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1F1F" w14:textId="76ED904C" w:rsidR="0048392B" w:rsidRPr="0048392B" w:rsidRDefault="008413DF" w:rsidP="00A21300">
      <w:pPr>
        <w:jc w:val="center"/>
        <w:rPr>
          <w:b/>
          <w:bCs/>
          <w:color w:val="000000"/>
          <w:lang w:eastAsia="ar-SA"/>
        </w:rPr>
      </w:pPr>
      <w:r>
        <w:rPr>
          <w:b/>
          <w:bCs/>
          <w:color w:val="000000"/>
          <w:lang w:eastAsia="ar-SA"/>
        </w:rPr>
        <w:t xml:space="preserve">MAISTO PREKIŲ </w:t>
      </w:r>
      <w:r w:rsidR="0048392B" w:rsidRPr="0048392B">
        <w:rPr>
          <w:b/>
          <w:bCs/>
          <w:color w:val="000000"/>
          <w:lang w:eastAsia="ar-SA"/>
        </w:rPr>
        <w:t xml:space="preserve">PIRKIMO-PARDAVIMO SUTARTIS </w:t>
      </w:r>
    </w:p>
    <w:p w14:paraId="221FD62F" w14:textId="77777777" w:rsidR="0048392B" w:rsidRPr="0048392B" w:rsidRDefault="0048392B" w:rsidP="00A21300">
      <w:pPr>
        <w:jc w:val="center"/>
        <w:rPr>
          <w:b/>
          <w:bCs/>
          <w:color w:val="000000"/>
          <w:lang w:eastAsia="ar-SA"/>
        </w:rPr>
      </w:pPr>
    </w:p>
    <w:p w14:paraId="3A688E89" w14:textId="75D76D4E" w:rsidR="0048392B" w:rsidRPr="0048392B" w:rsidRDefault="0048392B" w:rsidP="00A21300">
      <w:pPr>
        <w:jc w:val="center"/>
        <w:rPr>
          <w:color w:val="000000"/>
          <w:szCs w:val="24"/>
        </w:rPr>
      </w:pPr>
      <w:r w:rsidRPr="0048392B">
        <w:rPr>
          <w:color w:val="000000"/>
          <w:szCs w:val="24"/>
        </w:rPr>
        <w:t>202</w:t>
      </w:r>
      <w:r w:rsidR="00AD6A2B">
        <w:rPr>
          <w:color w:val="000000"/>
          <w:szCs w:val="24"/>
        </w:rPr>
        <w:t>4</w:t>
      </w:r>
      <w:r w:rsidRPr="0048392B">
        <w:rPr>
          <w:color w:val="000000"/>
          <w:szCs w:val="24"/>
        </w:rPr>
        <w:t xml:space="preserve"> m. </w:t>
      </w:r>
      <w:r w:rsidR="008413DF">
        <w:rPr>
          <w:color w:val="000000"/>
          <w:szCs w:val="24"/>
        </w:rPr>
        <w:t>kovo</w:t>
      </w:r>
      <w:r w:rsidR="00327626">
        <w:rPr>
          <w:color w:val="000000"/>
          <w:szCs w:val="24"/>
        </w:rPr>
        <w:t xml:space="preserve"> 15 </w:t>
      </w:r>
      <w:r w:rsidRPr="0048392B">
        <w:rPr>
          <w:color w:val="000000"/>
          <w:szCs w:val="24"/>
        </w:rPr>
        <w:t>d. Nr.</w:t>
      </w:r>
      <w:r w:rsidR="00327626">
        <w:rPr>
          <w:color w:val="000000"/>
          <w:szCs w:val="24"/>
        </w:rPr>
        <w:t xml:space="preserve"> SR-211</w:t>
      </w:r>
      <w:r w:rsidRPr="0048392B">
        <w:rPr>
          <w:color w:val="000000"/>
          <w:szCs w:val="24"/>
        </w:rPr>
        <w:t xml:space="preserve">    </w:t>
      </w:r>
    </w:p>
    <w:p w14:paraId="5830DFDB" w14:textId="77777777" w:rsidR="0048392B" w:rsidRPr="0048392B" w:rsidRDefault="0048392B" w:rsidP="00A21300">
      <w:pPr>
        <w:jc w:val="center"/>
        <w:rPr>
          <w:color w:val="000000"/>
          <w:szCs w:val="24"/>
        </w:rPr>
      </w:pPr>
      <w:r w:rsidRPr="0048392B">
        <w:rPr>
          <w:color w:val="000000"/>
          <w:szCs w:val="24"/>
        </w:rPr>
        <w:t xml:space="preserve">Zarasai </w:t>
      </w:r>
    </w:p>
    <w:p w14:paraId="6608B657" w14:textId="77777777" w:rsidR="0048392B" w:rsidRPr="00AF2324" w:rsidRDefault="0048392B" w:rsidP="00A21300">
      <w:pPr>
        <w:ind w:firstLine="992"/>
        <w:jc w:val="both"/>
        <w:rPr>
          <w:b/>
          <w:szCs w:val="24"/>
        </w:rPr>
      </w:pPr>
    </w:p>
    <w:p w14:paraId="3DDCE987" w14:textId="67282468" w:rsidR="00423DD3" w:rsidRPr="00354962" w:rsidRDefault="00423DD3" w:rsidP="00A21300">
      <w:pPr>
        <w:widowControl w:val="0"/>
        <w:ind w:firstLine="1134"/>
        <w:jc w:val="both"/>
        <w:rPr>
          <w:rFonts w:eastAsia="Calibri"/>
          <w:b/>
          <w:bCs/>
          <w:color w:val="000000"/>
          <w:szCs w:val="24"/>
          <w:shd w:val="clear" w:color="auto" w:fill="FFFFFF"/>
          <w:lang w:eastAsia="lt-LT" w:bidi="lt-LT"/>
        </w:rPr>
      </w:pPr>
      <w:r w:rsidRPr="00354962">
        <w:rPr>
          <w:rFonts w:eastAsia="Calibri"/>
          <w:b/>
          <w:bCs/>
          <w:color w:val="000000"/>
          <w:szCs w:val="24"/>
          <w:shd w:val="clear" w:color="auto" w:fill="FFFFFF"/>
          <w:lang w:eastAsia="lt-LT" w:bidi="lt-LT"/>
        </w:rPr>
        <w:t xml:space="preserve">Zarasų rajono savivaldybės administracija, juridinio asmens  </w:t>
      </w:r>
      <w:r w:rsidRPr="00354962">
        <w:rPr>
          <w:rFonts w:eastAsia="Calibri"/>
          <w:szCs w:val="24"/>
        </w:rPr>
        <w:t>kodas 188753461, kurio registruota buveinė yra Sėlių a. 22, 32110 Zarasai, atstovaujama Zarasų rajono savivaldybės administracijos direktoriaus</w:t>
      </w:r>
      <w:r w:rsidR="008413DF">
        <w:rPr>
          <w:rFonts w:eastAsia="Calibri"/>
          <w:szCs w:val="24"/>
        </w:rPr>
        <w:t xml:space="preserve"> Aurelijaus Banio</w:t>
      </w:r>
      <w:r w:rsidRPr="00354962">
        <w:rPr>
          <w:rFonts w:eastAsia="Calibri"/>
          <w:szCs w:val="24"/>
        </w:rPr>
        <w:t xml:space="preserve">, veikiančio pagal tarnybinę padėtį, toliau vadinama </w:t>
      </w:r>
      <w:r w:rsidRPr="00354962">
        <w:rPr>
          <w:rFonts w:eastAsia="Calibri"/>
          <w:b/>
          <w:bCs/>
          <w:color w:val="000000"/>
          <w:szCs w:val="24"/>
          <w:shd w:val="clear" w:color="auto" w:fill="FFFFFF"/>
          <w:lang w:eastAsia="lt-LT" w:bidi="lt-LT"/>
        </w:rPr>
        <w:t xml:space="preserve">Paslaugų užsakovas (toliau Pirkėjas) </w:t>
      </w:r>
      <w:r w:rsidRPr="00354962">
        <w:rPr>
          <w:rFonts w:eastAsia="Calibri"/>
          <w:szCs w:val="24"/>
        </w:rPr>
        <w:t xml:space="preserve">iš vienos pusės </w:t>
      </w:r>
      <w:r w:rsidR="003107ED">
        <w:rPr>
          <w:rFonts w:eastAsia="Calibri"/>
          <w:szCs w:val="24"/>
        </w:rPr>
        <w:t>...........................</w:t>
      </w:r>
      <w:r w:rsidRPr="00645985">
        <w:rPr>
          <w:szCs w:val="24"/>
        </w:rPr>
        <w:t>,</w:t>
      </w:r>
      <w:r w:rsidR="002236F9">
        <w:rPr>
          <w:szCs w:val="24"/>
        </w:rPr>
        <w:t xml:space="preserve"> </w:t>
      </w:r>
      <w:r w:rsidRPr="00645985">
        <w:rPr>
          <w:szCs w:val="24"/>
        </w:rPr>
        <w:t>esa</w:t>
      </w:r>
      <w:r w:rsidR="003107ED">
        <w:rPr>
          <w:szCs w:val="24"/>
        </w:rPr>
        <w:t>nti............</w:t>
      </w:r>
      <w:r w:rsidRPr="00645985">
        <w:rPr>
          <w:szCs w:val="24"/>
        </w:rPr>
        <w:t>,</w:t>
      </w:r>
      <w:r w:rsidRPr="00423DD3">
        <w:rPr>
          <w:rFonts w:eastAsia="Calibri"/>
          <w:szCs w:val="24"/>
          <w:lang w:eastAsia="ar-SA"/>
        </w:rPr>
        <w:t xml:space="preserve"> atstovaujama</w:t>
      </w:r>
      <w:r w:rsidR="0099531F">
        <w:rPr>
          <w:rFonts w:eastAsia="Calibri"/>
          <w:szCs w:val="24"/>
          <w:lang w:eastAsia="ar-SA"/>
        </w:rPr>
        <w:t xml:space="preserve"> </w:t>
      </w:r>
      <w:r w:rsidR="003107ED">
        <w:rPr>
          <w:rFonts w:eastAsia="Calibri"/>
          <w:szCs w:val="24"/>
          <w:lang w:eastAsia="ar-SA"/>
        </w:rPr>
        <w:t>.............................</w:t>
      </w:r>
      <w:r w:rsidRPr="00423DD3">
        <w:rPr>
          <w:rFonts w:eastAsia="Calibri"/>
          <w:szCs w:val="24"/>
          <w:lang w:eastAsia="ar-SA"/>
        </w:rPr>
        <w:t>,</w:t>
      </w:r>
      <w:r w:rsidR="0099531F">
        <w:rPr>
          <w:rFonts w:eastAsia="Calibri"/>
          <w:szCs w:val="24"/>
          <w:lang w:eastAsia="ar-SA"/>
        </w:rPr>
        <w:t xml:space="preserve"> veikiančio pagal </w:t>
      </w:r>
      <w:r w:rsidR="003107ED">
        <w:rPr>
          <w:rFonts w:eastAsia="Calibri"/>
          <w:szCs w:val="24"/>
          <w:lang w:eastAsia="ar-SA"/>
        </w:rPr>
        <w:t>.....................</w:t>
      </w:r>
      <w:r w:rsidRPr="00423DD3">
        <w:rPr>
          <w:rFonts w:eastAsia="Calibri"/>
          <w:szCs w:val="24"/>
        </w:rPr>
        <w:t>, toliau</w:t>
      </w:r>
      <w:r w:rsidRPr="00645985">
        <w:rPr>
          <w:szCs w:val="24"/>
        </w:rPr>
        <w:t xml:space="preserve"> vadinama </w:t>
      </w:r>
      <w:r w:rsidRPr="00354962">
        <w:rPr>
          <w:rFonts w:eastAsia="Calibri"/>
          <w:b/>
          <w:bCs/>
          <w:color w:val="000000"/>
          <w:szCs w:val="24"/>
          <w:shd w:val="clear" w:color="auto" w:fill="FFFFFF"/>
          <w:lang w:eastAsia="lt-LT" w:bidi="lt-LT"/>
        </w:rPr>
        <w:t xml:space="preserve">Paslaugų tiekėjas (toliau Pardavėjas), </w:t>
      </w:r>
      <w:r w:rsidRPr="00354962">
        <w:rPr>
          <w:rFonts w:eastAsia="Calibri"/>
          <w:szCs w:val="24"/>
        </w:rPr>
        <w:t xml:space="preserve">iš kitos pusės, sudarė šią sutartį. Toliau sutartyje abi šalys bendrai vadinamos </w:t>
      </w:r>
      <w:r w:rsidRPr="00354962">
        <w:rPr>
          <w:rFonts w:eastAsia="Calibri"/>
          <w:b/>
          <w:bCs/>
          <w:color w:val="000000"/>
          <w:szCs w:val="24"/>
          <w:shd w:val="clear" w:color="auto" w:fill="FFFFFF"/>
          <w:lang w:eastAsia="lt-LT" w:bidi="lt-LT"/>
        </w:rPr>
        <w:t>Šalimis.</w:t>
      </w:r>
    </w:p>
    <w:p w14:paraId="297A5CB5" w14:textId="77777777" w:rsidR="00423DD3" w:rsidRDefault="00423DD3" w:rsidP="00A21300">
      <w:pPr>
        <w:widowControl w:val="0"/>
        <w:autoSpaceDE w:val="0"/>
        <w:autoSpaceDN w:val="0"/>
        <w:adjustRightInd w:val="0"/>
        <w:jc w:val="center"/>
        <w:rPr>
          <w:b/>
          <w:szCs w:val="24"/>
        </w:rPr>
      </w:pPr>
    </w:p>
    <w:p w14:paraId="0043892A" w14:textId="27FCD4BF" w:rsidR="0048392B" w:rsidRPr="00AF2324" w:rsidRDefault="0048392B" w:rsidP="00A21300">
      <w:pPr>
        <w:widowControl w:val="0"/>
        <w:autoSpaceDE w:val="0"/>
        <w:autoSpaceDN w:val="0"/>
        <w:adjustRightInd w:val="0"/>
        <w:jc w:val="center"/>
        <w:rPr>
          <w:b/>
          <w:szCs w:val="24"/>
        </w:rPr>
      </w:pPr>
      <w:r w:rsidRPr="00AF2324">
        <w:rPr>
          <w:b/>
          <w:szCs w:val="24"/>
        </w:rPr>
        <w:t>I SKYRIUS</w:t>
      </w:r>
    </w:p>
    <w:p w14:paraId="39F1C6F5" w14:textId="77777777" w:rsidR="0048392B" w:rsidRPr="00AF2324" w:rsidRDefault="0048392B" w:rsidP="00A21300">
      <w:pPr>
        <w:widowControl w:val="0"/>
        <w:autoSpaceDE w:val="0"/>
        <w:autoSpaceDN w:val="0"/>
        <w:adjustRightInd w:val="0"/>
        <w:jc w:val="center"/>
        <w:rPr>
          <w:b/>
          <w:bCs/>
          <w:szCs w:val="24"/>
        </w:rPr>
      </w:pPr>
      <w:r w:rsidRPr="00AF2324">
        <w:rPr>
          <w:b/>
          <w:bCs/>
          <w:szCs w:val="24"/>
        </w:rPr>
        <w:t>SUTARTIES DALYKAS</w:t>
      </w:r>
    </w:p>
    <w:p w14:paraId="0B6A6F6A" w14:textId="77777777" w:rsidR="0048392B" w:rsidRPr="00AF2324" w:rsidRDefault="0048392B" w:rsidP="00A21300">
      <w:pPr>
        <w:widowControl w:val="0"/>
        <w:autoSpaceDE w:val="0"/>
        <w:autoSpaceDN w:val="0"/>
        <w:adjustRightInd w:val="0"/>
        <w:ind w:firstLine="992"/>
        <w:jc w:val="both"/>
        <w:rPr>
          <w:b/>
          <w:bCs/>
          <w:szCs w:val="24"/>
        </w:rPr>
      </w:pPr>
    </w:p>
    <w:p w14:paraId="0D40DF2C" w14:textId="77777777" w:rsidR="0048392B" w:rsidRDefault="0048392B" w:rsidP="00A21300">
      <w:pPr>
        <w:numPr>
          <w:ilvl w:val="0"/>
          <w:numId w:val="7"/>
        </w:numPr>
        <w:tabs>
          <w:tab w:val="left" w:pos="1134"/>
          <w:tab w:val="left" w:pos="1418"/>
        </w:tabs>
        <w:suppressAutoHyphens w:val="0"/>
        <w:ind w:left="0" w:firstLine="1134"/>
        <w:jc w:val="both"/>
        <w:rPr>
          <w:szCs w:val="24"/>
        </w:rPr>
      </w:pPr>
      <w:r w:rsidRPr="00AF2324">
        <w:rPr>
          <w:szCs w:val="24"/>
          <w:lang w:eastAsia="ar-SA"/>
        </w:rPr>
        <w:t>Sutarties dalykas – maisto prekės (toliau – Prekės) – ir jų pristatymas.</w:t>
      </w:r>
      <w:r w:rsidRPr="00AF2324">
        <w:rPr>
          <w:szCs w:val="24"/>
        </w:rPr>
        <w:t xml:space="preserve"> Prekių pavadinimai bei pardavimo kainos pateiktos l priede, kuris yra neatsiejama sutarties dalis. </w:t>
      </w:r>
    </w:p>
    <w:p w14:paraId="7BC9570E" w14:textId="216CC63C" w:rsidR="00640F54" w:rsidRPr="005B0685" w:rsidRDefault="00640F54" w:rsidP="00A21300">
      <w:pPr>
        <w:pStyle w:val="Sraopastraipa"/>
        <w:numPr>
          <w:ilvl w:val="0"/>
          <w:numId w:val="7"/>
        </w:numPr>
        <w:tabs>
          <w:tab w:val="left" w:pos="1134"/>
          <w:tab w:val="left" w:pos="1418"/>
        </w:tabs>
        <w:suppressAutoHyphens w:val="0"/>
        <w:spacing w:after="0" w:line="240" w:lineRule="auto"/>
        <w:ind w:left="0" w:firstLine="1134"/>
        <w:jc w:val="both"/>
        <w:outlineLvl w:val="1"/>
        <w:rPr>
          <w:rFonts w:ascii="Times New Roman" w:hAnsi="Times New Roman"/>
          <w:sz w:val="24"/>
          <w:szCs w:val="24"/>
        </w:rPr>
      </w:pPr>
      <w:r w:rsidRPr="005B0685">
        <w:rPr>
          <w:rFonts w:ascii="Times New Roman" w:hAnsi="Times New Roman"/>
          <w:sz w:val="24"/>
          <w:szCs w:val="24"/>
        </w:rPr>
        <w:t xml:space="preserve">Siūlomos prekės turi </w:t>
      </w:r>
      <w:r w:rsidRPr="009E5BA3">
        <w:rPr>
          <w:rFonts w:ascii="Times New Roman" w:hAnsi="Times New Roman" w:cs="Times New Roman"/>
          <w:sz w:val="24"/>
          <w:szCs w:val="24"/>
        </w:rPr>
        <w:t>atitikti Lietuvos Respublikos aplinkos ministro 2011 m. birželio</w:t>
      </w:r>
      <w:r w:rsidR="005B0685" w:rsidRPr="009E5BA3">
        <w:rPr>
          <w:rFonts w:ascii="Times New Roman" w:hAnsi="Times New Roman" w:cs="Times New Roman"/>
          <w:sz w:val="24"/>
          <w:szCs w:val="24"/>
        </w:rPr>
        <w:t xml:space="preserve"> </w:t>
      </w:r>
      <w:r w:rsidRPr="009E5BA3">
        <w:rPr>
          <w:rFonts w:ascii="Times New Roman" w:hAnsi="Times New Roman" w:cs="Times New Roman"/>
          <w:sz w:val="24"/>
          <w:szCs w:val="24"/>
        </w:rPr>
        <w:t>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5B0685">
        <w:rPr>
          <w:rFonts w:ascii="Times New Roman" w:hAnsi="Times New Roman" w:cs="Times New Roman"/>
          <w:sz w:val="24"/>
          <w:szCs w:val="24"/>
        </w:rPr>
        <w:t xml:space="preserve"> VIII skyriuje nustatytus reikalavimus.</w:t>
      </w:r>
    </w:p>
    <w:p w14:paraId="761D9DF5" w14:textId="4C56D37E" w:rsidR="0048392B" w:rsidRPr="00423DD3" w:rsidRDefault="0048392B" w:rsidP="00A21300">
      <w:pPr>
        <w:numPr>
          <w:ilvl w:val="0"/>
          <w:numId w:val="7"/>
        </w:numPr>
        <w:tabs>
          <w:tab w:val="left" w:pos="1134"/>
          <w:tab w:val="left" w:pos="1418"/>
        </w:tabs>
        <w:suppressAutoHyphens w:val="0"/>
        <w:ind w:left="0" w:firstLine="1134"/>
        <w:jc w:val="both"/>
        <w:rPr>
          <w:szCs w:val="24"/>
        </w:rPr>
      </w:pPr>
      <w:r w:rsidRPr="00423DD3">
        <w:rPr>
          <w:szCs w:val="24"/>
        </w:rPr>
        <w:t xml:space="preserve">Prekių vienetų kainos nustatytos </w:t>
      </w:r>
      <w:r w:rsidR="008413DF">
        <w:rPr>
          <w:szCs w:val="24"/>
        </w:rPr>
        <w:t>202</w:t>
      </w:r>
      <w:r w:rsidR="003107ED">
        <w:rPr>
          <w:szCs w:val="24"/>
        </w:rPr>
        <w:t>5</w:t>
      </w:r>
      <w:r w:rsidR="008413DF">
        <w:rPr>
          <w:szCs w:val="24"/>
        </w:rPr>
        <w:t xml:space="preserve"> m. </w:t>
      </w:r>
      <w:r w:rsidR="003107ED">
        <w:rPr>
          <w:szCs w:val="24"/>
        </w:rPr>
        <w:t>rugpjūčio..........</w:t>
      </w:r>
      <w:r w:rsidR="00F2358D">
        <w:rPr>
          <w:szCs w:val="24"/>
        </w:rPr>
        <w:t xml:space="preserve"> </w:t>
      </w:r>
      <w:r w:rsidR="008413DF">
        <w:rPr>
          <w:szCs w:val="24"/>
        </w:rPr>
        <w:t>d.</w:t>
      </w:r>
      <w:r w:rsidRPr="00423DD3">
        <w:rPr>
          <w:szCs w:val="24"/>
        </w:rPr>
        <w:t xml:space="preserve"> mažos vertės pirkimų apklausos pažyma Nr.</w:t>
      </w:r>
      <w:r w:rsidR="00E61945">
        <w:rPr>
          <w:szCs w:val="24"/>
        </w:rPr>
        <w:t xml:space="preserve"> PRO</w:t>
      </w:r>
      <w:r w:rsidR="00F2358D">
        <w:rPr>
          <w:szCs w:val="24"/>
        </w:rPr>
        <w:t>-</w:t>
      </w:r>
      <w:r w:rsidR="003107ED">
        <w:rPr>
          <w:szCs w:val="24"/>
        </w:rPr>
        <w:t>....</w:t>
      </w:r>
      <w:r w:rsidRPr="00423DD3">
        <w:rPr>
          <w:szCs w:val="24"/>
        </w:rPr>
        <w:t xml:space="preserve"> ir 202</w:t>
      </w:r>
      <w:r w:rsidR="003107ED">
        <w:rPr>
          <w:szCs w:val="24"/>
        </w:rPr>
        <w:t>5</w:t>
      </w:r>
      <w:r w:rsidR="00765E5C">
        <w:rPr>
          <w:szCs w:val="24"/>
        </w:rPr>
        <w:t xml:space="preserve"> </w:t>
      </w:r>
      <w:r w:rsidR="00E61945">
        <w:rPr>
          <w:szCs w:val="24"/>
        </w:rPr>
        <w:t xml:space="preserve">m. </w:t>
      </w:r>
      <w:r w:rsidR="003107ED">
        <w:rPr>
          <w:szCs w:val="24"/>
        </w:rPr>
        <w:t>rugpjūčio</w:t>
      </w:r>
      <w:r w:rsidR="00F2358D">
        <w:rPr>
          <w:szCs w:val="24"/>
        </w:rPr>
        <w:t xml:space="preserve"> </w:t>
      </w:r>
      <w:r w:rsidR="003107ED">
        <w:rPr>
          <w:szCs w:val="24"/>
        </w:rPr>
        <w:t>.......</w:t>
      </w:r>
      <w:r w:rsidR="00F2358D">
        <w:rPr>
          <w:szCs w:val="24"/>
        </w:rPr>
        <w:t xml:space="preserve"> </w:t>
      </w:r>
      <w:r w:rsidR="00E61945">
        <w:rPr>
          <w:szCs w:val="24"/>
        </w:rPr>
        <w:t>d.</w:t>
      </w:r>
      <w:r w:rsidRPr="00423DD3">
        <w:rPr>
          <w:szCs w:val="24"/>
        </w:rPr>
        <w:t xml:space="preserve"> tiekėjo pasiūlymu</w:t>
      </w:r>
      <w:r w:rsidR="00423DD3" w:rsidRPr="00423DD3">
        <w:rPr>
          <w:szCs w:val="24"/>
        </w:rPr>
        <w:t>.</w:t>
      </w:r>
      <w:r w:rsidRPr="00423DD3">
        <w:rPr>
          <w:szCs w:val="24"/>
        </w:rPr>
        <w:t xml:space="preserve"> </w:t>
      </w:r>
    </w:p>
    <w:p w14:paraId="6941B32B" w14:textId="7A935999" w:rsidR="0048392B" w:rsidRPr="00AF2324" w:rsidRDefault="0048392B" w:rsidP="00A21300">
      <w:pPr>
        <w:numPr>
          <w:ilvl w:val="0"/>
          <w:numId w:val="7"/>
        </w:numPr>
        <w:tabs>
          <w:tab w:val="left" w:pos="1134"/>
          <w:tab w:val="left" w:pos="1418"/>
        </w:tabs>
        <w:suppressAutoHyphens w:val="0"/>
        <w:ind w:left="0" w:firstLine="1134"/>
        <w:jc w:val="both"/>
        <w:rPr>
          <w:szCs w:val="24"/>
        </w:rPr>
      </w:pPr>
      <w:r w:rsidRPr="00F4277D">
        <w:rPr>
          <w:b/>
          <w:bCs/>
          <w:szCs w:val="24"/>
        </w:rPr>
        <w:t>Maksimali sutarties vertė yra –</w:t>
      </w:r>
      <w:r w:rsidR="009E5BA3">
        <w:rPr>
          <w:b/>
          <w:bCs/>
          <w:szCs w:val="24"/>
        </w:rPr>
        <w:t xml:space="preserve"> </w:t>
      </w:r>
      <w:r w:rsidR="003107ED">
        <w:rPr>
          <w:b/>
          <w:szCs w:val="24"/>
        </w:rPr>
        <w:t>20 000</w:t>
      </w:r>
      <w:r w:rsidRPr="003D4A72">
        <w:rPr>
          <w:b/>
          <w:szCs w:val="24"/>
        </w:rPr>
        <w:t xml:space="preserve"> (</w:t>
      </w:r>
      <w:r w:rsidR="003107ED">
        <w:rPr>
          <w:b/>
          <w:szCs w:val="24"/>
        </w:rPr>
        <w:t>dvidešimt tūkstančių</w:t>
      </w:r>
      <w:r w:rsidRPr="00866A26">
        <w:rPr>
          <w:b/>
          <w:szCs w:val="24"/>
        </w:rPr>
        <w:t xml:space="preserve">) Eur </w:t>
      </w:r>
      <w:r w:rsidRPr="00A72C55">
        <w:rPr>
          <w:b/>
          <w:szCs w:val="24"/>
        </w:rPr>
        <w:t>su PVM</w:t>
      </w:r>
      <w:r w:rsidRPr="00AF2324">
        <w:rPr>
          <w:szCs w:val="24"/>
        </w:rPr>
        <w:t>.</w:t>
      </w:r>
    </w:p>
    <w:p w14:paraId="18835982" w14:textId="77777777" w:rsidR="0048392B" w:rsidRPr="00AF2324" w:rsidRDefault="0048392B" w:rsidP="00A21300">
      <w:pPr>
        <w:numPr>
          <w:ilvl w:val="0"/>
          <w:numId w:val="7"/>
        </w:numPr>
        <w:tabs>
          <w:tab w:val="left" w:pos="1134"/>
          <w:tab w:val="left" w:pos="1418"/>
        </w:tabs>
        <w:suppressAutoHyphens w:val="0"/>
        <w:ind w:left="0" w:firstLine="1134"/>
        <w:contextualSpacing/>
        <w:jc w:val="both"/>
        <w:rPr>
          <w:rFonts w:eastAsia="Calibri"/>
          <w:szCs w:val="24"/>
        </w:rPr>
      </w:pPr>
      <w:r w:rsidRPr="00AF2324">
        <w:rPr>
          <w:rFonts w:eastAsia="Calibri"/>
          <w:szCs w:val="24"/>
        </w:rPr>
        <w:t>Sutartyje nustatyti fiksuoti įkainiai, kurie pagal bendro kainų lygio kitimą ar paslaugų grupių kainų bei mokesčių (išskyrus PVM) pokyčius perskaičiuojami nebus.</w:t>
      </w:r>
    </w:p>
    <w:p w14:paraId="020D7E63" w14:textId="77777777" w:rsidR="0048392B" w:rsidRPr="00AF2324" w:rsidRDefault="0048392B" w:rsidP="00A21300">
      <w:pPr>
        <w:numPr>
          <w:ilvl w:val="0"/>
          <w:numId w:val="7"/>
        </w:numPr>
        <w:tabs>
          <w:tab w:val="left" w:pos="1134"/>
          <w:tab w:val="left" w:pos="1418"/>
        </w:tabs>
        <w:suppressAutoHyphens w:val="0"/>
        <w:ind w:left="0" w:firstLine="1134"/>
        <w:jc w:val="both"/>
        <w:rPr>
          <w:szCs w:val="24"/>
        </w:rPr>
      </w:pPr>
      <w:r w:rsidRPr="00AF2324">
        <w:rPr>
          <w:szCs w:val="24"/>
        </w:rPr>
        <w:t>Sutartyje nustatyti fiksuoti įkainiai be PVM nebus keičiami per visą sutarties vykdymo laikotarpį. Sutarties galiojimo metu pasikeitus PVM taikymą reglamentuojantiems teisės aktams, nuo jų įsigaliojimo datos sutarties įkainiams bus taikomas naujas PVM tarifas.</w:t>
      </w:r>
      <w:r w:rsidRPr="00AF2324">
        <w:rPr>
          <w:bCs/>
          <w:noProof/>
          <w:szCs w:val="24"/>
        </w:rPr>
        <w:t xml:space="preserve"> Sutarties įkainis be PVM dėl mokesčio pokyčio nebus keičiamas, tai yra, Pirkėjas mokės Pardavėjui už tinkamai pagal Sutartį suteiktas paslaugas, pateiktas prekes kainą, kuri lygi sumai, gautai prie Sutartyje nurodytos Sutarties įkainių pridėjus PVM, apskaičiuotą pagal naujai patvirtintą mokesčio tarifą, nebent priimti teisės aktai numatytų kitaip.</w:t>
      </w:r>
      <w:r w:rsidRPr="00AF2324">
        <w:rPr>
          <w:szCs w:val="24"/>
        </w:rPr>
        <w:t xml:space="preserve"> Sutarties įkainių perskaičiavimas įforminamas Šalių pasirašomu susitarimu, kuris yra neatsiejama šios sutarties dalis. Perskaičiuoti paslaugų įkainiai taikomi toms paslaugoms, kurios bus teikiamos po Šalių pasirašyto susitarimo įsigaliojimo dienos. </w:t>
      </w:r>
    </w:p>
    <w:p w14:paraId="5AB64B3E" w14:textId="2B780D17" w:rsidR="0048392B" w:rsidRPr="0048392B" w:rsidRDefault="00C53E81" w:rsidP="00A21300">
      <w:pPr>
        <w:tabs>
          <w:tab w:val="left" w:pos="1418"/>
        </w:tabs>
        <w:ind w:firstLine="1134"/>
        <w:contextualSpacing/>
        <w:jc w:val="both"/>
        <w:rPr>
          <w:b/>
          <w:bCs/>
          <w:color w:val="000000"/>
          <w:szCs w:val="24"/>
          <w:highlight w:val="green"/>
        </w:rPr>
      </w:pPr>
      <w:r>
        <w:rPr>
          <w:color w:val="000000"/>
          <w:szCs w:val="24"/>
        </w:rPr>
        <w:t>7</w:t>
      </w:r>
      <w:r w:rsidR="0048392B" w:rsidRPr="0048392B">
        <w:rPr>
          <w:color w:val="000000"/>
          <w:szCs w:val="24"/>
        </w:rPr>
        <w:t xml:space="preserve">. Prekės gali būti užsakomos telefonu arba </w:t>
      </w:r>
      <w:r w:rsidR="00AD6A2B">
        <w:rPr>
          <w:color w:val="000000"/>
          <w:szCs w:val="24"/>
        </w:rPr>
        <w:t>el. paštu</w:t>
      </w:r>
      <w:r w:rsidR="0048392B" w:rsidRPr="0048392B">
        <w:rPr>
          <w:color w:val="000000"/>
          <w:szCs w:val="24"/>
        </w:rPr>
        <w:t xml:space="preserve">. </w:t>
      </w:r>
      <w:bookmarkStart w:id="0" w:name="_Hlk124765281"/>
      <w:r w:rsidR="0048392B" w:rsidRPr="0048392B">
        <w:rPr>
          <w:color w:val="000000"/>
          <w:szCs w:val="24"/>
        </w:rPr>
        <w:t>Prekės turi būti pristatytos per 24 val. nuo užsakymo gavimo dienos.</w:t>
      </w:r>
      <w:bookmarkEnd w:id="0"/>
      <w:r w:rsidR="0048392B" w:rsidRPr="0048392B">
        <w:rPr>
          <w:color w:val="000000"/>
          <w:szCs w:val="24"/>
        </w:rPr>
        <w:t xml:space="preserve"> Prekių priėmimas yra Pirkėjo atliekamas jų kiekio, kokybės bei komplektiškumo patikrinimas. Dėl prekių neatitikimo kokybės bei standartų reikalavimų Pirkėjas surašo aktą ir ne vėliau kaip kitą dieną apie tai praneša Pardavėjui.</w:t>
      </w:r>
    </w:p>
    <w:p w14:paraId="1E717AF8" w14:textId="390398D8" w:rsidR="0048392B" w:rsidRPr="00780A1D" w:rsidRDefault="00C53E81" w:rsidP="00780A1D">
      <w:pPr>
        <w:tabs>
          <w:tab w:val="left" w:pos="1418"/>
        </w:tabs>
        <w:ind w:firstLine="1134"/>
        <w:contextualSpacing/>
        <w:jc w:val="both"/>
        <w:rPr>
          <w:rFonts w:eastAsia="Calibri"/>
          <w:color w:val="000000"/>
          <w:szCs w:val="24"/>
        </w:rPr>
      </w:pPr>
      <w:r>
        <w:rPr>
          <w:b/>
          <w:color w:val="000000"/>
          <w:szCs w:val="24"/>
        </w:rPr>
        <w:t>8</w:t>
      </w:r>
      <w:bookmarkStart w:id="1" w:name="_Hlk205891937"/>
      <w:r w:rsidR="0048392B" w:rsidRPr="0048392B">
        <w:rPr>
          <w:b/>
          <w:color w:val="000000"/>
          <w:szCs w:val="24"/>
        </w:rPr>
        <w:t>. P</w:t>
      </w:r>
      <w:r w:rsidR="0048392B" w:rsidRPr="0048392B">
        <w:rPr>
          <w:rFonts w:eastAsia="Calibri"/>
          <w:b/>
          <w:bCs/>
          <w:color w:val="000000"/>
          <w:szCs w:val="24"/>
        </w:rPr>
        <w:t>rekės pristatomos Pirkėjui į Zarasų rajono savivaldybės administraciją adresu Sėlių a. 22, Zarasai, arba Pirkėjas Prekes pasiims tiesiogiai iš Pardavėjo.</w:t>
      </w:r>
      <w:r w:rsidR="00780A1D">
        <w:rPr>
          <w:rFonts w:eastAsia="Calibri"/>
          <w:b/>
          <w:bCs/>
          <w:color w:val="000000"/>
          <w:szCs w:val="24"/>
        </w:rPr>
        <w:t xml:space="preserve"> </w:t>
      </w:r>
      <w:r w:rsidR="00780A1D" w:rsidRPr="00780A1D">
        <w:rPr>
          <w:rFonts w:eastAsia="Calibri"/>
          <w:color w:val="000000"/>
          <w:szCs w:val="24"/>
        </w:rPr>
        <w:t>Tiekėjas įsipareigoja, kad jo buveinė būtų nutolusi ne daugiau kaip 5 km nuo Zarasų miesto, siekiant užtikrinti sklandų ir greitą prekių pristatymą.</w:t>
      </w:r>
      <w:bookmarkEnd w:id="1"/>
    </w:p>
    <w:p w14:paraId="1AB0FDC0" w14:textId="00B82614" w:rsidR="0048392B" w:rsidRPr="00423DD3" w:rsidRDefault="0048392B" w:rsidP="00A21300">
      <w:pPr>
        <w:numPr>
          <w:ilvl w:val="0"/>
          <w:numId w:val="12"/>
        </w:numPr>
        <w:tabs>
          <w:tab w:val="left" w:pos="1134"/>
          <w:tab w:val="left" w:pos="1418"/>
          <w:tab w:val="left" w:pos="1560"/>
        </w:tabs>
        <w:suppressAutoHyphens w:val="0"/>
        <w:autoSpaceDN w:val="0"/>
        <w:adjustRightInd w:val="0"/>
        <w:ind w:left="0" w:firstLine="1134"/>
        <w:contextualSpacing/>
        <w:jc w:val="both"/>
        <w:rPr>
          <w:szCs w:val="24"/>
        </w:rPr>
      </w:pPr>
      <w:r w:rsidRPr="00423DD3">
        <w:rPr>
          <w:color w:val="000000"/>
          <w:szCs w:val="24"/>
        </w:rPr>
        <w:t>Paslaugos ir prekės bus perkamos tik pagal Pirkėjo poreikį, neviršijant planuotų</w:t>
      </w:r>
      <w:r w:rsidR="00423DD3" w:rsidRPr="00423DD3">
        <w:rPr>
          <w:color w:val="000000"/>
          <w:szCs w:val="24"/>
        </w:rPr>
        <w:t xml:space="preserve"> </w:t>
      </w:r>
      <w:r w:rsidRPr="00423DD3">
        <w:rPr>
          <w:color w:val="000000"/>
          <w:szCs w:val="24"/>
        </w:rPr>
        <w:t xml:space="preserve">maksimalių sutartyje nustatytų lėšų, pagal fiksuotus įkainius. Sutarties galiojimo metu, esant poreikiui, gali būti perkamos ir kitos, 1 priede nenurodytos, tačiau su pirkimo objektu susijusios maisto prekės, bet ne daugiau nei už 30 procentų maksimalios sutarties vertės. </w:t>
      </w:r>
      <w:r w:rsidRPr="00423DD3">
        <w:rPr>
          <w:szCs w:val="24"/>
        </w:rPr>
        <w:t xml:space="preserve">Nustatant sąraše nenurodytų paslaugų ir prekių kainą turės būti apmokama </w:t>
      </w:r>
      <w:r w:rsidRPr="00423DD3">
        <w:rPr>
          <w:color w:val="000000"/>
          <w:szCs w:val="24"/>
          <w:lang w:eastAsia="lt-LT"/>
        </w:rPr>
        <w:t>ne didesnėmis nei sutarties pasirašymo dieną teikėjo prekybos vietoje, kataloge ar interneto svetainėje nurodytomis galiojančiomis šių paslaugų ir prekių kainomis arba, jei tokios kainos neskelbiamos, teikėjo pasiūlytomis, konkurencingomis ir rinką atitinkančiomis kainomis.</w:t>
      </w:r>
      <w:r w:rsidRPr="00423DD3">
        <w:rPr>
          <w:szCs w:val="24"/>
        </w:rPr>
        <w:t xml:space="preserve"> </w:t>
      </w:r>
    </w:p>
    <w:p w14:paraId="130380BA" w14:textId="01E14E07" w:rsidR="0048392B" w:rsidRPr="00AF2324" w:rsidRDefault="0048392B" w:rsidP="00A21300">
      <w:pPr>
        <w:numPr>
          <w:ilvl w:val="0"/>
          <w:numId w:val="12"/>
        </w:numPr>
        <w:tabs>
          <w:tab w:val="left" w:pos="1134"/>
          <w:tab w:val="left" w:pos="1560"/>
        </w:tabs>
        <w:suppressAutoHyphens w:val="0"/>
        <w:ind w:left="0" w:firstLine="1134"/>
        <w:jc w:val="both"/>
        <w:rPr>
          <w:szCs w:val="24"/>
        </w:rPr>
      </w:pPr>
      <w:r w:rsidRPr="00AF2324">
        <w:rPr>
          <w:szCs w:val="24"/>
        </w:rPr>
        <w:lastRenderedPageBreak/>
        <w:t>Už prekes apmokama pagal Pardavėjo pateiktą PVM sąskaitą  faktūrą per 30 dienų.</w:t>
      </w:r>
    </w:p>
    <w:p w14:paraId="086E1F1D" w14:textId="77777777" w:rsidR="00C53E81" w:rsidRDefault="0048392B" w:rsidP="00A21300">
      <w:pPr>
        <w:numPr>
          <w:ilvl w:val="0"/>
          <w:numId w:val="12"/>
        </w:numPr>
        <w:tabs>
          <w:tab w:val="left" w:pos="1560"/>
        </w:tabs>
        <w:suppressAutoHyphens w:val="0"/>
        <w:ind w:left="0" w:firstLine="1134"/>
        <w:contextualSpacing/>
        <w:jc w:val="both"/>
        <w:rPr>
          <w:rFonts w:eastAsia="Calibri"/>
          <w:szCs w:val="24"/>
        </w:rPr>
      </w:pPr>
      <w:r w:rsidRPr="00AF2324">
        <w:rPr>
          <w:rFonts w:eastAsia="Calibri"/>
          <w:szCs w:val="24"/>
        </w:rPr>
        <w:t>Visi atsiskaitymo dokumentai vykdant pirkimo sutartį turės būti teikiami naudojantis</w:t>
      </w:r>
    </w:p>
    <w:p w14:paraId="03AC5037" w14:textId="7C6B1997" w:rsidR="0048392B" w:rsidRPr="00AF2324" w:rsidRDefault="0048392B" w:rsidP="00C13B8C">
      <w:pPr>
        <w:tabs>
          <w:tab w:val="left" w:pos="1560"/>
        </w:tabs>
        <w:suppressAutoHyphens w:val="0"/>
        <w:contextualSpacing/>
        <w:jc w:val="both"/>
        <w:rPr>
          <w:rFonts w:eastAsia="Calibri"/>
          <w:szCs w:val="24"/>
        </w:rPr>
      </w:pPr>
      <w:r w:rsidRPr="00AF2324">
        <w:rPr>
          <w:rFonts w:eastAsia="Calibri"/>
          <w:szCs w:val="24"/>
        </w:rPr>
        <w:t xml:space="preserve">informacinės </w:t>
      </w:r>
      <w:r w:rsidRPr="00AF2324">
        <w:rPr>
          <w:rFonts w:eastAsia="Calibri"/>
          <w:b/>
          <w:szCs w:val="24"/>
        </w:rPr>
        <w:t>sistemos „</w:t>
      </w:r>
      <w:r w:rsidR="003107ED">
        <w:rPr>
          <w:rFonts w:eastAsia="Calibri"/>
          <w:b/>
          <w:szCs w:val="24"/>
        </w:rPr>
        <w:t>SABIS</w:t>
      </w:r>
      <w:r w:rsidRPr="00AF2324">
        <w:rPr>
          <w:rFonts w:eastAsia="Calibri"/>
          <w:b/>
          <w:szCs w:val="24"/>
        </w:rPr>
        <w:t>“ priemonėmis</w:t>
      </w:r>
      <w:r w:rsidRPr="00AF2324">
        <w:rPr>
          <w:rFonts w:eastAsia="Calibri"/>
          <w:szCs w:val="24"/>
        </w:rPr>
        <w:t>. Jeigu tiekėjas nepateiks sąskaitos „</w:t>
      </w:r>
      <w:r w:rsidR="003107ED">
        <w:rPr>
          <w:rFonts w:eastAsia="Calibri"/>
          <w:szCs w:val="24"/>
        </w:rPr>
        <w:t>SABIS</w:t>
      </w:r>
      <w:r w:rsidRPr="00AF2324">
        <w:rPr>
          <w:rFonts w:eastAsia="Calibri"/>
          <w:szCs w:val="24"/>
        </w:rPr>
        <w:t>“ priemonėmis, perkančioji organizacija turės teisę neatlikti mokėjimų.</w:t>
      </w:r>
    </w:p>
    <w:p w14:paraId="55176B7B" w14:textId="332A521A" w:rsidR="0048392B" w:rsidRPr="00782434" w:rsidRDefault="0048392B" w:rsidP="00A21300">
      <w:pPr>
        <w:numPr>
          <w:ilvl w:val="0"/>
          <w:numId w:val="12"/>
        </w:numPr>
        <w:tabs>
          <w:tab w:val="left" w:pos="1560"/>
        </w:tabs>
        <w:suppressAutoHyphens w:val="0"/>
        <w:ind w:left="0" w:firstLine="1134"/>
        <w:contextualSpacing/>
        <w:jc w:val="both"/>
        <w:rPr>
          <w:rFonts w:eastAsia="Calibri"/>
          <w:szCs w:val="24"/>
        </w:rPr>
      </w:pPr>
      <w:r w:rsidRPr="00AF2324">
        <w:rPr>
          <w:rFonts w:eastAsia="Calibri"/>
          <w:color w:val="000000"/>
          <w:szCs w:val="24"/>
        </w:rPr>
        <w:t>Pardavėjas (Juridiniai asmenys, užsienio juridinių asmenų filialai ir atstovybės, kurie</w:t>
      </w:r>
      <w:r w:rsidR="00782434">
        <w:rPr>
          <w:rFonts w:eastAsia="Calibri"/>
          <w:szCs w:val="24"/>
        </w:rPr>
        <w:t xml:space="preserve"> </w:t>
      </w:r>
      <w:r w:rsidRPr="00782434">
        <w:rPr>
          <w:rFonts w:eastAsia="Calibri"/>
          <w:color w:val="000000"/>
          <w:szCs w:val="24"/>
        </w:rPr>
        <w:t>Lietuvos Respublikos alkoholio kontrolės įstatymo nustatyta tvarka turi teisę parduoti alkoholinius gėrimus</w:t>
      </w:r>
      <w:r w:rsidRPr="00782434">
        <w:rPr>
          <w:rFonts w:eastAsia="Calibri"/>
          <w:b/>
          <w:bCs/>
          <w:color w:val="000000"/>
          <w:szCs w:val="24"/>
        </w:rPr>
        <w:t> </w:t>
      </w:r>
      <w:r w:rsidRPr="00782434">
        <w:rPr>
          <w:rFonts w:eastAsia="Calibri"/>
          <w:color w:val="000000"/>
          <w:szCs w:val="24"/>
        </w:rPr>
        <w:t xml:space="preserve">reprezentacinėms reikmėms) (toliau – alkoholinių gėrimų reprezentacinėms reikmėms pardavėjai), privalo </w:t>
      </w:r>
      <w:r w:rsidRPr="00782434">
        <w:rPr>
          <w:rFonts w:eastAsia="Calibri"/>
          <w:b/>
          <w:bCs/>
          <w:color w:val="000000"/>
          <w:szCs w:val="24"/>
        </w:rPr>
        <w:t>išduoti PVM sąskaitą faktūrą su žyma „Reprezentacinėms reikmėms“.</w:t>
      </w:r>
      <w:r w:rsidRPr="00782434">
        <w:rPr>
          <w:rFonts w:eastAsia="Calibri"/>
          <w:color w:val="000000"/>
          <w:szCs w:val="24"/>
        </w:rPr>
        <w:t xml:space="preserve"> Žymos formą ir vietą PVM sąskaitoje faktūroje nustato alkoholinių gėrimų reprezentacinėms reikmėms pardavėjai.</w:t>
      </w:r>
    </w:p>
    <w:p w14:paraId="7E8321E6" w14:textId="77777777" w:rsidR="00C53E81" w:rsidRPr="00C53E81" w:rsidRDefault="0048392B" w:rsidP="00A21300">
      <w:pPr>
        <w:numPr>
          <w:ilvl w:val="0"/>
          <w:numId w:val="12"/>
        </w:numPr>
        <w:tabs>
          <w:tab w:val="left" w:pos="1134"/>
          <w:tab w:val="left" w:pos="1560"/>
        </w:tabs>
        <w:suppressAutoHyphens w:val="0"/>
        <w:ind w:left="0" w:firstLine="1134"/>
        <w:contextualSpacing/>
        <w:jc w:val="both"/>
        <w:rPr>
          <w:rFonts w:eastAsia="Calibri"/>
          <w:color w:val="000000"/>
          <w:szCs w:val="24"/>
        </w:rPr>
      </w:pPr>
      <w:r w:rsidRPr="00AF2324">
        <w:rPr>
          <w:color w:val="000000"/>
          <w:szCs w:val="24"/>
          <w:lang w:eastAsia="en-GB"/>
        </w:rPr>
        <w:t xml:space="preserve">Pirkėjo paskirtas asmuo, </w:t>
      </w:r>
      <w:r w:rsidRPr="00B56A3F">
        <w:rPr>
          <w:color w:val="000000"/>
          <w:szCs w:val="24"/>
          <w:lang w:eastAsia="en-GB"/>
        </w:rPr>
        <w:t>atsakingas už Sutarties įgyvendinimą, paslaugų suteikimo</w:t>
      </w:r>
    </w:p>
    <w:p w14:paraId="07B87B0E" w14:textId="63ECFF7B" w:rsidR="0048392B" w:rsidRPr="00B56A3F" w:rsidRDefault="0048392B" w:rsidP="00A21300">
      <w:pPr>
        <w:tabs>
          <w:tab w:val="left" w:pos="1134"/>
          <w:tab w:val="left" w:pos="1560"/>
        </w:tabs>
        <w:suppressAutoHyphens w:val="0"/>
        <w:contextualSpacing/>
        <w:jc w:val="both"/>
        <w:rPr>
          <w:rFonts w:eastAsia="Calibri"/>
          <w:color w:val="000000"/>
          <w:szCs w:val="24"/>
        </w:rPr>
      </w:pPr>
      <w:r w:rsidRPr="00B56A3F">
        <w:rPr>
          <w:color w:val="000000"/>
          <w:szCs w:val="24"/>
          <w:lang w:eastAsia="en-GB"/>
        </w:rPr>
        <w:t>priežiūrą ir priėmimą – Zarasų rajono savivaldybės administracijos</w:t>
      </w:r>
      <w:r w:rsidR="003107ED">
        <w:rPr>
          <w:color w:val="000000"/>
          <w:szCs w:val="24"/>
          <w:lang w:eastAsia="en-GB"/>
        </w:rPr>
        <w:t xml:space="preserve"> Bendrojo ir viešosios tvarkos</w:t>
      </w:r>
      <w:r w:rsidRPr="00B56A3F">
        <w:rPr>
          <w:color w:val="000000"/>
          <w:szCs w:val="24"/>
          <w:lang w:eastAsia="en-GB"/>
        </w:rPr>
        <w:t xml:space="preserve"> skyriaus v</w:t>
      </w:r>
      <w:r w:rsidR="009F77A7">
        <w:rPr>
          <w:color w:val="000000"/>
          <w:szCs w:val="24"/>
          <w:lang w:eastAsia="en-GB"/>
        </w:rPr>
        <w:t xml:space="preserve">yriausioji specialistė Jolanta </w:t>
      </w:r>
      <w:r w:rsidR="003107ED">
        <w:rPr>
          <w:color w:val="000000"/>
          <w:szCs w:val="24"/>
          <w:lang w:eastAsia="en-GB"/>
        </w:rPr>
        <w:t>Prakienė</w:t>
      </w:r>
      <w:r w:rsidRPr="00B56A3F">
        <w:rPr>
          <w:color w:val="000000"/>
          <w:szCs w:val="24"/>
          <w:lang w:eastAsia="en-GB"/>
        </w:rPr>
        <w:t>,</w:t>
      </w:r>
      <w:r w:rsidR="009F77A7">
        <w:rPr>
          <w:color w:val="000000"/>
          <w:szCs w:val="24"/>
          <w:lang w:eastAsia="en-GB"/>
        </w:rPr>
        <w:t xml:space="preserve"> </w:t>
      </w:r>
      <w:r w:rsidRPr="00B56A3F">
        <w:rPr>
          <w:color w:val="000000"/>
          <w:szCs w:val="24"/>
          <w:lang w:eastAsia="en-GB"/>
        </w:rPr>
        <w:t>tel.</w:t>
      </w:r>
      <w:r w:rsidR="005651E5">
        <w:rPr>
          <w:color w:val="000000"/>
          <w:szCs w:val="24"/>
          <w:lang w:eastAsia="en-GB"/>
        </w:rPr>
        <w:t xml:space="preserve"> + 370 385</w:t>
      </w:r>
      <w:r w:rsidRPr="00B56A3F">
        <w:rPr>
          <w:color w:val="000000"/>
          <w:szCs w:val="24"/>
          <w:lang w:eastAsia="en-GB"/>
        </w:rPr>
        <w:t xml:space="preserve"> 37</w:t>
      </w:r>
      <w:r w:rsidR="000D3F8D">
        <w:rPr>
          <w:color w:val="000000"/>
          <w:szCs w:val="24"/>
          <w:lang w:eastAsia="en-GB"/>
        </w:rPr>
        <w:t>189</w:t>
      </w:r>
      <w:r w:rsidRPr="00B56A3F">
        <w:rPr>
          <w:color w:val="000000"/>
          <w:szCs w:val="24"/>
          <w:lang w:eastAsia="en-GB"/>
        </w:rPr>
        <w:t xml:space="preserve">, el. paštas: </w:t>
      </w:r>
      <w:hyperlink r:id="rId8" w:history="1">
        <w:r w:rsidR="003107ED" w:rsidRPr="00623E40">
          <w:rPr>
            <w:rStyle w:val="Hipersaitas"/>
            <w:szCs w:val="24"/>
            <w:lang w:eastAsia="en-GB"/>
          </w:rPr>
          <w:t>jolanta.prakiene@zarasai.lt</w:t>
        </w:r>
      </w:hyperlink>
      <w:r w:rsidRPr="00A70C71">
        <w:rPr>
          <w:color w:val="000000" w:themeColor="text1"/>
          <w:szCs w:val="24"/>
          <w:lang w:eastAsia="en-GB"/>
        </w:rPr>
        <w:t>.</w:t>
      </w:r>
      <w:r w:rsidR="003107ED">
        <w:rPr>
          <w:color w:val="000000" w:themeColor="text1"/>
          <w:szCs w:val="24"/>
          <w:lang w:eastAsia="en-GB"/>
        </w:rPr>
        <w:t xml:space="preserve"> </w:t>
      </w:r>
      <w:r w:rsidR="009F77A7">
        <w:rPr>
          <w:color w:val="000000"/>
          <w:szCs w:val="24"/>
          <w:lang w:eastAsia="en-GB"/>
        </w:rPr>
        <w:t xml:space="preserve">Už sutarties kontrolę atsakinga Zarasų rajono savivaldybės administracijos </w:t>
      </w:r>
      <w:r w:rsidR="003107ED">
        <w:rPr>
          <w:color w:val="000000"/>
          <w:szCs w:val="24"/>
          <w:lang w:eastAsia="en-GB"/>
        </w:rPr>
        <w:t>Bendrojo ir viešosios tvarkos</w:t>
      </w:r>
      <w:r w:rsidR="007A66F0">
        <w:rPr>
          <w:color w:val="000000"/>
          <w:szCs w:val="24"/>
          <w:lang w:eastAsia="en-GB"/>
        </w:rPr>
        <w:t xml:space="preserve"> skyriaus vyresnioji specialistė, laikinai atliekanti vedėjo funkcijas</w:t>
      </w:r>
      <w:r w:rsidR="009F77A7">
        <w:rPr>
          <w:color w:val="000000"/>
          <w:szCs w:val="24"/>
          <w:lang w:eastAsia="en-GB"/>
        </w:rPr>
        <w:t xml:space="preserve">  </w:t>
      </w:r>
      <w:r w:rsidR="007A66F0">
        <w:rPr>
          <w:color w:val="000000"/>
          <w:szCs w:val="24"/>
          <w:lang w:eastAsia="en-GB"/>
        </w:rPr>
        <w:t>Karolina Juozapavičiūtė</w:t>
      </w:r>
      <w:r w:rsidR="00DC325B">
        <w:rPr>
          <w:color w:val="000000"/>
          <w:szCs w:val="24"/>
          <w:lang w:eastAsia="en-GB"/>
        </w:rPr>
        <w:t>, tel.</w:t>
      </w:r>
      <w:r w:rsidR="000D3F8D">
        <w:rPr>
          <w:color w:val="000000"/>
          <w:szCs w:val="24"/>
          <w:lang w:eastAsia="en-GB"/>
        </w:rPr>
        <w:t xml:space="preserve"> + 370 385 3</w:t>
      </w:r>
      <w:r w:rsidR="007A66F0">
        <w:rPr>
          <w:color w:val="000000"/>
          <w:szCs w:val="24"/>
          <w:lang w:eastAsia="en-GB"/>
        </w:rPr>
        <w:t>0736</w:t>
      </w:r>
      <w:r w:rsidR="000D3F8D">
        <w:rPr>
          <w:color w:val="000000"/>
          <w:szCs w:val="24"/>
          <w:lang w:eastAsia="en-GB"/>
        </w:rPr>
        <w:t xml:space="preserve">, el. p. </w:t>
      </w:r>
      <w:r w:rsidR="007A66F0">
        <w:rPr>
          <w:color w:val="000000"/>
          <w:szCs w:val="24"/>
          <w:lang w:eastAsia="en-GB"/>
        </w:rPr>
        <w:t>karolina</w:t>
      </w:r>
      <w:r w:rsidR="000D3F8D">
        <w:rPr>
          <w:color w:val="000000"/>
          <w:szCs w:val="24"/>
          <w:lang w:eastAsia="en-GB"/>
        </w:rPr>
        <w:t>.</w:t>
      </w:r>
      <w:r w:rsidR="007A66F0">
        <w:rPr>
          <w:color w:val="000000"/>
          <w:szCs w:val="24"/>
          <w:lang w:eastAsia="en-GB"/>
        </w:rPr>
        <w:t>juozapavičiūte</w:t>
      </w:r>
      <w:r w:rsidR="000D3F8D">
        <w:rPr>
          <w:color w:val="000000"/>
          <w:szCs w:val="24"/>
          <w:lang w:eastAsia="en-GB"/>
        </w:rPr>
        <w:t xml:space="preserve">@zarasai.lt. </w:t>
      </w:r>
    </w:p>
    <w:p w14:paraId="4B557D5C" w14:textId="77777777" w:rsidR="00C53E81" w:rsidRDefault="0048392B" w:rsidP="00A21300">
      <w:pPr>
        <w:numPr>
          <w:ilvl w:val="0"/>
          <w:numId w:val="12"/>
        </w:numPr>
        <w:tabs>
          <w:tab w:val="left" w:pos="1134"/>
          <w:tab w:val="left" w:pos="1560"/>
        </w:tabs>
        <w:suppressAutoHyphens w:val="0"/>
        <w:ind w:left="0" w:firstLine="1134"/>
        <w:contextualSpacing/>
        <w:jc w:val="both"/>
        <w:rPr>
          <w:rFonts w:eastAsia="Calibri"/>
          <w:color w:val="000000"/>
          <w:szCs w:val="24"/>
        </w:rPr>
      </w:pPr>
      <w:r w:rsidRPr="00AF2324">
        <w:rPr>
          <w:rFonts w:eastAsia="Calibri"/>
          <w:color w:val="000000"/>
          <w:szCs w:val="24"/>
        </w:rPr>
        <w:t>Pirkėjo paskirtas asmuo, atsakingas už Sutarties ir Sutarties pakeitimų paskelbimą</w:t>
      </w:r>
    </w:p>
    <w:p w14:paraId="29B711E2" w14:textId="1AE48CB2" w:rsidR="0048392B" w:rsidRPr="00AF2324" w:rsidRDefault="0048392B" w:rsidP="00A21300">
      <w:pPr>
        <w:tabs>
          <w:tab w:val="left" w:pos="1134"/>
          <w:tab w:val="left" w:pos="1560"/>
        </w:tabs>
        <w:suppressAutoHyphens w:val="0"/>
        <w:contextualSpacing/>
        <w:jc w:val="both"/>
        <w:rPr>
          <w:rFonts w:eastAsia="Calibri"/>
          <w:color w:val="000000"/>
          <w:szCs w:val="24"/>
        </w:rPr>
      </w:pPr>
      <w:r w:rsidRPr="00AF2324">
        <w:rPr>
          <w:rFonts w:eastAsia="Calibri"/>
          <w:color w:val="000000"/>
          <w:szCs w:val="24"/>
        </w:rPr>
        <w:t xml:space="preserve">pagal Lietuvos Respublikos viešųjų pirkimų įstatymo 86 straipsnio 9 dalies nuostatas, – </w:t>
      </w:r>
      <w:r w:rsidRPr="003C5CB1">
        <w:rPr>
          <w:iCs/>
        </w:rPr>
        <w:t xml:space="preserve">Zarasų rajono savivaldybės administracijos Turto </w:t>
      </w:r>
      <w:r w:rsidRPr="00423DD3">
        <w:rPr>
          <w:iCs/>
        </w:rPr>
        <w:t>valdymo ir viešųjų pirkimų skyriaus vyriausioji specialistė</w:t>
      </w:r>
      <w:r w:rsidR="000D3F8D">
        <w:rPr>
          <w:iCs/>
        </w:rPr>
        <w:t xml:space="preserve"> Sonata Cikanienė</w:t>
      </w:r>
      <w:r w:rsidRPr="00423DD3">
        <w:rPr>
          <w:iCs/>
        </w:rPr>
        <w:t>,</w:t>
      </w:r>
      <w:r w:rsidR="00765E5C">
        <w:rPr>
          <w:iCs/>
        </w:rPr>
        <w:t xml:space="preserve"> tel. </w:t>
      </w:r>
      <w:r w:rsidR="000D3F8D">
        <w:rPr>
          <w:iCs/>
        </w:rPr>
        <w:t xml:space="preserve"> + 370 385</w:t>
      </w:r>
      <w:r w:rsidRPr="00423DD3">
        <w:rPr>
          <w:iCs/>
        </w:rPr>
        <w:t xml:space="preserve"> 31102,</w:t>
      </w:r>
      <w:r w:rsidR="000D3F8D">
        <w:t xml:space="preserve"> el. p</w:t>
      </w:r>
      <w:r w:rsidRPr="00423DD3">
        <w:rPr>
          <w:rFonts w:eastAsia="Calibri"/>
          <w:szCs w:val="24"/>
        </w:rPr>
        <w:t>.</w:t>
      </w:r>
      <w:r w:rsidR="000D3F8D">
        <w:rPr>
          <w:rFonts w:eastAsia="Calibri"/>
          <w:szCs w:val="24"/>
        </w:rPr>
        <w:t xml:space="preserve"> sonata.cikaniene@zarasai.lt.</w:t>
      </w:r>
    </w:p>
    <w:p w14:paraId="6F35CE4F" w14:textId="77777777" w:rsidR="0048392B" w:rsidRPr="00AF2324" w:rsidRDefault="0048392B" w:rsidP="00A21300">
      <w:pPr>
        <w:widowControl w:val="0"/>
        <w:autoSpaceDE w:val="0"/>
        <w:autoSpaceDN w:val="0"/>
        <w:adjustRightInd w:val="0"/>
        <w:ind w:firstLine="851"/>
        <w:jc w:val="both"/>
        <w:rPr>
          <w:szCs w:val="24"/>
        </w:rPr>
      </w:pPr>
    </w:p>
    <w:p w14:paraId="7E38AA47" w14:textId="77777777" w:rsidR="0048392B" w:rsidRPr="00AF2324" w:rsidRDefault="0048392B" w:rsidP="00A21300">
      <w:pPr>
        <w:widowControl w:val="0"/>
        <w:autoSpaceDE w:val="0"/>
        <w:autoSpaceDN w:val="0"/>
        <w:adjustRightInd w:val="0"/>
        <w:jc w:val="center"/>
        <w:rPr>
          <w:b/>
          <w:szCs w:val="24"/>
        </w:rPr>
      </w:pPr>
      <w:r w:rsidRPr="00AF2324">
        <w:rPr>
          <w:b/>
          <w:szCs w:val="24"/>
        </w:rPr>
        <w:t>II SKYRIUS</w:t>
      </w:r>
    </w:p>
    <w:p w14:paraId="5EE9501D" w14:textId="77777777" w:rsidR="0048392B" w:rsidRPr="00AF2324" w:rsidRDefault="0048392B" w:rsidP="00A21300">
      <w:pPr>
        <w:widowControl w:val="0"/>
        <w:autoSpaceDE w:val="0"/>
        <w:autoSpaceDN w:val="0"/>
        <w:adjustRightInd w:val="0"/>
        <w:jc w:val="center"/>
        <w:rPr>
          <w:b/>
          <w:szCs w:val="24"/>
        </w:rPr>
      </w:pPr>
      <w:r w:rsidRPr="00AF2324">
        <w:rPr>
          <w:b/>
          <w:szCs w:val="24"/>
        </w:rPr>
        <w:t>SUTARTIES TERMINAS</w:t>
      </w:r>
    </w:p>
    <w:p w14:paraId="37B35F26" w14:textId="77777777" w:rsidR="0048392B" w:rsidRPr="00AF2324" w:rsidRDefault="0048392B" w:rsidP="00A21300">
      <w:pPr>
        <w:widowControl w:val="0"/>
        <w:autoSpaceDE w:val="0"/>
        <w:autoSpaceDN w:val="0"/>
        <w:adjustRightInd w:val="0"/>
        <w:jc w:val="center"/>
        <w:rPr>
          <w:b/>
          <w:szCs w:val="24"/>
        </w:rPr>
      </w:pPr>
    </w:p>
    <w:p w14:paraId="7755FCE2" w14:textId="5C106185" w:rsidR="0048392B" w:rsidRPr="00AF2324" w:rsidRDefault="0048392B" w:rsidP="00A21300">
      <w:pPr>
        <w:ind w:firstLine="1134"/>
        <w:jc w:val="both"/>
        <w:rPr>
          <w:bCs/>
          <w:color w:val="000000"/>
          <w:szCs w:val="24"/>
        </w:rPr>
      </w:pPr>
      <w:r w:rsidRPr="00AF2324">
        <w:rPr>
          <w:szCs w:val="24"/>
        </w:rPr>
        <w:t>1</w:t>
      </w:r>
      <w:r w:rsidR="00C53E81">
        <w:rPr>
          <w:szCs w:val="24"/>
        </w:rPr>
        <w:t>5</w:t>
      </w:r>
      <w:r w:rsidRPr="00AF2324">
        <w:rPr>
          <w:szCs w:val="24"/>
        </w:rPr>
        <w:t xml:space="preserve">. </w:t>
      </w:r>
      <w:bookmarkStart w:id="2" w:name="_Hlk1371564"/>
      <w:r w:rsidRPr="0048392B">
        <w:rPr>
          <w:color w:val="000000"/>
          <w:szCs w:val="24"/>
        </w:rPr>
        <w:t xml:space="preserve">Sutartis įsigalioja nuo jos pasirašymo dienos ir galioja, kol Perkančioji organizacija nuperka prekių, paslaugų už  šios sutarties </w:t>
      </w:r>
      <w:r w:rsidR="00733B64">
        <w:rPr>
          <w:color w:val="000000"/>
          <w:szCs w:val="24"/>
        </w:rPr>
        <w:t>4</w:t>
      </w:r>
      <w:r w:rsidRPr="0048392B">
        <w:rPr>
          <w:color w:val="000000"/>
          <w:szCs w:val="24"/>
        </w:rPr>
        <w:t xml:space="preserve"> punkte nurodytą sumą, bet ne ilgiau kaip 12 mėnesių nuo sutarties sudarymo dienos.</w:t>
      </w:r>
      <w:bookmarkEnd w:id="2"/>
      <w:r w:rsidRPr="00AF2324">
        <w:rPr>
          <w:bCs/>
          <w:color w:val="000000"/>
          <w:szCs w:val="24"/>
        </w:rPr>
        <w:t xml:space="preserve"> </w:t>
      </w:r>
      <w:r w:rsidR="00733B64">
        <w:rPr>
          <w:bCs/>
          <w:color w:val="000000"/>
          <w:szCs w:val="24"/>
        </w:rPr>
        <w:t>Neišpirkus 100 (šimtu)% nurodytos sutarties kainos, sutartis gali būti pratęsiama naujam 6 (šešių) mėnesių laikotarpiui abipusiu šalių susitarimu.</w:t>
      </w:r>
    </w:p>
    <w:p w14:paraId="38D36044" w14:textId="77777777" w:rsidR="0048392B" w:rsidRPr="00AF2324" w:rsidRDefault="0048392B" w:rsidP="00A21300">
      <w:pPr>
        <w:tabs>
          <w:tab w:val="left" w:pos="851"/>
        </w:tabs>
        <w:ind w:firstLine="1134"/>
        <w:jc w:val="both"/>
        <w:rPr>
          <w:bCs/>
          <w:szCs w:val="24"/>
        </w:rPr>
      </w:pPr>
      <w:r w:rsidRPr="00AF2324">
        <w:rPr>
          <w:bCs/>
          <w:color w:val="000000"/>
          <w:szCs w:val="24"/>
        </w:rPr>
        <w:t>1</w:t>
      </w:r>
      <w:r w:rsidR="00C53E81">
        <w:rPr>
          <w:bCs/>
          <w:color w:val="000000"/>
          <w:szCs w:val="24"/>
        </w:rPr>
        <w:t>6</w:t>
      </w:r>
      <w:r w:rsidRPr="00AF2324">
        <w:rPr>
          <w:bCs/>
          <w:color w:val="000000"/>
          <w:szCs w:val="24"/>
        </w:rPr>
        <w:t>.  Sutartis gali būti nutraukta šalių susitarimu, prieš 30 dienų raštu įspėjus kitą šalį.</w:t>
      </w:r>
    </w:p>
    <w:p w14:paraId="2020D56A" w14:textId="77777777" w:rsidR="0048392B" w:rsidRPr="00AF2324" w:rsidRDefault="0048392B" w:rsidP="00A21300">
      <w:pPr>
        <w:widowControl w:val="0"/>
        <w:numPr>
          <w:ilvl w:val="0"/>
          <w:numId w:val="3"/>
        </w:numPr>
        <w:tabs>
          <w:tab w:val="left" w:pos="1140"/>
          <w:tab w:val="right" w:leader="dot" w:pos="9638"/>
        </w:tabs>
        <w:ind w:firstLine="1134"/>
        <w:jc w:val="both"/>
        <w:rPr>
          <w:bCs/>
          <w:szCs w:val="24"/>
        </w:rPr>
      </w:pPr>
      <w:r w:rsidRPr="00AF2324">
        <w:rPr>
          <w:bCs/>
          <w:color w:val="000000"/>
          <w:szCs w:val="24"/>
        </w:rPr>
        <w:t>1</w:t>
      </w:r>
      <w:r w:rsidR="00C53E81">
        <w:rPr>
          <w:bCs/>
          <w:color w:val="000000"/>
          <w:szCs w:val="24"/>
        </w:rPr>
        <w:t>7</w:t>
      </w:r>
      <w:r w:rsidRPr="00AF2324">
        <w:rPr>
          <w:bCs/>
          <w:color w:val="000000"/>
          <w:szCs w:val="24"/>
        </w:rPr>
        <w:t>. Visi sutarties pakeitimai ar papildymai galimi tik šalims sudarius atskirą raštišką susitarimą prie sutarties.</w:t>
      </w:r>
    </w:p>
    <w:p w14:paraId="26A80CA4" w14:textId="77777777" w:rsidR="0048392B" w:rsidRPr="00AF2324" w:rsidRDefault="0048392B" w:rsidP="00A21300">
      <w:pPr>
        <w:widowControl w:val="0"/>
        <w:numPr>
          <w:ilvl w:val="0"/>
          <w:numId w:val="3"/>
        </w:numPr>
        <w:tabs>
          <w:tab w:val="left" w:pos="1140"/>
          <w:tab w:val="right" w:leader="dot" w:pos="9638"/>
        </w:tabs>
        <w:ind w:firstLine="1134"/>
        <w:jc w:val="both"/>
        <w:rPr>
          <w:bCs/>
          <w:szCs w:val="24"/>
        </w:rPr>
      </w:pPr>
      <w:r w:rsidRPr="00AF2324">
        <w:rPr>
          <w:bCs/>
          <w:color w:val="000000"/>
          <w:szCs w:val="24"/>
        </w:rPr>
        <w:t>1</w:t>
      </w:r>
      <w:r w:rsidR="00C53E81">
        <w:rPr>
          <w:bCs/>
          <w:color w:val="000000"/>
          <w:szCs w:val="24"/>
        </w:rPr>
        <w:t>8</w:t>
      </w:r>
      <w:r w:rsidRPr="00AF2324">
        <w:rPr>
          <w:bCs/>
          <w:color w:val="000000"/>
          <w:szCs w:val="24"/>
        </w:rPr>
        <w:t xml:space="preserve">. Nutraukus sutartį, šalys neatleidžiamos nuo įsipareigojimo iki sutarties nutraukimo dienos pilnai atsiskaityti viena su kita už iki sutarties nutraukimo </w:t>
      </w:r>
      <w:r w:rsidRPr="0048392B">
        <w:rPr>
          <w:bCs/>
          <w:color w:val="000000"/>
          <w:szCs w:val="24"/>
        </w:rPr>
        <w:t>atliktus pirkimus.</w:t>
      </w:r>
    </w:p>
    <w:p w14:paraId="17F9ADD9" w14:textId="77777777" w:rsidR="0048392B" w:rsidRPr="00AF2324" w:rsidRDefault="0048392B" w:rsidP="00A21300">
      <w:pPr>
        <w:widowControl w:val="0"/>
        <w:numPr>
          <w:ilvl w:val="0"/>
          <w:numId w:val="3"/>
        </w:numPr>
        <w:tabs>
          <w:tab w:val="left" w:pos="1140"/>
          <w:tab w:val="right" w:leader="dot" w:pos="9638"/>
        </w:tabs>
        <w:ind w:firstLine="1134"/>
        <w:jc w:val="both"/>
        <w:rPr>
          <w:szCs w:val="24"/>
        </w:rPr>
      </w:pPr>
      <w:r w:rsidRPr="00AF2324">
        <w:rPr>
          <w:bCs/>
          <w:szCs w:val="24"/>
        </w:rPr>
        <w:t>1</w:t>
      </w:r>
      <w:r w:rsidR="00C53E81">
        <w:rPr>
          <w:bCs/>
          <w:szCs w:val="24"/>
        </w:rPr>
        <w:t>9</w:t>
      </w:r>
      <w:r w:rsidRPr="00AF2324">
        <w:rPr>
          <w:bCs/>
          <w:szCs w:val="24"/>
        </w:rPr>
        <w:t>. Sutartis jos galiojimo laikotarpiu gali būti keičiama vadovaujantis Lietuvos Respublikos viešųjų pirkimų įstatymo 89 straipsnio nuostatomis.</w:t>
      </w:r>
    </w:p>
    <w:p w14:paraId="608F0F22" w14:textId="77777777" w:rsidR="0048392B" w:rsidRPr="00AF2324" w:rsidRDefault="0048392B" w:rsidP="00A21300">
      <w:pPr>
        <w:ind w:firstLine="851"/>
        <w:jc w:val="both"/>
        <w:rPr>
          <w:strike/>
          <w:szCs w:val="24"/>
        </w:rPr>
      </w:pPr>
    </w:p>
    <w:p w14:paraId="6B44791F" w14:textId="77777777" w:rsidR="0048392B" w:rsidRPr="00AF2324" w:rsidRDefault="0048392B" w:rsidP="00A21300">
      <w:pPr>
        <w:widowControl w:val="0"/>
        <w:autoSpaceDE w:val="0"/>
        <w:autoSpaceDN w:val="0"/>
        <w:adjustRightInd w:val="0"/>
        <w:jc w:val="center"/>
        <w:rPr>
          <w:b/>
          <w:szCs w:val="24"/>
        </w:rPr>
      </w:pPr>
      <w:r w:rsidRPr="00AF2324">
        <w:rPr>
          <w:b/>
          <w:szCs w:val="24"/>
        </w:rPr>
        <w:t>III SKYRIUS</w:t>
      </w:r>
    </w:p>
    <w:p w14:paraId="3CE77813" w14:textId="77777777" w:rsidR="0048392B" w:rsidRPr="00AF2324" w:rsidRDefault="0048392B" w:rsidP="00A21300">
      <w:pPr>
        <w:jc w:val="center"/>
        <w:rPr>
          <w:b/>
          <w:szCs w:val="24"/>
        </w:rPr>
      </w:pPr>
      <w:r w:rsidRPr="00AF2324">
        <w:rPr>
          <w:b/>
          <w:szCs w:val="24"/>
        </w:rPr>
        <w:t>ŠALIŲ TEISĖS IR PAREIGOS</w:t>
      </w:r>
    </w:p>
    <w:p w14:paraId="16F63444" w14:textId="77777777" w:rsidR="0048392B" w:rsidRPr="00AF2324" w:rsidRDefault="0048392B" w:rsidP="00A21300">
      <w:pPr>
        <w:jc w:val="center"/>
        <w:rPr>
          <w:b/>
          <w:szCs w:val="24"/>
        </w:rPr>
      </w:pPr>
    </w:p>
    <w:p w14:paraId="7E3FD37D" w14:textId="77777777" w:rsidR="0048392B" w:rsidRPr="0048392B" w:rsidRDefault="00C53E81" w:rsidP="00A21300">
      <w:pPr>
        <w:widowControl w:val="0"/>
        <w:ind w:firstLine="1134"/>
        <w:jc w:val="both"/>
        <w:rPr>
          <w:rFonts w:eastAsia="Calibri"/>
          <w:b/>
          <w:color w:val="000000"/>
          <w:szCs w:val="24"/>
        </w:rPr>
      </w:pPr>
      <w:r>
        <w:rPr>
          <w:rFonts w:eastAsia="Calibri"/>
          <w:b/>
          <w:color w:val="000000"/>
          <w:szCs w:val="24"/>
        </w:rPr>
        <w:t>20</w:t>
      </w:r>
      <w:r w:rsidR="0048392B" w:rsidRPr="0048392B">
        <w:rPr>
          <w:rFonts w:eastAsia="Calibri"/>
          <w:b/>
          <w:color w:val="000000"/>
          <w:szCs w:val="24"/>
        </w:rPr>
        <w:t>. Pirkėjo teisės ir pareigos:</w:t>
      </w:r>
    </w:p>
    <w:p w14:paraId="71A16ADA" w14:textId="77777777" w:rsidR="0048392B" w:rsidRPr="0048392B" w:rsidRDefault="00C53E81" w:rsidP="00A21300">
      <w:pPr>
        <w:widowControl w:val="0"/>
        <w:tabs>
          <w:tab w:val="left" w:pos="1418"/>
        </w:tabs>
        <w:ind w:firstLine="1134"/>
        <w:jc w:val="both"/>
        <w:rPr>
          <w:rFonts w:eastAsia="Calibri"/>
          <w:szCs w:val="24"/>
        </w:rPr>
      </w:pPr>
      <w:r>
        <w:rPr>
          <w:rFonts w:eastAsia="Calibri"/>
          <w:szCs w:val="24"/>
        </w:rPr>
        <w:t>20</w:t>
      </w:r>
      <w:r w:rsidR="0048392B" w:rsidRPr="0048392B">
        <w:rPr>
          <w:rFonts w:eastAsia="Calibri"/>
          <w:szCs w:val="24"/>
        </w:rPr>
        <w:t>.1. Pirkėjas už prekes apmoka kaip numatyta sutartyje;</w:t>
      </w:r>
    </w:p>
    <w:p w14:paraId="588D248E" w14:textId="77777777" w:rsidR="0048392B" w:rsidRPr="0048392B" w:rsidRDefault="00C53E81" w:rsidP="00A21300">
      <w:pPr>
        <w:widowControl w:val="0"/>
        <w:tabs>
          <w:tab w:val="left" w:pos="1418"/>
        </w:tabs>
        <w:ind w:firstLine="1134"/>
        <w:jc w:val="both"/>
        <w:rPr>
          <w:rFonts w:eastAsia="Calibri"/>
          <w:color w:val="000000"/>
          <w:szCs w:val="24"/>
        </w:rPr>
      </w:pPr>
      <w:r>
        <w:rPr>
          <w:rFonts w:eastAsia="Calibri"/>
          <w:szCs w:val="24"/>
        </w:rPr>
        <w:t>20</w:t>
      </w:r>
      <w:r w:rsidR="0048392B" w:rsidRPr="0048392B">
        <w:rPr>
          <w:rFonts w:eastAsia="Calibri"/>
          <w:szCs w:val="24"/>
        </w:rPr>
        <w:t xml:space="preserve">.2. Už nekokybiškas prekes Pirkėjas Pardavėjui gali reikšti pretenzijas, atsisakyti prekių prašant pakeisti į kokybiškas ir tinkamas prekes. Prekių trūkumus ir defektus Pardavėjas šalina savo sąskaita. Prekės turi būti pakeistos arba pašalinti jų trūkumai </w:t>
      </w:r>
      <w:r w:rsidR="0048392B" w:rsidRPr="0048392B">
        <w:rPr>
          <w:rFonts w:eastAsia="Calibri"/>
          <w:color w:val="000000"/>
          <w:szCs w:val="24"/>
        </w:rPr>
        <w:t>nedelsiant, bet ne vėliau kaip per 3 dienas;</w:t>
      </w:r>
    </w:p>
    <w:p w14:paraId="39C04310" w14:textId="77777777" w:rsidR="0048392B" w:rsidRPr="00AF2324" w:rsidRDefault="00C53E81" w:rsidP="00A21300">
      <w:pPr>
        <w:widowControl w:val="0"/>
        <w:tabs>
          <w:tab w:val="left" w:pos="1418"/>
        </w:tabs>
        <w:suppressAutoHyphens w:val="0"/>
        <w:ind w:firstLine="1134"/>
        <w:contextualSpacing/>
        <w:jc w:val="both"/>
        <w:rPr>
          <w:rFonts w:eastAsia="Calibri"/>
          <w:szCs w:val="24"/>
        </w:rPr>
      </w:pPr>
      <w:r>
        <w:rPr>
          <w:rFonts w:eastAsia="Calibri"/>
          <w:szCs w:val="24"/>
        </w:rPr>
        <w:t>20.3.</w:t>
      </w:r>
      <w:r w:rsidR="0048392B" w:rsidRPr="00AF2324">
        <w:rPr>
          <w:rFonts w:eastAsia="Calibri"/>
          <w:szCs w:val="24"/>
        </w:rPr>
        <w:t>Reikalauti atlyginti nuostolius, padarytus įvykdymo uždelsimu;</w:t>
      </w:r>
    </w:p>
    <w:p w14:paraId="1FD990BC" w14:textId="77777777" w:rsidR="0048392B" w:rsidRPr="0048392B" w:rsidRDefault="00C53E81" w:rsidP="00A21300">
      <w:pPr>
        <w:widowControl w:val="0"/>
        <w:tabs>
          <w:tab w:val="left" w:pos="1140"/>
          <w:tab w:val="left" w:pos="1418"/>
          <w:tab w:val="right" w:leader="dot" w:pos="9638"/>
        </w:tabs>
        <w:ind w:firstLine="1134"/>
        <w:jc w:val="both"/>
        <w:rPr>
          <w:rFonts w:eastAsia="Calibri" w:cs="Arial"/>
          <w:szCs w:val="24"/>
        </w:rPr>
      </w:pPr>
      <w:r>
        <w:rPr>
          <w:rFonts w:eastAsia="Calibri" w:cs="Arial"/>
          <w:szCs w:val="24"/>
        </w:rPr>
        <w:t>20.4</w:t>
      </w:r>
      <w:r w:rsidR="0048392B" w:rsidRPr="0048392B">
        <w:rPr>
          <w:rFonts w:eastAsia="Calibri" w:cs="Arial"/>
          <w:szCs w:val="24"/>
        </w:rPr>
        <w:t>. Pirkėjas prekes perka pagal poreikį, pateikdamas telefonu ar el. paštu užsakymą.</w:t>
      </w:r>
    </w:p>
    <w:p w14:paraId="0F40E504" w14:textId="5A6D22A3" w:rsidR="0000784A" w:rsidRPr="0000784A" w:rsidRDefault="0000784A" w:rsidP="00A21300">
      <w:pPr>
        <w:pStyle w:val="Sraopastraipa"/>
        <w:widowControl w:val="0"/>
        <w:tabs>
          <w:tab w:val="left" w:pos="1140"/>
          <w:tab w:val="right" w:leader="dot" w:pos="1418"/>
        </w:tabs>
        <w:spacing w:after="0" w:line="240" w:lineRule="auto"/>
        <w:ind w:left="0" w:firstLine="1134"/>
        <w:jc w:val="both"/>
        <w:rPr>
          <w:bCs/>
          <w:color w:val="000000"/>
          <w:szCs w:val="24"/>
        </w:rPr>
      </w:pPr>
      <w:r>
        <w:rPr>
          <w:rFonts w:ascii="Times New Roman" w:hAnsi="Times New Roman" w:cs="Times New Roman"/>
          <w:bCs/>
          <w:color w:val="000000"/>
          <w:sz w:val="24"/>
          <w:szCs w:val="24"/>
        </w:rPr>
        <w:t xml:space="preserve">20.5. </w:t>
      </w:r>
      <w:r w:rsidR="0048392B" w:rsidRPr="0000784A">
        <w:rPr>
          <w:rFonts w:ascii="Times New Roman" w:hAnsi="Times New Roman" w:cs="Times New Roman"/>
          <w:bCs/>
          <w:color w:val="000000"/>
          <w:sz w:val="24"/>
          <w:szCs w:val="24"/>
        </w:rPr>
        <w:t>Laiku neapmokėjus už pristatytas prekes, Pardavėjui pareikalavus, moka 0,05 proc.</w:t>
      </w:r>
      <w:r w:rsidRPr="0000784A">
        <w:rPr>
          <w:rFonts w:ascii="Times New Roman" w:hAnsi="Times New Roman" w:cs="Times New Roman"/>
          <w:sz w:val="24"/>
          <w:szCs w:val="24"/>
        </w:rPr>
        <w:t xml:space="preserve"> </w:t>
      </w:r>
      <w:r w:rsidR="0048392B" w:rsidRPr="0000784A">
        <w:rPr>
          <w:rFonts w:ascii="Times New Roman" w:hAnsi="Times New Roman" w:cs="Times New Roman"/>
          <w:bCs/>
          <w:color w:val="000000"/>
          <w:sz w:val="24"/>
          <w:szCs w:val="24"/>
        </w:rPr>
        <w:t>dydžio delspinigius, skaičiuojamas nuo neapmokėtų prekių vertės už kiekvieną uždelstą dien</w:t>
      </w:r>
      <w:r>
        <w:rPr>
          <w:rFonts w:ascii="Times New Roman" w:hAnsi="Times New Roman" w:cs="Times New Roman"/>
          <w:bCs/>
          <w:color w:val="000000"/>
          <w:sz w:val="24"/>
          <w:szCs w:val="24"/>
        </w:rPr>
        <w:t>ą.</w:t>
      </w:r>
    </w:p>
    <w:p w14:paraId="0D37DBBE" w14:textId="77777777" w:rsidR="00C152AB" w:rsidRDefault="0048392B" w:rsidP="00A21300">
      <w:pPr>
        <w:pStyle w:val="Sraopastraipa"/>
        <w:widowControl w:val="0"/>
        <w:numPr>
          <w:ilvl w:val="0"/>
          <w:numId w:val="16"/>
        </w:numPr>
        <w:tabs>
          <w:tab w:val="left" w:pos="1276"/>
          <w:tab w:val="left" w:pos="1560"/>
        </w:tabs>
        <w:suppressAutoHyphens w:val="0"/>
        <w:spacing w:after="0" w:line="240" w:lineRule="auto"/>
        <w:jc w:val="both"/>
        <w:rPr>
          <w:rFonts w:ascii="Times New Roman" w:hAnsi="Times New Roman" w:cs="Times New Roman"/>
          <w:b/>
          <w:sz w:val="24"/>
          <w:szCs w:val="24"/>
        </w:rPr>
      </w:pPr>
      <w:r w:rsidRPr="00C152AB">
        <w:rPr>
          <w:rFonts w:ascii="Times New Roman" w:hAnsi="Times New Roman" w:cs="Times New Roman"/>
          <w:b/>
          <w:sz w:val="24"/>
          <w:szCs w:val="24"/>
        </w:rPr>
        <w:t>Pardavėjo teisės ir pareigos:</w:t>
      </w:r>
    </w:p>
    <w:p w14:paraId="7FC9A063" w14:textId="77777777" w:rsidR="00C152AB" w:rsidRDefault="0048392B" w:rsidP="00A21300">
      <w:pPr>
        <w:pStyle w:val="Sraopastraipa"/>
        <w:widowControl w:val="0"/>
        <w:tabs>
          <w:tab w:val="left" w:pos="1276"/>
          <w:tab w:val="left" w:pos="1560"/>
        </w:tabs>
        <w:suppressAutoHyphens w:val="0"/>
        <w:spacing w:after="0" w:line="240" w:lineRule="auto"/>
        <w:ind w:left="1494" w:hanging="360"/>
        <w:jc w:val="both"/>
        <w:rPr>
          <w:rFonts w:ascii="Times New Roman" w:hAnsi="Times New Roman" w:cs="Times New Roman"/>
          <w:szCs w:val="24"/>
        </w:rPr>
      </w:pPr>
      <w:r w:rsidRPr="00C152AB">
        <w:rPr>
          <w:rFonts w:ascii="Times New Roman" w:hAnsi="Times New Roman" w:cs="Times New Roman"/>
          <w:sz w:val="24"/>
          <w:szCs w:val="24"/>
        </w:rPr>
        <w:t>2</w:t>
      </w:r>
      <w:r w:rsidR="00C53E81" w:rsidRPr="00C152AB">
        <w:rPr>
          <w:rFonts w:ascii="Times New Roman" w:hAnsi="Times New Roman" w:cs="Times New Roman"/>
          <w:sz w:val="24"/>
          <w:szCs w:val="24"/>
        </w:rPr>
        <w:t>1</w:t>
      </w:r>
      <w:r w:rsidRPr="00C152AB">
        <w:rPr>
          <w:rFonts w:ascii="Times New Roman" w:hAnsi="Times New Roman" w:cs="Times New Roman"/>
          <w:sz w:val="24"/>
          <w:szCs w:val="24"/>
        </w:rPr>
        <w:t>.1. Pardavėjas nuo užsakymo gavimo dienos per 24 val. pateikia prekes Pirkėjui</w:t>
      </w:r>
      <w:r w:rsidRPr="00C152AB">
        <w:rPr>
          <w:rFonts w:ascii="Times New Roman" w:hAnsi="Times New Roman" w:cs="Times New Roman"/>
          <w:szCs w:val="24"/>
        </w:rPr>
        <w:t>;</w:t>
      </w:r>
    </w:p>
    <w:p w14:paraId="054A42AF" w14:textId="77777777" w:rsidR="00C152AB" w:rsidRPr="00C152AB" w:rsidRDefault="0048392B" w:rsidP="00A21300">
      <w:pPr>
        <w:pStyle w:val="Sraopastraipa"/>
        <w:widowControl w:val="0"/>
        <w:tabs>
          <w:tab w:val="left" w:pos="1276"/>
          <w:tab w:val="left" w:pos="1560"/>
        </w:tabs>
        <w:suppressAutoHyphens w:val="0"/>
        <w:spacing w:after="0" w:line="240" w:lineRule="auto"/>
        <w:ind w:left="1494" w:hanging="360"/>
        <w:jc w:val="both"/>
        <w:rPr>
          <w:rFonts w:ascii="Times New Roman" w:hAnsi="Times New Roman" w:cs="Times New Roman"/>
          <w:sz w:val="24"/>
          <w:szCs w:val="24"/>
        </w:rPr>
      </w:pPr>
      <w:r w:rsidRPr="00C152AB">
        <w:rPr>
          <w:rFonts w:ascii="Times New Roman" w:hAnsi="Times New Roman" w:cs="Times New Roman"/>
          <w:sz w:val="24"/>
          <w:szCs w:val="24"/>
        </w:rPr>
        <w:t>2</w:t>
      </w:r>
      <w:r w:rsidR="00C53E81" w:rsidRPr="00C152AB">
        <w:rPr>
          <w:rFonts w:ascii="Times New Roman" w:hAnsi="Times New Roman" w:cs="Times New Roman"/>
          <w:sz w:val="24"/>
          <w:szCs w:val="24"/>
        </w:rPr>
        <w:t>1</w:t>
      </w:r>
      <w:r w:rsidRPr="00C152AB">
        <w:rPr>
          <w:rFonts w:ascii="Times New Roman" w:hAnsi="Times New Roman" w:cs="Times New Roman"/>
          <w:sz w:val="24"/>
          <w:szCs w:val="24"/>
        </w:rPr>
        <w:t>.2. Atsako už prekių kokybę;</w:t>
      </w:r>
    </w:p>
    <w:p w14:paraId="39636D59" w14:textId="77777777" w:rsidR="00C152AB" w:rsidRPr="00C152AB" w:rsidRDefault="0048392B" w:rsidP="00A21300">
      <w:pPr>
        <w:pStyle w:val="Sraopastraipa"/>
        <w:widowControl w:val="0"/>
        <w:tabs>
          <w:tab w:val="left" w:pos="1276"/>
          <w:tab w:val="left" w:pos="1560"/>
        </w:tabs>
        <w:suppressAutoHyphens w:val="0"/>
        <w:spacing w:after="0" w:line="240" w:lineRule="auto"/>
        <w:ind w:left="0" w:firstLine="1134"/>
        <w:jc w:val="both"/>
        <w:rPr>
          <w:rFonts w:ascii="Times New Roman" w:hAnsi="Times New Roman" w:cs="Times New Roman"/>
          <w:bCs/>
          <w:color w:val="000000"/>
          <w:sz w:val="24"/>
          <w:szCs w:val="24"/>
        </w:rPr>
      </w:pPr>
      <w:r w:rsidRPr="00C152AB">
        <w:rPr>
          <w:rFonts w:ascii="Times New Roman" w:hAnsi="Times New Roman" w:cs="Times New Roman"/>
          <w:bCs/>
          <w:color w:val="000000"/>
          <w:sz w:val="24"/>
          <w:szCs w:val="24"/>
        </w:rPr>
        <w:lastRenderedPageBreak/>
        <w:t>2</w:t>
      </w:r>
      <w:r w:rsidR="00C53E81" w:rsidRPr="00C152AB">
        <w:rPr>
          <w:rFonts w:ascii="Times New Roman" w:hAnsi="Times New Roman" w:cs="Times New Roman"/>
          <w:bCs/>
          <w:color w:val="000000"/>
          <w:sz w:val="24"/>
          <w:szCs w:val="24"/>
        </w:rPr>
        <w:t>1</w:t>
      </w:r>
      <w:r w:rsidRPr="00C152AB">
        <w:rPr>
          <w:rFonts w:ascii="Times New Roman" w:hAnsi="Times New Roman" w:cs="Times New Roman"/>
          <w:bCs/>
          <w:color w:val="000000"/>
          <w:sz w:val="24"/>
          <w:szCs w:val="24"/>
        </w:rPr>
        <w:t>.3. Pardavėjas laiku nepristatęs prekių, Pirkėjui pareikalavus moka 0,05 proc. dydžio delspinigius, skaičiuojamus nuo sutarties vertės už kiekvieną pavėluotą kalendorinę dieną.</w:t>
      </w:r>
    </w:p>
    <w:p w14:paraId="7B2A0A77" w14:textId="77777777" w:rsidR="00C152AB" w:rsidRPr="00C152AB" w:rsidRDefault="0048392B" w:rsidP="00A21300">
      <w:pPr>
        <w:pStyle w:val="Sraopastraipa"/>
        <w:widowControl w:val="0"/>
        <w:tabs>
          <w:tab w:val="left" w:pos="1276"/>
          <w:tab w:val="left" w:pos="1560"/>
        </w:tabs>
        <w:suppressAutoHyphens w:val="0"/>
        <w:spacing w:after="0" w:line="240" w:lineRule="auto"/>
        <w:ind w:left="1494" w:hanging="360"/>
        <w:jc w:val="both"/>
        <w:rPr>
          <w:rFonts w:ascii="Times New Roman" w:hAnsi="Times New Roman" w:cs="Times New Roman"/>
          <w:sz w:val="24"/>
          <w:szCs w:val="24"/>
        </w:rPr>
      </w:pPr>
      <w:r w:rsidRPr="00C152AB">
        <w:rPr>
          <w:rFonts w:ascii="Times New Roman" w:hAnsi="Times New Roman" w:cs="Times New Roman"/>
          <w:sz w:val="24"/>
          <w:szCs w:val="24"/>
        </w:rPr>
        <w:t>2</w:t>
      </w:r>
      <w:r w:rsidR="00C53E81" w:rsidRPr="00C152AB">
        <w:rPr>
          <w:rFonts w:ascii="Times New Roman" w:hAnsi="Times New Roman" w:cs="Times New Roman"/>
          <w:sz w:val="24"/>
          <w:szCs w:val="24"/>
        </w:rPr>
        <w:t>1</w:t>
      </w:r>
      <w:r w:rsidRPr="00C152AB">
        <w:rPr>
          <w:rFonts w:ascii="Times New Roman" w:hAnsi="Times New Roman" w:cs="Times New Roman"/>
          <w:sz w:val="24"/>
          <w:szCs w:val="24"/>
        </w:rPr>
        <w:t xml:space="preserve">.4. Saugo prekes ir neleidžia joms pablogėti iki prekių perdavimo Pirkėjui. </w:t>
      </w:r>
    </w:p>
    <w:p w14:paraId="2711F17B" w14:textId="1C581BAA" w:rsidR="0048392B" w:rsidRPr="00C152AB" w:rsidRDefault="0048392B" w:rsidP="00A21300">
      <w:pPr>
        <w:pStyle w:val="Sraopastraipa"/>
        <w:widowControl w:val="0"/>
        <w:tabs>
          <w:tab w:val="left" w:pos="1276"/>
          <w:tab w:val="left" w:pos="1560"/>
        </w:tabs>
        <w:suppressAutoHyphens w:val="0"/>
        <w:spacing w:after="0" w:line="240" w:lineRule="auto"/>
        <w:ind w:left="1494" w:hanging="360"/>
        <w:jc w:val="both"/>
        <w:rPr>
          <w:rFonts w:ascii="Times New Roman" w:hAnsi="Times New Roman" w:cs="Times New Roman"/>
          <w:b/>
          <w:sz w:val="24"/>
          <w:szCs w:val="24"/>
        </w:rPr>
      </w:pPr>
      <w:r w:rsidRPr="00C152AB">
        <w:rPr>
          <w:rFonts w:ascii="Times New Roman" w:hAnsi="Times New Roman" w:cs="Times New Roman"/>
          <w:sz w:val="24"/>
          <w:szCs w:val="24"/>
        </w:rPr>
        <w:t>2</w:t>
      </w:r>
      <w:r w:rsidR="00C53E81" w:rsidRPr="00C152AB">
        <w:rPr>
          <w:rFonts w:ascii="Times New Roman" w:hAnsi="Times New Roman" w:cs="Times New Roman"/>
          <w:sz w:val="24"/>
          <w:szCs w:val="24"/>
        </w:rPr>
        <w:t>2</w:t>
      </w:r>
      <w:r w:rsidRPr="00C152AB">
        <w:rPr>
          <w:rFonts w:ascii="Times New Roman" w:hAnsi="Times New Roman" w:cs="Times New Roman"/>
          <w:sz w:val="24"/>
          <w:szCs w:val="24"/>
        </w:rPr>
        <w:t>. Kiekviena šalis turi tinkamai ir laiku vykdyti sutartinius įsipareigojimus.</w:t>
      </w:r>
    </w:p>
    <w:p w14:paraId="7669BBBF" w14:textId="77777777" w:rsidR="0048392B" w:rsidRDefault="0048392B" w:rsidP="00A21300">
      <w:pPr>
        <w:widowControl w:val="0"/>
        <w:autoSpaceDE w:val="0"/>
        <w:autoSpaceDN w:val="0"/>
        <w:adjustRightInd w:val="0"/>
        <w:rPr>
          <w:b/>
          <w:szCs w:val="24"/>
        </w:rPr>
      </w:pPr>
    </w:p>
    <w:p w14:paraId="515473D7" w14:textId="77777777" w:rsidR="0048392B" w:rsidRPr="00AF2324" w:rsidRDefault="0048392B" w:rsidP="00A21300">
      <w:pPr>
        <w:widowControl w:val="0"/>
        <w:autoSpaceDE w:val="0"/>
        <w:autoSpaceDN w:val="0"/>
        <w:adjustRightInd w:val="0"/>
        <w:jc w:val="center"/>
        <w:rPr>
          <w:b/>
          <w:szCs w:val="24"/>
        </w:rPr>
      </w:pPr>
      <w:r w:rsidRPr="00AF2324">
        <w:rPr>
          <w:b/>
          <w:szCs w:val="24"/>
        </w:rPr>
        <w:t>IV SKYRIUS</w:t>
      </w:r>
    </w:p>
    <w:p w14:paraId="2FECD6D9" w14:textId="77777777" w:rsidR="0048392B" w:rsidRPr="00AF2324" w:rsidRDefault="0048392B" w:rsidP="00A21300">
      <w:pPr>
        <w:jc w:val="center"/>
        <w:rPr>
          <w:b/>
          <w:szCs w:val="24"/>
        </w:rPr>
      </w:pPr>
      <w:r w:rsidRPr="00AF2324">
        <w:rPr>
          <w:b/>
          <w:szCs w:val="24"/>
        </w:rPr>
        <w:t>ŠALIŲ GINČŲ REGULIAVIMO TVARKA</w:t>
      </w:r>
    </w:p>
    <w:p w14:paraId="2BFB1135" w14:textId="77777777" w:rsidR="0048392B" w:rsidRPr="00AF2324" w:rsidRDefault="0048392B" w:rsidP="00A21300">
      <w:pPr>
        <w:jc w:val="center"/>
        <w:rPr>
          <w:b/>
          <w:szCs w:val="24"/>
        </w:rPr>
      </w:pPr>
    </w:p>
    <w:p w14:paraId="59CFF7F1" w14:textId="77777777" w:rsidR="0048392B" w:rsidRPr="00AF2324" w:rsidRDefault="0048392B" w:rsidP="00A21300">
      <w:pPr>
        <w:widowControl w:val="0"/>
        <w:numPr>
          <w:ilvl w:val="0"/>
          <w:numId w:val="3"/>
        </w:numPr>
        <w:tabs>
          <w:tab w:val="left" w:pos="1140"/>
          <w:tab w:val="right" w:leader="dot" w:pos="9638"/>
        </w:tabs>
        <w:ind w:firstLine="1134"/>
        <w:jc w:val="both"/>
        <w:rPr>
          <w:szCs w:val="24"/>
        </w:rPr>
      </w:pPr>
      <w:r w:rsidRPr="00AF2324">
        <w:rPr>
          <w:szCs w:val="24"/>
        </w:rPr>
        <w:t>2</w:t>
      </w:r>
      <w:r w:rsidR="00C53E81">
        <w:rPr>
          <w:szCs w:val="24"/>
        </w:rPr>
        <w:t>3</w:t>
      </w:r>
      <w:r w:rsidRPr="00AF2324">
        <w:rPr>
          <w:szCs w:val="24"/>
        </w:rPr>
        <w:t>. Sutartis gali būti nutraukta kai viena šalis nevykdo ar netinkamai vykdo savo įsipareigojimus ir tai yra esminis sutarties pažeidimas (pažeidinėjami prievolių įvykdymo terminai, nuolat tiekiamos nekokybiškos prekės ir pan.).</w:t>
      </w:r>
    </w:p>
    <w:p w14:paraId="1A67C2A7" w14:textId="77777777" w:rsidR="0048392B" w:rsidRPr="00AF2324" w:rsidRDefault="0048392B" w:rsidP="00A21300">
      <w:pPr>
        <w:ind w:firstLine="1134"/>
        <w:jc w:val="both"/>
        <w:rPr>
          <w:szCs w:val="24"/>
        </w:rPr>
      </w:pPr>
      <w:r w:rsidRPr="00AF2324">
        <w:rPr>
          <w:szCs w:val="24"/>
        </w:rPr>
        <w:t>2</w:t>
      </w:r>
      <w:r w:rsidR="00C53E81">
        <w:rPr>
          <w:szCs w:val="24"/>
        </w:rPr>
        <w:t>4</w:t>
      </w:r>
      <w:r w:rsidRPr="00AF2324">
        <w:rPr>
          <w:szCs w:val="24"/>
        </w:rPr>
        <w:t>. Šalys, visus ginčus, kurie gali kilti dėl sutarties vykdymo ir nutraukimo sprendžia bendru susitarimu, neišsprendus – įstatymu nustatyta tvarka.</w:t>
      </w:r>
    </w:p>
    <w:p w14:paraId="19A33BF0" w14:textId="77777777" w:rsidR="0048392B" w:rsidRPr="00AF2324" w:rsidRDefault="0048392B" w:rsidP="00A21300">
      <w:pPr>
        <w:ind w:firstLine="1134"/>
        <w:jc w:val="both"/>
        <w:textAlignment w:val="baseline"/>
        <w:rPr>
          <w:color w:val="00000A"/>
          <w:szCs w:val="24"/>
          <w:lang w:eastAsia="ar-SA"/>
        </w:rPr>
      </w:pPr>
      <w:r w:rsidRPr="00AF2324">
        <w:rPr>
          <w:color w:val="00000A"/>
          <w:szCs w:val="24"/>
          <w:lang w:eastAsia="ar-SA"/>
        </w:rPr>
        <w:t>2</w:t>
      </w:r>
      <w:r w:rsidR="00C53E81">
        <w:rPr>
          <w:color w:val="00000A"/>
          <w:szCs w:val="24"/>
          <w:lang w:eastAsia="ar-SA"/>
        </w:rPr>
        <w:t>5</w:t>
      </w:r>
      <w:r w:rsidRPr="00AF2324">
        <w:rPr>
          <w:color w:val="00000A"/>
          <w:szCs w:val="24"/>
          <w:lang w:eastAsia="ar-SA"/>
        </w:rPr>
        <w:t>. Sutarties Šalis, kuri dėl nenugalimos jėgos (force majeure) aplinkybių negali įvykdyti prisiimtų įsipareigojimų, nedelsdama  privalo raštu apie tai  informuoti kitą Sutarties  Šalį.</w:t>
      </w:r>
    </w:p>
    <w:p w14:paraId="263F33AA" w14:textId="77777777" w:rsidR="0048392B" w:rsidRPr="00AF2324" w:rsidRDefault="0048392B" w:rsidP="00A21300">
      <w:pPr>
        <w:ind w:firstLine="1134"/>
        <w:jc w:val="both"/>
        <w:textAlignment w:val="baseline"/>
        <w:rPr>
          <w:color w:val="00000A"/>
          <w:szCs w:val="24"/>
          <w:lang w:eastAsia="ar-SA"/>
        </w:rPr>
      </w:pPr>
      <w:r w:rsidRPr="00AF2324">
        <w:rPr>
          <w:color w:val="00000A"/>
          <w:szCs w:val="24"/>
          <w:lang w:eastAsia="ar-SA"/>
        </w:rPr>
        <w:t>2</w:t>
      </w:r>
      <w:r w:rsidR="00C53E81">
        <w:rPr>
          <w:color w:val="00000A"/>
          <w:szCs w:val="24"/>
          <w:lang w:eastAsia="ar-SA"/>
        </w:rPr>
        <w:t>6</w:t>
      </w:r>
      <w:r w:rsidRPr="00AF2324">
        <w:rPr>
          <w:color w:val="00000A"/>
          <w:szCs w:val="24"/>
          <w:lang w:eastAsia="ar-SA"/>
        </w:rPr>
        <w:t>. Jeigu šios aplinkybės užsitęs ilgiau negu 1 (vieną) mėnesį, Šalys abipusiu susitarimu  gali  nutraukti šią Sutartį.</w:t>
      </w:r>
    </w:p>
    <w:p w14:paraId="61ADD38D" w14:textId="77777777" w:rsidR="0048392B" w:rsidRPr="00AF2324" w:rsidRDefault="0048392B" w:rsidP="00A21300">
      <w:pPr>
        <w:ind w:firstLine="1134"/>
        <w:jc w:val="both"/>
        <w:textAlignment w:val="baseline"/>
        <w:rPr>
          <w:color w:val="00000A"/>
          <w:szCs w:val="24"/>
          <w:lang w:eastAsia="ar-SA"/>
        </w:rPr>
      </w:pPr>
    </w:p>
    <w:p w14:paraId="6499BD69" w14:textId="77777777" w:rsidR="0048392B" w:rsidRPr="00AF2324" w:rsidRDefault="0048392B" w:rsidP="00A21300">
      <w:pPr>
        <w:widowControl w:val="0"/>
        <w:autoSpaceDE w:val="0"/>
        <w:autoSpaceDN w:val="0"/>
        <w:adjustRightInd w:val="0"/>
        <w:jc w:val="center"/>
        <w:rPr>
          <w:b/>
          <w:szCs w:val="24"/>
        </w:rPr>
      </w:pPr>
      <w:r w:rsidRPr="00AF2324">
        <w:rPr>
          <w:b/>
          <w:szCs w:val="24"/>
        </w:rPr>
        <w:t>V SKYRIUS</w:t>
      </w:r>
    </w:p>
    <w:p w14:paraId="79044247" w14:textId="77777777" w:rsidR="0048392B" w:rsidRPr="00AF2324" w:rsidRDefault="0048392B" w:rsidP="00A21300">
      <w:pPr>
        <w:jc w:val="center"/>
        <w:rPr>
          <w:b/>
          <w:szCs w:val="24"/>
        </w:rPr>
      </w:pPr>
      <w:r w:rsidRPr="00AF2324">
        <w:rPr>
          <w:b/>
          <w:szCs w:val="24"/>
        </w:rPr>
        <w:t>SUTARTIES GALIOJIMAS</w:t>
      </w:r>
    </w:p>
    <w:p w14:paraId="336F9588" w14:textId="77777777" w:rsidR="0048392B" w:rsidRPr="00AF2324" w:rsidRDefault="0048392B" w:rsidP="00A21300">
      <w:pPr>
        <w:jc w:val="center"/>
        <w:rPr>
          <w:b/>
          <w:szCs w:val="24"/>
        </w:rPr>
      </w:pPr>
    </w:p>
    <w:p w14:paraId="5AC84012" w14:textId="77777777" w:rsidR="0048392B" w:rsidRPr="00AF2324" w:rsidRDefault="0048392B" w:rsidP="00A21300">
      <w:pPr>
        <w:ind w:firstLine="1134"/>
        <w:jc w:val="both"/>
        <w:rPr>
          <w:strike/>
          <w:szCs w:val="24"/>
        </w:rPr>
      </w:pPr>
      <w:r w:rsidRPr="00AF2324">
        <w:rPr>
          <w:szCs w:val="24"/>
        </w:rPr>
        <w:t>2</w:t>
      </w:r>
      <w:r w:rsidR="00C53E81">
        <w:rPr>
          <w:szCs w:val="24"/>
        </w:rPr>
        <w:t>7</w:t>
      </w:r>
      <w:r w:rsidRPr="00AF2324">
        <w:rPr>
          <w:szCs w:val="24"/>
        </w:rPr>
        <w:t>. Ši Sutartis įsigalioja  nuo pasirašymo momento ir galioja iki Šalys įvykdys visus prisiimtus įsipareigojimus.</w:t>
      </w:r>
    </w:p>
    <w:p w14:paraId="4F4EDF2F" w14:textId="77777777" w:rsidR="0048392B" w:rsidRPr="00AF2324" w:rsidRDefault="0048392B" w:rsidP="00A21300">
      <w:pPr>
        <w:ind w:firstLine="1134"/>
        <w:jc w:val="both"/>
        <w:rPr>
          <w:szCs w:val="24"/>
        </w:rPr>
      </w:pPr>
      <w:r w:rsidRPr="00AF2324">
        <w:rPr>
          <w:szCs w:val="24"/>
        </w:rPr>
        <w:t>2</w:t>
      </w:r>
      <w:r w:rsidR="00C53E81">
        <w:rPr>
          <w:szCs w:val="24"/>
        </w:rPr>
        <w:t>8</w:t>
      </w:r>
      <w:r w:rsidRPr="00AF2324">
        <w:rPr>
          <w:szCs w:val="24"/>
        </w:rPr>
        <w:t>. Visi šios Sutarties sąlygų pakeitimai ir papildymai galioja tik tuo atveju, jei yra įforminti raštu ir pasirašyti abiejų Šalių. Sutarties priedai įsigalioja nuo jų pasirašymo, jei pačiose susitarimuose nenurodyta vėlesnė įsigaliojimo data.</w:t>
      </w:r>
    </w:p>
    <w:p w14:paraId="1FD4F674" w14:textId="77777777" w:rsidR="0048392B" w:rsidRPr="00AF2324" w:rsidRDefault="0048392B" w:rsidP="00A21300">
      <w:pPr>
        <w:ind w:firstLine="1134"/>
        <w:jc w:val="both"/>
        <w:rPr>
          <w:szCs w:val="24"/>
        </w:rPr>
      </w:pPr>
      <w:r w:rsidRPr="00AF2324">
        <w:rPr>
          <w:szCs w:val="24"/>
        </w:rPr>
        <w:t>2</w:t>
      </w:r>
      <w:r w:rsidR="00C53E81">
        <w:rPr>
          <w:szCs w:val="24"/>
        </w:rPr>
        <w:t>9</w:t>
      </w:r>
      <w:r w:rsidRPr="00AF2324">
        <w:rPr>
          <w:szCs w:val="24"/>
        </w:rPr>
        <w:t xml:space="preserve">. Šaliai, pažeidus šios sutarties sąlygas, kita šalis turi teisę reikalauti, kad būtų atstatyta pažeistoji teisė ir atlyginti nuostoliai. </w:t>
      </w:r>
    </w:p>
    <w:p w14:paraId="47FF7497" w14:textId="77777777" w:rsidR="0048392B" w:rsidRPr="00AF2324" w:rsidRDefault="0048392B" w:rsidP="00A21300">
      <w:pPr>
        <w:ind w:firstLine="1134"/>
        <w:jc w:val="both"/>
        <w:rPr>
          <w:szCs w:val="24"/>
        </w:rPr>
      </w:pPr>
    </w:p>
    <w:p w14:paraId="2E28A464" w14:textId="77777777" w:rsidR="0048392B" w:rsidRPr="00AF2324" w:rsidRDefault="0048392B" w:rsidP="00A21300">
      <w:pPr>
        <w:widowControl w:val="0"/>
        <w:autoSpaceDE w:val="0"/>
        <w:autoSpaceDN w:val="0"/>
        <w:adjustRightInd w:val="0"/>
        <w:jc w:val="center"/>
        <w:rPr>
          <w:b/>
          <w:szCs w:val="24"/>
        </w:rPr>
      </w:pPr>
      <w:r w:rsidRPr="00AF2324">
        <w:rPr>
          <w:b/>
          <w:szCs w:val="24"/>
        </w:rPr>
        <w:t>VI SKYRIUS</w:t>
      </w:r>
    </w:p>
    <w:p w14:paraId="68375A81" w14:textId="77777777" w:rsidR="0048392B" w:rsidRPr="00AF2324" w:rsidRDefault="0048392B" w:rsidP="00A21300">
      <w:pPr>
        <w:jc w:val="center"/>
        <w:rPr>
          <w:b/>
          <w:bCs/>
          <w:szCs w:val="24"/>
        </w:rPr>
      </w:pPr>
      <w:r w:rsidRPr="00AF2324">
        <w:rPr>
          <w:b/>
          <w:szCs w:val="24"/>
        </w:rPr>
        <w:t>NENUGALIMA JĖGA (</w:t>
      </w:r>
      <w:r w:rsidRPr="00AF2324">
        <w:rPr>
          <w:b/>
          <w:bCs/>
          <w:i/>
          <w:szCs w:val="24"/>
        </w:rPr>
        <w:t>FORCE</w:t>
      </w:r>
      <w:r w:rsidRPr="00AF2324">
        <w:rPr>
          <w:b/>
          <w:bCs/>
          <w:szCs w:val="24"/>
        </w:rPr>
        <w:t xml:space="preserve"> </w:t>
      </w:r>
      <w:r w:rsidRPr="00AF2324">
        <w:rPr>
          <w:b/>
          <w:bCs/>
          <w:i/>
          <w:szCs w:val="24"/>
        </w:rPr>
        <w:t>MAJEURE</w:t>
      </w:r>
      <w:r w:rsidRPr="00AF2324">
        <w:rPr>
          <w:b/>
          <w:bCs/>
          <w:szCs w:val="24"/>
        </w:rPr>
        <w:t xml:space="preserve"> )</w:t>
      </w:r>
    </w:p>
    <w:p w14:paraId="2E980053" w14:textId="77777777" w:rsidR="0048392B" w:rsidRPr="00AF2324" w:rsidRDefault="0048392B" w:rsidP="00A21300">
      <w:pPr>
        <w:jc w:val="center"/>
        <w:rPr>
          <w:b/>
          <w:bCs/>
          <w:szCs w:val="24"/>
        </w:rPr>
      </w:pPr>
    </w:p>
    <w:p w14:paraId="1851347D" w14:textId="77777777" w:rsidR="0048392B" w:rsidRPr="00AF2324" w:rsidRDefault="00C53E81" w:rsidP="00A21300">
      <w:pPr>
        <w:ind w:firstLine="1134"/>
        <w:jc w:val="both"/>
        <w:textAlignment w:val="baseline"/>
        <w:rPr>
          <w:color w:val="00000A"/>
          <w:szCs w:val="24"/>
          <w:lang w:eastAsia="ar-SA"/>
        </w:rPr>
      </w:pPr>
      <w:r>
        <w:rPr>
          <w:bCs/>
          <w:szCs w:val="24"/>
        </w:rPr>
        <w:t>30</w:t>
      </w:r>
      <w:r w:rsidR="0048392B" w:rsidRPr="00AF2324">
        <w:rPr>
          <w:bCs/>
          <w:szCs w:val="24"/>
        </w:rPr>
        <w:t xml:space="preserve">. </w:t>
      </w:r>
      <w:r w:rsidR="0048392B" w:rsidRPr="00AF2324">
        <w:rPr>
          <w:color w:val="00000A"/>
          <w:szCs w:val="24"/>
          <w:lang w:eastAsia="ar-SA"/>
        </w:rPr>
        <w:t>Nė viena Sutarties Šalis nėra laikoma pažeidusi Sutartį arba nevykdanti savo įsipareigojimų pagal ją, jei įsipareigojimus vykdyti jai trukdo nenugalimos jėgos (force majeure) aplinkybės, atsiradusios po Sutarties įsigaliojimo dienos. Nenugalimos jėgos aplinkybėmis yra laikomos aplinkybės, nurodytos Lietuvos Respublikos Civiliniame kodekse ir kituose Lietuvos Respublikos teisės norminiuose aktuose.</w:t>
      </w:r>
    </w:p>
    <w:p w14:paraId="15564B34" w14:textId="77777777" w:rsidR="00C84630" w:rsidRPr="00AF2324" w:rsidRDefault="00C84630" w:rsidP="00A21300">
      <w:pPr>
        <w:widowControl w:val="0"/>
        <w:autoSpaceDE w:val="0"/>
        <w:autoSpaceDN w:val="0"/>
        <w:adjustRightInd w:val="0"/>
        <w:ind w:firstLine="3969"/>
        <w:rPr>
          <w:b/>
          <w:szCs w:val="24"/>
        </w:rPr>
      </w:pPr>
    </w:p>
    <w:p w14:paraId="6BFED25F" w14:textId="4B6C8881" w:rsidR="00C84630" w:rsidRDefault="00C84630" w:rsidP="00A21300">
      <w:pPr>
        <w:jc w:val="center"/>
        <w:rPr>
          <w:b/>
          <w:bCs/>
          <w:szCs w:val="24"/>
        </w:rPr>
      </w:pPr>
      <w:r>
        <w:rPr>
          <w:b/>
          <w:bCs/>
          <w:szCs w:val="24"/>
        </w:rPr>
        <w:t>VII</w:t>
      </w:r>
    </w:p>
    <w:p w14:paraId="6618DF90" w14:textId="7B6BA751" w:rsidR="00C84630" w:rsidRPr="00AF2324" w:rsidRDefault="0048392B" w:rsidP="00A21300">
      <w:pPr>
        <w:jc w:val="center"/>
        <w:rPr>
          <w:b/>
          <w:bCs/>
          <w:szCs w:val="24"/>
        </w:rPr>
      </w:pPr>
      <w:r w:rsidRPr="00AF2324">
        <w:rPr>
          <w:b/>
          <w:bCs/>
          <w:szCs w:val="24"/>
        </w:rPr>
        <w:t>BAIGIAMOSIOS NUOSTATOS</w:t>
      </w:r>
    </w:p>
    <w:p w14:paraId="4FEB35FB" w14:textId="77777777" w:rsidR="0048392B" w:rsidRPr="00AF2324" w:rsidRDefault="0048392B" w:rsidP="00A21300">
      <w:pPr>
        <w:jc w:val="center"/>
        <w:rPr>
          <w:szCs w:val="24"/>
        </w:rPr>
      </w:pPr>
    </w:p>
    <w:p w14:paraId="0D82AEA9" w14:textId="77777777" w:rsidR="0048392B" w:rsidRPr="00AF2324" w:rsidRDefault="0048392B" w:rsidP="00A21300">
      <w:pPr>
        <w:ind w:firstLine="1134"/>
        <w:jc w:val="both"/>
        <w:rPr>
          <w:szCs w:val="24"/>
        </w:rPr>
      </w:pPr>
      <w:r w:rsidRPr="00AF2324">
        <w:rPr>
          <w:szCs w:val="24"/>
        </w:rPr>
        <w:t>3</w:t>
      </w:r>
      <w:r w:rsidR="00C53E81">
        <w:rPr>
          <w:szCs w:val="24"/>
        </w:rPr>
        <w:t>1</w:t>
      </w:r>
      <w:r w:rsidRPr="00AF2324">
        <w:rPr>
          <w:szCs w:val="24"/>
        </w:rPr>
        <w:t>. Visi ginčiai, kilę iš šios Sutarties, sprendžiami derybų keliu. Šalims nesusitarus, ginčas gali būti perduotas nagrinėti teismui Lietuvos Respublikos įstatymų nustatyta tvarka.</w:t>
      </w:r>
    </w:p>
    <w:p w14:paraId="109EEA9C" w14:textId="77777777" w:rsidR="00A21300" w:rsidRDefault="00A21300" w:rsidP="00A21300">
      <w:pPr>
        <w:ind w:firstLine="1134"/>
        <w:jc w:val="both"/>
        <w:rPr>
          <w:szCs w:val="24"/>
        </w:rPr>
      </w:pPr>
    </w:p>
    <w:p w14:paraId="45EFF586" w14:textId="77777777" w:rsidR="00A21300" w:rsidRDefault="00A21300" w:rsidP="00A21300">
      <w:pPr>
        <w:ind w:firstLine="1134"/>
        <w:jc w:val="both"/>
        <w:rPr>
          <w:szCs w:val="24"/>
        </w:rPr>
      </w:pPr>
    </w:p>
    <w:p w14:paraId="339FCAEA" w14:textId="77777777" w:rsidR="00A21300" w:rsidRDefault="00A21300" w:rsidP="00A21300">
      <w:pPr>
        <w:ind w:firstLine="1134"/>
        <w:jc w:val="both"/>
        <w:rPr>
          <w:szCs w:val="24"/>
        </w:rPr>
      </w:pPr>
    </w:p>
    <w:p w14:paraId="4E1CDBAF" w14:textId="77777777" w:rsidR="00A21300" w:rsidRDefault="00A21300" w:rsidP="00A21300">
      <w:pPr>
        <w:ind w:firstLine="1134"/>
        <w:jc w:val="both"/>
        <w:rPr>
          <w:szCs w:val="24"/>
        </w:rPr>
      </w:pPr>
    </w:p>
    <w:p w14:paraId="50010571" w14:textId="77777777" w:rsidR="00A21300" w:rsidRDefault="00A21300" w:rsidP="00A21300">
      <w:pPr>
        <w:ind w:firstLine="1134"/>
        <w:jc w:val="both"/>
        <w:rPr>
          <w:szCs w:val="24"/>
        </w:rPr>
      </w:pPr>
    </w:p>
    <w:p w14:paraId="2E0BE78B" w14:textId="77777777" w:rsidR="00A21300" w:rsidRDefault="00A21300" w:rsidP="00A21300">
      <w:pPr>
        <w:ind w:firstLine="1134"/>
        <w:jc w:val="both"/>
        <w:rPr>
          <w:szCs w:val="24"/>
        </w:rPr>
      </w:pPr>
    </w:p>
    <w:p w14:paraId="3E6C7CAB" w14:textId="77777777" w:rsidR="00A21300" w:rsidRDefault="00A21300" w:rsidP="00A21300">
      <w:pPr>
        <w:ind w:firstLine="1134"/>
        <w:jc w:val="both"/>
        <w:rPr>
          <w:szCs w:val="24"/>
        </w:rPr>
      </w:pPr>
    </w:p>
    <w:p w14:paraId="4A59FCE1" w14:textId="77777777" w:rsidR="00A21300" w:rsidRDefault="00A21300" w:rsidP="00A21300">
      <w:pPr>
        <w:ind w:firstLine="1134"/>
        <w:jc w:val="both"/>
        <w:rPr>
          <w:szCs w:val="24"/>
        </w:rPr>
      </w:pPr>
    </w:p>
    <w:p w14:paraId="37F32C30" w14:textId="77777777" w:rsidR="00A21300" w:rsidRDefault="00A21300" w:rsidP="00A21300">
      <w:pPr>
        <w:ind w:firstLine="1134"/>
        <w:jc w:val="both"/>
        <w:rPr>
          <w:szCs w:val="24"/>
        </w:rPr>
      </w:pPr>
    </w:p>
    <w:p w14:paraId="61A9FB47" w14:textId="77777777" w:rsidR="00401C8C" w:rsidRPr="00401C8C" w:rsidRDefault="0048392B" w:rsidP="00401C8C">
      <w:pPr>
        <w:ind w:firstLine="1134"/>
        <w:jc w:val="both"/>
        <w:rPr>
          <w:color w:val="000000" w:themeColor="text1"/>
          <w:szCs w:val="24"/>
        </w:rPr>
      </w:pPr>
      <w:r w:rsidRPr="00AF2324">
        <w:rPr>
          <w:szCs w:val="24"/>
        </w:rPr>
        <w:lastRenderedPageBreak/>
        <w:t>3</w:t>
      </w:r>
      <w:r w:rsidR="00C53E81">
        <w:rPr>
          <w:szCs w:val="24"/>
        </w:rPr>
        <w:t>2</w:t>
      </w:r>
      <w:r w:rsidRPr="00AF2324">
        <w:rPr>
          <w:szCs w:val="24"/>
        </w:rPr>
        <w:t xml:space="preserve">. </w:t>
      </w:r>
      <w:r w:rsidRPr="00401C8C">
        <w:rPr>
          <w:color w:val="000000" w:themeColor="text1"/>
          <w:szCs w:val="24"/>
        </w:rPr>
        <w:t xml:space="preserve">Sutartis pasirašyta </w:t>
      </w:r>
      <w:r w:rsidR="00401C8C" w:rsidRPr="00401C8C">
        <w:rPr>
          <w:color w:val="000000" w:themeColor="text1"/>
          <w:szCs w:val="24"/>
        </w:rPr>
        <w:t>abiejų pusių kvalifikuotu elektroniniu parašu, atitinkančiu ADOC specifikaciją.</w:t>
      </w:r>
    </w:p>
    <w:p w14:paraId="5E1E94DE" w14:textId="5119B8B2" w:rsidR="002037A8" w:rsidRPr="00401C8C" w:rsidRDefault="002037A8" w:rsidP="00401C8C">
      <w:pPr>
        <w:ind w:firstLine="1134"/>
        <w:jc w:val="both"/>
        <w:rPr>
          <w:szCs w:val="24"/>
        </w:rPr>
      </w:pPr>
      <w:r w:rsidRPr="002037A8">
        <w:rPr>
          <w:color w:val="FF0000"/>
          <w:szCs w:val="24"/>
        </w:rPr>
        <w:t xml:space="preserve"> </w:t>
      </w:r>
    </w:p>
    <w:p w14:paraId="1801D24D" w14:textId="2FB60BE1" w:rsidR="005B0685" w:rsidRPr="002037A8" w:rsidRDefault="005B0685" w:rsidP="00A21300">
      <w:pPr>
        <w:ind w:firstLine="1134"/>
        <w:jc w:val="both"/>
        <w:rPr>
          <w:color w:val="FF0000"/>
          <w:szCs w:val="24"/>
        </w:rPr>
      </w:pPr>
    </w:p>
    <w:p w14:paraId="5D9095B1" w14:textId="77777777" w:rsidR="002037A8" w:rsidRPr="00AF2324" w:rsidRDefault="002037A8" w:rsidP="00A21300">
      <w:pPr>
        <w:ind w:firstLine="1134"/>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09"/>
      </w:tblGrid>
      <w:tr w:rsidR="0048392B" w:rsidRPr="00A72C55" w14:paraId="3416BC73" w14:textId="77777777" w:rsidTr="0053037F">
        <w:tc>
          <w:tcPr>
            <w:tcW w:w="4819" w:type="dxa"/>
            <w:tcBorders>
              <w:top w:val="single" w:sz="4" w:space="0" w:color="auto"/>
              <w:left w:val="single" w:sz="4" w:space="0" w:color="auto"/>
              <w:bottom w:val="single" w:sz="4" w:space="0" w:color="auto"/>
              <w:right w:val="single" w:sz="4" w:space="0" w:color="auto"/>
            </w:tcBorders>
            <w:hideMark/>
          </w:tcPr>
          <w:p w14:paraId="056BC341" w14:textId="77777777" w:rsidR="0048392B" w:rsidRPr="006D2FFB" w:rsidRDefault="0048392B" w:rsidP="00A21300">
            <w:pPr>
              <w:jc w:val="both"/>
              <w:rPr>
                <w:b/>
                <w:szCs w:val="24"/>
              </w:rPr>
            </w:pPr>
            <w:r w:rsidRPr="006D2FFB">
              <w:rPr>
                <w:b/>
                <w:szCs w:val="24"/>
              </w:rPr>
              <w:t>PASLAUGOS GAVĖJAS:</w:t>
            </w:r>
          </w:p>
          <w:p w14:paraId="122E5A60" w14:textId="77777777" w:rsidR="0048392B" w:rsidRPr="00122D4B" w:rsidRDefault="0048392B" w:rsidP="00A21300">
            <w:pPr>
              <w:jc w:val="both"/>
              <w:rPr>
                <w:bCs/>
                <w:szCs w:val="24"/>
              </w:rPr>
            </w:pPr>
            <w:r w:rsidRPr="00122D4B">
              <w:rPr>
                <w:bCs/>
                <w:szCs w:val="24"/>
              </w:rPr>
              <w:t>Zarasų rajono savivaldybės administracija</w:t>
            </w:r>
          </w:p>
          <w:p w14:paraId="174DCC79" w14:textId="77777777" w:rsidR="0048392B" w:rsidRPr="00122D4B" w:rsidRDefault="0048392B" w:rsidP="00A21300">
            <w:pPr>
              <w:jc w:val="both"/>
              <w:rPr>
                <w:bCs/>
                <w:szCs w:val="24"/>
              </w:rPr>
            </w:pPr>
            <w:r w:rsidRPr="00122D4B">
              <w:rPr>
                <w:bCs/>
                <w:szCs w:val="24"/>
              </w:rPr>
              <w:t>Sėlių a. 22, 32110 Zarasai</w:t>
            </w:r>
          </w:p>
          <w:p w14:paraId="1EAA0F42" w14:textId="77777777" w:rsidR="0048392B" w:rsidRPr="00122D4B" w:rsidRDefault="0048392B" w:rsidP="00A21300">
            <w:pPr>
              <w:jc w:val="both"/>
              <w:rPr>
                <w:bCs/>
                <w:szCs w:val="24"/>
              </w:rPr>
            </w:pPr>
            <w:r w:rsidRPr="00122D4B">
              <w:rPr>
                <w:bCs/>
                <w:szCs w:val="24"/>
              </w:rPr>
              <w:t>Įmonės kodas 188753461</w:t>
            </w:r>
          </w:p>
          <w:p w14:paraId="7D180D85" w14:textId="77777777" w:rsidR="0048392B" w:rsidRPr="00122D4B" w:rsidRDefault="0048392B" w:rsidP="00A21300">
            <w:pPr>
              <w:jc w:val="both"/>
              <w:rPr>
                <w:bCs/>
                <w:szCs w:val="24"/>
              </w:rPr>
            </w:pPr>
            <w:r w:rsidRPr="00122D4B">
              <w:rPr>
                <w:bCs/>
                <w:szCs w:val="24"/>
              </w:rPr>
              <w:t>Bankas „Swedbank“, AB, kodas 73000</w:t>
            </w:r>
          </w:p>
          <w:p w14:paraId="1ECBB083" w14:textId="77777777" w:rsidR="0048392B" w:rsidRPr="00122D4B" w:rsidRDefault="0048392B" w:rsidP="00A21300">
            <w:pPr>
              <w:jc w:val="both"/>
              <w:rPr>
                <w:bCs/>
                <w:szCs w:val="24"/>
              </w:rPr>
            </w:pPr>
            <w:r w:rsidRPr="00122D4B">
              <w:rPr>
                <w:bCs/>
                <w:szCs w:val="24"/>
              </w:rPr>
              <w:t>Sąskaitos Nr. LT35 7300 0100 0261 4255</w:t>
            </w:r>
          </w:p>
          <w:p w14:paraId="073F5B8C" w14:textId="36E09226" w:rsidR="0048392B" w:rsidRPr="00122D4B" w:rsidRDefault="0048392B" w:rsidP="00A21300">
            <w:pPr>
              <w:jc w:val="both"/>
              <w:rPr>
                <w:bCs/>
                <w:szCs w:val="24"/>
              </w:rPr>
            </w:pPr>
            <w:r w:rsidRPr="00122D4B">
              <w:rPr>
                <w:bCs/>
                <w:szCs w:val="24"/>
              </w:rPr>
              <w:t>Tel.</w:t>
            </w:r>
            <w:r w:rsidR="00765E5C">
              <w:rPr>
                <w:bCs/>
                <w:szCs w:val="24"/>
              </w:rPr>
              <w:t xml:space="preserve"> +370 385</w:t>
            </w:r>
            <w:r w:rsidRPr="00122D4B">
              <w:rPr>
                <w:bCs/>
                <w:szCs w:val="24"/>
              </w:rPr>
              <w:t xml:space="preserve"> 37155</w:t>
            </w:r>
          </w:p>
          <w:p w14:paraId="24A7C80D" w14:textId="77777777" w:rsidR="0048392B" w:rsidRPr="00122D4B" w:rsidRDefault="0048392B" w:rsidP="00A21300">
            <w:pPr>
              <w:jc w:val="both"/>
              <w:rPr>
                <w:bCs/>
                <w:szCs w:val="24"/>
              </w:rPr>
            </w:pPr>
            <w:r w:rsidRPr="00122D4B">
              <w:rPr>
                <w:bCs/>
                <w:szCs w:val="24"/>
              </w:rPr>
              <w:t xml:space="preserve">Administracijos direktorius </w:t>
            </w:r>
          </w:p>
          <w:p w14:paraId="53B26B6B" w14:textId="77777777" w:rsidR="0048392B" w:rsidRPr="00122D4B" w:rsidRDefault="0048392B" w:rsidP="00A21300">
            <w:pPr>
              <w:jc w:val="both"/>
              <w:rPr>
                <w:bCs/>
                <w:szCs w:val="24"/>
              </w:rPr>
            </w:pPr>
            <w:r w:rsidRPr="00122D4B">
              <w:rPr>
                <w:bCs/>
                <w:szCs w:val="24"/>
              </w:rPr>
              <w:t xml:space="preserve">                                                           A.V.</w:t>
            </w:r>
          </w:p>
          <w:p w14:paraId="7ECFD9C2" w14:textId="77777777" w:rsidR="0048392B" w:rsidRPr="00122D4B" w:rsidRDefault="0048392B" w:rsidP="00A21300">
            <w:pPr>
              <w:jc w:val="both"/>
              <w:rPr>
                <w:bCs/>
                <w:szCs w:val="24"/>
              </w:rPr>
            </w:pPr>
          </w:p>
          <w:p w14:paraId="06E1EB47" w14:textId="6E6FDE3D" w:rsidR="0048392B" w:rsidRPr="00122D4B" w:rsidRDefault="00C152AB" w:rsidP="00A21300">
            <w:pPr>
              <w:jc w:val="both"/>
              <w:rPr>
                <w:bCs/>
                <w:szCs w:val="24"/>
              </w:rPr>
            </w:pPr>
            <w:r>
              <w:rPr>
                <w:bCs/>
                <w:szCs w:val="24"/>
              </w:rPr>
              <w:t>Aurelijus Banys</w:t>
            </w:r>
          </w:p>
          <w:p w14:paraId="240BC9C1" w14:textId="77777777" w:rsidR="0048392B" w:rsidRPr="00122D4B" w:rsidRDefault="0048392B" w:rsidP="00A21300">
            <w:pPr>
              <w:jc w:val="both"/>
              <w:rPr>
                <w:bCs/>
                <w:szCs w:val="24"/>
              </w:rPr>
            </w:pPr>
          </w:p>
        </w:tc>
        <w:tc>
          <w:tcPr>
            <w:tcW w:w="4809" w:type="dxa"/>
            <w:tcBorders>
              <w:top w:val="single" w:sz="4" w:space="0" w:color="auto"/>
              <w:left w:val="single" w:sz="4" w:space="0" w:color="auto"/>
              <w:bottom w:val="single" w:sz="4" w:space="0" w:color="auto"/>
              <w:right w:val="single" w:sz="4" w:space="0" w:color="auto"/>
            </w:tcBorders>
            <w:hideMark/>
          </w:tcPr>
          <w:p w14:paraId="7347A51C" w14:textId="77777777" w:rsidR="0048392B" w:rsidRPr="006D2FFB" w:rsidRDefault="0048392B" w:rsidP="00A21300">
            <w:pPr>
              <w:jc w:val="both"/>
              <w:rPr>
                <w:b/>
                <w:szCs w:val="24"/>
              </w:rPr>
            </w:pPr>
            <w:r w:rsidRPr="006D2FFB">
              <w:rPr>
                <w:b/>
                <w:szCs w:val="24"/>
              </w:rPr>
              <w:t>PASLAUGOS TEIKĖJAS:</w:t>
            </w:r>
          </w:p>
          <w:p w14:paraId="35EF7C61" w14:textId="2C8D8AFB" w:rsidR="005B0685" w:rsidRDefault="005B0685" w:rsidP="00A21300">
            <w:pPr>
              <w:rPr>
                <w:szCs w:val="24"/>
              </w:rPr>
            </w:pPr>
          </w:p>
          <w:p w14:paraId="2C84E153" w14:textId="5C654A14" w:rsidR="00F2358D" w:rsidRPr="006D2FFB" w:rsidRDefault="00F2358D" w:rsidP="00A21300">
            <w:pPr>
              <w:rPr>
                <w:szCs w:val="24"/>
              </w:rPr>
            </w:pPr>
          </w:p>
          <w:p w14:paraId="2C77CFE9" w14:textId="22434E91" w:rsidR="005B0685" w:rsidRPr="006D2FFB" w:rsidRDefault="005B0685" w:rsidP="00A21300">
            <w:pPr>
              <w:rPr>
                <w:szCs w:val="24"/>
              </w:rPr>
            </w:pPr>
            <w:r w:rsidRPr="006D2FFB">
              <w:rPr>
                <w:szCs w:val="24"/>
              </w:rPr>
              <w:t>Įmonės kodas</w:t>
            </w:r>
            <w:r w:rsidR="00F2358D">
              <w:rPr>
                <w:szCs w:val="24"/>
              </w:rPr>
              <w:t xml:space="preserve"> </w:t>
            </w:r>
          </w:p>
          <w:p w14:paraId="0B6FE4C1" w14:textId="21441DC9" w:rsidR="005B0685" w:rsidRPr="005B0685" w:rsidRDefault="005B0685" w:rsidP="00A21300">
            <w:pPr>
              <w:rPr>
                <w:rFonts w:eastAsia="Calibri"/>
                <w:szCs w:val="24"/>
                <w:lang w:eastAsia="ar-SA"/>
              </w:rPr>
            </w:pPr>
            <w:r w:rsidRPr="005B0685">
              <w:rPr>
                <w:rFonts w:eastAsia="Calibri"/>
                <w:szCs w:val="24"/>
                <w:lang w:eastAsia="ar-SA"/>
              </w:rPr>
              <w:t>Bankas</w:t>
            </w:r>
            <w:r w:rsidR="000047E7">
              <w:rPr>
                <w:rFonts w:eastAsia="Calibri"/>
                <w:szCs w:val="24"/>
                <w:lang w:eastAsia="ar-SA"/>
              </w:rPr>
              <w:t xml:space="preserve"> </w:t>
            </w:r>
            <w:r w:rsidRPr="005B0685">
              <w:rPr>
                <w:rFonts w:eastAsia="Calibri"/>
                <w:szCs w:val="24"/>
                <w:lang w:eastAsia="ar-SA"/>
              </w:rPr>
              <w:t xml:space="preserve"> </w:t>
            </w:r>
          </w:p>
          <w:p w14:paraId="5EA7820C" w14:textId="5D0A7092" w:rsidR="005B0685" w:rsidRPr="005B0685" w:rsidRDefault="005B0685" w:rsidP="00A21300">
            <w:pPr>
              <w:rPr>
                <w:rFonts w:eastAsia="Calibri"/>
                <w:iCs/>
                <w:szCs w:val="24"/>
                <w:lang w:eastAsia="ar-SA"/>
              </w:rPr>
            </w:pPr>
            <w:r w:rsidRPr="005B0685">
              <w:rPr>
                <w:rFonts w:eastAsia="Calibri"/>
                <w:szCs w:val="24"/>
                <w:lang w:eastAsia="ar-SA"/>
              </w:rPr>
              <w:t>Sąskaitos Nr.</w:t>
            </w:r>
          </w:p>
          <w:p w14:paraId="5B350091" w14:textId="76F8DCCE" w:rsidR="005B0685" w:rsidRPr="005B0685" w:rsidRDefault="005B0685" w:rsidP="00A21300">
            <w:pPr>
              <w:rPr>
                <w:rFonts w:eastAsia="Calibri"/>
                <w:szCs w:val="24"/>
              </w:rPr>
            </w:pPr>
            <w:r w:rsidRPr="005B0685">
              <w:rPr>
                <w:rFonts w:eastAsia="Calibri"/>
                <w:szCs w:val="24"/>
              </w:rPr>
              <w:t>Tel.</w:t>
            </w:r>
            <w:r w:rsidR="00B7218A">
              <w:rPr>
                <w:rFonts w:eastAsia="Calibri"/>
                <w:szCs w:val="24"/>
              </w:rPr>
              <w:t xml:space="preserve"> </w:t>
            </w:r>
            <w:r w:rsidRPr="005B0685">
              <w:rPr>
                <w:rFonts w:eastAsia="Calibri"/>
                <w:szCs w:val="24"/>
              </w:rPr>
              <w:t xml:space="preserve"> </w:t>
            </w:r>
          </w:p>
          <w:p w14:paraId="1B639E55" w14:textId="1A1E933D" w:rsidR="005B0685" w:rsidRPr="006D2FFB" w:rsidRDefault="00B7218A" w:rsidP="00A21300">
            <w:pPr>
              <w:jc w:val="both"/>
              <w:rPr>
                <w:szCs w:val="24"/>
              </w:rPr>
            </w:pPr>
            <w:r>
              <w:rPr>
                <w:szCs w:val="24"/>
              </w:rPr>
              <w:t xml:space="preserve">Direktorius </w:t>
            </w:r>
          </w:p>
          <w:p w14:paraId="57BDECAF" w14:textId="77777777" w:rsidR="005B0685" w:rsidRPr="006D2FFB" w:rsidRDefault="005B0685" w:rsidP="00A21300">
            <w:pPr>
              <w:rPr>
                <w:szCs w:val="24"/>
              </w:rPr>
            </w:pPr>
            <w:r w:rsidRPr="006D2FFB">
              <w:rPr>
                <w:szCs w:val="24"/>
              </w:rPr>
              <w:t xml:space="preserve">                           A.V.</w:t>
            </w:r>
          </w:p>
          <w:p w14:paraId="2C2DCC31" w14:textId="77777777" w:rsidR="005B0685" w:rsidRDefault="005B0685" w:rsidP="00A21300">
            <w:pPr>
              <w:jc w:val="both"/>
              <w:rPr>
                <w:szCs w:val="24"/>
              </w:rPr>
            </w:pPr>
          </w:p>
          <w:p w14:paraId="1E9625A0" w14:textId="2BC2BB0B" w:rsidR="0048392B" w:rsidRPr="00122D4B" w:rsidRDefault="0048392B" w:rsidP="00A21300">
            <w:pPr>
              <w:jc w:val="both"/>
              <w:rPr>
                <w:bCs/>
                <w:szCs w:val="24"/>
              </w:rPr>
            </w:pPr>
            <w:r w:rsidRPr="00122D4B">
              <w:rPr>
                <w:bCs/>
                <w:szCs w:val="24"/>
              </w:rPr>
              <w:tab/>
            </w:r>
          </w:p>
          <w:p w14:paraId="012E27BF" w14:textId="77777777" w:rsidR="0048392B" w:rsidRPr="00122D4B" w:rsidRDefault="0048392B" w:rsidP="00A21300">
            <w:pPr>
              <w:jc w:val="both"/>
              <w:rPr>
                <w:rStyle w:val="Emfaz"/>
                <w:bCs/>
                <w:i w:val="0"/>
                <w:iCs w:val="0"/>
                <w:szCs w:val="24"/>
              </w:rPr>
            </w:pPr>
            <w:r w:rsidRPr="00122D4B">
              <w:rPr>
                <w:bCs/>
                <w:szCs w:val="24"/>
              </w:rPr>
              <w:tab/>
            </w:r>
          </w:p>
          <w:p w14:paraId="62B77BD6" w14:textId="77777777" w:rsidR="0048392B" w:rsidRPr="00122D4B" w:rsidRDefault="0048392B" w:rsidP="00A21300">
            <w:pPr>
              <w:jc w:val="both"/>
              <w:rPr>
                <w:bCs/>
                <w:szCs w:val="24"/>
              </w:rPr>
            </w:pPr>
          </w:p>
        </w:tc>
      </w:tr>
    </w:tbl>
    <w:p w14:paraId="674868CF" w14:textId="77777777" w:rsidR="0048392B" w:rsidRDefault="0048392B" w:rsidP="00A21300">
      <w:pPr>
        <w:rPr>
          <w:szCs w:val="24"/>
        </w:rPr>
      </w:pPr>
    </w:p>
    <w:p w14:paraId="389A3A2D" w14:textId="77777777" w:rsidR="005B0685" w:rsidRDefault="005B0685" w:rsidP="00A21300">
      <w:pPr>
        <w:ind w:left="6946"/>
        <w:rPr>
          <w:szCs w:val="24"/>
        </w:rPr>
      </w:pPr>
    </w:p>
    <w:p w14:paraId="6C30562E" w14:textId="77777777" w:rsidR="005B0685" w:rsidRDefault="005B0685" w:rsidP="00A21300">
      <w:pPr>
        <w:ind w:left="6946"/>
        <w:rPr>
          <w:szCs w:val="24"/>
        </w:rPr>
      </w:pPr>
    </w:p>
    <w:p w14:paraId="2BEAB3D9" w14:textId="77777777" w:rsidR="005B0685" w:rsidRDefault="005B0685" w:rsidP="00A21300">
      <w:pPr>
        <w:ind w:left="6946"/>
        <w:rPr>
          <w:szCs w:val="24"/>
        </w:rPr>
      </w:pPr>
    </w:p>
    <w:p w14:paraId="049EADB0" w14:textId="77777777" w:rsidR="005B0685" w:rsidRDefault="005B0685" w:rsidP="00A21300">
      <w:pPr>
        <w:ind w:left="6946"/>
        <w:rPr>
          <w:szCs w:val="24"/>
        </w:rPr>
      </w:pPr>
    </w:p>
    <w:p w14:paraId="1CFCA0DD" w14:textId="77777777" w:rsidR="005B0685" w:rsidRDefault="005B0685" w:rsidP="00A21300">
      <w:pPr>
        <w:ind w:left="6946"/>
        <w:rPr>
          <w:szCs w:val="24"/>
        </w:rPr>
      </w:pPr>
    </w:p>
    <w:p w14:paraId="712B3F83" w14:textId="77777777" w:rsidR="005B0685" w:rsidRDefault="005B0685" w:rsidP="00A21300">
      <w:pPr>
        <w:ind w:left="6946"/>
        <w:rPr>
          <w:szCs w:val="24"/>
        </w:rPr>
      </w:pPr>
    </w:p>
    <w:p w14:paraId="145DF45C" w14:textId="77777777" w:rsidR="005B0685" w:rsidRDefault="005B0685" w:rsidP="00A21300">
      <w:pPr>
        <w:ind w:left="6946"/>
        <w:rPr>
          <w:szCs w:val="24"/>
        </w:rPr>
      </w:pPr>
    </w:p>
    <w:p w14:paraId="4A8BF8CD" w14:textId="77777777" w:rsidR="005B0685" w:rsidRDefault="005B0685" w:rsidP="00A21300">
      <w:pPr>
        <w:ind w:left="6946"/>
        <w:rPr>
          <w:szCs w:val="24"/>
        </w:rPr>
      </w:pPr>
    </w:p>
    <w:p w14:paraId="599639B7" w14:textId="77777777" w:rsidR="005B0685" w:rsidRDefault="005B0685" w:rsidP="00A21300">
      <w:pPr>
        <w:ind w:left="6946"/>
        <w:rPr>
          <w:szCs w:val="24"/>
        </w:rPr>
      </w:pPr>
    </w:p>
    <w:p w14:paraId="3862D342" w14:textId="77777777" w:rsidR="005B0685" w:rsidRDefault="005B0685" w:rsidP="00A21300">
      <w:pPr>
        <w:ind w:left="6946"/>
        <w:rPr>
          <w:szCs w:val="24"/>
        </w:rPr>
      </w:pPr>
    </w:p>
    <w:p w14:paraId="76D0A627" w14:textId="77777777" w:rsidR="005B0685" w:rsidRDefault="005B0685" w:rsidP="00A21300">
      <w:pPr>
        <w:ind w:left="6946"/>
        <w:rPr>
          <w:szCs w:val="24"/>
        </w:rPr>
      </w:pPr>
    </w:p>
    <w:p w14:paraId="696FB2C2" w14:textId="77777777" w:rsidR="005B0685" w:rsidRDefault="005B0685" w:rsidP="00A21300">
      <w:pPr>
        <w:ind w:left="6946"/>
        <w:rPr>
          <w:szCs w:val="24"/>
        </w:rPr>
      </w:pPr>
    </w:p>
    <w:p w14:paraId="446C1A11" w14:textId="77777777" w:rsidR="005B0685" w:rsidRDefault="005B0685" w:rsidP="00A21300">
      <w:pPr>
        <w:ind w:left="6946"/>
        <w:rPr>
          <w:szCs w:val="24"/>
        </w:rPr>
      </w:pPr>
    </w:p>
    <w:p w14:paraId="24A87C7A" w14:textId="77777777" w:rsidR="005B0685" w:rsidRDefault="005B0685" w:rsidP="00A21300">
      <w:pPr>
        <w:ind w:left="6946"/>
        <w:rPr>
          <w:szCs w:val="24"/>
        </w:rPr>
      </w:pPr>
    </w:p>
    <w:p w14:paraId="3EC342F0" w14:textId="77777777" w:rsidR="005B0685" w:rsidRDefault="005B0685" w:rsidP="00A21300">
      <w:pPr>
        <w:ind w:left="6946"/>
        <w:rPr>
          <w:szCs w:val="24"/>
        </w:rPr>
      </w:pPr>
    </w:p>
    <w:p w14:paraId="6A178359" w14:textId="77777777" w:rsidR="005B0685" w:rsidRDefault="005B0685" w:rsidP="00A21300">
      <w:pPr>
        <w:ind w:left="6946"/>
        <w:rPr>
          <w:szCs w:val="24"/>
        </w:rPr>
      </w:pPr>
    </w:p>
    <w:p w14:paraId="3EC9534A" w14:textId="77777777" w:rsidR="005B0685" w:rsidRDefault="005B0685" w:rsidP="00A21300">
      <w:pPr>
        <w:ind w:left="6946"/>
        <w:rPr>
          <w:szCs w:val="24"/>
        </w:rPr>
      </w:pPr>
    </w:p>
    <w:p w14:paraId="5D6653C6" w14:textId="77777777" w:rsidR="005B0685" w:rsidRDefault="005B0685" w:rsidP="00A21300">
      <w:pPr>
        <w:ind w:left="6946"/>
        <w:rPr>
          <w:szCs w:val="24"/>
        </w:rPr>
      </w:pPr>
    </w:p>
    <w:p w14:paraId="16AE169B" w14:textId="77777777" w:rsidR="005B0685" w:rsidRDefault="005B0685" w:rsidP="00A21300">
      <w:pPr>
        <w:ind w:left="6946"/>
        <w:rPr>
          <w:szCs w:val="24"/>
        </w:rPr>
      </w:pPr>
    </w:p>
    <w:p w14:paraId="0A115E2E" w14:textId="77777777" w:rsidR="005B0685" w:rsidRDefault="005B0685" w:rsidP="00A21300">
      <w:pPr>
        <w:ind w:left="6946"/>
        <w:rPr>
          <w:szCs w:val="24"/>
        </w:rPr>
      </w:pPr>
    </w:p>
    <w:p w14:paraId="35E7C7D1" w14:textId="77777777" w:rsidR="005B0685" w:rsidRDefault="005B0685" w:rsidP="00A21300">
      <w:pPr>
        <w:ind w:left="6946"/>
        <w:rPr>
          <w:szCs w:val="24"/>
        </w:rPr>
      </w:pPr>
    </w:p>
    <w:p w14:paraId="34420F9E" w14:textId="77777777" w:rsidR="005B0685" w:rsidRDefault="005B0685" w:rsidP="00A21300">
      <w:pPr>
        <w:ind w:left="6946"/>
        <w:rPr>
          <w:szCs w:val="24"/>
        </w:rPr>
      </w:pPr>
    </w:p>
    <w:p w14:paraId="5D1738B7" w14:textId="77777777" w:rsidR="005B0685" w:rsidRDefault="005B0685" w:rsidP="00A21300">
      <w:pPr>
        <w:ind w:left="6946"/>
        <w:rPr>
          <w:szCs w:val="24"/>
        </w:rPr>
      </w:pPr>
    </w:p>
    <w:p w14:paraId="7A1B5A25" w14:textId="77777777" w:rsidR="005B0685" w:rsidRDefault="005B0685" w:rsidP="00A21300">
      <w:pPr>
        <w:ind w:left="6946"/>
        <w:rPr>
          <w:szCs w:val="24"/>
        </w:rPr>
      </w:pPr>
    </w:p>
    <w:p w14:paraId="6498A0EA" w14:textId="77777777" w:rsidR="005B0685" w:rsidRDefault="005B0685" w:rsidP="00A21300">
      <w:pPr>
        <w:ind w:left="6946"/>
        <w:rPr>
          <w:szCs w:val="24"/>
        </w:rPr>
      </w:pPr>
    </w:p>
    <w:p w14:paraId="277F9C5F" w14:textId="77777777" w:rsidR="005B0685" w:rsidRDefault="005B0685" w:rsidP="00A21300">
      <w:pPr>
        <w:ind w:left="6946"/>
        <w:rPr>
          <w:szCs w:val="24"/>
        </w:rPr>
      </w:pPr>
    </w:p>
    <w:p w14:paraId="1109A821" w14:textId="77777777" w:rsidR="005B0685" w:rsidRDefault="005B0685" w:rsidP="00A21300">
      <w:pPr>
        <w:ind w:left="6946"/>
        <w:rPr>
          <w:szCs w:val="24"/>
        </w:rPr>
      </w:pPr>
    </w:p>
    <w:p w14:paraId="6854E364" w14:textId="77777777" w:rsidR="005B0685" w:rsidRDefault="005B0685" w:rsidP="00A21300">
      <w:pPr>
        <w:ind w:left="6946"/>
        <w:rPr>
          <w:szCs w:val="24"/>
        </w:rPr>
      </w:pPr>
    </w:p>
    <w:p w14:paraId="608E9B94" w14:textId="77777777" w:rsidR="005B0685" w:rsidRDefault="005B0685" w:rsidP="00A21300">
      <w:pPr>
        <w:ind w:left="6946"/>
        <w:rPr>
          <w:szCs w:val="24"/>
        </w:rPr>
        <w:sectPr w:rsidR="005B0685" w:rsidSect="00100A51">
          <w:headerReference w:type="default" r:id="rId9"/>
          <w:pgSz w:w="11906" w:h="16838"/>
          <w:pgMar w:top="1134" w:right="567" w:bottom="1134" w:left="1701" w:header="567" w:footer="567" w:gutter="0"/>
          <w:cols w:space="1296"/>
          <w:titlePg/>
          <w:docGrid w:linePitch="360"/>
        </w:sectPr>
      </w:pPr>
    </w:p>
    <w:p w14:paraId="5FE9AFA7" w14:textId="0766C692" w:rsidR="0048392B" w:rsidRPr="00AF2324" w:rsidRDefault="0048392B" w:rsidP="00A21300">
      <w:pPr>
        <w:ind w:left="6946"/>
        <w:rPr>
          <w:szCs w:val="24"/>
        </w:rPr>
      </w:pPr>
      <w:r w:rsidRPr="00AF2324">
        <w:rPr>
          <w:szCs w:val="24"/>
        </w:rPr>
        <w:lastRenderedPageBreak/>
        <w:t>202</w:t>
      </w:r>
      <w:r w:rsidR="00A84C70">
        <w:rPr>
          <w:szCs w:val="24"/>
        </w:rPr>
        <w:t>4</w:t>
      </w:r>
      <w:r w:rsidRPr="00AF2324">
        <w:rPr>
          <w:szCs w:val="24"/>
        </w:rPr>
        <w:t xml:space="preserve"> m. </w:t>
      </w:r>
      <w:r w:rsidR="00DA603A">
        <w:rPr>
          <w:szCs w:val="24"/>
        </w:rPr>
        <w:t>rugpjūčio</w:t>
      </w:r>
      <w:r w:rsidRPr="00AF2324">
        <w:rPr>
          <w:szCs w:val="24"/>
        </w:rPr>
        <w:t xml:space="preserve"> ...... d. Sutarties Nr. ........</w:t>
      </w:r>
    </w:p>
    <w:p w14:paraId="23048D6F" w14:textId="77777777" w:rsidR="0048392B" w:rsidRPr="00AF2324" w:rsidRDefault="0048392B" w:rsidP="00A21300">
      <w:pPr>
        <w:ind w:left="6946"/>
        <w:rPr>
          <w:szCs w:val="24"/>
        </w:rPr>
      </w:pPr>
      <w:r w:rsidRPr="00AF2324">
        <w:rPr>
          <w:szCs w:val="24"/>
        </w:rPr>
        <w:t>Priedas Nr. 1</w:t>
      </w:r>
    </w:p>
    <w:p w14:paraId="00B2A728" w14:textId="77777777" w:rsidR="0048392B" w:rsidRDefault="0048392B" w:rsidP="00A21300">
      <w:pPr>
        <w:rPr>
          <w:szCs w:val="24"/>
        </w:rPr>
      </w:pPr>
    </w:p>
    <w:p w14:paraId="43511F48" w14:textId="77777777" w:rsidR="00A84C70" w:rsidRDefault="00A84C70" w:rsidP="00A21300">
      <w:pPr>
        <w:pStyle w:val="Heading10"/>
        <w:keepNext/>
        <w:keepLines/>
        <w:spacing w:after="0"/>
        <w:rPr>
          <w:sz w:val="24"/>
        </w:rPr>
      </w:pPr>
      <w:bookmarkStart w:id="3" w:name="bookmark0"/>
      <w:r>
        <w:t>Maisto prekės:</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4674"/>
        <w:gridCol w:w="710"/>
        <w:gridCol w:w="708"/>
        <w:gridCol w:w="708"/>
        <w:gridCol w:w="709"/>
        <w:gridCol w:w="1173"/>
      </w:tblGrid>
      <w:tr w:rsidR="00A84C70" w14:paraId="15DBC352" w14:textId="77777777" w:rsidTr="008521BB">
        <w:trPr>
          <w:trHeight w:hRule="exact" w:val="1500"/>
          <w:tblHeader/>
          <w:jc w:val="center"/>
        </w:trPr>
        <w:tc>
          <w:tcPr>
            <w:tcW w:w="566" w:type="dxa"/>
            <w:tcBorders>
              <w:top w:val="single" w:sz="4" w:space="0" w:color="auto"/>
              <w:left w:val="single" w:sz="4" w:space="0" w:color="auto"/>
              <w:bottom w:val="nil"/>
              <w:right w:val="nil"/>
            </w:tcBorders>
            <w:vAlign w:val="center"/>
            <w:hideMark/>
          </w:tcPr>
          <w:p w14:paraId="1A29D504" w14:textId="77777777" w:rsidR="00A84C70" w:rsidRDefault="00A84C70" w:rsidP="00A21300">
            <w:pPr>
              <w:pStyle w:val="Other0"/>
              <w:jc w:val="center"/>
            </w:pPr>
            <w:r>
              <w:t>Eil.</w:t>
            </w:r>
          </w:p>
          <w:p w14:paraId="51DDB559" w14:textId="77777777" w:rsidR="00A84C70" w:rsidRDefault="00A84C70" w:rsidP="00A21300">
            <w:pPr>
              <w:pStyle w:val="Other0"/>
              <w:jc w:val="center"/>
            </w:pPr>
            <w:r>
              <w:t>Nr.</w:t>
            </w:r>
          </w:p>
        </w:tc>
        <w:tc>
          <w:tcPr>
            <w:tcW w:w="4674" w:type="dxa"/>
            <w:tcBorders>
              <w:top w:val="single" w:sz="4" w:space="0" w:color="auto"/>
              <w:left w:val="single" w:sz="4" w:space="0" w:color="auto"/>
              <w:bottom w:val="nil"/>
              <w:right w:val="nil"/>
            </w:tcBorders>
            <w:vAlign w:val="center"/>
            <w:hideMark/>
          </w:tcPr>
          <w:p w14:paraId="4182E854" w14:textId="77777777" w:rsidR="00A84C70" w:rsidRDefault="00A84C70" w:rsidP="00A21300">
            <w:pPr>
              <w:pStyle w:val="Other0"/>
              <w:ind w:left="1460"/>
            </w:pPr>
            <w:r>
              <w:t>Prekės pavadinimas</w:t>
            </w:r>
          </w:p>
        </w:tc>
        <w:tc>
          <w:tcPr>
            <w:tcW w:w="710" w:type="dxa"/>
            <w:tcBorders>
              <w:top w:val="single" w:sz="4" w:space="0" w:color="auto"/>
              <w:left w:val="single" w:sz="4" w:space="0" w:color="auto"/>
              <w:bottom w:val="nil"/>
              <w:right w:val="nil"/>
            </w:tcBorders>
            <w:vAlign w:val="center"/>
            <w:hideMark/>
          </w:tcPr>
          <w:p w14:paraId="5617C5EA" w14:textId="77777777" w:rsidR="00A84C70" w:rsidRDefault="00A84C70" w:rsidP="00A21300">
            <w:pPr>
              <w:pStyle w:val="Other0"/>
              <w:jc w:val="center"/>
            </w:pPr>
            <w:r>
              <w:t>Mato vnt.</w:t>
            </w:r>
          </w:p>
        </w:tc>
        <w:tc>
          <w:tcPr>
            <w:tcW w:w="708" w:type="dxa"/>
            <w:tcBorders>
              <w:top w:val="single" w:sz="4" w:space="0" w:color="auto"/>
              <w:left w:val="single" w:sz="4" w:space="0" w:color="auto"/>
              <w:bottom w:val="nil"/>
              <w:right w:val="nil"/>
            </w:tcBorders>
            <w:vAlign w:val="center"/>
            <w:hideMark/>
          </w:tcPr>
          <w:p w14:paraId="69109552" w14:textId="77777777" w:rsidR="00A84C70" w:rsidRDefault="00A84C70" w:rsidP="00A21300">
            <w:pPr>
              <w:pStyle w:val="Other0"/>
              <w:jc w:val="center"/>
            </w:pPr>
            <w:r>
              <w:t>Kiekis</w:t>
            </w:r>
          </w:p>
        </w:tc>
        <w:tc>
          <w:tcPr>
            <w:tcW w:w="708" w:type="dxa"/>
            <w:tcBorders>
              <w:top w:val="single" w:sz="4" w:space="0" w:color="auto"/>
              <w:left w:val="single" w:sz="4" w:space="0" w:color="auto"/>
              <w:bottom w:val="nil"/>
              <w:right w:val="nil"/>
            </w:tcBorders>
            <w:vAlign w:val="center"/>
            <w:hideMark/>
          </w:tcPr>
          <w:p w14:paraId="3C3D5989" w14:textId="77777777" w:rsidR="00A84C70" w:rsidRDefault="00A84C70" w:rsidP="00A21300">
            <w:pPr>
              <w:pStyle w:val="Other0"/>
              <w:jc w:val="center"/>
            </w:pPr>
            <w:r>
              <w:t>Vieneto kaina su PVM, Eur</w:t>
            </w:r>
          </w:p>
        </w:tc>
        <w:tc>
          <w:tcPr>
            <w:tcW w:w="709" w:type="dxa"/>
            <w:tcBorders>
              <w:top w:val="single" w:sz="4" w:space="0" w:color="auto"/>
              <w:left w:val="single" w:sz="4" w:space="0" w:color="auto"/>
              <w:bottom w:val="nil"/>
              <w:right w:val="nil"/>
            </w:tcBorders>
            <w:vAlign w:val="center"/>
            <w:hideMark/>
          </w:tcPr>
          <w:p w14:paraId="18A0A215" w14:textId="77777777" w:rsidR="00A84C70" w:rsidRDefault="00A84C70" w:rsidP="00A21300">
            <w:pPr>
              <w:pStyle w:val="Other0"/>
              <w:jc w:val="center"/>
            </w:pPr>
            <w:r>
              <w:t>Suma su PVM, Eur</w:t>
            </w:r>
          </w:p>
        </w:tc>
        <w:tc>
          <w:tcPr>
            <w:tcW w:w="1173" w:type="dxa"/>
            <w:tcBorders>
              <w:top w:val="single" w:sz="4" w:space="0" w:color="auto"/>
              <w:left w:val="single" w:sz="4" w:space="0" w:color="auto"/>
              <w:bottom w:val="nil"/>
              <w:right w:val="single" w:sz="4" w:space="0" w:color="auto"/>
            </w:tcBorders>
            <w:vAlign w:val="center"/>
            <w:hideMark/>
          </w:tcPr>
          <w:p w14:paraId="6576B3C7" w14:textId="77777777" w:rsidR="00A84C70" w:rsidRDefault="00A84C70" w:rsidP="00A21300">
            <w:pPr>
              <w:pStyle w:val="Other0"/>
              <w:ind w:firstLine="300"/>
            </w:pPr>
            <w:r>
              <w:t>Pastabos</w:t>
            </w:r>
          </w:p>
        </w:tc>
      </w:tr>
      <w:tr w:rsidR="008521BB" w14:paraId="5244BF63" w14:textId="77777777" w:rsidTr="008521BB">
        <w:trPr>
          <w:trHeight w:hRule="exact" w:val="293"/>
          <w:tblHeader/>
          <w:jc w:val="center"/>
        </w:trPr>
        <w:tc>
          <w:tcPr>
            <w:tcW w:w="566" w:type="dxa"/>
            <w:tcBorders>
              <w:top w:val="single" w:sz="4" w:space="0" w:color="auto"/>
              <w:left w:val="single" w:sz="4" w:space="0" w:color="auto"/>
              <w:bottom w:val="nil"/>
              <w:right w:val="nil"/>
            </w:tcBorders>
            <w:vAlign w:val="center"/>
          </w:tcPr>
          <w:p w14:paraId="6FAA11AE" w14:textId="1679D08F" w:rsidR="008521BB" w:rsidRDefault="008521BB" w:rsidP="00A21300">
            <w:pPr>
              <w:pStyle w:val="Other0"/>
              <w:jc w:val="center"/>
            </w:pPr>
            <w:r>
              <w:t>1</w:t>
            </w:r>
          </w:p>
        </w:tc>
        <w:tc>
          <w:tcPr>
            <w:tcW w:w="4674" w:type="dxa"/>
            <w:tcBorders>
              <w:top w:val="single" w:sz="4" w:space="0" w:color="auto"/>
              <w:left w:val="single" w:sz="4" w:space="0" w:color="auto"/>
              <w:bottom w:val="nil"/>
              <w:right w:val="nil"/>
            </w:tcBorders>
            <w:vAlign w:val="center"/>
          </w:tcPr>
          <w:p w14:paraId="6A754535" w14:textId="5A42C834" w:rsidR="008521BB" w:rsidRDefault="008521BB" w:rsidP="00A21300">
            <w:pPr>
              <w:pStyle w:val="Other0"/>
              <w:ind w:left="1460"/>
            </w:pPr>
            <w:r>
              <w:t>2</w:t>
            </w:r>
          </w:p>
        </w:tc>
        <w:tc>
          <w:tcPr>
            <w:tcW w:w="710" w:type="dxa"/>
            <w:tcBorders>
              <w:top w:val="single" w:sz="4" w:space="0" w:color="auto"/>
              <w:left w:val="single" w:sz="4" w:space="0" w:color="auto"/>
              <w:bottom w:val="nil"/>
              <w:right w:val="nil"/>
            </w:tcBorders>
            <w:vAlign w:val="center"/>
          </w:tcPr>
          <w:p w14:paraId="2FECEBFB" w14:textId="4F074CF4" w:rsidR="008521BB" w:rsidRDefault="008521BB" w:rsidP="00A21300">
            <w:pPr>
              <w:pStyle w:val="Other0"/>
              <w:jc w:val="center"/>
            </w:pPr>
            <w:r>
              <w:t>3</w:t>
            </w:r>
          </w:p>
        </w:tc>
        <w:tc>
          <w:tcPr>
            <w:tcW w:w="708" w:type="dxa"/>
            <w:tcBorders>
              <w:top w:val="single" w:sz="4" w:space="0" w:color="auto"/>
              <w:left w:val="single" w:sz="4" w:space="0" w:color="auto"/>
              <w:bottom w:val="nil"/>
              <w:right w:val="nil"/>
            </w:tcBorders>
            <w:vAlign w:val="center"/>
          </w:tcPr>
          <w:p w14:paraId="2F25BAFA" w14:textId="66201337" w:rsidR="008521BB" w:rsidRDefault="008521BB" w:rsidP="00A21300">
            <w:pPr>
              <w:pStyle w:val="Other0"/>
              <w:jc w:val="center"/>
            </w:pPr>
            <w:r>
              <w:t>4</w:t>
            </w:r>
          </w:p>
        </w:tc>
        <w:tc>
          <w:tcPr>
            <w:tcW w:w="708" w:type="dxa"/>
            <w:tcBorders>
              <w:top w:val="single" w:sz="4" w:space="0" w:color="auto"/>
              <w:left w:val="single" w:sz="4" w:space="0" w:color="auto"/>
              <w:bottom w:val="nil"/>
              <w:right w:val="nil"/>
            </w:tcBorders>
            <w:vAlign w:val="center"/>
          </w:tcPr>
          <w:p w14:paraId="5582C48A" w14:textId="778E185E" w:rsidR="008521BB" w:rsidRDefault="008521BB" w:rsidP="00A21300">
            <w:pPr>
              <w:pStyle w:val="Other0"/>
              <w:jc w:val="center"/>
            </w:pPr>
            <w:r>
              <w:t>5</w:t>
            </w:r>
          </w:p>
        </w:tc>
        <w:tc>
          <w:tcPr>
            <w:tcW w:w="709" w:type="dxa"/>
            <w:tcBorders>
              <w:top w:val="single" w:sz="4" w:space="0" w:color="auto"/>
              <w:left w:val="single" w:sz="4" w:space="0" w:color="auto"/>
              <w:bottom w:val="nil"/>
              <w:right w:val="nil"/>
            </w:tcBorders>
            <w:vAlign w:val="center"/>
          </w:tcPr>
          <w:p w14:paraId="14BAB30F" w14:textId="2149C3DD" w:rsidR="008521BB" w:rsidRDefault="008521BB" w:rsidP="00A21300">
            <w:pPr>
              <w:pStyle w:val="Other0"/>
              <w:jc w:val="center"/>
            </w:pPr>
            <w:r>
              <w:t>6</w:t>
            </w:r>
          </w:p>
        </w:tc>
        <w:tc>
          <w:tcPr>
            <w:tcW w:w="1173" w:type="dxa"/>
            <w:tcBorders>
              <w:top w:val="single" w:sz="4" w:space="0" w:color="auto"/>
              <w:left w:val="single" w:sz="4" w:space="0" w:color="auto"/>
              <w:bottom w:val="nil"/>
              <w:right w:val="single" w:sz="4" w:space="0" w:color="auto"/>
            </w:tcBorders>
            <w:vAlign w:val="center"/>
          </w:tcPr>
          <w:p w14:paraId="59740084" w14:textId="25EBB68D" w:rsidR="008521BB" w:rsidRDefault="008521BB" w:rsidP="00A21300">
            <w:pPr>
              <w:pStyle w:val="Other0"/>
              <w:ind w:firstLine="300"/>
            </w:pPr>
            <w:r>
              <w:t>7</w:t>
            </w:r>
          </w:p>
        </w:tc>
      </w:tr>
      <w:tr w:rsidR="00A84C70" w14:paraId="02DB5158"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2AE0D517" w14:textId="098908F8" w:rsidR="00A84C70" w:rsidRDefault="00A84C70" w:rsidP="00A21300">
            <w:pPr>
              <w:pStyle w:val="Other0"/>
              <w:ind w:firstLine="220"/>
            </w:pPr>
            <w:r>
              <w:t>1</w:t>
            </w:r>
            <w:r w:rsidR="003C3AF4">
              <w:t>.</w:t>
            </w:r>
          </w:p>
        </w:tc>
        <w:tc>
          <w:tcPr>
            <w:tcW w:w="4674" w:type="dxa"/>
            <w:tcBorders>
              <w:top w:val="single" w:sz="4" w:space="0" w:color="auto"/>
              <w:left w:val="single" w:sz="4" w:space="0" w:color="auto"/>
              <w:bottom w:val="nil"/>
              <w:right w:val="nil"/>
            </w:tcBorders>
            <w:vAlign w:val="bottom"/>
            <w:hideMark/>
          </w:tcPr>
          <w:p w14:paraId="0E5BA4F5" w14:textId="77777777" w:rsidR="00A84C70" w:rsidRDefault="00A84C70" w:rsidP="00A21300">
            <w:pPr>
              <w:pStyle w:val="Other0"/>
            </w:pPr>
            <w:r>
              <w:t>Agurkai konservuoti</w:t>
            </w:r>
          </w:p>
        </w:tc>
        <w:tc>
          <w:tcPr>
            <w:tcW w:w="710" w:type="dxa"/>
            <w:tcBorders>
              <w:top w:val="single" w:sz="4" w:space="0" w:color="auto"/>
              <w:left w:val="single" w:sz="4" w:space="0" w:color="auto"/>
              <w:bottom w:val="nil"/>
              <w:right w:val="nil"/>
            </w:tcBorders>
            <w:vAlign w:val="bottom"/>
            <w:hideMark/>
          </w:tcPr>
          <w:p w14:paraId="6CD3F70F"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1AB9F329" w14:textId="77777777" w:rsidR="00A84C70" w:rsidRDefault="00A84C70" w:rsidP="00A21300">
            <w:pPr>
              <w:pStyle w:val="Other0"/>
              <w:jc w:val="center"/>
            </w:pPr>
            <w:r>
              <w:t>2</w:t>
            </w:r>
          </w:p>
        </w:tc>
        <w:tc>
          <w:tcPr>
            <w:tcW w:w="708" w:type="dxa"/>
            <w:tcBorders>
              <w:top w:val="single" w:sz="4" w:space="0" w:color="auto"/>
              <w:left w:val="single" w:sz="4" w:space="0" w:color="auto"/>
              <w:bottom w:val="nil"/>
              <w:right w:val="nil"/>
            </w:tcBorders>
            <w:vAlign w:val="center"/>
          </w:tcPr>
          <w:p w14:paraId="6AB23758" w14:textId="008B0A85" w:rsidR="00A84C70" w:rsidRDefault="00A84C70" w:rsidP="001A7C3C">
            <w:pPr>
              <w:pStyle w:val="Other0"/>
              <w:jc w:val="center"/>
            </w:pPr>
          </w:p>
        </w:tc>
        <w:tc>
          <w:tcPr>
            <w:tcW w:w="709" w:type="dxa"/>
            <w:tcBorders>
              <w:top w:val="single" w:sz="4" w:space="0" w:color="auto"/>
              <w:left w:val="single" w:sz="4" w:space="0" w:color="auto"/>
              <w:bottom w:val="nil"/>
              <w:right w:val="nil"/>
            </w:tcBorders>
            <w:vAlign w:val="center"/>
          </w:tcPr>
          <w:p w14:paraId="520227CC" w14:textId="0CDC7542" w:rsidR="00A84C70" w:rsidRDefault="00A84C70" w:rsidP="001A7C3C">
            <w:pPr>
              <w:pStyle w:val="Other0"/>
              <w:jc w:val="center"/>
            </w:pPr>
          </w:p>
        </w:tc>
        <w:tc>
          <w:tcPr>
            <w:tcW w:w="1173" w:type="dxa"/>
            <w:tcBorders>
              <w:top w:val="single" w:sz="4" w:space="0" w:color="auto"/>
              <w:left w:val="single" w:sz="4" w:space="0" w:color="auto"/>
              <w:bottom w:val="nil"/>
              <w:right w:val="single" w:sz="4" w:space="0" w:color="auto"/>
            </w:tcBorders>
          </w:tcPr>
          <w:p w14:paraId="37BDAE7A" w14:textId="77777777" w:rsidR="00A84C70" w:rsidRDefault="00A84C70" w:rsidP="00A21300">
            <w:pPr>
              <w:rPr>
                <w:sz w:val="10"/>
                <w:szCs w:val="10"/>
              </w:rPr>
            </w:pPr>
          </w:p>
        </w:tc>
      </w:tr>
      <w:tr w:rsidR="00A84C70" w14:paraId="13403AC2"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32CC5A56" w14:textId="6929CC50" w:rsidR="00A84C70" w:rsidRDefault="00A84C70" w:rsidP="00A21300">
            <w:pPr>
              <w:pStyle w:val="Other0"/>
              <w:ind w:firstLine="220"/>
            </w:pPr>
            <w:r>
              <w:t>2</w:t>
            </w:r>
            <w:r w:rsidR="003C3AF4">
              <w:t>.</w:t>
            </w:r>
          </w:p>
        </w:tc>
        <w:tc>
          <w:tcPr>
            <w:tcW w:w="4674" w:type="dxa"/>
            <w:tcBorders>
              <w:top w:val="single" w:sz="4" w:space="0" w:color="auto"/>
              <w:left w:val="single" w:sz="4" w:space="0" w:color="auto"/>
              <w:bottom w:val="nil"/>
              <w:right w:val="nil"/>
            </w:tcBorders>
            <w:vAlign w:val="bottom"/>
            <w:hideMark/>
          </w:tcPr>
          <w:p w14:paraId="64B26604" w14:textId="77777777" w:rsidR="00A84C70" w:rsidRDefault="00A84C70" w:rsidP="00A21300">
            <w:pPr>
              <w:pStyle w:val="Other0"/>
            </w:pPr>
            <w:r>
              <w:t>Agurkai (švieži)</w:t>
            </w:r>
          </w:p>
        </w:tc>
        <w:tc>
          <w:tcPr>
            <w:tcW w:w="710" w:type="dxa"/>
            <w:tcBorders>
              <w:top w:val="single" w:sz="4" w:space="0" w:color="auto"/>
              <w:left w:val="single" w:sz="4" w:space="0" w:color="auto"/>
              <w:bottom w:val="nil"/>
              <w:right w:val="nil"/>
            </w:tcBorders>
            <w:vAlign w:val="bottom"/>
            <w:hideMark/>
          </w:tcPr>
          <w:p w14:paraId="2B0090F4"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4FC5B0E3" w14:textId="77777777" w:rsidR="00A84C70" w:rsidRDefault="00A84C70" w:rsidP="00A21300">
            <w:pPr>
              <w:pStyle w:val="Other0"/>
              <w:jc w:val="center"/>
            </w:pPr>
            <w:r>
              <w:t>2</w:t>
            </w:r>
          </w:p>
        </w:tc>
        <w:tc>
          <w:tcPr>
            <w:tcW w:w="708" w:type="dxa"/>
            <w:tcBorders>
              <w:top w:val="single" w:sz="4" w:space="0" w:color="auto"/>
              <w:left w:val="single" w:sz="4" w:space="0" w:color="auto"/>
              <w:bottom w:val="nil"/>
              <w:right w:val="nil"/>
            </w:tcBorders>
            <w:vAlign w:val="center"/>
          </w:tcPr>
          <w:p w14:paraId="6E1FE2E8" w14:textId="577B744A" w:rsidR="00A84C70" w:rsidRDefault="00A84C70" w:rsidP="001A7C3C">
            <w:pPr>
              <w:pStyle w:val="Other0"/>
              <w:jc w:val="center"/>
            </w:pPr>
          </w:p>
        </w:tc>
        <w:tc>
          <w:tcPr>
            <w:tcW w:w="709" w:type="dxa"/>
            <w:tcBorders>
              <w:top w:val="single" w:sz="4" w:space="0" w:color="auto"/>
              <w:left w:val="single" w:sz="4" w:space="0" w:color="auto"/>
              <w:bottom w:val="nil"/>
              <w:right w:val="nil"/>
            </w:tcBorders>
            <w:vAlign w:val="center"/>
          </w:tcPr>
          <w:p w14:paraId="5850D471" w14:textId="711F43DD" w:rsidR="00A84C70" w:rsidRDefault="00A84C70" w:rsidP="001A7C3C">
            <w:pPr>
              <w:pStyle w:val="Other0"/>
              <w:jc w:val="center"/>
            </w:pPr>
          </w:p>
        </w:tc>
        <w:tc>
          <w:tcPr>
            <w:tcW w:w="1173" w:type="dxa"/>
            <w:tcBorders>
              <w:top w:val="single" w:sz="4" w:space="0" w:color="auto"/>
              <w:left w:val="single" w:sz="4" w:space="0" w:color="auto"/>
              <w:bottom w:val="nil"/>
              <w:right w:val="single" w:sz="4" w:space="0" w:color="auto"/>
            </w:tcBorders>
          </w:tcPr>
          <w:p w14:paraId="2FF2DE20" w14:textId="77777777" w:rsidR="00A84C70" w:rsidRDefault="00A84C70" w:rsidP="00A21300">
            <w:pPr>
              <w:rPr>
                <w:sz w:val="10"/>
                <w:szCs w:val="10"/>
              </w:rPr>
            </w:pPr>
          </w:p>
        </w:tc>
      </w:tr>
      <w:tr w:rsidR="00A84C70" w14:paraId="3C3A4CB8"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221AE2BE" w14:textId="038FF813" w:rsidR="00A84C70" w:rsidRDefault="00A84C70" w:rsidP="00A21300">
            <w:pPr>
              <w:pStyle w:val="Other0"/>
              <w:ind w:firstLine="220"/>
            </w:pPr>
            <w:r>
              <w:t>3</w:t>
            </w:r>
            <w:r w:rsidR="003C3AF4">
              <w:t>.</w:t>
            </w:r>
          </w:p>
        </w:tc>
        <w:tc>
          <w:tcPr>
            <w:tcW w:w="4674" w:type="dxa"/>
            <w:tcBorders>
              <w:top w:val="single" w:sz="4" w:space="0" w:color="auto"/>
              <w:left w:val="single" w:sz="4" w:space="0" w:color="auto"/>
              <w:bottom w:val="nil"/>
              <w:right w:val="nil"/>
            </w:tcBorders>
            <w:vAlign w:val="bottom"/>
            <w:hideMark/>
          </w:tcPr>
          <w:p w14:paraId="7C796AB0" w14:textId="77777777" w:rsidR="00A84C70" w:rsidRDefault="00A84C70" w:rsidP="00A21300">
            <w:pPr>
              <w:pStyle w:val="Other0"/>
            </w:pPr>
            <w:r>
              <w:t>Aliejus</w:t>
            </w:r>
          </w:p>
        </w:tc>
        <w:tc>
          <w:tcPr>
            <w:tcW w:w="710" w:type="dxa"/>
            <w:tcBorders>
              <w:top w:val="single" w:sz="4" w:space="0" w:color="auto"/>
              <w:left w:val="single" w:sz="4" w:space="0" w:color="auto"/>
              <w:bottom w:val="nil"/>
              <w:right w:val="nil"/>
            </w:tcBorders>
            <w:vAlign w:val="bottom"/>
            <w:hideMark/>
          </w:tcPr>
          <w:p w14:paraId="58FECFB5" w14:textId="77777777" w:rsidR="00A84C70" w:rsidRDefault="00A84C70" w:rsidP="00A21300">
            <w:pPr>
              <w:pStyle w:val="Other0"/>
              <w:jc w:val="center"/>
            </w:pPr>
            <w:r>
              <w:t>l</w:t>
            </w:r>
          </w:p>
        </w:tc>
        <w:tc>
          <w:tcPr>
            <w:tcW w:w="708" w:type="dxa"/>
            <w:tcBorders>
              <w:top w:val="single" w:sz="4" w:space="0" w:color="auto"/>
              <w:left w:val="single" w:sz="4" w:space="0" w:color="auto"/>
              <w:bottom w:val="nil"/>
              <w:right w:val="nil"/>
            </w:tcBorders>
            <w:vAlign w:val="bottom"/>
            <w:hideMark/>
          </w:tcPr>
          <w:p w14:paraId="427330A4" w14:textId="77777777" w:rsidR="00A84C70" w:rsidRDefault="00A84C70" w:rsidP="00A21300">
            <w:pPr>
              <w:pStyle w:val="Other0"/>
              <w:jc w:val="center"/>
            </w:pPr>
            <w:r>
              <w:t>2</w:t>
            </w:r>
          </w:p>
        </w:tc>
        <w:tc>
          <w:tcPr>
            <w:tcW w:w="708" w:type="dxa"/>
            <w:tcBorders>
              <w:top w:val="single" w:sz="4" w:space="0" w:color="auto"/>
              <w:left w:val="single" w:sz="4" w:space="0" w:color="auto"/>
              <w:bottom w:val="nil"/>
              <w:right w:val="nil"/>
            </w:tcBorders>
            <w:vAlign w:val="center"/>
          </w:tcPr>
          <w:p w14:paraId="581DCDE8" w14:textId="621B02B8" w:rsidR="00A84C70" w:rsidRDefault="00A84C70" w:rsidP="001A7C3C">
            <w:pPr>
              <w:pStyle w:val="Other0"/>
              <w:jc w:val="center"/>
            </w:pPr>
          </w:p>
        </w:tc>
        <w:tc>
          <w:tcPr>
            <w:tcW w:w="709" w:type="dxa"/>
            <w:tcBorders>
              <w:top w:val="single" w:sz="4" w:space="0" w:color="auto"/>
              <w:left w:val="single" w:sz="4" w:space="0" w:color="auto"/>
              <w:bottom w:val="nil"/>
              <w:right w:val="nil"/>
            </w:tcBorders>
            <w:vAlign w:val="center"/>
          </w:tcPr>
          <w:p w14:paraId="0A711E51" w14:textId="36291BC4" w:rsidR="00A84C70" w:rsidRDefault="00A84C70" w:rsidP="001A7C3C">
            <w:pPr>
              <w:pStyle w:val="Other0"/>
              <w:jc w:val="center"/>
            </w:pPr>
          </w:p>
        </w:tc>
        <w:tc>
          <w:tcPr>
            <w:tcW w:w="1173" w:type="dxa"/>
            <w:tcBorders>
              <w:top w:val="single" w:sz="4" w:space="0" w:color="auto"/>
              <w:left w:val="single" w:sz="4" w:space="0" w:color="auto"/>
              <w:bottom w:val="nil"/>
              <w:right w:val="single" w:sz="4" w:space="0" w:color="auto"/>
            </w:tcBorders>
          </w:tcPr>
          <w:p w14:paraId="30A4C585" w14:textId="77777777" w:rsidR="00A84C70" w:rsidRDefault="00A84C70" w:rsidP="00A21300">
            <w:pPr>
              <w:rPr>
                <w:sz w:val="10"/>
                <w:szCs w:val="10"/>
              </w:rPr>
            </w:pPr>
          </w:p>
        </w:tc>
      </w:tr>
      <w:tr w:rsidR="00A84C70" w14:paraId="7E7016A8"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239DFAAC" w14:textId="452CB0AB" w:rsidR="00A84C70" w:rsidRDefault="00A84C70" w:rsidP="00A21300">
            <w:pPr>
              <w:pStyle w:val="Other0"/>
              <w:ind w:firstLine="220"/>
            </w:pPr>
            <w:r>
              <w:t>4</w:t>
            </w:r>
            <w:r w:rsidR="003C3AF4">
              <w:t>.</w:t>
            </w:r>
          </w:p>
        </w:tc>
        <w:tc>
          <w:tcPr>
            <w:tcW w:w="4674" w:type="dxa"/>
            <w:tcBorders>
              <w:top w:val="single" w:sz="4" w:space="0" w:color="auto"/>
              <w:left w:val="single" w:sz="4" w:space="0" w:color="auto"/>
              <w:bottom w:val="nil"/>
              <w:right w:val="nil"/>
            </w:tcBorders>
            <w:vAlign w:val="bottom"/>
            <w:hideMark/>
          </w:tcPr>
          <w:p w14:paraId="7EA66B6D" w14:textId="77777777" w:rsidR="00A84C70" w:rsidRDefault="00A84C70" w:rsidP="00A21300">
            <w:pPr>
              <w:pStyle w:val="Other0"/>
            </w:pPr>
            <w:r>
              <w:t>Ananasai</w:t>
            </w:r>
          </w:p>
        </w:tc>
        <w:tc>
          <w:tcPr>
            <w:tcW w:w="710" w:type="dxa"/>
            <w:tcBorders>
              <w:top w:val="single" w:sz="4" w:space="0" w:color="auto"/>
              <w:left w:val="single" w:sz="4" w:space="0" w:color="auto"/>
              <w:bottom w:val="nil"/>
              <w:right w:val="nil"/>
            </w:tcBorders>
            <w:vAlign w:val="bottom"/>
            <w:hideMark/>
          </w:tcPr>
          <w:p w14:paraId="517437B9"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728A893F" w14:textId="77777777" w:rsidR="00A84C70" w:rsidRDefault="00A84C70" w:rsidP="00A21300">
            <w:pPr>
              <w:pStyle w:val="Other0"/>
              <w:jc w:val="center"/>
            </w:pPr>
            <w:r>
              <w:t>2</w:t>
            </w:r>
          </w:p>
        </w:tc>
        <w:tc>
          <w:tcPr>
            <w:tcW w:w="708" w:type="dxa"/>
            <w:tcBorders>
              <w:top w:val="single" w:sz="4" w:space="0" w:color="auto"/>
              <w:left w:val="single" w:sz="4" w:space="0" w:color="auto"/>
              <w:bottom w:val="nil"/>
              <w:right w:val="nil"/>
            </w:tcBorders>
            <w:vAlign w:val="center"/>
          </w:tcPr>
          <w:p w14:paraId="47C03C4F" w14:textId="73AB9E45" w:rsidR="00A84C70" w:rsidRDefault="00A84C70" w:rsidP="001A7C3C">
            <w:pPr>
              <w:pStyle w:val="Other0"/>
              <w:jc w:val="center"/>
            </w:pPr>
          </w:p>
        </w:tc>
        <w:tc>
          <w:tcPr>
            <w:tcW w:w="709" w:type="dxa"/>
            <w:tcBorders>
              <w:top w:val="single" w:sz="4" w:space="0" w:color="auto"/>
              <w:left w:val="single" w:sz="4" w:space="0" w:color="auto"/>
              <w:bottom w:val="nil"/>
              <w:right w:val="nil"/>
            </w:tcBorders>
            <w:vAlign w:val="center"/>
          </w:tcPr>
          <w:p w14:paraId="34D67772" w14:textId="414448DA" w:rsidR="00A84C70" w:rsidRDefault="00A84C70" w:rsidP="001A7C3C">
            <w:pPr>
              <w:pStyle w:val="Other0"/>
              <w:jc w:val="center"/>
            </w:pPr>
          </w:p>
        </w:tc>
        <w:tc>
          <w:tcPr>
            <w:tcW w:w="1173" w:type="dxa"/>
            <w:tcBorders>
              <w:top w:val="single" w:sz="4" w:space="0" w:color="auto"/>
              <w:left w:val="single" w:sz="4" w:space="0" w:color="auto"/>
              <w:bottom w:val="nil"/>
              <w:right w:val="single" w:sz="4" w:space="0" w:color="auto"/>
            </w:tcBorders>
          </w:tcPr>
          <w:p w14:paraId="22B1149A" w14:textId="77777777" w:rsidR="00A84C70" w:rsidRDefault="00A84C70" w:rsidP="00A21300">
            <w:pPr>
              <w:rPr>
                <w:sz w:val="10"/>
                <w:szCs w:val="10"/>
              </w:rPr>
            </w:pPr>
          </w:p>
        </w:tc>
      </w:tr>
      <w:tr w:rsidR="00A84C70" w14:paraId="4F1FB905"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2D222C82" w14:textId="5E8259B3" w:rsidR="00A84C70" w:rsidRDefault="00A84C70" w:rsidP="00A21300">
            <w:pPr>
              <w:pStyle w:val="Other0"/>
              <w:ind w:firstLine="220"/>
            </w:pPr>
            <w:r>
              <w:t>5</w:t>
            </w:r>
            <w:r w:rsidR="003C3AF4">
              <w:t>.</w:t>
            </w:r>
          </w:p>
        </w:tc>
        <w:tc>
          <w:tcPr>
            <w:tcW w:w="4674" w:type="dxa"/>
            <w:tcBorders>
              <w:top w:val="single" w:sz="4" w:space="0" w:color="auto"/>
              <w:left w:val="single" w:sz="4" w:space="0" w:color="auto"/>
              <w:bottom w:val="nil"/>
              <w:right w:val="nil"/>
            </w:tcBorders>
            <w:vAlign w:val="bottom"/>
            <w:hideMark/>
          </w:tcPr>
          <w:p w14:paraId="13124C46" w14:textId="77777777" w:rsidR="00A84C70" w:rsidRDefault="00A84C70" w:rsidP="00A21300">
            <w:pPr>
              <w:pStyle w:val="Other0"/>
            </w:pPr>
            <w:r>
              <w:t>Apelsinai</w:t>
            </w:r>
          </w:p>
        </w:tc>
        <w:tc>
          <w:tcPr>
            <w:tcW w:w="710" w:type="dxa"/>
            <w:tcBorders>
              <w:top w:val="single" w:sz="4" w:space="0" w:color="auto"/>
              <w:left w:val="single" w:sz="4" w:space="0" w:color="auto"/>
              <w:bottom w:val="nil"/>
              <w:right w:val="nil"/>
            </w:tcBorders>
            <w:vAlign w:val="bottom"/>
            <w:hideMark/>
          </w:tcPr>
          <w:p w14:paraId="4004D320"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14244739" w14:textId="77777777" w:rsidR="00A84C70" w:rsidRDefault="00A84C70" w:rsidP="00A21300">
            <w:pPr>
              <w:pStyle w:val="Other0"/>
              <w:jc w:val="center"/>
            </w:pPr>
            <w:r>
              <w:t>2</w:t>
            </w:r>
          </w:p>
        </w:tc>
        <w:tc>
          <w:tcPr>
            <w:tcW w:w="708" w:type="dxa"/>
            <w:tcBorders>
              <w:top w:val="single" w:sz="4" w:space="0" w:color="auto"/>
              <w:left w:val="single" w:sz="4" w:space="0" w:color="auto"/>
              <w:bottom w:val="nil"/>
              <w:right w:val="nil"/>
            </w:tcBorders>
            <w:vAlign w:val="center"/>
          </w:tcPr>
          <w:p w14:paraId="4ECD0BF4" w14:textId="50E6918E" w:rsidR="00A84C70" w:rsidRDefault="00A84C70" w:rsidP="001A7C3C">
            <w:pPr>
              <w:pStyle w:val="Other0"/>
              <w:jc w:val="center"/>
            </w:pPr>
          </w:p>
        </w:tc>
        <w:tc>
          <w:tcPr>
            <w:tcW w:w="709" w:type="dxa"/>
            <w:tcBorders>
              <w:top w:val="single" w:sz="4" w:space="0" w:color="auto"/>
              <w:left w:val="single" w:sz="4" w:space="0" w:color="auto"/>
              <w:bottom w:val="nil"/>
              <w:right w:val="nil"/>
            </w:tcBorders>
            <w:vAlign w:val="center"/>
          </w:tcPr>
          <w:p w14:paraId="2B507CF6" w14:textId="19E3BD6C" w:rsidR="00A84C70" w:rsidRDefault="00A84C70" w:rsidP="001A7C3C">
            <w:pPr>
              <w:pStyle w:val="Other0"/>
              <w:jc w:val="center"/>
            </w:pPr>
          </w:p>
        </w:tc>
        <w:tc>
          <w:tcPr>
            <w:tcW w:w="1173" w:type="dxa"/>
            <w:tcBorders>
              <w:top w:val="single" w:sz="4" w:space="0" w:color="auto"/>
              <w:left w:val="single" w:sz="4" w:space="0" w:color="auto"/>
              <w:bottom w:val="nil"/>
              <w:right w:val="single" w:sz="4" w:space="0" w:color="auto"/>
            </w:tcBorders>
          </w:tcPr>
          <w:p w14:paraId="49D6C3BB" w14:textId="77777777" w:rsidR="00A84C70" w:rsidRDefault="00A84C70" w:rsidP="00A21300">
            <w:pPr>
              <w:rPr>
                <w:sz w:val="10"/>
                <w:szCs w:val="10"/>
              </w:rPr>
            </w:pPr>
          </w:p>
        </w:tc>
      </w:tr>
      <w:tr w:rsidR="00A84C70" w14:paraId="56390516"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0F09D7BA" w14:textId="49B8101A" w:rsidR="00A84C70" w:rsidRDefault="00A84C70" w:rsidP="00A21300">
            <w:pPr>
              <w:pStyle w:val="Other0"/>
              <w:ind w:firstLine="220"/>
            </w:pPr>
            <w:r>
              <w:t>6</w:t>
            </w:r>
            <w:r w:rsidR="003C3AF4">
              <w:t>.</w:t>
            </w:r>
          </w:p>
        </w:tc>
        <w:tc>
          <w:tcPr>
            <w:tcW w:w="4674" w:type="dxa"/>
            <w:tcBorders>
              <w:top w:val="single" w:sz="4" w:space="0" w:color="auto"/>
              <w:left w:val="single" w:sz="4" w:space="0" w:color="auto"/>
              <w:bottom w:val="nil"/>
              <w:right w:val="nil"/>
            </w:tcBorders>
            <w:vAlign w:val="bottom"/>
            <w:hideMark/>
          </w:tcPr>
          <w:p w14:paraId="07A5A50F" w14:textId="77777777" w:rsidR="00A84C70" w:rsidRDefault="00A84C70" w:rsidP="00A21300">
            <w:pPr>
              <w:pStyle w:val="Other0"/>
            </w:pPr>
            <w:r>
              <w:t>Arbata juoda pakeliuose</w:t>
            </w:r>
          </w:p>
        </w:tc>
        <w:tc>
          <w:tcPr>
            <w:tcW w:w="710" w:type="dxa"/>
            <w:tcBorders>
              <w:top w:val="single" w:sz="4" w:space="0" w:color="auto"/>
              <w:left w:val="single" w:sz="4" w:space="0" w:color="auto"/>
              <w:bottom w:val="nil"/>
              <w:right w:val="nil"/>
            </w:tcBorders>
            <w:vAlign w:val="bottom"/>
            <w:hideMark/>
          </w:tcPr>
          <w:p w14:paraId="78B9E38C"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0E5B6D6B" w14:textId="77777777" w:rsidR="00A84C70" w:rsidRDefault="00A84C70" w:rsidP="00A21300">
            <w:pPr>
              <w:pStyle w:val="Other0"/>
              <w:jc w:val="center"/>
            </w:pPr>
            <w:r>
              <w:t>2</w:t>
            </w:r>
          </w:p>
        </w:tc>
        <w:tc>
          <w:tcPr>
            <w:tcW w:w="708" w:type="dxa"/>
            <w:tcBorders>
              <w:top w:val="single" w:sz="4" w:space="0" w:color="auto"/>
              <w:left w:val="single" w:sz="4" w:space="0" w:color="auto"/>
              <w:bottom w:val="nil"/>
              <w:right w:val="nil"/>
            </w:tcBorders>
            <w:vAlign w:val="center"/>
          </w:tcPr>
          <w:p w14:paraId="64816993" w14:textId="743BE03E" w:rsidR="00A84C70" w:rsidRDefault="00A84C70" w:rsidP="001A7C3C">
            <w:pPr>
              <w:pStyle w:val="Other0"/>
              <w:jc w:val="center"/>
            </w:pPr>
          </w:p>
        </w:tc>
        <w:tc>
          <w:tcPr>
            <w:tcW w:w="709" w:type="dxa"/>
            <w:tcBorders>
              <w:top w:val="single" w:sz="4" w:space="0" w:color="auto"/>
              <w:left w:val="single" w:sz="4" w:space="0" w:color="auto"/>
              <w:bottom w:val="nil"/>
              <w:right w:val="nil"/>
            </w:tcBorders>
            <w:vAlign w:val="center"/>
          </w:tcPr>
          <w:p w14:paraId="53BC2616" w14:textId="386ACCB4" w:rsidR="00A84C70" w:rsidRDefault="00A84C70" w:rsidP="001A7C3C">
            <w:pPr>
              <w:pStyle w:val="Other0"/>
              <w:jc w:val="center"/>
            </w:pPr>
          </w:p>
        </w:tc>
        <w:tc>
          <w:tcPr>
            <w:tcW w:w="1173" w:type="dxa"/>
            <w:tcBorders>
              <w:top w:val="single" w:sz="4" w:space="0" w:color="auto"/>
              <w:left w:val="single" w:sz="4" w:space="0" w:color="auto"/>
              <w:bottom w:val="nil"/>
              <w:right w:val="single" w:sz="4" w:space="0" w:color="auto"/>
            </w:tcBorders>
          </w:tcPr>
          <w:p w14:paraId="740DF33B" w14:textId="77777777" w:rsidR="00A84C70" w:rsidRDefault="00A84C70" w:rsidP="00A21300">
            <w:pPr>
              <w:rPr>
                <w:sz w:val="10"/>
                <w:szCs w:val="10"/>
              </w:rPr>
            </w:pPr>
          </w:p>
        </w:tc>
      </w:tr>
      <w:tr w:rsidR="00A84C70" w14:paraId="7F16BFF2"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6484F122" w14:textId="354E9AC0" w:rsidR="00A84C70" w:rsidRDefault="00A84C70" w:rsidP="00A21300">
            <w:pPr>
              <w:pStyle w:val="Other0"/>
              <w:ind w:firstLine="220"/>
            </w:pPr>
            <w:r>
              <w:t>7</w:t>
            </w:r>
            <w:r w:rsidR="003C3AF4">
              <w:t>.</w:t>
            </w:r>
          </w:p>
        </w:tc>
        <w:tc>
          <w:tcPr>
            <w:tcW w:w="4674" w:type="dxa"/>
            <w:tcBorders>
              <w:top w:val="single" w:sz="4" w:space="0" w:color="auto"/>
              <w:left w:val="single" w:sz="4" w:space="0" w:color="auto"/>
              <w:bottom w:val="nil"/>
              <w:right w:val="nil"/>
            </w:tcBorders>
            <w:vAlign w:val="bottom"/>
            <w:hideMark/>
          </w:tcPr>
          <w:p w14:paraId="5B23A4E1" w14:textId="77777777" w:rsidR="00A84C70" w:rsidRDefault="00A84C70" w:rsidP="00A21300">
            <w:pPr>
              <w:pStyle w:val="Other0"/>
            </w:pPr>
            <w:r>
              <w:t>Arbata vaisinė pakeliuose</w:t>
            </w:r>
          </w:p>
        </w:tc>
        <w:tc>
          <w:tcPr>
            <w:tcW w:w="710" w:type="dxa"/>
            <w:tcBorders>
              <w:top w:val="single" w:sz="4" w:space="0" w:color="auto"/>
              <w:left w:val="single" w:sz="4" w:space="0" w:color="auto"/>
              <w:bottom w:val="nil"/>
              <w:right w:val="nil"/>
            </w:tcBorders>
            <w:vAlign w:val="bottom"/>
            <w:hideMark/>
          </w:tcPr>
          <w:p w14:paraId="01792B6D"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2083A65A" w14:textId="77777777" w:rsidR="00A84C70" w:rsidRDefault="00A84C70" w:rsidP="00A21300">
            <w:pPr>
              <w:pStyle w:val="Other0"/>
              <w:jc w:val="center"/>
            </w:pPr>
            <w:r>
              <w:t>2</w:t>
            </w:r>
          </w:p>
        </w:tc>
        <w:tc>
          <w:tcPr>
            <w:tcW w:w="708" w:type="dxa"/>
            <w:tcBorders>
              <w:top w:val="single" w:sz="4" w:space="0" w:color="auto"/>
              <w:left w:val="single" w:sz="4" w:space="0" w:color="auto"/>
              <w:bottom w:val="nil"/>
              <w:right w:val="nil"/>
            </w:tcBorders>
            <w:vAlign w:val="center"/>
          </w:tcPr>
          <w:p w14:paraId="7591958C" w14:textId="55843737" w:rsidR="00A84C70" w:rsidRDefault="00A84C70" w:rsidP="001A7C3C">
            <w:pPr>
              <w:pStyle w:val="Other0"/>
              <w:jc w:val="center"/>
            </w:pPr>
          </w:p>
        </w:tc>
        <w:tc>
          <w:tcPr>
            <w:tcW w:w="709" w:type="dxa"/>
            <w:tcBorders>
              <w:top w:val="single" w:sz="4" w:space="0" w:color="auto"/>
              <w:left w:val="single" w:sz="4" w:space="0" w:color="auto"/>
              <w:bottom w:val="nil"/>
              <w:right w:val="nil"/>
            </w:tcBorders>
            <w:vAlign w:val="center"/>
          </w:tcPr>
          <w:p w14:paraId="6D2312CE" w14:textId="381695F9" w:rsidR="00A84C70" w:rsidRDefault="00A84C70" w:rsidP="001A7C3C">
            <w:pPr>
              <w:pStyle w:val="Other0"/>
              <w:jc w:val="center"/>
            </w:pPr>
          </w:p>
        </w:tc>
        <w:tc>
          <w:tcPr>
            <w:tcW w:w="1173" w:type="dxa"/>
            <w:tcBorders>
              <w:top w:val="single" w:sz="4" w:space="0" w:color="auto"/>
              <w:left w:val="single" w:sz="4" w:space="0" w:color="auto"/>
              <w:bottom w:val="nil"/>
              <w:right w:val="single" w:sz="4" w:space="0" w:color="auto"/>
            </w:tcBorders>
          </w:tcPr>
          <w:p w14:paraId="7595637E" w14:textId="77777777" w:rsidR="00A84C70" w:rsidRDefault="00A84C70" w:rsidP="00A21300">
            <w:pPr>
              <w:rPr>
                <w:sz w:val="10"/>
                <w:szCs w:val="10"/>
              </w:rPr>
            </w:pPr>
          </w:p>
        </w:tc>
      </w:tr>
      <w:tr w:rsidR="00A84C70" w14:paraId="30E39A09"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26CEABC4" w14:textId="23938168" w:rsidR="00A84C70" w:rsidRDefault="00A84C70" w:rsidP="00A21300">
            <w:pPr>
              <w:pStyle w:val="Other0"/>
              <w:ind w:firstLine="220"/>
            </w:pPr>
            <w:r>
              <w:t>8</w:t>
            </w:r>
            <w:r w:rsidR="003C3AF4">
              <w:t>.</w:t>
            </w:r>
          </w:p>
        </w:tc>
        <w:tc>
          <w:tcPr>
            <w:tcW w:w="4674" w:type="dxa"/>
            <w:tcBorders>
              <w:top w:val="single" w:sz="4" w:space="0" w:color="auto"/>
              <w:left w:val="single" w:sz="4" w:space="0" w:color="auto"/>
              <w:bottom w:val="nil"/>
              <w:right w:val="nil"/>
            </w:tcBorders>
            <w:vAlign w:val="bottom"/>
            <w:hideMark/>
          </w:tcPr>
          <w:p w14:paraId="61A033A0" w14:textId="77777777" w:rsidR="00A84C70" w:rsidRDefault="00A84C70" w:rsidP="00A21300">
            <w:pPr>
              <w:pStyle w:val="Other0"/>
            </w:pPr>
            <w:r>
              <w:t>Arbata žalia pakeliuose</w:t>
            </w:r>
          </w:p>
        </w:tc>
        <w:tc>
          <w:tcPr>
            <w:tcW w:w="710" w:type="dxa"/>
            <w:tcBorders>
              <w:top w:val="single" w:sz="4" w:space="0" w:color="auto"/>
              <w:left w:val="single" w:sz="4" w:space="0" w:color="auto"/>
              <w:bottom w:val="nil"/>
              <w:right w:val="nil"/>
            </w:tcBorders>
            <w:vAlign w:val="bottom"/>
            <w:hideMark/>
          </w:tcPr>
          <w:p w14:paraId="59E96E85"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6B41C5A5" w14:textId="77777777" w:rsidR="00A84C70" w:rsidRDefault="00A84C70" w:rsidP="00A21300">
            <w:pPr>
              <w:pStyle w:val="Other0"/>
              <w:jc w:val="center"/>
            </w:pPr>
            <w:r>
              <w:t>2</w:t>
            </w:r>
          </w:p>
        </w:tc>
        <w:tc>
          <w:tcPr>
            <w:tcW w:w="708" w:type="dxa"/>
            <w:tcBorders>
              <w:top w:val="single" w:sz="4" w:space="0" w:color="auto"/>
              <w:left w:val="single" w:sz="4" w:space="0" w:color="auto"/>
              <w:bottom w:val="nil"/>
              <w:right w:val="nil"/>
            </w:tcBorders>
            <w:vAlign w:val="center"/>
          </w:tcPr>
          <w:p w14:paraId="55484945" w14:textId="5E47ECD9" w:rsidR="00A84C70" w:rsidRDefault="00A84C70" w:rsidP="001A7C3C">
            <w:pPr>
              <w:pStyle w:val="Other0"/>
              <w:jc w:val="center"/>
            </w:pPr>
          </w:p>
        </w:tc>
        <w:tc>
          <w:tcPr>
            <w:tcW w:w="709" w:type="dxa"/>
            <w:tcBorders>
              <w:top w:val="single" w:sz="4" w:space="0" w:color="auto"/>
              <w:left w:val="single" w:sz="4" w:space="0" w:color="auto"/>
              <w:bottom w:val="nil"/>
              <w:right w:val="nil"/>
            </w:tcBorders>
            <w:vAlign w:val="center"/>
          </w:tcPr>
          <w:p w14:paraId="512FBF7F" w14:textId="4C4716F1" w:rsidR="00A84C70" w:rsidRDefault="00A84C70" w:rsidP="001A7C3C">
            <w:pPr>
              <w:pStyle w:val="Other0"/>
              <w:jc w:val="center"/>
            </w:pPr>
          </w:p>
        </w:tc>
        <w:tc>
          <w:tcPr>
            <w:tcW w:w="1173" w:type="dxa"/>
            <w:tcBorders>
              <w:top w:val="single" w:sz="4" w:space="0" w:color="auto"/>
              <w:left w:val="single" w:sz="4" w:space="0" w:color="auto"/>
              <w:bottom w:val="nil"/>
              <w:right w:val="single" w:sz="4" w:space="0" w:color="auto"/>
            </w:tcBorders>
          </w:tcPr>
          <w:p w14:paraId="2FD24667" w14:textId="77777777" w:rsidR="00A84C70" w:rsidRDefault="00A84C70" w:rsidP="00A21300">
            <w:pPr>
              <w:rPr>
                <w:sz w:val="10"/>
                <w:szCs w:val="10"/>
              </w:rPr>
            </w:pPr>
          </w:p>
        </w:tc>
      </w:tr>
      <w:tr w:rsidR="00A84C70" w14:paraId="664C9FC7"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26992316" w14:textId="6CD83B76" w:rsidR="00A84C70" w:rsidRDefault="00A84C70" w:rsidP="00A21300">
            <w:pPr>
              <w:pStyle w:val="Other0"/>
              <w:ind w:firstLine="220"/>
            </w:pPr>
            <w:r>
              <w:t>9</w:t>
            </w:r>
            <w:r w:rsidR="003C3AF4">
              <w:t>.</w:t>
            </w:r>
          </w:p>
        </w:tc>
        <w:tc>
          <w:tcPr>
            <w:tcW w:w="4674" w:type="dxa"/>
            <w:tcBorders>
              <w:top w:val="single" w:sz="4" w:space="0" w:color="auto"/>
              <w:left w:val="single" w:sz="4" w:space="0" w:color="auto"/>
              <w:bottom w:val="nil"/>
              <w:right w:val="nil"/>
            </w:tcBorders>
            <w:vAlign w:val="bottom"/>
            <w:hideMark/>
          </w:tcPr>
          <w:p w14:paraId="5BE3D856" w14:textId="77777777" w:rsidR="00A84C70" w:rsidRDefault="00A84C70" w:rsidP="00A21300">
            <w:pPr>
              <w:pStyle w:val="Other0"/>
            </w:pPr>
            <w:r>
              <w:t>Arbatų rinkinys, ne mažiau kaip 120 pakelių</w:t>
            </w:r>
          </w:p>
        </w:tc>
        <w:tc>
          <w:tcPr>
            <w:tcW w:w="710" w:type="dxa"/>
            <w:tcBorders>
              <w:top w:val="single" w:sz="4" w:space="0" w:color="auto"/>
              <w:left w:val="single" w:sz="4" w:space="0" w:color="auto"/>
              <w:bottom w:val="nil"/>
              <w:right w:val="nil"/>
            </w:tcBorders>
            <w:vAlign w:val="bottom"/>
            <w:hideMark/>
          </w:tcPr>
          <w:p w14:paraId="4EEF30CF" w14:textId="77777777" w:rsidR="00A84C70" w:rsidRDefault="00A84C70" w:rsidP="00A21300">
            <w:pPr>
              <w:pStyle w:val="Other0"/>
              <w:ind w:firstLine="180"/>
            </w:pPr>
            <w:r>
              <w:t>vnt.</w:t>
            </w:r>
          </w:p>
        </w:tc>
        <w:tc>
          <w:tcPr>
            <w:tcW w:w="708" w:type="dxa"/>
            <w:tcBorders>
              <w:top w:val="single" w:sz="4" w:space="0" w:color="auto"/>
              <w:left w:val="single" w:sz="4" w:space="0" w:color="auto"/>
              <w:bottom w:val="nil"/>
              <w:right w:val="nil"/>
            </w:tcBorders>
            <w:vAlign w:val="bottom"/>
            <w:hideMark/>
          </w:tcPr>
          <w:p w14:paraId="49305FAC" w14:textId="77777777" w:rsidR="00A84C70" w:rsidRDefault="00A84C70" w:rsidP="00A21300">
            <w:pPr>
              <w:pStyle w:val="Other0"/>
              <w:jc w:val="center"/>
            </w:pPr>
            <w:r>
              <w:t>7</w:t>
            </w:r>
          </w:p>
        </w:tc>
        <w:tc>
          <w:tcPr>
            <w:tcW w:w="708" w:type="dxa"/>
            <w:tcBorders>
              <w:top w:val="single" w:sz="4" w:space="0" w:color="auto"/>
              <w:left w:val="single" w:sz="4" w:space="0" w:color="auto"/>
              <w:bottom w:val="nil"/>
              <w:right w:val="nil"/>
            </w:tcBorders>
            <w:vAlign w:val="center"/>
          </w:tcPr>
          <w:p w14:paraId="5FD32798" w14:textId="6ABFE4DA" w:rsidR="00A84C70" w:rsidRDefault="00A84C70" w:rsidP="001A7C3C">
            <w:pPr>
              <w:pStyle w:val="Other0"/>
            </w:pPr>
          </w:p>
        </w:tc>
        <w:tc>
          <w:tcPr>
            <w:tcW w:w="709" w:type="dxa"/>
            <w:tcBorders>
              <w:top w:val="single" w:sz="4" w:space="0" w:color="auto"/>
              <w:left w:val="single" w:sz="4" w:space="0" w:color="auto"/>
              <w:bottom w:val="nil"/>
              <w:right w:val="nil"/>
            </w:tcBorders>
            <w:vAlign w:val="center"/>
          </w:tcPr>
          <w:p w14:paraId="42A2D174" w14:textId="08561DBF" w:rsidR="00A84C70" w:rsidRDefault="00A84C70" w:rsidP="001A7C3C">
            <w:pPr>
              <w:pStyle w:val="Other0"/>
            </w:pPr>
          </w:p>
        </w:tc>
        <w:tc>
          <w:tcPr>
            <w:tcW w:w="1173" w:type="dxa"/>
            <w:tcBorders>
              <w:top w:val="single" w:sz="4" w:space="0" w:color="auto"/>
              <w:left w:val="single" w:sz="4" w:space="0" w:color="auto"/>
              <w:bottom w:val="nil"/>
              <w:right w:val="single" w:sz="4" w:space="0" w:color="auto"/>
            </w:tcBorders>
          </w:tcPr>
          <w:p w14:paraId="7B4A23CE" w14:textId="77777777" w:rsidR="00A84C70" w:rsidRDefault="00A84C70" w:rsidP="00A21300">
            <w:pPr>
              <w:rPr>
                <w:sz w:val="10"/>
                <w:szCs w:val="10"/>
              </w:rPr>
            </w:pPr>
          </w:p>
        </w:tc>
      </w:tr>
      <w:tr w:rsidR="00A84C70" w14:paraId="6C83EF5A"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249A7E92" w14:textId="3E6DFF0D" w:rsidR="00A84C70" w:rsidRDefault="00A84C70" w:rsidP="00A21300">
            <w:pPr>
              <w:pStyle w:val="Other0"/>
              <w:ind w:firstLine="140"/>
            </w:pPr>
            <w:r>
              <w:t>10</w:t>
            </w:r>
            <w:r w:rsidR="003C3AF4">
              <w:t>.</w:t>
            </w:r>
          </w:p>
        </w:tc>
        <w:tc>
          <w:tcPr>
            <w:tcW w:w="4674" w:type="dxa"/>
            <w:tcBorders>
              <w:top w:val="single" w:sz="4" w:space="0" w:color="auto"/>
              <w:left w:val="single" w:sz="4" w:space="0" w:color="auto"/>
              <w:bottom w:val="nil"/>
              <w:right w:val="nil"/>
            </w:tcBorders>
            <w:vAlign w:val="bottom"/>
            <w:hideMark/>
          </w:tcPr>
          <w:p w14:paraId="55F66262" w14:textId="77777777" w:rsidR="00A84C70" w:rsidRDefault="00A84C70" w:rsidP="00A21300">
            <w:pPr>
              <w:pStyle w:val="Other0"/>
            </w:pPr>
            <w:r>
              <w:t>Ausų vyniotinis</w:t>
            </w:r>
          </w:p>
        </w:tc>
        <w:tc>
          <w:tcPr>
            <w:tcW w:w="710" w:type="dxa"/>
            <w:tcBorders>
              <w:top w:val="single" w:sz="4" w:space="0" w:color="auto"/>
              <w:left w:val="single" w:sz="4" w:space="0" w:color="auto"/>
              <w:bottom w:val="nil"/>
              <w:right w:val="nil"/>
            </w:tcBorders>
            <w:vAlign w:val="bottom"/>
            <w:hideMark/>
          </w:tcPr>
          <w:p w14:paraId="68291E0B"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0C72810A" w14:textId="77777777" w:rsidR="00A84C70" w:rsidRDefault="00A84C70" w:rsidP="00A21300">
            <w:pPr>
              <w:pStyle w:val="Other0"/>
              <w:jc w:val="center"/>
            </w:pPr>
            <w:r>
              <w:t>2</w:t>
            </w:r>
          </w:p>
        </w:tc>
        <w:tc>
          <w:tcPr>
            <w:tcW w:w="708" w:type="dxa"/>
            <w:tcBorders>
              <w:top w:val="single" w:sz="4" w:space="0" w:color="auto"/>
              <w:left w:val="single" w:sz="4" w:space="0" w:color="auto"/>
              <w:bottom w:val="nil"/>
              <w:right w:val="nil"/>
            </w:tcBorders>
            <w:vAlign w:val="center"/>
          </w:tcPr>
          <w:p w14:paraId="1FCD0579" w14:textId="57AEF946" w:rsidR="00A84C70" w:rsidRDefault="00A84C70" w:rsidP="001A7C3C">
            <w:pPr>
              <w:pStyle w:val="Other0"/>
            </w:pPr>
          </w:p>
        </w:tc>
        <w:tc>
          <w:tcPr>
            <w:tcW w:w="709" w:type="dxa"/>
            <w:tcBorders>
              <w:top w:val="single" w:sz="4" w:space="0" w:color="auto"/>
              <w:left w:val="single" w:sz="4" w:space="0" w:color="auto"/>
              <w:bottom w:val="nil"/>
              <w:right w:val="nil"/>
            </w:tcBorders>
            <w:vAlign w:val="center"/>
          </w:tcPr>
          <w:p w14:paraId="1757A636" w14:textId="5EBB6F70" w:rsidR="00A84C70" w:rsidRDefault="00A84C70" w:rsidP="001A7C3C">
            <w:pPr>
              <w:pStyle w:val="Other0"/>
            </w:pPr>
          </w:p>
        </w:tc>
        <w:tc>
          <w:tcPr>
            <w:tcW w:w="1173" w:type="dxa"/>
            <w:tcBorders>
              <w:top w:val="single" w:sz="4" w:space="0" w:color="auto"/>
              <w:left w:val="single" w:sz="4" w:space="0" w:color="auto"/>
              <w:bottom w:val="nil"/>
              <w:right w:val="single" w:sz="4" w:space="0" w:color="auto"/>
            </w:tcBorders>
          </w:tcPr>
          <w:p w14:paraId="18902263" w14:textId="77777777" w:rsidR="00A84C70" w:rsidRDefault="00A84C70" w:rsidP="00A21300">
            <w:pPr>
              <w:rPr>
                <w:sz w:val="10"/>
                <w:szCs w:val="10"/>
              </w:rPr>
            </w:pPr>
          </w:p>
        </w:tc>
      </w:tr>
      <w:tr w:rsidR="00A84C70" w14:paraId="52F7805F"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1C82432A" w14:textId="1CDE5FD4" w:rsidR="00A84C70" w:rsidRDefault="00A84C70" w:rsidP="00A21300">
            <w:pPr>
              <w:pStyle w:val="Other0"/>
              <w:ind w:firstLine="140"/>
            </w:pPr>
            <w:r>
              <w:t>11</w:t>
            </w:r>
            <w:r w:rsidR="003C3AF4">
              <w:t>.</w:t>
            </w:r>
          </w:p>
        </w:tc>
        <w:tc>
          <w:tcPr>
            <w:tcW w:w="4674" w:type="dxa"/>
            <w:tcBorders>
              <w:top w:val="single" w:sz="4" w:space="0" w:color="auto"/>
              <w:left w:val="single" w:sz="4" w:space="0" w:color="auto"/>
              <w:bottom w:val="nil"/>
              <w:right w:val="nil"/>
            </w:tcBorders>
            <w:vAlign w:val="bottom"/>
            <w:hideMark/>
          </w:tcPr>
          <w:p w14:paraId="4C575249" w14:textId="77777777" w:rsidR="00A84C70" w:rsidRDefault="00A84C70" w:rsidP="00A21300">
            <w:pPr>
              <w:pStyle w:val="Other0"/>
            </w:pPr>
            <w:r>
              <w:t>Bananai</w:t>
            </w:r>
          </w:p>
        </w:tc>
        <w:tc>
          <w:tcPr>
            <w:tcW w:w="710" w:type="dxa"/>
            <w:tcBorders>
              <w:top w:val="single" w:sz="4" w:space="0" w:color="auto"/>
              <w:left w:val="single" w:sz="4" w:space="0" w:color="auto"/>
              <w:bottom w:val="nil"/>
              <w:right w:val="nil"/>
            </w:tcBorders>
            <w:vAlign w:val="bottom"/>
            <w:hideMark/>
          </w:tcPr>
          <w:p w14:paraId="4CFCA4EB"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134FA284" w14:textId="77777777" w:rsidR="00A84C70" w:rsidRDefault="00A84C70" w:rsidP="00A21300">
            <w:pPr>
              <w:pStyle w:val="Other0"/>
              <w:jc w:val="center"/>
            </w:pPr>
            <w:r>
              <w:t>2</w:t>
            </w:r>
          </w:p>
        </w:tc>
        <w:tc>
          <w:tcPr>
            <w:tcW w:w="708" w:type="dxa"/>
            <w:tcBorders>
              <w:top w:val="single" w:sz="4" w:space="0" w:color="auto"/>
              <w:left w:val="single" w:sz="4" w:space="0" w:color="auto"/>
              <w:bottom w:val="nil"/>
              <w:right w:val="nil"/>
            </w:tcBorders>
            <w:vAlign w:val="center"/>
          </w:tcPr>
          <w:p w14:paraId="711A5EF1" w14:textId="35F1AD67" w:rsidR="00A84C70" w:rsidRDefault="00A84C70" w:rsidP="001A7C3C">
            <w:pPr>
              <w:pStyle w:val="Other0"/>
            </w:pPr>
          </w:p>
        </w:tc>
        <w:tc>
          <w:tcPr>
            <w:tcW w:w="709" w:type="dxa"/>
            <w:tcBorders>
              <w:top w:val="single" w:sz="4" w:space="0" w:color="auto"/>
              <w:left w:val="single" w:sz="4" w:space="0" w:color="auto"/>
              <w:bottom w:val="nil"/>
              <w:right w:val="nil"/>
            </w:tcBorders>
            <w:vAlign w:val="center"/>
          </w:tcPr>
          <w:p w14:paraId="1BB93E36" w14:textId="6E9DC73F" w:rsidR="00A84C70" w:rsidRDefault="00A84C70" w:rsidP="001A7C3C">
            <w:pPr>
              <w:pStyle w:val="Other0"/>
            </w:pPr>
          </w:p>
        </w:tc>
        <w:tc>
          <w:tcPr>
            <w:tcW w:w="1173" w:type="dxa"/>
            <w:tcBorders>
              <w:top w:val="single" w:sz="4" w:space="0" w:color="auto"/>
              <w:left w:val="single" w:sz="4" w:space="0" w:color="auto"/>
              <w:bottom w:val="nil"/>
              <w:right w:val="single" w:sz="4" w:space="0" w:color="auto"/>
            </w:tcBorders>
          </w:tcPr>
          <w:p w14:paraId="2C945E6F" w14:textId="77777777" w:rsidR="00A84C70" w:rsidRDefault="00A84C70" w:rsidP="00A21300">
            <w:pPr>
              <w:rPr>
                <w:sz w:val="10"/>
                <w:szCs w:val="10"/>
              </w:rPr>
            </w:pPr>
          </w:p>
        </w:tc>
      </w:tr>
      <w:tr w:rsidR="00A84C70" w14:paraId="2858DFD5"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7C049141" w14:textId="1A0F1425" w:rsidR="00A84C70" w:rsidRDefault="00A84C70" w:rsidP="00A21300">
            <w:pPr>
              <w:pStyle w:val="Other0"/>
              <w:ind w:firstLine="140"/>
            </w:pPr>
            <w:r>
              <w:t>12</w:t>
            </w:r>
            <w:r w:rsidR="003C3AF4">
              <w:t>.</w:t>
            </w:r>
          </w:p>
        </w:tc>
        <w:tc>
          <w:tcPr>
            <w:tcW w:w="4674" w:type="dxa"/>
            <w:tcBorders>
              <w:top w:val="single" w:sz="4" w:space="0" w:color="auto"/>
              <w:left w:val="single" w:sz="4" w:space="0" w:color="auto"/>
              <w:bottom w:val="nil"/>
              <w:right w:val="nil"/>
            </w:tcBorders>
            <w:vAlign w:val="bottom"/>
            <w:hideMark/>
          </w:tcPr>
          <w:p w14:paraId="56455529" w14:textId="77777777" w:rsidR="00A84C70" w:rsidRDefault="00A84C70" w:rsidP="00A21300">
            <w:pPr>
              <w:pStyle w:val="Other0"/>
            </w:pPr>
            <w:r>
              <w:t>Batonas</w:t>
            </w:r>
          </w:p>
        </w:tc>
        <w:tc>
          <w:tcPr>
            <w:tcW w:w="710" w:type="dxa"/>
            <w:tcBorders>
              <w:top w:val="single" w:sz="4" w:space="0" w:color="auto"/>
              <w:left w:val="single" w:sz="4" w:space="0" w:color="auto"/>
              <w:bottom w:val="nil"/>
              <w:right w:val="nil"/>
            </w:tcBorders>
            <w:vAlign w:val="bottom"/>
            <w:hideMark/>
          </w:tcPr>
          <w:p w14:paraId="3CE0EB20"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1BA8ED50" w14:textId="77777777" w:rsidR="00A84C70" w:rsidRDefault="00A84C70" w:rsidP="00A21300">
            <w:pPr>
              <w:pStyle w:val="Other0"/>
              <w:jc w:val="center"/>
            </w:pPr>
            <w:r>
              <w:t>3</w:t>
            </w:r>
          </w:p>
        </w:tc>
        <w:tc>
          <w:tcPr>
            <w:tcW w:w="708" w:type="dxa"/>
            <w:tcBorders>
              <w:top w:val="single" w:sz="4" w:space="0" w:color="auto"/>
              <w:left w:val="single" w:sz="4" w:space="0" w:color="auto"/>
              <w:bottom w:val="nil"/>
              <w:right w:val="nil"/>
            </w:tcBorders>
            <w:vAlign w:val="center"/>
          </w:tcPr>
          <w:p w14:paraId="3AA4E2DD" w14:textId="02C1033D" w:rsidR="00A84C70" w:rsidRDefault="00A84C70" w:rsidP="001A7C3C">
            <w:pPr>
              <w:pStyle w:val="Other0"/>
            </w:pPr>
          </w:p>
        </w:tc>
        <w:tc>
          <w:tcPr>
            <w:tcW w:w="709" w:type="dxa"/>
            <w:tcBorders>
              <w:top w:val="single" w:sz="4" w:space="0" w:color="auto"/>
              <w:left w:val="single" w:sz="4" w:space="0" w:color="auto"/>
              <w:bottom w:val="nil"/>
              <w:right w:val="nil"/>
            </w:tcBorders>
            <w:vAlign w:val="center"/>
          </w:tcPr>
          <w:p w14:paraId="62A01917" w14:textId="13962974" w:rsidR="00A84C70" w:rsidRDefault="00A84C70" w:rsidP="001A7C3C">
            <w:pPr>
              <w:pStyle w:val="Other0"/>
            </w:pPr>
          </w:p>
        </w:tc>
        <w:tc>
          <w:tcPr>
            <w:tcW w:w="1173" w:type="dxa"/>
            <w:tcBorders>
              <w:top w:val="single" w:sz="4" w:space="0" w:color="auto"/>
              <w:left w:val="single" w:sz="4" w:space="0" w:color="auto"/>
              <w:bottom w:val="nil"/>
              <w:right w:val="single" w:sz="4" w:space="0" w:color="auto"/>
            </w:tcBorders>
          </w:tcPr>
          <w:p w14:paraId="32EF7B45" w14:textId="77777777" w:rsidR="00A84C70" w:rsidRDefault="00A84C70" w:rsidP="00A21300">
            <w:pPr>
              <w:rPr>
                <w:sz w:val="10"/>
                <w:szCs w:val="10"/>
              </w:rPr>
            </w:pPr>
          </w:p>
        </w:tc>
      </w:tr>
      <w:tr w:rsidR="00A84C70" w14:paraId="170579D5"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748FB914" w14:textId="4F8497E5" w:rsidR="00A84C70" w:rsidRDefault="00A84C70" w:rsidP="00A21300">
            <w:pPr>
              <w:pStyle w:val="Other0"/>
              <w:ind w:firstLine="140"/>
            </w:pPr>
            <w:r>
              <w:t>13</w:t>
            </w:r>
            <w:r w:rsidR="003C3AF4">
              <w:t>.</w:t>
            </w:r>
          </w:p>
        </w:tc>
        <w:tc>
          <w:tcPr>
            <w:tcW w:w="4674" w:type="dxa"/>
            <w:tcBorders>
              <w:top w:val="single" w:sz="4" w:space="0" w:color="auto"/>
              <w:left w:val="single" w:sz="4" w:space="0" w:color="auto"/>
              <w:bottom w:val="nil"/>
              <w:right w:val="nil"/>
            </w:tcBorders>
            <w:vAlign w:val="bottom"/>
            <w:hideMark/>
          </w:tcPr>
          <w:p w14:paraId="48BC3824" w14:textId="77777777" w:rsidR="00A84C70" w:rsidRDefault="00A84C70" w:rsidP="00A21300">
            <w:pPr>
              <w:pStyle w:val="Other0"/>
            </w:pPr>
            <w:r>
              <w:t>Bulvės</w:t>
            </w:r>
          </w:p>
        </w:tc>
        <w:tc>
          <w:tcPr>
            <w:tcW w:w="710" w:type="dxa"/>
            <w:tcBorders>
              <w:top w:val="single" w:sz="4" w:space="0" w:color="auto"/>
              <w:left w:val="single" w:sz="4" w:space="0" w:color="auto"/>
              <w:bottom w:val="nil"/>
              <w:right w:val="nil"/>
            </w:tcBorders>
            <w:vAlign w:val="bottom"/>
            <w:hideMark/>
          </w:tcPr>
          <w:p w14:paraId="77C28AED"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7D589BBB"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center"/>
          </w:tcPr>
          <w:p w14:paraId="4B5B5C07" w14:textId="13E38A5C" w:rsidR="00A84C70" w:rsidRDefault="00A84C70" w:rsidP="001A7C3C">
            <w:pPr>
              <w:pStyle w:val="Other0"/>
            </w:pPr>
          </w:p>
        </w:tc>
        <w:tc>
          <w:tcPr>
            <w:tcW w:w="709" w:type="dxa"/>
            <w:tcBorders>
              <w:top w:val="single" w:sz="4" w:space="0" w:color="auto"/>
              <w:left w:val="single" w:sz="4" w:space="0" w:color="auto"/>
              <w:bottom w:val="nil"/>
              <w:right w:val="nil"/>
            </w:tcBorders>
            <w:vAlign w:val="center"/>
          </w:tcPr>
          <w:p w14:paraId="0AE66591" w14:textId="41A5E233" w:rsidR="00A84C70" w:rsidRDefault="00A84C70" w:rsidP="001A7C3C">
            <w:pPr>
              <w:pStyle w:val="Other0"/>
            </w:pPr>
          </w:p>
        </w:tc>
        <w:tc>
          <w:tcPr>
            <w:tcW w:w="1173" w:type="dxa"/>
            <w:tcBorders>
              <w:top w:val="single" w:sz="4" w:space="0" w:color="auto"/>
              <w:left w:val="single" w:sz="4" w:space="0" w:color="auto"/>
              <w:bottom w:val="nil"/>
              <w:right w:val="single" w:sz="4" w:space="0" w:color="auto"/>
            </w:tcBorders>
          </w:tcPr>
          <w:p w14:paraId="43D32A2B" w14:textId="77777777" w:rsidR="00A84C70" w:rsidRDefault="00A84C70" w:rsidP="00A21300">
            <w:pPr>
              <w:rPr>
                <w:sz w:val="10"/>
                <w:szCs w:val="10"/>
              </w:rPr>
            </w:pPr>
          </w:p>
        </w:tc>
      </w:tr>
      <w:tr w:rsidR="00A84C70" w14:paraId="2E18CB58"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481F9B6C" w14:textId="2CC41ED5" w:rsidR="00A84C70" w:rsidRDefault="00A84C70" w:rsidP="00A21300">
            <w:pPr>
              <w:pStyle w:val="Other0"/>
              <w:ind w:firstLine="140"/>
            </w:pPr>
            <w:r>
              <w:t>14</w:t>
            </w:r>
            <w:r w:rsidR="003C3AF4">
              <w:t>.</w:t>
            </w:r>
          </w:p>
        </w:tc>
        <w:tc>
          <w:tcPr>
            <w:tcW w:w="4674" w:type="dxa"/>
            <w:tcBorders>
              <w:top w:val="single" w:sz="4" w:space="0" w:color="auto"/>
              <w:left w:val="single" w:sz="4" w:space="0" w:color="auto"/>
              <w:bottom w:val="nil"/>
              <w:right w:val="nil"/>
            </w:tcBorders>
            <w:vAlign w:val="bottom"/>
            <w:hideMark/>
          </w:tcPr>
          <w:p w14:paraId="7F9A5D2A" w14:textId="77777777" w:rsidR="00A84C70" w:rsidRDefault="00A84C70" w:rsidP="00A21300">
            <w:pPr>
              <w:pStyle w:val="Other0"/>
            </w:pPr>
            <w:r>
              <w:t>Citrinos</w:t>
            </w:r>
          </w:p>
        </w:tc>
        <w:tc>
          <w:tcPr>
            <w:tcW w:w="710" w:type="dxa"/>
            <w:tcBorders>
              <w:top w:val="single" w:sz="4" w:space="0" w:color="auto"/>
              <w:left w:val="single" w:sz="4" w:space="0" w:color="auto"/>
              <w:bottom w:val="nil"/>
              <w:right w:val="nil"/>
            </w:tcBorders>
            <w:vAlign w:val="bottom"/>
            <w:hideMark/>
          </w:tcPr>
          <w:p w14:paraId="5FF519C7"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58EADB81" w14:textId="77777777" w:rsidR="00A84C70" w:rsidRDefault="00A84C70" w:rsidP="00A21300">
            <w:pPr>
              <w:pStyle w:val="Other0"/>
              <w:jc w:val="center"/>
            </w:pPr>
            <w:r>
              <w:t>10</w:t>
            </w:r>
          </w:p>
        </w:tc>
        <w:tc>
          <w:tcPr>
            <w:tcW w:w="708" w:type="dxa"/>
            <w:tcBorders>
              <w:top w:val="single" w:sz="4" w:space="0" w:color="auto"/>
              <w:left w:val="single" w:sz="4" w:space="0" w:color="auto"/>
              <w:bottom w:val="nil"/>
              <w:right w:val="nil"/>
            </w:tcBorders>
            <w:vAlign w:val="center"/>
          </w:tcPr>
          <w:p w14:paraId="44F3D980" w14:textId="7529B36B" w:rsidR="00A84C70" w:rsidRDefault="00A84C70" w:rsidP="001A7C3C">
            <w:pPr>
              <w:pStyle w:val="Other0"/>
            </w:pPr>
          </w:p>
        </w:tc>
        <w:tc>
          <w:tcPr>
            <w:tcW w:w="709" w:type="dxa"/>
            <w:tcBorders>
              <w:top w:val="single" w:sz="4" w:space="0" w:color="auto"/>
              <w:left w:val="single" w:sz="4" w:space="0" w:color="auto"/>
              <w:bottom w:val="nil"/>
              <w:right w:val="nil"/>
            </w:tcBorders>
            <w:vAlign w:val="center"/>
          </w:tcPr>
          <w:p w14:paraId="59EBE415" w14:textId="1B3FAF03" w:rsidR="00A84C70" w:rsidRDefault="00A84C70" w:rsidP="001A7C3C">
            <w:pPr>
              <w:pStyle w:val="Other0"/>
            </w:pPr>
          </w:p>
        </w:tc>
        <w:tc>
          <w:tcPr>
            <w:tcW w:w="1173" w:type="dxa"/>
            <w:tcBorders>
              <w:top w:val="single" w:sz="4" w:space="0" w:color="auto"/>
              <w:left w:val="single" w:sz="4" w:space="0" w:color="auto"/>
              <w:bottom w:val="nil"/>
              <w:right w:val="single" w:sz="4" w:space="0" w:color="auto"/>
            </w:tcBorders>
          </w:tcPr>
          <w:p w14:paraId="4999D8A3" w14:textId="77777777" w:rsidR="00A84C70" w:rsidRDefault="00A84C70" w:rsidP="00A21300">
            <w:pPr>
              <w:rPr>
                <w:sz w:val="10"/>
                <w:szCs w:val="10"/>
              </w:rPr>
            </w:pPr>
          </w:p>
        </w:tc>
      </w:tr>
      <w:tr w:rsidR="00A84C70" w14:paraId="062FFE94"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083DB88D" w14:textId="7ADFA7C5" w:rsidR="00A84C70" w:rsidRDefault="00A84C70" w:rsidP="00A21300">
            <w:pPr>
              <w:pStyle w:val="Other0"/>
              <w:ind w:firstLine="140"/>
            </w:pPr>
            <w:r>
              <w:t>15</w:t>
            </w:r>
            <w:r w:rsidR="003C3AF4">
              <w:t>.</w:t>
            </w:r>
          </w:p>
        </w:tc>
        <w:tc>
          <w:tcPr>
            <w:tcW w:w="4674" w:type="dxa"/>
            <w:tcBorders>
              <w:top w:val="single" w:sz="4" w:space="0" w:color="auto"/>
              <w:left w:val="single" w:sz="4" w:space="0" w:color="auto"/>
              <w:bottom w:val="nil"/>
              <w:right w:val="nil"/>
            </w:tcBorders>
            <w:vAlign w:val="bottom"/>
            <w:hideMark/>
          </w:tcPr>
          <w:p w14:paraId="42DDBAEF" w14:textId="77777777" w:rsidR="00A84C70" w:rsidRDefault="00A84C70" w:rsidP="00A21300">
            <w:pPr>
              <w:pStyle w:val="Other0"/>
            </w:pPr>
            <w:r>
              <w:t>Brendis</w:t>
            </w:r>
          </w:p>
        </w:tc>
        <w:tc>
          <w:tcPr>
            <w:tcW w:w="710" w:type="dxa"/>
            <w:tcBorders>
              <w:top w:val="single" w:sz="4" w:space="0" w:color="auto"/>
              <w:left w:val="single" w:sz="4" w:space="0" w:color="auto"/>
              <w:bottom w:val="nil"/>
              <w:right w:val="nil"/>
            </w:tcBorders>
            <w:vAlign w:val="bottom"/>
            <w:hideMark/>
          </w:tcPr>
          <w:p w14:paraId="4F594820" w14:textId="77777777" w:rsidR="00A84C70" w:rsidRDefault="00A84C70" w:rsidP="00A21300">
            <w:pPr>
              <w:pStyle w:val="Other0"/>
              <w:jc w:val="center"/>
            </w:pPr>
            <w:r>
              <w:t>l</w:t>
            </w:r>
          </w:p>
        </w:tc>
        <w:tc>
          <w:tcPr>
            <w:tcW w:w="708" w:type="dxa"/>
            <w:tcBorders>
              <w:top w:val="single" w:sz="4" w:space="0" w:color="auto"/>
              <w:left w:val="single" w:sz="4" w:space="0" w:color="auto"/>
              <w:bottom w:val="nil"/>
              <w:right w:val="nil"/>
            </w:tcBorders>
            <w:vAlign w:val="bottom"/>
            <w:hideMark/>
          </w:tcPr>
          <w:p w14:paraId="2F30E3A5" w14:textId="77777777" w:rsidR="00A84C70" w:rsidRDefault="00A84C70" w:rsidP="00A21300">
            <w:pPr>
              <w:pStyle w:val="Other0"/>
              <w:jc w:val="center"/>
            </w:pPr>
            <w:r>
              <w:t>4</w:t>
            </w:r>
          </w:p>
        </w:tc>
        <w:tc>
          <w:tcPr>
            <w:tcW w:w="708" w:type="dxa"/>
            <w:tcBorders>
              <w:top w:val="single" w:sz="4" w:space="0" w:color="auto"/>
              <w:left w:val="single" w:sz="4" w:space="0" w:color="auto"/>
              <w:bottom w:val="nil"/>
              <w:right w:val="nil"/>
            </w:tcBorders>
            <w:vAlign w:val="center"/>
          </w:tcPr>
          <w:p w14:paraId="0199F9A0" w14:textId="173861B1" w:rsidR="00A84C70" w:rsidRDefault="00A84C70" w:rsidP="001A7C3C">
            <w:pPr>
              <w:pStyle w:val="Other0"/>
            </w:pPr>
          </w:p>
        </w:tc>
        <w:tc>
          <w:tcPr>
            <w:tcW w:w="709" w:type="dxa"/>
            <w:tcBorders>
              <w:top w:val="single" w:sz="4" w:space="0" w:color="auto"/>
              <w:left w:val="single" w:sz="4" w:space="0" w:color="auto"/>
              <w:bottom w:val="nil"/>
              <w:right w:val="nil"/>
            </w:tcBorders>
            <w:vAlign w:val="center"/>
          </w:tcPr>
          <w:p w14:paraId="0B0A29F3" w14:textId="5BD50BF3" w:rsidR="00A84C70" w:rsidRDefault="00A84C70" w:rsidP="001A7C3C">
            <w:pPr>
              <w:pStyle w:val="Other0"/>
            </w:pPr>
          </w:p>
        </w:tc>
        <w:tc>
          <w:tcPr>
            <w:tcW w:w="1173" w:type="dxa"/>
            <w:tcBorders>
              <w:top w:val="single" w:sz="4" w:space="0" w:color="auto"/>
              <w:left w:val="single" w:sz="4" w:space="0" w:color="auto"/>
              <w:bottom w:val="nil"/>
              <w:right w:val="single" w:sz="4" w:space="0" w:color="auto"/>
            </w:tcBorders>
          </w:tcPr>
          <w:p w14:paraId="1FF7F2F2" w14:textId="77777777" w:rsidR="00A84C70" w:rsidRDefault="00A84C70" w:rsidP="00A21300">
            <w:pPr>
              <w:rPr>
                <w:sz w:val="10"/>
                <w:szCs w:val="10"/>
              </w:rPr>
            </w:pPr>
          </w:p>
        </w:tc>
      </w:tr>
      <w:tr w:rsidR="00A84C70" w14:paraId="34A9C273"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7A4628A0" w14:textId="71341AF6" w:rsidR="00A84C70" w:rsidRDefault="00A84C70" w:rsidP="00A21300">
            <w:pPr>
              <w:pStyle w:val="Other0"/>
              <w:ind w:firstLine="140"/>
            </w:pPr>
            <w:r>
              <w:t>16</w:t>
            </w:r>
            <w:r w:rsidR="003C3AF4">
              <w:t>.</w:t>
            </w:r>
          </w:p>
        </w:tc>
        <w:tc>
          <w:tcPr>
            <w:tcW w:w="4674" w:type="dxa"/>
            <w:tcBorders>
              <w:top w:val="single" w:sz="4" w:space="0" w:color="auto"/>
              <w:left w:val="single" w:sz="4" w:space="0" w:color="auto"/>
              <w:bottom w:val="nil"/>
              <w:right w:val="nil"/>
            </w:tcBorders>
            <w:vAlign w:val="bottom"/>
            <w:hideMark/>
          </w:tcPr>
          <w:p w14:paraId="709174CD" w14:textId="77777777" w:rsidR="00A84C70" w:rsidRDefault="00A84C70" w:rsidP="00A21300">
            <w:pPr>
              <w:pStyle w:val="Other0"/>
            </w:pPr>
            <w:r>
              <w:t>Cukrus baltasis</w:t>
            </w:r>
          </w:p>
        </w:tc>
        <w:tc>
          <w:tcPr>
            <w:tcW w:w="710" w:type="dxa"/>
            <w:tcBorders>
              <w:top w:val="single" w:sz="4" w:space="0" w:color="auto"/>
              <w:left w:val="single" w:sz="4" w:space="0" w:color="auto"/>
              <w:bottom w:val="nil"/>
              <w:right w:val="nil"/>
            </w:tcBorders>
            <w:vAlign w:val="bottom"/>
            <w:hideMark/>
          </w:tcPr>
          <w:p w14:paraId="173AC9A5"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45568B71" w14:textId="77777777" w:rsidR="00A84C70" w:rsidRDefault="00A84C70" w:rsidP="00A21300">
            <w:pPr>
              <w:pStyle w:val="Other0"/>
              <w:jc w:val="center"/>
            </w:pPr>
            <w:r>
              <w:t>3</w:t>
            </w:r>
          </w:p>
        </w:tc>
        <w:tc>
          <w:tcPr>
            <w:tcW w:w="708" w:type="dxa"/>
            <w:tcBorders>
              <w:top w:val="single" w:sz="4" w:space="0" w:color="auto"/>
              <w:left w:val="single" w:sz="4" w:space="0" w:color="auto"/>
              <w:bottom w:val="nil"/>
              <w:right w:val="nil"/>
            </w:tcBorders>
            <w:vAlign w:val="center"/>
          </w:tcPr>
          <w:p w14:paraId="2430595A" w14:textId="042928D3" w:rsidR="00A84C70" w:rsidRDefault="00A84C70" w:rsidP="001A7C3C">
            <w:pPr>
              <w:pStyle w:val="Other0"/>
            </w:pPr>
          </w:p>
        </w:tc>
        <w:tc>
          <w:tcPr>
            <w:tcW w:w="709" w:type="dxa"/>
            <w:tcBorders>
              <w:top w:val="single" w:sz="4" w:space="0" w:color="auto"/>
              <w:left w:val="single" w:sz="4" w:space="0" w:color="auto"/>
              <w:bottom w:val="nil"/>
              <w:right w:val="nil"/>
            </w:tcBorders>
            <w:vAlign w:val="center"/>
          </w:tcPr>
          <w:p w14:paraId="6DE0895D" w14:textId="690872CE" w:rsidR="00A84C70" w:rsidRDefault="00A84C70" w:rsidP="001A7C3C">
            <w:pPr>
              <w:pStyle w:val="Other0"/>
            </w:pPr>
          </w:p>
        </w:tc>
        <w:tc>
          <w:tcPr>
            <w:tcW w:w="1173" w:type="dxa"/>
            <w:tcBorders>
              <w:top w:val="single" w:sz="4" w:space="0" w:color="auto"/>
              <w:left w:val="single" w:sz="4" w:space="0" w:color="auto"/>
              <w:bottom w:val="nil"/>
              <w:right w:val="single" w:sz="4" w:space="0" w:color="auto"/>
            </w:tcBorders>
          </w:tcPr>
          <w:p w14:paraId="5A02B36A" w14:textId="77777777" w:rsidR="00A84C70" w:rsidRDefault="00A84C70" w:rsidP="00A21300">
            <w:pPr>
              <w:rPr>
                <w:sz w:val="10"/>
                <w:szCs w:val="10"/>
              </w:rPr>
            </w:pPr>
          </w:p>
        </w:tc>
      </w:tr>
      <w:tr w:rsidR="00A84C70" w14:paraId="1E9E34BB"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6F95808E" w14:textId="76FB4CDE" w:rsidR="00A84C70" w:rsidRDefault="00A84C70" w:rsidP="00A21300">
            <w:pPr>
              <w:pStyle w:val="Other0"/>
              <w:ind w:firstLine="140"/>
            </w:pPr>
            <w:r>
              <w:t>17</w:t>
            </w:r>
            <w:r w:rsidR="003C3AF4">
              <w:t>.</w:t>
            </w:r>
          </w:p>
        </w:tc>
        <w:tc>
          <w:tcPr>
            <w:tcW w:w="4674" w:type="dxa"/>
            <w:tcBorders>
              <w:top w:val="single" w:sz="4" w:space="0" w:color="auto"/>
              <w:left w:val="single" w:sz="4" w:space="0" w:color="auto"/>
              <w:bottom w:val="nil"/>
              <w:right w:val="nil"/>
            </w:tcBorders>
            <w:vAlign w:val="bottom"/>
            <w:hideMark/>
          </w:tcPr>
          <w:p w14:paraId="5571AC10" w14:textId="77777777" w:rsidR="00A84C70" w:rsidRDefault="00A84C70" w:rsidP="00A21300">
            <w:pPr>
              <w:pStyle w:val="Other0"/>
            </w:pPr>
            <w:r>
              <w:t>Cukrus gabalinis</w:t>
            </w:r>
          </w:p>
        </w:tc>
        <w:tc>
          <w:tcPr>
            <w:tcW w:w="710" w:type="dxa"/>
            <w:tcBorders>
              <w:top w:val="single" w:sz="4" w:space="0" w:color="auto"/>
              <w:left w:val="single" w:sz="4" w:space="0" w:color="auto"/>
              <w:bottom w:val="nil"/>
              <w:right w:val="nil"/>
            </w:tcBorders>
            <w:vAlign w:val="bottom"/>
            <w:hideMark/>
          </w:tcPr>
          <w:p w14:paraId="04E2D1FC"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0C9E60CE" w14:textId="77777777" w:rsidR="00A84C70" w:rsidRDefault="00A84C70" w:rsidP="00A21300">
            <w:pPr>
              <w:pStyle w:val="Other0"/>
              <w:jc w:val="center"/>
            </w:pPr>
            <w:r>
              <w:t>6</w:t>
            </w:r>
          </w:p>
        </w:tc>
        <w:tc>
          <w:tcPr>
            <w:tcW w:w="708" w:type="dxa"/>
            <w:tcBorders>
              <w:top w:val="single" w:sz="4" w:space="0" w:color="auto"/>
              <w:left w:val="single" w:sz="4" w:space="0" w:color="auto"/>
              <w:bottom w:val="nil"/>
              <w:right w:val="nil"/>
            </w:tcBorders>
            <w:vAlign w:val="center"/>
          </w:tcPr>
          <w:p w14:paraId="32F4716A" w14:textId="0B5B6ABE" w:rsidR="00A84C70" w:rsidRDefault="00A84C70" w:rsidP="001A7C3C">
            <w:pPr>
              <w:pStyle w:val="Other0"/>
            </w:pPr>
          </w:p>
        </w:tc>
        <w:tc>
          <w:tcPr>
            <w:tcW w:w="709" w:type="dxa"/>
            <w:tcBorders>
              <w:top w:val="single" w:sz="4" w:space="0" w:color="auto"/>
              <w:left w:val="single" w:sz="4" w:space="0" w:color="auto"/>
              <w:bottom w:val="nil"/>
              <w:right w:val="nil"/>
            </w:tcBorders>
            <w:vAlign w:val="center"/>
          </w:tcPr>
          <w:p w14:paraId="66AFBA49" w14:textId="3A0FCDEA" w:rsidR="00A84C70" w:rsidRDefault="00A84C70" w:rsidP="001A7C3C">
            <w:pPr>
              <w:pStyle w:val="Other0"/>
            </w:pPr>
          </w:p>
        </w:tc>
        <w:tc>
          <w:tcPr>
            <w:tcW w:w="1173" w:type="dxa"/>
            <w:tcBorders>
              <w:top w:val="single" w:sz="4" w:space="0" w:color="auto"/>
              <w:left w:val="single" w:sz="4" w:space="0" w:color="auto"/>
              <w:bottom w:val="nil"/>
              <w:right w:val="single" w:sz="4" w:space="0" w:color="auto"/>
            </w:tcBorders>
          </w:tcPr>
          <w:p w14:paraId="7E8A66FF" w14:textId="77777777" w:rsidR="00A84C70" w:rsidRDefault="00A84C70" w:rsidP="00A21300">
            <w:pPr>
              <w:rPr>
                <w:sz w:val="10"/>
                <w:szCs w:val="10"/>
              </w:rPr>
            </w:pPr>
          </w:p>
        </w:tc>
      </w:tr>
      <w:tr w:rsidR="00A84C70" w14:paraId="3B63792E"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3659B995" w14:textId="21C0EA72" w:rsidR="00A84C70" w:rsidRDefault="00A84C70" w:rsidP="00A21300">
            <w:pPr>
              <w:pStyle w:val="Other0"/>
              <w:ind w:firstLine="140"/>
            </w:pPr>
            <w:r>
              <w:t>18</w:t>
            </w:r>
            <w:r w:rsidR="003C3AF4">
              <w:t>.</w:t>
            </w:r>
          </w:p>
        </w:tc>
        <w:tc>
          <w:tcPr>
            <w:tcW w:w="4674" w:type="dxa"/>
            <w:tcBorders>
              <w:top w:val="single" w:sz="4" w:space="0" w:color="auto"/>
              <w:left w:val="single" w:sz="4" w:space="0" w:color="auto"/>
              <w:bottom w:val="nil"/>
              <w:right w:val="nil"/>
            </w:tcBorders>
            <w:vAlign w:val="bottom"/>
            <w:hideMark/>
          </w:tcPr>
          <w:p w14:paraId="2B316631" w14:textId="77777777" w:rsidR="00A84C70" w:rsidRDefault="00A84C70" w:rsidP="00A21300">
            <w:pPr>
              <w:pStyle w:val="Other0"/>
            </w:pPr>
            <w:r>
              <w:t>Cukrus baltasis pakeliuose, pakuotėje 4-5 g</w:t>
            </w:r>
          </w:p>
        </w:tc>
        <w:tc>
          <w:tcPr>
            <w:tcW w:w="710" w:type="dxa"/>
            <w:tcBorders>
              <w:top w:val="single" w:sz="4" w:space="0" w:color="auto"/>
              <w:left w:val="single" w:sz="4" w:space="0" w:color="auto"/>
              <w:bottom w:val="nil"/>
              <w:right w:val="nil"/>
            </w:tcBorders>
            <w:vAlign w:val="bottom"/>
            <w:hideMark/>
          </w:tcPr>
          <w:p w14:paraId="212A3035"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6A8822E4" w14:textId="77777777" w:rsidR="00A84C70" w:rsidRDefault="00A84C70" w:rsidP="00A21300">
            <w:pPr>
              <w:pStyle w:val="Other0"/>
              <w:jc w:val="center"/>
            </w:pPr>
            <w:r>
              <w:t>26</w:t>
            </w:r>
          </w:p>
        </w:tc>
        <w:tc>
          <w:tcPr>
            <w:tcW w:w="708" w:type="dxa"/>
            <w:tcBorders>
              <w:top w:val="single" w:sz="4" w:space="0" w:color="auto"/>
              <w:left w:val="single" w:sz="4" w:space="0" w:color="auto"/>
              <w:bottom w:val="nil"/>
              <w:right w:val="nil"/>
            </w:tcBorders>
            <w:vAlign w:val="center"/>
          </w:tcPr>
          <w:p w14:paraId="03AF632B" w14:textId="16823532" w:rsidR="00A84C70" w:rsidRDefault="00A84C70" w:rsidP="008D0AF4">
            <w:pPr>
              <w:pStyle w:val="Other0"/>
            </w:pPr>
          </w:p>
        </w:tc>
        <w:tc>
          <w:tcPr>
            <w:tcW w:w="709" w:type="dxa"/>
            <w:tcBorders>
              <w:top w:val="single" w:sz="4" w:space="0" w:color="auto"/>
              <w:left w:val="single" w:sz="4" w:space="0" w:color="auto"/>
              <w:bottom w:val="nil"/>
              <w:right w:val="nil"/>
            </w:tcBorders>
            <w:vAlign w:val="center"/>
          </w:tcPr>
          <w:p w14:paraId="7A7C1008" w14:textId="4D1AC19B" w:rsidR="00A84C70" w:rsidRDefault="00A84C70" w:rsidP="008D0AF4">
            <w:pPr>
              <w:pStyle w:val="Other0"/>
            </w:pPr>
          </w:p>
        </w:tc>
        <w:tc>
          <w:tcPr>
            <w:tcW w:w="1173" w:type="dxa"/>
            <w:tcBorders>
              <w:top w:val="single" w:sz="4" w:space="0" w:color="auto"/>
              <w:left w:val="single" w:sz="4" w:space="0" w:color="auto"/>
              <w:bottom w:val="nil"/>
              <w:right w:val="single" w:sz="4" w:space="0" w:color="auto"/>
            </w:tcBorders>
          </w:tcPr>
          <w:p w14:paraId="047FF194" w14:textId="77777777" w:rsidR="00A84C70" w:rsidRDefault="00A84C70" w:rsidP="00A21300">
            <w:pPr>
              <w:rPr>
                <w:sz w:val="10"/>
                <w:szCs w:val="10"/>
              </w:rPr>
            </w:pPr>
          </w:p>
        </w:tc>
      </w:tr>
      <w:tr w:rsidR="00A84C70" w14:paraId="2F86BACF"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722CBF50" w14:textId="00EECC64" w:rsidR="00A84C70" w:rsidRDefault="00A84C70" w:rsidP="00A21300">
            <w:pPr>
              <w:pStyle w:val="Other0"/>
              <w:ind w:firstLine="140"/>
            </w:pPr>
            <w:r>
              <w:t>19</w:t>
            </w:r>
            <w:r w:rsidR="003C3AF4">
              <w:t>.</w:t>
            </w:r>
          </w:p>
        </w:tc>
        <w:tc>
          <w:tcPr>
            <w:tcW w:w="4674" w:type="dxa"/>
            <w:tcBorders>
              <w:top w:val="single" w:sz="4" w:space="0" w:color="auto"/>
              <w:left w:val="single" w:sz="4" w:space="0" w:color="auto"/>
              <w:bottom w:val="nil"/>
              <w:right w:val="nil"/>
            </w:tcBorders>
            <w:vAlign w:val="bottom"/>
            <w:hideMark/>
          </w:tcPr>
          <w:p w14:paraId="39B44597" w14:textId="77777777" w:rsidR="00A84C70" w:rsidRDefault="00A84C70" w:rsidP="00A21300">
            <w:pPr>
              <w:pStyle w:val="Other0"/>
            </w:pPr>
            <w:r>
              <w:t>Cukrus rudasis pakeliuose, pakuotėje 4-5 g</w:t>
            </w:r>
          </w:p>
        </w:tc>
        <w:tc>
          <w:tcPr>
            <w:tcW w:w="710" w:type="dxa"/>
            <w:tcBorders>
              <w:top w:val="single" w:sz="4" w:space="0" w:color="auto"/>
              <w:left w:val="single" w:sz="4" w:space="0" w:color="auto"/>
              <w:bottom w:val="nil"/>
              <w:right w:val="nil"/>
            </w:tcBorders>
            <w:vAlign w:val="bottom"/>
            <w:hideMark/>
          </w:tcPr>
          <w:p w14:paraId="53DE907D"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1C59F510" w14:textId="77777777" w:rsidR="00A84C70" w:rsidRDefault="00A84C70" w:rsidP="00A21300">
            <w:pPr>
              <w:pStyle w:val="Other0"/>
              <w:jc w:val="center"/>
            </w:pPr>
            <w:r>
              <w:t>28</w:t>
            </w:r>
          </w:p>
        </w:tc>
        <w:tc>
          <w:tcPr>
            <w:tcW w:w="708" w:type="dxa"/>
            <w:tcBorders>
              <w:top w:val="single" w:sz="4" w:space="0" w:color="auto"/>
              <w:left w:val="single" w:sz="4" w:space="0" w:color="auto"/>
              <w:bottom w:val="nil"/>
              <w:right w:val="nil"/>
            </w:tcBorders>
            <w:vAlign w:val="center"/>
          </w:tcPr>
          <w:p w14:paraId="421B1EA2" w14:textId="4C8A87CE" w:rsidR="00A84C70" w:rsidRDefault="00A84C70" w:rsidP="008D0AF4">
            <w:pPr>
              <w:pStyle w:val="Other0"/>
            </w:pPr>
          </w:p>
        </w:tc>
        <w:tc>
          <w:tcPr>
            <w:tcW w:w="709" w:type="dxa"/>
            <w:tcBorders>
              <w:top w:val="single" w:sz="4" w:space="0" w:color="auto"/>
              <w:left w:val="single" w:sz="4" w:space="0" w:color="auto"/>
              <w:bottom w:val="nil"/>
              <w:right w:val="nil"/>
            </w:tcBorders>
            <w:vAlign w:val="center"/>
          </w:tcPr>
          <w:p w14:paraId="2573130E" w14:textId="1C3F897F" w:rsidR="00A84C70" w:rsidRDefault="00A84C70" w:rsidP="008D0AF4">
            <w:pPr>
              <w:pStyle w:val="Other0"/>
            </w:pPr>
          </w:p>
        </w:tc>
        <w:tc>
          <w:tcPr>
            <w:tcW w:w="1173" w:type="dxa"/>
            <w:tcBorders>
              <w:top w:val="single" w:sz="4" w:space="0" w:color="auto"/>
              <w:left w:val="single" w:sz="4" w:space="0" w:color="auto"/>
              <w:bottom w:val="nil"/>
              <w:right w:val="single" w:sz="4" w:space="0" w:color="auto"/>
            </w:tcBorders>
          </w:tcPr>
          <w:p w14:paraId="4AAED0A2" w14:textId="77777777" w:rsidR="00A84C70" w:rsidRDefault="00A84C70" w:rsidP="00A21300">
            <w:pPr>
              <w:rPr>
                <w:sz w:val="10"/>
                <w:szCs w:val="10"/>
              </w:rPr>
            </w:pPr>
          </w:p>
        </w:tc>
      </w:tr>
      <w:tr w:rsidR="00A84C70" w14:paraId="2C5B6A86"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5EB95683" w14:textId="6423DBE9" w:rsidR="00A84C70" w:rsidRDefault="00A84C70" w:rsidP="00A21300">
            <w:pPr>
              <w:pStyle w:val="Other0"/>
              <w:ind w:firstLine="140"/>
            </w:pPr>
            <w:r>
              <w:t>20</w:t>
            </w:r>
            <w:r w:rsidR="003C3AF4">
              <w:t>.</w:t>
            </w:r>
          </w:p>
        </w:tc>
        <w:tc>
          <w:tcPr>
            <w:tcW w:w="4674" w:type="dxa"/>
            <w:tcBorders>
              <w:top w:val="single" w:sz="4" w:space="0" w:color="auto"/>
              <w:left w:val="single" w:sz="4" w:space="0" w:color="auto"/>
              <w:bottom w:val="nil"/>
              <w:right w:val="nil"/>
            </w:tcBorders>
            <w:vAlign w:val="bottom"/>
            <w:hideMark/>
          </w:tcPr>
          <w:p w14:paraId="0738CC17" w14:textId="77777777" w:rsidR="00A84C70" w:rsidRDefault="00A84C70" w:rsidP="00A21300">
            <w:pPr>
              <w:pStyle w:val="Other0"/>
            </w:pPr>
            <w:r>
              <w:t>Duona balta</w:t>
            </w:r>
          </w:p>
        </w:tc>
        <w:tc>
          <w:tcPr>
            <w:tcW w:w="710" w:type="dxa"/>
            <w:tcBorders>
              <w:top w:val="single" w:sz="4" w:space="0" w:color="auto"/>
              <w:left w:val="single" w:sz="4" w:space="0" w:color="auto"/>
              <w:bottom w:val="nil"/>
              <w:right w:val="nil"/>
            </w:tcBorders>
            <w:vAlign w:val="bottom"/>
            <w:hideMark/>
          </w:tcPr>
          <w:p w14:paraId="28FA426F"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23D35905"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center"/>
          </w:tcPr>
          <w:p w14:paraId="7E0ACD3C" w14:textId="101226A6" w:rsidR="00A84C70" w:rsidRDefault="00A84C70" w:rsidP="008D0AF4">
            <w:pPr>
              <w:pStyle w:val="Other0"/>
            </w:pPr>
          </w:p>
        </w:tc>
        <w:tc>
          <w:tcPr>
            <w:tcW w:w="709" w:type="dxa"/>
            <w:tcBorders>
              <w:top w:val="single" w:sz="4" w:space="0" w:color="auto"/>
              <w:left w:val="single" w:sz="4" w:space="0" w:color="auto"/>
              <w:bottom w:val="nil"/>
              <w:right w:val="nil"/>
            </w:tcBorders>
            <w:vAlign w:val="center"/>
          </w:tcPr>
          <w:p w14:paraId="7F706E61" w14:textId="7988CC4A" w:rsidR="00A84C70" w:rsidRDefault="00A84C70" w:rsidP="008D0AF4">
            <w:pPr>
              <w:pStyle w:val="Other0"/>
            </w:pPr>
          </w:p>
        </w:tc>
        <w:tc>
          <w:tcPr>
            <w:tcW w:w="1173" w:type="dxa"/>
            <w:tcBorders>
              <w:top w:val="single" w:sz="4" w:space="0" w:color="auto"/>
              <w:left w:val="single" w:sz="4" w:space="0" w:color="auto"/>
              <w:bottom w:val="nil"/>
              <w:right w:val="single" w:sz="4" w:space="0" w:color="auto"/>
            </w:tcBorders>
          </w:tcPr>
          <w:p w14:paraId="17477B8C" w14:textId="77777777" w:rsidR="00A84C70" w:rsidRDefault="00A84C70" w:rsidP="00A21300">
            <w:pPr>
              <w:rPr>
                <w:sz w:val="10"/>
                <w:szCs w:val="10"/>
              </w:rPr>
            </w:pPr>
          </w:p>
        </w:tc>
      </w:tr>
      <w:tr w:rsidR="00A84C70" w14:paraId="070503EF"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4A126727" w14:textId="4EB873B4" w:rsidR="00A84C70" w:rsidRDefault="00A84C70" w:rsidP="00A21300">
            <w:pPr>
              <w:pStyle w:val="Other0"/>
              <w:ind w:firstLine="140"/>
            </w:pPr>
            <w:r>
              <w:t>21</w:t>
            </w:r>
            <w:r w:rsidR="003C3AF4">
              <w:t>.</w:t>
            </w:r>
          </w:p>
        </w:tc>
        <w:tc>
          <w:tcPr>
            <w:tcW w:w="4674" w:type="dxa"/>
            <w:tcBorders>
              <w:top w:val="single" w:sz="4" w:space="0" w:color="auto"/>
              <w:left w:val="single" w:sz="4" w:space="0" w:color="auto"/>
              <w:bottom w:val="nil"/>
              <w:right w:val="nil"/>
            </w:tcBorders>
            <w:vAlign w:val="bottom"/>
            <w:hideMark/>
          </w:tcPr>
          <w:p w14:paraId="3F0C2028" w14:textId="77777777" w:rsidR="00A84C70" w:rsidRDefault="00A84C70" w:rsidP="00A21300">
            <w:pPr>
              <w:pStyle w:val="Other0"/>
            </w:pPr>
            <w:r>
              <w:t>Duona juoda</w:t>
            </w:r>
          </w:p>
        </w:tc>
        <w:tc>
          <w:tcPr>
            <w:tcW w:w="710" w:type="dxa"/>
            <w:tcBorders>
              <w:top w:val="single" w:sz="4" w:space="0" w:color="auto"/>
              <w:left w:val="single" w:sz="4" w:space="0" w:color="auto"/>
              <w:bottom w:val="nil"/>
              <w:right w:val="nil"/>
            </w:tcBorders>
            <w:vAlign w:val="bottom"/>
            <w:hideMark/>
          </w:tcPr>
          <w:p w14:paraId="4F3A61F7"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0DCD2CDB"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center"/>
          </w:tcPr>
          <w:p w14:paraId="133E8529" w14:textId="6D9A1D2A" w:rsidR="00A84C70" w:rsidRDefault="00A84C70" w:rsidP="008D0AF4">
            <w:pPr>
              <w:pStyle w:val="Other0"/>
            </w:pPr>
          </w:p>
        </w:tc>
        <w:tc>
          <w:tcPr>
            <w:tcW w:w="709" w:type="dxa"/>
            <w:tcBorders>
              <w:top w:val="single" w:sz="4" w:space="0" w:color="auto"/>
              <w:left w:val="single" w:sz="4" w:space="0" w:color="auto"/>
              <w:bottom w:val="nil"/>
              <w:right w:val="nil"/>
            </w:tcBorders>
            <w:vAlign w:val="center"/>
          </w:tcPr>
          <w:p w14:paraId="608720D4" w14:textId="23617A36" w:rsidR="00A84C70" w:rsidRDefault="00A84C70" w:rsidP="008D0AF4">
            <w:pPr>
              <w:pStyle w:val="Other0"/>
            </w:pPr>
          </w:p>
        </w:tc>
        <w:tc>
          <w:tcPr>
            <w:tcW w:w="1173" w:type="dxa"/>
            <w:tcBorders>
              <w:top w:val="single" w:sz="4" w:space="0" w:color="auto"/>
              <w:left w:val="single" w:sz="4" w:space="0" w:color="auto"/>
              <w:bottom w:val="nil"/>
              <w:right w:val="single" w:sz="4" w:space="0" w:color="auto"/>
            </w:tcBorders>
          </w:tcPr>
          <w:p w14:paraId="3B0341ED" w14:textId="77777777" w:rsidR="00A84C70" w:rsidRDefault="00A84C70" w:rsidP="00A21300">
            <w:pPr>
              <w:rPr>
                <w:sz w:val="10"/>
                <w:szCs w:val="10"/>
              </w:rPr>
            </w:pPr>
          </w:p>
        </w:tc>
      </w:tr>
      <w:tr w:rsidR="00A84C70" w14:paraId="4834DD0C"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66748B57" w14:textId="153BA193" w:rsidR="00A84C70" w:rsidRDefault="00A84C70" w:rsidP="00A21300">
            <w:pPr>
              <w:pStyle w:val="Other0"/>
              <w:ind w:firstLine="140"/>
            </w:pPr>
            <w:r>
              <w:t>22</w:t>
            </w:r>
            <w:r w:rsidR="003C3AF4">
              <w:t>.</w:t>
            </w:r>
          </w:p>
        </w:tc>
        <w:tc>
          <w:tcPr>
            <w:tcW w:w="4674" w:type="dxa"/>
            <w:tcBorders>
              <w:top w:val="single" w:sz="4" w:space="0" w:color="auto"/>
              <w:left w:val="single" w:sz="4" w:space="0" w:color="auto"/>
              <w:bottom w:val="nil"/>
              <w:right w:val="nil"/>
            </w:tcBorders>
            <w:vAlign w:val="bottom"/>
            <w:hideMark/>
          </w:tcPr>
          <w:p w14:paraId="20126631" w14:textId="77777777" w:rsidR="00A84C70" w:rsidRDefault="00A84C70" w:rsidP="00A21300">
            <w:pPr>
              <w:pStyle w:val="Other0"/>
            </w:pPr>
            <w:r>
              <w:t>Duona kelių grūdų</w:t>
            </w:r>
          </w:p>
        </w:tc>
        <w:tc>
          <w:tcPr>
            <w:tcW w:w="710" w:type="dxa"/>
            <w:tcBorders>
              <w:top w:val="single" w:sz="4" w:space="0" w:color="auto"/>
              <w:left w:val="single" w:sz="4" w:space="0" w:color="auto"/>
              <w:bottom w:val="nil"/>
              <w:right w:val="nil"/>
            </w:tcBorders>
            <w:vAlign w:val="bottom"/>
            <w:hideMark/>
          </w:tcPr>
          <w:p w14:paraId="7CE73A9E"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4DC0B0EA"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center"/>
          </w:tcPr>
          <w:p w14:paraId="744FE209" w14:textId="467E86AF" w:rsidR="00A84C70" w:rsidRDefault="00A84C70" w:rsidP="008D0AF4">
            <w:pPr>
              <w:pStyle w:val="Other0"/>
            </w:pPr>
          </w:p>
        </w:tc>
        <w:tc>
          <w:tcPr>
            <w:tcW w:w="709" w:type="dxa"/>
            <w:tcBorders>
              <w:top w:val="single" w:sz="4" w:space="0" w:color="auto"/>
              <w:left w:val="single" w:sz="4" w:space="0" w:color="auto"/>
              <w:bottom w:val="nil"/>
              <w:right w:val="nil"/>
            </w:tcBorders>
            <w:vAlign w:val="center"/>
          </w:tcPr>
          <w:p w14:paraId="379F7C17" w14:textId="4C5DD343" w:rsidR="00A84C70" w:rsidRDefault="00A84C70" w:rsidP="008D0AF4">
            <w:pPr>
              <w:pStyle w:val="Other0"/>
            </w:pPr>
          </w:p>
        </w:tc>
        <w:tc>
          <w:tcPr>
            <w:tcW w:w="1173" w:type="dxa"/>
            <w:tcBorders>
              <w:top w:val="single" w:sz="4" w:space="0" w:color="auto"/>
              <w:left w:val="single" w:sz="4" w:space="0" w:color="auto"/>
              <w:bottom w:val="nil"/>
              <w:right w:val="single" w:sz="4" w:space="0" w:color="auto"/>
            </w:tcBorders>
          </w:tcPr>
          <w:p w14:paraId="7C684BE7" w14:textId="77777777" w:rsidR="00A84C70" w:rsidRDefault="00A84C70" w:rsidP="00A21300">
            <w:pPr>
              <w:rPr>
                <w:sz w:val="10"/>
                <w:szCs w:val="10"/>
              </w:rPr>
            </w:pPr>
          </w:p>
        </w:tc>
      </w:tr>
      <w:tr w:rsidR="00A84C70" w14:paraId="7EAEBABA"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2F10E037" w14:textId="2BB24E6F" w:rsidR="00A84C70" w:rsidRDefault="00A84C70" w:rsidP="00A21300">
            <w:pPr>
              <w:pStyle w:val="Other0"/>
              <w:ind w:firstLine="140"/>
            </w:pPr>
            <w:r>
              <w:t>23</w:t>
            </w:r>
            <w:r w:rsidR="003C3AF4">
              <w:t>.</w:t>
            </w:r>
          </w:p>
        </w:tc>
        <w:tc>
          <w:tcPr>
            <w:tcW w:w="4674" w:type="dxa"/>
            <w:tcBorders>
              <w:top w:val="single" w:sz="4" w:space="0" w:color="auto"/>
              <w:left w:val="single" w:sz="4" w:space="0" w:color="auto"/>
              <w:bottom w:val="nil"/>
              <w:right w:val="nil"/>
            </w:tcBorders>
            <w:vAlign w:val="bottom"/>
            <w:hideMark/>
          </w:tcPr>
          <w:p w14:paraId="35766311" w14:textId="77777777" w:rsidR="00A84C70" w:rsidRDefault="00A84C70" w:rsidP="00A21300">
            <w:pPr>
              <w:pStyle w:val="Other0"/>
            </w:pPr>
            <w:r>
              <w:t>Džiovinti vaisiai ir jų asorti</w:t>
            </w:r>
          </w:p>
        </w:tc>
        <w:tc>
          <w:tcPr>
            <w:tcW w:w="710" w:type="dxa"/>
            <w:tcBorders>
              <w:top w:val="single" w:sz="4" w:space="0" w:color="auto"/>
              <w:left w:val="single" w:sz="4" w:space="0" w:color="auto"/>
              <w:bottom w:val="nil"/>
              <w:right w:val="nil"/>
            </w:tcBorders>
            <w:vAlign w:val="bottom"/>
            <w:hideMark/>
          </w:tcPr>
          <w:p w14:paraId="19C348C9"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73CC170A" w14:textId="77777777" w:rsidR="00A84C70" w:rsidRDefault="00A84C70" w:rsidP="00A21300">
            <w:pPr>
              <w:pStyle w:val="Other0"/>
              <w:jc w:val="center"/>
            </w:pPr>
            <w:r>
              <w:t>1</w:t>
            </w:r>
          </w:p>
        </w:tc>
        <w:tc>
          <w:tcPr>
            <w:tcW w:w="708" w:type="dxa"/>
            <w:tcBorders>
              <w:top w:val="single" w:sz="4" w:space="0" w:color="auto"/>
              <w:left w:val="single" w:sz="4" w:space="0" w:color="auto"/>
              <w:bottom w:val="nil"/>
              <w:right w:val="nil"/>
            </w:tcBorders>
            <w:vAlign w:val="center"/>
          </w:tcPr>
          <w:p w14:paraId="779CDA88" w14:textId="00C1F88E" w:rsidR="00A84C70" w:rsidRDefault="00A84C70" w:rsidP="00061057">
            <w:pPr>
              <w:pStyle w:val="Other0"/>
            </w:pPr>
          </w:p>
        </w:tc>
        <w:tc>
          <w:tcPr>
            <w:tcW w:w="709" w:type="dxa"/>
            <w:tcBorders>
              <w:top w:val="single" w:sz="4" w:space="0" w:color="auto"/>
              <w:left w:val="single" w:sz="4" w:space="0" w:color="auto"/>
              <w:bottom w:val="nil"/>
              <w:right w:val="nil"/>
            </w:tcBorders>
            <w:vAlign w:val="center"/>
          </w:tcPr>
          <w:p w14:paraId="57789601" w14:textId="7F01BD24" w:rsidR="00A84C70" w:rsidRDefault="00A84C70" w:rsidP="00061057">
            <w:pPr>
              <w:pStyle w:val="Other0"/>
            </w:pPr>
          </w:p>
        </w:tc>
        <w:tc>
          <w:tcPr>
            <w:tcW w:w="1173" w:type="dxa"/>
            <w:tcBorders>
              <w:top w:val="single" w:sz="4" w:space="0" w:color="auto"/>
              <w:left w:val="single" w:sz="4" w:space="0" w:color="auto"/>
              <w:bottom w:val="nil"/>
              <w:right w:val="single" w:sz="4" w:space="0" w:color="auto"/>
            </w:tcBorders>
          </w:tcPr>
          <w:p w14:paraId="481F9548" w14:textId="77777777" w:rsidR="00A84C70" w:rsidRDefault="00A84C70" w:rsidP="00A21300">
            <w:pPr>
              <w:rPr>
                <w:sz w:val="10"/>
                <w:szCs w:val="10"/>
              </w:rPr>
            </w:pPr>
          </w:p>
        </w:tc>
      </w:tr>
      <w:tr w:rsidR="00A84C70" w14:paraId="5F3096A5"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103E6E08" w14:textId="7277BD7B" w:rsidR="00A84C70" w:rsidRDefault="00A84C70" w:rsidP="00A21300">
            <w:pPr>
              <w:pStyle w:val="Other0"/>
              <w:ind w:firstLine="140"/>
            </w:pPr>
            <w:r>
              <w:t>24</w:t>
            </w:r>
            <w:r w:rsidR="003C3AF4">
              <w:t>.</w:t>
            </w:r>
          </w:p>
        </w:tc>
        <w:tc>
          <w:tcPr>
            <w:tcW w:w="4674" w:type="dxa"/>
            <w:tcBorders>
              <w:top w:val="single" w:sz="4" w:space="0" w:color="auto"/>
              <w:left w:val="single" w:sz="4" w:space="0" w:color="auto"/>
              <w:bottom w:val="nil"/>
              <w:right w:val="nil"/>
            </w:tcBorders>
            <w:vAlign w:val="bottom"/>
            <w:hideMark/>
          </w:tcPr>
          <w:p w14:paraId="460FD125" w14:textId="77777777" w:rsidR="00A84C70" w:rsidRDefault="00A84C70" w:rsidP="00A21300">
            <w:pPr>
              <w:pStyle w:val="Other0"/>
            </w:pPr>
            <w:r>
              <w:t>Fermentinis sūris</w:t>
            </w:r>
          </w:p>
        </w:tc>
        <w:tc>
          <w:tcPr>
            <w:tcW w:w="710" w:type="dxa"/>
            <w:tcBorders>
              <w:top w:val="single" w:sz="4" w:space="0" w:color="auto"/>
              <w:left w:val="single" w:sz="4" w:space="0" w:color="auto"/>
              <w:bottom w:val="nil"/>
              <w:right w:val="nil"/>
            </w:tcBorders>
            <w:vAlign w:val="bottom"/>
            <w:hideMark/>
          </w:tcPr>
          <w:p w14:paraId="67D740AC"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47D8E438"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center"/>
          </w:tcPr>
          <w:p w14:paraId="66B81B19" w14:textId="56B3D6FC" w:rsidR="00A84C70" w:rsidRDefault="00A84C70" w:rsidP="00061057">
            <w:pPr>
              <w:pStyle w:val="Other0"/>
            </w:pPr>
          </w:p>
        </w:tc>
        <w:tc>
          <w:tcPr>
            <w:tcW w:w="709" w:type="dxa"/>
            <w:tcBorders>
              <w:top w:val="single" w:sz="4" w:space="0" w:color="auto"/>
              <w:left w:val="single" w:sz="4" w:space="0" w:color="auto"/>
              <w:bottom w:val="nil"/>
              <w:right w:val="nil"/>
            </w:tcBorders>
            <w:vAlign w:val="center"/>
          </w:tcPr>
          <w:p w14:paraId="3FF4775B" w14:textId="2C691769" w:rsidR="00A84C70" w:rsidRDefault="00A84C70" w:rsidP="00061057">
            <w:pPr>
              <w:pStyle w:val="Other0"/>
            </w:pPr>
          </w:p>
        </w:tc>
        <w:tc>
          <w:tcPr>
            <w:tcW w:w="1173" w:type="dxa"/>
            <w:tcBorders>
              <w:top w:val="single" w:sz="4" w:space="0" w:color="auto"/>
              <w:left w:val="single" w:sz="4" w:space="0" w:color="auto"/>
              <w:bottom w:val="nil"/>
              <w:right w:val="single" w:sz="4" w:space="0" w:color="auto"/>
            </w:tcBorders>
          </w:tcPr>
          <w:p w14:paraId="2093BFC4" w14:textId="77777777" w:rsidR="00A84C70" w:rsidRDefault="00A84C70" w:rsidP="00A21300">
            <w:pPr>
              <w:rPr>
                <w:sz w:val="10"/>
                <w:szCs w:val="10"/>
              </w:rPr>
            </w:pPr>
          </w:p>
        </w:tc>
      </w:tr>
      <w:tr w:rsidR="00A84C70" w14:paraId="09F88DE7" w14:textId="77777777" w:rsidTr="001A7C3C">
        <w:trPr>
          <w:trHeight w:hRule="exact" w:val="240"/>
          <w:jc w:val="center"/>
        </w:trPr>
        <w:tc>
          <w:tcPr>
            <w:tcW w:w="566" w:type="dxa"/>
            <w:tcBorders>
              <w:top w:val="single" w:sz="4" w:space="0" w:color="auto"/>
              <w:left w:val="single" w:sz="4" w:space="0" w:color="auto"/>
              <w:bottom w:val="nil"/>
              <w:right w:val="nil"/>
            </w:tcBorders>
            <w:vAlign w:val="bottom"/>
            <w:hideMark/>
          </w:tcPr>
          <w:p w14:paraId="66102CFA" w14:textId="76AD0A9F" w:rsidR="00A84C70" w:rsidRDefault="00A84C70" w:rsidP="00A21300">
            <w:pPr>
              <w:pStyle w:val="Other0"/>
              <w:ind w:firstLine="140"/>
            </w:pPr>
            <w:r>
              <w:t>25</w:t>
            </w:r>
            <w:r w:rsidR="003C3AF4">
              <w:t>.</w:t>
            </w:r>
          </w:p>
        </w:tc>
        <w:tc>
          <w:tcPr>
            <w:tcW w:w="4674" w:type="dxa"/>
            <w:tcBorders>
              <w:top w:val="single" w:sz="4" w:space="0" w:color="auto"/>
              <w:left w:val="single" w:sz="4" w:space="0" w:color="auto"/>
              <w:bottom w:val="nil"/>
              <w:right w:val="nil"/>
            </w:tcBorders>
            <w:vAlign w:val="bottom"/>
            <w:hideMark/>
          </w:tcPr>
          <w:p w14:paraId="159A6863" w14:textId="77777777" w:rsidR="00A84C70" w:rsidRDefault="00A84C70" w:rsidP="00A21300">
            <w:pPr>
              <w:pStyle w:val="Other0"/>
            </w:pPr>
            <w:r>
              <w:t>Fetos sūris</w:t>
            </w:r>
          </w:p>
        </w:tc>
        <w:tc>
          <w:tcPr>
            <w:tcW w:w="710" w:type="dxa"/>
            <w:tcBorders>
              <w:top w:val="single" w:sz="4" w:space="0" w:color="auto"/>
              <w:left w:val="single" w:sz="4" w:space="0" w:color="auto"/>
              <w:bottom w:val="nil"/>
              <w:right w:val="nil"/>
            </w:tcBorders>
            <w:vAlign w:val="bottom"/>
            <w:hideMark/>
          </w:tcPr>
          <w:p w14:paraId="5FA35137"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176F8E1D" w14:textId="77777777" w:rsidR="00A84C70" w:rsidRDefault="00A84C70" w:rsidP="00A21300">
            <w:pPr>
              <w:pStyle w:val="Other0"/>
              <w:jc w:val="center"/>
            </w:pPr>
            <w:r>
              <w:t>1</w:t>
            </w:r>
          </w:p>
        </w:tc>
        <w:tc>
          <w:tcPr>
            <w:tcW w:w="708" w:type="dxa"/>
            <w:tcBorders>
              <w:top w:val="single" w:sz="4" w:space="0" w:color="auto"/>
              <w:left w:val="single" w:sz="4" w:space="0" w:color="auto"/>
              <w:bottom w:val="nil"/>
              <w:right w:val="nil"/>
            </w:tcBorders>
            <w:vAlign w:val="center"/>
          </w:tcPr>
          <w:p w14:paraId="2DABADED" w14:textId="025282DD" w:rsidR="00A84C70" w:rsidRDefault="00A84C70" w:rsidP="00AD1A80">
            <w:pPr>
              <w:pStyle w:val="Other0"/>
            </w:pPr>
          </w:p>
        </w:tc>
        <w:tc>
          <w:tcPr>
            <w:tcW w:w="709" w:type="dxa"/>
            <w:tcBorders>
              <w:top w:val="single" w:sz="4" w:space="0" w:color="auto"/>
              <w:left w:val="single" w:sz="4" w:space="0" w:color="auto"/>
              <w:bottom w:val="nil"/>
              <w:right w:val="nil"/>
            </w:tcBorders>
            <w:vAlign w:val="center"/>
          </w:tcPr>
          <w:p w14:paraId="2E3C2A33" w14:textId="4C4B5D99" w:rsidR="00A84C70" w:rsidRDefault="00A84C70" w:rsidP="00AD1A80">
            <w:pPr>
              <w:pStyle w:val="Other0"/>
            </w:pPr>
          </w:p>
        </w:tc>
        <w:tc>
          <w:tcPr>
            <w:tcW w:w="1173" w:type="dxa"/>
            <w:tcBorders>
              <w:top w:val="single" w:sz="4" w:space="0" w:color="auto"/>
              <w:left w:val="single" w:sz="4" w:space="0" w:color="auto"/>
              <w:bottom w:val="nil"/>
              <w:right w:val="single" w:sz="4" w:space="0" w:color="auto"/>
            </w:tcBorders>
          </w:tcPr>
          <w:p w14:paraId="552BBCD8" w14:textId="77777777" w:rsidR="00A84C70" w:rsidRDefault="00A84C70" w:rsidP="00A21300">
            <w:pPr>
              <w:rPr>
                <w:sz w:val="10"/>
                <w:szCs w:val="10"/>
              </w:rPr>
            </w:pPr>
          </w:p>
        </w:tc>
      </w:tr>
      <w:tr w:rsidR="00A84C70" w14:paraId="21E2883B" w14:textId="77777777" w:rsidTr="00A84C70">
        <w:trPr>
          <w:trHeight w:hRule="exact" w:val="1046"/>
          <w:jc w:val="center"/>
        </w:trPr>
        <w:tc>
          <w:tcPr>
            <w:tcW w:w="566" w:type="dxa"/>
            <w:tcBorders>
              <w:top w:val="single" w:sz="4" w:space="0" w:color="auto"/>
              <w:left w:val="single" w:sz="4" w:space="0" w:color="auto"/>
              <w:bottom w:val="nil"/>
              <w:right w:val="nil"/>
            </w:tcBorders>
            <w:vAlign w:val="center"/>
            <w:hideMark/>
          </w:tcPr>
          <w:p w14:paraId="1F688BD2" w14:textId="677D682D" w:rsidR="00A84C70" w:rsidRDefault="00A84C70" w:rsidP="00A21300">
            <w:pPr>
              <w:pStyle w:val="Other0"/>
              <w:ind w:firstLine="140"/>
            </w:pPr>
            <w:r>
              <w:t>26</w:t>
            </w:r>
            <w:r w:rsidR="003C3AF4">
              <w:t>.</w:t>
            </w:r>
          </w:p>
        </w:tc>
        <w:tc>
          <w:tcPr>
            <w:tcW w:w="4674" w:type="dxa"/>
            <w:tcBorders>
              <w:top w:val="single" w:sz="4" w:space="0" w:color="auto"/>
              <w:left w:val="single" w:sz="4" w:space="0" w:color="auto"/>
              <w:bottom w:val="nil"/>
              <w:right w:val="nil"/>
            </w:tcBorders>
            <w:vAlign w:val="center"/>
            <w:hideMark/>
          </w:tcPr>
          <w:p w14:paraId="08C8B3E9" w14:textId="77777777" w:rsidR="00A84C70" w:rsidRDefault="00A84C70" w:rsidP="00A21300">
            <w:pPr>
              <w:pStyle w:val="Other0"/>
            </w:pPr>
            <w:r>
              <w:t>Gira, butelyje ne mažiau kaip 0,5 l</w:t>
            </w:r>
          </w:p>
        </w:tc>
        <w:tc>
          <w:tcPr>
            <w:tcW w:w="710" w:type="dxa"/>
            <w:tcBorders>
              <w:top w:val="single" w:sz="4" w:space="0" w:color="auto"/>
              <w:left w:val="single" w:sz="4" w:space="0" w:color="auto"/>
              <w:bottom w:val="nil"/>
              <w:right w:val="nil"/>
            </w:tcBorders>
            <w:vAlign w:val="center"/>
            <w:hideMark/>
          </w:tcPr>
          <w:p w14:paraId="16AAA31A" w14:textId="77777777" w:rsidR="00A84C70" w:rsidRDefault="00A84C70" w:rsidP="00A21300">
            <w:pPr>
              <w:pStyle w:val="Other0"/>
              <w:jc w:val="center"/>
            </w:pPr>
            <w:r>
              <w:t>but.</w:t>
            </w:r>
          </w:p>
        </w:tc>
        <w:tc>
          <w:tcPr>
            <w:tcW w:w="708" w:type="dxa"/>
            <w:tcBorders>
              <w:top w:val="single" w:sz="4" w:space="0" w:color="auto"/>
              <w:left w:val="single" w:sz="4" w:space="0" w:color="auto"/>
              <w:bottom w:val="nil"/>
              <w:right w:val="nil"/>
            </w:tcBorders>
            <w:vAlign w:val="center"/>
            <w:hideMark/>
          </w:tcPr>
          <w:p w14:paraId="2B3FCB6D"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center"/>
          </w:tcPr>
          <w:p w14:paraId="496BEA2A" w14:textId="0212CF78" w:rsidR="00A84C70" w:rsidRDefault="00A84C70" w:rsidP="00914E31">
            <w:pPr>
              <w:pStyle w:val="Other0"/>
              <w:jc w:val="both"/>
            </w:pPr>
          </w:p>
        </w:tc>
        <w:tc>
          <w:tcPr>
            <w:tcW w:w="709" w:type="dxa"/>
            <w:tcBorders>
              <w:top w:val="single" w:sz="4" w:space="0" w:color="auto"/>
              <w:left w:val="single" w:sz="4" w:space="0" w:color="auto"/>
              <w:bottom w:val="nil"/>
              <w:right w:val="nil"/>
            </w:tcBorders>
            <w:vAlign w:val="center"/>
          </w:tcPr>
          <w:p w14:paraId="4C0337BB" w14:textId="32730851" w:rsidR="00A84C70" w:rsidRDefault="00A84C70" w:rsidP="00914E31">
            <w:pPr>
              <w:pStyle w:val="Other0"/>
              <w:jc w:val="both"/>
            </w:pPr>
          </w:p>
        </w:tc>
        <w:tc>
          <w:tcPr>
            <w:tcW w:w="1173" w:type="dxa"/>
            <w:tcBorders>
              <w:top w:val="single" w:sz="4" w:space="0" w:color="auto"/>
              <w:left w:val="single" w:sz="4" w:space="0" w:color="auto"/>
              <w:bottom w:val="nil"/>
              <w:right w:val="single" w:sz="4" w:space="0" w:color="auto"/>
            </w:tcBorders>
            <w:hideMark/>
          </w:tcPr>
          <w:p w14:paraId="327DDF0B" w14:textId="77777777" w:rsidR="00A84C70" w:rsidRDefault="00A84C70" w:rsidP="00A21300">
            <w:pPr>
              <w:pStyle w:val="Other0"/>
              <w:rPr>
                <w:sz w:val="18"/>
                <w:szCs w:val="18"/>
              </w:rPr>
            </w:pPr>
            <w:r>
              <w:rPr>
                <w:sz w:val="18"/>
                <w:szCs w:val="18"/>
              </w:rPr>
              <w:t>Į kainą įtrauktas pakuotės užstatas 0,10 Eur/but.</w:t>
            </w:r>
          </w:p>
        </w:tc>
      </w:tr>
      <w:tr w:rsidR="00A84C70" w14:paraId="1C6A3E75"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0A91141B" w14:textId="51126E46" w:rsidR="00A84C70" w:rsidRDefault="00A84C70" w:rsidP="00A21300">
            <w:pPr>
              <w:pStyle w:val="Other0"/>
              <w:ind w:firstLine="140"/>
            </w:pPr>
            <w:r>
              <w:t>27</w:t>
            </w:r>
            <w:r w:rsidR="003C3AF4">
              <w:t>.</w:t>
            </w:r>
          </w:p>
        </w:tc>
        <w:tc>
          <w:tcPr>
            <w:tcW w:w="4674" w:type="dxa"/>
            <w:tcBorders>
              <w:top w:val="single" w:sz="4" w:space="0" w:color="auto"/>
              <w:left w:val="single" w:sz="4" w:space="0" w:color="auto"/>
              <w:bottom w:val="nil"/>
              <w:right w:val="nil"/>
            </w:tcBorders>
            <w:vAlign w:val="bottom"/>
            <w:hideMark/>
          </w:tcPr>
          <w:p w14:paraId="7ABD0D06" w14:textId="77777777" w:rsidR="00A84C70" w:rsidRDefault="00A84C70" w:rsidP="00A21300">
            <w:pPr>
              <w:pStyle w:val="Other0"/>
            </w:pPr>
            <w:r>
              <w:t>Graikiški riešutai</w:t>
            </w:r>
          </w:p>
        </w:tc>
        <w:tc>
          <w:tcPr>
            <w:tcW w:w="710" w:type="dxa"/>
            <w:tcBorders>
              <w:top w:val="single" w:sz="4" w:space="0" w:color="auto"/>
              <w:left w:val="single" w:sz="4" w:space="0" w:color="auto"/>
              <w:bottom w:val="nil"/>
              <w:right w:val="nil"/>
            </w:tcBorders>
            <w:vAlign w:val="bottom"/>
            <w:hideMark/>
          </w:tcPr>
          <w:p w14:paraId="41A98861"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1FE1CBFB" w14:textId="77777777" w:rsidR="00A84C70" w:rsidRDefault="00A84C70" w:rsidP="00A21300">
            <w:pPr>
              <w:pStyle w:val="Other0"/>
              <w:jc w:val="center"/>
            </w:pPr>
            <w:r>
              <w:t>1</w:t>
            </w:r>
          </w:p>
        </w:tc>
        <w:tc>
          <w:tcPr>
            <w:tcW w:w="708" w:type="dxa"/>
            <w:tcBorders>
              <w:top w:val="single" w:sz="4" w:space="0" w:color="auto"/>
              <w:left w:val="single" w:sz="4" w:space="0" w:color="auto"/>
              <w:bottom w:val="nil"/>
              <w:right w:val="nil"/>
            </w:tcBorders>
            <w:vAlign w:val="bottom"/>
          </w:tcPr>
          <w:p w14:paraId="345B0E63" w14:textId="7511DD61" w:rsidR="00A84C70" w:rsidRDefault="00A84C70" w:rsidP="00F06AF4">
            <w:pPr>
              <w:pStyle w:val="Other0"/>
              <w:jc w:val="both"/>
            </w:pPr>
          </w:p>
        </w:tc>
        <w:tc>
          <w:tcPr>
            <w:tcW w:w="709" w:type="dxa"/>
            <w:tcBorders>
              <w:top w:val="single" w:sz="4" w:space="0" w:color="auto"/>
              <w:left w:val="single" w:sz="4" w:space="0" w:color="auto"/>
              <w:bottom w:val="nil"/>
              <w:right w:val="nil"/>
            </w:tcBorders>
            <w:vAlign w:val="bottom"/>
          </w:tcPr>
          <w:p w14:paraId="2443BA44" w14:textId="26ADD003" w:rsidR="00A84C70" w:rsidRDefault="00A84C70" w:rsidP="00F06AF4">
            <w:pPr>
              <w:pStyle w:val="Other0"/>
              <w:jc w:val="both"/>
            </w:pPr>
          </w:p>
        </w:tc>
        <w:tc>
          <w:tcPr>
            <w:tcW w:w="1173" w:type="dxa"/>
            <w:tcBorders>
              <w:top w:val="single" w:sz="4" w:space="0" w:color="auto"/>
              <w:left w:val="single" w:sz="4" w:space="0" w:color="auto"/>
              <w:bottom w:val="nil"/>
              <w:right w:val="single" w:sz="4" w:space="0" w:color="auto"/>
            </w:tcBorders>
          </w:tcPr>
          <w:p w14:paraId="554D956C" w14:textId="1B8252A4" w:rsidR="00A84C70" w:rsidRDefault="00A84C70" w:rsidP="00A21300">
            <w:pPr>
              <w:rPr>
                <w:sz w:val="10"/>
                <w:szCs w:val="10"/>
              </w:rPr>
            </w:pPr>
          </w:p>
        </w:tc>
      </w:tr>
      <w:tr w:rsidR="00A84C70" w14:paraId="30A14B54"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32EAC966" w14:textId="4B1D4ACC" w:rsidR="00A84C70" w:rsidRDefault="00A84C70" w:rsidP="00A21300">
            <w:pPr>
              <w:pStyle w:val="Other0"/>
              <w:ind w:firstLine="140"/>
            </w:pPr>
            <w:r>
              <w:t>28</w:t>
            </w:r>
            <w:r w:rsidR="003C3AF4">
              <w:t>.</w:t>
            </w:r>
          </w:p>
        </w:tc>
        <w:tc>
          <w:tcPr>
            <w:tcW w:w="4674" w:type="dxa"/>
            <w:tcBorders>
              <w:top w:val="single" w:sz="4" w:space="0" w:color="auto"/>
              <w:left w:val="single" w:sz="4" w:space="0" w:color="auto"/>
              <w:bottom w:val="nil"/>
              <w:right w:val="nil"/>
            </w:tcBorders>
            <w:vAlign w:val="bottom"/>
            <w:hideMark/>
          </w:tcPr>
          <w:p w14:paraId="743D1F0D" w14:textId="77777777" w:rsidR="00A84C70" w:rsidRDefault="00A84C70" w:rsidP="00A21300">
            <w:pPr>
              <w:pStyle w:val="Other0"/>
            </w:pPr>
            <w:r>
              <w:t>Grietinė</w:t>
            </w:r>
          </w:p>
        </w:tc>
        <w:tc>
          <w:tcPr>
            <w:tcW w:w="710" w:type="dxa"/>
            <w:tcBorders>
              <w:top w:val="single" w:sz="4" w:space="0" w:color="auto"/>
              <w:left w:val="single" w:sz="4" w:space="0" w:color="auto"/>
              <w:bottom w:val="nil"/>
              <w:right w:val="nil"/>
            </w:tcBorders>
            <w:vAlign w:val="bottom"/>
            <w:hideMark/>
          </w:tcPr>
          <w:p w14:paraId="67DD1D1F"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28B32194" w14:textId="77777777" w:rsidR="00A84C70" w:rsidRDefault="00A84C70" w:rsidP="00A21300">
            <w:pPr>
              <w:pStyle w:val="Other0"/>
              <w:jc w:val="center"/>
            </w:pPr>
            <w:r>
              <w:t>3</w:t>
            </w:r>
          </w:p>
        </w:tc>
        <w:tc>
          <w:tcPr>
            <w:tcW w:w="708" w:type="dxa"/>
            <w:tcBorders>
              <w:top w:val="single" w:sz="4" w:space="0" w:color="auto"/>
              <w:left w:val="single" w:sz="4" w:space="0" w:color="auto"/>
              <w:bottom w:val="nil"/>
              <w:right w:val="nil"/>
            </w:tcBorders>
            <w:vAlign w:val="bottom"/>
          </w:tcPr>
          <w:p w14:paraId="7B1BF325" w14:textId="05A1AD76" w:rsidR="00A84C70" w:rsidRDefault="00A84C70" w:rsidP="00F06AF4">
            <w:pPr>
              <w:pStyle w:val="Other0"/>
              <w:jc w:val="both"/>
            </w:pPr>
          </w:p>
        </w:tc>
        <w:tc>
          <w:tcPr>
            <w:tcW w:w="709" w:type="dxa"/>
            <w:tcBorders>
              <w:top w:val="single" w:sz="4" w:space="0" w:color="auto"/>
              <w:left w:val="single" w:sz="4" w:space="0" w:color="auto"/>
              <w:bottom w:val="nil"/>
              <w:right w:val="nil"/>
            </w:tcBorders>
            <w:vAlign w:val="bottom"/>
          </w:tcPr>
          <w:p w14:paraId="7A4BBE1C" w14:textId="4966BE5C" w:rsidR="00A84C70" w:rsidRDefault="00A84C70" w:rsidP="00F06AF4">
            <w:pPr>
              <w:pStyle w:val="Other0"/>
              <w:jc w:val="both"/>
            </w:pPr>
          </w:p>
        </w:tc>
        <w:tc>
          <w:tcPr>
            <w:tcW w:w="1173" w:type="dxa"/>
            <w:tcBorders>
              <w:top w:val="single" w:sz="4" w:space="0" w:color="auto"/>
              <w:left w:val="single" w:sz="4" w:space="0" w:color="auto"/>
              <w:bottom w:val="nil"/>
              <w:right w:val="single" w:sz="4" w:space="0" w:color="auto"/>
            </w:tcBorders>
          </w:tcPr>
          <w:p w14:paraId="46C93920" w14:textId="77777777" w:rsidR="00A84C70" w:rsidRDefault="00A84C70" w:rsidP="00A21300">
            <w:pPr>
              <w:rPr>
                <w:sz w:val="10"/>
                <w:szCs w:val="10"/>
              </w:rPr>
            </w:pPr>
          </w:p>
        </w:tc>
      </w:tr>
      <w:tr w:rsidR="00A84C70" w14:paraId="582F4CB6"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36D3B307" w14:textId="3DCB4602" w:rsidR="00A84C70" w:rsidRDefault="00A84C70" w:rsidP="00A21300">
            <w:pPr>
              <w:pStyle w:val="Other0"/>
              <w:ind w:firstLine="140"/>
            </w:pPr>
            <w:r>
              <w:t>29</w:t>
            </w:r>
            <w:r w:rsidR="003C3AF4">
              <w:t>.</w:t>
            </w:r>
          </w:p>
        </w:tc>
        <w:tc>
          <w:tcPr>
            <w:tcW w:w="4674" w:type="dxa"/>
            <w:tcBorders>
              <w:top w:val="single" w:sz="4" w:space="0" w:color="auto"/>
              <w:left w:val="single" w:sz="4" w:space="0" w:color="auto"/>
              <w:bottom w:val="nil"/>
              <w:right w:val="nil"/>
            </w:tcBorders>
            <w:vAlign w:val="bottom"/>
            <w:hideMark/>
          </w:tcPr>
          <w:p w14:paraId="7287E164" w14:textId="77777777" w:rsidR="00A84C70" w:rsidRDefault="00A84C70" w:rsidP="00A21300">
            <w:pPr>
              <w:pStyle w:val="Other0"/>
            </w:pPr>
            <w:r>
              <w:t>Grikiai</w:t>
            </w:r>
          </w:p>
        </w:tc>
        <w:tc>
          <w:tcPr>
            <w:tcW w:w="710" w:type="dxa"/>
            <w:tcBorders>
              <w:top w:val="single" w:sz="4" w:space="0" w:color="auto"/>
              <w:left w:val="single" w:sz="4" w:space="0" w:color="auto"/>
              <w:bottom w:val="nil"/>
              <w:right w:val="nil"/>
            </w:tcBorders>
            <w:vAlign w:val="bottom"/>
            <w:hideMark/>
          </w:tcPr>
          <w:p w14:paraId="61DEAEF7"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36EB1A77" w14:textId="77777777" w:rsidR="00A84C70" w:rsidRDefault="00A84C70" w:rsidP="00A21300">
            <w:pPr>
              <w:pStyle w:val="Other0"/>
              <w:jc w:val="center"/>
            </w:pPr>
            <w:r>
              <w:t>15</w:t>
            </w:r>
          </w:p>
        </w:tc>
        <w:tc>
          <w:tcPr>
            <w:tcW w:w="708" w:type="dxa"/>
            <w:tcBorders>
              <w:top w:val="single" w:sz="4" w:space="0" w:color="auto"/>
              <w:left w:val="single" w:sz="4" w:space="0" w:color="auto"/>
              <w:bottom w:val="nil"/>
              <w:right w:val="nil"/>
            </w:tcBorders>
            <w:vAlign w:val="bottom"/>
          </w:tcPr>
          <w:p w14:paraId="74630DCF" w14:textId="531D135B" w:rsidR="00A84C70" w:rsidRDefault="00A84C70" w:rsidP="00F06AF4">
            <w:pPr>
              <w:pStyle w:val="Other0"/>
              <w:jc w:val="both"/>
            </w:pPr>
          </w:p>
        </w:tc>
        <w:tc>
          <w:tcPr>
            <w:tcW w:w="709" w:type="dxa"/>
            <w:tcBorders>
              <w:top w:val="single" w:sz="4" w:space="0" w:color="auto"/>
              <w:left w:val="single" w:sz="4" w:space="0" w:color="auto"/>
              <w:bottom w:val="nil"/>
              <w:right w:val="nil"/>
            </w:tcBorders>
            <w:vAlign w:val="bottom"/>
          </w:tcPr>
          <w:p w14:paraId="1715C273" w14:textId="268839C5" w:rsidR="00A84C70" w:rsidRDefault="00A84C70" w:rsidP="00F06AF4">
            <w:pPr>
              <w:pStyle w:val="Other0"/>
              <w:jc w:val="both"/>
            </w:pPr>
          </w:p>
        </w:tc>
        <w:tc>
          <w:tcPr>
            <w:tcW w:w="1173" w:type="dxa"/>
            <w:tcBorders>
              <w:top w:val="single" w:sz="4" w:space="0" w:color="auto"/>
              <w:left w:val="single" w:sz="4" w:space="0" w:color="auto"/>
              <w:bottom w:val="nil"/>
              <w:right w:val="single" w:sz="4" w:space="0" w:color="auto"/>
            </w:tcBorders>
          </w:tcPr>
          <w:p w14:paraId="38D1802F" w14:textId="77777777" w:rsidR="00A84C70" w:rsidRDefault="00A84C70" w:rsidP="00A21300">
            <w:pPr>
              <w:rPr>
                <w:sz w:val="10"/>
                <w:szCs w:val="10"/>
              </w:rPr>
            </w:pPr>
          </w:p>
        </w:tc>
      </w:tr>
      <w:tr w:rsidR="00A84C70" w14:paraId="0F287AA2"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299EC074" w14:textId="3A4982A9" w:rsidR="00A84C70" w:rsidRDefault="00A84C70" w:rsidP="00A21300">
            <w:pPr>
              <w:pStyle w:val="Other0"/>
              <w:ind w:firstLine="140"/>
            </w:pPr>
            <w:r>
              <w:t>30</w:t>
            </w:r>
            <w:r w:rsidR="003C3AF4">
              <w:t>.</w:t>
            </w:r>
          </w:p>
        </w:tc>
        <w:tc>
          <w:tcPr>
            <w:tcW w:w="4674" w:type="dxa"/>
            <w:tcBorders>
              <w:top w:val="single" w:sz="4" w:space="0" w:color="auto"/>
              <w:left w:val="single" w:sz="4" w:space="0" w:color="auto"/>
              <w:bottom w:val="nil"/>
              <w:right w:val="nil"/>
            </w:tcBorders>
            <w:vAlign w:val="bottom"/>
            <w:hideMark/>
          </w:tcPr>
          <w:p w14:paraId="4A49EFEA" w14:textId="77777777" w:rsidR="00A84C70" w:rsidRDefault="00A84C70" w:rsidP="00A21300">
            <w:pPr>
              <w:pStyle w:val="Other0"/>
            </w:pPr>
            <w:r>
              <w:t>Juodasis šokoladas, pakuotėje ne mažiau kaip 100 g</w:t>
            </w:r>
          </w:p>
        </w:tc>
        <w:tc>
          <w:tcPr>
            <w:tcW w:w="710" w:type="dxa"/>
            <w:tcBorders>
              <w:top w:val="single" w:sz="4" w:space="0" w:color="auto"/>
              <w:left w:val="single" w:sz="4" w:space="0" w:color="auto"/>
              <w:bottom w:val="nil"/>
              <w:right w:val="nil"/>
            </w:tcBorders>
            <w:vAlign w:val="bottom"/>
            <w:hideMark/>
          </w:tcPr>
          <w:p w14:paraId="1185D2AE"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55F01B8D" w14:textId="77777777" w:rsidR="00A84C70" w:rsidRDefault="00A84C70" w:rsidP="00A21300">
            <w:pPr>
              <w:pStyle w:val="Other0"/>
              <w:jc w:val="center"/>
            </w:pPr>
            <w:r>
              <w:t>20</w:t>
            </w:r>
          </w:p>
        </w:tc>
        <w:tc>
          <w:tcPr>
            <w:tcW w:w="708" w:type="dxa"/>
            <w:tcBorders>
              <w:top w:val="single" w:sz="4" w:space="0" w:color="auto"/>
              <w:left w:val="single" w:sz="4" w:space="0" w:color="auto"/>
              <w:bottom w:val="nil"/>
              <w:right w:val="nil"/>
            </w:tcBorders>
            <w:vAlign w:val="bottom"/>
          </w:tcPr>
          <w:p w14:paraId="775DCEDB" w14:textId="4978900F" w:rsidR="00A84C70" w:rsidRDefault="00A84C70" w:rsidP="00F06AF4">
            <w:pPr>
              <w:pStyle w:val="Other0"/>
              <w:jc w:val="both"/>
            </w:pPr>
          </w:p>
        </w:tc>
        <w:tc>
          <w:tcPr>
            <w:tcW w:w="709" w:type="dxa"/>
            <w:tcBorders>
              <w:top w:val="single" w:sz="4" w:space="0" w:color="auto"/>
              <w:left w:val="single" w:sz="4" w:space="0" w:color="auto"/>
              <w:bottom w:val="nil"/>
              <w:right w:val="nil"/>
            </w:tcBorders>
            <w:vAlign w:val="bottom"/>
          </w:tcPr>
          <w:p w14:paraId="64D59135" w14:textId="1D7C6D44" w:rsidR="00A84C70" w:rsidRDefault="00A84C70" w:rsidP="00F06AF4">
            <w:pPr>
              <w:pStyle w:val="Other0"/>
              <w:jc w:val="both"/>
            </w:pPr>
          </w:p>
        </w:tc>
        <w:tc>
          <w:tcPr>
            <w:tcW w:w="1173" w:type="dxa"/>
            <w:tcBorders>
              <w:top w:val="single" w:sz="4" w:space="0" w:color="auto"/>
              <w:left w:val="single" w:sz="4" w:space="0" w:color="auto"/>
              <w:bottom w:val="nil"/>
              <w:right w:val="single" w:sz="4" w:space="0" w:color="auto"/>
            </w:tcBorders>
          </w:tcPr>
          <w:p w14:paraId="70307C96" w14:textId="77777777" w:rsidR="00A84C70" w:rsidRDefault="00A84C70" w:rsidP="00A21300">
            <w:pPr>
              <w:rPr>
                <w:sz w:val="10"/>
                <w:szCs w:val="10"/>
              </w:rPr>
            </w:pPr>
          </w:p>
        </w:tc>
      </w:tr>
      <w:tr w:rsidR="00A84C70" w14:paraId="4DC83E82"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1EF5614F" w14:textId="31264F42" w:rsidR="00A84C70" w:rsidRDefault="00A84C70" w:rsidP="00A21300">
            <w:pPr>
              <w:pStyle w:val="Other0"/>
              <w:ind w:firstLine="140"/>
            </w:pPr>
            <w:r>
              <w:t>31</w:t>
            </w:r>
            <w:r w:rsidR="003C3AF4">
              <w:t>.</w:t>
            </w:r>
          </w:p>
        </w:tc>
        <w:tc>
          <w:tcPr>
            <w:tcW w:w="4674" w:type="dxa"/>
            <w:tcBorders>
              <w:top w:val="single" w:sz="4" w:space="0" w:color="auto"/>
              <w:left w:val="single" w:sz="4" w:space="0" w:color="auto"/>
              <w:bottom w:val="nil"/>
              <w:right w:val="nil"/>
            </w:tcBorders>
            <w:vAlign w:val="bottom"/>
            <w:hideMark/>
          </w:tcPr>
          <w:p w14:paraId="46A2DFFA" w14:textId="77777777" w:rsidR="00A84C70" w:rsidRDefault="00A84C70" w:rsidP="00A21300">
            <w:pPr>
              <w:pStyle w:val="Other0"/>
            </w:pPr>
            <w:r>
              <w:t>Karštai rūkyta dešra</w:t>
            </w:r>
          </w:p>
        </w:tc>
        <w:tc>
          <w:tcPr>
            <w:tcW w:w="710" w:type="dxa"/>
            <w:tcBorders>
              <w:top w:val="single" w:sz="4" w:space="0" w:color="auto"/>
              <w:left w:val="single" w:sz="4" w:space="0" w:color="auto"/>
              <w:bottom w:val="nil"/>
              <w:right w:val="nil"/>
            </w:tcBorders>
            <w:vAlign w:val="bottom"/>
            <w:hideMark/>
          </w:tcPr>
          <w:p w14:paraId="71775036"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094D1205" w14:textId="77777777" w:rsidR="00A84C70" w:rsidRDefault="00A84C70" w:rsidP="00A21300">
            <w:pPr>
              <w:pStyle w:val="Other0"/>
              <w:jc w:val="center"/>
            </w:pPr>
            <w:r>
              <w:t>2</w:t>
            </w:r>
          </w:p>
        </w:tc>
        <w:tc>
          <w:tcPr>
            <w:tcW w:w="708" w:type="dxa"/>
            <w:tcBorders>
              <w:top w:val="single" w:sz="4" w:space="0" w:color="auto"/>
              <w:left w:val="single" w:sz="4" w:space="0" w:color="auto"/>
              <w:bottom w:val="nil"/>
              <w:right w:val="nil"/>
            </w:tcBorders>
            <w:vAlign w:val="bottom"/>
          </w:tcPr>
          <w:p w14:paraId="6CB8FA98" w14:textId="527C0870" w:rsidR="00A84C70" w:rsidRDefault="00A84C70" w:rsidP="00F06AF4">
            <w:pPr>
              <w:pStyle w:val="Other0"/>
              <w:jc w:val="both"/>
            </w:pPr>
          </w:p>
        </w:tc>
        <w:tc>
          <w:tcPr>
            <w:tcW w:w="709" w:type="dxa"/>
            <w:tcBorders>
              <w:top w:val="single" w:sz="4" w:space="0" w:color="auto"/>
              <w:left w:val="single" w:sz="4" w:space="0" w:color="auto"/>
              <w:bottom w:val="nil"/>
              <w:right w:val="nil"/>
            </w:tcBorders>
            <w:vAlign w:val="bottom"/>
          </w:tcPr>
          <w:p w14:paraId="0F727C94" w14:textId="313B7ECB" w:rsidR="00A84C70" w:rsidRDefault="00A84C70" w:rsidP="00F06AF4">
            <w:pPr>
              <w:pStyle w:val="Other0"/>
              <w:jc w:val="both"/>
            </w:pPr>
          </w:p>
        </w:tc>
        <w:tc>
          <w:tcPr>
            <w:tcW w:w="1173" w:type="dxa"/>
            <w:tcBorders>
              <w:top w:val="single" w:sz="4" w:space="0" w:color="auto"/>
              <w:left w:val="single" w:sz="4" w:space="0" w:color="auto"/>
              <w:bottom w:val="nil"/>
              <w:right w:val="single" w:sz="4" w:space="0" w:color="auto"/>
            </w:tcBorders>
          </w:tcPr>
          <w:p w14:paraId="3621E7D9" w14:textId="77777777" w:rsidR="00A84C70" w:rsidRDefault="00A84C70" w:rsidP="00A21300">
            <w:pPr>
              <w:rPr>
                <w:sz w:val="10"/>
                <w:szCs w:val="10"/>
              </w:rPr>
            </w:pPr>
          </w:p>
        </w:tc>
      </w:tr>
      <w:tr w:rsidR="00A84C70" w14:paraId="20855117"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1612D06E" w14:textId="25BB63DB" w:rsidR="00A84C70" w:rsidRDefault="00A84C70" w:rsidP="00A21300">
            <w:pPr>
              <w:pStyle w:val="Other0"/>
              <w:ind w:firstLine="140"/>
            </w:pPr>
            <w:r>
              <w:t>32</w:t>
            </w:r>
            <w:r w:rsidR="003C3AF4">
              <w:t>.</w:t>
            </w:r>
          </w:p>
        </w:tc>
        <w:tc>
          <w:tcPr>
            <w:tcW w:w="4674" w:type="dxa"/>
            <w:tcBorders>
              <w:top w:val="single" w:sz="4" w:space="0" w:color="auto"/>
              <w:left w:val="single" w:sz="4" w:space="0" w:color="auto"/>
              <w:bottom w:val="nil"/>
              <w:right w:val="nil"/>
            </w:tcBorders>
            <w:vAlign w:val="bottom"/>
            <w:hideMark/>
          </w:tcPr>
          <w:p w14:paraId="6AD2BF36" w14:textId="77777777" w:rsidR="00A84C70" w:rsidRDefault="00A84C70" w:rsidP="00A21300">
            <w:pPr>
              <w:pStyle w:val="Other0"/>
            </w:pPr>
            <w:r>
              <w:t>Karštai rūkyta eršketo filė</w:t>
            </w:r>
          </w:p>
        </w:tc>
        <w:tc>
          <w:tcPr>
            <w:tcW w:w="710" w:type="dxa"/>
            <w:tcBorders>
              <w:top w:val="single" w:sz="4" w:space="0" w:color="auto"/>
              <w:left w:val="single" w:sz="4" w:space="0" w:color="auto"/>
              <w:bottom w:val="nil"/>
              <w:right w:val="nil"/>
            </w:tcBorders>
            <w:vAlign w:val="bottom"/>
            <w:hideMark/>
          </w:tcPr>
          <w:p w14:paraId="31FE5DC0"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065F4E38"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bottom"/>
          </w:tcPr>
          <w:p w14:paraId="1148680E" w14:textId="2924043E" w:rsidR="00A84C70" w:rsidRDefault="00A84C70" w:rsidP="00EE7499">
            <w:pPr>
              <w:pStyle w:val="Other0"/>
              <w:jc w:val="both"/>
            </w:pPr>
          </w:p>
        </w:tc>
        <w:tc>
          <w:tcPr>
            <w:tcW w:w="709" w:type="dxa"/>
            <w:tcBorders>
              <w:top w:val="single" w:sz="4" w:space="0" w:color="auto"/>
              <w:left w:val="single" w:sz="4" w:space="0" w:color="auto"/>
              <w:bottom w:val="nil"/>
              <w:right w:val="nil"/>
            </w:tcBorders>
            <w:vAlign w:val="bottom"/>
          </w:tcPr>
          <w:p w14:paraId="21CC8CEC" w14:textId="7B5C9098" w:rsidR="00A84C70" w:rsidRDefault="00A84C70" w:rsidP="00EE7499">
            <w:pPr>
              <w:pStyle w:val="Other0"/>
              <w:jc w:val="both"/>
            </w:pPr>
          </w:p>
        </w:tc>
        <w:tc>
          <w:tcPr>
            <w:tcW w:w="1173" w:type="dxa"/>
            <w:tcBorders>
              <w:top w:val="single" w:sz="4" w:space="0" w:color="auto"/>
              <w:left w:val="single" w:sz="4" w:space="0" w:color="auto"/>
              <w:bottom w:val="nil"/>
              <w:right w:val="single" w:sz="4" w:space="0" w:color="auto"/>
            </w:tcBorders>
          </w:tcPr>
          <w:p w14:paraId="3F46F72D" w14:textId="77777777" w:rsidR="00A84C70" w:rsidRDefault="00A84C70" w:rsidP="00A21300">
            <w:pPr>
              <w:rPr>
                <w:sz w:val="10"/>
                <w:szCs w:val="10"/>
              </w:rPr>
            </w:pPr>
          </w:p>
        </w:tc>
      </w:tr>
      <w:tr w:rsidR="00A84C70" w14:paraId="719B7345"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3584ADBB" w14:textId="20F289F9" w:rsidR="00A84C70" w:rsidRDefault="00A84C70" w:rsidP="00A21300">
            <w:pPr>
              <w:pStyle w:val="Other0"/>
              <w:ind w:firstLine="140"/>
            </w:pPr>
            <w:r>
              <w:t>33</w:t>
            </w:r>
            <w:r w:rsidR="003C3AF4">
              <w:t>.</w:t>
            </w:r>
          </w:p>
        </w:tc>
        <w:tc>
          <w:tcPr>
            <w:tcW w:w="4674" w:type="dxa"/>
            <w:tcBorders>
              <w:top w:val="single" w:sz="4" w:space="0" w:color="auto"/>
              <w:left w:val="single" w:sz="4" w:space="0" w:color="auto"/>
              <w:bottom w:val="nil"/>
              <w:right w:val="nil"/>
            </w:tcBorders>
            <w:vAlign w:val="bottom"/>
            <w:hideMark/>
          </w:tcPr>
          <w:p w14:paraId="3E09B8A0" w14:textId="77777777" w:rsidR="00A84C70" w:rsidRDefault="00A84C70" w:rsidP="00A21300">
            <w:pPr>
              <w:pStyle w:val="Other0"/>
            </w:pPr>
            <w:r>
              <w:t>Karštai rūkyta karpio filė</w:t>
            </w:r>
          </w:p>
        </w:tc>
        <w:tc>
          <w:tcPr>
            <w:tcW w:w="710" w:type="dxa"/>
            <w:tcBorders>
              <w:top w:val="single" w:sz="4" w:space="0" w:color="auto"/>
              <w:left w:val="single" w:sz="4" w:space="0" w:color="auto"/>
              <w:bottom w:val="nil"/>
              <w:right w:val="nil"/>
            </w:tcBorders>
            <w:vAlign w:val="bottom"/>
            <w:hideMark/>
          </w:tcPr>
          <w:p w14:paraId="15FC95DD"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160DFA8E"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bottom"/>
          </w:tcPr>
          <w:p w14:paraId="3151E710" w14:textId="17A2A889" w:rsidR="00A84C70" w:rsidRDefault="00A84C70" w:rsidP="0060012B">
            <w:pPr>
              <w:pStyle w:val="Other0"/>
              <w:jc w:val="both"/>
            </w:pPr>
          </w:p>
        </w:tc>
        <w:tc>
          <w:tcPr>
            <w:tcW w:w="709" w:type="dxa"/>
            <w:tcBorders>
              <w:top w:val="single" w:sz="4" w:space="0" w:color="auto"/>
              <w:left w:val="single" w:sz="4" w:space="0" w:color="auto"/>
              <w:bottom w:val="nil"/>
              <w:right w:val="nil"/>
            </w:tcBorders>
            <w:vAlign w:val="bottom"/>
          </w:tcPr>
          <w:p w14:paraId="2E1A239C" w14:textId="65C37D16" w:rsidR="00A84C70" w:rsidRDefault="00A84C70" w:rsidP="0060012B">
            <w:pPr>
              <w:pStyle w:val="Other0"/>
              <w:jc w:val="both"/>
            </w:pPr>
          </w:p>
        </w:tc>
        <w:tc>
          <w:tcPr>
            <w:tcW w:w="1173" w:type="dxa"/>
            <w:tcBorders>
              <w:top w:val="single" w:sz="4" w:space="0" w:color="auto"/>
              <w:left w:val="single" w:sz="4" w:space="0" w:color="auto"/>
              <w:bottom w:val="nil"/>
              <w:right w:val="single" w:sz="4" w:space="0" w:color="auto"/>
            </w:tcBorders>
          </w:tcPr>
          <w:p w14:paraId="3BD4E67F" w14:textId="77777777" w:rsidR="00A84C70" w:rsidRDefault="00A84C70" w:rsidP="00A21300">
            <w:pPr>
              <w:rPr>
                <w:sz w:val="10"/>
                <w:szCs w:val="10"/>
              </w:rPr>
            </w:pPr>
          </w:p>
        </w:tc>
      </w:tr>
      <w:tr w:rsidR="00A84C70" w14:paraId="29B862F9"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73A215CD" w14:textId="13A3DEE4" w:rsidR="00A84C70" w:rsidRDefault="00A84C70" w:rsidP="00A21300">
            <w:pPr>
              <w:pStyle w:val="Other0"/>
              <w:ind w:firstLine="140"/>
            </w:pPr>
            <w:r>
              <w:t>34</w:t>
            </w:r>
            <w:r w:rsidR="003C3AF4">
              <w:t>.</w:t>
            </w:r>
          </w:p>
        </w:tc>
        <w:tc>
          <w:tcPr>
            <w:tcW w:w="4674" w:type="dxa"/>
            <w:tcBorders>
              <w:top w:val="single" w:sz="4" w:space="0" w:color="auto"/>
              <w:left w:val="single" w:sz="4" w:space="0" w:color="auto"/>
              <w:bottom w:val="nil"/>
              <w:right w:val="nil"/>
            </w:tcBorders>
            <w:vAlign w:val="bottom"/>
            <w:hideMark/>
          </w:tcPr>
          <w:p w14:paraId="2C2B3D81" w14:textId="77777777" w:rsidR="00A84C70" w:rsidRDefault="00A84C70" w:rsidP="00A21300">
            <w:pPr>
              <w:pStyle w:val="Other0"/>
            </w:pPr>
            <w:r>
              <w:t>Karštai rūkyta karpio išklotinė</w:t>
            </w:r>
          </w:p>
        </w:tc>
        <w:tc>
          <w:tcPr>
            <w:tcW w:w="710" w:type="dxa"/>
            <w:tcBorders>
              <w:top w:val="single" w:sz="4" w:space="0" w:color="auto"/>
              <w:left w:val="single" w:sz="4" w:space="0" w:color="auto"/>
              <w:bottom w:val="nil"/>
              <w:right w:val="nil"/>
            </w:tcBorders>
            <w:vAlign w:val="bottom"/>
            <w:hideMark/>
          </w:tcPr>
          <w:p w14:paraId="11E34439"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56BD07B0"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bottom"/>
          </w:tcPr>
          <w:p w14:paraId="2CDCC1A2" w14:textId="622CD39C" w:rsidR="00A84C70" w:rsidRDefault="00A84C70" w:rsidP="006F5492">
            <w:pPr>
              <w:pStyle w:val="Other0"/>
              <w:jc w:val="both"/>
            </w:pPr>
          </w:p>
        </w:tc>
        <w:tc>
          <w:tcPr>
            <w:tcW w:w="709" w:type="dxa"/>
            <w:tcBorders>
              <w:top w:val="single" w:sz="4" w:space="0" w:color="auto"/>
              <w:left w:val="single" w:sz="4" w:space="0" w:color="auto"/>
              <w:bottom w:val="nil"/>
              <w:right w:val="nil"/>
            </w:tcBorders>
            <w:vAlign w:val="bottom"/>
          </w:tcPr>
          <w:p w14:paraId="2BFD1D66" w14:textId="562846B1" w:rsidR="00A84C70" w:rsidRDefault="00A84C70" w:rsidP="006F5492">
            <w:pPr>
              <w:pStyle w:val="Other0"/>
              <w:jc w:val="both"/>
            </w:pPr>
          </w:p>
        </w:tc>
        <w:tc>
          <w:tcPr>
            <w:tcW w:w="1173" w:type="dxa"/>
            <w:tcBorders>
              <w:top w:val="single" w:sz="4" w:space="0" w:color="auto"/>
              <w:left w:val="single" w:sz="4" w:space="0" w:color="auto"/>
              <w:bottom w:val="nil"/>
              <w:right w:val="single" w:sz="4" w:space="0" w:color="auto"/>
            </w:tcBorders>
          </w:tcPr>
          <w:p w14:paraId="285D98B7" w14:textId="77777777" w:rsidR="00A84C70" w:rsidRDefault="00A84C70" w:rsidP="00A21300">
            <w:pPr>
              <w:rPr>
                <w:sz w:val="10"/>
                <w:szCs w:val="10"/>
              </w:rPr>
            </w:pPr>
          </w:p>
        </w:tc>
      </w:tr>
      <w:tr w:rsidR="00A84C70" w14:paraId="78597906"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21B9B0AB" w14:textId="10AA849B" w:rsidR="00A84C70" w:rsidRDefault="00A84C70" w:rsidP="00A21300">
            <w:pPr>
              <w:pStyle w:val="Other0"/>
              <w:ind w:firstLine="140"/>
            </w:pPr>
            <w:r>
              <w:t>35</w:t>
            </w:r>
            <w:r w:rsidR="003C3AF4">
              <w:t>.</w:t>
            </w:r>
          </w:p>
        </w:tc>
        <w:tc>
          <w:tcPr>
            <w:tcW w:w="4674" w:type="dxa"/>
            <w:tcBorders>
              <w:top w:val="single" w:sz="4" w:space="0" w:color="auto"/>
              <w:left w:val="single" w:sz="4" w:space="0" w:color="auto"/>
              <w:bottom w:val="nil"/>
              <w:right w:val="nil"/>
            </w:tcBorders>
            <w:vAlign w:val="bottom"/>
            <w:hideMark/>
          </w:tcPr>
          <w:p w14:paraId="6BBB4B2A" w14:textId="77777777" w:rsidR="00A84C70" w:rsidRDefault="00A84C70" w:rsidP="00A21300">
            <w:pPr>
              <w:pStyle w:val="Other0"/>
            </w:pPr>
            <w:r>
              <w:t>Karštai rūkyta seliava</w:t>
            </w:r>
          </w:p>
        </w:tc>
        <w:tc>
          <w:tcPr>
            <w:tcW w:w="710" w:type="dxa"/>
            <w:tcBorders>
              <w:top w:val="single" w:sz="4" w:space="0" w:color="auto"/>
              <w:left w:val="single" w:sz="4" w:space="0" w:color="auto"/>
              <w:bottom w:val="nil"/>
              <w:right w:val="nil"/>
            </w:tcBorders>
            <w:vAlign w:val="bottom"/>
            <w:hideMark/>
          </w:tcPr>
          <w:p w14:paraId="0B3F6932"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1AB35C0A"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bottom"/>
          </w:tcPr>
          <w:p w14:paraId="6DDE99F0" w14:textId="72232D28" w:rsidR="00A84C70" w:rsidRDefault="00A84C70" w:rsidP="006F5492">
            <w:pPr>
              <w:pStyle w:val="Other0"/>
              <w:jc w:val="both"/>
            </w:pPr>
          </w:p>
        </w:tc>
        <w:tc>
          <w:tcPr>
            <w:tcW w:w="709" w:type="dxa"/>
            <w:tcBorders>
              <w:top w:val="single" w:sz="4" w:space="0" w:color="auto"/>
              <w:left w:val="single" w:sz="4" w:space="0" w:color="auto"/>
              <w:bottom w:val="nil"/>
              <w:right w:val="nil"/>
            </w:tcBorders>
            <w:vAlign w:val="bottom"/>
          </w:tcPr>
          <w:p w14:paraId="0FC46FC5" w14:textId="6CBEE34F" w:rsidR="00A84C70" w:rsidRDefault="00A84C70" w:rsidP="006F5492">
            <w:pPr>
              <w:pStyle w:val="Other0"/>
              <w:jc w:val="both"/>
            </w:pPr>
          </w:p>
        </w:tc>
        <w:tc>
          <w:tcPr>
            <w:tcW w:w="1173" w:type="dxa"/>
            <w:tcBorders>
              <w:top w:val="single" w:sz="4" w:space="0" w:color="auto"/>
              <w:left w:val="single" w:sz="4" w:space="0" w:color="auto"/>
              <w:bottom w:val="nil"/>
              <w:right w:val="single" w:sz="4" w:space="0" w:color="auto"/>
            </w:tcBorders>
          </w:tcPr>
          <w:p w14:paraId="7E009B79" w14:textId="77777777" w:rsidR="00A84C70" w:rsidRDefault="00A84C70" w:rsidP="00A21300">
            <w:pPr>
              <w:rPr>
                <w:sz w:val="10"/>
                <w:szCs w:val="10"/>
              </w:rPr>
            </w:pPr>
          </w:p>
        </w:tc>
      </w:tr>
      <w:tr w:rsidR="00A84C70" w14:paraId="5D386801"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1B84D5FD" w14:textId="78ADF57D" w:rsidR="00A84C70" w:rsidRDefault="00A84C70" w:rsidP="00A21300">
            <w:pPr>
              <w:pStyle w:val="Other0"/>
              <w:ind w:firstLine="140"/>
            </w:pPr>
            <w:r>
              <w:t>36</w:t>
            </w:r>
            <w:r w:rsidR="003C3AF4">
              <w:t>.</w:t>
            </w:r>
          </w:p>
        </w:tc>
        <w:tc>
          <w:tcPr>
            <w:tcW w:w="4674" w:type="dxa"/>
            <w:tcBorders>
              <w:top w:val="single" w:sz="4" w:space="0" w:color="auto"/>
              <w:left w:val="single" w:sz="4" w:space="0" w:color="auto"/>
              <w:bottom w:val="nil"/>
              <w:right w:val="nil"/>
            </w:tcBorders>
            <w:vAlign w:val="bottom"/>
            <w:hideMark/>
          </w:tcPr>
          <w:p w14:paraId="521219A9" w14:textId="77777777" w:rsidR="00A84C70" w:rsidRDefault="00A84C70" w:rsidP="00A21300">
            <w:pPr>
              <w:pStyle w:val="Other0"/>
            </w:pPr>
            <w:r>
              <w:t>Karštai rūkytas kiaulienos kumpis</w:t>
            </w:r>
          </w:p>
        </w:tc>
        <w:tc>
          <w:tcPr>
            <w:tcW w:w="710" w:type="dxa"/>
            <w:tcBorders>
              <w:top w:val="single" w:sz="4" w:space="0" w:color="auto"/>
              <w:left w:val="single" w:sz="4" w:space="0" w:color="auto"/>
              <w:bottom w:val="nil"/>
              <w:right w:val="nil"/>
            </w:tcBorders>
            <w:vAlign w:val="bottom"/>
            <w:hideMark/>
          </w:tcPr>
          <w:p w14:paraId="1B6F3E91"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15BFEFCF"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bottom"/>
          </w:tcPr>
          <w:p w14:paraId="7F5F9556" w14:textId="683C3FD7" w:rsidR="00A84C70" w:rsidRDefault="00A84C70" w:rsidP="006F5492">
            <w:pPr>
              <w:pStyle w:val="Other0"/>
              <w:jc w:val="both"/>
            </w:pPr>
          </w:p>
        </w:tc>
        <w:tc>
          <w:tcPr>
            <w:tcW w:w="709" w:type="dxa"/>
            <w:tcBorders>
              <w:top w:val="single" w:sz="4" w:space="0" w:color="auto"/>
              <w:left w:val="single" w:sz="4" w:space="0" w:color="auto"/>
              <w:bottom w:val="nil"/>
              <w:right w:val="nil"/>
            </w:tcBorders>
            <w:vAlign w:val="bottom"/>
          </w:tcPr>
          <w:p w14:paraId="10F10CD7" w14:textId="4A884141" w:rsidR="00A84C70" w:rsidRDefault="00A84C70" w:rsidP="006F5492">
            <w:pPr>
              <w:pStyle w:val="Other0"/>
              <w:jc w:val="both"/>
            </w:pPr>
          </w:p>
        </w:tc>
        <w:tc>
          <w:tcPr>
            <w:tcW w:w="1173" w:type="dxa"/>
            <w:tcBorders>
              <w:top w:val="single" w:sz="4" w:space="0" w:color="auto"/>
              <w:left w:val="single" w:sz="4" w:space="0" w:color="auto"/>
              <w:bottom w:val="nil"/>
              <w:right w:val="single" w:sz="4" w:space="0" w:color="auto"/>
            </w:tcBorders>
          </w:tcPr>
          <w:p w14:paraId="0A864CAE" w14:textId="77777777" w:rsidR="00A84C70" w:rsidRDefault="00A84C70" w:rsidP="00A21300">
            <w:pPr>
              <w:rPr>
                <w:sz w:val="10"/>
                <w:szCs w:val="10"/>
              </w:rPr>
            </w:pPr>
          </w:p>
        </w:tc>
      </w:tr>
      <w:tr w:rsidR="00A84C70" w14:paraId="71025A84"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57FAE26D" w14:textId="44AFABAE" w:rsidR="00A84C70" w:rsidRDefault="00A84C70" w:rsidP="00A21300">
            <w:pPr>
              <w:pStyle w:val="Other0"/>
              <w:ind w:firstLine="140"/>
            </w:pPr>
            <w:r>
              <w:t>37</w:t>
            </w:r>
            <w:r w:rsidR="003C3AF4">
              <w:t>.</w:t>
            </w:r>
          </w:p>
        </w:tc>
        <w:tc>
          <w:tcPr>
            <w:tcW w:w="4674" w:type="dxa"/>
            <w:tcBorders>
              <w:top w:val="single" w:sz="4" w:space="0" w:color="auto"/>
              <w:left w:val="single" w:sz="4" w:space="0" w:color="auto"/>
              <w:bottom w:val="nil"/>
              <w:right w:val="nil"/>
            </w:tcBorders>
            <w:vAlign w:val="bottom"/>
            <w:hideMark/>
          </w:tcPr>
          <w:p w14:paraId="4ECD574C" w14:textId="77777777" w:rsidR="00A84C70" w:rsidRDefault="00A84C70" w:rsidP="00A21300">
            <w:pPr>
              <w:pStyle w:val="Other0"/>
            </w:pPr>
            <w:r>
              <w:t>Karštai rūkytas upėtakis</w:t>
            </w:r>
          </w:p>
        </w:tc>
        <w:tc>
          <w:tcPr>
            <w:tcW w:w="710" w:type="dxa"/>
            <w:tcBorders>
              <w:top w:val="single" w:sz="4" w:space="0" w:color="auto"/>
              <w:left w:val="single" w:sz="4" w:space="0" w:color="auto"/>
              <w:bottom w:val="nil"/>
              <w:right w:val="nil"/>
            </w:tcBorders>
            <w:vAlign w:val="bottom"/>
            <w:hideMark/>
          </w:tcPr>
          <w:p w14:paraId="369AE76F"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6FAD6B95"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bottom"/>
          </w:tcPr>
          <w:p w14:paraId="6B05204C" w14:textId="002E3F56" w:rsidR="00A84C70" w:rsidRDefault="00A84C70" w:rsidP="006F5492">
            <w:pPr>
              <w:pStyle w:val="Other0"/>
              <w:jc w:val="both"/>
            </w:pPr>
          </w:p>
        </w:tc>
        <w:tc>
          <w:tcPr>
            <w:tcW w:w="709" w:type="dxa"/>
            <w:tcBorders>
              <w:top w:val="single" w:sz="4" w:space="0" w:color="auto"/>
              <w:left w:val="single" w:sz="4" w:space="0" w:color="auto"/>
              <w:bottom w:val="nil"/>
              <w:right w:val="nil"/>
            </w:tcBorders>
            <w:vAlign w:val="bottom"/>
          </w:tcPr>
          <w:p w14:paraId="3EB4F67A" w14:textId="6A6A0427" w:rsidR="00A84C70" w:rsidRDefault="00A84C70" w:rsidP="006F5492">
            <w:pPr>
              <w:pStyle w:val="Other0"/>
              <w:jc w:val="both"/>
            </w:pPr>
          </w:p>
        </w:tc>
        <w:tc>
          <w:tcPr>
            <w:tcW w:w="1173" w:type="dxa"/>
            <w:tcBorders>
              <w:top w:val="single" w:sz="4" w:space="0" w:color="auto"/>
              <w:left w:val="single" w:sz="4" w:space="0" w:color="auto"/>
              <w:bottom w:val="nil"/>
              <w:right w:val="single" w:sz="4" w:space="0" w:color="auto"/>
            </w:tcBorders>
          </w:tcPr>
          <w:p w14:paraId="3F606B54" w14:textId="77777777" w:rsidR="00A84C70" w:rsidRDefault="00A84C70" w:rsidP="00A21300">
            <w:pPr>
              <w:rPr>
                <w:sz w:val="10"/>
                <w:szCs w:val="10"/>
              </w:rPr>
            </w:pPr>
          </w:p>
        </w:tc>
      </w:tr>
      <w:tr w:rsidR="00A84C70" w14:paraId="350C628A"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02577477" w14:textId="225A0203" w:rsidR="00A84C70" w:rsidRDefault="00A84C70" w:rsidP="00A21300">
            <w:pPr>
              <w:pStyle w:val="Other0"/>
              <w:ind w:firstLine="140"/>
            </w:pPr>
            <w:r>
              <w:t>38</w:t>
            </w:r>
            <w:r w:rsidR="003C3AF4">
              <w:t>.</w:t>
            </w:r>
          </w:p>
        </w:tc>
        <w:tc>
          <w:tcPr>
            <w:tcW w:w="4674" w:type="dxa"/>
            <w:tcBorders>
              <w:top w:val="single" w:sz="4" w:space="0" w:color="auto"/>
              <w:left w:val="single" w:sz="4" w:space="0" w:color="auto"/>
              <w:bottom w:val="nil"/>
              <w:right w:val="nil"/>
            </w:tcBorders>
            <w:vAlign w:val="bottom"/>
            <w:hideMark/>
          </w:tcPr>
          <w:p w14:paraId="701BAC1B" w14:textId="77777777" w:rsidR="00A84C70" w:rsidRDefault="00A84C70" w:rsidP="00A21300">
            <w:pPr>
              <w:pStyle w:val="Other0"/>
            </w:pPr>
            <w:r>
              <w:t>Karštai rūkyti eršketo gabaliukai</w:t>
            </w:r>
          </w:p>
        </w:tc>
        <w:tc>
          <w:tcPr>
            <w:tcW w:w="710" w:type="dxa"/>
            <w:tcBorders>
              <w:top w:val="single" w:sz="4" w:space="0" w:color="auto"/>
              <w:left w:val="single" w:sz="4" w:space="0" w:color="auto"/>
              <w:bottom w:val="nil"/>
              <w:right w:val="nil"/>
            </w:tcBorders>
            <w:vAlign w:val="bottom"/>
            <w:hideMark/>
          </w:tcPr>
          <w:p w14:paraId="70A66E76"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3BE88FF1"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bottom"/>
          </w:tcPr>
          <w:p w14:paraId="63E6D9C1" w14:textId="0A95AD7E" w:rsidR="00A84C70" w:rsidRDefault="00A84C70" w:rsidP="006F5492">
            <w:pPr>
              <w:pStyle w:val="Other0"/>
              <w:jc w:val="both"/>
            </w:pPr>
          </w:p>
        </w:tc>
        <w:tc>
          <w:tcPr>
            <w:tcW w:w="709" w:type="dxa"/>
            <w:tcBorders>
              <w:top w:val="single" w:sz="4" w:space="0" w:color="auto"/>
              <w:left w:val="single" w:sz="4" w:space="0" w:color="auto"/>
              <w:bottom w:val="nil"/>
              <w:right w:val="nil"/>
            </w:tcBorders>
            <w:vAlign w:val="bottom"/>
          </w:tcPr>
          <w:p w14:paraId="2A3CACB6" w14:textId="094080B1" w:rsidR="00A84C70" w:rsidRDefault="00A84C70" w:rsidP="006F5492">
            <w:pPr>
              <w:pStyle w:val="Other0"/>
              <w:jc w:val="both"/>
            </w:pPr>
          </w:p>
        </w:tc>
        <w:tc>
          <w:tcPr>
            <w:tcW w:w="1173" w:type="dxa"/>
            <w:tcBorders>
              <w:top w:val="single" w:sz="4" w:space="0" w:color="auto"/>
              <w:left w:val="single" w:sz="4" w:space="0" w:color="auto"/>
              <w:bottom w:val="nil"/>
              <w:right w:val="single" w:sz="4" w:space="0" w:color="auto"/>
            </w:tcBorders>
          </w:tcPr>
          <w:p w14:paraId="74BA95A9" w14:textId="77777777" w:rsidR="00A84C70" w:rsidRDefault="00A84C70" w:rsidP="00A21300">
            <w:pPr>
              <w:rPr>
                <w:sz w:val="10"/>
                <w:szCs w:val="10"/>
              </w:rPr>
            </w:pPr>
          </w:p>
        </w:tc>
      </w:tr>
      <w:tr w:rsidR="00A84C70" w14:paraId="72639F1B"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372D2292" w14:textId="720BF1B9" w:rsidR="00A84C70" w:rsidRDefault="00A84C70" w:rsidP="00A21300">
            <w:pPr>
              <w:pStyle w:val="Other0"/>
              <w:ind w:firstLine="140"/>
            </w:pPr>
            <w:r>
              <w:t>39</w:t>
            </w:r>
            <w:r w:rsidR="003C3AF4">
              <w:t>.</w:t>
            </w:r>
          </w:p>
        </w:tc>
        <w:tc>
          <w:tcPr>
            <w:tcW w:w="4674" w:type="dxa"/>
            <w:tcBorders>
              <w:top w:val="single" w:sz="4" w:space="0" w:color="auto"/>
              <w:left w:val="single" w:sz="4" w:space="0" w:color="auto"/>
              <w:bottom w:val="nil"/>
              <w:right w:val="nil"/>
            </w:tcBorders>
            <w:vAlign w:val="bottom"/>
            <w:hideMark/>
          </w:tcPr>
          <w:p w14:paraId="59941E18" w14:textId="77777777" w:rsidR="00A84C70" w:rsidRDefault="00A84C70" w:rsidP="00A21300">
            <w:pPr>
              <w:pStyle w:val="Other0"/>
            </w:pPr>
            <w:r>
              <w:t>Karštai rūkyti karpio gabaliukai</w:t>
            </w:r>
          </w:p>
        </w:tc>
        <w:tc>
          <w:tcPr>
            <w:tcW w:w="710" w:type="dxa"/>
            <w:tcBorders>
              <w:top w:val="single" w:sz="4" w:space="0" w:color="auto"/>
              <w:left w:val="single" w:sz="4" w:space="0" w:color="auto"/>
              <w:bottom w:val="nil"/>
              <w:right w:val="nil"/>
            </w:tcBorders>
            <w:vAlign w:val="bottom"/>
            <w:hideMark/>
          </w:tcPr>
          <w:p w14:paraId="22535D81"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7336EF15"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bottom"/>
          </w:tcPr>
          <w:p w14:paraId="1D7EF4F0" w14:textId="0B100A3E" w:rsidR="00A84C70" w:rsidRDefault="00A84C70" w:rsidP="006F5492">
            <w:pPr>
              <w:pStyle w:val="Other0"/>
              <w:jc w:val="both"/>
            </w:pPr>
          </w:p>
        </w:tc>
        <w:tc>
          <w:tcPr>
            <w:tcW w:w="709" w:type="dxa"/>
            <w:tcBorders>
              <w:top w:val="single" w:sz="4" w:space="0" w:color="auto"/>
              <w:left w:val="single" w:sz="4" w:space="0" w:color="auto"/>
              <w:bottom w:val="nil"/>
              <w:right w:val="nil"/>
            </w:tcBorders>
            <w:vAlign w:val="bottom"/>
          </w:tcPr>
          <w:p w14:paraId="2A875BDA" w14:textId="2B2D7C8D" w:rsidR="00A84C70" w:rsidRDefault="00A84C70" w:rsidP="006F5492">
            <w:pPr>
              <w:pStyle w:val="Other0"/>
              <w:jc w:val="both"/>
            </w:pPr>
          </w:p>
        </w:tc>
        <w:tc>
          <w:tcPr>
            <w:tcW w:w="1173" w:type="dxa"/>
            <w:tcBorders>
              <w:top w:val="single" w:sz="4" w:space="0" w:color="auto"/>
              <w:left w:val="single" w:sz="4" w:space="0" w:color="auto"/>
              <w:bottom w:val="nil"/>
              <w:right w:val="single" w:sz="4" w:space="0" w:color="auto"/>
            </w:tcBorders>
          </w:tcPr>
          <w:p w14:paraId="25DB8AAC" w14:textId="77777777" w:rsidR="00A84C70" w:rsidRDefault="00A84C70" w:rsidP="00A21300">
            <w:pPr>
              <w:rPr>
                <w:sz w:val="10"/>
                <w:szCs w:val="10"/>
              </w:rPr>
            </w:pPr>
          </w:p>
        </w:tc>
      </w:tr>
      <w:tr w:rsidR="00A84C70" w14:paraId="7983346D" w14:textId="77777777" w:rsidTr="00A84C70">
        <w:trPr>
          <w:trHeight w:hRule="exact" w:val="240"/>
          <w:jc w:val="center"/>
        </w:trPr>
        <w:tc>
          <w:tcPr>
            <w:tcW w:w="566" w:type="dxa"/>
            <w:tcBorders>
              <w:top w:val="single" w:sz="4" w:space="0" w:color="auto"/>
              <w:left w:val="single" w:sz="4" w:space="0" w:color="auto"/>
              <w:bottom w:val="nil"/>
              <w:right w:val="nil"/>
            </w:tcBorders>
            <w:vAlign w:val="bottom"/>
            <w:hideMark/>
          </w:tcPr>
          <w:p w14:paraId="72DBB89B" w14:textId="4F452EBB" w:rsidR="00A84C70" w:rsidRDefault="00A84C70" w:rsidP="00A21300">
            <w:pPr>
              <w:pStyle w:val="Other0"/>
              <w:ind w:firstLine="140"/>
            </w:pPr>
            <w:r>
              <w:t>40</w:t>
            </w:r>
            <w:r w:rsidR="003C3AF4">
              <w:t>.</w:t>
            </w:r>
          </w:p>
        </w:tc>
        <w:tc>
          <w:tcPr>
            <w:tcW w:w="4674" w:type="dxa"/>
            <w:tcBorders>
              <w:top w:val="single" w:sz="4" w:space="0" w:color="auto"/>
              <w:left w:val="single" w:sz="4" w:space="0" w:color="auto"/>
              <w:bottom w:val="nil"/>
              <w:right w:val="nil"/>
            </w:tcBorders>
            <w:vAlign w:val="bottom"/>
            <w:hideMark/>
          </w:tcPr>
          <w:p w14:paraId="7245FE6D" w14:textId="77777777" w:rsidR="00A84C70" w:rsidRDefault="00A84C70" w:rsidP="00A21300">
            <w:pPr>
              <w:pStyle w:val="Other0"/>
            </w:pPr>
            <w:r>
              <w:t>Karštai rūkyti plačiakakčio gabaliukai</w:t>
            </w:r>
          </w:p>
        </w:tc>
        <w:tc>
          <w:tcPr>
            <w:tcW w:w="710" w:type="dxa"/>
            <w:tcBorders>
              <w:top w:val="single" w:sz="4" w:space="0" w:color="auto"/>
              <w:left w:val="single" w:sz="4" w:space="0" w:color="auto"/>
              <w:bottom w:val="nil"/>
              <w:right w:val="nil"/>
            </w:tcBorders>
            <w:vAlign w:val="bottom"/>
            <w:hideMark/>
          </w:tcPr>
          <w:p w14:paraId="023EA000"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bottom"/>
            <w:hideMark/>
          </w:tcPr>
          <w:p w14:paraId="378CD1FA" w14:textId="77777777" w:rsidR="00A84C70" w:rsidRDefault="00A84C70" w:rsidP="00A21300">
            <w:pPr>
              <w:pStyle w:val="Other0"/>
              <w:jc w:val="center"/>
            </w:pPr>
            <w:r>
              <w:t>5</w:t>
            </w:r>
          </w:p>
        </w:tc>
        <w:tc>
          <w:tcPr>
            <w:tcW w:w="708" w:type="dxa"/>
            <w:tcBorders>
              <w:top w:val="single" w:sz="4" w:space="0" w:color="auto"/>
              <w:left w:val="single" w:sz="4" w:space="0" w:color="auto"/>
              <w:bottom w:val="nil"/>
              <w:right w:val="nil"/>
            </w:tcBorders>
            <w:vAlign w:val="bottom"/>
          </w:tcPr>
          <w:p w14:paraId="30604395" w14:textId="30790B8A" w:rsidR="00A84C70" w:rsidRDefault="00A84C70" w:rsidP="006F5492">
            <w:pPr>
              <w:pStyle w:val="Other0"/>
              <w:jc w:val="both"/>
            </w:pPr>
          </w:p>
        </w:tc>
        <w:tc>
          <w:tcPr>
            <w:tcW w:w="709" w:type="dxa"/>
            <w:tcBorders>
              <w:top w:val="single" w:sz="4" w:space="0" w:color="auto"/>
              <w:left w:val="single" w:sz="4" w:space="0" w:color="auto"/>
              <w:bottom w:val="nil"/>
              <w:right w:val="nil"/>
            </w:tcBorders>
            <w:vAlign w:val="bottom"/>
          </w:tcPr>
          <w:p w14:paraId="780D7AD9" w14:textId="01659105" w:rsidR="00A84C70" w:rsidRDefault="00A84C70" w:rsidP="006F5492">
            <w:pPr>
              <w:pStyle w:val="Other0"/>
              <w:jc w:val="both"/>
            </w:pPr>
          </w:p>
        </w:tc>
        <w:tc>
          <w:tcPr>
            <w:tcW w:w="1173" w:type="dxa"/>
            <w:tcBorders>
              <w:top w:val="single" w:sz="4" w:space="0" w:color="auto"/>
              <w:left w:val="single" w:sz="4" w:space="0" w:color="auto"/>
              <w:bottom w:val="nil"/>
              <w:right w:val="single" w:sz="4" w:space="0" w:color="auto"/>
            </w:tcBorders>
          </w:tcPr>
          <w:p w14:paraId="382EE13A" w14:textId="77777777" w:rsidR="00A84C70" w:rsidRDefault="00A84C70" w:rsidP="00A21300">
            <w:pPr>
              <w:rPr>
                <w:sz w:val="10"/>
                <w:szCs w:val="10"/>
              </w:rPr>
            </w:pPr>
          </w:p>
        </w:tc>
      </w:tr>
      <w:tr w:rsidR="00A84C70" w14:paraId="0D18B2D6" w14:textId="77777777" w:rsidTr="00A84C70">
        <w:trPr>
          <w:trHeight w:hRule="exact" w:val="305"/>
          <w:jc w:val="center"/>
        </w:trPr>
        <w:tc>
          <w:tcPr>
            <w:tcW w:w="566" w:type="dxa"/>
            <w:tcBorders>
              <w:top w:val="single" w:sz="4" w:space="0" w:color="auto"/>
              <w:left w:val="single" w:sz="4" w:space="0" w:color="auto"/>
              <w:bottom w:val="nil"/>
              <w:right w:val="nil"/>
            </w:tcBorders>
            <w:vAlign w:val="center"/>
            <w:hideMark/>
          </w:tcPr>
          <w:p w14:paraId="397F28F1" w14:textId="2C1EA4C3" w:rsidR="00A84C70" w:rsidRDefault="00A84C70" w:rsidP="00A21300">
            <w:pPr>
              <w:pStyle w:val="Other0"/>
              <w:ind w:firstLine="140"/>
            </w:pPr>
            <w:r>
              <w:t>41</w:t>
            </w:r>
            <w:r w:rsidR="003C3AF4">
              <w:t>.</w:t>
            </w:r>
          </w:p>
        </w:tc>
        <w:tc>
          <w:tcPr>
            <w:tcW w:w="4674" w:type="dxa"/>
            <w:tcBorders>
              <w:top w:val="single" w:sz="4" w:space="0" w:color="auto"/>
              <w:left w:val="single" w:sz="4" w:space="0" w:color="auto"/>
              <w:bottom w:val="nil"/>
              <w:right w:val="nil"/>
            </w:tcBorders>
            <w:vAlign w:val="bottom"/>
            <w:hideMark/>
          </w:tcPr>
          <w:p w14:paraId="5E527C64" w14:textId="77777777" w:rsidR="00A84C70" w:rsidRDefault="00A84C70" w:rsidP="00A21300">
            <w:pPr>
              <w:pStyle w:val="Other0"/>
            </w:pPr>
            <w:r>
              <w:t>Kavos gėrimas porcijomis, pakuotėje ne mažiau kaip 15 g</w:t>
            </w:r>
          </w:p>
        </w:tc>
        <w:tc>
          <w:tcPr>
            <w:tcW w:w="710" w:type="dxa"/>
            <w:tcBorders>
              <w:top w:val="single" w:sz="4" w:space="0" w:color="auto"/>
              <w:left w:val="single" w:sz="4" w:space="0" w:color="auto"/>
              <w:bottom w:val="nil"/>
              <w:right w:val="nil"/>
            </w:tcBorders>
            <w:vAlign w:val="center"/>
            <w:hideMark/>
          </w:tcPr>
          <w:p w14:paraId="1D7AF62D" w14:textId="77777777" w:rsidR="00A84C70" w:rsidRDefault="00A84C70" w:rsidP="00A21300">
            <w:pPr>
              <w:pStyle w:val="Other0"/>
              <w:jc w:val="center"/>
            </w:pPr>
            <w:r>
              <w:t>kg</w:t>
            </w:r>
          </w:p>
        </w:tc>
        <w:tc>
          <w:tcPr>
            <w:tcW w:w="708" w:type="dxa"/>
            <w:tcBorders>
              <w:top w:val="single" w:sz="4" w:space="0" w:color="auto"/>
              <w:left w:val="single" w:sz="4" w:space="0" w:color="auto"/>
              <w:bottom w:val="nil"/>
              <w:right w:val="nil"/>
            </w:tcBorders>
            <w:vAlign w:val="center"/>
            <w:hideMark/>
          </w:tcPr>
          <w:p w14:paraId="1142DAC4" w14:textId="77777777" w:rsidR="00A84C70" w:rsidRDefault="00A84C70" w:rsidP="00A21300">
            <w:pPr>
              <w:pStyle w:val="Other0"/>
              <w:jc w:val="center"/>
            </w:pPr>
            <w:r>
              <w:t>7</w:t>
            </w:r>
          </w:p>
        </w:tc>
        <w:tc>
          <w:tcPr>
            <w:tcW w:w="708" w:type="dxa"/>
            <w:tcBorders>
              <w:top w:val="single" w:sz="4" w:space="0" w:color="auto"/>
              <w:left w:val="single" w:sz="4" w:space="0" w:color="auto"/>
              <w:bottom w:val="nil"/>
              <w:right w:val="nil"/>
            </w:tcBorders>
            <w:vAlign w:val="center"/>
          </w:tcPr>
          <w:p w14:paraId="4CCF5071" w14:textId="0E8ABE8D" w:rsidR="00A84C70" w:rsidRDefault="00A84C70" w:rsidP="006F5492">
            <w:pPr>
              <w:pStyle w:val="Other0"/>
              <w:jc w:val="both"/>
            </w:pPr>
          </w:p>
        </w:tc>
        <w:tc>
          <w:tcPr>
            <w:tcW w:w="709" w:type="dxa"/>
            <w:tcBorders>
              <w:top w:val="single" w:sz="4" w:space="0" w:color="auto"/>
              <w:left w:val="single" w:sz="4" w:space="0" w:color="auto"/>
              <w:bottom w:val="nil"/>
              <w:right w:val="nil"/>
            </w:tcBorders>
            <w:vAlign w:val="center"/>
          </w:tcPr>
          <w:p w14:paraId="484DE494" w14:textId="2EBC72BE" w:rsidR="00A84C70" w:rsidRDefault="00A84C70" w:rsidP="006F5492">
            <w:pPr>
              <w:pStyle w:val="Other0"/>
              <w:jc w:val="both"/>
            </w:pPr>
          </w:p>
        </w:tc>
        <w:tc>
          <w:tcPr>
            <w:tcW w:w="1173" w:type="dxa"/>
            <w:tcBorders>
              <w:top w:val="single" w:sz="4" w:space="0" w:color="auto"/>
              <w:left w:val="single" w:sz="4" w:space="0" w:color="auto"/>
              <w:bottom w:val="nil"/>
              <w:right w:val="single" w:sz="4" w:space="0" w:color="auto"/>
            </w:tcBorders>
          </w:tcPr>
          <w:p w14:paraId="6F46E053" w14:textId="77777777" w:rsidR="00A84C70" w:rsidRDefault="00A84C70" w:rsidP="00A21300">
            <w:pPr>
              <w:rPr>
                <w:sz w:val="10"/>
                <w:szCs w:val="10"/>
              </w:rPr>
            </w:pPr>
          </w:p>
        </w:tc>
      </w:tr>
      <w:tr w:rsidR="00A84C70" w14:paraId="61CC6D9A" w14:textId="77777777" w:rsidTr="00A84C70">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79177C3" w14:textId="2EA384BD" w:rsidR="00A84C70" w:rsidRDefault="00A84C70" w:rsidP="00A21300">
            <w:pPr>
              <w:pStyle w:val="Other0"/>
              <w:ind w:firstLine="140"/>
            </w:pPr>
            <w:r>
              <w:t>42</w:t>
            </w:r>
            <w:r w:rsidR="003C3AF4">
              <w:t>.</w:t>
            </w:r>
          </w:p>
        </w:tc>
        <w:tc>
          <w:tcPr>
            <w:tcW w:w="4674" w:type="dxa"/>
            <w:tcBorders>
              <w:top w:val="single" w:sz="4" w:space="0" w:color="auto"/>
              <w:left w:val="single" w:sz="4" w:space="0" w:color="auto"/>
              <w:bottom w:val="single" w:sz="4" w:space="0" w:color="auto"/>
              <w:right w:val="nil"/>
            </w:tcBorders>
            <w:vAlign w:val="center"/>
            <w:hideMark/>
          </w:tcPr>
          <w:p w14:paraId="72AC3A45" w14:textId="77777777" w:rsidR="00A84C70" w:rsidRDefault="00A84C70" w:rsidP="00A21300">
            <w:pPr>
              <w:pStyle w:val="Other0"/>
            </w:pPr>
            <w:r>
              <w:t>Kavos kapsulės</w:t>
            </w:r>
          </w:p>
        </w:tc>
        <w:tc>
          <w:tcPr>
            <w:tcW w:w="710" w:type="dxa"/>
            <w:tcBorders>
              <w:top w:val="single" w:sz="4" w:space="0" w:color="auto"/>
              <w:left w:val="single" w:sz="4" w:space="0" w:color="auto"/>
              <w:bottom w:val="single" w:sz="4" w:space="0" w:color="auto"/>
              <w:right w:val="nil"/>
            </w:tcBorders>
            <w:vAlign w:val="center"/>
            <w:hideMark/>
          </w:tcPr>
          <w:p w14:paraId="54445F61" w14:textId="77777777" w:rsidR="00A84C70" w:rsidRDefault="00A84C70" w:rsidP="00A21300">
            <w:pPr>
              <w:pStyle w:val="Other0"/>
              <w:jc w:val="center"/>
            </w:pPr>
            <w:r>
              <w:t>pak.</w:t>
            </w:r>
          </w:p>
        </w:tc>
        <w:tc>
          <w:tcPr>
            <w:tcW w:w="708" w:type="dxa"/>
            <w:tcBorders>
              <w:top w:val="single" w:sz="4" w:space="0" w:color="auto"/>
              <w:left w:val="single" w:sz="4" w:space="0" w:color="auto"/>
              <w:bottom w:val="single" w:sz="4" w:space="0" w:color="auto"/>
              <w:right w:val="nil"/>
            </w:tcBorders>
            <w:vAlign w:val="center"/>
            <w:hideMark/>
          </w:tcPr>
          <w:p w14:paraId="5E0BDEE2" w14:textId="77777777" w:rsidR="00A84C70" w:rsidRDefault="00A84C70" w:rsidP="00A21300">
            <w:pPr>
              <w:pStyle w:val="Other0"/>
              <w:jc w:val="center"/>
            </w:pPr>
            <w:r>
              <w:t>43</w:t>
            </w:r>
          </w:p>
        </w:tc>
        <w:tc>
          <w:tcPr>
            <w:tcW w:w="708" w:type="dxa"/>
            <w:tcBorders>
              <w:top w:val="single" w:sz="4" w:space="0" w:color="auto"/>
              <w:left w:val="single" w:sz="4" w:space="0" w:color="auto"/>
              <w:bottom w:val="single" w:sz="4" w:space="0" w:color="auto"/>
              <w:right w:val="nil"/>
            </w:tcBorders>
            <w:vAlign w:val="center"/>
          </w:tcPr>
          <w:p w14:paraId="08726B5B" w14:textId="19454DF0" w:rsidR="00A84C70" w:rsidRDefault="00A84C70" w:rsidP="006F5492">
            <w:pPr>
              <w:pStyle w:val="Other0"/>
              <w:jc w:val="both"/>
            </w:pPr>
          </w:p>
        </w:tc>
        <w:tc>
          <w:tcPr>
            <w:tcW w:w="709" w:type="dxa"/>
            <w:tcBorders>
              <w:top w:val="single" w:sz="4" w:space="0" w:color="auto"/>
              <w:left w:val="single" w:sz="4" w:space="0" w:color="auto"/>
              <w:bottom w:val="single" w:sz="4" w:space="0" w:color="auto"/>
              <w:right w:val="nil"/>
            </w:tcBorders>
            <w:vAlign w:val="center"/>
          </w:tcPr>
          <w:p w14:paraId="288D4113" w14:textId="7BBCE90B" w:rsidR="00A84C70" w:rsidRDefault="00A84C70" w:rsidP="006F5492">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E064686" w14:textId="77777777" w:rsidR="00A84C70" w:rsidRDefault="00A84C70" w:rsidP="00A21300">
            <w:pPr>
              <w:rPr>
                <w:sz w:val="10"/>
                <w:szCs w:val="10"/>
              </w:rPr>
            </w:pPr>
          </w:p>
        </w:tc>
      </w:tr>
    </w:tbl>
    <w:p w14:paraId="7A958E80" w14:textId="77777777" w:rsidR="00A84C70" w:rsidRDefault="00A84C70" w:rsidP="00A21300">
      <w:pPr>
        <w:rPr>
          <w:rFonts w:ascii="Courier New" w:hAnsi="Courier New" w:cs="Courier New"/>
          <w:color w:val="000000"/>
          <w:sz w:val="2"/>
          <w:szCs w:val="2"/>
          <w:lang w:bidi="lt-LT"/>
        </w:rPr>
      </w:pPr>
      <w:r>
        <w:br w:type="page"/>
      </w:r>
    </w:p>
    <w:tbl>
      <w:tblPr>
        <w:tblOverlap w:val="never"/>
        <w:tblW w:w="9493" w:type="dxa"/>
        <w:jc w:val="center"/>
        <w:tblLayout w:type="fixed"/>
        <w:tblCellMar>
          <w:left w:w="10" w:type="dxa"/>
          <w:right w:w="10" w:type="dxa"/>
        </w:tblCellMar>
        <w:tblLook w:val="04A0" w:firstRow="1" w:lastRow="0" w:firstColumn="1" w:lastColumn="0" w:noHBand="0" w:noVBand="1"/>
      </w:tblPr>
      <w:tblGrid>
        <w:gridCol w:w="565"/>
        <w:gridCol w:w="4534"/>
        <w:gridCol w:w="710"/>
        <w:gridCol w:w="821"/>
        <w:gridCol w:w="878"/>
        <w:gridCol w:w="709"/>
        <w:gridCol w:w="1276"/>
      </w:tblGrid>
      <w:tr w:rsidR="00A84C70" w14:paraId="2B27360A" w14:textId="77777777" w:rsidTr="005E0405">
        <w:trPr>
          <w:trHeight w:hRule="exact" w:val="288"/>
          <w:jc w:val="center"/>
        </w:trPr>
        <w:tc>
          <w:tcPr>
            <w:tcW w:w="565" w:type="dxa"/>
            <w:tcBorders>
              <w:top w:val="single" w:sz="4" w:space="0" w:color="auto"/>
              <w:left w:val="single" w:sz="4" w:space="0" w:color="auto"/>
              <w:bottom w:val="single" w:sz="4" w:space="0" w:color="auto"/>
              <w:right w:val="nil"/>
            </w:tcBorders>
            <w:vAlign w:val="center"/>
          </w:tcPr>
          <w:p w14:paraId="5688B15F" w14:textId="50662565" w:rsidR="00A84C70" w:rsidRDefault="005E0405" w:rsidP="005E0405">
            <w:pPr>
              <w:pStyle w:val="Other0"/>
              <w:ind w:firstLine="180"/>
              <w:jc w:val="center"/>
            </w:pPr>
            <w:r>
              <w:lastRenderedPageBreak/>
              <w:t>1</w:t>
            </w:r>
          </w:p>
        </w:tc>
        <w:tc>
          <w:tcPr>
            <w:tcW w:w="4534" w:type="dxa"/>
            <w:tcBorders>
              <w:top w:val="single" w:sz="4" w:space="0" w:color="auto"/>
              <w:left w:val="single" w:sz="4" w:space="0" w:color="auto"/>
              <w:bottom w:val="single" w:sz="4" w:space="0" w:color="auto"/>
              <w:right w:val="nil"/>
            </w:tcBorders>
            <w:vAlign w:val="center"/>
          </w:tcPr>
          <w:p w14:paraId="55096081" w14:textId="79B5692E" w:rsidR="00A84C70" w:rsidRDefault="005E0405" w:rsidP="005E0405">
            <w:pPr>
              <w:pStyle w:val="Other0"/>
              <w:jc w:val="center"/>
            </w:pPr>
            <w:r>
              <w:t>2</w:t>
            </w:r>
          </w:p>
        </w:tc>
        <w:tc>
          <w:tcPr>
            <w:tcW w:w="710" w:type="dxa"/>
            <w:tcBorders>
              <w:top w:val="single" w:sz="4" w:space="0" w:color="auto"/>
              <w:left w:val="single" w:sz="4" w:space="0" w:color="auto"/>
              <w:bottom w:val="single" w:sz="4" w:space="0" w:color="auto"/>
              <w:right w:val="nil"/>
            </w:tcBorders>
            <w:vAlign w:val="center"/>
          </w:tcPr>
          <w:p w14:paraId="63C80A48" w14:textId="3F911394" w:rsidR="00A84C70" w:rsidRDefault="005E0405" w:rsidP="005E0405">
            <w:pPr>
              <w:pStyle w:val="Other0"/>
              <w:ind w:firstLine="240"/>
              <w:jc w:val="center"/>
            </w:pPr>
            <w:r>
              <w:t>3</w:t>
            </w:r>
          </w:p>
        </w:tc>
        <w:tc>
          <w:tcPr>
            <w:tcW w:w="821" w:type="dxa"/>
            <w:tcBorders>
              <w:top w:val="single" w:sz="4" w:space="0" w:color="auto"/>
              <w:left w:val="single" w:sz="4" w:space="0" w:color="auto"/>
              <w:bottom w:val="single" w:sz="4" w:space="0" w:color="auto"/>
              <w:right w:val="nil"/>
            </w:tcBorders>
            <w:vAlign w:val="center"/>
          </w:tcPr>
          <w:p w14:paraId="0C3F48B2" w14:textId="3BA8F6FF" w:rsidR="00A84C70" w:rsidRDefault="005E0405" w:rsidP="005E0405">
            <w:pPr>
              <w:pStyle w:val="Other0"/>
              <w:jc w:val="center"/>
            </w:pPr>
            <w:r>
              <w:t>4</w:t>
            </w:r>
          </w:p>
        </w:tc>
        <w:tc>
          <w:tcPr>
            <w:tcW w:w="878" w:type="dxa"/>
            <w:tcBorders>
              <w:top w:val="single" w:sz="4" w:space="0" w:color="auto"/>
              <w:left w:val="single" w:sz="4" w:space="0" w:color="auto"/>
              <w:bottom w:val="single" w:sz="4" w:space="0" w:color="auto"/>
              <w:right w:val="nil"/>
            </w:tcBorders>
            <w:vAlign w:val="center"/>
          </w:tcPr>
          <w:p w14:paraId="72D494A6" w14:textId="5C18737F" w:rsidR="00A84C70" w:rsidRDefault="005E0405" w:rsidP="005E0405">
            <w:pPr>
              <w:pStyle w:val="Other0"/>
              <w:ind w:firstLine="280"/>
              <w:jc w:val="center"/>
            </w:pPr>
            <w:r>
              <w:t>5</w:t>
            </w:r>
          </w:p>
        </w:tc>
        <w:tc>
          <w:tcPr>
            <w:tcW w:w="709" w:type="dxa"/>
            <w:tcBorders>
              <w:top w:val="single" w:sz="4" w:space="0" w:color="auto"/>
              <w:left w:val="single" w:sz="4" w:space="0" w:color="auto"/>
              <w:bottom w:val="single" w:sz="4" w:space="0" w:color="auto"/>
              <w:right w:val="nil"/>
            </w:tcBorders>
            <w:vAlign w:val="center"/>
          </w:tcPr>
          <w:p w14:paraId="6057A927" w14:textId="3113A754" w:rsidR="00A84C70" w:rsidRPr="005E0405" w:rsidRDefault="005E0405" w:rsidP="005E0405">
            <w:pPr>
              <w:pStyle w:val="Other0"/>
              <w:jc w:val="center"/>
            </w:pPr>
            <w:r w:rsidRPr="005E0405">
              <w:t>6</w:t>
            </w:r>
          </w:p>
        </w:tc>
        <w:tc>
          <w:tcPr>
            <w:tcW w:w="1276" w:type="dxa"/>
            <w:tcBorders>
              <w:top w:val="single" w:sz="4" w:space="0" w:color="auto"/>
              <w:left w:val="single" w:sz="4" w:space="0" w:color="auto"/>
              <w:bottom w:val="single" w:sz="4" w:space="0" w:color="auto"/>
              <w:right w:val="single" w:sz="4" w:space="0" w:color="auto"/>
            </w:tcBorders>
          </w:tcPr>
          <w:p w14:paraId="1E0118F5" w14:textId="5A071356" w:rsidR="00A84C70" w:rsidRPr="005E0405" w:rsidRDefault="005E0405" w:rsidP="005E0405">
            <w:pPr>
              <w:jc w:val="center"/>
              <w:rPr>
                <w:sz w:val="20"/>
              </w:rPr>
            </w:pPr>
            <w:r w:rsidRPr="005E0405">
              <w:rPr>
                <w:sz w:val="20"/>
              </w:rPr>
              <w:t>7</w:t>
            </w:r>
          </w:p>
        </w:tc>
      </w:tr>
      <w:tr w:rsidR="005E0405" w14:paraId="0E6A4F8C" w14:textId="77777777" w:rsidTr="005E0405">
        <w:trPr>
          <w:trHeight w:hRule="exact" w:val="288"/>
          <w:jc w:val="center"/>
        </w:trPr>
        <w:tc>
          <w:tcPr>
            <w:tcW w:w="565" w:type="dxa"/>
            <w:tcBorders>
              <w:top w:val="single" w:sz="4" w:space="0" w:color="auto"/>
              <w:left w:val="single" w:sz="4" w:space="0" w:color="auto"/>
              <w:bottom w:val="nil"/>
              <w:right w:val="nil"/>
            </w:tcBorders>
            <w:vAlign w:val="center"/>
          </w:tcPr>
          <w:p w14:paraId="74188A38" w14:textId="52280D77" w:rsidR="005E0405" w:rsidRDefault="005E0405" w:rsidP="005E0405">
            <w:pPr>
              <w:pStyle w:val="Other0"/>
              <w:ind w:firstLine="180"/>
            </w:pPr>
            <w:r>
              <w:t>43</w:t>
            </w:r>
            <w:r w:rsidR="003C3AF4">
              <w:t>.</w:t>
            </w:r>
          </w:p>
        </w:tc>
        <w:tc>
          <w:tcPr>
            <w:tcW w:w="4534" w:type="dxa"/>
            <w:tcBorders>
              <w:top w:val="single" w:sz="4" w:space="0" w:color="auto"/>
              <w:left w:val="single" w:sz="4" w:space="0" w:color="auto"/>
              <w:bottom w:val="nil"/>
              <w:right w:val="nil"/>
            </w:tcBorders>
            <w:vAlign w:val="center"/>
          </w:tcPr>
          <w:p w14:paraId="6C7B6D71" w14:textId="6405BC71" w:rsidR="005E0405" w:rsidRDefault="005E0405" w:rsidP="005E0405">
            <w:pPr>
              <w:pStyle w:val="Other0"/>
            </w:pPr>
            <w:r>
              <w:t>Kavos pupelės</w:t>
            </w:r>
          </w:p>
        </w:tc>
        <w:tc>
          <w:tcPr>
            <w:tcW w:w="710" w:type="dxa"/>
            <w:tcBorders>
              <w:top w:val="single" w:sz="4" w:space="0" w:color="auto"/>
              <w:left w:val="single" w:sz="4" w:space="0" w:color="auto"/>
              <w:bottom w:val="nil"/>
              <w:right w:val="nil"/>
            </w:tcBorders>
            <w:vAlign w:val="center"/>
          </w:tcPr>
          <w:p w14:paraId="562285DB" w14:textId="4B1B14D1"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center"/>
          </w:tcPr>
          <w:p w14:paraId="0575FB81" w14:textId="68FA60A1" w:rsidR="005E0405" w:rsidRDefault="005E0405" w:rsidP="005E0405">
            <w:pPr>
              <w:pStyle w:val="Other0"/>
              <w:jc w:val="center"/>
            </w:pPr>
            <w:r>
              <w:t>60</w:t>
            </w:r>
          </w:p>
        </w:tc>
        <w:tc>
          <w:tcPr>
            <w:tcW w:w="878" w:type="dxa"/>
            <w:tcBorders>
              <w:top w:val="single" w:sz="4" w:space="0" w:color="auto"/>
              <w:left w:val="single" w:sz="4" w:space="0" w:color="auto"/>
              <w:bottom w:val="nil"/>
              <w:right w:val="nil"/>
            </w:tcBorders>
            <w:vAlign w:val="center"/>
          </w:tcPr>
          <w:p w14:paraId="1A3E2848" w14:textId="28D9C7DD" w:rsidR="005E0405" w:rsidRDefault="005E0405" w:rsidP="005E0405">
            <w:pPr>
              <w:pStyle w:val="Other0"/>
              <w:ind w:firstLine="280"/>
              <w:jc w:val="both"/>
            </w:pPr>
          </w:p>
        </w:tc>
        <w:tc>
          <w:tcPr>
            <w:tcW w:w="709" w:type="dxa"/>
            <w:tcBorders>
              <w:top w:val="single" w:sz="4" w:space="0" w:color="auto"/>
              <w:left w:val="single" w:sz="4" w:space="0" w:color="auto"/>
              <w:bottom w:val="nil"/>
              <w:right w:val="nil"/>
            </w:tcBorders>
            <w:vAlign w:val="center"/>
          </w:tcPr>
          <w:p w14:paraId="5D9C1045" w14:textId="12CBA085" w:rsidR="005E0405" w:rsidRDefault="005E0405" w:rsidP="008553F5">
            <w:pPr>
              <w:pStyle w:val="Other0"/>
              <w:jc w:val="both"/>
            </w:pPr>
          </w:p>
        </w:tc>
        <w:tc>
          <w:tcPr>
            <w:tcW w:w="1276" w:type="dxa"/>
            <w:tcBorders>
              <w:top w:val="single" w:sz="4" w:space="0" w:color="auto"/>
              <w:left w:val="single" w:sz="4" w:space="0" w:color="auto"/>
              <w:bottom w:val="nil"/>
              <w:right w:val="single" w:sz="4" w:space="0" w:color="auto"/>
            </w:tcBorders>
          </w:tcPr>
          <w:p w14:paraId="47291729" w14:textId="77777777" w:rsidR="005E0405" w:rsidRDefault="005E0405" w:rsidP="005E0405">
            <w:pPr>
              <w:rPr>
                <w:sz w:val="10"/>
                <w:szCs w:val="10"/>
              </w:rPr>
            </w:pPr>
          </w:p>
        </w:tc>
      </w:tr>
      <w:tr w:rsidR="005E0405" w14:paraId="3D7EEEE7"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1A50D89B" w14:textId="65998105" w:rsidR="005E0405" w:rsidRDefault="005E0405" w:rsidP="005E0405">
            <w:pPr>
              <w:pStyle w:val="Other0"/>
              <w:ind w:firstLine="180"/>
            </w:pPr>
            <w:r>
              <w:t>44</w:t>
            </w:r>
            <w:r w:rsidR="003C3AF4">
              <w:t>.</w:t>
            </w:r>
          </w:p>
        </w:tc>
        <w:tc>
          <w:tcPr>
            <w:tcW w:w="4534" w:type="dxa"/>
            <w:tcBorders>
              <w:top w:val="single" w:sz="4" w:space="0" w:color="auto"/>
              <w:left w:val="single" w:sz="4" w:space="0" w:color="auto"/>
              <w:bottom w:val="nil"/>
              <w:right w:val="nil"/>
            </w:tcBorders>
            <w:vAlign w:val="bottom"/>
            <w:hideMark/>
          </w:tcPr>
          <w:p w14:paraId="2A9263EA" w14:textId="77777777" w:rsidR="005E0405" w:rsidRDefault="005E0405" w:rsidP="005E0405">
            <w:pPr>
              <w:pStyle w:val="Other0"/>
            </w:pPr>
            <w:r>
              <w:t>Keksiukai</w:t>
            </w:r>
          </w:p>
        </w:tc>
        <w:tc>
          <w:tcPr>
            <w:tcW w:w="710" w:type="dxa"/>
            <w:tcBorders>
              <w:top w:val="single" w:sz="4" w:space="0" w:color="auto"/>
              <w:left w:val="single" w:sz="4" w:space="0" w:color="auto"/>
              <w:bottom w:val="nil"/>
              <w:right w:val="nil"/>
            </w:tcBorders>
            <w:vAlign w:val="bottom"/>
            <w:hideMark/>
          </w:tcPr>
          <w:p w14:paraId="4D0FC4ED" w14:textId="77777777"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bottom"/>
            <w:hideMark/>
          </w:tcPr>
          <w:p w14:paraId="7102856C" w14:textId="77777777" w:rsidR="005E0405" w:rsidRDefault="005E0405" w:rsidP="005E0405">
            <w:pPr>
              <w:pStyle w:val="Other0"/>
              <w:jc w:val="center"/>
            </w:pPr>
            <w:r>
              <w:t>1</w:t>
            </w:r>
          </w:p>
        </w:tc>
        <w:tc>
          <w:tcPr>
            <w:tcW w:w="878" w:type="dxa"/>
            <w:tcBorders>
              <w:top w:val="single" w:sz="4" w:space="0" w:color="auto"/>
              <w:left w:val="single" w:sz="4" w:space="0" w:color="auto"/>
              <w:bottom w:val="nil"/>
              <w:right w:val="nil"/>
            </w:tcBorders>
            <w:vAlign w:val="bottom"/>
          </w:tcPr>
          <w:p w14:paraId="08C56B76" w14:textId="1E9D1568" w:rsidR="005E0405" w:rsidRDefault="005E0405" w:rsidP="008553F5">
            <w:pPr>
              <w:pStyle w:val="Other0"/>
              <w:jc w:val="both"/>
            </w:pPr>
          </w:p>
        </w:tc>
        <w:tc>
          <w:tcPr>
            <w:tcW w:w="709" w:type="dxa"/>
            <w:tcBorders>
              <w:top w:val="single" w:sz="4" w:space="0" w:color="auto"/>
              <w:left w:val="single" w:sz="4" w:space="0" w:color="auto"/>
              <w:bottom w:val="nil"/>
              <w:right w:val="nil"/>
            </w:tcBorders>
            <w:vAlign w:val="bottom"/>
          </w:tcPr>
          <w:p w14:paraId="18B83EA6" w14:textId="45D52FF1" w:rsidR="005E0405" w:rsidRDefault="005E0405" w:rsidP="008553F5">
            <w:pPr>
              <w:pStyle w:val="Other0"/>
              <w:jc w:val="both"/>
            </w:pPr>
          </w:p>
        </w:tc>
        <w:tc>
          <w:tcPr>
            <w:tcW w:w="1276" w:type="dxa"/>
            <w:tcBorders>
              <w:top w:val="single" w:sz="4" w:space="0" w:color="auto"/>
              <w:left w:val="single" w:sz="4" w:space="0" w:color="auto"/>
              <w:bottom w:val="nil"/>
              <w:right w:val="single" w:sz="4" w:space="0" w:color="auto"/>
            </w:tcBorders>
          </w:tcPr>
          <w:p w14:paraId="6F48234B" w14:textId="77777777" w:rsidR="005E0405" w:rsidRDefault="005E0405" w:rsidP="005E0405">
            <w:pPr>
              <w:rPr>
                <w:sz w:val="10"/>
                <w:szCs w:val="10"/>
              </w:rPr>
            </w:pPr>
          </w:p>
        </w:tc>
      </w:tr>
      <w:tr w:rsidR="005E0405" w14:paraId="6253C8A1"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499FFB18" w14:textId="4CF78125" w:rsidR="005E0405" w:rsidRDefault="005E0405" w:rsidP="005E0405">
            <w:pPr>
              <w:pStyle w:val="Other0"/>
              <w:ind w:firstLine="180"/>
            </w:pPr>
            <w:r>
              <w:t>45</w:t>
            </w:r>
            <w:r w:rsidR="003C3AF4">
              <w:t>.</w:t>
            </w:r>
          </w:p>
        </w:tc>
        <w:tc>
          <w:tcPr>
            <w:tcW w:w="4534" w:type="dxa"/>
            <w:tcBorders>
              <w:top w:val="single" w:sz="4" w:space="0" w:color="auto"/>
              <w:left w:val="single" w:sz="4" w:space="0" w:color="auto"/>
              <w:bottom w:val="nil"/>
              <w:right w:val="nil"/>
            </w:tcBorders>
            <w:vAlign w:val="bottom"/>
            <w:hideMark/>
          </w:tcPr>
          <w:p w14:paraId="1970A622" w14:textId="77777777" w:rsidR="005E0405" w:rsidRDefault="005E0405" w:rsidP="005E0405">
            <w:pPr>
              <w:pStyle w:val="Other0"/>
            </w:pPr>
            <w:r>
              <w:t>Kiaulienos vyniotinis</w:t>
            </w:r>
          </w:p>
        </w:tc>
        <w:tc>
          <w:tcPr>
            <w:tcW w:w="710" w:type="dxa"/>
            <w:tcBorders>
              <w:top w:val="single" w:sz="4" w:space="0" w:color="auto"/>
              <w:left w:val="single" w:sz="4" w:space="0" w:color="auto"/>
              <w:bottom w:val="nil"/>
              <w:right w:val="nil"/>
            </w:tcBorders>
            <w:vAlign w:val="bottom"/>
            <w:hideMark/>
          </w:tcPr>
          <w:p w14:paraId="11A214BC" w14:textId="77777777"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bottom"/>
            <w:hideMark/>
          </w:tcPr>
          <w:p w14:paraId="1202347C" w14:textId="77777777" w:rsidR="005E0405" w:rsidRDefault="005E0405" w:rsidP="005E0405">
            <w:pPr>
              <w:pStyle w:val="Other0"/>
              <w:jc w:val="center"/>
            </w:pPr>
            <w:r>
              <w:t>2</w:t>
            </w:r>
          </w:p>
        </w:tc>
        <w:tc>
          <w:tcPr>
            <w:tcW w:w="878" w:type="dxa"/>
            <w:tcBorders>
              <w:top w:val="single" w:sz="4" w:space="0" w:color="auto"/>
              <w:left w:val="single" w:sz="4" w:space="0" w:color="auto"/>
              <w:bottom w:val="nil"/>
              <w:right w:val="nil"/>
            </w:tcBorders>
            <w:vAlign w:val="bottom"/>
          </w:tcPr>
          <w:p w14:paraId="79A437C2" w14:textId="56D85751" w:rsidR="005E0405" w:rsidRDefault="005E0405" w:rsidP="008553F5">
            <w:pPr>
              <w:pStyle w:val="Other0"/>
              <w:jc w:val="both"/>
            </w:pPr>
          </w:p>
        </w:tc>
        <w:tc>
          <w:tcPr>
            <w:tcW w:w="709" w:type="dxa"/>
            <w:tcBorders>
              <w:top w:val="single" w:sz="4" w:space="0" w:color="auto"/>
              <w:left w:val="single" w:sz="4" w:space="0" w:color="auto"/>
              <w:bottom w:val="nil"/>
              <w:right w:val="nil"/>
            </w:tcBorders>
            <w:vAlign w:val="bottom"/>
          </w:tcPr>
          <w:p w14:paraId="2BFC0EF4" w14:textId="0B4AFCFE" w:rsidR="005E0405" w:rsidRDefault="005E0405" w:rsidP="008553F5">
            <w:pPr>
              <w:pStyle w:val="Other0"/>
              <w:jc w:val="both"/>
            </w:pPr>
          </w:p>
        </w:tc>
        <w:tc>
          <w:tcPr>
            <w:tcW w:w="1276" w:type="dxa"/>
            <w:tcBorders>
              <w:top w:val="single" w:sz="4" w:space="0" w:color="auto"/>
              <w:left w:val="single" w:sz="4" w:space="0" w:color="auto"/>
              <w:bottom w:val="nil"/>
              <w:right w:val="single" w:sz="4" w:space="0" w:color="auto"/>
            </w:tcBorders>
          </w:tcPr>
          <w:p w14:paraId="7FD67BAE" w14:textId="77777777" w:rsidR="005E0405" w:rsidRDefault="005E0405" w:rsidP="005E0405">
            <w:pPr>
              <w:rPr>
                <w:sz w:val="10"/>
                <w:szCs w:val="10"/>
              </w:rPr>
            </w:pPr>
          </w:p>
        </w:tc>
      </w:tr>
      <w:tr w:rsidR="005E0405" w14:paraId="59DF13E5"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4344C398" w14:textId="4E224A99" w:rsidR="005E0405" w:rsidRDefault="005E0405" w:rsidP="005E0405">
            <w:pPr>
              <w:pStyle w:val="Other0"/>
              <w:ind w:firstLine="180"/>
            </w:pPr>
            <w:r>
              <w:t>46</w:t>
            </w:r>
            <w:r w:rsidR="003C3AF4">
              <w:t>.</w:t>
            </w:r>
          </w:p>
        </w:tc>
        <w:tc>
          <w:tcPr>
            <w:tcW w:w="4534" w:type="dxa"/>
            <w:tcBorders>
              <w:top w:val="single" w:sz="4" w:space="0" w:color="auto"/>
              <w:left w:val="single" w:sz="4" w:space="0" w:color="auto"/>
              <w:bottom w:val="nil"/>
              <w:right w:val="nil"/>
            </w:tcBorders>
            <w:vAlign w:val="bottom"/>
            <w:hideMark/>
          </w:tcPr>
          <w:p w14:paraId="401088C4" w14:textId="77777777" w:rsidR="005E0405" w:rsidRDefault="005E0405" w:rsidP="005E0405">
            <w:pPr>
              <w:pStyle w:val="Other0"/>
            </w:pPr>
            <w:r>
              <w:t>Kibinai maži</w:t>
            </w:r>
          </w:p>
        </w:tc>
        <w:tc>
          <w:tcPr>
            <w:tcW w:w="710" w:type="dxa"/>
            <w:tcBorders>
              <w:top w:val="single" w:sz="4" w:space="0" w:color="auto"/>
              <w:left w:val="single" w:sz="4" w:space="0" w:color="auto"/>
              <w:bottom w:val="nil"/>
              <w:right w:val="nil"/>
            </w:tcBorders>
            <w:vAlign w:val="bottom"/>
            <w:hideMark/>
          </w:tcPr>
          <w:p w14:paraId="555BAC48" w14:textId="77777777"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bottom"/>
            <w:hideMark/>
          </w:tcPr>
          <w:p w14:paraId="38ED2145" w14:textId="77777777" w:rsidR="005E0405" w:rsidRDefault="005E0405" w:rsidP="005E0405">
            <w:pPr>
              <w:pStyle w:val="Other0"/>
              <w:jc w:val="center"/>
            </w:pPr>
            <w:r>
              <w:t>1</w:t>
            </w:r>
          </w:p>
        </w:tc>
        <w:tc>
          <w:tcPr>
            <w:tcW w:w="878" w:type="dxa"/>
            <w:tcBorders>
              <w:top w:val="single" w:sz="4" w:space="0" w:color="auto"/>
              <w:left w:val="single" w:sz="4" w:space="0" w:color="auto"/>
              <w:bottom w:val="nil"/>
              <w:right w:val="nil"/>
            </w:tcBorders>
            <w:vAlign w:val="bottom"/>
          </w:tcPr>
          <w:p w14:paraId="7C22291B" w14:textId="7A93B194" w:rsidR="005E0405" w:rsidRDefault="005E0405" w:rsidP="008553F5">
            <w:pPr>
              <w:pStyle w:val="Other0"/>
              <w:jc w:val="both"/>
            </w:pPr>
          </w:p>
        </w:tc>
        <w:tc>
          <w:tcPr>
            <w:tcW w:w="709" w:type="dxa"/>
            <w:tcBorders>
              <w:top w:val="single" w:sz="4" w:space="0" w:color="auto"/>
              <w:left w:val="single" w:sz="4" w:space="0" w:color="auto"/>
              <w:bottom w:val="nil"/>
              <w:right w:val="nil"/>
            </w:tcBorders>
            <w:vAlign w:val="bottom"/>
          </w:tcPr>
          <w:p w14:paraId="458FF73B" w14:textId="449A9D5C" w:rsidR="005E0405" w:rsidRDefault="005E0405" w:rsidP="008553F5">
            <w:pPr>
              <w:pStyle w:val="Other0"/>
              <w:jc w:val="both"/>
            </w:pPr>
          </w:p>
        </w:tc>
        <w:tc>
          <w:tcPr>
            <w:tcW w:w="1276" w:type="dxa"/>
            <w:tcBorders>
              <w:top w:val="single" w:sz="4" w:space="0" w:color="auto"/>
              <w:left w:val="single" w:sz="4" w:space="0" w:color="auto"/>
              <w:bottom w:val="nil"/>
              <w:right w:val="single" w:sz="4" w:space="0" w:color="auto"/>
            </w:tcBorders>
          </w:tcPr>
          <w:p w14:paraId="3F0C672E" w14:textId="77777777" w:rsidR="005E0405" w:rsidRDefault="005E0405" w:rsidP="005E0405">
            <w:pPr>
              <w:rPr>
                <w:sz w:val="10"/>
                <w:szCs w:val="10"/>
              </w:rPr>
            </w:pPr>
          </w:p>
        </w:tc>
      </w:tr>
      <w:tr w:rsidR="005E0405" w14:paraId="25C61DAE"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5E0B1D45" w14:textId="1494A77A" w:rsidR="005E0405" w:rsidRDefault="005E0405" w:rsidP="005E0405">
            <w:pPr>
              <w:pStyle w:val="Other0"/>
              <w:ind w:firstLine="180"/>
            </w:pPr>
            <w:r>
              <w:t>47</w:t>
            </w:r>
            <w:r w:rsidR="003C3AF4">
              <w:t>.</w:t>
            </w:r>
          </w:p>
        </w:tc>
        <w:tc>
          <w:tcPr>
            <w:tcW w:w="4534" w:type="dxa"/>
            <w:tcBorders>
              <w:top w:val="single" w:sz="4" w:space="0" w:color="auto"/>
              <w:left w:val="single" w:sz="4" w:space="0" w:color="auto"/>
              <w:bottom w:val="nil"/>
              <w:right w:val="nil"/>
            </w:tcBorders>
            <w:vAlign w:val="bottom"/>
            <w:hideMark/>
          </w:tcPr>
          <w:p w14:paraId="6B6EBB2D" w14:textId="77777777" w:rsidR="005E0405" w:rsidRDefault="005E0405" w:rsidP="005E0405">
            <w:pPr>
              <w:pStyle w:val="Other0"/>
            </w:pPr>
            <w:r>
              <w:t>Kiviai</w:t>
            </w:r>
          </w:p>
        </w:tc>
        <w:tc>
          <w:tcPr>
            <w:tcW w:w="710" w:type="dxa"/>
            <w:tcBorders>
              <w:top w:val="single" w:sz="4" w:space="0" w:color="auto"/>
              <w:left w:val="single" w:sz="4" w:space="0" w:color="auto"/>
              <w:bottom w:val="nil"/>
              <w:right w:val="nil"/>
            </w:tcBorders>
            <w:vAlign w:val="bottom"/>
            <w:hideMark/>
          </w:tcPr>
          <w:p w14:paraId="120FA8C2" w14:textId="77777777"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bottom"/>
            <w:hideMark/>
          </w:tcPr>
          <w:p w14:paraId="7DC9D43E" w14:textId="77777777" w:rsidR="005E0405" w:rsidRDefault="005E0405" w:rsidP="005E0405">
            <w:pPr>
              <w:pStyle w:val="Other0"/>
              <w:jc w:val="center"/>
            </w:pPr>
            <w:r>
              <w:t>2</w:t>
            </w:r>
          </w:p>
        </w:tc>
        <w:tc>
          <w:tcPr>
            <w:tcW w:w="878" w:type="dxa"/>
            <w:tcBorders>
              <w:top w:val="single" w:sz="4" w:space="0" w:color="auto"/>
              <w:left w:val="single" w:sz="4" w:space="0" w:color="auto"/>
              <w:bottom w:val="nil"/>
              <w:right w:val="nil"/>
            </w:tcBorders>
            <w:vAlign w:val="bottom"/>
          </w:tcPr>
          <w:p w14:paraId="42E05073" w14:textId="0478A2CC" w:rsidR="005E0405" w:rsidRDefault="005E0405" w:rsidP="008553F5">
            <w:pPr>
              <w:pStyle w:val="Other0"/>
              <w:jc w:val="both"/>
            </w:pPr>
          </w:p>
        </w:tc>
        <w:tc>
          <w:tcPr>
            <w:tcW w:w="709" w:type="dxa"/>
            <w:tcBorders>
              <w:top w:val="single" w:sz="4" w:space="0" w:color="auto"/>
              <w:left w:val="single" w:sz="4" w:space="0" w:color="auto"/>
              <w:bottom w:val="nil"/>
              <w:right w:val="nil"/>
            </w:tcBorders>
            <w:vAlign w:val="bottom"/>
          </w:tcPr>
          <w:p w14:paraId="327B246B" w14:textId="0F106ED5" w:rsidR="005E0405" w:rsidRDefault="005E0405" w:rsidP="008553F5">
            <w:pPr>
              <w:pStyle w:val="Other0"/>
              <w:jc w:val="both"/>
            </w:pPr>
          </w:p>
        </w:tc>
        <w:tc>
          <w:tcPr>
            <w:tcW w:w="1276" w:type="dxa"/>
            <w:tcBorders>
              <w:top w:val="single" w:sz="4" w:space="0" w:color="auto"/>
              <w:left w:val="single" w:sz="4" w:space="0" w:color="auto"/>
              <w:bottom w:val="nil"/>
              <w:right w:val="single" w:sz="4" w:space="0" w:color="auto"/>
            </w:tcBorders>
          </w:tcPr>
          <w:p w14:paraId="3930F224" w14:textId="77777777" w:rsidR="005E0405" w:rsidRDefault="005E0405" w:rsidP="005E0405">
            <w:pPr>
              <w:rPr>
                <w:sz w:val="10"/>
                <w:szCs w:val="10"/>
              </w:rPr>
            </w:pPr>
          </w:p>
        </w:tc>
      </w:tr>
      <w:tr w:rsidR="005E0405" w14:paraId="4A75228B"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3C6D6471" w14:textId="25E9A945" w:rsidR="005E0405" w:rsidRDefault="005E0405" w:rsidP="005E0405">
            <w:pPr>
              <w:pStyle w:val="Other0"/>
              <w:ind w:firstLine="180"/>
            </w:pPr>
            <w:r>
              <w:t>48</w:t>
            </w:r>
            <w:r w:rsidR="003C3AF4">
              <w:t>.</w:t>
            </w:r>
          </w:p>
        </w:tc>
        <w:tc>
          <w:tcPr>
            <w:tcW w:w="4534" w:type="dxa"/>
            <w:tcBorders>
              <w:top w:val="single" w:sz="4" w:space="0" w:color="auto"/>
              <w:left w:val="single" w:sz="4" w:space="0" w:color="auto"/>
              <w:bottom w:val="nil"/>
              <w:right w:val="nil"/>
            </w:tcBorders>
            <w:vAlign w:val="bottom"/>
            <w:hideMark/>
          </w:tcPr>
          <w:p w14:paraId="4BB320C9" w14:textId="77777777" w:rsidR="005E0405" w:rsidRDefault="005E0405" w:rsidP="005E0405">
            <w:pPr>
              <w:pStyle w:val="Other0"/>
            </w:pPr>
            <w:r>
              <w:t>Konservuotos juodosios alyvuogės</w:t>
            </w:r>
          </w:p>
        </w:tc>
        <w:tc>
          <w:tcPr>
            <w:tcW w:w="710" w:type="dxa"/>
            <w:tcBorders>
              <w:top w:val="single" w:sz="4" w:space="0" w:color="auto"/>
              <w:left w:val="single" w:sz="4" w:space="0" w:color="auto"/>
              <w:bottom w:val="nil"/>
              <w:right w:val="nil"/>
            </w:tcBorders>
            <w:vAlign w:val="bottom"/>
            <w:hideMark/>
          </w:tcPr>
          <w:p w14:paraId="31FDA1C7" w14:textId="77777777"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bottom"/>
            <w:hideMark/>
          </w:tcPr>
          <w:p w14:paraId="6A341234" w14:textId="77777777" w:rsidR="005E0405" w:rsidRDefault="005E0405" w:rsidP="005E0405">
            <w:pPr>
              <w:pStyle w:val="Other0"/>
              <w:jc w:val="center"/>
            </w:pPr>
            <w:r>
              <w:t>2</w:t>
            </w:r>
          </w:p>
        </w:tc>
        <w:tc>
          <w:tcPr>
            <w:tcW w:w="878" w:type="dxa"/>
            <w:tcBorders>
              <w:top w:val="single" w:sz="4" w:space="0" w:color="auto"/>
              <w:left w:val="single" w:sz="4" w:space="0" w:color="auto"/>
              <w:bottom w:val="nil"/>
              <w:right w:val="nil"/>
            </w:tcBorders>
            <w:vAlign w:val="bottom"/>
          </w:tcPr>
          <w:p w14:paraId="6AAB3698" w14:textId="53F50B7C" w:rsidR="005E0405" w:rsidRDefault="005E0405" w:rsidP="008553F5">
            <w:pPr>
              <w:pStyle w:val="Other0"/>
              <w:jc w:val="both"/>
            </w:pPr>
          </w:p>
        </w:tc>
        <w:tc>
          <w:tcPr>
            <w:tcW w:w="709" w:type="dxa"/>
            <w:tcBorders>
              <w:top w:val="single" w:sz="4" w:space="0" w:color="auto"/>
              <w:left w:val="single" w:sz="4" w:space="0" w:color="auto"/>
              <w:bottom w:val="nil"/>
              <w:right w:val="nil"/>
            </w:tcBorders>
            <w:vAlign w:val="bottom"/>
          </w:tcPr>
          <w:p w14:paraId="455A6007" w14:textId="230A0F2E" w:rsidR="005E0405" w:rsidRDefault="005E0405" w:rsidP="008553F5">
            <w:pPr>
              <w:pStyle w:val="Other0"/>
              <w:jc w:val="both"/>
            </w:pPr>
          </w:p>
        </w:tc>
        <w:tc>
          <w:tcPr>
            <w:tcW w:w="1276" w:type="dxa"/>
            <w:tcBorders>
              <w:top w:val="single" w:sz="4" w:space="0" w:color="auto"/>
              <w:left w:val="single" w:sz="4" w:space="0" w:color="auto"/>
              <w:bottom w:val="nil"/>
              <w:right w:val="single" w:sz="4" w:space="0" w:color="auto"/>
            </w:tcBorders>
          </w:tcPr>
          <w:p w14:paraId="3722BB38" w14:textId="77777777" w:rsidR="005E0405" w:rsidRDefault="005E0405" w:rsidP="005E0405">
            <w:pPr>
              <w:rPr>
                <w:sz w:val="10"/>
                <w:szCs w:val="10"/>
              </w:rPr>
            </w:pPr>
          </w:p>
        </w:tc>
      </w:tr>
      <w:tr w:rsidR="005E0405" w14:paraId="05F7AFE6"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0ABB081D" w14:textId="100F8D84" w:rsidR="005E0405" w:rsidRDefault="005E0405" w:rsidP="005E0405">
            <w:pPr>
              <w:pStyle w:val="Other0"/>
              <w:ind w:firstLine="180"/>
            </w:pPr>
            <w:r>
              <w:t>49</w:t>
            </w:r>
            <w:r w:rsidR="003C3AF4">
              <w:t>.</w:t>
            </w:r>
          </w:p>
        </w:tc>
        <w:tc>
          <w:tcPr>
            <w:tcW w:w="4534" w:type="dxa"/>
            <w:tcBorders>
              <w:top w:val="single" w:sz="4" w:space="0" w:color="auto"/>
              <w:left w:val="single" w:sz="4" w:space="0" w:color="auto"/>
              <w:bottom w:val="nil"/>
              <w:right w:val="nil"/>
            </w:tcBorders>
            <w:vAlign w:val="bottom"/>
            <w:hideMark/>
          </w:tcPr>
          <w:p w14:paraId="4432FD4D" w14:textId="77777777" w:rsidR="005E0405" w:rsidRDefault="005E0405" w:rsidP="005E0405">
            <w:pPr>
              <w:pStyle w:val="Other0"/>
            </w:pPr>
            <w:r>
              <w:t>Konservuotos žaliosios alyvuogės</w:t>
            </w:r>
          </w:p>
        </w:tc>
        <w:tc>
          <w:tcPr>
            <w:tcW w:w="710" w:type="dxa"/>
            <w:tcBorders>
              <w:top w:val="single" w:sz="4" w:space="0" w:color="auto"/>
              <w:left w:val="single" w:sz="4" w:space="0" w:color="auto"/>
              <w:bottom w:val="nil"/>
              <w:right w:val="nil"/>
            </w:tcBorders>
            <w:vAlign w:val="bottom"/>
            <w:hideMark/>
          </w:tcPr>
          <w:p w14:paraId="732C58B9" w14:textId="77777777"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bottom"/>
            <w:hideMark/>
          </w:tcPr>
          <w:p w14:paraId="0754A4AD" w14:textId="77777777" w:rsidR="005E0405" w:rsidRDefault="005E0405" w:rsidP="005E0405">
            <w:pPr>
              <w:pStyle w:val="Other0"/>
              <w:jc w:val="center"/>
            </w:pPr>
            <w:r>
              <w:t>2</w:t>
            </w:r>
          </w:p>
        </w:tc>
        <w:tc>
          <w:tcPr>
            <w:tcW w:w="878" w:type="dxa"/>
            <w:tcBorders>
              <w:top w:val="single" w:sz="4" w:space="0" w:color="auto"/>
              <w:left w:val="single" w:sz="4" w:space="0" w:color="auto"/>
              <w:bottom w:val="nil"/>
              <w:right w:val="nil"/>
            </w:tcBorders>
            <w:vAlign w:val="bottom"/>
          </w:tcPr>
          <w:p w14:paraId="553E30E0" w14:textId="2C666D20" w:rsidR="005E0405" w:rsidRDefault="005E0405" w:rsidP="008553F5">
            <w:pPr>
              <w:pStyle w:val="Other0"/>
              <w:jc w:val="both"/>
            </w:pPr>
          </w:p>
        </w:tc>
        <w:tc>
          <w:tcPr>
            <w:tcW w:w="709" w:type="dxa"/>
            <w:tcBorders>
              <w:top w:val="single" w:sz="4" w:space="0" w:color="auto"/>
              <w:left w:val="single" w:sz="4" w:space="0" w:color="auto"/>
              <w:bottom w:val="nil"/>
              <w:right w:val="nil"/>
            </w:tcBorders>
            <w:vAlign w:val="bottom"/>
          </w:tcPr>
          <w:p w14:paraId="4DE5EBC6" w14:textId="7AC68197" w:rsidR="005E0405" w:rsidRDefault="005E0405" w:rsidP="008553F5">
            <w:pPr>
              <w:pStyle w:val="Other0"/>
              <w:jc w:val="both"/>
            </w:pPr>
          </w:p>
        </w:tc>
        <w:tc>
          <w:tcPr>
            <w:tcW w:w="1276" w:type="dxa"/>
            <w:tcBorders>
              <w:top w:val="single" w:sz="4" w:space="0" w:color="auto"/>
              <w:left w:val="single" w:sz="4" w:space="0" w:color="auto"/>
              <w:bottom w:val="nil"/>
              <w:right w:val="single" w:sz="4" w:space="0" w:color="auto"/>
            </w:tcBorders>
          </w:tcPr>
          <w:p w14:paraId="0892E213" w14:textId="77777777" w:rsidR="005E0405" w:rsidRDefault="005E0405" w:rsidP="005E0405">
            <w:pPr>
              <w:rPr>
                <w:sz w:val="10"/>
                <w:szCs w:val="10"/>
              </w:rPr>
            </w:pPr>
          </w:p>
        </w:tc>
      </w:tr>
      <w:tr w:rsidR="005E0405" w14:paraId="536DB80C"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0A23B87D" w14:textId="3FB4C570" w:rsidR="005E0405" w:rsidRDefault="005E0405" w:rsidP="005E0405">
            <w:pPr>
              <w:pStyle w:val="Other0"/>
              <w:ind w:firstLine="180"/>
            </w:pPr>
            <w:r>
              <w:t>50</w:t>
            </w:r>
            <w:r w:rsidR="003C3AF4">
              <w:t>.</w:t>
            </w:r>
          </w:p>
        </w:tc>
        <w:tc>
          <w:tcPr>
            <w:tcW w:w="4534" w:type="dxa"/>
            <w:tcBorders>
              <w:top w:val="single" w:sz="4" w:space="0" w:color="auto"/>
              <w:left w:val="single" w:sz="4" w:space="0" w:color="auto"/>
              <w:bottom w:val="nil"/>
              <w:right w:val="nil"/>
            </w:tcBorders>
            <w:vAlign w:val="bottom"/>
            <w:hideMark/>
          </w:tcPr>
          <w:p w14:paraId="17695427" w14:textId="77777777" w:rsidR="005E0405" w:rsidRDefault="005E0405" w:rsidP="005E0405">
            <w:pPr>
              <w:pStyle w:val="Other0"/>
            </w:pPr>
            <w:r>
              <w:t>Kriaušės</w:t>
            </w:r>
          </w:p>
        </w:tc>
        <w:tc>
          <w:tcPr>
            <w:tcW w:w="710" w:type="dxa"/>
            <w:tcBorders>
              <w:top w:val="single" w:sz="4" w:space="0" w:color="auto"/>
              <w:left w:val="single" w:sz="4" w:space="0" w:color="auto"/>
              <w:bottom w:val="nil"/>
              <w:right w:val="nil"/>
            </w:tcBorders>
            <w:vAlign w:val="bottom"/>
            <w:hideMark/>
          </w:tcPr>
          <w:p w14:paraId="3ECE0D3F" w14:textId="77777777"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bottom"/>
            <w:hideMark/>
          </w:tcPr>
          <w:p w14:paraId="01DF02C1" w14:textId="77777777" w:rsidR="005E0405" w:rsidRDefault="005E0405" w:rsidP="005E0405">
            <w:pPr>
              <w:pStyle w:val="Other0"/>
              <w:jc w:val="center"/>
            </w:pPr>
            <w:r>
              <w:t>2</w:t>
            </w:r>
          </w:p>
        </w:tc>
        <w:tc>
          <w:tcPr>
            <w:tcW w:w="878" w:type="dxa"/>
            <w:tcBorders>
              <w:top w:val="single" w:sz="4" w:space="0" w:color="auto"/>
              <w:left w:val="single" w:sz="4" w:space="0" w:color="auto"/>
              <w:bottom w:val="nil"/>
              <w:right w:val="nil"/>
            </w:tcBorders>
            <w:vAlign w:val="bottom"/>
          </w:tcPr>
          <w:p w14:paraId="637969EC" w14:textId="5B68FE3B" w:rsidR="005E0405" w:rsidRDefault="005E0405" w:rsidP="008553F5">
            <w:pPr>
              <w:pStyle w:val="Other0"/>
              <w:jc w:val="both"/>
            </w:pPr>
          </w:p>
        </w:tc>
        <w:tc>
          <w:tcPr>
            <w:tcW w:w="709" w:type="dxa"/>
            <w:tcBorders>
              <w:top w:val="single" w:sz="4" w:space="0" w:color="auto"/>
              <w:left w:val="single" w:sz="4" w:space="0" w:color="auto"/>
              <w:bottom w:val="nil"/>
              <w:right w:val="nil"/>
            </w:tcBorders>
            <w:vAlign w:val="bottom"/>
          </w:tcPr>
          <w:p w14:paraId="43E16B56" w14:textId="7075346C" w:rsidR="005E0405" w:rsidRDefault="005E0405" w:rsidP="008553F5">
            <w:pPr>
              <w:pStyle w:val="Other0"/>
              <w:jc w:val="both"/>
            </w:pPr>
          </w:p>
        </w:tc>
        <w:tc>
          <w:tcPr>
            <w:tcW w:w="1276" w:type="dxa"/>
            <w:tcBorders>
              <w:top w:val="single" w:sz="4" w:space="0" w:color="auto"/>
              <w:left w:val="single" w:sz="4" w:space="0" w:color="auto"/>
              <w:bottom w:val="nil"/>
              <w:right w:val="single" w:sz="4" w:space="0" w:color="auto"/>
            </w:tcBorders>
          </w:tcPr>
          <w:p w14:paraId="39DFA29A" w14:textId="77777777" w:rsidR="005E0405" w:rsidRDefault="005E0405" w:rsidP="005E0405">
            <w:pPr>
              <w:rPr>
                <w:sz w:val="10"/>
                <w:szCs w:val="10"/>
              </w:rPr>
            </w:pPr>
          </w:p>
        </w:tc>
      </w:tr>
      <w:tr w:rsidR="005E0405" w14:paraId="5653804A"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333A96DA" w14:textId="15073447" w:rsidR="005E0405" w:rsidRDefault="005E0405" w:rsidP="005E0405">
            <w:pPr>
              <w:pStyle w:val="Other0"/>
              <w:ind w:firstLine="180"/>
            </w:pPr>
            <w:r>
              <w:t>51</w:t>
            </w:r>
            <w:r w:rsidR="003C3AF4">
              <w:t>.</w:t>
            </w:r>
          </w:p>
        </w:tc>
        <w:tc>
          <w:tcPr>
            <w:tcW w:w="4534" w:type="dxa"/>
            <w:tcBorders>
              <w:top w:val="single" w:sz="4" w:space="0" w:color="auto"/>
              <w:left w:val="single" w:sz="4" w:space="0" w:color="auto"/>
              <w:bottom w:val="nil"/>
              <w:right w:val="nil"/>
            </w:tcBorders>
            <w:vAlign w:val="bottom"/>
            <w:hideMark/>
          </w:tcPr>
          <w:p w14:paraId="69B9F1A6" w14:textId="77777777" w:rsidR="005E0405" w:rsidRDefault="005E0405" w:rsidP="005E0405">
            <w:pPr>
              <w:pStyle w:val="Other0"/>
            </w:pPr>
            <w:r>
              <w:t>Lašišų sriubos rinkinys</w:t>
            </w:r>
          </w:p>
        </w:tc>
        <w:tc>
          <w:tcPr>
            <w:tcW w:w="710" w:type="dxa"/>
            <w:tcBorders>
              <w:top w:val="single" w:sz="4" w:space="0" w:color="auto"/>
              <w:left w:val="single" w:sz="4" w:space="0" w:color="auto"/>
              <w:bottom w:val="nil"/>
              <w:right w:val="nil"/>
            </w:tcBorders>
            <w:vAlign w:val="bottom"/>
            <w:hideMark/>
          </w:tcPr>
          <w:p w14:paraId="1D785FF3" w14:textId="77777777"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bottom"/>
            <w:hideMark/>
          </w:tcPr>
          <w:p w14:paraId="2E059D4F" w14:textId="77777777" w:rsidR="005E0405" w:rsidRDefault="005E0405" w:rsidP="005E0405">
            <w:pPr>
              <w:pStyle w:val="Other0"/>
              <w:jc w:val="center"/>
            </w:pPr>
            <w:r>
              <w:t>2</w:t>
            </w:r>
          </w:p>
        </w:tc>
        <w:tc>
          <w:tcPr>
            <w:tcW w:w="878" w:type="dxa"/>
            <w:tcBorders>
              <w:top w:val="single" w:sz="4" w:space="0" w:color="auto"/>
              <w:left w:val="single" w:sz="4" w:space="0" w:color="auto"/>
              <w:bottom w:val="nil"/>
              <w:right w:val="nil"/>
            </w:tcBorders>
            <w:vAlign w:val="bottom"/>
          </w:tcPr>
          <w:p w14:paraId="2870A3BC" w14:textId="776770C0" w:rsidR="005E0405" w:rsidRDefault="005E0405" w:rsidP="008553F5">
            <w:pPr>
              <w:pStyle w:val="Other0"/>
              <w:jc w:val="both"/>
            </w:pPr>
          </w:p>
        </w:tc>
        <w:tc>
          <w:tcPr>
            <w:tcW w:w="709" w:type="dxa"/>
            <w:tcBorders>
              <w:top w:val="single" w:sz="4" w:space="0" w:color="auto"/>
              <w:left w:val="single" w:sz="4" w:space="0" w:color="auto"/>
              <w:bottom w:val="nil"/>
              <w:right w:val="nil"/>
            </w:tcBorders>
            <w:vAlign w:val="bottom"/>
          </w:tcPr>
          <w:p w14:paraId="04463A71" w14:textId="65EE05F5" w:rsidR="005E0405" w:rsidRDefault="005E0405" w:rsidP="008553F5">
            <w:pPr>
              <w:pStyle w:val="Other0"/>
              <w:jc w:val="both"/>
            </w:pPr>
          </w:p>
        </w:tc>
        <w:tc>
          <w:tcPr>
            <w:tcW w:w="1276" w:type="dxa"/>
            <w:tcBorders>
              <w:top w:val="single" w:sz="4" w:space="0" w:color="auto"/>
              <w:left w:val="single" w:sz="4" w:space="0" w:color="auto"/>
              <w:bottom w:val="nil"/>
              <w:right w:val="single" w:sz="4" w:space="0" w:color="auto"/>
            </w:tcBorders>
          </w:tcPr>
          <w:p w14:paraId="153CBE0C" w14:textId="77777777" w:rsidR="005E0405" w:rsidRDefault="005E0405" w:rsidP="005E0405">
            <w:pPr>
              <w:rPr>
                <w:sz w:val="10"/>
                <w:szCs w:val="10"/>
              </w:rPr>
            </w:pPr>
          </w:p>
        </w:tc>
      </w:tr>
      <w:tr w:rsidR="005E0405" w14:paraId="27094DAA"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5C6D7DFC" w14:textId="506D526C" w:rsidR="005E0405" w:rsidRDefault="005E0405" w:rsidP="005E0405">
            <w:pPr>
              <w:pStyle w:val="Other0"/>
              <w:ind w:firstLine="180"/>
            </w:pPr>
            <w:r>
              <w:t>52</w:t>
            </w:r>
            <w:r w:rsidR="003C3AF4">
              <w:t>.</w:t>
            </w:r>
          </w:p>
        </w:tc>
        <w:tc>
          <w:tcPr>
            <w:tcW w:w="4534" w:type="dxa"/>
            <w:tcBorders>
              <w:top w:val="single" w:sz="4" w:space="0" w:color="auto"/>
              <w:left w:val="single" w:sz="4" w:space="0" w:color="auto"/>
              <w:bottom w:val="nil"/>
              <w:right w:val="nil"/>
            </w:tcBorders>
            <w:vAlign w:val="bottom"/>
            <w:hideMark/>
          </w:tcPr>
          <w:p w14:paraId="6F8703FC" w14:textId="77777777" w:rsidR="005E0405" w:rsidRDefault="005E0405" w:rsidP="005E0405">
            <w:pPr>
              <w:pStyle w:val="Other0"/>
            </w:pPr>
            <w:r>
              <w:t>Lazdyno riešutai</w:t>
            </w:r>
          </w:p>
        </w:tc>
        <w:tc>
          <w:tcPr>
            <w:tcW w:w="710" w:type="dxa"/>
            <w:tcBorders>
              <w:top w:val="single" w:sz="4" w:space="0" w:color="auto"/>
              <w:left w:val="single" w:sz="4" w:space="0" w:color="auto"/>
              <w:bottom w:val="nil"/>
              <w:right w:val="nil"/>
            </w:tcBorders>
            <w:vAlign w:val="bottom"/>
            <w:hideMark/>
          </w:tcPr>
          <w:p w14:paraId="29B0D9C7" w14:textId="77777777"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bottom"/>
            <w:hideMark/>
          </w:tcPr>
          <w:p w14:paraId="009F6B42" w14:textId="77777777" w:rsidR="005E0405" w:rsidRDefault="005E0405" w:rsidP="005E0405">
            <w:pPr>
              <w:pStyle w:val="Other0"/>
              <w:jc w:val="center"/>
            </w:pPr>
            <w:r>
              <w:t>1</w:t>
            </w:r>
          </w:p>
        </w:tc>
        <w:tc>
          <w:tcPr>
            <w:tcW w:w="878" w:type="dxa"/>
            <w:tcBorders>
              <w:top w:val="single" w:sz="4" w:space="0" w:color="auto"/>
              <w:left w:val="single" w:sz="4" w:space="0" w:color="auto"/>
              <w:bottom w:val="nil"/>
              <w:right w:val="nil"/>
            </w:tcBorders>
            <w:vAlign w:val="bottom"/>
          </w:tcPr>
          <w:p w14:paraId="7EE26CC8" w14:textId="5A2127C8" w:rsidR="005E0405" w:rsidRDefault="005E0405" w:rsidP="008553F5">
            <w:pPr>
              <w:pStyle w:val="Other0"/>
              <w:jc w:val="both"/>
            </w:pPr>
          </w:p>
        </w:tc>
        <w:tc>
          <w:tcPr>
            <w:tcW w:w="709" w:type="dxa"/>
            <w:tcBorders>
              <w:top w:val="single" w:sz="4" w:space="0" w:color="auto"/>
              <w:left w:val="single" w:sz="4" w:space="0" w:color="auto"/>
              <w:bottom w:val="nil"/>
              <w:right w:val="nil"/>
            </w:tcBorders>
            <w:vAlign w:val="bottom"/>
          </w:tcPr>
          <w:p w14:paraId="4F74427F" w14:textId="565D7367" w:rsidR="005E0405" w:rsidRDefault="005E0405" w:rsidP="008553F5">
            <w:pPr>
              <w:pStyle w:val="Other0"/>
              <w:jc w:val="both"/>
            </w:pPr>
          </w:p>
        </w:tc>
        <w:tc>
          <w:tcPr>
            <w:tcW w:w="1276" w:type="dxa"/>
            <w:tcBorders>
              <w:top w:val="single" w:sz="4" w:space="0" w:color="auto"/>
              <w:left w:val="single" w:sz="4" w:space="0" w:color="auto"/>
              <w:bottom w:val="nil"/>
              <w:right w:val="single" w:sz="4" w:space="0" w:color="auto"/>
            </w:tcBorders>
          </w:tcPr>
          <w:p w14:paraId="3A27E1AC" w14:textId="77777777" w:rsidR="005E0405" w:rsidRDefault="005E0405" w:rsidP="005E0405">
            <w:pPr>
              <w:rPr>
                <w:sz w:val="10"/>
                <w:szCs w:val="10"/>
              </w:rPr>
            </w:pPr>
          </w:p>
        </w:tc>
      </w:tr>
      <w:tr w:rsidR="005E0405" w14:paraId="6AF64BC4" w14:textId="77777777" w:rsidTr="008521BB">
        <w:trPr>
          <w:trHeight w:hRule="exact" w:val="470"/>
          <w:jc w:val="center"/>
        </w:trPr>
        <w:tc>
          <w:tcPr>
            <w:tcW w:w="565" w:type="dxa"/>
            <w:tcBorders>
              <w:top w:val="single" w:sz="4" w:space="0" w:color="auto"/>
              <w:left w:val="single" w:sz="4" w:space="0" w:color="auto"/>
              <w:bottom w:val="nil"/>
              <w:right w:val="nil"/>
            </w:tcBorders>
            <w:vAlign w:val="center"/>
            <w:hideMark/>
          </w:tcPr>
          <w:p w14:paraId="2AF545DB" w14:textId="0CFFCFC8" w:rsidR="005E0405" w:rsidRDefault="005E0405" w:rsidP="005E0405">
            <w:pPr>
              <w:pStyle w:val="Other0"/>
              <w:ind w:firstLine="180"/>
            </w:pPr>
            <w:r>
              <w:t>53</w:t>
            </w:r>
            <w:r w:rsidR="003C3AF4">
              <w:t>.</w:t>
            </w:r>
          </w:p>
        </w:tc>
        <w:tc>
          <w:tcPr>
            <w:tcW w:w="4534" w:type="dxa"/>
            <w:tcBorders>
              <w:top w:val="single" w:sz="4" w:space="0" w:color="auto"/>
              <w:left w:val="single" w:sz="4" w:space="0" w:color="auto"/>
              <w:bottom w:val="nil"/>
              <w:right w:val="nil"/>
            </w:tcBorders>
            <w:vAlign w:val="bottom"/>
            <w:hideMark/>
          </w:tcPr>
          <w:p w14:paraId="1E85A6E5" w14:textId="77777777" w:rsidR="005E0405" w:rsidRDefault="005E0405" w:rsidP="005E0405">
            <w:pPr>
              <w:pStyle w:val="Other0"/>
            </w:pPr>
            <w:r>
              <w:t>Lydytas tepamas sūrelis su įvairiais priedais (kumpiu, lašiša, pievagrybiais)</w:t>
            </w:r>
          </w:p>
        </w:tc>
        <w:tc>
          <w:tcPr>
            <w:tcW w:w="710" w:type="dxa"/>
            <w:tcBorders>
              <w:top w:val="single" w:sz="4" w:space="0" w:color="auto"/>
              <w:left w:val="single" w:sz="4" w:space="0" w:color="auto"/>
              <w:bottom w:val="nil"/>
              <w:right w:val="nil"/>
            </w:tcBorders>
            <w:vAlign w:val="center"/>
            <w:hideMark/>
          </w:tcPr>
          <w:p w14:paraId="08606BD9" w14:textId="77777777"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center"/>
            <w:hideMark/>
          </w:tcPr>
          <w:p w14:paraId="76161056" w14:textId="77777777" w:rsidR="005E0405" w:rsidRDefault="005E0405" w:rsidP="005E0405">
            <w:pPr>
              <w:pStyle w:val="Other0"/>
              <w:jc w:val="center"/>
            </w:pPr>
            <w:r>
              <w:t>1</w:t>
            </w:r>
          </w:p>
        </w:tc>
        <w:tc>
          <w:tcPr>
            <w:tcW w:w="878" w:type="dxa"/>
            <w:tcBorders>
              <w:top w:val="single" w:sz="4" w:space="0" w:color="auto"/>
              <w:left w:val="single" w:sz="4" w:space="0" w:color="auto"/>
              <w:bottom w:val="nil"/>
              <w:right w:val="nil"/>
            </w:tcBorders>
            <w:vAlign w:val="center"/>
          </w:tcPr>
          <w:p w14:paraId="477DAF66" w14:textId="3066EC5D" w:rsidR="005E0405" w:rsidRDefault="005E0405" w:rsidP="00AB411B">
            <w:pPr>
              <w:pStyle w:val="Other0"/>
              <w:jc w:val="both"/>
            </w:pPr>
          </w:p>
        </w:tc>
        <w:tc>
          <w:tcPr>
            <w:tcW w:w="709" w:type="dxa"/>
            <w:tcBorders>
              <w:top w:val="single" w:sz="4" w:space="0" w:color="auto"/>
              <w:left w:val="single" w:sz="4" w:space="0" w:color="auto"/>
              <w:bottom w:val="nil"/>
              <w:right w:val="nil"/>
            </w:tcBorders>
            <w:vAlign w:val="center"/>
          </w:tcPr>
          <w:p w14:paraId="3BBEB525" w14:textId="45001D0A" w:rsidR="005E0405" w:rsidRDefault="005E0405" w:rsidP="00AB411B">
            <w:pPr>
              <w:pStyle w:val="Other0"/>
              <w:jc w:val="both"/>
            </w:pPr>
          </w:p>
        </w:tc>
        <w:tc>
          <w:tcPr>
            <w:tcW w:w="1276" w:type="dxa"/>
            <w:tcBorders>
              <w:top w:val="single" w:sz="4" w:space="0" w:color="auto"/>
              <w:left w:val="single" w:sz="4" w:space="0" w:color="auto"/>
              <w:bottom w:val="nil"/>
              <w:right w:val="single" w:sz="4" w:space="0" w:color="auto"/>
            </w:tcBorders>
          </w:tcPr>
          <w:p w14:paraId="1E382529" w14:textId="77777777" w:rsidR="005E0405" w:rsidRDefault="005E0405" w:rsidP="005E0405">
            <w:pPr>
              <w:rPr>
                <w:sz w:val="10"/>
                <w:szCs w:val="10"/>
              </w:rPr>
            </w:pPr>
          </w:p>
        </w:tc>
      </w:tr>
      <w:tr w:rsidR="005E0405" w14:paraId="05A44B2A"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05C58F0D" w14:textId="4CD2D744" w:rsidR="005E0405" w:rsidRDefault="005E0405" w:rsidP="005E0405">
            <w:pPr>
              <w:pStyle w:val="Other0"/>
              <w:ind w:firstLine="180"/>
            </w:pPr>
            <w:r>
              <w:t>54</w:t>
            </w:r>
            <w:r w:rsidR="003C3AF4">
              <w:t>.</w:t>
            </w:r>
          </w:p>
        </w:tc>
        <w:tc>
          <w:tcPr>
            <w:tcW w:w="4534" w:type="dxa"/>
            <w:tcBorders>
              <w:top w:val="single" w:sz="4" w:space="0" w:color="auto"/>
              <w:left w:val="single" w:sz="4" w:space="0" w:color="auto"/>
              <w:bottom w:val="nil"/>
              <w:right w:val="nil"/>
            </w:tcBorders>
            <w:vAlign w:val="bottom"/>
            <w:hideMark/>
          </w:tcPr>
          <w:p w14:paraId="070D881E" w14:textId="77777777" w:rsidR="005E0405" w:rsidRDefault="005E0405" w:rsidP="005E0405">
            <w:pPr>
              <w:pStyle w:val="Other0"/>
            </w:pPr>
            <w:r>
              <w:t>Liežuvio vyniotinis</w:t>
            </w:r>
          </w:p>
        </w:tc>
        <w:tc>
          <w:tcPr>
            <w:tcW w:w="710" w:type="dxa"/>
            <w:tcBorders>
              <w:top w:val="single" w:sz="4" w:space="0" w:color="auto"/>
              <w:left w:val="single" w:sz="4" w:space="0" w:color="auto"/>
              <w:bottom w:val="nil"/>
              <w:right w:val="nil"/>
            </w:tcBorders>
            <w:vAlign w:val="bottom"/>
            <w:hideMark/>
          </w:tcPr>
          <w:p w14:paraId="2D2BA8B0" w14:textId="77777777" w:rsidR="005E0405" w:rsidRDefault="005E0405" w:rsidP="005E0405">
            <w:pPr>
              <w:pStyle w:val="Other0"/>
              <w:ind w:firstLine="240"/>
            </w:pPr>
            <w:r>
              <w:t>kg</w:t>
            </w:r>
          </w:p>
        </w:tc>
        <w:tc>
          <w:tcPr>
            <w:tcW w:w="821" w:type="dxa"/>
            <w:tcBorders>
              <w:top w:val="single" w:sz="4" w:space="0" w:color="auto"/>
              <w:left w:val="single" w:sz="4" w:space="0" w:color="auto"/>
              <w:bottom w:val="nil"/>
              <w:right w:val="nil"/>
            </w:tcBorders>
            <w:vAlign w:val="bottom"/>
            <w:hideMark/>
          </w:tcPr>
          <w:p w14:paraId="7EF32DD8" w14:textId="77777777" w:rsidR="005E0405" w:rsidRDefault="005E0405" w:rsidP="005E0405">
            <w:pPr>
              <w:pStyle w:val="Other0"/>
              <w:jc w:val="center"/>
            </w:pPr>
            <w:r>
              <w:t>2</w:t>
            </w:r>
          </w:p>
        </w:tc>
        <w:tc>
          <w:tcPr>
            <w:tcW w:w="878" w:type="dxa"/>
            <w:tcBorders>
              <w:top w:val="single" w:sz="4" w:space="0" w:color="auto"/>
              <w:left w:val="single" w:sz="4" w:space="0" w:color="auto"/>
              <w:bottom w:val="nil"/>
              <w:right w:val="nil"/>
            </w:tcBorders>
            <w:vAlign w:val="bottom"/>
          </w:tcPr>
          <w:p w14:paraId="5232A35D" w14:textId="7D654C71" w:rsidR="005E0405" w:rsidRDefault="005E0405" w:rsidP="00AB411B">
            <w:pPr>
              <w:pStyle w:val="Other0"/>
              <w:jc w:val="both"/>
            </w:pPr>
          </w:p>
        </w:tc>
        <w:tc>
          <w:tcPr>
            <w:tcW w:w="709" w:type="dxa"/>
            <w:tcBorders>
              <w:top w:val="single" w:sz="4" w:space="0" w:color="auto"/>
              <w:left w:val="single" w:sz="4" w:space="0" w:color="auto"/>
              <w:bottom w:val="nil"/>
              <w:right w:val="nil"/>
            </w:tcBorders>
            <w:vAlign w:val="bottom"/>
          </w:tcPr>
          <w:p w14:paraId="7BB21633" w14:textId="77867C8E" w:rsidR="005E0405" w:rsidRDefault="005E0405" w:rsidP="00AB411B">
            <w:pPr>
              <w:pStyle w:val="Other0"/>
              <w:jc w:val="both"/>
            </w:pPr>
          </w:p>
        </w:tc>
        <w:tc>
          <w:tcPr>
            <w:tcW w:w="1276" w:type="dxa"/>
            <w:tcBorders>
              <w:top w:val="single" w:sz="4" w:space="0" w:color="auto"/>
              <w:left w:val="single" w:sz="4" w:space="0" w:color="auto"/>
              <w:bottom w:val="nil"/>
              <w:right w:val="single" w:sz="4" w:space="0" w:color="auto"/>
            </w:tcBorders>
          </w:tcPr>
          <w:p w14:paraId="7A0AA68C" w14:textId="77777777" w:rsidR="005E0405" w:rsidRDefault="005E0405" w:rsidP="005E0405">
            <w:pPr>
              <w:rPr>
                <w:sz w:val="10"/>
                <w:szCs w:val="10"/>
              </w:rPr>
            </w:pPr>
          </w:p>
        </w:tc>
      </w:tr>
      <w:tr w:rsidR="005E0405" w14:paraId="6A6BDE1E" w14:textId="77777777" w:rsidTr="008521BB">
        <w:trPr>
          <w:trHeight w:hRule="exact" w:val="682"/>
          <w:jc w:val="center"/>
        </w:trPr>
        <w:tc>
          <w:tcPr>
            <w:tcW w:w="565" w:type="dxa"/>
            <w:tcBorders>
              <w:top w:val="single" w:sz="4" w:space="0" w:color="auto"/>
              <w:left w:val="single" w:sz="4" w:space="0" w:color="auto"/>
              <w:bottom w:val="nil"/>
              <w:right w:val="nil"/>
            </w:tcBorders>
            <w:vAlign w:val="center"/>
            <w:hideMark/>
          </w:tcPr>
          <w:p w14:paraId="0AE438F1" w14:textId="4F991A9A" w:rsidR="005E0405" w:rsidRDefault="005E0405" w:rsidP="005E0405">
            <w:pPr>
              <w:pStyle w:val="Other0"/>
              <w:ind w:firstLine="180"/>
            </w:pPr>
            <w:r>
              <w:t>55</w:t>
            </w:r>
            <w:r w:rsidR="003C3AF4">
              <w:t>.</w:t>
            </w:r>
          </w:p>
        </w:tc>
        <w:tc>
          <w:tcPr>
            <w:tcW w:w="4534" w:type="dxa"/>
            <w:tcBorders>
              <w:top w:val="single" w:sz="4" w:space="0" w:color="auto"/>
              <w:left w:val="single" w:sz="4" w:space="0" w:color="auto"/>
              <w:bottom w:val="nil"/>
              <w:right w:val="nil"/>
            </w:tcBorders>
            <w:vAlign w:val="center"/>
            <w:hideMark/>
          </w:tcPr>
          <w:p w14:paraId="70692F3E" w14:textId="77777777" w:rsidR="005E0405" w:rsidRDefault="005E0405" w:rsidP="005E0405">
            <w:pPr>
              <w:pStyle w:val="Other0"/>
            </w:pPr>
            <w:r>
              <w:t>Gaivusis gėrimas, butelyje ne mažiau kaip 1,5 l</w:t>
            </w:r>
          </w:p>
        </w:tc>
        <w:tc>
          <w:tcPr>
            <w:tcW w:w="710" w:type="dxa"/>
            <w:tcBorders>
              <w:top w:val="single" w:sz="4" w:space="0" w:color="auto"/>
              <w:left w:val="single" w:sz="4" w:space="0" w:color="auto"/>
              <w:bottom w:val="nil"/>
              <w:right w:val="nil"/>
            </w:tcBorders>
            <w:vAlign w:val="center"/>
            <w:hideMark/>
          </w:tcPr>
          <w:p w14:paraId="0E46587C" w14:textId="77777777" w:rsidR="005E0405" w:rsidRDefault="005E0405" w:rsidP="005E0405">
            <w:pPr>
              <w:pStyle w:val="Other0"/>
              <w:jc w:val="center"/>
            </w:pPr>
            <w:r>
              <w:t>but.</w:t>
            </w:r>
          </w:p>
        </w:tc>
        <w:tc>
          <w:tcPr>
            <w:tcW w:w="821" w:type="dxa"/>
            <w:tcBorders>
              <w:top w:val="single" w:sz="4" w:space="0" w:color="auto"/>
              <w:left w:val="single" w:sz="4" w:space="0" w:color="auto"/>
              <w:bottom w:val="nil"/>
              <w:right w:val="nil"/>
            </w:tcBorders>
            <w:vAlign w:val="center"/>
            <w:hideMark/>
          </w:tcPr>
          <w:p w14:paraId="3BBD435F" w14:textId="77777777" w:rsidR="005E0405" w:rsidRDefault="005E0405" w:rsidP="005E0405">
            <w:pPr>
              <w:pStyle w:val="Other0"/>
              <w:jc w:val="center"/>
            </w:pPr>
            <w:r>
              <w:t>10</w:t>
            </w:r>
          </w:p>
        </w:tc>
        <w:tc>
          <w:tcPr>
            <w:tcW w:w="878" w:type="dxa"/>
            <w:tcBorders>
              <w:top w:val="single" w:sz="4" w:space="0" w:color="auto"/>
              <w:left w:val="single" w:sz="4" w:space="0" w:color="auto"/>
              <w:bottom w:val="nil"/>
              <w:right w:val="nil"/>
            </w:tcBorders>
            <w:vAlign w:val="center"/>
          </w:tcPr>
          <w:p w14:paraId="66CE616F" w14:textId="5803CF23" w:rsidR="005E0405" w:rsidRDefault="005E0405" w:rsidP="00AB411B">
            <w:pPr>
              <w:pStyle w:val="Other0"/>
              <w:jc w:val="both"/>
            </w:pPr>
          </w:p>
        </w:tc>
        <w:tc>
          <w:tcPr>
            <w:tcW w:w="709" w:type="dxa"/>
            <w:tcBorders>
              <w:top w:val="single" w:sz="4" w:space="0" w:color="auto"/>
              <w:left w:val="single" w:sz="4" w:space="0" w:color="auto"/>
              <w:bottom w:val="nil"/>
              <w:right w:val="nil"/>
            </w:tcBorders>
            <w:vAlign w:val="center"/>
          </w:tcPr>
          <w:p w14:paraId="167CDBEF" w14:textId="32328ACE" w:rsidR="005E0405" w:rsidRDefault="005E0405" w:rsidP="00AB411B">
            <w:pPr>
              <w:pStyle w:val="Other0"/>
              <w:jc w:val="both"/>
            </w:pPr>
          </w:p>
        </w:tc>
        <w:tc>
          <w:tcPr>
            <w:tcW w:w="1276" w:type="dxa"/>
            <w:tcBorders>
              <w:top w:val="single" w:sz="4" w:space="0" w:color="auto"/>
              <w:left w:val="single" w:sz="4" w:space="0" w:color="auto"/>
              <w:bottom w:val="nil"/>
              <w:right w:val="single" w:sz="4" w:space="0" w:color="auto"/>
            </w:tcBorders>
            <w:hideMark/>
          </w:tcPr>
          <w:p w14:paraId="4F0E15EC" w14:textId="77777777" w:rsidR="005E0405" w:rsidRDefault="005E0405" w:rsidP="005E0405">
            <w:pPr>
              <w:pStyle w:val="Other0"/>
              <w:rPr>
                <w:sz w:val="18"/>
                <w:szCs w:val="18"/>
              </w:rPr>
            </w:pPr>
            <w:r>
              <w:rPr>
                <w:sz w:val="18"/>
                <w:szCs w:val="18"/>
              </w:rPr>
              <w:t>Į kainą įtrauktas pakuotės užstatas 0,10 Eur/but.</w:t>
            </w:r>
          </w:p>
        </w:tc>
      </w:tr>
      <w:tr w:rsidR="005E0405" w14:paraId="7D8F6E0F"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47350781" w14:textId="3F9E6A0D" w:rsidR="005E0405" w:rsidRDefault="005E0405" w:rsidP="005E0405">
            <w:pPr>
              <w:pStyle w:val="Other0"/>
              <w:ind w:firstLine="180"/>
            </w:pPr>
            <w:r>
              <w:t>56</w:t>
            </w:r>
            <w:r w:rsidR="003C3AF4">
              <w:t>.</w:t>
            </w:r>
          </w:p>
        </w:tc>
        <w:tc>
          <w:tcPr>
            <w:tcW w:w="4534" w:type="dxa"/>
            <w:tcBorders>
              <w:top w:val="single" w:sz="4" w:space="0" w:color="auto"/>
              <w:left w:val="single" w:sz="4" w:space="0" w:color="auto"/>
              <w:bottom w:val="nil"/>
              <w:right w:val="nil"/>
            </w:tcBorders>
            <w:vAlign w:val="bottom"/>
            <w:hideMark/>
          </w:tcPr>
          <w:p w14:paraId="586DBB33" w14:textId="77777777" w:rsidR="005E0405" w:rsidRDefault="005E0405" w:rsidP="005E0405">
            <w:pPr>
              <w:pStyle w:val="Other0"/>
            </w:pPr>
            <w:r>
              <w:t>Makaronai</w:t>
            </w:r>
          </w:p>
        </w:tc>
        <w:tc>
          <w:tcPr>
            <w:tcW w:w="710" w:type="dxa"/>
            <w:tcBorders>
              <w:top w:val="single" w:sz="4" w:space="0" w:color="auto"/>
              <w:left w:val="single" w:sz="4" w:space="0" w:color="auto"/>
              <w:bottom w:val="nil"/>
              <w:right w:val="nil"/>
            </w:tcBorders>
            <w:vAlign w:val="bottom"/>
            <w:hideMark/>
          </w:tcPr>
          <w:p w14:paraId="04B37D7B"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4E18503" w14:textId="77777777" w:rsidR="005E0405" w:rsidRDefault="005E0405" w:rsidP="005E0405">
            <w:pPr>
              <w:pStyle w:val="Other0"/>
              <w:jc w:val="center"/>
            </w:pPr>
            <w:r>
              <w:t>3</w:t>
            </w:r>
          </w:p>
        </w:tc>
        <w:tc>
          <w:tcPr>
            <w:tcW w:w="878" w:type="dxa"/>
            <w:tcBorders>
              <w:top w:val="single" w:sz="4" w:space="0" w:color="auto"/>
              <w:left w:val="single" w:sz="4" w:space="0" w:color="auto"/>
              <w:bottom w:val="nil"/>
              <w:right w:val="nil"/>
            </w:tcBorders>
            <w:vAlign w:val="bottom"/>
          </w:tcPr>
          <w:p w14:paraId="0AB8C02D" w14:textId="7B04448A" w:rsidR="005E0405" w:rsidRDefault="005E0405" w:rsidP="00AB411B">
            <w:pPr>
              <w:pStyle w:val="Other0"/>
              <w:jc w:val="both"/>
            </w:pPr>
          </w:p>
        </w:tc>
        <w:tc>
          <w:tcPr>
            <w:tcW w:w="709" w:type="dxa"/>
            <w:tcBorders>
              <w:top w:val="single" w:sz="4" w:space="0" w:color="auto"/>
              <w:left w:val="single" w:sz="4" w:space="0" w:color="auto"/>
              <w:bottom w:val="nil"/>
              <w:right w:val="nil"/>
            </w:tcBorders>
            <w:vAlign w:val="bottom"/>
          </w:tcPr>
          <w:p w14:paraId="6CB12A07" w14:textId="252E4470" w:rsidR="005E0405" w:rsidRDefault="005E0405" w:rsidP="00AB411B">
            <w:pPr>
              <w:pStyle w:val="Other0"/>
              <w:jc w:val="both"/>
            </w:pPr>
          </w:p>
        </w:tc>
        <w:tc>
          <w:tcPr>
            <w:tcW w:w="1276" w:type="dxa"/>
            <w:tcBorders>
              <w:top w:val="single" w:sz="4" w:space="0" w:color="auto"/>
              <w:left w:val="single" w:sz="4" w:space="0" w:color="auto"/>
              <w:bottom w:val="nil"/>
              <w:right w:val="single" w:sz="4" w:space="0" w:color="auto"/>
            </w:tcBorders>
          </w:tcPr>
          <w:p w14:paraId="63A64AC6" w14:textId="77777777" w:rsidR="005E0405" w:rsidRDefault="005E0405" w:rsidP="005E0405">
            <w:pPr>
              <w:rPr>
                <w:sz w:val="10"/>
                <w:szCs w:val="10"/>
              </w:rPr>
            </w:pPr>
          </w:p>
        </w:tc>
      </w:tr>
      <w:tr w:rsidR="005E0405" w14:paraId="3ACD6CED"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027E3761" w14:textId="3B5741F9" w:rsidR="005E0405" w:rsidRDefault="005E0405" w:rsidP="005E0405">
            <w:pPr>
              <w:pStyle w:val="Other0"/>
              <w:ind w:firstLine="180"/>
            </w:pPr>
            <w:r>
              <w:t>57</w:t>
            </w:r>
            <w:r w:rsidR="003C3AF4">
              <w:t>.</w:t>
            </w:r>
          </w:p>
        </w:tc>
        <w:tc>
          <w:tcPr>
            <w:tcW w:w="4534" w:type="dxa"/>
            <w:tcBorders>
              <w:top w:val="single" w:sz="4" w:space="0" w:color="auto"/>
              <w:left w:val="single" w:sz="4" w:space="0" w:color="auto"/>
              <w:bottom w:val="nil"/>
              <w:right w:val="nil"/>
            </w:tcBorders>
            <w:vAlign w:val="bottom"/>
            <w:hideMark/>
          </w:tcPr>
          <w:p w14:paraId="3F1F3684" w14:textId="77777777" w:rsidR="005E0405" w:rsidRDefault="005E0405" w:rsidP="005E0405">
            <w:pPr>
              <w:pStyle w:val="Other0"/>
            </w:pPr>
            <w:r>
              <w:t>Malta pupelių kava</w:t>
            </w:r>
          </w:p>
        </w:tc>
        <w:tc>
          <w:tcPr>
            <w:tcW w:w="710" w:type="dxa"/>
            <w:tcBorders>
              <w:top w:val="single" w:sz="4" w:space="0" w:color="auto"/>
              <w:left w:val="single" w:sz="4" w:space="0" w:color="auto"/>
              <w:bottom w:val="nil"/>
              <w:right w:val="nil"/>
            </w:tcBorders>
            <w:vAlign w:val="bottom"/>
            <w:hideMark/>
          </w:tcPr>
          <w:p w14:paraId="2B7B3B3A"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319BDF50" w14:textId="77777777" w:rsidR="005E0405" w:rsidRDefault="005E0405" w:rsidP="005E0405">
            <w:pPr>
              <w:pStyle w:val="Other0"/>
              <w:jc w:val="center"/>
            </w:pPr>
            <w:r>
              <w:t>40</w:t>
            </w:r>
          </w:p>
        </w:tc>
        <w:tc>
          <w:tcPr>
            <w:tcW w:w="878" w:type="dxa"/>
            <w:tcBorders>
              <w:top w:val="single" w:sz="4" w:space="0" w:color="auto"/>
              <w:left w:val="single" w:sz="4" w:space="0" w:color="auto"/>
              <w:bottom w:val="nil"/>
              <w:right w:val="nil"/>
            </w:tcBorders>
            <w:vAlign w:val="bottom"/>
          </w:tcPr>
          <w:p w14:paraId="43D2BF3A" w14:textId="6FD3E242" w:rsidR="005E0405" w:rsidRDefault="005E0405" w:rsidP="00AB411B">
            <w:pPr>
              <w:pStyle w:val="Other0"/>
              <w:jc w:val="both"/>
            </w:pPr>
          </w:p>
        </w:tc>
        <w:tc>
          <w:tcPr>
            <w:tcW w:w="709" w:type="dxa"/>
            <w:tcBorders>
              <w:top w:val="single" w:sz="4" w:space="0" w:color="auto"/>
              <w:left w:val="single" w:sz="4" w:space="0" w:color="auto"/>
              <w:bottom w:val="nil"/>
              <w:right w:val="nil"/>
            </w:tcBorders>
            <w:vAlign w:val="bottom"/>
          </w:tcPr>
          <w:p w14:paraId="06FEF2A2" w14:textId="6DC669C0" w:rsidR="005E0405" w:rsidRDefault="005E0405" w:rsidP="00AB411B">
            <w:pPr>
              <w:pStyle w:val="Other0"/>
              <w:jc w:val="both"/>
            </w:pPr>
          </w:p>
        </w:tc>
        <w:tc>
          <w:tcPr>
            <w:tcW w:w="1276" w:type="dxa"/>
            <w:tcBorders>
              <w:top w:val="single" w:sz="4" w:space="0" w:color="auto"/>
              <w:left w:val="single" w:sz="4" w:space="0" w:color="auto"/>
              <w:bottom w:val="nil"/>
              <w:right w:val="single" w:sz="4" w:space="0" w:color="auto"/>
            </w:tcBorders>
          </w:tcPr>
          <w:p w14:paraId="7DAEED2A" w14:textId="77777777" w:rsidR="005E0405" w:rsidRDefault="005E0405" w:rsidP="005E0405">
            <w:pPr>
              <w:rPr>
                <w:sz w:val="10"/>
                <w:szCs w:val="10"/>
              </w:rPr>
            </w:pPr>
          </w:p>
        </w:tc>
      </w:tr>
      <w:tr w:rsidR="005E0405" w14:paraId="3ECE779A"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75D8A5EC" w14:textId="1D8AD1B7" w:rsidR="005E0405" w:rsidRDefault="005E0405" w:rsidP="005E0405">
            <w:pPr>
              <w:pStyle w:val="Other0"/>
              <w:ind w:firstLine="180"/>
            </w:pPr>
            <w:r>
              <w:t>58</w:t>
            </w:r>
            <w:r w:rsidR="003C3AF4">
              <w:t>.</w:t>
            </w:r>
          </w:p>
        </w:tc>
        <w:tc>
          <w:tcPr>
            <w:tcW w:w="4534" w:type="dxa"/>
            <w:tcBorders>
              <w:top w:val="single" w:sz="4" w:space="0" w:color="auto"/>
              <w:left w:val="single" w:sz="4" w:space="0" w:color="auto"/>
              <w:bottom w:val="nil"/>
              <w:right w:val="nil"/>
            </w:tcBorders>
            <w:vAlign w:val="bottom"/>
            <w:hideMark/>
          </w:tcPr>
          <w:p w14:paraId="1362492C" w14:textId="77777777" w:rsidR="005E0405" w:rsidRDefault="005E0405" w:rsidP="005E0405">
            <w:pPr>
              <w:pStyle w:val="Other0"/>
            </w:pPr>
            <w:r>
              <w:t>Mandarinai</w:t>
            </w:r>
          </w:p>
        </w:tc>
        <w:tc>
          <w:tcPr>
            <w:tcW w:w="710" w:type="dxa"/>
            <w:tcBorders>
              <w:top w:val="single" w:sz="4" w:space="0" w:color="auto"/>
              <w:left w:val="single" w:sz="4" w:space="0" w:color="auto"/>
              <w:bottom w:val="nil"/>
              <w:right w:val="nil"/>
            </w:tcBorders>
            <w:vAlign w:val="bottom"/>
            <w:hideMark/>
          </w:tcPr>
          <w:p w14:paraId="3C9DC8F8"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0C339D7A" w14:textId="77777777" w:rsidR="005E0405" w:rsidRDefault="005E0405" w:rsidP="005E0405">
            <w:pPr>
              <w:pStyle w:val="Other0"/>
              <w:jc w:val="center"/>
            </w:pPr>
            <w:r>
              <w:t>5</w:t>
            </w:r>
          </w:p>
        </w:tc>
        <w:tc>
          <w:tcPr>
            <w:tcW w:w="878" w:type="dxa"/>
            <w:tcBorders>
              <w:top w:val="single" w:sz="4" w:space="0" w:color="auto"/>
              <w:left w:val="single" w:sz="4" w:space="0" w:color="auto"/>
              <w:bottom w:val="nil"/>
              <w:right w:val="nil"/>
            </w:tcBorders>
            <w:vAlign w:val="bottom"/>
          </w:tcPr>
          <w:p w14:paraId="332CFA75" w14:textId="2FD50F15" w:rsidR="005E0405" w:rsidRDefault="005E0405" w:rsidP="00AB411B">
            <w:pPr>
              <w:pStyle w:val="Other0"/>
              <w:jc w:val="both"/>
            </w:pPr>
          </w:p>
        </w:tc>
        <w:tc>
          <w:tcPr>
            <w:tcW w:w="709" w:type="dxa"/>
            <w:tcBorders>
              <w:top w:val="single" w:sz="4" w:space="0" w:color="auto"/>
              <w:left w:val="single" w:sz="4" w:space="0" w:color="auto"/>
              <w:bottom w:val="nil"/>
              <w:right w:val="nil"/>
            </w:tcBorders>
            <w:vAlign w:val="bottom"/>
          </w:tcPr>
          <w:p w14:paraId="5F9129A0" w14:textId="2E9BF364"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tcPr>
          <w:p w14:paraId="5EF6D822" w14:textId="77777777" w:rsidR="005E0405" w:rsidRDefault="005E0405" w:rsidP="005E0405">
            <w:pPr>
              <w:rPr>
                <w:sz w:val="10"/>
                <w:szCs w:val="10"/>
              </w:rPr>
            </w:pPr>
          </w:p>
        </w:tc>
      </w:tr>
      <w:tr w:rsidR="005E0405" w14:paraId="010B3376"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11CF3454" w14:textId="719C0E4D" w:rsidR="005E0405" w:rsidRDefault="005E0405" w:rsidP="005E0405">
            <w:pPr>
              <w:pStyle w:val="Other0"/>
              <w:ind w:firstLine="180"/>
            </w:pPr>
            <w:r>
              <w:t>59</w:t>
            </w:r>
            <w:r w:rsidR="003C3AF4">
              <w:t>.</w:t>
            </w:r>
          </w:p>
        </w:tc>
        <w:tc>
          <w:tcPr>
            <w:tcW w:w="4534" w:type="dxa"/>
            <w:tcBorders>
              <w:top w:val="single" w:sz="4" w:space="0" w:color="auto"/>
              <w:left w:val="single" w:sz="4" w:space="0" w:color="auto"/>
              <w:bottom w:val="nil"/>
              <w:right w:val="nil"/>
            </w:tcBorders>
            <w:vAlign w:val="bottom"/>
            <w:hideMark/>
          </w:tcPr>
          <w:p w14:paraId="551724C6" w14:textId="77777777" w:rsidR="005E0405" w:rsidRDefault="005E0405" w:rsidP="005E0405">
            <w:pPr>
              <w:pStyle w:val="Other0"/>
            </w:pPr>
            <w:r>
              <w:t>Margarinas</w:t>
            </w:r>
          </w:p>
        </w:tc>
        <w:tc>
          <w:tcPr>
            <w:tcW w:w="710" w:type="dxa"/>
            <w:tcBorders>
              <w:top w:val="single" w:sz="4" w:space="0" w:color="auto"/>
              <w:left w:val="single" w:sz="4" w:space="0" w:color="auto"/>
              <w:bottom w:val="nil"/>
              <w:right w:val="nil"/>
            </w:tcBorders>
            <w:vAlign w:val="bottom"/>
            <w:hideMark/>
          </w:tcPr>
          <w:p w14:paraId="73EAAAD9"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0CA94EC1" w14:textId="77777777" w:rsidR="005E0405" w:rsidRDefault="005E0405" w:rsidP="005E0405">
            <w:pPr>
              <w:pStyle w:val="Other0"/>
              <w:jc w:val="center"/>
            </w:pPr>
            <w:r>
              <w:t>2</w:t>
            </w:r>
          </w:p>
        </w:tc>
        <w:tc>
          <w:tcPr>
            <w:tcW w:w="878" w:type="dxa"/>
            <w:tcBorders>
              <w:top w:val="single" w:sz="4" w:space="0" w:color="auto"/>
              <w:left w:val="single" w:sz="4" w:space="0" w:color="auto"/>
              <w:bottom w:val="nil"/>
              <w:right w:val="nil"/>
            </w:tcBorders>
            <w:vAlign w:val="bottom"/>
          </w:tcPr>
          <w:p w14:paraId="563F08C5" w14:textId="59106F31" w:rsidR="005E0405" w:rsidRDefault="005E0405" w:rsidP="002967F0">
            <w:pPr>
              <w:pStyle w:val="Other0"/>
              <w:jc w:val="both"/>
            </w:pPr>
          </w:p>
        </w:tc>
        <w:tc>
          <w:tcPr>
            <w:tcW w:w="709" w:type="dxa"/>
            <w:tcBorders>
              <w:top w:val="single" w:sz="4" w:space="0" w:color="auto"/>
              <w:left w:val="single" w:sz="4" w:space="0" w:color="auto"/>
              <w:bottom w:val="nil"/>
              <w:right w:val="nil"/>
            </w:tcBorders>
            <w:vAlign w:val="bottom"/>
          </w:tcPr>
          <w:p w14:paraId="4B40526B" w14:textId="1BB0649C"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tcPr>
          <w:p w14:paraId="7DA6BF70" w14:textId="77777777" w:rsidR="005E0405" w:rsidRDefault="005E0405" w:rsidP="005E0405">
            <w:pPr>
              <w:rPr>
                <w:sz w:val="10"/>
                <w:szCs w:val="10"/>
              </w:rPr>
            </w:pPr>
          </w:p>
        </w:tc>
      </w:tr>
      <w:tr w:rsidR="005E0405" w14:paraId="25B23E4E"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25C1EE71" w14:textId="0ADDA25A" w:rsidR="005E0405" w:rsidRDefault="005E0405" w:rsidP="005E0405">
            <w:pPr>
              <w:pStyle w:val="Other0"/>
              <w:ind w:firstLine="180"/>
            </w:pPr>
            <w:r>
              <w:t>60</w:t>
            </w:r>
            <w:r w:rsidR="003C3AF4">
              <w:t>.</w:t>
            </w:r>
          </w:p>
        </w:tc>
        <w:tc>
          <w:tcPr>
            <w:tcW w:w="4534" w:type="dxa"/>
            <w:tcBorders>
              <w:top w:val="single" w:sz="4" w:space="0" w:color="auto"/>
              <w:left w:val="single" w:sz="4" w:space="0" w:color="auto"/>
              <w:bottom w:val="nil"/>
              <w:right w:val="nil"/>
            </w:tcBorders>
            <w:vAlign w:val="bottom"/>
            <w:hideMark/>
          </w:tcPr>
          <w:p w14:paraId="1BE51DDA" w14:textId="77777777" w:rsidR="005E0405" w:rsidRDefault="005E0405" w:rsidP="005E0405">
            <w:pPr>
              <w:pStyle w:val="Other0"/>
            </w:pPr>
            <w:r>
              <w:t>Meduoliai</w:t>
            </w:r>
          </w:p>
        </w:tc>
        <w:tc>
          <w:tcPr>
            <w:tcW w:w="710" w:type="dxa"/>
            <w:tcBorders>
              <w:top w:val="single" w:sz="4" w:space="0" w:color="auto"/>
              <w:left w:val="single" w:sz="4" w:space="0" w:color="auto"/>
              <w:bottom w:val="nil"/>
              <w:right w:val="nil"/>
            </w:tcBorders>
            <w:vAlign w:val="bottom"/>
            <w:hideMark/>
          </w:tcPr>
          <w:p w14:paraId="3FB6E709"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66CA1441" w14:textId="77777777" w:rsidR="005E0405" w:rsidRDefault="005E0405" w:rsidP="005E0405">
            <w:pPr>
              <w:pStyle w:val="Other0"/>
              <w:jc w:val="center"/>
            </w:pPr>
            <w:r>
              <w:t>2</w:t>
            </w:r>
          </w:p>
        </w:tc>
        <w:tc>
          <w:tcPr>
            <w:tcW w:w="878" w:type="dxa"/>
            <w:tcBorders>
              <w:top w:val="single" w:sz="4" w:space="0" w:color="auto"/>
              <w:left w:val="single" w:sz="4" w:space="0" w:color="auto"/>
              <w:bottom w:val="nil"/>
              <w:right w:val="nil"/>
            </w:tcBorders>
            <w:vAlign w:val="bottom"/>
          </w:tcPr>
          <w:p w14:paraId="7177EACF" w14:textId="50CF426E" w:rsidR="005E0405" w:rsidRDefault="005E0405" w:rsidP="002967F0">
            <w:pPr>
              <w:pStyle w:val="Other0"/>
              <w:jc w:val="both"/>
            </w:pPr>
          </w:p>
        </w:tc>
        <w:tc>
          <w:tcPr>
            <w:tcW w:w="709" w:type="dxa"/>
            <w:tcBorders>
              <w:top w:val="single" w:sz="4" w:space="0" w:color="auto"/>
              <w:left w:val="single" w:sz="4" w:space="0" w:color="auto"/>
              <w:bottom w:val="nil"/>
              <w:right w:val="nil"/>
            </w:tcBorders>
            <w:vAlign w:val="bottom"/>
          </w:tcPr>
          <w:p w14:paraId="2078084E" w14:textId="66867F51"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tcPr>
          <w:p w14:paraId="37E34A9D" w14:textId="77777777" w:rsidR="005E0405" w:rsidRDefault="005E0405" w:rsidP="005E0405">
            <w:pPr>
              <w:rPr>
                <w:sz w:val="10"/>
                <w:szCs w:val="10"/>
              </w:rPr>
            </w:pPr>
          </w:p>
        </w:tc>
      </w:tr>
      <w:tr w:rsidR="005E0405" w14:paraId="1D5111A2"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420D04F0" w14:textId="73AA0C44" w:rsidR="005E0405" w:rsidRDefault="005E0405" w:rsidP="005E0405">
            <w:pPr>
              <w:pStyle w:val="Other0"/>
              <w:ind w:firstLine="180"/>
            </w:pPr>
            <w:r>
              <w:t>61</w:t>
            </w:r>
            <w:r w:rsidR="003C3AF4">
              <w:t>.</w:t>
            </w:r>
          </w:p>
        </w:tc>
        <w:tc>
          <w:tcPr>
            <w:tcW w:w="4534" w:type="dxa"/>
            <w:tcBorders>
              <w:top w:val="single" w:sz="4" w:space="0" w:color="auto"/>
              <w:left w:val="single" w:sz="4" w:space="0" w:color="auto"/>
              <w:bottom w:val="nil"/>
              <w:right w:val="nil"/>
            </w:tcBorders>
            <w:vAlign w:val="bottom"/>
            <w:hideMark/>
          </w:tcPr>
          <w:p w14:paraId="0883336C" w14:textId="77777777" w:rsidR="005E0405" w:rsidRDefault="005E0405" w:rsidP="005E0405">
            <w:pPr>
              <w:pStyle w:val="Other0"/>
            </w:pPr>
            <w:r>
              <w:t>Melionai</w:t>
            </w:r>
          </w:p>
        </w:tc>
        <w:tc>
          <w:tcPr>
            <w:tcW w:w="710" w:type="dxa"/>
            <w:tcBorders>
              <w:top w:val="single" w:sz="4" w:space="0" w:color="auto"/>
              <w:left w:val="single" w:sz="4" w:space="0" w:color="auto"/>
              <w:bottom w:val="nil"/>
              <w:right w:val="nil"/>
            </w:tcBorders>
            <w:vAlign w:val="bottom"/>
            <w:hideMark/>
          </w:tcPr>
          <w:p w14:paraId="2C586D9C"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5771B610" w14:textId="77777777" w:rsidR="005E0405" w:rsidRDefault="005E0405" w:rsidP="005E0405">
            <w:pPr>
              <w:pStyle w:val="Other0"/>
              <w:jc w:val="center"/>
            </w:pPr>
            <w:r>
              <w:t>3</w:t>
            </w:r>
          </w:p>
        </w:tc>
        <w:tc>
          <w:tcPr>
            <w:tcW w:w="878" w:type="dxa"/>
            <w:tcBorders>
              <w:top w:val="single" w:sz="4" w:space="0" w:color="auto"/>
              <w:left w:val="single" w:sz="4" w:space="0" w:color="auto"/>
              <w:bottom w:val="nil"/>
              <w:right w:val="nil"/>
            </w:tcBorders>
            <w:vAlign w:val="bottom"/>
          </w:tcPr>
          <w:p w14:paraId="40626D16" w14:textId="076FB469" w:rsidR="005E0405" w:rsidRDefault="005E0405" w:rsidP="002967F0">
            <w:pPr>
              <w:pStyle w:val="Other0"/>
              <w:jc w:val="both"/>
            </w:pPr>
          </w:p>
        </w:tc>
        <w:tc>
          <w:tcPr>
            <w:tcW w:w="709" w:type="dxa"/>
            <w:tcBorders>
              <w:top w:val="single" w:sz="4" w:space="0" w:color="auto"/>
              <w:left w:val="single" w:sz="4" w:space="0" w:color="auto"/>
              <w:bottom w:val="nil"/>
              <w:right w:val="nil"/>
            </w:tcBorders>
            <w:vAlign w:val="bottom"/>
          </w:tcPr>
          <w:p w14:paraId="1AFFC6B4" w14:textId="3A346767"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tcPr>
          <w:p w14:paraId="61769578" w14:textId="77777777" w:rsidR="005E0405" w:rsidRDefault="005E0405" w:rsidP="005E0405">
            <w:pPr>
              <w:rPr>
                <w:sz w:val="10"/>
                <w:szCs w:val="10"/>
              </w:rPr>
            </w:pPr>
          </w:p>
        </w:tc>
      </w:tr>
      <w:tr w:rsidR="005E0405" w14:paraId="457AAABC"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4A1E430D" w14:textId="5DA58809" w:rsidR="005E0405" w:rsidRDefault="005E0405" w:rsidP="005E0405">
            <w:pPr>
              <w:pStyle w:val="Other0"/>
              <w:ind w:firstLine="180"/>
            </w:pPr>
            <w:r>
              <w:t>62</w:t>
            </w:r>
            <w:r w:rsidR="003C3AF4">
              <w:t>.</w:t>
            </w:r>
          </w:p>
        </w:tc>
        <w:tc>
          <w:tcPr>
            <w:tcW w:w="4534" w:type="dxa"/>
            <w:tcBorders>
              <w:top w:val="single" w:sz="4" w:space="0" w:color="auto"/>
              <w:left w:val="single" w:sz="4" w:space="0" w:color="auto"/>
              <w:bottom w:val="nil"/>
              <w:right w:val="nil"/>
            </w:tcBorders>
            <w:vAlign w:val="bottom"/>
            <w:hideMark/>
          </w:tcPr>
          <w:p w14:paraId="05FF2357" w14:textId="77777777" w:rsidR="005E0405" w:rsidRDefault="005E0405" w:rsidP="005E0405">
            <w:pPr>
              <w:pStyle w:val="Other0"/>
            </w:pPr>
            <w:r>
              <w:t>Mėsos konservai (jautienos)</w:t>
            </w:r>
          </w:p>
        </w:tc>
        <w:tc>
          <w:tcPr>
            <w:tcW w:w="710" w:type="dxa"/>
            <w:tcBorders>
              <w:top w:val="single" w:sz="4" w:space="0" w:color="auto"/>
              <w:left w:val="single" w:sz="4" w:space="0" w:color="auto"/>
              <w:bottom w:val="nil"/>
              <w:right w:val="nil"/>
            </w:tcBorders>
            <w:vAlign w:val="bottom"/>
            <w:hideMark/>
          </w:tcPr>
          <w:p w14:paraId="27FB7D60"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6058B43" w14:textId="77777777" w:rsidR="005E0405" w:rsidRDefault="005E0405" w:rsidP="005E0405">
            <w:pPr>
              <w:pStyle w:val="Other0"/>
              <w:jc w:val="center"/>
            </w:pPr>
            <w:r>
              <w:t>20</w:t>
            </w:r>
          </w:p>
        </w:tc>
        <w:tc>
          <w:tcPr>
            <w:tcW w:w="878" w:type="dxa"/>
            <w:tcBorders>
              <w:top w:val="single" w:sz="4" w:space="0" w:color="auto"/>
              <w:left w:val="single" w:sz="4" w:space="0" w:color="auto"/>
              <w:bottom w:val="nil"/>
              <w:right w:val="nil"/>
            </w:tcBorders>
            <w:vAlign w:val="bottom"/>
          </w:tcPr>
          <w:p w14:paraId="4DBC7CCE" w14:textId="4868A27A" w:rsidR="005E0405" w:rsidRDefault="005E0405" w:rsidP="002967F0">
            <w:pPr>
              <w:pStyle w:val="Other0"/>
              <w:jc w:val="both"/>
            </w:pPr>
          </w:p>
        </w:tc>
        <w:tc>
          <w:tcPr>
            <w:tcW w:w="709" w:type="dxa"/>
            <w:tcBorders>
              <w:top w:val="single" w:sz="4" w:space="0" w:color="auto"/>
              <w:left w:val="single" w:sz="4" w:space="0" w:color="auto"/>
              <w:bottom w:val="nil"/>
              <w:right w:val="nil"/>
            </w:tcBorders>
            <w:vAlign w:val="bottom"/>
          </w:tcPr>
          <w:p w14:paraId="530CC13A" w14:textId="6368D963"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tcPr>
          <w:p w14:paraId="2B5DB878" w14:textId="77777777" w:rsidR="005E0405" w:rsidRDefault="005E0405" w:rsidP="005E0405">
            <w:pPr>
              <w:rPr>
                <w:sz w:val="10"/>
                <w:szCs w:val="10"/>
              </w:rPr>
            </w:pPr>
          </w:p>
        </w:tc>
      </w:tr>
      <w:tr w:rsidR="005E0405" w14:paraId="720E2E82"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0DF4D1A8" w14:textId="32609A83" w:rsidR="005E0405" w:rsidRDefault="005E0405" w:rsidP="005E0405">
            <w:pPr>
              <w:pStyle w:val="Other0"/>
              <w:ind w:firstLine="180"/>
            </w:pPr>
            <w:r>
              <w:t>63</w:t>
            </w:r>
            <w:r w:rsidR="003C3AF4">
              <w:t>.</w:t>
            </w:r>
          </w:p>
        </w:tc>
        <w:tc>
          <w:tcPr>
            <w:tcW w:w="4534" w:type="dxa"/>
            <w:tcBorders>
              <w:top w:val="single" w:sz="4" w:space="0" w:color="auto"/>
              <w:left w:val="single" w:sz="4" w:space="0" w:color="auto"/>
              <w:bottom w:val="nil"/>
              <w:right w:val="nil"/>
            </w:tcBorders>
            <w:vAlign w:val="bottom"/>
            <w:hideMark/>
          </w:tcPr>
          <w:p w14:paraId="041BC7F7" w14:textId="77777777" w:rsidR="005E0405" w:rsidRDefault="005E0405" w:rsidP="005E0405">
            <w:pPr>
              <w:pStyle w:val="Other0"/>
            </w:pPr>
            <w:r>
              <w:t>Mėsos konservai (kiaulienos)</w:t>
            </w:r>
          </w:p>
        </w:tc>
        <w:tc>
          <w:tcPr>
            <w:tcW w:w="710" w:type="dxa"/>
            <w:tcBorders>
              <w:top w:val="single" w:sz="4" w:space="0" w:color="auto"/>
              <w:left w:val="single" w:sz="4" w:space="0" w:color="auto"/>
              <w:bottom w:val="nil"/>
              <w:right w:val="nil"/>
            </w:tcBorders>
            <w:vAlign w:val="bottom"/>
            <w:hideMark/>
          </w:tcPr>
          <w:p w14:paraId="38D30F78"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1405460A" w14:textId="77777777" w:rsidR="005E0405" w:rsidRDefault="005E0405" w:rsidP="005E0405">
            <w:pPr>
              <w:pStyle w:val="Other0"/>
              <w:jc w:val="center"/>
            </w:pPr>
            <w:r>
              <w:t>20</w:t>
            </w:r>
          </w:p>
        </w:tc>
        <w:tc>
          <w:tcPr>
            <w:tcW w:w="878" w:type="dxa"/>
            <w:tcBorders>
              <w:top w:val="single" w:sz="4" w:space="0" w:color="auto"/>
              <w:left w:val="single" w:sz="4" w:space="0" w:color="auto"/>
              <w:bottom w:val="nil"/>
              <w:right w:val="nil"/>
            </w:tcBorders>
            <w:vAlign w:val="bottom"/>
          </w:tcPr>
          <w:p w14:paraId="295CA023" w14:textId="0A8EB552" w:rsidR="005E0405" w:rsidRDefault="005E0405" w:rsidP="002967F0">
            <w:pPr>
              <w:pStyle w:val="Other0"/>
              <w:jc w:val="both"/>
            </w:pPr>
          </w:p>
        </w:tc>
        <w:tc>
          <w:tcPr>
            <w:tcW w:w="709" w:type="dxa"/>
            <w:tcBorders>
              <w:top w:val="single" w:sz="4" w:space="0" w:color="auto"/>
              <w:left w:val="single" w:sz="4" w:space="0" w:color="auto"/>
              <w:bottom w:val="nil"/>
              <w:right w:val="nil"/>
            </w:tcBorders>
            <w:vAlign w:val="bottom"/>
          </w:tcPr>
          <w:p w14:paraId="61782286" w14:textId="712DF14B"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tcPr>
          <w:p w14:paraId="58D15747" w14:textId="77777777" w:rsidR="005E0405" w:rsidRDefault="005E0405" w:rsidP="005E0405">
            <w:pPr>
              <w:rPr>
                <w:sz w:val="10"/>
                <w:szCs w:val="10"/>
              </w:rPr>
            </w:pPr>
          </w:p>
        </w:tc>
      </w:tr>
      <w:tr w:rsidR="005E0405" w14:paraId="7C228F94"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251B2AC3" w14:textId="3F1453E1" w:rsidR="005E0405" w:rsidRDefault="005E0405" w:rsidP="005E0405">
            <w:pPr>
              <w:pStyle w:val="Other0"/>
              <w:ind w:firstLine="180"/>
            </w:pPr>
            <w:r>
              <w:t>64</w:t>
            </w:r>
            <w:r w:rsidR="003C3AF4">
              <w:t>.</w:t>
            </w:r>
          </w:p>
        </w:tc>
        <w:tc>
          <w:tcPr>
            <w:tcW w:w="4534" w:type="dxa"/>
            <w:tcBorders>
              <w:top w:val="single" w:sz="4" w:space="0" w:color="auto"/>
              <w:left w:val="single" w:sz="4" w:space="0" w:color="auto"/>
              <w:bottom w:val="nil"/>
              <w:right w:val="nil"/>
            </w:tcBorders>
            <w:vAlign w:val="bottom"/>
            <w:hideMark/>
          </w:tcPr>
          <w:p w14:paraId="1E44464C" w14:textId="77777777" w:rsidR="005E0405" w:rsidRDefault="005E0405" w:rsidP="005E0405">
            <w:pPr>
              <w:pStyle w:val="Other0"/>
            </w:pPr>
            <w:r>
              <w:t>Migdolų riešutai</w:t>
            </w:r>
          </w:p>
        </w:tc>
        <w:tc>
          <w:tcPr>
            <w:tcW w:w="710" w:type="dxa"/>
            <w:tcBorders>
              <w:top w:val="single" w:sz="4" w:space="0" w:color="auto"/>
              <w:left w:val="single" w:sz="4" w:space="0" w:color="auto"/>
              <w:bottom w:val="nil"/>
              <w:right w:val="nil"/>
            </w:tcBorders>
            <w:vAlign w:val="bottom"/>
            <w:hideMark/>
          </w:tcPr>
          <w:p w14:paraId="3C4981B7"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6B02147B" w14:textId="77777777" w:rsidR="005E0405" w:rsidRDefault="005E0405" w:rsidP="005E0405">
            <w:pPr>
              <w:pStyle w:val="Other0"/>
              <w:jc w:val="center"/>
            </w:pPr>
            <w:r>
              <w:t>1</w:t>
            </w:r>
          </w:p>
        </w:tc>
        <w:tc>
          <w:tcPr>
            <w:tcW w:w="878" w:type="dxa"/>
            <w:tcBorders>
              <w:top w:val="single" w:sz="4" w:space="0" w:color="auto"/>
              <w:left w:val="single" w:sz="4" w:space="0" w:color="auto"/>
              <w:bottom w:val="nil"/>
              <w:right w:val="nil"/>
            </w:tcBorders>
            <w:vAlign w:val="bottom"/>
          </w:tcPr>
          <w:p w14:paraId="49D8AC11" w14:textId="5CA7A2DE" w:rsidR="005E0405" w:rsidRDefault="005E0405" w:rsidP="002967F0">
            <w:pPr>
              <w:pStyle w:val="Other0"/>
              <w:jc w:val="both"/>
            </w:pPr>
          </w:p>
        </w:tc>
        <w:tc>
          <w:tcPr>
            <w:tcW w:w="709" w:type="dxa"/>
            <w:tcBorders>
              <w:top w:val="single" w:sz="4" w:space="0" w:color="auto"/>
              <w:left w:val="single" w:sz="4" w:space="0" w:color="auto"/>
              <w:bottom w:val="nil"/>
              <w:right w:val="nil"/>
            </w:tcBorders>
            <w:vAlign w:val="bottom"/>
          </w:tcPr>
          <w:p w14:paraId="184DEBE8" w14:textId="1FCED3FF"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tcPr>
          <w:p w14:paraId="005FF40F" w14:textId="77777777" w:rsidR="005E0405" w:rsidRDefault="005E0405" w:rsidP="005E0405">
            <w:pPr>
              <w:rPr>
                <w:sz w:val="10"/>
                <w:szCs w:val="10"/>
              </w:rPr>
            </w:pPr>
          </w:p>
        </w:tc>
      </w:tr>
      <w:tr w:rsidR="005E0405" w14:paraId="5688CCF1"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54EB2072" w14:textId="09E2B2BD" w:rsidR="005E0405" w:rsidRDefault="005E0405" w:rsidP="005E0405">
            <w:pPr>
              <w:pStyle w:val="Other0"/>
              <w:ind w:firstLine="180"/>
            </w:pPr>
            <w:r>
              <w:t>65</w:t>
            </w:r>
            <w:r w:rsidR="003C3AF4">
              <w:t>.</w:t>
            </w:r>
          </w:p>
        </w:tc>
        <w:tc>
          <w:tcPr>
            <w:tcW w:w="4534" w:type="dxa"/>
            <w:tcBorders>
              <w:top w:val="single" w:sz="4" w:space="0" w:color="auto"/>
              <w:left w:val="single" w:sz="4" w:space="0" w:color="auto"/>
              <w:bottom w:val="nil"/>
              <w:right w:val="nil"/>
            </w:tcBorders>
            <w:vAlign w:val="bottom"/>
            <w:hideMark/>
          </w:tcPr>
          <w:p w14:paraId="5B488B0E" w14:textId="77777777" w:rsidR="005E0405" w:rsidRDefault="005E0405" w:rsidP="005E0405">
            <w:pPr>
              <w:pStyle w:val="Other0"/>
            </w:pPr>
            <w:r>
              <w:t>Miltai</w:t>
            </w:r>
          </w:p>
        </w:tc>
        <w:tc>
          <w:tcPr>
            <w:tcW w:w="710" w:type="dxa"/>
            <w:tcBorders>
              <w:top w:val="single" w:sz="4" w:space="0" w:color="auto"/>
              <w:left w:val="single" w:sz="4" w:space="0" w:color="auto"/>
              <w:bottom w:val="nil"/>
              <w:right w:val="nil"/>
            </w:tcBorders>
            <w:vAlign w:val="bottom"/>
            <w:hideMark/>
          </w:tcPr>
          <w:p w14:paraId="090B8988"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1AA7DA09" w14:textId="77777777" w:rsidR="005E0405" w:rsidRDefault="005E0405" w:rsidP="005E0405">
            <w:pPr>
              <w:pStyle w:val="Other0"/>
              <w:jc w:val="center"/>
            </w:pPr>
            <w:r>
              <w:t>5</w:t>
            </w:r>
          </w:p>
        </w:tc>
        <w:tc>
          <w:tcPr>
            <w:tcW w:w="878" w:type="dxa"/>
            <w:tcBorders>
              <w:top w:val="single" w:sz="4" w:space="0" w:color="auto"/>
              <w:left w:val="single" w:sz="4" w:space="0" w:color="auto"/>
              <w:bottom w:val="nil"/>
              <w:right w:val="nil"/>
            </w:tcBorders>
            <w:vAlign w:val="bottom"/>
          </w:tcPr>
          <w:p w14:paraId="34644484" w14:textId="385AEDBB" w:rsidR="005E0405" w:rsidRDefault="005E0405" w:rsidP="002967F0">
            <w:pPr>
              <w:pStyle w:val="Other0"/>
              <w:jc w:val="both"/>
            </w:pPr>
          </w:p>
        </w:tc>
        <w:tc>
          <w:tcPr>
            <w:tcW w:w="709" w:type="dxa"/>
            <w:tcBorders>
              <w:top w:val="single" w:sz="4" w:space="0" w:color="auto"/>
              <w:left w:val="single" w:sz="4" w:space="0" w:color="auto"/>
              <w:bottom w:val="nil"/>
              <w:right w:val="nil"/>
            </w:tcBorders>
            <w:vAlign w:val="bottom"/>
          </w:tcPr>
          <w:p w14:paraId="05A54D1B" w14:textId="2620188F"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tcPr>
          <w:p w14:paraId="318BAD6C" w14:textId="77777777" w:rsidR="005E0405" w:rsidRDefault="005E0405" w:rsidP="005E0405">
            <w:pPr>
              <w:rPr>
                <w:sz w:val="10"/>
                <w:szCs w:val="10"/>
              </w:rPr>
            </w:pPr>
          </w:p>
        </w:tc>
      </w:tr>
      <w:tr w:rsidR="005E0405" w14:paraId="6826D762" w14:textId="77777777" w:rsidTr="005D1110">
        <w:trPr>
          <w:trHeight w:hRule="exact" w:val="690"/>
          <w:jc w:val="center"/>
        </w:trPr>
        <w:tc>
          <w:tcPr>
            <w:tcW w:w="565" w:type="dxa"/>
            <w:tcBorders>
              <w:top w:val="single" w:sz="4" w:space="0" w:color="auto"/>
              <w:left w:val="single" w:sz="4" w:space="0" w:color="auto"/>
              <w:bottom w:val="nil"/>
              <w:right w:val="nil"/>
            </w:tcBorders>
            <w:vAlign w:val="center"/>
            <w:hideMark/>
          </w:tcPr>
          <w:p w14:paraId="592B290B" w14:textId="58EFA186" w:rsidR="005E0405" w:rsidRDefault="005E0405" w:rsidP="005E0405">
            <w:pPr>
              <w:pStyle w:val="Other0"/>
              <w:ind w:firstLine="180"/>
            </w:pPr>
            <w:r>
              <w:t>66</w:t>
            </w:r>
            <w:r w:rsidR="003C3AF4">
              <w:t>.</w:t>
            </w:r>
          </w:p>
        </w:tc>
        <w:tc>
          <w:tcPr>
            <w:tcW w:w="4534" w:type="dxa"/>
            <w:tcBorders>
              <w:top w:val="single" w:sz="4" w:space="0" w:color="auto"/>
              <w:left w:val="single" w:sz="4" w:space="0" w:color="auto"/>
              <w:bottom w:val="nil"/>
              <w:right w:val="nil"/>
            </w:tcBorders>
            <w:vAlign w:val="center"/>
            <w:hideMark/>
          </w:tcPr>
          <w:p w14:paraId="67D26F9F" w14:textId="77777777" w:rsidR="005E0405" w:rsidRDefault="005E0405" w:rsidP="005E0405">
            <w:pPr>
              <w:pStyle w:val="Other0"/>
            </w:pPr>
            <w:r>
              <w:t>Mineralinis gazuotas vanduo, 0,25-0,35 l stikliniame butelyje</w:t>
            </w:r>
          </w:p>
        </w:tc>
        <w:tc>
          <w:tcPr>
            <w:tcW w:w="710" w:type="dxa"/>
            <w:tcBorders>
              <w:top w:val="single" w:sz="4" w:space="0" w:color="auto"/>
              <w:left w:val="single" w:sz="4" w:space="0" w:color="auto"/>
              <w:bottom w:val="nil"/>
              <w:right w:val="nil"/>
            </w:tcBorders>
            <w:vAlign w:val="center"/>
            <w:hideMark/>
          </w:tcPr>
          <w:p w14:paraId="0F1124CB" w14:textId="77777777" w:rsidR="005E0405" w:rsidRDefault="005E0405" w:rsidP="005E0405">
            <w:pPr>
              <w:pStyle w:val="Other0"/>
              <w:jc w:val="center"/>
            </w:pPr>
            <w:r>
              <w:t>but.</w:t>
            </w:r>
          </w:p>
        </w:tc>
        <w:tc>
          <w:tcPr>
            <w:tcW w:w="821" w:type="dxa"/>
            <w:tcBorders>
              <w:top w:val="single" w:sz="4" w:space="0" w:color="auto"/>
              <w:left w:val="single" w:sz="4" w:space="0" w:color="auto"/>
              <w:bottom w:val="nil"/>
              <w:right w:val="nil"/>
            </w:tcBorders>
            <w:vAlign w:val="center"/>
            <w:hideMark/>
          </w:tcPr>
          <w:p w14:paraId="1FBD4728" w14:textId="77777777" w:rsidR="005E0405" w:rsidRDefault="005E0405" w:rsidP="005E0405">
            <w:pPr>
              <w:pStyle w:val="Other0"/>
              <w:jc w:val="center"/>
            </w:pPr>
            <w:r>
              <w:t>500</w:t>
            </w:r>
          </w:p>
        </w:tc>
        <w:tc>
          <w:tcPr>
            <w:tcW w:w="878" w:type="dxa"/>
            <w:tcBorders>
              <w:top w:val="single" w:sz="4" w:space="0" w:color="auto"/>
              <w:left w:val="single" w:sz="4" w:space="0" w:color="auto"/>
              <w:bottom w:val="nil"/>
              <w:right w:val="nil"/>
            </w:tcBorders>
            <w:vAlign w:val="center"/>
          </w:tcPr>
          <w:p w14:paraId="3B5F80FB" w14:textId="3D8BD4D3" w:rsidR="005E0405" w:rsidRDefault="005E0405" w:rsidP="002967F0">
            <w:pPr>
              <w:pStyle w:val="Other0"/>
              <w:jc w:val="both"/>
            </w:pPr>
          </w:p>
        </w:tc>
        <w:tc>
          <w:tcPr>
            <w:tcW w:w="709" w:type="dxa"/>
            <w:tcBorders>
              <w:top w:val="single" w:sz="4" w:space="0" w:color="auto"/>
              <w:left w:val="single" w:sz="4" w:space="0" w:color="auto"/>
              <w:bottom w:val="nil"/>
              <w:right w:val="nil"/>
            </w:tcBorders>
            <w:vAlign w:val="center"/>
          </w:tcPr>
          <w:p w14:paraId="59E3E08B" w14:textId="135EF93A"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hideMark/>
          </w:tcPr>
          <w:p w14:paraId="162A19A7" w14:textId="77777777" w:rsidR="005E0405" w:rsidRDefault="005E0405" w:rsidP="005E0405">
            <w:pPr>
              <w:pStyle w:val="Other0"/>
              <w:rPr>
                <w:sz w:val="18"/>
                <w:szCs w:val="18"/>
              </w:rPr>
            </w:pPr>
            <w:r>
              <w:rPr>
                <w:sz w:val="18"/>
                <w:szCs w:val="18"/>
              </w:rPr>
              <w:t>Į kainą įtrauktas pakuotės užstatas 0,10 Eur/but.</w:t>
            </w:r>
          </w:p>
        </w:tc>
      </w:tr>
      <w:tr w:rsidR="005E0405" w14:paraId="3143AF32" w14:textId="77777777" w:rsidTr="008521BB">
        <w:trPr>
          <w:trHeight w:hRule="exact" w:val="850"/>
          <w:jc w:val="center"/>
        </w:trPr>
        <w:tc>
          <w:tcPr>
            <w:tcW w:w="565" w:type="dxa"/>
            <w:tcBorders>
              <w:top w:val="single" w:sz="4" w:space="0" w:color="auto"/>
              <w:left w:val="single" w:sz="4" w:space="0" w:color="auto"/>
              <w:bottom w:val="nil"/>
              <w:right w:val="nil"/>
            </w:tcBorders>
            <w:vAlign w:val="center"/>
            <w:hideMark/>
          </w:tcPr>
          <w:p w14:paraId="3521C1E3" w14:textId="7C14799A" w:rsidR="005E0405" w:rsidRDefault="005E0405" w:rsidP="005E0405">
            <w:pPr>
              <w:pStyle w:val="Other0"/>
              <w:ind w:firstLine="180"/>
            </w:pPr>
            <w:r>
              <w:t>67</w:t>
            </w:r>
            <w:r w:rsidR="003C3AF4">
              <w:t>.</w:t>
            </w:r>
          </w:p>
        </w:tc>
        <w:tc>
          <w:tcPr>
            <w:tcW w:w="4534" w:type="dxa"/>
            <w:tcBorders>
              <w:top w:val="single" w:sz="4" w:space="0" w:color="auto"/>
              <w:left w:val="single" w:sz="4" w:space="0" w:color="auto"/>
              <w:bottom w:val="nil"/>
              <w:right w:val="nil"/>
            </w:tcBorders>
            <w:vAlign w:val="center"/>
            <w:hideMark/>
          </w:tcPr>
          <w:p w14:paraId="6B1801E5" w14:textId="77777777" w:rsidR="005E0405" w:rsidRDefault="005E0405" w:rsidP="005E0405">
            <w:pPr>
              <w:pStyle w:val="Other0"/>
            </w:pPr>
            <w:r>
              <w:t>Mineralinis gazuotas vanduo, 0,4-0,6 l butelyje</w:t>
            </w:r>
          </w:p>
        </w:tc>
        <w:tc>
          <w:tcPr>
            <w:tcW w:w="710" w:type="dxa"/>
            <w:tcBorders>
              <w:top w:val="single" w:sz="4" w:space="0" w:color="auto"/>
              <w:left w:val="single" w:sz="4" w:space="0" w:color="auto"/>
              <w:bottom w:val="nil"/>
              <w:right w:val="nil"/>
            </w:tcBorders>
            <w:vAlign w:val="center"/>
            <w:hideMark/>
          </w:tcPr>
          <w:p w14:paraId="130DA5A1" w14:textId="77777777" w:rsidR="005E0405" w:rsidRDefault="005E0405" w:rsidP="005E0405">
            <w:pPr>
              <w:pStyle w:val="Other0"/>
              <w:jc w:val="center"/>
            </w:pPr>
            <w:r>
              <w:t>but.</w:t>
            </w:r>
          </w:p>
        </w:tc>
        <w:tc>
          <w:tcPr>
            <w:tcW w:w="821" w:type="dxa"/>
            <w:tcBorders>
              <w:top w:val="single" w:sz="4" w:space="0" w:color="auto"/>
              <w:left w:val="single" w:sz="4" w:space="0" w:color="auto"/>
              <w:bottom w:val="nil"/>
              <w:right w:val="nil"/>
            </w:tcBorders>
            <w:vAlign w:val="center"/>
            <w:hideMark/>
          </w:tcPr>
          <w:p w14:paraId="0D97D9A6" w14:textId="77777777" w:rsidR="005E0405" w:rsidRDefault="005E0405" w:rsidP="005E0405">
            <w:pPr>
              <w:pStyle w:val="Other0"/>
              <w:jc w:val="center"/>
            </w:pPr>
            <w:r>
              <w:t>3000</w:t>
            </w:r>
          </w:p>
        </w:tc>
        <w:tc>
          <w:tcPr>
            <w:tcW w:w="878" w:type="dxa"/>
            <w:tcBorders>
              <w:top w:val="single" w:sz="4" w:space="0" w:color="auto"/>
              <w:left w:val="single" w:sz="4" w:space="0" w:color="auto"/>
              <w:bottom w:val="nil"/>
              <w:right w:val="nil"/>
            </w:tcBorders>
            <w:vAlign w:val="center"/>
          </w:tcPr>
          <w:p w14:paraId="158565B6" w14:textId="505EA8AF" w:rsidR="005E0405" w:rsidRDefault="005E0405" w:rsidP="002967F0">
            <w:pPr>
              <w:pStyle w:val="Other0"/>
              <w:jc w:val="both"/>
            </w:pPr>
          </w:p>
        </w:tc>
        <w:tc>
          <w:tcPr>
            <w:tcW w:w="709" w:type="dxa"/>
            <w:tcBorders>
              <w:top w:val="single" w:sz="4" w:space="0" w:color="auto"/>
              <w:left w:val="single" w:sz="4" w:space="0" w:color="auto"/>
              <w:bottom w:val="nil"/>
              <w:right w:val="nil"/>
            </w:tcBorders>
            <w:vAlign w:val="center"/>
          </w:tcPr>
          <w:p w14:paraId="399BB7A2" w14:textId="387089AE"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hideMark/>
          </w:tcPr>
          <w:p w14:paraId="25E08464" w14:textId="77777777" w:rsidR="005E0405" w:rsidRDefault="005E0405" w:rsidP="005E0405">
            <w:pPr>
              <w:pStyle w:val="Other0"/>
              <w:ind w:firstLine="140"/>
              <w:rPr>
                <w:sz w:val="18"/>
                <w:szCs w:val="18"/>
              </w:rPr>
            </w:pPr>
            <w:r>
              <w:rPr>
                <w:sz w:val="18"/>
                <w:szCs w:val="18"/>
              </w:rPr>
              <w:t>Į kainą įtrauktas pakuotės užstatas 0,10 Eur/but.</w:t>
            </w:r>
          </w:p>
        </w:tc>
      </w:tr>
      <w:tr w:rsidR="005E0405" w14:paraId="57910A3F" w14:textId="77777777" w:rsidTr="008521BB">
        <w:trPr>
          <w:trHeight w:hRule="exact" w:val="856"/>
          <w:jc w:val="center"/>
        </w:trPr>
        <w:tc>
          <w:tcPr>
            <w:tcW w:w="565" w:type="dxa"/>
            <w:tcBorders>
              <w:top w:val="single" w:sz="4" w:space="0" w:color="auto"/>
              <w:left w:val="single" w:sz="4" w:space="0" w:color="auto"/>
              <w:bottom w:val="nil"/>
              <w:right w:val="nil"/>
            </w:tcBorders>
            <w:vAlign w:val="center"/>
            <w:hideMark/>
          </w:tcPr>
          <w:p w14:paraId="0CA4D3DB" w14:textId="388A06AD" w:rsidR="005E0405" w:rsidRDefault="005E0405" w:rsidP="005E0405">
            <w:pPr>
              <w:pStyle w:val="Other0"/>
              <w:ind w:firstLine="180"/>
            </w:pPr>
            <w:r>
              <w:t>68</w:t>
            </w:r>
            <w:r w:rsidR="003C3AF4">
              <w:t>.</w:t>
            </w:r>
          </w:p>
        </w:tc>
        <w:tc>
          <w:tcPr>
            <w:tcW w:w="4534" w:type="dxa"/>
            <w:tcBorders>
              <w:top w:val="single" w:sz="4" w:space="0" w:color="auto"/>
              <w:left w:val="single" w:sz="4" w:space="0" w:color="auto"/>
              <w:bottom w:val="nil"/>
              <w:right w:val="nil"/>
            </w:tcBorders>
            <w:vAlign w:val="center"/>
            <w:hideMark/>
          </w:tcPr>
          <w:p w14:paraId="2A601F00" w14:textId="77777777" w:rsidR="005E0405" w:rsidRDefault="005E0405" w:rsidP="005E0405">
            <w:pPr>
              <w:pStyle w:val="Other0"/>
            </w:pPr>
            <w:r>
              <w:t>Mineralinis negazuotas vanduo, 0,25-0,35 l stikliniame butelyje</w:t>
            </w:r>
          </w:p>
        </w:tc>
        <w:tc>
          <w:tcPr>
            <w:tcW w:w="710" w:type="dxa"/>
            <w:tcBorders>
              <w:top w:val="single" w:sz="4" w:space="0" w:color="auto"/>
              <w:left w:val="single" w:sz="4" w:space="0" w:color="auto"/>
              <w:bottom w:val="nil"/>
              <w:right w:val="nil"/>
            </w:tcBorders>
            <w:vAlign w:val="center"/>
            <w:hideMark/>
          </w:tcPr>
          <w:p w14:paraId="4491FD72" w14:textId="77777777" w:rsidR="005E0405" w:rsidRDefault="005E0405" w:rsidP="005E0405">
            <w:pPr>
              <w:pStyle w:val="Other0"/>
              <w:jc w:val="center"/>
            </w:pPr>
            <w:r>
              <w:t>but.</w:t>
            </w:r>
          </w:p>
        </w:tc>
        <w:tc>
          <w:tcPr>
            <w:tcW w:w="821" w:type="dxa"/>
            <w:tcBorders>
              <w:top w:val="single" w:sz="4" w:space="0" w:color="auto"/>
              <w:left w:val="single" w:sz="4" w:space="0" w:color="auto"/>
              <w:bottom w:val="nil"/>
              <w:right w:val="nil"/>
            </w:tcBorders>
            <w:vAlign w:val="center"/>
            <w:hideMark/>
          </w:tcPr>
          <w:p w14:paraId="2FB4CBF7" w14:textId="77777777" w:rsidR="005E0405" w:rsidRDefault="005E0405" w:rsidP="005E0405">
            <w:pPr>
              <w:pStyle w:val="Other0"/>
              <w:jc w:val="center"/>
            </w:pPr>
            <w:r>
              <w:t>500</w:t>
            </w:r>
          </w:p>
        </w:tc>
        <w:tc>
          <w:tcPr>
            <w:tcW w:w="878" w:type="dxa"/>
            <w:tcBorders>
              <w:top w:val="single" w:sz="4" w:space="0" w:color="auto"/>
              <w:left w:val="single" w:sz="4" w:space="0" w:color="auto"/>
              <w:bottom w:val="nil"/>
              <w:right w:val="nil"/>
            </w:tcBorders>
            <w:vAlign w:val="center"/>
          </w:tcPr>
          <w:p w14:paraId="46019C7F" w14:textId="19F33DC0" w:rsidR="005E0405" w:rsidRDefault="005E0405" w:rsidP="002967F0">
            <w:pPr>
              <w:pStyle w:val="Other0"/>
              <w:jc w:val="both"/>
            </w:pPr>
          </w:p>
        </w:tc>
        <w:tc>
          <w:tcPr>
            <w:tcW w:w="709" w:type="dxa"/>
            <w:tcBorders>
              <w:top w:val="single" w:sz="4" w:space="0" w:color="auto"/>
              <w:left w:val="single" w:sz="4" w:space="0" w:color="auto"/>
              <w:bottom w:val="nil"/>
              <w:right w:val="nil"/>
            </w:tcBorders>
            <w:vAlign w:val="center"/>
          </w:tcPr>
          <w:p w14:paraId="46DD7ED7" w14:textId="5A7A1E8F"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hideMark/>
          </w:tcPr>
          <w:p w14:paraId="3A57DB9E" w14:textId="77777777" w:rsidR="005E0405" w:rsidRDefault="005E0405" w:rsidP="005E0405">
            <w:pPr>
              <w:pStyle w:val="Other0"/>
              <w:ind w:firstLine="140"/>
              <w:rPr>
                <w:sz w:val="18"/>
                <w:szCs w:val="18"/>
              </w:rPr>
            </w:pPr>
            <w:r>
              <w:rPr>
                <w:sz w:val="18"/>
                <w:szCs w:val="18"/>
              </w:rPr>
              <w:t>Į kainą įtrauktas pakuotės užstatas 0,10 Eur/but.</w:t>
            </w:r>
          </w:p>
        </w:tc>
      </w:tr>
      <w:tr w:rsidR="005E0405" w14:paraId="05DF45F0" w14:textId="77777777" w:rsidTr="008521BB">
        <w:trPr>
          <w:trHeight w:hRule="exact" w:val="853"/>
          <w:jc w:val="center"/>
        </w:trPr>
        <w:tc>
          <w:tcPr>
            <w:tcW w:w="565" w:type="dxa"/>
            <w:tcBorders>
              <w:top w:val="single" w:sz="4" w:space="0" w:color="auto"/>
              <w:left w:val="single" w:sz="4" w:space="0" w:color="auto"/>
              <w:bottom w:val="nil"/>
              <w:right w:val="nil"/>
            </w:tcBorders>
            <w:vAlign w:val="center"/>
            <w:hideMark/>
          </w:tcPr>
          <w:p w14:paraId="72430885" w14:textId="222EECE5" w:rsidR="005E0405" w:rsidRDefault="005E0405" w:rsidP="005E0405">
            <w:pPr>
              <w:pStyle w:val="Other0"/>
              <w:ind w:firstLine="180"/>
            </w:pPr>
            <w:r>
              <w:t>69</w:t>
            </w:r>
            <w:r w:rsidR="003C3AF4">
              <w:t>.</w:t>
            </w:r>
          </w:p>
        </w:tc>
        <w:tc>
          <w:tcPr>
            <w:tcW w:w="4534" w:type="dxa"/>
            <w:tcBorders>
              <w:top w:val="single" w:sz="4" w:space="0" w:color="auto"/>
              <w:left w:val="single" w:sz="4" w:space="0" w:color="auto"/>
              <w:bottom w:val="nil"/>
              <w:right w:val="nil"/>
            </w:tcBorders>
            <w:vAlign w:val="center"/>
            <w:hideMark/>
          </w:tcPr>
          <w:p w14:paraId="10AADD44" w14:textId="77777777" w:rsidR="005E0405" w:rsidRDefault="005E0405" w:rsidP="005E0405">
            <w:pPr>
              <w:pStyle w:val="Other0"/>
            </w:pPr>
            <w:r>
              <w:t>Mineralinis negazuotas vanduo, 0,4-0,6 l butelyje</w:t>
            </w:r>
          </w:p>
        </w:tc>
        <w:tc>
          <w:tcPr>
            <w:tcW w:w="710" w:type="dxa"/>
            <w:tcBorders>
              <w:top w:val="single" w:sz="4" w:space="0" w:color="auto"/>
              <w:left w:val="single" w:sz="4" w:space="0" w:color="auto"/>
              <w:bottom w:val="nil"/>
              <w:right w:val="nil"/>
            </w:tcBorders>
            <w:vAlign w:val="center"/>
            <w:hideMark/>
          </w:tcPr>
          <w:p w14:paraId="05F7326D" w14:textId="77777777" w:rsidR="005E0405" w:rsidRDefault="005E0405" w:rsidP="005E0405">
            <w:pPr>
              <w:pStyle w:val="Other0"/>
              <w:jc w:val="center"/>
            </w:pPr>
            <w:r>
              <w:t>but.</w:t>
            </w:r>
          </w:p>
        </w:tc>
        <w:tc>
          <w:tcPr>
            <w:tcW w:w="821" w:type="dxa"/>
            <w:tcBorders>
              <w:top w:val="single" w:sz="4" w:space="0" w:color="auto"/>
              <w:left w:val="single" w:sz="4" w:space="0" w:color="auto"/>
              <w:bottom w:val="nil"/>
              <w:right w:val="nil"/>
            </w:tcBorders>
            <w:vAlign w:val="center"/>
            <w:hideMark/>
          </w:tcPr>
          <w:p w14:paraId="77564654" w14:textId="77777777" w:rsidR="005E0405" w:rsidRDefault="005E0405" w:rsidP="005E0405">
            <w:pPr>
              <w:pStyle w:val="Other0"/>
              <w:jc w:val="center"/>
            </w:pPr>
            <w:r>
              <w:t>3000</w:t>
            </w:r>
          </w:p>
        </w:tc>
        <w:tc>
          <w:tcPr>
            <w:tcW w:w="878" w:type="dxa"/>
            <w:tcBorders>
              <w:top w:val="single" w:sz="4" w:space="0" w:color="auto"/>
              <w:left w:val="single" w:sz="4" w:space="0" w:color="auto"/>
              <w:bottom w:val="nil"/>
              <w:right w:val="nil"/>
            </w:tcBorders>
            <w:vAlign w:val="center"/>
          </w:tcPr>
          <w:p w14:paraId="43D4F056" w14:textId="1ADDBD30" w:rsidR="005E0405" w:rsidRDefault="005E0405" w:rsidP="002967F0">
            <w:pPr>
              <w:pStyle w:val="Other0"/>
              <w:jc w:val="both"/>
            </w:pPr>
          </w:p>
        </w:tc>
        <w:tc>
          <w:tcPr>
            <w:tcW w:w="709" w:type="dxa"/>
            <w:tcBorders>
              <w:top w:val="single" w:sz="4" w:space="0" w:color="auto"/>
              <w:left w:val="single" w:sz="4" w:space="0" w:color="auto"/>
              <w:bottom w:val="nil"/>
              <w:right w:val="nil"/>
            </w:tcBorders>
            <w:vAlign w:val="center"/>
          </w:tcPr>
          <w:p w14:paraId="5B14FBC4" w14:textId="2394B483"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hideMark/>
          </w:tcPr>
          <w:p w14:paraId="4F0B76F4" w14:textId="77777777" w:rsidR="005E0405" w:rsidRDefault="005E0405" w:rsidP="005E0405">
            <w:pPr>
              <w:pStyle w:val="Other0"/>
              <w:ind w:firstLine="140"/>
              <w:rPr>
                <w:sz w:val="18"/>
                <w:szCs w:val="18"/>
              </w:rPr>
            </w:pPr>
            <w:r>
              <w:rPr>
                <w:sz w:val="18"/>
                <w:szCs w:val="18"/>
              </w:rPr>
              <w:t>Į kainą įtrauktas pakuotės užstatas 0,10 Eur/but.</w:t>
            </w:r>
          </w:p>
        </w:tc>
      </w:tr>
      <w:tr w:rsidR="005E0405" w14:paraId="6357ECEE"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618AACC0" w14:textId="7D42E30E" w:rsidR="005E0405" w:rsidRDefault="005E0405" w:rsidP="005E0405">
            <w:pPr>
              <w:pStyle w:val="Other0"/>
              <w:ind w:firstLine="180"/>
            </w:pPr>
            <w:r>
              <w:t>70</w:t>
            </w:r>
            <w:r w:rsidR="003C3AF4">
              <w:t>.</w:t>
            </w:r>
          </w:p>
        </w:tc>
        <w:tc>
          <w:tcPr>
            <w:tcW w:w="4534" w:type="dxa"/>
            <w:tcBorders>
              <w:top w:val="single" w:sz="4" w:space="0" w:color="auto"/>
              <w:left w:val="single" w:sz="4" w:space="0" w:color="auto"/>
              <w:bottom w:val="nil"/>
              <w:right w:val="nil"/>
            </w:tcBorders>
            <w:vAlign w:val="bottom"/>
            <w:hideMark/>
          </w:tcPr>
          <w:p w14:paraId="2012342B" w14:textId="77777777" w:rsidR="005E0405" w:rsidRDefault="005E0405" w:rsidP="005E0405">
            <w:pPr>
              <w:pStyle w:val="Other0"/>
            </w:pPr>
            <w:r>
              <w:t>Mini rūkytos dešrelės</w:t>
            </w:r>
          </w:p>
        </w:tc>
        <w:tc>
          <w:tcPr>
            <w:tcW w:w="710" w:type="dxa"/>
            <w:tcBorders>
              <w:top w:val="single" w:sz="4" w:space="0" w:color="auto"/>
              <w:left w:val="single" w:sz="4" w:space="0" w:color="auto"/>
              <w:bottom w:val="nil"/>
              <w:right w:val="nil"/>
            </w:tcBorders>
            <w:vAlign w:val="bottom"/>
            <w:hideMark/>
          </w:tcPr>
          <w:p w14:paraId="7568171B"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354B5D92" w14:textId="77777777" w:rsidR="005E0405" w:rsidRDefault="005E0405" w:rsidP="005E0405">
            <w:pPr>
              <w:pStyle w:val="Other0"/>
              <w:jc w:val="center"/>
            </w:pPr>
            <w:r>
              <w:t>2</w:t>
            </w:r>
          </w:p>
        </w:tc>
        <w:tc>
          <w:tcPr>
            <w:tcW w:w="878" w:type="dxa"/>
            <w:tcBorders>
              <w:top w:val="single" w:sz="4" w:space="0" w:color="auto"/>
              <w:left w:val="single" w:sz="4" w:space="0" w:color="auto"/>
              <w:bottom w:val="nil"/>
              <w:right w:val="nil"/>
            </w:tcBorders>
            <w:vAlign w:val="bottom"/>
          </w:tcPr>
          <w:p w14:paraId="27518022" w14:textId="395C2835" w:rsidR="005E0405" w:rsidRDefault="005E0405" w:rsidP="002967F0">
            <w:pPr>
              <w:pStyle w:val="Other0"/>
              <w:jc w:val="both"/>
            </w:pPr>
          </w:p>
        </w:tc>
        <w:tc>
          <w:tcPr>
            <w:tcW w:w="709" w:type="dxa"/>
            <w:tcBorders>
              <w:top w:val="single" w:sz="4" w:space="0" w:color="auto"/>
              <w:left w:val="single" w:sz="4" w:space="0" w:color="auto"/>
              <w:bottom w:val="nil"/>
              <w:right w:val="nil"/>
            </w:tcBorders>
            <w:vAlign w:val="bottom"/>
          </w:tcPr>
          <w:p w14:paraId="7CAD66DF" w14:textId="47AFABBC"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tcPr>
          <w:p w14:paraId="23508701" w14:textId="77777777" w:rsidR="005E0405" w:rsidRDefault="005E0405" w:rsidP="005E0405">
            <w:pPr>
              <w:rPr>
                <w:sz w:val="10"/>
                <w:szCs w:val="10"/>
              </w:rPr>
            </w:pPr>
          </w:p>
        </w:tc>
      </w:tr>
      <w:tr w:rsidR="005E0405" w14:paraId="705709CD"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3F294FCF" w14:textId="0A0D9670" w:rsidR="005E0405" w:rsidRDefault="005E0405" w:rsidP="005E0405">
            <w:pPr>
              <w:pStyle w:val="Other0"/>
              <w:ind w:firstLine="180"/>
            </w:pPr>
            <w:r>
              <w:t>71</w:t>
            </w:r>
            <w:r w:rsidR="003C3AF4">
              <w:t>.</w:t>
            </w:r>
          </w:p>
        </w:tc>
        <w:tc>
          <w:tcPr>
            <w:tcW w:w="4534" w:type="dxa"/>
            <w:tcBorders>
              <w:top w:val="single" w:sz="4" w:space="0" w:color="auto"/>
              <w:left w:val="single" w:sz="4" w:space="0" w:color="auto"/>
              <w:bottom w:val="nil"/>
              <w:right w:val="nil"/>
            </w:tcBorders>
            <w:vAlign w:val="bottom"/>
            <w:hideMark/>
          </w:tcPr>
          <w:p w14:paraId="2EE7A0E0" w14:textId="77777777" w:rsidR="005E0405" w:rsidRDefault="005E0405" w:rsidP="005E0405">
            <w:pPr>
              <w:pStyle w:val="Other0"/>
            </w:pPr>
            <w:r>
              <w:t>Mocarelos sūris</w:t>
            </w:r>
          </w:p>
        </w:tc>
        <w:tc>
          <w:tcPr>
            <w:tcW w:w="710" w:type="dxa"/>
            <w:tcBorders>
              <w:top w:val="single" w:sz="4" w:space="0" w:color="auto"/>
              <w:left w:val="single" w:sz="4" w:space="0" w:color="auto"/>
              <w:bottom w:val="nil"/>
              <w:right w:val="nil"/>
            </w:tcBorders>
            <w:vAlign w:val="bottom"/>
            <w:hideMark/>
          </w:tcPr>
          <w:p w14:paraId="071381B4"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12637F14" w14:textId="77777777" w:rsidR="005E0405" w:rsidRDefault="005E0405" w:rsidP="005E0405">
            <w:pPr>
              <w:pStyle w:val="Other0"/>
              <w:jc w:val="center"/>
            </w:pPr>
            <w:r>
              <w:t>1</w:t>
            </w:r>
          </w:p>
        </w:tc>
        <w:tc>
          <w:tcPr>
            <w:tcW w:w="878" w:type="dxa"/>
            <w:tcBorders>
              <w:top w:val="single" w:sz="4" w:space="0" w:color="auto"/>
              <w:left w:val="single" w:sz="4" w:space="0" w:color="auto"/>
              <w:bottom w:val="nil"/>
              <w:right w:val="nil"/>
            </w:tcBorders>
            <w:vAlign w:val="bottom"/>
          </w:tcPr>
          <w:p w14:paraId="0E0EEDF2" w14:textId="73FC81DE" w:rsidR="005E0405" w:rsidRDefault="005E0405" w:rsidP="002967F0">
            <w:pPr>
              <w:pStyle w:val="Other0"/>
              <w:jc w:val="both"/>
            </w:pPr>
          </w:p>
        </w:tc>
        <w:tc>
          <w:tcPr>
            <w:tcW w:w="709" w:type="dxa"/>
            <w:tcBorders>
              <w:top w:val="single" w:sz="4" w:space="0" w:color="auto"/>
              <w:left w:val="single" w:sz="4" w:space="0" w:color="auto"/>
              <w:bottom w:val="nil"/>
              <w:right w:val="nil"/>
            </w:tcBorders>
            <w:vAlign w:val="bottom"/>
          </w:tcPr>
          <w:p w14:paraId="6DCB21EC" w14:textId="1F7F5C16" w:rsidR="005E0405" w:rsidRDefault="005E0405" w:rsidP="002967F0">
            <w:pPr>
              <w:pStyle w:val="Other0"/>
              <w:jc w:val="both"/>
            </w:pPr>
          </w:p>
        </w:tc>
        <w:tc>
          <w:tcPr>
            <w:tcW w:w="1276" w:type="dxa"/>
            <w:tcBorders>
              <w:top w:val="single" w:sz="4" w:space="0" w:color="auto"/>
              <w:left w:val="single" w:sz="4" w:space="0" w:color="auto"/>
              <w:bottom w:val="nil"/>
              <w:right w:val="single" w:sz="4" w:space="0" w:color="auto"/>
            </w:tcBorders>
          </w:tcPr>
          <w:p w14:paraId="24E13FBD" w14:textId="77777777" w:rsidR="005E0405" w:rsidRDefault="005E0405" w:rsidP="005E0405">
            <w:pPr>
              <w:rPr>
                <w:sz w:val="10"/>
                <w:szCs w:val="10"/>
              </w:rPr>
            </w:pPr>
          </w:p>
        </w:tc>
      </w:tr>
      <w:tr w:rsidR="005E0405" w14:paraId="27F4CBC0"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561FFD00" w14:textId="4650EE06" w:rsidR="005E0405" w:rsidRDefault="005E0405" w:rsidP="005E0405">
            <w:pPr>
              <w:pStyle w:val="Other0"/>
              <w:ind w:firstLine="180"/>
            </w:pPr>
            <w:r>
              <w:t>72</w:t>
            </w:r>
            <w:r w:rsidR="003C3AF4">
              <w:t>.</w:t>
            </w:r>
          </w:p>
        </w:tc>
        <w:tc>
          <w:tcPr>
            <w:tcW w:w="4534" w:type="dxa"/>
            <w:tcBorders>
              <w:top w:val="single" w:sz="4" w:space="0" w:color="auto"/>
              <w:left w:val="single" w:sz="4" w:space="0" w:color="auto"/>
              <w:bottom w:val="nil"/>
              <w:right w:val="nil"/>
            </w:tcBorders>
            <w:vAlign w:val="bottom"/>
            <w:hideMark/>
          </w:tcPr>
          <w:p w14:paraId="2439C8D6" w14:textId="77777777" w:rsidR="005E0405" w:rsidRDefault="005E0405" w:rsidP="005E0405">
            <w:pPr>
              <w:pStyle w:val="Other0"/>
            </w:pPr>
            <w:r>
              <w:t>Morkos</w:t>
            </w:r>
          </w:p>
        </w:tc>
        <w:tc>
          <w:tcPr>
            <w:tcW w:w="710" w:type="dxa"/>
            <w:tcBorders>
              <w:top w:val="single" w:sz="4" w:space="0" w:color="auto"/>
              <w:left w:val="single" w:sz="4" w:space="0" w:color="auto"/>
              <w:bottom w:val="nil"/>
              <w:right w:val="nil"/>
            </w:tcBorders>
            <w:vAlign w:val="bottom"/>
            <w:hideMark/>
          </w:tcPr>
          <w:p w14:paraId="57DA796E"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37159EF" w14:textId="77777777" w:rsidR="005E0405" w:rsidRDefault="005E0405" w:rsidP="005E0405">
            <w:pPr>
              <w:pStyle w:val="Other0"/>
              <w:jc w:val="center"/>
            </w:pPr>
            <w:r>
              <w:t>5</w:t>
            </w:r>
          </w:p>
        </w:tc>
        <w:tc>
          <w:tcPr>
            <w:tcW w:w="878" w:type="dxa"/>
            <w:tcBorders>
              <w:top w:val="single" w:sz="4" w:space="0" w:color="auto"/>
              <w:left w:val="single" w:sz="4" w:space="0" w:color="auto"/>
              <w:bottom w:val="nil"/>
              <w:right w:val="nil"/>
            </w:tcBorders>
            <w:vAlign w:val="bottom"/>
          </w:tcPr>
          <w:p w14:paraId="5E941205" w14:textId="1522337B" w:rsidR="005E0405" w:rsidRDefault="005E0405" w:rsidP="002967F0">
            <w:pPr>
              <w:pStyle w:val="Other0"/>
              <w:jc w:val="both"/>
            </w:pPr>
          </w:p>
        </w:tc>
        <w:tc>
          <w:tcPr>
            <w:tcW w:w="709" w:type="dxa"/>
            <w:tcBorders>
              <w:top w:val="single" w:sz="4" w:space="0" w:color="auto"/>
              <w:left w:val="single" w:sz="4" w:space="0" w:color="auto"/>
              <w:bottom w:val="nil"/>
              <w:right w:val="nil"/>
            </w:tcBorders>
            <w:vAlign w:val="bottom"/>
          </w:tcPr>
          <w:p w14:paraId="71842EBE" w14:textId="390F2599" w:rsidR="005E0405" w:rsidRDefault="005E0405" w:rsidP="008155EF">
            <w:pPr>
              <w:pStyle w:val="Other0"/>
              <w:jc w:val="both"/>
            </w:pPr>
          </w:p>
        </w:tc>
        <w:tc>
          <w:tcPr>
            <w:tcW w:w="1276" w:type="dxa"/>
            <w:tcBorders>
              <w:top w:val="single" w:sz="4" w:space="0" w:color="auto"/>
              <w:left w:val="single" w:sz="4" w:space="0" w:color="auto"/>
              <w:bottom w:val="nil"/>
              <w:right w:val="single" w:sz="4" w:space="0" w:color="auto"/>
            </w:tcBorders>
          </w:tcPr>
          <w:p w14:paraId="7702228F" w14:textId="77777777" w:rsidR="005E0405" w:rsidRDefault="005E0405" w:rsidP="005E0405">
            <w:pPr>
              <w:rPr>
                <w:sz w:val="10"/>
                <w:szCs w:val="10"/>
              </w:rPr>
            </w:pPr>
          </w:p>
        </w:tc>
      </w:tr>
      <w:tr w:rsidR="005E0405" w14:paraId="53B3D5FC"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75394BB4" w14:textId="29C843E2" w:rsidR="005E0405" w:rsidRDefault="005E0405" w:rsidP="005E0405">
            <w:pPr>
              <w:pStyle w:val="Other0"/>
              <w:ind w:firstLine="180"/>
            </w:pPr>
            <w:r>
              <w:t>73</w:t>
            </w:r>
            <w:r w:rsidR="003C3AF4">
              <w:t>.</w:t>
            </w:r>
          </w:p>
        </w:tc>
        <w:tc>
          <w:tcPr>
            <w:tcW w:w="4534" w:type="dxa"/>
            <w:tcBorders>
              <w:top w:val="single" w:sz="4" w:space="0" w:color="auto"/>
              <w:left w:val="single" w:sz="4" w:space="0" w:color="auto"/>
              <w:bottom w:val="nil"/>
              <w:right w:val="nil"/>
            </w:tcBorders>
            <w:vAlign w:val="bottom"/>
            <w:hideMark/>
          </w:tcPr>
          <w:p w14:paraId="321A391E" w14:textId="77777777" w:rsidR="005E0405" w:rsidRDefault="005E0405" w:rsidP="005E0405">
            <w:pPr>
              <w:pStyle w:val="Other0"/>
            </w:pPr>
            <w:r>
              <w:t>Obuoliai</w:t>
            </w:r>
          </w:p>
        </w:tc>
        <w:tc>
          <w:tcPr>
            <w:tcW w:w="710" w:type="dxa"/>
            <w:tcBorders>
              <w:top w:val="single" w:sz="4" w:space="0" w:color="auto"/>
              <w:left w:val="single" w:sz="4" w:space="0" w:color="auto"/>
              <w:bottom w:val="nil"/>
              <w:right w:val="nil"/>
            </w:tcBorders>
            <w:vAlign w:val="bottom"/>
            <w:hideMark/>
          </w:tcPr>
          <w:p w14:paraId="330E1023"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3D8DD932" w14:textId="77777777" w:rsidR="005E0405" w:rsidRDefault="005E0405" w:rsidP="005E0405">
            <w:pPr>
              <w:pStyle w:val="Other0"/>
              <w:jc w:val="center"/>
            </w:pPr>
            <w:r>
              <w:t>3</w:t>
            </w:r>
          </w:p>
        </w:tc>
        <w:tc>
          <w:tcPr>
            <w:tcW w:w="878" w:type="dxa"/>
            <w:tcBorders>
              <w:top w:val="single" w:sz="4" w:space="0" w:color="auto"/>
              <w:left w:val="single" w:sz="4" w:space="0" w:color="auto"/>
              <w:bottom w:val="nil"/>
              <w:right w:val="nil"/>
            </w:tcBorders>
            <w:vAlign w:val="bottom"/>
          </w:tcPr>
          <w:p w14:paraId="05D21BC6" w14:textId="77C748E2" w:rsidR="005E0405" w:rsidRDefault="005E0405" w:rsidP="008155EF">
            <w:pPr>
              <w:pStyle w:val="Other0"/>
              <w:jc w:val="both"/>
            </w:pPr>
          </w:p>
        </w:tc>
        <w:tc>
          <w:tcPr>
            <w:tcW w:w="709" w:type="dxa"/>
            <w:tcBorders>
              <w:top w:val="single" w:sz="4" w:space="0" w:color="auto"/>
              <w:left w:val="single" w:sz="4" w:space="0" w:color="auto"/>
              <w:bottom w:val="nil"/>
              <w:right w:val="nil"/>
            </w:tcBorders>
            <w:vAlign w:val="bottom"/>
          </w:tcPr>
          <w:p w14:paraId="68802EC7" w14:textId="5C1DA171" w:rsidR="005E0405" w:rsidRDefault="005E0405" w:rsidP="008155EF">
            <w:pPr>
              <w:pStyle w:val="Other0"/>
              <w:jc w:val="both"/>
            </w:pPr>
          </w:p>
        </w:tc>
        <w:tc>
          <w:tcPr>
            <w:tcW w:w="1276" w:type="dxa"/>
            <w:tcBorders>
              <w:top w:val="single" w:sz="4" w:space="0" w:color="auto"/>
              <w:left w:val="single" w:sz="4" w:space="0" w:color="auto"/>
              <w:bottom w:val="nil"/>
              <w:right w:val="single" w:sz="4" w:space="0" w:color="auto"/>
            </w:tcBorders>
          </w:tcPr>
          <w:p w14:paraId="188F7CCF" w14:textId="77777777" w:rsidR="005E0405" w:rsidRDefault="005E0405" w:rsidP="005E0405">
            <w:pPr>
              <w:rPr>
                <w:sz w:val="10"/>
                <w:szCs w:val="10"/>
              </w:rPr>
            </w:pPr>
          </w:p>
        </w:tc>
      </w:tr>
      <w:tr w:rsidR="005E0405" w14:paraId="0F03C887"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3524F4A5" w14:textId="02E0F791" w:rsidR="005E0405" w:rsidRDefault="005E0405" w:rsidP="005E0405">
            <w:pPr>
              <w:pStyle w:val="Other0"/>
              <w:ind w:firstLine="180"/>
            </w:pPr>
            <w:r>
              <w:t>74</w:t>
            </w:r>
            <w:r w:rsidR="003C3AF4">
              <w:t>.</w:t>
            </w:r>
          </w:p>
        </w:tc>
        <w:tc>
          <w:tcPr>
            <w:tcW w:w="4534" w:type="dxa"/>
            <w:tcBorders>
              <w:top w:val="single" w:sz="4" w:space="0" w:color="auto"/>
              <w:left w:val="single" w:sz="4" w:space="0" w:color="auto"/>
              <w:bottom w:val="nil"/>
              <w:right w:val="nil"/>
            </w:tcBorders>
            <w:vAlign w:val="bottom"/>
            <w:hideMark/>
          </w:tcPr>
          <w:p w14:paraId="65CA3E72" w14:textId="77777777" w:rsidR="005E0405" w:rsidRDefault="005E0405" w:rsidP="005E0405">
            <w:pPr>
              <w:pStyle w:val="Other0"/>
            </w:pPr>
            <w:r>
              <w:t>Paprika geltonoji</w:t>
            </w:r>
          </w:p>
        </w:tc>
        <w:tc>
          <w:tcPr>
            <w:tcW w:w="710" w:type="dxa"/>
            <w:tcBorders>
              <w:top w:val="single" w:sz="4" w:space="0" w:color="auto"/>
              <w:left w:val="single" w:sz="4" w:space="0" w:color="auto"/>
              <w:bottom w:val="nil"/>
              <w:right w:val="nil"/>
            </w:tcBorders>
            <w:vAlign w:val="bottom"/>
            <w:hideMark/>
          </w:tcPr>
          <w:p w14:paraId="1ACA99D2"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697BD12C" w14:textId="77777777" w:rsidR="005E0405" w:rsidRDefault="005E0405" w:rsidP="005E0405">
            <w:pPr>
              <w:pStyle w:val="Other0"/>
              <w:jc w:val="center"/>
            </w:pPr>
            <w:r>
              <w:t>1</w:t>
            </w:r>
          </w:p>
        </w:tc>
        <w:tc>
          <w:tcPr>
            <w:tcW w:w="878" w:type="dxa"/>
            <w:tcBorders>
              <w:top w:val="single" w:sz="4" w:space="0" w:color="auto"/>
              <w:left w:val="single" w:sz="4" w:space="0" w:color="auto"/>
              <w:bottom w:val="nil"/>
              <w:right w:val="nil"/>
            </w:tcBorders>
            <w:vAlign w:val="bottom"/>
          </w:tcPr>
          <w:p w14:paraId="4E14748D" w14:textId="54004CAA" w:rsidR="005E0405" w:rsidRDefault="005E0405" w:rsidP="008155EF">
            <w:pPr>
              <w:pStyle w:val="Other0"/>
              <w:jc w:val="both"/>
            </w:pPr>
          </w:p>
        </w:tc>
        <w:tc>
          <w:tcPr>
            <w:tcW w:w="709" w:type="dxa"/>
            <w:tcBorders>
              <w:top w:val="single" w:sz="4" w:space="0" w:color="auto"/>
              <w:left w:val="single" w:sz="4" w:space="0" w:color="auto"/>
              <w:bottom w:val="nil"/>
              <w:right w:val="nil"/>
            </w:tcBorders>
            <w:vAlign w:val="bottom"/>
          </w:tcPr>
          <w:p w14:paraId="01C830D3" w14:textId="33440854" w:rsidR="005E0405" w:rsidRDefault="005E0405" w:rsidP="008155EF">
            <w:pPr>
              <w:pStyle w:val="Other0"/>
              <w:jc w:val="both"/>
            </w:pPr>
          </w:p>
        </w:tc>
        <w:tc>
          <w:tcPr>
            <w:tcW w:w="1276" w:type="dxa"/>
            <w:tcBorders>
              <w:top w:val="single" w:sz="4" w:space="0" w:color="auto"/>
              <w:left w:val="single" w:sz="4" w:space="0" w:color="auto"/>
              <w:bottom w:val="nil"/>
              <w:right w:val="single" w:sz="4" w:space="0" w:color="auto"/>
            </w:tcBorders>
          </w:tcPr>
          <w:p w14:paraId="7805BBD5" w14:textId="77777777" w:rsidR="005E0405" w:rsidRDefault="005E0405" w:rsidP="005E0405">
            <w:pPr>
              <w:rPr>
                <w:sz w:val="10"/>
                <w:szCs w:val="10"/>
              </w:rPr>
            </w:pPr>
          </w:p>
        </w:tc>
      </w:tr>
      <w:tr w:rsidR="005E0405" w14:paraId="0819AB2D"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1F30AE0C" w14:textId="0B862D93" w:rsidR="005E0405" w:rsidRDefault="005E0405" w:rsidP="005E0405">
            <w:pPr>
              <w:pStyle w:val="Other0"/>
              <w:ind w:firstLine="180"/>
            </w:pPr>
            <w:r>
              <w:t>75</w:t>
            </w:r>
            <w:r w:rsidR="003C3AF4">
              <w:t>.</w:t>
            </w:r>
          </w:p>
        </w:tc>
        <w:tc>
          <w:tcPr>
            <w:tcW w:w="4534" w:type="dxa"/>
            <w:tcBorders>
              <w:top w:val="single" w:sz="4" w:space="0" w:color="auto"/>
              <w:left w:val="single" w:sz="4" w:space="0" w:color="auto"/>
              <w:bottom w:val="nil"/>
              <w:right w:val="nil"/>
            </w:tcBorders>
            <w:vAlign w:val="bottom"/>
            <w:hideMark/>
          </w:tcPr>
          <w:p w14:paraId="2991D562" w14:textId="77777777" w:rsidR="005E0405" w:rsidRDefault="005E0405" w:rsidP="005E0405">
            <w:pPr>
              <w:pStyle w:val="Other0"/>
            </w:pPr>
            <w:r>
              <w:t>Paprika raudonoji</w:t>
            </w:r>
          </w:p>
        </w:tc>
        <w:tc>
          <w:tcPr>
            <w:tcW w:w="710" w:type="dxa"/>
            <w:tcBorders>
              <w:top w:val="single" w:sz="4" w:space="0" w:color="auto"/>
              <w:left w:val="single" w:sz="4" w:space="0" w:color="auto"/>
              <w:bottom w:val="nil"/>
              <w:right w:val="nil"/>
            </w:tcBorders>
            <w:vAlign w:val="bottom"/>
            <w:hideMark/>
          </w:tcPr>
          <w:p w14:paraId="5AB3CDF7"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3EF173DE" w14:textId="77777777" w:rsidR="005E0405" w:rsidRDefault="005E0405" w:rsidP="005E0405">
            <w:pPr>
              <w:pStyle w:val="Other0"/>
              <w:jc w:val="center"/>
            </w:pPr>
            <w:r>
              <w:t>1</w:t>
            </w:r>
          </w:p>
        </w:tc>
        <w:tc>
          <w:tcPr>
            <w:tcW w:w="878" w:type="dxa"/>
            <w:tcBorders>
              <w:top w:val="single" w:sz="4" w:space="0" w:color="auto"/>
              <w:left w:val="single" w:sz="4" w:space="0" w:color="auto"/>
              <w:bottom w:val="nil"/>
              <w:right w:val="nil"/>
            </w:tcBorders>
            <w:vAlign w:val="bottom"/>
          </w:tcPr>
          <w:p w14:paraId="4FF6DE25" w14:textId="0B519462" w:rsidR="005E0405" w:rsidRDefault="005E0405" w:rsidP="00C54418">
            <w:pPr>
              <w:pStyle w:val="Other0"/>
              <w:jc w:val="both"/>
            </w:pPr>
          </w:p>
        </w:tc>
        <w:tc>
          <w:tcPr>
            <w:tcW w:w="709" w:type="dxa"/>
            <w:tcBorders>
              <w:top w:val="single" w:sz="4" w:space="0" w:color="auto"/>
              <w:left w:val="single" w:sz="4" w:space="0" w:color="auto"/>
              <w:bottom w:val="nil"/>
              <w:right w:val="nil"/>
            </w:tcBorders>
            <w:vAlign w:val="bottom"/>
          </w:tcPr>
          <w:p w14:paraId="4CB50AC1" w14:textId="2A8A00E8" w:rsidR="005E0405" w:rsidRDefault="005E0405" w:rsidP="00C54418">
            <w:pPr>
              <w:pStyle w:val="Other0"/>
              <w:jc w:val="both"/>
            </w:pPr>
          </w:p>
        </w:tc>
        <w:tc>
          <w:tcPr>
            <w:tcW w:w="1276" w:type="dxa"/>
            <w:tcBorders>
              <w:top w:val="single" w:sz="4" w:space="0" w:color="auto"/>
              <w:left w:val="single" w:sz="4" w:space="0" w:color="auto"/>
              <w:bottom w:val="nil"/>
              <w:right w:val="single" w:sz="4" w:space="0" w:color="auto"/>
            </w:tcBorders>
          </w:tcPr>
          <w:p w14:paraId="586A7BBB" w14:textId="77777777" w:rsidR="005E0405" w:rsidRDefault="005E0405" w:rsidP="005E0405">
            <w:pPr>
              <w:rPr>
                <w:sz w:val="10"/>
                <w:szCs w:val="10"/>
              </w:rPr>
            </w:pPr>
          </w:p>
        </w:tc>
      </w:tr>
      <w:tr w:rsidR="005E0405" w14:paraId="44F2D453"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5BC88296" w14:textId="358F2736" w:rsidR="005E0405" w:rsidRDefault="005E0405" w:rsidP="005E0405">
            <w:pPr>
              <w:pStyle w:val="Other0"/>
              <w:ind w:firstLine="180"/>
            </w:pPr>
            <w:r>
              <w:t>76</w:t>
            </w:r>
            <w:r w:rsidR="003C3AF4">
              <w:t>.</w:t>
            </w:r>
          </w:p>
        </w:tc>
        <w:tc>
          <w:tcPr>
            <w:tcW w:w="4534" w:type="dxa"/>
            <w:tcBorders>
              <w:top w:val="single" w:sz="4" w:space="0" w:color="auto"/>
              <w:left w:val="single" w:sz="4" w:space="0" w:color="auto"/>
              <w:bottom w:val="nil"/>
              <w:right w:val="nil"/>
            </w:tcBorders>
            <w:vAlign w:val="bottom"/>
            <w:hideMark/>
          </w:tcPr>
          <w:p w14:paraId="364698E6" w14:textId="77777777" w:rsidR="005E0405" w:rsidRDefault="005E0405" w:rsidP="005E0405">
            <w:pPr>
              <w:pStyle w:val="Other0"/>
            </w:pPr>
            <w:r>
              <w:t>Paprika žalioji</w:t>
            </w:r>
          </w:p>
        </w:tc>
        <w:tc>
          <w:tcPr>
            <w:tcW w:w="710" w:type="dxa"/>
            <w:tcBorders>
              <w:top w:val="single" w:sz="4" w:space="0" w:color="auto"/>
              <w:left w:val="single" w:sz="4" w:space="0" w:color="auto"/>
              <w:bottom w:val="nil"/>
              <w:right w:val="nil"/>
            </w:tcBorders>
            <w:vAlign w:val="bottom"/>
            <w:hideMark/>
          </w:tcPr>
          <w:p w14:paraId="4D647251"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21826133" w14:textId="77777777" w:rsidR="005E0405" w:rsidRDefault="005E0405" w:rsidP="005E0405">
            <w:pPr>
              <w:pStyle w:val="Other0"/>
              <w:jc w:val="center"/>
            </w:pPr>
            <w:r>
              <w:t>1</w:t>
            </w:r>
          </w:p>
        </w:tc>
        <w:tc>
          <w:tcPr>
            <w:tcW w:w="878" w:type="dxa"/>
            <w:tcBorders>
              <w:top w:val="single" w:sz="4" w:space="0" w:color="auto"/>
              <w:left w:val="single" w:sz="4" w:space="0" w:color="auto"/>
              <w:bottom w:val="nil"/>
              <w:right w:val="nil"/>
            </w:tcBorders>
            <w:vAlign w:val="bottom"/>
          </w:tcPr>
          <w:p w14:paraId="21D797DA" w14:textId="0F05D06E" w:rsidR="005E0405" w:rsidRDefault="005E0405" w:rsidP="00C54418">
            <w:pPr>
              <w:pStyle w:val="Other0"/>
              <w:jc w:val="both"/>
            </w:pPr>
          </w:p>
        </w:tc>
        <w:tc>
          <w:tcPr>
            <w:tcW w:w="709" w:type="dxa"/>
            <w:tcBorders>
              <w:top w:val="single" w:sz="4" w:space="0" w:color="auto"/>
              <w:left w:val="single" w:sz="4" w:space="0" w:color="auto"/>
              <w:bottom w:val="nil"/>
              <w:right w:val="nil"/>
            </w:tcBorders>
            <w:vAlign w:val="bottom"/>
          </w:tcPr>
          <w:p w14:paraId="66E9541E" w14:textId="53B62DBF" w:rsidR="005E0405" w:rsidRDefault="005E0405" w:rsidP="00C54418">
            <w:pPr>
              <w:pStyle w:val="Other0"/>
              <w:jc w:val="both"/>
            </w:pPr>
          </w:p>
        </w:tc>
        <w:tc>
          <w:tcPr>
            <w:tcW w:w="1276" w:type="dxa"/>
            <w:tcBorders>
              <w:top w:val="single" w:sz="4" w:space="0" w:color="auto"/>
              <w:left w:val="single" w:sz="4" w:space="0" w:color="auto"/>
              <w:bottom w:val="nil"/>
              <w:right w:val="single" w:sz="4" w:space="0" w:color="auto"/>
            </w:tcBorders>
          </w:tcPr>
          <w:p w14:paraId="204CFF82" w14:textId="77777777" w:rsidR="005E0405" w:rsidRDefault="005E0405" w:rsidP="005E0405">
            <w:pPr>
              <w:rPr>
                <w:sz w:val="10"/>
                <w:szCs w:val="10"/>
              </w:rPr>
            </w:pPr>
          </w:p>
        </w:tc>
      </w:tr>
      <w:tr w:rsidR="005E0405" w14:paraId="223E5B72"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32C8538A" w14:textId="4FE02609" w:rsidR="005E0405" w:rsidRDefault="005E0405" w:rsidP="005E0405">
            <w:pPr>
              <w:pStyle w:val="Other0"/>
              <w:ind w:firstLine="180"/>
            </w:pPr>
            <w:r>
              <w:t>77</w:t>
            </w:r>
            <w:r w:rsidR="003C3AF4">
              <w:t>.</w:t>
            </w:r>
          </w:p>
        </w:tc>
        <w:tc>
          <w:tcPr>
            <w:tcW w:w="4534" w:type="dxa"/>
            <w:tcBorders>
              <w:top w:val="single" w:sz="4" w:space="0" w:color="auto"/>
              <w:left w:val="single" w:sz="4" w:space="0" w:color="auto"/>
              <w:bottom w:val="nil"/>
              <w:right w:val="nil"/>
            </w:tcBorders>
            <w:vAlign w:val="bottom"/>
            <w:hideMark/>
          </w:tcPr>
          <w:p w14:paraId="4A399160" w14:textId="77777777" w:rsidR="005E0405" w:rsidRDefault="005E0405" w:rsidP="005E0405">
            <w:pPr>
              <w:pStyle w:val="Other0"/>
            </w:pPr>
            <w:r>
              <w:t>Perlinės kruopos</w:t>
            </w:r>
          </w:p>
        </w:tc>
        <w:tc>
          <w:tcPr>
            <w:tcW w:w="710" w:type="dxa"/>
            <w:tcBorders>
              <w:top w:val="single" w:sz="4" w:space="0" w:color="auto"/>
              <w:left w:val="single" w:sz="4" w:space="0" w:color="auto"/>
              <w:bottom w:val="nil"/>
              <w:right w:val="nil"/>
            </w:tcBorders>
            <w:vAlign w:val="bottom"/>
            <w:hideMark/>
          </w:tcPr>
          <w:p w14:paraId="1D8AEB37"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56E6090" w14:textId="77777777" w:rsidR="005E0405" w:rsidRDefault="005E0405" w:rsidP="005E0405">
            <w:pPr>
              <w:pStyle w:val="Other0"/>
              <w:jc w:val="center"/>
            </w:pPr>
            <w:r>
              <w:t>5</w:t>
            </w:r>
          </w:p>
        </w:tc>
        <w:tc>
          <w:tcPr>
            <w:tcW w:w="878" w:type="dxa"/>
            <w:tcBorders>
              <w:top w:val="single" w:sz="4" w:space="0" w:color="auto"/>
              <w:left w:val="single" w:sz="4" w:space="0" w:color="auto"/>
              <w:bottom w:val="nil"/>
              <w:right w:val="nil"/>
            </w:tcBorders>
            <w:vAlign w:val="bottom"/>
          </w:tcPr>
          <w:p w14:paraId="267B6E5F" w14:textId="1247810A" w:rsidR="005E0405" w:rsidRDefault="005E0405" w:rsidP="00C54418">
            <w:pPr>
              <w:pStyle w:val="Other0"/>
              <w:jc w:val="both"/>
            </w:pPr>
          </w:p>
        </w:tc>
        <w:tc>
          <w:tcPr>
            <w:tcW w:w="709" w:type="dxa"/>
            <w:tcBorders>
              <w:top w:val="single" w:sz="4" w:space="0" w:color="auto"/>
              <w:left w:val="single" w:sz="4" w:space="0" w:color="auto"/>
              <w:bottom w:val="nil"/>
              <w:right w:val="nil"/>
            </w:tcBorders>
            <w:vAlign w:val="bottom"/>
          </w:tcPr>
          <w:p w14:paraId="6846084D" w14:textId="6D19CFD8" w:rsidR="005E0405" w:rsidRDefault="005E0405" w:rsidP="00C54418">
            <w:pPr>
              <w:pStyle w:val="Other0"/>
              <w:jc w:val="both"/>
            </w:pPr>
          </w:p>
        </w:tc>
        <w:tc>
          <w:tcPr>
            <w:tcW w:w="1276" w:type="dxa"/>
            <w:tcBorders>
              <w:top w:val="single" w:sz="4" w:space="0" w:color="auto"/>
              <w:left w:val="single" w:sz="4" w:space="0" w:color="auto"/>
              <w:bottom w:val="nil"/>
              <w:right w:val="single" w:sz="4" w:space="0" w:color="auto"/>
            </w:tcBorders>
          </w:tcPr>
          <w:p w14:paraId="61B97159" w14:textId="77777777" w:rsidR="005E0405" w:rsidRDefault="005E0405" w:rsidP="005E0405">
            <w:pPr>
              <w:rPr>
                <w:sz w:val="10"/>
                <w:szCs w:val="10"/>
              </w:rPr>
            </w:pPr>
          </w:p>
        </w:tc>
      </w:tr>
      <w:tr w:rsidR="005E0405" w14:paraId="623FD733"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4D46DE68" w14:textId="6520199C" w:rsidR="005E0405" w:rsidRDefault="005E0405" w:rsidP="005E0405">
            <w:pPr>
              <w:pStyle w:val="Other0"/>
              <w:ind w:firstLine="180"/>
            </w:pPr>
            <w:r>
              <w:t>78</w:t>
            </w:r>
            <w:r w:rsidR="003C3AF4">
              <w:t>.</w:t>
            </w:r>
          </w:p>
        </w:tc>
        <w:tc>
          <w:tcPr>
            <w:tcW w:w="4534" w:type="dxa"/>
            <w:tcBorders>
              <w:top w:val="single" w:sz="4" w:space="0" w:color="auto"/>
              <w:left w:val="single" w:sz="4" w:space="0" w:color="auto"/>
              <w:bottom w:val="nil"/>
              <w:right w:val="nil"/>
            </w:tcBorders>
            <w:vAlign w:val="bottom"/>
            <w:hideMark/>
          </w:tcPr>
          <w:p w14:paraId="32CF2C40" w14:textId="77777777" w:rsidR="005E0405" w:rsidRDefault="005E0405" w:rsidP="005E0405">
            <w:pPr>
              <w:pStyle w:val="Other0"/>
            </w:pPr>
            <w:r>
              <w:t>Persimonai</w:t>
            </w:r>
          </w:p>
        </w:tc>
        <w:tc>
          <w:tcPr>
            <w:tcW w:w="710" w:type="dxa"/>
            <w:tcBorders>
              <w:top w:val="single" w:sz="4" w:space="0" w:color="auto"/>
              <w:left w:val="single" w:sz="4" w:space="0" w:color="auto"/>
              <w:bottom w:val="nil"/>
              <w:right w:val="nil"/>
            </w:tcBorders>
            <w:vAlign w:val="bottom"/>
            <w:hideMark/>
          </w:tcPr>
          <w:p w14:paraId="50E15F60"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114D4B1" w14:textId="77777777" w:rsidR="005E0405" w:rsidRDefault="005E0405" w:rsidP="005E0405">
            <w:pPr>
              <w:pStyle w:val="Other0"/>
              <w:jc w:val="center"/>
            </w:pPr>
            <w:r>
              <w:t>3</w:t>
            </w:r>
          </w:p>
        </w:tc>
        <w:tc>
          <w:tcPr>
            <w:tcW w:w="878" w:type="dxa"/>
            <w:tcBorders>
              <w:top w:val="single" w:sz="4" w:space="0" w:color="auto"/>
              <w:left w:val="single" w:sz="4" w:space="0" w:color="auto"/>
              <w:bottom w:val="nil"/>
              <w:right w:val="nil"/>
            </w:tcBorders>
            <w:vAlign w:val="bottom"/>
          </w:tcPr>
          <w:p w14:paraId="47307CF1" w14:textId="70D8F510" w:rsidR="005E0405" w:rsidRDefault="005E0405" w:rsidP="00C54418">
            <w:pPr>
              <w:pStyle w:val="Other0"/>
              <w:jc w:val="both"/>
            </w:pPr>
          </w:p>
        </w:tc>
        <w:tc>
          <w:tcPr>
            <w:tcW w:w="709" w:type="dxa"/>
            <w:tcBorders>
              <w:top w:val="single" w:sz="4" w:space="0" w:color="auto"/>
              <w:left w:val="single" w:sz="4" w:space="0" w:color="auto"/>
              <w:bottom w:val="nil"/>
              <w:right w:val="nil"/>
            </w:tcBorders>
            <w:vAlign w:val="bottom"/>
          </w:tcPr>
          <w:p w14:paraId="2A360018" w14:textId="5C2E21F1" w:rsidR="005E0405" w:rsidRDefault="005E0405" w:rsidP="00C54418">
            <w:pPr>
              <w:pStyle w:val="Other0"/>
              <w:jc w:val="both"/>
            </w:pPr>
          </w:p>
        </w:tc>
        <w:tc>
          <w:tcPr>
            <w:tcW w:w="1276" w:type="dxa"/>
            <w:tcBorders>
              <w:top w:val="single" w:sz="4" w:space="0" w:color="auto"/>
              <w:left w:val="single" w:sz="4" w:space="0" w:color="auto"/>
              <w:bottom w:val="nil"/>
              <w:right w:val="single" w:sz="4" w:space="0" w:color="auto"/>
            </w:tcBorders>
          </w:tcPr>
          <w:p w14:paraId="74AE6AB0" w14:textId="77777777" w:rsidR="005E0405" w:rsidRDefault="005E0405" w:rsidP="005E0405">
            <w:pPr>
              <w:rPr>
                <w:sz w:val="10"/>
                <w:szCs w:val="10"/>
              </w:rPr>
            </w:pPr>
          </w:p>
        </w:tc>
      </w:tr>
      <w:tr w:rsidR="005E0405" w14:paraId="6DE56565"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462FA3B5" w14:textId="1B83568F" w:rsidR="005E0405" w:rsidRDefault="005E0405" w:rsidP="005E0405">
            <w:pPr>
              <w:pStyle w:val="Other0"/>
              <w:ind w:firstLine="180"/>
            </w:pPr>
            <w:r>
              <w:t>79</w:t>
            </w:r>
            <w:r w:rsidR="003C3AF4">
              <w:t>.</w:t>
            </w:r>
          </w:p>
        </w:tc>
        <w:tc>
          <w:tcPr>
            <w:tcW w:w="4534" w:type="dxa"/>
            <w:tcBorders>
              <w:top w:val="single" w:sz="4" w:space="0" w:color="auto"/>
              <w:left w:val="single" w:sz="4" w:space="0" w:color="auto"/>
              <w:bottom w:val="nil"/>
              <w:right w:val="nil"/>
            </w:tcBorders>
            <w:vAlign w:val="bottom"/>
            <w:hideMark/>
          </w:tcPr>
          <w:p w14:paraId="2CA82AFA" w14:textId="77777777" w:rsidR="005E0405" w:rsidRDefault="005E0405" w:rsidP="005E0405">
            <w:pPr>
              <w:pStyle w:val="Other0"/>
            </w:pPr>
            <w:r>
              <w:t>Petražolės</w:t>
            </w:r>
          </w:p>
        </w:tc>
        <w:tc>
          <w:tcPr>
            <w:tcW w:w="710" w:type="dxa"/>
            <w:tcBorders>
              <w:top w:val="single" w:sz="4" w:space="0" w:color="auto"/>
              <w:left w:val="single" w:sz="4" w:space="0" w:color="auto"/>
              <w:bottom w:val="nil"/>
              <w:right w:val="nil"/>
            </w:tcBorders>
            <w:vAlign w:val="bottom"/>
            <w:hideMark/>
          </w:tcPr>
          <w:p w14:paraId="4A857297"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C89E66A" w14:textId="77777777" w:rsidR="005E0405" w:rsidRDefault="005E0405" w:rsidP="005E0405">
            <w:pPr>
              <w:pStyle w:val="Other0"/>
              <w:jc w:val="center"/>
            </w:pPr>
            <w:r>
              <w:t>1</w:t>
            </w:r>
          </w:p>
        </w:tc>
        <w:tc>
          <w:tcPr>
            <w:tcW w:w="878" w:type="dxa"/>
            <w:tcBorders>
              <w:top w:val="single" w:sz="4" w:space="0" w:color="auto"/>
              <w:left w:val="single" w:sz="4" w:space="0" w:color="auto"/>
              <w:bottom w:val="nil"/>
              <w:right w:val="nil"/>
            </w:tcBorders>
            <w:vAlign w:val="bottom"/>
          </w:tcPr>
          <w:p w14:paraId="51596F5C" w14:textId="47AFFC7B" w:rsidR="005E0405" w:rsidRDefault="005E0405" w:rsidP="00C54418">
            <w:pPr>
              <w:pStyle w:val="Other0"/>
              <w:jc w:val="both"/>
            </w:pPr>
          </w:p>
        </w:tc>
        <w:tc>
          <w:tcPr>
            <w:tcW w:w="709" w:type="dxa"/>
            <w:tcBorders>
              <w:top w:val="single" w:sz="4" w:space="0" w:color="auto"/>
              <w:left w:val="single" w:sz="4" w:space="0" w:color="auto"/>
              <w:bottom w:val="nil"/>
              <w:right w:val="nil"/>
            </w:tcBorders>
            <w:vAlign w:val="bottom"/>
          </w:tcPr>
          <w:p w14:paraId="6F120A30" w14:textId="4E3E50D6" w:rsidR="005E0405" w:rsidRDefault="005E0405" w:rsidP="00C54418">
            <w:pPr>
              <w:pStyle w:val="Other0"/>
              <w:jc w:val="both"/>
            </w:pPr>
          </w:p>
        </w:tc>
        <w:tc>
          <w:tcPr>
            <w:tcW w:w="1276" w:type="dxa"/>
            <w:tcBorders>
              <w:top w:val="single" w:sz="4" w:space="0" w:color="auto"/>
              <w:left w:val="single" w:sz="4" w:space="0" w:color="auto"/>
              <w:bottom w:val="nil"/>
              <w:right w:val="single" w:sz="4" w:space="0" w:color="auto"/>
            </w:tcBorders>
          </w:tcPr>
          <w:p w14:paraId="221DD79D" w14:textId="77777777" w:rsidR="005E0405" w:rsidRDefault="005E0405" w:rsidP="005E0405">
            <w:pPr>
              <w:rPr>
                <w:sz w:val="10"/>
                <w:szCs w:val="10"/>
              </w:rPr>
            </w:pPr>
          </w:p>
        </w:tc>
      </w:tr>
      <w:tr w:rsidR="005E0405" w14:paraId="6548CF69"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146FB8D9" w14:textId="189C5A1C" w:rsidR="005E0405" w:rsidRDefault="005E0405" w:rsidP="005E0405">
            <w:pPr>
              <w:pStyle w:val="Other0"/>
              <w:ind w:firstLine="180"/>
            </w:pPr>
            <w:r>
              <w:t>80</w:t>
            </w:r>
            <w:r w:rsidR="003C3AF4">
              <w:t>.</w:t>
            </w:r>
          </w:p>
        </w:tc>
        <w:tc>
          <w:tcPr>
            <w:tcW w:w="4534" w:type="dxa"/>
            <w:tcBorders>
              <w:top w:val="single" w:sz="4" w:space="0" w:color="auto"/>
              <w:left w:val="single" w:sz="4" w:space="0" w:color="auto"/>
              <w:bottom w:val="nil"/>
              <w:right w:val="nil"/>
            </w:tcBorders>
            <w:vAlign w:val="bottom"/>
            <w:hideMark/>
          </w:tcPr>
          <w:p w14:paraId="1D1318B4" w14:textId="77777777" w:rsidR="005E0405" w:rsidRDefault="005E0405" w:rsidP="005E0405">
            <w:pPr>
              <w:pStyle w:val="Other0"/>
            </w:pPr>
            <w:r>
              <w:t>Pienas</w:t>
            </w:r>
          </w:p>
        </w:tc>
        <w:tc>
          <w:tcPr>
            <w:tcW w:w="710" w:type="dxa"/>
            <w:tcBorders>
              <w:top w:val="single" w:sz="4" w:space="0" w:color="auto"/>
              <w:left w:val="single" w:sz="4" w:space="0" w:color="auto"/>
              <w:bottom w:val="nil"/>
              <w:right w:val="nil"/>
            </w:tcBorders>
            <w:vAlign w:val="bottom"/>
            <w:hideMark/>
          </w:tcPr>
          <w:p w14:paraId="00A769E4" w14:textId="77777777" w:rsidR="005E0405" w:rsidRDefault="005E0405" w:rsidP="005E0405">
            <w:pPr>
              <w:pStyle w:val="Other0"/>
              <w:jc w:val="center"/>
            </w:pPr>
            <w:r>
              <w:t>l</w:t>
            </w:r>
          </w:p>
        </w:tc>
        <w:tc>
          <w:tcPr>
            <w:tcW w:w="821" w:type="dxa"/>
            <w:tcBorders>
              <w:top w:val="single" w:sz="4" w:space="0" w:color="auto"/>
              <w:left w:val="single" w:sz="4" w:space="0" w:color="auto"/>
              <w:bottom w:val="nil"/>
              <w:right w:val="nil"/>
            </w:tcBorders>
            <w:vAlign w:val="bottom"/>
            <w:hideMark/>
          </w:tcPr>
          <w:p w14:paraId="319601A8" w14:textId="77777777" w:rsidR="005E0405" w:rsidRDefault="005E0405" w:rsidP="005E0405">
            <w:pPr>
              <w:pStyle w:val="Other0"/>
              <w:jc w:val="center"/>
            </w:pPr>
            <w:r>
              <w:t>5</w:t>
            </w:r>
          </w:p>
        </w:tc>
        <w:tc>
          <w:tcPr>
            <w:tcW w:w="878" w:type="dxa"/>
            <w:tcBorders>
              <w:top w:val="single" w:sz="4" w:space="0" w:color="auto"/>
              <w:left w:val="single" w:sz="4" w:space="0" w:color="auto"/>
              <w:bottom w:val="nil"/>
              <w:right w:val="nil"/>
            </w:tcBorders>
            <w:vAlign w:val="bottom"/>
          </w:tcPr>
          <w:p w14:paraId="62CA5BDA" w14:textId="54360C8D" w:rsidR="005E0405" w:rsidRDefault="005E0405" w:rsidP="00DD6E62">
            <w:pPr>
              <w:pStyle w:val="Other0"/>
              <w:jc w:val="both"/>
            </w:pPr>
          </w:p>
        </w:tc>
        <w:tc>
          <w:tcPr>
            <w:tcW w:w="709" w:type="dxa"/>
            <w:tcBorders>
              <w:top w:val="single" w:sz="4" w:space="0" w:color="auto"/>
              <w:left w:val="single" w:sz="4" w:space="0" w:color="auto"/>
              <w:bottom w:val="nil"/>
              <w:right w:val="nil"/>
            </w:tcBorders>
            <w:vAlign w:val="bottom"/>
          </w:tcPr>
          <w:p w14:paraId="0832AD07" w14:textId="4575D340" w:rsidR="005E0405" w:rsidRDefault="005E0405" w:rsidP="00DD6E62">
            <w:pPr>
              <w:pStyle w:val="Other0"/>
              <w:jc w:val="both"/>
            </w:pPr>
          </w:p>
        </w:tc>
        <w:tc>
          <w:tcPr>
            <w:tcW w:w="1276" w:type="dxa"/>
            <w:tcBorders>
              <w:top w:val="single" w:sz="4" w:space="0" w:color="auto"/>
              <w:left w:val="single" w:sz="4" w:space="0" w:color="auto"/>
              <w:bottom w:val="nil"/>
              <w:right w:val="single" w:sz="4" w:space="0" w:color="auto"/>
            </w:tcBorders>
          </w:tcPr>
          <w:p w14:paraId="1B2493DA" w14:textId="77777777" w:rsidR="005E0405" w:rsidRDefault="005E0405" w:rsidP="005E0405">
            <w:pPr>
              <w:rPr>
                <w:sz w:val="10"/>
                <w:szCs w:val="10"/>
              </w:rPr>
            </w:pPr>
          </w:p>
        </w:tc>
      </w:tr>
      <w:tr w:rsidR="005E0405" w14:paraId="00D2960E" w14:textId="77777777" w:rsidTr="008521BB">
        <w:trPr>
          <w:trHeight w:hRule="exact" w:val="470"/>
          <w:jc w:val="center"/>
        </w:trPr>
        <w:tc>
          <w:tcPr>
            <w:tcW w:w="565" w:type="dxa"/>
            <w:tcBorders>
              <w:top w:val="single" w:sz="4" w:space="0" w:color="auto"/>
              <w:left w:val="single" w:sz="4" w:space="0" w:color="auto"/>
              <w:bottom w:val="nil"/>
              <w:right w:val="nil"/>
            </w:tcBorders>
            <w:vAlign w:val="center"/>
            <w:hideMark/>
          </w:tcPr>
          <w:p w14:paraId="3549D858" w14:textId="770DC424" w:rsidR="005E0405" w:rsidRDefault="005E0405" w:rsidP="005E0405">
            <w:pPr>
              <w:pStyle w:val="Other0"/>
              <w:ind w:firstLine="180"/>
            </w:pPr>
            <w:r>
              <w:t>81</w:t>
            </w:r>
            <w:r w:rsidR="007F7A5C">
              <w:t>.</w:t>
            </w:r>
          </w:p>
        </w:tc>
        <w:tc>
          <w:tcPr>
            <w:tcW w:w="4534" w:type="dxa"/>
            <w:tcBorders>
              <w:top w:val="single" w:sz="4" w:space="0" w:color="auto"/>
              <w:left w:val="single" w:sz="4" w:space="0" w:color="auto"/>
              <w:bottom w:val="nil"/>
              <w:right w:val="nil"/>
            </w:tcBorders>
            <w:vAlign w:val="bottom"/>
            <w:hideMark/>
          </w:tcPr>
          <w:p w14:paraId="6CFD82B4" w14:textId="77777777" w:rsidR="005E0405" w:rsidRDefault="005E0405" w:rsidP="005E0405">
            <w:pPr>
              <w:pStyle w:val="Other0"/>
            </w:pPr>
            <w:r>
              <w:t>Pieniškas ir juodasis šokoladas, pakuotė ne mažiau kaip 45 g</w:t>
            </w:r>
          </w:p>
        </w:tc>
        <w:tc>
          <w:tcPr>
            <w:tcW w:w="710" w:type="dxa"/>
            <w:tcBorders>
              <w:top w:val="single" w:sz="4" w:space="0" w:color="auto"/>
              <w:left w:val="single" w:sz="4" w:space="0" w:color="auto"/>
              <w:bottom w:val="nil"/>
              <w:right w:val="nil"/>
            </w:tcBorders>
            <w:vAlign w:val="center"/>
            <w:hideMark/>
          </w:tcPr>
          <w:p w14:paraId="548C3251"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center"/>
            <w:hideMark/>
          </w:tcPr>
          <w:p w14:paraId="2173423E" w14:textId="77777777" w:rsidR="005E0405" w:rsidRDefault="005E0405" w:rsidP="005E0405">
            <w:pPr>
              <w:pStyle w:val="Other0"/>
              <w:jc w:val="center"/>
            </w:pPr>
            <w:r>
              <w:t>20</w:t>
            </w:r>
          </w:p>
        </w:tc>
        <w:tc>
          <w:tcPr>
            <w:tcW w:w="878" w:type="dxa"/>
            <w:tcBorders>
              <w:top w:val="single" w:sz="4" w:space="0" w:color="auto"/>
              <w:left w:val="single" w:sz="4" w:space="0" w:color="auto"/>
              <w:bottom w:val="nil"/>
              <w:right w:val="nil"/>
            </w:tcBorders>
            <w:vAlign w:val="center"/>
          </w:tcPr>
          <w:p w14:paraId="5DC0FED1" w14:textId="79E3BEC4" w:rsidR="005E0405" w:rsidRDefault="005E0405" w:rsidP="00EC79C6">
            <w:pPr>
              <w:pStyle w:val="Other0"/>
              <w:jc w:val="both"/>
            </w:pPr>
          </w:p>
        </w:tc>
        <w:tc>
          <w:tcPr>
            <w:tcW w:w="709" w:type="dxa"/>
            <w:tcBorders>
              <w:top w:val="single" w:sz="4" w:space="0" w:color="auto"/>
              <w:left w:val="single" w:sz="4" w:space="0" w:color="auto"/>
              <w:bottom w:val="nil"/>
              <w:right w:val="nil"/>
            </w:tcBorders>
            <w:vAlign w:val="center"/>
          </w:tcPr>
          <w:p w14:paraId="4FFC7DE7" w14:textId="388C4FF2" w:rsidR="005E0405" w:rsidRDefault="005E0405" w:rsidP="00EC79C6">
            <w:pPr>
              <w:pStyle w:val="Other0"/>
              <w:jc w:val="both"/>
            </w:pPr>
          </w:p>
        </w:tc>
        <w:tc>
          <w:tcPr>
            <w:tcW w:w="1276" w:type="dxa"/>
            <w:tcBorders>
              <w:top w:val="single" w:sz="4" w:space="0" w:color="auto"/>
              <w:left w:val="single" w:sz="4" w:space="0" w:color="auto"/>
              <w:bottom w:val="nil"/>
              <w:right w:val="single" w:sz="4" w:space="0" w:color="auto"/>
            </w:tcBorders>
          </w:tcPr>
          <w:p w14:paraId="2476E8ED" w14:textId="77777777" w:rsidR="005E0405" w:rsidRDefault="005E0405" w:rsidP="005E0405">
            <w:pPr>
              <w:rPr>
                <w:sz w:val="10"/>
                <w:szCs w:val="10"/>
              </w:rPr>
            </w:pPr>
          </w:p>
        </w:tc>
      </w:tr>
      <w:tr w:rsidR="005E0405" w14:paraId="6D009976" w14:textId="77777777" w:rsidTr="008521BB">
        <w:trPr>
          <w:trHeight w:hRule="exact" w:val="240"/>
          <w:jc w:val="center"/>
        </w:trPr>
        <w:tc>
          <w:tcPr>
            <w:tcW w:w="565" w:type="dxa"/>
            <w:tcBorders>
              <w:top w:val="single" w:sz="4" w:space="0" w:color="auto"/>
              <w:left w:val="single" w:sz="4" w:space="0" w:color="auto"/>
              <w:bottom w:val="nil"/>
              <w:right w:val="nil"/>
            </w:tcBorders>
            <w:vAlign w:val="bottom"/>
            <w:hideMark/>
          </w:tcPr>
          <w:p w14:paraId="29D35547" w14:textId="662AA2DF" w:rsidR="005E0405" w:rsidRDefault="005E0405" w:rsidP="005E0405">
            <w:pPr>
              <w:pStyle w:val="Other0"/>
              <w:ind w:firstLine="180"/>
            </w:pPr>
            <w:r>
              <w:t>82</w:t>
            </w:r>
            <w:r w:rsidR="007F7A5C">
              <w:t>.</w:t>
            </w:r>
          </w:p>
        </w:tc>
        <w:tc>
          <w:tcPr>
            <w:tcW w:w="4534" w:type="dxa"/>
            <w:tcBorders>
              <w:top w:val="single" w:sz="4" w:space="0" w:color="auto"/>
              <w:left w:val="single" w:sz="4" w:space="0" w:color="auto"/>
              <w:bottom w:val="nil"/>
              <w:right w:val="nil"/>
            </w:tcBorders>
            <w:vAlign w:val="bottom"/>
            <w:hideMark/>
          </w:tcPr>
          <w:p w14:paraId="2B7B557E" w14:textId="77777777" w:rsidR="005E0405" w:rsidRDefault="005E0405" w:rsidP="005E0405">
            <w:pPr>
              <w:pStyle w:val="Other0"/>
            </w:pPr>
            <w:r>
              <w:t>Pieniškas šokoladas, pakuotėje ne mažiau kaip 100 g</w:t>
            </w:r>
          </w:p>
        </w:tc>
        <w:tc>
          <w:tcPr>
            <w:tcW w:w="710" w:type="dxa"/>
            <w:tcBorders>
              <w:top w:val="single" w:sz="4" w:space="0" w:color="auto"/>
              <w:left w:val="single" w:sz="4" w:space="0" w:color="auto"/>
              <w:bottom w:val="nil"/>
              <w:right w:val="nil"/>
            </w:tcBorders>
            <w:vAlign w:val="bottom"/>
            <w:hideMark/>
          </w:tcPr>
          <w:p w14:paraId="358B99CE"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4798398E" w14:textId="77777777" w:rsidR="005E0405" w:rsidRDefault="005E0405" w:rsidP="005E0405">
            <w:pPr>
              <w:pStyle w:val="Other0"/>
              <w:jc w:val="center"/>
            </w:pPr>
            <w:r>
              <w:t>20</w:t>
            </w:r>
          </w:p>
        </w:tc>
        <w:tc>
          <w:tcPr>
            <w:tcW w:w="878" w:type="dxa"/>
            <w:tcBorders>
              <w:top w:val="single" w:sz="4" w:space="0" w:color="auto"/>
              <w:left w:val="single" w:sz="4" w:space="0" w:color="auto"/>
              <w:bottom w:val="nil"/>
              <w:right w:val="nil"/>
            </w:tcBorders>
            <w:vAlign w:val="bottom"/>
          </w:tcPr>
          <w:p w14:paraId="35E4EA48" w14:textId="5DCDABCC" w:rsidR="005E0405" w:rsidRDefault="005E0405" w:rsidP="00EC79C6">
            <w:pPr>
              <w:pStyle w:val="Other0"/>
              <w:jc w:val="both"/>
            </w:pPr>
          </w:p>
        </w:tc>
        <w:tc>
          <w:tcPr>
            <w:tcW w:w="709" w:type="dxa"/>
            <w:tcBorders>
              <w:top w:val="single" w:sz="4" w:space="0" w:color="auto"/>
              <w:left w:val="single" w:sz="4" w:space="0" w:color="auto"/>
              <w:bottom w:val="nil"/>
              <w:right w:val="nil"/>
            </w:tcBorders>
            <w:vAlign w:val="bottom"/>
          </w:tcPr>
          <w:p w14:paraId="29FCA300" w14:textId="311A6CD3" w:rsidR="005E0405" w:rsidRDefault="005E0405" w:rsidP="00EC79C6">
            <w:pPr>
              <w:pStyle w:val="Other0"/>
              <w:jc w:val="both"/>
            </w:pPr>
          </w:p>
        </w:tc>
        <w:tc>
          <w:tcPr>
            <w:tcW w:w="1276" w:type="dxa"/>
            <w:tcBorders>
              <w:top w:val="single" w:sz="4" w:space="0" w:color="auto"/>
              <w:left w:val="single" w:sz="4" w:space="0" w:color="auto"/>
              <w:bottom w:val="nil"/>
              <w:right w:val="single" w:sz="4" w:space="0" w:color="auto"/>
            </w:tcBorders>
          </w:tcPr>
          <w:p w14:paraId="5C05FE7B" w14:textId="77777777" w:rsidR="005E0405" w:rsidRDefault="005E0405" w:rsidP="005E0405">
            <w:pPr>
              <w:rPr>
                <w:sz w:val="10"/>
                <w:szCs w:val="10"/>
              </w:rPr>
            </w:pPr>
          </w:p>
        </w:tc>
      </w:tr>
      <w:tr w:rsidR="005E0405" w14:paraId="1F36852F" w14:textId="77777777" w:rsidTr="008521BB">
        <w:trPr>
          <w:trHeight w:hRule="exact" w:val="250"/>
          <w:jc w:val="center"/>
        </w:trPr>
        <w:tc>
          <w:tcPr>
            <w:tcW w:w="565" w:type="dxa"/>
            <w:tcBorders>
              <w:top w:val="single" w:sz="4" w:space="0" w:color="auto"/>
              <w:left w:val="single" w:sz="4" w:space="0" w:color="auto"/>
              <w:bottom w:val="single" w:sz="4" w:space="0" w:color="auto"/>
              <w:right w:val="nil"/>
            </w:tcBorders>
            <w:vAlign w:val="bottom"/>
            <w:hideMark/>
          </w:tcPr>
          <w:p w14:paraId="4B0C2978" w14:textId="0CB7205A" w:rsidR="005E0405" w:rsidRDefault="005E0405" w:rsidP="005E0405">
            <w:pPr>
              <w:pStyle w:val="Other0"/>
              <w:ind w:firstLine="180"/>
            </w:pPr>
            <w:r>
              <w:t>83</w:t>
            </w:r>
            <w:r w:rsidR="007F7A5C">
              <w:t>.</w:t>
            </w:r>
          </w:p>
        </w:tc>
        <w:tc>
          <w:tcPr>
            <w:tcW w:w="4534" w:type="dxa"/>
            <w:tcBorders>
              <w:top w:val="single" w:sz="4" w:space="0" w:color="auto"/>
              <w:left w:val="single" w:sz="4" w:space="0" w:color="auto"/>
              <w:bottom w:val="single" w:sz="4" w:space="0" w:color="auto"/>
              <w:right w:val="nil"/>
            </w:tcBorders>
            <w:vAlign w:val="bottom"/>
            <w:hideMark/>
          </w:tcPr>
          <w:p w14:paraId="2C9FC620" w14:textId="77777777" w:rsidR="005E0405" w:rsidRDefault="005E0405" w:rsidP="005E0405">
            <w:pPr>
              <w:pStyle w:val="Other0"/>
            </w:pPr>
            <w:r>
              <w:t>Pyragas</w:t>
            </w:r>
          </w:p>
        </w:tc>
        <w:tc>
          <w:tcPr>
            <w:tcW w:w="710" w:type="dxa"/>
            <w:tcBorders>
              <w:top w:val="single" w:sz="4" w:space="0" w:color="auto"/>
              <w:left w:val="single" w:sz="4" w:space="0" w:color="auto"/>
              <w:bottom w:val="single" w:sz="4" w:space="0" w:color="auto"/>
              <w:right w:val="nil"/>
            </w:tcBorders>
            <w:vAlign w:val="bottom"/>
            <w:hideMark/>
          </w:tcPr>
          <w:p w14:paraId="088071D3" w14:textId="77777777" w:rsidR="005E0405" w:rsidRDefault="005E0405" w:rsidP="005E0405">
            <w:pPr>
              <w:pStyle w:val="Other0"/>
              <w:jc w:val="center"/>
            </w:pPr>
            <w:r>
              <w:t>kg</w:t>
            </w:r>
          </w:p>
        </w:tc>
        <w:tc>
          <w:tcPr>
            <w:tcW w:w="821" w:type="dxa"/>
            <w:tcBorders>
              <w:top w:val="single" w:sz="4" w:space="0" w:color="auto"/>
              <w:left w:val="single" w:sz="4" w:space="0" w:color="auto"/>
              <w:bottom w:val="single" w:sz="4" w:space="0" w:color="auto"/>
              <w:right w:val="nil"/>
            </w:tcBorders>
            <w:vAlign w:val="bottom"/>
            <w:hideMark/>
          </w:tcPr>
          <w:p w14:paraId="429B67F8" w14:textId="77777777" w:rsidR="005E0405" w:rsidRDefault="005E0405" w:rsidP="005E0405">
            <w:pPr>
              <w:pStyle w:val="Other0"/>
              <w:jc w:val="center"/>
            </w:pPr>
            <w:r>
              <w:t>15</w:t>
            </w:r>
          </w:p>
        </w:tc>
        <w:tc>
          <w:tcPr>
            <w:tcW w:w="878" w:type="dxa"/>
            <w:tcBorders>
              <w:top w:val="single" w:sz="4" w:space="0" w:color="auto"/>
              <w:left w:val="single" w:sz="4" w:space="0" w:color="auto"/>
              <w:bottom w:val="single" w:sz="4" w:space="0" w:color="auto"/>
              <w:right w:val="nil"/>
            </w:tcBorders>
            <w:vAlign w:val="bottom"/>
          </w:tcPr>
          <w:p w14:paraId="5EF07766" w14:textId="02B24E7E" w:rsidR="005E0405" w:rsidRDefault="005E0405" w:rsidP="005E0405">
            <w:pPr>
              <w:pStyle w:val="Other0"/>
              <w:ind w:firstLine="280"/>
              <w:jc w:val="both"/>
            </w:pPr>
          </w:p>
        </w:tc>
        <w:tc>
          <w:tcPr>
            <w:tcW w:w="709" w:type="dxa"/>
            <w:tcBorders>
              <w:top w:val="single" w:sz="4" w:space="0" w:color="auto"/>
              <w:left w:val="single" w:sz="4" w:space="0" w:color="auto"/>
              <w:bottom w:val="single" w:sz="4" w:space="0" w:color="auto"/>
              <w:right w:val="nil"/>
            </w:tcBorders>
            <w:vAlign w:val="bottom"/>
          </w:tcPr>
          <w:p w14:paraId="4A2169E2" w14:textId="3644A673" w:rsidR="005E0405" w:rsidRDefault="005E0405" w:rsidP="00E204D0">
            <w:pPr>
              <w:pStyle w:val="Other0"/>
              <w:jc w:val="both"/>
            </w:pPr>
          </w:p>
        </w:tc>
        <w:tc>
          <w:tcPr>
            <w:tcW w:w="1276" w:type="dxa"/>
            <w:tcBorders>
              <w:top w:val="single" w:sz="4" w:space="0" w:color="auto"/>
              <w:left w:val="single" w:sz="4" w:space="0" w:color="auto"/>
              <w:bottom w:val="single" w:sz="4" w:space="0" w:color="auto"/>
              <w:right w:val="single" w:sz="4" w:space="0" w:color="auto"/>
            </w:tcBorders>
          </w:tcPr>
          <w:p w14:paraId="7EE7D72B" w14:textId="77777777" w:rsidR="005E0405" w:rsidRDefault="005E0405" w:rsidP="005E0405">
            <w:pPr>
              <w:rPr>
                <w:sz w:val="10"/>
                <w:szCs w:val="10"/>
              </w:rPr>
            </w:pPr>
          </w:p>
        </w:tc>
      </w:tr>
    </w:tbl>
    <w:p w14:paraId="09A01998" w14:textId="77777777" w:rsidR="00A84C70" w:rsidRDefault="00A84C70" w:rsidP="00A21300">
      <w:pPr>
        <w:rPr>
          <w:rFonts w:ascii="Courier New" w:hAnsi="Courier New" w:cs="Courier New"/>
          <w:color w:val="000000"/>
          <w:sz w:val="2"/>
          <w:szCs w:val="2"/>
          <w:lang w:bidi="lt-LT"/>
        </w:rPr>
      </w:pPr>
      <w:r>
        <w:br w:type="page"/>
      </w:r>
    </w:p>
    <w:tbl>
      <w:tblPr>
        <w:tblOverlap w:val="never"/>
        <w:tblW w:w="9648" w:type="dxa"/>
        <w:jc w:val="center"/>
        <w:tblLayout w:type="fixed"/>
        <w:tblCellMar>
          <w:left w:w="10" w:type="dxa"/>
          <w:right w:w="10" w:type="dxa"/>
        </w:tblCellMar>
        <w:tblLook w:val="04A0" w:firstRow="1" w:lastRow="0" w:firstColumn="1" w:lastColumn="0" w:noHBand="0" w:noVBand="1"/>
      </w:tblPr>
      <w:tblGrid>
        <w:gridCol w:w="566"/>
        <w:gridCol w:w="4536"/>
        <w:gridCol w:w="710"/>
        <w:gridCol w:w="821"/>
        <w:gridCol w:w="850"/>
        <w:gridCol w:w="850"/>
        <w:gridCol w:w="1315"/>
      </w:tblGrid>
      <w:tr w:rsidR="00A84C70" w14:paraId="4478CD02" w14:textId="77777777" w:rsidTr="005E0405">
        <w:trPr>
          <w:trHeight w:hRule="exact" w:val="264"/>
          <w:jc w:val="center"/>
        </w:trPr>
        <w:tc>
          <w:tcPr>
            <w:tcW w:w="566" w:type="dxa"/>
            <w:tcBorders>
              <w:top w:val="single" w:sz="4" w:space="0" w:color="auto"/>
              <w:left w:val="single" w:sz="4" w:space="0" w:color="auto"/>
              <w:bottom w:val="single" w:sz="4" w:space="0" w:color="auto"/>
              <w:right w:val="nil"/>
            </w:tcBorders>
            <w:vAlign w:val="bottom"/>
          </w:tcPr>
          <w:p w14:paraId="5E029490" w14:textId="630633E2" w:rsidR="00A84C70" w:rsidRDefault="005E0405" w:rsidP="005E0405">
            <w:pPr>
              <w:pStyle w:val="Other0"/>
              <w:ind w:firstLine="180"/>
              <w:jc w:val="center"/>
            </w:pPr>
            <w:r>
              <w:lastRenderedPageBreak/>
              <w:t>1</w:t>
            </w:r>
          </w:p>
        </w:tc>
        <w:tc>
          <w:tcPr>
            <w:tcW w:w="4536" w:type="dxa"/>
            <w:tcBorders>
              <w:top w:val="single" w:sz="4" w:space="0" w:color="auto"/>
              <w:left w:val="single" w:sz="4" w:space="0" w:color="auto"/>
              <w:bottom w:val="single" w:sz="4" w:space="0" w:color="auto"/>
              <w:right w:val="nil"/>
            </w:tcBorders>
            <w:vAlign w:val="bottom"/>
          </w:tcPr>
          <w:p w14:paraId="240A48EF" w14:textId="0001495C" w:rsidR="00A84C70" w:rsidRDefault="005E0405" w:rsidP="005E0405">
            <w:pPr>
              <w:pStyle w:val="Other0"/>
              <w:jc w:val="center"/>
            </w:pPr>
            <w:r>
              <w:t>2</w:t>
            </w:r>
          </w:p>
        </w:tc>
        <w:tc>
          <w:tcPr>
            <w:tcW w:w="710" w:type="dxa"/>
            <w:tcBorders>
              <w:top w:val="single" w:sz="4" w:space="0" w:color="auto"/>
              <w:left w:val="single" w:sz="4" w:space="0" w:color="auto"/>
              <w:bottom w:val="single" w:sz="4" w:space="0" w:color="auto"/>
              <w:right w:val="nil"/>
            </w:tcBorders>
            <w:vAlign w:val="bottom"/>
          </w:tcPr>
          <w:p w14:paraId="399CAC87" w14:textId="4C68033F" w:rsidR="00A84C70" w:rsidRDefault="005E0405" w:rsidP="005E0405">
            <w:pPr>
              <w:pStyle w:val="Other0"/>
              <w:jc w:val="center"/>
            </w:pPr>
            <w:r>
              <w:t>3</w:t>
            </w:r>
          </w:p>
        </w:tc>
        <w:tc>
          <w:tcPr>
            <w:tcW w:w="821" w:type="dxa"/>
            <w:tcBorders>
              <w:top w:val="single" w:sz="4" w:space="0" w:color="auto"/>
              <w:left w:val="single" w:sz="4" w:space="0" w:color="auto"/>
              <w:bottom w:val="single" w:sz="4" w:space="0" w:color="auto"/>
              <w:right w:val="nil"/>
            </w:tcBorders>
            <w:vAlign w:val="bottom"/>
          </w:tcPr>
          <w:p w14:paraId="4A937742" w14:textId="4D5163E6" w:rsidR="00A84C70" w:rsidRDefault="005E0405" w:rsidP="005E0405">
            <w:pPr>
              <w:pStyle w:val="Other0"/>
              <w:jc w:val="center"/>
            </w:pPr>
            <w:r>
              <w:t>4</w:t>
            </w:r>
          </w:p>
        </w:tc>
        <w:tc>
          <w:tcPr>
            <w:tcW w:w="850" w:type="dxa"/>
            <w:tcBorders>
              <w:top w:val="single" w:sz="4" w:space="0" w:color="auto"/>
              <w:left w:val="single" w:sz="4" w:space="0" w:color="auto"/>
              <w:bottom w:val="single" w:sz="4" w:space="0" w:color="auto"/>
              <w:right w:val="nil"/>
            </w:tcBorders>
            <w:vAlign w:val="bottom"/>
          </w:tcPr>
          <w:p w14:paraId="1652EC01" w14:textId="4672585A" w:rsidR="00A84C70" w:rsidRDefault="005E0405" w:rsidP="005E0405">
            <w:pPr>
              <w:pStyle w:val="Other0"/>
              <w:ind w:firstLine="380"/>
              <w:jc w:val="center"/>
            </w:pPr>
            <w:r>
              <w:t>5</w:t>
            </w:r>
          </w:p>
        </w:tc>
        <w:tc>
          <w:tcPr>
            <w:tcW w:w="850" w:type="dxa"/>
            <w:tcBorders>
              <w:top w:val="single" w:sz="4" w:space="0" w:color="auto"/>
              <w:left w:val="single" w:sz="4" w:space="0" w:color="auto"/>
              <w:bottom w:val="single" w:sz="4" w:space="0" w:color="auto"/>
              <w:right w:val="nil"/>
            </w:tcBorders>
            <w:vAlign w:val="bottom"/>
          </w:tcPr>
          <w:p w14:paraId="0634B1B7" w14:textId="2BB460D2" w:rsidR="00A84C70" w:rsidRDefault="005E0405" w:rsidP="005E0405">
            <w:pPr>
              <w:pStyle w:val="Other0"/>
              <w:ind w:firstLine="380"/>
              <w:jc w:val="center"/>
            </w:pPr>
            <w:r>
              <w:t>6</w:t>
            </w:r>
          </w:p>
        </w:tc>
        <w:tc>
          <w:tcPr>
            <w:tcW w:w="1315" w:type="dxa"/>
            <w:tcBorders>
              <w:top w:val="single" w:sz="4" w:space="0" w:color="auto"/>
              <w:left w:val="single" w:sz="4" w:space="0" w:color="auto"/>
              <w:bottom w:val="single" w:sz="4" w:space="0" w:color="auto"/>
              <w:right w:val="single" w:sz="4" w:space="0" w:color="auto"/>
            </w:tcBorders>
          </w:tcPr>
          <w:p w14:paraId="2E927AAB" w14:textId="41F30FE3" w:rsidR="00A84C70" w:rsidRPr="006729DF" w:rsidRDefault="005E0405" w:rsidP="005E0405">
            <w:pPr>
              <w:jc w:val="center"/>
              <w:rPr>
                <w:sz w:val="20"/>
              </w:rPr>
            </w:pPr>
            <w:r w:rsidRPr="006729DF">
              <w:rPr>
                <w:sz w:val="20"/>
              </w:rPr>
              <w:t>7</w:t>
            </w:r>
          </w:p>
        </w:tc>
      </w:tr>
      <w:tr w:rsidR="005E0405" w14:paraId="008F2666" w14:textId="77777777" w:rsidTr="005E0405">
        <w:trPr>
          <w:trHeight w:hRule="exact" w:val="264"/>
          <w:jc w:val="center"/>
        </w:trPr>
        <w:tc>
          <w:tcPr>
            <w:tcW w:w="566" w:type="dxa"/>
            <w:tcBorders>
              <w:top w:val="single" w:sz="4" w:space="0" w:color="auto"/>
              <w:left w:val="single" w:sz="4" w:space="0" w:color="auto"/>
              <w:bottom w:val="nil"/>
              <w:right w:val="nil"/>
            </w:tcBorders>
            <w:vAlign w:val="bottom"/>
          </w:tcPr>
          <w:p w14:paraId="3BBFEA64" w14:textId="2D853E93" w:rsidR="005E0405" w:rsidRDefault="005E0405" w:rsidP="005E0405">
            <w:pPr>
              <w:pStyle w:val="Other0"/>
              <w:ind w:firstLine="180"/>
              <w:jc w:val="both"/>
            </w:pPr>
            <w:r>
              <w:t>84</w:t>
            </w:r>
            <w:r w:rsidR="00D7708D">
              <w:t>.</w:t>
            </w:r>
          </w:p>
        </w:tc>
        <w:tc>
          <w:tcPr>
            <w:tcW w:w="4536" w:type="dxa"/>
            <w:tcBorders>
              <w:top w:val="single" w:sz="4" w:space="0" w:color="auto"/>
              <w:left w:val="single" w:sz="4" w:space="0" w:color="auto"/>
              <w:bottom w:val="nil"/>
              <w:right w:val="nil"/>
            </w:tcBorders>
            <w:vAlign w:val="bottom"/>
          </w:tcPr>
          <w:p w14:paraId="4C8FCC8E" w14:textId="2D49F2D9" w:rsidR="005E0405" w:rsidRDefault="005E0405" w:rsidP="005E0405">
            <w:pPr>
              <w:pStyle w:val="Other0"/>
            </w:pPr>
            <w:r>
              <w:t>Pistacijos</w:t>
            </w:r>
          </w:p>
        </w:tc>
        <w:tc>
          <w:tcPr>
            <w:tcW w:w="710" w:type="dxa"/>
            <w:tcBorders>
              <w:top w:val="single" w:sz="4" w:space="0" w:color="auto"/>
              <w:left w:val="single" w:sz="4" w:space="0" w:color="auto"/>
              <w:bottom w:val="nil"/>
              <w:right w:val="nil"/>
            </w:tcBorders>
            <w:vAlign w:val="bottom"/>
          </w:tcPr>
          <w:p w14:paraId="43A72F57" w14:textId="08F63DBC"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tcPr>
          <w:p w14:paraId="7FCFE894" w14:textId="69AB1309" w:rsidR="005E0405" w:rsidRDefault="005E0405" w:rsidP="005E0405">
            <w:pPr>
              <w:pStyle w:val="Other0"/>
              <w:jc w:val="center"/>
            </w:pPr>
            <w:r>
              <w:t>1</w:t>
            </w:r>
          </w:p>
        </w:tc>
        <w:tc>
          <w:tcPr>
            <w:tcW w:w="850" w:type="dxa"/>
            <w:tcBorders>
              <w:top w:val="single" w:sz="4" w:space="0" w:color="auto"/>
              <w:left w:val="single" w:sz="4" w:space="0" w:color="auto"/>
              <w:bottom w:val="nil"/>
              <w:right w:val="nil"/>
            </w:tcBorders>
            <w:vAlign w:val="bottom"/>
          </w:tcPr>
          <w:p w14:paraId="661A7D02" w14:textId="16C1C4C4" w:rsidR="005E0405" w:rsidRDefault="005E0405" w:rsidP="00D84ACE">
            <w:pPr>
              <w:pStyle w:val="Other0"/>
              <w:jc w:val="both"/>
            </w:pPr>
          </w:p>
        </w:tc>
        <w:tc>
          <w:tcPr>
            <w:tcW w:w="850" w:type="dxa"/>
            <w:tcBorders>
              <w:top w:val="single" w:sz="4" w:space="0" w:color="auto"/>
              <w:left w:val="single" w:sz="4" w:space="0" w:color="auto"/>
              <w:bottom w:val="nil"/>
              <w:right w:val="nil"/>
            </w:tcBorders>
            <w:vAlign w:val="bottom"/>
          </w:tcPr>
          <w:p w14:paraId="213AB0B0" w14:textId="0D79DA8B" w:rsidR="005E0405" w:rsidRDefault="005E0405" w:rsidP="00D84ACE">
            <w:pPr>
              <w:pStyle w:val="Other0"/>
              <w:jc w:val="both"/>
            </w:pPr>
          </w:p>
        </w:tc>
        <w:tc>
          <w:tcPr>
            <w:tcW w:w="1315" w:type="dxa"/>
            <w:tcBorders>
              <w:top w:val="single" w:sz="4" w:space="0" w:color="auto"/>
              <w:left w:val="single" w:sz="4" w:space="0" w:color="auto"/>
              <w:bottom w:val="nil"/>
              <w:right w:val="single" w:sz="4" w:space="0" w:color="auto"/>
            </w:tcBorders>
          </w:tcPr>
          <w:p w14:paraId="6399062F" w14:textId="77777777" w:rsidR="005E0405" w:rsidRDefault="005E0405" w:rsidP="005E0405">
            <w:pPr>
              <w:rPr>
                <w:sz w:val="10"/>
                <w:szCs w:val="10"/>
              </w:rPr>
            </w:pPr>
          </w:p>
        </w:tc>
      </w:tr>
      <w:tr w:rsidR="005E0405" w14:paraId="71B52B4D"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695DAC3A" w14:textId="6BBE643E" w:rsidR="005E0405" w:rsidRDefault="005E0405" w:rsidP="005E0405">
            <w:pPr>
              <w:pStyle w:val="Other0"/>
              <w:ind w:firstLine="180"/>
              <w:jc w:val="both"/>
            </w:pPr>
            <w:r>
              <w:t>85</w:t>
            </w:r>
            <w:r w:rsidR="00D7708D">
              <w:t>.</w:t>
            </w:r>
          </w:p>
        </w:tc>
        <w:tc>
          <w:tcPr>
            <w:tcW w:w="4536" w:type="dxa"/>
            <w:tcBorders>
              <w:top w:val="single" w:sz="4" w:space="0" w:color="auto"/>
              <w:left w:val="single" w:sz="4" w:space="0" w:color="auto"/>
              <w:bottom w:val="nil"/>
              <w:right w:val="nil"/>
            </w:tcBorders>
            <w:vAlign w:val="bottom"/>
            <w:hideMark/>
          </w:tcPr>
          <w:p w14:paraId="49A5197E" w14:textId="77777777" w:rsidR="005E0405" w:rsidRDefault="005E0405" w:rsidP="005E0405">
            <w:pPr>
              <w:pStyle w:val="Other0"/>
            </w:pPr>
            <w:r>
              <w:t>Pomidorai (švieži)</w:t>
            </w:r>
          </w:p>
        </w:tc>
        <w:tc>
          <w:tcPr>
            <w:tcW w:w="710" w:type="dxa"/>
            <w:tcBorders>
              <w:top w:val="single" w:sz="4" w:space="0" w:color="auto"/>
              <w:left w:val="single" w:sz="4" w:space="0" w:color="auto"/>
              <w:bottom w:val="nil"/>
              <w:right w:val="nil"/>
            </w:tcBorders>
            <w:vAlign w:val="bottom"/>
            <w:hideMark/>
          </w:tcPr>
          <w:p w14:paraId="5DCFCA3E"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078E93B4"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03C51871" w14:textId="63116EEE" w:rsidR="005E0405" w:rsidRDefault="005E0405" w:rsidP="00D84ACE">
            <w:pPr>
              <w:pStyle w:val="Other0"/>
              <w:jc w:val="both"/>
            </w:pPr>
          </w:p>
        </w:tc>
        <w:tc>
          <w:tcPr>
            <w:tcW w:w="850" w:type="dxa"/>
            <w:tcBorders>
              <w:top w:val="single" w:sz="4" w:space="0" w:color="auto"/>
              <w:left w:val="single" w:sz="4" w:space="0" w:color="auto"/>
              <w:bottom w:val="nil"/>
              <w:right w:val="nil"/>
            </w:tcBorders>
            <w:vAlign w:val="bottom"/>
          </w:tcPr>
          <w:p w14:paraId="3B47556F" w14:textId="22A65B83" w:rsidR="005E0405" w:rsidRDefault="005E0405" w:rsidP="00D84ACE">
            <w:pPr>
              <w:pStyle w:val="Other0"/>
              <w:jc w:val="both"/>
            </w:pPr>
          </w:p>
        </w:tc>
        <w:tc>
          <w:tcPr>
            <w:tcW w:w="1315" w:type="dxa"/>
            <w:tcBorders>
              <w:top w:val="single" w:sz="4" w:space="0" w:color="auto"/>
              <w:left w:val="single" w:sz="4" w:space="0" w:color="auto"/>
              <w:bottom w:val="nil"/>
              <w:right w:val="single" w:sz="4" w:space="0" w:color="auto"/>
            </w:tcBorders>
          </w:tcPr>
          <w:p w14:paraId="3AA54782" w14:textId="77777777" w:rsidR="005E0405" w:rsidRDefault="005E0405" w:rsidP="005E0405">
            <w:pPr>
              <w:rPr>
                <w:sz w:val="10"/>
                <w:szCs w:val="10"/>
              </w:rPr>
            </w:pPr>
          </w:p>
        </w:tc>
      </w:tr>
      <w:tr w:rsidR="005E0405" w14:paraId="3F59ECCA"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4E4B2A73" w14:textId="02188C5F" w:rsidR="005E0405" w:rsidRDefault="005E0405" w:rsidP="005E0405">
            <w:pPr>
              <w:pStyle w:val="Other0"/>
              <w:ind w:firstLine="180"/>
              <w:jc w:val="both"/>
            </w:pPr>
            <w:r>
              <w:t>86</w:t>
            </w:r>
            <w:r w:rsidR="00D7708D">
              <w:t>.</w:t>
            </w:r>
          </w:p>
        </w:tc>
        <w:tc>
          <w:tcPr>
            <w:tcW w:w="4536" w:type="dxa"/>
            <w:tcBorders>
              <w:top w:val="single" w:sz="4" w:space="0" w:color="auto"/>
              <w:left w:val="single" w:sz="4" w:space="0" w:color="auto"/>
              <w:bottom w:val="nil"/>
              <w:right w:val="nil"/>
            </w:tcBorders>
            <w:vAlign w:val="bottom"/>
            <w:hideMark/>
          </w:tcPr>
          <w:p w14:paraId="34A852D2" w14:textId="77777777" w:rsidR="005E0405" w:rsidRDefault="005E0405" w:rsidP="005E0405">
            <w:pPr>
              <w:pStyle w:val="Other0"/>
            </w:pPr>
            <w:r>
              <w:t>Pomidorų sultys, ne mažiau kaip 50 %</w:t>
            </w:r>
          </w:p>
        </w:tc>
        <w:tc>
          <w:tcPr>
            <w:tcW w:w="710" w:type="dxa"/>
            <w:tcBorders>
              <w:top w:val="single" w:sz="4" w:space="0" w:color="auto"/>
              <w:left w:val="single" w:sz="4" w:space="0" w:color="auto"/>
              <w:bottom w:val="nil"/>
              <w:right w:val="nil"/>
            </w:tcBorders>
            <w:vAlign w:val="bottom"/>
            <w:hideMark/>
          </w:tcPr>
          <w:p w14:paraId="387E2259" w14:textId="77777777" w:rsidR="005E0405" w:rsidRDefault="005E0405" w:rsidP="005E0405">
            <w:pPr>
              <w:pStyle w:val="Other0"/>
              <w:jc w:val="center"/>
            </w:pPr>
            <w:r>
              <w:t>l</w:t>
            </w:r>
          </w:p>
        </w:tc>
        <w:tc>
          <w:tcPr>
            <w:tcW w:w="821" w:type="dxa"/>
            <w:tcBorders>
              <w:top w:val="single" w:sz="4" w:space="0" w:color="auto"/>
              <w:left w:val="single" w:sz="4" w:space="0" w:color="auto"/>
              <w:bottom w:val="nil"/>
              <w:right w:val="nil"/>
            </w:tcBorders>
            <w:vAlign w:val="bottom"/>
            <w:hideMark/>
          </w:tcPr>
          <w:p w14:paraId="59F884ED"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2E1054B6" w14:textId="68EDA55E" w:rsidR="005E0405" w:rsidRDefault="005E0405" w:rsidP="005D7EC7">
            <w:pPr>
              <w:pStyle w:val="Other0"/>
              <w:jc w:val="both"/>
            </w:pPr>
          </w:p>
        </w:tc>
        <w:tc>
          <w:tcPr>
            <w:tcW w:w="850" w:type="dxa"/>
            <w:tcBorders>
              <w:top w:val="single" w:sz="4" w:space="0" w:color="auto"/>
              <w:left w:val="single" w:sz="4" w:space="0" w:color="auto"/>
              <w:bottom w:val="nil"/>
              <w:right w:val="nil"/>
            </w:tcBorders>
            <w:vAlign w:val="bottom"/>
          </w:tcPr>
          <w:p w14:paraId="438E9113" w14:textId="2ED97F19" w:rsidR="005E0405" w:rsidRDefault="005E0405" w:rsidP="005D7EC7">
            <w:pPr>
              <w:pStyle w:val="Other0"/>
              <w:jc w:val="both"/>
            </w:pPr>
          </w:p>
        </w:tc>
        <w:tc>
          <w:tcPr>
            <w:tcW w:w="1315" w:type="dxa"/>
            <w:tcBorders>
              <w:top w:val="single" w:sz="4" w:space="0" w:color="auto"/>
              <w:left w:val="single" w:sz="4" w:space="0" w:color="auto"/>
              <w:bottom w:val="nil"/>
              <w:right w:val="single" w:sz="4" w:space="0" w:color="auto"/>
            </w:tcBorders>
          </w:tcPr>
          <w:p w14:paraId="4F606044" w14:textId="77777777" w:rsidR="005E0405" w:rsidRDefault="005E0405" w:rsidP="005E0405">
            <w:pPr>
              <w:rPr>
                <w:sz w:val="10"/>
                <w:szCs w:val="10"/>
              </w:rPr>
            </w:pPr>
          </w:p>
        </w:tc>
      </w:tr>
      <w:tr w:rsidR="005E0405" w14:paraId="145F2894"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77DDE449" w14:textId="02CDD715" w:rsidR="005E0405" w:rsidRDefault="005E0405" w:rsidP="005E0405">
            <w:pPr>
              <w:pStyle w:val="Other0"/>
              <w:ind w:firstLine="180"/>
              <w:jc w:val="both"/>
            </w:pPr>
            <w:r>
              <w:t>87</w:t>
            </w:r>
            <w:r w:rsidR="00D7708D">
              <w:t>.</w:t>
            </w:r>
          </w:p>
        </w:tc>
        <w:tc>
          <w:tcPr>
            <w:tcW w:w="4536" w:type="dxa"/>
            <w:tcBorders>
              <w:top w:val="single" w:sz="4" w:space="0" w:color="auto"/>
              <w:left w:val="single" w:sz="4" w:space="0" w:color="auto"/>
              <w:bottom w:val="nil"/>
              <w:right w:val="nil"/>
            </w:tcBorders>
            <w:vAlign w:val="bottom"/>
            <w:hideMark/>
          </w:tcPr>
          <w:p w14:paraId="168BBBBC" w14:textId="77777777" w:rsidR="005E0405" w:rsidRDefault="005E0405" w:rsidP="005E0405">
            <w:pPr>
              <w:pStyle w:val="Other0"/>
            </w:pPr>
            <w:r>
              <w:t>Pomidorų padažas</w:t>
            </w:r>
          </w:p>
        </w:tc>
        <w:tc>
          <w:tcPr>
            <w:tcW w:w="710" w:type="dxa"/>
            <w:tcBorders>
              <w:top w:val="single" w:sz="4" w:space="0" w:color="auto"/>
              <w:left w:val="single" w:sz="4" w:space="0" w:color="auto"/>
              <w:bottom w:val="nil"/>
              <w:right w:val="nil"/>
            </w:tcBorders>
            <w:vAlign w:val="bottom"/>
            <w:hideMark/>
          </w:tcPr>
          <w:p w14:paraId="09ADCE7A"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6BD6D41E"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2B946CC6" w14:textId="6483D414" w:rsidR="005E0405" w:rsidRDefault="005E0405" w:rsidP="005D7EC7">
            <w:pPr>
              <w:pStyle w:val="Other0"/>
              <w:jc w:val="both"/>
            </w:pPr>
          </w:p>
        </w:tc>
        <w:tc>
          <w:tcPr>
            <w:tcW w:w="850" w:type="dxa"/>
            <w:tcBorders>
              <w:top w:val="single" w:sz="4" w:space="0" w:color="auto"/>
              <w:left w:val="single" w:sz="4" w:space="0" w:color="auto"/>
              <w:bottom w:val="nil"/>
              <w:right w:val="nil"/>
            </w:tcBorders>
            <w:vAlign w:val="bottom"/>
          </w:tcPr>
          <w:p w14:paraId="781DB4BA" w14:textId="7FEDE554" w:rsidR="005E0405" w:rsidRDefault="005E0405" w:rsidP="005D7EC7">
            <w:pPr>
              <w:pStyle w:val="Other0"/>
              <w:jc w:val="both"/>
            </w:pPr>
          </w:p>
        </w:tc>
        <w:tc>
          <w:tcPr>
            <w:tcW w:w="1315" w:type="dxa"/>
            <w:tcBorders>
              <w:top w:val="single" w:sz="4" w:space="0" w:color="auto"/>
              <w:left w:val="single" w:sz="4" w:space="0" w:color="auto"/>
              <w:bottom w:val="nil"/>
              <w:right w:val="single" w:sz="4" w:space="0" w:color="auto"/>
            </w:tcBorders>
          </w:tcPr>
          <w:p w14:paraId="26AB4ABE" w14:textId="77777777" w:rsidR="005E0405" w:rsidRDefault="005E0405" w:rsidP="005E0405">
            <w:pPr>
              <w:rPr>
                <w:sz w:val="10"/>
                <w:szCs w:val="10"/>
              </w:rPr>
            </w:pPr>
          </w:p>
        </w:tc>
      </w:tr>
      <w:tr w:rsidR="005E0405" w14:paraId="1E2394C6" w14:textId="77777777" w:rsidTr="005E0405">
        <w:trPr>
          <w:trHeight w:hRule="exact" w:val="470"/>
          <w:jc w:val="center"/>
        </w:trPr>
        <w:tc>
          <w:tcPr>
            <w:tcW w:w="566" w:type="dxa"/>
            <w:tcBorders>
              <w:top w:val="single" w:sz="4" w:space="0" w:color="auto"/>
              <w:left w:val="single" w:sz="4" w:space="0" w:color="auto"/>
              <w:bottom w:val="nil"/>
              <w:right w:val="nil"/>
            </w:tcBorders>
            <w:vAlign w:val="center"/>
            <w:hideMark/>
          </w:tcPr>
          <w:p w14:paraId="21A4692B" w14:textId="2DC0E772" w:rsidR="005E0405" w:rsidRDefault="005E0405" w:rsidP="005E0405">
            <w:pPr>
              <w:pStyle w:val="Other0"/>
              <w:ind w:firstLine="180"/>
              <w:jc w:val="both"/>
            </w:pPr>
            <w:r>
              <w:t>88</w:t>
            </w:r>
            <w:r w:rsidR="00D7708D">
              <w:t>.</w:t>
            </w:r>
          </w:p>
        </w:tc>
        <w:tc>
          <w:tcPr>
            <w:tcW w:w="4536" w:type="dxa"/>
            <w:tcBorders>
              <w:top w:val="single" w:sz="4" w:space="0" w:color="auto"/>
              <w:left w:val="single" w:sz="4" w:space="0" w:color="auto"/>
              <w:bottom w:val="nil"/>
              <w:right w:val="nil"/>
            </w:tcBorders>
            <w:vAlign w:val="bottom"/>
            <w:hideMark/>
          </w:tcPr>
          <w:p w14:paraId="3B636153" w14:textId="77777777" w:rsidR="005E0405" w:rsidRDefault="005E0405" w:rsidP="005E0405">
            <w:pPr>
              <w:pStyle w:val="Other0"/>
            </w:pPr>
            <w:r>
              <w:t>Porcijinė grietinėlė kavai indeliuose, pakuotėje ne mažiau kaip 7,5 g</w:t>
            </w:r>
          </w:p>
        </w:tc>
        <w:tc>
          <w:tcPr>
            <w:tcW w:w="710" w:type="dxa"/>
            <w:tcBorders>
              <w:top w:val="single" w:sz="4" w:space="0" w:color="auto"/>
              <w:left w:val="single" w:sz="4" w:space="0" w:color="auto"/>
              <w:bottom w:val="nil"/>
              <w:right w:val="nil"/>
            </w:tcBorders>
            <w:vAlign w:val="center"/>
            <w:hideMark/>
          </w:tcPr>
          <w:p w14:paraId="6E998AA9"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center"/>
            <w:hideMark/>
          </w:tcPr>
          <w:p w14:paraId="1369699D" w14:textId="77777777" w:rsidR="005E0405" w:rsidRDefault="005E0405" w:rsidP="005E0405">
            <w:pPr>
              <w:pStyle w:val="Other0"/>
              <w:jc w:val="center"/>
            </w:pPr>
            <w:r>
              <w:t>24</w:t>
            </w:r>
          </w:p>
        </w:tc>
        <w:tc>
          <w:tcPr>
            <w:tcW w:w="850" w:type="dxa"/>
            <w:tcBorders>
              <w:top w:val="single" w:sz="4" w:space="0" w:color="auto"/>
              <w:left w:val="single" w:sz="4" w:space="0" w:color="auto"/>
              <w:bottom w:val="nil"/>
              <w:right w:val="nil"/>
            </w:tcBorders>
            <w:vAlign w:val="center"/>
          </w:tcPr>
          <w:p w14:paraId="4E055505" w14:textId="3969744D" w:rsidR="005E0405" w:rsidRDefault="005E0405" w:rsidP="005F388E">
            <w:pPr>
              <w:pStyle w:val="Other0"/>
              <w:jc w:val="both"/>
            </w:pPr>
          </w:p>
        </w:tc>
        <w:tc>
          <w:tcPr>
            <w:tcW w:w="850" w:type="dxa"/>
            <w:tcBorders>
              <w:top w:val="single" w:sz="4" w:space="0" w:color="auto"/>
              <w:left w:val="single" w:sz="4" w:space="0" w:color="auto"/>
              <w:bottom w:val="nil"/>
              <w:right w:val="nil"/>
            </w:tcBorders>
            <w:vAlign w:val="center"/>
          </w:tcPr>
          <w:p w14:paraId="3D9B885E" w14:textId="306BFA2E" w:rsidR="005E0405" w:rsidRDefault="005E0405" w:rsidP="005F388E">
            <w:pPr>
              <w:pStyle w:val="Other0"/>
              <w:jc w:val="both"/>
            </w:pPr>
          </w:p>
        </w:tc>
        <w:tc>
          <w:tcPr>
            <w:tcW w:w="1315" w:type="dxa"/>
            <w:tcBorders>
              <w:top w:val="single" w:sz="4" w:space="0" w:color="auto"/>
              <w:left w:val="single" w:sz="4" w:space="0" w:color="auto"/>
              <w:bottom w:val="nil"/>
              <w:right w:val="single" w:sz="4" w:space="0" w:color="auto"/>
            </w:tcBorders>
          </w:tcPr>
          <w:p w14:paraId="12CB590A" w14:textId="77777777" w:rsidR="005E0405" w:rsidRDefault="005E0405" w:rsidP="005E0405">
            <w:pPr>
              <w:rPr>
                <w:sz w:val="10"/>
                <w:szCs w:val="10"/>
              </w:rPr>
            </w:pPr>
          </w:p>
        </w:tc>
      </w:tr>
      <w:tr w:rsidR="005E0405" w14:paraId="284AB1DE" w14:textId="77777777" w:rsidTr="005E0405">
        <w:trPr>
          <w:trHeight w:hRule="exact" w:val="470"/>
          <w:jc w:val="center"/>
        </w:trPr>
        <w:tc>
          <w:tcPr>
            <w:tcW w:w="566" w:type="dxa"/>
            <w:tcBorders>
              <w:top w:val="single" w:sz="4" w:space="0" w:color="auto"/>
              <w:left w:val="single" w:sz="4" w:space="0" w:color="auto"/>
              <w:bottom w:val="nil"/>
              <w:right w:val="nil"/>
            </w:tcBorders>
            <w:vAlign w:val="center"/>
            <w:hideMark/>
          </w:tcPr>
          <w:p w14:paraId="560F35FD" w14:textId="5C7BCE55" w:rsidR="005E0405" w:rsidRDefault="005E0405" w:rsidP="005E0405">
            <w:pPr>
              <w:pStyle w:val="Other0"/>
              <w:ind w:firstLine="180"/>
              <w:jc w:val="both"/>
            </w:pPr>
            <w:r>
              <w:t>89</w:t>
            </w:r>
            <w:r w:rsidR="00D7708D">
              <w:t>.</w:t>
            </w:r>
          </w:p>
        </w:tc>
        <w:tc>
          <w:tcPr>
            <w:tcW w:w="4536" w:type="dxa"/>
            <w:tcBorders>
              <w:top w:val="single" w:sz="4" w:space="0" w:color="auto"/>
              <w:left w:val="single" w:sz="4" w:space="0" w:color="auto"/>
              <w:bottom w:val="nil"/>
              <w:right w:val="nil"/>
            </w:tcBorders>
            <w:vAlign w:val="bottom"/>
            <w:hideMark/>
          </w:tcPr>
          <w:p w14:paraId="2096FE62" w14:textId="77777777" w:rsidR="005E0405" w:rsidRDefault="005E0405" w:rsidP="005E0405">
            <w:pPr>
              <w:pStyle w:val="Other0"/>
            </w:pPr>
            <w:r>
              <w:t>Porcijinis medus indeliuose, pakuotėje ne mažiau kaip 20 g</w:t>
            </w:r>
          </w:p>
        </w:tc>
        <w:tc>
          <w:tcPr>
            <w:tcW w:w="710" w:type="dxa"/>
            <w:tcBorders>
              <w:top w:val="single" w:sz="4" w:space="0" w:color="auto"/>
              <w:left w:val="single" w:sz="4" w:space="0" w:color="auto"/>
              <w:bottom w:val="nil"/>
              <w:right w:val="nil"/>
            </w:tcBorders>
            <w:vAlign w:val="center"/>
            <w:hideMark/>
          </w:tcPr>
          <w:p w14:paraId="5BA9B66A"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center"/>
            <w:hideMark/>
          </w:tcPr>
          <w:p w14:paraId="18C7DEEC" w14:textId="77777777" w:rsidR="005E0405" w:rsidRDefault="005E0405" w:rsidP="005E0405">
            <w:pPr>
              <w:pStyle w:val="Other0"/>
              <w:jc w:val="center"/>
            </w:pPr>
            <w:r>
              <w:t>1</w:t>
            </w:r>
          </w:p>
        </w:tc>
        <w:tc>
          <w:tcPr>
            <w:tcW w:w="850" w:type="dxa"/>
            <w:tcBorders>
              <w:top w:val="single" w:sz="4" w:space="0" w:color="auto"/>
              <w:left w:val="single" w:sz="4" w:space="0" w:color="auto"/>
              <w:bottom w:val="nil"/>
              <w:right w:val="nil"/>
            </w:tcBorders>
            <w:vAlign w:val="center"/>
          </w:tcPr>
          <w:p w14:paraId="46BFB21D" w14:textId="0DF033CE" w:rsidR="005E0405" w:rsidRDefault="005E0405" w:rsidP="005F388E">
            <w:pPr>
              <w:pStyle w:val="Other0"/>
              <w:jc w:val="both"/>
            </w:pPr>
          </w:p>
        </w:tc>
        <w:tc>
          <w:tcPr>
            <w:tcW w:w="850" w:type="dxa"/>
            <w:tcBorders>
              <w:top w:val="single" w:sz="4" w:space="0" w:color="auto"/>
              <w:left w:val="single" w:sz="4" w:space="0" w:color="auto"/>
              <w:bottom w:val="nil"/>
              <w:right w:val="nil"/>
            </w:tcBorders>
            <w:vAlign w:val="center"/>
          </w:tcPr>
          <w:p w14:paraId="4320ED15" w14:textId="1D9F93A7" w:rsidR="005E0405" w:rsidRDefault="005E0405" w:rsidP="005F388E">
            <w:pPr>
              <w:pStyle w:val="Other0"/>
              <w:jc w:val="both"/>
            </w:pPr>
          </w:p>
        </w:tc>
        <w:tc>
          <w:tcPr>
            <w:tcW w:w="1315" w:type="dxa"/>
            <w:tcBorders>
              <w:top w:val="single" w:sz="4" w:space="0" w:color="auto"/>
              <w:left w:val="single" w:sz="4" w:space="0" w:color="auto"/>
              <w:bottom w:val="nil"/>
              <w:right w:val="single" w:sz="4" w:space="0" w:color="auto"/>
            </w:tcBorders>
          </w:tcPr>
          <w:p w14:paraId="613423B5" w14:textId="77777777" w:rsidR="005E0405" w:rsidRDefault="005E0405" w:rsidP="005E0405">
            <w:pPr>
              <w:rPr>
                <w:sz w:val="10"/>
                <w:szCs w:val="10"/>
              </w:rPr>
            </w:pPr>
          </w:p>
        </w:tc>
      </w:tr>
      <w:tr w:rsidR="005E0405" w14:paraId="350D1653"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549666B1" w14:textId="14A787D8" w:rsidR="005E0405" w:rsidRDefault="005E0405" w:rsidP="005E0405">
            <w:pPr>
              <w:pStyle w:val="Other0"/>
              <w:ind w:firstLine="180"/>
              <w:jc w:val="both"/>
            </w:pPr>
            <w:r>
              <w:t>90</w:t>
            </w:r>
            <w:r w:rsidR="00D7708D">
              <w:t>.</w:t>
            </w:r>
          </w:p>
        </w:tc>
        <w:tc>
          <w:tcPr>
            <w:tcW w:w="4536" w:type="dxa"/>
            <w:tcBorders>
              <w:top w:val="single" w:sz="4" w:space="0" w:color="auto"/>
              <w:left w:val="single" w:sz="4" w:space="0" w:color="auto"/>
              <w:bottom w:val="nil"/>
              <w:right w:val="nil"/>
            </w:tcBorders>
            <w:vAlign w:val="bottom"/>
            <w:hideMark/>
          </w:tcPr>
          <w:p w14:paraId="28EE745C" w14:textId="77777777" w:rsidR="005E0405" w:rsidRDefault="005E0405" w:rsidP="005E0405">
            <w:pPr>
              <w:pStyle w:val="Other0"/>
            </w:pPr>
            <w:r>
              <w:t>Ridikėliai</w:t>
            </w:r>
          </w:p>
        </w:tc>
        <w:tc>
          <w:tcPr>
            <w:tcW w:w="710" w:type="dxa"/>
            <w:tcBorders>
              <w:top w:val="single" w:sz="4" w:space="0" w:color="auto"/>
              <w:left w:val="single" w:sz="4" w:space="0" w:color="auto"/>
              <w:bottom w:val="nil"/>
              <w:right w:val="nil"/>
            </w:tcBorders>
            <w:vAlign w:val="bottom"/>
            <w:hideMark/>
          </w:tcPr>
          <w:p w14:paraId="5EF2C204"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2209F011" w14:textId="77777777" w:rsidR="005E0405" w:rsidRDefault="005E0405" w:rsidP="005E0405">
            <w:pPr>
              <w:pStyle w:val="Other0"/>
              <w:jc w:val="center"/>
            </w:pPr>
            <w:r>
              <w:t>1</w:t>
            </w:r>
          </w:p>
        </w:tc>
        <w:tc>
          <w:tcPr>
            <w:tcW w:w="850" w:type="dxa"/>
            <w:tcBorders>
              <w:top w:val="single" w:sz="4" w:space="0" w:color="auto"/>
              <w:left w:val="single" w:sz="4" w:space="0" w:color="auto"/>
              <w:bottom w:val="nil"/>
              <w:right w:val="nil"/>
            </w:tcBorders>
            <w:vAlign w:val="bottom"/>
          </w:tcPr>
          <w:p w14:paraId="724B8321" w14:textId="45EEE2B3" w:rsidR="005E0405" w:rsidRDefault="005E0405" w:rsidP="005F388E">
            <w:pPr>
              <w:pStyle w:val="Other0"/>
              <w:jc w:val="both"/>
            </w:pPr>
          </w:p>
        </w:tc>
        <w:tc>
          <w:tcPr>
            <w:tcW w:w="850" w:type="dxa"/>
            <w:tcBorders>
              <w:top w:val="single" w:sz="4" w:space="0" w:color="auto"/>
              <w:left w:val="single" w:sz="4" w:space="0" w:color="auto"/>
              <w:bottom w:val="nil"/>
              <w:right w:val="nil"/>
            </w:tcBorders>
            <w:vAlign w:val="bottom"/>
          </w:tcPr>
          <w:p w14:paraId="55F289B7" w14:textId="530019E9" w:rsidR="005E0405" w:rsidRDefault="005E0405" w:rsidP="005F388E">
            <w:pPr>
              <w:pStyle w:val="Other0"/>
              <w:jc w:val="both"/>
            </w:pPr>
          </w:p>
        </w:tc>
        <w:tc>
          <w:tcPr>
            <w:tcW w:w="1315" w:type="dxa"/>
            <w:tcBorders>
              <w:top w:val="single" w:sz="4" w:space="0" w:color="auto"/>
              <w:left w:val="single" w:sz="4" w:space="0" w:color="auto"/>
              <w:bottom w:val="nil"/>
              <w:right w:val="single" w:sz="4" w:space="0" w:color="auto"/>
            </w:tcBorders>
          </w:tcPr>
          <w:p w14:paraId="549A0DB7" w14:textId="77777777" w:rsidR="005E0405" w:rsidRDefault="005E0405" w:rsidP="005E0405">
            <w:pPr>
              <w:rPr>
                <w:sz w:val="10"/>
                <w:szCs w:val="10"/>
              </w:rPr>
            </w:pPr>
          </w:p>
        </w:tc>
      </w:tr>
      <w:tr w:rsidR="005E0405" w14:paraId="322EF24C"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521E36C2" w14:textId="7A1331B2" w:rsidR="005E0405" w:rsidRDefault="005E0405" w:rsidP="005E0405">
            <w:pPr>
              <w:pStyle w:val="Other0"/>
              <w:ind w:firstLine="180"/>
              <w:jc w:val="both"/>
            </w:pPr>
            <w:r>
              <w:t>91</w:t>
            </w:r>
            <w:r w:rsidR="00D7708D">
              <w:t>.</w:t>
            </w:r>
          </w:p>
        </w:tc>
        <w:tc>
          <w:tcPr>
            <w:tcW w:w="4536" w:type="dxa"/>
            <w:tcBorders>
              <w:top w:val="single" w:sz="4" w:space="0" w:color="auto"/>
              <w:left w:val="single" w:sz="4" w:space="0" w:color="auto"/>
              <w:bottom w:val="nil"/>
              <w:right w:val="nil"/>
            </w:tcBorders>
            <w:vAlign w:val="bottom"/>
            <w:hideMark/>
          </w:tcPr>
          <w:p w14:paraId="6C278AB0" w14:textId="77777777" w:rsidR="005E0405" w:rsidRDefault="005E0405" w:rsidP="005E0405">
            <w:pPr>
              <w:pStyle w:val="Other0"/>
            </w:pPr>
            <w:r>
              <w:t>Ryžių kruopos</w:t>
            </w:r>
          </w:p>
        </w:tc>
        <w:tc>
          <w:tcPr>
            <w:tcW w:w="710" w:type="dxa"/>
            <w:tcBorders>
              <w:top w:val="single" w:sz="4" w:space="0" w:color="auto"/>
              <w:left w:val="single" w:sz="4" w:space="0" w:color="auto"/>
              <w:bottom w:val="nil"/>
              <w:right w:val="nil"/>
            </w:tcBorders>
            <w:vAlign w:val="bottom"/>
            <w:hideMark/>
          </w:tcPr>
          <w:p w14:paraId="44007673"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60CD0500" w14:textId="77777777" w:rsidR="005E0405" w:rsidRDefault="005E0405" w:rsidP="005E0405">
            <w:pPr>
              <w:pStyle w:val="Other0"/>
              <w:jc w:val="center"/>
            </w:pPr>
            <w:r>
              <w:t>4</w:t>
            </w:r>
          </w:p>
        </w:tc>
        <w:tc>
          <w:tcPr>
            <w:tcW w:w="850" w:type="dxa"/>
            <w:tcBorders>
              <w:top w:val="single" w:sz="4" w:space="0" w:color="auto"/>
              <w:left w:val="single" w:sz="4" w:space="0" w:color="auto"/>
              <w:bottom w:val="nil"/>
              <w:right w:val="nil"/>
            </w:tcBorders>
            <w:vAlign w:val="bottom"/>
          </w:tcPr>
          <w:p w14:paraId="3445A811" w14:textId="4046BBC9" w:rsidR="005E0405" w:rsidRDefault="005E0405" w:rsidP="007B7BC5">
            <w:pPr>
              <w:pStyle w:val="Other0"/>
              <w:jc w:val="both"/>
            </w:pPr>
          </w:p>
        </w:tc>
        <w:tc>
          <w:tcPr>
            <w:tcW w:w="850" w:type="dxa"/>
            <w:tcBorders>
              <w:top w:val="single" w:sz="4" w:space="0" w:color="auto"/>
              <w:left w:val="single" w:sz="4" w:space="0" w:color="auto"/>
              <w:bottom w:val="nil"/>
              <w:right w:val="nil"/>
            </w:tcBorders>
            <w:vAlign w:val="bottom"/>
          </w:tcPr>
          <w:p w14:paraId="6F4D708F" w14:textId="787BCBCF" w:rsidR="005E0405" w:rsidRDefault="005E0405" w:rsidP="007B7BC5">
            <w:pPr>
              <w:pStyle w:val="Other0"/>
              <w:jc w:val="both"/>
            </w:pPr>
          </w:p>
        </w:tc>
        <w:tc>
          <w:tcPr>
            <w:tcW w:w="1315" w:type="dxa"/>
            <w:tcBorders>
              <w:top w:val="single" w:sz="4" w:space="0" w:color="auto"/>
              <w:left w:val="single" w:sz="4" w:space="0" w:color="auto"/>
              <w:bottom w:val="nil"/>
              <w:right w:val="single" w:sz="4" w:space="0" w:color="auto"/>
            </w:tcBorders>
          </w:tcPr>
          <w:p w14:paraId="08E41CBB" w14:textId="77777777" w:rsidR="005E0405" w:rsidRDefault="005E0405" w:rsidP="005E0405">
            <w:pPr>
              <w:rPr>
                <w:sz w:val="10"/>
                <w:szCs w:val="10"/>
              </w:rPr>
            </w:pPr>
          </w:p>
        </w:tc>
      </w:tr>
      <w:tr w:rsidR="005E0405" w14:paraId="6607E88E"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4E122892" w14:textId="4D667DC3" w:rsidR="005E0405" w:rsidRDefault="005E0405" w:rsidP="005E0405">
            <w:pPr>
              <w:pStyle w:val="Other0"/>
              <w:ind w:firstLine="180"/>
              <w:jc w:val="both"/>
            </w:pPr>
            <w:r>
              <w:t>92</w:t>
            </w:r>
            <w:r w:rsidR="00D7708D">
              <w:t>.</w:t>
            </w:r>
          </w:p>
        </w:tc>
        <w:tc>
          <w:tcPr>
            <w:tcW w:w="4536" w:type="dxa"/>
            <w:tcBorders>
              <w:top w:val="single" w:sz="4" w:space="0" w:color="auto"/>
              <w:left w:val="single" w:sz="4" w:space="0" w:color="auto"/>
              <w:bottom w:val="nil"/>
              <w:right w:val="nil"/>
            </w:tcBorders>
            <w:vAlign w:val="bottom"/>
            <w:hideMark/>
          </w:tcPr>
          <w:p w14:paraId="29AB5683" w14:textId="77777777" w:rsidR="005E0405" w:rsidRDefault="005E0405" w:rsidP="005E0405">
            <w:pPr>
              <w:pStyle w:val="Other0"/>
            </w:pPr>
            <w:r>
              <w:t>Rūkyta kiaulienos nugarinė be kaulo</w:t>
            </w:r>
          </w:p>
        </w:tc>
        <w:tc>
          <w:tcPr>
            <w:tcW w:w="710" w:type="dxa"/>
            <w:tcBorders>
              <w:top w:val="single" w:sz="4" w:space="0" w:color="auto"/>
              <w:left w:val="single" w:sz="4" w:space="0" w:color="auto"/>
              <w:bottom w:val="nil"/>
              <w:right w:val="nil"/>
            </w:tcBorders>
            <w:vAlign w:val="bottom"/>
            <w:hideMark/>
          </w:tcPr>
          <w:p w14:paraId="2D22A187"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249B8BE4" w14:textId="77777777" w:rsidR="005E0405" w:rsidRDefault="005E0405" w:rsidP="005E0405">
            <w:pPr>
              <w:pStyle w:val="Other0"/>
              <w:jc w:val="center"/>
            </w:pPr>
            <w:r>
              <w:t>3</w:t>
            </w:r>
          </w:p>
        </w:tc>
        <w:tc>
          <w:tcPr>
            <w:tcW w:w="850" w:type="dxa"/>
            <w:tcBorders>
              <w:top w:val="single" w:sz="4" w:space="0" w:color="auto"/>
              <w:left w:val="single" w:sz="4" w:space="0" w:color="auto"/>
              <w:bottom w:val="nil"/>
              <w:right w:val="nil"/>
            </w:tcBorders>
            <w:vAlign w:val="bottom"/>
          </w:tcPr>
          <w:p w14:paraId="7E52671E" w14:textId="0E9C3B52" w:rsidR="005E0405" w:rsidRDefault="005E0405" w:rsidP="00BE4F94">
            <w:pPr>
              <w:pStyle w:val="Other0"/>
              <w:jc w:val="both"/>
            </w:pPr>
          </w:p>
        </w:tc>
        <w:tc>
          <w:tcPr>
            <w:tcW w:w="850" w:type="dxa"/>
            <w:tcBorders>
              <w:top w:val="single" w:sz="4" w:space="0" w:color="auto"/>
              <w:left w:val="single" w:sz="4" w:space="0" w:color="auto"/>
              <w:bottom w:val="nil"/>
              <w:right w:val="nil"/>
            </w:tcBorders>
            <w:vAlign w:val="bottom"/>
          </w:tcPr>
          <w:p w14:paraId="3A4ADA11" w14:textId="749EE3F6" w:rsidR="005E0405" w:rsidRDefault="005E0405" w:rsidP="00BE4F94">
            <w:pPr>
              <w:pStyle w:val="Other0"/>
              <w:jc w:val="both"/>
            </w:pPr>
          </w:p>
        </w:tc>
        <w:tc>
          <w:tcPr>
            <w:tcW w:w="1315" w:type="dxa"/>
            <w:tcBorders>
              <w:top w:val="single" w:sz="4" w:space="0" w:color="auto"/>
              <w:left w:val="single" w:sz="4" w:space="0" w:color="auto"/>
              <w:bottom w:val="nil"/>
              <w:right w:val="single" w:sz="4" w:space="0" w:color="auto"/>
            </w:tcBorders>
          </w:tcPr>
          <w:p w14:paraId="649C94DE" w14:textId="77777777" w:rsidR="005E0405" w:rsidRDefault="005E0405" w:rsidP="005E0405">
            <w:pPr>
              <w:rPr>
                <w:sz w:val="10"/>
                <w:szCs w:val="10"/>
              </w:rPr>
            </w:pPr>
          </w:p>
        </w:tc>
      </w:tr>
      <w:tr w:rsidR="005E0405" w14:paraId="4439CC8D"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58717C9B" w14:textId="6FF384AB" w:rsidR="005E0405" w:rsidRDefault="005E0405" w:rsidP="005E0405">
            <w:pPr>
              <w:pStyle w:val="Other0"/>
              <w:ind w:firstLine="180"/>
              <w:jc w:val="both"/>
            </w:pPr>
            <w:r>
              <w:t>93</w:t>
            </w:r>
            <w:r w:rsidR="00D7708D">
              <w:t>.</w:t>
            </w:r>
          </w:p>
        </w:tc>
        <w:tc>
          <w:tcPr>
            <w:tcW w:w="4536" w:type="dxa"/>
            <w:tcBorders>
              <w:top w:val="single" w:sz="4" w:space="0" w:color="auto"/>
              <w:left w:val="single" w:sz="4" w:space="0" w:color="auto"/>
              <w:bottom w:val="nil"/>
              <w:right w:val="nil"/>
            </w:tcBorders>
            <w:vAlign w:val="bottom"/>
            <w:hideMark/>
          </w:tcPr>
          <w:p w14:paraId="14C62B2A" w14:textId="77777777" w:rsidR="005E0405" w:rsidRDefault="005E0405" w:rsidP="005E0405">
            <w:pPr>
              <w:pStyle w:val="Other0"/>
            </w:pPr>
            <w:r>
              <w:t>Rūkyta kiaulienos sprandinė</w:t>
            </w:r>
          </w:p>
        </w:tc>
        <w:tc>
          <w:tcPr>
            <w:tcW w:w="710" w:type="dxa"/>
            <w:tcBorders>
              <w:top w:val="single" w:sz="4" w:space="0" w:color="auto"/>
              <w:left w:val="single" w:sz="4" w:space="0" w:color="auto"/>
              <w:bottom w:val="nil"/>
              <w:right w:val="nil"/>
            </w:tcBorders>
            <w:vAlign w:val="bottom"/>
            <w:hideMark/>
          </w:tcPr>
          <w:p w14:paraId="1172B078"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7E8A6A2" w14:textId="77777777" w:rsidR="005E0405" w:rsidRDefault="005E0405" w:rsidP="005E0405">
            <w:pPr>
              <w:pStyle w:val="Other0"/>
              <w:jc w:val="center"/>
            </w:pPr>
            <w:r>
              <w:t>3</w:t>
            </w:r>
          </w:p>
        </w:tc>
        <w:tc>
          <w:tcPr>
            <w:tcW w:w="850" w:type="dxa"/>
            <w:tcBorders>
              <w:top w:val="single" w:sz="4" w:space="0" w:color="auto"/>
              <w:left w:val="single" w:sz="4" w:space="0" w:color="auto"/>
              <w:bottom w:val="nil"/>
              <w:right w:val="nil"/>
            </w:tcBorders>
            <w:vAlign w:val="bottom"/>
          </w:tcPr>
          <w:p w14:paraId="334D9A26" w14:textId="01451819" w:rsidR="005E0405" w:rsidRDefault="005E0405" w:rsidP="00BE4F94">
            <w:pPr>
              <w:pStyle w:val="Other0"/>
              <w:jc w:val="both"/>
            </w:pPr>
          </w:p>
        </w:tc>
        <w:tc>
          <w:tcPr>
            <w:tcW w:w="850" w:type="dxa"/>
            <w:tcBorders>
              <w:top w:val="single" w:sz="4" w:space="0" w:color="auto"/>
              <w:left w:val="single" w:sz="4" w:space="0" w:color="auto"/>
              <w:bottom w:val="nil"/>
              <w:right w:val="nil"/>
            </w:tcBorders>
            <w:vAlign w:val="bottom"/>
          </w:tcPr>
          <w:p w14:paraId="431F830A" w14:textId="1A9C8272" w:rsidR="005E0405" w:rsidRDefault="005E0405" w:rsidP="00BE4F94">
            <w:pPr>
              <w:pStyle w:val="Other0"/>
              <w:jc w:val="both"/>
            </w:pPr>
          </w:p>
        </w:tc>
        <w:tc>
          <w:tcPr>
            <w:tcW w:w="1315" w:type="dxa"/>
            <w:tcBorders>
              <w:top w:val="single" w:sz="4" w:space="0" w:color="auto"/>
              <w:left w:val="single" w:sz="4" w:space="0" w:color="auto"/>
              <w:bottom w:val="nil"/>
              <w:right w:val="single" w:sz="4" w:space="0" w:color="auto"/>
            </w:tcBorders>
          </w:tcPr>
          <w:p w14:paraId="2AF2EB4E" w14:textId="77777777" w:rsidR="005E0405" w:rsidRDefault="005E0405" w:rsidP="005E0405">
            <w:pPr>
              <w:rPr>
                <w:sz w:val="10"/>
                <w:szCs w:val="10"/>
              </w:rPr>
            </w:pPr>
          </w:p>
        </w:tc>
      </w:tr>
      <w:tr w:rsidR="005E0405" w14:paraId="2B41953B" w14:textId="77777777" w:rsidTr="005E0405">
        <w:trPr>
          <w:trHeight w:hRule="exact" w:val="322"/>
          <w:jc w:val="center"/>
        </w:trPr>
        <w:tc>
          <w:tcPr>
            <w:tcW w:w="566" w:type="dxa"/>
            <w:tcBorders>
              <w:top w:val="single" w:sz="4" w:space="0" w:color="auto"/>
              <w:left w:val="single" w:sz="4" w:space="0" w:color="auto"/>
              <w:bottom w:val="nil"/>
              <w:right w:val="nil"/>
            </w:tcBorders>
            <w:vAlign w:val="center"/>
            <w:hideMark/>
          </w:tcPr>
          <w:p w14:paraId="7869266B" w14:textId="4F4969EB" w:rsidR="005E0405" w:rsidRDefault="005E0405" w:rsidP="005E0405">
            <w:pPr>
              <w:pStyle w:val="Other0"/>
              <w:ind w:firstLine="180"/>
              <w:jc w:val="both"/>
            </w:pPr>
            <w:r>
              <w:t>94</w:t>
            </w:r>
            <w:r w:rsidR="00C16225">
              <w:t>.</w:t>
            </w:r>
          </w:p>
        </w:tc>
        <w:tc>
          <w:tcPr>
            <w:tcW w:w="4536" w:type="dxa"/>
            <w:tcBorders>
              <w:top w:val="single" w:sz="4" w:space="0" w:color="auto"/>
              <w:left w:val="single" w:sz="4" w:space="0" w:color="auto"/>
              <w:bottom w:val="nil"/>
              <w:right w:val="nil"/>
            </w:tcBorders>
            <w:vAlign w:val="center"/>
            <w:hideMark/>
          </w:tcPr>
          <w:p w14:paraId="74F3D7F8" w14:textId="77777777" w:rsidR="005E0405" w:rsidRDefault="005E0405" w:rsidP="005E0405">
            <w:pPr>
              <w:pStyle w:val="Other0"/>
            </w:pPr>
            <w:r>
              <w:t>Rūkyta lašišų filė</w:t>
            </w:r>
          </w:p>
        </w:tc>
        <w:tc>
          <w:tcPr>
            <w:tcW w:w="710" w:type="dxa"/>
            <w:tcBorders>
              <w:top w:val="single" w:sz="4" w:space="0" w:color="auto"/>
              <w:left w:val="single" w:sz="4" w:space="0" w:color="auto"/>
              <w:bottom w:val="nil"/>
              <w:right w:val="nil"/>
            </w:tcBorders>
            <w:vAlign w:val="center"/>
            <w:hideMark/>
          </w:tcPr>
          <w:p w14:paraId="49B14419"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center"/>
            <w:hideMark/>
          </w:tcPr>
          <w:p w14:paraId="308E486D" w14:textId="77777777" w:rsidR="005E0405" w:rsidRDefault="005E0405" w:rsidP="005E0405">
            <w:pPr>
              <w:pStyle w:val="Other0"/>
              <w:jc w:val="center"/>
            </w:pPr>
            <w:r>
              <w:t>3</w:t>
            </w:r>
          </w:p>
        </w:tc>
        <w:tc>
          <w:tcPr>
            <w:tcW w:w="850" w:type="dxa"/>
            <w:tcBorders>
              <w:top w:val="single" w:sz="4" w:space="0" w:color="auto"/>
              <w:left w:val="single" w:sz="4" w:space="0" w:color="auto"/>
              <w:bottom w:val="nil"/>
              <w:right w:val="nil"/>
            </w:tcBorders>
            <w:vAlign w:val="center"/>
          </w:tcPr>
          <w:p w14:paraId="5D7D532A" w14:textId="4C1934F3" w:rsidR="005E0405" w:rsidRDefault="005E0405" w:rsidP="00BE4F94">
            <w:pPr>
              <w:pStyle w:val="Other0"/>
              <w:jc w:val="both"/>
            </w:pPr>
          </w:p>
        </w:tc>
        <w:tc>
          <w:tcPr>
            <w:tcW w:w="850" w:type="dxa"/>
            <w:tcBorders>
              <w:top w:val="single" w:sz="4" w:space="0" w:color="auto"/>
              <w:left w:val="single" w:sz="4" w:space="0" w:color="auto"/>
              <w:bottom w:val="nil"/>
              <w:right w:val="nil"/>
            </w:tcBorders>
            <w:vAlign w:val="center"/>
          </w:tcPr>
          <w:p w14:paraId="2BEC5CBC" w14:textId="52BA31E6" w:rsidR="005E0405" w:rsidRDefault="005E0405" w:rsidP="00BE4F94">
            <w:pPr>
              <w:pStyle w:val="Other0"/>
              <w:jc w:val="both"/>
            </w:pPr>
          </w:p>
        </w:tc>
        <w:tc>
          <w:tcPr>
            <w:tcW w:w="1315" w:type="dxa"/>
            <w:tcBorders>
              <w:top w:val="single" w:sz="4" w:space="0" w:color="auto"/>
              <w:left w:val="single" w:sz="4" w:space="0" w:color="auto"/>
              <w:bottom w:val="nil"/>
              <w:right w:val="single" w:sz="4" w:space="0" w:color="auto"/>
            </w:tcBorders>
          </w:tcPr>
          <w:p w14:paraId="25AE500C" w14:textId="77777777" w:rsidR="005E0405" w:rsidRDefault="005E0405" w:rsidP="005E0405">
            <w:pPr>
              <w:rPr>
                <w:sz w:val="10"/>
                <w:szCs w:val="10"/>
              </w:rPr>
            </w:pPr>
          </w:p>
        </w:tc>
      </w:tr>
      <w:tr w:rsidR="005E0405" w14:paraId="39296B74"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0E06CD1B" w14:textId="38C9D267" w:rsidR="005E0405" w:rsidRDefault="005E0405" w:rsidP="005E0405">
            <w:pPr>
              <w:pStyle w:val="Other0"/>
              <w:ind w:firstLine="180"/>
              <w:jc w:val="both"/>
            </w:pPr>
            <w:r>
              <w:t>9</w:t>
            </w:r>
            <w:r w:rsidR="00C16225">
              <w:t>5.</w:t>
            </w:r>
          </w:p>
        </w:tc>
        <w:tc>
          <w:tcPr>
            <w:tcW w:w="4536" w:type="dxa"/>
            <w:tcBorders>
              <w:top w:val="single" w:sz="4" w:space="0" w:color="auto"/>
              <w:left w:val="single" w:sz="4" w:space="0" w:color="auto"/>
              <w:bottom w:val="nil"/>
              <w:right w:val="nil"/>
            </w:tcBorders>
            <w:vAlign w:val="bottom"/>
            <w:hideMark/>
          </w:tcPr>
          <w:p w14:paraId="35F74207" w14:textId="77777777" w:rsidR="005E0405" w:rsidRDefault="005E0405" w:rsidP="005E0405">
            <w:pPr>
              <w:pStyle w:val="Other0"/>
            </w:pPr>
            <w:r>
              <w:t>Rūkytas sūris</w:t>
            </w:r>
          </w:p>
        </w:tc>
        <w:tc>
          <w:tcPr>
            <w:tcW w:w="710" w:type="dxa"/>
            <w:tcBorders>
              <w:top w:val="single" w:sz="4" w:space="0" w:color="auto"/>
              <w:left w:val="single" w:sz="4" w:space="0" w:color="auto"/>
              <w:bottom w:val="nil"/>
              <w:right w:val="nil"/>
            </w:tcBorders>
            <w:vAlign w:val="bottom"/>
            <w:hideMark/>
          </w:tcPr>
          <w:p w14:paraId="69ACC960"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24B668FA"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04E61764" w14:textId="71DB487A" w:rsidR="005E0405" w:rsidRDefault="005E0405" w:rsidP="00D51316">
            <w:pPr>
              <w:pStyle w:val="Other0"/>
              <w:jc w:val="both"/>
            </w:pPr>
          </w:p>
        </w:tc>
        <w:tc>
          <w:tcPr>
            <w:tcW w:w="850" w:type="dxa"/>
            <w:tcBorders>
              <w:top w:val="single" w:sz="4" w:space="0" w:color="auto"/>
              <w:left w:val="single" w:sz="4" w:space="0" w:color="auto"/>
              <w:bottom w:val="nil"/>
              <w:right w:val="nil"/>
            </w:tcBorders>
            <w:vAlign w:val="bottom"/>
          </w:tcPr>
          <w:p w14:paraId="0A1BFF45" w14:textId="7E111EE6" w:rsidR="005E0405" w:rsidRDefault="005E0405" w:rsidP="00D51316">
            <w:pPr>
              <w:pStyle w:val="Other0"/>
              <w:jc w:val="both"/>
            </w:pPr>
          </w:p>
        </w:tc>
        <w:tc>
          <w:tcPr>
            <w:tcW w:w="1315" w:type="dxa"/>
            <w:tcBorders>
              <w:top w:val="single" w:sz="4" w:space="0" w:color="auto"/>
              <w:left w:val="single" w:sz="4" w:space="0" w:color="auto"/>
              <w:bottom w:val="nil"/>
              <w:right w:val="single" w:sz="4" w:space="0" w:color="auto"/>
            </w:tcBorders>
          </w:tcPr>
          <w:p w14:paraId="6F1CA66C" w14:textId="77777777" w:rsidR="005E0405" w:rsidRDefault="005E0405" w:rsidP="005E0405">
            <w:pPr>
              <w:rPr>
                <w:sz w:val="10"/>
                <w:szCs w:val="10"/>
              </w:rPr>
            </w:pPr>
          </w:p>
        </w:tc>
      </w:tr>
      <w:tr w:rsidR="005E0405" w14:paraId="02E1654F" w14:textId="77777777" w:rsidTr="005E0405">
        <w:trPr>
          <w:trHeight w:hRule="exact" w:val="470"/>
          <w:jc w:val="center"/>
        </w:trPr>
        <w:tc>
          <w:tcPr>
            <w:tcW w:w="566" w:type="dxa"/>
            <w:tcBorders>
              <w:top w:val="single" w:sz="4" w:space="0" w:color="auto"/>
              <w:left w:val="single" w:sz="4" w:space="0" w:color="auto"/>
              <w:bottom w:val="nil"/>
              <w:right w:val="nil"/>
            </w:tcBorders>
            <w:vAlign w:val="center"/>
            <w:hideMark/>
          </w:tcPr>
          <w:p w14:paraId="050C227A" w14:textId="31998792" w:rsidR="005E0405" w:rsidRDefault="005E0405" w:rsidP="005E0405">
            <w:pPr>
              <w:pStyle w:val="Other0"/>
              <w:ind w:firstLine="180"/>
              <w:jc w:val="both"/>
            </w:pPr>
            <w:r>
              <w:t>96</w:t>
            </w:r>
            <w:r w:rsidR="00C16225">
              <w:t>.</w:t>
            </w:r>
          </w:p>
        </w:tc>
        <w:tc>
          <w:tcPr>
            <w:tcW w:w="4536" w:type="dxa"/>
            <w:tcBorders>
              <w:top w:val="single" w:sz="4" w:space="0" w:color="auto"/>
              <w:left w:val="single" w:sz="4" w:space="0" w:color="auto"/>
              <w:bottom w:val="nil"/>
              <w:right w:val="nil"/>
            </w:tcBorders>
            <w:vAlign w:val="bottom"/>
            <w:hideMark/>
          </w:tcPr>
          <w:p w14:paraId="3D9353EC" w14:textId="77777777" w:rsidR="005E0405" w:rsidRDefault="005E0405" w:rsidP="005E0405">
            <w:pPr>
              <w:pStyle w:val="Other0"/>
            </w:pPr>
            <w:r>
              <w:t>Saldainių dėžutė (suvenyrinė), pakuotėje ne mažiau kaip 150 g</w:t>
            </w:r>
          </w:p>
        </w:tc>
        <w:tc>
          <w:tcPr>
            <w:tcW w:w="710" w:type="dxa"/>
            <w:tcBorders>
              <w:top w:val="single" w:sz="4" w:space="0" w:color="auto"/>
              <w:left w:val="single" w:sz="4" w:space="0" w:color="auto"/>
              <w:bottom w:val="nil"/>
              <w:right w:val="nil"/>
            </w:tcBorders>
            <w:vAlign w:val="center"/>
            <w:hideMark/>
          </w:tcPr>
          <w:p w14:paraId="58076803" w14:textId="77777777" w:rsidR="005E0405" w:rsidRDefault="005E0405" w:rsidP="005E0405">
            <w:pPr>
              <w:pStyle w:val="Other0"/>
              <w:jc w:val="center"/>
            </w:pPr>
            <w:r>
              <w:t>vnt.</w:t>
            </w:r>
          </w:p>
        </w:tc>
        <w:tc>
          <w:tcPr>
            <w:tcW w:w="821" w:type="dxa"/>
            <w:tcBorders>
              <w:top w:val="single" w:sz="4" w:space="0" w:color="auto"/>
              <w:left w:val="single" w:sz="4" w:space="0" w:color="auto"/>
              <w:bottom w:val="nil"/>
              <w:right w:val="nil"/>
            </w:tcBorders>
            <w:vAlign w:val="center"/>
            <w:hideMark/>
          </w:tcPr>
          <w:p w14:paraId="2F2E2EC8" w14:textId="77777777" w:rsidR="005E0405" w:rsidRDefault="005E0405" w:rsidP="005E0405">
            <w:pPr>
              <w:pStyle w:val="Other0"/>
              <w:jc w:val="center"/>
            </w:pPr>
            <w:r>
              <w:t>20</w:t>
            </w:r>
          </w:p>
        </w:tc>
        <w:tc>
          <w:tcPr>
            <w:tcW w:w="850" w:type="dxa"/>
            <w:tcBorders>
              <w:top w:val="single" w:sz="4" w:space="0" w:color="auto"/>
              <w:left w:val="single" w:sz="4" w:space="0" w:color="auto"/>
              <w:bottom w:val="nil"/>
              <w:right w:val="nil"/>
            </w:tcBorders>
            <w:vAlign w:val="center"/>
          </w:tcPr>
          <w:p w14:paraId="19C57385" w14:textId="16ECCB32" w:rsidR="005E0405" w:rsidRDefault="005E0405" w:rsidP="00F375D6">
            <w:pPr>
              <w:pStyle w:val="Other0"/>
              <w:jc w:val="both"/>
            </w:pPr>
          </w:p>
        </w:tc>
        <w:tc>
          <w:tcPr>
            <w:tcW w:w="850" w:type="dxa"/>
            <w:tcBorders>
              <w:top w:val="single" w:sz="4" w:space="0" w:color="auto"/>
              <w:left w:val="single" w:sz="4" w:space="0" w:color="auto"/>
              <w:bottom w:val="nil"/>
              <w:right w:val="nil"/>
            </w:tcBorders>
            <w:vAlign w:val="center"/>
          </w:tcPr>
          <w:p w14:paraId="46ED6605" w14:textId="047851F5" w:rsidR="005E0405" w:rsidRDefault="005E0405" w:rsidP="00F375D6">
            <w:pPr>
              <w:pStyle w:val="Other0"/>
              <w:jc w:val="both"/>
            </w:pPr>
          </w:p>
        </w:tc>
        <w:tc>
          <w:tcPr>
            <w:tcW w:w="1315" w:type="dxa"/>
            <w:tcBorders>
              <w:top w:val="single" w:sz="4" w:space="0" w:color="auto"/>
              <w:left w:val="single" w:sz="4" w:space="0" w:color="auto"/>
              <w:bottom w:val="nil"/>
              <w:right w:val="single" w:sz="4" w:space="0" w:color="auto"/>
            </w:tcBorders>
          </w:tcPr>
          <w:p w14:paraId="1C6FAA35" w14:textId="77777777" w:rsidR="005E0405" w:rsidRDefault="005E0405" w:rsidP="005E0405">
            <w:pPr>
              <w:rPr>
                <w:sz w:val="10"/>
                <w:szCs w:val="10"/>
              </w:rPr>
            </w:pPr>
          </w:p>
        </w:tc>
      </w:tr>
      <w:tr w:rsidR="005E0405" w14:paraId="28C729EE" w14:textId="77777777" w:rsidTr="005E0405">
        <w:trPr>
          <w:trHeight w:hRule="exact" w:val="470"/>
          <w:jc w:val="center"/>
        </w:trPr>
        <w:tc>
          <w:tcPr>
            <w:tcW w:w="566" w:type="dxa"/>
            <w:tcBorders>
              <w:top w:val="single" w:sz="4" w:space="0" w:color="auto"/>
              <w:left w:val="single" w:sz="4" w:space="0" w:color="auto"/>
              <w:bottom w:val="nil"/>
              <w:right w:val="nil"/>
            </w:tcBorders>
            <w:vAlign w:val="center"/>
            <w:hideMark/>
          </w:tcPr>
          <w:p w14:paraId="1BF84811" w14:textId="4B38FBB3" w:rsidR="005E0405" w:rsidRDefault="005E0405" w:rsidP="005E0405">
            <w:pPr>
              <w:pStyle w:val="Other0"/>
              <w:ind w:firstLine="180"/>
              <w:jc w:val="both"/>
            </w:pPr>
            <w:r>
              <w:t>9</w:t>
            </w:r>
            <w:r w:rsidR="00C16225">
              <w:t>7.</w:t>
            </w:r>
          </w:p>
        </w:tc>
        <w:tc>
          <w:tcPr>
            <w:tcW w:w="4536" w:type="dxa"/>
            <w:tcBorders>
              <w:top w:val="single" w:sz="4" w:space="0" w:color="auto"/>
              <w:left w:val="single" w:sz="4" w:space="0" w:color="auto"/>
              <w:bottom w:val="nil"/>
              <w:right w:val="nil"/>
            </w:tcBorders>
            <w:vAlign w:val="bottom"/>
            <w:hideMark/>
          </w:tcPr>
          <w:p w14:paraId="1EF168C8" w14:textId="77777777" w:rsidR="005E0405" w:rsidRDefault="005E0405" w:rsidP="005E0405">
            <w:pPr>
              <w:pStyle w:val="Other0"/>
            </w:pPr>
            <w:r>
              <w:t>Saldainių dėžutė (suvenyrinė), pakuotėje ne mažiau kaip 400 g</w:t>
            </w:r>
          </w:p>
        </w:tc>
        <w:tc>
          <w:tcPr>
            <w:tcW w:w="710" w:type="dxa"/>
            <w:tcBorders>
              <w:top w:val="single" w:sz="4" w:space="0" w:color="auto"/>
              <w:left w:val="single" w:sz="4" w:space="0" w:color="auto"/>
              <w:bottom w:val="nil"/>
              <w:right w:val="nil"/>
            </w:tcBorders>
            <w:vAlign w:val="center"/>
            <w:hideMark/>
          </w:tcPr>
          <w:p w14:paraId="2E4D7868" w14:textId="77777777" w:rsidR="005E0405" w:rsidRDefault="005E0405" w:rsidP="005E0405">
            <w:pPr>
              <w:pStyle w:val="Other0"/>
              <w:jc w:val="center"/>
            </w:pPr>
            <w:r>
              <w:t>vnt.</w:t>
            </w:r>
          </w:p>
        </w:tc>
        <w:tc>
          <w:tcPr>
            <w:tcW w:w="821" w:type="dxa"/>
            <w:tcBorders>
              <w:top w:val="single" w:sz="4" w:space="0" w:color="auto"/>
              <w:left w:val="single" w:sz="4" w:space="0" w:color="auto"/>
              <w:bottom w:val="nil"/>
              <w:right w:val="nil"/>
            </w:tcBorders>
            <w:vAlign w:val="center"/>
            <w:hideMark/>
          </w:tcPr>
          <w:p w14:paraId="6D10E6A6" w14:textId="77777777" w:rsidR="005E0405" w:rsidRDefault="005E0405" w:rsidP="005E0405">
            <w:pPr>
              <w:pStyle w:val="Other0"/>
              <w:jc w:val="center"/>
            </w:pPr>
            <w:r>
              <w:t>30</w:t>
            </w:r>
          </w:p>
        </w:tc>
        <w:tc>
          <w:tcPr>
            <w:tcW w:w="850" w:type="dxa"/>
            <w:tcBorders>
              <w:top w:val="single" w:sz="4" w:space="0" w:color="auto"/>
              <w:left w:val="single" w:sz="4" w:space="0" w:color="auto"/>
              <w:bottom w:val="nil"/>
              <w:right w:val="nil"/>
            </w:tcBorders>
            <w:vAlign w:val="center"/>
          </w:tcPr>
          <w:p w14:paraId="3C6D6956" w14:textId="3788B561" w:rsidR="005E0405" w:rsidRDefault="005E0405" w:rsidP="00F375D6">
            <w:pPr>
              <w:pStyle w:val="Other0"/>
              <w:jc w:val="both"/>
            </w:pPr>
          </w:p>
        </w:tc>
        <w:tc>
          <w:tcPr>
            <w:tcW w:w="850" w:type="dxa"/>
            <w:tcBorders>
              <w:top w:val="single" w:sz="4" w:space="0" w:color="auto"/>
              <w:left w:val="single" w:sz="4" w:space="0" w:color="auto"/>
              <w:bottom w:val="nil"/>
              <w:right w:val="nil"/>
            </w:tcBorders>
            <w:vAlign w:val="center"/>
          </w:tcPr>
          <w:p w14:paraId="4C6EEBF9" w14:textId="153BF091" w:rsidR="005E0405" w:rsidRDefault="005E0405" w:rsidP="00F375D6">
            <w:pPr>
              <w:pStyle w:val="Other0"/>
              <w:jc w:val="both"/>
            </w:pPr>
          </w:p>
        </w:tc>
        <w:tc>
          <w:tcPr>
            <w:tcW w:w="1315" w:type="dxa"/>
            <w:tcBorders>
              <w:top w:val="single" w:sz="4" w:space="0" w:color="auto"/>
              <w:left w:val="single" w:sz="4" w:space="0" w:color="auto"/>
              <w:bottom w:val="nil"/>
              <w:right w:val="single" w:sz="4" w:space="0" w:color="auto"/>
            </w:tcBorders>
          </w:tcPr>
          <w:p w14:paraId="565F803B" w14:textId="77777777" w:rsidR="005E0405" w:rsidRDefault="005E0405" w:rsidP="005E0405">
            <w:pPr>
              <w:rPr>
                <w:sz w:val="10"/>
                <w:szCs w:val="10"/>
              </w:rPr>
            </w:pPr>
          </w:p>
        </w:tc>
      </w:tr>
      <w:tr w:rsidR="005E0405" w14:paraId="35101C2B"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7BA068C6" w14:textId="0B360879" w:rsidR="005E0405" w:rsidRDefault="005E0405" w:rsidP="005E0405">
            <w:pPr>
              <w:pStyle w:val="Other0"/>
              <w:ind w:firstLine="180"/>
              <w:jc w:val="both"/>
            </w:pPr>
            <w:r>
              <w:t>9</w:t>
            </w:r>
            <w:r w:rsidR="00C16225">
              <w:t>8.</w:t>
            </w:r>
          </w:p>
        </w:tc>
        <w:tc>
          <w:tcPr>
            <w:tcW w:w="4536" w:type="dxa"/>
            <w:tcBorders>
              <w:top w:val="single" w:sz="4" w:space="0" w:color="auto"/>
              <w:left w:val="single" w:sz="4" w:space="0" w:color="auto"/>
              <w:bottom w:val="nil"/>
              <w:right w:val="nil"/>
            </w:tcBorders>
            <w:vAlign w:val="bottom"/>
            <w:hideMark/>
          </w:tcPr>
          <w:p w14:paraId="53E0618D" w14:textId="77777777" w:rsidR="005E0405" w:rsidRDefault="005E0405" w:rsidP="005E0405">
            <w:pPr>
              <w:pStyle w:val="Other0"/>
            </w:pPr>
            <w:r>
              <w:t>Salotų lapai</w:t>
            </w:r>
          </w:p>
        </w:tc>
        <w:tc>
          <w:tcPr>
            <w:tcW w:w="710" w:type="dxa"/>
            <w:tcBorders>
              <w:top w:val="single" w:sz="4" w:space="0" w:color="auto"/>
              <w:left w:val="single" w:sz="4" w:space="0" w:color="auto"/>
              <w:bottom w:val="nil"/>
              <w:right w:val="nil"/>
            </w:tcBorders>
            <w:vAlign w:val="bottom"/>
            <w:hideMark/>
          </w:tcPr>
          <w:p w14:paraId="620B2E2B"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61F7208E" w14:textId="77777777" w:rsidR="005E0405" w:rsidRDefault="005E0405" w:rsidP="005E0405">
            <w:pPr>
              <w:pStyle w:val="Other0"/>
              <w:jc w:val="center"/>
            </w:pPr>
            <w:r>
              <w:t>1</w:t>
            </w:r>
          </w:p>
        </w:tc>
        <w:tc>
          <w:tcPr>
            <w:tcW w:w="850" w:type="dxa"/>
            <w:tcBorders>
              <w:top w:val="single" w:sz="4" w:space="0" w:color="auto"/>
              <w:left w:val="single" w:sz="4" w:space="0" w:color="auto"/>
              <w:bottom w:val="nil"/>
              <w:right w:val="nil"/>
            </w:tcBorders>
            <w:vAlign w:val="bottom"/>
          </w:tcPr>
          <w:p w14:paraId="60A8C7DE" w14:textId="1838BE9A" w:rsidR="005E0405" w:rsidRDefault="005E0405" w:rsidP="00F375D6">
            <w:pPr>
              <w:pStyle w:val="Other0"/>
              <w:jc w:val="both"/>
            </w:pPr>
          </w:p>
        </w:tc>
        <w:tc>
          <w:tcPr>
            <w:tcW w:w="850" w:type="dxa"/>
            <w:tcBorders>
              <w:top w:val="single" w:sz="4" w:space="0" w:color="auto"/>
              <w:left w:val="single" w:sz="4" w:space="0" w:color="auto"/>
              <w:bottom w:val="nil"/>
              <w:right w:val="nil"/>
            </w:tcBorders>
            <w:vAlign w:val="bottom"/>
          </w:tcPr>
          <w:p w14:paraId="46087926" w14:textId="12A327C0" w:rsidR="005E0405" w:rsidRDefault="005E0405" w:rsidP="00F375D6">
            <w:pPr>
              <w:pStyle w:val="Other0"/>
              <w:jc w:val="both"/>
            </w:pPr>
          </w:p>
        </w:tc>
        <w:tc>
          <w:tcPr>
            <w:tcW w:w="1315" w:type="dxa"/>
            <w:tcBorders>
              <w:top w:val="single" w:sz="4" w:space="0" w:color="auto"/>
              <w:left w:val="single" w:sz="4" w:space="0" w:color="auto"/>
              <w:bottom w:val="nil"/>
              <w:right w:val="single" w:sz="4" w:space="0" w:color="auto"/>
            </w:tcBorders>
          </w:tcPr>
          <w:p w14:paraId="4E1C770D" w14:textId="77777777" w:rsidR="005E0405" w:rsidRDefault="005E0405" w:rsidP="005E0405">
            <w:pPr>
              <w:rPr>
                <w:sz w:val="10"/>
                <w:szCs w:val="10"/>
              </w:rPr>
            </w:pPr>
          </w:p>
        </w:tc>
      </w:tr>
      <w:tr w:rsidR="005E0405" w14:paraId="16F480CC"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46156D6B" w14:textId="7CE99C50" w:rsidR="005E0405" w:rsidRDefault="00C16225" w:rsidP="00C16225">
            <w:pPr>
              <w:pStyle w:val="Other0"/>
              <w:ind w:firstLine="180"/>
            </w:pPr>
            <w:r>
              <w:t>99.</w:t>
            </w:r>
          </w:p>
        </w:tc>
        <w:tc>
          <w:tcPr>
            <w:tcW w:w="4536" w:type="dxa"/>
            <w:tcBorders>
              <w:top w:val="single" w:sz="4" w:space="0" w:color="auto"/>
              <w:left w:val="single" w:sz="4" w:space="0" w:color="auto"/>
              <w:bottom w:val="nil"/>
              <w:right w:val="nil"/>
            </w:tcBorders>
            <w:vAlign w:val="bottom"/>
            <w:hideMark/>
          </w:tcPr>
          <w:p w14:paraId="3F138CDE" w14:textId="77777777" w:rsidR="005E0405" w:rsidRDefault="005E0405" w:rsidP="005E0405">
            <w:pPr>
              <w:pStyle w:val="Other0"/>
            </w:pPr>
            <w:r>
              <w:t>Saulėje džiovinti pomidorai</w:t>
            </w:r>
          </w:p>
        </w:tc>
        <w:tc>
          <w:tcPr>
            <w:tcW w:w="710" w:type="dxa"/>
            <w:tcBorders>
              <w:top w:val="single" w:sz="4" w:space="0" w:color="auto"/>
              <w:left w:val="single" w:sz="4" w:space="0" w:color="auto"/>
              <w:bottom w:val="nil"/>
              <w:right w:val="nil"/>
            </w:tcBorders>
            <w:vAlign w:val="bottom"/>
            <w:hideMark/>
          </w:tcPr>
          <w:p w14:paraId="6C10092C"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3E3CC5BC" w14:textId="77777777" w:rsidR="005E0405" w:rsidRDefault="005E0405" w:rsidP="005E0405">
            <w:pPr>
              <w:pStyle w:val="Other0"/>
              <w:jc w:val="center"/>
            </w:pPr>
            <w:r>
              <w:t>1</w:t>
            </w:r>
          </w:p>
        </w:tc>
        <w:tc>
          <w:tcPr>
            <w:tcW w:w="850" w:type="dxa"/>
            <w:tcBorders>
              <w:top w:val="single" w:sz="4" w:space="0" w:color="auto"/>
              <w:left w:val="single" w:sz="4" w:space="0" w:color="auto"/>
              <w:bottom w:val="nil"/>
              <w:right w:val="nil"/>
            </w:tcBorders>
            <w:vAlign w:val="bottom"/>
          </w:tcPr>
          <w:p w14:paraId="3C7A94BD" w14:textId="75A3E9EC" w:rsidR="005E0405" w:rsidRDefault="005E0405" w:rsidP="00F375D6">
            <w:pPr>
              <w:pStyle w:val="Other0"/>
              <w:jc w:val="both"/>
            </w:pPr>
          </w:p>
        </w:tc>
        <w:tc>
          <w:tcPr>
            <w:tcW w:w="850" w:type="dxa"/>
            <w:tcBorders>
              <w:top w:val="single" w:sz="4" w:space="0" w:color="auto"/>
              <w:left w:val="single" w:sz="4" w:space="0" w:color="auto"/>
              <w:bottom w:val="nil"/>
              <w:right w:val="nil"/>
            </w:tcBorders>
            <w:vAlign w:val="bottom"/>
          </w:tcPr>
          <w:p w14:paraId="45A8EF86" w14:textId="53F4E938" w:rsidR="005E0405" w:rsidRDefault="005E0405" w:rsidP="00F375D6">
            <w:pPr>
              <w:pStyle w:val="Other0"/>
              <w:jc w:val="both"/>
            </w:pPr>
          </w:p>
        </w:tc>
        <w:tc>
          <w:tcPr>
            <w:tcW w:w="1315" w:type="dxa"/>
            <w:tcBorders>
              <w:top w:val="single" w:sz="4" w:space="0" w:color="auto"/>
              <w:left w:val="single" w:sz="4" w:space="0" w:color="auto"/>
              <w:bottom w:val="nil"/>
              <w:right w:val="single" w:sz="4" w:space="0" w:color="auto"/>
            </w:tcBorders>
          </w:tcPr>
          <w:p w14:paraId="7CF9D1DA" w14:textId="77777777" w:rsidR="005E0405" w:rsidRDefault="005E0405" w:rsidP="005E0405">
            <w:pPr>
              <w:rPr>
                <w:sz w:val="10"/>
                <w:szCs w:val="10"/>
              </w:rPr>
            </w:pPr>
          </w:p>
        </w:tc>
      </w:tr>
      <w:tr w:rsidR="005E0405" w14:paraId="203CC1A1"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3CFDDB77" w14:textId="291EAC90" w:rsidR="005E0405" w:rsidRDefault="005E0405" w:rsidP="005E0405">
            <w:pPr>
              <w:pStyle w:val="Other0"/>
              <w:jc w:val="center"/>
            </w:pPr>
            <w:r>
              <w:t>100</w:t>
            </w:r>
            <w:r w:rsidR="00C16225">
              <w:t>.</w:t>
            </w:r>
          </w:p>
        </w:tc>
        <w:tc>
          <w:tcPr>
            <w:tcW w:w="4536" w:type="dxa"/>
            <w:tcBorders>
              <w:top w:val="single" w:sz="4" w:space="0" w:color="auto"/>
              <w:left w:val="single" w:sz="4" w:space="0" w:color="auto"/>
              <w:bottom w:val="nil"/>
              <w:right w:val="nil"/>
            </w:tcBorders>
            <w:vAlign w:val="bottom"/>
            <w:hideMark/>
          </w:tcPr>
          <w:p w14:paraId="71D93766" w14:textId="77777777" w:rsidR="005E0405" w:rsidRDefault="005E0405" w:rsidP="005E0405">
            <w:pPr>
              <w:pStyle w:val="Other0"/>
            </w:pPr>
            <w:r>
              <w:t>Sausainiai su įdaru</w:t>
            </w:r>
          </w:p>
        </w:tc>
        <w:tc>
          <w:tcPr>
            <w:tcW w:w="710" w:type="dxa"/>
            <w:tcBorders>
              <w:top w:val="single" w:sz="4" w:space="0" w:color="auto"/>
              <w:left w:val="single" w:sz="4" w:space="0" w:color="auto"/>
              <w:bottom w:val="nil"/>
              <w:right w:val="nil"/>
            </w:tcBorders>
            <w:vAlign w:val="bottom"/>
            <w:hideMark/>
          </w:tcPr>
          <w:p w14:paraId="352F35B9"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6F2CC2CF" w14:textId="77777777" w:rsidR="005E0405" w:rsidRDefault="005E0405" w:rsidP="005E0405">
            <w:pPr>
              <w:pStyle w:val="Other0"/>
              <w:jc w:val="center"/>
            </w:pPr>
            <w:r>
              <w:t>45</w:t>
            </w:r>
          </w:p>
        </w:tc>
        <w:tc>
          <w:tcPr>
            <w:tcW w:w="850" w:type="dxa"/>
            <w:tcBorders>
              <w:top w:val="single" w:sz="4" w:space="0" w:color="auto"/>
              <w:left w:val="single" w:sz="4" w:space="0" w:color="auto"/>
              <w:bottom w:val="nil"/>
              <w:right w:val="nil"/>
            </w:tcBorders>
            <w:vAlign w:val="bottom"/>
          </w:tcPr>
          <w:p w14:paraId="233A7FC7" w14:textId="620DD9EF" w:rsidR="005E0405" w:rsidRDefault="005E0405" w:rsidP="00F375D6">
            <w:pPr>
              <w:pStyle w:val="Other0"/>
              <w:jc w:val="both"/>
            </w:pPr>
          </w:p>
        </w:tc>
        <w:tc>
          <w:tcPr>
            <w:tcW w:w="850" w:type="dxa"/>
            <w:tcBorders>
              <w:top w:val="single" w:sz="4" w:space="0" w:color="auto"/>
              <w:left w:val="single" w:sz="4" w:space="0" w:color="auto"/>
              <w:bottom w:val="nil"/>
              <w:right w:val="nil"/>
            </w:tcBorders>
            <w:vAlign w:val="bottom"/>
          </w:tcPr>
          <w:p w14:paraId="1644C372" w14:textId="2C52081C" w:rsidR="005E0405" w:rsidRDefault="005E0405" w:rsidP="00F375D6">
            <w:pPr>
              <w:pStyle w:val="Other0"/>
              <w:jc w:val="both"/>
            </w:pPr>
          </w:p>
        </w:tc>
        <w:tc>
          <w:tcPr>
            <w:tcW w:w="1315" w:type="dxa"/>
            <w:tcBorders>
              <w:top w:val="single" w:sz="4" w:space="0" w:color="auto"/>
              <w:left w:val="single" w:sz="4" w:space="0" w:color="auto"/>
              <w:bottom w:val="nil"/>
              <w:right w:val="single" w:sz="4" w:space="0" w:color="auto"/>
            </w:tcBorders>
          </w:tcPr>
          <w:p w14:paraId="670AB132" w14:textId="77777777" w:rsidR="005E0405" w:rsidRDefault="005E0405" w:rsidP="005E0405">
            <w:pPr>
              <w:rPr>
                <w:sz w:val="10"/>
                <w:szCs w:val="10"/>
              </w:rPr>
            </w:pPr>
          </w:p>
        </w:tc>
      </w:tr>
      <w:tr w:rsidR="005E0405" w14:paraId="365F48D3"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55DCF7A2" w14:textId="18CEE1C3" w:rsidR="005E0405" w:rsidRDefault="005E0405" w:rsidP="005E0405">
            <w:pPr>
              <w:pStyle w:val="Other0"/>
              <w:jc w:val="center"/>
            </w:pPr>
            <w:r>
              <w:t>101</w:t>
            </w:r>
            <w:r w:rsidR="00C16225">
              <w:t>.</w:t>
            </w:r>
          </w:p>
        </w:tc>
        <w:tc>
          <w:tcPr>
            <w:tcW w:w="4536" w:type="dxa"/>
            <w:tcBorders>
              <w:top w:val="single" w:sz="4" w:space="0" w:color="auto"/>
              <w:left w:val="single" w:sz="4" w:space="0" w:color="auto"/>
              <w:bottom w:val="nil"/>
              <w:right w:val="nil"/>
            </w:tcBorders>
            <w:vAlign w:val="bottom"/>
            <w:hideMark/>
          </w:tcPr>
          <w:p w14:paraId="1914D9E5" w14:textId="77777777" w:rsidR="005E0405" w:rsidRDefault="005E0405" w:rsidP="005E0405">
            <w:pPr>
              <w:pStyle w:val="Other0"/>
            </w:pPr>
            <w:r>
              <w:t>Sausainiai trapūs</w:t>
            </w:r>
          </w:p>
        </w:tc>
        <w:tc>
          <w:tcPr>
            <w:tcW w:w="710" w:type="dxa"/>
            <w:tcBorders>
              <w:top w:val="single" w:sz="4" w:space="0" w:color="auto"/>
              <w:left w:val="single" w:sz="4" w:space="0" w:color="auto"/>
              <w:bottom w:val="nil"/>
              <w:right w:val="nil"/>
            </w:tcBorders>
            <w:vAlign w:val="bottom"/>
            <w:hideMark/>
          </w:tcPr>
          <w:p w14:paraId="4FF7EA13"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4DBCA78" w14:textId="77777777" w:rsidR="005E0405" w:rsidRDefault="005E0405" w:rsidP="005E0405">
            <w:pPr>
              <w:pStyle w:val="Other0"/>
              <w:jc w:val="center"/>
            </w:pPr>
            <w:r>
              <w:t>40</w:t>
            </w:r>
          </w:p>
        </w:tc>
        <w:tc>
          <w:tcPr>
            <w:tcW w:w="850" w:type="dxa"/>
            <w:tcBorders>
              <w:top w:val="single" w:sz="4" w:space="0" w:color="auto"/>
              <w:left w:val="single" w:sz="4" w:space="0" w:color="auto"/>
              <w:bottom w:val="nil"/>
              <w:right w:val="nil"/>
            </w:tcBorders>
            <w:vAlign w:val="bottom"/>
          </w:tcPr>
          <w:p w14:paraId="2EF34931" w14:textId="55746847" w:rsidR="005E0405" w:rsidRDefault="005E0405" w:rsidP="00F375D6">
            <w:pPr>
              <w:pStyle w:val="Other0"/>
              <w:jc w:val="both"/>
            </w:pPr>
          </w:p>
        </w:tc>
        <w:tc>
          <w:tcPr>
            <w:tcW w:w="850" w:type="dxa"/>
            <w:tcBorders>
              <w:top w:val="single" w:sz="4" w:space="0" w:color="auto"/>
              <w:left w:val="single" w:sz="4" w:space="0" w:color="auto"/>
              <w:bottom w:val="nil"/>
              <w:right w:val="nil"/>
            </w:tcBorders>
            <w:vAlign w:val="bottom"/>
          </w:tcPr>
          <w:p w14:paraId="464BB059" w14:textId="486E95C4" w:rsidR="005E0405" w:rsidRDefault="005E0405" w:rsidP="00F375D6">
            <w:pPr>
              <w:pStyle w:val="Other0"/>
              <w:jc w:val="both"/>
            </w:pPr>
          </w:p>
        </w:tc>
        <w:tc>
          <w:tcPr>
            <w:tcW w:w="1315" w:type="dxa"/>
            <w:tcBorders>
              <w:top w:val="single" w:sz="4" w:space="0" w:color="auto"/>
              <w:left w:val="single" w:sz="4" w:space="0" w:color="auto"/>
              <w:bottom w:val="nil"/>
              <w:right w:val="single" w:sz="4" w:space="0" w:color="auto"/>
            </w:tcBorders>
          </w:tcPr>
          <w:p w14:paraId="60B90E1D" w14:textId="77777777" w:rsidR="005E0405" w:rsidRDefault="005E0405" w:rsidP="005E0405">
            <w:pPr>
              <w:rPr>
                <w:sz w:val="10"/>
                <w:szCs w:val="10"/>
              </w:rPr>
            </w:pPr>
          </w:p>
        </w:tc>
      </w:tr>
      <w:tr w:rsidR="005E0405" w14:paraId="56B6630B"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00799BC6" w14:textId="53B7BA53" w:rsidR="005E0405" w:rsidRDefault="005E0405" w:rsidP="005E0405">
            <w:pPr>
              <w:pStyle w:val="Other0"/>
              <w:jc w:val="center"/>
            </w:pPr>
            <w:r>
              <w:t>102</w:t>
            </w:r>
            <w:r w:rsidR="00C16225">
              <w:t>.</w:t>
            </w:r>
          </w:p>
        </w:tc>
        <w:tc>
          <w:tcPr>
            <w:tcW w:w="4536" w:type="dxa"/>
            <w:tcBorders>
              <w:top w:val="single" w:sz="4" w:space="0" w:color="auto"/>
              <w:left w:val="single" w:sz="4" w:space="0" w:color="auto"/>
              <w:bottom w:val="nil"/>
              <w:right w:val="nil"/>
            </w:tcBorders>
            <w:vAlign w:val="bottom"/>
            <w:hideMark/>
          </w:tcPr>
          <w:p w14:paraId="5459BB98" w14:textId="77777777" w:rsidR="005E0405" w:rsidRDefault="005E0405" w:rsidP="005E0405">
            <w:pPr>
              <w:pStyle w:val="Other0"/>
            </w:pPr>
            <w:r>
              <w:t>Skilandis (suvenyrinis)</w:t>
            </w:r>
          </w:p>
        </w:tc>
        <w:tc>
          <w:tcPr>
            <w:tcW w:w="710" w:type="dxa"/>
            <w:tcBorders>
              <w:top w:val="single" w:sz="4" w:space="0" w:color="auto"/>
              <w:left w:val="single" w:sz="4" w:space="0" w:color="auto"/>
              <w:bottom w:val="nil"/>
              <w:right w:val="nil"/>
            </w:tcBorders>
            <w:vAlign w:val="bottom"/>
            <w:hideMark/>
          </w:tcPr>
          <w:p w14:paraId="117E86B2"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3E021CC0" w14:textId="77777777" w:rsidR="005E0405" w:rsidRDefault="005E0405" w:rsidP="005E0405">
            <w:pPr>
              <w:pStyle w:val="Other0"/>
              <w:jc w:val="center"/>
            </w:pPr>
            <w:r>
              <w:t>10</w:t>
            </w:r>
          </w:p>
        </w:tc>
        <w:tc>
          <w:tcPr>
            <w:tcW w:w="850" w:type="dxa"/>
            <w:tcBorders>
              <w:top w:val="single" w:sz="4" w:space="0" w:color="auto"/>
              <w:left w:val="single" w:sz="4" w:space="0" w:color="auto"/>
              <w:bottom w:val="nil"/>
              <w:right w:val="nil"/>
            </w:tcBorders>
            <w:vAlign w:val="bottom"/>
          </w:tcPr>
          <w:p w14:paraId="7215D387" w14:textId="1220F5BD" w:rsidR="005E0405" w:rsidRDefault="005E0405" w:rsidP="00F375D6">
            <w:pPr>
              <w:pStyle w:val="Other0"/>
              <w:jc w:val="both"/>
            </w:pPr>
          </w:p>
        </w:tc>
        <w:tc>
          <w:tcPr>
            <w:tcW w:w="850" w:type="dxa"/>
            <w:tcBorders>
              <w:top w:val="single" w:sz="4" w:space="0" w:color="auto"/>
              <w:left w:val="single" w:sz="4" w:space="0" w:color="auto"/>
              <w:bottom w:val="nil"/>
              <w:right w:val="nil"/>
            </w:tcBorders>
            <w:vAlign w:val="bottom"/>
          </w:tcPr>
          <w:p w14:paraId="4A60E3D2" w14:textId="6DD15118" w:rsidR="005E0405" w:rsidRDefault="005E0405" w:rsidP="00F375D6">
            <w:pPr>
              <w:pStyle w:val="Other0"/>
              <w:jc w:val="both"/>
            </w:pPr>
          </w:p>
        </w:tc>
        <w:tc>
          <w:tcPr>
            <w:tcW w:w="1315" w:type="dxa"/>
            <w:tcBorders>
              <w:top w:val="single" w:sz="4" w:space="0" w:color="auto"/>
              <w:left w:val="single" w:sz="4" w:space="0" w:color="auto"/>
              <w:bottom w:val="nil"/>
              <w:right w:val="single" w:sz="4" w:space="0" w:color="auto"/>
            </w:tcBorders>
          </w:tcPr>
          <w:p w14:paraId="0210B9D9" w14:textId="77777777" w:rsidR="005E0405" w:rsidRDefault="005E0405" w:rsidP="005E0405">
            <w:pPr>
              <w:rPr>
                <w:sz w:val="10"/>
                <w:szCs w:val="10"/>
              </w:rPr>
            </w:pPr>
          </w:p>
        </w:tc>
      </w:tr>
      <w:tr w:rsidR="005E0405" w14:paraId="04A2A03A"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2E027318" w14:textId="4A73DCBE" w:rsidR="005E0405" w:rsidRDefault="005E0405" w:rsidP="005E0405">
            <w:pPr>
              <w:pStyle w:val="Other0"/>
              <w:jc w:val="center"/>
            </w:pPr>
            <w:r>
              <w:t>103</w:t>
            </w:r>
            <w:r w:rsidR="00C16225">
              <w:t>.</w:t>
            </w:r>
          </w:p>
        </w:tc>
        <w:tc>
          <w:tcPr>
            <w:tcW w:w="4536" w:type="dxa"/>
            <w:tcBorders>
              <w:top w:val="single" w:sz="4" w:space="0" w:color="auto"/>
              <w:left w:val="single" w:sz="4" w:space="0" w:color="auto"/>
              <w:bottom w:val="nil"/>
              <w:right w:val="nil"/>
            </w:tcBorders>
            <w:vAlign w:val="bottom"/>
            <w:hideMark/>
          </w:tcPr>
          <w:p w14:paraId="2F061EE2" w14:textId="77777777" w:rsidR="005E0405" w:rsidRDefault="005E0405" w:rsidP="005E0405">
            <w:pPr>
              <w:pStyle w:val="Other0"/>
            </w:pPr>
            <w:r>
              <w:t>Sultys apelsinų</w:t>
            </w:r>
          </w:p>
        </w:tc>
        <w:tc>
          <w:tcPr>
            <w:tcW w:w="710" w:type="dxa"/>
            <w:tcBorders>
              <w:top w:val="single" w:sz="4" w:space="0" w:color="auto"/>
              <w:left w:val="single" w:sz="4" w:space="0" w:color="auto"/>
              <w:bottom w:val="nil"/>
              <w:right w:val="nil"/>
            </w:tcBorders>
            <w:vAlign w:val="bottom"/>
            <w:hideMark/>
          </w:tcPr>
          <w:p w14:paraId="18DBA2AA" w14:textId="77777777" w:rsidR="005E0405" w:rsidRDefault="005E0405" w:rsidP="005E0405">
            <w:pPr>
              <w:pStyle w:val="Other0"/>
              <w:jc w:val="center"/>
            </w:pPr>
            <w:r>
              <w:t>l</w:t>
            </w:r>
          </w:p>
        </w:tc>
        <w:tc>
          <w:tcPr>
            <w:tcW w:w="821" w:type="dxa"/>
            <w:tcBorders>
              <w:top w:val="single" w:sz="4" w:space="0" w:color="auto"/>
              <w:left w:val="single" w:sz="4" w:space="0" w:color="auto"/>
              <w:bottom w:val="nil"/>
              <w:right w:val="nil"/>
            </w:tcBorders>
            <w:vAlign w:val="bottom"/>
            <w:hideMark/>
          </w:tcPr>
          <w:p w14:paraId="3CFC1013" w14:textId="77777777" w:rsidR="005E0405" w:rsidRDefault="005E0405" w:rsidP="005E0405">
            <w:pPr>
              <w:pStyle w:val="Other0"/>
              <w:jc w:val="center"/>
            </w:pPr>
            <w:r>
              <w:t>7</w:t>
            </w:r>
          </w:p>
        </w:tc>
        <w:tc>
          <w:tcPr>
            <w:tcW w:w="850" w:type="dxa"/>
            <w:tcBorders>
              <w:top w:val="single" w:sz="4" w:space="0" w:color="auto"/>
              <w:left w:val="single" w:sz="4" w:space="0" w:color="auto"/>
              <w:bottom w:val="nil"/>
              <w:right w:val="nil"/>
            </w:tcBorders>
            <w:vAlign w:val="bottom"/>
          </w:tcPr>
          <w:p w14:paraId="2D018B36" w14:textId="6ECEF6A8" w:rsidR="005E0405" w:rsidRDefault="005E0405" w:rsidP="00F375D6">
            <w:pPr>
              <w:pStyle w:val="Other0"/>
              <w:jc w:val="both"/>
            </w:pPr>
          </w:p>
        </w:tc>
        <w:tc>
          <w:tcPr>
            <w:tcW w:w="850" w:type="dxa"/>
            <w:tcBorders>
              <w:top w:val="single" w:sz="4" w:space="0" w:color="auto"/>
              <w:left w:val="single" w:sz="4" w:space="0" w:color="auto"/>
              <w:bottom w:val="nil"/>
              <w:right w:val="nil"/>
            </w:tcBorders>
            <w:vAlign w:val="bottom"/>
          </w:tcPr>
          <w:p w14:paraId="2F465615" w14:textId="15801C6B" w:rsidR="005E0405" w:rsidRDefault="005E0405" w:rsidP="00F375D6">
            <w:pPr>
              <w:pStyle w:val="Other0"/>
              <w:jc w:val="both"/>
            </w:pPr>
          </w:p>
        </w:tc>
        <w:tc>
          <w:tcPr>
            <w:tcW w:w="1315" w:type="dxa"/>
            <w:tcBorders>
              <w:top w:val="single" w:sz="4" w:space="0" w:color="auto"/>
              <w:left w:val="single" w:sz="4" w:space="0" w:color="auto"/>
              <w:bottom w:val="nil"/>
              <w:right w:val="single" w:sz="4" w:space="0" w:color="auto"/>
            </w:tcBorders>
          </w:tcPr>
          <w:p w14:paraId="386137B3" w14:textId="77777777" w:rsidR="005E0405" w:rsidRDefault="005E0405" w:rsidP="005E0405">
            <w:pPr>
              <w:rPr>
                <w:sz w:val="10"/>
                <w:szCs w:val="10"/>
              </w:rPr>
            </w:pPr>
          </w:p>
        </w:tc>
      </w:tr>
      <w:tr w:rsidR="005E0405" w14:paraId="5C6964DD"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6DE98E82" w14:textId="59E82FA7" w:rsidR="005E0405" w:rsidRDefault="005E0405" w:rsidP="005E0405">
            <w:pPr>
              <w:pStyle w:val="Other0"/>
              <w:jc w:val="center"/>
            </w:pPr>
            <w:r>
              <w:t>104</w:t>
            </w:r>
            <w:r w:rsidR="00C16225">
              <w:t>.</w:t>
            </w:r>
          </w:p>
        </w:tc>
        <w:tc>
          <w:tcPr>
            <w:tcW w:w="4536" w:type="dxa"/>
            <w:tcBorders>
              <w:top w:val="single" w:sz="4" w:space="0" w:color="auto"/>
              <w:left w:val="single" w:sz="4" w:space="0" w:color="auto"/>
              <w:bottom w:val="nil"/>
              <w:right w:val="nil"/>
            </w:tcBorders>
            <w:vAlign w:val="bottom"/>
            <w:hideMark/>
          </w:tcPr>
          <w:p w14:paraId="340D0F55" w14:textId="77777777" w:rsidR="005E0405" w:rsidRDefault="005E0405" w:rsidP="005E0405">
            <w:pPr>
              <w:pStyle w:val="Other0"/>
            </w:pPr>
            <w:r>
              <w:t>Sultys multivitaminų</w:t>
            </w:r>
          </w:p>
        </w:tc>
        <w:tc>
          <w:tcPr>
            <w:tcW w:w="710" w:type="dxa"/>
            <w:tcBorders>
              <w:top w:val="single" w:sz="4" w:space="0" w:color="auto"/>
              <w:left w:val="single" w:sz="4" w:space="0" w:color="auto"/>
              <w:bottom w:val="nil"/>
              <w:right w:val="nil"/>
            </w:tcBorders>
            <w:vAlign w:val="bottom"/>
            <w:hideMark/>
          </w:tcPr>
          <w:p w14:paraId="7411FE53" w14:textId="77777777" w:rsidR="005E0405" w:rsidRDefault="005E0405" w:rsidP="005E0405">
            <w:pPr>
              <w:pStyle w:val="Other0"/>
              <w:jc w:val="center"/>
            </w:pPr>
            <w:r>
              <w:t>l</w:t>
            </w:r>
          </w:p>
        </w:tc>
        <w:tc>
          <w:tcPr>
            <w:tcW w:w="821" w:type="dxa"/>
            <w:tcBorders>
              <w:top w:val="single" w:sz="4" w:space="0" w:color="auto"/>
              <w:left w:val="single" w:sz="4" w:space="0" w:color="auto"/>
              <w:bottom w:val="nil"/>
              <w:right w:val="nil"/>
            </w:tcBorders>
            <w:vAlign w:val="bottom"/>
            <w:hideMark/>
          </w:tcPr>
          <w:p w14:paraId="7156BD2C" w14:textId="77777777" w:rsidR="005E0405" w:rsidRDefault="005E0405" w:rsidP="005E0405">
            <w:pPr>
              <w:pStyle w:val="Other0"/>
              <w:jc w:val="center"/>
            </w:pPr>
            <w:r>
              <w:t>7</w:t>
            </w:r>
          </w:p>
        </w:tc>
        <w:tc>
          <w:tcPr>
            <w:tcW w:w="850" w:type="dxa"/>
            <w:tcBorders>
              <w:top w:val="single" w:sz="4" w:space="0" w:color="auto"/>
              <w:left w:val="single" w:sz="4" w:space="0" w:color="auto"/>
              <w:bottom w:val="nil"/>
              <w:right w:val="nil"/>
            </w:tcBorders>
            <w:vAlign w:val="bottom"/>
          </w:tcPr>
          <w:p w14:paraId="27A4271D" w14:textId="75C2B0F1" w:rsidR="005E0405" w:rsidRDefault="005E0405" w:rsidP="004E557E">
            <w:pPr>
              <w:pStyle w:val="Other0"/>
              <w:jc w:val="both"/>
            </w:pPr>
          </w:p>
        </w:tc>
        <w:tc>
          <w:tcPr>
            <w:tcW w:w="850" w:type="dxa"/>
            <w:tcBorders>
              <w:top w:val="single" w:sz="4" w:space="0" w:color="auto"/>
              <w:left w:val="single" w:sz="4" w:space="0" w:color="auto"/>
              <w:bottom w:val="nil"/>
              <w:right w:val="nil"/>
            </w:tcBorders>
            <w:vAlign w:val="bottom"/>
          </w:tcPr>
          <w:p w14:paraId="5F7D4D30" w14:textId="14D9774E" w:rsidR="005E0405" w:rsidRDefault="005E0405" w:rsidP="004E557E">
            <w:pPr>
              <w:pStyle w:val="Other0"/>
              <w:jc w:val="both"/>
            </w:pPr>
          </w:p>
        </w:tc>
        <w:tc>
          <w:tcPr>
            <w:tcW w:w="1315" w:type="dxa"/>
            <w:tcBorders>
              <w:top w:val="single" w:sz="4" w:space="0" w:color="auto"/>
              <w:left w:val="single" w:sz="4" w:space="0" w:color="auto"/>
              <w:bottom w:val="nil"/>
              <w:right w:val="single" w:sz="4" w:space="0" w:color="auto"/>
            </w:tcBorders>
          </w:tcPr>
          <w:p w14:paraId="6507197B" w14:textId="77777777" w:rsidR="005E0405" w:rsidRDefault="005E0405" w:rsidP="005E0405">
            <w:pPr>
              <w:rPr>
                <w:sz w:val="10"/>
                <w:szCs w:val="10"/>
              </w:rPr>
            </w:pPr>
          </w:p>
        </w:tc>
      </w:tr>
      <w:tr w:rsidR="005E0405" w14:paraId="045D9DE4"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524F62AD" w14:textId="3B78F036" w:rsidR="005E0405" w:rsidRDefault="005E0405" w:rsidP="005E0405">
            <w:pPr>
              <w:pStyle w:val="Other0"/>
              <w:jc w:val="center"/>
            </w:pPr>
            <w:r>
              <w:t>105</w:t>
            </w:r>
            <w:r w:rsidR="00C16225">
              <w:t>.</w:t>
            </w:r>
          </w:p>
        </w:tc>
        <w:tc>
          <w:tcPr>
            <w:tcW w:w="4536" w:type="dxa"/>
            <w:tcBorders>
              <w:top w:val="single" w:sz="4" w:space="0" w:color="auto"/>
              <w:left w:val="single" w:sz="4" w:space="0" w:color="auto"/>
              <w:bottom w:val="nil"/>
              <w:right w:val="nil"/>
            </w:tcBorders>
            <w:vAlign w:val="bottom"/>
            <w:hideMark/>
          </w:tcPr>
          <w:p w14:paraId="4A89725F" w14:textId="77777777" w:rsidR="005E0405" w:rsidRDefault="005E0405" w:rsidP="005E0405">
            <w:pPr>
              <w:pStyle w:val="Other0"/>
            </w:pPr>
            <w:r>
              <w:t>Sultys vynuogių</w:t>
            </w:r>
          </w:p>
        </w:tc>
        <w:tc>
          <w:tcPr>
            <w:tcW w:w="710" w:type="dxa"/>
            <w:tcBorders>
              <w:top w:val="single" w:sz="4" w:space="0" w:color="auto"/>
              <w:left w:val="single" w:sz="4" w:space="0" w:color="auto"/>
              <w:bottom w:val="nil"/>
              <w:right w:val="nil"/>
            </w:tcBorders>
            <w:vAlign w:val="bottom"/>
            <w:hideMark/>
          </w:tcPr>
          <w:p w14:paraId="15F57317" w14:textId="77777777" w:rsidR="005E0405" w:rsidRDefault="005E0405" w:rsidP="005E0405">
            <w:pPr>
              <w:pStyle w:val="Other0"/>
              <w:jc w:val="center"/>
            </w:pPr>
            <w:r>
              <w:t>l</w:t>
            </w:r>
          </w:p>
        </w:tc>
        <w:tc>
          <w:tcPr>
            <w:tcW w:w="821" w:type="dxa"/>
            <w:tcBorders>
              <w:top w:val="single" w:sz="4" w:space="0" w:color="auto"/>
              <w:left w:val="single" w:sz="4" w:space="0" w:color="auto"/>
              <w:bottom w:val="nil"/>
              <w:right w:val="nil"/>
            </w:tcBorders>
            <w:vAlign w:val="bottom"/>
            <w:hideMark/>
          </w:tcPr>
          <w:p w14:paraId="044D0543" w14:textId="77777777" w:rsidR="005E0405" w:rsidRDefault="005E0405" w:rsidP="005E0405">
            <w:pPr>
              <w:pStyle w:val="Other0"/>
              <w:jc w:val="center"/>
            </w:pPr>
            <w:r>
              <w:t>7</w:t>
            </w:r>
          </w:p>
        </w:tc>
        <w:tc>
          <w:tcPr>
            <w:tcW w:w="850" w:type="dxa"/>
            <w:tcBorders>
              <w:top w:val="single" w:sz="4" w:space="0" w:color="auto"/>
              <w:left w:val="single" w:sz="4" w:space="0" w:color="auto"/>
              <w:bottom w:val="nil"/>
              <w:right w:val="nil"/>
            </w:tcBorders>
            <w:vAlign w:val="bottom"/>
          </w:tcPr>
          <w:p w14:paraId="19CF8EE5" w14:textId="46A2E7BA" w:rsidR="005E0405" w:rsidRDefault="005E0405" w:rsidP="004E557E">
            <w:pPr>
              <w:pStyle w:val="Other0"/>
              <w:jc w:val="both"/>
            </w:pPr>
          </w:p>
        </w:tc>
        <w:tc>
          <w:tcPr>
            <w:tcW w:w="850" w:type="dxa"/>
            <w:tcBorders>
              <w:top w:val="single" w:sz="4" w:space="0" w:color="auto"/>
              <w:left w:val="single" w:sz="4" w:space="0" w:color="auto"/>
              <w:bottom w:val="nil"/>
              <w:right w:val="nil"/>
            </w:tcBorders>
            <w:vAlign w:val="bottom"/>
          </w:tcPr>
          <w:p w14:paraId="4AA99978" w14:textId="490B03F0" w:rsidR="005E0405" w:rsidRDefault="005E0405" w:rsidP="004E557E">
            <w:pPr>
              <w:pStyle w:val="Other0"/>
              <w:jc w:val="both"/>
            </w:pPr>
          </w:p>
        </w:tc>
        <w:tc>
          <w:tcPr>
            <w:tcW w:w="1315" w:type="dxa"/>
            <w:tcBorders>
              <w:top w:val="single" w:sz="4" w:space="0" w:color="auto"/>
              <w:left w:val="single" w:sz="4" w:space="0" w:color="auto"/>
              <w:bottom w:val="nil"/>
              <w:right w:val="single" w:sz="4" w:space="0" w:color="auto"/>
            </w:tcBorders>
          </w:tcPr>
          <w:p w14:paraId="677165DC" w14:textId="77777777" w:rsidR="005E0405" w:rsidRDefault="005E0405" w:rsidP="005E0405">
            <w:pPr>
              <w:rPr>
                <w:sz w:val="10"/>
                <w:szCs w:val="10"/>
              </w:rPr>
            </w:pPr>
          </w:p>
        </w:tc>
      </w:tr>
      <w:tr w:rsidR="005E0405" w14:paraId="19567C07"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167ED5B3" w14:textId="29A41997" w:rsidR="005E0405" w:rsidRDefault="005E0405" w:rsidP="005E0405">
            <w:pPr>
              <w:pStyle w:val="Other0"/>
              <w:jc w:val="center"/>
            </w:pPr>
            <w:r>
              <w:t>106</w:t>
            </w:r>
            <w:r w:rsidR="00C16225">
              <w:t>.</w:t>
            </w:r>
          </w:p>
        </w:tc>
        <w:tc>
          <w:tcPr>
            <w:tcW w:w="4536" w:type="dxa"/>
            <w:tcBorders>
              <w:top w:val="single" w:sz="4" w:space="0" w:color="auto"/>
              <w:left w:val="single" w:sz="4" w:space="0" w:color="auto"/>
              <w:bottom w:val="nil"/>
              <w:right w:val="nil"/>
            </w:tcBorders>
            <w:vAlign w:val="bottom"/>
            <w:hideMark/>
          </w:tcPr>
          <w:p w14:paraId="1AD8EB67" w14:textId="77777777" w:rsidR="005E0405" w:rsidRDefault="005E0405" w:rsidP="005E0405">
            <w:pPr>
              <w:pStyle w:val="Other0"/>
            </w:pPr>
            <w:r>
              <w:t>Sūrio lazdelės</w:t>
            </w:r>
          </w:p>
        </w:tc>
        <w:tc>
          <w:tcPr>
            <w:tcW w:w="710" w:type="dxa"/>
            <w:tcBorders>
              <w:top w:val="single" w:sz="4" w:space="0" w:color="auto"/>
              <w:left w:val="single" w:sz="4" w:space="0" w:color="auto"/>
              <w:bottom w:val="nil"/>
              <w:right w:val="nil"/>
            </w:tcBorders>
            <w:vAlign w:val="bottom"/>
            <w:hideMark/>
          </w:tcPr>
          <w:p w14:paraId="0ECB8AD0"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3199107A"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5819D3AA" w14:textId="18293DCF" w:rsidR="005E0405" w:rsidRDefault="005E0405" w:rsidP="004E557E">
            <w:pPr>
              <w:pStyle w:val="Other0"/>
              <w:jc w:val="both"/>
            </w:pPr>
          </w:p>
        </w:tc>
        <w:tc>
          <w:tcPr>
            <w:tcW w:w="850" w:type="dxa"/>
            <w:tcBorders>
              <w:top w:val="single" w:sz="4" w:space="0" w:color="auto"/>
              <w:left w:val="single" w:sz="4" w:space="0" w:color="auto"/>
              <w:bottom w:val="nil"/>
              <w:right w:val="nil"/>
            </w:tcBorders>
            <w:vAlign w:val="bottom"/>
          </w:tcPr>
          <w:p w14:paraId="71D9F533" w14:textId="72A0A6BB" w:rsidR="005E0405" w:rsidRDefault="005E0405" w:rsidP="004E557E">
            <w:pPr>
              <w:pStyle w:val="Other0"/>
              <w:jc w:val="both"/>
            </w:pPr>
          </w:p>
        </w:tc>
        <w:tc>
          <w:tcPr>
            <w:tcW w:w="1315" w:type="dxa"/>
            <w:tcBorders>
              <w:top w:val="single" w:sz="4" w:space="0" w:color="auto"/>
              <w:left w:val="single" w:sz="4" w:space="0" w:color="auto"/>
              <w:bottom w:val="nil"/>
              <w:right w:val="single" w:sz="4" w:space="0" w:color="auto"/>
            </w:tcBorders>
          </w:tcPr>
          <w:p w14:paraId="51A09A91" w14:textId="77777777" w:rsidR="005E0405" w:rsidRDefault="005E0405" w:rsidP="005E0405">
            <w:pPr>
              <w:rPr>
                <w:sz w:val="10"/>
                <w:szCs w:val="10"/>
              </w:rPr>
            </w:pPr>
          </w:p>
        </w:tc>
      </w:tr>
      <w:tr w:rsidR="005E0405" w14:paraId="2897E587"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25E0D9BC" w14:textId="177684C2" w:rsidR="005E0405" w:rsidRDefault="005E0405" w:rsidP="005E0405">
            <w:pPr>
              <w:pStyle w:val="Other0"/>
              <w:jc w:val="center"/>
            </w:pPr>
            <w:r>
              <w:t>107</w:t>
            </w:r>
            <w:r w:rsidR="00C16225">
              <w:t>.</w:t>
            </w:r>
          </w:p>
        </w:tc>
        <w:tc>
          <w:tcPr>
            <w:tcW w:w="4536" w:type="dxa"/>
            <w:tcBorders>
              <w:top w:val="single" w:sz="4" w:space="0" w:color="auto"/>
              <w:left w:val="single" w:sz="4" w:space="0" w:color="auto"/>
              <w:bottom w:val="nil"/>
              <w:right w:val="nil"/>
            </w:tcBorders>
            <w:vAlign w:val="bottom"/>
            <w:hideMark/>
          </w:tcPr>
          <w:p w14:paraId="3E0DB5D2" w14:textId="77777777" w:rsidR="005E0405" w:rsidRDefault="005E0405" w:rsidP="005E0405">
            <w:pPr>
              <w:pStyle w:val="Other0"/>
            </w:pPr>
            <w:r>
              <w:t>Sviestas</w:t>
            </w:r>
          </w:p>
        </w:tc>
        <w:tc>
          <w:tcPr>
            <w:tcW w:w="710" w:type="dxa"/>
            <w:tcBorders>
              <w:top w:val="single" w:sz="4" w:space="0" w:color="auto"/>
              <w:left w:val="single" w:sz="4" w:space="0" w:color="auto"/>
              <w:bottom w:val="nil"/>
              <w:right w:val="nil"/>
            </w:tcBorders>
            <w:vAlign w:val="bottom"/>
            <w:hideMark/>
          </w:tcPr>
          <w:p w14:paraId="2F051FCB"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2A174CD" w14:textId="77777777" w:rsidR="005E0405" w:rsidRDefault="005E0405" w:rsidP="005E0405">
            <w:pPr>
              <w:pStyle w:val="Other0"/>
              <w:jc w:val="center"/>
            </w:pPr>
            <w:r>
              <w:t>3</w:t>
            </w:r>
          </w:p>
        </w:tc>
        <w:tc>
          <w:tcPr>
            <w:tcW w:w="850" w:type="dxa"/>
            <w:tcBorders>
              <w:top w:val="single" w:sz="4" w:space="0" w:color="auto"/>
              <w:left w:val="single" w:sz="4" w:space="0" w:color="auto"/>
              <w:bottom w:val="nil"/>
              <w:right w:val="nil"/>
            </w:tcBorders>
            <w:vAlign w:val="bottom"/>
          </w:tcPr>
          <w:p w14:paraId="370AD64F" w14:textId="688E0FCE" w:rsidR="005E0405" w:rsidRDefault="005E0405" w:rsidP="004E557E">
            <w:pPr>
              <w:pStyle w:val="Other0"/>
              <w:jc w:val="both"/>
            </w:pPr>
          </w:p>
        </w:tc>
        <w:tc>
          <w:tcPr>
            <w:tcW w:w="850" w:type="dxa"/>
            <w:tcBorders>
              <w:top w:val="single" w:sz="4" w:space="0" w:color="auto"/>
              <w:left w:val="single" w:sz="4" w:space="0" w:color="auto"/>
              <w:bottom w:val="nil"/>
              <w:right w:val="nil"/>
            </w:tcBorders>
            <w:vAlign w:val="bottom"/>
          </w:tcPr>
          <w:p w14:paraId="35CC55AA" w14:textId="0134FB01" w:rsidR="005E0405" w:rsidRDefault="005E0405" w:rsidP="004E557E">
            <w:pPr>
              <w:pStyle w:val="Other0"/>
              <w:jc w:val="both"/>
            </w:pPr>
          </w:p>
        </w:tc>
        <w:tc>
          <w:tcPr>
            <w:tcW w:w="1315" w:type="dxa"/>
            <w:tcBorders>
              <w:top w:val="single" w:sz="4" w:space="0" w:color="auto"/>
              <w:left w:val="single" w:sz="4" w:space="0" w:color="auto"/>
              <w:bottom w:val="nil"/>
              <w:right w:val="single" w:sz="4" w:space="0" w:color="auto"/>
            </w:tcBorders>
          </w:tcPr>
          <w:p w14:paraId="7AFF20BD" w14:textId="77777777" w:rsidR="005E0405" w:rsidRDefault="005E0405" w:rsidP="005E0405">
            <w:pPr>
              <w:rPr>
                <w:sz w:val="10"/>
                <w:szCs w:val="10"/>
              </w:rPr>
            </w:pPr>
          </w:p>
        </w:tc>
      </w:tr>
      <w:tr w:rsidR="005E0405" w14:paraId="7542DAC1"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664D310D" w14:textId="38CFC438" w:rsidR="005E0405" w:rsidRDefault="005E0405" w:rsidP="005E0405">
            <w:pPr>
              <w:pStyle w:val="Other0"/>
              <w:jc w:val="center"/>
            </w:pPr>
            <w:r>
              <w:t>108</w:t>
            </w:r>
            <w:r w:rsidR="00C16225">
              <w:t>.</w:t>
            </w:r>
          </w:p>
        </w:tc>
        <w:tc>
          <w:tcPr>
            <w:tcW w:w="4536" w:type="dxa"/>
            <w:tcBorders>
              <w:top w:val="single" w:sz="4" w:space="0" w:color="auto"/>
              <w:left w:val="single" w:sz="4" w:space="0" w:color="auto"/>
              <w:bottom w:val="nil"/>
              <w:right w:val="nil"/>
            </w:tcBorders>
            <w:vAlign w:val="bottom"/>
            <w:hideMark/>
          </w:tcPr>
          <w:p w14:paraId="3A5FA4BA" w14:textId="77777777" w:rsidR="005E0405" w:rsidRDefault="005E0405" w:rsidP="005E0405">
            <w:pPr>
              <w:pStyle w:val="Other0"/>
            </w:pPr>
            <w:r>
              <w:t>Svogūnai</w:t>
            </w:r>
          </w:p>
        </w:tc>
        <w:tc>
          <w:tcPr>
            <w:tcW w:w="710" w:type="dxa"/>
            <w:tcBorders>
              <w:top w:val="single" w:sz="4" w:space="0" w:color="auto"/>
              <w:left w:val="single" w:sz="4" w:space="0" w:color="auto"/>
              <w:bottom w:val="nil"/>
              <w:right w:val="nil"/>
            </w:tcBorders>
            <w:vAlign w:val="bottom"/>
            <w:hideMark/>
          </w:tcPr>
          <w:p w14:paraId="023F47B8"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50AF10A5"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671E69A0" w14:textId="24DDBBFB" w:rsidR="005E0405" w:rsidRDefault="005E0405" w:rsidP="004E557E">
            <w:pPr>
              <w:pStyle w:val="Other0"/>
              <w:jc w:val="both"/>
            </w:pPr>
          </w:p>
        </w:tc>
        <w:tc>
          <w:tcPr>
            <w:tcW w:w="850" w:type="dxa"/>
            <w:tcBorders>
              <w:top w:val="single" w:sz="4" w:space="0" w:color="auto"/>
              <w:left w:val="single" w:sz="4" w:space="0" w:color="auto"/>
              <w:bottom w:val="nil"/>
              <w:right w:val="nil"/>
            </w:tcBorders>
            <w:vAlign w:val="bottom"/>
          </w:tcPr>
          <w:p w14:paraId="14C70E3F" w14:textId="2D0145C1" w:rsidR="005E0405" w:rsidRDefault="005E0405" w:rsidP="004E557E">
            <w:pPr>
              <w:pStyle w:val="Other0"/>
              <w:jc w:val="both"/>
            </w:pPr>
          </w:p>
        </w:tc>
        <w:tc>
          <w:tcPr>
            <w:tcW w:w="1315" w:type="dxa"/>
            <w:tcBorders>
              <w:top w:val="single" w:sz="4" w:space="0" w:color="auto"/>
              <w:left w:val="single" w:sz="4" w:space="0" w:color="auto"/>
              <w:bottom w:val="nil"/>
              <w:right w:val="single" w:sz="4" w:space="0" w:color="auto"/>
            </w:tcBorders>
          </w:tcPr>
          <w:p w14:paraId="337A48AD" w14:textId="77777777" w:rsidR="005E0405" w:rsidRDefault="005E0405" w:rsidP="005E0405">
            <w:pPr>
              <w:rPr>
                <w:sz w:val="10"/>
                <w:szCs w:val="10"/>
              </w:rPr>
            </w:pPr>
          </w:p>
        </w:tc>
      </w:tr>
      <w:tr w:rsidR="005E0405" w14:paraId="247CEB18"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20CF0A03" w14:textId="15A76599" w:rsidR="005E0405" w:rsidRDefault="005E0405" w:rsidP="005E0405">
            <w:pPr>
              <w:pStyle w:val="Other0"/>
              <w:jc w:val="center"/>
            </w:pPr>
            <w:r>
              <w:t>109</w:t>
            </w:r>
            <w:r w:rsidR="00C16225">
              <w:t>.</w:t>
            </w:r>
          </w:p>
        </w:tc>
        <w:tc>
          <w:tcPr>
            <w:tcW w:w="4536" w:type="dxa"/>
            <w:tcBorders>
              <w:top w:val="single" w:sz="4" w:space="0" w:color="auto"/>
              <w:left w:val="single" w:sz="4" w:space="0" w:color="auto"/>
              <w:bottom w:val="nil"/>
              <w:right w:val="nil"/>
            </w:tcBorders>
            <w:vAlign w:val="bottom"/>
            <w:hideMark/>
          </w:tcPr>
          <w:p w14:paraId="41BFDE25" w14:textId="77777777" w:rsidR="005E0405" w:rsidRDefault="005E0405" w:rsidP="005E0405">
            <w:pPr>
              <w:pStyle w:val="Other0"/>
            </w:pPr>
            <w:r>
              <w:t>Šakočiai</w:t>
            </w:r>
          </w:p>
        </w:tc>
        <w:tc>
          <w:tcPr>
            <w:tcW w:w="710" w:type="dxa"/>
            <w:tcBorders>
              <w:top w:val="single" w:sz="4" w:space="0" w:color="auto"/>
              <w:left w:val="single" w:sz="4" w:space="0" w:color="auto"/>
              <w:bottom w:val="nil"/>
              <w:right w:val="nil"/>
            </w:tcBorders>
            <w:vAlign w:val="bottom"/>
            <w:hideMark/>
          </w:tcPr>
          <w:p w14:paraId="78BA0F19"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14E2343C" w14:textId="77777777" w:rsidR="005E0405" w:rsidRDefault="005E0405" w:rsidP="005E0405">
            <w:pPr>
              <w:pStyle w:val="Other0"/>
              <w:jc w:val="center"/>
            </w:pPr>
            <w:r>
              <w:t>60</w:t>
            </w:r>
          </w:p>
        </w:tc>
        <w:tc>
          <w:tcPr>
            <w:tcW w:w="850" w:type="dxa"/>
            <w:tcBorders>
              <w:top w:val="single" w:sz="4" w:space="0" w:color="auto"/>
              <w:left w:val="single" w:sz="4" w:space="0" w:color="auto"/>
              <w:bottom w:val="nil"/>
              <w:right w:val="nil"/>
            </w:tcBorders>
            <w:vAlign w:val="bottom"/>
          </w:tcPr>
          <w:p w14:paraId="44FAA8E7" w14:textId="20BB8DD1" w:rsidR="005E0405" w:rsidRDefault="005E0405" w:rsidP="004E557E">
            <w:pPr>
              <w:pStyle w:val="Other0"/>
              <w:jc w:val="both"/>
            </w:pPr>
          </w:p>
        </w:tc>
        <w:tc>
          <w:tcPr>
            <w:tcW w:w="850" w:type="dxa"/>
            <w:tcBorders>
              <w:top w:val="single" w:sz="4" w:space="0" w:color="auto"/>
              <w:left w:val="single" w:sz="4" w:space="0" w:color="auto"/>
              <w:bottom w:val="nil"/>
              <w:right w:val="nil"/>
            </w:tcBorders>
            <w:vAlign w:val="bottom"/>
          </w:tcPr>
          <w:p w14:paraId="5F2E8E37" w14:textId="69814EDE" w:rsidR="005E0405" w:rsidRDefault="005E0405" w:rsidP="004E557E">
            <w:pPr>
              <w:pStyle w:val="Other0"/>
              <w:jc w:val="both"/>
            </w:pPr>
          </w:p>
        </w:tc>
        <w:tc>
          <w:tcPr>
            <w:tcW w:w="1315" w:type="dxa"/>
            <w:tcBorders>
              <w:top w:val="single" w:sz="4" w:space="0" w:color="auto"/>
              <w:left w:val="single" w:sz="4" w:space="0" w:color="auto"/>
              <w:bottom w:val="nil"/>
              <w:right w:val="single" w:sz="4" w:space="0" w:color="auto"/>
            </w:tcBorders>
          </w:tcPr>
          <w:p w14:paraId="1812CE31" w14:textId="77777777" w:rsidR="005E0405" w:rsidRDefault="005E0405" w:rsidP="005E0405">
            <w:pPr>
              <w:rPr>
                <w:sz w:val="10"/>
                <w:szCs w:val="10"/>
              </w:rPr>
            </w:pPr>
          </w:p>
        </w:tc>
      </w:tr>
      <w:tr w:rsidR="005E0405" w14:paraId="229A2DC8"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6753C185" w14:textId="51F15C79" w:rsidR="005E0405" w:rsidRDefault="005E0405" w:rsidP="005E0405">
            <w:pPr>
              <w:pStyle w:val="Other0"/>
              <w:jc w:val="center"/>
            </w:pPr>
            <w:r>
              <w:t>110</w:t>
            </w:r>
            <w:r w:rsidR="00C16225">
              <w:t>.</w:t>
            </w:r>
          </w:p>
        </w:tc>
        <w:tc>
          <w:tcPr>
            <w:tcW w:w="4536" w:type="dxa"/>
            <w:tcBorders>
              <w:top w:val="single" w:sz="4" w:space="0" w:color="auto"/>
              <w:left w:val="single" w:sz="4" w:space="0" w:color="auto"/>
              <w:bottom w:val="nil"/>
              <w:right w:val="nil"/>
            </w:tcBorders>
            <w:vAlign w:val="bottom"/>
            <w:hideMark/>
          </w:tcPr>
          <w:p w14:paraId="1334084D" w14:textId="77777777" w:rsidR="005E0405" w:rsidRDefault="005E0405" w:rsidP="005E0405">
            <w:pPr>
              <w:pStyle w:val="Other0"/>
            </w:pPr>
            <w:r>
              <w:t>Šampanas</w:t>
            </w:r>
          </w:p>
        </w:tc>
        <w:tc>
          <w:tcPr>
            <w:tcW w:w="710" w:type="dxa"/>
            <w:tcBorders>
              <w:top w:val="single" w:sz="4" w:space="0" w:color="auto"/>
              <w:left w:val="single" w:sz="4" w:space="0" w:color="auto"/>
              <w:bottom w:val="nil"/>
              <w:right w:val="nil"/>
            </w:tcBorders>
            <w:vAlign w:val="bottom"/>
            <w:hideMark/>
          </w:tcPr>
          <w:p w14:paraId="4E2F248C" w14:textId="77777777" w:rsidR="005E0405" w:rsidRDefault="005E0405" w:rsidP="005E0405">
            <w:pPr>
              <w:pStyle w:val="Other0"/>
              <w:jc w:val="center"/>
            </w:pPr>
            <w:r>
              <w:t>l</w:t>
            </w:r>
          </w:p>
        </w:tc>
        <w:tc>
          <w:tcPr>
            <w:tcW w:w="821" w:type="dxa"/>
            <w:tcBorders>
              <w:top w:val="single" w:sz="4" w:space="0" w:color="auto"/>
              <w:left w:val="single" w:sz="4" w:space="0" w:color="auto"/>
              <w:bottom w:val="nil"/>
              <w:right w:val="nil"/>
            </w:tcBorders>
            <w:vAlign w:val="bottom"/>
            <w:hideMark/>
          </w:tcPr>
          <w:p w14:paraId="019A0001" w14:textId="77777777" w:rsidR="005E0405" w:rsidRDefault="005E0405" w:rsidP="005E0405">
            <w:pPr>
              <w:pStyle w:val="Other0"/>
              <w:jc w:val="center"/>
            </w:pPr>
            <w:r>
              <w:t>12</w:t>
            </w:r>
          </w:p>
        </w:tc>
        <w:tc>
          <w:tcPr>
            <w:tcW w:w="850" w:type="dxa"/>
            <w:tcBorders>
              <w:top w:val="single" w:sz="4" w:space="0" w:color="auto"/>
              <w:left w:val="single" w:sz="4" w:space="0" w:color="auto"/>
              <w:bottom w:val="nil"/>
              <w:right w:val="nil"/>
            </w:tcBorders>
            <w:vAlign w:val="bottom"/>
          </w:tcPr>
          <w:p w14:paraId="0BFEE47B" w14:textId="613E1B10" w:rsidR="005E0405" w:rsidRDefault="005E0405" w:rsidP="006C24DB">
            <w:pPr>
              <w:pStyle w:val="Other0"/>
              <w:jc w:val="both"/>
            </w:pPr>
          </w:p>
        </w:tc>
        <w:tc>
          <w:tcPr>
            <w:tcW w:w="850" w:type="dxa"/>
            <w:tcBorders>
              <w:top w:val="single" w:sz="4" w:space="0" w:color="auto"/>
              <w:left w:val="single" w:sz="4" w:space="0" w:color="auto"/>
              <w:bottom w:val="nil"/>
              <w:right w:val="nil"/>
            </w:tcBorders>
            <w:vAlign w:val="bottom"/>
          </w:tcPr>
          <w:p w14:paraId="4C900C6A" w14:textId="563C455E" w:rsidR="005E0405" w:rsidRDefault="005E0405" w:rsidP="006C24DB">
            <w:pPr>
              <w:pStyle w:val="Other0"/>
              <w:jc w:val="both"/>
            </w:pPr>
          </w:p>
        </w:tc>
        <w:tc>
          <w:tcPr>
            <w:tcW w:w="1315" w:type="dxa"/>
            <w:tcBorders>
              <w:top w:val="single" w:sz="4" w:space="0" w:color="auto"/>
              <w:left w:val="single" w:sz="4" w:space="0" w:color="auto"/>
              <w:bottom w:val="nil"/>
              <w:right w:val="single" w:sz="4" w:space="0" w:color="auto"/>
            </w:tcBorders>
          </w:tcPr>
          <w:p w14:paraId="4D3919A8" w14:textId="77777777" w:rsidR="005E0405" w:rsidRDefault="005E0405" w:rsidP="005E0405">
            <w:pPr>
              <w:rPr>
                <w:sz w:val="10"/>
                <w:szCs w:val="10"/>
              </w:rPr>
            </w:pPr>
          </w:p>
        </w:tc>
      </w:tr>
      <w:tr w:rsidR="005E0405" w14:paraId="28BBFD5A"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0FDB0CC7" w14:textId="33756925" w:rsidR="005E0405" w:rsidRDefault="005E0405" w:rsidP="005E0405">
            <w:pPr>
              <w:pStyle w:val="Other0"/>
              <w:jc w:val="center"/>
            </w:pPr>
            <w:r>
              <w:t>111</w:t>
            </w:r>
            <w:r w:rsidR="00C16225">
              <w:t>.</w:t>
            </w:r>
          </w:p>
        </w:tc>
        <w:tc>
          <w:tcPr>
            <w:tcW w:w="4536" w:type="dxa"/>
            <w:tcBorders>
              <w:top w:val="single" w:sz="4" w:space="0" w:color="auto"/>
              <w:left w:val="single" w:sz="4" w:space="0" w:color="auto"/>
              <w:bottom w:val="nil"/>
              <w:right w:val="nil"/>
            </w:tcBorders>
            <w:vAlign w:val="bottom"/>
            <w:hideMark/>
          </w:tcPr>
          <w:p w14:paraId="6185EDD5" w14:textId="77777777" w:rsidR="005E0405" w:rsidRDefault="005E0405" w:rsidP="005E0405">
            <w:pPr>
              <w:pStyle w:val="Other0"/>
            </w:pPr>
            <w:r>
              <w:t>Šaltai rūkyta dešra</w:t>
            </w:r>
          </w:p>
        </w:tc>
        <w:tc>
          <w:tcPr>
            <w:tcW w:w="710" w:type="dxa"/>
            <w:tcBorders>
              <w:top w:val="single" w:sz="4" w:space="0" w:color="auto"/>
              <w:left w:val="single" w:sz="4" w:space="0" w:color="auto"/>
              <w:bottom w:val="nil"/>
              <w:right w:val="nil"/>
            </w:tcBorders>
            <w:vAlign w:val="bottom"/>
            <w:hideMark/>
          </w:tcPr>
          <w:p w14:paraId="6A01DF6A"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64E4D9F2"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3A89FD18" w14:textId="0BB90E79" w:rsidR="005E0405" w:rsidRDefault="005E0405" w:rsidP="006C24DB">
            <w:pPr>
              <w:pStyle w:val="Other0"/>
              <w:jc w:val="both"/>
            </w:pPr>
          </w:p>
        </w:tc>
        <w:tc>
          <w:tcPr>
            <w:tcW w:w="850" w:type="dxa"/>
            <w:tcBorders>
              <w:top w:val="single" w:sz="4" w:space="0" w:color="auto"/>
              <w:left w:val="single" w:sz="4" w:space="0" w:color="auto"/>
              <w:bottom w:val="nil"/>
              <w:right w:val="nil"/>
            </w:tcBorders>
            <w:vAlign w:val="bottom"/>
          </w:tcPr>
          <w:p w14:paraId="5ABF55F0" w14:textId="26A10E94" w:rsidR="005E0405" w:rsidRDefault="005E0405" w:rsidP="006C24DB">
            <w:pPr>
              <w:pStyle w:val="Other0"/>
              <w:jc w:val="both"/>
            </w:pPr>
          </w:p>
        </w:tc>
        <w:tc>
          <w:tcPr>
            <w:tcW w:w="1315" w:type="dxa"/>
            <w:tcBorders>
              <w:top w:val="single" w:sz="4" w:space="0" w:color="auto"/>
              <w:left w:val="single" w:sz="4" w:space="0" w:color="auto"/>
              <w:bottom w:val="nil"/>
              <w:right w:val="single" w:sz="4" w:space="0" w:color="auto"/>
            </w:tcBorders>
          </w:tcPr>
          <w:p w14:paraId="7950B851" w14:textId="77777777" w:rsidR="005E0405" w:rsidRDefault="005E0405" w:rsidP="005E0405">
            <w:pPr>
              <w:rPr>
                <w:sz w:val="10"/>
                <w:szCs w:val="10"/>
              </w:rPr>
            </w:pPr>
          </w:p>
        </w:tc>
      </w:tr>
      <w:tr w:rsidR="005E0405" w14:paraId="574B45C4"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4EF33E56" w14:textId="3A4F8C74" w:rsidR="005E0405" w:rsidRDefault="005E0405" w:rsidP="005E0405">
            <w:pPr>
              <w:pStyle w:val="Other0"/>
              <w:jc w:val="center"/>
            </w:pPr>
            <w:r>
              <w:t>112</w:t>
            </w:r>
            <w:r w:rsidR="00C16225">
              <w:t>.</w:t>
            </w:r>
          </w:p>
        </w:tc>
        <w:tc>
          <w:tcPr>
            <w:tcW w:w="4536" w:type="dxa"/>
            <w:tcBorders>
              <w:top w:val="single" w:sz="4" w:space="0" w:color="auto"/>
              <w:left w:val="single" w:sz="4" w:space="0" w:color="auto"/>
              <w:bottom w:val="nil"/>
              <w:right w:val="nil"/>
            </w:tcBorders>
            <w:vAlign w:val="bottom"/>
            <w:hideMark/>
          </w:tcPr>
          <w:p w14:paraId="64AB3E82" w14:textId="77777777" w:rsidR="005E0405" w:rsidRDefault="005E0405" w:rsidP="005E0405">
            <w:pPr>
              <w:pStyle w:val="Other0"/>
            </w:pPr>
            <w:r>
              <w:t>Šaltai rūkyta erškėto filė</w:t>
            </w:r>
          </w:p>
        </w:tc>
        <w:tc>
          <w:tcPr>
            <w:tcW w:w="710" w:type="dxa"/>
            <w:tcBorders>
              <w:top w:val="single" w:sz="4" w:space="0" w:color="auto"/>
              <w:left w:val="single" w:sz="4" w:space="0" w:color="auto"/>
              <w:bottom w:val="nil"/>
              <w:right w:val="nil"/>
            </w:tcBorders>
            <w:vAlign w:val="bottom"/>
            <w:hideMark/>
          </w:tcPr>
          <w:p w14:paraId="1889F631"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FB67E07"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170DD6A5" w14:textId="4F1DACA9" w:rsidR="005E0405" w:rsidRDefault="005E0405" w:rsidP="006C24DB">
            <w:pPr>
              <w:pStyle w:val="Other0"/>
              <w:jc w:val="both"/>
            </w:pPr>
          </w:p>
        </w:tc>
        <w:tc>
          <w:tcPr>
            <w:tcW w:w="850" w:type="dxa"/>
            <w:tcBorders>
              <w:top w:val="single" w:sz="4" w:space="0" w:color="auto"/>
              <w:left w:val="single" w:sz="4" w:space="0" w:color="auto"/>
              <w:bottom w:val="nil"/>
              <w:right w:val="nil"/>
            </w:tcBorders>
            <w:vAlign w:val="bottom"/>
          </w:tcPr>
          <w:p w14:paraId="08F0346A" w14:textId="556CEF1A" w:rsidR="005E0405" w:rsidRDefault="005E0405" w:rsidP="006C24DB">
            <w:pPr>
              <w:pStyle w:val="Other0"/>
              <w:jc w:val="both"/>
            </w:pPr>
          </w:p>
        </w:tc>
        <w:tc>
          <w:tcPr>
            <w:tcW w:w="1315" w:type="dxa"/>
            <w:tcBorders>
              <w:top w:val="single" w:sz="4" w:space="0" w:color="auto"/>
              <w:left w:val="single" w:sz="4" w:space="0" w:color="auto"/>
              <w:bottom w:val="nil"/>
              <w:right w:val="single" w:sz="4" w:space="0" w:color="auto"/>
            </w:tcBorders>
          </w:tcPr>
          <w:p w14:paraId="02176A07" w14:textId="77777777" w:rsidR="005E0405" w:rsidRDefault="005E0405" w:rsidP="005E0405">
            <w:pPr>
              <w:rPr>
                <w:sz w:val="10"/>
                <w:szCs w:val="10"/>
              </w:rPr>
            </w:pPr>
          </w:p>
        </w:tc>
      </w:tr>
      <w:tr w:rsidR="005E0405" w14:paraId="3DEAC295"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7DC04505" w14:textId="18CC1A15" w:rsidR="005E0405" w:rsidRDefault="005E0405" w:rsidP="005E0405">
            <w:pPr>
              <w:pStyle w:val="Other0"/>
              <w:jc w:val="center"/>
            </w:pPr>
            <w:r>
              <w:t>113</w:t>
            </w:r>
            <w:r w:rsidR="00C16225">
              <w:t>.</w:t>
            </w:r>
          </w:p>
        </w:tc>
        <w:tc>
          <w:tcPr>
            <w:tcW w:w="4536" w:type="dxa"/>
            <w:tcBorders>
              <w:top w:val="single" w:sz="4" w:space="0" w:color="auto"/>
              <w:left w:val="single" w:sz="4" w:space="0" w:color="auto"/>
              <w:bottom w:val="nil"/>
              <w:right w:val="nil"/>
            </w:tcBorders>
            <w:vAlign w:val="bottom"/>
            <w:hideMark/>
          </w:tcPr>
          <w:p w14:paraId="5424D956" w14:textId="77777777" w:rsidR="005E0405" w:rsidRDefault="005E0405" w:rsidP="005E0405">
            <w:pPr>
              <w:pStyle w:val="Other0"/>
            </w:pPr>
            <w:r>
              <w:t>Šaltai rūkyta kiaulienos filė</w:t>
            </w:r>
          </w:p>
        </w:tc>
        <w:tc>
          <w:tcPr>
            <w:tcW w:w="710" w:type="dxa"/>
            <w:tcBorders>
              <w:top w:val="single" w:sz="4" w:space="0" w:color="auto"/>
              <w:left w:val="single" w:sz="4" w:space="0" w:color="auto"/>
              <w:bottom w:val="nil"/>
              <w:right w:val="nil"/>
            </w:tcBorders>
            <w:vAlign w:val="bottom"/>
            <w:hideMark/>
          </w:tcPr>
          <w:p w14:paraId="24B29049"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1560467"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0BF3D2FD" w14:textId="7B54E6B3" w:rsidR="005E0405" w:rsidRDefault="005E0405" w:rsidP="006C24DB">
            <w:pPr>
              <w:pStyle w:val="Other0"/>
              <w:jc w:val="both"/>
            </w:pPr>
          </w:p>
        </w:tc>
        <w:tc>
          <w:tcPr>
            <w:tcW w:w="850" w:type="dxa"/>
            <w:tcBorders>
              <w:top w:val="single" w:sz="4" w:space="0" w:color="auto"/>
              <w:left w:val="single" w:sz="4" w:space="0" w:color="auto"/>
              <w:bottom w:val="nil"/>
              <w:right w:val="nil"/>
            </w:tcBorders>
            <w:vAlign w:val="bottom"/>
          </w:tcPr>
          <w:p w14:paraId="23F1F939" w14:textId="40759EAB" w:rsidR="005E0405" w:rsidRDefault="005E0405" w:rsidP="006C24DB">
            <w:pPr>
              <w:pStyle w:val="Other0"/>
              <w:jc w:val="both"/>
            </w:pPr>
          </w:p>
        </w:tc>
        <w:tc>
          <w:tcPr>
            <w:tcW w:w="1315" w:type="dxa"/>
            <w:tcBorders>
              <w:top w:val="single" w:sz="4" w:space="0" w:color="auto"/>
              <w:left w:val="single" w:sz="4" w:space="0" w:color="auto"/>
              <w:bottom w:val="nil"/>
              <w:right w:val="single" w:sz="4" w:space="0" w:color="auto"/>
            </w:tcBorders>
          </w:tcPr>
          <w:p w14:paraId="14F2B3DC" w14:textId="77777777" w:rsidR="005E0405" w:rsidRDefault="005E0405" w:rsidP="005E0405">
            <w:pPr>
              <w:rPr>
                <w:sz w:val="10"/>
                <w:szCs w:val="10"/>
              </w:rPr>
            </w:pPr>
          </w:p>
        </w:tc>
      </w:tr>
      <w:tr w:rsidR="005E0405" w14:paraId="037E7716"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7237A8CA" w14:textId="6911463B" w:rsidR="005E0405" w:rsidRDefault="005E0405" w:rsidP="005E0405">
            <w:pPr>
              <w:pStyle w:val="Other0"/>
              <w:jc w:val="center"/>
            </w:pPr>
            <w:r>
              <w:t>114</w:t>
            </w:r>
            <w:r w:rsidR="00C16225">
              <w:t>.</w:t>
            </w:r>
          </w:p>
        </w:tc>
        <w:tc>
          <w:tcPr>
            <w:tcW w:w="4536" w:type="dxa"/>
            <w:tcBorders>
              <w:top w:val="single" w:sz="4" w:space="0" w:color="auto"/>
              <w:left w:val="single" w:sz="4" w:space="0" w:color="auto"/>
              <w:bottom w:val="nil"/>
              <w:right w:val="nil"/>
            </w:tcBorders>
            <w:vAlign w:val="bottom"/>
            <w:hideMark/>
          </w:tcPr>
          <w:p w14:paraId="5C534557" w14:textId="77777777" w:rsidR="005E0405" w:rsidRDefault="005E0405" w:rsidP="005E0405">
            <w:pPr>
              <w:pStyle w:val="Other0"/>
            </w:pPr>
            <w:r>
              <w:t>Šaltai rūkyta upėtakio filė</w:t>
            </w:r>
          </w:p>
        </w:tc>
        <w:tc>
          <w:tcPr>
            <w:tcW w:w="710" w:type="dxa"/>
            <w:tcBorders>
              <w:top w:val="single" w:sz="4" w:space="0" w:color="auto"/>
              <w:left w:val="single" w:sz="4" w:space="0" w:color="auto"/>
              <w:bottom w:val="nil"/>
              <w:right w:val="nil"/>
            </w:tcBorders>
            <w:vAlign w:val="bottom"/>
            <w:hideMark/>
          </w:tcPr>
          <w:p w14:paraId="01981378"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422F958C"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3688E31E" w14:textId="001C3D30" w:rsidR="005E0405" w:rsidRDefault="005E0405" w:rsidP="006C24DB">
            <w:pPr>
              <w:pStyle w:val="Other0"/>
              <w:jc w:val="both"/>
            </w:pPr>
          </w:p>
        </w:tc>
        <w:tc>
          <w:tcPr>
            <w:tcW w:w="850" w:type="dxa"/>
            <w:tcBorders>
              <w:top w:val="single" w:sz="4" w:space="0" w:color="auto"/>
              <w:left w:val="single" w:sz="4" w:space="0" w:color="auto"/>
              <w:bottom w:val="nil"/>
              <w:right w:val="nil"/>
            </w:tcBorders>
            <w:vAlign w:val="bottom"/>
          </w:tcPr>
          <w:p w14:paraId="3C7DD13D" w14:textId="03236667" w:rsidR="005E0405" w:rsidRDefault="005E0405" w:rsidP="006C24DB">
            <w:pPr>
              <w:pStyle w:val="Other0"/>
              <w:jc w:val="both"/>
            </w:pPr>
          </w:p>
        </w:tc>
        <w:tc>
          <w:tcPr>
            <w:tcW w:w="1315" w:type="dxa"/>
            <w:tcBorders>
              <w:top w:val="single" w:sz="4" w:space="0" w:color="auto"/>
              <w:left w:val="single" w:sz="4" w:space="0" w:color="auto"/>
              <w:bottom w:val="nil"/>
              <w:right w:val="single" w:sz="4" w:space="0" w:color="auto"/>
            </w:tcBorders>
          </w:tcPr>
          <w:p w14:paraId="41D0D4BF" w14:textId="77777777" w:rsidR="005E0405" w:rsidRDefault="005E0405" w:rsidP="005E0405">
            <w:pPr>
              <w:rPr>
                <w:sz w:val="10"/>
                <w:szCs w:val="10"/>
              </w:rPr>
            </w:pPr>
          </w:p>
        </w:tc>
      </w:tr>
      <w:tr w:rsidR="005E0405" w14:paraId="1BA8DA7B"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25AB3659" w14:textId="56C044E3" w:rsidR="005E0405" w:rsidRDefault="005E0405" w:rsidP="005E0405">
            <w:pPr>
              <w:pStyle w:val="Other0"/>
              <w:jc w:val="center"/>
            </w:pPr>
            <w:r>
              <w:t>115</w:t>
            </w:r>
            <w:r w:rsidR="00C16225">
              <w:t>.</w:t>
            </w:r>
          </w:p>
        </w:tc>
        <w:tc>
          <w:tcPr>
            <w:tcW w:w="4536" w:type="dxa"/>
            <w:tcBorders>
              <w:top w:val="single" w:sz="4" w:space="0" w:color="auto"/>
              <w:left w:val="single" w:sz="4" w:space="0" w:color="auto"/>
              <w:bottom w:val="nil"/>
              <w:right w:val="nil"/>
            </w:tcBorders>
            <w:vAlign w:val="bottom"/>
            <w:hideMark/>
          </w:tcPr>
          <w:p w14:paraId="3450C661" w14:textId="77777777" w:rsidR="005E0405" w:rsidRDefault="005E0405" w:rsidP="005E0405">
            <w:pPr>
              <w:pStyle w:val="Other0"/>
            </w:pPr>
            <w:r>
              <w:t>Šaltai rūkytas kiaulienos kumpis</w:t>
            </w:r>
          </w:p>
        </w:tc>
        <w:tc>
          <w:tcPr>
            <w:tcW w:w="710" w:type="dxa"/>
            <w:tcBorders>
              <w:top w:val="single" w:sz="4" w:space="0" w:color="auto"/>
              <w:left w:val="single" w:sz="4" w:space="0" w:color="auto"/>
              <w:bottom w:val="nil"/>
              <w:right w:val="nil"/>
            </w:tcBorders>
            <w:vAlign w:val="bottom"/>
            <w:hideMark/>
          </w:tcPr>
          <w:p w14:paraId="19D74D1C"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3B5E4CA"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24170D60" w14:textId="5506EEBD" w:rsidR="005E0405" w:rsidRDefault="005E0405" w:rsidP="006C24DB">
            <w:pPr>
              <w:pStyle w:val="Other0"/>
              <w:jc w:val="both"/>
            </w:pPr>
          </w:p>
        </w:tc>
        <w:tc>
          <w:tcPr>
            <w:tcW w:w="850" w:type="dxa"/>
            <w:tcBorders>
              <w:top w:val="single" w:sz="4" w:space="0" w:color="auto"/>
              <w:left w:val="single" w:sz="4" w:space="0" w:color="auto"/>
              <w:bottom w:val="nil"/>
              <w:right w:val="nil"/>
            </w:tcBorders>
            <w:vAlign w:val="bottom"/>
          </w:tcPr>
          <w:p w14:paraId="2368D63F" w14:textId="5663FDA8" w:rsidR="005E0405" w:rsidRDefault="005E0405" w:rsidP="006C24DB">
            <w:pPr>
              <w:pStyle w:val="Other0"/>
              <w:jc w:val="both"/>
            </w:pPr>
          </w:p>
        </w:tc>
        <w:tc>
          <w:tcPr>
            <w:tcW w:w="1315" w:type="dxa"/>
            <w:tcBorders>
              <w:top w:val="single" w:sz="4" w:space="0" w:color="auto"/>
              <w:left w:val="single" w:sz="4" w:space="0" w:color="auto"/>
              <w:bottom w:val="nil"/>
              <w:right w:val="single" w:sz="4" w:space="0" w:color="auto"/>
            </w:tcBorders>
          </w:tcPr>
          <w:p w14:paraId="07EFF579" w14:textId="77777777" w:rsidR="005E0405" w:rsidRDefault="005E0405" w:rsidP="005E0405">
            <w:pPr>
              <w:rPr>
                <w:sz w:val="10"/>
                <w:szCs w:val="10"/>
              </w:rPr>
            </w:pPr>
          </w:p>
        </w:tc>
      </w:tr>
      <w:tr w:rsidR="005E0405" w14:paraId="5AE97B68"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37D26B03" w14:textId="291F912F" w:rsidR="005E0405" w:rsidRDefault="005E0405" w:rsidP="005E0405">
            <w:pPr>
              <w:pStyle w:val="Other0"/>
              <w:jc w:val="center"/>
            </w:pPr>
            <w:r>
              <w:t>116</w:t>
            </w:r>
            <w:r w:rsidR="00C16225">
              <w:t>.</w:t>
            </w:r>
          </w:p>
        </w:tc>
        <w:tc>
          <w:tcPr>
            <w:tcW w:w="4536" w:type="dxa"/>
            <w:tcBorders>
              <w:top w:val="single" w:sz="4" w:space="0" w:color="auto"/>
              <w:left w:val="single" w:sz="4" w:space="0" w:color="auto"/>
              <w:bottom w:val="nil"/>
              <w:right w:val="nil"/>
            </w:tcBorders>
            <w:vAlign w:val="bottom"/>
            <w:hideMark/>
          </w:tcPr>
          <w:p w14:paraId="1E603320" w14:textId="77777777" w:rsidR="005E0405" w:rsidRDefault="005E0405" w:rsidP="005E0405">
            <w:pPr>
              <w:pStyle w:val="Other0"/>
            </w:pPr>
            <w:r>
              <w:t>Šokoladiniai saldainiai</w:t>
            </w:r>
          </w:p>
        </w:tc>
        <w:tc>
          <w:tcPr>
            <w:tcW w:w="710" w:type="dxa"/>
            <w:tcBorders>
              <w:top w:val="single" w:sz="4" w:space="0" w:color="auto"/>
              <w:left w:val="single" w:sz="4" w:space="0" w:color="auto"/>
              <w:bottom w:val="nil"/>
              <w:right w:val="nil"/>
            </w:tcBorders>
            <w:vAlign w:val="bottom"/>
            <w:hideMark/>
          </w:tcPr>
          <w:p w14:paraId="6B960EB7"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6BF763E" w14:textId="77777777" w:rsidR="005E0405" w:rsidRDefault="005E0405" w:rsidP="005E0405">
            <w:pPr>
              <w:pStyle w:val="Other0"/>
              <w:jc w:val="center"/>
            </w:pPr>
            <w:r>
              <w:t>40</w:t>
            </w:r>
          </w:p>
        </w:tc>
        <w:tc>
          <w:tcPr>
            <w:tcW w:w="850" w:type="dxa"/>
            <w:tcBorders>
              <w:top w:val="single" w:sz="4" w:space="0" w:color="auto"/>
              <w:left w:val="single" w:sz="4" w:space="0" w:color="auto"/>
              <w:bottom w:val="nil"/>
              <w:right w:val="nil"/>
            </w:tcBorders>
            <w:vAlign w:val="bottom"/>
          </w:tcPr>
          <w:p w14:paraId="2A281ACA" w14:textId="0B6FCFE3" w:rsidR="005E0405" w:rsidRDefault="005E0405" w:rsidP="006C24DB">
            <w:pPr>
              <w:pStyle w:val="Other0"/>
              <w:jc w:val="both"/>
            </w:pPr>
          </w:p>
        </w:tc>
        <w:tc>
          <w:tcPr>
            <w:tcW w:w="850" w:type="dxa"/>
            <w:tcBorders>
              <w:top w:val="single" w:sz="4" w:space="0" w:color="auto"/>
              <w:left w:val="single" w:sz="4" w:space="0" w:color="auto"/>
              <w:bottom w:val="nil"/>
              <w:right w:val="nil"/>
            </w:tcBorders>
            <w:vAlign w:val="bottom"/>
          </w:tcPr>
          <w:p w14:paraId="5F98915F" w14:textId="0601BB01" w:rsidR="005E0405" w:rsidRDefault="005E0405" w:rsidP="006C24DB">
            <w:pPr>
              <w:pStyle w:val="Other0"/>
              <w:jc w:val="both"/>
            </w:pPr>
          </w:p>
        </w:tc>
        <w:tc>
          <w:tcPr>
            <w:tcW w:w="1315" w:type="dxa"/>
            <w:tcBorders>
              <w:top w:val="single" w:sz="4" w:space="0" w:color="auto"/>
              <w:left w:val="single" w:sz="4" w:space="0" w:color="auto"/>
              <w:bottom w:val="nil"/>
              <w:right w:val="single" w:sz="4" w:space="0" w:color="auto"/>
            </w:tcBorders>
          </w:tcPr>
          <w:p w14:paraId="7B0DC91E" w14:textId="77777777" w:rsidR="005E0405" w:rsidRDefault="005E0405" w:rsidP="005E0405">
            <w:pPr>
              <w:rPr>
                <w:sz w:val="10"/>
                <w:szCs w:val="10"/>
              </w:rPr>
            </w:pPr>
          </w:p>
        </w:tc>
      </w:tr>
      <w:tr w:rsidR="005E0405" w14:paraId="765E5526"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4A303A32" w14:textId="3B116DF3" w:rsidR="005E0405" w:rsidRDefault="005E0405" w:rsidP="005E0405">
            <w:pPr>
              <w:pStyle w:val="Other0"/>
              <w:jc w:val="center"/>
            </w:pPr>
            <w:r>
              <w:t>117</w:t>
            </w:r>
            <w:r w:rsidR="00C16225">
              <w:t>.</w:t>
            </w:r>
          </w:p>
        </w:tc>
        <w:tc>
          <w:tcPr>
            <w:tcW w:w="4536" w:type="dxa"/>
            <w:tcBorders>
              <w:top w:val="single" w:sz="4" w:space="0" w:color="auto"/>
              <w:left w:val="single" w:sz="4" w:space="0" w:color="auto"/>
              <w:bottom w:val="nil"/>
              <w:right w:val="nil"/>
            </w:tcBorders>
            <w:vAlign w:val="bottom"/>
            <w:hideMark/>
          </w:tcPr>
          <w:p w14:paraId="37355BD8" w14:textId="77777777" w:rsidR="005E0405" w:rsidRDefault="005E0405" w:rsidP="005E0405">
            <w:pPr>
              <w:pStyle w:val="Other0"/>
            </w:pPr>
            <w:r>
              <w:t>Tortai</w:t>
            </w:r>
          </w:p>
        </w:tc>
        <w:tc>
          <w:tcPr>
            <w:tcW w:w="710" w:type="dxa"/>
            <w:tcBorders>
              <w:top w:val="single" w:sz="4" w:space="0" w:color="auto"/>
              <w:left w:val="single" w:sz="4" w:space="0" w:color="auto"/>
              <w:bottom w:val="nil"/>
              <w:right w:val="nil"/>
            </w:tcBorders>
            <w:vAlign w:val="bottom"/>
            <w:hideMark/>
          </w:tcPr>
          <w:p w14:paraId="1511327B"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4FCA5753" w14:textId="77777777" w:rsidR="005E0405" w:rsidRDefault="005E0405" w:rsidP="005E0405">
            <w:pPr>
              <w:pStyle w:val="Other0"/>
              <w:jc w:val="center"/>
            </w:pPr>
            <w:r>
              <w:t>5</w:t>
            </w:r>
          </w:p>
        </w:tc>
        <w:tc>
          <w:tcPr>
            <w:tcW w:w="850" w:type="dxa"/>
            <w:tcBorders>
              <w:top w:val="single" w:sz="4" w:space="0" w:color="auto"/>
              <w:left w:val="single" w:sz="4" w:space="0" w:color="auto"/>
              <w:bottom w:val="nil"/>
              <w:right w:val="nil"/>
            </w:tcBorders>
            <w:vAlign w:val="bottom"/>
          </w:tcPr>
          <w:p w14:paraId="2084DF4D" w14:textId="6123DA67" w:rsidR="005E0405" w:rsidRDefault="005E0405" w:rsidP="006C24DB">
            <w:pPr>
              <w:pStyle w:val="Other0"/>
              <w:jc w:val="both"/>
            </w:pPr>
          </w:p>
        </w:tc>
        <w:tc>
          <w:tcPr>
            <w:tcW w:w="850" w:type="dxa"/>
            <w:tcBorders>
              <w:top w:val="single" w:sz="4" w:space="0" w:color="auto"/>
              <w:left w:val="single" w:sz="4" w:space="0" w:color="auto"/>
              <w:bottom w:val="nil"/>
              <w:right w:val="nil"/>
            </w:tcBorders>
            <w:vAlign w:val="bottom"/>
          </w:tcPr>
          <w:p w14:paraId="24773FC7" w14:textId="5B86E59F" w:rsidR="005E0405" w:rsidRDefault="005E0405" w:rsidP="006C24DB">
            <w:pPr>
              <w:pStyle w:val="Other0"/>
              <w:jc w:val="both"/>
            </w:pPr>
          </w:p>
        </w:tc>
        <w:tc>
          <w:tcPr>
            <w:tcW w:w="1315" w:type="dxa"/>
            <w:tcBorders>
              <w:top w:val="single" w:sz="4" w:space="0" w:color="auto"/>
              <w:left w:val="single" w:sz="4" w:space="0" w:color="auto"/>
              <w:bottom w:val="nil"/>
              <w:right w:val="single" w:sz="4" w:space="0" w:color="auto"/>
            </w:tcBorders>
          </w:tcPr>
          <w:p w14:paraId="0DD66E9E" w14:textId="77777777" w:rsidR="005E0405" w:rsidRDefault="005E0405" w:rsidP="005E0405">
            <w:pPr>
              <w:rPr>
                <w:sz w:val="10"/>
                <w:szCs w:val="10"/>
              </w:rPr>
            </w:pPr>
          </w:p>
        </w:tc>
      </w:tr>
      <w:tr w:rsidR="005E0405" w14:paraId="17488242"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1BF58406" w14:textId="26B3CDC2" w:rsidR="005E0405" w:rsidRDefault="005E0405" w:rsidP="005E0405">
            <w:pPr>
              <w:pStyle w:val="Other0"/>
              <w:jc w:val="center"/>
            </w:pPr>
            <w:r>
              <w:t>118</w:t>
            </w:r>
            <w:r w:rsidR="00C16225">
              <w:t>.</w:t>
            </w:r>
          </w:p>
        </w:tc>
        <w:tc>
          <w:tcPr>
            <w:tcW w:w="4536" w:type="dxa"/>
            <w:tcBorders>
              <w:top w:val="single" w:sz="4" w:space="0" w:color="auto"/>
              <w:left w:val="single" w:sz="4" w:space="0" w:color="auto"/>
              <w:bottom w:val="nil"/>
              <w:right w:val="nil"/>
            </w:tcBorders>
            <w:vAlign w:val="bottom"/>
            <w:hideMark/>
          </w:tcPr>
          <w:p w14:paraId="34D69F57" w14:textId="77777777" w:rsidR="005E0405" w:rsidRDefault="005E0405" w:rsidP="005E0405">
            <w:pPr>
              <w:pStyle w:val="Other0"/>
            </w:pPr>
            <w:r>
              <w:t>Traškučiai</w:t>
            </w:r>
          </w:p>
        </w:tc>
        <w:tc>
          <w:tcPr>
            <w:tcW w:w="710" w:type="dxa"/>
            <w:tcBorders>
              <w:top w:val="single" w:sz="4" w:space="0" w:color="auto"/>
              <w:left w:val="single" w:sz="4" w:space="0" w:color="auto"/>
              <w:bottom w:val="nil"/>
              <w:right w:val="nil"/>
            </w:tcBorders>
            <w:vAlign w:val="bottom"/>
            <w:hideMark/>
          </w:tcPr>
          <w:p w14:paraId="28AB992F"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5A206BFA" w14:textId="77777777" w:rsidR="005E0405" w:rsidRDefault="005E0405" w:rsidP="005E0405">
            <w:pPr>
              <w:pStyle w:val="Other0"/>
              <w:jc w:val="center"/>
            </w:pPr>
            <w:r>
              <w:t>1</w:t>
            </w:r>
          </w:p>
        </w:tc>
        <w:tc>
          <w:tcPr>
            <w:tcW w:w="850" w:type="dxa"/>
            <w:tcBorders>
              <w:top w:val="single" w:sz="4" w:space="0" w:color="auto"/>
              <w:left w:val="single" w:sz="4" w:space="0" w:color="auto"/>
              <w:bottom w:val="nil"/>
              <w:right w:val="nil"/>
            </w:tcBorders>
            <w:vAlign w:val="bottom"/>
          </w:tcPr>
          <w:p w14:paraId="28DB2FBC" w14:textId="0DD4DBEA" w:rsidR="005E0405" w:rsidRDefault="005E0405" w:rsidP="006C24DB">
            <w:pPr>
              <w:pStyle w:val="Other0"/>
              <w:jc w:val="both"/>
            </w:pPr>
          </w:p>
        </w:tc>
        <w:tc>
          <w:tcPr>
            <w:tcW w:w="850" w:type="dxa"/>
            <w:tcBorders>
              <w:top w:val="single" w:sz="4" w:space="0" w:color="auto"/>
              <w:left w:val="single" w:sz="4" w:space="0" w:color="auto"/>
              <w:bottom w:val="nil"/>
              <w:right w:val="nil"/>
            </w:tcBorders>
            <w:vAlign w:val="bottom"/>
          </w:tcPr>
          <w:p w14:paraId="7BC317EF" w14:textId="377E92DC"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067A2776" w14:textId="77777777" w:rsidR="005E0405" w:rsidRDefault="005E0405" w:rsidP="005E0405">
            <w:pPr>
              <w:rPr>
                <w:sz w:val="10"/>
                <w:szCs w:val="10"/>
              </w:rPr>
            </w:pPr>
          </w:p>
        </w:tc>
      </w:tr>
      <w:tr w:rsidR="005E0405" w14:paraId="7FD10EB0"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53B9CDC8" w14:textId="5AE95415" w:rsidR="005E0405" w:rsidRDefault="005E0405" w:rsidP="005E0405">
            <w:pPr>
              <w:pStyle w:val="Other0"/>
              <w:jc w:val="center"/>
            </w:pPr>
            <w:r>
              <w:t>119</w:t>
            </w:r>
            <w:r w:rsidR="00C16225">
              <w:t>.</w:t>
            </w:r>
          </w:p>
        </w:tc>
        <w:tc>
          <w:tcPr>
            <w:tcW w:w="4536" w:type="dxa"/>
            <w:tcBorders>
              <w:top w:val="single" w:sz="4" w:space="0" w:color="auto"/>
              <w:left w:val="single" w:sz="4" w:space="0" w:color="auto"/>
              <w:bottom w:val="nil"/>
              <w:right w:val="nil"/>
            </w:tcBorders>
            <w:vAlign w:val="bottom"/>
            <w:hideMark/>
          </w:tcPr>
          <w:p w14:paraId="1A184727" w14:textId="77777777" w:rsidR="005E0405" w:rsidRDefault="005E0405" w:rsidP="005E0405">
            <w:pPr>
              <w:pStyle w:val="Other0"/>
            </w:pPr>
            <w:r>
              <w:t>Trupininis pyragas</w:t>
            </w:r>
          </w:p>
        </w:tc>
        <w:tc>
          <w:tcPr>
            <w:tcW w:w="710" w:type="dxa"/>
            <w:tcBorders>
              <w:top w:val="single" w:sz="4" w:space="0" w:color="auto"/>
              <w:left w:val="single" w:sz="4" w:space="0" w:color="auto"/>
              <w:bottom w:val="nil"/>
              <w:right w:val="nil"/>
            </w:tcBorders>
            <w:vAlign w:val="bottom"/>
            <w:hideMark/>
          </w:tcPr>
          <w:p w14:paraId="306E6050"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157198EF" w14:textId="77777777" w:rsidR="005E0405" w:rsidRDefault="005E0405" w:rsidP="005E0405">
            <w:pPr>
              <w:pStyle w:val="Other0"/>
              <w:jc w:val="center"/>
            </w:pPr>
            <w:r>
              <w:t>20</w:t>
            </w:r>
          </w:p>
        </w:tc>
        <w:tc>
          <w:tcPr>
            <w:tcW w:w="850" w:type="dxa"/>
            <w:tcBorders>
              <w:top w:val="single" w:sz="4" w:space="0" w:color="auto"/>
              <w:left w:val="single" w:sz="4" w:space="0" w:color="auto"/>
              <w:bottom w:val="nil"/>
              <w:right w:val="nil"/>
            </w:tcBorders>
            <w:vAlign w:val="bottom"/>
          </w:tcPr>
          <w:p w14:paraId="4204C152" w14:textId="7A3DE3C2"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4B793EFB" w14:textId="3A055941"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0571F502" w14:textId="77777777" w:rsidR="005E0405" w:rsidRDefault="005E0405" w:rsidP="005E0405">
            <w:pPr>
              <w:rPr>
                <w:sz w:val="10"/>
                <w:szCs w:val="10"/>
              </w:rPr>
            </w:pPr>
          </w:p>
        </w:tc>
      </w:tr>
      <w:tr w:rsidR="005E0405" w14:paraId="055128CA"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122D6249" w14:textId="444B83D8" w:rsidR="005E0405" w:rsidRDefault="005E0405" w:rsidP="005E0405">
            <w:pPr>
              <w:pStyle w:val="Other0"/>
              <w:jc w:val="center"/>
            </w:pPr>
            <w:r>
              <w:t>120</w:t>
            </w:r>
            <w:r w:rsidR="00C16225">
              <w:t>.</w:t>
            </w:r>
          </w:p>
        </w:tc>
        <w:tc>
          <w:tcPr>
            <w:tcW w:w="4536" w:type="dxa"/>
            <w:tcBorders>
              <w:top w:val="single" w:sz="4" w:space="0" w:color="auto"/>
              <w:left w:val="single" w:sz="4" w:space="0" w:color="auto"/>
              <w:bottom w:val="nil"/>
              <w:right w:val="nil"/>
            </w:tcBorders>
            <w:vAlign w:val="bottom"/>
            <w:hideMark/>
          </w:tcPr>
          <w:p w14:paraId="7220572B" w14:textId="77777777" w:rsidR="005E0405" w:rsidRDefault="005E0405" w:rsidP="005E0405">
            <w:pPr>
              <w:pStyle w:val="Other0"/>
            </w:pPr>
            <w:r>
              <w:t>Užtepėlės</w:t>
            </w:r>
          </w:p>
        </w:tc>
        <w:tc>
          <w:tcPr>
            <w:tcW w:w="710" w:type="dxa"/>
            <w:tcBorders>
              <w:top w:val="single" w:sz="4" w:space="0" w:color="auto"/>
              <w:left w:val="single" w:sz="4" w:space="0" w:color="auto"/>
              <w:bottom w:val="nil"/>
              <w:right w:val="nil"/>
            </w:tcBorders>
            <w:vAlign w:val="bottom"/>
            <w:hideMark/>
          </w:tcPr>
          <w:p w14:paraId="5DBD05DB"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37967881" w14:textId="77777777" w:rsidR="005E0405" w:rsidRDefault="005E0405" w:rsidP="005E0405">
            <w:pPr>
              <w:pStyle w:val="Other0"/>
              <w:jc w:val="center"/>
            </w:pPr>
            <w:r>
              <w:t>2</w:t>
            </w:r>
          </w:p>
        </w:tc>
        <w:tc>
          <w:tcPr>
            <w:tcW w:w="850" w:type="dxa"/>
            <w:tcBorders>
              <w:top w:val="single" w:sz="4" w:space="0" w:color="auto"/>
              <w:left w:val="single" w:sz="4" w:space="0" w:color="auto"/>
              <w:bottom w:val="nil"/>
              <w:right w:val="nil"/>
            </w:tcBorders>
            <w:vAlign w:val="bottom"/>
          </w:tcPr>
          <w:p w14:paraId="2299AD74" w14:textId="3EA8DCC9"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7CA004A4" w14:textId="33577ED1"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21DF0F0D" w14:textId="77777777" w:rsidR="005E0405" w:rsidRDefault="005E0405" w:rsidP="005E0405">
            <w:pPr>
              <w:rPr>
                <w:sz w:val="10"/>
                <w:szCs w:val="10"/>
              </w:rPr>
            </w:pPr>
          </w:p>
        </w:tc>
      </w:tr>
      <w:tr w:rsidR="005E0405" w14:paraId="71F6D3BE"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1596704D" w14:textId="200DC39F" w:rsidR="005E0405" w:rsidRDefault="005E0405" w:rsidP="005E0405">
            <w:pPr>
              <w:pStyle w:val="Other0"/>
              <w:jc w:val="center"/>
            </w:pPr>
            <w:r>
              <w:t>121</w:t>
            </w:r>
            <w:r w:rsidR="00C16225">
              <w:t>.</w:t>
            </w:r>
          </w:p>
        </w:tc>
        <w:tc>
          <w:tcPr>
            <w:tcW w:w="4536" w:type="dxa"/>
            <w:tcBorders>
              <w:top w:val="single" w:sz="4" w:space="0" w:color="auto"/>
              <w:left w:val="single" w:sz="4" w:space="0" w:color="auto"/>
              <w:bottom w:val="nil"/>
              <w:right w:val="nil"/>
            </w:tcBorders>
            <w:vAlign w:val="bottom"/>
            <w:hideMark/>
          </w:tcPr>
          <w:p w14:paraId="475F062D" w14:textId="77777777" w:rsidR="005E0405" w:rsidRDefault="005E0405" w:rsidP="005E0405">
            <w:pPr>
              <w:pStyle w:val="Other0"/>
            </w:pPr>
            <w:r>
              <w:t>Vafliniai saldainiai</w:t>
            </w:r>
          </w:p>
        </w:tc>
        <w:tc>
          <w:tcPr>
            <w:tcW w:w="710" w:type="dxa"/>
            <w:tcBorders>
              <w:top w:val="single" w:sz="4" w:space="0" w:color="auto"/>
              <w:left w:val="single" w:sz="4" w:space="0" w:color="auto"/>
              <w:bottom w:val="nil"/>
              <w:right w:val="nil"/>
            </w:tcBorders>
            <w:vAlign w:val="bottom"/>
            <w:hideMark/>
          </w:tcPr>
          <w:p w14:paraId="237CBBC6"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033C6317" w14:textId="77777777" w:rsidR="005E0405" w:rsidRDefault="005E0405" w:rsidP="005E0405">
            <w:pPr>
              <w:pStyle w:val="Other0"/>
              <w:jc w:val="center"/>
            </w:pPr>
            <w:r>
              <w:t>40</w:t>
            </w:r>
          </w:p>
        </w:tc>
        <w:tc>
          <w:tcPr>
            <w:tcW w:w="850" w:type="dxa"/>
            <w:tcBorders>
              <w:top w:val="single" w:sz="4" w:space="0" w:color="auto"/>
              <w:left w:val="single" w:sz="4" w:space="0" w:color="auto"/>
              <w:bottom w:val="nil"/>
              <w:right w:val="nil"/>
            </w:tcBorders>
            <w:vAlign w:val="bottom"/>
          </w:tcPr>
          <w:p w14:paraId="3EB219C2" w14:textId="5B304261"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51930E5B" w14:textId="6F2AE215"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119A929A" w14:textId="77777777" w:rsidR="005E0405" w:rsidRDefault="005E0405" w:rsidP="005E0405">
            <w:pPr>
              <w:rPr>
                <w:sz w:val="10"/>
                <w:szCs w:val="10"/>
              </w:rPr>
            </w:pPr>
          </w:p>
        </w:tc>
      </w:tr>
      <w:tr w:rsidR="005E0405" w14:paraId="2F247D70"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252609E6" w14:textId="4B166F8C" w:rsidR="005E0405" w:rsidRDefault="005E0405" w:rsidP="005E0405">
            <w:pPr>
              <w:pStyle w:val="Other0"/>
              <w:jc w:val="center"/>
            </w:pPr>
            <w:r>
              <w:t>122</w:t>
            </w:r>
            <w:r w:rsidR="00C16225">
              <w:t>.</w:t>
            </w:r>
          </w:p>
        </w:tc>
        <w:tc>
          <w:tcPr>
            <w:tcW w:w="4536" w:type="dxa"/>
            <w:tcBorders>
              <w:top w:val="single" w:sz="4" w:space="0" w:color="auto"/>
              <w:left w:val="single" w:sz="4" w:space="0" w:color="auto"/>
              <w:bottom w:val="nil"/>
              <w:right w:val="nil"/>
            </w:tcBorders>
            <w:vAlign w:val="bottom"/>
            <w:hideMark/>
          </w:tcPr>
          <w:p w14:paraId="3F56895B" w14:textId="77777777" w:rsidR="005E0405" w:rsidRDefault="005E0405" w:rsidP="005E0405">
            <w:pPr>
              <w:pStyle w:val="Other0"/>
            </w:pPr>
            <w:r>
              <w:t>Vyniotinis mozaika</w:t>
            </w:r>
          </w:p>
        </w:tc>
        <w:tc>
          <w:tcPr>
            <w:tcW w:w="710" w:type="dxa"/>
            <w:tcBorders>
              <w:top w:val="single" w:sz="4" w:space="0" w:color="auto"/>
              <w:left w:val="single" w:sz="4" w:space="0" w:color="auto"/>
              <w:bottom w:val="nil"/>
              <w:right w:val="nil"/>
            </w:tcBorders>
            <w:vAlign w:val="bottom"/>
            <w:hideMark/>
          </w:tcPr>
          <w:p w14:paraId="75E048DD"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38583A33" w14:textId="77777777" w:rsidR="005E0405" w:rsidRDefault="005E0405" w:rsidP="005E0405">
            <w:pPr>
              <w:pStyle w:val="Other0"/>
              <w:jc w:val="center"/>
            </w:pPr>
            <w:r>
              <w:t>1</w:t>
            </w:r>
          </w:p>
        </w:tc>
        <w:tc>
          <w:tcPr>
            <w:tcW w:w="850" w:type="dxa"/>
            <w:tcBorders>
              <w:top w:val="single" w:sz="4" w:space="0" w:color="auto"/>
              <w:left w:val="single" w:sz="4" w:space="0" w:color="auto"/>
              <w:bottom w:val="nil"/>
              <w:right w:val="nil"/>
            </w:tcBorders>
            <w:vAlign w:val="bottom"/>
          </w:tcPr>
          <w:p w14:paraId="2BBD905E" w14:textId="7C1EDC43"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225837D3" w14:textId="656F5BBA"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2D624CAE" w14:textId="77777777" w:rsidR="005E0405" w:rsidRDefault="005E0405" w:rsidP="005E0405">
            <w:pPr>
              <w:rPr>
                <w:sz w:val="10"/>
                <w:szCs w:val="10"/>
              </w:rPr>
            </w:pPr>
          </w:p>
        </w:tc>
      </w:tr>
      <w:tr w:rsidR="005E0405" w14:paraId="5FF38AC0"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25ECFD71" w14:textId="36C21DF5" w:rsidR="005E0405" w:rsidRDefault="005E0405" w:rsidP="005E0405">
            <w:pPr>
              <w:pStyle w:val="Other0"/>
              <w:jc w:val="center"/>
            </w:pPr>
            <w:r>
              <w:t>123</w:t>
            </w:r>
            <w:r w:rsidR="00C16225">
              <w:t>.</w:t>
            </w:r>
          </w:p>
        </w:tc>
        <w:tc>
          <w:tcPr>
            <w:tcW w:w="4536" w:type="dxa"/>
            <w:tcBorders>
              <w:top w:val="single" w:sz="4" w:space="0" w:color="auto"/>
              <w:left w:val="single" w:sz="4" w:space="0" w:color="auto"/>
              <w:bottom w:val="nil"/>
              <w:right w:val="nil"/>
            </w:tcBorders>
            <w:vAlign w:val="bottom"/>
            <w:hideMark/>
          </w:tcPr>
          <w:p w14:paraId="0FC3A408" w14:textId="77777777" w:rsidR="005E0405" w:rsidRDefault="005E0405" w:rsidP="005E0405">
            <w:pPr>
              <w:pStyle w:val="Other0"/>
            </w:pPr>
            <w:r>
              <w:t>Vynuogės mėlynos</w:t>
            </w:r>
          </w:p>
        </w:tc>
        <w:tc>
          <w:tcPr>
            <w:tcW w:w="710" w:type="dxa"/>
            <w:tcBorders>
              <w:top w:val="single" w:sz="4" w:space="0" w:color="auto"/>
              <w:left w:val="single" w:sz="4" w:space="0" w:color="auto"/>
              <w:bottom w:val="nil"/>
              <w:right w:val="nil"/>
            </w:tcBorders>
            <w:vAlign w:val="bottom"/>
            <w:hideMark/>
          </w:tcPr>
          <w:p w14:paraId="5F78816C"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2D0A071E" w14:textId="77777777" w:rsidR="005E0405" w:rsidRDefault="005E0405" w:rsidP="005E0405">
            <w:pPr>
              <w:pStyle w:val="Other0"/>
              <w:jc w:val="center"/>
            </w:pPr>
            <w:r>
              <w:t>2</w:t>
            </w:r>
          </w:p>
        </w:tc>
        <w:tc>
          <w:tcPr>
            <w:tcW w:w="850" w:type="dxa"/>
            <w:tcBorders>
              <w:top w:val="single" w:sz="4" w:space="0" w:color="auto"/>
              <w:left w:val="single" w:sz="4" w:space="0" w:color="auto"/>
              <w:bottom w:val="nil"/>
              <w:right w:val="nil"/>
            </w:tcBorders>
            <w:vAlign w:val="bottom"/>
          </w:tcPr>
          <w:p w14:paraId="74BFDF8A" w14:textId="3E30096B"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7FEFA292" w14:textId="46F4F38C"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273CBB8B" w14:textId="77777777" w:rsidR="005E0405" w:rsidRDefault="005E0405" w:rsidP="005E0405">
            <w:pPr>
              <w:rPr>
                <w:sz w:val="10"/>
                <w:szCs w:val="10"/>
              </w:rPr>
            </w:pPr>
          </w:p>
        </w:tc>
      </w:tr>
      <w:tr w:rsidR="005E0405" w14:paraId="32757D6E"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1D1EDDFD" w14:textId="50042083" w:rsidR="005E0405" w:rsidRDefault="005E0405" w:rsidP="005E0405">
            <w:pPr>
              <w:pStyle w:val="Other0"/>
              <w:jc w:val="center"/>
            </w:pPr>
            <w:r>
              <w:t>124</w:t>
            </w:r>
            <w:r w:rsidR="00C16225">
              <w:t>.</w:t>
            </w:r>
          </w:p>
        </w:tc>
        <w:tc>
          <w:tcPr>
            <w:tcW w:w="4536" w:type="dxa"/>
            <w:tcBorders>
              <w:top w:val="single" w:sz="4" w:space="0" w:color="auto"/>
              <w:left w:val="single" w:sz="4" w:space="0" w:color="auto"/>
              <w:bottom w:val="nil"/>
              <w:right w:val="nil"/>
            </w:tcBorders>
            <w:vAlign w:val="bottom"/>
            <w:hideMark/>
          </w:tcPr>
          <w:p w14:paraId="4436FE83" w14:textId="77777777" w:rsidR="005E0405" w:rsidRDefault="005E0405" w:rsidP="005E0405">
            <w:pPr>
              <w:pStyle w:val="Other0"/>
            </w:pPr>
            <w:r>
              <w:t>Vynuogės žalios</w:t>
            </w:r>
          </w:p>
        </w:tc>
        <w:tc>
          <w:tcPr>
            <w:tcW w:w="710" w:type="dxa"/>
            <w:tcBorders>
              <w:top w:val="single" w:sz="4" w:space="0" w:color="auto"/>
              <w:left w:val="single" w:sz="4" w:space="0" w:color="auto"/>
              <w:bottom w:val="nil"/>
              <w:right w:val="nil"/>
            </w:tcBorders>
            <w:vAlign w:val="bottom"/>
            <w:hideMark/>
          </w:tcPr>
          <w:p w14:paraId="0CCECBFF"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7474B865" w14:textId="77777777" w:rsidR="005E0405" w:rsidRDefault="005E0405" w:rsidP="005E0405">
            <w:pPr>
              <w:pStyle w:val="Other0"/>
              <w:jc w:val="center"/>
            </w:pPr>
            <w:r>
              <w:t>2</w:t>
            </w:r>
          </w:p>
        </w:tc>
        <w:tc>
          <w:tcPr>
            <w:tcW w:w="850" w:type="dxa"/>
            <w:tcBorders>
              <w:top w:val="single" w:sz="4" w:space="0" w:color="auto"/>
              <w:left w:val="single" w:sz="4" w:space="0" w:color="auto"/>
              <w:bottom w:val="nil"/>
              <w:right w:val="nil"/>
            </w:tcBorders>
            <w:vAlign w:val="bottom"/>
          </w:tcPr>
          <w:p w14:paraId="3CD2F4D3" w14:textId="3C7D8618"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04071F7E" w14:textId="53E61341"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204FDA46" w14:textId="77777777" w:rsidR="005E0405" w:rsidRDefault="005E0405" w:rsidP="005E0405">
            <w:pPr>
              <w:rPr>
                <w:sz w:val="10"/>
                <w:szCs w:val="10"/>
              </w:rPr>
            </w:pPr>
          </w:p>
        </w:tc>
      </w:tr>
      <w:tr w:rsidR="005E0405" w14:paraId="70FD7BB3"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6059C22C" w14:textId="496019A1" w:rsidR="005E0405" w:rsidRDefault="005E0405" w:rsidP="005E0405">
            <w:pPr>
              <w:pStyle w:val="Other0"/>
              <w:jc w:val="center"/>
            </w:pPr>
            <w:r>
              <w:t>125</w:t>
            </w:r>
            <w:r w:rsidR="00C16225">
              <w:t>.</w:t>
            </w:r>
          </w:p>
        </w:tc>
        <w:tc>
          <w:tcPr>
            <w:tcW w:w="4536" w:type="dxa"/>
            <w:tcBorders>
              <w:top w:val="single" w:sz="4" w:space="0" w:color="auto"/>
              <w:left w:val="single" w:sz="4" w:space="0" w:color="auto"/>
              <w:bottom w:val="nil"/>
              <w:right w:val="nil"/>
            </w:tcBorders>
            <w:vAlign w:val="bottom"/>
            <w:hideMark/>
          </w:tcPr>
          <w:p w14:paraId="6E7AEA53" w14:textId="77777777" w:rsidR="005E0405" w:rsidRDefault="005E0405" w:rsidP="005E0405">
            <w:pPr>
              <w:pStyle w:val="Other0"/>
            </w:pPr>
            <w:r>
              <w:t>Vynas raudonas</w:t>
            </w:r>
          </w:p>
        </w:tc>
        <w:tc>
          <w:tcPr>
            <w:tcW w:w="710" w:type="dxa"/>
            <w:tcBorders>
              <w:top w:val="single" w:sz="4" w:space="0" w:color="auto"/>
              <w:left w:val="single" w:sz="4" w:space="0" w:color="auto"/>
              <w:bottom w:val="nil"/>
              <w:right w:val="nil"/>
            </w:tcBorders>
            <w:vAlign w:val="bottom"/>
            <w:hideMark/>
          </w:tcPr>
          <w:p w14:paraId="7C7C51E8" w14:textId="77777777" w:rsidR="005E0405" w:rsidRDefault="005E0405" w:rsidP="005E0405">
            <w:pPr>
              <w:pStyle w:val="Other0"/>
              <w:jc w:val="center"/>
            </w:pPr>
            <w:r>
              <w:t>l</w:t>
            </w:r>
          </w:p>
        </w:tc>
        <w:tc>
          <w:tcPr>
            <w:tcW w:w="821" w:type="dxa"/>
            <w:tcBorders>
              <w:top w:val="single" w:sz="4" w:space="0" w:color="auto"/>
              <w:left w:val="single" w:sz="4" w:space="0" w:color="auto"/>
              <w:bottom w:val="nil"/>
              <w:right w:val="nil"/>
            </w:tcBorders>
            <w:vAlign w:val="bottom"/>
            <w:hideMark/>
          </w:tcPr>
          <w:p w14:paraId="485F36E1" w14:textId="77777777" w:rsidR="005E0405" w:rsidRDefault="005E0405" w:rsidP="005E0405">
            <w:pPr>
              <w:pStyle w:val="Other0"/>
              <w:jc w:val="center"/>
            </w:pPr>
            <w:r>
              <w:t>12</w:t>
            </w:r>
          </w:p>
        </w:tc>
        <w:tc>
          <w:tcPr>
            <w:tcW w:w="850" w:type="dxa"/>
            <w:tcBorders>
              <w:top w:val="single" w:sz="4" w:space="0" w:color="auto"/>
              <w:left w:val="single" w:sz="4" w:space="0" w:color="auto"/>
              <w:bottom w:val="nil"/>
              <w:right w:val="nil"/>
            </w:tcBorders>
            <w:vAlign w:val="bottom"/>
          </w:tcPr>
          <w:p w14:paraId="07C92A7C" w14:textId="0752AACE"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4B6F9B3B" w14:textId="368E2C9F"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13A30B84" w14:textId="77777777" w:rsidR="005E0405" w:rsidRDefault="005E0405" w:rsidP="005E0405">
            <w:pPr>
              <w:rPr>
                <w:sz w:val="10"/>
                <w:szCs w:val="10"/>
              </w:rPr>
            </w:pPr>
          </w:p>
        </w:tc>
      </w:tr>
      <w:tr w:rsidR="005E0405" w14:paraId="50DB8558"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477F7D6F" w14:textId="06C41FBE" w:rsidR="005E0405" w:rsidRDefault="005E0405" w:rsidP="005E0405">
            <w:pPr>
              <w:pStyle w:val="Other0"/>
              <w:jc w:val="center"/>
            </w:pPr>
            <w:r>
              <w:t>126</w:t>
            </w:r>
            <w:r w:rsidR="00C16225">
              <w:t>.</w:t>
            </w:r>
          </w:p>
        </w:tc>
        <w:tc>
          <w:tcPr>
            <w:tcW w:w="4536" w:type="dxa"/>
            <w:tcBorders>
              <w:top w:val="single" w:sz="4" w:space="0" w:color="auto"/>
              <w:left w:val="single" w:sz="4" w:space="0" w:color="auto"/>
              <w:bottom w:val="nil"/>
              <w:right w:val="nil"/>
            </w:tcBorders>
            <w:vAlign w:val="bottom"/>
            <w:hideMark/>
          </w:tcPr>
          <w:p w14:paraId="00FBEB76" w14:textId="77777777" w:rsidR="005E0405" w:rsidRDefault="005E0405" w:rsidP="005E0405">
            <w:pPr>
              <w:pStyle w:val="Other0"/>
            </w:pPr>
            <w:r>
              <w:t>Vynas baltas</w:t>
            </w:r>
          </w:p>
        </w:tc>
        <w:tc>
          <w:tcPr>
            <w:tcW w:w="710" w:type="dxa"/>
            <w:tcBorders>
              <w:top w:val="single" w:sz="4" w:space="0" w:color="auto"/>
              <w:left w:val="single" w:sz="4" w:space="0" w:color="auto"/>
              <w:bottom w:val="nil"/>
              <w:right w:val="nil"/>
            </w:tcBorders>
            <w:vAlign w:val="bottom"/>
            <w:hideMark/>
          </w:tcPr>
          <w:p w14:paraId="5B84C311" w14:textId="77777777" w:rsidR="005E0405" w:rsidRDefault="005E0405" w:rsidP="005E0405">
            <w:pPr>
              <w:pStyle w:val="Other0"/>
              <w:jc w:val="center"/>
            </w:pPr>
            <w:r>
              <w:t>l</w:t>
            </w:r>
          </w:p>
        </w:tc>
        <w:tc>
          <w:tcPr>
            <w:tcW w:w="821" w:type="dxa"/>
            <w:tcBorders>
              <w:top w:val="single" w:sz="4" w:space="0" w:color="auto"/>
              <w:left w:val="single" w:sz="4" w:space="0" w:color="auto"/>
              <w:bottom w:val="nil"/>
              <w:right w:val="nil"/>
            </w:tcBorders>
            <w:vAlign w:val="bottom"/>
            <w:hideMark/>
          </w:tcPr>
          <w:p w14:paraId="0F3C3BAC" w14:textId="77777777" w:rsidR="005E0405" w:rsidRDefault="005E0405" w:rsidP="005E0405">
            <w:pPr>
              <w:pStyle w:val="Other0"/>
              <w:jc w:val="center"/>
            </w:pPr>
            <w:r>
              <w:t>12</w:t>
            </w:r>
          </w:p>
        </w:tc>
        <w:tc>
          <w:tcPr>
            <w:tcW w:w="850" w:type="dxa"/>
            <w:tcBorders>
              <w:top w:val="single" w:sz="4" w:space="0" w:color="auto"/>
              <w:left w:val="single" w:sz="4" w:space="0" w:color="auto"/>
              <w:bottom w:val="nil"/>
              <w:right w:val="nil"/>
            </w:tcBorders>
            <w:vAlign w:val="bottom"/>
          </w:tcPr>
          <w:p w14:paraId="14C9E1EB" w14:textId="0D3F070B"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1FECC333" w14:textId="096F488D"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5909324C" w14:textId="77777777" w:rsidR="005E0405" w:rsidRDefault="005E0405" w:rsidP="005E0405">
            <w:pPr>
              <w:rPr>
                <w:sz w:val="10"/>
                <w:szCs w:val="10"/>
              </w:rPr>
            </w:pPr>
          </w:p>
        </w:tc>
      </w:tr>
      <w:tr w:rsidR="005E0405" w14:paraId="44150515"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109764DA" w14:textId="2D025EDE" w:rsidR="005E0405" w:rsidRDefault="005E0405" w:rsidP="005E0405">
            <w:pPr>
              <w:pStyle w:val="Other0"/>
              <w:jc w:val="center"/>
            </w:pPr>
            <w:r>
              <w:t>127</w:t>
            </w:r>
            <w:r w:rsidR="00C16225">
              <w:t>.</w:t>
            </w:r>
          </w:p>
        </w:tc>
        <w:tc>
          <w:tcPr>
            <w:tcW w:w="4536" w:type="dxa"/>
            <w:tcBorders>
              <w:top w:val="single" w:sz="4" w:space="0" w:color="auto"/>
              <w:left w:val="single" w:sz="4" w:space="0" w:color="auto"/>
              <w:bottom w:val="nil"/>
              <w:right w:val="nil"/>
            </w:tcBorders>
            <w:vAlign w:val="bottom"/>
            <w:hideMark/>
          </w:tcPr>
          <w:p w14:paraId="1B04B78B" w14:textId="77777777" w:rsidR="005E0405" w:rsidRDefault="005E0405" w:rsidP="005E0405">
            <w:pPr>
              <w:pStyle w:val="Other0"/>
            </w:pPr>
            <w:r>
              <w:t>Vištienos vyniotinis</w:t>
            </w:r>
          </w:p>
        </w:tc>
        <w:tc>
          <w:tcPr>
            <w:tcW w:w="710" w:type="dxa"/>
            <w:tcBorders>
              <w:top w:val="single" w:sz="4" w:space="0" w:color="auto"/>
              <w:left w:val="single" w:sz="4" w:space="0" w:color="auto"/>
              <w:bottom w:val="nil"/>
              <w:right w:val="nil"/>
            </w:tcBorders>
            <w:vAlign w:val="bottom"/>
            <w:hideMark/>
          </w:tcPr>
          <w:p w14:paraId="1F0219C1"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2EA2B4D1" w14:textId="77777777" w:rsidR="005E0405" w:rsidRDefault="005E0405" w:rsidP="005E0405">
            <w:pPr>
              <w:pStyle w:val="Other0"/>
              <w:jc w:val="center"/>
            </w:pPr>
            <w:r>
              <w:t>2</w:t>
            </w:r>
          </w:p>
        </w:tc>
        <w:tc>
          <w:tcPr>
            <w:tcW w:w="850" w:type="dxa"/>
            <w:tcBorders>
              <w:top w:val="single" w:sz="4" w:space="0" w:color="auto"/>
              <w:left w:val="single" w:sz="4" w:space="0" w:color="auto"/>
              <w:bottom w:val="nil"/>
              <w:right w:val="nil"/>
            </w:tcBorders>
            <w:vAlign w:val="bottom"/>
          </w:tcPr>
          <w:p w14:paraId="32FF7624" w14:textId="375B3154"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0D64101C" w14:textId="45FDDEDA"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52CAAB28" w14:textId="77777777" w:rsidR="005E0405" w:rsidRDefault="005E0405" w:rsidP="005E0405">
            <w:pPr>
              <w:rPr>
                <w:sz w:val="10"/>
                <w:szCs w:val="10"/>
              </w:rPr>
            </w:pPr>
          </w:p>
        </w:tc>
      </w:tr>
      <w:tr w:rsidR="005E0405" w14:paraId="5B61C42C"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7570D184" w14:textId="4EFE2FE2" w:rsidR="005E0405" w:rsidRDefault="005E0405" w:rsidP="005E0405">
            <w:pPr>
              <w:pStyle w:val="Other0"/>
              <w:jc w:val="center"/>
            </w:pPr>
            <w:r>
              <w:t>128</w:t>
            </w:r>
            <w:r w:rsidR="00C16225">
              <w:t>.</w:t>
            </w:r>
          </w:p>
        </w:tc>
        <w:tc>
          <w:tcPr>
            <w:tcW w:w="4536" w:type="dxa"/>
            <w:tcBorders>
              <w:top w:val="single" w:sz="4" w:space="0" w:color="auto"/>
              <w:left w:val="single" w:sz="4" w:space="0" w:color="auto"/>
              <w:bottom w:val="nil"/>
              <w:right w:val="nil"/>
            </w:tcBorders>
            <w:vAlign w:val="bottom"/>
            <w:hideMark/>
          </w:tcPr>
          <w:p w14:paraId="04229B76" w14:textId="77777777" w:rsidR="005E0405" w:rsidRDefault="005E0405" w:rsidP="005E0405">
            <w:pPr>
              <w:pStyle w:val="Other0"/>
            </w:pPr>
            <w:r>
              <w:t>Vytinta dešra</w:t>
            </w:r>
          </w:p>
        </w:tc>
        <w:tc>
          <w:tcPr>
            <w:tcW w:w="710" w:type="dxa"/>
            <w:tcBorders>
              <w:top w:val="single" w:sz="4" w:space="0" w:color="auto"/>
              <w:left w:val="single" w:sz="4" w:space="0" w:color="auto"/>
              <w:bottom w:val="nil"/>
              <w:right w:val="nil"/>
            </w:tcBorders>
            <w:vAlign w:val="bottom"/>
            <w:hideMark/>
          </w:tcPr>
          <w:p w14:paraId="3EB29D90"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655370C8" w14:textId="77777777" w:rsidR="005E0405" w:rsidRDefault="005E0405" w:rsidP="005E0405">
            <w:pPr>
              <w:pStyle w:val="Other0"/>
              <w:jc w:val="center"/>
            </w:pPr>
            <w:r>
              <w:t>2</w:t>
            </w:r>
          </w:p>
        </w:tc>
        <w:tc>
          <w:tcPr>
            <w:tcW w:w="850" w:type="dxa"/>
            <w:tcBorders>
              <w:top w:val="single" w:sz="4" w:space="0" w:color="auto"/>
              <w:left w:val="single" w:sz="4" w:space="0" w:color="auto"/>
              <w:bottom w:val="nil"/>
              <w:right w:val="nil"/>
            </w:tcBorders>
            <w:vAlign w:val="bottom"/>
          </w:tcPr>
          <w:p w14:paraId="4D1A8FD5" w14:textId="1300BAC2"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0F0CBCCB" w14:textId="40803F14"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76B36620" w14:textId="77777777" w:rsidR="005E0405" w:rsidRDefault="005E0405" w:rsidP="005E0405">
            <w:pPr>
              <w:rPr>
                <w:sz w:val="10"/>
                <w:szCs w:val="10"/>
              </w:rPr>
            </w:pPr>
          </w:p>
        </w:tc>
      </w:tr>
      <w:tr w:rsidR="005E0405" w14:paraId="78F46864"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50AFB136" w14:textId="087FC4A6" w:rsidR="005E0405" w:rsidRDefault="005E0405" w:rsidP="005E0405">
            <w:pPr>
              <w:pStyle w:val="Other0"/>
              <w:jc w:val="center"/>
            </w:pPr>
            <w:r>
              <w:t>129</w:t>
            </w:r>
            <w:r w:rsidR="00C16225">
              <w:t>.</w:t>
            </w:r>
          </w:p>
        </w:tc>
        <w:tc>
          <w:tcPr>
            <w:tcW w:w="4536" w:type="dxa"/>
            <w:tcBorders>
              <w:top w:val="single" w:sz="4" w:space="0" w:color="auto"/>
              <w:left w:val="single" w:sz="4" w:space="0" w:color="auto"/>
              <w:bottom w:val="nil"/>
              <w:right w:val="nil"/>
            </w:tcBorders>
            <w:vAlign w:val="bottom"/>
            <w:hideMark/>
          </w:tcPr>
          <w:p w14:paraId="7F2E4DAA" w14:textId="77777777" w:rsidR="005E0405" w:rsidRDefault="005E0405" w:rsidP="005E0405">
            <w:pPr>
              <w:pStyle w:val="Other0"/>
            </w:pPr>
            <w:r>
              <w:t>Viskis</w:t>
            </w:r>
          </w:p>
        </w:tc>
        <w:tc>
          <w:tcPr>
            <w:tcW w:w="710" w:type="dxa"/>
            <w:tcBorders>
              <w:top w:val="single" w:sz="4" w:space="0" w:color="auto"/>
              <w:left w:val="single" w:sz="4" w:space="0" w:color="auto"/>
              <w:bottom w:val="nil"/>
              <w:right w:val="nil"/>
            </w:tcBorders>
            <w:vAlign w:val="bottom"/>
            <w:hideMark/>
          </w:tcPr>
          <w:p w14:paraId="2E6665ED" w14:textId="77777777" w:rsidR="005E0405" w:rsidRDefault="005E0405" w:rsidP="005E0405">
            <w:pPr>
              <w:pStyle w:val="Other0"/>
              <w:jc w:val="center"/>
            </w:pPr>
            <w:r>
              <w:t>l</w:t>
            </w:r>
          </w:p>
        </w:tc>
        <w:tc>
          <w:tcPr>
            <w:tcW w:w="821" w:type="dxa"/>
            <w:tcBorders>
              <w:top w:val="single" w:sz="4" w:space="0" w:color="auto"/>
              <w:left w:val="single" w:sz="4" w:space="0" w:color="auto"/>
              <w:bottom w:val="nil"/>
              <w:right w:val="nil"/>
            </w:tcBorders>
            <w:vAlign w:val="bottom"/>
            <w:hideMark/>
          </w:tcPr>
          <w:p w14:paraId="2960EF9E" w14:textId="77777777" w:rsidR="005E0405" w:rsidRDefault="005E0405" w:rsidP="005E0405">
            <w:pPr>
              <w:pStyle w:val="Other0"/>
              <w:jc w:val="center"/>
            </w:pPr>
            <w:r>
              <w:t>4</w:t>
            </w:r>
          </w:p>
        </w:tc>
        <w:tc>
          <w:tcPr>
            <w:tcW w:w="850" w:type="dxa"/>
            <w:tcBorders>
              <w:top w:val="single" w:sz="4" w:space="0" w:color="auto"/>
              <w:left w:val="single" w:sz="4" w:space="0" w:color="auto"/>
              <w:bottom w:val="nil"/>
              <w:right w:val="nil"/>
            </w:tcBorders>
            <w:vAlign w:val="bottom"/>
          </w:tcPr>
          <w:p w14:paraId="06D554EC" w14:textId="6A79BB0A"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41279104" w14:textId="1E096BD0"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25F31188" w14:textId="77777777" w:rsidR="005E0405" w:rsidRDefault="005E0405" w:rsidP="005E0405">
            <w:pPr>
              <w:rPr>
                <w:sz w:val="10"/>
                <w:szCs w:val="10"/>
              </w:rPr>
            </w:pPr>
          </w:p>
        </w:tc>
      </w:tr>
      <w:tr w:rsidR="005E0405" w14:paraId="475647A4" w14:textId="77777777" w:rsidTr="005E0405">
        <w:trPr>
          <w:trHeight w:hRule="exact" w:val="240"/>
          <w:jc w:val="center"/>
        </w:trPr>
        <w:tc>
          <w:tcPr>
            <w:tcW w:w="566" w:type="dxa"/>
            <w:tcBorders>
              <w:top w:val="single" w:sz="4" w:space="0" w:color="auto"/>
              <w:left w:val="single" w:sz="4" w:space="0" w:color="auto"/>
              <w:bottom w:val="nil"/>
              <w:right w:val="nil"/>
            </w:tcBorders>
            <w:vAlign w:val="bottom"/>
            <w:hideMark/>
          </w:tcPr>
          <w:p w14:paraId="5355CA4D" w14:textId="28A7DC16" w:rsidR="005E0405" w:rsidRDefault="005E0405" w:rsidP="005E0405">
            <w:pPr>
              <w:pStyle w:val="Other0"/>
              <w:jc w:val="center"/>
            </w:pPr>
            <w:r>
              <w:t>130</w:t>
            </w:r>
            <w:r w:rsidR="00C16225">
              <w:t>.</w:t>
            </w:r>
          </w:p>
        </w:tc>
        <w:tc>
          <w:tcPr>
            <w:tcW w:w="4536" w:type="dxa"/>
            <w:tcBorders>
              <w:top w:val="single" w:sz="4" w:space="0" w:color="auto"/>
              <w:left w:val="single" w:sz="4" w:space="0" w:color="auto"/>
              <w:bottom w:val="nil"/>
              <w:right w:val="nil"/>
            </w:tcBorders>
            <w:vAlign w:val="bottom"/>
            <w:hideMark/>
          </w:tcPr>
          <w:p w14:paraId="1D3EBD1F" w14:textId="77777777" w:rsidR="005E0405" w:rsidRDefault="005E0405" w:rsidP="005E0405">
            <w:pPr>
              <w:pStyle w:val="Other0"/>
            </w:pPr>
            <w:r>
              <w:t>Žemės riešutai sūdyti</w:t>
            </w:r>
          </w:p>
        </w:tc>
        <w:tc>
          <w:tcPr>
            <w:tcW w:w="710" w:type="dxa"/>
            <w:tcBorders>
              <w:top w:val="single" w:sz="4" w:space="0" w:color="auto"/>
              <w:left w:val="single" w:sz="4" w:space="0" w:color="auto"/>
              <w:bottom w:val="nil"/>
              <w:right w:val="nil"/>
            </w:tcBorders>
            <w:vAlign w:val="bottom"/>
            <w:hideMark/>
          </w:tcPr>
          <w:p w14:paraId="0AEA1D3D" w14:textId="77777777" w:rsidR="005E0405" w:rsidRDefault="005E0405" w:rsidP="005E0405">
            <w:pPr>
              <w:pStyle w:val="Other0"/>
              <w:jc w:val="center"/>
            </w:pPr>
            <w:r>
              <w:t>kg</w:t>
            </w:r>
          </w:p>
        </w:tc>
        <w:tc>
          <w:tcPr>
            <w:tcW w:w="821" w:type="dxa"/>
            <w:tcBorders>
              <w:top w:val="single" w:sz="4" w:space="0" w:color="auto"/>
              <w:left w:val="single" w:sz="4" w:space="0" w:color="auto"/>
              <w:bottom w:val="nil"/>
              <w:right w:val="nil"/>
            </w:tcBorders>
            <w:vAlign w:val="bottom"/>
            <w:hideMark/>
          </w:tcPr>
          <w:p w14:paraId="527071DE" w14:textId="77777777" w:rsidR="005E0405" w:rsidRDefault="005E0405" w:rsidP="005E0405">
            <w:pPr>
              <w:pStyle w:val="Other0"/>
              <w:jc w:val="center"/>
            </w:pPr>
            <w:r>
              <w:t>2</w:t>
            </w:r>
          </w:p>
        </w:tc>
        <w:tc>
          <w:tcPr>
            <w:tcW w:w="850" w:type="dxa"/>
            <w:tcBorders>
              <w:top w:val="single" w:sz="4" w:space="0" w:color="auto"/>
              <w:left w:val="single" w:sz="4" w:space="0" w:color="auto"/>
              <w:bottom w:val="nil"/>
              <w:right w:val="nil"/>
            </w:tcBorders>
            <w:vAlign w:val="bottom"/>
          </w:tcPr>
          <w:p w14:paraId="3ECD4124" w14:textId="112D991A" w:rsidR="005E0405" w:rsidRDefault="005E0405" w:rsidP="00562B64">
            <w:pPr>
              <w:pStyle w:val="Other0"/>
              <w:jc w:val="both"/>
            </w:pPr>
          </w:p>
        </w:tc>
        <w:tc>
          <w:tcPr>
            <w:tcW w:w="850" w:type="dxa"/>
            <w:tcBorders>
              <w:top w:val="single" w:sz="4" w:space="0" w:color="auto"/>
              <w:left w:val="single" w:sz="4" w:space="0" w:color="auto"/>
              <w:bottom w:val="nil"/>
              <w:right w:val="nil"/>
            </w:tcBorders>
            <w:vAlign w:val="bottom"/>
          </w:tcPr>
          <w:p w14:paraId="6348E6B4" w14:textId="5B095C7A" w:rsidR="005E0405" w:rsidRDefault="005E0405" w:rsidP="00562B64">
            <w:pPr>
              <w:pStyle w:val="Other0"/>
              <w:jc w:val="both"/>
            </w:pPr>
          </w:p>
        </w:tc>
        <w:tc>
          <w:tcPr>
            <w:tcW w:w="1315" w:type="dxa"/>
            <w:tcBorders>
              <w:top w:val="single" w:sz="4" w:space="0" w:color="auto"/>
              <w:left w:val="single" w:sz="4" w:space="0" w:color="auto"/>
              <w:bottom w:val="nil"/>
              <w:right w:val="single" w:sz="4" w:space="0" w:color="auto"/>
            </w:tcBorders>
          </w:tcPr>
          <w:p w14:paraId="7EC7856B" w14:textId="77777777" w:rsidR="005E0405" w:rsidRDefault="005E0405" w:rsidP="005E0405">
            <w:pPr>
              <w:rPr>
                <w:sz w:val="10"/>
                <w:szCs w:val="10"/>
              </w:rPr>
            </w:pPr>
          </w:p>
        </w:tc>
      </w:tr>
      <w:tr w:rsidR="005E0405" w14:paraId="54AED8A3" w14:textId="77777777" w:rsidTr="005E0405">
        <w:trPr>
          <w:trHeight w:hRule="exact" w:val="710"/>
          <w:jc w:val="center"/>
        </w:trPr>
        <w:tc>
          <w:tcPr>
            <w:tcW w:w="566" w:type="dxa"/>
            <w:tcBorders>
              <w:top w:val="single" w:sz="4" w:space="0" w:color="auto"/>
              <w:left w:val="single" w:sz="4" w:space="0" w:color="auto"/>
              <w:bottom w:val="single" w:sz="4" w:space="0" w:color="auto"/>
              <w:right w:val="nil"/>
            </w:tcBorders>
          </w:tcPr>
          <w:p w14:paraId="54073C76" w14:textId="77777777" w:rsidR="005E0405" w:rsidRDefault="005E0405" w:rsidP="005E0405">
            <w:pPr>
              <w:jc w:val="center"/>
              <w:rPr>
                <w:sz w:val="10"/>
                <w:szCs w:val="10"/>
              </w:rPr>
            </w:pPr>
          </w:p>
        </w:tc>
        <w:tc>
          <w:tcPr>
            <w:tcW w:w="5246" w:type="dxa"/>
            <w:gridSpan w:val="2"/>
            <w:tcBorders>
              <w:top w:val="single" w:sz="4" w:space="0" w:color="auto"/>
              <w:left w:val="single" w:sz="4" w:space="0" w:color="auto"/>
              <w:bottom w:val="single" w:sz="4" w:space="0" w:color="auto"/>
              <w:right w:val="nil"/>
            </w:tcBorders>
            <w:vAlign w:val="center"/>
            <w:hideMark/>
          </w:tcPr>
          <w:p w14:paraId="34A76B8F" w14:textId="450B5811" w:rsidR="005E0405" w:rsidRDefault="005E0405" w:rsidP="002C4FDB">
            <w:pPr>
              <w:pStyle w:val="Other0"/>
              <w:jc w:val="center"/>
            </w:pPr>
          </w:p>
        </w:tc>
        <w:tc>
          <w:tcPr>
            <w:tcW w:w="3836" w:type="dxa"/>
            <w:gridSpan w:val="4"/>
            <w:tcBorders>
              <w:top w:val="single" w:sz="4" w:space="0" w:color="auto"/>
              <w:left w:val="single" w:sz="4" w:space="0" w:color="auto"/>
              <w:bottom w:val="single" w:sz="4" w:space="0" w:color="auto"/>
              <w:right w:val="single" w:sz="4" w:space="0" w:color="auto"/>
            </w:tcBorders>
            <w:vAlign w:val="center"/>
          </w:tcPr>
          <w:p w14:paraId="15D62DFC" w14:textId="77777777" w:rsidR="005E0405" w:rsidRDefault="005E0405" w:rsidP="005E0405">
            <w:pPr>
              <w:pStyle w:val="Other0"/>
            </w:pPr>
          </w:p>
        </w:tc>
      </w:tr>
    </w:tbl>
    <w:p w14:paraId="7BA566CF" w14:textId="77777777" w:rsidR="00A84C70" w:rsidRDefault="00A84C70" w:rsidP="00A21300">
      <w:pPr>
        <w:rPr>
          <w:szCs w:val="24"/>
        </w:rPr>
      </w:pPr>
    </w:p>
    <w:p w14:paraId="510EC230" w14:textId="737EB827" w:rsidR="006729DF" w:rsidRPr="00AF2324" w:rsidRDefault="006729DF" w:rsidP="006729DF">
      <w:pPr>
        <w:jc w:val="center"/>
        <w:rPr>
          <w:szCs w:val="24"/>
        </w:rPr>
      </w:pPr>
      <w:r>
        <w:rPr>
          <w:szCs w:val="24"/>
        </w:rPr>
        <w:t>___________________</w:t>
      </w:r>
    </w:p>
    <w:sectPr w:rsidR="006729DF" w:rsidRPr="00AF2324" w:rsidSect="00100A51">
      <w:pgSz w:w="11906" w:h="16838"/>
      <w:pgMar w:top="851" w:right="567" w:bottom="993" w:left="184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CB47" w14:textId="77777777" w:rsidR="00371EF4" w:rsidRDefault="00371EF4">
      <w:r>
        <w:separator/>
      </w:r>
    </w:p>
  </w:endnote>
  <w:endnote w:type="continuationSeparator" w:id="0">
    <w:p w14:paraId="62A12F3D" w14:textId="77777777" w:rsidR="00371EF4" w:rsidRDefault="00371EF4">
      <w:r>
        <w:continuationSeparator/>
      </w:r>
    </w:p>
  </w:endnote>
  <w:endnote w:type="continuationNotice" w:id="1">
    <w:p w14:paraId="3B320E4E" w14:textId="77777777" w:rsidR="00371EF4" w:rsidRDefault="00371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53F6" w14:textId="77777777" w:rsidR="00371EF4" w:rsidRDefault="00371EF4">
      <w:r>
        <w:separator/>
      </w:r>
    </w:p>
  </w:footnote>
  <w:footnote w:type="continuationSeparator" w:id="0">
    <w:p w14:paraId="73AA8C19" w14:textId="77777777" w:rsidR="00371EF4" w:rsidRDefault="00371EF4">
      <w:r>
        <w:continuationSeparator/>
      </w:r>
    </w:p>
  </w:footnote>
  <w:footnote w:type="continuationNotice" w:id="1">
    <w:p w14:paraId="1BFBC38F" w14:textId="77777777" w:rsidR="00371EF4" w:rsidRDefault="00371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CD72" w14:textId="77777777" w:rsidR="00073F5F" w:rsidRDefault="00073F5F">
    <w:pPr>
      <w:pStyle w:val="Antrats"/>
      <w:jc w:val="center"/>
    </w:pPr>
    <w:r>
      <w:fldChar w:fldCharType="begin"/>
    </w:r>
    <w:r>
      <w:instrText>PAGE   \* MERGEFORMAT</w:instrText>
    </w:r>
    <w:r>
      <w:fldChar w:fldCharType="separate"/>
    </w:r>
    <w:r>
      <w:t>2</w:t>
    </w:r>
    <w:r>
      <w:fldChar w:fldCharType="end"/>
    </w:r>
  </w:p>
  <w:p w14:paraId="096A8DA5" w14:textId="77777777" w:rsidR="00F862A7" w:rsidRDefault="00F862A7" w:rsidP="008521B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hint="default"/>
      </w:rPr>
    </w:lvl>
    <w:lvl w:ilvl="1">
      <w:start w:val="1"/>
      <w:numFmt w:val="decimal"/>
      <w:pStyle w:val="Antrat2"/>
      <w:suff w:val="space"/>
      <w:lvlText w:val="%1.%2."/>
      <w:lvlJc w:val="left"/>
      <w:pPr>
        <w:tabs>
          <w:tab w:val="num" w:pos="0"/>
        </w:tabs>
        <w:ind w:left="0" w:firstLine="720"/>
      </w:pPr>
      <w:rPr>
        <w:rFonts w:hint="default"/>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0000002"/>
    <w:multiLevelType w:val="multilevel"/>
    <w:tmpl w:val="00000002"/>
    <w:name w:val="WW8Num9"/>
    <w:lvl w:ilvl="0">
      <w:start w:val="68"/>
      <w:numFmt w:val="decimal"/>
      <w:lvlText w:val="%1."/>
      <w:lvlJc w:val="left"/>
      <w:pPr>
        <w:tabs>
          <w:tab w:val="num" w:pos="0"/>
        </w:tabs>
        <w:ind w:left="480" w:hanging="480"/>
      </w:pPr>
      <w:rPr>
        <w:rFonts w:hint="default"/>
        <w:szCs w:val="24"/>
      </w:rPr>
    </w:lvl>
    <w:lvl w:ilvl="1">
      <w:start w:val="1"/>
      <w:numFmt w:val="decimal"/>
      <w:lvlText w:val="%1.%2."/>
      <w:lvlJc w:val="left"/>
      <w:pPr>
        <w:tabs>
          <w:tab w:val="num" w:pos="0"/>
        </w:tabs>
        <w:ind w:left="1757" w:hanging="480"/>
      </w:pPr>
      <w:rPr>
        <w:rFonts w:hint="default"/>
        <w:szCs w:val="24"/>
      </w:rPr>
    </w:lvl>
    <w:lvl w:ilvl="2">
      <w:start w:val="1"/>
      <w:numFmt w:val="decimal"/>
      <w:lvlText w:val="%1.%2.%3."/>
      <w:lvlJc w:val="left"/>
      <w:pPr>
        <w:tabs>
          <w:tab w:val="num" w:pos="0"/>
        </w:tabs>
        <w:ind w:left="3274" w:hanging="720"/>
      </w:pPr>
      <w:rPr>
        <w:rFonts w:hint="default"/>
        <w:szCs w:val="24"/>
      </w:rPr>
    </w:lvl>
    <w:lvl w:ilvl="3">
      <w:start w:val="1"/>
      <w:numFmt w:val="decimal"/>
      <w:lvlText w:val="%1.%2.%3.%4."/>
      <w:lvlJc w:val="left"/>
      <w:pPr>
        <w:tabs>
          <w:tab w:val="num" w:pos="0"/>
        </w:tabs>
        <w:ind w:left="4551" w:hanging="720"/>
      </w:pPr>
      <w:rPr>
        <w:rFonts w:hint="default"/>
        <w:szCs w:val="24"/>
      </w:rPr>
    </w:lvl>
    <w:lvl w:ilvl="4">
      <w:start w:val="1"/>
      <w:numFmt w:val="decimal"/>
      <w:lvlText w:val="%1.%2.%3.%4.%5."/>
      <w:lvlJc w:val="left"/>
      <w:pPr>
        <w:tabs>
          <w:tab w:val="num" w:pos="0"/>
        </w:tabs>
        <w:ind w:left="6188" w:hanging="1080"/>
      </w:pPr>
      <w:rPr>
        <w:rFonts w:hint="default"/>
        <w:szCs w:val="24"/>
      </w:rPr>
    </w:lvl>
    <w:lvl w:ilvl="5">
      <w:start w:val="1"/>
      <w:numFmt w:val="decimal"/>
      <w:lvlText w:val="%1.%2.%3.%4.%5.%6."/>
      <w:lvlJc w:val="left"/>
      <w:pPr>
        <w:tabs>
          <w:tab w:val="num" w:pos="0"/>
        </w:tabs>
        <w:ind w:left="7465" w:hanging="1080"/>
      </w:pPr>
      <w:rPr>
        <w:rFonts w:hint="default"/>
        <w:szCs w:val="24"/>
      </w:rPr>
    </w:lvl>
    <w:lvl w:ilvl="6">
      <w:start w:val="1"/>
      <w:numFmt w:val="decimal"/>
      <w:lvlText w:val="%1.%2.%3.%4.%5.%6.%7."/>
      <w:lvlJc w:val="left"/>
      <w:pPr>
        <w:tabs>
          <w:tab w:val="num" w:pos="0"/>
        </w:tabs>
        <w:ind w:left="9102" w:hanging="1440"/>
      </w:pPr>
      <w:rPr>
        <w:rFonts w:hint="default"/>
        <w:szCs w:val="24"/>
      </w:rPr>
    </w:lvl>
    <w:lvl w:ilvl="7">
      <w:start w:val="1"/>
      <w:numFmt w:val="decimal"/>
      <w:lvlText w:val="%1.%2.%3.%4.%5.%6.%7.%8."/>
      <w:lvlJc w:val="left"/>
      <w:pPr>
        <w:tabs>
          <w:tab w:val="num" w:pos="0"/>
        </w:tabs>
        <w:ind w:left="10379" w:hanging="1440"/>
      </w:pPr>
      <w:rPr>
        <w:rFonts w:hint="default"/>
        <w:szCs w:val="24"/>
      </w:rPr>
    </w:lvl>
    <w:lvl w:ilvl="8">
      <w:start w:val="1"/>
      <w:numFmt w:val="decimal"/>
      <w:lvlText w:val="%1.%2.%3.%4.%5.%6.%7.%8.%9."/>
      <w:lvlJc w:val="left"/>
      <w:pPr>
        <w:tabs>
          <w:tab w:val="num" w:pos="0"/>
        </w:tabs>
        <w:ind w:left="12016" w:hanging="1800"/>
      </w:pPr>
      <w:rPr>
        <w:rFonts w:hint="default"/>
        <w:szCs w:val="24"/>
      </w:rPr>
    </w:lvl>
  </w:abstractNum>
  <w:abstractNum w:abstractNumId="2" w15:restartNumberingAfterBreak="0">
    <w:nsid w:val="00000003"/>
    <w:multiLevelType w:val="singleLevel"/>
    <w:tmpl w:val="00000003"/>
    <w:name w:val="WW8Num16"/>
    <w:lvl w:ilvl="0">
      <w:start w:val="10"/>
      <w:numFmt w:val="decimal"/>
      <w:lvlText w:val="%1."/>
      <w:lvlJc w:val="left"/>
      <w:pPr>
        <w:tabs>
          <w:tab w:val="num" w:pos="0"/>
        </w:tabs>
        <w:ind w:left="1353" w:hanging="360"/>
      </w:pPr>
      <w:rPr>
        <w:rFonts w:ascii="Times New Roman" w:hAnsi="Times New Roman" w:cs="Times New Roman" w:hint="default"/>
        <w:i w:val="0"/>
        <w:color w:val="000000"/>
        <w:sz w:val="24"/>
        <w:szCs w:val="24"/>
        <w:lang w:val="lt-LT" w:eastAsia="lt-LT"/>
      </w:rPr>
    </w:lvl>
  </w:abstractNum>
  <w:abstractNum w:abstractNumId="3" w15:restartNumberingAfterBreak="0">
    <w:nsid w:val="00000004"/>
    <w:multiLevelType w:val="multilevel"/>
    <w:tmpl w:val="00000004"/>
    <w:name w:val="WW8Num20"/>
    <w:lvl w:ilvl="0">
      <w:start w:val="18"/>
      <w:numFmt w:val="decimal"/>
      <w:lvlText w:val="%1."/>
      <w:lvlJc w:val="left"/>
      <w:pPr>
        <w:tabs>
          <w:tab w:val="num" w:pos="0"/>
        </w:tabs>
        <w:ind w:left="480" w:hanging="480"/>
      </w:pPr>
      <w:rPr>
        <w:rFonts w:ascii="Times New Roman" w:eastAsia="Times New Roman" w:hAnsi="Times New Roman" w:cs="Times New Roman" w:hint="default"/>
        <w:iCs/>
        <w:sz w:val="24"/>
        <w:szCs w:val="24"/>
        <w:lang w:eastAsia="lt-LT"/>
      </w:rPr>
    </w:lvl>
    <w:lvl w:ilvl="1">
      <w:start w:val="1"/>
      <w:numFmt w:val="decimal"/>
      <w:lvlText w:val="%1.%2."/>
      <w:lvlJc w:val="left"/>
      <w:pPr>
        <w:tabs>
          <w:tab w:val="num" w:pos="0"/>
        </w:tabs>
        <w:ind w:left="2193" w:hanging="480"/>
      </w:pPr>
      <w:rPr>
        <w:rFonts w:ascii="Times New Roman" w:eastAsia="Times New Roman" w:hAnsi="Times New Roman" w:cs="Times New Roman" w:hint="default"/>
        <w:iCs/>
        <w:sz w:val="24"/>
        <w:szCs w:val="24"/>
        <w:lang w:eastAsia="lt-LT"/>
      </w:rPr>
    </w:lvl>
    <w:lvl w:ilvl="2">
      <w:start w:val="1"/>
      <w:numFmt w:val="decimal"/>
      <w:lvlText w:val="%1.%2.%3."/>
      <w:lvlJc w:val="left"/>
      <w:pPr>
        <w:tabs>
          <w:tab w:val="num" w:pos="0"/>
        </w:tabs>
        <w:ind w:left="4146" w:hanging="720"/>
      </w:pPr>
      <w:rPr>
        <w:rFonts w:ascii="Times New Roman" w:eastAsia="Times New Roman" w:hAnsi="Times New Roman" w:cs="Times New Roman" w:hint="default"/>
        <w:iCs/>
        <w:sz w:val="24"/>
        <w:szCs w:val="24"/>
        <w:lang w:eastAsia="lt-LT"/>
      </w:rPr>
    </w:lvl>
    <w:lvl w:ilvl="3">
      <w:start w:val="1"/>
      <w:numFmt w:val="decimal"/>
      <w:lvlText w:val="%1.%2.%3.%4."/>
      <w:lvlJc w:val="left"/>
      <w:pPr>
        <w:tabs>
          <w:tab w:val="num" w:pos="0"/>
        </w:tabs>
        <w:ind w:left="5859" w:hanging="720"/>
      </w:pPr>
      <w:rPr>
        <w:rFonts w:ascii="Times New Roman" w:eastAsia="Times New Roman" w:hAnsi="Times New Roman" w:cs="Times New Roman" w:hint="default"/>
        <w:iCs/>
        <w:sz w:val="24"/>
        <w:szCs w:val="24"/>
        <w:lang w:eastAsia="lt-LT"/>
      </w:rPr>
    </w:lvl>
    <w:lvl w:ilvl="4">
      <w:start w:val="1"/>
      <w:numFmt w:val="decimal"/>
      <w:lvlText w:val="%1.%2.%3.%4.%5."/>
      <w:lvlJc w:val="left"/>
      <w:pPr>
        <w:tabs>
          <w:tab w:val="num" w:pos="0"/>
        </w:tabs>
        <w:ind w:left="7932" w:hanging="1080"/>
      </w:pPr>
      <w:rPr>
        <w:rFonts w:ascii="Times New Roman" w:eastAsia="Times New Roman" w:hAnsi="Times New Roman" w:cs="Times New Roman" w:hint="default"/>
        <w:iCs/>
        <w:sz w:val="24"/>
        <w:szCs w:val="24"/>
        <w:lang w:eastAsia="lt-LT"/>
      </w:rPr>
    </w:lvl>
    <w:lvl w:ilvl="5">
      <w:start w:val="1"/>
      <w:numFmt w:val="decimal"/>
      <w:lvlText w:val="%1.%2.%3.%4.%5.%6."/>
      <w:lvlJc w:val="left"/>
      <w:pPr>
        <w:tabs>
          <w:tab w:val="num" w:pos="0"/>
        </w:tabs>
        <w:ind w:left="9645" w:hanging="1080"/>
      </w:pPr>
      <w:rPr>
        <w:rFonts w:ascii="Times New Roman" w:eastAsia="Times New Roman" w:hAnsi="Times New Roman" w:cs="Times New Roman" w:hint="default"/>
        <w:iCs/>
        <w:sz w:val="24"/>
        <w:szCs w:val="24"/>
        <w:lang w:eastAsia="lt-LT"/>
      </w:rPr>
    </w:lvl>
    <w:lvl w:ilvl="6">
      <w:start w:val="1"/>
      <w:numFmt w:val="decimal"/>
      <w:lvlText w:val="%1.%2.%3.%4.%5.%6.%7."/>
      <w:lvlJc w:val="left"/>
      <w:pPr>
        <w:tabs>
          <w:tab w:val="num" w:pos="0"/>
        </w:tabs>
        <w:ind w:left="11718" w:hanging="1440"/>
      </w:pPr>
      <w:rPr>
        <w:rFonts w:ascii="Times New Roman" w:eastAsia="Times New Roman" w:hAnsi="Times New Roman" w:cs="Times New Roman" w:hint="default"/>
        <w:iCs/>
        <w:sz w:val="24"/>
        <w:szCs w:val="24"/>
        <w:lang w:eastAsia="lt-LT"/>
      </w:rPr>
    </w:lvl>
    <w:lvl w:ilvl="7">
      <w:start w:val="1"/>
      <w:numFmt w:val="decimal"/>
      <w:lvlText w:val="%1.%2.%3.%4.%5.%6.%7.%8."/>
      <w:lvlJc w:val="left"/>
      <w:pPr>
        <w:tabs>
          <w:tab w:val="num" w:pos="0"/>
        </w:tabs>
        <w:ind w:left="13431" w:hanging="1440"/>
      </w:pPr>
      <w:rPr>
        <w:rFonts w:ascii="Times New Roman" w:eastAsia="Times New Roman" w:hAnsi="Times New Roman" w:cs="Times New Roman" w:hint="default"/>
        <w:iCs/>
        <w:sz w:val="24"/>
        <w:szCs w:val="24"/>
        <w:lang w:eastAsia="lt-LT"/>
      </w:rPr>
    </w:lvl>
    <w:lvl w:ilvl="8">
      <w:start w:val="1"/>
      <w:numFmt w:val="decimal"/>
      <w:lvlText w:val="%1.%2.%3.%4.%5.%6.%7.%8.%9."/>
      <w:lvlJc w:val="left"/>
      <w:pPr>
        <w:tabs>
          <w:tab w:val="num" w:pos="0"/>
        </w:tabs>
        <w:ind w:left="15504" w:hanging="1800"/>
      </w:pPr>
      <w:rPr>
        <w:rFonts w:ascii="Times New Roman" w:eastAsia="Times New Roman" w:hAnsi="Times New Roman" w:cs="Times New Roman" w:hint="default"/>
        <w:iCs/>
        <w:sz w:val="24"/>
        <w:szCs w:val="24"/>
        <w:lang w:eastAsia="lt-LT"/>
      </w:rPr>
    </w:lvl>
  </w:abstractNum>
  <w:abstractNum w:abstractNumId="4" w15:restartNumberingAfterBreak="0">
    <w:nsid w:val="00000005"/>
    <w:multiLevelType w:val="multilevel"/>
    <w:tmpl w:val="00000005"/>
    <w:name w:val="WW8Num21"/>
    <w:lvl w:ilvl="0">
      <w:start w:val="1"/>
      <w:numFmt w:val="decimal"/>
      <w:lvlText w:val="%1."/>
      <w:lvlJc w:val="left"/>
      <w:pPr>
        <w:tabs>
          <w:tab w:val="num" w:pos="0"/>
        </w:tabs>
        <w:ind w:left="1353"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898" w:hanging="480"/>
      </w:pPr>
      <w:rPr>
        <w:rFonts w:hint="default"/>
      </w:rPr>
    </w:lvl>
    <w:lvl w:ilvl="2">
      <w:start w:val="1"/>
      <w:numFmt w:val="decimal"/>
      <w:lvlText w:val="%1.%2.%3."/>
      <w:lvlJc w:val="left"/>
      <w:pPr>
        <w:tabs>
          <w:tab w:val="num" w:pos="0"/>
        </w:tabs>
        <w:ind w:left="2171" w:hanging="720"/>
      </w:pPr>
      <w:rPr>
        <w:rFonts w:hint="default"/>
      </w:rPr>
    </w:lvl>
    <w:lvl w:ilvl="3">
      <w:start w:val="1"/>
      <w:numFmt w:val="decimal"/>
      <w:lvlText w:val="%1.%2.%3.%4."/>
      <w:lvlJc w:val="left"/>
      <w:pPr>
        <w:tabs>
          <w:tab w:val="num" w:pos="0"/>
        </w:tabs>
        <w:ind w:left="2400" w:hanging="720"/>
      </w:pPr>
      <w:rPr>
        <w:rFonts w:hint="default"/>
      </w:rPr>
    </w:lvl>
    <w:lvl w:ilvl="4">
      <w:start w:val="1"/>
      <w:numFmt w:val="decimal"/>
      <w:lvlText w:val="%1.%2.%3.%4.%5."/>
      <w:lvlJc w:val="left"/>
      <w:pPr>
        <w:tabs>
          <w:tab w:val="num" w:pos="0"/>
        </w:tabs>
        <w:ind w:left="2989" w:hanging="1080"/>
      </w:pPr>
      <w:rPr>
        <w:rFonts w:hint="default"/>
      </w:rPr>
    </w:lvl>
    <w:lvl w:ilvl="5">
      <w:start w:val="1"/>
      <w:numFmt w:val="decimal"/>
      <w:lvlText w:val="%1.%2.%3.%4.%5.%6."/>
      <w:lvlJc w:val="left"/>
      <w:pPr>
        <w:tabs>
          <w:tab w:val="num" w:pos="0"/>
        </w:tabs>
        <w:ind w:left="3218" w:hanging="1080"/>
      </w:pPr>
      <w:rPr>
        <w:rFonts w:hint="default"/>
      </w:rPr>
    </w:lvl>
    <w:lvl w:ilvl="6">
      <w:start w:val="1"/>
      <w:numFmt w:val="decimal"/>
      <w:lvlText w:val="%1.%2.%3.%4.%5.%6.%7."/>
      <w:lvlJc w:val="left"/>
      <w:pPr>
        <w:tabs>
          <w:tab w:val="num" w:pos="0"/>
        </w:tabs>
        <w:ind w:left="3807" w:hanging="1440"/>
      </w:pPr>
      <w:rPr>
        <w:rFonts w:hint="default"/>
      </w:rPr>
    </w:lvl>
    <w:lvl w:ilvl="7">
      <w:start w:val="1"/>
      <w:numFmt w:val="decimal"/>
      <w:lvlText w:val="%1.%2.%3.%4.%5.%6.%7.%8."/>
      <w:lvlJc w:val="left"/>
      <w:pPr>
        <w:tabs>
          <w:tab w:val="num" w:pos="0"/>
        </w:tabs>
        <w:ind w:left="4036" w:hanging="1440"/>
      </w:pPr>
      <w:rPr>
        <w:rFonts w:hint="default"/>
      </w:rPr>
    </w:lvl>
    <w:lvl w:ilvl="8">
      <w:start w:val="1"/>
      <w:numFmt w:val="decimal"/>
      <w:lvlText w:val="%1.%2.%3.%4.%5.%6.%7.%8.%9."/>
      <w:lvlJc w:val="left"/>
      <w:pPr>
        <w:tabs>
          <w:tab w:val="num" w:pos="0"/>
        </w:tabs>
        <w:ind w:left="4625" w:hanging="1800"/>
      </w:pPr>
      <w:rPr>
        <w:rFonts w:hint="default"/>
      </w:rPr>
    </w:lvl>
  </w:abstractNum>
  <w:abstractNum w:abstractNumId="5" w15:restartNumberingAfterBreak="0">
    <w:nsid w:val="00000006"/>
    <w:multiLevelType w:val="singleLevel"/>
    <w:tmpl w:val="00000006"/>
    <w:name w:val="WW8Num27"/>
    <w:lvl w:ilvl="0">
      <w:start w:val="1"/>
      <w:numFmt w:val="upperRoman"/>
      <w:lvlText w:val="%1."/>
      <w:lvlJc w:val="left"/>
      <w:pPr>
        <w:tabs>
          <w:tab w:val="num" w:pos="0"/>
        </w:tabs>
        <w:ind w:left="1080" w:hanging="720"/>
      </w:pPr>
      <w:rPr>
        <w:rFonts w:hint="default"/>
      </w:rPr>
    </w:lvl>
  </w:abstractNum>
  <w:abstractNum w:abstractNumId="6" w15:restartNumberingAfterBreak="0">
    <w:nsid w:val="00C82C92"/>
    <w:multiLevelType w:val="multilevel"/>
    <w:tmpl w:val="778A81EA"/>
    <w:lvl w:ilvl="0">
      <w:start w:val="1"/>
      <w:numFmt w:val="decimal"/>
      <w:lvlText w:val="%1."/>
      <w:lvlJc w:val="left"/>
      <w:pPr>
        <w:ind w:left="1210" w:hanging="360"/>
      </w:pPr>
    </w:lvl>
    <w:lvl w:ilvl="1">
      <w:start w:val="1"/>
      <w:numFmt w:val="decimal"/>
      <w:isLgl/>
      <w:lvlText w:val="%1.%2."/>
      <w:lvlJc w:val="left"/>
      <w:pPr>
        <w:ind w:left="2235" w:hanging="1155"/>
      </w:pPr>
      <w:rPr>
        <w:rFonts w:hint="default"/>
        <w:strike w:val="0"/>
      </w:rPr>
    </w:lvl>
    <w:lvl w:ilvl="2">
      <w:start w:val="1"/>
      <w:numFmt w:val="decimal"/>
      <w:isLgl/>
      <w:lvlText w:val="%1.%2.%3."/>
      <w:lvlJc w:val="left"/>
      <w:pPr>
        <w:ind w:left="2235" w:hanging="1155"/>
      </w:pPr>
      <w:rPr>
        <w:rFonts w:hint="default"/>
      </w:rPr>
    </w:lvl>
    <w:lvl w:ilvl="3">
      <w:start w:val="1"/>
      <w:numFmt w:val="decimal"/>
      <w:isLgl/>
      <w:lvlText w:val="%1.%2.%3.%4."/>
      <w:lvlJc w:val="left"/>
      <w:pPr>
        <w:ind w:left="2235" w:hanging="1155"/>
      </w:pPr>
      <w:rPr>
        <w:rFonts w:hint="default"/>
      </w:rPr>
    </w:lvl>
    <w:lvl w:ilvl="4">
      <w:start w:val="1"/>
      <w:numFmt w:val="decimal"/>
      <w:isLgl/>
      <w:lvlText w:val="%1.%2.%3.%4.%5."/>
      <w:lvlJc w:val="left"/>
      <w:pPr>
        <w:ind w:left="2235" w:hanging="1155"/>
      </w:pPr>
      <w:rPr>
        <w:rFonts w:hint="default"/>
      </w:rPr>
    </w:lvl>
    <w:lvl w:ilvl="5">
      <w:start w:val="1"/>
      <w:numFmt w:val="decimal"/>
      <w:isLgl/>
      <w:lvlText w:val="%1.%2.%3.%4.%5.%6."/>
      <w:lvlJc w:val="left"/>
      <w:pPr>
        <w:ind w:left="2235" w:hanging="1155"/>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0D633AA1"/>
    <w:multiLevelType w:val="multilevel"/>
    <w:tmpl w:val="FA566CC0"/>
    <w:lvl w:ilvl="0">
      <w:start w:val="19"/>
      <w:numFmt w:val="decimal"/>
      <w:lvlText w:val="%1."/>
      <w:lvlJc w:val="left"/>
      <w:pPr>
        <w:ind w:left="480" w:hanging="480"/>
      </w:pPr>
      <w:rPr>
        <w:rFonts w:hint="default"/>
        <w:color w:val="000000"/>
      </w:rPr>
    </w:lvl>
    <w:lvl w:ilvl="1">
      <w:start w:val="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11EC3EDE"/>
    <w:multiLevelType w:val="hybridMultilevel"/>
    <w:tmpl w:val="BB2CFC98"/>
    <w:lvl w:ilvl="0" w:tplc="F1D041E8">
      <w:start w:val="8"/>
      <w:numFmt w:val="decimal"/>
      <w:lvlText w:val="%1."/>
      <w:lvlJc w:val="left"/>
      <w:rPr>
        <w:rFonts w:hint="default"/>
        <w:color w:val="00000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5872049"/>
    <w:multiLevelType w:val="multilevel"/>
    <w:tmpl w:val="90269E4C"/>
    <w:lvl w:ilvl="0">
      <w:start w:val="7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6B54CE9"/>
    <w:multiLevelType w:val="multilevel"/>
    <w:tmpl w:val="BA3292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DD928AA"/>
    <w:multiLevelType w:val="multilevel"/>
    <w:tmpl w:val="4B5EE674"/>
    <w:lvl w:ilvl="0">
      <w:start w:val="24"/>
      <w:numFmt w:val="decimal"/>
      <w:lvlText w:val="%1"/>
      <w:lvlJc w:val="left"/>
      <w:pPr>
        <w:ind w:left="420" w:hanging="420"/>
      </w:pPr>
      <w:rPr>
        <w:rFonts w:ascii="Times New Roman" w:hAnsi="Times New Roman" w:cs="Times New Roman" w:hint="default"/>
        <w:b w:val="0"/>
        <w:bCs/>
        <w:sz w:val="24"/>
      </w:rPr>
    </w:lvl>
    <w:lvl w:ilvl="1">
      <w:start w:val="2"/>
      <w:numFmt w:val="decimal"/>
      <w:lvlText w:val="%1.%2"/>
      <w:lvlJc w:val="left"/>
      <w:pPr>
        <w:ind w:left="840" w:hanging="420"/>
      </w:pPr>
      <w:rPr>
        <w:rFonts w:ascii="Times New Roman" w:hAnsi="Times New Roman" w:cs="Times New Roman" w:hint="default"/>
        <w:b w:val="0"/>
        <w:bCs/>
        <w:sz w:val="24"/>
      </w:rPr>
    </w:lvl>
    <w:lvl w:ilvl="2">
      <w:start w:val="1"/>
      <w:numFmt w:val="decimal"/>
      <w:lvlText w:val="%1.%2.%3"/>
      <w:lvlJc w:val="left"/>
      <w:pPr>
        <w:ind w:left="1560" w:hanging="720"/>
      </w:pPr>
      <w:rPr>
        <w:rFonts w:ascii="Times New Roman" w:hAnsi="Times New Roman" w:cs="Times New Roman" w:hint="default"/>
        <w:b/>
        <w:sz w:val="24"/>
      </w:rPr>
    </w:lvl>
    <w:lvl w:ilvl="3">
      <w:start w:val="1"/>
      <w:numFmt w:val="decimal"/>
      <w:lvlText w:val="%1.%2.%3.%4"/>
      <w:lvlJc w:val="left"/>
      <w:pPr>
        <w:ind w:left="1980" w:hanging="720"/>
      </w:pPr>
      <w:rPr>
        <w:rFonts w:ascii="Times New Roman" w:hAnsi="Times New Roman" w:cs="Times New Roman" w:hint="default"/>
        <w:b/>
        <w:sz w:val="24"/>
      </w:rPr>
    </w:lvl>
    <w:lvl w:ilvl="4">
      <w:start w:val="1"/>
      <w:numFmt w:val="decimal"/>
      <w:lvlText w:val="%1.%2.%3.%4.%5"/>
      <w:lvlJc w:val="left"/>
      <w:pPr>
        <w:ind w:left="2760" w:hanging="1080"/>
      </w:pPr>
      <w:rPr>
        <w:rFonts w:ascii="Times New Roman" w:hAnsi="Times New Roman" w:cs="Times New Roman" w:hint="default"/>
        <w:b/>
        <w:sz w:val="24"/>
      </w:rPr>
    </w:lvl>
    <w:lvl w:ilvl="5">
      <w:start w:val="1"/>
      <w:numFmt w:val="decimal"/>
      <w:lvlText w:val="%1.%2.%3.%4.%5.%6"/>
      <w:lvlJc w:val="left"/>
      <w:pPr>
        <w:ind w:left="3180" w:hanging="1080"/>
      </w:pPr>
      <w:rPr>
        <w:rFonts w:ascii="Times New Roman" w:hAnsi="Times New Roman" w:cs="Times New Roman" w:hint="default"/>
        <w:b/>
        <w:sz w:val="24"/>
      </w:rPr>
    </w:lvl>
    <w:lvl w:ilvl="6">
      <w:start w:val="1"/>
      <w:numFmt w:val="decimal"/>
      <w:lvlText w:val="%1.%2.%3.%4.%5.%6.%7"/>
      <w:lvlJc w:val="left"/>
      <w:pPr>
        <w:ind w:left="3960" w:hanging="1440"/>
      </w:pPr>
      <w:rPr>
        <w:rFonts w:ascii="Times New Roman" w:hAnsi="Times New Roman" w:cs="Times New Roman" w:hint="default"/>
        <w:b/>
        <w:sz w:val="24"/>
      </w:rPr>
    </w:lvl>
    <w:lvl w:ilvl="7">
      <w:start w:val="1"/>
      <w:numFmt w:val="decimal"/>
      <w:lvlText w:val="%1.%2.%3.%4.%5.%6.%7.%8"/>
      <w:lvlJc w:val="left"/>
      <w:pPr>
        <w:ind w:left="4380" w:hanging="1440"/>
      </w:pPr>
      <w:rPr>
        <w:rFonts w:ascii="Times New Roman" w:hAnsi="Times New Roman" w:cs="Times New Roman" w:hint="default"/>
        <w:b/>
        <w:sz w:val="24"/>
      </w:rPr>
    </w:lvl>
    <w:lvl w:ilvl="8">
      <w:start w:val="1"/>
      <w:numFmt w:val="decimal"/>
      <w:lvlText w:val="%1.%2.%3.%4.%5.%6.%7.%8.%9"/>
      <w:lvlJc w:val="left"/>
      <w:pPr>
        <w:ind w:left="4800" w:hanging="1440"/>
      </w:pPr>
      <w:rPr>
        <w:rFonts w:ascii="Times New Roman" w:hAnsi="Times New Roman" w:cs="Times New Roman" w:hint="default"/>
        <w:b/>
        <w:sz w:val="24"/>
      </w:rPr>
    </w:lvl>
  </w:abstractNum>
  <w:abstractNum w:abstractNumId="12" w15:restartNumberingAfterBreak="0">
    <w:nsid w:val="38E9798B"/>
    <w:multiLevelType w:val="multilevel"/>
    <w:tmpl w:val="5C28C1EC"/>
    <w:lvl w:ilvl="0">
      <w:start w:val="1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F138C3"/>
    <w:multiLevelType w:val="multilevel"/>
    <w:tmpl w:val="903E1482"/>
    <w:lvl w:ilvl="0">
      <w:start w:val="20"/>
      <w:numFmt w:val="decimal"/>
      <w:lvlText w:val="%1"/>
      <w:lvlJc w:val="left"/>
      <w:pPr>
        <w:ind w:left="420" w:hanging="420"/>
      </w:pPr>
      <w:rPr>
        <w:rFonts w:hint="default"/>
        <w:color w:val="000000"/>
      </w:rPr>
    </w:lvl>
    <w:lvl w:ilvl="1">
      <w:start w:val="5"/>
      <w:numFmt w:val="decimal"/>
      <w:lvlText w:val="%1.%2"/>
      <w:lvlJc w:val="left"/>
      <w:pPr>
        <w:ind w:left="1554" w:hanging="420"/>
      </w:pPr>
      <w:rPr>
        <w:rFonts w:hint="default"/>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14" w15:restartNumberingAfterBreak="0">
    <w:nsid w:val="3E8233F9"/>
    <w:multiLevelType w:val="hybridMultilevel"/>
    <w:tmpl w:val="677C5B9E"/>
    <w:lvl w:ilvl="0" w:tplc="F7A046B2">
      <w:start w:val="9"/>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94671C9"/>
    <w:multiLevelType w:val="multilevel"/>
    <w:tmpl w:val="3564CF7C"/>
    <w:lvl w:ilvl="0">
      <w:start w:val="11"/>
      <w:numFmt w:val="decimal"/>
      <w:lvlText w:val="%1."/>
      <w:lvlJc w:val="left"/>
      <w:rPr>
        <w:rFonts w:ascii="Times New Roman" w:hAnsi="Times New Roman" w:hint="default"/>
        <w:i w:val="0"/>
        <w:iCs/>
        <w:color w:val="000000"/>
        <w:sz w:val="24"/>
      </w:rPr>
    </w:lvl>
    <w:lvl w:ilvl="1">
      <w:start w:val="1"/>
      <w:numFmt w:val="decimal"/>
      <w:isLgl/>
      <w:lvlText w:val="%1.%2"/>
      <w:lvlJc w:val="left"/>
      <w:pPr>
        <w:ind w:left="420" w:hanging="420"/>
      </w:pPr>
      <w:rPr>
        <w:rFonts w:ascii="Times New Roman" w:hAnsi="Times New Roman" w:cs="Times New Roman" w:hint="default"/>
        <w:sz w:val="24"/>
      </w:rPr>
    </w:lvl>
    <w:lvl w:ilvl="2">
      <w:start w:val="1"/>
      <w:numFmt w:val="decimal"/>
      <w:isLgl/>
      <w:lvlText w:val="%1.%2.%3"/>
      <w:lvlJc w:val="left"/>
      <w:pPr>
        <w:ind w:left="3154" w:hanging="720"/>
      </w:pPr>
      <w:rPr>
        <w:rFonts w:ascii="Times New Roman" w:hAnsi="Times New Roman" w:cs="Times New Roman" w:hint="default"/>
        <w:sz w:val="24"/>
      </w:rPr>
    </w:lvl>
    <w:lvl w:ilvl="3">
      <w:start w:val="1"/>
      <w:numFmt w:val="decimal"/>
      <w:isLgl/>
      <w:lvlText w:val="%1.%2.%3.%4"/>
      <w:lvlJc w:val="left"/>
      <w:pPr>
        <w:ind w:left="3875" w:hanging="720"/>
      </w:pPr>
      <w:rPr>
        <w:rFonts w:ascii="Times New Roman" w:hAnsi="Times New Roman" w:cs="Times New Roman" w:hint="default"/>
        <w:sz w:val="24"/>
      </w:rPr>
    </w:lvl>
    <w:lvl w:ilvl="4">
      <w:start w:val="1"/>
      <w:numFmt w:val="decimal"/>
      <w:isLgl/>
      <w:lvlText w:val="%1.%2.%3.%4.%5"/>
      <w:lvlJc w:val="left"/>
      <w:pPr>
        <w:ind w:left="4956" w:hanging="1080"/>
      </w:pPr>
      <w:rPr>
        <w:rFonts w:ascii="Times New Roman" w:hAnsi="Times New Roman" w:cs="Times New Roman" w:hint="default"/>
        <w:sz w:val="24"/>
      </w:rPr>
    </w:lvl>
    <w:lvl w:ilvl="5">
      <w:start w:val="1"/>
      <w:numFmt w:val="decimal"/>
      <w:isLgl/>
      <w:lvlText w:val="%1.%2.%3.%4.%5.%6"/>
      <w:lvlJc w:val="left"/>
      <w:pPr>
        <w:ind w:left="5677" w:hanging="1080"/>
      </w:pPr>
      <w:rPr>
        <w:rFonts w:ascii="Times New Roman" w:hAnsi="Times New Roman" w:cs="Times New Roman" w:hint="default"/>
        <w:sz w:val="24"/>
      </w:rPr>
    </w:lvl>
    <w:lvl w:ilvl="6">
      <w:start w:val="1"/>
      <w:numFmt w:val="decimal"/>
      <w:isLgl/>
      <w:lvlText w:val="%1.%2.%3.%4.%5.%6.%7"/>
      <w:lvlJc w:val="left"/>
      <w:pPr>
        <w:ind w:left="6758" w:hanging="1440"/>
      </w:pPr>
      <w:rPr>
        <w:rFonts w:ascii="Times New Roman" w:hAnsi="Times New Roman" w:cs="Times New Roman" w:hint="default"/>
        <w:sz w:val="24"/>
      </w:rPr>
    </w:lvl>
    <w:lvl w:ilvl="7">
      <w:start w:val="1"/>
      <w:numFmt w:val="decimal"/>
      <w:isLgl/>
      <w:lvlText w:val="%1.%2.%3.%4.%5.%6.%7.%8"/>
      <w:lvlJc w:val="left"/>
      <w:pPr>
        <w:ind w:left="7479" w:hanging="1440"/>
      </w:pPr>
      <w:rPr>
        <w:rFonts w:ascii="Times New Roman" w:hAnsi="Times New Roman" w:cs="Times New Roman" w:hint="default"/>
        <w:sz w:val="24"/>
      </w:rPr>
    </w:lvl>
    <w:lvl w:ilvl="8">
      <w:start w:val="1"/>
      <w:numFmt w:val="decimal"/>
      <w:isLgl/>
      <w:lvlText w:val="%1.%2.%3.%4.%5.%6.%7.%8.%9"/>
      <w:lvlJc w:val="left"/>
      <w:pPr>
        <w:ind w:left="8200" w:hanging="1440"/>
      </w:pPr>
      <w:rPr>
        <w:rFonts w:ascii="Times New Roman" w:hAnsi="Times New Roman" w:cs="Times New Roman" w:hint="default"/>
        <w:sz w:val="24"/>
      </w:rPr>
    </w:lvl>
  </w:abstractNum>
  <w:abstractNum w:abstractNumId="16" w15:restartNumberingAfterBreak="0">
    <w:nsid w:val="710053C6"/>
    <w:multiLevelType w:val="multilevel"/>
    <w:tmpl w:val="C6C635DC"/>
    <w:lvl w:ilvl="0">
      <w:start w:val="1"/>
      <w:numFmt w:val="upperRoman"/>
      <w:lvlText w:val="%1."/>
      <w:lvlJc w:val="left"/>
      <w:pPr>
        <w:ind w:left="1080" w:hanging="72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73735D1E"/>
    <w:multiLevelType w:val="multilevel"/>
    <w:tmpl w:val="FF482936"/>
    <w:lvl w:ilvl="0">
      <w:start w:val="20"/>
      <w:numFmt w:val="decimal"/>
      <w:lvlText w:val="%1."/>
      <w:lvlJc w:val="left"/>
      <w:pPr>
        <w:ind w:left="1331" w:hanging="480"/>
      </w:pPr>
      <w:rPr>
        <w:rFonts w:hint="default"/>
        <w:color w:val="000000"/>
      </w:rPr>
    </w:lvl>
    <w:lvl w:ilvl="1">
      <w:start w:val="5"/>
      <w:numFmt w:val="decimal"/>
      <w:lvlText w:val="%1.%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8" w15:restartNumberingAfterBreak="0">
    <w:nsid w:val="77B52BB2"/>
    <w:multiLevelType w:val="multilevel"/>
    <w:tmpl w:val="E9842B3C"/>
    <w:lvl w:ilvl="0">
      <w:start w:val="2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D2C5119"/>
    <w:multiLevelType w:val="hybridMultilevel"/>
    <w:tmpl w:val="681C6FA2"/>
    <w:lvl w:ilvl="0" w:tplc="6394B530">
      <w:start w:val="2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391543471">
    <w:abstractNumId w:val="0"/>
  </w:num>
  <w:num w:numId="2" w16cid:durableId="1867711966">
    <w:abstractNumId w:val="4"/>
  </w:num>
  <w:num w:numId="3" w16cid:durableId="1109857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68145">
    <w:abstractNumId w:val="16"/>
  </w:num>
  <w:num w:numId="5" w16cid:durableId="682781755">
    <w:abstractNumId w:val="15"/>
  </w:num>
  <w:num w:numId="6" w16cid:durableId="1388527131">
    <w:abstractNumId w:val="9"/>
  </w:num>
  <w:num w:numId="7" w16cid:durableId="11356768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9754170">
    <w:abstractNumId w:val="8"/>
  </w:num>
  <w:num w:numId="9" w16cid:durableId="1765683497">
    <w:abstractNumId w:val="12"/>
  </w:num>
  <w:num w:numId="10" w16cid:durableId="465128487">
    <w:abstractNumId w:val="7"/>
  </w:num>
  <w:num w:numId="11" w16cid:durableId="1193376422">
    <w:abstractNumId w:val="11"/>
  </w:num>
  <w:num w:numId="12" w16cid:durableId="282805884">
    <w:abstractNumId w:val="14"/>
  </w:num>
  <w:num w:numId="13" w16cid:durableId="887913039">
    <w:abstractNumId w:val="18"/>
  </w:num>
  <w:num w:numId="14" w16cid:durableId="2049718400">
    <w:abstractNumId w:val="17"/>
  </w:num>
  <w:num w:numId="15" w16cid:durableId="195318051">
    <w:abstractNumId w:val="13"/>
  </w:num>
  <w:num w:numId="16" w16cid:durableId="108614784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D6"/>
    <w:rsid w:val="0000304E"/>
    <w:rsid w:val="000047E7"/>
    <w:rsid w:val="0000784A"/>
    <w:rsid w:val="0002425C"/>
    <w:rsid w:val="000314EF"/>
    <w:rsid w:val="00033271"/>
    <w:rsid w:val="0004604B"/>
    <w:rsid w:val="000462FD"/>
    <w:rsid w:val="000477D6"/>
    <w:rsid w:val="00061057"/>
    <w:rsid w:val="00073F5F"/>
    <w:rsid w:val="0007578E"/>
    <w:rsid w:val="00080F3D"/>
    <w:rsid w:val="00080FC6"/>
    <w:rsid w:val="00096EBB"/>
    <w:rsid w:val="000A18EF"/>
    <w:rsid w:val="000B2832"/>
    <w:rsid w:val="000D3F8D"/>
    <w:rsid w:val="000D5FFD"/>
    <w:rsid w:val="000E35A6"/>
    <w:rsid w:val="000E5B7D"/>
    <w:rsid w:val="00100A51"/>
    <w:rsid w:val="00115367"/>
    <w:rsid w:val="001345BB"/>
    <w:rsid w:val="00142353"/>
    <w:rsid w:val="00161002"/>
    <w:rsid w:val="0017733A"/>
    <w:rsid w:val="00193064"/>
    <w:rsid w:val="00193F77"/>
    <w:rsid w:val="0019785A"/>
    <w:rsid w:val="001A0564"/>
    <w:rsid w:val="001A7C3C"/>
    <w:rsid w:val="001C2B37"/>
    <w:rsid w:val="001C5417"/>
    <w:rsid w:val="001F7B26"/>
    <w:rsid w:val="002037A8"/>
    <w:rsid w:val="002236F9"/>
    <w:rsid w:val="002314B2"/>
    <w:rsid w:val="00232182"/>
    <w:rsid w:val="00245DA4"/>
    <w:rsid w:val="0025339A"/>
    <w:rsid w:val="00253A01"/>
    <w:rsid w:val="00262DF6"/>
    <w:rsid w:val="00275D89"/>
    <w:rsid w:val="002914CC"/>
    <w:rsid w:val="002967F0"/>
    <w:rsid w:val="002A7CBD"/>
    <w:rsid w:val="002C4FDB"/>
    <w:rsid w:val="002F0F33"/>
    <w:rsid w:val="003107ED"/>
    <w:rsid w:val="00313A6C"/>
    <w:rsid w:val="00327626"/>
    <w:rsid w:val="003667DF"/>
    <w:rsid w:val="00371EF4"/>
    <w:rsid w:val="0037679F"/>
    <w:rsid w:val="00381250"/>
    <w:rsid w:val="003A0FBE"/>
    <w:rsid w:val="003A3E5B"/>
    <w:rsid w:val="003C3AF4"/>
    <w:rsid w:val="003D0B6F"/>
    <w:rsid w:val="003E1409"/>
    <w:rsid w:val="003F1F77"/>
    <w:rsid w:val="00401C8C"/>
    <w:rsid w:val="00423DD3"/>
    <w:rsid w:val="0043465A"/>
    <w:rsid w:val="004434B1"/>
    <w:rsid w:val="00472AEE"/>
    <w:rsid w:val="0048392B"/>
    <w:rsid w:val="00483EC5"/>
    <w:rsid w:val="00487F7F"/>
    <w:rsid w:val="004A031A"/>
    <w:rsid w:val="004A16D3"/>
    <w:rsid w:val="004B1367"/>
    <w:rsid w:val="004B5530"/>
    <w:rsid w:val="004C1D2F"/>
    <w:rsid w:val="004E1CD0"/>
    <w:rsid w:val="004E2766"/>
    <w:rsid w:val="004E557E"/>
    <w:rsid w:val="00515DE8"/>
    <w:rsid w:val="00516428"/>
    <w:rsid w:val="00516B5A"/>
    <w:rsid w:val="0053037F"/>
    <w:rsid w:val="00531064"/>
    <w:rsid w:val="0054012A"/>
    <w:rsid w:val="00540684"/>
    <w:rsid w:val="00562B64"/>
    <w:rsid w:val="005651E5"/>
    <w:rsid w:val="005B0685"/>
    <w:rsid w:val="005B4859"/>
    <w:rsid w:val="005D1110"/>
    <w:rsid w:val="005D7EC7"/>
    <w:rsid w:val="005E0405"/>
    <w:rsid w:val="005E438F"/>
    <w:rsid w:val="005E61E1"/>
    <w:rsid w:val="005F37C6"/>
    <w:rsid w:val="005F388E"/>
    <w:rsid w:val="0060012B"/>
    <w:rsid w:val="00613C7C"/>
    <w:rsid w:val="00630285"/>
    <w:rsid w:val="00631F96"/>
    <w:rsid w:val="00634317"/>
    <w:rsid w:val="00640F54"/>
    <w:rsid w:val="0064367C"/>
    <w:rsid w:val="00654AFF"/>
    <w:rsid w:val="006729DF"/>
    <w:rsid w:val="00686813"/>
    <w:rsid w:val="006A4FDE"/>
    <w:rsid w:val="006A6542"/>
    <w:rsid w:val="006B73F3"/>
    <w:rsid w:val="006C0D2F"/>
    <w:rsid w:val="006C24DB"/>
    <w:rsid w:val="006D5C0C"/>
    <w:rsid w:val="006E2F89"/>
    <w:rsid w:val="006E503C"/>
    <w:rsid w:val="006E50F4"/>
    <w:rsid w:val="006F5492"/>
    <w:rsid w:val="006F5595"/>
    <w:rsid w:val="00710B07"/>
    <w:rsid w:val="007115C0"/>
    <w:rsid w:val="007215C7"/>
    <w:rsid w:val="00733B64"/>
    <w:rsid w:val="00742288"/>
    <w:rsid w:val="0075291A"/>
    <w:rsid w:val="00754816"/>
    <w:rsid w:val="00765E5C"/>
    <w:rsid w:val="00780A1D"/>
    <w:rsid w:val="00782434"/>
    <w:rsid w:val="007A55D8"/>
    <w:rsid w:val="007A66F0"/>
    <w:rsid w:val="007B1DF4"/>
    <w:rsid w:val="007B7867"/>
    <w:rsid w:val="007B7BC5"/>
    <w:rsid w:val="007C7BA7"/>
    <w:rsid w:val="007D6CD3"/>
    <w:rsid w:val="007E1F9C"/>
    <w:rsid w:val="007F3C2E"/>
    <w:rsid w:val="007F442F"/>
    <w:rsid w:val="007F7A5C"/>
    <w:rsid w:val="00801B4D"/>
    <w:rsid w:val="00802F7D"/>
    <w:rsid w:val="008155EF"/>
    <w:rsid w:val="00816815"/>
    <w:rsid w:val="008413DF"/>
    <w:rsid w:val="00851098"/>
    <w:rsid w:val="008521BB"/>
    <w:rsid w:val="008553F5"/>
    <w:rsid w:val="00855921"/>
    <w:rsid w:val="0086539D"/>
    <w:rsid w:val="00884F80"/>
    <w:rsid w:val="008879E9"/>
    <w:rsid w:val="008954FE"/>
    <w:rsid w:val="008B54E0"/>
    <w:rsid w:val="008B6D8B"/>
    <w:rsid w:val="008C78F5"/>
    <w:rsid w:val="008C7BF2"/>
    <w:rsid w:val="008D0AF4"/>
    <w:rsid w:val="008D4A81"/>
    <w:rsid w:val="008F53C0"/>
    <w:rsid w:val="00911ABF"/>
    <w:rsid w:val="00914E31"/>
    <w:rsid w:val="00916DFD"/>
    <w:rsid w:val="00917B53"/>
    <w:rsid w:val="00923465"/>
    <w:rsid w:val="00934B4F"/>
    <w:rsid w:val="00935597"/>
    <w:rsid w:val="00935D6C"/>
    <w:rsid w:val="00946DD6"/>
    <w:rsid w:val="00957D4D"/>
    <w:rsid w:val="00981992"/>
    <w:rsid w:val="00990C9D"/>
    <w:rsid w:val="00994764"/>
    <w:rsid w:val="0099531F"/>
    <w:rsid w:val="00997737"/>
    <w:rsid w:val="009A39E0"/>
    <w:rsid w:val="009A5FEA"/>
    <w:rsid w:val="009B503B"/>
    <w:rsid w:val="009C0274"/>
    <w:rsid w:val="009D7F60"/>
    <w:rsid w:val="009E5BA3"/>
    <w:rsid w:val="009F1059"/>
    <w:rsid w:val="009F24E1"/>
    <w:rsid w:val="009F77A7"/>
    <w:rsid w:val="00A00033"/>
    <w:rsid w:val="00A21300"/>
    <w:rsid w:val="00A23D09"/>
    <w:rsid w:val="00A36865"/>
    <w:rsid w:val="00A450A2"/>
    <w:rsid w:val="00A63B6F"/>
    <w:rsid w:val="00A70C71"/>
    <w:rsid w:val="00A70ED2"/>
    <w:rsid w:val="00A77CE8"/>
    <w:rsid w:val="00A84C70"/>
    <w:rsid w:val="00A9013E"/>
    <w:rsid w:val="00AA50D6"/>
    <w:rsid w:val="00AB411B"/>
    <w:rsid w:val="00AD09E6"/>
    <w:rsid w:val="00AD1A80"/>
    <w:rsid w:val="00AD6A2B"/>
    <w:rsid w:val="00AF28FD"/>
    <w:rsid w:val="00AF3164"/>
    <w:rsid w:val="00B04C13"/>
    <w:rsid w:val="00B12FD3"/>
    <w:rsid w:val="00B16702"/>
    <w:rsid w:val="00B30D0C"/>
    <w:rsid w:val="00B32B37"/>
    <w:rsid w:val="00B34340"/>
    <w:rsid w:val="00B34465"/>
    <w:rsid w:val="00B378A1"/>
    <w:rsid w:val="00B56303"/>
    <w:rsid w:val="00B7218A"/>
    <w:rsid w:val="00B81009"/>
    <w:rsid w:val="00B96397"/>
    <w:rsid w:val="00B97E38"/>
    <w:rsid w:val="00BB6B15"/>
    <w:rsid w:val="00BE1FF1"/>
    <w:rsid w:val="00BE2C8A"/>
    <w:rsid w:val="00BE4F94"/>
    <w:rsid w:val="00C04D82"/>
    <w:rsid w:val="00C13B8C"/>
    <w:rsid w:val="00C152AB"/>
    <w:rsid w:val="00C16225"/>
    <w:rsid w:val="00C165A5"/>
    <w:rsid w:val="00C23140"/>
    <w:rsid w:val="00C26D95"/>
    <w:rsid w:val="00C53E81"/>
    <w:rsid w:val="00C54418"/>
    <w:rsid w:val="00C55A47"/>
    <w:rsid w:val="00C670F7"/>
    <w:rsid w:val="00C74B05"/>
    <w:rsid w:val="00C74F91"/>
    <w:rsid w:val="00C77970"/>
    <w:rsid w:val="00C801F1"/>
    <w:rsid w:val="00C83EA8"/>
    <w:rsid w:val="00C84630"/>
    <w:rsid w:val="00CA14A2"/>
    <w:rsid w:val="00CD36B6"/>
    <w:rsid w:val="00CE1F68"/>
    <w:rsid w:val="00D04CB1"/>
    <w:rsid w:val="00D1261C"/>
    <w:rsid w:val="00D3171A"/>
    <w:rsid w:val="00D354F4"/>
    <w:rsid w:val="00D358EB"/>
    <w:rsid w:val="00D35A4C"/>
    <w:rsid w:val="00D51316"/>
    <w:rsid w:val="00D7708D"/>
    <w:rsid w:val="00D84ACE"/>
    <w:rsid w:val="00D925A7"/>
    <w:rsid w:val="00D94583"/>
    <w:rsid w:val="00D9683A"/>
    <w:rsid w:val="00DA603A"/>
    <w:rsid w:val="00DC325B"/>
    <w:rsid w:val="00DC3C96"/>
    <w:rsid w:val="00DC50FF"/>
    <w:rsid w:val="00DC6037"/>
    <w:rsid w:val="00DD6E62"/>
    <w:rsid w:val="00DE2A25"/>
    <w:rsid w:val="00E05B54"/>
    <w:rsid w:val="00E13EE5"/>
    <w:rsid w:val="00E204D0"/>
    <w:rsid w:val="00E21550"/>
    <w:rsid w:val="00E268C0"/>
    <w:rsid w:val="00E43F46"/>
    <w:rsid w:val="00E50662"/>
    <w:rsid w:val="00E577FF"/>
    <w:rsid w:val="00E60D11"/>
    <w:rsid w:val="00E61945"/>
    <w:rsid w:val="00E71BBB"/>
    <w:rsid w:val="00E7275D"/>
    <w:rsid w:val="00EC3E91"/>
    <w:rsid w:val="00EC6279"/>
    <w:rsid w:val="00EC79C6"/>
    <w:rsid w:val="00EE7499"/>
    <w:rsid w:val="00F06AF4"/>
    <w:rsid w:val="00F07C57"/>
    <w:rsid w:val="00F138AF"/>
    <w:rsid w:val="00F2358D"/>
    <w:rsid w:val="00F375D6"/>
    <w:rsid w:val="00F379BB"/>
    <w:rsid w:val="00F427CF"/>
    <w:rsid w:val="00F437D2"/>
    <w:rsid w:val="00F5330A"/>
    <w:rsid w:val="00F56488"/>
    <w:rsid w:val="00F6498C"/>
    <w:rsid w:val="00F70284"/>
    <w:rsid w:val="00F777A5"/>
    <w:rsid w:val="00F862A7"/>
    <w:rsid w:val="00FB0E84"/>
    <w:rsid w:val="00FC3DF6"/>
    <w:rsid w:val="00FC3F75"/>
    <w:rsid w:val="00FC63D2"/>
    <w:rsid w:val="00FD67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E2004C"/>
  <w15:docId w15:val="{40B154E4-338E-41DD-AE58-A8B30BA4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zh-CN"/>
    </w:rPr>
  </w:style>
  <w:style w:type="paragraph" w:styleId="Antrat1">
    <w:name w:val="heading 1"/>
    <w:aliases w:val="Appendix"/>
    <w:basedOn w:val="prastasis"/>
    <w:next w:val="prastasis"/>
    <w:qFormat/>
    <w:pPr>
      <w:keepNext/>
      <w:numPr>
        <w:numId w:val="1"/>
      </w:numPr>
      <w:spacing w:before="360" w:after="360"/>
      <w:jc w:val="center"/>
      <w:outlineLvl w:val="0"/>
    </w:pPr>
    <w:rPr>
      <w:sz w:val="28"/>
    </w:rPr>
  </w:style>
  <w:style w:type="paragraph" w:styleId="Antrat2">
    <w:name w:val="heading 2"/>
    <w:aliases w:val="Title Header2, Char,Diagrama5 Diagrama Diagrama Diagrama"/>
    <w:basedOn w:val="prastasis"/>
    <w:next w:val="prastasis"/>
    <w:uiPriority w:val="99"/>
    <w:qFormat/>
    <w:pPr>
      <w:numPr>
        <w:ilvl w:val="1"/>
        <w:numId w:val="1"/>
      </w:numPr>
      <w:jc w:val="both"/>
      <w:outlineLvl w:val="1"/>
    </w:pPr>
  </w:style>
  <w:style w:type="paragraph" w:styleId="Antrat3">
    <w:name w:val="heading 3"/>
    <w:aliases w:val="Section Header3,Sub-Clause Paragraph"/>
    <w:basedOn w:val="prastasis"/>
    <w:next w:val="prastasis"/>
    <w:qFormat/>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pPr>
      <w:keepNext/>
      <w:numPr>
        <w:ilvl w:val="3"/>
        <w:numId w:val="1"/>
      </w:numPr>
      <w:outlineLvl w:val="3"/>
    </w:pPr>
    <w:rPr>
      <w:b/>
      <w:sz w:val="44"/>
    </w:rPr>
  </w:style>
  <w:style w:type="paragraph" w:styleId="Antrat5">
    <w:name w:val="heading 5"/>
    <w:basedOn w:val="prastasis"/>
    <w:next w:val="prastasis"/>
    <w:link w:val="Antrat5Diagrama"/>
    <w:qFormat/>
    <w:pPr>
      <w:keepNext/>
      <w:numPr>
        <w:ilvl w:val="4"/>
        <w:numId w:val="1"/>
      </w:numPr>
      <w:outlineLvl w:val="4"/>
    </w:pPr>
    <w:rPr>
      <w:b/>
      <w:sz w:val="40"/>
    </w:rPr>
  </w:style>
  <w:style w:type="paragraph" w:styleId="Antrat6">
    <w:name w:val="heading 6"/>
    <w:basedOn w:val="prastasis"/>
    <w:next w:val="prastasis"/>
    <w:qFormat/>
    <w:pPr>
      <w:keepNext/>
      <w:numPr>
        <w:ilvl w:val="5"/>
        <w:numId w:val="1"/>
      </w:numPr>
      <w:outlineLvl w:val="5"/>
    </w:pPr>
    <w:rPr>
      <w:b/>
      <w:sz w:val="36"/>
    </w:rPr>
  </w:style>
  <w:style w:type="paragraph" w:styleId="Antrat7">
    <w:name w:val="heading 7"/>
    <w:basedOn w:val="prastasis"/>
    <w:next w:val="prastasis"/>
    <w:link w:val="Antrat7Diagrama"/>
    <w:uiPriority w:val="99"/>
    <w:qFormat/>
    <w:pPr>
      <w:keepNext/>
      <w:numPr>
        <w:ilvl w:val="6"/>
        <w:numId w:val="1"/>
      </w:numPr>
      <w:outlineLvl w:val="6"/>
    </w:pPr>
    <w:rPr>
      <w:sz w:val="48"/>
    </w:rPr>
  </w:style>
  <w:style w:type="paragraph" w:styleId="Antrat8">
    <w:name w:val="heading 8"/>
    <w:basedOn w:val="prastasis"/>
    <w:next w:val="prastasis"/>
    <w:link w:val="Antrat8Diagrama"/>
    <w:uiPriority w:val="99"/>
    <w:qFormat/>
    <w:pPr>
      <w:keepNext/>
      <w:numPr>
        <w:ilvl w:val="7"/>
        <w:numId w:val="1"/>
      </w:numPr>
      <w:outlineLvl w:val="7"/>
    </w:pPr>
    <w:rPr>
      <w:b/>
      <w:sz w:val="18"/>
    </w:rPr>
  </w:style>
  <w:style w:type="paragraph" w:styleId="Antrat9">
    <w:name w:val="heading 9"/>
    <w:basedOn w:val="prastasis"/>
    <w:next w:val="prastasis"/>
    <w:link w:val="Antrat9Diagrama"/>
    <w:uiPriority w:val="99"/>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eastAsia="Calibri"/>
      <w:color w:val="auto"/>
    </w:rPr>
  </w:style>
  <w:style w:type="character" w:customStyle="1" w:styleId="WW8Num3z1">
    <w:name w:val="WW8Num3z1"/>
    <w:rPr>
      <w:rFonts w:eastAsia="Calibri"/>
      <w:b w:val="0"/>
      <w:color w:val="auto"/>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szCs w:val="24"/>
    </w:rPr>
  </w:style>
  <w:style w:type="character" w:customStyle="1" w:styleId="WW8Num10z0">
    <w:name w:val="WW8Num10z0"/>
    <w:rPr>
      <w:rFonts w:ascii="Symbol" w:hAnsi="Symbol" w:cs="Symbol"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i w:val="0"/>
      <w:color w:val="000000"/>
      <w:sz w:val="24"/>
      <w:szCs w:val="24"/>
      <w:lang w:val="lt-LT" w:eastAsia="lt-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iCs/>
      <w:sz w:val="24"/>
      <w:szCs w:val="24"/>
      <w:lang w:eastAsia="lt-LT"/>
    </w:rPr>
  </w:style>
  <w:style w:type="character" w:customStyle="1" w:styleId="WW8Num21z0">
    <w:name w:val="WW8Num21z0"/>
    <w:rPr>
      <w:rFonts w:ascii="Times New Roman" w:hAnsi="Times New Roman" w:cs="Times New Roman" w:hint="default"/>
      <w:color w:val="auto"/>
      <w:sz w:val="24"/>
      <w:szCs w:val="24"/>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Numatytasispastraiposriftas1">
    <w:name w:val="Numatytasis pastraipos šriftas1"/>
  </w:style>
  <w:style w:type="character" w:styleId="Hipersaitas">
    <w:name w:val="Hyperlink"/>
    <w:aliases w:val="Alna"/>
    <w:uiPriority w:val="99"/>
    <w:rPr>
      <w:color w:val="0000FF"/>
      <w:u w:val="single"/>
    </w:rPr>
  </w:style>
  <w:style w:type="character" w:customStyle="1" w:styleId="AntratsDiagrama">
    <w:name w:val="Antraštės Diagrama"/>
    <w:aliases w:val="Specialioji žyma Diagrama"/>
    <w:uiPriority w:val="99"/>
    <w:rPr>
      <w:sz w:val="24"/>
      <w:lang w:val="lt-LT"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uiPriority w:val="99"/>
    <w:rPr>
      <w:sz w:val="24"/>
      <w:lang w:val="lt-LT" w:bidi="ar-SA"/>
    </w:rPr>
  </w:style>
  <w:style w:type="character" w:customStyle="1" w:styleId="SpecialiojiymaCharChar">
    <w:name w:val="Specialioji žyma Char Char"/>
    <w:rPr>
      <w:rFonts w:ascii="Times New Roman" w:eastAsia="Times New Roman" w:hAnsi="Times New Roman" w:cs="Times New Roman"/>
      <w:sz w:val="24"/>
      <w:szCs w:val="20"/>
      <w:lang w:val="lt-LT"/>
    </w:rPr>
  </w:style>
  <w:style w:type="character" w:customStyle="1" w:styleId="goohl1">
    <w:name w:val="goohl1"/>
    <w:basedOn w:val="Numatytasispastraiposriftas1"/>
  </w:style>
  <w:style w:type="character" w:customStyle="1" w:styleId="Bodytext">
    <w:name w:val="Body text_"/>
    <w:rPr>
      <w:sz w:val="22"/>
      <w:szCs w:val="22"/>
      <w:shd w:val="clear" w:color="auto" w:fill="FFFFFF"/>
    </w:rPr>
  </w:style>
  <w:style w:type="character" w:customStyle="1" w:styleId="PavadinimasDiagrama">
    <w:name w:val="Pavadinimas Diagrama"/>
    <w:link w:val="Pavadinimas"/>
    <w:uiPriority w:val="99"/>
    <w:rPr>
      <w:b/>
      <w:sz w:val="24"/>
    </w:rPr>
  </w:style>
  <w:style w:type="character" w:customStyle="1" w:styleId="PagrindinistekstasDiagrama">
    <w:name w:val="Pagrindinis tekstas Diagrama"/>
    <w:rPr>
      <w:i/>
      <w:sz w:val="24"/>
    </w:rPr>
  </w:style>
  <w:style w:type="character" w:styleId="Grietas">
    <w:name w:val="Strong"/>
    <w:qFormat/>
    <w:rPr>
      <w:b/>
      <w:bCs/>
    </w:rPr>
  </w:style>
  <w:style w:type="character" w:styleId="Paminjimas">
    <w:name w:val="Mention"/>
    <w:rPr>
      <w:color w:val="2B579A"/>
      <w:shd w:val="clear" w:color="auto" w:fill="E6E6E6"/>
    </w:rPr>
  </w:style>
  <w:style w:type="character" w:customStyle="1" w:styleId="Hyperlink0">
    <w:name w:val="Hyperlink.0"/>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uiPriority w:val="34"/>
    <w:qFormat/>
    <w:rPr>
      <w:rFonts w:ascii="Calibri" w:eastAsia="Calibri" w:hAnsi="Calibri" w:cs="Calibri"/>
      <w:sz w:val="22"/>
      <w:szCs w:val="22"/>
    </w:rPr>
  </w:style>
  <w:style w:type="character" w:customStyle="1" w:styleId="FontStyle23">
    <w:name w:val="Font Style23"/>
    <w:rPr>
      <w:rFonts w:ascii="Times New Roman" w:hAnsi="Times New Roman" w:cs="Times New Roman" w:hint="default"/>
      <w:sz w:val="20"/>
      <w:szCs w:val="20"/>
    </w:rPr>
  </w:style>
  <w:style w:type="character" w:customStyle="1" w:styleId="FontStyle24">
    <w:name w:val="Font Style24"/>
    <w:rPr>
      <w:rFonts w:ascii="Times New Roman" w:hAnsi="Times New Roman" w:cs="Times New Roman" w:hint="default"/>
      <w:b/>
      <w:bCs/>
      <w:sz w:val="14"/>
      <w:szCs w:val="14"/>
    </w:rPr>
  </w:style>
  <w:style w:type="character" w:customStyle="1" w:styleId="FontStyle26">
    <w:name w:val="Font Style26"/>
    <w:rPr>
      <w:rFonts w:ascii="Times New Roman" w:hAnsi="Times New Roman" w:cs="Times New Roman"/>
      <w:sz w:val="22"/>
      <w:szCs w:val="22"/>
    </w:rPr>
  </w:style>
  <w:style w:type="character" w:customStyle="1" w:styleId="Antrat6Diagrama">
    <w:name w:val="Antraštė 6 Diagrama"/>
    <w:rPr>
      <w:b/>
      <w:sz w:val="36"/>
    </w:rPr>
  </w:style>
  <w:style w:type="character" w:customStyle="1" w:styleId="PaantratDiagrama">
    <w:name w:val="Paantraštė Diagrama"/>
    <w:rPr>
      <w:sz w:val="24"/>
    </w:rPr>
  </w:style>
  <w:style w:type="character" w:customStyle="1" w:styleId="StyleBoldJustifiedChar">
    <w:name w:val="Style Bold Justified Char"/>
    <w:rPr>
      <w:bCs/>
      <w:sz w:val="24"/>
    </w:rPr>
  </w:style>
  <w:style w:type="character" w:styleId="Neapdorotaspaminjimas">
    <w:name w:val="Unresolved Mention"/>
    <w:rPr>
      <w:color w:val="808080"/>
      <w:shd w:val="clear" w:color="auto" w:fill="E6E6E6"/>
    </w:rPr>
  </w:style>
  <w:style w:type="character" w:customStyle="1" w:styleId="DebesliotekstasDiagrama">
    <w:name w:val="Debesėlio tekstas Diagrama"/>
    <w:uiPriority w:val="99"/>
    <w:rPr>
      <w:rFonts w:ascii="Segoe UI" w:hAnsi="Segoe UI" w:cs="Segoe UI"/>
      <w:sz w:val="18"/>
      <w:szCs w:val="18"/>
    </w:rPr>
  </w:style>
  <w:style w:type="character" w:customStyle="1" w:styleId="Antrat1Diagrama">
    <w:name w:val="Antraštė 1 Diagrama"/>
    <w:aliases w:val="Appendix Diagrama"/>
    <w:rPr>
      <w:sz w:val="28"/>
    </w:rPr>
  </w:style>
  <w:style w:type="character" w:customStyle="1" w:styleId="Antrat2Diagrama">
    <w:name w:val="Antraštė 2 Diagrama"/>
    <w:aliases w:val="Title Header2 Diagrama, Char Diagrama,Diagrama5 Diagrama Diagrama Diagrama Diagrama"/>
    <w:uiPriority w:val="99"/>
    <w:rPr>
      <w:sz w:val="24"/>
    </w:rPr>
  </w:style>
  <w:style w:type="character" w:customStyle="1" w:styleId="Antrat3Diagrama">
    <w:name w:val="Antraštė 3 Diagrama"/>
    <w:aliases w:val="Section Header3 Diagrama,Sub-Clause Paragraph Diagrama"/>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rPr>
      <w:b/>
      <w:sz w:val="44"/>
    </w:rPr>
  </w:style>
  <w:style w:type="character" w:customStyle="1" w:styleId="PagrindiniotekstotraukaDiagrama">
    <w:name w:val="Pagrindinio teksto įtrauka Diagrama"/>
    <w:uiPriority w:val="99"/>
    <w:rPr>
      <w:i/>
      <w:sz w:val="24"/>
    </w:rPr>
  </w:style>
  <w:style w:type="paragraph" w:customStyle="1" w:styleId="Antrat10">
    <w:name w:val="Antraštė1"/>
    <w:basedOn w:val="prastasis"/>
    <w:next w:val="Pagrindinistekstas"/>
    <w:pPr>
      <w:jc w:val="center"/>
    </w:pPr>
    <w:rPr>
      <w:b/>
      <w:lang w:val="x-none"/>
    </w:rPr>
  </w:style>
  <w:style w:type="paragraph" w:styleId="Pagrindinistekstas">
    <w:name w:val="Body Text"/>
    <w:basedOn w:val="prastasis"/>
    <w:qFormat/>
    <w:pPr>
      <w:jc w:val="both"/>
    </w:pPr>
    <w:rPr>
      <w:i/>
      <w:lang w:val="x-none"/>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styleId="Antrats">
    <w:name w:val="header"/>
    <w:aliases w:val="Specialioji žyma"/>
    <w:basedOn w:val="prastasis"/>
    <w:uiPriority w:val="99"/>
    <w:pPr>
      <w:widowControl w:val="0"/>
      <w:tabs>
        <w:tab w:val="center" w:pos="4153"/>
        <w:tab w:val="right" w:pos="8306"/>
      </w:tabs>
      <w:spacing w:after="20"/>
      <w:jc w:val="both"/>
    </w:pPr>
  </w:style>
  <w:style w:type="paragraph" w:customStyle="1" w:styleId="Pagrindiniotekstotrauka31">
    <w:name w:val="Pagrindinio teksto įtrauka 31"/>
    <w:basedOn w:val="prastasis"/>
    <w:pPr>
      <w:tabs>
        <w:tab w:val="left" w:pos="4536"/>
      </w:tabs>
      <w:ind w:firstLine="2268"/>
      <w:jc w:val="both"/>
    </w:pPr>
  </w:style>
  <w:style w:type="paragraph" w:customStyle="1" w:styleId="Pagrindinistekstas31">
    <w:name w:val="Pagrindinis tekstas 31"/>
    <w:basedOn w:val="prastasis"/>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uiPriority w:val="99"/>
    <w:pPr>
      <w:tabs>
        <w:tab w:val="center" w:pos="4320"/>
        <w:tab w:val="right" w:pos="8640"/>
      </w:tabs>
    </w:pPr>
  </w:style>
  <w:style w:type="paragraph" w:styleId="Pagrindiniotekstotrauka">
    <w:name w:val="Body Text Indent"/>
    <w:basedOn w:val="prastasis"/>
    <w:uiPriority w:val="99"/>
    <w:pPr>
      <w:ind w:firstLine="720"/>
    </w:pPr>
    <w:rPr>
      <w:i/>
    </w:rPr>
  </w:style>
  <w:style w:type="paragraph" w:customStyle="1" w:styleId="Pagrindinistekstas21">
    <w:name w:val="Pagrindinis tekstas 21"/>
    <w:basedOn w:val="prastasis"/>
    <w:pPr>
      <w:jc w:val="both"/>
    </w:pPr>
    <w:rPr>
      <w:szCs w:val="24"/>
    </w:rPr>
  </w:style>
  <w:style w:type="paragraph" w:customStyle="1" w:styleId="Komentarotekstas1">
    <w:name w:val="Komentaro tekstas1"/>
    <w:basedOn w:val="prastasis"/>
    <w:pPr>
      <w:spacing w:after="200" w:line="276" w:lineRule="auto"/>
    </w:pPr>
    <w:rPr>
      <w:rFonts w:eastAsia="Calibri"/>
      <w:sz w:val="20"/>
    </w:rPr>
  </w:style>
  <w:style w:type="paragraph" w:customStyle="1" w:styleId="Betarp1">
    <w:name w:val="Be tarpų1"/>
    <w:uiPriority w:val="99"/>
    <w:qFormat/>
    <w:pPr>
      <w:suppressAutoHyphens/>
    </w:pPr>
    <w:rPr>
      <w:sz w:val="24"/>
      <w:lang w:eastAsia="zh-CN"/>
    </w:rPr>
  </w:style>
  <w:style w:type="paragraph" w:customStyle="1" w:styleId="Pagrindinis">
    <w:name w:val="Pagrindinis"/>
    <w:basedOn w:val="prastasis"/>
    <w:uiPriority w:val="99"/>
    <w:pPr>
      <w:ind w:firstLine="720"/>
      <w:jc w:val="both"/>
    </w:pPr>
    <w:rPr>
      <w:rFonts w:eastAsia="Calibri"/>
      <w:szCs w:val="24"/>
    </w:rPr>
  </w:style>
  <w:style w:type="paragraph" w:customStyle="1" w:styleId="ATekstas">
    <w:name w:val="A Tekstas"/>
    <w:basedOn w:val="prastasis"/>
    <w:uiPriority w:val="99"/>
    <w:pPr>
      <w:spacing w:before="120" w:line="300" w:lineRule="auto"/>
      <w:jc w:val="both"/>
    </w:pPr>
    <w:rPr>
      <w:szCs w:val="24"/>
    </w:rPr>
  </w:style>
  <w:style w:type="paragraph" w:customStyle="1" w:styleId="Pagrindinistekstas1">
    <w:name w:val="Pagrindinis tekstas1"/>
    <w:uiPriority w:val="99"/>
    <w:pPr>
      <w:suppressAutoHyphens/>
      <w:snapToGrid w:val="0"/>
      <w:ind w:firstLine="312"/>
      <w:jc w:val="both"/>
    </w:pPr>
    <w:rPr>
      <w:rFonts w:ascii="TimesLT" w:hAnsi="TimesLT" w:cs="TimesLT"/>
      <w:lang w:val="en-US" w:eastAsia="zh-CN"/>
    </w:rPr>
  </w:style>
  <w:style w:type="paragraph" w:customStyle="1" w:styleId="CentrBoldm">
    <w:name w:val="CentrBoldm"/>
    <w:basedOn w:val="prastasis"/>
    <w:uiPriority w:val="99"/>
    <w:pPr>
      <w:autoSpaceDE w:val="0"/>
      <w:jc w:val="center"/>
    </w:pPr>
    <w:rPr>
      <w:rFonts w:ascii="TimesLT" w:hAnsi="TimesLT" w:cs="TimesLT"/>
      <w:b/>
      <w:bCs/>
      <w:sz w:val="20"/>
      <w:szCs w:val="24"/>
      <w:lang w:val="en-US"/>
    </w:rPr>
  </w:style>
  <w:style w:type="paragraph" w:customStyle="1" w:styleId="linija">
    <w:name w:val="linija"/>
    <w:basedOn w:val="prastasis"/>
    <w:uiPriority w:val="99"/>
    <w:pPr>
      <w:spacing w:before="280" w:after="280"/>
    </w:pPr>
    <w:rPr>
      <w:szCs w:val="24"/>
    </w:rPr>
  </w:style>
  <w:style w:type="paragraph" w:customStyle="1" w:styleId="MAZAS">
    <w:name w:val="MAZAS"/>
    <w:uiPriority w:val="99"/>
    <w:pPr>
      <w:suppressAutoHyphens/>
      <w:autoSpaceDE w:val="0"/>
      <w:ind w:firstLine="312"/>
      <w:jc w:val="both"/>
    </w:pPr>
    <w:rPr>
      <w:rFonts w:ascii="TimesLT" w:hAnsi="TimesLT" w:cs="TimesLT"/>
      <w:color w:val="000000"/>
      <w:sz w:val="8"/>
      <w:szCs w:val="8"/>
      <w:lang w:val="en-US" w:eastAsia="zh-CN"/>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tvirtinta">
    <w:name w:val="Patvirtinta"/>
    <w:uiPriority w:val="99"/>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Diagrama12">
    <w:name w:val="Diagrama12"/>
    <w:basedOn w:val="prastasis"/>
    <w:uiPriority w:val="99"/>
    <w:pPr>
      <w:spacing w:after="160" w:line="240" w:lineRule="exact"/>
    </w:pPr>
    <w:rPr>
      <w:rFonts w:ascii="Tahoma" w:hAnsi="Tahoma" w:cs="Tahoma"/>
      <w:sz w:val="20"/>
      <w:lang w:val="en-US"/>
    </w:rPr>
  </w:style>
  <w:style w:type="paragraph" w:customStyle="1" w:styleId="Bodytext1">
    <w:name w:val="Body text1"/>
    <w:basedOn w:val="prastasis"/>
    <w:pPr>
      <w:widowControl w:val="0"/>
      <w:shd w:val="clear" w:color="auto" w:fill="FFFFFF"/>
      <w:spacing w:before="120" w:after="120" w:line="240" w:lineRule="atLeast"/>
      <w:ind w:hanging="360"/>
    </w:pPr>
    <w:rPr>
      <w:sz w:val="22"/>
      <w:szCs w:val="22"/>
      <w:lang w:val="x-none"/>
    </w:rPr>
  </w:style>
  <w:style w:type="paragraph" w:customStyle="1" w:styleId="Point1">
    <w:name w:val="Point 1"/>
    <w:basedOn w:val="prastasis"/>
    <w:uiPriority w:val="99"/>
    <w:pPr>
      <w:spacing w:before="120" w:after="120"/>
      <w:ind w:left="1418" w:hanging="567"/>
      <w:jc w:val="both"/>
    </w:pPr>
    <w:rPr>
      <w:lang w:val="en-GB"/>
    </w:rPr>
  </w:style>
  <w:style w:type="paragraph" w:styleId="Sraopastraipa">
    <w:name w:val="List Paragraph"/>
    <w:aliases w:val="Numbering,ERP-List Paragraph,List Paragraph11,Bullet EY,List Paragraph2,List Paragraph Red,List Paragraph111,Buletai,lp1,Bullet 1,Use Case List Paragraph,List Paragraph21,Paragraph,Sąrašo pastraipa3,Lentele,List not in Table,punktai"/>
    <w:basedOn w:val="prastasis"/>
    <w:uiPriority w:val="34"/>
    <w:qFormat/>
    <w:pPr>
      <w:spacing w:after="160" w:line="256" w:lineRule="auto"/>
      <w:ind w:left="720"/>
      <w:contextualSpacing/>
    </w:pPr>
    <w:rPr>
      <w:rFonts w:ascii="Calibri" w:eastAsia="Calibri" w:hAnsi="Calibri" w:cs="Calibri"/>
      <w:sz w:val="22"/>
      <w:szCs w:val="22"/>
    </w:rPr>
  </w:style>
  <w:style w:type="paragraph" w:customStyle="1" w:styleId="Body2">
    <w:name w:val="Body 2"/>
    <w:uiPriority w:val="99"/>
    <w:pPr>
      <w:pBdr>
        <w:top w:val="none" w:sz="0" w:space="0" w:color="000000"/>
        <w:left w:val="none" w:sz="0" w:space="0" w:color="000000"/>
        <w:bottom w:val="none" w:sz="0" w:space="0" w:color="000000"/>
        <w:right w:val="none" w:sz="0" w:space="0" w:color="000000"/>
      </w:pBdr>
      <w:suppressAutoHyphens/>
      <w:spacing w:after="40"/>
      <w:jc w:val="both"/>
    </w:pPr>
    <w:rPr>
      <w:rFonts w:eastAsia="Arial Unicode MS" w:cs="Arial Unicode MS"/>
      <w:color w:val="000000"/>
      <w:sz w:val="22"/>
      <w:szCs w:val="22"/>
      <w:lang w:val="en-US" w:eastAsia="zh-CN"/>
    </w:rPr>
  </w:style>
  <w:style w:type="paragraph" w:customStyle="1" w:styleId="Style14">
    <w:name w:val="Style14"/>
    <w:basedOn w:val="prastasis"/>
    <w:pPr>
      <w:widowControl w:val="0"/>
      <w:autoSpaceDE w:val="0"/>
      <w:spacing w:line="259" w:lineRule="exact"/>
      <w:jc w:val="both"/>
    </w:pPr>
    <w:rPr>
      <w:szCs w:val="24"/>
      <w:lang w:val="en-US"/>
    </w:rPr>
  </w:style>
  <w:style w:type="paragraph" w:customStyle="1" w:styleId="Style13">
    <w:name w:val="Style13"/>
    <w:basedOn w:val="prastasis"/>
    <w:pPr>
      <w:widowControl w:val="0"/>
      <w:autoSpaceDE w:val="0"/>
      <w:spacing w:line="253" w:lineRule="exact"/>
    </w:pPr>
    <w:rPr>
      <w:szCs w:val="24"/>
      <w:lang w:val="en-US"/>
    </w:rPr>
  </w:style>
  <w:style w:type="paragraph" w:customStyle="1" w:styleId="Style18">
    <w:name w:val="Style18"/>
    <w:basedOn w:val="prastasis"/>
    <w:pPr>
      <w:widowControl w:val="0"/>
      <w:autoSpaceDE w:val="0"/>
      <w:spacing w:line="254" w:lineRule="exact"/>
    </w:pPr>
    <w:rPr>
      <w:szCs w:val="24"/>
      <w:lang w:val="en-US"/>
    </w:rPr>
  </w:style>
  <w:style w:type="paragraph" w:customStyle="1" w:styleId="Stilius3">
    <w:name w:val="Stilius3"/>
    <w:basedOn w:val="prastasis"/>
    <w:uiPriority w:val="99"/>
    <w:qFormat/>
    <w:pPr>
      <w:spacing w:before="200"/>
      <w:jc w:val="both"/>
    </w:pPr>
    <w:rPr>
      <w:sz w:val="22"/>
      <w:szCs w:val="22"/>
    </w:rPr>
  </w:style>
  <w:style w:type="paragraph" w:styleId="Paantrat">
    <w:name w:val="Subtitle"/>
    <w:basedOn w:val="prastasis"/>
    <w:next w:val="Pagrindinistekstas"/>
    <w:qFormat/>
    <w:pPr>
      <w:jc w:val="both"/>
    </w:pPr>
  </w:style>
  <w:style w:type="paragraph" w:customStyle="1" w:styleId="StyleBoldJustified">
    <w:name w:val="Style Bold Justified"/>
    <w:basedOn w:val="prastasis"/>
    <w:pPr>
      <w:jc w:val="both"/>
    </w:pPr>
    <w:rPr>
      <w:bCs/>
    </w:rPr>
  </w:style>
  <w:style w:type="paragraph" w:customStyle="1" w:styleId="Stilius1">
    <w:name w:val="Stilius1"/>
    <w:basedOn w:val="prastasis"/>
    <w:pPr>
      <w:spacing w:before="240" w:after="240"/>
      <w:jc w:val="center"/>
    </w:pPr>
    <w:rPr>
      <w:rFonts w:eastAsia="Calibri"/>
      <w:b/>
      <w:szCs w:val="22"/>
    </w:rPr>
  </w:style>
  <w:style w:type="paragraph" w:styleId="Debesliotekstas">
    <w:name w:val="Balloon Text"/>
    <w:basedOn w:val="prastasis"/>
    <w:uiPriority w:val="99"/>
    <w:rPr>
      <w:rFonts w:ascii="Segoe UI" w:hAnsi="Segoe UI" w:cs="Segoe UI"/>
      <w:sz w:val="18"/>
      <w:szCs w:val="18"/>
    </w:rPr>
  </w:style>
  <w:style w:type="paragraph" w:customStyle="1" w:styleId="headingas">
    <w:name w:val="headingas"/>
    <w:basedOn w:val="Antrat9"/>
    <w:pPr>
      <w:keepNext w:val="0"/>
      <w:numPr>
        <w:ilvl w:val="0"/>
        <w:numId w:val="0"/>
      </w:numPr>
      <w:autoSpaceDE w:val="0"/>
      <w:spacing w:line="360" w:lineRule="auto"/>
      <w:jc w:val="center"/>
    </w:pPr>
    <w:rPr>
      <w:b/>
      <w:bCs/>
      <w:caps/>
      <w:sz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vadinimas">
    <w:name w:val="Title"/>
    <w:basedOn w:val="prastasis"/>
    <w:link w:val="PavadinimasDiagrama"/>
    <w:uiPriority w:val="99"/>
    <w:qFormat/>
    <w:rsid w:val="007D6CD3"/>
    <w:pPr>
      <w:suppressAutoHyphens w:val="0"/>
      <w:jc w:val="center"/>
    </w:pPr>
    <w:rPr>
      <w:b/>
      <w:lang w:eastAsia="lt-LT"/>
    </w:rPr>
  </w:style>
  <w:style w:type="character" w:customStyle="1" w:styleId="PavadinimasDiagrama1">
    <w:name w:val="Pavadinimas Diagrama1"/>
    <w:uiPriority w:val="10"/>
    <w:rsid w:val="007D6CD3"/>
    <w:rPr>
      <w:rFonts w:ascii="Calibri Light" w:eastAsia="Times New Roman" w:hAnsi="Calibri Light" w:cs="Times New Roman"/>
      <w:b/>
      <w:bCs/>
      <w:kern w:val="28"/>
      <w:sz w:val="32"/>
      <w:szCs w:val="32"/>
      <w:lang w:eastAsia="zh-CN"/>
    </w:rPr>
  </w:style>
  <w:style w:type="character" w:customStyle="1" w:styleId="Bodytext23">
    <w:name w:val="Body text (2)3"/>
    <w:rsid w:val="007F3C2E"/>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7F3C2E"/>
  </w:style>
  <w:style w:type="character" w:customStyle="1" w:styleId="t1037">
    <w:name w:val="t1037"/>
    <w:rsid w:val="007F3C2E"/>
  </w:style>
  <w:style w:type="character" w:customStyle="1" w:styleId="Bodytext2115ptBold">
    <w:name w:val="Body text (2) + 11;5 pt;Bold"/>
    <w:rsid w:val="009F1059"/>
    <w:rPr>
      <w:rFonts w:ascii="Times New Roman" w:eastAsia="Times New Roman" w:hAnsi="Times New Roman"/>
      <w:b/>
      <w:bCs/>
      <w:color w:val="000000"/>
      <w:spacing w:val="0"/>
      <w:w w:val="100"/>
      <w:position w:val="0"/>
      <w:sz w:val="23"/>
      <w:szCs w:val="23"/>
      <w:shd w:val="clear" w:color="auto" w:fill="FFFFFF"/>
      <w:lang w:val="lt-LT" w:eastAsia="lt-LT" w:bidi="lt-LT"/>
    </w:rPr>
  </w:style>
  <w:style w:type="character" w:styleId="Emfaz">
    <w:name w:val="Emphasis"/>
    <w:uiPriority w:val="20"/>
    <w:qFormat/>
    <w:rsid w:val="00D358EB"/>
    <w:rPr>
      <w:i/>
      <w:iCs/>
    </w:rPr>
  </w:style>
  <w:style w:type="paragraph" w:customStyle="1" w:styleId="TableContents">
    <w:name w:val="Table Contents"/>
    <w:basedOn w:val="prastasis"/>
    <w:rsid w:val="00C74B05"/>
    <w:pPr>
      <w:suppressAutoHyphens w:val="0"/>
    </w:pPr>
    <w:rPr>
      <w:rFonts w:eastAsia="Calibri"/>
      <w:szCs w:val="24"/>
      <w:lang w:eastAsia="hi-IN" w:bidi="bo-CN"/>
    </w:rPr>
  </w:style>
  <w:style w:type="paragraph" w:customStyle="1" w:styleId="Standard">
    <w:name w:val="Standard"/>
    <w:basedOn w:val="prastasis"/>
    <w:uiPriority w:val="99"/>
    <w:rsid w:val="00C74B05"/>
    <w:pPr>
      <w:suppressAutoHyphens w:val="0"/>
      <w:autoSpaceDE w:val="0"/>
      <w:autoSpaceDN w:val="0"/>
    </w:pPr>
    <w:rPr>
      <w:rFonts w:eastAsia="Calibri"/>
      <w:szCs w:val="24"/>
      <w:lang w:eastAsia="en-US" w:bidi="bo-CN"/>
    </w:rPr>
  </w:style>
  <w:style w:type="paragraph" w:styleId="Pagrindinistekstas2">
    <w:name w:val="Body Text 2"/>
    <w:basedOn w:val="prastasis"/>
    <w:link w:val="Pagrindinistekstas2Diagrama"/>
    <w:uiPriority w:val="99"/>
    <w:unhideWhenUsed/>
    <w:rsid w:val="00A00033"/>
    <w:pPr>
      <w:suppressAutoHyphens w:val="0"/>
      <w:spacing w:after="120" w:line="480" w:lineRule="auto"/>
    </w:pPr>
    <w:rPr>
      <w:szCs w:val="24"/>
      <w:lang w:val="en-US" w:eastAsia="en-US"/>
    </w:rPr>
  </w:style>
  <w:style w:type="character" w:customStyle="1" w:styleId="Pagrindinistekstas2Diagrama">
    <w:name w:val="Pagrindinis tekstas 2 Diagrama"/>
    <w:link w:val="Pagrindinistekstas2"/>
    <w:uiPriority w:val="99"/>
    <w:rsid w:val="00A00033"/>
    <w:rPr>
      <w:sz w:val="24"/>
      <w:szCs w:val="24"/>
      <w:lang w:val="en-US" w:eastAsia="en-US" w:bidi="ar-SA"/>
    </w:rPr>
  </w:style>
  <w:style w:type="character" w:customStyle="1" w:styleId="Antrat5Diagrama">
    <w:name w:val="Antraštė 5 Diagrama"/>
    <w:link w:val="Antrat5"/>
    <w:rsid w:val="0048392B"/>
    <w:rPr>
      <w:b/>
      <w:sz w:val="40"/>
      <w:lang w:eastAsia="zh-CN"/>
    </w:rPr>
  </w:style>
  <w:style w:type="character" w:customStyle="1" w:styleId="Antrat7Diagrama">
    <w:name w:val="Antraštė 7 Diagrama"/>
    <w:link w:val="Antrat7"/>
    <w:uiPriority w:val="99"/>
    <w:rsid w:val="0048392B"/>
    <w:rPr>
      <w:sz w:val="48"/>
      <w:lang w:eastAsia="zh-CN"/>
    </w:rPr>
  </w:style>
  <w:style w:type="character" w:customStyle="1" w:styleId="Antrat8Diagrama">
    <w:name w:val="Antraštė 8 Diagrama"/>
    <w:link w:val="Antrat8"/>
    <w:uiPriority w:val="99"/>
    <w:rsid w:val="0048392B"/>
    <w:rPr>
      <w:b/>
      <w:sz w:val="18"/>
      <w:lang w:eastAsia="zh-CN"/>
    </w:rPr>
  </w:style>
  <w:style w:type="character" w:customStyle="1" w:styleId="Antrat9Diagrama">
    <w:name w:val="Antraštė 9 Diagrama"/>
    <w:link w:val="Antrat9"/>
    <w:uiPriority w:val="99"/>
    <w:rsid w:val="0048392B"/>
    <w:rPr>
      <w:sz w:val="40"/>
      <w:lang w:eastAsia="zh-CN"/>
    </w:rPr>
  </w:style>
  <w:style w:type="paragraph" w:styleId="Pagrindiniotekstotrauka3">
    <w:name w:val="Body Text Indent 3"/>
    <w:basedOn w:val="prastasis"/>
    <w:link w:val="Pagrindiniotekstotrauka3Diagrama"/>
    <w:uiPriority w:val="99"/>
    <w:rsid w:val="0048392B"/>
    <w:pPr>
      <w:tabs>
        <w:tab w:val="left" w:pos="4536"/>
      </w:tabs>
      <w:suppressAutoHyphens w:val="0"/>
      <w:ind w:firstLine="2268"/>
      <w:jc w:val="both"/>
    </w:pPr>
    <w:rPr>
      <w:lang w:eastAsia="en-US"/>
    </w:rPr>
  </w:style>
  <w:style w:type="character" w:customStyle="1" w:styleId="Pagrindiniotekstotrauka3Diagrama">
    <w:name w:val="Pagrindinio teksto įtrauka 3 Diagrama"/>
    <w:link w:val="Pagrindiniotekstotrauka3"/>
    <w:uiPriority w:val="99"/>
    <w:rsid w:val="0048392B"/>
    <w:rPr>
      <w:sz w:val="24"/>
      <w:lang w:eastAsia="en-US"/>
    </w:rPr>
  </w:style>
  <w:style w:type="paragraph" w:styleId="Pagrindinistekstas3">
    <w:name w:val="Body Text 3"/>
    <w:basedOn w:val="prastasis"/>
    <w:link w:val="Pagrindinistekstas3Diagrama"/>
    <w:uiPriority w:val="99"/>
    <w:rsid w:val="0048392B"/>
    <w:pPr>
      <w:suppressAutoHyphens w:val="0"/>
      <w:jc w:val="both"/>
    </w:pPr>
    <w:rPr>
      <w:lang w:eastAsia="en-US"/>
    </w:rPr>
  </w:style>
  <w:style w:type="character" w:customStyle="1" w:styleId="Pagrindinistekstas3Diagrama">
    <w:name w:val="Pagrindinis tekstas 3 Diagrama"/>
    <w:link w:val="Pagrindinistekstas3"/>
    <w:uiPriority w:val="99"/>
    <w:rsid w:val="0048392B"/>
    <w:rPr>
      <w:sz w:val="24"/>
      <w:lang w:eastAsia="en-US"/>
    </w:rPr>
  </w:style>
  <w:style w:type="paragraph" w:styleId="Komentarotekstas">
    <w:name w:val="annotation text"/>
    <w:basedOn w:val="prastasis"/>
    <w:link w:val="KomentarotekstasDiagrama"/>
    <w:uiPriority w:val="99"/>
    <w:semiHidden/>
    <w:unhideWhenUsed/>
    <w:rsid w:val="0048392B"/>
    <w:pPr>
      <w:suppressAutoHyphens w:val="0"/>
      <w:spacing w:after="200" w:line="276" w:lineRule="auto"/>
    </w:pPr>
    <w:rPr>
      <w:rFonts w:eastAsia="Calibri"/>
      <w:sz w:val="20"/>
      <w:lang w:eastAsia="en-US"/>
    </w:rPr>
  </w:style>
  <w:style w:type="character" w:customStyle="1" w:styleId="KomentarotekstasDiagrama">
    <w:name w:val="Komentaro tekstas Diagrama"/>
    <w:link w:val="Komentarotekstas"/>
    <w:uiPriority w:val="99"/>
    <w:semiHidden/>
    <w:rsid w:val="0048392B"/>
    <w:rPr>
      <w:rFonts w:eastAsia="Calibri"/>
      <w:lang w:eastAsia="en-US"/>
    </w:rPr>
  </w:style>
  <w:style w:type="paragraph" w:customStyle="1" w:styleId="Pagrindinistekstas11">
    <w:name w:val="Pagrindinis tekstas11"/>
    <w:uiPriority w:val="99"/>
    <w:rsid w:val="0048392B"/>
    <w:pPr>
      <w:snapToGrid w:val="0"/>
      <w:ind w:firstLine="312"/>
      <w:jc w:val="both"/>
    </w:pPr>
    <w:rPr>
      <w:rFonts w:ascii="TimesLT" w:hAnsi="TimesLT"/>
      <w:lang w:val="en-US" w:eastAsia="en-US"/>
    </w:rPr>
  </w:style>
  <w:style w:type="character" w:customStyle="1" w:styleId="HTMLiankstoformatuotasDiagrama">
    <w:name w:val="HTML iš anksto formatuotas Diagrama"/>
    <w:link w:val="HTMLiankstoformatuotas"/>
    <w:rsid w:val="0048392B"/>
    <w:rPr>
      <w:rFonts w:ascii="Courier New" w:hAnsi="Courier New" w:cs="Courier New"/>
      <w:lang w:eastAsia="zh-CN"/>
    </w:rPr>
  </w:style>
  <w:style w:type="paragraph" w:customStyle="1" w:styleId="Diagrama121">
    <w:name w:val="Diagrama121"/>
    <w:basedOn w:val="prastasis"/>
    <w:uiPriority w:val="99"/>
    <w:rsid w:val="0048392B"/>
    <w:pPr>
      <w:suppressAutoHyphens w:val="0"/>
      <w:spacing w:after="160" w:line="240" w:lineRule="exact"/>
    </w:pPr>
    <w:rPr>
      <w:rFonts w:ascii="Tahoma" w:hAnsi="Tahoma"/>
      <w:sz w:val="20"/>
      <w:lang w:val="en-US" w:eastAsia="en-US"/>
    </w:rPr>
  </w:style>
  <w:style w:type="paragraph" w:customStyle="1" w:styleId="Diagrama1CharChar">
    <w:name w:val="Diagrama1 Char Char"/>
    <w:basedOn w:val="prastasis"/>
    <w:uiPriority w:val="99"/>
    <w:rsid w:val="0048392B"/>
    <w:pPr>
      <w:suppressAutoHyphens w:val="0"/>
      <w:spacing w:after="160" w:line="240" w:lineRule="exact"/>
    </w:pPr>
    <w:rPr>
      <w:rFonts w:ascii="Tahoma" w:hAnsi="Tahoma"/>
      <w:sz w:val="20"/>
      <w:lang w:val="en-US" w:eastAsia="en-US"/>
    </w:rPr>
  </w:style>
  <w:style w:type="paragraph" w:styleId="Literatrossraoantrat">
    <w:name w:val="toa heading"/>
    <w:basedOn w:val="prastasis"/>
    <w:next w:val="prastasis"/>
    <w:uiPriority w:val="99"/>
    <w:rsid w:val="0048392B"/>
    <w:pPr>
      <w:tabs>
        <w:tab w:val="left" w:pos="9000"/>
        <w:tab w:val="right" w:pos="9360"/>
      </w:tabs>
      <w:overflowPunct w:val="0"/>
      <w:autoSpaceDE w:val="0"/>
      <w:autoSpaceDN w:val="0"/>
      <w:adjustRightInd w:val="0"/>
      <w:jc w:val="both"/>
      <w:textAlignment w:val="baseline"/>
    </w:pPr>
    <w:rPr>
      <w:lang w:val="en-US" w:eastAsia="en-US"/>
    </w:rPr>
  </w:style>
  <w:style w:type="paragraph" w:styleId="Pagrindiniotekstotrauka2">
    <w:name w:val="Body Text Indent 2"/>
    <w:basedOn w:val="prastasis"/>
    <w:link w:val="Pagrindiniotekstotrauka2Diagrama"/>
    <w:uiPriority w:val="99"/>
    <w:unhideWhenUsed/>
    <w:rsid w:val="0048392B"/>
    <w:pPr>
      <w:suppressAutoHyphens w:val="0"/>
      <w:spacing w:after="120" w:line="480" w:lineRule="auto"/>
      <w:ind w:left="283"/>
    </w:pPr>
    <w:rPr>
      <w:lang w:eastAsia="en-US"/>
    </w:rPr>
  </w:style>
  <w:style w:type="character" w:customStyle="1" w:styleId="Pagrindiniotekstotrauka2Diagrama">
    <w:name w:val="Pagrindinio teksto įtrauka 2 Diagrama"/>
    <w:link w:val="Pagrindiniotekstotrauka2"/>
    <w:uiPriority w:val="99"/>
    <w:rsid w:val="0048392B"/>
    <w:rPr>
      <w:sz w:val="24"/>
      <w:lang w:eastAsia="en-US"/>
    </w:rPr>
  </w:style>
  <w:style w:type="character" w:styleId="Puslapionumeris">
    <w:name w:val="page number"/>
    <w:basedOn w:val="Numatytasispastraiposriftas"/>
    <w:rsid w:val="0048392B"/>
  </w:style>
  <w:style w:type="paragraph" w:customStyle="1" w:styleId="bodytext0">
    <w:name w:val="bodytext"/>
    <w:basedOn w:val="prastasis"/>
    <w:uiPriority w:val="99"/>
    <w:rsid w:val="0048392B"/>
    <w:pPr>
      <w:suppressAutoHyphens w:val="0"/>
      <w:spacing w:before="100" w:beforeAutospacing="1" w:after="100" w:afterAutospacing="1"/>
    </w:pPr>
    <w:rPr>
      <w:szCs w:val="24"/>
      <w:lang w:eastAsia="lt-LT"/>
    </w:rPr>
  </w:style>
  <w:style w:type="paragraph" w:customStyle="1" w:styleId="ListParagraph1">
    <w:name w:val="List Paragraph1"/>
    <w:basedOn w:val="prastasis"/>
    <w:uiPriority w:val="99"/>
    <w:rsid w:val="0048392B"/>
    <w:pPr>
      <w:suppressAutoHyphens w:val="0"/>
      <w:ind w:left="720"/>
      <w:contextualSpacing/>
    </w:pPr>
    <w:rPr>
      <w:rFonts w:eastAsia="Calibri"/>
      <w:szCs w:val="24"/>
      <w:lang w:eastAsia="en-US"/>
    </w:rPr>
  </w:style>
  <w:style w:type="paragraph" w:styleId="prastasiniatinklio">
    <w:name w:val="Normal (Web)"/>
    <w:basedOn w:val="prastasis"/>
    <w:uiPriority w:val="99"/>
    <w:semiHidden/>
    <w:unhideWhenUsed/>
    <w:rsid w:val="0048392B"/>
    <w:pPr>
      <w:suppressAutoHyphens w:val="0"/>
    </w:pPr>
    <w:rPr>
      <w:szCs w:val="24"/>
      <w:lang w:eastAsia="en-US"/>
    </w:rPr>
  </w:style>
  <w:style w:type="paragraph" w:customStyle="1" w:styleId="tactin">
    <w:name w:val="tactin"/>
    <w:basedOn w:val="prastasis"/>
    <w:uiPriority w:val="99"/>
    <w:rsid w:val="0048392B"/>
    <w:pPr>
      <w:suppressAutoHyphens w:val="0"/>
      <w:spacing w:before="100" w:beforeAutospacing="1" w:after="100" w:afterAutospacing="1"/>
    </w:pPr>
    <w:rPr>
      <w:szCs w:val="24"/>
      <w:lang w:eastAsia="lt-LT"/>
    </w:rPr>
  </w:style>
  <w:style w:type="character" w:customStyle="1" w:styleId="Bodytext2">
    <w:name w:val="Body text (2)_"/>
    <w:link w:val="Bodytext20"/>
    <w:locked/>
    <w:rsid w:val="0048392B"/>
    <w:rPr>
      <w:shd w:val="clear" w:color="auto" w:fill="FFFFFF"/>
    </w:rPr>
  </w:style>
  <w:style w:type="paragraph" w:customStyle="1" w:styleId="Bodytext20">
    <w:name w:val="Body text (2)"/>
    <w:basedOn w:val="prastasis"/>
    <w:link w:val="Bodytext2"/>
    <w:rsid w:val="0048392B"/>
    <w:pPr>
      <w:widowControl w:val="0"/>
      <w:shd w:val="clear" w:color="auto" w:fill="FFFFFF"/>
      <w:suppressAutoHyphens w:val="0"/>
      <w:spacing w:before="180" w:after="300" w:line="0" w:lineRule="atLeast"/>
      <w:jc w:val="both"/>
    </w:pPr>
    <w:rPr>
      <w:sz w:val="20"/>
      <w:lang w:eastAsia="lt-LT"/>
    </w:rPr>
  </w:style>
  <w:style w:type="character" w:customStyle="1" w:styleId="Bodytext4">
    <w:name w:val="Body text (4)_"/>
    <w:link w:val="Bodytext40"/>
    <w:locked/>
    <w:rsid w:val="0048392B"/>
    <w:rPr>
      <w:shd w:val="clear" w:color="auto" w:fill="FFFFFF"/>
    </w:rPr>
  </w:style>
  <w:style w:type="paragraph" w:customStyle="1" w:styleId="Bodytext40">
    <w:name w:val="Body text (4)"/>
    <w:basedOn w:val="prastasis"/>
    <w:link w:val="Bodytext4"/>
    <w:rsid w:val="0048392B"/>
    <w:pPr>
      <w:widowControl w:val="0"/>
      <w:shd w:val="clear" w:color="auto" w:fill="FFFFFF"/>
      <w:suppressAutoHyphens w:val="0"/>
      <w:spacing w:line="270" w:lineRule="exact"/>
      <w:ind w:firstLine="900"/>
      <w:jc w:val="both"/>
    </w:pPr>
    <w:rPr>
      <w:sz w:val="20"/>
      <w:lang w:eastAsia="lt-LT"/>
    </w:rPr>
  </w:style>
  <w:style w:type="character" w:styleId="Perirtashipersaitas">
    <w:name w:val="FollowedHyperlink"/>
    <w:uiPriority w:val="99"/>
    <w:semiHidden/>
    <w:unhideWhenUsed/>
    <w:rsid w:val="0048392B"/>
    <w:rPr>
      <w:color w:val="954F72"/>
      <w:u w:val="single"/>
    </w:rPr>
  </w:style>
  <w:style w:type="character" w:customStyle="1" w:styleId="Antrat1Diagrama1">
    <w:name w:val="Antraštė 1 Diagrama1"/>
    <w:aliases w:val="Appendix Diagrama1"/>
    <w:rsid w:val="0048392B"/>
    <w:rPr>
      <w:rFonts w:ascii="Calibri Light" w:eastAsia="Times New Roman" w:hAnsi="Calibri Light" w:cs="Times New Roman"/>
      <w:color w:val="2F5496"/>
      <w:sz w:val="32"/>
      <w:szCs w:val="32"/>
    </w:rPr>
  </w:style>
  <w:style w:type="character" w:customStyle="1" w:styleId="Antrat2Diagrama1">
    <w:name w:val="Antraštė 2 Diagrama1"/>
    <w:aliases w:val="Title Header2 Diagrama1,Char Diagrama1"/>
    <w:semiHidden/>
    <w:rsid w:val="0048392B"/>
    <w:rPr>
      <w:rFonts w:ascii="Calibri Light" w:eastAsia="Times New Roman" w:hAnsi="Calibri Light" w:cs="Times New Roman"/>
      <w:color w:val="2F5496"/>
      <w:sz w:val="26"/>
      <w:szCs w:val="26"/>
    </w:rPr>
  </w:style>
  <w:style w:type="character" w:customStyle="1" w:styleId="Antrat3Diagrama1">
    <w:name w:val="Antraštė 3 Diagrama1"/>
    <w:aliases w:val="Section Header3 Diagrama1,Sub-Clause Paragraph Diagrama1"/>
    <w:semiHidden/>
    <w:rsid w:val="0048392B"/>
    <w:rPr>
      <w:rFonts w:ascii="Calibri Light" w:eastAsia="Times New Roman" w:hAnsi="Calibri Light" w:cs="Times New Roman"/>
      <w:color w:val="1F3763"/>
      <w:sz w:val="24"/>
      <w:szCs w:val="24"/>
    </w:rPr>
  </w:style>
  <w:style w:type="character" w:customStyle="1" w:styleId="Antrat4Diagrama1">
    <w:name w:val="Antraštė 4 Diagrama1"/>
    <w:aliases w:val="Heading 4 Char Char Char Char Diagrama1,Heading 4 Char Char Char Char Char Diagrama1,Sub-Clause Sub-paragraph Diagrama1"/>
    <w:semiHidden/>
    <w:rsid w:val="0048392B"/>
    <w:rPr>
      <w:rFonts w:ascii="Calibri Light" w:eastAsia="Times New Roman" w:hAnsi="Calibri Light" w:cs="Times New Roman"/>
      <w:i/>
      <w:iCs/>
      <w:color w:val="2F5496"/>
      <w:sz w:val="24"/>
    </w:rPr>
  </w:style>
  <w:style w:type="paragraph" w:customStyle="1" w:styleId="msonormal0">
    <w:name w:val="msonormal"/>
    <w:basedOn w:val="prastasis"/>
    <w:rsid w:val="0048392B"/>
    <w:pPr>
      <w:suppressAutoHyphens w:val="0"/>
    </w:pPr>
    <w:rPr>
      <w:szCs w:val="24"/>
      <w:lang w:eastAsia="en-US"/>
    </w:rPr>
  </w:style>
  <w:style w:type="character" w:customStyle="1" w:styleId="AntratsDiagrama1">
    <w:name w:val="Antraštės Diagrama1"/>
    <w:aliases w:val="Specialioji žyma Diagrama1"/>
    <w:uiPriority w:val="99"/>
    <w:semiHidden/>
    <w:rsid w:val="0048392B"/>
    <w:rPr>
      <w:rFonts w:ascii="Times New Roman" w:eastAsia="Times New Roman" w:hAnsi="Times New Roman" w:cs="Times New Roman"/>
      <w:sz w:val="24"/>
      <w:szCs w:val="20"/>
    </w:rPr>
  </w:style>
  <w:style w:type="character" w:customStyle="1" w:styleId="HTMLiankstoformatuotasDiagrama1">
    <w:name w:val="HTML iš anksto formatuotas Diagrama1"/>
    <w:uiPriority w:val="99"/>
    <w:semiHidden/>
    <w:rsid w:val="0048392B"/>
    <w:rPr>
      <w:rFonts w:ascii="Consolas" w:eastAsia="Times New Roman" w:hAnsi="Consolas" w:cs="Times New Roman" w:hint="default"/>
      <w:sz w:val="20"/>
      <w:szCs w:val="20"/>
    </w:rPr>
  </w:style>
  <w:style w:type="numbering" w:customStyle="1" w:styleId="Sraonra1">
    <w:name w:val="Sąrašo nėra1"/>
    <w:next w:val="Sraonra"/>
    <w:uiPriority w:val="99"/>
    <w:semiHidden/>
    <w:unhideWhenUsed/>
    <w:rsid w:val="0048392B"/>
  </w:style>
  <w:style w:type="numbering" w:customStyle="1" w:styleId="Sraonra11">
    <w:name w:val="Sąrašo nėra11"/>
    <w:next w:val="Sraonra"/>
    <w:uiPriority w:val="99"/>
    <w:semiHidden/>
    <w:unhideWhenUsed/>
    <w:rsid w:val="0048392B"/>
  </w:style>
  <w:style w:type="character" w:styleId="Komentaronuoroda">
    <w:name w:val="annotation reference"/>
    <w:uiPriority w:val="99"/>
    <w:semiHidden/>
    <w:unhideWhenUsed/>
    <w:rsid w:val="0048392B"/>
    <w:rPr>
      <w:sz w:val="16"/>
      <w:szCs w:val="16"/>
    </w:rPr>
  </w:style>
  <w:style w:type="paragraph" w:styleId="Komentarotema">
    <w:name w:val="annotation subject"/>
    <w:basedOn w:val="Komentarotekstas"/>
    <w:next w:val="Komentarotekstas"/>
    <w:link w:val="KomentarotemaDiagrama"/>
    <w:uiPriority w:val="99"/>
    <w:semiHidden/>
    <w:unhideWhenUsed/>
    <w:rsid w:val="0048392B"/>
    <w:pPr>
      <w:spacing w:after="160" w:line="240" w:lineRule="auto"/>
    </w:pPr>
    <w:rPr>
      <w:rFonts w:ascii="Calibri" w:hAnsi="Calibri" w:cs="Arial"/>
      <w:b/>
      <w:bCs/>
    </w:rPr>
  </w:style>
  <w:style w:type="character" w:customStyle="1" w:styleId="KomentarotemaDiagrama">
    <w:name w:val="Komentaro tema Diagrama"/>
    <w:link w:val="Komentarotema"/>
    <w:uiPriority w:val="99"/>
    <w:semiHidden/>
    <w:rsid w:val="0048392B"/>
    <w:rPr>
      <w:rFonts w:ascii="Calibri" w:eastAsia="Calibri" w:hAnsi="Calibri" w:cs="Arial"/>
      <w:b/>
      <w:bCs/>
      <w:lang w:eastAsia="en-US"/>
    </w:rPr>
  </w:style>
  <w:style w:type="numbering" w:customStyle="1" w:styleId="Sraonra2">
    <w:name w:val="Sąrašo nėra2"/>
    <w:next w:val="Sraonra"/>
    <w:uiPriority w:val="99"/>
    <w:semiHidden/>
    <w:unhideWhenUsed/>
    <w:rsid w:val="0048392B"/>
  </w:style>
  <w:style w:type="numbering" w:customStyle="1" w:styleId="Sraonra12">
    <w:name w:val="Sąrašo nėra12"/>
    <w:next w:val="Sraonra"/>
    <w:uiPriority w:val="99"/>
    <w:semiHidden/>
    <w:unhideWhenUsed/>
    <w:rsid w:val="0048392B"/>
  </w:style>
  <w:style w:type="numbering" w:customStyle="1" w:styleId="Sraonra3">
    <w:name w:val="Sąrašo nėra3"/>
    <w:next w:val="Sraonra"/>
    <w:uiPriority w:val="99"/>
    <w:semiHidden/>
    <w:unhideWhenUsed/>
    <w:rsid w:val="0048392B"/>
  </w:style>
  <w:style w:type="numbering" w:customStyle="1" w:styleId="Sraonra13">
    <w:name w:val="Sąrašo nėra13"/>
    <w:next w:val="Sraonra"/>
    <w:uiPriority w:val="99"/>
    <w:semiHidden/>
    <w:unhideWhenUsed/>
    <w:rsid w:val="0048392B"/>
  </w:style>
  <w:style w:type="numbering" w:customStyle="1" w:styleId="Sraonra4">
    <w:name w:val="Sąrašo nėra4"/>
    <w:next w:val="Sraonra"/>
    <w:uiPriority w:val="99"/>
    <w:semiHidden/>
    <w:unhideWhenUsed/>
    <w:rsid w:val="0048392B"/>
  </w:style>
  <w:style w:type="numbering" w:customStyle="1" w:styleId="Sraonra14">
    <w:name w:val="Sąrašo nėra14"/>
    <w:next w:val="Sraonra"/>
    <w:uiPriority w:val="99"/>
    <w:semiHidden/>
    <w:unhideWhenUsed/>
    <w:rsid w:val="0048392B"/>
  </w:style>
  <w:style w:type="numbering" w:customStyle="1" w:styleId="Sraonra5">
    <w:name w:val="Sąrašo nėra5"/>
    <w:next w:val="Sraonra"/>
    <w:uiPriority w:val="99"/>
    <w:semiHidden/>
    <w:unhideWhenUsed/>
    <w:rsid w:val="0048392B"/>
  </w:style>
  <w:style w:type="numbering" w:customStyle="1" w:styleId="Sraonra15">
    <w:name w:val="Sąrašo nėra15"/>
    <w:next w:val="Sraonra"/>
    <w:uiPriority w:val="99"/>
    <w:semiHidden/>
    <w:unhideWhenUsed/>
    <w:rsid w:val="0048392B"/>
  </w:style>
  <w:style w:type="character" w:customStyle="1" w:styleId="Other">
    <w:name w:val="Other_"/>
    <w:basedOn w:val="Numatytasispastraiposriftas"/>
    <w:link w:val="Other0"/>
    <w:rsid w:val="00313A6C"/>
  </w:style>
  <w:style w:type="paragraph" w:customStyle="1" w:styleId="Other0">
    <w:name w:val="Other"/>
    <w:basedOn w:val="prastasis"/>
    <w:link w:val="Other"/>
    <w:rsid w:val="00313A6C"/>
    <w:pPr>
      <w:widowControl w:val="0"/>
      <w:suppressAutoHyphens w:val="0"/>
    </w:pPr>
    <w:rPr>
      <w:sz w:val="20"/>
      <w:lang w:eastAsia="lt-LT"/>
    </w:rPr>
  </w:style>
  <w:style w:type="character" w:customStyle="1" w:styleId="Tablecaption">
    <w:name w:val="Table caption_"/>
    <w:basedOn w:val="Numatytasispastraiposriftas"/>
    <w:link w:val="Tablecaption0"/>
    <w:locked/>
    <w:rsid w:val="00A84C70"/>
    <w:rPr>
      <w:i/>
      <w:iCs/>
      <w:sz w:val="19"/>
      <w:szCs w:val="19"/>
    </w:rPr>
  </w:style>
  <w:style w:type="paragraph" w:customStyle="1" w:styleId="Tablecaption0">
    <w:name w:val="Table caption"/>
    <w:basedOn w:val="prastasis"/>
    <w:link w:val="Tablecaption"/>
    <w:rsid w:val="00A84C70"/>
    <w:pPr>
      <w:widowControl w:val="0"/>
      <w:suppressAutoHyphens w:val="0"/>
    </w:pPr>
    <w:rPr>
      <w:i/>
      <w:iCs/>
      <w:sz w:val="19"/>
      <w:szCs w:val="19"/>
      <w:lang w:eastAsia="lt-LT"/>
    </w:rPr>
  </w:style>
  <w:style w:type="character" w:customStyle="1" w:styleId="Heading1">
    <w:name w:val="Heading #1_"/>
    <w:basedOn w:val="Numatytasispastraiposriftas"/>
    <w:link w:val="Heading10"/>
    <w:locked/>
    <w:rsid w:val="00A84C70"/>
  </w:style>
  <w:style w:type="paragraph" w:customStyle="1" w:styleId="Heading10">
    <w:name w:val="Heading #1"/>
    <w:basedOn w:val="prastasis"/>
    <w:link w:val="Heading1"/>
    <w:rsid w:val="00A84C70"/>
    <w:pPr>
      <w:widowControl w:val="0"/>
      <w:suppressAutoHyphens w:val="0"/>
      <w:spacing w:after="280"/>
      <w:ind w:firstLine="820"/>
      <w:outlineLvl w:val="0"/>
    </w:pPr>
    <w:rPr>
      <w:sz w:val="20"/>
      <w:lang w:eastAsia="lt-LT"/>
    </w:rPr>
  </w:style>
  <w:style w:type="character" w:customStyle="1" w:styleId="Bodytext3">
    <w:name w:val="Body text (3)_"/>
    <w:basedOn w:val="Numatytasispastraiposriftas"/>
    <w:link w:val="Bodytext30"/>
    <w:locked/>
    <w:rsid w:val="00A84C70"/>
    <w:rPr>
      <w:b/>
      <w:bCs/>
    </w:rPr>
  </w:style>
  <w:style w:type="paragraph" w:customStyle="1" w:styleId="Bodytext30">
    <w:name w:val="Body text (3)"/>
    <w:basedOn w:val="prastasis"/>
    <w:link w:val="Bodytext3"/>
    <w:rsid w:val="00A84C70"/>
    <w:pPr>
      <w:widowControl w:val="0"/>
      <w:suppressAutoHyphens w:val="0"/>
      <w:ind w:firstLine="840"/>
    </w:pPr>
    <w:rPr>
      <w:b/>
      <w:bCs/>
      <w:sz w:val="20"/>
      <w:lang w:eastAsia="lt-LT"/>
    </w:rPr>
  </w:style>
  <w:style w:type="character" w:customStyle="1" w:styleId="PagrindinistekstasDiagrama1">
    <w:name w:val="Pagrindinis tekstas Diagrama1"/>
    <w:basedOn w:val="Numatytasispastraiposriftas"/>
    <w:uiPriority w:val="99"/>
    <w:semiHidden/>
    <w:rsid w:val="00A84C7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8509">
      <w:bodyDiv w:val="1"/>
      <w:marLeft w:val="0"/>
      <w:marRight w:val="0"/>
      <w:marTop w:val="0"/>
      <w:marBottom w:val="0"/>
      <w:divBdr>
        <w:top w:val="none" w:sz="0" w:space="0" w:color="auto"/>
        <w:left w:val="none" w:sz="0" w:space="0" w:color="auto"/>
        <w:bottom w:val="none" w:sz="0" w:space="0" w:color="auto"/>
        <w:right w:val="none" w:sz="0" w:space="0" w:color="auto"/>
      </w:divBdr>
    </w:div>
    <w:div w:id="1446077515">
      <w:bodyDiv w:val="1"/>
      <w:marLeft w:val="0"/>
      <w:marRight w:val="0"/>
      <w:marTop w:val="0"/>
      <w:marBottom w:val="0"/>
      <w:divBdr>
        <w:top w:val="none" w:sz="0" w:space="0" w:color="auto"/>
        <w:left w:val="none" w:sz="0" w:space="0" w:color="auto"/>
        <w:bottom w:val="none" w:sz="0" w:space="0" w:color="auto"/>
        <w:right w:val="none" w:sz="0" w:space="0" w:color="auto"/>
      </w:divBdr>
    </w:div>
    <w:div w:id="1673025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prakiene@zaras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ED552-5C59-4592-A6FE-8C6287C8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9998</Words>
  <Characters>5699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15666</CharactersWithSpaces>
  <SharedDoc>false</SharedDoc>
  <HLinks>
    <vt:vector size="18" baseType="variant">
      <vt:variant>
        <vt:i4>7471116</vt:i4>
      </vt:variant>
      <vt:variant>
        <vt:i4>9</vt:i4>
      </vt:variant>
      <vt:variant>
        <vt:i4>0</vt:i4>
      </vt:variant>
      <vt:variant>
        <vt:i4>5</vt:i4>
      </vt:variant>
      <vt:variant>
        <vt:lpwstr>mailto:jurgita.juskeniene@zarasai.lt</vt:lpwstr>
      </vt:variant>
      <vt:variant>
        <vt:lpwstr/>
      </vt:variant>
      <vt:variant>
        <vt:i4>2949215</vt:i4>
      </vt:variant>
      <vt:variant>
        <vt:i4>6</vt:i4>
      </vt:variant>
      <vt:variant>
        <vt:i4>0</vt:i4>
      </vt:variant>
      <vt:variant>
        <vt:i4>5</vt:i4>
      </vt:variant>
      <vt:variant>
        <vt:lpwstr>mailto:jolita.zoviene@zarasai.lt</vt:lpwstr>
      </vt:variant>
      <vt:variant>
        <vt:lpwstr/>
      </vt:variant>
      <vt:variant>
        <vt:i4>2949215</vt:i4>
      </vt:variant>
      <vt:variant>
        <vt:i4>3</vt:i4>
      </vt:variant>
      <vt:variant>
        <vt:i4>0</vt:i4>
      </vt:variant>
      <vt:variant>
        <vt:i4>5</vt:i4>
      </vt:variant>
      <vt:variant>
        <vt:lpwstr>mailto:jolita.zoviene@zarasai.lt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VBIV82</dc:creator>
  <cp:keywords/>
  <dc:description/>
  <cp:lastModifiedBy>Zarasu Savivaldybe</cp:lastModifiedBy>
  <cp:revision>3</cp:revision>
  <cp:lastPrinted>2022-03-29T07:02:00Z</cp:lastPrinted>
  <dcterms:created xsi:type="dcterms:W3CDTF">2025-08-12T07:50:00Z</dcterms:created>
  <dcterms:modified xsi:type="dcterms:W3CDTF">2025-08-12T10:36:00Z</dcterms:modified>
</cp:coreProperties>
</file>