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CDCFA9B" w14:textId="77777777" w:rsidR="002B06E1" w:rsidRPr="007E5238" w:rsidRDefault="002B06E1" w:rsidP="002B06E1">
          <w:pPr>
            <w:spacing w:after="120" w:line="20" w:lineRule="atLeast"/>
            <w:contextualSpacing/>
            <w:jc w:val="center"/>
            <w:rPr>
              <w:rFonts w:cstheme="minorHAnsi"/>
              <w:b/>
              <w:bCs/>
              <w:color w:val="00B050"/>
              <w:sz w:val="24"/>
              <w:szCs w:val="24"/>
            </w:rPr>
          </w:pPr>
          <w:r w:rsidRPr="007E5238">
            <w:rPr>
              <w:b/>
              <w:bCs/>
              <w:color w:val="000000"/>
              <w:sz w:val="24"/>
              <w:szCs w:val="24"/>
            </w:rPr>
            <w:t>LIETUVOS AGRARINIŲ IR MIŠKŲ MOKSLŲ CENTRAS</w:t>
          </w:r>
        </w:p>
        <w:p w14:paraId="6486D7AF" w14:textId="77777777" w:rsidR="002B06E1" w:rsidRPr="007E5238" w:rsidRDefault="002B06E1" w:rsidP="002B06E1">
          <w:pPr>
            <w:spacing w:after="120" w:line="20" w:lineRule="atLeast"/>
            <w:contextualSpacing/>
            <w:jc w:val="center"/>
            <w:rPr>
              <w:rFonts w:cstheme="minorHAnsi"/>
              <w:sz w:val="24"/>
              <w:szCs w:val="24"/>
            </w:rPr>
          </w:pPr>
          <w:r w:rsidRPr="007E5238">
            <w:rPr>
              <w:rFonts w:cstheme="minorHAnsi"/>
              <w:sz w:val="24"/>
              <w:szCs w:val="24"/>
            </w:rPr>
            <w:t xml:space="preserve">Įmonės kodas 302471203, adresas: Instituto al. 1, Akademija, 58344 Kėdainių r. sav. </w:t>
          </w:r>
        </w:p>
        <w:p w14:paraId="240D4A70" w14:textId="77777777" w:rsidR="002B06E1" w:rsidRPr="00F0499F" w:rsidRDefault="002B06E1" w:rsidP="002B06E1">
          <w:pPr>
            <w:spacing w:after="120" w:line="20" w:lineRule="atLeast"/>
            <w:contextualSpacing/>
            <w:jc w:val="center"/>
            <w:rPr>
              <w:rFonts w:cstheme="minorHAnsi"/>
              <w:color w:val="00B050"/>
              <w:sz w:val="24"/>
              <w:szCs w:val="24"/>
            </w:rPr>
          </w:pPr>
        </w:p>
        <w:p w14:paraId="2CED79D0" w14:textId="77777777" w:rsidR="002B06E1" w:rsidRDefault="002B06E1" w:rsidP="002B06E1">
          <w:pPr>
            <w:tabs>
              <w:tab w:val="left" w:pos="870"/>
            </w:tabs>
            <w:spacing w:after="120" w:line="20" w:lineRule="atLeast"/>
            <w:contextualSpacing/>
            <w:rPr>
              <w:rFonts w:cstheme="minorHAnsi"/>
              <w:color w:val="00B050"/>
              <w:sz w:val="24"/>
              <w:szCs w:val="24"/>
            </w:rPr>
          </w:pPr>
        </w:p>
        <w:p w14:paraId="2D66F336" w14:textId="77777777" w:rsidR="002B06E1" w:rsidRPr="00F0499F" w:rsidRDefault="002B06E1" w:rsidP="002B06E1">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618D1F81" w14:textId="77777777" w:rsidR="002B06E1" w:rsidRPr="00F0499F" w:rsidRDefault="002B06E1" w:rsidP="002B06E1">
          <w:pPr>
            <w:spacing w:after="120" w:line="20" w:lineRule="atLeast"/>
            <w:contextualSpacing/>
            <w:jc w:val="center"/>
            <w:rPr>
              <w:rFonts w:cstheme="minorHAnsi"/>
              <w:sz w:val="24"/>
              <w:szCs w:val="24"/>
            </w:rPr>
          </w:pPr>
        </w:p>
        <w:p w14:paraId="7DFE7D3D" w14:textId="77777777" w:rsidR="002B06E1" w:rsidRPr="00F0499F" w:rsidRDefault="002B06E1" w:rsidP="002B06E1">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27178426" w14:textId="0CADAE7E" w:rsidR="002B06E1" w:rsidRPr="00BF5C06" w:rsidRDefault="002B06E1" w:rsidP="002B06E1">
          <w:pPr>
            <w:spacing w:after="120" w:line="20" w:lineRule="atLeast"/>
            <w:ind w:left="5245"/>
            <w:contextualSpacing/>
            <w:rPr>
              <w:rFonts w:cstheme="minorHAnsi"/>
              <w:sz w:val="24"/>
              <w:szCs w:val="24"/>
            </w:rPr>
          </w:pPr>
          <w:r w:rsidRPr="00BF5C06">
            <w:rPr>
              <w:rFonts w:cstheme="minorHAnsi"/>
              <w:i/>
              <w:iCs/>
              <w:sz w:val="24"/>
              <w:szCs w:val="24"/>
            </w:rPr>
            <w:t xml:space="preserve">Lietuvos agrarinių ir miškų mokslų centro </w:t>
          </w:r>
          <w:r w:rsidRPr="00BF5C06">
            <w:rPr>
              <w:rFonts w:cstheme="minorHAnsi"/>
              <w:sz w:val="24"/>
              <w:szCs w:val="24"/>
            </w:rPr>
            <w:t xml:space="preserve"> Viešųjų pirkimų komisijos </w:t>
          </w:r>
          <w:r>
            <w:rPr>
              <w:rFonts w:cstheme="minorHAnsi"/>
              <w:sz w:val="24"/>
              <w:szCs w:val="24"/>
            </w:rPr>
            <w:t>2025-07-------</w:t>
          </w:r>
          <w:r w:rsidRPr="00BF5C06">
            <w:rPr>
              <w:rFonts w:cstheme="minorHAnsi"/>
              <w:sz w:val="24"/>
              <w:szCs w:val="24"/>
            </w:rPr>
            <w:t xml:space="preserve"> protokolu Nr. </w:t>
          </w:r>
          <w:r>
            <w:rPr>
              <w:rFonts w:cstheme="minorHAnsi"/>
              <w:sz w:val="24"/>
              <w:szCs w:val="24"/>
            </w:rPr>
            <w:t>1</w:t>
          </w:r>
        </w:p>
        <w:p w14:paraId="4C356A5D" w14:textId="77777777" w:rsidR="002B06E1" w:rsidRPr="00F0499F" w:rsidRDefault="002B06E1" w:rsidP="002B06E1">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5E578E90" w14:textId="383E5358" w:rsidR="003025AE" w:rsidRPr="00F0499F" w:rsidRDefault="002B06E1" w:rsidP="002B06E1">
          <w:pPr>
            <w:spacing w:after="120" w:line="20" w:lineRule="atLeast"/>
            <w:contextualSpacing/>
            <w:jc w:val="center"/>
            <w:rPr>
              <w:rFonts w:cstheme="minorHAnsi"/>
              <w:i/>
              <w:iCs/>
              <w:color w:val="0070C0"/>
              <w:sz w:val="24"/>
              <w:szCs w:val="24"/>
            </w:rPr>
          </w:pPr>
          <w:r>
            <w:rPr>
              <w:rFonts w:cstheme="minorHAnsi"/>
              <w:i/>
              <w:iCs/>
              <w:sz w:val="24"/>
              <w:szCs w:val="24"/>
            </w:rPr>
            <w:t xml:space="preserve">      </w:t>
          </w:r>
          <w:r>
            <w:rPr>
              <w:rFonts w:cstheme="minorHAnsi"/>
              <w:i/>
              <w:iCs/>
              <w:sz w:val="24"/>
              <w:szCs w:val="24"/>
            </w:rPr>
            <w:tab/>
            <w:t xml:space="preserve">       </w:t>
          </w:r>
          <w:r w:rsidRPr="003E384A">
            <w:rPr>
              <w:rFonts w:cstheme="minorHAnsi"/>
              <w:i/>
              <w:iCs/>
              <w:sz w:val="24"/>
              <w:szCs w:val="24"/>
            </w:rPr>
            <w:t>NETAIKOMA</w:t>
          </w:r>
        </w:p>
        <w:p w14:paraId="54DCAA0C" w14:textId="6018CF5C" w:rsidR="00D53BF4" w:rsidRPr="00F0499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389DF281" w:rsidR="00D526C8" w:rsidRPr="00F0499F" w:rsidRDefault="007A130B" w:rsidP="004E4612">
          <w:pPr>
            <w:spacing w:after="120" w:line="20" w:lineRule="atLeast"/>
            <w:contextualSpacing/>
            <w:jc w:val="center"/>
            <w:rPr>
              <w:rFonts w:cstheme="minorHAnsi"/>
              <w:b/>
              <w:bCs/>
              <w:sz w:val="28"/>
              <w:szCs w:val="28"/>
            </w:rPr>
          </w:pPr>
          <w:r w:rsidRPr="008A666D">
            <w:rPr>
              <w:rFonts w:cstheme="minorHAnsi"/>
              <w:b/>
              <w:bCs/>
              <w:sz w:val="28"/>
              <w:szCs w:val="28"/>
            </w:rPr>
            <w:t>SUPAPRASTINTO</w:t>
          </w:r>
          <w:r w:rsidRPr="00F0499F">
            <w:rPr>
              <w:rFonts w:cstheme="minorHAnsi"/>
              <w:b/>
              <w:bCs/>
              <w:sz w:val="28"/>
              <w:szCs w:val="28"/>
            </w:rPr>
            <w:t xml:space="preserve"> </w:t>
          </w:r>
          <w:r w:rsidR="00D526C8" w:rsidRPr="00F0499F">
            <w:rPr>
              <w:rFonts w:cstheme="minorHAnsi"/>
              <w:b/>
              <w:bCs/>
              <w:sz w:val="28"/>
              <w:szCs w:val="28"/>
            </w:rPr>
            <w:t>VIEŠOJO PIRKIMO „</w:t>
          </w:r>
          <w:r w:rsidR="008A666D">
            <w:rPr>
              <w:rFonts w:cstheme="minorHAnsi"/>
              <w:b/>
              <w:bCs/>
              <w:sz w:val="28"/>
              <w:szCs w:val="28"/>
            </w:rPr>
            <w:t>FITOTRONO SISTEMOS ATNAUJINIMAS</w:t>
          </w:r>
          <w:r w:rsidR="00D526C8" w:rsidRPr="00F0499F">
            <w:rPr>
              <w:rFonts w:cstheme="minorHAnsi"/>
              <w:b/>
              <w:bCs/>
              <w:sz w:val="28"/>
              <w:szCs w:val="28"/>
            </w:rPr>
            <w:t>“</w:t>
          </w:r>
        </w:p>
        <w:p w14:paraId="18ACC6AD" w14:textId="58825531" w:rsidR="00D526C8" w:rsidRPr="00FE7025" w:rsidRDefault="00D526C8" w:rsidP="004E4612">
          <w:pPr>
            <w:spacing w:after="120" w:line="20" w:lineRule="atLeast"/>
            <w:contextualSpacing/>
            <w:jc w:val="center"/>
            <w:rPr>
              <w:rFonts w:cstheme="minorHAnsi"/>
              <w:b/>
              <w:bCs/>
              <w:sz w:val="28"/>
              <w:szCs w:val="28"/>
              <w:rPrChange w:id="0" w:author="Author">
                <w:rPr>
                  <w:rFonts w:cstheme="minorHAnsi"/>
                  <w:b/>
                  <w:bCs/>
                  <w:sz w:val="28"/>
                  <w:szCs w:val="28"/>
                  <w:lang w:val="en-GB"/>
                </w:rPr>
              </w:rPrChange>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321E18BB"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w:t>
          </w:r>
          <w:r w:rsidR="008A666D">
            <w:rPr>
              <w:rFonts w:cstheme="minorHAnsi"/>
              <w:b/>
              <w:bCs/>
              <w:sz w:val="28"/>
              <w:szCs w:val="28"/>
            </w:rPr>
            <w:t xml:space="preserve"> 1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213BB4CA"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sidR="00A51492">
                  <w:rPr>
                    <w:noProof/>
                    <w:webHidden/>
                  </w:rPr>
                  <w:t>2</w:t>
                </w:r>
              </w:hyperlink>
            </w:p>
            <w:p w14:paraId="569BF15B" w14:textId="358ACCCC"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sidR="00A51492">
                  <w:rPr>
                    <w:noProof/>
                    <w:webHidden/>
                  </w:rPr>
                  <w:t>2</w:t>
                </w:r>
              </w:hyperlink>
            </w:p>
            <w:p w14:paraId="37870567" w14:textId="44B44CB7"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sidR="00A51492">
                  <w:rPr>
                    <w:noProof/>
                    <w:webHidden/>
                  </w:rPr>
                  <w:t>3</w:t>
                </w:r>
              </w:hyperlink>
            </w:p>
            <w:p w14:paraId="51E715FC" w14:textId="6FC68D27"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sidR="00A51492">
                  <w:rPr>
                    <w:noProof/>
                    <w:webHidden/>
                  </w:rPr>
                  <w:t>3</w:t>
                </w:r>
              </w:hyperlink>
            </w:p>
            <w:p w14:paraId="29434F06" w14:textId="224A84BA"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sidR="00A51492">
                  <w:rPr>
                    <w:noProof/>
                    <w:webHidden/>
                  </w:rPr>
                  <w:t>3</w:t>
                </w:r>
              </w:hyperlink>
            </w:p>
            <w:p w14:paraId="163B50EE" w14:textId="1F9BB0FF"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sidR="00A51492">
                  <w:rPr>
                    <w:noProof/>
                    <w:webHidden/>
                  </w:rPr>
                  <w:t>4</w:t>
                </w:r>
              </w:hyperlink>
            </w:p>
            <w:p w14:paraId="7C9C7354" w14:textId="5DC7294A"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sidR="001F5E84">
                  <w:rPr>
                    <w:noProof/>
                    <w:webHidden/>
                  </w:rPr>
                  <w:t>4</w:t>
                </w:r>
              </w:hyperlink>
            </w:p>
            <w:p w14:paraId="1901588D" w14:textId="1C3D5908"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sidR="001F5E84">
                  <w:rPr>
                    <w:noProof/>
                    <w:webHidden/>
                  </w:rPr>
                  <w:t>4</w:t>
                </w:r>
              </w:hyperlink>
            </w:p>
            <w:p w14:paraId="63AED696" w14:textId="59F8EFF6"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sidR="001F5E84">
                  <w:rPr>
                    <w:noProof/>
                    <w:webHidden/>
                  </w:rPr>
                  <w:t>4</w:t>
                </w:r>
              </w:hyperlink>
            </w:p>
            <w:p w14:paraId="456B2FA1" w14:textId="32D49A7A"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sidR="001F5E84">
                  <w:rPr>
                    <w:noProof/>
                    <w:webHidden/>
                  </w:rPr>
                  <w:t>4</w:t>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2D5E5C40"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w:t>
                </w:r>
                <w:r w:rsidR="001F5E84">
                  <w:rPr>
                    <w:noProof/>
                    <w:webHidden/>
                  </w:rPr>
                  <w:t>6</w:t>
                </w:r>
                <w:r>
                  <w:rPr>
                    <w:noProof/>
                    <w:webHidden/>
                  </w:rPr>
                  <w:fldChar w:fldCharType="end"/>
                </w:r>
              </w:hyperlink>
            </w:p>
            <w:p w14:paraId="79347E8A" w14:textId="461D9801"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w:t>
                </w:r>
                <w:r w:rsidR="001F5E84">
                  <w:rPr>
                    <w:noProof/>
                    <w:webHidden/>
                  </w:rPr>
                  <w:t>7</w:t>
                </w:r>
                <w:r>
                  <w:rPr>
                    <w:noProof/>
                    <w:webHidden/>
                  </w:rPr>
                  <w:fldChar w:fldCharType="end"/>
                </w:r>
              </w:hyperlink>
            </w:p>
            <w:p w14:paraId="6DE76A5E" w14:textId="6D5EC2D9"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sidR="00F63277">
                  <w:rPr>
                    <w:noProof/>
                    <w:webHidden/>
                  </w:rPr>
                  <w:t>18</w:t>
                </w:r>
              </w:hyperlink>
            </w:p>
            <w:p w14:paraId="61E88A43" w14:textId="3F59CA51"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w:t>
                </w:r>
                <w:r w:rsidR="00F63277">
                  <w:rPr>
                    <w:noProof/>
                    <w:webHidden/>
                  </w:rPr>
                  <w:t>3</w:t>
                </w:r>
                <w:r>
                  <w:rPr>
                    <w:noProof/>
                    <w:webHidden/>
                  </w:rPr>
                  <w:fldChar w:fldCharType="end"/>
                </w:r>
              </w:hyperlink>
            </w:p>
            <w:p w14:paraId="310D1EC2" w14:textId="02FCEA23"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w:t>
                </w:r>
                <w:r w:rsidR="00F63277">
                  <w:rPr>
                    <w:noProof/>
                    <w:webHidden/>
                  </w:rPr>
                  <w:t>4</w:t>
                </w:r>
                <w:r>
                  <w:rPr>
                    <w:noProof/>
                    <w:webHidden/>
                  </w:rPr>
                  <w:fldChar w:fldCharType="end"/>
                </w:r>
              </w:hyperlink>
            </w:p>
            <w:p w14:paraId="5F61B9F6" w14:textId="5A4F58C9"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w:t>
                </w:r>
                <w:r w:rsidR="00F63277">
                  <w:rPr>
                    <w:noProof/>
                    <w:webHidden/>
                  </w:rPr>
                  <w:t>5</w:t>
                </w:r>
                <w:r>
                  <w:rPr>
                    <w:noProof/>
                    <w:webHidden/>
                  </w:rPr>
                  <w:fldChar w:fldCharType="end"/>
                </w:r>
              </w:hyperlink>
            </w:p>
            <w:p w14:paraId="1446CD49" w14:textId="61ADA038" w:rsidR="0074475B" w:rsidRDefault="0074475B">
              <w:pPr>
                <w:pStyle w:val="TOC2"/>
                <w:rPr>
                  <w:noProof/>
                  <w:sz w:val="22"/>
                  <w:szCs w:val="22"/>
                  <w:lang w:val="en-US" w:eastAsia="en-US"/>
                </w:rPr>
              </w:pPr>
              <w:hyperlink w:anchor="_Toc126333948" w:history="1">
                <w:r w:rsidRPr="00FA7F81">
                  <w:rPr>
                    <w:rStyle w:val="Hyperlink"/>
                    <w:noProof/>
                  </w:rPr>
                  <w:t xml:space="preserve">Pirkimo sąlygų </w:t>
                </w:r>
                <w:r w:rsidR="00F63277">
                  <w:rPr>
                    <w:rStyle w:val="Hyperlink"/>
                    <w:noProof/>
                  </w:rPr>
                  <w:t>8</w:t>
                </w:r>
                <w:r w:rsidRPr="00FA7F81">
                  <w:rPr>
                    <w:rStyle w:val="Hyperlink"/>
                    <w:noProof/>
                  </w:rPr>
                  <w:t xml:space="preserve">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Pr>
                    <w:noProof/>
                    <w:webHidden/>
                  </w:rPr>
                  <w:fldChar w:fldCharType="end"/>
                </w:r>
              </w:hyperlink>
              <w:r w:rsidR="006308B1">
                <w:t>26</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224B8AE9" w14:textId="77777777" w:rsidR="00A12515" w:rsidRPr="004E1135" w:rsidRDefault="00A12515" w:rsidP="00A12515">
      <w:pPr>
        <w:pStyle w:val="ListParagraph"/>
        <w:numPr>
          <w:ilvl w:val="1"/>
          <w:numId w:val="1"/>
        </w:numPr>
        <w:tabs>
          <w:tab w:val="left" w:pos="1134"/>
        </w:tabs>
        <w:spacing w:after="0" w:line="20" w:lineRule="atLeast"/>
        <w:ind w:left="0" w:firstLine="567"/>
        <w:jc w:val="both"/>
        <w:rPr>
          <w:rFonts w:cstheme="minorHAnsi"/>
        </w:rPr>
      </w:pPr>
      <w:r w:rsidRPr="004E1135">
        <w:rPr>
          <w:rFonts w:cstheme="minorHAnsi"/>
        </w:rPr>
        <w:t xml:space="preserve">Perkančioji organizacija – </w:t>
      </w:r>
      <w:r>
        <w:rPr>
          <w:rFonts w:cstheme="minorHAnsi"/>
        </w:rPr>
        <w:t xml:space="preserve">VšĮ Lietuvos agrarinių ir miškų mokslų centras, </w:t>
      </w:r>
      <w:r w:rsidRPr="004E1135">
        <w:rPr>
          <w:rFonts w:eastAsia="Calibri" w:cstheme="minorHAnsi"/>
        </w:rPr>
        <w:t>juridinio asmens kodas</w:t>
      </w:r>
      <w:r>
        <w:rPr>
          <w:rFonts w:eastAsia="Calibri" w:cstheme="minorHAnsi"/>
        </w:rPr>
        <w:t xml:space="preserve"> </w:t>
      </w:r>
      <w:r w:rsidRPr="00A91864">
        <w:rPr>
          <w:rFonts w:cstheme="minorHAnsi"/>
        </w:rPr>
        <w:t>302471203, adresas: Instituto al. 1, Akademija, 58344 Kėdainių r. sav.</w:t>
      </w:r>
      <w:r>
        <w:rPr>
          <w:rFonts w:cstheme="minorHAnsi"/>
        </w:rPr>
        <w:t xml:space="preserve">, </w:t>
      </w:r>
      <w:r w:rsidRPr="004E1135">
        <w:rPr>
          <w:rFonts w:eastAsia="Calibri" w:cstheme="minorHAnsi"/>
        </w:rPr>
        <w:t>darbo laikas</w:t>
      </w:r>
      <w:r>
        <w:rPr>
          <w:rFonts w:eastAsia="Calibri" w:cstheme="minorHAnsi"/>
        </w:rPr>
        <w:t>: PR, A, T, K 8 – 17, PN 8 – 15.45, pietų pertrauka 12 – 12.45</w:t>
      </w:r>
      <w:r w:rsidRPr="004E1135">
        <w:rPr>
          <w:rFonts w:eastAsia="Calibri" w:cstheme="minorHAnsi"/>
        </w:rPr>
        <w:t>. Perkančioji organizacija yra PVM mokėtoja</w:t>
      </w:r>
      <w:r>
        <w:rPr>
          <w:rFonts w:eastAsia="Calibri" w:cstheme="minorHAnsi"/>
        </w:rPr>
        <w:t>.</w:t>
      </w:r>
    </w:p>
    <w:p w14:paraId="471CE1EA" w14:textId="3DC8F957" w:rsidR="00A12515" w:rsidRPr="0021133A" w:rsidRDefault="00A12515" w:rsidP="00A12515">
      <w:pPr>
        <w:pStyle w:val="ListParagraph"/>
        <w:ind w:left="0" w:firstLine="567"/>
        <w:jc w:val="both"/>
        <w:rPr>
          <w:color w:val="000000" w:themeColor="text1"/>
        </w:rPr>
      </w:pPr>
      <w:r w:rsidRPr="6E07B99D">
        <w:rPr>
          <w:color w:val="000000" w:themeColor="text1"/>
        </w:rPr>
        <w:t>1.</w:t>
      </w:r>
      <w:r>
        <w:rPr>
          <w:color w:val="000000" w:themeColor="text1"/>
        </w:rPr>
        <w:t>2</w:t>
      </w:r>
      <w:r w:rsidRPr="6E07B99D">
        <w:rPr>
          <w:color w:val="000000" w:themeColor="text1"/>
        </w:rPr>
        <w:t>. Pirkimas neatliekamas naudojantis centralizuotų pirkimų katalogu,</w:t>
      </w:r>
      <w:r>
        <w:rPr>
          <w:color w:val="000000" w:themeColor="text1"/>
        </w:rPr>
        <w:t xml:space="preserve"> nes</w:t>
      </w:r>
      <w:r w:rsidR="00CC77E8">
        <w:rPr>
          <w:color w:val="000000" w:themeColor="text1"/>
        </w:rPr>
        <w:t xml:space="preserve"> pirkimo objektas nėra įtrauktas į CPO katalogą.</w:t>
      </w:r>
    </w:p>
    <w:p w14:paraId="3A139C9C" w14:textId="77777777" w:rsidR="00A12515" w:rsidRPr="0037691C" w:rsidRDefault="00A12515" w:rsidP="00A12515">
      <w:pPr>
        <w:pStyle w:val="ListParagraph"/>
        <w:spacing w:after="0" w:line="240" w:lineRule="auto"/>
        <w:ind w:left="0" w:firstLine="567"/>
        <w:jc w:val="both"/>
        <w:rPr>
          <w:rFonts w:cstheme="minorHAnsi"/>
        </w:rPr>
      </w:pPr>
      <w:r w:rsidRPr="0037691C">
        <w:rPr>
          <w:rFonts w:cstheme="minorHAnsi"/>
        </w:rPr>
        <w:t>1.</w:t>
      </w:r>
      <w:r>
        <w:rPr>
          <w:rFonts w:cstheme="minorHAnsi"/>
        </w:rPr>
        <w:t>3</w:t>
      </w:r>
      <w:r w:rsidRPr="0037691C">
        <w:rPr>
          <w:rFonts w:cstheme="minorHAnsi"/>
        </w:rPr>
        <w:t xml:space="preserve">.  </w:t>
      </w:r>
      <w:r w:rsidRPr="004E1135">
        <w:rPr>
          <w:rFonts w:eastAsia="Times New Roman" w:cstheme="minorHAnsi"/>
        </w:rPr>
        <w:t>Perkančioji organizacija nerezervuoja teisės dalyvauti pirkime.</w:t>
      </w:r>
    </w:p>
    <w:p w14:paraId="1D6BD4E8" w14:textId="77777777" w:rsidR="00A12515" w:rsidRPr="006B3B0C" w:rsidRDefault="00A12515" w:rsidP="00A12515">
      <w:pPr>
        <w:pStyle w:val="ListParagraph"/>
        <w:spacing w:after="0" w:line="240" w:lineRule="auto"/>
        <w:ind w:left="0" w:firstLine="567"/>
        <w:jc w:val="both"/>
        <w:rPr>
          <w:rFonts w:cstheme="minorHAnsi"/>
        </w:rPr>
      </w:pPr>
      <w:r>
        <w:rPr>
          <w:rFonts w:cstheme="minorHAnsi"/>
        </w:rPr>
        <w:t xml:space="preserve">1.4.  </w:t>
      </w:r>
      <w:r w:rsidRPr="00590030">
        <w:rPr>
          <w:rFonts w:cstheme="minorHAnsi"/>
        </w:rPr>
        <w:t>Stebėtojai dalyvauti Komisijos posėdžiuose nėra kviečiami.</w:t>
      </w:r>
    </w:p>
    <w:p w14:paraId="4CD37FA7" w14:textId="74238D0F" w:rsidR="00A12515" w:rsidRPr="00997065" w:rsidRDefault="00A12515" w:rsidP="00A12515">
      <w:pPr>
        <w:pStyle w:val="ListParagraph"/>
        <w:numPr>
          <w:ilvl w:val="1"/>
          <w:numId w:val="18"/>
        </w:numPr>
        <w:tabs>
          <w:tab w:val="left" w:pos="993"/>
        </w:tabs>
        <w:spacing w:after="0" w:line="240" w:lineRule="auto"/>
        <w:ind w:left="0" w:firstLine="567"/>
        <w:jc w:val="both"/>
      </w:pPr>
      <w:r w:rsidRPr="005867FF">
        <w:rPr>
          <w:rFonts w:cstheme="minorHAnsi"/>
        </w:rPr>
        <w:t>Atliekamas žaliasis pirkimas. Pirkimas vykdomas vadovaujantis Lietuvos Respublikos aplinkos ministro 2011 m. birželio 28 d. įsakymo Nr. D1-508 „</w:t>
      </w:r>
      <w:hyperlink r:id="rId11" w:history="1">
        <w:r w:rsidRPr="005867FF">
          <w:rPr>
            <w:rStyle w:val="Hyperlink"/>
            <w:rFonts w:cstheme="minorHAnsi"/>
            <w:color w:val="0070C0"/>
            <w:u w:val="single"/>
          </w:rPr>
          <w:t>Dėl Aplinkos apsaugos kriterijų taikymo, vykdant žaliuosius pirkimus, tvarkos aprašo patvirtinimo</w:t>
        </w:r>
      </w:hyperlink>
      <w:r w:rsidRPr="005867FF">
        <w:rPr>
          <w:rFonts w:cstheme="minorHAnsi"/>
        </w:rPr>
        <w:t>“</w:t>
      </w:r>
      <w:r>
        <w:rPr>
          <w:rFonts w:cstheme="minorHAnsi"/>
        </w:rPr>
        <w:t xml:space="preserve"> </w:t>
      </w:r>
      <w:r w:rsidR="006760CA">
        <w:rPr>
          <w:rFonts w:cstheme="minorHAnsi"/>
        </w:rPr>
        <w:t xml:space="preserve">4.1 ir </w:t>
      </w:r>
      <w:r>
        <w:rPr>
          <w:rFonts w:cstheme="minorHAnsi"/>
        </w:rPr>
        <w:t xml:space="preserve">4.4.4 </w:t>
      </w:r>
      <w:r w:rsidRPr="005867FF">
        <w:rPr>
          <w:rFonts w:cstheme="minorHAnsi"/>
        </w:rPr>
        <w:t>punkt</w:t>
      </w:r>
      <w:r w:rsidR="006760CA">
        <w:rPr>
          <w:rFonts w:cstheme="minorHAnsi"/>
        </w:rPr>
        <w:t>ais</w:t>
      </w:r>
      <w:r w:rsidRPr="005867FF">
        <w:rPr>
          <w:rFonts w:cstheme="minorHAnsi"/>
        </w:rPr>
        <w:t>. Aplinkos apaugos kriterijai nustatyti</w:t>
      </w:r>
      <w:r>
        <w:rPr>
          <w:rFonts w:cstheme="minorHAnsi"/>
        </w:rPr>
        <w:t xml:space="preserve"> pirkimo sutarties sąlygose.</w:t>
      </w:r>
    </w:p>
    <w:p w14:paraId="68D50C6C" w14:textId="77777777" w:rsidR="00A12515" w:rsidRPr="00591E36" w:rsidRDefault="00A12515" w:rsidP="00A12515">
      <w:pPr>
        <w:pStyle w:val="ListParagraph"/>
        <w:numPr>
          <w:ilvl w:val="1"/>
          <w:numId w:val="7"/>
        </w:numPr>
        <w:tabs>
          <w:tab w:val="left" w:pos="993"/>
        </w:tabs>
        <w:spacing w:after="0" w:line="240" w:lineRule="auto"/>
        <w:ind w:left="0" w:firstLine="567"/>
        <w:jc w:val="both"/>
        <w:rPr>
          <w:rFonts w:eastAsia="Arial"/>
        </w:rPr>
      </w:pPr>
      <w:r w:rsidRPr="00591E36">
        <w:rPr>
          <w:rFonts w:eastAsia="Arial"/>
        </w:rPr>
        <w:t xml:space="preserve">Išankstinis skelbimas apie pirkimą nebuvo paskelbtas.  </w:t>
      </w:r>
    </w:p>
    <w:p w14:paraId="504A7482" w14:textId="77777777" w:rsidR="00A12515" w:rsidRDefault="00A12515" w:rsidP="00A12515">
      <w:pPr>
        <w:pStyle w:val="ListParagraph"/>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Pr="00C447D2">
        <w:rPr>
          <w:rFonts w:cstheme="minorHAnsi"/>
          <w:lang w:eastAsia="en-US"/>
        </w:rPr>
        <w:t xml:space="preserve">irkime </w:t>
      </w:r>
      <w:r w:rsidRPr="00C447D2">
        <w:rPr>
          <w:rFonts w:cstheme="minorHAnsi"/>
        </w:rPr>
        <w:t xml:space="preserve"> perkančioji organizacija</w:t>
      </w:r>
      <w:r w:rsidRPr="00C447D2">
        <w:rPr>
          <w:rFonts w:cstheme="minorHAnsi"/>
          <w:lang w:eastAsia="en-US"/>
        </w:rPr>
        <w:t xml:space="preserve"> nenumato skelbti pranešimo dėl savanoriško </w:t>
      </w:r>
      <w:proofErr w:type="spellStart"/>
      <w:r w:rsidRPr="00C447D2">
        <w:rPr>
          <w:rFonts w:cstheme="minorHAnsi"/>
          <w:i/>
          <w:iCs/>
          <w:lang w:eastAsia="en-US"/>
        </w:rPr>
        <w:t>ex</w:t>
      </w:r>
      <w:proofErr w:type="spellEnd"/>
      <w:r w:rsidRPr="00C447D2">
        <w:rPr>
          <w:rFonts w:cstheme="minorHAnsi"/>
          <w:i/>
          <w:iCs/>
          <w:lang w:eastAsia="en-US"/>
        </w:rPr>
        <w:t xml:space="preserve"> ante</w:t>
      </w:r>
      <w:r w:rsidRPr="00C447D2">
        <w:rPr>
          <w:rFonts w:cstheme="minorHAnsi"/>
          <w:lang w:eastAsia="en-US"/>
        </w:rPr>
        <w:t xml:space="preserve"> skaidrumo.</w:t>
      </w:r>
    </w:p>
    <w:p w14:paraId="536480EF" w14:textId="77777777" w:rsidR="00A12515" w:rsidRDefault="00A12515" w:rsidP="00A12515">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Pirkime neleidžiama pateikti alternatyvių pasiūlymų. </w:t>
      </w:r>
    </w:p>
    <w:p w14:paraId="51B32545" w14:textId="77777777" w:rsidR="00A12515" w:rsidRPr="00F017E7" w:rsidRDefault="00A12515" w:rsidP="00A12515">
      <w:pPr>
        <w:pStyle w:val="ListParagraph"/>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Pr>
          <w:rFonts w:eastAsia="Arial" w:cstheme="minorHAnsi"/>
          <w:color w:val="333333"/>
        </w:rPr>
        <w:t xml:space="preserve">pirkimo </w:t>
      </w:r>
      <w:r w:rsidRPr="00C447D2">
        <w:rPr>
          <w:rFonts w:eastAsia="Arial" w:cstheme="minorHAnsi"/>
          <w:color w:val="333333"/>
        </w:rPr>
        <w:t>sąlygos yra neatskiriama ši</w:t>
      </w:r>
      <w:r>
        <w:rPr>
          <w:rFonts w:eastAsia="Arial" w:cstheme="minorHAnsi"/>
          <w:color w:val="333333"/>
        </w:rPr>
        <w:t>ų</w:t>
      </w:r>
      <w:r w:rsidRPr="00C447D2">
        <w:rPr>
          <w:rFonts w:eastAsia="Arial" w:cstheme="minorHAnsi"/>
          <w:color w:val="333333"/>
        </w:rPr>
        <w:t xml:space="preserve"> </w:t>
      </w:r>
      <w:r>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7F1A87FD" w:rsidR="00B41C66" w:rsidRPr="00DC1957" w:rsidRDefault="00B41C66" w:rsidP="0063028D">
      <w:pPr>
        <w:pStyle w:val="NoSpacing"/>
        <w:numPr>
          <w:ilvl w:val="1"/>
          <w:numId w:val="5"/>
        </w:numPr>
        <w:tabs>
          <w:tab w:val="left" w:pos="993"/>
        </w:tabs>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w:t>
      </w:r>
      <w:r w:rsidR="003135AF">
        <w:rPr>
          <w:rFonts w:eastAsia="Calibri"/>
          <w:color w:val="000000" w:themeColor="text1"/>
        </w:rPr>
        <w:t xml:space="preserve">atnaujinti LAMMC </w:t>
      </w:r>
      <w:proofErr w:type="spellStart"/>
      <w:r w:rsidR="00304FDC">
        <w:rPr>
          <w:rFonts w:eastAsia="Calibri"/>
          <w:color w:val="000000" w:themeColor="text1"/>
        </w:rPr>
        <w:t>fitotrono</w:t>
      </w:r>
      <w:proofErr w:type="spellEnd"/>
      <w:r w:rsidR="00FC31C4">
        <w:rPr>
          <w:rFonts w:eastAsia="Calibri"/>
          <w:color w:val="000000" w:themeColor="text1"/>
        </w:rPr>
        <w:t xml:space="preserve"> valdymo </w:t>
      </w:r>
      <w:r w:rsidR="001834A5">
        <w:rPr>
          <w:rFonts w:eastAsia="Calibri"/>
          <w:color w:val="000000" w:themeColor="text1"/>
        </w:rPr>
        <w:t>sistemos įrangą</w:t>
      </w:r>
      <w:r w:rsidR="0096746F">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96746F">
        <w:rPr>
          <w:rFonts w:cstheme="minorHAnsi"/>
        </w:rPr>
        <w:t xml:space="preserve">2 </w:t>
      </w:r>
      <w:r w:rsidR="00444CAF" w:rsidRPr="00DC1957">
        <w:rPr>
          <w:rFonts w:cstheme="minorHAnsi"/>
        </w:rPr>
        <w:t>priede</w:t>
      </w:r>
      <w:r w:rsidRPr="00DC1957">
        <w:rPr>
          <w:rFonts w:cstheme="minorHAnsi"/>
        </w:rPr>
        <w:t>.</w:t>
      </w:r>
    </w:p>
    <w:p w14:paraId="48EEE6C2" w14:textId="7FA479E6" w:rsidR="00B41C66" w:rsidRPr="0096746F" w:rsidRDefault="00507DC9" w:rsidP="0063028D">
      <w:pPr>
        <w:pStyle w:val="NoSpacing"/>
        <w:tabs>
          <w:tab w:val="left" w:pos="993"/>
        </w:tabs>
        <w:spacing w:after="120"/>
        <w:ind w:firstLine="567"/>
        <w:contextualSpacing/>
        <w:jc w:val="both"/>
        <w:rPr>
          <w:rFonts w:cstheme="minorHAnsi"/>
        </w:rPr>
      </w:pPr>
      <w:r>
        <w:rPr>
          <w:rFonts w:cstheme="minorHAnsi"/>
        </w:rPr>
        <w:t>2.2</w:t>
      </w:r>
      <w:r w:rsidR="0096746F">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pirkimo sąlygų</w:t>
      </w:r>
      <w:r w:rsidR="0096746F">
        <w:rPr>
          <w:rFonts w:cstheme="minorHAnsi"/>
        </w:rPr>
        <w:t xml:space="preserve"> 2 </w:t>
      </w:r>
      <w:r w:rsidR="007554D6" w:rsidRPr="007554D6">
        <w:rPr>
          <w:rFonts w:cstheme="minorHAnsi"/>
        </w:rPr>
        <w:t>priede.</w:t>
      </w:r>
      <w:r w:rsidR="007554D6" w:rsidRPr="00F0499F">
        <w:rPr>
          <w:rFonts w:cstheme="minorHAnsi"/>
          <w:color w:val="00B050"/>
        </w:rPr>
        <w:t xml:space="preserve"> </w:t>
      </w:r>
    </w:p>
    <w:p w14:paraId="0CA81FB8" w14:textId="7D66C74D" w:rsidR="00325243" w:rsidRDefault="00815D5F" w:rsidP="00DE7037">
      <w:pPr>
        <w:pStyle w:val="ListParagraph"/>
        <w:spacing w:after="0" w:line="240" w:lineRule="auto"/>
        <w:ind w:left="0" w:firstLine="567"/>
        <w:jc w:val="both"/>
        <w:rPr>
          <w:rFonts w:cstheme="minorHAnsi"/>
        </w:rPr>
      </w:pPr>
      <w:r w:rsidRPr="000775B4">
        <w:rPr>
          <w:rFonts w:cstheme="minorHAnsi"/>
        </w:rPr>
        <w:t>2.</w:t>
      </w:r>
      <w:r w:rsidR="003B0F1F" w:rsidRPr="000775B4">
        <w:rPr>
          <w:rFonts w:cstheme="minorHAnsi"/>
        </w:rPr>
        <w:t>3.</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FDB4736" w:rsidR="00004521" w:rsidRDefault="00004521" w:rsidP="00DE7037">
      <w:pPr>
        <w:pStyle w:val="ListParagraph"/>
        <w:spacing w:after="0" w:line="240" w:lineRule="auto"/>
        <w:ind w:left="0" w:firstLine="567"/>
        <w:jc w:val="both"/>
        <w:rPr>
          <w:rFonts w:cstheme="minorHAnsi"/>
        </w:rPr>
      </w:pPr>
      <w:r>
        <w:rPr>
          <w:rFonts w:cstheme="minorHAnsi"/>
        </w:rPr>
        <w:t>2.</w:t>
      </w:r>
      <w:r w:rsidR="00BE26FA">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5819F61D" w14:textId="517DB390" w:rsidR="00862DB8" w:rsidRPr="00862DB8" w:rsidRDefault="00862DB8" w:rsidP="00862DB8">
      <w:pPr>
        <w:pStyle w:val="ListParagraph"/>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AC42F0">
        <w:rPr>
          <w:rFonts w:cstheme="minorHAnsi"/>
          <w:i/>
          <w:color w:val="FF0000"/>
        </w:rPr>
        <w:t xml:space="preserve"> </w:t>
      </w:r>
      <w:r w:rsidR="00AC42F0" w:rsidRPr="00F0499F">
        <w:rPr>
          <w:rFonts w:cstheme="minorHAnsi"/>
        </w:rPr>
        <w:t xml:space="preserve">Perkančioji organizacija nerengs susitikimo su tiekėjais dėl pirkimo </w:t>
      </w:r>
      <w:r w:rsidR="00AC42F0">
        <w:rPr>
          <w:rFonts w:cstheme="minorHAnsi"/>
        </w:rPr>
        <w:t>sąlyg</w:t>
      </w:r>
      <w:r w:rsidR="00AC42F0" w:rsidRPr="00F0499F">
        <w:rPr>
          <w:rFonts w:cstheme="minorHAnsi"/>
        </w:rPr>
        <w:t>ų paaiškinimo.</w:t>
      </w:r>
    </w:p>
    <w:p w14:paraId="18604A51" w14:textId="1B74B518" w:rsidR="00B946B2" w:rsidRPr="00AC42F0" w:rsidRDefault="00AC42F0" w:rsidP="00AC42F0">
      <w:pPr>
        <w:pStyle w:val="Body2"/>
        <w:numPr>
          <w:ilvl w:val="1"/>
          <w:numId w:val="11"/>
        </w:numPr>
        <w:tabs>
          <w:tab w:val="left" w:pos="993"/>
        </w:tabs>
        <w:spacing w:after="0"/>
        <w:ind w:left="0" w:firstLine="567"/>
        <w:rPr>
          <w:rFonts w:asciiTheme="minorHAnsi" w:eastAsiaTheme="minorEastAsia" w:hAnsiTheme="minorHAnsi" w:cstheme="minorHAnsi"/>
          <w:color w:val="auto"/>
          <w:lang w:val="lt-LT" w:eastAsia="lt-LT"/>
        </w:rPr>
      </w:pPr>
      <w:r w:rsidRPr="00AC42F0">
        <w:rPr>
          <w:rFonts w:asciiTheme="minorHAnsi" w:eastAsiaTheme="minorEastAsia" w:hAnsiTheme="minorHAnsi" w:cstheme="minorHAnsi"/>
          <w:color w:val="auto"/>
          <w:lang w:val="lt-LT" w:eastAsia="lt-LT"/>
        </w:rPr>
        <w:t>Perkančioji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4CC65921"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3A14FA">
        <w:rPr>
          <w:rFonts w:eastAsia="Calibri"/>
        </w:rPr>
        <w:t xml:space="preserve">3 </w:t>
      </w:r>
      <w:r w:rsidR="006773B6" w:rsidRPr="127DD6E8">
        <w:rPr>
          <w:rFonts w:eastAsia="Calibri"/>
        </w:rPr>
        <w:t>priede</w:t>
      </w:r>
      <w:r w:rsidR="002C5249" w:rsidRPr="127DD6E8">
        <w:t xml:space="preserve">. </w:t>
      </w:r>
    </w:p>
    <w:p w14:paraId="34E32D48" w14:textId="4D1BC470" w:rsidR="007B6F6D" w:rsidRPr="00765189" w:rsidRDefault="00970624" w:rsidP="00970624">
      <w:pPr>
        <w:pStyle w:val="ListParagraph"/>
        <w:tabs>
          <w:tab w:val="left" w:pos="851"/>
        </w:tabs>
        <w:spacing w:after="0" w:line="20" w:lineRule="atLeast"/>
        <w:ind w:left="0" w:firstLine="567"/>
        <w:jc w:val="both"/>
        <w:rPr>
          <w:highlight w:val="yellow"/>
        </w:rPr>
      </w:pPr>
      <w:r>
        <w:t>4.2.</w:t>
      </w:r>
      <w:r w:rsidR="003A14FA">
        <w:t xml:space="preserve"> </w:t>
      </w:r>
      <w:r w:rsidR="00990E9B" w:rsidRPr="003A14FA">
        <w:t xml:space="preserve">Tiekėjams </w:t>
      </w:r>
      <w:r w:rsidR="00A6625B" w:rsidRPr="003A14FA">
        <w:t xml:space="preserve">nustatomi kvalifikacijos reikalavimai ir (arba) reikalavimai dėl kokybės vadybos sistemos ir (arba) aplinkos apsaugos vadybos sistemos standartų laikymosi ir jų atitiktį patvirtinantys dokumentai nurodyti </w:t>
      </w:r>
      <w:r w:rsidR="00765189" w:rsidRPr="003A14FA">
        <w:t>specialiųjų p</w:t>
      </w:r>
      <w:r w:rsidR="00551FA7" w:rsidRPr="003A14FA">
        <w:t xml:space="preserve">irkimo </w:t>
      </w:r>
      <w:r w:rsidR="00A6625B" w:rsidRPr="003A14FA">
        <w:t xml:space="preserve">sąlygų </w:t>
      </w:r>
      <w:r w:rsidR="00F9457D">
        <w:t xml:space="preserve">4 </w:t>
      </w:r>
      <w:r w:rsidR="00A6625B" w:rsidRPr="003A14FA">
        <w:t xml:space="preserve">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179F41F6" w14:textId="77777777" w:rsidR="00B81F4F" w:rsidRDefault="00B81F4F" w:rsidP="00B81F4F">
      <w:pPr>
        <w:spacing w:after="0" w:line="240" w:lineRule="auto"/>
        <w:ind w:firstLine="567"/>
        <w:jc w:val="both"/>
        <w:rPr>
          <w:i/>
          <w:iCs/>
          <w:shd w:val="clear" w:color="auto" w:fill="FFFFFF"/>
        </w:rPr>
      </w:pPr>
      <w:r>
        <w:rPr>
          <w:rFonts w:cstheme="minorHAnsi"/>
          <w:color w:val="000000" w:themeColor="text1"/>
        </w:rPr>
        <w:t xml:space="preserve">5.1. </w:t>
      </w:r>
      <w:r w:rsidRPr="00304E2C">
        <w:t>Perkančioji organizacija šiame pirkime netaiko nuostatų, susijusių su nacionaliniu saugumu, kaip nurodyta VPĮ 45 straipsnio 2</w:t>
      </w:r>
      <w:r w:rsidRPr="00C42945">
        <w:rPr>
          <w:vertAlign w:val="superscript"/>
        </w:rPr>
        <w:t>1</w:t>
      </w:r>
      <w:r w:rsidRPr="00304E2C">
        <w:t xml:space="preserve"> dalyje.</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1797C62E" w:rsidR="00FF12F1" w:rsidRPr="00CA64E1" w:rsidRDefault="003F0DA7" w:rsidP="0097765E">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5B573A">
        <w:t xml:space="preserve"> 6 </w:t>
      </w:r>
      <w:r w:rsidR="00476F8C" w:rsidRPr="127DD6E8">
        <w:t xml:space="preserve">priede </w:t>
      </w:r>
      <w:r w:rsidRPr="127DD6E8">
        <w:t xml:space="preserve">pateiktą </w:t>
      </w:r>
      <w:r w:rsidR="00C35C26">
        <w:t>p</w:t>
      </w:r>
      <w:r w:rsidRPr="00CA64E1">
        <w:rPr>
          <w:rFonts w:cstheme="minorHAnsi"/>
        </w:rPr>
        <w:t>asiūlymo formą.</w:t>
      </w:r>
    </w:p>
    <w:p w14:paraId="3459FD0B" w14:textId="085A2FE7" w:rsidR="009C1155" w:rsidRPr="003C1B53" w:rsidRDefault="009C1155" w:rsidP="0097765E">
      <w:pPr>
        <w:pStyle w:val="ListParagraph"/>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5B573A">
        <w:rPr>
          <w:rFonts w:cstheme="minorHAnsi"/>
        </w:rPr>
        <w:t xml:space="preserve">5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604B89E5"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atsižvelgdamas į specialiųjų pirkimo sąlygų</w:t>
      </w:r>
      <w:r w:rsidR="005B573A">
        <w:rPr>
          <w:rFonts w:cstheme="minorHAnsi"/>
        </w:rPr>
        <w:t xml:space="preserve"> 4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8C27F2">
        <w:rPr>
          <w:rFonts w:cstheme="minorHAnsi"/>
        </w:rPr>
        <w:t>.</w:t>
      </w:r>
      <w:r w:rsidRPr="00CA64E1">
        <w:rPr>
          <w:rFonts w:cstheme="minorHAnsi"/>
          <w:i/>
          <w:iCs/>
          <w:color w:val="FF0000"/>
        </w:rPr>
        <w:t xml:space="preserve"> </w:t>
      </w:r>
    </w:p>
    <w:p w14:paraId="579CC2C8" w14:textId="3C1C37F3" w:rsidR="00450415" w:rsidRPr="00A1780C" w:rsidRDefault="00C7179F" w:rsidP="00A4778B">
      <w:pPr>
        <w:spacing w:after="0" w:line="240" w:lineRule="auto"/>
        <w:ind w:firstLine="567"/>
        <w:jc w:val="both"/>
        <w:rPr>
          <w:rFonts w:cstheme="minorHAnsi"/>
        </w:rPr>
      </w:pPr>
      <w:r>
        <w:rPr>
          <w:rFonts w:cstheme="minorHAnsi"/>
        </w:rPr>
        <w:t>6.2</w:t>
      </w:r>
      <w:r w:rsidR="00EE3480" w:rsidRPr="00A1780C">
        <w:rPr>
          <w:rFonts w:cstheme="minorHAnsi"/>
        </w:rPr>
        <w:t>.</w:t>
      </w:r>
      <w:r w:rsidR="00A4778B" w:rsidRPr="00A4778B">
        <w:rPr>
          <w:rFonts w:eastAsia="Calibri" w:cstheme="minorHAnsi"/>
        </w:rPr>
        <w:t xml:space="preserve"> </w:t>
      </w:r>
      <w:r w:rsidR="00A4778B" w:rsidRPr="00CA64E1">
        <w:rPr>
          <w:rFonts w:eastAsia="Calibri" w:cstheme="minorHAnsi"/>
        </w:rPr>
        <w:t>Pasiūlymas gali būti pasirašytas fiziniu parašu arba kvalifikuotu elektroniniu parašu. Jeigu tiekėjas dokumentus tvirtina naudodamas elektroninį,</w:t>
      </w:r>
      <w:r w:rsidR="00A4778B" w:rsidRPr="127DD6E8">
        <w:rPr>
          <w:rFonts w:eastAsia="Calibri"/>
        </w:rPr>
        <w:t xml:space="preserve"> o ne fizinį parašą, elektroninis parašas turi atitikti VPĮ 22 straipsnio 11 dalies 2 ir 3 punktuose nustatytus reikalavimus. </w:t>
      </w:r>
      <w:r w:rsidR="00A4778B" w:rsidRPr="127DD6E8">
        <w:t>Perkančiajai organizacijai kilus abejonių dėl dokumentų tikrumo, ji turi teisę reikalauti pateikti dokumentų originalus.</w:t>
      </w:r>
      <w:r w:rsidR="00A4778B"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ListParagraph"/>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32D36AD4" w:rsidR="0096678C" w:rsidRPr="00DD5A6E" w:rsidRDefault="0099696F" w:rsidP="003F478A">
      <w:pPr>
        <w:pStyle w:val="ListParagraph"/>
        <w:numPr>
          <w:ilvl w:val="1"/>
          <w:numId w:val="9"/>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w:t>
      </w:r>
      <w:r w:rsidR="0048587E" w:rsidRPr="127DD6E8">
        <w:lastRenderedPageBreak/>
        <w:t xml:space="preserve">dokumento originalo turiniui, perkančioji organizacija reikalauja </w:t>
      </w:r>
      <w:r w:rsidR="0048587E" w:rsidRPr="003F478A">
        <w:t xml:space="preserve">pateikti vertimą atlikusio asmens parašu ir vertimų biuro antspaudu (jei turi) patvirtintą šio dokumento vertimą. </w:t>
      </w:r>
    </w:p>
    <w:p w14:paraId="4172BF9D" w14:textId="695A011A" w:rsidR="00380B99" w:rsidRPr="00B75F6D" w:rsidRDefault="008D03B2" w:rsidP="0097765E">
      <w:pPr>
        <w:pStyle w:val="ListParagraph"/>
        <w:numPr>
          <w:ilvl w:val="1"/>
          <w:numId w:val="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7765E">
      <w:pPr>
        <w:pStyle w:val="ListParagraph"/>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Heading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DFAEDA8" w14:textId="5B928CD7" w:rsidR="00000B56" w:rsidRPr="0070422D" w:rsidRDefault="00655F17" w:rsidP="0070422D">
      <w:pPr>
        <w:pStyle w:val="ListParagraph"/>
        <w:spacing w:after="0" w:line="240" w:lineRule="auto"/>
        <w:ind w:left="0" w:firstLine="567"/>
        <w:jc w:val="both"/>
      </w:pPr>
      <w:r>
        <w:t xml:space="preserve">7.1.  </w:t>
      </w:r>
      <w:r w:rsidR="0070422D" w:rsidRPr="11690C5F">
        <w:rPr>
          <w:rFonts w:eastAsia="Calibri"/>
        </w:rPr>
        <w:t xml:space="preserve">Perkančioji organizacija nereikalauja užtikrinti </w:t>
      </w:r>
      <w:r w:rsidR="0070422D">
        <w:rPr>
          <w:rFonts w:eastAsia="Calibri"/>
        </w:rPr>
        <w:t>p</w:t>
      </w:r>
      <w:r w:rsidR="0070422D"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28DF39F7" w14:textId="6A7B13B4" w:rsidR="00B3055F" w:rsidRPr="00112EE8" w:rsidRDefault="002827E4" w:rsidP="002827E4">
      <w:pPr>
        <w:spacing w:after="0" w:line="240" w:lineRule="auto"/>
        <w:ind w:left="710"/>
        <w:rPr>
          <w:rFonts w:cstheme="minorHAnsi"/>
        </w:rPr>
      </w:pPr>
      <w:r>
        <w:rPr>
          <w:rFonts w:cstheme="minorHAnsi"/>
        </w:rPr>
        <w:t xml:space="preserve">8.1. </w:t>
      </w:r>
      <w:r w:rsidR="0070422D" w:rsidRPr="00F0499F">
        <w:rPr>
          <w:rFonts w:cstheme="minorHAnsi"/>
        </w:rPr>
        <w:t>Perkančioji organizacija pirkime netaikys elektroninio aukciono.</w:t>
      </w:r>
    </w:p>
    <w:p w14:paraId="14CBD3AD" w14:textId="23B8A7AF"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7D8EDAF3" w14:textId="3B5B69ED" w:rsidR="00D50D63" w:rsidRPr="00D50D63" w:rsidRDefault="002D470F" w:rsidP="00C57851">
      <w:pPr>
        <w:spacing w:after="0" w:line="240" w:lineRule="auto"/>
        <w:ind w:firstLine="710"/>
        <w:jc w:val="both"/>
        <w:rPr>
          <w:rFonts w:cstheme="minorHAnsi"/>
        </w:rPr>
      </w:pPr>
      <w:r>
        <w:rPr>
          <w:rFonts w:cstheme="minorHAnsi"/>
        </w:rPr>
        <w:t xml:space="preserve">9.1. </w:t>
      </w:r>
      <w:r w:rsidR="00C57851"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8" w:name="_Hlk91157291"/>
      <w:r w:rsidR="00C57851">
        <w:rPr>
          <w:rFonts w:eastAsia="Calibri" w:cstheme="minorHAnsi"/>
        </w:rPr>
        <w:t xml:space="preserve">specialiųjų pirkimo </w:t>
      </w:r>
      <w:r w:rsidR="00C57851" w:rsidRPr="00F0499F">
        <w:rPr>
          <w:rFonts w:eastAsia="Calibri" w:cstheme="minorHAnsi"/>
        </w:rPr>
        <w:t>sąlygų</w:t>
      </w:r>
      <w:r w:rsidR="00C57851">
        <w:rPr>
          <w:rFonts w:eastAsia="Calibri" w:cstheme="minorHAnsi"/>
        </w:rPr>
        <w:t xml:space="preserve"> 6 </w:t>
      </w:r>
      <w:bookmarkEnd w:id="38"/>
      <w:r w:rsidR="00C57851" w:rsidRPr="00F0499F">
        <w:rPr>
          <w:rFonts w:eastAsia="Calibri" w:cstheme="minorHAnsi"/>
        </w:rPr>
        <w:t>priede</w:t>
      </w:r>
      <w:r w:rsidR="00C57851">
        <w:rPr>
          <w:rFonts w:eastAsia="Calibri" w:cstheme="minorHAnsi"/>
        </w:rPr>
        <w:t>.</w:t>
      </w:r>
      <w:r w:rsidR="00C57851" w:rsidRPr="000F4B8F">
        <w:rPr>
          <w:rFonts w:eastAsia="Calibri" w:cstheme="minorHAnsi"/>
          <w:color w:val="7030A0"/>
        </w:rPr>
        <w:t xml:space="preserve"> </w:t>
      </w:r>
    </w:p>
    <w:p w14:paraId="0BBFD688" w14:textId="5D7C9812" w:rsidR="003300F2" w:rsidRPr="00C865A4" w:rsidRDefault="00446DE9" w:rsidP="00446DE9">
      <w:pPr>
        <w:pStyle w:val="ListParagraph"/>
        <w:numPr>
          <w:ilvl w:val="1"/>
          <w:numId w:val="19"/>
        </w:numPr>
        <w:spacing w:after="0" w:line="20" w:lineRule="atLeast"/>
        <w:ind w:left="0" w:firstLine="710"/>
        <w:jc w:val="both"/>
        <w:rPr>
          <w:rFonts w:eastAsiaTheme="minorHAnsi" w:cstheme="minorHAnsi"/>
          <w:bCs/>
          <w:iCs/>
        </w:rPr>
      </w:pPr>
      <w:r w:rsidRPr="00F0499F">
        <w:rPr>
          <w:rFonts w:cstheme="minorHAnsi"/>
          <w:color w:val="000000" w:themeColor="text1"/>
        </w:rPr>
        <w:t>Laimėjusiu pasiūlymu galės būti pripažintas tik 1 (vienas) ekonomiškai naudingiausias pasiūlymas, esantis pasiūlymų eilės pirmojoje vietoje.</w:t>
      </w:r>
    </w:p>
    <w:p w14:paraId="678C44CA" w14:textId="6EB53055" w:rsidR="00FE7908" w:rsidRPr="00F065D6" w:rsidRDefault="00FE7908" w:rsidP="00446DE9">
      <w:pPr>
        <w:pStyle w:val="Heading1"/>
        <w:numPr>
          <w:ilvl w:val="0"/>
          <w:numId w:val="1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06FB8148" w14:textId="0C94CE83" w:rsidR="003300F2" w:rsidRPr="008F4194" w:rsidRDefault="00BF5CAD" w:rsidP="00BF5CAD">
      <w:pPr>
        <w:pStyle w:val="ListParagraph"/>
        <w:numPr>
          <w:ilvl w:val="1"/>
          <w:numId w:val="14"/>
        </w:numPr>
        <w:spacing w:after="0" w:line="240" w:lineRule="auto"/>
        <w:ind w:left="0" w:firstLine="567"/>
        <w:jc w:val="both"/>
        <w:rPr>
          <w:rFonts w:cstheme="minorHAnsi"/>
          <w:color w:val="000000" w:themeColor="text1"/>
        </w:rPr>
      </w:pPr>
      <w:r w:rsidRPr="127DD6E8">
        <w:rPr>
          <w:color w:val="000000" w:themeColor="text1"/>
        </w:rPr>
        <w:t xml:space="preserve">Ši pirkimo procedūra atliekama siekiant sudaryti sutartį 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 xml:space="preserve">nustatyta tvarka, bus pripažintas laimėjęs, o jei pirkimas skaidomas į dalis – su tiekėjais, kurių pasiūlymai bus pripažinti laimėję. </w:t>
      </w:r>
      <w:r w:rsidRPr="127DD6E8">
        <w:t xml:space="preserve">Sutarties sąlygos pateikiamos </w:t>
      </w:r>
      <w:r w:rsidRPr="00BF5CAD">
        <w:t>Pirkimo sąlygų priede „Sutarties projektas“.</w:t>
      </w:r>
    </w:p>
    <w:p w14:paraId="1640F94B" w14:textId="1B994232" w:rsidR="00640DBD" w:rsidRPr="00F065D6"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2" w:name="_Toc126333938"/>
      <w:bookmarkEnd w:id="3"/>
      <w:r w:rsidRPr="00F065D6">
        <w:rPr>
          <w:rFonts w:asciiTheme="minorHAnsi" w:hAnsiTheme="minorHAnsi" w:cstheme="minorHAnsi"/>
        </w:rPr>
        <w:t>Kitos sąlygos</w:t>
      </w:r>
      <w:bookmarkEnd w:id="42"/>
    </w:p>
    <w:p w14:paraId="28DF579A" w14:textId="3EE3CBEB" w:rsidR="00D43E2A" w:rsidRDefault="00D43E2A" w:rsidP="00501215">
      <w:pPr>
        <w:shd w:val="clear" w:color="auto" w:fill="FFFFFF"/>
        <w:spacing w:after="0" w:line="240" w:lineRule="auto"/>
        <w:jc w:val="both"/>
        <w:rPr>
          <w:rFonts w:eastAsia="Times New Roman" w:cstheme="minorHAnsi"/>
          <w:i/>
          <w:iCs/>
          <w:color w:val="7030A0"/>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3"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8C27F2">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8C27F2">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8C27F2">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tcMar>
              <w:top w:w="0" w:type="dxa"/>
              <w:left w:w="108" w:type="dxa"/>
              <w:bottom w:w="0" w:type="dxa"/>
              <w:right w:w="108" w:type="dxa"/>
            </w:tcMar>
            <w:vAlign w:val="center"/>
          </w:tcPr>
          <w:p w14:paraId="516BC120" w14:textId="6B393652" w:rsidR="00774AA5" w:rsidRPr="00F0499F" w:rsidRDefault="008C27F2" w:rsidP="008C27F2">
            <w:pPr>
              <w:spacing w:after="0" w:line="240" w:lineRule="auto"/>
              <w:jc w:val="center"/>
              <w:rPr>
                <w:rFonts w:cstheme="minorHAnsi"/>
                <w:iCs/>
              </w:rPr>
            </w:pPr>
            <w:r>
              <w:rPr>
                <w:rFonts w:cstheme="minorHAnsi"/>
                <w:iCs/>
              </w:rPr>
              <w:t>-</w:t>
            </w:r>
          </w:p>
        </w:tc>
      </w:tr>
      <w:tr w:rsidR="008C27F2" w:rsidRPr="00F0499F" w14:paraId="0E1517C9" w14:textId="77777777" w:rsidTr="008C27F2">
        <w:trPr>
          <w:trHeight w:val="20"/>
        </w:trPr>
        <w:tc>
          <w:tcPr>
            <w:tcW w:w="747" w:type="dxa"/>
            <w:tcMar>
              <w:top w:w="0" w:type="dxa"/>
              <w:left w:w="108" w:type="dxa"/>
              <w:bottom w:w="0" w:type="dxa"/>
              <w:right w:w="108" w:type="dxa"/>
            </w:tcMar>
          </w:tcPr>
          <w:p w14:paraId="0BF18051" w14:textId="03A0C935" w:rsidR="008C27F2" w:rsidRPr="006932C2" w:rsidRDefault="008C27F2" w:rsidP="008C27F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4AD453C1" w14:textId="70320C71" w:rsidR="008C27F2" w:rsidRPr="00AD6A9B" w:rsidRDefault="008C27F2" w:rsidP="008C27F2">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34" w:type="dxa"/>
            <w:tcMar>
              <w:top w:w="0" w:type="dxa"/>
              <w:left w:w="108" w:type="dxa"/>
              <w:bottom w:w="0" w:type="dxa"/>
              <w:right w:w="108" w:type="dxa"/>
            </w:tcMar>
          </w:tcPr>
          <w:p w14:paraId="56FC8010" w14:textId="227A5875" w:rsidR="008C27F2" w:rsidRPr="005F17E7" w:rsidRDefault="008C27F2" w:rsidP="008C27F2">
            <w:pPr>
              <w:spacing w:after="0" w:line="240" w:lineRule="auto"/>
              <w:rPr>
                <w:rFonts w:cstheme="minorHAnsi"/>
              </w:rPr>
            </w:pPr>
            <w:r w:rsidRPr="00EC7A3D">
              <w:rPr>
                <w:rFonts w:cstheme="minorHAnsi"/>
              </w:rPr>
              <w:t xml:space="preserve">6 (šešios) </w:t>
            </w:r>
            <w:r w:rsidRPr="005F17E7">
              <w:rPr>
                <w:rFonts w:cstheme="minorHAnsi"/>
              </w:rPr>
              <w:t>dien</w:t>
            </w:r>
            <w:r>
              <w:rPr>
                <w:rFonts w:cstheme="minorHAnsi"/>
              </w:rPr>
              <w:t>os</w:t>
            </w:r>
            <w:r w:rsidRPr="005F17E7">
              <w:rPr>
                <w:rFonts w:cstheme="minorHAnsi"/>
              </w:rPr>
              <w:t xml:space="preserve"> iki </w:t>
            </w:r>
            <w:r>
              <w:rPr>
                <w:rFonts w:cstheme="minorHAnsi"/>
              </w:rPr>
              <w:t>pasiūlymų</w:t>
            </w:r>
            <w:r w:rsidRPr="005F17E7">
              <w:rPr>
                <w:rFonts w:cstheme="minorHAnsi"/>
              </w:rPr>
              <w:t xml:space="preserve"> pateikimo termino dienos</w:t>
            </w:r>
          </w:p>
        </w:tc>
        <w:tc>
          <w:tcPr>
            <w:tcW w:w="2946" w:type="dxa"/>
            <w:tcMar>
              <w:top w:w="0" w:type="dxa"/>
              <w:left w:w="108" w:type="dxa"/>
              <w:bottom w:w="0" w:type="dxa"/>
              <w:right w:w="108" w:type="dxa"/>
            </w:tcMar>
            <w:vAlign w:val="center"/>
          </w:tcPr>
          <w:p w14:paraId="6B3FEA86" w14:textId="417EC8DD" w:rsidR="008C27F2" w:rsidRPr="00535763" w:rsidRDefault="008C27F2" w:rsidP="008C27F2">
            <w:pPr>
              <w:spacing w:after="0" w:line="240" w:lineRule="auto"/>
              <w:jc w:val="center"/>
              <w:rPr>
                <w:rFonts w:cstheme="minorHAnsi"/>
                <w:iCs/>
                <w:color w:val="7030A0"/>
              </w:rPr>
            </w:pPr>
            <w:r w:rsidRPr="00D5089C">
              <w:rPr>
                <w:rFonts w:cstheme="minorHAnsi"/>
                <w:iCs/>
              </w:rPr>
              <w:t>-</w:t>
            </w:r>
          </w:p>
        </w:tc>
      </w:tr>
      <w:tr w:rsidR="008C27F2" w:rsidRPr="00F0499F" w14:paraId="6E37868A" w14:textId="77777777" w:rsidTr="008C27F2">
        <w:trPr>
          <w:trHeight w:val="20"/>
        </w:trPr>
        <w:tc>
          <w:tcPr>
            <w:tcW w:w="747" w:type="dxa"/>
            <w:tcMar>
              <w:top w:w="0" w:type="dxa"/>
              <w:left w:w="108" w:type="dxa"/>
              <w:bottom w:w="0" w:type="dxa"/>
              <w:right w:w="108" w:type="dxa"/>
            </w:tcMar>
          </w:tcPr>
          <w:p w14:paraId="5A3E2C4C" w14:textId="033C7E4A" w:rsidR="008C27F2" w:rsidRPr="00D5428E" w:rsidRDefault="008C27F2" w:rsidP="008C27F2">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E3634E1" w14:textId="6A145837" w:rsidR="008C27F2" w:rsidRPr="00F0499F" w:rsidRDefault="008C27F2" w:rsidP="008C27F2">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50C7110D" w:rsidR="008C27F2" w:rsidRPr="00CE1F13" w:rsidRDefault="008C27F2" w:rsidP="008C27F2">
            <w:pPr>
              <w:spacing w:after="0" w:line="240" w:lineRule="auto"/>
              <w:rPr>
                <w:rFonts w:cstheme="minorHAnsi"/>
              </w:rPr>
            </w:pPr>
            <w:r w:rsidRPr="0026046C">
              <w:rPr>
                <w:rFonts w:cstheme="minorHAnsi"/>
              </w:rPr>
              <w:t xml:space="preserve">4 (keturios) </w:t>
            </w:r>
            <w:r w:rsidRPr="00CE1F13">
              <w:rPr>
                <w:rFonts w:cstheme="minorHAnsi"/>
              </w:rPr>
              <w:t>dien</w:t>
            </w:r>
            <w:r>
              <w:rPr>
                <w:rFonts w:cstheme="minorHAnsi"/>
              </w:rPr>
              <w:t>os</w:t>
            </w:r>
            <w:r w:rsidRPr="00CE1F13">
              <w:rPr>
                <w:rFonts w:cstheme="minorHAnsi"/>
              </w:rPr>
              <w:t xml:space="preserve"> iki pasiūlymų pateikimo termino dienos</w:t>
            </w:r>
          </w:p>
        </w:tc>
        <w:tc>
          <w:tcPr>
            <w:tcW w:w="2946" w:type="dxa"/>
            <w:tcMar>
              <w:top w:w="0" w:type="dxa"/>
              <w:left w:w="108" w:type="dxa"/>
              <w:bottom w:w="0" w:type="dxa"/>
              <w:right w:w="108" w:type="dxa"/>
            </w:tcMar>
            <w:vAlign w:val="center"/>
          </w:tcPr>
          <w:p w14:paraId="2E898EC9" w14:textId="37EC8A8C" w:rsidR="008C27F2" w:rsidRPr="00F0499F" w:rsidRDefault="008C27F2" w:rsidP="008C27F2">
            <w:pPr>
              <w:spacing w:after="0" w:line="240" w:lineRule="auto"/>
              <w:jc w:val="center"/>
              <w:rPr>
                <w:rFonts w:cstheme="minorHAnsi"/>
              </w:rPr>
            </w:pPr>
            <w:r w:rsidRPr="00D5089C">
              <w:rPr>
                <w:rFonts w:cstheme="minorHAnsi"/>
                <w:iCs/>
              </w:rPr>
              <w:t>-</w:t>
            </w:r>
          </w:p>
        </w:tc>
      </w:tr>
      <w:tr w:rsidR="008C27F2" w:rsidRPr="00F0499F" w14:paraId="7621DE63" w14:textId="77777777" w:rsidTr="008C27F2">
        <w:trPr>
          <w:trHeight w:val="20"/>
        </w:trPr>
        <w:tc>
          <w:tcPr>
            <w:tcW w:w="747" w:type="dxa"/>
            <w:tcMar>
              <w:top w:w="0" w:type="dxa"/>
              <w:left w:w="108" w:type="dxa"/>
              <w:bottom w:w="0" w:type="dxa"/>
              <w:right w:w="108" w:type="dxa"/>
            </w:tcMar>
          </w:tcPr>
          <w:p w14:paraId="63314DF2" w14:textId="5548A91C" w:rsidR="008C27F2" w:rsidRPr="00D5428E" w:rsidRDefault="008C27F2" w:rsidP="008C27F2">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58839D1" w14:textId="4F4D0EEB" w:rsidR="008C27F2" w:rsidRPr="00F0499F" w:rsidRDefault="008C27F2" w:rsidP="008C27F2">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34" w:type="dxa"/>
            <w:tcMar>
              <w:top w:w="0" w:type="dxa"/>
              <w:left w:w="108" w:type="dxa"/>
              <w:bottom w:w="0" w:type="dxa"/>
              <w:right w:w="108" w:type="dxa"/>
            </w:tcMar>
          </w:tcPr>
          <w:p w14:paraId="16ACE08C" w14:textId="77777777" w:rsidR="008C27F2" w:rsidRPr="00F0499F" w:rsidRDefault="008C27F2" w:rsidP="008C27F2">
            <w:pPr>
              <w:spacing w:after="0" w:line="240" w:lineRule="auto"/>
              <w:rPr>
                <w:rFonts w:cstheme="minorHAnsi"/>
                <w:iCs/>
                <w:color w:val="FF0000"/>
              </w:rPr>
            </w:pPr>
            <w:r w:rsidRPr="00F0499F">
              <w:rPr>
                <w:rFonts w:cstheme="minorHAnsi"/>
                <w:iCs/>
              </w:rPr>
              <w:t>NETAIKOMA</w:t>
            </w:r>
          </w:p>
        </w:tc>
        <w:tc>
          <w:tcPr>
            <w:tcW w:w="2946" w:type="dxa"/>
            <w:tcMar>
              <w:top w:w="0" w:type="dxa"/>
              <w:left w:w="108" w:type="dxa"/>
              <w:bottom w:w="0" w:type="dxa"/>
              <w:right w:w="108" w:type="dxa"/>
            </w:tcMar>
            <w:vAlign w:val="center"/>
          </w:tcPr>
          <w:p w14:paraId="0CB425FC" w14:textId="088BE28C" w:rsidR="008C27F2" w:rsidRPr="00F0499F" w:rsidRDefault="008C27F2" w:rsidP="008C27F2">
            <w:pPr>
              <w:spacing w:after="0" w:line="240" w:lineRule="auto"/>
              <w:jc w:val="center"/>
              <w:rPr>
                <w:rFonts w:cstheme="minorHAnsi"/>
              </w:rPr>
            </w:pPr>
            <w:r w:rsidRPr="00D5089C">
              <w:rPr>
                <w:rFonts w:cstheme="minorHAnsi"/>
                <w:iCs/>
              </w:rPr>
              <w:t>-</w:t>
            </w:r>
          </w:p>
        </w:tc>
      </w:tr>
      <w:tr w:rsidR="008C27F2" w:rsidRPr="00F0499F" w14:paraId="3AA572DF" w14:textId="77777777" w:rsidTr="008C27F2">
        <w:trPr>
          <w:trHeight w:val="20"/>
        </w:trPr>
        <w:tc>
          <w:tcPr>
            <w:tcW w:w="747" w:type="dxa"/>
            <w:tcMar>
              <w:top w:w="0" w:type="dxa"/>
              <w:left w:w="108" w:type="dxa"/>
              <w:bottom w:w="0" w:type="dxa"/>
              <w:right w:w="108" w:type="dxa"/>
            </w:tcMar>
          </w:tcPr>
          <w:p w14:paraId="0C5D727C" w14:textId="097AAFC5" w:rsidR="008C27F2" w:rsidRPr="00D5428E" w:rsidRDefault="008C27F2" w:rsidP="008C27F2">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7FDC819" w14:textId="2D3D8B4C" w:rsidR="008C27F2" w:rsidRPr="00F0499F" w:rsidRDefault="008C27F2" w:rsidP="008C27F2">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77777777" w:rsidR="008C27F2" w:rsidRPr="00F0499F" w:rsidRDefault="008C27F2" w:rsidP="008C27F2">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vAlign w:val="center"/>
          </w:tcPr>
          <w:p w14:paraId="1C7B20C9" w14:textId="797EC57C" w:rsidR="008C27F2" w:rsidRPr="00F0499F" w:rsidRDefault="008C27F2" w:rsidP="008C27F2">
            <w:pPr>
              <w:spacing w:after="0" w:line="240" w:lineRule="auto"/>
              <w:jc w:val="center"/>
              <w:rPr>
                <w:rFonts w:cstheme="minorHAnsi"/>
              </w:rPr>
            </w:pPr>
            <w:r w:rsidRPr="00D5089C">
              <w:rPr>
                <w:rFonts w:cstheme="minorHAnsi"/>
                <w:iCs/>
              </w:rPr>
              <w:t>-</w:t>
            </w:r>
          </w:p>
        </w:tc>
      </w:tr>
      <w:tr w:rsidR="008C27F2" w:rsidRPr="00F0499F" w14:paraId="595801DB" w14:textId="77777777" w:rsidTr="008C27F2">
        <w:trPr>
          <w:trHeight w:val="20"/>
        </w:trPr>
        <w:tc>
          <w:tcPr>
            <w:tcW w:w="747" w:type="dxa"/>
            <w:tcMar>
              <w:top w:w="0" w:type="dxa"/>
              <w:left w:w="108" w:type="dxa"/>
              <w:bottom w:w="0" w:type="dxa"/>
              <w:right w:w="108" w:type="dxa"/>
            </w:tcMar>
          </w:tcPr>
          <w:p w14:paraId="7834A329" w14:textId="7DD7B5EE" w:rsidR="008C27F2" w:rsidRPr="00D5428E" w:rsidRDefault="008C27F2" w:rsidP="008C27F2">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664470B" w14:textId="04429B88" w:rsidR="008C27F2" w:rsidRPr="00F0499F" w:rsidRDefault="008C27F2" w:rsidP="008C27F2">
            <w:pPr>
              <w:spacing w:after="0" w:line="240" w:lineRule="auto"/>
            </w:pPr>
            <w:r w:rsidRPr="60D6564E">
              <w:t>Tiekėjai turi pateikti prekių pavyzdžius</w:t>
            </w:r>
          </w:p>
        </w:tc>
        <w:tc>
          <w:tcPr>
            <w:tcW w:w="3634" w:type="dxa"/>
            <w:tcMar>
              <w:top w:w="0" w:type="dxa"/>
              <w:left w:w="108" w:type="dxa"/>
              <w:bottom w:w="0" w:type="dxa"/>
              <w:right w:w="108" w:type="dxa"/>
            </w:tcMar>
          </w:tcPr>
          <w:p w14:paraId="2276FCB7" w14:textId="5B7138CA" w:rsidR="008C27F2" w:rsidRPr="0026046C" w:rsidRDefault="008C27F2" w:rsidP="008C27F2">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r>
              <w:rPr>
                <w:rFonts w:cstheme="minorHAnsi"/>
                <w:i/>
                <w:iCs/>
                <w:color w:val="7030A0"/>
              </w:rPr>
              <w:t xml:space="preserve"> </w:t>
            </w:r>
          </w:p>
        </w:tc>
        <w:tc>
          <w:tcPr>
            <w:tcW w:w="2946" w:type="dxa"/>
            <w:tcMar>
              <w:top w:w="0" w:type="dxa"/>
              <w:left w:w="108" w:type="dxa"/>
              <w:bottom w:w="0" w:type="dxa"/>
              <w:right w:w="108" w:type="dxa"/>
            </w:tcMar>
            <w:vAlign w:val="center"/>
          </w:tcPr>
          <w:p w14:paraId="49C9AF54" w14:textId="0F6B21D5" w:rsidR="008C27F2" w:rsidRPr="00F0499F" w:rsidRDefault="008C27F2" w:rsidP="008C27F2">
            <w:pPr>
              <w:spacing w:after="0" w:line="240" w:lineRule="auto"/>
              <w:jc w:val="center"/>
              <w:rPr>
                <w:rFonts w:cstheme="minorHAnsi"/>
              </w:rPr>
            </w:pPr>
            <w:r w:rsidRPr="00D5089C">
              <w:rPr>
                <w:rFonts w:cstheme="minorHAnsi"/>
                <w:iCs/>
              </w:rPr>
              <w:t>-</w:t>
            </w:r>
          </w:p>
        </w:tc>
      </w:tr>
      <w:tr w:rsidR="008C27F2" w:rsidRPr="00F0499F" w14:paraId="712AAA1F" w14:textId="77777777" w:rsidTr="008C27F2">
        <w:trPr>
          <w:trHeight w:val="20"/>
        </w:trPr>
        <w:tc>
          <w:tcPr>
            <w:tcW w:w="747" w:type="dxa"/>
            <w:tcMar>
              <w:top w:w="0" w:type="dxa"/>
              <w:left w:w="108" w:type="dxa"/>
              <w:bottom w:w="0" w:type="dxa"/>
              <w:right w:w="108" w:type="dxa"/>
            </w:tcMar>
          </w:tcPr>
          <w:p w14:paraId="204C0E52" w14:textId="1B708D3D" w:rsidR="008C27F2" w:rsidRPr="00D5428E" w:rsidRDefault="008C27F2" w:rsidP="008C27F2">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0CE1883" w14:textId="77777777" w:rsidR="008C27F2" w:rsidRPr="00F0499F" w:rsidRDefault="008C27F2" w:rsidP="008C27F2">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8C27F2" w:rsidRPr="00F0499F" w:rsidRDefault="008C27F2" w:rsidP="008C27F2">
            <w:pPr>
              <w:spacing w:after="0" w:line="240" w:lineRule="auto"/>
              <w:rPr>
                <w:rFonts w:cstheme="minorHAnsi"/>
                <w:iCs/>
              </w:rPr>
            </w:pPr>
            <w:r w:rsidRPr="0026046C">
              <w:rPr>
                <w:rFonts w:cstheme="minorHAnsi"/>
                <w:iCs/>
              </w:rPr>
              <w:t xml:space="preserve">90 (devyniasdešimt) dienų </w:t>
            </w:r>
            <w:r w:rsidRPr="00F0499F">
              <w:rPr>
                <w:rFonts w:cstheme="minorHAnsi"/>
                <w:iCs/>
              </w:rPr>
              <w:t>nuo pasiūlymų pateikimo galutinio termino pabaigos</w:t>
            </w:r>
          </w:p>
        </w:tc>
        <w:tc>
          <w:tcPr>
            <w:tcW w:w="2946" w:type="dxa"/>
            <w:tcMar>
              <w:top w:w="0" w:type="dxa"/>
              <w:left w:w="108" w:type="dxa"/>
              <w:bottom w:w="0" w:type="dxa"/>
              <w:right w:w="108" w:type="dxa"/>
            </w:tcMar>
            <w:vAlign w:val="center"/>
          </w:tcPr>
          <w:p w14:paraId="16D7D59D" w14:textId="1BFD9E8E" w:rsidR="008C27F2" w:rsidRPr="00F0499F" w:rsidRDefault="008C27F2" w:rsidP="008C27F2">
            <w:pPr>
              <w:spacing w:after="0" w:line="240" w:lineRule="auto"/>
              <w:jc w:val="center"/>
              <w:rPr>
                <w:rFonts w:cstheme="minorHAnsi"/>
              </w:rPr>
            </w:pPr>
            <w:r w:rsidRPr="00D5089C">
              <w:rPr>
                <w:rFonts w:cstheme="minorHAnsi"/>
                <w:iCs/>
              </w:rPr>
              <w:t>-</w:t>
            </w:r>
          </w:p>
        </w:tc>
      </w:tr>
      <w:tr w:rsidR="008C27F2" w:rsidRPr="00F0499F" w14:paraId="046FE48C" w14:textId="77777777" w:rsidTr="008C27F2">
        <w:trPr>
          <w:trHeight w:val="20"/>
        </w:trPr>
        <w:tc>
          <w:tcPr>
            <w:tcW w:w="747" w:type="dxa"/>
            <w:tcMar>
              <w:top w:w="0" w:type="dxa"/>
              <w:left w:w="108" w:type="dxa"/>
              <w:bottom w:w="0" w:type="dxa"/>
              <w:right w:w="108" w:type="dxa"/>
            </w:tcMar>
          </w:tcPr>
          <w:p w14:paraId="0CCD490C" w14:textId="1C5F8541" w:rsidR="008C27F2" w:rsidRPr="00D5428E" w:rsidRDefault="008C27F2" w:rsidP="008C27F2">
            <w:pPr>
              <w:pStyle w:val="ListParagraph"/>
              <w:numPr>
                <w:ilvl w:val="0"/>
                <w:numId w:val="6"/>
              </w:numPr>
              <w:spacing w:after="0" w:line="240" w:lineRule="auto"/>
            </w:pPr>
          </w:p>
        </w:tc>
        <w:tc>
          <w:tcPr>
            <w:tcW w:w="2527" w:type="dxa"/>
            <w:tcMar>
              <w:top w:w="0" w:type="dxa"/>
              <w:left w:w="108" w:type="dxa"/>
              <w:bottom w:w="0" w:type="dxa"/>
              <w:right w:w="108" w:type="dxa"/>
            </w:tcMar>
          </w:tcPr>
          <w:p w14:paraId="3A78067C" w14:textId="77777777" w:rsidR="008C27F2" w:rsidRPr="00F0499F" w:rsidRDefault="008C27F2" w:rsidP="008C27F2">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6D14C39E" w:rsidR="008C27F2" w:rsidRPr="00F0499F" w:rsidRDefault="008C27F2" w:rsidP="008C27F2">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vAlign w:val="center"/>
          </w:tcPr>
          <w:p w14:paraId="7A43570F" w14:textId="6BB86D93" w:rsidR="008C27F2" w:rsidRPr="00C21132" w:rsidRDefault="008C27F2" w:rsidP="008C27F2">
            <w:pPr>
              <w:spacing w:after="0" w:line="240" w:lineRule="auto"/>
              <w:jc w:val="center"/>
            </w:pPr>
            <w:r w:rsidRPr="00D5089C">
              <w:rPr>
                <w:rFonts w:cstheme="minorHAnsi"/>
                <w:iCs/>
              </w:rPr>
              <w:t>-</w:t>
            </w:r>
          </w:p>
        </w:tc>
      </w:tr>
      <w:tr w:rsidR="008C27F2" w:rsidRPr="00F0499F" w14:paraId="1F2EA374" w14:textId="77777777" w:rsidTr="008C27F2">
        <w:trPr>
          <w:trHeight w:val="20"/>
        </w:trPr>
        <w:tc>
          <w:tcPr>
            <w:tcW w:w="747" w:type="dxa"/>
            <w:tcMar>
              <w:top w:w="0" w:type="dxa"/>
              <w:left w:w="108" w:type="dxa"/>
              <w:bottom w:w="0" w:type="dxa"/>
              <w:right w:w="108" w:type="dxa"/>
            </w:tcMar>
          </w:tcPr>
          <w:p w14:paraId="539F7958" w14:textId="226D3FF6" w:rsidR="008C27F2" w:rsidRPr="00D5428E" w:rsidRDefault="008C27F2" w:rsidP="008C27F2">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7FEFE6F" w14:textId="77777777" w:rsidR="008C27F2" w:rsidRPr="00F0499F" w:rsidRDefault="008C27F2" w:rsidP="008C27F2">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293CD048" w:rsidR="008C27F2" w:rsidRPr="00F0499F" w:rsidRDefault="008C27F2" w:rsidP="008C27F2">
            <w:pPr>
              <w:spacing w:after="0" w:line="240" w:lineRule="auto"/>
              <w:jc w:val="both"/>
              <w:rPr>
                <w:rFonts w:cstheme="minorHAnsi"/>
                <w:color w:val="000000" w:themeColor="text1"/>
              </w:rPr>
            </w:pPr>
            <w:r w:rsidRPr="00F0499F">
              <w:rPr>
                <w:rFonts w:cstheme="minorHAnsi"/>
                <w:iCs/>
              </w:rPr>
              <w:t>NETAIKOMA</w:t>
            </w:r>
          </w:p>
        </w:tc>
        <w:tc>
          <w:tcPr>
            <w:tcW w:w="2946" w:type="dxa"/>
            <w:tcMar>
              <w:top w:w="0" w:type="dxa"/>
              <w:left w:w="108" w:type="dxa"/>
              <w:bottom w:w="0" w:type="dxa"/>
              <w:right w:w="108" w:type="dxa"/>
            </w:tcMar>
            <w:vAlign w:val="center"/>
          </w:tcPr>
          <w:p w14:paraId="7D43700D" w14:textId="1D507EE4" w:rsidR="008C27F2" w:rsidRPr="00F0499F" w:rsidRDefault="008C27F2" w:rsidP="008C27F2">
            <w:pPr>
              <w:spacing w:after="0" w:line="240" w:lineRule="auto"/>
              <w:jc w:val="center"/>
            </w:pPr>
            <w:r w:rsidRPr="00D5089C">
              <w:rPr>
                <w:rFonts w:cstheme="minorHAnsi"/>
                <w:iCs/>
              </w:rPr>
              <w:t>-</w:t>
            </w:r>
          </w:p>
        </w:tc>
      </w:tr>
      <w:tr w:rsidR="008C27F2" w:rsidRPr="00F0499F" w14:paraId="6D55395E" w14:textId="77777777" w:rsidTr="008C27F2">
        <w:trPr>
          <w:trHeight w:val="20"/>
        </w:trPr>
        <w:tc>
          <w:tcPr>
            <w:tcW w:w="747" w:type="dxa"/>
            <w:tcMar>
              <w:top w:w="0" w:type="dxa"/>
              <w:left w:w="108" w:type="dxa"/>
              <w:bottom w:w="0" w:type="dxa"/>
              <w:right w:w="108" w:type="dxa"/>
            </w:tcMar>
          </w:tcPr>
          <w:p w14:paraId="5B414F03" w14:textId="2549B1DC" w:rsidR="008C27F2" w:rsidRPr="00D5428E" w:rsidRDefault="008C27F2" w:rsidP="008C27F2">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38116EE" w14:textId="77777777" w:rsidR="008C27F2" w:rsidRPr="00F0499F" w:rsidRDefault="008C27F2" w:rsidP="008C27F2">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tcMar>
              <w:top w:w="0" w:type="dxa"/>
              <w:left w:w="108" w:type="dxa"/>
              <w:bottom w:w="0" w:type="dxa"/>
              <w:right w:w="108" w:type="dxa"/>
            </w:tcMar>
          </w:tcPr>
          <w:p w14:paraId="3A59976E" w14:textId="77777777" w:rsidR="008C27F2" w:rsidRPr="00F0499F" w:rsidRDefault="008C27F2" w:rsidP="008C27F2">
            <w:pPr>
              <w:spacing w:after="0" w:line="240" w:lineRule="auto"/>
              <w:rPr>
                <w:rFonts w:cstheme="minorHAnsi"/>
                <w:bCs/>
              </w:rPr>
            </w:pPr>
            <w:r w:rsidRPr="00F0499F">
              <w:rPr>
                <w:rFonts w:cstheme="minorHAnsi"/>
                <w:bCs/>
              </w:rPr>
              <w:lastRenderedPageBreak/>
              <w:t>3 (tris) darbo dienas nuo sprendimo priėmimo dienos</w:t>
            </w:r>
          </w:p>
        </w:tc>
        <w:tc>
          <w:tcPr>
            <w:tcW w:w="2946" w:type="dxa"/>
            <w:tcMar>
              <w:top w:w="0" w:type="dxa"/>
              <w:left w:w="108" w:type="dxa"/>
              <w:bottom w:w="0" w:type="dxa"/>
              <w:right w:w="108" w:type="dxa"/>
            </w:tcMar>
            <w:vAlign w:val="center"/>
          </w:tcPr>
          <w:p w14:paraId="1A133141" w14:textId="3420A641" w:rsidR="008C27F2" w:rsidRPr="00F0499F" w:rsidRDefault="008C27F2" w:rsidP="008C27F2">
            <w:pPr>
              <w:spacing w:after="0" w:line="240" w:lineRule="auto"/>
              <w:jc w:val="center"/>
              <w:rPr>
                <w:rFonts w:cstheme="minorHAnsi"/>
                <w:bCs/>
              </w:rPr>
            </w:pPr>
            <w:r w:rsidRPr="00D5089C">
              <w:rPr>
                <w:rFonts w:cstheme="minorHAnsi"/>
                <w:iCs/>
              </w:rPr>
              <w:t>-</w:t>
            </w:r>
          </w:p>
        </w:tc>
      </w:tr>
      <w:tr w:rsidR="008C27F2" w:rsidRPr="00F0499F" w14:paraId="59E99749" w14:textId="77777777" w:rsidTr="008C27F2">
        <w:trPr>
          <w:trHeight w:val="20"/>
        </w:trPr>
        <w:tc>
          <w:tcPr>
            <w:tcW w:w="747" w:type="dxa"/>
            <w:tcMar>
              <w:top w:w="0" w:type="dxa"/>
              <w:left w:w="108" w:type="dxa"/>
              <w:bottom w:w="0" w:type="dxa"/>
              <w:right w:w="108" w:type="dxa"/>
            </w:tcMar>
          </w:tcPr>
          <w:p w14:paraId="7986B22C" w14:textId="28A1D23B" w:rsidR="008C27F2" w:rsidRPr="00D5428E" w:rsidRDefault="008C27F2" w:rsidP="008C27F2">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F6E38E5" w14:textId="77777777" w:rsidR="008C27F2" w:rsidRPr="00F0499F" w:rsidRDefault="008C27F2" w:rsidP="008C27F2">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1A56EDAC" w:rsidR="008C27F2" w:rsidRPr="00F0499F" w:rsidRDefault="008C27F2" w:rsidP="008C27F2">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6" w:type="dxa"/>
            <w:tcMar>
              <w:top w:w="0" w:type="dxa"/>
              <w:left w:w="108" w:type="dxa"/>
              <w:bottom w:w="0" w:type="dxa"/>
              <w:right w:w="108" w:type="dxa"/>
            </w:tcMar>
            <w:vAlign w:val="center"/>
          </w:tcPr>
          <w:p w14:paraId="71FB89FD" w14:textId="6396D2A5" w:rsidR="008C27F2" w:rsidRPr="00F0499F" w:rsidRDefault="008C27F2" w:rsidP="008C27F2">
            <w:pPr>
              <w:spacing w:after="0" w:line="240" w:lineRule="auto"/>
              <w:jc w:val="center"/>
              <w:rPr>
                <w:rFonts w:cstheme="minorHAnsi"/>
              </w:rPr>
            </w:pPr>
            <w:r w:rsidRPr="00D5089C">
              <w:rPr>
                <w:rFonts w:cstheme="minorHAnsi"/>
                <w:iCs/>
              </w:rPr>
              <w:t>-</w:t>
            </w:r>
          </w:p>
        </w:tc>
      </w:tr>
      <w:tr w:rsidR="008C27F2" w:rsidRPr="00F0499F" w14:paraId="5D779D75" w14:textId="77777777" w:rsidTr="008C27F2">
        <w:trPr>
          <w:trHeight w:val="20"/>
        </w:trPr>
        <w:tc>
          <w:tcPr>
            <w:tcW w:w="747" w:type="dxa"/>
            <w:tcMar>
              <w:top w:w="0" w:type="dxa"/>
              <w:left w:w="108" w:type="dxa"/>
              <w:bottom w:w="0" w:type="dxa"/>
              <w:right w:w="108" w:type="dxa"/>
            </w:tcMar>
          </w:tcPr>
          <w:p w14:paraId="715DBD55" w14:textId="53D9A072" w:rsidR="008C27F2" w:rsidRPr="00D5428E" w:rsidRDefault="008C27F2" w:rsidP="008C27F2">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43562B6" w14:textId="77777777" w:rsidR="008C27F2" w:rsidRPr="00F0499F" w:rsidRDefault="008C27F2" w:rsidP="008C27F2">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8C27F2" w:rsidRPr="00F0499F" w:rsidRDefault="008C27F2" w:rsidP="008C27F2">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tcMar>
              <w:top w:w="0" w:type="dxa"/>
              <w:left w:w="108" w:type="dxa"/>
              <w:bottom w:w="0" w:type="dxa"/>
              <w:right w:w="108" w:type="dxa"/>
            </w:tcMar>
            <w:vAlign w:val="center"/>
          </w:tcPr>
          <w:p w14:paraId="7A6A5CD0" w14:textId="2C1BE546" w:rsidR="008C27F2" w:rsidRPr="00F0499F" w:rsidRDefault="008C27F2" w:rsidP="008C27F2">
            <w:pPr>
              <w:pStyle w:val="tajtip"/>
              <w:shd w:val="clear" w:color="auto" w:fill="FFFFFF"/>
              <w:spacing w:before="0" w:beforeAutospacing="0" w:after="0" w:afterAutospacing="0"/>
              <w:ind w:firstLine="313"/>
              <w:jc w:val="center"/>
              <w:rPr>
                <w:rFonts w:asciiTheme="minorHAnsi" w:hAnsiTheme="minorHAnsi" w:cstheme="minorHAnsi"/>
                <w:sz w:val="20"/>
                <w:szCs w:val="20"/>
              </w:rPr>
            </w:pPr>
            <w:r w:rsidRPr="00D5089C">
              <w:rPr>
                <w:rFonts w:cstheme="minorHAnsi"/>
                <w:iCs/>
              </w:rPr>
              <w:t>-</w:t>
            </w:r>
          </w:p>
        </w:tc>
      </w:tr>
      <w:tr w:rsidR="008C27F2" w:rsidRPr="00F0499F" w14:paraId="3739CF2C" w14:textId="77777777" w:rsidTr="008C27F2">
        <w:trPr>
          <w:trHeight w:val="20"/>
        </w:trPr>
        <w:tc>
          <w:tcPr>
            <w:tcW w:w="747" w:type="dxa"/>
            <w:tcMar>
              <w:top w:w="0" w:type="dxa"/>
              <w:left w:w="108" w:type="dxa"/>
              <w:bottom w:w="0" w:type="dxa"/>
              <w:right w:w="108" w:type="dxa"/>
            </w:tcMar>
          </w:tcPr>
          <w:p w14:paraId="50E0821F" w14:textId="51531F71" w:rsidR="008C27F2" w:rsidRPr="00D5428E" w:rsidRDefault="008C27F2" w:rsidP="008C27F2">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ECB953" w14:textId="77777777" w:rsidR="008C27F2" w:rsidRPr="00F0499F" w:rsidRDefault="008C27F2" w:rsidP="008C27F2">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38F150E0" w14:textId="5BC38CFA" w:rsidR="008C27F2" w:rsidRDefault="008C27F2" w:rsidP="008C27F2">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Pr>
                <w:rFonts w:cstheme="minorHAnsi"/>
              </w:rPr>
              <w:t xml:space="preserve">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4434CEE0" w:rsidR="008C27F2" w:rsidRPr="00F0499F" w:rsidRDefault="008C27F2" w:rsidP="008C27F2">
            <w:pPr>
              <w:spacing w:after="0" w:line="240" w:lineRule="auto"/>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vAlign w:val="center"/>
          </w:tcPr>
          <w:p w14:paraId="0DA96950" w14:textId="45378665" w:rsidR="008C27F2" w:rsidRPr="00F0499F" w:rsidRDefault="008C27F2" w:rsidP="008C27F2">
            <w:pPr>
              <w:spacing w:after="0" w:line="240" w:lineRule="auto"/>
              <w:jc w:val="center"/>
              <w:rPr>
                <w:rFonts w:cstheme="minorHAnsi"/>
                <w:bCs/>
              </w:rPr>
            </w:pPr>
            <w:r w:rsidRPr="00D5089C">
              <w:rPr>
                <w:rFonts w:cstheme="minorHAnsi"/>
                <w:iCs/>
              </w:rPr>
              <w:t>-</w:t>
            </w:r>
          </w:p>
        </w:tc>
      </w:tr>
      <w:tr w:rsidR="008C27F2" w:rsidRPr="00F0499F" w14:paraId="1A8FC6DE" w14:textId="77777777" w:rsidTr="008C27F2">
        <w:trPr>
          <w:trHeight w:val="20"/>
        </w:trPr>
        <w:tc>
          <w:tcPr>
            <w:tcW w:w="747" w:type="dxa"/>
            <w:tcMar>
              <w:top w:w="0" w:type="dxa"/>
              <w:left w:w="108" w:type="dxa"/>
              <w:bottom w:w="0" w:type="dxa"/>
              <w:right w:w="108" w:type="dxa"/>
            </w:tcMar>
          </w:tcPr>
          <w:p w14:paraId="3FCD8BCC" w14:textId="19D85D51" w:rsidR="008C27F2" w:rsidRPr="00D5428E" w:rsidRDefault="008C27F2" w:rsidP="008C27F2">
            <w:pPr>
              <w:pStyle w:val="ListParagraph"/>
              <w:numPr>
                <w:ilvl w:val="0"/>
                <w:numId w:val="6"/>
              </w:numPr>
              <w:spacing w:after="0" w:line="240" w:lineRule="auto"/>
              <w:rPr>
                <w:rFonts w:cstheme="minorHAnsi"/>
              </w:rPr>
            </w:pPr>
          </w:p>
        </w:tc>
        <w:tc>
          <w:tcPr>
            <w:tcW w:w="2527" w:type="dxa"/>
            <w:tcMar>
              <w:top w:w="0" w:type="dxa"/>
              <w:left w:w="108" w:type="dxa"/>
              <w:bottom w:w="0" w:type="dxa"/>
              <w:right w:w="108" w:type="dxa"/>
            </w:tcMar>
          </w:tcPr>
          <w:p w14:paraId="4B78EF85" w14:textId="77777777" w:rsidR="008C27F2" w:rsidRPr="00F0499F" w:rsidRDefault="008C27F2" w:rsidP="008C27F2">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8C27F2" w:rsidRPr="00F0499F" w:rsidRDefault="008C27F2" w:rsidP="008C27F2">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vAlign w:val="center"/>
          </w:tcPr>
          <w:p w14:paraId="2E4EA800" w14:textId="7E2BB3F8" w:rsidR="008C27F2" w:rsidRPr="00F0499F" w:rsidRDefault="008C27F2" w:rsidP="008C27F2">
            <w:pPr>
              <w:spacing w:after="0" w:line="240" w:lineRule="auto"/>
              <w:jc w:val="center"/>
              <w:rPr>
                <w:rFonts w:cstheme="minorHAnsi"/>
              </w:rPr>
            </w:pPr>
            <w:r w:rsidRPr="00D5089C">
              <w:rPr>
                <w:rFonts w:cstheme="minorHAnsi"/>
                <w:iCs/>
              </w:rPr>
              <w:t>-</w:t>
            </w:r>
          </w:p>
        </w:tc>
      </w:tr>
      <w:tr w:rsidR="008C27F2" w:rsidRPr="00F0499F" w14:paraId="65BDD6BA" w14:textId="77777777" w:rsidTr="008C27F2">
        <w:trPr>
          <w:trHeight w:val="20"/>
        </w:trPr>
        <w:tc>
          <w:tcPr>
            <w:tcW w:w="747" w:type="dxa"/>
            <w:tcMar>
              <w:top w:w="0" w:type="dxa"/>
              <w:left w:w="108" w:type="dxa"/>
              <w:bottom w:w="0" w:type="dxa"/>
              <w:right w:w="108" w:type="dxa"/>
            </w:tcMar>
          </w:tcPr>
          <w:p w14:paraId="18CCF556" w14:textId="1FABF3A4" w:rsidR="008C27F2" w:rsidRPr="00D5428E" w:rsidRDefault="008C27F2" w:rsidP="008C27F2">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9ECB10C" w14:textId="77777777" w:rsidR="008C27F2" w:rsidRPr="00F0499F" w:rsidRDefault="008C27F2" w:rsidP="008C27F2">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8C27F2" w:rsidRPr="00F0499F" w:rsidRDefault="008C27F2" w:rsidP="008C27F2">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vAlign w:val="center"/>
          </w:tcPr>
          <w:p w14:paraId="2FDA5363" w14:textId="78A974BC" w:rsidR="008C27F2" w:rsidRPr="00F0499F" w:rsidRDefault="008C27F2" w:rsidP="008C27F2">
            <w:pPr>
              <w:spacing w:after="0" w:line="240" w:lineRule="auto"/>
              <w:jc w:val="center"/>
              <w:rPr>
                <w:rFonts w:cstheme="minorHAnsi"/>
              </w:rPr>
            </w:pPr>
            <w:r w:rsidRPr="00282CAC">
              <w:rPr>
                <w:rFonts w:cstheme="minorHAnsi"/>
                <w:iCs/>
              </w:rPr>
              <w:t>-</w:t>
            </w:r>
          </w:p>
        </w:tc>
      </w:tr>
      <w:tr w:rsidR="008C27F2" w:rsidRPr="00F0499F" w14:paraId="1EEDC62F" w14:textId="77777777" w:rsidTr="008C27F2">
        <w:trPr>
          <w:trHeight w:val="20"/>
        </w:trPr>
        <w:tc>
          <w:tcPr>
            <w:tcW w:w="747" w:type="dxa"/>
            <w:tcMar>
              <w:top w:w="0" w:type="dxa"/>
              <w:left w:w="108" w:type="dxa"/>
              <w:bottom w:w="0" w:type="dxa"/>
              <w:right w:w="108" w:type="dxa"/>
            </w:tcMar>
          </w:tcPr>
          <w:p w14:paraId="3EE38EA3" w14:textId="7B1FEB4A" w:rsidR="008C27F2" w:rsidRPr="00D5428E" w:rsidRDefault="008C27F2" w:rsidP="008C27F2">
            <w:pPr>
              <w:pStyle w:val="ListParagraph"/>
              <w:numPr>
                <w:ilvl w:val="0"/>
                <w:numId w:val="6"/>
              </w:numPr>
              <w:spacing w:after="0" w:line="240" w:lineRule="auto"/>
              <w:rPr>
                <w:rFonts w:cstheme="minorHAnsi"/>
              </w:rPr>
            </w:pPr>
          </w:p>
        </w:tc>
        <w:tc>
          <w:tcPr>
            <w:tcW w:w="2527" w:type="dxa"/>
            <w:tcMar>
              <w:top w:w="0" w:type="dxa"/>
              <w:left w:w="108" w:type="dxa"/>
              <w:bottom w:w="0" w:type="dxa"/>
              <w:right w:w="108" w:type="dxa"/>
            </w:tcMar>
          </w:tcPr>
          <w:p w14:paraId="3AE3E0BA" w14:textId="77777777" w:rsidR="008C27F2" w:rsidRPr="00F0499F" w:rsidRDefault="008C27F2" w:rsidP="008C27F2">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3D17D479" w:rsidR="008C27F2" w:rsidRPr="00F0499F" w:rsidRDefault="008C27F2" w:rsidP="008C27F2">
            <w:pPr>
              <w:spacing w:after="0" w:line="240" w:lineRule="auto"/>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vAlign w:val="center"/>
          </w:tcPr>
          <w:p w14:paraId="61BCB161" w14:textId="17F04676" w:rsidR="008C27F2" w:rsidRPr="00F0499F" w:rsidRDefault="008C27F2" w:rsidP="008C27F2">
            <w:pPr>
              <w:spacing w:after="0" w:line="240" w:lineRule="auto"/>
              <w:jc w:val="center"/>
              <w:rPr>
                <w:rFonts w:cstheme="minorHAnsi"/>
              </w:rPr>
            </w:pPr>
            <w:r w:rsidRPr="00282CAC">
              <w:rPr>
                <w:rFonts w:cstheme="minorHAnsi"/>
                <w:iCs/>
              </w:rPr>
              <w:t>-</w:t>
            </w:r>
          </w:p>
        </w:tc>
      </w:tr>
      <w:tr w:rsidR="008C27F2" w:rsidRPr="00F0499F" w14:paraId="74B4ACF3" w14:textId="77777777" w:rsidTr="008C27F2">
        <w:trPr>
          <w:trHeight w:val="20"/>
        </w:trPr>
        <w:tc>
          <w:tcPr>
            <w:tcW w:w="747" w:type="dxa"/>
            <w:tcMar>
              <w:top w:w="0" w:type="dxa"/>
              <w:left w:w="108" w:type="dxa"/>
              <w:bottom w:w="0" w:type="dxa"/>
              <w:right w:w="108" w:type="dxa"/>
            </w:tcMar>
          </w:tcPr>
          <w:p w14:paraId="5A1CA8A8" w14:textId="77777777" w:rsidR="008C27F2" w:rsidRPr="00F46E88" w:rsidRDefault="008C27F2" w:rsidP="008C27F2">
            <w:pPr>
              <w:pStyle w:val="ListParagraph"/>
              <w:numPr>
                <w:ilvl w:val="0"/>
                <w:numId w:val="6"/>
              </w:numPr>
              <w:spacing w:after="0" w:line="240" w:lineRule="auto"/>
              <w:rPr>
                <w:rFonts w:cstheme="minorHAnsi"/>
              </w:rPr>
            </w:pPr>
          </w:p>
        </w:tc>
        <w:tc>
          <w:tcPr>
            <w:tcW w:w="2527" w:type="dxa"/>
            <w:tcMar>
              <w:top w:w="0" w:type="dxa"/>
              <w:left w:w="108" w:type="dxa"/>
              <w:bottom w:w="0" w:type="dxa"/>
              <w:right w:w="108" w:type="dxa"/>
            </w:tcMar>
          </w:tcPr>
          <w:p w14:paraId="187F2A99" w14:textId="787AA8A5" w:rsidR="008C27F2" w:rsidRPr="00F46E88" w:rsidRDefault="008C27F2" w:rsidP="008C27F2">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8C27F2" w:rsidRPr="00E473EF" w:rsidRDefault="008C27F2" w:rsidP="008C27F2">
            <w:pPr>
              <w:spacing w:after="0" w:line="240" w:lineRule="auto"/>
              <w:jc w:val="both"/>
              <w:rPr>
                <w:rFonts w:cstheme="minorHAnsi"/>
                <w:i/>
                <w:iCs/>
              </w:rPr>
            </w:pPr>
            <w:r w:rsidRPr="00E473EF">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8C27F2" w:rsidRPr="00E473EF" w:rsidRDefault="008C27F2" w:rsidP="008C27F2">
            <w:pPr>
              <w:spacing w:after="0" w:line="240" w:lineRule="auto"/>
              <w:jc w:val="both"/>
              <w:rPr>
                <w:rFonts w:cstheme="minorHAnsi"/>
                <w:i/>
                <w:iCs/>
              </w:rPr>
            </w:pPr>
          </w:p>
        </w:tc>
        <w:tc>
          <w:tcPr>
            <w:tcW w:w="2946" w:type="dxa"/>
            <w:tcMar>
              <w:top w:w="0" w:type="dxa"/>
              <w:left w:w="108" w:type="dxa"/>
              <w:bottom w:w="0" w:type="dxa"/>
              <w:right w:w="108" w:type="dxa"/>
            </w:tcMar>
            <w:vAlign w:val="center"/>
          </w:tcPr>
          <w:p w14:paraId="34B7E883" w14:textId="77CBE193" w:rsidR="008C27F2" w:rsidRPr="00F0499F" w:rsidRDefault="008C27F2" w:rsidP="008C27F2">
            <w:pPr>
              <w:spacing w:after="0" w:line="240" w:lineRule="auto"/>
              <w:jc w:val="center"/>
              <w:rPr>
                <w:rFonts w:cstheme="minorHAnsi"/>
              </w:rPr>
            </w:pPr>
            <w:r w:rsidRPr="00282CAC">
              <w:rPr>
                <w:rFonts w:cstheme="minorHAnsi"/>
                <w:iCs/>
              </w:rPr>
              <w:t>-</w:t>
            </w: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617CCAEF" w14:textId="2BE32AF1" w:rsidR="00717724" w:rsidRPr="001D33E5" w:rsidRDefault="001D33E5" w:rsidP="006015A1">
      <w:pPr>
        <w:pBdr>
          <w:bottom w:val="single" w:sz="12" w:space="1" w:color="auto"/>
        </w:pBdr>
        <w:tabs>
          <w:tab w:val="left" w:pos="810"/>
          <w:tab w:val="left" w:pos="990"/>
        </w:tabs>
        <w:spacing w:after="0" w:line="240" w:lineRule="auto"/>
        <w:jc w:val="both"/>
        <w:rPr>
          <w:rFonts w:eastAsia="Calibri" w:cstheme="minorHAnsi"/>
          <w:i/>
          <w:iCs/>
        </w:rPr>
      </w:pPr>
      <w:r w:rsidRPr="001D33E5">
        <w:rPr>
          <w:rFonts w:eastAsia="Calibri" w:cstheme="minorHAnsi"/>
          <w:i/>
          <w:iCs/>
        </w:rPr>
        <w:t xml:space="preserve">Pateikiama atskirame dokumente. </w:t>
      </w:r>
    </w:p>
    <w:p w14:paraId="699DC516" w14:textId="77777777" w:rsidR="00B87D67" w:rsidRDefault="00B87D67"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35D5BEF" w14:textId="77777777" w:rsidR="00B87D67" w:rsidRPr="00F0499F" w:rsidRDefault="00B87D67"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1B30C6BF" w14:textId="159E8282" w:rsidR="00C96CEC" w:rsidRPr="00E20941" w:rsidRDefault="003A4363" w:rsidP="00E81709">
      <w:r w:rsidRPr="001D33E5">
        <w:rPr>
          <w:rFonts w:eastAsia="Calibri" w:cstheme="minorHAnsi"/>
          <w:i/>
          <w:iCs/>
        </w:rPr>
        <w:t>Pateikiama atskirame dokumente.</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3591DF00" w14:textId="77777777" w:rsidR="00F507DD" w:rsidRDefault="00F507DD" w:rsidP="00F507DD">
      <w:pPr>
        <w:pStyle w:val="ListParagraph"/>
        <w:numPr>
          <w:ilvl w:val="0"/>
          <w:numId w:val="3"/>
        </w:numPr>
        <w:tabs>
          <w:tab w:val="left" w:pos="851"/>
        </w:tabs>
        <w:spacing w:after="0" w:line="20" w:lineRule="atLeast"/>
        <w:ind w:left="0" w:firstLine="567"/>
        <w:jc w:val="both"/>
        <w:rPr>
          <w:rFonts w:eastAsiaTheme="minorHAnsi" w:cstheme="minorHAnsi"/>
        </w:rPr>
      </w:pPr>
      <w:r w:rsidRPr="00F0499F">
        <w:rPr>
          <w:rFonts w:eastAsiaTheme="minorHAnsi" w:cstheme="minorHAnsi"/>
          <w:lang w:eastAsia="en-US"/>
        </w:rPr>
        <w:t>Tiekėjo kvalifikacija turi atitikti šiame priede nustatytus reikalavimus kvalifikacijai.</w:t>
      </w:r>
    </w:p>
    <w:p w14:paraId="3824DDF7" w14:textId="77777777" w:rsidR="00F507DD" w:rsidRDefault="00F507DD" w:rsidP="00F507DD">
      <w:pPr>
        <w:pStyle w:val="ListParagraph"/>
        <w:numPr>
          <w:ilvl w:val="0"/>
          <w:numId w:val="3"/>
        </w:numPr>
        <w:tabs>
          <w:tab w:val="left" w:pos="851"/>
        </w:tabs>
        <w:spacing w:after="0" w:line="20" w:lineRule="atLeast"/>
        <w:ind w:left="0" w:firstLine="567"/>
        <w:jc w:val="both"/>
        <w:rPr>
          <w:rFonts w:eastAsiaTheme="minorHAnsi" w:cstheme="minorHAnsi"/>
        </w:rPr>
      </w:pPr>
      <w:r w:rsidRPr="00831324">
        <w:rPr>
          <w:rFonts w:eastAsiaTheme="minorHAnsi" w:cstheme="minorHAnsi"/>
        </w:rPr>
        <w:t xml:space="preserve">Dokumentų, patvirtinančių tiekėjo atitiktį nurodytiems tiekėjo kvalifikacijos reikalavimams, bus prašoma tik iš to tiekėjo, kurio pasiūlymas gali būti pripažintas laimėjusiu. Dokumentus, įrodančius atitikimą keliamiems reikalavimams tiekėjas pateikia ne vėliau kaip per 5 (penkias) darbo dienas nuo perkančiosios organizacijos prašymo CVP IS priemonėmis pateikimo dienos. </w:t>
      </w:r>
    </w:p>
    <w:p w14:paraId="796413D6" w14:textId="77777777" w:rsidR="00F507DD" w:rsidRDefault="00F507DD" w:rsidP="00F507DD">
      <w:pPr>
        <w:pStyle w:val="ListParagraph"/>
        <w:numPr>
          <w:ilvl w:val="0"/>
          <w:numId w:val="3"/>
        </w:numPr>
        <w:tabs>
          <w:tab w:val="left" w:pos="851"/>
        </w:tabs>
        <w:spacing w:after="0" w:line="20" w:lineRule="atLeast"/>
        <w:ind w:left="0" w:firstLine="567"/>
        <w:jc w:val="both"/>
        <w:rPr>
          <w:rFonts w:eastAsiaTheme="minorHAnsi" w:cstheme="minorHAnsi"/>
        </w:rPr>
      </w:pPr>
      <w:r w:rsidRPr="00831324">
        <w:rPr>
          <w:rFonts w:eastAsiaTheme="minorHAnsi" w:cstheme="minorHAnsi"/>
        </w:rPr>
        <w:t xml:space="preserve">Tiekėjo pasiūlymas atmetamas, jeigu apie nustatytų reikalavimų atitikimą jis pateikė melagingą informaciją, kurią perkančioji organizacija gali įrodyti bet kokiomis teisėtomis priemonėmis. </w:t>
      </w:r>
    </w:p>
    <w:p w14:paraId="0F59E10C" w14:textId="77777777" w:rsidR="00F507DD" w:rsidRDefault="00F507DD" w:rsidP="00F507DD">
      <w:pPr>
        <w:pStyle w:val="ListParagraph"/>
        <w:numPr>
          <w:ilvl w:val="0"/>
          <w:numId w:val="3"/>
        </w:numPr>
        <w:tabs>
          <w:tab w:val="left" w:pos="851"/>
        </w:tabs>
        <w:spacing w:after="0" w:line="20" w:lineRule="atLeast"/>
        <w:ind w:left="0" w:firstLine="567"/>
        <w:jc w:val="both"/>
        <w:rPr>
          <w:rFonts w:eastAsiaTheme="minorHAnsi" w:cstheme="minorHAnsi"/>
        </w:rPr>
      </w:pPr>
      <w:r w:rsidRPr="00831324">
        <w:rPr>
          <w:rFonts w:eastAsiaTheme="minorHAnsi" w:cstheme="minorHAnsi"/>
        </w:rPr>
        <w:t>Tiekėjas kvalifikaciją patvirtinančius dokumentus gali, bet neprivalo, pateikti kartu su pasiūlymu.</w:t>
      </w:r>
    </w:p>
    <w:p w14:paraId="66186630" w14:textId="6B395FC5" w:rsidR="00C82E95" w:rsidRPr="00F507DD" w:rsidRDefault="00C82E95" w:rsidP="00F507DD">
      <w:pPr>
        <w:tabs>
          <w:tab w:val="left" w:pos="851"/>
        </w:tabs>
        <w:spacing w:after="0" w:line="240" w:lineRule="auto"/>
        <w:jc w:val="both"/>
        <w:rPr>
          <w:rFonts w:cstheme="minorHAnsi"/>
          <w:i/>
          <w:iCs/>
          <w:color w:val="7030A0"/>
        </w:rPr>
      </w:pP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15"/>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F0499F" w14:paraId="4E32B1E2" w14:textId="647459D9" w:rsidTr="00E6582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FootnoteReference"/>
                <w:rFonts w:asciiTheme="minorHAnsi" w:hAnsiTheme="minorHAnsi" w:cstheme="minorBidi"/>
                <w:b/>
                <w:bCs/>
                <w:color w:val="000000"/>
                <w:sz w:val="21"/>
                <w:szCs w:val="21"/>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273EA28E" w:rsidR="0020417D" w:rsidRPr="00E6582F" w:rsidRDefault="0020417D" w:rsidP="00E6582F">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C8691A"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ListParagraph"/>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C8691A" w:rsidRPr="00FD5469"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CB20ED" w:rsidRDefault="00C8691A" w:rsidP="0097765E">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500A0E7C" w:rsidR="00C8691A" w:rsidRPr="00CB20ED" w:rsidRDefault="00397162" w:rsidP="00C8691A">
            <w:pPr>
              <w:autoSpaceDE w:val="0"/>
              <w:autoSpaceDN w:val="0"/>
              <w:adjustRightInd w:val="0"/>
              <w:rPr>
                <w:rFonts w:asciiTheme="minorHAnsi" w:hAnsiTheme="minorHAnsi" w:cstheme="minorHAnsi"/>
                <w:color w:val="000000"/>
                <w:sz w:val="21"/>
                <w:szCs w:val="21"/>
              </w:rPr>
            </w:pPr>
            <w:r w:rsidRPr="00397162">
              <w:rPr>
                <w:rFonts w:asciiTheme="minorHAnsi" w:hAnsiTheme="minorHAnsi" w:cstheme="minorHAnsi"/>
                <w:color w:val="000000"/>
                <w:sz w:val="21"/>
                <w:szCs w:val="21"/>
              </w:rPr>
              <w:t>Tiekėjas per paskutinius 3 metus iki pasiūlymo pateikimo termino pabaigos yra pristatęs [ir sumontavęs]</w:t>
            </w:r>
            <w:r w:rsidR="00051C95">
              <w:rPr>
                <w:rFonts w:asciiTheme="minorHAnsi" w:hAnsiTheme="minorHAnsi" w:cstheme="minorHAnsi"/>
                <w:color w:val="000000"/>
              </w:rPr>
              <w:t xml:space="preserve"> kontroliuojamos aplinkos patalpų valdymo</w:t>
            </w:r>
            <w:r w:rsidR="00051C95" w:rsidRPr="00397162">
              <w:rPr>
                <w:rFonts w:asciiTheme="minorHAnsi" w:hAnsiTheme="minorHAnsi" w:cstheme="minorHAnsi"/>
                <w:color w:val="000000"/>
                <w:sz w:val="21"/>
                <w:szCs w:val="21"/>
              </w:rPr>
              <w:t xml:space="preserve"> </w:t>
            </w:r>
            <w:r w:rsidRPr="00397162">
              <w:rPr>
                <w:rFonts w:asciiTheme="minorHAnsi" w:hAnsiTheme="minorHAnsi" w:cstheme="minorHAnsi"/>
                <w:color w:val="000000"/>
                <w:sz w:val="21"/>
                <w:szCs w:val="21"/>
              </w:rPr>
              <w:t xml:space="preserve"> </w:t>
            </w:r>
            <w:r w:rsidR="00273561">
              <w:rPr>
                <w:rFonts w:asciiTheme="minorHAnsi" w:hAnsiTheme="minorHAnsi" w:cstheme="minorHAnsi"/>
                <w:color w:val="000000"/>
                <w:sz w:val="21"/>
                <w:szCs w:val="21"/>
              </w:rPr>
              <w:t>įrang</w:t>
            </w:r>
            <w:r w:rsidR="00FC31C4">
              <w:rPr>
                <w:rFonts w:asciiTheme="minorHAnsi" w:hAnsiTheme="minorHAnsi" w:cstheme="minorHAnsi"/>
                <w:color w:val="000000"/>
                <w:sz w:val="21"/>
                <w:szCs w:val="21"/>
              </w:rPr>
              <w:t>ą</w:t>
            </w:r>
            <w:r w:rsidR="008335FA">
              <w:rPr>
                <w:rFonts w:asciiTheme="minorHAnsi" w:hAnsiTheme="minorHAnsi" w:cstheme="minorHAnsi"/>
                <w:color w:val="000000"/>
                <w:sz w:val="21"/>
                <w:szCs w:val="21"/>
              </w:rPr>
              <w:t xml:space="preserve">, </w:t>
            </w:r>
            <w:r w:rsidR="001D3072">
              <w:rPr>
                <w:rFonts w:asciiTheme="minorHAnsi" w:hAnsiTheme="minorHAnsi" w:cstheme="minorHAnsi"/>
                <w:color w:val="000000"/>
                <w:sz w:val="21"/>
                <w:szCs w:val="21"/>
              </w:rPr>
              <w:t xml:space="preserve">kurios </w:t>
            </w:r>
            <w:r w:rsidR="001D3072" w:rsidRPr="000511C5">
              <w:rPr>
                <w:rFonts w:asciiTheme="minorHAnsi" w:hAnsiTheme="minorHAnsi" w:cstheme="minorHAnsi"/>
                <w:color w:val="000000"/>
                <w:sz w:val="21"/>
                <w:szCs w:val="21"/>
              </w:rPr>
              <w:t xml:space="preserve">vertė </w:t>
            </w:r>
            <w:r w:rsidR="000511C5" w:rsidRPr="000511C5">
              <w:rPr>
                <w:rFonts w:asciiTheme="minorHAnsi" w:hAnsiTheme="minorHAnsi" w:cstheme="minorHAnsi"/>
                <w:color w:val="000000"/>
                <w:sz w:val="21"/>
                <w:szCs w:val="21"/>
              </w:rPr>
              <w:t>ne mažesnė kaip 0,5 pasiūlymo vertės.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3622CB25" w:rsidR="00C8691A" w:rsidRPr="00CB20ED" w:rsidRDefault="00284782" w:rsidP="00C8691A">
            <w:pPr>
              <w:autoSpaceDE w:val="0"/>
              <w:autoSpaceDN w:val="0"/>
              <w:adjustRightInd w:val="0"/>
              <w:rPr>
                <w:rFonts w:cstheme="minorHAnsi"/>
                <w:color w:val="000000"/>
              </w:rPr>
            </w:pPr>
            <w:r w:rsidRPr="00284782">
              <w:rPr>
                <w:rFonts w:asciiTheme="minorHAnsi" w:hAnsiTheme="minorHAnsi" w:cstheme="minorHAnsi"/>
                <w:color w:val="000000"/>
                <w:sz w:val="21"/>
                <w:szCs w:val="21"/>
              </w:rPr>
              <w:t xml:space="preserve">Per paskutinius </w:t>
            </w:r>
            <w:r>
              <w:rPr>
                <w:rFonts w:asciiTheme="minorHAnsi" w:hAnsiTheme="minorHAnsi" w:cstheme="minorHAnsi"/>
                <w:color w:val="000000"/>
                <w:sz w:val="21"/>
                <w:szCs w:val="21"/>
              </w:rPr>
              <w:t>3</w:t>
            </w:r>
            <w:r w:rsidRPr="00284782">
              <w:rPr>
                <w:rFonts w:asciiTheme="minorHAnsi" w:hAnsiTheme="minorHAnsi" w:cstheme="minorHAnsi"/>
                <w:color w:val="000000"/>
                <w:sz w:val="21"/>
                <w:szCs w:val="21"/>
              </w:rPr>
              <w:t xml:space="preserve"> metus </w:t>
            </w:r>
            <w:r w:rsidR="00CD1FC1">
              <w:rPr>
                <w:rFonts w:asciiTheme="minorHAnsi" w:hAnsiTheme="minorHAnsi" w:cstheme="minorHAnsi"/>
                <w:color w:val="000000"/>
              </w:rPr>
              <w:t xml:space="preserve"> įvykdytų sutarčių sąrašas, kuriame nurodytos</w:t>
            </w:r>
            <w:r w:rsidR="00CD1FC1" w:rsidRPr="00284782">
              <w:rPr>
                <w:rFonts w:asciiTheme="minorHAnsi" w:hAnsiTheme="minorHAnsi" w:cstheme="minorHAnsi"/>
                <w:color w:val="000000"/>
              </w:rPr>
              <w:t xml:space="preserve"> sumos, datos ir </w:t>
            </w:r>
            <w:r w:rsidR="00CD1FC1">
              <w:rPr>
                <w:rFonts w:asciiTheme="minorHAnsi" w:hAnsiTheme="minorHAnsi" w:cstheme="minorHAnsi"/>
                <w:color w:val="000000"/>
              </w:rPr>
              <w:t>paslaugos</w:t>
            </w:r>
            <w:r w:rsidR="00CD1FC1" w:rsidRPr="00284782">
              <w:rPr>
                <w:rFonts w:asciiTheme="minorHAnsi" w:hAnsiTheme="minorHAnsi" w:cstheme="minorHAnsi"/>
                <w:color w:val="000000"/>
              </w:rPr>
              <w:t xml:space="preserve"> </w:t>
            </w:r>
            <w:r w:rsidRPr="00284782">
              <w:rPr>
                <w:rFonts w:asciiTheme="minorHAnsi" w:hAnsiTheme="minorHAnsi" w:cstheme="minorHAnsi"/>
                <w:color w:val="000000"/>
                <w:sz w:val="21"/>
                <w:szCs w:val="21"/>
              </w:rPr>
              <w:t>gavėjai (tiek viešieji, tiek privatieji).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467DA" w14:textId="3F423395" w:rsidR="00FD5469" w:rsidRPr="00FD5469" w:rsidRDefault="0076399F" w:rsidP="00FD5469">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 </w:t>
            </w:r>
            <w:r w:rsidR="00FD5469" w:rsidRPr="00FD5469">
              <w:rPr>
                <w:rFonts w:asciiTheme="minorHAnsi" w:hAnsiTheme="minorHAnsi" w:cstheme="minorHAnsi"/>
                <w:color w:val="000000"/>
                <w:sz w:val="21"/>
                <w:szCs w:val="21"/>
              </w:rPr>
              <w:t>jeigu pasiūlymą teikia ūkio subjektų grupė – reikalavimą turi atitikti visi ūkio subjektų grupės nariai kartu (ūkio subjektų grupės narių turima patirtis sumuojama), atsižvelgiant į jų prisiimamus įsipareigojimus;</w:t>
            </w:r>
          </w:p>
          <w:p w14:paraId="03E0D7C3" w14:textId="77777777" w:rsidR="00FD5469" w:rsidRPr="00FD5469" w:rsidRDefault="00FD5469" w:rsidP="00FD5469">
            <w:pPr>
              <w:autoSpaceDE w:val="0"/>
              <w:autoSpaceDN w:val="0"/>
              <w:adjustRightInd w:val="0"/>
              <w:rPr>
                <w:rFonts w:asciiTheme="minorHAnsi" w:hAnsiTheme="minorHAnsi" w:cstheme="minorHAnsi"/>
                <w:color w:val="000000"/>
                <w:sz w:val="21"/>
                <w:szCs w:val="21"/>
              </w:rPr>
            </w:pPr>
            <w:r w:rsidRPr="00FD5469">
              <w:rPr>
                <w:rFonts w:asciiTheme="minorHAnsi" w:hAnsiTheme="minorHAnsi" w:cstheme="minorHAnsi"/>
                <w:color w:val="000000"/>
                <w:sz w:val="21"/>
                <w:szCs w:val="21"/>
              </w:rPr>
              <w:t>· tiekėjas gali remtis kitų ūkio subjektų pajėgumais tik tuo atveju, jeigu tie subjektai patys vykdys tą pirkimo sutarties dalį, kuriai reikia jų turimų pajėgumų;</w:t>
            </w:r>
          </w:p>
          <w:p w14:paraId="6DC6F317" w14:textId="63C21058" w:rsidR="00C8691A" w:rsidRPr="00CB20ED" w:rsidRDefault="00FD5469" w:rsidP="00FD5469">
            <w:pPr>
              <w:autoSpaceDE w:val="0"/>
              <w:autoSpaceDN w:val="0"/>
              <w:adjustRightInd w:val="0"/>
              <w:rPr>
                <w:rFonts w:asciiTheme="minorHAnsi" w:hAnsiTheme="minorHAnsi" w:cstheme="minorHAnsi"/>
                <w:color w:val="000000"/>
                <w:sz w:val="21"/>
                <w:szCs w:val="21"/>
              </w:rPr>
            </w:pPr>
            <w:r w:rsidRPr="00FD5469">
              <w:rPr>
                <w:rFonts w:asciiTheme="minorHAnsi" w:hAnsiTheme="minorHAnsi" w:cstheme="minorHAnsi"/>
                <w:color w:val="000000"/>
                <w:sz w:val="21"/>
                <w:szCs w:val="21"/>
              </w:rPr>
              <w:t>· subtiekėjams šis reikalavimas nenustatomas.</w:t>
            </w:r>
          </w:p>
        </w:tc>
      </w:tr>
    </w:tbl>
    <w:p w14:paraId="13E1CD6B" w14:textId="77777777" w:rsidR="002D71B6" w:rsidRDefault="002D71B6" w:rsidP="002D71B6">
      <w:pPr>
        <w:spacing w:before="60" w:after="60" w:line="256" w:lineRule="auto"/>
        <w:jc w:val="center"/>
        <w:rPr>
          <w:rFonts w:eastAsiaTheme="minorHAnsi" w:cstheme="minorHAnsi"/>
          <w:b/>
          <w:bCs/>
        </w:rPr>
        <w:sectPr w:rsidR="002D71B6" w:rsidSect="00153FC8">
          <w:pgSz w:w="12240" w:h="15840"/>
          <w:pgMar w:top="1134" w:right="567" w:bottom="1134" w:left="1701" w:header="720" w:footer="720" w:gutter="0"/>
          <w:pgNumType w:start="21"/>
          <w:cols w:space="720"/>
          <w:titlePg/>
          <w:docGrid w:linePitch="360"/>
        </w:sectPr>
      </w:pPr>
      <w:r w:rsidRPr="002D71B6">
        <w:rPr>
          <w:rFonts w:eastAsiaTheme="minorHAnsi" w:cstheme="minorHAnsi"/>
          <w:b/>
          <w:bCs/>
        </w:rPr>
        <w:t>Tiekėjų kvalifikacijos reikalavimai</w:t>
      </w: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2ABE5F28" w:rsidR="005B19E4" w:rsidRPr="004D2629" w:rsidRDefault="00DB7F65" w:rsidP="004D2629">
      <w:pPr>
        <w:pStyle w:val="ListParagraph"/>
        <w:numPr>
          <w:ilvl w:val="0"/>
          <w:numId w:val="20"/>
        </w:numPr>
        <w:tabs>
          <w:tab w:val="left" w:pos="851"/>
        </w:tabs>
        <w:spacing w:after="0" w:line="20" w:lineRule="atLeast"/>
        <w:ind w:left="0" w:firstLine="567"/>
        <w:jc w:val="both"/>
        <w:rPr>
          <w:rFonts w:eastAsiaTheme="minorHAnsi" w:cstheme="minorHAnsi"/>
        </w:rPr>
      </w:pPr>
      <w:r w:rsidRPr="004D2629">
        <w:rPr>
          <w:rFonts w:eastAsia="Calibri" w:cstheme="minorHAnsi"/>
          <w:lang w:eastAsia="en-US"/>
        </w:rPr>
        <w:t>P</w:t>
      </w:r>
      <w:r w:rsidR="008F38C8" w:rsidRPr="004D2629">
        <w:rPr>
          <w:rFonts w:eastAsia="Calibri" w:cstheme="minorHAnsi"/>
          <w:lang w:eastAsia="en-US"/>
        </w:rPr>
        <w:t>erkančioji organizacija nereikalauja, kad tiekėjai laikytųsi k</w:t>
      </w:r>
      <w:r w:rsidR="005B19E4" w:rsidRPr="004D2629">
        <w:rPr>
          <w:rFonts w:eastAsia="Calibri" w:cstheme="minorHAnsi"/>
          <w:iCs/>
          <w:lang w:eastAsia="en-US"/>
        </w:rPr>
        <w:t>okybės vadybos sistemos ir (arba) aplinkos apsaugos vadybos sistemos standart</w:t>
      </w:r>
      <w:r w:rsidR="008F38C8" w:rsidRPr="004D2629">
        <w:rPr>
          <w:rFonts w:eastAsia="Calibri" w:cstheme="minorHAnsi"/>
          <w:iCs/>
          <w:lang w:eastAsia="en-US"/>
        </w:rPr>
        <w:t>ų</w:t>
      </w:r>
      <w:r w:rsidR="005B19E4" w:rsidRPr="004D2629">
        <w:rPr>
          <w:rFonts w:eastAsia="Calibri" w:cstheme="minorHAnsi"/>
          <w:iCs/>
          <w:lang w:eastAsia="en-US"/>
        </w:rPr>
        <w:t>.</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0"/>
      <w:bookmarkEnd w:id="61"/>
      <w:bookmarkEnd w:id="62"/>
      <w:bookmarkEnd w:id="63"/>
    </w:p>
    <w:p w14:paraId="2EDF208A" w14:textId="77777777" w:rsidR="00693D4F" w:rsidRDefault="00693D4F" w:rsidP="00DE290C">
      <w:pPr>
        <w:rPr>
          <w:rFonts w:cstheme="minorHAnsi"/>
          <w:color w:val="7030A0"/>
        </w:rPr>
      </w:pPr>
    </w:p>
    <w:p w14:paraId="4AA5FAD3" w14:textId="20BB8D85" w:rsidR="00693D4F" w:rsidRDefault="0073648D" w:rsidP="00DE290C">
      <w:pPr>
        <w:rPr>
          <w:rFonts w:cstheme="minorHAnsi"/>
          <w:color w:val="7030A0"/>
        </w:rPr>
      </w:pPr>
      <w:r w:rsidRPr="001D33E5">
        <w:rPr>
          <w:rFonts w:eastAsia="Calibri" w:cstheme="minorHAnsi"/>
          <w:i/>
          <w:iCs/>
        </w:rPr>
        <w:t>Pateikiama atskirame dokumente.</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4" w:name="_Ref39484039"/>
      <w:bookmarkStart w:id="65" w:name="_Ref40278562"/>
      <w:bookmarkStart w:id="66"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4"/>
      <w:bookmarkEnd w:id="65"/>
      <w:bookmarkEnd w:id="66"/>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6BDA54E1" w14:textId="77777777" w:rsidR="00B74B07" w:rsidRDefault="00B74B07" w:rsidP="00270D02">
      <w:pPr>
        <w:pStyle w:val="ListParagraph"/>
        <w:numPr>
          <w:ilvl w:val="0"/>
          <w:numId w:val="21"/>
        </w:numPr>
        <w:tabs>
          <w:tab w:val="left" w:pos="709"/>
        </w:tabs>
        <w:spacing w:after="0" w:line="240" w:lineRule="auto"/>
        <w:ind w:left="0" w:right="49" w:firstLine="357"/>
        <w:jc w:val="both"/>
        <w:rPr>
          <w:rFonts w:cstheme="minorHAnsi"/>
        </w:rPr>
      </w:pPr>
      <w:r w:rsidRPr="000D1E09">
        <w:rPr>
          <w:rFonts w:cstheme="minorHAnsi"/>
        </w:rPr>
        <w:t>Pasiūlymuose nurodytos kainos bus vertinamos eurais. Jei pasiūlyme kainos nurodytos kita valiuta, jos bus perskaičiuotos eurais pagal Lietuvos banko nustatytą ir paskelbtą euro ir užsienio valiutos santykį paskutinę pasiūlymų pateikimo dieną.</w:t>
      </w:r>
    </w:p>
    <w:p w14:paraId="31F73187" w14:textId="77777777" w:rsidR="00B74B07" w:rsidRPr="009E3F1F" w:rsidRDefault="00B74B07" w:rsidP="00B74B07">
      <w:pPr>
        <w:pStyle w:val="ListParagraph"/>
        <w:numPr>
          <w:ilvl w:val="0"/>
          <w:numId w:val="21"/>
        </w:numPr>
        <w:tabs>
          <w:tab w:val="left" w:pos="709"/>
        </w:tabs>
        <w:spacing w:after="0" w:line="240" w:lineRule="auto"/>
        <w:ind w:left="0" w:right="567" w:firstLine="357"/>
        <w:jc w:val="both"/>
        <w:rPr>
          <w:rFonts w:cstheme="minorHAnsi"/>
        </w:rPr>
      </w:pPr>
      <w:r w:rsidRPr="009E418D">
        <w:rPr>
          <w:rFonts w:cstheme="minorHAnsi"/>
        </w:rPr>
        <w:t>Perkančioji organizacija ekonomiškai naudingiausią pasiūlymą išrenka pagal kainos kriterijų</w:t>
      </w:r>
      <w:r w:rsidRPr="127DD6E8">
        <w:rPr>
          <w:rFonts w:eastAsia="Calibri"/>
        </w:rPr>
        <w:t>.</w:t>
      </w:r>
    </w:p>
    <w:p w14:paraId="7333D032" w14:textId="77777777" w:rsidR="00B74B07" w:rsidRPr="009E418D" w:rsidRDefault="00B74B07" w:rsidP="00B74B07">
      <w:pPr>
        <w:pStyle w:val="Default"/>
        <w:numPr>
          <w:ilvl w:val="0"/>
          <w:numId w:val="21"/>
        </w:numPr>
        <w:tabs>
          <w:tab w:val="left" w:pos="709"/>
        </w:tabs>
        <w:ind w:left="0" w:firstLine="357"/>
        <w:jc w:val="both"/>
        <w:rPr>
          <w:rFonts w:asciiTheme="minorHAnsi" w:hAnsiTheme="minorHAnsi" w:cstheme="minorHAnsi"/>
          <w:color w:val="auto"/>
          <w:sz w:val="21"/>
          <w:szCs w:val="21"/>
        </w:rPr>
      </w:pPr>
      <w:r w:rsidRPr="009E418D">
        <w:rPr>
          <w:rFonts w:asciiTheme="minorHAnsi" w:hAnsiTheme="minorHAnsi" w:cstheme="minorHAnsi"/>
          <w:color w:val="auto"/>
          <w:sz w:val="21"/>
          <w:szCs w:val="21"/>
        </w:rPr>
        <w:t xml:space="preserve">Pasiūlyme nurodyti pirkimo objekto įkainiai visais atvejais laikomi neįprastai maži, jeigu jie yra 30 ir daugiau procentų mažesni už visų tiekėjų, kurių pasiūlymai neatmesti dėl kitų priežasčių. </w:t>
      </w:r>
    </w:p>
    <w:p w14:paraId="20B0EC8A" w14:textId="30711C87" w:rsidR="005A65C8" w:rsidRPr="003D4196" w:rsidRDefault="005A65C8" w:rsidP="00210870">
      <w:pPr>
        <w:pStyle w:val="paragrafesrasas2lygis"/>
        <w:ind w:firstLine="397"/>
        <w:jc w:val="left"/>
        <w:rPr>
          <w:rFonts w:asciiTheme="minorHAnsi" w:hAnsiTheme="minorHAnsi" w:cstheme="minorHAnsi"/>
          <w:i/>
          <w:iCs/>
          <w:color w:val="7030A0"/>
          <w:sz w:val="21"/>
          <w:szCs w:val="21"/>
        </w:rPr>
      </w:pP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5B65C9DB" w:rsidR="008D704D" w:rsidRPr="00F0499F" w:rsidRDefault="00FE3D1F" w:rsidP="00AB5541">
      <w:pPr>
        <w:pStyle w:val="Heading2"/>
        <w:ind w:left="5103"/>
        <w:rPr>
          <w:rFonts w:asciiTheme="minorHAnsi" w:hAnsiTheme="minorHAnsi"/>
          <w:color w:val="0070C0"/>
          <w:sz w:val="21"/>
          <w:szCs w:val="21"/>
        </w:rPr>
      </w:pPr>
      <w:bookmarkStart w:id="67" w:name="_Ref39586171"/>
      <w:bookmarkStart w:id="68" w:name="_Ref39673580"/>
      <w:bookmarkStart w:id="69" w:name="_Ref39674283"/>
      <w:bookmarkStart w:id="70" w:name="_Toc126333948"/>
      <w:r w:rsidRPr="00F0499F">
        <w:rPr>
          <w:rFonts w:asciiTheme="minorHAnsi" w:hAnsiTheme="minorHAnsi"/>
          <w:color w:val="0070C0"/>
          <w:sz w:val="21"/>
          <w:szCs w:val="21"/>
        </w:rPr>
        <w:lastRenderedPageBreak/>
        <w:t xml:space="preserve">Pirkimo sąlygų </w:t>
      </w:r>
      <w:r w:rsidR="008A5C50">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7"/>
      <w:bookmarkEnd w:id="68"/>
      <w:bookmarkEnd w:id="69"/>
      <w:bookmarkEnd w:id="70"/>
    </w:p>
    <w:p w14:paraId="2826B120" w14:textId="5D171DF1" w:rsidR="008D704D" w:rsidRDefault="008D704D" w:rsidP="008A5C50">
      <w:pPr>
        <w:jc w:val="both"/>
        <w:rPr>
          <w:rFonts w:cstheme="minorHAnsi"/>
          <w:b/>
          <w:bCs/>
          <w:smallCaps/>
          <w:sz w:val="22"/>
          <w:szCs w:val="22"/>
        </w:rPr>
      </w:pPr>
    </w:p>
    <w:p w14:paraId="4EF5A572" w14:textId="45074AEA" w:rsidR="008A5C50" w:rsidRPr="008A5C50" w:rsidRDefault="008A5C50" w:rsidP="008A5C50">
      <w:pPr>
        <w:jc w:val="both"/>
        <w:rPr>
          <w:rFonts w:cstheme="minorHAnsi"/>
          <w:b/>
          <w:bCs/>
          <w:smallCaps/>
          <w:sz w:val="22"/>
          <w:szCs w:val="22"/>
        </w:rPr>
      </w:pPr>
      <w:r w:rsidRPr="001D33E5">
        <w:rPr>
          <w:rFonts w:eastAsia="Calibri" w:cstheme="minorHAnsi"/>
          <w:i/>
          <w:iCs/>
        </w:rPr>
        <w:t>Pateikiama atskirame dokumente.</w:t>
      </w:r>
    </w:p>
    <w:sectPr w:rsidR="008A5C50" w:rsidRPr="008A5C50"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5EA80717" w14:textId="42EFD738" w:rsidR="00515CBD" w:rsidRDefault="00515CBD" w:rsidP="006C0723">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5819E0"/>
    <w:multiLevelType w:val="hybridMultilevel"/>
    <w:tmpl w:val="E828D2E6"/>
    <w:lvl w:ilvl="0" w:tplc="306ADE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ABA32C9"/>
    <w:multiLevelType w:val="multilevel"/>
    <w:tmpl w:val="38E64B90"/>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5F16A9"/>
    <w:multiLevelType w:val="multilevel"/>
    <w:tmpl w:val="2D206EA8"/>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616A14"/>
    <w:multiLevelType w:val="hybridMultilevel"/>
    <w:tmpl w:val="E8A6AF28"/>
    <w:lvl w:ilvl="0" w:tplc="14F20D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857C5E4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2"/>
  </w:num>
  <w:num w:numId="4" w16cid:durableId="1484615006">
    <w:abstractNumId w:val="14"/>
  </w:num>
  <w:num w:numId="5" w16cid:durableId="607934237">
    <w:abstractNumId w:val="11"/>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3"/>
  </w:num>
  <w:num w:numId="12" w16cid:durableId="32313854">
    <w:abstractNumId w:val="7"/>
  </w:num>
  <w:num w:numId="13" w16cid:durableId="1318921492">
    <w:abstractNumId w:val="9"/>
  </w:num>
  <w:num w:numId="14" w16cid:durableId="1864435576">
    <w:abstractNumId w:val="15"/>
  </w:num>
  <w:num w:numId="15" w16cid:durableId="1941065713">
    <w:abstractNumId w:val="2"/>
  </w:num>
  <w:num w:numId="16" w16cid:durableId="19859238">
    <w:abstractNumId w:val="3"/>
  </w:num>
  <w:num w:numId="17" w16cid:durableId="1297491117">
    <w:abstractNumId w:val="8"/>
  </w:num>
  <w:num w:numId="18" w16cid:durableId="1219364002">
    <w:abstractNumId w:val="10"/>
  </w:num>
  <w:num w:numId="19" w16cid:durableId="369189148">
    <w:abstractNumId w:val="6"/>
  </w:num>
  <w:num w:numId="20" w16cid:durableId="806776035">
    <w:abstractNumId w:val="5"/>
  </w:num>
  <w:num w:numId="21" w16cid:durableId="172556489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427"/>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1C5"/>
    <w:rsid w:val="0005148B"/>
    <w:rsid w:val="00051544"/>
    <w:rsid w:val="00051A51"/>
    <w:rsid w:val="00051C95"/>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129"/>
    <w:rsid w:val="00182729"/>
    <w:rsid w:val="00182CBF"/>
    <w:rsid w:val="00182E25"/>
    <w:rsid w:val="0018349F"/>
    <w:rsid w:val="001834A5"/>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E9A"/>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072"/>
    <w:rsid w:val="001D33E5"/>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8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AC4"/>
    <w:rsid w:val="00253C3C"/>
    <w:rsid w:val="00254895"/>
    <w:rsid w:val="00254B13"/>
    <w:rsid w:val="00255225"/>
    <w:rsid w:val="0025607C"/>
    <w:rsid w:val="002576BB"/>
    <w:rsid w:val="00257DA9"/>
    <w:rsid w:val="002601F1"/>
    <w:rsid w:val="002602D9"/>
    <w:rsid w:val="002603C7"/>
    <w:rsid w:val="0026046C"/>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D02"/>
    <w:rsid w:val="002713FB"/>
    <w:rsid w:val="00271411"/>
    <w:rsid w:val="002716D8"/>
    <w:rsid w:val="00272038"/>
    <w:rsid w:val="0027236E"/>
    <w:rsid w:val="00272857"/>
    <w:rsid w:val="00273561"/>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82"/>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6E1"/>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AE"/>
    <w:rsid w:val="003025DB"/>
    <w:rsid w:val="0030313E"/>
    <w:rsid w:val="00303C2A"/>
    <w:rsid w:val="00303D02"/>
    <w:rsid w:val="003049FC"/>
    <w:rsid w:val="00304E2A"/>
    <w:rsid w:val="00304E45"/>
    <w:rsid w:val="00304FDC"/>
    <w:rsid w:val="00306737"/>
    <w:rsid w:val="00306D9F"/>
    <w:rsid w:val="00306F87"/>
    <w:rsid w:val="003074D1"/>
    <w:rsid w:val="00307836"/>
    <w:rsid w:val="003101E1"/>
    <w:rsid w:val="00310753"/>
    <w:rsid w:val="0031109D"/>
    <w:rsid w:val="00311111"/>
    <w:rsid w:val="003127FC"/>
    <w:rsid w:val="0031284C"/>
    <w:rsid w:val="00312FEE"/>
    <w:rsid w:val="003135AF"/>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162"/>
    <w:rsid w:val="003977D0"/>
    <w:rsid w:val="003A00F1"/>
    <w:rsid w:val="003A050E"/>
    <w:rsid w:val="003A050F"/>
    <w:rsid w:val="003A0CAA"/>
    <w:rsid w:val="003A0EC0"/>
    <w:rsid w:val="003A1229"/>
    <w:rsid w:val="003A14FA"/>
    <w:rsid w:val="003A16E6"/>
    <w:rsid w:val="003A1F9F"/>
    <w:rsid w:val="003A2F4F"/>
    <w:rsid w:val="003A30C5"/>
    <w:rsid w:val="003A3B84"/>
    <w:rsid w:val="003A3C99"/>
    <w:rsid w:val="003A4363"/>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8A"/>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DE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7A3"/>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629"/>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EA5"/>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48F"/>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3A"/>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07FD5"/>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57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28D"/>
    <w:rsid w:val="006308B1"/>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D7"/>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0CA"/>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22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0D7"/>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48D"/>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99F"/>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5FA"/>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C50"/>
    <w:rsid w:val="008A5D2E"/>
    <w:rsid w:val="008A6002"/>
    <w:rsid w:val="008A60BA"/>
    <w:rsid w:val="008A666D"/>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7F2"/>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4CB"/>
    <w:rsid w:val="0093767A"/>
    <w:rsid w:val="009400B9"/>
    <w:rsid w:val="00940EF8"/>
    <w:rsid w:val="00942030"/>
    <w:rsid w:val="00942226"/>
    <w:rsid w:val="00942379"/>
    <w:rsid w:val="009425A7"/>
    <w:rsid w:val="00942662"/>
    <w:rsid w:val="00942B80"/>
    <w:rsid w:val="00942BCA"/>
    <w:rsid w:val="00942C81"/>
    <w:rsid w:val="00943D3E"/>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46F"/>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515"/>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78B"/>
    <w:rsid w:val="00A478DF"/>
    <w:rsid w:val="00A47A85"/>
    <w:rsid w:val="00A47B75"/>
    <w:rsid w:val="00A507A9"/>
    <w:rsid w:val="00A510B9"/>
    <w:rsid w:val="00A51492"/>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2F0"/>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4B07"/>
    <w:rsid w:val="00B7560A"/>
    <w:rsid w:val="00B75AF1"/>
    <w:rsid w:val="00B75F6D"/>
    <w:rsid w:val="00B7632D"/>
    <w:rsid w:val="00B76501"/>
    <w:rsid w:val="00B76FA2"/>
    <w:rsid w:val="00B772DE"/>
    <w:rsid w:val="00B80303"/>
    <w:rsid w:val="00B80E8A"/>
    <w:rsid w:val="00B81936"/>
    <w:rsid w:val="00B81E4A"/>
    <w:rsid w:val="00B81F4F"/>
    <w:rsid w:val="00B83109"/>
    <w:rsid w:val="00B8383C"/>
    <w:rsid w:val="00B83AF3"/>
    <w:rsid w:val="00B84D7D"/>
    <w:rsid w:val="00B852B7"/>
    <w:rsid w:val="00B856FF"/>
    <w:rsid w:val="00B85888"/>
    <w:rsid w:val="00B85D0A"/>
    <w:rsid w:val="00B85D18"/>
    <w:rsid w:val="00B8671F"/>
    <w:rsid w:val="00B86CBC"/>
    <w:rsid w:val="00B87D67"/>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5CA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851"/>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7DB"/>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317"/>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7E8"/>
    <w:rsid w:val="00CC7915"/>
    <w:rsid w:val="00CC7BF3"/>
    <w:rsid w:val="00CC7C6B"/>
    <w:rsid w:val="00CD03A8"/>
    <w:rsid w:val="00CD03AD"/>
    <w:rsid w:val="00CD0A3B"/>
    <w:rsid w:val="00CD1769"/>
    <w:rsid w:val="00CD1FC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3EF"/>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ECD"/>
    <w:rsid w:val="00E6341D"/>
    <w:rsid w:val="00E6378C"/>
    <w:rsid w:val="00E63E0C"/>
    <w:rsid w:val="00E64158"/>
    <w:rsid w:val="00E6448D"/>
    <w:rsid w:val="00E655C9"/>
    <w:rsid w:val="00E655D1"/>
    <w:rsid w:val="00E6582F"/>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064"/>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C7A3D"/>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7DD"/>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277"/>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57D"/>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1C4"/>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469"/>
    <w:rsid w:val="00FD6707"/>
    <w:rsid w:val="00FD67F6"/>
    <w:rsid w:val="00FD6EE2"/>
    <w:rsid w:val="00FD6FC4"/>
    <w:rsid w:val="00FD79BE"/>
    <w:rsid w:val="00FD7C41"/>
    <w:rsid w:val="00FE0292"/>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025"/>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74B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2656</Words>
  <Characters>15145</Characters>
  <Application>Microsoft Office Word</Application>
  <DocSecurity>0</DocSecurity>
  <Lines>126</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2025-08-06T06:57:00Z</dcterms:created>
  <dcterms:modified xsi:type="dcterms:W3CDTF">2025-08-06T06:57:00Z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