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00E07216">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606969" w:rsidRDefault="00606969" w:rsidP="00606969">
            <w:pPr>
              <w:ind w:right="30" w:firstLine="567"/>
              <w:jc w:val="both"/>
              <w:rPr>
                <w:rFonts w:ascii="Arial" w:hAnsi="Arial" w:cs="Arial"/>
                <w:color w:val="000000"/>
                <w:sz w:val="20"/>
                <w:lang w:val="lt-LT"/>
              </w:rPr>
            </w:pPr>
            <w:r w:rsidRPr="00606969">
              <w:rPr>
                <w:rFonts w:ascii="Arial" w:hAnsi="Arial" w:cs="Arial"/>
                <w:color w:val="000000"/>
                <w:sz w:val="20"/>
                <w:lang w:val="lt-LT"/>
              </w:rPr>
              <w:t xml:space="preserve">Aš, </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u w:val="single"/>
                <w:lang w:val="lt-LT"/>
              </w:rPr>
              <w:t xml:space="preserve"> </w:t>
            </w:r>
            <w:r w:rsidRPr="00606969">
              <w:rPr>
                <w:rFonts w:ascii="Arial" w:hAnsi="Arial" w:cs="Arial"/>
                <w:color w:val="000000"/>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patvirtinu, kad mano vadovaujamas (-a) (atstovaujamas (-a))</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vykdomame</w:t>
            </w:r>
            <w:r w:rsidRPr="00606969">
              <w:rPr>
                <w:rFonts w:ascii="Arial" w:hAnsi="Arial" w:cs="Arial"/>
                <w:color w:val="000000" w:themeColor="text1"/>
                <w:sz w:val="20"/>
                <w:lang w:val="lt-LT"/>
              </w:rPr>
              <w:t xml:space="preserve"> </w:t>
            </w:r>
            <w:r>
              <w:rPr>
                <w:rFonts w:ascii="Arial" w:hAnsi="Arial" w:cs="Arial"/>
                <w:color w:val="000000" w:themeColor="text1"/>
                <w:sz w:val="20"/>
                <w:u w:val="single" w:color="000000" w:themeColor="text1"/>
                <w:lang w:val="lt-LT"/>
              </w:rPr>
              <w:t xml:space="preserve">                                                                                                </w:t>
            </w:r>
            <w:r w:rsidR="000F5DDD">
              <w:rPr>
                <w:rFonts w:ascii="Arial" w:hAnsi="Arial" w:cs="Arial"/>
                <w:color w:val="000000" w:themeColor="text1"/>
                <w:sz w:val="20"/>
                <w:u w:val="single" w:color="000000" w:themeColor="text1"/>
                <w:lang w:val="lt-LT"/>
              </w:rPr>
              <w:t xml:space="preserve">          </w:t>
            </w:r>
            <w:r>
              <w:rPr>
                <w:rFonts w:ascii="Arial" w:hAnsi="Arial" w:cs="Arial"/>
                <w:color w:val="000000" w:themeColor="text1"/>
                <w:sz w:val="20"/>
                <w:u w:val="single" w:color="000000" w:themeColor="text1"/>
                <w:lang w:val="lt-LT"/>
              </w:rPr>
              <w:t xml:space="preserve">  </w:t>
            </w:r>
            <w:r w:rsidRPr="00606969">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00745DA4">
        <w:tc>
          <w:tcPr>
            <w:tcW w:w="14737" w:type="dxa"/>
            <w:gridSpan w:val="2"/>
          </w:tcPr>
          <w:p w14:paraId="5A36A76A" w14:textId="302037B4" w:rsidR="009E612C" w:rsidRPr="009E612C" w:rsidRDefault="009E612C">
            <w:pPr>
              <w:rPr>
                <w:sz w:val="17"/>
                <w:szCs w:val="17"/>
              </w:rPr>
            </w:pPr>
            <w:r w:rsidRPr="009E612C">
              <w:rPr>
                <w:rFonts w:ascii="Arial" w:hAnsi="Arial" w:cs="Arial"/>
                <w:i/>
                <w:color w:val="156082" w:themeColor="accent1"/>
                <w:sz w:val="17"/>
                <w:szCs w:val="17"/>
                <w:lang w:val="lt-LT"/>
              </w:rPr>
              <w:t>/Perkančioji organizacija / perkantysis subjektas žemiau esančiame sąraše palieka tik tas eilutes, kurios atitinka pirkimo dokumentuose keliamus nacionalinio saugumo reikalavimus tiekėjams/</w:t>
            </w:r>
          </w:p>
        </w:tc>
      </w:tr>
      <w:tr w:rsidR="002B68FB" w14:paraId="51395198" w14:textId="77777777" w:rsidTr="00745DA4">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D6537C"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6A3746" w:rsidRDefault="00952152" w:rsidP="00952152">
                  <w:pPr>
                    <w:rPr>
                      <w:rFonts w:ascii="Arial" w:hAnsi="Arial" w:cs="Arial"/>
                      <w:sz w:val="20"/>
                      <w:lang w:val="lt-LT" w:eastAsia="lt-LT"/>
                    </w:rPr>
                  </w:pPr>
                  <w:r w:rsidRPr="006A3746">
                    <w:rPr>
                      <w:rFonts w:ascii="Arial" w:hAnsi="Arial" w:cs="Arial"/>
                      <w:sz w:val="20"/>
                      <w:lang w:val="lt-LT" w:eastAsia="lt-LT"/>
                    </w:rPr>
                    <w:t>×</w:t>
                  </w:r>
                </w:p>
              </w:tc>
              <w:tc>
                <w:tcPr>
                  <w:tcW w:w="6830" w:type="dxa"/>
                  <w:vMerge w:val="restart"/>
                  <w:tcBorders>
                    <w:top w:val="nil"/>
                    <w:left w:val="nil"/>
                    <w:bottom w:val="nil"/>
                    <w:right w:val="nil"/>
                  </w:tcBorders>
                  <w:hideMark/>
                </w:tcPr>
                <w:p w14:paraId="1F3D7D0A" w14:textId="2AB7CC2E" w:rsidR="00952152" w:rsidRPr="006A3746" w:rsidRDefault="00952152" w:rsidP="009E612C">
                  <w:pPr>
                    <w:jc w:val="both"/>
                    <w:rPr>
                      <w:rFonts w:ascii="Arial" w:hAnsi="Arial" w:cs="Arial"/>
                      <w:sz w:val="20"/>
                      <w:lang w:val="lt-LT" w:eastAsia="lt-LT"/>
                    </w:rPr>
                  </w:pPr>
                  <w:r w:rsidRPr="006A3746">
                    <w:rPr>
                      <w:rFonts w:ascii="Arial" w:hAnsi="Arial" w:cs="Arial"/>
                      <w:sz w:val="20"/>
                      <w:lang w:val="lt-LT" w:eastAsia="lt-LT"/>
                    </w:rPr>
                    <w:t xml:space="preserve">tiekėjo siūlomos prekės nekelia grėsmės nacionaliniam saugumui </w:t>
                  </w:r>
                  <w:r w:rsidRPr="006A3746">
                    <w:rPr>
                      <w:rFonts w:ascii="Arial" w:hAnsi="Arial" w:cs="Arial"/>
                      <w:color w:val="000000"/>
                      <w:sz w:val="20"/>
                      <w:bdr w:val="none" w:sz="0" w:space="0" w:color="auto" w:frame="1"/>
                      <w:lang w:val="lt-LT"/>
                    </w:rPr>
                    <w:t>–</w:t>
                  </w:r>
                  <w:r w:rsidRPr="006A3746">
                    <w:rPr>
                      <w:rFonts w:ascii="Arial" w:hAnsi="Arial" w:cs="Arial"/>
                      <w:sz w:val="20"/>
                      <w:lang w:val="lt-LT" w:eastAsia="lt-LT"/>
                    </w:rPr>
                    <w:t xml:space="preserve"> vadovaujantis Lietuvos Respublikos viešųjų pirkimų įstatymo (toliau – VPĮ) 37 straipsnio 9 dalies 1 punktu, </w:t>
                  </w:r>
                  <w:r w:rsidRPr="006A3746">
                    <w:rPr>
                      <w:rFonts w:ascii="Arial" w:hAnsi="Arial" w:cs="Arial"/>
                      <w:sz w:val="20"/>
                      <w:lang w:val="lt-LT"/>
                    </w:rPr>
                    <w:t>prekių gamintojas ar jį kontroliuojantis asmuo</w:t>
                  </w:r>
                  <w:r w:rsidRPr="006A3746">
                    <w:rPr>
                      <w:rFonts w:ascii="Arial" w:hAnsi="Arial" w:cs="Arial"/>
                      <w:color w:val="000000"/>
                      <w:sz w:val="20"/>
                      <w:lang w:val="lt-LT"/>
                    </w:rPr>
                    <w:t xml:space="preserve"> </w:t>
                  </w:r>
                  <w:r w:rsidRPr="006A3746">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r w:rsidRPr="006A3746">
                    <w:rPr>
                      <w:rFonts w:ascii="Arial" w:hAnsi="Arial" w:cs="Arial"/>
                      <w:sz w:val="20"/>
                      <w:lang w:val="lt-LT" w:eastAsia="lt-LT"/>
                    </w:rPr>
                    <w:t>(</w:t>
                  </w:r>
                  <w:r w:rsidR="008B2C89" w:rsidRPr="006A3746">
                    <w:rPr>
                      <w:rFonts w:ascii="Arial" w:hAnsi="Arial" w:cs="Arial"/>
                      <w:sz w:val="20"/>
                      <w:lang w:val="lt-LT" w:eastAsia="lt-LT"/>
                    </w:rPr>
                    <w:t>priedo Nr. 5 1 p.</w:t>
                  </w:r>
                  <w:r w:rsidRPr="006A3746">
                    <w:rPr>
                      <w:rFonts w:ascii="Arial" w:hAnsi="Arial" w:cs="Arial"/>
                      <w:sz w:val="20"/>
                      <w:lang w:val="lt-LT" w:eastAsia="lt-LT"/>
                    </w:rPr>
                    <w:t>)</w:t>
                  </w:r>
                </w:p>
                <w:p w14:paraId="14F29B5D" w14:textId="6D5CD775" w:rsidR="00952152" w:rsidRPr="006A3746" w:rsidRDefault="00952152" w:rsidP="00745DA4">
                  <w:pPr>
                    <w:shd w:val="clear" w:color="auto" w:fill="FFFFFF" w:themeFill="background1"/>
                    <w:rPr>
                      <w:rFonts w:ascii="Arial" w:hAnsi="Arial" w:cs="Arial"/>
                      <w:i/>
                      <w:sz w:val="20"/>
                      <w:lang w:val="lt-LT"/>
                    </w:rPr>
                  </w:pPr>
                </w:p>
              </w:tc>
            </w:tr>
            <w:tr w:rsidR="00952152" w:rsidRPr="00D6537C"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6A3746" w:rsidRDefault="00952152" w:rsidP="00952152">
                  <w:pPr>
                    <w:rPr>
                      <w:rFonts w:ascii="Arial" w:hAnsi="Arial" w:cs="Arial"/>
                      <w:sz w:val="20"/>
                      <w:lang w:val="lt-LT" w:eastAsia="lt-LT"/>
                    </w:rPr>
                  </w:pPr>
                </w:p>
              </w:tc>
              <w:tc>
                <w:tcPr>
                  <w:tcW w:w="6830" w:type="dxa"/>
                  <w:vMerge/>
                  <w:tcBorders>
                    <w:left w:val="nil"/>
                    <w:bottom w:val="nil"/>
                    <w:right w:val="nil"/>
                  </w:tcBorders>
                  <w:vAlign w:val="center"/>
                  <w:hideMark/>
                </w:tcPr>
                <w:p w14:paraId="22F9061F" w14:textId="77777777" w:rsidR="00952152" w:rsidRPr="006A3746" w:rsidRDefault="00952152" w:rsidP="00952152">
                  <w:pPr>
                    <w:rPr>
                      <w:rFonts w:ascii="Arial" w:hAnsi="Arial" w:cs="Arial"/>
                      <w:sz w:val="20"/>
                      <w:lang w:val="lt-LT" w:eastAsia="lt-LT"/>
                    </w:rPr>
                  </w:pPr>
                </w:p>
              </w:tc>
            </w:tr>
            <w:tr w:rsidR="00952152" w:rsidRPr="00D6537C" w14:paraId="0B66DE7A" w14:textId="77777777" w:rsidTr="00745DA4">
              <w:trPr>
                <w:trHeight w:val="1130"/>
              </w:trPr>
              <w:tc>
                <w:tcPr>
                  <w:tcW w:w="333" w:type="dxa"/>
                  <w:tcBorders>
                    <w:top w:val="nil"/>
                    <w:left w:val="nil"/>
                    <w:bottom w:val="nil"/>
                    <w:right w:val="nil"/>
                  </w:tcBorders>
                </w:tcPr>
                <w:p w14:paraId="4FA46DDD" w14:textId="77777777" w:rsidR="00952152" w:rsidRPr="006A3746" w:rsidRDefault="00952152" w:rsidP="00952152">
                  <w:pPr>
                    <w:rPr>
                      <w:rFonts w:ascii="Arial" w:hAnsi="Arial" w:cs="Arial"/>
                      <w:sz w:val="20"/>
                      <w:lang w:val="lt-LT" w:eastAsia="lt-LT"/>
                    </w:rPr>
                  </w:pPr>
                </w:p>
              </w:tc>
              <w:tc>
                <w:tcPr>
                  <w:tcW w:w="6830" w:type="dxa"/>
                  <w:vMerge/>
                  <w:tcBorders>
                    <w:left w:val="nil"/>
                    <w:bottom w:val="nil"/>
                    <w:right w:val="nil"/>
                  </w:tcBorders>
                  <w:vAlign w:val="center"/>
                  <w:hideMark/>
                </w:tcPr>
                <w:p w14:paraId="7217856F" w14:textId="77777777" w:rsidR="00952152" w:rsidRPr="006A3746" w:rsidRDefault="00952152" w:rsidP="00952152">
                  <w:pPr>
                    <w:rPr>
                      <w:rFonts w:ascii="Arial" w:hAnsi="Arial" w:cs="Arial"/>
                      <w:sz w:val="20"/>
                      <w:lang w:val="lt-LT" w:eastAsia="lt-LT"/>
                    </w:rPr>
                  </w:pPr>
                </w:p>
              </w:tc>
            </w:tr>
          </w:tbl>
          <w:p w14:paraId="7F47B745" w14:textId="097E1D8A" w:rsidR="00952152" w:rsidRPr="006A3746" w:rsidRDefault="00952152">
            <w:pPr>
              <w:rPr>
                <w:rFonts w:ascii="Arial" w:hAnsi="Arial" w:cs="Arial"/>
                <w:sz w:val="20"/>
                <w:lang w:val="lt-LT"/>
              </w:rPr>
            </w:pPr>
          </w:p>
        </w:tc>
        <w:tc>
          <w:tcPr>
            <w:tcW w:w="7371" w:type="dxa"/>
          </w:tcPr>
          <w:p w14:paraId="05A0F2EB" w14:textId="77777777" w:rsidR="00462BD7" w:rsidRPr="006A3746" w:rsidRDefault="00462BD7">
            <w:pPr>
              <w:rPr>
                <w:rFonts w:ascii="Arial" w:hAnsi="Arial" w:cs="Arial"/>
                <w:sz w:val="20"/>
                <w:lang w:val="lt-LT"/>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6A3746"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6A3746" w:rsidRDefault="009E612C" w:rsidP="009E612C">
                  <w:pPr>
                    <w:rPr>
                      <w:rFonts w:ascii="Arial" w:hAnsi="Arial" w:cs="Arial"/>
                      <w:sz w:val="20"/>
                    </w:rPr>
                  </w:pPr>
                  <w:r w:rsidRPr="006A3746">
                    <w:rPr>
                      <w:rFonts w:ascii="Arial" w:hAnsi="Arial" w:cs="Arial"/>
                      <w:sz w:val="20"/>
                    </w:rPr>
                    <w:t>×</w:t>
                  </w:r>
                </w:p>
              </w:tc>
              <w:tc>
                <w:tcPr>
                  <w:tcW w:w="6801" w:type="dxa"/>
                  <w:vMerge w:val="restart"/>
                  <w:tcBorders>
                    <w:top w:val="nil"/>
                    <w:left w:val="nil"/>
                    <w:bottom w:val="nil"/>
                    <w:right w:val="nil"/>
                  </w:tcBorders>
                  <w:hideMark/>
                </w:tcPr>
                <w:p w14:paraId="64E91409" w14:textId="21183B5C" w:rsidR="009E612C" w:rsidRPr="006A3746" w:rsidRDefault="009E612C" w:rsidP="00745DA4">
                  <w:pPr>
                    <w:ind w:right="-61"/>
                    <w:jc w:val="both"/>
                    <w:rPr>
                      <w:rFonts w:ascii="Arial" w:hAnsi="Arial" w:cs="Arial"/>
                      <w:sz w:val="20"/>
                    </w:rPr>
                  </w:pPr>
                  <w:r w:rsidRPr="006A3746">
                    <w:rPr>
                      <w:rFonts w:ascii="Arial" w:hAnsi="Arial" w:cs="Arial"/>
                      <w:sz w:val="20"/>
                    </w:rPr>
                    <w:t xml:space="preserve">goods offered by the supplier pose no threat to national security  </w:t>
                  </w:r>
                  <w:r w:rsidRPr="006A3746">
                    <w:rPr>
                      <w:rFonts w:ascii="Arial" w:hAnsi="Arial" w:cs="Arial"/>
                      <w:color w:val="000000"/>
                      <w:sz w:val="20"/>
                      <w:bdr w:val="none" w:sz="0" w:space="0" w:color="auto" w:frame="1"/>
                    </w:rPr>
                    <w:t>–</w:t>
                  </w:r>
                  <w:r w:rsidRPr="006A3746">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r w:rsidR="005311A9">
                    <w:rPr>
                      <w:rFonts w:ascii="Arial" w:hAnsi="Arial" w:cs="Arial"/>
                      <w:sz w:val="20"/>
                    </w:rPr>
                    <w:t>annex</w:t>
                  </w:r>
                  <w:r w:rsidR="009652BF" w:rsidRPr="006A3746">
                    <w:rPr>
                      <w:rFonts w:ascii="Arial" w:hAnsi="Arial" w:cs="Arial"/>
                      <w:sz w:val="20"/>
                    </w:rPr>
                    <w:t xml:space="preserve"> N</w:t>
                  </w:r>
                  <w:r w:rsidR="005311A9">
                    <w:rPr>
                      <w:rFonts w:ascii="Arial" w:hAnsi="Arial" w:cs="Arial"/>
                      <w:sz w:val="20"/>
                    </w:rPr>
                    <w:t>o</w:t>
                  </w:r>
                  <w:r w:rsidR="009652BF" w:rsidRPr="006A3746">
                    <w:rPr>
                      <w:rFonts w:ascii="Arial" w:hAnsi="Arial" w:cs="Arial"/>
                      <w:sz w:val="20"/>
                    </w:rPr>
                    <w:t xml:space="preserve"> 5</w:t>
                  </w:r>
                  <w:r w:rsidR="005311A9">
                    <w:rPr>
                      <w:rFonts w:ascii="Arial" w:hAnsi="Arial" w:cs="Arial"/>
                      <w:sz w:val="20"/>
                    </w:rPr>
                    <w:t>(1)</w:t>
                  </w:r>
                  <w:r w:rsidRPr="006A3746">
                    <w:rPr>
                      <w:rFonts w:ascii="Arial" w:hAnsi="Arial" w:cs="Arial"/>
                      <w:sz w:val="20"/>
                    </w:rPr>
                    <w:t>)</w:t>
                  </w:r>
                </w:p>
                <w:p w14:paraId="5CB28EC9" w14:textId="7DA26F10" w:rsidR="009E612C" w:rsidRPr="006A3746" w:rsidRDefault="009E612C" w:rsidP="008B2C89">
                  <w:pPr>
                    <w:shd w:val="clear" w:color="auto" w:fill="FFFFFF"/>
                    <w:spacing w:line="276" w:lineRule="auto"/>
                    <w:rPr>
                      <w:rFonts w:ascii="Arial" w:hAnsi="Arial" w:cs="Arial"/>
                      <w:i/>
                      <w:sz w:val="20"/>
                    </w:rPr>
                  </w:pPr>
                </w:p>
              </w:tc>
            </w:tr>
            <w:tr w:rsidR="009E612C" w:rsidRPr="006A3746"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6A3746" w:rsidRDefault="009E612C" w:rsidP="009E612C">
                  <w:pPr>
                    <w:rPr>
                      <w:rFonts w:ascii="Arial" w:hAnsi="Arial" w:cs="Arial"/>
                      <w:sz w:val="20"/>
                      <w:lang w:eastAsia="lt-LT"/>
                    </w:rPr>
                  </w:pPr>
                </w:p>
              </w:tc>
              <w:tc>
                <w:tcPr>
                  <w:tcW w:w="6801" w:type="dxa"/>
                  <w:vMerge/>
                  <w:tcBorders>
                    <w:top w:val="nil"/>
                    <w:left w:val="nil"/>
                    <w:bottom w:val="nil"/>
                    <w:right w:val="nil"/>
                  </w:tcBorders>
                  <w:vAlign w:val="center"/>
                  <w:hideMark/>
                </w:tcPr>
                <w:p w14:paraId="20FE6F39" w14:textId="77777777" w:rsidR="009E612C" w:rsidRPr="006A3746" w:rsidRDefault="009E612C" w:rsidP="009E612C">
                  <w:pPr>
                    <w:rPr>
                      <w:rFonts w:ascii="Arial" w:hAnsi="Arial" w:cs="Arial"/>
                      <w:sz w:val="20"/>
                      <w:lang w:eastAsia="lt-LT"/>
                    </w:rPr>
                  </w:pPr>
                </w:p>
              </w:tc>
            </w:tr>
            <w:tr w:rsidR="009E612C" w:rsidRPr="006A3746" w14:paraId="38AF0A67" w14:textId="77777777" w:rsidTr="00745DA4">
              <w:trPr>
                <w:trHeight w:val="1296"/>
              </w:trPr>
              <w:tc>
                <w:tcPr>
                  <w:tcW w:w="333" w:type="dxa"/>
                  <w:tcBorders>
                    <w:top w:val="nil"/>
                    <w:left w:val="nil"/>
                    <w:bottom w:val="nil"/>
                    <w:right w:val="nil"/>
                  </w:tcBorders>
                </w:tcPr>
                <w:p w14:paraId="2D4F605D" w14:textId="77777777" w:rsidR="009E612C" w:rsidRPr="006A3746" w:rsidRDefault="009E612C" w:rsidP="009E612C">
                  <w:pPr>
                    <w:rPr>
                      <w:rFonts w:ascii="Arial" w:hAnsi="Arial" w:cs="Arial"/>
                      <w:sz w:val="20"/>
                      <w:lang w:eastAsia="lt-LT"/>
                    </w:rPr>
                  </w:pPr>
                </w:p>
              </w:tc>
              <w:tc>
                <w:tcPr>
                  <w:tcW w:w="6801" w:type="dxa"/>
                  <w:vMerge/>
                  <w:tcBorders>
                    <w:top w:val="nil"/>
                    <w:left w:val="nil"/>
                    <w:bottom w:val="nil"/>
                    <w:right w:val="nil"/>
                  </w:tcBorders>
                  <w:vAlign w:val="center"/>
                  <w:hideMark/>
                </w:tcPr>
                <w:p w14:paraId="59309ACA" w14:textId="77777777" w:rsidR="009E612C" w:rsidRPr="006A3746" w:rsidRDefault="009E612C" w:rsidP="009E612C">
                  <w:pPr>
                    <w:rPr>
                      <w:rFonts w:ascii="Arial" w:hAnsi="Arial" w:cs="Arial"/>
                      <w:sz w:val="20"/>
                      <w:lang w:eastAsia="lt-LT"/>
                    </w:rPr>
                  </w:pPr>
                </w:p>
              </w:tc>
            </w:tr>
          </w:tbl>
          <w:p w14:paraId="7D4EC06F" w14:textId="77777777" w:rsidR="009E612C" w:rsidRPr="006A3746" w:rsidRDefault="009E612C">
            <w:pPr>
              <w:rPr>
                <w:rFonts w:ascii="Arial" w:hAnsi="Arial" w:cs="Arial"/>
                <w:sz w:val="20"/>
              </w:rPr>
            </w:pPr>
          </w:p>
        </w:tc>
      </w:tr>
      <w:tr w:rsidR="002B68FB" w14:paraId="249C7E11" w14:textId="77777777" w:rsidTr="00745DA4">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D6537C"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6A3746" w:rsidRDefault="00FF3917" w:rsidP="00442594">
                  <w:pPr>
                    <w:rPr>
                      <w:rFonts w:ascii="Arial" w:hAnsi="Arial" w:cs="Arial"/>
                      <w:sz w:val="20"/>
                      <w:lang w:val="lt-LT" w:eastAsia="lt-LT"/>
                    </w:rPr>
                  </w:pPr>
                  <w:r w:rsidRPr="006A3746">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1D8ABC6" w14:textId="2E92FB9C" w:rsidR="00FF3917" w:rsidRPr="006A3746" w:rsidRDefault="00FF3917" w:rsidP="00AC17FF">
                  <w:pPr>
                    <w:jc w:val="both"/>
                    <w:rPr>
                      <w:rFonts w:ascii="Arial" w:hAnsi="Arial" w:cs="Arial"/>
                      <w:sz w:val="20"/>
                      <w:lang w:val="lt-LT"/>
                    </w:rPr>
                  </w:pPr>
                  <w:r w:rsidRPr="006A3746">
                    <w:rPr>
                      <w:rFonts w:ascii="Arial" w:hAnsi="Arial" w:cs="Arial"/>
                      <w:sz w:val="20"/>
                      <w:lang w:val="lt-LT" w:eastAsia="lt-LT"/>
                    </w:rPr>
                    <w:t>tiekėjas neturi interesų, galinčių kelti grėsmę nacionaliniam saugumui – vadovaujantis VPĮ 47 straipsnio 9 dalimi, jis pats,</w:t>
                  </w:r>
                  <w:r w:rsidRPr="006A3746">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6A3746">
                    <w:rPr>
                      <w:rFonts w:ascii="Arial" w:hAnsi="Arial" w:cs="Arial"/>
                      <w:sz w:val="20"/>
                      <w:lang w:val="lt-LT"/>
                    </w:rPr>
                    <w:t>pajėgumais</w:t>
                  </w:r>
                  <w:r w:rsidRPr="006A3746">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r w:rsidRPr="006A3746">
                    <w:rPr>
                      <w:rFonts w:ascii="Arial" w:hAnsi="Arial" w:cs="Arial"/>
                      <w:sz w:val="20"/>
                      <w:lang w:val="lt-LT" w:eastAsia="lt-LT"/>
                    </w:rPr>
                    <w:t>(</w:t>
                  </w:r>
                  <w:r w:rsidR="00AC17FF" w:rsidRPr="006A3746">
                    <w:rPr>
                      <w:rFonts w:ascii="Arial" w:hAnsi="Arial" w:cs="Arial"/>
                      <w:sz w:val="20"/>
                      <w:lang w:val="lt-LT" w:eastAsia="lt-LT"/>
                    </w:rPr>
                    <w:t>priedo Nr. 5 1 p.</w:t>
                  </w:r>
                  <w:r w:rsidRPr="006A3746">
                    <w:rPr>
                      <w:rFonts w:ascii="Arial" w:hAnsi="Arial" w:cs="Arial"/>
                      <w:sz w:val="20"/>
                      <w:lang w:val="lt-LT" w:eastAsia="lt-LT"/>
                    </w:rPr>
                    <w:t>)</w:t>
                  </w:r>
                  <w:r w:rsidR="00D6537C">
                    <w:rPr>
                      <w:rFonts w:ascii="Arial" w:hAnsi="Arial" w:cs="Arial"/>
                      <w:sz w:val="20"/>
                      <w:lang w:val="lt-LT" w:eastAsia="lt-LT"/>
                    </w:rPr>
                    <w:t>.</w:t>
                  </w:r>
                </w:p>
              </w:tc>
            </w:tr>
            <w:tr w:rsidR="00FF3917" w:rsidRPr="00D6537C"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6A3746" w:rsidRDefault="00FF3917" w:rsidP="00442594">
                  <w:pPr>
                    <w:rPr>
                      <w:rFonts w:ascii="Arial" w:hAnsi="Arial" w:cs="Arial"/>
                      <w:sz w:val="20"/>
                      <w:lang w:val="lt-LT" w:eastAsia="lt-LT"/>
                    </w:rPr>
                  </w:pPr>
                </w:p>
              </w:tc>
              <w:tc>
                <w:tcPr>
                  <w:tcW w:w="6875" w:type="dxa"/>
                  <w:vMerge/>
                  <w:tcBorders>
                    <w:top w:val="nil"/>
                    <w:left w:val="nil"/>
                    <w:bottom w:val="nil"/>
                    <w:right w:val="nil"/>
                  </w:tcBorders>
                  <w:vAlign w:val="center"/>
                  <w:hideMark/>
                </w:tcPr>
                <w:p w14:paraId="1782171F" w14:textId="77777777" w:rsidR="00FF3917" w:rsidRPr="006A3746" w:rsidRDefault="00FF3917" w:rsidP="00442594">
                  <w:pPr>
                    <w:rPr>
                      <w:rFonts w:ascii="Arial" w:hAnsi="Arial" w:cs="Arial"/>
                      <w:sz w:val="20"/>
                      <w:lang w:val="lt-LT" w:eastAsia="lt-LT"/>
                    </w:rPr>
                  </w:pPr>
                </w:p>
              </w:tc>
            </w:tr>
            <w:tr w:rsidR="00FF3917" w:rsidRPr="00D6537C" w14:paraId="30AD9BC9" w14:textId="77777777" w:rsidTr="00745DA4">
              <w:trPr>
                <w:trHeight w:val="1063"/>
              </w:trPr>
              <w:tc>
                <w:tcPr>
                  <w:tcW w:w="350" w:type="dxa"/>
                  <w:tcBorders>
                    <w:top w:val="nil"/>
                    <w:left w:val="nil"/>
                    <w:bottom w:val="nil"/>
                    <w:right w:val="nil"/>
                  </w:tcBorders>
                </w:tcPr>
                <w:p w14:paraId="2DD5DDA0" w14:textId="77777777" w:rsidR="00FF3917" w:rsidRPr="006A3746" w:rsidRDefault="00FF3917" w:rsidP="00442594">
                  <w:pPr>
                    <w:rPr>
                      <w:rFonts w:ascii="Arial" w:hAnsi="Arial" w:cs="Arial"/>
                      <w:sz w:val="20"/>
                      <w:lang w:val="lt-LT" w:eastAsia="lt-LT"/>
                    </w:rPr>
                  </w:pPr>
                </w:p>
              </w:tc>
              <w:tc>
                <w:tcPr>
                  <w:tcW w:w="6875" w:type="dxa"/>
                  <w:vMerge/>
                  <w:tcBorders>
                    <w:top w:val="nil"/>
                    <w:left w:val="nil"/>
                    <w:bottom w:val="nil"/>
                    <w:right w:val="nil"/>
                  </w:tcBorders>
                  <w:vAlign w:val="center"/>
                  <w:hideMark/>
                </w:tcPr>
                <w:p w14:paraId="00A40DAF" w14:textId="77777777" w:rsidR="00FF3917" w:rsidRPr="006A3746" w:rsidRDefault="00FF3917" w:rsidP="00442594">
                  <w:pPr>
                    <w:rPr>
                      <w:rFonts w:ascii="Arial" w:hAnsi="Arial" w:cs="Arial"/>
                      <w:sz w:val="20"/>
                      <w:lang w:val="lt-LT" w:eastAsia="lt-LT"/>
                    </w:rPr>
                  </w:pPr>
                </w:p>
              </w:tc>
            </w:tr>
          </w:tbl>
          <w:p w14:paraId="4EB804E5" w14:textId="77777777" w:rsidR="00FF3917" w:rsidRPr="006A3746" w:rsidRDefault="00FF3917" w:rsidP="00442594">
            <w:pPr>
              <w:rPr>
                <w:rFonts w:ascii="Arial" w:hAnsi="Arial" w:cs="Arial"/>
                <w:sz w:val="20"/>
                <w:lang w:val="lt-LT"/>
              </w:rPr>
            </w:pPr>
          </w:p>
        </w:tc>
        <w:tc>
          <w:tcPr>
            <w:tcW w:w="7371" w:type="dxa"/>
          </w:tcPr>
          <w:p w14:paraId="2759F529" w14:textId="77777777" w:rsidR="00952152" w:rsidRPr="006A3746" w:rsidRDefault="00952152">
            <w:pPr>
              <w:rPr>
                <w:rFonts w:ascii="Arial" w:hAnsi="Arial" w:cs="Arial"/>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6A3746"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6A3746" w:rsidRDefault="009E612C" w:rsidP="009E612C">
                  <w:pPr>
                    <w:rPr>
                      <w:rFonts w:ascii="Arial" w:hAnsi="Arial" w:cs="Arial"/>
                      <w:sz w:val="20"/>
                    </w:rPr>
                  </w:pPr>
                  <w:r w:rsidRPr="006A3746">
                    <w:rPr>
                      <w:rFonts w:ascii="Arial" w:hAnsi="Arial" w:cs="Arial"/>
                      <w:sz w:val="20"/>
                    </w:rPr>
                    <w:t>×</w:t>
                  </w:r>
                </w:p>
              </w:tc>
              <w:tc>
                <w:tcPr>
                  <w:tcW w:w="6766" w:type="dxa"/>
                  <w:vMerge w:val="restart"/>
                  <w:tcBorders>
                    <w:top w:val="nil"/>
                    <w:left w:val="nil"/>
                    <w:bottom w:val="nil"/>
                    <w:right w:val="nil"/>
                  </w:tcBorders>
                  <w:hideMark/>
                </w:tcPr>
                <w:p w14:paraId="3AEE5713" w14:textId="4469EC17" w:rsidR="009E612C" w:rsidRPr="006A3746" w:rsidRDefault="009E612C" w:rsidP="002B68FB">
                  <w:pPr>
                    <w:ind w:right="-111"/>
                    <w:jc w:val="both"/>
                    <w:rPr>
                      <w:rFonts w:ascii="Arial" w:hAnsi="Arial" w:cs="Arial"/>
                      <w:sz w:val="20"/>
                    </w:rPr>
                  </w:pPr>
                  <w:r w:rsidRPr="006A3746">
                    <w:rPr>
                      <w:rFonts w:ascii="Arial" w:hAnsi="Arial" w:cs="Arial"/>
                      <w:sz w:val="20"/>
                    </w:rPr>
                    <w:t xml:space="preserve">the supplier has no interests that could threaten national security – pursuant to Article 47(9) of the PPL, it is neither itself nor its </w:t>
                  </w:r>
                  <w:r w:rsidRPr="006A3746">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Pr="006A3746">
                    <w:rPr>
                      <w:rFonts w:ascii="Arial" w:hAnsi="Arial" w:cs="Arial"/>
                      <w:sz w:val="20"/>
                    </w:rPr>
                    <w:t>(</w:t>
                  </w:r>
                  <w:r w:rsidR="005311A9">
                    <w:rPr>
                      <w:rFonts w:ascii="Arial" w:hAnsi="Arial" w:cs="Arial"/>
                      <w:sz w:val="20"/>
                    </w:rPr>
                    <w:t>annex</w:t>
                  </w:r>
                  <w:r w:rsidR="005311A9" w:rsidRPr="006A3746">
                    <w:rPr>
                      <w:rFonts w:ascii="Arial" w:hAnsi="Arial" w:cs="Arial"/>
                      <w:sz w:val="20"/>
                    </w:rPr>
                    <w:t xml:space="preserve"> N</w:t>
                  </w:r>
                  <w:r w:rsidR="005311A9">
                    <w:rPr>
                      <w:rFonts w:ascii="Arial" w:hAnsi="Arial" w:cs="Arial"/>
                      <w:sz w:val="20"/>
                    </w:rPr>
                    <w:t>o</w:t>
                  </w:r>
                  <w:r w:rsidR="005311A9" w:rsidRPr="006A3746">
                    <w:rPr>
                      <w:rFonts w:ascii="Arial" w:hAnsi="Arial" w:cs="Arial"/>
                      <w:sz w:val="20"/>
                    </w:rPr>
                    <w:t xml:space="preserve"> 5</w:t>
                  </w:r>
                  <w:r w:rsidR="005311A9">
                    <w:rPr>
                      <w:rFonts w:ascii="Arial" w:hAnsi="Arial" w:cs="Arial"/>
                      <w:sz w:val="20"/>
                    </w:rPr>
                    <w:t>(1)</w:t>
                  </w:r>
                  <w:r w:rsidRPr="006A3746">
                    <w:rPr>
                      <w:rFonts w:ascii="Arial" w:hAnsi="Arial" w:cs="Arial"/>
                      <w:sz w:val="20"/>
                    </w:rPr>
                    <w:t>)</w:t>
                  </w:r>
                  <w:r w:rsidR="00D6537C">
                    <w:rPr>
                      <w:rFonts w:ascii="Arial" w:hAnsi="Arial" w:cs="Arial"/>
                      <w:sz w:val="20"/>
                    </w:rPr>
                    <w:t>.</w:t>
                  </w:r>
                </w:p>
              </w:tc>
            </w:tr>
            <w:tr w:rsidR="009E612C" w:rsidRPr="006A3746" w14:paraId="2C326764" w14:textId="77777777" w:rsidTr="00745DA4">
              <w:tc>
                <w:tcPr>
                  <w:tcW w:w="352" w:type="dxa"/>
                  <w:tcBorders>
                    <w:top w:val="single" w:sz="4" w:space="0" w:color="auto"/>
                    <w:left w:val="nil"/>
                    <w:bottom w:val="nil"/>
                    <w:right w:val="nil"/>
                  </w:tcBorders>
                </w:tcPr>
                <w:p w14:paraId="6827C962" w14:textId="77777777" w:rsidR="009E612C" w:rsidRPr="006A3746" w:rsidRDefault="009E612C" w:rsidP="009E612C">
                  <w:pPr>
                    <w:rPr>
                      <w:rFonts w:ascii="Arial" w:hAnsi="Arial" w:cs="Arial"/>
                      <w:sz w:val="20"/>
                      <w:lang w:eastAsia="lt-LT"/>
                    </w:rPr>
                  </w:pPr>
                </w:p>
              </w:tc>
              <w:tc>
                <w:tcPr>
                  <w:tcW w:w="6766" w:type="dxa"/>
                  <w:vMerge/>
                  <w:tcBorders>
                    <w:top w:val="nil"/>
                    <w:left w:val="nil"/>
                    <w:bottom w:val="nil"/>
                    <w:right w:val="nil"/>
                  </w:tcBorders>
                  <w:vAlign w:val="center"/>
                  <w:hideMark/>
                </w:tcPr>
                <w:p w14:paraId="5965A9DD" w14:textId="77777777" w:rsidR="009E612C" w:rsidRPr="006A3746" w:rsidRDefault="009E612C" w:rsidP="002B68FB">
                  <w:pPr>
                    <w:rPr>
                      <w:rFonts w:ascii="Arial" w:hAnsi="Arial" w:cs="Arial"/>
                      <w:sz w:val="20"/>
                      <w:lang w:eastAsia="lt-LT"/>
                    </w:rPr>
                  </w:pPr>
                </w:p>
              </w:tc>
            </w:tr>
            <w:tr w:rsidR="009E612C" w:rsidRPr="006A3746" w14:paraId="1120F902" w14:textId="77777777" w:rsidTr="00745DA4">
              <w:tc>
                <w:tcPr>
                  <w:tcW w:w="352" w:type="dxa"/>
                  <w:tcBorders>
                    <w:top w:val="nil"/>
                    <w:left w:val="nil"/>
                    <w:bottom w:val="nil"/>
                    <w:right w:val="nil"/>
                  </w:tcBorders>
                </w:tcPr>
                <w:p w14:paraId="24B53495" w14:textId="77777777" w:rsidR="009E612C" w:rsidRPr="006A3746" w:rsidRDefault="009E612C" w:rsidP="009E612C">
                  <w:pPr>
                    <w:rPr>
                      <w:rFonts w:ascii="Arial" w:hAnsi="Arial" w:cs="Arial"/>
                      <w:sz w:val="20"/>
                      <w:lang w:eastAsia="lt-LT"/>
                    </w:rPr>
                  </w:pPr>
                </w:p>
              </w:tc>
              <w:tc>
                <w:tcPr>
                  <w:tcW w:w="6766" w:type="dxa"/>
                  <w:vMerge/>
                  <w:tcBorders>
                    <w:top w:val="nil"/>
                    <w:left w:val="nil"/>
                    <w:bottom w:val="nil"/>
                    <w:right w:val="nil"/>
                  </w:tcBorders>
                  <w:vAlign w:val="center"/>
                  <w:hideMark/>
                </w:tcPr>
                <w:p w14:paraId="56AEF605" w14:textId="77777777" w:rsidR="009E612C" w:rsidRPr="006A3746" w:rsidRDefault="009E612C" w:rsidP="002B68FB">
                  <w:pPr>
                    <w:rPr>
                      <w:rFonts w:ascii="Arial" w:hAnsi="Arial" w:cs="Arial"/>
                      <w:sz w:val="20"/>
                      <w:lang w:eastAsia="lt-LT"/>
                    </w:rPr>
                  </w:pPr>
                </w:p>
              </w:tc>
            </w:tr>
          </w:tbl>
          <w:p w14:paraId="04A0B716" w14:textId="6A9C1E24" w:rsidR="009E612C" w:rsidRPr="006A3746" w:rsidRDefault="009E612C" w:rsidP="002B68FB">
            <w:pPr>
              <w:shd w:val="clear" w:color="auto" w:fill="FFFFFF"/>
              <w:spacing w:line="276" w:lineRule="auto"/>
              <w:rPr>
                <w:rFonts w:ascii="Arial" w:hAnsi="Arial" w:cs="Arial"/>
                <w:i/>
                <w:sz w:val="20"/>
                <w:lang w:val="lt-LT"/>
              </w:rPr>
            </w:pPr>
          </w:p>
        </w:tc>
      </w:tr>
      <w:tr w:rsidR="002B68FB" w:rsidRPr="002B68FB" w14:paraId="74E601AE" w14:textId="77777777" w:rsidTr="00745DA4">
        <w:tc>
          <w:tcPr>
            <w:tcW w:w="7366" w:type="dxa"/>
          </w:tcPr>
          <w:p w14:paraId="6C0778CC" w14:textId="77777777" w:rsidR="00952152" w:rsidRPr="006A3746" w:rsidRDefault="00952152">
            <w:pPr>
              <w:rPr>
                <w:rFonts w:ascii="Arial" w:hAnsi="Arial" w:cs="Arial"/>
                <w:sz w:val="20"/>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D6537C"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6A3746" w:rsidRDefault="00FF3917" w:rsidP="00FF3917">
                  <w:pPr>
                    <w:rPr>
                      <w:rFonts w:ascii="Arial" w:hAnsi="Arial" w:cs="Arial"/>
                      <w:sz w:val="20"/>
                      <w:lang w:val="lt-LT" w:eastAsia="lt-LT"/>
                    </w:rPr>
                  </w:pPr>
                  <w:r w:rsidRPr="006A3746">
                    <w:rPr>
                      <w:rFonts w:ascii="Arial" w:hAnsi="Arial" w:cs="Arial"/>
                      <w:sz w:val="20"/>
                      <w:lang w:val="lt-LT" w:eastAsia="lt-LT"/>
                    </w:rPr>
                    <w:t>×</w:t>
                  </w:r>
                </w:p>
              </w:tc>
              <w:tc>
                <w:tcPr>
                  <w:tcW w:w="6776" w:type="dxa"/>
                  <w:vMerge w:val="restart"/>
                  <w:tcBorders>
                    <w:top w:val="nil"/>
                    <w:left w:val="nil"/>
                    <w:bottom w:val="nil"/>
                    <w:right w:val="nil"/>
                  </w:tcBorders>
                  <w:hideMark/>
                </w:tcPr>
                <w:p w14:paraId="572A6DBD" w14:textId="101F7973" w:rsidR="00FF3917" w:rsidRPr="006A3746" w:rsidRDefault="00FF3917" w:rsidP="00EA5CC5">
                  <w:pPr>
                    <w:ind w:right="-108"/>
                    <w:jc w:val="both"/>
                    <w:rPr>
                      <w:rFonts w:ascii="Arial" w:hAnsi="Arial" w:cs="Arial"/>
                      <w:sz w:val="20"/>
                      <w:lang w:val="lt-LT" w:eastAsia="lt-LT"/>
                    </w:rPr>
                  </w:pPr>
                  <w:r w:rsidRPr="006A3746">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6A3746">
                    <w:rPr>
                      <w:rFonts w:ascii="Arial" w:hAnsi="Arial" w:cs="Arial"/>
                      <w:sz w:val="20"/>
                      <w:lang w:val="lt-LT"/>
                    </w:rPr>
                    <w:t xml:space="preserve"> (</w:t>
                  </w:r>
                  <w:r w:rsidR="00EA5CC5" w:rsidRPr="006A3746">
                    <w:rPr>
                      <w:rFonts w:ascii="Arial" w:hAnsi="Arial" w:cs="Arial"/>
                      <w:sz w:val="20"/>
                      <w:lang w:val="lt-LT" w:eastAsia="lt-LT"/>
                    </w:rPr>
                    <w:t>priedo Nr. 5 1 p.</w:t>
                  </w:r>
                  <w:r w:rsidRPr="006A3746">
                    <w:rPr>
                      <w:rFonts w:ascii="Arial" w:hAnsi="Arial" w:cs="Arial"/>
                      <w:sz w:val="20"/>
                      <w:lang w:val="lt-LT" w:eastAsia="lt-LT"/>
                    </w:rPr>
                    <w:t>)</w:t>
                  </w:r>
                  <w:r w:rsidR="00EA5CC5" w:rsidRPr="006A3746">
                    <w:rPr>
                      <w:rFonts w:ascii="Arial" w:hAnsi="Arial" w:cs="Arial"/>
                      <w:sz w:val="20"/>
                      <w:lang w:val="lt-LT" w:eastAsia="lt-LT"/>
                    </w:rPr>
                    <w:t>.</w:t>
                  </w:r>
                </w:p>
              </w:tc>
            </w:tr>
            <w:tr w:rsidR="00FF3917" w:rsidRPr="00D6537C"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6A3746" w:rsidRDefault="00FF3917" w:rsidP="00FF3917">
                  <w:pPr>
                    <w:rPr>
                      <w:rFonts w:ascii="Arial" w:hAnsi="Arial" w:cs="Arial"/>
                      <w:sz w:val="20"/>
                      <w:lang w:val="lt-LT" w:eastAsia="lt-LT"/>
                    </w:rPr>
                  </w:pPr>
                </w:p>
              </w:tc>
              <w:tc>
                <w:tcPr>
                  <w:tcW w:w="6776" w:type="dxa"/>
                  <w:vMerge/>
                  <w:tcBorders>
                    <w:top w:val="nil"/>
                    <w:left w:val="nil"/>
                    <w:bottom w:val="nil"/>
                    <w:right w:val="nil"/>
                  </w:tcBorders>
                  <w:vAlign w:val="center"/>
                  <w:hideMark/>
                </w:tcPr>
                <w:p w14:paraId="07E75F82" w14:textId="77777777" w:rsidR="00FF3917" w:rsidRPr="006A3746" w:rsidRDefault="00FF3917" w:rsidP="00FF3917">
                  <w:pPr>
                    <w:rPr>
                      <w:rFonts w:ascii="Arial" w:hAnsi="Arial" w:cs="Arial"/>
                      <w:sz w:val="20"/>
                      <w:lang w:val="lt-LT" w:eastAsia="lt-LT"/>
                    </w:rPr>
                  </w:pPr>
                </w:p>
              </w:tc>
            </w:tr>
            <w:tr w:rsidR="00FF3917" w:rsidRPr="00D6537C" w14:paraId="06A466C1" w14:textId="77777777" w:rsidTr="00745DA4">
              <w:trPr>
                <w:trHeight w:val="1277"/>
              </w:trPr>
              <w:tc>
                <w:tcPr>
                  <w:tcW w:w="336" w:type="dxa"/>
                  <w:tcBorders>
                    <w:top w:val="nil"/>
                    <w:left w:val="nil"/>
                    <w:bottom w:val="nil"/>
                    <w:right w:val="nil"/>
                  </w:tcBorders>
                </w:tcPr>
                <w:p w14:paraId="239E7662" w14:textId="77777777" w:rsidR="00FF3917" w:rsidRPr="006A3746" w:rsidRDefault="00FF3917" w:rsidP="00FF3917">
                  <w:pPr>
                    <w:rPr>
                      <w:rFonts w:ascii="Arial" w:hAnsi="Arial" w:cs="Arial"/>
                      <w:sz w:val="20"/>
                      <w:lang w:val="lt-LT" w:eastAsia="lt-LT"/>
                    </w:rPr>
                  </w:pPr>
                </w:p>
              </w:tc>
              <w:tc>
                <w:tcPr>
                  <w:tcW w:w="6776" w:type="dxa"/>
                  <w:vMerge/>
                  <w:tcBorders>
                    <w:top w:val="nil"/>
                    <w:left w:val="nil"/>
                    <w:bottom w:val="nil"/>
                    <w:right w:val="nil"/>
                  </w:tcBorders>
                  <w:vAlign w:val="center"/>
                  <w:hideMark/>
                </w:tcPr>
                <w:p w14:paraId="113057C9" w14:textId="77777777" w:rsidR="00FF3917" w:rsidRPr="006A3746" w:rsidRDefault="00FF3917" w:rsidP="00FF3917">
                  <w:pPr>
                    <w:rPr>
                      <w:rFonts w:ascii="Arial" w:hAnsi="Arial" w:cs="Arial"/>
                      <w:sz w:val="20"/>
                      <w:lang w:val="lt-LT" w:eastAsia="lt-LT"/>
                    </w:rPr>
                  </w:pPr>
                </w:p>
              </w:tc>
            </w:tr>
          </w:tbl>
          <w:p w14:paraId="7C2069AC" w14:textId="77777777" w:rsidR="00FF3917" w:rsidRPr="006A3746" w:rsidRDefault="00FF3917">
            <w:pPr>
              <w:rPr>
                <w:rFonts w:ascii="Arial" w:hAnsi="Arial" w:cs="Arial"/>
                <w:sz w:val="20"/>
                <w:lang w:val="lt-LT"/>
              </w:rPr>
            </w:pPr>
          </w:p>
        </w:tc>
        <w:tc>
          <w:tcPr>
            <w:tcW w:w="7371" w:type="dxa"/>
          </w:tcPr>
          <w:p w14:paraId="2B6226AD" w14:textId="77777777" w:rsidR="00952152" w:rsidRPr="006A3746" w:rsidRDefault="00952152" w:rsidP="002B68FB">
            <w:pPr>
              <w:ind w:right="131"/>
              <w:rPr>
                <w:rFonts w:ascii="Arial" w:hAnsi="Arial" w:cs="Arial"/>
                <w:sz w:val="20"/>
                <w:lang w:val="lt-LT"/>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6A3746"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6A3746" w:rsidRDefault="002B68FB" w:rsidP="002B68FB">
                  <w:pPr>
                    <w:rPr>
                      <w:rFonts w:ascii="Arial" w:hAnsi="Arial" w:cs="Arial"/>
                      <w:sz w:val="20"/>
                    </w:rPr>
                  </w:pPr>
                  <w:r w:rsidRPr="006A3746">
                    <w:rPr>
                      <w:rFonts w:ascii="Arial" w:hAnsi="Arial" w:cs="Arial"/>
                      <w:sz w:val="20"/>
                    </w:rPr>
                    <w:t>×</w:t>
                  </w:r>
                </w:p>
              </w:tc>
              <w:tc>
                <w:tcPr>
                  <w:tcW w:w="6845" w:type="dxa"/>
                  <w:vMerge w:val="restart"/>
                  <w:tcBorders>
                    <w:top w:val="nil"/>
                    <w:left w:val="nil"/>
                    <w:bottom w:val="nil"/>
                    <w:right w:val="nil"/>
                  </w:tcBorders>
                  <w:hideMark/>
                </w:tcPr>
                <w:p w14:paraId="338C405A" w14:textId="5CB4CE92" w:rsidR="002B68FB" w:rsidRPr="006A3746" w:rsidRDefault="002B68FB" w:rsidP="00745DA4">
                  <w:pPr>
                    <w:shd w:val="clear" w:color="auto" w:fill="FFFFFF"/>
                    <w:ind w:right="-37"/>
                    <w:jc w:val="both"/>
                    <w:rPr>
                      <w:rFonts w:ascii="Arial" w:hAnsi="Arial" w:cs="Arial"/>
                      <w:sz w:val="20"/>
                    </w:rPr>
                  </w:pPr>
                  <w:r w:rsidRPr="006A3746">
                    <w:rPr>
                      <w:rFonts w:ascii="Arial" w:hAnsi="Arial" w:cs="Arial"/>
                      <w:sz w:val="20"/>
                    </w:rPr>
                    <w:t xml:space="preserve">goods offered by the supplier pose no threat to national security  </w:t>
                  </w:r>
                  <w:r w:rsidRPr="006A3746">
                    <w:rPr>
                      <w:rFonts w:ascii="Arial" w:hAnsi="Arial" w:cs="Arial"/>
                      <w:color w:val="000000"/>
                      <w:sz w:val="20"/>
                      <w:bdr w:val="none" w:sz="0" w:space="0" w:color="auto" w:frame="1"/>
                    </w:rPr>
                    <w:t>–</w:t>
                  </w:r>
                  <w:r w:rsidRPr="006A3746">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r w:rsidR="005311A9">
                    <w:rPr>
                      <w:rFonts w:ascii="Arial" w:hAnsi="Arial" w:cs="Arial"/>
                      <w:sz w:val="20"/>
                    </w:rPr>
                    <w:t>annex</w:t>
                  </w:r>
                  <w:r w:rsidR="005311A9" w:rsidRPr="006A3746">
                    <w:rPr>
                      <w:rFonts w:ascii="Arial" w:hAnsi="Arial" w:cs="Arial"/>
                      <w:sz w:val="20"/>
                    </w:rPr>
                    <w:t xml:space="preserve"> N</w:t>
                  </w:r>
                  <w:r w:rsidR="005311A9">
                    <w:rPr>
                      <w:rFonts w:ascii="Arial" w:hAnsi="Arial" w:cs="Arial"/>
                      <w:sz w:val="20"/>
                    </w:rPr>
                    <w:t>o</w:t>
                  </w:r>
                  <w:r w:rsidR="005311A9" w:rsidRPr="006A3746">
                    <w:rPr>
                      <w:rFonts w:ascii="Arial" w:hAnsi="Arial" w:cs="Arial"/>
                      <w:sz w:val="20"/>
                    </w:rPr>
                    <w:t xml:space="preserve"> 5</w:t>
                  </w:r>
                  <w:r w:rsidR="005311A9">
                    <w:rPr>
                      <w:rFonts w:ascii="Arial" w:hAnsi="Arial" w:cs="Arial"/>
                      <w:sz w:val="20"/>
                    </w:rPr>
                    <w:t>(1)</w:t>
                  </w:r>
                  <w:r w:rsidRPr="006A3746">
                    <w:rPr>
                      <w:rFonts w:ascii="Arial" w:hAnsi="Arial" w:cs="Arial"/>
                      <w:sz w:val="20"/>
                    </w:rPr>
                    <w:t>)</w:t>
                  </w:r>
                  <w:r w:rsidR="00EA5CC5" w:rsidRPr="006A3746">
                    <w:rPr>
                      <w:rFonts w:ascii="Arial" w:hAnsi="Arial" w:cs="Arial"/>
                      <w:sz w:val="20"/>
                    </w:rPr>
                    <w:t>.</w:t>
                  </w:r>
                </w:p>
                <w:p w14:paraId="1F48294A" w14:textId="3D6D0A71" w:rsidR="002B68FB" w:rsidRPr="006A3746" w:rsidRDefault="002B68FB" w:rsidP="002B68FB">
                  <w:pPr>
                    <w:shd w:val="clear" w:color="auto" w:fill="FFFFFF"/>
                    <w:spacing w:line="276" w:lineRule="auto"/>
                    <w:ind w:left="1662" w:firstLine="418"/>
                    <w:rPr>
                      <w:rFonts w:ascii="Arial" w:hAnsi="Arial" w:cs="Arial"/>
                      <w:i/>
                      <w:sz w:val="20"/>
                      <w:lang w:val="lt-LT"/>
                    </w:rPr>
                  </w:pPr>
                </w:p>
              </w:tc>
            </w:tr>
            <w:tr w:rsidR="002B68FB" w:rsidRPr="006A3746"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6A3746"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6A3746" w:rsidRDefault="002B68FB" w:rsidP="002B68FB">
                  <w:pPr>
                    <w:ind w:right="131"/>
                    <w:rPr>
                      <w:rFonts w:ascii="Arial" w:hAnsi="Arial" w:cs="Arial"/>
                      <w:sz w:val="20"/>
                      <w:lang w:eastAsia="lt-LT"/>
                    </w:rPr>
                  </w:pPr>
                </w:p>
              </w:tc>
            </w:tr>
            <w:tr w:rsidR="002B68FB" w:rsidRPr="006A3746" w14:paraId="6039E294" w14:textId="77777777" w:rsidTr="00745DA4">
              <w:trPr>
                <w:trHeight w:val="1159"/>
              </w:trPr>
              <w:tc>
                <w:tcPr>
                  <w:tcW w:w="343" w:type="dxa"/>
                  <w:tcBorders>
                    <w:top w:val="nil"/>
                    <w:left w:val="nil"/>
                    <w:bottom w:val="nil"/>
                    <w:right w:val="nil"/>
                  </w:tcBorders>
                </w:tcPr>
                <w:p w14:paraId="01F65642" w14:textId="77777777" w:rsidR="002B68FB" w:rsidRPr="006A3746"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6A3746" w:rsidRDefault="002B68FB" w:rsidP="002B68FB">
                  <w:pPr>
                    <w:ind w:right="131"/>
                    <w:rPr>
                      <w:rFonts w:ascii="Arial" w:hAnsi="Arial" w:cs="Arial"/>
                      <w:sz w:val="20"/>
                      <w:lang w:eastAsia="lt-LT"/>
                    </w:rPr>
                  </w:pPr>
                </w:p>
              </w:tc>
            </w:tr>
          </w:tbl>
          <w:p w14:paraId="0282F462" w14:textId="77777777" w:rsidR="002B68FB" w:rsidRPr="006A3746" w:rsidRDefault="002B68FB" w:rsidP="002B68FB">
            <w:pPr>
              <w:ind w:right="131"/>
              <w:rPr>
                <w:rFonts w:ascii="Arial" w:hAnsi="Arial" w:cs="Arial"/>
                <w:sz w:val="20"/>
              </w:rPr>
            </w:pPr>
          </w:p>
        </w:tc>
      </w:tr>
      <w:tr w:rsidR="00745DA4" w14:paraId="26188900" w14:textId="77777777" w:rsidTr="00745DA4">
        <w:tc>
          <w:tcPr>
            <w:tcW w:w="7366" w:type="dxa"/>
            <w:tcBorders>
              <w:bottom w:val="nil"/>
            </w:tcBorders>
          </w:tcPr>
          <w:p w14:paraId="1DDDE7D1" w14:textId="008D6000" w:rsidR="00FF3917" w:rsidRPr="006A3746" w:rsidRDefault="00FF3917" w:rsidP="003D79B2">
            <w:pPr>
              <w:shd w:val="clear" w:color="auto" w:fill="FFFFFF"/>
              <w:spacing w:before="60"/>
              <w:jc w:val="both"/>
              <w:rPr>
                <w:rFonts w:ascii="Arial" w:hAnsi="Arial" w:cs="Arial"/>
                <w:sz w:val="20"/>
                <w:lang w:val="lt-LT"/>
              </w:rPr>
            </w:pPr>
            <w:r w:rsidRPr="006A3746">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6A3746" w:rsidRDefault="00745DA4" w:rsidP="00442594">
            <w:pPr>
              <w:shd w:val="clear" w:color="auto" w:fill="FFFFFF"/>
              <w:spacing w:before="60"/>
              <w:jc w:val="both"/>
              <w:rPr>
                <w:rFonts w:ascii="Arial" w:hAnsi="Arial" w:cs="Arial"/>
                <w:sz w:val="20"/>
              </w:rPr>
            </w:pPr>
            <w:r w:rsidRPr="006A3746">
              <w:rPr>
                <w:rFonts w:ascii="Arial" w:hAnsi="Arial" w:cs="Arial"/>
                <w:sz w:val="20"/>
              </w:rPr>
              <w:t>I hereby confirm that these data are correct and up to date on the date of submission of the tender.</w:t>
            </w:r>
          </w:p>
        </w:tc>
      </w:tr>
      <w:tr w:rsidR="00745DA4" w14:paraId="72A3E22F" w14:textId="77777777" w:rsidTr="00745DA4">
        <w:tc>
          <w:tcPr>
            <w:tcW w:w="7366" w:type="dxa"/>
            <w:tcBorders>
              <w:top w:val="nil"/>
              <w:bottom w:val="nil"/>
            </w:tcBorders>
          </w:tcPr>
          <w:p w14:paraId="32A8D02D" w14:textId="0C311CB1" w:rsidR="00FF3917" w:rsidRPr="006A3746" w:rsidRDefault="00FF3917" w:rsidP="00442594">
            <w:pPr>
              <w:spacing w:before="120"/>
              <w:ind w:right="36"/>
              <w:jc w:val="both"/>
              <w:rPr>
                <w:rFonts w:ascii="Arial" w:hAnsi="Arial" w:cs="Arial"/>
                <w:sz w:val="20"/>
                <w:lang w:val="lt-LT"/>
              </w:rPr>
            </w:pPr>
            <w:r w:rsidRPr="006A3746">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6A3746" w:rsidRDefault="00745DA4" w:rsidP="00442594">
            <w:pPr>
              <w:spacing w:before="120"/>
              <w:jc w:val="both"/>
              <w:rPr>
                <w:rFonts w:ascii="Arial" w:hAnsi="Arial" w:cs="Arial"/>
                <w:sz w:val="20"/>
              </w:rPr>
            </w:pPr>
            <w:r w:rsidRPr="006A3746">
              <w:rPr>
                <w:rFonts w:ascii="Arial" w:hAnsi="Arial" w:cs="Arial"/>
                <w:sz w:val="20"/>
              </w:rPr>
              <w:t xml:space="preserve">I </w:t>
            </w:r>
            <w:r w:rsidRPr="006A3746">
              <w:rPr>
                <w:rFonts w:ascii="Arial" w:hAnsi="Arial" w:cs="Arial"/>
                <w:sz w:val="20"/>
                <w:lang w:val="lt-LT"/>
              </w:rPr>
              <w:t>understand</w:t>
            </w:r>
            <w:r w:rsidRPr="006A3746">
              <w:rPr>
                <w:rFonts w:ascii="Arial" w:hAnsi="Arial" w:cs="Arial"/>
                <w:sz w:val="20"/>
              </w:rPr>
              <w:t xml:space="preserve"> that pursuant to Article 39(4) of the PPL, Article 52(4) of the PL the contracting </w:t>
            </w:r>
            <w:r w:rsidRPr="006A3746">
              <w:rPr>
                <w:rFonts w:ascii="Arial" w:hAnsi="Arial" w:cs="Arial"/>
                <w:sz w:val="20"/>
                <w:lang w:val="lt-LT"/>
              </w:rPr>
              <w:t>authority</w:t>
            </w:r>
            <w:r w:rsidRPr="006A3746">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00745DA4">
        <w:tc>
          <w:tcPr>
            <w:tcW w:w="7366" w:type="dxa"/>
            <w:tcBorders>
              <w:top w:val="nil"/>
              <w:bottom w:val="nil"/>
            </w:tcBorders>
          </w:tcPr>
          <w:p w14:paraId="18DB0F9A" w14:textId="728750F7" w:rsidR="00FF3917" w:rsidRPr="006A3746" w:rsidRDefault="00FF3917" w:rsidP="00745DA4">
            <w:pPr>
              <w:spacing w:before="120"/>
              <w:ind w:right="80"/>
              <w:jc w:val="both"/>
              <w:rPr>
                <w:rFonts w:ascii="Arial" w:hAnsi="Arial" w:cs="Arial"/>
                <w:sz w:val="20"/>
                <w:lang w:val="lt-LT"/>
              </w:rPr>
            </w:pPr>
            <w:r w:rsidRPr="006A3746">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6A3746" w:rsidRDefault="00745DA4" w:rsidP="00442594">
            <w:pPr>
              <w:spacing w:before="120"/>
              <w:jc w:val="both"/>
              <w:rPr>
                <w:rFonts w:ascii="Arial" w:hAnsi="Arial" w:cs="Arial"/>
                <w:sz w:val="20"/>
              </w:rPr>
            </w:pPr>
            <w:r w:rsidRPr="006A3746">
              <w:rPr>
                <w:rFonts w:ascii="Arial" w:hAnsi="Arial" w:cs="Arial"/>
                <w:sz w:val="20"/>
              </w:rPr>
              <w:t xml:space="preserve">I </w:t>
            </w:r>
            <w:r w:rsidRPr="006A3746">
              <w:rPr>
                <w:rFonts w:ascii="Arial" w:hAnsi="Arial" w:cs="Arial"/>
                <w:sz w:val="20"/>
                <w:lang w:val="lt-LT"/>
              </w:rPr>
              <w:t>understand</w:t>
            </w:r>
            <w:r w:rsidRPr="006A3746">
              <w:rPr>
                <w:rFonts w:ascii="Arial" w:hAnsi="Arial" w:cs="Arial"/>
                <w:sz w:val="20"/>
              </w:rPr>
              <w:t xml:space="preserve"> that, if according to the results of evaluation the tender is identified as </w:t>
            </w:r>
            <w:r w:rsidRPr="006A3746">
              <w:rPr>
                <w:rFonts w:ascii="Arial" w:hAnsi="Arial" w:cs="Arial"/>
                <w:sz w:val="20"/>
                <w:lang w:val="lt-LT"/>
              </w:rPr>
              <w:t>winning</w:t>
            </w:r>
            <w:r w:rsidRPr="006A3746">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00745DA4">
        <w:tc>
          <w:tcPr>
            <w:tcW w:w="7366" w:type="dxa"/>
            <w:tcBorders>
              <w:top w:val="nil"/>
            </w:tcBorders>
          </w:tcPr>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442594">
              <w:rPr>
                <w:rFonts w:ascii="Arial" w:hAnsi="Arial" w:cs="Arial"/>
                <w:color w:val="000000"/>
                <w:sz w:val="18"/>
                <w:szCs w:val="18"/>
              </w:rPr>
              <w:t>(</w:t>
            </w:r>
            <w:r w:rsidRPr="00442594">
              <w:rPr>
                <w:rFonts w:ascii="Arial" w:hAnsi="Arial" w:cs="Arial"/>
                <w:color w:val="000000"/>
                <w:sz w:val="18"/>
                <w:szCs w:val="18"/>
                <w:lang w:val="lt-LT"/>
              </w:rPr>
              <w:t>Tiekėjo arba jo įgalioto asmens pareigos, vardas, pavardė, parašas)</w:t>
            </w:r>
          </w:p>
          <w:p w14:paraId="7D27825E" w14:textId="7CFE60D6" w:rsidR="00F1649D" w:rsidRPr="003D79B2" w:rsidRDefault="00F1649D" w:rsidP="000101F5">
            <w:pPr>
              <w:rPr>
                <w:rFonts w:ascii="Arial" w:hAnsi="Arial" w:cs="Arial"/>
                <w:i/>
                <w:iCs/>
                <w:color w:val="000000" w:themeColor="text1"/>
              </w:rPr>
            </w:pPr>
          </w:p>
        </w:tc>
        <w:tc>
          <w:tcPr>
            <w:tcW w:w="7371" w:type="dxa"/>
            <w:tcBorders>
              <w:top w:val="nil"/>
            </w:tcBorders>
          </w:tcPr>
          <w:p w14:paraId="76071002" w14:textId="77777777" w:rsidR="00F1649D" w:rsidRPr="006A3746" w:rsidRDefault="00F1649D" w:rsidP="00745DA4">
            <w:pPr>
              <w:pBdr>
                <w:bottom w:val="single" w:sz="4" w:space="1" w:color="auto"/>
              </w:pBdr>
              <w:spacing w:before="120"/>
              <w:jc w:val="both"/>
              <w:rPr>
                <w:rFonts w:ascii="Arial" w:hAnsi="Arial" w:cs="Arial"/>
                <w:sz w:val="20"/>
                <w:u w:val="single" w:color="000000" w:themeColor="text1"/>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137B5" w14:textId="77777777" w:rsidR="005E0333" w:rsidRDefault="005E0333" w:rsidP="00F1649D">
      <w:r>
        <w:separator/>
      </w:r>
    </w:p>
  </w:endnote>
  <w:endnote w:type="continuationSeparator" w:id="0">
    <w:p w14:paraId="0FCD8EDB" w14:textId="77777777" w:rsidR="005E0333" w:rsidRDefault="005E0333"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CC6D" w14:textId="77777777" w:rsidR="005E0333" w:rsidRDefault="005E0333" w:rsidP="00F1649D">
      <w:r>
        <w:separator/>
      </w:r>
    </w:p>
  </w:footnote>
  <w:footnote w:type="continuationSeparator" w:id="0">
    <w:p w14:paraId="522EEC39" w14:textId="77777777" w:rsidR="005E0333" w:rsidRDefault="005E0333"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33024"/>
    <w:rsid w:val="00085DFC"/>
    <w:rsid w:val="000F5DDD"/>
    <w:rsid w:val="00213331"/>
    <w:rsid w:val="002B68FB"/>
    <w:rsid w:val="003D79B2"/>
    <w:rsid w:val="00442594"/>
    <w:rsid w:val="00462BD7"/>
    <w:rsid w:val="005311A9"/>
    <w:rsid w:val="005620CC"/>
    <w:rsid w:val="005E0333"/>
    <w:rsid w:val="00601564"/>
    <w:rsid w:val="00606969"/>
    <w:rsid w:val="006A3746"/>
    <w:rsid w:val="006E55E7"/>
    <w:rsid w:val="00726460"/>
    <w:rsid w:val="00745DA4"/>
    <w:rsid w:val="007C5F13"/>
    <w:rsid w:val="008B2C89"/>
    <w:rsid w:val="00952152"/>
    <w:rsid w:val="00955FAE"/>
    <w:rsid w:val="009652BF"/>
    <w:rsid w:val="00990B28"/>
    <w:rsid w:val="009E612C"/>
    <w:rsid w:val="00AC17FF"/>
    <w:rsid w:val="00B37834"/>
    <w:rsid w:val="00D6537C"/>
    <w:rsid w:val="00D71DA4"/>
    <w:rsid w:val="00DD0A7A"/>
    <w:rsid w:val="00E07216"/>
    <w:rsid w:val="00EA5CC5"/>
    <w:rsid w:val="00F1649D"/>
    <w:rsid w:val="00F55A3D"/>
    <w:rsid w:val="00FD579B"/>
    <w:rsid w:val="00FE2BB4"/>
    <w:rsid w:val="00FF3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0FFB-500B-41AA-BB0C-2F33B03EA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20</cp:revision>
  <dcterms:created xsi:type="dcterms:W3CDTF">2025-03-27T07:05:00Z</dcterms:created>
  <dcterms:modified xsi:type="dcterms:W3CDTF">2025-08-12T12:12:00Z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