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494F0" w14:textId="77777777" w:rsidR="00033610" w:rsidRPr="00033610" w:rsidRDefault="00033610" w:rsidP="00033610">
      <w:pPr>
        <w:spacing w:after="0" w:line="240" w:lineRule="auto"/>
        <w:ind w:left="5103"/>
        <w:jc w:val="both"/>
      </w:pPr>
      <w:r w:rsidRPr="00033610">
        <w:t>PATVIRTINTA</w:t>
      </w:r>
    </w:p>
    <w:p w14:paraId="1C52BEEA" w14:textId="77777777" w:rsidR="00033610" w:rsidRPr="00033610" w:rsidRDefault="00033610" w:rsidP="00033610">
      <w:pPr>
        <w:widowControl w:val="0"/>
        <w:autoSpaceDE w:val="0"/>
        <w:autoSpaceDN w:val="0"/>
        <w:adjustRightInd w:val="0"/>
        <w:spacing w:after="0" w:line="240" w:lineRule="auto"/>
        <w:ind w:left="5103" w:right="-999"/>
        <w:rPr>
          <w:rFonts w:eastAsia="Times New Roman" w:cs="Times New Roman"/>
          <w:sz w:val="22"/>
          <w:lang w:eastAsia="lt-LT"/>
        </w:rPr>
      </w:pPr>
      <w:bookmarkStart w:id="0" w:name="_Hlk162362194"/>
      <w:r w:rsidRPr="00033610">
        <w:rPr>
          <w:rFonts w:eastAsia="Times New Roman" w:cs="Times New Roman"/>
          <w:sz w:val="22"/>
          <w:lang w:eastAsia="lt-LT"/>
        </w:rPr>
        <w:t>Jurbarko rajono savivaldybės administracijos</w:t>
      </w:r>
    </w:p>
    <w:p w14:paraId="2D72D713" w14:textId="47A15608" w:rsidR="00033610" w:rsidRPr="00CE4366" w:rsidRDefault="00033610" w:rsidP="00033610">
      <w:pPr>
        <w:widowControl w:val="0"/>
        <w:autoSpaceDE w:val="0"/>
        <w:autoSpaceDN w:val="0"/>
        <w:adjustRightInd w:val="0"/>
        <w:spacing w:after="0" w:line="240" w:lineRule="auto"/>
        <w:ind w:left="5103" w:right="-999"/>
        <w:rPr>
          <w:rFonts w:eastAsia="Times New Roman" w:cs="Times New Roman"/>
          <w:color w:val="000000" w:themeColor="text1"/>
          <w:sz w:val="22"/>
          <w:lang w:eastAsia="lt-LT"/>
        </w:rPr>
      </w:pPr>
      <w:r w:rsidRPr="00CE4366">
        <w:rPr>
          <w:rFonts w:eastAsia="Times New Roman" w:cs="Times New Roman"/>
          <w:color w:val="000000" w:themeColor="text1"/>
          <w:sz w:val="22"/>
          <w:lang w:eastAsia="lt-LT"/>
        </w:rPr>
        <w:t>direktoriaus 2025-</w:t>
      </w:r>
      <w:r w:rsidR="00056758">
        <w:rPr>
          <w:rFonts w:eastAsia="Times New Roman" w:cs="Times New Roman"/>
          <w:color w:val="000000" w:themeColor="text1"/>
          <w:sz w:val="22"/>
          <w:lang w:eastAsia="lt-LT"/>
        </w:rPr>
        <w:t>07-24</w:t>
      </w:r>
      <w:r w:rsidRPr="00CE4366">
        <w:rPr>
          <w:rFonts w:eastAsia="Times New Roman" w:cs="Times New Roman"/>
          <w:color w:val="000000" w:themeColor="text1"/>
          <w:sz w:val="22"/>
          <w:lang w:eastAsia="lt-LT"/>
        </w:rPr>
        <w:t xml:space="preserve"> įsakymu Nr. O1-2.1-</w:t>
      </w:r>
      <w:r w:rsidR="00CE4366" w:rsidRPr="00CE4366">
        <w:rPr>
          <w:rFonts w:eastAsia="Times New Roman" w:cs="Times New Roman"/>
          <w:color w:val="000000" w:themeColor="text1"/>
          <w:sz w:val="22"/>
          <w:lang w:eastAsia="lt-LT"/>
        </w:rPr>
        <w:t>5</w:t>
      </w:r>
      <w:r w:rsidR="00056758">
        <w:rPr>
          <w:rFonts w:eastAsia="Times New Roman" w:cs="Times New Roman"/>
          <w:color w:val="000000" w:themeColor="text1"/>
          <w:sz w:val="22"/>
          <w:lang w:eastAsia="lt-LT"/>
        </w:rPr>
        <w:t>87</w:t>
      </w:r>
    </w:p>
    <w:p w14:paraId="29B1B2FE" w14:textId="483C3E15" w:rsidR="00033610" w:rsidRPr="00056758" w:rsidRDefault="00033610" w:rsidP="00033610">
      <w:pPr>
        <w:widowControl w:val="0"/>
        <w:autoSpaceDE w:val="0"/>
        <w:autoSpaceDN w:val="0"/>
        <w:adjustRightInd w:val="0"/>
        <w:spacing w:after="0" w:line="240" w:lineRule="auto"/>
        <w:ind w:left="5103" w:right="-999"/>
        <w:rPr>
          <w:rFonts w:eastAsia="Times New Roman" w:cs="Times New Roman"/>
          <w:strike/>
          <w:color w:val="EE0000"/>
          <w:sz w:val="22"/>
          <w:lang w:eastAsia="lt-LT"/>
        </w:rPr>
      </w:pPr>
      <w:r w:rsidRPr="00033610">
        <w:rPr>
          <w:rFonts w:eastAsia="Times New Roman" w:cs="Times New Roman"/>
          <w:sz w:val="22"/>
          <w:lang w:eastAsia="lt-LT"/>
        </w:rPr>
        <w:t xml:space="preserve">sudarytos viešojo pirkimo komisijos </w:t>
      </w:r>
      <w:r w:rsidRPr="00056758">
        <w:rPr>
          <w:rFonts w:eastAsia="Times New Roman" w:cs="Times New Roman"/>
          <w:color w:val="EE0000"/>
          <w:sz w:val="22"/>
          <w:lang w:eastAsia="lt-LT"/>
        </w:rPr>
        <w:t>2025-</w:t>
      </w:r>
    </w:p>
    <w:p w14:paraId="212C91DE" w14:textId="1A9D063B" w:rsidR="00033610" w:rsidRPr="00056758" w:rsidRDefault="00033610" w:rsidP="00033610">
      <w:pPr>
        <w:widowControl w:val="0"/>
        <w:autoSpaceDE w:val="0"/>
        <w:autoSpaceDN w:val="0"/>
        <w:adjustRightInd w:val="0"/>
        <w:spacing w:after="0" w:line="240" w:lineRule="auto"/>
        <w:ind w:left="5103" w:right="-999"/>
        <w:rPr>
          <w:rFonts w:eastAsia="Times New Roman" w:cs="Times New Roman"/>
          <w:color w:val="EE0000"/>
          <w:sz w:val="22"/>
          <w:lang w:eastAsia="lt-LT"/>
        </w:rPr>
      </w:pPr>
      <w:r w:rsidRPr="00056758">
        <w:rPr>
          <w:rFonts w:eastAsia="Times New Roman" w:cs="Times New Roman"/>
          <w:color w:val="EE0000"/>
          <w:sz w:val="22"/>
          <w:lang w:eastAsia="lt-LT"/>
        </w:rPr>
        <w:t>posėdžio protokolu Nr. Vš2-</w:t>
      </w:r>
    </w:p>
    <w:p w14:paraId="45E4B216" w14:textId="77777777" w:rsidR="00033610" w:rsidRPr="00033610" w:rsidRDefault="00033610" w:rsidP="00033610">
      <w:pPr>
        <w:widowControl w:val="0"/>
        <w:autoSpaceDE w:val="0"/>
        <w:autoSpaceDN w:val="0"/>
        <w:adjustRightInd w:val="0"/>
        <w:spacing w:after="0" w:line="240" w:lineRule="auto"/>
        <w:ind w:left="5387" w:right="-999"/>
        <w:rPr>
          <w:rFonts w:eastAsia="Times New Roman" w:cs="Times New Roman"/>
          <w:strike/>
          <w:color w:val="000000"/>
          <w:sz w:val="20"/>
          <w:szCs w:val="24"/>
          <w:lang w:eastAsia="lt-LT"/>
        </w:rPr>
      </w:pPr>
    </w:p>
    <w:p w14:paraId="7190D7EC" w14:textId="77777777" w:rsidR="00033610" w:rsidRPr="00033610" w:rsidRDefault="00033610" w:rsidP="00033610">
      <w:pPr>
        <w:widowControl w:val="0"/>
        <w:autoSpaceDE w:val="0"/>
        <w:autoSpaceDN w:val="0"/>
        <w:adjustRightInd w:val="0"/>
        <w:spacing w:after="0" w:line="240" w:lineRule="auto"/>
        <w:ind w:left="5387" w:right="-999"/>
        <w:rPr>
          <w:rFonts w:eastAsia="Times New Roman" w:cs="Times New Roman"/>
          <w:strike/>
          <w:color w:val="000000"/>
          <w:sz w:val="20"/>
          <w:szCs w:val="24"/>
          <w:lang w:eastAsia="lt-LT"/>
        </w:rPr>
      </w:pPr>
    </w:p>
    <w:p w14:paraId="5CB86215" w14:textId="77777777" w:rsidR="00033610" w:rsidRPr="00033610" w:rsidRDefault="00033610" w:rsidP="00033610">
      <w:pPr>
        <w:widowControl w:val="0"/>
        <w:autoSpaceDE w:val="0"/>
        <w:autoSpaceDN w:val="0"/>
        <w:adjustRightInd w:val="0"/>
        <w:spacing w:after="0" w:line="240" w:lineRule="auto"/>
        <w:ind w:left="5387" w:right="-999"/>
        <w:rPr>
          <w:rFonts w:eastAsia="Times New Roman" w:cs="Times New Roman"/>
          <w:strike/>
          <w:color w:val="000000"/>
          <w:sz w:val="20"/>
          <w:szCs w:val="24"/>
          <w:lang w:eastAsia="lt-LT"/>
        </w:rPr>
      </w:pPr>
    </w:p>
    <w:bookmarkEnd w:id="0"/>
    <w:p w14:paraId="2897A875" w14:textId="77777777" w:rsidR="00033610" w:rsidRPr="00033610" w:rsidRDefault="00033610" w:rsidP="00033610">
      <w:pPr>
        <w:spacing w:after="0" w:line="240" w:lineRule="auto"/>
        <w:jc w:val="center"/>
        <w:rPr>
          <w:b/>
          <w:bCs/>
        </w:rPr>
      </w:pPr>
      <w:r w:rsidRPr="00033610">
        <w:rPr>
          <w:b/>
        </w:rPr>
        <w:t>JURBARKO RAJONO SAVIVALDYBĖS ADMINISTRACIJA</w:t>
      </w:r>
    </w:p>
    <w:p w14:paraId="5D264866" w14:textId="77777777" w:rsidR="00033610" w:rsidRPr="00033610" w:rsidRDefault="00033610" w:rsidP="00033610">
      <w:pPr>
        <w:spacing w:after="0" w:line="240" w:lineRule="auto"/>
        <w:jc w:val="both"/>
      </w:pPr>
    </w:p>
    <w:p w14:paraId="20B45E3A" w14:textId="77777777" w:rsidR="00033610" w:rsidRPr="00033610" w:rsidRDefault="00033610" w:rsidP="00033610">
      <w:pPr>
        <w:spacing w:after="0" w:line="240" w:lineRule="auto"/>
        <w:jc w:val="both"/>
      </w:pPr>
    </w:p>
    <w:p w14:paraId="015B3BBC" w14:textId="77777777" w:rsidR="00056758" w:rsidRDefault="00033610" w:rsidP="00033610">
      <w:pPr>
        <w:spacing w:after="0" w:line="240" w:lineRule="auto"/>
        <w:jc w:val="center"/>
        <w:rPr>
          <w:b/>
          <w:bCs/>
        </w:rPr>
      </w:pPr>
      <w:r w:rsidRPr="00033610">
        <w:rPr>
          <w:b/>
          <w:bCs/>
        </w:rPr>
        <w:t>SUPAPRASTINTO VIEŠOJO PIRKIMO „</w:t>
      </w:r>
      <w:r w:rsidR="00056758">
        <w:rPr>
          <w:rFonts w:eastAsia="Times New Roman" w:cs="Times New Roman"/>
          <w:b/>
          <w:szCs w:val="24"/>
          <w:lang w:eastAsia="lt-LT"/>
        </w:rPr>
        <w:t>VADOVŲ STAŽUOTĖS</w:t>
      </w:r>
      <w:r w:rsidRPr="00033610">
        <w:rPr>
          <w:b/>
          <w:bCs/>
        </w:rPr>
        <w:t xml:space="preserve">“ </w:t>
      </w:r>
    </w:p>
    <w:p w14:paraId="428FA37F" w14:textId="2678BF9A" w:rsidR="00033610" w:rsidRPr="00033610" w:rsidRDefault="00033610" w:rsidP="00033610">
      <w:pPr>
        <w:spacing w:after="0" w:line="240" w:lineRule="auto"/>
        <w:jc w:val="center"/>
        <w:rPr>
          <w:b/>
          <w:bCs/>
        </w:rPr>
      </w:pPr>
      <w:r w:rsidRPr="00033610">
        <w:rPr>
          <w:b/>
          <w:bCs/>
        </w:rPr>
        <w:t>ATVIRO KONKURSO SĄLYGOS</w:t>
      </w:r>
    </w:p>
    <w:p w14:paraId="1B802378" w14:textId="77777777" w:rsidR="00033610" w:rsidRPr="00033610" w:rsidRDefault="00033610" w:rsidP="00033610">
      <w:pPr>
        <w:spacing w:after="0" w:line="240" w:lineRule="auto"/>
        <w:jc w:val="both"/>
      </w:pPr>
    </w:p>
    <w:p w14:paraId="1DDD6E64" w14:textId="23DBA0AD" w:rsidR="00033610" w:rsidRPr="00033610" w:rsidRDefault="00033610" w:rsidP="00033610">
      <w:pPr>
        <w:spacing w:after="0" w:line="240" w:lineRule="auto"/>
        <w:ind w:firstLine="709"/>
        <w:jc w:val="both"/>
        <w:rPr>
          <w:rFonts w:eastAsia="Calibri" w:cs="Times New Roman"/>
          <w:szCs w:val="24"/>
        </w:rPr>
      </w:pPr>
      <w:r w:rsidRPr="00033610">
        <w:rPr>
          <w:rFonts w:eastAsia="Calibri" w:cs="Times New Roman"/>
          <w:szCs w:val="24"/>
          <w:lang w:eastAsia="lt-LT"/>
        </w:rPr>
        <w:t xml:space="preserve">Perkančioji organizacija – </w:t>
      </w:r>
      <w:r w:rsidRPr="00F96329">
        <w:rPr>
          <w:rFonts w:eastAsia="Arial Unicode MS" w:cs="Times New Roman"/>
          <w:bdr w:val="nil"/>
        </w:rPr>
        <w:t>Jurbarko rajono savivaldybės administracija</w:t>
      </w:r>
      <w:r w:rsidRPr="00F96329">
        <w:rPr>
          <w:rFonts w:eastAsia="Calibri" w:cs="Times New Roman"/>
          <w:szCs w:val="24"/>
          <w:lang w:eastAsia="lt-LT"/>
        </w:rPr>
        <w:t xml:space="preserve">, juridinio asmens kodas 188713933, </w:t>
      </w:r>
      <w:r w:rsidRPr="00F96329">
        <w:rPr>
          <w:rFonts w:eastAsia="Calibri" w:cs="Times New Roman"/>
          <w:szCs w:val="24"/>
        </w:rPr>
        <w:t xml:space="preserve">numato įsigyti </w:t>
      </w:r>
      <w:r w:rsidR="00CE387D" w:rsidRPr="00CE387D">
        <w:rPr>
          <w:rFonts w:eastAsia="Times New Roman" w:cs="Times New Roman"/>
          <w:szCs w:val="24"/>
          <w:lang w:eastAsia="lt-LT"/>
        </w:rPr>
        <w:t>vadovų stažuočių organizavimo paslaugas Austrijoje ir Lenkijoje</w:t>
      </w:r>
      <w:r w:rsidR="00CE387D">
        <w:rPr>
          <w:rFonts w:eastAsia="Times New Roman" w:cs="Times New Roman"/>
          <w:szCs w:val="24"/>
          <w:lang w:eastAsia="lt-LT"/>
        </w:rPr>
        <w:t>.</w:t>
      </w:r>
    </w:p>
    <w:p w14:paraId="52E0A3DB" w14:textId="77777777" w:rsidR="00033610" w:rsidRPr="00033610" w:rsidRDefault="00033610" w:rsidP="00033610">
      <w:pPr>
        <w:spacing w:after="0" w:line="240" w:lineRule="auto"/>
        <w:ind w:firstLine="709"/>
        <w:jc w:val="both"/>
      </w:pPr>
      <w:r w:rsidRPr="00033610">
        <w:rPr>
          <w:rFonts w:eastAsia="Calibri" w:cs="Times New Roman"/>
          <w:szCs w:val="24"/>
        </w:rPr>
        <w:t xml:space="preserve">Perkančioji organizacija parengė ir patvirtino šias Pirkimo sąlygas, kurias </w:t>
      </w:r>
      <w:r w:rsidRPr="00033610">
        <w:t>sudaro:</w:t>
      </w:r>
    </w:p>
    <w:p w14:paraId="0EFAE4E0" w14:textId="77777777" w:rsidR="00033610" w:rsidRPr="00033610" w:rsidRDefault="00033610" w:rsidP="00033610">
      <w:pPr>
        <w:spacing w:after="0" w:line="240" w:lineRule="auto"/>
        <w:ind w:firstLine="709"/>
        <w:jc w:val="both"/>
      </w:pPr>
      <w:r w:rsidRPr="00033610">
        <w:t>1. Bendrosios pirkimo sąlygos;</w:t>
      </w:r>
    </w:p>
    <w:p w14:paraId="4A2B1075" w14:textId="77777777" w:rsidR="00033610" w:rsidRPr="00033610" w:rsidRDefault="00033610" w:rsidP="00033610">
      <w:pPr>
        <w:spacing w:after="0" w:line="240" w:lineRule="auto"/>
        <w:ind w:firstLine="709"/>
        <w:jc w:val="both"/>
      </w:pPr>
      <w:r w:rsidRPr="00033610">
        <w:t>2. Specialiosios pirkimo sąlygos ir Specialiųjų pirkimo sąlygų priedai.</w:t>
      </w:r>
    </w:p>
    <w:p w14:paraId="71234359" w14:textId="77777777" w:rsidR="00033610" w:rsidRPr="00033610" w:rsidRDefault="00033610" w:rsidP="00033610">
      <w:pPr>
        <w:spacing w:after="0" w:line="240" w:lineRule="auto"/>
        <w:ind w:firstLine="709"/>
        <w:jc w:val="both"/>
      </w:pPr>
    </w:p>
    <w:p w14:paraId="70DBAE48" w14:textId="77777777" w:rsidR="00033610" w:rsidRPr="00033610" w:rsidRDefault="00033610" w:rsidP="00033610">
      <w:pPr>
        <w:spacing w:after="0" w:line="240" w:lineRule="auto"/>
        <w:jc w:val="both"/>
      </w:pPr>
    </w:p>
    <w:p w14:paraId="36B9F139" w14:textId="77777777" w:rsidR="00033610" w:rsidRPr="00033610" w:rsidRDefault="00033610" w:rsidP="00033610">
      <w:pPr>
        <w:spacing w:after="0" w:line="240" w:lineRule="auto"/>
        <w:jc w:val="both"/>
        <w:sectPr w:rsidR="00033610" w:rsidRPr="00033610" w:rsidSect="00D8293D">
          <w:pgSz w:w="11906" w:h="16838"/>
          <w:pgMar w:top="1134" w:right="1134" w:bottom="1134" w:left="1701" w:header="567" w:footer="567" w:gutter="0"/>
          <w:cols w:space="1296"/>
          <w:titlePg/>
          <w:docGrid w:linePitch="360"/>
        </w:sectPr>
      </w:pPr>
    </w:p>
    <w:p w14:paraId="1667F54C" w14:textId="77777777" w:rsidR="00033610" w:rsidRPr="00033610" w:rsidRDefault="00033610" w:rsidP="00033610">
      <w:pPr>
        <w:spacing w:after="0" w:line="240" w:lineRule="auto"/>
        <w:ind w:left="6480"/>
        <w:jc w:val="both"/>
      </w:pPr>
      <w:r w:rsidRPr="00033610">
        <w:lastRenderedPageBreak/>
        <w:t>Pirkimo sąlygų</w:t>
      </w:r>
    </w:p>
    <w:p w14:paraId="2D3A1311" w14:textId="77777777" w:rsidR="00033610" w:rsidRPr="00033610" w:rsidRDefault="00033610" w:rsidP="00033610">
      <w:pPr>
        <w:spacing w:after="0" w:line="240" w:lineRule="auto"/>
        <w:ind w:left="6480"/>
        <w:jc w:val="both"/>
      </w:pPr>
      <w:r w:rsidRPr="00033610">
        <w:t>Bendrosios sąlygos</w:t>
      </w:r>
    </w:p>
    <w:p w14:paraId="27FA3E55" w14:textId="77777777" w:rsidR="00033610" w:rsidRPr="00033610" w:rsidRDefault="00033610" w:rsidP="00033610">
      <w:pPr>
        <w:spacing w:after="0" w:line="240" w:lineRule="auto"/>
        <w:jc w:val="both"/>
      </w:pPr>
    </w:p>
    <w:p w14:paraId="4635FD79" w14:textId="77777777" w:rsidR="00033610" w:rsidRPr="00033610" w:rsidRDefault="00033610" w:rsidP="00033610">
      <w:pPr>
        <w:spacing w:after="0" w:line="240" w:lineRule="auto"/>
        <w:jc w:val="both"/>
      </w:pPr>
    </w:p>
    <w:p w14:paraId="4E1A74EF" w14:textId="77777777" w:rsidR="00033610" w:rsidRPr="00033610" w:rsidRDefault="00033610" w:rsidP="00033610">
      <w:pPr>
        <w:spacing w:after="0" w:line="240" w:lineRule="auto"/>
        <w:jc w:val="center"/>
        <w:rPr>
          <w:b/>
          <w:bCs/>
        </w:rPr>
      </w:pPr>
      <w:r w:rsidRPr="00033610">
        <w:rPr>
          <w:b/>
        </w:rPr>
        <w:t>JURBARKO RAJONO SAVIVALDYBĖS ADMINISTRACIJA</w:t>
      </w:r>
    </w:p>
    <w:p w14:paraId="6804E6A3" w14:textId="77777777" w:rsidR="00033610" w:rsidRPr="00033610" w:rsidRDefault="00033610" w:rsidP="00033610">
      <w:pPr>
        <w:spacing w:after="0" w:line="240" w:lineRule="auto"/>
        <w:jc w:val="both"/>
      </w:pPr>
    </w:p>
    <w:p w14:paraId="6D64A631" w14:textId="77777777" w:rsidR="00CE387D" w:rsidRDefault="00033610" w:rsidP="00033610">
      <w:pPr>
        <w:spacing w:after="0" w:line="240" w:lineRule="auto"/>
        <w:jc w:val="center"/>
        <w:rPr>
          <w:b/>
          <w:bCs/>
        </w:rPr>
      </w:pPr>
      <w:r w:rsidRPr="00033610">
        <w:rPr>
          <w:b/>
          <w:bCs/>
        </w:rPr>
        <w:t>SUPAPRASTINTO VIEŠOJO PIRKIMO „</w:t>
      </w:r>
      <w:r w:rsidR="00CE387D">
        <w:rPr>
          <w:rFonts w:eastAsia="Times New Roman" w:cs="Times New Roman"/>
          <w:b/>
          <w:szCs w:val="24"/>
          <w:lang w:eastAsia="lt-LT"/>
        </w:rPr>
        <w:t>VADOVŲ STAŽUOTĖS</w:t>
      </w:r>
      <w:r w:rsidRPr="00843F92">
        <w:rPr>
          <w:b/>
          <w:bCs/>
        </w:rPr>
        <w:t xml:space="preserve">“ </w:t>
      </w:r>
    </w:p>
    <w:p w14:paraId="1F10F80C" w14:textId="732BABA4" w:rsidR="00033610" w:rsidRPr="00033610" w:rsidRDefault="00033610" w:rsidP="00033610">
      <w:pPr>
        <w:spacing w:after="0" w:line="240" w:lineRule="auto"/>
        <w:jc w:val="center"/>
        <w:rPr>
          <w:b/>
          <w:bCs/>
        </w:rPr>
      </w:pPr>
      <w:r w:rsidRPr="00843F92">
        <w:rPr>
          <w:b/>
          <w:bCs/>
        </w:rPr>
        <w:t>ATVIRO KONKURSO BENDROSIOS SĄLYGOS</w:t>
      </w:r>
    </w:p>
    <w:p w14:paraId="6908AF5C" w14:textId="77777777" w:rsidR="00033610" w:rsidRPr="00033610" w:rsidRDefault="00033610" w:rsidP="00033610">
      <w:pPr>
        <w:spacing w:after="0" w:line="240" w:lineRule="auto"/>
        <w:jc w:val="both"/>
        <w:rPr>
          <w:szCs w:val="24"/>
        </w:rPr>
      </w:pPr>
    </w:p>
    <w:p w14:paraId="0D3C55CF"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I SKYRIUS</w:t>
      </w:r>
    </w:p>
    <w:p w14:paraId="5EB4A390"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SĄVOKOS IR SUTRUMPINIMAI</w:t>
      </w:r>
    </w:p>
    <w:p w14:paraId="52F3C273" w14:textId="77777777" w:rsidR="00033610" w:rsidRPr="00033610" w:rsidRDefault="00033610" w:rsidP="00033610">
      <w:pPr>
        <w:spacing w:after="0" w:line="240" w:lineRule="auto"/>
        <w:jc w:val="center"/>
        <w:rPr>
          <w:rFonts w:cs="Times New Roman"/>
          <w:b/>
          <w:bCs/>
          <w:szCs w:val="24"/>
        </w:rPr>
      </w:pPr>
    </w:p>
    <w:p w14:paraId="6C778845" w14:textId="77777777" w:rsidR="00033610" w:rsidRPr="00033610" w:rsidRDefault="00033610" w:rsidP="00033610">
      <w:pPr>
        <w:numPr>
          <w:ilvl w:val="0"/>
          <w:numId w:val="1"/>
        </w:numPr>
        <w:spacing w:after="0" w:line="240" w:lineRule="auto"/>
        <w:contextualSpacing/>
        <w:jc w:val="both"/>
      </w:pPr>
      <w:r w:rsidRPr="00033610">
        <w:rPr>
          <w:b/>
          <w:bCs/>
        </w:rPr>
        <w:t>CK</w:t>
      </w:r>
      <w:r w:rsidRPr="00033610">
        <w:t xml:space="preserve"> – Lietuvos Respublikos civilinis kodeksas.</w:t>
      </w:r>
    </w:p>
    <w:p w14:paraId="40B3BEBF" w14:textId="77777777" w:rsidR="00033610" w:rsidRPr="00033610" w:rsidRDefault="00033610" w:rsidP="00033610">
      <w:pPr>
        <w:numPr>
          <w:ilvl w:val="0"/>
          <w:numId w:val="1"/>
        </w:numPr>
        <w:spacing w:after="0" w:line="240" w:lineRule="auto"/>
        <w:contextualSpacing/>
        <w:jc w:val="both"/>
      </w:pPr>
      <w:r w:rsidRPr="00033610">
        <w:rPr>
          <w:b/>
          <w:bCs/>
        </w:rPr>
        <w:t>CVP IS</w:t>
      </w:r>
      <w:r w:rsidRPr="00033610">
        <w:t xml:space="preserve"> – Centrinės viešųjų pirkimų informacinė sistema, adresu </w:t>
      </w:r>
      <w:hyperlink r:id="rId8" w:history="1">
        <w:r w:rsidRPr="00033610">
          <w:rPr>
            <w:u w:val="single"/>
          </w:rPr>
          <w:t>https://viesiejipirkimai.lt/</w:t>
        </w:r>
      </w:hyperlink>
      <w:r w:rsidRPr="00033610">
        <w:t>.</w:t>
      </w:r>
    </w:p>
    <w:p w14:paraId="4AA96CA5" w14:textId="77777777" w:rsidR="00033610" w:rsidRPr="00033610" w:rsidRDefault="00033610" w:rsidP="00033610">
      <w:pPr>
        <w:numPr>
          <w:ilvl w:val="0"/>
          <w:numId w:val="1"/>
        </w:numPr>
        <w:spacing w:after="0" w:line="240" w:lineRule="auto"/>
        <w:contextualSpacing/>
        <w:jc w:val="both"/>
      </w:pPr>
      <w:r w:rsidRPr="00033610">
        <w:rPr>
          <w:b/>
          <w:bCs/>
        </w:rPr>
        <w:t>Dalyvis</w:t>
      </w:r>
      <w:r w:rsidRPr="00033610">
        <w:t xml:space="preserve"> - pasiūlymą pateikęs tiekėjas.</w:t>
      </w:r>
    </w:p>
    <w:p w14:paraId="60B9C5D0" w14:textId="77777777" w:rsidR="00033610" w:rsidRPr="00033610" w:rsidRDefault="00033610" w:rsidP="00033610">
      <w:pPr>
        <w:numPr>
          <w:ilvl w:val="0"/>
          <w:numId w:val="1"/>
        </w:numPr>
        <w:spacing w:after="0" w:line="240" w:lineRule="auto"/>
        <w:contextualSpacing/>
        <w:jc w:val="both"/>
      </w:pPr>
      <w:r w:rsidRPr="00033610">
        <w:rPr>
          <w:b/>
          <w:bCs/>
        </w:rPr>
        <w:t>EBVPD</w:t>
      </w:r>
      <w:r w:rsidRPr="00033610">
        <w:t xml:space="preserve"> –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history="1">
        <w:r w:rsidRPr="00033610">
          <w:rPr>
            <w:u w:val="single"/>
          </w:rPr>
          <w:t>http://ebvpd.eviesiejipirkimai.lt/espd-web/</w:t>
        </w:r>
      </w:hyperlink>
      <w:r w:rsidRPr="00033610">
        <w:t>.</w:t>
      </w:r>
    </w:p>
    <w:p w14:paraId="51E6AE87" w14:textId="77777777" w:rsidR="00033610" w:rsidRPr="00033610" w:rsidRDefault="00033610" w:rsidP="00033610">
      <w:pPr>
        <w:numPr>
          <w:ilvl w:val="0"/>
          <w:numId w:val="1"/>
        </w:numPr>
        <w:spacing w:after="0" w:line="240" w:lineRule="auto"/>
        <w:contextualSpacing/>
        <w:jc w:val="both"/>
      </w:pPr>
      <w:r w:rsidRPr="00033610">
        <w:rPr>
          <w:b/>
          <w:bCs/>
        </w:rPr>
        <w:t>Įgaliotoji organizacija</w:t>
      </w:r>
      <w:r w:rsidRPr="00033610">
        <w:t xml:space="preserve"> – pirkimams organizuoti, pirkimo procedūroms iki sutarties ar preliminariosios sutarties sudarymo atlikti, taip pat atlikto pirkimo procedūrų ataskaitai ar skelbimui apie sudarytą sutartį ar preliminariąją sutartį pateikti perkančiosios organizacijos įgaliota organizacija, nurodyta specialiosiose pirkimo sąlygose.</w:t>
      </w:r>
    </w:p>
    <w:p w14:paraId="19C25573" w14:textId="77777777" w:rsidR="00033610" w:rsidRPr="00033610" w:rsidRDefault="00033610" w:rsidP="00033610">
      <w:pPr>
        <w:numPr>
          <w:ilvl w:val="0"/>
          <w:numId w:val="1"/>
        </w:numPr>
        <w:spacing w:after="0" w:line="240" w:lineRule="auto"/>
        <w:contextualSpacing/>
        <w:jc w:val="both"/>
      </w:pPr>
      <w:r w:rsidRPr="00033610">
        <w:rPr>
          <w:b/>
          <w:bCs/>
        </w:rPr>
        <w:t>Komisija</w:t>
      </w:r>
      <w:r w:rsidRPr="00033610">
        <w:t xml:space="preserve"> – viešojo pirkimo komisija.</w:t>
      </w:r>
    </w:p>
    <w:p w14:paraId="4F54DF8A" w14:textId="77777777" w:rsidR="00033610" w:rsidRPr="00033610" w:rsidRDefault="00033610" w:rsidP="00033610">
      <w:pPr>
        <w:numPr>
          <w:ilvl w:val="0"/>
          <w:numId w:val="1"/>
        </w:numPr>
        <w:spacing w:after="0" w:line="240" w:lineRule="auto"/>
        <w:contextualSpacing/>
        <w:jc w:val="both"/>
      </w:pPr>
      <w:r w:rsidRPr="00033610">
        <w:rPr>
          <w:b/>
          <w:bCs/>
        </w:rPr>
        <w:t>Perkančioji organizacija</w:t>
      </w:r>
      <w:r w:rsidRPr="00033610">
        <w:t xml:space="preserve"> – Specialiosiose pirkimo sąlygose nurodyta perkančioji organizacija.</w:t>
      </w:r>
    </w:p>
    <w:p w14:paraId="061084E8" w14:textId="77777777" w:rsidR="00033610" w:rsidRPr="00033610" w:rsidRDefault="00033610" w:rsidP="00033610">
      <w:pPr>
        <w:numPr>
          <w:ilvl w:val="0"/>
          <w:numId w:val="1"/>
        </w:numPr>
        <w:spacing w:after="0" w:line="240" w:lineRule="auto"/>
        <w:contextualSpacing/>
        <w:jc w:val="both"/>
      </w:pPr>
      <w:r w:rsidRPr="00033610">
        <w:rPr>
          <w:b/>
          <w:bCs/>
        </w:rPr>
        <w:t>Pirkimas</w:t>
      </w:r>
      <w:r w:rsidRPr="00033610">
        <w:t xml:space="preserve"> – perkančiosios organizacijos atliekamas šis viešasis pirkimas.</w:t>
      </w:r>
    </w:p>
    <w:p w14:paraId="42C76E9B" w14:textId="77777777" w:rsidR="00033610" w:rsidRPr="00033610" w:rsidRDefault="00033610" w:rsidP="00033610">
      <w:pPr>
        <w:numPr>
          <w:ilvl w:val="0"/>
          <w:numId w:val="1"/>
        </w:numPr>
        <w:spacing w:after="0" w:line="240" w:lineRule="auto"/>
        <w:contextualSpacing/>
        <w:jc w:val="both"/>
      </w:pPr>
      <w:bookmarkStart w:id="1" w:name="_Ref131620525"/>
      <w:r w:rsidRPr="00033610">
        <w:rPr>
          <w:b/>
          <w:bCs/>
        </w:rPr>
        <w:t>Preliminarioji sutartis</w:t>
      </w:r>
      <w:r w:rsidRPr="00033610">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bookmarkEnd w:id="1"/>
    </w:p>
    <w:p w14:paraId="77EAFE3B" w14:textId="77777777" w:rsidR="00033610" w:rsidRPr="00033610" w:rsidRDefault="00033610" w:rsidP="00033610">
      <w:pPr>
        <w:numPr>
          <w:ilvl w:val="0"/>
          <w:numId w:val="1"/>
        </w:numPr>
        <w:spacing w:after="0" w:line="240" w:lineRule="auto"/>
        <w:contextualSpacing/>
        <w:jc w:val="both"/>
      </w:pPr>
      <w:r w:rsidRPr="00033610">
        <w:rPr>
          <w:b/>
          <w:bCs/>
        </w:rPr>
        <w:t>PVM</w:t>
      </w:r>
      <w:r w:rsidRPr="00033610">
        <w:t xml:space="preserve"> – pridėtinės vertės mokestis.</w:t>
      </w:r>
    </w:p>
    <w:p w14:paraId="0D281A0B" w14:textId="77777777" w:rsidR="00033610" w:rsidRPr="00033610" w:rsidRDefault="00033610" w:rsidP="00033610">
      <w:pPr>
        <w:numPr>
          <w:ilvl w:val="0"/>
          <w:numId w:val="1"/>
        </w:numPr>
        <w:spacing w:after="0" w:line="240" w:lineRule="auto"/>
        <w:contextualSpacing/>
        <w:jc w:val="both"/>
      </w:pPr>
      <w:r w:rsidRPr="00033610">
        <w:rPr>
          <w:b/>
          <w:bCs/>
        </w:rPr>
        <w:t>Skelbimas</w:t>
      </w:r>
      <w:r w:rsidRPr="00033610">
        <w:t xml:space="preserve"> – skelbimas apie pirkimą.</w:t>
      </w:r>
    </w:p>
    <w:p w14:paraId="567BCE2B" w14:textId="77777777" w:rsidR="00033610" w:rsidRPr="00033610" w:rsidRDefault="00033610" w:rsidP="00033610">
      <w:pPr>
        <w:numPr>
          <w:ilvl w:val="0"/>
          <w:numId w:val="1"/>
        </w:numPr>
        <w:spacing w:after="0" w:line="240" w:lineRule="auto"/>
        <w:contextualSpacing/>
        <w:jc w:val="both"/>
      </w:pPr>
      <w:r w:rsidRPr="00033610">
        <w:rPr>
          <w:b/>
          <w:bCs/>
        </w:rPr>
        <w:t>Subtiekėjas</w:t>
      </w:r>
      <w:r w:rsidRPr="00033610">
        <w:t xml:space="preserve"> –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66A12DF9" w14:textId="6F2A9B94" w:rsidR="00033610" w:rsidRPr="00843F92" w:rsidRDefault="00033610" w:rsidP="00033610">
      <w:pPr>
        <w:numPr>
          <w:ilvl w:val="0"/>
          <w:numId w:val="1"/>
        </w:numPr>
        <w:spacing w:after="0" w:line="240" w:lineRule="auto"/>
        <w:contextualSpacing/>
        <w:jc w:val="both"/>
      </w:pPr>
      <w:r w:rsidRPr="00033610">
        <w:rPr>
          <w:b/>
          <w:bCs/>
        </w:rPr>
        <w:t>Sutartis</w:t>
      </w:r>
      <w:r w:rsidRPr="00033610">
        <w:t xml:space="preserve"> – viešojo pirkimo-pardavimo sutartis ar preliminarioji sutartis, kaip nustatyta Bendrųjų </w:t>
      </w:r>
      <w:r w:rsidRPr="00843F92">
        <w:t xml:space="preserve">pirkimo sąlygų </w:t>
      </w:r>
      <w:r w:rsidRPr="00843F92">
        <w:fldChar w:fldCharType="begin"/>
      </w:r>
      <w:r w:rsidRPr="00843F92">
        <w:instrText xml:space="preserve"> REF _Ref131620525 \r \h  \* MERGEFORMAT </w:instrText>
      </w:r>
      <w:r w:rsidRPr="00843F92">
        <w:fldChar w:fldCharType="separate"/>
      </w:r>
      <w:r w:rsidR="00BD7AB9">
        <w:t>9</w:t>
      </w:r>
      <w:r w:rsidRPr="00843F92">
        <w:fldChar w:fldCharType="end"/>
      </w:r>
      <w:r w:rsidRPr="00843F92">
        <w:t xml:space="preserve"> punkte, kai viešojo pirkimo sutarčiai ir preliminariajai sutarčiai VPĮ nustatytas vienodas reglamentavimas.</w:t>
      </w:r>
    </w:p>
    <w:p w14:paraId="7DA97694" w14:textId="77777777" w:rsidR="00D117D8" w:rsidRPr="00D117D8" w:rsidRDefault="00D117D8" w:rsidP="00033610">
      <w:pPr>
        <w:numPr>
          <w:ilvl w:val="0"/>
          <w:numId w:val="1"/>
        </w:numPr>
        <w:spacing w:after="0" w:line="240" w:lineRule="auto"/>
        <w:contextualSpacing/>
        <w:jc w:val="both"/>
      </w:pPr>
      <w:r>
        <w:rPr>
          <w:b/>
          <w:bCs/>
          <w:color w:val="000000"/>
        </w:rPr>
        <w:t>Tiekėjas</w:t>
      </w:r>
      <w:r>
        <w:rPr>
          <w:color w:val="000000"/>
        </w:rPr>
        <w:t xml:space="preserve"> – ūkio subjektas – fizinis asmuo, privatusis ar viešasis juridinis asmuo, kita organizacija ir jų </w:t>
      </w:r>
      <w:r>
        <w:rPr>
          <w:b/>
          <w:bCs/>
          <w:color w:val="000000"/>
        </w:rPr>
        <w:t xml:space="preserve">struktūrinis padalinys </w:t>
      </w:r>
      <w:r>
        <w:rPr>
          <w:color w:val="000000"/>
        </w:rPr>
        <w:t>arba tokių asmenų grupė, įskaitant laikinas ūkio subjektų asociacijas, kurie rinkoje siūlo atlikti darbus, tiekti prekes ar teikti paslaugas.</w:t>
      </w:r>
    </w:p>
    <w:p w14:paraId="15050444" w14:textId="5B379058" w:rsidR="00033610" w:rsidRPr="00033610" w:rsidRDefault="00033610" w:rsidP="00033610">
      <w:pPr>
        <w:numPr>
          <w:ilvl w:val="0"/>
          <w:numId w:val="1"/>
        </w:numPr>
        <w:spacing w:after="0" w:line="240" w:lineRule="auto"/>
        <w:contextualSpacing/>
        <w:jc w:val="both"/>
      </w:pPr>
      <w:r w:rsidRPr="00033610">
        <w:rPr>
          <w:b/>
          <w:bCs/>
        </w:rPr>
        <w:t>Ūkio subjektas, kurio pajėgumais remiamasi</w:t>
      </w:r>
      <w:r w:rsidRPr="00033610">
        <w:t xml:space="preserve"> – fizinis ar juridinis asmuo, kurio pajėgumais tiekėjas remiasi pagal VPĮ 49 straipsnį, kad atitiktų kvalifikacijos reikalavimus. Ūkio subjektais, kurio pajėgumais remiamasi nelaikomi fiziniai ir juridiniai asmenys, kurie tik </w:t>
      </w:r>
      <w:r w:rsidRPr="00033610">
        <w:lastRenderedPageBreak/>
        <w:t>vykdo sutartines prievoles tiekėjui, tačiau tiekėjas nesiremia jų pajėgumais, pagal VPĮ 49 straipsnį, kad atitiktų perkančiosios organizacijos keliamus kvalifikacijos reikalavimus.</w:t>
      </w:r>
    </w:p>
    <w:p w14:paraId="7C8164C3" w14:textId="77777777" w:rsidR="00033610" w:rsidRPr="00033610" w:rsidRDefault="00033610" w:rsidP="00033610">
      <w:pPr>
        <w:numPr>
          <w:ilvl w:val="0"/>
          <w:numId w:val="1"/>
        </w:numPr>
        <w:spacing w:after="0" w:line="240" w:lineRule="auto"/>
        <w:contextualSpacing/>
        <w:jc w:val="both"/>
      </w:pPr>
      <w:r w:rsidRPr="00033610">
        <w:rPr>
          <w:b/>
          <w:bCs/>
        </w:rPr>
        <w:t>VPĮ</w:t>
      </w:r>
      <w:r w:rsidRPr="00033610">
        <w:t xml:space="preserve"> – Lietuvos Respublikos viešųjų pirkimų įstatymas.</w:t>
      </w:r>
    </w:p>
    <w:p w14:paraId="0B0398A9" w14:textId="77777777" w:rsidR="00033610" w:rsidRPr="00033610" w:rsidRDefault="00033610" w:rsidP="00033610">
      <w:pPr>
        <w:numPr>
          <w:ilvl w:val="0"/>
          <w:numId w:val="1"/>
        </w:numPr>
        <w:spacing w:after="0" w:line="240" w:lineRule="auto"/>
        <w:contextualSpacing/>
        <w:jc w:val="both"/>
      </w:pPr>
      <w:r w:rsidRPr="00033610">
        <w:rPr>
          <w:b/>
          <w:bCs/>
        </w:rPr>
        <w:t>Kvazisubtiekėjas</w:t>
      </w:r>
      <w:r w:rsidRPr="00033610">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4043CC6" w14:textId="77777777" w:rsidR="00033610" w:rsidRPr="00033610" w:rsidRDefault="00033610" w:rsidP="00033610">
      <w:pPr>
        <w:numPr>
          <w:ilvl w:val="0"/>
          <w:numId w:val="1"/>
        </w:numPr>
        <w:spacing w:after="0" w:line="240" w:lineRule="auto"/>
        <w:contextualSpacing/>
        <w:jc w:val="both"/>
      </w:pPr>
      <w:r w:rsidRPr="00033610">
        <w:rPr>
          <w:rFonts w:cstheme="minorHAnsi"/>
        </w:rPr>
        <w:t xml:space="preserve">Kitos Pirkimo dokumentuose vartojamos sąvokos atitinka </w:t>
      </w:r>
      <w:r w:rsidRPr="00033610">
        <w:rPr>
          <w:rFonts w:eastAsia="Calibri" w:cstheme="minorHAnsi"/>
        </w:rPr>
        <w:t>VPĮ vartojamas sąvokas.</w:t>
      </w:r>
    </w:p>
    <w:p w14:paraId="519C464E" w14:textId="77777777" w:rsidR="00033610" w:rsidRPr="00033610" w:rsidRDefault="00033610" w:rsidP="00033610">
      <w:pPr>
        <w:spacing w:after="0" w:line="240" w:lineRule="auto"/>
        <w:jc w:val="center"/>
        <w:rPr>
          <w:rFonts w:cs="Times New Roman"/>
          <w:b/>
          <w:bCs/>
          <w:szCs w:val="24"/>
        </w:rPr>
      </w:pPr>
    </w:p>
    <w:p w14:paraId="7341F806"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II SKYRIUS</w:t>
      </w:r>
    </w:p>
    <w:p w14:paraId="44D4E847"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BENDROSIOS NUOSTATOS</w:t>
      </w:r>
    </w:p>
    <w:p w14:paraId="36DFCD6D" w14:textId="77777777" w:rsidR="00033610" w:rsidRPr="00033610" w:rsidRDefault="00033610" w:rsidP="00033610">
      <w:pPr>
        <w:spacing w:after="0" w:line="240" w:lineRule="auto"/>
        <w:jc w:val="center"/>
        <w:rPr>
          <w:rFonts w:cs="Times New Roman"/>
          <w:b/>
          <w:bCs/>
          <w:szCs w:val="24"/>
        </w:rPr>
      </w:pPr>
    </w:p>
    <w:p w14:paraId="42D89C13"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Perkančioji organizacija kviečia tiekėjus dalyvauti Pirkime, atliekamame atviro konkurso būdu, siekiant įsigyti Pirkimo objektą, kurio techninė specifikacija pateikta Specialiųjų pirkimo sąlygų priede.</w:t>
      </w:r>
    </w:p>
    <w:p w14:paraId="0AE857B4"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93CDB" w14:textId="77777777" w:rsidR="00033610" w:rsidRPr="00033610" w:rsidRDefault="00033610" w:rsidP="00033610">
      <w:pPr>
        <w:numPr>
          <w:ilvl w:val="0"/>
          <w:numId w:val="1"/>
        </w:numPr>
        <w:spacing w:after="0" w:line="240" w:lineRule="auto"/>
        <w:contextualSpacing/>
        <w:jc w:val="both"/>
        <w:rPr>
          <w:rFonts w:cstheme="minorHAnsi"/>
          <w:b/>
          <w:bCs/>
        </w:rPr>
      </w:pPr>
      <w:r w:rsidRPr="00033610">
        <w:rPr>
          <w:rFonts w:cstheme="minorHAnsi"/>
          <w:b/>
          <w:bCs/>
        </w:rPr>
        <w:t>Pirkimo dokumentus sudaro:</w:t>
      </w:r>
    </w:p>
    <w:p w14:paraId="5C205454"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skelbimas;</w:t>
      </w:r>
    </w:p>
    <w:p w14:paraId="5F501240"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išankstinis informacinis skelbimas (jei buvo skelbtas);</w:t>
      </w:r>
    </w:p>
    <w:p w14:paraId="1DD90522"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Pirkimo sąlygos, kurias sudaro:</w:t>
      </w:r>
    </w:p>
    <w:p w14:paraId="29A6A1B3" w14:textId="77777777" w:rsidR="00033610" w:rsidRPr="00033610" w:rsidRDefault="00033610" w:rsidP="00033610">
      <w:pPr>
        <w:numPr>
          <w:ilvl w:val="2"/>
          <w:numId w:val="1"/>
        </w:numPr>
        <w:spacing w:after="0" w:line="240" w:lineRule="auto"/>
        <w:contextualSpacing/>
        <w:jc w:val="both"/>
        <w:rPr>
          <w:rFonts w:cstheme="minorHAnsi"/>
        </w:rPr>
      </w:pPr>
      <w:r w:rsidRPr="00033610">
        <w:rPr>
          <w:rFonts w:cstheme="minorHAnsi"/>
        </w:rPr>
        <w:t>Bendrosios pirkimo sąlygos;</w:t>
      </w:r>
    </w:p>
    <w:p w14:paraId="78961A47" w14:textId="77777777" w:rsidR="00033610" w:rsidRPr="00033610" w:rsidRDefault="00033610" w:rsidP="00033610">
      <w:pPr>
        <w:numPr>
          <w:ilvl w:val="2"/>
          <w:numId w:val="1"/>
        </w:numPr>
        <w:spacing w:after="0" w:line="240" w:lineRule="auto"/>
        <w:contextualSpacing/>
        <w:jc w:val="both"/>
        <w:rPr>
          <w:rFonts w:cstheme="minorHAnsi"/>
        </w:rPr>
      </w:pPr>
      <w:r w:rsidRPr="00033610">
        <w:rPr>
          <w:rFonts w:cstheme="minorHAnsi"/>
        </w:rPr>
        <w:t>Specialiosios pirkimo sąlygos, įskaitant jų priedus;</w:t>
      </w:r>
    </w:p>
    <w:p w14:paraId="317B1639" w14:textId="77777777" w:rsidR="00033610" w:rsidRPr="00033610" w:rsidRDefault="00033610" w:rsidP="00033610">
      <w:pPr>
        <w:numPr>
          <w:ilvl w:val="2"/>
          <w:numId w:val="1"/>
        </w:numPr>
        <w:spacing w:after="0" w:line="240" w:lineRule="auto"/>
        <w:contextualSpacing/>
        <w:jc w:val="both"/>
        <w:rPr>
          <w:rFonts w:cstheme="minorHAnsi"/>
        </w:rPr>
      </w:pPr>
      <w:r w:rsidRPr="00033610">
        <w:rPr>
          <w:rFonts w:cstheme="minorHAnsi"/>
        </w:rPr>
        <w:t>Pirkimo dokumentų paaiškinimai (patikslinimai), taip pat atsakymai į tiekėjų klausimus (jeigu bus);</w:t>
      </w:r>
    </w:p>
    <w:p w14:paraId="5A104912" w14:textId="77777777" w:rsidR="00033610" w:rsidRPr="00033610" w:rsidRDefault="00033610" w:rsidP="00033610">
      <w:pPr>
        <w:numPr>
          <w:ilvl w:val="2"/>
          <w:numId w:val="1"/>
        </w:numPr>
        <w:spacing w:after="0" w:line="240" w:lineRule="auto"/>
        <w:contextualSpacing/>
        <w:jc w:val="both"/>
        <w:rPr>
          <w:rFonts w:cstheme="minorHAnsi"/>
        </w:rPr>
      </w:pPr>
      <w:r w:rsidRPr="00033610">
        <w:rPr>
          <w:rFonts w:cstheme="minorHAnsi"/>
        </w:rPr>
        <w:t>visa kita perkančiosios organizacijos CVP IS priemonėmis pateikta informacija.</w:t>
      </w:r>
    </w:p>
    <w:p w14:paraId="3DD01281"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yra prieštaravimų, neatitikimų tarp skelbimo ir Pirkimo sąlygų, teisinga laikoma informacija, nurodyta skelbime.</w:t>
      </w:r>
    </w:p>
    <w:p w14:paraId="7262A5F8"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yra prieštaravimų, neatitikimų tarp Specialiųjų pirkimo sąlygų ir jų priedų, teisinga laikoma informacija, nurodyta Specialiosiose pirkimo sąlygose.</w:t>
      </w:r>
    </w:p>
    <w:p w14:paraId="4D860365"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yra prieštaravimų, neatitikimų tarp Specialiųjų pirkimo sąlygų ir Bendrųjų pirkimo sąlygų, teisinga laikoma informacija, nurodyta Specialiosiose pirkimo sąlygose.</w:t>
      </w:r>
    </w:p>
    <w:p w14:paraId="293D0D8A"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263D246D"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Perkančioji organizacija nutrauks pradėtas Pirkimo procedūras, paaiškėjus, kad buvo pažeisti VPĮ 17 straipsnio 1 dalyje nustatyti principai ir atitinkamos padėties negalima ištaisyti. </w:t>
      </w:r>
    </w:p>
    <w:p w14:paraId="12AB3368"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4CDFCD09"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0C9AB36"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įgaliojimą (toliau – </w:t>
      </w:r>
      <w:r w:rsidRPr="00033610">
        <w:rPr>
          <w:rFonts w:cstheme="minorHAnsi"/>
          <w:b/>
          <w:bCs/>
        </w:rPr>
        <w:t>stebėtojai</w:t>
      </w:r>
      <w:r w:rsidRPr="00033610">
        <w:rPr>
          <w:rFonts w:cstheme="minorHAnsi"/>
        </w:rPr>
        <w:t xml:space="preserve">). Stebėtojai pirkimo procedūrose galės dalyvauti tik prieš tai </w:t>
      </w:r>
      <w:r w:rsidRPr="00033610">
        <w:rPr>
          <w:rFonts w:cstheme="minorHAnsi"/>
        </w:rPr>
        <w:lastRenderedPageBreak/>
        <w:t>pasirašę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3BA0166"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Pirkime taikomi terminai pateikiami Specialiosiose pirkimo sąlygose.</w:t>
      </w:r>
    </w:p>
    <w:p w14:paraId="61D4642B"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Perkančioji organizacija Specialiosiose pirkimo sąlygose nurodo, ar ji taikys ir jei taikys – kokia apimtimi taikys nuostatas, susijusias su nacionaliniu saugumu.</w:t>
      </w:r>
    </w:p>
    <w:p w14:paraId="2C13B5B7"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B2EFD22" w14:textId="77777777" w:rsidR="00033610" w:rsidRPr="00033610" w:rsidRDefault="00033610" w:rsidP="00033610">
      <w:pPr>
        <w:spacing w:after="0" w:line="240" w:lineRule="auto"/>
        <w:ind w:left="709"/>
        <w:contextualSpacing/>
        <w:jc w:val="both"/>
        <w:rPr>
          <w:rFonts w:cstheme="minorHAnsi"/>
          <w:szCs w:val="24"/>
        </w:rPr>
      </w:pPr>
    </w:p>
    <w:p w14:paraId="24B1B80D"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III SKYRIUS</w:t>
      </w:r>
    </w:p>
    <w:p w14:paraId="50EE9520"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PIRKIMO OBJEKTAS</w:t>
      </w:r>
    </w:p>
    <w:p w14:paraId="6BDBD4A0" w14:textId="77777777" w:rsidR="00033610" w:rsidRPr="00033610" w:rsidRDefault="00033610" w:rsidP="00033610">
      <w:pPr>
        <w:spacing w:after="0" w:line="240" w:lineRule="auto"/>
        <w:jc w:val="center"/>
        <w:rPr>
          <w:rFonts w:cs="Times New Roman"/>
          <w:b/>
          <w:bCs/>
          <w:szCs w:val="24"/>
        </w:rPr>
      </w:pPr>
    </w:p>
    <w:p w14:paraId="6B78DC75"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16AE68B8"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BF42A32" w14:textId="77777777" w:rsidR="00033610" w:rsidRPr="00033610" w:rsidRDefault="00033610" w:rsidP="00033610">
      <w:pPr>
        <w:spacing w:after="0" w:line="240" w:lineRule="auto"/>
        <w:ind w:left="709"/>
        <w:contextualSpacing/>
        <w:jc w:val="both"/>
        <w:rPr>
          <w:rFonts w:cstheme="minorHAnsi"/>
          <w:szCs w:val="24"/>
        </w:rPr>
      </w:pPr>
    </w:p>
    <w:p w14:paraId="5B26A81D"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IV SKYRIUS</w:t>
      </w:r>
    </w:p>
    <w:p w14:paraId="750C47B5"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PERKANČIOSIOS ORGANIZACIJOS IR TIEKĖJŲ BENDRAVIMO IR KEITIMOSI INFORMACIJA PRIEMONĖS</w:t>
      </w:r>
    </w:p>
    <w:p w14:paraId="7327EF86" w14:textId="77777777" w:rsidR="00033610" w:rsidRPr="00033610" w:rsidRDefault="00033610" w:rsidP="00033610">
      <w:pPr>
        <w:spacing w:after="0" w:line="240" w:lineRule="auto"/>
        <w:jc w:val="center"/>
        <w:rPr>
          <w:rFonts w:cs="Times New Roman"/>
          <w:b/>
          <w:bCs/>
          <w:szCs w:val="24"/>
        </w:rPr>
      </w:pPr>
    </w:p>
    <w:p w14:paraId="5E1CE2C9"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53523A5"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lastRenderedPageBreak/>
        <w:t xml:space="preserve">Pirkimo dokumentai ir jų paaiškinimai bei papildymai skelbiami CVP IS adresu </w:t>
      </w:r>
      <w:hyperlink r:id="rId10" w:history="1">
        <w:r w:rsidRPr="00033610">
          <w:rPr>
            <w:u w:val="single"/>
          </w:rPr>
          <w:t>https://viesiejipirkimai.lt</w:t>
        </w:r>
      </w:hyperlink>
      <w:r w:rsidRPr="00033610">
        <w:rPr>
          <w:rFonts w:cstheme="minorHAnsi"/>
        </w:rPr>
        <w:t xml:space="preserve"> (skelbiami elektroniniai dokumentai arba popierinių dokumentų skaitmeniniai atvaizdai). Perkančioji organizacija neteikia tiekėjams popierinių dokumentų, įskaitant Pirkimo dokumentus. Tiekėjai turi atidžiai stebėti CVP IS talpinamus Pirkimo dokumentų paaiškinimus bei papildymus, per CVP IS gautus pranešimus.</w:t>
      </w:r>
    </w:p>
    <w:p w14:paraId="32A536A0"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Pirkime gali dalyvauti ir pasiūlymus gali pateikti tik CVP IS registruoti teikėjai. Tiekėjai gali užsiregistruoti CVP IS adresu </w:t>
      </w:r>
      <w:hyperlink r:id="rId11" w:history="1">
        <w:r w:rsidRPr="00033610">
          <w:rPr>
            <w:u w:val="single"/>
          </w:rPr>
          <w:t>https://viesiejipirkimai.lt</w:t>
        </w:r>
      </w:hyperlink>
      <w:r w:rsidRPr="00033610">
        <w:rPr>
          <w:rFonts w:cstheme="minorHAnsi"/>
        </w:rPr>
        <w:t>.</w:t>
      </w:r>
    </w:p>
    <w:p w14:paraId="072D6F1F"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Perkančiosios organizacijos ir tiekėjų bendravimas ir keitimasis informacija vyksta naudojantis CVP IS priemonėmis, išskyrus:</w:t>
      </w:r>
    </w:p>
    <w:p w14:paraId="750CA750"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jeigu mobilizacijos, karo ar nepaprastosios padėties atveju yra CVP IS pažeidimų, dėl kurių negalimas perkančiosios organizacijos ir tiekėjo bendravimas ir keitimasis informacija naudojantis CVP IS;</w:t>
      </w:r>
    </w:p>
    <w:p w14:paraId="017BAAF7"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jei dėl pirkimo pobūdžio perkančiajai organizacijai reikia naudoti specialių informacinių sistemų priemones ir įrangą, kurios nėra visuotinai naudojamos;</w:t>
      </w:r>
    </w:p>
    <w:p w14:paraId="005A85CC" w14:textId="77777777" w:rsidR="00033610" w:rsidRPr="00033610" w:rsidRDefault="00033610" w:rsidP="00033610">
      <w:pPr>
        <w:numPr>
          <w:ilvl w:val="1"/>
          <w:numId w:val="1"/>
        </w:numPr>
        <w:spacing w:after="0" w:line="240" w:lineRule="auto"/>
        <w:contextualSpacing/>
        <w:jc w:val="both"/>
        <w:rPr>
          <w:rFonts w:cstheme="minorHAnsi"/>
        </w:rPr>
      </w:pPr>
      <w:bookmarkStart w:id="2" w:name="_Ref124778686"/>
      <w:r w:rsidRPr="00033610">
        <w:rPr>
          <w:rFonts w:cstheme="minorHAnsi"/>
        </w:rPr>
        <w:t>pasirašant ar nutraukiant, vykdant ir keičiant sutartis perkančiosios organizacijos ir tiekėjo bendravimas ir keitimasis informacija gali vykti ne CVP IS priemonėmis.</w:t>
      </w:r>
      <w:bookmarkEnd w:id="2"/>
    </w:p>
    <w:p w14:paraId="2BCBA234" w14:textId="77777777" w:rsidR="00033610" w:rsidRPr="00033610" w:rsidRDefault="00033610" w:rsidP="00033610">
      <w:pPr>
        <w:numPr>
          <w:ilvl w:val="0"/>
          <w:numId w:val="1"/>
        </w:numPr>
        <w:spacing w:after="0" w:line="240" w:lineRule="auto"/>
        <w:contextualSpacing/>
        <w:jc w:val="both"/>
        <w:rPr>
          <w:rFonts w:cstheme="minorHAnsi"/>
        </w:rPr>
      </w:pPr>
      <w:bookmarkStart w:id="3" w:name="_Ref124778733"/>
      <w:r w:rsidRPr="00033610">
        <w:rPr>
          <w:rFonts w:cstheme="minorHAnsi"/>
        </w:rPr>
        <w:t>Pasiūlymai teikiami CVP IS priemonėmis. Instrukcija kaip pateikti pasiūlymą skelbiama Viešųjų pirkimų tarnybos interneto svetainėje</w:t>
      </w:r>
      <w:r w:rsidRPr="00033610">
        <w:rPr>
          <w:rFonts w:cstheme="minorHAnsi"/>
          <w:vertAlign w:val="superscript"/>
        </w:rPr>
        <w:footnoteReference w:id="1"/>
      </w:r>
      <w:r w:rsidRPr="00033610">
        <w:rPr>
          <w:rFonts w:cstheme="minorHAnsi"/>
        </w:rPr>
        <w:t>.</w:t>
      </w:r>
      <w:bookmarkEnd w:id="3"/>
    </w:p>
    <w:p w14:paraId="3E1A619E" w14:textId="0F7BFF6F"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Pasiūlymai pateikti CVP IS susirašinėjimo priemonėmis nesilaikant Bendrųjų pirkimo sąlygų </w:t>
      </w:r>
      <w:r w:rsidRPr="00033610">
        <w:rPr>
          <w:rFonts w:cstheme="minorHAnsi"/>
        </w:rPr>
        <w:fldChar w:fldCharType="begin"/>
      </w:r>
      <w:r w:rsidRPr="00033610">
        <w:rPr>
          <w:rFonts w:cstheme="minorHAnsi"/>
        </w:rPr>
        <w:instrText xml:space="preserve"> REF _Ref124778733 \r \h  \* MERGEFORMAT </w:instrText>
      </w:r>
      <w:r w:rsidRPr="00033610">
        <w:rPr>
          <w:rFonts w:cstheme="minorHAnsi"/>
        </w:rPr>
      </w:r>
      <w:r w:rsidRPr="00033610">
        <w:rPr>
          <w:rFonts w:cstheme="minorHAnsi"/>
        </w:rPr>
        <w:fldChar w:fldCharType="separate"/>
      </w:r>
      <w:r w:rsidR="00BD7AB9">
        <w:rPr>
          <w:rFonts w:cstheme="minorHAnsi"/>
        </w:rPr>
        <w:t>39</w:t>
      </w:r>
      <w:r w:rsidRPr="00033610">
        <w:rPr>
          <w:rFonts w:cstheme="minorHAnsi"/>
        </w:rPr>
        <w:fldChar w:fldCharType="end"/>
      </w:r>
      <w:r w:rsidRPr="00033610">
        <w:rPr>
          <w:rFonts w:cstheme="minorHAnsi"/>
        </w:rPr>
        <w:t xml:space="preserve"> punkto ir (ar) Specialiosiose pirkimo sąlygose jų nustatytos teikimo tvarkos, bus laikomi negautais ir nebus vertinami. Pasiūlymai pateikti ne CVP IS priemonėmis (pvz. popieriniais dokumentais vokuose) bus grąžinami tiekėjams, bus laikomi negautais ir nebus vertinami.</w:t>
      </w:r>
    </w:p>
    <w:p w14:paraId="151FCBBC" w14:textId="77777777" w:rsidR="00033610" w:rsidRPr="00033610" w:rsidRDefault="00033610" w:rsidP="00033610">
      <w:pPr>
        <w:spacing w:after="0" w:line="240" w:lineRule="auto"/>
        <w:jc w:val="both"/>
        <w:rPr>
          <w:rFonts w:cstheme="minorHAnsi"/>
          <w:szCs w:val="24"/>
        </w:rPr>
      </w:pPr>
    </w:p>
    <w:p w14:paraId="7FD79CE5"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V SKYRIUS</w:t>
      </w:r>
    </w:p>
    <w:p w14:paraId="0DAB06D7"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PIRKIMO DOKUMENTŲ PAAIŠKINIMAI IR PATIKSLINIMAI</w:t>
      </w:r>
    </w:p>
    <w:p w14:paraId="75320D24" w14:textId="77777777" w:rsidR="00033610" w:rsidRPr="00033610" w:rsidRDefault="00033610" w:rsidP="00033610">
      <w:pPr>
        <w:spacing w:after="0" w:line="240" w:lineRule="auto"/>
        <w:jc w:val="center"/>
        <w:rPr>
          <w:rFonts w:cs="Times New Roman"/>
          <w:b/>
          <w:bCs/>
          <w:szCs w:val="24"/>
        </w:rPr>
      </w:pPr>
    </w:p>
    <w:p w14:paraId="1C2F1045" w14:textId="77777777" w:rsidR="00033610" w:rsidRPr="00033610" w:rsidRDefault="00033610" w:rsidP="00033610">
      <w:pPr>
        <w:numPr>
          <w:ilvl w:val="0"/>
          <w:numId w:val="1"/>
        </w:numPr>
        <w:spacing w:after="0" w:line="240" w:lineRule="auto"/>
        <w:contextualSpacing/>
        <w:jc w:val="both"/>
        <w:rPr>
          <w:rFonts w:cstheme="minorHAnsi"/>
        </w:rPr>
      </w:pPr>
      <w:bookmarkStart w:id="4" w:name="_Ref37253797"/>
      <w:r w:rsidRPr="00033610">
        <w:rPr>
          <w:rFonts w:cstheme="minorHAnsi"/>
        </w:rPr>
        <w:t xml:space="preserve">Tiekėjai Bendrųjų pirkimo sąlygų IV skyriuje ir Specialiosiose pirkimo sąlygose nustatytomis priemonėmis ir terminais gali prašyti, kad perkančioji organizacija paaiškintų arba patikslintų Pirkimo </w:t>
      </w:r>
      <w:bookmarkEnd w:id="4"/>
      <w:r w:rsidRPr="00033610">
        <w:rPr>
          <w:rFonts w:cstheme="minorHAnsi"/>
        </w:rPr>
        <w:t>dokumentus.</w:t>
      </w:r>
    </w:p>
    <w:p w14:paraId="548FFA03"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jeigu tokių yra, pasitikrinti, ar anksčiau pateiktas pasiūlymas atitinka naujausius paskelbtus reikalavimus ir, ar reikia patikslinti pasiūlymą.</w:t>
      </w:r>
    </w:p>
    <w:p w14:paraId="327721DA"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w:t>
      </w:r>
    </w:p>
    <w:p w14:paraId="1F5A7D17"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w:t>
      </w:r>
      <w:r w:rsidRPr="00033610">
        <w:rPr>
          <w:rFonts w:cstheme="minorHAnsi"/>
        </w:rPr>
        <w:lastRenderedPageBreak/>
        <w:t>pasiūlymų pateikimo terminą. Jei bus tikslinama skelbime paskelbta informacija, perkančioji organizacija patikslins skelbimą ir, esant reikalui, pratęs pasiūlymų pateikimo terminą, protingumo kriterijų atitinkančiam laikotarpiui. 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6D7DAD79"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 numatomi susitikimai su tiekėjais dėl Pirkimo dokumentų paaiškinimo ir (ar) objekto apžiūros, informacija apie tai bei tokių susitikimų tvarka pateikiama Specialiosiose pirkimo sąlygose.</w:t>
      </w:r>
    </w:p>
    <w:p w14:paraId="0974FE29" w14:textId="77777777" w:rsidR="00033610" w:rsidRPr="00033610" w:rsidRDefault="00033610" w:rsidP="00033610">
      <w:pPr>
        <w:spacing w:after="0" w:line="240" w:lineRule="auto"/>
        <w:jc w:val="both"/>
        <w:rPr>
          <w:rFonts w:cstheme="minorHAnsi"/>
          <w:szCs w:val="24"/>
        </w:rPr>
      </w:pPr>
    </w:p>
    <w:p w14:paraId="68472077"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VI SKYRIUS</w:t>
      </w:r>
    </w:p>
    <w:p w14:paraId="0BB57091"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TIEKĖJŲ PAŠALINIMO PAGRINDAI</w:t>
      </w:r>
    </w:p>
    <w:p w14:paraId="4AAC1D67" w14:textId="77777777" w:rsidR="00033610" w:rsidRPr="00033610" w:rsidRDefault="00033610" w:rsidP="00033610">
      <w:pPr>
        <w:spacing w:after="0" w:line="240" w:lineRule="auto"/>
        <w:jc w:val="center"/>
        <w:rPr>
          <w:rFonts w:cs="Times New Roman"/>
          <w:b/>
          <w:bCs/>
          <w:szCs w:val="24"/>
        </w:rPr>
      </w:pPr>
    </w:p>
    <w:p w14:paraId="47F0D122"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Reikalavimai dėl tiekėjo, ūkio subjektų, kurių pajėgumais tiekėjas remiasi, ir, jei taikoma, subtiekėjų pašalinimo pagrindų nebuvimo bei jų nebuvimą patvirtinančių dokumentų nurodyti Specialiosiose pirkimo sąlygose.</w:t>
      </w:r>
    </w:p>
    <w:p w14:paraId="7C93E196" w14:textId="77777777" w:rsidR="00033610" w:rsidRPr="00033610" w:rsidRDefault="00033610" w:rsidP="00033610">
      <w:pPr>
        <w:numPr>
          <w:ilvl w:val="0"/>
          <w:numId w:val="1"/>
        </w:numPr>
        <w:spacing w:after="0" w:line="240" w:lineRule="auto"/>
        <w:contextualSpacing/>
        <w:jc w:val="both"/>
        <w:rPr>
          <w:rFonts w:cstheme="minorHAnsi"/>
        </w:rPr>
      </w:pPr>
      <w:bookmarkStart w:id="5" w:name="_Ref124770228"/>
      <w:r w:rsidRPr="00033610">
        <w:rPr>
          <w:rFonts w:cstheme="minorHAnsi"/>
        </w:rPr>
        <w:t>Perkančioji organizacija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w:t>
      </w:r>
      <w:bookmarkEnd w:id="5"/>
    </w:p>
    <w:p w14:paraId="50422855" w14:textId="77777777" w:rsidR="00033610" w:rsidRPr="00033610" w:rsidRDefault="00033610" w:rsidP="00033610">
      <w:pPr>
        <w:numPr>
          <w:ilvl w:val="0"/>
          <w:numId w:val="1"/>
        </w:numPr>
        <w:spacing w:after="0" w:line="240" w:lineRule="auto"/>
        <w:contextualSpacing/>
        <w:jc w:val="both"/>
        <w:rPr>
          <w:rFonts w:cstheme="minorHAnsi"/>
        </w:rPr>
      </w:pPr>
      <w:bookmarkStart w:id="6" w:name="_Ref124770237"/>
      <w:r w:rsidRPr="00033610">
        <w:rPr>
          <w:rFonts w:cstheme="minorHAnsi"/>
        </w:rPr>
        <w:t>Perkančioji organizacija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bookmarkEnd w:id="6"/>
    </w:p>
    <w:p w14:paraId="15123400"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14:paraId="7661A5C9" w14:textId="3A6158D3"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Nepaisant Bendrųjų pirkimų sąlygų </w:t>
      </w:r>
      <w:r w:rsidRPr="00033610">
        <w:rPr>
          <w:rFonts w:cstheme="minorHAnsi"/>
        </w:rPr>
        <w:fldChar w:fldCharType="begin"/>
      </w:r>
      <w:r w:rsidRPr="00033610">
        <w:rPr>
          <w:rFonts w:cstheme="minorHAnsi"/>
        </w:rPr>
        <w:instrText xml:space="preserve"> REF _Ref124770228 \r \h  \* MERGEFORMAT </w:instrText>
      </w:r>
      <w:r w:rsidRPr="00033610">
        <w:rPr>
          <w:rFonts w:cstheme="minorHAnsi"/>
        </w:rPr>
      </w:r>
      <w:r w:rsidRPr="00033610">
        <w:rPr>
          <w:rFonts w:cstheme="minorHAnsi"/>
        </w:rPr>
        <w:fldChar w:fldCharType="separate"/>
      </w:r>
      <w:r w:rsidR="00BD7AB9">
        <w:rPr>
          <w:rFonts w:cstheme="minorHAnsi"/>
        </w:rPr>
        <w:t>47</w:t>
      </w:r>
      <w:r w:rsidRPr="00033610">
        <w:rPr>
          <w:rFonts w:cstheme="minorHAnsi"/>
        </w:rPr>
        <w:fldChar w:fldCharType="end"/>
      </w:r>
      <w:r w:rsidRPr="00033610">
        <w:rPr>
          <w:rFonts w:cstheme="minorHAnsi"/>
        </w:rPr>
        <w:t xml:space="preserve"> ir </w:t>
      </w:r>
      <w:r w:rsidRPr="00033610">
        <w:rPr>
          <w:rFonts w:cstheme="minorHAnsi"/>
        </w:rPr>
        <w:fldChar w:fldCharType="begin"/>
      </w:r>
      <w:r w:rsidRPr="00033610">
        <w:rPr>
          <w:rFonts w:cstheme="minorHAnsi"/>
        </w:rPr>
        <w:instrText xml:space="preserve"> REF _Ref124770237 \r \h  \* MERGEFORMAT </w:instrText>
      </w:r>
      <w:r w:rsidRPr="00033610">
        <w:rPr>
          <w:rFonts w:cstheme="minorHAnsi"/>
        </w:rPr>
      </w:r>
      <w:r w:rsidRPr="00033610">
        <w:rPr>
          <w:rFonts w:cstheme="minorHAnsi"/>
        </w:rPr>
        <w:fldChar w:fldCharType="separate"/>
      </w:r>
      <w:r w:rsidR="00BD7AB9">
        <w:rPr>
          <w:rFonts w:cstheme="minorHAnsi"/>
        </w:rPr>
        <w:t>48</w:t>
      </w:r>
      <w:r w:rsidRPr="00033610">
        <w:rPr>
          <w:rFonts w:cstheme="minorHAnsi"/>
        </w:rPr>
        <w:fldChar w:fldCharType="end"/>
      </w:r>
      <w:r w:rsidRPr="00033610">
        <w:rPr>
          <w:rFonts w:cstheme="minorHAnsi"/>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Bendrųjų pirkimo sąlygų </w:t>
      </w:r>
      <w:r w:rsidRPr="00033610">
        <w:rPr>
          <w:rFonts w:cstheme="minorHAnsi"/>
        </w:rPr>
        <w:fldChar w:fldCharType="begin"/>
      </w:r>
      <w:r w:rsidRPr="00033610">
        <w:rPr>
          <w:rFonts w:cstheme="minorHAnsi"/>
        </w:rPr>
        <w:instrText xml:space="preserve"> REF _Ref124770237 \r \h </w:instrText>
      </w:r>
      <w:r w:rsidRPr="00033610">
        <w:rPr>
          <w:rFonts w:cstheme="minorHAnsi"/>
        </w:rPr>
      </w:r>
      <w:r w:rsidRPr="00033610">
        <w:rPr>
          <w:rFonts w:cstheme="minorHAnsi"/>
        </w:rPr>
        <w:fldChar w:fldCharType="separate"/>
      </w:r>
      <w:r w:rsidR="00BD7AB9">
        <w:rPr>
          <w:rFonts w:cstheme="minorHAnsi"/>
        </w:rPr>
        <w:t>48</w:t>
      </w:r>
      <w:r w:rsidRPr="00033610">
        <w:rPr>
          <w:rFonts w:cstheme="minorHAnsi"/>
        </w:rPr>
        <w:fldChar w:fldCharType="end"/>
      </w:r>
      <w:r w:rsidRPr="00033610">
        <w:rPr>
          <w:rFonts w:cstheme="minorHAnsi"/>
        </w:rPr>
        <w:t xml:space="preserve"> punkte nurodytais pašalinimo pagrindais gali būti atsižvelgiama į pagal VPĮ 52 ir 91 straipsnius skelbiamą informaciją.</w:t>
      </w:r>
    </w:p>
    <w:p w14:paraId="067A28AD" w14:textId="77777777" w:rsidR="00033610" w:rsidRPr="00033610" w:rsidRDefault="00033610" w:rsidP="00033610">
      <w:pPr>
        <w:spacing w:after="0" w:line="240" w:lineRule="auto"/>
        <w:jc w:val="both"/>
        <w:rPr>
          <w:rFonts w:cstheme="minorHAnsi"/>
          <w:szCs w:val="24"/>
        </w:rPr>
      </w:pPr>
    </w:p>
    <w:p w14:paraId="17771B4A"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VII SKYRIUS</w:t>
      </w:r>
    </w:p>
    <w:p w14:paraId="4F5EA054"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TIEKĖJŲ KVALIFIKACIJOS REIKALAVIMAI IR REIKALAUJAMI KOKYBĖS BEI APLINKOS APSAUGOS VADYBOS SISTEMŲ STANDARTAI</w:t>
      </w:r>
    </w:p>
    <w:p w14:paraId="7C398410" w14:textId="77777777" w:rsidR="00033610" w:rsidRPr="00033610" w:rsidRDefault="00033610" w:rsidP="00033610">
      <w:pPr>
        <w:spacing w:after="0" w:line="240" w:lineRule="auto"/>
        <w:jc w:val="center"/>
        <w:rPr>
          <w:rFonts w:cs="Times New Roman"/>
          <w:b/>
          <w:bCs/>
          <w:szCs w:val="24"/>
        </w:rPr>
      </w:pPr>
    </w:p>
    <w:p w14:paraId="458C59F1"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Tiekėjams nustatomi kvalifikacijos reikalavimai ir (arba) reikalavimai dėl kokybės vadybos sistemos, ir (arba) aplinkos apsaugos vadybos sistemos standartų laikymosi ir jų atitiktį patvirtinantys dokumentai nurodyti Specialiosiose pirkimo sąlygose.</w:t>
      </w:r>
    </w:p>
    <w:p w14:paraId="34633D68"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E3783DD"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lastRenderedPageBreak/>
        <w:t>Jeigu ūkio subjektas, kurio pajėgumais tiekėjas remiasi, netenkina jam keliamų kvalifikacijos reikalavimų, perkančioji organizacija pareikalaus per jos nustatytą terminą pakeisti jį reikalavimus atitinkančiu ūkio subjektu.</w:t>
      </w:r>
    </w:p>
    <w:p w14:paraId="12CAA143" w14:textId="77777777" w:rsidR="00033610" w:rsidRPr="00033610" w:rsidRDefault="00033610" w:rsidP="00033610">
      <w:pPr>
        <w:spacing w:after="0" w:line="240" w:lineRule="auto"/>
        <w:ind w:left="709"/>
        <w:contextualSpacing/>
        <w:jc w:val="both"/>
        <w:rPr>
          <w:rFonts w:cstheme="minorHAnsi"/>
          <w:szCs w:val="24"/>
        </w:rPr>
      </w:pPr>
    </w:p>
    <w:p w14:paraId="02993101" w14:textId="77777777" w:rsidR="00033610" w:rsidRPr="00843F92" w:rsidRDefault="00033610" w:rsidP="00033610">
      <w:pPr>
        <w:spacing w:after="0" w:line="240" w:lineRule="auto"/>
        <w:jc w:val="center"/>
        <w:rPr>
          <w:rFonts w:cs="Times New Roman"/>
          <w:b/>
          <w:bCs/>
          <w:szCs w:val="24"/>
        </w:rPr>
      </w:pPr>
      <w:r w:rsidRPr="00843F92">
        <w:rPr>
          <w:rFonts w:cs="Times New Roman"/>
          <w:b/>
          <w:bCs/>
          <w:szCs w:val="24"/>
        </w:rPr>
        <w:t>VIII SKYRIUS</w:t>
      </w:r>
    </w:p>
    <w:p w14:paraId="49F9A68A" w14:textId="77777777" w:rsidR="00033610" w:rsidRPr="00033610" w:rsidRDefault="00033610" w:rsidP="00033610">
      <w:pPr>
        <w:spacing w:after="0" w:line="240" w:lineRule="auto"/>
        <w:jc w:val="center"/>
        <w:rPr>
          <w:rFonts w:cs="Times New Roman"/>
          <w:b/>
          <w:bCs/>
          <w:szCs w:val="24"/>
        </w:rPr>
      </w:pPr>
      <w:r w:rsidRPr="00843F92">
        <w:rPr>
          <w:rFonts w:cs="Times New Roman"/>
          <w:b/>
          <w:bCs/>
          <w:szCs w:val="24"/>
        </w:rPr>
        <w:t>REZERVUOTA TEISĖ DAYVAUTI PIRKIME</w:t>
      </w:r>
    </w:p>
    <w:p w14:paraId="0976D84D" w14:textId="77777777" w:rsidR="00033610" w:rsidRPr="00033610" w:rsidRDefault="00033610" w:rsidP="00033610">
      <w:pPr>
        <w:spacing w:after="0" w:line="240" w:lineRule="auto"/>
        <w:jc w:val="center"/>
        <w:rPr>
          <w:rFonts w:cs="Times New Roman"/>
          <w:b/>
          <w:bCs/>
          <w:szCs w:val="24"/>
        </w:rPr>
      </w:pPr>
    </w:p>
    <w:p w14:paraId="2F54B620"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Šis skyrius taikomas, jeigu perkančioji organizacija Specialiosiose pirkimo sąlygose rezervuoja teisę dalyvauti pirkime Specialiosiose pirkimo sąlygose nurodytiems tiekėjams.</w:t>
      </w:r>
    </w:p>
    <w:p w14:paraId="5FDBAD49" w14:textId="77777777" w:rsidR="00033610" w:rsidRPr="00033610" w:rsidRDefault="00033610" w:rsidP="00033610">
      <w:pPr>
        <w:numPr>
          <w:ilvl w:val="0"/>
          <w:numId w:val="1"/>
        </w:numPr>
        <w:spacing w:after="0" w:line="240" w:lineRule="auto"/>
        <w:contextualSpacing/>
        <w:jc w:val="both"/>
        <w:rPr>
          <w:rFonts w:cstheme="minorHAnsi"/>
        </w:rPr>
      </w:pPr>
      <w:bookmarkStart w:id="7" w:name="_Ref124889262"/>
      <w:r w:rsidRPr="00033610">
        <w:rPr>
          <w:rFonts w:cstheme="minorHAnsi"/>
          <w:b/>
          <w:bCs/>
        </w:rPr>
        <w:t>Jeigu perkančioji organizacija rezervuoja teisę Pirkime dalyvauti tik VPĮ 23 straipsnyje nurodytiems tiekėjams</w:t>
      </w:r>
      <w:r w:rsidRPr="00033610">
        <w:rPr>
          <w:rFonts w:cstheme="minorHAnsi"/>
        </w:rPr>
        <w:t>, Pirkime gali dalyvauti tik:</w:t>
      </w:r>
      <w:bookmarkEnd w:id="7"/>
    </w:p>
    <w:p w14:paraId="0993A430"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tiekėjai, kuriuose nuteistųjų, atliekančių arešto, terminuoto laisvės atėmimo ir laisvės atėmimo iki gyvos galvos bausmes, dirba daugiau kaip 50 procentų to tiekėjo metinio vidutinio sąrašuose esančių darbuotojų skaičiaus;</w:t>
      </w:r>
    </w:p>
    <w:p w14:paraId="000E70AD"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tiekėjai, kurių dalyviai yra sveikatos priežiūros įstaigos, kuriose darbo terapijos pagrindais dirba ne mažiau kaip 50 procentų pacientų to tiekėjo metinio vidutinio sąrašuose esančių darbuotojų skaičiaus;</w:t>
      </w:r>
    </w:p>
    <w:p w14:paraId="450548E8"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6CABEA0" w14:textId="6CBA6EC4"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Tiekėjas gali pasitelkti tik tokius subtiekėjus sutarčiai vykdyti, taip pat gali remtis tik tokių ūkio subjektų pajėgumais, kurie turi Bendrųjų pirkimo sąlygų </w:t>
      </w:r>
      <w:r w:rsidRPr="00033610">
        <w:rPr>
          <w:rFonts w:cstheme="minorHAnsi"/>
        </w:rPr>
        <w:fldChar w:fldCharType="begin"/>
      </w:r>
      <w:r w:rsidRPr="00033610">
        <w:rPr>
          <w:rFonts w:cstheme="minorHAnsi"/>
        </w:rPr>
        <w:instrText xml:space="preserve"> REF _Ref124889262 \r \h </w:instrText>
      </w:r>
      <w:r w:rsidRPr="00033610">
        <w:rPr>
          <w:rFonts w:cstheme="minorHAnsi"/>
        </w:rPr>
      </w:r>
      <w:r w:rsidRPr="00033610">
        <w:rPr>
          <w:rFonts w:cstheme="minorHAnsi"/>
        </w:rPr>
        <w:fldChar w:fldCharType="separate"/>
      </w:r>
      <w:r w:rsidR="00BD7AB9">
        <w:rPr>
          <w:rFonts w:cstheme="minorHAnsi"/>
        </w:rPr>
        <w:t>55</w:t>
      </w:r>
      <w:r w:rsidRPr="00033610">
        <w:rPr>
          <w:rFonts w:cstheme="minorHAnsi"/>
        </w:rPr>
        <w:fldChar w:fldCharType="end"/>
      </w:r>
      <w:r w:rsidRPr="00033610">
        <w:rPr>
          <w:rFonts w:cstheme="minorHAnsi"/>
        </w:rPr>
        <w:t xml:space="preserve"> punkte nurodytą statusą.</w:t>
      </w:r>
    </w:p>
    <w:p w14:paraId="5AFFFF80" w14:textId="570BEA48"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Tiekėjas turi pagrįsti, kad jis, ūkio subjektai, kurių pajėgumais remiasi ir (ar) pasitelkiami subtiekėjai turi Bendrųjų pirkimo sąlygų </w:t>
      </w:r>
      <w:r w:rsidRPr="00033610">
        <w:rPr>
          <w:rFonts w:cstheme="minorHAnsi"/>
        </w:rPr>
        <w:fldChar w:fldCharType="begin"/>
      </w:r>
      <w:r w:rsidRPr="00033610">
        <w:rPr>
          <w:rFonts w:cstheme="minorHAnsi"/>
        </w:rPr>
        <w:instrText xml:space="preserve"> REF _Ref124889262 \r \h </w:instrText>
      </w:r>
      <w:r w:rsidRPr="00033610">
        <w:rPr>
          <w:rFonts w:cstheme="minorHAnsi"/>
        </w:rPr>
      </w:r>
      <w:r w:rsidRPr="00033610">
        <w:rPr>
          <w:rFonts w:cstheme="minorHAnsi"/>
        </w:rPr>
        <w:fldChar w:fldCharType="separate"/>
      </w:r>
      <w:r w:rsidR="00BD7AB9">
        <w:rPr>
          <w:rFonts w:cstheme="minorHAnsi"/>
        </w:rPr>
        <w:t>55</w:t>
      </w:r>
      <w:r w:rsidRPr="00033610">
        <w:rPr>
          <w:rFonts w:cstheme="minorHAnsi"/>
        </w:rPr>
        <w:fldChar w:fldCharType="end"/>
      </w:r>
      <w:r w:rsidRPr="00033610">
        <w:rPr>
          <w:rFonts w:cstheme="minorHAnsi"/>
        </w:rPr>
        <w:t xml:space="preserve"> punkte nurodytą statusą, pateikdamas kompetentingos institucijos išduotą dokumentą ar tiekėjo patvirtintą deklaraciją.</w:t>
      </w:r>
    </w:p>
    <w:p w14:paraId="29F9C99D" w14:textId="3364E7C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Tiekėjas, ūkio subjektai, kurių pajėgumais tiekėjas remiasi, ir pasitelkiami subtiekėjai visą dalyvavimo pirkime ir sutarties vykdymo laikotarpį privalo išlaikyti Bendrųjų pirkimo sąlygų </w:t>
      </w:r>
      <w:r w:rsidRPr="00033610">
        <w:rPr>
          <w:rFonts w:cstheme="minorHAnsi"/>
        </w:rPr>
        <w:fldChar w:fldCharType="begin"/>
      </w:r>
      <w:r w:rsidRPr="00033610">
        <w:rPr>
          <w:rFonts w:cstheme="minorHAnsi"/>
        </w:rPr>
        <w:instrText xml:space="preserve"> REF _Ref124889262 \r \h </w:instrText>
      </w:r>
      <w:r w:rsidRPr="00033610">
        <w:rPr>
          <w:rFonts w:cstheme="minorHAnsi"/>
        </w:rPr>
      </w:r>
      <w:r w:rsidRPr="00033610">
        <w:rPr>
          <w:rFonts w:cstheme="minorHAnsi"/>
        </w:rPr>
        <w:fldChar w:fldCharType="separate"/>
      </w:r>
      <w:r w:rsidR="00BD7AB9">
        <w:rPr>
          <w:rFonts w:cstheme="minorHAnsi"/>
        </w:rPr>
        <w:t>55</w:t>
      </w:r>
      <w:r w:rsidRPr="00033610">
        <w:rPr>
          <w:rFonts w:cstheme="minorHAnsi"/>
        </w:rPr>
        <w:fldChar w:fldCharType="end"/>
      </w:r>
      <w:r w:rsidRPr="00033610">
        <w:rPr>
          <w:rFonts w:cstheme="minorHAnsi"/>
        </w:rPr>
        <w:t xml:space="preserve"> punkte nurodytą statusą.</w:t>
      </w:r>
    </w:p>
    <w:p w14:paraId="6EB84607" w14:textId="77777777" w:rsidR="00033610" w:rsidRPr="00033610" w:rsidRDefault="00033610" w:rsidP="00033610">
      <w:pPr>
        <w:numPr>
          <w:ilvl w:val="0"/>
          <w:numId w:val="1"/>
        </w:numPr>
        <w:spacing w:after="0" w:line="240" w:lineRule="auto"/>
        <w:contextualSpacing/>
        <w:jc w:val="both"/>
        <w:rPr>
          <w:rFonts w:cstheme="minorHAnsi"/>
        </w:rPr>
      </w:pPr>
      <w:bookmarkStart w:id="8" w:name="_Ref124889318"/>
      <w:r w:rsidRPr="00033610">
        <w:rPr>
          <w:rFonts w:cstheme="minorHAnsi"/>
          <w:b/>
          <w:bCs/>
        </w:rPr>
        <w:t>Jeigu perkančioji organizacija rezervuoja teisę Pirkime dalyvauti tik VPĮ 24 straipsnyje nurodytiems tiekėjams</w:t>
      </w:r>
      <w:r w:rsidRPr="00033610">
        <w:rPr>
          <w:rFonts w:cstheme="minorHAnsi"/>
        </w:rPr>
        <w:t>, Pirkime gali dalyvauti tik įmonės, atitinkančios visus šiuos reikalavimus:</w:t>
      </w:r>
      <w:bookmarkEnd w:id="8"/>
    </w:p>
    <w:p w14:paraId="2E636B03"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jos tikslas turi būti viešosios paslaugos, susijusios su sveikatos, socialinėmis, kultūros paslaugomis, kurių BVPŽ kodai yra 75121000-0, 75122000-7, 75123000-4, 79622000-0, 79624000-4, 79625000-1, 80110000-8, 80300000-7, 80420000-4, 80430000-7, 80511000-9, 80520000-5, 80590000-6, nuo 85000000-9 iki 85323000-9, 92500000-6, 92600000-7, 98133000-4, 98133110-8, teikimas;</w:t>
      </w:r>
    </w:p>
    <w:p w14:paraId="370D1E4B"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jos pelnas gali būti panaudojamas tik įmonės veiklos tikslams. Pelnas gali būti paskirstomas ar perskirstomas tik atsižvelgiant į dalyvavimo įmonės valdyme veiksnius;</w:t>
      </w:r>
    </w:p>
    <w:p w14:paraId="0D4FF2AC"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4F1D78A4"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per paskutinius 3 metus perkančioji organizacija su šia įmone nebuvo sudariusi pirkimo sutarties pagal VPĮ 24 straipsnyje nustatytus reikalavimus.</w:t>
      </w:r>
    </w:p>
    <w:p w14:paraId="38AA0259" w14:textId="7FFE8F1B"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Tiekėjas gali remtis tik tokių ūkio subjektų pajėgumais ir (ar) pasitelkti tik‎</w:t>
      </w:r>
      <w:r w:rsidRPr="00033610">
        <w:t xml:space="preserve"> </w:t>
      </w:r>
      <w:r w:rsidRPr="00033610">
        <w:rPr>
          <w:rFonts w:cstheme="minorHAnsi"/>
        </w:rPr>
        <w:t xml:space="preserve">subtiekėjus, atitinkančius Bendrųjų pirkimo sąlygų </w:t>
      </w:r>
      <w:r w:rsidRPr="00033610">
        <w:rPr>
          <w:rFonts w:cstheme="minorHAnsi"/>
        </w:rPr>
        <w:fldChar w:fldCharType="begin"/>
      </w:r>
      <w:r w:rsidRPr="00033610">
        <w:rPr>
          <w:rFonts w:cstheme="minorHAnsi"/>
        </w:rPr>
        <w:instrText xml:space="preserve"> REF _Ref124889262 \r \h </w:instrText>
      </w:r>
      <w:r w:rsidRPr="00033610">
        <w:rPr>
          <w:rFonts w:cstheme="minorHAnsi"/>
        </w:rPr>
      </w:r>
      <w:r w:rsidRPr="00033610">
        <w:rPr>
          <w:rFonts w:cstheme="minorHAnsi"/>
        </w:rPr>
        <w:fldChar w:fldCharType="separate"/>
      </w:r>
      <w:r w:rsidR="00BD7AB9">
        <w:rPr>
          <w:rFonts w:cstheme="minorHAnsi"/>
        </w:rPr>
        <w:t>55</w:t>
      </w:r>
      <w:r w:rsidRPr="00033610">
        <w:rPr>
          <w:rFonts w:cstheme="minorHAnsi"/>
        </w:rPr>
        <w:fldChar w:fldCharType="end"/>
      </w:r>
      <w:r w:rsidRPr="00033610">
        <w:rPr>
          <w:rFonts w:cstheme="minorHAnsi"/>
        </w:rPr>
        <w:t xml:space="preserve"> punkte nustatytus reikalavimus..</w:t>
      </w:r>
    </w:p>
    <w:p w14:paraId="6D28D0D8" w14:textId="19944F8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Tiekėjas turi pagrįsti, kad jis, ūkio subjektai, kurių pajėgumais remiasi ir (ar) pasitelkiami subtiekėjai atitinka Bendrųjų pirkimo sąlygų </w:t>
      </w:r>
      <w:r w:rsidRPr="00033610">
        <w:rPr>
          <w:rFonts w:cstheme="minorHAnsi"/>
        </w:rPr>
        <w:fldChar w:fldCharType="begin"/>
      </w:r>
      <w:r w:rsidRPr="00033610">
        <w:rPr>
          <w:rFonts w:cstheme="minorHAnsi"/>
        </w:rPr>
        <w:instrText xml:space="preserve"> REF _Ref124889262 \r \h </w:instrText>
      </w:r>
      <w:r w:rsidRPr="00033610">
        <w:rPr>
          <w:rFonts w:cstheme="minorHAnsi"/>
        </w:rPr>
      </w:r>
      <w:r w:rsidRPr="00033610">
        <w:rPr>
          <w:rFonts w:cstheme="minorHAnsi"/>
        </w:rPr>
        <w:fldChar w:fldCharType="separate"/>
      </w:r>
      <w:r w:rsidR="00BD7AB9">
        <w:rPr>
          <w:rFonts w:cstheme="minorHAnsi"/>
        </w:rPr>
        <w:t>55</w:t>
      </w:r>
      <w:r w:rsidRPr="00033610">
        <w:rPr>
          <w:rFonts w:cstheme="minorHAnsi"/>
        </w:rPr>
        <w:fldChar w:fldCharType="end"/>
      </w:r>
      <w:r w:rsidRPr="00033610">
        <w:rPr>
          <w:rFonts w:cstheme="minorHAnsi"/>
        </w:rPr>
        <w:t xml:space="preserve"> punkte nustatytus pateikdamas tiekėjo patvirtintą deklaraciją.</w:t>
      </w:r>
    </w:p>
    <w:p w14:paraId="51E0D75E" w14:textId="77777777" w:rsidR="00033610" w:rsidRPr="00033610" w:rsidRDefault="00033610" w:rsidP="00033610">
      <w:pPr>
        <w:spacing w:after="0" w:line="240" w:lineRule="auto"/>
        <w:ind w:left="709"/>
        <w:contextualSpacing/>
        <w:jc w:val="both"/>
        <w:rPr>
          <w:rFonts w:cstheme="minorHAnsi"/>
        </w:rPr>
      </w:pPr>
    </w:p>
    <w:p w14:paraId="39B31661"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IX SKYRIUS</w:t>
      </w:r>
    </w:p>
    <w:p w14:paraId="266E49ED"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lastRenderedPageBreak/>
        <w:t>EBVPD TEIKIMO TVARKA IR EBVPD PATEIKIAMOS INFORMACIJOS PATVIRTINIMO PRIEMONĖS</w:t>
      </w:r>
    </w:p>
    <w:p w14:paraId="7016D5E6" w14:textId="77777777" w:rsidR="00033610" w:rsidRPr="00033610" w:rsidRDefault="00033610" w:rsidP="00033610">
      <w:pPr>
        <w:spacing w:after="0" w:line="240" w:lineRule="auto"/>
        <w:jc w:val="center"/>
        <w:rPr>
          <w:rFonts w:cs="Times New Roman"/>
          <w:b/>
          <w:bCs/>
          <w:szCs w:val="24"/>
        </w:rPr>
      </w:pPr>
    </w:p>
    <w:p w14:paraId="3718B95D"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w:t>
      </w:r>
      <w:r w:rsidRPr="00033610">
        <w:rPr>
          <w:rFonts w:cstheme="minorHAnsi"/>
          <w:b/>
          <w:bCs/>
        </w:rPr>
        <w:t>reikalavimai</w:t>
      </w:r>
      <w:r w:rsidRPr="00033610">
        <w:rPr>
          <w:rFonts w:cstheme="minorHAnsi"/>
        </w:rPr>
        <w:t xml:space="preserve">). </w:t>
      </w:r>
    </w:p>
    <w:p w14:paraId="4A8BF256"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Atskirą EBVPD pildo:</w:t>
      </w:r>
    </w:p>
    <w:p w14:paraId="75DCA701" w14:textId="77777777" w:rsidR="00033610" w:rsidRPr="00843F92" w:rsidRDefault="00033610" w:rsidP="00033610">
      <w:pPr>
        <w:numPr>
          <w:ilvl w:val="1"/>
          <w:numId w:val="1"/>
        </w:numPr>
        <w:spacing w:after="0" w:line="240" w:lineRule="auto"/>
        <w:contextualSpacing/>
        <w:jc w:val="both"/>
        <w:rPr>
          <w:rFonts w:cstheme="minorHAnsi"/>
        </w:rPr>
      </w:pPr>
      <w:r w:rsidRPr="00843F92">
        <w:rPr>
          <w:rFonts w:cstheme="minorHAnsi"/>
        </w:rPr>
        <w:t>tiekėjas;</w:t>
      </w:r>
    </w:p>
    <w:p w14:paraId="2CFFC26E" w14:textId="77777777" w:rsidR="00033610" w:rsidRPr="00843F92" w:rsidRDefault="00033610" w:rsidP="00033610">
      <w:pPr>
        <w:numPr>
          <w:ilvl w:val="1"/>
          <w:numId w:val="1"/>
        </w:numPr>
        <w:spacing w:after="0" w:line="240" w:lineRule="auto"/>
        <w:contextualSpacing/>
        <w:jc w:val="both"/>
        <w:rPr>
          <w:rFonts w:cstheme="minorHAnsi"/>
        </w:rPr>
      </w:pPr>
      <w:r w:rsidRPr="00843F92">
        <w:rPr>
          <w:rFonts w:cstheme="minorHAnsi"/>
        </w:rPr>
        <w:t>kiekvienas tiekėjų grupės narys (jeigu pasiūlymą teikia tiekėjų grupė);</w:t>
      </w:r>
    </w:p>
    <w:p w14:paraId="6AD2D38B" w14:textId="77777777" w:rsidR="00033610" w:rsidRPr="009D58D4" w:rsidRDefault="00033610" w:rsidP="00033610">
      <w:pPr>
        <w:numPr>
          <w:ilvl w:val="1"/>
          <w:numId w:val="1"/>
        </w:numPr>
        <w:spacing w:after="0" w:line="240" w:lineRule="auto"/>
        <w:contextualSpacing/>
        <w:jc w:val="both"/>
        <w:rPr>
          <w:rFonts w:cstheme="minorHAnsi"/>
        </w:rPr>
      </w:pPr>
      <w:r w:rsidRPr="009D58D4">
        <w:rPr>
          <w:rFonts w:cstheme="minorHAnsi"/>
        </w:rPr>
        <w:t>kiekvienas ūkio subjektas, jeigu tiekėjas remiasi jo pajėgumais pagal VPĮ 49 straipsnį;</w:t>
      </w:r>
    </w:p>
    <w:p w14:paraId="350A76AE" w14:textId="77777777" w:rsidR="00033610" w:rsidRPr="00843F92" w:rsidRDefault="00033610" w:rsidP="00033610">
      <w:pPr>
        <w:numPr>
          <w:ilvl w:val="1"/>
          <w:numId w:val="1"/>
        </w:numPr>
        <w:spacing w:after="0" w:line="240" w:lineRule="auto"/>
        <w:contextualSpacing/>
        <w:jc w:val="both"/>
        <w:rPr>
          <w:rFonts w:cstheme="minorHAnsi"/>
        </w:rPr>
      </w:pPr>
      <w:r w:rsidRPr="00843F92">
        <w:rPr>
          <w:rFonts w:cstheme="minorHAnsi"/>
        </w:rPr>
        <w:t>pasiūlymo teikimo metu žinomi subtiekėjai (jeigu perkančioji organizacija nustato reikalavimus dėl subtiekėjų pašalinimo pagrindų).</w:t>
      </w:r>
    </w:p>
    <w:p w14:paraId="25821CBF"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EBVPD pildomas jį įkėlus interneto svetainėje http://ebvpd.eviesiejipirkimai.lt/espd-web/. Tiekėjas, pildydamas EBVPD, laukelyje „Procedūros tipas“ turi pasirinkti „Atvira</w:t>
      </w:r>
      <w:r w:rsidRPr="00033610">
        <w:rPr>
          <w:rFonts w:cstheme="minorHAnsi"/>
          <w:i/>
          <w:iCs/>
        </w:rPr>
        <w:t>“</w:t>
      </w:r>
      <w:r w:rsidRPr="00033610">
        <w:rPr>
          <w:rFonts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0B9580AA"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EBVPD nurodytą informaciją pagrindžiantys dokumentai kartu su pasiūlymu neteikiami.</w:t>
      </w:r>
    </w:p>
    <w:p w14:paraId="0175B2DB"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5B3EC6"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683E2C9" w14:textId="77777777" w:rsidR="00033610" w:rsidRPr="00033610" w:rsidRDefault="00033610" w:rsidP="00033610">
      <w:pPr>
        <w:numPr>
          <w:ilvl w:val="0"/>
          <w:numId w:val="1"/>
        </w:numPr>
        <w:spacing w:after="0" w:line="240" w:lineRule="auto"/>
        <w:contextualSpacing/>
        <w:jc w:val="both"/>
        <w:rPr>
          <w:rFonts w:cstheme="minorHAnsi"/>
        </w:rPr>
      </w:pPr>
    </w:p>
    <w:p w14:paraId="5CA0087B" w14:textId="77777777" w:rsidR="00033610" w:rsidRPr="00033610" w:rsidRDefault="00033610" w:rsidP="00033610">
      <w:pPr>
        <w:spacing w:after="0" w:line="240" w:lineRule="auto"/>
        <w:ind w:firstLine="709"/>
        <w:contextualSpacing/>
        <w:jc w:val="both"/>
        <w:rPr>
          <w:rFonts w:cstheme="minorHAnsi"/>
        </w:rPr>
      </w:pPr>
      <w:r w:rsidRPr="00033610">
        <w:rPr>
          <w:rFonts w:cstheme="minorHAnsi"/>
        </w:rPr>
        <w:t>Jei vykdomas tarptautinis pirkimas:</w:t>
      </w:r>
    </w:p>
    <w:p w14:paraId="02723582" w14:textId="77777777" w:rsidR="00033610" w:rsidRPr="00033610" w:rsidRDefault="00033610" w:rsidP="00033610">
      <w:pPr>
        <w:spacing w:after="0" w:line="240" w:lineRule="auto"/>
        <w:ind w:firstLine="709"/>
        <w:contextualSpacing/>
        <w:jc w:val="both"/>
        <w:rPr>
          <w:rFonts w:cstheme="minorHAnsi"/>
        </w:rPr>
      </w:pPr>
      <w:r w:rsidRPr="00033610">
        <w:rPr>
          <w:rFonts w:cstheme="minorHAnsi"/>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27B7DB6" w14:textId="77777777" w:rsidR="00033610" w:rsidRPr="00033610" w:rsidRDefault="00033610" w:rsidP="00033610">
      <w:pPr>
        <w:spacing w:after="0" w:line="240" w:lineRule="auto"/>
        <w:ind w:firstLine="709"/>
        <w:contextualSpacing/>
        <w:jc w:val="both"/>
        <w:rPr>
          <w:rFonts w:cstheme="minorHAnsi"/>
        </w:rPr>
      </w:pPr>
      <w:r w:rsidRPr="00033610">
        <w:rPr>
          <w:rFonts w:cstheme="minorHAnsi"/>
        </w:rPr>
        <w:t>Jei vykdomas supaprastintas pirkimas:</w:t>
      </w:r>
    </w:p>
    <w:p w14:paraId="0692A5E2" w14:textId="77777777" w:rsidR="00033610" w:rsidRPr="00033610" w:rsidRDefault="00033610" w:rsidP="00033610">
      <w:pPr>
        <w:spacing w:after="0" w:line="240" w:lineRule="auto"/>
        <w:ind w:firstLine="709"/>
        <w:contextualSpacing/>
        <w:jc w:val="both"/>
        <w:rPr>
          <w:rFonts w:cstheme="minorHAnsi"/>
        </w:rPr>
      </w:pPr>
      <w:r w:rsidRPr="00033610">
        <w:rPr>
          <w:rFonts w:cstheme="minorHAnsi"/>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w:t>
      </w:r>
      <w:r w:rsidRPr="00033610">
        <w:rPr>
          <w:rFonts w:cstheme="minorHAnsi"/>
        </w:rPr>
        <w:lastRenderedPageBreak/>
        <w:t>tiekėjas remiasi ir subtiekėjų – jei taikoma) nereikalauja pateikti dokumentų, patvirtinančių nustatytų pašalinimo pagrindų nebuvimą, išskyrus atvejus, kai ji turi pagrįstų abejonių dėl jo patikimumo.</w:t>
      </w:r>
    </w:p>
    <w:p w14:paraId="42F295C2"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Perkančioji organizacija nereikalauja tiekėjo pateikti dokumentų kaip nustatyta VPĮ 50 straipsnio 4 ir 6 dalyse, jeigu ji:</w:t>
      </w:r>
    </w:p>
    <w:p w14:paraId="6F681854"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turi galimybę susipažinti su šiais dokumentais ar informacija tiesiogiai ir neatlygintinai prisijungusi prie nacionalinės duomenų bazės bet kurioje valstybėje narėje arba naudodamasi CVP IS priemonėmis;</w:t>
      </w:r>
    </w:p>
    <w:p w14:paraId="077A3B17"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šiuos dokumentus jau turi iš ankstesnių pirkimų procedūrų.</w:t>
      </w:r>
    </w:p>
    <w:p w14:paraId="77399C79"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834B3DB"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tiekėjas negali pateikti Specialiosiose pirkimo sąlygose pagal VPĮ 46 straipsnio 1 ir 3 dalį bei 6 dalies 2 punktą nustatytų pašalinimo pagrindų nebuvimą įrodančių dokumentų, (kai taikoma), nes valstybėje narėje ar atitinkamoje šalyje tokie dokumentai neišduodami arba toje šalyje išduodami dokumentai neapima visų keliamų klausimų, jie gali būti pakeisti:</w:t>
      </w:r>
    </w:p>
    <w:p w14:paraId="18E4D9F6"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priesaikos deklaracija;</w:t>
      </w:r>
    </w:p>
    <w:p w14:paraId="1E8A8085"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271331A"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Perkančioji organizacija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5998101" w14:textId="77777777" w:rsidR="00033610" w:rsidRPr="00033610" w:rsidRDefault="00033610" w:rsidP="00033610">
      <w:pPr>
        <w:spacing w:after="0" w:line="240" w:lineRule="auto"/>
        <w:ind w:left="709"/>
        <w:contextualSpacing/>
        <w:jc w:val="both"/>
        <w:rPr>
          <w:rFonts w:cstheme="minorHAnsi"/>
        </w:rPr>
      </w:pPr>
    </w:p>
    <w:p w14:paraId="5CF6DB67"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X SKYRIUS</w:t>
      </w:r>
    </w:p>
    <w:p w14:paraId="054BE8AC"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RĖMIMASIS ŪKIO SUBJEKTŲ PAJĖGUMAIS</w:t>
      </w:r>
    </w:p>
    <w:p w14:paraId="4C29B153" w14:textId="77777777" w:rsidR="00033610" w:rsidRPr="00033610" w:rsidRDefault="00033610" w:rsidP="00033610">
      <w:pPr>
        <w:spacing w:after="0" w:line="240" w:lineRule="auto"/>
        <w:jc w:val="center"/>
        <w:rPr>
          <w:rFonts w:cs="Times New Roman"/>
          <w:b/>
          <w:bCs/>
          <w:szCs w:val="24"/>
        </w:rPr>
      </w:pPr>
    </w:p>
    <w:p w14:paraId="7684A8BF"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5A4AA14B"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7C1AA876"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lastRenderedPageBreak/>
        <w:t>Skirtingi tiekėjai gali remtis tų pačių ūkio subjektų pajėgumais, tačiau tai negali sąlygoti draudžiamų susitarimų.</w:t>
      </w:r>
    </w:p>
    <w:p w14:paraId="25BDBE7D"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Tiekėjų grupė gali remtis grupės dalyvių arba kitų ūkio subjektų pajėgumais, laikantis šiame Bendrųjų pirkimo sąlygų skyriuje nustatytų sąlygų.</w:t>
      </w:r>
    </w:p>
    <w:p w14:paraId="7B41928E"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DA046ED"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28CDB6F5" w14:textId="77777777" w:rsidR="00033610" w:rsidRPr="00033610" w:rsidRDefault="00033610" w:rsidP="00033610">
      <w:pPr>
        <w:spacing w:after="0" w:line="240" w:lineRule="auto"/>
        <w:ind w:left="709"/>
        <w:contextualSpacing/>
        <w:jc w:val="both"/>
        <w:rPr>
          <w:rFonts w:cstheme="minorHAnsi"/>
        </w:rPr>
      </w:pPr>
    </w:p>
    <w:p w14:paraId="76F0AC11"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XI SKYRIUS</w:t>
      </w:r>
    </w:p>
    <w:p w14:paraId="0A060AEE" w14:textId="77777777" w:rsidR="00033610" w:rsidRPr="0000706C" w:rsidRDefault="00033610" w:rsidP="00033610">
      <w:pPr>
        <w:spacing w:after="0" w:line="240" w:lineRule="auto"/>
        <w:jc w:val="center"/>
        <w:rPr>
          <w:rFonts w:cs="Times New Roman"/>
          <w:b/>
          <w:bCs/>
          <w:szCs w:val="24"/>
        </w:rPr>
      </w:pPr>
      <w:r w:rsidRPr="0000706C">
        <w:rPr>
          <w:rFonts w:cs="Times New Roman"/>
          <w:b/>
          <w:bCs/>
          <w:szCs w:val="24"/>
        </w:rPr>
        <w:t>SUBTIEKĖJŲ PASITELKIMAS</w:t>
      </w:r>
    </w:p>
    <w:p w14:paraId="24DDFE97" w14:textId="77777777" w:rsidR="00033610" w:rsidRPr="0000706C" w:rsidRDefault="00033610" w:rsidP="00033610">
      <w:pPr>
        <w:spacing w:after="0" w:line="240" w:lineRule="auto"/>
        <w:jc w:val="center"/>
        <w:rPr>
          <w:rFonts w:cs="Times New Roman"/>
          <w:b/>
          <w:bCs/>
          <w:szCs w:val="24"/>
        </w:rPr>
      </w:pPr>
    </w:p>
    <w:p w14:paraId="6371C10C" w14:textId="77777777" w:rsidR="00841B60" w:rsidRPr="00841B60" w:rsidRDefault="00841B60" w:rsidP="00841B60">
      <w:pPr>
        <w:pStyle w:val="Sraopastraipa"/>
        <w:numPr>
          <w:ilvl w:val="0"/>
          <w:numId w:val="1"/>
        </w:numPr>
        <w:rPr>
          <w:rFonts w:cstheme="minorHAnsi"/>
        </w:rPr>
      </w:pPr>
      <w:r w:rsidRPr="00841B60">
        <w:rPr>
          <w:rFonts w:cstheme="minorHAnsi"/>
        </w:rPr>
        <w:t xml:space="preserve">Tiekėjas savo pasiūlyme privalo nurodyti, kokiai sutarties daliai ir kokius subtiekėjus, jeigu jie pasiūlymo teikimo metu yra žinomi, jis ketina pasitelkti. </w:t>
      </w:r>
    </w:p>
    <w:p w14:paraId="11333E48"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Skirtingi tiekėjai gali pasitelkti tuos pačius subtiekėjus, tačiau tai negali sąlygoti draudžiamų susitarimų.</w:t>
      </w:r>
    </w:p>
    <w:p w14:paraId="75E917B6"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A3F8CDE"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30BDBEB" w14:textId="5EC43B11" w:rsidR="00235E87" w:rsidRDefault="00235E87">
      <w:pPr>
        <w:rPr>
          <w:rFonts w:cstheme="minorHAnsi"/>
        </w:rPr>
      </w:pPr>
      <w:r>
        <w:rPr>
          <w:rFonts w:cstheme="minorHAnsi"/>
        </w:rPr>
        <w:br w:type="page"/>
      </w:r>
    </w:p>
    <w:p w14:paraId="390093D9"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lastRenderedPageBreak/>
        <w:t>XII SKYRIUS</w:t>
      </w:r>
    </w:p>
    <w:p w14:paraId="6634BEA0"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TIEKĖJŲ GRUPĖS DALYVAVIMAS</w:t>
      </w:r>
    </w:p>
    <w:p w14:paraId="1081F551" w14:textId="77777777" w:rsidR="00033610" w:rsidRPr="00033610" w:rsidRDefault="00033610" w:rsidP="00033610">
      <w:pPr>
        <w:spacing w:after="0" w:line="240" w:lineRule="auto"/>
        <w:jc w:val="center"/>
        <w:rPr>
          <w:rFonts w:cs="Times New Roman"/>
          <w:b/>
          <w:bCs/>
          <w:szCs w:val="24"/>
        </w:rPr>
      </w:pPr>
    </w:p>
    <w:p w14:paraId="64ACDB32"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Pasiūlymą gali pateikti tiekėjų grupė. Pirkime pasiūlymą teikianti tiekėjų grupė su pasiūlymu turi pateikti jungtinės veiklos sutarties kopiją. Jungtinės veiklos sutartyje privalo būti nurodyta:</w:t>
      </w:r>
    </w:p>
    <w:p w14:paraId="566204E6"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tiekėjų grupės sudėtis ir kiekvieno tiekėjų grupės dalyvio įsipareigojimai vykdant numatomą su perkančiąja organizacija sudaryti sutartį;</w:t>
      </w:r>
    </w:p>
    <w:p w14:paraId="0962CF70"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2EBCB409"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p>
    <w:p w14:paraId="18538787"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5782F9BE"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Tiekėjui, teikiančiam pasiūlymą savarankiškai ar kaip tiekėjų grupės nariui, nedraudžiama būti kito tiekėjo subtiekėju ar ūkio subjektu, kurio pajėgumais remiamasi kitas tiekėjas, tame pačiame pirkime.</w:t>
      </w:r>
    </w:p>
    <w:p w14:paraId="56B3D499" w14:textId="77777777" w:rsidR="00033610" w:rsidRPr="00033610" w:rsidRDefault="00033610" w:rsidP="00033610">
      <w:pPr>
        <w:spacing w:after="0" w:line="240" w:lineRule="auto"/>
        <w:ind w:left="709"/>
        <w:contextualSpacing/>
        <w:jc w:val="both"/>
        <w:rPr>
          <w:rFonts w:cstheme="minorHAnsi"/>
        </w:rPr>
      </w:pPr>
    </w:p>
    <w:p w14:paraId="4BEFE4F9"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XIII SKYRIUS</w:t>
      </w:r>
    </w:p>
    <w:p w14:paraId="4D2FF3CE"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REIKALAVIMAI PASIŪLYMŲ RENGIMUI IR PATEIKIMUI</w:t>
      </w:r>
    </w:p>
    <w:p w14:paraId="43A90D63" w14:textId="77777777" w:rsidR="00033610" w:rsidRPr="00033610" w:rsidRDefault="00033610" w:rsidP="00033610">
      <w:pPr>
        <w:spacing w:after="0" w:line="240" w:lineRule="auto"/>
        <w:jc w:val="center"/>
        <w:rPr>
          <w:rFonts w:cs="Times New Roman"/>
          <w:b/>
          <w:bCs/>
          <w:szCs w:val="24"/>
        </w:rPr>
      </w:pPr>
    </w:p>
    <w:p w14:paraId="477369DA"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Pasiūlymas turi būti parengtas ir pateiktas pagal Specialiųjų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1B0B6B3"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635DB715"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w:t>
      </w:r>
      <w:r w:rsidRPr="00033610">
        <w:rPr>
          <w:rFonts w:cstheme="minorHAnsi"/>
        </w:rPr>
        <w:lastRenderedPageBreak/>
        <w:t>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D459A77"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243880C"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Pasiūlymas galioja jame tiekėjo nurodytą laiką, tačiau ne trumpiau nei numatyta Specialiosiose pirkimo sąlygose. Jeigu Pasiūlyme nenurodytas jo galiojimo laikas, laikoma, kad pasiūlymas galioja tiek, kiek numatyta Specialiosiose pirkimo sąlygose.</w:t>
      </w:r>
    </w:p>
    <w:p w14:paraId="43C6EC68"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Perkančioji organizacija turi teisę prašyti, kad tiekėjai pratęstų pasiūlymų galiojimą iki konkrečiai nurodyto termino. </w:t>
      </w:r>
    </w:p>
    <w:p w14:paraId="41682686"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539ACD3A"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 Specialiosiose pirkimo sąlygose nenurodyta kitaip, pasiūlymas turi būti parengtas lietuvių ir (arba) anglų kalba. Jei su pasiūlymu pateikiami dokumentai negali būti pateikti lietuvių ir (arba) anglų kalba, šie dokumentai turi būti pateikti originalo kalba, pridedant jų vertimą į lietuvių ar anglų kalbą (vertimas turi būti patvirtintas vertimą atlikusio asmens parašu). 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p>
    <w:p w14:paraId="74C00F25" w14:textId="3E0CD726" w:rsidR="00033610" w:rsidRPr="00843F92" w:rsidRDefault="00033610" w:rsidP="00033610">
      <w:pPr>
        <w:numPr>
          <w:ilvl w:val="0"/>
          <w:numId w:val="1"/>
        </w:numPr>
        <w:spacing w:after="0" w:line="240" w:lineRule="auto"/>
        <w:contextualSpacing/>
        <w:jc w:val="both"/>
        <w:rPr>
          <w:rFonts w:cstheme="minorHAnsi"/>
        </w:rPr>
      </w:pPr>
      <w:r w:rsidRPr="00033610">
        <w:rPr>
          <w:rFonts w:cstheme="minorHAnsi"/>
        </w:rPr>
        <w:t xml:space="preserve">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w:t>
      </w:r>
      <w:r w:rsidRPr="00843F92">
        <w:rPr>
          <w:rFonts w:cstheme="minorHAnsi"/>
        </w:rPr>
        <w:t xml:space="preserve">valiutų santykį </w:t>
      </w:r>
      <w:r w:rsidR="00900EDB">
        <w:rPr>
          <w:rFonts w:cstheme="minorHAnsi"/>
        </w:rPr>
        <w:t xml:space="preserve">paskutinę </w:t>
      </w:r>
      <w:r w:rsidRPr="00843F92">
        <w:rPr>
          <w:rFonts w:cstheme="minorHAnsi"/>
        </w:rPr>
        <w:t xml:space="preserve">pasiūlymų pateikimo </w:t>
      </w:r>
      <w:r w:rsidR="00833E40">
        <w:rPr>
          <w:rFonts w:cstheme="minorHAnsi"/>
        </w:rPr>
        <w:t xml:space="preserve">termino </w:t>
      </w:r>
      <w:r w:rsidRPr="00843F92">
        <w:rPr>
          <w:rFonts w:cstheme="minorHAnsi"/>
        </w:rPr>
        <w:t>dieną.</w:t>
      </w:r>
    </w:p>
    <w:p w14:paraId="34BD5591" w14:textId="699D78B0" w:rsidR="00DC3ED0" w:rsidRDefault="00DC3ED0">
      <w:pPr>
        <w:rPr>
          <w:rFonts w:cstheme="minorHAnsi"/>
        </w:rPr>
      </w:pPr>
      <w:r>
        <w:rPr>
          <w:rFonts w:cstheme="minorHAnsi"/>
        </w:rPr>
        <w:br w:type="page"/>
      </w:r>
    </w:p>
    <w:p w14:paraId="5E887045"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lastRenderedPageBreak/>
        <w:t>XIV SKYRIUS</w:t>
      </w:r>
    </w:p>
    <w:p w14:paraId="3347E3AE"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PASIŪLYMŲ ŠIFRAVIMAS</w:t>
      </w:r>
    </w:p>
    <w:p w14:paraId="67F6512A" w14:textId="77777777" w:rsidR="00033610" w:rsidRPr="00033610" w:rsidRDefault="00033610" w:rsidP="00033610">
      <w:pPr>
        <w:spacing w:after="0" w:line="240" w:lineRule="auto"/>
        <w:jc w:val="center"/>
        <w:rPr>
          <w:rFonts w:cs="Times New Roman"/>
          <w:b/>
          <w:bCs/>
          <w:szCs w:val="24"/>
        </w:rPr>
      </w:pPr>
    </w:p>
    <w:p w14:paraId="6F94B8FB"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Tiekėjo teikiamas pasiūlymas gali būti užšifruojamas.</w:t>
      </w:r>
    </w:p>
    <w:p w14:paraId="378977A2"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2FBF64D5"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 rasti ČIA</w:t>
      </w:r>
      <w:r w:rsidRPr="00033610">
        <w:rPr>
          <w:rFonts w:cstheme="minorHAnsi"/>
          <w:vertAlign w:val="superscript"/>
        </w:rPr>
        <w:footnoteReference w:id="2"/>
      </w:r>
      <w:r w:rsidRPr="00033610">
        <w:rPr>
          <w:rFonts w:cstheme="minorHAnsi"/>
        </w:rPr>
        <w:t>;</w:t>
      </w:r>
    </w:p>
    <w:p w14:paraId="5C8C1732"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562AE83"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5CD86CC"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28B90439"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w:t>
      </w:r>
    </w:p>
    <w:p w14:paraId="5CE3B674"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5BBC012" w14:textId="4AB43247" w:rsidR="00033610" w:rsidRPr="00B545AC" w:rsidRDefault="00033610" w:rsidP="006425E4">
      <w:pPr>
        <w:numPr>
          <w:ilvl w:val="0"/>
          <w:numId w:val="1"/>
        </w:numPr>
        <w:spacing w:after="0" w:line="240" w:lineRule="auto"/>
        <w:contextualSpacing/>
        <w:jc w:val="both"/>
        <w:rPr>
          <w:rFonts w:cs="Times New Roman"/>
          <w:szCs w:val="24"/>
        </w:rPr>
      </w:pPr>
      <w:r w:rsidRPr="00B545AC">
        <w:rPr>
          <w:rFonts w:cstheme="minorHAnsi"/>
        </w:rPr>
        <w:t xml:space="preserve">Kai pasiūlymas pateikiamas dvejuose vokuose, iki susipažinimo su pasiūlymų dalimis, kuriuose nurodyta kaina ir (ar) sąnaudos (antro voko), atidarymo procedūros </w:t>
      </w:r>
      <w:r w:rsidRPr="00B545AC">
        <w:rPr>
          <w:rFonts w:cstheme="minorHAnsi"/>
        </w:rPr>
        <w:lastRenderedPageBreak/>
        <w:t>(posėdžio)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6DCEC174" w14:textId="77777777" w:rsidR="00B545AC" w:rsidRPr="00B545AC" w:rsidRDefault="00B545AC" w:rsidP="00B545AC">
      <w:pPr>
        <w:spacing w:after="0" w:line="240" w:lineRule="auto"/>
        <w:ind w:left="709"/>
        <w:contextualSpacing/>
        <w:jc w:val="both"/>
        <w:rPr>
          <w:rFonts w:cs="Times New Roman"/>
          <w:szCs w:val="24"/>
        </w:rPr>
      </w:pPr>
    </w:p>
    <w:p w14:paraId="568F4A13"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XV SKYRIUS</w:t>
      </w:r>
    </w:p>
    <w:p w14:paraId="5219A41A"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SUSIPAŽINIMAS SU PASIŪLYMAIS</w:t>
      </w:r>
    </w:p>
    <w:p w14:paraId="3CB9542F" w14:textId="77777777" w:rsidR="00033610" w:rsidRPr="00033610" w:rsidRDefault="00033610" w:rsidP="00033610">
      <w:pPr>
        <w:spacing w:after="0" w:line="240" w:lineRule="auto"/>
        <w:jc w:val="center"/>
        <w:rPr>
          <w:rFonts w:cs="Times New Roman"/>
          <w:b/>
          <w:bCs/>
          <w:szCs w:val="24"/>
        </w:rPr>
      </w:pPr>
    </w:p>
    <w:p w14:paraId="2CDF67A4"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perkančioji organizacija pasiūlymus vertins pagal kainą arba sąnaudas, arba kainos ar sąnaudų ir kokybės santykį ir jos pasirinktos vertinti pasiūlymo techninės charakteristikos yra kiekybiškai įvertinamos (pasiūlymą reikalaujama pateikti 1 voke), pradinis susipažinimas su CVP IS priemonėmis gautais pasiūlymais pradedamas Specialiųjų pirkimo sąlygų nustatytą dieną.</w:t>
      </w:r>
    </w:p>
    <w:p w14:paraId="1197CCE2"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079BA676"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pradinis susipažinimas su pirma pasiūlymo dalimi, kurioje pateikti techniniai pasiūlymo duomenys, kita pagal Pirkimo sąlygas reikalaujama informacija ir dokumentai, išskyrus pasiūlymo kainą ir (ar) sąnaudas, vyks Specialiosiose pirkimo sąlygose nustatytą dieną.</w:t>
      </w:r>
    </w:p>
    <w:p w14:paraId="794DC4B8"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Jeigu perkančioji organizacija, patikrinusi ir įvertinusi pirmąją pasiūlymo dalį, atmeta pasiūlymą, su likusia pasiūlymo dalimi nėra susipažįstama ir ji saugoma kartu su kitais tiekėjo pateiktais dokumentais VPĮ 97 straipsnyje nustatyta tvarka.</w:t>
      </w:r>
    </w:p>
    <w:p w14:paraId="3780CE77"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Tiekėjai ir (ar) jų įgaliotieji atstovai susipažįstant su elektroninėmis priemonėmis pateiktais pasiūlymais nedalyvauja.</w:t>
      </w:r>
    </w:p>
    <w:p w14:paraId="637D7C60" w14:textId="77777777" w:rsidR="00033610" w:rsidRPr="00033610" w:rsidRDefault="00033610" w:rsidP="00033610">
      <w:pPr>
        <w:spacing w:after="0" w:line="240" w:lineRule="auto"/>
        <w:ind w:left="709"/>
        <w:contextualSpacing/>
        <w:jc w:val="both"/>
        <w:rPr>
          <w:rFonts w:cstheme="minorHAnsi"/>
        </w:rPr>
      </w:pPr>
    </w:p>
    <w:p w14:paraId="60196436"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XVI SKYRIUS</w:t>
      </w:r>
    </w:p>
    <w:p w14:paraId="492656B1"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ELEKTRONINIS AUKCIONAS</w:t>
      </w:r>
    </w:p>
    <w:p w14:paraId="5ED88D6E" w14:textId="77777777" w:rsidR="00033610" w:rsidRPr="00033610" w:rsidRDefault="00033610" w:rsidP="00033610">
      <w:pPr>
        <w:spacing w:after="0" w:line="240" w:lineRule="auto"/>
        <w:jc w:val="center"/>
        <w:rPr>
          <w:rFonts w:cs="Times New Roman"/>
          <w:b/>
          <w:bCs/>
          <w:szCs w:val="24"/>
        </w:rPr>
      </w:pPr>
    </w:p>
    <w:p w14:paraId="34B69997"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perkančioji organizacija numato taikyti elektroninį aukcioną ji Specialiosiose pirkimo sąlygose nustato jo taikymo sąlygas ir tvarką.</w:t>
      </w:r>
    </w:p>
    <w:p w14:paraId="5C2F0D85" w14:textId="77777777" w:rsidR="00033610" w:rsidRPr="00033610" w:rsidRDefault="00033610" w:rsidP="00033610">
      <w:pPr>
        <w:spacing w:after="0" w:line="240" w:lineRule="auto"/>
        <w:ind w:left="709"/>
        <w:contextualSpacing/>
        <w:jc w:val="both"/>
        <w:rPr>
          <w:rFonts w:cstheme="minorHAnsi"/>
        </w:rPr>
      </w:pPr>
    </w:p>
    <w:p w14:paraId="14269517"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XVII SKYRIUS</w:t>
      </w:r>
    </w:p>
    <w:p w14:paraId="27324ACE"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PASIŪLYMŲ VERTINIMAS</w:t>
      </w:r>
    </w:p>
    <w:p w14:paraId="4F6C8432" w14:textId="77777777" w:rsidR="00033610" w:rsidRPr="00033610" w:rsidRDefault="00033610" w:rsidP="00033610">
      <w:pPr>
        <w:spacing w:after="0" w:line="240" w:lineRule="auto"/>
        <w:jc w:val="center"/>
        <w:rPr>
          <w:rFonts w:cs="Times New Roman"/>
          <w:b/>
          <w:bCs/>
          <w:szCs w:val="24"/>
        </w:rPr>
      </w:pPr>
    </w:p>
    <w:p w14:paraId="11185752"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Perkančioji organizacija pasiūlymus vertina ir pasiūlymų eilę sudaro pagal kriterijus ir tvarką, nurodytą Pirkimo sąlygose.</w:t>
      </w:r>
    </w:p>
    <w:p w14:paraId="6DDAA081"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Pasiūlymus vertins Komisija. Pasiūlymų techniniams duomenims įvertinti gali būti pasitelkti ekspertai (vertinamo objekto žinovai). Pasiūlymai bus vertinami tiekėjams ir (ar) jų įgaliotiesiems atstovams nedalyvaujant. </w:t>
      </w:r>
    </w:p>
    <w:p w14:paraId="774C6C25"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Atlikusi pradinį susipažinimą su pasiūlymais, perkančioji organizacija:</w:t>
      </w:r>
    </w:p>
    <w:p w14:paraId="49DDCE3D"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įvertina, ar pasiūlymai atitinka Pirkimo dokumentuose nustatytus, su Pirkimo objektu nesusijusius, reikalavimus, įskaitant nuostatas dėl alternatyvių pasiūlymų teikimo;</w:t>
      </w:r>
    </w:p>
    <w:p w14:paraId="5D3DCB4E"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 xml:space="preserve">jei perkančioji organizacija nustato tiekėjo pašalinimo pagrindus ir (ar) reikalavimus tiekėjo kvalifikacijai ir (arba) reikalauja, kad tiekėjas laikytųsi kokybės vadybos </w:t>
      </w:r>
      <w:r w:rsidRPr="00033610">
        <w:rPr>
          <w:rFonts w:cstheme="minorHAnsi"/>
        </w:rPr>
        <w:lastRenderedPageBreak/>
        <w:t>ir (arba) aplinkos apsaugos vadybos sistemų standartų, remiantis EBVPD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6AD64AD"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4FC058E"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vykdo elektroninį aukcioną (jei taikoma);</w:t>
      </w:r>
    </w:p>
    <w:p w14:paraId="336E0815"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 xml:space="preserve">įvertina ar tiekėjų pasiūlytos kainos ir (ar) sąnaudos nėra per didelės, perkančiajai </w:t>
      </w:r>
      <w:r w:rsidRPr="00596922">
        <w:rPr>
          <w:rFonts w:cstheme="minorHAnsi"/>
        </w:rPr>
        <w:t>organizacijai</w:t>
      </w:r>
      <w:r w:rsidRPr="00033610">
        <w:rPr>
          <w:rFonts w:cstheme="minorHAnsi"/>
        </w:rPr>
        <w:t xml:space="preserve"> nepriimtinos. Taikomos VPĮ 45 straipsnio 1 dalies 5 punkto nuostatos;</w:t>
      </w:r>
    </w:p>
    <w:p w14:paraId="1F38CBE6" w14:textId="0B6ED79A" w:rsidR="00033610" w:rsidRPr="00802F4D" w:rsidRDefault="00033610" w:rsidP="00033610">
      <w:pPr>
        <w:numPr>
          <w:ilvl w:val="1"/>
          <w:numId w:val="1"/>
        </w:numPr>
        <w:spacing w:after="0" w:line="240" w:lineRule="auto"/>
        <w:contextualSpacing/>
        <w:jc w:val="both"/>
        <w:rPr>
          <w:rFonts w:cstheme="minorHAnsi"/>
        </w:rPr>
      </w:pPr>
      <w:r w:rsidRPr="00033610">
        <w:rPr>
          <w:rFonts w:cstheme="minorHAnsi"/>
        </w:rPr>
        <w:t xml:space="preserve">tikrina ar nebuvo </w:t>
      </w:r>
      <w:r w:rsidRPr="00843F92">
        <w:rPr>
          <w:rFonts w:cstheme="minorHAnsi"/>
        </w:rPr>
        <w:t>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r w:rsidR="00ED5FF8">
        <w:rPr>
          <w:rFonts w:cstheme="minorHAnsi"/>
        </w:rPr>
        <w:t xml:space="preserve">. </w:t>
      </w:r>
      <w:r w:rsidR="00ED5FF8" w:rsidRPr="00802F4D">
        <w:rPr>
          <w:rFonts w:cstheme="minorHAnsi"/>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802F4D">
        <w:rPr>
          <w:rFonts w:cstheme="minorHAnsi"/>
        </w:rPr>
        <w:t>;</w:t>
      </w:r>
    </w:p>
    <w:p w14:paraId="60F2E7DB" w14:textId="77777777" w:rsidR="00033610" w:rsidRPr="00843F92" w:rsidRDefault="00033610" w:rsidP="00033610">
      <w:pPr>
        <w:numPr>
          <w:ilvl w:val="1"/>
          <w:numId w:val="1"/>
        </w:numPr>
        <w:spacing w:after="0" w:line="240" w:lineRule="auto"/>
        <w:contextualSpacing/>
        <w:jc w:val="both"/>
        <w:rPr>
          <w:rFonts w:cstheme="minorHAnsi"/>
        </w:rPr>
      </w:pPr>
      <w:r w:rsidRPr="00843F92">
        <w:rPr>
          <w:rFonts w:cstheme="minorHAnsi"/>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1B5AA54" w14:textId="77777777" w:rsidR="00033610" w:rsidRPr="00843F92" w:rsidRDefault="00033610" w:rsidP="00033610">
      <w:pPr>
        <w:numPr>
          <w:ilvl w:val="0"/>
          <w:numId w:val="1"/>
        </w:numPr>
        <w:spacing w:after="0" w:line="240" w:lineRule="auto"/>
        <w:contextualSpacing/>
        <w:jc w:val="both"/>
        <w:rPr>
          <w:rFonts w:cstheme="minorHAnsi"/>
        </w:rPr>
      </w:pPr>
      <w:r w:rsidRPr="00843F92">
        <w:rPr>
          <w:rFonts w:cstheme="minorHAnsi"/>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43F92">
        <w:rPr>
          <w:rFonts w:cstheme="minorHAnsi"/>
          <w:vertAlign w:val="superscript"/>
        </w:rPr>
        <w:footnoteReference w:id="3"/>
      </w:r>
      <w:r w:rsidRPr="00843F92">
        <w:rPr>
          <w:rFonts w:cstheme="minorHAnsi"/>
        </w:rPr>
        <w:t>.</w:t>
      </w:r>
    </w:p>
    <w:p w14:paraId="11543654" w14:textId="77777777" w:rsidR="00033610" w:rsidRPr="00033610" w:rsidRDefault="00033610" w:rsidP="00033610">
      <w:pPr>
        <w:numPr>
          <w:ilvl w:val="0"/>
          <w:numId w:val="1"/>
        </w:numPr>
        <w:spacing w:after="0" w:line="240" w:lineRule="auto"/>
        <w:contextualSpacing/>
        <w:jc w:val="both"/>
        <w:rPr>
          <w:rFonts w:cstheme="minorHAnsi"/>
        </w:rPr>
      </w:pPr>
      <w:r w:rsidRPr="00843F92">
        <w:rPr>
          <w:rFonts w:cstheme="minorHAnsi"/>
        </w:rPr>
        <w:t>Perkančioji organizacija gali nevertinti viso tiekėjo pasiūlymo, jeigu patikrinusi jo dalį nustato, kad, vadovaujantis Pirkimo sąlygų reikalavimais, pasiūlymas</w:t>
      </w:r>
      <w:r w:rsidRPr="00033610">
        <w:rPr>
          <w:rFonts w:cstheme="minorHAnsi"/>
        </w:rPr>
        <w:t xml:space="preserve">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6B4F7E0" w14:textId="77777777" w:rsidR="00033610" w:rsidRPr="00033610" w:rsidRDefault="00033610" w:rsidP="00033610">
      <w:pPr>
        <w:spacing w:after="0" w:line="240" w:lineRule="auto"/>
        <w:jc w:val="both"/>
        <w:rPr>
          <w:rFonts w:cstheme="minorHAnsi"/>
        </w:rPr>
      </w:pPr>
    </w:p>
    <w:p w14:paraId="47963187"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lastRenderedPageBreak/>
        <w:t>XVIII SKYRIUS</w:t>
      </w:r>
    </w:p>
    <w:p w14:paraId="67F6EA1F"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PASIŪLYMŲ ATMETIMO PAGRINDAI</w:t>
      </w:r>
    </w:p>
    <w:p w14:paraId="06809E8D" w14:textId="77777777" w:rsidR="00033610" w:rsidRPr="00033610" w:rsidRDefault="00033610" w:rsidP="00033610">
      <w:pPr>
        <w:spacing w:after="0" w:line="240" w:lineRule="auto"/>
        <w:jc w:val="center"/>
        <w:rPr>
          <w:rFonts w:cs="Times New Roman"/>
          <w:b/>
          <w:bCs/>
          <w:szCs w:val="24"/>
        </w:rPr>
      </w:pPr>
    </w:p>
    <w:p w14:paraId="0F4F414C"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Tiekėjo pateiktas pasiūlymas yra atmetamas ir tiekėjas pašalinamas iš Pirkimo procedūros, jeigu yra bent viena iš šių sąlygų:</w:t>
      </w:r>
    </w:p>
    <w:p w14:paraId="6E88AB51"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tiekėjas Komisijos prašymu nepratęsia pasiūlymo galiojimo;</w:t>
      </w:r>
    </w:p>
    <w:p w14:paraId="0C2130CC"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tiekėjas iki susipažinimo su pasiūlymais pradžios nepateikė pasiūlymo iššifravimo slaptažodžio;</w:t>
      </w:r>
    </w:p>
    <w:p w14:paraId="7059CB03"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FCE282D"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tiekėjas neatitinka Specialiosiose sąlygose nustatytų kvalifikacijos reikalavimų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62E82A60"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per perkančiosios organizacijos nustatytą terminą nepatikslino, nepapildė, nepaaiškino savo pasiūlymo;</w:t>
      </w:r>
    </w:p>
    <w:p w14:paraId="7FAE9184"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tiekėjas per perkančiosios organizacijos nustatytą terminą patikslino, papildė, paaiškino pasiūlymą ir tai lėmė esminį jo pasiūlymo pakeitimą;</w:t>
      </w:r>
    </w:p>
    <w:p w14:paraId="671183B1"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pasiūlymas neatitinka pirkimo dokumentų reikalavimų ir jo trūkumai negali būti ištaisyti vadovaujantis Viešųjų pirkimų tarnybos nustatytomis taisyklėmis</w:t>
      </w:r>
      <w:r w:rsidRPr="00033610">
        <w:rPr>
          <w:rFonts w:cstheme="minorHAnsi"/>
          <w:vertAlign w:val="superscript"/>
        </w:rPr>
        <w:footnoteReference w:id="4"/>
      </w:r>
      <w:r w:rsidRPr="00033610">
        <w:rPr>
          <w:rFonts w:cstheme="minorHAnsi"/>
        </w:rPr>
        <w:t>;</w:t>
      </w:r>
    </w:p>
    <w:p w14:paraId="25F5F831"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83F2FF0"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5B1EF69B"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pasiūlyme nurodyta neįprastai maža kaina ir (ar) sąnaudos ir tiekėjas nepateikia tinkamų pasiūlytos neįprastai mažos kainos ir (ar) sąnaudų pagrįstumo įrodymų;</w:t>
      </w:r>
    </w:p>
    <w:p w14:paraId="4DE79224"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pasiūlymas, kuriame nurodyta neįprastai maža kaina ir (ar) sąnaudos, neatitinka VPĮ 17 straipsnio 2 dalies 2 punkte nurodytų aplinkos apsaugos, socialinės ir darbo teisės įpareigojimų;</w:t>
      </w:r>
    </w:p>
    <w:p w14:paraId="47DE5641"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79FDA06"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paaiškėja, kad ekonomiškai naudingiausią pasiūlymą pateikusio tiekėjo pasiūlymas neatitinka VPĮ 17 straipsnio 2 dalies 2 punkte nurodytų aplinkos apsaugos, socialinės ir darbo teisės įpareigojimų;</w:t>
      </w:r>
    </w:p>
    <w:p w14:paraId="0A7BECED"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netenkinami Specialiosiose pirkimo sąlygose nustatyti reikalavimai, susiję su nacionaliniu saugumu (kai taikoma);</w:t>
      </w:r>
    </w:p>
    <w:p w14:paraId="4F3D0448" w14:textId="0CFB3328" w:rsidR="00033610" w:rsidRPr="00843F92" w:rsidRDefault="00033610" w:rsidP="00033610">
      <w:pPr>
        <w:numPr>
          <w:ilvl w:val="1"/>
          <w:numId w:val="1"/>
        </w:numPr>
        <w:spacing w:after="0" w:line="240" w:lineRule="auto"/>
        <w:contextualSpacing/>
        <w:jc w:val="both"/>
        <w:rPr>
          <w:rFonts w:cstheme="minorHAnsi"/>
        </w:rPr>
      </w:pPr>
      <w:r w:rsidRPr="00033610">
        <w:rPr>
          <w:rFonts w:cstheme="minorHAnsi"/>
        </w:rPr>
        <w:lastRenderedPageBreak/>
        <w:t xml:space="preserve">tiekėjas neatitinka Tarybos reglamente (ES) 2022/576 2022 m. balandžio 8 d. kuriuo iš dalies </w:t>
      </w:r>
      <w:r w:rsidRPr="00843F92">
        <w:rPr>
          <w:rFonts w:cstheme="minorHAnsi"/>
        </w:rPr>
        <w:t xml:space="preserve">keičiamas Reglamentas (ES) Nr. 833/2014 dėl ribojamųjų priemonių atsižvelgiant į Rusijos veiksmus, kuriais destabilizuojama padėtis Ukrainoje (toliau – </w:t>
      </w:r>
      <w:r w:rsidRPr="00843F92">
        <w:rPr>
          <w:rFonts w:cstheme="minorHAnsi"/>
          <w:b/>
          <w:bCs/>
        </w:rPr>
        <w:t>Reglamentas</w:t>
      </w:r>
      <w:r w:rsidRPr="00843F92">
        <w:rPr>
          <w:rFonts w:cstheme="minorHAnsi"/>
        </w:rPr>
        <w:t>) nustatytų reikalavimų</w:t>
      </w:r>
      <w:r w:rsidR="00ED5FF8">
        <w:rPr>
          <w:rFonts w:cstheme="minorHAnsi"/>
        </w:rPr>
        <w:t xml:space="preserve"> </w:t>
      </w:r>
      <w:r w:rsidR="00ED5FF8" w:rsidRPr="00953C1F">
        <w:rPr>
          <w:rFonts w:cstheme="minorHAnsi"/>
        </w:rPr>
        <w:t>(jei taikoma)</w:t>
      </w:r>
      <w:r w:rsidRPr="00953C1F">
        <w:rPr>
          <w:rFonts w:cstheme="minorHAnsi"/>
        </w:rPr>
        <w:t>;</w:t>
      </w:r>
    </w:p>
    <w:p w14:paraId="72DA233B"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Lietuvos Respublikos Vyriausybė yra priėmusi sprendimą, patvirtinantį, kad ketinamas sudaryti sandoris neatitinka nacionalinio saugumo interesų vadovaujantis Nacionaliniam saugumui užtikrinti svarbių objektų apsaugos įstatymu (jei taikoma);</w:t>
      </w:r>
    </w:p>
    <w:p w14:paraId="35868FE9"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tiekėjas neturi reikalaujamo profesinio pajėgumo, kai perkančioji organizacija nustato tiekėjo interesų konfliktą, galintį neigiamai paveikti sutarties vykdymą;</w:t>
      </w:r>
    </w:p>
    <w:p w14:paraId="064BB2B1"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Perkančioji organizacija gali atmesti pasiūlymus kitais specialiosiose pirkimo sąlygose nurodytais pagrindais.</w:t>
      </w:r>
    </w:p>
    <w:p w14:paraId="2112E9FF"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Apie pasiūlymo atmetimą ir tokio atmetimo priežastis tiekėjas informuojamas raštu CVP IS priemonėmis.</w:t>
      </w:r>
    </w:p>
    <w:p w14:paraId="6DA7B03A" w14:textId="77777777" w:rsidR="00033610" w:rsidRPr="00033610" w:rsidRDefault="00033610" w:rsidP="00033610">
      <w:pPr>
        <w:spacing w:after="0" w:line="240" w:lineRule="auto"/>
        <w:jc w:val="both"/>
        <w:rPr>
          <w:rFonts w:cstheme="minorHAnsi"/>
        </w:rPr>
      </w:pPr>
    </w:p>
    <w:p w14:paraId="5520A40B"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XIX SKYRIUS</w:t>
      </w:r>
    </w:p>
    <w:p w14:paraId="60422751"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PASIŪLYMŲ EILĖS IR LAIMĖTOJO NUSTATYMAS</w:t>
      </w:r>
    </w:p>
    <w:p w14:paraId="64EB28CA" w14:textId="77777777" w:rsidR="00033610" w:rsidRPr="00033610" w:rsidRDefault="00033610" w:rsidP="00033610">
      <w:pPr>
        <w:spacing w:after="0" w:line="240" w:lineRule="auto"/>
        <w:jc w:val="center"/>
        <w:rPr>
          <w:rFonts w:cs="Times New Roman"/>
          <w:b/>
          <w:bCs/>
          <w:szCs w:val="24"/>
        </w:rPr>
      </w:pPr>
    </w:p>
    <w:p w14:paraId="2C88A979"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1DA4381"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D5C5658"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Prieš nustatydama laimėjusį pasiūlymą, perkančioji organizacija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A696DCC"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pasiūlymą pateikė tik vienas tiekėjas arba įvertinus pasiūlymus liko tik vienas tiekėjas pasiūlymų eilė nenustatoma ir tas pasiūlymas laikomas laimėjusiu.</w:t>
      </w:r>
    </w:p>
    <w:p w14:paraId="19A60075" w14:textId="77777777" w:rsidR="00033610" w:rsidRPr="00033610" w:rsidRDefault="00033610" w:rsidP="00033610">
      <w:pPr>
        <w:spacing w:after="0" w:line="240" w:lineRule="auto"/>
        <w:jc w:val="both"/>
        <w:rPr>
          <w:rFonts w:cstheme="minorHAnsi"/>
        </w:rPr>
      </w:pPr>
    </w:p>
    <w:p w14:paraId="106C37B6"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XX SKYRIUS</w:t>
      </w:r>
    </w:p>
    <w:p w14:paraId="22A2053B"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INFORMAVIMAS APIE PIRKIMO PROCEDŪRŲ REZULTATUS</w:t>
      </w:r>
    </w:p>
    <w:p w14:paraId="3CAF602E" w14:textId="77777777" w:rsidR="00033610" w:rsidRPr="00033610" w:rsidRDefault="00033610" w:rsidP="00033610">
      <w:pPr>
        <w:spacing w:after="0" w:line="240" w:lineRule="auto"/>
        <w:jc w:val="center"/>
        <w:rPr>
          <w:rFonts w:cs="Times New Roman"/>
          <w:b/>
          <w:bCs/>
          <w:szCs w:val="24"/>
        </w:rPr>
      </w:pPr>
    </w:p>
    <w:p w14:paraId="2F09A3F2" w14:textId="77777777" w:rsidR="00033610" w:rsidRPr="00033610" w:rsidRDefault="00033610" w:rsidP="00033610">
      <w:pPr>
        <w:numPr>
          <w:ilvl w:val="0"/>
          <w:numId w:val="1"/>
        </w:numPr>
        <w:spacing w:after="0" w:line="240" w:lineRule="auto"/>
        <w:contextualSpacing/>
        <w:jc w:val="both"/>
        <w:rPr>
          <w:rFonts w:cstheme="minorHAnsi"/>
        </w:rPr>
      </w:pPr>
      <w:bookmarkStart w:id="9" w:name="_Ref131663354"/>
      <w:r w:rsidRPr="00033610">
        <w:rPr>
          <w:rFonts w:cstheme="minorHAnsi"/>
        </w:rPr>
        <w:t>Perkančioji organizacija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priimtas sprendimas nesudaryti sutarties.</w:t>
      </w:r>
      <w:bookmarkEnd w:id="9"/>
    </w:p>
    <w:p w14:paraId="1FE34F96" w14:textId="5E0ADEAB"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w:t>
      </w:r>
      <w:r w:rsidRPr="00033610">
        <w:rPr>
          <w:rFonts w:cstheme="minorHAnsi"/>
        </w:rPr>
        <w:lastRenderedPageBreak/>
        <w:t xml:space="preserve">vienai darbo dienai. Perkančioji organizacija laimėjusį pasiūlymą suinteresuotiems dalyviams gali pateikti teikdama Bendrųjų pirkimo sąlygų </w:t>
      </w:r>
      <w:r w:rsidRPr="00033610">
        <w:rPr>
          <w:rFonts w:cstheme="minorHAnsi"/>
        </w:rPr>
        <w:fldChar w:fldCharType="begin"/>
      </w:r>
      <w:r w:rsidRPr="00033610">
        <w:rPr>
          <w:rFonts w:cstheme="minorHAnsi"/>
        </w:rPr>
        <w:instrText xml:space="preserve"> REF _Ref131663354 \r \h </w:instrText>
      </w:r>
      <w:r w:rsidRPr="00033610">
        <w:rPr>
          <w:rFonts w:cstheme="minorHAnsi"/>
        </w:rPr>
      </w:r>
      <w:r w:rsidRPr="00033610">
        <w:rPr>
          <w:rFonts w:cstheme="minorHAnsi"/>
        </w:rPr>
        <w:fldChar w:fldCharType="separate"/>
      </w:r>
      <w:r w:rsidR="00BD7AB9">
        <w:rPr>
          <w:rFonts w:cstheme="minorHAnsi"/>
        </w:rPr>
        <w:t>114</w:t>
      </w:r>
      <w:r w:rsidRPr="00033610">
        <w:rPr>
          <w:rFonts w:cstheme="minorHAnsi"/>
        </w:rPr>
        <w:fldChar w:fldCharType="end"/>
      </w:r>
      <w:r w:rsidRPr="00033610">
        <w:rPr>
          <w:rFonts w:cstheme="minorHAnsi"/>
        </w:rPr>
        <w:t xml:space="preserve"> punkte nurodytą informaciją.</w:t>
      </w:r>
    </w:p>
    <w:p w14:paraId="7CE90AF3" w14:textId="77777777" w:rsidR="00033610" w:rsidRPr="00033610" w:rsidRDefault="00033610" w:rsidP="00033610">
      <w:pPr>
        <w:spacing w:after="0" w:line="240" w:lineRule="auto"/>
        <w:jc w:val="both"/>
        <w:rPr>
          <w:rFonts w:cstheme="minorHAnsi"/>
        </w:rPr>
      </w:pPr>
    </w:p>
    <w:p w14:paraId="13560D62" w14:textId="77777777" w:rsidR="00033610" w:rsidRPr="00843F92" w:rsidRDefault="00033610" w:rsidP="00033610">
      <w:pPr>
        <w:spacing w:after="0" w:line="240" w:lineRule="auto"/>
        <w:jc w:val="center"/>
        <w:rPr>
          <w:rFonts w:cs="Times New Roman"/>
          <w:b/>
          <w:bCs/>
          <w:szCs w:val="24"/>
        </w:rPr>
      </w:pPr>
      <w:r w:rsidRPr="00843F92">
        <w:rPr>
          <w:rFonts w:cs="Times New Roman"/>
          <w:b/>
          <w:bCs/>
          <w:szCs w:val="24"/>
        </w:rPr>
        <w:t>XXI SKYRIUS</w:t>
      </w:r>
    </w:p>
    <w:p w14:paraId="674C1AE0" w14:textId="77777777" w:rsidR="00033610" w:rsidRPr="00033610" w:rsidRDefault="00033610" w:rsidP="00033610">
      <w:pPr>
        <w:spacing w:after="0" w:line="240" w:lineRule="auto"/>
        <w:jc w:val="center"/>
        <w:rPr>
          <w:rFonts w:cs="Times New Roman"/>
          <w:b/>
          <w:bCs/>
          <w:szCs w:val="24"/>
        </w:rPr>
      </w:pPr>
      <w:r w:rsidRPr="00843F92">
        <w:rPr>
          <w:rFonts w:cs="Times New Roman"/>
          <w:b/>
          <w:bCs/>
          <w:szCs w:val="24"/>
        </w:rPr>
        <w:t>SUTARTIES SUDARYMAS</w:t>
      </w:r>
    </w:p>
    <w:p w14:paraId="6DAFFF01" w14:textId="77777777" w:rsidR="00033610" w:rsidRPr="00033610" w:rsidRDefault="00033610" w:rsidP="00033610">
      <w:pPr>
        <w:spacing w:after="0" w:line="240" w:lineRule="auto"/>
        <w:jc w:val="center"/>
        <w:rPr>
          <w:rFonts w:cs="Times New Roman"/>
          <w:b/>
          <w:bCs/>
          <w:szCs w:val="24"/>
        </w:rPr>
      </w:pPr>
    </w:p>
    <w:p w14:paraId="13D6BE54" w14:textId="77777777" w:rsidR="00033610" w:rsidRPr="00D7366A" w:rsidRDefault="00033610" w:rsidP="00033610">
      <w:pPr>
        <w:numPr>
          <w:ilvl w:val="0"/>
          <w:numId w:val="1"/>
        </w:numPr>
        <w:spacing w:after="0" w:line="240" w:lineRule="auto"/>
        <w:contextualSpacing/>
        <w:jc w:val="both"/>
        <w:rPr>
          <w:rFonts w:eastAsia="Times New Roman" w:cstheme="minorHAnsi"/>
          <w:color w:val="000000"/>
        </w:rPr>
      </w:pPr>
      <w:r w:rsidRPr="00033610">
        <w:t xml:space="preserve">Sutartis sudaroma su tiekėju, kurio pasiūlymas, vadovaujantis </w:t>
      </w:r>
      <w:r w:rsidRPr="00033610">
        <w:rPr>
          <w:rFonts w:cstheme="minorHAnsi"/>
        </w:rPr>
        <w:t xml:space="preserve">Pirkimo sąlygų nustatyta </w:t>
      </w:r>
      <w:r w:rsidRPr="00033610">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C07F3FC" w14:textId="77777777" w:rsidR="00D7366A" w:rsidRPr="00D9367C" w:rsidRDefault="00D7366A" w:rsidP="00D7366A">
      <w:pPr>
        <w:numPr>
          <w:ilvl w:val="0"/>
          <w:numId w:val="1"/>
        </w:numPr>
        <w:tabs>
          <w:tab w:val="left" w:pos="993"/>
          <w:tab w:val="left" w:pos="1134"/>
        </w:tabs>
        <w:spacing w:after="0" w:line="240" w:lineRule="auto"/>
        <w:jc w:val="both"/>
      </w:pPr>
      <w:r w:rsidRPr="00D9367C">
        <w:t xml:space="preserve">Perkančioji organizacija gali nuspręsti nesudaryti pirkimo sutarties su ekonomiškai naudingiausią pasiūlymą pateikusiu tiekėju, jeigu paaiškėja, kad pasiūlymas neatitinka </w:t>
      </w:r>
      <w:r w:rsidRPr="00D9367C">
        <w:rPr>
          <w:rFonts w:eastAsia="Calibri"/>
        </w:rPr>
        <w:t xml:space="preserve">VPĮ </w:t>
      </w:r>
      <w:r w:rsidRPr="00D9367C">
        <w:t>17 straipsnio 2 dalies 2 punkte nurodytų aplinkos apsaugos, socialinės ir darbo teisės įpareigojimų.</w:t>
      </w:r>
    </w:p>
    <w:p w14:paraId="305064D3" w14:textId="77777777" w:rsidR="00033610" w:rsidRPr="00033610" w:rsidRDefault="00033610" w:rsidP="00033610">
      <w:pPr>
        <w:numPr>
          <w:ilvl w:val="0"/>
          <w:numId w:val="1"/>
        </w:numPr>
        <w:spacing w:after="0" w:line="240" w:lineRule="auto"/>
        <w:contextualSpacing/>
        <w:jc w:val="both"/>
        <w:rPr>
          <w:rFonts w:eastAsia="Times New Roman" w:cstheme="minorHAnsi"/>
          <w:color w:val="000000"/>
        </w:rPr>
      </w:pPr>
      <w:r w:rsidRPr="00033610">
        <w:t xml:space="preserve">Sutartis sudaroma nedelsiant, bet ne anksčiau negu pasibaigė Specialiosiose pirkimo sąlygose nustatytas atidėjimo terminas, išskyrus atvejus, kai vadovaujantis VPĮ nuostatomis jis gali būti netaikomas. </w:t>
      </w:r>
      <w:r w:rsidRPr="00033610">
        <w:rPr>
          <w:rFonts w:eastAsia="Times New Roman"/>
          <w:color w:val="000000" w:themeColor="text1"/>
        </w:rPr>
        <w:t xml:space="preserve">Perkančioji organizacija, gavusi tiekėjo prašymo ar ieškinio teismui kopiją, negali sudaryti sutarties, kol nesibaigė </w:t>
      </w:r>
      <w:r w:rsidRPr="00033610">
        <w:t>Specialiosiose pirkimo sąlygose nustatytas atidėjimo terminas</w:t>
      </w:r>
      <w:r w:rsidRPr="00033610">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1738B0FF" w14:textId="77777777" w:rsidR="00033610" w:rsidRPr="00033610" w:rsidRDefault="00033610" w:rsidP="00033610">
      <w:pPr>
        <w:numPr>
          <w:ilvl w:val="1"/>
          <w:numId w:val="1"/>
        </w:numPr>
        <w:shd w:val="clear" w:color="auto" w:fill="FFFFFF"/>
        <w:spacing w:after="0" w:line="240" w:lineRule="auto"/>
        <w:contextualSpacing/>
        <w:jc w:val="both"/>
        <w:rPr>
          <w:rFonts w:eastAsia="Times New Roman" w:cstheme="minorHAnsi"/>
          <w:color w:val="000000"/>
        </w:rPr>
      </w:pPr>
      <w:r w:rsidRPr="00033610">
        <w:rPr>
          <w:rFonts w:eastAsia="Times New Roman" w:cstheme="minorHAnsi"/>
          <w:color w:val="000000"/>
        </w:rPr>
        <w:t>motyvuotą teismo nutartį, kuria atsisakoma priimti ieškinį;</w:t>
      </w:r>
    </w:p>
    <w:p w14:paraId="74EADEE8" w14:textId="77777777" w:rsidR="00033610" w:rsidRPr="00033610" w:rsidRDefault="00033610" w:rsidP="00033610">
      <w:pPr>
        <w:numPr>
          <w:ilvl w:val="1"/>
          <w:numId w:val="1"/>
        </w:numPr>
        <w:shd w:val="clear" w:color="auto" w:fill="FFFFFF"/>
        <w:spacing w:after="0" w:line="240" w:lineRule="auto"/>
        <w:contextualSpacing/>
        <w:jc w:val="both"/>
        <w:rPr>
          <w:rFonts w:eastAsia="Times New Roman" w:cstheme="minorHAnsi"/>
          <w:color w:val="000000"/>
        </w:rPr>
      </w:pPr>
      <w:r w:rsidRPr="00033610">
        <w:rPr>
          <w:rFonts w:eastAsia="Times New Roman" w:cstheme="minorHAnsi"/>
          <w:color w:val="000000"/>
        </w:rPr>
        <w:t>motyvuotą teismo nutartį dėl tiekėjo prašymo taikyti laikinąsias apsaugos priemones atmetimo, kai šis prašymas teisme buvo gautas iki ieškinio pareiškimo;</w:t>
      </w:r>
    </w:p>
    <w:p w14:paraId="717653ED" w14:textId="77777777" w:rsidR="00033610" w:rsidRPr="00033610" w:rsidRDefault="00033610" w:rsidP="00033610">
      <w:pPr>
        <w:numPr>
          <w:ilvl w:val="1"/>
          <w:numId w:val="1"/>
        </w:numPr>
        <w:shd w:val="clear" w:color="auto" w:fill="FFFFFF"/>
        <w:spacing w:after="0" w:line="240" w:lineRule="auto"/>
        <w:contextualSpacing/>
        <w:jc w:val="both"/>
        <w:rPr>
          <w:rFonts w:eastAsia="Times New Roman" w:cstheme="minorHAnsi"/>
          <w:color w:val="000000"/>
        </w:rPr>
      </w:pPr>
      <w:r w:rsidRPr="00033610">
        <w:rPr>
          <w:rFonts w:eastAsia="Times New Roman" w:cstheme="minorHAnsi"/>
          <w:color w:val="000000"/>
        </w:rPr>
        <w:t>teismo rezoliuciją priimti ieškinį netaikant laikinųjų apsaugos priemonių.</w:t>
      </w:r>
    </w:p>
    <w:p w14:paraId="637EAFCB" w14:textId="77777777" w:rsidR="00033610" w:rsidRPr="00033610" w:rsidRDefault="00033610" w:rsidP="00033610">
      <w:pPr>
        <w:numPr>
          <w:ilvl w:val="0"/>
          <w:numId w:val="1"/>
        </w:numPr>
        <w:spacing w:after="0" w:line="240" w:lineRule="auto"/>
        <w:contextualSpacing/>
        <w:jc w:val="both"/>
        <w:rPr>
          <w:rFonts w:cstheme="minorHAnsi"/>
          <w:bCs/>
          <w:iCs/>
        </w:rPr>
      </w:pPr>
      <w:r w:rsidRPr="00033610">
        <w:t>Tiekėjas, kurio pasiūlymas nustatytas laimėjusiu, sudaryti sutartį kviečiamas raštu ir jam nurodomas laikas, iki kada jis turi sudaryti sutartį.</w:t>
      </w:r>
    </w:p>
    <w:p w14:paraId="0E2AF2F7" w14:textId="77777777" w:rsidR="00033610" w:rsidRPr="00033610" w:rsidRDefault="00033610" w:rsidP="00033610">
      <w:pPr>
        <w:numPr>
          <w:ilvl w:val="0"/>
          <w:numId w:val="1"/>
        </w:numPr>
        <w:spacing w:after="0" w:line="240" w:lineRule="auto"/>
        <w:contextualSpacing/>
        <w:jc w:val="both"/>
        <w:rPr>
          <w:rFonts w:cstheme="minorHAnsi"/>
          <w:bCs/>
          <w:iCs/>
        </w:rPr>
      </w:pPr>
      <w:r w:rsidRPr="00033610">
        <w:t>Laikoma, kad tiekėjas atsisakė sudaryti sutartį, kai yra bent vienas iš šių atvejų:</w:t>
      </w:r>
    </w:p>
    <w:p w14:paraId="20B796A5" w14:textId="77777777" w:rsidR="00033610" w:rsidRPr="00033610" w:rsidRDefault="00033610" w:rsidP="00033610">
      <w:pPr>
        <w:numPr>
          <w:ilvl w:val="1"/>
          <w:numId w:val="1"/>
        </w:numPr>
        <w:spacing w:after="0" w:line="240" w:lineRule="auto"/>
        <w:contextualSpacing/>
        <w:jc w:val="both"/>
        <w:rPr>
          <w:rFonts w:cstheme="minorHAnsi"/>
          <w:bCs/>
          <w:iCs/>
        </w:rPr>
      </w:pPr>
      <w:r w:rsidRPr="00033610">
        <w:rPr>
          <w:rFonts w:cstheme="minorHAnsi"/>
          <w:bCs/>
          <w:iCs/>
        </w:rPr>
        <w:t>tiekėjas raštu atsisako ją sudaryti;</w:t>
      </w:r>
    </w:p>
    <w:p w14:paraId="3E1AF229" w14:textId="77777777" w:rsidR="00033610" w:rsidRPr="00033610" w:rsidRDefault="00033610" w:rsidP="00033610">
      <w:pPr>
        <w:numPr>
          <w:ilvl w:val="1"/>
          <w:numId w:val="1"/>
        </w:numPr>
        <w:spacing w:after="0" w:line="240" w:lineRule="auto"/>
        <w:contextualSpacing/>
        <w:jc w:val="both"/>
        <w:rPr>
          <w:rFonts w:cstheme="minorHAnsi"/>
          <w:bCs/>
          <w:iCs/>
        </w:rPr>
      </w:pPr>
      <w:r w:rsidRPr="00033610">
        <w:rPr>
          <w:rFonts w:cstheme="minorHAnsi"/>
          <w:bCs/>
          <w:iCs/>
        </w:rPr>
        <w:t>iki perkančiosios organizacijos nurodyto laiko nepasirašo sutarties;</w:t>
      </w:r>
    </w:p>
    <w:p w14:paraId="2AC8EDE8" w14:textId="77777777" w:rsidR="00033610" w:rsidRPr="00033610" w:rsidRDefault="00033610" w:rsidP="00033610">
      <w:pPr>
        <w:numPr>
          <w:ilvl w:val="1"/>
          <w:numId w:val="1"/>
        </w:numPr>
        <w:spacing w:after="0" w:line="240" w:lineRule="auto"/>
        <w:contextualSpacing/>
        <w:jc w:val="both"/>
        <w:rPr>
          <w:rFonts w:cstheme="minorHAnsi"/>
          <w:bCs/>
          <w:iCs/>
        </w:rPr>
      </w:pPr>
      <w:r w:rsidRPr="00033610">
        <w:rPr>
          <w:rFonts w:cstheme="minorHAnsi"/>
          <w:bCs/>
          <w:iCs/>
        </w:rPr>
        <w:t>atsisako sudaryti sutartį VPĮ ir Pirkimo sąlygose nustatytomis sąlygomis;</w:t>
      </w:r>
    </w:p>
    <w:p w14:paraId="795B9D0B" w14:textId="77777777" w:rsidR="00033610" w:rsidRPr="00033610" w:rsidRDefault="00033610" w:rsidP="00033610">
      <w:pPr>
        <w:numPr>
          <w:ilvl w:val="1"/>
          <w:numId w:val="1"/>
        </w:numPr>
        <w:spacing w:after="0" w:line="240" w:lineRule="auto"/>
        <w:contextualSpacing/>
        <w:jc w:val="both"/>
        <w:rPr>
          <w:rFonts w:cstheme="minorHAnsi"/>
          <w:bCs/>
          <w:iCs/>
        </w:rPr>
      </w:pPr>
      <w:r w:rsidRPr="00033610">
        <w:rPr>
          <w:rFonts w:cstheme="minorHAnsi"/>
          <w:bCs/>
          <w:iCs/>
        </w:rPr>
        <w:t>tiekėjų grupė, kurios pasiūlymas nustatytas laimėjęs, neįsteigia juridinio asmens, jeigu toks reikalavimas nustatytas Specialiosiose pirkimo sąlygose.</w:t>
      </w:r>
    </w:p>
    <w:p w14:paraId="4AA49EF0" w14:textId="77777777" w:rsidR="00033610" w:rsidRPr="00033610" w:rsidRDefault="00033610" w:rsidP="00033610">
      <w:pPr>
        <w:numPr>
          <w:ilvl w:val="0"/>
          <w:numId w:val="1"/>
        </w:numPr>
        <w:spacing w:after="0" w:line="240" w:lineRule="auto"/>
        <w:contextualSpacing/>
        <w:jc w:val="both"/>
        <w:rPr>
          <w:rFonts w:cstheme="minorHAnsi"/>
          <w:bCs/>
          <w:iCs/>
        </w:rPr>
      </w:pPr>
      <w:r w:rsidRPr="00033610">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33610">
        <w:rPr>
          <w:rFonts w:eastAsia="Calibri"/>
        </w:rPr>
        <w:t>jei, jų nebuvo paprašyta ir nebuvo įvertinta ankstesniuose pirkimo procedūros etapuose ir (arba) vadovaujantis pirkimo sąlygomis šių dokumentų nereikalaujama</w:t>
      </w:r>
      <w:r w:rsidRPr="00033610">
        <w:t xml:space="preserve"> ir įvertina, ar jo pasiūlymas neturėtų būti atmestas dėl kitų priežasčių.</w:t>
      </w:r>
    </w:p>
    <w:p w14:paraId="2872456A" w14:textId="77777777" w:rsidR="00033610" w:rsidRPr="00033610" w:rsidRDefault="00033610" w:rsidP="00033610">
      <w:pPr>
        <w:numPr>
          <w:ilvl w:val="0"/>
          <w:numId w:val="1"/>
        </w:numPr>
        <w:spacing w:after="0" w:line="240" w:lineRule="auto"/>
        <w:contextualSpacing/>
        <w:jc w:val="both"/>
      </w:pPr>
      <w:r w:rsidRPr="00033610">
        <w:t>Sudarant sutartį, joje negali būti keičiama laimėjusio tiekėjo pasiūlymo kaina, sąnaudos ir nekeičiamos kitos sąlygos.</w:t>
      </w:r>
    </w:p>
    <w:p w14:paraId="42DDC062" w14:textId="77777777" w:rsidR="00033610" w:rsidRPr="00033610" w:rsidRDefault="00033610" w:rsidP="00033610">
      <w:pPr>
        <w:numPr>
          <w:ilvl w:val="0"/>
          <w:numId w:val="1"/>
        </w:numPr>
        <w:spacing w:after="0" w:line="240" w:lineRule="auto"/>
        <w:contextualSpacing/>
        <w:jc w:val="both"/>
        <w:rPr>
          <w:rFonts w:cstheme="minorHAnsi"/>
        </w:rPr>
      </w:pPr>
      <w:r w:rsidRPr="00033610">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33610">
        <w:rPr>
          <w:color w:val="000000"/>
        </w:rPr>
        <w:t xml:space="preserve">Informaciją apie žodžiu sudarytas </w:t>
      </w:r>
      <w:r w:rsidRPr="00033610">
        <w:rPr>
          <w:color w:val="000000"/>
        </w:rPr>
        <w:lastRenderedPageBreak/>
        <w:t xml:space="preserve">sutartis </w:t>
      </w:r>
      <w:r w:rsidRPr="00033610">
        <w:t xml:space="preserve">(supaprastintų pirkimų atveju) </w:t>
      </w:r>
      <w:r w:rsidRPr="00033610">
        <w:rPr>
          <w:color w:val="000000"/>
        </w:rPr>
        <w:t>perkančioji organizacija viešina CVP IS ne vėliau kaip per 15 kalendorinių dienų nuo to ketvirčio, per kurį buvo sudarytos sutartys, pabaigos.</w:t>
      </w:r>
    </w:p>
    <w:p w14:paraId="65E33595" w14:textId="77777777" w:rsidR="00033610" w:rsidRPr="00033610" w:rsidRDefault="00033610" w:rsidP="00033610">
      <w:pPr>
        <w:spacing w:after="0" w:line="240" w:lineRule="auto"/>
        <w:contextualSpacing/>
        <w:jc w:val="both"/>
        <w:rPr>
          <w:rFonts w:cstheme="minorHAnsi"/>
        </w:rPr>
      </w:pPr>
    </w:p>
    <w:p w14:paraId="588B8B37"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XXII SKYRIUS</w:t>
      </w:r>
    </w:p>
    <w:p w14:paraId="7C68A102"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TEISĖ GINČYTI PERKANČIOSIOS ORGANIZACIJOS VEIKSMUS AR PRIIMTUS SPRENDIMUS</w:t>
      </w:r>
    </w:p>
    <w:p w14:paraId="54F5B65F" w14:textId="77777777" w:rsidR="00033610" w:rsidRPr="00033610" w:rsidRDefault="00033610" w:rsidP="00033610">
      <w:pPr>
        <w:spacing w:after="0" w:line="240" w:lineRule="auto"/>
        <w:jc w:val="center"/>
        <w:rPr>
          <w:rFonts w:cs="Times New Roman"/>
          <w:b/>
          <w:bCs/>
          <w:szCs w:val="24"/>
        </w:rPr>
      </w:pPr>
    </w:p>
    <w:p w14:paraId="71624309" w14:textId="77777777" w:rsidR="00033610" w:rsidRPr="00033610" w:rsidRDefault="00033610" w:rsidP="00033610">
      <w:pPr>
        <w:numPr>
          <w:ilvl w:val="0"/>
          <w:numId w:val="1"/>
        </w:numPr>
        <w:spacing w:after="0" w:line="240" w:lineRule="auto"/>
        <w:contextualSpacing/>
        <w:jc w:val="both"/>
      </w:pPr>
      <w:r w:rsidRPr="00033610">
        <w:t>Tiekėjas, kuris mano, kad perkančioji organizacija nesilaikė VPĮ reikalavimų ir tuo pažeidė ar pažeis jo teisėtus interesus, VPĮ VII skyriuje nustatyta tvarka gali kreiptis į apygardos teismą, kaip pirmosios instancijos teismą.</w:t>
      </w:r>
    </w:p>
    <w:p w14:paraId="61B29904" w14:textId="77777777" w:rsidR="00033610" w:rsidRPr="00033610" w:rsidRDefault="00033610" w:rsidP="00033610">
      <w:pPr>
        <w:numPr>
          <w:ilvl w:val="0"/>
          <w:numId w:val="1"/>
        </w:numPr>
        <w:spacing w:after="0" w:line="240" w:lineRule="auto"/>
        <w:contextualSpacing/>
        <w:jc w:val="both"/>
      </w:pPr>
      <w:r w:rsidRPr="00033610">
        <w:t>Tiekėjas, norėdamas iki sutarties sudarymo teisme ginčyti perkančiosios organizacijos sprendimus ar veiksmus, pirmiausia elektroninėmis priemonėmis turi pateikti pretenziją perkančiajai organizacijai.</w:t>
      </w:r>
    </w:p>
    <w:p w14:paraId="1BA52C43" w14:textId="77777777" w:rsidR="00033610" w:rsidRPr="00033610" w:rsidRDefault="00033610" w:rsidP="00033610">
      <w:pPr>
        <w:numPr>
          <w:ilvl w:val="0"/>
          <w:numId w:val="1"/>
        </w:numPr>
        <w:spacing w:after="0" w:line="240" w:lineRule="auto"/>
        <w:contextualSpacing/>
        <w:jc w:val="both"/>
        <w:rPr>
          <w:rFonts w:eastAsia="Times New Roman" w:cstheme="minorHAnsi"/>
          <w:color w:val="000000"/>
        </w:rPr>
      </w:pPr>
      <w:r w:rsidRPr="00033610">
        <w:t>Pretenzijos pateikimo perkančiajai organizacijai, prašymo pateikimo ar ieškinio pareiškimo teismui terminai nustatyti VPĮ 102 straipsnyje.</w:t>
      </w:r>
    </w:p>
    <w:p w14:paraId="2A9FB8D8" w14:textId="77777777" w:rsidR="00033610" w:rsidRPr="00033610" w:rsidRDefault="00033610" w:rsidP="00033610">
      <w:pPr>
        <w:spacing w:after="0" w:line="240" w:lineRule="auto"/>
        <w:jc w:val="both"/>
      </w:pPr>
    </w:p>
    <w:p w14:paraId="4C82FA47" w14:textId="77777777" w:rsidR="00033610" w:rsidRPr="00033610" w:rsidRDefault="00033610" w:rsidP="00033610">
      <w:pPr>
        <w:spacing w:after="0" w:line="240" w:lineRule="auto"/>
        <w:jc w:val="both"/>
        <w:sectPr w:rsidR="00033610" w:rsidRPr="00033610" w:rsidSect="00D8293D">
          <w:footerReference w:type="default" r:id="rId12"/>
          <w:footerReference w:type="first" r:id="rId13"/>
          <w:pgSz w:w="11906" w:h="16838"/>
          <w:pgMar w:top="1134" w:right="1134" w:bottom="1134" w:left="1701" w:header="567" w:footer="567" w:gutter="0"/>
          <w:pgNumType w:start="1"/>
          <w:cols w:space="1296"/>
          <w:titlePg/>
          <w:docGrid w:linePitch="360"/>
        </w:sectPr>
      </w:pPr>
    </w:p>
    <w:p w14:paraId="57C85E64" w14:textId="77777777" w:rsidR="00033610" w:rsidRPr="00033610" w:rsidRDefault="00033610" w:rsidP="00033610">
      <w:pPr>
        <w:spacing w:after="0" w:line="240" w:lineRule="auto"/>
        <w:ind w:left="6480"/>
        <w:jc w:val="both"/>
      </w:pPr>
      <w:r w:rsidRPr="00033610">
        <w:lastRenderedPageBreak/>
        <w:t>Pirkimo sąlygų</w:t>
      </w:r>
    </w:p>
    <w:p w14:paraId="3CDA120C" w14:textId="77777777" w:rsidR="00033610" w:rsidRPr="00033610" w:rsidRDefault="00033610" w:rsidP="00033610">
      <w:pPr>
        <w:spacing w:after="0" w:line="240" w:lineRule="auto"/>
        <w:ind w:left="6480"/>
        <w:jc w:val="both"/>
      </w:pPr>
      <w:r w:rsidRPr="00033610">
        <w:t>Specialiosios sąlygos</w:t>
      </w:r>
    </w:p>
    <w:p w14:paraId="14F32988" w14:textId="77777777" w:rsidR="00033610" w:rsidRPr="00033610" w:rsidRDefault="00033610" w:rsidP="00033610">
      <w:pPr>
        <w:spacing w:after="0" w:line="240" w:lineRule="auto"/>
        <w:jc w:val="both"/>
      </w:pPr>
    </w:p>
    <w:p w14:paraId="4F8D11B5" w14:textId="77777777" w:rsidR="00033610" w:rsidRPr="00033610" w:rsidRDefault="00033610" w:rsidP="00033610">
      <w:pPr>
        <w:spacing w:after="0" w:line="240" w:lineRule="auto"/>
        <w:jc w:val="center"/>
        <w:rPr>
          <w:b/>
          <w:bCs/>
        </w:rPr>
      </w:pPr>
      <w:r w:rsidRPr="00033610">
        <w:rPr>
          <w:b/>
        </w:rPr>
        <w:t>JURBARKO RAJONO SAVIVALDYBĖS ADMINISTRACIJA</w:t>
      </w:r>
    </w:p>
    <w:p w14:paraId="71ED3BA5" w14:textId="77777777" w:rsidR="00033610" w:rsidRPr="00033610" w:rsidRDefault="00033610" w:rsidP="00033610">
      <w:pPr>
        <w:spacing w:after="0" w:line="240" w:lineRule="auto"/>
        <w:jc w:val="both"/>
      </w:pPr>
    </w:p>
    <w:p w14:paraId="1FDD2DAB" w14:textId="77777777" w:rsidR="00244AA3" w:rsidRDefault="00033610" w:rsidP="00033610">
      <w:pPr>
        <w:spacing w:after="0" w:line="240" w:lineRule="auto"/>
        <w:jc w:val="center"/>
        <w:rPr>
          <w:b/>
          <w:bCs/>
        </w:rPr>
      </w:pPr>
      <w:r w:rsidRPr="00033610">
        <w:rPr>
          <w:b/>
          <w:bCs/>
        </w:rPr>
        <w:t>SUPAPRASTINTO VIEŠOJO PIRKIMO „</w:t>
      </w:r>
      <w:r w:rsidR="00244AA3">
        <w:rPr>
          <w:rFonts w:eastAsia="Times New Roman" w:cs="Times New Roman"/>
          <w:b/>
          <w:szCs w:val="24"/>
          <w:lang w:eastAsia="lt-LT"/>
        </w:rPr>
        <w:t>VADOVŲ STAŽUOTĖS</w:t>
      </w:r>
      <w:r w:rsidRPr="00033610">
        <w:rPr>
          <w:b/>
          <w:bCs/>
        </w:rPr>
        <w:t xml:space="preserve">“ </w:t>
      </w:r>
    </w:p>
    <w:p w14:paraId="3516228D" w14:textId="46BEC6CB" w:rsidR="00033610" w:rsidRPr="00033610" w:rsidRDefault="00033610" w:rsidP="00033610">
      <w:pPr>
        <w:spacing w:after="0" w:line="240" w:lineRule="auto"/>
        <w:jc w:val="center"/>
        <w:rPr>
          <w:b/>
          <w:bCs/>
        </w:rPr>
      </w:pPr>
      <w:r w:rsidRPr="00033610">
        <w:rPr>
          <w:b/>
          <w:bCs/>
        </w:rPr>
        <w:t>ATVIRO KONKURSO SPECIALIOSIOS SĄLYGOS</w:t>
      </w:r>
    </w:p>
    <w:p w14:paraId="2D384D92" w14:textId="77777777" w:rsidR="00033610" w:rsidRPr="00033610" w:rsidRDefault="00033610" w:rsidP="00033610">
      <w:pPr>
        <w:spacing w:after="0" w:line="240" w:lineRule="auto"/>
        <w:jc w:val="both"/>
      </w:pPr>
    </w:p>
    <w:p w14:paraId="6404A56A" w14:textId="77777777" w:rsidR="00033610" w:rsidRPr="00033610" w:rsidRDefault="00033610" w:rsidP="00033610">
      <w:pPr>
        <w:spacing w:after="0" w:line="240" w:lineRule="auto"/>
        <w:jc w:val="center"/>
        <w:rPr>
          <w:b/>
          <w:bCs/>
        </w:rPr>
      </w:pPr>
      <w:r w:rsidRPr="00033610">
        <w:rPr>
          <w:b/>
          <w:bCs/>
        </w:rPr>
        <w:t>I SKYRIUS</w:t>
      </w:r>
    </w:p>
    <w:p w14:paraId="214AC95F" w14:textId="77777777" w:rsidR="00033610" w:rsidRPr="00033610" w:rsidRDefault="00033610" w:rsidP="00033610">
      <w:pPr>
        <w:spacing w:after="0" w:line="240" w:lineRule="auto"/>
        <w:jc w:val="center"/>
        <w:rPr>
          <w:b/>
          <w:bCs/>
        </w:rPr>
      </w:pPr>
      <w:r w:rsidRPr="00033610">
        <w:rPr>
          <w:b/>
          <w:bCs/>
        </w:rPr>
        <w:t>BENDRA INFORMACIJA</w:t>
      </w:r>
    </w:p>
    <w:p w14:paraId="4D1C10A3" w14:textId="77777777" w:rsidR="00033610" w:rsidRPr="00033610" w:rsidRDefault="00033610" w:rsidP="00033610">
      <w:pPr>
        <w:spacing w:after="0" w:line="240" w:lineRule="auto"/>
        <w:jc w:val="both"/>
      </w:pPr>
    </w:p>
    <w:p w14:paraId="48B70FDC" w14:textId="77777777" w:rsidR="00033610" w:rsidRPr="00033610" w:rsidRDefault="00033610" w:rsidP="00033610">
      <w:pPr>
        <w:numPr>
          <w:ilvl w:val="0"/>
          <w:numId w:val="4"/>
        </w:numPr>
        <w:spacing w:after="0" w:line="20" w:lineRule="atLeast"/>
        <w:contextualSpacing/>
        <w:jc w:val="both"/>
        <w:rPr>
          <w:rFonts w:eastAsia="Calibri" w:cs="Times New Roman"/>
          <w:szCs w:val="24"/>
          <w:lang w:eastAsia="lt-LT"/>
        </w:rPr>
      </w:pPr>
      <w:r w:rsidRPr="00033610">
        <w:rPr>
          <w:rFonts w:eastAsia="Calibri" w:cs="Times New Roman"/>
          <w:szCs w:val="24"/>
          <w:lang w:eastAsia="lt-LT"/>
        </w:rPr>
        <w:t xml:space="preserve">Perkančioji organizacija – </w:t>
      </w:r>
      <w:r w:rsidRPr="00033610">
        <w:rPr>
          <w:rFonts w:eastAsia="Arial Unicode MS" w:cs="Times New Roman"/>
          <w:bdr w:val="nil"/>
        </w:rPr>
        <w:t>Jurbarko rajono savivaldybės administracija</w:t>
      </w:r>
      <w:r w:rsidRPr="00033610">
        <w:rPr>
          <w:rFonts w:eastAsia="Calibri" w:cs="Times New Roman"/>
          <w:szCs w:val="24"/>
          <w:lang w:eastAsia="lt-LT"/>
        </w:rPr>
        <w:t>, juridinio asmens kodas 188713933, adresas Dariaus ir Girėno g. 96, Jurbarkas. Perkančioji organizacija nėra PVM mokėtoja.</w:t>
      </w:r>
    </w:p>
    <w:p w14:paraId="31E8522D" w14:textId="2E7C49E9" w:rsidR="00033610" w:rsidRPr="00033610" w:rsidRDefault="00033610" w:rsidP="00033610">
      <w:pPr>
        <w:numPr>
          <w:ilvl w:val="0"/>
          <w:numId w:val="4"/>
        </w:numPr>
        <w:spacing w:after="0" w:line="240" w:lineRule="auto"/>
        <w:contextualSpacing/>
        <w:jc w:val="both"/>
        <w:rPr>
          <w:rFonts w:eastAsia="Calibri" w:cs="Times New Roman"/>
          <w:szCs w:val="24"/>
          <w:lang w:eastAsia="lt-LT"/>
        </w:rPr>
      </w:pPr>
      <w:r w:rsidRPr="00033610">
        <w:rPr>
          <w:rFonts w:eastAsia="Calibri" w:cs="Times New Roman"/>
          <w:color w:val="000000"/>
          <w:szCs w:val="24"/>
          <w:lang w:eastAsia="lt-LT"/>
        </w:rPr>
        <w:t xml:space="preserve">Pirkimas neatliekamas naudojantis centralizuotų pirkimų katalogu, </w:t>
      </w:r>
      <w:r w:rsidRPr="00033610">
        <w:rPr>
          <w:rFonts w:eastAsia="Calibri" w:cs="Times New Roman"/>
          <w:szCs w:val="24"/>
          <w:lang w:eastAsia="lt-LT"/>
        </w:rPr>
        <w:t>nes naudojantis centralizuotų pirkimų katalogu nėra galimybės įsigyti šiuo pirkimu perka</w:t>
      </w:r>
      <w:r w:rsidR="00244AA3">
        <w:rPr>
          <w:rFonts w:eastAsia="Calibri" w:cs="Times New Roman"/>
          <w:szCs w:val="24"/>
          <w:lang w:eastAsia="lt-LT"/>
        </w:rPr>
        <w:t>mų paslaugų</w:t>
      </w:r>
      <w:r w:rsidRPr="00033610">
        <w:rPr>
          <w:rFonts w:eastAsia="Calibri" w:cs="Times New Roman"/>
          <w:szCs w:val="24"/>
          <w:lang w:eastAsia="lt-LT"/>
        </w:rPr>
        <w:t>.</w:t>
      </w:r>
    </w:p>
    <w:p w14:paraId="38A5475D" w14:textId="77777777" w:rsidR="00033610" w:rsidRPr="00843F92" w:rsidRDefault="00033610" w:rsidP="00033610">
      <w:pPr>
        <w:numPr>
          <w:ilvl w:val="0"/>
          <w:numId w:val="4"/>
        </w:numPr>
        <w:spacing w:after="0" w:line="240" w:lineRule="auto"/>
        <w:contextualSpacing/>
        <w:jc w:val="both"/>
        <w:rPr>
          <w:rFonts w:eastAsia="Calibri" w:cs="Times New Roman"/>
          <w:szCs w:val="24"/>
          <w:lang w:eastAsia="lt-LT"/>
        </w:rPr>
      </w:pPr>
      <w:r w:rsidRPr="00033610">
        <w:rPr>
          <w:rFonts w:eastAsia="Times New Roman" w:cs="Times New Roman"/>
          <w:szCs w:val="24"/>
          <w:lang w:eastAsia="lt-LT"/>
        </w:rPr>
        <w:t xml:space="preserve">Perkančioji </w:t>
      </w:r>
      <w:r w:rsidRPr="00843F92">
        <w:rPr>
          <w:rFonts w:eastAsia="Times New Roman" w:cs="Times New Roman"/>
          <w:szCs w:val="24"/>
          <w:lang w:eastAsia="lt-LT"/>
        </w:rPr>
        <w:t>organizacija nerezervuoja teisės dalyvauti Pirkime.</w:t>
      </w:r>
    </w:p>
    <w:p w14:paraId="37AF8B69" w14:textId="77777777" w:rsidR="00033610" w:rsidRPr="00843F92" w:rsidRDefault="00033610" w:rsidP="00033610">
      <w:pPr>
        <w:numPr>
          <w:ilvl w:val="0"/>
          <w:numId w:val="4"/>
        </w:numPr>
        <w:spacing w:after="0" w:line="240" w:lineRule="auto"/>
        <w:contextualSpacing/>
        <w:jc w:val="both"/>
        <w:rPr>
          <w:rFonts w:eastAsia="Calibri" w:cs="Times New Roman"/>
          <w:szCs w:val="24"/>
          <w:lang w:eastAsia="lt-LT"/>
        </w:rPr>
      </w:pPr>
      <w:r w:rsidRPr="00843F92">
        <w:rPr>
          <w:rFonts w:eastAsia="Calibri" w:cs="Times New Roman"/>
          <w:szCs w:val="24"/>
          <w:lang w:eastAsia="lt-LT"/>
        </w:rPr>
        <w:t>Stebėtojai dalyvauti Komisijos posėdžiuose nėra kviečiami.</w:t>
      </w:r>
    </w:p>
    <w:p w14:paraId="6483FFB4" w14:textId="0E10CB66" w:rsidR="00033610" w:rsidRPr="00FC6007" w:rsidRDefault="00033610" w:rsidP="00033610">
      <w:pPr>
        <w:numPr>
          <w:ilvl w:val="0"/>
          <w:numId w:val="4"/>
        </w:numPr>
        <w:spacing w:after="0" w:line="240" w:lineRule="auto"/>
        <w:contextualSpacing/>
        <w:jc w:val="both"/>
        <w:rPr>
          <w:rFonts w:eastAsia="Calibri" w:cs="Times New Roman"/>
          <w:color w:val="000000" w:themeColor="text1"/>
          <w:szCs w:val="24"/>
          <w:lang w:eastAsia="lt-LT"/>
        </w:rPr>
      </w:pPr>
      <w:bookmarkStart w:id="10" w:name="_Hlk204692699"/>
      <w:r w:rsidRPr="00FC6007">
        <w:rPr>
          <w:rFonts w:eastAsia="Calibri" w:cs="Times New Roman"/>
          <w:color w:val="000000" w:themeColor="text1"/>
          <w:szCs w:val="24"/>
          <w:lang w:eastAsia="lt-LT"/>
        </w:rPr>
        <w:t xml:space="preserve">Atliekamas žaliasis pirkimas. Pirkimas vykdomas vadovaujantis </w:t>
      </w:r>
      <w:r w:rsidR="00765FF1" w:rsidRPr="00765FF1">
        <w:rPr>
          <w:rFonts w:eastAsia="Calibri" w:cs="Times New Roman"/>
          <w:color w:val="000000" w:themeColor="text1"/>
          <w:szCs w:val="24"/>
          <w:lang w:eastAsia="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765FF1">
        <w:rPr>
          <w:rFonts w:eastAsia="Calibri" w:cs="Times New Roman"/>
          <w:color w:val="000000" w:themeColor="text1"/>
          <w:szCs w:val="24"/>
          <w:lang w:eastAsia="lt-LT"/>
        </w:rPr>
        <w:t xml:space="preserve">3 </w:t>
      </w:r>
      <w:r w:rsidR="00765FF1" w:rsidRPr="00765FF1">
        <w:rPr>
          <w:rFonts w:eastAsia="Calibri" w:cs="Times New Roman"/>
          <w:color w:val="000000" w:themeColor="text1"/>
          <w:szCs w:val="24"/>
          <w:lang w:eastAsia="lt-LT"/>
        </w:rPr>
        <w:t>papunkčiu,</w:t>
      </w:r>
      <w:r w:rsidR="00765FF1" w:rsidRPr="00765FF1">
        <w:t xml:space="preserve"> </w:t>
      </w:r>
      <w:r w:rsidR="00765FF1" w:rsidRPr="00765FF1">
        <w:rPr>
          <w:rFonts w:eastAsia="Calibri" w:cs="Times New Roman"/>
          <w:color w:val="000000" w:themeColor="text1"/>
          <w:szCs w:val="24"/>
          <w:lang w:eastAsia="lt-LT"/>
        </w:rPr>
        <w:t>perkama tik nematerialaus pobūdžio (intelektinė) ar kitokia paslauga, nesusijusi su materialaus objekto sukūrimu, kurios teikimo metu nėra numatomas reikšmingas neigiamas poveikis aplinkai, nesukuriamas taršos šaltinis ir negeneruojamos atliekos</w:t>
      </w:r>
      <w:r w:rsidR="00765FF1">
        <w:rPr>
          <w:rFonts w:eastAsia="Calibri" w:cs="Times New Roman"/>
          <w:color w:val="000000" w:themeColor="text1"/>
          <w:szCs w:val="24"/>
          <w:lang w:eastAsia="lt-LT"/>
        </w:rPr>
        <w:t>.</w:t>
      </w:r>
    </w:p>
    <w:bookmarkEnd w:id="10"/>
    <w:p w14:paraId="36F57DF3" w14:textId="77777777" w:rsidR="00033610" w:rsidRPr="00033610" w:rsidRDefault="00033610" w:rsidP="00033610">
      <w:pPr>
        <w:numPr>
          <w:ilvl w:val="0"/>
          <w:numId w:val="4"/>
        </w:numPr>
        <w:spacing w:after="0" w:line="240" w:lineRule="auto"/>
        <w:contextualSpacing/>
        <w:jc w:val="both"/>
        <w:rPr>
          <w:rFonts w:eastAsia="Arial" w:cs="Times New Roman"/>
          <w:szCs w:val="24"/>
          <w:lang w:eastAsia="lt-LT"/>
        </w:rPr>
      </w:pPr>
      <w:r w:rsidRPr="00033610">
        <w:rPr>
          <w:rFonts w:eastAsia="Arial" w:cs="Times New Roman"/>
          <w:szCs w:val="24"/>
          <w:lang w:eastAsia="lt-LT"/>
        </w:rPr>
        <w:t>Išankstinis skelbimas apie pirkimą nebuvo paskelbtas.</w:t>
      </w:r>
    </w:p>
    <w:p w14:paraId="02ED99CA" w14:textId="77777777" w:rsidR="00033610" w:rsidRPr="00033610" w:rsidRDefault="00033610" w:rsidP="00033610">
      <w:pPr>
        <w:numPr>
          <w:ilvl w:val="0"/>
          <w:numId w:val="4"/>
        </w:numPr>
        <w:spacing w:after="0" w:line="240" w:lineRule="auto"/>
        <w:contextualSpacing/>
        <w:jc w:val="both"/>
        <w:rPr>
          <w:rFonts w:eastAsia="Calibri" w:cs="Times New Roman"/>
          <w:szCs w:val="24"/>
          <w:lang w:eastAsia="lt-LT"/>
        </w:rPr>
      </w:pPr>
      <w:r w:rsidRPr="00033610">
        <w:rPr>
          <w:rFonts w:eastAsia="Calibri" w:cs="Times New Roman"/>
          <w:szCs w:val="24"/>
        </w:rPr>
        <w:t xml:space="preserve">Šiame Pirkime </w:t>
      </w:r>
      <w:r w:rsidRPr="00033610">
        <w:rPr>
          <w:rFonts w:eastAsia="Calibri" w:cs="Times New Roman"/>
          <w:szCs w:val="24"/>
          <w:lang w:eastAsia="lt-LT"/>
        </w:rPr>
        <w:t>perkančioji organizacija</w:t>
      </w:r>
      <w:r w:rsidRPr="00033610">
        <w:rPr>
          <w:rFonts w:eastAsia="Calibri" w:cs="Times New Roman"/>
          <w:szCs w:val="24"/>
        </w:rPr>
        <w:t xml:space="preserve"> nenumato skelbti pranešimo dėl savanoriško </w:t>
      </w:r>
      <w:r w:rsidRPr="00033610">
        <w:rPr>
          <w:rFonts w:eastAsia="Calibri" w:cs="Times New Roman"/>
          <w:i/>
          <w:iCs/>
          <w:szCs w:val="24"/>
        </w:rPr>
        <w:t>ex ante</w:t>
      </w:r>
      <w:r w:rsidRPr="00033610">
        <w:rPr>
          <w:rFonts w:eastAsia="Calibri" w:cs="Times New Roman"/>
          <w:szCs w:val="24"/>
        </w:rPr>
        <w:t xml:space="preserve"> skaidrumo.</w:t>
      </w:r>
    </w:p>
    <w:p w14:paraId="70318AEF" w14:textId="77777777" w:rsidR="00033610" w:rsidRPr="00033610" w:rsidRDefault="00033610" w:rsidP="00033610">
      <w:pPr>
        <w:numPr>
          <w:ilvl w:val="0"/>
          <w:numId w:val="4"/>
        </w:numPr>
        <w:spacing w:after="0" w:line="240" w:lineRule="auto"/>
        <w:contextualSpacing/>
        <w:jc w:val="both"/>
        <w:rPr>
          <w:rFonts w:eastAsia="Calibri" w:cs="Times New Roman"/>
          <w:szCs w:val="24"/>
          <w:lang w:eastAsia="lt-LT"/>
        </w:rPr>
      </w:pPr>
      <w:r w:rsidRPr="00033610">
        <w:rPr>
          <w:rFonts w:eastAsia="Calibri" w:cs="Times New Roman"/>
          <w:szCs w:val="24"/>
          <w:lang w:eastAsia="lt-LT"/>
        </w:rPr>
        <w:t>Pirkime neleidžiama pateikti alternatyvių pasiūlymų.</w:t>
      </w:r>
    </w:p>
    <w:p w14:paraId="37ABE7A4" w14:textId="77777777" w:rsidR="00033610" w:rsidRPr="003B70D2" w:rsidRDefault="003B70D2" w:rsidP="00033610">
      <w:pPr>
        <w:numPr>
          <w:ilvl w:val="0"/>
          <w:numId w:val="4"/>
        </w:numPr>
        <w:spacing w:after="0" w:line="240" w:lineRule="auto"/>
        <w:contextualSpacing/>
        <w:jc w:val="both"/>
        <w:rPr>
          <w:rFonts w:eastAsia="Calibri" w:cs="Times New Roman"/>
          <w:color w:val="000000" w:themeColor="text1"/>
          <w:szCs w:val="24"/>
          <w:lang w:eastAsia="lt-LT"/>
        </w:rPr>
      </w:pPr>
      <w:r w:rsidRPr="003B70D2">
        <w:rPr>
          <w:rFonts w:eastAsia="Times New Roman" w:cs="Times New Roman"/>
          <w:szCs w:val="20"/>
        </w:rPr>
        <w:t>Tiekėjai privalo atidžiai stebėti CVP IS skelbiamus Pirkimo sąlygų paaiškinimus bei papildymus, būti rūpestingi ir domėtis viešojo pirkimo procesu.</w:t>
      </w:r>
    </w:p>
    <w:p w14:paraId="58E24FE0" w14:textId="77777777" w:rsidR="00033610" w:rsidRPr="00033610" w:rsidRDefault="00033610" w:rsidP="00033610">
      <w:pPr>
        <w:spacing w:after="0" w:line="240" w:lineRule="auto"/>
        <w:ind w:left="709"/>
        <w:contextualSpacing/>
        <w:jc w:val="both"/>
        <w:rPr>
          <w:rFonts w:cs="Times New Roman"/>
          <w:szCs w:val="24"/>
        </w:rPr>
      </w:pPr>
      <w:r w:rsidRPr="00033610">
        <w:rPr>
          <w:rFonts w:eastAsia="Calibri" w:cs="Times New Roman"/>
          <w:szCs w:val="24"/>
        </w:rPr>
        <w:t>10. Bendrosios</w:t>
      </w:r>
      <w:r w:rsidRPr="00033610">
        <w:rPr>
          <w:rFonts w:eastAsia="Arial" w:cs="Times New Roman"/>
          <w:color w:val="333333"/>
          <w:szCs w:val="24"/>
          <w:lang w:eastAsia="lt-LT"/>
        </w:rPr>
        <w:t xml:space="preserve"> pirkimo sąlygos yra neatskiriama šių Pirkimo sąlygų dalis.</w:t>
      </w:r>
    </w:p>
    <w:p w14:paraId="7D1F2148" w14:textId="77777777" w:rsidR="00033610" w:rsidRPr="00033610" w:rsidRDefault="00033610" w:rsidP="00033610">
      <w:pPr>
        <w:spacing w:after="0" w:line="240" w:lineRule="auto"/>
        <w:jc w:val="both"/>
      </w:pPr>
    </w:p>
    <w:p w14:paraId="2E4CD05A" w14:textId="77777777" w:rsidR="00033610" w:rsidRPr="00033610" w:rsidRDefault="00033610" w:rsidP="00033610">
      <w:pPr>
        <w:spacing w:after="0" w:line="240" w:lineRule="auto"/>
        <w:jc w:val="center"/>
        <w:rPr>
          <w:b/>
          <w:bCs/>
        </w:rPr>
      </w:pPr>
      <w:r w:rsidRPr="00033610">
        <w:rPr>
          <w:b/>
          <w:bCs/>
        </w:rPr>
        <w:t>II SKYRIUS</w:t>
      </w:r>
    </w:p>
    <w:p w14:paraId="53E1D6A6" w14:textId="77777777" w:rsidR="00033610" w:rsidRPr="00843F92" w:rsidRDefault="00033610" w:rsidP="00033610">
      <w:pPr>
        <w:spacing w:after="0" w:line="240" w:lineRule="auto"/>
        <w:jc w:val="center"/>
        <w:rPr>
          <w:b/>
          <w:bCs/>
        </w:rPr>
      </w:pPr>
      <w:r w:rsidRPr="00843F92">
        <w:rPr>
          <w:b/>
          <w:bCs/>
        </w:rPr>
        <w:t>PIRKIMO OBJEKTAS</w:t>
      </w:r>
    </w:p>
    <w:p w14:paraId="19F482DC" w14:textId="77777777" w:rsidR="00033610" w:rsidRPr="00843F92" w:rsidRDefault="00033610" w:rsidP="00033610">
      <w:pPr>
        <w:spacing w:after="0" w:line="240" w:lineRule="auto"/>
        <w:jc w:val="both"/>
      </w:pPr>
    </w:p>
    <w:p w14:paraId="544D029E" w14:textId="40E7C001" w:rsidR="00033610" w:rsidRPr="00843F92" w:rsidRDefault="00033610" w:rsidP="00C6747D">
      <w:pPr>
        <w:numPr>
          <w:ilvl w:val="0"/>
          <w:numId w:val="20"/>
        </w:numPr>
        <w:spacing w:after="0" w:line="240" w:lineRule="auto"/>
        <w:ind w:left="0" w:firstLine="709"/>
        <w:contextualSpacing/>
        <w:jc w:val="both"/>
        <w:rPr>
          <w:rFonts w:eastAsia="Calibri" w:cs="Times New Roman"/>
          <w:szCs w:val="24"/>
        </w:rPr>
      </w:pPr>
      <w:r w:rsidRPr="00843F92">
        <w:rPr>
          <w:rFonts w:eastAsia="Calibri" w:cs="Times New Roman"/>
          <w:szCs w:val="24"/>
        </w:rPr>
        <w:t xml:space="preserve">Perkančioji organizacija numato įsigyti </w:t>
      </w:r>
      <w:r w:rsidR="00F9418D" w:rsidRPr="00F9418D">
        <w:rPr>
          <w:rFonts w:eastAsia="Calibri" w:cs="Times New Roman"/>
          <w:szCs w:val="24"/>
        </w:rPr>
        <w:t>vadovų stažuočių organizavimo paslaugas Austrijoje ir Lenkijoje</w:t>
      </w:r>
      <w:r w:rsidR="00F9418D">
        <w:rPr>
          <w:rFonts w:eastAsia="Calibri" w:cs="Times New Roman"/>
          <w:szCs w:val="24"/>
        </w:rPr>
        <w:t xml:space="preserve">. </w:t>
      </w:r>
      <w:r w:rsidRPr="00843F92">
        <w:rPr>
          <w:rFonts w:eastAsia="Calibri" w:cs="Times New Roman"/>
          <w:szCs w:val="24"/>
        </w:rPr>
        <w:t xml:space="preserve">Reikalavimai Pirkimo objektui nustatyti Specialiųjų pirkimo sąlygų </w:t>
      </w:r>
      <w:r w:rsidRPr="00843F92">
        <w:rPr>
          <w:rFonts w:eastAsia="Calibri" w:cs="Times New Roman"/>
          <w:szCs w:val="24"/>
        </w:rPr>
        <w:fldChar w:fldCharType="begin"/>
      </w:r>
      <w:r w:rsidRPr="00843F92">
        <w:rPr>
          <w:rFonts w:eastAsia="Calibri" w:cs="Times New Roman"/>
          <w:szCs w:val="24"/>
        </w:rPr>
        <w:instrText xml:space="preserve"> REF _Ref124893879 \r \h  \* MERGEFORMAT </w:instrText>
      </w:r>
      <w:r w:rsidRPr="00843F92">
        <w:rPr>
          <w:rFonts w:eastAsia="Calibri" w:cs="Times New Roman"/>
          <w:szCs w:val="24"/>
        </w:rPr>
      </w:r>
      <w:r w:rsidRPr="00843F92">
        <w:rPr>
          <w:rFonts w:eastAsia="Calibri" w:cs="Times New Roman"/>
          <w:szCs w:val="24"/>
        </w:rPr>
        <w:fldChar w:fldCharType="separate"/>
      </w:r>
      <w:r w:rsidR="00BD7AB9">
        <w:rPr>
          <w:rFonts w:eastAsia="Calibri" w:cs="Times New Roman"/>
          <w:szCs w:val="24"/>
        </w:rPr>
        <w:t>2</w:t>
      </w:r>
      <w:r w:rsidRPr="00843F92">
        <w:rPr>
          <w:rFonts w:eastAsia="Calibri" w:cs="Times New Roman"/>
          <w:szCs w:val="24"/>
        </w:rPr>
        <w:fldChar w:fldCharType="end"/>
      </w:r>
      <w:r w:rsidRPr="00843F92">
        <w:rPr>
          <w:rFonts w:eastAsia="Calibri" w:cs="Times New Roman"/>
          <w:color w:val="00B050"/>
          <w:szCs w:val="24"/>
        </w:rPr>
        <w:t xml:space="preserve"> </w:t>
      </w:r>
      <w:r w:rsidRPr="00843F92">
        <w:rPr>
          <w:rFonts w:eastAsia="Calibri" w:cs="Times New Roman"/>
          <w:szCs w:val="24"/>
        </w:rPr>
        <w:t>priede.</w:t>
      </w:r>
    </w:p>
    <w:p w14:paraId="296A594B" w14:textId="38627713" w:rsidR="00033610" w:rsidRPr="0087092B" w:rsidRDefault="00033610" w:rsidP="00C6747D">
      <w:pPr>
        <w:numPr>
          <w:ilvl w:val="0"/>
          <w:numId w:val="20"/>
        </w:numPr>
        <w:spacing w:after="0" w:line="240" w:lineRule="auto"/>
        <w:ind w:left="0" w:firstLine="709"/>
        <w:contextualSpacing/>
        <w:jc w:val="both"/>
        <w:rPr>
          <w:rFonts w:cs="Times New Roman"/>
          <w:bCs/>
          <w:color w:val="000000" w:themeColor="text1"/>
          <w:szCs w:val="24"/>
        </w:rPr>
      </w:pPr>
      <w:r w:rsidRPr="0087092B">
        <w:rPr>
          <w:rFonts w:cs="Times New Roman"/>
          <w:color w:val="000000" w:themeColor="text1"/>
          <w:szCs w:val="24"/>
        </w:rPr>
        <w:t>Maksimali pasiūlymo (vertinamoji) kaina, kurią viršijus pasiūlymas bus atmestas, yra</w:t>
      </w:r>
      <w:r w:rsidRPr="0087092B">
        <w:rPr>
          <w:rFonts w:cs="Times New Roman"/>
          <w:b/>
          <w:bCs/>
          <w:color w:val="000000" w:themeColor="text1"/>
          <w:szCs w:val="24"/>
        </w:rPr>
        <w:t xml:space="preserve"> </w:t>
      </w:r>
      <w:r w:rsidR="00F9418D" w:rsidRPr="00F9418D">
        <w:rPr>
          <w:rFonts w:eastAsia="Times New Roman" w:cs="Times New Roman"/>
          <w:bCs/>
          <w:szCs w:val="24"/>
          <w:lang w:eastAsia="lt-LT"/>
        </w:rPr>
        <w:t>39 325,00</w:t>
      </w:r>
      <w:r w:rsidRPr="0087092B">
        <w:rPr>
          <w:rFonts w:cs="Times New Roman"/>
          <w:bCs/>
          <w:color w:val="000000" w:themeColor="text1"/>
          <w:szCs w:val="24"/>
        </w:rPr>
        <w:t xml:space="preserve"> Eur</w:t>
      </w:r>
      <w:r w:rsidR="00F9418D">
        <w:rPr>
          <w:rFonts w:cs="Times New Roman"/>
          <w:bCs/>
          <w:color w:val="000000" w:themeColor="text1"/>
          <w:szCs w:val="24"/>
        </w:rPr>
        <w:t>.</w:t>
      </w:r>
      <w:r w:rsidR="00DB753A">
        <w:rPr>
          <w:rFonts w:cs="Times New Roman"/>
          <w:bCs/>
          <w:color w:val="000000" w:themeColor="text1"/>
          <w:szCs w:val="24"/>
        </w:rPr>
        <w:t xml:space="preserve"> (pridėtinės vertės mokesčiu neapmokestinamos paslaugos).</w:t>
      </w:r>
    </w:p>
    <w:p w14:paraId="6FF04951" w14:textId="2CE0B051" w:rsidR="00033610" w:rsidRPr="00033610" w:rsidRDefault="00033610" w:rsidP="00C6747D">
      <w:pPr>
        <w:numPr>
          <w:ilvl w:val="0"/>
          <w:numId w:val="20"/>
        </w:numPr>
        <w:spacing w:after="0" w:line="240" w:lineRule="auto"/>
        <w:ind w:left="0" w:firstLine="709"/>
        <w:contextualSpacing/>
        <w:jc w:val="both"/>
        <w:rPr>
          <w:rFonts w:eastAsia="Calibri" w:cs="Times New Roman"/>
          <w:szCs w:val="24"/>
        </w:rPr>
      </w:pPr>
      <w:r w:rsidRPr="00033610">
        <w:rPr>
          <w:rFonts w:eastAsia="Calibri" w:cs="Times New Roman"/>
          <w:szCs w:val="24"/>
        </w:rPr>
        <w:t xml:space="preserve">Pirkimo </w:t>
      </w:r>
      <w:r w:rsidRPr="00C4308C">
        <w:rPr>
          <w:rFonts w:eastAsia="Calibri" w:cs="Times New Roman"/>
          <w:color w:val="000000" w:themeColor="text1"/>
          <w:szCs w:val="24"/>
        </w:rPr>
        <w:t xml:space="preserve">objektas į dalis neskaidomas. </w:t>
      </w:r>
      <w:r w:rsidRPr="00033610">
        <w:rPr>
          <w:rFonts w:eastAsia="Calibri" w:cs="Times New Roman"/>
          <w:szCs w:val="24"/>
        </w:rPr>
        <w:t xml:space="preserve">Pirkimo apimtys, reikalavimai ir techninė specifikacija apibrėžti Specialiųjų pirkimo sąlygų </w:t>
      </w:r>
      <w:r w:rsidRPr="00033610">
        <w:rPr>
          <w:rFonts w:eastAsia="Calibri" w:cs="Times New Roman"/>
          <w:color w:val="00B050"/>
          <w:szCs w:val="24"/>
        </w:rPr>
        <w:fldChar w:fldCharType="begin"/>
      </w:r>
      <w:r w:rsidRPr="00033610">
        <w:rPr>
          <w:rFonts w:eastAsia="Calibri" w:cs="Times New Roman"/>
          <w:szCs w:val="24"/>
        </w:rPr>
        <w:instrText xml:space="preserve"> REF _Ref124893879 \r \h </w:instrText>
      </w:r>
      <w:r w:rsidRPr="00033610">
        <w:rPr>
          <w:rFonts w:eastAsia="Calibri" w:cs="Times New Roman"/>
          <w:color w:val="00B050"/>
          <w:szCs w:val="24"/>
        </w:rPr>
        <w:instrText xml:space="preserve"> \* MERGEFORMAT </w:instrText>
      </w:r>
      <w:r w:rsidRPr="00033610">
        <w:rPr>
          <w:rFonts w:eastAsia="Calibri" w:cs="Times New Roman"/>
          <w:color w:val="00B050"/>
          <w:szCs w:val="24"/>
        </w:rPr>
      </w:r>
      <w:r w:rsidRPr="00033610">
        <w:rPr>
          <w:rFonts w:eastAsia="Calibri" w:cs="Times New Roman"/>
          <w:color w:val="00B050"/>
          <w:szCs w:val="24"/>
        </w:rPr>
        <w:fldChar w:fldCharType="separate"/>
      </w:r>
      <w:r w:rsidR="00BD7AB9">
        <w:rPr>
          <w:rFonts w:eastAsia="Calibri" w:cs="Times New Roman"/>
          <w:szCs w:val="24"/>
        </w:rPr>
        <w:t>2</w:t>
      </w:r>
      <w:r w:rsidRPr="00033610">
        <w:rPr>
          <w:rFonts w:eastAsia="Calibri" w:cs="Times New Roman"/>
          <w:color w:val="00B050"/>
          <w:szCs w:val="24"/>
        </w:rPr>
        <w:fldChar w:fldCharType="end"/>
      </w:r>
      <w:r w:rsidRPr="00033610">
        <w:rPr>
          <w:rFonts w:eastAsia="Calibri" w:cs="Times New Roman"/>
          <w:szCs w:val="24"/>
        </w:rPr>
        <w:t xml:space="preserve"> priede.</w:t>
      </w:r>
    </w:p>
    <w:p w14:paraId="703995AB" w14:textId="77777777" w:rsidR="00033610" w:rsidRPr="00033610" w:rsidRDefault="00033610" w:rsidP="00C6747D">
      <w:pPr>
        <w:numPr>
          <w:ilvl w:val="0"/>
          <w:numId w:val="20"/>
        </w:numPr>
        <w:spacing w:after="0" w:line="240" w:lineRule="auto"/>
        <w:ind w:left="0" w:firstLine="709"/>
        <w:contextualSpacing/>
        <w:jc w:val="both"/>
        <w:rPr>
          <w:rFonts w:eastAsia="Calibri" w:cs="Times New Roman"/>
          <w:szCs w:val="24"/>
        </w:rPr>
      </w:pPr>
      <w:r w:rsidRPr="00033610">
        <w:rPr>
          <w:rFonts w:eastAsia="Calibri" w:cs="Times New Roman"/>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C2FBB07" w14:textId="77777777" w:rsidR="00033610" w:rsidRPr="00033610" w:rsidRDefault="00033610" w:rsidP="00C6747D">
      <w:pPr>
        <w:numPr>
          <w:ilvl w:val="0"/>
          <w:numId w:val="20"/>
        </w:numPr>
        <w:spacing w:after="0" w:line="240" w:lineRule="auto"/>
        <w:ind w:left="0" w:firstLine="709"/>
        <w:contextualSpacing/>
        <w:jc w:val="both"/>
        <w:rPr>
          <w:rFonts w:eastAsia="Calibri" w:cs="Times New Roman"/>
          <w:szCs w:val="24"/>
        </w:rPr>
      </w:pPr>
      <w:r w:rsidRPr="00033610">
        <w:rPr>
          <w:rFonts w:eastAsia="Calibri" w:cs="Times New Roman"/>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w:t>
      </w:r>
      <w:r w:rsidRPr="00033610">
        <w:rPr>
          <w:rFonts w:eastAsia="Calibri" w:cs="Times New Roman"/>
          <w:szCs w:val="24"/>
        </w:rPr>
        <w:lastRenderedPageBreak/>
        <w:t>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E26E9C2" w14:textId="77777777" w:rsidR="00033610" w:rsidRPr="00033610" w:rsidRDefault="00033610" w:rsidP="00C4308C">
      <w:pPr>
        <w:spacing w:after="0" w:line="240" w:lineRule="auto"/>
        <w:ind w:hanging="360"/>
        <w:jc w:val="both"/>
      </w:pPr>
    </w:p>
    <w:p w14:paraId="35E2BF2C" w14:textId="77777777" w:rsidR="00033610" w:rsidRPr="00033610" w:rsidRDefault="00033610" w:rsidP="00033610">
      <w:pPr>
        <w:spacing w:after="0" w:line="240" w:lineRule="auto"/>
        <w:jc w:val="center"/>
        <w:rPr>
          <w:b/>
          <w:bCs/>
        </w:rPr>
      </w:pPr>
      <w:r w:rsidRPr="00033610">
        <w:rPr>
          <w:b/>
          <w:bCs/>
        </w:rPr>
        <w:t>III SKYRIUS</w:t>
      </w:r>
    </w:p>
    <w:p w14:paraId="56CCD306" w14:textId="77777777" w:rsidR="00033610" w:rsidRPr="00033610" w:rsidRDefault="00033610" w:rsidP="00033610">
      <w:pPr>
        <w:spacing w:after="0" w:line="240" w:lineRule="auto"/>
        <w:jc w:val="center"/>
        <w:rPr>
          <w:b/>
          <w:bCs/>
        </w:rPr>
      </w:pPr>
      <w:r w:rsidRPr="00033610">
        <w:rPr>
          <w:b/>
          <w:bCs/>
        </w:rPr>
        <w:t>SUSITIKIMAI SU TIEKĖJAIS IR OBJEKTO APŽIŪRA</w:t>
      </w:r>
    </w:p>
    <w:p w14:paraId="0AC8776E" w14:textId="77777777" w:rsidR="00033610" w:rsidRPr="00033610" w:rsidRDefault="00033610" w:rsidP="00033610">
      <w:pPr>
        <w:spacing w:after="0" w:line="240" w:lineRule="auto"/>
        <w:jc w:val="both"/>
      </w:pPr>
    </w:p>
    <w:p w14:paraId="479A802A" w14:textId="77777777" w:rsidR="00033610" w:rsidRPr="00033610" w:rsidRDefault="00033610" w:rsidP="00C6747D">
      <w:pPr>
        <w:numPr>
          <w:ilvl w:val="0"/>
          <w:numId w:val="20"/>
        </w:numPr>
        <w:spacing w:after="0" w:line="240" w:lineRule="auto"/>
        <w:ind w:left="0" w:firstLine="709"/>
        <w:contextualSpacing/>
        <w:jc w:val="both"/>
        <w:rPr>
          <w:rFonts w:eastAsia="Calibri" w:cs="Times New Roman"/>
          <w:szCs w:val="24"/>
        </w:rPr>
      </w:pPr>
      <w:r w:rsidRPr="00033610">
        <w:rPr>
          <w:rFonts w:eastAsia="Calibri" w:cs="Times New Roman"/>
          <w:szCs w:val="24"/>
        </w:rPr>
        <w:t>Perkančioji organizacija nerengs susitikimo su tiekėjais dėl Pirkimo sąlygų paaiškinimo.</w:t>
      </w:r>
    </w:p>
    <w:p w14:paraId="0D33B6DC" w14:textId="77777777" w:rsidR="00033610" w:rsidRPr="00033610" w:rsidRDefault="00033610" w:rsidP="00C6747D">
      <w:pPr>
        <w:numPr>
          <w:ilvl w:val="0"/>
          <w:numId w:val="20"/>
        </w:numPr>
        <w:spacing w:after="0" w:line="240" w:lineRule="auto"/>
        <w:contextualSpacing/>
        <w:jc w:val="both"/>
        <w:rPr>
          <w:rFonts w:eastAsia="Calibri" w:cs="Times New Roman"/>
          <w:szCs w:val="24"/>
        </w:rPr>
      </w:pPr>
      <w:r w:rsidRPr="00033610">
        <w:rPr>
          <w:rFonts w:eastAsia="Calibri" w:cs="Times New Roman"/>
          <w:szCs w:val="24"/>
        </w:rPr>
        <w:t>Perkančioji organizacija nerengs objekto apžiūros.</w:t>
      </w:r>
    </w:p>
    <w:p w14:paraId="13FAC31B" w14:textId="77777777" w:rsidR="00033610" w:rsidRPr="00033610" w:rsidRDefault="00033610" w:rsidP="00033610">
      <w:pPr>
        <w:spacing w:after="0" w:line="240" w:lineRule="auto"/>
        <w:jc w:val="both"/>
      </w:pPr>
    </w:p>
    <w:p w14:paraId="161BAA98" w14:textId="77777777" w:rsidR="00033610" w:rsidRPr="00033610" w:rsidRDefault="00033610" w:rsidP="00033610">
      <w:pPr>
        <w:spacing w:after="0" w:line="240" w:lineRule="auto"/>
        <w:jc w:val="center"/>
        <w:rPr>
          <w:b/>
          <w:bCs/>
        </w:rPr>
      </w:pPr>
      <w:r w:rsidRPr="00033610">
        <w:rPr>
          <w:b/>
          <w:bCs/>
        </w:rPr>
        <w:t>IV SKYRIUS</w:t>
      </w:r>
    </w:p>
    <w:p w14:paraId="3E6C3D25" w14:textId="77777777" w:rsidR="00033610" w:rsidRPr="00033610" w:rsidRDefault="00033610" w:rsidP="00033610">
      <w:pPr>
        <w:spacing w:after="0" w:line="240" w:lineRule="auto"/>
        <w:jc w:val="center"/>
        <w:rPr>
          <w:b/>
          <w:bCs/>
        </w:rPr>
      </w:pPr>
      <w:r w:rsidRPr="00033610">
        <w:rPr>
          <w:b/>
          <w:bCs/>
        </w:rPr>
        <w:t>TIEKĖJŲ PAŠALINIMO PAGRINDAI IR KVALIFIKACIJOS REIKALAVIMAI</w:t>
      </w:r>
    </w:p>
    <w:p w14:paraId="5972898F" w14:textId="77777777" w:rsidR="00033610" w:rsidRPr="00033610" w:rsidRDefault="00033610" w:rsidP="00033610">
      <w:pPr>
        <w:spacing w:after="0" w:line="240" w:lineRule="auto"/>
        <w:jc w:val="both"/>
      </w:pPr>
    </w:p>
    <w:p w14:paraId="1A1419FA" w14:textId="7C67CA3E" w:rsidR="00033610" w:rsidRPr="00033610" w:rsidRDefault="00033610" w:rsidP="00C6747D">
      <w:pPr>
        <w:numPr>
          <w:ilvl w:val="0"/>
          <w:numId w:val="20"/>
        </w:numPr>
        <w:spacing w:after="0" w:line="240" w:lineRule="auto"/>
        <w:ind w:left="0" w:firstLine="709"/>
        <w:contextualSpacing/>
        <w:jc w:val="both"/>
        <w:rPr>
          <w:rFonts w:eastAsia="Calibri" w:cs="Times New Roman"/>
          <w:szCs w:val="24"/>
        </w:rPr>
      </w:pPr>
      <w:r w:rsidRPr="00033610">
        <w:rPr>
          <w:rFonts w:eastAsia="Calibri" w:cs="Times New Roman"/>
          <w:szCs w:val="24"/>
        </w:rPr>
        <w:t xml:space="preserve">Reikalavimai dėl tiekėjo ir subtiekėjų (jei taikoma), ūkio subjektų, kurių pajėgumais tiekėjas remiasi, pašalinimo pagrindų nebuvimo bei jų nebuvimą patvirtinantys dokumentai nurodyti Specialiųjų pirkimo sąlygų </w:t>
      </w:r>
      <w:r w:rsidR="00103852">
        <w:rPr>
          <w:rFonts w:eastAsia="Calibri" w:cs="Times New Roman"/>
          <w:szCs w:val="24"/>
        </w:rPr>
        <w:t>4</w:t>
      </w:r>
      <w:r w:rsidRPr="00033610">
        <w:rPr>
          <w:rFonts w:eastAsia="Calibri" w:cs="Times New Roman"/>
          <w:szCs w:val="24"/>
        </w:rPr>
        <w:t xml:space="preserve"> priede.</w:t>
      </w:r>
    </w:p>
    <w:p w14:paraId="10355C4C" w14:textId="77777777" w:rsidR="00033610" w:rsidRPr="00843F92" w:rsidRDefault="00033610" w:rsidP="00C6747D">
      <w:pPr>
        <w:numPr>
          <w:ilvl w:val="0"/>
          <w:numId w:val="20"/>
        </w:numPr>
        <w:spacing w:after="0" w:line="240" w:lineRule="auto"/>
        <w:ind w:left="0" w:firstLine="709"/>
        <w:contextualSpacing/>
        <w:jc w:val="both"/>
        <w:rPr>
          <w:rFonts w:eastAsia="Calibri" w:cs="Times New Roman"/>
          <w:color w:val="000000" w:themeColor="text1"/>
          <w:szCs w:val="24"/>
        </w:rPr>
      </w:pPr>
      <w:r w:rsidRPr="00843F92">
        <w:rPr>
          <w:rFonts w:eastAsia="Calibri" w:cs="Times New Roman"/>
          <w:szCs w:val="24"/>
        </w:rPr>
        <w:t xml:space="preserve">Tiekėjams </w:t>
      </w:r>
      <w:r w:rsidR="004932B8" w:rsidRPr="00843F92">
        <w:rPr>
          <w:rFonts w:eastAsia="Calibri" w:cs="Times New Roman"/>
          <w:color w:val="000000" w:themeColor="text1"/>
          <w:szCs w:val="24"/>
        </w:rPr>
        <w:t>ne</w:t>
      </w:r>
      <w:r w:rsidRPr="00843F92">
        <w:rPr>
          <w:rFonts w:eastAsia="Calibri" w:cs="Times New Roman"/>
          <w:color w:val="000000" w:themeColor="text1"/>
          <w:szCs w:val="24"/>
        </w:rPr>
        <w:t>nustatomi kvalifikacijos reikalavimai</w:t>
      </w:r>
      <w:r w:rsidR="00EC0991" w:rsidRPr="00843F92">
        <w:rPr>
          <w:rFonts w:cs="Times New Roman"/>
          <w:szCs w:val="24"/>
        </w:rPr>
        <w:t xml:space="preserve"> ir (arba) reikalavimai dėl kokybės vadybos sistemos ir (arba) aplinkos apsaugos vadybos sistemos standartų laikymosi</w:t>
      </w:r>
      <w:r w:rsidR="00ED2858" w:rsidRPr="00843F92">
        <w:rPr>
          <w:rFonts w:eastAsia="Calibri" w:cs="Times New Roman"/>
          <w:color w:val="000000" w:themeColor="text1"/>
          <w:szCs w:val="24"/>
        </w:rPr>
        <w:t>.</w:t>
      </w:r>
      <w:r w:rsidRPr="00843F92">
        <w:rPr>
          <w:rFonts w:eastAsia="Calibri" w:cs="Times New Roman"/>
          <w:color w:val="000000" w:themeColor="text1"/>
          <w:szCs w:val="24"/>
        </w:rPr>
        <w:t xml:space="preserve"> </w:t>
      </w:r>
    </w:p>
    <w:p w14:paraId="6A22863B" w14:textId="77777777" w:rsidR="00ED2858" w:rsidRPr="00843F92" w:rsidRDefault="00ED2858" w:rsidP="00ED2858">
      <w:pPr>
        <w:spacing w:after="0" w:line="240" w:lineRule="auto"/>
        <w:ind w:left="709"/>
        <w:contextualSpacing/>
        <w:jc w:val="both"/>
        <w:rPr>
          <w:rFonts w:eastAsia="Calibri" w:cs="Times New Roman"/>
          <w:szCs w:val="24"/>
        </w:rPr>
      </w:pPr>
    </w:p>
    <w:p w14:paraId="49846F3B" w14:textId="77777777" w:rsidR="00033610" w:rsidRPr="00843F92" w:rsidRDefault="00033610" w:rsidP="00033610">
      <w:pPr>
        <w:spacing w:after="0" w:line="240" w:lineRule="auto"/>
        <w:jc w:val="center"/>
        <w:rPr>
          <w:b/>
          <w:bCs/>
        </w:rPr>
      </w:pPr>
      <w:r w:rsidRPr="00843F92">
        <w:rPr>
          <w:b/>
          <w:bCs/>
        </w:rPr>
        <w:t>V SKYRIUS</w:t>
      </w:r>
    </w:p>
    <w:p w14:paraId="78AC168D" w14:textId="77777777" w:rsidR="00033610" w:rsidRPr="00843F92" w:rsidRDefault="00033610" w:rsidP="00033610">
      <w:pPr>
        <w:spacing w:after="0" w:line="240" w:lineRule="auto"/>
        <w:jc w:val="center"/>
        <w:rPr>
          <w:b/>
          <w:bCs/>
        </w:rPr>
      </w:pPr>
      <w:r w:rsidRPr="00843F92">
        <w:rPr>
          <w:b/>
          <w:bCs/>
        </w:rPr>
        <w:t>REIKALAVIMAI, SUSIJĘ SU NACIONALINIU SAUGUMU</w:t>
      </w:r>
    </w:p>
    <w:p w14:paraId="7CEA238B" w14:textId="77777777" w:rsidR="00033610" w:rsidRPr="00843F92" w:rsidRDefault="00033610" w:rsidP="00033610">
      <w:pPr>
        <w:spacing w:after="0" w:line="240" w:lineRule="auto"/>
        <w:ind w:left="709"/>
        <w:contextualSpacing/>
        <w:jc w:val="both"/>
        <w:rPr>
          <w:rFonts w:eastAsia="Calibri" w:cs="Times New Roman"/>
          <w:szCs w:val="24"/>
        </w:rPr>
      </w:pPr>
    </w:p>
    <w:p w14:paraId="07543243" w14:textId="46536F2F" w:rsidR="00033610" w:rsidRPr="00675D2F" w:rsidRDefault="00675D2F" w:rsidP="00675D2F">
      <w:pPr>
        <w:pStyle w:val="Sraopastraipa"/>
        <w:numPr>
          <w:ilvl w:val="0"/>
          <w:numId w:val="20"/>
        </w:numPr>
        <w:ind w:left="0" w:firstLine="709"/>
        <w:rPr>
          <w:rFonts w:eastAsia="Calibri" w:cs="Times New Roman"/>
          <w:szCs w:val="24"/>
        </w:rPr>
      </w:pPr>
      <w:r w:rsidRPr="00675D2F">
        <w:rPr>
          <w:rFonts w:eastAsia="Times New Roman" w:cs="Times New Roman"/>
          <w:iCs/>
          <w:szCs w:val="24"/>
        </w:rPr>
        <w:t xml:space="preserve">Šiame pirkime </w:t>
      </w:r>
      <w:r w:rsidRPr="00675D2F">
        <w:rPr>
          <w:rFonts w:eastAsia="Times New Roman" w:cs="Times New Roman"/>
          <w:bCs/>
          <w:iCs/>
          <w:szCs w:val="24"/>
        </w:rPr>
        <w:t xml:space="preserve">netaikomi </w:t>
      </w:r>
      <w:r w:rsidRPr="00675D2F">
        <w:rPr>
          <w:rFonts w:eastAsia="Times New Roman" w:cs="Times New Roman"/>
          <w:iCs/>
          <w:szCs w:val="24"/>
        </w:rPr>
        <w:t>reikalavimai, susiję su nacionaliniu saugumu pagal VPĮ 37 straipsnio 9 dalį ir VPĮ 47 straipsnio 9 dalį</w:t>
      </w:r>
      <w:r w:rsidRPr="00675D2F">
        <w:rPr>
          <w:rFonts w:eastAsia="Times New Roman" w:cs="Times New Roman"/>
          <w:szCs w:val="24"/>
        </w:rPr>
        <w:t>.</w:t>
      </w:r>
    </w:p>
    <w:p w14:paraId="09DD2556" w14:textId="77777777" w:rsidR="00675D2F" w:rsidRPr="00675D2F" w:rsidRDefault="00675D2F" w:rsidP="00675D2F">
      <w:pPr>
        <w:pStyle w:val="Sraopastraipa"/>
        <w:ind w:left="709"/>
        <w:rPr>
          <w:rFonts w:eastAsia="Calibri" w:cs="Times New Roman"/>
          <w:szCs w:val="24"/>
        </w:rPr>
      </w:pPr>
    </w:p>
    <w:p w14:paraId="4418EF89" w14:textId="77777777" w:rsidR="00033610" w:rsidRPr="00033610" w:rsidRDefault="00033610" w:rsidP="00033610">
      <w:pPr>
        <w:spacing w:after="0" w:line="240" w:lineRule="auto"/>
        <w:jc w:val="center"/>
        <w:rPr>
          <w:b/>
          <w:bCs/>
        </w:rPr>
      </w:pPr>
      <w:r w:rsidRPr="00033610">
        <w:rPr>
          <w:b/>
          <w:bCs/>
        </w:rPr>
        <w:t>VI SKYRIUS</w:t>
      </w:r>
    </w:p>
    <w:p w14:paraId="0BAA2148" w14:textId="77777777" w:rsidR="00033610" w:rsidRPr="00033610" w:rsidRDefault="00033610" w:rsidP="00033610">
      <w:pPr>
        <w:spacing w:after="0" w:line="240" w:lineRule="auto"/>
        <w:jc w:val="center"/>
        <w:rPr>
          <w:b/>
          <w:bCs/>
        </w:rPr>
      </w:pPr>
      <w:r w:rsidRPr="00033610">
        <w:rPr>
          <w:b/>
          <w:bCs/>
        </w:rPr>
        <w:t>SPECIALIEJI REIKALAVIMAI PASIŪLYMŲ RENGIMUI IR PATEIKIMUI</w:t>
      </w:r>
    </w:p>
    <w:p w14:paraId="18CB77B6" w14:textId="77777777" w:rsidR="00033610" w:rsidRPr="00033610" w:rsidRDefault="00033610" w:rsidP="00033610">
      <w:pPr>
        <w:spacing w:after="0" w:line="240" w:lineRule="auto"/>
        <w:jc w:val="both"/>
      </w:pPr>
    </w:p>
    <w:p w14:paraId="50BC4F91" w14:textId="0FB75974" w:rsidR="00033610" w:rsidRPr="00033610" w:rsidRDefault="00033610" w:rsidP="00C6747D">
      <w:pPr>
        <w:numPr>
          <w:ilvl w:val="0"/>
          <w:numId w:val="20"/>
        </w:numPr>
        <w:spacing w:after="0" w:line="240" w:lineRule="auto"/>
        <w:ind w:left="0" w:firstLine="709"/>
        <w:contextualSpacing/>
        <w:jc w:val="both"/>
        <w:rPr>
          <w:rFonts w:eastAsia="Calibri" w:cs="Times New Roman"/>
          <w:szCs w:val="24"/>
          <w:lang w:eastAsia="lt-LT"/>
        </w:rPr>
      </w:pPr>
      <w:r w:rsidRPr="00033610">
        <w:rPr>
          <w:rFonts w:eastAsia="Calibri" w:cs="Times New Roman"/>
          <w:szCs w:val="24"/>
          <w:lang w:eastAsia="lt-LT"/>
        </w:rPr>
        <w:t xml:space="preserve">Tiekėjo pasiūlymą sudaro CVP IS pateikiamų ir Specialiųjų pirkimo sąlygų </w:t>
      </w:r>
      <w:r w:rsidRPr="00033610">
        <w:rPr>
          <w:rFonts w:eastAsia="Calibri" w:cs="Times New Roman"/>
          <w:szCs w:val="24"/>
          <w:lang w:eastAsia="lt-LT"/>
        </w:rPr>
        <w:fldChar w:fldCharType="begin"/>
      </w:r>
      <w:r w:rsidRPr="00033610">
        <w:rPr>
          <w:rFonts w:eastAsia="Calibri" w:cs="Times New Roman"/>
          <w:szCs w:val="24"/>
          <w:lang w:eastAsia="lt-LT"/>
        </w:rPr>
        <w:instrText xml:space="preserve"> REF _Ref131763541 \r \h </w:instrText>
      </w:r>
      <w:r w:rsidRPr="00033610">
        <w:rPr>
          <w:rFonts w:eastAsia="Calibri" w:cs="Times New Roman"/>
          <w:szCs w:val="24"/>
          <w:lang w:eastAsia="lt-LT"/>
        </w:rPr>
      </w:r>
      <w:r w:rsidRPr="00033610">
        <w:rPr>
          <w:rFonts w:eastAsia="Calibri" w:cs="Times New Roman"/>
          <w:szCs w:val="24"/>
          <w:lang w:eastAsia="lt-LT"/>
        </w:rPr>
        <w:fldChar w:fldCharType="separate"/>
      </w:r>
      <w:r w:rsidR="00BD7AB9">
        <w:rPr>
          <w:rFonts w:eastAsia="Calibri" w:cs="Times New Roman"/>
          <w:szCs w:val="24"/>
          <w:lang w:eastAsia="lt-LT"/>
        </w:rPr>
        <w:t>22</w:t>
      </w:r>
      <w:r w:rsidRPr="00033610">
        <w:rPr>
          <w:rFonts w:eastAsia="Calibri" w:cs="Times New Roman"/>
          <w:szCs w:val="24"/>
          <w:lang w:eastAsia="lt-LT"/>
        </w:rPr>
        <w:fldChar w:fldCharType="end"/>
      </w:r>
      <w:r w:rsidRPr="00033610">
        <w:rPr>
          <w:rFonts w:eastAsia="Calibri" w:cs="Times New Roman"/>
          <w:szCs w:val="24"/>
          <w:lang w:eastAsia="lt-LT"/>
        </w:rPr>
        <w:t xml:space="preserve"> punkte nurodytų dokumentų visuma.</w:t>
      </w:r>
    </w:p>
    <w:p w14:paraId="63454E55" w14:textId="15F0C871" w:rsidR="00033610" w:rsidRPr="00033610" w:rsidRDefault="00033610" w:rsidP="00C6747D">
      <w:pPr>
        <w:numPr>
          <w:ilvl w:val="0"/>
          <w:numId w:val="20"/>
        </w:numPr>
        <w:spacing w:after="0" w:line="240" w:lineRule="auto"/>
        <w:ind w:left="0" w:firstLine="709"/>
        <w:contextualSpacing/>
        <w:jc w:val="both"/>
        <w:rPr>
          <w:rFonts w:eastAsia="Calibri" w:cs="Times New Roman"/>
          <w:szCs w:val="24"/>
          <w:lang w:eastAsia="lt-LT"/>
        </w:rPr>
      </w:pPr>
      <w:bookmarkStart w:id="11" w:name="_Ref131767350"/>
      <w:bookmarkStart w:id="12" w:name="_Ref131763541"/>
      <w:r w:rsidRPr="00033610">
        <w:rPr>
          <w:rFonts w:eastAsia="Calibri" w:cs="Times New Roman"/>
          <w:szCs w:val="24"/>
          <w:lang w:eastAsia="lt-LT"/>
        </w:rPr>
        <w:t xml:space="preserve">Tiekėjas kartu su pasiūlymu, parengtu pagal Specialiųjų pirkimo sąlygų </w:t>
      </w:r>
      <w:r w:rsidRPr="00033610">
        <w:rPr>
          <w:rFonts w:eastAsia="Calibri" w:cs="Times New Roman"/>
          <w:szCs w:val="24"/>
          <w:lang w:eastAsia="lt-LT"/>
        </w:rPr>
        <w:fldChar w:fldCharType="begin"/>
      </w:r>
      <w:r w:rsidRPr="00033610">
        <w:rPr>
          <w:rFonts w:eastAsia="Calibri" w:cs="Times New Roman"/>
          <w:szCs w:val="24"/>
          <w:lang w:eastAsia="lt-LT"/>
        </w:rPr>
        <w:instrText xml:space="preserve"> REF _Ref126410385 \r \h  \* MERGEFORMAT </w:instrText>
      </w:r>
      <w:r w:rsidRPr="00033610">
        <w:rPr>
          <w:rFonts w:eastAsia="Calibri" w:cs="Times New Roman"/>
          <w:szCs w:val="24"/>
          <w:lang w:eastAsia="lt-LT"/>
        </w:rPr>
      </w:r>
      <w:r w:rsidRPr="00033610">
        <w:rPr>
          <w:rFonts w:eastAsia="Calibri" w:cs="Times New Roman"/>
          <w:szCs w:val="24"/>
          <w:lang w:eastAsia="lt-LT"/>
        </w:rPr>
        <w:fldChar w:fldCharType="separate"/>
      </w:r>
      <w:r w:rsidR="00BD7AB9">
        <w:rPr>
          <w:rFonts w:eastAsia="Calibri" w:cs="Times New Roman"/>
          <w:szCs w:val="24"/>
          <w:lang w:eastAsia="lt-LT"/>
        </w:rPr>
        <w:t>7</w:t>
      </w:r>
      <w:r w:rsidRPr="00033610">
        <w:rPr>
          <w:rFonts w:eastAsia="Calibri" w:cs="Times New Roman"/>
          <w:szCs w:val="24"/>
          <w:lang w:eastAsia="lt-LT"/>
        </w:rPr>
        <w:fldChar w:fldCharType="end"/>
      </w:r>
      <w:r w:rsidRPr="00033610">
        <w:rPr>
          <w:rFonts w:eastAsia="Calibri" w:cs="Times New Roman"/>
          <w:szCs w:val="24"/>
          <w:lang w:eastAsia="lt-LT"/>
        </w:rPr>
        <w:t xml:space="preserve"> priede pateiktą pasiūlymo formą, turi pateikti:</w:t>
      </w:r>
      <w:bookmarkEnd w:id="11"/>
    </w:p>
    <w:p w14:paraId="74DAF8DA" w14:textId="064D2769" w:rsidR="00033610" w:rsidRPr="0019386E" w:rsidRDefault="0019386E" w:rsidP="00C6747D">
      <w:pPr>
        <w:pStyle w:val="Sraopastraipa"/>
        <w:numPr>
          <w:ilvl w:val="1"/>
          <w:numId w:val="23"/>
        </w:numPr>
        <w:ind w:left="0" w:firstLine="709"/>
        <w:rPr>
          <w:rFonts w:eastAsia="Calibri" w:cs="Times New Roman"/>
          <w:szCs w:val="24"/>
          <w:lang w:eastAsia="lt-LT"/>
        </w:rPr>
      </w:pPr>
      <w:bookmarkStart w:id="13" w:name="_Ref134771389"/>
      <w:bookmarkEnd w:id="12"/>
      <w:r>
        <w:rPr>
          <w:rFonts w:eastAsia="Calibri" w:cs="Times New Roman"/>
          <w:szCs w:val="24"/>
          <w:lang w:eastAsia="lt-LT"/>
        </w:rPr>
        <w:t xml:space="preserve"> </w:t>
      </w:r>
      <w:r w:rsidR="00033610" w:rsidRPr="0019386E">
        <w:rPr>
          <w:rFonts w:eastAsia="Calibri" w:cs="Times New Roman"/>
          <w:szCs w:val="24"/>
          <w:lang w:eastAsia="lt-LT"/>
        </w:rPr>
        <w:t xml:space="preserve">užpildytą EBVPD (Specialiųjų pirkimo sąlygų </w:t>
      </w:r>
      <w:r w:rsidR="00033610" w:rsidRPr="0019386E">
        <w:rPr>
          <w:rFonts w:eastAsia="Calibri" w:cs="Times New Roman"/>
          <w:szCs w:val="24"/>
          <w:lang w:eastAsia="lt-LT"/>
        </w:rPr>
        <w:fldChar w:fldCharType="begin"/>
      </w:r>
      <w:r w:rsidR="00033610" w:rsidRPr="0019386E">
        <w:rPr>
          <w:rFonts w:eastAsia="Calibri" w:cs="Times New Roman"/>
          <w:szCs w:val="24"/>
          <w:lang w:eastAsia="lt-LT"/>
        </w:rPr>
        <w:instrText xml:space="preserve"> REF _Ref131763297 \r \h </w:instrText>
      </w:r>
      <w:r w:rsidR="00033610" w:rsidRPr="0019386E">
        <w:rPr>
          <w:rFonts w:eastAsia="Calibri" w:cs="Times New Roman"/>
          <w:szCs w:val="24"/>
          <w:lang w:eastAsia="lt-LT"/>
        </w:rPr>
      </w:r>
      <w:r w:rsidR="00033610" w:rsidRPr="0019386E">
        <w:rPr>
          <w:rFonts w:eastAsia="Calibri" w:cs="Times New Roman"/>
          <w:szCs w:val="24"/>
          <w:lang w:eastAsia="lt-LT"/>
        </w:rPr>
        <w:fldChar w:fldCharType="separate"/>
      </w:r>
      <w:r w:rsidR="00BD7AB9">
        <w:rPr>
          <w:rFonts w:eastAsia="Calibri" w:cs="Times New Roman"/>
          <w:szCs w:val="24"/>
          <w:lang w:eastAsia="lt-LT"/>
        </w:rPr>
        <w:t>6</w:t>
      </w:r>
      <w:r w:rsidR="00033610" w:rsidRPr="0019386E">
        <w:rPr>
          <w:rFonts w:eastAsia="Calibri" w:cs="Times New Roman"/>
          <w:szCs w:val="24"/>
          <w:lang w:eastAsia="lt-LT"/>
        </w:rPr>
        <w:fldChar w:fldCharType="end"/>
      </w:r>
      <w:r w:rsidR="00033610" w:rsidRPr="0019386E">
        <w:rPr>
          <w:rFonts w:eastAsia="Calibri" w:cs="Times New Roman"/>
          <w:szCs w:val="24"/>
          <w:lang w:eastAsia="lt-LT"/>
        </w:rPr>
        <w:t xml:space="preserve"> priedas). Pasirašydamas pasiūlymą, tiekėjas patvirtina ir EBVPD tikrumą;</w:t>
      </w:r>
      <w:bookmarkEnd w:id="13"/>
    </w:p>
    <w:p w14:paraId="0F89CB91" w14:textId="77777777" w:rsidR="00033610" w:rsidRPr="00843F92" w:rsidRDefault="0019386E" w:rsidP="00C6747D">
      <w:pPr>
        <w:pStyle w:val="Sraopastraipa"/>
        <w:numPr>
          <w:ilvl w:val="1"/>
          <w:numId w:val="23"/>
        </w:numPr>
        <w:ind w:left="0" w:firstLine="709"/>
        <w:rPr>
          <w:rFonts w:eastAsia="Calibri" w:cs="Times New Roman"/>
          <w:szCs w:val="24"/>
          <w:lang w:eastAsia="lt-LT"/>
        </w:rPr>
      </w:pPr>
      <w:r>
        <w:rPr>
          <w:rFonts w:eastAsia="Calibri" w:cs="Times New Roman"/>
          <w:szCs w:val="24"/>
          <w:lang w:eastAsia="lt-LT"/>
        </w:rPr>
        <w:t xml:space="preserve"> </w:t>
      </w:r>
      <w:r w:rsidR="00033610" w:rsidRPr="0019386E">
        <w:rPr>
          <w:rFonts w:eastAsia="Calibri" w:cs="Times New Roman"/>
          <w:szCs w:val="24"/>
          <w:lang w:eastAsia="lt-LT"/>
        </w:rPr>
        <w:t xml:space="preserve">jungtinės veiklos sutarties kopiją (jeigu pirkime dalyvauja ūkio subjektų grupė jungtinės </w:t>
      </w:r>
      <w:r w:rsidR="00033610" w:rsidRPr="00843F92">
        <w:rPr>
          <w:rFonts w:eastAsia="Calibri" w:cs="Times New Roman"/>
          <w:szCs w:val="24"/>
          <w:lang w:eastAsia="lt-LT"/>
        </w:rPr>
        <w:t>veiklos sutarties pagrindu);</w:t>
      </w:r>
    </w:p>
    <w:p w14:paraId="79565C0A" w14:textId="313E9808" w:rsidR="00033610" w:rsidRPr="00577A90" w:rsidRDefault="00033610" w:rsidP="00C6747D">
      <w:pPr>
        <w:numPr>
          <w:ilvl w:val="1"/>
          <w:numId w:val="23"/>
        </w:numPr>
        <w:spacing w:after="0" w:line="240" w:lineRule="auto"/>
        <w:ind w:left="0" w:firstLine="709"/>
        <w:contextualSpacing/>
        <w:jc w:val="both"/>
        <w:rPr>
          <w:rFonts w:eastAsia="Calibri" w:cs="Times New Roman"/>
          <w:szCs w:val="24"/>
          <w:lang w:eastAsia="lt-LT"/>
        </w:rPr>
      </w:pPr>
      <w:r w:rsidRPr="00843F92">
        <w:rPr>
          <w:rFonts w:eastAsia="Calibri" w:cs="Times New Roman"/>
          <w:szCs w:val="24"/>
          <w:lang w:eastAsia="lt-LT"/>
        </w:rPr>
        <w:t>dokumentą, patvirtinantį, kad asmuo, kuris pasirašė pasiūlymą (jei jis ne tiekėjo vadovas), turėjo teisę jį pasirašyti;</w:t>
      </w:r>
    </w:p>
    <w:p w14:paraId="0115E2B3" w14:textId="77777777" w:rsidR="00033610" w:rsidRPr="00033610" w:rsidRDefault="00033610" w:rsidP="00C6747D">
      <w:pPr>
        <w:numPr>
          <w:ilvl w:val="1"/>
          <w:numId w:val="23"/>
        </w:numPr>
        <w:spacing w:after="0" w:line="240" w:lineRule="auto"/>
        <w:ind w:left="0" w:firstLine="709"/>
        <w:contextualSpacing/>
        <w:jc w:val="both"/>
        <w:rPr>
          <w:rFonts w:eastAsia="Calibri" w:cs="Times New Roman"/>
          <w:szCs w:val="24"/>
          <w:lang w:eastAsia="lt-LT"/>
        </w:rPr>
      </w:pPr>
      <w:r w:rsidRPr="00843F92">
        <w:rPr>
          <w:rFonts w:eastAsia="Calibri" w:cs="Times New Roman"/>
          <w:szCs w:val="24"/>
          <w:lang w:eastAsia="lt-LT"/>
        </w:rPr>
        <w:t>jei tiekėjas pasitelkia ūkio subjektus, kurių pajėgumais remiasi, – įrodymai</w:t>
      </w:r>
      <w:r w:rsidRPr="00033610">
        <w:rPr>
          <w:rFonts w:eastAsia="Calibri" w:cs="Times New Roman"/>
          <w:szCs w:val="24"/>
          <w:lang w:eastAsia="lt-LT"/>
        </w:rPr>
        <w:t>, kad šie ištekliai bus prieinami per visą sutartinių įsipareigojimų vykdymo laikotarpį;</w:t>
      </w:r>
    </w:p>
    <w:p w14:paraId="3FA69244" w14:textId="77777777" w:rsidR="00033610" w:rsidRPr="00843F92" w:rsidRDefault="0019386E" w:rsidP="00C6747D">
      <w:pPr>
        <w:pStyle w:val="Sraopastraipa"/>
        <w:numPr>
          <w:ilvl w:val="1"/>
          <w:numId w:val="23"/>
        </w:numPr>
        <w:ind w:left="0" w:firstLine="709"/>
        <w:rPr>
          <w:rFonts w:eastAsia="Calibri" w:cs="Times New Roman"/>
          <w:szCs w:val="24"/>
          <w:lang w:eastAsia="lt-LT"/>
        </w:rPr>
      </w:pPr>
      <w:r>
        <w:rPr>
          <w:rFonts w:eastAsia="Calibri" w:cs="Times New Roman"/>
          <w:szCs w:val="24"/>
          <w:lang w:eastAsia="lt-LT"/>
        </w:rPr>
        <w:t xml:space="preserve"> </w:t>
      </w:r>
      <w:r w:rsidR="00033610" w:rsidRPr="00FF1FC5">
        <w:rPr>
          <w:rFonts w:eastAsia="Calibri" w:cs="Times New Roman"/>
          <w:szCs w:val="24"/>
          <w:lang w:eastAsia="lt-LT"/>
        </w:rPr>
        <w:t xml:space="preserve">jei tiekėjas pasitelkia subtiekėjus, a) subtiekėjo deklaracija ar kitas dokumentas, patvirtinantis </w:t>
      </w:r>
      <w:r w:rsidR="00033610" w:rsidRPr="00843F92">
        <w:rPr>
          <w:rFonts w:eastAsia="Calibri" w:cs="Times New Roman"/>
          <w:szCs w:val="24"/>
          <w:lang w:eastAsia="lt-LT"/>
        </w:rPr>
        <w:t xml:space="preserve">jo sutikimą būti subtiekėju pirkime ir b) </w:t>
      </w:r>
      <w:r w:rsidR="00033610" w:rsidRPr="00843F92">
        <w:t xml:space="preserve">dokumentus, </w:t>
      </w:r>
      <w:r w:rsidR="00033610" w:rsidRPr="00843F92">
        <w:rPr>
          <w:rFonts w:cstheme="minorHAnsi"/>
        </w:rPr>
        <w:t>įrodančius, kad per visą sutarties vykdymo laikotarpį subtiekėjo ištekliai tiekėjui bus prieinami;</w:t>
      </w:r>
    </w:p>
    <w:p w14:paraId="0746B02E" w14:textId="77777777" w:rsidR="00033610" w:rsidRPr="00033610" w:rsidRDefault="00033610" w:rsidP="00C6747D">
      <w:pPr>
        <w:numPr>
          <w:ilvl w:val="0"/>
          <w:numId w:val="23"/>
        </w:numPr>
        <w:spacing w:after="0" w:line="240" w:lineRule="auto"/>
        <w:ind w:left="0" w:firstLine="709"/>
        <w:contextualSpacing/>
        <w:jc w:val="both"/>
        <w:rPr>
          <w:rFonts w:eastAsia="Calibri" w:cs="Times New Roman"/>
          <w:szCs w:val="24"/>
          <w:lang w:eastAsia="lt-LT"/>
        </w:rPr>
      </w:pPr>
      <w:r w:rsidRPr="00033610">
        <w:rPr>
          <w:rFonts w:eastAsia="Calibri" w:cs="Times New Roman"/>
          <w:szCs w:val="24"/>
          <w:lang w:eastAsia="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DE18F3B" w14:textId="77777777" w:rsidR="00033610" w:rsidRPr="0019386E" w:rsidRDefault="0019386E" w:rsidP="00C6747D">
      <w:pPr>
        <w:pStyle w:val="Sraopastraipa"/>
        <w:numPr>
          <w:ilvl w:val="1"/>
          <w:numId w:val="22"/>
        </w:numPr>
        <w:ind w:left="0" w:firstLine="709"/>
        <w:rPr>
          <w:rFonts w:eastAsia="Calibri" w:cs="Times New Roman"/>
          <w:szCs w:val="24"/>
          <w:lang w:eastAsia="lt-LT"/>
        </w:rPr>
      </w:pPr>
      <w:r>
        <w:rPr>
          <w:rFonts w:eastAsia="Calibri" w:cs="Times New Roman"/>
          <w:szCs w:val="24"/>
          <w:lang w:eastAsia="lt-LT"/>
        </w:rPr>
        <w:lastRenderedPageBreak/>
        <w:t xml:space="preserve"> </w:t>
      </w:r>
      <w:r w:rsidR="00033610" w:rsidRPr="0019386E">
        <w:rPr>
          <w:rFonts w:eastAsia="Calibri" w:cs="Times New Roman"/>
          <w:szCs w:val="24"/>
          <w:lang w:eastAsia="lt-LT"/>
        </w:rPr>
        <w:t>pateikiami kvalifikuotu elektroniniu parašu pasirašyti elektroninėmis priemonėmis suformuoti dokumentai;</w:t>
      </w:r>
    </w:p>
    <w:p w14:paraId="11409EF5" w14:textId="77777777" w:rsidR="00033610" w:rsidRPr="0019386E" w:rsidRDefault="0019386E" w:rsidP="00C6747D">
      <w:pPr>
        <w:pStyle w:val="Sraopastraipa"/>
        <w:numPr>
          <w:ilvl w:val="1"/>
          <w:numId w:val="22"/>
        </w:numPr>
        <w:ind w:left="-142" w:firstLine="851"/>
        <w:rPr>
          <w:rFonts w:eastAsia="Calibri" w:cs="Times New Roman"/>
          <w:bCs/>
          <w:iCs/>
          <w:szCs w:val="24"/>
          <w:lang w:eastAsia="lt-LT"/>
        </w:rPr>
      </w:pPr>
      <w:r>
        <w:rPr>
          <w:rFonts w:eastAsia="Calibri" w:cs="Times New Roman"/>
          <w:szCs w:val="24"/>
          <w:lang w:eastAsia="lt-LT"/>
        </w:rPr>
        <w:t xml:space="preserve"> </w:t>
      </w:r>
      <w:r w:rsidR="00033610" w:rsidRPr="0019386E">
        <w:rPr>
          <w:rFonts w:eastAsia="Calibri" w:cs="Times New Roman"/>
          <w:szCs w:val="24"/>
          <w:lang w:eastAsia="lt-LT"/>
        </w:rPr>
        <w:t>skaitmeninės dokumentų kopijos (fiziniu parašu tvirtinami dokumentai turi būti pateikiami pasirašyti</w:t>
      </w:r>
      <w:r w:rsidR="00033610" w:rsidRPr="0019386E">
        <w:rPr>
          <w:rFonts w:eastAsia="Calibri" w:cs="Times New Roman"/>
          <w:iCs/>
          <w:szCs w:val="24"/>
          <w:lang w:eastAsia="lt-LT"/>
        </w:rPr>
        <w:t xml:space="preserve"> ir nuskenuoti)</w:t>
      </w:r>
      <w:r w:rsidR="00033610" w:rsidRPr="0019386E">
        <w:rPr>
          <w:rFonts w:eastAsia="Calibri" w:cs="Times New Roman"/>
          <w:bCs/>
          <w:iCs/>
          <w:szCs w:val="24"/>
          <w:lang w:eastAsia="lt-LT"/>
        </w:rPr>
        <w:t>.</w:t>
      </w:r>
    </w:p>
    <w:p w14:paraId="771ECC48" w14:textId="77777777" w:rsidR="00033610" w:rsidRPr="00033610" w:rsidRDefault="00033610" w:rsidP="00C6747D">
      <w:pPr>
        <w:numPr>
          <w:ilvl w:val="0"/>
          <w:numId w:val="22"/>
        </w:numPr>
        <w:spacing w:after="0" w:line="240" w:lineRule="auto"/>
        <w:ind w:left="0" w:firstLine="709"/>
        <w:contextualSpacing/>
        <w:jc w:val="both"/>
        <w:rPr>
          <w:rFonts w:eastAsia="Calibri" w:cs="Times New Roman"/>
          <w:szCs w:val="24"/>
          <w:lang w:eastAsia="lt-LT"/>
        </w:rPr>
      </w:pPr>
      <w:r w:rsidRPr="00033610">
        <w:rPr>
          <w:rFonts w:eastAsia="Calibri" w:cs="Times New Roman"/>
          <w:szCs w:val="24"/>
          <w:lang w:eastAsia="lt-LT"/>
        </w:rPr>
        <w:t>Pasiūlymas turi būti parengtas lietuvių ir (arba) anglų kalba</w:t>
      </w:r>
      <w:r w:rsidRPr="00033610">
        <w:rPr>
          <w:rFonts w:eastAsia="Calibri" w:cs="Times New Roman"/>
          <w:color w:val="7030A0"/>
          <w:szCs w:val="24"/>
          <w:lang w:eastAsia="lt-LT"/>
        </w:rPr>
        <w:t xml:space="preserve">. </w:t>
      </w:r>
      <w:r w:rsidRPr="00033610">
        <w:rPr>
          <w:rFonts w:eastAsia="Arial" w:cs="Times New Roman"/>
          <w:szCs w:val="24"/>
          <w:lang w:eastAsia="lt-LT"/>
        </w:rPr>
        <w:t>Jei kurie nors su pasiūlymu teikiami dokumentai parengti ne ta kalba, kuria reikalaujama, turi būti pateiktas tikslus vertimas į reikalaujamą kalbą.</w:t>
      </w:r>
    </w:p>
    <w:p w14:paraId="738FD798" w14:textId="77777777" w:rsidR="00033610" w:rsidRPr="00033610" w:rsidRDefault="00033610" w:rsidP="00C6747D">
      <w:pPr>
        <w:numPr>
          <w:ilvl w:val="0"/>
          <w:numId w:val="22"/>
        </w:numPr>
        <w:spacing w:after="0" w:line="240" w:lineRule="auto"/>
        <w:ind w:left="0" w:firstLine="709"/>
        <w:contextualSpacing/>
        <w:jc w:val="both"/>
        <w:rPr>
          <w:rFonts w:eastAsia="Calibri" w:cs="Times New Roman"/>
          <w:szCs w:val="24"/>
        </w:rPr>
      </w:pPr>
      <w:r w:rsidRPr="00033610">
        <w:rPr>
          <w:rFonts w:eastAsia="Calibri" w:cs="Times New Roman"/>
          <w:szCs w:val="24"/>
        </w:rPr>
        <w:t>Tiekėjų pasiūlymuose nurodytos kainos bus vertinamos ir lyginamos su visais mokesčiais, įskaitant PVM.</w:t>
      </w:r>
    </w:p>
    <w:p w14:paraId="704EE2B8" w14:textId="77777777" w:rsidR="00033610" w:rsidRPr="00033610" w:rsidRDefault="00033610" w:rsidP="00033610">
      <w:pPr>
        <w:spacing w:after="0" w:line="240" w:lineRule="auto"/>
        <w:jc w:val="both"/>
        <w:rPr>
          <w:rFonts w:eastAsia="Calibri" w:cs="Times New Roman"/>
          <w:szCs w:val="24"/>
        </w:rPr>
      </w:pPr>
    </w:p>
    <w:p w14:paraId="1D5C9A77" w14:textId="77777777" w:rsidR="00033610" w:rsidRPr="00033610" w:rsidRDefault="00033610" w:rsidP="00033610">
      <w:pPr>
        <w:spacing w:after="0" w:line="240" w:lineRule="auto"/>
        <w:jc w:val="center"/>
        <w:rPr>
          <w:b/>
          <w:bCs/>
        </w:rPr>
      </w:pPr>
      <w:r w:rsidRPr="00033610">
        <w:rPr>
          <w:b/>
          <w:bCs/>
        </w:rPr>
        <w:t>VII SKYRIUS</w:t>
      </w:r>
    </w:p>
    <w:p w14:paraId="049E972F" w14:textId="77777777" w:rsidR="00033610" w:rsidRPr="00033610" w:rsidRDefault="00033610" w:rsidP="00033610">
      <w:pPr>
        <w:spacing w:after="0" w:line="240" w:lineRule="auto"/>
        <w:jc w:val="center"/>
      </w:pPr>
      <w:r w:rsidRPr="00033610">
        <w:rPr>
          <w:b/>
          <w:bCs/>
        </w:rPr>
        <w:t>PAVYZDŽIŲ PATEIKIMAS</w:t>
      </w:r>
    </w:p>
    <w:p w14:paraId="531A9248" w14:textId="77777777" w:rsidR="00033610" w:rsidRPr="00033610" w:rsidRDefault="00033610" w:rsidP="00033610">
      <w:pPr>
        <w:spacing w:after="0" w:line="240" w:lineRule="auto"/>
        <w:jc w:val="both"/>
      </w:pPr>
    </w:p>
    <w:p w14:paraId="3D6AB471" w14:textId="77777777" w:rsidR="00033610" w:rsidRPr="00033610" w:rsidRDefault="00033610" w:rsidP="00C6747D">
      <w:pPr>
        <w:numPr>
          <w:ilvl w:val="0"/>
          <w:numId w:val="22"/>
        </w:numPr>
        <w:spacing w:after="0" w:line="240" w:lineRule="auto"/>
        <w:ind w:firstLine="229"/>
        <w:contextualSpacing/>
        <w:jc w:val="both"/>
      </w:pPr>
      <w:r w:rsidRPr="00033610">
        <w:t>Perkančioji organizacija neprašo pateikti siūlomo pirkimo objekto pavyzdžių.</w:t>
      </w:r>
    </w:p>
    <w:p w14:paraId="41991630" w14:textId="77777777" w:rsidR="00033610" w:rsidRPr="00033610" w:rsidRDefault="00033610" w:rsidP="00033610">
      <w:pPr>
        <w:spacing w:after="0" w:line="240" w:lineRule="auto"/>
        <w:jc w:val="both"/>
        <w:rPr>
          <w:rFonts w:eastAsia="Calibri" w:cs="Times New Roman"/>
          <w:szCs w:val="24"/>
        </w:rPr>
      </w:pPr>
    </w:p>
    <w:p w14:paraId="28F4FFB0" w14:textId="77777777" w:rsidR="00033610" w:rsidRPr="00033610" w:rsidRDefault="00033610" w:rsidP="00033610">
      <w:pPr>
        <w:spacing w:after="0" w:line="240" w:lineRule="auto"/>
        <w:jc w:val="center"/>
        <w:rPr>
          <w:b/>
          <w:bCs/>
        </w:rPr>
      </w:pPr>
      <w:r w:rsidRPr="00033610">
        <w:rPr>
          <w:b/>
          <w:bCs/>
        </w:rPr>
        <w:t>VIII SKYRIUS</w:t>
      </w:r>
    </w:p>
    <w:p w14:paraId="5A01CB04" w14:textId="77777777" w:rsidR="00033610" w:rsidRPr="00033610" w:rsidRDefault="00033610" w:rsidP="00033610">
      <w:pPr>
        <w:spacing w:after="0" w:line="240" w:lineRule="auto"/>
        <w:jc w:val="center"/>
        <w:rPr>
          <w:b/>
          <w:bCs/>
        </w:rPr>
      </w:pPr>
      <w:r w:rsidRPr="00033610">
        <w:rPr>
          <w:b/>
          <w:bCs/>
        </w:rPr>
        <w:t>PASIŪLYMO GALIOJIMO UŽTIKRINIMAS</w:t>
      </w:r>
    </w:p>
    <w:p w14:paraId="11D64E9E" w14:textId="77777777" w:rsidR="00033610" w:rsidRPr="00033610" w:rsidRDefault="00033610" w:rsidP="00033610">
      <w:pPr>
        <w:spacing w:after="0" w:line="240" w:lineRule="auto"/>
        <w:jc w:val="both"/>
      </w:pPr>
    </w:p>
    <w:p w14:paraId="6592C808" w14:textId="77777777" w:rsidR="00033610" w:rsidRPr="0006750A" w:rsidRDefault="00033610" w:rsidP="00C6747D">
      <w:pPr>
        <w:widowControl w:val="0"/>
        <w:numPr>
          <w:ilvl w:val="0"/>
          <w:numId w:val="22"/>
        </w:numPr>
        <w:tabs>
          <w:tab w:val="left" w:pos="567"/>
          <w:tab w:val="left" w:pos="709"/>
          <w:tab w:val="left" w:pos="1276"/>
        </w:tabs>
        <w:spacing w:after="0" w:line="240" w:lineRule="auto"/>
        <w:ind w:left="0" w:firstLine="709"/>
        <w:contextualSpacing/>
        <w:jc w:val="both"/>
        <w:rPr>
          <w:rFonts w:eastAsia="Times New Roman" w:cs="Times New Roman"/>
          <w:color w:val="000000" w:themeColor="text1"/>
          <w:szCs w:val="24"/>
          <w:u w:val="single"/>
          <w:lang w:eastAsia="lt-LT"/>
        </w:rPr>
      </w:pPr>
      <w:r w:rsidRPr="0006750A">
        <w:rPr>
          <w:rFonts w:eastAsia="Times New Roman" w:cs="Times New Roman"/>
          <w:color w:val="000000" w:themeColor="text1"/>
          <w:szCs w:val="24"/>
          <w:lang w:eastAsia="lt-LT"/>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06750A">
        <w:rPr>
          <w:rFonts w:eastAsia="Times New Roman" w:cs="Times New Roman"/>
          <w:b/>
          <w:bCs/>
          <w:color w:val="000000" w:themeColor="text1"/>
          <w:szCs w:val="24"/>
          <w:lang w:eastAsia="lt-LT"/>
        </w:rPr>
        <w:t xml:space="preserve">įsipareigoja sumokėti Perkančiajai organizacijai 2 procentų nuo pasiūlymo sumos be PVM dydžio baudą ir padengti Perkančiosios organizacijos patirtus tiesioginius nuostolius, </w:t>
      </w:r>
      <w:r w:rsidRPr="0006750A">
        <w:rPr>
          <w:rFonts w:eastAsia="Times New Roman" w:cs="Times New Roman"/>
          <w:color w:val="000000" w:themeColor="text1"/>
          <w:szCs w:val="24"/>
          <w:lang w:eastAsia="lt-LT"/>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06750A">
        <w:rPr>
          <w:rFonts w:eastAsia="Times New Roman" w:cs="Times New Roman"/>
          <w:b/>
          <w:bCs/>
          <w:color w:val="000000" w:themeColor="text1"/>
          <w:szCs w:val="24"/>
          <w:lang w:eastAsia="lt-LT"/>
        </w:rPr>
        <w:t>Tiekėjas teikdamas pasiūlymą, sutinka su šiomis nuostatomis</w:t>
      </w:r>
      <w:r w:rsidRPr="0006750A">
        <w:rPr>
          <w:rFonts w:eastAsia="Times New Roman" w:cs="Times New Roman"/>
          <w:color w:val="000000" w:themeColor="text1"/>
          <w:szCs w:val="24"/>
          <w:lang w:eastAsia="lt-LT"/>
        </w:rPr>
        <w:t>.</w:t>
      </w:r>
    </w:p>
    <w:p w14:paraId="4B10C36E" w14:textId="77777777" w:rsidR="0006750A" w:rsidRDefault="0006750A" w:rsidP="00033610">
      <w:pPr>
        <w:spacing w:after="0" w:line="240" w:lineRule="auto"/>
        <w:jc w:val="center"/>
        <w:rPr>
          <w:b/>
          <w:bCs/>
        </w:rPr>
      </w:pPr>
    </w:p>
    <w:p w14:paraId="5D263BB6" w14:textId="77777777" w:rsidR="00033610" w:rsidRPr="00033610" w:rsidRDefault="00033610" w:rsidP="00033610">
      <w:pPr>
        <w:spacing w:after="0" w:line="240" w:lineRule="auto"/>
        <w:jc w:val="center"/>
        <w:rPr>
          <w:b/>
          <w:bCs/>
        </w:rPr>
      </w:pPr>
      <w:r w:rsidRPr="00033610">
        <w:rPr>
          <w:b/>
          <w:bCs/>
        </w:rPr>
        <w:t>IX SKYRIUS</w:t>
      </w:r>
    </w:p>
    <w:p w14:paraId="1ECD8C69" w14:textId="77777777" w:rsidR="00033610" w:rsidRPr="00033610" w:rsidRDefault="00033610" w:rsidP="00033610">
      <w:pPr>
        <w:spacing w:after="0" w:line="240" w:lineRule="auto"/>
        <w:jc w:val="center"/>
        <w:rPr>
          <w:b/>
          <w:bCs/>
        </w:rPr>
      </w:pPr>
      <w:r w:rsidRPr="00033610">
        <w:rPr>
          <w:b/>
          <w:bCs/>
        </w:rPr>
        <w:t>ELEKTRONINIS AUKCIONAS</w:t>
      </w:r>
    </w:p>
    <w:p w14:paraId="4E906312" w14:textId="77777777" w:rsidR="00033610" w:rsidRPr="00033610" w:rsidRDefault="00033610" w:rsidP="00033610">
      <w:pPr>
        <w:spacing w:after="0" w:line="240" w:lineRule="auto"/>
        <w:jc w:val="center"/>
        <w:rPr>
          <w:b/>
          <w:bCs/>
        </w:rPr>
      </w:pPr>
    </w:p>
    <w:p w14:paraId="14359BF5" w14:textId="77777777" w:rsidR="00033610" w:rsidRDefault="00033610" w:rsidP="00C6747D">
      <w:pPr>
        <w:numPr>
          <w:ilvl w:val="0"/>
          <w:numId w:val="22"/>
        </w:numPr>
        <w:spacing w:after="0" w:line="240" w:lineRule="auto"/>
        <w:ind w:firstLine="229"/>
        <w:contextualSpacing/>
        <w:jc w:val="both"/>
        <w:rPr>
          <w:rFonts w:eastAsia="Calibri" w:cs="Times New Roman"/>
          <w:szCs w:val="24"/>
          <w:lang w:eastAsia="lt-LT"/>
        </w:rPr>
      </w:pPr>
      <w:r w:rsidRPr="00033610">
        <w:rPr>
          <w:rFonts w:eastAsia="Calibri" w:cs="Times New Roman"/>
          <w:szCs w:val="24"/>
          <w:lang w:eastAsia="lt-LT"/>
        </w:rPr>
        <w:t xml:space="preserve">Perkančioji organizacija Pirkime netaikys elektroninio </w:t>
      </w:r>
      <w:r w:rsidRPr="00033610">
        <w:rPr>
          <w:rFonts w:eastAsia="Calibri" w:cs="Times New Roman"/>
          <w:color w:val="000000"/>
          <w:szCs w:val="24"/>
          <w:lang w:eastAsia="lt-LT"/>
        </w:rPr>
        <w:t>aukciono</w:t>
      </w:r>
      <w:r w:rsidRPr="00033610">
        <w:rPr>
          <w:rFonts w:eastAsia="Calibri" w:cs="Times New Roman"/>
          <w:szCs w:val="24"/>
          <w:lang w:eastAsia="lt-LT"/>
        </w:rPr>
        <w:t>.</w:t>
      </w:r>
    </w:p>
    <w:p w14:paraId="67ACC77D" w14:textId="77777777" w:rsidR="00B74215" w:rsidRDefault="00B74215" w:rsidP="00B74215">
      <w:pPr>
        <w:spacing w:after="0" w:line="240" w:lineRule="auto"/>
        <w:ind w:left="709"/>
        <w:contextualSpacing/>
        <w:jc w:val="both"/>
        <w:rPr>
          <w:rFonts w:eastAsia="Calibri" w:cs="Times New Roman"/>
          <w:szCs w:val="24"/>
          <w:lang w:eastAsia="lt-LT"/>
        </w:rPr>
      </w:pPr>
    </w:p>
    <w:p w14:paraId="18965701" w14:textId="77777777" w:rsidR="00033610" w:rsidRPr="00033610" w:rsidRDefault="00033610" w:rsidP="00033610">
      <w:pPr>
        <w:spacing w:after="0" w:line="240" w:lineRule="auto"/>
        <w:jc w:val="center"/>
        <w:rPr>
          <w:b/>
          <w:bCs/>
        </w:rPr>
      </w:pPr>
      <w:r w:rsidRPr="00033610">
        <w:rPr>
          <w:b/>
          <w:bCs/>
        </w:rPr>
        <w:t>X SKYRIUS</w:t>
      </w:r>
    </w:p>
    <w:p w14:paraId="5A9488EB" w14:textId="77777777" w:rsidR="00033610" w:rsidRPr="00033610" w:rsidRDefault="00033610" w:rsidP="00033610">
      <w:pPr>
        <w:spacing w:after="0" w:line="240" w:lineRule="auto"/>
        <w:jc w:val="center"/>
        <w:rPr>
          <w:b/>
          <w:bCs/>
        </w:rPr>
      </w:pPr>
      <w:r w:rsidRPr="00033610">
        <w:rPr>
          <w:b/>
          <w:bCs/>
        </w:rPr>
        <w:t>PASIŪLYMŲ VERTINIMAS</w:t>
      </w:r>
    </w:p>
    <w:p w14:paraId="0F558B1F" w14:textId="77777777" w:rsidR="00033610" w:rsidRPr="00033610" w:rsidRDefault="00033610" w:rsidP="00033610">
      <w:pPr>
        <w:spacing w:after="0" w:line="240" w:lineRule="auto"/>
        <w:jc w:val="center"/>
        <w:rPr>
          <w:b/>
          <w:bCs/>
        </w:rPr>
      </w:pPr>
    </w:p>
    <w:p w14:paraId="5FC6DF61" w14:textId="17052AA3" w:rsidR="00033610" w:rsidRPr="00033610" w:rsidRDefault="00033610" w:rsidP="00C6747D">
      <w:pPr>
        <w:numPr>
          <w:ilvl w:val="0"/>
          <w:numId w:val="22"/>
        </w:numPr>
        <w:spacing w:after="0" w:line="240" w:lineRule="auto"/>
        <w:ind w:left="0" w:firstLine="709"/>
        <w:contextualSpacing/>
        <w:jc w:val="both"/>
        <w:rPr>
          <w:rFonts w:cs="Times New Roman"/>
          <w:szCs w:val="24"/>
        </w:rPr>
      </w:pPr>
      <w:r w:rsidRPr="00033610">
        <w:rPr>
          <w:rFonts w:eastAsia="Calibri" w:cs="Times New Roman"/>
          <w:szCs w:val="24"/>
        </w:rPr>
        <w:t xml:space="preserve">Perkančioji organizacija ekonomiškai naudingiausią pasiūlymą išrenka pagal tiekėjo pasiūlyme nurodytą kainą, kuri turi būti apskaičiuota ir nurodyta taip, kaip reikalaujama </w:t>
      </w:r>
      <w:bookmarkStart w:id="14" w:name="_Hlk91157291"/>
      <w:r w:rsidRPr="00033610">
        <w:rPr>
          <w:rFonts w:eastAsia="Calibri" w:cs="Times New Roman"/>
          <w:szCs w:val="24"/>
        </w:rPr>
        <w:t xml:space="preserve">Specialiųjų pirkimo sąlygų </w:t>
      </w:r>
      <w:r w:rsidRPr="00033610">
        <w:rPr>
          <w:rFonts w:eastAsia="Calibri" w:cs="Times New Roman"/>
          <w:szCs w:val="24"/>
        </w:rPr>
        <w:fldChar w:fldCharType="begin"/>
      </w:r>
      <w:r w:rsidRPr="00033610">
        <w:rPr>
          <w:rFonts w:eastAsia="Calibri" w:cs="Times New Roman"/>
          <w:szCs w:val="24"/>
        </w:rPr>
        <w:instrText xml:space="preserve"> REF _Ref126410385 \r \h  \* MERGEFORMAT </w:instrText>
      </w:r>
      <w:r w:rsidRPr="00033610">
        <w:rPr>
          <w:rFonts w:eastAsia="Calibri" w:cs="Times New Roman"/>
          <w:szCs w:val="24"/>
        </w:rPr>
      </w:r>
      <w:r w:rsidRPr="00033610">
        <w:rPr>
          <w:rFonts w:eastAsia="Calibri" w:cs="Times New Roman"/>
          <w:szCs w:val="24"/>
        </w:rPr>
        <w:fldChar w:fldCharType="separate"/>
      </w:r>
      <w:r w:rsidR="00BD7AB9">
        <w:rPr>
          <w:rFonts w:eastAsia="Calibri" w:cs="Times New Roman"/>
          <w:szCs w:val="24"/>
        </w:rPr>
        <w:t>7</w:t>
      </w:r>
      <w:r w:rsidRPr="00033610">
        <w:rPr>
          <w:rFonts w:eastAsia="Calibri" w:cs="Times New Roman"/>
          <w:szCs w:val="24"/>
        </w:rPr>
        <w:fldChar w:fldCharType="end"/>
      </w:r>
      <w:r w:rsidRPr="00033610">
        <w:rPr>
          <w:rFonts w:eastAsia="Calibri" w:cs="Times New Roman"/>
          <w:szCs w:val="24"/>
        </w:rPr>
        <w:t xml:space="preserve"> pried</w:t>
      </w:r>
      <w:bookmarkEnd w:id="14"/>
      <w:r w:rsidRPr="00033610">
        <w:rPr>
          <w:rFonts w:eastAsia="Calibri" w:cs="Times New Roman"/>
          <w:szCs w:val="24"/>
        </w:rPr>
        <w:t>e.</w:t>
      </w:r>
    </w:p>
    <w:p w14:paraId="6B747223" w14:textId="77777777" w:rsidR="00033610" w:rsidRPr="00033610" w:rsidRDefault="00033610" w:rsidP="00C6747D">
      <w:pPr>
        <w:numPr>
          <w:ilvl w:val="0"/>
          <w:numId w:val="22"/>
        </w:numPr>
        <w:spacing w:after="0" w:line="240" w:lineRule="auto"/>
        <w:ind w:left="0" w:firstLine="709"/>
        <w:contextualSpacing/>
        <w:jc w:val="both"/>
        <w:rPr>
          <w:rFonts w:cs="Times New Roman"/>
          <w:bCs/>
          <w:iCs/>
          <w:szCs w:val="24"/>
        </w:rPr>
      </w:pPr>
      <w:r w:rsidRPr="00033610">
        <w:rPr>
          <w:rFonts w:cs="Times New Roman"/>
          <w:color w:val="000000" w:themeColor="text1"/>
          <w:szCs w:val="24"/>
        </w:rPr>
        <w:t>Laimėjusiu pasiūlymu galės būti pripažintas tik 1</w:t>
      </w:r>
      <w:r w:rsidR="00307025">
        <w:rPr>
          <w:rFonts w:cs="Times New Roman"/>
          <w:color w:val="000000" w:themeColor="text1"/>
          <w:szCs w:val="24"/>
        </w:rPr>
        <w:t xml:space="preserve"> (vienas)</w:t>
      </w:r>
      <w:r w:rsidRPr="00033610">
        <w:rPr>
          <w:rFonts w:cs="Times New Roman"/>
          <w:color w:val="000000" w:themeColor="text1"/>
          <w:szCs w:val="24"/>
        </w:rPr>
        <w:t xml:space="preserve"> ekonomiškai naudingiausias pasiūlymas, esantis pasiūlymų eilės pirmojoje vietoje.</w:t>
      </w:r>
    </w:p>
    <w:p w14:paraId="6D4BAA1D" w14:textId="77777777" w:rsidR="00033610" w:rsidRPr="00033610" w:rsidRDefault="00033610" w:rsidP="00033610">
      <w:pPr>
        <w:spacing w:after="0" w:line="20" w:lineRule="atLeast"/>
        <w:contextualSpacing/>
        <w:jc w:val="both"/>
        <w:rPr>
          <w:rFonts w:cs="Times New Roman"/>
          <w:bCs/>
          <w:iCs/>
          <w:szCs w:val="24"/>
          <w:lang w:eastAsia="lt-LT"/>
        </w:rPr>
      </w:pPr>
    </w:p>
    <w:p w14:paraId="0ACA0F0D" w14:textId="77777777" w:rsidR="00033610" w:rsidRPr="00033610" w:rsidRDefault="00033610" w:rsidP="00033610">
      <w:pPr>
        <w:spacing w:after="0" w:line="240" w:lineRule="auto"/>
        <w:jc w:val="center"/>
        <w:rPr>
          <w:b/>
          <w:bCs/>
        </w:rPr>
      </w:pPr>
      <w:r w:rsidRPr="00033610">
        <w:rPr>
          <w:b/>
          <w:bCs/>
        </w:rPr>
        <w:t>XI SKYRIUS</w:t>
      </w:r>
    </w:p>
    <w:p w14:paraId="04B02A96" w14:textId="77777777" w:rsidR="00033610" w:rsidRPr="00033610" w:rsidRDefault="00033610" w:rsidP="00033610">
      <w:pPr>
        <w:spacing w:after="0" w:line="240" w:lineRule="auto"/>
        <w:jc w:val="center"/>
        <w:rPr>
          <w:b/>
          <w:bCs/>
        </w:rPr>
      </w:pPr>
      <w:r w:rsidRPr="00033610">
        <w:rPr>
          <w:b/>
          <w:bCs/>
        </w:rPr>
        <w:t>SUTARTIES SUDARYMAS</w:t>
      </w:r>
    </w:p>
    <w:p w14:paraId="755E6D31" w14:textId="77777777" w:rsidR="00033610" w:rsidRPr="00033610" w:rsidRDefault="00033610" w:rsidP="00033610">
      <w:pPr>
        <w:spacing w:after="0" w:line="240" w:lineRule="auto"/>
        <w:jc w:val="center"/>
        <w:rPr>
          <w:b/>
          <w:bCs/>
        </w:rPr>
      </w:pPr>
    </w:p>
    <w:p w14:paraId="428FF38D" w14:textId="2AAA99D0" w:rsidR="00033610" w:rsidRPr="00033610" w:rsidRDefault="00033610" w:rsidP="00C6747D">
      <w:pPr>
        <w:numPr>
          <w:ilvl w:val="0"/>
          <w:numId w:val="22"/>
        </w:numPr>
        <w:spacing w:after="0" w:line="20" w:lineRule="atLeast"/>
        <w:ind w:left="0" w:firstLine="709"/>
        <w:contextualSpacing/>
        <w:jc w:val="both"/>
      </w:pPr>
      <w:r w:rsidRPr="00033610">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Pr="00033610">
        <w:rPr>
          <w:rFonts w:eastAsia="Calibri" w:cs="Times New Roman"/>
          <w:szCs w:val="24"/>
          <w:lang w:eastAsia="lt-LT"/>
        </w:rPr>
        <w:t>Specialiųjų pirkimo sąlygų</w:t>
      </w:r>
      <w:r w:rsidRPr="00033610">
        <w:t xml:space="preserve"> </w:t>
      </w:r>
      <w:r w:rsidRPr="00033610">
        <w:fldChar w:fldCharType="begin"/>
      </w:r>
      <w:r w:rsidRPr="00033610">
        <w:instrText xml:space="preserve"> REF _Ref124893720 \r \h  \* MERGEFORMAT </w:instrText>
      </w:r>
      <w:r w:rsidRPr="00033610">
        <w:fldChar w:fldCharType="separate"/>
      </w:r>
      <w:r w:rsidR="00BD7AB9">
        <w:t>9</w:t>
      </w:r>
      <w:r w:rsidRPr="00033610">
        <w:fldChar w:fldCharType="end"/>
      </w:r>
      <w:r w:rsidRPr="00033610">
        <w:t xml:space="preserve"> priede.</w:t>
      </w:r>
    </w:p>
    <w:p w14:paraId="277F40B7" w14:textId="77777777" w:rsidR="00033610" w:rsidRPr="00033610" w:rsidRDefault="00033610" w:rsidP="00C6747D">
      <w:pPr>
        <w:numPr>
          <w:ilvl w:val="0"/>
          <w:numId w:val="22"/>
        </w:numPr>
        <w:spacing w:after="0" w:line="240" w:lineRule="auto"/>
        <w:ind w:left="0" w:firstLine="709"/>
        <w:contextualSpacing/>
        <w:jc w:val="both"/>
      </w:pPr>
      <w:r w:rsidRPr="00033610">
        <w:rPr>
          <w:rFonts w:eastAsia="Calibri" w:cs="Times New Roman"/>
          <w:szCs w:val="24"/>
        </w:rPr>
        <w:lastRenderedPageBreak/>
        <w:t>Perkančioji organizacija nereikalauja, kad ūkio subjektų grupės pateiktą pasiūlymą pripažinus laimėjusiu ir pasiūlius sudaryti sutartį, ši ūkio subjektų grupė įgytų tam tikrą teisinę formą.</w:t>
      </w:r>
    </w:p>
    <w:p w14:paraId="57E273D0" w14:textId="77777777" w:rsidR="00033610" w:rsidRPr="00033610" w:rsidRDefault="00033610" w:rsidP="00033610">
      <w:pPr>
        <w:spacing w:after="0" w:line="240" w:lineRule="auto"/>
        <w:jc w:val="both"/>
        <w:sectPr w:rsidR="00033610" w:rsidRPr="00033610" w:rsidSect="00D8293D">
          <w:footerReference w:type="default" r:id="rId14"/>
          <w:footerReference w:type="first" r:id="rId15"/>
          <w:pgSz w:w="11906" w:h="16838"/>
          <w:pgMar w:top="1134" w:right="1134" w:bottom="1134" w:left="1701" w:header="567" w:footer="567" w:gutter="0"/>
          <w:pgNumType w:start="1"/>
          <w:cols w:space="1296"/>
          <w:titlePg/>
          <w:docGrid w:linePitch="360"/>
        </w:sectPr>
      </w:pPr>
    </w:p>
    <w:p w14:paraId="2581C968" w14:textId="77777777" w:rsidR="00033610" w:rsidRPr="00033610" w:rsidRDefault="00033610" w:rsidP="00033610">
      <w:pPr>
        <w:spacing w:after="0" w:line="240" w:lineRule="auto"/>
        <w:ind w:left="6480"/>
        <w:jc w:val="both"/>
      </w:pPr>
      <w:r w:rsidRPr="00033610">
        <w:lastRenderedPageBreak/>
        <w:t>Specialiųjų pirkimo sąlygų</w:t>
      </w:r>
    </w:p>
    <w:p w14:paraId="7F186242" w14:textId="77777777" w:rsidR="00033610" w:rsidRPr="00033610" w:rsidRDefault="00033610" w:rsidP="00033610">
      <w:pPr>
        <w:numPr>
          <w:ilvl w:val="0"/>
          <w:numId w:val="5"/>
        </w:numPr>
        <w:spacing w:after="0" w:line="240" w:lineRule="auto"/>
        <w:ind w:left="5771"/>
        <w:contextualSpacing/>
        <w:jc w:val="both"/>
      </w:pPr>
      <w:bookmarkStart w:id="15" w:name="_Ref124891215"/>
      <w:r w:rsidRPr="00033610">
        <w:t>priedas</w:t>
      </w:r>
      <w:bookmarkEnd w:id="15"/>
    </w:p>
    <w:p w14:paraId="657E891E" w14:textId="77777777" w:rsidR="00033610" w:rsidRPr="00033610" w:rsidRDefault="00033610" w:rsidP="00033610">
      <w:pPr>
        <w:spacing w:after="0" w:line="240" w:lineRule="auto"/>
        <w:jc w:val="both"/>
      </w:pPr>
    </w:p>
    <w:p w14:paraId="425F2994" w14:textId="77777777" w:rsidR="00033610" w:rsidRPr="00033610" w:rsidRDefault="00033610" w:rsidP="00033610">
      <w:pPr>
        <w:spacing w:after="0" w:line="240" w:lineRule="auto"/>
        <w:jc w:val="center"/>
        <w:rPr>
          <w:b/>
          <w:bCs/>
        </w:rPr>
      </w:pPr>
      <w:r w:rsidRPr="00033610">
        <w:rPr>
          <w:b/>
          <w:bCs/>
        </w:rPr>
        <w:t>TERMINAI</w:t>
      </w:r>
    </w:p>
    <w:p w14:paraId="57CAD8E6" w14:textId="77777777" w:rsidR="00033610" w:rsidRPr="00033610" w:rsidRDefault="00033610" w:rsidP="00033610">
      <w:pPr>
        <w:spacing w:after="0" w:line="240" w:lineRule="auto"/>
        <w:jc w:val="both"/>
      </w:pPr>
    </w:p>
    <w:p w14:paraId="1BEFC9FF" w14:textId="77777777" w:rsidR="00033610" w:rsidRPr="00033610" w:rsidRDefault="00033610" w:rsidP="00033610">
      <w:pPr>
        <w:spacing w:after="0" w:line="240" w:lineRule="auto"/>
        <w:jc w:val="both"/>
      </w:pPr>
      <w:r w:rsidRPr="00033610">
        <w:rPr>
          <w:b/>
          <w:bCs/>
        </w:rPr>
        <w:t>1 lentelė</w:t>
      </w:r>
      <w:r w:rsidRPr="00033610">
        <w:t>. Terminai</w:t>
      </w:r>
    </w:p>
    <w:tbl>
      <w:tblPr>
        <w:tblStyle w:val="Lentelstinklelis"/>
        <w:tblW w:w="0" w:type="auto"/>
        <w:tblLook w:val="04A0" w:firstRow="1" w:lastRow="0" w:firstColumn="1" w:lastColumn="0" w:noHBand="0" w:noVBand="1"/>
      </w:tblPr>
      <w:tblGrid>
        <w:gridCol w:w="704"/>
        <w:gridCol w:w="3119"/>
        <w:gridCol w:w="2693"/>
        <w:gridCol w:w="2545"/>
      </w:tblGrid>
      <w:tr w:rsidR="00033610" w:rsidRPr="00886577" w14:paraId="1D17AAC3" w14:textId="77777777" w:rsidTr="00D8293D">
        <w:trPr>
          <w:tblHeader/>
        </w:trPr>
        <w:tc>
          <w:tcPr>
            <w:tcW w:w="704" w:type="dxa"/>
          </w:tcPr>
          <w:p w14:paraId="5924F854" w14:textId="77777777" w:rsidR="00033610" w:rsidRPr="00886577" w:rsidRDefault="00033610" w:rsidP="00033610">
            <w:pPr>
              <w:jc w:val="center"/>
              <w:rPr>
                <w:rFonts w:ascii="Times New Roman" w:hAnsi="Times New Roman" w:cs="Times New Roman"/>
                <w:b/>
                <w:bCs/>
                <w:sz w:val="24"/>
                <w:szCs w:val="24"/>
              </w:rPr>
            </w:pPr>
            <w:r w:rsidRPr="00886577">
              <w:rPr>
                <w:rFonts w:ascii="Times New Roman" w:hAnsi="Times New Roman" w:cs="Times New Roman"/>
                <w:b/>
                <w:bCs/>
                <w:sz w:val="24"/>
                <w:szCs w:val="24"/>
              </w:rPr>
              <w:t>Nr.</w:t>
            </w:r>
          </w:p>
        </w:tc>
        <w:tc>
          <w:tcPr>
            <w:tcW w:w="3119" w:type="dxa"/>
          </w:tcPr>
          <w:p w14:paraId="7A578D4C" w14:textId="77777777" w:rsidR="00033610" w:rsidRPr="00886577" w:rsidRDefault="00033610" w:rsidP="00033610">
            <w:pPr>
              <w:jc w:val="center"/>
              <w:rPr>
                <w:rFonts w:ascii="Times New Roman" w:hAnsi="Times New Roman" w:cs="Times New Roman"/>
                <w:b/>
                <w:bCs/>
                <w:sz w:val="24"/>
                <w:szCs w:val="24"/>
              </w:rPr>
            </w:pPr>
            <w:r w:rsidRPr="00886577">
              <w:rPr>
                <w:rFonts w:ascii="Times New Roman" w:hAnsi="Times New Roman" w:cs="Times New Roman"/>
                <w:b/>
                <w:bCs/>
                <w:sz w:val="24"/>
                <w:szCs w:val="24"/>
              </w:rPr>
              <w:t>Veiksmas</w:t>
            </w:r>
          </w:p>
        </w:tc>
        <w:tc>
          <w:tcPr>
            <w:tcW w:w="2693" w:type="dxa"/>
          </w:tcPr>
          <w:p w14:paraId="0BD49433" w14:textId="77777777" w:rsidR="00033610" w:rsidRPr="00886577" w:rsidRDefault="00033610" w:rsidP="00033610">
            <w:pPr>
              <w:jc w:val="center"/>
              <w:rPr>
                <w:rFonts w:ascii="Times New Roman" w:hAnsi="Times New Roman" w:cs="Times New Roman"/>
                <w:b/>
                <w:bCs/>
                <w:sz w:val="24"/>
                <w:szCs w:val="24"/>
              </w:rPr>
            </w:pPr>
            <w:r w:rsidRPr="00886577">
              <w:rPr>
                <w:rFonts w:ascii="Times New Roman" w:hAnsi="Times New Roman" w:cs="Times New Roman"/>
                <w:b/>
                <w:bCs/>
                <w:sz w:val="24"/>
                <w:szCs w:val="24"/>
              </w:rPr>
              <w:t>Data / dienų skaičius / laikas</w:t>
            </w:r>
          </w:p>
        </w:tc>
        <w:tc>
          <w:tcPr>
            <w:tcW w:w="2545" w:type="dxa"/>
          </w:tcPr>
          <w:p w14:paraId="7546181B" w14:textId="77777777" w:rsidR="00033610" w:rsidRPr="00886577" w:rsidRDefault="00033610" w:rsidP="00033610">
            <w:pPr>
              <w:jc w:val="center"/>
              <w:rPr>
                <w:rFonts w:ascii="Times New Roman" w:hAnsi="Times New Roman" w:cs="Times New Roman"/>
                <w:b/>
                <w:bCs/>
                <w:sz w:val="24"/>
                <w:szCs w:val="24"/>
              </w:rPr>
            </w:pPr>
            <w:r w:rsidRPr="00886577">
              <w:rPr>
                <w:rFonts w:ascii="Times New Roman" w:hAnsi="Times New Roman" w:cs="Times New Roman"/>
                <w:b/>
                <w:bCs/>
                <w:sz w:val="24"/>
                <w:szCs w:val="24"/>
              </w:rPr>
              <w:t>Pastabos</w:t>
            </w:r>
          </w:p>
        </w:tc>
      </w:tr>
      <w:tr w:rsidR="00033610" w:rsidRPr="00886577" w14:paraId="7BFC3B0C" w14:textId="77777777" w:rsidTr="00D8293D">
        <w:trPr>
          <w:tblHeader/>
        </w:trPr>
        <w:tc>
          <w:tcPr>
            <w:tcW w:w="704" w:type="dxa"/>
          </w:tcPr>
          <w:p w14:paraId="2FFEC47F" w14:textId="77777777" w:rsidR="00033610" w:rsidRPr="00886577" w:rsidRDefault="00033610" w:rsidP="00033610">
            <w:pPr>
              <w:jc w:val="center"/>
              <w:rPr>
                <w:rFonts w:ascii="Times New Roman" w:hAnsi="Times New Roman" w:cs="Times New Roman"/>
                <w:b/>
                <w:bCs/>
                <w:sz w:val="24"/>
                <w:szCs w:val="24"/>
              </w:rPr>
            </w:pPr>
            <w:r w:rsidRPr="00886577">
              <w:rPr>
                <w:rFonts w:ascii="Times New Roman" w:hAnsi="Times New Roman" w:cs="Times New Roman"/>
                <w:b/>
                <w:bCs/>
                <w:sz w:val="24"/>
                <w:szCs w:val="24"/>
              </w:rPr>
              <w:t>1</w:t>
            </w:r>
          </w:p>
        </w:tc>
        <w:tc>
          <w:tcPr>
            <w:tcW w:w="3119" w:type="dxa"/>
          </w:tcPr>
          <w:p w14:paraId="5BC504D1" w14:textId="77777777" w:rsidR="00033610" w:rsidRPr="00886577" w:rsidRDefault="00033610" w:rsidP="00033610">
            <w:pPr>
              <w:jc w:val="center"/>
              <w:rPr>
                <w:rFonts w:ascii="Times New Roman" w:hAnsi="Times New Roman" w:cs="Times New Roman"/>
                <w:b/>
                <w:bCs/>
                <w:sz w:val="24"/>
                <w:szCs w:val="24"/>
              </w:rPr>
            </w:pPr>
            <w:r w:rsidRPr="00886577">
              <w:rPr>
                <w:rFonts w:ascii="Times New Roman" w:hAnsi="Times New Roman" w:cs="Times New Roman"/>
                <w:b/>
                <w:bCs/>
                <w:sz w:val="24"/>
                <w:szCs w:val="24"/>
              </w:rPr>
              <w:t>2</w:t>
            </w:r>
          </w:p>
        </w:tc>
        <w:tc>
          <w:tcPr>
            <w:tcW w:w="2693" w:type="dxa"/>
          </w:tcPr>
          <w:p w14:paraId="3056A71C" w14:textId="77777777" w:rsidR="00033610" w:rsidRPr="00886577" w:rsidRDefault="00033610" w:rsidP="00033610">
            <w:pPr>
              <w:jc w:val="center"/>
              <w:rPr>
                <w:rFonts w:ascii="Times New Roman" w:hAnsi="Times New Roman" w:cs="Times New Roman"/>
                <w:b/>
                <w:bCs/>
                <w:sz w:val="24"/>
                <w:szCs w:val="24"/>
              </w:rPr>
            </w:pPr>
            <w:r w:rsidRPr="00886577">
              <w:rPr>
                <w:rFonts w:ascii="Times New Roman" w:hAnsi="Times New Roman" w:cs="Times New Roman"/>
                <w:b/>
                <w:bCs/>
                <w:sz w:val="24"/>
                <w:szCs w:val="24"/>
              </w:rPr>
              <w:t>3</w:t>
            </w:r>
          </w:p>
        </w:tc>
        <w:tc>
          <w:tcPr>
            <w:tcW w:w="2545" w:type="dxa"/>
          </w:tcPr>
          <w:p w14:paraId="0755A734" w14:textId="77777777" w:rsidR="00033610" w:rsidRPr="00886577" w:rsidRDefault="00033610" w:rsidP="00033610">
            <w:pPr>
              <w:jc w:val="center"/>
              <w:rPr>
                <w:rFonts w:ascii="Times New Roman" w:hAnsi="Times New Roman" w:cs="Times New Roman"/>
                <w:b/>
                <w:bCs/>
                <w:sz w:val="24"/>
                <w:szCs w:val="24"/>
              </w:rPr>
            </w:pPr>
            <w:r w:rsidRPr="00886577">
              <w:rPr>
                <w:rFonts w:ascii="Times New Roman" w:hAnsi="Times New Roman" w:cs="Times New Roman"/>
                <w:b/>
                <w:bCs/>
                <w:sz w:val="24"/>
                <w:szCs w:val="24"/>
              </w:rPr>
              <w:t>4</w:t>
            </w:r>
          </w:p>
        </w:tc>
      </w:tr>
      <w:tr w:rsidR="00033610" w:rsidRPr="00886577" w14:paraId="14F1975B" w14:textId="77777777" w:rsidTr="00D8293D">
        <w:tc>
          <w:tcPr>
            <w:tcW w:w="704" w:type="dxa"/>
          </w:tcPr>
          <w:p w14:paraId="16722E4D"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1.</w:t>
            </w:r>
          </w:p>
        </w:tc>
        <w:tc>
          <w:tcPr>
            <w:tcW w:w="3119" w:type="dxa"/>
          </w:tcPr>
          <w:p w14:paraId="35670C07"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Pasiūlymų pateikimo terminas</w:t>
            </w:r>
          </w:p>
        </w:tc>
        <w:tc>
          <w:tcPr>
            <w:tcW w:w="2693" w:type="dxa"/>
          </w:tcPr>
          <w:p w14:paraId="4D452A08"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Nurodytas skelbime</w:t>
            </w:r>
          </w:p>
        </w:tc>
        <w:tc>
          <w:tcPr>
            <w:tcW w:w="2545" w:type="dxa"/>
          </w:tcPr>
          <w:p w14:paraId="716A454D" w14:textId="77777777" w:rsidR="00033610" w:rsidRPr="00886577" w:rsidRDefault="00033610" w:rsidP="00033610">
            <w:pPr>
              <w:rPr>
                <w:rFonts w:ascii="Times New Roman" w:hAnsi="Times New Roman" w:cs="Times New Roman"/>
                <w:sz w:val="24"/>
                <w:szCs w:val="24"/>
              </w:rPr>
            </w:pPr>
            <w:r w:rsidRPr="00886577">
              <w:rPr>
                <w:rFonts w:ascii="Times New Roman" w:hAnsi="Times New Roman" w:cs="Times New Roman"/>
                <w:sz w:val="24"/>
                <w:szCs w:val="24"/>
              </w:rPr>
              <w:t>Perkančioji organizacija turi teisę pratęsti pasiūlymų pateikimo terminą.</w:t>
            </w:r>
          </w:p>
        </w:tc>
      </w:tr>
      <w:tr w:rsidR="00033610" w:rsidRPr="00886577" w14:paraId="28345570" w14:textId="77777777" w:rsidTr="00D8293D">
        <w:tc>
          <w:tcPr>
            <w:tcW w:w="704" w:type="dxa"/>
          </w:tcPr>
          <w:p w14:paraId="1348459E"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2.</w:t>
            </w:r>
          </w:p>
        </w:tc>
        <w:tc>
          <w:tcPr>
            <w:tcW w:w="3119" w:type="dxa"/>
          </w:tcPr>
          <w:p w14:paraId="56A383C8"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Pradinis susipažinimas su CVP IS priemonėmis gautais pasiūlymais</w:t>
            </w:r>
          </w:p>
        </w:tc>
        <w:tc>
          <w:tcPr>
            <w:tcW w:w="2693" w:type="dxa"/>
          </w:tcPr>
          <w:p w14:paraId="5A037123" w14:textId="77777777" w:rsidR="00033610" w:rsidRPr="00843F92" w:rsidRDefault="00033610" w:rsidP="00033610">
            <w:pPr>
              <w:jc w:val="both"/>
              <w:rPr>
                <w:rFonts w:ascii="Times New Roman" w:hAnsi="Times New Roman" w:cs="Times New Roman"/>
                <w:sz w:val="24"/>
                <w:szCs w:val="24"/>
              </w:rPr>
            </w:pPr>
            <w:r w:rsidRPr="00843F92">
              <w:rPr>
                <w:rFonts w:ascii="Times New Roman" w:hAnsi="Times New Roman" w:cs="Times New Roman"/>
                <w:sz w:val="24"/>
                <w:szCs w:val="24"/>
              </w:rPr>
              <w:t>Pradedamas ne anksčiau nei po 30 minučių po pasiūlymų pateikimo termino pabaigos</w:t>
            </w:r>
          </w:p>
        </w:tc>
        <w:tc>
          <w:tcPr>
            <w:tcW w:w="2545" w:type="dxa"/>
          </w:tcPr>
          <w:p w14:paraId="5118319E" w14:textId="77777777" w:rsidR="00033610" w:rsidRPr="00843F92" w:rsidRDefault="00033610" w:rsidP="00033610">
            <w:pPr>
              <w:rPr>
                <w:rFonts w:ascii="Times New Roman" w:hAnsi="Times New Roman" w:cs="Times New Roman"/>
                <w:sz w:val="24"/>
                <w:szCs w:val="24"/>
              </w:rPr>
            </w:pPr>
          </w:p>
        </w:tc>
      </w:tr>
      <w:tr w:rsidR="00033610" w:rsidRPr="00886577" w14:paraId="36CE35BE" w14:textId="77777777" w:rsidTr="00D8293D">
        <w:tc>
          <w:tcPr>
            <w:tcW w:w="704" w:type="dxa"/>
          </w:tcPr>
          <w:p w14:paraId="7ABE77C2"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3.</w:t>
            </w:r>
          </w:p>
        </w:tc>
        <w:tc>
          <w:tcPr>
            <w:tcW w:w="3119" w:type="dxa"/>
          </w:tcPr>
          <w:p w14:paraId="78055804"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Prašymą paaiškinti, patikslinti Pirkimo sąlygas tiekėjas turi pateikti ne vėliau kaip:</w:t>
            </w:r>
          </w:p>
        </w:tc>
        <w:tc>
          <w:tcPr>
            <w:tcW w:w="2693" w:type="dxa"/>
          </w:tcPr>
          <w:p w14:paraId="000E8C1D" w14:textId="7FD533A6" w:rsidR="00033610" w:rsidRPr="00843F92" w:rsidRDefault="00033610" w:rsidP="00033610">
            <w:pPr>
              <w:jc w:val="both"/>
              <w:rPr>
                <w:rFonts w:ascii="Times New Roman" w:hAnsi="Times New Roman" w:cs="Times New Roman"/>
                <w:sz w:val="24"/>
                <w:szCs w:val="24"/>
              </w:rPr>
            </w:pPr>
            <w:r w:rsidRPr="00843F92">
              <w:rPr>
                <w:rFonts w:ascii="Times New Roman" w:hAnsi="Times New Roman" w:cs="Times New Roman"/>
                <w:sz w:val="24"/>
                <w:szCs w:val="24"/>
              </w:rPr>
              <w:t xml:space="preserve">6 dienos iki pasiūlymų pateikimo </w:t>
            </w:r>
            <w:r w:rsidR="00143C55" w:rsidRPr="00090578">
              <w:rPr>
                <w:rFonts w:ascii="Times New Roman" w:hAnsi="Times New Roman" w:cs="Times New Roman"/>
                <w:sz w:val="24"/>
                <w:szCs w:val="24"/>
              </w:rPr>
              <w:t>termino pabaigos</w:t>
            </w:r>
          </w:p>
        </w:tc>
        <w:tc>
          <w:tcPr>
            <w:tcW w:w="2545" w:type="dxa"/>
          </w:tcPr>
          <w:p w14:paraId="4921F559" w14:textId="77777777" w:rsidR="00033610" w:rsidRPr="00843F92" w:rsidRDefault="00033610" w:rsidP="00033610">
            <w:pPr>
              <w:rPr>
                <w:rFonts w:ascii="Times New Roman" w:hAnsi="Times New Roman" w:cs="Times New Roman"/>
                <w:sz w:val="24"/>
                <w:szCs w:val="24"/>
              </w:rPr>
            </w:pPr>
          </w:p>
        </w:tc>
      </w:tr>
      <w:tr w:rsidR="00033610" w:rsidRPr="00886577" w14:paraId="14FDB910" w14:textId="77777777" w:rsidTr="00D8293D">
        <w:tc>
          <w:tcPr>
            <w:tcW w:w="704" w:type="dxa"/>
          </w:tcPr>
          <w:p w14:paraId="1FF09C68"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4.</w:t>
            </w:r>
          </w:p>
        </w:tc>
        <w:tc>
          <w:tcPr>
            <w:tcW w:w="3119" w:type="dxa"/>
          </w:tcPr>
          <w:p w14:paraId="6CAD0836"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Perkančioji organizacija Pirkimo sąlygų paaiškinimą, patikslinimą pateikia visiems tiekėjams ne vėliau kaip:</w:t>
            </w:r>
          </w:p>
        </w:tc>
        <w:tc>
          <w:tcPr>
            <w:tcW w:w="2693" w:type="dxa"/>
          </w:tcPr>
          <w:p w14:paraId="4520F5EE" w14:textId="312B66D5"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 xml:space="preserve">4 dienos iki pasiūlymų pateikimo </w:t>
            </w:r>
            <w:r w:rsidR="00143C55" w:rsidRPr="00090578">
              <w:rPr>
                <w:rFonts w:ascii="Times New Roman" w:hAnsi="Times New Roman" w:cs="Times New Roman"/>
                <w:sz w:val="24"/>
                <w:szCs w:val="24"/>
              </w:rPr>
              <w:t>termino pabaigos</w:t>
            </w:r>
          </w:p>
        </w:tc>
        <w:tc>
          <w:tcPr>
            <w:tcW w:w="2545" w:type="dxa"/>
          </w:tcPr>
          <w:p w14:paraId="1C877E1C" w14:textId="77777777" w:rsidR="00033610" w:rsidRPr="00886577" w:rsidRDefault="00033610" w:rsidP="00033610">
            <w:pPr>
              <w:rPr>
                <w:rFonts w:ascii="Times New Roman" w:hAnsi="Times New Roman" w:cs="Times New Roman"/>
                <w:sz w:val="24"/>
                <w:szCs w:val="24"/>
              </w:rPr>
            </w:pPr>
          </w:p>
        </w:tc>
      </w:tr>
      <w:tr w:rsidR="00033610" w:rsidRPr="00886577" w14:paraId="0696A505" w14:textId="77777777" w:rsidTr="00D8293D">
        <w:tc>
          <w:tcPr>
            <w:tcW w:w="704" w:type="dxa"/>
          </w:tcPr>
          <w:p w14:paraId="64B159D3"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5.</w:t>
            </w:r>
          </w:p>
        </w:tc>
        <w:tc>
          <w:tcPr>
            <w:tcW w:w="3119" w:type="dxa"/>
          </w:tcPr>
          <w:p w14:paraId="02CFEAA4"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Objekto apžiūra bus vykdoma:</w:t>
            </w:r>
          </w:p>
        </w:tc>
        <w:tc>
          <w:tcPr>
            <w:tcW w:w="2693" w:type="dxa"/>
          </w:tcPr>
          <w:p w14:paraId="7D695A22"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Netaikoma</w:t>
            </w:r>
          </w:p>
        </w:tc>
        <w:tc>
          <w:tcPr>
            <w:tcW w:w="2545" w:type="dxa"/>
          </w:tcPr>
          <w:p w14:paraId="4DB3D246" w14:textId="77777777" w:rsidR="00033610" w:rsidRPr="00886577" w:rsidRDefault="00033610" w:rsidP="00033610">
            <w:pPr>
              <w:rPr>
                <w:rFonts w:ascii="Times New Roman" w:hAnsi="Times New Roman" w:cs="Times New Roman"/>
                <w:sz w:val="24"/>
                <w:szCs w:val="24"/>
              </w:rPr>
            </w:pPr>
          </w:p>
        </w:tc>
      </w:tr>
      <w:tr w:rsidR="00033610" w:rsidRPr="00886577" w14:paraId="5B22BF05" w14:textId="77777777" w:rsidTr="00D8293D">
        <w:tc>
          <w:tcPr>
            <w:tcW w:w="704" w:type="dxa"/>
          </w:tcPr>
          <w:p w14:paraId="5C455F45"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6.</w:t>
            </w:r>
          </w:p>
        </w:tc>
        <w:tc>
          <w:tcPr>
            <w:tcW w:w="3119" w:type="dxa"/>
          </w:tcPr>
          <w:p w14:paraId="6C64CB95"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Perkančioji organizacija rengs susitikimus su tiekėjais dėl pirkimo sąlygų paaiškinimo</w:t>
            </w:r>
          </w:p>
        </w:tc>
        <w:tc>
          <w:tcPr>
            <w:tcW w:w="2693" w:type="dxa"/>
          </w:tcPr>
          <w:p w14:paraId="71E2F415"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Netaikoma</w:t>
            </w:r>
          </w:p>
        </w:tc>
        <w:tc>
          <w:tcPr>
            <w:tcW w:w="2545" w:type="dxa"/>
          </w:tcPr>
          <w:p w14:paraId="2ABACBA2" w14:textId="77777777" w:rsidR="00033610" w:rsidRPr="00886577" w:rsidRDefault="00033610" w:rsidP="00033610">
            <w:pPr>
              <w:rPr>
                <w:rFonts w:ascii="Times New Roman" w:hAnsi="Times New Roman" w:cs="Times New Roman"/>
                <w:sz w:val="24"/>
                <w:szCs w:val="24"/>
              </w:rPr>
            </w:pPr>
          </w:p>
        </w:tc>
      </w:tr>
      <w:tr w:rsidR="00033610" w:rsidRPr="00886577" w14:paraId="6CED56A0" w14:textId="77777777" w:rsidTr="00D8293D">
        <w:tc>
          <w:tcPr>
            <w:tcW w:w="704" w:type="dxa"/>
          </w:tcPr>
          <w:p w14:paraId="0B986D31" w14:textId="1E687EB9" w:rsidR="00033610" w:rsidRPr="00886577" w:rsidRDefault="00152695" w:rsidP="00033610">
            <w:pPr>
              <w:jc w:val="both"/>
              <w:rPr>
                <w:rFonts w:ascii="Times New Roman" w:hAnsi="Times New Roman" w:cs="Times New Roman"/>
                <w:sz w:val="24"/>
                <w:szCs w:val="24"/>
              </w:rPr>
            </w:pPr>
            <w:r>
              <w:rPr>
                <w:rFonts w:ascii="Times New Roman" w:hAnsi="Times New Roman" w:cs="Times New Roman"/>
                <w:sz w:val="24"/>
                <w:szCs w:val="24"/>
              </w:rPr>
              <w:t>7</w:t>
            </w:r>
            <w:r w:rsidR="00033610" w:rsidRPr="00886577">
              <w:rPr>
                <w:rFonts w:ascii="Times New Roman" w:hAnsi="Times New Roman" w:cs="Times New Roman"/>
                <w:sz w:val="24"/>
                <w:szCs w:val="24"/>
              </w:rPr>
              <w:t>.</w:t>
            </w:r>
          </w:p>
        </w:tc>
        <w:tc>
          <w:tcPr>
            <w:tcW w:w="3119" w:type="dxa"/>
          </w:tcPr>
          <w:p w14:paraId="71A1A373"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Pasiūlymo galiojimo ir pasiūlymo galiojimo užtikrinimo (jei taikoma) terminas ne trumpesnis kaip</w:t>
            </w:r>
          </w:p>
        </w:tc>
        <w:tc>
          <w:tcPr>
            <w:tcW w:w="2693" w:type="dxa"/>
          </w:tcPr>
          <w:p w14:paraId="61086AE3"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3 mėnesiai nuo pasiūlymų pateikimo galutinio termino pabaigos</w:t>
            </w:r>
          </w:p>
        </w:tc>
        <w:tc>
          <w:tcPr>
            <w:tcW w:w="2545" w:type="dxa"/>
          </w:tcPr>
          <w:p w14:paraId="1AF966E6" w14:textId="77777777" w:rsidR="00033610" w:rsidRPr="00886577" w:rsidRDefault="00033610" w:rsidP="00033610">
            <w:pPr>
              <w:rPr>
                <w:rFonts w:ascii="Times New Roman" w:hAnsi="Times New Roman" w:cs="Times New Roman"/>
                <w:sz w:val="24"/>
                <w:szCs w:val="24"/>
              </w:rPr>
            </w:pPr>
          </w:p>
        </w:tc>
      </w:tr>
      <w:tr w:rsidR="00033610" w:rsidRPr="00886577" w14:paraId="6F612DA8" w14:textId="77777777" w:rsidTr="00D8293D">
        <w:tc>
          <w:tcPr>
            <w:tcW w:w="704" w:type="dxa"/>
          </w:tcPr>
          <w:p w14:paraId="6821267E" w14:textId="03AC6A2F" w:rsidR="00033610" w:rsidRPr="00886577" w:rsidRDefault="00152695" w:rsidP="00033610">
            <w:pPr>
              <w:jc w:val="both"/>
              <w:rPr>
                <w:rFonts w:ascii="Times New Roman" w:hAnsi="Times New Roman" w:cs="Times New Roman"/>
                <w:sz w:val="24"/>
                <w:szCs w:val="24"/>
              </w:rPr>
            </w:pPr>
            <w:r>
              <w:rPr>
                <w:rFonts w:ascii="Times New Roman" w:hAnsi="Times New Roman" w:cs="Times New Roman"/>
                <w:sz w:val="24"/>
                <w:szCs w:val="24"/>
              </w:rPr>
              <w:t>8</w:t>
            </w:r>
            <w:r w:rsidR="00033610" w:rsidRPr="00886577">
              <w:rPr>
                <w:rFonts w:ascii="Times New Roman" w:hAnsi="Times New Roman" w:cs="Times New Roman"/>
                <w:sz w:val="24"/>
                <w:szCs w:val="24"/>
              </w:rPr>
              <w:t>.</w:t>
            </w:r>
          </w:p>
        </w:tc>
        <w:tc>
          <w:tcPr>
            <w:tcW w:w="3119" w:type="dxa"/>
          </w:tcPr>
          <w:p w14:paraId="5ACE9F0A"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Perkančioji organizacija atsako tiekėjui, ar ji sutinka priimti tiekėjo siūlomą pasiūlymo galiojimo užtikrinimą patvirtinantį dokumentą ne vėliau kaip per</w:t>
            </w:r>
          </w:p>
        </w:tc>
        <w:tc>
          <w:tcPr>
            <w:tcW w:w="2693" w:type="dxa"/>
          </w:tcPr>
          <w:p w14:paraId="43B838B8"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Netaikoma</w:t>
            </w:r>
          </w:p>
        </w:tc>
        <w:tc>
          <w:tcPr>
            <w:tcW w:w="2545" w:type="dxa"/>
          </w:tcPr>
          <w:p w14:paraId="0D64CEE0" w14:textId="77777777" w:rsidR="00033610" w:rsidRPr="00886577" w:rsidRDefault="00033610" w:rsidP="00033610">
            <w:pPr>
              <w:rPr>
                <w:rFonts w:ascii="Times New Roman" w:hAnsi="Times New Roman" w:cs="Times New Roman"/>
                <w:sz w:val="24"/>
                <w:szCs w:val="24"/>
              </w:rPr>
            </w:pPr>
          </w:p>
        </w:tc>
      </w:tr>
      <w:tr w:rsidR="00033610" w:rsidRPr="00886577" w14:paraId="51FC3C6F" w14:textId="77777777" w:rsidTr="00D8293D">
        <w:tc>
          <w:tcPr>
            <w:tcW w:w="704" w:type="dxa"/>
          </w:tcPr>
          <w:p w14:paraId="7E216E67" w14:textId="0BEC3E73" w:rsidR="00033610" w:rsidRPr="00886577" w:rsidRDefault="00152695" w:rsidP="00033610">
            <w:pPr>
              <w:jc w:val="both"/>
              <w:rPr>
                <w:rFonts w:ascii="Times New Roman" w:hAnsi="Times New Roman" w:cs="Times New Roman"/>
                <w:sz w:val="24"/>
                <w:szCs w:val="24"/>
              </w:rPr>
            </w:pPr>
            <w:r>
              <w:rPr>
                <w:rFonts w:ascii="Times New Roman" w:hAnsi="Times New Roman" w:cs="Times New Roman"/>
                <w:sz w:val="24"/>
                <w:szCs w:val="24"/>
              </w:rPr>
              <w:t>9</w:t>
            </w:r>
            <w:r w:rsidR="00033610" w:rsidRPr="00886577">
              <w:rPr>
                <w:rFonts w:ascii="Times New Roman" w:hAnsi="Times New Roman" w:cs="Times New Roman"/>
                <w:sz w:val="24"/>
                <w:szCs w:val="24"/>
              </w:rPr>
              <w:t>.</w:t>
            </w:r>
          </w:p>
        </w:tc>
        <w:tc>
          <w:tcPr>
            <w:tcW w:w="3119" w:type="dxa"/>
          </w:tcPr>
          <w:p w14:paraId="639566AB"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Pasiūlymo galiojimo užtikrinimas pirkimo dalyviui grąžinamas (arba atsisakoma teisių į jį) per</w:t>
            </w:r>
          </w:p>
        </w:tc>
        <w:tc>
          <w:tcPr>
            <w:tcW w:w="2693" w:type="dxa"/>
          </w:tcPr>
          <w:p w14:paraId="759094B2"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Netaikoma</w:t>
            </w:r>
          </w:p>
        </w:tc>
        <w:tc>
          <w:tcPr>
            <w:tcW w:w="2545" w:type="dxa"/>
          </w:tcPr>
          <w:p w14:paraId="46A5640E" w14:textId="77777777" w:rsidR="00033610" w:rsidRPr="00886577" w:rsidRDefault="00033610" w:rsidP="00033610">
            <w:pPr>
              <w:rPr>
                <w:rFonts w:ascii="Times New Roman" w:hAnsi="Times New Roman" w:cs="Times New Roman"/>
                <w:sz w:val="24"/>
                <w:szCs w:val="24"/>
              </w:rPr>
            </w:pPr>
          </w:p>
        </w:tc>
      </w:tr>
      <w:tr w:rsidR="00033610" w:rsidRPr="00886577" w14:paraId="52291383" w14:textId="77777777" w:rsidTr="00D8293D">
        <w:tc>
          <w:tcPr>
            <w:tcW w:w="704" w:type="dxa"/>
          </w:tcPr>
          <w:p w14:paraId="54A755E0" w14:textId="6D711EC4"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1</w:t>
            </w:r>
            <w:r w:rsidR="00152695">
              <w:rPr>
                <w:rFonts w:ascii="Times New Roman" w:hAnsi="Times New Roman" w:cs="Times New Roman"/>
                <w:sz w:val="24"/>
                <w:szCs w:val="24"/>
              </w:rPr>
              <w:t>0</w:t>
            </w:r>
            <w:r w:rsidRPr="00886577">
              <w:rPr>
                <w:rFonts w:ascii="Times New Roman" w:hAnsi="Times New Roman" w:cs="Times New Roman"/>
                <w:sz w:val="24"/>
                <w:szCs w:val="24"/>
              </w:rPr>
              <w:t>.</w:t>
            </w:r>
          </w:p>
        </w:tc>
        <w:tc>
          <w:tcPr>
            <w:tcW w:w="3119" w:type="dxa"/>
          </w:tcPr>
          <w:p w14:paraId="32964D44"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bCs/>
                <w:sz w:val="24"/>
                <w:szCs w:val="24"/>
              </w:rPr>
              <w:t>Perkančioji organizacija informuoja pirkimo dalyvius apie EBVPD vertinimo rezultatus ne vėliau kaip per</w:t>
            </w:r>
          </w:p>
        </w:tc>
        <w:tc>
          <w:tcPr>
            <w:tcW w:w="2693" w:type="dxa"/>
          </w:tcPr>
          <w:p w14:paraId="4B1EE9D7"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3 darbo dienas nuo sprendimo priėmimo dienos</w:t>
            </w:r>
          </w:p>
        </w:tc>
        <w:tc>
          <w:tcPr>
            <w:tcW w:w="2545" w:type="dxa"/>
          </w:tcPr>
          <w:p w14:paraId="7BFDC986" w14:textId="77777777" w:rsidR="00033610" w:rsidRPr="00886577" w:rsidRDefault="00033610" w:rsidP="00033610">
            <w:pPr>
              <w:rPr>
                <w:rFonts w:ascii="Times New Roman" w:hAnsi="Times New Roman" w:cs="Times New Roman"/>
                <w:sz w:val="24"/>
                <w:szCs w:val="24"/>
              </w:rPr>
            </w:pPr>
          </w:p>
        </w:tc>
      </w:tr>
      <w:tr w:rsidR="00033610" w:rsidRPr="00886577" w14:paraId="19545AED" w14:textId="77777777" w:rsidTr="00D8293D">
        <w:tc>
          <w:tcPr>
            <w:tcW w:w="704" w:type="dxa"/>
          </w:tcPr>
          <w:p w14:paraId="0CDE6FEB" w14:textId="16AE42C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1</w:t>
            </w:r>
            <w:r w:rsidR="00152695">
              <w:rPr>
                <w:rFonts w:ascii="Times New Roman" w:hAnsi="Times New Roman" w:cs="Times New Roman"/>
                <w:sz w:val="24"/>
                <w:szCs w:val="24"/>
              </w:rPr>
              <w:t>1</w:t>
            </w:r>
            <w:r w:rsidRPr="00886577">
              <w:rPr>
                <w:rFonts w:ascii="Times New Roman" w:hAnsi="Times New Roman" w:cs="Times New Roman"/>
                <w:sz w:val="24"/>
                <w:szCs w:val="24"/>
              </w:rPr>
              <w:t>.</w:t>
            </w:r>
          </w:p>
        </w:tc>
        <w:tc>
          <w:tcPr>
            <w:tcW w:w="3119" w:type="dxa"/>
          </w:tcPr>
          <w:p w14:paraId="4C78505B"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 xml:space="preserve">Perkančioji organizacija pirkimo dalyviams praneša apie priimtą sprendimą nustatyti laimėjusį pasiūlymą, </w:t>
            </w:r>
            <w:r w:rsidRPr="00886577">
              <w:rPr>
                <w:rFonts w:ascii="Times New Roman" w:hAnsi="Times New Roman" w:cs="Times New Roman"/>
                <w:sz w:val="24"/>
                <w:szCs w:val="24"/>
              </w:rPr>
              <w:lastRenderedPageBreak/>
              <w:t>dėl kurio bus sudaroma sutartis ne vėliau kaip per</w:t>
            </w:r>
          </w:p>
        </w:tc>
        <w:tc>
          <w:tcPr>
            <w:tcW w:w="2693" w:type="dxa"/>
          </w:tcPr>
          <w:p w14:paraId="3EAF7F90"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lastRenderedPageBreak/>
              <w:t>3 darbo dienas nuo sprendimo priėmimo dienos</w:t>
            </w:r>
          </w:p>
        </w:tc>
        <w:tc>
          <w:tcPr>
            <w:tcW w:w="2545" w:type="dxa"/>
          </w:tcPr>
          <w:p w14:paraId="6DBD7C3E" w14:textId="77777777" w:rsidR="00033610" w:rsidRPr="00886577" w:rsidRDefault="00033610" w:rsidP="00033610">
            <w:pPr>
              <w:rPr>
                <w:rFonts w:ascii="Times New Roman" w:hAnsi="Times New Roman" w:cs="Times New Roman"/>
                <w:sz w:val="24"/>
                <w:szCs w:val="24"/>
              </w:rPr>
            </w:pPr>
          </w:p>
        </w:tc>
      </w:tr>
      <w:tr w:rsidR="00033610" w:rsidRPr="00886577" w14:paraId="498F3133" w14:textId="77777777" w:rsidTr="00D8293D">
        <w:tc>
          <w:tcPr>
            <w:tcW w:w="704" w:type="dxa"/>
          </w:tcPr>
          <w:p w14:paraId="5430E813" w14:textId="7D4B15B5"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1</w:t>
            </w:r>
            <w:r w:rsidR="00152695">
              <w:rPr>
                <w:rFonts w:ascii="Times New Roman" w:hAnsi="Times New Roman" w:cs="Times New Roman"/>
                <w:sz w:val="24"/>
                <w:szCs w:val="24"/>
              </w:rPr>
              <w:t>2</w:t>
            </w:r>
            <w:r w:rsidRPr="00886577">
              <w:rPr>
                <w:rFonts w:ascii="Times New Roman" w:hAnsi="Times New Roman" w:cs="Times New Roman"/>
                <w:sz w:val="24"/>
                <w:szCs w:val="24"/>
              </w:rPr>
              <w:t>.</w:t>
            </w:r>
          </w:p>
        </w:tc>
        <w:tc>
          <w:tcPr>
            <w:tcW w:w="3119" w:type="dxa"/>
          </w:tcPr>
          <w:p w14:paraId="734400A8"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2693" w:type="dxa"/>
          </w:tcPr>
          <w:p w14:paraId="12DA327B"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15 dienų nuo pirkimo dalyvio raštu pateikto prašymo gavimo dienos</w:t>
            </w:r>
          </w:p>
        </w:tc>
        <w:tc>
          <w:tcPr>
            <w:tcW w:w="2545" w:type="dxa"/>
          </w:tcPr>
          <w:p w14:paraId="57CF5F7D" w14:textId="77777777" w:rsidR="00033610" w:rsidRPr="00886577" w:rsidRDefault="00033610" w:rsidP="00033610">
            <w:pPr>
              <w:rPr>
                <w:rFonts w:ascii="Times New Roman" w:hAnsi="Times New Roman" w:cs="Times New Roman"/>
                <w:sz w:val="24"/>
                <w:szCs w:val="24"/>
              </w:rPr>
            </w:pPr>
          </w:p>
        </w:tc>
      </w:tr>
      <w:tr w:rsidR="00033610" w:rsidRPr="00886577" w14:paraId="75297019" w14:textId="77777777" w:rsidTr="00D8293D">
        <w:tc>
          <w:tcPr>
            <w:tcW w:w="704" w:type="dxa"/>
          </w:tcPr>
          <w:p w14:paraId="155F55DC" w14:textId="6823998B"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1</w:t>
            </w:r>
            <w:r w:rsidR="00152695">
              <w:rPr>
                <w:rFonts w:ascii="Times New Roman" w:hAnsi="Times New Roman" w:cs="Times New Roman"/>
                <w:sz w:val="24"/>
                <w:szCs w:val="24"/>
              </w:rPr>
              <w:t>3</w:t>
            </w:r>
            <w:r w:rsidRPr="00886577">
              <w:rPr>
                <w:rFonts w:ascii="Times New Roman" w:hAnsi="Times New Roman" w:cs="Times New Roman"/>
                <w:sz w:val="24"/>
                <w:szCs w:val="24"/>
              </w:rPr>
              <w:t>.</w:t>
            </w:r>
          </w:p>
        </w:tc>
        <w:tc>
          <w:tcPr>
            <w:tcW w:w="3119" w:type="dxa"/>
          </w:tcPr>
          <w:p w14:paraId="056D94B8"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Tiekėjas turi teisę pateikti pretenziją perkančiajai organizacijai, pateikti prašymą ar pareikšti ieškinį teismui ne vėliau kaip per</w:t>
            </w:r>
          </w:p>
        </w:tc>
        <w:tc>
          <w:tcPr>
            <w:tcW w:w="2693" w:type="dxa"/>
          </w:tcPr>
          <w:p w14:paraId="6D4297C3" w14:textId="77777777" w:rsidR="00033610" w:rsidRDefault="00033610" w:rsidP="00033610">
            <w:pPr>
              <w:jc w:val="both"/>
              <w:rPr>
                <w:rFonts w:ascii="Times New Roman" w:hAnsi="Times New Roman" w:cs="Times New Roman"/>
                <w:sz w:val="24"/>
                <w:szCs w:val="24"/>
              </w:rPr>
            </w:pPr>
            <w:r w:rsidRPr="00843F92">
              <w:rPr>
                <w:rFonts w:ascii="Times New Roman" w:hAnsi="Times New Roman" w:cs="Times New Roman"/>
                <w:sz w:val="24"/>
                <w:szCs w:val="24"/>
              </w:rPr>
              <w:t>5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r w:rsidR="00C51111">
              <w:rPr>
                <w:rFonts w:ascii="Times New Roman" w:hAnsi="Times New Roman" w:cs="Times New Roman"/>
                <w:sz w:val="24"/>
                <w:szCs w:val="24"/>
              </w:rPr>
              <w:t>;</w:t>
            </w:r>
          </w:p>
          <w:p w14:paraId="57EF085F" w14:textId="2EC50210" w:rsidR="00C51111" w:rsidRPr="00C51111" w:rsidRDefault="00C51111" w:rsidP="00033610">
            <w:pPr>
              <w:jc w:val="both"/>
              <w:rPr>
                <w:rFonts w:ascii="Times New Roman" w:hAnsi="Times New Roman" w:cs="Times New Roman"/>
                <w:sz w:val="24"/>
                <w:szCs w:val="24"/>
              </w:rPr>
            </w:pPr>
            <w:r w:rsidRPr="00C51111">
              <w:rPr>
                <w:rFonts w:ascii="Times New Roman" w:hAnsi="Times New Roman" w:cs="Times New Roman"/>
                <w:sz w:val="24"/>
                <w:szCs w:val="24"/>
              </w:rPr>
              <w:t>15 (penkiolika) dienų nuo pranešimo išsiuntimo tiekėjams dienos, jeigu šis pranešimas nebuvo siunčiamas elektroninėmis priemonėmis.</w:t>
            </w:r>
          </w:p>
        </w:tc>
        <w:tc>
          <w:tcPr>
            <w:tcW w:w="2545" w:type="dxa"/>
          </w:tcPr>
          <w:p w14:paraId="082100D4" w14:textId="77777777" w:rsidR="00033610" w:rsidRPr="00886577" w:rsidRDefault="00033610" w:rsidP="00033610">
            <w:pPr>
              <w:rPr>
                <w:rFonts w:ascii="Times New Roman" w:hAnsi="Times New Roman" w:cs="Times New Roman"/>
                <w:sz w:val="24"/>
                <w:szCs w:val="24"/>
              </w:rPr>
            </w:pPr>
          </w:p>
        </w:tc>
      </w:tr>
      <w:tr w:rsidR="00033610" w:rsidRPr="00886577" w14:paraId="06BC648B" w14:textId="77777777" w:rsidTr="00D8293D">
        <w:tc>
          <w:tcPr>
            <w:tcW w:w="704" w:type="dxa"/>
          </w:tcPr>
          <w:p w14:paraId="51BE59EE" w14:textId="2B7C101C"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1</w:t>
            </w:r>
            <w:r w:rsidR="00152695">
              <w:rPr>
                <w:rFonts w:ascii="Times New Roman" w:hAnsi="Times New Roman" w:cs="Times New Roman"/>
                <w:sz w:val="24"/>
                <w:szCs w:val="24"/>
              </w:rPr>
              <w:t>4</w:t>
            </w:r>
            <w:r w:rsidRPr="00886577">
              <w:rPr>
                <w:rFonts w:ascii="Times New Roman" w:hAnsi="Times New Roman" w:cs="Times New Roman"/>
                <w:sz w:val="24"/>
                <w:szCs w:val="24"/>
              </w:rPr>
              <w:t>.</w:t>
            </w:r>
          </w:p>
        </w:tc>
        <w:tc>
          <w:tcPr>
            <w:tcW w:w="3119" w:type="dxa"/>
          </w:tcPr>
          <w:p w14:paraId="0E8CDA34"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tcPr>
          <w:p w14:paraId="4C9BAF18" w14:textId="77777777" w:rsidR="00033610" w:rsidRPr="00843F92" w:rsidRDefault="00033610" w:rsidP="00033610">
            <w:pPr>
              <w:jc w:val="both"/>
              <w:rPr>
                <w:rFonts w:ascii="Times New Roman" w:hAnsi="Times New Roman" w:cs="Times New Roman"/>
                <w:sz w:val="24"/>
                <w:szCs w:val="24"/>
              </w:rPr>
            </w:pPr>
            <w:r w:rsidRPr="00843F92">
              <w:rPr>
                <w:rFonts w:ascii="Times New Roman" w:hAnsi="Times New Roman" w:cs="Times New Roman"/>
                <w:sz w:val="24"/>
                <w:szCs w:val="24"/>
              </w:rPr>
              <w:t>6 darbo dienas nuo pretenzijos gavimo dienos</w:t>
            </w:r>
          </w:p>
        </w:tc>
        <w:tc>
          <w:tcPr>
            <w:tcW w:w="2545" w:type="dxa"/>
          </w:tcPr>
          <w:p w14:paraId="0B98FA06" w14:textId="77777777" w:rsidR="00033610" w:rsidRPr="00886577" w:rsidRDefault="00033610" w:rsidP="00033610">
            <w:pPr>
              <w:rPr>
                <w:rFonts w:ascii="Times New Roman" w:hAnsi="Times New Roman" w:cs="Times New Roman"/>
                <w:sz w:val="24"/>
                <w:szCs w:val="24"/>
              </w:rPr>
            </w:pPr>
          </w:p>
        </w:tc>
      </w:tr>
      <w:tr w:rsidR="00033610" w:rsidRPr="00886577" w14:paraId="6F182B6C" w14:textId="77777777" w:rsidTr="00D8293D">
        <w:tc>
          <w:tcPr>
            <w:tcW w:w="704" w:type="dxa"/>
          </w:tcPr>
          <w:p w14:paraId="0469C9FE" w14:textId="23A117E0"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1</w:t>
            </w:r>
            <w:r w:rsidR="00152695">
              <w:rPr>
                <w:rFonts w:ascii="Times New Roman" w:hAnsi="Times New Roman" w:cs="Times New Roman"/>
                <w:sz w:val="24"/>
                <w:szCs w:val="24"/>
              </w:rPr>
              <w:t>5</w:t>
            </w:r>
            <w:r w:rsidRPr="00886577">
              <w:rPr>
                <w:rFonts w:ascii="Times New Roman" w:hAnsi="Times New Roman" w:cs="Times New Roman"/>
                <w:sz w:val="24"/>
                <w:szCs w:val="24"/>
              </w:rPr>
              <w:t>.</w:t>
            </w:r>
          </w:p>
        </w:tc>
        <w:tc>
          <w:tcPr>
            <w:tcW w:w="3119" w:type="dxa"/>
          </w:tcPr>
          <w:p w14:paraId="6976D02A" w14:textId="77777777" w:rsidR="00033610" w:rsidRPr="00843F92" w:rsidRDefault="00033610" w:rsidP="00033610">
            <w:pPr>
              <w:jc w:val="both"/>
              <w:rPr>
                <w:rFonts w:ascii="Times New Roman" w:hAnsi="Times New Roman" w:cs="Times New Roman"/>
                <w:sz w:val="24"/>
                <w:szCs w:val="24"/>
              </w:rPr>
            </w:pPr>
            <w:r w:rsidRPr="00843F9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 (išskyrus ieškinį dėl sutarties pripažinimo negaliojančia)</w:t>
            </w:r>
          </w:p>
        </w:tc>
        <w:tc>
          <w:tcPr>
            <w:tcW w:w="2693" w:type="dxa"/>
          </w:tcPr>
          <w:p w14:paraId="0E1CD29F" w14:textId="77777777" w:rsidR="00033610" w:rsidRPr="00843F92" w:rsidRDefault="00033610" w:rsidP="00033610">
            <w:pPr>
              <w:jc w:val="both"/>
              <w:rPr>
                <w:rFonts w:ascii="Times New Roman" w:hAnsi="Times New Roman" w:cs="Times New Roman"/>
                <w:sz w:val="24"/>
                <w:szCs w:val="24"/>
              </w:rPr>
            </w:pPr>
            <w:r w:rsidRPr="00843F92">
              <w:rPr>
                <w:rFonts w:ascii="Times New Roman" w:hAnsi="Times New Roman" w:cs="Times New Roman"/>
                <w:sz w:val="24"/>
                <w:szCs w:val="24"/>
              </w:rPr>
              <w:t>per 15 dienų nuo dienos, kurią perkančioji organizacija turėjo raštu pranešti apie priimtą sprendimą pretenziją pateikusiam tiekėjui, suinteresuotiems pirkimo dalyviams</w:t>
            </w:r>
          </w:p>
        </w:tc>
        <w:tc>
          <w:tcPr>
            <w:tcW w:w="2545" w:type="dxa"/>
          </w:tcPr>
          <w:p w14:paraId="02C8DECE" w14:textId="77777777" w:rsidR="00033610" w:rsidRPr="00843F92" w:rsidRDefault="00033610" w:rsidP="00033610">
            <w:pPr>
              <w:rPr>
                <w:rFonts w:ascii="Times New Roman" w:hAnsi="Times New Roman" w:cs="Times New Roman"/>
                <w:sz w:val="24"/>
                <w:szCs w:val="24"/>
              </w:rPr>
            </w:pPr>
          </w:p>
        </w:tc>
      </w:tr>
      <w:tr w:rsidR="00033610" w:rsidRPr="00886577" w14:paraId="699E619C" w14:textId="77777777" w:rsidTr="00D8293D">
        <w:tc>
          <w:tcPr>
            <w:tcW w:w="704" w:type="dxa"/>
          </w:tcPr>
          <w:p w14:paraId="0D46BCFC" w14:textId="2C2857E0"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lastRenderedPageBreak/>
              <w:t>1</w:t>
            </w:r>
            <w:r w:rsidR="00152695">
              <w:rPr>
                <w:rFonts w:ascii="Times New Roman" w:hAnsi="Times New Roman" w:cs="Times New Roman"/>
                <w:sz w:val="24"/>
                <w:szCs w:val="24"/>
              </w:rPr>
              <w:t>6</w:t>
            </w:r>
            <w:r w:rsidRPr="00886577">
              <w:rPr>
                <w:rFonts w:ascii="Times New Roman" w:hAnsi="Times New Roman" w:cs="Times New Roman"/>
                <w:sz w:val="24"/>
                <w:szCs w:val="24"/>
              </w:rPr>
              <w:t>.</w:t>
            </w:r>
          </w:p>
        </w:tc>
        <w:tc>
          <w:tcPr>
            <w:tcW w:w="3119" w:type="dxa"/>
          </w:tcPr>
          <w:p w14:paraId="6DCCC591" w14:textId="77777777" w:rsidR="00033610" w:rsidRPr="00843F92" w:rsidRDefault="00033610" w:rsidP="00033610">
            <w:pPr>
              <w:jc w:val="both"/>
              <w:rPr>
                <w:rFonts w:ascii="Times New Roman" w:hAnsi="Times New Roman" w:cs="Times New Roman"/>
                <w:sz w:val="24"/>
                <w:szCs w:val="24"/>
              </w:rPr>
            </w:pPr>
            <w:r w:rsidRPr="00843F92">
              <w:rPr>
                <w:rFonts w:ascii="Times New Roman" w:hAnsi="Times New Roman" w:cs="Times New Roman"/>
                <w:sz w:val="24"/>
                <w:szCs w:val="24"/>
              </w:rPr>
              <w:t>Perkančioji organizacija negali sudaryti sutarties anksčiau kaip po</w:t>
            </w:r>
          </w:p>
        </w:tc>
        <w:tc>
          <w:tcPr>
            <w:tcW w:w="2693" w:type="dxa"/>
          </w:tcPr>
          <w:p w14:paraId="63C44A74" w14:textId="41608F19" w:rsidR="00033610" w:rsidRPr="00843F92" w:rsidRDefault="00033610" w:rsidP="00033610">
            <w:pPr>
              <w:jc w:val="both"/>
              <w:rPr>
                <w:rFonts w:ascii="Times New Roman" w:hAnsi="Times New Roman" w:cs="Times New Roman"/>
                <w:sz w:val="24"/>
                <w:szCs w:val="24"/>
              </w:rPr>
            </w:pPr>
            <w:r w:rsidRPr="00843F92">
              <w:rPr>
                <w:rFonts w:ascii="Times New Roman" w:hAnsi="Times New Roman" w:cs="Times New Roman"/>
                <w:sz w:val="24"/>
                <w:szCs w:val="24"/>
              </w:rPr>
              <w:t>5 darbo dienų, nuo pranešimo apie sprendimą sudaryti sutartį (o jei buvau gauta pretenzija – nuo pranešimo raštu apie jos priimtą sprendimą dėl pretenzijos) išsiuntimo iš perkančiosios organizacijos pirkimo dalyviams dienos</w:t>
            </w:r>
            <w:r w:rsidR="00561BD6">
              <w:rPr>
                <w:rFonts w:ascii="Times New Roman" w:hAnsi="Times New Roman" w:cs="Times New Roman"/>
                <w:sz w:val="24"/>
                <w:szCs w:val="24"/>
              </w:rPr>
              <w:t xml:space="preserve">, </w:t>
            </w:r>
            <w:r w:rsidR="00561BD6" w:rsidRPr="00561BD6">
              <w:rPr>
                <w:rFonts w:ascii="Times New Roman" w:hAnsi="Times New Roman" w:cs="Times New Roman"/>
                <w:sz w:val="24"/>
                <w:szCs w:val="24"/>
              </w:rPr>
              <w:t>o jeigu šis pranešimas nebuvo siunčiamas elektroninėmis priemonėmis, – ne anksčiau kaip po 15 (penkiolikos) dienų</w:t>
            </w:r>
          </w:p>
        </w:tc>
        <w:tc>
          <w:tcPr>
            <w:tcW w:w="2545" w:type="dxa"/>
          </w:tcPr>
          <w:p w14:paraId="7C692ADD" w14:textId="77777777" w:rsidR="00033610" w:rsidRPr="00843F92" w:rsidRDefault="00033610" w:rsidP="00033610">
            <w:pPr>
              <w:rPr>
                <w:rFonts w:ascii="Times New Roman" w:hAnsi="Times New Roman" w:cs="Times New Roman"/>
                <w:sz w:val="24"/>
                <w:szCs w:val="24"/>
              </w:rPr>
            </w:pPr>
          </w:p>
        </w:tc>
      </w:tr>
      <w:tr w:rsidR="00033610" w:rsidRPr="00886577" w14:paraId="353D6CFD" w14:textId="77777777" w:rsidTr="00D8293D">
        <w:tc>
          <w:tcPr>
            <w:tcW w:w="704" w:type="dxa"/>
          </w:tcPr>
          <w:p w14:paraId="7C138B4A" w14:textId="3945B9FA"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1</w:t>
            </w:r>
            <w:r w:rsidR="00152695">
              <w:rPr>
                <w:rFonts w:ascii="Times New Roman" w:hAnsi="Times New Roman" w:cs="Times New Roman"/>
                <w:sz w:val="24"/>
                <w:szCs w:val="24"/>
              </w:rPr>
              <w:t>7</w:t>
            </w:r>
            <w:r w:rsidRPr="00886577">
              <w:rPr>
                <w:rFonts w:ascii="Times New Roman" w:hAnsi="Times New Roman" w:cs="Times New Roman"/>
                <w:sz w:val="24"/>
                <w:szCs w:val="24"/>
              </w:rPr>
              <w:t>.</w:t>
            </w:r>
          </w:p>
        </w:tc>
        <w:tc>
          <w:tcPr>
            <w:tcW w:w="3119" w:type="dxa"/>
          </w:tcPr>
          <w:p w14:paraId="14D38C1F"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Jeigu suinteresuotas dalyvis paprašys perkančiosios organizacijos pateikti laimėjusį pasiūlymą</w:t>
            </w:r>
          </w:p>
        </w:tc>
        <w:tc>
          <w:tcPr>
            <w:tcW w:w="2693" w:type="dxa"/>
          </w:tcPr>
          <w:p w14:paraId="12B34D04" w14:textId="69D4B644" w:rsidR="00033610" w:rsidRPr="00843F92" w:rsidRDefault="00033610" w:rsidP="00033610">
            <w:pPr>
              <w:jc w:val="both"/>
              <w:rPr>
                <w:rFonts w:ascii="Times New Roman" w:hAnsi="Times New Roman" w:cs="Times New Roman"/>
                <w:sz w:val="24"/>
                <w:szCs w:val="24"/>
              </w:rPr>
            </w:pPr>
            <w:r w:rsidRPr="00843F92">
              <w:rPr>
                <w:rFonts w:ascii="Times New Roman" w:hAnsi="Times New Roman" w:cs="Times New Roman"/>
                <w:sz w:val="24"/>
                <w:szCs w:val="24"/>
              </w:rPr>
              <w:t>Jei tiekėjas pateikė tokį prašymą nepasibaigus šio priedo lentelės 1</w:t>
            </w:r>
            <w:r w:rsidR="00152695">
              <w:rPr>
                <w:rFonts w:ascii="Times New Roman" w:hAnsi="Times New Roman" w:cs="Times New Roman"/>
                <w:sz w:val="24"/>
                <w:szCs w:val="24"/>
              </w:rPr>
              <w:t>6</w:t>
            </w:r>
            <w:r w:rsidRPr="00843F92">
              <w:rPr>
                <w:rFonts w:ascii="Times New Roman" w:hAnsi="Times New Roman" w:cs="Times New Roman"/>
                <w:sz w:val="24"/>
                <w:szCs w:val="24"/>
              </w:rPr>
              <w:t xml:space="preserve"> punkte nurodytam </w:t>
            </w:r>
            <w:r w:rsidR="0064045C">
              <w:rPr>
                <w:rFonts w:ascii="Times New Roman" w:hAnsi="Times New Roman" w:cs="Times New Roman"/>
                <w:sz w:val="24"/>
                <w:szCs w:val="24"/>
              </w:rPr>
              <w:t xml:space="preserve">atidėjimo </w:t>
            </w:r>
            <w:r w:rsidRPr="00843F92">
              <w:rPr>
                <w:rFonts w:ascii="Times New Roman" w:hAnsi="Times New Roman" w:cs="Times New Roman"/>
                <w:sz w:val="24"/>
                <w:szCs w:val="24"/>
              </w:rPr>
              <w:t xml:space="preserve">terminui: VPĮ 102 straipsnio 1 dalyje nustatytas terminas ir atidėjimo terminas bus pratęstas </w:t>
            </w:r>
            <w:r w:rsidR="0064045C">
              <w:rPr>
                <w:rFonts w:ascii="Times New Roman" w:hAnsi="Times New Roman" w:cs="Times New Roman"/>
                <w:sz w:val="24"/>
                <w:szCs w:val="24"/>
              </w:rPr>
              <w:t xml:space="preserve">papildomam </w:t>
            </w:r>
            <w:r w:rsidRPr="00843F92">
              <w:rPr>
                <w:rFonts w:ascii="Times New Roman" w:hAnsi="Times New Roman" w:cs="Times New Roman"/>
                <w:sz w:val="24"/>
                <w:szCs w:val="24"/>
              </w:rPr>
              <w:t>3 dienų terminui, jį skaičiuojant nuo suinteresuoto dalyvio prašymo pateikti laimėjusį pasiūlymą pateikimo perkančiajai organizacijai dienos iki tol, kol suinteresuotam dalyviui bus pateiktas minėtas pasiūlymas.</w:t>
            </w:r>
          </w:p>
          <w:p w14:paraId="039E5E6F" w14:textId="2C38544F" w:rsidR="00033610" w:rsidRPr="00843F92" w:rsidRDefault="00033610" w:rsidP="00033610">
            <w:pPr>
              <w:jc w:val="both"/>
              <w:rPr>
                <w:rFonts w:ascii="Times New Roman" w:hAnsi="Times New Roman" w:cs="Times New Roman"/>
                <w:sz w:val="24"/>
                <w:szCs w:val="24"/>
              </w:rPr>
            </w:pPr>
            <w:r w:rsidRPr="00843F92">
              <w:rPr>
                <w:rFonts w:ascii="Times New Roman" w:hAnsi="Times New Roman" w:cs="Times New Roman"/>
                <w:sz w:val="24"/>
                <w:szCs w:val="24"/>
              </w:rPr>
              <w:t>Jei tiekėjas pateikė prašymą nepasibaigus šio priedo 1</w:t>
            </w:r>
            <w:r w:rsidR="0065469F">
              <w:rPr>
                <w:rFonts w:ascii="Times New Roman" w:hAnsi="Times New Roman" w:cs="Times New Roman"/>
                <w:sz w:val="24"/>
                <w:szCs w:val="24"/>
              </w:rPr>
              <w:t>6</w:t>
            </w:r>
            <w:r w:rsidRPr="00843F92">
              <w:rPr>
                <w:rFonts w:ascii="Times New Roman" w:hAnsi="Times New Roman" w:cs="Times New Roman"/>
                <w:sz w:val="24"/>
                <w:szCs w:val="24"/>
              </w:rPr>
              <w:t xml:space="preserve"> punkte nurodytam </w:t>
            </w:r>
            <w:r w:rsidR="0064045C">
              <w:rPr>
                <w:rFonts w:ascii="Times New Roman" w:hAnsi="Times New Roman" w:cs="Times New Roman"/>
                <w:sz w:val="24"/>
                <w:szCs w:val="24"/>
              </w:rPr>
              <w:t xml:space="preserve">atidėjimo </w:t>
            </w:r>
            <w:r w:rsidRPr="00843F92">
              <w:rPr>
                <w:rFonts w:ascii="Times New Roman" w:hAnsi="Times New Roman" w:cs="Times New Roman"/>
                <w:sz w:val="24"/>
                <w:szCs w:val="24"/>
              </w:rPr>
              <w:t xml:space="preserve">terminu, o perkančioji organizacija laimėjusį pasiūlymą pateikė tą pačią dieną, kai jo buvo paprašyta: VPĮ 102 straipsnio 1 dalyje nustatytas terminas ir atidėjimo terminas </w:t>
            </w:r>
            <w:r w:rsidRPr="00843F92">
              <w:rPr>
                <w:rFonts w:ascii="Times New Roman" w:hAnsi="Times New Roman" w:cs="Times New Roman"/>
                <w:sz w:val="24"/>
                <w:szCs w:val="24"/>
              </w:rPr>
              <w:lastRenderedPageBreak/>
              <w:t>pratęsiamas 1 darbo dienai.</w:t>
            </w:r>
          </w:p>
        </w:tc>
        <w:tc>
          <w:tcPr>
            <w:tcW w:w="2545" w:type="dxa"/>
          </w:tcPr>
          <w:p w14:paraId="6D9982D7" w14:textId="77777777" w:rsidR="00033610" w:rsidRPr="00843F92" w:rsidRDefault="00033610" w:rsidP="00033610">
            <w:pPr>
              <w:rPr>
                <w:rFonts w:ascii="Times New Roman" w:hAnsi="Times New Roman" w:cs="Times New Roman"/>
                <w:sz w:val="24"/>
                <w:szCs w:val="24"/>
              </w:rPr>
            </w:pPr>
          </w:p>
        </w:tc>
      </w:tr>
    </w:tbl>
    <w:p w14:paraId="108AFB8E" w14:textId="77777777" w:rsidR="00033610" w:rsidRPr="00033610" w:rsidRDefault="00033610" w:rsidP="00033610">
      <w:pPr>
        <w:spacing w:after="0" w:line="240" w:lineRule="auto"/>
        <w:jc w:val="both"/>
      </w:pPr>
    </w:p>
    <w:p w14:paraId="3EE141AA" w14:textId="77777777" w:rsidR="00033610" w:rsidRPr="00033610" w:rsidRDefault="00033610" w:rsidP="00033610">
      <w:pPr>
        <w:spacing w:after="0" w:line="240" w:lineRule="auto"/>
        <w:jc w:val="both"/>
        <w:sectPr w:rsidR="00033610" w:rsidRPr="00033610" w:rsidSect="00D8293D">
          <w:footerReference w:type="default" r:id="rId16"/>
          <w:footerReference w:type="first" r:id="rId17"/>
          <w:pgSz w:w="11906" w:h="16838"/>
          <w:pgMar w:top="1134" w:right="1134" w:bottom="1134" w:left="1701" w:header="567" w:footer="567" w:gutter="0"/>
          <w:pgNumType w:start="1"/>
          <w:cols w:space="1296"/>
          <w:titlePg/>
          <w:docGrid w:linePitch="360"/>
        </w:sectPr>
      </w:pPr>
    </w:p>
    <w:p w14:paraId="62A0F0BF" w14:textId="77777777" w:rsidR="00033610" w:rsidRPr="00033610" w:rsidRDefault="00033610" w:rsidP="00033610">
      <w:pPr>
        <w:spacing w:after="0" w:line="240" w:lineRule="auto"/>
        <w:ind w:left="6480"/>
        <w:jc w:val="both"/>
      </w:pPr>
      <w:bookmarkStart w:id="16" w:name="_Hlk191451405"/>
      <w:r w:rsidRPr="00033610">
        <w:lastRenderedPageBreak/>
        <w:t>Specialiųjų pirkimo sąlygų</w:t>
      </w:r>
    </w:p>
    <w:p w14:paraId="5340AEFF" w14:textId="77777777" w:rsidR="00033610" w:rsidRDefault="00033610" w:rsidP="00033610">
      <w:pPr>
        <w:numPr>
          <w:ilvl w:val="0"/>
          <w:numId w:val="5"/>
        </w:numPr>
        <w:spacing w:after="0" w:line="240" w:lineRule="auto"/>
        <w:ind w:left="5771"/>
        <w:contextualSpacing/>
        <w:jc w:val="both"/>
      </w:pPr>
      <w:bookmarkStart w:id="17" w:name="_Ref124893879"/>
      <w:r w:rsidRPr="00033610">
        <w:t>priedas</w:t>
      </w:r>
      <w:bookmarkEnd w:id="17"/>
    </w:p>
    <w:p w14:paraId="663DE5A2" w14:textId="77777777" w:rsidR="00DE6744" w:rsidRPr="00DE6744" w:rsidRDefault="00DE6744" w:rsidP="00AF0A18">
      <w:pPr>
        <w:suppressAutoHyphens/>
        <w:autoSpaceDN w:val="0"/>
        <w:spacing w:after="0" w:line="240" w:lineRule="auto"/>
        <w:textAlignment w:val="baseline"/>
        <w:rPr>
          <w:rFonts w:eastAsia="Times New Roman" w:cs="Times New Roman"/>
          <w:bCs/>
          <w:szCs w:val="24"/>
          <w:lang w:eastAsia="lt-LT"/>
        </w:rPr>
      </w:pPr>
    </w:p>
    <w:p w14:paraId="2E28230B" w14:textId="2A122F6A" w:rsidR="00AF0A18" w:rsidRDefault="00AF0A18" w:rsidP="00033610">
      <w:pPr>
        <w:suppressAutoHyphens/>
        <w:spacing w:after="0" w:line="240" w:lineRule="auto"/>
        <w:ind w:firstLine="720"/>
        <w:jc w:val="center"/>
        <w:rPr>
          <w:rFonts w:eastAsia="Times New Roman" w:cs="Times New Roman"/>
          <w:b/>
          <w:bCs/>
          <w:kern w:val="1"/>
          <w:szCs w:val="32"/>
          <w:lang w:eastAsia="ar-SA"/>
        </w:rPr>
      </w:pPr>
      <w:r w:rsidRPr="00AF0A18">
        <w:rPr>
          <w:noProof/>
        </w:rPr>
        <w:drawing>
          <wp:inline distT="0" distB="0" distL="0" distR="0" wp14:anchorId="567D61B6" wp14:editId="4EAF3184">
            <wp:extent cx="5760085" cy="331470"/>
            <wp:effectExtent l="0" t="0" r="0" b="0"/>
            <wp:docPr id="17851773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085" cy="331470"/>
                    </a:xfrm>
                    <a:prstGeom prst="rect">
                      <a:avLst/>
                    </a:prstGeom>
                    <a:noFill/>
                    <a:ln>
                      <a:noFill/>
                    </a:ln>
                  </pic:spPr>
                </pic:pic>
              </a:graphicData>
            </a:graphic>
          </wp:inline>
        </w:drawing>
      </w:r>
    </w:p>
    <w:p w14:paraId="0DCE9928" w14:textId="77777777" w:rsidR="00AF0A18" w:rsidRDefault="00AF0A18" w:rsidP="00033610">
      <w:pPr>
        <w:suppressAutoHyphens/>
        <w:spacing w:after="0" w:line="240" w:lineRule="auto"/>
        <w:ind w:firstLine="720"/>
        <w:jc w:val="center"/>
        <w:rPr>
          <w:rFonts w:eastAsia="Times New Roman" w:cs="Times New Roman"/>
          <w:b/>
          <w:bCs/>
          <w:kern w:val="1"/>
          <w:szCs w:val="32"/>
          <w:lang w:eastAsia="ar-SA"/>
        </w:rPr>
      </w:pPr>
    </w:p>
    <w:p w14:paraId="7F048C9E" w14:textId="77777777" w:rsidR="00DE6744" w:rsidRDefault="00AF0A18" w:rsidP="00033610">
      <w:pPr>
        <w:suppressAutoHyphens/>
        <w:spacing w:after="0" w:line="240" w:lineRule="auto"/>
        <w:ind w:firstLine="720"/>
        <w:jc w:val="center"/>
        <w:rPr>
          <w:rFonts w:eastAsia="Times New Roman" w:cs="Times New Roman"/>
          <w:b/>
          <w:bCs/>
          <w:kern w:val="1"/>
          <w:szCs w:val="32"/>
          <w:lang w:eastAsia="ar-SA"/>
        </w:rPr>
      </w:pPr>
      <w:r>
        <w:rPr>
          <w:rFonts w:eastAsia="Times New Roman" w:cs="Times New Roman"/>
          <w:b/>
          <w:bCs/>
          <w:kern w:val="1"/>
          <w:szCs w:val="32"/>
          <w:lang w:eastAsia="ar-SA"/>
        </w:rPr>
        <w:t>TECHNINĖ SPECIFIKACIJA</w:t>
      </w:r>
    </w:p>
    <w:p w14:paraId="58914C97" w14:textId="77777777" w:rsidR="00AF0A18" w:rsidRDefault="00AF0A18" w:rsidP="00AF0A18">
      <w:pPr>
        <w:pStyle w:val="Antrat1"/>
        <w:spacing w:before="3" w:line="550" w:lineRule="atLeast"/>
        <w:ind w:left="3060" w:right="3053"/>
      </w:pPr>
      <w:r>
        <w:t>I SKYRIUS</w:t>
      </w:r>
    </w:p>
    <w:p w14:paraId="593430FF" w14:textId="77777777" w:rsidR="00AF0A18" w:rsidRPr="00AF0A18" w:rsidRDefault="00AF0A18" w:rsidP="00AF0A18">
      <w:pPr>
        <w:spacing w:before="2"/>
        <w:ind w:left="203" w:right="199"/>
        <w:jc w:val="center"/>
        <w:rPr>
          <w:rFonts w:cs="Times New Roman"/>
          <w:b/>
        </w:rPr>
      </w:pPr>
      <w:r w:rsidRPr="00AF0A18">
        <w:rPr>
          <w:rFonts w:cs="Times New Roman"/>
          <w:b/>
        </w:rPr>
        <w:t xml:space="preserve">BENDROSIOS </w:t>
      </w:r>
      <w:r w:rsidRPr="00AF0A18">
        <w:rPr>
          <w:rFonts w:cs="Times New Roman"/>
          <w:b/>
          <w:spacing w:val="-2"/>
        </w:rPr>
        <w:t>NUOSTATOS</w:t>
      </w:r>
    </w:p>
    <w:p w14:paraId="42487A68" w14:textId="77777777" w:rsidR="00AF0A18" w:rsidRPr="00AF0A18" w:rsidRDefault="00AF0A18" w:rsidP="00AF0A18">
      <w:pPr>
        <w:pStyle w:val="Pagrindinistekstas"/>
        <w:jc w:val="left"/>
        <w:rPr>
          <w:b/>
        </w:rPr>
      </w:pPr>
    </w:p>
    <w:p w14:paraId="718CC477" w14:textId="77777777" w:rsidR="00AF0A18" w:rsidRPr="00AF0A18" w:rsidRDefault="00AF0A18" w:rsidP="00AF0A18">
      <w:pPr>
        <w:pStyle w:val="Betarp"/>
        <w:widowControl w:val="0"/>
        <w:numPr>
          <w:ilvl w:val="0"/>
          <w:numId w:val="38"/>
        </w:numPr>
        <w:autoSpaceDE w:val="0"/>
        <w:autoSpaceDN w:val="0"/>
        <w:ind w:firstLine="708"/>
        <w:jc w:val="both"/>
        <w:rPr>
          <w:rFonts w:ascii="Times New Roman" w:hAnsi="Times New Roman" w:cs="Times New Roman"/>
          <w:sz w:val="24"/>
          <w:szCs w:val="24"/>
        </w:rPr>
      </w:pPr>
      <w:r w:rsidRPr="00AF0A18">
        <w:rPr>
          <w:rFonts w:ascii="Times New Roman" w:hAnsi="Times New Roman" w:cs="Times New Roman"/>
          <w:sz w:val="24"/>
        </w:rPr>
        <w:t xml:space="preserve">Jurbarko rajono savivaldybės administracija (toliau – </w:t>
      </w:r>
      <w:r w:rsidRPr="00AF0A18">
        <w:rPr>
          <w:rFonts w:ascii="Times New Roman" w:hAnsi="Times New Roman" w:cs="Times New Roman"/>
          <w:b/>
          <w:sz w:val="24"/>
        </w:rPr>
        <w:t>Perkančioji organizacija</w:t>
      </w:r>
      <w:r w:rsidRPr="00AF0A18">
        <w:rPr>
          <w:rFonts w:ascii="Times New Roman" w:hAnsi="Times New Roman" w:cs="Times New Roman"/>
          <w:sz w:val="24"/>
        </w:rPr>
        <w:t>) įgyvendindama</w:t>
      </w:r>
      <w:r w:rsidRPr="00AF0A18">
        <w:rPr>
          <w:rFonts w:ascii="Times New Roman" w:hAnsi="Times New Roman" w:cs="Times New Roman"/>
          <w:spacing w:val="-7"/>
          <w:sz w:val="24"/>
        </w:rPr>
        <w:t xml:space="preserve"> </w:t>
      </w:r>
      <w:r w:rsidRPr="00AF0A18">
        <w:rPr>
          <w:rFonts w:ascii="Times New Roman" w:hAnsi="Times New Roman" w:cs="Times New Roman"/>
          <w:sz w:val="24"/>
        </w:rPr>
        <w:t>projektą</w:t>
      </w:r>
      <w:r w:rsidRPr="00AF0A18">
        <w:rPr>
          <w:rFonts w:ascii="Times New Roman" w:hAnsi="Times New Roman" w:cs="Times New Roman"/>
          <w:spacing w:val="-5"/>
          <w:sz w:val="24"/>
        </w:rPr>
        <w:t xml:space="preserve"> </w:t>
      </w:r>
      <w:r w:rsidRPr="00AF0A18">
        <w:rPr>
          <w:rFonts w:ascii="Times New Roman" w:hAnsi="Times New Roman" w:cs="Times New Roman"/>
          <w:sz w:val="24"/>
        </w:rPr>
        <w:t>„Tūkstantmečio</w:t>
      </w:r>
      <w:r w:rsidRPr="00AF0A18">
        <w:rPr>
          <w:rFonts w:ascii="Times New Roman" w:hAnsi="Times New Roman" w:cs="Times New Roman"/>
          <w:spacing w:val="-6"/>
          <w:sz w:val="24"/>
        </w:rPr>
        <w:t xml:space="preserve"> </w:t>
      </w:r>
      <w:r w:rsidRPr="00AF0A18">
        <w:rPr>
          <w:rFonts w:ascii="Times New Roman" w:hAnsi="Times New Roman" w:cs="Times New Roman"/>
          <w:sz w:val="24"/>
        </w:rPr>
        <w:t>mokyklos</w:t>
      </w:r>
      <w:r w:rsidRPr="00AF0A18">
        <w:rPr>
          <w:rFonts w:ascii="Times New Roman" w:hAnsi="Times New Roman" w:cs="Times New Roman"/>
          <w:spacing w:val="-7"/>
          <w:sz w:val="24"/>
        </w:rPr>
        <w:t xml:space="preserve"> </w:t>
      </w:r>
      <w:r w:rsidRPr="00AF0A18">
        <w:rPr>
          <w:rFonts w:ascii="Times New Roman" w:hAnsi="Times New Roman" w:cs="Times New Roman"/>
          <w:sz w:val="24"/>
        </w:rPr>
        <w:t>II“,</w:t>
      </w:r>
      <w:r w:rsidRPr="00AF0A18">
        <w:rPr>
          <w:rFonts w:ascii="Times New Roman" w:hAnsi="Times New Roman" w:cs="Times New Roman"/>
          <w:spacing w:val="-7"/>
          <w:sz w:val="24"/>
        </w:rPr>
        <w:t xml:space="preserve"> </w:t>
      </w:r>
      <w:r w:rsidRPr="00AF0A18">
        <w:rPr>
          <w:rFonts w:ascii="Times New Roman" w:hAnsi="Times New Roman" w:cs="Times New Roman"/>
          <w:sz w:val="24"/>
        </w:rPr>
        <w:t>vykdomą</w:t>
      </w:r>
      <w:r w:rsidRPr="00AF0A18">
        <w:rPr>
          <w:rFonts w:ascii="Times New Roman" w:hAnsi="Times New Roman" w:cs="Times New Roman"/>
          <w:spacing w:val="-7"/>
          <w:sz w:val="24"/>
        </w:rPr>
        <w:t xml:space="preserve"> </w:t>
      </w:r>
      <w:r w:rsidRPr="00AF0A18">
        <w:rPr>
          <w:rFonts w:ascii="Times New Roman" w:hAnsi="Times New Roman" w:cs="Times New Roman"/>
          <w:sz w:val="24"/>
        </w:rPr>
        <w:t>pagal</w:t>
      </w:r>
      <w:r w:rsidRPr="00AF0A18">
        <w:rPr>
          <w:rFonts w:ascii="Times New Roman" w:hAnsi="Times New Roman" w:cs="Times New Roman"/>
          <w:spacing w:val="-6"/>
          <w:sz w:val="24"/>
        </w:rPr>
        <w:t xml:space="preserve"> </w:t>
      </w:r>
      <w:r w:rsidRPr="00AF0A18">
        <w:rPr>
          <w:rFonts w:ascii="Times New Roman" w:hAnsi="Times New Roman" w:cs="Times New Roman"/>
          <w:sz w:val="24"/>
        </w:rPr>
        <w:t>2021–2030</w:t>
      </w:r>
      <w:r w:rsidRPr="00AF0A18">
        <w:rPr>
          <w:rFonts w:ascii="Times New Roman" w:hAnsi="Times New Roman" w:cs="Times New Roman"/>
          <w:spacing w:val="-7"/>
          <w:sz w:val="24"/>
        </w:rPr>
        <w:t xml:space="preserve"> </w:t>
      </w:r>
      <w:r w:rsidRPr="00AF0A18">
        <w:rPr>
          <w:rFonts w:ascii="Times New Roman" w:hAnsi="Times New Roman" w:cs="Times New Roman"/>
          <w:sz w:val="24"/>
        </w:rPr>
        <w:t>m.</w:t>
      </w:r>
      <w:r w:rsidRPr="00AF0A18">
        <w:rPr>
          <w:rFonts w:ascii="Times New Roman" w:hAnsi="Times New Roman" w:cs="Times New Roman"/>
          <w:spacing w:val="-6"/>
          <w:sz w:val="24"/>
        </w:rPr>
        <w:t xml:space="preserve"> </w:t>
      </w:r>
      <w:r w:rsidRPr="00AF0A18">
        <w:rPr>
          <w:rFonts w:ascii="Times New Roman" w:hAnsi="Times New Roman" w:cs="Times New Roman"/>
          <w:sz w:val="24"/>
        </w:rPr>
        <w:t>plėtros programos valdytojos Lietuvos Respublikos švietimo, mokslo ir sporto ministerijos Švietimo plėtros programos pažangos priemonę Nr. 12-003-03-01-01 „Įgyvendinti „Tūkstantmečio mokyklų“</w:t>
      </w:r>
      <w:r w:rsidRPr="00AF0A18">
        <w:rPr>
          <w:rFonts w:ascii="Times New Roman" w:hAnsi="Times New Roman" w:cs="Times New Roman"/>
          <w:spacing w:val="-2"/>
          <w:sz w:val="24"/>
        </w:rPr>
        <w:t xml:space="preserve"> </w:t>
      </w:r>
      <w:r w:rsidRPr="00AF0A18">
        <w:rPr>
          <w:rFonts w:ascii="Times New Roman" w:hAnsi="Times New Roman" w:cs="Times New Roman"/>
          <w:sz w:val="24"/>
        </w:rPr>
        <w:t>programą“</w:t>
      </w:r>
      <w:r w:rsidRPr="00AF0A18">
        <w:rPr>
          <w:rFonts w:ascii="Times New Roman" w:hAnsi="Times New Roman" w:cs="Times New Roman"/>
          <w:spacing w:val="-3"/>
          <w:sz w:val="24"/>
        </w:rPr>
        <w:t xml:space="preserve"> </w:t>
      </w:r>
      <w:r w:rsidRPr="00AF0A18">
        <w:rPr>
          <w:rFonts w:ascii="Times New Roman" w:hAnsi="Times New Roman" w:cs="Times New Roman"/>
          <w:sz w:val="24"/>
        </w:rPr>
        <w:t>(toliau –</w:t>
      </w:r>
      <w:r w:rsidRPr="00AF0A18">
        <w:rPr>
          <w:rFonts w:ascii="Times New Roman" w:hAnsi="Times New Roman" w:cs="Times New Roman"/>
          <w:spacing w:val="-1"/>
          <w:sz w:val="24"/>
        </w:rPr>
        <w:t xml:space="preserve"> </w:t>
      </w:r>
      <w:r w:rsidRPr="00AF0A18">
        <w:rPr>
          <w:rFonts w:ascii="Times New Roman" w:hAnsi="Times New Roman" w:cs="Times New Roman"/>
          <w:b/>
          <w:sz w:val="24"/>
        </w:rPr>
        <w:t>TŪM</w:t>
      </w:r>
      <w:r w:rsidRPr="00AF0A18">
        <w:rPr>
          <w:rFonts w:ascii="Times New Roman" w:hAnsi="Times New Roman" w:cs="Times New Roman"/>
          <w:sz w:val="24"/>
        </w:rPr>
        <w:t>)</w:t>
      </w:r>
      <w:r w:rsidRPr="00AF0A18">
        <w:rPr>
          <w:rFonts w:ascii="Times New Roman" w:hAnsi="Times New Roman" w:cs="Times New Roman"/>
          <w:spacing w:val="-2"/>
          <w:sz w:val="24"/>
        </w:rPr>
        <w:t xml:space="preserve"> </w:t>
      </w:r>
      <w:r w:rsidRPr="00AF0A18">
        <w:rPr>
          <w:rFonts w:ascii="Times New Roman" w:hAnsi="Times New Roman" w:cs="Times New Roman"/>
          <w:sz w:val="24"/>
        </w:rPr>
        <w:t>siekia</w:t>
      </w:r>
      <w:r w:rsidRPr="00AF0A18">
        <w:rPr>
          <w:rFonts w:ascii="Times New Roman" w:hAnsi="Times New Roman" w:cs="Times New Roman"/>
          <w:spacing w:val="-2"/>
          <w:sz w:val="24"/>
        </w:rPr>
        <w:t xml:space="preserve"> </w:t>
      </w:r>
      <w:r w:rsidRPr="00AF0A18">
        <w:rPr>
          <w:rFonts w:ascii="Times New Roman" w:hAnsi="Times New Roman" w:cs="Times New Roman"/>
          <w:sz w:val="24"/>
        </w:rPr>
        <w:t>įsigyti</w:t>
      </w:r>
      <w:r w:rsidRPr="00AF0A18">
        <w:rPr>
          <w:rFonts w:ascii="Times New Roman" w:hAnsi="Times New Roman" w:cs="Times New Roman"/>
          <w:spacing w:val="-1"/>
          <w:sz w:val="24"/>
        </w:rPr>
        <w:t xml:space="preserve"> vadovų stažuočių organizavimo paslaugas Austrijoje ir Lenkijoje, skirtas tikslinės grupės asmenų profesinių kompetencijų tobulinimui. </w:t>
      </w:r>
    </w:p>
    <w:p w14:paraId="4059FD85" w14:textId="77777777" w:rsidR="00AF0A18" w:rsidRPr="00AF0A18" w:rsidRDefault="00AF0A18" w:rsidP="00AF0A18">
      <w:pPr>
        <w:pStyle w:val="Sraopastraipa"/>
        <w:widowControl w:val="0"/>
        <w:numPr>
          <w:ilvl w:val="0"/>
          <w:numId w:val="38"/>
        </w:numPr>
        <w:tabs>
          <w:tab w:val="left" w:pos="1097"/>
        </w:tabs>
        <w:autoSpaceDE w:val="0"/>
        <w:autoSpaceDN w:val="0"/>
        <w:ind w:right="140" w:firstLine="707"/>
        <w:contextualSpacing w:val="0"/>
        <w:rPr>
          <w:rFonts w:cs="Times New Roman"/>
        </w:rPr>
      </w:pPr>
      <w:r w:rsidRPr="00AF0A18">
        <w:rPr>
          <w:rFonts w:cs="Times New Roman"/>
        </w:rPr>
        <w:t>Pirkimo objektas – Jurbarko rajono savivaldybės švietimo įstaigų vadovų stažuotės organizavimo paslaugos Austrijoje ir Lenkijoje (toliau – paslaugos).</w:t>
      </w:r>
    </w:p>
    <w:p w14:paraId="575FAD8F" w14:textId="77777777" w:rsidR="00AF0A18" w:rsidRPr="00AF0A18" w:rsidRDefault="00AF0A18" w:rsidP="00AF0A18">
      <w:pPr>
        <w:pStyle w:val="Betarp"/>
        <w:widowControl w:val="0"/>
        <w:numPr>
          <w:ilvl w:val="0"/>
          <w:numId w:val="38"/>
        </w:numPr>
        <w:autoSpaceDE w:val="0"/>
        <w:autoSpaceDN w:val="0"/>
        <w:ind w:firstLine="708"/>
        <w:jc w:val="both"/>
        <w:rPr>
          <w:rFonts w:ascii="Times New Roman" w:hAnsi="Times New Roman" w:cs="Times New Roman"/>
          <w:sz w:val="24"/>
        </w:rPr>
      </w:pPr>
      <w:r w:rsidRPr="00AF0A18">
        <w:rPr>
          <w:rFonts w:ascii="Times New Roman" w:hAnsi="Times New Roman" w:cs="Times New Roman"/>
          <w:sz w:val="24"/>
        </w:rPr>
        <w:t xml:space="preserve"> Stažuočių tikslas – stiprinti vadovų kolegialų mokymąsi ir komandų bendradarbiavimą, perimant pažangią Austrijos ir Lenkijos švietimo įstaigų patirtį įtraukiojo, STEAM ugdymo bei lyderystės srityse, siekiant, kad kiekviena mokykla į savo veiklos programą integruotų bent po vieną šiose stažuotėse išgrynintą idėją.</w:t>
      </w:r>
    </w:p>
    <w:p w14:paraId="0C92236A" w14:textId="77777777" w:rsidR="00AF0A18" w:rsidRPr="00AF0A18" w:rsidRDefault="00AF0A18" w:rsidP="00AF0A18">
      <w:pPr>
        <w:pStyle w:val="Sraopastraipa"/>
        <w:widowControl w:val="0"/>
        <w:numPr>
          <w:ilvl w:val="0"/>
          <w:numId w:val="38"/>
        </w:numPr>
        <w:tabs>
          <w:tab w:val="left" w:pos="1097"/>
        </w:tabs>
        <w:autoSpaceDE w:val="0"/>
        <w:autoSpaceDN w:val="0"/>
        <w:ind w:right="141" w:firstLine="707"/>
        <w:contextualSpacing w:val="0"/>
        <w:rPr>
          <w:rFonts w:cs="Times New Roman"/>
        </w:rPr>
      </w:pPr>
      <w:r w:rsidRPr="00AF0A18">
        <w:rPr>
          <w:rFonts w:cs="Times New Roman"/>
        </w:rPr>
        <w:t xml:space="preserve">Stažuočių tikslinė grupė – </w:t>
      </w:r>
      <w:r w:rsidRPr="00AF0A18">
        <w:rPr>
          <w:rFonts w:cs="Times New Roman"/>
          <w:szCs w:val="24"/>
          <w:lang w:eastAsia="lt-LT"/>
        </w:rPr>
        <w:t>Jurbarko rajono švietimo įstaigų vadovai, vadovų pavaduotojai ir vadovų rezervo dalyviai.</w:t>
      </w:r>
    </w:p>
    <w:p w14:paraId="5D655287" w14:textId="77777777" w:rsidR="00AF0A18" w:rsidRPr="00AF0A18" w:rsidRDefault="00AF0A18" w:rsidP="00AF0A18">
      <w:pPr>
        <w:pStyle w:val="Sraopastraipa"/>
        <w:widowControl w:val="0"/>
        <w:numPr>
          <w:ilvl w:val="0"/>
          <w:numId w:val="38"/>
        </w:numPr>
        <w:tabs>
          <w:tab w:val="left" w:pos="1134"/>
        </w:tabs>
        <w:autoSpaceDE w:val="0"/>
        <w:autoSpaceDN w:val="0"/>
        <w:ind w:left="0" w:firstLine="851"/>
        <w:contextualSpacing w:val="0"/>
        <w:rPr>
          <w:rFonts w:cs="Times New Roman"/>
        </w:rPr>
      </w:pPr>
      <w:r w:rsidRPr="00AF0A18">
        <w:rPr>
          <w:rFonts w:cs="Times New Roman"/>
        </w:rPr>
        <w:t>Paslaugų</w:t>
      </w:r>
      <w:r w:rsidRPr="00AF0A18">
        <w:rPr>
          <w:rFonts w:cs="Times New Roman"/>
          <w:spacing w:val="4"/>
        </w:rPr>
        <w:t xml:space="preserve"> </w:t>
      </w:r>
      <w:r w:rsidRPr="00AF0A18">
        <w:rPr>
          <w:rFonts w:cs="Times New Roman"/>
        </w:rPr>
        <w:t>teikimo</w:t>
      </w:r>
      <w:r w:rsidRPr="00AF0A18">
        <w:rPr>
          <w:rFonts w:cs="Times New Roman"/>
          <w:spacing w:val="5"/>
        </w:rPr>
        <w:t xml:space="preserve"> </w:t>
      </w:r>
      <w:r w:rsidRPr="00AF0A18">
        <w:rPr>
          <w:rFonts w:cs="Times New Roman"/>
        </w:rPr>
        <w:t>terminas</w:t>
      </w:r>
      <w:r w:rsidRPr="00AF0A18">
        <w:rPr>
          <w:rFonts w:cs="Times New Roman"/>
          <w:spacing w:val="8"/>
        </w:rPr>
        <w:t xml:space="preserve"> </w:t>
      </w:r>
      <w:r w:rsidRPr="00AF0A18">
        <w:rPr>
          <w:rFonts w:cs="Times New Roman"/>
        </w:rPr>
        <w:t>–</w:t>
      </w:r>
      <w:r w:rsidRPr="00AF0A18">
        <w:rPr>
          <w:rFonts w:cs="Times New Roman"/>
          <w:spacing w:val="5"/>
        </w:rPr>
        <w:t xml:space="preserve"> </w:t>
      </w:r>
      <w:r w:rsidRPr="00AF0A18">
        <w:rPr>
          <w:rFonts w:cs="Times New Roman"/>
        </w:rPr>
        <w:t>nuo</w:t>
      </w:r>
      <w:r w:rsidRPr="00AF0A18">
        <w:rPr>
          <w:rFonts w:cs="Times New Roman"/>
          <w:spacing w:val="5"/>
        </w:rPr>
        <w:t xml:space="preserve"> </w:t>
      </w:r>
      <w:r w:rsidRPr="00AF0A18">
        <w:rPr>
          <w:rFonts w:cs="Times New Roman"/>
        </w:rPr>
        <w:t>Sutarties</w:t>
      </w:r>
      <w:r w:rsidRPr="00AF0A18">
        <w:rPr>
          <w:rFonts w:cs="Times New Roman"/>
          <w:spacing w:val="6"/>
        </w:rPr>
        <w:t xml:space="preserve"> </w:t>
      </w:r>
      <w:r w:rsidRPr="00AF0A18">
        <w:rPr>
          <w:rFonts w:cs="Times New Roman"/>
        </w:rPr>
        <w:t>įsigaliojimo</w:t>
      </w:r>
      <w:r w:rsidRPr="00AF0A18">
        <w:rPr>
          <w:rFonts w:cs="Times New Roman"/>
          <w:spacing w:val="6"/>
        </w:rPr>
        <w:t xml:space="preserve"> </w:t>
      </w:r>
      <w:r w:rsidRPr="00AF0A18">
        <w:rPr>
          <w:rFonts w:cs="Times New Roman"/>
        </w:rPr>
        <w:t>dienos</w:t>
      </w:r>
      <w:r w:rsidRPr="00AF0A18">
        <w:rPr>
          <w:rFonts w:cs="Times New Roman"/>
          <w:spacing w:val="4"/>
        </w:rPr>
        <w:t xml:space="preserve"> </w:t>
      </w:r>
      <w:r w:rsidRPr="00AF0A18">
        <w:rPr>
          <w:rFonts w:cs="Times New Roman"/>
        </w:rPr>
        <w:t>iki</w:t>
      </w:r>
      <w:r w:rsidRPr="00AF0A18">
        <w:rPr>
          <w:rFonts w:cs="Times New Roman"/>
          <w:spacing w:val="6"/>
        </w:rPr>
        <w:t xml:space="preserve"> </w:t>
      </w:r>
      <w:r w:rsidRPr="00AF0A18">
        <w:rPr>
          <w:rFonts w:cs="Times New Roman"/>
        </w:rPr>
        <w:t>2026</w:t>
      </w:r>
      <w:r w:rsidRPr="00AF0A18">
        <w:rPr>
          <w:rFonts w:cs="Times New Roman"/>
          <w:spacing w:val="3"/>
        </w:rPr>
        <w:t xml:space="preserve"> </w:t>
      </w:r>
      <w:r w:rsidRPr="00AF0A18">
        <w:rPr>
          <w:rFonts w:cs="Times New Roman"/>
        </w:rPr>
        <w:t>m.</w:t>
      </w:r>
      <w:r w:rsidRPr="00AF0A18">
        <w:rPr>
          <w:rFonts w:cs="Times New Roman"/>
          <w:spacing w:val="4"/>
        </w:rPr>
        <w:t xml:space="preserve"> </w:t>
      </w:r>
      <w:r w:rsidRPr="00AF0A18">
        <w:rPr>
          <w:rFonts w:cs="Times New Roman"/>
        </w:rPr>
        <w:t>sausio</w:t>
      </w:r>
      <w:r w:rsidRPr="00AF0A18">
        <w:rPr>
          <w:rFonts w:cs="Times New Roman"/>
          <w:spacing w:val="6"/>
        </w:rPr>
        <w:t xml:space="preserve"> </w:t>
      </w:r>
      <w:r w:rsidRPr="00AF0A18">
        <w:rPr>
          <w:rFonts w:cs="Times New Roman"/>
          <w:spacing w:val="-5"/>
        </w:rPr>
        <w:t xml:space="preserve">30 </w:t>
      </w:r>
      <w:r w:rsidRPr="00AF0A18">
        <w:rPr>
          <w:rFonts w:cs="Times New Roman"/>
        </w:rPr>
        <w:t>d. pagal iš anksto šalių suderintą grafiką.</w:t>
      </w:r>
    </w:p>
    <w:p w14:paraId="7B5641DF" w14:textId="073CDED9" w:rsidR="00AF0A18" w:rsidRPr="00AF0A18" w:rsidRDefault="00AF0A18" w:rsidP="00AF0A18">
      <w:pPr>
        <w:pStyle w:val="Sraopastraipa"/>
        <w:widowControl w:val="0"/>
        <w:numPr>
          <w:ilvl w:val="0"/>
          <w:numId w:val="38"/>
        </w:numPr>
        <w:tabs>
          <w:tab w:val="left" w:pos="1098"/>
        </w:tabs>
        <w:autoSpaceDE w:val="0"/>
        <w:autoSpaceDN w:val="0"/>
        <w:ind w:left="1098" w:hanging="247"/>
        <w:contextualSpacing w:val="0"/>
        <w:rPr>
          <w:rFonts w:cs="Times New Roman"/>
        </w:rPr>
      </w:pPr>
      <w:r w:rsidRPr="00AF0A18">
        <w:rPr>
          <w:rFonts w:cs="Times New Roman"/>
        </w:rPr>
        <w:t>Paslaugų</w:t>
      </w:r>
      <w:r w:rsidRPr="00AF0A18">
        <w:rPr>
          <w:rFonts w:cs="Times New Roman"/>
          <w:spacing w:val="-7"/>
        </w:rPr>
        <w:t xml:space="preserve"> </w:t>
      </w:r>
      <w:r w:rsidRPr="00AF0A18">
        <w:rPr>
          <w:rFonts w:cs="Times New Roman"/>
        </w:rPr>
        <w:t>teikimo</w:t>
      </w:r>
      <w:r w:rsidRPr="00AF0A18">
        <w:rPr>
          <w:rFonts w:cs="Times New Roman"/>
          <w:spacing w:val="-7"/>
        </w:rPr>
        <w:t xml:space="preserve"> </w:t>
      </w:r>
      <w:r w:rsidRPr="00AF0A18">
        <w:rPr>
          <w:rFonts w:cs="Times New Roman"/>
        </w:rPr>
        <w:t>vieta</w:t>
      </w:r>
      <w:r w:rsidRPr="00AF0A18">
        <w:rPr>
          <w:rFonts w:cs="Times New Roman"/>
          <w:spacing w:val="-7"/>
        </w:rPr>
        <w:t xml:space="preserve"> </w:t>
      </w:r>
      <w:r w:rsidRPr="00AF0A18">
        <w:rPr>
          <w:rFonts w:cs="Times New Roman"/>
        </w:rPr>
        <w:t>– už Jurbarko rajono ribų.</w:t>
      </w:r>
    </w:p>
    <w:p w14:paraId="372A0657" w14:textId="77777777" w:rsidR="00AF0A18" w:rsidRPr="00AF0A18" w:rsidRDefault="00AF0A18" w:rsidP="00AF0A18">
      <w:pPr>
        <w:ind w:left="143" w:firstLine="566"/>
        <w:rPr>
          <w:rFonts w:cs="Times New Roman"/>
        </w:rPr>
      </w:pPr>
      <w:r w:rsidRPr="00AF0A18">
        <w:rPr>
          <w:rFonts w:cs="Times New Roman"/>
          <w:b/>
        </w:rPr>
        <w:t>1</w:t>
      </w:r>
      <w:r w:rsidRPr="00AF0A18">
        <w:rPr>
          <w:rFonts w:cs="Times New Roman"/>
          <w:b/>
          <w:spacing w:val="-1"/>
        </w:rPr>
        <w:t xml:space="preserve"> </w:t>
      </w:r>
      <w:r w:rsidRPr="00AF0A18">
        <w:rPr>
          <w:rFonts w:cs="Times New Roman"/>
          <w:b/>
        </w:rPr>
        <w:t>lentelė.</w:t>
      </w:r>
      <w:r w:rsidRPr="00AF0A18">
        <w:rPr>
          <w:rFonts w:cs="Times New Roman"/>
          <w:b/>
          <w:spacing w:val="-2"/>
        </w:rPr>
        <w:t xml:space="preserve"> </w:t>
      </w:r>
      <w:r w:rsidRPr="00AF0A18">
        <w:rPr>
          <w:rFonts w:cs="Times New Roman"/>
        </w:rPr>
        <w:t xml:space="preserve">Stažuočių </w:t>
      </w:r>
      <w:r w:rsidRPr="00AF0A18">
        <w:rPr>
          <w:rFonts w:cs="Times New Roman"/>
          <w:spacing w:val="-2"/>
        </w:rPr>
        <w:t>apimtis</w:t>
      </w:r>
    </w:p>
    <w:tbl>
      <w:tblPr>
        <w:tblStyle w:val="TableNormal1"/>
        <w:tblW w:w="9063"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1841"/>
        <w:gridCol w:w="2268"/>
        <w:gridCol w:w="1697"/>
      </w:tblGrid>
      <w:tr w:rsidR="00AF0A18" w:rsidRPr="00AF0A18" w14:paraId="54F51A00" w14:textId="77777777" w:rsidTr="008D2C0E">
        <w:trPr>
          <w:trHeight w:val="827"/>
        </w:trPr>
        <w:tc>
          <w:tcPr>
            <w:tcW w:w="3257" w:type="dxa"/>
            <w:shd w:val="clear" w:color="auto" w:fill="D9D9D9"/>
          </w:tcPr>
          <w:p w14:paraId="62421B09" w14:textId="77777777" w:rsidR="00AF0A18" w:rsidRPr="00AF0A18" w:rsidRDefault="00AF0A18" w:rsidP="00816D28">
            <w:pPr>
              <w:pStyle w:val="TableParagraph"/>
              <w:spacing w:line="275" w:lineRule="exact"/>
              <w:ind w:left="882"/>
              <w:rPr>
                <w:rFonts w:ascii="Times New Roman" w:hAnsi="Times New Roman"/>
                <w:b/>
                <w:sz w:val="24"/>
              </w:rPr>
            </w:pPr>
            <w:r w:rsidRPr="00AF0A18">
              <w:rPr>
                <w:rFonts w:ascii="Times New Roman" w:hAnsi="Times New Roman"/>
                <w:b/>
                <w:sz w:val="24"/>
              </w:rPr>
              <w:t>Tikslinė</w:t>
            </w:r>
            <w:r w:rsidRPr="00AF0A18">
              <w:rPr>
                <w:rFonts w:ascii="Times New Roman" w:hAnsi="Times New Roman"/>
                <w:b/>
                <w:spacing w:val="-5"/>
                <w:sz w:val="24"/>
              </w:rPr>
              <w:t xml:space="preserve"> </w:t>
            </w:r>
            <w:r w:rsidRPr="00AF0A18">
              <w:rPr>
                <w:rFonts w:ascii="Times New Roman" w:hAnsi="Times New Roman"/>
                <w:b/>
                <w:spacing w:val="-2"/>
                <w:sz w:val="24"/>
              </w:rPr>
              <w:t>grupė</w:t>
            </w:r>
          </w:p>
        </w:tc>
        <w:tc>
          <w:tcPr>
            <w:tcW w:w="1841" w:type="dxa"/>
            <w:shd w:val="clear" w:color="auto" w:fill="D9D9D9"/>
          </w:tcPr>
          <w:p w14:paraId="1D140389" w14:textId="77777777" w:rsidR="00AF0A18" w:rsidRPr="00AF0A18" w:rsidRDefault="00AF0A18" w:rsidP="00816D28">
            <w:pPr>
              <w:pStyle w:val="TableParagraph"/>
              <w:spacing w:line="276" w:lineRule="exact"/>
              <w:ind w:left="256" w:right="242" w:hanging="5"/>
              <w:jc w:val="center"/>
              <w:rPr>
                <w:rFonts w:ascii="Times New Roman" w:hAnsi="Times New Roman"/>
                <w:b/>
                <w:sz w:val="24"/>
              </w:rPr>
            </w:pPr>
            <w:r w:rsidRPr="00AF0A18">
              <w:rPr>
                <w:rFonts w:ascii="Times New Roman" w:hAnsi="Times New Roman"/>
                <w:b/>
                <w:spacing w:val="-2"/>
                <w:sz w:val="24"/>
              </w:rPr>
              <w:t xml:space="preserve">Tikslinių grupių </w:t>
            </w:r>
            <w:r w:rsidRPr="00AF0A18">
              <w:rPr>
                <w:rFonts w:ascii="Times New Roman" w:hAnsi="Times New Roman"/>
                <w:b/>
                <w:sz w:val="24"/>
              </w:rPr>
              <w:t>skaičius,</w:t>
            </w:r>
            <w:r w:rsidRPr="00AF0A18">
              <w:rPr>
                <w:rFonts w:ascii="Times New Roman" w:hAnsi="Times New Roman"/>
                <w:b/>
                <w:spacing w:val="-15"/>
                <w:sz w:val="24"/>
              </w:rPr>
              <w:t xml:space="preserve"> </w:t>
            </w:r>
            <w:r w:rsidRPr="00AF0A18">
              <w:rPr>
                <w:rFonts w:ascii="Times New Roman" w:hAnsi="Times New Roman"/>
                <w:b/>
                <w:sz w:val="24"/>
              </w:rPr>
              <w:t>vnt.</w:t>
            </w:r>
          </w:p>
        </w:tc>
        <w:tc>
          <w:tcPr>
            <w:tcW w:w="2268" w:type="dxa"/>
            <w:shd w:val="clear" w:color="auto" w:fill="D9D9D9"/>
          </w:tcPr>
          <w:p w14:paraId="23D85B63" w14:textId="77777777" w:rsidR="00AF0A18" w:rsidRPr="00AF0A18" w:rsidRDefault="00AF0A18" w:rsidP="00816D28">
            <w:pPr>
              <w:pStyle w:val="TableParagraph"/>
              <w:spacing w:line="276" w:lineRule="exact"/>
              <w:ind w:left="9"/>
              <w:jc w:val="center"/>
              <w:rPr>
                <w:rFonts w:ascii="Times New Roman" w:hAnsi="Times New Roman"/>
                <w:b/>
                <w:sz w:val="24"/>
              </w:rPr>
            </w:pPr>
            <w:r w:rsidRPr="00AF0A18">
              <w:rPr>
                <w:rFonts w:ascii="Times New Roman" w:hAnsi="Times New Roman"/>
                <w:b/>
                <w:sz w:val="24"/>
              </w:rPr>
              <w:t>Kiekvienos</w:t>
            </w:r>
            <w:r w:rsidRPr="00AF0A18">
              <w:rPr>
                <w:rFonts w:ascii="Times New Roman" w:hAnsi="Times New Roman"/>
                <w:b/>
                <w:spacing w:val="-15"/>
                <w:sz w:val="24"/>
              </w:rPr>
              <w:t xml:space="preserve"> </w:t>
            </w:r>
            <w:r w:rsidRPr="00AF0A18">
              <w:rPr>
                <w:rFonts w:ascii="Times New Roman" w:hAnsi="Times New Roman"/>
                <w:b/>
                <w:sz w:val="24"/>
              </w:rPr>
              <w:t>tikslinės grupės dalyvių skaičius, asm.</w:t>
            </w:r>
          </w:p>
        </w:tc>
        <w:tc>
          <w:tcPr>
            <w:tcW w:w="1697" w:type="dxa"/>
            <w:shd w:val="clear" w:color="auto" w:fill="D9D9D9"/>
          </w:tcPr>
          <w:p w14:paraId="3E36BCC8" w14:textId="77777777" w:rsidR="00AF0A18" w:rsidRPr="00AF0A18" w:rsidRDefault="00AF0A18" w:rsidP="00816D28">
            <w:pPr>
              <w:pStyle w:val="TableParagraph"/>
              <w:spacing w:line="276" w:lineRule="exact"/>
              <w:ind w:left="55" w:right="49"/>
              <w:jc w:val="center"/>
              <w:rPr>
                <w:rFonts w:ascii="Times New Roman" w:hAnsi="Times New Roman"/>
                <w:b/>
                <w:sz w:val="24"/>
              </w:rPr>
            </w:pPr>
            <w:r w:rsidRPr="00AF0A18">
              <w:rPr>
                <w:rFonts w:ascii="Times New Roman" w:hAnsi="Times New Roman"/>
                <w:b/>
                <w:spacing w:val="-2"/>
                <w:sz w:val="24"/>
              </w:rPr>
              <w:t xml:space="preserve">Užsiėmimų </w:t>
            </w:r>
            <w:r w:rsidRPr="00AF0A18">
              <w:rPr>
                <w:rFonts w:ascii="Times New Roman" w:hAnsi="Times New Roman"/>
                <w:b/>
                <w:sz w:val="24"/>
              </w:rPr>
              <w:t>ciklo</w:t>
            </w:r>
            <w:r w:rsidRPr="00AF0A18">
              <w:rPr>
                <w:rFonts w:ascii="Times New Roman" w:hAnsi="Times New Roman"/>
                <w:b/>
                <w:spacing w:val="-15"/>
                <w:sz w:val="24"/>
              </w:rPr>
              <w:t xml:space="preserve"> </w:t>
            </w:r>
            <w:r w:rsidRPr="00AF0A18">
              <w:rPr>
                <w:rFonts w:ascii="Times New Roman" w:hAnsi="Times New Roman"/>
                <w:b/>
                <w:sz w:val="24"/>
              </w:rPr>
              <w:t>trukmė, akad. val.</w:t>
            </w:r>
          </w:p>
        </w:tc>
      </w:tr>
      <w:tr w:rsidR="00AF0A18" w:rsidRPr="00AF0A18" w14:paraId="0808C632" w14:textId="77777777" w:rsidTr="008D2C0E">
        <w:trPr>
          <w:trHeight w:val="278"/>
        </w:trPr>
        <w:tc>
          <w:tcPr>
            <w:tcW w:w="3257" w:type="dxa"/>
            <w:shd w:val="clear" w:color="auto" w:fill="D9D9D9"/>
          </w:tcPr>
          <w:p w14:paraId="59F34791" w14:textId="77777777" w:rsidR="00AF0A18" w:rsidRPr="00AF0A18" w:rsidRDefault="00AF0A18" w:rsidP="00816D28">
            <w:pPr>
              <w:pStyle w:val="TableParagraph"/>
              <w:spacing w:before="1" w:line="257" w:lineRule="exact"/>
              <w:ind w:left="6"/>
              <w:jc w:val="center"/>
              <w:rPr>
                <w:rFonts w:ascii="Times New Roman" w:hAnsi="Times New Roman"/>
                <w:b/>
                <w:sz w:val="24"/>
              </w:rPr>
            </w:pPr>
            <w:r w:rsidRPr="00AF0A18">
              <w:rPr>
                <w:rFonts w:ascii="Times New Roman" w:hAnsi="Times New Roman"/>
                <w:b/>
                <w:spacing w:val="-10"/>
                <w:sz w:val="24"/>
              </w:rPr>
              <w:t>1</w:t>
            </w:r>
          </w:p>
        </w:tc>
        <w:tc>
          <w:tcPr>
            <w:tcW w:w="1841" w:type="dxa"/>
            <w:shd w:val="clear" w:color="auto" w:fill="D9D9D9"/>
          </w:tcPr>
          <w:p w14:paraId="650D7026" w14:textId="77777777" w:rsidR="00AF0A18" w:rsidRPr="00AF0A18" w:rsidRDefault="00AF0A18" w:rsidP="00816D28">
            <w:pPr>
              <w:pStyle w:val="TableParagraph"/>
              <w:spacing w:before="1" w:line="257" w:lineRule="exact"/>
              <w:ind w:left="12"/>
              <w:jc w:val="center"/>
              <w:rPr>
                <w:rFonts w:ascii="Times New Roman" w:hAnsi="Times New Roman"/>
                <w:b/>
                <w:sz w:val="24"/>
              </w:rPr>
            </w:pPr>
            <w:r w:rsidRPr="00AF0A18">
              <w:rPr>
                <w:rFonts w:ascii="Times New Roman" w:hAnsi="Times New Roman"/>
                <w:b/>
                <w:spacing w:val="-10"/>
                <w:sz w:val="24"/>
              </w:rPr>
              <w:t>2</w:t>
            </w:r>
          </w:p>
        </w:tc>
        <w:tc>
          <w:tcPr>
            <w:tcW w:w="2268" w:type="dxa"/>
            <w:shd w:val="clear" w:color="auto" w:fill="D9D9D9"/>
          </w:tcPr>
          <w:p w14:paraId="4F943FEA" w14:textId="77777777" w:rsidR="00AF0A18" w:rsidRPr="00AF0A18" w:rsidRDefault="00AF0A18" w:rsidP="00816D28">
            <w:pPr>
              <w:pStyle w:val="TableParagraph"/>
              <w:spacing w:before="1" w:line="257" w:lineRule="exact"/>
              <w:ind w:left="9" w:right="1"/>
              <w:jc w:val="center"/>
              <w:rPr>
                <w:rFonts w:ascii="Times New Roman" w:hAnsi="Times New Roman"/>
                <w:b/>
                <w:sz w:val="24"/>
              </w:rPr>
            </w:pPr>
            <w:r w:rsidRPr="00AF0A18">
              <w:rPr>
                <w:rFonts w:ascii="Times New Roman" w:hAnsi="Times New Roman"/>
                <w:b/>
                <w:spacing w:val="-10"/>
                <w:sz w:val="24"/>
              </w:rPr>
              <w:t>3</w:t>
            </w:r>
          </w:p>
        </w:tc>
        <w:tc>
          <w:tcPr>
            <w:tcW w:w="1697" w:type="dxa"/>
            <w:shd w:val="clear" w:color="auto" w:fill="D9D9D9"/>
          </w:tcPr>
          <w:p w14:paraId="0564D33F" w14:textId="77777777" w:rsidR="00AF0A18" w:rsidRPr="00AF0A18" w:rsidRDefault="00AF0A18" w:rsidP="00816D28">
            <w:pPr>
              <w:pStyle w:val="TableParagraph"/>
              <w:spacing w:before="1" w:line="257" w:lineRule="exact"/>
              <w:ind w:left="58" w:right="49"/>
              <w:jc w:val="center"/>
              <w:rPr>
                <w:rFonts w:ascii="Times New Roman" w:hAnsi="Times New Roman"/>
                <w:b/>
                <w:sz w:val="24"/>
              </w:rPr>
            </w:pPr>
            <w:r w:rsidRPr="00AF0A18">
              <w:rPr>
                <w:rFonts w:ascii="Times New Roman" w:hAnsi="Times New Roman"/>
                <w:b/>
                <w:spacing w:val="-10"/>
                <w:sz w:val="24"/>
              </w:rPr>
              <w:t>4</w:t>
            </w:r>
          </w:p>
        </w:tc>
      </w:tr>
      <w:tr w:rsidR="00AF0A18" w:rsidRPr="00AF0A18" w14:paraId="15815D82" w14:textId="77777777" w:rsidTr="008D2C0E">
        <w:trPr>
          <w:trHeight w:val="551"/>
        </w:trPr>
        <w:tc>
          <w:tcPr>
            <w:tcW w:w="3257" w:type="dxa"/>
          </w:tcPr>
          <w:p w14:paraId="53A82961" w14:textId="77777777" w:rsidR="00AF0A18" w:rsidRPr="00AF0A18" w:rsidRDefault="00AF0A18" w:rsidP="00816D28">
            <w:pPr>
              <w:pStyle w:val="TableParagraph"/>
              <w:spacing w:line="276" w:lineRule="exact"/>
              <w:ind w:left="107"/>
              <w:jc w:val="both"/>
              <w:rPr>
                <w:rFonts w:ascii="Times New Roman" w:hAnsi="Times New Roman"/>
                <w:sz w:val="24"/>
                <w:highlight w:val="yellow"/>
              </w:rPr>
            </w:pPr>
            <w:r w:rsidRPr="00AF0A18">
              <w:rPr>
                <w:rFonts w:ascii="Times New Roman" w:hAnsi="Times New Roman"/>
                <w:sz w:val="24"/>
              </w:rPr>
              <w:t>Jurbarko rajono savivaldybės švietimo įstaigų vadovai</w:t>
            </w:r>
          </w:p>
        </w:tc>
        <w:tc>
          <w:tcPr>
            <w:tcW w:w="1841" w:type="dxa"/>
          </w:tcPr>
          <w:p w14:paraId="7548576F" w14:textId="77777777" w:rsidR="00AF0A18" w:rsidRPr="00AF0A18" w:rsidRDefault="00AF0A18" w:rsidP="00816D28">
            <w:pPr>
              <w:pStyle w:val="TableParagraph"/>
              <w:spacing w:line="275" w:lineRule="exact"/>
              <w:ind w:left="108"/>
              <w:rPr>
                <w:rFonts w:ascii="Times New Roman" w:hAnsi="Times New Roman"/>
                <w:sz w:val="24"/>
                <w:highlight w:val="yellow"/>
              </w:rPr>
            </w:pPr>
            <w:r w:rsidRPr="00AF0A18">
              <w:rPr>
                <w:rFonts w:ascii="Times New Roman" w:hAnsi="Times New Roman"/>
                <w:spacing w:val="-10"/>
                <w:sz w:val="24"/>
              </w:rPr>
              <w:t>1</w:t>
            </w:r>
          </w:p>
        </w:tc>
        <w:tc>
          <w:tcPr>
            <w:tcW w:w="2268" w:type="dxa"/>
          </w:tcPr>
          <w:p w14:paraId="734F3E6C" w14:textId="77777777" w:rsidR="00AF0A18" w:rsidRPr="00AF0A18" w:rsidRDefault="00AF0A18" w:rsidP="00816D28">
            <w:pPr>
              <w:pStyle w:val="TableParagraph"/>
              <w:spacing w:line="275" w:lineRule="exact"/>
              <w:ind w:left="108"/>
              <w:rPr>
                <w:rFonts w:ascii="Times New Roman" w:hAnsi="Times New Roman"/>
                <w:sz w:val="24"/>
              </w:rPr>
            </w:pPr>
            <w:r w:rsidRPr="00AF0A18">
              <w:rPr>
                <w:rFonts w:ascii="Times New Roman" w:hAnsi="Times New Roman"/>
                <w:spacing w:val="-5"/>
                <w:sz w:val="24"/>
              </w:rPr>
              <w:t>10</w:t>
            </w:r>
          </w:p>
        </w:tc>
        <w:tc>
          <w:tcPr>
            <w:tcW w:w="1697" w:type="dxa"/>
          </w:tcPr>
          <w:p w14:paraId="421AB43D" w14:textId="77777777" w:rsidR="00AF0A18" w:rsidRPr="00AF0A18" w:rsidRDefault="00AF0A18" w:rsidP="00816D28">
            <w:pPr>
              <w:pStyle w:val="TableParagraph"/>
              <w:spacing w:line="275" w:lineRule="exact"/>
              <w:ind w:left="108"/>
              <w:rPr>
                <w:rFonts w:ascii="Times New Roman" w:hAnsi="Times New Roman"/>
                <w:sz w:val="24"/>
              </w:rPr>
            </w:pPr>
            <w:r w:rsidRPr="00AF0A18">
              <w:rPr>
                <w:rFonts w:ascii="Times New Roman" w:hAnsi="Times New Roman"/>
                <w:sz w:val="24"/>
              </w:rPr>
              <w:t xml:space="preserve">40 </w:t>
            </w:r>
          </w:p>
        </w:tc>
      </w:tr>
      <w:tr w:rsidR="00AF0A18" w:rsidRPr="00AF0A18" w14:paraId="6E24179E" w14:textId="77777777" w:rsidTr="008D2C0E">
        <w:trPr>
          <w:trHeight w:val="980"/>
        </w:trPr>
        <w:tc>
          <w:tcPr>
            <w:tcW w:w="3257" w:type="dxa"/>
          </w:tcPr>
          <w:p w14:paraId="1EECF36F" w14:textId="77777777" w:rsidR="00AF0A18" w:rsidRPr="00AF0A18" w:rsidRDefault="00AF0A18" w:rsidP="00816D28">
            <w:pPr>
              <w:pStyle w:val="TableParagraph"/>
              <w:spacing w:line="276" w:lineRule="exact"/>
              <w:ind w:left="107" w:right="144"/>
              <w:jc w:val="both"/>
              <w:rPr>
                <w:rFonts w:ascii="Times New Roman" w:hAnsi="Times New Roman"/>
                <w:sz w:val="24"/>
              </w:rPr>
            </w:pPr>
            <w:r w:rsidRPr="00AF0A18">
              <w:rPr>
                <w:rFonts w:ascii="Times New Roman" w:hAnsi="Times New Roman"/>
                <w:sz w:val="24"/>
                <w:szCs w:val="24"/>
                <w:lang w:eastAsia="lt-LT"/>
              </w:rPr>
              <w:t>Jurbarko rajono savivaldybės švietimo įstaigų vadovai, vadovų pavaduotojai, vadovų rezervo dalyviai</w:t>
            </w:r>
          </w:p>
        </w:tc>
        <w:tc>
          <w:tcPr>
            <w:tcW w:w="1841" w:type="dxa"/>
          </w:tcPr>
          <w:p w14:paraId="0343AD70" w14:textId="77777777" w:rsidR="00AF0A18" w:rsidRPr="00AF0A18" w:rsidRDefault="00AF0A18" w:rsidP="00816D28">
            <w:pPr>
              <w:pStyle w:val="TableParagraph"/>
              <w:spacing w:line="275" w:lineRule="exact"/>
              <w:ind w:left="108"/>
              <w:rPr>
                <w:rFonts w:ascii="Times New Roman" w:hAnsi="Times New Roman"/>
                <w:spacing w:val="-10"/>
                <w:sz w:val="24"/>
              </w:rPr>
            </w:pPr>
            <w:r w:rsidRPr="00AF0A18">
              <w:rPr>
                <w:rFonts w:ascii="Times New Roman" w:hAnsi="Times New Roman"/>
                <w:spacing w:val="-10"/>
                <w:sz w:val="24"/>
              </w:rPr>
              <w:t>1</w:t>
            </w:r>
          </w:p>
        </w:tc>
        <w:tc>
          <w:tcPr>
            <w:tcW w:w="2268" w:type="dxa"/>
          </w:tcPr>
          <w:p w14:paraId="5661596F" w14:textId="77777777" w:rsidR="00AF0A18" w:rsidRPr="00AF0A18" w:rsidRDefault="00AF0A18" w:rsidP="00816D28">
            <w:pPr>
              <w:pStyle w:val="TableParagraph"/>
              <w:spacing w:line="275" w:lineRule="exact"/>
              <w:ind w:left="108"/>
              <w:rPr>
                <w:rFonts w:ascii="Times New Roman" w:hAnsi="Times New Roman"/>
                <w:spacing w:val="-5"/>
                <w:sz w:val="24"/>
              </w:rPr>
            </w:pPr>
            <w:r w:rsidRPr="00AF0A18">
              <w:rPr>
                <w:rFonts w:ascii="Times New Roman" w:hAnsi="Times New Roman"/>
                <w:spacing w:val="-5"/>
                <w:sz w:val="24"/>
              </w:rPr>
              <w:t>23</w:t>
            </w:r>
          </w:p>
        </w:tc>
        <w:tc>
          <w:tcPr>
            <w:tcW w:w="1697" w:type="dxa"/>
          </w:tcPr>
          <w:p w14:paraId="6FB0D68F" w14:textId="77777777" w:rsidR="00AF0A18" w:rsidRPr="00AF0A18" w:rsidRDefault="00AF0A18" w:rsidP="00816D28">
            <w:pPr>
              <w:pStyle w:val="TableParagraph"/>
              <w:spacing w:line="275" w:lineRule="exact"/>
              <w:ind w:left="108"/>
              <w:rPr>
                <w:rFonts w:ascii="Times New Roman" w:hAnsi="Times New Roman"/>
                <w:sz w:val="24"/>
              </w:rPr>
            </w:pPr>
            <w:r w:rsidRPr="00AF0A18">
              <w:rPr>
                <w:rFonts w:ascii="Times New Roman" w:hAnsi="Times New Roman"/>
                <w:sz w:val="24"/>
              </w:rPr>
              <w:t>40</w:t>
            </w:r>
          </w:p>
        </w:tc>
      </w:tr>
      <w:tr w:rsidR="00AF0A18" w:rsidRPr="00AF0A18" w14:paraId="49876E35" w14:textId="77777777" w:rsidTr="008D2C0E">
        <w:trPr>
          <w:trHeight w:val="70"/>
        </w:trPr>
        <w:tc>
          <w:tcPr>
            <w:tcW w:w="3257" w:type="dxa"/>
          </w:tcPr>
          <w:p w14:paraId="79AB0959" w14:textId="77777777" w:rsidR="00AF0A18" w:rsidRPr="00AF0A18" w:rsidRDefault="00AF0A18" w:rsidP="00816D28">
            <w:pPr>
              <w:pStyle w:val="TableParagraph"/>
              <w:spacing w:line="256" w:lineRule="exact"/>
              <w:ind w:right="99"/>
              <w:jc w:val="right"/>
              <w:rPr>
                <w:rFonts w:ascii="Times New Roman" w:hAnsi="Times New Roman"/>
                <w:sz w:val="24"/>
              </w:rPr>
            </w:pPr>
            <w:r w:rsidRPr="00AF0A18">
              <w:rPr>
                <w:rFonts w:ascii="Times New Roman" w:hAnsi="Times New Roman"/>
                <w:sz w:val="24"/>
              </w:rPr>
              <w:t>Iš</w:t>
            </w:r>
            <w:r w:rsidRPr="00AF0A18">
              <w:rPr>
                <w:rFonts w:ascii="Times New Roman" w:hAnsi="Times New Roman"/>
                <w:spacing w:val="-5"/>
                <w:sz w:val="24"/>
              </w:rPr>
              <w:t xml:space="preserve"> </w:t>
            </w:r>
            <w:r w:rsidRPr="00AF0A18">
              <w:rPr>
                <w:rFonts w:ascii="Times New Roman" w:hAnsi="Times New Roman"/>
                <w:spacing w:val="-2"/>
                <w:sz w:val="24"/>
              </w:rPr>
              <w:t>viso:</w:t>
            </w:r>
          </w:p>
        </w:tc>
        <w:tc>
          <w:tcPr>
            <w:tcW w:w="1841" w:type="dxa"/>
          </w:tcPr>
          <w:p w14:paraId="31928C66" w14:textId="77777777" w:rsidR="00AF0A18" w:rsidRPr="00AF0A18" w:rsidRDefault="00AF0A18" w:rsidP="00816D28">
            <w:pPr>
              <w:pStyle w:val="TableParagraph"/>
              <w:spacing w:line="256" w:lineRule="exact"/>
              <w:ind w:left="108"/>
              <w:rPr>
                <w:rFonts w:ascii="Times New Roman" w:hAnsi="Times New Roman"/>
                <w:sz w:val="24"/>
              </w:rPr>
            </w:pPr>
            <w:r w:rsidRPr="00AF0A18">
              <w:rPr>
                <w:rFonts w:ascii="Times New Roman" w:hAnsi="Times New Roman"/>
                <w:sz w:val="24"/>
              </w:rPr>
              <w:t>2</w:t>
            </w:r>
          </w:p>
        </w:tc>
        <w:tc>
          <w:tcPr>
            <w:tcW w:w="2268" w:type="dxa"/>
          </w:tcPr>
          <w:p w14:paraId="5E2102A3" w14:textId="77777777" w:rsidR="00AF0A18" w:rsidRPr="00AF0A18" w:rsidRDefault="00AF0A18" w:rsidP="00816D28">
            <w:pPr>
              <w:pStyle w:val="TableParagraph"/>
              <w:spacing w:line="256" w:lineRule="exact"/>
              <w:ind w:left="108"/>
              <w:rPr>
                <w:rFonts w:ascii="Times New Roman" w:hAnsi="Times New Roman"/>
                <w:sz w:val="24"/>
              </w:rPr>
            </w:pPr>
            <w:r w:rsidRPr="00AF0A18">
              <w:rPr>
                <w:rFonts w:ascii="Times New Roman" w:hAnsi="Times New Roman"/>
                <w:sz w:val="24"/>
              </w:rPr>
              <w:t>33</w:t>
            </w:r>
          </w:p>
        </w:tc>
        <w:tc>
          <w:tcPr>
            <w:tcW w:w="1697" w:type="dxa"/>
          </w:tcPr>
          <w:p w14:paraId="336F2266" w14:textId="77777777" w:rsidR="00AF0A18" w:rsidRPr="00AF0A18" w:rsidRDefault="00AF0A18" w:rsidP="00816D28">
            <w:pPr>
              <w:pStyle w:val="TableParagraph"/>
              <w:spacing w:line="256" w:lineRule="exact"/>
              <w:ind w:left="108"/>
              <w:rPr>
                <w:rFonts w:ascii="Times New Roman" w:hAnsi="Times New Roman"/>
                <w:sz w:val="24"/>
              </w:rPr>
            </w:pPr>
            <w:r w:rsidRPr="00AF0A18">
              <w:rPr>
                <w:rFonts w:ascii="Times New Roman" w:hAnsi="Times New Roman"/>
                <w:sz w:val="24"/>
              </w:rPr>
              <w:t>80</w:t>
            </w:r>
          </w:p>
        </w:tc>
      </w:tr>
    </w:tbl>
    <w:p w14:paraId="00FBDDCC" w14:textId="77777777" w:rsidR="008D2C0E" w:rsidRDefault="008D2C0E" w:rsidP="008D2C0E">
      <w:pPr>
        <w:pStyle w:val="Antrat1"/>
        <w:ind w:left="2324" w:right="2164" w:firstLine="1697"/>
        <w:jc w:val="left"/>
      </w:pPr>
    </w:p>
    <w:p w14:paraId="2E5604D3" w14:textId="728F5D51" w:rsidR="008D2C0E" w:rsidRDefault="008D2C0E" w:rsidP="008D2C0E">
      <w:pPr>
        <w:pStyle w:val="Antrat1"/>
        <w:ind w:left="2324" w:right="2164" w:firstLine="1697"/>
        <w:jc w:val="left"/>
      </w:pPr>
      <w:r w:rsidRPr="00951380">
        <w:t>II SKYRIUS</w:t>
      </w:r>
    </w:p>
    <w:p w14:paraId="3503E380" w14:textId="7EC54FB2" w:rsidR="008D2C0E" w:rsidRPr="00951380" w:rsidRDefault="008D2C0E" w:rsidP="008D2C0E">
      <w:pPr>
        <w:pStyle w:val="Antrat1"/>
        <w:ind w:left="2324" w:right="1700" w:hanging="623"/>
      </w:pPr>
      <w:r w:rsidRPr="00951380">
        <w:t>REIKALAVIMAI</w:t>
      </w:r>
      <w:r w:rsidRPr="00951380">
        <w:rPr>
          <w:spacing w:val="-15"/>
        </w:rPr>
        <w:t xml:space="preserve"> </w:t>
      </w:r>
      <w:r w:rsidRPr="002D7147">
        <w:rPr>
          <w:spacing w:val="-15"/>
        </w:rPr>
        <w:t xml:space="preserve">VADOVŲ </w:t>
      </w:r>
      <w:r w:rsidRPr="002D7147">
        <w:t>STAŽUOČIŲ</w:t>
      </w:r>
      <w:r>
        <w:rPr>
          <w:spacing w:val="-15"/>
        </w:rPr>
        <w:t xml:space="preserve"> V</w:t>
      </w:r>
      <w:r>
        <w:t>EIKLOMS</w:t>
      </w:r>
    </w:p>
    <w:p w14:paraId="713B7EF6" w14:textId="77777777" w:rsidR="008D2C0E" w:rsidRPr="005B70CC" w:rsidRDefault="008D2C0E" w:rsidP="008D2C0E">
      <w:pPr>
        <w:pStyle w:val="Pagrindinistekstas"/>
        <w:rPr>
          <w:b/>
          <w:highlight w:val="yellow"/>
        </w:rPr>
      </w:pPr>
    </w:p>
    <w:p w14:paraId="12829EED" w14:textId="77777777" w:rsidR="008D2C0E" w:rsidRPr="002D7147" w:rsidRDefault="008D2C0E" w:rsidP="008D2C0E">
      <w:pPr>
        <w:pStyle w:val="Sraopastraipa"/>
        <w:widowControl w:val="0"/>
        <w:numPr>
          <w:ilvl w:val="0"/>
          <w:numId w:val="38"/>
        </w:numPr>
        <w:tabs>
          <w:tab w:val="left" w:pos="1097"/>
        </w:tabs>
        <w:autoSpaceDE w:val="0"/>
        <w:autoSpaceDN w:val="0"/>
        <w:spacing w:before="1"/>
        <w:ind w:right="142" w:firstLine="707"/>
        <w:contextualSpacing w:val="0"/>
      </w:pPr>
      <w:r w:rsidRPr="002D7147">
        <w:t xml:space="preserve">Vadovų stažuočių veiklos (toliau – programa) yra skirtos </w:t>
      </w:r>
      <w:r w:rsidRPr="002D7147">
        <w:rPr>
          <w:szCs w:val="24"/>
          <w:lang w:eastAsia="lt-LT"/>
        </w:rPr>
        <w:t>Jurbarko rajono švietimo įstaigų vadovams, vadovų pavaduotojams ir vadovų rezervo dalyviams</w:t>
      </w:r>
      <w:r w:rsidRPr="002D7147">
        <w:t>.</w:t>
      </w:r>
    </w:p>
    <w:p w14:paraId="3817B1CE" w14:textId="77777777" w:rsidR="008D2C0E" w:rsidRDefault="008D2C0E" w:rsidP="008D2C0E">
      <w:pPr>
        <w:pStyle w:val="Sraopastraipa"/>
        <w:widowControl w:val="0"/>
        <w:numPr>
          <w:ilvl w:val="0"/>
          <w:numId w:val="38"/>
        </w:numPr>
        <w:tabs>
          <w:tab w:val="left" w:pos="1097"/>
        </w:tabs>
        <w:autoSpaceDE w:val="0"/>
        <w:autoSpaceDN w:val="0"/>
        <w:ind w:right="139" w:firstLine="707"/>
        <w:contextualSpacing w:val="0"/>
      </w:pPr>
      <w:r w:rsidRPr="005923B4">
        <w:t>Programą t</w:t>
      </w:r>
      <w:r>
        <w:t>ie</w:t>
      </w:r>
      <w:r w:rsidRPr="005923B4">
        <w:t>kėjas rengia vadovaudamasis „Tūkstantmečio mokyklų“ programa,</w:t>
      </w:r>
      <w:r w:rsidRPr="005923B4">
        <w:rPr>
          <w:spacing w:val="-9"/>
        </w:rPr>
        <w:t xml:space="preserve"> </w:t>
      </w:r>
      <w:r w:rsidRPr="005923B4">
        <w:t>patvirtinta</w:t>
      </w:r>
      <w:r w:rsidRPr="005923B4">
        <w:rPr>
          <w:spacing w:val="-9"/>
        </w:rPr>
        <w:t xml:space="preserve"> </w:t>
      </w:r>
      <w:r w:rsidRPr="005923B4">
        <w:t>Lietuvos</w:t>
      </w:r>
      <w:r w:rsidRPr="005923B4">
        <w:rPr>
          <w:spacing w:val="-8"/>
        </w:rPr>
        <w:t xml:space="preserve"> </w:t>
      </w:r>
      <w:r w:rsidRPr="005923B4">
        <w:t>Respublikos</w:t>
      </w:r>
      <w:r w:rsidRPr="005923B4">
        <w:rPr>
          <w:spacing w:val="-8"/>
        </w:rPr>
        <w:t xml:space="preserve"> </w:t>
      </w:r>
      <w:r w:rsidRPr="005923B4">
        <w:t>švietimo,</w:t>
      </w:r>
      <w:r w:rsidRPr="005923B4">
        <w:rPr>
          <w:spacing w:val="-8"/>
        </w:rPr>
        <w:t xml:space="preserve"> </w:t>
      </w:r>
      <w:r w:rsidRPr="005923B4">
        <w:t>mokslo</w:t>
      </w:r>
      <w:r w:rsidRPr="005923B4">
        <w:rPr>
          <w:spacing w:val="-8"/>
        </w:rPr>
        <w:t xml:space="preserve"> </w:t>
      </w:r>
      <w:r w:rsidRPr="005923B4">
        <w:t>ir</w:t>
      </w:r>
      <w:r w:rsidRPr="005923B4">
        <w:rPr>
          <w:spacing w:val="-9"/>
        </w:rPr>
        <w:t xml:space="preserve"> </w:t>
      </w:r>
      <w:r w:rsidRPr="005923B4">
        <w:t>sporto</w:t>
      </w:r>
      <w:r w:rsidRPr="005923B4">
        <w:rPr>
          <w:spacing w:val="-8"/>
        </w:rPr>
        <w:t xml:space="preserve"> </w:t>
      </w:r>
      <w:r w:rsidRPr="005923B4">
        <w:t>ministro</w:t>
      </w:r>
      <w:r w:rsidRPr="005923B4">
        <w:rPr>
          <w:spacing w:val="-9"/>
        </w:rPr>
        <w:t xml:space="preserve"> </w:t>
      </w:r>
      <w:r w:rsidRPr="005923B4">
        <w:t>2022</w:t>
      </w:r>
      <w:r w:rsidRPr="005923B4">
        <w:rPr>
          <w:spacing w:val="-8"/>
        </w:rPr>
        <w:t xml:space="preserve"> </w:t>
      </w:r>
      <w:r w:rsidRPr="005923B4">
        <w:t>m.</w:t>
      </w:r>
      <w:r w:rsidRPr="005923B4">
        <w:rPr>
          <w:spacing w:val="-8"/>
        </w:rPr>
        <w:t xml:space="preserve"> </w:t>
      </w:r>
      <w:r w:rsidRPr="005923B4">
        <w:t>sausio 31 d. įsakymu Nr. V-137 bei Lietuvos Respublikos</w:t>
      </w:r>
      <w:r w:rsidRPr="005923B4">
        <w:rPr>
          <w:spacing w:val="-3"/>
        </w:rPr>
        <w:t xml:space="preserve"> </w:t>
      </w:r>
      <w:r w:rsidRPr="005923B4">
        <w:t>švietimo, mokslo ir</w:t>
      </w:r>
      <w:r w:rsidRPr="005923B4">
        <w:rPr>
          <w:spacing w:val="-1"/>
        </w:rPr>
        <w:t xml:space="preserve"> </w:t>
      </w:r>
      <w:r w:rsidRPr="005923B4">
        <w:t>sporto ministro</w:t>
      </w:r>
      <w:r w:rsidRPr="005923B4">
        <w:rPr>
          <w:spacing w:val="-1"/>
        </w:rPr>
        <w:t xml:space="preserve"> </w:t>
      </w:r>
      <w:r w:rsidRPr="005923B4">
        <w:t xml:space="preserve">2023 m. sausio 3 d. įsakymu Nr. V-3 „Dėl reikalavimų pedagoginių darbuotojų (išskyrus aukštųjų </w:t>
      </w:r>
      <w:r w:rsidRPr="005923B4">
        <w:lastRenderedPageBreak/>
        <w:t>mokyklų darbuotojus) kvalifikacijos tobulinimo programoms ir nacionalinėms kvalifikacijos tobulinimo programoms ir nacionalinių kvalifikacijos tobulinimo programų vertinimo, akreditavimo ir registravimo tvarkos aprašo patvirtinimo“.</w:t>
      </w:r>
    </w:p>
    <w:p w14:paraId="000CFF29" w14:textId="77777777" w:rsidR="008D2C0E" w:rsidRPr="002D7147" w:rsidRDefault="008D2C0E" w:rsidP="008D2C0E">
      <w:pPr>
        <w:pStyle w:val="Sraopastraipa"/>
        <w:widowControl w:val="0"/>
        <w:numPr>
          <w:ilvl w:val="0"/>
          <w:numId w:val="38"/>
        </w:numPr>
        <w:tabs>
          <w:tab w:val="left" w:pos="1097"/>
        </w:tabs>
        <w:autoSpaceDE w:val="0"/>
        <w:autoSpaceDN w:val="0"/>
        <w:ind w:right="139" w:firstLine="707"/>
        <w:contextualSpacing w:val="0"/>
        <w:rPr>
          <w:b/>
          <w:bCs/>
        </w:rPr>
      </w:pPr>
      <w:r w:rsidRPr="005923B4">
        <w:t>T</w:t>
      </w:r>
      <w:r>
        <w:t>ie</w:t>
      </w:r>
      <w:r w:rsidRPr="005923B4">
        <w:t xml:space="preserve">kėjas ne vėliau kaip per 1 mėnesį nuo viešojo pirkimo-pardavimo sutarties įsigaliojimo dienos turės </w:t>
      </w:r>
      <w:r w:rsidRPr="002D7147">
        <w:t>akredituoti vadovų stažuočių programą vadovaudamasis Valstybinių ir savivaldybių švietimo įstaigų (išskyrus aukštąsias mokyklas) pedagoginių darbuotojų kvalifikacijos tobulinimo nuostata</w:t>
      </w:r>
      <w:r>
        <w:t>i</w:t>
      </w:r>
      <w:r w:rsidRPr="002D7147">
        <w:t>s</w:t>
      </w:r>
      <w:r>
        <w:t>,</w:t>
      </w:r>
      <w:r w:rsidRPr="002D7147">
        <w:t xml:space="preserve"> patvirtintais Lietuvos Respublikos švietimo ir mokslo ministro 2007 m. kovo 29 d. įsakymu Nr. ISAK-556.</w:t>
      </w:r>
    </w:p>
    <w:p w14:paraId="0DA57AC6" w14:textId="77777777" w:rsidR="008D2C0E" w:rsidRPr="002D7147" w:rsidRDefault="008D2C0E" w:rsidP="008D2C0E">
      <w:pPr>
        <w:pStyle w:val="Sraopastraipa"/>
        <w:widowControl w:val="0"/>
        <w:numPr>
          <w:ilvl w:val="0"/>
          <w:numId w:val="38"/>
        </w:numPr>
        <w:tabs>
          <w:tab w:val="left" w:pos="1217"/>
        </w:tabs>
        <w:autoSpaceDE w:val="0"/>
        <w:autoSpaceDN w:val="0"/>
        <w:spacing w:before="1"/>
        <w:ind w:right="139" w:firstLine="707"/>
        <w:contextualSpacing w:val="0"/>
      </w:pPr>
      <w:r w:rsidRPr="002D7147">
        <w:t>Jeigu</w:t>
      </w:r>
      <w:r w:rsidRPr="002D7147">
        <w:rPr>
          <w:spacing w:val="-15"/>
        </w:rPr>
        <w:t xml:space="preserve"> </w:t>
      </w:r>
      <w:r w:rsidRPr="002D7147">
        <w:t>t</w:t>
      </w:r>
      <w:r>
        <w:t>ie</w:t>
      </w:r>
      <w:r w:rsidRPr="002D7147">
        <w:t>kėjas</w:t>
      </w:r>
      <w:r w:rsidRPr="002D7147">
        <w:rPr>
          <w:spacing w:val="-15"/>
        </w:rPr>
        <w:t xml:space="preserve"> </w:t>
      </w:r>
      <w:r w:rsidRPr="002D7147">
        <w:t>per</w:t>
      </w:r>
      <w:r w:rsidRPr="002D7147">
        <w:rPr>
          <w:spacing w:val="-15"/>
        </w:rPr>
        <w:t xml:space="preserve"> </w:t>
      </w:r>
      <w:r w:rsidRPr="002D7147">
        <w:t>nurodytą</w:t>
      </w:r>
      <w:r w:rsidRPr="002D7147">
        <w:rPr>
          <w:spacing w:val="-15"/>
        </w:rPr>
        <w:t xml:space="preserve"> </w:t>
      </w:r>
      <w:r w:rsidRPr="002D7147">
        <w:t>terminą</w:t>
      </w:r>
      <w:r w:rsidRPr="002D7147">
        <w:rPr>
          <w:spacing w:val="-15"/>
        </w:rPr>
        <w:t xml:space="preserve"> </w:t>
      </w:r>
      <w:r w:rsidRPr="002D7147">
        <w:t>neakredituoja</w:t>
      </w:r>
      <w:r w:rsidRPr="002D7147">
        <w:rPr>
          <w:spacing w:val="-15"/>
        </w:rPr>
        <w:t xml:space="preserve"> </w:t>
      </w:r>
      <w:r w:rsidRPr="002D7147">
        <w:t>vadovų stažuočių</w:t>
      </w:r>
      <w:r w:rsidRPr="002D7147">
        <w:rPr>
          <w:spacing w:val="-15"/>
        </w:rPr>
        <w:t xml:space="preserve"> </w:t>
      </w:r>
      <w:r w:rsidRPr="005923B4">
        <w:t>programos,</w:t>
      </w:r>
      <w:r w:rsidRPr="005923B4">
        <w:rPr>
          <w:spacing w:val="-15"/>
        </w:rPr>
        <w:t xml:space="preserve"> </w:t>
      </w:r>
      <w:r w:rsidRPr="002D7147">
        <w:t>laikoma,</w:t>
      </w:r>
      <w:r w:rsidRPr="002D7147">
        <w:rPr>
          <w:spacing w:val="-15"/>
        </w:rPr>
        <w:t xml:space="preserve"> </w:t>
      </w:r>
      <w:r w:rsidRPr="002D7147">
        <w:t xml:space="preserve">kad tiekėjas padarė esminį viešojo pirkimo-pardavimo sutarties pažeidimą ir Perkančioji organizacija privalo nutraukti viešojo pirkimo-pardavimo sutartį dėl esminio sutarties </w:t>
      </w:r>
      <w:r w:rsidRPr="002D7147">
        <w:rPr>
          <w:spacing w:val="-2"/>
        </w:rPr>
        <w:t>pažeidimo.</w:t>
      </w:r>
    </w:p>
    <w:p w14:paraId="2063BE39" w14:textId="77777777" w:rsidR="008D2C0E" w:rsidRPr="002D7147" w:rsidRDefault="008D2C0E" w:rsidP="008D2C0E">
      <w:pPr>
        <w:pStyle w:val="Sraopastraipa"/>
        <w:widowControl w:val="0"/>
        <w:numPr>
          <w:ilvl w:val="0"/>
          <w:numId w:val="38"/>
        </w:numPr>
        <w:tabs>
          <w:tab w:val="left" w:pos="1217"/>
        </w:tabs>
        <w:autoSpaceDE w:val="0"/>
        <w:autoSpaceDN w:val="0"/>
        <w:ind w:left="0" w:right="137" w:firstLine="707"/>
        <w:contextualSpacing w:val="0"/>
      </w:pPr>
      <w:r w:rsidRPr="002D7147">
        <w:t>Programoje</w:t>
      </w:r>
      <w:r w:rsidRPr="002D7147">
        <w:rPr>
          <w:spacing w:val="-12"/>
        </w:rPr>
        <w:t xml:space="preserve"> </w:t>
      </w:r>
      <w:r w:rsidRPr="002D7147">
        <w:t>turi</w:t>
      </w:r>
      <w:r w:rsidRPr="002D7147">
        <w:rPr>
          <w:spacing w:val="-10"/>
        </w:rPr>
        <w:t xml:space="preserve"> </w:t>
      </w:r>
      <w:r w:rsidRPr="002D7147">
        <w:t>būti</w:t>
      </w:r>
      <w:r w:rsidRPr="002D7147">
        <w:rPr>
          <w:spacing w:val="-10"/>
        </w:rPr>
        <w:t xml:space="preserve"> </w:t>
      </w:r>
      <w:r w:rsidRPr="002D7147">
        <w:t>naudojami</w:t>
      </w:r>
      <w:r w:rsidRPr="002D7147">
        <w:rPr>
          <w:spacing w:val="-10"/>
        </w:rPr>
        <w:t xml:space="preserve"> </w:t>
      </w:r>
      <w:r w:rsidRPr="002D7147">
        <w:t>šiuolaikiški</w:t>
      </w:r>
      <w:r w:rsidRPr="002D7147">
        <w:rPr>
          <w:spacing w:val="-10"/>
        </w:rPr>
        <w:t xml:space="preserve"> </w:t>
      </w:r>
      <w:r w:rsidRPr="002D7147">
        <w:t>ir</w:t>
      </w:r>
      <w:r w:rsidRPr="002D7147">
        <w:rPr>
          <w:spacing w:val="-11"/>
        </w:rPr>
        <w:t xml:space="preserve"> </w:t>
      </w:r>
      <w:r w:rsidRPr="002D7147">
        <w:t>inovatyvūs,</w:t>
      </w:r>
      <w:r w:rsidRPr="002D7147">
        <w:rPr>
          <w:spacing w:val="-10"/>
        </w:rPr>
        <w:t xml:space="preserve"> </w:t>
      </w:r>
      <w:r w:rsidRPr="002D7147">
        <w:t>andragoginiais</w:t>
      </w:r>
      <w:r w:rsidRPr="002D7147">
        <w:rPr>
          <w:spacing w:val="-10"/>
        </w:rPr>
        <w:t xml:space="preserve"> </w:t>
      </w:r>
      <w:r w:rsidRPr="002D7147">
        <w:t xml:space="preserve">principais paremti mokymo(si) metodai ir priemonės, padedantys įgyti reikiamų žinių ir kompetencijų. Programos turinys pateiktas 2 lentelėje. </w:t>
      </w:r>
    </w:p>
    <w:p w14:paraId="62AE1EAA" w14:textId="77777777" w:rsidR="008D2C0E" w:rsidRPr="008D2C0E" w:rsidRDefault="008D2C0E" w:rsidP="008D2C0E">
      <w:pPr>
        <w:pStyle w:val="Sraopastraipa"/>
        <w:ind w:left="143" w:firstLine="566"/>
        <w:rPr>
          <w:rFonts w:cs="Times New Roman"/>
        </w:rPr>
      </w:pPr>
      <w:r w:rsidRPr="008D2C0E">
        <w:rPr>
          <w:rFonts w:cs="Times New Roman"/>
          <w:b/>
        </w:rPr>
        <w:t>2</w:t>
      </w:r>
      <w:r w:rsidRPr="008D2C0E">
        <w:rPr>
          <w:rFonts w:cs="Times New Roman"/>
          <w:b/>
          <w:spacing w:val="-1"/>
        </w:rPr>
        <w:t xml:space="preserve"> </w:t>
      </w:r>
      <w:r w:rsidRPr="008D2C0E">
        <w:rPr>
          <w:rFonts w:cs="Times New Roman"/>
          <w:b/>
        </w:rPr>
        <w:t>lentelė.</w:t>
      </w:r>
      <w:r w:rsidRPr="008D2C0E">
        <w:rPr>
          <w:rFonts w:cs="Times New Roman"/>
          <w:b/>
          <w:spacing w:val="-2"/>
        </w:rPr>
        <w:t xml:space="preserve"> </w:t>
      </w:r>
      <w:r w:rsidRPr="008D2C0E">
        <w:rPr>
          <w:rFonts w:cs="Times New Roman"/>
        </w:rPr>
        <w:t>Vadovų stažuočių</w:t>
      </w:r>
      <w:r w:rsidRPr="008D2C0E">
        <w:rPr>
          <w:rFonts w:cs="Times New Roman"/>
          <w:spacing w:val="-1"/>
        </w:rPr>
        <w:t xml:space="preserve"> </w:t>
      </w:r>
      <w:r w:rsidRPr="008D2C0E">
        <w:rPr>
          <w:rFonts w:cs="Times New Roman"/>
        </w:rPr>
        <w:t>programos turinys</w:t>
      </w:r>
      <w:r w:rsidRPr="008D2C0E">
        <w:rPr>
          <w:rFonts w:cs="Times New Roman"/>
          <w:spacing w:val="-1"/>
        </w:rPr>
        <w:t xml:space="preserve"> </w:t>
      </w:r>
      <w:r w:rsidRPr="008D2C0E">
        <w:rPr>
          <w:rFonts w:cs="Times New Roman"/>
        </w:rPr>
        <w:t>(80</w:t>
      </w:r>
      <w:r w:rsidRPr="008D2C0E">
        <w:rPr>
          <w:rFonts w:cs="Times New Roman"/>
          <w:spacing w:val="-2"/>
        </w:rPr>
        <w:t xml:space="preserve"> </w:t>
      </w:r>
      <w:r w:rsidRPr="008D2C0E">
        <w:rPr>
          <w:rFonts w:cs="Times New Roman"/>
        </w:rPr>
        <w:t>akad.</w:t>
      </w:r>
      <w:r w:rsidRPr="008D2C0E">
        <w:rPr>
          <w:rFonts w:cs="Times New Roman"/>
          <w:spacing w:val="1"/>
        </w:rPr>
        <w:t xml:space="preserve"> </w:t>
      </w:r>
      <w:r w:rsidRPr="008D2C0E">
        <w:rPr>
          <w:rFonts w:cs="Times New Roman"/>
          <w:spacing w:val="-2"/>
        </w:rPr>
        <w:t>val.):</w:t>
      </w:r>
    </w:p>
    <w:tbl>
      <w:tblPr>
        <w:tblStyle w:val="TableNormal1"/>
        <w:tblW w:w="924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1701"/>
        <w:gridCol w:w="4462"/>
        <w:gridCol w:w="1116"/>
        <w:gridCol w:w="1396"/>
      </w:tblGrid>
      <w:tr w:rsidR="008D2C0E" w:rsidRPr="008D2C0E" w14:paraId="2E76FBE5" w14:textId="77777777" w:rsidTr="008D2C0E">
        <w:trPr>
          <w:trHeight w:val="828"/>
        </w:trPr>
        <w:tc>
          <w:tcPr>
            <w:tcW w:w="568" w:type="dxa"/>
            <w:shd w:val="clear" w:color="auto" w:fill="D9D9D9"/>
          </w:tcPr>
          <w:p w14:paraId="4CDB3B65" w14:textId="77777777" w:rsidR="008D2C0E" w:rsidRPr="008D2C0E" w:rsidRDefault="008D2C0E" w:rsidP="00816D28">
            <w:pPr>
              <w:pStyle w:val="TableParagraph"/>
              <w:spacing w:before="138"/>
              <w:ind w:left="107"/>
              <w:rPr>
                <w:rFonts w:ascii="Times New Roman" w:hAnsi="Times New Roman"/>
                <w:b/>
                <w:sz w:val="24"/>
              </w:rPr>
            </w:pPr>
            <w:r w:rsidRPr="008D2C0E">
              <w:rPr>
                <w:rFonts w:ascii="Times New Roman" w:hAnsi="Times New Roman"/>
                <w:b/>
                <w:spacing w:val="-4"/>
                <w:sz w:val="24"/>
              </w:rPr>
              <w:t xml:space="preserve">Eil. </w:t>
            </w:r>
            <w:r w:rsidRPr="008D2C0E">
              <w:rPr>
                <w:rFonts w:ascii="Times New Roman" w:hAnsi="Times New Roman"/>
                <w:b/>
                <w:spacing w:val="-5"/>
                <w:sz w:val="24"/>
              </w:rPr>
              <w:t>Nr.</w:t>
            </w:r>
          </w:p>
        </w:tc>
        <w:tc>
          <w:tcPr>
            <w:tcW w:w="1701" w:type="dxa"/>
            <w:shd w:val="clear" w:color="auto" w:fill="D9D9D9"/>
          </w:tcPr>
          <w:p w14:paraId="11827127" w14:textId="77777777" w:rsidR="008D2C0E" w:rsidRPr="008D2C0E" w:rsidRDefault="008D2C0E" w:rsidP="00816D28">
            <w:pPr>
              <w:pStyle w:val="TableParagraph"/>
              <w:spacing w:before="138"/>
              <w:jc w:val="center"/>
              <w:rPr>
                <w:rFonts w:ascii="Times New Roman" w:hAnsi="Times New Roman"/>
                <w:b/>
                <w:sz w:val="24"/>
              </w:rPr>
            </w:pPr>
            <w:r w:rsidRPr="008D2C0E">
              <w:rPr>
                <w:rFonts w:ascii="Times New Roman" w:hAnsi="Times New Roman"/>
                <w:b/>
                <w:spacing w:val="-2"/>
                <w:sz w:val="24"/>
              </w:rPr>
              <w:t>Programos elementas</w:t>
            </w:r>
          </w:p>
        </w:tc>
        <w:tc>
          <w:tcPr>
            <w:tcW w:w="4462" w:type="dxa"/>
            <w:shd w:val="clear" w:color="auto" w:fill="D9D9D9"/>
          </w:tcPr>
          <w:p w14:paraId="543BA861" w14:textId="77777777" w:rsidR="008D2C0E" w:rsidRPr="008D2C0E" w:rsidRDefault="008D2C0E" w:rsidP="00816D28">
            <w:pPr>
              <w:pStyle w:val="TableParagraph"/>
              <w:spacing w:before="275"/>
              <w:ind w:left="10" w:right="4"/>
              <w:jc w:val="center"/>
              <w:rPr>
                <w:rFonts w:ascii="Times New Roman" w:hAnsi="Times New Roman"/>
                <w:b/>
                <w:sz w:val="24"/>
              </w:rPr>
            </w:pPr>
            <w:r w:rsidRPr="008D2C0E">
              <w:rPr>
                <w:rFonts w:ascii="Times New Roman" w:hAnsi="Times New Roman"/>
                <w:b/>
                <w:sz w:val="24"/>
              </w:rPr>
              <w:t>Programos</w:t>
            </w:r>
            <w:r w:rsidRPr="008D2C0E">
              <w:rPr>
                <w:rFonts w:ascii="Times New Roman" w:hAnsi="Times New Roman"/>
                <w:b/>
                <w:spacing w:val="-1"/>
                <w:sz w:val="24"/>
              </w:rPr>
              <w:t xml:space="preserve"> </w:t>
            </w:r>
            <w:r w:rsidRPr="008D2C0E">
              <w:rPr>
                <w:rFonts w:ascii="Times New Roman" w:hAnsi="Times New Roman"/>
                <w:b/>
                <w:spacing w:val="-2"/>
                <w:sz w:val="24"/>
              </w:rPr>
              <w:t>turinys</w:t>
            </w:r>
          </w:p>
        </w:tc>
        <w:tc>
          <w:tcPr>
            <w:tcW w:w="1116" w:type="dxa"/>
            <w:shd w:val="clear" w:color="auto" w:fill="D9D9D9"/>
          </w:tcPr>
          <w:p w14:paraId="0FB76875" w14:textId="77777777" w:rsidR="008D2C0E" w:rsidRPr="008D2C0E" w:rsidRDefault="008D2C0E" w:rsidP="00816D28">
            <w:pPr>
              <w:pStyle w:val="TableParagraph"/>
              <w:ind w:left="108" w:right="94"/>
              <w:jc w:val="center"/>
              <w:rPr>
                <w:rFonts w:ascii="Times New Roman" w:hAnsi="Times New Roman"/>
                <w:b/>
                <w:sz w:val="24"/>
              </w:rPr>
            </w:pPr>
            <w:r w:rsidRPr="008D2C0E">
              <w:rPr>
                <w:rFonts w:ascii="Times New Roman" w:hAnsi="Times New Roman"/>
                <w:b/>
                <w:spacing w:val="-2"/>
                <w:sz w:val="24"/>
              </w:rPr>
              <w:t>Trukmė, akad.</w:t>
            </w:r>
          </w:p>
          <w:p w14:paraId="0A2F1478" w14:textId="77777777" w:rsidR="008D2C0E" w:rsidRPr="008D2C0E" w:rsidRDefault="008D2C0E" w:rsidP="00816D28">
            <w:pPr>
              <w:pStyle w:val="TableParagraph"/>
              <w:spacing w:line="257" w:lineRule="exact"/>
              <w:ind w:left="10"/>
              <w:jc w:val="center"/>
              <w:rPr>
                <w:rFonts w:ascii="Times New Roman" w:hAnsi="Times New Roman"/>
                <w:b/>
                <w:sz w:val="24"/>
              </w:rPr>
            </w:pPr>
            <w:r w:rsidRPr="008D2C0E">
              <w:rPr>
                <w:rFonts w:ascii="Times New Roman" w:hAnsi="Times New Roman"/>
                <w:b/>
                <w:spacing w:val="-4"/>
                <w:sz w:val="24"/>
              </w:rPr>
              <w:t>val.</w:t>
            </w:r>
          </w:p>
        </w:tc>
        <w:tc>
          <w:tcPr>
            <w:tcW w:w="1396" w:type="dxa"/>
            <w:shd w:val="clear" w:color="auto" w:fill="D9D9D9"/>
          </w:tcPr>
          <w:p w14:paraId="4B30E967" w14:textId="77777777" w:rsidR="008D2C0E" w:rsidRPr="008D2C0E" w:rsidRDefault="008D2C0E" w:rsidP="00816D28">
            <w:pPr>
              <w:pStyle w:val="TableParagraph"/>
              <w:spacing w:line="275" w:lineRule="exact"/>
              <w:ind w:left="12"/>
              <w:jc w:val="center"/>
              <w:rPr>
                <w:rFonts w:ascii="Times New Roman" w:hAnsi="Times New Roman"/>
                <w:b/>
                <w:sz w:val="24"/>
              </w:rPr>
            </w:pPr>
            <w:r w:rsidRPr="008D2C0E">
              <w:rPr>
                <w:rFonts w:ascii="Times New Roman" w:hAnsi="Times New Roman"/>
                <w:b/>
                <w:spacing w:val="-2"/>
                <w:sz w:val="24"/>
              </w:rPr>
              <w:t>Pastabos</w:t>
            </w:r>
          </w:p>
        </w:tc>
      </w:tr>
      <w:tr w:rsidR="008D2C0E" w:rsidRPr="008D2C0E" w14:paraId="381368AC" w14:textId="77777777" w:rsidTr="008D2C0E">
        <w:trPr>
          <w:trHeight w:val="277"/>
        </w:trPr>
        <w:tc>
          <w:tcPr>
            <w:tcW w:w="568" w:type="dxa"/>
            <w:shd w:val="clear" w:color="auto" w:fill="D9D9D9"/>
          </w:tcPr>
          <w:p w14:paraId="25AA541D" w14:textId="77777777" w:rsidR="008D2C0E" w:rsidRPr="008D2C0E" w:rsidRDefault="008D2C0E" w:rsidP="00816D28">
            <w:pPr>
              <w:pStyle w:val="TableParagraph"/>
              <w:spacing w:before="1" w:line="257" w:lineRule="exact"/>
              <w:ind w:left="107"/>
              <w:rPr>
                <w:rFonts w:ascii="Times New Roman" w:hAnsi="Times New Roman"/>
                <w:b/>
                <w:sz w:val="24"/>
              </w:rPr>
            </w:pPr>
            <w:r w:rsidRPr="008D2C0E">
              <w:rPr>
                <w:rFonts w:ascii="Times New Roman" w:hAnsi="Times New Roman"/>
                <w:b/>
                <w:spacing w:val="-10"/>
                <w:sz w:val="24"/>
              </w:rPr>
              <w:t>1</w:t>
            </w:r>
          </w:p>
        </w:tc>
        <w:tc>
          <w:tcPr>
            <w:tcW w:w="1701" w:type="dxa"/>
            <w:shd w:val="clear" w:color="auto" w:fill="D9D9D9"/>
          </w:tcPr>
          <w:p w14:paraId="1269A0CC" w14:textId="77777777" w:rsidR="008D2C0E" w:rsidRPr="008D2C0E" w:rsidRDefault="008D2C0E" w:rsidP="00816D28">
            <w:pPr>
              <w:pStyle w:val="TableParagraph"/>
              <w:spacing w:before="1" w:line="257" w:lineRule="exact"/>
              <w:ind w:left="2"/>
              <w:jc w:val="center"/>
              <w:rPr>
                <w:rFonts w:ascii="Times New Roman" w:hAnsi="Times New Roman"/>
                <w:b/>
                <w:sz w:val="24"/>
              </w:rPr>
            </w:pPr>
            <w:r w:rsidRPr="008D2C0E">
              <w:rPr>
                <w:rFonts w:ascii="Times New Roman" w:hAnsi="Times New Roman"/>
                <w:b/>
                <w:spacing w:val="-10"/>
                <w:sz w:val="24"/>
              </w:rPr>
              <w:t>2</w:t>
            </w:r>
          </w:p>
        </w:tc>
        <w:tc>
          <w:tcPr>
            <w:tcW w:w="4462" w:type="dxa"/>
            <w:shd w:val="clear" w:color="auto" w:fill="D9D9D9"/>
          </w:tcPr>
          <w:p w14:paraId="794A77CA" w14:textId="77777777" w:rsidR="008D2C0E" w:rsidRPr="008D2C0E" w:rsidRDefault="008D2C0E" w:rsidP="00816D28">
            <w:pPr>
              <w:pStyle w:val="TableParagraph"/>
              <w:spacing w:before="1" w:line="257" w:lineRule="exact"/>
              <w:ind w:left="10"/>
              <w:jc w:val="center"/>
              <w:rPr>
                <w:rFonts w:ascii="Times New Roman" w:hAnsi="Times New Roman"/>
                <w:b/>
                <w:sz w:val="24"/>
              </w:rPr>
            </w:pPr>
            <w:r w:rsidRPr="008D2C0E">
              <w:rPr>
                <w:rFonts w:ascii="Times New Roman" w:hAnsi="Times New Roman"/>
                <w:b/>
                <w:spacing w:val="-10"/>
                <w:sz w:val="24"/>
              </w:rPr>
              <w:t>3</w:t>
            </w:r>
          </w:p>
        </w:tc>
        <w:tc>
          <w:tcPr>
            <w:tcW w:w="1116" w:type="dxa"/>
            <w:shd w:val="clear" w:color="auto" w:fill="D9D9D9"/>
          </w:tcPr>
          <w:p w14:paraId="38E27DBD" w14:textId="77777777" w:rsidR="008D2C0E" w:rsidRPr="008D2C0E" w:rsidRDefault="008D2C0E" w:rsidP="00816D28">
            <w:pPr>
              <w:pStyle w:val="TableParagraph"/>
              <w:spacing w:before="1" w:line="257" w:lineRule="exact"/>
              <w:ind w:left="8"/>
              <w:jc w:val="center"/>
              <w:rPr>
                <w:rFonts w:ascii="Times New Roman" w:hAnsi="Times New Roman"/>
                <w:b/>
                <w:sz w:val="24"/>
              </w:rPr>
            </w:pPr>
            <w:r w:rsidRPr="008D2C0E">
              <w:rPr>
                <w:rFonts w:ascii="Times New Roman" w:hAnsi="Times New Roman"/>
                <w:b/>
                <w:spacing w:val="-10"/>
                <w:sz w:val="24"/>
              </w:rPr>
              <w:t>4</w:t>
            </w:r>
          </w:p>
        </w:tc>
        <w:tc>
          <w:tcPr>
            <w:tcW w:w="1396" w:type="dxa"/>
            <w:shd w:val="clear" w:color="auto" w:fill="D9D9D9"/>
          </w:tcPr>
          <w:p w14:paraId="63FE9127" w14:textId="77777777" w:rsidR="008D2C0E" w:rsidRPr="008D2C0E" w:rsidRDefault="008D2C0E" w:rsidP="00816D28">
            <w:pPr>
              <w:pStyle w:val="TableParagraph"/>
              <w:spacing w:before="1" w:line="257" w:lineRule="exact"/>
              <w:ind w:left="12"/>
              <w:jc w:val="center"/>
              <w:rPr>
                <w:rFonts w:ascii="Times New Roman" w:hAnsi="Times New Roman"/>
                <w:b/>
                <w:sz w:val="24"/>
              </w:rPr>
            </w:pPr>
            <w:r w:rsidRPr="008D2C0E">
              <w:rPr>
                <w:rFonts w:ascii="Times New Roman" w:hAnsi="Times New Roman"/>
                <w:b/>
                <w:spacing w:val="-10"/>
                <w:sz w:val="24"/>
              </w:rPr>
              <w:t>5</w:t>
            </w:r>
          </w:p>
        </w:tc>
      </w:tr>
      <w:tr w:rsidR="008D2C0E" w:rsidRPr="008D2C0E" w14:paraId="7B6ECE90" w14:textId="77777777" w:rsidTr="008D2C0E">
        <w:trPr>
          <w:trHeight w:val="2610"/>
        </w:trPr>
        <w:tc>
          <w:tcPr>
            <w:tcW w:w="568" w:type="dxa"/>
          </w:tcPr>
          <w:p w14:paraId="5BA370B7" w14:textId="77777777" w:rsidR="008D2C0E" w:rsidRPr="008D2C0E" w:rsidRDefault="008D2C0E" w:rsidP="00816D28">
            <w:pPr>
              <w:pStyle w:val="TableParagraph"/>
              <w:spacing w:line="275" w:lineRule="exact"/>
              <w:ind w:left="107"/>
              <w:rPr>
                <w:rFonts w:ascii="Times New Roman" w:hAnsi="Times New Roman"/>
                <w:sz w:val="24"/>
              </w:rPr>
            </w:pPr>
            <w:r w:rsidRPr="008D2C0E">
              <w:rPr>
                <w:rFonts w:ascii="Times New Roman" w:hAnsi="Times New Roman"/>
                <w:spacing w:val="-5"/>
                <w:sz w:val="24"/>
              </w:rPr>
              <w:t>1.</w:t>
            </w:r>
          </w:p>
        </w:tc>
        <w:tc>
          <w:tcPr>
            <w:tcW w:w="1701" w:type="dxa"/>
          </w:tcPr>
          <w:p w14:paraId="2827FB57" w14:textId="77777777" w:rsidR="008D2C0E" w:rsidRPr="008D2C0E" w:rsidRDefault="008D2C0E" w:rsidP="00816D28">
            <w:pPr>
              <w:pStyle w:val="TableParagraph"/>
              <w:ind w:left="105" w:right="134"/>
              <w:jc w:val="both"/>
              <w:rPr>
                <w:rFonts w:ascii="Times New Roman" w:hAnsi="Times New Roman"/>
                <w:spacing w:val="-2"/>
                <w:sz w:val="24"/>
              </w:rPr>
            </w:pPr>
            <w:r w:rsidRPr="008D2C0E">
              <w:rPr>
                <w:rFonts w:ascii="Times New Roman" w:hAnsi="Times New Roman"/>
                <w:spacing w:val="-2"/>
                <w:sz w:val="24"/>
              </w:rPr>
              <w:t>Stažuotė Austrijoje</w:t>
            </w:r>
          </w:p>
        </w:tc>
        <w:tc>
          <w:tcPr>
            <w:tcW w:w="4462" w:type="dxa"/>
          </w:tcPr>
          <w:p w14:paraId="20E210CC" w14:textId="77777777" w:rsidR="008D2C0E" w:rsidRPr="008D2C0E" w:rsidRDefault="008D2C0E" w:rsidP="00816D28">
            <w:pPr>
              <w:pStyle w:val="Betarp"/>
              <w:ind w:left="159" w:right="49"/>
              <w:jc w:val="both"/>
              <w:rPr>
                <w:rFonts w:ascii="Times New Roman" w:hAnsi="Times New Roman" w:cs="Times New Roman"/>
                <w:sz w:val="24"/>
                <w:szCs w:val="24"/>
              </w:rPr>
            </w:pPr>
            <w:r w:rsidRPr="008D2C0E">
              <w:rPr>
                <w:rFonts w:ascii="Times New Roman" w:hAnsi="Times New Roman" w:cs="Times New Roman"/>
                <w:sz w:val="24"/>
                <w:szCs w:val="24"/>
              </w:rPr>
              <w:t>1. Mokyklų bendruomenių telkimo ir mikroklimato kūrimo stebėjimas.</w:t>
            </w:r>
          </w:p>
          <w:p w14:paraId="1BAB33EF" w14:textId="77777777" w:rsidR="008D2C0E" w:rsidRPr="008D2C0E" w:rsidRDefault="008D2C0E" w:rsidP="00816D28">
            <w:pPr>
              <w:pStyle w:val="Betarp"/>
              <w:ind w:left="159" w:right="49"/>
              <w:jc w:val="both"/>
              <w:rPr>
                <w:rFonts w:ascii="Times New Roman" w:hAnsi="Times New Roman" w:cs="Times New Roman"/>
                <w:sz w:val="24"/>
                <w:szCs w:val="24"/>
              </w:rPr>
            </w:pPr>
            <w:r w:rsidRPr="008D2C0E">
              <w:rPr>
                <w:rFonts w:ascii="Times New Roman" w:hAnsi="Times New Roman" w:cs="Times New Roman"/>
                <w:sz w:val="24"/>
                <w:szCs w:val="24"/>
              </w:rPr>
              <w:t>2. Lyderystės modelių analizė vadovų susitikimuose.</w:t>
            </w:r>
          </w:p>
          <w:p w14:paraId="11F418CA" w14:textId="77777777" w:rsidR="008D2C0E" w:rsidRPr="008D2C0E" w:rsidRDefault="008D2C0E" w:rsidP="00816D28">
            <w:pPr>
              <w:pStyle w:val="Betarp"/>
              <w:ind w:left="159" w:right="49"/>
              <w:jc w:val="both"/>
              <w:rPr>
                <w:rFonts w:ascii="Times New Roman" w:hAnsi="Times New Roman" w:cs="Times New Roman"/>
                <w:sz w:val="24"/>
                <w:szCs w:val="24"/>
              </w:rPr>
            </w:pPr>
            <w:r w:rsidRPr="008D2C0E">
              <w:rPr>
                <w:rFonts w:ascii="Times New Roman" w:hAnsi="Times New Roman" w:cs="Times New Roman"/>
                <w:sz w:val="24"/>
                <w:szCs w:val="24"/>
              </w:rPr>
              <w:t>3. Vadovų apskritojo stalo diskusija apie pokyčių valdymą.</w:t>
            </w:r>
          </w:p>
          <w:p w14:paraId="5C67C35D" w14:textId="77777777" w:rsidR="008D2C0E" w:rsidRPr="008D2C0E" w:rsidRDefault="008D2C0E" w:rsidP="00816D28">
            <w:pPr>
              <w:pStyle w:val="Betarp"/>
              <w:ind w:left="159" w:right="49"/>
              <w:jc w:val="both"/>
              <w:rPr>
                <w:rFonts w:ascii="Times New Roman" w:hAnsi="Times New Roman" w:cs="Times New Roman"/>
                <w:sz w:val="24"/>
                <w:szCs w:val="24"/>
              </w:rPr>
            </w:pPr>
            <w:r w:rsidRPr="008D2C0E">
              <w:rPr>
                <w:rFonts w:ascii="Times New Roman" w:hAnsi="Times New Roman" w:cs="Times New Roman"/>
                <w:sz w:val="24"/>
                <w:szCs w:val="24"/>
              </w:rPr>
              <w:t>4. Kūrybinės dirbtuvės: įtraukioji mokyklos aplinka.</w:t>
            </w:r>
          </w:p>
          <w:p w14:paraId="13BEB9A7" w14:textId="77777777" w:rsidR="008D2C0E" w:rsidRPr="008D2C0E" w:rsidRDefault="008D2C0E" w:rsidP="00816D28">
            <w:pPr>
              <w:pStyle w:val="Betarp"/>
              <w:ind w:left="159" w:right="49"/>
              <w:jc w:val="both"/>
              <w:rPr>
                <w:rFonts w:ascii="Times New Roman" w:hAnsi="Times New Roman" w:cs="Times New Roman"/>
                <w:sz w:val="24"/>
              </w:rPr>
            </w:pPr>
            <w:r w:rsidRPr="008D2C0E">
              <w:rPr>
                <w:rFonts w:ascii="Times New Roman" w:hAnsi="Times New Roman" w:cs="Times New Roman"/>
                <w:sz w:val="24"/>
                <w:szCs w:val="24"/>
              </w:rPr>
              <w:t>5. Edukaciniai kultūriniai užsiėmimai: bendruomenės įtraukimas per meną.</w:t>
            </w:r>
          </w:p>
        </w:tc>
        <w:tc>
          <w:tcPr>
            <w:tcW w:w="1116" w:type="dxa"/>
          </w:tcPr>
          <w:p w14:paraId="16E5009B" w14:textId="77777777" w:rsidR="008D2C0E" w:rsidRPr="008D2C0E" w:rsidRDefault="008D2C0E" w:rsidP="00816D28">
            <w:pPr>
              <w:pStyle w:val="TableParagraph"/>
              <w:spacing w:line="275" w:lineRule="exact"/>
              <w:ind w:left="161"/>
              <w:jc w:val="center"/>
              <w:rPr>
                <w:rFonts w:ascii="Times New Roman" w:hAnsi="Times New Roman"/>
                <w:sz w:val="24"/>
              </w:rPr>
            </w:pPr>
            <w:r w:rsidRPr="008D2C0E">
              <w:rPr>
                <w:rFonts w:ascii="Times New Roman" w:hAnsi="Times New Roman"/>
                <w:sz w:val="24"/>
              </w:rPr>
              <w:t>40</w:t>
            </w:r>
          </w:p>
        </w:tc>
        <w:tc>
          <w:tcPr>
            <w:tcW w:w="1396" w:type="dxa"/>
          </w:tcPr>
          <w:p w14:paraId="6A54F1FA" w14:textId="77777777" w:rsidR="008D2C0E" w:rsidRPr="008D2C0E" w:rsidRDefault="008D2C0E" w:rsidP="00816D28">
            <w:pPr>
              <w:pStyle w:val="TableParagraph"/>
              <w:ind w:left="108" w:right="156"/>
              <w:rPr>
                <w:rFonts w:ascii="Times New Roman" w:hAnsi="Times New Roman"/>
                <w:sz w:val="24"/>
              </w:rPr>
            </w:pPr>
            <w:r w:rsidRPr="008D2C0E">
              <w:rPr>
                <w:rFonts w:ascii="Times New Roman" w:hAnsi="Times New Roman"/>
                <w:sz w:val="24"/>
              </w:rPr>
              <w:t>6 d. penkios nakvynės</w:t>
            </w:r>
          </w:p>
          <w:p w14:paraId="57D40273" w14:textId="77777777" w:rsidR="008D2C0E" w:rsidRPr="008D2C0E" w:rsidRDefault="008D2C0E" w:rsidP="00816D28">
            <w:pPr>
              <w:pStyle w:val="TableParagraph"/>
              <w:ind w:left="108" w:right="156"/>
              <w:rPr>
                <w:rFonts w:ascii="Times New Roman" w:hAnsi="Times New Roman"/>
                <w:strike/>
                <w:sz w:val="24"/>
              </w:rPr>
            </w:pPr>
          </w:p>
        </w:tc>
      </w:tr>
      <w:tr w:rsidR="008D2C0E" w:rsidRPr="008D2C0E" w14:paraId="5EABBCBE" w14:textId="77777777" w:rsidTr="008D2C0E">
        <w:trPr>
          <w:trHeight w:val="2606"/>
        </w:trPr>
        <w:tc>
          <w:tcPr>
            <w:tcW w:w="568" w:type="dxa"/>
          </w:tcPr>
          <w:p w14:paraId="64F773E1" w14:textId="77777777" w:rsidR="008D2C0E" w:rsidRPr="008D2C0E" w:rsidRDefault="008D2C0E" w:rsidP="00816D28">
            <w:pPr>
              <w:pStyle w:val="TableParagraph"/>
              <w:spacing w:line="275" w:lineRule="exact"/>
              <w:ind w:left="107"/>
              <w:rPr>
                <w:rFonts w:ascii="Times New Roman" w:hAnsi="Times New Roman"/>
                <w:sz w:val="24"/>
              </w:rPr>
            </w:pPr>
            <w:r w:rsidRPr="008D2C0E">
              <w:rPr>
                <w:rFonts w:ascii="Times New Roman" w:hAnsi="Times New Roman"/>
                <w:spacing w:val="-5"/>
                <w:sz w:val="24"/>
              </w:rPr>
              <w:t>2.</w:t>
            </w:r>
          </w:p>
        </w:tc>
        <w:tc>
          <w:tcPr>
            <w:tcW w:w="1701" w:type="dxa"/>
          </w:tcPr>
          <w:p w14:paraId="04256B77" w14:textId="77777777" w:rsidR="008D2C0E" w:rsidRPr="008D2C0E" w:rsidRDefault="008D2C0E" w:rsidP="00816D28">
            <w:pPr>
              <w:pStyle w:val="TableParagraph"/>
              <w:ind w:left="105" w:right="134"/>
              <w:jc w:val="both"/>
              <w:rPr>
                <w:rFonts w:ascii="Times New Roman" w:hAnsi="Times New Roman"/>
                <w:spacing w:val="-2"/>
                <w:sz w:val="24"/>
              </w:rPr>
            </w:pPr>
            <w:r w:rsidRPr="008D2C0E">
              <w:rPr>
                <w:rFonts w:ascii="Times New Roman" w:hAnsi="Times New Roman"/>
                <w:spacing w:val="-2"/>
                <w:sz w:val="24"/>
              </w:rPr>
              <w:t xml:space="preserve">Stažuotė Lenkijoje </w:t>
            </w:r>
          </w:p>
        </w:tc>
        <w:tc>
          <w:tcPr>
            <w:tcW w:w="4462" w:type="dxa"/>
          </w:tcPr>
          <w:p w14:paraId="2A9856D9" w14:textId="77777777" w:rsidR="008D2C0E" w:rsidRPr="008D2C0E" w:rsidRDefault="008D2C0E" w:rsidP="00816D28">
            <w:pPr>
              <w:pStyle w:val="Betarp"/>
              <w:ind w:left="159" w:right="191"/>
              <w:jc w:val="both"/>
              <w:rPr>
                <w:rFonts w:ascii="Times New Roman" w:hAnsi="Times New Roman" w:cs="Times New Roman"/>
                <w:sz w:val="24"/>
                <w:szCs w:val="24"/>
              </w:rPr>
            </w:pPr>
            <w:r w:rsidRPr="008D2C0E">
              <w:rPr>
                <w:rFonts w:ascii="Times New Roman" w:hAnsi="Times New Roman" w:cs="Times New Roman"/>
                <w:sz w:val="24"/>
                <w:szCs w:val="24"/>
              </w:rPr>
              <w:t>1. Mokyklų erdvių stebėjimas (kaip jos pritaikytos kūrybiškumui ir eksperimentams).</w:t>
            </w:r>
          </w:p>
          <w:p w14:paraId="31489986" w14:textId="77777777" w:rsidR="008D2C0E" w:rsidRPr="008D2C0E" w:rsidRDefault="008D2C0E" w:rsidP="00816D28">
            <w:pPr>
              <w:pStyle w:val="Betarp"/>
              <w:ind w:left="159" w:right="191"/>
              <w:jc w:val="both"/>
              <w:rPr>
                <w:rFonts w:ascii="Times New Roman" w:hAnsi="Times New Roman" w:cs="Times New Roman"/>
                <w:sz w:val="24"/>
                <w:szCs w:val="24"/>
              </w:rPr>
            </w:pPr>
            <w:r w:rsidRPr="008D2C0E">
              <w:rPr>
                <w:rFonts w:ascii="Times New Roman" w:hAnsi="Times New Roman" w:cs="Times New Roman"/>
                <w:sz w:val="24"/>
                <w:szCs w:val="24"/>
              </w:rPr>
              <w:t>2 .Diskusijos su mokytojais apie projektinį mokymą ir mokinių iniciatyvas.</w:t>
            </w:r>
          </w:p>
          <w:p w14:paraId="49368996" w14:textId="77777777" w:rsidR="008D2C0E" w:rsidRPr="008D2C0E" w:rsidRDefault="008D2C0E" w:rsidP="00816D28">
            <w:pPr>
              <w:pStyle w:val="Betarp"/>
              <w:ind w:left="159" w:right="191"/>
              <w:jc w:val="both"/>
              <w:rPr>
                <w:rFonts w:ascii="Times New Roman" w:hAnsi="Times New Roman" w:cs="Times New Roman"/>
                <w:sz w:val="24"/>
                <w:szCs w:val="24"/>
              </w:rPr>
            </w:pPr>
            <w:r w:rsidRPr="008D2C0E">
              <w:rPr>
                <w:rFonts w:ascii="Times New Roman" w:hAnsi="Times New Roman" w:cs="Times New Roman"/>
                <w:sz w:val="24"/>
                <w:szCs w:val="24"/>
              </w:rPr>
              <w:t>3. Patirties sklaida apie STEAM veiklų įgyvendinimą.</w:t>
            </w:r>
          </w:p>
          <w:p w14:paraId="4C492C83" w14:textId="77777777" w:rsidR="008D2C0E" w:rsidRPr="008D2C0E" w:rsidRDefault="008D2C0E" w:rsidP="00816D28">
            <w:pPr>
              <w:pStyle w:val="Betarp"/>
              <w:ind w:left="159" w:right="191"/>
              <w:jc w:val="both"/>
              <w:rPr>
                <w:rFonts w:ascii="Times New Roman" w:hAnsi="Times New Roman" w:cs="Times New Roman"/>
                <w:sz w:val="24"/>
                <w:szCs w:val="24"/>
              </w:rPr>
            </w:pPr>
            <w:r w:rsidRPr="008D2C0E">
              <w:rPr>
                <w:rFonts w:ascii="Times New Roman" w:hAnsi="Times New Roman" w:cs="Times New Roman"/>
                <w:sz w:val="24"/>
                <w:szCs w:val="24"/>
              </w:rPr>
              <w:t>4.Partnerystės su kultūros įstaigomis.</w:t>
            </w:r>
          </w:p>
          <w:p w14:paraId="2E3D8272" w14:textId="77777777" w:rsidR="008D2C0E" w:rsidRPr="008D2C0E" w:rsidRDefault="008D2C0E" w:rsidP="00816D28">
            <w:pPr>
              <w:pStyle w:val="Betarp"/>
              <w:ind w:left="159" w:right="191"/>
              <w:jc w:val="both"/>
              <w:rPr>
                <w:rFonts w:ascii="Times New Roman" w:hAnsi="Times New Roman" w:cs="Times New Roman"/>
                <w:sz w:val="24"/>
              </w:rPr>
            </w:pPr>
            <w:r w:rsidRPr="008D2C0E">
              <w:rPr>
                <w:rFonts w:ascii="Times New Roman" w:hAnsi="Times New Roman" w:cs="Times New Roman"/>
                <w:sz w:val="24"/>
                <w:szCs w:val="24"/>
              </w:rPr>
              <w:t>5.Kūrybingumo ugdymas netradicinėse aplinkose.</w:t>
            </w:r>
          </w:p>
        </w:tc>
        <w:tc>
          <w:tcPr>
            <w:tcW w:w="1116" w:type="dxa"/>
          </w:tcPr>
          <w:p w14:paraId="08C215A0" w14:textId="77777777" w:rsidR="008D2C0E" w:rsidRPr="008D2C0E" w:rsidRDefault="008D2C0E" w:rsidP="00816D28">
            <w:pPr>
              <w:pStyle w:val="TableParagraph"/>
              <w:spacing w:line="275" w:lineRule="exact"/>
              <w:ind w:left="161"/>
              <w:jc w:val="center"/>
              <w:rPr>
                <w:rFonts w:ascii="Times New Roman" w:hAnsi="Times New Roman"/>
                <w:sz w:val="24"/>
              </w:rPr>
            </w:pPr>
            <w:r w:rsidRPr="008D2C0E">
              <w:rPr>
                <w:rFonts w:ascii="Times New Roman" w:hAnsi="Times New Roman"/>
                <w:sz w:val="24"/>
              </w:rPr>
              <w:t>40</w:t>
            </w:r>
          </w:p>
        </w:tc>
        <w:tc>
          <w:tcPr>
            <w:tcW w:w="1396" w:type="dxa"/>
          </w:tcPr>
          <w:p w14:paraId="18C4562C" w14:textId="77777777" w:rsidR="008D2C0E" w:rsidRPr="008D2C0E" w:rsidRDefault="008D2C0E" w:rsidP="00816D28">
            <w:pPr>
              <w:pStyle w:val="TableParagraph"/>
              <w:ind w:left="108" w:right="156"/>
              <w:rPr>
                <w:rFonts w:ascii="Times New Roman" w:hAnsi="Times New Roman"/>
                <w:sz w:val="24"/>
              </w:rPr>
            </w:pPr>
            <w:r w:rsidRPr="008D2C0E">
              <w:rPr>
                <w:rFonts w:ascii="Times New Roman" w:hAnsi="Times New Roman"/>
                <w:sz w:val="24"/>
              </w:rPr>
              <w:t>4 d. trys nakvynės</w:t>
            </w:r>
          </w:p>
          <w:p w14:paraId="3F2A8E8E" w14:textId="77777777" w:rsidR="008D2C0E" w:rsidRPr="008D2C0E" w:rsidRDefault="008D2C0E" w:rsidP="00816D28">
            <w:pPr>
              <w:pStyle w:val="TableParagraph"/>
              <w:ind w:left="108" w:right="156"/>
              <w:rPr>
                <w:rFonts w:ascii="Times New Roman" w:hAnsi="Times New Roman"/>
                <w:strike/>
                <w:sz w:val="24"/>
              </w:rPr>
            </w:pPr>
          </w:p>
        </w:tc>
      </w:tr>
    </w:tbl>
    <w:p w14:paraId="0AF92964" w14:textId="77777777" w:rsidR="008D2C0E" w:rsidRPr="003B3082" w:rsidRDefault="008D2C0E" w:rsidP="008D2C0E">
      <w:pPr>
        <w:tabs>
          <w:tab w:val="left" w:pos="1217"/>
        </w:tabs>
        <w:ind w:right="137"/>
      </w:pPr>
    </w:p>
    <w:p w14:paraId="13B59F4C" w14:textId="18979DF2" w:rsidR="008D2C0E" w:rsidRPr="000379CD" w:rsidRDefault="008D2C0E" w:rsidP="008D2C0E">
      <w:pPr>
        <w:pStyle w:val="Sraopastraipa"/>
        <w:widowControl w:val="0"/>
        <w:numPr>
          <w:ilvl w:val="0"/>
          <w:numId w:val="38"/>
        </w:numPr>
        <w:tabs>
          <w:tab w:val="left" w:pos="1217"/>
        </w:tabs>
        <w:autoSpaceDE w:val="0"/>
        <w:autoSpaceDN w:val="0"/>
        <w:ind w:right="137" w:firstLine="708"/>
      </w:pPr>
      <w:r w:rsidRPr="000379CD">
        <w:t xml:space="preserve">Mokymų metu dalyviai įtraukiami į aktyvias veiklas, taikant interaktyvius metodus: grupines diskusijas, praktinių užduočių sprendimą, rezultatų aptarimą.  </w:t>
      </w:r>
    </w:p>
    <w:p w14:paraId="39ACE267" w14:textId="77777777" w:rsidR="008D2C0E" w:rsidRPr="000379CD" w:rsidRDefault="008D2C0E" w:rsidP="008D2C0E">
      <w:pPr>
        <w:pStyle w:val="Sraopastraipa"/>
        <w:widowControl w:val="0"/>
        <w:numPr>
          <w:ilvl w:val="0"/>
          <w:numId w:val="38"/>
        </w:numPr>
        <w:tabs>
          <w:tab w:val="left" w:pos="1217"/>
        </w:tabs>
        <w:autoSpaceDE w:val="0"/>
        <w:autoSpaceDN w:val="0"/>
        <w:spacing w:before="1"/>
        <w:ind w:right="138" w:firstLine="707"/>
        <w:contextualSpacing w:val="0"/>
      </w:pPr>
      <w:r w:rsidRPr="000379CD">
        <w:t>Kiekvienos vadovų stažuotės pabaigoje dalyviai pildo veiklų įvertinimo anketą, kurioje galės pateikti savo nuomonę apie užsiėmimus įtraukiojo, STEAM ir kultūrinio ugdymo bei lyderystės tematika. Vadovų stažuočių veiklų vertinimo anketas parengia tiekėjas. Užsiėmimų vertinimo anketoje privalomai turi būti įtrauktas šis klausimas:</w:t>
      </w:r>
    </w:p>
    <w:tbl>
      <w:tblPr>
        <w:tblStyle w:val="TableNormal1"/>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2"/>
        <w:gridCol w:w="1267"/>
        <w:gridCol w:w="1275"/>
        <w:gridCol w:w="1231"/>
        <w:gridCol w:w="1217"/>
        <w:gridCol w:w="1221"/>
      </w:tblGrid>
      <w:tr w:rsidR="008D2C0E" w:rsidRPr="00EE0D42" w14:paraId="0939B58D" w14:textId="77777777" w:rsidTr="00816D28">
        <w:trPr>
          <w:trHeight w:val="551"/>
        </w:trPr>
        <w:tc>
          <w:tcPr>
            <w:tcW w:w="2852" w:type="dxa"/>
          </w:tcPr>
          <w:p w14:paraId="3876614F" w14:textId="77777777" w:rsidR="008D2C0E" w:rsidRPr="00EE0D42" w:rsidRDefault="008D2C0E" w:rsidP="00816D28">
            <w:pPr>
              <w:pStyle w:val="TableParagraph"/>
              <w:spacing w:line="276" w:lineRule="exact"/>
              <w:ind w:left="978" w:right="569" w:hanging="401"/>
              <w:rPr>
                <w:b/>
                <w:sz w:val="24"/>
              </w:rPr>
            </w:pPr>
            <w:r w:rsidRPr="00EE0D42">
              <w:rPr>
                <w:b/>
                <w:sz w:val="24"/>
              </w:rPr>
              <w:t>„Ar</w:t>
            </w:r>
            <w:r w:rsidRPr="00EE0D42">
              <w:rPr>
                <w:b/>
                <w:spacing w:val="-15"/>
                <w:sz w:val="24"/>
              </w:rPr>
              <w:t xml:space="preserve"> </w:t>
            </w:r>
            <w:r w:rsidRPr="00EE0D42">
              <w:rPr>
                <w:b/>
                <w:sz w:val="24"/>
              </w:rPr>
              <w:t>sutinkate</w:t>
            </w:r>
            <w:r w:rsidRPr="00EE0D42">
              <w:rPr>
                <w:b/>
                <w:spacing w:val="-15"/>
                <w:sz w:val="24"/>
              </w:rPr>
              <w:t xml:space="preserve"> </w:t>
            </w:r>
            <w:r w:rsidRPr="00EE0D42">
              <w:rPr>
                <w:b/>
                <w:sz w:val="24"/>
              </w:rPr>
              <w:t xml:space="preserve">su </w:t>
            </w:r>
            <w:r w:rsidRPr="00EE0D42">
              <w:rPr>
                <w:b/>
                <w:spacing w:val="-2"/>
                <w:sz w:val="24"/>
              </w:rPr>
              <w:t>teiginiu?</w:t>
            </w:r>
          </w:p>
        </w:tc>
        <w:tc>
          <w:tcPr>
            <w:tcW w:w="1267" w:type="dxa"/>
          </w:tcPr>
          <w:p w14:paraId="307FF003" w14:textId="77777777" w:rsidR="008D2C0E" w:rsidRPr="00EE0D42" w:rsidRDefault="008D2C0E" w:rsidP="00816D28">
            <w:pPr>
              <w:pStyle w:val="TableParagraph"/>
              <w:spacing w:line="276" w:lineRule="exact"/>
              <w:ind w:left="126" w:firstLine="98"/>
              <w:rPr>
                <w:b/>
                <w:sz w:val="24"/>
              </w:rPr>
            </w:pPr>
            <w:r w:rsidRPr="00EE0D42">
              <w:rPr>
                <w:b/>
                <w:spacing w:val="-2"/>
                <w:sz w:val="24"/>
              </w:rPr>
              <w:t>Visiškai nesutinku</w:t>
            </w:r>
          </w:p>
        </w:tc>
        <w:tc>
          <w:tcPr>
            <w:tcW w:w="1275" w:type="dxa"/>
          </w:tcPr>
          <w:p w14:paraId="3727748A" w14:textId="77777777" w:rsidR="008D2C0E" w:rsidRPr="00EE0D42" w:rsidRDefault="008D2C0E" w:rsidP="00816D28">
            <w:pPr>
              <w:pStyle w:val="TableParagraph"/>
              <w:spacing w:line="275" w:lineRule="exact"/>
              <w:ind w:left="9"/>
              <w:jc w:val="center"/>
              <w:rPr>
                <w:b/>
                <w:sz w:val="24"/>
              </w:rPr>
            </w:pPr>
            <w:r w:rsidRPr="00EE0D42">
              <w:rPr>
                <w:b/>
                <w:spacing w:val="-2"/>
                <w:sz w:val="24"/>
              </w:rPr>
              <w:t>Nesutinku</w:t>
            </w:r>
          </w:p>
        </w:tc>
        <w:tc>
          <w:tcPr>
            <w:tcW w:w="1231" w:type="dxa"/>
          </w:tcPr>
          <w:p w14:paraId="7FAE969D" w14:textId="77777777" w:rsidR="008D2C0E" w:rsidRPr="00EE0D42" w:rsidRDefault="008D2C0E" w:rsidP="00816D28">
            <w:pPr>
              <w:pStyle w:val="TableParagraph"/>
              <w:spacing w:line="275" w:lineRule="exact"/>
              <w:ind w:left="6" w:right="1"/>
              <w:jc w:val="center"/>
              <w:rPr>
                <w:b/>
                <w:sz w:val="24"/>
              </w:rPr>
            </w:pPr>
            <w:r w:rsidRPr="00EE0D42">
              <w:rPr>
                <w:b/>
                <w:spacing w:val="-2"/>
                <w:sz w:val="24"/>
              </w:rPr>
              <w:t>Nežinau</w:t>
            </w:r>
          </w:p>
        </w:tc>
        <w:tc>
          <w:tcPr>
            <w:tcW w:w="1217" w:type="dxa"/>
          </w:tcPr>
          <w:p w14:paraId="67D505FC" w14:textId="77777777" w:rsidR="008D2C0E" w:rsidRPr="00EE0D42" w:rsidRDefault="008D2C0E" w:rsidP="00816D28">
            <w:pPr>
              <w:pStyle w:val="TableParagraph"/>
              <w:spacing w:line="276" w:lineRule="exact"/>
              <w:ind w:left="220" w:right="180" w:hanging="32"/>
              <w:rPr>
                <w:b/>
                <w:sz w:val="24"/>
              </w:rPr>
            </w:pPr>
            <w:r w:rsidRPr="00EE0D42">
              <w:rPr>
                <w:b/>
                <w:sz w:val="24"/>
              </w:rPr>
              <w:t>Iš</w:t>
            </w:r>
            <w:r w:rsidRPr="00EE0D42">
              <w:rPr>
                <w:b/>
                <w:spacing w:val="-15"/>
                <w:sz w:val="24"/>
              </w:rPr>
              <w:t xml:space="preserve"> </w:t>
            </w:r>
            <w:r w:rsidRPr="00EE0D42">
              <w:rPr>
                <w:b/>
                <w:sz w:val="24"/>
              </w:rPr>
              <w:t xml:space="preserve">dalies </w:t>
            </w:r>
            <w:r w:rsidRPr="00EE0D42">
              <w:rPr>
                <w:b/>
                <w:spacing w:val="-2"/>
                <w:sz w:val="24"/>
              </w:rPr>
              <w:t>sutinku</w:t>
            </w:r>
          </w:p>
        </w:tc>
        <w:tc>
          <w:tcPr>
            <w:tcW w:w="1221" w:type="dxa"/>
          </w:tcPr>
          <w:p w14:paraId="7253859C" w14:textId="77777777" w:rsidR="008D2C0E" w:rsidRPr="00EE0D42" w:rsidRDefault="008D2C0E" w:rsidP="00816D28">
            <w:pPr>
              <w:pStyle w:val="TableParagraph"/>
              <w:spacing w:line="276" w:lineRule="exact"/>
              <w:ind w:left="223" w:right="192" w:hanging="22"/>
              <w:rPr>
                <w:b/>
                <w:sz w:val="24"/>
              </w:rPr>
            </w:pPr>
            <w:r w:rsidRPr="00EE0D42">
              <w:rPr>
                <w:b/>
                <w:spacing w:val="-2"/>
                <w:sz w:val="24"/>
              </w:rPr>
              <w:t>Visiškai sutinku</w:t>
            </w:r>
          </w:p>
        </w:tc>
      </w:tr>
      <w:tr w:rsidR="008D2C0E" w:rsidRPr="00EE0D42" w14:paraId="178FFE04" w14:textId="77777777" w:rsidTr="00816D28">
        <w:trPr>
          <w:trHeight w:val="275"/>
        </w:trPr>
        <w:tc>
          <w:tcPr>
            <w:tcW w:w="2852" w:type="dxa"/>
          </w:tcPr>
          <w:p w14:paraId="05F689B7" w14:textId="77777777" w:rsidR="008D2C0E" w:rsidRPr="00EE0D42" w:rsidRDefault="008D2C0E" w:rsidP="00816D28">
            <w:pPr>
              <w:pStyle w:val="TableParagraph"/>
              <w:rPr>
                <w:sz w:val="20"/>
              </w:rPr>
            </w:pPr>
          </w:p>
        </w:tc>
        <w:tc>
          <w:tcPr>
            <w:tcW w:w="1267" w:type="dxa"/>
          </w:tcPr>
          <w:p w14:paraId="5E0DDA64" w14:textId="77777777" w:rsidR="008D2C0E" w:rsidRPr="00EE0D42" w:rsidRDefault="008D2C0E" w:rsidP="00816D28">
            <w:pPr>
              <w:pStyle w:val="TableParagraph"/>
              <w:spacing w:line="255" w:lineRule="exact"/>
              <w:ind w:left="9"/>
              <w:jc w:val="center"/>
              <w:rPr>
                <w:b/>
                <w:sz w:val="24"/>
              </w:rPr>
            </w:pPr>
            <w:r w:rsidRPr="00EE0D42">
              <w:rPr>
                <w:b/>
                <w:spacing w:val="-10"/>
                <w:sz w:val="24"/>
              </w:rPr>
              <w:t>1</w:t>
            </w:r>
          </w:p>
        </w:tc>
        <w:tc>
          <w:tcPr>
            <w:tcW w:w="1275" w:type="dxa"/>
          </w:tcPr>
          <w:p w14:paraId="54800EE9" w14:textId="77777777" w:rsidR="008D2C0E" w:rsidRPr="00EE0D42" w:rsidRDefault="008D2C0E" w:rsidP="00816D28">
            <w:pPr>
              <w:pStyle w:val="TableParagraph"/>
              <w:spacing w:line="255" w:lineRule="exact"/>
              <w:ind w:left="9" w:right="3"/>
              <w:jc w:val="center"/>
              <w:rPr>
                <w:b/>
                <w:sz w:val="24"/>
              </w:rPr>
            </w:pPr>
            <w:r w:rsidRPr="00EE0D42">
              <w:rPr>
                <w:b/>
                <w:spacing w:val="-10"/>
                <w:sz w:val="24"/>
              </w:rPr>
              <w:t>2</w:t>
            </w:r>
          </w:p>
        </w:tc>
        <w:tc>
          <w:tcPr>
            <w:tcW w:w="1231" w:type="dxa"/>
          </w:tcPr>
          <w:p w14:paraId="4FC8DFA7" w14:textId="77777777" w:rsidR="008D2C0E" w:rsidRPr="00EE0D42" w:rsidRDefault="008D2C0E" w:rsidP="00816D28">
            <w:pPr>
              <w:pStyle w:val="TableParagraph"/>
              <w:spacing w:line="255" w:lineRule="exact"/>
              <w:ind w:left="6"/>
              <w:jc w:val="center"/>
              <w:rPr>
                <w:b/>
                <w:sz w:val="24"/>
              </w:rPr>
            </w:pPr>
            <w:r w:rsidRPr="00EE0D42">
              <w:rPr>
                <w:b/>
                <w:spacing w:val="-10"/>
                <w:sz w:val="24"/>
              </w:rPr>
              <w:t>3</w:t>
            </w:r>
          </w:p>
        </w:tc>
        <w:tc>
          <w:tcPr>
            <w:tcW w:w="1217" w:type="dxa"/>
          </w:tcPr>
          <w:p w14:paraId="6838EFCB" w14:textId="77777777" w:rsidR="008D2C0E" w:rsidRPr="00EE0D42" w:rsidRDefault="008D2C0E" w:rsidP="00816D28">
            <w:pPr>
              <w:pStyle w:val="TableParagraph"/>
              <w:spacing w:line="255" w:lineRule="exact"/>
              <w:ind w:left="6"/>
              <w:jc w:val="center"/>
              <w:rPr>
                <w:b/>
                <w:sz w:val="24"/>
              </w:rPr>
            </w:pPr>
            <w:r w:rsidRPr="00EE0D42">
              <w:rPr>
                <w:b/>
                <w:spacing w:val="-10"/>
                <w:sz w:val="24"/>
              </w:rPr>
              <w:t>4</w:t>
            </w:r>
          </w:p>
        </w:tc>
        <w:tc>
          <w:tcPr>
            <w:tcW w:w="1221" w:type="dxa"/>
          </w:tcPr>
          <w:p w14:paraId="6B542EB0" w14:textId="77777777" w:rsidR="008D2C0E" w:rsidRPr="00EE0D42" w:rsidRDefault="008D2C0E" w:rsidP="00816D28">
            <w:pPr>
              <w:pStyle w:val="TableParagraph"/>
              <w:spacing w:line="255" w:lineRule="exact"/>
              <w:ind w:left="282" w:right="274"/>
              <w:jc w:val="center"/>
              <w:rPr>
                <w:b/>
                <w:sz w:val="24"/>
              </w:rPr>
            </w:pPr>
            <w:r w:rsidRPr="00EE0D42">
              <w:rPr>
                <w:b/>
                <w:spacing w:val="-10"/>
                <w:sz w:val="24"/>
              </w:rPr>
              <w:t>5</w:t>
            </w:r>
          </w:p>
        </w:tc>
      </w:tr>
      <w:tr w:rsidR="008D2C0E" w:rsidRPr="00EE0D42" w14:paraId="2D1B0367" w14:textId="77777777" w:rsidTr="00816D28">
        <w:trPr>
          <w:trHeight w:val="829"/>
        </w:trPr>
        <w:tc>
          <w:tcPr>
            <w:tcW w:w="2852" w:type="dxa"/>
          </w:tcPr>
          <w:p w14:paraId="0A109E79" w14:textId="77777777" w:rsidR="008D2C0E" w:rsidRPr="00EE0D42" w:rsidRDefault="008D2C0E" w:rsidP="00816D28">
            <w:pPr>
              <w:pStyle w:val="TableParagraph"/>
              <w:spacing w:line="276" w:lineRule="exact"/>
              <w:ind w:left="107" w:right="97"/>
              <w:jc w:val="both"/>
              <w:rPr>
                <w:sz w:val="24"/>
              </w:rPr>
            </w:pPr>
            <w:r w:rsidRPr="00EE0D42">
              <w:rPr>
                <w:sz w:val="24"/>
              </w:rPr>
              <w:lastRenderedPageBreak/>
              <w:t>Lektoriai buvo savo srities specialistai ir jų suteiktos žinios yra naudingos</w:t>
            </w:r>
          </w:p>
        </w:tc>
        <w:tc>
          <w:tcPr>
            <w:tcW w:w="1267" w:type="dxa"/>
          </w:tcPr>
          <w:p w14:paraId="3A9C3238" w14:textId="77777777" w:rsidR="008D2C0E" w:rsidRPr="00EE0D42" w:rsidRDefault="008D2C0E" w:rsidP="00816D28">
            <w:pPr>
              <w:pStyle w:val="TableParagraph"/>
              <w:spacing w:before="72"/>
              <w:rPr>
                <w:sz w:val="20"/>
              </w:rPr>
            </w:pPr>
          </w:p>
          <w:p w14:paraId="153F52E8" w14:textId="77777777" w:rsidR="008D2C0E" w:rsidRPr="00EE0D42" w:rsidRDefault="008D2C0E" w:rsidP="00816D28">
            <w:pPr>
              <w:pStyle w:val="TableParagraph"/>
              <w:spacing w:line="230" w:lineRule="exact"/>
              <w:ind w:left="515"/>
              <w:rPr>
                <w:position w:val="-4"/>
                <w:sz w:val="20"/>
              </w:rPr>
            </w:pPr>
            <w:r w:rsidRPr="00EE0D42">
              <w:rPr>
                <w:noProof/>
                <w:position w:val="-4"/>
                <w:sz w:val="20"/>
                <w:lang w:eastAsia="lt-LT"/>
              </w:rPr>
              <mc:AlternateContent>
                <mc:Choice Requires="wpg">
                  <w:drawing>
                    <wp:inline distT="0" distB="0" distL="0" distR="0" wp14:anchorId="793DF1FC" wp14:editId="587951B9">
                      <wp:extent cx="155575" cy="155575"/>
                      <wp:effectExtent l="0" t="0" r="0" b="635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6" name="Graphic 16"/>
                              <wps:cNvSpPr/>
                              <wps:spPr>
                                <a:xfrm>
                                  <a:off x="4572" y="4572"/>
                                  <a:ext cx="146685" cy="146685"/>
                                </a:xfrm>
                                <a:custGeom>
                                  <a:avLst/>
                                  <a:gdLst/>
                                  <a:ahLst/>
                                  <a:cxnLst/>
                                  <a:rect l="l" t="t" r="r" b="b"/>
                                  <a:pathLst>
                                    <a:path w="146685" h="146685">
                                      <a:moveTo>
                                        <a:pt x="0" y="146303"/>
                                      </a:moveTo>
                                      <a:lnTo>
                                        <a:pt x="146304" y="146303"/>
                                      </a:lnTo>
                                      <a:lnTo>
                                        <a:pt x="146304"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C8495B" id="Group 15" o:spid="_x0000_s1026"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">
                      <v:shape id="Graphic 16"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" path="m,146303r146304,l146304,,,,,146303xe" filled="f" strokeweight=".72pt">
                        <v:path arrowok="t"/>
                      </v:shape>
                      <w10:anchorlock/>
                    </v:group>
                  </w:pict>
                </mc:Fallback>
              </mc:AlternateContent>
            </w:r>
          </w:p>
        </w:tc>
        <w:tc>
          <w:tcPr>
            <w:tcW w:w="1275" w:type="dxa"/>
          </w:tcPr>
          <w:p w14:paraId="395C497A" w14:textId="77777777" w:rsidR="008D2C0E" w:rsidRPr="00EE0D42" w:rsidRDefault="008D2C0E" w:rsidP="00816D28">
            <w:pPr>
              <w:pStyle w:val="TableParagraph"/>
              <w:spacing w:before="72"/>
              <w:rPr>
                <w:sz w:val="20"/>
              </w:rPr>
            </w:pPr>
          </w:p>
          <w:p w14:paraId="247B93D4" w14:textId="77777777" w:rsidR="008D2C0E" w:rsidRPr="00EE0D42" w:rsidRDefault="008D2C0E" w:rsidP="00816D28">
            <w:pPr>
              <w:pStyle w:val="TableParagraph"/>
              <w:spacing w:line="230" w:lineRule="exact"/>
              <w:ind w:left="520"/>
              <w:rPr>
                <w:position w:val="-4"/>
                <w:sz w:val="20"/>
              </w:rPr>
            </w:pPr>
            <w:r w:rsidRPr="00EE0D42">
              <w:rPr>
                <w:noProof/>
                <w:position w:val="-4"/>
                <w:sz w:val="20"/>
                <w:lang w:eastAsia="lt-LT"/>
              </w:rPr>
              <mc:AlternateContent>
                <mc:Choice Requires="wpg">
                  <w:drawing>
                    <wp:inline distT="0" distB="0" distL="0" distR="0" wp14:anchorId="414105BE" wp14:editId="76861433">
                      <wp:extent cx="155575" cy="155575"/>
                      <wp:effectExtent l="0" t="0" r="0" b="635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8" name="Graphic 18"/>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7C375B" id="Group 17" o:spid="_x0000_s1026"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4lg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">
                      <v:shape id="Graphic 18"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" path="m,146303r146303,l146303,,,,,146303xe" filled="f" strokeweight=".72pt">
                        <v:path arrowok="t"/>
                      </v:shape>
                      <w10:anchorlock/>
                    </v:group>
                  </w:pict>
                </mc:Fallback>
              </mc:AlternateContent>
            </w:r>
          </w:p>
        </w:tc>
        <w:tc>
          <w:tcPr>
            <w:tcW w:w="1231" w:type="dxa"/>
          </w:tcPr>
          <w:p w14:paraId="33E302EF" w14:textId="77777777" w:rsidR="008D2C0E" w:rsidRPr="00EE0D42" w:rsidRDefault="008D2C0E" w:rsidP="00816D28">
            <w:pPr>
              <w:pStyle w:val="TableParagraph"/>
              <w:spacing w:before="72"/>
              <w:rPr>
                <w:sz w:val="20"/>
              </w:rPr>
            </w:pPr>
          </w:p>
          <w:p w14:paraId="26F45947" w14:textId="77777777" w:rsidR="008D2C0E" w:rsidRPr="00EE0D42" w:rsidRDefault="008D2C0E" w:rsidP="00816D28">
            <w:pPr>
              <w:pStyle w:val="TableParagraph"/>
              <w:spacing w:line="230" w:lineRule="exact"/>
              <w:ind w:left="498"/>
              <w:rPr>
                <w:position w:val="-4"/>
                <w:sz w:val="20"/>
              </w:rPr>
            </w:pPr>
            <w:r w:rsidRPr="00EE0D42">
              <w:rPr>
                <w:noProof/>
                <w:position w:val="-4"/>
                <w:sz w:val="20"/>
                <w:lang w:eastAsia="lt-LT"/>
              </w:rPr>
              <mc:AlternateContent>
                <mc:Choice Requires="wpg">
                  <w:drawing>
                    <wp:inline distT="0" distB="0" distL="0" distR="0" wp14:anchorId="10C1E1FD" wp14:editId="79076B51">
                      <wp:extent cx="155575" cy="155575"/>
                      <wp:effectExtent l="0" t="0" r="0" b="635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0" name="Graphic 20"/>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BF249E" id="Group 19" o:spid="_x0000_s1026"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">
                      <v:shape id="Graphic 20"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" path="m,146303r146303,l146303,,,,,146303xe" filled="f" strokeweight=".72pt">
                        <v:path arrowok="t"/>
                      </v:shape>
                      <w10:anchorlock/>
                    </v:group>
                  </w:pict>
                </mc:Fallback>
              </mc:AlternateContent>
            </w:r>
          </w:p>
        </w:tc>
        <w:tc>
          <w:tcPr>
            <w:tcW w:w="1217" w:type="dxa"/>
          </w:tcPr>
          <w:p w14:paraId="0711B317" w14:textId="77777777" w:rsidR="008D2C0E" w:rsidRPr="00EE0D42" w:rsidRDefault="008D2C0E" w:rsidP="00816D28">
            <w:pPr>
              <w:pStyle w:val="TableParagraph"/>
              <w:spacing w:before="72"/>
              <w:rPr>
                <w:sz w:val="20"/>
              </w:rPr>
            </w:pPr>
          </w:p>
          <w:p w14:paraId="4D1038F8" w14:textId="77777777" w:rsidR="008D2C0E" w:rsidRPr="00EE0D42" w:rsidRDefault="008D2C0E" w:rsidP="00816D28">
            <w:pPr>
              <w:pStyle w:val="TableParagraph"/>
              <w:spacing w:line="230" w:lineRule="exact"/>
              <w:ind w:left="491"/>
              <w:rPr>
                <w:position w:val="-4"/>
                <w:sz w:val="20"/>
              </w:rPr>
            </w:pPr>
            <w:r w:rsidRPr="00EE0D42">
              <w:rPr>
                <w:noProof/>
                <w:position w:val="-4"/>
                <w:sz w:val="20"/>
                <w:lang w:eastAsia="lt-LT"/>
              </w:rPr>
              <mc:AlternateContent>
                <mc:Choice Requires="wpg">
                  <w:drawing>
                    <wp:inline distT="0" distB="0" distL="0" distR="0" wp14:anchorId="2CACFC69" wp14:editId="035C16E6">
                      <wp:extent cx="155575" cy="155575"/>
                      <wp:effectExtent l="0" t="0" r="0" b="635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2" name="Graphic 22"/>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51D87C" id="Group 21" o:spid="_x0000_s1026"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">
                      <v:shape id="Graphic 22"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" path="m,146303r146303,l146303,,,,,146303xe" filled="f" strokeweight=".72pt">
                        <v:path arrowok="t"/>
                      </v:shape>
                      <w10:anchorlock/>
                    </v:group>
                  </w:pict>
                </mc:Fallback>
              </mc:AlternateContent>
            </w:r>
          </w:p>
        </w:tc>
        <w:tc>
          <w:tcPr>
            <w:tcW w:w="1221" w:type="dxa"/>
          </w:tcPr>
          <w:p w14:paraId="0266641B" w14:textId="77777777" w:rsidR="008D2C0E" w:rsidRPr="00EE0D42" w:rsidRDefault="008D2C0E" w:rsidP="00816D28">
            <w:pPr>
              <w:pStyle w:val="TableParagraph"/>
              <w:spacing w:before="275"/>
              <w:ind w:left="282"/>
              <w:jc w:val="center"/>
              <w:rPr>
                <w:sz w:val="24"/>
              </w:rPr>
            </w:pPr>
            <w:r w:rsidRPr="00EE0D42">
              <w:rPr>
                <w:noProof/>
                <w:sz w:val="24"/>
                <w:lang w:eastAsia="lt-LT"/>
              </w:rPr>
              <mc:AlternateContent>
                <mc:Choice Requires="wpg">
                  <w:drawing>
                    <wp:anchor distT="0" distB="0" distL="0" distR="0" simplePos="0" relativeHeight="251659264" behindDoc="1" locked="0" layoutInCell="1" allowOverlap="1" wp14:anchorId="7EE7255B" wp14:editId="04910FEB">
                      <wp:simplePos x="0" y="0"/>
                      <wp:positionH relativeFrom="column">
                        <wp:posOffset>274319</wp:posOffset>
                      </wp:positionH>
                      <wp:positionV relativeFrom="paragraph">
                        <wp:posOffset>187364</wp:posOffset>
                      </wp:positionV>
                      <wp:extent cx="155575" cy="15557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4" name="Graphic 24"/>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023139" id="Group 23" o:spid="_x0000_s1026" style="position:absolute;margin-left:21.6pt;margin-top:14.75pt;width:12.25pt;height:12.25pt;z-index:-25165721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">
                      <v:shape id="Graphic 24"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" path="m,146303r146303,l146303,,,,,146303xe" filled="f" strokeweight=".72pt">
                        <v:path arrowok="t"/>
                      </v:shape>
                    </v:group>
                  </w:pict>
                </mc:Fallback>
              </mc:AlternateContent>
            </w:r>
            <w:r w:rsidRPr="00EE0D42">
              <w:rPr>
                <w:spacing w:val="-10"/>
                <w:sz w:val="24"/>
              </w:rPr>
              <w:t>“</w:t>
            </w:r>
          </w:p>
        </w:tc>
      </w:tr>
    </w:tbl>
    <w:p w14:paraId="005E449D" w14:textId="77777777" w:rsidR="008D2C0E" w:rsidRPr="00EE0D42" w:rsidRDefault="008D2C0E" w:rsidP="008D2C0E">
      <w:pPr>
        <w:pStyle w:val="Pagrindinistekstas"/>
        <w:jc w:val="left"/>
      </w:pPr>
    </w:p>
    <w:p w14:paraId="3B7AFC60" w14:textId="77777777" w:rsidR="008D2C0E" w:rsidRDefault="008D2C0E" w:rsidP="008D2C0E">
      <w:pPr>
        <w:pStyle w:val="Sraopastraipa"/>
        <w:widowControl w:val="0"/>
        <w:numPr>
          <w:ilvl w:val="0"/>
          <w:numId w:val="38"/>
        </w:numPr>
        <w:tabs>
          <w:tab w:val="left" w:pos="1217"/>
        </w:tabs>
        <w:autoSpaceDE w:val="0"/>
        <w:autoSpaceDN w:val="0"/>
        <w:spacing w:before="1"/>
        <w:ind w:right="137" w:firstLine="707"/>
        <w:contextualSpacing w:val="0"/>
      </w:pPr>
      <w:r w:rsidRPr="00EE0D42">
        <w:t>Jeigu</w:t>
      </w:r>
      <w:r w:rsidRPr="00EE0D42">
        <w:rPr>
          <w:spacing w:val="-12"/>
        </w:rPr>
        <w:t xml:space="preserve"> </w:t>
      </w:r>
      <w:r>
        <w:t xml:space="preserve">tikslinės </w:t>
      </w:r>
      <w:r w:rsidRPr="00EE0D42">
        <w:t>grupės</w:t>
      </w:r>
      <w:r w:rsidRPr="00EE0D42">
        <w:rPr>
          <w:spacing w:val="-12"/>
        </w:rPr>
        <w:t xml:space="preserve"> </w:t>
      </w:r>
      <w:r w:rsidRPr="00EE0D42">
        <w:t>dalyviai</w:t>
      </w:r>
      <w:r w:rsidRPr="00EE0D42">
        <w:rPr>
          <w:spacing w:val="-12"/>
        </w:rPr>
        <w:t xml:space="preserve"> </w:t>
      </w:r>
      <w:r w:rsidRPr="00EE0D42">
        <w:t>atsakydami</w:t>
      </w:r>
      <w:r w:rsidRPr="00EE0D42">
        <w:rPr>
          <w:spacing w:val="-12"/>
        </w:rPr>
        <w:t xml:space="preserve"> </w:t>
      </w:r>
      <w:r w:rsidRPr="00EE0D42">
        <w:t>į</w:t>
      </w:r>
      <w:r w:rsidRPr="00EE0D42">
        <w:rPr>
          <w:spacing w:val="-12"/>
        </w:rPr>
        <w:t xml:space="preserve"> </w:t>
      </w:r>
      <w:r w:rsidRPr="00EE0D42">
        <w:t>klausimą</w:t>
      </w:r>
      <w:r w:rsidRPr="00EE0D42">
        <w:rPr>
          <w:spacing w:val="-13"/>
        </w:rPr>
        <w:t xml:space="preserve"> </w:t>
      </w:r>
      <w:r w:rsidRPr="00EE0D42">
        <w:t>„Lektoriai</w:t>
      </w:r>
      <w:r w:rsidRPr="00EE0D42">
        <w:rPr>
          <w:spacing w:val="-12"/>
        </w:rPr>
        <w:t xml:space="preserve"> </w:t>
      </w:r>
      <w:r w:rsidRPr="00EE0D42">
        <w:t>buvo</w:t>
      </w:r>
      <w:r w:rsidRPr="00EE0D42">
        <w:rPr>
          <w:spacing w:val="-12"/>
        </w:rPr>
        <w:t xml:space="preserve"> </w:t>
      </w:r>
      <w:r w:rsidRPr="00EE0D42">
        <w:t>savo</w:t>
      </w:r>
      <w:r w:rsidRPr="00EE0D42">
        <w:rPr>
          <w:spacing w:val="-12"/>
        </w:rPr>
        <w:t xml:space="preserve"> </w:t>
      </w:r>
      <w:r w:rsidRPr="00EE0D42">
        <w:t>srities specialistai ir jų suteiktos žinios yra naudingos“ tiekėjo suteiktą paslaugą vidutiniškai įvertino mažesniu</w:t>
      </w:r>
      <w:r w:rsidRPr="00EE0D42">
        <w:rPr>
          <w:spacing w:val="-3"/>
        </w:rPr>
        <w:t xml:space="preserve"> </w:t>
      </w:r>
      <w:r w:rsidRPr="00EE0D42">
        <w:t>kaip</w:t>
      </w:r>
      <w:r w:rsidRPr="00EE0D42">
        <w:rPr>
          <w:spacing w:val="-3"/>
        </w:rPr>
        <w:t xml:space="preserve"> </w:t>
      </w:r>
      <w:r w:rsidRPr="00EE0D42">
        <w:t>3,8</w:t>
      </w:r>
      <w:r w:rsidRPr="00EE0D42">
        <w:rPr>
          <w:spacing w:val="-3"/>
        </w:rPr>
        <w:t xml:space="preserve"> </w:t>
      </w:r>
      <w:r w:rsidRPr="00EE0D42">
        <w:t>vertinimu</w:t>
      </w:r>
      <w:r w:rsidRPr="00EE0D42">
        <w:rPr>
          <w:spacing w:val="-3"/>
        </w:rPr>
        <w:t xml:space="preserve"> </w:t>
      </w:r>
      <w:r w:rsidRPr="00EE0D42">
        <w:t>iš</w:t>
      </w:r>
      <w:r w:rsidRPr="00EE0D42">
        <w:rPr>
          <w:spacing w:val="-4"/>
        </w:rPr>
        <w:t xml:space="preserve"> </w:t>
      </w:r>
      <w:r w:rsidRPr="00EE0D42">
        <w:t>5</w:t>
      </w:r>
      <w:r w:rsidRPr="00EE0D42">
        <w:rPr>
          <w:spacing w:val="-3"/>
        </w:rPr>
        <w:t xml:space="preserve"> </w:t>
      </w:r>
      <w:r w:rsidRPr="00EE0D42">
        <w:t>galimų,</w:t>
      </w:r>
      <w:r w:rsidRPr="00EE0D42">
        <w:rPr>
          <w:spacing w:val="-3"/>
        </w:rPr>
        <w:t xml:space="preserve"> </w:t>
      </w:r>
      <w:r w:rsidRPr="00EE0D42">
        <w:t>tai</w:t>
      </w:r>
      <w:r w:rsidRPr="00EE0D42">
        <w:rPr>
          <w:spacing w:val="-3"/>
        </w:rPr>
        <w:t xml:space="preserve"> </w:t>
      </w:r>
      <w:r w:rsidRPr="00EE0D42">
        <w:t>laikoma,</w:t>
      </w:r>
      <w:r w:rsidRPr="00EE0D42">
        <w:rPr>
          <w:spacing w:val="-3"/>
        </w:rPr>
        <w:t xml:space="preserve"> </w:t>
      </w:r>
      <w:r w:rsidRPr="00EE0D42">
        <w:t>kad</w:t>
      </w:r>
      <w:r w:rsidRPr="00EE0D42">
        <w:rPr>
          <w:spacing w:val="-3"/>
        </w:rPr>
        <w:t xml:space="preserve"> </w:t>
      </w:r>
      <w:r w:rsidRPr="00EE0D42">
        <w:t>tiekėjas</w:t>
      </w:r>
      <w:r w:rsidRPr="00EE0D42">
        <w:rPr>
          <w:spacing w:val="-4"/>
        </w:rPr>
        <w:t xml:space="preserve"> </w:t>
      </w:r>
      <w:r w:rsidRPr="00EE0D42">
        <w:t>paslaugą</w:t>
      </w:r>
      <w:r w:rsidRPr="00EE0D42">
        <w:rPr>
          <w:spacing w:val="-2"/>
        </w:rPr>
        <w:t xml:space="preserve"> </w:t>
      </w:r>
      <w:r w:rsidRPr="00EE0D42">
        <w:t>teikė</w:t>
      </w:r>
      <w:r w:rsidRPr="00EE0D42">
        <w:rPr>
          <w:spacing w:val="-4"/>
        </w:rPr>
        <w:t xml:space="preserve"> </w:t>
      </w:r>
      <w:r w:rsidRPr="00EE0D42">
        <w:t>netinkamai</w:t>
      </w:r>
      <w:r w:rsidRPr="00EE0D42">
        <w:rPr>
          <w:spacing w:val="-3"/>
        </w:rPr>
        <w:t xml:space="preserve"> </w:t>
      </w:r>
      <w:r w:rsidRPr="00EE0D42">
        <w:t xml:space="preserve">ir </w:t>
      </w:r>
      <w:r>
        <w:t>p</w:t>
      </w:r>
      <w:r w:rsidRPr="00EE0D42">
        <w:t>aslaugos kaina už šią grupę yra mažinama 75%, t. y. tiekėjui yra taikoma 75% bauda.</w:t>
      </w:r>
    </w:p>
    <w:p w14:paraId="7830B156" w14:textId="77777777" w:rsidR="008D2C0E" w:rsidRPr="000379CD" w:rsidRDefault="008D2C0E" w:rsidP="008D2C0E">
      <w:pPr>
        <w:pStyle w:val="Sraopastraipa"/>
        <w:widowControl w:val="0"/>
        <w:numPr>
          <w:ilvl w:val="0"/>
          <w:numId w:val="38"/>
        </w:numPr>
        <w:tabs>
          <w:tab w:val="left" w:pos="1217"/>
        </w:tabs>
        <w:autoSpaceDE w:val="0"/>
        <w:autoSpaceDN w:val="0"/>
        <w:spacing w:before="1"/>
        <w:ind w:right="137" w:firstLine="707"/>
        <w:contextualSpacing w:val="0"/>
      </w:pPr>
      <w:r w:rsidRPr="000379CD">
        <w:t>Tiekėjas po vadovų stažuočių turi pateikti: dalyvių sąrašus, užpildytas stažuočių veiklų kokybės</w:t>
      </w:r>
      <w:r w:rsidRPr="000379CD">
        <w:rPr>
          <w:spacing w:val="-15"/>
        </w:rPr>
        <w:t xml:space="preserve"> </w:t>
      </w:r>
      <w:r w:rsidRPr="000379CD">
        <w:t>vertinimo</w:t>
      </w:r>
      <w:r w:rsidRPr="000379CD">
        <w:rPr>
          <w:spacing w:val="-15"/>
        </w:rPr>
        <w:t xml:space="preserve"> </w:t>
      </w:r>
      <w:r w:rsidRPr="000379CD">
        <w:t>anketas, Dokumentus, įrodančius mokymų</w:t>
      </w:r>
      <w:r w:rsidRPr="000379CD">
        <w:rPr>
          <w:spacing w:val="-15"/>
        </w:rPr>
        <w:t xml:space="preserve"> </w:t>
      </w:r>
      <w:r w:rsidRPr="000379CD">
        <w:t>dalyvio</w:t>
      </w:r>
      <w:r w:rsidRPr="000379CD">
        <w:rPr>
          <w:spacing w:val="-15"/>
        </w:rPr>
        <w:t xml:space="preserve"> </w:t>
      </w:r>
      <w:r w:rsidRPr="000379CD">
        <w:t xml:space="preserve">priklausymą tikslinei grupei (darbdavio </w:t>
      </w:r>
      <w:r w:rsidRPr="000379CD">
        <w:rPr>
          <w:spacing w:val="-2"/>
        </w:rPr>
        <w:t>pažyma / įsakymas).</w:t>
      </w:r>
    </w:p>
    <w:p w14:paraId="7F101CE2" w14:textId="77777777" w:rsidR="008D2C0E" w:rsidRPr="00BF4BD1" w:rsidRDefault="008D2C0E" w:rsidP="008D2C0E">
      <w:pPr>
        <w:pStyle w:val="Sraopastraipa"/>
        <w:widowControl w:val="0"/>
        <w:numPr>
          <w:ilvl w:val="0"/>
          <w:numId w:val="38"/>
        </w:numPr>
        <w:tabs>
          <w:tab w:val="left" w:pos="1217"/>
        </w:tabs>
        <w:autoSpaceDE w:val="0"/>
        <w:autoSpaceDN w:val="0"/>
        <w:spacing w:before="1"/>
        <w:ind w:right="137" w:firstLine="707"/>
        <w:contextualSpacing w:val="0"/>
      </w:pPr>
      <w:r w:rsidRPr="000379CD">
        <w:t>Tiekėjas</w:t>
      </w:r>
      <w:r w:rsidRPr="000379CD">
        <w:rPr>
          <w:spacing w:val="-12"/>
        </w:rPr>
        <w:t xml:space="preserve"> </w:t>
      </w:r>
      <w:r w:rsidRPr="000379CD">
        <w:t>vadovų stažuočių</w:t>
      </w:r>
      <w:r w:rsidRPr="000379CD">
        <w:rPr>
          <w:spacing w:val="-12"/>
        </w:rPr>
        <w:t xml:space="preserve"> </w:t>
      </w:r>
      <w:r w:rsidRPr="00BF4BD1">
        <w:t>dalyviams</w:t>
      </w:r>
      <w:r w:rsidRPr="00BF4BD1">
        <w:rPr>
          <w:spacing w:val="-11"/>
        </w:rPr>
        <w:t xml:space="preserve"> </w:t>
      </w:r>
      <w:r w:rsidRPr="00BF4BD1">
        <w:t>užbaigus</w:t>
      </w:r>
      <w:r w:rsidRPr="00BF4BD1">
        <w:rPr>
          <w:spacing w:val="-11"/>
        </w:rPr>
        <w:t xml:space="preserve"> </w:t>
      </w:r>
      <w:r w:rsidRPr="00BF4BD1">
        <w:t>programą</w:t>
      </w:r>
      <w:r w:rsidRPr="00BF4BD1">
        <w:rPr>
          <w:spacing w:val="-12"/>
        </w:rPr>
        <w:t xml:space="preserve"> </w:t>
      </w:r>
      <w:r w:rsidRPr="00BF4BD1">
        <w:t>turi</w:t>
      </w:r>
      <w:r w:rsidRPr="00BF4BD1">
        <w:rPr>
          <w:spacing w:val="-11"/>
        </w:rPr>
        <w:t xml:space="preserve"> </w:t>
      </w:r>
      <w:r w:rsidRPr="00BF4BD1">
        <w:t>išduoti</w:t>
      </w:r>
      <w:r w:rsidRPr="00BF4BD1">
        <w:rPr>
          <w:spacing w:val="-11"/>
        </w:rPr>
        <w:t xml:space="preserve"> </w:t>
      </w:r>
      <w:r w:rsidRPr="00BF4BD1">
        <w:t>kvalifikacijos tobulinimo pažymėjimus. Tiekėjas dalyviams elektroninius pažymėjimus elektroniniu paštu turi</w:t>
      </w:r>
      <w:r w:rsidRPr="00BF4BD1">
        <w:rPr>
          <w:spacing w:val="-7"/>
        </w:rPr>
        <w:t xml:space="preserve"> </w:t>
      </w:r>
      <w:r w:rsidRPr="00BF4BD1">
        <w:t>išsiųsti</w:t>
      </w:r>
      <w:r w:rsidRPr="00BF4BD1">
        <w:rPr>
          <w:spacing w:val="-7"/>
        </w:rPr>
        <w:t xml:space="preserve"> </w:t>
      </w:r>
      <w:r w:rsidRPr="00BF4BD1">
        <w:t>ne</w:t>
      </w:r>
      <w:r w:rsidRPr="00BF4BD1">
        <w:rPr>
          <w:spacing w:val="-8"/>
        </w:rPr>
        <w:t xml:space="preserve"> </w:t>
      </w:r>
      <w:r w:rsidRPr="00BF4BD1">
        <w:t>vėliau</w:t>
      </w:r>
      <w:r w:rsidRPr="00BF4BD1">
        <w:rPr>
          <w:spacing w:val="-7"/>
        </w:rPr>
        <w:t xml:space="preserve"> </w:t>
      </w:r>
      <w:r w:rsidRPr="00BF4BD1">
        <w:t>kaip</w:t>
      </w:r>
      <w:r w:rsidRPr="00BF4BD1">
        <w:rPr>
          <w:spacing w:val="-5"/>
        </w:rPr>
        <w:t xml:space="preserve"> </w:t>
      </w:r>
      <w:r w:rsidRPr="00BF4BD1">
        <w:t>per</w:t>
      </w:r>
      <w:r w:rsidRPr="00BF4BD1">
        <w:rPr>
          <w:spacing w:val="-8"/>
        </w:rPr>
        <w:t xml:space="preserve"> </w:t>
      </w:r>
      <w:r w:rsidRPr="00BF4BD1">
        <w:t>3</w:t>
      </w:r>
      <w:r w:rsidRPr="00BF4BD1">
        <w:rPr>
          <w:spacing w:val="-5"/>
        </w:rPr>
        <w:t xml:space="preserve"> </w:t>
      </w:r>
      <w:r w:rsidRPr="00BF4BD1">
        <w:t>(tris)</w:t>
      </w:r>
      <w:r w:rsidRPr="00BF4BD1">
        <w:rPr>
          <w:spacing w:val="-7"/>
        </w:rPr>
        <w:t xml:space="preserve"> </w:t>
      </w:r>
      <w:r w:rsidRPr="00BF4BD1">
        <w:t>darbo</w:t>
      </w:r>
      <w:r w:rsidRPr="00BF4BD1">
        <w:rPr>
          <w:spacing w:val="-8"/>
        </w:rPr>
        <w:t xml:space="preserve"> </w:t>
      </w:r>
      <w:r w:rsidRPr="00BF4BD1">
        <w:t>dienas</w:t>
      </w:r>
      <w:r w:rsidRPr="00BF4BD1">
        <w:rPr>
          <w:spacing w:val="-5"/>
        </w:rPr>
        <w:t xml:space="preserve"> </w:t>
      </w:r>
      <w:r w:rsidRPr="00BF4BD1">
        <w:t>po</w:t>
      </w:r>
      <w:r w:rsidRPr="00BF4BD1">
        <w:rPr>
          <w:spacing w:val="-7"/>
        </w:rPr>
        <w:t xml:space="preserve"> </w:t>
      </w:r>
      <w:r w:rsidRPr="00BF4BD1">
        <w:t>mokymų</w:t>
      </w:r>
      <w:r w:rsidRPr="00BF4BD1">
        <w:rPr>
          <w:spacing w:val="-7"/>
        </w:rPr>
        <w:t xml:space="preserve"> </w:t>
      </w:r>
      <w:r w:rsidRPr="00BF4BD1">
        <w:t>baigimo.</w:t>
      </w:r>
      <w:r w:rsidRPr="00BF4BD1">
        <w:rPr>
          <w:spacing w:val="-7"/>
        </w:rPr>
        <w:t xml:space="preserve"> </w:t>
      </w:r>
      <w:r w:rsidRPr="00BF4BD1">
        <w:t>Pažymėjimo</w:t>
      </w:r>
      <w:r w:rsidRPr="00BF4BD1">
        <w:rPr>
          <w:spacing w:val="-7"/>
        </w:rPr>
        <w:t xml:space="preserve"> </w:t>
      </w:r>
      <w:r w:rsidRPr="00BF4BD1">
        <w:t>turinys</w:t>
      </w:r>
      <w:r w:rsidRPr="00BF4BD1">
        <w:rPr>
          <w:spacing w:val="-7"/>
        </w:rPr>
        <w:t xml:space="preserve"> </w:t>
      </w:r>
      <w:r w:rsidRPr="00BF4BD1">
        <w:t>ir forma turi būti suderinta su Perkančiąja organizacija.</w:t>
      </w:r>
    </w:p>
    <w:p w14:paraId="283118FE" w14:textId="77777777" w:rsidR="008D2C0E" w:rsidRPr="00FC105A" w:rsidRDefault="008D2C0E" w:rsidP="008D2C0E">
      <w:pPr>
        <w:pStyle w:val="Sraopastraipa"/>
        <w:widowControl w:val="0"/>
        <w:numPr>
          <w:ilvl w:val="0"/>
          <w:numId w:val="38"/>
        </w:numPr>
        <w:tabs>
          <w:tab w:val="left" w:pos="1217"/>
        </w:tabs>
        <w:autoSpaceDE w:val="0"/>
        <w:autoSpaceDN w:val="0"/>
        <w:spacing w:before="1"/>
        <w:ind w:right="137" w:firstLine="707"/>
        <w:contextualSpacing w:val="0"/>
      </w:pPr>
      <w:r w:rsidRPr="00FC105A">
        <w:t>Į vadovų stažuočių paslaugų teikimo kainą įskaičiuota: lektoriaus (-ių) ar mentoriaus (-ių) paslauga, tarpininko/organizatoriaus paslauga, dalyvių kelionės organizavimo ir transporto paslaugos, dalyvių apgyvendinimo (ne daugiau kaip 2 asmenims kambaryje) paslaugos, dalyvių maitinimo paslauga, stažuotės sudarymo, vizitų derinimo su įstaigomis bei susitikimų organizavimo paslaugos.</w:t>
      </w:r>
    </w:p>
    <w:p w14:paraId="7E988ABB" w14:textId="77777777" w:rsidR="008D2C0E" w:rsidRDefault="008D2C0E" w:rsidP="008D2C0E">
      <w:pPr>
        <w:pStyle w:val="Sraopastraipa"/>
        <w:widowControl w:val="0"/>
        <w:numPr>
          <w:ilvl w:val="0"/>
          <w:numId w:val="38"/>
        </w:numPr>
        <w:tabs>
          <w:tab w:val="left" w:pos="1217"/>
        </w:tabs>
        <w:autoSpaceDE w:val="0"/>
        <w:autoSpaceDN w:val="0"/>
        <w:spacing w:before="1"/>
        <w:ind w:right="137" w:firstLine="707"/>
        <w:contextualSpacing w:val="0"/>
      </w:pPr>
      <w:r w:rsidRPr="00BF4BD1">
        <w:t xml:space="preserve">Tiekėjas turi paskirti asmenį, atsakingą </w:t>
      </w:r>
      <w:r w:rsidRPr="0037525D">
        <w:t xml:space="preserve">už vadovų stažuočių </w:t>
      </w:r>
      <w:r w:rsidRPr="00BF4BD1">
        <w:t xml:space="preserve">organizavimą visą Sutarties galiojimo laikotarpį, į kurį tiek Perkančioji organizacija, tiek mokymų dalyviai galėtų kreiptis dėl teikiamų paslaugų ir </w:t>
      </w:r>
      <w:r>
        <w:t>/ ar</w:t>
      </w:r>
      <w:r w:rsidRPr="00BF4BD1">
        <w:t xml:space="preserve"> veiklų metu iškilusių problemų.</w:t>
      </w:r>
    </w:p>
    <w:p w14:paraId="3D0F2C8F" w14:textId="77777777" w:rsidR="008D2C0E" w:rsidRDefault="008D2C0E" w:rsidP="008D2C0E">
      <w:pPr>
        <w:pStyle w:val="Sraopastraipa"/>
        <w:widowControl w:val="0"/>
        <w:numPr>
          <w:ilvl w:val="0"/>
          <w:numId w:val="38"/>
        </w:numPr>
        <w:tabs>
          <w:tab w:val="left" w:pos="1217"/>
        </w:tabs>
        <w:autoSpaceDE w:val="0"/>
        <w:autoSpaceDN w:val="0"/>
        <w:spacing w:before="1"/>
        <w:ind w:right="137" w:firstLine="707"/>
        <w:contextualSpacing w:val="0"/>
      </w:pPr>
      <w:r w:rsidRPr="00BF4BD1">
        <w:t>Tiekėjas tikslinę grupę informuoja apie suplanuotas veiklas ne vėliau kaip prieš 14 kalendorių dienų, pateikdamas užsiėmimų dienotvarkę.</w:t>
      </w:r>
    </w:p>
    <w:p w14:paraId="0A2D30E9" w14:textId="77777777" w:rsidR="008D2C0E" w:rsidRDefault="008D2C0E" w:rsidP="008D2C0E">
      <w:pPr>
        <w:pStyle w:val="Sraopastraipa"/>
        <w:widowControl w:val="0"/>
        <w:numPr>
          <w:ilvl w:val="0"/>
          <w:numId w:val="38"/>
        </w:numPr>
        <w:tabs>
          <w:tab w:val="left" w:pos="1217"/>
        </w:tabs>
        <w:autoSpaceDE w:val="0"/>
        <w:autoSpaceDN w:val="0"/>
        <w:spacing w:before="1"/>
        <w:ind w:right="137" w:firstLine="707"/>
        <w:contextualSpacing w:val="0"/>
      </w:pPr>
      <w:r w:rsidRPr="00BF4BD1">
        <w:t>Tiekėjas yra atsakingas už patalpas reikalingas užsiėmima</w:t>
      </w:r>
      <w:r>
        <w:t>m</w:t>
      </w:r>
      <w:r w:rsidRPr="00BF4BD1">
        <w:t>s bei nakvyn</w:t>
      </w:r>
      <w:r>
        <w:t>ei</w:t>
      </w:r>
      <w:r w:rsidRPr="00BF4BD1">
        <w:t>, kurios atitinka higienos, saugos ir sveikatos, priešgaisrinės saugos reikalavimus ir jose telpa numatytas kiekis dalyvių.</w:t>
      </w:r>
    </w:p>
    <w:p w14:paraId="02BA0EA6" w14:textId="77777777" w:rsidR="008D2C0E" w:rsidRPr="0037525D" w:rsidRDefault="008D2C0E" w:rsidP="008D2C0E">
      <w:pPr>
        <w:pStyle w:val="Sraopastraipa"/>
        <w:widowControl w:val="0"/>
        <w:numPr>
          <w:ilvl w:val="0"/>
          <w:numId w:val="38"/>
        </w:numPr>
        <w:tabs>
          <w:tab w:val="left" w:pos="1217"/>
        </w:tabs>
        <w:autoSpaceDE w:val="0"/>
        <w:autoSpaceDN w:val="0"/>
        <w:spacing w:before="1"/>
        <w:ind w:right="137" w:firstLine="707"/>
        <w:contextualSpacing w:val="0"/>
      </w:pPr>
      <w:r w:rsidRPr="0037525D">
        <w:t>Tiekėjas</w:t>
      </w:r>
      <w:r w:rsidRPr="0037525D">
        <w:rPr>
          <w:spacing w:val="-10"/>
        </w:rPr>
        <w:t xml:space="preserve"> </w:t>
      </w:r>
      <w:r w:rsidRPr="0037525D">
        <w:t>organizuoja dalyvių maitinimą (pusryčiai, pietūs ir vakarienė). Pirmąją stažuotės dieną maitinimą sudaro pietūs ir vakarienė. Kitomis (išskyrus paskutinę) dienomis – pusryčiai, pietūs ir vakarienė. Paskutinę dieną – pusryčiai ir pietūs. Pusryčių metu turėtų būti siūlomas bent standartinis pusryčių meniu. Pietų pertraukos metu turi būti sudaryta</w:t>
      </w:r>
      <w:r w:rsidRPr="0037525D">
        <w:rPr>
          <w:spacing w:val="-1"/>
        </w:rPr>
        <w:t xml:space="preserve"> </w:t>
      </w:r>
      <w:r w:rsidRPr="0037525D">
        <w:t>galimybė</w:t>
      </w:r>
      <w:r w:rsidRPr="0037525D">
        <w:rPr>
          <w:spacing w:val="-1"/>
        </w:rPr>
        <w:t xml:space="preserve"> </w:t>
      </w:r>
      <w:r w:rsidRPr="0037525D">
        <w:t>rinktis: stalo vandenį su citrina,</w:t>
      </w:r>
      <w:r w:rsidRPr="0037525D">
        <w:rPr>
          <w:spacing w:val="-7"/>
        </w:rPr>
        <w:t xml:space="preserve"> </w:t>
      </w:r>
      <w:r w:rsidRPr="0037525D">
        <w:t>sriubą,</w:t>
      </w:r>
      <w:r w:rsidRPr="0037525D">
        <w:rPr>
          <w:spacing w:val="-7"/>
        </w:rPr>
        <w:t xml:space="preserve"> </w:t>
      </w:r>
      <w:r w:rsidRPr="0037525D">
        <w:t>karštus</w:t>
      </w:r>
      <w:r w:rsidRPr="0037525D">
        <w:rPr>
          <w:spacing w:val="-7"/>
        </w:rPr>
        <w:t xml:space="preserve"> </w:t>
      </w:r>
      <w:r w:rsidRPr="0037525D">
        <w:t>(mėsos,</w:t>
      </w:r>
      <w:r w:rsidRPr="0037525D">
        <w:rPr>
          <w:spacing w:val="-6"/>
        </w:rPr>
        <w:t xml:space="preserve"> </w:t>
      </w:r>
      <w:r w:rsidRPr="0037525D">
        <w:t>žuvies,</w:t>
      </w:r>
      <w:r w:rsidRPr="0037525D">
        <w:rPr>
          <w:spacing w:val="-7"/>
        </w:rPr>
        <w:t xml:space="preserve"> </w:t>
      </w:r>
      <w:r w:rsidRPr="0037525D">
        <w:t>daržovių)</w:t>
      </w:r>
      <w:r w:rsidRPr="0037525D">
        <w:rPr>
          <w:spacing w:val="-6"/>
        </w:rPr>
        <w:t xml:space="preserve"> </w:t>
      </w:r>
      <w:r w:rsidRPr="0037525D">
        <w:t>patiekalus.</w:t>
      </w:r>
      <w:r w:rsidRPr="0037525D">
        <w:rPr>
          <w:spacing w:val="-6"/>
        </w:rPr>
        <w:t xml:space="preserve"> </w:t>
      </w:r>
      <w:r w:rsidRPr="0037525D">
        <w:t>Tiekėjas</w:t>
      </w:r>
      <w:r w:rsidRPr="0037525D">
        <w:rPr>
          <w:spacing w:val="-7"/>
        </w:rPr>
        <w:t xml:space="preserve"> </w:t>
      </w:r>
      <w:r w:rsidRPr="0037525D">
        <w:t>turi</w:t>
      </w:r>
      <w:r w:rsidRPr="0037525D">
        <w:rPr>
          <w:spacing w:val="-7"/>
        </w:rPr>
        <w:t xml:space="preserve"> </w:t>
      </w:r>
      <w:r w:rsidRPr="0037525D">
        <w:t>užtikrinti</w:t>
      </w:r>
      <w:r w:rsidRPr="0037525D">
        <w:rPr>
          <w:spacing w:val="-6"/>
        </w:rPr>
        <w:t xml:space="preserve"> </w:t>
      </w:r>
      <w:r w:rsidRPr="0037525D">
        <w:t>vegetariškų patiekalų pasirinkimą dalyvių maitinimo metu. Vakarienės metu turi būti sudaryta</w:t>
      </w:r>
      <w:r w:rsidRPr="0037525D">
        <w:rPr>
          <w:spacing w:val="-1"/>
        </w:rPr>
        <w:t xml:space="preserve"> </w:t>
      </w:r>
      <w:r w:rsidRPr="0037525D">
        <w:t>galimybė</w:t>
      </w:r>
      <w:r w:rsidRPr="0037525D">
        <w:rPr>
          <w:spacing w:val="-1"/>
        </w:rPr>
        <w:t xml:space="preserve"> </w:t>
      </w:r>
      <w:r w:rsidRPr="0037525D">
        <w:t>rinktis: stalo vandenį su citrina,</w:t>
      </w:r>
      <w:r w:rsidRPr="0037525D">
        <w:rPr>
          <w:spacing w:val="-7"/>
        </w:rPr>
        <w:t xml:space="preserve"> </w:t>
      </w:r>
      <w:r w:rsidRPr="0037525D">
        <w:t>karštus</w:t>
      </w:r>
      <w:r w:rsidRPr="0037525D">
        <w:rPr>
          <w:spacing w:val="-6"/>
        </w:rPr>
        <w:t xml:space="preserve"> </w:t>
      </w:r>
      <w:r w:rsidRPr="0037525D">
        <w:t xml:space="preserve">patiekalus. </w:t>
      </w:r>
    </w:p>
    <w:p w14:paraId="36D0AC07" w14:textId="77777777" w:rsidR="008D2C0E" w:rsidRPr="006756EC" w:rsidRDefault="008D2C0E" w:rsidP="008D2C0E">
      <w:pPr>
        <w:pStyle w:val="Sraopastraipa"/>
        <w:widowControl w:val="0"/>
        <w:numPr>
          <w:ilvl w:val="0"/>
          <w:numId w:val="38"/>
        </w:numPr>
        <w:tabs>
          <w:tab w:val="left" w:pos="1217"/>
        </w:tabs>
        <w:autoSpaceDE w:val="0"/>
        <w:autoSpaceDN w:val="0"/>
        <w:spacing w:before="1"/>
        <w:ind w:right="137" w:firstLine="707"/>
        <w:contextualSpacing w:val="0"/>
      </w:pPr>
      <w:r w:rsidRPr="006756EC">
        <w:t>Tiekėjas turi užtikrinti, kad nakvynės metu vienoje patalpoje būtų sudarytos sąlygos nakvoti ne daugiau kaip dviems asmenims.</w:t>
      </w:r>
    </w:p>
    <w:p w14:paraId="7E646B72" w14:textId="77777777" w:rsidR="008D2C0E" w:rsidRPr="006756EC" w:rsidRDefault="008D2C0E" w:rsidP="008D2C0E">
      <w:pPr>
        <w:pStyle w:val="Sraopastraipa"/>
        <w:widowControl w:val="0"/>
        <w:numPr>
          <w:ilvl w:val="0"/>
          <w:numId w:val="38"/>
        </w:numPr>
        <w:tabs>
          <w:tab w:val="left" w:pos="1217"/>
        </w:tabs>
        <w:autoSpaceDE w:val="0"/>
        <w:autoSpaceDN w:val="0"/>
        <w:spacing w:before="1"/>
        <w:ind w:right="137" w:firstLine="707"/>
        <w:contextualSpacing w:val="0"/>
      </w:pPr>
      <w:r w:rsidRPr="006756EC">
        <w:t>Pabaigus vadovų stažuočių programą Tiekėjas turi atlikti stažuočių veiklų vertinimo apklausą dalyviams</w:t>
      </w:r>
      <w:r w:rsidRPr="006756EC">
        <w:rPr>
          <w:spacing w:val="-15"/>
        </w:rPr>
        <w:t xml:space="preserve"> </w:t>
      </w:r>
      <w:r w:rsidRPr="006756EC">
        <w:t>pateikdamas</w:t>
      </w:r>
      <w:r w:rsidRPr="006756EC">
        <w:rPr>
          <w:spacing w:val="-15"/>
        </w:rPr>
        <w:t xml:space="preserve"> </w:t>
      </w:r>
      <w:r w:rsidRPr="006756EC">
        <w:t>užpildyti</w:t>
      </w:r>
      <w:r w:rsidRPr="006756EC">
        <w:rPr>
          <w:spacing w:val="-15"/>
        </w:rPr>
        <w:t xml:space="preserve"> </w:t>
      </w:r>
      <w:r w:rsidRPr="006756EC">
        <w:t>grįžtamojo</w:t>
      </w:r>
      <w:r w:rsidRPr="006756EC">
        <w:rPr>
          <w:spacing w:val="-15"/>
        </w:rPr>
        <w:t xml:space="preserve"> </w:t>
      </w:r>
      <w:r w:rsidRPr="006756EC">
        <w:t>ryšio</w:t>
      </w:r>
      <w:r w:rsidRPr="006756EC">
        <w:rPr>
          <w:spacing w:val="-15"/>
        </w:rPr>
        <w:t xml:space="preserve"> </w:t>
      </w:r>
      <w:r w:rsidRPr="006756EC">
        <w:t>anketą</w:t>
      </w:r>
      <w:r w:rsidRPr="006756EC">
        <w:rPr>
          <w:spacing w:val="-15"/>
        </w:rPr>
        <w:t xml:space="preserve"> </w:t>
      </w:r>
      <w:r w:rsidRPr="006756EC">
        <w:t>suderintą</w:t>
      </w:r>
      <w:r w:rsidRPr="006756EC">
        <w:rPr>
          <w:spacing w:val="-15"/>
        </w:rPr>
        <w:t xml:space="preserve"> </w:t>
      </w:r>
      <w:r w:rsidRPr="006756EC">
        <w:t>su</w:t>
      </w:r>
      <w:r w:rsidRPr="006756EC">
        <w:rPr>
          <w:spacing w:val="-15"/>
        </w:rPr>
        <w:t xml:space="preserve"> </w:t>
      </w:r>
      <w:r w:rsidRPr="006756EC">
        <w:t>Perkančiąja</w:t>
      </w:r>
      <w:r w:rsidRPr="006756EC">
        <w:rPr>
          <w:spacing w:val="-15"/>
        </w:rPr>
        <w:t xml:space="preserve"> </w:t>
      </w:r>
      <w:r w:rsidRPr="006756EC">
        <w:t>organizacija.</w:t>
      </w:r>
    </w:p>
    <w:p w14:paraId="6D7B02A0" w14:textId="77777777" w:rsidR="008D2C0E" w:rsidRPr="006756EC" w:rsidRDefault="008D2C0E" w:rsidP="008D2C0E">
      <w:pPr>
        <w:pStyle w:val="Sraopastraipa"/>
        <w:widowControl w:val="0"/>
        <w:numPr>
          <w:ilvl w:val="0"/>
          <w:numId w:val="38"/>
        </w:numPr>
        <w:tabs>
          <w:tab w:val="left" w:pos="1217"/>
        </w:tabs>
        <w:autoSpaceDE w:val="0"/>
        <w:autoSpaceDN w:val="0"/>
        <w:spacing w:before="1"/>
        <w:ind w:right="137" w:firstLine="707"/>
        <w:contextualSpacing w:val="0"/>
        <w:rPr>
          <w:szCs w:val="24"/>
        </w:rPr>
      </w:pPr>
      <w:r w:rsidRPr="006756EC">
        <w:t xml:space="preserve">Pabaigus vadovų stažuočių programą, Tiekėjas ne vėliau kaip po 10 darbo dienų Perkančiajai organizacijai turi pateikti: visų įvykusių stažuočių dalyvių sąrašus; užpildytas dalyvių apklausos </w:t>
      </w:r>
      <w:r w:rsidRPr="006756EC">
        <w:rPr>
          <w:szCs w:val="24"/>
        </w:rPr>
        <w:t>anketas;</w:t>
      </w:r>
      <w:r>
        <w:rPr>
          <w:szCs w:val="24"/>
        </w:rPr>
        <w:t xml:space="preserve"> </w:t>
      </w:r>
      <w:r w:rsidRPr="006756EC">
        <w:rPr>
          <w:szCs w:val="24"/>
        </w:rPr>
        <w:t>dalyviams išduotų kvalifikacijos</w:t>
      </w:r>
      <w:r w:rsidRPr="006756EC">
        <w:rPr>
          <w:spacing w:val="-4"/>
          <w:szCs w:val="24"/>
        </w:rPr>
        <w:t xml:space="preserve"> </w:t>
      </w:r>
      <w:r w:rsidRPr="006756EC">
        <w:rPr>
          <w:szCs w:val="24"/>
        </w:rPr>
        <w:t>pažymėjimo</w:t>
      </w:r>
      <w:r w:rsidRPr="006756EC">
        <w:rPr>
          <w:spacing w:val="-1"/>
          <w:szCs w:val="24"/>
        </w:rPr>
        <w:t xml:space="preserve"> </w:t>
      </w:r>
      <w:r w:rsidRPr="006756EC">
        <w:rPr>
          <w:szCs w:val="24"/>
        </w:rPr>
        <w:t>kopiją;</w:t>
      </w:r>
      <w:r w:rsidRPr="006756EC">
        <w:rPr>
          <w:spacing w:val="-1"/>
          <w:szCs w:val="24"/>
        </w:rPr>
        <w:t xml:space="preserve"> </w:t>
      </w:r>
      <w:r w:rsidRPr="006756EC">
        <w:rPr>
          <w:szCs w:val="24"/>
        </w:rPr>
        <w:t>dalyviams</w:t>
      </w:r>
      <w:r w:rsidRPr="006756EC">
        <w:rPr>
          <w:spacing w:val="-2"/>
          <w:szCs w:val="24"/>
        </w:rPr>
        <w:t xml:space="preserve"> </w:t>
      </w:r>
      <w:r w:rsidRPr="006756EC">
        <w:rPr>
          <w:szCs w:val="24"/>
        </w:rPr>
        <w:t>išduotų</w:t>
      </w:r>
      <w:r w:rsidRPr="006756EC">
        <w:rPr>
          <w:spacing w:val="-1"/>
          <w:szCs w:val="24"/>
        </w:rPr>
        <w:t xml:space="preserve"> </w:t>
      </w:r>
      <w:r w:rsidRPr="006756EC">
        <w:rPr>
          <w:szCs w:val="24"/>
        </w:rPr>
        <w:t>kvalifikacijos</w:t>
      </w:r>
      <w:r w:rsidRPr="006756EC">
        <w:rPr>
          <w:spacing w:val="-2"/>
          <w:szCs w:val="24"/>
        </w:rPr>
        <w:t xml:space="preserve"> </w:t>
      </w:r>
      <w:r w:rsidRPr="006756EC">
        <w:rPr>
          <w:szCs w:val="24"/>
        </w:rPr>
        <w:t>pažymėjimų</w:t>
      </w:r>
      <w:r w:rsidRPr="006756EC">
        <w:rPr>
          <w:spacing w:val="-1"/>
          <w:szCs w:val="24"/>
        </w:rPr>
        <w:t xml:space="preserve"> </w:t>
      </w:r>
      <w:r w:rsidRPr="006756EC">
        <w:rPr>
          <w:spacing w:val="-2"/>
          <w:szCs w:val="24"/>
        </w:rPr>
        <w:t>suvestinę;</w:t>
      </w:r>
      <w:r w:rsidRPr="006756EC">
        <w:rPr>
          <w:szCs w:val="24"/>
        </w:rPr>
        <w:t xml:space="preserve"> akredituotą vadovų stažuočių programą; dokumentus, įrodančius mokymų dalyvio priklausymą tikslinei grupei (darbdavio </w:t>
      </w:r>
      <w:r w:rsidRPr="006756EC">
        <w:rPr>
          <w:spacing w:val="-2"/>
          <w:szCs w:val="24"/>
        </w:rPr>
        <w:t>pažyma / įsakymas).</w:t>
      </w:r>
    </w:p>
    <w:p w14:paraId="2320AB0A" w14:textId="77777777" w:rsidR="008D2C0E" w:rsidRPr="00554527" w:rsidRDefault="008D2C0E" w:rsidP="008D2C0E">
      <w:pPr>
        <w:pStyle w:val="Sraopastraipa"/>
        <w:widowControl w:val="0"/>
        <w:numPr>
          <w:ilvl w:val="0"/>
          <w:numId w:val="38"/>
        </w:numPr>
        <w:tabs>
          <w:tab w:val="left" w:pos="1217"/>
        </w:tabs>
        <w:autoSpaceDE w:val="0"/>
        <w:autoSpaceDN w:val="0"/>
        <w:spacing w:before="1"/>
        <w:ind w:right="137" w:firstLine="707"/>
        <w:contextualSpacing w:val="0"/>
        <w:rPr>
          <w:szCs w:val="24"/>
        </w:rPr>
      </w:pPr>
      <w:r w:rsidRPr="006756EC">
        <w:t xml:space="preserve">Tiekėjas visuose su vadovų stažuotėmis susijusiuose </w:t>
      </w:r>
      <w:r w:rsidRPr="00A82E51">
        <w:t>dokumentuose turi naudoti Europos Sąjungos ekonomikos gaivinimo ir atsparumo didinimo priemonės „NextGenerationEU“, programos „Tūkstantmečio mokyklos“ ir „Naujos kartos Lietuva“ plano viešinimo ženklus</w:t>
      </w:r>
      <w:r>
        <w:t>.</w:t>
      </w:r>
    </w:p>
    <w:p w14:paraId="6F9F7282" w14:textId="54D5168A" w:rsidR="00AF0A18" w:rsidRPr="00033610" w:rsidRDefault="00AF0A18" w:rsidP="008D2C0E">
      <w:pPr>
        <w:suppressAutoHyphens/>
        <w:spacing w:after="0" w:line="240" w:lineRule="auto"/>
        <w:rPr>
          <w:rFonts w:eastAsia="Times New Roman" w:cs="Times New Roman"/>
          <w:b/>
          <w:bCs/>
          <w:kern w:val="1"/>
          <w:szCs w:val="32"/>
          <w:lang w:eastAsia="ar-SA"/>
        </w:rPr>
        <w:sectPr w:rsidR="00AF0A18" w:rsidRPr="00033610" w:rsidSect="00D8293D">
          <w:footerReference w:type="first" r:id="rId19"/>
          <w:pgSz w:w="11906" w:h="16838"/>
          <w:pgMar w:top="1134" w:right="1134" w:bottom="1134" w:left="1701" w:header="567" w:footer="567" w:gutter="0"/>
          <w:pgNumType w:start="1"/>
          <w:cols w:space="1296"/>
          <w:titlePg/>
          <w:docGrid w:linePitch="360"/>
        </w:sectPr>
      </w:pPr>
    </w:p>
    <w:bookmarkEnd w:id="16"/>
    <w:p w14:paraId="52F8CC54" w14:textId="77777777" w:rsidR="00033610" w:rsidRPr="00033610" w:rsidRDefault="00033610" w:rsidP="00033610">
      <w:pPr>
        <w:spacing w:after="0" w:line="240" w:lineRule="auto"/>
        <w:ind w:left="6480"/>
        <w:jc w:val="right"/>
      </w:pPr>
      <w:r w:rsidRPr="00033610">
        <w:lastRenderedPageBreak/>
        <w:t>Specialiųjų pirkimo sąlygų</w:t>
      </w:r>
    </w:p>
    <w:p w14:paraId="2DC389F5" w14:textId="77777777" w:rsidR="00033610" w:rsidRPr="00033610" w:rsidRDefault="00033610" w:rsidP="00033610">
      <w:pPr>
        <w:numPr>
          <w:ilvl w:val="0"/>
          <w:numId w:val="5"/>
        </w:numPr>
        <w:spacing w:after="0" w:line="240" w:lineRule="auto"/>
        <w:contextualSpacing/>
        <w:jc w:val="right"/>
      </w:pPr>
      <w:bookmarkStart w:id="18" w:name="_Ref131664115"/>
      <w:r w:rsidRPr="00033610">
        <w:t>priedas</w:t>
      </w:r>
      <w:bookmarkEnd w:id="18"/>
    </w:p>
    <w:p w14:paraId="419054DE" w14:textId="77777777" w:rsidR="00033610" w:rsidRPr="00033610" w:rsidRDefault="00033610" w:rsidP="00033610">
      <w:pPr>
        <w:spacing w:after="0" w:line="240" w:lineRule="auto"/>
        <w:jc w:val="both"/>
      </w:pPr>
    </w:p>
    <w:p w14:paraId="5914B2D2" w14:textId="77777777" w:rsidR="00033610" w:rsidRPr="00B74215" w:rsidRDefault="00033610" w:rsidP="00033610">
      <w:pPr>
        <w:spacing w:after="0" w:line="240" w:lineRule="auto"/>
        <w:jc w:val="center"/>
        <w:rPr>
          <w:b/>
          <w:bCs/>
          <w:color w:val="000000" w:themeColor="text1"/>
        </w:rPr>
      </w:pPr>
      <w:r w:rsidRPr="00B74215">
        <w:rPr>
          <w:b/>
          <w:bCs/>
          <w:color w:val="000000" w:themeColor="text1"/>
        </w:rPr>
        <w:t>APLINKOS APSAUGOS KRITERIJAI</w:t>
      </w:r>
    </w:p>
    <w:p w14:paraId="0A1D0AE4" w14:textId="77777777" w:rsidR="00033610" w:rsidRPr="00B74215" w:rsidRDefault="00033610" w:rsidP="00033610">
      <w:pPr>
        <w:spacing w:after="0" w:line="240" w:lineRule="auto"/>
        <w:jc w:val="both"/>
        <w:rPr>
          <w:color w:val="000000" w:themeColor="text1"/>
        </w:rPr>
      </w:pPr>
    </w:p>
    <w:p w14:paraId="17379630"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B74215">
        <w:rPr>
          <w:b/>
          <w:bCs/>
          <w:color w:val="000000" w:themeColor="text1"/>
        </w:rPr>
        <w:t>Tvarkos aprašas</w:t>
      </w:r>
      <w:r w:rsidRPr="00B74215">
        <w:rPr>
          <w:color w:val="000000" w:themeColor="text1"/>
        </w:rPr>
        <w:t>):</w:t>
      </w:r>
    </w:p>
    <w:p w14:paraId="4A895C3F"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Check1"/>
            <w:enabled/>
            <w:calcOnExit w:val="0"/>
            <w:checkBox>
              <w:sizeAuto/>
              <w:default w:val="0"/>
            </w:checkBox>
          </w:ffData>
        </w:fldChar>
      </w:r>
      <w:r w:rsidRPr="00B74215">
        <w:rPr>
          <w:color w:val="000000" w:themeColor="text1"/>
        </w:rPr>
        <w:instrText xml:space="preserve"> FORMCHECKBOX </w:instrText>
      </w:r>
      <w:r w:rsidRPr="00B74215">
        <w:rPr>
          <w:color w:val="000000" w:themeColor="text1"/>
        </w:rPr>
      </w:r>
      <w:r w:rsidRPr="00B74215">
        <w:rPr>
          <w:color w:val="000000" w:themeColor="text1"/>
        </w:rPr>
        <w:fldChar w:fldCharType="separate"/>
      </w:r>
      <w:r w:rsidRPr="00B74215">
        <w:rPr>
          <w:color w:val="000000" w:themeColor="text1"/>
        </w:rPr>
        <w:fldChar w:fldCharType="end"/>
      </w:r>
      <w:r w:rsidRPr="00B74215">
        <w:rPr>
          <w:color w:val="000000" w:themeColor="text1"/>
        </w:rPr>
        <w:t xml:space="preserve"> 4.1. punkte („produktų sąrašas“);</w:t>
      </w:r>
    </w:p>
    <w:p w14:paraId="12A4A831"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Check2"/>
            <w:enabled/>
            <w:calcOnExit w:val="0"/>
            <w:checkBox>
              <w:sizeAuto/>
              <w:default w:val="0"/>
            </w:checkBox>
          </w:ffData>
        </w:fldChar>
      </w:r>
      <w:r w:rsidRPr="00B74215">
        <w:rPr>
          <w:color w:val="000000" w:themeColor="text1"/>
        </w:rPr>
        <w:instrText xml:space="preserve"> FORMCHECKBOX </w:instrText>
      </w:r>
      <w:r w:rsidRPr="00B74215">
        <w:rPr>
          <w:color w:val="000000" w:themeColor="text1"/>
        </w:rPr>
      </w:r>
      <w:r w:rsidRPr="00B74215">
        <w:rPr>
          <w:color w:val="000000" w:themeColor="text1"/>
        </w:rPr>
        <w:fldChar w:fldCharType="separate"/>
      </w:r>
      <w:r w:rsidRPr="00B74215">
        <w:rPr>
          <w:color w:val="000000" w:themeColor="text1"/>
        </w:rPr>
        <w:fldChar w:fldCharType="end"/>
      </w:r>
      <w:r w:rsidRPr="00B74215">
        <w:rPr>
          <w:color w:val="000000" w:themeColor="text1"/>
        </w:rPr>
        <w:t xml:space="preserve"> 4.2. punkte („I tipo ekologinis ženklas“);</w:t>
      </w:r>
    </w:p>
    <w:p w14:paraId="51D52855"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Check3"/>
            <w:enabled/>
            <w:calcOnExit w:val="0"/>
            <w:checkBox>
              <w:sizeAuto/>
              <w:default w:val="0"/>
            </w:checkBox>
          </w:ffData>
        </w:fldChar>
      </w:r>
      <w:r w:rsidRPr="00B74215">
        <w:rPr>
          <w:color w:val="000000" w:themeColor="text1"/>
        </w:rPr>
        <w:instrText xml:space="preserve"> FORMCHECKBOX </w:instrText>
      </w:r>
      <w:r w:rsidRPr="00B74215">
        <w:rPr>
          <w:color w:val="000000" w:themeColor="text1"/>
        </w:rPr>
      </w:r>
      <w:r w:rsidRPr="00B74215">
        <w:rPr>
          <w:color w:val="000000" w:themeColor="text1"/>
        </w:rPr>
        <w:fldChar w:fldCharType="separate"/>
      </w:r>
      <w:r w:rsidRPr="00B74215">
        <w:rPr>
          <w:color w:val="000000" w:themeColor="text1"/>
        </w:rPr>
        <w:fldChar w:fldCharType="end"/>
      </w:r>
      <w:r w:rsidRPr="00B74215">
        <w:rPr>
          <w:color w:val="000000" w:themeColor="text1"/>
        </w:rPr>
        <w:t xml:space="preserve"> 4.3. punkte („LST EN ISO 14001“);</w:t>
      </w:r>
    </w:p>
    <w:p w14:paraId="7979181F"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
            <w:enabled/>
            <w:calcOnExit w:val="0"/>
            <w:checkBox>
              <w:sizeAuto/>
              <w:default w:val="0"/>
            </w:checkBox>
          </w:ffData>
        </w:fldChar>
      </w:r>
      <w:r w:rsidRPr="00B74215">
        <w:rPr>
          <w:color w:val="000000" w:themeColor="text1"/>
        </w:rPr>
        <w:instrText xml:space="preserve"> FORMCHECKBOX </w:instrText>
      </w:r>
      <w:r w:rsidRPr="00B74215">
        <w:rPr>
          <w:color w:val="000000" w:themeColor="text1"/>
        </w:rPr>
      </w:r>
      <w:r w:rsidRPr="00B74215">
        <w:rPr>
          <w:color w:val="000000" w:themeColor="text1"/>
        </w:rPr>
        <w:fldChar w:fldCharType="separate"/>
      </w:r>
      <w:r w:rsidRPr="00B74215">
        <w:rPr>
          <w:color w:val="000000" w:themeColor="text1"/>
        </w:rPr>
        <w:fldChar w:fldCharType="end"/>
      </w:r>
      <w:r w:rsidRPr="00B74215">
        <w:rPr>
          <w:color w:val="000000" w:themeColor="text1"/>
        </w:rPr>
        <w:t xml:space="preserve"> 4.4.1. punkte („orientacinis sąrašas“);</w:t>
      </w:r>
    </w:p>
    <w:p w14:paraId="359F55E6"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Check5"/>
            <w:enabled/>
            <w:calcOnExit w:val="0"/>
            <w:checkBox>
              <w:sizeAuto/>
              <w:default w:val="0"/>
            </w:checkBox>
          </w:ffData>
        </w:fldChar>
      </w:r>
      <w:r w:rsidRPr="00B74215">
        <w:rPr>
          <w:color w:val="000000" w:themeColor="text1"/>
        </w:rPr>
        <w:instrText xml:space="preserve"> FORMCHECKBOX </w:instrText>
      </w:r>
      <w:r w:rsidRPr="00B74215">
        <w:rPr>
          <w:color w:val="000000" w:themeColor="text1"/>
        </w:rPr>
      </w:r>
      <w:r w:rsidRPr="00B74215">
        <w:rPr>
          <w:color w:val="000000" w:themeColor="text1"/>
        </w:rPr>
        <w:fldChar w:fldCharType="separate"/>
      </w:r>
      <w:r w:rsidRPr="00B74215">
        <w:rPr>
          <w:color w:val="000000" w:themeColor="text1"/>
        </w:rPr>
        <w:fldChar w:fldCharType="end"/>
      </w:r>
      <w:r w:rsidRPr="00B74215">
        <w:rPr>
          <w:color w:val="000000" w:themeColor="text1"/>
        </w:rPr>
        <w:t xml:space="preserve"> 4.4.2. punkte („inovacija“);</w:t>
      </w:r>
    </w:p>
    <w:p w14:paraId="3CAF1D1D" w14:textId="258F2849" w:rsidR="00033610" w:rsidRPr="00B74215" w:rsidRDefault="00153980" w:rsidP="00033610">
      <w:pPr>
        <w:spacing w:after="0" w:line="240" w:lineRule="auto"/>
        <w:ind w:firstLine="709"/>
        <w:jc w:val="both"/>
        <w:rPr>
          <w:color w:val="000000" w:themeColor="text1"/>
        </w:rPr>
      </w:pPr>
      <w:r>
        <w:rPr>
          <w:color w:val="000000" w:themeColor="text1"/>
        </w:rPr>
        <w:fldChar w:fldCharType="begin">
          <w:ffData>
            <w:name w:val="Check6"/>
            <w:enabled/>
            <w:calcOnExit w:val="0"/>
            <w:checkBox>
              <w:sizeAuto/>
              <w:default w:val="1"/>
            </w:checkBox>
          </w:ffData>
        </w:fldChar>
      </w:r>
      <w:bookmarkStart w:id="19" w:name="Check6"/>
      <w:r>
        <w:rPr>
          <w:color w:val="000000" w:themeColor="text1"/>
        </w:rPr>
        <w:instrText xml:space="preserve"> FORMCHECKBOX </w:instrText>
      </w:r>
      <w:r>
        <w:rPr>
          <w:color w:val="000000" w:themeColor="text1"/>
        </w:rPr>
      </w:r>
      <w:r>
        <w:rPr>
          <w:color w:val="000000" w:themeColor="text1"/>
        </w:rPr>
        <w:fldChar w:fldCharType="separate"/>
      </w:r>
      <w:r>
        <w:rPr>
          <w:color w:val="000000" w:themeColor="text1"/>
        </w:rPr>
        <w:fldChar w:fldCharType="end"/>
      </w:r>
      <w:bookmarkEnd w:id="19"/>
      <w:r w:rsidR="00033610" w:rsidRPr="00B74215">
        <w:rPr>
          <w:color w:val="000000" w:themeColor="text1"/>
        </w:rPr>
        <w:t xml:space="preserve"> 4.4.3. punkte („nematerialaus pobūdžio paslauga“);</w:t>
      </w:r>
    </w:p>
    <w:p w14:paraId="24FCC318" w14:textId="77777777" w:rsidR="00033610" w:rsidRPr="00B74215" w:rsidRDefault="00B74215" w:rsidP="00033610">
      <w:pPr>
        <w:spacing w:after="0" w:line="240" w:lineRule="auto"/>
        <w:ind w:firstLine="709"/>
        <w:jc w:val="both"/>
        <w:rPr>
          <w:color w:val="000000" w:themeColor="text1"/>
        </w:rPr>
      </w:pPr>
      <w:r w:rsidRPr="00B74215">
        <w:rPr>
          <w:color w:val="000000" w:themeColor="text1"/>
        </w:rPr>
        <w:fldChar w:fldCharType="begin">
          <w:ffData>
            <w:name w:val=""/>
            <w:enabled w:val="0"/>
            <w:calcOnExit w:val="0"/>
            <w:checkBox>
              <w:sizeAuto/>
              <w:default w:val="0"/>
            </w:checkBox>
          </w:ffData>
        </w:fldChar>
      </w:r>
      <w:r w:rsidRPr="00B74215">
        <w:rPr>
          <w:color w:val="000000" w:themeColor="text1"/>
        </w:rPr>
        <w:instrText xml:space="preserve"> FORMCHECKBOX </w:instrText>
      </w:r>
      <w:r w:rsidRPr="00B74215">
        <w:rPr>
          <w:color w:val="000000" w:themeColor="text1"/>
        </w:rPr>
      </w:r>
      <w:r w:rsidRPr="00B74215">
        <w:rPr>
          <w:color w:val="000000" w:themeColor="text1"/>
        </w:rPr>
        <w:fldChar w:fldCharType="separate"/>
      </w:r>
      <w:r w:rsidRPr="00B74215">
        <w:rPr>
          <w:color w:val="000000" w:themeColor="text1"/>
        </w:rPr>
        <w:fldChar w:fldCharType="end"/>
      </w:r>
      <w:r w:rsidR="00033610" w:rsidRPr="00B74215">
        <w:rPr>
          <w:color w:val="000000" w:themeColor="text1"/>
        </w:rPr>
        <w:t xml:space="preserve"> 4.4.4.1. punkte („1 principas“);</w:t>
      </w:r>
    </w:p>
    <w:p w14:paraId="0FD5363B"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Check8"/>
            <w:enabled/>
            <w:calcOnExit w:val="0"/>
            <w:checkBox>
              <w:sizeAuto/>
              <w:default w:val="0"/>
            </w:checkBox>
          </w:ffData>
        </w:fldChar>
      </w:r>
      <w:r w:rsidRPr="00B74215">
        <w:rPr>
          <w:color w:val="000000" w:themeColor="text1"/>
        </w:rPr>
        <w:instrText xml:space="preserve"> FORMCHECKBOX </w:instrText>
      </w:r>
      <w:r w:rsidRPr="00B74215">
        <w:rPr>
          <w:color w:val="000000" w:themeColor="text1"/>
        </w:rPr>
      </w:r>
      <w:r w:rsidRPr="00B74215">
        <w:rPr>
          <w:color w:val="000000" w:themeColor="text1"/>
        </w:rPr>
        <w:fldChar w:fldCharType="separate"/>
      </w:r>
      <w:r w:rsidRPr="00B74215">
        <w:rPr>
          <w:color w:val="000000" w:themeColor="text1"/>
        </w:rPr>
        <w:fldChar w:fldCharType="end"/>
      </w:r>
      <w:r w:rsidRPr="00B74215">
        <w:rPr>
          <w:color w:val="000000" w:themeColor="text1"/>
        </w:rPr>
        <w:t xml:space="preserve"> 4.4.4.2. punkte („2 principas“);</w:t>
      </w:r>
    </w:p>
    <w:p w14:paraId="018E25FE"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Check9"/>
            <w:enabled/>
            <w:calcOnExit w:val="0"/>
            <w:checkBox>
              <w:sizeAuto/>
              <w:default w:val="0"/>
            </w:checkBox>
          </w:ffData>
        </w:fldChar>
      </w:r>
      <w:r w:rsidRPr="00B74215">
        <w:rPr>
          <w:color w:val="000000" w:themeColor="text1"/>
        </w:rPr>
        <w:instrText xml:space="preserve"> FORMCHECKBOX </w:instrText>
      </w:r>
      <w:r w:rsidRPr="00B74215">
        <w:rPr>
          <w:color w:val="000000" w:themeColor="text1"/>
        </w:rPr>
      </w:r>
      <w:r w:rsidRPr="00B74215">
        <w:rPr>
          <w:color w:val="000000" w:themeColor="text1"/>
        </w:rPr>
        <w:fldChar w:fldCharType="separate"/>
      </w:r>
      <w:r w:rsidRPr="00B74215">
        <w:rPr>
          <w:color w:val="000000" w:themeColor="text1"/>
        </w:rPr>
        <w:fldChar w:fldCharType="end"/>
      </w:r>
      <w:r w:rsidRPr="00B74215">
        <w:rPr>
          <w:color w:val="000000" w:themeColor="text1"/>
        </w:rPr>
        <w:t xml:space="preserve"> 4.4.4.3. punkte („3 principas“);</w:t>
      </w:r>
    </w:p>
    <w:p w14:paraId="4554295C" w14:textId="23859E4B" w:rsidR="00033610" w:rsidRPr="00B74215" w:rsidRDefault="00153980" w:rsidP="00033610">
      <w:pPr>
        <w:spacing w:after="0" w:line="240" w:lineRule="auto"/>
        <w:ind w:firstLine="709"/>
        <w:jc w:val="both"/>
        <w:rPr>
          <w:color w:val="000000" w:themeColor="text1"/>
        </w:rPr>
      </w:pPr>
      <w:r>
        <w:rPr>
          <w:color w:val="000000" w:themeColor="text1"/>
        </w:rPr>
        <w:fldChar w:fldCharType="begin">
          <w:ffData>
            <w:name w:val="Check10"/>
            <w:enabled w:val="0"/>
            <w:calcOnExit w:val="0"/>
            <w:checkBox>
              <w:sizeAuto/>
              <w:default w:val="0"/>
            </w:checkBox>
          </w:ffData>
        </w:fldChar>
      </w:r>
      <w:bookmarkStart w:id="20" w:name="Check10"/>
      <w:r>
        <w:rPr>
          <w:color w:val="000000" w:themeColor="text1"/>
        </w:rPr>
        <w:instrText xml:space="preserve"> FORMCHECKBOX </w:instrText>
      </w:r>
      <w:r>
        <w:rPr>
          <w:color w:val="000000" w:themeColor="text1"/>
        </w:rPr>
      </w:r>
      <w:r>
        <w:rPr>
          <w:color w:val="000000" w:themeColor="text1"/>
        </w:rPr>
        <w:fldChar w:fldCharType="separate"/>
      </w:r>
      <w:r>
        <w:rPr>
          <w:color w:val="000000" w:themeColor="text1"/>
        </w:rPr>
        <w:fldChar w:fldCharType="end"/>
      </w:r>
      <w:bookmarkEnd w:id="20"/>
      <w:r w:rsidR="00033610" w:rsidRPr="00B74215">
        <w:rPr>
          <w:color w:val="000000" w:themeColor="text1"/>
        </w:rPr>
        <w:t xml:space="preserve"> 4.4.4.4. punkte („4 principas“);</w:t>
      </w:r>
    </w:p>
    <w:p w14:paraId="48C38F15"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Check11"/>
            <w:enabled/>
            <w:calcOnExit w:val="0"/>
            <w:checkBox>
              <w:sizeAuto/>
              <w:default w:val="0"/>
            </w:checkBox>
          </w:ffData>
        </w:fldChar>
      </w:r>
      <w:r w:rsidRPr="00B74215">
        <w:rPr>
          <w:color w:val="000000" w:themeColor="text1"/>
        </w:rPr>
        <w:instrText xml:space="preserve"> FORMCHECKBOX </w:instrText>
      </w:r>
      <w:r w:rsidRPr="00B74215">
        <w:rPr>
          <w:color w:val="000000" w:themeColor="text1"/>
        </w:rPr>
      </w:r>
      <w:r w:rsidRPr="00B74215">
        <w:rPr>
          <w:color w:val="000000" w:themeColor="text1"/>
        </w:rPr>
        <w:fldChar w:fldCharType="separate"/>
      </w:r>
      <w:r w:rsidRPr="00B74215">
        <w:rPr>
          <w:color w:val="000000" w:themeColor="text1"/>
        </w:rPr>
        <w:fldChar w:fldCharType="end"/>
      </w:r>
      <w:r w:rsidRPr="00B74215">
        <w:rPr>
          <w:color w:val="000000" w:themeColor="text1"/>
        </w:rPr>
        <w:t xml:space="preserve"> 4.4.4.5. punkte („5 principas“).</w:t>
      </w:r>
    </w:p>
    <w:p w14:paraId="1154E3B6" w14:textId="77777777" w:rsidR="00033610" w:rsidRPr="00B74215" w:rsidRDefault="00033610" w:rsidP="00033610">
      <w:pPr>
        <w:spacing w:after="0" w:line="240" w:lineRule="auto"/>
        <w:ind w:firstLine="709"/>
        <w:jc w:val="both"/>
        <w:rPr>
          <w:color w:val="000000" w:themeColor="text1"/>
        </w:rPr>
      </w:pPr>
    </w:p>
    <w:p w14:paraId="00B070BF"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t>Aplinkos apsaugos kriterijai nustatyti šioje Pirkimo dokumentų dalyje:</w:t>
      </w:r>
    </w:p>
    <w:p w14:paraId="0BE208A3"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
            <w:enabled/>
            <w:calcOnExit w:val="0"/>
            <w:checkBox>
              <w:sizeAuto/>
              <w:default w:val="0"/>
            </w:checkBox>
          </w:ffData>
        </w:fldChar>
      </w:r>
      <w:r w:rsidRPr="00B74215">
        <w:rPr>
          <w:color w:val="000000" w:themeColor="text1"/>
        </w:rPr>
        <w:instrText xml:space="preserve"> FORMCHECKBOX </w:instrText>
      </w:r>
      <w:r w:rsidRPr="00B74215">
        <w:rPr>
          <w:color w:val="000000" w:themeColor="text1"/>
        </w:rPr>
      </w:r>
      <w:r w:rsidRPr="00B74215">
        <w:rPr>
          <w:color w:val="000000" w:themeColor="text1"/>
        </w:rPr>
        <w:fldChar w:fldCharType="separate"/>
      </w:r>
      <w:r w:rsidRPr="00B74215">
        <w:rPr>
          <w:color w:val="000000" w:themeColor="text1"/>
        </w:rPr>
        <w:fldChar w:fldCharType="end"/>
      </w:r>
      <w:r w:rsidRPr="00B74215">
        <w:rPr>
          <w:color w:val="000000" w:themeColor="text1"/>
        </w:rPr>
        <w:t xml:space="preserve"> 1. Techninėje specifikacijoje</w:t>
      </w:r>
    </w:p>
    <w:p w14:paraId="7971FFFF"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Check1"/>
            <w:enabled/>
            <w:calcOnExit w:val="0"/>
            <w:checkBox>
              <w:sizeAuto/>
              <w:default w:val="0"/>
            </w:checkBox>
          </w:ffData>
        </w:fldChar>
      </w:r>
      <w:r w:rsidRPr="00B74215">
        <w:rPr>
          <w:color w:val="000000" w:themeColor="text1"/>
        </w:rPr>
        <w:instrText xml:space="preserve"> FORMCHECKBOX </w:instrText>
      </w:r>
      <w:r w:rsidRPr="00B74215">
        <w:rPr>
          <w:color w:val="000000" w:themeColor="text1"/>
        </w:rPr>
      </w:r>
      <w:r w:rsidRPr="00B74215">
        <w:rPr>
          <w:color w:val="000000" w:themeColor="text1"/>
        </w:rPr>
        <w:fldChar w:fldCharType="separate"/>
      </w:r>
      <w:r w:rsidRPr="00B74215">
        <w:rPr>
          <w:color w:val="000000" w:themeColor="text1"/>
        </w:rPr>
        <w:fldChar w:fldCharType="end"/>
      </w:r>
      <w:r w:rsidRPr="00B74215">
        <w:rPr>
          <w:color w:val="000000" w:themeColor="text1"/>
        </w:rPr>
        <w:t xml:space="preserve"> 2. Tiekėjų kvalifikacijos reikalavimuose</w:t>
      </w:r>
    </w:p>
    <w:p w14:paraId="2576DA7A"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Check1"/>
            <w:enabled/>
            <w:calcOnExit w:val="0"/>
            <w:checkBox>
              <w:sizeAuto/>
              <w:default w:val="0"/>
            </w:checkBox>
          </w:ffData>
        </w:fldChar>
      </w:r>
      <w:r w:rsidRPr="00B74215">
        <w:rPr>
          <w:color w:val="000000" w:themeColor="text1"/>
        </w:rPr>
        <w:instrText xml:space="preserve"> FORMCHECKBOX </w:instrText>
      </w:r>
      <w:r w:rsidRPr="00B74215">
        <w:rPr>
          <w:color w:val="000000" w:themeColor="text1"/>
        </w:rPr>
      </w:r>
      <w:r w:rsidRPr="00B74215">
        <w:rPr>
          <w:color w:val="000000" w:themeColor="text1"/>
        </w:rPr>
        <w:fldChar w:fldCharType="separate"/>
      </w:r>
      <w:r w:rsidRPr="00B74215">
        <w:rPr>
          <w:color w:val="000000" w:themeColor="text1"/>
        </w:rPr>
        <w:fldChar w:fldCharType="end"/>
      </w:r>
      <w:r w:rsidRPr="00B74215">
        <w:rPr>
          <w:color w:val="000000" w:themeColor="text1"/>
        </w:rPr>
        <w:t xml:space="preserve"> 3. Kituose reikalavimuose tiekėjams (pvz. ISO, EMAS standartai)</w:t>
      </w:r>
    </w:p>
    <w:p w14:paraId="5BA84DB7"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Check1"/>
            <w:enabled/>
            <w:calcOnExit w:val="0"/>
            <w:checkBox>
              <w:sizeAuto/>
              <w:default w:val="0"/>
            </w:checkBox>
          </w:ffData>
        </w:fldChar>
      </w:r>
      <w:r w:rsidRPr="00B74215">
        <w:rPr>
          <w:color w:val="000000" w:themeColor="text1"/>
        </w:rPr>
        <w:instrText xml:space="preserve"> FORMCHECKBOX </w:instrText>
      </w:r>
      <w:r w:rsidRPr="00B74215">
        <w:rPr>
          <w:color w:val="000000" w:themeColor="text1"/>
        </w:rPr>
      </w:r>
      <w:r w:rsidRPr="00B74215">
        <w:rPr>
          <w:color w:val="000000" w:themeColor="text1"/>
        </w:rPr>
        <w:fldChar w:fldCharType="separate"/>
      </w:r>
      <w:r w:rsidRPr="00B74215">
        <w:rPr>
          <w:color w:val="000000" w:themeColor="text1"/>
        </w:rPr>
        <w:fldChar w:fldCharType="end"/>
      </w:r>
      <w:r w:rsidRPr="00B74215">
        <w:rPr>
          <w:color w:val="000000" w:themeColor="text1"/>
        </w:rPr>
        <w:t xml:space="preserve"> 4. Tiekėjų kvalifikacinės atrankos kriterijuose</w:t>
      </w:r>
    </w:p>
    <w:p w14:paraId="62BA45B0"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
            <w:enabled/>
            <w:calcOnExit w:val="0"/>
            <w:checkBox>
              <w:sizeAuto/>
              <w:default w:val="0"/>
            </w:checkBox>
          </w:ffData>
        </w:fldChar>
      </w:r>
      <w:r w:rsidRPr="00B74215">
        <w:rPr>
          <w:color w:val="000000" w:themeColor="text1"/>
        </w:rPr>
        <w:instrText xml:space="preserve"> FORMCHECKBOX </w:instrText>
      </w:r>
      <w:r w:rsidRPr="00B74215">
        <w:rPr>
          <w:color w:val="000000" w:themeColor="text1"/>
        </w:rPr>
      </w:r>
      <w:r w:rsidRPr="00B74215">
        <w:rPr>
          <w:color w:val="000000" w:themeColor="text1"/>
        </w:rPr>
        <w:fldChar w:fldCharType="separate"/>
      </w:r>
      <w:r w:rsidRPr="00B74215">
        <w:rPr>
          <w:color w:val="000000" w:themeColor="text1"/>
        </w:rPr>
        <w:fldChar w:fldCharType="end"/>
      </w:r>
      <w:r w:rsidRPr="00B74215">
        <w:rPr>
          <w:color w:val="000000" w:themeColor="text1"/>
        </w:rPr>
        <w:t xml:space="preserve"> 5. Pasiūlymų vertinimo kriterijuose</w:t>
      </w:r>
    </w:p>
    <w:p w14:paraId="1F105378" w14:textId="77777777" w:rsidR="00033610" w:rsidRPr="00843F92" w:rsidRDefault="00033610" w:rsidP="00033610">
      <w:pPr>
        <w:spacing w:after="0" w:line="240" w:lineRule="auto"/>
        <w:ind w:firstLine="709"/>
        <w:jc w:val="both"/>
        <w:rPr>
          <w:color w:val="000000" w:themeColor="text1"/>
        </w:rPr>
      </w:pPr>
      <w:r w:rsidRPr="00B74215">
        <w:rPr>
          <w:color w:val="000000" w:themeColor="text1"/>
        </w:rPr>
        <w:fldChar w:fldCharType="begin">
          <w:ffData>
            <w:name w:val=""/>
            <w:enabled/>
            <w:calcOnExit w:val="0"/>
            <w:checkBox>
              <w:sizeAuto/>
              <w:default w:val="1"/>
            </w:checkBox>
          </w:ffData>
        </w:fldChar>
      </w:r>
      <w:r w:rsidRPr="00B74215">
        <w:rPr>
          <w:color w:val="000000" w:themeColor="text1"/>
        </w:rPr>
        <w:instrText xml:space="preserve"> FORMCHECKBOX </w:instrText>
      </w:r>
      <w:r w:rsidRPr="00B74215">
        <w:rPr>
          <w:color w:val="000000" w:themeColor="text1"/>
        </w:rPr>
      </w:r>
      <w:r w:rsidRPr="00B74215">
        <w:rPr>
          <w:color w:val="000000" w:themeColor="text1"/>
        </w:rPr>
        <w:fldChar w:fldCharType="separate"/>
      </w:r>
      <w:r w:rsidRPr="00B74215">
        <w:rPr>
          <w:color w:val="000000" w:themeColor="text1"/>
        </w:rPr>
        <w:fldChar w:fldCharType="end"/>
      </w:r>
      <w:r w:rsidRPr="00B74215">
        <w:rPr>
          <w:color w:val="000000" w:themeColor="text1"/>
        </w:rPr>
        <w:t xml:space="preserve"> 6. Sutarties </w:t>
      </w:r>
      <w:r w:rsidRPr="00843F92">
        <w:rPr>
          <w:color w:val="000000" w:themeColor="text1"/>
        </w:rPr>
        <w:t>vykdymo sąlygose</w:t>
      </w:r>
    </w:p>
    <w:p w14:paraId="505EF6F6" w14:textId="77777777" w:rsidR="00033610" w:rsidRPr="00843F92" w:rsidRDefault="00033610" w:rsidP="00033610">
      <w:pPr>
        <w:spacing w:after="0" w:line="240" w:lineRule="auto"/>
        <w:ind w:firstLine="709"/>
        <w:jc w:val="both"/>
        <w:rPr>
          <w:color w:val="000000" w:themeColor="text1"/>
        </w:rPr>
      </w:pPr>
    </w:p>
    <w:p w14:paraId="1E886877" w14:textId="66617D03" w:rsidR="00BF7084" w:rsidRDefault="00033610" w:rsidP="00B74215">
      <w:pPr>
        <w:spacing w:after="0" w:line="240" w:lineRule="auto"/>
        <w:ind w:firstLine="709"/>
        <w:jc w:val="both"/>
        <w:rPr>
          <w:rFonts w:eastAsia="Times New Roman" w:cs="Times New Roman"/>
          <w:szCs w:val="24"/>
          <w:lang w:eastAsia="lt-LT"/>
        </w:rPr>
      </w:pPr>
      <w:r w:rsidRPr="002433A5">
        <w:rPr>
          <w:rFonts w:cs="Times New Roman"/>
          <w:color w:val="000000" w:themeColor="text1"/>
        </w:rPr>
        <w:t xml:space="preserve">Perkančioji organizacija vadovaudamasi </w:t>
      </w:r>
      <w:r w:rsidR="00177097">
        <w:rPr>
          <w:rFonts w:cs="Times New Roman"/>
          <w:color w:val="000000" w:themeColor="text1"/>
        </w:rPr>
        <w:t xml:space="preserve">Tvarkos aprašo </w:t>
      </w:r>
      <w:r w:rsidR="00177097" w:rsidRPr="00177097">
        <w:rPr>
          <w:rFonts w:cs="Times New Roman"/>
          <w:color w:val="000000" w:themeColor="text1"/>
        </w:rPr>
        <w:t xml:space="preserve">4.4.3 papunkčiu, </w:t>
      </w:r>
      <w:r w:rsidR="00177097">
        <w:rPr>
          <w:rFonts w:cs="Times New Roman"/>
          <w:color w:val="000000" w:themeColor="text1"/>
        </w:rPr>
        <w:t>įsigyja</w:t>
      </w:r>
      <w:r w:rsidR="00177097" w:rsidRPr="00177097">
        <w:rPr>
          <w:rFonts w:cs="Times New Roman"/>
          <w:color w:val="000000" w:themeColor="text1"/>
        </w:rPr>
        <w:t xml:space="preserve"> tik nematerialaus pobūdžio (intelektinė) ar kitoki</w:t>
      </w:r>
      <w:r w:rsidR="00177097">
        <w:rPr>
          <w:rFonts w:cs="Times New Roman"/>
          <w:color w:val="000000" w:themeColor="text1"/>
        </w:rPr>
        <w:t>ą</w:t>
      </w:r>
      <w:r w:rsidR="00177097" w:rsidRPr="00177097">
        <w:rPr>
          <w:rFonts w:cs="Times New Roman"/>
          <w:color w:val="000000" w:themeColor="text1"/>
        </w:rPr>
        <w:t xml:space="preserve"> paslaug</w:t>
      </w:r>
      <w:r w:rsidR="00177097">
        <w:rPr>
          <w:rFonts w:cs="Times New Roman"/>
          <w:color w:val="000000" w:themeColor="text1"/>
        </w:rPr>
        <w:t>ą</w:t>
      </w:r>
      <w:r w:rsidR="00177097" w:rsidRPr="00177097">
        <w:rPr>
          <w:rFonts w:cs="Times New Roman"/>
          <w:color w:val="000000" w:themeColor="text1"/>
        </w:rPr>
        <w:t>, nesusijusi</w:t>
      </w:r>
      <w:r w:rsidR="00177097">
        <w:rPr>
          <w:rFonts w:cs="Times New Roman"/>
          <w:color w:val="000000" w:themeColor="text1"/>
        </w:rPr>
        <w:t>ą</w:t>
      </w:r>
      <w:r w:rsidR="00177097" w:rsidRPr="00177097">
        <w:rPr>
          <w:rFonts w:cs="Times New Roman"/>
          <w:color w:val="000000" w:themeColor="text1"/>
        </w:rPr>
        <w:t xml:space="preserve"> su materialaus objekto sukūrimu, kurios teikimo metu nėra numatomas reikšmingas neigiamas poveikis aplinkai, nesukuriamas taršos šaltinis ir negeneruojamos atliekos.</w:t>
      </w:r>
    </w:p>
    <w:p w14:paraId="51DDAAEB" w14:textId="77777777" w:rsidR="002433A5" w:rsidRPr="002433A5" w:rsidRDefault="002433A5" w:rsidP="00B74215">
      <w:pPr>
        <w:spacing w:after="0" w:line="240" w:lineRule="auto"/>
        <w:ind w:firstLine="709"/>
        <w:jc w:val="both"/>
        <w:rPr>
          <w:rFonts w:cs="Times New Roman"/>
          <w:color w:val="000000"/>
        </w:rPr>
      </w:pPr>
    </w:p>
    <w:p w14:paraId="1F9092B0" w14:textId="77777777" w:rsidR="00ED3E85" w:rsidRDefault="00ED3E85" w:rsidP="00DB6986">
      <w:pPr>
        <w:spacing w:after="0" w:line="240" w:lineRule="auto"/>
        <w:contextualSpacing/>
        <w:jc w:val="both"/>
      </w:pPr>
    </w:p>
    <w:p w14:paraId="3A0DDEEB" w14:textId="77777777" w:rsidR="00ED3E85" w:rsidRDefault="00ED3E85" w:rsidP="00DB6986">
      <w:pPr>
        <w:spacing w:after="0" w:line="240" w:lineRule="auto"/>
        <w:contextualSpacing/>
        <w:jc w:val="both"/>
      </w:pPr>
    </w:p>
    <w:p w14:paraId="10FFEE1F" w14:textId="77777777" w:rsidR="00ED3E85" w:rsidRDefault="00ED3E85" w:rsidP="00DB6986">
      <w:pPr>
        <w:spacing w:after="0" w:line="240" w:lineRule="auto"/>
        <w:contextualSpacing/>
        <w:jc w:val="both"/>
      </w:pPr>
    </w:p>
    <w:p w14:paraId="620E303E" w14:textId="77777777" w:rsidR="00ED3E85" w:rsidRDefault="00ED3E85" w:rsidP="00DB6986">
      <w:pPr>
        <w:spacing w:after="0" w:line="240" w:lineRule="auto"/>
        <w:contextualSpacing/>
        <w:jc w:val="both"/>
      </w:pPr>
    </w:p>
    <w:p w14:paraId="05925D1C" w14:textId="77777777" w:rsidR="00ED3E85" w:rsidRDefault="00ED3E85" w:rsidP="00DB6986">
      <w:pPr>
        <w:spacing w:after="0" w:line="240" w:lineRule="auto"/>
        <w:contextualSpacing/>
        <w:jc w:val="both"/>
      </w:pPr>
    </w:p>
    <w:p w14:paraId="3EF3A462" w14:textId="555DABBD" w:rsidR="00B74215" w:rsidRDefault="00DB6986" w:rsidP="00DB6986">
      <w:pPr>
        <w:spacing w:after="0" w:line="240" w:lineRule="auto"/>
        <w:contextualSpacing/>
        <w:jc w:val="both"/>
      </w:pPr>
      <w:r>
        <w:tab/>
      </w:r>
      <w:r>
        <w:tab/>
      </w:r>
      <w:r>
        <w:tab/>
      </w:r>
      <w:r>
        <w:tab/>
      </w:r>
      <w:r>
        <w:tab/>
      </w:r>
      <w:r>
        <w:tab/>
      </w:r>
      <w:r>
        <w:tab/>
      </w:r>
      <w:r>
        <w:tab/>
      </w:r>
      <w:r>
        <w:tab/>
      </w:r>
      <w:r>
        <w:tab/>
      </w:r>
      <w:r>
        <w:tab/>
      </w:r>
      <w:r>
        <w:tab/>
      </w:r>
      <w:r>
        <w:tab/>
      </w:r>
      <w:r>
        <w:tab/>
      </w:r>
      <w:r>
        <w:tab/>
      </w:r>
      <w:r>
        <w:tab/>
      </w:r>
      <w:r>
        <w:tab/>
      </w:r>
      <w:r>
        <w:tab/>
      </w:r>
    </w:p>
    <w:p w14:paraId="7B7680F8" w14:textId="77777777" w:rsidR="00153980" w:rsidRDefault="00153980" w:rsidP="00DB6986">
      <w:pPr>
        <w:spacing w:after="0" w:line="240" w:lineRule="auto"/>
        <w:jc w:val="right"/>
        <w:rPr>
          <w:bCs/>
        </w:rPr>
      </w:pPr>
    </w:p>
    <w:p w14:paraId="5982B74D" w14:textId="77777777" w:rsidR="00153980" w:rsidRDefault="00153980" w:rsidP="00DB6986">
      <w:pPr>
        <w:spacing w:after="0" w:line="240" w:lineRule="auto"/>
        <w:jc w:val="right"/>
        <w:rPr>
          <w:bCs/>
        </w:rPr>
      </w:pPr>
    </w:p>
    <w:p w14:paraId="66A9DE60" w14:textId="77777777" w:rsidR="00153980" w:rsidRDefault="00153980" w:rsidP="00DB6986">
      <w:pPr>
        <w:spacing w:after="0" w:line="240" w:lineRule="auto"/>
        <w:jc w:val="right"/>
        <w:rPr>
          <w:bCs/>
        </w:rPr>
      </w:pPr>
    </w:p>
    <w:p w14:paraId="275F5F74" w14:textId="77777777" w:rsidR="00153980" w:rsidRDefault="00153980" w:rsidP="00DB6986">
      <w:pPr>
        <w:spacing w:after="0" w:line="240" w:lineRule="auto"/>
        <w:jc w:val="right"/>
        <w:rPr>
          <w:bCs/>
        </w:rPr>
      </w:pPr>
    </w:p>
    <w:p w14:paraId="22E977E8" w14:textId="77777777" w:rsidR="00153980" w:rsidRDefault="00153980" w:rsidP="00DB6986">
      <w:pPr>
        <w:spacing w:after="0" w:line="240" w:lineRule="auto"/>
        <w:jc w:val="right"/>
        <w:rPr>
          <w:bCs/>
        </w:rPr>
      </w:pPr>
    </w:p>
    <w:p w14:paraId="16CE278E" w14:textId="77777777" w:rsidR="00153980" w:rsidRDefault="00153980" w:rsidP="00DB6986">
      <w:pPr>
        <w:spacing w:after="0" w:line="240" w:lineRule="auto"/>
        <w:jc w:val="right"/>
        <w:rPr>
          <w:bCs/>
        </w:rPr>
      </w:pPr>
    </w:p>
    <w:p w14:paraId="3842239A" w14:textId="77777777" w:rsidR="00153980" w:rsidRDefault="00153980" w:rsidP="00DB6986">
      <w:pPr>
        <w:spacing w:after="0" w:line="240" w:lineRule="auto"/>
        <w:jc w:val="right"/>
        <w:rPr>
          <w:bCs/>
        </w:rPr>
      </w:pPr>
    </w:p>
    <w:p w14:paraId="308B93E5" w14:textId="77777777" w:rsidR="00CF7964" w:rsidRDefault="00CF7964" w:rsidP="00DB6986">
      <w:pPr>
        <w:spacing w:after="0" w:line="240" w:lineRule="auto"/>
        <w:jc w:val="right"/>
        <w:rPr>
          <w:bCs/>
        </w:rPr>
      </w:pPr>
    </w:p>
    <w:p w14:paraId="51E6AC1F" w14:textId="77777777" w:rsidR="00CF7964" w:rsidRDefault="00CF7964" w:rsidP="00DB6986">
      <w:pPr>
        <w:spacing w:after="0" w:line="240" w:lineRule="auto"/>
        <w:jc w:val="right"/>
        <w:rPr>
          <w:bCs/>
        </w:rPr>
      </w:pPr>
    </w:p>
    <w:p w14:paraId="23F617C0" w14:textId="75B59373" w:rsidR="00DB6986" w:rsidRPr="00DB6986" w:rsidRDefault="00DB6986" w:rsidP="00DB6986">
      <w:pPr>
        <w:spacing w:after="0" w:line="240" w:lineRule="auto"/>
        <w:jc w:val="right"/>
        <w:rPr>
          <w:bCs/>
        </w:rPr>
      </w:pPr>
      <w:r w:rsidRPr="00DB6986">
        <w:rPr>
          <w:bCs/>
        </w:rPr>
        <w:lastRenderedPageBreak/>
        <w:t>Specialiųjų pirkimo sąlygų</w:t>
      </w:r>
    </w:p>
    <w:p w14:paraId="32F9D38D" w14:textId="77777777" w:rsidR="00DB6986" w:rsidRPr="00DB6986" w:rsidRDefault="00DB6986" w:rsidP="00DB6986">
      <w:pPr>
        <w:spacing w:after="0" w:line="240" w:lineRule="auto"/>
        <w:jc w:val="right"/>
        <w:rPr>
          <w:bCs/>
        </w:rPr>
      </w:pPr>
      <w:r w:rsidRPr="00DB6986">
        <w:rPr>
          <w:bCs/>
        </w:rPr>
        <w:t>4 priedas</w:t>
      </w:r>
    </w:p>
    <w:p w14:paraId="3535A7E8" w14:textId="77777777" w:rsidR="00DB6986" w:rsidRDefault="00DB6986" w:rsidP="00033610">
      <w:pPr>
        <w:spacing w:after="0" w:line="240" w:lineRule="auto"/>
        <w:jc w:val="center"/>
        <w:rPr>
          <w:b/>
          <w:bCs/>
        </w:rPr>
      </w:pPr>
    </w:p>
    <w:p w14:paraId="66774765" w14:textId="77777777" w:rsidR="00033610" w:rsidRPr="00033610" w:rsidRDefault="00033610" w:rsidP="00033610">
      <w:pPr>
        <w:spacing w:after="0" w:line="240" w:lineRule="auto"/>
        <w:jc w:val="center"/>
        <w:rPr>
          <w:b/>
          <w:bCs/>
        </w:rPr>
      </w:pPr>
      <w:r w:rsidRPr="00033610">
        <w:rPr>
          <w:b/>
          <w:bCs/>
        </w:rPr>
        <w:t>TIEKĖJŲ PAŠALINIMO PAGRINDAI</w:t>
      </w:r>
    </w:p>
    <w:p w14:paraId="08FADEE9" w14:textId="77777777" w:rsidR="00033610" w:rsidRPr="00033610" w:rsidRDefault="00033610" w:rsidP="00033610">
      <w:pPr>
        <w:spacing w:after="0" w:line="240" w:lineRule="auto"/>
        <w:jc w:val="both"/>
      </w:pPr>
    </w:p>
    <w:p w14:paraId="1B4655BB" w14:textId="77777777" w:rsidR="00033610" w:rsidRPr="00033610" w:rsidRDefault="00033610" w:rsidP="00033610">
      <w:pPr>
        <w:numPr>
          <w:ilvl w:val="0"/>
          <w:numId w:val="6"/>
        </w:numPr>
        <w:spacing w:after="0" w:line="20" w:lineRule="atLeast"/>
        <w:contextualSpacing/>
        <w:jc w:val="both"/>
      </w:pPr>
      <w:r w:rsidRPr="00033610">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453AC8A" w14:textId="77777777" w:rsidR="00033610" w:rsidRPr="00033610" w:rsidRDefault="00033610" w:rsidP="00033610">
      <w:pPr>
        <w:numPr>
          <w:ilvl w:val="0"/>
          <w:numId w:val="6"/>
        </w:numPr>
        <w:spacing w:after="0" w:line="20" w:lineRule="atLeast"/>
        <w:contextualSpacing/>
        <w:jc w:val="both"/>
      </w:pPr>
      <w:r w:rsidRPr="00033610">
        <w:t>Pašalinimo pagrindai taikomi a) tiekėjui (kai pasiūlymą teikia ūkio subjektų grupė – visiems tos grupės nariams), b) subtiekėjams ir c) ūkio subjektams, kurių pajėgumais tiekėjas remiasi.</w:t>
      </w:r>
    </w:p>
    <w:p w14:paraId="490F2085" w14:textId="77777777" w:rsidR="00033610" w:rsidRPr="00033610" w:rsidRDefault="00033610" w:rsidP="00033610">
      <w:pPr>
        <w:numPr>
          <w:ilvl w:val="0"/>
          <w:numId w:val="6"/>
        </w:numPr>
        <w:spacing w:after="0" w:line="20" w:lineRule="atLeast"/>
        <w:contextualSpacing/>
        <w:jc w:val="both"/>
      </w:pPr>
      <w:r w:rsidRPr="00033610">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645F67DB" w14:textId="77777777" w:rsidR="00033610" w:rsidRPr="00033610" w:rsidRDefault="00033610" w:rsidP="00033610">
      <w:pPr>
        <w:numPr>
          <w:ilvl w:val="0"/>
          <w:numId w:val="6"/>
        </w:numPr>
        <w:spacing w:after="0" w:line="20" w:lineRule="atLeast"/>
        <w:contextualSpacing/>
        <w:jc w:val="both"/>
      </w:pPr>
      <w:r w:rsidRPr="00033610">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2018B9" w14:textId="77777777" w:rsidR="00033610" w:rsidRPr="00033610" w:rsidRDefault="00033610" w:rsidP="00033610">
      <w:pPr>
        <w:numPr>
          <w:ilvl w:val="0"/>
          <w:numId w:val="6"/>
        </w:numPr>
        <w:spacing w:after="0" w:line="20" w:lineRule="atLeast"/>
        <w:contextualSpacing/>
        <w:jc w:val="both"/>
      </w:pPr>
      <w:r w:rsidRPr="00033610">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596134B7" w14:textId="77777777" w:rsidR="00033610" w:rsidRPr="00033610" w:rsidRDefault="00033610" w:rsidP="00033610">
      <w:pPr>
        <w:numPr>
          <w:ilvl w:val="0"/>
          <w:numId w:val="6"/>
        </w:numPr>
        <w:spacing w:after="0" w:line="20" w:lineRule="atLeast"/>
        <w:contextualSpacing/>
        <w:jc w:val="both"/>
      </w:pPr>
      <w:r w:rsidRPr="00033610">
        <w:t>Perkančioji organizacija nereikalauja iš tiekėjo pateikti dokumentų, patvirtinančių jo pašalinimo pagrindų nebuvimą, jeigu ji:</w:t>
      </w:r>
    </w:p>
    <w:p w14:paraId="01304393" w14:textId="77777777" w:rsidR="00033610" w:rsidRPr="00033610" w:rsidRDefault="00033610" w:rsidP="00033610">
      <w:pPr>
        <w:numPr>
          <w:ilvl w:val="1"/>
          <w:numId w:val="6"/>
        </w:numPr>
        <w:spacing w:after="0" w:line="20" w:lineRule="atLeast"/>
        <w:contextualSpacing/>
        <w:jc w:val="both"/>
      </w:pPr>
      <w:r w:rsidRPr="00033610">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39D11E1" w14:textId="77777777" w:rsidR="00033610" w:rsidRPr="00033610" w:rsidRDefault="00033610" w:rsidP="00033610">
      <w:pPr>
        <w:numPr>
          <w:ilvl w:val="1"/>
          <w:numId w:val="6"/>
        </w:numPr>
        <w:spacing w:after="0" w:line="20" w:lineRule="atLeast"/>
        <w:contextualSpacing/>
        <w:jc w:val="both"/>
      </w:pPr>
      <w:r w:rsidRPr="00033610">
        <w:t>šiuos dokumentus jau turi iš ankstesnių pirkimo procedūrų, jeigu šiuose dokumentuose nurodyta informacija vis dar yra aktuali (dokumentas išduotas prieš ne daugiau dienų, negu nurodyta atitinkamoje žemiau esančios lentelės eilutėje).</w:t>
      </w:r>
    </w:p>
    <w:p w14:paraId="2BC3B66A" w14:textId="77777777" w:rsidR="00033610" w:rsidRPr="00033610" w:rsidRDefault="00033610" w:rsidP="00033610">
      <w:pPr>
        <w:numPr>
          <w:ilvl w:val="0"/>
          <w:numId w:val="6"/>
        </w:numPr>
        <w:spacing w:after="0" w:line="20" w:lineRule="atLeast"/>
        <w:contextualSpacing/>
        <w:jc w:val="both"/>
      </w:pPr>
      <w:r w:rsidRPr="00033610">
        <w:t>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E39BF0A" w14:textId="77777777" w:rsidR="00033610" w:rsidRPr="00033610" w:rsidRDefault="00033610" w:rsidP="00033610">
      <w:pPr>
        <w:numPr>
          <w:ilvl w:val="0"/>
          <w:numId w:val="6"/>
        </w:numPr>
        <w:spacing w:after="0" w:line="20" w:lineRule="atLeast"/>
        <w:contextualSpacing/>
        <w:jc w:val="both"/>
      </w:pPr>
      <w:r w:rsidRPr="00033610">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629924" w14:textId="77777777" w:rsidR="00033610" w:rsidRPr="00033610" w:rsidRDefault="00033610" w:rsidP="00033610">
      <w:pPr>
        <w:numPr>
          <w:ilvl w:val="1"/>
          <w:numId w:val="6"/>
        </w:numPr>
        <w:spacing w:after="0" w:line="20" w:lineRule="atLeast"/>
        <w:contextualSpacing/>
        <w:jc w:val="both"/>
      </w:pPr>
      <w:r w:rsidRPr="00033610">
        <w:t>priesaikos deklaracija;</w:t>
      </w:r>
    </w:p>
    <w:p w14:paraId="5999EC9B" w14:textId="77777777" w:rsidR="00033610" w:rsidRPr="00033610" w:rsidRDefault="00033610" w:rsidP="00033610">
      <w:pPr>
        <w:numPr>
          <w:ilvl w:val="1"/>
          <w:numId w:val="6"/>
        </w:numPr>
        <w:spacing w:after="0" w:line="20" w:lineRule="atLeast"/>
        <w:contextualSpacing/>
        <w:jc w:val="both"/>
      </w:pPr>
      <w:r w:rsidRPr="00033610">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16D579" w14:textId="77777777" w:rsidR="00033610" w:rsidRPr="00033610" w:rsidRDefault="00033610" w:rsidP="00033610">
      <w:pPr>
        <w:spacing w:after="0" w:line="240" w:lineRule="auto"/>
        <w:jc w:val="both"/>
      </w:pPr>
    </w:p>
    <w:p w14:paraId="64082A4B" w14:textId="77777777" w:rsidR="00033610" w:rsidRPr="00033610" w:rsidRDefault="00033610" w:rsidP="00033610">
      <w:pPr>
        <w:spacing w:after="0" w:line="240" w:lineRule="auto"/>
        <w:jc w:val="both"/>
      </w:pPr>
      <w:r w:rsidRPr="00033610">
        <w:rPr>
          <w:b/>
          <w:bCs/>
        </w:rPr>
        <w:t>1 lentelė</w:t>
      </w:r>
      <w:r w:rsidRPr="00033610">
        <w:t>. Tiekėjo pašalinimo pagrindai</w:t>
      </w:r>
    </w:p>
    <w:tbl>
      <w:tblPr>
        <w:tblStyle w:val="Lentelstinklelis5"/>
        <w:tblW w:w="0" w:type="auto"/>
        <w:tblLayout w:type="fixed"/>
        <w:tblLook w:val="04A0" w:firstRow="1" w:lastRow="0" w:firstColumn="1" w:lastColumn="0" w:noHBand="0" w:noVBand="1"/>
      </w:tblPr>
      <w:tblGrid>
        <w:gridCol w:w="565"/>
        <w:gridCol w:w="3541"/>
        <w:gridCol w:w="1701"/>
        <w:gridCol w:w="3821"/>
      </w:tblGrid>
      <w:tr w:rsidR="00033610" w:rsidRPr="00033610" w14:paraId="574A55D1" w14:textId="77777777" w:rsidTr="00033610">
        <w:trPr>
          <w:tblHeader/>
        </w:trPr>
        <w:tc>
          <w:tcPr>
            <w:tcW w:w="565" w:type="dxa"/>
          </w:tcPr>
          <w:p w14:paraId="284B66F3" w14:textId="77777777" w:rsidR="00033610" w:rsidRPr="00033610" w:rsidRDefault="00033610" w:rsidP="00033610">
            <w:pPr>
              <w:jc w:val="center"/>
              <w:rPr>
                <w:rFonts w:ascii="Times New Roman" w:hAnsi="Times New Roman" w:cs="Times New Roman"/>
                <w:b/>
                <w:bCs/>
                <w:sz w:val="24"/>
                <w:szCs w:val="24"/>
              </w:rPr>
            </w:pPr>
            <w:r w:rsidRPr="00033610">
              <w:rPr>
                <w:rFonts w:ascii="Times New Roman" w:hAnsi="Times New Roman" w:cs="Times New Roman"/>
                <w:b/>
                <w:bCs/>
                <w:sz w:val="24"/>
                <w:szCs w:val="24"/>
              </w:rPr>
              <w:t>Nr.</w:t>
            </w:r>
          </w:p>
        </w:tc>
        <w:tc>
          <w:tcPr>
            <w:tcW w:w="3541" w:type="dxa"/>
          </w:tcPr>
          <w:p w14:paraId="6FB94633" w14:textId="77777777" w:rsidR="00033610" w:rsidRPr="00033610" w:rsidRDefault="00033610" w:rsidP="00033610">
            <w:pPr>
              <w:jc w:val="center"/>
              <w:rPr>
                <w:rFonts w:ascii="Times New Roman" w:hAnsi="Times New Roman" w:cs="Times New Roman"/>
                <w:b/>
                <w:bCs/>
                <w:sz w:val="24"/>
                <w:szCs w:val="24"/>
              </w:rPr>
            </w:pPr>
            <w:r w:rsidRPr="00033610">
              <w:rPr>
                <w:rFonts w:ascii="Times New Roman" w:hAnsi="Times New Roman" w:cs="Times New Roman"/>
                <w:b/>
                <w:bCs/>
                <w:sz w:val="24"/>
                <w:szCs w:val="24"/>
              </w:rPr>
              <w:t>Tiekėjo pašalinimo pagrindai</w:t>
            </w:r>
          </w:p>
        </w:tc>
        <w:tc>
          <w:tcPr>
            <w:tcW w:w="1701" w:type="dxa"/>
          </w:tcPr>
          <w:p w14:paraId="31C70F22" w14:textId="77777777" w:rsidR="00033610" w:rsidRPr="00033610" w:rsidRDefault="00033610" w:rsidP="00033610">
            <w:pPr>
              <w:jc w:val="center"/>
              <w:rPr>
                <w:rFonts w:ascii="Times New Roman" w:hAnsi="Times New Roman" w:cs="Times New Roman"/>
                <w:b/>
                <w:bCs/>
                <w:sz w:val="24"/>
                <w:szCs w:val="24"/>
              </w:rPr>
            </w:pPr>
            <w:r w:rsidRPr="00033610">
              <w:rPr>
                <w:rFonts w:ascii="Times New Roman" w:hAnsi="Times New Roman" w:cs="Times New Roman"/>
                <w:b/>
                <w:bCs/>
                <w:sz w:val="24"/>
                <w:szCs w:val="24"/>
              </w:rPr>
              <w:t>VPĮ straipsnis, dalis, punktas bei EBVPD formos dalis pildymui</w:t>
            </w:r>
          </w:p>
        </w:tc>
        <w:tc>
          <w:tcPr>
            <w:tcW w:w="3821" w:type="dxa"/>
          </w:tcPr>
          <w:p w14:paraId="3C9C67E3" w14:textId="77777777" w:rsidR="00033610" w:rsidRPr="00033610" w:rsidRDefault="00033610" w:rsidP="00033610">
            <w:pPr>
              <w:jc w:val="center"/>
              <w:rPr>
                <w:rFonts w:ascii="Times New Roman" w:hAnsi="Times New Roman" w:cs="Times New Roman"/>
                <w:b/>
                <w:bCs/>
                <w:sz w:val="24"/>
                <w:szCs w:val="24"/>
              </w:rPr>
            </w:pPr>
            <w:r w:rsidRPr="00033610">
              <w:rPr>
                <w:rFonts w:ascii="Times New Roman" w:hAnsi="Times New Roman" w:cs="Times New Roman"/>
                <w:b/>
                <w:bCs/>
                <w:sz w:val="24"/>
                <w:szCs w:val="24"/>
              </w:rPr>
              <w:t>Pašalinimo pagrindų nebuvimą įrodantys dokumentai</w:t>
            </w:r>
          </w:p>
        </w:tc>
      </w:tr>
      <w:tr w:rsidR="00033610" w:rsidRPr="00033610" w14:paraId="16B0BF98" w14:textId="77777777" w:rsidTr="00033610">
        <w:trPr>
          <w:tblHeader/>
        </w:trPr>
        <w:tc>
          <w:tcPr>
            <w:tcW w:w="565" w:type="dxa"/>
          </w:tcPr>
          <w:p w14:paraId="59CB1169" w14:textId="77777777" w:rsidR="00033610" w:rsidRPr="00033610" w:rsidRDefault="00033610" w:rsidP="00033610">
            <w:pPr>
              <w:jc w:val="center"/>
              <w:rPr>
                <w:rFonts w:ascii="Times New Roman" w:hAnsi="Times New Roman" w:cs="Times New Roman"/>
                <w:b/>
                <w:bCs/>
                <w:sz w:val="24"/>
                <w:szCs w:val="24"/>
              </w:rPr>
            </w:pPr>
            <w:r w:rsidRPr="00033610">
              <w:rPr>
                <w:rFonts w:ascii="Times New Roman" w:hAnsi="Times New Roman" w:cs="Times New Roman"/>
                <w:b/>
                <w:bCs/>
                <w:sz w:val="24"/>
                <w:szCs w:val="24"/>
              </w:rPr>
              <w:t>1</w:t>
            </w:r>
          </w:p>
        </w:tc>
        <w:tc>
          <w:tcPr>
            <w:tcW w:w="3541" w:type="dxa"/>
          </w:tcPr>
          <w:p w14:paraId="5E67C4DB" w14:textId="77777777" w:rsidR="00033610" w:rsidRPr="00033610" w:rsidRDefault="00033610" w:rsidP="00033610">
            <w:pPr>
              <w:jc w:val="center"/>
              <w:rPr>
                <w:rFonts w:ascii="Times New Roman" w:hAnsi="Times New Roman" w:cs="Times New Roman"/>
                <w:b/>
                <w:bCs/>
                <w:sz w:val="24"/>
                <w:szCs w:val="24"/>
              </w:rPr>
            </w:pPr>
            <w:r w:rsidRPr="00033610">
              <w:rPr>
                <w:rFonts w:ascii="Times New Roman" w:hAnsi="Times New Roman" w:cs="Times New Roman"/>
                <w:b/>
                <w:bCs/>
                <w:sz w:val="24"/>
                <w:szCs w:val="24"/>
              </w:rPr>
              <w:t>2</w:t>
            </w:r>
          </w:p>
        </w:tc>
        <w:tc>
          <w:tcPr>
            <w:tcW w:w="1701" w:type="dxa"/>
          </w:tcPr>
          <w:p w14:paraId="4DF7EBFC" w14:textId="77777777" w:rsidR="00033610" w:rsidRPr="00033610" w:rsidRDefault="00033610" w:rsidP="00033610">
            <w:pPr>
              <w:jc w:val="center"/>
              <w:rPr>
                <w:rFonts w:ascii="Times New Roman" w:hAnsi="Times New Roman" w:cs="Times New Roman"/>
                <w:b/>
                <w:bCs/>
                <w:sz w:val="24"/>
                <w:szCs w:val="24"/>
              </w:rPr>
            </w:pPr>
            <w:r w:rsidRPr="00033610">
              <w:rPr>
                <w:rFonts w:ascii="Times New Roman" w:hAnsi="Times New Roman" w:cs="Times New Roman"/>
                <w:b/>
                <w:bCs/>
                <w:sz w:val="24"/>
                <w:szCs w:val="24"/>
              </w:rPr>
              <w:t>3</w:t>
            </w:r>
          </w:p>
        </w:tc>
        <w:tc>
          <w:tcPr>
            <w:tcW w:w="3821" w:type="dxa"/>
          </w:tcPr>
          <w:p w14:paraId="3B250800" w14:textId="77777777" w:rsidR="00033610" w:rsidRPr="00033610" w:rsidRDefault="00033610" w:rsidP="00033610">
            <w:pPr>
              <w:jc w:val="center"/>
              <w:rPr>
                <w:rFonts w:ascii="Times New Roman" w:hAnsi="Times New Roman" w:cs="Times New Roman"/>
                <w:b/>
                <w:bCs/>
                <w:sz w:val="24"/>
                <w:szCs w:val="24"/>
              </w:rPr>
            </w:pPr>
            <w:r w:rsidRPr="00033610">
              <w:rPr>
                <w:rFonts w:ascii="Times New Roman" w:hAnsi="Times New Roman" w:cs="Times New Roman"/>
                <w:b/>
                <w:bCs/>
                <w:sz w:val="24"/>
                <w:szCs w:val="24"/>
              </w:rPr>
              <w:t>4</w:t>
            </w:r>
          </w:p>
        </w:tc>
      </w:tr>
      <w:tr w:rsidR="00033610" w:rsidRPr="00033610" w14:paraId="67E8DA6E" w14:textId="77777777" w:rsidTr="00033610">
        <w:tc>
          <w:tcPr>
            <w:tcW w:w="565" w:type="dxa"/>
          </w:tcPr>
          <w:p w14:paraId="15B2EAA9"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w:t>
            </w:r>
          </w:p>
        </w:tc>
        <w:tc>
          <w:tcPr>
            <w:tcW w:w="3541" w:type="dxa"/>
          </w:tcPr>
          <w:p w14:paraId="0BE110F7"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Tiekėjas arba jo atsakingas asmuo, nurodytas VPĮ 46 straipsnio 2 dalies 2 punkte, nuteistas už šią nusikalstamą veiką:</w:t>
            </w:r>
          </w:p>
          <w:p w14:paraId="545496B7"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 dalyvavimą nusikalstamame susivienijime, jo organizavimą ar vadovavimą jam;</w:t>
            </w:r>
          </w:p>
          <w:p w14:paraId="4C26D328"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2) kyšininkavimą, prekybą poveikiu, papirkimą;</w:t>
            </w:r>
          </w:p>
          <w:p w14:paraId="087F75DC"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D9219C"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4) nusikalstamą bankrotą;</w:t>
            </w:r>
          </w:p>
          <w:p w14:paraId="50EB2959"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5) teroristinį ir su teroristine veikla susijusį nusikaltimą;</w:t>
            </w:r>
          </w:p>
          <w:p w14:paraId="689E26B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6) nusikalstamu būdu gauto turto legalizavimą;</w:t>
            </w:r>
          </w:p>
          <w:p w14:paraId="163FAC66"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7) prekybą žmonėmis, vaiko pirkimą arba pardavimą;</w:t>
            </w:r>
          </w:p>
          <w:p w14:paraId="23C572D7"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68D354E8" w14:textId="77777777" w:rsidR="00033610" w:rsidRPr="00033610" w:rsidRDefault="00033610" w:rsidP="00033610">
            <w:pPr>
              <w:jc w:val="both"/>
              <w:rPr>
                <w:rFonts w:ascii="Times New Roman" w:hAnsi="Times New Roman" w:cs="Times New Roman"/>
                <w:sz w:val="24"/>
                <w:szCs w:val="24"/>
              </w:rPr>
            </w:pPr>
          </w:p>
          <w:p w14:paraId="0E6D27F8"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Laikoma, kad tiekėjas arba jo atsakingas asmuo nuteistas už aukščiau nurodytą nusikalstamą veiką, kai dėl:</w:t>
            </w:r>
          </w:p>
          <w:p w14:paraId="0CA306D9"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654A7DAF"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C48E05"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108941CB"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VPĮ 46 straipsnio 1 dalis</w:t>
            </w:r>
          </w:p>
          <w:p w14:paraId="7CADB27A" w14:textId="77777777" w:rsidR="00033610" w:rsidRPr="00033610" w:rsidRDefault="00033610" w:rsidP="00033610">
            <w:pPr>
              <w:jc w:val="both"/>
              <w:rPr>
                <w:rFonts w:ascii="Times New Roman" w:hAnsi="Times New Roman" w:cs="Times New Roman"/>
                <w:sz w:val="24"/>
                <w:szCs w:val="24"/>
              </w:rPr>
            </w:pPr>
          </w:p>
          <w:p w14:paraId="2EA4F931"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EBVPD III dalies A1-A6 punktai</w:t>
            </w:r>
          </w:p>
          <w:p w14:paraId="09F8A4D8" w14:textId="77777777" w:rsidR="00033610" w:rsidRPr="00033610" w:rsidRDefault="00033610" w:rsidP="00033610">
            <w:pPr>
              <w:jc w:val="both"/>
              <w:rPr>
                <w:rFonts w:ascii="Times New Roman" w:hAnsi="Times New Roman" w:cs="Times New Roman"/>
                <w:sz w:val="24"/>
                <w:szCs w:val="24"/>
              </w:rPr>
            </w:pPr>
          </w:p>
          <w:p w14:paraId="22D8B65B"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EBVPD III dalies D1 punktas</w:t>
            </w:r>
          </w:p>
        </w:tc>
        <w:tc>
          <w:tcPr>
            <w:tcW w:w="3821" w:type="dxa"/>
          </w:tcPr>
          <w:p w14:paraId="6ED88A43"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43D17F1" w14:textId="77777777" w:rsidR="00033610" w:rsidRPr="00033610" w:rsidRDefault="00033610" w:rsidP="00033610">
            <w:pPr>
              <w:jc w:val="both"/>
              <w:rPr>
                <w:rFonts w:ascii="Times New Roman" w:hAnsi="Times New Roman" w:cs="Times New Roman"/>
                <w:sz w:val="24"/>
                <w:szCs w:val="24"/>
              </w:rPr>
            </w:pPr>
          </w:p>
          <w:p w14:paraId="36CC25BC" w14:textId="77777777" w:rsidR="00033610" w:rsidRPr="00033610" w:rsidRDefault="00033610" w:rsidP="00033610">
            <w:pPr>
              <w:jc w:val="both"/>
              <w:rPr>
                <w:rFonts w:ascii="Times New Roman" w:hAnsi="Times New Roman" w:cs="Times New Roman"/>
                <w:sz w:val="24"/>
                <w:szCs w:val="24"/>
              </w:rPr>
            </w:pPr>
            <w:r w:rsidRPr="009C0DE0">
              <w:rPr>
                <w:rFonts w:ascii="Times New Roman" w:hAnsi="Times New Roman" w:cs="Times New Roman"/>
                <w:sz w:val="24"/>
                <w:szCs w:val="24"/>
              </w:rPr>
              <w:t>Jeigu turima pagrįstų abejonių dėl tiekėjo patikimumo,</w:t>
            </w:r>
            <w:r w:rsidRPr="00033610">
              <w:rPr>
                <w:rFonts w:ascii="Times New Roman" w:hAnsi="Times New Roman" w:cs="Times New Roman"/>
                <w:sz w:val="24"/>
                <w:szCs w:val="24"/>
              </w:rPr>
              <w:t xml:space="preserve"> tuomet iš Lietuvoje įsteigtų subjektų reikalaujama:</w:t>
            </w:r>
          </w:p>
          <w:p w14:paraId="50D0651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 išrašo iš teismo sprendimo arba</w:t>
            </w:r>
          </w:p>
          <w:p w14:paraId="65C28A8D"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2. Informatikos ir ryšių departamento prie Vidaus reikalų ministerijos pažymos, arba</w:t>
            </w:r>
          </w:p>
          <w:p w14:paraId="734A3EB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3. valstybės įmonės Registrų centro Lietuvos Respublikos Vyriausybės nustatyta tvarka išduoto dokumento, patvirtinančio jungtinius kompetentingų institucijų tvarkomus duomenis.</w:t>
            </w:r>
          </w:p>
          <w:p w14:paraId="0254666C" w14:textId="77777777" w:rsidR="00033610" w:rsidRPr="00033610" w:rsidRDefault="00033610" w:rsidP="00033610">
            <w:pPr>
              <w:jc w:val="both"/>
              <w:rPr>
                <w:rFonts w:ascii="Times New Roman" w:hAnsi="Times New Roman" w:cs="Times New Roman"/>
                <w:sz w:val="24"/>
                <w:szCs w:val="24"/>
              </w:rPr>
            </w:pPr>
          </w:p>
          <w:p w14:paraId="7AE9E76A" w14:textId="77777777" w:rsidR="00033610" w:rsidRPr="00033610" w:rsidRDefault="00033610" w:rsidP="00033610">
            <w:pPr>
              <w:jc w:val="both"/>
              <w:rPr>
                <w:rFonts w:ascii="Times New Roman" w:hAnsi="Times New Roman" w:cs="Times New Roman"/>
                <w:sz w:val="24"/>
                <w:szCs w:val="24"/>
              </w:rPr>
            </w:pPr>
            <w:r w:rsidRPr="00412F54">
              <w:rPr>
                <w:rFonts w:ascii="Times New Roman" w:hAnsi="Times New Roman" w:cs="Times New Roman"/>
                <w:sz w:val="24"/>
                <w:szCs w:val="24"/>
              </w:rPr>
              <w:t>Jeigu turima pagrįstų abejonių dėl tiekėjo patikimumo, tuomet iš ne Lietuvoje įsteigtų</w:t>
            </w:r>
            <w:r w:rsidRPr="00033610">
              <w:rPr>
                <w:rFonts w:ascii="Times New Roman" w:hAnsi="Times New Roman" w:cs="Times New Roman"/>
                <w:sz w:val="24"/>
                <w:szCs w:val="24"/>
              </w:rPr>
              <w:t xml:space="preserve"> subjektų reikalaujama:</w:t>
            </w:r>
          </w:p>
          <w:p w14:paraId="7A5FD7D3"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 atitinkamos užsienio šalies institucijos dokumento</w:t>
            </w:r>
            <w:r w:rsidRPr="00033610">
              <w:rPr>
                <w:rFonts w:ascii="Times New Roman" w:hAnsi="Times New Roman" w:cs="Times New Roman"/>
                <w:sz w:val="24"/>
                <w:szCs w:val="24"/>
                <w:vertAlign w:val="superscript"/>
              </w:rPr>
              <w:footnoteReference w:id="5"/>
            </w:r>
            <w:r w:rsidRPr="00033610">
              <w:rPr>
                <w:rFonts w:ascii="Times New Roman" w:hAnsi="Times New Roman" w:cs="Times New Roman"/>
                <w:sz w:val="24"/>
                <w:szCs w:val="24"/>
              </w:rPr>
              <w:t>.</w:t>
            </w:r>
          </w:p>
          <w:p w14:paraId="49E7B668" w14:textId="77777777" w:rsidR="00033610" w:rsidRPr="00033610" w:rsidRDefault="00033610" w:rsidP="00033610">
            <w:pPr>
              <w:jc w:val="both"/>
              <w:rPr>
                <w:rFonts w:ascii="Times New Roman" w:hAnsi="Times New Roman" w:cs="Times New Roman"/>
                <w:sz w:val="24"/>
                <w:szCs w:val="24"/>
              </w:rPr>
            </w:pPr>
          </w:p>
          <w:p w14:paraId="594D9E41"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11BD01BA" w14:textId="77777777" w:rsidR="00033610" w:rsidRPr="00033610" w:rsidRDefault="00033610" w:rsidP="00033610">
            <w:pPr>
              <w:jc w:val="both"/>
              <w:rPr>
                <w:rFonts w:ascii="Times New Roman" w:hAnsi="Times New Roman" w:cs="Times New Roman"/>
                <w:sz w:val="24"/>
                <w:szCs w:val="24"/>
              </w:rPr>
            </w:pPr>
          </w:p>
          <w:p w14:paraId="1AF7F572"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8FC4B9" w14:textId="77777777" w:rsidR="00033610" w:rsidRPr="00033610" w:rsidRDefault="00033610" w:rsidP="00033610">
            <w:pPr>
              <w:jc w:val="both"/>
              <w:rPr>
                <w:rFonts w:ascii="Times New Roman" w:hAnsi="Times New Roman" w:cs="Times New Roman"/>
                <w:sz w:val="24"/>
                <w:szCs w:val="24"/>
              </w:rPr>
            </w:pPr>
          </w:p>
          <w:p w14:paraId="677AAA6C" w14:textId="77777777" w:rsidR="00033610" w:rsidRPr="00033610" w:rsidRDefault="00033610" w:rsidP="00033610">
            <w:pPr>
              <w:jc w:val="both"/>
              <w:rPr>
                <w:rFonts w:ascii="Times New Roman" w:hAnsi="Times New Roman" w:cs="Times New Roman"/>
                <w:sz w:val="24"/>
                <w:szCs w:val="24"/>
              </w:rPr>
            </w:pPr>
          </w:p>
        </w:tc>
      </w:tr>
      <w:tr w:rsidR="00033610" w:rsidRPr="00033610" w14:paraId="3336E51D" w14:textId="77777777" w:rsidTr="00033610">
        <w:tc>
          <w:tcPr>
            <w:tcW w:w="565" w:type="dxa"/>
          </w:tcPr>
          <w:p w14:paraId="6B10AF0F"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2.</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8D160"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color w:val="000000" w:themeColor="text1"/>
                <w:sz w:val="24"/>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544B1" w14:textId="77777777" w:rsidR="00033610" w:rsidRPr="00033610" w:rsidRDefault="00033610" w:rsidP="00033610">
            <w:pPr>
              <w:jc w:val="both"/>
              <w:rPr>
                <w:rFonts w:ascii="Times New Roman" w:eastAsia="Yu Mincho" w:hAnsi="Times New Roman" w:cs="Times New Roman"/>
                <w:b/>
                <w:bCs/>
                <w:color w:val="000000" w:themeColor="text1"/>
                <w:sz w:val="24"/>
                <w:szCs w:val="24"/>
              </w:rPr>
            </w:pPr>
            <w:r w:rsidRPr="00033610">
              <w:rPr>
                <w:rFonts w:ascii="Times New Roman" w:eastAsia="Yu Mincho" w:hAnsi="Times New Roman" w:cs="Times New Roman"/>
                <w:b/>
                <w:bCs/>
                <w:color w:val="000000" w:themeColor="text1"/>
                <w:sz w:val="24"/>
                <w:szCs w:val="24"/>
              </w:rPr>
              <w:t>VPĮ 46 straipsnio 2¹ dalis</w:t>
            </w:r>
          </w:p>
          <w:p w14:paraId="21C8F4AC" w14:textId="77777777" w:rsidR="00033610" w:rsidRPr="00033610" w:rsidRDefault="00033610" w:rsidP="00033610">
            <w:pPr>
              <w:jc w:val="both"/>
              <w:rPr>
                <w:rFonts w:ascii="Times New Roman" w:eastAsia="Yu Mincho" w:hAnsi="Times New Roman" w:cs="Times New Roman"/>
                <w:b/>
                <w:bCs/>
                <w:color w:val="000000" w:themeColor="text1"/>
                <w:sz w:val="24"/>
                <w:szCs w:val="24"/>
                <w:lang w:eastAsia="lt-LT"/>
              </w:rPr>
            </w:pPr>
          </w:p>
          <w:p w14:paraId="355F3111" w14:textId="77777777" w:rsidR="00033610" w:rsidRPr="00033610" w:rsidRDefault="00033610" w:rsidP="00033610">
            <w:pPr>
              <w:jc w:val="both"/>
              <w:rPr>
                <w:rFonts w:ascii="Times New Roman" w:hAnsi="Times New Roman" w:cs="Times New Roman"/>
                <w:sz w:val="24"/>
                <w:szCs w:val="24"/>
              </w:rPr>
            </w:pPr>
            <w:r w:rsidRPr="00033610">
              <w:rPr>
                <w:rFonts w:ascii="Times New Roman" w:eastAsia="Yu Mincho" w:hAnsi="Times New Roman" w:cs="Times New Roman"/>
                <w:color w:val="000000" w:themeColor="text1"/>
                <w:sz w:val="24"/>
                <w:szCs w:val="24"/>
              </w:rPr>
              <w:t>EBVPD III dalies D2 punktas</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A3710" w14:textId="77777777" w:rsidR="00033610" w:rsidRPr="00033610" w:rsidRDefault="00033610" w:rsidP="00033610">
            <w:pPr>
              <w:jc w:val="both"/>
              <w:rPr>
                <w:rFonts w:ascii="Times New Roman" w:eastAsiaTheme="minorEastAsia" w:hAnsi="Times New Roman" w:cs="Times New Roman"/>
                <w:color w:val="000000" w:themeColor="text1"/>
                <w:sz w:val="24"/>
                <w:szCs w:val="24"/>
              </w:rPr>
            </w:pPr>
            <w:r w:rsidRPr="00033610">
              <w:rPr>
                <w:rFonts w:ascii="Times New Roman" w:eastAsiaTheme="minorEastAsia" w:hAnsi="Times New Roman" w:cs="Times New Roman"/>
                <w:color w:val="000000" w:themeColor="text1"/>
                <w:sz w:val="24"/>
                <w:szCs w:val="24"/>
              </w:rPr>
              <w:t>Iš Lietuvoje įsteigtų subjektų įrodančių dokumentų nereikalaujama. Užtenka pateikto EBVPD.</w:t>
            </w:r>
          </w:p>
          <w:p w14:paraId="774F2B23" w14:textId="77777777" w:rsidR="00033610" w:rsidRPr="00033610" w:rsidRDefault="00033610" w:rsidP="00033610">
            <w:pPr>
              <w:jc w:val="both"/>
              <w:rPr>
                <w:rFonts w:ascii="Times New Roman" w:hAnsi="Times New Roman" w:cs="Times New Roman"/>
                <w:sz w:val="24"/>
                <w:szCs w:val="24"/>
              </w:rPr>
            </w:pPr>
          </w:p>
        </w:tc>
      </w:tr>
      <w:tr w:rsidR="00033610" w:rsidRPr="00033610" w14:paraId="38C5D2C4" w14:textId="77777777" w:rsidTr="00033610">
        <w:tc>
          <w:tcPr>
            <w:tcW w:w="565" w:type="dxa"/>
          </w:tcPr>
          <w:p w14:paraId="5C0045B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3.</w:t>
            </w:r>
          </w:p>
        </w:tc>
        <w:tc>
          <w:tcPr>
            <w:tcW w:w="3541" w:type="dxa"/>
          </w:tcPr>
          <w:p w14:paraId="117EDEC3"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34A68C" w14:textId="77777777" w:rsidR="00033610" w:rsidRPr="00033610" w:rsidRDefault="00033610" w:rsidP="00033610">
            <w:pPr>
              <w:jc w:val="both"/>
              <w:rPr>
                <w:rFonts w:ascii="Times New Roman" w:hAnsi="Times New Roman" w:cs="Times New Roman"/>
                <w:sz w:val="24"/>
                <w:szCs w:val="24"/>
              </w:rPr>
            </w:pPr>
          </w:p>
          <w:p w14:paraId="3DE61C2E"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Laikoma, kad tiekėjas nuteistas už aukščiau nurodytą nusikalstamą veiką, kai dėl:</w:t>
            </w:r>
          </w:p>
          <w:p w14:paraId="3FD3E9F3"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3FC2F5EE"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2) tiekėjo, kuris yra juridinis asmuo, kita organizacija ar jos struktūrinis padalinys, per pastaruosius 5 metus buvo priimtas ir įsiteisėjęs apkaltinamasis teismo nuosprendis arba VPĮ 46 straipsnio 3 dalies </w:t>
            </w:r>
            <w:r w:rsidRPr="00033610">
              <w:rPr>
                <w:rFonts w:ascii="Times New Roman" w:hAnsi="Times New Roman" w:cs="Times New Roman"/>
                <w:sz w:val="24"/>
                <w:szCs w:val="24"/>
              </w:rPr>
              <w:lastRenderedPageBreak/>
              <w:t>atveju – galutinis administracinis sprendimas, jeigu toks sprendimas priimamas pagal tiekėjo šalies teisės aktų reikalavimus.</w:t>
            </w:r>
          </w:p>
          <w:p w14:paraId="35617F75" w14:textId="77777777" w:rsidR="00033610" w:rsidRPr="00033610" w:rsidRDefault="00033610" w:rsidP="00033610">
            <w:pPr>
              <w:jc w:val="both"/>
              <w:rPr>
                <w:rFonts w:ascii="Times New Roman" w:hAnsi="Times New Roman" w:cs="Times New Roman"/>
                <w:sz w:val="24"/>
                <w:szCs w:val="24"/>
              </w:rPr>
            </w:pPr>
          </w:p>
          <w:p w14:paraId="786376BB"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Tačiau ši nuostata netaikoma, jeigu:</w:t>
            </w:r>
          </w:p>
          <w:p w14:paraId="1ACECBDD"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 tiekėjas yra įsipareigojęs sumokėti mokesčius, įskaitant socialinio draudimo įmokas ir dėl to laikomas jau įvykdžiusiu šioje dalyje nurodytus įsipareigojimus;</w:t>
            </w:r>
          </w:p>
          <w:p w14:paraId="0A6F8E5E"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2) įsiskolinimo suma neviršija 50 Eur (penkiasdešimt eurų);</w:t>
            </w:r>
          </w:p>
          <w:p w14:paraId="74B55EA6"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6CFCF07A"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VPĮ 46 straipsnio 3 dalis</w:t>
            </w:r>
          </w:p>
          <w:p w14:paraId="3EA260FF" w14:textId="77777777" w:rsidR="00033610" w:rsidRPr="00033610" w:rsidRDefault="00033610" w:rsidP="00033610">
            <w:pPr>
              <w:jc w:val="both"/>
              <w:rPr>
                <w:rFonts w:ascii="Times New Roman" w:hAnsi="Times New Roman" w:cs="Times New Roman"/>
                <w:sz w:val="24"/>
                <w:szCs w:val="24"/>
              </w:rPr>
            </w:pPr>
          </w:p>
          <w:p w14:paraId="766FE708"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EBVPD III dalies B1 ir B2 punktai</w:t>
            </w:r>
          </w:p>
        </w:tc>
        <w:tc>
          <w:tcPr>
            <w:tcW w:w="3821" w:type="dxa"/>
          </w:tcPr>
          <w:p w14:paraId="3DFF1A4A"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EA05070" w14:textId="77777777" w:rsidR="00033610" w:rsidRPr="00033610" w:rsidRDefault="00033610" w:rsidP="00033610">
            <w:pPr>
              <w:jc w:val="both"/>
              <w:rPr>
                <w:rFonts w:ascii="Times New Roman" w:hAnsi="Times New Roman" w:cs="Times New Roman"/>
                <w:sz w:val="24"/>
                <w:szCs w:val="24"/>
              </w:rPr>
            </w:pPr>
          </w:p>
          <w:p w14:paraId="673AC46F" w14:textId="77777777" w:rsidR="00033610" w:rsidRPr="00033610" w:rsidRDefault="00033610" w:rsidP="00033610">
            <w:pPr>
              <w:jc w:val="both"/>
              <w:rPr>
                <w:rFonts w:ascii="Times New Roman" w:hAnsi="Times New Roman" w:cs="Times New Roman"/>
                <w:sz w:val="24"/>
                <w:szCs w:val="24"/>
              </w:rPr>
            </w:pPr>
            <w:r w:rsidRPr="00412F54">
              <w:rPr>
                <w:rFonts w:ascii="Times New Roman" w:hAnsi="Times New Roman" w:cs="Times New Roman"/>
                <w:sz w:val="24"/>
                <w:szCs w:val="24"/>
              </w:rPr>
              <w:t>Jeigu turima pagrįstų abejonių dėl tiekėjo patikimumo, tuomet:</w:t>
            </w:r>
          </w:p>
          <w:p w14:paraId="548EB7F4" w14:textId="77777777" w:rsidR="00033610" w:rsidRPr="00033610" w:rsidRDefault="00033610" w:rsidP="00033610">
            <w:pPr>
              <w:jc w:val="both"/>
              <w:rPr>
                <w:rFonts w:ascii="Times New Roman" w:hAnsi="Times New Roman" w:cs="Times New Roman"/>
                <w:sz w:val="24"/>
                <w:szCs w:val="24"/>
              </w:rPr>
            </w:pPr>
          </w:p>
          <w:p w14:paraId="0233FF7C"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 Dėl įsipareigojimų, susijusių su mokesčių mokėjimu, įvykdymo iš Lietuvoje įsteigtų subjektų prašoma:</w:t>
            </w:r>
          </w:p>
          <w:p w14:paraId="1FDCE47B"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 išrašo iš teismo sprendimo (jei toks yra) arba Valstybinės mokesčių inspekcijos prie Lietuvos Respublikos finansų ministerijos išduoto dokumento,</w:t>
            </w:r>
          </w:p>
          <w:p w14:paraId="78361182"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2. arba valstybės įmonės Registrų centro Lietuvos Respublikos Vyriausybės nustatyta tvarka išduoto dokumento, patvirtinančio jungtinius kompetentingų institucijų tvarkomus duomenis.</w:t>
            </w:r>
          </w:p>
          <w:p w14:paraId="4D4A9C5D" w14:textId="77777777" w:rsidR="00033610" w:rsidRPr="00033610" w:rsidRDefault="00033610" w:rsidP="00033610">
            <w:pPr>
              <w:jc w:val="both"/>
              <w:rPr>
                <w:rFonts w:ascii="Times New Roman" w:hAnsi="Times New Roman" w:cs="Times New Roman"/>
                <w:sz w:val="24"/>
                <w:szCs w:val="24"/>
              </w:rPr>
            </w:pPr>
          </w:p>
          <w:p w14:paraId="425D8A9B"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Iš ne Lietuvoje įsteigtų subjektų reikalaujama:</w:t>
            </w:r>
          </w:p>
          <w:p w14:paraId="199B2897"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 atitinkamos užsienio šalies institucijos dokumento</w:t>
            </w:r>
            <w:r w:rsidRPr="00033610">
              <w:rPr>
                <w:rFonts w:ascii="Times New Roman" w:hAnsi="Times New Roman" w:cs="Times New Roman"/>
                <w:sz w:val="24"/>
                <w:szCs w:val="24"/>
                <w:vertAlign w:val="superscript"/>
              </w:rPr>
              <w:footnoteReference w:id="6"/>
            </w:r>
            <w:r w:rsidRPr="00033610">
              <w:rPr>
                <w:rFonts w:ascii="Times New Roman" w:hAnsi="Times New Roman" w:cs="Times New Roman"/>
                <w:sz w:val="24"/>
                <w:szCs w:val="24"/>
              </w:rPr>
              <w:t>.</w:t>
            </w:r>
          </w:p>
          <w:p w14:paraId="7070D8E2" w14:textId="77777777" w:rsidR="00033610" w:rsidRPr="00033610" w:rsidRDefault="00033610" w:rsidP="00033610">
            <w:pPr>
              <w:jc w:val="both"/>
              <w:rPr>
                <w:rFonts w:ascii="Times New Roman" w:hAnsi="Times New Roman" w:cs="Times New Roman"/>
                <w:sz w:val="24"/>
                <w:szCs w:val="24"/>
              </w:rPr>
            </w:pPr>
          </w:p>
          <w:p w14:paraId="343D4080"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2CE045A5" w14:textId="77777777" w:rsidR="00033610" w:rsidRPr="00033610" w:rsidRDefault="00033610" w:rsidP="00033610">
            <w:pPr>
              <w:jc w:val="both"/>
              <w:rPr>
                <w:rFonts w:ascii="Times New Roman" w:hAnsi="Times New Roman" w:cs="Times New Roman"/>
                <w:sz w:val="24"/>
                <w:szCs w:val="24"/>
              </w:rPr>
            </w:pPr>
          </w:p>
          <w:p w14:paraId="32DC87EF"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157B01E" w14:textId="77777777" w:rsidR="00033610" w:rsidRPr="00033610" w:rsidRDefault="00033610" w:rsidP="00033610">
            <w:pPr>
              <w:jc w:val="both"/>
              <w:rPr>
                <w:rFonts w:ascii="Times New Roman" w:hAnsi="Times New Roman" w:cs="Times New Roman"/>
                <w:sz w:val="24"/>
                <w:szCs w:val="24"/>
              </w:rPr>
            </w:pPr>
          </w:p>
          <w:p w14:paraId="2C0C5600"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2) Dėl įsipareigojimų, susijusių su socialinio draudimo įmokų mokėjimu, įvykdymo iš Lietuvoje įsteigtų subjektų prašoma:</w:t>
            </w:r>
          </w:p>
          <w:p w14:paraId="704C1570"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31DF68EB" w14:textId="77777777" w:rsidR="00033610" w:rsidRPr="00033610" w:rsidRDefault="00033610" w:rsidP="00033610">
            <w:pPr>
              <w:jc w:val="both"/>
              <w:rPr>
                <w:rFonts w:ascii="Times New Roman" w:hAnsi="Times New Roman" w:cs="Times New Roman"/>
                <w:sz w:val="24"/>
                <w:szCs w:val="24"/>
              </w:rPr>
            </w:pPr>
          </w:p>
          <w:p w14:paraId="62C8C35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Jeigu dėl Valstybinio socialinio draudimo fondo valdybos (toliau – </w:t>
            </w:r>
            <w:r w:rsidRPr="00033610">
              <w:rPr>
                <w:rFonts w:ascii="Times New Roman" w:hAnsi="Times New Roman" w:cs="Times New Roman"/>
                <w:b/>
                <w:bCs/>
                <w:sz w:val="24"/>
                <w:szCs w:val="24"/>
              </w:rPr>
              <w:t>„Sodra“</w:t>
            </w:r>
            <w:r w:rsidRPr="00033610">
              <w:rPr>
                <w:rFonts w:ascii="Times New Roman" w:hAnsi="Times New Roman" w:cs="Times New Roman"/>
                <w:sz w:val="24"/>
                <w:szCs w:val="24"/>
              </w:rPr>
              <w:t xml:space="preserve">) informacinės sistemos techninių trikdžių Perkančioji organizacija neturės galimybės patikrinti neatlygintinai prieinamų </w:t>
            </w:r>
            <w:r w:rsidRPr="00033610">
              <w:rPr>
                <w:rFonts w:ascii="Times New Roman" w:hAnsi="Times New Roman" w:cs="Times New Roman"/>
                <w:sz w:val="24"/>
                <w:szCs w:val="24"/>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FA640D" w14:textId="77777777" w:rsidR="00033610" w:rsidRPr="00033610" w:rsidRDefault="00033610" w:rsidP="00033610">
            <w:pPr>
              <w:jc w:val="both"/>
              <w:rPr>
                <w:rFonts w:ascii="Times New Roman" w:hAnsi="Times New Roman" w:cs="Times New Roman"/>
                <w:sz w:val="24"/>
                <w:szCs w:val="24"/>
              </w:rPr>
            </w:pPr>
          </w:p>
          <w:p w14:paraId="02DD2E3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422E72" w14:textId="77777777" w:rsidR="00033610" w:rsidRPr="00033610" w:rsidRDefault="00033610" w:rsidP="00033610">
            <w:pPr>
              <w:jc w:val="both"/>
              <w:rPr>
                <w:rFonts w:ascii="Times New Roman" w:hAnsi="Times New Roman" w:cs="Times New Roman"/>
                <w:sz w:val="24"/>
                <w:szCs w:val="24"/>
              </w:rPr>
            </w:pPr>
          </w:p>
          <w:p w14:paraId="57FCB60A"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Iš ne Lietuvoje įsteigtų subjektų reikalaujama:</w:t>
            </w:r>
          </w:p>
          <w:p w14:paraId="14E07A52"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w:t>
            </w:r>
            <w:r w:rsidRPr="00033610">
              <w:rPr>
                <w:rFonts w:ascii="Times New Roman" w:hAnsi="Times New Roman" w:cs="Times New Roman"/>
                <w:sz w:val="24"/>
                <w:szCs w:val="24"/>
              </w:rPr>
              <w:tab/>
              <w:t>atitinkamos užsienio šalies kompetentingos institucijos dokumento .</w:t>
            </w:r>
          </w:p>
          <w:p w14:paraId="02C169B8" w14:textId="77777777" w:rsidR="00033610" w:rsidRPr="00033610" w:rsidRDefault="00033610" w:rsidP="00033610">
            <w:pPr>
              <w:jc w:val="both"/>
              <w:rPr>
                <w:rFonts w:ascii="Times New Roman" w:hAnsi="Times New Roman" w:cs="Times New Roman"/>
                <w:sz w:val="24"/>
                <w:szCs w:val="24"/>
              </w:rPr>
            </w:pPr>
          </w:p>
          <w:p w14:paraId="510167B9"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DF500AC" w14:textId="77777777" w:rsidR="00033610" w:rsidRPr="00033610" w:rsidRDefault="00033610" w:rsidP="00033610">
            <w:pPr>
              <w:jc w:val="both"/>
              <w:rPr>
                <w:rFonts w:ascii="Times New Roman" w:hAnsi="Times New Roman" w:cs="Times New Roman"/>
                <w:sz w:val="24"/>
                <w:szCs w:val="24"/>
              </w:rPr>
            </w:pPr>
          </w:p>
          <w:p w14:paraId="7B279681"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33610" w:rsidRPr="00033610" w14:paraId="1EA5A923" w14:textId="77777777" w:rsidTr="00033610">
        <w:tc>
          <w:tcPr>
            <w:tcW w:w="565" w:type="dxa"/>
          </w:tcPr>
          <w:p w14:paraId="18338571"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4.</w:t>
            </w:r>
          </w:p>
        </w:tc>
        <w:tc>
          <w:tcPr>
            <w:tcW w:w="3541" w:type="dxa"/>
          </w:tcPr>
          <w:p w14:paraId="0B930A88"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Pr>
          <w:p w14:paraId="2307CC0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VPĮ 46 straipsnio 4 dalies 1 punktas</w:t>
            </w:r>
          </w:p>
          <w:p w14:paraId="7D2A694D" w14:textId="77777777" w:rsidR="00033610" w:rsidRPr="00033610" w:rsidRDefault="00033610" w:rsidP="00033610">
            <w:pPr>
              <w:jc w:val="both"/>
              <w:rPr>
                <w:rFonts w:ascii="Times New Roman" w:hAnsi="Times New Roman" w:cs="Times New Roman"/>
                <w:sz w:val="24"/>
                <w:szCs w:val="24"/>
              </w:rPr>
            </w:pPr>
          </w:p>
          <w:p w14:paraId="5F16A37C"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EBVPD III dalies C10 punktas</w:t>
            </w:r>
          </w:p>
        </w:tc>
        <w:tc>
          <w:tcPr>
            <w:tcW w:w="3821" w:type="dxa"/>
          </w:tcPr>
          <w:p w14:paraId="028AB746"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Iš Lietuvoje įsteigtų subjektų įrodančių dokumentų nereikalaujama. Užtenka pateikto EBVPD.</w:t>
            </w:r>
          </w:p>
        </w:tc>
      </w:tr>
      <w:tr w:rsidR="00033610" w:rsidRPr="00033610" w14:paraId="70B12A6E" w14:textId="77777777" w:rsidTr="00033610">
        <w:tc>
          <w:tcPr>
            <w:tcW w:w="565" w:type="dxa"/>
          </w:tcPr>
          <w:p w14:paraId="545659BD"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5.</w:t>
            </w:r>
          </w:p>
        </w:tc>
        <w:tc>
          <w:tcPr>
            <w:tcW w:w="3541" w:type="dxa"/>
          </w:tcPr>
          <w:p w14:paraId="0FBD9715"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759B7EC"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7F1DAE2"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VPĮ 46 straipsnio 4 dalies 2 punktas</w:t>
            </w:r>
          </w:p>
          <w:p w14:paraId="2466FD93" w14:textId="77777777" w:rsidR="00033610" w:rsidRPr="00033610" w:rsidRDefault="00033610" w:rsidP="00033610">
            <w:pPr>
              <w:jc w:val="both"/>
              <w:rPr>
                <w:rFonts w:ascii="Times New Roman" w:hAnsi="Times New Roman" w:cs="Times New Roman"/>
                <w:sz w:val="24"/>
                <w:szCs w:val="24"/>
              </w:rPr>
            </w:pPr>
          </w:p>
          <w:p w14:paraId="1E1AB257"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EBVPD III dalies C12 punktas</w:t>
            </w:r>
          </w:p>
        </w:tc>
        <w:tc>
          <w:tcPr>
            <w:tcW w:w="3821" w:type="dxa"/>
          </w:tcPr>
          <w:p w14:paraId="0138877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Iš Lietuvoje įsteigtų subjektų įrodančių dokumentų nereikalaujama. Užtenka pateikto EBVPD.</w:t>
            </w:r>
          </w:p>
        </w:tc>
      </w:tr>
      <w:tr w:rsidR="00033610" w:rsidRPr="00033610" w14:paraId="24113C33" w14:textId="77777777" w:rsidTr="00033610">
        <w:tc>
          <w:tcPr>
            <w:tcW w:w="565" w:type="dxa"/>
          </w:tcPr>
          <w:p w14:paraId="57B5AE21"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6.</w:t>
            </w:r>
          </w:p>
        </w:tc>
        <w:tc>
          <w:tcPr>
            <w:tcW w:w="3541" w:type="dxa"/>
          </w:tcPr>
          <w:p w14:paraId="6FE60A37"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Pažeista konkurencija, kaip nustatyta VPĮ 27 straipsnio 3 ir 4 dalyse, ir atitinkamos padėties negalima ištaisyti.</w:t>
            </w:r>
          </w:p>
        </w:tc>
        <w:tc>
          <w:tcPr>
            <w:tcW w:w="1701" w:type="dxa"/>
          </w:tcPr>
          <w:p w14:paraId="6722E533"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VPĮ 46 straipsnio 4 dalies 3 punktas</w:t>
            </w:r>
          </w:p>
          <w:p w14:paraId="40BFD43B" w14:textId="77777777" w:rsidR="00033610" w:rsidRPr="00033610" w:rsidRDefault="00033610" w:rsidP="00033610">
            <w:pPr>
              <w:jc w:val="both"/>
              <w:rPr>
                <w:rFonts w:ascii="Times New Roman" w:hAnsi="Times New Roman" w:cs="Times New Roman"/>
                <w:sz w:val="24"/>
                <w:szCs w:val="24"/>
              </w:rPr>
            </w:pPr>
          </w:p>
          <w:p w14:paraId="1A3DBB32"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EBVPD III dalies C13 punktas</w:t>
            </w:r>
          </w:p>
        </w:tc>
        <w:tc>
          <w:tcPr>
            <w:tcW w:w="3821" w:type="dxa"/>
          </w:tcPr>
          <w:p w14:paraId="4D4325E2"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Iš Lietuvoje įsteigtų subjektų įrodančių dokumentų nereikalaujama. Užtenka pateikto EBVPD.</w:t>
            </w:r>
          </w:p>
        </w:tc>
      </w:tr>
      <w:tr w:rsidR="00033610" w:rsidRPr="00033610" w14:paraId="16A6D1FC" w14:textId="77777777" w:rsidTr="00033610">
        <w:tc>
          <w:tcPr>
            <w:tcW w:w="565" w:type="dxa"/>
          </w:tcPr>
          <w:p w14:paraId="443F35FC"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7.</w:t>
            </w:r>
          </w:p>
        </w:tc>
        <w:tc>
          <w:tcPr>
            <w:tcW w:w="3541" w:type="dxa"/>
          </w:tcPr>
          <w:p w14:paraId="4806ECFF"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w:t>
            </w:r>
            <w:r w:rsidRPr="00033610">
              <w:rPr>
                <w:rFonts w:ascii="Times New Roman" w:hAnsi="Times New Roman" w:cs="Times New Roman"/>
                <w:sz w:val="24"/>
                <w:szCs w:val="24"/>
              </w:rPr>
              <w:lastRenderedPageBreak/>
              <w:t xml:space="preserve">įrodyti bet kokiomis teisėtomis priemonėmis, arba tiekėjas dėl pateiktos melagingos informacijos negali pateikti patvirtinančių dokumentų, reikalaujamų pagal VPĮ 50 straipsnį. </w:t>
            </w:r>
          </w:p>
          <w:p w14:paraId="4CBED46B"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E7E848"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EC7031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VPĮ 46 straipsnio 4 dalies 4 punktas</w:t>
            </w:r>
          </w:p>
          <w:p w14:paraId="03CDBF7B" w14:textId="77777777" w:rsidR="00033610" w:rsidRPr="00033610" w:rsidRDefault="00033610" w:rsidP="00033610">
            <w:pPr>
              <w:jc w:val="both"/>
              <w:rPr>
                <w:rFonts w:ascii="Times New Roman" w:hAnsi="Times New Roman" w:cs="Times New Roman"/>
                <w:sz w:val="24"/>
                <w:szCs w:val="24"/>
              </w:rPr>
            </w:pPr>
          </w:p>
          <w:p w14:paraId="0737816B"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EBVPD III dalies C15 punktas</w:t>
            </w:r>
          </w:p>
        </w:tc>
        <w:tc>
          <w:tcPr>
            <w:tcW w:w="3821" w:type="dxa"/>
          </w:tcPr>
          <w:p w14:paraId="776C8E08"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Iš Lietuvoje įsteigtų subjektų įrodančių dokumentų nereikalaujama. Užtenka pateikto EBVPD.</w:t>
            </w:r>
          </w:p>
          <w:p w14:paraId="1A91B089" w14:textId="77777777" w:rsidR="00033610" w:rsidRPr="00033610" w:rsidRDefault="00033610" w:rsidP="00033610">
            <w:pPr>
              <w:jc w:val="both"/>
              <w:rPr>
                <w:rFonts w:ascii="Times New Roman" w:hAnsi="Times New Roman" w:cs="Times New Roman"/>
                <w:sz w:val="24"/>
                <w:szCs w:val="24"/>
              </w:rPr>
            </w:pPr>
          </w:p>
          <w:p w14:paraId="622E3356" w14:textId="77777777" w:rsidR="00033610" w:rsidRPr="00033610" w:rsidRDefault="00033610" w:rsidP="00033610">
            <w:pPr>
              <w:jc w:val="both"/>
              <w:rPr>
                <w:rFonts w:ascii="Times New Roman" w:hAnsi="Times New Roman" w:cs="Times New Roman"/>
                <w:sz w:val="24"/>
                <w:szCs w:val="24"/>
              </w:rPr>
            </w:pPr>
          </w:p>
          <w:p w14:paraId="21745398"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06B7B089" w14:textId="77777777" w:rsidR="00033610" w:rsidRPr="00033610" w:rsidRDefault="00033610" w:rsidP="00033610">
            <w:pPr>
              <w:jc w:val="both"/>
              <w:rPr>
                <w:rFonts w:ascii="Times New Roman" w:hAnsi="Times New Roman" w:cs="Times New Roman"/>
                <w:sz w:val="24"/>
                <w:szCs w:val="24"/>
              </w:rPr>
            </w:pPr>
          </w:p>
          <w:p w14:paraId="4FFC21BB"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https://vpt.lrv.lt/lt/nuorodos/kiti-duomenys/powerbi/melaginga-informacija-pateikusiu-tiekeju-sarasas-3/</w:t>
            </w:r>
          </w:p>
        </w:tc>
      </w:tr>
      <w:tr w:rsidR="00033610" w:rsidRPr="00033610" w14:paraId="13F01ECD" w14:textId="77777777" w:rsidTr="00033610">
        <w:tc>
          <w:tcPr>
            <w:tcW w:w="565" w:type="dxa"/>
          </w:tcPr>
          <w:p w14:paraId="18D27C3A"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8.</w:t>
            </w:r>
          </w:p>
        </w:tc>
        <w:tc>
          <w:tcPr>
            <w:tcW w:w="3541" w:type="dxa"/>
          </w:tcPr>
          <w:p w14:paraId="5DF4821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Tiekėjas pirkimo metu ėmėsi neteisėtų veiksmų, siekdamas daryti įtaką perkančiosios </w:t>
            </w:r>
            <w:r w:rsidRPr="00033610">
              <w:rPr>
                <w:rFonts w:ascii="Times New Roman" w:hAnsi="Times New Roman" w:cs="Times New Roman"/>
                <w:sz w:val="24"/>
                <w:szCs w:val="24"/>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082F1E46"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 xml:space="preserve">VPĮ 46 straipsnio 4 </w:t>
            </w:r>
            <w:r w:rsidRPr="00033610">
              <w:rPr>
                <w:rFonts w:ascii="Times New Roman" w:hAnsi="Times New Roman" w:cs="Times New Roman"/>
                <w:sz w:val="24"/>
                <w:szCs w:val="24"/>
              </w:rPr>
              <w:lastRenderedPageBreak/>
              <w:t>dalies 5 punktas</w:t>
            </w:r>
          </w:p>
          <w:p w14:paraId="12A91137" w14:textId="77777777" w:rsidR="00033610" w:rsidRPr="00033610" w:rsidRDefault="00033610" w:rsidP="00033610">
            <w:pPr>
              <w:jc w:val="both"/>
              <w:rPr>
                <w:rFonts w:ascii="Times New Roman" w:hAnsi="Times New Roman" w:cs="Times New Roman"/>
                <w:sz w:val="24"/>
                <w:szCs w:val="24"/>
              </w:rPr>
            </w:pPr>
          </w:p>
          <w:p w14:paraId="7B061DC7"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EBVPD III dalies C15 punktas</w:t>
            </w:r>
          </w:p>
        </w:tc>
        <w:tc>
          <w:tcPr>
            <w:tcW w:w="3821" w:type="dxa"/>
          </w:tcPr>
          <w:p w14:paraId="34B16157"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Iš Lietuvoje įsteigtų subjektų įrodančių dokumentų nereikalaujama. Užtenka pateikto EBVPD.</w:t>
            </w:r>
          </w:p>
        </w:tc>
      </w:tr>
      <w:tr w:rsidR="00033610" w:rsidRPr="00033610" w14:paraId="08A046D7" w14:textId="77777777" w:rsidTr="00033610">
        <w:tc>
          <w:tcPr>
            <w:tcW w:w="565" w:type="dxa"/>
          </w:tcPr>
          <w:p w14:paraId="7DDA49ED"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9.</w:t>
            </w:r>
          </w:p>
        </w:tc>
        <w:tc>
          <w:tcPr>
            <w:tcW w:w="3541" w:type="dxa"/>
          </w:tcPr>
          <w:p w14:paraId="3A5316CA"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033610">
              <w:rPr>
                <w:rFonts w:ascii="Times New Roman" w:hAnsi="Times New Roman" w:cs="Times New Roman"/>
                <w:b/>
                <w:bCs/>
                <w:sz w:val="24"/>
                <w:szCs w:val="24"/>
              </w:rPr>
              <w:t>esminis sutarties pažeidimas</w:t>
            </w:r>
            <w:r w:rsidRPr="00033610">
              <w:rPr>
                <w:rFonts w:ascii="Times New Roman" w:hAnsi="Times New Roman" w:cs="Times New Roman"/>
                <w:sz w:val="24"/>
                <w:szCs w:val="24"/>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w:t>
            </w:r>
            <w:r w:rsidRPr="00033610">
              <w:rPr>
                <w:rFonts w:ascii="Times New Roman" w:hAnsi="Times New Roman" w:cs="Times New Roman"/>
                <w:sz w:val="24"/>
                <w:szCs w:val="24"/>
              </w:rPr>
              <w:lastRenderedPageBreak/>
              <w:t xml:space="preserve">to buvo pritaikyta sutartyje nustatyta sankcija. </w:t>
            </w:r>
          </w:p>
          <w:p w14:paraId="209E0971"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69DD0785"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VPĮ 46 straipsnio 4 dalies 6 punktas</w:t>
            </w:r>
          </w:p>
          <w:p w14:paraId="5F76607E" w14:textId="77777777" w:rsidR="00033610" w:rsidRPr="00033610" w:rsidRDefault="00033610" w:rsidP="00033610">
            <w:pPr>
              <w:jc w:val="both"/>
              <w:rPr>
                <w:rFonts w:ascii="Times New Roman" w:hAnsi="Times New Roman" w:cs="Times New Roman"/>
                <w:sz w:val="24"/>
                <w:szCs w:val="24"/>
              </w:rPr>
            </w:pPr>
          </w:p>
          <w:p w14:paraId="5B60A02F"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EBVPD III dalies C14 punktas</w:t>
            </w:r>
          </w:p>
        </w:tc>
        <w:tc>
          <w:tcPr>
            <w:tcW w:w="3821" w:type="dxa"/>
          </w:tcPr>
          <w:p w14:paraId="24EDFFD2"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Iš Lietuvoje įsteigtų subjektų įrodančių dokumentų nereikalaujama. Užtenka pateikto EBVPD.</w:t>
            </w:r>
          </w:p>
          <w:p w14:paraId="597BDF79" w14:textId="77777777" w:rsidR="00033610" w:rsidRPr="00033610" w:rsidRDefault="00033610" w:rsidP="00033610">
            <w:pPr>
              <w:jc w:val="both"/>
              <w:rPr>
                <w:rFonts w:ascii="Times New Roman" w:hAnsi="Times New Roman" w:cs="Times New Roman"/>
                <w:sz w:val="24"/>
                <w:szCs w:val="24"/>
              </w:rPr>
            </w:pPr>
          </w:p>
          <w:p w14:paraId="00390A0A"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2742D662" w14:textId="77777777" w:rsidR="00033610" w:rsidRPr="00033610" w:rsidRDefault="00033610" w:rsidP="00033610">
            <w:pPr>
              <w:jc w:val="both"/>
              <w:rPr>
                <w:rFonts w:ascii="Times New Roman" w:hAnsi="Times New Roman" w:cs="Times New Roman"/>
                <w:sz w:val="24"/>
                <w:szCs w:val="24"/>
              </w:rPr>
            </w:pPr>
          </w:p>
          <w:p w14:paraId="4A2742A5"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https://vpt.lrv.lt/lt/nuorodos/kiti-duomenys/powerbi/nepatikimi-tiekejai-1/</w:t>
            </w:r>
          </w:p>
          <w:p w14:paraId="5F34A262" w14:textId="77777777" w:rsidR="00033610" w:rsidRPr="00033610" w:rsidRDefault="00033610" w:rsidP="00033610">
            <w:pPr>
              <w:jc w:val="both"/>
              <w:rPr>
                <w:rFonts w:ascii="Times New Roman" w:hAnsi="Times New Roman" w:cs="Times New Roman"/>
                <w:sz w:val="24"/>
                <w:szCs w:val="24"/>
              </w:rPr>
            </w:pPr>
          </w:p>
          <w:p w14:paraId="01467FC5"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https://vpt.lrv.lt/lt/pasalinimo-pagrindai-1/nepatikimu-koncesininku-sarasas-1/nepatikimu-koncesininku-sarasas/</w:t>
            </w:r>
          </w:p>
        </w:tc>
      </w:tr>
      <w:tr w:rsidR="00033610" w:rsidRPr="00033610" w14:paraId="154F5791" w14:textId="77777777" w:rsidTr="00033610">
        <w:tc>
          <w:tcPr>
            <w:tcW w:w="565" w:type="dxa"/>
          </w:tcPr>
          <w:p w14:paraId="07CA6846"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10.</w:t>
            </w:r>
          </w:p>
        </w:tc>
        <w:tc>
          <w:tcPr>
            <w:tcW w:w="3541" w:type="dxa"/>
          </w:tcPr>
          <w:p w14:paraId="7B0EECF3"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Pr>
          <w:p w14:paraId="06A53296"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VPĮ 46 straipsnio 4 dalies 7 punkto a papunktis</w:t>
            </w:r>
          </w:p>
          <w:p w14:paraId="0A924996" w14:textId="77777777" w:rsidR="00033610" w:rsidRPr="00033610" w:rsidRDefault="00033610" w:rsidP="00033610">
            <w:pPr>
              <w:jc w:val="both"/>
              <w:rPr>
                <w:rFonts w:ascii="Times New Roman" w:hAnsi="Times New Roman" w:cs="Times New Roman"/>
                <w:sz w:val="24"/>
                <w:szCs w:val="24"/>
              </w:rPr>
            </w:pPr>
          </w:p>
          <w:p w14:paraId="291DAF99"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EBVPD III dalies C11 punktas</w:t>
            </w:r>
          </w:p>
        </w:tc>
        <w:tc>
          <w:tcPr>
            <w:tcW w:w="3821" w:type="dxa"/>
          </w:tcPr>
          <w:p w14:paraId="72E64B95"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07EE8C8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paskelbtą informaciją, taip pat į šiame informaciniame pranešime pateiktą informaciją:</w:t>
            </w:r>
          </w:p>
          <w:p w14:paraId="65916151"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https://vpt.lrv.lt/lt/naujienos-3/finansiniu-ataskaitu-nepateikimas-gali-tapti-kliutimi-dalyvauti-viesuosiuose-pirkimuose/</w:t>
            </w:r>
          </w:p>
        </w:tc>
      </w:tr>
      <w:tr w:rsidR="00033610" w:rsidRPr="00033610" w14:paraId="3D0775C4" w14:textId="77777777" w:rsidTr="00033610">
        <w:tc>
          <w:tcPr>
            <w:tcW w:w="565" w:type="dxa"/>
          </w:tcPr>
          <w:p w14:paraId="1FDF01D0"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11.</w:t>
            </w:r>
          </w:p>
        </w:tc>
        <w:tc>
          <w:tcPr>
            <w:tcW w:w="3541" w:type="dxa"/>
          </w:tcPr>
          <w:p w14:paraId="49553B83"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033610">
              <w:rPr>
                <w:rFonts w:ascii="Times New Roman" w:hAnsi="Times New Roman" w:cs="Times New Roman"/>
                <w:sz w:val="24"/>
                <w:szCs w:val="24"/>
              </w:rPr>
              <w:lastRenderedPageBreak/>
              <w:t>administravimo įstatymo 401 straipsnio 1 dalyje.</w:t>
            </w:r>
          </w:p>
        </w:tc>
        <w:tc>
          <w:tcPr>
            <w:tcW w:w="1701" w:type="dxa"/>
          </w:tcPr>
          <w:p w14:paraId="65D8FE35"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VPĮ 46 straipsnio 4 dalies 7 punkto b papunktis</w:t>
            </w:r>
          </w:p>
          <w:p w14:paraId="509D2D7D" w14:textId="77777777" w:rsidR="00033610" w:rsidRPr="00033610" w:rsidRDefault="00033610" w:rsidP="00033610">
            <w:pPr>
              <w:jc w:val="both"/>
              <w:rPr>
                <w:rFonts w:ascii="Times New Roman" w:hAnsi="Times New Roman" w:cs="Times New Roman"/>
                <w:sz w:val="24"/>
                <w:szCs w:val="24"/>
              </w:rPr>
            </w:pPr>
          </w:p>
          <w:p w14:paraId="38E70660"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EBVPD III dalies C11 punktas</w:t>
            </w:r>
          </w:p>
        </w:tc>
        <w:tc>
          <w:tcPr>
            <w:tcW w:w="3821" w:type="dxa"/>
          </w:tcPr>
          <w:p w14:paraId="11EC7548"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Iš Lietuvoje įsteigtų subjektų įrodančių dokumentų nereikalaujama. Užtenka pateikto EBVPD.</w:t>
            </w:r>
          </w:p>
          <w:p w14:paraId="375C0DEB" w14:textId="77777777" w:rsidR="00033610" w:rsidRPr="00033610" w:rsidRDefault="00033610" w:rsidP="00033610">
            <w:pPr>
              <w:jc w:val="both"/>
              <w:rPr>
                <w:rFonts w:ascii="Times New Roman" w:hAnsi="Times New Roman" w:cs="Times New Roman"/>
                <w:sz w:val="24"/>
                <w:szCs w:val="24"/>
              </w:rPr>
            </w:pPr>
          </w:p>
          <w:p w14:paraId="618EC42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Priimant sprendimus dėl tiekėjo pašalinimo iš pirkimo procedūros šiame punkte nurodytu pašalinimo pagrindu, be kita ko, atsižvelgiama į </w:t>
            </w:r>
            <w:r w:rsidRPr="00033610">
              <w:rPr>
                <w:rFonts w:ascii="Times New Roman" w:hAnsi="Times New Roman" w:cs="Times New Roman"/>
                <w:sz w:val="24"/>
                <w:szCs w:val="24"/>
              </w:rPr>
              <w:lastRenderedPageBreak/>
              <w:t>nacionalinėje duomenų bazėje adresu https://www.vmi.lt/evmi/mokesciu-moketoju-informacija skelbiamą informaciją.</w:t>
            </w:r>
          </w:p>
        </w:tc>
      </w:tr>
      <w:tr w:rsidR="00033610" w:rsidRPr="00033610" w14:paraId="771A14A2" w14:textId="77777777" w:rsidTr="00033610">
        <w:tc>
          <w:tcPr>
            <w:tcW w:w="565" w:type="dxa"/>
          </w:tcPr>
          <w:p w14:paraId="623DAE20"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12.</w:t>
            </w:r>
          </w:p>
        </w:tc>
        <w:tc>
          <w:tcPr>
            <w:tcW w:w="3541" w:type="dxa"/>
          </w:tcPr>
          <w:p w14:paraId="734DFE3A"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Pr>
          <w:p w14:paraId="121EF9E6"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VPĮ 46 straipsnio 4 dalies 7 punkto c papunktis</w:t>
            </w:r>
          </w:p>
          <w:p w14:paraId="4965A5BA" w14:textId="77777777" w:rsidR="00033610" w:rsidRPr="00033610" w:rsidRDefault="00033610" w:rsidP="00033610">
            <w:pPr>
              <w:jc w:val="both"/>
              <w:rPr>
                <w:rFonts w:ascii="Times New Roman" w:hAnsi="Times New Roman" w:cs="Times New Roman"/>
                <w:sz w:val="24"/>
                <w:szCs w:val="24"/>
              </w:rPr>
            </w:pPr>
          </w:p>
          <w:p w14:paraId="5B939ABF"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EBVPD III dalies C11 punktas</w:t>
            </w:r>
          </w:p>
        </w:tc>
        <w:tc>
          <w:tcPr>
            <w:tcW w:w="3821" w:type="dxa"/>
          </w:tcPr>
          <w:p w14:paraId="48A48AD8"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Iš Lietuvoje įsteigtų subjektų įrodančių dokumentų nereikalaujama. Užtenka pateikto EBVPD.</w:t>
            </w:r>
          </w:p>
          <w:p w14:paraId="6B6F6B2A" w14:textId="77777777" w:rsidR="00033610" w:rsidRPr="00033610" w:rsidRDefault="00033610" w:rsidP="00033610">
            <w:pPr>
              <w:jc w:val="both"/>
              <w:rPr>
                <w:rFonts w:ascii="Times New Roman" w:hAnsi="Times New Roman" w:cs="Times New Roman"/>
                <w:sz w:val="24"/>
                <w:szCs w:val="24"/>
              </w:rPr>
            </w:pPr>
          </w:p>
          <w:p w14:paraId="2C6F1D46"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3DC2D960"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https://kt.gov.lt/lt/atviri-duomenys/diskvalifikavimas-is-viesuju-pirkimu skelbiamą informaciją.</w:t>
            </w:r>
          </w:p>
        </w:tc>
      </w:tr>
    </w:tbl>
    <w:p w14:paraId="3E96861C" w14:textId="77777777" w:rsidR="00033610" w:rsidRPr="00033610" w:rsidRDefault="00033610" w:rsidP="00033610">
      <w:pPr>
        <w:spacing w:after="0" w:line="240" w:lineRule="auto"/>
        <w:jc w:val="both"/>
      </w:pPr>
    </w:p>
    <w:p w14:paraId="2FA3B25F" w14:textId="77777777" w:rsidR="00033610" w:rsidRDefault="00033610"/>
    <w:p w14:paraId="35FEA3F4" w14:textId="77777777" w:rsidR="00D8293D" w:rsidRDefault="00D8293D"/>
    <w:p w14:paraId="04E49F63" w14:textId="77777777" w:rsidR="00852E2E" w:rsidRDefault="00852E2E"/>
    <w:p w14:paraId="51C340FA" w14:textId="77777777" w:rsidR="00852E2E" w:rsidRDefault="00852E2E"/>
    <w:p w14:paraId="4AA09082" w14:textId="77777777" w:rsidR="00852E2E" w:rsidRDefault="00852E2E"/>
    <w:p w14:paraId="0CD4B554" w14:textId="77777777" w:rsidR="00852E2E" w:rsidRDefault="00852E2E"/>
    <w:p w14:paraId="573D12C8" w14:textId="77777777" w:rsidR="00852E2E" w:rsidRDefault="00852E2E"/>
    <w:p w14:paraId="5D06767E" w14:textId="77777777" w:rsidR="00852E2E" w:rsidRDefault="00852E2E"/>
    <w:p w14:paraId="5BFCB8EE" w14:textId="77777777" w:rsidR="00852E2E" w:rsidRDefault="00852E2E"/>
    <w:p w14:paraId="094F77A7" w14:textId="77777777" w:rsidR="00852E2E" w:rsidRDefault="00852E2E"/>
    <w:p w14:paraId="48ADF871" w14:textId="77777777" w:rsidR="00852E2E" w:rsidRDefault="00852E2E"/>
    <w:p w14:paraId="5520D86C" w14:textId="77777777" w:rsidR="00852E2E" w:rsidRDefault="00852E2E"/>
    <w:p w14:paraId="681B8B1D" w14:textId="77777777" w:rsidR="00852E2E" w:rsidRDefault="00852E2E"/>
    <w:p w14:paraId="03B4B640" w14:textId="77777777" w:rsidR="00852E2E" w:rsidRDefault="00852E2E"/>
    <w:p w14:paraId="46C05924" w14:textId="77777777" w:rsidR="00D8293D" w:rsidRDefault="00D8293D"/>
    <w:p w14:paraId="5C289424" w14:textId="77777777" w:rsidR="00D8293D" w:rsidRDefault="00D8293D"/>
    <w:p w14:paraId="1BC80FA8" w14:textId="77777777" w:rsidR="00D8293D" w:rsidRPr="00D8293D" w:rsidRDefault="00D8293D" w:rsidP="00D8293D">
      <w:pPr>
        <w:spacing w:after="0" w:line="240" w:lineRule="auto"/>
        <w:ind w:left="6480"/>
        <w:jc w:val="both"/>
      </w:pPr>
      <w:bookmarkStart w:id="21" w:name="_Hlk190422749"/>
      <w:r w:rsidRPr="00D8293D">
        <w:lastRenderedPageBreak/>
        <w:t>Specialiųjų pirkimo sąlygų</w:t>
      </w:r>
    </w:p>
    <w:p w14:paraId="650D6D0E" w14:textId="77777777" w:rsidR="00D8293D" w:rsidRPr="00D8293D" w:rsidRDefault="00D8293D" w:rsidP="00C6747D">
      <w:pPr>
        <w:pStyle w:val="Sraopastraipa"/>
        <w:numPr>
          <w:ilvl w:val="0"/>
          <w:numId w:val="21"/>
        </w:numPr>
      </w:pPr>
      <w:bookmarkStart w:id="22" w:name="_Ref126413607"/>
      <w:r w:rsidRPr="00D8293D">
        <w:t>priedas</w:t>
      </w:r>
      <w:bookmarkEnd w:id="22"/>
    </w:p>
    <w:bookmarkEnd w:id="21"/>
    <w:p w14:paraId="4F1DA7CC" w14:textId="77777777" w:rsidR="00D8293D" w:rsidRPr="00D8293D" w:rsidRDefault="00D8293D" w:rsidP="00D8293D">
      <w:pPr>
        <w:spacing w:after="0" w:line="240" w:lineRule="auto"/>
        <w:jc w:val="both"/>
      </w:pPr>
    </w:p>
    <w:p w14:paraId="3FBB24A9" w14:textId="77777777" w:rsidR="00D8293D" w:rsidRPr="00D8293D" w:rsidRDefault="00D8293D" w:rsidP="00D8293D">
      <w:pPr>
        <w:spacing w:after="0" w:line="240" w:lineRule="auto"/>
        <w:jc w:val="center"/>
        <w:rPr>
          <w:b/>
          <w:bCs/>
        </w:rPr>
      </w:pPr>
      <w:r w:rsidRPr="00D8293D">
        <w:rPr>
          <w:b/>
          <w:bCs/>
        </w:rPr>
        <w:t>TIEKĖJŲ KVALIFIKACIJOS REIKALAVIMAI IR REIKALAVIMAI LAIKYTIS KOKYBĖS VADYBOS SISTEMOS IR (ARBA) APLINKOS APSAUGOS VADYBOS SISTEMOS STANDARTŲ</w:t>
      </w:r>
    </w:p>
    <w:p w14:paraId="097A4249" w14:textId="77777777" w:rsidR="00D8293D" w:rsidRPr="00D8293D" w:rsidRDefault="00D8293D" w:rsidP="00D8293D">
      <w:pPr>
        <w:spacing w:after="0" w:line="240" w:lineRule="auto"/>
        <w:jc w:val="both"/>
      </w:pPr>
    </w:p>
    <w:p w14:paraId="324DAAA9" w14:textId="77777777" w:rsidR="0081210A" w:rsidRPr="0081210A" w:rsidRDefault="0081210A" w:rsidP="00C6747D">
      <w:pPr>
        <w:pStyle w:val="Sraopastraipa"/>
        <w:numPr>
          <w:ilvl w:val="0"/>
          <w:numId w:val="24"/>
        </w:numPr>
        <w:spacing w:line="20" w:lineRule="atLeast"/>
        <w:rPr>
          <w:rFonts w:cs="Times New Roman"/>
          <w:szCs w:val="24"/>
          <w:lang w:eastAsia="lt-LT"/>
        </w:rPr>
      </w:pPr>
      <w:r w:rsidRPr="0081210A">
        <w:rPr>
          <w:rFonts w:cs="Times New Roman"/>
          <w:iCs/>
          <w:szCs w:val="24"/>
        </w:rPr>
        <w:t xml:space="preserve">Reikalavimai tiekėjo kvalifikacijai nėra nustatomi. </w:t>
      </w:r>
    </w:p>
    <w:p w14:paraId="6898DB73" w14:textId="0B45D73C" w:rsidR="0081210A" w:rsidRPr="0081210A" w:rsidRDefault="00463FEA" w:rsidP="00463FEA">
      <w:pPr>
        <w:pStyle w:val="Sraopastraipa"/>
        <w:numPr>
          <w:ilvl w:val="0"/>
          <w:numId w:val="24"/>
        </w:numPr>
        <w:tabs>
          <w:tab w:val="left" w:pos="709"/>
          <w:tab w:val="left" w:pos="851"/>
        </w:tabs>
        <w:spacing w:line="20" w:lineRule="atLeast"/>
        <w:ind w:left="0" w:firstLine="567"/>
        <w:rPr>
          <w:rFonts w:cs="Times New Roman"/>
          <w:szCs w:val="24"/>
          <w:lang w:eastAsia="lt-LT"/>
        </w:rPr>
      </w:pPr>
      <w:r>
        <w:rPr>
          <w:rFonts w:cs="Times New Roman"/>
          <w:szCs w:val="24"/>
          <w:lang w:eastAsia="lt-LT"/>
        </w:rPr>
        <w:t xml:space="preserve"> </w:t>
      </w:r>
      <w:r w:rsidR="0081210A" w:rsidRPr="0081210A">
        <w:rPr>
          <w:rFonts w:cs="Times New Roman"/>
          <w:szCs w:val="24"/>
          <w:lang w:eastAsia="lt-LT"/>
        </w:rPr>
        <w:t>Perkančioji organizacija nereikalauja, kad tiekėjai laikytųsi kokybės vadybos sistemos ir (arba) aplinkos apsaugos vadybos sistemos standartų.</w:t>
      </w:r>
    </w:p>
    <w:p w14:paraId="4B27C49C" w14:textId="77777777" w:rsidR="00D8293D" w:rsidRPr="00D8293D" w:rsidRDefault="00D8293D" w:rsidP="00D8293D">
      <w:pPr>
        <w:spacing w:after="0" w:line="240" w:lineRule="auto"/>
        <w:jc w:val="both"/>
      </w:pPr>
    </w:p>
    <w:p w14:paraId="4FAE7BD9" w14:textId="77777777" w:rsidR="00852E2E" w:rsidRDefault="00852E2E"/>
    <w:p w14:paraId="73D2123D" w14:textId="77777777" w:rsidR="00852E2E" w:rsidRDefault="00852E2E"/>
    <w:p w14:paraId="5D12A944" w14:textId="77777777" w:rsidR="00852E2E" w:rsidRDefault="00852E2E"/>
    <w:p w14:paraId="2FF48054" w14:textId="77777777" w:rsidR="00852E2E" w:rsidRDefault="00852E2E"/>
    <w:p w14:paraId="51EBDC33" w14:textId="77777777" w:rsidR="00852E2E" w:rsidRDefault="00852E2E"/>
    <w:p w14:paraId="606B6784" w14:textId="77777777" w:rsidR="00852E2E" w:rsidRDefault="00852E2E"/>
    <w:p w14:paraId="136F2EBD" w14:textId="77777777" w:rsidR="00852E2E" w:rsidRDefault="00852E2E"/>
    <w:p w14:paraId="2B60BED6" w14:textId="77777777" w:rsidR="00852E2E" w:rsidRDefault="00852E2E"/>
    <w:p w14:paraId="3985D7BB" w14:textId="77777777" w:rsidR="00852E2E" w:rsidRDefault="00852E2E"/>
    <w:p w14:paraId="5EB1FF6B" w14:textId="77777777" w:rsidR="00852E2E" w:rsidRDefault="00852E2E"/>
    <w:p w14:paraId="6DA08795" w14:textId="77777777" w:rsidR="00852E2E" w:rsidRDefault="00852E2E"/>
    <w:p w14:paraId="427E458E" w14:textId="77777777" w:rsidR="00852E2E" w:rsidRDefault="00852E2E"/>
    <w:p w14:paraId="013F3E1E" w14:textId="77777777" w:rsidR="00852E2E" w:rsidRDefault="00852E2E"/>
    <w:p w14:paraId="723EBD18" w14:textId="77777777" w:rsidR="00852E2E" w:rsidRDefault="00852E2E"/>
    <w:p w14:paraId="6BE92466" w14:textId="77777777" w:rsidR="00852E2E" w:rsidRDefault="00852E2E"/>
    <w:p w14:paraId="6A264AF9" w14:textId="77777777" w:rsidR="00852E2E" w:rsidRDefault="00852E2E"/>
    <w:p w14:paraId="5A171E47" w14:textId="77777777" w:rsidR="00852E2E" w:rsidRDefault="00852E2E"/>
    <w:p w14:paraId="43F1723E" w14:textId="77777777" w:rsidR="0081210A" w:rsidRDefault="0081210A"/>
    <w:p w14:paraId="20B8964F" w14:textId="77777777" w:rsidR="0081210A" w:rsidRDefault="0081210A"/>
    <w:p w14:paraId="646B09BF" w14:textId="77777777" w:rsidR="0081210A" w:rsidRDefault="0081210A"/>
    <w:p w14:paraId="7961D54D" w14:textId="77777777" w:rsidR="0081210A" w:rsidRDefault="0081210A"/>
    <w:p w14:paraId="3940E0E9" w14:textId="77777777" w:rsidR="0081210A" w:rsidRDefault="0081210A"/>
    <w:p w14:paraId="090120E4" w14:textId="77777777" w:rsidR="0081210A" w:rsidRDefault="0081210A"/>
    <w:p w14:paraId="0B5780EE" w14:textId="77777777" w:rsidR="00852E2E" w:rsidRDefault="00852E2E"/>
    <w:p w14:paraId="36F9E37B" w14:textId="77777777" w:rsidR="00852E2E" w:rsidRDefault="00852E2E"/>
    <w:p w14:paraId="2B98C84A" w14:textId="77777777" w:rsidR="00852E2E" w:rsidRPr="00852E2E" w:rsidRDefault="00852E2E" w:rsidP="00852E2E">
      <w:pPr>
        <w:spacing w:after="0" w:line="240" w:lineRule="auto"/>
        <w:ind w:left="6480"/>
        <w:jc w:val="both"/>
      </w:pPr>
      <w:r w:rsidRPr="00852E2E">
        <w:lastRenderedPageBreak/>
        <w:t>Specialiųjų pirkimo sąlygų</w:t>
      </w:r>
    </w:p>
    <w:p w14:paraId="1F489A39" w14:textId="77777777" w:rsidR="00852E2E" w:rsidRPr="00852E2E" w:rsidRDefault="00852E2E" w:rsidP="00C6747D">
      <w:pPr>
        <w:pStyle w:val="Sraopastraipa"/>
        <w:numPr>
          <w:ilvl w:val="0"/>
          <w:numId w:val="21"/>
        </w:numPr>
      </w:pPr>
      <w:bookmarkStart w:id="23" w:name="_Ref131763297"/>
      <w:r w:rsidRPr="00852E2E">
        <w:t>priedas</w:t>
      </w:r>
      <w:bookmarkEnd w:id="23"/>
    </w:p>
    <w:p w14:paraId="3F51404B" w14:textId="77777777" w:rsidR="00852E2E" w:rsidRPr="00852E2E" w:rsidRDefault="00852E2E" w:rsidP="00852E2E">
      <w:pPr>
        <w:spacing w:after="0" w:line="240" w:lineRule="auto"/>
        <w:jc w:val="both"/>
      </w:pPr>
    </w:p>
    <w:p w14:paraId="2B1C50F1" w14:textId="77777777" w:rsidR="00852E2E" w:rsidRPr="00852E2E" w:rsidRDefault="00852E2E" w:rsidP="00852E2E">
      <w:pPr>
        <w:spacing w:after="0" w:line="240" w:lineRule="auto"/>
        <w:jc w:val="center"/>
        <w:rPr>
          <w:b/>
          <w:bCs/>
        </w:rPr>
      </w:pPr>
      <w:r w:rsidRPr="00852E2E">
        <w:rPr>
          <w:b/>
          <w:bCs/>
        </w:rPr>
        <w:t>EUROPOS BENDRASIS VIEŠŲJŲ PIRKIMŲ DOKUMENTAS</w:t>
      </w:r>
    </w:p>
    <w:p w14:paraId="785A0344" w14:textId="77777777" w:rsidR="00852E2E" w:rsidRPr="00852E2E" w:rsidRDefault="00852E2E" w:rsidP="00852E2E">
      <w:pPr>
        <w:spacing w:after="0" w:line="240" w:lineRule="auto"/>
        <w:jc w:val="both"/>
      </w:pPr>
    </w:p>
    <w:p w14:paraId="303C401D" w14:textId="77777777" w:rsidR="00852E2E" w:rsidRPr="00852E2E" w:rsidRDefault="00852E2E" w:rsidP="00852E2E">
      <w:pPr>
        <w:spacing w:after="0" w:line="240" w:lineRule="auto"/>
        <w:jc w:val="center"/>
      </w:pPr>
      <w:r w:rsidRPr="00852E2E">
        <w:t>(dokumentas pateikiamas atskiru failu XML formatu)</w:t>
      </w:r>
    </w:p>
    <w:p w14:paraId="12746E7B" w14:textId="77777777" w:rsidR="00852E2E" w:rsidRPr="00852E2E" w:rsidRDefault="00852E2E" w:rsidP="00852E2E">
      <w:pPr>
        <w:spacing w:after="0" w:line="240" w:lineRule="auto"/>
        <w:jc w:val="both"/>
      </w:pPr>
    </w:p>
    <w:p w14:paraId="17BF2546" w14:textId="77777777" w:rsidR="00852E2E" w:rsidRPr="00852E2E" w:rsidRDefault="00852E2E" w:rsidP="00852E2E">
      <w:pPr>
        <w:spacing w:after="0" w:line="240" w:lineRule="auto"/>
        <w:jc w:val="both"/>
      </w:pPr>
    </w:p>
    <w:p w14:paraId="1B05B7F0" w14:textId="77777777" w:rsidR="00852E2E" w:rsidRPr="00852E2E" w:rsidRDefault="00852E2E" w:rsidP="00852E2E">
      <w:pPr>
        <w:spacing w:after="0" w:line="240" w:lineRule="auto"/>
        <w:jc w:val="both"/>
      </w:pPr>
    </w:p>
    <w:p w14:paraId="456E2CEE" w14:textId="77777777" w:rsidR="00852E2E" w:rsidRDefault="00852E2E"/>
    <w:p w14:paraId="2EBE8FE3" w14:textId="77777777" w:rsidR="00852E2E" w:rsidRDefault="00852E2E"/>
    <w:p w14:paraId="5FA2C0BE" w14:textId="77777777" w:rsidR="00852E2E" w:rsidRDefault="00852E2E"/>
    <w:p w14:paraId="01C92B98" w14:textId="77777777" w:rsidR="00852E2E" w:rsidRDefault="00852E2E"/>
    <w:p w14:paraId="1D9A0F48" w14:textId="77777777" w:rsidR="00852E2E" w:rsidRDefault="00852E2E"/>
    <w:p w14:paraId="3A490551" w14:textId="77777777" w:rsidR="00852E2E" w:rsidRDefault="00852E2E"/>
    <w:p w14:paraId="1E5DBBD6" w14:textId="77777777" w:rsidR="00852E2E" w:rsidRDefault="00852E2E"/>
    <w:p w14:paraId="0CFBB831" w14:textId="77777777" w:rsidR="00852E2E" w:rsidRDefault="00852E2E"/>
    <w:p w14:paraId="2FD5F32A" w14:textId="77777777" w:rsidR="00852E2E" w:rsidRDefault="00852E2E"/>
    <w:p w14:paraId="3DDE510C" w14:textId="77777777" w:rsidR="00852E2E" w:rsidRDefault="00852E2E"/>
    <w:p w14:paraId="14D81B72" w14:textId="77777777" w:rsidR="00852E2E" w:rsidRDefault="00852E2E"/>
    <w:p w14:paraId="41A18EF9" w14:textId="77777777" w:rsidR="00852E2E" w:rsidRDefault="00852E2E"/>
    <w:p w14:paraId="6DF6C6E3" w14:textId="77777777" w:rsidR="00852E2E" w:rsidRDefault="00852E2E"/>
    <w:p w14:paraId="2F38E9E7" w14:textId="77777777" w:rsidR="00852E2E" w:rsidRDefault="00852E2E"/>
    <w:p w14:paraId="35720B13" w14:textId="77777777" w:rsidR="00852E2E" w:rsidRDefault="00852E2E"/>
    <w:p w14:paraId="731FAEAB" w14:textId="77777777" w:rsidR="00852E2E" w:rsidRDefault="00852E2E"/>
    <w:p w14:paraId="217CBD00" w14:textId="77777777" w:rsidR="00852E2E" w:rsidRDefault="00852E2E"/>
    <w:p w14:paraId="496B6B9C" w14:textId="77777777" w:rsidR="00852E2E" w:rsidRDefault="00852E2E"/>
    <w:p w14:paraId="390C2BDE" w14:textId="77777777" w:rsidR="00852E2E" w:rsidRDefault="00852E2E"/>
    <w:p w14:paraId="22FBC894" w14:textId="77777777" w:rsidR="00852E2E" w:rsidRDefault="00852E2E"/>
    <w:p w14:paraId="304AA2F1" w14:textId="77777777" w:rsidR="00852E2E" w:rsidRDefault="00852E2E"/>
    <w:p w14:paraId="3A59D4D6" w14:textId="77777777" w:rsidR="00852E2E" w:rsidRDefault="00852E2E"/>
    <w:p w14:paraId="2346F50E" w14:textId="77777777" w:rsidR="00852E2E" w:rsidRDefault="00852E2E"/>
    <w:p w14:paraId="7433CF5B" w14:textId="77777777" w:rsidR="00852E2E" w:rsidRDefault="00852E2E"/>
    <w:p w14:paraId="02A6DBE2" w14:textId="77777777" w:rsidR="00852E2E" w:rsidRDefault="00852E2E"/>
    <w:p w14:paraId="564E3076" w14:textId="77777777" w:rsidR="00852E2E" w:rsidRDefault="00852E2E"/>
    <w:p w14:paraId="10A60407" w14:textId="77777777" w:rsidR="00852E2E" w:rsidRPr="00852E2E" w:rsidRDefault="00852E2E" w:rsidP="00852E2E">
      <w:pPr>
        <w:spacing w:after="0" w:line="240" w:lineRule="auto"/>
        <w:ind w:left="6480"/>
        <w:jc w:val="both"/>
      </w:pPr>
      <w:r w:rsidRPr="00852E2E">
        <w:lastRenderedPageBreak/>
        <w:t>Specialiųjų pirkimo sąlygų</w:t>
      </w:r>
    </w:p>
    <w:p w14:paraId="4BF52CE6" w14:textId="77777777" w:rsidR="00852E2E" w:rsidRPr="00852E2E" w:rsidRDefault="00852E2E" w:rsidP="00C6747D">
      <w:pPr>
        <w:pStyle w:val="Sraopastraipa"/>
        <w:numPr>
          <w:ilvl w:val="0"/>
          <w:numId w:val="21"/>
        </w:numPr>
      </w:pPr>
      <w:bookmarkStart w:id="24" w:name="_Ref126410385"/>
      <w:r w:rsidRPr="00852E2E">
        <w:t>priedas</w:t>
      </w:r>
      <w:bookmarkEnd w:id="24"/>
    </w:p>
    <w:p w14:paraId="17C861C7" w14:textId="77777777" w:rsidR="00DC6806" w:rsidRDefault="00DC6806" w:rsidP="00852E2E">
      <w:pPr>
        <w:spacing w:after="0" w:line="240" w:lineRule="auto"/>
        <w:jc w:val="both"/>
        <w:rPr>
          <w:sz w:val="20"/>
          <w:szCs w:val="20"/>
        </w:rPr>
      </w:pPr>
    </w:p>
    <w:p w14:paraId="7D5BCA2F" w14:textId="77777777" w:rsidR="00DC6806" w:rsidRPr="00DC6806" w:rsidRDefault="00DC6806" w:rsidP="00DC6806">
      <w:pPr>
        <w:spacing w:after="0" w:line="240" w:lineRule="auto"/>
        <w:jc w:val="center"/>
        <w:rPr>
          <w:rFonts w:eastAsia="Times New Roman" w:cs="Times New Roman"/>
          <w:szCs w:val="24"/>
          <w:lang w:eastAsia="lt-LT"/>
        </w:rPr>
      </w:pPr>
      <w:r w:rsidRPr="00DC6806">
        <w:rPr>
          <w:rFonts w:eastAsia="Times New Roman" w:cs="Times New Roman"/>
          <w:szCs w:val="24"/>
          <w:lang w:eastAsia="lt-LT"/>
        </w:rPr>
        <w:t>Herbas arba prekių ženklas</w:t>
      </w:r>
    </w:p>
    <w:p w14:paraId="4568646F" w14:textId="77777777" w:rsidR="00DC6806" w:rsidRPr="00DC6806" w:rsidRDefault="00DC6806" w:rsidP="00DC6806">
      <w:pPr>
        <w:spacing w:after="0" w:line="240" w:lineRule="auto"/>
        <w:jc w:val="center"/>
        <w:rPr>
          <w:rFonts w:eastAsia="Times New Roman" w:cs="Times New Roman"/>
          <w:sz w:val="20"/>
          <w:szCs w:val="20"/>
          <w:lang w:eastAsia="lt-LT"/>
        </w:rPr>
      </w:pPr>
    </w:p>
    <w:p w14:paraId="50E1DDCD" w14:textId="77777777" w:rsidR="00DC6806" w:rsidRPr="00DC6806" w:rsidRDefault="00DC6806" w:rsidP="00DC6806">
      <w:pPr>
        <w:spacing w:after="0" w:line="240" w:lineRule="auto"/>
        <w:jc w:val="center"/>
        <w:rPr>
          <w:rFonts w:eastAsia="Times New Roman" w:cs="Times New Roman"/>
          <w:sz w:val="20"/>
          <w:szCs w:val="20"/>
          <w:lang w:eastAsia="lt-LT"/>
        </w:rPr>
      </w:pPr>
      <w:r w:rsidRPr="00DC6806">
        <w:rPr>
          <w:rFonts w:eastAsia="Times New Roman" w:cs="Times New Roman"/>
          <w:szCs w:val="24"/>
          <w:lang w:eastAsia="lt-LT"/>
        </w:rPr>
        <w:t>(</w:t>
      </w:r>
      <w:r w:rsidRPr="00DC6806">
        <w:rPr>
          <w:rFonts w:eastAsia="Times New Roman" w:cs="Times New Roman"/>
          <w:sz w:val="20"/>
          <w:szCs w:val="20"/>
          <w:lang w:eastAsia="lt-LT"/>
        </w:rPr>
        <w:t>Tiekėjo pavadinimas)</w:t>
      </w:r>
    </w:p>
    <w:p w14:paraId="0406D565" w14:textId="77777777" w:rsidR="00DC6806" w:rsidRPr="00DC6806" w:rsidRDefault="00DC6806" w:rsidP="00DC6806">
      <w:pPr>
        <w:spacing w:after="0" w:line="240" w:lineRule="auto"/>
        <w:jc w:val="center"/>
        <w:rPr>
          <w:rFonts w:eastAsia="Times New Roman" w:cs="Times New Roman"/>
          <w:sz w:val="20"/>
          <w:szCs w:val="20"/>
          <w:lang w:eastAsia="lt-LT"/>
        </w:rPr>
      </w:pPr>
    </w:p>
    <w:p w14:paraId="153547F4" w14:textId="77777777" w:rsidR="00DC6806" w:rsidRPr="00DC6806" w:rsidRDefault="00DC6806" w:rsidP="00DC6806">
      <w:pPr>
        <w:spacing w:after="0" w:line="240" w:lineRule="auto"/>
        <w:jc w:val="center"/>
        <w:rPr>
          <w:rFonts w:eastAsia="Times New Roman" w:cs="Times New Roman"/>
          <w:sz w:val="20"/>
          <w:szCs w:val="20"/>
          <w:lang w:eastAsia="lt-LT"/>
        </w:rPr>
      </w:pPr>
      <w:r w:rsidRPr="00DC6806">
        <w:rPr>
          <w:rFonts w:eastAsia="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2153" w14:textId="77777777" w:rsidR="00852E2E" w:rsidRDefault="00852E2E" w:rsidP="00852E2E">
      <w:pPr>
        <w:spacing w:after="0" w:line="240" w:lineRule="auto"/>
        <w:jc w:val="both"/>
        <w:rPr>
          <w:sz w:val="20"/>
          <w:szCs w:val="20"/>
        </w:rPr>
      </w:pPr>
    </w:p>
    <w:p w14:paraId="44094425" w14:textId="77777777" w:rsidR="00DC6806" w:rsidRPr="00852E2E" w:rsidRDefault="00DC6806" w:rsidP="00852E2E">
      <w:pPr>
        <w:spacing w:after="0" w:line="240" w:lineRule="auto"/>
        <w:jc w:val="both"/>
        <w:rPr>
          <w:sz w:val="20"/>
          <w:szCs w:val="20"/>
        </w:rPr>
      </w:pPr>
    </w:p>
    <w:p w14:paraId="328814DC" w14:textId="77777777" w:rsidR="00852E2E" w:rsidRPr="00852E2E" w:rsidRDefault="00852E2E" w:rsidP="00852E2E">
      <w:pPr>
        <w:spacing w:after="0" w:line="240" w:lineRule="auto"/>
        <w:jc w:val="both"/>
      </w:pPr>
      <w:r w:rsidRPr="00852E2E">
        <w:t>Jurbarko rajono savivaldybės administracijai</w:t>
      </w:r>
    </w:p>
    <w:p w14:paraId="29951876" w14:textId="77777777" w:rsidR="00852E2E" w:rsidRDefault="00852E2E" w:rsidP="00852E2E">
      <w:pPr>
        <w:spacing w:after="0" w:line="240" w:lineRule="auto"/>
        <w:jc w:val="both"/>
        <w:rPr>
          <w:sz w:val="20"/>
          <w:szCs w:val="20"/>
        </w:rPr>
      </w:pPr>
    </w:p>
    <w:p w14:paraId="57D826DB" w14:textId="77777777" w:rsidR="00DC6806" w:rsidRPr="00852E2E" w:rsidRDefault="00DC6806" w:rsidP="00852E2E">
      <w:pPr>
        <w:spacing w:after="0" w:line="240" w:lineRule="auto"/>
        <w:jc w:val="both"/>
        <w:rPr>
          <w:sz w:val="20"/>
          <w:szCs w:val="20"/>
        </w:rPr>
      </w:pPr>
    </w:p>
    <w:p w14:paraId="1A577E0C" w14:textId="77777777" w:rsidR="00852E2E" w:rsidRPr="00843F92" w:rsidRDefault="00852E2E" w:rsidP="00852E2E">
      <w:pPr>
        <w:spacing w:after="0" w:line="240" w:lineRule="auto"/>
        <w:jc w:val="center"/>
        <w:rPr>
          <w:b/>
          <w:bCs/>
        </w:rPr>
      </w:pPr>
      <w:r w:rsidRPr="00843F92">
        <w:rPr>
          <w:b/>
          <w:bCs/>
        </w:rPr>
        <w:t>PASIŪLYMAS</w:t>
      </w:r>
    </w:p>
    <w:p w14:paraId="298B47B6" w14:textId="0BA9D1C3" w:rsidR="00852E2E" w:rsidRPr="00843F92" w:rsidRDefault="00CF7964" w:rsidP="00852E2E">
      <w:pPr>
        <w:spacing w:after="0" w:line="240" w:lineRule="auto"/>
        <w:jc w:val="center"/>
        <w:rPr>
          <w:b/>
          <w:bCs/>
        </w:rPr>
      </w:pPr>
      <w:r>
        <w:rPr>
          <w:rFonts w:eastAsia="Times New Roman" w:cs="Times New Roman"/>
          <w:b/>
          <w:szCs w:val="24"/>
          <w:lang w:eastAsia="lt-LT"/>
        </w:rPr>
        <w:t>VADOVŲ STAŽUOČIŲ ORGANIZAVIMO PASLAUGOS</w:t>
      </w:r>
    </w:p>
    <w:p w14:paraId="5F4AD12E" w14:textId="77777777" w:rsidR="00852E2E" w:rsidRPr="00843F92" w:rsidRDefault="00852E2E" w:rsidP="00852E2E">
      <w:pPr>
        <w:spacing w:after="0" w:line="240" w:lineRule="auto"/>
        <w:jc w:val="both"/>
        <w:rPr>
          <w:sz w:val="20"/>
          <w:szCs w:val="20"/>
        </w:rPr>
      </w:pPr>
    </w:p>
    <w:tbl>
      <w:tblPr>
        <w:tblStyle w:val="Lentelstinklelis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852E2E" w:rsidRPr="00843F92" w14:paraId="7A054CC8" w14:textId="77777777" w:rsidTr="00886577">
        <w:tc>
          <w:tcPr>
            <w:tcW w:w="3544" w:type="dxa"/>
          </w:tcPr>
          <w:p w14:paraId="5447B72A" w14:textId="77777777" w:rsidR="00852E2E" w:rsidRPr="00843F92" w:rsidRDefault="00852E2E" w:rsidP="00852E2E">
            <w:pPr>
              <w:jc w:val="both"/>
            </w:pPr>
          </w:p>
        </w:tc>
        <w:tc>
          <w:tcPr>
            <w:tcW w:w="1985" w:type="dxa"/>
            <w:tcBorders>
              <w:bottom w:val="single" w:sz="4" w:space="0" w:color="auto"/>
            </w:tcBorders>
          </w:tcPr>
          <w:p w14:paraId="5E4A9DD9" w14:textId="77777777" w:rsidR="00852E2E" w:rsidRPr="00843F92" w:rsidRDefault="00852E2E" w:rsidP="00852E2E">
            <w:pPr>
              <w:jc w:val="both"/>
            </w:pPr>
          </w:p>
        </w:tc>
        <w:tc>
          <w:tcPr>
            <w:tcW w:w="3532" w:type="dxa"/>
          </w:tcPr>
          <w:p w14:paraId="6F9674A2" w14:textId="77777777" w:rsidR="00852E2E" w:rsidRPr="00843F92" w:rsidRDefault="00852E2E" w:rsidP="00852E2E">
            <w:pPr>
              <w:jc w:val="both"/>
            </w:pPr>
          </w:p>
        </w:tc>
      </w:tr>
      <w:tr w:rsidR="00852E2E" w:rsidRPr="00843F92" w14:paraId="21523026" w14:textId="77777777" w:rsidTr="00886577">
        <w:tc>
          <w:tcPr>
            <w:tcW w:w="3544" w:type="dxa"/>
          </w:tcPr>
          <w:p w14:paraId="385F7E15" w14:textId="77777777" w:rsidR="00852E2E" w:rsidRPr="00843F92" w:rsidRDefault="00852E2E" w:rsidP="00852E2E">
            <w:pPr>
              <w:jc w:val="both"/>
            </w:pPr>
          </w:p>
        </w:tc>
        <w:tc>
          <w:tcPr>
            <w:tcW w:w="1985" w:type="dxa"/>
            <w:tcBorders>
              <w:top w:val="single" w:sz="4" w:space="0" w:color="auto"/>
            </w:tcBorders>
          </w:tcPr>
          <w:p w14:paraId="4274B4FC" w14:textId="77777777" w:rsidR="00852E2E" w:rsidRPr="00843F92" w:rsidRDefault="00852E2E" w:rsidP="00852E2E">
            <w:pPr>
              <w:jc w:val="center"/>
            </w:pPr>
            <w:r w:rsidRPr="00843F92">
              <w:t>(data)</w:t>
            </w:r>
          </w:p>
        </w:tc>
        <w:tc>
          <w:tcPr>
            <w:tcW w:w="3532" w:type="dxa"/>
          </w:tcPr>
          <w:p w14:paraId="124FFAB8" w14:textId="77777777" w:rsidR="00852E2E" w:rsidRPr="00843F92" w:rsidRDefault="00852E2E" w:rsidP="00852E2E">
            <w:pPr>
              <w:jc w:val="both"/>
            </w:pPr>
          </w:p>
        </w:tc>
      </w:tr>
    </w:tbl>
    <w:p w14:paraId="690DEA55" w14:textId="77777777" w:rsidR="00852E2E" w:rsidRPr="00843F92" w:rsidRDefault="00852E2E" w:rsidP="00852E2E">
      <w:pPr>
        <w:spacing w:after="0" w:line="240" w:lineRule="auto"/>
        <w:jc w:val="both"/>
        <w:rPr>
          <w:sz w:val="20"/>
          <w:szCs w:val="20"/>
        </w:rPr>
      </w:pPr>
    </w:p>
    <w:p w14:paraId="55E3B87D" w14:textId="77777777" w:rsidR="00852E2E" w:rsidRPr="00843F92" w:rsidRDefault="00852E2E" w:rsidP="00852E2E">
      <w:pPr>
        <w:spacing w:after="0" w:line="240" w:lineRule="auto"/>
        <w:jc w:val="center"/>
        <w:rPr>
          <w:b/>
          <w:bCs/>
        </w:rPr>
      </w:pPr>
      <w:r w:rsidRPr="00843F92">
        <w:rPr>
          <w:b/>
          <w:bCs/>
        </w:rPr>
        <w:t>I SKYRIUS</w:t>
      </w:r>
    </w:p>
    <w:p w14:paraId="1C2965AF" w14:textId="77777777" w:rsidR="00852E2E" w:rsidRPr="00843F92" w:rsidRDefault="00852E2E" w:rsidP="00852E2E">
      <w:pPr>
        <w:spacing w:after="0" w:line="240" w:lineRule="auto"/>
        <w:jc w:val="center"/>
        <w:rPr>
          <w:b/>
          <w:bCs/>
        </w:rPr>
      </w:pPr>
      <w:r w:rsidRPr="00843F92">
        <w:rPr>
          <w:b/>
          <w:bCs/>
        </w:rPr>
        <w:t>INFORMACIJA APIE TIEKĖJĄ</w:t>
      </w:r>
    </w:p>
    <w:p w14:paraId="7B2EAEFB" w14:textId="77777777" w:rsidR="00852E2E" w:rsidRPr="00843F92" w:rsidRDefault="00852E2E" w:rsidP="00852E2E">
      <w:pPr>
        <w:spacing w:after="0" w:line="240" w:lineRule="auto"/>
        <w:jc w:val="both"/>
        <w:rPr>
          <w:sz w:val="20"/>
          <w:szCs w:val="20"/>
        </w:rPr>
      </w:pPr>
    </w:p>
    <w:p w14:paraId="48FBCD2B" w14:textId="59332313" w:rsidR="00852E2E" w:rsidRPr="00843F92" w:rsidRDefault="00852E2E" w:rsidP="00852E2E">
      <w:pPr>
        <w:spacing w:after="0" w:line="240" w:lineRule="auto"/>
        <w:jc w:val="both"/>
        <w:rPr>
          <w:bCs/>
          <w:iCs/>
          <w:szCs w:val="18"/>
        </w:rPr>
      </w:pPr>
      <w:r w:rsidRPr="00843F92">
        <w:rPr>
          <w:b/>
          <w:iCs/>
          <w:szCs w:val="18"/>
        </w:rPr>
        <w:fldChar w:fldCharType="begin"/>
      </w:r>
      <w:r w:rsidRPr="00843F92">
        <w:rPr>
          <w:b/>
          <w:iCs/>
          <w:szCs w:val="18"/>
        </w:rPr>
        <w:instrText xml:space="preserve"> SEQ lentelė \* ARABIC </w:instrText>
      </w:r>
      <w:r w:rsidRPr="00843F92">
        <w:rPr>
          <w:b/>
          <w:iCs/>
          <w:szCs w:val="18"/>
        </w:rPr>
        <w:fldChar w:fldCharType="separate"/>
      </w:r>
      <w:r w:rsidR="00BD7AB9">
        <w:rPr>
          <w:b/>
          <w:iCs/>
          <w:noProof/>
          <w:szCs w:val="18"/>
        </w:rPr>
        <w:t>1</w:t>
      </w:r>
      <w:r w:rsidRPr="00843F92">
        <w:rPr>
          <w:b/>
          <w:iCs/>
          <w:noProof/>
          <w:szCs w:val="18"/>
        </w:rPr>
        <w:fldChar w:fldCharType="end"/>
      </w:r>
      <w:r w:rsidRPr="00843F92">
        <w:rPr>
          <w:b/>
          <w:iCs/>
          <w:szCs w:val="18"/>
        </w:rPr>
        <w:t xml:space="preserve"> lentelė. </w:t>
      </w:r>
      <w:r w:rsidRPr="00843F92">
        <w:rPr>
          <w:bCs/>
          <w:iCs/>
          <w:szCs w:val="18"/>
        </w:rPr>
        <w:t>Informacija apie tiekėją</w:t>
      </w:r>
    </w:p>
    <w:tbl>
      <w:tblPr>
        <w:tblStyle w:val="Lentelstinklelis7"/>
        <w:tblW w:w="0" w:type="auto"/>
        <w:tblLook w:val="04A0" w:firstRow="1" w:lastRow="0" w:firstColumn="1" w:lastColumn="0" w:noHBand="0" w:noVBand="1"/>
      </w:tblPr>
      <w:tblGrid>
        <w:gridCol w:w="4530"/>
        <w:gridCol w:w="4531"/>
      </w:tblGrid>
      <w:tr w:rsidR="00852E2E" w:rsidRPr="00843F92" w14:paraId="4D18B3DA" w14:textId="77777777" w:rsidTr="00886577">
        <w:tc>
          <w:tcPr>
            <w:tcW w:w="4530" w:type="dxa"/>
          </w:tcPr>
          <w:p w14:paraId="7EFAB95E" w14:textId="77777777" w:rsidR="00852E2E" w:rsidRPr="00843F92" w:rsidRDefault="00852E2E" w:rsidP="00852E2E">
            <w:pPr>
              <w:jc w:val="both"/>
              <w:rPr>
                <w:rFonts w:ascii="Times New Roman" w:hAnsi="Times New Roman" w:cs="Times New Roman"/>
              </w:rPr>
            </w:pPr>
            <w:r w:rsidRPr="00843F92">
              <w:rPr>
                <w:rFonts w:ascii="Times New Roman" w:hAnsi="Times New Roman" w:cs="Times New Roman"/>
              </w:rPr>
              <w:t>Tiekėjo arba ūkio subjektų grupės dalyvių pavadinimas (-ai), juridinio asmens kodas (-ai) (jeigu pasiūlymą teikia fizinis asmuo – vardas ir pavardė), adresas (-ai)</w:t>
            </w:r>
          </w:p>
        </w:tc>
        <w:tc>
          <w:tcPr>
            <w:tcW w:w="4531" w:type="dxa"/>
          </w:tcPr>
          <w:p w14:paraId="73A647AD" w14:textId="77777777" w:rsidR="00852E2E" w:rsidRPr="00843F92" w:rsidRDefault="00852E2E" w:rsidP="00852E2E">
            <w:pPr>
              <w:jc w:val="both"/>
            </w:pPr>
          </w:p>
        </w:tc>
      </w:tr>
      <w:tr w:rsidR="00852E2E" w:rsidRPr="00843F92" w14:paraId="2BBEDA64" w14:textId="77777777" w:rsidTr="00886577">
        <w:tc>
          <w:tcPr>
            <w:tcW w:w="4530" w:type="dxa"/>
          </w:tcPr>
          <w:p w14:paraId="47B8A3B6" w14:textId="77777777" w:rsidR="00852E2E" w:rsidRPr="00843F92" w:rsidRDefault="00852E2E" w:rsidP="00852E2E">
            <w:pPr>
              <w:jc w:val="both"/>
              <w:rPr>
                <w:rFonts w:ascii="Times New Roman" w:hAnsi="Times New Roman" w:cs="Times New Roman"/>
              </w:rPr>
            </w:pPr>
            <w:r w:rsidRPr="00843F92">
              <w:rPr>
                <w:rFonts w:ascii="Times New Roman" w:hAnsi="Times New Roman" w:cs="Times New Roman"/>
              </w:rPr>
              <w:t>Ūkio subjektų grupės dalyvis, atstovaujantis arba vadovaujantis ūkio subjektų grupei (pildoma, jei pasiūlymą teikia tiekėjų grupė)</w:t>
            </w:r>
          </w:p>
        </w:tc>
        <w:tc>
          <w:tcPr>
            <w:tcW w:w="4531" w:type="dxa"/>
          </w:tcPr>
          <w:p w14:paraId="116D5E14" w14:textId="77777777" w:rsidR="00852E2E" w:rsidRPr="00843F92" w:rsidRDefault="00852E2E" w:rsidP="00852E2E">
            <w:pPr>
              <w:jc w:val="both"/>
            </w:pPr>
          </w:p>
        </w:tc>
      </w:tr>
      <w:tr w:rsidR="00852E2E" w:rsidRPr="00843F92" w14:paraId="1F64CBC6" w14:textId="77777777" w:rsidTr="00886577">
        <w:tc>
          <w:tcPr>
            <w:tcW w:w="4530" w:type="dxa"/>
          </w:tcPr>
          <w:p w14:paraId="53CCFFD9" w14:textId="77777777" w:rsidR="00852E2E" w:rsidRPr="00843F92" w:rsidRDefault="00852E2E" w:rsidP="00852E2E">
            <w:pPr>
              <w:jc w:val="both"/>
              <w:rPr>
                <w:rFonts w:ascii="Times New Roman" w:hAnsi="Times New Roman" w:cs="Times New Roman"/>
              </w:rPr>
            </w:pPr>
            <w:r w:rsidRPr="00843F92">
              <w:rPr>
                <w:rFonts w:ascii="Times New Roman" w:hAnsi="Times New Roman" w:cs="Times New Roman"/>
              </w:rPr>
              <w:t>Asmens, įgalioto bendrauti su perkančiąją organizacija, kontaktinė informacija (vardas, pavardė, telefono numeris)</w:t>
            </w:r>
          </w:p>
        </w:tc>
        <w:tc>
          <w:tcPr>
            <w:tcW w:w="4531" w:type="dxa"/>
          </w:tcPr>
          <w:p w14:paraId="7A8019A5" w14:textId="77777777" w:rsidR="00852E2E" w:rsidRPr="00843F92" w:rsidRDefault="00852E2E" w:rsidP="00852E2E">
            <w:pPr>
              <w:jc w:val="both"/>
            </w:pPr>
          </w:p>
        </w:tc>
      </w:tr>
    </w:tbl>
    <w:p w14:paraId="78EA3614" w14:textId="77777777" w:rsidR="00852E2E" w:rsidRPr="00843F92" w:rsidRDefault="00852E2E" w:rsidP="00852E2E">
      <w:pPr>
        <w:spacing w:after="0" w:line="240" w:lineRule="auto"/>
        <w:jc w:val="both"/>
        <w:rPr>
          <w:sz w:val="20"/>
          <w:szCs w:val="20"/>
        </w:rPr>
      </w:pPr>
    </w:p>
    <w:p w14:paraId="12A8C73E" w14:textId="6A9410F0" w:rsidR="00852E2E" w:rsidRPr="00843F92" w:rsidRDefault="00852E2E" w:rsidP="00852E2E">
      <w:pPr>
        <w:spacing w:after="0" w:line="240" w:lineRule="auto"/>
        <w:jc w:val="center"/>
        <w:rPr>
          <w:b/>
          <w:bCs/>
        </w:rPr>
      </w:pPr>
      <w:r w:rsidRPr="00843F92">
        <w:rPr>
          <w:b/>
          <w:bCs/>
        </w:rPr>
        <w:t>II SKYRIUS</w:t>
      </w:r>
    </w:p>
    <w:p w14:paraId="6FF055E2" w14:textId="77777777" w:rsidR="00852E2E" w:rsidRPr="00843F92" w:rsidRDefault="00852E2E" w:rsidP="00852E2E">
      <w:pPr>
        <w:spacing w:after="0" w:line="240" w:lineRule="auto"/>
        <w:jc w:val="center"/>
        <w:rPr>
          <w:b/>
          <w:bCs/>
        </w:rPr>
      </w:pPr>
      <w:r w:rsidRPr="00843F92">
        <w:rPr>
          <w:b/>
          <w:bCs/>
        </w:rPr>
        <w:t>INFORMACIJA APIE ŽINOMUS SUBTIEKĖJUS IR JIEMS PERDUODAMA VYKDYTI SUTARTIES DALIS</w:t>
      </w:r>
    </w:p>
    <w:p w14:paraId="721BC06D" w14:textId="77777777" w:rsidR="00852E2E" w:rsidRPr="00843F92" w:rsidRDefault="00852E2E" w:rsidP="00852E2E">
      <w:pPr>
        <w:spacing w:after="0" w:line="240" w:lineRule="auto"/>
        <w:jc w:val="both"/>
        <w:rPr>
          <w:sz w:val="20"/>
          <w:szCs w:val="20"/>
        </w:rPr>
      </w:pPr>
    </w:p>
    <w:p w14:paraId="2DB20338" w14:textId="4B008F87" w:rsidR="00852E2E" w:rsidRPr="00843F92" w:rsidRDefault="004D44C9" w:rsidP="00852E2E">
      <w:pPr>
        <w:spacing w:after="0" w:line="240" w:lineRule="auto"/>
        <w:jc w:val="both"/>
        <w:rPr>
          <w:b/>
          <w:iCs/>
          <w:szCs w:val="18"/>
        </w:rPr>
      </w:pPr>
      <w:r>
        <w:rPr>
          <w:b/>
          <w:iCs/>
          <w:szCs w:val="18"/>
        </w:rPr>
        <w:t>2</w:t>
      </w:r>
      <w:r w:rsidR="00852E2E" w:rsidRPr="00843F92">
        <w:rPr>
          <w:b/>
          <w:iCs/>
          <w:szCs w:val="18"/>
        </w:rPr>
        <w:t xml:space="preserve"> lentelė</w:t>
      </w:r>
      <w:r w:rsidR="00852E2E" w:rsidRPr="00843F92">
        <w:rPr>
          <w:bCs/>
          <w:iCs/>
          <w:szCs w:val="18"/>
        </w:rPr>
        <w:t>. Informacija apie žinomus subtiekėjus</w:t>
      </w:r>
    </w:p>
    <w:tbl>
      <w:tblPr>
        <w:tblStyle w:val="Lentelstinklelis7"/>
        <w:tblW w:w="5000" w:type="pct"/>
        <w:tblLook w:val="04A0" w:firstRow="1" w:lastRow="0" w:firstColumn="1" w:lastColumn="0" w:noHBand="0" w:noVBand="1"/>
      </w:tblPr>
      <w:tblGrid>
        <w:gridCol w:w="561"/>
        <w:gridCol w:w="4395"/>
        <w:gridCol w:w="4105"/>
      </w:tblGrid>
      <w:tr w:rsidR="00852E2E" w:rsidRPr="00843F92" w14:paraId="051942C2" w14:textId="77777777" w:rsidTr="004D44C9">
        <w:tc>
          <w:tcPr>
            <w:tcW w:w="310" w:type="pct"/>
          </w:tcPr>
          <w:p w14:paraId="21324B4B" w14:textId="77777777" w:rsidR="00852E2E" w:rsidRPr="00843F92" w:rsidRDefault="00852E2E" w:rsidP="00852E2E">
            <w:pPr>
              <w:jc w:val="center"/>
              <w:rPr>
                <w:rFonts w:ascii="Times New Roman" w:hAnsi="Times New Roman" w:cs="Times New Roman"/>
                <w:b/>
                <w:bCs/>
              </w:rPr>
            </w:pPr>
            <w:r w:rsidRPr="00843F92">
              <w:rPr>
                <w:rFonts w:ascii="Times New Roman" w:hAnsi="Times New Roman" w:cs="Times New Roman"/>
                <w:b/>
                <w:bCs/>
              </w:rPr>
              <w:t>Nr.</w:t>
            </w:r>
          </w:p>
        </w:tc>
        <w:tc>
          <w:tcPr>
            <w:tcW w:w="2425" w:type="pct"/>
          </w:tcPr>
          <w:p w14:paraId="217F4ED2" w14:textId="77777777" w:rsidR="00852E2E" w:rsidRPr="00843F92" w:rsidRDefault="00852E2E" w:rsidP="00852E2E">
            <w:pPr>
              <w:jc w:val="center"/>
              <w:rPr>
                <w:rFonts w:ascii="Times New Roman" w:hAnsi="Times New Roman" w:cs="Times New Roman"/>
                <w:b/>
                <w:bCs/>
              </w:rPr>
            </w:pPr>
            <w:r w:rsidRPr="00843F92">
              <w:rPr>
                <w:rFonts w:ascii="Times New Roman" w:hAnsi="Times New Roman" w:cs="Times New Roman"/>
                <w:b/>
                <w:bCs/>
              </w:rPr>
              <w:t>Subtiekėjo pavadinimas, juridinio asmens kodas, adresas</w:t>
            </w:r>
          </w:p>
        </w:tc>
        <w:tc>
          <w:tcPr>
            <w:tcW w:w="2265" w:type="pct"/>
          </w:tcPr>
          <w:p w14:paraId="2BFF8836" w14:textId="119FCF6F" w:rsidR="00852E2E" w:rsidRPr="00843F92" w:rsidRDefault="00852E2E" w:rsidP="00852E2E">
            <w:pPr>
              <w:jc w:val="center"/>
              <w:rPr>
                <w:rFonts w:ascii="Times New Roman" w:hAnsi="Times New Roman" w:cs="Times New Roman"/>
                <w:b/>
                <w:bCs/>
              </w:rPr>
            </w:pPr>
            <w:r w:rsidRPr="00843F92">
              <w:rPr>
                <w:rFonts w:ascii="Times New Roman" w:hAnsi="Times New Roman" w:cs="Times New Roman"/>
                <w:b/>
                <w:bCs/>
              </w:rPr>
              <w:t>Sutarties objekto dalies, perduodamos vykdyti subtiekėjui, aprašymas</w:t>
            </w:r>
            <w:r w:rsidR="004D44C9">
              <w:rPr>
                <w:rFonts w:ascii="Times New Roman" w:hAnsi="Times New Roman" w:cs="Times New Roman"/>
                <w:b/>
                <w:bCs/>
              </w:rPr>
              <w:t xml:space="preserve">, </w:t>
            </w:r>
            <w:r w:rsidR="004D44C9" w:rsidRPr="004D44C9">
              <w:rPr>
                <w:rFonts w:ascii="Times New Roman" w:hAnsi="Times New Roman" w:cs="Times New Roman"/>
                <w:b/>
              </w:rPr>
              <w:t>informacija apie perduodamų įsipareigojimų vertę Eur ar procentais</w:t>
            </w:r>
          </w:p>
        </w:tc>
      </w:tr>
      <w:tr w:rsidR="00852E2E" w:rsidRPr="00843F92" w14:paraId="05C5816A" w14:textId="77777777" w:rsidTr="004D44C9">
        <w:tc>
          <w:tcPr>
            <w:tcW w:w="310" w:type="pct"/>
          </w:tcPr>
          <w:p w14:paraId="3522B65D" w14:textId="77777777" w:rsidR="00852E2E" w:rsidRPr="00843F92" w:rsidRDefault="00852E2E" w:rsidP="00852E2E">
            <w:pPr>
              <w:jc w:val="center"/>
              <w:rPr>
                <w:rFonts w:ascii="Times New Roman" w:hAnsi="Times New Roman" w:cs="Times New Roman"/>
                <w:b/>
                <w:bCs/>
              </w:rPr>
            </w:pPr>
            <w:r w:rsidRPr="00843F92">
              <w:rPr>
                <w:rFonts w:ascii="Times New Roman" w:hAnsi="Times New Roman" w:cs="Times New Roman"/>
                <w:b/>
                <w:bCs/>
              </w:rPr>
              <w:t>1</w:t>
            </w:r>
          </w:p>
        </w:tc>
        <w:tc>
          <w:tcPr>
            <w:tcW w:w="2425" w:type="pct"/>
          </w:tcPr>
          <w:p w14:paraId="0FBAD5DF" w14:textId="77777777" w:rsidR="00852E2E" w:rsidRPr="00843F92" w:rsidRDefault="00852E2E" w:rsidP="00852E2E">
            <w:pPr>
              <w:jc w:val="center"/>
              <w:rPr>
                <w:rFonts w:ascii="Times New Roman" w:hAnsi="Times New Roman" w:cs="Times New Roman"/>
                <w:b/>
                <w:bCs/>
              </w:rPr>
            </w:pPr>
            <w:r w:rsidRPr="00843F92">
              <w:rPr>
                <w:rFonts w:ascii="Times New Roman" w:hAnsi="Times New Roman" w:cs="Times New Roman"/>
                <w:b/>
                <w:bCs/>
              </w:rPr>
              <w:t>2</w:t>
            </w:r>
          </w:p>
        </w:tc>
        <w:tc>
          <w:tcPr>
            <w:tcW w:w="2265" w:type="pct"/>
          </w:tcPr>
          <w:p w14:paraId="0DAB7573" w14:textId="77777777" w:rsidR="00852E2E" w:rsidRPr="00843F92" w:rsidRDefault="00852E2E" w:rsidP="00852E2E">
            <w:pPr>
              <w:jc w:val="center"/>
              <w:rPr>
                <w:rFonts w:ascii="Times New Roman" w:hAnsi="Times New Roman" w:cs="Times New Roman"/>
                <w:b/>
                <w:bCs/>
              </w:rPr>
            </w:pPr>
            <w:r w:rsidRPr="00843F92">
              <w:rPr>
                <w:rFonts w:ascii="Times New Roman" w:hAnsi="Times New Roman" w:cs="Times New Roman"/>
                <w:b/>
                <w:bCs/>
              </w:rPr>
              <w:t>3</w:t>
            </w:r>
          </w:p>
        </w:tc>
      </w:tr>
      <w:tr w:rsidR="00852E2E" w:rsidRPr="00843F92" w14:paraId="752FC243" w14:textId="77777777" w:rsidTr="004D44C9">
        <w:tc>
          <w:tcPr>
            <w:tcW w:w="310" w:type="pct"/>
          </w:tcPr>
          <w:p w14:paraId="050281AC" w14:textId="77777777" w:rsidR="00852E2E" w:rsidRPr="00843F92" w:rsidRDefault="00852E2E" w:rsidP="00852E2E">
            <w:pPr>
              <w:jc w:val="both"/>
              <w:rPr>
                <w:rFonts w:ascii="Times New Roman" w:hAnsi="Times New Roman" w:cs="Times New Roman"/>
              </w:rPr>
            </w:pPr>
          </w:p>
        </w:tc>
        <w:tc>
          <w:tcPr>
            <w:tcW w:w="2425" w:type="pct"/>
          </w:tcPr>
          <w:p w14:paraId="4C3565DF" w14:textId="77777777" w:rsidR="00852E2E" w:rsidRPr="00843F92" w:rsidRDefault="00852E2E" w:rsidP="00852E2E">
            <w:pPr>
              <w:jc w:val="both"/>
              <w:rPr>
                <w:rFonts w:ascii="Times New Roman" w:hAnsi="Times New Roman" w:cs="Times New Roman"/>
              </w:rPr>
            </w:pPr>
          </w:p>
        </w:tc>
        <w:tc>
          <w:tcPr>
            <w:tcW w:w="2265" w:type="pct"/>
          </w:tcPr>
          <w:p w14:paraId="3791F34E" w14:textId="77777777" w:rsidR="00852E2E" w:rsidRPr="00843F92" w:rsidRDefault="00852E2E" w:rsidP="00852E2E">
            <w:pPr>
              <w:jc w:val="both"/>
              <w:rPr>
                <w:rFonts w:ascii="Times New Roman" w:hAnsi="Times New Roman" w:cs="Times New Roman"/>
              </w:rPr>
            </w:pPr>
          </w:p>
        </w:tc>
      </w:tr>
      <w:tr w:rsidR="00852E2E" w:rsidRPr="00843F92" w14:paraId="44E62EE6" w14:textId="77777777" w:rsidTr="004D44C9">
        <w:tc>
          <w:tcPr>
            <w:tcW w:w="310" w:type="pct"/>
          </w:tcPr>
          <w:p w14:paraId="443C76C1" w14:textId="77777777" w:rsidR="00852E2E" w:rsidRPr="00843F92" w:rsidRDefault="00852E2E" w:rsidP="00852E2E">
            <w:pPr>
              <w:jc w:val="both"/>
              <w:rPr>
                <w:rFonts w:ascii="Times New Roman" w:hAnsi="Times New Roman" w:cs="Times New Roman"/>
              </w:rPr>
            </w:pPr>
          </w:p>
        </w:tc>
        <w:tc>
          <w:tcPr>
            <w:tcW w:w="2425" w:type="pct"/>
          </w:tcPr>
          <w:p w14:paraId="5EA4B20A" w14:textId="77777777" w:rsidR="00852E2E" w:rsidRPr="00843F92" w:rsidRDefault="00852E2E" w:rsidP="00852E2E">
            <w:pPr>
              <w:jc w:val="both"/>
              <w:rPr>
                <w:rFonts w:ascii="Times New Roman" w:hAnsi="Times New Roman" w:cs="Times New Roman"/>
              </w:rPr>
            </w:pPr>
          </w:p>
        </w:tc>
        <w:tc>
          <w:tcPr>
            <w:tcW w:w="2265" w:type="pct"/>
          </w:tcPr>
          <w:p w14:paraId="6F4F00FF" w14:textId="77777777" w:rsidR="00852E2E" w:rsidRPr="00843F92" w:rsidRDefault="00852E2E" w:rsidP="00852E2E">
            <w:pPr>
              <w:jc w:val="both"/>
              <w:rPr>
                <w:rFonts w:ascii="Times New Roman" w:hAnsi="Times New Roman" w:cs="Times New Roman"/>
              </w:rPr>
            </w:pPr>
          </w:p>
        </w:tc>
      </w:tr>
    </w:tbl>
    <w:p w14:paraId="4DA1F58F" w14:textId="77777777" w:rsidR="00852E2E" w:rsidRPr="00843F92" w:rsidRDefault="00852E2E" w:rsidP="00852E2E">
      <w:pPr>
        <w:spacing w:after="0" w:line="240" w:lineRule="auto"/>
        <w:jc w:val="both"/>
        <w:rPr>
          <w:sz w:val="20"/>
          <w:szCs w:val="20"/>
        </w:rPr>
      </w:pPr>
    </w:p>
    <w:p w14:paraId="59565E24" w14:textId="766F332C" w:rsidR="00852E2E" w:rsidRPr="00843F92" w:rsidRDefault="00852E2E" w:rsidP="00852E2E">
      <w:pPr>
        <w:spacing w:after="0" w:line="240" w:lineRule="auto"/>
        <w:jc w:val="center"/>
        <w:rPr>
          <w:b/>
          <w:bCs/>
        </w:rPr>
      </w:pPr>
      <w:r w:rsidRPr="00843F92">
        <w:rPr>
          <w:b/>
          <w:bCs/>
        </w:rPr>
        <w:t>I</w:t>
      </w:r>
      <w:r w:rsidR="004D44C9">
        <w:rPr>
          <w:b/>
          <w:bCs/>
        </w:rPr>
        <w:t>II</w:t>
      </w:r>
      <w:r w:rsidRPr="00843F92">
        <w:rPr>
          <w:b/>
          <w:bCs/>
        </w:rPr>
        <w:t xml:space="preserve"> SKYRIUS</w:t>
      </w:r>
    </w:p>
    <w:p w14:paraId="61667A32" w14:textId="77777777" w:rsidR="00852E2E" w:rsidRPr="00843F92" w:rsidRDefault="00852E2E" w:rsidP="00852E2E">
      <w:pPr>
        <w:spacing w:after="0" w:line="240" w:lineRule="auto"/>
        <w:jc w:val="center"/>
        <w:rPr>
          <w:b/>
          <w:bCs/>
        </w:rPr>
      </w:pPr>
      <w:r w:rsidRPr="00843F92">
        <w:rPr>
          <w:b/>
          <w:bCs/>
        </w:rPr>
        <w:t>PASIŪLYMO KAINA</w:t>
      </w:r>
    </w:p>
    <w:p w14:paraId="336AB851" w14:textId="77777777" w:rsidR="00852E2E" w:rsidRPr="00843F92" w:rsidRDefault="00852E2E" w:rsidP="00852E2E">
      <w:pPr>
        <w:spacing w:after="0" w:line="240" w:lineRule="auto"/>
        <w:jc w:val="both"/>
        <w:rPr>
          <w:sz w:val="20"/>
          <w:szCs w:val="20"/>
        </w:rPr>
      </w:pPr>
    </w:p>
    <w:p w14:paraId="202DC156" w14:textId="77777777" w:rsidR="00852E2E" w:rsidRPr="00843F92" w:rsidRDefault="00852E2E" w:rsidP="00852E2E">
      <w:pPr>
        <w:numPr>
          <w:ilvl w:val="0"/>
          <w:numId w:val="2"/>
        </w:numPr>
        <w:spacing w:after="0" w:line="240" w:lineRule="auto"/>
        <w:contextualSpacing/>
        <w:jc w:val="both"/>
      </w:pPr>
      <w:r w:rsidRPr="00843F92">
        <w:t xml:space="preserve">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843F92">
        <w:lastRenderedPageBreak/>
        <w:t>Centrinis Bankas neskelbia, – pagal Lietuvos banko nustatomą ir skelbiamą orientacinį euro ir užsienio valiutų santykį pasiūlymų pateikimo dieną.</w:t>
      </w:r>
    </w:p>
    <w:p w14:paraId="165EC5C7" w14:textId="77777777" w:rsidR="00852E2E" w:rsidRPr="00852E2E" w:rsidRDefault="00852E2E" w:rsidP="00852E2E">
      <w:pPr>
        <w:numPr>
          <w:ilvl w:val="0"/>
          <w:numId w:val="2"/>
        </w:numPr>
        <w:spacing w:after="0" w:line="240" w:lineRule="auto"/>
        <w:contextualSpacing/>
        <w:jc w:val="both"/>
      </w:pPr>
      <w:r w:rsidRPr="00843F92">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w:t>
      </w:r>
      <w:r w:rsidRPr="00852E2E">
        <w:t xml:space="preserve">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4CD62C59" w14:textId="77777777" w:rsidR="00852E2E" w:rsidRPr="00852E2E" w:rsidRDefault="00852E2E" w:rsidP="00852E2E">
      <w:pPr>
        <w:numPr>
          <w:ilvl w:val="0"/>
          <w:numId w:val="2"/>
        </w:numPr>
        <w:spacing w:after="0" w:line="240" w:lineRule="auto"/>
        <w:contextualSpacing/>
        <w:jc w:val="both"/>
      </w:pPr>
      <w:r w:rsidRPr="00852E2E">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F702FFE" w14:textId="77777777" w:rsidR="00852E2E" w:rsidRPr="00CD5DE7" w:rsidRDefault="00852E2E" w:rsidP="00852E2E">
      <w:pPr>
        <w:spacing w:after="0" w:line="240" w:lineRule="auto"/>
        <w:jc w:val="both"/>
        <w:rPr>
          <w:sz w:val="16"/>
          <w:szCs w:val="16"/>
        </w:rPr>
      </w:pPr>
    </w:p>
    <w:p w14:paraId="1DEDFF10" w14:textId="7A3D02D6" w:rsidR="00852E2E" w:rsidRPr="00852E2E" w:rsidRDefault="004D44C9" w:rsidP="00852E2E">
      <w:pPr>
        <w:spacing w:after="0" w:line="240" w:lineRule="auto"/>
        <w:jc w:val="both"/>
        <w:rPr>
          <w:bCs/>
          <w:iCs/>
          <w:szCs w:val="18"/>
        </w:rPr>
      </w:pPr>
      <w:bookmarkStart w:id="25" w:name="_Ref52867241"/>
      <w:bookmarkStart w:id="26" w:name="_Ref52867226"/>
      <w:r>
        <w:rPr>
          <w:b/>
          <w:iCs/>
          <w:szCs w:val="18"/>
        </w:rPr>
        <w:t>3</w:t>
      </w:r>
      <w:r w:rsidR="00852E2E" w:rsidRPr="00852E2E">
        <w:rPr>
          <w:b/>
          <w:iCs/>
          <w:szCs w:val="18"/>
        </w:rPr>
        <w:t xml:space="preserve"> lentelė</w:t>
      </w:r>
      <w:bookmarkEnd w:id="25"/>
      <w:r w:rsidR="00852E2E" w:rsidRPr="00852E2E">
        <w:rPr>
          <w:b/>
          <w:iCs/>
          <w:szCs w:val="18"/>
        </w:rPr>
        <w:t xml:space="preserve">. </w:t>
      </w:r>
      <w:r w:rsidR="00852E2E" w:rsidRPr="00852E2E">
        <w:rPr>
          <w:bCs/>
          <w:iCs/>
          <w:szCs w:val="18"/>
        </w:rPr>
        <w:t>Pasiūlymo kaina</w:t>
      </w:r>
      <w:bookmarkEnd w:id="26"/>
      <w:r w:rsidR="00852E2E" w:rsidRPr="00852E2E">
        <w:rPr>
          <w:bCs/>
          <w:iCs/>
          <w:szCs w:val="18"/>
        </w:rPr>
        <w:t>:</w:t>
      </w:r>
    </w:p>
    <w:tbl>
      <w:tblPr>
        <w:tblW w:w="868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5953"/>
        <w:gridCol w:w="1985"/>
      </w:tblGrid>
      <w:tr w:rsidR="00852E2E" w:rsidRPr="00852E2E" w14:paraId="66EC7DF7" w14:textId="77777777" w:rsidTr="00886577">
        <w:trPr>
          <w:trHeight w:val="840"/>
        </w:trPr>
        <w:tc>
          <w:tcPr>
            <w:tcW w:w="748" w:type="dxa"/>
            <w:shd w:val="clear" w:color="auto" w:fill="D9D9D9"/>
          </w:tcPr>
          <w:p w14:paraId="4E5ECFD8" w14:textId="77777777" w:rsidR="00852E2E" w:rsidRPr="00852E2E" w:rsidRDefault="00852E2E" w:rsidP="00CD5DE7">
            <w:pPr>
              <w:spacing w:after="0" w:line="240" w:lineRule="auto"/>
              <w:jc w:val="center"/>
              <w:rPr>
                <w:rFonts w:eastAsia="Times New Roman" w:cs="Times New Roman"/>
                <w:b/>
                <w:color w:val="000000"/>
                <w:szCs w:val="24"/>
                <w:lang w:eastAsia="lt-LT"/>
              </w:rPr>
            </w:pPr>
            <w:r w:rsidRPr="00852E2E">
              <w:rPr>
                <w:rFonts w:eastAsia="Times New Roman" w:cs="Times New Roman"/>
                <w:b/>
                <w:color w:val="000000"/>
                <w:szCs w:val="24"/>
                <w:lang w:eastAsia="lt-LT"/>
              </w:rPr>
              <w:t>Eil. Nr.</w:t>
            </w:r>
          </w:p>
        </w:tc>
        <w:tc>
          <w:tcPr>
            <w:tcW w:w="5953" w:type="dxa"/>
            <w:shd w:val="clear" w:color="auto" w:fill="D9D9D9"/>
            <w:vAlign w:val="center"/>
          </w:tcPr>
          <w:p w14:paraId="265872CD" w14:textId="77777777" w:rsidR="00852E2E" w:rsidRPr="00852E2E" w:rsidRDefault="00852E2E" w:rsidP="00CD5DE7">
            <w:pPr>
              <w:spacing w:after="0" w:line="240" w:lineRule="auto"/>
              <w:jc w:val="center"/>
              <w:rPr>
                <w:rFonts w:eastAsia="Times New Roman" w:cs="Times New Roman"/>
                <w:b/>
                <w:color w:val="000000"/>
                <w:szCs w:val="24"/>
                <w:lang w:eastAsia="lt-LT"/>
              </w:rPr>
            </w:pPr>
            <w:r w:rsidRPr="00843F92">
              <w:rPr>
                <w:rFonts w:eastAsia="Times New Roman" w:cs="Times New Roman"/>
                <w:b/>
                <w:color w:val="000000" w:themeColor="text1"/>
                <w:szCs w:val="24"/>
                <w:lang w:eastAsia="lt-LT"/>
              </w:rPr>
              <w:t>P</w:t>
            </w:r>
            <w:r w:rsidR="00DC6806" w:rsidRPr="00843F92">
              <w:rPr>
                <w:rFonts w:eastAsia="Times New Roman" w:cs="Times New Roman"/>
                <w:b/>
                <w:color w:val="000000" w:themeColor="text1"/>
                <w:szCs w:val="24"/>
                <w:lang w:eastAsia="lt-LT"/>
              </w:rPr>
              <w:t>irkimo objektas</w:t>
            </w:r>
          </w:p>
        </w:tc>
        <w:tc>
          <w:tcPr>
            <w:tcW w:w="1985" w:type="dxa"/>
            <w:shd w:val="clear" w:color="auto" w:fill="D9D9D9"/>
          </w:tcPr>
          <w:p w14:paraId="2A38FA71" w14:textId="77777777" w:rsidR="00852E2E" w:rsidRPr="00852E2E" w:rsidRDefault="007132CD" w:rsidP="00CD5DE7">
            <w:pPr>
              <w:spacing w:after="0" w:line="240" w:lineRule="auto"/>
              <w:jc w:val="center"/>
              <w:rPr>
                <w:rFonts w:eastAsia="Times New Roman" w:cs="Times New Roman"/>
                <w:b/>
                <w:color w:val="000000"/>
                <w:szCs w:val="24"/>
                <w:lang w:eastAsia="lt-LT"/>
              </w:rPr>
            </w:pPr>
            <w:r w:rsidRPr="007132CD">
              <w:rPr>
                <w:rFonts w:eastAsia="Times New Roman" w:cs="Times New Roman"/>
                <w:b/>
                <w:bCs/>
                <w:szCs w:val="24"/>
                <w:highlight w:val="lightGray"/>
                <w:shd w:val="clear" w:color="auto" w:fill="FFFFFF"/>
                <w:lang w:eastAsia="lt-LT"/>
              </w:rPr>
              <w:t>Kaina Eur be PVM</w:t>
            </w:r>
          </w:p>
        </w:tc>
      </w:tr>
      <w:tr w:rsidR="00852E2E" w:rsidRPr="00852E2E" w14:paraId="09CBC269" w14:textId="77777777" w:rsidTr="00886577">
        <w:trPr>
          <w:trHeight w:val="557"/>
        </w:trPr>
        <w:tc>
          <w:tcPr>
            <w:tcW w:w="748" w:type="dxa"/>
          </w:tcPr>
          <w:p w14:paraId="19A9606C" w14:textId="77777777" w:rsidR="00852E2E" w:rsidRPr="00852E2E" w:rsidRDefault="00852E2E" w:rsidP="00CD5DE7">
            <w:pPr>
              <w:spacing w:after="0" w:line="240" w:lineRule="auto"/>
              <w:jc w:val="center"/>
              <w:rPr>
                <w:rFonts w:eastAsia="Times New Roman" w:cs="Times New Roman"/>
                <w:bCs/>
                <w:color w:val="000000"/>
                <w:szCs w:val="24"/>
                <w:lang w:eastAsia="lt-LT"/>
              </w:rPr>
            </w:pPr>
            <w:r w:rsidRPr="00852E2E">
              <w:rPr>
                <w:rFonts w:eastAsia="Times New Roman" w:cs="Times New Roman"/>
                <w:bCs/>
                <w:color w:val="000000"/>
                <w:szCs w:val="24"/>
                <w:lang w:eastAsia="lt-LT"/>
              </w:rPr>
              <w:t xml:space="preserve">1. </w:t>
            </w:r>
          </w:p>
        </w:tc>
        <w:tc>
          <w:tcPr>
            <w:tcW w:w="5953" w:type="dxa"/>
          </w:tcPr>
          <w:p w14:paraId="11E4D419" w14:textId="28C3F122" w:rsidR="00852E2E" w:rsidRPr="00852E2E" w:rsidRDefault="00CF7964" w:rsidP="00CD5DE7">
            <w:pPr>
              <w:spacing w:after="0" w:line="240" w:lineRule="auto"/>
              <w:jc w:val="both"/>
              <w:rPr>
                <w:rFonts w:eastAsia="Times New Roman" w:cs="Times New Roman"/>
                <w:szCs w:val="24"/>
                <w:lang w:eastAsia="lt-LT"/>
              </w:rPr>
            </w:pPr>
            <w:r>
              <w:rPr>
                <w:rFonts w:eastAsia="Times New Roman" w:cs="Times New Roman"/>
                <w:szCs w:val="24"/>
                <w:lang w:eastAsia="lt-LT"/>
              </w:rPr>
              <w:t>Vadovų stažuotės organizavimo paslaugos</w:t>
            </w:r>
          </w:p>
        </w:tc>
        <w:tc>
          <w:tcPr>
            <w:tcW w:w="1985" w:type="dxa"/>
            <w:tcBorders>
              <w:bottom w:val="single" w:sz="4" w:space="0" w:color="auto"/>
            </w:tcBorders>
          </w:tcPr>
          <w:p w14:paraId="12A973CA" w14:textId="77777777" w:rsidR="00852E2E" w:rsidRPr="00852E2E" w:rsidRDefault="00852E2E" w:rsidP="00CD5DE7">
            <w:pPr>
              <w:spacing w:after="0" w:line="240" w:lineRule="auto"/>
              <w:jc w:val="center"/>
              <w:rPr>
                <w:rFonts w:eastAsia="Times New Roman" w:cs="Times New Roman"/>
                <w:b/>
                <w:szCs w:val="24"/>
                <w:lang w:eastAsia="lt-LT"/>
              </w:rPr>
            </w:pPr>
          </w:p>
        </w:tc>
      </w:tr>
      <w:tr w:rsidR="00852E2E" w:rsidRPr="00852E2E" w14:paraId="178281CB" w14:textId="77777777" w:rsidTr="00886577">
        <w:trPr>
          <w:trHeight w:val="107"/>
        </w:trPr>
        <w:tc>
          <w:tcPr>
            <w:tcW w:w="6701" w:type="dxa"/>
            <w:gridSpan w:val="2"/>
            <w:noWrap/>
          </w:tcPr>
          <w:p w14:paraId="68EDE832" w14:textId="77777777" w:rsidR="00852E2E" w:rsidRPr="00852E2E" w:rsidRDefault="007132CD" w:rsidP="00CD5DE7">
            <w:pPr>
              <w:spacing w:after="0" w:line="240" w:lineRule="auto"/>
              <w:jc w:val="right"/>
              <w:rPr>
                <w:rFonts w:eastAsia="Times New Roman" w:cs="Times New Roman"/>
                <w:b/>
                <w:szCs w:val="24"/>
                <w:lang w:eastAsia="lt-LT"/>
              </w:rPr>
            </w:pPr>
            <w:r w:rsidRPr="007132CD">
              <w:rPr>
                <w:rFonts w:eastAsia="Times New Roman" w:cs="Times New Roman"/>
                <w:b/>
                <w:bCs/>
                <w:color w:val="000000"/>
                <w:szCs w:val="24"/>
                <w:lang w:eastAsia="lt-LT"/>
              </w:rPr>
              <w:t>PVM (</w:t>
            </w:r>
            <w:r w:rsidRPr="007132CD">
              <w:rPr>
                <w:rFonts w:eastAsia="Times New Roman" w:cs="Times New Roman"/>
                <w:b/>
                <w:bCs/>
                <w:i/>
                <w:iCs/>
                <w:color w:val="000000"/>
                <w:szCs w:val="24"/>
                <w:lang w:eastAsia="lt-LT"/>
              </w:rPr>
              <w:t>tarifas</w:t>
            </w:r>
            <w:r w:rsidRPr="007132CD">
              <w:rPr>
                <w:rFonts w:eastAsia="Times New Roman" w:cs="Times New Roman"/>
                <w:b/>
                <w:bCs/>
                <w:color w:val="000000"/>
                <w:szCs w:val="24"/>
                <w:lang w:eastAsia="lt-LT"/>
              </w:rPr>
              <w:t>) suma</w:t>
            </w:r>
          </w:p>
        </w:tc>
        <w:tc>
          <w:tcPr>
            <w:tcW w:w="1985" w:type="dxa"/>
          </w:tcPr>
          <w:p w14:paraId="09F1ACE5" w14:textId="77777777" w:rsidR="00852E2E" w:rsidRPr="00852E2E" w:rsidRDefault="00852E2E" w:rsidP="00CD5DE7">
            <w:pPr>
              <w:spacing w:after="0" w:line="240" w:lineRule="auto"/>
              <w:jc w:val="center"/>
              <w:rPr>
                <w:rFonts w:eastAsia="Times New Roman" w:cs="Times New Roman"/>
                <w:bCs/>
                <w:color w:val="000000"/>
                <w:szCs w:val="24"/>
                <w:lang w:eastAsia="lt-LT"/>
              </w:rPr>
            </w:pPr>
          </w:p>
        </w:tc>
      </w:tr>
      <w:tr w:rsidR="00852E2E" w:rsidRPr="00852E2E" w14:paraId="29F0C5EA" w14:textId="77777777" w:rsidTr="00886577">
        <w:trPr>
          <w:trHeight w:val="387"/>
        </w:trPr>
        <w:tc>
          <w:tcPr>
            <w:tcW w:w="6701" w:type="dxa"/>
            <w:gridSpan w:val="2"/>
            <w:noWrap/>
          </w:tcPr>
          <w:p w14:paraId="04BA0FDB" w14:textId="77777777" w:rsidR="00852E2E" w:rsidRPr="00852E2E" w:rsidRDefault="00297DF4" w:rsidP="00CD5DE7">
            <w:pPr>
              <w:spacing w:after="0" w:line="240" w:lineRule="auto"/>
              <w:jc w:val="right"/>
              <w:rPr>
                <w:rFonts w:eastAsia="Times New Roman" w:cs="Times New Roman"/>
                <w:b/>
                <w:szCs w:val="24"/>
                <w:lang w:eastAsia="lt-LT"/>
              </w:rPr>
            </w:pPr>
            <w:r>
              <w:rPr>
                <w:rFonts w:eastAsia="Times New Roman" w:cs="Times New Roman"/>
                <w:b/>
                <w:szCs w:val="24"/>
                <w:lang w:eastAsia="lt-LT"/>
              </w:rPr>
              <w:t>B</w:t>
            </w:r>
            <w:r w:rsidR="00852E2E" w:rsidRPr="00852E2E">
              <w:rPr>
                <w:rFonts w:eastAsia="Times New Roman" w:cs="Times New Roman"/>
                <w:b/>
                <w:szCs w:val="24"/>
                <w:lang w:eastAsia="lt-LT"/>
              </w:rPr>
              <w:t xml:space="preserve">endra pasiūlymo kaina su PVM, Eur </w:t>
            </w:r>
          </w:p>
          <w:p w14:paraId="70FF067E" w14:textId="77777777" w:rsidR="00852E2E" w:rsidRPr="00852E2E" w:rsidRDefault="00852E2E" w:rsidP="00CD5DE7">
            <w:pPr>
              <w:spacing w:after="0" w:line="240" w:lineRule="auto"/>
              <w:rPr>
                <w:rFonts w:eastAsia="Times New Roman" w:cs="Times New Roman"/>
                <w:bCs/>
                <w:i/>
                <w:iCs/>
                <w:szCs w:val="24"/>
                <w:lang w:eastAsia="lt-LT"/>
              </w:rPr>
            </w:pPr>
          </w:p>
        </w:tc>
        <w:tc>
          <w:tcPr>
            <w:tcW w:w="1985" w:type="dxa"/>
          </w:tcPr>
          <w:p w14:paraId="02A909FC" w14:textId="77777777" w:rsidR="00852E2E" w:rsidRPr="00852E2E" w:rsidRDefault="00852E2E" w:rsidP="00CD5DE7">
            <w:pPr>
              <w:spacing w:after="0" w:line="240" w:lineRule="auto"/>
              <w:jc w:val="center"/>
              <w:rPr>
                <w:rFonts w:eastAsia="Times New Roman" w:cs="Times New Roman"/>
                <w:bCs/>
                <w:color w:val="000000"/>
                <w:szCs w:val="24"/>
                <w:lang w:eastAsia="lt-LT"/>
              </w:rPr>
            </w:pPr>
          </w:p>
        </w:tc>
      </w:tr>
    </w:tbl>
    <w:p w14:paraId="14E572C9" w14:textId="77777777" w:rsidR="00852E2E" w:rsidRPr="00852E2E" w:rsidRDefault="00852E2E" w:rsidP="00852E2E">
      <w:pPr>
        <w:spacing w:after="0" w:line="240" w:lineRule="auto"/>
        <w:jc w:val="both"/>
      </w:pPr>
    </w:p>
    <w:p w14:paraId="41714C28" w14:textId="77777777" w:rsidR="00852E2E" w:rsidRPr="00852E2E" w:rsidRDefault="00852E2E" w:rsidP="00852E2E">
      <w:pPr>
        <w:numPr>
          <w:ilvl w:val="0"/>
          <w:numId w:val="2"/>
        </w:numPr>
        <w:spacing w:after="0" w:line="240" w:lineRule="auto"/>
        <w:contextualSpacing/>
        <w:jc w:val="both"/>
      </w:pPr>
      <w:r w:rsidRPr="00852E2E">
        <w:t>Jei aukščiau esančios lentelės eilutės „PVM, Eur“ laukas nepildomas, nurodykite priežastis, dėl kurių PVM nemokamas: ________________.</w:t>
      </w:r>
    </w:p>
    <w:p w14:paraId="32836AC8" w14:textId="77777777" w:rsidR="00852E2E" w:rsidRPr="00852E2E" w:rsidRDefault="00852E2E" w:rsidP="00852E2E">
      <w:pPr>
        <w:spacing w:after="0" w:line="240" w:lineRule="auto"/>
        <w:jc w:val="both"/>
        <w:rPr>
          <w:sz w:val="20"/>
          <w:szCs w:val="20"/>
        </w:rPr>
      </w:pPr>
    </w:p>
    <w:p w14:paraId="76A442BC" w14:textId="6BAB5804" w:rsidR="00852E2E" w:rsidRPr="00852E2E" w:rsidRDefault="004D44C9" w:rsidP="00852E2E">
      <w:pPr>
        <w:spacing w:after="0" w:line="240" w:lineRule="auto"/>
        <w:jc w:val="center"/>
        <w:rPr>
          <w:b/>
          <w:bCs/>
        </w:rPr>
      </w:pPr>
      <w:r>
        <w:rPr>
          <w:b/>
          <w:bCs/>
        </w:rPr>
        <w:t>I</w:t>
      </w:r>
      <w:r w:rsidR="00852E2E" w:rsidRPr="00852E2E">
        <w:rPr>
          <w:b/>
          <w:bCs/>
        </w:rPr>
        <w:t>V SKYRIUS</w:t>
      </w:r>
    </w:p>
    <w:p w14:paraId="16A11C76" w14:textId="77777777" w:rsidR="00852E2E" w:rsidRPr="00852E2E" w:rsidRDefault="00852E2E" w:rsidP="00852E2E">
      <w:pPr>
        <w:spacing w:after="0" w:line="240" w:lineRule="auto"/>
        <w:jc w:val="center"/>
        <w:rPr>
          <w:b/>
          <w:bCs/>
        </w:rPr>
      </w:pPr>
      <w:r w:rsidRPr="00852E2E">
        <w:rPr>
          <w:b/>
          <w:bCs/>
        </w:rPr>
        <w:t>PRIDEDAMI DOKUMENTAI IR INFORMACIJA APIE KONFIDENCIALUMĄ</w:t>
      </w:r>
    </w:p>
    <w:p w14:paraId="3DCD9F94" w14:textId="77777777" w:rsidR="00852E2E" w:rsidRPr="00CD5DE7" w:rsidRDefault="00852E2E" w:rsidP="00852E2E">
      <w:pPr>
        <w:spacing w:after="0" w:line="240" w:lineRule="auto"/>
        <w:jc w:val="both"/>
        <w:rPr>
          <w:sz w:val="16"/>
          <w:szCs w:val="16"/>
        </w:rPr>
      </w:pPr>
    </w:p>
    <w:p w14:paraId="146FB9E6" w14:textId="77777777" w:rsidR="00852E2E" w:rsidRPr="00852E2E" w:rsidRDefault="00852E2E" w:rsidP="00852E2E">
      <w:pPr>
        <w:numPr>
          <w:ilvl w:val="0"/>
          <w:numId w:val="2"/>
        </w:numPr>
        <w:spacing w:after="0" w:line="240" w:lineRule="auto"/>
        <w:contextualSpacing/>
        <w:jc w:val="both"/>
      </w:pPr>
      <w:r w:rsidRPr="00843F92">
        <w:t>Dokumentai teikiami su pasiūlymu</w:t>
      </w:r>
      <w:r w:rsidRPr="00852E2E">
        <w:t xml:space="preserve"> CVP IS priemonėmis:</w:t>
      </w:r>
    </w:p>
    <w:p w14:paraId="1D3B6AD3" w14:textId="77777777" w:rsidR="00852E2E" w:rsidRPr="00CD5DE7" w:rsidRDefault="00852E2E" w:rsidP="00852E2E">
      <w:pPr>
        <w:spacing w:after="0" w:line="240" w:lineRule="auto"/>
        <w:jc w:val="both"/>
        <w:rPr>
          <w:sz w:val="16"/>
          <w:szCs w:val="16"/>
        </w:rPr>
      </w:pPr>
    </w:p>
    <w:p w14:paraId="0B7DD1F5" w14:textId="40679EC4" w:rsidR="00852E2E" w:rsidRPr="00852E2E" w:rsidRDefault="004D44C9" w:rsidP="00852E2E">
      <w:pPr>
        <w:spacing w:after="0" w:line="240" w:lineRule="auto"/>
        <w:jc w:val="both"/>
        <w:rPr>
          <w:bCs/>
          <w:iCs/>
          <w:szCs w:val="18"/>
        </w:rPr>
      </w:pPr>
      <w:r>
        <w:rPr>
          <w:b/>
          <w:iCs/>
          <w:szCs w:val="18"/>
        </w:rPr>
        <w:t>4</w:t>
      </w:r>
      <w:r w:rsidR="00852E2E" w:rsidRPr="00852E2E">
        <w:rPr>
          <w:b/>
          <w:iCs/>
          <w:szCs w:val="18"/>
        </w:rPr>
        <w:t xml:space="preserve"> lentelė. </w:t>
      </w:r>
      <w:r w:rsidR="00852E2E" w:rsidRPr="00852E2E">
        <w:rPr>
          <w:bCs/>
          <w:iCs/>
          <w:szCs w:val="18"/>
        </w:rPr>
        <w:t>Pridedami dokumentai</w:t>
      </w:r>
      <w:r w:rsidR="00612974">
        <w:rPr>
          <w:bCs/>
          <w:iCs/>
          <w:szCs w:val="18"/>
        </w:rPr>
        <w:t xml:space="preserve"> </w:t>
      </w:r>
      <w:r w:rsidR="00612974" w:rsidRPr="00612974">
        <w:rPr>
          <w:rFonts w:eastAsia="Times New Roman" w:cs="Times New Roman"/>
          <w:szCs w:val="24"/>
        </w:rPr>
        <w:t xml:space="preserve">(nurodyti </w:t>
      </w:r>
      <w:r w:rsidR="00511B0F">
        <w:rPr>
          <w:rFonts w:eastAsia="Times New Roman" w:cs="Times New Roman"/>
          <w:szCs w:val="24"/>
        </w:rPr>
        <w:t>Specialiųjų pirkimo</w:t>
      </w:r>
      <w:r w:rsidR="00612974" w:rsidRPr="00612974">
        <w:rPr>
          <w:rFonts w:eastAsia="Times New Roman" w:cs="Times New Roman"/>
          <w:szCs w:val="24"/>
        </w:rPr>
        <w:t xml:space="preserve"> sąlygų </w:t>
      </w:r>
      <w:r w:rsidR="00511B0F">
        <w:rPr>
          <w:rFonts w:eastAsia="Times New Roman" w:cs="Times New Roman"/>
          <w:szCs w:val="24"/>
        </w:rPr>
        <w:t>22</w:t>
      </w:r>
      <w:r w:rsidR="00612974" w:rsidRPr="00612974">
        <w:rPr>
          <w:rFonts w:eastAsia="Times New Roman" w:cs="Times New Roman"/>
          <w:szCs w:val="24"/>
        </w:rPr>
        <w:t xml:space="preserve"> p.)</w:t>
      </w:r>
    </w:p>
    <w:tbl>
      <w:tblPr>
        <w:tblStyle w:val="Lentelstinklelis7"/>
        <w:tblW w:w="5000" w:type="pct"/>
        <w:tblLook w:val="04A0" w:firstRow="1" w:lastRow="0" w:firstColumn="1" w:lastColumn="0" w:noHBand="0" w:noVBand="1"/>
      </w:tblPr>
      <w:tblGrid>
        <w:gridCol w:w="562"/>
        <w:gridCol w:w="3260"/>
        <w:gridCol w:w="1984"/>
        <w:gridCol w:w="3255"/>
      </w:tblGrid>
      <w:tr w:rsidR="00852E2E" w:rsidRPr="00852E2E" w14:paraId="1742CAFE" w14:textId="77777777" w:rsidTr="00886577">
        <w:tc>
          <w:tcPr>
            <w:tcW w:w="310" w:type="pct"/>
          </w:tcPr>
          <w:p w14:paraId="74EC6B68" w14:textId="77777777" w:rsidR="00852E2E" w:rsidRPr="0086685B" w:rsidRDefault="00852E2E" w:rsidP="00852E2E">
            <w:pPr>
              <w:jc w:val="center"/>
              <w:rPr>
                <w:rFonts w:ascii="Times New Roman" w:hAnsi="Times New Roman" w:cs="Times New Roman"/>
                <w:b/>
                <w:bCs/>
                <w:sz w:val="24"/>
                <w:szCs w:val="24"/>
              </w:rPr>
            </w:pPr>
            <w:r w:rsidRPr="0086685B">
              <w:rPr>
                <w:rFonts w:ascii="Times New Roman" w:hAnsi="Times New Roman" w:cs="Times New Roman"/>
                <w:b/>
                <w:bCs/>
                <w:sz w:val="24"/>
                <w:szCs w:val="24"/>
              </w:rPr>
              <w:t>Nr.</w:t>
            </w:r>
          </w:p>
        </w:tc>
        <w:tc>
          <w:tcPr>
            <w:tcW w:w="1799" w:type="pct"/>
          </w:tcPr>
          <w:p w14:paraId="2CE178F5" w14:textId="77777777" w:rsidR="00852E2E" w:rsidRPr="0086685B" w:rsidRDefault="00852E2E" w:rsidP="00852E2E">
            <w:pPr>
              <w:jc w:val="center"/>
              <w:rPr>
                <w:rFonts w:ascii="Times New Roman" w:hAnsi="Times New Roman" w:cs="Times New Roman"/>
                <w:b/>
                <w:bCs/>
                <w:sz w:val="24"/>
                <w:szCs w:val="24"/>
              </w:rPr>
            </w:pPr>
            <w:r w:rsidRPr="0086685B">
              <w:rPr>
                <w:rFonts w:ascii="Times New Roman" w:hAnsi="Times New Roman" w:cs="Times New Roman"/>
                <w:b/>
                <w:bCs/>
                <w:sz w:val="24"/>
                <w:szCs w:val="24"/>
              </w:rPr>
              <w:t>Dokumentas</w:t>
            </w:r>
          </w:p>
        </w:tc>
        <w:tc>
          <w:tcPr>
            <w:tcW w:w="1095" w:type="pct"/>
          </w:tcPr>
          <w:p w14:paraId="60EA125D" w14:textId="77777777" w:rsidR="00852E2E" w:rsidRPr="0086685B" w:rsidRDefault="00852E2E" w:rsidP="00852E2E">
            <w:pPr>
              <w:jc w:val="center"/>
              <w:rPr>
                <w:rFonts w:ascii="Times New Roman" w:hAnsi="Times New Roman" w:cs="Times New Roman"/>
                <w:b/>
                <w:bCs/>
                <w:sz w:val="24"/>
                <w:szCs w:val="24"/>
              </w:rPr>
            </w:pPr>
            <w:r w:rsidRPr="0086685B">
              <w:rPr>
                <w:rFonts w:ascii="Times New Roman" w:hAnsi="Times New Roman" w:cs="Times New Roman"/>
                <w:b/>
                <w:bCs/>
                <w:sz w:val="24"/>
                <w:szCs w:val="24"/>
              </w:rPr>
              <w:t>Ar dokumente yra konfidencialios informacijos?</w:t>
            </w:r>
          </w:p>
          <w:p w14:paraId="0ECF5EF1" w14:textId="77777777" w:rsidR="00852E2E" w:rsidRPr="0086685B" w:rsidRDefault="00852E2E" w:rsidP="00852E2E">
            <w:pPr>
              <w:jc w:val="center"/>
              <w:rPr>
                <w:rFonts w:ascii="Times New Roman" w:hAnsi="Times New Roman" w:cs="Times New Roman"/>
                <w:b/>
                <w:bCs/>
                <w:sz w:val="24"/>
                <w:szCs w:val="24"/>
              </w:rPr>
            </w:pPr>
            <w:r w:rsidRPr="0086685B">
              <w:rPr>
                <w:rFonts w:ascii="Times New Roman" w:hAnsi="Times New Roman" w:cs="Times New Roman"/>
                <w:b/>
                <w:bCs/>
                <w:sz w:val="24"/>
                <w:szCs w:val="24"/>
              </w:rPr>
              <w:t>(Taip / Ne)</w:t>
            </w:r>
          </w:p>
        </w:tc>
        <w:tc>
          <w:tcPr>
            <w:tcW w:w="1796" w:type="pct"/>
          </w:tcPr>
          <w:p w14:paraId="4479FF45" w14:textId="77777777" w:rsidR="00852E2E" w:rsidRPr="0086685B" w:rsidRDefault="00852E2E" w:rsidP="00852E2E">
            <w:pPr>
              <w:jc w:val="center"/>
              <w:rPr>
                <w:rFonts w:ascii="Times New Roman" w:hAnsi="Times New Roman" w:cs="Times New Roman"/>
                <w:b/>
                <w:bCs/>
                <w:sz w:val="24"/>
                <w:szCs w:val="24"/>
              </w:rPr>
            </w:pPr>
            <w:r w:rsidRPr="0086685B">
              <w:rPr>
                <w:rFonts w:ascii="Times New Roman" w:hAnsi="Times New Roman" w:cs="Times New Roman"/>
                <w:b/>
                <w:bCs/>
                <w:sz w:val="24"/>
                <w:szCs w:val="24"/>
              </w:rPr>
              <w:t>Paaiškinimas, kokia konkreti informacija dokumente yra konfidenciali ir pagrindimas, kodėl ši informacija yra konfidenciali</w:t>
            </w:r>
          </w:p>
        </w:tc>
      </w:tr>
      <w:tr w:rsidR="00852E2E" w:rsidRPr="00852E2E" w14:paraId="1E8C3CDA" w14:textId="77777777" w:rsidTr="00886577">
        <w:tc>
          <w:tcPr>
            <w:tcW w:w="310" w:type="pct"/>
          </w:tcPr>
          <w:p w14:paraId="78722C57" w14:textId="77777777" w:rsidR="00852E2E" w:rsidRPr="00297DF4" w:rsidRDefault="00852E2E" w:rsidP="00852E2E">
            <w:pPr>
              <w:jc w:val="center"/>
              <w:rPr>
                <w:rFonts w:ascii="Times New Roman" w:hAnsi="Times New Roman" w:cs="Times New Roman"/>
                <w:b/>
                <w:bCs/>
              </w:rPr>
            </w:pPr>
            <w:r w:rsidRPr="00297DF4">
              <w:rPr>
                <w:rFonts w:ascii="Times New Roman" w:hAnsi="Times New Roman" w:cs="Times New Roman"/>
                <w:b/>
                <w:bCs/>
              </w:rPr>
              <w:t>1</w:t>
            </w:r>
          </w:p>
        </w:tc>
        <w:tc>
          <w:tcPr>
            <w:tcW w:w="1799" w:type="pct"/>
          </w:tcPr>
          <w:p w14:paraId="4F1BFD0A" w14:textId="77777777" w:rsidR="00852E2E" w:rsidRPr="00297DF4" w:rsidRDefault="00852E2E" w:rsidP="00852E2E">
            <w:pPr>
              <w:jc w:val="center"/>
              <w:rPr>
                <w:rFonts w:ascii="Times New Roman" w:hAnsi="Times New Roman" w:cs="Times New Roman"/>
                <w:b/>
                <w:bCs/>
              </w:rPr>
            </w:pPr>
            <w:r w:rsidRPr="00297DF4">
              <w:rPr>
                <w:rFonts w:ascii="Times New Roman" w:hAnsi="Times New Roman" w:cs="Times New Roman"/>
                <w:b/>
                <w:bCs/>
              </w:rPr>
              <w:t>2</w:t>
            </w:r>
          </w:p>
        </w:tc>
        <w:tc>
          <w:tcPr>
            <w:tcW w:w="1095" w:type="pct"/>
          </w:tcPr>
          <w:p w14:paraId="7FC75726" w14:textId="77777777" w:rsidR="00852E2E" w:rsidRPr="00297DF4" w:rsidRDefault="00852E2E" w:rsidP="00852E2E">
            <w:pPr>
              <w:jc w:val="center"/>
              <w:rPr>
                <w:rFonts w:ascii="Times New Roman" w:hAnsi="Times New Roman" w:cs="Times New Roman"/>
                <w:b/>
                <w:bCs/>
              </w:rPr>
            </w:pPr>
            <w:r w:rsidRPr="00297DF4">
              <w:rPr>
                <w:rFonts w:ascii="Times New Roman" w:hAnsi="Times New Roman" w:cs="Times New Roman"/>
                <w:b/>
                <w:bCs/>
              </w:rPr>
              <w:t>3</w:t>
            </w:r>
          </w:p>
        </w:tc>
        <w:tc>
          <w:tcPr>
            <w:tcW w:w="1796" w:type="pct"/>
          </w:tcPr>
          <w:p w14:paraId="1D6749F0" w14:textId="77777777" w:rsidR="00852E2E" w:rsidRPr="00297DF4" w:rsidRDefault="00852E2E" w:rsidP="00852E2E">
            <w:pPr>
              <w:jc w:val="center"/>
              <w:rPr>
                <w:rFonts w:ascii="Times New Roman" w:hAnsi="Times New Roman" w:cs="Times New Roman"/>
                <w:b/>
                <w:bCs/>
              </w:rPr>
            </w:pPr>
            <w:r w:rsidRPr="00297DF4">
              <w:rPr>
                <w:rFonts w:ascii="Times New Roman" w:hAnsi="Times New Roman" w:cs="Times New Roman"/>
                <w:b/>
                <w:bCs/>
              </w:rPr>
              <w:t>4</w:t>
            </w:r>
          </w:p>
        </w:tc>
      </w:tr>
      <w:tr w:rsidR="00852E2E" w:rsidRPr="00852E2E" w14:paraId="6DFF03EC" w14:textId="77777777" w:rsidTr="00886577">
        <w:tc>
          <w:tcPr>
            <w:tcW w:w="310" w:type="pct"/>
          </w:tcPr>
          <w:p w14:paraId="050747AC" w14:textId="77777777" w:rsidR="00852E2E" w:rsidRPr="00297DF4" w:rsidRDefault="00852E2E" w:rsidP="00852E2E">
            <w:pPr>
              <w:jc w:val="both"/>
              <w:rPr>
                <w:rFonts w:ascii="Times New Roman" w:hAnsi="Times New Roman" w:cs="Times New Roman"/>
              </w:rPr>
            </w:pPr>
          </w:p>
        </w:tc>
        <w:tc>
          <w:tcPr>
            <w:tcW w:w="1799" w:type="pct"/>
          </w:tcPr>
          <w:p w14:paraId="0355481C" w14:textId="77777777" w:rsidR="00852E2E" w:rsidRPr="00297DF4" w:rsidRDefault="00852E2E" w:rsidP="00852E2E">
            <w:pPr>
              <w:jc w:val="both"/>
              <w:rPr>
                <w:rFonts w:ascii="Times New Roman" w:hAnsi="Times New Roman" w:cs="Times New Roman"/>
              </w:rPr>
            </w:pPr>
          </w:p>
        </w:tc>
        <w:tc>
          <w:tcPr>
            <w:tcW w:w="1095" w:type="pct"/>
          </w:tcPr>
          <w:p w14:paraId="79BC1D9B" w14:textId="77777777" w:rsidR="00852E2E" w:rsidRPr="00297DF4" w:rsidRDefault="00852E2E" w:rsidP="00852E2E">
            <w:pPr>
              <w:jc w:val="both"/>
              <w:rPr>
                <w:rFonts w:ascii="Times New Roman" w:hAnsi="Times New Roman" w:cs="Times New Roman"/>
              </w:rPr>
            </w:pPr>
          </w:p>
        </w:tc>
        <w:tc>
          <w:tcPr>
            <w:tcW w:w="1796" w:type="pct"/>
          </w:tcPr>
          <w:p w14:paraId="40C8AF6F" w14:textId="77777777" w:rsidR="00852E2E" w:rsidRPr="00297DF4" w:rsidRDefault="00852E2E" w:rsidP="00852E2E">
            <w:pPr>
              <w:jc w:val="both"/>
              <w:rPr>
                <w:rFonts w:ascii="Times New Roman" w:hAnsi="Times New Roman" w:cs="Times New Roman"/>
              </w:rPr>
            </w:pPr>
          </w:p>
        </w:tc>
      </w:tr>
      <w:tr w:rsidR="00852E2E" w:rsidRPr="00852E2E" w14:paraId="7C870CCF" w14:textId="77777777" w:rsidTr="00886577">
        <w:tc>
          <w:tcPr>
            <w:tcW w:w="310" w:type="pct"/>
          </w:tcPr>
          <w:p w14:paraId="6B466354" w14:textId="77777777" w:rsidR="00852E2E" w:rsidRPr="00852E2E" w:rsidRDefault="00852E2E" w:rsidP="00852E2E">
            <w:pPr>
              <w:jc w:val="both"/>
            </w:pPr>
          </w:p>
        </w:tc>
        <w:tc>
          <w:tcPr>
            <w:tcW w:w="1799" w:type="pct"/>
          </w:tcPr>
          <w:p w14:paraId="065D6B41" w14:textId="77777777" w:rsidR="00852E2E" w:rsidRPr="00852E2E" w:rsidRDefault="00852E2E" w:rsidP="00852E2E">
            <w:pPr>
              <w:jc w:val="both"/>
            </w:pPr>
          </w:p>
        </w:tc>
        <w:tc>
          <w:tcPr>
            <w:tcW w:w="1095" w:type="pct"/>
          </w:tcPr>
          <w:p w14:paraId="48E85915" w14:textId="77777777" w:rsidR="00852E2E" w:rsidRPr="00852E2E" w:rsidRDefault="00852E2E" w:rsidP="00852E2E">
            <w:pPr>
              <w:jc w:val="both"/>
            </w:pPr>
          </w:p>
        </w:tc>
        <w:tc>
          <w:tcPr>
            <w:tcW w:w="1796" w:type="pct"/>
          </w:tcPr>
          <w:p w14:paraId="14AE4483" w14:textId="77777777" w:rsidR="00852E2E" w:rsidRPr="00852E2E" w:rsidRDefault="00852E2E" w:rsidP="00852E2E">
            <w:pPr>
              <w:jc w:val="both"/>
            </w:pPr>
          </w:p>
        </w:tc>
      </w:tr>
    </w:tbl>
    <w:p w14:paraId="64035C61" w14:textId="0A81774E" w:rsidR="00852E2E" w:rsidRDefault="00852E2E" w:rsidP="00852E2E">
      <w:pPr>
        <w:spacing w:after="0" w:line="240" w:lineRule="auto"/>
        <w:jc w:val="both"/>
        <w:rPr>
          <w:sz w:val="20"/>
          <w:szCs w:val="20"/>
        </w:rPr>
      </w:pPr>
    </w:p>
    <w:p w14:paraId="23CA9C6B" w14:textId="11B40374" w:rsidR="00A00E15" w:rsidRDefault="00A00E15">
      <w:pPr>
        <w:rPr>
          <w:sz w:val="20"/>
          <w:szCs w:val="20"/>
        </w:rPr>
      </w:pPr>
      <w:r>
        <w:rPr>
          <w:sz w:val="20"/>
          <w:szCs w:val="20"/>
        </w:rPr>
        <w:br w:type="page"/>
      </w:r>
    </w:p>
    <w:p w14:paraId="6FFBE6C1" w14:textId="40BB9221" w:rsidR="00852E2E" w:rsidRPr="00852E2E" w:rsidRDefault="00852E2E" w:rsidP="00852E2E">
      <w:pPr>
        <w:spacing w:after="0" w:line="240" w:lineRule="auto"/>
        <w:jc w:val="center"/>
        <w:rPr>
          <w:b/>
          <w:bCs/>
        </w:rPr>
      </w:pPr>
      <w:r w:rsidRPr="00852E2E">
        <w:rPr>
          <w:b/>
          <w:bCs/>
        </w:rPr>
        <w:lastRenderedPageBreak/>
        <w:t>V SKYRIUS</w:t>
      </w:r>
    </w:p>
    <w:p w14:paraId="2DD05B12" w14:textId="77777777" w:rsidR="00852E2E" w:rsidRPr="00852E2E" w:rsidRDefault="00852E2E" w:rsidP="00852E2E">
      <w:pPr>
        <w:spacing w:after="0" w:line="240" w:lineRule="auto"/>
        <w:jc w:val="center"/>
        <w:rPr>
          <w:b/>
          <w:bCs/>
        </w:rPr>
      </w:pPr>
      <w:r w:rsidRPr="00852E2E">
        <w:rPr>
          <w:b/>
          <w:bCs/>
        </w:rPr>
        <w:t>BAIGIAMOSIOS NUOSTATOS</w:t>
      </w:r>
    </w:p>
    <w:p w14:paraId="2D429D2E" w14:textId="77777777" w:rsidR="00852E2E" w:rsidRPr="00852E2E" w:rsidRDefault="00852E2E" w:rsidP="00852E2E">
      <w:pPr>
        <w:spacing w:after="0" w:line="240" w:lineRule="auto"/>
        <w:jc w:val="both"/>
        <w:rPr>
          <w:sz w:val="20"/>
          <w:szCs w:val="20"/>
        </w:rPr>
      </w:pPr>
    </w:p>
    <w:p w14:paraId="6F94A6CE" w14:textId="77777777" w:rsidR="00852E2E" w:rsidRPr="00852E2E" w:rsidRDefault="00852E2E" w:rsidP="00852E2E">
      <w:pPr>
        <w:spacing w:after="0" w:line="240" w:lineRule="auto"/>
        <w:ind w:firstLine="709"/>
        <w:jc w:val="both"/>
      </w:pPr>
      <w:r w:rsidRPr="00852E2E">
        <w:t>Pasirašydamas šį pasiūlymą, tvirtintu, kad:</w:t>
      </w:r>
    </w:p>
    <w:p w14:paraId="34D01669" w14:textId="77777777" w:rsidR="00852E2E" w:rsidRPr="00852E2E" w:rsidRDefault="00852E2E" w:rsidP="00852E2E">
      <w:pPr>
        <w:spacing w:after="0" w:line="240" w:lineRule="auto"/>
        <w:ind w:firstLine="709"/>
        <w:jc w:val="both"/>
      </w:pPr>
      <w:r w:rsidRPr="00852E2E">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DF89170" w14:textId="77777777" w:rsidR="00852E2E" w:rsidRPr="00852E2E" w:rsidRDefault="00852E2E" w:rsidP="00852E2E">
      <w:pPr>
        <w:spacing w:after="0" w:line="240" w:lineRule="auto"/>
        <w:ind w:firstLine="709"/>
        <w:jc w:val="both"/>
      </w:pPr>
      <w:r w:rsidRPr="00852E2E">
        <w:t>2. sutinku su pirkimo dokumentuose nustatytomis sąlygomis ir procedūromis,</w:t>
      </w:r>
    </w:p>
    <w:p w14:paraId="33F0409E" w14:textId="77777777" w:rsidR="00852E2E" w:rsidRPr="00852E2E" w:rsidRDefault="00852E2E" w:rsidP="00852E2E">
      <w:pPr>
        <w:spacing w:after="0" w:line="240" w:lineRule="auto"/>
        <w:ind w:firstLine="709"/>
        <w:jc w:val="both"/>
      </w:pPr>
      <w:r w:rsidRPr="00852E2E">
        <w:t>3. pasiūlymo dokumentuose pateikti duomenys ir informacija yra teisinga ir apima viską, ko reikia tinkamam sutarties įvykdymui;</w:t>
      </w:r>
    </w:p>
    <w:p w14:paraId="22EBB974" w14:textId="77777777" w:rsidR="00852E2E" w:rsidRPr="00852E2E" w:rsidRDefault="00852E2E" w:rsidP="00852E2E">
      <w:pPr>
        <w:spacing w:after="0" w:line="240" w:lineRule="auto"/>
        <w:ind w:firstLine="709"/>
        <w:jc w:val="both"/>
      </w:pPr>
      <w:r w:rsidRPr="00852E2E">
        <w:t>4. pasiūlymas galioja Specialiųjų pirkimo sąlygų 1 priede nurodytą terminą.</w:t>
      </w:r>
    </w:p>
    <w:p w14:paraId="483658A1" w14:textId="77777777" w:rsidR="00852E2E" w:rsidRDefault="00852E2E" w:rsidP="00852E2E">
      <w:pPr>
        <w:spacing w:after="0" w:line="240" w:lineRule="auto"/>
        <w:jc w:val="both"/>
      </w:pPr>
    </w:p>
    <w:p w14:paraId="67F2E8E2" w14:textId="77777777" w:rsidR="006E04FC" w:rsidRPr="00852E2E" w:rsidRDefault="006E04FC" w:rsidP="00852E2E">
      <w:pPr>
        <w:spacing w:after="0" w:line="240" w:lineRule="auto"/>
        <w:jc w:val="both"/>
      </w:pPr>
    </w:p>
    <w:tbl>
      <w:tblPr>
        <w:tblStyle w:val="Lentelstinklelis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38"/>
        <w:gridCol w:w="1814"/>
        <w:gridCol w:w="938"/>
        <w:gridCol w:w="2689"/>
      </w:tblGrid>
      <w:tr w:rsidR="00852E2E" w:rsidRPr="00852E2E" w14:paraId="6A711914" w14:textId="77777777" w:rsidTr="00886577">
        <w:tc>
          <w:tcPr>
            <w:tcW w:w="1484" w:type="pct"/>
            <w:tcBorders>
              <w:bottom w:val="single" w:sz="4" w:space="0" w:color="auto"/>
            </w:tcBorders>
          </w:tcPr>
          <w:p w14:paraId="6CDD227B" w14:textId="77777777" w:rsidR="00852E2E" w:rsidRPr="00852E2E" w:rsidRDefault="00852E2E" w:rsidP="00852E2E">
            <w:pPr>
              <w:jc w:val="both"/>
            </w:pPr>
          </w:p>
        </w:tc>
        <w:tc>
          <w:tcPr>
            <w:tcW w:w="517" w:type="pct"/>
          </w:tcPr>
          <w:p w14:paraId="7A80B69A" w14:textId="77777777" w:rsidR="00852E2E" w:rsidRPr="00852E2E" w:rsidRDefault="00852E2E" w:rsidP="00852E2E">
            <w:pPr>
              <w:jc w:val="both"/>
            </w:pPr>
          </w:p>
        </w:tc>
        <w:tc>
          <w:tcPr>
            <w:tcW w:w="1000" w:type="pct"/>
            <w:tcBorders>
              <w:bottom w:val="single" w:sz="4" w:space="0" w:color="auto"/>
            </w:tcBorders>
          </w:tcPr>
          <w:p w14:paraId="36EA1DC5" w14:textId="77777777" w:rsidR="00852E2E" w:rsidRPr="00852E2E" w:rsidRDefault="00852E2E" w:rsidP="00852E2E">
            <w:pPr>
              <w:jc w:val="both"/>
            </w:pPr>
          </w:p>
        </w:tc>
        <w:tc>
          <w:tcPr>
            <w:tcW w:w="517" w:type="pct"/>
          </w:tcPr>
          <w:p w14:paraId="4E84D0BA" w14:textId="77777777" w:rsidR="00852E2E" w:rsidRPr="00852E2E" w:rsidRDefault="00852E2E" w:rsidP="00852E2E">
            <w:pPr>
              <w:jc w:val="both"/>
            </w:pPr>
          </w:p>
        </w:tc>
        <w:tc>
          <w:tcPr>
            <w:tcW w:w="1482" w:type="pct"/>
            <w:tcBorders>
              <w:bottom w:val="single" w:sz="4" w:space="0" w:color="auto"/>
            </w:tcBorders>
          </w:tcPr>
          <w:p w14:paraId="58485852" w14:textId="77777777" w:rsidR="00852E2E" w:rsidRPr="00852E2E" w:rsidRDefault="00852E2E" w:rsidP="00852E2E">
            <w:pPr>
              <w:jc w:val="both"/>
            </w:pPr>
          </w:p>
        </w:tc>
      </w:tr>
      <w:tr w:rsidR="00852E2E" w:rsidRPr="00852E2E" w14:paraId="453505B7" w14:textId="77777777" w:rsidTr="00886577">
        <w:tc>
          <w:tcPr>
            <w:tcW w:w="1484" w:type="pct"/>
            <w:tcBorders>
              <w:top w:val="single" w:sz="4" w:space="0" w:color="auto"/>
            </w:tcBorders>
          </w:tcPr>
          <w:p w14:paraId="0FDC058F" w14:textId="77777777" w:rsidR="00852E2E" w:rsidRPr="00852E2E" w:rsidRDefault="00852E2E" w:rsidP="00852E2E">
            <w:pPr>
              <w:rPr>
                <w:rFonts w:ascii="Times New Roman" w:hAnsi="Times New Roman" w:cs="Times New Roman"/>
              </w:rPr>
            </w:pPr>
            <w:r w:rsidRPr="00852E2E">
              <w:rPr>
                <w:rFonts w:ascii="Times New Roman" w:hAnsi="Times New Roman" w:cs="Times New Roman"/>
              </w:rPr>
              <w:t>(tiekėjo arba jo įgalioto asmens pareigų pavadinimas)</w:t>
            </w:r>
          </w:p>
        </w:tc>
        <w:tc>
          <w:tcPr>
            <w:tcW w:w="517" w:type="pct"/>
          </w:tcPr>
          <w:p w14:paraId="06CE0B01" w14:textId="77777777" w:rsidR="00852E2E" w:rsidRPr="00852E2E" w:rsidRDefault="00852E2E" w:rsidP="00852E2E">
            <w:pPr>
              <w:jc w:val="both"/>
              <w:rPr>
                <w:rFonts w:ascii="Times New Roman" w:hAnsi="Times New Roman" w:cs="Times New Roman"/>
              </w:rPr>
            </w:pPr>
          </w:p>
        </w:tc>
        <w:tc>
          <w:tcPr>
            <w:tcW w:w="1000" w:type="pct"/>
            <w:tcBorders>
              <w:top w:val="single" w:sz="4" w:space="0" w:color="auto"/>
            </w:tcBorders>
          </w:tcPr>
          <w:p w14:paraId="2988E6DA" w14:textId="77777777" w:rsidR="00852E2E" w:rsidRPr="00852E2E" w:rsidRDefault="00852E2E" w:rsidP="00852E2E">
            <w:pPr>
              <w:jc w:val="both"/>
              <w:rPr>
                <w:rFonts w:ascii="Times New Roman" w:hAnsi="Times New Roman" w:cs="Times New Roman"/>
              </w:rPr>
            </w:pPr>
            <w:r w:rsidRPr="00852E2E">
              <w:rPr>
                <w:rFonts w:ascii="Times New Roman" w:hAnsi="Times New Roman" w:cs="Times New Roman"/>
              </w:rPr>
              <w:t>(parašas)</w:t>
            </w:r>
          </w:p>
        </w:tc>
        <w:tc>
          <w:tcPr>
            <w:tcW w:w="517" w:type="pct"/>
          </w:tcPr>
          <w:p w14:paraId="040D0999" w14:textId="77777777" w:rsidR="00852E2E" w:rsidRPr="00852E2E" w:rsidRDefault="00852E2E" w:rsidP="00852E2E">
            <w:pPr>
              <w:jc w:val="both"/>
              <w:rPr>
                <w:rFonts w:ascii="Times New Roman" w:hAnsi="Times New Roman" w:cs="Times New Roman"/>
              </w:rPr>
            </w:pPr>
          </w:p>
        </w:tc>
        <w:tc>
          <w:tcPr>
            <w:tcW w:w="1482" w:type="pct"/>
            <w:tcBorders>
              <w:top w:val="single" w:sz="4" w:space="0" w:color="auto"/>
            </w:tcBorders>
          </w:tcPr>
          <w:p w14:paraId="0335E23E" w14:textId="77777777" w:rsidR="00852E2E" w:rsidRPr="00852E2E" w:rsidRDefault="00852E2E" w:rsidP="00852E2E">
            <w:pPr>
              <w:jc w:val="both"/>
              <w:rPr>
                <w:rFonts w:ascii="Times New Roman" w:hAnsi="Times New Roman" w:cs="Times New Roman"/>
              </w:rPr>
            </w:pPr>
            <w:r w:rsidRPr="00852E2E">
              <w:rPr>
                <w:rFonts w:ascii="Times New Roman" w:hAnsi="Times New Roman" w:cs="Times New Roman"/>
              </w:rPr>
              <w:t>(vardas ir pavardė)</w:t>
            </w:r>
          </w:p>
        </w:tc>
      </w:tr>
    </w:tbl>
    <w:p w14:paraId="1E29293B" w14:textId="77777777" w:rsidR="00852E2E" w:rsidRPr="00852E2E" w:rsidRDefault="00852E2E" w:rsidP="00852E2E">
      <w:pPr>
        <w:spacing w:after="0" w:line="240" w:lineRule="auto"/>
        <w:jc w:val="both"/>
      </w:pPr>
    </w:p>
    <w:p w14:paraId="2C1F8E8E" w14:textId="77777777" w:rsidR="00852E2E" w:rsidRPr="00852E2E" w:rsidRDefault="00852E2E" w:rsidP="00852E2E">
      <w:pPr>
        <w:spacing w:after="0" w:line="240" w:lineRule="auto"/>
        <w:jc w:val="both"/>
      </w:pPr>
    </w:p>
    <w:p w14:paraId="51ACBA6C" w14:textId="77777777" w:rsidR="00852E2E" w:rsidRPr="00852E2E" w:rsidRDefault="00852E2E" w:rsidP="00852E2E">
      <w:pPr>
        <w:spacing w:after="0" w:line="240" w:lineRule="auto"/>
        <w:jc w:val="both"/>
        <w:sectPr w:rsidR="00852E2E" w:rsidRPr="00852E2E" w:rsidSect="00886577">
          <w:footerReference w:type="default" r:id="rId20"/>
          <w:footerReference w:type="first" r:id="rId21"/>
          <w:pgSz w:w="11906" w:h="16838"/>
          <w:pgMar w:top="1134" w:right="1134" w:bottom="1134" w:left="1701" w:header="567" w:footer="567" w:gutter="0"/>
          <w:pgNumType w:start="1"/>
          <w:cols w:space="1296"/>
          <w:titlePg/>
          <w:docGrid w:linePitch="360"/>
        </w:sectPr>
      </w:pPr>
    </w:p>
    <w:p w14:paraId="6A789D18" w14:textId="77777777" w:rsidR="00852E2E" w:rsidRPr="00852E2E" w:rsidRDefault="00852E2E" w:rsidP="00852E2E">
      <w:pPr>
        <w:spacing w:after="0" w:line="240" w:lineRule="auto"/>
        <w:ind w:left="6480"/>
        <w:jc w:val="both"/>
      </w:pPr>
      <w:r w:rsidRPr="00852E2E">
        <w:lastRenderedPageBreak/>
        <w:t>Specialiųjų pirkimo sąlygų</w:t>
      </w:r>
    </w:p>
    <w:p w14:paraId="302F9615" w14:textId="77777777" w:rsidR="00852E2E" w:rsidRPr="00852E2E" w:rsidRDefault="00852E2E" w:rsidP="00C6747D">
      <w:pPr>
        <w:numPr>
          <w:ilvl w:val="0"/>
          <w:numId w:val="21"/>
        </w:numPr>
        <w:spacing w:after="0" w:line="240" w:lineRule="auto"/>
        <w:ind w:left="5771"/>
        <w:contextualSpacing/>
        <w:jc w:val="right"/>
      </w:pPr>
      <w:bookmarkStart w:id="27" w:name="_Ref126410488"/>
      <w:r w:rsidRPr="00852E2E">
        <w:t>priedas</w:t>
      </w:r>
      <w:bookmarkEnd w:id="27"/>
    </w:p>
    <w:p w14:paraId="2C9D80D7" w14:textId="77777777" w:rsidR="00852E2E" w:rsidRPr="00852E2E" w:rsidRDefault="00852E2E" w:rsidP="00852E2E">
      <w:pPr>
        <w:spacing w:after="0" w:line="240" w:lineRule="auto"/>
        <w:jc w:val="both"/>
      </w:pPr>
    </w:p>
    <w:p w14:paraId="31649072" w14:textId="77777777" w:rsidR="00852E2E" w:rsidRPr="00852E2E" w:rsidRDefault="00852E2E" w:rsidP="00852E2E">
      <w:pPr>
        <w:spacing w:after="0" w:line="240" w:lineRule="auto"/>
        <w:jc w:val="center"/>
        <w:rPr>
          <w:b/>
          <w:bCs/>
        </w:rPr>
      </w:pPr>
      <w:r w:rsidRPr="00852E2E">
        <w:rPr>
          <w:b/>
          <w:bCs/>
        </w:rPr>
        <w:t>PASIŪLYMŲ VERTINIMO KRITERIJAI IR SĄLYGOS</w:t>
      </w:r>
    </w:p>
    <w:p w14:paraId="7A06452B" w14:textId="77777777" w:rsidR="00852E2E" w:rsidRPr="00852E2E" w:rsidRDefault="00852E2E" w:rsidP="00852E2E">
      <w:pPr>
        <w:spacing w:after="0" w:line="240" w:lineRule="auto"/>
        <w:jc w:val="both"/>
      </w:pPr>
    </w:p>
    <w:p w14:paraId="5D988811" w14:textId="3F9B4D34" w:rsidR="00852E2E" w:rsidRDefault="00852E2E" w:rsidP="00852E2E">
      <w:pPr>
        <w:numPr>
          <w:ilvl w:val="0"/>
          <w:numId w:val="3"/>
        </w:numPr>
        <w:spacing w:after="0" w:line="240" w:lineRule="auto"/>
        <w:contextualSpacing/>
        <w:jc w:val="both"/>
      </w:pPr>
      <w:r w:rsidRPr="00852E2E">
        <w:t xml:space="preserve">Perkančioji organizacija ekonomiškai naudingiausią </w:t>
      </w:r>
      <w:r w:rsidRPr="00843F92">
        <w:t xml:space="preserve">pasiūlymą išrenka pagal </w:t>
      </w:r>
      <w:r w:rsidR="00D512C8">
        <w:t xml:space="preserve">mažiausios </w:t>
      </w:r>
      <w:r w:rsidRPr="00843F92">
        <w:t>kain</w:t>
      </w:r>
      <w:r w:rsidR="00D512C8">
        <w:t>os kriterijų</w:t>
      </w:r>
      <w:r w:rsidRPr="00843F92">
        <w:t>.</w:t>
      </w:r>
    </w:p>
    <w:p w14:paraId="29DF6B4D" w14:textId="77777777" w:rsidR="00D512C8" w:rsidRPr="00D512C8" w:rsidRDefault="00D512C8" w:rsidP="009A2A8F">
      <w:pPr>
        <w:pStyle w:val="Sraopastraipa"/>
        <w:widowControl w:val="0"/>
        <w:numPr>
          <w:ilvl w:val="0"/>
          <w:numId w:val="3"/>
        </w:numPr>
        <w:tabs>
          <w:tab w:val="left" w:pos="1134"/>
        </w:tabs>
      </w:pPr>
      <w:bookmarkStart w:id="28" w:name="_Hlk127458282"/>
      <w:r w:rsidRPr="00D512C8">
        <w:rPr>
          <w:szCs w:val="24"/>
        </w:rPr>
        <w:t xml:space="preserve">Pasiūlymuose nurodytos kainos vertinamos eurais. Jeigu pasiūlyme kaina nurodyta užsienio valiuta, ji bus perskaičiuojama eurais pagal </w:t>
      </w:r>
      <w:r w:rsidRPr="00D512C8">
        <w:rPr>
          <w:color w:val="000000"/>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28"/>
      <w:r w:rsidRPr="00D512C8">
        <w:rPr>
          <w:szCs w:val="24"/>
        </w:rPr>
        <w:t xml:space="preserve">. </w:t>
      </w:r>
    </w:p>
    <w:p w14:paraId="3FA8E159" w14:textId="0F2F6FC4" w:rsidR="00852E2E" w:rsidRPr="00852E2E" w:rsidRDefault="00852E2E" w:rsidP="009A2A8F">
      <w:pPr>
        <w:pStyle w:val="Sraopastraipa"/>
        <w:widowControl w:val="0"/>
        <w:numPr>
          <w:ilvl w:val="0"/>
          <w:numId w:val="3"/>
        </w:numPr>
        <w:tabs>
          <w:tab w:val="left" w:pos="1134"/>
        </w:tabs>
      </w:pPr>
      <w:r w:rsidRPr="00852E2E">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CD9DFC2" w14:textId="77777777" w:rsidR="00852E2E" w:rsidRPr="00852E2E" w:rsidRDefault="00852E2E" w:rsidP="00852E2E">
      <w:pPr>
        <w:spacing w:after="0" w:line="240" w:lineRule="auto"/>
        <w:jc w:val="both"/>
      </w:pPr>
    </w:p>
    <w:p w14:paraId="5D69F9CE" w14:textId="77777777" w:rsidR="00852E2E" w:rsidRPr="00852E2E" w:rsidRDefault="00852E2E" w:rsidP="00852E2E">
      <w:pPr>
        <w:spacing w:after="0" w:line="240" w:lineRule="auto"/>
        <w:jc w:val="both"/>
      </w:pPr>
    </w:p>
    <w:p w14:paraId="45A135FE" w14:textId="77777777" w:rsidR="00852E2E" w:rsidRPr="00852E2E" w:rsidRDefault="00852E2E" w:rsidP="00852E2E">
      <w:pPr>
        <w:spacing w:after="0" w:line="240" w:lineRule="auto"/>
        <w:jc w:val="both"/>
        <w:sectPr w:rsidR="00852E2E" w:rsidRPr="00852E2E" w:rsidSect="00886577">
          <w:footerReference w:type="first" r:id="rId22"/>
          <w:pgSz w:w="11906" w:h="16838"/>
          <w:pgMar w:top="1134" w:right="1134" w:bottom="1134" w:left="1701" w:header="567" w:footer="567" w:gutter="0"/>
          <w:pgNumType w:start="1"/>
          <w:cols w:space="1296"/>
          <w:titlePg/>
          <w:docGrid w:linePitch="360"/>
        </w:sectPr>
      </w:pPr>
    </w:p>
    <w:p w14:paraId="54A1292A" w14:textId="77777777" w:rsidR="00852E2E" w:rsidRPr="00852E2E" w:rsidRDefault="00852E2E" w:rsidP="00DC6806">
      <w:pPr>
        <w:spacing w:after="0" w:line="240" w:lineRule="auto"/>
        <w:ind w:left="6480"/>
        <w:jc w:val="right"/>
      </w:pPr>
      <w:r w:rsidRPr="00852E2E">
        <w:lastRenderedPageBreak/>
        <w:t>Specialiųjų pirkimo sąlygų</w:t>
      </w:r>
    </w:p>
    <w:p w14:paraId="45B50C92" w14:textId="77777777" w:rsidR="00852E2E" w:rsidRPr="00852E2E" w:rsidRDefault="00852E2E" w:rsidP="00C6747D">
      <w:pPr>
        <w:numPr>
          <w:ilvl w:val="0"/>
          <w:numId w:val="21"/>
        </w:numPr>
        <w:spacing w:after="0" w:line="240" w:lineRule="auto"/>
        <w:ind w:left="5771"/>
        <w:contextualSpacing/>
        <w:jc w:val="right"/>
      </w:pPr>
      <w:bookmarkStart w:id="29" w:name="_Ref124893720"/>
      <w:r w:rsidRPr="00852E2E">
        <w:t>priedas</w:t>
      </w:r>
      <w:bookmarkEnd w:id="29"/>
    </w:p>
    <w:p w14:paraId="28F607DE" w14:textId="04766605" w:rsidR="0025364C" w:rsidRPr="008832D7" w:rsidRDefault="00A03B09" w:rsidP="008832D7">
      <w:pPr>
        <w:jc w:val="right"/>
        <w:rPr>
          <w:bCs/>
          <w:i/>
        </w:rPr>
      </w:pPr>
      <w:r>
        <w:rPr>
          <w:bCs/>
          <w:i/>
        </w:rPr>
        <w:t>S</w:t>
      </w:r>
      <w:r w:rsidRPr="00A03B09">
        <w:rPr>
          <w:bCs/>
          <w:i/>
        </w:rPr>
        <w:t>utarties projektas</w:t>
      </w:r>
    </w:p>
    <w:p w14:paraId="07964244" w14:textId="77777777" w:rsidR="0025364C" w:rsidRPr="0025364C" w:rsidRDefault="0025364C" w:rsidP="0025364C">
      <w:pPr>
        <w:spacing w:after="0" w:line="257" w:lineRule="atLeast"/>
        <w:ind w:firstLine="62"/>
        <w:jc w:val="both"/>
        <w:textAlignment w:val="baseline"/>
        <w:rPr>
          <w:rFonts w:eastAsia="Times New Roman" w:cs="Times New Roman"/>
          <w:color w:val="000000"/>
          <w:szCs w:val="24"/>
        </w:rPr>
      </w:pPr>
    </w:p>
    <w:p w14:paraId="3A5430C9" w14:textId="77777777" w:rsidR="008832D7" w:rsidRPr="008832D7" w:rsidRDefault="008832D7" w:rsidP="008832D7">
      <w:pPr>
        <w:spacing w:after="0" w:line="276" w:lineRule="auto"/>
        <w:rPr>
          <w:rFonts w:eastAsia="Times New Roman" w:cs="Times New Roman"/>
          <w:bCs/>
          <w:caps/>
          <w:szCs w:val="20"/>
        </w:rPr>
      </w:pPr>
    </w:p>
    <w:p w14:paraId="4AE070A7" w14:textId="77777777" w:rsidR="008832D7" w:rsidRPr="008832D7" w:rsidRDefault="008832D7" w:rsidP="008832D7">
      <w:pPr>
        <w:spacing w:after="0" w:line="276" w:lineRule="auto"/>
        <w:ind w:firstLine="5670"/>
        <w:jc w:val="right"/>
        <w:rPr>
          <w:rFonts w:eastAsia="Times New Roman" w:cs="Times New Roman"/>
          <w:bCs/>
          <w:caps/>
          <w:szCs w:val="20"/>
        </w:rPr>
      </w:pPr>
      <w:r w:rsidRPr="008832D7">
        <w:rPr>
          <w:rFonts w:eastAsia="Times New Roman" w:cs="Times New Roman"/>
          <w:bCs/>
          <w:caps/>
          <w:szCs w:val="20"/>
        </w:rPr>
        <w:t>PATVIRTINTA</w:t>
      </w:r>
    </w:p>
    <w:p w14:paraId="1F4E8425" w14:textId="77777777" w:rsidR="008832D7" w:rsidRPr="008832D7" w:rsidRDefault="008832D7" w:rsidP="008832D7">
      <w:pPr>
        <w:spacing w:after="0" w:line="276" w:lineRule="auto"/>
        <w:ind w:left="5387" w:hanging="284"/>
        <w:jc w:val="right"/>
        <w:rPr>
          <w:rFonts w:eastAsia="Times New Roman" w:cs="Times New Roman"/>
          <w:bCs/>
          <w:caps/>
          <w:szCs w:val="20"/>
        </w:rPr>
      </w:pPr>
      <w:r w:rsidRPr="008832D7">
        <w:rPr>
          <w:rFonts w:eastAsia="Times New Roman" w:cs="Times New Roman"/>
          <w:bCs/>
          <w:szCs w:val="20"/>
        </w:rPr>
        <w:t xml:space="preserve">Viešųjų pirkimų tarnybos direktoriaus </w:t>
      </w:r>
    </w:p>
    <w:p w14:paraId="2230523D" w14:textId="4D3490CD" w:rsidR="008832D7" w:rsidRPr="008832D7" w:rsidRDefault="008832D7" w:rsidP="008832D7">
      <w:pPr>
        <w:spacing w:after="0" w:line="276" w:lineRule="auto"/>
        <w:ind w:left="5387" w:firstLine="283"/>
        <w:jc w:val="right"/>
        <w:rPr>
          <w:rFonts w:eastAsia="Times New Roman" w:cs="Times New Roman"/>
          <w:bCs/>
          <w:caps/>
          <w:szCs w:val="20"/>
        </w:rPr>
      </w:pPr>
      <w:r w:rsidRPr="008832D7">
        <w:rPr>
          <w:rFonts w:eastAsia="Times New Roman" w:cs="Times New Roman"/>
          <w:bCs/>
          <w:szCs w:val="20"/>
        </w:rPr>
        <w:t xml:space="preserve">2024 m. gruodžio  30 d. įsakymu </w:t>
      </w:r>
      <w:r>
        <w:rPr>
          <w:rFonts w:eastAsia="Times New Roman" w:cs="Times New Roman"/>
          <w:bCs/>
          <w:szCs w:val="20"/>
        </w:rPr>
        <w:br/>
      </w:r>
      <w:r w:rsidRPr="008832D7">
        <w:rPr>
          <w:rFonts w:eastAsia="Times New Roman" w:cs="Times New Roman"/>
          <w:bCs/>
          <w:szCs w:val="20"/>
        </w:rPr>
        <w:t>Nr. 1S-209</w:t>
      </w:r>
    </w:p>
    <w:p w14:paraId="32CFBCFC" w14:textId="77777777" w:rsidR="008832D7" w:rsidRPr="008832D7" w:rsidRDefault="008832D7" w:rsidP="008832D7">
      <w:pPr>
        <w:spacing w:after="0" w:line="276" w:lineRule="auto"/>
        <w:jc w:val="center"/>
        <w:rPr>
          <w:rFonts w:eastAsia="Times New Roman" w:cs="Times New Roman"/>
          <w:b/>
          <w:caps/>
          <w:szCs w:val="20"/>
        </w:rPr>
      </w:pPr>
    </w:p>
    <w:p w14:paraId="6691ECAE" w14:textId="77777777" w:rsidR="008832D7" w:rsidRPr="008832D7" w:rsidRDefault="008832D7" w:rsidP="008832D7">
      <w:pPr>
        <w:spacing w:after="0" w:line="276" w:lineRule="auto"/>
        <w:jc w:val="center"/>
        <w:rPr>
          <w:rFonts w:eastAsia="Times New Roman" w:cs="Times New Roman"/>
          <w:b/>
          <w:caps/>
          <w:szCs w:val="20"/>
        </w:rPr>
      </w:pPr>
      <w:r w:rsidRPr="008832D7">
        <w:rPr>
          <w:rFonts w:eastAsia="Times New Roman" w:cs="Times New Roman"/>
          <w:b/>
          <w:bCs/>
          <w:caps/>
          <w:szCs w:val="20"/>
        </w:rPr>
        <w:t xml:space="preserve">SUTARTIES </w:t>
      </w:r>
      <w:r w:rsidRPr="008832D7">
        <w:rPr>
          <w:rFonts w:eastAsia="Times New Roman" w:cs="Times New Roman"/>
          <w:b/>
          <w:caps/>
          <w:szCs w:val="20"/>
        </w:rPr>
        <w:t>Bendrosios sąlygos</w:t>
      </w:r>
    </w:p>
    <w:p w14:paraId="0731C6F3" w14:textId="77777777" w:rsidR="008832D7" w:rsidRPr="008832D7" w:rsidRDefault="008832D7" w:rsidP="008832D7">
      <w:pPr>
        <w:spacing w:after="0" w:line="276" w:lineRule="auto"/>
        <w:jc w:val="center"/>
        <w:rPr>
          <w:rFonts w:eastAsia="Times New Roman" w:cs="Times New Roman"/>
          <w:szCs w:val="20"/>
        </w:rPr>
      </w:pPr>
    </w:p>
    <w:p w14:paraId="1BAA15CC" w14:textId="77777777" w:rsidR="008832D7" w:rsidRPr="008832D7" w:rsidRDefault="008832D7" w:rsidP="008832D7">
      <w:pPr>
        <w:keepNext/>
        <w:keepLines/>
        <w:tabs>
          <w:tab w:val="left" w:pos="426"/>
        </w:tabs>
        <w:spacing w:after="0" w:line="276" w:lineRule="auto"/>
        <w:jc w:val="center"/>
        <w:rPr>
          <w:rFonts w:eastAsia="Cambria" w:cs="Times New Roman"/>
          <w:b/>
          <w:bCs/>
          <w:caps/>
          <w:szCs w:val="20"/>
          <w14:numSpacing w14:val="tabular"/>
        </w:rPr>
      </w:pPr>
      <w:r w:rsidRPr="008832D7">
        <w:rPr>
          <w:rFonts w:eastAsia="Cambria" w:cs="Times New Roman"/>
          <w:b/>
          <w:bCs/>
          <w:caps/>
          <w:szCs w:val="20"/>
          <w14:numSpacing w14:val="tabular"/>
        </w:rPr>
        <w:t>1.</w:t>
      </w:r>
      <w:r w:rsidRPr="008832D7">
        <w:rPr>
          <w:rFonts w:eastAsia="Cambria" w:cs="Times New Roman"/>
          <w:b/>
          <w:bCs/>
          <w:caps/>
          <w:szCs w:val="20"/>
          <w14:numSpacing w14:val="tabular"/>
        </w:rPr>
        <w:tab/>
        <w:t>Pagrindinės sąvokos ir Sutarties aiškinimas</w:t>
      </w:r>
    </w:p>
    <w:p w14:paraId="6712EB74" w14:textId="77777777" w:rsidR="008832D7" w:rsidRPr="008832D7" w:rsidRDefault="008832D7" w:rsidP="008832D7">
      <w:pPr>
        <w:keepNext/>
        <w:keepLines/>
        <w:tabs>
          <w:tab w:val="left" w:pos="426"/>
        </w:tabs>
        <w:spacing w:after="0" w:line="276" w:lineRule="auto"/>
        <w:jc w:val="both"/>
        <w:rPr>
          <w:rFonts w:eastAsia="Cambria" w:cs="Times New Roman"/>
          <w:b/>
          <w:bCs/>
          <w:caps/>
          <w:szCs w:val="20"/>
          <w14:numSpacing w14:val="tabular"/>
        </w:rPr>
      </w:pPr>
    </w:p>
    <w:p w14:paraId="5BDFB1C2" w14:textId="77777777" w:rsidR="008832D7" w:rsidRPr="008832D7" w:rsidRDefault="008832D7" w:rsidP="008832D7">
      <w:pPr>
        <w:keepNext/>
        <w:keepLines/>
        <w:widowControl w:val="0"/>
        <w:tabs>
          <w:tab w:val="left" w:pos="284"/>
          <w:tab w:val="left" w:pos="426"/>
          <w:tab w:val="left" w:pos="567"/>
          <w:tab w:val="left" w:pos="851"/>
          <w:tab w:val="left" w:pos="992"/>
          <w:tab w:val="left" w:pos="1134"/>
        </w:tabs>
        <w:spacing w:after="0" w:line="276" w:lineRule="auto"/>
        <w:jc w:val="center"/>
        <w:outlineLvl w:val="1"/>
        <w:rPr>
          <w:rFonts w:eastAsia="Arial" w:cs="Times New Roman"/>
          <w:b/>
          <w:szCs w:val="20"/>
        </w:rPr>
      </w:pPr>
      <w:r w:rsidRPr="008832D7">
        <w:rPr>
          <w:rFonts w:eastAsia="Arial" w:cs="Times New Roman"/>
          <w:b/>
          <w:bCs/>
          <w:szCs w:val="20"/>
        </w:rPr>
        <w:t>1.1.</w:t>
      </w:r>
      <w:r w:rsidRPr="008832D7">
        <w:rPr>
          <w:rFonts w:eastAsia="Arial" w:cs="Times New Roman"/>
          <w:b/>
          <w:bCs/>
          <w:szCs w:val="20"/>
        </w:rPr>
        <w:tab/>
      </w:r>
      <w:r w:rsidRPr="008832D7">
        <w:rPr>
          <w:rFonts w:eastAsia="Arial" w:cs="Times New Roman"/>
          <w:b/>
          <w:szCs w:val="20"/>
        </w:rPr>
        <w:t>Sąvokos</w:t>
      </w:r>
    </w:p>
    <w:p w14:paraId="2FB3398B" w14:textId="77777777" w:rsidR="008832D7" w:rsidRPr="008832D7" w:rsidRDefault="008832D7" w:rsidP="008832D7">
      <w:pPr>
        <w:keepNext/>
        <w:keepLines/>
        <w:widowControl w:val="0"/>
        <w:tabs>
          <w:tab w:val="left" w:pos="284"/>
          <w:tab w:val="left" w:pos="426"/>
          <w:tab w:val="left" w:pos="567"/>
          <w:tab w:val="left" w:pos="851"/>
          <w:tab w:val="left" w:pos="992"/>
          <w:tab w:val="left" w:pos="1134"/>
        </w:tabs>
        <w:spacing w:after="0" w:line="276" w:lineRule="auto"/>
        <w:jc w:val="both"/>
        <w:outlineLvl w:val="1"/>
        <w:rPr>
          <w:rFonts w:eastAsia="Arial" w:cs="Times New Roman"/>
          <w:b/>
          <w:szCs w:val="20"/>
        </w:rPr>
      </w:pPr>
    </w:p>
    <w:p w14:paraId="09B349B7" w14:textId="77777777" w:rsidR="008832D7" w:rsidRPr="008832D7" w:rsidRDefault="008832D7" w:rsidP="008832D7">
      <w:pPr>
        <w:widowControl w:val="0"/>
        <w:tabs>
          <w:tab w:val="left" w:pos="567"/>
        </w:tabs>
        <w:spacing w:after="0" w:line="276" w:lineRule="auto"/>
        <w:jc w:val="both"/>
        <w:rPr>
          <w:rFonts w:eastAsia="Cambria" w:cs="Times New Roman"/>
          <w:b/>
          <w:bCs/>
          <w:szCs w:val="20"/>
        </w:rPr>
      </w:pPr>
      <w:r w:rsidRPr="008832D7">
        <w:rPr>
          <w:rFonts w:eastAsia="Cambria" w:cs="Times New Roman"/>
          <w:szCs w:val="20"/>
        </w:rPr>
        <w:t>1.1.1. Šioje Sutartyje didžiąja raide rašomos sąvokos turi šias nurodytas reikšmes:</w:t>
      </w:r>
    </w:p>
    <w:p w14:paraId="3E1F9825"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1.1.1.1.</w:t>
      </w:r>
      <w:r w:rsidRPr="008832D7">
        <w:rPr>
          <w:rFonts w:eastAsia="Times New Roman" w:cs="Times New Roman"/>
          <w:szCs w:val="20"/>
        </w:rPr>
        <w:tab/>
      </w:r>
      <w:r w:rsidRPr="008832D7">
        <w:rPr>
          <w:rFonts w:eastAsia="Arial" w:cs="Times New Roman"/>
          <w:b/>
          <w:bCs/>
          <w:szCs w:val="20"/>
        </w:rPr>
        <w:t>Bendrosios sąlygos</w:t>
      </w:r>
      <w:r w:rsidRPr="008832D7">
        <w:rPr>
          <w:rFonts w:eastAsia="Arial" w:cs="Times New Roman"/>
          <w:szCs w:val="20"/>
        </w:rPr>
        <w:t xml:space="preserve"> – Sutarties dalis, kuri vadinasi „Paslaugų pirkimo–pardavimo sutarties Bendrosios sąlygos“;</w:t>
      </w:r>
    </w:p>
    <w:p w14:paraId="5D1C92CA"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1.1.1.2.</w:t>
      </w:r>
      <w:r w:rsidRPr="008832D7">
        <w:rPr>
          <w:rFonts w:eastAsia="Arial" w:cs="Times New Roman"/>
          <w:szCs w:val="20"/>
        </w:rPr>
        <w:tab/>
      </w:r>
      <w:r w:rsidRPr="008832D7">
        <w:rPr>
          <w:rFonts w:eastAsia="Arial" w:cs="Times New Roman"/>
          <w:b/>
          <w:bCs/>
          <w:szCs w:val="20"/>
        </w:rPr>
        <w:t>Pirkėjas</w:t>
      </w:r>
      <w:r w:rsidRPr="008832D7">
        <w:rPr>
          <w:rFonts w:eastAsia="Arial" w:cs="Times New Roman"/>
          <w:szCs w:val="20"/>
        </w:rPr>
        <w:t xml:space="preserve"> – asmuo, kuris Specialiosiose sąlygose yra įvardytas kaip Pirkėjas, </w:t>
      </w:r>
      <w:r w:rsidRPr="008832D7">
        <w:rPr>
          <w:rFonts w:eastAsia="Times New Roman" w:cs="Times New Roman"/>
          <w:szCs w:val="20"/>
        </w:rPr>
        <w:t>įsigyjantis Specialiosiose sąlygose ir Sutarties prieduose nurodytas Paslaugas</w:t>
      </w:r>
      <w:r w:rsidRPr="008832D7">
        <w:rPr>
          <w:rFonts w:eastAsia="Arial" w:cs="Times New Roman"/>
          <w:szCs w:val="20"/>
        </w:rPr>
        <w:t>;</w:t>
      </w:r>
    </w:p>
    <w:p w14:paraId="2C3836EF"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r w:rsidRPr="008832D7">
        <w:rPr>
          <w:rFonts w:eastAsia="Arial" w:cs="Times New Roman"/>
          <w:szCs w:val="20"/>
        </w:rPr>
        <w:t>1.1.1.3.</w:t>
      </w:r>
      <w:r w:rsidRPr="008832D7">
        <w:rPr>
          <w:rFonts w:eastAsia="Arial" w:cs="Times New Roman"/>
          <w:szCs w:val="20"/>
        </w:rPr>
        <w:tab/>
      </w:r>
      <w:r w:rsidRPr="008832D7">
        <w:rPr>
          <w:rFonts w:eastAsia="Arial" w:cs="Times New Roman"/>
          <w:b/>
          <w:bCs/>
          <w:szCs w:val="20"/>
        </w:rPr>
        <w:t xml:space="preserve">Pradinės sutarties vertė </w:t>
      </w:r>
      <w:r w:rsidRPr="008832D7">
        <w:rPr>
          <w:rFonts w:eastAsia="Arial" w:cs="Times New Roman"/>
          <w:szCs w:val="20"/>
        </w:rPr>
        <w:t>– Specialiosiose sąlygose nurodyta</w:t>
      </w:r>
      <w:r w:rsidRPr="008832D7">
        <w:rPr>
          <w:rFonts w:eastAsia="Arial" w:cs="Times New Roman"/>
          <w:b/>
          <w:bCs/>
          <w:szCs w:val="20"/>
        </w:rPr>
        <w:t xml:space="preserve"> </w:t>
      </w:r>
      <w:r w:rsidRPr="008832D7">
        <w:rPr>
          <w:rFonts w:eastAsia="Arial" w:cs="Times New Roman"/>
          <w:szCs w:val="20"/>
        </w:rPr>
        <w:t>vertė be pridėtinės vertės mokesčio (toliau – PVM);</w:t>
      </w:r>
    </w:p>
    <w:p w14:paraId="03A049B7" w14:textId="77777777" w:rsidR="008832D7" w:rsidRPr="008832D7" w:rsidRDefault="008832D7" w:rsidP="008832D7">
      <w:pPr>
        <w:spacing w:after="0" w:line="276" w:lineRule="auto"/>
        <w:jc w:val="both"/>
        <w:rPr>
          <w:rFonts w:eastAsia="Times New Roman" w:cs="Times New Roman"/>
          <w:szCs w:val="20"/>
        </w:rPr>
      </w:pPr>
      <w:r w:rsidRPr="008832D7">
        <w:rPr>
          <w:rFonts w:eastAsia="Times New Roman" w:cs="Times New Roman"/>
          <w:szCs w:val="20"/>
        </w:rPr>
        <w:t xml:space="preserve">1.1.1.4. </w:t>
      </w:r>
      <w:r w:rsidRPr="008832D7">
        <w:rPr>
          <w:rFonts w:eastAsia="Arial" w:cs="Times New Roman"/>
          <w:b/>
          <w:bCs/>
          <w:szCs w:val="20"/>
        </w:rPr>
        <w:t>Paslaugos</w:t>
      </w:r>
      <w:r w:rsidRPr="008832D7">
        <w:rPr>
          <w:rFonts w:eastAsia="Arial" w:cs="Times New Roman"/>
          <w:szCs w:val="20"/>
        </w:rPr>
        <w:t xml:space="preserve"> – </w:t>
      </w:r>
      <w:r w:rsidRPr="008832D7">
        <w:rPr>
          <w:rFonts w:eastAsia="Times New Roman" w:cs="Times New Roman"/>
          <w:szCs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738B19F"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Times New Roman" w:cs="Times New Roman"/>
          <w:szCs w:val="20"/>
        </w:rPr>
        <w:t>1.1.1.5.</w:t>
      </w:r>
      <w:r w:rsidRPr="008832D7">
        <w:rPr>
          <w:rFonts w:eastAsia="Times New Roman" w:cs="Times New Roman"/>
          <w:szCs w:val="20"/>
        </w:rPr>
        <w:tab/>
      </w:r>
      <w:r w:rsidRPr="008832D7">
        <w:rPr>
          <w:rFonts w:eastAsia="Arial" w:cs="Times New Roman"/>
          <w:b/>
          <w:bCs/>
          <w:szCs w:val="20"/>
        </w:rPr>
        <w:t xml:space="preserve">Paslaugų perdavimo–priėmimo aktas </w:t>
      </w:r>
      <w:r w:rsidRPr="008832D7">
        <w:rPr>
          <w:rFonts w:eastAsia="Arial" w:cs="Times New Roman"/>
          <w:szCs w:val="20"/>
        </w:rPr>
        <w:t>– dokumentas,</w:t>
      </w:r>
      <w:r w:rsidRPr="008832D7">
        <w:rPr>
          <w:rFonts w:eastAsia="Arial" w:cs="Times New Roman"/>
          <w:b/>
          <w:bCs/>
          <w:szCs w:val="20"/>
        </w:rPr>
        <w:t xml:space="preserve"> </w:t>
      </w:r>
      <w:r w:rsidRPr="008832D7">
        <w:rPr>
          <w:rFonts w:eastAsia="Arial" w:cs="Times New Roman"/>
          <w:szCs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502E6D3" w14:textId="77777777" w:rsidR="008832D7" w:rsidRPr="008832D7" w:rsidRDefault="008832D7" w:rsidP="008832D7">
      <w:pPr>
        <w:tabs>
          <w:tab w:val="left" w:pos="284"/>
          <w:tab w:val="left" w:pos="567"/>
          <w:tab w:val="left" w:pos="851"/>
          <w:tab w:val="left" w:pos="992"/>
          <w:tab w:val="left" w:pos="1134"/>
        </w:tabs>
        <w:spacing w:after="0" w:line="276" w:lineRule="auto"/>
        <w:jc w:val="both"/>
        <w:rPr>
          <w:rFonts w:eastAsia="Arial" w:cs="Times New Roman"/>
          <w:szCs w:val="24"/>
        </w:rPr>
      </w:pPr>
      <w:r w:rsidRPr="008832D7">
        <w:rPr>
          <w:rFonts w:eastAsia="Arial" w:cs="Times New Roman"/>
          <w:szCs w:val="24"/>
        </w:rPr>
        <w:t xml:space="preserve">1.1.1.6. </w:t>
      </w:r>
      <w:r w:rsidRPr="008832D7">
        <w:rPr>
          <w:rFonts w:eastAsia="Arial" w:cs="Times New Roman"/>
          <w:b/>
          <w:bCs/>
          <w:szCs w:val="24"/>
        </w:rPr>
        <w:t>Paslaugų trūkumai</w:t>
      </w:r>
      <w:r w:rsidRPr="008832D7">
        <w:rPr>
          <w:rFonts w:eastAsia="Arial" w:cs="Times New Roman"/>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5DD9C3"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szCs w:val="20"/>
        </w:rPr>
      </w:pPr>
      <w:r w:rsidRPr="008832D7">
        <w:rPr>
          <w:rFonts w:eastAsia="Arial" w:cs="Times New Roman"/>
          <w:szCs w:val="20"/>
        </w:rPr>
        <w:t>1.1.1.7.</w:t>
      </w:r>
      <w:r w:rsidRPr="008832D7">
        <w:rPr>
          <w:rFonts w:eastAsia="Arial" w:cs="Times New Roman"/>
          <w:szCs w:val="20"/>
        </w:rPr>
        <w:tab/>
      </w:r>
      <w:r w:rsidRPr="008832D7">
        <w:rPr>
          <w:rFonts w:eastAsia="Arial" w:cs="Times New Roman"/>
          <w:b/>
          <w:szCs w:val="20"/>
        </w:rPr>
        <w:t xml:space="preserve">Sąskaita </w:t>
      </w:r>
      <w:r w:rsidRPr="008832D7">
        <w:rPr>
          <w:rFonts w:eastAsia="Arial" w:cs="Times New Roman"/>
          <w:szCs w:val="20"/>
        </w:rPr>
        <w:t>–</w:t>
      </w:r>
      <w:r w:rsidRPr="008832D7">
        <w:rPr>
          <w:rFonts w:eastAsia="Arial" w:cs="Times New Roman"/>
          <w:b/>
          <w:szCs w:val="20"/>
        </w:rPr>
        <w:t xml:space="preserve"> </w:t>
      </w:r>
      <w:r w:rsidRPr="008832D7">
        <w:rPr>
          <w:rFonts w:eastAsia="Times New Roman" w:cs="Times New Roman"/>
          <w:szCs w:val="20"/>
        </w:rPr>
        <w:t xml:space="preserve">Tiekėjo išrašoma ir Pirkėjui apmokėjimui pateikiama sąskaita faktūra, PVM sąskaita faktūra ar kitas mokėjimo dokumentas už Tiekėjo tinkamai suteiktas bei Pirkėjo priimtas </w:t>
      </w:r>
      <w:r w:rsidRPr="008832D7">
        <w:rPr>
          <w:rFonts w:eastAsia="Arial" w:cs="Times New Roman"/>
          <w:szCs w:val="20"/>
        </w:rPr>
        <w:t>Paslaugas</w:t>
      </w:r>
      <w:r w:rsidRPr="008832D7">
        <w:rPr>
          <w:rFonts w:eastAsia="Times New Roman" w:cs="Times New Roman"/>
          <w:szCs w:val="20"/>
        </w:rPr>
        <w:t xml:space="preserve">. </w:t>
      </w:r>
      <w:r w:rsidRPr="008832D7">
        <w:rPr>
          <w:rFonts w:eastAsia="Arial" w:cs="Times New Roman"/>
          <w:szCs w:val="20"/>
        </w:rPr>
        <w:t>Jeigu Sutartyje yra numatytas Paslaugų teikimas etapais ar periodais, Sąskaita gali būti pateikiama dėl kiekvieno etapo ar periodo atskirai;</w:t>
      </w:r>
    </w:p>
    <w:p w14:paraId="4A77CEA7"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1.1.1.8.</w:t>
      </w:r>
      <w:r w:rsidRPr="008832D7">
        <w:rPr>
          <w:rFonts w:eastAsia="Arial" w:cs="Times New Roman"/>
          <w:szCs w:val="20"/>
        </w:rPr>
        <w:tab/>
      </w:r>
      <w:r w:rsidRPr="008832D7">
        <w:rPr>
          <w:rFonts w:eastAsia="Arial" w:cs="Times New Roman"/>
          <w:b/>
          <w:bCs/>
          <w:szCs w:val="20"/>
        </w:rPr>
        <w:t>Specialiosios sąlygos</w:t>
      </w:r>
      <w:r w:rsidRPr="008832D7">
        <w:rPr>
          <w:rFonts w:eastAsia="Arial" w:cs="Times New Roman"/>
          <w:szCs w:val="20"/>
        </w:rPr>
        <w:t xml:space="preserve"> – Sutarties dalis, kuri vadinasi „Paslaugų pirkimo-pardavimo sutarties </w:t>
      </w:r>
      <w:r w:rsidRPr="008832D7">
        <w:rPr>
          <w:rFonts w:eastAsia="Arial" w:cs="Times New Roman"/>
          <w:szCs w:val="20"/>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13FBB13"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r w:rsidRPr="008832D7">
        <w:rPr>
          <w:rFonts w:eastAsia="Arial" w:cs="Times New Roman"/>
          <w:szCs w:val="20"/>
        </w:rPr>
        <w:t>1.1.1.9.</w:t>
      </w:r>
      <w:r w:rsidRPr="008832D7">
        <w:rPr>
          <w:rFonts w:eastAsia="Arial" w:cs="Times New Roman"/>
          <w:szCs w:val="20"/>
        </w:rPr>
        <w:tab/>
      </w:r>
      <w:r w:rsidRPr="008832D7">
        <w:rPr>
          <w:rFonts w:eastAsia="Arial" w:cs="Times New Roman"/>
          <w:b/>
          <w:bCs/>
          <w:szCs w:val="20"/>
        </w:rPr>
        <w:t xml:space="preserve">Susitarimas </w:t>
      </w:r>
      <w:r w:rsidRPr="008832D7">
        <w:rPr>
          <w:rFonts w:eastAsia="Arial" w:cs="Times New Roman"/>
          <w:szCs w:val="20"/>
        </w:rPr>
        <w:t>– tai dokumentas, kurį Šalys sudaro keisdamos Sutarties sąlygas VPĮ leidžiama apimtimi;</w:t>
      </w:r>
    </w:p>
    <w:p w14:paraId="34F8C303"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r w:rsidRPr="008832D7">
        <w:rPr>
          <w:rFonts w:eastAsia="Arial" w:cs="Times New Roman"/>
          <w:szCs w:val="20"/>
        </w:rPr>
        <w:t>1.1.1.10.</w:t>
      </w:r>
      <w:r w:rsidRPr="008832D7">
        <w:rPr>
          <w:rFonts w:eastAsia="Arial" w:cs="Times New Roman"/>
          <w:szCs w:val="20"/>
        </w:rPr>
        <w:tab/>
        <w:t xml:space="preserve"> </w:t>
      </w:r>
      <w:r w:rsidRPr="008832D7">
        <w:rPr>
          <w:rFonts w:eastAsia="Arial" w:cs="Times New Roman"/>
          <w:b/>
          <w:bCs/>
          <w:szCs w:val="20"/>
        </w:rPr>
        <w:t>Sutarties kaina</w:t>
      </w:r>
      <w:r w:rsidRPr="008832D7">
        <w:rPr>
          <w:rFonts w:eastAsia="Arial" w:cs="Times New Roman"/>
          <w:szCs w:val="20"/>
        </w:rPr>
        <w:t xml:space="preserve"> – pagal Sutartį Tiekėjui mokėtina suma, įskaitant visus privalomus mokesčius ir išlaidas;</w:t>
      </w:r>
    </w:p>
    <w:p w14:paraId="465E0E59"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1.1.1.11.</w:t>
      </w:r>
      <w:r w:rsidRPr="008832D7">
        <w:rPr>
          <w:rFonts w:eastAsia="Arial" w:cs="Times New Roman"/>
          <w:szCs w:val="20"/>
        </w:rPr>
        <w:tab/>
        <w:t xml:space="preserve"> </w:t>
      </w:r>
      <w:r w:rsidRPr="008832D7">
        <w:rPr>
          <w:rFonts w:eastAsia="Arial" w:cs="Times New Roman"/>
          <w:b/>
          <w:bCs/>
          <w:szCs w:val="20"/>
        </w:rPr>
        <w:t xml:space="preserve">Sutarties sąlygos </w:t>
      </w:r>
      <w:r w:rsidRPr="008832D7">
        <w:rPr>
          <w:rFonts w:eastAsia="Arial" w:cs="Times New Roman"/>
          <w:szCs w:val="20"/>
        </w:rPr>
        <w:t>– Bendrosios sąlygos ir Specialiosios sąlygos kartu;</w:t>
      </w:r>
    </w:p>
    <w:p w14:paraId="21595861"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1.1.1.12.</w:t>
      </w:r>
      <w:r w:rsidRPr="008832D7">
        <w:rPr>
          <w:rFonts w:eastAsia="Times New Roman" w:cs="Times New Roman"/>
          <w:szCs w:val="20"/>
        </w:rPr>
        <w:tab/>
      </w:r>
      <w:r w:rsidRPr="008832D7">
        <w:rPr>
          <w:rFonts w:eastAsia="Arial" w:cs="Times New Roman"/>
          <w:szCs w:val="20"/>
        </w:rPr>
        <w:t xml:space="preserve"> </w:t>
      </w:r>
      <w:r w:rsidRPr="008832D7">
        <w:rPr>
          <w:rFonts w:eastAsia="Arial" w:cs="Times New Roman"/>
          <w:b/>
          <w:bCs/>
          <w:szCs w:val="20"/>
        </w:rPr>
        <w:t xml:space="preserve">Sutartis </w:t>
      </w:r>
      <w:r w:rsidRPr="008832D7">
        <w:rPr>
          <w:rFonts w:eastAsia="Arial" w:cs="Times New Roman"/>
          <w:szCs w:val="20"/>
        </w:rPr>
        <w:t>– Paslaugų pirkimo–pardavimo sutartis, kurią sudaro Sutarties sąlygos, Specialiosiose sąlygose išvardyti priedai ir Susitarimai;</w:t>
      </w:r>
    </w:p>
    <w:p w14:paraId="7BA0583A"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 xml:space="preserve">1.1.1.13. </w:t>
      </w:r>
      <w:r w:rsidRPr="008832D7">
        <w:rPr>
          <w:rFonts w:eastAsia="Arial" w:cs="Times New Roman"/>
          <w:szCs w:val="20"/>
        </w:rPr>
        <w:tab/>
      </w:r>
      <w:r w:rsidRPr="008832D7">
        <w:rPr>
          <w:rFonts w:eastAsia="Arial" w:cs="Times New Roman"/>
          <w:b/>
          <w:bCs/>
          <w:szCs w:val="20"/>
        </w:rPr>
        <w:t>Šalis</w:t>
      </w:r>
      <w:r w:rsidRPr="008832D7">
        <w:rPr>
          <w:rFonts w:eastAsia="Arial" w:cs="Times New Roman"/>
          <w:szCs w:val="20"/>
        </w:rPr>
        <w:t xml:space="preserve"> – Pirkėjas arba Tiekėjas, kiekvienas atskirai, priklausomai nuo konteksto;</w:t>
      </w:r>
    </w:p>
    <w:p w14:paraId="5165A4DA"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 xml:space="preserve">1.1.1.14. </w:t>
      </w:r>
      <w:r w:rsidRPr="008832D7">
        <w:rPr>
          <w:rFonts w:eastAsia="Arial" w:cs="Times New Roman"/>
          <w:szCs w:val="20"/>
        </w:rPr>
        <w:tab/>
      </w:r>
      <w:r w:rsidRPr="008832D7">
        <w:rPr>
          <w:rFonts w:eastAsia="Arial" w:cs="Times New Roman"/>
          <w:b/>
          <w:bCs/>
          <w:szCs w:val="20"/>
        </w:rPr>
        <w:t>Šalys</w:t>
      </w:r>
      <w:r w:rsidRPr="008832D7">
        <w:rPr>
          <w:rFonts w:eastAsia="Arial" w:cs="Times New Roman"/>
          <w:szCs w:val="20"/>
        </w:rPr>
        <w:t xml:space="preserve"> – Pirkėjas ir Tiekėjas kartu;</w:t>
      </w:r>
    </w:p>
    <w:p w14:paraId="43721BBB"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Times New Roman" w:cs="Times New Roman"/>
          <w:szCs w:val="20"/>
        </w:rPr>
      </w:pPr>
      <w:r w:rsidRPr="008832D7">
        <w:rPr>
          <w:rFonts w:eastAsia="Times New Roman" w:cs="Times New Roman"/>
          <w:szCs w:val="20"/>
        </w:rPr>
        <w:t>1.1.1.15.</w:t>
      </w:r>
      <w:r w:rsidRPr="008832D7">
        <w:rPr>
          <w:rFonts w:eastAsia="Times New Roman" w:cs="Times New Roman"/>
          <w:szCs w:val="20"/>
        </w:rPr>
        <w:tab/>
        <w:t xml:space="preserve"> </w:t>
      </w:r>
      <w:r w:rsidRPr="008832D7">
        <w:rPr>
          <w:rFonts w:eastAsia="Arial" w:cs="Times New Roman"/>
          <w:b/>
          <w:szCs w:val="20"/>
        </w:rPr>
        <w:t>Tiekėjas</w:t>
      </w:r>
      <w:r w:rsidRPr="008832D7">
        <w:rPr>
          <w:rFonts w:eastAsia="Arial" w:cs="Times New Roman"/>
          <w:szCs w:val="20"/>
        </w:rPr>
        <w:t xml:space="preserve"> – asmuo, kuris Specialiosiose sąlygose yra įvardytas kaip Tiekėjas, </w:t>
      </w:r>
      <w:r w:rsidRPr="008832D7">
        <w:rPr>
          <w:rFonts w:eastAsia="Times New Roman" w:cs="Times New Roman"/>
          <w:szCs w:val="20"/>
        </w:rPr>
        <w:t xml:space="preserve">teikiantis Specialiosiose sąlygose nurodytas </w:t>
      </w:r>
      <w:r w:rsidRPr="008832D7">
        <w:rPr>
          <w:rFonts w:eastAsia="Arial" w:cs="Times New Roman"/>
          <w:szCs w:val="20"/>
        </w:rPr>
        <w:t>Paslaugas</w:t>
      </w:r>
      <w:r w:rsidRPr="008832D7">
        <w:rPr>
          <w:rFonts w:eastAsia="Times New Roman" w:cs="Times New Roman"/>
          <w:szCs w:val="20"/>
        </w:rPr>
        <w:t>;</w:t>
      </w:r>
    </w:p>
    <w:p w14:paraId="0B9EBB4A"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Times New Roman" w:cs="Times New Roman"/>
          <w:szCs w:val="20"/>
        </w:rPr>
      </w:pPr>
      <w:r w:rsidRPr="008832D7">
        <w:rPr>
          <w:rFonts w:eastAsia="Times New Roman" w:cs="Times New Roman"/>
          <w:szCs w:val="20"/>
        </w:rPr>
        <w:t xml:space="preserve">1.1.1.16. </w:t>
      </w:r>
      <w:r w:rsidRPr="008832D7">
        <w:rPr>
          <w:rFonts w:eastAsia="Times New Roman" w:cs="Times New Roman"/>
          <w:b/>
          <w:bCs/>
          <w:szCs w:val="20"/>
        </w:rPr>
        <w:t xml:space="preserve">Užsakymas </w:t>
      </w:r>
      <w:r w:rsidRPr="008832D7">
        <w:rPr>
          <w:rFonts w:eastAsia="Times New Roman" w:cs="Times New Roman"/>
          <w:szCs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383BE01"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r w:rsidRPr="008832D7">
        <w:rPr>
          <w:rFonts w:eastAsia="Arial" w:cs="Times New Roman"/>
          <w:szCs w:val="20"/>
        </w:rPr>
        <w:t>1.1.1.17.</w:t>
      </w:r>
      <w:r w:rsidRPr="008832D7">
        <w:rPr>
          <w:rFonts w:eastAsia="Times New Roman" w:cs="Times New Roman"/>
          <w:szCs w:val="20"/>
        </w:rPr>
        <w:tab/>
      </w:r>
      <w:r w:rsidRPr="008832D7">
        <w:rPr>
          <w:rFonts w:eastAsia="Arial" w:cs="Times New Roman"/>
          <w:szCs w:val="20"/>
        </w:rPr>
        <w:t xml:space="preserve"> </w:t>
      </w:r>
      <w:r w:rsidRPr="008832D7">
        <w:rPr>
          <w:rFonts w:eastAsia="Arial" w:cs="Times New Roman"/>
          <w:b/>
          <w:bCs/>
          <w:szCs w:val="20"/>
        </w:rPr>
        <w:t xml:space="preserve">VPĮ </w:t>
      </w:r>
      <w:r w:rsidRPr="008832D7">
        <w:rPr>
          <w:rFonts w:eastAsia="Arial" w:cs="Times New Roman"/>
          <w:szCs w:val="20"/>
        </w:rPr>
        <w:t>– Lietuvos Respublikos viešųjų pirkimų įstatymas.</w:t>
      </w:r>
    </w:p>
    <w:p w14:paraId="501D0813"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1.1.1.18.</w:t>
      </w:r>
      <w:r w:rsidRPr="008832D7">
        <w:rPr>
          <w:rFonts w:eastAsia="Arial" w:cs="Times New Roman"/>
          <w:szCs w:val="20"/>
        </w:rPr>
        <w:tab/>
        <w:t xml:space="preserve"> Kitų Sutartyje didžiąja raide rašomų sąvokų reikšmės yra nurodytos Sutarties tekste.</w:t>
      </w:r>
    </w:p>
    <w:p w14:paraId="04CBA755" w14:textId="77777777" w:rsidR="008832D7" w:rsidRPr="008832D7" w:rsidRDefault="008832D7" w:rsidP="008832D7">
      <w:pPr>
        <w:widowControl w:val="0"/>
        <w:tabs>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1.1.2.</w:t>
      </w:r>
      <w:r w:rsidRPr="008832D7">
        <w:rPr>
          <w:rFonts w:eastAsia="Times New Roman" w:cs="Times New Roman"/>
          <w:szCs w:val="20"/>
        </w:rPr>
        <w:tab/>
      </w:r>
      <w:r w:rsidRPr="008832D7">
        <w:rPr>
          <w:rFonts w:eastAsia="Arial" w:cs="Times New Roman"/>
          <w:szCs w:val="20"/>
        </w:rPr>
        <w:t xml:space="preserve">Sutartyje neapibrėžtos sąvokos suprantamos ir aiškinamos taip, kaip jas apibrėžia VPĮ ir kiti </w:t>
      </w:r>
      <w:r w:rsidRPr="008832D7">
        <w:rPr>
          <w:rFonts w:eastAsia="Times New Roman" w:cs="Times New Roman"/>
          <w:szCs w:val="20"/>
        </w:rPr>
        <w:t>įstatymai bei teisės aktai</w:t>
      </w:r>
      <w:r w:rsidRPr="008832D7">
        <w:rPr>
          <w:rFonts w:eastAsia="Arial" w:cs="Times New Roman"/>
          <w:szCs w:val="20"/>
        </w:rPr>
        <w:t>, galiojantys Sutarties sudarymo ir vykdymo metu.</w:t>
      </w:r>
    </w:p>
    <w:p w14:paraId="13DF26F9" w14:textId="77777777" w:rsidR="008832D7" w:rsidRPr="008832D7" w:rsidRDefault="008832D7" w:rsidP="008832D7">
      <w:pPr>
        <w:widowControl w:val="0"/>
        <w:tabs>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1.1.3.</w:t>
      </w:r>
      <w:r w:rsidRPr="008832D7">
        <w:rPr>
          <w:rFonts w:eastAsia="Arial" w:cs="Times New Roman"/>
          <w:szCs w:val="20"/>
        </w:rPr>
        <w:tab/>
        <w:t>Kitos Sutartyje vartojamos sąvokos ir terminai turi bendrinę reikšmę arba artimiausią Sutarties pobūdžiui specialiąją reikšmę, jei Sutartyje nėra nustatyta ir paaiškinta kitokia jų reikšmė.</w:t>
      </w:r>
    </w:p>
    <w:p w14:paraId="72E6CFAF"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p>
    <w:p w14:paraId="1BBA5361" w14:textId="77777777" w:rsidR="008832D7" w:rsidRPr="008832D7" w:rsidRDefault="008832D7" w:rsidP="008832D7">
      <w:pPr>
        <w:keepNext/>
        <w:keepLines/>
        <w:tabs>
          <w:tab w:val="left" w:pos="567"/>
        </w:tabs>
        <w:spacing w:after="0" w:line="276" w:lineRule="auto"/>
        <w:jc w:val="center"/>
        <w:rPr>
          <w:rFonts w:eastAsia="Cambria" w:cs="Times New Roman"/>
          <w:b/>
          <w:bCs/>
          <w:szCs w:val="20"/>
          <w14:numSpacing w14:val="tabular"/>
        </w:rPr>
      </w:pPr>
      <w:r w:rsidRPr="008832D7">
        <w:rPr>
          <w:rFonts w:eastAsia="Cambria" w:cs="Times New Roman"/>
          <w:b/>
          <w:bCs/>
          <w:szCs w:val="20"/>
          <w14:numSpacing w14:val="tabular"/>
        </w:rPr>
        <w:t>1.2.</w:t>
      </w:r>
      <w:r w:rsidRPr="008832D7">
        <w:rPr>
          <w:rFonts w:eastAsia="Cambria" w:cs="Times New Roman"/>
          <w:b/>
          <w:bCs/>
          <w:szCs w:val="20"/>
          <w14:numSpacing w14:val="tabular"/>
        </w:rPr>
        <w:tab/>
        <w:t>Sutarties aiškinimas</w:t>
      </w:r>
    </w:p>
    <w:p w14:paraId="561D6BCE" w14:textId="77777777" w:rsidR="008832D7" w:rsidRPr="008832D7" w:rsidRDefault="008832D7" w:rsidP="008832D7">
      <w:pPr>
        <w:keepNext/>
        <w:keepLines/>
        <w:tabs>
          <w:tab w:val="left" w:pos="567"/>
        </w:tabs>
        <w:spacing w:after="0" w:line="276" w:lineRule="auto"/>
        <w:ind w:left="792"/>
        <w:jc w:val="both"/>
        <w:rPr>
          <w:rFonts w:eastAsia="Cambria" w:cs="Times New Roman"/>
          <w:b/>
          <w:bCs/>
          <w:szCs w:val="20"/>
          <w14:numSpacing w14:val="tabular"/>
        </w:rPr>
      </w:pPr>
    </w:p>
    <w:p w14:paraId="41BDA72F"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1.2.1.</w:t>
      </w:r>
      <w:r w:rsidRPr="008832D7">
        <w:rPr>
          <w:rFonts w:eastAsia="Arial" w:cs="Times New Roman"/>
          <w:szCs w:val="20"/>
        </w:rPr>
        <w:tab/>
        <w:t>Sutartis yra sudaryta ir turi būti aiškinama pagal Lietuvos Respublikos teisės aktus.</w:t>
      </w:r>
    </w:p>
    <w:p w14:paraId="23C39EC0"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1.2.2.</w:t>
      </w:r>
      <w:r w:rsidRPr="008832D7">
        <w:rPr>
          <w:rFonts w:eastAsia="Arial" w:cs="Times New Roman"/>
          <w:szCs w:val="20"/>
        </w:rPr>
        <w:tab/>
        <w:t>Jei Bendrosios sąlygos ir (ar) Specialiosios sąlygos prieštarauja VPĮ ir kitų teisės aktų reikalavimams, taikomos VPĮ ir kitų teisės aktų nuostatos.</w:t>
      </w:r>
    </w:p>
    <w:p w14:paraId="22ADFC13"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1.2.3.</w:t>
      </w:r>
      <w:r w:rsidRPr="008832D7">
        <w:rPr>
          <w:rFonts w:eastAsia="Arial" w:cs="Times New Roman"/>
          <w:szCs w:val="20"/>
        </w:rPr>
        <w:tab/>
        <w:t>Diena Sutartyje reiškia kalendorinę dieną.</w:t>
      </w:r>
    </w:p>
    <w:p w14:paraId="07AC33F5"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1.2.4.</w:t>
      </w:r>
      <w:r w:rsidRPr="008832D7">
        <w:rPr>
          <w:rFonts w:eastAsia="Arial" w:cs="Times New Roman"/>
          <w:szCs w:val="20"/>
        </w:rPr>
        <w:tab/>
        <w:t>Darbo diena Sutartyje reiškia bet kurią dieną, išskyrus šeštadienį, sekmadienį ir švenčių dienas Lietuvoje, nurodytas Lietuvos Respublikos darbo kodekse.</w:t>
      </w:r>
    </w:p>
    <w:p w14:paraId="7451E351"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1.2.5.</w:t>
      </w:r>
      <w:r w:rsidRPr="008832D7">
        <w:rPr>
          <w:rFonts w:eastAsia="Arial" w:cs="Times New Roman"/>
          <w:szCs w:val="20"/>
        </w:rPr>
        <w:tab/>
        <w:t>Terminai pagal Sutartį yra skaičiuojami metais, mėnesiais, savaitėmis, darbo dienomis, kalendorinėmis dienomis, valandomis ir minutėmis.</w:t>
      </w:r>
    </w:p>
    <w:p w14:paraId="048A85CD"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1.2.6.</w:t>
      </w:r>
      <w:r w:rsidRPr="008832D7">
        <w:rPr>
          <w:rFonts w:eastAsia="Arial" w:cs="Times New Roman"/>
          <w:szCs w:val="20"/>
        </w:rPr>
        <w:tab/>
        <w:t>Kvalifikacija, rėmimasis kitų ūkio subjektų pajėgumais, Paslaugų apimtis, peržiūra suprantami taip, kaip nustatyta VPĮ bei jį įgyvendinančiuose teisės aktuose.</w:t>
      </w:r>
    </w:p>
    <w:p w14:paraId="513BC830"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1.2.7.</w:t>
      </w:r>
      <w:r w:rsidRPr="008832D7">
        <w:rPr>
          <w:rFonts w:eastAsia="Arial" w:cs="Times New Roman"/>
          <w:szCs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D7BB48C"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1.2.8.</w:t>
      </w:r>
      <w:r w:rsidRPr="008832D7">
        <w:rPr>
          <w:rFonts w:eastAsia="Arial" w:cs="Times New Roman"/>
          <w:szCs w:val="20"/>
        </w:rPr>
        <w:tab/>
        <w:t xml:space="preserve">Informuoti, pranešti, įspėti arba atsakyti reiškia pateikti informaciją, pranešimą, įspėjimą arba </w:t>
      </w:r>
      <w:r w:rsidRPr="008832D7">
        <w:rPr>
          <w:rFonts w:eastAsia="Arial" w:cs="Times New Roman"/>
          <w:szCs w:val="20"/>
        </w:rPr>
        <w:lastRenderedPageBreak/>
        <w:t>atsakymą Bendrosiose ir (ar) Specialiosiose sąlygose nustatyta tvarka.</w:t>
      </w:r>
    </w:p>
    <w:p w14:paraId="0DCA5A45"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1.2.9.</w:t>
      </w:r>
      <w:r w:rsidRPr="008832D7">
        <w:rPr>
          <w:rFonts w:eastAsia="Arial" w:cs="Times New Roman"/>
          <w:szCs w:val="20"/>
        </w:rPr>
        <w:tab/>
        <w:t>Patvirtinti reiškia pateikti patvirtinimą raštu arba pasirašyti dokumentą be išlygų ar su išlygomis, išskyrus atvejus, kai asmuo, pasirašydamas dokumentą, nurodo, jog atsisako jį patvirtinti.</w:t>
      </w:r>
    </w:p>
    <w:p w14:paraId="26F5C2D7"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1.2.10.</w:t>
      </w:r>
      <w:r w:rsidRPr="008832D7">
        <w:rPr>
          <w:rFonts w:eastAsia="Arial" w:cs="Times New Roman"/>
          <w:szCs w:val="20"/>
        </w:rPr>
        <w:tab/>
      </w:r>
      <w:r w:rsidRPr="008832D7">
        <w:rPr>
          <w:rFonts w:eastAsia="Arial" w:cs="Times New Roman"/>
          <w:szCs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40674E"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1.2.11.</w:t>
      </w:r>
      <w:r w:rsidRPr="008832D7">
        <w:rPr>
          <w:rFonts w:eastAsia="Arial" w:cs="Times New Roman"/>
          <w:szCs w:val="20"/>
        </w:rPr>
        <w:tab/>
      </w:r>
      <w:r w:rsidRPr="008832D7">
        <w:rPr>
          <w:rFonts w:eastAsia="Arial" w:cs="Times New Roman"/>
          <w:szCs w:val="20"/>
          <w:shd w:val="clear" w:color="auto" w:fill="FFFFFF"/>
        </w:rPr>
        <w:t>Jeigu Sutartyje nurodyta reikšmė skaičiais ir žodžiais skiriasi, vadovaujamasi žodžiais nurodyta reikšme.</w:t>
      </w:r>
    </w:p>
    <w:p w14:paraId="6AC7F3D3"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1.2.12.</w:t>
      </w:r>
      <w:r w:rsidRPr="008832D7">
        <w:rPr>
          <w:rFonts w:eastAsia="Arial" w:cs="Times New Roman"/>
          <w:szCs w:val="20"/>
        </w:rPr>
        <w:tab/>
      </w:r>
      <w:r w:rsidRPr="008832D7">
        <w:rPr>
          <w:rFonts w:eastAsia="Arial" w:cs="Times New Roman"/>
          <w:szCs w:val="20"/>
          <w:shd w:val="clear" w:color="auto" w:fill="FFFFFF"/>
        </w:rPr>
        <w:t>Jei pateikiamos nuorodos į teisės aktus, turi būti taikomos aktualios teisės aktų redakcijos, jeigu nenurodyta kitaip.</w:t>
      </w:r>
    </w:p>
    <w:p w14:paraId="13E1D35A"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p>
    <w:p w14:paraId="5975D42C"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center"/>
        <w:outlineLvl w:val="1"/>
        <w:rPr>
          <w:rFonts w:eastAsia="Arial" w:cs="Times New Roman"/>
          <w:b/>
          <w:szCs w:val="20"/>
        </w:rPr>
      </w:pPr>
      <w:r w:rsidRPr="008832D7">
        <w:rPr>
          <w:rFonts w:eastAsia="Arial" w:cs="Times New Roman"/>
          <w:b/>
          <w:szCs w:val="20"/>
        </w:rPr>
        <w:t>1.3.</w:t>
      </w:r>
      <w:r w:rsidRPr="008832D7">
        <w:rPr>
          <w:rFonts w:eastAsia="Arial" w:cs="Times New Roman"/>
          <w:b/>
          <w:szCs w:val="20"/>
        </w:rPr>
        <w:tab/>
        <w:t>Dokumentų viršenybė</w:t>
      </w:r>
    </w:p>
    <w:p w14:paraId="185989D5"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both"/>
        <w:outlineLvl w:val="1"/>
        <w:rPr>
          <w:rFonts w:eastAsia="Arial" w:cs="Times New Roman"/>
          <w:b/>
          <w:szCs w:val="20"/>
        </w:rPr>
      </w:pPr>
    </w:p>
    <w:p w14:paraId="3E096ECB"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Cambria" w:cs="Times New Roman"/>
          <w:szCs w:val="20"/>
        </w:rPr>
      </w:pPr>
      <w:r w:rsidRPr="008832D7">
        <w:rPr>
          <w:rFonts w:eastAsia="Cambria" w:cs="Times New Roman"/>
          <w:szCs w:val="20"/>
        </w:rPr>
        <w:t>1.3.1.</w:t>
      </w:r>
      <w:r w:rsidRPr="008832D7">
        <w:rPr>
          <w:rFonts w:eastAsia="Cambria" w:cs="Times New Roman"/>
          <w:szCs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0AEC475A" w14:textId="77777777" w:rsidR="008832D7" w:rsidRPr="008832D7" w:rsidRDefault="008832D7" w:rsidP="008832D7">
      <w:pPr>
        <w:tabs>
          <w:tab w:val="left" w:pos="709"/>
        </w:tabs>
        <w:spacing w:after="0" w:line="276" w:lineRule="auto"/>
        <w:jc w:val="both"/>
        <w:outlineLvl w:val="2"/>
        <w:rPr>
          <w:rFonts w:eastAsia="Trebuchet MS" w:cs="Times New Roman"/>
          <w:bCs/>
          <w:szCs w:val="20"/>
        </w:rPr>
      </w:pPr>
      <w:r w:rsidRPr="008832D7">
        <w:rPr>
          <w:rFonts w:eastAsia="Trebuchet MS" w:cs="Times New Roman"/>
          <w:szCs w:val="20"/>
        </w:rPr>
        <w:t xml:space="preserve">1.3.1.1. </w:t>
      </w:r>
      <w:r w:rsidRPr="008832D7">
        <w:rPr>
          <w:rFonts w:eastAsia="Trebuchet MS" w:cs="Times New Roman"/>
          <w:bCs/>
          <w:szCs w:val="20"/>
        </w:rPr>
        <w:t>Techninė specifikacija;</w:t>
      </w:r>
    </w:p>
    <w:p w14:paraId="257A06DD" w14:textId="77777777" w:rsidR="008832D7" w:rsidRPr="008832D7" w:rsidRDefault="008832D7" w:rsidP="008832D7">
      <w:pPr>
        <w:tabs>
          <w:tab w:val="left" w:pos="709"/>
        </w:tabs>
        <w:spacing w:after="0" w:line="276" w:lineRule="auto"/>
        <w:jc w:val="both"/>
        <w:outlineLvl w:val="2"/>
        <w:rPr>
          <w:rFonts w:eastAsia="Trebuchet MS" w:cs="Times New Roman"/>
          <w:bCs/>
          <w:szCs w:val="20"/>
        </w:rPr>
      </w:pPr>
      <w:r w:rsidRPr="008832D7">
        <w:rPr>
          <w:rFonts w:eastAsia="Trebuchet MS" w:cs="Times New Roman"/>
          <w:bCs/>
          <w:szCs w:val="20"/>
        </w:rPr>
        <w:t>1.3.1.2. Specialiosios sąlygos;</w:t>
      </w:r>
    </w:p>
    <w:p w14:paraId="5566047B" w14:textId="77777777" w:rsidR="008832D7" w:rsidRPr="008832D7" w:rsidRDefault="008832D7" w:rsidP="008832D7">
      <w:pPr>
        <w:tabs>
          <w:tab w:val="left" w:pos="709"/>
        </w:tabs>
        <w:spacing w:after="0" w:line="276" w:lineRule="auto"/>
        <w:jc w:val="both"/>
        <w:outlineLvl w:val="2"/>
        <w:rPr>
          <w:rFonts w:eastAsia="Trebuchet MS" w:cs="Times New Roman"/>
          <w:bCs/>
          <w:szCs w:val="20"/>
        </w:rPr>
      </w:pPr>
      <w:r w:rsidRPr="008832D7">
        <w:rPr>
          <w:rFonts w:eastAsia="Trebuchet MS" w:cs="Times New Roman"/>
          <w:bCs/>
          <w:szCs w:val="20"/>
        </w:rPr>
        <w:t>1.3.1.3. Bendrosios sąlygos;</w:t>
      </w:r>
    </w:p>
    <w:p w14:paraId="45C6C55D" w14:textId="77777777" w:rsidR="008832D7" w:rsidRPr="008832D7" w:rsidRDefault="008832D7" w:rsidP="008832D7">
      <w:pPr>
        <w:tabs>
          <w:tab w:val="left" w:pos="709"/>
        </w:tabs>
        <w:spacing w:after="0" w:line="276" w:lineRule="auto"/>
        <w:jc w:val="both"/>
        <w:outlineLvl w:val="2"/>
        <w:rPr>
          <w:rFonts w:eastAsia="Trebuchet MS" w:cs="Times New Roman"/>
          <w:bCs/>
          <w:szCs w:val="20"/>
        </w:rPr>
      </w:pPr>
      <w:r w:rsidRPr="008832D7">
        <w:rPr>
          <w:rFonts w:eastAsia="Trebuchet MS" w:cs="Times New Roman"/>
          <w:bCs/>
          <w:szCs w:val="20"/>
        </w:rPr>
        <w:t>1.3.1.4. Pirkimo dokumentai (išskyrus techninę specifikaciją);</w:t>
      </w:r>
    </w:p>
    <w:p w14:paraId="758E6317" w14:textId="77777777" w:rsidR="008832D7" w:rsidRPr="008832D7" w:rsidRDefault="008832D7" w:rsidP="008832D7">
      <w:pPr>
        <w:tabs>
          <w:tab w:val="left" w:pos="709"/>
        </w:tabs>
        <w:spacing w:after="0" w:line="276" w:lineRule="auto"/>
        <w:jc w:val="both"/>
        <w:outlineLvl w:val="2"/>
        <w:rPr>
          <w:rFonts w:eastAsia="Trebuchet MS" w:cs="Times New Roman"/>
          <w:bCs/>
          <w:szCs w:val="20"/>
        </w:rPr>
      </w:pPr>
      <w:r w:rsidRPr="008832D7">
        <w:rPr>
          <w:rFonts w:eastAsia="Trebuchet MS" w:cs="Times New Roman"/>
          <w:bCs/>
          <w:szCs w:val="20"/>
        </w:rPr>
        <w:t>1.3.1.5. Pasiūlymas;</w:t>
      </w:r>
    </w:p>
    <w:p w14:paraId="727C4F2E" w14:textId="77777777" w:rsidR="008832D7" w:rsidRPr="008832D7" w:rsidRDefault="008832D7" w:rsidP="008832D7">
      <w:pPr>
        <w:tabs>
          <w:tab w:val="left" w:pos="709"/>
        </w:tabs>
        <w:spacing w:after="0" w:line="276" w:lineRule="auto"/>
        <w:jc w:val="both"/>
        <w:outlineLvl w:val="2"/>
        <w:rPr>
          <w:rFonts w:eastAsia="Trebuchet MS" w:cs="Times New Roman"/>
          <w:bCs/>
          <w:szCs w:val="20"/>
        </w:rPr>
      </w:pPr>
      <w:r w:rsidRPr="008832D7">
        <w:rPr>
          <w:rFonts w:eastAsia="Trebuchet MS" w:cs="Times New Roman"/>
          <w:bCs/>
          <w:szCs w:val="20"/>
        </w:rPr>
        <w:t>1.3.1.6. Kiti Specialiosiose sąlygose išvardinti priedai.</w:t>
      </w:r>
    </w:p>
    <w:p w14:paraId="25F69238"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Cambria" w:cs="Times New Roman"/>
          <w:szCs w:val="20"/>
        </w:rPr>
      </w:pPr>
      <w:r w:rsidRPr="008832D7">
        <w:rPr>
          <w:rFonts w:eastAsia="Cambria" w:cs="Times New Roman"/>
          <w:szCs w:val="20"/>
        </w:rPr>
        <w:t>1.3.2.</w:t>
      </w:r>
      <w:r w:rsidRPr="008832D7">
        <w:rPr>
          <w:rFonts w:eastAsia="Cambria" w:cs="Times New Roman"/>
          <w:szCs w:val="20"/>
        </w:rPr>
        <w:tab/>
        <w:t xml:space="preserve"> Tuo atveju, kai Šalių Susitarimu yra keičiamos Sutarties sąlygos, naujai sutartos Sutarties sąlygos turi viršenybę prieš pakeistąsias.</w:t>
      </w:r>
    </w:p>
    <w:p w14:paraId="7F544794"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Cambria" w:cs="Times New Roman"/>
          <w:szCs w:val="20"/>
        </w:rPr>
      </w:pPr>
      <w:r w:rsidRPr="008832D7">
        <w:rPr>
          <w:rFonts w:eastAsia="Cambria" w:cs="Times New Roman"/>
          <w:szCs w:val="20"/>
        </w:rPr>
        <w:t>1.3.3.</w:t>
      </w:r>
      <w:r w:rsidRPr="008832D7">
        <w:rPr>
          <w:rFonts w:eastAsia="Times New Roman" w:cs="Times New Roman"/>
          <w:szCs w:val="20"/>
        </w:rPr>
        <w:tab/>
      </w:r>
      <w:r w:rsidRPr="008832D7">
        <w:rPr>
          <w:rFonts w:eastAsia="Cambria" w:cs="Times New Roman"/>
          <w:szCs w:val="20"/>
        </w:rPr>
        <w:t>Jeigu Šalys sudaro Susitarimą dėl Sutarties sąlygų arba priedo papildymo nauja sąlyga, neatitikimo ar neaiškumo atveju tokia sąlyga turi viršenybę atitinkamai kitų Sutarties sąlygų arba kitų to priedo sąlygų atžvilgiu.</w:t>
      </w:r>
    </w:p>
    <w:p w14:paraId="5F4B05C7"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1.3.4.</w:t>
      </w:r>
      <w:r w:rsidRPr="008832D7">
        <w:rPr>
          <w:rFonts w:eastAsia="Arial" w:cs="Times New Roman"/>
          <w:szCs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832D7">
        <w:rPr>
          <w:rFonts w:eastAsia="Arial" w:cs="Times New Roman"/>
          <w:szCs w:val="20"/>
          <w:vertAlign w:val="superscript"/>
        </w:rPr>
        <w:t>1</w:t>
      </w:r>
      <w:r w:rsidRPr="008832D7">
        <w:rPr>
          <w:rFonts w:eastAsia="Arial" w:cs="Times New Roman"/>
          <w:szCs w:val="20"/>
        </w:rPr>
        <w:t>).</w:t>
      </w:r>
    </w:p>
    <w:p w14:paraId="5C299DCD"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p>
    <w:p w14:paraId="43979AA3" w14:textId="77777777" w:rsidR="008832D7" w:rsidRPr="008832D7" w:rsidRDefault="008832D7" w:rsidP="008832D7">
      <w:pPr>
        <w:keepNext/>
        <w:keepLines/>
        <w:widowControl w:val="0"/>
        <w:tabs>
          <w:tab w:val="left" w:pos="284"/>
          <w:tab w:val="left" w:pos="567"/>
          <w:tab w:val="left" w:pos="851"/>
          <w:tab w:val="left" w:pos="992"/>
          <w:tab w:val="left" w:pos="1134"/>
        </w:tabs>
        <w:spacing w:after="0" w:line="276" w:lineRule="auto"/>
        <w:jc w:val="center"/>
        <w:rPr>
          <w:rFonts w:eastAsia="Arial" w:cs="Times New Roman"/>
          <w:b/>
          <w:caps/>
          <w:szCs w:val="20"/>
        </w:rPr>
      </w:pPr>
      <w:r w:rsidRPr="008832D7">
        <w:rPr>
          <w:rFonts w:eastAsia="Arial" w:cs="Times New Roman"/>
          <w:b/>
          <w:caps/>
          <w:szCs w:val="20"/>
        </w:rPr>
        <w:t>2.</w:t>
      </w:r>
      <w:r w:rsidRPr="008832D7">
        <w:rPr>
          <w:rFonts w:eastAsia="Arial" w:cs="Times New Roman"/>
          <w:b/>
          <w:caps/>
          <w:szCs w:val="20"/>
        </w:rPr>
        <w:tab/>
        <w:t>Sutarties dalykas</w:t>
      </w:r>
    </w:p>
    <w:p w14:paraId="2A143EE6" w14:textId="77777777" w:rsidR="008832D7" w:rsidRPr="008832D7" w:rsidRDefault="008832D7" w:rsidP="008832D7">
      <w:pPr>
        <w:keepNext/>
        <w:keepLines/>
        <w:widowControl w:val="0"/>
        <w:tabs>
          <w:tab w:val="left" w:pos="284"/>
          <w:tab w:val="left" w:pos="567"/>
          <w:tab w:val="left" w:pos="851"/>
          <w:tab w:val="left" w:pos="992"/>
          <w:tab w:val="left" w:pos="1134"/>
        </w:tabs>
        <w:spacing w:after="0" w:line="276" w:lineRule="auto"/>
        <w:jc w:val="both"/>
        <w:rPr>
          <w:rFonts w:eastAsia="Arial" w:cs="Times New Roman"/>
          <w:b/>
          <w:caps/>
          <w:szCs w:val="20"/>
        </w:rPr>
      </w:pPr>
    </w:p>
    <w:p w14:paraId="65BDD5AB" w14:textId="77777777" w:rsidR="008832D7" w:rsidRPr="008832D7" w:rsidRDefault="008832D7" w:rsidP="008832D7">
      <w:pPr>
        <w:widowControl w:val="0"/>
        <w:tabs>
          <w:tab w:val="left" w:pos="426"/>
          <w:tab w:val="left" w:pos="567"/>
          <w:tab w:val="left" w:pos="851"/>
          <w:tab w:val="left" w:pos="992"/>
          <w:tab w:val="left" w:pos="1134"/>
        </w:tabs>
        <w:spacing w:after="0" w:line="276" w:lineRule="auto"/>
        <w:jc w:val="both"/>
        <w:rPr>
          <w:rFonts w:eastAsia="Cambria" w:cs="Times New Roman"/>
          <w:szCs w:val="20"/>
        </w:rPr>
      </w:pPr>
      <w:r w:rsidRPr="008832D7">
        <w:rPr>
          <w:rFonts w:eastAsia="Cambria" w:cs="Times New Roman"/>
          <w:szCs w:val="20"/>
        </w:rPr>
        <w:t>2.1.</w:t>
      </w:r>
      <w:r w:rsidRPr="008832D7">
        <w:rPr>
          <w:rFonts w:eastAsia="Cambria" w:cs="Times New Roman"/>
          <w:szCs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832D7">
        <w:rPr>
          <w:rFonts w:eastAsia="Arial" w:cs="Times New Roman"/>
          <w:szCs w:val="20"/>
        </w:rPr>
        <w:t>Paslaugas</w:t>
      </w:r>
      <w:r w:rsidRPr="008832D7">
        <w:rPr>
          <w:rFonts w:eastAsia="Cambria" w:cs="Times New Roman"/>
          <w:szCs w:val="20"/>
        </w:rPr>
        <w:t xml:space="preserve"> bei sumokėti Tiekėjui Sutartyje nurodytą kainą Sutartyje nustatytomis sąlygomis ir tvarka.</w:t>
      </w:r>
    </w:p>
    <w:p w14:paraId="3EBAF257" w14:textId="77777777" w:rsidR="008832D7" w:rsidRPr="008832D7" w:rsidRDefault="008832D7" w:rsidP="008832D7">
      <w:pPr>
        <w:widowControl w:val="0"/>
        <w:tabs>
          <w:tab w:val="left" w:pos="426"/>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2.2.</w:t>
      </w:r>
      <w:r w:rsidRPr="008832D7">
        <w:rPr>
          <w:rFonts w:eastAsia="Arial" w:cs="Times New Roman"/>
          <w:szCs w:val="20"/>
        </w:rPr>
        <w:tab/>
        <w:t xml:space="preserve">Šalys, vykdydamos Sutartį, įsipareigoja laikytis visų Sutarties vykdymui taikytinų </w:t>
      </w:r>
      <w:r w:rsidRPr="008832D7">
        <w:rPr>
          <w:rFonts w:eastAsia="Times New Roman" w:cs="Times New Roman"/>
          <w:szCs w:val="20"/>
        </w:rPr>
        <w:t>įstatymų bei kitų teisės aktų</w:t>
      </w:r>
      <w:r w:rsidRPr="008832D7">
        <w:rPr>
          <w:rFonts w:eastAsia="Arial" w:cs="Times New Roman"/>
          <w:szCs w:val="20"/>
        </w:rPr>
        <w:t xml:space="preserve"> reikalavimų. Šalis turi teisę reikalauti, kad kita Šalis įvykdytų visus</w:t>
      </w:r>
      <w:r w:rsidRPr="008832D7">
        <w:rPr>
          <w:rFonts w:eastAsia="Times New Roman" w:cs="Times New Roman"/>
          <w:szCs w:val="20"/>
        </w:rPr>
        <w:t xml:space="preserve"> įstatymų bei kitų teisės aktų</w:t>
      </w:r>
      <w:r w:rsidRPr="008832D7">
        <w:rPr>
          <w:rFonts w:eastAsia="Arial" w:cs="Times New Roman"/>
          <w:szCs w:val="20"/>
        </w:rPr>
        <w:t xml:space="preserve"> reikalavimus, taikomus Sutarties vykdymui. Nė viena iš Sutarties sąlygų nereiškia ir negali būti aiškinama kaip Pirkėjo atsisakymas </w:t>
      </w:r>
      <w:r w:rsidRPr="008832D7">
        <w:rPr>
          <w:rFonts w:eastAsia="Times New Roman" w:cs="Times New Roman"/>
          <w:szCs w:val="20"/>
        </w:rPr>
        <w:t>įstatymuose bei kituose teisės aktuose</w:t>
      </w:r>
      <w:r w:rsidRPr="008832D7">
        <w:rPr>
          <w:rFonts w:eastAsia="Arial" w:cs="Times New Roman"/>
          <w:szCs w:val="20"/>
        </w:rPr>
        <w:t xml:space="preserve"> numatytų ir Sutartimi neaptartų Pirkėjo kitų teisių ir garantijų, susijusių su netinkamu Paslaugų teikimu ar jų kokybe, arba kaip Tiekėjo atsisakymas </w:t>
      </w:r>
      <w:r w:rsidRPr="008832D7">
        <w:rPr>
          <w:rFonts w:eastAsia="Times New Roman" w:cs="Times New Roman"/>
          <w:szCs w:val="20"/>
        </w:rPr>
        <w:t>įstatymuose bei kituose teisės aktuose</w:t>
      </w:r>
      <w:r w:rsidRPr="008832D7">
        <w:rPr>
          <w:rFonts w:eastAsia="Arial" w:cs="Times New Roman"/>
          <w:szCs w:val="20"/>
        </w:rPr>
        <w:t xml:space="preserve"> numatytų ir Sutartimi neaptartų </w:t>
      </w:r>
      <w:r w:rsidRPr="008832D7">
        <w:rPr>
          <w:rFonts w:eastAsia="Arial" w:cs="Times New Roman"/>
          <w:szCs w:val="20"/>
        </w:rPr>
        <w:lastRenderedPageBreak/>
        <w:t>Tiekėjo kitų teisių ir garantijų dėl atlyginimo už suteiktas Paslaugas gavimo.</w:t>
      </w:r>
    </w:p>
    <w:p w14:paraId="24EFB8B1" w14:textId="77777777" w:rsidR="008832D7" w:rsidRPr="008832D7" w:rsidRDefault="008832D7" w:rsidP="008832D7">
      <w:pPr>
        <w:widowControl w:val="0"/>
        <w:tabs>
          <w:tab w:val="left" w:pos="426"/>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2.3.</w:t>
      </w:r>
      <w:r w:rsidRPr="008832D7">
        <w:rPr>
          <w:rFonts w:eastAsia="Arial" w:cs="Times New Roman"/>
          <w:szCs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B8D23E9" w14:textId="77777777" w:rsidR="008832D7" w:rsidRPr="008832D7" w:rsidRDefault="008832D7" w:rsidP="008832D7">
      <w:pPr>
        <w:widowControl w:val="0"/>
        <w:tabs>
          <w:tab w:val="left" w:pos="426"/>
          <w:tab w:val="left" w:pos="567"/>
          <w:tab w:val="left" w:pos="851"/>
          <w:tab w:val="left" w:pos="992"/>
          <w:tab w:val="left" w:pos="1134"/>
        </w:tabs>
        <w:spacing w:after="0" w:line="276" w:lineRule="auto"/>
        <w:jc w:val="both"/>
        <w:rPr>
          <w:rFonts w:eastAsia="Arial" w:cs="Times New Roman"/>
          <w:szCs w:val="20"/>
        </w:rPr>
      </w:pPr>
    </w:p>
    <w:p w14:paraId="10A771AC" w14:textId="77777777" w:rsidR="008832D7" w:rsidRPr="008832D7" w:rsidRDefault="008832D7" w:rsidP="008832D7">
      <w:pPr>
        <w:keepNext/>
        <w:keepLines/>
        <w:widowControl w:val="0"/>
        <w:tabs>
          <w:tab w:val="left" w:pos="284"/>
          <w:tab w:val="left" w:pos="567"/>
          <w:tab w:val="left" w:pos="851"/>
          <w:tab w:val="left" w:pos="992"/>
          <w:tab w:val="left" w:pos="1134"/>
        </w:tabs>
        <w:spacing w:after="0" w:line="276" w:lineRule="auto"/>
        <w:jc w:val="center"/>
        <w:rPr>
          <w:rFonts w:eastAsia="Arial" w:cs="Times New Roman"/>
          <w:b/>
          <w:caps/>
          <w:szCs w:val="20"/>
        </w:rPr>
      </w:pPr>
      <w:r w:rsidRPr="008832D7">
        <w:rPr>
          <w:rFonts w:eastAsia="Arial" w:cs="Times New Roman"/>
          <w:b/>
          <w:caps/>
          <w:szCs w:val="20"/>
        </w:rPr>
        <w:t>3.</w:t>
      </w:r>
      <w:r w:rsidRPr="008832D7">
        <w:rPr>
          <w:rFonts w:eastAsia="Arial" w:cs="Times New Roman"/>
          <w:b/>
          <w:caps/>
          <w:szCs w:val="20"/>
        </w:rPr>
        <w:tab/>
        <w:t>TIEKĖJAS ir kiti Sutarties vykdymui pasitelkiami asmenys</w:t>
      </w:r>
    </w:p>
    <w:p w14:paraId="02C086AA" w14:textId="77777777" w:rsidR="008832D7" w:rsidRPr="008832D7" w:rsidRDefault="008832D7" w:rsidP="008832D7">
      <w:pPr>
        <w:keepNext/>
        <w:keepLines/>
        <w:widowControl w:val="0"/>
        <w:tabs>
          <w:tab w:val="left" w:pos="284"/>
          <w:tab w:val="left" w:pos="567"/>
          <w:tab w:val="left" w:pos="851"/>
          <w:tab w:val="left" w:pos="992"/>
          <w:tab w:val="left" w:pos="1134"/>
        </w:tabs>
        <w:spacing w:after="0" w:line="276" w:lineRule="auto"/>
        <w:rPr>
          <w:rFonts w:eastAsia="Arial" w:cs="Times New Roman"/>
          <w:b/>
          <w:caps/>
          <w:szCs w:val="20"/>
        </w:rPr>
      </w:pPr>
    </w:p>
    <w:p w14:paraId="2EFADD8F" w14:textId="77777777" w:rsidR="008832D7" w:rsidRPr="008832D7" w:rsidRDefault="008832D7" w:rsidP="008832D7">
      <w:pPr>
        <w:keepNext/>
        <w:keepLines/>
        <w:widowControl w:val="0"/>
        <w:tabs>
          <w:tab w:val="left" w:pos="0"/>
          <w:tab w:val="left" w:pos="426"/>
          <w:tab w:val="left" w:pos="567"/>
          <w:tab w:val="left" w:pos="851"/>
          <w:tab w:val="left" w:pos="992"/>
          <w:tab w:val="left" w:pos="1134"/>
        </w:tabs>
        <w:spacing w:after="0" w:line="276" w:lineRule="auto"/>
        <w:jc w:val="center"/>
        <w:outlineLvl w:val="1"/>
        <w:rPr>
          <w:rFonts w:eastAsia="Arial" w:cs="Times New Roman"/>
          <w:b/>
          <w:szCs w:val="20"/>
        </w:rPr>
      </w:pPr>
      <w:r w:rsidRPr="008832D7">
        <w:rPr>
          <w:rFonts w:eastAsia="Arial" w:cs="Times New Roman"/>
          <w:b/>
          <w:szCs w:val="20"/>
        </w:rPr>
        <w:t>3.1.</w:t>
      </w:r>
      <w:r w:rsidRPr="008832D7">
        <w:rPr>
          <w:rFonts w:eastAsia="Arial" w:cs="Times New Roman"/>
          <w:b/>
          <w:szCs w:val="20"/>
        </w:rPr>
        <w:tab/>
        <w:t>Kvalifikacija ir kiti Tiekėjo pasiūlymu prisiimti įsipareigojimai</w:t>
      </w:r>
    </w:p>
    <w:p w14:paraId="69127A76" w14:textId="77777777" w:rsidR="008832D7" w:rsidRPr="008832D7" w:rsidRDefault="008832D7" w:rsidP="008832D7">
      <w:pPr>
        <w:keepNext/>
        <w:keepLines/>
        <w:widowControl w:val="0"/>
        <w:tabs>
          <w:tab w:val="left" w:pos="0"/>
          <w:tab w:val="left" w:pos="426"/>
          <w:tab w:val="left" w:pos="567"/>
          <w:tab w:val="left" w:pos="851"/>
          <w:tab w:val="left" w:pos="992"/>
          <w:tab w:val="left" w:pos="1134"/>
        </w:tabs>
        <w:spacing w:after="0" w:line="276" w:lineRule="auto"/>
        <w:jc w:val="both"/>
        <w:outlineLvl w:val="1"/>
        <w:rPr>
          <w:rFonts w:eastAsia="Arial" w:cs="Times New Roman"/>
          <w:b/>
          <w:szCs w:val="20"/>
        </w:rPr>
      </w:pPr>
    </w:p>
    <w:p w14:paraId="04F0E49A"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Cambria" w:cs="Times New Roman"/>
          <w:szCs w:val="20"/>
        </w:rPr>
      </w:pPr>
      <w:r w:rsidRPr="008832D7">
        <w:rPr>
          <w:rFonts w:eastAsia="Cambria" w:cs="Times New Roman"/>
          <w:szCs w:val="20"/>
        </w:rPr>
        <w:t>3.1.1.</w:t>
      </w:r>
      <w:r w:rsidRPr="008832D7">
        <w:rPr>
          <w:rFonts w:eastAsia="Cambria" w:cs="Times New Roman"/>
          <w:szCs w:val="20"/>
        </w:rPr>
        <w:tab/>
        <w:t>Tiekėjas atsako už tai, kad visą Sutarties vykdymo laikotarpį Tiekėjas būtų kompetentingas, patikimas ir pajėgus (įskaitant ūkio subjektų, kurių pajėgumais remiasi Tiekėjas, pajėgumus) įvykdyti Sutarties reikalavimus:</w:t>
      </w:r>
    </w:p>
    <w:p w14:paraId="287E925B"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3.1.1.1.</w:t>
      </w:r>
      <w:r w:rsidRPr="008832D7">
        <w:rPr>
          <w:rFonts w:eastAsia="Arial" w:cs="Times New Roman"/>
          <w:szCs w:val="20"/>
        </w:rPr>
        <w:tab/>
        <w:t>turėtų teisę verstis ta veikla, kuri yra reikalinga Sutarčiai įvykdyti.</w:t>
      </w:r>
      <w:r w:rsidRPr="008832D7">
        <w:rPr>
          <w:rFonts w:eastAsia="Times New Roman" w:cs="Times New Roman"/>
          <w:szCs w:val="20"/>
        </w:rPr>
        <w:t xml:space="preserve"> </w:t>
      </w:r>
      <w:r w:rsidRPr="008832D7">
        <w:rPr>
          <w:rFonts w:eastAsia="Arial" w:cs="Times New Roman"/>
          <w:szCs w:val="20"/>
        </w:rPr>
        <w:t>Pirkėjui pareikalavus, Tiekėjas turi pateikti dokumentus, įrodančius, kad Sutartį vykdo tik tokią teisę turintys asmenys;</w:t>
      </w:r>
    </w:p>
    <w:p w14:paraId="1AC17F8F"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3.1.1.2.</w:t>
      </w:r>
      <w:r w:rsidRPr="008832D7">
        <w:rPr>
          <w:rFonts w:eastAsia="Times New Roman" w:cs="Times New Roman"/>
          <w:szCs w:val="20"/>
        </w:rPr>
        <w:tab/>
      </w:r>
      <w:r w:rsidRPr="008832D7">
        <w:rPr>
          <w:rFonts w:eastAsia="Arial" w:cs="Times New Roman"/>
          <w:szCs w:val="20"/>
        </w:rPr>
        <w:t>atitiktų tiekėjų kvalifikacijai pirkimo dokumentuose nustatytus reikalavimus bei neturėtų pirkimo dokumentuose nustatytų pašalinimo pagrindų;</w:t>
      </w:r>
    </w:p>
    <w:p w14:paraId="0C4743E7"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Times New Roman" w:cs="Times New Roman"/>
          <w:szCs w:val="20"/>
          <w:lang w:eastAsia="lt-LT"/>
        </w:rPr>
        <w:t xml:space="preserve">3.1.1.3.  laikytųsi Tiekėjo pasiūlyme nurodytų įsipareigojimų, įskaitant, bet neapsiribojant – atitiktų Tiekėjo </w:t>
      </w:r>
      <w:r w:rsidRPr="008832D7">
        <w:rPr>
          <w:rFonts w:eastAsia="Times New Roman" w:cs="Times New Roman"/>
          <w:szCs w:val="20"/>
        </w:rPr>
        <w:t xml:space="preserve">pasiūlyme nurodytų kriterijų, dėl kurių jo pasiūlymas buvo išrinktas ekonomiškai naudingiausiu </w:t>
      </w:r>
      <w:r w:rsidRPr="008832D7">
        <w:rPr>
          <w:rFonts w:eastAsia="Times New Roman" w:cs="Times New Roman"/>
          <w:szCs w:val="20"/>
          <w:lang w:eastAsia="lt-LT"/>
        </w:rPr>
        <w:t>(toliau – </w:t>
      </w:r>
      <w:r w:rsidRPr="008832D7">
        <w:rPr>
          <w:rFonts w:eastAsia="Times New Roman" w:cs="Times New Roman"/>
          <w:b/>
          <w:bCs/>
          <w:szCs w:val="20"/>
          <w:lang w:eastAsia="lt-LT"/>
        </w:rPr>
        <w:t>Kokybiniai kriterijai</w:t>
      </w:r>
      <w:r w:rsidRPr="008832D7">
        <w:rPr>
          <w:rFonts w:eastAsia="Times New Roman" w:cs="Times New Roman"/>
          <w:szCs w:val="20"/>
          <w:lang w:eastAsia="lt-LT"/>
        </w:rPr>
        <w:t>), reikšmes ir parametrus. Šiame papunktyje nurodytų įsipareigojimų laikymosi tikrinimo tvarka nustatoma Specialiosiose sąlygose</w:t>
      </w:r>
      <w:r w:rsidRPr="008832D7">
        <w:rPr>
          <w:rFonts w:eastAsia="Arial" w:cs="Times New Roman"/>
          <w:szCs w:val="20"/>
        </w:rPr>
        <w:t>;</w:t>
      </w:r>
    </w:p>
    <w:p w14:paraId="2504BC2D"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3.1.1.4.</w:t>
      </w:r>
      <w:r w:rsidRPr="008832D7">
        <w:rPr>
          <w:rFonts w:eastAsia="Arial" w:cs="Times New Roman"/>
          <w:szCs w:val="20"/>
        </w:rPr>
        <w:tab/>
        <w:t>užtikrintų nustatytų kokybės vadybos sistemos ir (arba) aplinkos apsaugos vadybos sistemos standartų taikymą, jeigu to reikalaujama pirkimo dokumentuose, ir turėtų tą patvirtinančius dokumentus;</w:t>
      </w:r>
    </w:p>
    <w:p w14:paraId="41B3DA39"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 xml:space="preserve">3.1.1.5. </w:t>
      </w:r>
      <w:r w:rsidRPr="008832D7">
        <w:rPr>
          <w:rFonts w:eastAsia="Arial" w:cs="Times New Roman"/>
          <w:szCs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832D7">
        <w:rPr>
          <w:rFonts w:eastAsia="Times New Roman" w:cs="Times New Roman"/>
          <w:szCs w:val="20"/>
        </w:rPr>
        <w:t>.</w:t>
      </w:r>
    </w:p>
    <w:p w14:paraId="2BC78850"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3.1.2.</w:t>
      </w:r>
      <w:r w:rsidRPr="008832D7">
        <w:rPr>
          <w:rFonts w:eastAsia="Arial" w:cs="Times New Roman"/>
          <w:szCs w:val="20"/>
        </w:rPr>
        <w:tab/>
        <w:t xml:space="preserve">Tuo atveju, kai Tiekėjas yra jungtinės veiklos sutarties pagrindu veikianti tiekėjų grupė, jos nariai Pirkėjui už Sutarties vykdymą atsako solidariai. </w:t>
      </w:r>
      <w:r w:rsidRPr="008832D7">
        <w:rPr>
          <w:rFonts w:eastAsia="Arial" w:cs="Times New Roman"/>
          <w:szCs w:val="20"/>
          <w:shd w:val="clear" w:color="auto" w:fill="FFFFFF"/>
        </w:rPr>
        <w:t xml:space="preserve">Jeigu Tiekėjas remiasi </w:t>
      </w:r>
      <w:r w:rsidRPr="008832D7">
        <w:rPr>
          <w:rFonts w:eastAsia="Arial" w:cs="Times New Roman"/>
          <w:szCs w:val="20"/>
        </w:rPr>
        <w:t xml:space="preserve">ūkio </w:t>
      </w:r>
      <w:r w:rsidRPr="008832D7">
        <w:rPr>
          <w:rFonts w:eastAsia="Arial" w:cs="Times New Roman"/>
          <w:szCs w:val="20"/>
          <w:shd w:val="clear" w:color="auto" w:fill="FFFFFF"/>
        </w:rPr>
        <w:t xml:space="preserve">subjektų pajėgumais, siekdamas atitikti finansinio ir ekonominio pajėgumo reikalavimus, Tiekėjas su tokiais </w:t>
      </w:r>
      <w:r w:rsidRPr="008832D7">
        <w:rPr>
          <w:rFonts w:eastAsia="Arial" w:cs="Times New Roman"/>
          <w:szCs w:val="20"/>
        </w:rPr>
        <w:t xml:space="preserve">ūkio </w:t>
      </w:r>
      <w:r w:rsidRPr="008832D7">
        <w:rPr>
          <w:rFonts w:eastAsia="Arial" w:cs="Times New Roman"/>
          <w:szCs w:val="20"/>
          <w:shd w:val="clear" w:color="auto" w:fill="FFFFFF"/>
        </w:rPr>
        <w:t>subjektais už Sutarties vykdymą atsako solidariai (jeigu to buvo reikalaujama pirkimo dokumentuose).</w:t>
      </w:r>
    </w:p>
    <w:p w14:paraId="20C5231B"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3.1.3.</w:t>
      </w:r>
      <w:r w:rsidRPr="008832D7">
        <w:rPr>
          <w:rFonts w:eastAsia="Arial" w:cs="Times New Roman"/>
          <w:szCs w:val="20"/>
        </w:rPr>
        <w:tab/>
        <w:t xml:space="preserve">Tiekėjas taip pat atsako už tai, kad Tiekėjas, Sutartį tiesiogiai vykdantys subtiekėjai ir specialistai atitiktų jiems </w:t>
      </w:r>
      <w:r w:rsidRPr="008832D7">
        <w:rPr>
          <w:rFonts w:eastAsia="Times New Roman" w:cs="Times New Roman"/>
          <w:szCs w:val="20"/>
        </w:rPr>
        <w:t>įstatymų bei kitų teisės aktų</w:t>
      </w:r>
      <w:r w:rsidRPr="008832D7">
        <w:rPr>
          <w:rFonts w:eastAsia="Arial" w:cs="Times New Roman"/>
          <w:szCs w:val="20"/>
        </w:rPr>
        <w:t xml:space="preserve"> ir (arba) pirkimo dokumentuose nustatytus profesinės kvalifikacijos ir kitus reikalavimus bei turėtų teisę verstis ta veikla, kuriai jie pasitelkiami.</w:t>
      </w:r>
    </w:p>
    <w:p w14:paraId="45E08592"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both"/>
        <w:outlineLvl w:val="1"/>
        <w:rPr>
          <w:rFonts w:eastAsia="Arial" w:cs="Times New Roman"/>
          <w:b/>
          <w:bCs/>
          <w:szCs w:val="20"/>
        </w:rPr>
      </w:pPr>
    </w:p>
    <w:p w14:paraId="517105CF"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center"/>
        <w:outlineLvl w:val="1"/>
        <w:rPr>
          <w:rFonts w:eastAsia="Arial" w:cs="Times New Roman"/>
          <w:b/>
          <w:bCs/>
          <w:szCs w:val="20"/>
        </w:rPr>
      </w:pPr>
      <w:r w:rsidRPr="008832D7">
        <w:rPr>
          <w:rFonts w:eastAsia="Arial" w:cs="Times New Roman"/>
          <w:b/>
          <w:bCs/>
          <w:szCs w:val="20"/>
        </w:rPr>
        <w:t>3.2.</w:t>
      </w:r>
      <w:r w:rsidRPr="008832D7">
        <w:rPr>
          <w:rFonts w:eastAsia="Times New Roman" w:cs="Times New Roman"/>
          <w:szCs w:val="20"/>
        </w:rPr>
        <w:tab/>
      </w:r>
      <w:r w:rsidRPr="008832D7">
        <w:rPr>
          <w:rFonts w:eastAsia="Arial" w:cs="Times New Roman"/>
          <w:b/>
          <w:bCs/>
          <w:szCs w:val="20"/>
        </w:rPr>
        <w:t>Subtiekėjų bei specialistų pasitelkimas ir keitimas</w:t>
      </w:r>
    </w:p>
    <w:p w14:paraId="77F8B2E2"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both"/>
        <w:outlineLvl w:val="1"/>
        <w:rPr>
          <w:rFonts w:eastAsia="Arial" w:cs="Times New Roman"/>
          <w:b/>
          <w:bCs/>
          <w:szCs w:val="20"/>
        </w:rPr>
      </w:pPr>
    </w:p>
    <w:p w14:paraId="1AF37C65"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shd w:val="clear" w:color="auto" w:fill="FFFFFF"/>
        </w:rPr>
      </w:pPr>
      <w:r w:rsidRPr="008832D7">
        <w:rPr>
          <w:rFonts w:eastAsia="Arial" w:cs="Times New Roman"/>
          <w:szCs w:val="20"/>
        </w:rPr>
        <w:t>3.2.1.</w:t>
      </w:r>
      <w:r w:rsidRPr="008832D7">
        <w:rPr>
          <w:rFonts w:eastAsia="Arial" w:cs="Times New Roman"/>
          <w:szCs w:val="20"/>
        </w:rPr>
        <w:tab/>
      </w:r>
      <w:r w:rsidRPr="008832D7">
        <w:rPr>
          <w:rFonts w:eastAsia="Arial" w:cs="Times New Roman"/>
          <w:szCs w:val="20"/>
          <w:shd w:val="clear" w:color="auto" w:fill="FFFFFF"/>
        </w:rPr>
        <w:t>Tiekėjas įsipareigoja užtikrinti, kad Sutartį vykdys pirkime pasiūlyti ir kvalifikaci</w:t>
      </w:r>
      <w:r w:rsidRPr="008832D7">
        <w:rPr>
          <w:rFonts w:eastAsia="Arial" w:cs="Times New Roman"/>
          <w:szCs w:val="20"/>
        </w:rPr>
        <w:t>jos</w:t>
      </w:r>
      <w:r w:rsidRPr="008832D7">
        <w:rPr>
          <w:rFonts w:eastAsia="Arial" w:cs="Times New Roman"/>
          <w:szCs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832D7">
        <w:rPr>
          <w:rFonts w:eastAsia="Arial" w:cs="Times New Roman"/>
          <w:szCs w:val="20"/>
        </w:rPr>
        <w:t xml:space="preserve">ir specialistų </w:t>
      </w:r>
      <w:r w:rsidRPr="008832D7">
        <w:rPr>
          <w:rFonts w:eastAsia="Arial" w:cs="Times New Roman"/>
          <w:szCs w:val="20"/>
          <w:shd w:val="clear" w:color="auto" w:fill="FFFFFF"/>
        </w:rPr>
        <w:t>veiksmus ar neveikimą.</w:t>
      </w:r>
    </w:p>
    <w:p w14:paraId="09F7DE93"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shd w:val="clear" w:color="auto" w:fill="FFFFFF"/>
        </w:rPr>
      </w:pPr>
      <w:r w:rsidRPr="008832D7">
        <w:rPr>
          <w:rFonts w:eastAsia="Arial" w:cs="Times New Roman"/>
          <w:szCs w:val="20"/>
        </w:rPr>
        <w:t>3.2.2.</w:t>
      </w:r>
      <w:r w:rsidRPr="008832D7">
        <w:rPr>
          <w:rFonts w:eastAsia="Arial" w:cs="Times New Roman"/>
          <w:szCs w:val="20"/>
        </w:rPr>
        <w:tab/>
      </w:r>
      <w:r w:rsidRPr="008832D7">
        <w:rPr>
          <w:rFonts w:eastAsia="Arial" w:cs="Times New Roman"/>
          <w:szCs w:val="20"/>
          <w:shd w:val="clear" w:color="auto" w:fill="FFFFFF"/>
        </w:rPr>
        <w:t>Sutarties vykdymui pasitelkiami subtiekėjai ir (ar) specialistai (jeigu tokie pasitelkiami) nurodomi Specialiosiose sąlygose.</w:t>
      </w:r>
    </w:p>
    <w:p w14:paraId="05226381"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kern w:val="2"/>
          <w:szCs w:val="24"/>
        </w:rPr>
        <w:lastRenderedPageBreak/>
        <w:t>3.2.3. Tiekėjas gali keisti ir (ar) pasitelkti subtiekėjus ir (ar) specialistus šiame Sutarties poskyryje nustatytais atvejais ir tvarka</w:t>
      </w:r>
      <w:r w:rsidRPr="008832D7">
        <w:rPr>
          <w:rFonts w:eastAsia="Arial" w:cs="Times New Roman"/>
          <w:szCs w:val="20"/>
        </w:rPr>
        <w:t>.</w:t>
      </w:r>
    </w:p>
    <w:p w14:paraId="135004E3" w14:textId="77777777" w:rsidR="008832D7" w:rsidRPr="008832D7" w:rsidRDefault="008832D7" w:rsidP="008832D7">
      <w:pPr>
        <w:widowControl w:val="0"/>
        <w:tabs>
          <w:tab w:val="left" w:pos="709"/>
          <w:tab w:val="left" w:pos="851"/>
          <w:tab w:val="left" w:pos="1134"/>
        </w:tabs>
        <w:spacing w:after="0" w:line="276" w:lineRule="auto"/>
        <w:jc w:val="both"/>
        <w:rPr>
          <w:rFonts w:eastAsia="Cambria" w:cs="Times New Roman"/>
          <w:szCs w:val="20"/>
          <w:shd w:val="clear" w:color="auto" w:fill="FFFFFF"/>
        </w:rPr>
      </w:pPr>
      <w:r w:rsidRPr="008832D7">
        <w:rPr>
          <w:rFonts w:eastAsia="Cambria" w:cs="Times New Roman"/>
          <w:szCs w:val="20"/>
          <w:shd w:val="clear" w:color="auto" w:fill="FFFFFF"/>
        </w:rPr>
        <w:t>3.2.4. Naujas subtiekėjas ar specialistas gali pradėti vykdyti jiems Tiekėjo pavestus įsipareigojimus pagal Sutartį ne anksčiau, nei bus pasirašytas Susitarimas.</w:t>
      </w:r>
    </w:p>
    <w:p w14:paraId="7FD834B4" w14:textId="77777777" w:rsidR="008832D7" w:rsidRPr="008832D7" w:rsidRDefault="008832D7" w:rsidP="008832D7">
      <w:pPr>
        <w:widowControl w:val="0"/>
        <w:tabs>
          <w:tab w:val="left" w:pos="709"/>
          <w:tab w:val="left" w:pos="851"/>
          <w:tab w:val="left" w:pos="1134"/>
        </w:tabs>
        <w:spacing w:after="0" w:line="276" w:lineRule="auto"/>
        <w:jc w:val="both"/>
        <w:rPr>
          <w:rFonts w:eastAsia="Cambria" w:cs="Times New Roman"/>
          <w:szCs w:val="20"/>
        </w:rPr>
      </w:pPr>
      <w:r w:rsidRPr="008832D7">
        <w:rPr>
          <w:rFonts w:eastAsia="Cambria" w:cs="Times New Roman"/>
          <w:szCs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832D7">
        <w:rPr>
          <w:rFonts w:eastAsia="Cambria" w:cs="Times New Roman"/>
          <w:szCs w:val="20"/>
        </w:rPr>
        <w:t>,</w:t>
      </w:r>
      <w:r w:rsidRPr="008832D7">
        <w:rPr>
          <w:rFonts w:eastAsia="Cambria" w:cs="Times New Roman"/>
          <w:szCs w:val="20"/>
          <w:shd w:val="clear" w:color="auto" w:fill="FFFFFF"/>
        </w:rPr>
        <w:t xml:space="preserve"> kokybės vadybos sistemos ir (arba) aplinkos apsaugos vadybos sistemos standartų </w:t>
      </w:r>
      <w:r w:rsidRPr="008832D7">
        <w:rPr>
          <w:rFonts w:eastAsia="Cambria" w:cs="Times New Roman"/>
          <w:szCs w:val="20"/>
        </w:rPr>
        <w:t xml:space="preserve">reikalavimų, reikalavimų dėl pašalinimo pagrindų nebuvimo, atitikties nacionalinio saugumo interesams bei reikalavimams </w:t>
      </w:r>
      <w:r w:rsidRPr="008832D7">
        <w:rPr>
          <w:rFonts w:eastAsia="Arial" w:cs="Times New Roman"/>
          <w:szCs w:val="20"/>
          <w:shd w:val="clear" w:color="auto" w:fill="FFFFFF"/>
        </w:rPr>
        <w:t xml:space="preserve">nebūti registruotu (nuolat gyvenančiu ar turinčiu pilietybę) nepatikimomis laikomose valstybėse ar teritorijose </w:t>
      </w:r>
      <w:r w:rsidRPr="008832D7">
        <w:rPr>
          <w:rFonts w:eastAsia="Cambria" w:cs="Times New Roman"/>
          <w:szCs w:val="20"/>
        </w:rPr>
        <w:t>(jei taikoma) ir Tiekėjo pasiūlyme nurodytų sąlygų pirkimo dokumentuose nustatytiems Kokybiniams</w:t>
      </w:r>
      <w:r w:rsidRPr="008832D7">
        <w:rPr>
          <w:rFonts w:eastAsia="Cambria" w:cs="Times New Roman"/>
          <w:b/>
          <w:bCs/>
          <w:szCs w:val="20"/>
        </w:rPr>
        <w:t xml:space="preserve"> </w:t>
      </w:r>
      <w:r w:rsidRPr="008832D7">
        <w:rPr>
          <w:rFonts w:eastAsia="Cambria" w:cs="Times New Roman"/>
          <w:szCs w:val="20"/>
        </w:rPr>
        <w:t>kriterijams pagrįsti (jei taikoma)</w:t>
      </w:r>
      <w:r w:rsidRPr="008832D7">
        <w:rPr>
          <w:rFonts w:eastAsia="Cambria" w:cs="Times New Roman"/>
          <w:szCs w:val="20"/>
          <w:shd w:val="clear" w:color="auto" w:fill="FFFFFF"/>
        </w:rPr>
        <w:t>, Tiekėjui taikoma Specialiosiose sąlygose nustatyto dydžio bauda.</w:t>
      </w:r>
    </w:p>
    <w:p w14:paraId="246ADF18" w14:textId="77777777" w:rsidR="008832D7" w:rsidRPr="008832D7" w:rsidRDefault="008832D7" w:rsidP="008832D7">
      <w:pPr>
        <w:widowControl w:val="0"/>
        <w:tabs>
          <w:tab w:val="left" w:pos="993"/>
        </w:tabs>
        <w:spacing w:after="0" w:line="276" w:lineRule="auto"/>
        <w:jc w:val="both"/>
        <w:rPr>
          <w:rFonts w:eastAsia="Arial" w:cs="Times New Roman"/>
          <w:szCs w:val="20"/>
          <w:shd w:val="clear" w:color="auto" w:fill="FFFFFF"/>
        </w:rPr>
      </w:pPr>
      <w:r w:rsidRPr="008832D7">
        <w:rPr>
          <w:rFonts w:eastAsia="Arial" w:cs="Times New Roman"/>
          <w:szCs w:val="20"/>
          <w:shd w:val="clear" w:color="auto" w:fill="FFFFFF"/>
        </w:rPr>
        <w:t xml:space="preserve">3.2.6. Tiekėjas turi teisę Sutarties vykdymui pasitelkti naujus, Specialiosiose sąlygose nenurodytus subtiekėjus, kurių pajėgumais Tiekėjas </w:t>
      </w:r>
      <w:r w:rsidRPr="008832D7">
        <w:rPr>
          <w:rFonts w:eastAsia="Cambria" w:cs="Times New Roman"/>
          <w:szCs w:val="20"/>
          <w:shd w:val="clear" w:color="auto" w:fill="FFFFFF"/>
        </w:rPr>
        <w:t>nesirėmė pirkimo dokumentuose numatytiems kvalifikacijos reikalavimams pagrįsti.</w:t>
      </w:r>
    </w:p>
    <w:p w14:paraId="32FD5F61" w14:textId="77777777" w:rsidR="008832D7" w:rsidRPr="008832D7" w:rsidRDefault="008832D7" w:rsidP="008832D7">
      <w:pPr>
        <w:widowControl w:val="0"/>
        <w:tabs>
          <w:tab w:val="left" w:pos="993"/>
        </w:tabs>
        <w:spacing w:after="0" w:line="276" w:lineRule="auto"/>
        <w:jc w:val="both"/>
        <w:rPr>
          <w:rFonts w:eastAsia="Arial" w:cs="Times New Roman"/>
          <w:szCs w:val="20"/>
          <w:shd w:val="clear" w:color="auto" w:fill="FFFFFF"/>
        </w:rPr>
      </w:pPr>
      <w:r w:rsidRPr="008832D7">
        <w:rPr>
          <w:rFonts w:eastAsia="Arial" w:cs="Times New Roman"/>
          <w:szCs w:val="20"/>
          <w:shd w:val="clear" w:color="auto" w:fill="FFFFFF"/>
        </w:rPr>
        <w:t xml:space="preserve">3.2.7. Sudarius Sutartį, tačiau ne vėliau negu Sutartis pradedama vykdyti, Tiekėjas įsipareigoja Pirkėjui pranešti tuo metu žinomų subtiekėjų, kurių pajėgumais Tiekėjas </w:t>
      </w:r>
      <w:r w:rsidRPr="008832D7">
        <w:rPr>
          <w:rFonts w:eastAsia="Cambria" w:cs="Times New Roman"/>
          <w:szCs w:val="20"/>
          <w:shd w:val="clear" w:color="auto" w:fill="FFFFFF"/>
        </w:rPr>
        <w:t>nesirėmė pirkimo dokumentuose numatytiems kvalifikacijos reikalavimams pagrįsti,</w:t>
      </w:r>
      <w:r w:rsidRPr="008832D7">
        <w:rPr>
          <w:rFonts w:eastAsia="Arial" w:cs="Times New Roman"/>
          <w:szCs w:val="20"/>
          <w:shd w:val="clear" w:color="auto" w:fill="FFFFFF"/>
        </w:rPr>
        <w:t xml:space="preserve"> pavadinimus, </w:t>
      </w:r>
      <w:r w:rsidRPr="008832D7">
        <w:rPr>
          <w:rFonts w:eastAsia="Arial" w:cs="Times New Roman"/>
          <w:szCs w:val="20"/>
        </w:rPr>
        <w:t xml:space="preserve">juridinio asmens kodą, </w:t>
      </w:r>
      <w:r w:rsidRPr="008832D7">
        <w:rPr>
          <w:rFonts w:eastAsia="Arial" w:cs="Times New Roman"/>
          <w:szCs w:val="20"/>
          <w:shd w:val="clear" w:color="auto" w:fill="FFFFFF"/>
        </w:rPr>
        <w:t>kontaktinius duomenis</w:t>
      </w:r>
      <w:r w:rsidRPr="008832D7">
        <w:rPr>
          <w:rFonts w:eastAsia="Arial" w:cs="Times New Roman"/>
          <w:szCs w:val="20"/>
        </w:rPr>
        <w:t>,</w:t>
      </w:r>
      <w:r w:rsidRPr="008832D7">
        <w:rPr>
          <w:rFonts w:eastAsia="Arial" w:cs="Times New Roman"/>
          <w:szCs w:val="20"/>
          <w:shd w:val="clear" w:color="auto" w:fill="FFFFFF"/>
        </w:rPr>
        <w:t xml:space="preserve"> jų atstovus.</w:t>
      </w:r>
    </w:p>
    <w:p w14:paraId="3D40E6E7" w14:textId="77777777" w:rsidR="008832D7" w:rsidRPr="008832D7" w:rsidRDefault="008832D7" w:rsidP="008832D7">
      <w:pPr>
        <w:widowControl w:val="0"/>
        <w:tabs>
          <w:tab w:val="left" w:pos="993"/>
        </w:tabs>
        <w:spacing w:after="0" w:line="276" w:lineRule="auto"/>
        <w:jc w:val="both"/>
        <w:rPr>
          <w:rFonts w:eastAsia="Cambria" w:cs="Times New Roman"/>
          <w:szCs w:val="20"/>
          <w:shd w:val="clear" w:color="auto" w:fill="FFFFFF"/>
        </w:rPr>
      </w:pPr>
      <w:r w:rsidRPr="008832D7">
        <w:rPr>
          <w:rFonts w:eastAsia="Arial" w:cs="Times New Roman"/>
          <w:szCs w:val="20"/>
          <w:shd w:val="clear" w:color="auto" w:fill="FFFFFF"/>
        </w:rPr>
        <w:t>3.2.8. Tiekėjas, bet kuriuo Sutarties vykdymo metu,</w:t>
      </w:r>
      <w:r w:rsidRPr="008832D7">
        <w:rPr>
          <w:rFonts w:eastAsia="Cambria" w:cs="Times New Roman"/>
          <w:szCs w:val="20"/>
        </w:rPr>
        <w:t xml:space="preserve"> subtiekėjus, kurių pajėgumais Tiekėjas nesirėmė pirkimo dokumentuose numatytiems kvalifikacijos reikalavimams pagrįsti, gali keisti savo nuožiūra.</w:t>
      </w:r>
    </w:p>
    <w:p w14:paraId="7DE6FD83" w14:textId="77777777" w:rsidR="008832D7" w:rsidRPr="008832D7" w:rsidRDefault="008832D7" w:rsidP="008832D7">
      <w:pPr>
        <w:widowControl w:val="0"/>
        <w:tabs>
          <w:tab w:val="left" w:pos="993"/>
        </w:tabs>
        <w:spacing w:after="0" w:line="276" w:lineRule="auto"/>
        <w:jc w:val="both"/>
        <w:rPr>
          <w:rFonts w:eastAsia="Cambria" w:cs="Times New Roman"/>
          <w:szCs w:val="20"/>
        </w:rPr>
      </w:pPr>
      <w:r w:rsidRPr="008832D7">
        <w:rPr>
          <w:rFonts w:eastAsia="Arial" w:cs="Times New Roman"/>
          <w:szCs w:val="20"/>
          <w:shd w:val="clear" w:color="auto" w:fill="FFFFFF"/>
        </w:rPr>
        <w:t>3.2.9. Tiekėjas</w:t>
      </w:r>
      <w:r w:rsidRPr="008832D7">
        <w:rPr>
          <w:rFonts w:eastAsia="Arial" w:cs="Times New Roman"/>
          <w:szCs w:val="20"/>
        </w:rPr>
        <w:t>,</w:t>
      </w:r>
      <w:r w:rsidRPr="008832D7">
        <w:rPr>
          <w:rFonts w:eastAsia="Arial" w:cs="Times New Roman"/>
          <w:szCs w:val="20"/>
          <w:shd w:val="clear" w:color="auto" w:fill="FFFFFF"/>
        </w:rPr>
        <w:t xml:space="preserve"> </w:t>
      </w:r>
      <w:r w:rsidRPr="008832D7">
        <w:rPr>
          <w:rFonts w:eastAsia="Arial" w:cs="Times New Roman"/>
          <w:szCs w:val="20"/>
        </w:rPr>
        <w:t>bet kuriuo Sutarties vykdymo metu,</w:t>
      </w:r>
      <w:r w:rsidRPr="008832D7">
        <w:rPr>
          <w:rFonts w:eastAsia="Cambria" w:cs="Times New Roman"/>
          <w:szCs w:val="20"/>
        </w:rPr>
        <w:t xml:space="preserve"> </w:t>
      </w:r>
      <w:r w:rsidRPr="008832D7">
        <w:rPr>
          <w:rFonts w:eastAsia="Cambria" w:cs="Times New Roman"/>
          <w:szCs w:val="20"/>
          <w:shd w:val="clear" w:color="auto" w:fill="FFFFFF"/>
        </w:rPr>
        <w:t>ne vėliau nei prieš 5 (penkias) darbo dienas</w:t>
      </w:r>
      <w:r w:rsidRPr="008832D7">
        <w:rPr>
          <w:rFonts w:eastAsia="Arial" w:cs="Times New Roman"/>
          <w:szCs w:val="20"/>
          <w:shd w:val="clear" w:color="auto" w:fill="FFFFFF"/>
        </w:rPr>
        <w:t xml:space="preserve"> iki numatomo naujo subtiekėjo, kurio pajėgumais Tiekėjas </w:t>
      </w:r>
      <w:r w:rsidRPr="008832D7">
        <w:rPr>
          <w:rFonts w:eastAsia="Cambria" w:cs="Times New Roman"/>
          <w:szCs w:val="20"/>
          <w:shd w:val="clear" w:color="auto" w:fill="FFFFFF"/>
        </w:rPr>
        <w:t>nesirėmė pirkimo dokumentuose numatytiems kvalifikacijos reikalavimams pagrįsti,</w:t>
      </w:r>
      <w:r w:rsidRPr="008832D7">
        <w:rPr>
          <w:rFonts w:eastAsia="Arial" w:cs="Times New Roman"/>
          <w:szCs w:val="20"/>
          <w:shd w:val="clear" w:color="auto" w:fill="FFFFFF"/>
        </w:rPr>
        <w:t xml:space="preserve"> pasitelkimo</w:t>
      </w:r>
      <w:r w:rsidRPr="008832D7">
        <w:rPr>
          <w:rFonts w:eastAsia="Arial" w:cs="Times New Roman"/>
          <w:szCs w:val="20"/>
        </w:rPr>
        <w:t xml:space="preserve"> ir (arba) keitimo</w:t>
      </w:r>
      <w:r w:rsidRPr="008832D7">
        <w:rPr>
          <w:rFonts w:eastAsia="Arial" w:cs="Times New Roman"/>
          <w:szCs w:val="20"/>
          <w:shd w:val="clear" w:color="auto" w:fill="FFFFFF"/>
        </w:rPr>
        <w:t xml:space="preserve"> apie tai privalo informuoti </w:t>
      </w:r>
      <w:r w:rsidRPr="008832D7">
        <w:rPr>
          <w:rFonts w:eastAsia="Times New Roman" w:cs="Times New Roman"/>
          <w:szCs w:val="20"/>
        </w:rPr>
        <w:t>Pirkėją</w:t>
      </w:r>
      <w:r w:rsidRPr="008832D7">
        <w:rPr>
          <w:rFonts w:eastAsia="Arial" w:cs="Times New Roman"/>
          <w:szCs w:val="20"/>
          <w:shd w:val="clear" w:color="auto" w:fill="FFFFFF"/>
        </w:rPr>
        <w:t xml:space="preserve">. </w:t>
      </w:r>
      <w:r w:rsidRPr="008832D7">
        <w:rPr>
          <w:rFonts w:eastAsia="Times New Roman" w:cs="Times New Roman"/>
          <w:szCs w:val="20"/>
        </w:rPr>
        <w:t xml:space="preserve">Pirkėjas (jeigu buvo taikoma pirkimo dokumentuose) turi patikrinti, ar nėra </w:t>
      </w:r>
      <w:r w:rsidRPr="008832D7">
        <w:rPr>
          <w:rFonts w:eastAsia="Cambria" w:cs="Times New Roman"/>
          <w:szCs w:val="20"/>
        </w:rPr>
        <w:t xml:space="preserve">subtiekėjo pašalinimo pagrindų ir subtiekėjo atitiktį nacionalinio saugumo interesams ir reikalavimams </w:t>
      </w:r>
      <w:r w:rsidRPr="008832D7">
        <w:rPr>
          <w:rFonts w:eastAsia="Arial" w:cs="Times New Roman"/>
          <w:szCs w:val="20"/>
          <w:shd w:val="clear" w:color="auto" w:fill="FFFFFF"/>
        </w:rPr>
        <w:t>nebūti registruotu (nuolat gyvenančiu ar turinčiu pilietybę) nepatikimomis laikomose valstybėse ar teritorijose</w:t>
      </w:r>
      <w:r w:rsidRPr="008832D7">
        <w:rPr>
          <w:rFonts w:eastAsia="Cambria" w:cs="Times New Roman"/>
          <w:szCs w:val="20"/>
        </w:rPr>
        <w:t>. Jeigu subtiekėjo padėtis neatitinka bent vieno iš nurodytų reikalavimų, Pirkėjas reikalauja pakeisti šį subtiekėją reikalavimus atitinkančiu subtiekėju.</w:t>
      </w:r>
      <w:r w:rsidRPr="008832D7">
        <w:rPr>
          <w:rFonts w:eastAsia="Times New Roman" w:cs="Times New Roman"/>
          <w:szCs w:val="20"/>
        </w:rPr>
        <w:t xml:space="preserve"> </w:t>
      </w:r>
      <w:r w:rsidRPr="008832D7">
        <w:rPr>
          <w:rFonts w:eastAsia="Cambria" w:cs="Times New Roman"/>
          <w:szCs w:val="20"/>
        </w:rPr>
        <w:t>Pirkėjas</w:t>
      </w:r>
      <w:r w:rsidRPr="008832D7">
        <w:rPr>
          <w:rFonts w:eastAsia="Times New Roman" w:cs="Times New Roman"/>
          <w:szCs w:val="20"/>
        </w:rPr>
        <w:t xml:space="preserve"> per 5 (penkias) darbo dienas raštu informuoja Tiekėją apie sutikimą pasitelkti ir (ar) keisti naują subtiekėją, kurio pajėgumais Tiekėjas nesirėmė pirkimo dokumentuose numatytiems kvalifikacijos reikalavimams pagrįsti. </w:t>
      </w:r>
      <w:r w:rsidRPr="008832D7">
        <w:rPr>
          <w:rFonts w:eastAsia="Cambria" w:cs="Times New Roman"/>
          <w:szCs w:val="20"/>
        </w:rPr>
        <w:t>Pirkėjui sutikus, Šalys pasirašo Susitarimą, kuris laikomas neatsiejama Sutarties dalimi.</w:t>
      </w:r>
    </w:p>
    <w:p w14:paraId="21988360" w14:textId="77777777" w:rsidR="008832D7" w:rsidRPr="008832D7" w:rsidRDefault="008832D7" w:rsidP="008832D7">
      <w:pPr>
        <w:widowControl w:val="0"/>
        <w:tabs>
          <w:tab w:val="left" w:pos="0"/>
          <w:tab w:val="left" w:pos="993"/>
        </w:tabs>
        <w:spacing w:after="0" w:line="276" w:lineRule="auto"/>
        <w:jc w:val="both"/>
        <w:rPr>
          <w:rFonts w:eastAsia="Arial" w:cs="Times New Roman"/>
          <w:szCs w:val="20"/>
          <w:shd w:val="clear" w:color="auto" w:fill="FFFFFF"/>
        </w:rPr>
      </w:pPr>
      <w:r w:rsidRPr="008832D7">
        <w:rPr>
          <w:rFonts w:eastAsia="Arial" w:cs="Times New Roman"/>
          <w:szCs w:val="20"/>
        </w:rPr>
        <w:t>3.2.10. Subtiekėjai</w:t>
      </w:r>
      <w:r w:rsidRPr="008832D7">
        <w:rPr>
          <w:rFonts w:eastAsia="Arial" w:cs="Times New Roman"/>
          <w:szCs w:val="20"/>
          <w:shd w:val="clear" w:color="auto" w:fill="FFFFFF"/>
        </w:rPr>
        <w:t xml:space="preserve">, kurių pajėgumais Tiekėjas rėmėsi, kad atitiktų pirkimo dokumentuose nustatytus kvalifikacijos reikalavimus, gali būti </w:t>
      </w:r>
      <w:r w:rsidRPr="008832D7">
        <w:rPr>
          <w:rFonts w:eastAsia="Arial" w:cs="Times New Roman"/>
          <w:szCs w:val="20"/>
        </w:rPr>
        <w:t xml:space="preserve">keičiami </w:t>
      </w:r>
      <w:r w:rsidRPr="008832D7">
        <w:rPr>
          <w:rFonts w:eastAsia="Arial" w:cs="Times New Roman"/>
          <w:szCs w:val="20"/>
          <w:shd w:val="clear" w:color="auto" w:fill="FFFFFF"/>
        </w:rPr>
        <w:t>tik šiais atvejais:</w:t>
      </w:r>
    </w:p>
    <w:p w14:paraId="72F4CC38" w14:textId="77777777" w:rsidR="008832D7" w:rsidRPr="008832D7" w:rsidRDefault="008832D7" w:rsidP="008832D7">
      <w:pPr>
        <w:widowControl w:val="0"/>
        <w:tabs>
          <w:tab w:val="left" w:pos="0"/>
          <w:tab w:val="left" w:pos="1134"/>
        </w:tabs>
        <w:spacing w:after="0" w:line="276" w:lineRule="auto"/>
        <w:jc w:val="both"/>
        <w:rPr>
          <w:rFonts w:eastAsia="Arial" w:cs="Times New Roman"/>
          <w:szCs w:val="20"/>
        </w:rPr>
      </w:pPr>
      <w:r w:rsidRPr="008832D7">
        <w:rPr>
          <w:rFonts w:eastAsia="Cambria" w:cs="Times New Roman"/>
          <w:szCs w:val="20"/>
          <w:shd w:val="clear" w:color="auto" w:fill="FFFFFF"/>
        </w:rPr>
        <w:t xml:space="preserve">3.2.10.1. kai subtiekėjui </w:t>
      </w:r>
      <w:r w:rsidRPr="008832D7">
        <w:rPr>
          <w:rFonts w:eastAsia="Times New Roman" w:cs="Times New Roman"/>
          <w:szCs w:val="20"/>
        </w:rPr>
        <w:t>iškelta bankroto byla, pradėtas bankroto procesas ne teismo tvarka, jis tampa nemokus arba yra nemokumo tikimybė, sustabdo ūkinę veiklą ar kai įstatymuose ir kituose teisės aktuose nustatyta tvarka susidaro analogiška situacija</w:t>
      </w:r>
      <w:r w:rsidRPr="008832D7">
        <w:rPr>
          <w:rFonts w:eastAsia="Cambria" w:cs="Times New Roman"/>
          <w:szCs w:val="20"/>
          <w:shd w:val="clear" w:color="auto" w:fill="FFFFFF"/>
        </w:rPr>
        <w:t>;</w:t>
      </w:r>
    </w:p>
    <w:p w14:paraId="344B7216" w14:textId="77777777" w:rsidR="008832D7" w:rsidRPr="008832D7" w:rsidRDefault="008832D7" w:rsidP="008832D7">
      <w:pPr>
        <w:widowControl w:val="0"/>
        <w:tabs>
          <w:tab w:val="left" w:pos="0"/>
          <w:tab w:val="left" w:pos="1134"/>
        </w:tabs>
        <w:spacing w:after="0" w:line="276" w:lineRule="auto"/>
        <w:jc w:val="both"/>
        <w:rPr>
          <w:rFonts w:eastAsia="Arial" w:cs="Times New Roman"/>
          <w:szCs w:val="20"/>
        </w:rPr>
      </w:pPr>
      <w:r w:rsidRPr="008832D7">
        <w:rPr>
          <w:rFonts w:eastAsia="Cambria" w:cs="Times New Roman"/>
          <w:szCs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D6485A4" w14:textId="77777777" w:rsidR="008832D7" w:rsidRPr="008832D7" w:rsidRDefault="008832D7" w:rsidP="008832D7">
      <w:pPr>
        <w:widowControl w:val="0"/>
        <w:tabs>
          <w:tab w:val="left" w:pos="0"/>
          <w:tab w:val="left" w:pos="1134"/>
        </w:tabs>
        <w:spacing w:after="0" w:line="276" w:lineRule="auto"/>
        <w:jc w:val="both"/>
        <w:rPr>
          <w:rFonts w:eastAsia="Arial" w:cs="Times New Roman"/>
          <w:szCs w:val="20"/>
        </w:rPr>
      </w:pPr>
      <w:r w:rsidRPr="008832D7">
        <w:rPr>
          <w:rFonts w:eastAsia="Cambria" w:cs="Times New Roman"/>
          <w:szCs w:val="20"/>
          <w:shd w:val="clear" w:color="auto" w:fill="FFFFFF"/>
        </w:rPr>
        <w:t xml:space="preserve">3.2.10.3. </w:t>
      </w:r>
      <w:r w:rsidRPr="008832D7">
        <w:rPr>
          <w:rFonts w:eastAsia="Cambria" w:cs="Times New Roman"/>
          <w:szCs w:val="20"/>
        </w:rPr>
        <w:t>Tiekėjas ar subtiekėjas privalo pakeisti subtiekėją, jei paaiškėja, kad jis neatitinka jam pirkimo dokumentuose keliamų reikalavimų.</w:t>
      </w:r>
    </w:p>
    <w:p w14:paraId="2467C1A4" w14:textId="77777777" w:rsidR="008832D7" w:rsidRPr="008832D7" w:rsidRDefault="008832D7" w:rsidP="008832D7">
      <w:pPr>
        <w:widowControl w:val="0"/>
        <w:tabs>
          <w:tab w:val="left" w:pos="993"/>
        </w:tabs>
        <w:spacing w:after="0" w:line="276" w:lineRule="auto"/>
        <w:ind w:left="720" w:hanging="720"/>
        <w:jc w:val="both"/>
        <w:rPr>
          <w:rFonts w:eastAsia="Cambria" w:cs="Times New Roman"/>
          <w:szCs w:val="20"/>
        </w:rPr>
      </w:pPr>
      <w:r w:rsidRPr="008832D7">
        <w:rPr>
          <w:rFonts w:eastAsia="Cambria" w:cs="Times New Roman"/>
          <w:szCs w:val="20"/>
        </w:rPr>
        <w:t>3.2.11.</w:t>
      </w:r>
      <w:r w:rsidRPr="008832D7">
        <w:rPr>
          <w:rFonts w:eastAsia="Cambria" w:cs="Times New Roman"/>
          <w:szCs w:val="20"/>
        </w:rPr>
        <w:tab/>
      </w:r>
      <w:r w:rsidRPr="008832D7">
        <w:rPr>
          <w:rFonts w:eastAsia="Cambria" w:cs="Times New Roman"/>
          <w:szCs w:val="20"/>
          <w:shd w:val="clear" w:color="auto" w:fill="FFFFFF"/>
        </w:rPr>
        <w:t>Tiekėjo (ar subtiekėjų) specialista</w:t>
      </w:r>
      <w:r w:rsidRPr="008832D7">
        <w:rPr>
          <w:rFonts w:eastAsia="Cambria" w:cs="Times New Roman"/>
          <w:szCs w:val="20"/>
        </w:rPr>
        <w:t>i,</w:t>
      </w:r>
      <w:r w:rsidRPr="008832D7">
        <w:rPr>
          <w:rFonts w:eastAsia="Cambria" w:cs="Times New Roman"/>
          <w:szCs w:val="20"/>
          <w:shd w:val="clear" w:color="auto" w:fill="FFFFFF"/>
        </w:rPr>
        <w:t xml:space="preserve"> vykd</w:t>
      </w:r>
      <w:r w:rsidRPr="008832D7">
        <w:rPr>
          <w:rFonts w:eastAsia="Cambria" w:cs="Times New Roman"/>
          <w:szCs w:val="20"/>
        </w:rPr>
        <w:t>antys</w:t>
      </w:r>
      <w:r w:rsidRPr="008832D7">
        <w:rPr>
          <w:rFonts w:eastAsia="Cambria" w:cs="Times New Roman"/>
          <w:szCs w:val="20"/>
          <w:shd w:val="clear" w:color="auto" w:fill="FFFFFF"/>
        </w:rPr>
        <w:t xml:space="preserve"> Sutartį, gali būti keičiami šiais atvejais:</w:t>
      </w:r>
    </w:p>
    <w:p w14:paraId="3B7C7AFC" w14:textId="77777777" w:rsidR="008832D7" w:rsidRPr="008832D7" w:rsidRDefault="008832D7" w:rsidP="008832D7">
      <w:pPr>
        <w:widowControl w:val="0"/>
        <w:tabs>
          <w:tab w:val="left" w:pos="1134"/>
        </w:tabs>
        <w:spacing w:after="0" w:line="276" w:lineRule="auto"/>
        <w:jc w:val="both"/>
        <w:rPr>
          <w:rFonts w:eastAsia="Cambria" w:cs="Times New Roman"/>
          <w:szCs w:val="20"/>
        </w:rPr>
      </w:pPr>
      <w:r w:rsidRPr="008832D7">
        <w:rPr>
          <w:rFonts w:eastAsia="Cambria" w:cs="Times New Roman"/>
          <w:szCs w:val="20"/>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186D72F" w14:textId="77777777" w:rsidR="008832D7" w:rsidRPr="008832D7" w:rsidRDefault="008832D7" w:rsidP="008832D7">
      <w:pPr>
        <w:widowControl w:val="0"/>
        <w:tabs>
          <w:tab w:val="left" w:pos="1134"/>
          <w:tab w:val="left" w:pos="1418"/>
        </w:tabs>
        <w:spacing w:after="0" w:line="276" w:lineRule="auto"/>
        <w:jc w:val="both"/>
        <w:rPr>
          <w:rFonts w:eastAsia="Cambria" w:cs="Times New Roman"/>
          <w:szCs w:val="20"/>
        </w:rPr>
      </w:pPr>
      <w:r w:rsidRPr="008832D7">
        <w:rPr>
          <w:rFonts w:eastAsia="Cambria" w:cs="Times New Roman"/>
          <w:szCs w:val="20"/>
          <w:shd w:val="clear" w:color="auto" w:fill="FFFFFF"/>
        </w:rPr>
        <w:t>3.2.11.2. Pirkėjo iniciatyva, jei Pirkėjas turi pagrįstų įtarimų, kad Tiekėjo Sutarties vykdymui paskirtas specialistas nekompetentingas vykdyti nustatytas pareigas;</w:t>
      </w:r>
    </w:p>
    <w:p w14:paraId="1CFA0469" w14:textId="77777777" w:rsidR="008832D7" w:rsidRPr="008832D7" w:rsidRDefault="008832D7" w:rsidP="008832D7">
      <w:pPr>
        <w:widowControl w:val="0"/>
        <w:tabs>
          <w:tab w:val="left" w:pos="1134"/>
          <w:tab w:val="left" w:pos="1276"/>
        </w:tabs>
        <w:spacing w:after="0" w:line="276" w:lineRule="auto"/>
        <w:jc w:val="both"/>
        <w:rPr>
          <w:rFonts w:eastAsia="Cambria" w:cs="Times New Roman"/>
          <w:szCs w:val="20"/>
        </w:rPr>
      </w:pPr>
      <w:r w:rsidRPr="008832D7">
        <w:rPr>
          <w:rFonts w:eastAsia="Cambria" w:cs="Times New Roman"/>
          <w:szCs w:val="20"/>
          <w:shd w:val="clear" w:color="auto" w:fill="FFFFFF"/>
        </w:rPr>
        <w:t xml:space="preserve">3.2.11.3. </w:t>
      </w:r>
      <w:r w:rsidRPr="008832D7">
        <w:rPr>
          <w:rFonts w:eastAsia="Cambria" w:cs="Times New Roman"/>
          <w:szCs w:val="20"/>
        </w:rPr>
        <w:t>Tiekėjas ar subtiekėjas privalo pakeisti specialistą, jei paaiškėja, kad jis neatitinka jam pirkimo dokumentuose keliamų reikalavimų.</w:t>
      </w:r>
    </w:p>
    <w:p w14:paraId="3E87FDEC" w14:textId="77777777" w:rsidR="008832D7" w:rsidRPr="008832D7" w:rsidRDefault="008832D7" w:rsidP="008832D7">
      <w:pPr>
        <w:widowControl w:val="0"/>
        <w:tabs>
          <w:tab w:val="left" w:pos="0"/>
          <w:tab w:val="left" w:pos="567"/>
          <w:tab w:val="left" w:pos="851"/>
          <w:tab w:val="left" w:pos="992"/>
        </w:tabs>
        <w:spacing w:after="0" w:line="276" w:lineRule="auto"/>
        <w:jc w:val="both"/>
        <w:rPr>
          <w:rFonts w:eastAsia="Cambria" w:cs="Times New Roman"/>
          <w:szCs w:val="20"/>
        </w:rPr>
      </w:pPr>
      <w:r w:rsidRPr="008832D7">
        <w:rPr>
          <w:rFonts w:eastAsia="Cambria" w:cs="Times New Roman"/>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832D7">
        <w:rPr>
          <w:rFonts w:eastAsia="Cambria" w:cs="Times New Roman"/>
          <w:color w:val="000000"/>
          <w:szCs w:val="20"/>
        </w:rPr>
        <w:t>.</w:t>
      </w:r>
    </w:p>
    <w:p w14:paraId="02250F0B" w14:textId="77777777" w:rsidR="008832D7" w:rsidRPr="008832D7" w:rsidRDefault="008832D7" w:rsidP="008832D7">
      <w:pPr>
        <w:widowControl w:val="0"/>
        <w:tabs>
          <w:tab w:val="left" w:pos="0"/>
          <w:tab w:val="left" w:pos="567"/>
          <w:tab w:val="left" w:pos="851"/>
          <w:tab w:val="left" w:pos="992"/>
        </w:tabs>
        <w:spacing w:after="0" w:line="276" w:lineRule="auto"/>
        <w:jc w:val="both"/>
        <w:rPr>
          <w:rFonts w:eastAsia="Cambria" w:cs="Times New Roman"/>
          <w:szCs w:val="20"/>
        </w:rPr>
      </w:pPr>
      <w:r w:rsidRPr="008832D7">
        <w:rPr>
          <w:rFonts w:eastAsia="Cambria" w:cs="Times New Roman"/>
          <w:szCs w:val="20"/>
          <w:shd w:val="clear" w:color="auto" w:fill="FFFFFF"/>
        </w:rPr>
        <w:t xml:space="preserve">3.2.13. Tiekėjas privalo ne vėliau nei prieš 5 (penkias) darbo dienas iki numatomo subtiekėjo, </w:t>
      </w:r>
      <w:r w:rsidRPr="008832D7">
        <w:rPr>
          <w:rFonts w:eastAsia="Arial" w:cs="Times New Roman"/>
          <w:szCs w:val="20"/>
          <w:shd w:val="clear" w:color="auto" w:fill="FFFFFF"/>
        </w:rPr>
        <w:t>kurio pajėgumais Tiekėjas rėmėsi, kad atitiktų pirkimo dokumentuose nustatytus kvalifikacijos reikalavimus,</w:t>
      </w:r>
      <w:r w:rsidRPr="008832D7">
        <w:rPr>
          <w:rFonts w:eastAsia="Cambria" w:cs="Times New Roman"/>
          <w:szCs w:val="20"/>
          <w:shd w:val="clear" w:color="auto" w:fill="FFFFFF"/>
        </w:rPr>
        <w:t xml:space="preserve"> </w:t>
      </w:r>
      <w:r w:rsidRPr="008832D7">
        <w:rPr>
          <w:rFonts w:eastAsia="Arial" w:cs="Times New Roman"/>
          <w:szCs w:val="20"/>
          <w:shd w:val="clear" w:color="auto" w:fill="FFFFFF"/>
        </w:rPr>
        <w:t xml:space="preserve">ir (ar) specialisto </w:t>
      </w:r>
      <w:r w:rsidRPr="008832D7">
        <w:rPr>
          <w:rFonts w:eastAsia="Cambria" w:cs="Times New Roman"/>
          <w:szCs w:val="20"/>
          <w:shd w:val="clear" w:color="auto" w:fill="FFFFFF"/>
        </w:rPr>
        <w:t>keitimo pateikti Pirkėjui šiuos dokumentus:</w:t>
      </w:r>
    </w:p>
    <w:p w14:paraId="62BED756" w14:textId="77777777" w:rsidR="008832D7" w:rsidRPr="008832D7" w:rsidRDefault="008832D7" w:rsidP="008832D7">
      <w:pPr>
        <w:widowControl w:val="0"/>
        <w:tabs>
          <w:tab w:val="left" w:pos="1134"/>
        </w:tabs>
        <w:spacing w:after="0" w:line="276" w:lineRule="auto"/>
        <w:jc w:val="both"/>
        <w:rPr>
          <w:rFonts w:eastAsia="Cambria" w:cs="Times New Roman"/>
          <w:szCs w:val="20"/>
        </w:rPr>
      </w:pPr>
      <w:r w:rsidRPr="008832D7">
        <w:rPr>
          <w:rFonts w:eastAsia="Cambria" w:cs="Times New Roman"/>
          <w:szCs w:val="20"/>
          <w:shd w:val="clear" w:color="auto" w:fill="FFFFFF"/>
        </w:rPr>
        <w:t>3.2.13.1. argumentuotą rašytinį prašymą pakeisti subtiekėją ir (ar) specialistą, paaiškinant keitimo aplinkybę. Pirkėjas pasilieka teisę paprašyti įrodymų, pagrindžiančių keitimo aplinkybę;</w:t>
      </w:r>
    </w:p>
    <w:p w14:paraId="4E57DCE1" w14:textId="77777777" w:rsidR="008832D7" w:rsidRPr="008832D7" w:rsidRDefault="008832D7" w:rsidP="008832D7">
      <w:pPr>
        <w:widowControl w:val="0"/>
        <w:tabs>
          <w:tab w:val="left" w:pos="1134"/>
        </w:tabs>
        <w:spacing w:after="0" w:line="276" w:lineRule="auto"/>
        <w:jc w:val="both"/>
        <w:rPr>
          <w:rFonts w:eastAsia="Cambria" w:cs="Times New Roman"/>
          <w:szCs w:val="20"/>
        </w:rPr>
      </w:pPr>
      <w:r w:rsidRPr="008832D7">
        <w:rPr>
          <w:rFonts w:eastAsia="Cambria" w:cs="Times New Roman"/>
          <w:szCs w:val="20"/>
          <w:shd w:val="clear" w:color="auto" w:fill="FFFFFF"/>
        </w:rPr>
        <w:t xml:space="preserve">3.2.13.2. </w:t>
      </w:r>
      <w:r w:rsidRPr="008832D7">
        <w:rPr>
          <w:rFonts w:eastAsia="Cambria" w:cs="Times New Roman"/>
          <w:szCs w:val="20"/>
        </w:rPr>
        <w:t xml:space="preserve">naujo subtiekėjo ir (ar) specialisto kvalifikaciją, atitiktį </w:t>
      </w:r>
      <w:r w:rsidRPr="008832D7">
        <w:rPr>
          <w:rFonts w:eastAsia="Cambria" w:cs="Times New Roman"/>
          <w:kern w:val="2"/>
          <w:szCs w:val="24"/>
        </w:rPr>
        <w:t xml:space="preserve">Kokybiniams kriterijams (jei taikoma), </w:t>
      </w:r>
      <w:r w:rsidRPr="008832D7">
        <w:rPr>
          <w:rFonts w:eastAsia="Cambria" w:cs="Times New Roman"/>
          <w:szCs w:val="20"/>
          <w:shd w:val="clear" w:color="auto" w:fill="FFFFFF"/>
        </w:rPr>
        <w:t xml:space="preserve">reikalaujamiems kokybės vadybos sistemos ir (arba) aplinkos apsaugos vadybos sistemos standartams (jei taikoma), </w:t>
      </w:r>
      <w:r w:rsidRPr="008832D7">
        <w:rPr>
          <w:rFonts w:eastAsia="Cambria" w:cs="Times New Roman"/>
          <w:szCs w:val="20"/>
        </w:rPr>
        <w:t xml:space="preserve">pašalinimo pagrindų nebuvimą ir atitiktį </w:t>
      </w:r>
      <w:r w:rsidRPr="008832D7">
        <w:rPr>
          <w:rFonts w:eastAsia="Arial" w:cs="Times New Roman"/>
          <w:szCs w:val="20"/>
          <w:shd w:val="clear" w:color="auto" w:fill="FFFFFF"/>
        </w:rPr>
        <w:t>nacionalinio saugumo interesams bei reikalavimams</w:t>
      </w:r>
      <w:r w:rsidRPr="008832D7">
        <w:rPr>
          <w:rFonts w:eastAsia="Cambria" w:cs="Times New Roman"/>
          <w:szCs w:val="20"/>
        </w:rPr>
        <w:t xml:space="preserve"> </w:t>
      </w:r>
      <w:r w:rsidRPr="008832D7">
        <w:rPr>
          <w:rFonts w:eastAsia="Arial" w:cs="Times New Roman"/>
          <w:szCs w:val="20"/>
          <w:shd w:val="clear" w:color="auto" w:fill="FFFFFF"/>
        </w:rPr>
        <w:t>nebūti registruotu (nuolat gyvenančiu ar turinčiu pilietybę) nepatikimomis laikomose valstybėse ar teritorijose</w:t>
      </w:r>
      <w:r w:rsidRPr="008832D7">
        <w:rPr>
          <w:rFonts w:eastAsia="Cambria" w:cs="Times New Roman"/>
          <w:szCs w:val="20"/>
        </w:rPr>
        <w:t xml:space="preserve"> (jei taikoma) įrodančius dokumentus pagal Sutarties reikalavimus.</w:t>
      </w:r>
    </w:p>
    <w:p w14:paraId="1BC17E08" w14:textId="77777777" w:rsidR="008832D7" w:rsidRPr="008832D7" w:rsidRDefault="008832D7" w:rsidP="008832D7">
      <w:pPr>
        <w:widowControl w:val="0"/>
        <w:tabs>
          <w:tab w:val="left" w:pos="567"/>
          <w:tab w:val="left" w:pos="851"/>
          <w:tab w:val="left" w:pos="992"/>
        </w:tabs>
        <w:spacing w:after="0" w:line="276" w:lineRule="auto"/>
        <w:jc w:val="both"/>
        <w:rPr>
          <w:rFonts w:eastAsia="Cambria" w:cs="Times New Roman"/>
          <w:szCs w:val="20"/>
        </w:rPr>
      </w:pPr>
      <w:r w:rsidRPr="008832D7">
        <w:rPr>
          <w:rFonts w:eastAsia="Cambria" w:cs="Times New Roman"/>
          <w:szCs w:val="20"/>
        </w:rPr>
        <w:t xml:space="preserve">3.2.14. Pirkėjas, gavęs Tiekėjo prašymą su kitais Sutartyje nurodytais dokumentais, per 5 (penkias) darbo dienas įvertina keitimo galimybę ir raštu informuoja Tiekėją apie sutikimą pakeisti subtiekėją, </w:t>
      </w:r>
      <w:r w:rsidRPr="008832D7">
        <w:rPr>
          <w:rFonts w:eastAsia="Arial" w:cs="Times New Roman"/>
          <w:szCs w:val="20"/>
          <w:shd w:val="clear" w:color="auto" w:fill="FFFFFF"/>
        </w:rPr>
        <w:t>kurio pajėgumais Tiekėjas rėmėsi, kad atitiktų pirkimo dokumentuose nustatytus kvalifikacijos reikalavimus,</w:t>
      </w:r>
      <w:r w:rsidRPr="008832D7">
        <w:rPr>
          <w:rFonts w:eastAsia="Cambria" w:cs="Times New Roman"/>
          <w:szCs w:val="20"/>
        </w:rPr>
        <w:t xml:space="preserve"> ir (ar) specialistą. Pirkėjui sutikus, Šalys pasirašo Susitarimą, kuris laikomas neatsiejama Sutarties dalimi.</w:t>
      </w:r>
    </w:p>
    <w:p w14:paraId="690CA7A9"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Cambria" w:cs="Times New Roman"/>
          <w:b/>
          <w:bCs/>
          <w:szCs w:val="20"/>
          <w:shd w:val="clear" w:color="auto" w:fill="FFFFFF"/>
        </w:rPr>
      </w:pPr>
    </w:p>
    <w:p w14:paraId="2588E56C" w14:textId="77777777" w:rsidR="008832D7" w:rsidRPr="008832D7" w:rsidRDefault="008832D7" w:rsidP="008832D7">
      <w:pPr>
        <w:widowControl w:val="0"/>
        <w:tabs>
          <w:tab w:val="left" w:pos="567"/>
          <w:tab w:val="left" w:pos="851"/>
          <w:tab w:val="left" w:pos="992"/>
          <w:tab w:val="left" w:pos="1134"/>
        </w:tabs>
        <w:spacing w:after="0" w:line="276" w:lineRule="auto"/>
        <w:jc w:val="center"/>
        <w:rPr>
          <w:rFonts w:eastAsia="Cambria" w:cs="Times New Roman"/>
          <w:b/>
          <w:bCs/>
          <w:szCs w:val="20"/>
        </w:rPr>
      </w:pPr>
      <w:r w:rsidRPr="008832D7">
        <w:rPr>
          <w:rFonts w:eastAsia="Cambria" w:cs="Times New Roman"/>
          <w:b/>
          <w:bCs/>
          <w:szCs w:val="20"/>
        </w:rPr>
        <w:t>3.3. Jungtinės veiklos partnerių keitimas</w:t>
      </w:r>
    </w:p>
    <w:p w14:paraId="0FD630B6" w14:textId="77777777" w:rsidR="008832D7" w:rsidRPr="008832D7" w:rsidRDefault="008832D7" w:rsidP="008832D7">
      <w:pPr>
        <w:widowControl w:val="0"/>
        <w:tabs>
          <w:tab w:val="left" w:pos="567"/>
        </w:tabs>
        <w:spacing w:after="0" w:line="276" w:lineRule="auto"/>
        <w:jc w:val="both"/>
        <w:rPr>
          <w:rFonts w:eastAsia="Cambria" w:cs="Times New Roman"/>
          <w:b/>
          <w:bCs/>
          <w:szCs w:val="20"/>
        </w:rPr>
      </w:pPr>
    </w:p>
    <w:p w14:paraId="27176CBE" w14:textId="77777777" w:rsidR="008832D7" w:rsidRPr="008832D7" w:rsidRDefault="008832D7" w:rsidP="008832D7">
      <w:pPr>
        <w:widowControl w:val="0"/>
        <w:spacing w:after="0" w:line="276" w:lineRule="auto"/>
        <w:jc w:val="both"/>
        <w:rPr>
          <w:rFonts w:eastAsia="Cambria" w:cs="Times New Roman"/>
          <w:szCs w:val="20"/>
        </w:rPr>
      </w:pPr>
      <w:r w:rsidRPr="008832D7">
        <w:rPr>
          <w:rFonts w:eastAsia="Cambria" w:cs="Times New Roman"/>
          <w:szCs w:val="20"/>
          <w:shd w:val="clear" w:color="auto" w:fill="FFFFFF"/>
        </w:rPr>
        <w:t xml:space="preserve">3.3.1. Tiekėjas, vykdantis Sutartį </w:t>
      </w:r>
      <w:r w:rsidRPr="008832D7">
        <w:rPr>
          <w:rFonts w:eastAsia="Cambria" w:cs="Times New Roman"/>
          <w:szCs w:val="20"/>
        </w:rPr>
        <w:t xml:space="preserve">kaip tiekėjų grupė, veikianti </w:t>
      </w:r>
      <w:r w:rsidRPr="008832D7">
        <w:rPr>
          <w:rFonts w:eastAsia="Cambria" w:cs="Times New Roman"/>
          <w:szCs w:val="20"/>
          <w:shd w:val="clear" w:color="auto" w:fill="FFFFFF"/>
        </w:rPr>
        <w:t>jungtinės veiklos</w:t>
      </w:r>
      <w:r w:rsidRPr="008832D7">
        <w:rPr>
          <w:rFonts w:eastAsia="Cambria" w:cs="Times New Roman"/>
          <w:szCs w:val="20"/>
        </w:rPr>
        <w:t xml:space="preserve"> sutarties</w:t>
      </w:r>
      <w:r w:rsidRPr="008832D7">
        <w:rPr>
          <w:rFonts w:eastAsia="Cambria" w:cs="Times New Roman"/>
          <w:szCs w:val="20"/>
          <w:shd w:val="clear" w:color="auto" w:fill="FFFFFF"/>
        </w:rPr>
        <w:t xml:space="preserve"> pagrindu, turi teisę atsisakyti jungtinės veiklos partnerio (toliau – Partneris), jei dėl objektyvių ir pagrįstų aplinkybių </w:t>
      </w:r>
      <w:r w:rsidRPr="008832D7">
        <w:rPr>
          <w:rFonts w:eastAsia="Cambria" w:cs="Times New Roman"/>
          <w:szCs w:val="20"/>
        </w:rPr>
        <w:t>P</w:t>
      </w:r>
      <w:r w:rsidRPr="008832D7">
        <w:rPr>
          <w:rFonts w:eastAsia="Cambria" w:cs="Times New Roman"/>
          <w:szCs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B37875"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Cambria" w:cs="Times New Roman"/>
          <w:szCs w:val="20"/>
        </w:rPr>
      </w:pPr>
      <w:r w:rsidRPr="008832D7">
        <w:rPr>
          <w:rFonts w:eastAsia="Cambria" w:cs="Times New Roman"/>
          <w:szCs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210CA1"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Cambria" w:cs="Times New Roman"/>
          <w:szCs w:val="20"/>
        </w:rPr>
      </w:pPr>
      <w:r w:rsidRPr="008832D7">
        <w:rPr>
          <w:rFonts w:eastAsia="Cambria" w:cs="Times New Roman"/>
          <w:szCs w:val="20"/>
          <w:shd w:val="clear" w:color="auto" w:fill="FFFFFF"/>
        </w:rPr>
        <w:t>3.3.3. Tiekėjas privalo ne vėliau nei prieš 10 (dešimt) darbo dienų iki numatomo Partnerio keitimo arba atsisakymo pateikti Pirkėjui šiuos dokumentus:</w:t>
      </w:r>
    </w:p>
    <w:p w14:paraId="16EE3417"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Cambria" w:cs="Times New Roman"/>
          <w:szCs w:val="20"/>
        </w:rPr>
      </w:pPr>
      <w:r w:rsidRPr="008832D7">
        <w:rPr>
          <w:rFonts w:eastAsia="Cambria" w:cs="Times New Roman"/>
          <w:szCs w:val="20"/>
          <w:shd w:val="clear" w:color="auto" w:fill="FFFFFF"/>
        </w:rPr>
        <w:lastRenderedPageBreak/>
        <w:t>3.3.3.1. argumentuotą rašytinį prašymą pakeisti Tiekėjo sudėtį ir įrodymus, pagrindžiančius bent vieną Partnerio atsisakymo ar keitimo aplinkybę, nurodytą Sutartyje;</w:t>
      </w:r>
    </w:p>
    <w:p w14:paraId="4B51014A"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Cambria" w:cs="Times New Roman"/>
          <w:szCs w:val="20"/>
        </w:rPr>
      </w:pPr>
      <w:r w:rsidRPr="008832D7">
        <w:rPr>
          <w:rFonts w:eastAsia="Cambria" w:cs="Times New Roman"/>
          <w:szCs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DAB50CA"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Cambria" w:cs="Times New Roman"/>
          <w:szCs w:val="20"/>
        </w:rPr>
      </w:pPr>
      <w:r w:rsidRPr="008832D7">
        <w:rPr>
          <w:rFonts w:eastAsia="Cambria" w:cs="Times New Roman"/>
          <w:szCs w:val="20"/>
          <w:shd w:val="clear" w:color="auto" w:fill="FFFFFF"/>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0475E94"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Cambria" w:cs="Times New Roman"/>
          <w:szCs w:val="20"/>
          <w:shd w:val="clear" w:color="auto" w:fill="FFFFFF"/>
        </w:rPr>
      </w:pPr>
      <w:r w:rsidRPr="008832D7">
        <w:rPr>
          <w:rFonts w:eastAsia="Cambria" w:cs="Times New Roman"/>
          <w:szCs w:val="20"/>
          <w:shd w:val="clear" w:color="auto" w:fill="FFFFFF"/>
        </w:rPr>
        <w:t>3.3.4. Pirkėjas, gavęs Tiekėjo prašymą su kitais Sutartyje nurodytais dokumentais, per 10 (dešimt) darbo dienų įvertina keitimo galimybes ir raštu informuoja Tiekėją apie sutikimą arba apie ne</w:t>
      </w:r>
      <w:r w:rsidRPr="008832D7">
        <w:rPr>
          <w:rFonts w:eastAsia="Cambria" w:cs="Times New Roman"/>
          <w:szCs w:val="20"/>
        </w:rPr>
        <w:t xml:space="preserve">sutikimą </w:t>
      </w:r>
      <w:r w:rsidRPr="008832D7">
        <w:rPr>
          <w:rFonts w:eastAsia="Cambria" w:cs="Times New Roman"/>
          <w:szCs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041DB8"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Cambria" w:cs="Times New Roman"/>
          <w:b/>
          <w:bCs/>
          <w:szCs w:val="20"/>
        </w:rPr>
      </w:pPr>
    </w:p>
    <w:p w14:paraId="61F50065"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center"/>
        <w:outlineLvl w:val="1"/>
        <w:rPr>
          <w:rFonts w:eastAsia="Arial" w:cs="Times New Roman"/>
          <w:b/>
          <w:szCs w:val="20"/>
        </w:rPr>
      </w:pPr>
      <w:r w:rsidRPr="008832D7">
        <w:rPr>
          <w:rFonts w:eastAsia="Arial" w:cs="Times New Roman"/>
          <w:b/>
          <w:szCs w:val="20"/>
        </w:rPr>
        <w:t>3.4.</w:t>
      </w:r>
      <w:r w:rsidRPr="008832D7">
        <w:rPr>
          <w:rFonts w:eastAsia="Arial" w:cs="Times New Roman"/>
          <w:b/>
          <w:szCs w:val="20"/>
        </w:rPr>
        <w:tab/>
        <w:t>Susitarimai dėl tiesioginio atsiskaitymo su subtiekėjais</w:t>
      </w:r>
    </w:p>
    <w:p w14:paraId="0F1D19C1"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both"/>
        <w:outlineLvl w:val="1"/>
        <w:rPr>
          <w:rFonts w:eastAsia="Arial" w:cs="Times New Roman"/>
          <w:b/>
          <w:szCs w:val="20"/>
        </w:rPr>
      </w:pPr>
    </w:p>
    <w:p w14:paraId="6A71CCA4"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3.4.1.</w:t>
      </w:r>
      <w:r w:rsidRPr="008832D7">
        <w:rPr>
          <w:rFonts w:eastAsia="Arial" w:cs="Times New Roman"/>
          <w:szCs w:val="20"/>
        </w:rPr>
        <w:tab/>
      </w:r>
      <w:r w:rsidRPr="008832D7">
        <w:rPr>
          <w:rFonts w:eastAsia="Arial" w:cs="Times New Roman"/>
          <w:szCs w:val="20"/>
          <w:shd w:val="clear" w:color="auto" w:fill="FFFFFF"/>
        </w:rPr>
        <w:t>Subtiekėjams pageidaujant, Pirkėjas su jais atsiskaitys tiesiogiai. Pirkėjas numato tiesioginio atsiskaitymo galimybę su Sutartyje nurodytais subtiekėjais tokiomis sąlygomis ir tvarka:</w:t>
      </w:r>
    </w:p>
    <w:p w14:paraId="2AC48D04"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Cambria" w:cs="Times New Roman"/>
          <w:szCs w:val="20"/>
        </w:rPr>
      </w:pPr>
      <w:r w:rsidRPr="008832D7">
        <w:rPr>
          <w:rFonts w:eastAsia="Cambria" w:cs="Times New Roman"/>
          <w:szCs w:val="20"/>
        </w:rPr>
        <w:t>3.4.1.1.</w:t>
      </w:r>
      <w:r w:rsidRPr="008832D7">
        <w:rPr>
          <w:rFonts w:eastAsia="Cambria" w:cs="Times New Roman"/>
          <w:szCs w:val="20"/>
        </w:rPr>
        <w:tab/>
      </w:r>
      <w:r w:rsidRPr="008832D7">
        <w:rPr>
          <w:rFonts w:eastAsia="Cambria" w:cs="Times New Roman"/>
          <w:szCs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1629956"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Cambria" w:cs="Times New Roman"/>
          <w:szCs w:val="20"/>
        </w:rPr>
      </w:pPr>
      <w:r w:rsidRPr="008832D7">
        <w:rPr>
          <w:rFonts w:eastAsia="Cambria" w:cs="Times New Roman"/>
          <w:szCs w:val="20"/>
        </w:rPr>
        <w:t>3.4.1.2.</w:t>
      </w:r>
      <w:r w:rsidRPr="008832D7">
        <w:rPr>
          <w:rFonts w:eastAsia="Cambria" w:cs="Times New Roman"/>
          <w:szCs w:val="20"/>
        </w:rPr>
        <w:tab/>
      </w:r>
      <w:r w:rsidRPr="008832D7">
        <w:rPr>
          <w:rFonts w:eastAsia="Cambria" w:cs="Times New Roman"/>
          <w:szCs w:val="20"/>
          <w:shd w:val="clear" w:color="auto" w:fill="FFFFFF"/>
        </w:rPr>
        <w:t>Pirkėjas ne vėliau kaip per 3 (tris) darbo dienas nuo Bendrųjų sąlygų 3.4.1.1 punkte nurodytos informacijos gavimo dienos raštu informuoja subtiekėjus apie tiesioginio atsiskaitymo galimybę;</w:t>
      </w:r>
    </w:p>
    <w:p w14:paraId="4EA14BA3"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Cambria" w:cs="Times New Roman"/>
          <w:szCs w:val="20"/>
        </w:rPr>
      </w:pPr>
      <w:r w:rsidRPr="008832D7">
        <w:rPr>
          <w:rFonts w:eastAsia="Cambria" w:cs="Times New Roman"/>
          <w:szCs w:val="20"/>
        </w:rPr>
        <w:t>3.4.1.3.</w:t>
      </w:r>
      <w:r w:rsidRPr="008832D7">
        <w:rPr>
          <w:rFonts w:eastAsia="Cambria" w:cs="Times New Roman"/>
          <w:szCs w:val="20"/>
        </w:rPr>
        <w:tab/>
      </w:r>
      <w:r w:rsidRPr="008832D7">
        <w:rPr>
          <w:rFonts w:eastAsia="Cambria" w:cs="Times New Roman"/>
          <w:szCs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CDF8C6D"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Cambria" w:cs="Times New Roman"/>
          <w:szCs w:val="20"/>
        </w:rPr>
      </w:pPr>
      <w:r w:rsidRPr="008832D7">
        <w:rPr>
          <w:rFonts w:eastAsia="Cambria" w:cs="Times New Roman"/>
          <w:szCs w:val="20"/>
        </w:rPr>
        <w:t>3.4.1.4.</w:t>
      </w:r>
      <w:r w:rsidRPr="008832D7">
        <w:rPr>
          <w:rFonts w:eastAsia="Cambria" w:cs="Times New Roman"/>
          <w:szCs w:val="20"/>
        </w:rPr>
        <w:tab/>
      </w:r>
      <w:r w:rsidRPr="008832D7">
        <w:rPr>
          <w:rFonts w:eastAsia="Cambria" w:cs="Times New Roman"/>
          <w:szCs w:val="20"/>
          <w:shd w:val="clear" w:color="auto" w:fill="FFFFFF"/>
        </w:rPr>
        <w:t>tiesioginio atsiskaitymo su subtiekėjais galimybė nekeičia Tiekėjo atsakomybės dėl Sutarties įvykdymo.</w:t>
      </w:r>
    </w:p>
    <w:p w14:paraId="471AEDC4"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Cambria" w:cs="Times New Roman"/>
          <w:b/>
          <w:bCs/>
          <w:szCs w:val="20"/>
        </w:rPr>
      </w:pPr>
    </w:p>
    <w:p w14:paraId="6F204C92" w14:textId="77777777" w:rsidR="008832D7" w:rsidRPr="008832D7" w:rsidRDefault="008832D7" w:rsidP="008832D7">
      <w:pPr>
        <w:widowControl w:val="0"/>
        <w:tabs>
          <w:tab w:val="left" w:pos="567"/>
          <w:tab w:val="left" w:pos="851"/>
          <w:tab w:val="left" w:pos="992"/>
          <w:tab w:val="left" w:pos="1134"/>
        </w:tabs>
        <w:spacing w:after="0" w:line="276" w:lineRule="auto"/>
        <w:ind w:left="360" w:hanging="360"/>
        <w:jc w:val="center"/>
        <w:rPr>
          <w:rFonts w:eastAsia="Arial" w:cs="Times New Roman"/>
          <w:b/>
          <w:caps/>
          <w:szCs w:val="20"/>
        </w:rPr>
      </w:pPr>
      <w:r w:rsidRPr="008832D7">
        <w:rPr>
          <w:rFonts w:eastAsia="Arial" w:cs="Times New Roman"/>
          <w:b/>
          <w:caps/>
          <w:szCs w:val="20"/>
        </w:rPr>
        <w:t>4.</w:t>
      </w:r>
      <w:r w:rsidRPr="008832D7">
        <w:rPr>
          <w:rFonts w:eastAsia="Arial" w:cs="Times New Roman"/>
          <w:b/>
          <w:caps/>
          <w:szCs w:val="20"/>
        </w:rPr>
        <w:tab/>
        <w:t>Šalių bendradarbiavimas</w:t>
      </w:r>
    </w:p>
    <w:p w14:paraId="45266B1C"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caps/>
          <w:smallCaps/>
          <w:szCs w:val="20"/>
        </w:rPr>
      </w:pPr>
    </w:p>
    <w:p w14:paraId="6DE7E491"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center"/>
        <w:outlineLvl w:val="1"/>
        <w:rPr>
          <w:rFonts w:eastAsia="Arial" w:cs="Times New Roman"/>
          <w:b/>
          <w:szCs w:val="20"/>
        </w:rPr>
      </w:pPr>
      <w:r w:rsidRPr="008832D7">
        <w:rPr>
          <w:rFonts w:eastAsia="Arial" w:cs="Times New Roman"/>
          <w:b/>
          <w:szCs w:val="20"/>
        </w:rPr>
        <w:lastRenderedPageBreak/>
        <w:t>4.1.</w:t>
      </w:r>
      <w:r w:rsidRPr="008832D7">
        <w:rPr>
          <w:rFonts w:eastAsia="Arial" w:cs="Times New Roman"/>
          <w:b/>
          <w:szCs w:val="20"/>
        </w:rPr>
        <w:tab/>
        <w:t>Šalių bendradarbiavimo pareiga</w:t>
      </w:r>
    </w:p>
    <w:p w14:paraId="74386EE1" w14:textId="77777777" w:rsidR="008832D7" w:rsidRPr="008832D7" w:rsidRDefault="008832D7" w:rsidP="008832D7">
      <w:pPr>
        <w:keepNext/>
        <w:keepLines/>
        <w:widowControl w:val="0"/>
        <w:tabs>
          <w:tab w:val="left" w:pos="567"/>
          <w:tab w:val="left" w:pos="851"/>
          <w:tab w:val="left" w:pos="992"/>
          <w:tab w:val="left" w:pos="1134"/>
        </w:tabs>
        <w:spacing w:after="0" w:line="276" w:lineRule="auto"/>
        <w:outlineLvl w:val="1"/>
        <w:rPr>
          <w:rFonts w:eastAsia="Arial" w:cs="Times New Roman"/>
          <w:b/>
          <w:szCs w:val="20"/>
        </w:rPr>
      </w:pPr>
    </w:p>
    <w:p w14:paraId="3402B6A2"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4.1.1.</w:t>
      </w:r>
      <w:r w:rsidRPr="008832D7">
        <w:rPr>
          <w:rFonts w:eastAsia="Arial" w:cs="Times New Roman"/>
          <w:szCs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25394B"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4.1.2.</w:t>
      </w:r>
      <w:r w:rsidRPr="008832D7">
        <w:rPr>
          <w:rFonts w:eastAsia="Arial" w:cs="Times New Roman"/>
          <w:szCs w:val="20"/>
        </w:rPr>
        <w:tab/>
        <w:t>Šalys įsipareigoja užtikrinti, kad viena kitai teiks dokumentus ir (ar) kitą informaciją, kurie yra būtini Šalių tinkamam įsipareigojimų įvykdymui pagal Sutartį.</w:t>
      </w:r>
    </w:p>
    <w:p w14:paraId="1A13E749"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4.1.3.</w:t>
      </w:r>
      <w:r w:rsidRPr="008832D7">
        <w:rPr>
          <w:rFonts w:eastAsia="Arial" w:cs="Times New Roman"/>
          <w:szCs w:val="20"/>
        </w:rPr>
        <w:tab/>
      </w:r>
      <w:r w:rsidRPr="008832D7">
        <w:rPr>
          <w:rFonts w:eastAsia="Arial" w:cs="Times New Roman"/>
          <w:szCs w:val="20"/>
          <w:shd w:val="clear" w:color="auto" w:fill="FFFFFF"/>
        </w:rPr>
        <w:t xml:space="preserve">Jeigu Šalis susiduria su </w:t>
      </w:r>
      <w:r w:rsidRPr="008832D7">
        <w:rPr>
          <w:rFonts w:eastAsia="Arial" w:cs="Times New Roman"/>
          <w:szCs w:val="20"/>
        </w:rPr>
        <w:t>S</w:t>
      </w:r>
      <w:r w:rsidRPr="008832D7">
        <w:rPr>
          <w:rFonts w:eastAsia="Arial" w:cs="Times New Roman"/>
          <w:szCs w:val="20"/>
          <w:shd w:val="clear" w:color="auto" w:fill="FFFFFF"/>
        </w:rPr>
        <w:t>utarties vykdymo kliūtimi, ji turi nedelsdama, bet ne vėliau kaip per 5 (penkias) darbo dienas, įspėti kitą Šalį apie tokia</w:t>
      </w:r>
      <w:r w:rsidRPr="008832D7">
        <w:rPr>
          <w:rFonts w:eastAsia="Arial" w:cs="Times New Roman"/>
          <w:szCs w:val="20"/>
        </w:rPr>
        <w:t>s</w:t>
      </w:r>
      <w:r w:rsidRPr="008832D7">
        <w:rPr>
          <w:rFonts w:eastAsia="Arial" w:cs="Times New Roman"/>
          <w:szCs w:val="20"/>
          <w:shd w:val="clear" w:color="auto" w:fill="FFFFFF"/>
        </w:rPr>
        <w:t xml:space="preserve"> kliūtis</w:t>
      </w:r>
      <w:r w:rsidRPr="008832D7">
        <w:rPr>
          <w:rFonts w:eastAsia="Arial" w:cs="Times New Roman"/>
          <w:szCs w:val="20"/>
        </w:rPr>
        <w:t xml:space="preserve"> ir imtis visų nuo jos priklausančių protingų priemonių toms kliūtims pašalinti.</w:t>
      </w:r>
    </w:p>
    <w:p w14:paraId="089CAAB9" w14:textId="77777777" w:rsidR="008832D7" w:rsidRPr="008832D7" w:rsidRDefault="008832D7" w:rsidP="008832D7">
      <w:pPr>
        <w:widowControl w:val="0"/>
        <w:tabs>
          <w:tab w:val="left" w:pos="567"/>
          <w:tab w:val="left" w:pos="851"/>
          <w:tab w:val="left" w:pos="992"/>
          <w:tab w:val="left" w:pos="1134"/>
        </w:tabs>
        <w:spacing w:after="0" w:line="276" w:lineRule="auto"/>
        <w:ind w:firstLine="53"/>
        <w:jc w:val="both"/>
        <w:rPr>
          <w:rFonts w:eastAsia="Arial" w:cs="Times New Roman"/>
          <w:b/>
          <w:bCs/>
          <w:szCs w:val="20"/>
        </w:rPr>
      </w:pPr>
    </w:p>
    <w:p w14:paraId="7D4E2E74"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center"/>
        <w:outlineLvl w:val="1"/>
        <w:rPr>
          <w:rFonts w:eastAsia="Arial" w:cs="Times New Roman"/>
          <w:b/>
          <w:bCs/>
          <w:szCs w:val="20"/>
        </w:rPr>
      </w:pPr>
      <w:r w:rsidRPr="008832D7">
        <w:rPr>
          <w:rFonts w:eastAsia="Arial" w:cs="Times New Roman"/>
          <w:b/>
          <w:bCs/>
          <w:szCs w:val="20"/>
        </w:rPr>
        <w:t>4.2.</w:t>
      </w:r>
      <w:r w:rsidRPr="008832D7">
        <w:rPr>
          <w:rFonts w:eastAsia="Times New Roman" w:cs="Times New Roman"/>
          <w:szCs w:val="20"/>
        </w:rPr>
        <w:tab/>
      </w:r>
      <w:r w:rsidRPr="008832D7">
        <w:rPr>
          <w:rFonts w:eastAsia="Arial" w:cs="Times New Roman"/>
          <w:b/>
          <w:bCs/>
          <w:szCs w:val="20"/>
        </w:rPr>
        <w:t>Kontaktiniai asmenys</w:t>
      </w:r>
    </w:p>
    <w:p w14:paraId="3B5921A2"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both"/>
        <w:outlineLvl w:val="1"/>
        <w:rPr>
          <w:rFonts w:eastAsia="Arial" w:cs="Times New Roman"/>
          <w:b/>
          <w:szCs w:val="20"/>
        </w:rPr>
      </w:pPr>
    </w:p>
    <w:p w14:paraId="656C29AD"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4.2.1.</w:t>
      </w:r>
      <w:r w:rsidRPr="008832D7">
        <w:rPr>
          <w:rFonts w:eastAsia="Times New Roman" w:cs="Times New Roman"/>
          <w:szCs w:val="20"/>
        </w:rPr>
        <w:tab/>
      </w:r>
      <w:r w:rsidRPr="008832D7">
        <w:rPr>
          <w:rFonts w:eastAsia="Arial" w:cs="Times New Roman"/>
          <w:szCs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87CC49"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4.2.2.</w:t>
      </w:r>
      <w:r w:rsidRPr="008832D7">
        <w:rPr>
          <w:rFonts w:eastAsia="Arial" w:cs="Times New Roman"/>
          <w:szCs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832D7">
        <w:rPr>
          <w:rFonts w:eastAsia="Times New Roman" w:cs="Times New Roman"/>
          <w:szCs w:val="20"/>
        </w:rPr>
        <w:t xml:space="preserve"> </w:t>
      </w:r>
      <w:r w:rsidRPr="008832D7">
        <w:rPr>
          <w:rFonts w:eastAsia="Arial" w:cs="Times New Roman"/>
          <w:szCs w:val="20"/>
        </w:rPr>
        <w:t>vardą, pavardę, el. paštą ir telefono numerį.</w:t>
      </w:r>
    </w:p>
    <w:p w14:paraId="51B4B85A"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4.2.3.</w:t>
      </w:r>
      <w:r w:rsidRPr="008832D7">
        <w:rPr>
          <w:rFonts w:eastAsia="Times New Roman" w:cs="Times New Roman"/>
          <w:szCs w:val="20"/>
        </w:rPr>
        <w:tab/>
      </w:r>
      <w:r w:rsidRPr="008832D7">
        <w:rPr>
          <w:rFonts w:eastAsia="Arial" w:cs="Times New Roman"/>
          <w:szCs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113881"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b/>
          <w:bCs/>
          <w:szCs w:val="20"/>
        </w:rPr>
      </w:pPr>
    </w:p>
    <w:p w14:paraId="38B169B5" w14:textId="77777777" w:rsidR="008832D7" w:rsidRPr="008832D7" w:rsidRDefault="008832D7" w:rsidP="008832D7">
      <w:pPr>
        <w:keepNext/>
        <w:keepLines/>
        <w:widowControl w:val="0"/>
        <w:tabs>
          <w:tab w:val="left" w:pos="284"/>
          <w:tab w:val="left" w:pos="567"/>
          <w:tab w:val="left" w:pos="851"/>
          <w:tab w:val="left" w:pos="992"/>
          <w:tab w:val="left" w:pos="1134"/>
        </w:tabs>
        <w:spacing w:after="0" w:line="276" w:lineRule="auto"/>
        <w:jc w:val="center"/>
        <w:rPr>
          <w:rFonts w:eastAsia="Arial" w:cs="Times New Roman"/>
          <w:b/>
          <w:bCs/>
          <w:caps/>
          <w:szCs w:val="20"/>
        </w:rPr>
      </w:pPr>
      <w:r w:rsidRPr="008832D7">
        <w:rPr>
          <w:rFonts w:eastAsia="Arial" w:cs="Times New Roman"/>
          <w:b/>
          <w:bCs/>
          <w:caps/>
          <w:szCs w:val="20"/>
        </w:rPr>
        <w:t>5.</w:t>
      </w:r>
      <w:r w:rsidRPr="008832D7">
        <w:rPr>
          <w:rFonts w:eastAsia="Times New Roman" w:cs="Times New Roman"/>
          <w:szCs w:val="20"/>
        </w:rPr>
        <w:tab/>
      </w:r>
      <w:r w:rsidRPr="008832D7">
        <w:rPr>
          <w:rFonts w:eastAsia="Arial" w:cs="Times New Roman"/>
          <w:b/>
          <w:bCs/>
          <w:caps/>
          <w:szCs w:val="20"/>
        </w:rPr>
        <w:t>SUTARTIES VYKDYMO METU PATEIKIAMI dokumentai</w:t>
      </w:r>
    </w:p>
    <w:p w14:paraId="09310B1E" w14:textId="77777777" w:rsidR="008832D7" w:rsidRPr="008832D7" w:rsidRDefault="008832D7" w:rsidP="008832D7">
      <w:pPr>
        <w:keepNext/>
        <w:keepLines/>
        <w:tabs>
          <w:tab w:val="left" w:pos="0"/>
          <w:tab w:val="left" w:pos="426"/>
          <w:tab w:val="left" w:pos="567"/>
          <w:tab w:val="left" w:pos="851"/>
          <w:tab w:val="left" w:pos="992"/>
          <w:tab w:val="left" w:pos="1134"/>
        </w:tabs>
        <w:spacing w:after="0" w:line="276" w:lineRule="auto"/>
        <w:jc w:val="both"/>
        <w:outlineLvl w:val="1"/>
        <w:rPr>
          <w:rFonts w:eastAsia="Arial" w:cs="Times New Roman"/>
          <w:b/>
          <w:szCs w:val="20"/>
        </w:rPr>
      </w:pPr>
    </w:p>
    <w:p w14:paraId="39842084"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5.1.</w:t>
      </w:r>
      <w:r w:rsidRPr="008832D7">
        <w:rPr>
          <w:rFonts w:eastAsia="Times New Roman" w:cs="Times New Roman"/>
          <w:szCs w:val="20"/>
        </w:rPr>
        <w:tab/>
      </w:r>
      <w:r w:rsidRPr="008832D7">
        <w:rPr>
          <w:rFonts w:eastAsia="Arial" w:cs="Times New Roman"/>
          <w:szCs w:val="20"/>
        </w:rPr>
        <w:t>Jeigu Tiekėjas turi parengti ir (ar) pateikti Pirkėjui Paslaugų rezultato naudojimo instrukcijas, jos turi būti aiškios ir detalios, kad Pirkėjas, vadovaudamasis jomis, galėtų tinkamai naudotis Paslaugų rezultatu.</w:t>
      </w:r>
    </w:p>
    <w:p w14:paraId="1CE03EA6"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5.2.</w:t>
      </w:r>
      <w:r w:rsidRPr="008832D7">
        <w:rPr>
          <w:rFonts w:eastAsia="Arial" w:cs="Times New Roman"/>
          <w:szCs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D01FD9"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5.3.</w:t>
      </w:r>
      <w:r w:rsidRPr="008832D7">
        <w:rPr>
          <w:rFonts w:eastAsia="Arial" w:cs="Times New Roman"/>
          <w:szCs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862B4DB"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b/>
          <w:bCs/>
          <w:szCs w:val="20"/>
        </w:rPr>
      </w:pPr>
    </w:p>
    <w:p w14:paraId="4DC0F40C"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center"/>
        <w:rPr>
          <w:rFonts w:eastAsia="Arial" w:cs="Times New Roman"/>
          <w:b/>
          <w:caps/>
          <w:szCs w:val="20"/>
        </w:rPr>
      </w:pPr>
      <w:r w:rsidRPr="008832D7">
        <w:rPr>
          <w:rFonts w:eastAsia="Arial" w:cs="Times New Roman"/>
          <w:b/>
          <w:caps/>
          <w:szCs w:val="20"/>
        </w:rPr>
        <w:lastRenderedPageBreak/>
        <w:t>6.</w:t>
      </w:r>
      <w:r w:rsidRPr="008832D7">
        <w:rPr>
          <w:rFonts w:eastAsia="Arial" w:cs="Times New Roman"/>
          <w:b/>
          <w:caps/>
          <w:szCs w:val="20"/>
        </w:rPr>
        <w:tab/>
      </w:r>
      <w:r w:rsidRPr="008832D7">
        <w:rPr>
          <w:rFonts w:eastAsia="Arial" w:cs="Times New Roman"/>
          <w:b/>
          <w:bCs/>
          <w:szCs w:val="20"/>
        </w:rPr>
        <w:t>PASLAUGŲ</w:t>
      </w:r>
      <w:r w:rsidRPr="008832D7">
        <w:rPr>
          <w:rFonts w:eastAsia="Arial" w:cs="Times New Roman"/>
          <w:b/>
          <w:caps/>
          <w:szCs w:val="20"/>
        </w:rPr>
        <w:t xml:space="preserve"> </w:t>
      </w:r>
      <w:r w:rsidRPr="008832D7">
        <w:rPr>
          <w:rFonts w:eastAsia="Arial" w:cs="Times New Roman"/>
          <w:b/>
          <w:bCs/>
          <w:szCs w:val="20"/>
        </w:rPr>
        <w:t>TEIKIMO</w:t>
      </w:r>
      <w:r w:rsidRPr="008832D7">
        <w:rPr>
          <w:rFonts w:eastAsia="Arial" w:cs="Times New Roman"/>
          <w:b/>
          <w:caps/>
          <w:szCs w:val="20"/>
        </w:rPr>
        <w:t xml:space="preserve"> PABAIGA IR </w:t>
      </w:r>
      <w:r w:rsidRPr="008832D7">
        <w:rPr>
          <w:rFonts w:eastAsia="Arial" w:cs="Times New Roman"/>
          <w:b/>
          <w:bCs/>
          <w:szCs w:val="20"/>
        </w:rPr>
        <w:t>PASLAUGŲ REZULTATO</w:t>
      </w:r>
      <w:r w:rsidRPr="008832D7">
        <w:rPr>
          <w:rFonts w:eastAsia="Arial" w:cs="Times New Roman"/>
          <w:b/>
          <w:szCs w:val="20"/>
        </w:rPr>
        <w:t xml:space="preserve"> </w:t>
      </w:r>
      <w:r w:rsidRPr="008832D7">
        <w:rPr>
          <w:rFonts w:eastAsia="Arial" w:cs="Times New Roman"/>
          <w:b/>
          <w:caps/>
          <w:szCs w:val="20"/>
        </w:rPr>
        <w:t>priėmimas</w:t>
      </w:r>
    </w:p>
    <w:p w14:paraId="7E5F5CED"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rPr>
          <w:rFonts w:eastAsia="Arial" w:cs="Times New Roman"/>
          <w:b/>
          <w:caps/>
          <w:szCs w:val="20"/>
        </w:rPr>
      </w:pPr>
    </w:p>
    <w:p w14:paraId="2B7CF7DF"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center"/>
        <w:outlineLvl w:val="1"/>
        <w:rPr>
          <w:rFonts w:eastAsia="Arial" w:cs="Times New Roman"/>
          <w:b/>
          <w:szCs w:val="20"/>
        </w:rPr>
      </w:pPr>
      <w:r w:rsidRPr="008832D7">
        <w:rPr>
          <w:rFonts w:eastAsia="Arial" w:cs="Times New Roman"/>
          <w:b/>
          <w:szCs w:val="20"/>
        </w:rPr>
        <w:t>6.1.</w:t>
      </w:r>
      <w:r w:rsidRPr="008832D7">
        <w:rPr>
          <w:rFonts w:eastAsia="Arial" w:cs="Times New Roman"/>
          <w:b/>
          <w:szCs w:val="20"/>
        </w:rPr>
        <w:tab/>
      </w:r>
      <w:r w:rsidRPr="008832D7">
        <w:rPr>
          <w:rFonts w:eastAsia="Arial" w:cs="Times New Roman"/>
          <w:b/>
          <w:bCs/>
          <w:szCs w:val="20"/>
        </w:rPr>
        <w:t>Paslaugų</w:t>
      </w:r>
      <w:r w:rsidRPr="008832D7">
        <w:rPr>
          <w:rFonts w:eastAsia="Arial" w:cs="Times New Roman"/>
          <w:b/>
          <w:szCs w:val="20"/>
        </w:rPr>
        <w:t xml:space="preserve"> teikimo pabaiga</w:t>
      </w:r>
    </w:p>
    <w:p w14:paraId="743DDE94" w14:textId="77777777" w:rsidR="008832D7" w:rsidRPr="008832D7" w:rsidRDefault="008832D7" w:rsidP="008832D7">
      <w:pPr>
        <w:keepNext/>
        <w:keepLines/>
        <w:widowControl w:val="0"/>
        <w:tabs>
          <w:tab w:val="left" w:pos="567"/>
          <w:tab w:val="left" w:pos="851"/>
          <w:tab w:val="left" w:pos="992"/>
          <w:tab w:val="left" w:pos="1134"/>
        </w:tabs>
        <w:spacing w:after="0" w:line="276" w:lineRule="auto"/>
        <w:outlineLvl w:val="1"/>
        <w:rPr>
          <w:rFonts w:eastAsia="Arial" w:cs="Times New Roman"/>
          <w:b/>
          <w:szCs w:val="20"/>
        </w:rPr>
      </w:pPr>
    </w:p>
    <w:p w14:paraId="0490D94B"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6.1.1.</w:t>
      </w:r>
      <w:r w:rsidRPr="008832D7">
        <w:rPr>
          <w:rFonts w:eastAsia="Arial" w:cs="Times New Roman"/>
          <w:szCs w:val="20"/>
        </w:rPr>
        <w:tab/>
        <w:t>Paslaugų teikimas laikomas užbaigtu, kai yra įvykdytos visos šios sąlygos:</w:t>
      </w:r>
    </w:p>
    <w:p w14:paraId="43ECB9BC"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6.1.1.1.</w:t>
      </w:r>
      <w:r w:rsidRPr="008832D7">
        <w:rPr>
          <w:rFonts w:eastAsia="Arial" w:cs="Times New Roman"/>
          <w:szCs w:val="20"/>
        </w:rPr>
        <w:tab/>
        <w:t xml:space="preserve">Tiekėjas suteikė visas Paslaugas pagal Sutarties ir </w:t>
      </w:r>
      <w:r w:rsidRPr="008832D7">
        <w:rPr>
          <w:rFonts w:eastAsia="Times New Roman" w:cs="Times New Roman"/>
          <w:szCs w:val="20"/>
        </w:rPr>
        <w:t>įstatymų bei kitų teisės aktų</w:t>
      </w:r>
      <w:r w:rsidRPr="008832D7">
        <w:rPr>
          <w:rFonts w:eastAsia="Arial" w:cs="Times New Roman"/>
          <w:szCs w:val="20"/>
        </w:rPr>
        <w:t xml:space="preserve"> reikalavimus;</w:t>
      </w:r>
    </w:p>
    <w:p w14:paraId="6B9E3092"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6.1.1.2.</w:t>
      </w:r>
      <w:r w:rsidRPr="008832D7">
        <w:rPr>
          <w:rFonts w:eastAsia="Arial" w:cs="Times New Roman"/>
          <w:szCs w:val="20"/>
        </w:rPr>
        <w:tab/>
        <w:t>Tiekėjas perdavė Pirkėjui visą reikalingą dokumentaciją, įskaitant naudojimo instrukcijas, sertifikatus ir garantijas (jei to reikalaujama);</w:t>
      </w:r>
    </w:p>
    <w:p w14:paraId="2EBA319F"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6.1.1.3.</w:t>
      </w:r>
      <w:r w:rsidRPr="008832D7">
        <w:rPr>
          <w:rFonts w:eastAsia="Times New Roman" w:cs="Times New Roman"/>
          <w:szCs w:val="20"/>
        </w:rPr>
        <w:tab/>
      </w:r>
      <w:r w:rsidRPr="008832D7">
        <w:rPr>
          <w:rFonts w:eastAsia="Arial" w:cs="Times New Roman"/>
          <w:szCs w:val="20"/>
        </w:rPr>
        <w:t>Tiekėjas apmokė Pirkėjo personalą, kaip naudotis Paslaugų rezultatu (jeigu to reikalaujama);</w:t>
      </w:r>
    </w:p>
    <w:p w14:paraId="380E7FD9"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6.1.1.4.</w:t>
      </w:r>
      <w:r w:rsidRPr="008832D7">
        <w:rPr>
          <w:rFonts w:eastAsia="Times New Roman" w:cs="Times New Roman"/>
          <w:szCs w:val="20"/>
        </w:rPr>
        <w:tab/>
      </w:r>
      <w:r w:rsidRPr="008832D7">
        <w:rPr>
          <w:rFonts w:eastAsia="Arial" w:cs="Times New Roman"/>
          <w:szCs w:val="20"/>
        </w:rPr>
        <w:t>buvo pasirašytas Paslaugų perdavimo–priėmimo aktas ar Paslaugų perdavimo–priėmimo aktai, jei numatytas Paslaugų teikimas etapais ar periodais, ar kitas Sutartyje numatytas dokumentas, nuo kurio pasirašymo laikoma, kad Paslaugos buvo priimtos;</w:t>
      </w:r>
    </w:p>
    <w:p w14:paraId="1F4B6E91"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6.1.1.5.</w:t>
      </w:r>
      <w:r w:rsidRPr="008832D7">
        <w:rPr>
          <w:rFonts w:eastAsia="Times New Roman" w:cs="Times New Roman"/>
          <w:szCs w:val="20"/>
        </w:rPr>
        <w:tab/>
      </w:r>
      <w:r w:rsidRPr="008832D7">
        <w:rPr>
          <w:rFonts w:eastAsia="Arial" w:cs="Times New Roman"/>
          <w:szCs w:val="20"/>
        </w:rPr>
        <w:t xml:space="preserve">Tiekėjas įvykdė kitas sąlygas, numatytas </w:t>
      </w:r>
      <w:r w:rsidRPr="008832D7">
        <w:rPr>
          <w:rFonts w:eastAsia="Times New Roman" w:cs="Times New Roman"/>
          <w:szCs w:val="20"/>
        </w:rPr>
        <w:t>įstatymuose bei kituose teisės aktuose</w:t>
      </w:r>
      <w:r w:rsidRPr="008832D7">
        <w:rPr>
          <w:rFonts w:eastAsia="Arial" w:cs="Times New Roman"/>
          <w:szCs w:val="20"/>
        </w:rPr>
        <w:t>, Sutartyje ir pasiūlyme, kurios turi būti įvykdytos tam, kad būtų laikoma, jog Paslaugų teikimas yra užbaigtas, ir pateikė Pirkėjui tai įrodančius dokumentus.</w:t>
      </w:r>
    </w:p>
    <w:p w14:paraId="2BDD7623"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p>
    <w:p w14:paraId="6A09DECD"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center"/>
        <w:outlineLvl w:val="1"/>
        <w:rPr>
          <w:rFonts w:eastAsia="Arial" w:cs="Times New Roman"/>
          <w:b/>
          <w:bCs/>
          <w:szCs w:val="20"/>
        </w:rPr>
      </w:pPr>
      <w:r w:rsidRPr="008832D7">
        <w:rPr>
          <w:rFonts w:eastAsia="Arial" w:cs="Times New Roman"/>
          <w:b/>
          <w:bCs/>
          <w:szCs w:val="20"/>
        </w:rPr>
        <w:t>6.2.</w:t>
      </w:r>
      <w:r w:rsidRPr="008832D7">
        <w:rPr>
          <w:rFonts w:eastAsia="Times New Roman" w:cs="Times New Roman"/>
          <w:szCs w:val="20"/>
        </w:rPr>
        <w:tab/>
      </w:r>
      <w:r w:rsidRPr="008832D7">
        <w:rPr>
          <w:rFonts w:eastAsia="Arial" w:cs="Times New Roman"/>
          <w:b/>
          <w:bCs/>
          <w:szCs w:val="20"/>
        </w:rPr>
        <w:t>Paslaugų, kurios yra vienkartinio pobūdžio, teikiamos periodiškai arba pagal Pirkėjo Užsakymą perdavimas–priėmimas</w:t>
      </w:r>
    </w:p>
    <w:p w14:paraId="17B54042"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both"/>
        <w:outlineLvl w:val="1"/>
        <w:rPr>
          <w:rFonts w:eastAsia="Arial" w:cs="Times New Roman"/>
          <w:b/>
          <w:szCs w:val="20"/>
        </w:rPr>
      </w:pPr>
    </w:p>
    <w:p w14:paraId="1F6ED907"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6.2.1.</w:t>
      </w:r>
      <w:r w:rsidRPr="008832D7">
        <w:rPr>
          <w:rFonts w:eastAsia="Times New Roman" w:cs="Times New Roman"/>
          <w:szCs w:val="20"/>
        </w:rPr>
        <w:tab/>
      </w:r>
      <w:r w:rsidRPr="008832D7">
        <w:rPr>
          <w:rFonts w:eastAsia="Arial" w:cs="Times New Roman"/>
          <w:szCs w:val="20"/>
        </w:rPr>
        <w:t xml:space="preserve">Tiekėjas privalo </w:t>
      </w:r>
      <w:r w:rsidRPr="008832D7">
        <w:rPr>
          <w:rFonts w:eastAsia="Times New Roman" w:cs="Times New Roman"/>
          <w:szCs w:val="20"/>
        </w:rPr>
        <w:t>suteikti Paslaugas ir perduoti Paslaugų rezultatą (jei taikoma) Pirkėjui</w:t>
      </w:r>
      <w:r w:rsidRPr="008832D7">
        <w:rPr>
          <w:rFonts w:eastAsia="Arial" w:cs="Times New Roman"/>
          <w:szCs w:val="20"/>
        </w:rPr>
        <w:t>, o Pirkėjas privalo kokybiškai suteiktas ir Sutarties bei įstatymų ir kitų teisės aktų reikalavimus atitinkančias Paslaugas priimti. Paslaugos turi būti suteiktos Specialiosiose sąlygose nurodytu būdu ir terminais.</w:t>
      </w:r>
    </w:p>
    <w:p w14:paraId="7A88AC18"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6.2.2.</w:t>
      </w:r>
      <w:r w:rsidRPr="008832D7">
        <w:rPr>
          <w:rFonts w:eastAsia="Times New Roman" w:cs="Times New Roman"/>
          <w:szCs w:val="20"/>
        </w:rPr>
        <w:tab/>
      </w:r>
      <w:r w:rsidRPr="008832D7">
        <w:rPr>
          <w:rFonts w:eastAsia="Arial" w:cs="Times New Roman"/>
          <w:szCs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83F0AA7"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6.2.3.</w:t>
      </w:r>
      <w:r w:rsidRPr="008832D7">
        <w:rPr>
          <w:rFonts w:eastAsia="Arial" w:cs="Times New Roman"/>
          <w:szCs w:val="20"/>
        </w:rPr>
        <w:tab/>
        <w:t>Tiekėjui suteikus Paslaugas, Pirkėjas atlieka jų patikrinimą ir privalo:</w:t>
      </w:r>
    </w:p>
    <w:p w14:paraId="5588A546"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6.2.3.1.</w:t>
      </w:r>
      <w:r w:rsidRPr="008832D7">
        <w:rPr>
          <w:rFonts w:eastAsia="Times New Roman" w:cs="Times New Roman"/>
          <w:szCs w:val="20"/>
        </w:rPr>
        <w:tab/>
      </w:r>
      <w:r w:rsidRPr="008832D7">
        <w:rPr>
          <w:rFonts w:eastAsia="Arial" w:cs="Times New Roman"/>
          <w:szCs w:val="20"/>
        </w:rPr>
        <w:t>ne vėliau kaip per 5 (penkias) darbo dienas nuo faktinio Paslaugų suteikimo ir Paslaugų perdavimo–priėmimo akto pateikimo priimti Paslaugų rezultatą, pasirašydamas Paslaugų perdavimo–priėmimo aktą; arba</w:t>
      </w:r>
    </w:p>
    <w:p w14:paraId="76394AE3"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6.2.3.2.</w:t>
      </w:r>
      <w:r w:rsidRPr="008832D7">
        <w:rPr>
          <w:rFonts w:eastAsia="Times New Roman" w:cs="Times New Roman"/>
          <w:szCs w:val="20"/>
        </w:rPr>
        <w:tab/>
      </w:r>
      <w:r w:rsidRPr="008832D7">
        <w:rPr>
          <w:rFonts w:eastAsia="Arial" w:cs="Times New Roman"/>
          <w:szCs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832D7">
        <w:rPr>
          <w:rFonts w:eastAsia="Arial" w:cs="Times New Roman"/>
          <w:b/>
          <w:bCs/>
          <w:szCs w:val="20"/>
        </w:rPr>
        <w:t>toliau – Defektų aktas</w:t>
      </w:r>
      <w:r w:rsidRPr="008832D7">
        <w:rPr>
          <w:rFonts w:eastAsia="Arial" w:cs="Times New Roman"/>
          <w:szCs w:val="20"/>
        </w:rPr>
        <w:t>); arba</w:t>
      </w:r>
    </w:p>
    <w:p w14:paraId="0EFAEC37"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6.2.3.3.</w:t>
      </w:r>
      <w:r w:rsidRPr="008832D7">
        <w:rPr>
          <w:rFonts w:eastAsia="Times New Roman" w:cs="Times New Roman"/>
          <w:szCs w:val="20"/>
        </w:rPr>
        <w:tab/>
      </w:r>
      <w:r w:rsidRPr="008832D7">
        <w:rPr>
          <w:rFonts w:eastAsia="Arial" w:cs="Times New Roman"/>
          <w:szCs w:val="20"/>
        </w:rPr>
        <w:t>atsisakyti priimti Paslaugų rezultatą ir įteikti (arba išsiųsti) Defektų aktą Tiekėjui dėl netinkamų Paslaugų ar jų dalies.</w:t>
      </w:r>
    </w:p>
    <w:p w14:paraId="4B44B64C"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6.2.4.</w:t>
      </w:r>
      <w:r w:rsidRPr="008832D7">
        <w:rPr>
          <w:rFonts w:eastAsia="Times New Roman" w:cs="Times New Roman"/>
          <w:szCs w:val="20"/>
        </w:rPr>
        <w:tab/>
      </w:r>
      <w:r w:rsidRPr="008832D7">
        <w:rPr>
          <w:rFonts w:eastAsia="Arial" w:cs="Times New Roman"/>
          <w:szCs w:val="20"/>
        </w:rPr>
        <w:t>Paslaugų perdavimo–priėmimo akte turi būti nurodoma data, kada Tiekėjas suteikė Paslaugas ir pateikė visus reikiamus dokumentus.</w:t>
      </w:r>
    </w:p>
    <w:p w14:paraId="261263EB"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6.2.5.</w:t>
      </w:r>
      <w:r w:rsidRPr="008832D7">
        <w:rPr>
          <w:rFonts w:eastAsia="Times New Roman" w:cs="Times New Roman"/>
          <w:szCs w:val="20"/>
        </w:rPr>
        <w:tab/>
      </w:r>
      <w:r w:rsidRPr="008832D7">
        <w:rPr>
          <w:rFonts w:eastAsia="Arial" w:cs="Times New Roman"/>
          <w:szCs w:val="20"/>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w:t>
      </w:r>
      <w:r w:rsidRPr="008832D7">
        <w:rPr>
          <w:rFonts w:eastAsia="Arial" w:cs="Times New Roman"/>
          <w:szCs w:val="20"/>
        </w:rPr>
        <w:lastRenderedPageBreak/>
        <w:t>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8FEDD6"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6.2.6.</w:t>
      </w:r>
      <w:r w:rsidRPr="008832D7">
        <w:rPr>
          <w:rFonts w:eastAsia="Times New Roman" w:cs="Times New Roman"/>
          <w:szCs w:val="20"/>
        </w:rPr>
        <w:tab/>
      </w:r>
      <w:r w:rsidRPr="008832D7">
        <w:rPr>
          <w:rFonts w:eastAsia="Arial" w:cs="Times New Roman"/>
          <w:szCs w:val="20"/>
        </w:rPr>
        <w:t>Jeigu Pirkėjas per 5 (penkias) darbo dienas nuo Paslaugų perdavimo–priėmimo akto gavimo nepateikia (neišsiunčia) Tiekėjui Defektų akto, laikoma, kad Pirkėjas Paslaugas priėmė ir joms pretenzijų neturi.</w:t>
      </w:r>
    </w:p>
    <w:p w14:paraId="6EA3FECF"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6.2.7.</w:t>
      </w:r>
      <w:r w:rsidRPr="008832D7">
        <w:rPr>
          <w:rFonts w:eastAsia="Times New Roman" w:cs="Times New Roman"/>
          <w:szCs w:val="20"/>
        </w:rPr>
        <w:tab/>
        <w:t xml:space="preserve">Su Paslaugomis susijusių prekių </w:t>
      </w:r>
      <w:r w:rsidRPr="008832D7">
        <w:rPr>
          <w:rFonts w:eastAsia="Arial" w:cs="Times New Roman"/>
          <w:szCs w:val="20"/>
        </w:rPr>
        <w:t>praradimo ar sugadinimo ar atsitiktinio žuvimo rizika Pirkėjui iš Tiekėjo pereina nuo faktinio tokių Paslaugų priėmimo momento.</w:t>
      </w:r>
    </w:p>
    <w:p w14:paraId="247343C3"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6.2.8.</w:t>
      </w:r>
      <w:r w:rsidRPr="008832D7">
        <w:rPr>
          <w:rFonts w:eastAsia="Times New Roman" w:cs="Times New Roman"/>
          <w:szCs w:val="20"/>
        </w:rPr>
        <w:tab/>
      </w:r>
      <w:r w:rsidRPr="008832D7">
        <w:rPr>
          <w:rFonts w:eastAsia="Arial" w:cs="Times New Roman"/>
          <w:szCs w:val="20"/>
        </w:rPr>
        <w:t>Pirkėjas turi teisę naudotis Paslaugų rezultatu (jei taikoma) tik po Paslaugų perdavimo–priėmimo akto pasirašymo.</w:t>
      </w:r>
    </w:p>
    <w:p w14:paraId="74FB4D5A"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7D37AC4"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b/>
          <w:bCs/>
          <w:szCs w:val="20"/>
        </w:rPr>
      </w:pPr>
    </w:p>
    <w:p w14:paraId="3719A1D2"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center"/>
        <w:outlineLvl w:val="1"/>
        <w:rPr>
          <w:rFonts w:eastAsia="Arial" w:cs="Times New Roman"/>
          <w:b/>
          <w:szCs w:val="20"/>
        </w:rPr>
      </w:pPr>
      <w:r w:rsidRPr="008832D7">
        <w:rPr>
          <w:rFonts w:eastAsia="Arial" w:cs="Times New Roman"/>
          <w:b/>
          <w:szCs w:val="20"/>
        </w:rPr>
        <w:t>6.3.</w:t>
      </w:r>
      <w:r w:rsidRPr="008832D7">
        <w:rPr>
          <w:rFonts w:eastAsia="Arial" w:cs="Times New Roman"/>
          <w:b/>
          <w:szCs w:val="20"/>
        </w:rPr>
        <w:tab/>
      </w:r>
      <w:r w:rsidRPr="008832D7">
        <w:rPr>
          <w:rFonts w:eastAsia="Arial" w:cs="Times New Roman"/>
          <w:b/>
          <w:bCs/>
          <w:szCs w:val="20"/>
        </w:rPr>
        <w:t>Paslaugų</w:t>
      </w:r>
      <w:r w:rsidRPr="008832D7">
        <w:rPr>
          <w:rFonts w:eastAsia="Arial" w:cs="Times New Roman"/>
          <w:b/>
          <w:szCs w:val="20"/>
        </w:rPr>
        <w:t>, kurios teikiamos etapais, perdavimas–priėmimas</w:t>
      </w:r>
    </w:p>
    <w:p w14:paraId="6D61CF5A" w14:textId="77777777" w:rsidR="008832D7" w:rsidRPr="008832D7" w:rsidRDefault="008832D7" w:rsidP="008832D7">
      <w:pPr>
        <w:keepNext/>
        <w:keepLines/>
        <w:widowControl w:val="0"/>
        <w:tabs>
          <w:tab w:val="left" w:pos="567"/>
          <w:tab w:val="left" w:pos="851"/>
          <w:tab w:val="left" w:pos="992"/>
          <w:tab w:val="left" w:pos="1134"/>
        </w:tabs>
        <w:spacing w:after="0" w:line="276" w:lineRule="auto"/>
        <w:outlineLvl w:val="1"/>
        <w:rPr>
          <w:rFonts w:eastAsia="Arial" w:cs="Times New Roman"/>
          <w:b/>
          <w:bCs/>
          <w:szCs w:val="20"/>
        </w:rPr>
      </w:pPr>
    </w:p>
    <w:p w14:paraId="5C5C9645" w14:textId="77777777" w:rsidR="008832D7" w:rsidRPr="008832D7" w:rsidRDefault="008832D7" w:rsidP="008832D7">
      <w:pPr>
        <w:spacing w:after="0" w:line="276" w:lineRule="auto"/>
        <w:rPr>
          <w:rFonts w:eastAsia="Arial" w:cs="Times New Roman"/>
          <w:szCs w:val="20"/>
        </w:rPr>
      </w:pPr>
      <w:r w:rsidRPr="008832D7">
        <w:rPr>
          <w:rFonts w:eastAsia="Arial" w:cs="Times New Roman"/>
          <w:szCs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FDC887"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6.3.2.</w:t>
      </w:r>
      <w:r w:rsidRPr="008832D7">
        <w:rPr>
          <w:rFonts w:eastAsia="Times New Roman" w:cs="Times New Roman"/>
          <w:szCs w:val="20"/>
        </w:rPr>
        <w:tab/>
      </w:r>
      <w:r w:rsidRPr="008832D7">
        <w:rPr>
          <w:rFonts w:eastAsia="Arial" w:cs="Times New Roman"/>
          <w:szCs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102DFBA" w14:textId="77777777" w:rsidR="008832D7" w:rsidRPr="008832D7" w:rsidRDefault="008832D7" w:rsidP="008832D7">
      <w:pPr>
        <w:spacing w:after="0" w:line="276" w:lineRule="auto"/>
        <w:jc w:val="both"/>
        <w:rPr>
          <w:rFonts w:eastAsia="Arial" w:cs="Times New Roman"/>
          <w:szCs w:val="20"/>
        </w:rPr>
      </w:pPr>
      <w:r w:rsidRPr="008832D7">
        <w:rPr>
          <w:rFonts w:eastAsia="Arial" w:cs="Times New Roman"/>
          <w:szCs w:val="20"/>
        </w:rPr>
        <w:t>6.3.3. Pirkėjas pasirašo kiekvieną Paslaugų perdavimo–priėmimo aktą su sąlyga, kad buvo priimti visi ankstesni etapai, jeigu Specialiosiose sąlygose nėra nurodyta kitaip.</w:t>
      </w:r>
    </w:p>
    <w:p w14:paraId="564D9FA3" w14:textId="77777777" w:rsidR="008832D7" w:rsidRPr="008832D7" w:rsidRDefault="008832D7" w:rsidP="008832D7">
      <w:pPr>
        <w:spacing w:after="0" w:line="276" w:lineRule="auto"/>
        <w:jc w:val="both"/>
        <w:rPr>
          <w:rFonts w:eastAsia="Arial" w:cs="Times New Roman"/>
          <w:szCs w:val="20"/>
        </w:rPr>
      </w:pPr>
      <w:r w:rsidRPr="008832D7">
        <w:rPr>
          <w:rFonts w:eastAsia="Arial" w:cs="Times New Roman"/>
          <w:szCs w:val="20"/>
        </w:rPr>
        <w:t>6.3.4. Suteikus visuose etapuose numatytas Paslaugas, t. y. baigus teikti Paslaugas, pasirašomas galutinis suteiktų Paslaugų perdavimo–priėmimo aktas.</w:t>
      </w:r>
    </w:p>
    <w:p w14:paraId="7AF20B79"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6.3.5.</w:t>
      </w:r>
      <w:r w:rsidRPr="008832D7">
        <w:rPr>
          <w:rFonts w:eastAsia="Times New Roman" w:cs="Times New Roman"/>
          <w:szCs w:val="20"/>
        </w:rPr>
        <w:tab/>
      </w:r>
      <w:r w:rsidRPr="008832D7">
        <w:rPr>
          <w:rFonts w:eastAsia="Arial" w:cs="Times New Roman"/>
          <w:szCs w:val="20"/>
        </w:rPr>
        <w:t>Tiekėjui suteikus Paslaugas konkrečiame etape, Pirkėjas atlieka Paslaugų rezultato patikrinimą ir privalo:</w:t>
      </w:r>
    </w:p>
    <w:p w14:paraId="32AF2A4D"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6.3.5.1. ne vėliau kaip per 5 (penkias) darbo dienas nuo faktinio Paslaugų etapo suteikimo ir Paslaugų perdavimo–priėmimo akto pateikimo priimti Paslaugų etapo rezultatą, pasirašydamas Paslaugų perdavimo–priėmimo aktą; arba</w:t>
      </w:r>
    </w:p>
    <w:p w14:paraId="04F6A3DE"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6.3.5.2.</w:t>
      </w:r>
      <w:r w:rsidRPr="008832D7">
        <w:rPr>
          <w:rFonts w:eastAsia="Times New Roman" w:cs="Times New Roman"/>
          <w:szCs w:val="20"/>
        </w:rPr>
        <w:tab/>
      </w:r>
      <w:r w:rsidRPr="008832D7">
        <w:rPr>
          <w:rFonts w:eastAsia="Arial" w:cs="Times New Roman"/>
          <w:szCs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832D7">
        <w:rPr>
          <w:rFonts w:eastAsia="Arial" w:cs="Times New Roman"/>
          <w:b/>
          <w:bCs/>
          <w:szCs w:val="20"/>
        </w:rPr>
        <w:t>Defektų aktas</w:t>
      </w:r>
      <w:r w:rsidRPr="008832D7">
        <w:rPr>
          <w:rFonts w:eastAsia="Arial" w:cs="Times New Roman"/>
          <w:szCs w:val="20"/>
        </w:rPr>
        <w:t>); arba</w:t>
      </w:r>
    </w:p>
    <w:p w14:paraId="04F9319A"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6.3.5.3. atsisakyti priimti Paslaugų etapo rezultatą ir įteikti (arba išsiųsti) Defektų aktą Tiekėjui dėl netinkamai suteiktų šio etapo Paslaugų.</w:t>
      </w:r>
    </w:p>
    <w:p w14:paraId="66F08C07"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6.3.6.</w:t>
      </w:r>
      <w:r w:rsidRPr="008832D7">
        <w:rPr>
          <w:rFonts w:eastAsia="Times New Roman" w:cs="Times New Roman"/>
          <w:szCs w:val="20"/>
        </w:rPr>
        <w:tab/>
      </w:r>
      <w:r w:rsidRPr="008832D7">
        <w:rPr>
          <w:rFonts w:eastAsia="Arial" w:cs="Times New Roman"/>
          <w:szCs w:val="20"/>
        </w:rPr>
        <w:t>Paslaugų perdavimo–priėmimo akte turi būti nurodoma data, kada Tiekėjas suteikė Paslaugas konkrečiame etape ir pateikė visus reikiamus dokumentus (jei taikoma).</w:t>
      </w:r>
    </w:p>
    <w:p w14:paraId="3538D364"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lastRenderedPageBreak/>
        <w:t>6.3.7.</w:t>
      </w:r>
      <w:r w:rsidRPr="008832D7">
        <w:rPr>
          <w:rFonts w:eastAsia="Arial" w:cs="Times New Roman"/>
          <w:szCs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0127DEA"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6.3.8.</w:t>
      </w:r>
      <w:r w:rsidRPr="008832D7">
        <w:rPr>
          <w:rFonts w:eastAsia="Times New Roman" w:cs="Times New Roman"/>
          <w:szCs w:val="20"/>
        </w:rPr>
        <w:tab/>
      </w:r>
      <w:r w:rsidRPr="008832D7">
        <w:rPr>
          <w:rFonts w:eastAsia="Arial" w:cs="Times New Roman"/>
          <w:szCs w:val="20"/>
        </w:rPr>
        <w:t>Jeigu Pirkėjas per 5 (penkias) darbo dienas nuo Paslaugų perdavimo–priėmimo akto gavimo nepateikia (neišsiunčia) Tiekėjui Defektų akto, laikoma, kad Pirkėjas Paslaugas konkrečiame etape priėmė ir joms pretenzijų neturi.</w:t>
      </w:r>
    </w:p>
    <w:p w14:paraId="40756B00"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6.3.9.</w:t>
      </w:r>
      <w:r w:rsidRPr="008832D7">
        <w:rPr>
          <w:rFonts w:eastAsia="Times New Roman" w:cs="Times New Roman"/>
          <w:szCs w:val="20"/>
        </w:rPr>
        <w:tab/>
      </w:r>
      <w:r w:rsidRPr="008832D7">
        <w:rPr>
          <w:rFonts w:eastAsia="Arial" w:cs="Times New Roman"/>
          <w:szCs w:val="20"/>
        </w:rPr>
        <w:t xml:space="preserve">Pirkėjas turi teisę naudotis Paslaugų, teikiamų etapais, rezultatu tik po galutinio Paslaugų perdavimo–priėmimo akto pasirašymo, </w:t>
      </w:r>
      <w:r w:rsidRPr="008832D7">
        <w:rPr>
          <w:rFonts w:eastAsia="Times New Roman" w:cs="Times New Roman"/>
          <w:szCs w:val="20"/>
        </w:rPr>
        <w:t>jeigu kitaip nenumatyta Specialiosiose sąlygose.</w:t>
      </w:r>
    </w:p>
    <w:p w14:paraId="7396B58A" w14:textId="77777777" w:rsidR="008832D7" w:rsidRPr="008832D7" w:rsidRDefault="008832D7" w:rsidP="008832D7">
      <w:pPr>
        <w:keepNext/>
        <w:keepLines/>
        <w:tabs>
          <w:tab w:val="left" w:pos="567"/>
          <w:tab w:val="left" w:pos="851"/>
          <w:tab w:val="left" w:pos="992"/>
          <w:tab w:val="left" w:pos="1134"/>
        </w:tabs>
        <w:spacing w:after="0" w:line="276" w:lineRule="auto"/>
        <w:jc w:val="both"/>
        <w:rPr>
          <w:rFonts w:eastAsia="Arial" w:cs="Times New Roman"/>
          <w:bCs/>
          <w:szCs w:val="24"/>
        </w:rPr>
      </w:pPr>
      <w:r w:rsidRPr="008832D7">
        <w:rPr>
          <w:rFonts w:eastAsia="Arial" w:cs="Times New Roman"/>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7BF6777"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4F135A6"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p>
    <w:p w14:paraId="34A3C6B2" w14:textId="77777777" w:rsidR="008832D7" w:rsidRPr="008832D7" w:rsidRDefault="008832D7" w:rsidP="008832D7">
      <w:pPr>
        <w:keepNext/>
        <w:keepLines/>
        <w:widowControl w:val="0"/>
        <w:tabs>
          <w:tab w:val="left" w:pos="284"/>
          <w:tab w:val="left" w:pos="567"/>
          <w:tab w:val="left" w:pos="851"/>
          <w:tab w:val="left" w:pos="992"/>
          <w:tab w:val="left" w:pos="1134"/>
        </w:tabs>
        <w:spacing w:after="0" w:line="276" w:lineRule="auto"/>
        <w:jc w:val="center"/>
        <w:rPr>
          <w:rFonts w:eastAsia="Arial" w:cs="Times New Roman"/>
          <w:b/>
          <w:bCs/>
          <w:caps/>
          <w:szCs w:val="20"/>
        </w:rPr>
      </w:pPr>
      <w:r w:rsidRPr="008832D7">
        <w:rPr>
          <w:rFonts w:eastAsia="Arial" w:cs="Times New Roman"/>
          <w:b/>
          <w:bCs/>
          <w:caps/>
          <w:szCs w:val="20"/>
        </w:rPr>
        <w:t>7.</w:t>
      </w:r>
      <w:r w:rsidRPr="008832D7">
        <w:rPr>
          <w:rFonts w:eastAsia="Times New Roman" w:cs="Times New Roman"/>
          <w:szCs w:val="20"/>
        </w:rPr>
        <w:tab/>
      </w:r>
      <w:r w:rsidRPr="008832D7">
        <w:rPr>
          <w:rFonts w:eastAsia="Arial" w:cs="Times New Roman"/>
          <w:b/>
          <w:bCs/>
          <w:caps/>
          <w:szCs w:val="20"/>
        </w:rPr>
        <w:t>Tiekėjo garantiniai įsipareigojimai</w:t>
      </w:r>
    </w:p>
    <w:p w14:paraId="0A0A66A5" w14:textId="77777777" w:rsidR="008832D7" w:rsidRPr="008832D7" w:rsidRDefault="008832D7" w:rsidP="008832D7">
      <w:pPr>
        <w:keepNext/>
        <w:keepLines/>
        <w:widowControl w:val="0"/>
        <w:tabs>
          <w:tab w:val="left" w:pos="284"/>
          <w:tab w:val="left" w:pos="567"/>
          <w:tab w:val="left" w:pos="851"/>
          <w:tab w:val="left" w:pos="992"/>
          <w:tab w:val="left" w:pos="1134"/>
        </w:tabs>
        <w:spacing w:after="0" w:line="276" w:lineRule="auto"/>
        <w:rPr>
          <w:rFonts w:eastAsia="Arial" w:cs="Times New Roman"/>
          <w:b/>
          <w:caps/>
          <w:szCs w:val="20"/>
        </w:rPr>
      </w:pPr>
    </w:p>
    <w:p w14:paraId="4C108276" w14:textId="77777777" w:rsidR="008832D7" w:rsidRPr="008832D7" w:rsidRDefault="008832D7" w:rsidP="008832D7">
      <w:pPr>
        <w:keepNext/>
        <w:keepLines/>
        <w:widowControl w:val="0"/>
        <w:tabs>
          <w:tab w:val="left" w:pos="567"/>
          <w:tab w:val="left" w:pos="851"/>
          <w:tab w:val="left" w:pos="992"/>
          <w:tab w:val="left" w:pos="1134"/>
        </w:tabs>
        <w:spacing w:after="0" w:line="276" w:lineRule="auto"/>
        <w:ind w:left="360" w:hanging="360"/>
        <w:jc w:val="center"/>
        <w:outlineLvl w:val="1"/>
        <w:rPr>
          <w:rFonts w:eastAsia="Arial" w:cs="Times New Roman"/>
          <w:b/>
          <w:szCs w:val="20"/>
        </w:rPr>
      </w:pPr>
      <w:r w:rsidRPr="008832D7">
        <w:rPr>
          <w:rFonts w:eastAsia="Arial" w:cs="Times New Roman"/>
          <w:b/>
          <w:bCs/>
          <w:szCs w:val="20"/>
        </w:rPr>
        <w:t>7.1.</w:t>
      </w:r>
      <w:r w:rsidRPr="008832D7">
        <w:rPr>
          <w:rFonts w:eastAsia="Arial" w:cs="Times New Roman"/>
          <w:b/>
          <w:bCs/>
          <w:szCs w:val="20"/>
        </w:rPr>
        <w:tab/>
      </w:r>
      <w:r w:rsidRPr="008832D7">
        <w:rPr>
          <w:rFonts w:eastAsia="Arial" w:cs="Times New Roman"/>
          <w:b/>
          <w:szCs w:val="20"/>
        </w:rPr>
        <w:t>Garantiniai terminai (jei taikoma)</w:t>
      </w:r>
    </w:p>
    <w:p w14:paraId="3069BD63" w14:textId="77777777" w:rsidR="008832D7" w:rsidRPr="008832D7" w:rsidRDefault="008832D7" w:rsidP="008832D7">
      <w:pPr>
        <w:keepNext/>
        <w:keepLines/>
        <w:widowControl w:val="0"/>
        <w:tabs>
          <w:tab w:val="left" w:pos="567"/>
          <w:tab w:val="left" w:pos="851"/>
          <w:tab w:val="left" w:pos="992"/>
          <w:tab w:val="left" w:pos="1134"/>
        </w:tabs>
        <w:spacing w:after="0" w:line="276" w:lineRule="auto"/>
        <w:ind w:left="360"/>
        <w:outlineLvl w:val="1"/>
        <w:rPr>
          <w:rFonts w:eastAsia="Arial" w:cs="Times New Roman"/>
          <w:b/>
          <w:szCs w:val="20"/>
        </w:rPr>
      </w:pPr>
    </w:p>
    <w:p w14:paraId="6393549B"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7.1.1.</w:t>
      </w:r>
      <w:r w:rsidRPr="008832D7">
        <w:rPr>
          <w:rFonts w:eastAsia="Times New Roman" w:cs="Times New Roman"/>
          <w:szCs w:val="20"/>
        </w:rPr>
        <w:tab/>
      </w:r>
      <w:r w:rsidRPr="008832D7">
        <w:rPr>
          <w:rFonts w:eastAsia="Arial" w:cs="Times New Roman"/>
          <w:szCs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621AFC0"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7.1.2.</w:t>
      </w:r>
      <w:r w:rsidRPr="008832D7">
        <w:rPr>
          <w:rFonts w:eastAsia="Arial" w:cs="Times New Roman"/>
          <w:szCs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56032BC"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7.1.3.</w:t>
      </w:r>
      <w:r w:rsidRPr="008832D7">
        <w:rPr>
          <w:rFonts w:eastAsia="Times New Roman" w:cs="Times New Roman"/>
          <w:szCs w:val="20"/>
        </w:rPr>
        <w:tab/>
      </w:r>
      <w:r w:rsidRPr="008832D7">
        <w:rPr>
          <w:rFonts w:eastAsia="Arial" w:cs="Times New Roman"/>
          <w:szCs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6875C46"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b/>
          <w:bCs/>
          <w:szCs w:val="20"/>
        </w:rPr>
      </w:pPr>
    </w:p>
    <w:p w14:paraId="11EB9438"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center"/>
        <w:outlineLvl w:val="1"/>
        <w:rPr>
          <w:rFonts w:eastAsia="Arial" w:cs="Times New Roman"/>
          <w:b/>
          <w:bCs/>
          <w:szCs w:val="20"/>
        </w:rPr>
      </w:pPr>
      <w:r w:rsidRPr="008832D7">
        <w:rPr>
          <w:rFonts w:eastAsia="Arial" w:cs="Times New Roman"/>
          <w:b/>
          <w:bCs/>
          <w:szCs w:val="20"/>
        </w:rPr>
        <w:t>7.2.</w:t>
      </w:r>
      <w:r w:rsidRPr="008832D7">
        <w:rPr>
          <w:rFonts w:eastAsia="Times New Roman" w:cs="Times New Roman"/>
          <w:szCs w:val="20"/>
        </w:rPr>
        <w:tab/>
      </w:r>
      <w:r w:rsidRPr="008832D7">
        <w:rPr>
          <w:rFonts w:eastAsia="Arial" w:cs="Times New Roman"/>
          <w:b/>
          <w:bCs/>
          <w:szCs w:val="20"/>
        </w:rPr>
        <w:t>Pretenzijos dėl Paslaugų trūkumų</w:t>
      </w:r>
    </w:p>
    <w:p w14:paraId="15A1D0F5"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both"/>
        <w:outlineLvl w:val="1"/>
        <w:rPr>
          <w:rFonts w:eastAsia="Arial" w:cs="Times New Roman"/>
          <w:b/>
          <w:szCs w:val="20"/>
        </w:rPr>
      </w:pPr>
    </w:p>
    <w:p w14:paraId="7BDA0BB6"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700349C"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7.2.2.</w:t>
      </w:r>
      <w:r w:rsidRPr="008832D7">
        <w:rPr>
          <w:rFonts w:eastAsia="Arial" w:cs="Times New Roman"/>
          <w:szCs w:val="20"/>
        </w:rPr>
        <w:tab/>
        <w:t xml:space="preserve">Tiekėjas privalo neatlygintinai pašalinti visus Paslaugų trūkumus, už kuriuos atsako Tiekėjas, per Pirkėjo pretenzijoje nustatytus protingus terminus, jeigu konkretūs terminai nėra nustatyti </w:t>
      </w:r>
      <w:r w:rsidRPr="008832D7">
        <w:rPr>
          <w:rFonts w:eastAsia="Arial" w:cs="Times New Roman"/>
          <w:szCs w:val="20"/>
        </w:rPr>
        <w:lastRenderedPageBreak/>
        <w:t>Specialiosiose sąlygose, kurie skaičiuojami nuo pretenzijos gavimo dienos.</w:t>
      </w:r>
    </w:p>
    <w:p w14:paraId="5DEF294D" w14:textId="77777777" w:rsidR="008832D7" w:rsidRPr="008832D7" w:rsidRDefault="008832D7" w:rsidP="008832D7">
      <w:pPr>
        <w:tabs>
          <w:tab w:val="left" w:pos="567"/>
          <w:tab w:val="left" w:pos="851"/>
          <w:tab w:val="left" w:pos="992"/>
          <w:tab w:val="left" w:pos="1134"/>
        </w:tabs>
        <w:spacing w:after="0" w:line="276" w:lineRule="auto"/>
        <w:jc w:val="both"/>
        <w:rPr>
          <w:rFonts w:eastAsia="Times New Roman" w:cs="Times New Roman"/>
          <w:szCs w:val="20"/>
        </w:rPr>
      </w:pPr>
      <w:r w:rsidRPr="008832D7">
        <w:rPr>
          <w:rFonts w:eastAsia="Times New Roman" w:cs="Times New Roman"/>
          <w:szCs w:val="20"/>
        </w:rPr>
        <w:t xml:space="preserve">7.2.3. Jei Tiekėjas nepripažįsta </w:t>
      </w:r>
      <w:r w:rsidRPr="008832D7">
        <w:rPr>
          <w:rFonts w:eastAsia="Arial" w:cs="Times New Roman"/>
          <w:szCs w:val="20"/>
        </w:rPr>
        <w:t>Paslaugų</w:t>
      </w:r>
      <w:r w:rsidRPr="008832D7">
        <w:rPr>
          <w:rFonts w:eastAsia="Times New Roman" w:cs="Times New Roman"/>
          <w:szCs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B1046B7" w14:textId="77777777" w:rsidR="008832D7" w:rsidRPr="008832D7" w:rsidRDefault="008832D7" w:rsidP="008832D7">
      <w:pPr>
        <w:tabs>
          <w:tab w:val="left" w:pos="567"/>
          <w:tab w:val="left" w:pos="851"/>
          <w:tab w:val="left" w:pos="992"/>
          <w:tab w:val="left" w:pos="1134"/>
        </w:tabs>
        <w:spacing w:after="0" w:line="276" w:lineRule="auto"/>
        <w:jc w:val="both"/>
        <w:rPr>
          <w:rFonts w:eastAsia="Times New Roman" w:cs="Times New Roman"/>
          <w:szCs w:val="20"/>
        </w:rPr>
      </w:pPr>
      <w:r w:rsidRPr="008832D7">
        <w:rPr>
          <w:rFonts w:eastAsia="Times New Roman" w:cs="Times New Roman"/>
          <w:szCs w:val="20"/>
        </w:rPr>
        <w:t xml:space="preserve">7.2.3.1. jei </w:t>
      </w:r>
      <w:r w:rsidRPr="008832D7">
        <w:rPr>
          <w:rFonts w:eastAsia="Arial" w:cs="Times New Roman"/>
          <w:szCs w:val="20"/>
        </w:rPr>
        <w:t>Paslaugų rezultatas</w:t>
      </w:r>
      <w:r w:rsidRPr="008832D7">
        <w:rPr>
          <w:rFonts w:eastAsia="Times New Roman" w:cs="Times New Roman"/>
          <w:szCs w:val="20"/>
        </w:rPr>
        <w:t xml:space="preserve"> atitinka Sutartyje ir įstatymuose bei kituose teisės aktuose nurodytus reikalavimus – Pirkėjas;</w:t>
      </w:r>
    </w:p>
    <w:p w14:paraId="7A75A8DA" w14:textId="77777777" w:rsidR="008832D7" w:rsidRPr="008832D7" w:rsidRDefault="008832D7" w:rsidP="008832D7">
      <w:pPr>
        <w:tabs>
          <w:tab w:val="left" w:pos="567"/>
          <w:tab w:val="left" w:pos="851"/>
          <w:tab w:val="left" w:pos="992"/>
          <w:tab w:val="left" w:pos="1134"/>
        </w:tabs>
        <w:spacing w:after="0" w:line="276" w:lineRule="auto"/>
        <w:jc w:val="both"/>
        <w:rPr>
          <w:rFonts w:eastAsia="Times New Roman" w:cs="Times New Roman"/>
          <w:szCs w:val="20"/>
        </w:rPr>
      </w:pPr>
      <w:r w:rsidRPr="008832D7">
        <w:rPr>
          <w:rFonts w:eastAsia="Times New Roman" w:cs="Times New Roman"/>
          <w:szCs w:val="20"/>
        </w:rPr>
        <w:t xml:space="preserve">7.2.3.2. jei </w:t>
      </w:r>
      <w:r w:rsidRPr="008832D7">
        <w:rPr>
          <w:rFonts w:eastAsia="Arial" w:cs="Times New Roman"/>
          <w:szCs w:val="20"/>
        </w:rPr>
        <w:t>Paslaugų rezultatas</w:t>
      </w:r>
      <w:r w:rsidRPr="008832D7">
        <w:rPr>
          <w:rFonts w:eastAsia="Times New Roman" w:cs="Times New Roman"/>
          <w:szCs w:val="20"/>
        </w:rPr>
        <w:t xml:space="preserve"> neatitinka Sutartyje ir įstatymuose bei kituose teisės aktuose nurodytų reikalavimų – Tiekėjas.</w:t>
      </w:r>
    </w:p>
    <w:p w14:paraId="0EDBB340" w14:textId="77777777" w:rsidR="008832D7" w:rsidRPr="008832D7" w:rsidRDefault="008832D7" w:rsidP="008832D7">
      <w:pPr>
        <w:tabs>
          <w:tab w:val="left" w:pos="567"/>
          <w:tab w:val="left" w:pos="851"/>
          <w:tab w:val="left" w:pos="992"/>
          <w:tab w:val="left" w:pos="1134"/>
        </w:tabs>
        <w:spacing w:after="0" w:line="276" w:lineRule="auto"/>
        <w:jc w:val="both"/>
        <w:rPr>
          <w:rFonts w:eastAsia="Times New Roman" w:cs="Times New Roman"/>
          <w:szCs w:val="20"/>
        </w:rPr>
      </w:pPr>
      <w:r w:rsidRPr="008832D7">
        <w:rPr>
          <w:rFonts w:eastAsia="Times New Roman" w:cs="Times New Roman"/>
          <w:szCs w:val="20"/>
        </w:rPr>
        <w:t>7.2.4. Ekspertizės išvados Šalims yra privalomos.</w:t>
      </w:r>
    </w:p>
    <w:p w14:paraId="1D786210" w14:textId="77777777" w:rsidR="008832D7" w:rsidRPr="008832D7" w:rsidRDefault="008832D7" w:rsidP="008832D7">
      <w:pPr>
        <w:tabs>
          <w:tab w:val="left" w:pos="567"/>
          <w:tab w:val="left" w:pos="851"/>
          <w:tab w:val="left" w:pos="992"/>
          <w:tab w:val="left" w:pos="1134"/>
        </w:tabs>
        <w:spacing w:after="0" w:line="276" w:lineRule="auto"/>
        <w:jc w:val="both"/>
        <w:rPr>
          <w:rFonts w:eastAsia="Times New Roman" w:cs="Times New Roman"/>
          <w:szCs w:val="20"/>
        </w:rPr>
      </w:pPr>
      <w:r w:rsidRPr="008832D7">
        <w:rPr>
          <w:rFonts w:eastAsia="Times New Roman" w:cs="Times New Roman"/>
          <w:szCs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E56C20D" w14:textId="77777777" w:rsidR="008832D7" w:rsidRPr="008832D7" w:rsidRDefault="008832D7" w:rsidP="008832D7">
      <w:pPr>
        <w:tabs>
          <w:tab w:val="left" w:pos="567"/>
          <w:tab w:val="left" w:pos="851"/>
          <w:tab w:val="left" w:pos="992"/>
          <w:tab w:val="left" w:pos="1134"/>
        </w:tabs>
        <w:spacing w:after="0" w:line="276" w:lineRule="auto"/>
        <w:jc w:val="both"/>
        <w:rPr>
          <w:rFonts w:eastAsia="Arial" w:cs="Times New Roman"/>
          <w:b/>
          <w:bCs/>
          <w:szCs w:val="20"/>
        </w:rPr>
      </w:pPr>
    </w:p>
    <w:p w14:paraId="515F3614"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center"/>
        <w:outlineLvl w:val="1"/>
        <w:rPr>
          <w:rFonts w:eastAsia="Arial" w:cs="Times New Roman"/>
          <w:b/>
          <w:szCs w:val="20"/>
        </w:rPr>
      </w:pPr>
      <w:r w:rsidRPr="008832D7">
        <w:rPr>
          <w:rFonts w:eastAsia="Arial" w:cs="Times New Roman"/>
          <w:b/>
          <w:bCs/>
          <w:szCs w:val="20"/>
        </w:rPr>
        <w:t>7.3.</w:t>
      </w:r>
      <w:r w:rsidRPr="008832D7">
        <w:rPr>
          <w:rFonts w:eastAsia="Arial" w:cs="Times New Roman"/>
          <w:b/>
          <w:bCs/>
          <w:szCs w:val="20"/>
        </w:rPr>
        <w:tab/>
        <w:t xml:space="preserve">Paslaugų </w:t>
      </w:r>
      <w:r w:rsidRPr="008832D7">
        <w:rPr>
          <w:rFonts w:eastAsia="Arial" w:cs="Times New Roman"/>
          <w:b/>
          <w:szCs w:val="20"/>
        </w:rPr>
        <w:t>trūkumų šalinimas</w:t>
      </w:r>
    </w:p>
    <w:p w14:paraId="4CAA7070"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both"/>
        <w:outlineLvl w:val="1"/>
        <w:rPr>
          <w:rFonts w:eastAsia="Arial" w:cs="Times New Roman"/>
          <w:b/>
          <w:szCs w:val="20"/>
        </w:rPr>
      </w:pPr>
    </w:p>
    <w:p w14:paraId="41A843FE"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7.3.1.</w:t>
      </w:r>
      <w:r w:rsidRPr="008832D7">
        <w:rPr>
          <w:rFonts w:eastAsia="Times New Roman" w:cs="Times New Roman"/>
          <w:szCs w:val="20"/>
        </w:rPr>
        <w:tab/>
      </w:r>
      <w:r w:rsidRPr="008832D7">
        <w:rPr>
          <w:rFonts w:eastAsia="Arial" w:cs="Times New Roman"/>
          <w:szCs w:val="20"/>
        </w:rPr>
        <w:t>Tiekėjas privalo nemokamai pašalinti Paslaugų rezultato trūkumus. Jeigu nustatomi s</w:t>
      </w:r>
      <w:r w:rsidRPr="008832D7">
        <w:rPr>
          <w:rFonts w:eastAsia="Times New Roman" w:cs="Times New Roman"/>
          <w:szCs w:val="20"/>
        </w:rPr>
        <w:t xml:space="preserve">u Paslaugomis susijusių prekių trūkumai, Tiekėjas privalo </w:t>
      </w:r>
      <w:r w:rsidRPr="008832D7">
        <w:rPr>
          <w:rFonts w:eastAsia="Arial" w:cs="Times New Roman"/>
          <w:szCs w:val="20"/>
        </w:rPr>
        <w:t xml:space="preserve">pašalinti </w:t>
      </w:r>
      <w:r w:rsidRPr="008832D7">
        <w:rPr>
          <w:rFonts w:eastAsia="Times New Roman" w:cs="Times New Roman"/>
          <w:szCs w:val="20"/>
        </w:rPr>
        <w:t>jų</w:t>
      </w:r>
      <w:r w:rsidRPr="008832D7">
        <w:rPr>
          <w:rFonts w:eastAsia="Arial" w:cs="Times New Roman"/>
          <w:szCs w:val="20"/>
        </w:rPr>
        <w:t xml:space="preserve"> trūkumus, sutaisydamas prekes ar jų dalį arba pakeisdamas prekę nauja preke ar jos dalimi.</w:t>
      </w:r>
    </w:p>
    <w:p w14:paraId="6F452FCD"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7.3.2.</w:t>
      </w:r>
      <w:r w:rsidRPr="008832D7">
        <w:rPr>
          <w:rFonts w:eastAsia="Arial" w:cs="Times New Roman"/>
          <w:szCs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47C515"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7.3.3.</w:t>
      </w:r>
      <w:r w:rsidRPr="008832D7">
        <w:rPr>
          <w:rFonts w:eastAsia="Times New Roman" w:cs="Times New Roman"/>
          <w:szCs w:val="20"/>
        </w:rPr>
        <w:tab/>
      </w:r>
      <w:r w:rsidRPr="008832D7">
        <w:rPr>
          <w:rFonts w:eastAsia="Arial" w:cs="Times New Roman"/>
          <w:szCs w:val="20"/>
        </w:rPr>
        <w:t>Sutaisytoje su Paslaugų teikimu susijusių prekių dalyje pakartotinai nustačius prekių trūkumų, Tiekėjas privalo pakeisti prekes naujomis kokybiškomis prekėmis, nebent Pirkėjas raštu sutiktų prekes dar kartą taisyti.</w:t>
      </w:r>
    </w:p>
    <w:p w14:paraId="786088F9"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7.3.4.</w:t>
      </w:r>
      <w:r w:rsidRPr="008832D7">
        <w:rPr>
          <w:rFonts w:eastAsia="Times New Roman" w:cs="Times New Roman"/>
          <w:szCs w:val="20"/>
        </w:rPr>
        <w:tab/>
      </w:r>
      <w:r w:rsidRPr="008832D7">
        <w:rPr>
          <w:rFonts w:eastAsia="Arial" w:cs="Times New Roman"/>
          <w:szCs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A73AA33"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7.3.5.</w:t>
      </w:r>
      <w:r w:rsidRPr="008832D7">
        <w:rPr>
          <w:rFonts w:eastAsia="Arial" w:cs="Times New Roman"/>
          <w:szCs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255362D"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7.3.6.</w:t>
      </w:r>
      <w:r w:rsidRPr="008832D7">
        <w:rPr>
          <w:rFonts w:eastAsia="Arial" w:cs="Times New Roman"/>
          <w:szCs w:val="20"/>
        </w:rPr>
        <w:tab/>
        <w:t>Tiekėjas, pašalinęs visus Paslaugų trūkumus, privalo apie tai informuoti Pirkėją.</w:t>
      </w:r>
    </w:p>
    <w:p w14:paraId="0A0C396A"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7.3.7.</w:t>
      </w:r>
      <w:r w:rsidRPr="008832D7">
        <w:rPr>
          <w:rFonts w:eastAsia="Times New Roman" w:cs="Times New Roman"/>
          <w:szCs w:val="20"/>
        </w:rPr>
        <w:tab/>
      </w:r>
      <w:r w:rsidRPr="008832D7">
        <w:rPr>
          <w:rFonts w:eastAsia="Arial" w:cs="Times New Roman"/>
          <w:szCs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2033B8D"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p>
    <w:p w14:paraId="211051DD"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center"/>
        <w:outlineLvl w:val="1"/>
        <w:rPr>
          <w:rFonts w:eastAsia="Arial" w:cs="Times New Roman"/>
          <w:b/>
          <w:bCs/>
          <w:szCs w:val="20"/>
        </w:rPr>
      </w:pPr>
      <w:r w:rsidRPr="008832D7">
        <w:rPr>
          <w:rFonts w:eastAsia="Arial" w:cs="Times New Roman"/>
          <w:b/>
          <w:bCs/>
          <w:szCs w:val="20"/>
        </w:rPr>
        <w:t>7.4.</w:t>
      </w:r>
      <w:r w:rsidRPr="008832D7">
        <w:rPr>
          <w:rFonts w:eastAsia="Times New Roman" w:cs="Times New Roman"/>
          <w:szCs w:val="20"/>
        </w:rPr>
        <w:tab/>
      </w:r>
      <w:r w:rsidRPr="008832D7">
        <w:rPr>
          <w:rFonts w:eastAsia="Arial" w:cs="Times New Roman"/>
          <w:b/>
          <w:bCs/>
          <w:szCs w:val="20"/>
        </w:rPr>
        <w:t>Pirkėjo teisės, Tiekėjui nepašalinus Paslaugų trūkumų</w:t>
      </w:r>
    </w:p>
    <w:p w14:paraId="0A214343"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both"/>
        <w:outlineLvl w:val="1"/>
        <w:rPr>
          <w:rFonts w:eastAsia="Arial" w:cs="Times New Roman"/>
          <w:b/>
          <w:szCs w:val="20"/>
        </w:rPr>
      </w:pPr>
    </w:p>
    <w:p w14:paraId="391E08C1"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7.4.1.</w:t>
      </w:r>
      <w:r w:rsidRPr="008832D7">
        <w:rPr>
          <w:rFonts w:eastAsia="Arial" w:cs="Times New Roman"/>
          <w:szCs w:val="20"/>
        </w:rPr>
        <w:tab/>
        <w:t>Jeigu Tiekėjas atsisako pašalinti arba nepašalina Paslaugų trūkumų per Pirkėjo nustatytus protingus terminus, Pirkėjas turi teisę:</w:t>
      </w:r>
    </w:p>
    <w:p w14:paraId="50429C6B"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lastRenderedPageBreak/>
        <w:t>7.4.1.1.</w:t>
      </w:r>
      <w:r w:rsidRPr="008832D7">
        <w:rPr>
          <w:rFonts w:eastAsia="Arial" w:cs="Times New Roman"/>
          <w:szCs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6779994"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trike/>
          <w:szCs w:val="20"/>
        </w:rPr>
      </w:pPr>
      <w:r w:rsidRPr="008832D7">
        <w:rPr>
          <w:rFonts w:eastAsia="Arial" w:cs="Times New Roman"/>
          <w:szCs w:val="20"/>
        </w:rPr>
        <w:t>7.4.1.2.</w:t>
      </w:r>
      <w:r w:rsidRPr="008832D7">
        <w:rPr>
          <w:rFonts w:eastAsia="Times New Roman" w:cs="Times New Roman"/>
          <w:szCs w:val="20"/>
        </w:rPr>
        <w:tab/>
      </w:r>
      <w:r w:rsidRPr="008832D7">
        <w:rPr>
          <w:rFonts w:eastAsia="Arial" w:cs="Times New Roman"/>
          <w:szCs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4B7B09"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7.4.1.3.atsisakyti Paslaugų ir nemokėti už tokias Paslaugas ar reikalauti grąžinti už Paslaugas sumokėtą sumą bei nutraukti Sutartį.</w:t>
      </w:r>
    </w:p>
    <w:p w14:paraId="4BBBF1EB"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7.4.2.</w:t>
      </w:r>
      <w:r w:rsidRPr="008832D7">
        <w:rPr>
          <w:rFonts w:eastAsia="Times New Roman" w:cs="Times New Roman"/>
          <w:szCs w:val="20"/>
        </w:rPr>
        <w:tab/>
      </w:r>
      <w:r w:rsidRPr="008832D7">
        <w:rPr>
          <w:rFonts w:eastAsia="Arial" w:cs="Times New Roman"/>
          <w:szCs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43CA28F"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7.4.3.</w:t>
      </w:r>
      <w:r w:rsidRPr="008832D7">
        <w:rPr>
          <w:rFonts w:eastAsia="Arial" w:cs="Times New Roman"/>
          <w:szCs w:val="20"/>
        </w:rPr>
        <w:tab/>
        <w:t>Tiekėjas privalo patenkinti Pirkėjo pagal Bendrųjų sąlygų 7.4.4 papunktį pareikštą piniginį reikalavimą per 30 (trisdešimt) dienų arba per ilgesnį Pirkėjo reikalavime nurodytą protingą terminą.</w:t>
      </w:r>
    </w:p>
    <w:p w14:paraId="253507CA"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7.4.4.</w:t>
      </w:r>
      <w:r w:rsidRPr="008832D7">
        <w:rPr>
          <w:rFonts w:eastAsia="Times New Roman" w:cs="Times New Roman"/>
          <w:szCs w:val="20"/>
        </w:rPr>
        <w:tab/>
      </w:r>
      <w:r w:rsidRPr="008832D7">
        <w:rPr>
          <w:rFonts w:eastAsia="Arial" w:cs="Times New Roman"/>
          <w:szCs w:val="20"/>
        </w:rPr>
        <w:t>Už vėlavimą pašalinti Paslaugų trūkumus Pirkėjas privalo reikalauti Tiekėjo sumokėti Specialiosiose sąlygose nustatyto dydžio netesybas.</w:t>
      </w:r>
    </w:p>
    <w:p w14:paraId="7E78A0ED"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p>
    <w:p w14:paraId="74C2AE6A" w14:textId="77777777" w:rsidR="008832D7" w:rsidRPr="008832D7" w:rsidRDefault="008832D7" w:rsidP="008832D7">
      <w:pPr>
        <w:keepNext/>
        <w:keepLines/>
        <w:widowControl w:val="0"/>
        <w:tabs>
          <w:tab w:val="left" w:pos="284"/>
          <w:tab w:val="left" w:pos="567"/>
          <w:tab w:val="left" w:pos="851"/>
          <w:tab w:val="left" w:pos="992"/>
          <w:tab w:val="left" w:pos="1134"/>
        </w:tabs>
        <w:spacing w:after="0" w:line="276" w:lineRule="auto"/>
        <w:jc w:val="center"/>
        <w:rPr>
          <w:rFonts w:eastAsia="Arial" w:cs="Times New Roman"/>
          <w:b/>
          <w:bCs/>
          <w:caps/>
          <w:szCs w:val="20"/>
        </w:rPr>
      </w:pPr>
      <w:r w:rsidRPr="008832D7">
        <w:rPr>
          <w:rFonts w:eastAsia="Arial" w:cs="Times New Roman"/>
          <w:b/>
          <w:bCs/>
          <w:caps/>
          <w:szCs w:val="20"/>
        </w:rPr>
        <w:t>8.</w:t>
      </w:r>
      <w:r w:rsidRPr="008832D7">
        <w:rPr>
          <w:rFonts w:eastAsia="Times New Roman" w:cs="Times New Roman"/>
          <w:szCs w:val="20"/>
        </w:rPr>
        <w:tab/>
      </w:r>
      <w:r w:rsidRPr="008832D7">
        <w:rPr>
          <w:rFonts w:eastAsia="Arial" w:cs="Times New Roman"/>
          <w:b/>
          <w:bCs/>
          <w:caps/>
          <w:szCs w:val="20"/>
        </w:rPr>
        <w:t>PASLAUGŲ SUTEIKIMO TERMINAI</w:t>
      </w:r>
    </w:p>
    <w:p w14:paraId="6BA9FE55" w14:textId="77777777" w:rsidR="008832D7" w:rsidRPr="008832D7" w:rsidRDefault="008832D7" w:rsidP="008832D7">
      <w:pPr>
        <w:keepNext/>
        <w:keepLines/>
        <w:widowControl w:val="0"/>
        <w:tabs>
          <w:tab w:val="left" w:pos="284"/>
          <w:tab w:val="left" w:pos="567"/>
          <w:tab w:val="left" w:pos="851"/>
          <w:tab w:val="left" w:pos="992"/>
          <w:tab w:val="left" w:pos="1134"/>
        </w:tabs>
        <w:spacing w:after="0" w:line="276" w:lineRule="auto"/>
        <w:rPr>
          <w:rFonts w:eastAsia="Arial" w:cs="Times New Roman"/>
          <w:b/>
          <w:caps/>
          <w:szCs w:val="20"/>
        </w:rPr>
      </w:pPr>
    </w:p>
    <w:p w14:paraId="738EFD62"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center"/>
        <w:outlineLvl w:val="1"/>
        <w:rPr>
          <w:rFonts w:eastAsia="Arial" w:cs="Times New Roman"/>
          <w:b/>
          <w:bCs/>
          <w:szCs w:val="20"/>
        </w:rPr>
      </w:pPr>
      <w:r w:rsidRPr="008832D7">
        <w:rPr>
          <w:rFonts w:eastAsia="Arial" w:cs="Times New Roman"/>
          <w:b/>
          <w:bCs/>
          <w:szCs w:val="20"/>
        </w:rPr>
        <w:t>8.1.</w:t>
      </w:r>
      <w:r w:rsidRPr="008832D7">
        <w:rPr>
          <w:rFonts w:eastAsia="Times New Roman" w:cs="Times New Roman"/>
          <w:szCs w:val="20"/>
        </w:rPr>
        <w:tab/>
      </w:r>
      <w:r w:rsidRPr="008832D7">
        <w:rPr>
          <w:rFonts w:eastAsia="Arial" w:cs="Times New Roman"/>
          <w:b/>
          <w:bCs/>
          <w:szCs w:val="20"/>
        </w:rPr>
        <w:t>Paslaugų terminai ir teikimo grafikas</w:t>
      </w:r>
    </w:p>
    <w:p w14:paraId="4F9B9834"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both"/>
        <w:outlineLvl w:val="1"/>
        <w:rPr>
          <w:rFonts w:eastAsia="Arial" w:cs="Times New Roman"/>
          <w:b/>
          <w:szCs w:val="20"/>
        </w:rPr>
      </w:pPr>
    </w:p>
    <w:p w14:paraId="1F2AE99F"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8.1.1.</w:t>
      </w:r>
      <w:r w:rsidRPr="008832D7">
        <w:rPr>
          <w:rFonts w:eastAsia="Arial" w:cs="Times New Roman"/>
          <w:szCs w:val="20"/>
        </w:rPr>
        <w:tab/>
        <w:t>Tiekėjas privalo suteikti Paslaugas laikydamasis terminų, nurodytų Specialiosiose sąlygose.</w:t>
      </w:r>
    </w:p>
    <w:p w14:paraId="4C512D5C"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8.1.2.</w:t>
      </w:r>
      <w:r w:rsidRPr="008832D7">
        <w:rPr>
          <w:rFonts w:eastAsia="Arial" w:cs="Times New Roman"/>
          <w:szCs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832D7">
        <w:rPr>
          <w:rFonts w:eastAsia="Arial" w:cs="Times New Roman"/>
          <w:b/>
          <w:bCs/>
          <w:szCs w:val="20"/>
        </w:rPr>
        <w:t>Grafikas</w:t>
      </w:r>
      <w:r w:rsidRPr="008832D7">
        <w:rPr>
          <w:rFonts w:eastAsia="Arial" w:cs="Times New Roman"/>
          <w:szCs w:val="20"/>
        </w:rPr>
        <w:t>).</w:t>
      </w:r>
    </w:p>
    <w:p w14:paraId="61460FE4"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8.1.3.</w:t>
      </w:r>
      <w:r w:rsidRPr="008832D7">
        <w:rPr>
          <w:rFonts w:eastAsia="Times New Roman" w:cs="Times New Roman"/>
          <w:szCs w:val="20"/>
        </w:rPr>
        <w:tab/>
      </w:r>
      <w:r w:rsidRPr="008832D7">
        <w:rPr>
          <w:rFonts w:eastAsia="Arial" w:cs="Times New Roman"/>
          <w:szCs w:val="20"/>
        </w:rPr>
        <w:t>Jei aktualu, Grafike turi būti pažymėta, kurios Paslaugos gali būti teikiamos lygiagrečiai, o kurios gali būti teikiamos tik numatytu eiliškumu.</w:t>
      </w:r>
    </w:p>
    <w:p w14:paraId="57DC8621"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p>
    <w:p w14:paraId="421273D5"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center"/>
        <w:outlineLvl w:val="1"/>
        <w:rPr>
          <w:rFonts w:eastAsia="Arial" w:cs="Times New Roman"/>
          <w:b/>
          <w:szCs w:val="20"/>
        </w:rPr>
      </w:pPr>
      <w:r w:rsidRPr="008832D7">
        <w:rPr>
          <w:rFonts w:eastAsia="Arial" w:cs="Times New Roman"/>
          <w:b/>
          <w:bCs/>
          <w:szCs w:val="20"/>
        </w:rPr>
        <w:t>8.2.</w:t>
      </w:r>
      <w:r w:rsidRPr="008832D7">
        <w:rPr>
          <w:rFonts w:eastAsia="Arial" w:cs="Times New Roman"/>
          <w:b/>
          <w:bCs/>
          <w:szCs w:val="20"/>
        </w:rPr>
        <w:tab/>
      </w:r>
      <w:r w:rsidRPr="008832D7">
        <w:rPr>
          <w:rFonts w:eastAsia="Arial" w:cs="Times New Roman"/>
          <w:b/>
          <w:szCs w:val="20"/>
        </w:rPr>
        <w:t xml:space="preserve">Netesybos už </w:t>
      </w:r>
      <w:r w:rsidRPr="008832D7">
        <w:rPr>
          <w:rFonts w:eastAsia="Arial" w:cs="Times New Roman"/>
          <w:b/>
          <w:bCs/>
          <w:szCs w:val="20"/>
        </w:rPr>
        <w:t>Paslaugų teikimo</w:t>
      </w:r>
      <w:r w:rsidRPr="008832D7">
        <w:rPr>
          <w:rFonts w:eastAsia="Arial" w:cs="Times New Roman"/>
          <w:b/>
          <w:szCs w:val="20"/>
        </w:rPr>
        <w:t xml:space="preserve"> vėlavimą</w:t>
      </w:r>
    </w:p>
    <w:p w14:paraId="58F29608" w14:textId="77777777" w:rsidR="008832D7" w:rsidRPr="008832D7" w:rsidRDefault="008832D7" w:rsidP="008832D7">
      <w:pPr>
        <w:keepNext/>
        <w:keepLines/>
        <w:widowControl w:val="0"/>
        <w:tabs>
          <w:tab w:val="left" w:pos="709"/>
          <w:tab w:val="left" w:pos="851"/>
          <w:tab w:val="left" w:pos="992"/>
          <w:tab w:val="left" w:pos="1134"/>
        </w:tabs>
        <w:spacing w:after="0" w:line="276" w:lineRule="auto"/>
        <w:jc w:val="both"/>
        <w:outlineLvl w:val="1"/>
        <w:rPr>
          <w:rFonts w:eastAsia="Arial" w:cs="Times New Roman"/>
          <w:b/>
          <w:szCs w:val="20"/>
        </w:rPr>
      </w:pPr>
    </w:p>
    <w:p w14:paraId="6D72A112" w14:textId="77777777" w:rsidR="008832D7" w:rsidRPr="008832D7" w:rsidRDefault="008832D7" w:rsidP="008832D7">
      <w:pPr>
        <w:widowControl w:val="0"/>
        <w:tabs>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8.2.1.</w:t>
      </w:r>
      <w:r w:rsidRPr="008832D7">
        <w:rPr>
          <w:rFonts w:eastAsia="Arial" w:cs="Times New Roman"/>
          <w:szCs w:val="20"/>
        </w:rPr>
        <w:tab/>
        <w:t>Jeigu Tiekėjas praleidžia Paslaugų teikimo terminus, nustatytus Specialiosiose sąlygose, Tiekėjui iki Paslaugų suteikimo dienos taikomos Specialiosiose sąlygose nurodyto dydžio netesybos.</w:t>
      </w:r>
    </w:p>
    <w:p w14:paraId="619A2C85" w14:textId="77777777" w:rsidR="008832D7" w:rsidRPr="008832D7" w:rsidRDefault="008832D7" w:rsidP="008832D7">
      <w:pPr>
        <w:widowControl w:val="0"/>
        <w:tabs>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8.2.2.</w:t>
      </w:r>
      <w:r w:rsidRPr="008832D7">
        <w:rPr>
          <w:rFonts w:eastAsia="Arial" w:cs="Times New Roman"/>
          <w:szCs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AAC341"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Times New Roman" w:cs="Times New Roman"/>
          <w:szCs w:val="20"/>
        </w:rPr>
        <w:t xml:space="preserve">8.2.3. Jei Tiekėjui pagal šią Sutartį yra priskaičiuotos netesybos, Pirkėjo už </w:t>
      </w:r>
      <w:r w:rsidRPr="008832D7">
        <w:rPr>
          <w:rFonts w:eastAsia="Arial" w:cs="Times New Roman"/>
          <w:szCs w:val="20"/>
        </w:rPr>
        <w:t>Paslaugas</w:t>
      </w:r>
      <w:r w:rsidRPr="008832D7">
        <w:rPr>
          <w:rFonts w:eastAsia="Times New Roman" w:cs="Times New Roman"/>
          <w:szCs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1185C2"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p>
    <w:p w14:paraId="674521BD" w14:textId="77777777" w:rsidR="008832D7" w:rsidRPr="008832D7" w:rsidRDefault="008832D7" w:rsidP="008832D7">
      <w:pPr>
        <w:keepNext/>
        <w:keepLines/>
        <w:widowControl w:val="0"/>
        <w:tabs>
          <w:tab w:val="left" w:pos="284"/>
          <w:tab w:val="left" w:pos="567"/>
          <w:tab w:val="left" w:pos="851"/>
          <w:tab w:val="left" w:pos="992"/>
          <w:tab w:val="left" w:pos="1134"/>
        </w:tabs>
        <w:spacing w:after="0" w:line="276" w:lineRule="auto"/>
        <w:jc w:val="center"/>
        <w:rPr>
          <w:rFonts w:eastAsia="Arial" w:cs="Times New Roman"/>
          <w:b/>
          <w:caps/>
          <w:szCs w:val="20"/>
        </w:rPr>
      </w:pPr>
      <w:r w:rsidRPr="008832D7">
        <w:rPr>
          <w:rFonts w:eastAsia="Arial" w:cs="Times New Roman"/>
          <w:b/>
          <w:bCs/>
          <w:caps/>
          <w:szCs w:val="20"/>
        </w:rPr>
        <w:lastRenderedPageBreak/>
        <w:t>9.</w:t>
      </w:r>
      <w:r w:rsidRPr="008832D7">
        <w:rPr>
          <w:rFonts w:eastAsia="Arial" w:cs="Times New Roman"/>
          <w:b/>
          <w:bCs/>
          <w:caps/>
          <w:szCs w:val="20"/>
        </w:rPr>
        <w:tab/>
      </w:r>
      <w:r w:rsidRPr="008832D7">
        <w:rPr>
          <w:rFonts w:eastAsia="Arial" w:cs="Times New Roman"/>
          <w:b/>
          <w:caps/>
          <w:szCs w:val="20"/>
        </w:rPr>
        <w:t>Prievolių pagal Sutartį įvykdymo užtikrinimo būdai</w:t>
      </w:r>
    </w:p>
    <w:p w14:paraId="622C4DB0" w14:textId="77777777" w:rsidR="008832D7" w:rsidRPr="008832D7" w:rsidRDefault="008832D7" w:rsidP="008832D7">
      <w:pPr>
        <w:keepNext/>
        <w:keepLines/>
        <w:widowControl w:val="0"/>
        <w:tabs>
          <w:tab w:val="left" w:pos="284"/>
          <w:tab w:val="left" w:pos="567"/>
          <w:tab w:val="left" w:pos="851"/>
          <w:tab w:val="left" w:pos="992"/>
          <w:tab w:val="left" w:pos="1134"/>
        </w:tabs>
        <w:spacing w:after="0" w:line="276" w:lineRule="auto"/>
        <w:rPr>
          <w:rFonts w:eastAsia="Arial" w:cs="Times New Roman"/>
          <w:b/>
          <w:caps/>
          <w:szCs w:val="20"/>
        </w:rPr>
      </w:pPr>
    </w:p>
    <w:p w14:paraId="58AD46B5"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7E6B91"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p>
    <w:p w14:paraId="2EF15D0A" w14:textId="3F890021"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center"/>
        <w:rPr>
          <w:rFonts w:eastAsia="Arial" w:cs="Times New Roman"/>
          <w:b/>
          <w:caps/>
          <w:szCs w:val="20"/>
        </w:rPr>
      </w:pPr>
      <w:r w:rsidRPr="008832D7">
        <w:rPr>
          <w:rFonts w:eastAsia="Arial" w:cs="Times New Roman"/>
          <w:b/>
          <w:bCs/>
          <w:caps/>
          <w:szCs w:val="20"/>
        </w:rPr>
        <w:t>10.</w:t>
      </w:r>
      <w:r w:rsidRPr="008832D7">
        <w:rPr>
          <w:rFonts w:eastAsia="Arial" w:cs="Times New Roman"/>
          <w:b/>
          <w:bCs/>
          <w:caps/>
          <w:szCs w:val="20"/>
        </w:rPr>
        <w:tab/>
      </w:r>
      <w:r w:rsidRPr="008832D7">
        <w:rPr>
          <w:rFonts w:eastAsia="Arial" w:cs="Times New Roman"/>
          <w:b/>
          <w:caps/>
          <w:szCs w:val="20"/>
        </w:rPr>
        <w:t>Sutarties įvykdymo užtikrinimas (</w:t>
      </w:r>
      <w:r>
        <w:rPr>
          <w:rFonts w:eastAsia="Arial" w:cs="Times New Roman"/>
          <w:b/>
          <w:szCs w:val="20"/>
        </w:rPr>
        <w:t>jei taikoma</w:t>
      </w:r>
      <w:r w:rsidRPr="008832D7">
        <w:rPr>
          <w:rFonts w:eastAsia="Arial" w:cs="Times New Roman"/>
          <w:b/>
          <w:szCs w:val="20"/>
        </w:rPr>
        <w:t>)</w:t>
      </w:r>
    </w:p>
    <w:p w14:paraId="7C8B076B"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both"/>
        <w:rPr>
          <w:rFonts w:eastAsia="Arial" w:cs="Times New Roman"/>
          <w:b/>
          <w:caps/>
          <w:szCs w:val="20"/>
        </w:rPr>
      </w:pPr>
    </w:p>
    <w:p w14:paraId="7CA89C50"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shd w:val="clear" w:color="auto" w:fill="FFFFFF"/>
        </w:rPr>
      </w:pPr>
      <w:r w:rsidRPr="008832D7">
        <w:rPr>
          <w:rFonts w:eastAsia="Arial" w:cs="Times New Roman"/>
          <w:szCs w:val="20"/>
          <w:shd w:val="clear" w:color="auto" w:fill="FFFFFF"/>
        </w:rPr>
        <w:t xml:space="preserve">10.1. Šio skyriaus nuostatos taikomos tuomet, jei Specialiosiose sąlygose numatyta, kad tinkamam Sutarties įvykdymui užtikrinti Tiekėjas turi pateikti </w:t>
      </w:r>
      <w:r w:rsidRPr="008832D7">
        <w:rPr>
          <w:rFonts w:eastAsia="Cambria" w:cs="Times New Roman"/>
          <w:szCs w:val="20"/>
          <w:shd w:val="clear" w:color="auto" w:fill="FFFFFF"/>
        </w:rPr>
        <w:t xml:space="preserve">pirmo pareikalavimo </w:t>
      </w:r>
      <w:r w:rsidRPr="008832D7">
        <w:rPr>
          <w:rFonts w:eastAsia="Arial" w:cs="Times New Roman"/>
          <w:szCs w:val="20"/>
          <w:shd w:val="clear" w:color="auto" w:fill="FFFFFF"/>
        </w:rPr>
        <w:t>banko garantiją arba draudimo bendrovės laidavimo draudimo raštą arba kitą Specialiosiose sąlygose nurodytą sutartinių įsipareigojimų įvykdymo užtikrinimą.</w:t>
      </w:r>
    </w:p>
    <w:p w14:paraId="6B81A06C"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r w:rsidRPr="008832D7">
        <w:rPr>
          <w:rFonts w:eastAsia="Times New Roman" w:cs="Times New Roman"/>
          <w:b/>
          <w:bCs/>
          <w:szCs w:val="20"/>
        </w:rPr>
        <w:t>Pastaba.</w:t>
      </w:r>
      <w:r w:rsidRPr="008832D7">
        <w:rPr>
          <w:rFonts w:eastAsia="Times New Roman" w:cs="Times New Roman"/>
          <w:szCs w:val="20"/>
        </w:rPr>
        <w:t xml:space="preserve"> </w:t>
      </w:r>
      <w:r w:rsidRPr="008832D7">
        <w:rPr>
          <w:rFonts w:eastAsia="Arial" w:cs="Times New Roman"/>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F436B5" w14:textId="77777777" w:rsidR="008832D7" w:rsidRPr="008832D7" w:rsidRDefault="008832D7" w:rsidP="008832D7">
      <w:pPr>
        <w:tabs>
          <w:tab w:val="left" w:pos="567"/>
        </w:tabs>
        <w:spacing w:after="0" w:line="276" w:lineRule="auto"/>
        <w:jc w:val="both"/>
        <w:rPr>
          <w:rFonts w:eastAsia="Cambria" w:cs="Times New Roman"/>
          <w:szCs w:val="20"/>
        </w:rPr>
      </w:pPr>
      <w:r w:rsidRPr="008832D7">
        <w:rPr>
          <w:rFonts w:eastAsia="Cambria" w:cs="Times New Roman"/>
          <w:szCs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832D7">
        <w:rPr>
          <w:rFonts w:eastAsia="Cambria" w:cs="Times New Roman"/>
          <w:szCs w:val="20"/>
        </w:rPr>
        <w:t>kartu su draudimo bendrovės laidavimo draudimo raštu turi būti pateiktas ir pasirašytas draudimo liudijimas (polisas) bei dokumentas, įrodantis, kad draudimo įmoka už išduotą laidavimo draudimo raštą yra sumokėta</w:t>
      </w:r>
      <w:r w:rsidRPr="008832D7">
        <w:rPr>
          <w:rFonts w:eastAsia="Cambria" w:cs="Times New Roman"/>
          <w:szCs w:val="20"/>
          <w:shd w:val="clear" w:color="auto" w:fill="FFFFFF"/>
        </w:rPr>
        <w:t xml:space="preserve">), atitinkantį Bendrųjų sąlygų 10 skyriuje nurodytas sąlygas, per Specialiosiose sąlygose nustatytą terminą (toliau – </w:t>
      </w:r>
      <w:r w:rsidRPr="008832D7">
        <w:rPr>
          <w:rFonts w:eastAsia="Cambria" w:cs="Times New Roman"/>
          <w:b/>
          <w:bCs/>
          <w:szCs w:val="20"/>
          <w:shd w:val="clear" w:color="auto" w:fill="FFFFFF"/>
        </w:rPr>
        <w:t>Sutarties įvykdymo užtikrinimas</w:t>
      </w:r>
      <w:r w:rsidRPr="008832D7">
        <w:rPr>
          <w:rFonts w:eastAsia="Cambria" w:cs="Times New Roman"/>
          <w:szCs w:val="20"/>
          <w:shd w:val="clear" w:color="auto" w:fill="FFFFFF"/>
        </w:rPr>
        <w:t>).</w:t>
      </w:r>
    </w:p>
    <w:p w14:paraId="41E3B81D"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81AFBC3"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E394FC5"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7B5E993"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8CE57F0"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10.7. Sutarties įvykdymo užtikrinimas turi įsigalioti ne vėliau negu jo pateikimo Pirkėjui dieną.</w:t>
      </w:r>
    </w:p>
    <w:p w14:paraId="5F105A1E"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lastRenderedPageBreak/>
        <w:t>10.8. Sutarties įvykdymo užtikrinimo suma turi būti nurodoma ir išmokama eurais.</w:t>
      </w:r>
    </w:p>
    <w:p w14:paraId="115E1920"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10.9. Sutarties įvykdymo užtikrinimas turi būti surašytas lietuvių arba kita kalba (esant Pirkėjo prašymui, turi būti pateiktas vertimas į lietuvių kalbą).</w:t>
      </w:r>
    </w:p>
    <w:p w14:paraId="61F6AD80"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10.10. Sutarties įvykdymo užtikrinime nurodytas jo galiojimo terminas turi būti ne trumpesnis nei nurodytas Specialiosiose sąlygose.</w:t>
      </w:r>
    </w:p>
    <w:p w14:paraId="4F6AEF46"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6A4039"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 xml:space="preserve">10.12. Jeigu Sutartyje nustatytomis sąlygomis </w:t>
      </w:r>
      <w:r w:rsidRPr="008832D7">
        <w:rPr>
          <w:rFonts w:eastAsia="Arial" w:cs="Times New Roman"/>
          <w:szCs w:val="20"/>
        </w:rPr>
        <w:t>Paslaugų</w:t>
      </w:r>
      <w:r w:rsidRPr="008832D7">
        <w:rPr>
          <w:rFonts w:eastAsia="Times New Roman" w:cs="Times New Roman"/>
          <w:szCs w:val="20"/>
        </w:rPr>
        <w:t xml:space="preserve"> suteikimo terminas yra pratęsiamas arba nukeliamas dėl Sutarties sustabdymo, arba suteikti </w:t>
      </w:r>
      <w:r w:rsidRPr="008832D7">
        <w:rPr>
          <w:rFonts w:eastAsia="Arial" w:cs="Times New Roman"/>
          <w:szCs w:val="20"/>
        </w:rPr>
        <w:t>Paslaugas</w:t>
      </w:r>
      <w:r w:rsidRPr="008832D7">
        <w:rPr>
          <w:rFonts w:eastAsia="Times New Roman" w:cs="Times New Roman"/>
          <w:szCs w:val="20"/>
        </w:rPr>
        <w:t xml:space="preserve"> arba taisyti </w:t>
      </w:r>
      <w:r w:rsidRPr="008832D7">
        <w:rPr>
          <w:rFonts w:eastAsia="Arial" w:cs="Times New Roman"/>
          <w:szCs w:val="20"/>
        </w:rPr>
        <w:t>Paslaugų</w:t>
      </w:r>
      <w:r w:rsidRPr="008832D7">
        <w:rPr>
          <w:rFonts w:eastAsia="Times New Roman" w:cs="Times New Roman"/>
          <w:szCs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2EA4D9"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776E004" w14:textId="77777777" w:rsidR="008832D7" w:rsidRPr="008832D7" w:rsidRDefault="008832D7" w:rsidP="008832D7">
      <w:pPr>
        <w:tabs>
          <w:tab w:val="left" w:pos="567"/>
        </w:tabs>
        <w:spacing w:after="0" w:line="276" w:lineRule="auto"/>
        <w:jc w:val="both"/>
        <w:rPr>
          <w:rFonts w:eastAsia="Times New Roman" w:cs="Times New Roman"/>
          <w:szCs w:val="20"/>
        </w:rPr>
      </w:pPr>
      <w:r w:rsidRPr="008832D7">
        <w:rPr>
          <w:rFonts w:eastAsia="Times New Roman" w:cs="Times New Roman"/>
          <w:szCs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67CC25C"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391325"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10.16. Pirkėjas gali pasinaudoti Sutarties įvykdymo užtikrinimu, esant bet kuriai iš žemiau nurodytų aplinkybių:</w:t>
      </w:r>
    </w:p>
    <w:p w14:paraId="17A05679"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10.16.1. Tiekėjas neįvykdė, nevykdo arba netinkamai vykdo savo įsipareigojimus pagal Sutartį;</w:t>
      </w:r>
    </w:p>
    <w:p w14:paraId="7D22263D"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 xml:space="preserve">10.16.2. Tiekėjas per protingai nustatytą laikotarpį neįvykdo Pirkėjo nurodymo ištaisyti </w:t>
      </w:r>
      <w:r w:rsidRPr="008832D7">
        <w:rPr>
          <w:rFonts w:eastAsia="Arial" w:cs="Times New Roman"/>
          <w:szCs w:val="20"/>
        </w:rPr>
        <w:t>Paslaugų</w:t>
      </w:r>
      <w:r w:rsidRPr="008832D7">
        <w:rPr>
          <w:rFonts w:eastAsia="Times New Roman" w:cs="Times New Roman"/>
          <w:szCs w:val="20"/>
        </w:rPr>
        <w:t xml:space="preserve"> trūkumus;</w:t>
      </w:r>
    </w:p>
    <w:p w14:paraId="2221DA8A"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7C994A9"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10.16.4. Tiekėjas be pateisinamos priežasties (ne Sutartyje nustatytais atvejais) vienašališkai nutraukia Sutartį.</w:t>
      </w:r>
    </w:p>
    <w:p w14:paraId="5B58D788" w14:textId="77777777" w:rsidR="008832D7" w:rsidRPr="008832D7" w:rsidRDefault="008832D7" w:rsidP="008832D7">
      <w:pPr>
        <w:tabs>
          <w:tab w:val="left" w:pos="567"/>
        </w:tabs>
        <w:spacing w:after="0" w:line="276" w:lineRule="auto"/>
        <w:jc w:val="both"/>
        <w:textAlignment w:val="baseline"/>
        <w:rPr>
          <w:rFonts w:eastAsia="Times New Roman" w:cs="Times New Roman"/>
          <w:b/>
          <w:bCs/>
          <w:szCs w:val="20"/>
        </w:rPr>
      </w:pPr>
    </w:p>
    <w:p w14:paraId="7A5168D3" w14:textId="77777777" w:rsidR="008832D7" w:rsidRPr="008832D7" w:rsidRDefault="008832D7" w:rsidP="008832D7">
      <w:pPr>
        <w:keepNext/>
        <w:keepLines/>
        <w:tabs>
          <w:tab w:val="left" w:pos="567"/>
          <w:tab w:val="left" w:pos="851"/>
          <w:tab w:val="left" w:pos="992"/>
          <w:tab w:val="left" w:pos="1134"/>
        </w:tabs>
        <w:spacing w:after="0" w:line="276" w:lineRule="auto"/>
        <w:jc w:val="center"/>
        <w:rPr>
          <w:rFonts w:eastAsia="Cambria" w:cs="Times New Roman"/>
          <w:caps/>
          <w:szCs w:val="20"/>
          <w14:numSpacing w14:val="tabular"/>
        </w:rPr>
      </w:pPr>
      <w:r w:rsidRPr="008832D7">
        <w:rPr>
          <w:rFonts w:eastAsia="Cambria" w:cs="Times New Roman"/>
          <w:b/>
          <w:bCs/>
          <w:caps/>
          <w:szCs w:val="20"/>
          <w14:numSpacing w14:val="tabular"/>
        </w:rPr>
        <w:lastRenderedPageBreak/>
        <w:t>11.</w:t>
      </w:r>
      <w:r w:rsidRPr="008832D7">
        <w:rPr>
          <w:rFonts w:eastAsia="Cambria" w:cs="Times New Roman"/>
          <w:b/>
          <w:bCs/>
          <w:caps/>
          <w:szCs w:val="20"/>
          <w14:numSpacing w14:val="tabular"/>
        </w:rPr>
        <w:tab/>
        <w:t>SUTARTIES KAINA IR JOS PERSKAIČIAVIMAS</w:t>
      </w:r>
    </w:p>
    <w:p w14:paraId="202F607D"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both"/>
        <w:outlineLvl w:val="1"/>
        <w:rPr>
          <w:rFonts w:eastAsia="Arial" w:cs="Times New Roman"/>
          <w:b/>
          <w:szCs w:val="20"/>
        </w:rPr>
      </w:pPr>
    </w:p>
    <w:p w14:paraId="54955C5F"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10594DD"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11.2. Pradinės sutarties vertė yra nurodyta Specialiosiose sąlygose.</w:t>
      </w:r>
    </w:p>
    <w:p w14:paraId="4E2C886C"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D7A8289"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11.4. Sutarties kainos peržiūra atliekama Specialiosiose sąlygose nustatyta tvarka.</w:t>
      </w:r>
    </w:p>
    <w:p w14:paraId="7FEE84E7"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p>
    <w:p w14:paraId="7C6D8887" w14:textId="77777777" w:rsidR="008832D7" w:rsidRPr="008832D7" w:rsidRDefault="008832D7" w:rsidP="008832D7">
      <w:pPr>
        <w:keepNext/>
        <w:keepLines/>
        <w:tabs>
          <w:tab w:val="left" w:pos="567"/>
          <w:tab w:val="left" w:pos="851"/>
          <w:tab w:val="left" w:pos="992"/>
          <w:tab w:val="left" w:pos="1134"/>
        </w:tabs>
        <w:spacing w:after="0" w:line="276" w:lineRule="auto"/>
        <w:jc w:val="center"/>
        <w:rPr>
          <w:rFonts w:eastAsia="Cambria" w:cs="Times New Roman"/>
          <w:b/>
          <w:bCs/>
          <w:caps/>
          <w:szCs w:val="20"/>
          <w14:numSpacing w14:val="tabular"/>
        </w:rPr>
      </w:pPr>
      <w:r w:rsidRPr="008832D7">
        <w:rPr>
          <w:rFonts w:eastAsia="Cambria" w:cs="Times New Roman"/>
          <w:b/>
          <w:bCs/>
          <w:caps/>
          <w:szCs w:val="20"/>
          <w14:numSpacing w14:val="tabular"/>
        </w:rPr>
        <w:t>12.</w:t>
      </w:r>
      <w:r w:rsidRPr="008832D7">
        <w:rPr>
          <w:rFonts w:eastAsia="Cambria" w:cs="Times New Roman"/>
          <w:b/>
          <w:bCs/>
          <w:caps/>
          <w:szCs w:val="20"/>
          <w14:numSpacing w14:val="tabular"/>
        </w:rPr>
        <w:tab/>
        <w:t>ATSISKAITYMO TVARKA</w:t>
      </w:r>
    </w:p>
    <w:p w14:paraId="111B9191" w14:textId="77777777" w:rsidR="008832D7" w:rsidRPr="008832D7" w:rsidRDefault="008832D7" w:rsidP="008832D7">
      <w:pPr>
        <w:keepNext/>
        <w:keepLines/>
        <w:tabs>
          <w:tab w:val="left" w:pos="567"/>
          <w:tab w:val="left" w:pos="851"/>
          <w:tab w:val="left" w:pos="992"/>
          <w:tab w:val="left" w:pos="1134"/>
        </w:tabs>
        <w:spacing w:after="0" w:line="276" w:lineRule="auto"/>
        <w:jc w:val="center"/>
        <w:rPr>
          <w:rFonts w:eastAsia="Cambria" w:cs="Times New Roman"/>
          <w:b/>
          <w:bCs/>
          <w:caps/>
          <w:szCs w:val="20"/>
          <w14:numSpacing w14:val="tabular"/>
        </w:rPr>
      </w:pPr>
    </w:p>
    <w:p w14:paraId="69AC1827"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center"/>
        <w:outlineLvl w:val="1"/>
        <w:rPr>
          <w:rFonts w:eastAsia="Arial" w:cs="Times New Roman"/>
          <w:b/>
          <w:bCs/>
          <w:szCs w:val="20"/>
        </w:rPr>
      </w:pPr>
      <w:r w:rsidRPr="008832D7">
        <w:rPr>
          <w:rFonts w:eastAsia="Arial" w:cs="Times New Roman"/>
          <w:b/>
          <w:bCs/>
          <w:szCs w:val="20"/>
        </w:rPr>
        <w:t>12.1.</w:t>
      </w:r>
      <w:r w:rsidRPr="008832D7">
        <w:rPr>
          <w:rFonts w:eastAsia="Times New Roman" w:cs="Times New Roman"/>
          <w:szCs w:val="20"/>
        </w:rPr>
        <w:tab/>
      </w:r>
      <w:r w:rsidRPr="008832D7">
        <w:rPr>
          <w:rFonts w:eastAsia="Arial" w:cs="Times New Roman"/>
          <w:b/>
          <w:bCs/>
          <w:szCs w:val="20"/>
        </w:rPr>
        <w:t>Išankstinis mokėjimas (avansas) (jei taikoma)</w:t>
      </w:r>
    </w:p>
    <w:p w14:paraId="0A277E04"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both"/>
        <w:outlineLvl w:val="1"/>
        <w:rPr>
          <w:rFonts w:eastAsia="Arial" w:cs="Times New Roman"/>
          <w:b/>
          <w:szCs w:val="20"/>
        </w:rPr>
      </w:pPr>
    </w:p>
    <w:p w14:paraId="281A1DDF"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12.1.1. Bendrųjų sąlygų 12.1 poskyrio sąlygos taikomos tuo atveju, jei Specialiosiose sąlygose yra nurodyta, kad Tiekėjui mokamas išankstinis mokėjimas (avansas) (toliau –</w:t>
      </w:r>
      <w:r w:rsidRPr="008832D7">
        <w:rPr>
          <w:rFonts w:eastAsia="Times New Roman" w:cs="Times New Roman"/>
          <w:b/>
          <w:bCs/>
          <w:szCs w:val="20"/>
        </w:rPr>
        <w:t xml:space="preserve"> Avansas</w:t>
      </w:r>
      <w:r w:rsidRPr="008832D7">
        <w:rPr>
          <w:rFonts w:eastAsia="Times New Roman" w:cs="Times New Roman"/>
          <w:szCs w:val="20"/>
        </w:rPr>
        <w:t>).</w:t>
      </w:r>
    </w:p>
    <w:p w14:paraId="0CF8B341"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12.1.2. Pirkėjas sumoka Tiekėjui ne didesnį kaip Specialiosiose sąlygose nurodyto dydžio Avansą.</w:t>
      </w:r>
    </w:p>
    <w:p w14:paraId="3C0183C7"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832D7">
        <w:rPr>
          <w:rFonts w:eastAsia="Times New Roman" w:cs="Times New Roman"/>
          <w:b/>
          <w:szCs w:val="20"/>
        </w:rPr>
        <w:t>Avanso užtikrinimas</w:t>
      </w:r>
      <w:r w:rsidRPr="008832D7">
        <w:rPr>
          <w:rFonts w:eastAsia="Times New Roman" w:cs="Times New Roman"/>
          <w:szCs w:val="20"/>
        </w:rPr>
        <w:t>).</w:t>
      </w:r>
    </w:p>
    <w:p w14:paraId="212947DB"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b/>
          <w:bCs/>
          <w:szCs w:val="20"/>
        </w:rPr>
        <w:t>Pastaba.</w:t>
      </w:r>
      <w:r w:rsidRPr="008832D7">
        <w:rPr>
          <w:rFonts w:eastAsia="Times New Roman" w:cs="Times New Roman"/>
          <w:szCs w:val="20"/>
        </w:rPr>
        <w:t xml:space="preserve"> </w:t>
      </w:r>
      <w:r w:rsidRPr="008832D7">
        <w:rPr>
          <w:rFonts w:eastAsia="Arial" w:cs="Times New Roman"/>
          <w:szCs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832D7">
        <w:rPr>
          <w:rFonts w:eastAsia="Times New Roman" w:cs="Times New Roman"/>
          <w:szCs w:val="20"/>
        </w:rPr>
        <w:t xml:space="preserve"> </w:t>
      </w:r>
      <w:r w:rsidRPr="008832D7">
        <w:rPr>
          <w:rFonts w:eastAsia="Arial" w:cs="Times New Roman"/>
          <w:szCs w:val="20"/>
          <w:shd w:val="clear" w:color="auto" w:fill="FFFFFF"/>
        </w:rPr>
        <w:t>įstatymų bei kitų teisės aktų</w:t>
      </w:r>
      <w:r w:rsidRPr="008832D7">
        <w:rPr>
          <w:rFonts w:eastAsia="Arial" w:cs="Times New Roman"/>
          <w:szCs w:val="20"/>
        </w:rPr>
        <w:t xml:space="preserve"> </w:t>
      </w:r>
      <w:r w:rsidRPr="008832D7">
        <w:rPr>
          <w:rFonts w:eastAsia="Arial" w:cs="Times New Roman"/>
          <w:szCs w:val="20"/>
          <w:shd w:val="clear" w:color="auto" w:fill="FFFFFF"/>
        </w:rPr>
        <w:t>nuostatas.</w:t>
      </w:r>
    </w:p>
    <w:p w14:paraId="47B658E0"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7C6BAF"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3BD809"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3DBCBB5"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12.1.7. Avanso užtikrinimo suma turi būti nurodoma ir išmokama eurais.</w:t>
      </w:r>
    </w:p>
    <w:p w14:paraId="72228ABC"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12.1.8. Avanso užtikrinimas turi būti surašytas lietuvių arba kita kalba (esant Pirkėjo prašymui, turi būti pateiktas vertimas į lietuvių kalbą).</w:t>
      </w:r>
    </w:p>
    <w:p w14:paraId="3231400A"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12.1.9. Avanso užtikrinimas, neatitinkantis šiame Sutarties poskyryje nustatytų reikalavimų, nebus priimamas.</w:t>
      </w:r>
    </w:p>
    <w:p w14:paraId="26728F49"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3EF9A38"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12.1.11. Pirkėjas sumoka Tiekėjui Avansą per Specialiosiose sąlygose numatytą terminą nuo išankstinio mokėjimo sąskaitos ir Avanso užtikrinimo (jei taikoma) gavimo dienos. Sumokėto Avanso suma išskaitoma iš mokėtinos sumos.</w:t>
      </w:r>
    </w:p>
    <w:p w14:paraId="69FC20BF"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 xml:space="preserve">12.1.12. Nutraukus Sutartį, Tiekėjas privalo grąžinti Pirkėjui gautą Avansą per 5 (penkias) darbo dienas (jeigu dalis </w:t>
      </w:r>
      <w:r w:rsidRPr="008832D7">
        <w:rPr>
          <w:rFonts w:eastAsia="Arial" w:cs="Times New Roman"/>
          <w:szCs w:val="20"/>
        </w:rPr>
        <w:t>Paslaugų yra suteikta</w:t>
      </w:r>
      <w:r w:rsidRPr="008832D7">
        <w:rPr>
          <w:rFonts w:eastAsia="Times New Roman" w:cs="Times New Roman"/>
          <w:szCs w:val="20"/>
        </w:rPr>
        <w:t xml:space="preserve">, Pirkėjas jas yra priėmęs ir </w:t>
      </w:r>
      <w:r w:rsidRPr="008832D7">
        <w:rPr>
          <w:rFonts w:eastAsia="Arial" w:cs="Times New Roman"/>
          <w:szCs w:val="20"/>
        </w:rPr>
        <w:t>Paslaugų rezultatu</w:t>
      </w:r>
      <w:r w:rsidRPr="008832D7">
        <w:rPr>
          <w:rFonts w:eastAsia="Times New Roman" w:cs="Times New Roman"/>
          <w:szCs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812764"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p>
    <w:p w14:paraId="5DD0DF4C"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center"/>
        <w:outlineLvl w:val="1"/>
        <w:rPr>
          <w:rFonts w:eastAsia="Arial" w:cs="Times New Roman"/>
          <w:b/>
          <w:szCs w:val="20"/>
        </w:rPr>
      </w:pPr>
      <w:r w:rsidRPr="008832D7">
        <w:rPr>
          <w:rFonts w:eastAsia="Arial" w:cs="Times New Roman"/>
          <w:b/>
          <w:bCs/>
          <w:szCs w:val="20"/>
        </w:rPr>
        <w:t>12.2.</w:t>
      </w:r>
      <w:r w:rsidRPr="008832D7">
        <w:rPr>
          <w:rFonts w:eastAsia="Arial" w:cs="Times New Roman"/>
          <w:b/>
          <w:bCs/>
          <w:szCs w:val="20"/>
        </w:rPr>
        <w:tab/>
      </w:r>
      <w:r w:rsidRPr="008832D7">
        <w:rPr>
          <w:rFonts w:eastAsia="Arial" w:cs="Times New Roman"/>
          <w:b/>
          <w:szCs w:val="20"/>
        </w:rPr>
        <w:t>Mokėjimų tvarka</w:t>
      </w:r>
    </w:p>
    <w:p w14:paraId="31135AC0"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both"/>
        <w:outlineLvl w:val="1"/>
        <w:rPr>
          <w:rFonts w:eastAsia="Arial" w:cs="Times New Roman"/>
          <w:b/>
          <w:szCs w:val="20"/>
        </w:rPr>
      </w:pPr>
    </w:p>
    <w:p w14:paraId="4E8D400E"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12.2.1.</w:t>
      </w:r>
      <w:r w:rsidRPr="008832D7">
        <w:rPr>
          <w:rFonts w:eastAsia="Arial" w:cs="Times New Roman"/>
          <w:szCs w:val="20"/>
        </w:rPr>
        <w:tab/>
      </w:r>
      <w:r w:rsidRPr="008832D7">
        <w:rPr>
          <w:rFonts w:eastAsia="Times New Roman" w:cs="Times New Roman"/>
          <w:szCs w:val="20"/>
        </w:rPr>
        <w:t xml:space="preserve">Tiekėjas išrašo Sąskaitą tik Šalims pasirašius </w:t>
      </w:r>
      <w:r w:rsidRPr="008832D7">
        <w:rPr>
          <w:rFonts w:eastAsia="Arial" w:cs="Times New Roman"/>
          <w:szCs w:val="20"/>
        </w:rPr>
        <w:t>Paslaugų</w:t>
      </w:r>
      <w:r w:rsidRPr="008832D7">
        <w:rPr>
          <w:rFonts w:eastAsia="Times New Roman" w:cs="Times New Roman"/>
          <w:szCs w:val="20"/>
        </w:rPr>
        <w:t xml:space="preserve"> perdavimo–priėmimo aktą, jeigu kitaip nenumatyta Specialiosiose sąlygose</w:t>
      </w:r>
      <w:r w:rsidRPr="008832D7">
        <w:rPr>
          <w:rFonts w:eastAsia="Arial" w:cs="Times New Roman"/>
          <w:szCs w:val="20"/>
        </w:rPr>
        <w:t>:</w:t>
      </w:r>
    </w:p>
    <w:p w14:paraId="1BDF3DCB"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12.2.1.1.</w:t>
      </w:r>
      <w:r w:rsidRPr="008832D7">
        <w:rPr>
          <w:rFonts w:eastAsia="Arial" w:cs="Times New Roman"/>
          <w:szCs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524D04"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 xml:space="preserve">12.2.1.2. </w:t>
      </w:r>
      <w:r w:rsidRPr="008832D7">
        <w:rPr>
          <w:rFonts w:eastAsia="Arial" w:cs="Times New Roman"/>
          <w:szCs w:val="20"/>
        </w:rPr>
        <w:tab/>
        <w:t>Europos elektroninių sąskaitų faktūrų standarto neatitinkančią elektroninę sąskaitą faktūrą Tiekėjas gali teikti tik naudodamasis Sąskaitų administravimo bendrosios informacinės sistemos (toliau – SABIS) priemonėmis.</w:t>
      </w:r>
    </w:p>
    <w:p w14:paraId="16617C1B"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12.2.2.</w:t>
      </w:r>
      <w:r w:rsidRPr="008832D7">
        <w:rPr>
          <w:rFonts w:eastAsia="Arial" w:cs="Times New Roman"/>
          <w:szCs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4E2CFA2"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Times New Roman" w:cs="Times New Roman"/>
          <w:szCs w:val="20"/>
        </w:rPr>
      </w:pPr>
      <w:r w:rsidRPr="008832D7">
        <w:rPr>
          <w:rFonts w:eastAsia="Times New Roman" w:cs="Times New Roman"/>
          <w:szCs w:val="20"/>
        </w:rPr>
        <w:t>12.2.3.</w:t>
      </w:r>
      <w:r w:rsidRPr="008832D7">
        <w:rPr>
          <w:rFonts w:eastAsia="Times New Roman" w:cs="Times New Roman"/>
          <w:szCs w:val="20"/>
        </w:rPr>
        <w:tab/>
        <w:t>Išankstinio mokėjimo sąskaitas (jeigu Specialiosiose sąlygose yra numatytas Avanso mokėjimas) Tiekėjas privalo pateikti šiame Sutarties poskyryje nustatyta tvarka.</w:t>
      </w:r>
    </w:p>
    <w:p w14:paraId="7C4439B0"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12.2.4.</w:t>
      </w:r>
      <w:r w:rsidRPr="008832D7">
        <w:rPr>
          <w:rFonts w:eastAsia="Times New Roman" w:cs="Times New Roman"/>
          <w:szCs w:val="20"/>
        </w:rPr>
        <w:tab/>
      </w:r>
      <w:r w:rsidRPr="008832D7">
        <w:rPr>
          <w:rFonts w:eastAsia="Arial" w:cs="Times New Roman"/>
          <w:szCs w:val="20"/>
        </w:rPr>
        <w:t>Pirkėjas atlieka mokėjimus už Paslaugas Specialiosiose sąlygose nustatytais terminais.</w:t>
      </w:r>
    </w:p>
    <w:p w14:paraId="60660BD9"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12.2.5.</w:t>
      </w:r>
      <w:r w:rsidRPr="008832D7">
        <w:rPr>
          <w:rFonts w:eastAsia="Arial" w:cs="Times New Roman"/>
          <w:szCs w:val="20"/>
        </w:rPr>
        <w:tab/>
        <w:t>Už mokėjimų pagal Sutartį vėlavimus Pirkėjui taikomos netesybos Specialiosiose sąlygose nustatyta tvarka.</w:t>
      </w:r>
    </w:p>
    <w:p w14:paraId="45E167DC"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12.2.6.</w:t>
      </w:r>
      <w:r w:rsidRPr="008832D7">
        <w:rPr>
          <w:rFonts w:eastAsia="Times New Roman" w:cs="Times New Roman"/>
          <w:szCs w:val="20"/>
        </w:rPr>
        <w:tab/>
      </w:r>
      <w:r w:rsidRPr="008832D7">
        <w:rPr>
          <w:rFonts w:eastAsia="Arial" w:cs="Times New Roman"/>
          <w:szCs w:val="20"/>
        </w:rPr>
        <w:t>Jei Paslaugos teikiamos etapais ar periodais aukščiau nurodyta atsiskaitymo tvarka galioja kiekvienam Paslaugų teikimo etapui ar periodui, jei Specialiosiose sąlygose nenustatyta kitaip.</w:t>
      </w:r>
    </w:p>
    <w:p w14:paraId="735A4F91"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12.2.7.</w:t>
      </w:r>
      <w:r w:rsidRPr="008832D7">
        <w:rPr>
          <w:rFonts w:eastAsia="Arial" w:cs="Times New Roman"/>
          <w:szCs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AAB560C"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p>
    <w:p w14:paraId="4A110B9C"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center"/>
        <w:outlineLvl w:val="1"/>
        <w:rPr>
          <w:rFonts w:eastAsia="Arial" w:cs="Times New Roman"/>
          <w:b/>
          <w:szCs w:val="20"/>
        </w:rPr>
      </w:pPr>
      <w:r w:rsidRPr="008832D7">
        <w:rPr>
          <w:rFonts w:eastAsia="Arial" w:cs="Times New Roman"/>
          <w:b/>
          <w:bCs/>
          <w:szCs w:val="20"/>
        </w:rPr>
        <w:lastRenderedPageBreak/>
        <w:t>12.3.</w:t>
      </w:r>
      <w:r w:rsidRPr="008832D7">
        <w:rPr>
          <w:rFonts w:eastAsia="Arial" w:cs="Times New Roman"/>
          <w:b/>
          <w:bCs/>
          <w:szCs w:val="20"/>
        </w:rPr>
        <w:tab/>
      </w:r>
      <w:r w:rsidRPr="008832D7">
        <w:rPr>
          <w:rFonts w:eastAsia="Arial" w:cs="Times New Roman"/>
          <w:b/>
          <w:szCs w:val="20"/>
        </w:rPr>
        <w:t>Kiti atsiskaitymo klausimai</w:t>
      </w:r>
    </w:p>
    <w:p w14:paraId="0AF7462D"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both"/>
        <w:outlineLvl w:val="1"/>
        <w:rPr>
          <w:rFonts w:eastAsia="Arial" w:cs="Times New Roman"/>
          <w:b/>
          <w:szCs w:val="20"/>
        </w:rPr>
      </w:pPr>
    </w:p>
    <w:p w14:paraId="4B4BF268"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12.3.1.</w:t>
      </w:r>
      <w:r w:rsidRPr="008832D7">
        <w:rPr>
          <w:rFonts w:eastAsia="Arial" w:cs="Times New Roman"/>
          <w:szCs w:val="20"/>
        </w:rPr>
        <w:tab/>
        <w:t>Pirkėjas privalo pervesti mokėjimus Tiekėjui į Tiekėjo banko sąskaitą, nurodytą Specialiosiose sąlygose.</w:t>
      </w:r>
    </w:p>
    <w:p w14:paraId="3B9F5341"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12.3.2.</w:t>
      </w:r>
      <w:r w:rsidRPr="008832D7">
        <w:rPr>
          <w:rFonts w:eastAsia="Arial" w:cs="Times New Roman"/>
          <w:szCs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49A56D"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12.3.3.</w:t>
      </w:r>
      <w:r w:rsidRPr="008832D7">
        <w:rPr>
          <w:rFonts w:eastAsia="Arial" w:cs="Times New Roman"/>
          <w:szCs w:val="20"/>
        </w:rPr>
        <w:tab/>
        <w:t>Visi mokėjimai pagal Sutartį atliekami eurais.</w:t>
      </w:r>
    </w:p>
    <w:p w14:paraId="265C2502"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12.3.4.</w:t>
      </w:r>
      <w:r w:rsidRPr="008832D7">
        <w:rPr>
          <w:rFonts w:eastAsia="Arial" w:cs="Times New Roman"/>
          <w:szCs w:val="20"/>
        </w:rPr>
        <w:tab/>
        <w:t>Už pavėluotus mokėjimus pagal Sutartį mokančioji Šalis privalo sumokėti kitai Šaliai Specialiosiose sąlygose nurodyto dydžio netesybas.</w:t>
      </w:r>
    </w:p>
    <w:p w14:paraId="38049279"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p>
    <w:p w14:paraId="2273F025"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center"/>
        <w:rPr>
          <w:rFonts w:eastAsia="Arial" w:cs="Times New Roman"/>
          <w:b/>
          <w:caps/>
          <w:szCs w:val="20"/>
        </w:rPr>
      </w:pPr>
      <w:r w:rsidRPr="008832D7">
        <w:rPr>
          <w:rFonts w:eastAsia="Arial" w:cs="Times New Roman"/>
          <w:b/>
          <w:bCs/>
          <w:caps/>
          <w:szCs w:val="20"/>
        </w:rPr>
        <w:t>13.</w:t>
      </w:r>
      <w:r w:rsidRPr="008832D7">
        <w:rPr>
          <w:rFonts w:eastAsia="Arial" w:cs="Times New Roman"/>
          <w:b/>
          <w:bCs/>
          <w:caps/>
          <w:szCs w:val="20"/>
        </w:rPr>
        <w:tab/>
      </w:r>
      <w:r w:rsidRPr="008832D7">
        <w:rPr>
          <w:rFonts w:eastAsia="Arial" w:cs="Times New Roman"/>
          <w:b/>
          <w:caps/>
          <w:szCs w:val="20"/>
        </w:rPr>
        <w:t>Konfidenciali informacija</w:t>
      </w:r>
    </w:p>
    <w:p w14:paraId="54D07A28"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both"/>
        <w:rPr>
          <w:rFonts w:eastAsia="Arial" w:cs="Times New Roman"/>
          <w:b/>
          <w:caps/>
          <w:szCs w:val="20"/>
        </w:rPr>
      </w:pPr>
    </w:p>
    <w:p w14:paraId="5CEB2BA5"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13.1.</w:t>
      </w:r>
      <w:r w:rsidRPr="008832D7">
        <w:rPr>
          <w:rFonts w:eastAsia="Arial" w:cs="Times New Roman"/>
          <w:szCs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F62DFC"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13.2.</w:t>
      </w:r>
      <w:r w:rsidRPr="008832D7">
        <w:rPr>
          <w:rFonts w:eastAsia="Arial" w:cs="Times New Roman"/>
          <w:szCs w:val="20"/>
        </w:rPr>
        <w:tab/>
        <w:t>Šalis turi teisę atskleisti kitos Šalies konfidencialią informaciją šiais atvejais:</w:t>
      </w:r>
    </w:p>
    <w:p w14:paraId="334EFC9B"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13.2.1.</w:t>
      </w:r>
      <w:r w:rsidRPr="008832D7">
        <w:rPr>
          <w:rFonts w:eastAsia="Arial" w:cs="Times New Roman"/>
          <w:szCs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3D9AE6"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13.2.2.</w:t>
      </w:r>
      <w:r w:rsidRPr="008832D7">
        <w:rPr>
          <w:rFonts w:eastAsia="Arial" w:cs="Times New Roman"/>
          <w:szCs w:val="20"/>
        </w:rPr>
        <w:tab/>
        <w:t xml:space="preserve">konfidencialią informaciją yra būtina atskleisti pagal </w:t>
      </w:r>
      <w:r w:rsidRPr="008832D7">
        <w:rPr>
          <w:rFonts w:eastAsia="Times New Roman" w:cs="Times New Roman"/>
          <w:szCs w:val="20"/>
        </w:rPr>
        <w:t>įstatymų bei kitų teisės aktų</w:t>
      </w:r>
      <w:r w:rsidRPr="008832D7">
        <w:rPr>
          <w:rFonts w:eastAsia="Arial" w:cs="Times New Roman"/>
          <w:szCs w:val="20"/>
        </w:rPr>
        <w:t xml:space="preserve"> reikalavimus, įskaitant atvejus, kai to reikalauja viešojo administravimo subjektai, taip, kaip jie apibrėžti Lietuvos Respublikos viešojo administravimo įstatyme.</w:t>
      </w:r>
    </w:p>
    <w:p w14:paraId="6E6C6C87"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13.3.</w:t>
      </w:r>
      <w:r w:rsidRPr="008832D7">
        <w:rPr>
          <w:rFonts w:eastAsia="Arial" w:cs="Times New Roman"/>
          <w:szCs w:val="20"/>
        </w:rPr>
        <w:tab/>
        <w:t xml:space="preserve">Prieš atskleisdama konfidencialią informaciją, Šalis privalo informuoti kitą Šalį (tiek, kiek tai nedraudžiama pagal </w:t>
      </w:r>
      <w:r w:rsidRPr="008832D7">
        <w:rPr>
          <w:rFonts w:eastAsia="Times New Roman" w:cs="Times New Roman"/>
          <w:szCs w:val="20"/>
        </w:rPr>
        <w:t>įstatymus bei kitus teisės aktus</w:t>
      </w:r>
      <w:r w:rsidRPr="008832D7">
        <w:rPr>
          <w:rFonts w:eastAsia="Arial" w:cs="Times New Roman"/>
          <w:szCs w:val="20"/>
        </w:rPr>
        <w:t>) apie būtinybę arba gautą viešojo administravimo subjekto reikalavimą atskleisti konfidencialią informaciją ir imtis protingų priemonių, siekdama užtikrinti atskleistos informacijos konfidencialumą.</w:t>
      </w:r>
    </w:p>
    <w:p w14:paraId="508C645D"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13.4.</w:t>
      </w:r>
      <w:r w:rsidRPr="008832D7">
        <w:rPr>
          <w:rFonts w:eastAsia="Arial" w:cs="Times New Roman"/>
          <w:szCs w:val="20"/>
        </w:rPr>
        <w:tab/>
        <w:t>Šalis atsako:</w:t>
      </w:r>
    </w:p>
    <w:p w14:paraId="34F31E39"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13.4.1.</w:t>
      </w:r>
      <w:r w:rsidRPr="008832D7">
        <w:rPr>
          <w:rFonts w:eastAsia="Arial" w:cs="Times New Roman"/>
          <w:szCs w:val="20"/>
        </w:rPr>
        <w:tab/>
        <w:t>už bet kokį neteisėtą, įskaitant atsitiktinį, kitos Šalies konfidencialios informacijos ar bet kurios jos dalies atskleidimą ar perdavimą arba konfidencialios informacijos neteisėtą naudojimą;</w:t>
      </w:r>
    </w:p>
    <w:p w14:paraId="6DDB53C2"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13.4.2.</w:t>
      </w:r>
      <w:r w:rsidRPr="008832D7">
        <w:rPr>
          <w:rFonts w:eastAsia="Arial" w:cs="Times New Roman"/>
          <w:szCs w:val="20"/>
        </w:rPr>
        <w:tab/>
        <w:t>už tai, kad nesiėmė visų protingų veiksmų, kad išsaugotų ir apsaugotų kitos Šalies konfidencialią informaciją ar bet kurią jos dalį, užkirstų kelią tolesniam jos neteisėtam atskleidimui, perdavimui ar naudojimui.</w:t>
      </w:r>
    </w:p>
    <w:p w14:paraId="12293EA1"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13.5.</w:t>
      </w:r>
      <w:r w:rsidRPr="008832D7">
        <w:rPr>
          <w:rFonts w:eastAsia="Arial" w:cs="Times New Roman"/>
          <w:szCs w:val="20"/>
        </w:rPr>
        <w:tab/>
        <w:t>Šalis, nepagrįstai atskleidusi kitos Šalies konfidencialią informaciją, privalo sumokėti kitai Šaliai Specialiosiose sąlygose nurodyto dydžio baudą.</w:t>
      </w:r>
    </w:p>
    <w:p w14:paraId="5354516C"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p>
    <w:p w14:paraId="64C47925"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center"/>
        <w:rPr>
          <w:rFonts w:eastAsia="Arial" w:cs="Times New Roman"/>
          <w:b/>
          <w:caps/>
          <w:szCs w:val="20"/>
        </w:rPr>
      </w:pPr>
      <w:r w:rsidRPr="008832D7">
        <w:rPr>
          <w:rFonts w:eastAsia="Arial" w:cs="Times New Roman"/>
          <w:b/>
          <w:bCs/>
          <w:caps/>
          <w:szCs w:val="20"/>
        </w:rPr>
        <w:t>14.</w:t>
      </w:r>
      <w:r w:rsidRPr="008832D7">
        <w:rPr>
          <w:rFonts w:eastAsia="Arial" w:cs="Times New Roman"/>
          <w:b/>
          <w:bCs/>
          <w:caps/>
          <w:szCs w:val="20"/>
        </w:rPr>
        <w:tab/>
      </w:r>
      <w:r w:rsidRPr="008832D7">
        <w:rPr>
          <w:rFonts w:eastAsia="Arial" w:cs="Times New Roman"/>
          <w:b/>
          <w:caps/>
          <w:szCs w:val="20"/>
        </w:rPr>
        <w:t>Asmens duomenų apsauga</w:t>
      </w:r>
    </w:p>
    <w:p w14:paraId="60686345"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both"/>
        <w:rPr>
          <w:rFonts w:eastAsia="Arial" w:cs="Times New Roman"/>
          <w:b/>
          <w:caps/>
          <w:szCs w:val="20"/>
        </w:rPr>
      </w:pPr>
    </w:p>
    <w:p w14:paraId="1FB53E50"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14.1.</w:t>
      </w:r>
      <w:r w:rsidRPr="008832D7">
        <w:rPr>
          <w:rFonts w:eastAsia="Arial" w:cs="Times New Roman"/>
          <w:szCs w:val="20"/>
        </w:rPr>
        <w:tab/>
        <w:t xml:space="preserve">Šalys įsipareigoja užtikrinti asmens duomenų saugumą bei asmens duomenų tvarkymą vykdyti </w:t>
      </w:r>
      <w:r w:rsidRPr="008832D7">
        <w:rPr>
          <w:rFonts w:eastAsia="Arial" w:cs="Times New Roman"/>
          <w:szCs w:val="20"/>
        </w:rPr>
        <w:lastRenderedPageBreak/>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243A4A" w14:textId="77777777" w:rsidR="008832D7" w:rsidRPr="008832D7" w:rsidRDefault="008832D7" w:rsidP="008832D7">
      <w:pPr>
        <w:tabs>
          <w:tab w:val="left" w:pos="567"/>
          <w:tab w:val="left" w:pos="851"/>
          <w:tab w:val="left" w:pos="992"/>
          <w:tab w:val="left" w:pos="1134"/>
        </w:tabs>
        <w:spacing w:after="0" w:line="276" w:lineRule="auto"/>
        <w:jc w:val="both"/>
        <w:rPr>
          <w:rFonts w:eastAsia="Times New Roman" w:cs="Times New Roman"/>
          <w:szCs w:val="20"/>
        </w:rPr>
      </w:pPr>
      <w:r w:rsidRPr="008832D7">
        <w:rPr>
          <w:rFonts w:eastAsia="Times New Roman" w:cs="Times New Roman"/>
          <w:szCs w:val="20"/>
        </w:rPr>
        <w:t>14.2.</w:t>
      </w:r>
      <w:r w:rsidRPr="008832D7">
        <w:rPr>
          <w:rFonts w:eastAsia="Times New Roman" w:cs="Times New Roman"/>
          <w:szCs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DCD757" w14:textId="77777777" w:rsidR="008832D7" w:rsidRPr="008832D7" w:rsidRDefault="008832D7" w:rsidP="008832D7">
      <w:pPr>
        <w:tabs>
          <w:tab w:val="left" w:pos="0"/>
          <w:tab w:val="left" w:pos="851"/>
          <w:tab w:val="left" w:pos="992"/>
          <w:tab w:val="left" w:pos="1134"/>
        </w:tabs>
        <w:spacing w:after="0" w:line="276" w:lineRule="auto"/>
        <w:jc w:val="both"/>
        <w:rPr>
          <w:rFonts w:eastAsia="Arial" w:cs="Times New Roman"/>
          <w:b/>
          <w:bCs/>
          <w:szCs w:val="20"/>
        </w:rPr>
      </w:pPr>
    </w:p>
    <w:p w14:paraId="1A3DEFC3"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center"/>
        <w:rPr>
          <w:rFonts w:eastAsia="Arial" w:cs="Times New Roman"/>
          <w:caps/>
          <w:szCs w:val="20"/>
        </w:rPr>
      </w:pPr>
      <w:r w:rsidRPr="008832D7">
        <w:rPr>
          <w:rFonts w:eastAsia="Arial" w:cs="Times New Roman"/>
          <w:b/>
          <w:bCs/>
          <w:caps/>
          <w:szCs w:val="20"/>
        </w:rPr>
        <w:t>15.</w:t>
      </w:r>
      <w:r w:rsidRPr="008832D7">
        <w:rPr>
          <w:rFonts w:eastAsia="Arial" w:cs="Times New Roman"/>
          <w:b/>
          <w:bCs/>
          <w:caps/>
          <w:szCs w:val="20"/>
        </w:rPr>
        <w:tab/>
      </w:r>
      <w:r w:rsidRPr="008832D7">
        <w:rPr>
          <w:rFonts w:eastAsia="Arial" w:cs="Times New Roman"/>
          <w:b/>
          <w:caps/>
          <w:szCs w:val="20"/>
        </w:rPr>
        <w:t>INTELEKTINĖ NUOSAVYBĖ</w:t>
      </w:r>
    </w:p>
    <w:p w14:paraId="5523C66F"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both"/>
        <w:rPr>
          <w:rFonts w:eastAsia="Arial" w:cs="Times New Roman"/>
          <w:caps/>
          <w:szCs w:val="20"/>
        </w:rPr>
      </w:pPr>
    </w:p>
    <w:p w14:paraId="58806BCF"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832D7">
        <w:rPr>
          <w:rFonts w:eastAsia="Arial" w:cs="Times New Roman"/>
          <w:szCs w:val="20"/>
        </w:rPr>
        <w:t>Paslaugų</w:t>
      </w:r>
      <w:r w:rsidRPr="008832D7">
        <w:rPr>
          <w:rFonts w:eastAsia="Times New Roman" w:cs="Times New Roman"/>
          <w:szCs w:val="20"/>
        </w:rPr>
        <w:t xml:space="preserve"> pobūdžio ar (ir) išimtinių teisių, patentų ir kt.</w:t>
      </w:r>
    </w:p>
    <w:p w14:paraId="51B4DC15"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6C0372"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4CD02E2" w14:textId="77777777" w:rsidR="008832D7" w:rsidRPr="008832D7" w:rsidRDefault="008832D7" w:rsidP="008832D7">
      <w:pPr>
        <w:tabs>
          <w:tab w:val="left" w:pos="567"/>
        </w:tabs>
        <w:spacing w:after="0" w:line="276" w:lineRule="auto"/>
        <w:jc w:val="both"/>
        <w:textAlignment w:val="baseline"/>
        <w:rPr>
          <w:rFonts w:eastAsia="Times New Roman" w:cs="Times New Roman"/>
          <w:b/>
          <w:bCs/>
          <w:szCs w:val="20"/>
        </w:rPr>
      </w:pPr>
    </w:p>
    <w:p w14:paraId="67F4631A"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center"/>
        <w:rPr>
          <w:rFonts w:eastAsia="Arial" w:cs="Times New Roman"/>
          <w:b/>
          <w:caps/>
          <w:szCs w:val="20"/>
        </w:rPr>
      </w:pPr>
      <w:r w:rsidRPr="008832D7">
        <w:rPr>
          <w:rFonts w:eastAsia="Arial" w:cs="Times New Roman"/>
          <w:b/>
          <w:bCs/>
          <w:caps/>
          <w:szCs w:val="20"/>
        </w:rPr>
        <w:t>16.</w:t>
      </w:r>
      <w:r w:rsidRPr="008832D7">
        <w:rPr>
          <w:rFonts w:eastAsia="Arial" w:cs="Times New Roman"/>
          <w:b/>
          <w:bCs/>
          <w:caps/>
          <w:szCs w:val="20"/>
        </w:rPr>
        <w:tab/>
      </w:r>
      <w:r w:rsidRPr="008832D7">
        <w:rPr>
          <w:rFonts w:eastAsia="Arial" w:cs="Times New Roman"/>
          <w:b/>
          <w:caps/>
          <w:szCs w:val="20"/>
        </w:rPr>
        <w:t>Pareiškimai ir garantijos</w:t>
      </w:r>
    </w:p>
    <w:p w14:paraId="258AD5D5"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both"/>
        <w:rPr>
          <w:rFonts w:eastAsia="Arial" w:cs="Times New Roman"/>
          <w:b/>
          <w:caps/>
          <w:szCs w:val="20"/>
        </w:rPr>
      </w:pPr>
    </w:p>
    <w:p w14:paraId="5A3A09BE"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16.1. Kiekviena iš Šalių pareiškia ir garantuoja kitai Šaliai, kad:</w:t>
      </w:r>
    </w:p>
    <w:p w14:paraId="7F94B528"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16.1.1. yra teisėtai priimti ir galioja visi būtini sprendimai, gauti leidimai bei sutikimai, taip pat teisėtai atlikti ir galioja kiti teisiniai veiksmai, reikalingi Sutarties sudarymui, galiojimui ir vykdymui;</w:t>
      </w:r>
    </w:p>
    <w:p w14:paraId="06F6B865"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 xml:space="preserve">16.1.2. sudarydama Sutartį, Šalis neviršija savo kompetencijos ir nepažeidžia jai taikomų </w:t>
      </w:r>
      <w:r w:rsidRPr="008832D7">
        <w:rPr>
          <w:rFonts w:eastAsia="Times New Roman" w:cs="Times New Roman"/>
          <w:szCs w:val="20"/>
        </w:rPr>
        <w:t>įstatymų bei kitų teisės aktų</w:t>
      </w:r>
      <w:r w:rsidRPr="008832D7">
        <w:rPr>
          <w:rFonts w:eastAsia="Arial" w:cs="Times New Roman"/>
          <w:szCs w:val="20"/>
        </w:rPr>
        <w:t>, teismo ar arbitražo teismo sprendimų, administracinių aktų, sutarčių ar kitų prievolių pagal taikomą privatinę teisę, viešąją teisę, Europos Sąjungos teisę arba tarptautinę teisę;</w:t>
      </w:r>
    </w:p>
    <w:p w14:paraId="420CADB8"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713A11"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CD904B"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25594D"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16.1.6. visi Šalies pareiškimai ir garantijos yra išsamūs ir nepalieka nutylėtų jokių aplinkybių, kurios darytų šiuos pareiškimus ar garantijas neteisingais.</w:t>
      </w:r>
    </w:p>
    <w:p w14:paraId="61DFA075"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 xml:space="preserve">16.2. Tiekėjas papildomai pareiškia ir garantuoja Pirkėjui, kad Tiekėjas, subtiekėjai, jungtinės veiklos partneriai ir specialistai turi galiojančius ir teisėtus visus </w:t>
      </w:r>
      <w:r w:rsidRPr="008832D7">
        <w:rPr>
          <w:rFonts w:eastAsia="Times New Roman" w:cs="Times New Roman"/>
          <w:szCs w:val="20"/>
        </w:rPr>
        <w:t>įstatymuose bei kituose teisės aktuose</w:t>
      </w:r>
      <w:r w:rsidRPr="008832D7">
        <w:rPr>
          <w:rFonts w:eastAsia="Arial" w:cs="Times New Roman"/>
          <w:szCs w:val="20"/>
        </w:rPr>
        <w:t xml:space="preserve"> numatytus leidimus, licencijas, atestatus, teisės pripažinimo dokumentus, reikalingus vykdant Sutartį.</w:t>
      </w:r>
    </w:p>
    <w:p w14:paraId="5B1B9F44"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shd w:val="clear" w:color="auto" w:fill="FFFFFF"/>
        </w:rPr>
      </w:pPr>
      <w:r w:rsidRPr="008832D7">
        <w:rPr>
          <w:rFonts w:eastAsia="Arial" w:cs="Times New Roman"/>
          <w:szCs w:val="20"/>
          <w:shd w:val="clear" w:color="auto" w:fill="FFFFFF"/>
        </w:rPr>
        <w:t xml:space="preserve">16.3. </w:t>
      </w:r>
      <w:r w:rsidRPr="008832D7">
        <w:rPr>
          <w:rFonts w:eastAsia="Times New Roman" w:cs="Times New Roman"/>
          <w:szCs w:val="20"/>
        </w:rPr>
        <w:t>Tiekėjas pareiškia, kad suteiktų Paslaugų rezultato disponavimo, valdymo ir naudojimosi teisės nėra apribotos</w:t>
      </w:r>
      <w:r w:rsidRPr="008832D7">
        <w:rPr>
          <w:rFonts w:eastAsia="Arial" w:cs="Times New Roman"/>
          <w:szCs w:val="20"/>
        </w:rPr>
        <w:t xml:space="preserve"> </w:t>
      </w:r>
      <w:r w:rsidRPr="008832D7">
        <w:rPr>
          <w:rFonts w:eastAsia="Arial" w:cs="Times New Roman"/>
          <w:szCs w:val="20"/>
          <w:shd w:val="clear" w:color="auto" w:fill="FFFFFF"/>
        </w:rPr>
        <w:t xml:space="preserve">ir jokie tretieji asmenys neturi pretenzijų į Sutartimi perduodamą </w:t>
      </w:r>
      <w:r w:rsidRPr="008832D7">
        <w:rPr>
          <w:rFonts w:eastAsia="Arial" w:cs="Times New Roman"/>
          <w:szCs w:val="20"/>
        </w:rPr>
        <w:t>Paslaugų rezultatą</w:t>
      </w:r>
      <w:r w:rsidRPr="008832D7">
        <w:rPr>
          <w:rFonts w:eastAsia="Arial" w:cs="Times New Roman"/>
          <w:szCs w:val="20"/>
          <w:shd w:val="clear" w:color="auto" w:fill="FFFFFF"/>
        </w:rPr>
        <w:t>.</w:t>
      </w:r>
    </w:p>
    <w:p w14:paraId="4DB9C9B8"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Times New Roman" w:cs="Times New Roman"/>
          <w:szCs w:val="20"/>
        </w:rPr>
      </w:pPr>
      <w:r w:rsidRPr="008832D7">
        <w:rPr>
          <w:rFonts w:eastAsia="Arial" w:cs="Times New Roman"/>
          <w:szCs w:val="20"/>
        </w:rPr>
        <w:t>16.4. T</w:t>
      </w:r>
      <w:r w:rsidRPr="008832D7">
        <w:rPr>
          <w:rFonts w:eastAsia="Times New Roman" w:cs="Times New Roman"/>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B7C85C3"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p>
    <w:p w14:paraId="23247597"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center"/>
        <w:rPr>
          <w:rFonts w:eastAsia="Arial" w:cs="Times New Roman"/>
          <w:b/>
          <w:caps/>
          <w:szCs w:val="20"/>
        </w:rPr>
      </w:pPr>
      <w:r w:rsidRPr="008832D7">
        <w:rPr>
          <w:rFonts w:eastAsia="Arial" w:cs="Times New Roman"/>
          <w:b/>
          <w:bCs/>
          <w:caps/>
          <w:szCs w:val="20"/>
        </w:rPr>
        <w:t>17.</w:t>
      </w:r>
      <w:r w:rsidRPr="008832D7">
        <w:rPr>
          <w:rFonts w:eastAsia="Arial" w:cs="Times New Roman"/>
          <w:b/>
          <w:bCs/>
          <w:caps/>
          <w:szCs w:val="20"/>
        </w:rPr>
        <w:tab/>
      </w:r>
      <w:r w:rsidRPr="008832D7">
        <w:rPr>
          <w:rFonts w:eastAsia="Arial" w:cs="Times New Roman"/>
          <w:b/>
          <w:caps/>
          <w:szCs w:val="20"/>
        </w:rPr>
        <w:t>Bendrieji atsakomybės klausimai</w:t>
      </w:r>
    </w:p>
    <w:p w14:paraId="48BFDD20"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p>
    <w:p w14:paraId="0392E21B"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17.1. Netesybų sumokėjimas už vėlavimą ar pareigų pagal Sutartį pažeidimą neatleidžia Šalies nuo Sutartyje numatytų jos pareigų vykdymo.</w:t>
      </w:r>
    </w:p>
    <w:p w14:paraId="34F8D23E"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Times New Roman" w:cs="Times New Roman"/>
          <w:szCs w:val="20"/>
        </w:rPr>
      </w:pPr>
      <w:r w:rsidRPr="008832D7">
        <w:rPr>
          <w:rFonts w:eastAsia="Times New Roman" w:cs="Times New Roman"/>
          <w:szCs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832D7">
        <w:rPr>
          <w:rFonts w:eastAsia="Times New Roman" w:cs="Times New Roman"/>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A66359"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3E2A78"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17.4. Šioje Sutartyje numatytos teisių gynybos priemonės neapriboja Šalių teisės pasinaudoti kitomis teisėtomis teisių gynybos priemonėmis.</w:t>
      </w:r>
    </w:p>
    <w:p w14:paraId="15F00EF8"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7AFD9C"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602862"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w:t>
      </w:r>
      <w:r w:rsidRPr="008832D7">
        <w:rPr>
          <w:rFonts w:eastAsia="Arial" w:cs="Times New Roman"/>
          <w:szCs w:val="20"/>
        </w:rPr>
        <w:lastRenderedPageBreak/>
        <w:t>sąlygos vykdymas su dideliais arba nuolatiniais trūkumais gali būti pripažįstamas ir kitais, Specialiosiose sąlygose nenurodytais, atvejais, įvertinus konkrečias esminės Sutarties sąlygos netinkamo vykdymo aplinkybes.</w:t>
      </w:r>
    </w:p>
    <w:p w14:paraId="65FA01DA" w14:textId="77777777" w:rsidR="008832D7" w:rsidRPr="008832D7" w:rsidRDefault="008832D7" w:rsidP="008832D7">
      <w:pPr>
        <w:widowControl w:val="0"/>
        <w:tabs>
          <w:tab w:val="left" w:pos="567"/>
          <w:tab w:val="left" w:pos="851"/>
          <w:tab w:val="left" w:pos="992"/>
          <w:tab w:val="left" w:pos="1134"/>
        </w:tabs>
        <w:spacing w:after="0" w:line="276" w:lineRule="auto"/>
        <w:ind w:firstLine="53"/>
        <w:jc w:val="both"/>
        <w:rPr>
          <w:rFonts w:eastAsia="Arial" w:cs="Times New Roman"/>
          <w:szCs w:val="20"/>
        </w:rPr>
      </w:pPr>
    </w:p>
    <w:p w14:paraId="4326089F"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center"/>
        <w:rPr>
          <w:rFonts w:eastAsia="Arial" w:cs="Times New Roman"/>
          <w:b/>
          <w:caps/>
          <w:szCs w:val="20"/>
        </w:rPr>
      </w:pPr>
      <w:r w:rsidRPr="008832D7">
        <w:rPr>
          <w:rFonts w:eastAsia="Arial" w:cs="Times New Roman"/>
          <w:b/>
          <w:bCs/>
          <w:caps/>
          <w:szCs w:val="20"/>
        </w:rPr>
        <w:t>18.</w:t>
      </w:r>
      <w:r w:rsidRPr="008832D7">
        <w:rPr>
          <w:rFonts w:eastAsia="Arial" w:cs="Times New Roman"/>
          <w:b/>
          <w:bCs/>
          <w:caps/>
          <w:szCs w:val="20"/>
        </w:rPr>
        <w:tab/>
      </w:r>
      <w:r w:rsidRPr="008832D7">
        <w:rPr>
          <w:rFonts w:eastAsia="Arial" w:cs="Times New Roman"/>
          <w:b/>
          <w:caps/>
          <w:szCs w:val="20"/>
        </w:rPr>
        <w:t>Nenugalima jėga (FORCE MAJEURE)</w:t>
      </w:r>
    </w:p>
    <w:p w14:paraId="2525A257"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both"/>
        <w:rPr>
          <w:rFonts w:eastAsia="Arial" w:cs="Times New Roman"/>
          <w:b/>
          <w:caps/>
          <w:szCs w:val="20"/>
        </w:rPr>
      </w:pPr>
    </w:p>
    <w:p w14:paraId="2FD1B0A2"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18.1.</w:t>
      </w:r>
      <w:r w:rsidRPr="008832D7">
        <w:rPr>
          <w:rFonts w:eastAsia="Arial" w:cs="Times New Roman"/>
          <w:b/>
          <w:bCs/>
          <w:szCs w:val="20"/>
        </w:rPr>
        <w:tab/>
      </w:r>
      <w:r w:rsidRPr="008832D7">
        <w:rPr>
          <w:rFonts w:eastAsia="Arial" w:cs="Times New Roman"/>
          <w:szCs w:val="20"/>
        </w:rPr>
        <w:t>Atsakomybė pagal Sutartį netaikoma, taip pat Šalys gali būti visiškai ar iš dalies atleistos nuo civilinės atsakomybės šiais pagrindais:</w:t>
      </w:r>
    </w:p>
    <w:p w14:paraId="1A720634"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Cambria" w:cs="Times New Roman"/>
          <w:szCs w:val="20"/>
        </w:rPr>
      </w:pPr>
      <w:r w:rsidRPr="008832D7">
        <w:rPr>
          <w:rFonts w:eastAsia="Cambria" w:cs="Times New Roman"/>
          <w:szCs w:val="20"/>
        </w:rPr>
        <w:t>18.1.1.</w:t>
      </w:r>
      <w:r w:rsidRPr="008832D7">
        <w:rPr>
          <w:rFonts w:eastAsia="Cambria" w:cs="Times New Roman"/>
          <w:szCs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364BA15"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Cambria" w:cs="Times New Roman"/>
          <w:szCs w:val="20"/>
        </w:rPr>
      </w:pPr>
      <w:r w:rsidRPr="008832D7">
        <w:rPr>
          <w:rFonts w:eastAsia="Times New Roman" w:cs="Times New Roman"/>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436C27"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18.2.</w:t>
      </w:r>
      <w:r w:rsidRPr="008832D7">
        <w:rPr>
          <w:rFonts w:eastAsia="Arial" w:cs="Times New Roman"/>
          <w:b/>
          <w:bCs/>
          <w:szCs w:val="20"/>
        </w:rPr>
        <w:tab/>
      </w:r>
      <w:r w:rsidRPr="008832D7">
        <w:rPr>
          <w:rFonts w:eastAsia="Arial" w:cs="Times New Roman"/>
          <w:szCs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98FAAC" w14:textId="77777777" w:rsidR="008832D7" w:rsidRPr="008832D7" w:rsidRDefault="008832D7" w:rsidP="008832D7">
      <w:pPr>
        <w:widowControl w:val="0"/>
        <w:tabs>
          <w:tab w:val="left" w:pos="567"/>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18.3.</w:t>
      </w:r>
      <w:r w:rsidRPr="008832D7">
        <w:rPr>
          <w:rFonts w:eastAsia="Arial" w:cs="Times New Roman"/>
          <w:b/>
          <w:bCs/>
          <w:szCs w:val="20"/>
        </w:rPr>
        <w:tab/>
      </w:r>
      <w:r w:rsidRPr="008832D7">
        <w:rPr>
          <w:rFonts w:eastAsia="Arial" w:cs="Times New Roman"/>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D55E8C"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18.4.</w:t>
      </w:r>
      <w:r w:rsidRPr="008832D7">
        <w:rPr>
          <w:rFonts w:eastAsia="Arial" w:cs="Times New Roman"/>
          <w:szCs w:val="20"/>
        </w:rPr>
        <w:tab/>
        <w:t>Jeigu nenugalimos jėgos (</w:t>
      </w:r>
      <w:r w:rsidRPr="008832D7">
        <w:rPr>
          <w:rFonts w:eastAsia="Arial" w:cs="Times New Roman"/>
          <w:iCs/>
          <w:szCs w:val="20"/>
        </w:rPr>
        <w:t>force majeure</w:t>
      </w:r>
      <w:r w:rsidRPr="008832D7">
        <w:rPr>
          <w:rFonts w:eastAsia="Arial" w:cs="Times New Roman"/>
          <w:szCs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98CDF7"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p>
    <w:p w14:paraId="572263E8"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center"/>
        <w:rPr>
          <w:rFonts w:eastAsia="Arial" w:cs="Times New Roman"/>
          <w:b/>
          <w:caps/>
          <w:szCs w:val="20"/>
        </w:rPr>
      </w:pPr>
      <w:r w:rsidRPr="008832D7">
        <w:rPr>
          <w:rFonts w:eastAsia="Arial" w:cs="Times New Roman"/>
          <w:b/>
          <w:bCs/>
          <w:caps/>
          <w:szCs w:val="20"/>
        </w:rPr>
        <w:t>19.</w:t>
      </w:r>
      <w:r w:rsidRPr="008832D7">
        <w:rPr>
          <w:rFonts w:eastAsia="Arial" w:cs="Times New Roman"/>
          <w:b/>
          <w:bCs/>
          <w:caps/>
          <w:szCs w:val="20"/>
        </w:rPr>
        <w:tab/>
      </w:r>
      <w:r w:rsidRPr="008832D7">
        <w:rPr>
          <w:rFonts w:eastAsia="Arial" w:cs="Times New Roman"/>
          <w:b/>
          <w:caps/>
          <w:szCs w:val="20"/>
        </w:rPr>
        <w:t>Sutarties nuostatų negaliojimas</w:t>
      </w:r>
    </w:p>
    <w:p w14:paraId="5D5FB0B1"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both"/>
        <w:rPr>
          <w:rFonts w:eastAsia="Arial" w:cs="Times New Roman"/>
          <w:b/>
          <w:caps/>
          <w:szCs w:val="20"/>
        </w:rPr>
      </w:pPr>
    </w:p>
    <w:p w14:paraId="3B0A6858"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19.1.</w:t>
      </w:r>
      <w:r w:rsidRPr="008832D7">
        <w:rPr>
          <w:rFonts w:eastAsia="Arial" w:cs="Times New Roman"/>
          <w:szCs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832D7">
        <w:rPr>
          <w:rFonts w:eastAsia="Times New Roman" w:cs="Times New Roman"/>
          <w:szCs w:val="20"/>
        </w:rPr>
        <w:t>įstatymų bei kitų teisės aktų</w:t>
      </w:r>
      <w:r w:rsidRPr="008832D7">
        <w:rPr>
          <w:rFonts w:eastAsia="Arial" w:cs="Times New Roman"/>
          <w:szCs w:val="20"/>
        </w:rPr>
        <w:t xml:space="preserve"> ir galima daryti prielaidą, kad Sutartis būtų buvusi teisėtai sudaryta ir neįtraukus nuostatos, kuri yra negaliojanti.</w:t>
      </w:r>
    </w:p>
    <w:p w14:paraId="1951BCFB"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19.2.</w:t>
      </w:r>
      <w:r w:rsidRPr="008832D7">
        <w:rPr>
          <w:rFonts w:eastAsia="Arial" w:cs="Times New Roman"/>
          <w:szCs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CBA7D2"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p>
    <w:p w14:paraId="72F21DCB"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center"/>
        <w:rPr>
          <w:rFonts w:eastAsia="Arial" w:cs="Times New Roman"/>
          <w:b/>
          <w:caps/>
          <w:szCs w:val="20"/>
        </w:rPr>
      </w:pPr>
      <w:r w:rsidRPr="008832D7">
        <w:rPr>
          <w:rFonts w:eastAsia="Arial" w:cs="Times New Roman"/>
          <w:b/>
          <w:bCs/>
          <w:caps/>
          <w:szCs w:val="20"/>
        </w:rPr>
        <w:lastRenderedPageBreak/>
        <w:t>20.</w:t>
      </w:r>
      <w:r w:rsidRPr="008832D7">
        <w:rPr>
          <w:rFonts w:eastAsia="Arial" w:cs="Times New Roman"/>
          <w:b/>
          <w:bCs/>
          <w:caps/>
          <w:szCs w:val="20"/>
        </w:rPr>
        <w:tab/>
      </w:r>
      <w:r w:rsidRPr="008832D7">
        <w:rPr>
          <w:rFonts w:eastAsia="Arial" w:cs="Times New Roman"/>
          <w:b/>
          <w:caps/>
          <w:szCs w:val="20"/>
        </w:rPr>
        <w:t>Sutarties pakeitimai</w:t>
      </w:r>
    </w:p>
    <w:p w14:paraId="4D6DF459"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both"/>
        <w:rPr>
          <w:rFonts w:eastAsia="Arial" w:cs="Times New Roman"/>
          <w:b/>
          <w:caps/>
          <w:szCs w:val="20"/>
        </w:rPr>
      </w:pPr>
    </w:p>
    <w:p w14:paraId="0E43E110" w14:textId="77777777" w:rsidR="008832D7" w:rsidRPr="008832D7" w:rsidRDefault="008832D7" w:rsidP="008832D7">
      <w:pPr>
        <w:tabs>
          <w:tab w:val="left" w:pos="284"/>
          <w:tab w:val="left" w:pos="567"/>
        </w:tabs>
        <w:spacing w:after="0" w:line="276" w:lineRule="auto"/>
        <w:jc w:val="both"/>
        <w:rPr>
          <w:rFonts w:eastAsia="Times New Roman" w:cs="Times New Roman"/>
          <w:szCs w:val="20"/>
        </w:rPr>
      </w:pPr>
      <w:r w:rsidRPr="008832D7">
        <w:rPr>
          <w:rFonts w:eastAsia="Times New Roman" w:cs="Times New Roman"/>
          <w:szCs w:val="20"/>
        </w:rPr>
        <w:t>20.1. Sutarties sąlygos Sutarties galiojimo laikotarpiu negali būti keičiamos, išskyrus tokias Sutarties sąlygas, kurių keitimas numatytas Sutartyje ir (ar) galimas vadovaujantis VPĮ nuostatomis.</w:t>
      </w:r>
    </w:p>
    <w:p w14:paraId="5D1DD769"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20.2. Sutarties pakeitimai įforminami Šalims sudarant Susitarimą.</w:t>
      </w:r>
    </w:p>
    <w:p w14:paraId="5CDDC49D"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832D7">
        <w:rPr>
          <w:rFonts w:eastAsia="Times New Roman" w:cs="Times New Roman"/>
          <w:szCs w:val="20"/>
        </w:rPr>
        <w:t>įstatymų bei kitų teisės aktų</w:t>
      </w:r>
      <w:r w:rsidRPr="008832D7">
        <w:rPr>
          <w:rFonts w:eastAsia="Arial" w:cs="Times New Roman"/>
          <w:szCs w:val="20"/>
        </w:rPr>
        <w:t xml:space="preserve"> nuostatomis.</w:t>
      </w:r>
    </w:p>
    <w:p w14:paraId="42CCA356"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20.4. Susitarimas įsigalioja nuo jo sudarymo, jei Susitarime nenurodyta kitaip. Susitarimą Pirkėjas privalo paviešinti VPĮ 33 ir 86 straipsniuose nustatyta tvarka.</w:t>
      </w:r>
    </w:p>
    <w:p w14:paraId="3FA2EE16"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94A5A5"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p>
    <w:p w14:paraId="29A39B1C"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center"/>
        <w:rPr>
          <w:rFonts w:eastAsia="Arial" w:cs="Times New Roman"/>
          <w:b/>
          <w:caps/>
          <w:szCs w:val="20"/>
        </w:rPr>
      </w:pPr>
      <w:r w:rsidRPr="008832D7">
        <w:rPr>
          <w:rFonts w:eastAsia="Arial" w:cs="Times New Roman"/>
          <w:b/>
          <w:bCs/>
          <w:caps/>
          <w:szCs w:val="20"/>
        </w:rPr>
        <w:t>21.</w:t>
      </w:r>
      <w:r w:rsidRPr="008832D7">
        <w:rPr>
          <w:rFonts w:eastAsia="Arial" w:cs="Times New Roman"/>
          <w:b/>
          <w:bCs/>
          <w:caps/>
          <w:szCs w:val="20"/>
        </w:rPr>
        <w:tab/>
      </w:r>
      <w:r w:rsidRPr="008832D7">
        <w:rPr>
          <w:rFonts w:eastAsia="Arial" w:cs="Times New Roman"/>
          <w:b/>
          <w:caps/>
          <w:szCs w:val="20"/>
        </w:rPr>
        <w:t>Sutarties sUSTABDYMAS</w:t>
      </w:r>
    </w:p>
    <w:p w14:paraId="048257CB"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both"/>
        <w:rPr>
          <w:rFonts w:eastAsia="Arial" w:cs="Times New Roman"/>
          <w:b/>
          <w:caps/>
          <w:szCs w:val="20"/>
        </w:rPr>
      </w:pPr>
    </w:p>
    <w:p w14:paraId="176EB953"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832D7">
        <w:rPr>
          <w:rFonts w:eastAsia="Arial" w:cs="Times New Roman"/>
          <w:szCs w:val="20"/>
        </w:rPr>
        <w:t>Paslaugų</w:t>
      </w:r>
      <w:r w:rsidRPr="008832D7">
        <w:rPr>
          <w:rFonts w:eastAsia="Times New Roman" w:cs="Times New Roman"/>
          <w:szCs w:val="20"/>
        </w:rPr>
        <w:t xml:space="preserve"> (jų dalies) teikimo sustabdymą iki atitinkamų aplinkybių pasibaigimo.</w:t>
      </w:r>
    </w:p>
    <w:p w14:paraId="0DC86FEF"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 xml:space="preserve">21.2. </w:t>
      </w:r>
      <w:r w:rsidRPr="008832D7">
        <w:rPr>
          <w:rFonts w:eastAsia="Arial" w:cs="Times New Roman"/>
          <w:szCs w:val="20"/>
        </w:rPr>
        <w:t>Paslaugų</w:t>
      </w:r>
      <w:r w:rsidRPr="008832D7">
        <w:rPr>
          <w:rFonts w:eastAsia="Times New Roman" w:cs="Times New Roman"/>
          <w:szCs w:val="20"/>
        </w:rPr>
        <w:t xml:space="preserve"> (jų dalies) teikimas gali būti stabdomas esant bent vienai iš šių aplinkybių:</w:t>
      </w:r>
    </w:p>
    <w:p w14:paraId="5D7AE1F0"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E3AA448"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21.2.2. Tiekėjas Sutartyje nurodyta tvarka negali teikti Paslaugų (pavyzdžiui, Pirkėjas dėl objektyvių priežasčių negali sudaryti techninių galimybių Paslaugų teikimui), o Tiekėjas dėl to negali vykdyti Sutarties;</w:t>
      </w:r>
    </w:p>
    <w:p w14:paraId="3ABD2DCE"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21.2.3. dėl nenumatytų prekių, paslaugų ir (ar) darbų, susijusių su perkamu objektu, kurių poreikis paaiškėjo tik vykdant Sutartį, įsigijimo;</w:t>
      </w:r>
    </w:p>
    <w:p w14:paraId="069314E7"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21.2.4. ne dėl Pirkėjo kaltės vėluoja kitos Pirkėjo pirkimo sutarties, turinčios tiesioginės įtakos šiai Sutarčiai, vykdymas;</w:t>
      </w:r>
    </w:p>
    <w:p w14:paraId="539585F5"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21.2.5. esant įrodymais pagrįstoms kliūtims ar trukdymams, sukeltiems Tiekėjui kitų trečiųjų asmenų ne dėl Tiekėjo ne laiku ar netinkamai pagal Sutarties sąlygas ir tvarką įvykdytų sutartinių įsipareigojimų;</w:t>
      </w:r>
    </w:p>
    <w:p w14:paraId="2A40F002"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21.2.6. pasikeitus galiojančiam teisės aktui ar įsigaliojus naujam teisės aktui, kuris turi įtakos šios Sutarties vykdymui;</w:t>
      </w:r>
    </w:p>
    <w:p w14:paraId="184434B3"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21.2.7. sutartinių įsipareigojimų stabdymo būtinybė atsirado dėl sustabdyto, perskirstyto, negauto ir panašiai Pirkėjo Paslaugų pirkimui skirto finansavimo arba finansavimo trūkumo;</w:t>
      </w:r>
    </w:p>
    <w:p w14:paraId="0BA684CE"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21.2.8. dėl teisminių (arbitražinių) ginčų su Pirkėju ar trečiaisiais asmenimis, kurių dalykas yra tiesiogiai susijęs su Sutarties vykdymu.</w:t>
      </w:r>
    </w:p>
    <w:p w14:paraId="0E419B25"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lastRenderedPageBreak/>
        <w:t xml:space="preserve">21.3. Jei </w:t>
      </w:r>
      <w:r w:rsidRPr="008832D7">
        <w:rPr>
          <w:rFonts w:eastAsia="Arial" w:cs="Times New Roman"/>
          <w:szCs w:val="20"/>
        </w:rPr>
        <w:t>Paslaugų</w:t>
      </w:r>
      <w:r w:rsidRPr="008832D7">
        <w:rPr>
          <w:rFonts w:eastAsia="Times New Roman" w:cs="Times New Roman"/>
          <w:szCs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5E998C9"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 xml:space="preserve">21.4. Jei </w:t>
      </w:r>
      <w:r w:rsidRPr="008832D7">
        <w:rPr>
          <w:rFonts w:eastAsia="Arial" w:cs="Times New Roman"/>
          <w:szCs w:val="20"/>
        </w:rPr>
        <w:t>Paslaugų</w:t>
      </w:r>
      <w:r w:rsidRPr="008832D7">
        <w:rPr>
          <w:rFonts w:eastAsia="Times New Roman" w:cs="Times New Roman"/>
          <w:szCs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D970F4A"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21.5. Sutartinių įsipareigojimų vykdymas gali būti stabdomas tik Sutarties galiojimo laikotarpiu tokia tvarka:</w:t>
      </w:r>
    </w:p>
    <w:p w14:paraId="57327388"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58706BE" w14:textId="77777777" w:rsidR="008832D7" w:rsidRPr="008832D7" w:rsidRDefault="008832D7" w:rsidP="008832D7">
      <w:pPr>
        <w:spacing w:after="0" w:line="276" w:lineRule="auto"/>
        <w:jc w:val="both"/>
        <w:rPr>
          <w:rFonts w:eastAsia="Times New Roman" w:cs="Times New Roman"/>
          <w:szCs w:val="20"/>
        </w:rPr>
      </w:pPr>
      <w:r w:rsidRPr="008832D7">
        <w:rPr>
          <w:rFonts w:eastAsia="Times New Roman" w:cs="Times New Roman"/>
          <w:szCs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81A74CC" w14:textId="77777777" w:rsidR="008832D7" w:rsidRPr="008832D7" w:rsidRDefault="008832D7" w:rsidP="008832D7">
      <w:pPr>
        <w:spacing w:after="0" w:line="276" w:lineRule="auto"/>
        <w:jc w:val="both"/>
        <w:rPr>
          <w:rFonts w:eastAsia="Times New Roman" w:cs="Times New Roman"/>
          <w:szCs w:val="20"/>
        </w:rPr>
      </w:pPr>
      <w:r w:rsidRPr="008832D7">
        <w:rPr>
          <w:rFonts w:eastAsia="Times New Roman" w:cs="Times New Roman"/>
          <w:szCs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FFA4C7" w14:textId="77777777" w:rsidR="008832D7" w:rsidRPr="008832D7" w:rsidRDefault="008832D7" w:rsidP="008832D7">
      <w:pPr>
        <w:spacing w:after="0" w:line="276" w:lineRule="auto"/>
        <w:jc w:val="both"/>
        <w:rPr>
          <w:rFonts w:eastAsia="Times New Roman" w:cs="Times New Roman"/>
          <w:szCs w:val="20"/>
        </w:rPr>
      </w:pPr>
      <w:r w:rsidRPr="008832D7">
        <w:rPr>
          <w:rFonts w:eastAsia="Times New Roman" w:cs="Times New Roman"/>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614AFF" w14:textId="77777777" w:rsidR="008832D7" w:rsidRPr="008832D7" w:rsidRDefault="008832D7" w:rsidP="008832D7">
      <w:pPr>
        <w:spacing w:after="0" w:line="276" w:lineRule="auto"/>
        <w:jc w:val="both"/>
        <w:rPr>
          <w:rFonts w:eastAsia="Times New Roman" w:cs="Times New Roman"/>
          <w:szCs w:val="20"/>
        </w:rPr>
      </w:pPr>
      <w:r w:rsidRPr="008832D7">
        <w:rPr>
          <w:rFonts w:eastAsia="Times New Roman" w:cs="Times New Roman"/>
          <w:szCs w:val="20"/>
        </w:rPr>
        <w:t>21.7. Sutartinių įsipareigojimų vykdymas sustabdomas ne ilgesniam kaip konkrečios, pagrįstos aplinkybės egzistavimo laikotarpiui.</w:t>
      </w:r>
    </w:p>
    <w:p w14:paraId="1286F746"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EC8FBB7"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F6D79AA"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21.10. Atnaujinus Sutarties vykdymą, neįvykdytų prievolių (jų dalies) įvykdymo terminai ir Sutarties galiojimas nukeliami tokiam terminui, kiek buvo likę laiko jų įvykdymui (Sutarties galiojimui) jų sustabdymo metu.</w:t>
      </w:r>
    </w:p>
    <w:p w14:paraId="05E154F7"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8531EB" w14:textId="77777777" w:rsidR="008832D7" w:rsidRPr="008832D7" w:rsidRDefault="008832D7" w:rsidP="008832D7">
      <w:pPr>
        <w:tabs>
          <w:tab w:val="left" w:pos="567"/>
        </w:tabs>
        <w:spacing w:after="0" w:line="276" w:lineRule="auto"/>
        <w:jc w:val="both"/>
        <w:textAlignment w:val="baseline"/>
        <w:rPr>
          <w:rFonts w:eastAsia="Times New Roman" w:cs="Times New Roman"/>
          <w:b/>
          <w:bCs/>
          <w:szCs w:val="20"/>
        </w:rPr>
      </w:pPr>
    </w:p>
    <w:p w14:paraId="00D8C1F7"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center"/>
        <w:rPr>
          <w:rFonts w:eastAsia="Arial" w:cs="Times New Roman"/>
          <w:b/>
          <w:caps/>
          <w:szCs w:val="20"/>
        </w:rPr>
      </w:pPr>
      <w:r w:rsidRPr="008832D7">
        <w:rPr>
          <w:rFonts w:eastAsia="Arial" w:cs="Times New Roman"/>
          <w:b/>
          <w:bCs/>
          <w:caps/>
          <w:szCs w:val="20"/>
        </w:rPr>
        <w:t>22.</w:t>
      </w:r>
      <w:r w:rsidRPr="008832D7">
        <w:rPr>
          <w:rFonts w:eastAsia="Arial" w:cs="Times New Roman"/>
          <w:b/>
          <w:bCs/>
          <w:caps/>
          <w:szCs w:val="20"/>
        </w:rPr>
        <w:tab/>
      </w:r>
      <w:r w:rsidRPr="008832D7">
        <w:rPr>
          <w:rFonts w:eastAsia="Arial" w:cs="Times New Roman"/>
          <w:b/>
          <w:caps/>
          <w:szCs w:val="20"/>
        </w:rPr>
        <w:t>Sutarties nutraukimas</w:t>
      </w:r>
    </w:p>
    <w:p w14:paraId="1695E00C"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both"/>
        <w:rPr>
          <w:rFonts w:eastAsia="Arial" w:cs="Times New Roman"/>
          <w:b/>
          <w:caps/>
          <w:szCs w:val="20"/>
        </w:rPr>
      </w:pPr>
    </w:p>
    <w:p w14:paraId="0EC0F27F" w14:textId="77777777" w:rsidR="008832D7" w:rsidRPr="008832D7" w:rsidRDefault="008832D7" w:rsidP="008832D7">
      <w:pPr>
        <w:tabs>
          <w:tab w:val="left" w:pos="567"/>
          <w:tab w:val="left" w:pos="851"/>
          <w:tab w:val="left" w:pos="992"/>
          <w:tab w:val="left" w:pos="1134"/>
        </w:tabs>
        <w:spacing w:after="0" w:line="276" w:lineRule="auto"/>
        <w:jc w:val="both"/>
        <w:rPr>
          <w:rFonts w:eastAsia="Cambria" w:cs="Times New Roman"/>
          <w:b/>
          <w:bCs/>
          <w:szCs w:val="20"/>
        </w:rPr>
      </w:pPr>
      <w:r w:rsidRPr="008832D7">
        <w:rPr>
          <w:rFonts w:eastAsia="Cambria" w:cs="Times New Roman"/>
          <w:szCs w:val="20"/>
        </w:rPr>
        <w:t>Sutartis gali būti nutraukiama VPĮ 90 straipsnyje ir Sutartyje numatytais atvejais, įskaitant galimybę nutraukti Sutartį Šalių susitarimu.</w:t>
      </w:r>
    </w:p>
    <w:p w14:paraId="1B23B1B7" w14:textId="77777777" w:rsidR="008832D7" w:rsidRPr="008832D7" w:rsidRDefault="008832D7" w:rsidP="008832D7">
      <w:pPr>
        <w:tabs>
          <w:tab w:val="left" w:pos="567"/>
          <w:tab w:val="left" w:pos="851"/>
          <w:tab w:val="left" w:pos="992"/>
          <w:tab w:val="left" w:pos="1134"/>
        </w:tabs>
        <w:spacing w:after="0" w:line="276" w:lineRule="auto"/>
        <w:jc w:val="both"/>
        <w:rPr>
          <w:rFonts w:eastAsia="Cambria" w:cs="Times New Roman"/>
          <w:b/>
          <w:bCs/>
          <w:szCs w:val="20"/>
        </w:rPr>
      </w:pPr>
    </w:p>
    <w:p w14:paraId="436584D2"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center"/>
        <w:outlineLvl w:val="1"/>
        <w:rPr>
          <w:rFonts w:eastAsia="Arial" w:cs="Times New Roman"/>
          <w:b/>
          <w:szCs w:val="20"/>
        </w:rPr>
      </w:pPr>
      <w:r w:rsidRPr="008832D7">
        <w:rPr>
          <w:rFonts w:eastAsia="Arial" w:cs="Times New Roman"/>
          <w:b/>
          <w:bCs/>
          <w:szCs w:val="20"/>
        </w:rPr>
        <w:t>22.1.</w:t>
      </w:r>
      <w:r w:rsidRPr="008832D7">
        <w:rPr>
          <w:rFonts w:eastAsia="Arial" w:cs="Times New Roman"/>
          <w:b/>
          <w:bCs/>
          <w:szCs w:val="20"/>
        </w:rPr>
        <w:tab/>
      </w:r>
      <w:r w:rsidRPr="008832D7">
        <w:rPr>
          <w:rFonts w:eastAsia="Arial" w:cs="Times New Roman"/>
          <w:b/>
          <w:szCs w:val="20"/>
        </w:rPr>
        <w:t>Pretenzijos dėl Sutarties pažeidimų</w:t>
      </w:r>
    </w:p>
    <w:p w14:paraId="28A54B7D"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both"/>
        <w:outlineLvl w:val="1"/>
        <w:rPr>
          <w:rFonts w:eastAsia="Arial" w:cs="Times New Roman"/>
          <w:b/>
          <w:szCs w:val="20"/>
        </w:rPr>
      </w:pPr>
    </w:p>
    <w:p w14:paraId="684DB873"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8A9FCE8"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832D7">
        <w:rPr>
          <w:rFonts w:eastAsia="Times New Roman" w:cs="Times New Roman"/>
          <w:bCs/>
          <w:szCs w:val="20"/>
        </w:rPr>
        <w:t xml:space="preserve"> </w:t>
      </w:r>
      <w:r w:rsidRPr="008832D7">
        <w:rPr>
          <w:rFonts w:eastAsia="Times New Roman" w:cs="Times New Roman"/>
          <w:szCs w:val="20"/>
        </w:rPr>
        <w:t>Tiekėjo teisė siūlyti kitą terminą nelaikoma Pirkėjo pareiga tą terminą priimti. Pretenziją gavusios Šalies pasiūlytasis terminas pakeičia terminą, nurodytą pretenzijoje, tik jeigu kita Šalis jį patvirtina.</w:t>
      </w:r>
    </w:p>
    <w:p w14:paraId="7C57FDAF" w14:textId="77777777" w:rsidR="008832D7" w:rsidRPr="008832D7" w:rsidRDefault="008832D7" w:rsidP="008832D7">
      <w:pPr>
        <w:tabs>
          <w:tab w:val="left" w:pos="567"/>
        </w:tabs>
        <w:spacing w:after="0" w:line="276" w:lineRule="auto"/>
        <w:jc w:val="both"/>
        <w:textAlignment w:val="baseline"/>
        <w:rPr>
          <w:rFonts w:eastAsia="Times New Roman" w:cs="Times New Roman"/>
          <w:b/>
          <w:bCs/>
          <w:szCs w:val="20"/>
        </w:rPr>
      </w:pPr>
    </w:p>
    <w:p w14:paraId="56AC259F"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center"/>
        <w:outlineLvl w:val="1"/>
        <w:rPr>
          <w:rFonts w:eastAsia="Arial" w:cs="Times New Roman"/>
          <w:b/>
          <w:szCs w:val="20"/>
        </w:rPr>
      </w:pPr>
      <w:r w:rsidRPr="008832D7">
        <w:rPr>
          <w:rFonts w:eastAsia="Arial" w:cs="Times New Roman"/>
          <w:b/>
          <w:bCs/>
          <w:szCs w:val="20"/>
        </w:rPr>
        <w:t>22.2.</w:t>
      </w:r>
      <w:r w:rsidRPr="008832D7">
        <w:rPr>
          <w:rFonts w:eastAsia="Arial" w:cs="Times New Roman"/>
          <w:b/>
          <w:bCs/>
          <w:szCs w:val="20"/>
        </w:rPr>
        <w:tab/>
      </w:r>
      <w:r w:rsidRPr="008832D7">
        <w:rPr>
          <w:rFonts w:eastAsia="Arial" w:cs="Times New Roman"/>
          <w:b/>
          <w:szCs w:val="20"/>
        </w:rPr>
        <w:t>Sutarties nutraukimas Pirkėjo iniciatyva</w:t>
      </w:r>
    </w:p>
    <w:p w14:paraId="252C3921"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both"/>
        <w:outlineLvl w:val="1"/>
        <w:rPr>
          <w:rFonts w:eastAsia="Arial" w:cs="Times New Roman"/>
          <w:b/>
          <w:szCs w:val="20"/>
        </w:rPr>
      </w:pPr>
    </w:p>
    <w:p w14:paraId="2C985DD6"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C54B315"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22.2.2. Pirkėjas turi teisę vienašališkai nutraukti Sutartį ar jos dalį raštu įspėjęs Tiekėją prieš ne trumpesnį nei 10 (dešimties) dienų terminą, jeigu:</w:t>
      </w:r>
    </w:p>
    <w:p w14:paraId="08670C64"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22.2.2.1. Tiekėjui yra iškelta bankroto byla, pradėtas bankroto procesas ne teismo tvarka, jis tampa nemokus arba yra nemokumo tikimybė, sustabdo ūkinę veiklą ar susidaro</w:t>
      </w:r>
      <w:r w:rsidRPr="008832D7">
        <w:rPr>
          <w:rFonts w:eastAsia="Times New Roman" w:cs="Times New Roman"/>
          <w:bCs/>
          <w:szCs w:val="20"/>
        </w:rPr>
        <w:t xml:space="preserve"> </w:t>
      </w:r>
      <w:r w:rsidRPr="008832D7">
        <w:rPr>
          <w:rFonts w:eastAsia="Times New Roman" w:cs="Times New Roman"/>
          <w:szCs w:val="20"/>
        </w:rPr>
        <w:t>įstatymuose ir kituose teisės aktuose nustatyta tvarka analogiška situacija</w:t>
      </w:r>
      <w:r w:rsidRPr="008832D7">
        <w:rPr>
          <w:rFonts w:eastAsia="Times New Roman" w:cs="Times New Roman"/>
          <w:szCs w:val="20"/>
          <w:shd w:val="clear" w:color="auto" w:fill="FFFFFF"/>
        </w:rPr>
        <w:t>;</w:t>
      </w:r>
    </w:p>
    <w:p w14:paraId="74531132" w14:textId="77777777" w:rsidR="008832D7" w:rsidRPr="008832D7" w:rsidRDefault="008832D7" w:rsidP="008832D7">
      <w:pPr>
        <w:tabs>
          <w:tab w:val="left" w:pos="567"/>
        </w:tabs>
        <w:spacing w:after="0" w:line="276" w:lineRule="auto"/>
        <w:jc w:val="both"/>
        <w:rPr>
          <w:rFonts w:eastAsia="Times New Roman" w:cs="Times New Roman"/>
          <w:szCs w:val="20"/>
        </w:rPr>
      </w:pPr>
      <w:r w:rsidRPr="008832D7">
        <w:rPr>
          <w:rFonts w:eastAsia="Times New Roman" w:cs="Times New Roman"/>
          <w:szCs w:val="20"/>
        </w:rPr>
        <w:t>22.2.2.2. Tiekėjo padėtis pasikeičia ir jis atitinka pirkimo dokumentuose nustatytą pašalinimo pagrindą;</w:t>
      </w:r>
    </w:p>
    <w:p w14:paraId="31C7A633"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22.2.2.3. pasikeičia teisės aktai, susiję su Sutarties objektu, Sutarties vykdymu, ar su Pirkėjo vykdoma veikla, kuriai buvo sudaryta Sutartis, ir dėl tokių pakeitimų Pirkėjas nusprendžia nutraukti Sutartį;</w:t>
      </w:r>
    </w:p>
    <w:p w14:paraId="533FAFE5"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22.2.2.4. Pirkėjas nusprendžia nebevykdyti veiklos, kurios vykdymui Sutartimi įsigyjamos Paslaugos ir Sutarties poreikis išnyksta;</w:t>
      </w:r>
    </w:p>
    <w:p w14:paraId="4D4BB4F7"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22.2.2.5. Pirkėjo valdymo organas priima sprendimą, dėl kurio Sutarties poreikis išnyksta;</w:t>
      </w:r>
    </w:p>
    <w:p w14:paraId="6C6A3A39"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22.2.2.6. pasikeičia (pablogėja) Pirkėjo finansinė padėtis ar Pirkėjas negauna arba netenka finansavimo ir dėl šios priežasties nusprendžia nutraukti Sutartį;</w:t>
      </w:r>
    </w:p>
    <w:p w14:paraId="42489C63"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lastRenderedPageBreak/>
        <w:t>22.2.2.7. keičiasi Pirkėjo organizacinė struktūra – juridinis statusas, pobūdis ar valdymo struktūra ir tai gali turėti įtakos tinkamam Sutarties įvykdymui arba Sutarties poreikiui;</w:t>
      </w:r>
    </w:p>
    <w:p w14:paraId="76A44938"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 xml:space="preserve">22.2.2.8. nebelieka perkamų </w:t>
      </w:r>
      <w:r w:rsidRPr="008832D7">
        <w:rPr>
          <w:rFonts w:eastAsia="Arial" w:cs="Times New Roman"/>
          <w:szCs w:val="20"/>
        </w:rPr>
        <w:t>Paslaugų</w:t>
      </w:r>
      <w:r w:rsidRPr="008832D7">
        <w:rPr>
          <w:rFonts w:eastAsia="Times New Roman" w:cs="Times New Roman"/>
          <w:szCs w:val="20"/>
        </w:rPr>
        <w:t xml:space="preserve"> poreikio;</w:t>
      </w:r>
    </w:p>
    <w:p w14:paraId="1799DF95"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22.2.2.9. Pirkėjas iš pirkimų priežiūrą atliekančių institucijų gauna nurodymą ar rekomendaciją nutraukti Sutartį;</w:t>
      </w:r>
    </w:p>
    <w:p w14:paraId="052322E3"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22.2.2.10. Tiekėjas vėluoja pateikti Sutarties įvykdymo užtikrinimo pratęsimą ilgiau kaip 10 (dešimt) darbo dienų nuo paskutinio Sutarties įvykdymo užtikrinimo galiojimo termino pabaigos arba atsisako jį pateikti;</w:t>
      </w:r>
    </w:p>
    <w:p w14:paraId="2FFE0415" w14:textId="77777777" w:rsidR="008832D7" w:rsidRPr="008832D7" w:rsidRDefault="008832D7" w:rsidP="008832D7">
      <w:pPr>
        <w:tabs>
          <w:tab w:val="left" w:pos="567"/>
        </w:tabs>
        <w:spacing w:after="0" w:line="276" w:lineRule="auto"/>
        <w:jc w:val="both"/>
        <w:textAlignment w:val="baseline"/>
        <w:rPr>
          <w:rFonts w:eastAsia="Arial" w:cs="Times New Roman"/>
          <w:szCs w:val="20"/>
        </w:rPr>
      </w:pPr>
      <w:r w:rsidRPr="008832D7">
        <w:rPr>
          <w:rFonts w:eastAsia="Times New Roman" w:cs="Times New Roman"/>
          <w:szCs w:val="20"/>
        </w:rPr>
        <w:t>22.2.2.11.</w:t>
      </w:r>
      <w:r w:rsidRPr="008832D7">
        <w:rPr>
          <w:rFonts w:eastAsia="Arial" w:cs="Times New Roman"/>
          <w:szCs w:val="20"/>
        </w:rPr>
        <w:t xml:space="preserve"> Tiekėjas atsisako pašalinti arba nepašalina Paslaugų trūkumų per Pirkėjo nustatytus protingus terminus;</w:t>
      </w:r>
    </w:p>
    <w:p w14:paraId="3EEF5426"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22.2.2.12. Tiekėjas pažeidžia Sutartį arba įstatymus bei kitus teisės aktus ir per Pirkėjo rašytinėje pretenzijoje nurodytą terminą neištaiso pažeidimo;</w:t>
      </w:r>
    </w:p>
    <w:p w14:paraId="7E7C0A52" w14:textId="77777777" w:rsidR="008832D7" w:rsidRPr="008832D7" w:rsidRDefault="008832D7" w:rsidP="008832D7">
      <w:pPr>
        <w:tabs>
          <w:tab w:val="left" w:pos="567"/>
        </w:tabs>
        <w:spacing w:after="0" w:line="276" w:lineRule="auto"/>
        <w:jc w:val="both"/>
        <w:textAlignment w:val="baseline"/>
        <w:rPr>
          <w:rFonts w:eastAsia="Times New Roman" w:cs="Times New Roman"/>
          <w:iCs/>
          <w:szCs w:val="20"/>
        </w:rPr>
      </w:pPr>
      <w:r w:rsidRPr="008832D7">
        <w:rPr>
          <w:rFonts w:eastAsia="Times New Roman" w:cs="Times New Roman"/>
          <w:szCs w:val="20"/>
        </w:rPr>
        <w:t xml:space="preserve">22.2.2.13. </w:t>
      </w:r>
      <w:r w:rsidRPr="008832D7">
        <w:rPr>
          <w:rFonts w:eastAsia="Times New Roman" w:cs="Times New Roman"/>
          <w:iCs/>
          <w:szCs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7A4E7CB" w14:textId="77777777" w:rsidR="008832D7" w:rsidRPr="008832D7" w:rsidRDefault="008832D7" w:rsidP="008832D7">
      <w:pPr>
        <w:tabs>
          <w:tab w:val="left" w:pos="567"/>
        </w:tabs>
        <w:spacing w:after="0" w:line="276" w:lineRule="auto"/>
        <w:jc w:val="both"/>
        <w:textAlignment w:val="baseline"/>
        <w:rPr>
          <w:rFonts w:eastAsia="Times New Roman" w:cs="Times New Roman"/>
          <w:iCs/>
          <w:szCs w:val="20"/>
        </w:rPr>
      </w:pPr>
      <w:r w:rsidRPr="008832D7">
        <w:rPr>
          <w:rFonts w:eastAsia="Times New Roman" w:cs="Times New Roman"/>
          <w:iCs/>
          <w:szCs w:val="20"/>
        </w:rPr>
        <w:t>22.2.2.14. paaiškėja VPĮ 37 straipsnio 8 dalyje ir (ar) 47 straipsnio 8 dalyje nurodytos aplinkybės.</w:t>
      </w:r>
    </w:p>
    <w:p w14:paraId="0C5D4844"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1AA135F"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B605F8"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60FC8A4"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22.2.6. Pirkėjas turi teisę vienašališkai nutraukti Sutartį ir kitais Specialiosiose sąlygose (jei taikoma) ir įstatymuose bei kituose teisės aktuose įtvirtintais atvejais.</w:t>
      </w:r>
    </w:p>
    <w:p w14:paraId="56913BB4"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22.2.7. Sutartis laikoma nutraukta kitą dieną po to, kai pasibaigia įspėjimo apie Sutarties nutraukimą terminas.</w:t>
      </w:r>
    </w:p>
    <w:p w14:paraId="1CAC599C"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 xml:space="preserve">22.2.8. Tais atvejais, kai Tiekėjas pašalina pažeidimą ar išnyksta aplinkybės, dėl kurių buvo inicijuota Sutarties nutraukimo procedūra, Sutartis negali būti nutraukiama ir įspėjimas apie Sutarties </w:t>
      </w:r>
      <w:r w:rsidRPr="008832D7">
        <w:rPr>
          <w:rFonts w:eastAsia="Times New Roman" w:cs="Times New Roman"/>
          <w:szCs w:val="20"/>
        </w:rPr>
        <w:lastRenderedPageBreak/>
        <w:t>nutraukimą netenka galios, jei Tiekėjas pateikia informaciją apie pažeidimo pašalinimą ar išnykusias aplinkybes, dėl kurių buvo inicijuota Sutarties nutraukimo procedūra.</w:t>
      </w:r>
    </w:p>
    <w:p w14:paraId="1AF67AC2" w14:textId="77777777" w:rsidR="008832D7" w:rsidRPr="008832D7" w:rsidRDefault="008832D7" w:rsidP="008832D7">
      <w:pPr>
        <w:tabs>
          <w:tab w:val="left" w:pos="567"/>
        </w:tabs>
        <w:spacing w:after="0" w:line="276" w:lineRule="auto"/>
        <w:jc w:val="both"/>
        <w:textAlignment w:val="baseline"/>
        <w:rPr>
          <w:rFonts w:eastAsia="Times New Roman" w:cs="Times New Roman"/>
          <w:b/>
          <w:bCs/>
          <w:szCs w:val="20"/>
        </w:rPr>
      </w:pPr>
    </w:p>
    <w:p w14:paraId="7CD02A15" w14:textId="77777777" w:rsidR="008832D7" w:rsidRPr="008832D7" w:rsidRDefault="008832D7" w:rsidP="008832D7">
      <w:pPr>
        <w:widowControl w:val="0"/>
        <w:tabs>
          <w:tab w:val="left" w:pos="567"/>
          <w:tab w:val="left" w:pos="851"/>
          <w:tab w:val="left" w:pos="992"/>
          <w:tab w:val="left" w:pos="1134"/>
        </w:tabs>
        <w:spacing w:after="0" w:line="276" w:lineRule="auto"/>
        <w:jc w:val="center"/>
        <w:rPr>
          <w:rFonts w:eastAsia="Arial" w:cs="Times New Roman"/>
          <w:b/>
          <w:bCs/>
          <w:szCs w:val="20"/>
        </w:rPr>
      </w:pPr>
      <w:r w:rsidRPr="008832D7">
        <w:rPr>
          <w:rFonts w:eastAsia="Arial" w:cs="Times New Roman"/>
          <w:b/>
          <w:bCs/>
          <w:szCs w:val="20"/>
        </w:rPr>
        <w:t>22.3.</w:t>
      </w:r>
      <w:r w:rsidRPr="008832D7">
        <w:rPr>
          <w:rFonts w:eastAsia="Arial" w:cs="Times New Roman"/>
          <w:b/>
          <w:bCs/>
          <w:szCs w:val="20"/>
        </w:rPr>
        <w:tab/>
        <w:t>Sutarties nutraukimas Tiekėjo iniciatyva</w:t>
      </w:r>
    </w:p>
    <w:p w14:paraId="58EB5E04"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b/>
          <w:bCs/>
          <w:szCs w:val="20"/>
        </w:rPr>
      </w:pPr>
    </w:p>
    <w:p w14:paraId="588298FE"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5342470"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22.3.2. Tiekėjas turi teisę vienašališkai nutraukti Sutartį, įspėjęs Pirkėją raštu prieš ne trumpesnį nei 10 (dešimties) dienų terminą, jeigu:</w:t>
      </w:r>
    </w:p>
    <w:p w14:paraId="5C66A032"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1C9140"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22.3.2.2. Pirkėjas pažeidžia Sutartį arba įstatymus bei kitus teisės aktus ir per Tiekėjo rašytinėje pretenzijoje nurodytą terminą neištaiso pažeidimo, išskyrus Bendrųjų sąlygų 22.3.1 punkte nustatytą atvejį.</w:t>
      </w:r>
    </w:p>
    <w:p w14:paraId="2AFD4474"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22.3.3. Jeigu Bendrųjų sąlygų 22.3.1 punkte nurodytos aplinkybės yra susijusios tik su atskira dalimi arba atskiru Susitarimu, Tiekėjas turi teisę nutraukti Sutartį tik tos dalies atžvilgiu arba nutraukti tik tokį Susitarimą.</w:t>
      </w:r>
    </w:p>
    <w:p w14:paraId="5137E7D0"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22.3.4. Tiekėjas turi teisę vienašališkai nutraukti Sutartį ir kitais įstatymuose bei kituose teisės aktuose įtvirtintais atvejais.</w:t>
      </w:r>
    </w:p>
    <w:p w14:paraId="68C4EFF3"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63631DD"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22.3.6. Sutartis laikoma nutraukta kitą dieną po to, kai pasibaigia įspėjimo apie Sutarties nutraukimą terminas.</w:t>
      </w:r>
    </w:p>
    <w:p w14:paraId="4823DD67"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2F18466" w14:textId="77777777" w:rsidR="008832D7" w:rsidRPr="008832D7" w:rsidRDefault="008832D7" w:rsidP="008832D7">
      <w:pPr>
        <w:tabs>
          <w:tab w:val="left" w:pos="567"/>
        </w:tabs>
        <w:spacing w:after="0" w:line="276" w:lineRule="auto"/>
        <w:jc w:val="both"/>
        <w:textAlignment w:val="baseline"/>
        <w:rPr>
          <w:rFonts w:eastAsia="Times New Roman" w:cs="Times New Roman"/>
          <w:b/>
          <w:bCs/>
          <w:szCs w:val="20"/>
        </w:rPr>
      </w:pPr>
    </w:p>
    <w:p w14:paraId="2670F793"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center"/>
        <w:outlineLvl w:val="1"/>
        <w:rPr>
          <w:rFonts w:eastAsia="Arial" w:cs="Times New Roman"/>
          <w:b/>
          <w:szCs w:val="20"/>
        </w:rPr>
      </w:pPr>
      <w:r w:rsidRPr="008832D7">
        <w:rPr>
          <w:rFonts w:eastAsia="Arial" w:cs="Times New Roman"/>
          <w:b/>
          <w:bCs/>
          <w:szCs w:val="20"/>
        </w:rPr>
        <w:t>22.4.</w:t>
      </w:r>
      <w:r w:rsidRPr="008832D7">
        <w:rPr>
          <w:rFonts w:eastAsia="Arial" w:cs="Times New Roman"/>
          <w:b/>
          <w:bCs/>
          <w:szCs w:val="20"/>
        </w:rPr>
        <w:tab/>
      </w:r>
      <w:r w:rsidRPr="008832D7">
        <w:rPr>
          <w:rFonts w:eastAsia="Arial" w:cs="Times New Roman"/>
          <w:b/>
          <w:szCs w:val="20"/>
        </w:rPr>
        <w:t>Šalių teisės ir pareigos Sutarties nutraukimo atveju</w:t>
      </w:r>
    </w:p>
    <w:p w14:paraId="56D696EC" w14:textId="77777777" w:rsidR="008832D7" w:rsidRPr="008832D7" w:rsidRDefault="008832D7" w:rsidP="008832D7">
      <w:pPr>
        <w:keepNext/>
        <w:keepLines/>
        <w:widowControl w:val="0"/>
        <w:tabs>
          <w:tab w:val="left" w:pos="567"/>
          <w:tab w:val="left" w:pos="851"/>
          <w:tab w:val="left" w:pos="992"/>
          <w:tab w:val="left" w:pos="1134"/>
        </w:tabs>
        <w:spacing w:after="0" w:line="276" w:lineRule="auto"/>
        <w:jc w:val="both"/>
        <w:outlineLvl w:val="1"/>
        <w:rPr>
          <w:rFonts w:eastAsia="Arial" w:cs="Times New Roman"/>
          <w:b/>
          <w:szCs w:val="20"/>
        </w:rPr>
      </w:pPr>
    </w:p>
    <w:p w14:paraId="0168B162"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22.4.1. Sutarties nutraukimas neturi įtakos ginčų nagrinėjimo tvarką nustatančių Sutarties sąlygų ir kitų Sutarties sąlygų, kurios pagal savo esmę lieka galioti ir po Sutarties nutraukimo, galiojimui.</w:t>
      </w:r>
    </w:p>
    <w:p w14:paraId="2869A151"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22.4.2. Nutraukus Sutartį, Šalys privalo:</w:t>
      </w:r>
    </w:p>
    <w:p w14:paraId="775E7A6A"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 xml:space="preserve">22.4.2.1. įsitikinti, jog iki Sutarties nutraukimo dienos suteiktos </w:t>
      </w:r>
      <w:r w:rsidRPr="008832D7">
        <w:rPr>
          <w:rFonts w:eastAsia="Arial" w:cs="Times New Roman"/>
          <w:szCs w:val="20"/>
        </w:rPr>
        <w:t>Paslaugos</w:t>
      </w:r>
      <w:r w:rsidRPr="008832D7">
        <w:rPr>
          <w:rFonts w:eastAsia="Times New Roman" w:cs="Times New Roman"/>
          <w:szCs w:val="20"/>
        </w:rPr>
        <w:t xml:space="preserve"> ir kiti atlikti veiksmai atitinka Sutarties reikalavimus ir Šalys dėl to viena kitai nebereikš pretenzijų;</w:t>
      </w:r>
    </w:p>
    <w:p w14:paraId="7E8B1F9D"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t xml:space="preserve">22.4.2.2. atsiskaityti už iki Sutarties nutraukimo suteiktas </w:t>
      </w:r>
      <w:r w:rsidRPr="008832D7">
        <w:rPr>
          <w:rFonts w:eastAsia="Arial" w:cs="Times New Roman"/>
          <w:szCs w:val="20"/>
        </w:rPr>
        <w:t>Paslaugas</w:t>
      </w:r>
      <w:r w:rsidRPr="008832D7">
        <w:rPr>
          <w:rFonts w:eastAsia="Times New Roman" w:cs="Times New Roman"/>
          <w:szCs w:val="20"/>
        </w:rPr>
        <w:t>, atitinkančias Sutarties reikalavimus;</w:t>
      </w:r>
    </w:p>
    <w:p w14:paraId="3A48D03B" w14:textId="77777777" w:rsidR="008832D7" w:rsidRPr="008832D7" w:rsidRDefault="008832D7" w:rsidP="008832D7">
      <w:pPr>
        <w:tabs>
          <w:tab w:val="left" w:pos="567"/>
        </w:tabs>
        <w:spacing w:after="0" w:line="276" w:lineRule="auto"/>
        <w:jc w:val="both"/>
        <w:textAlignment w:val="baseline"/>
        <w:rPr>
          <w:rFonts w:eastAsia="Times New Roman" w:cs="Times New Roman"/>
          <w:szCs w:val="20"/>
        </w:rPr>
      </w:pPr>
      <w:r w:rsidRPr="008832D7">
        <w:rPr>
          <w:rFonts w:eastAsia="Times New Roman" w:cs="Times New Roman"/>
          <w:szCs w:val="20"/>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16694D90" w14:textId="77777777" w:rsidR="008832D7" w:rsidRPr="008832D7" w:rsidRDefault="008832D7" w:rsidP="008832D7">
      <w:pPr>
        <w:tabs>
          <w:tab w:val="left" w:pos="567"/>
        </w:tabs>
        <w:spacing w:after="0" w:line="276" w:lineRule="auto"/>
        <w:jc w:val="both"/>
        <w:textAlignment w:val="baseline"/>
        <w:rPr>
          <w:rFonts w:eastAsia="Times New Roman" w:cs="Times New Roman"/>
          <w:b/>
          <w:bCs/>
          <w:szCs w:val="20"/>
        </w:rPr>
      </w:pPr>
    </w:p>
    <w:p w14:paraId="60D156E4"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center"/>
        <w:rPr>
          <w:rFonts w:eastAsia="Arial" w:cs="Times New Roman"/>
          <w:b/>
          <w:bCs/>
          <w:caps/>
          <w:szCs w:val="20"/>
        </w:rPr>
      </w:pPr>
      <w:r w:rsidRPr="008832D7">
        <w:rPr>
          <w:rFonts w:eastAsia="Arial" w:cs="Times New Roman"/>
          <w:b/>
          <w:bCs/>
          <w:caps/>
          <w:szCs w:val="20"/>
        </w:rPr>
        <w:t>23.</w:t>
      </w:r>
      <w:r w:rsidRPr="008832D7">
        <w:rPr>
          <w:rFonts w:eastAsia="Times New Roman" w:cs="Times New Roman"/>
          <w:szCs w:val="20"/>
        </w:rPr>
        <w:tab/>
      </w:r>
      <w:r w:rsidRPr="008832D7">
        <w:rPr>
          <w:rFonts w:eastAsia="Arial" w:cs="Times New Roman"/>
          <w:b/>
          <w:bCs/>
          <w:caps/>
          <w:szCs w:val="20"/>
        </w:rPr>
        <w:t>PREKIŲ MODELIO AR GAMINTOJO KEITIMAS</w:t>
      </w:r>
    </w:p>
    <w:p w14:paraId="59FF50E7"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both"/>
        <w:rPr>
          <w:rFonts w:eastAsia="Arial" w:cs="Times New Roman"/>
          <w:b/>
          <w:caps/>
          <w:szCs w:val="20"/>
        </w:rPr>
      </w:pPr>
    </w:p>
    <w:p w14:paraId="32CF9339" w14:textId="77777777" w:rsidR="008832D7" w:rsidRPr="008832D7" w:rsidRDefault="008832D7" w:rsidP="008832D7">
      <w:pPr>
        <w:spacing w:after="0" w:line="276" w:lineRule="auto"/>
        <w:jc w:val="both"/>
        <w:rPr>
          <w:rFonts w:eastAsia="Times New Roman" w:cs="Times New Roman"/>
          <w:szCs w:val="20"/>
        </w:rPr>
      </w:pPr>
      <w:r w:rsidRPr="008832D7">
        <w:rPr>
          <w:rFonts w:eastAsia="Arial" w:cs="Times New Roman"/>
          <w:caps/>
          <w:szCs w:val="20"/>
        </w:rPr>
        <w:t xml:space="preserve">23.1. </w:t>
      </w:r>
      <w:r w:rsidRPr="008832D7">
        <w:rPr>
          <w:rFonts w:eastAsia="Times New Roman" w:cs="Times New Roman"/>
          <w:szCs w:val="20"/>
        </w:rPr>
        <w:t>Tais atvejais, kai kartu su Paslaugomis yra perkamos prekės, Tiekėjas turi teisę keisti prekių modelį ir (ar) gamintoją, jei yra visos toliau nurodytos sąlygos:</w:t>
      </w:r>
    </w:p>
    <w:p w14:paraId="604FBB5C" w14:textId="77777777" w:rsidR="008832D7" w:rsidRPr="008832D7" w:rsidRDefault="008832D7" w:rsidP="008832D7">
      <w:pPr>
        <w:spacing w:after="0" w:line="276" w:lineRule="auto"/>
        <w:jc w:val="both"/>
        <w:rPr>
          <w:rFonts w:eastAsia="Times New Roman" w:cs="Times New Roman"/>
          <w:szCs w:val="20"/>
        </w:rPr>
      </w:pPr>
      <w:r w:rsidRPr="008832D7">
        <w:rPr>
          <w:rFonts w:eastAsia="Times New Roman" w:cs="Times New Roman"/>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832D7">
        <w:rPr>
          <w:rFonts w:eastAsia="Times New Roman" w:cs="Times New Roman"/>
          <w:szCs w:val="20"/>
          <w:vertAlign w:val="superscript"/>
        </w:rPr>
        <w:t xml:space="preserve">1 </w:t>
      </w:r>
      <w:r w:rsidRPr="008832D7">
        <w:rPr>
          <w:rFonts w:eastAsia="Times New Roman" w:cs="Times New Roman"/>
          <w:szCs w:val="20"/>
        </w:rPr>
        <w:t>dalies nuostatų;</w:t>
      </w:r>
    </w:p>
    <w:p w14:paraId="6DD3A777" w14:textId="77777777" w:rsidR="008832D7" w:rsidRPr="008832D7" w:rsidRDefault="008832D7" w:rsidP="008832D7">
      <w:pPr>
        <w:spacing w:after="0" w:line="276" w:lineRule="auto"/>
        <w:jc w:val="both"/>
        <w:rPr>
          <w:rFonts w:eastAsia="Times New Roman" w:cs="Times New Roman"/>
          <w:szCs w:val="20"/>
        </w:rPr>
      </w:pPr>
      <w:r w:rsidRPr="008832D7">
        <w:rPr>
          <w:rFonts w:eastAsia="Times New Roman" w:cs="Times New Roman"/>
          <w:szCs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CC6169" w14:textId="77777777" w:rsidR="008832D7" w:rsidRPr="008832D7" w:rsidRDefault="008832D7" w:rsidP="008832D7">
      <w:pPr>
        <w:spacing w:after="0" w:line="276" w:lineRule="auto"/>
        <w:jc w:val="both"/>
        <w:rPr>
          <w:rFonts w:eastAsia="Times New Roman" w:cs="Times New Roman"/>
          <w:szCs w:val="20"/>
        </w:rPr>
      </w:pPr>
      <w:r w:rsidRPr="008832D7">
        <w:rPr>
          <w:rFonts w:eastAsia="Times New Roman" w:cs="Times New Roman"/>
          <w:szCs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832D7">
        <w:rPr>
          <w:rFonts w:eastAsia="Times New Roman" w:cs="Times New Roman"/>
          <w:szCs w:val="20"/>
          <w:shd w:val="clear" w:color="auto" w:fill="FFFFFF"/>
        </w:rPr>
        <w:t>ir lygiavertiškumo ar geresnės kokybės nei Sutartyje nurodytos prekės</w:t>
      </w:r>
      <w:r w:rsidRPr="008832D7">
        <w:rPr>
          <w:rFonts w:eastAsia="Times New Roman" w:cs="Times New Roman"/>
          <w:szCs w:val="20"/>
        </w:rPr>
        <w:t>;</w:t>
      </w:r>
    </w:p>
    <w:p w14:paraId="1AC1E99D" w14:textId="77777777" w:rsidR="008832D7" w:rsidRPr="008832D7" w:rsidRDefault="008832D7" w:rsidP="008832D7">
      <w:pPr>
        <w:spacing w:after="0" w:line="276" w:lineRule="auto"/>
        <w:jc w:val="both"/>
        <w:rPr>
          <w:rFonts w:eastAsia="Times New Roman" w:cs="Times New Roman"/>
          <w:szCs w:val="20"/>
        </w:rPr>
      </w:pPr>
      <w:r w:rsidRPr="008832D7">
        <w:rPr>
          <w:rFonts w:eastAsia="Times New Roman" w:cs="Times New Roman"/>
          <w:szCs w:val="20"/>
        </w:rPr>
        <w:t>23.1.4. Šalys sudarė rašytinį Susitarimą prie Sutarties dėl prekių keitimo.</w:t>
      </w:r>
    </w:p>
    <w:p w14:paraId="1C2BF83D" w14:textId="77777777" w:rsidR="008832D7" w:rsidRPr="008832D7" w:rsidRDefault="008832D7" w:rsidP="008832D7">
      <w:pPr>
        <w:spacing w:after="0" w:line="276" w:lineRule="auto"/>
        <w:jc w:val="both"/>
        <w:rPr>
          <w:rFonts w:eastAsia="Times New Roman" w:cs="Times New Roman"/>
          <w:szCs w:val="20"/>
        </w:rPr>
      </w:pPr>
      <w:r w:rsidRPr="008832D7">
        <w:rPr>
          <w:rFonts w:eastAsia="Times New Roman" w:cs="Times New Roman"/>
          <w:szCs w:val="20"/>
        </w:rPr>
        <w:t>23.2. Šiame Bendrųjų sąlygų skyriuje nurodytu atveju prekės turi būti pristatytos už ne didesnę nei pasiūlyme nurodytą kainą.</w:t>
      </w:r>
    </w:p>
    <w:p w14:paraId="5DDF0B95"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jc w:val="both"/>
        <w:rPr>
          <w:rFonts w:eastAsia="Times New Roman" w:cs="Times New Roman"/>
          <w:szCs w:val="20"/>
        </w:rPr>
      </w:pPr>
    </w:p>
    <w:p w14:paraId="50CC41A6"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ind w:left="360" w:hanging="360"/>
        <w:jc w:val="center"/>
        <w:rPr>
          <w:rFonts w:eastAsia="Arial" w:cs="Times New Roman"/>
          <w:b/>
          <w:caps/>
          <w:szCs w:val="20"/>
        </w:rPr>
      </w:pPr>
      <w:r w:rsidRPr="008832D7">
        <w:rPr>
          <w:rFonts w:eastAsia="Arial" w:cs="Times New Roman"/>
          <w:b/>
          <w:bCs/>
          <w:caps/>
          <w:szCs w:val="20"/>
        </w:rPr>
        <w:t>24.</w:t>
      </w:r>
      <w:r w:rsidRPr="008832D7">
        <w:rPr>
          <w:rFonts w:eastAsia="Arial" w:cs="Times New Roman"/>
          <w:b/>
          <w:bCs/>
          <w:caps/>
          <w:szCs w:val="20"/>
        </w:rPr>
        <w:tab/>
      </w:r>
      <w:r w:rsidRPr="008832D7">
        <w:rPr>
          <w:rFonts w:eastAsia="Arial" w:cs="Times New Roman"/>
          <w:b/>
          <w:caps/>
          <w:szCs w:val="20"/>
        </w:rPr>
        <w:t>Bendravimo tvarka ir kalba</w:t>
      </w:r>
    </w:p>
    <w:p w14:paraId="46FF5412"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ind w:left="360"/>
        <w:jc w:val="both"/>
        <w:rPr>
          <w:rFonts w:eastAsia="Arial" w:cs="Times New Roman"/>
          <w:b/>
          <w:caps/>
          <w:szCs w:val="20"/>
        </w:rPr>
      </w:pPr>
    </w:p>
    <w:p w14:paraId="4C491D6A" w14:textId="77777777" w:rsidR="008832D7" w:rsidRPr="008832D7" w:rsidRDefault="008832D7" w:rsidP="008832D7">
      <w:pPr>
        <w:tabs>
          <w:tab w:val="left" w:pos="567"/>
          <w:tab w:val="left" w:pos="851"/>
          <w:tab w:val="left" w:pos="992"/>
          <w:tab w:val="left" w:pos="1134"/>
        </w:tabs>
        <w:spacing w:after="0" w:line="276" w:lineRule="auto"/>
        <w:jc w:val="both"/>
        <w:rPr>
          <w:rFonts w:eastAsia="Arial" w:cs="Times New Roman"/>
          <w:szCs w:val="20"/>
          <w:shd w:val="clear" w:color="auto" w:fill="FFFFFF"/>
        </w:rPr>
      </w:pPr>
      <w:r w:rsidRPr="008832D7">
        <w:rPr>
          <w:rFonts w:eastAsia="Arial" w:cs="Times New Roman"/>
          <w:szCs w:val="20"/>
        </w:rPr>
        <w:t>24.1.</w:t>
      </w:r>
      <w:r w:rsidRPr="008832D7">
        <w:rPr>
          <w:rFonts w:eastAsia="Arial" w:cs="Times New Roman"/>
          <w:szCs w:val="20"/>
        </w:rPr>
        <w:tab/>
      </w:r>
      <w:r w:rsidRPr="008832D7">
        <w:rPr>
          <w:rFonts w:eastAsia="Arial" w:cs="Times New Roman"/>
          <w:bCs/>
          <w:szCs w:val="20"/>
        </w:rPr>
        <w:t xml:space="preserve">Sutartis sudaroma lietuvių kalba. Jeigu Sutartis ar kuris nors ją sudarantis dokumentas sudaromas kita kalba arba išverčiamas į kitą kalbą, visais atvejais </w:t>
      </w:r>
      <w:r w:rsidRPr="008832D7">
        <w:rPr>
          <w:rFonts w:eastAsia="Arial" w:cs="Times New Roman"/>
          <w:szCs w:val="20"/>
          <w:shd w:val="clear" w:color="auto" w:fill="FFFFFF"/>
        </w:rPr>
        <w:t>autentišku laikomas tik lietuvių kalba parengtas Sutarties tekstas (jei yra neatitikimų, pirmenybė teikiama lietuvių kalba parengtam tekstui).</w:t>
      </w:r>
    </w:p>
    <w:p w14:paraId="2BFA5469" w14:textId="77777777" w:rsidR="008832D7" w:rsidRPr="008832D7" w:rsidRDefault="008832D7" w:rsidP="008832D7">
      <w:pPr>
        <w:widowControl w:val="0"/>
        <w:tabs>
          <w:tab w:val="left" w:pos="567"/>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84FF03" w14:textId="77777777" w:rsidR="008832D7" w:rsidRPr="008832D7" w:rsidRDefault="008832D7" w:rsidP="008832D7">
      <w:pPr>
        <w:widowControl w:val="0"/>
        <w:tabs>
          <w:tab w:val="left" w:pos="0"/>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24.3. Jeigu pranešimas yra įteikiamas asmeniškai arba siunčiamas paštu ar per kurjerį, jis turi būti įteikiamas pasirašytinai ir laikomas gautu gavimo patvirtinime nurodytą dieną.</w:t>
      </w:r>
    </w:p>
    <w:p w14:paraId="3237D8C7" w14:textId="77777777" w:rsidR="008832D7" w:rsidRPr="008832D7" w:rsidRDefault="008832D7" w:rsidP="008832D7">
      <w:pPr>
        <w:widowControl w:val="0"/>
        <w:tabs>
          <w:tab w:val="left" w:pos="0"/>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24.4. Jeigu pranešimas siunčiamas el. paštu, laikoma, kad Šalis jį gavo kitą darbo dieną.</w:t>
      </w:r>
    </w:p>
    <w:p w14:paraId="23841719" w14:textId="77777777" w:rsidR="008832D7" w:rsidRPr="008832D7" w:rsidRDefault="008832D7" w:rsidP="008832D7">
      <w:pPr>
        <w:widowControl w:val="0"/>
        <w:tabs>
          <w:tab w:val="left" w:pos="0"/>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24.5. Jeigu pranešimas siunčiamas keliais skirtingais būdais, laikoma, kad gavėjas jį gavo tada, kai jis gavo pirmesnįjį pranešimą.</w:t>
      </w:r>
    </w:p>
    <w:p w14:paraId="1D76D487" w14:textId="77777777" w:rsidR="008832D7" w:rsidRPr="008832D7" w:rsidRDefault="008832D7" w:rsidP="008832D7">
      <w:pPr>
        <w:widowControl w:val="0"/>
        <w:tabs>
          <w:tab w:val="left" w:pos="0"/>
          <w:tab w:val="left" w:pos="851"/>
          <w:tab w:val="left" w:pos="992"/>
          <w:tab w:val="left" w:pos="1134"/>
        </w:tabs>
        <w:spacing w:after="0" w:line="276" w:lineRule="auto"/>
        <w:jc w:val="both"/>
        <w:rPr>
          <w:rFonts w:eastAsia="Arial" w:cs="Times New Roman"/>
          <w:b/>
          <w:bCs/>
          <w:szCs w:val="20"/>
        </w:rPr>
      </w:pPr>
    </w:p>
    <w:p w14:paraId="72C40C97"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ind w:left="360" w:hanging="360"/>
        <w:jc w:val="center"/>
        <w:rPr>
          <w:rFonts w:eastAsia="Arial" w:cs="Times New Roman"/>
          <w:b/>
          <w:caps/>
          <w:szCs w:val="20"/>
        </w:rPr>
      </w:pPr>
      <w:r w:rsidRPr="008832D7">
        <w:rPr>
          <w:rFonts w:eastAsia="Arial" w:cs="Times New Roman"/>
          <w:b/>
          <w:bCs/>
          <w:caps/>
          <w:szCs w:val="20"/>
        </w:rPr>
        <w:lastRenderedPageBreak/>
        <w:t>25.</w:t>
      </w:r>
      <w:r w:rsidRPr="008832D7">
        <w:rPr>
          <w:rFonts w:eastAsia="Arial" w:cs="Times New Roman"/>
          <w:b/>
          <w:bCs/>
          <w:caps/>
          <w:szCs w:val="20"/>
        </w:rPr>
        <w:tab/>
      </w:r>
      <w:r w:rsidRPr="008832D7">
        <w:rPr>
          <w:rFonts w:eastAsia="Arial" w:cs="Times New Roman"/>
          <w:b/>
          <w:caps/>
          <w:szCs w:val="20"/>
        </w:rPr>
        <w:t>Pretenzijos ir ginčų sprendimas</w:t>
      </w:r>
    </w:p>
    <w:p w14:paraId="6623FCFB" w14:textId="77777777" w:rsidR="008832D7" w:rsidRPr="008832D7" w:rsidRDefault="008832D7" w:rsidP="008832D7">
      <w:pPr>
        <w:keepNext/>
        <w:keepLines/>
        <w:widowControl w:val="0"/>
        <w:tabs>
          <w:tab w:val="left" w:pos="426"/>
          <w:tab w:val="left" w:pos="567"/>
          <w:tab w:val="left" w:pos="851"/>
          <w:tab w:val="left" w:pos="992"/>
          <w:tab w:val="left" w:pos="1134"/>
        </w:tabs>
        <w:spacing w:after="0" w:line="276" w:lineRule="auto"/>
        <w:ind w:left="360"/>
        <w:jc w:val="both"/>
        <w:rPr>
          <w:rFonts w:eastAsia="Arial" w:cs="Times New Roman"/>
          <w:b/>
          <w:caps/>
          <w:szCs w:val="20"/>
        </w:rPr>
      </w:pPr>
    </w:p>
    <w:p w14:paraId="0DAD1A67" w14:textId="77777777" w:rsidR="008832D7" w:rsidRPr="008832D7" w:rsidRDefault="008832D7" w:rsidP="008832D7">
      <w:pPr>
        <w:widowControl w:val="0"/>
        <w:tabs>
          <w:tab w:val="left" w:pos="0"/>
          <w:tab w:val="left" w:pos="851"/>
          <w:tab w:val="left" w:pos="992"/>
          <w:tab w:val="left" w:pos="1134"/>
        </w:tabs>
        <w:spacing w:after="0" w:line="276" w:lineRule="auto"/>
        <w:jc w:val="both"/>
        <w:rPr>
          <w:rFonts w:eastAsia="Cambria" w:cs="Times New Roman"/>
          <w:szCs w:val="20"/>
        </w:rPr>
      </w:pPr>
      <w:r w:rsidRPr="008832D7">
        <w:rPr>
          <w:rFonts w:eastAsia="Cambria" w:cs="Times New Roman"/>
          <w:szCs w:val="20"/>
        </w:rPr>
        <w:t>25.1. Bet kokie ginčai, nesutarimai ar reikalavimai, kylantys iš Sutarties arba susiję su Sutartimi, jos pažeidimu, nutraukimu ar galiojimu, visų pirma privalo būti sprendžiami derybomis tarp Šalių vadovų arba jų įgaliotų asmenų.</w:t>
      </w:r>
    </w:p>
    <w:p w14:paraId="44DAA680" w14:textId="77777777" w:rsidR="008832D7" w:rsidRPr="008832D7" w:rsidRDefault="008832D7" w:rsidP="008832D7">
      <w:pPr>
        <w:widowControl w:val="0"/>
        <w:tabs>
          <w:tab w:val="left" w:pos="142"/>
          <w:tab w:val="left" w:pos="851"/>
          <w:tab w:val="left" w:pos="992"/>
          <w:tab w:val="left" w:pos="1134"/>
        </w:tabs>
        <w:spacing w:after="0" w:line="276" w:lineRule="auto"/>
        <w:jc w:val="both"/>
        <w:rPr>
          <w:rFonts w:eastAsia="Cambria" w:cs="Times New Roman"/>
          <w:szCs w:val="20"/>
        </w:rPr>
      </w:pPr>
      <w:r w:rsidRPr="008832D7">
        <w:rPr>
          <w:rFonts w:eastAsia="Cambria" w:cs="Times New Roman"/>
          <w:szCs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832D7">
        <w:rPr>
          <w:rFonts w:eastAsia="Times New Roman" w:cs="Times New Roman"/>
          <w:szCs w:val="20"/>
        </w:rPr>
        <w:t xml:space="preserve"> </w:t>
      </w:r>
      <w:r w:rsidRPr="008832D7">
        <w:rPr>
          <w:rFonts w:eastAsia="Cambria" w:cs="Times New Roman"/>
          <w:szCs w:val="20"/>
        </w:rPr>
        <w:t>Lietuvos Respublikos įstatymuose nustatyta tvarka.</w:t>
      </w:r>
    </w:p>
    <w:p w14:paraId="1332687A" w14:textId="77777777" w:rsidR="008832D7" w:rsidRPr="008832D7" w:rsidRDefault="008832D7" w:rsidP="008832D7">
      <w:pPr>
        <w:widowControl w:val="0"/>
        <w:tabs>
          <w:tab w:val="left" w:pos="426"/>
          <w:tab w:val="left" w:pos="567"/>
          <w:tab w:val="left" w:pos="709"/>
          <w:tab w:val="left" w:pos="851"/>
          <w:tab w:val="left" w:pos="992"/>
          <w:tab w:val="left" w:pos="1134"/>
        </w:tabs>
        <w:spacing w:after="0" w:line="276" w:lineRule="auto"/>
        <w:jc w:val="both"/>
        <w:rPr>
          <w:rFonts w:eastAsia="Arial" w:cs="Times New Roman"/>
          <w:szCs w:val="20"/>
        </w:rPr>
      </w:pPr>
      <w:r w:rsidRPr="008832D7">
        <w:rPr>
          <w:rFonts w:eastAsia="Arial" w:cs="Times New Roman"/>
          <w:szCs w:val="20"/>
        </w:rPr>
        <w:t>25.3. Kilę ginčai nesudaro pagrindo Šalims atsisakyti vykdyti savo prievoles pagal Sutartį.</w:t>
      </w:r>
    </w:p>
    <w:p w14:paraId="0FDEB9FC" w14:textId="77777777" w:rsidR="008832D7" w:rsidRPr="008832D7" w:rsidRDefault="008832D7" w:rsidP="008832D7">
      <w:pPr>
        <w:widowControl w:val="0"/>
        <w:tabs>
          <w:tab w:val="left" w:pos="426"/>
          <w:tab w:val="left" w:pos="567"/>
          <w:tab w:val="left" w:pos="709"/>
          <w:tab w:val="left" w:pos="851"/>
          <w:tab w:val="left" w:pos="992"/>
          <w:tab w:val="left" w:pos="1134"/>
        </w:tabs>
        <w:spacing w:after="0" w:line="276" w:lineRule="auto"/>
        <w:jc w:val="both"/>
        <w:rPr>
          <w:rFonts w:eastAsia="Arial" w:cs="Times New Roman"/>
          <w:szCs w:val="20"/>
        </w:rPr>
      </w:pPr>
    </w:p>
    <w:p w14:paraId="6E91ABB8" w14:textId="77777777" w:rsidR="008832D7" w:rsidRPr="008832D7" w:rsidRDefault="008832D7" w:rsidP="008832D7">
      <w:pPr>
        <w:widowControl w:val="0"/>
        <w:tabs>
          <w:tab w:val="left" w:pos="426"/>
          <w:tab w:val="left" w:pos="567"/>
          <w:tab w:val="left" w:pos="709"/>
          <w:tab w:val="left" w:pos="851"/>
          <w:tab w:val="left" w:pos="992"/>
          <w:tab w:val="left" w:pos="1134"/>
        </w:tabs>
        <w:spacing w:after="0" w:line="276" w:lineRule="auto"/>
        <w:jc w:val="both"/>
        <w:rPr>
          <w:rFonts w:eastAsia="Arial" w:cs="Times New Roman"/>
          <w:szCs w:val="20"/>
        </w:rPr>
      </w:pPr>
    </w:p>
    <w:p w14:paraId="6575B45E" w14:textId="77777777" w:rsidR="008832D7" w:rsidRPr="008832D7" w:rsidRDefault="008832D7" w:rsidP="008832D7">
      <w:pPr>
        <w:spacing w:after="0" w:line="276" w:lineRule="auto"/>
        <w:jc w:val="center"/>
        <w:rPr>
          <w:rFonts w:eastAsia="Times New Roman" w:cs="Times New Roman"/>
          <w:szCs w:val="20"/>
        </w:rPr>
      </w:pPr>
      <w:r w:rsidRPr="008832D7">
        <w:rPr>
          <w:rFonts w:eastAsia="Times New Roman" w:cs="Times New Roman"/>
          <w:szCs w:val="20"/>
        </w:rPr>
        <w:t>__________</w:t>
      </w:r>
    </w:p>
    <w:p w14:paraId="6F95642B" w14:textId="77777777" w:rsidR="008832D7" w:rsidRPr="008832D7" w:rsidRDefault="008832D7" w:rsidP="008832D7">
      <w:pPr>
        <w:rPr>
          <w:rFonts w:eastAsia="Calibri" w:cs="Times New Roman"/>
          <w:kern w:val="2"/>
          <w:sz w:val="22"/>
          <w14:ligatures w14:val="standardContextual"/>
        </w:rPr>
      </w:pPr>
      <w:r w:rsidRPr="008832D7">
        <w:rPr>
          <w:rFonts w:eastAsia="Calibri" w:cs="Times New Roman"/>
          <w:kern w:val="2"/>
          <w:sz w:val="22"/>
          <w14:ligatures w14:val="standardContextual"/>
        </w:rPr>
        <w:br w:type="page"/>
      </w:r>
    </w:p>
    <w:p w14:paraId="5130C6A6" w14:textId="77777777" w:rsidR="008832D7" w:rsidRPr="008832D7" w:rsidRDefault="008832D7" w:rsidP="008832D7">
      <w:pPr>
        <w:spacing w:after="0" w:line="276" w:lineRule="auto"/>
        <w:jc w:val="right"/>
        <w:rPr>
          <w:rFonts w:eastAsia="Times New Roman" w:cs="Times New Roman"/>
          <w:bCs/>
          <w:caps/>
          <w:szCs w:val="20"/>
        </w:rPr>
      </w:pPr>
      <w:r w:rsidRPr="008832D7">
        <w:rPr>
          <w:rFonts w:eastAsia="Times New Roman" w:cs="Times New Roman"/>
          <w:bCs/>
          <w:caps/>
          <w:szCs w:val="20"/>
        </w:rPr>
        <w:lastRenderedPageBreak/>
        <w:t xml:space="preserve">  PATVIRTINTA</w:t>
      </w:r>
    </w:p>
    <w:p w14:paraId="5741A00D" w14:textId="77777777" w:rsidR="008832D7" w:rsidRPr="008832D7" w:rsidRDefault="008832D7" w:rsidP="008832D7">
      <w:pPr>
        <w:spacing w:after="0" w:line="276" w:lineRule="auto"/>
        <w:jc w:val="right"/>
        <w:rPr>
          <w:rFonts w:eastAsia="Times New Roman" w:cs="Times New Roman"/>
          <w:bCs/>
          <w:caps/>
          <w:szCs w:val="20"/>
        </w:rPr>
      </w:pPr>
      <w:r w:rsidRPr="008832D7">
        <w:rPr>
          <w:rFonts w:eastAsia="Times New Roman" w:cs="Times New Roman"/>
          <w:bCs/>
          <w:szCs w:val="20"/>
        </w:rPr>
        <w:t xml:space="preserve">Viešųjų pirkimų tarnybos direktoriaus </w:t>
      </w:r>
    </w:p>
    <w:p w14:paraId="0BA5F315" w14:textId="77777777" w:rsidR="008832D7" w:rsidRPr="008832D7" w:rsidRDefault="008832D7" w:rsidP="008832D7">
      <w:pPr>
        <w:spacing w:after="0" w:line="276" w:lineRule="auto"/>
        <w:jc w:val="right"/>
        <w:rPr>
          <w:rFonts w:eastAsia="Times New Roman" w:cs="Times New Roman"/>
          <w:bCs/>
          <w:caps/>
          <w:szCs w:val="20"/>
        </w:rPr>
      </w:pPr>
      <w:r w:rsidRPr="008832D7">
        <w:rPr>
          <w:rFonts w:eastAsia="Times New Roman" w:cs="Times New Roman"/>
          <w:bCs/>
          <w:szCs w:val="20"/>
        </w:rPr>
        <w:t>2024 m. gruodžio 30 d. įsakymu Nr. 1S-209</w:t>
      </w:r>
    </w:p>
    <w:p w14:paraId="786B36BB" w14:textId="77777777" w:rsidR="008832D7" w:rsidRPr="008832D7" w:rsidRDefault="008832D7" w:rsidP="008832D7">
      <w:pPr>
        <w:tabs>
          <w:tab w:val="left" w:pos="5400"/>
        </w:tabs>
        <w:spacing w:after="0" w:line="240" w:lineRule="auto"/>
        <w:textAlignment w:val="center"/>
        <w:rPr>
          <w:rFonts w:eastAsia="Times New Roman" w:cs="Times New Roman"/>
          <w:szCs w:val="20"/>
        </w:rPr>
      </w:pPr>
    </w:p>
    <w:p w14:paraId="441F966D" w14:textId="77777777" w:rsidR="008832D7" w:rsidRPr="008832D7" w:rsidRDefault="008832D7" w:rsidP="008832D7">
      <w:pPr>
        <w:tabs>
          <w:tab w:val="left" w:pos="5400"/>
        </w:tabs>
        <w:spacing w:after="0" w:line="240" w:lineRule="auto"/>
        <w:textAlignment w:val="center"/>
        <w:rPr>
          <w:rFonts w:eastAsia="Times New Roman" w:cs="Times New Roman"/>
          <w:szCs w:val="24"/>
        </w:rPr>
      </w:pPr>
    </w:p>
    <w:p w14:paraId="0ADA9C0F" w14:textId="3B0939CA" w:rsidR="008832D7" w:rsidRPr="008832D7" w:rsidRDefault="008832D7" w:rsidP="008832D7">
      <w:pPr>
        <w:spacing w:after="0" w:line="276" w:lineRule="auto"/>
        <w:jc w:val="center"/>
        <w:rPr>
          <w:rFonts w:eastAsia="Times New Roman" w:cs="Times New Roman"/>
          <w:b/>
          <w:bCs/>
          <w:caps/>
          <w:szCs w:val="24"/>
        </w:rPr>
      </w:pPr>
      <w:r>
        <w:rPr>
          <w:rFonts w:eastAsia="Calibri" w:cs="Times New Roman"/>
          <w:b/>
          <w:bCs/>
          <w:szCs w:val="24"/>
          <w14:ligatures w14:val="standardContextual"/>
        </w:rPr>
        <w:t>VADOVŲ STAŽUOČIŲ ORGANIZAVIMO</w:t>
      </w:r>
      <w:r w:rsidRPr="008832D7">
        <w:rPr>
          <w:rFonts w:eastAsia="Calibri" w:cs="Times New Roman"/>
          <w:b/>
          <w:bCs/>
          <w:szCs w:val="24"/>
          <w14:ligatures w14:val="standardContextual"/>
        </w:rPr>
        <w:t xml:space="preserve"> PASLAUGŲ </w:t>
      </w:r>
      <w:r w:rsidRPr="008832D7">
        <w:rPr>
          <w:rFonts w:eastAsia="Times New Roman" w:cs="Times New Roman"/>
          <w:b/>
          <w:bCs/>
          <w:caps/>
          <w:szCs w:val="20"/>
        </w:rPr>
        <w:t xml:space="preserve">SUTARTIES </w:t>
      </w:r>
      <w:r w:rsidRPr="008832D7">
        <w:rPr>
          <w:rFonts w:eastAsia="Times New Roman" w:cs="Times New Roman"/>
          <w:b/>
          <w:bCs/>
          <w:caps/>
          <w:szCs w:val="24"/>
        </w:rPr>
        <w:t>Specialiosios sąlygos</w:t>
      </w:r>
    </w:p>
    <w:p w14:paraId="7FA1915C" w14:textId="77777777" w:rsidR="008832D7" w:rsidRPr="008832D7" w:rsidRDefault="008832D7" w:rsidP="008832D7">
      <w:pPr>
        <w:spacing w:after="0" w:line="240" w:lineRule="auto"/>
        <w:jc w:val="center"/>
        <w:rPr>
          <w:rFonts w:eastAsia="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715"/>
        <w:gridCol w:w="2268"/>
        <w:gridCol w:w="2390"/>
      </w:tblGrid>
      <w:tr w:rsidR="008832D7" w:rsidRPr="008832D7" w14:paraId="5CE3A979" w14:textId="77777777" w:rsidTr="00816D28">
        <w:tc>
          <w:tcPr>
            <w:tcW w:w="2689" w:type="dxa"/>
            <w:tcBorders>
              <w:top w:val="single" w:sz="4" w:space="0" w:color="auto"/>
              <w:left w:val="single" w:sz="4" w:space="0" w:color="auto"/>
              <w:bottom w:val="single" w:sz="4" w:space="0" w:color="auto"/>
              <w:right w:val="single" w:sz="4" w:space="0" w:color="auto"/>
            </w:tcBorders>
            <w:hideMark/>
          </w:tcPr>
          <w:p w14:paraId="7452732D"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Sutarties pavadinimas</w:t>
            </w:r>
          </w:p>
        </w:tc>
        <w:tc>
          <w:tcPr>
            <w:tcW w:w="6373" w:type="dxa"/>
            <w:gridSpan w:val="3"/>
            <w:tcBorders>
              <w:top w:val="single" w:sz="4" w:space="0" w:color="auto"/>
              <w:left w:val="single" w:sz="4" w:space="0" w:color="auto"/>
              <w:bottom w:val="single" w:sz="4" w:space="0" w:color="auto"/>
              <w:right w:val="single" w:sz="4" w:space="0" w:color="auto"/>
            </w:tcBorders>
          </w:tcPr>
          <w:p w14:paraId="1A196FD3" w14:textId="2C962C41" w:rsidR="008832D7" w:rsidRPr="008832D7" w:rsidRDefault="00D830A8" w:rsidP="008832D7">
            <w:pPr>
              <w:spacing w:after="0" w:line="240" w:lineRule="auto"/>
              <w:jc w:val="both"/>
              <w:rPr>
                <w:rFonts w:eastAsia="Times New Roman" w:cs="Times New Roman"/>
                <w:kern w:val="2"/>
                <w:szCs w:val="24"/>
              </w:rPr>
            </w:pPr>
            <w:r>
              <w:rPr>
                <w:rFonts w:eastAsia="Times New Roman" w:cs="Times New Roman"/>
                <w:kern w:val="2"/>
                <w:szCs w:val="24"/>
              </w:rPr>
              <w:t>Vadovų stažuočių organizavimo</w:t>
            </w:r>
            <w:r w:rsidR="008832D7" w:rsidRPr="008832D7">
              <w:rPr>
                <w:rFonts w:eastAsia="Times New Roman" w:cs="Times New Roman"/>
                <w:kern w:val="2"/>
                <w:szCs w:val="24"/>
              </w:rPr>
              <w:t xml:space="preserve"> paslaugos</w:t>
            </w:r>
          </w:p>
        </w:tc>
      </w:tr>
      <w:tr w:rsidR="008832D7" w:rsidRPr="008832D7" w14:paraId="0DF93922" w14:textId="77777777" w:rsidTr="00816D28">
        <w:tc>
          <w:tcPr>
            <w:tcW w:w="2689" w:type="dxa"/>
            <w:tcBorders>
              <w:top w:val="single" w:sz="4" w:space="0" w:color="auto"/>
              <w:left w:val="single" w:sz="4" w:space="0" w:color="auto"/>
              <w:bottom w:val="single" w:sz="4" w:space="0" w:color="auto"/>
              <w:right w:val="single" w:sz="4" w:space="0" w:color="auto"/>
            </w:tcBorders>
            <w:hideMark/>
          </w:tcPr>
          <w:p w14:paraId="24E96D29"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Sutarties data</w:t>
            </w:r>
          </w:p>
        </w:tc>
        <w:tc>
          <w:tcPr>
            <w:tcW w:w="1715" w:type="dxa"/>
            <w:tcBorders>
              <w:top w:val="single" w:sz="4" w:space="0" w:color="auto"/>
              <w:left w:val="single" w:sz="4" w:space="0" w:color="auto"/>
              <w:bottom w:val="single" w:sz="4" w:space="0" w:color="auto"/>
              <w:right w:val="single" w:sz="4" w:space="0" w:color="auto"/>
            </w:tcBorders>
          </w:tcPr>
          <w:p w14:paraId="2A0D8E72" w14:textId="77777777" w:rsidR="008832D7" w:rsidRPr="008832D7" w:rsidRDefault="008832D7" w:rsidP="008832D7">
            <w:pPr>
              <w:spacing w:after="0" w:line="240" w:lineRule="auto"/>
              <w:jc w:val="both"/>
              <w:rPr>
                <w:rFonts w:eastAsia="Times New Roman" w:cs="Times New Roman"/>
                <w:kern w:val="2"/>
                <w:szCs w:val="24"/>
              </w:rPr>
            </w:pPr>
          </w:p>
        </w:tc>
        <w:tc>
          <w:tcPr>
            <w:tcW w:w="2268" w:type="dxa"/>
            <w:tcBorders>
              <w:top w:val="single" w:sz="4" w:space="0" w:color="auto"/>
              <w:left w:val="single" w:sz="4" w:space="0" w:color="auto"/>
              <w:bottom w:val="single" w:sz="4" w:space="0" w:color="auto"/>
              <w:right w:val="single" w:sz="4" w:space="0" w:color="auto"/>
            </w:tcBorders>
            <w:hideMark/>
          </w:tcPr>
          <w:p w14:paraId="651E6901"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Sutarties numeris</w:t>
            </w:r>
          </w:p>
        </w:tc>
        <w:tc>
          <w:tcPr>
            <w:tcW w:w="2390" w:type="dxa"/>
            <w:tcBorders>
              <w:top w:val="single" w:sz="4" w:space="0" w:color="auto"/>
              <w:left w:val="single" w:sz="4" w:space="0" w:color="auto"/>
              <w:bottom w:val="single" w:sz="4" w:space="0" w:color="auto"/>
              <w:right w:val="single" w:sz="4" w:space="0" w:color="auto"/>
            </w:tcBorders>
          </w:tcPr>
          <w:p w14:paraId="5AAF310A" w14:textId="77777777" w:rsidR="008832D7" w:rsidRPr="008832D7" w:rsidRDefault="008832D7" w:rsidP="008832D7">
            <w:pPr>
              <w:spacing w:after="0" w:line="240" w:lineRule="auto"/>
              <w:jc w:val="both"/>
              <w:rPr>
                <w:rFonts w:eastAsia="Times New Roman" w:cs="Times New Roman"/>
                <w:kern w:val="2"/>
                <w:szCs w:val="24"/>
              </w:rPr>
            </w:pPr>
          </w:p>
        </w:tc>
      </w:tr>
    </w:tbl>
    <w:p w14:paraId="2D11816E" w14:textId="77777777" w:rsidR="008832D7" w:rsidRPr="008832D7" w:rsidRDefault="008832D7" w:rsidP="008832D7">
      <w:pPr>
        <w:spacing w:after="0" w:line="240" w:lineRule="auto"/>
        <w:jc w:val="both"/>
        <w:rPr>
          <w:rFonts w:eastAsia="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3054"/>
        <w:gridCol w:w="3310"/>
      </w:tblGrid>
      <w:tr w:rsidR="008832D7" w:rsidRPr="008832D7" w14:paraId="590E8673" w14:textId="77777777" w:rsidTr="00816D28">
        <w:tc>
          <w:tcPr>
            <w:tcW w:w="9062" w:type="dxa"/>
            <w:gridSpan w:val="3"/>
            <w:tcBorders>
              <w:top w:val="single" w:sz="4" w:space="0" w:color="auto"/>
              <w:left w:val="single" w:sz="4" w:space="0" w:color="auto"/>
              <w:bottom w:val="single" w:sz="4" w:space="0" w:color="auto"/>
              <w:right w:val="single" w:sz="4" w:space="0" w:color="auto"/>
            </w:tcBorders>
            <w:hideMark/>
          </w:tcPr>
          <w:p w14:paraId="139F15A8" w14:textId="77777777" w:rsidR="008832D7" w:rsidRPr="008832D7" w:rsidRDefault="008832D7" w:rsidP="008832D7">
            <w:pPr>
              <w:spacing w:after="0" w:line="240" w:lineRule="auto"/>
              <w:jc w:val="center"/>
              <w:rPr>
                <w:rFonts w:eastAsia="Times New Roman" w:cs="Times New Roman"/>
                <w:b/>
                <w:kern w:val="2"/>
                <w:szCs w:val="24"/>
              </w:rPr>
            </w:pPr>
            <w:r w:rsidRPr="008832D7">
              <w:rPr>
                <w:rFonts w:eastAsia="Times New Roman" w:cs="Times New Roman"/>
                <w:b/>
                <w:kern w:val="2"/>
                <w:szCs w:val="24"/>
              </w:rPr>
              <w:t>1. SUTARTIES ŠALYS</w:t>
            </w:r>
          </w:p>
        </w:tc>
      </w:tr>
      <w:tr w:rsidR="008832D7" w:rsidRPr="008832D7" w14:paraId="3D079E23" w14:textId="77777777" w:rsidTr="00816D28">
        <w:tc>
          <w:tcPr>
            <w:tcW w:w="2698" w:type="dxa"/>
            <w:vMerge w:val="restart"/>
            <w:tcBorders>
              <w:top w:val="single" w:sz="4" w:space="0" w:color="auto"/>
              <w:left w:val="single" w:sz="4" w:space="0" w:color="auto"/>
              <w:bottom w:val="single" w:sz="4" w:space="0" w:color="auto"/>
              <w:right w:val="single" w:sz="4" w:space="0" w:color="auto"/>
            </w:tcBorders>
          </w:tcPr>
          <w:p w14:paraId="1D48E15E" w14:textId="77777777" w:rsidR="008832D7" w:rsidRPr="008832D7" w:rsidRDefault="008832D7" w:rsidP="008832D7">
            <w:pPr>
              <w:spacing w:after="0" w:line="240" w:lineRule="auto"/>
              <w:jc w:val="center"/>
              <w:rPr>
                <w:rFonts w:eastAsia="Times New Roman" w:cs="Times New Roman"/>
                <w:b/>
                <w:kern w:val="2"/>
                <w:szCs w:val="24"/>
              </w:rPr>
            </w:pPr>
          </w:p>
          <w:p w14:paraId="0FFA82BB" w14:textId="77777777" w:rsidR="008832D7" w:rsidRPr="008832D7" w:rsidRDefault="008832D7" w:rsidP="008832D7">
            <w:pPr>
              <w:spacing w:after="0" w:line="240" w:lineRule="auto"/>
              <w:jc w:val="center"/>
              <w:rPr>
                <w:rFonts w:eastAsia="Times New Roman" w:cs="Times New Roman"/>
                <w:b/>
                <w:kern w:val="2"/>
                <w:szCs w:val="24"/>
              </w:rPr>
            </w:pPr>
          </w:p>
          <w:p w14:paraId="18760086" w14:textId="77777777" w:rsidR="008832D7" w:rsidRPr="008832D7" w:rsidRDefault="008832D7" w:rsidP="008832D7">
            <w:pPr>
              <w:spacing w:after="0" w:line="240" w:lineRule="auto"/>
              <w:jc w:val="center"/>
              <w:rPr>
                <w:rFonts w:eastAsia="Times New Roman" w:cs="Times New Roman"/>
                <w:b/>
                <w:kern w:val="2"/>
                <w:szCs w:val="24"/>
              </w:rPr>
            </w:pPr>
          </w:p>
          <w:p w14:paraId="01FEDE30" w14:textId="77777777" w:rsidR="008832D7" w:rsidRPr="008832D7" w:rsidRDefault="008832D7" w:rsidP="008832D7">
            <w:pPr>
              <w:spacing w:after="0" w:line="240" w:lineRule="auto"/>
              <w:rPr>
                <w:rFonts w:eastAsia="Times New Roman" w:cs="Times New Roman"/>
                <w:b/>
                <w:kern w:val="2"/>
                <w:szCs w:val="24"/>
              </w:rPr>
            </w:pPr>
          </w:p>
          <w:p w14:paraId="299E922F" w14:textId="77777777" w:rsidR="008832D7" w:rsidRPr="008832D7" w:rsidRDefault="008832D7" w:rsidP="008832D7">
            <w:pPr>
              <w:spacing w:after="0" w:line="240" w:lineRule="auto"/>
              <w:rPr>
                <w:rFonts w:eastAsia="Times New Roman" w:cs="Times New Roman"/>
                <w:b/>
                <w:kern w:val="2"/>
                <w:szCs w:val="24"/>
              </w:rPr>
            </w:pPr>
            <w:r w:rsidRPr="008832D7">
              <w:rPr>
                <w:rFonts w:eastAsia="Times New Roman" w:cs="Times New Roman"/>
                <w:b/>
                <w:kern w:val="2"/>
                <w:szCs w:val="24"/>
              </w:rPr>
              <w:t>1.1. Pirkėjas</w:t>
            </w:r>
          </w:p>
        </w:tc>
        <w:tc>
          <w:tcPr>
            <w:tcW w:w="3054" w:type="dxa"/>
            <w:tcBorders>
              <w:top w:val="single" w:sz="4" w:space="0" w:color="auto"/>
              <w:left w:val="single" w:sz="4" w:space="0" w:color="auto"/>
              <w:bottom w:val="single" w:sz="4" w:space="0" w:color="auto"/>
              <w:right w:val="single" w:sz="4" w:space="0" w:color="auto"/>
            </w:tcBorders>
            <w:hideMark/>
          </w:tcPr>
          <w:p w14:paraId="435AD823"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1.1.1. Pavadinimas</w:t>
            </w:r>
          </w:p>
        </w:tc>
        <w:tc>
          <w:tcPr>
            <w:tcW w:w="3310" w:type="dxa"/>
            <w:tcBorders>
              <w:top w:val="single" w:sz="4" w:space="0" w:color="auto"/>
              <w:left w:val="single" w:sz="4" w:space="0" w:color="auto"/>
              <w:bottom w:val="single" w:sz="4" w:space="0" w:color="auto"/>
              <w:right w:val="single" w:sz="4" w:space="0" w:color="auto"/>
            </w:tcBorders>
          </w:tcPr>
          <w:p w14:paraId="0F229700" w14:textId="77777777" w:rsidR="008832D7" w:rsidRPr="008832D7" w:rsidRDefault="008832D7" w:rsidP="008832D7">
            <w:pPr>
              <w:spacing w:after="0" w:line="240" w:lineRule="auto"/>
              <w:jc w:val="center"/>
              <w:rPr>
                <w:rFonts w:eastAsia="Times New Roman" w:cs="Times New Roman"/>
                <w:kern w:val="2"/>
                <w:szCs w:val="24"/>
              </w:rPr>
            </w:pPr>
            <w:r w:rsidRPr="008832D7">
              <w:rPr>
                <w:rFonts w:eastAsia="Times New Roman" w:cs="Times New Roman"/>
                <w:kern w:val="2"/>
                <w:szCs w:val="24"/>
              </w:rPr>
              <w:t>Jurbarko rajono savivaldybės administracija</w:t>
            </w:r>
          </w:p>
        </w:tc>
      </w:tr>
      <w:tr w:rsidR="008832D7" w:rsidRPr="008832D7" w14:paraId="63628A6B" w14:textId="77777777" w:rsidTr="00816D28">
        <w:tc>
          <w:tcPr>
            <w:tcW w:w="0" w:type="auto"/>
            <w:vMerge/>
            <w:tcBorders>
              <w:top w:val="single" w:sz="4" w:space="0" w:color="auto"/>
              <w:left w:val="single" w:sz="4" w:space="0" w:color="auto"/>
              <w:bottom w:val="single" w:sz="4" w:space="0" w:color="auto"/>
              <w:right w:val="single" w:sz="4" w:space="0" w:color="auto"/>
            </w:tcBorders>
            <w:vAlign w:val="center"/>
            <w:hideMark/>
          </w:tcPr>
          <w:p w14:paraId="684A74F6" w14:textId="77777777" w:rsidR="008832D7" w:rsidRPr="008832D7" w:rsidRDefault="008832D7" w:rsidP="008832D7">
            <w:pPr>
              <w:spacing w:after="0" w:line="240" w:lineRule="auto"/>
              <w:rPr>
                <w:rFonts w:eastAsia="Times New Roman" w:cs="Times New Roman"/>
                <w:b/>
                <w:kern w:val="2"/>
                <w:szCs w:val="24"/>
              </w:rPr>
            </w:pPr>
          </w:p>
        </w:tc>
        <w:tc>
          <w:tcPr>
            <w:tcW w:w="3054" w:type="dxa"/>
            <w:tcBorders>
              <w:top w:val="single" w:sz="4" w:space="0" w:color="auto"/>
              <w:left w:val="single" w:sz="4" w:space="0" w:color="auto"/>
              <w:bottom w:val="single" w:sz="4" w:space="0" w:color="auto"/>
              <w:right w:val="single" w:sz="4" w:space="0" w:color="auto"/>
            </w:tcBorders>
            <w:hideMark/>
          </w:tcPr>
          <w:p w14:paraId="0B75EFD1"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1.1.2. Juridinio asmens kodas</w:t>
            </w:r>
          </w:p>
        </w:tc>
        <w:tc>
          <w:tcPr>
            <w:tcW w:w="3310" w:type="dxa"/>
            <w:tcBorders>
              <w:top w:val="single" w:sz="4" w:space="0" w:color="auto"/>
              <w:left w:val="single" w:sz="4" w:space="0" w:color="auto"/>
              <w:bottom w:val="single" w:sz="4" w:space="0" w:color="auto"/>
              <w:right w:val="single" w:sz="4" w:space="0" w:color="auto"/>
            </w:tcBorders>
          </w:tcPr>
          <w:p w14:paraId="467DCE5C" w14:textId="77777777" w:rsidR="008832D7" w:rsidRPr="008832D7" w:rsidRDefault="008832D7" w:rsidP="008832D7">
            <w:pPr>
              <w:spacing w:after="0" w:line="240" w:lineRule="auto"/>
              <w:jc w:val="center"/>
              <w:rPr>
                <w:rFonts w:eastAsia="Times New Roman" w:cs="Times New Roman"/>
                <w:kern w:val="2"/>
                <w:szCs w:val="24"/>
              </w:rPr>
            </w:pPr>
            <w:r w:rsidRPr="008832D7">
              <w:rPr>
                <w:rFonts w:eastAsia="Times New Roman" w:cs="Times New Roman"/>
                <w:kern w:val="2"/>
                <w:szCs w:val="24"/>
              </w:rPr>
              <w:t>188713933</w:t>
            </w:r>
          </w:p>
        </w:tc>
      </w:tr>
      <w:tr w:rsidR="008832D7" w:rsidRPr="008832D7" w14:paraId="6243EAF8" w14:textId="77777777" w:rsidTr="00816D28">
        <w:tc>
          <w:tcPr>
            <w:tcW w:w="0" w:type="auto"/>
            <w:vMerge/>
            <w:tcBorders>
              <w:top w:val="single" w:sz="4" w:space="0" w:color="auto"/>
              <w:left w:val="single" w:sz="4" w:space="0" w:color="auto"/>
              <w:bottom w:val="single" w:sz="4" w:space="0" w:color="auto"/>
              <w:right w:val="single" w:sz="4" w:space="0" w:color="auto"/>
            </w:tcBorders>
            <w:vAlign w:val="center"/>
            <w:hideMark/>
          </w:tcPr>
          <w:p w14:paraId="56651365" w14:textId="77777777" w:rsidR="008832D7" w:rsidRPr="008832D7" w:rsidRDefault="008832D7" w:rsidP="008832D7">
            <w:pPr>
              <w:spacing w:after="0" w:line="240" w:lineRule="auto"/>
              <w:rPr>
                <w:rFonts w:eastAsia="Times New Roman" w:cs="Times New Roman"/>
                <w:b/>
                <w:kern w:val="2"/>
                <w:szCs w:val="24"/>
              </w:rPr>
            </w:pPr>
          </w:p>
        </w:tc>
        <w:tc>
          <w:tcPr>
            <w:tcW w:w="3054" w:type="dxa"/>
            <w:tcBorders>
              <w:top w:val="single" w:sz="4" w:space="0" w:color="auto"/>
              <w:left w:val="single" w:sz="4" w:space="0" w:color="auto"/>
              <w:bottom w:val="single" w:sz="4" w:space="0" w:color="auto"/>
              <w:right w:val="single" w:sz="4" w:space="0" w:color="auto"/>
            </w:tcBorders>
            <w:hideMark/>
          </w:tcPr>
          <w:p w14:paraId="7EA5F270"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1.1.3. Adresas</w:t>
            </w:r>
          </w:p>
        </w:tc>
        <w:tc>
          <w:tcPr>
            <w:tcW w:w="3310" w:type="dxa"/>
            <w:tcBorders>
              <w:top w:val="single" w:sz="4" w:space="0" w:color="auto"/>
              <w:left w:val="single" w:sz="4" w:space="0" w:color="auto"/>
              <w:bottom w:val="single" w:sz="4" w:space="0" w:color="auto"/>
              <w:right w:val="single" w:sz="4" w:space="0" w:color="auto"/>
            </w:tcBorders>
          </w:tcPr>
          <w:p w14:paraId="3F52B058" w14:textId="77777777" w:rsidR="008832D7" w:rsidRPr="008832D7" w:rsidRDefault="008832D7" w:rsidP="008832D7">
            <w:pPr>
              <w:spacing w:after="0" w:line="240" w:lineRule="auto"/>
              <w:jc w:val="center"/>
              <w:rPr>
                <w:rFonts w:eastAsia="Times New Roman" w:cs="Times New Roman"/>
                <w:kern w:val="2"/>
                <w:szCs w:val="24"/>
              </w:rPr>
            </w:pPr>
            <w:r w:rsidRPr="008832D7">
              <w:rPr>
                <w:rFonts w:eastAsia="Times New Roman" w:cs="Times New Roman"/>
                <w:kern w:val="2"/>
                <w:szCs w:val="24"/>
              </w:rPr>
              <w:t>Dariaus ir Girėno g. 96, 74187 Jurbarkas</w:t>
            </w:r>
          </w:p>
        </w:tc>
      </w:tr>
      <w:tr w:rsidR="008832D7" w:rsidRPr="008832D7" w14:paraId="1C4EF6A3" w14:textId="77777777" w:rsidTr="00816D28">
        <w:tc>
          <w:tcPr>
            <w:tcW w:w="0" w:type="auto"/>
            <w:vMerge/>
            <w:tcBorders>
              <w:top w:val="single" w:sz="4" w:space="0" w:color="auto"/>
              <w:left w:val="single" w:sz="4" w:space="0" w:color="auto"/>
              <w:bottom w:val="single" w:sz="4" w:space="0" w:color="auto"/>
              <w:right w:val="single" w:sz="4" w:space="0" w:color="auto"/>
            </w:tcBorders>
            <w:vAlign w:val="center"/>
            <w:hideMark/>
          </w:tcPr>
          <w:p w14:paraId="629A257A" w14:textId="77777777" w:rsidR="008832D7" w:rsidRPr="008832D7" w:rsidRDefault="008832D7" w:rsidP="008832D7">
            <w:pPr>
              <w:spacing w:after="0" w:line="240" w:lineRule="auto"/>
              <w:rPr>
                <w:rFonts w:eastAsia="Times New Roman" w:cs="Times New Roman"/>
                <w:b/>
                <w:kern w:val="2"/>
                <w:szCs w:val="24"/>
              </w:rPr>
            </w:pPr>
          </w:p>
        </w:tc>
        <w:tc>
          <w:tcPr>
            <w:tcW w:w="3054" w:type="dxa"/>
            <w:tcBorders>
              <w:top w:val="single" w:sz="4" w:space="0" w:color="auto"/>
              <w:left w:val="single" w:sz="4" w:space="0" w:color="auto"/>
              <w:bottom w:val="single" w:sz="4" w:space="0" w:color="auto"/>
              <w:right w:val="single" w:sz="4" w:space="0" w:color="auto"/>
            </w:tcBorders>
            <w:hideMark/>
          </w:tcPr>
          <w:p w14:paraId="4E9C9D0D"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1.1.4. PVM mokėtojo kodas</w:t>
            </w:r>
          </w:p>
        </w:tc>
        <w:tc>
          <w:tcPr>
            <w:tcW w:w="3310" w:type="dxa"/>
            <w:tcBorders>
              <w:top w:val="single" w:sz="4" w:space="0" w:color="auto"/>
              <w:left w:val="single" w:sz="4" w:space="0" w:color="auto"/>
              <w:bottom w:val="single" w:sz="4" w:space="0" w:color="auto"/>
              <w:right w:val="single" w:sz="4" w:space="0" w:color="auto"/>
            </w:tcBorders>
          </w:tcPr>
          <w:p w14:paraId="6941CC7E" w14:textId="77777777" w:rsidR="008832D7" w:rsidRPr="008832D7" w:rsidRDefault="008832D7" w:rsidP="008832D7">
            <w:pPr>
              <w:spacing w:after="0" w:line="240" w:lineRule="auto"/>
              <w:jc w:val="center"/>
              <w:rPr>
                <w:rFonts w:eastAsia="Times New Roman" w:cs="Times New Roman"/>
                <w:kern w:val="2"/>
                <w:szCs w:val="24"/>
              </w:rPr>
            </w:pPr>
          </w:p>
        </w:tc>
      </w:tr>
      <w:tr w:rsidR="008832D7" w:rsidRPr="008832D7" w14:paraId="27AECBA4" w14:textId="77777777" w:rsidTr="00816D28">
        <w:tc>
          <w:tcPr>
            <w:tcW w:w="0" w:type="auto"/>
            <w:vMerge/>
            <w:tcBorders>
              <w:top w:val="single" w:sz="4" w:space="0" w:color="auto"/>
              <w:left w:val="single" w:sz="4" w:space="0" w:color="auto"/>
              <w:bottom w:val="single" w:sz="4" w:space="0" w:color="auto"/>
              <w:right w:val="single" w:sz="4" w:space="0" w:color="auto"/>
            </w:tcBorders>
            <w:vAlign w:val="center"/>
            <w:hideMark/>
          </w:tcPr>
          <w:p w14:paraId="1C587E2B" w14:textId="77777777" w:rsidR="008832D7" w:rsidRPr="008832D7" w:rsidRDefault="008832D7" w:rsidP="008832D7">
            <w:pPr>
              <w:spacing w:after="0" w:line="240" w:lineRule="auto"/>
              <w:rPr>
                <w:rFonts w:eastAsia="Times New Roman" w:cs="Times New Roman"/>
                <w:b/>
                <w:kern w:val="2"/>
                <w:szCs w:val="24"/>
              </w:rPr>
            </w:pPr>
          </w:p>
        </w:tc>
        <w:tc>
          <w:tcPr>
            <w:tcW w:w="3054" w:type="dxa"/>
            <w:tcBorders>
              <w:top w:val="single" w:sz="4" w:space="0" w:color="auto"/>
              <w:left w:val="single" w:sz="4" w:space="0" w:color="auto"/>
              <w:bottom w:val="single" w:sz="4" w:space="0" w:color="auto"/>
              <w:right w:val="single" w:sz="4" w:space="0" w:color="auto"/>
            </w:tcBorders>
            <w:hideMark/>
          </w:tcPr>
          <w:p w14:paraId="09ECFEE2"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1.1.5. Atsiskaitomoji sąskaita</w:t>
            </w:r>
          </w:p>
        </w:tc>
        <w:tc>
          <w:tcPr>
            <w:tcW w:w="3310" w:type="dxa"/>
            <w:tcBorders>
              <w:top w:val="single" w:sz="4" w:space="0" w:color="auto"/>
              <w:left w:val="single" w:sz="4" w:space="0" w:color="auto"/>
              <w:bottom w:val="single" w:sz="4" w:space="0" w:color="auto"/>
              <w:right w:val="single" w:sz="4" w:space="0" w:color="auto"/>
            </w:tcBorders>
          </w:tcPr>
          <w:p w14:paraId="63FACD9C" w14:textId="77777777" w:rsidR="008832D7" w:rsidRPr="008832D7" w:rsidRDefault="008832D7" w:rsidP="008832D7">
            <w:pPr>
              <w:spacing w:after="0" w:line="240" w:lineRule="auto"/>
              <w:jc w:val="center"/>
              <w:rPr>
                <w:rFonts w:eastAsia="Times New Roman" w:cs="Times New Roman"/>
                <w:kern w:val="2"/>
                <w:szCs w:val="24"/>
              </w:rPr>
            </w:pPr>
          </w:p>
        </w:tc>
      </w:tr>
      <w:tr w:rsidR="008832D7" w:rsidRPr="008832D7" w14:paraId="20605656" w14:textId="77777777" w:rsidTr="00816D28">
        <w:tc>
          <w:tcPr>
            <w:tcW w:w="0" w:type="auto"/>
            <w:vMerge/>
            <w:tcBorders>
              <w:top w:val="single" w:sz="4" w:space="0" w:color="auto"/>
              <w:left w:val="single" w:sz="4" w:space="0" w:color="auto"/>
              <w:bottom w:val="single" w:sz="4" w:space="0" w:color="auto"/>
              <w:right w:val="single" w:sz="4" w:space="0" w:color="auto"/>
            </w:tcBorders>
            <w:vAlign w:val="center"/>
            <w:hideMark/>
          </w:tcPr>
          <w:p w14:paraId="77C7109E" w14:textId="77777777" w:rsidR="008832D7" w:rsidRPr="008832D7" w:rsidRDefault="008832D7" w:rsidP="008832D7">
            <w:pPr>
              <w:spacing w:after="0" w:line="240" w:lineRule="auto"/>
              <w:rPr>
                <w:rFonts w:eastAsia="Times New Roman" w:cs="Times New Roman"/>
                <w:b/>
                <w:kern w:val="2"/>
                <w:szCs w:val="24"/>
              </w:rPr>
            </w:pPr>
          </w:p>
        </w:tc>
        <w:tc>
          <w:tcPr>
            <w:tcW w:w="3054" w:type="dxa"/>
            <w:tcBorders>
              <w:top w:val="single" w:sz="4" w:space="0" w:color="auto"/>
              <w:left w:val="single" w:sz="4" w:space="0" w:color="auto"/>
              <w:bottom w:val="single" w:sz="4" w:space="0" w:color="auto"/>
              <w:right w:val="single" w:sz="4" w:space="0" w:color="auto"/>
            </w:tcBorders>
            <w:hideMark/>
          </w:tcPr>
          <w:p w14:paraId="2AD56686"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1.1.6. Bankas, banko kodas</w:t>
            </w:r>
          </w:p>
        </w:tc>
        <w:tc>
          <w:tcPr>
            <w:tcW w:w="3310" w:type="dxa"/>
            <w:tcBorders>
              <w:top w:val="single" w:sz="4" w:space="0" w:color="auto"/>
              <w:left w:val="single" w:sz="4" w:space="0" w:color="auto"/>
              <w:bottom w:val="single" w:sz="4" w:space="0" w:color="auto"/>
              <w:right w:val="single" w:sz="4" w:space="0" w:color="auto"/>
            </w:tcBorders>
          </w:tcPr>
          <w:p w14:paraId="57CAF686" w14:textId="77777777" w:rsidR="008832D7" w:rsidRPr="008832D7" w:rsidRDefault="008832D7" w:rsidP="008832D7">
            <w:pPr>
              <w:spacing w:after="0" w:line="240" w:lineRule="auto"/>
              <w:jc w:val="center"/>
              <w:rPr>
                <w:rFonts w:eastAsia="Times New Roman" w:cs="Times New Roman"/>
                <w:kern w:val="2"/>
                <w:szCs w:val="24"/>
              </w:rPr>
            </w:pPr>
          </w:p>
        </w:tc>
      </w:tr>
      <w:tr w:rsidR="008832D7" w:rsidRPr="008832D7" w14:paraId="7D2A7FB1" w14:textId="77777777" w:rsidTr="00816D28">
        <w:tc>
          <w:tcPr>
            <w:tcW w:w="0" w:type="auto"/>
            <w:vMerge/>
            <w:tcBorders>
              <w:top w:val="single" w:sz="4" w:space="0" w:color="auto"/>
              <w:left w:val="single" w:sz="4" w:space="0" w:color="auto"/>
              <w:bottom w:val="single" w:sz="4" w:space="0" w:color="auto"/>
              <w:right w:val="single" w:sz="4" w:space="0" w:color="auto"/>
            </w:tcBorders>
            <w:vAlign w:val="center"/>
            <w:hideMark/>
          </w:tcPr>
          <w:p w14:paraId="2ADCEB0C" w14:textId="77777777" w:rsidR="008832D7" w:rsidRPr="008832D7" w:rsidRDefault="008832D7" w:rsidP="008832D7">
            <w:pPr>
              <w:spacing w:after="0" w:line="240" w:lineRule="auto"/>
              <w:rPr>
                <w:rFonts w:eastAsia="Times New Roman" w:cs="Times New Roman"/>
                <w:b/>
                <w:kern w:val="2"/>
                <w:szCs w:val="24"/>
              </w:rPr>
            </w:pPr>
          </w:p>
        </w:tc>
        <w:tc>
          <w:tcPr>
            <w:tcW w:w="3054" w:type="dxa"/>
            <w:tcBorders>
              <w:top w:val="single" w:sz="4" w:space="0" w:color="auto"/>
              <w:left w:val="single" w:sz="4" w:space="0" w:color="auto"/>
              <w:bottom w:val="single" w:sz="4" w:space="0" w:color="auto"/>
              <w:right w:val="single" w:sz="4" w:space="0" w:color="auto"/>
            </w:tcBorders>
            <w:hideMark/>
          </w:tcPr>
          <w:p w14:paraId="783201F9"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1.1.7. Telefonas</w:t>
            </w:r>
          </w:p>
        </w:tc>
        <w:tc>
          <w:tcPr>
            <w:tcW w:w="3310" w:type="dxa"/>
            <w:tcBorders>
              <w:top w:val="single" w:sz="4" w:space="0" w:color="auto"/>
              <w:left w:val="single" w:sz="4" w:space="0" w:color="auto"/>
              <w:bottom w:val="single" w:sz="4" w:space="0" w:color="auto"/>
              <w:right w:val="single" w:sz="4" w:space="0" w:color="auto"/>
            </w:tcBorders>
          </w:tcPr>
          <w:p w14:paraId="3182ACC3" w14:textId="77777777" w:rsidR="008832D7" w:rsidRPr="008832D7" w:rsidRDefault="008832D7" w:rsidP="008832D7">
            <w:pPr>
              <w:tabs>
                <w:tab w:val="left" w:pos="555"/>
              </w:tabs>
              <w:spacing w:after="0" w:line="240" w:lineRule="auto"/>
              <w:rPr>
                <w:rFonts w:eastAsia="Times New Roman" w:cs="Times New Roman"/>
                <w:kern w:val="2"/>
                <w:szCs w:val="24"/>
              </w:rPr>
            </w:pPr>
          </w:p>
        </w:tc>
      </w:tr>
      <w:tr w:rsidR="008832D7" w:rsidRPr="008832D7" w14:paraId="1B1F5EBD" w14:textId="77777777" w:rsidTr="00816D28">
        <w:tc>
          <w:tcPr>
            <w:tcW w:w="0" w:type="auto"/>
            <w:vMerge/>
            <w:tcBorders>
              <w:top w:val="single" w:sz="4" w:space="0" w:color="auto"/>
              <w:left w:val="single" w:sz="4" w:space="0" w:color="auto"/>
              <w:bottom w:val="single" w:sz="4" w:space="0" w:color="auto"/>
              <w:right w:val="single" w:sz="4" w:space="0" w:color="auto"/>
            </w:tcBorders>
            <w:vAlign w:val="center"/>
            <w:hideMark/>
          </w:tcPr>
          <w:p w14:paraId="627194BF" w14:textId="77777777" w:rsidR="008832D7" w:rsidRPr="008832D7" w:rsidRDefault="008832D7" w:rsidP="008832D7">
            <w:pPr>
              <w:spacing w:after="0" w:line="240" w:lineRule="auto"/>
              <w:rPr>
                <w:rFonts w:eastAsia="Times New Roman" w:cs="Times New Roman"/>
                <w:b/>
                <w:kern w:val="2"/>
                <w:szCs w:val="24"/>
              </w:rPr>
            </w:pPr>
          </w:p>
        </w:tc>
        <w:tc>
          <w:tcPr>
            <w:tcW w:w="3054" w:type="dxa"/>
            <w:tcBorders>
              <w:top w:val="single" w:sz="4" w:space="0" w:color="auto"/>
              <w:left w:val="single" w:sz="4" w:space="0" w:color="auto"/>
              <w:bottom w:val="single" w:sz="4" w:space="0" w:color="auto"/>
              <w:right w:val="single" w:sz="4" w:space="0" w:color="auto"/>
            </w:tcBorders>
            <w:hideMark/>
          </w:tcPr>
          <w:p w14:paraId="3A644F82"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1.1.8. El. paštas</w:t>
            </w:r>
          </w:p>
        </w:tc>
        <w:tc>
          <w:tcPr>
            <w:tcW w:w="3310" w:type="dxa"/>
            <w:tcBorders>
              <w:top w:val="single" w:sz="4" w:space="0" w:color="auto"/>
              <w:left w:val="single" w:sz="4" w:space="0" w:color="auto"/>
              <w:bottom w:val="single" w:sz="4" w:space="0" w:color="auto"/>
              <w:right w:val="single" w:sz="4" w:space="0" w:color="auto"/>
            </w:tcBorders>
          </w:tcPr>
          <w:p w14:paraId="354B0C30" w14:textId="77777777" w:rsidR="008832D7" w:rsidRPr="008832D7" w:rsidRDefault="008832D7" w:rsidP="008832D7">
            <w:pPr>
              <w:spacing w:after="0" w:line="240" w:lineRule="auto"/>
              <w:jc w:val="center"/>
              <w:rPr>
                <w:rFonts w:eastAsia="Times New Roman" w:cs="Times New Roman"/>
                <w:kern w:val="2"/>
                <w:szCs w:val="24"/>
              </w:rPr>
            </w:pPr>
          </w:p>
        </w:tc>
      </w:tr>
      <w:tr w:rsidR="008832D7" w:rsidRPr="008832D7" w14:paraId="28454899" w14:textId="77777777" w:rsidTr="00816D28">
        <w:tc>
          <w:tcPr>
            <w:tcW w:w="0" w:type="auto"/>
            <w:vMerge/>
            <w:tcBorders>
              <w:top w:val="single" w:sz="4" w:space="0" w:color="auto"/>
              <w:left w:val="single" w:sz="4" w:space="0" w:color="auto"/>
              <w:bottom w:val="single" w:sz="4" w:space="0" w:color="auto"/>
              <w:right w:val="single" w:sz="4" w:space="0" w:color="auto"/>
            </w:tcBorders>
            <w:vAlign w:val="center"/>
            <w:hideMark/>
          </w:tcPr>
          <w:p w14:paraId="1D822F36" w14:textId="77777777" w:rsidR="008832D7" w:rsidRPr="008832D7" w:rsidRDefault="008832D7" w:rsidP="008832D7">
            <w:pPr>
              <w:spacing w:after="0" w:line="240" w:lineRule="auto"/>
              <w:rPr>
                <w:rFonts w:eastAsia="Times New Roman" w:cs="Times New Roman"/>
                <w:b/>
                <w:kern w:val="2"/>
                <w:szCs w:val="24"/>
              </w:rPr>
            </w:pPr>
          </w:p>
        </w:tc>
        <w:tc>
          <w:tcPr>
            <w:tcW w:w="3054" w:type="dxa"/>
            <w:tcBorders>
              <w:top w:val="single" w:sz="4" w:space="0" w:color="auto"/>
              <w:left w:val="single" w:sz="4" w:space="0" w:color="auto"/>
              <w:bottom w:val="single" w:sz="4" w:space="0" w:color="auto"/>
              <w:right w:val="single" w:sz="4" w:space="0" w:color="auto"/>
            </w:tcBorders>
            <w:hideMark/>
          </w:tcPr>
          <w:p w14:paraId="2659E716"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1.1.9. Šalies atstovas</w:t>
            </w:r>
          </w:p>
        </w:tc>
        <w:tc>
          <w:tcPr>
            <w:tcW w:w="3310" w:type="dxa"/>
            <w:tcBorders>
              <w:top w:val="single" w:sz="4" w:space="0" w:color="auto"/>
              <w:left w:val="single" w:sz="4" w:space="0" w:color="auto"/>
              <w:bottom w:val="single" w:sz="4" w:space="0" w:color="auto"/>
              <w:right w:val="single" w:sz="4" w:space="0" w:color="auto"/>
            </w:tcBorders>
          </w:tcPr>
          <w:p w14:paraId="620300DF" w14:textId="77777777" w:rsidR="008832D7" w:rsidRPr="008832D7" w:rsidRDefault="008832D7" w:rsidP="008832D7">
            <w:pPr>
              <w:spacing w:after="0" w:line="240" w:lineRule="auto"/>
              <w:jc w:val="center"/>
              <w:rPr>
                <w:rFonts w:eastAsia="Times New Roman" w:cs="Times New Roman"/>
                <w:kern w:val="2"/>
                <w:szCs w:val="24"/>
              </w:rPr>
            </w:pPr>
          </w:p>
        </w:tc>
      </w:tr>
      <w:tr w:rsidR="008832D7" w:rsidRPr="008832D7" w14:paraId="233F4B20" w14:textId="77777777" w:rsidTr="00816D28">
        <w:tc>
          <w:tcPr>
            <w:tcW w:w="0" w:type="auto"/>
            <w:vMerge/>
            <w:tcBorders>
              <w:top w:val="single" w:sz="4" w:space="0" w:color="auto"/>
              <w:left w:val="single" w:sz="4" w:space="0" w:color="auto"/>
              <w:bottom w:val="single" w:sz="4" w:space="0" w:color="auto"/>
              <w:right w:val="single" w:sz="4" w:space="0" w:color="auto"/>
            </w:tcBorders>
            <w:vAlign w:val="center"/>
            <w:hideMark/>
          </w:tcPr>
          <w:p w14:paraId="04FEEA68" w14:textId="77777777" w:rsidR="008832D7" w:rsidRPr="008832D7" w:rsidRDefault="008832D7" w:rsidP="008832D7">
            <w:pPr>
              <w:spacing w:after="0" w:line="240" w:lineRule="auto"/>
              <w:rPr>
                <w:rFonts w:eastAsia="Times New Roman" w:cs="Times New Roman"/>
                <w:b/>
                <w:kern w:val="2"/>
                <w:szCs w:val="24"/>
              </w:rPr>
            </w:pPr>
          </w:p>
        </w:tc>
        <w:tc>
          <w:tcPr>
            <w:tcW w:w="3054" w:type="dxa"/>
            <w:tcBorders>
              <w:top w:val="single" w:sz="4" w:space="0" w:color="auto"/>
              <w:left w:val="single" w:sz="4" w:space="0" w:color="auto"/>
              <w:bottom w:val="single" w:sz="4" w:space="0" w:color="auto"/>
              <w:right w:val="single" w:sz="4" w:space="0" w:color="auto"/>
            </w:tcBorders>
            <w:hideMark/>
          </w:tcPr>
          <w:p w14:paraId="42733C92"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1.1.10. Atstovavimo pagrindas</w:t>
            </w:r>
          </w:p>
        </w:tc>
        <w:tc>
          <w:tcPr>
            <w:tcW w:w="3310" w:type="dxa"/>
            <w:tcBorders>
              <w:top w:val="single" w:sz="4" w:space="0" w:color="auto"/>
              <w:left w:val="single" w:sz="4" w:space="0" w:color="auto"/>
              <w:bottom w:val="single" w:sz="4" w:space="0" w:color="auto"/>
              <w:right w:val="single" w:sz="4" w:space="0" w:color="auto"/>
            </w:tcBorders>
          </w:tcPr>
          <w:p w14:paraId="59E78DFF" w14:textId="77777777" w:rsidR="008832D7" w:rsidRPr="008832D7" w:rsidRDefault="008832D7" w:rsidP="008832D7">
            <w:pPr>
              <w:tabs>
                <w:tab w:val="left" w:pos="885"/>
              </w:tabs>
              <w:spacing w:after="0" w:line="240" w:lineRule="auto"/>
              <w:rPr>
                <w:rFonts w:eastAsia="Times New Roman" w:cs="Times New Roman"/>
                <w:kern w:val="2"/>
                <w:szCs w:val="24"/>
              </w:rPr>
            </w:pPr>
          </w:p>
        </w:tc>
      </w:tr>
      <w:tr w:rsidR="008832D7" w:rsidRPr="008832D7" w14:paraId="683CA9B4" w14:textId="77777777" w:rsidTr="00816D28">
        <w:tc>
          <w:tcPr>
            <w:tcW w:w="2698" w:type="dxa"/>
            <w:vMerge w:val="restart"/>
            <w:tcBorders>
              <w:top w:val="single" w:sz="4" w:space="0" w:color="auto"/>
              <w:left w:val="single" w:sz="4" w:space="0" w:color="auto"/>
              <w:bottom w:val="single" w:sz="4" w:space="0" w:color="auto"/>
              <w:right w:val="single" w:sz="4" w:space="0" w:color="auto"/>
            </w:tcBorders>
          </w:tcPr>
          <w:p w14:paraId="4E31DC25" w14:textId="77777777" w:rsidR="008832D7" w:rsidRPr="008832D7" w:rsidRDefault="008832D7" w:rsidP="008832D7">
            <w:pPr>
              <w:spacing w:after="0" w:line="240" w:lineRule="auto"/>
              <w:rPr>
                <w:rFonts w:eastAsia="Times New Roman" w:cs="Times New Roman"/>
                <w:b/>
                <w:kern w:val="2"/>
                <w:szCs w:val="24"/>
              </w:rPr>
            </w:pPr>
          </w:p>
          <w:p w14:paraId="69D76941" w14:textId="77777777" w:rsidR="008832D7" w:rsidRPr="008832D7" w:rsidRDefault="008832D7" w:rsidP="008832D7">
            <w:pPr>
              <w:spacing w:after="0" w:line="240" w:lineRule="auto"/>
              <w:rPr>
                <w:rFonts w:eastAsia="Times New Roman" w:cs="Times New Roman"/>
                <w:b/>
                <w:kern w:val="2"/>
                <w:szCs w:val="24"/>
              </w:rPr>
            </w:pPr>
          </w:p>
          <w:p w14:paraId="07EDDF73" w14:textId="77777777" w:rsidR="008832D7" w:rsidRPr="008832D7" w:rsidRDefault="008832D7" w:rsidP="008832D7">
            <w:pPr>
              <w:spacing w:after="0" w:line="240" w:lineRule="auto"/>
              <w:rPr>
                <w:rFonts w:eastAsia="Times New Roman" w:cs="Times New Roman"/>
                <w:b/>
                <w:kern w:val="2"/>
                <w:szCs w:val="24"/>
              </w:rPr>
            </w:pPr>
          </w:p>
          <w:p w14:paraId="4BA1E36B" w14:textId="77777777" w:rsidR="008832D7" w:rsidRPr="008832D7" w:rsidRDefault="008832D7" w:rsidP="008832D7">
            <w:pPr>
              <w:spacing w:after="0" w:line="240" w:lineRule="auto"/>
              <w:rPr>
                <w:rFonts w:eastAsia="Times New Roman" w:cs="Times New Roman"/>
                <w:b/>
                <w:kern w:val="2"/>
                <w:szCs w:val="24"/>
              </w:rPr>
            </w:pPr>
            <w:r w:rsidRPr="008832D7">
              <w:rPr>
                <w:rFonts w:eastAsia="Times New Roman" w:cs="Times New Roman"/>
                <w:b/>
                <w:kern w:val="2"/>
                <w:szCs w:val="24"/>
              </w:rPr>
              <w:t>1.2. Tiekėjas</w:t>
            </w:r>
          </w:p>
          <w:p w14:paraId="1C9E52E5" w14:textId="77777777" w:rsidR="008832D7" w:rsidRPr="008832D7" w:rsidRDefault="008832D7" w:rsidP="008832D7">
            <w:pPr>
              <w:spacing w:after="0" w:line="240" w:lineRule="auto"/>
              <w:rPr>
                <w:rFonts w:eastAsia="Times New Roman" w:cs="Times New Roman"/>
                <w:b/>
                <w:kern w:val="2"/>
                <w:szCs w:val="24"/>
              </w:rPr>
            </w:pPr>
          </w:p>
        </w:tc>
        <w:tc>
          <w:tcPr>
            <w:tcW w:w="3054" w:type="dxa"/>
            <w:tcBorders>
              <w:top w:val="single" w:sz="4" w:space="0" w:color="auto"/>
              <w:left w:val="single" w:sz="4" w:space="0" w:color="auto"/>
              <w:bottom w:val="single" w:sz="4" w:space="0" w:color="auto"/>
              <w:right w:val="single" w:sz="4" w:space="0" w:color="auto"/>
            </w:tcBorders>
            <w:hideMark/>
          </w:tcPr>
          <w:p w14:paraId="00DED890"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1.2.1. Pavadinimas</w:t>
            </w:r>
          </w:p>
        </w:tc>
        <w:tc>
          <w:tcPr>
            <w:tcW w:w="3310" w:type="dxa"/>
            <w:tcBorders>
              <w:top w:val="single" w:sz="4" w:space="0" w:color="auto"/>
              <w:left w:val="single" w:sz="4" w:space="0" w:color="auto"/>
              <w:bottom w:val="single" w:sz="4" w:space="0" w:color="auto"/>
              <w:right w:val="single" w:sz="4" w:space="0" w:color="auto"/>
            </w:tcBorders>
          </w:tcPr>
          <w:p w14:paraId="0026B6BA" w14:textId="77777777" w:rsidR="008832D7" w:rsidRPr="008832D7" w:rsidRDefault="008832D7" w:rsidP="008832D7">
            <w:pPr>
              <w:spacing w:after="0" w:line="240" w:lineRule="auto"/>
              <w:jc w:val="center"/>
              <w:rPr>
                <w:rFonts w:eastAsia="Times New Roman" w:cs="Times New Roman"/>
                <w:color w:val="FF0000"/>
                <w:kern w:val="2"/>
                <w:szCs w:val="24"/>
              </w:rPr>
            </w:pPr>
          </w:p>
        </w:tc>
      </w:tr>
      <w:tr w:rsidR="008832D7" w:rsidRPr="008832D7" w14:paraId="7478028E" w14:textId="77777777" w:rsidTr="00816D28">
        <w:tc>
          <w:tcPr>
            <w:tcW w:w="0" w:type="auto"/>
            <w:vMerge/>
            <w:tcBorders>
              <w:top w:val="single" w:sz="4" w:space="0" w:color="auto"/>
              <w:left w:val="single" w:sz="4" w:space="0" w:color="auto"/>
              <w:bottom w:val="single" w:sz="4" w:space="0" w:color="auto"/>
              <w:right w:val="single" w:sz="4" w:space="0" w:color="auto"/>
            </w:tcBorders>
            <w:vAlign w:val="center"/>
            <w:hideMark/>
          </w:tcPr>
          <w:p w14:paraId="7A474334" w14:textId="77777777" w:rsidR="008832D7" w:rsidRPr="008832D7" w:rsidRDefault="008832D7" w:rsidP="008832D7">
            <w:pPr>
              <w:spacing w:after="0" w:line="240" w:lineRule="auto"/>
              <w:rPr>
                <w:rFonts w:eastAsia="Times New Roman" w:cs="Times New Roman"/>
                <w:b/>
                <w:kern w:val="2"/>
                <w:szCs w:val="24"/>
              </w:rPr>
            </w:pPr>
          </w:p>
        </w:tc>
        <w:tc>
          <w:tcPr>
            <w:tcW w:w="3054" w:type="dxa"/>
            <w:tcBorders>
              <w:top w:val="single" w:sz="4" w:space="0" w:color="auto"/>
              <w:left w:val="single" w:sz="4" w:space="0" w:color="auto"/>
              <w:bottom w:val="single" w:sz="4" w:space="0" w:color="auto"/>
              <w:right w:val="single" w:sz="4" w:space="0" w:color="auto"/>
            </w:tcBorders>
            <w:hideMark/>
          </w:tcPr>
          <w:p w14:paraId="1AEA0A0B"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1.2.2. Juridinio asmens kodas</w:t>
            </w:r>
          </w:p>
        </w:tc>
        <w:tc>
          <w:tcPr>
            <w:tcW w:w="3310" w:type="dxa"/>
            <w:tcBorders>
              <w:top w:val="single" w:sz="4" w:space="0" w:color="auto"/>
              <w:left w:val="single" w:sz="4" w:space="0" w:color="auto"/>
              <w:bottom w:val="single" w:sz="4" w:space="0" w:color="auto"/>
              <w:right w:val="single" w:sz="4" w:space="0" w:color="auto"/>
            </w:tcBorders>
          </w:tcPr>
          <w:p w14:paraId="1F900E0E" w14:textId="77777777" w:rsidR="008832D7" w:rsidRPr="008832D7" w:rsidRDefault="008832D7" w:rsidP="008832D7">
            <w:pPr>
              <w:spacing w:after="0" w:line="240" w:lineRule="auto"/>
              <w:jc w:val="center"/>
              <w:rPr>
                <w:rFonts w:eastAsia="Times New Roman" w:cs="Times New Roman"/>
                <w:color w:val="FF0000"/>
                <w:kern w:val="2"/>
                <w:szCs w:val="24"/>
              </w:rPr>
            </w:pPr>
          </w:p>
        </w:tc>
      </w:tr>
      <w:tr w:rsidR="008832D7" w:rsidRPr="008832D7" w14:paraId="08E9DAB7" w14:textId="77777777" w:rsidTr="00816D28">
        <w:tc>
          <w:tcPr>
            <w:tcW w:w="0" w:type="auto"/>
            <w:vMerge/>
            <w:tcBorders>
              <w:top w:val="single" w:sz="4" w:space="0" w:color="auto"/>
              <w:left w:val="single" w:sz="4" w:space="0" w:color="auto"/>
              <w:bottom w:val="single" w:sz="4" w:space="0" w:color="auto"/>
              <w:right w:val="single" w:sz="4" w:space="0" w:color="auto"/>
            </w:tcBorders>
            <w:vAlign w:val="center"/>
            <w:hideMark/>
          </w:tcPr>
          <w:p w14:paraId="3B06E8C3" w14:textId="77777777" w:rsidR="008832D7" w:rsidRPr="008832D7" w:rsidRDefault="008832D7" w:rsidP="008832D7">
            <w:pPr>
              <w:spacing w:after="0" w:line="240" w:lineRule="auto"/>
              <w:rPr>
                <w:rFonts w:eastAsia="Times New Roman" w:cs="Times New Roman"/>
                <w:b/>
                <w:kern w:val="2"/>
                <w:szCs w:val="24"/>
              </w:rPr>
            </w:pPr>
          </w:p>
        </w:tc>
        <w:tc>
          <w:tcPr>
            <w:tcW w:w="3054" w:type="dxa"/>
            <w:tcBorders>
              <w:top w:val="single" w:sz="4" w:space="0" w:color="auto"/>
              <w:left w:val="single" w:sz="4" w:space="0" w:color="auto"/>
              <w:bottom w:val="single" w:sz="4" w:space="0" w:color="auto"/>
              <w:right w:val="single" w:sz="4" w:space="0" w:color="auto"/>
            </w:tcBorders>
            <w:hideMark/>
          </w:tcPr>
          <w:p w14:paraId="131C5F54"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1.2.3. Adresas</w:t>
            </w:r>
          </w:p>
        </w:tc>
        <w:tc>
          <w:tcPr>
            <w:tcW w:w="3310" w:type="dxa"/>
            <w:tcBorders>
              <w:top w:val="single" w:sz="4" w:space="0" w:color="auto"/>
              <w:left w:val="single" w:sz="4" w:space="0" w:color="auto"/>
              <w:bottom w:val="single" w:sz="4" w:space="0" w:color="auto"/>
              <w:right w:val="single" w:sz="4" w:space="0" w:color="auto"/>
            </w:tcBorders>
          </w:tcPr>
          <w:p w14:paraId="4281CEDD" w14:textId="77777777" w:rsidR="008832D7" w:rsidRPr="008832D7" w:rsidRDefault="008832D7" w:rsidP="008832D7">
            <w:pPr>
              <w:spacing w:after="0" w:line="240" w:lineRule="auto"/>
              <w:jc w:val="center"/>
              <w:rPr>
                <w:rFonts w:eastAsia="Times New Roman" w:cs="Times New Roman"/>
                <w:color w:val="FF0000"/>
                <w:kern w:val="2"/>
                <w:szCs w:val="24"/>
              </w:rPr>
            </w:pPr>
          </w:p>
        </w:tc>
      </w:tr>
      <w:tr w:rsidR="008832D7" w:rsidRPr="008832D7" w14:paraId="26B1CCD1" w14:textId="77777777" w:rsidTr="00816D28">
        <w:tc>
          <w:tcPr>
            <w:tcW w:w="0" w:type="auto"/>
            <w:vMerge/>
            <w:tcBorders>
              <w:top w:val="single" w:sz="4" w:space="0" w:color="auto"/>
              <w:left w:val="single" w:sz="4" w:space="0" w:color="auto"/>
              <w:bottom w:val="single" w:sz="4" w:space="0" w:color="auto"/>
              <w:right w:val="single" w:sz="4" w:space="0" w:color="auto"/>
            </w:tcBorders>
            <w:vAlign w:val="center"/>
            <w:hideMark/>
          </w:tcPr>
          <w:p w14:paraId="0E785D93" w14:textId="77777777" w:rsidR="008832D7" w:rsidRPr="008832D7" w:rsidRDefault="008832D7" w:rsidP="008832D7">
            <w:pPr>
              <w:spacing w:after="0" w:line="240" w:lineRule="auto"/>
              <w:rPr>
                <w:rFonts w:eastAsia="Times New Roman" w:cs="Times New Roman"/>
                <w:b/>
                <w:kern w:val="2"/>
                <w:szCs w:val="24"/>
              </w:rPr>
            </w:pPr>
          </w:p>
        </w:tc>
        <w:tc>
          <w:tcPr>
            <w:tcW w:w="3054" w:type="dxa"/>
            <w:tcBorders>
              <w:top w:val="single" w:sz="4" w:space="0" w:color="auto"/>
              <w:left w:val="single" w:sz="4" w:space="0" w:color="auto"/>
              <w:bottom w:val="single" w:sz="4" w:space="0" w:color="auto"/>
              <w:right w:val="single" w:sz="4" w:space="0" w:color="auto"/>
            </w:tcBorders>
            <w:hideMark/>
          </w:tcPr>
          <w:p w14:paraId="3AAA81A2"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1.2.4. PVM mokėtojo kodas</w:t>
            </w:r>
          </w:p>
        </w:tc>
        <w:tc>
          <w:tcPr>
            <w:tcW w:w="3310" w:type="dxa"/>
            <w:tcBorders>
              <w:top w:val="single" w:sz="4" w:space="0" w:color="auto"/>
              <w:left w:val="single" w:sz="4" w:space="0" w:color="auto"/>
              <w:bottom w:val="single" w:sz="4" w:space="0" w:color="auto"/>
              <w:right w:val="single" w:sz="4" w:space="0" w:color="auto"/>
            </w:tcBorders>
          </w:tcPr>
          <w:p w14:paraId="3A3BE44A" w14:textId="77777777" w:rsidR="008832D7" w:rsidRPr="008832D7" w:rsidRDefault="008832D7" w:rsidP="008832D7">
            <w:pPr>
              <w:spacing w:after="0" w:line="240" w:lineRule="auto"/>
              <w:jc w:val="center"/>
              <w:rPr>
                <w:rFonts w:eastAsia="Times New Roman" w:cs="Times New Roman"/>
                <w:color w:val="FF0000"/>
                <w:kern w:val="2"/>
                <w:szCs w:val="24"/>
              </w:rPr>
            </w:pPr>
          </w:p>
        </w:tc>
      </w:tr>
      <w:tr w:rsidR="008832D7" w:rsidRPr="008832D7" w14:paraId="55173495" w14:textId="77777777" w:rsidTr="00816D28">
        <w:tc>
          <w:tcPr>
            <w:tcW w:w="0" w:type="auto"/>
            <w:vMerge/>
            <w:tcBorders>
              <w:top w:val="single" w:sz="4" w:space="0" w:color="auto"/>
              <w:left w:val="single" w:sz="4" w:space="0" w:color="auto"/>
              <w:bottom w:val="single" w:sz="4" w:space="0" w:color="auto"/>
              <w:right w:val="single" w:sz="4" w:space="0" w:color="auto"/>
            </w:tcBorders>
            <w:vAlign w:val="center"/>
            <w:hideMark/>
          </w:tcPr>
          <w:p w14:paraId="0E0B30EA" w14:textId="77777777" w:rsidR="008832D7" w:rsidRPr="008832D7" w:rsidRDefault="008832D7" w:rsidP="008832D7">
            <w:pPr>
              <w:spacing w:after="0" w:line="240" w:lineRule="auto"/>
              <w:rPr>
                <w:rFonts w:eastAsia="Times New Roman" w:cs="Times New Roman"/>
                <w:b/>
                <w:kern w:val="2"/>
                <w:szCs w:val="24"/>
              </w:rPr>
            </w:pPr>
          </w:p>
        </w:tc>
        <w:tc>
          <w:tcPr>
            <w:tcW w:w="3054" w:type="dxa"/>
            <w:tcBorders>
              <w:top w:val="single" w:sz="4" w:space="0" w:color="auto"/>
              <w:left w:val="single" w:sz="4" w:space="0" w:color="auto"/>
              <w:bottom w:val="single" w:sz="4" w:space="0" w:color="auto"/>
              <w:right w:val="single" w:sz="4" w:space="0" w:color="auto"/>
            </w:tcBorders>
            <w:hideMark/>
          </w:tcPr>
          <w:p w14:paraId="5E604351"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1.2.5. Atsiskaitomoji sąskaita</w:t>
            </w:r>
          </w:p>
        </w:tc>
        <w:tc>
          <w:tcPr>
            <w:tcW w:w="3310" w:type="dxa"/>
            <w:tcBorders>
              <w:top w:val="single" w:sz="4" w:space="0" w:color="auto"/>
              <w:left w:val="single" w:sz="4" w:space="0" w:color="auto"/>
              <w:bottom w:val="single" w:sz="4" w:space="0" w:color="auto"/>
              <w:right w:val="single" w:sz="4" w:space="0" w:color="auto"/>
            </w:tcBorders>
          </w:tcPr>
          <w:p w14:paraId="2E03711D" w14:textId="77777777" w:rsidR="008832D7" w:rsidRPr="008832D7" w:rsidRDefault="008832D7" w:rsidP="008832D7">
            <w:pPr>
              <w:spacing w:after="0" w:line="240" w:lineRule="auto"/>
              <w:jc w:val="center"/>
              <w:rPr>
                <w:rFonts w:eastAsia="Times New Roman" w:cs="Times New Roman"/>
                <w:color w:val="FF0000"/>
                <w:kern w:val="2"/>
                <w:szCs w:val="24"/>
              </w:rPr>
            </w:pPr>
          </w:p>
        </w:tc>
      </w:tr>
      <w:tr w:rsidR="008832D7" w:rsidRPr="008832D7" w14:paraId="545866E2" w14:textId="77777777" w:rsidTr="00816D28">
        <w:tc>
          <w:tcPr>
            <w:tcW w:w="0" w:type="auto"/>
            <w:vMerge/>
            <w:tcBorders>
              <w:top w:val="single" w:sz="4" w:space="0" w:color="auto"/>
              <w:left w:val="single" w:sz="4" w:space="0" w:color="auto"/>
              <w:bottom w:val="single" w:sz="4" w:space="0" w:color="auto"/>
              <w:right w:val="single" w:sz="4" w:space="0" w:color="auto"/>
            </w:tcBorders>
            <w:vAlign w:val="center"/>
            <w:hideMark/>
          </w:tcPr>
          <w:p w14:paraId="76492A2B" w14:textId="77777777" w:rsidR="008832D7" w:rsidRPr="008832D7" w:rsidRDefault="008832D7" w:rsidP="008832D7">
            <w:pPr>
              <w:spacing w:after="0" w:line="240" w:lineRule="auto"/>
              <w:rPr>
                <w:rFonts w:eastAsia="Times New Roman" w:cs="Times New Roman"/>
                <w:b/>
                <w:kern w:val="2"/>
                <w:szCs w:val="24"/>
              </w:rPr>
            </w:pPr>
          </w:p>
        </w:tc>
        <w:tc>
          <w:tcPr>
            <w:tcW w:w="3054" w:type="dxa"/>
            <w:tcBorders>
              <w:top w:val="single" w:sz="4" w:space="0" w:color="auto"/>
              <w:left w:val="single" w:sz="4" w:space="0" w:color="auto"/>
              <w:bottom w:val="single" w:sz="4" w:space="0" w:color="auto"/>
              <w:right w:val="single" w:sz="4" w:space="0" w:color="auto"/>
            </w:tcBorders>
            <w:hideMark/>
          </w:tcPr>
          <w:p w14:paraId="6FE39EFE"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1.2.6. Bankas, banko kodas</w:t>
            </w:r>
          </w:p>
        </w:tc>
        <w:tc>
          <w:tcPr>
            <w:tcW w:w="3310" w:type="dxa"/>
            <w:tcBorders>
              <w:top w:val="single" w:sz="4" w:space="0" w:color="auto"/>
              <w:left w:val="single" w:sz="4" w:space="0" w:color="auto"/>
              <w:bottom w:val="single" w:sz="4" w:space="0" w:color="auto"/>
              <w:right w:val="single" w:sz="4" w:space="0" w:color="auto"/>
            </w:tcBorders>
          </w:tcPr>
          <w:p w14:paraId="0A575B5B" w14:textId="77777777" w:rsidR="008832D7" w:rsidRPr="008832D7" w:rsidRDefault="008832D7" w:rsidP="008832D7">
            <w:pPr>
              <w:spacing w:after="0" w:line="240" w:lineRule="auto"/>
              <w:jc w:val="center"/>
              <w:rPr>
                <w:rFonts w:eastAsia="Times New Roman" w:cs="Times New Roman"/>
                <w:color w:val="FF0000"/>
                <w:kern w:val="2"/>
                <w:szCs w:val="24"/>
              </w:rPr>
            </w:pPr>
          </w:p>
        </w:tc>
      </w:tr>
      <w:tr w:rsidR="008832D7" w:rsidRPr="008832D7" w14:paraId="52487730" w14:textId="77777777" w:rsidTr="00816D28">
        <w:tc>
          <w:tcPr>
            <w:tcW w:w="0" w:type="auto"/>
            <w:vMerge/>
            <w:tcBorders>
              <w:top w:val="single" w:sz="4" w:space="0" w:color="auto"/>
              <w:left w:val="single" w:sz="4" w:space="0" w:color="auto"/>
              <w:bottom w:val="single" w:sz="4" w:space="0" w:color="auto"/>
              <w:right w:val="single" w:sz="4" w:space="0" w:color="auto"/>
            </w:tcBorders>
            <w:vAlign w:val="center"/>
            <w:hideMark/>
          </w:tcPr>
          <w:p w14:paraId="5E6FC81D" w14:textId="77777777" w:rsidR="008832D7" w:rsidRPr="008832D7" w:rsidRDefault="008832D7" w:rsidP="008832D7">
            <w:pPr>
              <w:spacing w:after="0" w:line="240" w:lineRule="auto"/>
              <w:rPr>
                <w:rFonts w:eastAsia="Times New Roman" w:cs="Times New Roman"/>
                <w:b/>
                <w:kern w:val="2"/>
                <w:szCs w:val="24"/>
              </w:rPr>
            </w:pPr>
          </w:p>
        </w:tc>
        <w:tc>
          <w:tcPr>
            <w:tcW w:w="3054" w:type="dxa"/>
            <w:tcBorders>
              <w:top w:val="single" w:sz="4" w:space="0" w:color="auto"/>
              <w:left w:val="single" w:sz="4" w:space="0" w:color="auto"/>
              <w:bottom w:val="single" w:sz="4" w:space="0" w:color="auto"/>
              <w:right w:val="single" w:sz="4" w:space="0" w:color="auto"/>
            </w:tcBorders>
            <w:hideMark/>
          </w:tcPr>
          <w:p w14:paraId="015CDC7A"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1.2.7. Telefonas</w:t>
            </w:r>
          </w:p>
        </w:tc>
        <w:tc>
          <w:tcPr>
            <w:tcW w:w="3310" w:type="dxa"/>
            <w:tcBorders>
              <w:top w:val="single" w:sz="4" w:space="0" w:color="auto"/>
              <w:left w:val="single" w:sz="4" w:space="0" w:color="auto"/>
              <w:bottom w:val="single" w:sz="4" w:space="0" w:color="auto"/>
              <w:right w:val="single" w:sz="4" w:space="0" w:color="auto"/>
            </w:tcBorders>
          </w:tcPr>
          <w:p w14:paraId="6282E2ED" w14:textId="77777777" w:rsidR="008832D7" w:rsidRPr="008832D7" w:rsidRDefault="008832D7" w:rsidP="008832D7">
            <w:pPr>
              <w:spacing w:after="0" w:line="240" w:lineRule="auto"/>
              <w:jc w:val="center"/>
              <w:rPr>
                <w:rFonts w:eastAsia="Times New Roman" w:cs="Times New Roman"/>
                <w:color w:val="FF0000"/>
                <w:kern w:val="2"/>
                <w:szCs w:val="24"/>
              </w:rPr>
            </w:pPr>
          </w:p>
        </w:tc>
      </w:tr>
      <w:tr w:rsidR="008832D7" w:rsidRPr="008832D7" w14:paraId="22134EF9" w14:textId="77777777" w:rsidTr="00816D28">
        <w:tc>
          <w:tcPr>
            <w:tcW w:w="0" w:type="auto"/>
            <w:vMerge/>
            <w:tcBorders>
              <w:top w:val="single" w:sz="4" w:space="0" w:color="auto"/>
              <w:left w:val="single" w:sz="4" w:space="0" w:color="auto"/>
              <w:bottom w:val="single" w:sz="4" w:space="0" w:color="auto"/>
              <w:right w:val="single" w:sz="4" w:space="0" w:color="auto"/>
            </w:tcBorders>
            <w:vAlign w:val="center"/>
            <w:hideMark/>
          </w:tcPr>
          <w:p w14:paraId="4111509E" w14:textId="77777777" w:rsidR="008832D7" w:rsidRPr="008832D7" w:rsidRDefault="008832D7" w:rsidP="008832D7">
            <w:pPr>
              <w:spacing w:after="0" w:line="240" w:lineRule="auto"/>
              <w:rPr>
                <w:rFonts w:eastAsia="Times New Roman" w:cs="Times New Roman"/>
                <w:b/>
                <w:kern w:val="2"/>
                <w:szCs w:val="24"/>
              </w:rPr>
            </w:pPr>
          </w:p>
        </w:tc>
        <w:tc>
          <w:tcPr>
            <w:tcW w:w="3054" w:type="dxa"/>
            <w:tcBorders>
              <w:top w:val="single" w:sz="4" w:space="0" w:color="auto"/>
              <w:left w:val="single" w:sz="4" w:space="0" w:color="auto"/>
              <w:bottom w:val="single" w:sz="4" w:space="0" w:color="auto"/>
              <w:right w:val="single" w:sz="4" w:space="0" w:color="auto"/>
            </w:tcBorders>
            <w:hideMark/>
          </w:tcPr>
          <w:p w14:paraId="504E919E"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1.2.8. El. paštas</w:t>
            </w:r>
          </w:p>
        </w:tc>
        <w:tc>
          <w:tcPr>
            <w:tcW w:w="3310" w:type="dxa"/>
            <w:tcBorders>
              <w:top w:val="single" w:sz="4" w:space="0" w:color="auto"/>
              <w:left w:val="single" w:sz="4" w:space="0" w:color="auto"/>
              <w:bottom w:val="single" w:sz="4" w:space="0" w:color="auto"/>
              <w:right w:val="single" w:sz="4" w:space="0" w:color="auto"/>
            </w:tcBorders>
          </w:tcPr>
          <w:p w14:paraId="71353A87" w14:textId="77777777" w:rsidR="008832D7" w:rsidRPr="008832D7" w:rsidRDefault="008832D7" w:rsidP="008832D7">
            <w:pPr>
              <w:spacing w:after="0" w:line="240" w:lineRule="auto"/>
              <w:jc w:val="center"/>
              <w:rPr>
                <w:rFonts w:eastAsia="Times New Roman" w:cs="Times New Roman"/>
                <w:color w:val="FF0000"/>
                <w:kern w:val="2"/>
                <w:szCs w:val="24"/>
              </w:rPr>
            </w:pPr>
          </w:p>
        </w:tc>
      </w:tr>
      <w:tr w:rsidR="008832D7" w:rsidRPr="008832D7" w14:paraId="0496B207" w14:textId="77777777" w:rsidTr="00816D28">
        <w:tc>
          <w:tcPr>
            <w:tcW w:w="0" w:type="auto"/>
            <w:vMerge/>
            <w:tcBorders>
              <w:top w:val="single" w:sz="4" w:space="0" w:color="auto"/>
              <w:left w:val="single" w:sz="4" w:space="0" w:color="auto"/>
              <w:bottom w:val="single" w:sz="4" w:space="0" w:color="auto"/>
              <w:right w:val="single" w:sz="4" w:space="0" w:color="auto"/>
            </w:tcBorders>
            <w:vAlign w:val="center"/>
            <w:hideMark/>
          </w:tcPr>
          <w:p w14:paraId="59C958BC" w14:textId="77777777" w:rsidR="008832D7" w:rsidRPr="008832D7" w:rsidRDefault="008832D7" w:rsidP="008832D7">
            <w:pPr>
              <w:spacing w:after="0" w:line="240" w:lineRule="auto"/>
              <w:rPr>
                <w:rFonts w:eastAsia="Times New Roman" w:cs="Times New Roman"/>
                <w:b/>
                <w:kern w:val="2"/>
                <w:szCs w:val="24"/>
              </w:rPr>
            </w:pPr>
          </w:p>
        </w:tc>
        <w:tc>
          <w:tcPr>
            <w:tcW w:w="3054" w:type="dxa"/>
            <w:tcBorders>
              <w:top w:val="single" w:sz="4" w:space="0" w:color="auto"/>
              <w:left w:val="single" w:sz="4" w:space="0" w:color="auto"/>
              <w:bottom w:val="single" w:sz="4" w:space="0" w:color="auto"/>
              <w:right w:val="single" w:sz="4" w:space="0" w:color="auto"/>
            </w:tcBorders>
            <w:hideMark/>
          </w:tcPr>
          <w:p w14:paraId="1C5DF991"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1.2.9. Šalies atstovas</w:t>
            </w:r>
          </w:p>
        </w:tc>
        <w:tc>
          <w:tcPr>
            <w:tcW w:w="3310" w:type="dxa"/>
            <w:tcBorders>
              <w:top w:val="single" w:sz="4" w:space="0" w:color="auto"/>
              <w:left w:val="single" w:sz="4" w:space="0" w:color="auto"/>
              <w:bottom w:val="single" w:sz="4" w:space="0" w:color="auto"/>
              <w:right w:val="single" w:sz="4" w:space="0" w:color="auto"/>
            </w:tcBorders>
          </w:tcPr>
          <w:p w14:paraId="5C3BFE46" w14:textId="77777777" w:rsidR="008832D7" w:rsidRPr="008832D7" w:rsidRDefault="008832D7" w:rsidP="008832D7">
            <w:pPr>
              <w:spacing w:after="0" w:line="240" w:lineRule="auto"/>
              <w:jc w:val="center"/>
              <w:rPr>
                <w:rFonts w:eastAsia="Times New Roman" w:cs="Times New Roman"/>
                <w:color w:val="FF0000"/>
                <w:kern w:val="2"/>
                <w:szCs w:val="24"/>
              </w:rPr>
            </w:pPr>
          </w:p>
        </w:tc>
      </w:tr>
      <w:tr w:rsidR="008832D7" w:rsidRPr="008832D7" w14:paraId="67BA803D" w14:textId="77777777" w:rsidTr="00816D28">
        <w:tc>
          <w:tcPr>
            <w:tcW w:w="0" w:type="auto"/>
            <w:vMerge/>
            <w:tcBorders>
              <w:top w:val="single" w:sz="4" w:space="0" w:color="auto"/>
              <w:left w:val="single" w:sz="4" w:space="0" w:color="auto"/>
              <w:bottom w:val="single" w:sz="4" w:space="0" w:color="auto"/>
              <w:right w:val="single" w:sz="4" w:space="0" w:color="auto"/>
            </w:tcBorders>
            <w:vAlign w:val="center"/>
            <w:hideMark/>
          </w:tcPr>
          <w:p w14:paraId="24386DEB" w14:textId="77777777" w:rsidR="008832D7" w:rsidRPr="008832D7" w:rsidRDefault="008832D7" w:rsidP="008832D7">
            <w:pPr>
              <w:spacing w:after="0" w:line="240" w:lineRule="auto"/>
              <w:rPr>
                <w:rFonts w:eastAsia="Times New Roman" w:cs="Times New Roman"/>
                <w:b/>
                <w:kern w:val="2"/>
                <w:szCs w:val="24"/>
              </w:rPr>
            </w:pPr>
          </w:p>
        </w:tc>
        <w:tc>
          <w:tcPr>
            <w:tcW w:w="3054" w:type="dxa"/>
            <w:tcBorders>
              <w:top w:val="single" w:sz="4" w:space="0" w:color="auto"/>
              <w:left w:val="single" w:sz="4" w:space="0" w:color="auto"/>
              <w:bottom w:val="single" w:sz="4" w:space="0" w:color="auto"/>
              <w:right w:val="single" w:sz="4" w:space="0" w:color="auto"/>
            </w:tcBorders>
            <w:hideMark/>
          </w:tcPr>
          <w:p w14:paraId="23DD8CC4"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1.2.10. Atstovavimo pagrindas</w:t>
            </w:r>
          </w:p>
        </w:tc>
        <w:tc>
          <w:tcPr>
            <w:tcW w:w="3310" w:type="dxa"/>
            <w:tcBorders>
              <w:top w:val="single" w:sz="4" w:space="0" w:color="auto"/>
              <w:left w:val="single" w:sz="4" w:space="0" w:color="auto"/>
              <w:bottom w:val="single" w:sz="4" w:space="0" w:color="auto"/>
              <w:right w:val="single" w:sz="4" w:space="0" w:color="auto"/>
            </w:tcBorders>
          </w:tcPr>
          <w:p w14:paraId="056DFE1E" w14:textId="77777777" w:rsidR="008832D7" w:rsidRPr="008832D7" w:rsidRDefault="008832D7" w:rsidP="008832D7">
            <w:pPr>
              <w:spacing w:after="0" w:line="240" w:lineRule="auto"/>
              <w:jc w:val="center"/>
              <w:rPr>
                <w:rFonts w:eastAsia="Times New Roman" w:cs="Times New Roman"/>
                <w:color w:val="FF0000"/>
                <w:kern w:val="2"/>
                <w:szCs w:val="24"/>
              </w:rPr>
            </w:pPr>
          </w:p>
        </w:tc>
      </w:tr>
    </w:tbl>
    <w:p w14:paraId="78D69EF7" w14:textId="77777777" w:rsidR="008832D7" w:rsidRPr="008832D7" w:rsidRDefault="008832D7" w:rsidP="008832D7">
      <w:pPr>
        <w:spacing w:after="0" w:line="240" w:lineRule="auto"/>
        <w:jc w:val="both"/>
        <w:rPr>
          <w:rFonts w:eastAsia="Times New Roman" w:cs="Times New Roman"/>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35"/>
        <w:gridCol w:w="4311"/>
      </w:tblGrid>
      <w:tr w:rsidR="008832D7" w:rsidRPr="008832D7" w14:paraId="1C497AEB" w14:textId="77777777" w:rsidTr="00816D28">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C9D5EC4" w14:textId="77777777" w:rsidR="008832D7" w:rsidRPr="008832D7" w:rsidRDefault="008832D7" w:rsidP="008832D7">
            <w:pPr>
              <w:spacing w:after="0" w:line="240" w:lineRule="auto"/>
              <w:jc w:val="center"/>
              <w:rPr>
                <w:rFonts w:eastAsia="Times New Roman" w:cs="Times New Roman"/>
                <w:b/>
                <w:kern w:val="2"/>
                <w:szCs w:val="24"/>
              </w:rPr>
            </w:pPr>
            <w:r w:rsidRPr="008832D7">
              <w:rPr>
                <w:rFonts w:eastAsia="Times New Roman" w:cs="Times New Roman"/>
                <w:b/>
                <w:kern w:val="2"/>
                <w:szCs w:val="24"/>
              </w:rPr>
              <w:t>2. ATSAKINGI ASMENYS</w:t>
            </w:r>
          </w:p>
        </w:tc>
      </w:tr>
      <w:tr w:rsidR="008832D7" w:rsidRPr="008832D7" w14:paraId="5AD23A3E"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49FD4A8F"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 xml:space="preserve">2.1. Pirkėjo kontaktiniai asmenys, atsakingi už Sutarties vykdymą, </w:t>
            </w:r>
            <w:r w:rsidRPr="008832D7">
              <w:rPr>
                <w:rFonts w:eastAsia="Times New Roman" w:cs="Times New Roman"/>
                <w:b/>
                <w:szCs w:val="24"/>
              </w:rPr>
              <w:t>Paslaugų</w:t>
            </w:r>
            <w:r w:rsidRPr="008832D7">
              <w:rPr>
                <w:rFonts w:eastAsia="Times New Roman" w:cs="Times New Roman"/>
                <w:b/>
                <w:kern w:val="2"/>
                <w:szCs w:val="24"/>
              </w:rPr>
              <w:t xml:space="preserve"> priėmimą, Sąskaitų per informacinę sistemą SABIS priėmimą</w:t>
            </w:r>
          </w:p>
        </w:tc>
        <w:tc>
          <w:tcPr>
            <w:tcW w:w="6846" w:type="dxa"/>
            <w:gridSpan w:val="2"/>
            <w:tcBorders>
              <w:top w:val="single" w:sz="4" w:space="0" w:color="auto"/>
              <w:left w:val="single" w:sz="4" w:space="0" w:color="auto"/>
              <w:bottom w:val="single" w:sz="4" w:space="0" w:color="auto"/>
              <w:right w:val="single" w:sz="4" w:space="0" w:color="auto"/>
            </w:tcBorders>
          </w:tcPr>
          <w:p w14:paraId="15222AD7" w14:textId="77777777" w:rsidR="008832D7" w:rsidRPr="008832D7" w:rsidRDefault="008832D7" w:rsidP="008832D7">
            <w:pPr>
              <w:spacing w:after="0" w:line="240" w:lineRule="auto"/>
              <w:jc w:val="both"/>
              <w:rPr>
                <w:rFonts w:eastAsia="Times New Roman" w:cs="Times New Roman"/>
                <w:color w:val="4472C4"/>
                <w:kern w:val="2"/>
                <w:szCs w:val="24"/>
              </w:rPr>
            </w:pPr>
          </w:p>
        </w:tc>
      </w:tr>
      <w:tr w:rsidR="008832D7" w:rsidRPr="008832D7" w14:paraId="0B1479C8"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4E1148F2" w14:textId="77777777" w:rsidR="008832D7" w:rsidRPr="008832D7" w:rsidRDefault="008832D7" w:rsidP="008832D7">
            <w:pPr>
              <w:spacing w:after="0" w:line="240" w:lineRule="auto"/>
              <w:rPr>
                <w:rFonts w:eastAsia="Times New Roman" w:cs="Times New Roman"/>
                <w:b/>
                <w:kern w:val="2"/>
                <w:szCs w:val="24"/>
              </w:rPr>
            </w:pPr>
            <w:r w:rsidRPr="008832D7">
              <w:rPr>
                <w:rFonts w:eastAsia="Times New Roman" w:cs="Times New Roman"/>
                <w:b/>
                <w:kern w:val="2"/>
                <w:szCs w:val="24"/>
              </w:rPr>
              <w:lastRenderedPageBreak/>
              <w:t>2.2. Tiekėjo kontaktiniai asmenys, atsakingi už Sutarties vykdymą</w:t>
            </w:r>
          </w:p>
        </w:tc>
        <w:tc>
          <w:tcPr>
            <w:tcW w:w="6846" w:type="dxa"/>
            <w:gridSpan w:val="2"/>
            <w:tcBorders>
              <w:top w:val="single" w:sz="4" w:space="0" w:color="auto"/>
              <w:left w:val="single" w:sz="4" w:space="0" w:color="auto"/>
              <w:bottom w:val="single" w:sz="4" w:space="0" w:color="auto"/>
              <w:right w:val="single" w:sz="4" w:space="0" w:color="auto"/>
            </w:tcBorders>
          </w:tcPr>
          <w:p w14:paraId="08283F63" w14:textId="77777777" w:rsidR="008832D7" w:rsidRPr="008832D7" w:rsidRDefault="008832D7" w:rsidP="008832D7">
            <w:pPr>
              <w:spacing w:after="0" w:line="240" w:lineRule="auto"/>
              <w:rPr>
                <w:rFonts w:eastAsia="Times New Roman" w:cs="Times New Roman"/>
                <w:color w:val="4472C4"/>
                <w:kern w:val="2"/>
                <w:szCs w:val="24"/>
              </w:rPr>
            </w:pPr>
          </w:p>
        </w:tc>
      </w:tr>
      <w:tr w:rsidR="008832D7" w:rsidRPr="008832D7" w14:paraId="6731BF22" w14:textId="77777777" w:rsidTr="00816D28">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B90A5B4" w14:textId="77777777" w:rsidR="008832D7" w:rsidRPr="008832D7" w:rsidRDefault="008832D7" w:rsidP="008832D7">
            <w:pPr>
              <w:spacing w:after="0" w:line="240" w:lineRule="auto"/>
              <w:jc w:val="center"/>
              <w:rPr>
                <w:rFonts w:eastAsia="Times New Roman" w:cs="Times New Roman"/>
                <w:b/>
                <w:kern w:val="2"/>
                <w:szCs w:val="24"/>
              </w:rPr>
            </w:pPr>
            <w:r w:rsidRPr="008832D7">
              <w:rPr>
                <w:rFonts w:eastAsia="Times New Roman" w:cs="Times New Roman"/>
                <w:b/>
                <w:kern w:val="2"/>
                <w:szCs w:val="24"/>
              </w:rPr>
              <w:t>3. SUTARTIES DALYKAS</w:t>
            </w:r>
          </w:p>
        </w:tc>
      </w:tr>
      <w:tr w:rsidR="008832D7" w:rsidRPr="008832D7" w14:paraId="00C097E2"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7A7E65E5" w14:textId="77777777" w:rsidR="008832D7" w:rsidRPr="008832D7" w:rsidRDefault="008832D7" w:rsidP="008832D7">
            <w:pPr>
              <w:spacing w:after="0" w:line="240" w:lineRule="auto"/>
              <w:rPr>
                <w:rFonts w:eastAsia="Times New Roman" w:cs="Times New Roman"/>
                <w:b/>
                <w:kern w:val="2"/>
                <w:szCs w:val="24"/>
              </w:rPr>
            </w:pPr>
            <w:r w:rsidRPr="008832D7">
              <w:rPr>
                <w:rFonts w:eastAsia="Times New Roman" w:cs="Times New Roman"/>
                <w:b/>
                <w:kern w:val="2"/>
                <w:szCs w:val="24"/>
              </w:rPr>
              <w:t>3.1. Sutarties dalykas</w:t>
            </w:r>
          </w:p>
        </w:tc>
        <w:tc>
          <w:tcPr>
            <w:tcW w:w="6846" w:type="dxa"/>
            <w:gridSpan w:val="2"/>
            <w:tcBorders>
              <w:top w:val="single" w:sz="4" w:space="0" w:color="auto"/>
              <w:left w:val="single" w:sz="4" w:space="0" w:color="auto"/>
              <w:bottom w:val="single" w:sz="4" w:space="0" w:color="auto"/>
              <w:right w:val="single" w:sz="4" w:space="0" w:color="auto"/>
            </w:tcBorders>
            <w:hideMark/>
          </w:tcPr>
          <w:p w14:paraId="5E180DA2" w14:textId="738CF42A" w:rsidR="008832D7" w:rsidRPr="008832D7" w:rsidRDefault="008832D7" w:rsidP="008832D7">
            <w:pPr>
              <w:spacing w:after="0" w:line="240" w:lineRule="auto"/>
              <w:jc w:val="both"/>
              <w:rPr>
                <w:rFonts w:eastAsia="Times New Roman" w:cs="Times New Roman"/>
                <w:color w:val="00B050"/>
                <w:kern w:val="2"/>
                <w:szCs w:val="24"/>
              </w:rPr>
            </w:pPr>
            <w:r w:rsidRPr="008832D7">
              <w:rPr>
                <w:rFonts w:eastAsia="Times New Roman" w:cs="Times New Roman"/>
                <w:kern w:val="2"/>
                <w:szCs w:val="24"/>
              </w:rPr>
              <w:t xml:space="preserve">Tiekėjas įsipareigoja Sutartyje numatytomis sąlygomis </w:t>
            </w:r>
            <w:r w:rsidRPr="008832D7">
              <w:rPr>
                <w:rFonts w:eastAsia="Times New Roman" w:cs="Times New Roman"/>
                <w:color w:val="000000"/>
                <w:kern w:val="2"/>
                <w:szCs w:val="24"/>
              </w:rPr>
              <w:t xml:space="preserve"> suteikti </w:t>
            </w:r>
            <w:r w:rsidR="00BA6962" w:rsidRPr="00BA6962">
              <w:rPr>
                <w:rFonts w:eastAsia="Calibri" w:cs="Times New Roman"/>
                <w:color w:val="000000"/>
                <w:szCs w:val="24"/>
                <w14:ligatures w14:val="standardContextual"/>
              </w:rPr>
              <w:t>vadovų stažuočių organizavimo paslaugas</w:t>
            </w:r>
            <w:r w:rsidR="00BA6962">
              <w:rPr>
                <w:rFonts w:eastAsia="Calibri" w:cs="Times New Roman"/>
                <w:color w:val="000000"/>
                <w:szCs w:val="24"/>
                <w14:ligatures w14:val="standardContextual"/>
              </w:rPr>
              <w:t xml:space="preserve"> (toliau – Paslaugos)</w:t>
            </w:r>
            <w:r w:rsidR="00BA6962" w:rsidRPr="00BA6962">
              <w:rPr>
                <w:rFonts w:eastAsia="Calibri" w:cs="Times New Roman"/>
                <w:color w:val="000000"/>
                <w:szCs w:val="24"/>
                <w14:ligatures w14:val="standardContextual"/>
              </w:rPr>
              <w:t>.</w:t>
            </w:r>
            <w:r w:rsidRPr="008832D7">
              <w:rPr>
                <w:rFonts w:eastAsia="Times New Roman" w:cs="Times New Roman"/>
                <w:color w:val="000000"/>
                <w:kern w:val="2"/>
                <w:szCs w:val="24"/>
              </w:rPr>
              <w:t xml:space="preserve"> </w:t>
            </w:r>
          </w:p>
          <w:p w14:paraId="5BCFDB0A" w14:textId="77777777" w:rsidR="008832D7" w:rsidRPr="008832D7" w:rsidRDefault="008832D7" w:rsidP="008832D7">
            <w:pPr>
              <w:spacing w:after="0" w:line="240" w:lineRule="auto"/>
              <w:rPr>
                <w:rFonts w:eastAsia="Times New Roman" w:cs="Times New Roman"/>
                <w:color w:val="000000"/>
                <w:kern w:val="2"/>
                <w:szCs w:val="24"/>
              </w:rPr>
            </w:pPr>
          </w:p>
          <w:p w14:paraId="5012EAA5" w14:textId="77777777" w:rsidR="008832D7" w:rsidRPr="008832D7" w:rsidRDefault="008832D7" w:rsidP="008832D7">
            <w:pPr>
              <w:spacing w:after="0" w:line="240" w:lineRule="auto"/>
              <w:jc w:val="both"/>
              <w:rPr>
                <w:rFonts w:eastAsia="Times New Roman" w:cs="Times New Roman"/>
                <w:color w:val="000000"/>
                <w:kern w:val="2"/>
                <w:szCs w:val="24"/>
              </w:rPr>
            </w:pPr>
            <w:r w:rsidRPr="008832D7">
              <w:rPr>
                <w:rFonts w:eastAsia="Times New Roman" w:cs="Times New Roman"/>
                <w:color w:val="000000"/>
                <w:kern w:val="2"/>
                <w:szCs w:val="24"/>
              </w:rPr>
              <w:t xml:space="preserve">Išsamus </w:t>
            </w:r>
            <w:r w:rsidRPr="008832D7">
              <w:rPr>
                <w:rFonts w:eastAsia="Times New Roman" w:cs="Times New Roman"/>
                <w:color w:val="000000"/>
                <w:szCs w:val="24"/>
              </w:rPr>
              <w:t>Paslaugų</w:t>
            </w:r>
            <w:r w:rsidRPr="008832D7">
              <w:rPr>
                <w:rFonts w:eastAsia="Times New Roman" w:cs="Times New Roman"/>
                <w:color w:val="000000"/>
                <w:kern w:val="2"/>
                <w:szCs w:val="24"/>
              </w:rPr>
              <w:t xml:space="preserve"> aprašymas ir kiti reikalavimai teikiamoms </w:t>
            </w:r>
            <w:r w:rsidRPr="008832D7">
              <w:rPr>
                <w:rFonts w:eastAsia="Times New Roman" w:cs="Times New Roman"/>
                <w:color w:val="000000"/>
                <w:szCs w:val="24"/>
              </w:rPr>
              <w:t>Paslaugoms</w:t>
            </w:r>
            <w:r w:rsidRPr="008832D7">
              <w:rPr>
                <w:rFonts w:eastAsia="Times New Roman" w:cs="Times New Roman"/>
                <w:color w:val="000000"/>
                <w:kern w:val="2"/>
                <w:szCs w:val="24"/>
              </w:rPr>
              <w:t xml:space="preserve"> nustatyti Sutarties priede Nr. 1 „Techninė  užduotis“ (toliau – Techninė užduotis) ir Sutarties priede Nr. 2 „Pasiūlymas“.</w:t>
            </w:r>
          </w:p>
        </w:tc>
      </w:tr>
      <w:tr w:rsidR="008832D7" w:rsidRPr="008832D7" w14:paraId="7F2539CB"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778F67B4"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3.2. Pirkimo pavadinimas ir numeris</w:t>
            </w:r>
          </w:p>
        </w:tc>
        <w:tc>
          <w:tcPr>
            <w:tcW w:w="6846" w:type="dxa"/>
            <w:gridSpan w:val="2"/>
            <w:tcBorders>
              <w:top w:val="single" w:sz="4" w:space="0" w:color="auto"/>
              <w:left w:val="single" w:sz="4" w:space="0" w:color="auto"/>
              <w:bottom w:val="single" w:sz="4" w:space="0" w:color="auto"/>
              <w:right w:val="single" w:sz="4" w:space="0" w:color="auto"/>
            </w:tcBorders>
          </w:tcPr>
          <w:p w14:paraId="538A63D8" w14:textId="77777777" w:rsidR="008832D7" w:rsidRPr="008832D7" w:rsidRDefault="008832D7" w:rsidP="008832D7">
            <w:pPr>
              <w:spacing w:after="0" w:line="240" w:lineRule="auto"/>
              <w:rPr>
                <w:rFonts w:eastAsia="Times New Roman" w:cs="Times New Roman"/>
                <w:kern w:val="2"/>
                <w:szCs w:val="24"/>
              </w:rPr>
            </w:pPr>
          </w:p>
        </w:tc>
      </w:tr>
      <w:tr w:rsidR="008832D7" w:rsidRPr="008832D7" w14:paraId="599B52A2"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52272944"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3.3. Informacija apie Europos Sąjungos lėšomis finansuojamą projektą arba kitą projektą</w:t>
            </w:r>
          </w:p>
        </w:tc>
        <w:tc>
          <w:tcPr>
            <w:tcW w:w="6846" w:type="dxa"/>
            <w:gridSpan w:val="2"/>
            <w:tcBorders>
              <w:top w:val="single" w:sz="4" w:space="0" w:color="auto"/>
              <w:left w:val="single" w:sz="4" w:space="0" w:color="auto"/>
              <w:bottom w:val="single" w:sz="4" w:space="0" w:color="auto"/>
              <w:right w:val="single" w:sz="4" w:space="0" w:color="auto"/>
            </w:tcBorders>
          </w:tcPr>
          <w:p w14:paraId="4366EDBE" w14:textId="72E8D397" w:rsidR="008832D7" w:rsidRPr="008832D7" w:rsidRDefault="00D60C47" w:rsidP="00D60C47">
            <w:pPr>
              <w:spacing w:after="0" w:line="240" w:lineRule="auto"/>
              <w:jc w:val="both"/>
              <w:rPr>
                <w:rFonts w:eastAsia="Times New Roman" w:cs="Times New Roman"/>
                <w:kern w:val="2"/>
                <w:szCs w:val="24"/>
              </w:rPr>
            </w:pPr>
            <w:r>
              <w:rPr>
                <w:rFonts w:eastAsia="Times New Roman" w:cs="Times New Roman"/>
                <w:kern w:val="2"/>
                <w:szCs w:val="24"/>
              </w:rPr>
              <w:t>P</w:t>
            </w:r>
            <w:r w:rsidRPr="00D60C47">
              <w:rPr>
                <w:rFonts w:eastAsia="Times New Roman" w:cs="Times New Roman"/>
                <w:kern w:val="2"/>
                <w:szCs w:val="24"/>
              </w:rPr>
              <w:t>rojekt</w:t>
            </w:r>
            <w:r>
              <w:rPr>
                <w:rFonts w:eastAsia="Times New Roman" w:cs="Times New Roman"/>
                <w:kern w:val="2"/>
                <w:szCs w:val="24"/>
              </w:rPr>
              <w:t>as</w:t>
            </w:r>
            <w:r w:rsidRPr="00D60C47">
              <w:rPr>
                <w:rFonts w:eastAsia="Times New Roman" w:cs="Times New Roman"/>
                <w:kern w:val="2"/>
                <w:szCs w:val="24"/>
              </w:rPr>
              <w:t xml:space="preserve"> „Tūkstantmečio mokyklos II“, vykdom</w:t>
            </w:r>
            <w:r>
              <w:rPr>
                <w:rFonts w:eastAsia="Times New Roman" w:cs="Times New Roman"/>
                <w:kern w:val="2"/>
                <w:szCs w:val="24"/>
              </w:rPr>
              <w:t>as</w:t>
            </w:r>
            <w:r w:rsidRPr="00D60C47">
              <w:rPr>
                <w:rFonts w:eastAsia="Times New Roman" w:cs="Times New Roman"/>
                <w:kern w:val="2"/>
                <w:szCs w:val="24"/>
              </w:rPr>
              <w:t xml:space="preserve"> pagal </w:t>
            </w:r>
            <w:r>
              <w:rPr>
                <w:rFonts w:eastAsia="Times New Roman" w:cs="Times New Roman"/>
                <w:kern w:val="2"/>
                <w:szCs w:val="24"/>
              </w:rPr>
              <w:br/>
            </w:r>
            <w:r w:rsidRPr="00D60C47">
              <w:rPr>
                <w:rFonts w:eastAsia="Times New Roman" w:cs="Times New Roman"/>
                <w:kern w:val="2"/>
                <w:szCs w:val="24"/>
              </w:rPr>
              <w:t xml:space="preserve">2021–2030 m. plėtros programos valdytojos Lietuvos Respublikos švietimo, mokslo ir sporto ministerijos Švietimo plėtros programos pažangos priemonę Nr. 12-003-03-01-01 „Įgyvendinti „Tūkstantmečio mokyklų“ programą“ (toliau – </w:t>
            </w:r>
            <w:r w:rsidRPr="00D60C47">
              <w:rPr>
                <w:rFonts w:eastAsia="Times New Roman" w:cs="Times New Roman"/>
                <w:b/>
                <w:kern w:val="2"/>
                <w:szCs w:val="24"/>
              </w:rPr>
              <w:t>TŪM</w:t>
            </w:r>
            <w:r w:rsidRPr="00D60C47">
              <w:rPr>
                <w:rFonts w:eastAsia="Times New Roman" w:cs="Times New Roman"/>
                <w:kern w:val="2"/>
                <w:szCs w:val="24"/>
              </w:rPr>
              <w:t>)</w:t>
            </w:r>
          </w:p>
          <w:p w14:paraId="5EBB7C45" w14:textId="77777777" w:rsidR="008832D7" w:rsidRPr="008832D7" w:rsidRDefault="008832D7" w:rsidP="008832D7">
            <w:pPr>
              <w:spacing w:after="0" w:line="240" w:lineRule="auto"/>
              <w:rPr>
                <w:rFonts w:eastAsia="Times New Roman" w:cs="Times New Roman"/>
                <w:kern w:val="2"/>
                <w:szCs w:val="24"/>
              </w:rPr>
            </w:pPr>
          </w:p>
        </w:tc>
      </w:tr>
      <w:tr w:rsidR="008832D7" w:rsidRPr="008832D7" w14:paraId="318A9B53" w14:textId="77777777" w:rsidTr="00816D28">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6BDFC73" w14:textId="77777777" w:rsidR="008832D7" w:rsidRPr="008832D7" w:rsidRDefault="008832D7" w:rsidP="008832D7">
            <w:pPr>
              <w:spacing w:after="0" w:line="240" w:lineRule="auto"/>
              <w:jc w:val="center"/>
              <w:rPr>
                <w:rFonts w:eastAsia="Times New Roman" w:cs="Times New Roman"/>
                <w:b/>
                <w:kern w:val="2"/>
                <w:szCs w:val="24"/>
              </w:rPr>
            </w:pPr>
            <w:r w:rsidRPr="008832D7">
              <w:rPr>
                <w:rFonts w:eastAsia="Times New Roman" w:cs="Times New Roman"/>
                <w:b/>
                <w:kern w:val="2"/>
                <w:szCs w:val="24"/>
              </w:rPr>
              <w:t xml:space="preserve">4. PASLAUGŲ SUTEIKIMO TERMINAI IR PASLAUGŲ PERDAVIMO </w:t>
            </w:r>
            <w:r w:rsidRPr="008832D7">
              <w:rPr>
                <w:rFonts w:eastAsia="Times New Roman" w:cs="Times New Roman"/>
                <w:color w:val="000000"/>
                <w:kern w:val="2"/>
                <w:szCs w:val="24"/>
              </w:rPr>
              <w:t>–</w:t>
            </w:r>
            <w:r w:rsidRPr="008832D7">
              <w:rPr>
                <w:rFonts w:eastAsia="Times New Roman" w:cs="Times New Roman"/>
                <w:b/>
                <w:kern w:val="2"/>
                <w:szCs w:val="24"/>
              </w:rPr>
              <w:t xml:space="preserve"> PRIĖMIMO TVARKA</w:t>
            </w:r>
          </w:p>
        </w:tc>
      </w:tr>
      <w:tr w:rsidR="008832D7" w:rsidRPr="008832D7" w14:paraId="4788974C"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2D7586EF" w14:textId="77777777" w:rsidR="008832D7" w:rsidRPr="008832D7" w:rsidRDefault="008832D7" w:rsidP="008832D7">
            <w:pPr>
              <w:spacing w:after="0" w:line="240" w:lineRule="auto"/>
              <w:jc w:val="both"/>
              <w:rPr>
                <w:rFonts w:eastAsia="Times New Roman" w:cs="Times New Roman"/>
                <w:b/>
                <w:szCs w:val="24"/>
              </w:rPr>
            </w:pPr>
            <w:r w:rsidRPr="008832D7">
              <w:rPr>
                <w:rFonts w:eastAsia="Times New Roman" w:cs="Times New Roman"/>
                <w:b/>
                <w:kern w:val="2"/>
                <w:szCs w:val="24"/>
              </w:rPr>
              <w:t xml:space="preserve">4.1. </w:t>
            </w:r>
            <w:r w:rsidRPr="008832D7">
              <w:rPr>
                <w:rFonts w:eastAsia="Times New Roman" w:cs="Times New Roman"/>
                <w:b/>
                <w:szCs w:val="24"/>
              </w:rPr>
              <w:t>Paslaugų</w:t>
            </w:r>
            <w:r w:rsidRPr="008832D7">
              <w:rPr>
                <w:rFonts w:eastAsia="Times New Roman" w:cs="Times New Roman"/>
                <w:b/>
                <w:kern w:val="2"/>
                <w:szCs w:val="24"/>
              </w:rPr>
              <w:t xml:space="preserve"> </w:t>
            </w:r>
            <w:r w:rsidRPr="008832D7">
              <w:rPr>
                <w:rFonts w:eastAsia="Times New Roman" w:cs="Times New Roman"/>
                <w:b/>
                <w:szCs w:val="24"/>
              </w:rPr>
              <w:t>suteikimo</w:t>
            </w:r>
            <w:r w:rsidRPr="008832D7">
              <w:rPr>
                <w:rFonts w:eastAsia="Times New Roman" w:cs="Times New Roman"/>
                <w:b/>
                <w:kern w:val="2"/>
                <w:szCs w:val="24"/>
              </w:rPr>
              <w:t xml:space="preserve"> terminai, kai </w:t>
            </w:r>
            <w:r w:rsidRPr="008832D7">
              <w:rPr>
                <w:rFonts w:eastAsia="Times New Roman" w:cs="Times New Roman"/>
                <w:b/>
                <w:szCs w:val="24"/>
              </w:rPr>
              <w:t>Paslaugos</w:t>
            </w:r>
            <w:r w:rsidRPr="008832D7">
              <w:rPr>
                <w:rFonts w:eastAsia="Times New Roman" w:cs="Times New Roman"/>
                <w:b/>
                <w:kern w:val="2"/>
                <w:szCs w:val="24"/>
              </w:rPr>
              <w:t xml:space="preserve"> </w:t>
            </w:r>
            <w:r w:rsidRPr="008832D7">
              <w:rPr>
                <w:rFonts w:eastAsia="Times New Roman" w:cs="Times New Roman"/>
                <w:b/>
                <w:szCs w:val="24"/>
              </w:rPr>
              <w:t>teikiamos</w:t>
            </w:r>
            <w:r w:rsidRPr="008832D7">
              <w:rPr>
                <w:rFonts w:eastAsia="Times New Roman" w:cs="Times New Roman"/>
                <w:b/>
                <w:kern w:val="2"/>
                <w:szCs w:val="24"/>
              </w:rPr>
              <w:t xml:space="preserve"> </w:t>
            </w:r>
            <w:r w:rsidRPr="008832D7">
              <w:rPr>
                <w:rFonts w:eastAsia="Times New Roman" w:cs="Times New Roman"/>
                <w:b/>
                <w:szCs w:val="24"/>
              </w:rPr>
              <w:t>etapais</w:t>
            </w:r>
          </w:p>
        </w:tc>
        <w:tc>
          <w:tcPr>
            <w:tcW w:w="6846" w:type="dxa"/>
            <w:gridSpan w:val="2"/>
            <w:tcBorders>
              <w:top w:val="single" w:sz="4" w:space="0" w:color="auto"/>
              <w:left w:val="single" w:sz="4" w:space="0" w:color="auto"/>
              <w:bottom w:val="single" w:sz="4" w:space="0" w:color="auto"/>
              <w:right w:val="single" w:sz="4" w:space="0" w:color="auto"/>
            </w:tcBorders>
          </w:tcPr>
          <w:p w14:paraId="10C6591E" w14:textId="1D43D6C5" w:rsidR="008832D7" w:rsidRPr="008832D7" w:rsidRDefault="008832D7" w:rsidP="008832D7">
            <w:pPr>
              <w:spacing w:after="0" w:line="240" w:lineRule="auto"/>
              <w:jc w:val="both"/>
              <w:rPr>
                <w:rFonts w:eastAsia="Times New Roman" w:cs="Times New Roman"/>
                <w:color w:val="000000"/>
                <w:kern w:val="2"/>
                <w:szCs w:val="24"/>
              </w:rPr>
            </w:pPr>
            <w:r w:rsidRPr="008832D7">
              <w:rPr>
                <w:rFonts w:eastAsia="Times New Roman" w:cs="Times New Roman"/>
                <w:color w:val="000000"/>
                <w:kern w:val="2"/>
                <w:szCs w:val="24"/>
              </w:rPr>
              <w:t xml:space="preserve">4.1.1. </w:t>
            </w:r>
            <w:r w:rsidR="00D52F0F" w:rsidRPr="00D52F0F">
              <w:rPr>
                <w:rFonts w:eastAsia="Times New Roman" w:cs="Times New Roman"/>
                <w:color w:val="000000"/>
                <w:kern w:val="2"/>
                <w:szCs w:val="24"/>
              </w:rPr>
              <w:t xml:space="preserve">Paslaugų teikimo terminas – nuo Sutarties įsigaliojimo dienos iki 2026 m. sausio 30 d. pagal iš anksto </w:t>
            </w:r>
            <w:r w:rsidR="00D52F0F">
              <w:rPr>
                <w:rFonts w:eastAsia="Times New Roman" w:cs="Times New Roman"/>
                <w:color w:val="000000"/>
                <w:kern w:val="2"/>
                <w:szCs w:val="24"/>
              </w:rPr>
              <w:t>Š</w:t>
            </w:r>
            <w:r w:rsidR="00D52F0F" w:rsidRPr="00D52F0F">
              <w:rPr>
                <w:rFonts w:eastAsia="Times New Roman" w:cs="Times New Roman"/>
                <w:color w:val="000000"/>
                <w:kern w:val="2"/>
                <w:szCs w:val="24"/>
              </w:rPr>
              <w:t>alių suderintą grafiką.</w:t>
            </w:r>
          </w:p>
          <w:p w14:paraId="3E97258E" w14:textId="4E92F8C4" w:rsidR="008832D7" w:rsidRPr="008832D7" w:rsidRDefault="008832D7" w:rsidP="008832D7">
            <w:pPr>
              <w:spacing w:after="0" w:line="240" w:lineRule="auto"/>
              <w:jc w:val="both"/>
              <w:rPr>
                <w:rFonts w:eastAsia="Times New Roman" w:cs="Times New Roman"/>
                <w:color w:val="000000"/>
                <w:kern w:val="2"/>
                <w:szCs w:val="24"/>
                <w:highlight w:val="yellow"/>
              </w:rPr>
            </w:pPr>
            <w:r w:rsidRPr="008832D7">
              <w:rPr>
                <w:rFonts w:eastAsia="Times New Roman" w:cs="Times New Roman"/>
                <w:color w:val="000000"/>
                <w:kern w:val="2"/>
                <w:szCs w:val="24"/>
              </w:rPr>
              <w:t xml:space="preserve"> </w:t>
            </w:r>
          </w:p>
        </w:tc>
      </w:tr>
      <w:tr w:rsidR="008832D7" w:rsidRPr="008832D7" w14:paraId="42420871"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5E2108DD"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4.2. Paslaugų / jų dalies / etapo / periodo suteikimo termino pratęsimas</w:t>
            </w:r>
          </w:p>
        </w:tc>
        <w:tc>
          <w:tcPr>
            <w:tcW w:w="6846" w:type="dxa"/>
            <w:gridSpan w:val="2"/>
            <w:tcBorders>
              <w:top w:val="single" w:sz="4" w:space="0" w:color="auto"/>
              <w:left w:val="single" w:sz="4" w:space="0" w:color="auto"/>
              <w:bottom w:val="single" w:sz="4" w:space="0" w:color="auto"/>
              <w:right w:val="single" w:sz="4" w:space="0" w:color="auto"/>
            </w:tcBorders>
          </w:tcPr>
          <w:p w14:paraId="345DE05A" w14:textId="0FA27C68" w:rsidR="008832D7" w:rsidRPr="008832D7" w:rsidRDefault="00D52F0F" w:rsidP="008832D7">
            <w:pPr>
              <w:spacing w:after="0" w:line="240" w:lineRule="auto"/>
              <w:jc w:val="both"/>
              <w:rPr>
                <w:rFonts w:eastAsia="Times New Roman" w:cs="Times New Roman"/>
                <w:color w:val="000000"/>
                <w:kern w:val="2"/>
                <w:szCs w:val="24"/>
              </w:rPr>
            </w:pPr>
            <w:r>
              <w:rPr>
                <w:rFonts w:eastAsia="Times New Roman" w:cs="Times New Roman"/>
                <w:color w:val="000000"/>
                <w:kern w:val="2"/>
                <w:szCs w:val="24"/>
              </w:rPr>
              <w:t>Netaikoma</w:t>
            </w:r>
          </w:p>
          <w:p w14:paraId="258D8C09" w14:textId="775E4FB1" w:rsidR="008832D7" w:rsidRPr="008832D7" w:rsidRDefault="008832D7" w:rsidP="008832D7">
            <w:pPr>
              <w:spacing w:after="0" w:line="240" w:lineRule="auto"/>
              <w:jc w:val="both"/>
              <w:rPr>
                <w:rFonts w:eastAsia="Times New Roman" w:cs="Times New Roman"/>
                <w:color w:val="000000"/>
                <w:kern w:val="2"/>
                <w:szCs w:val="24"/>
              </w:rPr>
            </w:pPr>
          </w:p>
        </w:tc>
      </w:tr>
      <w:tr w:rsidR="008832D7" w:rsidRPr="008832D7" w14:paraId="5BD18519"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7A4AA25A"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4.3. Užsakymų teikimo tvarka</w:t>
            </w:r>
          </w:p>
        </w:tc>
        <w:tc>
          <w:tcPr>
            <w:tcW w:w="6846" w:type="dxa"/>
            <w:gridSpan w:val="2"/>
            <w:tcBorders>
              <w:top w:val="single" w:sz="4" w:space="0" w:color="auto"/>
              <w:left w:val="single" w:sz="4" w:space="0" w:color="auto"/>
              <w:bottom w:val="single" w:sz="4" w:space="0" w:color="auto"/>
              <w:right w:val="single" w:sz="4" w:space="0" w:color="auto"/>
            </w:tcBorders>
          </w:tcPr>
          <w:p w14:paraId="1C434597" w14:textId="685DEA9E" w:rsidR="008832D7" w:rsidRPr="008832D7" w:rsidRDefault="00D52F0F" w:rsidP="008832D7">
            <w:pPr>
              <w:spacing w:after="0" w:line="240" w:lineRule="auto"/>
              <w:jc w:val="both"/>
              <w:rPr>
                <w:rFonts w:eastAsia="Times New Roman" w:cs="Times New Roman"/>
                <w:szCs w:val="24"/>
              </w:rPr>
            </w:pPr>
            <w:r>
              <w:rPr>
                <w:rFonts w:eastAsia="Times New Roman" w:cs="Times New Roman"/>
                <w:szCs w:val="24"/>
              </w:rPr>
              <w:t>Netaikoma</w:t>
            </w:r>
          </w:p>
        </w:tc>
      </w:tr>
      <w:tr w:rsidR="008832D7" w:rsidRPr="008832D7" w14:paraId="2FE2743C"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tcPr>
          <w:p w14:paraId="0FEC08B8" w14:textId="77777777" w:rsidR="008832D7" w:rsidRPr="008832D7" w:rsidRDefault="008832D7" w:rsidP="008832D7">
            <w:pPr>
              <w:spacing w:after="0" w:line="240" w:lineRule="auto"/>
              <w:jc w:val="both"/>
              <w:rPr>
                <w:rFonts w:eastAsia="Times New Roman" w:cs="Times New Roman"/>
                <w:b/>
                <w:bCs/>
                <w:kern w:val="2"/>
                <w:szCs w:val="24"/>
              </w:rPr>
            </w:pPr>
            <w:r w:rsidRPr="008832D7">
              <w:rPr>
                <w:rFonts w:eastAsia="Calibri" w:cs="Times New Roman"/>
                <w:b/>
                <w:bCs/>
                <w:kern w:val="2"/>
                <w:szCs w:val="24"/>
                <w14:ligatures w14:val="standardContextual"/>
              </w:rPr>
              <w:t>4.4. Dėl minimalios Užsakymo vertės ar apimties</w:t>
            </w:r>
          </w:p>
        </w:tc>
        <w:tc>
          <w:tcPr>
            <w:tcW w:w="6846" w:type="dxa"/>
            <w:gridSpan w:val="2"/>
            <w:tcBorders>
              <w:top w:val="single" w:sz="4" w:space="0" w:color="auto"/>
              <w:left w:val="single" w:sz="4" w:space="0" w:color="auto"/>
              <w:bottom w:val="single" w:sz="4" w:space="0" w:color="auto"/>
              <w:right w:val="single" w:sz="4" w:space="0" w:color="auto"/>
            </w:tcBorders>
          </w:tcPr>
          <w:p w14:paraId="6D173F40" w14:textId="77777777" w:rsidR="008832D7" w:rsidRPr="008832D7" w:rsidRDefault="008832D7" w:rsidP="008832D7">
            <w:pPr>
              <w:spacing w:after="0" w:line="240" w:lineRule="auto"/>
              <w:jc w:val="both"/>
              <w:rPr>
                <w:rFonts w:eastAsia="Times New Roman" w:cs="Times New Roman"/>
                <w:szCs w:val="24"/>
              </w:rPr>
            </w:pPr>
            <w:r w:rsidRPr="008832D7">
              <w:rPr>
                <w:rFonts w:eastAsia="Calibri" w:cs="Times New Roman"/>
                <w:kern w:val="2"/>
                <w:szCs w:val="24"/>
                <w14:ligatures w14:val="standardContextual"/>
              </w:rPr>
              <w:t>Netaikoma</w:t>
            </w:r>
          </w:p>
        </w:tc>
      </w:tr>
      <w:tr w:rsidR="008832D7" w:rsidRPr="008832D7" w14:paraId="39A4E829"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1D91F08D"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4.5. Pateikiami dokumentai</w:t>
            </w:r>
          </w:p>
        </w:tc>
        <w:tc>
          <w:tcPr>
            <w:tcW w:w="6846" w:type="dxa"/>
            <w:gridSpan w:val="2"/>
            <w:tcBorders>
              <w:top w:val="single" w:sz="4" w:space="0" w:color="auto"/>
              <w:left w:val="single" w:sz="4" w:space="0" w:color="auto"/>
              <w:bottom w:val="single" w:sz="4" w:space="0" w:color="auto"/>
              <w:right w:val="single" w:sz="4" w:space="0" w:color="auto"/>
            </w:tcBorders>
            <w:hideMark/>
          </w:tcPr>
          <w:p w14:paraId="02C60108" w14:textId="77777777" w:rsidR="008832D7" w:rsidRPr="008832D7" w:rsidRDefault="008832D7" w:rsidP="008832D7">
            <w:pPr>
              <w:spacing w:after="0" w:line="240" w:lineRule="auto"/>
              <w:jc w:val="both"/>
              <w:rPr>
                <w:rFonts w:eastAsia="Times New Roman" w:cs="Times New Roman"/>
                <w:kern w:val="2"/>
                <w:szCs w:val="24"/>
                <w:lang w:bidi="lt-LT"/>
              </w:rPr>
            </w:pPr>
            <w:r w:rsidRPr="008832D7">
              <w:rPr>
                <w:rFonts w:eastAsia="Times New Roman" w:cs="Times New Roman"/>
                <w:kern w:val="2"/>
                <w:szCs w:val="24"/>
                <w:lang w:bidi="lt-LT"/>
              </w:rPr>
              <w:t>Turi būti pateikiami Techninėje specifikacijoje nurodyti dokumentai.</w:t>
            </w:r>
          </w:p>
          <w:p w14:paraId="01223F0A" w14:textId="77777777" w:rsidR="008832D7" w:rsidRPr="008832D7" w:rsidRDefault="008832D7" w:rsidP="008832D7">
            <w:pPr>
              <w:spacing w:after="0" w:line="240" w:lineRule="auto"/>
              <w:jc w:val="both"/>
              <w:rPr>
                <w:rFonts w:eastAsia="Times New Roman" w:cs="Times New Roman"/>
                <w:kern w:val="2"/>
                <w:szCs w:val="24"/>
              </w:rPr>
            </w:pPr>
            <w:r w:rsidRPr="008832D7">
              <w:rPr>
                <w:rFonts w:eastAsia="Times New Roman" w:cs="Times New Roman"/>
                <w:kern w:val="2"/>
                <w:szCs w:val="24"/>
                <w:lang w:bidi="lt-LT"/>
              </w:rPr>
              <w:t>Tiekėjui nepateikus nurodytų dokumentų, laikoma, kad Paslaugos neatitinka Sutartyje nustatytų reikalavimų.</w:t>
            </w:r>
          </w:p>
          <w:p w14:paraId="19D91FC8" w14:textId="1446B6FC" w:rsidR="008832D7" w:rsidRPr="008832D7" w:rsidRDefault="008832D7" w:rsidP="008832D7">
            <w:pPr>
              <w:spacing w:after="0" w:line="240" w:lineRule="auto"/>
              <w:jc w:val="both"/>
              <w:rPr>
                <w:rFonts w:eastAsia="Times New Roman" w:cs="Times New Roman"/>
                <w:szCs w:val="24"/>
              </w:rPr>
            </w:pPr>
          </w:p>
        </w:tc>
      </w:tr>
      <w:tr w:rsidR="008832D7" w:rsidRPr="008832D7" w14:paraId="590C7BFB" w14:textId="77777777" w:rsidTr="00816D28">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66B2F91" w14:textId="77777777" w:rsidR="008832D7" w:rsidRPr="008832D7" w:rsidRDefault="008832D7" w:rsidP="008832D7">
            <w:pPr>
              <w:spacing w:after="0" w:line="240" w:lineRule="auto"/>
              <w:jc w:val="center"/>
              <w:rPr>
                <w:rFonts w:eastAsia="Times New Roman" w:cs="Times New Roman"/>
                <w:b/>
                <w:kern w:val="2"/>
                <w:szCs w:val="24"/>
              </w:rPr>
            </w:pPr>
            <w:r w:rsidRPr="008832D7">
              <w:rPr>
                <w:rFonts w:eastAsia="Times New Roman" w:cs="Times New Roman"/>
                <w:b/>
                <w:kern w:val="2"/>
                <w:szCs w:val="24"/>
              </w:rPr>
              <w:t>5. SUTARTIES KAINA IR ATSISKAITYMO TVARKA</w:t>
            </w:r>
          </w:p>
        </w:tc>
      </w:tr>
      <w:tr w:rsidR="008832D7" w:rsidRPr="008832D7" w14:paraId="72866413"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4EFD2FC3"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5.1. Sutarčiai taikomas kainos apskaičiavimo būdas</w:t>
            </w:r>
          </w:p>
        </w:tc>
        <w:tc>
          <w:tcPr>
            <w:tcW w:w="6846" w:type="dxa"/>
            <w:gridSpan w:val="2"/>
            <w:tcBorders>
              <w:top w:val="single" w:sz="4" w:space="0" w:color="auto"/>
              <w:left w:val="single" w:sz="4" w:space="0" w:color="auto"/>
              <w:bottom w:val="single" w:sz="4" w:space="0" w:color="auto"/>
              <w:right w:val="single" w:sz="4" w:space="0" w:color="auto"/>
            </w:tcBorders>
          </w:tcPr>
          <w:p w14:paraId="621E350A"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Fiksuotos kainos kainodara</w:t>
            </w:r>
          </w:p>
          <w:p w14:paraId="3BE59B5F" w14:textId="77777777" w:rsidR="008832D7" w:rsidRPr="008832D7" w:rsidRDefault="008832D7" w:rsidP="008832D7">
            <w:pPr>
              <w:spacing w:after="0" w:line="240" w:lineRule="auto"/>
              <w:rPr>
                <w:rFonts w:eastAsia="Times New Roman" w:cs="Times New Roman"/>
                <w:color w:val="4472C4"/>
                <w:kern w:val="2"/>
                <w:szCs w:val="24"/>
              </w:rPr>
            </w:pPr>
          </w:p>
        </w:tc>
      </w:tr>
      <w:tr w:rsidR="008832D7" w:rsidRPr="008832D7" w14:paraId="50D42544"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tcPr>
          <w:p w14:paraId="28BA2191"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 xml:space="preserve">5.2. Pradinės Sutarties vertė ir Sutarties kaina, kai taikoma </w:t>
            </w:r>
            <w:r w:rsidRPr="008832D7">
              <w:rPr>
                <w:rFonts w:eastAsia="Times New Roman" w:cs="Times New Roman"/>
                <w:b/>
                <w:kern w:val="2"/>
                <w:szCs w:val="24"/>
                <w:u w:val="single"/>
              </w:rPr>
              <w:t>fiksuotos kainos</w:t>
            </w:r>
            <w:r w:rsidRPr="008832D7">
              <w:rPr>
                <w:rFonts w:eastAsia="Times New Roman" w:cs="Times New Roman"/>
                <w:b/>
                <w:kern w:val="2"/>
                <w:szCs w:val="24"/>
              </w:rPr>
              <w:t xml:space="preserve"> kainodara</w:t>
            </w:r>
          </w:p>
          <w:p w14:paraId="07A68A7A" w14:textId="77777777" w:rsidR="008832D7" w:rsidRPr="008832D7" w:rsidRDefault="008832D7" w:rsidP="008832D7">
            <w:pPr>
              <w:spacing w:after="0" w:line="240" w:lineRule="auto"/>
              <w:jc w:val="both"/>
              <w:rPr>
                <w:rFonts w:eastAsia="Times New Roman" w:cs="Times New Roman"/>
                <w:b/>
                <w:kern w:val="2"/>
                <w:szCs w:val="24"/>
              </w:rPr>
            </w:pPr>
          </w:p>
          <w:p w14:paraId="1B1B12C9" w14:textId="77777777" w:rsidR="008832D7" w:rsidRPr="008832D7" w:rsidRDefault="008832D7" w:rsidP="008832D7">
            <w:pPr>
              <w:spacing w:after="0" w:line="240" w:lineRule="auto"/>
              <w:jc w:val="both"/>
              <w:rPr>
                <w:rFonts w:eastAsia="Times New Roman" w:cs="Times New Roman"/>
                <w:b/>
                <w:kern w:val="2"/>
                <w:szCs w:val="24"/>
              </w:rPr>
            </w:pPr>
          </w:p>
          <w:p w14:paraId="78AC5FCA" w14:textId="77777777" w:rsidR="008832D7" w:rsidRPr="008832D7" w:rsidRDefault="008832D7" w:rsidP="008832D7">
            <w:pPr>
              <w:spacing w:after="0" w:line="240" w:lineRule="auto"/>
              <w:jc w:val="both"/>
              <w:rPr>
                <w:rFonts w:eastAsia="Times New Roman" w:cs="Times New Roman"/>
                <w:b/>
                <w:kern w:val="2"/>
                <w:szCs w:val="24"/>
              </w:rPr>
            </w:pPr>
          </w:p>
          <w:p w14:paraId="07E3C01F" w14:textId="77777777" w:rsidR="008832D7" w:rsidRPr="008832D7" w:rsidRDefault="008832D7" w:rsidP="008832D7">
            <w:pPr>
              <w:spacing w:after="0" w:line="240" w:lineRule="auto"/>
              <w:jc w:val="both"/>
              <w:rPr>
                <w:rFonts w:eastAsia="Times New Roman" w:cs="Times New Roman"/>
                <w:b/>
                <w:kern w:val="2"/>
                <w:szCs w:val="24"/>
              </w:rPr>
            </w:pPr>
          </w:p>
        </w:tc>
        <w:tc>
          <w:tcPr>
            <w:tcW w:w="6846" w:type="dxa"/>
            <w:gridSpan w:val="2"/>
            <w:tcBorders>
              <w:top w:val="single" w:sz="4" w:space="0" w:color="auto"/>
              <w:left w:val="single" w:sz="4" w:space="0" w:color="auto"/>
              <w:bottom w:val="single" w:sz="4" w:space="0" w:color="auto"/>
              <w:right w:val="single" w:sz="4" w:space="0" w:color="auto"/>
            </w:tcBorders>
            <w:hideMark/>
          </w:tcPr>
          <w:p w14:paraId="474E22ED" w14:textId="77777777" w:rsidR="008832D7" w:rsidRPr="008832D7" w:rsidRDefault="008832D7" w:rsidP="008832D7">
            <w:pPr>
              <w:spacing w:after="0" w:line="240" w:lineRule="auto"/>
              <w:jc w:val="both"/>
              <w:rPr>
                <w:rFonts w:eastAsia="Times New Roman" w:cs="Times New Roman"/>
                <w:kern w:val="2"/>
                <w:szCs w:val="24"/>
              </w:rPr>
            </w:pPr>
            <w:r w:rsidRPr="008832D7">
              <w:rPr>
                <w:rFonts w:eastAsia="Times New Roman" w:cs="Times New Roman"/>
                <w:kern w:val="2"/>
                <w:szCs w:val="24"/>
              </w:rPr>
              <w:t xml:space="preserve">5.2.1. Sutarties kaina yra: </w:t>
            </w:r>
            <w:r w:rsidRPr="008832D7">
              <w:rPr>
                <w:rFonts w:eastAsia="Times New Roman" w:cs="Times New Roman"/>
                <w:color w:val="FF0000"/>
                <w:kern w:val="2"/>
                <w:szCs w:val="24"/>
              </w:rPr>
              <w:t>[suma skaičiais Eur (suma žodžiais) įrašoma gavus Tiekėjo pasiūlymą]</w:t>
            </w:r>
            <w:r w:rsidRPr="008832D7">
              <w:rPr>
                <w:rFonts w:eastAsia="Times New Roman" w:cs="Times New Roman"/>
                <w:kern w:val="2"/>
                <w:szCs w:val="24"/>
              </w:rPr>
              <w:t>, kurią sudaro:</w:t>
            </w:r>
          </w:p>
          <w:p w14:paraId="769CF62E" w14:textId="75FB8AFC" w:rsidR="008832D7" w:rsidRPr="008832D7" w:rsidRDefault="008832D7" w:rsidP="008832D7">
            <w:pPr>
              <w:spacing w:after="0" w:line="240" w:lineRule="auto"/>
              <w:jc w:val="both"/>
              <w:rPr>
                <w:rFonts w:eastAsia="Times New Roman" w:cs="Times New Roman"/>
                <w:kern w:val="2"/>
                <w:szCs w:val="24"/>
              </w:rPr>
            </w:pPr>
            <w:r w:rsidRPr="008832D7">
              <w:rPr>
                <w:rFonts w:eastAsia="Times New Roman" w:cs="Times New Roman"/>
                <w:kern w:val="2"/>
                <w:szCs w:val="24"/>
              </w:rPr>
              <w:t>5.2.1.</w:t>
            </w:r>
            <w:r w:rsidR="004B02DC">
              <w:rPr>
                <w:rFonts w:eastAsia="Times New Roman" w:cs="Times New Roman"/>
                <w:kern w:val="2"/>
                <w:szCs w:val="24"/>
              </w:rPr>
              <w:t>1</w:t>
            </w:r>
            <w:r w:rsidRPr="008832D7">
              <w:rPr>
                <w:rFonts w:eastAsia="Times New Roman" w:cs="Times New Roman"/>
                <w:kern w:val="2"/>
                <w:szCs w:val="24"/>
              </w:rPr>
              <w:t xml:space="preserve">. Pridėtinės vertės mokestis (toliau – PVM): </w:t>
            </w:r>
            <w:r w:rsidRPr="008832D7">
              <w:rPr>
                <w:rFonts w:eastAsia="Times New Roman" w:cs="Times New Roman"/>
                <w:color w:val="FF0000"/>
                <w:kern w:val="2"/>
                <w:szCs w:val="24"/>
              </w:rPr>
              <w:t>[suma skaičiais Eur (suma žodžiais) įrašoma gavus Tiekėjo pasiūlymą]</w:t>
            </w:r>
            <w:r w:rsidRPr="008832D7">
              <w:rPr>
                <w:rFonts w:eastAsia="Times New Roman" w:cs="Times New Roman"/>
                <w:kern w:val="2"/>
                <w:szCs w:val="24"/>
              </w:rPr>
              <w:t>.</w:t>
            </w:r>
          </w:p>
          <w:p w14:paraId="7E9D3340" w14:textId="5D0AA21B" w:rsidR="008832D7" w:rsidRPr="008832D7" w:rsidRDefault="008832D7" w:rsidP="008832D7">
            <w:pPr>
              <w:spacing w:after="0" w:line="240" w:lineRule="auto"/>
              <w:jc w:val="both"/>
              <w:rPr>
                <w:rFonts w:eastAsia="Times New Roman" w:cs="Times New Roman"/>
                <w:color w:val="FF0000"/>
                <w:kern w:val="2"/>
                <w:szCs w:val="24"/>
              </w:rPr>
            </w:pPr>
            <w:r w:rsidRPr="008832D7">
              <w:rPr>
                <w:rFonts w:eastAsia="Times New Roman" w:cs="Times New Roman"/>
                <w:kern w:val="2"/>
                <w:szCs w:val="24"/>
              </w:rPr>
              <w:t>5.2.</w:t>
            </w:r>
            <w:r w:rsidR="004B02DC">
              <w:rPr>
                <w:rFonts w:eastAsia="Times New Roman" w:cs="Times New Roman"/>
                <w:kern w:val="2"/>
                <w:szCs w:val="24"/>
              </w:rPr>
              <w:t>1</w:t>
            </w:r>
            <w:r w:rsidRPr="008832D7">
              <w:rPr>
                <w:rFonts w:eastAsia="Times New Roman" w:cs="Times New Roman"/>
                <w:kern w:val="2"/>
                <w:szCs w:val="24"/>
              </w:rPr>
              <w:t>.</w:t>
            </w:r>
            <w:r w:rsidR="004B02DC">
              <w:rPr>
                <w:rFonts w:eastAsia="Times New Roman" w:cs="Times New Roman"/>
                <w:kern w:val="2"/>
                <w:szCs w:val="24"/>
              </w:rPr>
              <w:t>2.</w:t>
            </w:r>
            <w:r w:rsidRPr="008832D7">
              <w:rPr>
                <w:rFonts w:eastAsia="Times New Roman" w:cs="Times New Roman"/>
                <w:kern w:val="2"/>
                <w:szCs w:val="24"/>
              </w:rPr>
              <w:t xml:space="preserve"> Pradinės Sutarties vertė: </w:t>
            </w:r>
            <w:r w:rsidRPr="008832D7">
              <w:rPr>
                <w:rFonts w:eastAsia="Times New Roman" w:cs="Times New Roman"/>
                <w:color w:val="FF0000"/>
                <w:kern w:val="2"/>
                <w:szCs w:val="24"/>
              </w:rPr>
              <w:t>[suma skaičiais Eur (suma žodžiais) įrašoma gavus Tiekėjo pasiūlymą]</w:t>
            </w:r>
            <w:r w:rsidRPr="008832D7">
              <w:rPr>
                <w:rFonts w:eastAsia="Times New Roman" w:cs="Times New Roman"/>
                <w:kern w:val="2"/>
                <w:szCs w:val="24"/>
              </w:rPr>
              <w:t>, be PVM.</w:t>
            </w:r>
          </w:p>
          <w:p w14:paraId="6FC417DB" w14:textId="77777777" w:rsidR="008832D7" w:rsidRPr="008832D7" w:rsidRDefault="008832D7" w:rsidP="008832D7">
            <w:pPr>
              <w:spacing w:after="0" w:line="240" w:lineRule="auto"/>
              <w:jc w:val="both"/>
              <w:rPr>
                <w:rFonts w:eastAsia="Times New Roman" w:cs="Times New Roman"/>
                <w:color w:val="FF0000"/>
                <w:kern w:val="2"/>
                <w:szCs w:val="24"/>
              </w:rPr>
            </w:pPr>
            <w:r w:rsidRPr="008832D7">
              <w:rPr>
                <w:rFonts w:eastAsia="Times New Roman" w:cs="Times New Roman"/>
                <w:color w:val="000000"/>
                <w:kern w:val="2"/>
                <w:szCs w:val="24"/>
              </w:rPr>
              <w:t xml:space="preserve">Sutarties kaina apima visas tiesiogines ir netiesiogines išlaidas, susijusias su Paslaugų teikimu. Sutarties kaina gali mažėti dėl Paslaugų apimčių mažėjimo ir (ar) jei Paslaugos, jų apimtis ir kokybė </w:t>
            </w:r>
            <w:r w:rsidRPr="008832D7">
              <w:rPr>
                <w:rFonts w:eastAsia="Times New Roman" w:cs="Times New Roman"/>
                <w:color w:val="000000"/>
                <w:kern w:val="2"/>
                <w:szCs w:val="24"/>
              </w:rPr>
              <w:lastRenderedPageBreak/>
              <w:t>neatitinka šioje Sutartyje, jos prieduose ar teisės aktuose nustatytų reikalavimų, nukrypsta nuo Techninės užduoties.</w:t>
            </w:r>
          </w:p>
        </w:tc>
      </w:tr>
      <w:tr w:rsidR="008832D7" w:rsidRPr="008832D7" w14:paraId="551CAB27"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tcPr>
          <w:p w14:paraId="75A69384" w14:textId="77777777" w:rsidR="008832D7" w:rsidRPr="008832D7" w:rsidRDefault="008832D7" w:rsidP="008832D7">
            <w:pPr>
              <w:spacing w:after="0" w:line="240" w:lineRule="auto"/>
              <w:jc w:val="both"/>
              <w:rPr>
                <w:rFonts w:eastAsia="Times New Roman" w:cs="Times New Roman"/>
                <w:kern w:val="2"/>
                <w:szCs w:val="24"/>
              </w:rPr>
            </w:pPr>
            <w:r w:rsidRPr="008832D7">
              <w:rPr>
                <w:rFonts w:eastAsia="Times New Roman" w:cs="Times New Roman"/>
                <w:b/>
                <w:kern w:val="2"/>
                <w:szCs w:val="24"/>
              </w:rPr>
              <w:lastRenderedPageBreak/>
              <w:t xml:space="preserve">5.3. Sutarties kainos / įkainių perskaičiavimas taikant </w:t>
            </w:r>
            <w:r w:rsidRPr="008832D7">
              <w:rPr>
                <w:rFonts w:eastAsia="Times New Roman" w:cs="Times New Roman"/>
                <w:b/>
                <w:kern w:val="2"/>
                <w:szCs w:val="24"/>
                <w:u w:val="single"/>
              </w:rPr>
              <w:t>peržiūros</w:t>
            </w:r>
            <w:r w:rsidRPr="008832D7">
              <w:rPr>
                <w:rFonts w:eastAsia="Times New Roman" w:cs="Times New Roman"/>
                <w:b/>
                <w:kern w:val="2"/>
                <w:szCs w:val="24"/>
              </w:rPr>
              <w:t xml:space="preserve"> taisykles</w:t>
            </w:r>
          </w:p>
        </w:tc>
        <w:tc>
          <w:tcPr>
            <w:tcW w:w="6846" w:type="dxa"/>
            <w:gridSpan w:val="2"/>
            <w:tcBorders>
              <w:top w:val="single" w:sz="4" w:space="0" w:color="auto"/>
              <w:left w:val="single" w:sz="4" w:space="0" w:color="auto"/>
              <w:bottom w:val="single" w:sz="4" w:space="0" w:color="auto"/>
              <w:right w:val="single" w:sz="4" w:space="0" w:color="auto"/>
            </w:tcBorders>
          </w:tcPr>
          <w:p w14:paraId="29ED3DF1" w14:textId="14276A0C" w:rsidR="008832D7" w:rsidRPr="008832D7" w:rsidRDefault="00BF6D12" w:rsidP="008832D7">
            <w:pPr>
              <w:spacing w:after="0" w:line="240" w:lineRule="auto"/>
              <w:jc w:val="both"/>
              <w:rPr>
                <w:rFonts w:eastAsia="Times New Roman" w:cs="Times New Roman"/>
                <w:color w:val="000000"/>
                <w:kern w:val="2"/>
                <w:szCs w:val="24"/>
              </w:rPr>
            </w:pPr>
            <w:r>
              <w:rPr>
                <w:rFonts w:eastAsia="Times New Roman" w:cs="Times New Roman"/>
                <w:color w:val="000000"/>
                <w:kern w:val="2"/>
                <w:szCs w:val="24"/>
              </w:rPr>
              <w:t>Netaikoma</w:t>
            </w:r>
          </w:p>
          <w:p w14:paraId="0D6E220B" w14:textId="77777777" w:rsidR="008832D7" w:rsidRPr="008832D7" w:rsidRDefault="008832D7" w:rsidP="008832D7">
            <w:pPr>
              <w:spacing w:after="0" w:line="240" w:lineRule="auto"/>
              <w:jc w:val="both"/>
              <w:rPr>
                <w:rFonts w:eastAsia="Times New Roman" w:cs="Times New Roman"/>
                <w:color w:val="FF0000"/>
                <w:kern w:val="2"/>
                <w:szCs w:val="24"/>
              </w:rPr>
            </w:pPr>
          </w:p>
        </w:tc>
      </w:tr>
      <w:tr w:rsidR="008832D7" w:rsidRPr="008832D7" w14:paraId="0DA1F56A"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47DEE8FC"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5.3.1. Sutarties kainos peržiūra dėl PVM tarifo pasikeitimo</w:t>
            </w:r>
          </w:p>
        </w:tc>
        <w:tc>
          <w:tcPr>
            <w:tcW w:w="6846" w:type="dxa"/>
            <w:gridSpan w:val="2"/>
            <w:tcBorders>
              <w:top w:val="single" w:sz="4" w:space="0" w:color="auto"/>
              <w:left w:val="single" w:sz="4" w:space="0" w:color="auto"/>
              <w:bottom w:val="single" w:sz="4" w:space="0" w:color="auto"/>
              <w:right w:val="single" w:sz="4" w:space="0" w:color="auto"/>
            </w:tcBorders>
          </w:tcPr>
          <w:p w14:paraId="4CDB2186" w14:textId="7DA8AE1A" w:rsidR="008832D7" w:rsidRPr="008832D7" w:rsidRDefault="00BF6D12" w:rsidP="008832D7">
            <w:pPr>
              <w:spacing w:after="0" w:line="240" w:lineRule="auto"/>
              <w:jc w:val="both"/>
              <w:rPr>
                <w:rFonts w:eastAsia="Times New Roman" w:cs="Times New Roman"/>
                <w:szCs w:val="24"/>
              </w:rPr>
            </w:pPr>
            <w:r>
              <w:rPr>
                <w:rFonts w:eastAsia="Times New Roman" w:cs="Times New Roman"/>
                <w:kern w:val="2"/>
                <w:szCs w:val="24"/>
              </w:rPr>
              <w:t>Netaikoma</w:t>
            </w:r>
          </w:p>
        </w:tc>
      </w:tr>
      <w:tr w:rsidR="008832D7" w:rsidRPr="008832D7" w14:paraId="7D5725FC"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19508DEB" w14:textId="77777777" w:rsidR="008832D7" w:rsidRPr="008832D7" w:rsidRDefault="008832D7" w:rsidP="008832D7">
            <w:pPr>
              <w:spacing w:after="0" w:line="240" w:lineRule="auto"/>
              <w:jc w:val="both"/>
              <w:rPr>
                <w:rFonts w:eastAsia="Times New Roman" w:cs="Times New Roman"/>
                <w:szCs w:val="24"/>
              </w:rPr>
            </w:pPr>
            <w:r w:rsidRPr="008832D7">
              <w:rPr>
                <w:rFonts w:eastAsia="Times New Roman" w:cs="Times New Roman"/>
                <w:b/>
                <w:bCs/>
                <w:kern w:val="2"/>
                <w:szCs w:val="24"/>
              </w:rPr>
              <w:t>5.3.2.</w:t>
            </w:r>
            <w:r w:rsidRPr="008832D7">
              <w:rPr>
                <w:rFonts w:eastAsia="Times New Roman" w:cs="Times New Roman"/>
                <w:kern w:val="2"/>
                <w:szCs w:val="24"/>
              </w:rPr>
              <w:t xml:space="preserve"> </w:t>
            </w:r>
            <w:r w:rsidRPr="008832D7">
              <w:rPr>
                <w:rFonts w:eastAsia="Times New Roman" w:cs="Times New Roman"/>
                <w:b/>
                <w:bCs/>
                <w:kern w:val="2"/>
                <w:szCs w:val="24"/>
              </w:rPr>
              <w:t>Sutarties kainos peržiūra dėl kitų mokesčių, lemiančių Paslaugų kainos pokytį, pasikeitimo</w:t>
            </w:r>
          </w:p>
        </w:tc>
        <w:tc>
          <w:tcPr>
            <w:tcW w:w="6846" w:type="dxa"/>
            <w:gridSpan w:val="2"/>
            <w:tcBorders>
              <w:top w:val="single" w:sz="4" w:space="0" w:color="auto"/>
              <w:left w:val="single" w:sz="4" w:space="0" w:color="auto"/>
              <w:bottom w:val="single" w:sz="4" w:space="0" w:color="auto"/>
              <w:right w:val="single" w:sz="4" w:space="0" w:color="auto"/>
            </w:tcBorders>
          </w:tcPr>
          <w:p w14:paraId="426142DE"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Netaikoma</w:t>
            </w:r>
          </w:p>
          <w:p w14:paraId="284F17F7" w14:textId="77777777" w:rsidR="008832D7" w:rsidRPr="008832D7" w:rsidRDefault="008832D7" w:rsidP="008832D7">
            <w:pPr>
              <w:spacing w:after="0" w:line="240" w:lineRule="auto"/>
              <w:rPr>
                <w:rFonts w:eastAsia="Times New Roman" w:cs="Times New Roman"/>
                <w:szCs w:val="24"/>
              </w:rPr>
            </w:pPr>
          </w:p>
        </w:tc>
      </w:tr>
      <w:tr w:rsidR="008832D7" w:rsidRPr="008832D7" w14:paraId="5C276B5C"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tcPr>
          <w:p w14:paraId="13592AC9"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5.3.3. Sutarties kainos peržiūra dėl kainų lygio pokyčio</w:t>
            </w:r>
          </w:p>
          <w:p w14:paraId="5ECB2CC5" w14:textId="77777777" w:rsidR="008832D7" w:rsidRPr="008832D7" w:rsidRDefault="008832D7" w:rsidP="008832D7">
            <w:pPr>
              <w:spacing w:after="0" w:line="240" w:lineRule="auto"/>
              <w:jc w:val="both"/>
              <w:rPr>
                <w:rFonts w:eastAsia="Times New Roman" w:cs="Times New Roman"/>
                <w:b/>
                <w:kern w:val="2"/>
                <w:szCs w:val="24"/>
              </w:rPr>
            </w:pPr>
          </w:p>
        </w:tc>
        <w:tc>
          <w:tcPr>
            <w:tcW w:w="6846" w:type="dxa"/>
            <w:gridSpan w:val="2"/>
            <w:tcBorders>
              <w:top w:val="single" w:sz="4" w:space="0" w:color="auto"/>
              <w:left w:val="single" w:sz="4" w:space="0" w:color="auto"/>
              <w:bottom w:val="single" w:sz="4" w:space="0" w:color="auto"/>
              <w:right w:val="single" w:sz="4" w:space="0" w:color="auto"/>
            </w:tcBorders>
          </w:tcPr>
          <w:p w14:paraId="38D19AAB" w14:textId="2D08C64C" w:rsidR="008832D7" w:rsidRPr="008832D7" w:rsidRDefault="00BF6D12" w:rsidP="008832D7">
            <w:pPr>
              <w:spacing w:after="0" w:line="240" w:lineRule="auto"/>
              <w:jc w:val="both"/>
              <w:rPr>
                <w:rFonts w:eastAsia="Times New Roman" w:cs="Times New Roman"/>
                <w:color w:val="000000"/>
                <w:kern w:val="2"/>
                <w:szCs w:val="24"/>
                <w:bdr w:val="none" w:sz="0" w:space="0" w:color="auto" w:frame="1"/>
              </w:rPr>
            </w:pPr>
            <w:r>
              <w:rPr>
                <w:rFonts w:eastAsia="Times New Roman" w:cs="Times New Roman"/>
                <w:color w:val="000000"/>
                <w:szCs w:val="24"/>
              </w:rPr>
              <w:t>Netaikoma</w:t>
            </w:r>
          </w:p>
        </w:tc>
      </w:tr>
      <w:tr w:rsidR="008832D7" w:rsidRPr="008832D7" w14:paraId="236BE263"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6F4E8F12"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 xml:space="preserve">5.3.4. Sutarties kainos / įkainių peržiūra dėl kainų lygio pokyčio pagal </w:t>
            </w:r>
            <w:r w:rsidRPr="008832D7">
              <w:rPr>
                <w:rFonts w:eastAsia="Times New Roman" w:cs="Times New Roman"/>
                <w:b/>
                <w:bCs/>
                <w:kern w:val="2"/>
                <w:szCs w:val="24"/>
              </w:rPr>
              <w:t>Paslaugų</w:t>
            </w:r>
            <w:r w:rsidRPr="008832D7">
              <w:rPr>
                <w:rFonts w:eastAsia="Times New Roman" w:cs="Times New Roman"/>
                <w:b/>
                <w:kern w:val="2"/>
                <w:szCs w:val="24"/>
              </w:rPr>
              <w:t xml:space="preserve"> grupių kainų pokyčius</w:t>
            </w:r>
          </w:p>
        </w:tc>
        <w:tc>
          <w:tcPr>
            <w:tcW w:w="6846" w:type="dxa"/>
            <w:gridSpan w:val="2"/>
            <w:tcBorders>
              <w:top w:val="single" w:sz="4" w:space="0" w:color="auto"/>
              <w:left w:val="single" w:sz="4" w:space="0" w:color="auto"/>
              <w:bottom w:val="single" w:sz="4" w:space="0" w:color="auto"/>
              <w:right w:val="single" w:sz="4" w:space="0" w:color="auto"/>
            </w:tcBorders>
          </w:tcPr>
          <w:p w14:paraId="33D39FE6" w14:textId="77777777" w:rsidR="008832D7" w:rsidRPr="008832D7" w:rsidRDefault="008832D7" w:rsidP="008832D7">
            <w:pPr>
              <w:spacing w:after="0" w:line="240" w:lineRule="auto"/>
              <w:jc w:val="both"/>
              <w:rPr>
                <w:rFonts w:eastAsia="Times New Roman" w:cs="Times New Roman"/>
                <w:kern w:val="2"/>
                <w:szCs w:val="24"/>
              </w:rPr>
            </w:pPr>
            <w:r w:rsidRPr="008832D7">
              <w:rPr>
                <w:rFonts w:eastAsia="Times New Roman" w:cs="Times New Roman"/>
                <w:kern w:val="2"/>
                <w:szCs w:val="24"/>
              </w:rPr>
              <w:t>Netaikoma</w:t>
            </w:r>
          </w:p>
          <w:p w14:paraId="58AA05DB" w14:textId="77777777" w:rsidR="008832D7" w:rsidRPr="008832D7" w:rsidRDefault="008832D7" w:rsidP="008832D7">
            <w:pPr>
              <w:spacing w:after="0" w:line="240" w:lineRule="auto"/>
              <w:jc w:val="both"/>
              <w:rPr>
                <w:rFonts w:eastAsia="Times New Roman" w:cs="Times New Roman"/>
                <w:kern w:val="2"/>
                <w:szCs w:val="24"/>
              </w:rPr>
            </w:pPr>
          </w:p>
          <w:p w14:paraId="0DAF9175" w14:textId="77777777" w:rsidR="008832D7" w:rsidRPr="008832D7" w:rsidRDefault="008832D7" w:rsidP="008832D7">
            <w:pPr>
              <w:spacing w:after="0" w:line="240" w:lineRule="auto"/>
              <w:jc w:val="both"/>
              <w:rPr>
                <w:rFonts w:eastAsia="Times New Roman" w:cs="Times New Roman"/>
                <w:szCs w:val="24"/>
              </w:rPr>
            </w:pPr>
          </w:p>
        </w:tc>
      </w:tr>
      <w:tr w:rsidR="008832D7" w:rsidRPr="008832D7" w14:paraId="53C35804"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7CD8C23C" w14:textId="77777777" w:rsidR="008832D7" w:rsidRPr="008832D7" w:rsidRDefault="008832D7" w:rsidP="008832D7">
            <w:pPr>
              <w:spacing w:after="0" w:line="240" w:lineRule="auto"/>
              <w:jc w:val="both"/>
              <w:rPr>
                <w:rFonts w:eastAsia="Times New Roman" w:cs="Times New Roman"/>
                <w:b/>
                <w:bCs/>
                <w:kern w:val="2"/>
                <w:szCs w:val="24"/>
              </w:rPr>
            </w:pPr>
            <w:r w:rsidRPr="008832D7">
              <w:rPr>
                <w:rFonts w:eastAsia="Times New Roman" w:cs="Times New Roman"/>
                <w:b/>
                <w:bCs/>
                <w:kern w:val="2"/>
                <w:szCs w:val="24"/>
              </w:rPr>
              <w:t xml:space="preserve">5.4. Sutarties kainos / įkainių apskaičiavimas taikant </w:t>
            </w:r>
            <w:r w:rsidRPr="008832D7">
              <w:rPr>
                <w:rFonts w:eastAsia="Times New Roman" w:cs="Times New Roman"/>
                <w:b/>
                <w:bCs/>
                <w:kern w:val="2"/>
                <w:szCs w:val="24"/>
                <w:u w:val="single"/>
              </w:rPr>
              <w:t>kiekio (apimties)</w:t>
            </w:r>
            <w:r w:rsidRPr="008832D7">
              <w:rPr>
                <w:rFonts w:eastAsia="Times New Roman" w:cs="Times New Roman"/>
                <w:b/>
                <w:bCs/>
                <w:kern w:val="2"/>
                <w:szCs w:val="24"/>
              </w:rPr>
              <w:t xml:space="preserve"> keitimo taisykles</w:t>
            </w:r>
          </w:p>
        </w:tc>
        <w:tc>
          <w:tcPr>
            <w:tcW w:w="6846" w:type="dxa"/>
            <w:gridSpan w:val="2"/>
            <w:tcBorders>
              <w:top w:val="single" w:sz="4" w:space="0" w:color="auto"/>
              <w:left w:val="single" w:sz="4" w:space="0" w:color="auto"/>
              <w:bottom w:val="single" w:sz="4" w:space="0" w:color="auto"/>
              <w:right w:val="single" w:sz="4" w:space="0" w:color="auto"/>
            </w:tcBorders>
          </w:tcPr>
          <w:p w14:paraId="22A06292" w14:textId="77777777" w:rsidR="008832D7" w:rsidRPr="008832D7" w:rsidRDefault="008832D7" w:rsidP="008832D7">
            <w:pPr>
              <w:spacing w:after="0" w:line="240" w:lineRule="auto"/>
              <w:jc w:val="both"/>
              <w:rPr>
                <w:rFonts w:eastAsia="Times New Roman" w:cs="Times New Roman"/>
                <w:kern w:val="2"/>
                <w:szCs w:val="24"/>
              </w:rPr>
            </w:pPr>
            <w:r w:rsidRPr="008832D7">
              <w:rPr>
                <w:rFonts w:eastAsia="Times New Roman" w:cs="Times New Roman"/>
                <w:kern w:val="2"/>
                <w:szCs w:val="24"/>
              </w:rPr>
              <w:t>Netaikoma</w:t>
            </w:r>
          </w:p>
          <w:p w14:paraId="7DF24EBB" w14:textId="77777777" w:rsidR="008832D7" w:rsidRPr="008832D7" w:rsidRDefault="008832D7" w:rsidP="008832D7">
            <w:pPr>
              <w:spacing w:after="0" w:line="240" w:lineRule="auto"/>
              <w:jc w:val="both"/>
              <w:rPr>
                <w:rFonts w:eastAsia="Times New Roman" w:cs="Times New Roman"/>
                <w:szCs w:val="24"/>
              </w:rPr>
            </w:pPr>
          </w:p>
        </w:tc>
      </w:tr>
      <w:tr w:rsidR="008832D7" w:rsidRPr="008832D7" w14:paraId="3C10F203"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08146381"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5.5. Atsiskaitymo su Tiekėju terminas ir tvarka</w:t>
            </w:r>
          </w:p>
        </w:tc>
        <w:tc>
          <w:tcPr>
            <w:tcW w:w="6846" w:type="dxa"/>
            <w:gridSpan w:val="2"/>
            <w:tcBorders>
              <w:top w:val="single" w:sz="4" w:space="0" w:color="auto"/>
              <w:left w:val="single" w:sz="4" w:space="0" w:color="auto"/>
              <w:bottom w:val="single" w:sz="4" w:space="0" w:color="auto"/>
              <w:right w:val="single" w:sz="4" w:space="0" w:color="auto"/>
            </w:tcBorders>
          </w:tcPr>
          <w:p w14:paraId="786D2521" w14:textId="4F9C5E42" w:rsidR="008832D7" w:rsidRPr="008832D7" w:rsidRDefault="008832D7" w:rsidP="00FA3D33">
            <w:pPr>
              <w:spacing w:after="0" w:line="240" w:lineRule="auto"/>
              <w:jc w:val="both"/>
              <w:rPr>
                <w:rFonts w:eastAsia="Times New Roman" w:cs="Times New Roman"/>
                <w:color w:val="000000"/>
                <w:kern w:val="2"/>
                <w:szCs w:val="24"/>
                <w:shd w:val="clear" w:color="auto" w:fill="FFFFFF"/>
              </w:rPr>
            </w:pPr>
            <w:r w:rsidRPr="008832D7">
              <w:rPr>
                <w:rFonts w:eastAsia="Times New Roman" w:cs="Times New Roman"/>
                <w:color w:val="000000"/>
                <w:kern w:val="2"/>
                <w:szCs w:val="24"/>
                <w:shd w:val="clear" w:color="auto" w:fill="FFFFFF"/>
              </w:rPr>
              <w:t>5.5.1.</w:t>
            </w:r>
            <w:r w:rsidR="00FA3D33" w:rsidRPr="00FA3D33">
              <w:rPr>
                <w:rFonts w:eastAsia="Times New Roman" w:cs="Times New Roman"/>
                <w:color w:val="000000"/>
                <w:kern w:val="2"/>
                <w:szCs w:val="24"/>
                <w:shd w:val="clear" w:color="auto" w:fill="FFFFFF"/>
              </w:rPr>
              <w:t xml:space="preserve"> Už tinkamai ir laiku suteiktas Paslaugas yra atsiskaitoma ne vėliau kaip per 30 dienų</w:t>
            </w:r>
            <w:r w:rsidR="005C6053">
              <w:rPr>
                <w:rFonts w:eastAsia="Times New Roman" w:cs="Times New Roman"/>
                <w:color w:val="000000"/>
                <w:kern w:val="2"/>
                <w:szCs w:val="24"/>
                <w:shd w:val="clear" w:color="auto" w:fill="FFFFFF"/>
              </w:rPr>
              <w:t xml:space="preserve"> nuo sąskaitos už suteiktas Paslaugas gavimo dienos.</w:t>
            </w:r>
          </w:p>
          <w:p w14:paraId="3BAC17FB" w14:textId="77777777" w:rsidR="008832D7" w:rsidRPr="008832D7" w:rsidRDefault="008832D7" w:rsidP="008832D7">
            <w:pPr>
              <w:suppressAutoHyphens/>
              <w:autoSpaceDN w:val="0"/>
              <w:spacing w:after="0" w:line="240" w:lineRule="auto"/>
              <w:jc w:val="both"/>
              <w:textAlignment w:val="baseline"/>
              <w:rPr>
                <w:rFonts w:eastAsia="Times New Roman" w:cs="Times New Roman"/>
                <w:kern w:val="3"/>
                <w:szCs w:val="24"/>
              </w:rPr>
            </w:pPr>
          </w:p>
          <w:p w14:paraId="5E09E131" w14:textId="244FDF73" w:rsidR="008832D7" w:rsidRPr="008832D7" w:rsidRDefault="008832D7" w:rsidP="008832D7">
            <w:pPr>
              <w:spacing w:after="0" w:line="240" w:lineRule="auto"/>
              <w:jc w:val="both"/>
              <w:rPr>
                <w:rFonts w:eastAsia="Times New Roman" w:cs="Times New Roman"/>
                <w:color w:val="000000"/>
                <w:kern w:val="2"/>
                <w:szCs w:val="24"/>
                <w:shd w:val="clear" w:color="auto" w:fill="FFFFFF"/>
              </w:rPr>
            </w:pPr>
          </w:p>
        </w:tc>
      </w:tr>
      <w:tr w:rsidR="008832D7" w:rsidRPr="008832D7" w14:paraId="32881E14"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7121356D" w14:textId="77777777" w:rsidR="008832D7" w:rsidRPr="008832D7" w:rsidRDefault="008832D7" w:rsidP="008832D7">
            <w:pPr>
              <w:spacing w:after="0" w:line="240" w:lineRule="auto"/>
              <w:rPr>
                <w:rFonts w:eastAsia="Times New Roman" w:cs="Times New Roman"/>
                <w:b/>
                <w:kern w:val="2"/>
                <w:szCs w:val="24"/>
              </w:rPr>
            </w:pPr>
            <w:r w:rsidRPr="008832D7">
              <w:rPr>
                <w:rFonts w:eastAsia="Times New Roman" w:cs="Times New Roman"/>
                <w:b/>
                <w:kern w:val="2"/>
                <w:szCs w:val="24"/>
              </w:rPr>
              <w:t>5.6. Avansas</w:t>
            </w:r>
          </w:p>
        </w:tc>
        <w:tc>
          <w:tcPr>
            <w:tcW w:w="6846" w:type="dxa"/>
            <w:gridSpan w:val="2"/>
            <w:tcBorders>
              <w:top w:val="single" w:sz="4" w:space="0" w:color="auto"/>
              <w:left w:val="single" w:sz="4" w:space="0" w:color="auto"/>
              <w:bottom w:val="single" w:sz="4" w:space="0" w:color="auto"/>
              <w:right w:val="single" w:sz="4" w:space="0" w:color="auto"/>
            </w:tcBorders>
          </w:tcPr>
          <w:p w14:paraId="220B9CB9"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Netaikoma</w:t>
            </w:r>
          </w:p>
        </w:tc>
      </w:tr>
      <w:tr w:rsidR="008832D7" w:rsidRPr="008832D7" w14:paraId="1FD1FD9F"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2AF6B9F0" w14:textId="77777777" w:rsidR="008832D7" w:rsidRPr="008832D7" w:rsidRDefault="008832D7" w:rsidP="008832D7">
            <w:pPr>
              <w:spacing w:after="0" w:line="240" w:lineRule="auto"/>
              <w:rPr>
                <w:rFonts w:eastAsia="Times New Roman" w:cs="Times New Roman"/>
                <w:b/>
                <w:kern w:val="2"/>
                <w:szCs w:val="24"/>
              </w:rPr>
            </w:pPr>
            <w:r w:rsidRPr="008832D7">
              <w:rPr>
                <w:rFonts w:eastAsia="Times New Roman" w:cs="Times New Roman"/>
                <w:b/>
                <w:kern w:val="2"/>
                <w:szCs w:val="24"/>
              </w:rPr>
              <w:t>5.7. Avanso užtikrinimas</w:t>
            </w:r>
          </w:p>
        </w:tc>
        <w:tc>
          <w:tcPr>
            <w:tcW w:w="6846" w:type="dxa"/>
            <w:gridSpan w:val="2"/>
            <w:tcBorders>
              <w:top w:val="single" w:sz="4" w:space="0" w:color="auto"/>
              <w:left w:val="single" w:sz="4" w:space="0" w:color="auto"/>
              <w:bottom w:val="single" w:sz="4" w:space="0" w:color="auto"/>
              <w:right w:val="single" w:sz="4" w:space="0" w:color="auto"/>
            </w:tcBorders>
          </w:tcPr>
          <w:p w14:paraId="5647E967"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Netaikoma</w:t>
            </w:r>
            <w:r w:rsidRPr="008832D7">
              <w:rPr>
                <w:rFonts w:eastAsia="Times New Roman" w:cs="Times New Roman"/>
                <w:color w:val="000000"/>
                <w:kern w:val="2"/>
                <w:szCs w:val="24"/>
                <w:shd w:val="clear" w:color="auto" w:fill="FFFFFF"/>
              </w:rPr>
              <w:t xml:space="preserve"> </w:t>
            </w:r>
          </w:p>
        </w:tc>
      </w:tr>
      <w:tr w:rsidR="008832D7" w:rsidRPr="008832D7" w14:paraId="2A302448" w14:textId="77777777" w:rsidTr="00816D28">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5FB7123" w14:textId="77777777" w:rsidR="008832D7" w:rsidRPr="008832D7" w:rsidRDefault="008832D7" w:rsidP="008832D7">
            <w:pPr>
              <w:spacing w:after="0" w:line="240" w:lineRule="auto"/>
              <w:jc w:val="center"/>
              <w:rPr>
                <w:rFonts w:eastAsia="Times New Roman" w:cs="Times New Roman"/>
                <w:b/>
                <w:kern w:val="2"/>
                <w:szCs w:val="24"/>
              </w:rPr>
            </w:pPr>
            <w:r w:rsidRPr="008832D7">
              <w:rPr>
                <w:rFonts w:eastAsia="Times New Roman" w:cs="Times New Roman"/>
                <w:b/>
                <w:kern w:val="2"/>
                <w:szCs w:val="24"/>
              </w:rPr>
              <w:t>6. PASLAUGŲ KOKYBĖ IR GARANTINIAI ĮSIPAREIGOJIMAI</w:t>
            </w:r>
          </w:p>
        </w:tc>
      </w:tr>
      <w:tr w:rsidR="008832D7" w:rsidRPr="008832D7" w14:paraId="2A6D93EE"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13ECAC76" w14:textId="77777777" w:rsidR="008832D7" w:rsidRPr="008832D7" w:rsidRDefault="008832D7" w:rsidP="008832D7">
            <w:pPr>
              <w:spacing w:after="0" w:line="240" w:lineRule="auto"/>
              <w:rPr>
                <w:rFonts w:eastAsia="Times New Roman" w:cs="Times New Roman"/>
                <w:b/>
                <w:kern w:val="2"/>
                <w:szCs w:val="24"/>
              </w:rPr>
            </w:pPr>
            <w:r w:rsidRPr="008832D7">
              <w:rPr>
                <w:rFonts w:eastAsia="Times New Roman" w:cs="Times New Roman"/>
                <w:b/>
                <w:kern w:val="2"/>
                <w:szCs w:val="24"/>
              </w:rPr>
              <w:t>6.1. Garantinis terminas</w:t>
            </w:r>
          </w:p>
        </w:tc>
        <w:tc>
          <w:tcPr>
            <w:tcW w:w="6846" w:type="dxa"/>
            <w:gridSpan w:val="2"/>
            <w:tcBorders>
              <w:top w:val="single" w:sz="4" w:space="0" w:color="auto"/>
              <w:left w:val="single" w:sz="4" w:space="0" w:color="auto"/>
              <w:bottom w:val="single" w:sz="4" w:space="0" w:color="auto"/>
              <w:right w:val="single" w:sz="4" w:space="0" w:color="auto"/>
            </w:tcBorders>
          </w:tcPr>
          <w:p w14:paraId="79A0D739" w14:textId="4F335B62" w:rsidR="008832D7" w:rsidRPr="008832D7" w:rsidRDefault="00FA3D33" w:rsidP="008832D7">
            <w:pPr>
              <w:spacing w:after="0" w:line="240" w:lineRule="auto"/>
              <w:rPr>
                <w:rFonts w:eastAsia="Times New Roman" w:cs="Times New Roman"/>
                <w:szCs w:val="24"/>
              </w:rPr>
            </w:pPr>
            <w:r>
              <w:rPr>
                <w:rFonts w:eastAsia="Times New Roman" w:cs="Times New Roman"/>
                <w:kern w:val="2"/>
                <w:szCs w:val="24"/>
              </w:rPr>
              <w:t>Netaikoma</w:t>
            </w:r>
          </w:p>
        </w:tc>
      </w:tr>
      <w:tr w:rsidR="008832D7" w:rsidRPr="008832D7" w14:paraId="55B5BA60"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48D0CC6E" w14:textId="77777777" w:rsidR="008832D7" w:rsidRPr="008832D7" w:rsidRDefault="008832D7" w:rsidP="008832D7">
            <w:pPr>
              <w:spacing w:after="0" w:line="240" w:lineRule="auto"/>
              <w:rPr>
                <w:rFonts w:eastAsia="Times New Roman" w:cs="Times New Roman"/>
                <w:b/>
                <w:kern w:val="2"/>
                <w:szCs w:val="24"/>
              </w:rPr>
            </w:pPr>
            <w:r w:rsidRPr="008832D7">
              <w:rPr>
                <w:rFonts w:eastAsia="Times New Roman" w:cs="Times New Roman"/>
                <w:b/>
                <w:szCs w:val="24"/>
              </w:rPr>
              <w:t>6.2. Terminas Paslaugų trūkumams pašalinti</w:t>
            </w:r>
          </w:p>
        </w:tc>
        <w:tc>
          <w:tcPr>
            <w:tcW w:w="6846" w:type="dxa"/>
            <w:gridSpan w:val="2"/>
            <w:tcBorders>
              <w:top w:val="single" w:sz="4" w:space="0" w:color="auto"/>
              <w:left w:val="single" w:sz="4" w:space="0" w:color="auto"/>
              <w:bottom w:val="single" w:sz="4" w:space="0" w:color="auto"/>
              <w:right w:val="single" w:sz="4" w:space="0" w:color="auto"/>
            </w:tcBorders>
          </w:tcPr>
          <w:p w14:paraId="0D3F6FEE" w14:textId="7425DBA4" w:rsidR="008832D7" w:rsidRPr="008832D7" w:rsidRDefault="00FA3D33" w:rsidP="008832D7">
            <w:pPr>
              <w:spacing w:after="0" w:line="240" w:lineRule="auto"/>
              <w:rPr>
                <w:rFonts w:eastAsia="Times New Roman" w:cs="Times New Roman"/>
                <w:kern w:val="2"/>
                <w:szCs w:val="24"/>
              </w:rPr>
            </w:pPr>
            <w:r>
              <w:rPr>
                <w:rFonts w:eastAsia="Calibri" w:cs="Times New Roman"/>
                <w:color w:val="000000"/>
                <w:kern w:val="2"/>
                <w:szCs w:val="28"/>
                <w14:ligatures w14:val="standardContextual"/>
              </w:rPr>
              <w:t>Netaikoma</w:t>
            </w:r>
            <w:r w:rsidR="008832D7" w:rsidRPr="008832D7">
              <w:rPr>
                <w:rFonts w:eastAsia="Calibri" w:cs="Times New Roman"/>
                <w:color w:val="000000"/>
                <w:kern w:val="2"/>
                <w:szCs w:val="28"/>
                <w14:ligatures w14:val="standardContextual"/>
              </w:rPr>
              <w:t xml:space="preserve"> </w:t>
            </w:r>
          </w:p>
        </w:tc>
      </w:tr>
      <w:tr w:rsidR="008832D7" w:rsidRPr="008832D7" w14:paraId="0D045322"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37BBE891" w14:textId="77777777" w:rsidR="008832D7" w:rsidRPr="008832D7" w:rsidRDefault="008832D7" w:rsidP="008832D7">
            <w:pPr>
              <w:spacing w:after="0" w:line="240" w:lineRule="auto"/>
              <w:jc w:val="both"/>
              <w:rPr>
                <w:rFonts w:eastAsia="Times New Roman" w:cs="Times New Roman"/>
                <w:b/>
                <w:szCs w:val="24"/>
              </w:rPr>
            </w:pPr>
            <w:r w:rsidRPr="008832D7">
              <w:rPr>
                <w:rFonts w:eastAsia="Times New Roman" w:cs="Times New Roman"/>
                <w:b/>
                <w:szCs w:val="24"/>
              </w:rPr>
              <w:t xml:space="preserve">6.3. Kokybinių kriterijų įgyvendinimo </w:t>
            </w:r>
            <w:r w:rsidRPr="008832D7">
              <w:rPr>
                <w:rFonts w:eastAsia="Times New Roman" w:cs="Times New Roman"/>
                <w:b/>
                <w:bCs/>
                <w:szCs w:val="24"/>
              </w:rPr>
              <w:t xml:space="preserve">ir </w:t>
            </w:r>
            <w:r w:rsidRPr="008832D7">
              <w:rPr>
                <w:rFonts w:eastAsia="Times New Roman" w:cs="Times New Roman"/>
                <w:b/>
                <w:szCs w:val="24"/>
              </w:rPr>
              <w:t>tikrinimo tvarka</w:t>
            </w:r>
          </w:p>
        </w:tc>
        <w:tc>
          <w:tcPr>
            <w:tcW w:w="6846" w:type="dxa"/>
            <w:gridSpan w:val="2"/>
            <w:tcBorders>
              <w:top w:val="single" w:sz="4" w:space="0" w:color="auto"/>
              <w:left w:val="single" w:sz="4" w:space="0" w:color="auto"/>
              <w:bottom w:val="single" w:sz="4" w:space="0" w:color="auto"/>
              <w:right w:val="single" w:sz="4" w:space="0" w:color="auto"/>
            </w:tcBorders>
          </w:tcPr>
          <w:p w14:paraId="3ED5C789" w14:textId="77777777" w:rsidR="008832D7" w:rsidRPr="008832D7" w:rsidRDefault="008832D7" w:rsidP="008832D7">
            <w:pPr>
              <w:spacing w:after="0" w:line="240" w:lineRule="auto"/>
              <w:jc w:val="both"/>
              <w:rPr>
                <w:rFonts w:eastAsia="Times New Roman" w:cs="Times New Roman"/>
                <w:kern w:val="2"/>
                <w:szCs w:val="24"/>
              </w:rPr>
            </w:pPr>
            <w:r w:rsidRPr="008832D7">
              <w:rPr>
                <w:rFonts w:eastAsia="Times New Roman" w:cs="Times New Roman"/>
                <w:kern w:val="2"/>
                <w:szCs w:val="24"/>
              </w:rPr>
              <w:t xml:space="preserve">Netaikoma </w:t>
            </w:r>
          </w:p>
          <w:p w14:paraId="2A54A9D6" w14:textId="77777777" w:rsidR="008832D7" w:rsidRPr="008832D7" w:rsidRDefault="008832D7" w:rsidP="008832D7">
            <w:pPr>
              <w:spacing w:after="0" w:line="240" w:lineRule="auto"/>
              <w:jc w:val="both"/>
              <w:rPr>
                <w:rFonts w:eastAsia="Times New Roman" w:cs="Times New Roman"/>
                <w:kern w:val="2"/>
                <w:szCs w:val="24"/>
              </w:rPr>
            </w:pPr>
          </w:p>
        </w:tc>
      </w:tr>
      <w:tr w:rsidR="008832D7" w:rsidRPr="008832D7" w14:paraId="6B3AE324" w14:textId="77777777" w:rsidTr="00816D28">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9F5F167" w14:textId="77777777" w:rsidR="008832D7" w:rsidRPr="008832D7" w:rsidRDefault="008832D7" w:rsidP="008832D7">
            <w:pPr>
              <w:spacing w:after="0" w:line="240" w:lineRule="auto"/>
              <w:jc w:val="center"/>
              <w:rPr>
                <w:rFonts w:eastAsia="Times New Roman" w:cs="Times New Roman"/>
                <w:b/>
                <w:kern w:val="2"/>
                <w:szCs w:val="24"/>
              </w:rPr>
            </w:pPr>
            <w:r w:rsidRPr="008832D7">
              <w:rPr>
                <w:rFonts w:eastAsia="Times New Roman" w:cs="Times New Roman"/>
                <w:b/>
                <w:kern w:val="2"/>
                <w:szCs w:val="24"/>
              </w:rPr>
              <w:t>7. SUTARTIES VYKDYMUI PASITELKIAMI SUBTIEKĖJAI IR (AR) SPECIALISTAI</w:t>
            </w:r>
          </w:p>
        </w:tc>
      </w:tr>
      <w:tr w:rsidR="008832D7" w:rsidRPr="008832D7" w14:paraId="32E550A8"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4D28DD7B" w14:textId="77777777" w:rsidR="008832D7" w:rsidRPr="008832D7" w:rsidRDefault="008832D7" w:rsidP="008832D7">
            <w:pPr>
              <w:spacing w:after="0" w:line="240" w:lineRule="auto"/>
              <w:rPr>
                <w:rFonts w:eastAsia="Times New Roman" w:cs="Times New Roman"/>
                <w:b/>
                <w:bCs/>
                <w:kern w:val="2"/>
                <w:szCs w:val="24"/>
              </w:rPr>
            </w:pPr>
            <w:r w:rsidRPr="008832D7">
              <w:rPr>
                <w:rFonts w:eastAsia="Times New Roman" w:cs="Times New Roman"/>
                <w:b/>
                <w:bCs/>
                <w:kern w:val="2"/>
                <w:szCs w:val="24"/>
              </w:rPr>
              <w:t>7.1. Sutarties vykdymui pasitelkiami subtiekėjai ir (ar) specialistai</w:t>
            </w:r>
          </w:p>
        </w:tc>
        <w:tc>
          <w:tcPr>
            <w:tcW w:w="6846" w:type="dxa"/>
            <w:gridSpan w:val="2"/>
            <w:tcBorders>
              <w:top w:val="single" w:sz="4" w:space="0" w:color="auto"/>
              <w:left w:val="single" w:sz="4" w:space="0" w:color="auto"/>
              <w:bottom w:val="single" w:sz="4" w:space="0" w:color="auto"/>
              <w:right w:val="single" w:sz="4" w:space="0" w:color="auto"/>
            </w:tcBorders>
          </w:tcPr>
          <w:p w14:paraId="33C585D6"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Sutarties vykdymui subtiekėjai ir (ar) specialistai nepasitelkiami.</w:t>
            </w:r>
          </w:p>
          <w:p w14:paraId="3BAC2787" w14:textId="77777777" w:rsidR="008832D7" w:rsidRPr="008832D7" w:rsidRDefault="008832D7" w:rsidP="008832D7">
            <w:pPr>
              <w:spacing w:after="0" w:line="240" w:lineRule="auto"/>
              <w:rPr>
                <w:rFonts w:eastAsia="Times New Roman" w:cs="Times New Roman"/>
                <w:kern w:val="2"/>
                <w:szCs w:val="24"/>
              </w:rPr>
            </w:pPr>
          </w:p>
          <w:p w14:paraId="56753624" w14:textId="77777777" w:rsidR="008832D7" w:rsidRPr="008832D7" w:rsidRDefault="008832D7" w:rsidP="008832D7">
            <w:pPr>
              <w:spacing w:after="0" w:line="240" w:lineRule="auto"/>
              <w:rPr>
                <w:rFonts w:eastAsia="Times New Roman" w:cs="Times New Roman"/>
                <w:color w:val="FF0000"/>
                <w:kern w:val="2"/>
                <w:szCs w:val="24"/>
              </w:rPr>
            </w:pPr>
            <w:r w:rsidRPr="008832D7">
              <w:rPr>
                <w:rFonts w:eastAsia="Times New Roman" w:cs="Times New Roman"/>
                <w:color w:val="FF0000"/>
                <w:kern w:val="2"/>
                <w:szCs w:val="24"/>
              </w:rPr>
              <w:t>arba</w:t>
            </w:r>
          </w:p>
          <w:p w14:paraId="69AAE395" w14:textId="77777777" w:rsidR="008832D7" w:rsidRPr="008832D7" w:rsidRDefault="008832D7" w:rsidP="008832D7">
            <w:pPr>
              <w:spacing w:after="0" w:line="240" w:lineRule="auto"/>
              <w:rPr>
                <w:rFonts w:eastAsia="Times New Roman" w:cs="Times New Roman"/>
                <w:kern w:val="2"/>
                <w:szCs w:val="24"/>
              </w:rPr>
            </w:pPr>
          </w:p>
          <w:p w14:paraId="4690F8A7" w14:textId="77777777" w:rsid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lastRenderedPageBreak/>
              <w:t>Sutarties vykdymui pasitelkiami subtiekėjai ir (ar) specialistai yra nurodyti Sutarties priede Nr. 5 „Sutarties vykdymui pasitelkiami subtiekėjai ir (ar) specialistai“</w:t>
            </w:r>
          </w:p>
          <w:p w14:paraId="60B3FA64" w14:textId="6A2D3578" w:rsidR="00516410" w:rsidRPr="00516410" w:rsidRDefault="00516410" w:rsidP="008832D7">
            <w:pPr>
              <w:spacing w:after="0" w:line="240" w:lineRule="auto"/>
              <w:rPr>
                <w:rFonts w:eastAsia="Times New Roman" w:cs="Times New Roman"/>
                <w:bCs/>
                <w:color w:val="EE0000"/>
                <w:kern w:val="2"/>
                <w:szCs w:val="24"/>
              </w:rPr>
            </w:pPr>
            <w:r w:rsidRPr="00516410">
              <w:rPr>
                <w:rFonts w:eastAsia="Times New Roman" w:cs="Times New Roman"/>
                <w:bCs/>
                <w:color w:val="EE0000"/>
                <w:kern w:val="2"/>
                <w:szCs w:val="24"/>
              </w:rPr>
              <w:t>arba</w:t>
            </w:r>
          </w:p>
          <w:p w14:paraId="5BE9C988" w14:textId="426A1B23" w:rsidR="00516410" w:rsidRPr="00516410" w:rsidRDefault="00516410" w:rsidP="008832D7">
            <w:pPr>
              <w:spacing w:after="0" w:line="240" w:lineRule="auto"/>
              <w:rPr>
                <w:rFonts w:eastAsia="Times New Roman" w:cs="Times New Roman"/>
                <w:bCs/>
                <w:kern w:val="2"/>
                <w:szCs w:val="24"/>
              </w:rPr>
            </w:pPr>
            <w:r>
              <w:rPr>
                <w:rFonts w:eastAsia="Times New Roman" w:cs="Times New Roman"/>
                <w:bCs/>
                <w:kern w:val="2"/>
                <w:szCs w:val="24"/>
              </w:rPr>
              <w:t>Vadovaujantis Sutarties bendrųjų sąlygų 3skyriaus nuostatomis</w:t>
            </w:r>
          </w:p>
        </w:tc>
      </w:tr>
      <w:tr w:rsidR="008832D7" w:rsidRPr="008832D7" w14:paraId="0C801766" w14:textId="77777777" w:rsidTr="00816D28">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254063D" w14:textId="77777777" w:rsidR="008832D7" w:rsidRPr="008832D7" w:rsidRDefault="008832D7" w:rsidP="008832D7">
            <w:pPr>
              <w:spacing w:after="0" w:line="240" w:lineRule="auto"/>
              <w:jc w:val="center"/>
              <w:rPr>
                <w:rFonts w:eastAsia="Times New Roman" w:cs="Times New Roman"/>
                <w:b/>
                <w:kern w:val="2"/>
                <w:szCs w:val="24"/>
              </w:rPr>
            </w:pPr>
            <w:r w:rsidRPr="008832D7">
              <w:rPr>
                <w:rFonts w:eastAsia="Times New Roman" w:cs="Times New Roman"/>
                <w:b/>
                <w:kern w:val="2"/>
                <w:szCs w:val="24"/>
              </w:rPr>
              <w:lastRenderedPageBreak/>
              <w:t>8. PRIEVOLIŲ PAGAL SUTARTĮ ĮVYKDYMO UŽTIKRINIMAS</w:t>
            </w:r>
          </w:p>
        </w:tc>
      </w:tr>
      <w:tr w:rsidR="008832D7" w:rsidRPr="008832D7" w14:paraId="2CCCE9C5"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290E513D"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8.1. Prievolių pagal Sutartį įvykdymo užtikrinimas</w:t>
            </w:r>
          </w:p>
        </w:tc>
        <w:tc>
          <w:tcPr>
            <w:tcW w:w="6846" w:type="dxa"/>
            <w:gridSpan w:val="2"/>
            <w:tcBorders>
              <w:top w:val="single" w:sz="4" w:space="0" w:color="auto"/>
              <w:left w:val="single" w:sz="4" w:space="0" w:color="auto"/>
              <w:bottom w:val="single" w:sz="4" w:space="0" w:color="auto"/>
              <w:right w:val="single" w:sz="4" w:space="0" w:color="auto"/>
            </w:tcBorders>
            <w:hideMark/>
          </w:tcPr>
          <w:p w14:paraId="327AD1BC" w14:textId="5F88EE79" w:rsidR="008832D7" w:rsidRPr="008832D7" w:rsidRDefault="008832D7" w:rsidP="008832D7">
            <w:pPr>
              <w:spacing w:after="0" w:line="240" w:lineRule="auto"/>
              <w:jc w:val="both"/>
              <w:rPr>
                <w:rFonts w:eastAsia="Times New Roman" w:cs="Times New Roman"/>
                <w:kern w:val="2"/>
                <w:szCs w:val="24"/>
              </w:rPr>
            </w:pPr>
            <w:r w:rsidRPr="008832D7">
              <w:rPr>
                <w:rFonts w:eastAsia="Times New Roman" w:cs="Times New Roman"/>
                <w:kern w:val="2"/>
                <w:szCs w:val="24"/>
              </w:rPr>
              <w:t>Prievolių pagal Sutartį įvykdymas užtikrinamas</w:t>
            </w:r>
            <w:r w:rsidR="00E63FE5">
              <w:rPr>
                <w:rFonts w:eastAsia="Times New Roman" w:cs="Times New Roman"/>
                <w:kern w:val="2"/>
                <w:szCs w:val="24"/>
              </w:rPr>
              <w:t xml:space="preserve"> netesybomis.</w:t>
            </w:r>
          </w:p>
        </w:tc>
      </w:tr>
      <w:tr w:rsidR="008832D7" w:rsidRPr="008832D7" w14:paraId="41B729F0"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4C31078D" w14:textId="77777777" w:rsidR="008832D7" w:rsidRPr="008832D7" w:rsidRDefault="008832D7" w:rsidP="008832D7">
            <w:pPr>
              <w:spacing w:after="0" w:line="240" w:lineRule="auto"/>
              <w:rPr>
                <w:rFonts w:eastAsia="Times New Roman" w:cs="Times New Roman"/>
                <w:b/>
                <w:kern w:val="2"/>
                <w:szCs w:val="24"/>
              </w:rPr>
            </w:pPr>
            <w:r w:rsidRPr="008832D7">
              <w:rPr>
                <w:rFonts w:eastAsia="Times New Roman" w:cs="Times New Roman"/>
                <w:b/>
                <w:kern w:val="2"/>
                <w:szCs w:val="24"/>
              </w:rPr>
              <w:t>8.2 Sutarties įvykdymo užtikrinimo galiojimo terminas</w:t>
            </w:r>
          </w:p>
        </w:tc>
        <w:tc>
          <w:tcPr>
            <w:tcW w:w="6846" w:type="dxa"/>
            <w:gridSpan w:val="2"/>
            <w:tcBorders>
              <w:top w:val="single" w:sz="4" w:space="0" w:color="auto"/>
              <w:left w:val="single" w:sz="4" w:space="0" w:color="auto"/>
              <w:bottom w:val="single" w:sz="4" w:space="0" w:color="auto"/>
              <w:right w:val="single" w:sz="4" w:space="0" w:color="auto"/>
            </w:tcBorders>
          </w:tcPr>
          <w:p w14:paraId="0FFB9606" w14:textId="1257B0A3" w:rsidR="008832D7" w:rsidRPr="008832D7" w:rsidRDefault="00E63FE5" w:rsidP="008832D7">
            <w:pPr>
              <w:spacing w:after="0" w:line="240" w:lineRule="auto"/>
              <w:jc w:val="both"/>
              <w:rPr>
                <w:rFonts w:eastAsia="Times New Roman" w:cs="Times New Roman"/>
                <w:kern w:val="2"/>
                <w:szCs w:val="24"/>
              </w:rPr>
            </w:pPr>
            <w:r>
              <w:rPr>
                <w:rFonts w:eastAsia="Calibri" w:cs="Times New Roman"/>
                <w:bCs/>
                <w:kern w:val="2"/>
                <w:szCs w:val="28"/>
                <w14:ligatures w14:val="standardContextual"/>
              </w:rPr>
              <w:t>Netaikoma</w:t>
            </w:r>
          </w:p>
        </w:tc>
      </w:tr>
      <w:tr w:rsidR="008832D7" w:rsidRPr="008832D7" w14:paraId="2D70635C"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2AD0BA26" w14:textId="77777777" w:rsidR="008832D7" w:rsidRPr="008832D7" w:rsidRDefault="008832D7" w:rsidP="008832D7">
            <w:pPr>
              <w:spacing w:after="0" w:line="240" w:lineRule="auto"/>
              <w:rPr>
                <w:rFonts w:eastAsia="Times New Roman" w:cs="Times New Roman"/>
                <w:b/>
                <w:kern w:val="2"/>
                <w:szCs w:val="24"/>
              </w:rPr>
            </w:pPr>
            <w:r w:rsidRPr="008832D7">
              <w:rPr>
                <w:rFonts w:eastAsia="Times New Roman" w:cs="Times New Roman"/>
                <w:b/>
                <w:kern w:val="2"/>
                <w:szCs w:val="24"/>
              </w:rPr>
              <w:t>8.3. Sutarties įvykdymo užtikrinimo pateikimas</w:t>
            </w:r>
          </w:p>
        </w:tc>
        <w:tc>
          <w:tcPr>
            <w:tcW w:w="6846" w:type="dxa"/>
            <w:gridSpan w:val="2"/>
            <w:tcBorders>
              <w:top w:val="single" w:sz="4" w:space="0" w:color="auto"/>
              <w:left w:val="single" w:sz="4" w:space="0" w:color="auto"/>
              <w:bottom w:val="single" w:sz="4" w:space="0" w:color="auto"/>
              <w:right w:val="single" w:sz="4" w:space="0" w:color="auto"/>
            </w:tcBorders>
          </w:tcPr>
          <w:p w14:paraId="2482151B" w14:textId="7BD441CF" w:rsidR="008832D7" w:rsidRPr="008832D7" w:rsidRDefault="00E63FE5" w:rsidP="008832D7">
            <w:pPr>
              <w:spacing w:after="0" w:line="240" w:lineRule="auto"/>
              <w:jc w:val="both"/>
              <w:rPr>
                <w:rFonts w:eastAsia="Times New Roman" w:cs="Times New Roman"/>
                <w:szCs w:val="28"/>
              </w:rPr>
            </w:pPr>
            <w:r>
              <w:rPr>
                <w:rFonts w:eastAsia="Calibri" w:cs="Times New Roman"/>
                <w:kern w:val="2"/>
                <w:szCs w:val="28"/>
                <w:shd w:val="clear" w:color="auto" w:fill="FFFFFF"/>
                <w14:ligatures w14:val="standardContextual"/>
              </w:rPr>
              <w:t>Netaikoma</w:t>
            </w:r>
          </w:p>
        </w:tc>
      </w:tr>
      <w:tr w:rsidR="008832D7" w:rsidRPr="008832D7" w14:paraId="53FBFD57"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tcPr>
          <w:p w14:paraId="4BA07CE3" w14:textId="77777777" w:rsidR="008832D7" w:rsidRPr="008832D7" w:rsidRDefault="008832D7" w:rsidP="008832D7">
            <w:pPr>
              <w:spacing w:after="0" w:line="240" w:lineRule="auto"/>
              <w:rPr>
                <w:rFonts w:eastAsia="Times New Roman" w:cs="Times New Roman"/>
                <w:b/>
                <w:kern w:val="2"/>
                <w:szCs w:val="24"/>
              </w:rPr>
            </w:pPr>
            <w:r w:rsidRPr="008832D7">
              <w:rPr>
                <w:rFonts w:eastAsia="Times New Roman" w:cs="Times New Roman"/>
                <w:b/>
                <w:kern w:val="2"/>
                <w:szCs w:val="24"/>
              </w:rPr>
              <w:t>8.4. Sutarties įvykdymo užtikrinimo grąžinimas</w:t>
            </w:r>
          </w:p>
        </w:tc>
        <w:tc>
          <w:tcPr>
            <w:tcW w:w="6846" w:type="dxa"/>
            <w:gridSpan w:val="2"/>
            <w:tcBorders>
              <w:top w:val="single" w:sz="4" w:space="0" w:color="auto"/>
              <w:left w:val="single" w:sz="4" w:space="0" w:color="auto"/>
              <w:bottom w:val="single" w:sz="4" w:space="0" w:color="auto"/>
              <w:right w:val="single" w:sz="4" w:space="0" w:color="auto"/>
            </w:tcBorders>
          </w:tcPr>
          <w:p w14:paraId="66E400B5" w14:textId="69B36C61" w:rsidR="008832D7" w:rsidRPr="008832D7" w:rsidRDefault="00E63FE5" w:rsidP="008832D7">
            <w:pPr>
              <w:spacing w:after="0" w:line="240" w:lineRule="auto"/>
              <w:jc w:val="both"/>
              <w:rPr>
                <w:rFonts w:eastAsia="Times New Roman" w:cs="Times New Roman"/>
                <w:kern w:val="2"/>
                <w:szCs w:val="24"/>
              </w:rPr>
            </w:pPr>
            <w:r>
              <w:rPr>
                <w:rFonts w:eastAsia="Times New Roman" w:cs="Times New Roman"/>
                <w:kern w:val="2"/>
                <w:szCs w:val="24"/>
              </w:rPr>
              <w:t>Netaikoma</w:t>
            </w:r>
            <w:r w:rsidR="008832D7" w:rsidRPr="008832D7">
              <w:rPr>
                <w:rFonts w:eastAsia="Times New Roman" w:cs="Times New Roman"/>
                <w:kern w:val="2"/>
                <w:szCs w:val="24"/>
              </w:rPr>
              <w:t xml:space="preserve"> </w:t>
            </w:r>
          </w:p>
        </w:tc>
      </w:tr>
      <w:tr w:rsidR="008832D7" w:rsidRPr="008832D7" w14:paraId="1CE14C3E"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tcPr>
          <w:p w14:paraId="0532C76E" w14:textId="77777777" w:rsidR="008832D7" w:rsidRPr="008832D7" w:rsidRDefault="008832D7" w:rsidP="008832D7">
            <w:pPr>
              <w:spacing w:after="0" w:line="240" w:lineRule="auto"/>
              <w:rPr>
                <w:rFonts w:eastAsia="Times New Roman" w:cs="Times New Roman"/>
                <w:b/>
                <w:kern w:val="2"/>
                <w:szCs w:val="24"/>
              </w:rPr>
            </w:pPr>
            <w:r w:rsidRPr="008832D7">
              <w:rPr>
                <w:rFonts w:eastAsia="Times New Roman" w:cs="Times New Roman"/>
                <w:b/>
                <w:kern w:val="2"/>
                <w:szCs w:val="24"/>
              </w:rPr>
              <w:t xml:space="preserve">8.5. Civilinės atsakomybės draudimas </w:t>
            </w:r>
          </w:p>
        </w:tc>
        <w:tc>
          <w:tcPr>
            <w:tcW w:w="6846" w:type="dxa"/>
            <w:gridSpan w:val="2"/>
            <w:tcBorders>
              <w:top w:val="single" w:sz="4" w:space="0" w:color="auto"/>
              <w:left w:val="single" w:sz="4" w:space="0" w:color="auto"/>
              <w:bottom w:val="single" w:sz="4" w:space="0" w:color="auto"/>
              <w:right w:val="single" w:sz="4" w:space="0" w:color="auto"/>
            </w:tcBorders>
          </w:tcPr>
          <w:p w14:paraId="524785B5" w14:textId="40FE4655" w:rsidR="008832D7" w:rsidRPr="008832D7" w:rsidRDefault="00E63FE5" w:rsidP="008832D7">
            <w:pPr>
              <w:spacing w:after="0" w:line="240" w:lineRule="auto"/>
              <w:jc w:val="both"/>
              <w:rPr>
                <w:rFonts w:eastAsia="Times New Roman" w:cs="Times New Roman"/>
                <w:kern w:val="2"/>
                <w:szCs w:val="24"/>
              </w:rPr>
            </w:pPr>
            <w:r>
              <w:rPr>
                <w:rFonts w:eastAsia="Times New Roman" w:cs="Times New Roman"/>
                <w:kern w:val="2"/>
                <w:szCs w:val="24"/>
              </w:rPr>
              <w:t>Netaikoma</w:t>
            </w:r>
          </w:p>
        </w:tc>
      </w:tr>
      <w:tr w:rsidR="008832D7" w:rsidRPr="008832D7" w14:paraId="703F6FCF" w14:textId="77777777" w:rsidTr="00816D28">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A36B80D" w14:textId="77777777" w:rsidR="008832D7" w:rsidRPr="008832D7" w:rsidRDefault="008832D7" w:rsidP="008832D7">
            <w:pPr>
              <w:spacing w:after="0" w:line="240" w:lineRule="auto"/>
              <w:jc w:val="center"/>
              <w:rPr>
                <w:rFonts w:eastAsia="Times New Roman" w:cs="Times New Roman"/>
                <w:b/>
                <w:kern w:val="2"/>
                <w:szCs w:val="24"/>
              </w:rPr>
            </w:pPr>
            <w:r w:rsidRPr="008832D7">
              <w:rPr>
                <w:rFonts w:eastAsia="Times New Roman" w:cs="Times New Roman"/>
                <w:b/>
                <w:kern w:val="2"/>
                <w:szCs w:val="24"/>
              </w:rPr>
              <w:t>9. ŠALIŲ ATSAKOMYBĖ</w:t>
            </w:r>
          </w:p>
        </w:tc>
      </w:tr>
      <w:tr w:rsidR="008832D7" w:rsidRPr="008832D7" w14:paraId="10D52369"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4CB15508"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9.1. Pirkėjui taikomos netesybos už mokėjimų pagal Sutartį vėlavimą</w:t>
            </w:r>
          </w:p>
        </w:tc>
        <w:tc>
          <w:tcPr>
            <w:tcW w:w="6846" w:type="dxa"/>
            <w:gridSpan w:val="2"/>
            <w:tcBorders>
              <w:top w:val="single" w:sz="4" w:space="0" w:color="auto"/>
              <w:left w:val="single" w:sz="4" w:space="0" w:color="auto"/>
              <w:bottom w:val="single" w:sz="4" w:space="0" w:color="auto"/>
              <w:right w:val="single" w:sz="4" w:space="0" w:color="auto"/>
            </w:tcBorders>
          </w:tcPr>
          <w:p w14:paraId="4A17DF0F" w14:textId="77777777" w:rsidR="008832D7" w:rsidRPr="008832D7" w:rsidRDefault="008832D7" w:rsidP="008832D7">
            <w:pPr>
              <w:spacing w:after="0" w:line="240" w:lineRule="auto"/>
              <w:jc w:val="both"/>
              <w:rPr>
                <w:rFonts w:eastAsia="Times New Roman" w:cs="Times New Roman"/>
                <w:color w:val="000000"/>
                <w:kern w:val="2"/>
                <w:szCs w:val="24"/>
              </w:rPr>
            </w:pPr>
            <w:r w:rsidRPr="008832D7">
              <w:rPr>
                <w:rFonts w:eastAsia="Times New Roman" w:cs="Times New Roman"/>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832D7" w:rsidRPr="008832D7" w14:paraId="55AC51A0"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5BBC2844"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szCs w:val="24"/>
              </w:rPr>
              <w:t>9.2. Tiekėjui taikomos netesybos</w:t>
            </w:r>
          </w:p>
        </w:tc>
        <w:tc>
          <w:tcPr>
            <w:tcW w:w="6846" w:type="dxa"/>
            <w:gridSpan w:val="2"/>
            <w:tcBorders>
              <w:top w:val="single" w:sz="4" w:space="0" w:color="auto"/>
              <w:left w:val="single" w:sz="4" w:space="0" w:color="auto"/>
              <w:bottom w:val="single" w:sz="4" w:space="0" w:color="auto"/>
              <w:right w:val="single" w:sz="4" w:space="0" w:color="auto"/>
            </w:tcBorders>
          </w:tcPr>
          <w:p w14:paraId="5C61B096" w14:textId="7EEFC8AB" w:rsidR="008832D7" w:rsidRPr="008832D7" w:rsidRDefault="008832D7" w:rsidP="008832D7">
            <w:pPr>
              <w:spacing w:after="0" w:line="240" w:lineRule="auto"/>
              <w:jc w:val="both"/>
              <w:rPr>
                <w:rFonts w:eastAsia="Times New Roman" w:cs="Times New Roman"/>
                <w:color w:val="000000"/>
                <w:kern w:val="2"/>
                <w:szCs w:val="24"/>
              </w:rPr>
            </w:pPr>
            <w:r w:rsidRPr="008832D7">
              <w:rPr>
                <w:rFonts w:eastAsia="Times New Roman" w:cs="Times New Roman"/>
                <w:color w:val="000000"/>
                <w:kern w:val="2"/>
                <w:szCs w:val="24"/>
              </w:rPr>
              <w:t>9.2.1. Jeigu Tiekėjas vėluoja suteikti Paslaugas</w:t>
            </w:r>
            <w:r w:rsidR="008070F9">
              <w:rPr>
                <w:rFonts w:eastAsia="Times New Roman" w:cs="Times New Roman"/>
                <w:color w:val="000000"/>
                <w:kern w:val="2"/>
                <w:szCs w:val="24"/>
              </w:rPr>
              <w:t xml:space="preserve">, </w:t>
            </w:r>
            <w:r w:rsidRPr="008832D7">
              <w:rPr>
                <w:rFonts w:eastAsia="Times New Roman" w:cs="Times New Roman"/>
                <w:color w:val="000000"/>
                <w:kern w:val="2"/>
                <w:szCs w:val="24"/>
              </w:rPr>
              <w:t>Pirkėjas nuo kitos nei nustatytas terminas dienos Tiekėjui skaičiuoja 0,02 (dvi šimtosios) procento dydžio delspinigius už kiekvieną uždelstą dieną nuo laiku nesuteiktų Paslaugų ar kitų sutartinių įsipareigojimų nevykdymo kainos be PVM.</w:t>
            </w:r>
          </w:p>
          <w:p w14:paraId="2AC05C4F" w14:textId="77777777" w:rsidR="008832D7" w:rsidRPr="008832D7" w:rsidRDefault="008832D7" w:rsidP="008832D7">
            <w:pPr>
              <w:spacing w:after="0" w:line="240" w:lineRule="auto"/>
              <w:jc w:val="both"/>
              <w:rPr>
                <w:rFonts w:eastAsia="Times New Roman" w:cs="Times New Roman"/>
                <w:color w:val="000000"/>
                <w:kern w:val="2"/>
                <w:szCs w:val="24"/>
              </w:rPr>
            </w:pPr>
          </w:p>
          <w:p w14:paraId="30A2192B" w14:textId="77777777" w:rsidR="008832D7" w:rsidRPr="008832D7" w:rsidRDefault="008832D7" w:rsidP="008832D7">
            <w:pPr>
              <w:spacing w:after="0" w:line="240" w:lineRule="auto"/>
              <w:jc w:val="both"/>
              <w:rPr>
                <w:rFonts w:eastAsia="Times New Roman" w:cs="Times New Roman"/>
                <w:b/>
                <w:bCs/>
                <w:color w:val="000000"/>
                <w:kern w:val="2"/>
                <w:szCs w:val="24"/>
              </w:rPr>
            </w:pPr>
            <w:r w:rsidRPr="008832D7">
              <w:rPr>
                <w:rFonts w:eastAsia="Times New Roman" w:cs="Times New Roman"/>
                <w:color w:val="000000"/>
                <w:kern w:val="2"/>
                <w:szCs w:val="24"/>
              </w:rPr>
              <w:t>9.2.2. Tiekėjas privalo sumokėti Pirkėjui netesybas per 10 (dešimt) dienų nuo Pirkėjo pareikalavimo, jeigu netesybų suma nėra išskaitoma iš Tiekėjui mokėtinos sumos.</w:t>
            </w:r>
          </w:p>
        </w:tc>
      </w:tr>
      <w:tr w:rsidR="008832D7" w:rsidRPr="008832D7" w14:paraId="2637F5F9"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4EC43A25"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9.3. Tiekėjui / Pirkėjui taikoma bauda nutraukus Sutartį dėl esminio Sutarties pažeidimo ar nepagrįstai nutraukus Sutarties vykdymą ne Sutartyje nustatyta tvarka</w:t>
            </w:r>
          </w:p>
        </w:tc>
        <w:tc>
          <w:tcPr>
            <w:tcW w:w="6846" w:type="dxa"/>
            <w:gridSpan w:val="2"/>
            <w:tcBorders>
              <w:top w:val="single" w:sz="4" w:space="0" w:color="auto"/>
              <w:left w:val="single" w:sz="4" w:space="0" w:color="auto"/>
              <w:bottom w:val="single" w:sz="4" w:space="0" w:color="auto"/>
              <w:right w:val="single" w:sz="4" w:space="0" w:color="auto"/>
            </w:tcBorders>
          </w:tcPr>
          <w:p w14:paraId="58F7812B" w14:textId="509F538B" w:rsidR="008832D7" w:rsidRPr="008832D7" w:rsidRDefault="008832D7" w:rsidP="008832D7">
            <w:pPr>
              <w:jc w:val="both"/>
              <w:rPr>
                <w:rFonts w:eastAsia="Calibri" w:cs="Times New Roman"/>
                <w:kern w:val="2"/>
                <w:szCs w:val="28"/>
                <w14:ligatures w14:val="standardContextual"/>
              </w:rPr>
            </w:pPr>
            <w:r w:rsidRPr="008832D7">
              <w:rPr>
                <w:rFonts w:eastAsia="Calibri" w:cs="Times New Roman"/>
                <w:kern w:val="2"/>
                <w:szCs w:val="28"/>
                <w14:ligatures w14:val="standardContextual"/>
              </w:rPr>
              <w:t>9.3.1. Nutraukus Sutartį dėl esminio Sutarties pažeidimo, nustatyto Sutarties Specialiosiose sąlygose, mokama 5 (penkių) procentų dydžio bauda nuo Pradinės Sutarties vertės, nurodytos Specialiųjų sąlygų 5.2.</w:t>
            </w:r>
            <w:r w:rsidR="00D81B34">
              <w:rPr>
                <w:rFonts w:eastAsia="Calibri" w:cs="Times New Roman"/>
                <w:kern w:val="2"/>
                <w:szCs w:val="28"/>
                <w14:ligatures w14:val="standardContextual"/>
              </w:rPr>
              <w:t>1</w:t>
            </w:r>
            <w:r w:rsidRPr="008832D7">
              <w:rPr>
                <w:rFonts w:eastAsia="Calibri" w:cs="Times New Roman"/>
                <w:kern w:val="2"/>
                <w:szCs w:val="28"/>
                <w14:ligatures w14:val="standardContextual"/>
              </w:rPr>
              <w:t xml:space="preserve"> p</w:t>
            </w:r>
            <w:r w:rsidR="00D81B34">
              <w:rPr>
                <w:rFonts w:eastAsia="Calibri" w:cs="Times New Roman"/>
                <w:kern w:val="2"/>
                <w:szCs w:val="28"/>
                <w14:ligatures w14:val="standardContextual"/>
              </w:rPr>
              <w:t>apunktyje</w:t>
            </w:r>
            <w:r w:rsidRPr="008832D7">
              <w:rPr>
                <w:rFonts w:eastAsia="Calibri" w:cs="Times New Roman"/>
                <w:kern w:val="2"/>
                <w:szCs w:val="28"/>
                <w14:ligatures w14:val="standardContextual"/>
              </w:rPr>
              <w:t>.</w:t>
            </w:r>
          </w:p>
          <w:p w14:paraId="2A2345C2" w14:textId="540685E5" w:rsidR="008832D7" w:rsidRPr="008832D7" w:rsidRDefault="008832D7" w:rsidP="008832D7">
            <w:pPr>
              <w:spacing w:after="0" w:line="240" w:lineRule="auto"/>
              <w:jc w:val="both"/>
              <w:rPr>
                <w:rFonts w:eastAsia="Times New Roman" w:cs="Times New Roman"/>
                <w:kern w:val="2"/>
                <w:szCs w:val="24"/>
              </w:rPr>
            </w:pPr>
            <w:r w:rsidRPr="008832D7">
              <w:rPr>
                <w:rFonts w:eastAsia="Calibri" w:cs="Times New Roman"/>
                <w:kern w:val="2"/>
                <w:szCs w:val="28"/>
                <w14:ligatures w14:val="standardContextual"/>
              </w:rPr>
              <w:t>9.3.2. Nepagrįstai nutraukus Sutarties vykdymą ne Sutartyje nustatyta tvarka, mokama 5 (penkių) procentų dydžio bauda nuo Pradinės Sutarties vertės, nurodytos Specialiųjų sąlygų 5.2.</w:t>
            </w:r>
            <w:r w:rsidR="00D81B34">
              <w:rPr>
                <w:rFonts w:eastAsia="Calibri" w:cs="Times New Roman"/>
                <w:kern w:val="2"/>
                <w:szCs w:val="28"/>
                <w14:ligatures w14:val="standardContextual"/>
              </w:rPr>
              <w:t>1</w:t>
            </w:r>
            <w:r w:rsidRPr="008832D7">
              <w:rPr>
                <w:rFonts w:eastAsia="Calibri" w:cs="Times New Roman"/>
                <w:kern w:val="2"/>
                <w:szCs w:val="28"/>
                <w14:ligatures w14:val="standardContextual"/>
              </w:rPr>
              <w:t xml:space="preserve"> </w:t>
            </w:r>
            <w:r w:rsidR="00D81B34">
              <w:rPr>
                <w:rFonts w:eastAsia="Calibri" w:cs="Times New Roman"/>
                <w:kern w:val="2"/>
                <w:szCs w:val="28"/>
                <w14:ligatures w14:val="standardContextual"/>
              </w:rPr>
              <w:t>papunktyje.</w:t>
            </w:r>
          </w:p>
        </w:tc>
      </w:tr>
      <w:tr w:rsidR="008832D7" w:rsidRPr="008832D7" w14:paraId="64215829"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4BE42AC5"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 xml:space="preserve">9.4. Tiekėjui taikoma bauda dėl esamų subtiekėjų ar specialistų pakeitimo / naujų subtiekėjų pasitelkimo nesilaikant Bendrosiose </w:t>
            </w:r>
            <w:r w:rsidRPr="008832D7">
              <w:rPr>
                <w:rFonts w:eastAsia="Times New Roman" w:cs="Times New Roman"/>
                <w:b/>
                <w:kern w:val="2"/>
                <w:szCs w:val="24"/>
              </w:rPr>
              <w:lastRenderedPageBreak/>
              <w:t>sąlygose nurodytos subtiekėjų ir (ar) specialistų keitimo tvarkos</w:t>
            </w:r>
          </w:p>
        </w:tc>
        <w:tc>
          <w:tcPr>
            <w:tcW w:w="6846" w:type="dxa"/>
            <w:gridSpan w:val="2"/>
            <w:tcBorders>
              <w:top w:val="single" w:sz="4" w:space="0" w:color="auto"/>
              <w:left w:val="single" w:sz="4" w:space="0" w:color="auto"/>
              <w:bottom w:val="single" w:sz="4" w:space="0" w:color="auto"/>
              <w:right w:val="single" w:sz="4" w:space="0" w:color="auto"/>
            </w:tcBorders>
          </w:tcPr>
          <w:p w14:paraId="0B49B531" w14:textId="1A01AA2E" w:rsidR="008832D7" w:rsidRPr="008832D7" w:rsidRDefault="008832D7" w:rsidP="008832D7">
            <w:pPr>
              <w:spacing w:after="0" w:line="240" w:lineRule="auto"/>
              <w:jc w:val="both"/>
              <w:rPr>
                <w:rFonts w:eastAsia="Times New Roman" w:cs="Times New Roman"/>
                <w:color w:val="000000"/>
                <w:kern w:val="2"/>
                <w:szCs w:val="24"/>
              </w:rPr>
            </w:pPr>
            <w:r w:rsidRPr="008832D7">
              <w:rPr>
                <w:rFonts w:eastAsia="Times New Roman" w:cs="Times New Roman"/>
                <w:color w:val="000000"/>
                <w:kern w:val="2"/>
                <w:szCs w:val="24"/>
              </w:rPr>
              <w:lastRenderedPageBreak/>
              <w:t>9.4.1. Tiekėjui taikoma 2 (dviejų) procentų dydžio bauda nuo Pradinės Sutarties vertės, nurodytos Specialiųjų sąlygų 5.2.</w:t>
            </w:r>
            <w:r w:rsidR="00D81B34">
              <w:rPr>
                <w:rFonts w:eastAsia="Times New Roman" w:cs="Times New Roman"/>
                <w:color w:val="000000"/>
                <w:kern w:val="2"/>
                <w:szCs w:val="24"/>
              </w:rPr>
              <w:t>1</w:t>
            </w:r>
            <w:r w:rsidRPr="008832D7">
              <w:rPr>
                <w:rFonts w:eastAsia="Times New Roman" w:cs="Times New Roman"/>
                <w:color w:val="000000"/>
                <w:kern w:val="2"/>
                <w:szCs w:val="24"/>
              </w:rPr>
              <w:t xml:space="preserve"> p</w:t>
            </w:r>
            <w:r w:rsidR="00D81B34">
              <w:rPr>
                <w:rFonts w:eastAsia="Times New Roman" w:cs="Times New Roman"/>
                <w:color w:val="000000"/>
                <w:kern w:val="2"/>
                <w:szCs w:val="24"/>
              </w:rPr>
              <w:t>apu</w:t>
            </w:r>
            <w:r w:rsidR="008070F9">
              <w:rPr>
                <w:rFonts w:eastAsia="Times New Roman" w:cs="Times New Roman"/>
                <w:color w:val="000000"/>
                <w:kern w:val="2"/>
                <w:szCs w:val="24"/>
              </w:rPr>
              <w:t>n</w:t>
            </w:r>
            <w:r w:rsidR="00D81B34">
              <w:rPr>
                <w:rFonts w:eastAsia="Times New Roman" w:cs="Times New Roman"/>
                <w:color w:val="000000"/>
                <w:kern w:val="2"/>
                <w:szCs w:val="24"/>
              </w:rPr>
              <w:t>ktyj</w:t>
            </w:r>
            <w:r w:rsidRPr="008832D7">
              <w:rPr>
                <w:rFonts w:eastAsia="Times New Roman" w:cs="Times New Roman"/>
                <w:color w:val="000000"/>
                <w:kern w:val="2"/>
                <w:szCs w:val="24"/>
              </w:rPr>
              <w:t xml:space="preserve">e, jei Pirkėjas nustato kvalifikacijos trūkumus (tiekėjas, įskaitant subjektus, kurių pajėgumais remiasi, visu sutarties vykdymo metu turi atitikti jiems įstatymų ar (arba) pirkimo dokumentų ir </w:t>
            </w:r>
            <w:r w:rsidRPr="008832D7">
              <w:rPr>
                <w:rFonts w:eastAsia="Times New Roman" w:cs="Times New Roman"/>
                <w:color w:val="000000"/>
                <w:kern w:val="2"/>
                <w:szCs w:val="24"/>
              </w:rPr>
              <w:lastRenderedPageBreak/>
              <w:t xml:space="preserve">tiekėjo pasiūlyme nustatytus profesinės kvalifikacijos reikalavimus, turėtų teise verstis ta veikla, kuri yra reikalinga sutarčiai įvykdyti) </w:t>
            </w:r>
          </w:p>
          <w:p w14:paraId="25B8C250" w14:textId="77777777" w:rsidR="008832D7" w:rsidRPr="008832D7" w:rsidRDefault="008832D7" w:rsidP="008832D7">
            <w:pPr>
              <w:spacing w:after="0" w:line="240" w:lineRule="auto"/>
              <w:jc w:val="both"/>
              <w:rPr>
                <w:rFonts w:eastAsia="Times New Roman" w:cs="Times New Roman"/>
                <w:color w:val="000000"/>
                <w:kern w:val="2"/>
                <w:szCs w:val="24"/>
              </w:rPr>
            </w:pPr>
          </w:p>
          <w:p w14:paraId="3C0342AA" w14:textId="593AF0EA" w:rsidR="008832D7" w:rsidRPr="008832D7" w:rsidRDefault="008832D7" w:rsidP="008832D7">
            <w:pPr>
              <w:spacing w:after="0" w:line="240" w:lineRule="auto"/>
              <w:jc w:val="both"/>
              <w:rPr>
                <w:rFonts w:eastAsia="Times New Roman" w:cs="Times New Roman"/>
                <w:kern w:val="2"/>
                <w:szCs w:val="24"/>
              </w:rPr>
            </w:pPr>
            <w:r w:rsidRPr="008832D7">
              <w:rPr>
                <w:rFonts w:eastAsia="Times New Roman" w:cs="Times New Roman"/>
                <w:color w:val="000000"/>
                <w:kern w:val="2"/>
                <w:szCs w:val="24"/>
              </w:rPr>
              <w:t>9.4.2. Tiekėjui taikoma 2 (dviejų) procentų dydžio bauda  nuo Pradinės Sutarties vertės, nurodytos Specialiųjų sąlygų 5.2.</w:t>
            </w:r>
            <w:r w:rsidR="00D81B34">
              <w:rPr>
                <w:rFonts w:eastAsia="Times New Roman" w:cs="Times New Roman"/>
                <w:color w:val="000000"/>
                <w:kern w:val="2"/>
                <w:szCs w:val="24"/>
              </w:rPr>
              <w:t>1</w:t>
            </w:r>
            <w:r w:rsidRPr="008832D7">
              <w:rPr>
                <w:rFonts w:eastAsia="Times New Roman" w:cs="Times New Roman"/>
                <w:color w:val="000000"/>
                <w:kern w:val="2"/>
                <w:szCs w:val="24"/>
              </w:rPr>
              <w:t xml:space="preserve"> p</w:t>
            </w:r>
            <w:r w:rsidR="00D81B34">
              <w:rPr>
                <w:rFonts w:eastAsia="Times New Roman" w:cs="Times New Roman"/>
                <w:color w:val="000000"/>
                <w:kern w:val="2"/>
                <w:szCs w:val="24"/>
              </w:rPr>
              <w:t>apunktyje</w:t>
            </w:r>
            <w:r w:rsidRPr="008832D7">
              <w:rPr>
                <w:rFonts w:eastAsia="Times New Roman" w:cs="Times New Roman"/>
                <w:color w:val="000000"/>
                <w:kern w:val="2"/>
                <w:szCs w:val="24"/>
              </w:rPr>
              <w:t xml:space="preserve"> dėl esamų subtiekėjų ar specialistų pakeitimo / naujų subtiekėjų pasitelkimo nesilaikant Bendrosiose sąlygose nurodytos subtiekėjų ir (ar) specialistų keitimo tvarkos</w:t>
            </w:r>
          </w:p>
        </w:tc>
      </w:tr>
      <w:tr w:rsidR="008832D7" w:rsidRPr="008832D7" w14:paraId="41967454"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6E400604"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lastRenderedPageBreak/>
              <w:t>9.5. Tiekėjui taikomos baudos dėl aplinkosauginių ir (arba) socialinių kriterijų nesilaikymo</w:t>
            </w:r>
          </w:p>
        </w:tc>
        <w:tc>
          <w:tcPr>
            <w:tcW w:w="6846" w:type="dxa"/>
            <w:gridSpan w:val="2"/>
            <w:tcBorders>
              <w:top w:val="single" w:sz="4" w:space="0" w:color="auto"/>
              <w:left w:val="single" w:sz="4" w:space="0" w:color="auto"/>
              <w:bottom w:val="single" w:sz="4" w:space="0" w:color="auto"/>
              <w:right w:val="single" w:sz="4" w:space="0" w:color="auto"/>
            </w:tcBorders>
          </w:tcPr>
          <w:p w14:paraId="2933C197" w14:textId="7CFC0C63" w:rsidR="008832D7" w:rsidRPr="008832D7" w:rsidRDefault="008070F9" w:rsidP="008832D7">
            <w:pPr>
              <w:spacing w:after="0" w:line="240" w:lineRule="auto"/>
              <w:jc w:val="both"/>
              <w:rPr>
                <w:rFonts w:eastAsia="Times New Roman" w:cs="Times New Roman"/>
                <w:color w:val="000000"/>
                <w:kern w:val="2"/>
                <w:szCs w:val="24"/>
                <w:highlight w:val="yellow"/>
              </w:rPr>
            </w:pPr>
            <w:r>
              <w:rPr>
                <w:rFonts w:eastAsia="Lucida Sans Unicode" w:cs="Times New Roman"/>
                <w:kern w:val="1"/>
                <w:szCs w:val="24"/>
                <w:lang w:bidi="lt-LT"/>
              </w:rPr>
              <w:t>Netaikoma</w:t>
            </w:r>
          </w:p>
        </w:tc>
      </w:tr>
      <w:tr w:rsidR="008832D7" w:rsidRPr="008832D7" w14:paraId="0FA36260"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43F99661"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9.6. Tiekėjui / Pirkėjui taikoma bauda dėl konfidencialumo reikalavimų nesilaikymo</w:t>
            </w:r>
          </w:p>
        </w:tc>
        <w:tc>
          <w:tcPr>
            <w:tcW w:w="6846" w:type="dxa"/>
            <w:gridSpan w:val="2"/>
            <w:tcBorders>
              <w:top w:val="single" w:sz="4" w:space="0" w:color="auto"/>
              <w:left w:val="single" w:sz="4" w:space="0" w:color="auto"/>
              <w:bottom w:val="single" w:sz="4" w:space="0" w:color="auto"/>
              <w:right w:val="single" w:sz="4" w:space="0" w:color="auto"/>
            </w:tcBorders>
          </w:tcPr>
          <w:p w14:paraId="590AD53D" w14:textId="7CA1F86C" w:rsidR="008832D7" w:rsidRPr="008832D7" w:rsidRDefault="00D81B34" w:rsidP="008832D7">
            <w:pPr>
              <w:spacing w:after="0" w:line="240" w:lineRule="auto"/>
              <w:jc w:val="both"/>
              <w:rPr>
                <w:rFonts w:eastAsia="Times New Roman" w:cs="Times New Roman"/>
                <w:color w:val="000000"/>
                <w:kern w:val="2"/>
                <w:szCs w:val="24"/>
              </w:rPr>
            </w:pPr>
            <w:r>
              <w:rPr>
                <w:rFonts w:eastAsia="Times New Roman" w:cs="Times New Roman"/>
                <w:color w:val="000000"/>
                <w:kern w:val="2"/>
                <w:szCs w:val="24"/>
              </w:rPr>
              <w:t>Netaikoma</w:t>
            </w:r>
          </w:p>
        </w:tc>
      </w:tr>
      <w:tr w:rsidR="008832D7" w:rsidRPr="008832D7" w14:paraId="2A33B961"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0A01AEDB"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9.7. Tiekėjui taikomos netesybos dėl pirkimo dokumentuose nustatytų kokybinių kriterijų nepasiekimo Sutarties vykdymo metu</w:t>
            </w:r>
          </w:p>
        </w:tc>
        <w:tc>
          <w:tcPr>
            <w:tcW w:w="6846" w:type="dxa"/>
            <w:gridSpan w:val="2"/>
            <w:tcBorders>
              <w:top w:val="single" w:sz="4" w:space="0" w:color="auto"/>
              <w:left w:val="single" w:sz="4" w:space="0" w:color="auto"/>
              <w:bottom w:val="single" w:sz="4" w:space="0" w:color="auto"/>
              <w:right w:val="single" w:sz="4" w:space="0" w:color="auto"/>
            </w:tcBorders>
          </w:tcPr>
          <w:p w14:paraId="7D9DC0F3" w14:textId="77777777" w:rsidR="008832D7" w:rsidRPr="008832D7" w:rsidRDefault="008832D7" w:rsidP="008832D7">
            <w:pPr>
              <w:spacing w:after="0" w:line="240" w:lineRule="auto"/>
              <w:jc w:val="both"/>
              <w:rPr>
                <w:rFonts w:eastAsia="Times New Roman" w:cs="Times New Roman"/>
                <w:color w:val="4472C4"/>
                <w:kern w:val="2"/>
                <w:szCs w:val="24"/>
              </w:rPr>
            </w:pPr>
            <w:r w:rsidRPr="008832D7">
              <w:rPr>
                <w:rFonts w:eastAsia="Times New Roman" w:cs="Times New Roman"/>
                <w:szCs w:val="24"/>
              </w:rPr>
              <w:t xml:space="preserve">Netaikoma </w:t>
            </w:r>
          </w:p>
          <w:p w14:paraId="28002FBA" w14:textId="77777777" w:rsidR="008832D7" w:rsidRPr="008832D7" w:rsidRDefault="008832D7" w:rsidP="008832D7">
            <w:pPr>
              <w:spacing w:after="0" w:line="240" w:lineRule="auto"/>
              <w:jc w:val="both"/>
              <w:rPr>
                <w:rFonts w:eastAsia="Times New Roman" w:cs="Times New Roman"/>
                <w:color w:val="4472C4"/>
                <w:kern w:val="2"/>
                <w:szCs w:val="24"/>
              </w:rPr>
            </w:pPr>
          </w:p>
        </w:tc>
      </w:tr>
      <w:tr w:rsidR="008832D7" w:rsidRPr="008832D7" w14:paraId="41B5AE26" w14:textId="77777777" w:rsidTr="00816D28">
        <w:trPr>
          <w:trHeight w:val="1560"/>
        </w:trPr>
        <w:tc>
          <w:tcPr>
            <w:tcW w:w="2689" w:type="dxa"/>
            <w:tcBorders>
              <w:top w:val="single" w:sz="4" w:space="0" w:color="auto"/>
              <w:left w:val="single" w:sz="4" w:space="0" w:color="auto"/>
              <w:bottom w:val="single" w:sz="4" w:space="0" w:color="auto"/>
              <w:right w:val="single" w:sz="4" w:space="0" w:color="auto"/>
            </w:tcBorders>
            <w:hideMark/>
          </w:tcPr>
          <w:p w14:paraId="1D5B8AAB"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 xml:space="preserve">9.8. Tiekėjui taikomos netesybos dėl Sutarties įvykdymo užtikrinimo </w:t>
            </w:r>
            <w:r w:rsidRPr="008832D7">
              <w:rPr>
                <w:rFonts w:eastAsia="Times New Roman" w:cs="Times New Roman"/>
                <w:b/>
                <w:bCs/>
                <w:szCs w:val="24"/>
              </w:rPr>
              <w:t>nepratęsimo</w:t>
            </w:r>
          </w:p>
        </w:tc>
        <w:tc>
          <w:tcPr>
            <w:tcW w:w="6846" w:type="dxa"/>
            <w:gridSpan w:val="2"/>
            <w:tcBorders>
              <w:top w:val="single" w:sz="4" w:space="0" w:color="auto"/>
              <w:left w:val="single" w:sz="4" w:space="0" w:color="auto"/>
              <w:bottom w:val="single" w:sz="4" w:space="0" w:color="auto"/>
              <w:right w:val="single" w:sz="4" w:space="0" w:color="auto"/>
            </w:tcBorders>
          </w:tcPr>
          <w:p w14:paraId="5BE38016" w14:textId="6549AADA" w:rsidR="008832D7" w:rsidRPr="008832D7" w:rsidRDefault="00D81B34" w:rsidP="008832D7">
            <w:pPr>
              <w:spacing w:after="0" w:line="240" w:lineRule="auto"/>
              <w:jc w:val="both"/>
              <w:rPr>
                <w:rFonts w:eastAsia="Times New Roman" w:cs="Times New Roman"/>
                <w:color w:val="4472C4"/>
                <w:kern w:val="2"/>
                <w:szCs w:val="24"/>
              </w:rPr>
            </w:pPr>
            <w:r>
              <w:rPr>
                <w:rFonts w:eastAsia="Times New Roman" w:cs="Times New Roman"/>
                <w:kern w:val="2"/>
                <w:szCs w:val="24"/>
              </w:rPr>
              <w:t>Netaikoma</w:t>
            </w:r>
          </w:p>
        </w:tc>
      </w:tr>
      <w:tr w:rsidR="008832D7" w:rsidRPr="008832D7" w14:paraId="20EDA745"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71E6BFB1" w14:textId="77777777" w:rsidR="008832D7" w:rsidRPr="008832D7" w:rsidRDefault="008832D7" w:rsidP="008832D7">
            <w:pPr>
              <w:spacing w:after="0" w:line="240" w:lineRule="auto"/>
              <w:jc w:val="both"/>
              <w:rPr>
                <w:rFonts w:eastAsia="Times New Roman" w:cs="Times New Roman"/>
                <w:b/>
                <w:bCs/>
                <w:kern w:val="2"/>
                <w:szCs w:val="24"/>
              </w:rPr>
            </w:pPr>
            <w:r w:rsidRPr="008832D7">
              <w:rPr>
                <w:rFonts w:eastAsia="Times New Roman" w:cs="Times New Roman"/>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46" w:type="dxa"/>
            <w:gridSpan w:val="2"/>
            <w:tcBorders>
              <w:top w:val="single" w:sz="4" w:space="0" w:color="auto"/>
              <w:left w:val="single" w:sz="4" w:space="0" w:color="auto"/>
              <w:bottom w:val="single" w:sz="4" w:space="0" w:color="auto"/>
              <w:right w:val="single" w:sz="4" w:space="0" w:color="auto"/>
            </w:tcBorders>
          </w:tcPr>
          <w:p w14:paraId="3C54EBFA" w14:textId="77777777" w:rsidR="008832D7" w:rsidRPr="008832D7" w:rsidRDefault="008832D7" w:rsidP="008832D7">
            <w:pPr>
              <w:spacing w:after="0" w:line="240" w:lineRule="auto"/>
              <w:jc w:val="both"/>
              <w:rPr>
                <w:rFonts w:eastAsia="Times New Roman" w:cs="Times New Roman"/>
                <w:color w:val="4472C4"/>
                <w:kern w:val="2"/>
                <w:szCs w:val="24"/>
              </w:rPr>
            </w:pPr>
            <w:r w:rsidRPr="008832D7">
              <w:rPr>
                <w:rFonts w:eastAsia="Times New Roman" w:cs="Times New Roman"/>
                <w:color w:val="000000"/>
                <w:kern w:val="2"/>
                <w:szCs w:val="24"/>
              </w:rPr>
              <w:t>Netaikoma</w:t>
            </w:r>
          </w:p>
        </w:tc>
      </w:tr>
      <w:tr w:rsidR="008832D7" w:rsidRPr="008832D7" w14:paraId="07886B05"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5836C68D" w14:textId="77777777" w:rsidR="008832D7" w:rsidRPr="008832D7" w:rsidRDefault="008832D7" w:rsidP="008832D7">
            <w:pPr>
              <w:spacing w:after="0" w:line="240" w:lineRule="auto"/>
              <w:jc w:val="both"/>
              <w:rPr>
                <w:rFonts w:eastAsia="Times New Roman" w:cs="Times New Roman"/>
                <w:b/>
                <w:kern w:val="2"/>
                <w:szCs w:val="24"/>
                <w:lang w:val="en-US"/>
              </w:rPr>
            </w:pPr>
            <w:r w:rsidRPr="008832D7">
              <w:rPr>
                <w:rFonts w:eastAsia="Times New Roman" w:cs="Times New Roman"/>
                <w:b/>
                <w:kern w:val="2"/>
                <w:szCs w:val="24"/>
                <w:lang w:val="en-US"/>
              </w:rPr>
              <w:t xml:space="preserve">9.10. </w:t>
            </w:r>
            <w:r w:rsidRPr="008832D7">
              <w:rPr>
                <w:rFonts w:eastAsia="Times New Roman" w:cs="Times New Roman"/>
                <w:b/>
                <w:kern w:val="2"/>
                <w:szCs w:val="24"/>
              </w:rPr>
              <w:t>Kitos netesybos</w:t>
            </w:r>
          </w:p>
        </w:tc>
        <w:tc>
          <w:tcPr>
            <w:tcW w:w="6846" w:type="dxa"/>
            <w:gridSpan w:val="2"/>
            <w:tcBorders>
              <w:top w:val="single" w:sz="4" w:space="0" w:color="auto"/>
              <w:left w:val="single" w:sz="4" w:space="0" w:color="auto"/>
              <w:bottom w:val="single" w:sz="4" w:space="0" w:color="auto"/>
              <w:right w:val="single" w:sz="4" w:space="0" w:color="auto"/>
            </w:tcBorders>
            <w:hideMark/>
          </w:tcPr>
          <w:p w14:paraId="5F4F7D57" w14:textId="71D1B5CA" w:rsidR="008832D7" w:rsidRPr="008832D7" w:rsidRDefault="00D81B34" w:rsidP="008832D7">
            <w:pPr>
              <w:spacing w:after="0" w:line="240" w:lineRule="auto"/>
              <w:jc w:val="both"/>
              <w:rPr>
                <w:rFonts w:eastAsia="Times New Roman" w:cs="Times New Roman"/>
                <w:color w:val="000000"/>
                <w:kern w:val="2"/>
                <w:szCs w:val="24"/>
              </w:rPr>
            </w:pPr>
            <w:r>
              <w:rPr>
                <w:rFonts w:eastAsia="Times New Roman" w:cs="Times New Roman"/>
                <w:color w:val="000000"/>
                <w:kern w:val="2"/>
                <w:szCs w:val="24"/>
              </w:rPr>
              <w:t>Netaikoma</w:t>
            </w:r>
          </w:p>
        </w:tc>
      </w:tr>
      <w:tr w:rsidR="008832D7" w:rsidRPr="008832D7" w14:paraId="638F7FC5" w14:textId="77777777" w:rsidTr="00816D28">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77E4E53" w14:textId="77777777" w:rsidR="008832D7" w:rsidRPr="008832D7" w:rsidRDefault="008832D7" w:rsidP="008832D7">
            <w:pPr>
              <w:spacing w:after="0" w:line="240" w:lineRule="auto"/>
              <w:jc w:val="center"/>
              <w:rPr>
                <w:rFonts w:eastAsia="Times New Roman" w:cs="Times New Roman"/>
                <w:color w:val="4472C4"/>
                <w:kern w:val="2"/>
                <w:szCs w:val="24"/>
              </w:rPr>
            </w:pPr>
            <w:r w:rsidRPr="008832D7">
              <w:rPr>
                <w:rFonts w:eastAsia="Times New Roman" w:cs="Times New Roman"/>
                <w:b/>
                <w:kern w:val="2"/>
                <w:szCs w:val="24"/>
              </w:rPr>
              <w:t>10. ESMINĖS SUTARTIES SĄLYGOS</w:t>
            </w:r>
          </w:p>
        </w:tc>
      </w:tr>
      <w:tr w:rsidR="008832D7" w:rsidRPr="008832D7" w14:paraId="2FA0B61A"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13259C8F" w14:textId="77777777" w:rsidR="008832D7" w:rsidRPr="008832D7" w:rsidRDefault="008832D7" w:rsidP="008832D7">
            <w:pPr>
              <w:spacing w:after="0" w:line="240" w:lineRule="auto"/>
              <w:jc w:val="both"/>
              <w:rPr>
                <w:rFonts w:eastAsia="Times New Roman" w:cs="Times New Roman"/>
                <w:b/>
                <w:kern w:val="2"/>
                <w:szCs w:val="24"/>
                <w:lang w:val="en-US"/>
              </w:rPr>
            </w:pPr>
            <w:r w:rsidRPr="008832D7">
              <w:rPr>
                <w:rFonts w:eastAsia="Times New Roman" w:cs="Times New Roman"/>
                <w:b/>
                <w:kern w:val="2"/>
                <w:szCs w:val="24"/>
                <w:lang w:val="en-US"/>
              </w:rPr>
              <w:t xml:space="preserve">10.1. </w:t>
            </w:r>
            <w:r w:rsidRPr="008832D7">
              <w:rPr>
                <w:rFonts w:eastAsia="Times New Roman" w:cs="Times New Roman"/>
                <w:b/>
                <w:kern w:val="2"/>
                <w:szCs w:val="24"/>
              </w:rPr>
              <w:t>Esminės Sutarties sąlygos</w:t>
            </w:r>
          </w:p>
        </w:tc>
        <w:tc>
          <w:tcPr>
            <w:tcW w:w="6846" w:type="dxa"/>
            <w:gridSpan w:val="2"/>
            <w:tcBorders>
              <w:top w:val="single" w:sz="4" w:space="0" w:color="auto"/>
              <w:left w:val="single" w:sz="4" w:space="0" w:color="auto"/>
              <w:bottom w:val="single" w:sz="4" w:space="0" w:color="auto"/>
              <w:right w:val="single" w:sz="4" w:space="0" w:color="auto"/>
            </w:tcBorders>
          </w:tcPr>
          <w:p w14:paraId="24F3D452" w14:textId="558AF4CF" w:rsidR="008832D7" w:rsidRPr="008832D7" w:rsidRDefault="008832D7" w:rsidP="008832D7">
            <w:pPr>
              <w:widowControl w:val="0"/>
              <w:suppressAutoHyphens/>
              <w:spacing w:after="0" w:line="240" w:lineRule="auto"/>
              <w:contextualSpacing/>
              <w:jc w:val="both"/>
              <w:rPr>
                <w:rFonts w:eastAsia="Lucida Sans Unicode" w:cs="Times New Roman"/>
                <w:kern w:val="1"/>
                <w:szCs w:val="24"/>
                <w:lang w:bidi="lt-LT"/>
              </w:rPr>
            </w:pPr>
            <w:r w:rsidRPr="008832D7">
              <w:rPr>
                <w:rFonts w:eastAsia="Lucida Sans Unicode" w:cs="Times New Roman"/>
                <w:kern w:val="1"/>
                <w:szCs w:val="24"/>
                <w:lang w:bidi="lt-LT"/>
              </w:rPr>
              <w:t>10.1.</w:t>
            </w:r>
            <w:r w:rsidR="00D81B34">
              <w:rPr>
                <w:rFonts w:eastAsia="Lucida Sans Unicode" w:cs="Times New Roman"/>
                <w:kern w:val="1"/>
                <w:szCs w:val="24"/>
                <w:lang w:bidi="lt-LT"/>
              </w:rPr>
              <w:t>1.</w:t>
            </w:r>
            <w:r w:rsidRPr="008832D7">
              <w:rPr>
                <w:rFonts w:eastAsia="Lucida Sans Unicode" w:cs="Times New Roman"/>
                <w:kern w:val="1"/>
                <w:szCs w:val="24"/>
                <w:lang w:bidi="lt-LT"/>
              </w:rPr>
              <w:t xml:space="preserve"> Tiekėjas laiku nepradeda vykdyti Sutarties (t. y. vėluoja vykdyti bet kurį savo įsipareigojimą ar atitinkamą jų dalį pagal Sutartį) arba teikia Sutartyje numatytas Paslaugas taip lėtai, kad Užsakovui tampa akivaizdu, jog </w:t>
            </w:r>
            <w:r w:rsidR="00D81B34">
              <w:rPr>
                <w:rFonts w:eastAsia="Lucida Sans Unicode" w:cs="Times New Roman"/>
                <w:kern w:val="1"/>
                <w:szCs w:val="24"/>
                <w:lang w:bidi="lt-LT"/>
              </w:rPr>
              <w:t>Tiekėjas</w:t>
            </w:r>
            <w:r w:rsidRPr="008832D7">
              <w:rPr>
                <w:rFonts w:eastAsia="Lucida Sans Unicode" w:cs="Times New Roman"/>
                <w:kern w:val="1"/>
                <w:szCs w:val="24"/>
                <w:lang w:bidi="lt-LT"/>
              </w:rPr>
              <w:t xml:space="preserve"> nesugebės suteikti Paslaugų laiku;</w:t>
            </w:r>
          </w:p>
          <w:p w14:paraId="3925145F" w14:textId="499AE533" w:rsidR="008832D7" w:rsidRPr="008832D7" w:rsidRDefault="008832D7" w:rsidP="008832D7">
            <w:pPr>
              <w:widowControl w:val="0"/>
              <w:suppressAutoHyphens/>
              <w:spacing w:after="0" w:line="240" w:lineRule="auto"/>
              <w:contextualSpacing/>
              <w:jc w:val="both"/>
              <w:rPr>
                <w:rFonts w:eastAsia="Lucida Sans Unicode" w:cs="Times New Roman"/>
                <w:kern w:val="1"/>
                <w:szCs w:val="24"/>
                <w:lang w:bidi="lt-LT"/>
              </w:rPr>
            </w:pPr>
            <w:r w:rsidRPr="008832D7">
              <w:rPr>
                <w:rFonts w:eastAsia="Lucida Sans Unicode" w:cs="Times New Roman"/>
                <w:kern w:val="1"/>
                <w:szCs w:val="24"/>
                <w:lang w:bidi="lt-LT"/>
              </w:rPr>
              <w:t>10.</w:t>
            </w:r>
            <w:r w:rsidR="00D81B34">
              <w:rPr>
                <w:rFonts w:eastAsia="Lucida Sans Unicode" w:cs="Times New Roman"/>
                <w:kern w:val="1"/>
                <w:szCs w:val="24"/>
                <w:lang w:bidi="lt-LT"/>
              </w:rPr>
              <w:t>1.</w:t>
            </w:r>
            <w:r w:rsidRPr="008832D7">
              <w:rPr>
                <w:rFonts w:eastAsia="Lucida Sans Unicode" w:cs="Times New Roman"/>
                <w:kern w:val="1"/>
                <w:szCs w:val="24"/>
                <w:lang w:bidi="lt-LT"/>
              </w:rPr>
              <w:t xml:space="preserve">2. Paslaugų teikimo metu tampa akivaizdu, kad Paslaugos </w:t>
            </w:r>
            <w:r w:rsidRPr="008832D7">
              <w:rPr>
                <w:rFonts w:eastAsia="Lucida Sans Unicode" w:cs="Times New Roman"/>
                <w:kern w:val="1"/>
                <w:szCs w:val="24"/>
                <w:lang w:bidi="lt-LT"/>
              </w:rPr>
              <w:lastRenderedPageBreak/>
              <w:t>teikiamos ne pagal teisės aktų reikalavimus ir (ar) Tiekėjas laiku nepašalino trūkumų pagal Pirkėjo raštu išsakytus pasiūlymus ar pastebėjimus;</w:t>
            </w:r>
          </w:p>
          <w:p w14:paraId="23B13963" w14:textId="02358FAB" w:rsidR="008832D7" w:rsidRPr="008832D7" w:rsidRDefault="008832D7" w:rsidP="008832D7">
            <w:pPr>
              <w:widowControl w:val="0"/>
              <w:suppressAutoHyphens/>
              <w:spacing w:after="0" w:line="240" w:lineRule="auto"/>
              <w:contextualSpacing/>
              <w:jc w:val="both"/>
              <w:rPr>
                <w:rFonts w:eastAsia="Lucida Sans Unicode" w:cs="Times New Roman"/>
                <w:kern w:val="1"/>
                <w:szCs w:val="24"/>
                <w:lang w:bidi="lt-LT"/>
              </w:rPr>
            </w:pPr>
            <w:r w:rsidRPr="008832D7">
              <w:rPr>
                <w:rFonts w:eastAsia="Lucida Sans Unicode" w:cs="Times New Roman"/>
                <w:kern w:val="1"/>
                <w:szCs w:val="24"/>
                <w:lang w:bidi="lt-LT"/>
              </w:rPr>
              <w:t>10.</w:t>
            </w:r>
            <w:r w:rsidR="00D81B34">
              <w:rPr>
                <w:rFonts w:eastAsia="Lucida Sans Unicode" w:cs="Times New Roman"/>
                <w:kern w:val="1"/>
                <w:szCs w:val="24"/>
                <w:lang w:bidi="lt-LT"/>
              </w:rPr>
              <w:t>1.</w:t>
            </w:r>
            <w:r w:rsidRPr="008832D7">
              <w:rPr>
                <w:rFonts w:eastAsia="Lucida Sans Unicode" w:cs="Times New Roman"/>
                <w:kern w:val="1"/>
                <w:szCs w:val="24"/>
                <w:lang w:bidi="lt-LT"/>
              </w:rPr>
              <w:t xml:space="preserve">3. Tiekėjo mokėtinų netesybų dėl Sutarties netinkamo vykdymo bendra suma viršija 20 (dvidešimt) proc. </w:t>
            </w:r>
            <w:r w:rsidR="00D81B34">
              <w:rPr>
                <w:rFonts w:eastAsia="Lucida Sans Unicode" w:cs="Times New Roman"/>
                <w:kern w:val="1"/>
                <w:szCs w:val="24"/>
                <w:lang w:bidi="lt-LT"/>
              </w:rPr>
              <w:t>P</w:t>
            </w:r>
            <w:r w:rsidRPr="008832D7">
              <w:rPr>
                <w:rFonts w:eastAsia="Lucida Sans Unicode" w:cs="Times New Roman"/>
                <w:kern w:val="1"/>
                <w:szCs w:val="24"/>
                <w:lang w:bidi="lt-LT"/>
              </w:rPr>
              <w:t>radinės Sutarties vertės, Eur be PVM;</w:t>
            </w:r>
          </w:p>
          <w:p w14:paraId="6FC33A4E" w14:textId="359316E2" w:rsidR="008832D7" w:rsidRPr="008832D7" w:rsidRDefault="008832D7" w:rsidP="008832D7">
            <w:pPr>
              <w:widowControl w:val="0"/>
              <w:suppressAutoHyphens/>
              <w:spacing w:after="0" w:line="240" w:lineRule="auto"/>
              <w:contextualSpacing/>
              <w:jc w:val="both"/>
              <w:rPr>
                <w:rFonts w:eastAsia="Lucida Sans Unicode" w:cs="Times New Roman"/>
                <w:kern w:val="1"/>
                <w:szCs w:val="24"/>
                <w:lang w:bidi="lt-LT"/>
              </w:rPr>
            </w:pPr>
            <w:r w:rsidRPr="008832D7">
              <w:rPr>
                <w:rFonts w:eastAsia="Lucida Sans Unicode" w:cs="Times New Roman"/>
                <w:kern w:val="1"/>
                <w:szCs w:val="24"/>
                <w:lang w:bidi="lt-LT"/>
              </w:rPr>
              <w:t>10.</w:t>
            </w:r>
            <w:r w:rsidR="00D81B34">
              <w:rPr>
                <w:rFonts w:eastAsia="Lucida Sans Unicode" w:cs="Times New Roman"/>
                <w:kern w:val="1"/>
                <w:szCs w:val="24"/>
                <w:lang w:bidi="lt-LT"/>
              </w:rPr>
              <w:t xml:space="preserve">1.4. </w:t>
            </w:r>
            <w:r w:rsidRPr="008832D7">
              <w:rPr>
                <w:rFonts w:eastAsia="Lucida Sans Unicode" w:cs="Times New Roman"/>
                <w:kern w:val="1"/>
                <w:szCs w:val="24"/>
                <w:lang w:bidi="lt-LT"/>
              </w:rPr>
              <w:t>kitais Sutartyje ir LR teisės aktuose numatytais atvejais, suteikiančias teisę Pirkėjui vienašališkai nutraukti Sutartį dėl Tiekėjo kaltės.</w:t>
            </w:r>
          </w:p>
        </w:tc>
      </w:tr>
      <w:tr w:rsidR="008832D7" w:rsidRPr="008832D7" w14:paraId="6E19504F"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tcPr>
          <w:p w14:paraId="4376CF59" w14:textId="77777777" w:rsidR="008832D7" w:rsidRPr="008832D7" w:rsidRDefault="008832D7" w:rsidP="008832D7">
            <w:pPr>
              <w:spacing w:after="0" w:line="240" w:lineRule="auto"/>
              <w:jc w:val="both"/>
              <w:rPr>
                <w:rFonts w:eastAsia="Courier New" w:cs="Times New Roman"/>
                <w:b/>
                <w:bCs/>
                <w:kern w:val="2"/>
                <w:szCs w:val="24"/>
                <w14:ligatures w14:val="standardContextual"/>
              </w:rPr>
            </w:pPr>
            <w:r w:rsidRPr="008832D7">
              <w:rPr>
                <w:rFonts w:eastAsia="Courier New" w:cs="Times New Roman"/>
                <w:b/>
                <w:bCs/>
                <w:kern w:val="2"/>
                <w:szCs w:val="24"/>
                <w14:ligatures w14:val="standardContextual"/>
              </w:rPr>
              <w:lastRenderedPageBreak/>
              <w:t>10.2. Dideli arba nuolatiniai esminės Sutarties sąlygos vykdymo trūkumai</w:t>
            </w:r>
          </w:p>
        </w:tc>
        <w:tc>
          <w:tcPr>
            <w:tcW w:w="6846" w:type="dxa"/>
            <w:gridSpan w:val="2"/>
            <w:tcBorders>
              <w:top w:val="single" w:sz="4" w:space="0" w:color="auto"/>
              <w:left w:val="single" w:sz="4" w:space="0" w:color="auto"/>
              <w:bottom w:val="single" w:sz="4" w:space="0" w:color="auto"/>
              <w:right w:val="single" w:sz="4" w:space="0" w:color="auto"/>
            </w:tcBorders>
          </w:tcPr>
          <w:p w14:paraId="76D54086" w14:textId="75871620" w:rsidR="008832D7" w:rsidRPr="008832D7" w:rsidRDefault="008832D7" w:rsidP="007046FE">
            <w:pPr>
              <w:spacing w:after="0" w:line="240" w:lineRule="auto"/>
              <w:rPr>
                <w:rFonts w:eastAsia="Lucida Sans Unicode" w:cs="Times New Roman"/>
                <w:b/>
                <w:bCs/>
                <w:kern w:val="1"/>
                <w:szCs w:val="24"/>
                <w:lang w:bidi="lt-LT"/>
              </w:rPr>
            </w:pPr>
            <w:r w:rsidRPr="008832D7">
              <w:rPr>
                <w:rFonts w:eastAsia="Lucida Sans Unicode" w:cs="Times New Roman"/>
                <w:kern w:val="1"/>
                <w:szCs w:val="24"/>
                <w:lang w:bidi="lt-LT"/>
              </w:rPr>
              <w:t xml:space="preserve">10.2.1. Tiekėjas ilgiau kaip </w:t>
            </w:r>
            <w:r w:rsidR="007046FE">
              <w:rPr>
                <w:rFonts w:eastAsia="Lucida Sans Unicode" w:cs="Times New Roman"/>
                <w:kern w:val="1"/>
                <w:szCs w:val="24"/>
                <w:lang w:bidi="lt-LT"/>
              </w:rPr>
              <w:t>3</w:t>
            </w:r>
            <w:r w:rsidRPr="008832D7">
              <w:rPr>
                <w:rFonts w:eastAsia="Lucida Sans Unicode" w:cs="Times New Roman"/>
                <w:kern w:val="1"/>
                <w:szCs w:val="24"/>
                <w:lang w:bidi="lt-LT"/>
              </w:rPr>
              <w:t>0 (</w:t>
            </w:r>
            <w:r w:rsidR="007046FE">
              <w:rPr>
                <w:rFonts w:eastAsia="Lucida Sans Unicode" w:cs="Times New Roman"/>
                <w:kern w:val="1"/>
                <w:szCs w:val="24"/>
                <w:lang w:bidi="lt-LT"/>
              </w:rPr>
              <w:t>tris</w:t>
            </w:r>
            <w:r w:rsidRPr="008832D7">
              <w:rPr>
                <w:rFonts w:eastAsia="Lucida Sans Unicode" w:cs="Times New Roman"/>
                <w:kern w:val="1"/>
                <w:szCs w:val="24"/>
                <w:lang w:bidi="lt-LT"/>
              </w:rPr>
              <w:t xml:space="preserve">dešimt) dienų nepradeda vykdyti Sutarties, arba teikia Sutartyje numatytas Paslaugas taip lėtai, kad Užsakovui tampa akivaizdu, jog </w:t>
            </w:r>
            <w:r w:rsidR="007046FE">
              <w:rPr>
                <w:rFonts w:eastAsia="Lucida Sans Unicode" w:cs="Times New Roman"/>
                <w:kern w:val="1"/>
                <w:szCs w:val="24"/>
                <w:lang w:bidi="lt-LT"/>
              </w:rPr>
              <w:t>Tiekėjas</w:t>
            </w:r>
            <w:r w:rsidRPr="008832D7">
              <w:rPr>
                <w:rFonts w:eastAsia="Lucida Sans Unicode" w:cs="Times New Roman"/>
                <w:kern w:val="1"/>
                <w:szCs w:val="24"/>
                <w:lang w:bidi="lt-LT"/>
              </w:rPr>
              <w:t xml:space="preserve"> vėluos suteikti </w:t>
            </w:r>
            <w:r w:rsidR="007046FE">
              <w:rPr>
                <w:rFonts w:eastAsia="Lucida Sans Unicode" w:cs="Times New Roman"/>
                <w:kern w:val="1"/>
                <w:szCs w:val="24"/>
                <w:lang w:bidi="lt-LT"/>
              </w:rPr>
              <w:t>P</w:t>
            </w:r>
            <w:r w:rsidRPr="008832D7">
              <w:rPr>
                <w:rFonts w:eastAsia="Lucida Sans Unicode" w:cs="Times New Roman"/>
                <w:kern w:val="1"/>
                <w:szCs w:val="24"/>
                <w:lang w:bidi="lt-LT"/>
              </w:rPr>
              <w:t>aslaugas</w:t>
            </w:r>
            <w:r w:rsidR="007046FE">
              <w:rPr>
                <w:rFonts w:eastAsia="Lucida Sans Unicode" w:cs="Times New Roman"/>
                <w:kern w:val="1"/>
                <w:szCs w:val="24"/>
                <w:lang w:bidi="lt-LT"/>
              </w:rPr>
              <w:t xml:space="preserve">. </w:t>
            </w:r>
            <w:r w:rsidRPr="008832D7">
              <w:rPr>
                <w:rFonts w:eastAsia="Lucida Sans Unicode" w:cs="Times New Roman"/>
                <w:kern w:val="1"/>
                <w:szCs w:val="24"/>
                <w:lang w:bidi="lt-LT"/>
              </w:rPr>
              <w:t>10.2.2. Pirkėjas bent 3 (tris) kartus nustato, kad Paslaugos teikiamos ne pagal teisės aktų reikalavimus ir (ar) Tiekėjas bent 3 (tris) kartus laiku nepašalina trūkumų pagal Pirkėjo raštu išsakytus pasiūlymus ar pastebėjimus.</w:t>
            </w:r>
          </w:p>
        </w:tc>
      </w:tr>
      <w:tr w:rsidR="008832D7" w:rsidRPr="008832D7" w14:paraId="6670CAD0"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tcPr>
          <w:p w14:paraId="5C2ADBD0"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Courier New" w:cs="Times New Roman"/>
                <w:b/>
                <w:bCs/>
                <w:kern w:val="2"/>
                <w:szCs w:val="24"/>
                <w14:ligatures w14:val="standardContextual"/>
              </w:rPr>
              <w:t>10.3. Pirkėjo teisės ir pareigos</w:t>
            </w:r>
          </w:p>
        </w:tc>
        <w:tc>
          <w:tcPr>
            <w:tcW w:w="6846" w:type="dxa"/>
            <w:gridSpan w:val="2"/>
            <w:tcBorders>
              <w:top w:val="single" w:sz="4" w:space="0" w:color="auto"/>
              <w:left w:val="single" w:sz="4" w:space="0" w:color="auto"/>
              <w:bottom w:val="single" w:sz="4" w:space="0" w:color="auto"/>
              <w:right w:val="single" w:sz="4" w:space="0" w:color="auto"/>
            </w:tcBorders>
          </w:tcPr>
          <w:p w14:paraId="733F90CD" w14:textId="77777777" w:rsidR="008832D7" w:rsidRPr="008832D7" w:rsidRDefault="008832D7" w:rsidP="008832D7">
            <w:pPr>
              <w:spacing w:after="0" w:line="240" w:lineRule="auto"/>
              <w:rPr>
                <w:rFonts w:eastAsia="Lucida Sans Unicode" w:cs="Times New Roman"/>
                <w:b/>
                <w:bCs/>
                <w:kern w:val="1"/>
                <w:szCs w:val="24"/>
                <w:lang w:bidi="lt-LT"/>
              </w:rPr>
            </w:pPr>
            <w:r w:rsidRPr="008832D7">
              <w:rPr>
                <w:rFonts w:eastAsia="Lucida Sans Unicode" w:cs="Times New Roman"/>
                <w:b/>
                <w:bCs/>
                <w:kern w:val="1"/>
                <w:szCs w:val="24"/>
                <w:lang w:bidi="lt-LT"/>
              </w:rPr>
              <w:t>10.3.1. Pirkėjas įsipareigoja:</w:t>
            </w:r>
          </w:p>
          <w:p w14:paraId="68A30B4C" w14:textId="77777777" w:rsidR="008832D7" w:rsidRPr="008832D7" w:rsidRDefault="008832D7" w:rsidP="008832D7">
            <w:pPr>
              <w:spacing w:after="0" w:line="240" w:lineRule="auto"/>
              <w:jc w:val="both"/>
              <w:rPr>
                <w:rFonts w:eastAsia="Lucida Sans Unicode" w:cs="Times New Roman"/>
                <w:kern w:val="1"/>
                <w:szCs w:val="24"/>
                <w:lang w:bidi="lt-LT"/>
              </w:rPr>
            </w:pPr>
            <w:r w:rsidRPr="008832D7">
              <w:rPr>
                <w:rFonts w:eastAsia="Lucida Sans Unicode" w:cs="Times New Roman"/>
                <w:kern w:val="1"/>
                <w:szCs w:val="24"/>
                <w:lang w:bidi="lt-LT"/>
              </w:rPr>
              <w:t>10.3.1.1. pateikti Tiekėjui jo prašomą informaciją bei dokumentus (tiek, kiek jų pagal Sutartį neprivalo gauti pats Tiekėjas), būtinus Sutarčiai įvykdyti;</w:t>
            </w:r>
          </w:p>
          <w:p w14:paraId="51F54224" w14:textId="4EA43DE9" w:rsidR="008832D7" w:rsidRPr="008832D7" w:rsidRDefault="008832D7" w:rsidP="008832D7">
            <w:pPr>
              <w:spacing w:after="0" w:line="240" w:lineRule="auto"/>
              <w:jc w:val="both"/>
              <w:rPr>
                <w:rFonts w:eastAsia="Lucida Sans Unicode" w:cs="Times New Roman"/>
                <w:kern w:val="1"/>
                <w:szCs w:val="24"/>
                <w:lang w:bidi="lt-LT"/>
              </w:rPr>
            </w:pPr>
            <w:r w:rsidRPr="008832D7">
              <w:rPr>
                <w:rFonts w:eastAsia="Lucida Sans Unicode" w:cs="Times New Roman"/>
                <w:kern w:val="1"/>
                <w:szCs w:val="24"/>
                <w:lang w:bidi="lt-LT"/>
              </w:rPr>
              <w:t>10.3.1.2. priimti iš Tiekėjo kokybiškai (tinkamai ir laiku) suteiktas ir viešojo Paslaugų pirkimo dokumentus, Lietuvos Respublikos teisės aktus bei šios Sutarties sąlygų reikalavimus atitinkančias Paslaugas ir suteiktų Paslaugų perdavimo-priėmimo aktus bei sumokėti Tiekėjui už tinkamai suteiktas Paslaugas Sutartyje numatytomis sąlygomis ir terminais;</w:t>
            </w:r>
          </w:p>
          <w:p w14:paraId="48F74F9F" w14:textId="0B8605C5" w:rsidR="008832D7" w:rsidRPr="008832D7" w:rsidRDefault="008832D7" w:rsidP="008832D7">
            <w:pPr>
              <w:spacing w:after="0" w:line="240" w:lineRule="auto"/>
              <w:jc w:val="both"/>
              <w:rPr>
                <w:rFonts w:eastAsia="Lucida Sans Unicode" w:cs="Times New Roman"/>
                <w:kern w:val="1"/>
                <w:szCs w:val="24"/>
                <w:lang w:bidi="lt-LT"/>
              </w:rPr>
            </w:pPr>
            <w:r w:rsidRPr="008832D7">
              <w:rPr>
                <w:rFonts w:eastAsia="Lucida Sans Unicode" w:cs="Times New Roman"/>
                <w:kern w:val="1"/>
                <w:szCs w:val="24"/>
                <w:lang w:bidi="lt-LT"/>
              </w:rPr>
              <w:t>10.3.1.3. jeigu Tiekėjas be išankstinio Pirkėjo sutikimo, leidimo ar įgaliojimo negali gauti atitinkamo dokumento, būtino šios Sutarties tinkamam vykdymui, Pirkėjas privalo, Tiekėjui raštu to paprašius ir pateikus visus privalomus dokumentus (jei tą numato teisės aktai), suteikti pastarajam atitinkamą sutikimą, leidimą, įgaliojimą ar kitą dokumentą, kurį gali pateikti tik Pirkėjas, ir kuris protingai yra būtinas tam, kad Tiekėjas galėtų tinkamai įvykdyti savo įsipareigojimus pagal Sutartį;</w:t>
            </w:r>
          </w:p>
          <w:p w14:paraId="3C7CDDA1" w14:textId="1F3438FD" w:rsidR="008832D7" w:rsidRPr="008832D7" w:rsidRDefault="008832D7" w:rsidP="008832D7">
            <w:pPr>
              <w:spacing w:after="0" w:line="240" w:lineRule="auto"/>
              <w:jc w:val="both"/>
              <w:rPr>
                <w:rFonts w:eastAsia="Lucida Sans Unicode" w:cs="Times New Roman"/>
                <w:kern w:val="1"/>
                <w:szCs w:val="24"/>
                <w:lang w:bidi="lt-LT"/>
              </w:rPr>
            </w:pPr>
            <w:r w:rsidRPr="008832D7">
              <w:rPr>
                <w:rFonts w:eastAsia="Lucida Sans Unicode" w:cs="Times New Roman"/>
                <w:kern w:val="1"/>
                <w:szCs w:val="24"/>
                <w:lang w:bidi="lt-LT"/>
              </w:rPr>
              <w:t xml:space="preserve">10.3.1.4.  Sutarties įgyvendinimo metu bendradarbiauti su Tiekėjui, ne vėliau nei per </w:t>
            </w:r>
            <w:r w:rsidR="00AB1791">
              <w:rPr>
                <w:rFonts w:eastAsia="Lucida Sans Unicode" w:cs="Times New Roman"/>
                <w:kern w:val="1"/>
                <w:szCs w:val="24"/>
                <w:lang w:bidi="lt-LT"/>
              </w:rPr>
              <w:t>7</w:t>
            </w:r>
            <w:r w:rsidRPr="008832D7">
              <w:rPr>
                <w:rFonts w:eastAsia="Lucida Sans Unicode" w:cs="Times New Roman"/>
                <w:kern w:val="1"/>
                <w:szCs w:val="24"/>
                <w:lang w:bidi="lt-LT"/>
              </w:rPr>
              <w:t xml:space="preserve"> kalendorines dienas: i) atsakyti į Tiekėjui kylančius klausimus dėl Techninės užduoties turinio bei racionaliausių Pirkėjo poreikiams sprendinių parinkimo, ii) pasirašyti su mokėjimais susijusius dokumentus.</w:t>
            </w:r>
          </w:p>
          <w:p w14:paraId="1D4F3C5D" w14:textId="77777777" w:rsidR="008832D7" w:rsidRPr="008832D7" w:rsidRDefault="008832D7" w:rsidP="008832D7">
            <w:pPr>
              <w:spacing w:after="0" w:line="240" w:lineRule="auto"/>
              <w:rPr>
                <w:rFonts w:eastAsia="Lucida Sans Unicode" w:cs="Times New Roman"/>
                <w:b/>
                <w:bCs/>
                <w:kern w:val="1"/>
                <w:szCs w:val="24"/>
                <w:lang w:bidi="lt-LT"/>
              </w:rPr>
            </w:pPr>
            <w:r w:rsidRPr="008832D7">
              <w:rPr>
                <w:rFonts w:eastAsia="Lucida Sans Unicode" w:cs="Times New Roman"/>
                <w:b/>
                <w:bCs/>
                <w:kern w:val="1"/>
                <w:szCs w:val="24"/>
                <w:lang w:bidi="lt-LT"/>
              </w:rPr>
              <w:t>10.3.2. Pirkėjas turi teisę:</w:t>
            </w:r>
          </w:p>
          <w:p w14:paraId="03CB6B38" w14:textId="6D098496" w:rsidR="008832D7" w:rsidRPr="008832D7" w:rsidRDefault="008832D7" w:rsidP="008832D7">
            <w:pPr>
              <w:spacing w:after="0" w:line="240" w:lineRule="auto"/>
              <w:jc w:val="both"/>
              <w:rPr>
                <w:rFonts w:eastAsia="Lucida Sans Unicode" w:cs="Times New Roman"/>
                <w:kern w:val="1"/>
                <w:szCs w:val="24"/>
                <w:lang w:bidi="lt-LT"/>
              </w:rPr>
            </w:pPr>
            <w:r w:rsidRPr="008832D7">
              <w:rPr>
                <w:rFonts w:eastAsia="Lucida Sans Unicode" w:cs="Times New Roman"/>
                <w:kern w:val="1"/>
                <w:szCs w:val="24"/>
                <w:lang w:bidi="lt-LT"/>
              </w:rPr>
              <w:t>10.3.2.1. nepriimti nekokybiškai, neišsamiai, nepakankamai detaliai, Techninės užduoties nuostatų neatitinkančių suteiktų Paslaugų ir nemokėti už nekokybiškai suteiktas Paslaugas;</w:t>
            </w:r>
          </w:p>
          <w:p w14:paraId="7E32D4F5" w14:textId="452B4424" w:rsidR="008832D7" w:rsidRPr="008832D7" w:rsidRDefault="008832D7" w:rsidP="008832D7">
            <w:pPr>
              <w:spacing w:after="0" w:line="240" w:lineRule="auto"/>
              <w:jc w:val="both"/>
              <w:rPr>
                <w:rFonts w:eastAsia="Lucida Sans Unicode" w:cs="Times New Roman"/>
                <w:kern w:val="1"/>
                <w:szCs w:val="24"/>
                <w:lang w:bidi="lt-LT"/>
              </w:rPr>
            </w:pPr>
            <w:r w:rsidRPr="008832D7">
              <w:rPr>
                <w:rFonts w:eastAsia="Lucida Sans Unicode" w:cs="Times New Roman"/>
                <w:kern w:val="1"/>
                <w:szCs w:val="24"/>
                <w:lang w:bidi="lt-LT"/>
              </w:rPr>
              <w:t>10.3.2.2.</w:t>
            </w:r>
            <w:r w:rsidR="00242550">
              <w:rPr>
                <w:rFonts w:eastAsia="Lucida Sans Unicode" w:cs="Times New Roman"/>
                <w:kern w:val="1"/>
                <w:szCs w:val="24"/>
                <w:lang w:bidi="lt-LT"/>
              </w:rPr>
              <w:t xml:space="preserve"> </w:t>
            </w:r>
            <w:r w:rsidRPr="008832D7">
              <w:rPr>
                <w:rFonts w:eastAsia="Lucida Sans Unicode" w:cs="Times New Roman"/>
                <w:kern w:val="1"/>
                <w:szCs w:val="24"/>
                <w:lang w:bidi="lt-LT"/>
              </w:rPr>
              <w:t>savo nuožiūra vykdyti Sutarties vykdymo kontrolę ir priežiūrą ir, nustatęs Sutarties vykdymo pažeidimus, teikti Tiekėjui privalomus įvykdyti nurodymus ir / arba atsisakyti priimti nekokybiškai suteiktas Paslaugas. Pirkėjas turi teisę nurodyti terminą Tiekėjui Paslaugų trūkumams pašalinti;</w:t>
            </w:r>
          </w:p>
          <w:p w14:paraId="235F0D29" w14:textId="611389D1" w:rsidR="008832D7" w:rsidRPr="008832D7" w:rsidRDefault="008832D7" w:rsidP="008832D7">
            <w:pPr>
              <w:spacing w:after="0" w:line="240" w:lineRule="auto"/>
              <w:jc w:val="both"/>
              <w:rPr>
                <w:rFonts w:eastAsia="Lucida Sans Unicode" w:cs="Times New Roman"/>
                <w:kern w:val="1"/>
                <w:szCs w:val="24"/>
                <w:lang w:bidi="lt-LT"/>
              </w:rPr>
            </w:pPr>
            <w:r w:rsidRPr="008832D7">
              <w:rPr>
                <w:rFonts w:eastAsia="Lucida Sans Unicode" w:cs="Times New Roman"/>
                <w:kern w:val="1"/>
                <w:szCs w:val="24"/>
                <w:lang w:bidi="lt-LT"/>
              </w:rPr>
              <w:t>10.3.2.</w:t>
            </w:r>
            <w:r w:rsidR="00242550">
              <w:rPr>
                <w:rFonts w:eastAsia="Lucida Sans Unicode" w:cs="Times New Roman"/>
                <w:kern w:val="1"/>
                <w:szCs w:val="24"/>
                <w:lang w:bidi="lt-LT"/>
              </w:rPr>
              <w:t>3</w:t>
            </w:r>
            <w:r w:rsidRPr="008832D7">
              <w:rPr>
                <w:rFonts w:eastAsia="Lucida Sans Unicode" w:cs="Times New Roman"/>
                <w:kern w:val="1"/>
                <w:szCs w:val="24"/>
                <w:lang w:bidi="lt-LT"/>
              </w:rPr>
              <w:t xml:space="preserve">. tuo atveju, jei Tiekėjas per Pirkėjo nurodytą protingą terminą nepašalina Paslaugų trūkumų, pasitelkti trečiuosius asmenis trūkumų </w:t>
            </w:r>
            <w:r w:rsidRPr="008832D7">
              <w:rPr>
                <w:rFonts w:eastAsia="Lucida Sans Unicode" w:cs="Times New Roman"/>
                <w:kern w:val="1"/>
                <w:szCs w:val="24"/>
                <w:lang w:bidi="lt-LT"/>
              </w:rPr>
              <w:lastRenderedPageBreak/>
              <w:t>pašalinimui. Tokiu atveju Pirkėjas turi teisę reikalauti iš Tiekėjo atlyginti patirtas išlaidas;</w:t>
            </w:r>
          </w:p>
          <w:p w14:paraId="1088AD66" w14:textId="68211230" w:rsidR="008832D7" w:rsidRPr="008832D7" w:rsidRDefault="008832D7" w:rsidP="008832D7">
            <w:pPr>
              <w:spacing w:after="0" w:line="240" w:lineRule="auto"/>
              <w:jc w:val="both"/>
              <w:rPr>
                <w:rFonts w:eastAsia="Lucida Sans Unicode" w:cs="Times New Roman"/>
                <w:kern w:val="1"/>
                <w:szCs w:val="24"/>
                <w:lang w:bidi="lt-LT"/>
              </w:rPr>
            </w:pPr>
            <w:r w:rsidRPr="008832D7">
              <w:rPr>
                <w:rFonts w:eastAsia="Lucida Sans Unicode" w:cs="Times New Roman"/>
                <w:kern w:val="1"/>
                <w:szCs w:val="24"/>
                <w:lang w:bidi="lt-LT"/>
              </w:rPr>
              <w:t>10.3.2.</w:t>
            </w:r>
            <w:r w:rsidR="00242550">
              <w:rPr>
                <w:rFonts w:eastAsia="Lucida Sans Unicode" w:cs="Times New Roman"/>
                <w:kern w:val="1"/>
                <w:szCs w:val="24"/>
                <w:lang w:bidi="lt-LT"/>
              </w:rPr>
              <w:t>4</w:t>
            </w:r>
            <w:r w:rsidRPr="008832D7">
              <w:rPr>
                <w:rFonts w:eastAsia="Lucida Sans Unicode" w:cs="Times New Roman"/>
                <w:kern w:val="1"/>
                <w:szCs w:val="24"/>
                <w:lang w:bidi="lt-LT"/>
              </w:rPr>
              <w:t>. Sutarties įgyvendinimo metu teikti pastabas dėl teikiamų Paslaugų kokybės ir turinio tiek, kiek tai neprieštarauja Techninei užduočiai, Sutarties nuostatoms ir Lietuvos Respublikos teisės aktams.</w:t>
            </w:r>
          </w:p>
        </w:tc>
      </w:tr>
      <w:tr w:rsidR="008832D7" w:rsidRPr="008832D7" w14:paraId="444E4ABF"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tcPr>
          <w:p w14:paraId="10218693" w14:textId="77777777" w:rsidR="008832D7" w:rsidRPr="008832D7" w:rsidRDefault="008832D7" w:rsidP="008832D7">
            <w:pPr>
              <w:spacing w:after="0" w:line="240" w:lineRule="auto"/>
              <w:jc w:val="both"/>
              <w:rPr>
                <w:rFonts w:eastAsia="Courier New" w:cs="Times New Roman"/>
                <w:b/>
                <w:bCs/>
                <w:kern w:val="2"/>
                <w:szCs w:val="24"/>
                <w14:ligatures w14:val="standardContextual"/>
              </w:rPr>
            </w:pPr>
            <w:r w:rsidRPr="008832D7">
              <w:rPr>
                <w:rFonts w:eastAsia="Courier New" w:cs="Times New Roman"/>
                <w:b/>
                <w:bCs/>
                <w:kern w:val="2"/>
                <w:szCs w:val="24"/>
                <w14:ligatures w14:val="standardContextual"/>
              </w:rPr>
              <w:lastRenderedPageBreak/>
              <w:t>10.4. Tiekėjo teisės ir pareigos</w:t>
            </w:r>
          </w:p>
        </w:tc>
        <w:tc>
          <w:tcPr>
            <w:tcW w:w="6846" w:type="dxa"/>
            <w:gridSpan w:val="2"/>
            <w:tcBorders>
              <w:top w:val="single" w:sz="4" w:space="0" w:color="auto"/>
              <w:left w:val="single" w:sz="4" w:space="0" w:color="auto"/>
              <w:bottom w:val="single" w:sz="4" w:space="0" w:color="auto"/>
              <w:right w:val="single" w:sz="4" w:space="0" w:color="auto"/>
            </w:tcBorders>
          </w:tcPr>
          <w:p w14:paraId="7134764A" w14:textId="77777777" w:rsidR="008832D7" w:rsidRPr="008832D7" w:rsidRDefault="008832D7" w:rsidP="008832D7">
            <w:pPr>
              <w:widowControl w:val="0"/>
              <w:suppressAutoHyphens/>
              <w:spacing w:after="0" w:line="240" w:lineRule="auto"/>
              <w:contextualSpacing/>
              <w:jc w:val="both"/>
              <w:rPr>
                <w:rFonts w:eastAsia="Lucida Sans Unicode" w:cs="Times New Roman"/>
                <w:b/>
                <w:bCs/>
                <w:kern w:val="1"/>
                <w:szCs w:val="24"/>
                <w:lang w:bidi="lt-LT"/>
              </w:rPr>
            </w:pPr>
            <w:r w:rsidRPr="008832D7">
              <w:rPr>
                <w:rFonts w:eastAsia="Lucida Sans Unicode" w:cs="Times New Roman"/>
                <w:b/>
                <w:bCs/>
                <w:kern w:val="1"/>
                <w:szCs w:val="24"/>
                <w:lang w:bidi="lt-LT"/>
              </w:rPr>
              <w:t>10.4.1. Tiekėjas įsipareigoja:</w:t>
            </w:r>
          </w:p>
          <w:p w14:paraId="29840D0A" w14:textId="4001554A" w:rsidR="008832D7" w:rsidRPr="008832D7" w:rsidRDefault="008832D7" w:rsidP="00DE0C50">
            <w:pPr>
              <w:widowControl w:val="0"/>
              <w:tabs>
                <w:tab w:val="left" w:pos="1480"/>
              </w:tabs>
              <w:suppressAutoHyphens/>
              <w:spacing w:after="0" w:line="240" w:lineRule="auto"/>
              <w:contextualSpacing/>
              <w:jc w:val="both"/>
              <w:rPr>
                <w:rFonts w:eastAsia="Lucida Sans Unicode" w:cs="Times New Roman"/>
                <w:kern w:val="1"/>
                <w:szCs w:val="24"/>
                <w:lang w:bidi="lt-LT"/>
              </w:rPr>
            </w:pPr>
            <w:r w:rsidRPr="008832D7">
              <w:rPr>
                <w:rFonts w:eastAsia="Lucida Sans Unicode" w:cs="Times New Roman"/>
                <w:kern w:val="1"/>
                <w:szCs w:val="24"/>
                <w:lang w:bidi="lt-LT"/>
              </w:rPr>
              <w:t xml:space="preserve">10.4.1.1. pateikti Pirkėjui suderinti detalų </w:t>
            </w:r>
            <w:r w:rsidR="00DE0C50">
              <w:rPr>
                <w:rFonts w:eastAsia="Lucida Sans Unicode" w:cs="Times New Roman"/>
                <w:kern w:val="1"/>
                <w:szCs w:val="24"/>
                <w:lang w:bidi="lt-LT"/>
              </w:rPr>
              <w:t>P</w:t>
            </w:r>
            <w:r w:rsidRPr="008832D7">
              <w:rPr>
                <w:rFonts w:eastAsia="Lucida Sans Unicode" w:cs="Times New Roman"/>
                <w:kern w:val="1"/>
                <w:szCs w:val="24"/>
                <w:lang w:bidi="lt-LT"/>
              </w:rPr>
              <w:t xml:space="preserve">aslaugų teikimo grafiką, atitinkantį šioje Sutartyje ir jos prieduose pateiktų </w:t>
            </w:r>
            <w:r w:rsidR="00DE0C50">
              <w:rPr>
                <w:rFonts w:eastAsia="Lucida Sans Unicode" w:cs="Times New Roman"/>
                <w:kern w:val="1"/>
                <w:szCs w:val="24"/>
                <w:lang w:bidi="lt-LT"/>
              </w:rPr>
              <w:t>P</w:t>
            </w:r>
            <w:r w:rsidRPr="008832D7">
              <w:rPr>
                <w:rFonts w:eastAsia="Lucida Sans Unicode" w:cs="Times New Roman"/>
                <w:kern w:val="1"/>
                <w:szCs w:val="24"/>
                <w:lang w:bidi="lt-LT"/>
              </w:rPr>
              <w:t>aslaugų teikimo terminus</w:t>
            </w:r>
            <w:r w:rsidR="00DE0C50">
              <w:rPr>
                <w:rFonts w:eastAsia="Lucida Sans Unicode" w:cs="Times New Roman"/>
                <w:kern w:val="1"/>
                <w:szCs w:val="24"/>
                <w:lang w:bidi="lt-LT"/>
              </w:rPr>
              <w:t>;</w:t>
            </w:r>
          </w:p>
          <w:p w14:paraId="49F50429" w14:textId="326E4332" w:rsidR="008832D7" w:rsidRPr="008832D7" w:rsidRDefault="008832D7" w:rsidP="008832D7">
            <w:pPr>
              <w:widowControl w:val="0"/>
              <w:suppressAutoHyphens/>
              <w:spacing w:after="0" w:line="240" w:lineRule="auto"/>
              <w:contextualSpacing/>
              <w:jc w:val="both"/>
              <w:rPr>
                <w:rFonts w:eastAsia="Lucida Sans Unicode" w:cs="Times New Roman"/>
                <w:kern w:val="1"/>
                <w:szCs w:val="24"/>
                <w:lang w:bidi="lt-LT"/>
              </w:rPr>
            </w:pPr>
            <w:r w:rsidRPr="008832D7">
              <w:rPr>
                <w:rFonts w:eastAsia="Lucida Sans Unicode" w:cs="Times New Roman"/>
                <w:kern w:val="1"/>
                <w:szCs w:val="24"/>
                <w:lang w:bidi="lt-LT"/>
              </w:rPr>
              <w:t>10.4.1.</w:t>
            </w:r>
            <w:r w:rsidR="00DE0C50">
              <w:rPr>
                <w:rFonts w:eastAsia="Lucida Sans Unicode" w:cs="Times New Roman"/>
                <w:kern w:val="1"/>
                <w:szCs w:val="24"/>
                <w:lang w:bidi="lt-LT"/>
              </w:rPr>
              <w:t>2</w:t>
            </w:r>
            <w:r w:rsidRPr="008832D7">
              <w:rPr>
                <w:rFonts w:eastAsia="Lucida Sans Unicode" w:cs="Times New Roman"/>
                <w:kern w:val="1"/>
                <w:szCs w:val="24"/>
                <w:lang w:bidi="lt-LT"/>
              </w:rPr>
              <w:t xml:space="preserve">. organizuoti ir teikti Paslaugas pagal nustatytą tvarką ir sąlygas, apibrėžtas Sutartyje ir </w:t>
            </w:r>
            <w:r w:rsidR="00DE0C50">
              <w:rPr>
                <w:rFonts w:eastAsia="Lucida Sans Unicode" w:cs="Times New Roman"/>
                <w:kern w:val="1"/>
                <w:szCs w:val="24"/>
                <w:lang w:bidi="lt-LT"/>
              </w:rPr>
              <w:t>Techninėje</w:t>
            </w:r>
            <w:r w:rsidRPr="008832D7">
              <w:rPr>
                <w:rFonts w:eastAsia="Lucida Sans Unicode" w:cs="Times New Roman"/>
                <w:kern w:val="1"/>
                <w:szCs w:val="24"/>
                <w:lang w:bidi="lt-LT"/>
              </w:rPr>
              <w:t xml:space="preserve"> užduotyje. Užsakydamas Paslaugas pas trečiuosius asmenis (subteikėjus), Tiekėjas taip pat visiškai atsako prieš Pirkėją už tokių trečiųjų asmenų (subteikėjų) atliekamus veiksmus bei jų veiksmais ir (ar) neveikimu padarytą žalą;</w:t>
            </w:r>
          </w:p>
          <w:p w14:paraId="57AD7654" w14:textId="2F9E90CC" w:rsidR="008832D7" w:rsidRPr="008832D7" w:rsidRDefault="008832D7" w:rsidP="008832D7">
            <w:pPr>
              <w:widowControl w:val="0"/>
              <w:suppressAutoHyphens/>
              <w:spacing w:after="0" w:line="240" w:lineRule="auto"/>
              <w:contextualSpacing/>
              <w:jc w:val="both"/>
              <w:rPr>
                <w:rFonts w:eastAsia="Lucida Sans Unicode" w:cs="Times New Roman"/>
                <w:kern w:val="1"/>
                <w:szCs w:val="24"/>
                <w:lang w:bidi="lt-LT"/>
              </w:rPr>
            </w:pPr>
            <w:r w:rsidRPr="008832D7">
              <w:rPr>
                <w:rFonts w:eastAsia="Lucida Sans Unicode" w:cs="Times New Roman"/>
                <w:kern w:val="1"/>
                <w:szCs w:val="24"/>
                <w:lang w:bidi="lt-LT"/>
              </w:rPr>
              <w:t>10.4.1.</w:t>
            </w:r>
            <w:r w:rsidR="00DE0C50">
              <w:rPr>
                <w:rFonts w:eastAsia="Lucida Sans Unicode" w:cs="Times New Roman"/>
                <w:kern w:val="1"/>
                <w:szCs w:val="24"/>
                <w:lang w:bidi="lt-LT"/>
              </w:rPr>
              <w:t>3</w:t>
            </w:r>
            <w:r w:rsidRPr="008832D7">
              <w:rPr>
                <w:rFonts w:eastAsia="Lucida Sans Unicode" w:cs="Times New Roman"/>
                <w:kern w:val="1"/>
                <w:szCs w:val="24"/>
                <w:lang w:bidi="lt-LT"/>
              </w:rPr>
              <w:t xml:space="preserve">. užtikrinti, kad Paslaugos bus teikiamos griežtai laikantis Techninės užduoties ir </w:t>
            </w:r>
            <w:r w:rsidR="00DE0C50">
              <w:rPr>
                <w:rFonts w:eastAsia="Lucida Sans Unicode" w:cs="Times New Roman"/>
                <w:kern w:val="1"/>
                <w:szCs w:val="24"/>
                <w:lang w:bidi="lt-LT"/>
              </w:rPr>
              <w:t>teisės aktų reikalavimų;</w:t>
            </w:r>
          </w:p>
          <w:p w14:paraId="2E30493D" w14:textId="433CC0AE" w:rsidR="008832D7" w:rsidRPr="008832D7" w:rsidRDefault="008832D7" w:rsidP="008832D7">
            <w:pPr>
              <w:widowControl w:val="0"/>
              <w:suppressAutoHyphens/>
              <w:spacing w:after="0" w:line="240" w:lineRule="auto"/>
              <w:contextualSpacing/>
              <w:jc w:val="both"/>
              <w:rPr>
                <w:rFonts w:eastAsia="Lucida Sans Unicode" w:cs="Times New Roman"/>
                <w:kern w:val="1"/>
                <w:szCs w:val="24"/>
                <w:lang w:bidi="lt-LT"/>
              </w:rPr>
            </w:pPr>
            <w:r w:rsidRPr="008832D7">
              <w:rPr>
                <w:rFonts w:eastAsia="Lucida Sans Unicode" w:cs="Times New Roman"/>
                <w:kern w:val="1"/>
                <w:szCs w:val="24"/>
                <w:lang w:bidi="lt-LT"/>
              </w:rPr>
              <w:t>10.4.1.</w:t>
            </w:r>
            <w:r w:rsidR="00DE0C50">
              <w:rPr>
                <w:rFonts w:eastAsia="Lucida Sans Unicode" w:cs="Times New Roman"/>
                <w:kern w:val="1"/>
                <w:szCs w:val="24"/>
                <w:lang w:bidi="lt-LT"/>
              </w:rPr>
              <w:t xml:space="preserve">4. </w:t>
            </w:r>
            <w:r w:rsidRPr="008832D7">
              <w:rPr>
                <w:rFonts w:eastAsia="Lucida Sans Unicode" w:cs="Times New Roman"/>
                <w:kern w:val="1"/>
                <w:szCs w:val="24"/>
                <w:lang w:bidi="lt-LT"/>
              </w:rPr>
              <w:t>užtikrinti, kad Paslaugų vykdymui pasitelkiami asmenys būtų reikiamos kvalifikacijos, sugebėtų tinkamai vykdyti pavestas užduotis, reikalingas Paslaugų suteikimui kokybiškai, tinkamai ir laiku;</w:t>
            </w:r>
          </w:p>
          <w:p w14:paraId="11C0FFE6" w14:textId="303A9DF7" w:rsidR="008832D7" w:rsidRPr="008832D7" w:rsidRDefault="008832D7" w:rsidP="008832D7">
            <w:pPr>
              <w:widowControl w:val="0"/>
              <w:suppressAutoHyphens/>
              <w:spacing w:after="0" w:line="240" w:lineRule="auto"/>
              <w:contextualSpacing/>
              <w:jc w:val="both"/>
              <w:rPr>
                <w:rFonts w:eastAsia="Lucida Sans Unicode" w:cs="Times New Roman"/>
                <w:kern w:val="1"/>
                <w:szCs w:val="24"/>
                <w:lang w:bidi="lt-LT"/>
              </w:rPr>
            </w:pPr>
            <w:r w:rsidRPr="008832D7">
              <w:rPr>
                <w:rFonts w:eastAsia="Lucida Sans Unicode" w:cs="Times New Roman"/>
                <w:kern w:val="1"/>
                <w:szCs w:val="24"/>
                <w:lang w:bidi="lt-LT"/>
              </w:rPr>
              <w:t>10.4.1.</w:t>
            </w:r>
            <w:r w:rsidR="00DE0C50">
              <w:rPr>
                <w:rFonts w:eastAsia="Lucida Sans Unicode" w:cs="Times New Roman"/>
                <w:kern w:val="1"/>
                <w:szCs w:val="24"/>
                <w:lang w:bidi="lt-LT"/>
              </w:rPr>
              <w:t xml:space="preserve">5. </w:t>
            </w:r>
            <w:r w:rsidRPr="008832D7">
              <w:rPr>
                <w:rFonts w:eastAsia="Lucida Sans Unicode" w:cs="Times New Roman"/>
                <w:kern w:val="1"/>
                <w:szCs w:val="24"/>
                <w:lang w:bidi="lt-LT"/>
              </w:rPr>
              <w:t>teikdamas Paslaugas ir derindamas parengtus dokumentus, bendradarbiauti su Pirkėju, atsižvelgti į Pirkėjo pastabas bei pasiūlymus, vadovaujantis galiojančiais teisės aktais;</w:t>
            </w:r>
          </w:p>
          <w:p w14:paraId="3425C890" w14:textId="26DD24AA" w:rsidR="008832D7" w:rsidRPr="008832D7" w:rsidRDefault="008832D7" w:rsidP="008832D7">
            <w:pPr>
              <w:widowControl w:val="0"/>
              <w:suppressAutoHyphens/>
              <w:spacing w:after="0" w:line="240" w:lineRule="auto"/>
              <w:contextualSpacing/>
              <w:jc w:val="both"/>
              <w:rPr>
                <w:rFonts w:eastAsia="Lucida Sans Unicode" w:cs="Times New Roman"/>
                <w:kern w:val="1"/>
                <w:szCs w:val="24"/>
                <w:lang w:bidi="lt-LT"/>
              </w:rPr>
            </w:pPr>
            <w:r w:rsidRPr="008832D7">
              <w:rPr>
                <w:rFonts w:eastAsia="Lucida Sans Unicode" w:cs="Times New Roman"/>
                <w:kern w:val="1"/>
                <w:szCs w:val="24"/>
                <w:lang w:bidi="lt-LT"/>
              </w:rPr>
              <w:t>10.4.1.</w:t>
            </w:r>
            <w:r w:rsidR="00DE0C50">
              <w:rPr>
                <w:rFonts w:eastAsia="Lucida Sans Unicode" w:cs="Times New Roman"/>
                <w:kern w:val="1"/>
                <w:szCs w:val="24"/>
                <w:lang w:bidi="lt-LT"/>
              </w:rPr>
              <w:t>6</w:t>
            </w:r>
            <w:r w:rsidRPr="008832D7">
              <w:rPr>
                <w:rFonts w:eastAsia="Lucida Sans Unicode" w:cs="Times New Roman"/>
                <w:kern w:val="1"/>
                <w:szCs w:val="24"/>
                <w:lang w:bidi="lt-LT"/>
              </w:rPr>
              <w:t>. raštu informuoti Pirkėją apie aplinkybes, galinčias sutrukdyti kokybiškam ir savalaikiam Paslaugų suteikimui nedelsiant po to, kai Tiekėjas apie jas sužinojo ar turėjo sužinoti;</w:t>
            </w:r>
          </w:p>
          <w:p w14:paraId="1E830724" w14:textId="7FFDE753" w:rsidR="008832D7" w:rsidRPr="008832D7" w:rsidRDefault="008832D7" w:rsidP="008832D7">
            <w:pPr>
              <w:widowControl w:val="0"/>
              <w:suppressAutoHyphens/>
              <w:spacing w:after="0" w:line="240" w:lineRule="auto"/>
              <w:contextualSpacing/>
              <w:jc w:val="both"/>
              <w:rPr>
                <w:rFonts w:eastAsia="Lucida Sans Unicode" w:cs="Times New Roman"/>
                <w:kern w:val="1"/>
                <w:szCs w:val="24"/>
                <w:lang w:bidi="lt-LT"/>
              </w:rPr>
            </w:pPr>
            <w:r w:rsidRPr="008832D7">
              <w:rPr>
                <w:rFonts w:eastAsia="Lucida Sans Unicode" w:cs="Times New Roman"/>
                <w:kern w:val="1"/>
                <w:szCs w:val="24"/>
                <w:lang w:bidi="lt-LT"/>
              </w:rPr>
              <w:t>10.4.1.</w:t>
            </w:r>
            <w:r w:rsidR="00DE0C50">
              <w:rPr>
                <w:rFonts w:eastAsia="Lucida Sans Unicode" w:cs="Times New Roman"/>
                <w:kern w:val="1"/>
                <w:szCs w:val="24"/>
                <w:lang w:bidi="lt-LT"/>
              </w:rPr>
              <w:t xml:space="preserve">7. </w:t>
            </w:r>
            <w:r w:rsidRPr="008832D7">
              <w:rPr>
                <w:rFonts w:eastAsia="Lucida Sans Unicode" w:cs="Times New Roman"/>
                <w:kern w:val="1"/>
                <w:szCs w:val="24"/>
                <w:lang w:bidi="lt-LT"/>
              </w:rPr>
              <w:t>vykdyti visas kitas Techninėje užduotyje, šioje Sutartyje ir Lietuvos Respublikos teisės aktuose numatytas pareigas;</w:t>
            </w:r>
          </w:p>
          <w:p w14:paraId="23B5A2F5" w14:textId="20068278" w:rsidR="008832D7" w:rsidRPr="008832D7" w:rsidRDefault="008832D7" w:rsidP="008832D7">
            <w:pPr>
              <w:widowControl w:val="0"/>
              <w:suppressAutoHyphens/>
              <w:spacing w:after="0" w:line="240" w:lineRule="auto"/>
              <w:contextualSpacing/>
              <w:jc w:val="both"/>
              <w:rPr>
                <w:rFonts w:eastAsia="Lucida Sans Unicode" w:cs="Times New Roman"/>
                <w:kern w:val="1"/>
                <w:szCs w:val="24"/>
                <w:lang w:bidi="lt-LT"/>
              </w:rPr>
            </w:pPr>
            <w:r w:rsidRPr="008832D7">
              <w:rPr>
                <w:rFonts w:eastAsia="Lucida Sans Unicode" w:cs="Times New Roman"/>
                <w:kern w:val="1"/>
                <w:szCs w:val="24"/>
                <w:lang w:bidi="lt-LT"/>
              </w:rPr>
              <w:t>10.4.1.</w:t>
            </w:r>
            <w:r w:rsidR="00DE0C50">
              <w:rPr>
                <w:rFonts w:eastAsia="Lucida Sans Unicode" w:cs="Times New Roman"/>
                <w:kern w:val="1"/>
                <w:szCs w:val="24"/>
                <w:lang w:bidi="lt-LT"/>
              </w:rPr>
              <w:t>8</w:t>
            </w:r>
            <w:r w:rsidRPr="008832D7">
              <w:rPr>
                <w:rFonts w:eastAsia="Lucida Sans Unicode" w:cs="Times New Roman"/>
                <w:kern w:val="1"/>
                <w:szCs w:val="24"/>
                <w:lang w:bidi="lt-LT"/>
              </w:rPr>
              <w:t>. saugoti Pirkėjo komercines paslaptis bei kitą konfidencialią informaciją, susijusią su šios Sutarties vykdymu;</w:t>
            </w:r>
          </w:p>
          <w:p w14:paraId="0A39514C" w14:textId="2B26A6B0" w:rsidR="008832D7" w:rsidRPr="008832D7" w:rsidRDefault="008832D7" w:rsidP="008832D7">
            <w:pPr>
              <w:widowControl w:val="0"/>
              <w:suppressAutoHyphens/>
              <w:spacing w:after="0" w:line="240" w:lineRule="auto"/>
              <w:contextualSpacing/>
              <w:jc w:val="both"/>
              <w:rPr>
                <w:rFonts w:eastAsia="Lucida Sans Unicode" w:cs="Times New Roman"/>
                <w:kern w:val="1"/>
                <w:szCs w:val="24"/>
                <w:lang w:bidi="lt-LT"/>
              </w:rPr>
            </w:pPr>
            <w:r w:rsidRPr="008832D7">
              <w:rPr>
                <w:rFonts w:eastAsia="Lucida Sans Unicode" w:cs="Times New Roman"/>
                <w:kern w:val="1"/>
                <w:szCs w:val="24"/>
                <w:lang w:bidi="lt-LT"/>
              </w:rPr>
              <w:t>10.4.1.</w:t>
            </w:r>
            <w:r w:rsidR="00DE0C50">
              <w:rPr>
                <w:rFonts w:eastAsia="Lucida Sans Unicode" w:cs="Times New Roman"/>
                <w:kern w:val="1"/>
                <w:szCs w:val="24"/>
                <w:lang w:bidi="lt-LT"/>
              </w:rPr>
              <w:t>9</w:t>
            </w:r>
            <w:r w:rsidRPr="008832D7">
              <w:rPr>
                <w:rFonts w:eastAsia="Lucida Sans Unicode" w:cs="Times New Roman"/>
                <w:kern w:val="1"/>
                <w:szCs w:val="24"/>
                <w:lang w:bidi="lt-LT"/>
              </w:rPr>
              <w:t>. raštu informuoti Pirkėją, jei, Tiekėjo manymu, Pirkėjo teikiami nurodymai nėra racionalūs ar yra ekonomiškai nenaudingi, prieštarauja galiojantiems teisės aktams ir (ar) gali turėti kitokių neigiamų pasekmių Projekto įgyvendinimui;</w:t>
            </w:r>
          </w:p>
          <w:p w14:paraId="30263CAD" w14:textId="6D9B47EA" w:rsidR="008832D7" w:rsidRPr="008832D7" w:rsidRDefault="008832D7" w:rsidP="008832D7">
            <w:pPr>
              <w:widowControl w:val="0"/>
              <w:suppressAutoHyphens/>
              <w:spacing w:after="0" w:line="240" w:lineRule="auto"/>
              <w:contextualSpacing/>
              <w:jc w:val="both"/>
              <w:rPr>
                <w:rFonts w:eastAsia="Lucida Sans Unicode" w:cs="Times New Roman"/>
                <w:kern w:val="1"/>
                <w:szCs w:val="24"/>
                <w:lang w:bidi="lt-LT"/>
              </w:rPr>
            </w:pPr>
            <w:r w:rsidRPr="008832D7">
              <w:rPr>
                <w:rFonts w:eastAsia="Lucida Sans Unicode" w:cs="Times New Roman"/>
                <w:kern w:val="1"/>
                <w:szCs w:val="24"/>
                <w:lang w:bidi="lt-LT"/>
              </w:rPr>
              <w:t>10.4.1.</w:t>
            </w:r>
            <w:r w:rsidR="00DE0C50">
              <w:rPr>
                <w:rFonts w:eastAsia="Lucida Sans Unicode" w:cs="Times New Roman"/>
                <w:kern w:val="1"/>
                <w:szCs w:val="24"/>
                <w:lang w:bidi="lt-LT"/>
              </w:rPr>
              <w:t xml:space="preserve">10. </w:t>
            </w:r>
            <w:r w:rsidRPr="008832D7">
              <w:rPr>
                <w:rFonts w:eastAsia="Lucida Sans Unicode" w:cs="Times New Roman"/>
                <w:kern w:val="1"/>
                <w:szCs w:val="24"/>
                <w:lang w:bidi="lt-LT"/>
              </w:rPr>
              <w:t>užtikrinti, kad jeigu Tiekėjo kvalifikacija dėl teisės verstis atitinkama veikla nebuvo tikrinama arba tikrinama ne visa apimtimi, Sutartį vykdys tik tokią teisę turintys asmenys. Pirkėjui  pareikalavus, Tiekėjas turi pateikti dokumentus, įrodančius, kad Sutartį vykdo tik tokią teisę turintys asmenys;</w:t>
            </w:r>
          </w:p>
          <w:p w14:paraId="45F29037" w14:textId="48362313" w:rsidR="008832D7" w:rsidRPr="008832D7" w:rsidRDefault="008832D7" w:rsidP="008832D7">
            <w:pPr>
              <w:widowControl w:val="0"/>
              <w:suppressAutoHyphens/>
              <w:spacing w:after="0" w:line="240" w:lineRule="auto"/>
              <w:contextualSpacing/>
              <w:jc w:val="both"/>
              <w:rPr>
                <w:rFonts w:eastAsia="Lucida Sans Unicode" w:cs="Times New Roman"/>
                <w:kern w:val="1"/>
                <w:szCs w:val="24"/>
                <w:lang w:bidi="lt-LT"/>
              </w:rPr>
            </w:pPr>
            <w:r w:rsidRPr="008832D7">
              <w:rPr>
                <w:rFonts w:eastAsia="Lucida Sans Unicode" w:cs="Times New Roman"/>
                <w:kern w:val="1"/>
                <w:szCs w:val="24"/>
                <w:lang w:bidi="lt-LT"/>
              </w:rPr>
              <w:t>10.4.1.1</w:t>
            </w:r>
            <w:r w:rsidR="00DE0C50">
              <w:rPr>
                <w:rFonts w:eastAsia="Lucida Sans Unicode" w:cs="Times New Roman"/>
                <w:kern w:val="1"/>
                <w:szCs w:val="24"/>
                <w:lang w:bidi="lt-LT"/>
              </w:rPr>
              <w:t>1</w:t>
            </w:r>
            <w:r w:rsidRPr="008832D7">
              <w:rPr>
                <w:rFonts w:eastAsia="Lucida Sans Unicode" w:cs="Times New Roman"/>
                <w:kern w:val="1"/>
                <w:szCs w:val="24"/>
                <w:lang w:bidi="lt-LT"/>
              </w:rPr>
              <w:t>. savo sąskaita atlyginti visus nuostolius Pirkėjui ir tretiesiems asmenims, kurie atsirado dėl netinkamo Sutarties vykdymo ar jos nevykdymo;</w:t>
            </w:r>
          </w:p>
          <w:p w14:paraId="32EAEE81" w14:textId="77777777" w:rsidR="008832D7" w:rsidRPr="008832D7" w:rsidRDefault="008832D7" w:rsidP="008832D7">
            <w:pPr>
              <w:widowControl w:val="0"/>
              <w:suppressAutoHyphens/>
              <w:spacing w:after="0" w:line="240" w:lineRule="auto"/>
              <w:contextualSpacing/>
              <w:jc w:val="both"/>
              <w:rPr>
                <w:rFonts w:eastAsia="Lucida Sans Unicode" w:cs="Times New Roman"/>
                <w:b/>
                <w:bCs/>
                <w:kern w:val="1"/>
                <w:szCs w:val="24"/>
                <w:lang w:bidi="lt-LT"/>
              </w:rPr>
            </w:pPr>
            <w:r w:rsidRPr="008832D7">
              <w:rPr>
                <w:rFonts w:eastAsia="Lucida Sans Unicode" w:cs="Times New Roman"/>
                <w:b/>
                <w:bCs/>
                <w:kern w:val="1"/>
                <w:szCs w:val="24"/>
                <w:lang w:bidi="lt-LT"/>
              </w:rPr>
              <w:t>10.4.2. Tiekėjas turi teisę:</w:t>
            </w:r>
          </w:p>
          <w:p w14:paraId="79CCA1B4" w14:textId="76178038" w:rsidR="004C2FE8" w:rsidRPr="008832D7" w:rsidRDefault="008832D7" w:rsidP="004C2FE8">
            <w:pPr>
              <w:widowControl w:val="0"/>
              <w:suppressAutoHyphens/>
              <w:spacing w:after="0" w:line="240" w:lineRule="auto"/>
              <w:contextualSpacing/>
              <w:jc w:val="both"/>
              <w:rPr>
                <w:rFonts w:eastAsia="Lucida Sans Unicode" w:cs="Times New Roman"/>
                <w:kern w:val="1"/>
                <w:szCs w:val="24"/>
                <w:lang w:bidi="lt-LT"/>
              </w:rPr>
            </w:pPr>
            <w:r w:rsidRPr="008832D7">
              <w:rPr>
                <w:rFonts w:eastAsia="Lucida Sans Unicode" w:cs="Times New Roman"/>
                <w:kern w:val="1"/>
                <w:szCs w:val="24"/>
                <w:lang w:bidi="lt-LT"/>
              </w:rPr>
              <w:t xml:space="preserve">10.4.2.1. </w:t>
            </w:r>
          </w:p>
          <w:p w14:paraId="3A64643C" w14:textId="073E7F03" w:rsidR="008832D7" w:rsidRPr="008832D7" w:rsidRDefault="008832D7" w:rsidP="008832D7">
            <w:pPr>
              <w:widowControl w:val="0"/>
              <w:suppressAutoHyphens/>
              <w:spacing w:after="0" w:line="240" w:lineRule="auto"/>
              <w:contextualSpacing/>
              <w:jc w:val="both"/>
              <w:rPr>
                <w:rFonts w:eastAsia="Lucida Sans Unicode" w:cs="Times New Roman"/>
                <w:kern w:val="1"/>
                <w:szCs w:val="24"/>
                <w:lang w:bidi="lt-LT"/>
              </w:rPr>
            </w:pPr>
            <w:r w:rsidRPr="008832D7">
              <w:rPr>
                <w:rFonts w:eastAsia="Lucida Sans Unicode" w:cs="Times New Roman"/>
                <w:kern w:val="1"/>
                <w:szCs w:val="24"/>
                <w:lang w:bidi="lt-LT"/>
              </w:rPr>
              <w:t>iš Pirkėjo gauti apmokėjimą už kokybiškai suteiktas Paslaugas šioje Sutartyje nustatytomis sąlygomis ir tvarka;</w:t>
            </w:r>
          </w:p>
          <w:p w14:paraId="386636BA" w14:textId="77777777" w:rsidR="008832D7" w:rsidRPr="008832D7" w:rsidRDefault="008832D7" w:rsidP="008832D7">
            <w:pPr>
              <w:widowControl w:val="0"/>
              <w:suppressAutoHyphens/>
              <w:spacing w:after="0" w:line="240" w:lineRule="auto"/>
              <w:contextualSpacing/>
              <w:jc w:val="both"/>
              <w:rPr>
                <w:rFonts w:eastAsia="Lucida Sans Unicode" w:cs="Times New Roman"/>
                <w:b/>
                <w:bCs/>
                <w:kern w:val="1"/>
                <w:szCs w:val="24"/>
                <w:lang w:bidi="lt-LT"/>
              </w:rPr>
            </w:pPr>
            <w:r w:rsidRPr="008832D7">
              <w:rPr>
                <w:rFonts w:eastAsia="Lucida Sans Unicode" w:cs="Times New Roman"/>
                <w:kern w:val="1"/>
                <w:szCs w:val="24"/>
                <w:lang w:bidi="lt-LT"/>
              </w:rPr>
              <w:t>10.4.2.3. vienašališkai nutraukti Sutartį tuo atveju, jei Užsakovas nepagrįstai vėluoja apmokėti už tinkamai ir laiku suteiktas Paslaugas ilgiau kaip 60 (šešiasdešimt) kalendorinių dienų iš eilės.</w:t>
            </w:r>
          </w:p>
        </w:tc>
      </w:tr>
      <w:tr w:rsidR="008832D7" w:rsidRPr="008832D7" w14:paraId="45BACBCB" w14:textId="77777777" w:rsidTr="00816D28">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A965EAD" w14:textId="77777777" w:rsidR="008832D7" w:rsidRPr="008832D7" w:rsidRDefault="008832D7" w:rsidP="008832D7">
            <w:pPr>
              <w:spacing w:after="0" w:line="240" w:lineRule="auto"/>
              <w:jc w:val="center"/>
              <w:rPr>
                <w:rFonts w:eastAsia="Times New Roman" w:cs="Times New Roman"/>
                <w:b/>
                <w:kern w:val="2"/>
                <w:szCs w:val="24"/>
              </w:rPr>
            </w:pPr>
            <w:r w:rsidRPr="008832D7">
              <w:rPr>
                <w:rFonts w:eastAsia="Times New Roman" w:cs="Times New Roman"/>
                <w:b/>
                <w:kern w:val="2"/>
                <w:szCs w:val="24"/>
              </w:rPr>
              <w:lastRenderedPageBreak/>
              <w:t>11. SUTARTIES GALIOJIMAS IR KEITIMAS</w:t>
            </w:r>
          </w:p>
        </w:tc>
      </w:tr>
      <w:tr w:rsidR="008832D7" w:rsidRPr="008832D7" w14:paraId="68EFD205"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2A290663"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szCs w:val="24"/>
              </w:rPr>
              <w:t>11.1. Sutarties sudarymas ir įsigaliojimas</w:t>
            </w:r>
          </w:p>
        </w:tc>
        <w:tc>
          <w:tcPr>
            <w:tcW w:w="6846" w:type="dxa"/>
            <w:gridSpan w:val="2"/>
            <w:tcBorders>
              <w:top w:val="single" w:sz="4" w:space="0" w:color="auto"/>
              <w:left w:val="single" w:sz="4" w:space="0" w:color="auto"/>
              <w:bottom w:val="single" w:sz="4" w:space="0" w:color="auto"/>
              <w:right w:val="single" w:sz="4" w:space="0" w:color="auto"/>
            </w:tcBorders>
          </w:tcPr>
          <w:p w14:paraId="02E6BD10" w14:textId="3F47D1EC" w:rsidR="008832D7" w:rsidRPr="008832D7" w:rsidRDefault="008832D7" w:rsidP="008832D7">
            <w:pPr>
              <w:widowControl w:val="0"/>
              <w:tabs>
                <w:tab w:val="left" w:pos="851"/>
              </w:tabs>
              <w:suppressAutoHyphens/>
              <w:spacing w:after="0" w:line="240" w:lineRule="auto"/>
              <w:contextualSpacing/>
              <w:jc w:val="both"/>
              <w:rPr>
                <w:rFonts w:eastAsia="Lucida Sans Unicode" w:cs="Times New Roman"/>
                <w:kern w:val="1"/>
                <w:szCs w:val="24"/>
                <w:lang w:bidi="en-US"/>
              </w:rPr>
            </w:pPr>
            <w:r w:rsidRPr="008832D7">
              <w:rPr>
                <w:rFonts w:eastAsia="Lucida Sans Unicode" w:cs="Times New Roman"/>
                <w:kern w:val="1"/>
                <w:szCs w:val="24"/>
                <w:lang w:bidi="en-US"/>
              </w:rPr>
              <w:t>Sutartis įsigalioja tik tada, kai Šalių įgalioti atstovai ją pasirašo</w:t>
            </w:r>
            <w:bookmarkStart w:id="30" w:name="_Hlk195193092"/>
            <w:r w:rsidR="00F23509">
              <w:rPr>
                <w:rFonts w:eastAsia="Lucida Sans Unicode" w:cs="Times New Roman"/>
                <w:kern w:val="1"/>
                <w:szCs w:val="24"/>
                <w:lang w:bidi="en-US"/>
              </w:rPr>
              <w:t xml:space="preserve"> ir </w:t>
            </w:r>
            <w:r w:rsidRPr="008832D7">
              <w:rPr>
                <w:rFonts w:eastAsia="Lucida Sans Unicode" w:cs="Times New Roman"/>
                <w:kern w:val="1"/>
                <w:szCs w:val="24"/>
                <w:lang w:bidi="en-US"/>
              </w:rPr>
              <w:t>galioja iki visiško Sutartyje numatytų įsipareigojimų įvykdymo.</w:t>
            </w:r>
            <w:bookmarkEnd w:id="30"/>
          </w:p>
        </w:tc>
      </w:tr>
      <w:tr w:rsidR="008832D7" w:rsidRPr="008832D7" w14:paraId="4FDF5B09"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53590766" w14:textId="77777777" w:rsidR="008832D7" w:rsidRPr="008832D7" w:rsidRDefault="008832D7" w:rsidP="008832D7">
            <w:pPr>
              <w:spacing w:after="0" w:line="240" w:lineRule="auto"/>
              <w:rPr>
                <w:rFonts w:eastAsia="Times New Roman" w:cs="Times New Roman"/>
                <w:b/>
                <w:kern w:val="2"/>
                <w:szCs w:val="24"/>
              </w:rPr>
            </w:pPr>
            <w:r w:rsidRPr="008832D7">
              <w:rPr>
                <w:rFonts w:eastAsia="Times New Roman" w:cs="Times New Roman"/>
                <w:b/>
                <w:kern w:val="2"/>
                <w:szCs w:val="24"/>
              </w:rPr>
              <w:t>11.2. Sutarties galiojimo termino pratęsimas</w:t>
            </w:r>
          </w:p>
        </w:tc>
        <w:tc>
          <w:tcPr>
            <w:tcW w:w="6846" w:type="dxa"/>
            <w:gridSpan w:val="2"/>
            <w:tcBorders>
              <w:top w:val="single" w:sz="4" w:space="0" w:color="auto"/>
              <w:left w:val="single" w:sz="4" w:space="0" w:color="auto"/>
              <w:bottom w:val="single" w:sz="4" w:space="0" w:color="auto"/>
              <w:right w:val="single" w:sz="4" w:space="0" w:color="auto"/>
            </w:tcBorders>
          </w:tcPr>
          <w:p w14:paraId="197DAF05" w14:textId="77777777" w:rsidR="008832D7" w:rsidRPr="008832D7" w:rsidRDefault="008832D7" w:rsidP="008832D7">
            <w:pPr>
              <w:spacing w:after="0" w:line="240" w:lineRule="auto"/>
              <w:rPr>
                <w:rFonts w:eastAsia="Times New Roman" w:cs="Times New Roman"/>
                <w:kern w:val="2"/>
                <w:szCs w:val="24"/>
              </w:rPr>
            </w:pPr>
            <w:r w:rsidRPr="008832D7">
              <w:rPr>
                <w:rFonts w:eastAsia="Times New Roman" w:cs="Times New Roman"/>
                <w:kern w:val="2"/>
                <w:szCs w:val="24"/>
              </w:rPr>
              <w:t>Netaikoma</w:t>
            </w:r>
          </w:p>
          <w:p w14:paraId="05B019ED" w14:textId="77777777" w:rsidR="008832D7" w:rsidRPr="008832D7" w:rsidRDefault="008832D7" w:rsidP="008832D7">
            <w:pPr>
              <w:spacing w:after="0" w:line="240" w:lineRule="auto"/>
              <w:rPr>
                <w:rFonts w:eastAsia="Times New Roman" w:cs="Times New Roman"/>
                <w:kern w:val="2"/>
                <w:szCs w:val="24"/>
              </w:rPr>
            </w:pPr>
          </w:p>
        </w:tc>
      </w:tr>
      <w:tr w:rsidR="008832D7" w:rsidRPr="008832D7" w14:paraId="570E099B"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tcPr>
          <w:p w14:paraId="46B43C1D" w14:textId="77777777" w:rsidR="008832D7" w:rsidRPr="008832D7" w:rsidRDefault="008832D7" w:rsidP="008832D7">
            <w:pPr>
              <w:spacing w:after="0" w:line="240" w:lineRule="auto"/>
              <w:rPr>
                <w:rFonts w:eastAsia="Times New Roman" w:cs="Times New Roman"/>
                <w:b/>
                <w:kern w:val="2"/>
                <w:szCs w:val="24"/>
              </w:rPr>
            </w:pPr>
            <w:r w:rsidRPr="008832D7">
              <w:rPr>
                <w:rFonts w:eastAsia="Times New Roman" w:cs="Times New Roman"/>
                <w:b/>
                <w:kern w:val="2"/>
                <w:szCs w:val="24"/>
              </w:rPr>
              <w:t>11.3. Sutarties keitimas</w:t>
            </w:r>
          </w:p>
        </w:tc>
        <w:tc>
          <w:tcPr>
            <w:tcW w:w="6846" w:type="dxa"/>
            <w:gridSpan w:val="2"/>
            <w:tcBorders>
              <w:top w:val="single" w:sz="4" w:space="0" w:color="auto"/>
              <w:left w:val="single" w:sz="4" w:space="0" w:color="auto"/>
              <w:bottom w:val="single" w:sz="4" w:space="0" w:color="auto"/>
              <w:right w:val="single" w:sz="4" w:space="0" w:color="auto"/>
            </w:tcBorders>
          </w:tcPr>
          <w:p w14:paraId="0B730831" w14:textId="77777777" w:rsidR="008832D7" w:rsidRPr="008832D7" w:rsidRDefault="008832D7" w:rsidP="008832D7">
            <w:pPr>
              <w:spacing w:after="0" w:line="240" w:lineRule="auto"/>
              <w:jc w:val="both"/>
              <w:rPr>
                <w:rFonts w:eastAsia="Times New Roman" w:cs="Times New Roman"/>
                <w:color w:val="000000"/>
                <w:kern w:val="2"/>
                <w:szCs w:val="24"/>
              </w:rPr>
            </w:pPr>
            <w:r w:rsidRPr="008832D7">
              <w:rPr>
                <w:rFonts w:eastAsia="Times New Roman" w:cs="Times New Roman"/>
                <w:color w:val="000000"/>
                <w:kern w:val="2"/>
                <w:szCs w:val="24"/>
              </w:rPr>
              <w:t>Sutarties sąlygos gali būti keičiamos tik vadovaujantis Viešųjų pirkimų įstatymo 89 straipsnio nuostatomis ir, kurias pakeitus, nebūtų pažeisti Viešųjų pirkimų įstatymo 17 straipsnyje nustatyti principai ir tikslai, bei vadovaujantis Viešųjų pirkimų tarnybos patvirtintų Kainodaros taisyklių nustatymo metodikos galiojančios redakcijos nuostatomis.</w:t>
            </w:r>
          </w:p>
        </w:tc>
      </w:tr>
      <w:tr w:rsidR="008832D7" w:rsidRPr="008832D7" w14:paraId="3F543E0A" w14:textId="77777777" w:rsidTr="00816D28">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09355ED" w14:textId="77777777" w:rsidR="008832D7" w:rsidRPr="008832D7" w:rsidRDefault="008832D7" w:rsidP="008832D7">
            <w:pPr>
              <w:spacing w:after="0" w:line="240" w:lineRule="auto"/>
              <w:jc w:val="center"/>
              <w:rPr>
                <w:rFonts w:eastAsia="Times New Roman" w:cs="Times New Roman"/>
                <w:b/>
                <w:kern w:val="2"/>
                <w:szCs w:val="24"/>
              </w:rPr>
            </w:pPr>
            <w:r w:rsidRPr="008832D7">
              <w:rPr>
                <w:rFonts w:eastAsia="Times New Roman" w:cs="Times New Roman"/>
                <w:b/>
                <w:kern w:val="2"/>
                <w:szCs w:val="24"/>
              </w:rPr>
              <w:t>12. SUTARTIES NUTRAUKIMAS</w:t>
            </w:r>
          </w:p>
        </w:tc>
      </w:tr>
      <w:tr w:rsidR="008832D7" w:rsidRPr="008832D7" w14:paraId="5C3A33DA"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1DDCD06A"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12.1. Sutarties nutraukimo pagrindai</w:t>
            </w:r>
          </w:p>
        </w:tc>
        <w:tc>
          <w:tcPr>
            <w:tcW w:w="6846" w:type="dxa"/>
            <w:gridSpan w:val="2"/>
            <w:tcBorders>
              <w:top w:val="single" w:sz="4" w:space="0" w:color="auto"/>
              <w:left w:val="single" w:sz="4" w:space="0" w:color="auto"/>
              <w:bottom w:val="single" w:sz="4" w:space="0" w:color="auto"/>
              <w:right w:val="single" w:sz="4" w:space="0" w:color="auto"/>
            </w:tcBorders>
          </w:tcPr>
          <w:p w14:paraId="3B3430A0" w14:textId="77777777" w:rsidR="008832D7" w:rsidRPr="008832D7" w:rsidRDefault="008832D7" w:rsidP="008832D7">
            <w:pPr>
              <w:spacing w:after="0" w:line="240" w:lineRule="auto"/>
              <w:jc w:val="both"/>
              <w:rPr>
                <w:rFonts w:eastAsia="Times New Roman" w:cs="Times New Roman"/>
                <w:kern w:val="2"/>
                <w:szCs w:val="24"/>
              </w:rPr>
            </w:pPr>
            <w:r w:rsidRPr="008832D7">
              <w:rPr>
                <w:rFonts w:eastAsia="Times New Roman" w:cs="Times New Roman"/>
                <w:kern w:val="2"/>
                <w:szCs w:val="24"/>
              </w:rPr>
              <w:t>Sutartis gali būti nutraukiama rašytiniu Šalių susitarimu arba vienašališkai vadovaujantis Bendrosiose sąlygose nurodytais punktais ir pažeidus bent vieną Specialiųjų sąlygų 12.2. punktą.</w:t>
            </w:r>
          </w:p>
        </w:tc>
      </w:tr>
      <w:tr w:rsidR="008832D7" w:rsidRPr="008832D7" w14:paraId="7B06D454"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3FE42835"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 xml:space="preserve">12.2. Esminiai Sutarties </w:t>
            </w:r>
            <w:r w:rsidRPr="008832D7">
              <w:rPr>
                <w:rFonts w:eastAsia="Times New Roman" w:cs="Times New Roman"/>
                <w:b/>
                <w:szCs w:val="24"/>
              </w:rPr>
              <w:t>pažeidimai</w:t>
            </w:r>
          </w:p>
        </w:tc>
        <w:tc>
          <w:tcPr>
            <w:tcW w:w="6846" w:type="dxa"/>
            <w:gridSpan w:val="2"/>
            <w:tcBorders>
              <w:top w:val="single" w:sz="4" w:space="0" w:color="auto"/>
              <w:left w:val="single" w:sz="4" w:space="0" w:color="auto"/>
              <w:bottom w:val="single" w:sz="4" w:space="0" w:color="auto"/>
              <w:right w:val="single" w:sz="4" w:space="0" w:color="auto"/>
            </w:tcBorders>
            <w:hideMark/>
          </w:tcPr>
          <w:p w14:paraId="2EE75651" w14:textId="77777777" w:rsidR="008832D7" w:rsidRPr="008832D7" w:rsidRDefault="008832D7" w:rsidP="008832D7">
            <w:pPr>
              <w:spacing w:after="0" w:line="240" w:lineRule="auto"/>
              <w:jc w:val="both"/>
              <w:rPr>
                <w:rFonts w:eastAsia="Calibri" w:cs="Times New Roman"/>
                <w:kern w:val="2"/>
                <w:szCs w:val="28"/>
                <w14:ligatures w14:val="standardContextual"/>
              </w:rPr>
            </w:pPr>
            <w:r w:rsidRPr="008832D7">
              <w:rPr>
                <w:rFonts w:eastAsia="Calibri" w:cs="Times New Roman"/>
                <w:kern w:val="2"/>
                <w:szCs w:val="28"/>
                <w14:ligatures w14:val="standardContextual"/>
              </w:rPr>
              <w:t>12.2.1. jeigu Tiekėjas nevykdo prisiimtų įsipareigojimų už Sutartyje nustatytą Sutarties kainą;</w:t>
            </w:r>
          </w:p>
          <w:p w14:paraId="6E894C03" w14:textId="158401B2" w:rsidR="008832D7" w:rsidRPr="008832D7" w:rsidRDefault="008832D7" w:rsidP="008832D7">
            <w:pPr>
              <w:spacing w:after="0" w:line="240" w:lineRule="auto"/>
              <w:jc w:val="both"/>
              <w:rPr>
                <w:rFonts w:eastAsia="Calibri" w:cs="Times New Roman"/>
                <w:kern w:val="2"/>
                <w:szCs w:val="28"/>
                <w14:ligatures w14:val="standardContextual"/>
              </w:rPr>
            </w:pPr>
            <w:r w:rsidRPr="008832D7">
              <w:rPr>
                <w:rFonts w:eastAsia="Calibri" w:cs="Times New Roman"/>
                <w:kern w:val="2"/>
                <w:szCs w:val="28"/>
                <w14:ligatures w14:val="standardContextual"/>
              </w:rPr>
              <w:t xml:space="preserve">12.2.2. </w:t>
            </w:r>
            <w:r w:rsidR="00EC7FAA">
              <w:rPr>
                <w:rFonts w:eastAsia="Calibri" w:cs="Times New Roman"/>
                <w:kern w:val="2"/>
                <w:szCs w:val="28"/>
                <w14:ligatures w14:val="standardContextual"/>
              </w:rPr>
              <w:t>T</w:t>
            </w:r>
            <w:r w:rsidRPr="008832D7">
              <w:rPr>
                <w:rFonts w:eastAsia="Calibri" w:cs="Times New Roman"/>
                <w:kern w:val="2"/>
                <w:szCs w:val="28"/>
                <w14:ligatures w14:val="standardContextual"/>
              </w:rPr>
              <w:t>iekėjas laiku nepradeda vykdyti Užsakymo (t. y. vėluoja vykdyti bet kurį savo įsipareigojimą ar atitinkamą jų dalį pagal Sutartį);</w:t>
            </w:r>
          </w:p>
          <w:p w14:paraId="243613CA" w14:textId="6CFB71F7" w:rsidR="008832D7" w:rsidRPr="008832D7" w:rsidRDefault="008832D7" w:rsidP="008832D7">
            <w:pPr>
              <w:tabs>
                <w:tab w:val="left" w:pos="567"/>
                <w:tab w:val="left" w:pos="851"/>
                <w:tab w:val="left" w:pos="992"/>
                <w:tab w:val="left" w:pos="1134"/>
              </w:tabs>
              <w:spacing w:after="0" w:line="240" w:lineRule="auto"/>
              <w:jc w:val="both"/>
              <w:rPr>
                <w:rFonts w:eastAsia="Arial" w:cs="Times New Roman"/>
                <w:kern w:val="2"/>
                <w:szCs w:val="28"/>
                <w:lang w:val="lt"/>
                <w14:ligatures w14:val="standardContextual"/>
              </w:rPr>
            </w:pPr>
            <w:r w:rsidRPr="008832D7">
              <w:rPr>
                <w:rFonts w:eastAsia="Arial" w:cs="Times New Roman"/>
                <w:kern w:val="2"/>
                <w:szCs w:val="28"/>
                <w:lang w:val="lt"/>
                <w14:ligatures w14:val="standardContextual"/>
              </w:rPr>
              <w:t>12.2.</w:t>
            </w:r>
            <w:r w:rsidR="00EC7FAA">
              <w:rPr>
                <w:rFonts w:eastAsia="Arial" w:cs="Times New Roman"/>
                <w:kern w:val="2"/>
                <w:szCs w:val="28"/>
                <w:lang w:val="lt"/>
                <w14:ligatures w14:val="standardContextual"/>
              </w:rPr>
              <w:t>3</w:t>
            </w:r>
            <w:r w:rsidRPr="008832D7">
              <w:rPr>
                <w:rFonts w:eastAsia="Arial" w:cs="Times New Roman"/>
                <w:kern w:val="2"/>
                <w:szCs w:val="28"/>
                <w:lang w:val="lt"/>
                <w14:ligatures w14:val="standardContextual"/>
              </w:rPr>
              <w:t>. Tiekėjas daugiau kaip 2 (du) kartus suteikia Paslaugas, kurios neatitinka Sutartyje ir (ar) įstatymuose nustatytų reikalavimų Paslaugoms;</w:t>
            </w:r>
          </w:p>
          <w:p w14:paraId="49A1FA3C" w14:textId="6B6CF528" w:rsidR="008832D7" w:rsidRPr="008832D7" w:rsidRDefault="008832D7" w:rsidP="008832D7">
            <w:pPr>
              <w:tabs>
                <w:tab w:val="left" w:pos="567"/>
                <w:tab w:val="left" w:pos="851"/>
                <w:tab w:val="left" w:pos="992"/>
                <w:tab w:val="left" w:pos="1134"/>
              </w:tabs>
              <w:spacing w:after="0" w:line="240" w:lineRule="auto"/>
              <w:jc w:val="both"/>
              <w:rPr>
                <w:rFonts w:eastAsia="Arial" w:cs="Times New Roman"/>
                <w:kern w:val="2"/>
                <w:szCs w:val="28"/>
                <w:lang w:val="lt"/>
                <w14:ligatures w14:val="standardContextual"/>
              </w:rPr>
            </w:pPr>
            <w:r w:rsidRPr="008832D7">
              <w:rPr>
                <w:rFonts w:eastAsia="Arial" w:cs="Times New Roman"/>
                <w:kern w:val="2"/>
                <w:szCs w:val="28"/>
                <w:lang w:val="lt"/>
                <w14:ligatures w14:val="standardContextual"/>
              </w:rPr>
              <w:t>12.2.</w:t>
            </w:r>
            <w:r w:rsidR="00EC7FAA">
              <w:rPr>
                <w:rFonts w:eastAsia="Arial" w:cs="Times New Roman"/>
                <w:kern w:val="2"/>
                <w:szCs w:val="28"/>
                <w:lang w:val="lt"/>
                <w14:ligatures w14:val="standardContextual"/>
              </w:rPr>
              <w:t>4</w:t>
            </w:r>
            <w:r w:rsidRPr="008832D7">
              <w:rPr>
                <w:rFonts w:eastAsia="Arial" w:cs="Times New Roman"/>
                <w:kern w:val="2"/>
                <w:szCs w:val="28"/>
                <w:lang w:val="lt"/>
                <w14:ligatures w14:val="standardContextual"/>
              </w:rPr>
              <w:t>. Tiekėjo kvalifikacija tapo nebeatitinkančia pirkimo dokumentuose nustatytų Sutarties tinkamam vykdymui būtinų reikalavimų ir šie neatitikimai nebuvo ištaisyti per 14 (keturiolika) dienų nuo kvalifikacijos tapimo neatitinkančia dienos;</w:t>
            </w:r>
          </w:p>
          <w:p w14:paraId="66099F12" w14:textId="53456E41" w:rsidR="008832D7" w:rsidRPr="008832D7" w:rsidRDefault="008832D7" w:rsidP="008832D7">
            <w:pPr>
              <w:tabs>
                <w:tab w:val="left" w:pos="567"/>
                <w:tab w:val="left" w:pos="851"/>
                <w:tab w:val="left" w:pos="992"/>
                <w:tab w:val="left" w:pos="1134"/>
              </w:tabs>
              <w:spacing w:after="0" w:line="240" w:lineRule="auto"/>
              <w:jc w:val="both"/>
              <w:rPr>
                <w:rFonts w:eastAsia="Arial" w:cs="Times New Roman"/>
                <w:kern w:val="2"/>
                <w:szCs w:val="28"/>
                <w:lang w:val="lt"/>
                <w14:ligatures w14:val="standardContextual"/>
              </w:rPr>
            </w:pPr>
            <w:r w:rsidRPr="008832D7">
              <w:rPr>
                <w:rFonts w:eastAsia="Arial" w:cs="Times New Roman"/>
                <w:kern w:val="2"/>
                <w:szCs w:val="28"/>
                <w:lang w:val="lt"/>
                <w14:ligatures w14:val="standardContextual"/>
              </w:rPr>
              <w:t>12.2.</w:t>
            </w:r>
            <w:r w:rsidR="00EC7FAA">
              <w:rPr>
                <w:rFonts w:eastAsia="Arial" w:cs="Times New Roman"/>
                <w:kern w:val="2"/>
                <w:szCs w:val="28"/>
                <w:lang w:val="lt"/>
                <w14:ligatures w14:val="standardContextual"/>
              </w:rPr>
              <w:t>5</w:t>
            </w:r>
            <w:r w:rsidRPr="008832D7">
              <w:rPr>
                <w:rFonts w:eastAsia="Arial" w:cs="Times New Roman"/>
                <w:kern w:val="2"/>
                <w:szCs w:val="28"/>
                <w:lang w:val="lt"/>
                <w14:ligatures w14:val="standardContextual"/>
              </w:rPr>
              <w:t>. Tiekėjas pažeidžia šios Sutarties nuostatas, reglamentuojančias konkurenciją, intelektinės nuosavybės ar konfidencialios informacijos valdymą;</w:t>
            </w:r>
          </w:p>
          <w:p w14:paraId="1A285620" w14:textId="018D974B" w:rsidR="008832D7" w:rsidRPr="008832D7" w:rsidRDefault="008832D7" w:rsidP="008832D7">
            <w:pPr>
              <w:spacing w:after="0" w:line="240" w:lineRule="auto"/>
              <w:jc w:val="both"/>
              <w:rPr>
                <w:rFonts w:eastAsia="Arial" w:cs="Times New Roman"/>
                <w:kern w:val="2"/>
                <w:szCs w:val="28"/>
                <w:lang w:val="lt"/>
                <w14:ligatures w14:val="standardContextual"/>
              </w:rPr>
            </w:pPr>
            <w:r w:rsidRPr="008832D7">
              <w:rPr>
                <w:rFonts w:eastAsia="Arial" w:cs="Times New Roman"/>
                <w:kern w:val="2"/>
                <w:szCs w:val="28"/>
                <w:lang w:val="lt"/>
                <w14:ligatures w14:val="standardContextual"/>
              </w:rPr>
              <w:t>12.2.</w:t>
            </w:r>
            <w:r w:rsidR="00EC7FAA">
              <w:rPr>
                <w:rFonts w:eastAsia="Arial" w:cs="Times New Roman"/>
                <w:kern w:val="2"/>
                <w:szCs w:val="28"/>
                <w:lang w:val="lt"/>
                <w14:ligatures w14:val="standardContextual"/>
              </w:rPr>
              <w:t>6</w:t>
            </w:r>
            <w:r w:rsidRPr="008832D7">
              <w:rPr>
                <w:rFonts w:eastAsia="Arial" w:cs="Times New Roman"/>
                <w:kern w:val="2"/>
                <w:szCs w:val="28"/>
                <w:lang w:val="lt"/>
                <w14:ligatures w14:val="standardContextual"/>
              </w:rPr>
              <w:t>. Tiekėjas pažeidžia Bendrųjų sąlygų nuostatas dėl Sutarties vykdymui pasitelkiamų naujų subtiekėjų ir (ar) specialistų / esamų subtiekėjų ir (ar) specialistų keitimo;</w:t>
            </w:r>
          </w:p>
          <w:p w14:paraId="0535B733" w14:textId="2AC5271B" w:rsidR="008832D7" w:rsidRPr="00EC7FAA" w:rsidRDefault="008832D7" w:rsidP="008832D7">
            <w:pPr>
              <w:spacing w:after="0" w:line="240" w:lineRule="auto"/>
              <w:jc w:val="both"/>
              <w:rPr>
                <w:rFonts w:eastAsia="Calibri" w:cs="Times New Roman"/>
                <w:kern w:val="2"/>
                <w:szCs w:val="28"/>
                <w:shd w:val="clear" w:color="auto" w:fill="FFFFFF"/>
                <w14:ligatures w14:val="standardContextual"/>
              </w:rPr>
            </w:pPr>
            <w:r w:rsidRPr="008832D7">
              <w:rPr>
                <w:rFonts w:eastAsia="Arial" w:cs="Times New Roman"/>
                <w:kern w:val="2"/>
                <w:szCs w:val="28"/>
                <w:lang w:val="lt"/>
                <w14:ligatures w14:val="standardContextual"/>
              </w:rPr>
              <w:t>12.2.</w:t>
            </w:r>
            <w:r w:rsidR="00EC7FAA">
              <w:rPr>
                <w:rFonts w:eastAsia="Arial" w:cs="Times New Roman"/>
                <w:kern w:val="2"/>
                <w:szCs w:val="28"/>
                <w:lang w:val="lt"/>
                <w14:ligatures w14:val="standardContextual"/>
              </w:rPr>
              <w:t xml:space="preserve">7. </w:t>
            </w:r>
            <w:r w:rsidRPr="008832D7">
              <w:rPr>
                <w:rFonts w:eastAsia="Calibri" w:cs="Times New Roman"/>
                <w:kern w:val="2"/>
                <w:szCs w:val="28"/>
                <w14:ligatures w14:val="standardContextual"/>
              </w:rPr>
              <w:t>Paslaugų teikimo metu tampa akivaizdu, kad Paslaugos teikiamos ne pagal teisės aktų reikalavimus ir (ar) Tiekėjas laiku nepašalino trūkumų pagal Pirkėjo raštu išsakytus pasiūlymus ar pastebėjimus;</w:t>
            </w:r>
          </w:p>
          <w:p w14:paraId="78C1C2BE" w14:textId="7F2ACA65" w:rsidR="008832D7" w:rsidRPr="008832D7" w:rsidRDefault="008832D7" w:rsidP="008832D7">
            <w:pPr>
              <w:spacing w:after="0"/>
              <w:jc w:val="both"/>
              <w:rPr>
                <w:rFonts w:eastAsia="Calibri" w:cs="Times New Roman"/>
                <w:kern w:val="2"/>
                <w:szCs w:val="28"/>
                <w14:ligatures w14:val="standardContextual"/>
              </w:rPr>
            </w:pPr>
            <w:r w:rsidRPr="008832D7">
              <w:rPr>
                <w:rFonts w:eastAsia="Calibri" w:cs="Times New Roman"/>
                <w:kern w:val="2"/>
                <w:szCs w:val="28"/>
                <w14:ligatures w14:val="standardContextual"/>
              </w:rPr>
              <w:t>12.2.</w:t>
            </w:r>
            <w:r w:rsidR="00EC7FAA">
              <w:rPr>
                <w:rFonts w:eastAsia="Calibri" w:cs="Times New Roman"/>
                <w:kern w:val="2"/>
                <w:szCs w:val="28"/>
                <w14:ligatures w14:val="standardContextual"/>
              </w:rPr>
              <w:t>8</w:t>
            </w:r>
            <w:r w:rsidRPr="008832D7">
              <w:rPr>
                <w:rFonts w:eastAsia="Calibri" w:cs="Times New Roman"/>
                <w:kern w:val="2"/>
                <w:szCs w:val="28"/>
                <w14:ligatures w14:val="standardContextual"/>
              </w:rPr>
              <w:t xml:space="preserve"> Tiekėjas nevykdo kitų Sutartyje numatytų įsipareigojimų ir neatsižvelgia į Pirkėjo pretenzijas / reikalavimus dėl trūkumų pašalinimo;</w:t>
            </w:r>
          </w:p>
          <w:p w14:paraId="3C58DB19" w14:textId="0DF070F7" w:rsidR="008832D7" w:rsidRPr="008832D7" w:rsidRDefault="008832D7" w:rsidP="008832D7">
            <w:pPr>
              <w:spacing w:after="0" w:line="256" w:lineRule="auto"/>
              <w:jc w:val="both"/>
              <w:rPr>
                <w:rFonts w:eastAsia="Calibri" w:cs="Times New Roman"/>
                <w:kern w:val="2"/>
                <w:szCs w:val="28"/>
                <w14:ligatures w14:val="standardContextual"/>
              </w:rPr>
            </w:pPr>
            <w:r w:rsidRPr="008832D7">
              <w:rPr>
                <w:rFonts w:eastAsia="Calibri" w:cs="Times New Roman"/>
                <w:kern w:val="2"/>
                <w:szCs w:val="28"/>
                <w14:ligatures w14:val="standardContextual"/>
              </w:rPr>
              <w:t xml:space="preserve">12.2.11. Tiekėjo mokėtinų netesybų ir / ar baudų dėl Sutarties netinkamo vykdymo bendra suma viršija </w:t>
            </w:r>
            <w:r w:rsidR="00345F02">
              <w:rPr>
                <w:rFonts w:eastAsia="Calibri" w:cs="Times New Roman"/>
                <w:kern w:val="2"/>
                <w:szCs w:val="28"/>
                <w14:ligatures w14:val="standardContextual"/>
              </w:rPr>
              <w:t>2</w:t>
            </w:r>
            <w:r w:rsidR="00EC7FAA">
              <w:rPr>
                <w:rFonts w:eastAsia="Calibri" w:cs="Times New Roman"/>
                <w:kern w:val="2"/>
                <w:szCs w:val="28"/>
                <w14:ligatures w14:val="standardContextual"/>
              </w:rPr>
              <w:t>0</w:t>
            </w:r>
            <w:r w:rsidRPr="008832D7">
              <w:rPr>
                <w:rFonts w:eastAsia="Calibri" w:cs="Times New Roman"/>
                <w:kern w:val="2"/>
                <w:szCs w:val="28"/>
                <w14:ligatures w14:val="standardContextual"/>
              </w:rPr>
              <w:t xml:space="preserve"> (</w:t>
            </w:r>
            <w:r w:rsidR="00345F02">
              <w:rPr>
                <w:rFonts w:eastAsia="Calibri" w:cs="Times New Roman"/>
                <w:kern w:val="2"/>
                <w:szCs w:val="28"/>
                <w14:ligatures w14:val="standardContextual"/>
              </w:rPr>
              <w:t>dvi</w:t>
            </w:r>
            <w:r w:rsidRPr="008832D7">
              <w:rPr>
                <w:rFonts w:eastAsia="Calibri" w:cs="Times New Roman"/>
                <w:kern w:val="2"/>
                <w:szCs w:val="28"/>
                <w14:ligatures w14:val="standardContextual"/>
              </w:rPr>
              <w:t>dešimt) procentų. Pradinės sutarties vertės.</w:t>
            </w:r>
          </w:p>
          <w:p w14:paraId="48F5067D" w14:textId="77777777" w:rsidR="008832D7" w:rsidRPr="008832D7" w:rsidRDefault="008832D7" w:rsidP="00FD5F0F">
            <w:pPr>
              <w:spacing w:after="0" w:line="256" w:lineRule="auto"/>
              <w:jc w:val="both"/>
              <w:rPr>
                <w:rFonts w:eastAsia="Arial" w:cs="Times New Roman"/>
                <w:color w:val="FF0000"/>
                <w:kern w:val="2"/>
                <w:szCs w:val="28"/>
              </w:rPr>
            </w:pPr>
          </w:p>
        </w:tc>
      </w:tr>
      <w:tr w:rsidR="008832D7" w:rsidRPr="008832D7" w14:paraId="0FC06959" w14:textId="77777777" w:rsidTr="00816D28">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00CA26F" w14:textId="77777777" w:rsidR="008832D7" w:rsidRPr="008832D7" w:rsidRDefault="008832D7" w:rsidP="008832D7">
            <w:pPr>
              <w:spacing w:after="0" w:line="240" w:lineRule="auto"/>
              <w:jc w:val="center"/>
              <w:rPr>
                <w:rFonts w:eastAsia="Times New Roman" w:cs="Times New Roman"/>
                <w:kern w:val="2"/>
                <w:szCs w:val="24"/>
              </w:rPr>
            </w:pPr>
            <w:r w:rsidRPr="008832D7">
              <w:rPr>
                <w:rFonts w:eastAsia="Times New Roman" w:cs="Times New Roman"/>
                <w:b/>
                <w:kern w:val="2"/>
                <w:szCs w:val="24"/>
              </w:rPr>
              <w:t>13. APLINKOS APSAUGOS IR SOCIALINIAI KRITERIJAI</w:t>
            </w:r>
          </w:p>
        </w:tc>
      </w:tr>
      <w:tr w:rsidR="008832D7" w:rsidRPr="008832D7" w14:paraId="4A1CEB73"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639639D2"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t xml:space="preserve">13.1. Su perkamomis paslaugomis susiję  aplinkos apsaugos kriterijai </w:t>
            </w:r>
          </w:p>
        </w:tc>
        <w:tc>
          <w:tcPr>
            <w:tcW w:w="6846" w:type="dxa"/>
            <w:gridSpan w:val="2"/>
            <w:tcBorders>
              <w:top w:val="single" w:sz="4" w:space="0" w:color="auto"/>
              <w:left w:val="single" w:sz="4" w:space="0" w:color="auto"/>
              <w:bottom w:val="single" w:sz="4" w:space="0" w:color="auto"/>
              <w:right w:val="single" w:sz="4" w:space="0" w:color="auto"/>
            </w:tcBorders>
          </w:tcPr>
          <w:p w14:paraId="6089EA39" w14:textId="131A7194" w:rsidR="008832D7" w:rsidRDefault="002B04FC" w:rsidP="008832D7">
            <w:pPr>
              <w:spacing w:after="0" w:line="240" w:lineRule="auto"/>
              <w:jc w:val="both"/>
              <w:rPr>
                <w:rFonts w:eastAsia="Times New Roman" w:cs="Times New Roman"/>
                <w:color w:val="000000"/>
                <w:kern w:val="2"/>
                <w:szCs w:val="24"/>
                <w:shd w:val="clear" w:color="auto" w:fill="FFFFFF"/>
                <w:lang w:bidi="lt-LT"/>
              </w:rPr>
            </w:pPr>
            <w:r w:rsidRPr="002B04FC">
              <w:rPr>
                <w:rFonts w:eastAsia="Times New Roman" w:cs="Times New Roman"/>
                <w:color w:val="000000"/>
                <w:kern w:val="2"/>
                <w:szCs w:val="24"/>
                <w:shd w:val="clear" w:color="auto" w:fill="FFFFFF"/>
                <w:lang w:bidi="lt-LT"/>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w:t>
            </w:r>
            <w:r w:rsidRPr="002B04FC">
              <w:rPr>
                <w:rFonts w:eastAsia="Times New Roman" w:cs="Times New Roman"/>
                <w:color w:val="000000"/>
                <w:kern w:val="2"/>
                <w:szCs w:val="24"/>
                <w:shd w:val="clear" w:color="auto" w:fill="FFFFFF"/>
                <w:lang w:bidi="lt-LT"/>
              </w:rPr>
              <w:lastRenderedPageBreak/>
              <w:t>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312DEE54" w14:textId="748A5341" w:rsidR="002B04FC" w:rsidRPr="008832D7" w:rsidRDefault="002B04FC" w:rsidP="008832D7">
            <w:pPr>
              <w:spacing w:after="0" w:line="240" w:lineRule="auto"/>
              <w:jc w:val="both"/>
              <w:rPr>
                <w:rFonts w:eastAsia="Times New Roman" w:cs="Times New Roman"/>
                <w:color w:val="000000"/>
                <w:kern w:val="2"/>
                <w:szCs w:val="24"/>
                <w:shd w:val="clear" w:color="auto" w:fill="FFFFFF"/>
              </w:rPr>
            </w:pPr>
          </w:p>
        </w:tc>
      </w:tr>
      <w:tr w:rsidR="008832D7" w:rsidRPr="008832D7" w14:paraId="1B4BD0E4"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528179EF" w14:textId="77777777" w:rsidR="008832D7" w:rsidRPr="008832D7" w:rsidRDefault="008832D7" w:rsidP="008832D7">
            <w:pPr>
              <w:spacing w:after="0" w:line="240" w:lineRule="auto"/>
              <w:jc w:val="both"/>
              <w:rPr>
                <w:rFonts w:eastAsia="Times New Roman" w:cs="Times New Roman"/>
                <w:b/>
                <w:kern w:val="2"/>
                <w:szCs w:val="24"/>
              </w:rPr>
            </w:pPr>
            <w:r w:rsidRPr="008832D7">
              <w:rPr>
                <w:rFonts w:eastAsia="Times New Roman" w:cs="Times New Roman"/>
                <w:b/>
                <w:kern w:val="2"/>
                <w:szCs w:val="24"/>
              </w:rPr>
              <w:lastRenderedPageBreak/>
              <w:t>13.2. Su perkamomis Paslaugomis susiję socialiniai kriterijai</w:t>
            </w:r>
          </w:p>
        </w:tc>
        <w:tc>
          <w:tcPr>
            <w:tcW w:w="6846" w:type="dxa"/>
            <w:gridSpan w:val="2"/>
            <w:tcBorders>
              <w:top w:val="single" w:sz="4" w:space="0" w:color="auto"/>
              <w:left w:val="single" w:sz="4" w:space="0" w:color="auto"/>
              <w:bottom w:val="single" w:sz="4" w:space="0" w:color="auto"/>
              <w:right w:val="single" w:sz="4" w:space="0" w:color="auto"/>
            </w:tcBorders>
          </w:tcPr>
          <w:p w14:paraId="4C2FB9E3" w14:textId="77777777" w:rsidR="008832D7" w:rsidRPr="008832D7" w:rsidRDefault="008832D7" w:rsidP="008832D7">
            <w:pPr>
              <w:spacing w:after="0" w:line="240" w:lineRule="auto"/>
              <w:jc w:val="both"/>
              <w:rPr>
                <w:rFonts w:eastAsia="Times New Roman" w:cs="Times New Roman"/>
                <w:color w:val="000000"/>
                <w:kern w:val="2"/>
                <w:szCs w:val="24"/>
                <w:shd w:val="clear" w:color="auto" w:fill="FFFFFF"/>
              </w:rPr>
            </w:pPr>
            <w:r w:rsidRPr="008832D7">
              <w:rPr>
                <w:rFonts w:eastAsia="Times New Roman" w:cs="Times New Roman"/>
                <w:color w:val="000000"/>
                <w:kern w:val="2"/>
                <w:szCs w:val="24"/>
                <w:shd w:val="clear" w:color="auto" w:fill="FFFFFF"/>
              </w:rPr>
              <w:t>Netaikoma</w:t>
            </w:r>
          </w:p>
          <w:p w14:paraId="5DFB212A" w14:textId="77777777" w:rsidR="008832D7" w:rsidRPr="008832D7" w:rsidRDefault="008832D7" w:rsidP="008832D7">
            <w:pPr>
              <w:spacing w:after="0" w:line="240" w:lineRule="auto"/>
              <w:jc w:val="both"/>
              <w:rPr>
                <w:rFonts w:eastAsia="Times New Roman" w:cs="Times New Roman"/>
                <w:color w:val="000000"/>
                <w:kern w:val="2"/>
                <w:szCs w:val="24"/>
                <w:shd w:val="clear" w:color="auto" w:fill="FFFFFF"/>
              </w:rPr>
            </w:pPr>
          </w:p>
          <w:p w14:paraId="06343116" w14:textId="77777777" w:rsidR="008832D7" w:rsidRPr="008832D7" w:rsidRDefault="008832D7" w:rsidP="008832D7">
            <w:pPr>
              <w:spacing w:after="0" w:line="240" w:lineRule="auto"/>
              <w:jc w:val="both"/>
              <w:rPr>
                <w:rFonts w:eastAsia="Times New Roman" w:cs="Times New Roman"/>
                <w:color w:val="0070C0"/>
                <w:kern w:val="2"/>
                <w:szCs w:val="24"/>
              </w:rPr>
            </w:pPr>
          </w:p>
        </w:tc>
      </w:tr>
      <w:tr w:rsidR="008832D7" w:rsidRPr="008832D7" w14:paraId="0A0F16A5" w14:textId="77777777" w:rsidTr="00816D28">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69981A3" w14:textId="77777777" w:rsidR="008832D7" w:rsidRPr="008832D7" w:rsidRDefault="008832D7" w:rsidP="008832D7">
            <w:pPr>
              <w:spacing w:after="0" w:line="240" w:lineRule="auto"/>
              <w:jc w:val="center"/>
              <w:rPr>
                <w:rFonts w:eastAsia="Times New Roman" w:cs="Times New Roman"/>
                <w:b/>
                <w:kern w:val="2"/>
                <w:szCs w:val="24"/>
              </w:rPr>
            </w:pPr>
            <w:r w:rsidRPr="008832D7">
              <w:rPr>
                <w:rFonts w:eastAsia="Times New Roman" w:cs="Times New Roman"/>
                <w:b/>
                <w:kern w:val="2"/>
                <w:szCs w:val="24"/>
              </w:rPr>
              <w:t xml:space="preserve">14. BENDRŲJŲ SĄLYGŲ PAKEITIMAI IR PAPILDYMAI </w:t>
            </w:r>
          </w:p>
        </w:tc>
      </w:tr>
      <w:tr w:rsidR="008832D7" w:rsidRPr="008832D7" w14:paraId="6DD1CBBA"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7FE475E7" w14:textId="77777777" w:rsidR="008832D7" w:rsidRPr="008832D7" w:rsidRDefault="008832D7" w:rsidP="008832D7">
            <w:pPr>
              <w:spacing w:after="0" w:line="240" w:lineRule="auto"/>
              <w:rPr>
                <w:rFonts w:eastAsia="Times New Roman" w:cs="Times New Roman"/>
                <w:b/>
                <w:kern w:val="2"/>
                <w:szCs w:val="24"/>
              </w:rPr>
            </w:pPr>
            <w:r w:rsidRPr="008832D7">
              <w:rPr>
                <w:rFonts w:eastAsia="Times New Roman" w:cs="Times New Roman"/>
                <w:b/>
                <w:kern w:val="2"/>
                <w:szCs w:val="24"/>
              </w:rPr>
              <w:t xml:space="preserve">14.1. </w:t>
            </w:r>
          </w:p>
        </w:tc>
        <w:tc>
          <w:tcPr>
            <w:tcW w:w="6846" w:type="dxa"/>
            <w:gridSpan w:val="2"/>
            <w:tcBorders>
              <w:top w:val="single" w:sz="4" w:space="0" w:color="auto"/>
              <w:left w:val="single" w:sz="4" w:space="0" w:color="auto"/>
              <w:bottom w:val="single" w:sz="4" w:space="0" w:color="auto"/>
              <w:right w:val="single" w:sz="4" w:space="0" w:color="auto"/>
            </w:tcBorders>
            <w:hideMark/>
          </w:tcPr>
          <w:p w14:paraId="7A8C276F" w14:textId="2D5EB14B" w:rsidR="008832D7" w:rsidRPr="008832D7" w:rsidRDefault="00F6119F" w:rsidP="008832D7">
            <w:pPr>
              <w:spacing w:after="0" w:line="240" w:lineRule="auto"/>
              <w:rPr>
                <w:rFonts w:eastAsia="Times New Roman" w:cs="Times New Roman"/>
                <w:kern w:val="2"/>
                <w:szCs w:val="24"/>
              </w:rPr>
            </w:pPr>
            <w:r w:rsidRPr="00F6119F">
              <w:rPr>
                <w:rFonts w:eastAsia="Times New Roman" w:cs="Times New Roman"/>
                <w:kern w:val="2"/>
                <w:szCs w:val="24"/>
              </w:rPr>
              <w:t>Sutarties Bendrosiose sąlygose nurodytos alternatyvios nuostatos (su prierašu „jei taikoma“ ir pan.) taikomos tik tokiu atveju, jeigu jos konkrečiai aprašomos Sutarties Specialiosiose sąlygose arba prieduose.</w:t>
            </w:r>
          </w:p>
        </w:tc>
      </w:tr>
      <w:tr w:rsidR="008832D7" w:rsidRPr="008832D7" w14:paraId="3D3E7C22"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tcPr>
          <w:p w14:paraId="248188E5" w14:textId="77777777" w:rsidR="008832D7" w:rsidRPr="008832D7" w:rsidRDefault="008832D7" w:rsidP="008832D7">
            <w:pPr>
              <w:spacing w:after="0" w:line="240" w:lineRule="auto"/>
              <w:rPr>
                <w:rFonts w:eastAsia="Times New Roman" w:cs="Times New Roman"/>
                <w:b/>
                <w:kern w:val="2"/>
                <w:szCs w:val="24"/>
              </w:rPr>
            </w:pPr>
            <w:r w:rsidRPr="008832D7">
              <w:rPr>
                <w:rFonts w:eastAsia="Times New Roman" w:cs="Times New Roman"/>
                <w:b/>
                <w:kern w:val="2"/>
                <w:szCs w:val="24"/>
              </w:rPr>
              <w:t>14.2.</w:t>
            </w:r>
          </w:p>
        </w:tc>
        <w:tc>
          <w:tcPr>
            <w:tcW w:w="6846" w:type="dxa"/>
            <w:gridSpan w:val="2"/>
            <w:tcBorders>
              <w:top w:val="single" w:sz="4" w:space="0" w:color="auto"/>
              <w:left w:val="single" w:sz="4" w:space="0" w:color="auto"/>
              <w:bottom w:val="single" w:sz="4" w:space="0" w:color="auto"/>
              <w:right w:val="single" w:sz="4" w:space="0" w:color="auto"/>
            </w:tcBorders>
          </w:tcPr>
          <w:p w14:paraId="186D8971" w14:textId="24C44D9C" w:rsidR="008832D7" w:rsidRPr="008832D7" w:rsidRDefault="008832D7" w:rsidP="008832D7">
            <w:pPr>
              <w:spacing w:after="0" w:line="240" w:lineRule="auto"/>
              <w:rPr>
                <w:rFonts w:eastAsia="Calibri" w:cs="Times New Roman"/>
                <w:kern w:val="2"/>
                <w:szCs w:val="28"/>
                <w14:ligatures w14:val="standardContextual"/>
              </w:rPr>
            </w:pPr>
          </w:p>
        </w:tc>
      </w:tr>
      <w:tr w:rsidR="008832D7" w:rsidRPr="008832D7" w14:paraId="0482DF60" w14:textId="77777777" w:rsidTr="00816D28">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C66882B" w14:textId="77777777" w:rsidR="008832D7" w:rsidRPr="008832D7" w:rsidRDefault="008832D7" w:rsidP="008832D7">
            <w:pPr>
              <w:spacing w:after="0" w:line="240" w:lineRule="auto"/>
              <w:jc w:val="center"/>
              <w:rPr>
                <w:rFonts w:eastAsia="Times New Roman" w:cs="Times New Roman"/>
                <w:b/>
                <w:kern w:val="2"/>
                <w:szCs w:val="24"/>
              </w:rPr>
            </w:pPr>
            <w:r w:rsidRPr="008832D7">
              <w:rPr>
                <w:rFonts w:eastAsia="Times New Roman" w:cs="Times New Roman"/>
                <w:b/>
                <w:kern w:val="2"/>
                <w:szCs w:val="24"/>
              </w:rPr>
              <w:t>15. SUTARTIES PRIEDAI</w:t>
            </w:r>
          </w:p>
        </w:tc>
      </w:tr>
      <w:tr w:rsidR="008832D7" w:rsidRPr="008832D7" w14:paraId="4C82A0C7"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2BC0075F" w14:textId="77777777" w:rsidR="008832D7" w:rsidRPr="008832D7" w:rsidRDefault="008832D7" w:rsidP="008832D7">
            <w:pPr>
              <w:spacing w:after="0" w:line="240" w:lineRule="auto"/>
              <w:jc w:val="center"/>
              <w:rPr>
                <w:rFonts w:eastAsia="Times New Roman" w:cs="Times New Roman"/>
                <w:b/>
                <w:kern w:val="2"/>
                <w:szCs w:val="24"/>
              </w:rPr>
            </w:pPr>
            <w:r w:rsidRPr="008832D7">
              <w:rPr>
                <w:rFonts w:eastAsia="Times New Roman" w:cs="Times New Roman"/>
                <w:b/>
                <w:kern w:val="2"/>
                <w:szCs w:val="24"/>
              </w:rPr>
              <w:t>15.1. Priedas Nr. 1</w:t>
            </w:r>
          </w:p>
        </w:tc>
        <w:tc>
          <w:tcPr>
            <w:tcW w:w="6846" w:type="dxa"/>
            <w:gridSpan w:val="2"/>
            <w:tcBorders>
              <w:top w:val="single" w:sz="4" w:space="0" w:color="auto"/>
              <w:left w:val="single" w:sz="4" w:space="0" w:color="auto"/>
              <w:bottom w:val="single" w:sz="4" w:space="0" w:color="auto"/>
              <w:right w:val="single" w:sz="4" w:space="0" w:color="auto"/>
            </w:tcBorders>
          </w:tcPr>
          <w:p w14:paraId="00E78269" w14:textId="77777777" w:rsidR="008832D7" w:rsidRPr="008832D7" w:rsidRDefault="008832D7" w:rsidP="008832D7">
            <w:pPr>
              <w:spacing w:after="0" w:line="240" w:lineRule="auto"/>
              <w:rPr>
                <w:rFonts w:eastAsia="Courier New" w:cs="Times New Roman"/>
                <w:kern w:val="2"/>
                <w:szCs w:val="24"/>
                <w14:ligatures w14:val="standardContextual"/>
              </w:rPr>
            </w:pPr>
            <w:r w:rsidRPr="008832D7">
              <w:rPr>
                <w:rFonts w:eastAsia="Courier New" w:cs="Times New Roman"/>
                <w:kern w:val="2"/>
                <w:szCs w:val="24"/>
                <w14:ligatures w14:val="standardContextual"/>
              </w:rPr>
              <w:t xml:space="preserve">Techninė užduotis </w:t>
            </w:r>
          </w:p>
        </w:tc>
      </w:tr>
      <w:tr w:rsidR="008832D7" w:rsidRPr="008832D7" w14:paraId="27D697FE"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4A5ED9B2" w14:textId="77777777" w:rsidR="008832D7" w:rsidRPr="008832D7" w:rsidRDefault="008832D7" w:rsidP="008832D7">
            <w:pPr>
              <w:spacing w:after="0" w:line="240" w:lineRule="auto"/>
              <w:jc w:val="center"/>
              <w:rPr>
                <w:rFonts w:eastAsia="Times New Roman" w:cs="Times New Roman"/>
                <w:b/>
                <w:kern w:val="2"/>
                <w:szCs w:val="24"/>
              </w:rPr>
            </w:pPr>
            <w:r w:rsidRPr="008832D7">
              <w:rPr>
                <w:rFonts w:eastAsia="Times New Roman" w:cs="Times New Roman"/>
                <w:b/>
                <w:kern w:val="2"/>
                <w:szCs w:val="24"/>
              </w:rPr>
              <w:t>15.2. Priedas Nr. 2</w:t>
            </w:r>
          </w:p>
        </w:tc>
        <w:tc>
          <w:tcPr>
            <w:tcW w:w="6846" w:type="dxa"/>
            <w:gridSpan w:val="2"/>
            <w:tcBorders>
              <w:top w:val="single" w:sz="4" w:space="0" w:color="auto"/>
              <w:left w:val="single" w:sz="4" w:space="0" w:color="auto"/>
              <w:bottom w:val="single" w:sz="4" w:space="0" w:color="auto"/>
              <w:right w:val="single" w:sz="4" w:space="0" w:color="auto"/>
            </w:tcBorders>
          </w:tcPr>
          <w:p w14:paraId="33D25A15" w14:textId="77777777" w:rsidR="008832D7" w:rsidRPr="008832D7" w:rsidRDefault="008832D7" w:rsidP="008832D7">
            <w:pPr>
              <w:spacing w:after="0" w:line="240" w:lineRule="auto"/>
              <w:rPr>
                <w:rFonts w:eastAsia="Times New Roman" w:cs="Times New Roman"/>
                <w:b/>
                <w:kern w:val="2"/>
                <w:szCs w:val="24"/>
              </w:rPr>
            </w:pPr>
            <w:r w:rsidRPr="008832D7">
              <w:rPr>
                <w:rFonts w:eastAsia="Courier New" w:cs="Times New Roman"/>
                <w:kern w:val="2"/>
                <w:szCs w:val="24"/>
                <w14:ligatures w14:val="standardContextual"/>
              </w:rPr>
              <w:t>Pasiūlymas</w:t>
            </w:r>
          </w:p>
        </w:tc>
      </w:tr>
      <w:tr w:rsidR="008832D7" w:rsidRPr="008832D7" w14:paraId="5C91EE14"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6E91C63C" w14:textId="77777777" w:rsidR="008832D7" w:rsidRPr="008832D7" w:rsidRDefault="008832D7" w:rsidP="008832D7">
            <w:pPr>
              <w:spacing w:after="0" w:line="240" w:lineRule="auto"/>
              <w:jc w:val="center"/>
              <w:rPr>
                <w:rFonts w:eastAsia="Times New Roman" w:cs="Times New Roman"/>
                <w:b/>
                <w:kern w:val="2"/>
                <w:szCs w:val="24"/>
              </w:rPr>
            </w:pPr>
            <w:r w:rsidRPr="008832D7">
              <w:rPr>
                <w:rFonts w:eastAsia="Times New Roman" w:cs="Times New Roman"/>
                <w:b/>
                <w:kern w:val="2"/>
                <w:szCs w:val="24"/>
              </w:rPr>
              <w:t>15.3. Priedas Nr. 3</w:t>
            </w:r>
          </w:p>
        </w:tc>
        <w:tc>
          <w:tcPr>
            <w:tcW w:w="6846" w:type="dxa"/>
            <w:gridSpan w:val="2"/>
            <w:tcBorders>
              <w:top w:val="single" w:sz="4" w:space="0" w:color="auto"/>
              <w:left w:val="single" w:sz="4" w:space="0" w:color="auto"/>
              <w:bottom w:val="single" w:sz="4" w:space="0" w:color="auto"/>
              <w:right w:val="single" w:sz="4" w:space="0" w:color="auto"/>
            </w:tcBorders>
          </w:tcPr>
          <w:p w14:paraId="696ED944" w14:textId="77777777" w:rsidR="008832D7" w:rsidRPr="008832D7" w:rsidRDefault="008832D7" w:rsidP="008832D7">
            <w:pPr>
              <w:spacing w:after="0" w:line="240" w:lineRule="auto"/>
              <w:rPr>
                <w:rFonts w:eastAsia="Times New Roman" w:cs="Times New Roman"/>
                <w:b/>
                <w:kern w:val="2"/>
                <w:szCs w:val="24"/>
              </w:rPr>
            </w:pPr>
            <w:r w:rsidRPr="008832D7">
              <w:rPr>
                <w:rFonts w:eastAsia="Courier New" w:cs="Times New Roman"/>
                <w:kern w:val="2"/>
                <w:szCs w:val="24"/>
                <w14:ligatures w14:val="standardContextual"/>
              </w:rPr>
              <w:t>Detalus Paslaugų teikimo grafikas</w:t>
            </w:r>
          </w:p>
        </w:tc>
      </w:tr>
      <w:tr w:rsidR="008832D7" w:rsidRPr="008832D7" w14:paraId="5F10F8A6" w14:textId="77777777" w:rsidTr="00816D28">
        <w:trPr>
          <w:trHeight w:val="300"/>
        </w:trPr>
        <w:tc>
          <w:tcPr>
            <w:tcW w:w="2689" w:type="dxa"/>
            <w:tcBorders>
              <w:top w:val="single" w:sz="4" w:space="0" w:color="auto"/>
              <w:left w:val="single" w:sz="4" w:space="0" w:color="auto"/>
              <w:bottom w:val="single" w:sz="4" w:space="0" w:color="auto"/>
              <w:right w:val="single" w:sz="4" w:space="0" w:color="auto"/>
            </w:tcBorders>
            <w:hideMark/>
          </w:tcPr>
          <w:p w14:paraId="65675014" w14:textId="77777777" w:rsidR="008832D7" w:rsidRPr="008832D7" w:rsidRDefault="008832D7" w:rsidP="008832D7">
            <w:pPr>
              <w:spacing w:after="0" w:line="240" w:lineRule="auto"/>
              <w:jc w:val="center"/>
              <w:rPr>
                <w:rFonts w:eastAsia="Times New Roman" w:cs="Times New Roman"/>
                <w:b/>
                <w:kern w:val="2"/>
                <w:szCs w:val="24"/>
              </w:rPr>
            </w:pPr>
            <w:r w:rsidRPr="008832D7">
              <w:rPr>
                <w:rFonts w:eastAsia="Times New Roman" w:cs="Times New Roman"/>
                <w:b/>
                <w:kern w:val="2"/>
                <w:szCs w:val="24"/>
              </w:rPr>
              <w:t>15.4. Priedas Nr. 4</w:t>
            </w:r>
          </w:p>
        </w:tc>
        <w:tc>
          <w:tcPr>
            <w:tcW w:w="6846" w:type="dxa"/>
            <w:gridSpan w:val="2"/>
            <w:tcBorders>
              <w:top w:val="single" w:sz="4" w:space="0" w:color="auto"/>
              <w:left w:val="single" w:sz="4" w:space="0" w:color="auto"/>
              <w:bottom w:val="single" w:sz="4" w:space="0" w:color="auto"/>
              <w:right w:val="single" w:sz="4" w:space="0" w:color="auto"/>
            </w:tcBorders>
          </w:tcPr>
          <w:p w14:paraId="4777EECD" w14:textId="77777777" w:rsidR="008832D7" w:rsidRPr="008832D7" w:rsidRDefault="008832D7" w:rsidP="008832D7">
            <w:pPr>
              <w:spacing w:after="0" w:line="240" w:lineRule="auto"/>
              <w:rPr>
                <w:rFonts w:eastAsia="Times New Roman" w:cs="Times New Roman"/>
                <w:bCs/>
                <w:kern w:val="2"/>
                <w:szCs w:val="24"/>
              </w:rPr>
            </w:pPr>
            <w:r w:rsidRPr="008832D7">
              <w:rPr>
                <w:rFonts w:eastAsia="Times New Roman" w:cs="Times New Roman"/>
                <w:bCs/>
                <w:kern w:val="2"/>
                <w:szCs w:val="24"/>
              </w:rPr>
              <w:t>Atsakingų asmenų sąrašas</w:t>
            </w:r>
          </w:p>
        </w:tc>
      </w:tr>
      <w:tr w:rsidR="008832D7" w:rsidRPr="008832D7" w14:paraId="498AB08A" w14:textId="77777777" w:rsidTr="00816D28">
        <w:tc>
          <w:tcPr>
            <w:tcW w:w="9535" w:type="dxa"/>
            <w:gridSpan w:val="3"/>
            <w:tcBorders>
              <w:top w:val="single" w:sz="4" w:space="0" w:color="auto"/>
              <w:left w:val="single" w:sz="4" w:space="0" w:color="auto"/>
              <w:bottom w:val="single" w:sz="4" w:space="0" w:color="auto"/>
              <w:right w:val="single" w:sz="4" w:space="0" w:color="auto"/>
            </w:tcBorders>
            <w:hideMark/>
          </w:tcPr>
          <w:p w14:paraId="291FF1C4" w14:textId="77777777" w:rsidR="008832D7" w:rsidRPr="008832D7" w:rsidRDefault="008832D7" w:rsidP="008832D7">
            <w:pPr>
              <w:spacing w:after="0" w:line="240" w:lineRule="auto"/>
              <w:jc w:val="center"/>
              <w:rPr>
                <w:rFonts w:eastAsia="Times New Roman" w:cs="Times New Roman"/>
                <w:b/>
                <w:kern w:val="2"/>
                <w:szCs w:val="24"/>
              </w:rPr>
            </w:pPr>
            <w:r w:rsidRPr="008832D7">
              <w:rPr>
                <w:rFonts w:eastAsia="Times New Roman" w:cs="Times New Roman"/>
                <w:b/>
                <w:kern w:val="2"/>
                <w:szCs w:val="24"/>
              </w:rPr>
              <w:t>16. ŠALIŲ ATSTOVŲ PARAŠAI</w:t>
            </w:r>
          </w:p>
        </w:tc>
      </w:tr>
      <w:tr w:rsidR="008832D7" w:rsidRPr="008832D7" w14:paraId="3D1EC79F" w14:textId="77777777" w:rsidTr="00816D28">
        <w:tc>
          <w:tcPr>
            <w:tcW w:w="5224" w:type="dxa"/>
            <w:gridSpan w:val="2"/>
            <w:tcBorders>
              <w:top w:val="single" w:sz="4" w:space="0" w:color="auto"/>
              <w:left w:val="single" w:sz="4" w:space="0" w:color="auto"/>
              <w:bottom w:val="single" w:sz="4" w:space="0" w:color="auto"/>
              <w:right w:val="single" w:sz="4" w:space="0" w:color="auto"/>
            </w:tcBorders>
            <w:hideMark/>
          </w:tcPr>
          <w:p w14:paraId="68A36AC8" w14:textId="77777777" w:rsidR="008832D7" w:rsidRPr="008832D7" w:rsidRDefault="008832D7" w:rsidP="008832D7">
            <w:pPr>
              <w:spacing w:after="0" w:line="240" w:lineRule="auto"/>
              <w:jc w:val="center"/>
              <w:rPr>
                <w:rFonts w:eastAsia="Times New Roman" w:cs="Times New Roman"/>
                <w:b/>
                <w:kern w:val="2"/>
                <w:szCs w:val="24"/>
              </w:rPr>
            </w:pPr>
            <w:r w:rsidRPr="008832D7">
              <w:rPr>
                <w:rFonts w:eastAsia="Times New Roman" w:cs="Times New Roman"/>
                <w:b/>
                <w:kern w:val="2"/>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604473E3" w14:textId="77777777" w:rsidR="008832D7" w:rsidRPr="008832D7" w:rsidRDefault="008832D7" w:rsidP="008832D7">
            <w:pPr>
              <w:spacing w:after="0" w:line="240" w:lineRule="auto"/>
              <w:jc w:val="center"/>
              <w:rPr>
                <w:rFonts w:eastAsia="Times New Roman" w:cs="Times New Roman"/>
                <w:b/>
                <w:kern w:val="2"/>
                <w:szCs w:val="24"/>
              </w:rPr>
            </w:pPr>
            <w:r w:rsidRPr="008832D7">
              <w:rPr>
                <w:rFonts w:eastAsia="Times New Roman" w:cs="Times New Roman"/>
                <w:b/>
                <w:kern w:val="2"/>
                <w:szCs w:val="24"/>
              </w:rPr>
              <w:t>TIEKĖJAS</w:t>
            </w:r>
          </w:p>
        </w:tc>
      </w:tr>
      <w:tr w:rsidR="008832D7" w:rsidRPr="008832D7" w14:paraId="306EEB8F" w14:textId="77777777" w:rsidTr="00816D28">
        <w:tc>
          <w:tcPr>
            <w:tcW w:w="5224" w:type="dxa"/>
            <w:gridSpan w:val="2"/>
            <w:tcBorders>
              <w:top w:val="single" w:sz="4" w:space="0" w:color="auto"/>
              <w:left w:val="single" w:sz="4" w:space="0" w:color="auto"/>
              <w:bottom w:val="single" w:sz="4" w:space="0" w:color="auto"/>
              <w:right w:val="single" w:sz="4" w:space="0" w:color="auto"/>
            </w:tcBorders>
            <w:hideMark/>
          </w:tcPr>
          <w:p w14:paraId="60DCF7C6" w14:textId="77777777" w:rsidR="008832D7" w:rsidRPr="008832D7" w:rsidRDefault="008832D7" w:rsidP="008832D7">
            <w:pPr>
              <w:spacing w:after="0" w:line="240" w:lineRule="auto"/>
              <w:rPr>
                <w:rFonts w:eastAsia="Times New Roman" w:cs="Times New Roman"/>
                <w:color w:val="000000" w:themeColor="text1"/>
                <w:kern w:val="2"/>
                <w:szCs w:val="24"/>
              </w:rPr>
            </w:pPr>
            <w:r w:rsidRPr="008832D7">
              <w:rPr>
                <w:rFonts w:eastAsia="Times New Roman" w:cs="Times New Roman"/>
                <w:color w:val="000000" w:themeColor="text1"/>
                <w:kern w:val="2"/>
                <w:szCs w:val="24"/>
              </w:rPr>
              <w:t>Pavadinimas</w:t>
            </w:r>
          </w:p>
          <w:p w14:paraId="181A5F0B" w14:textId="77777777" w:rsidR="008832D7" w:rsidRPr="008832D7" w:rsidRDefault="008832D7" w:rsidP="008832D7">
            <w:pPr>
              <w:spacing w:after="0" w:line="240" w:lineRule="auto"/>
              <w:rPr>
                <w:rFonts w:eastAsia="Times New Roman" w:cs="Times New Roman"/>
                <w:color w:val="000000" w:themeColor="text1"/>
                <w:kern w:val="2"/>
                <w:szCs w:val="24"/>
              </w:rPr>
            </w:pPr>
            <w:r w:rsidRPr="008832D7">
              <w:rPr>
                <w:rFonts w:eastAsia="Times New Roman" w:cs="Times New Roman"/>
                <w:color w:val="000000" w:themeColor="text1"/>
                <w:kern w:val="2"/>
                <w:szCs w:val="24"/>
              </w:rPr>
              <w:t>Adresas</w:t>
            </w:r>
          </w:p>
          <w:p w14:paraId="46BCE2FE" w14:textId="77777777" w:rsidR="008832D7" w:rsidRPr="008832D7" w:rsidRDefault="008832D7" w:rsidP="008832D7">
            <w:pPr>
              <w:spacing w:after="0" w:line="240" w:lineRule="auto"/>
              <w:rPr>
                <w:rFonts w:eastAsia="Times New Roman" w:cs="Times New Roman"/>
                <w:color w:val="000000" w:themeColor="text1"/>
                <w:kern w:val="2"/>
                <w:szCs w:val="24"/>
              </w:rPr>
            </w:pPr>
            <w:r w:rsidRPr="008832D7">
              <w:rPr>
                <w:rFonts w:eastAsia="Times New Roman" w:cs="Times New Roman"/>
                <w:color w:val="000000" w:themeColor="text1"/>
                <w:kern w:val="2"/>
                <w:szCs w:val="24"/>
              </w:rPr>
              <w:t xml:space="preserve">Įstaigos kodas </w:t>
            </w:r>
          </w:p>
          <w:p w14:paraId="575CF460" w14:textId="77777777" w:rsidR="008832D7" w:rsidRPr="008832D7" w:rsidRDefault="008832D7" w:rsidP="008832D7">
            <w:pPr>
              <w:spacing w:after="0" w:line="240" w:lineRule="auto"/>
              <w:rPr>
                <w:rFonts w:eastAsia="Times New Roman" w:cs="Times New Roman"/>
                <w:color w:val="000000" w:themeColor="text1"/>
                <w:kern w:val="2"/>
                <w:szCs w:val="24"/>
              </w:rPr>
            </w:pPr>
            <w:r w:rsidRPr="008832D7">
              <w:rPr>
                <w:rFonts w:eastAsia="Times New Roman" w:cs="Times New Roman"/>
                <w:color w:val="000000" w:themeColor="text1"/>
                <w:kern w:val="2"/>
                <w:szCs w:val="24"/>
              </w:rPr>
              <w:t>PVM mokėtojo kodas</w:t>
            </w:r>
          </w:p>
          <w:p w14:paraId="2417F95E" w14:textId="77777777" w:rsidR="008832D7" w:rsidRPr="008832D7" w:rsidRDefault="008832D7" w:rsidP="008832D7">
            <w:pPr>
              <w:spacing w:after="0" w:line="240" w:lineRule="auto"/>
              <w:rPr>
                <w:rFonts w:eastAsia="Times New Roman" w:cs="Times New Roman"/>
                <w:color w:val="000000" w:themeColor="text1"/>
                <w:kern w:val="2"/>
                <w:szCs w:val="24"/>
              </w:rPr>
            </w:pPr>
            <w:r w:rsidRPr="008832D7">
              <w:rPr>
                <w:rFonts w:eastAsia="Times New Roman" w:cs="Times New Roman"/>
                <w:color w:val="000000" w:themeColor="text1"/>
                <w:kern w:val="2"/>
                <w:szCs w:val="24"/>
              </w:rPr>
              <w:t>Atsiskaitomosios sąskaitos Nr.</w:t>
            </w:r>
          </w:p>
          <w:p w14:paraId="46C6539B" w14:textId="77777777" w:rsidR="008832D7" w:rsidRPr="008832D7" w:rsidRDefault="008832D7" w:rsidP="008832D7">
            <w:pPr>
              <w:spacing w:after="0" w:line="240" w:lineRule="auto"/>
              <w:rPr>
                <w:rFonts w:eastAsia="Times New Roman" w:cs="Times New Roman"/>
                <w:color w:val="000000" w:themeColor="text1"/>
                <w:kern w:val="2"/>
                <w:szCs w:val="24"/>
              </w:rPr>
            </w:pPr>
            <w:r w:rsidRPr="008832D7">
              <w:rPr>
                <w:rFonts w:eastAsia="Times New Roman" w:cs="Times New Roman"/>
                <w:color w:val="000000" w:themeColor="text1"/>
                <w:kern w:val="2"/>
                <w:szCs w:val="24"/>
              </w:rPr>
              <w:t>Bankas</w:t>
            </w:r>
          </w:p>
          <w:p w14:paraId="41822D96" w14:textId="77777777" w:rsidR="008832D7" w:rsidRPr="008832D7" w:rsidRDefault="008832D7" w:rsidP="008832D7">
            <w:pPr>
              <w:spacing w:after="0" w:line="240" w:lineRule="auto"/>
              <w:rPr>
                <w:rFonts w:eastAsia="Times New Roman" w:cs="Times New Roman"/>
                <w:color w:val="000000" w:themeColor="text1"/>
                <w:kern w:val="2"/>
                <w:szCs w:val="24"/>
              </w:rPr>
            </w:pPr>
            <w:r w:rsidRPr="008832D7">
              <w:rPr>
                <w:rFonts w:eastAsia="Times New Roman" w:cs="Times New Roman"/>
                <w:color w:val="000000" w:themeColor="text1"/>
                <w:kern w:val="2"/>
                <w:szCs w:val="24"/>
              </w:rPr>
              <w:t xml:space="preserve">Banko kodas </w:t>
            </w:r>
          </w:p>
          <w:p w14:paraId="3A1BA9E3" w14:textId="77777777" w:rsidR="008832D7" w:rsidRPr="008832D7" w:rsidRDefault="008832D7" w:rsidP="008832D7">
            <w:pPr>
              <w:spacing w:after="0" w:line="240" w:lineRule="auto"/>
              <w:rPr>
                <w:rFonts w:eastAsia="Times New Roman" w:cs="Times New Roman"/>
                <w:color w:val="000000" w:themeColor="text1"/>
                <w:kern w:val="2"/>
                <w:szCs w:val="24"/>
              </w:rPr>
            </w:pPr>
            <w:r w:rsidRPr="008832D7">
              <w:rPr>
                <w:rFonts w:eastAsia="Times New Roman" w:cs="Times New Roman"/>
                <w:color w:val="000000" w:themeColor="text1"/>
                <w:kern w:val="2"/>
                <w:szCs w:val="24"/>
              </w:rPr>
              <w:t xml:space="preserve">Tel. </w:t>
            </w:r>
          </w:p>
          <w:p w14:paraId="52512D80" w14:textId="77777777" w:rsidR="008832D7" w:rsidRPr="008832D7" w:rsidRDefault="008832D7" w:rsidP="008832D7">
            <w:pPr>
              <w:spacing w:after="0" w:line="240" w:lineRule="auto"/>
              <w:rPr>
                <w:rFonts w:eastAsia="Times New Roman" w:cs="Times New Roman"/>
                <w:color w:val="000000" w:themeColor="text1"/>
                <w:kern w:val="2"/>
                <w:szCs w:val="24"/>
              </w:rPr>
            </w:pPr>
            <w:r w:rsidRPr="008832D7">
              <w:rPr>
                <w:rFonts w:eastAsia="Times New Roman" w:cs="Times New Roman"/>
                <w:color w:val="000000" w:themeColor="text1"/>
                <w:kern w:val="2"/>
                <w:szCs w:val="24"/>
              </w:rPr>
              <w:t>El. p.:</w:t>
            </w:r>
          </w:p>
        </w:tc>
        <w:tc>
          <w:tcPr>
            <w:tcW w:w="4311" w:type="dxa"/>
            <w:tcBorders>
              <w:top w:val="single" w:sz="4" w:space="0" w:color="auto"/>
              <w:left w:val="single" w:sz="4" w:space="0" w:color="auto"/>
              <w:bottom w:val="single" w:sz="4" w:space="0" w:color="auto"/>
              <w:right w:val="single" w:sz="4" w:space="0" w:color="auto"/>
            </w:tcBorders>
            <w:hideMark/>
          </w:tcPr>
          <w:p w14:paraId="0F4B5EA5" w14:textId="77777777" w:rsidR="008832D7" w:rsidRPr="008832D7" w:rsidRDefault="008832D7" w:rsidP="008832D7">
            <w:pPr>
              <w:spacing w:after="0" w:line="240" w:lineRule="auto"/>
              <w:rPr>
                <w:rFonts w:eastAsia="Times New Roman" w:cs="Times New Roman"/>
                <w:color w:val="000000" w:themeColor="text1"/>
                <w:kern w:val="2"/>
                <w:szCs w:val="24"/>
              </w:rPr>
            </w:pPr>
            <w:r w:rsidRPr="008832D7">
              <w:rPr>
                <w:rFonts w:eastAsia="Times New Roman" w:cs="Times New Roman"/>
                <w:color w:val="000000" w:themeColor="text1"/>
                <w:kern w:val="2"/>
                <w:szCs w:val="24"/>
              </w:rPr>
              <w:t>Pavadinimas</w:t>
            </w:r>
          </w:p>
          <w:p w14:paraId="597A9CEF" w14:textId="77777777" w:rsidR="008832D7" w:rsidRPr="008832D7" w:rsidRDefault="008832D7" w:rsidP="008832D7">
            <w:pPr>
              <w:spacing w:after="0" w:line="240" w:lineRule="auto"/>
              <w:rPr>
                <w:rFonts w:eastAsia="Times New Roman" w:cs="Times New Roman"/>
                <w:color w:val="000000" w:themeColor="text1"/>
                <w:kern w:val="2"/>
                <w:szCs w:val="24"/>
              </w:rPr>
            </w:pPr>
            <w:r w:rsidRPr="008832D7">
              <w:rPr>
                <w:rFonts w:eastAsia="Times New Roman" w:cs="Times New Roman"/>
                <w:color w:val="000000" w:themeColor="text1"/>
                <w:kern w:val="2"/>
                <w:szCs w:val="24"/>
              </w:rPr>
              <w:t>Adresas</w:t>
            </w:r>
          </w:p>
          <w:p w14:paraId="4FE3511E" w14:textId="77777777" w:rsidR="008832D7" w:rsidRPr="008832D7" w:rsidRDefault="008832D7" w:rsidP="008832D7">
            <w:pPr>
              <w:spacing w:after="0" w:line="240" w:lineRule="auto"/>
              <w:rPr>
                <w:rFonts w:eastAsia="Times New Roman" w:cs="Times New Roman"/>
                <w:color w:val="000000" w:themeColor="text1"/>
                <w:kern w:val="2"/>
                <w:szCs w:val="24"/>
              </w:rPr>
            </w:pPr>
            <w:r w:rsidRPr="008832D7">
              <w:rPr>
                <w:rFonts w:eastAsia="Times New Roman" w:cs="Times New Roman"/>
                <w:color w:val="000000" w:themeColor="text1"/>
                <w:kern w:val="2"/>
                <w:szCs w:val="24"/>
              </w:rPr>
              <w:t xml:space="preserve">Įstaigos kodas </w:t>
            </w:r>
          </w:p>
          <w:p w14:paraId="5EABD300" w14:textId="77777777" w:rsidR="008832D7" w:rsidRPr="008832D7" w:rsidRDefault="008832D7" w:rsidP="008832D7">
            <w:pPr>
              <w:spacing w:after="0" w:line="240" w:lineRule="auto"/>
              <w:rPr>
                <w:rFonts w:eastAsia="Times New Roman" w:cs="Times New Roman"/>
                <w:color w:val="000000" w:themeColor="text1"/>
                <w:kern w:val="2"/>
                <w:szCs w:val="24"/>
              </w:rPr>
            </w:pPr>
            <w:r w:rsidRPr="008832D7">
              <w:rPr>
                <w:rFonts w:eastAsia="Times New Roman" w:cs="Times New Roman"/>
                <w:color w:val="000000" w:themeColor="text1"/>
                <w:kern w:val="2"/>
                <w:szCs w:val="24"/>
              </w:rPr>
              <w:t>PVM mokėtojo kodas</w:t>
            </w:r>
          </w:p>
          <w:p w14:paraId="00CA7E72" w14:textId="77777777" w:rsidR="008832D7" w:rsidRPr="008832D7" w:rsidRDefault="008832D7" w:rsidP="008832D7">
            <w:pPr>
              <w:spacing w:after="0" w:line="240" w:lineRule="auto"/>
              <w:rPr>
                <w:rFonts w:eastAsia="Times New Roman" w:cs="Times New Roman"/>
                <w:color w:val="000000" w:themeColor="text1"/>
                <w:kern w:val="2"/>
                <w:szCs w:val="24"/>
              </w:rPr>
            </w:pPr>
            <w:r w:rsidRPr="008832D7">
              <w:rPr>
                <w:rFonts w:eastAsia="Times New Roman" w:cs="Times New Roman"/>
                <w:color w:val="000000" w:themeColor="text1"/>
                <w:kern w:val="2"/>
                <w:szCs w:val="24"/>
              </w:rPr>
              <w:t>Atsiskaitomosios sąskaitos Nr.</w:t>
            </w:r>
          </w:p>
          <w:p w14:paraId="73618DEA" w14:textId="77777777" w:rsidR="008832D7" w:rsidRPr="008832D7" w:rsidRDefault="008832D7" w:rsidP="008832D7">
            <w:pPr>
              <w:spacing w:after="0" w:line="240" w:lineRule="auto"/>
              <w:rPr>
                <w:rFonts w:eastAsia="Times New Roman" w:cs="Times New Roman"/>
                <w:color w:val="000000" w:themeColor="text1"/>
                <w:kern w:val="2"/>
                <w:szCs w:val="24"/>
              </w:rPr>
            </w:pPr>
            <w:r w:rsidRPr="008832D7">
              <w:rPr>
                <w:rFonts w:eastAsia="Times New Roman" w:cs="Times New Roman"/>
                <w:color w:val="000000" w:themeColor="text1"/>
                <w:kern w:val="2"/>
                <w:szCs w:val="24"/>
              </w:rPr>
              <w:t>Bankas</w:t>
            </w:r>
          </w:p>
          <w:p w14:paraId="008E3430" w14:textId="77777777" w:rsidR="008832D7" w:rsidRPr="008832D7" w:rsidRDefault="008832D7" w:rsidP="008832D7">
            <w:pPr>
              <w:spacing w:after="0" w:line="240" w:lineRule="auto"/>
              <w:rPr>
                <w:rFonts w:eastAsia="Times New Roman" w:cs="Times New Roman"/>
                <w:color w:val="000000" w:themeColor="text1"/>
                <w:kern w:val="2"/>
                <w:szCs w:val="24"/>
              </w:rPr>
            </w:pPr>
            <w:r w:rsidRPr="008832D7">
              <w:rPr>
                <w:rFonts w:eastAsia="Times New Roman" w:cs="Times New Roman"/>
                <w:color w:val="000000" w:themeColor="text1"/>
                <w:kern w:val="2"/>
                <w:szCs w:val="24"/>
              </w:rPr>
              <w:t xml:space="preserve">Banko kodas </w:t>
            </w:r>
          </w:p>
          <w:p w14:paraId="6A74BCEC" w14:textId="77777777" w:rsidR="008832D7" w:rsidRPr="008832D7" w:rsidRDefault="008832D7" w:rsidP="008832D7">
            <w:pPr>
              <w:spacing w:after="0" w:line="240" w:lineRule="auto"/>
              <w:rPr>
                <w:rFonts w:eastAsia="Times New Roman" w:cs="Times New Roman"/>
                <w:color w:val="000000" w:themeColor="text1"/>
                <w:kern w:val="2"/>
                <w:szCs w:val="24"/>
              </w:rPr>
            </w:pPr>
            <w:r w:rsidRPr="008832D7">
              <w:rPr>
                <w:rFonts w:eastAsia="Times New Roman" w:cs="Times New Roman"/>
                <w:color w:val="000000" w:themeColor="text1"/>
                <w:kern w:val="2"/>
                <w:szCs w:val="24"/>
              </w:rPr>
              <w:t xml:space="preserve">Tel. </w:t>
            </w:r>
          </w:p>
          <w:p w14:paraId="1B809F60" w14:textId="77777777" w:rsidR="008832D7" w:rsidRPr="008832D7" w:rsidRDefault="008832D7" w:rsidP="008832D7">
            <w:pPr>
              <w:spacing w:after="0" w:line="240" w:lineRule="auto"/>
              <w:rPr>
                <w:rFonts w:eastAsia="Times New Roman" w:cs="Times New Roman"/>
                <w:b/>
                <w:color w:val="000000" w:themeColor="text1"/>
                <w:kern w:val="2"/>
                <w:szCs w:val="24"/>
              </w:rPr>
            </w:pPr>
            <w:r w:rsidRPr="008832D7">
              <w:rPr>
                <w:rFonts w:eastAsia="Times New Roman" w:cs="Times New Roman"/>
                <w:color w:val="000000" w:themeColor="text1"/>
                <w:kern w:val="2"/>
                <w:szCs w:val="24"/>
              </w:rPr>
              <w:t>El. p.:</w:t>
            </w:r>
          </w:p>
        </w:tc>
      </w:tr>
      <w:tr w:rsidR="008832D7" w:rsidRPr="008832D7" w14:paraId="60C3EBA1" w14:textId="77777777" w:rsidTr="00816D28">
        <w:tc>
          <w:tcPr>
            <w:tcW w:w="5224" w:type="dxa"/>
            <w:gridSpan w:val="2"/>
            <w:tcBorders>
              <w:top w:val="single" w:sz="4" w:space="0" w:color="auto"/>
              <w:left w:val="single" w:sz="4" w:space="0" w:color="auto"/>
              <w:bottom w:val="single" w:sz="4" w:space="0" w:color="auto"/>
              <w:right w:val="single" w:sz="4" w:space="0" w:color="auto"/>
            </w:tcBorders>
          </w:tcPr>
          <w:p w14:paraId="2A4FA3F1" w14:textId="77777777" w:rsidR="008832D7" w:rsidRPr="008832D7" w:rsidRDefault="008832D7" w:rsidP="008832D7">
            <w:pPr>
              <w:spacing w:after="0" w:line="240" w:lineRule="auto"/>
              <w:jc w:val="center"/>
              <w:rPr>
                <w:rFonts w:eastAsia="Times New Roman" w:cs="Times New Roman"/>
                <w:color w:val="000000" w:themeColor="text1"/>
                <w:kern w:val="2"/>
                <w:szCs w:val="24"/>
              </w:rPr>
            </w:pPr>
            <w:r w:rsidRPr="008832D7">
              <w:rPr>
                <w:rFonts w:eastAsia="Times New Roman" w:cs="Times New Roman"/>
                <w:color w:val="000000" w:themeColor="text1"/>
                <w:kern w:val="2"/>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tcPr>
          <w:p w14:paraId="4C5129F8" w14:textId="77777777" w:rsidR="008832D7" w:rsidRPr="008832D7" w:rsidRDefault="008832D7" w:rsidP="008832D7">
            <w:pPr>
              <w:spacing w:after="0" w:line="240" w:lineRule="auto"/>
              <w:jc w:val="center"/>
              <w:rPr>
                <w:rFonts w:eastAsia="Times New Roman" w:cs="Times New Roman"/>
                <w:color w:val="000000" w:themeColor="text1"/>
                <w:kern w:val="2"/>
                <w:szCs w:val="24"/>
              </w:rPr>
            </w:pPr>
            <w:r w:rsidRPr="008832D7">
              <w:rPr>
                <w:rFonts w:eastAsia="Times New Roman" w:cs="Times New Roman"/>
                <w:color w:val="000000" w:themeColor="text1"/>
                <w:kern w:val="2"/>
                <w:szCs w:val="24"/>
              </w:rPr>
              <w:t>(nurodomos atstovo pareigos, vardas, pavardė)</w:t>
            </w:r>
          </w:p>
        </w:tc>
      </w:tr>
      <w:tr w:rsidR="008832D7" w:rsidRPr="008832D7" w14:paraId="79DEC522" w14:textId="77777777" w:rsidTr="00816D28">
        <w:tc>
          <w:tcPr>
            <w:tcW w:w="5224" w:type="dxa"/>
            <w:gridSpan w:val="2"/>
            <w:tcBorders>
              <w:top w:val="single" w:sz="4" w:space="0" w:color="auto"/>
              <w:left w:val="single" w:sz="4" w:space="0" w:color="auto"/>
              <w:bottom w:val="single" w:sz="4" w:space="0" w:color="auto"/>
              <w:right w:val="single" w:sz="4" w:space="0" w:color="auto"/>
            </w:tcBorders>
          </w:tcPr>
          <w:p w14:paraId="573365D7" w14:textId="77777777" w:rsidR="008832D7" w:rsidRPr="008832D7" w:rsidRDefault="008832D7" w:rsidP="008832D7">
            <w:pPr>
              <w:spacing w:after="0" w:line="240" w:lineRule="auto"/>
              <w:jc w:val="center"/>
              <w:rPr>
                <w:rFonts w:eastAsia="Times New Roman" w:cs="Times New Roman"/>
                <w:b/>
                <w:color w:val="000000" w:themeColor="text1"/>
                <w:kern w:val="2"/>
                <w:szCs w:val="24"/>
              </w:rPr>
            </w:pPr>
          </w:p>
          <w:p w14:paraId="69D6C796" w14:textId="77777777" w:rsidR="008832D7" w:rsidRPr="008832D7" w:rsidRDefault="008832D7" w:rsidP="008832D7">
            <w:pPr>
              <w:spacing w:after="0" w:line="240" w:lineRule="auto"/>
              <w:jc w:val="center"/>
              <w:rPr>
                <w:rFonts w:eastAsia="Times New Roman" w:cs="Times New Roman"/>
                <w:b/>
                <w:color w:val="000000" w:themeColor="text1"/>
                <w:kern w:val="2"/>
                <w:szCs w:val="24"/>
              </w:rPr>
            </w:pPr>
            <w:r w:rsidRPr="008832D7">
              <w:rPr>
                <w:rFonts w:eastAsia="Times New Roman" w:cs="Times New Roman"/>
                <w:b/>
                <w:color w:val="000000" w:themeColor="text1"/>
                <w:kern w:val="2"/>
                <w:szCs w:val="24"/>
              </w:rPr>
              <w:t>(parašas)</w:t>
            </w:r>
          </w:p>
          <w:p w14:paraId="5EFBEC1A" w14:textId="77777777" w:rsidR="008832D7" w:rsidRPr="008832D7" w:rsidRDefault="008832D7" w:rsidP="002B04FC">
            <w:pPr>
              <w:spacing w:after="0" w:line="240" w:lineRule="auto"/>
              <w:rPr>
                <w:rFonts w:eastAsia="Times New Roman" w:cs="Times New Roman"/>
                <w:b/>
                <w:color w:val="000000" w:themeColor="text1"/>
                <w:kern w:val="2"/>
                <w:szCs w:val="24"/>
              </w:rPr>
            </w:pPr>
          </w:p>
        </w:tc>
        <w:tc>
          <w:tcPr>
            <w:tcW w:w="4311" w:type="dxa"/>
            <w:tcBorders>
              <w:top w:val="single" w:sz="4" w:space="0" w:color="auto"/>
              <w:left w:val="single" w:sz="4" w:space="0" w:color="auto"/>
              <w:bottom w:val="single" w:sz="4" w:space="0" w:color="auto"/>
              <w:right w:val="single" w:sz="4" w:space="0" w:color="auto"/>
            </w:tcBorders>
          </w:tcPr>
          <w:p w14:paraId="019D86FA" w14:textId="77777777" w:rsidR="008832D7" w:rsidRPr="008832D7" w:rsidRDefault="008832D7" w:rsidP="008832D7">
            <w:pPr>
              <w:spacing w:after="0" w:line="240" w:lineRule="auto"/>
              <w:jc w:val="center"/>
              <w:rPr>
                <w:rFonts w:eastAsia="Times New Roman" w:cs="Times New Roman"/>
                <w:b/>
                <w:color w:val="000000" w:themeColor="text1"/>
                <w:kern w:val="2"/>
                <w:szCs w:val="24"/>
              </w:rPr>
            </w:pPr>
          </w:p>
          <w:p w14:paraId="134FDD05" w14:textId="77777777" w:rsidR="008832D7" w:rsidRPr="008832D7" w:rsidRDefault="008832D7" w:rsidP="008832D7">
            <w:pPr>
              <w:spacing w:after="0" w:line="240" w:lineRule="auto"/>
              <w:jc w:val="center"/>
              <w:rPr>
                <w:rFonts w:eastAsia="Times New Roman" w:cs="Times New Roman"/>
                <w:b/>
                <w:color w:val="000000" w:themeColor="text1"/>
                <w:kern w:val="2"/>
                <w:szCs w:val="24"/>
              </w:rPr>
            </w:pPr>
            <w:r w:rsidRPr="008832D7">
              <w:rPr>
                <w:rFonts w:eastAsia="Times New Roman" w:cs="Times New Roman"/>
                <w:b/>
                <w:color w:val="000000" w:themeColor="text1"/>
                <w:kern w:val="2"/>
                <w:szCs w:val="24"/>
              </w:rPr>
              <w:t>(parašas)</w:t>
            </w:r>
          </w:p>
        </w:tc>
      </w:tr>
    </w:tbl>
    <w:p w14:paraId="701A879C" w14:textId="77777777" w:rsidR="00852E2E" w:rsidRDefault="00852E2E"/>
    <w:sectPr w:rsidR="00852E2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15EC2" w14:textId="77777777" w:rsidR="00D22206" w:rsidRDefault="00D22206" w:rsidP="00033610">
      <w:pPr>
        <w:spacing w:after="0" w:line="240" w:lineRule="auto"/>
      </w:pPr>
      <w:r>
        <w:separator/>
      </w:r>
    </w:p>
  </w:endnote>
  <w:endnote w:type="continuationSeparator" w:id="0">
    <w:p w14:paraId="4D71B408" w14:textId="77777777" w:rsidR="00D22206" w:rsidRDefault="00D22206" w:rsidP="00033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5BA3A" w14:textId="77777777" w:rsidR="00A47169" w:rsidRDefault="00A47169">
    <w:pPr>
      <w:pStyle w:val="Porat"/>
    </w:pPr>
    <w:r>
      <w:t>Bendrosios</w:t>
    </w:r>
    <w:r w:rsidRPr="00A11D7B">
      <w:t xml:space="preserve"> pirkimo sąlygos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D06F" w14:textId="77777777" w:rsidR="00A47169" w:rsidRPr="00BF1365" w:rsidRDefault="00A47169" w:rsidP="008865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75942" w14:textId="77777777" w:rsidR="00A47169" w:rsidRDefault="00A47169">
    <w:pPr>
      <w:pStyle w:val="Porat"/>
    </w:pPr>
    <w:r w:rsidRPr="00AF416F">
      <w:t xml:space="preserve">Bendrosios </w:t>
    </w:r>
    <w:r>
      <w:t xml:space="preserve">pirkimo </w:t>
    </w:r>
    <w:r w:rsidRPr="00AF416F">
      <w:t>sąlygos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A975" w14:textId="77777777" w:rsidR="00A47169" w:rsidRDefault="00A47169">
    <w:pPr>
      <w:pStyle w:val="Porat"/>
    </w:pPr>
    <w:r w:rsidRPr="00A11D7B">
      <w:t>Specialiosios pirkimo sąlygos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E82C" w14:textId="77777777" w:rsidR="00A47169" w:rsidRDefault="00A47169">
    <w:pPr>
      <w:pStyle w:val="Porat"/>
    </w:pPr>
    <w:r w:rsidRPr="00A11D7B">
      <w:t>Specialiosios pirkimo sąlygos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397F" w14:textId="77777777" w:rsidR="00A47169" w:rsidRPr="00BF1365" w:rsidRDefault="00A47169" w:rsidP="00D8293D">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D52A" w14:textId="77777777" w:rsidR="00A47169" w:rsidRPr="00BF1365" w:rsidRDefault="00A47169" w:rsidP="00D8293D">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95D4" w14:textId="77777777" w:rsidR="00A47169" w:rsidRPr="00BF1365" w:rsidRDefault="00A47169" w:rsidP="00D8293D">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0015" w14:textId="77777777" w:rsidR="00A47169" w:rsidRPr="00BF1365" w:rsidRDefault="00A47169" w:rsidP="00886577">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5E90" w14:textId="77777777" w:rsidR="00A47169" w:rsidRPr="00BF1365" w:rsidRDefault="00A47169" w:rsidP="008865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E3C14" w14:textId="77777777" w:rsidR="00D22206" w:rsidRDefault="00D22206" w:rsidP="00033610">
      <w:pPr>
        <w:spacing w:after="0" w:line="240" w:lineRule="auto"/>
      </w:pPr>
      <w:r>
        <w:separator/>
      </w:r>
    </w:p>
  </w:footnote>
  <w:footnote w:type="continuationSeparator" w:id="0">
    <w:p w14:paraId="69453535" w14:textId="77777777" w:rsidR="00D22206" w:rsidRDefault="00D22206" w:rsidP="00033610">
      <w:pPr>
        <w:spacing w:after="0" w:line="240" w:lineRule="auto"/>
      </w:pPr>
      <w:r>
        <w:continuationSeparator/>
      </w:r>
    </w:p>
  </w:footnote>
  <w:footnote w:id="1">
    <w:p w14:paraId="082313E0" w14:textId="77777777" w:rsidR="00A47169" w:rsidRPr="005C6C74" w:rsidRDefault="00A47169" w:rsidP="00033610">
      <w:pPr>
        <w:pStyle w:val="Puslapioinaostekstas"/>
        <w:jc w:val="left"/>
        <w:rPr>
          <w:rFonts w:cs="Times New Roman"/>
        </w:rPr>
      </w:pPr>
      <w:r w:rsidRPr="005C6C74">
        <w:rPr>
          <w:rStyle w:val="Puslapioinaosnuoroda"/>
          <w:rFonts w:cs="Times New Roman"/>
        </w:rPr>
        <w:footnoteRef/>
      </w:r>
      <w:r w:rsidRPr="005C6C74">
        <w:rPr>
          <w:rFonts w:cs="Times New Roman"/>
        </w:rPr>
        <w:t xml:space="preserve"> </w:t>
      </w:r>
      <w:r w:rsidRPr="003B0E28">
        <w:rPr>
          <w:rFonts w:cs="Times New Roman"/>
        </w:rPr>
        <w:t>Instrukcija</w:t>
      </w:r>
      <w:r w:rsidRPr="00C6192E">
        <w:rPr>
          <w:rFonts w:cs="Times New Roman"/>
        </w:rPr>
        <w:t xml:space="preserve">: </w:t>
      </w:r>
      <w:hyperlink r:id="rId1" w:history="1">
        <w:r w:rsidRPr="00C6192E">
          <w:rPr>
            <w:rStyle w:val="Hipersaitas"/>
          </w:rPr>
          <w:t>https://vpt.lrv.lt/lt/nauja-cvp-is-aktuali-nuo-2024-12-01/metodine-medziaga-instrukcijos/tiekejamsnaujaCVPIS</w:t>
        </w:r>
      </w:hyperlink>
      <w:r w:rsidRPr="00C6192E">
        <w:t xml:space="preserve">, </w:t>
      </w:r>
    </w:p>
  </w:footnote>
  <w:footnote w:id="2">
    <w:p w14:paraId="44BE2F26" w14:textId="77777777" w:rsidR="00A47169" w:rsidRPr="005C6C74" w:rsidRDefault="00A47169" w:rsidP="00033610">
      <w:pPr>
        <w:pStyle w:val="Puslapioinaostekstas"/>
        <w:rPr>
          <w:rFonts w:cs="Times New Roman"/>
        </w:rPr>
      </w:pPr>
      <w:r w:rsidRPr="003B0E28">
        <w:rPr>
          <w:rStyle w:val="Puslapioinaosnuoroda"/>
          <w:rFonts w:cs="Times New Roman"/>
        </w:rPr>
        <w:footnoteRef/>
      </w:r>
      <w:r w:rsidRPr="003B0E28">
        <w:rPr>
          <w:rFonts w:cs="Times New Roman"/>
        </w:rPr>
        <w:t xml:space="preserve"> </w:t>
      </w:r>
      <w:hyperlink r:id="rId2" w:history="1">
        <w:r w:rsidRPr="00C6192E">
          <w:rPr>
            <w:rStyle w:val="Hipersaitas"/>
          </w:rPr>
          <w:t>https://vpt.lrv.lt/uploads/vpt/documents/files/uzssisfravimo%20instrukcija(1).pdf</w:t>
        </w:r>
      </w:hyperlink>
      <w:r w:rsidRPr="00C6192E">
        <w:t xml:space="preserve"> </w:t>
      </w:r>
    </w:p>
  </w:footnote>
  <w:footnote w:id="3">
    <w:p w14:paraId="4F23962D" w14:textId="77777777" w:rsidR="00A47169" w:rsidRPr="005C6C74" w:rsidRDefault="00A47169" w:rsidP="00033610">
      <w:pPr>
        <w:pStyle w:val="Puslapioinaostekstas"/>
        <w:rPr>
          <w:rFonts w:cs="Times New Roman"/>
        </w:rPr>
      </w:pPr>
      <w:r w:rsidRPr="005C6C74">
        <w:rPr>
          <w:rStyle w:val="Puslapioinaosnuoroda"/>
          <w:rFonts w:cs="Times New Roman"/>
        </w:rPr>
        <w:footnoteRef/>
      </w:r>
      <w:r w:rsidRPr="005C6C74">
        <w:rPr>
          <w:rFonts w:cs="Times New Roman"/>
        </w:rPr>
        <w:t xml:space="preserve"> Pasiūlymų patikslinimo, papildymo ar paaiškinimo taisyklės.</w:t>
      </w:r>
    </w:p>
  </w:footnote>
  <w:footnote w:id="4">
    <w:p w14:paraId="2345203B" w14:textId="77777777" w:rsidR="00A47169" w:rsidRDefault="00A47169" w:rsidP="00033610">
      <w:pPr>
        <w:pStyle w:val="Puslapioinaostekstas"/>
      </w:pPr>
      <w:r>
        <w:rPr>
          <w:rStyle w:val="Puslapioinaosnuoroda"/>
        </w:rPr>
        <w:footnoteRef/>
      </w:r>
      <w:r>
        <w:t xml:space="preserve"> </w:t>
      </w:r>
      <w:r w:rsidRPr="007B60C3">
        <w:t>Pasiūlymų patikslinimo, papildymo ar paaiškinimo taisyklės.</w:t>
      </w:r>
    </w:p>
  </w:footnote>
  <w:footnote w:id="5">
    <w:p w14:paraId="2DF22FC8" w14:textId="77777777" w:rsidR="00A47169" w:rsidRDefault="00A47169" w:rsidP="00033610">
      <w:pPr>
        <w:pStyle w:val="Puslapioinaostekstas"/>
      </w:pPr>
      <w:r>
        <w:rPr>
          <w:rStyle w:val="Puslapioinaosnuoroda"/>
        </w:rPr>
        <w:footnoteRef/>
      </w: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1FD5E9" w14:textId="77777777" w:rsidR="00A47169" w:rsidRDefault="00A47169" w:rsidP="00033610">
      <w:pPr>
        <w:pStyle w:val="Puslapioinaostekstas"/>
      </w:pPr>
      <w:r>
        <w:t xml:space="preserve">a) priesaikos deklaracija; </w:t>
      </w:r>
    </w:p>
    <w:p w14:paraId="435E25B5" w14:textId="77777777" w:rsidR="00A47169" w:rsidRPr="00CC5CD0" w:rsidRDefault="00A47169" w:rsidP="00033610">
      <w:pPr>
        <w:pStyle w:val="Puslapioinaostekstas"/>
      </w:pPr>
      <w: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DD97756" w14:textId="77777777" w:rsidR="00A47169" w:rsidRDefault="00A47169" w:rsidP="00033610">
      <w:pPr>
        <w:pStyle w:val="Puslapioinaostekstas"/>
      </w:pPr>
      <w:r>
        <w:rPr>
          <w:rStyle w:val="Puslapioinaosnuoroda"/>
        </w:rPr>
        <w:footnoteRef/>
      </w: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C3C4E7" w14:textId="77777777" w:rsidR="00A47169" w:rsidRDefault="00A47169" w:rsidP="00033610">
      <w:pPr>
        <w:pStyle w:val="Puslapioinaostekstas"/>
      </w:pPr>
      <w:r>
        <w:t xml:space="preserve">a) priesaikos deklaracija; </w:t>
      </w:r>
    </w:p>
    <w:p w14:paraId="7365C7A1" w14:textId="77777777" w:rsidR="00A47169" w:rsidRPr="00CC5CD0" w:rsidRDefault="00A47169" w:rsidP="00033610">
      <w:pPr>
        <w:pStyle w:val="Puslapioinaostekstas"/>
      </w:pPr>
      <w: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9DC"/>
    <w:multiLevelType w:val="multilevel"/>
    <w:tmpl w:val="53D8D5A2"/>
    <w:lvl w:ilvl="0">
      <w:start w:val="10"/>
      <w:numFmt w:val="decimal"/>
      <w:lvlText w:val="%1."/>
      <w:lvlJc w:val="left"/>
      <w:pPr>
        <w:ind w:left="660" w:hanging="660"/>
      </w:pPr>
      <w:rPr>
        <w:rFonts w:eastAsia="Lucida Sans Unicode" w:cs="Tahoma" w:hint="default"/>
        <w:b w:val="0"/>
      </w:rPr>
    </w:lvl>
    <w:lvl w:ilvl="1">
      <w:start w:val="1"/>
      <w:numFmt w:val="decimal"/>
      <w:lvlText w:val="%1.%2."/>
      <w:lvlJc w:val="left"/>
      <w:pPr>
        <w:ind w:left="660" w:hanging="660"/>
      </w:pPr>
      <w:rPr>
        <w:rFonts w:eastAsia="Lucida Sans Unicode" w:cs="Tahoma" w:hint="default"/>
        <w:b w:val="0"/>
      </w:rPr>
    </w:lvl>
    <w:lvl w:ilvl="2">
      <w:start w:val="2"/>
      <w:numFmt w:val="decimal"/>
      <w:lvlText w:val="%1.%2.%3."/>
      <w:lvlJc w:val="left"/>
      <w:pPr>
        <w:ind w:left="720" w:hanging="720"/>
      </w:pPr>
      <w:rPr>
        <w:rFonts w:eastAsia="Lucida Sans Unicode" w:cs="Tahoma" w:hint="default"/>
        <w:b w:val="0"/>
        <w:bCs/>
      </w:rPr>
    </w:lvl>
    <w:lvl w:ilvl="3">
      <w:start w:val="1"/>
      <w:numFmt w:val="decimal"/>
      <w:lvlText w:val="%1.%2.%3.%4."/>
      <w:lvlJc w:val="left"/>
      <w:pPr>
        <w:ind w:left="720" w:hanging="720"/>
      </w:pPr>
      <w:rPr>
        <w:rFonts w:eastAsia="Lucida Sans Unicode" w:cs="Tahoma" w:hint="default"/>
        <w:b w:val="0"/>
      </w:rPr>
    </w:lvl>
    <w:lvl w:ilvl="4">
      <w:start w:val="1"/>
      <w:numFmt w:val="decimal"/>
      <w:lvlText w:val="%1.%2.%3.%4.%5."/>
      <w:lvlJc w:val="left"/>
      <w:pPr>
        <w:ind w:left="1080" w:hanging="1080"/>
      </w:pPr>
      <w:rPr>
        <w:rFonts w:eastAsia="Lucida Sans Unicode" w:cs="Tahoma" w:hint="default"/>
        <w:b w:val="0"/>
      </w:rPr>
    </w:lvl>
    <w:lvl w:ilvl="5">
      <w:start w:val="1"/>
      <w:numFmt w:val="decimal"/>
      <w:lvlText w:val="%1.%2.%3.%4.%5.%6."/>
      <w:lvlJc w:val="left"/>
      <w:pPr>
        <w:ind w:left="1080" w:hanging="1080"/>
      </w:pPr>
      <w:rPr>
        <w:rFonts w:eastAsia="Lucida Sans Unicode" w:cs="Tahoma" w:hint="default"/>
        <w:b w:val="0"/>
      </w:rPr>
    </w:lvl>
    <w:lvl w:ilvl="6">
      <w:start w:val="1"/>
      <w:numFmt w:val="decimal"/>
      <w:lvlText w:val="%1.%2.%3.%4.%5.%6.%7."/>
      <w:lvlJc w:val="left"/>
      <w:pPr>
        <w:ind w:left="1440" w:hanging="1440"/>
      </w:pPr>
      <w:rPr>
        <w:rFonts w:eastAsia="Lucida Sans Unicode" w:cs="Tahoma" w:hint="default"/>
        <w:b w:val="0"/>
      </w:rPr>
    </w:lvl>
    <w:lvl w:ilvl="7">
      <w:start w:val="1"/>
      <w:numFmt w:val="decimal"/>
      <w:lvlText w:val="%1.%2.%3.%4.%5.%6.%7.%8."/>
      <w:lvlJc w:val="left"/>
      <w:pPr>
        <w:ind w:left="1440" w:hanging="1440"/>
      </w:pPr>
      <w:rPr>
        <w:rFonts w:eastAsia="Lucida Sans Unicode" w:cs="Tahoma" w:hint="default"/>
        <w:b w:val="0"/>
      </w:rPr>
    </w:lvl>
    <w:lvl w:ilvl="8">
      <w:start w:val="1"/>
      <w:numFmt w:val="decimal"/>
      <w:lvlText w:val="%1.%2.%3.%4.%5.%6.%7.%8.%9."/>
      <w:lvlJc w:val="left"/>
      <w:pPr>
        <w:ind w:left="1800" w:hanging="1800"/>
      </w:pPr>
      <w:rPr>
        <w:rFonts w:eastAsia="Lucida Sans Unicode" w:cs="Tahoma" w:hint="default"/>
        <w:b w:val="0"/>
      </w:rPr>
    </w:lvl>
  </w:abstractNum>
  <w:abstractNum w:abstractNumId="1" w15:restartNumberingAfterBreak="0">
    <w:nsid w:val="03243303"/>
    <w:multiLevelType w:val="hybridMultilevel"/>
    <w:tmpl w:val="5FF24E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386BB8"/>
    <w:multiLevelType w:val="multilevel"/>
    <w:tmpl w:val="4E102F98"/>
    <w:lvl w:ilvl="0">
      <w:start w:val="1"/>
      <w:numFmt w:val="decimal"/>
      <w:lvlText w:val="%1."/>
      <w:lvlJc w:val="left"/>
      <w:pPr>
        <w:ind w:left="360" w:hanging="360"/>
      </w:pPr>
      <w:rPr>
        <w:b w:val="0"/>
        <w:bCs w:val="0"/>
      </w:rPr>
    </w:lvl>
    <w:lvl w:ilvl="1">
      <w:start w:val="1"/>
      <w:numFmt w:val="decimal"/>
      <w:lvlText w:val="%1.%2."/>
      <w:lvlJc w:val="left"/>
      <w:pPr>
        <w:ind w:left="1142" w:hanging="432"/>
      </w:pPr>
      <w:rPr>
        <w:b w:val="0"/>
        <w:bCs w:val="0"/>
        <w:color w:val="auto"/>
      </w:rPr>
    </w:lvl>
    <w:lvl w:ilvl="2">
      <w:start w:val="1"/>
      <w:numFmt w:val="decimal"/>
      <w:lvlText w:val="%1.%2.%3."/>
      <w:lvlJc w:val="left"/>
      <w:pPr>
        <w:ind w:left="930"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E42C44"/>
    <w:multiLevelType w:val="multilevel"/>
    <w:tmpl w:val="DF14AB52"/>
    <w:lvl w:ilvl="0">
      <w:start w:val="2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70B5C0E"/>
    <w:multiLevelType w:val="multilevel"/>
    <w:tmpl w:val="346C8DE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D9A75B0"/>
    <w:multiLevelType w:val="hybridMultilevel"/>
    <w:tmpl w:val="32F2D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0" w15:restartNumberingAfterBreak="0">
    <w:nsid w:val="172761D1"/>
    <w:multiLevelType w:val="multilevel"/>
    <w:tmpl w:val="94249BDA"/>
    <w:lvl w:ilvl="0">
      <w:start w:val="2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F2606D"/>
    <w:multiLevelType w:val="hybridMultilevel"/>
    <w:tmpl w:val="06CACDC0"/>
    <w:lvl w:ilvl="0" w:tplc="0427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DAB56B6"/>
    <w:multiLevelType w:val="hybridMultilevel"/>
    <w:tmpl w:val="06CACD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C83F6B"/>
    <w:multiLevelType w:val="multilevel"/>
    <w:tmpl w:val="1F2893B2"/>
    <w:lvl w:ilvl="0">
      <w:start w:val="21"/>
      <w:numFmt w:val="decimal"/>
      <w:lvlText w:val="%1."/>
      <w:lvlJc w:val="left"/>
      <w:pPr>
        <w:ind w:left="360" w:hanging="360"/>
      </w:pPr>
      <w:rPr>
        <w:rFonts w:hint="default"/>
        <w:b w:val="0"/>
        <w:bCs w:val="0"/>
      </w:rPr>
    </w:lvl>
    <w:lvl w:ilvl="1">
      <w:start w:val="1"/>
      <w:numFmt w:val="decimal"/>
      <w:lvlText w:val="%1.%2."/>
      <w:lvlJc w:val="left"/>
      <w:pPr>
        <w:ind w:left="1000" w:hanging="432"/>
      </w:pPr>
      <w:rPr>
        <w:rFonts w:hint="default"/>
        <w:b w:val="0"/>
        <w:bCs w:val="0"/>
        <w:color w:val="auto"/>
      </w:rPr>
    </w:lvl>
    <w:lvl w:ilvl="2">
      <w:start w:val="1"/>
      <w:numFmt w:val="decimal"/>
      <w:lvlText w:val="%1.%2.%3."/>
      <w:lvlJc w:val="left"/>
      <w:pPr>
        <w:ind w:left="930"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5B0C16"/>
    <w:multiLevelType w:val="multilevel"/>
    <w:tmpl w:val="85AC923C"/>
    <w:lvl w:ilvl="0">
      <w:start w:val="1"/>
      <w:numFmt w:val="decimal"/>
      <w:suff w:val="space"/>
      <w:lvlText w:val="%1."/>
      <w:lvlJc w:val="left"/>
      <w:pPr>
        <w:ind w:left="-709"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F91E78"/>
    <w:multiLevelType w:val="hybridMultilevel"/>
    <w:tmpl w:val="A4364208"/>
    <w:lvl w:ilvl="0" w:tplc="33FCCE52">
      <w:start w:val="1"/>
      <w:numFmt w:val="decimal"/>
      <w:lvlText w:val="%1)"/>
      <w:lvlJc w:val="left"/>
      <w:pPr>
        <w:ind w:left="570" w:hanging="51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37EE668E"/>
    <w:multiLevelType w:val="hybridMultilevel"/>
    <w:tmpl w:val="FD4CF316"/>
    <w:lvl w:ilvl="0" w:tplc="46E66854">
      <w:start w:val="5"/>
      <w:numFmt w:val="decimal"/>
      <w:lvlText w:val="%1."/>
      <w:lvlJc w:val="left"/>
      <w:pPr>
        <w:ind w:left="36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9507221"/>
    <w:multiLevelType w:val="hybridMultilevel"/>
    <w:tmpl w:val="53149A70"/>
    <w:lvl w:ilvl="0" w:tplc="4AE6E06E">
      <w:start w:val="1"/>
      <w:numFmt w:val="decimal"/>
      <w:lvlText w:val="%1."/>
      <w:lvlJc w:val="left"/>
      <w:pPr>
        <w:ind w:left="143" w:hanging="248"/>
      </w:pPr>
      <w:rPr>
        <w:rFonts w:ascii="Times New Roman" w:eastAsia="Times New Roman" w:hAnsi="Times New Roman" w:cs="Times New Roman" w:hint="default"/>
        <w:b w:val="0"/>
        <w:bCs w:val="0"/>
        <w:i w:val="0"/>
        <w:iCs w:val="0"/>
        <w:spacing w:val="0"/>
        <w:w w:val="100"/>
        <w:sz w:val="24"/>
        <w:szCs w:val="24"/>
        <w:lang w:val="lt-LT" w:eastAsia="en-US" w:bidi="ar-SA"/>
      </w:rPr>
    </w:lvl>
    <w:lvl w:ilvl="1" w:tplc="75162ECC">
      <w:numFmt w:val="bullet"/>
      <w:lvlText w:val="•"/>
      <w:lvlJc w:val="left"/>
      <w:pPr>
        <w:ind w:left="1061" w:hanging="248"/>
      </w:pPr>
      <w:rPr>
        <w:rFonts w:hint="default"/>
        <w:lang w:val="lt-LT" w:eastAsia="en-US" w:bidi="ar-SA"/>
      </w:rPr>
    </w:lvl>
    <w:lvl w:ilvl="2" w:tplc="A5A42E5E">
      <w:numFmt w:val="bullet"/>
      <w:lvlText w:val="•"/>
      <w:lvlJc w:val="left"/>
      <w:pPr>
        <w:ind w:left="1983" w:hanging="248"/>
      </w:pPr>
      <w:rPr>
        <w:rFonts w:hint="default"/>
        <w:lang w:val="lt-LT" w:eastAsia="en-US" w:bidi="ar-SA"/>
      </w:rPr>
    </w:lvl>
    <w:lvl w:ilvl="3" w:tplc="2B722F5E">
      <w:numFmt w:val="bullet"/>
      <w:lvlText w:val="•"/>
      <w:lvlJc w:val="left"/>
      <w:pPr>
        <w:ind w:left="2904" w:hanging="248"/>
      </w:pPr>
      <w:rPr>
        <w:rFonts w:hint="default"/>
        <w:lang w:val="lt-LT" w:eastAsia="en-US" w:bidi="ar-SA"/>
      </w:rPr>
    </w:lvl>
    <w:lvl w:ilvl="4" w:tplc="73A2670E">
      <w:numFmt w:val="bullet"/>
      <w:lvlText w:val="•"/>
      <w:lvlJc w:val="left"/>
      <w:pPr>
        <w:ind w:left="3826" w:hanging="248"/>
      </w:pPr>
      <w:rPr>
        <w:rFonts w:hint="default"/>
        <w:lang w:val="lt-LT" w:eastAsia="en-US" w:bidi="ar-SA"/>
      </w:rPr>
    </w:lvl>
    <w:lvl w:ilvl="5" w:tplc="F9944EFE">
      <w:numFmt w:val="bullet"/>
      <w:lvlText w:val="•"/>
      <w:lvlJc w:val="left"/>
      <w:pPr>
        <w:ind w:left="4747" w:hanging="248"/>
      </w:pPr>
      <w:rPr>
        <w:rFonts w:hint="default"/>
        <w:lang w:val="lt-LT" w:eastAsia="en-US" w:bidi="ar-SA"/>
      </w:rPr>
    </w:lvl>
    <w:lvl w:ilvl="6" w:tplc="F11A27BC">
      <w:numFmt w:val="bullet"/>
      <w:lvlText w:val="•"/>
      <w:lvlJc w:val="left"/>
      <w:pPr>
        <w:ind w:left="5669" w:hanging="248"/>
      </w:pPr>
      <w:rPr>
        <w:rFonts w:hint="default"/>
        <w:lang w:val="lt-LT" w:eastAsia="en-US" w:bidi="ar-SA"/>
      </w:rPr>
    </w:lvl>
    <w:lvl w:ilvl="7" w:tplc="CD42E750">
      <w:numFmt w:val="bullet"/>
      <w:lvlText w:val="•"/>
      <w:lvlJc w:val="left"/>
      <w:pPr>
        <w:ind w:left="6590" w:hanging="248"/>
      </w:pPr>
      <w:rPr>
        <w:rFonts w:hint="default"/>
        <w:lang w:val="lt-LT" w:eastAsia="en-US" w:bidi="ar-SA"/>
      </w:rPr>
    </w:lvl>
    <w:lvl w:ilvl="8" w:tplc="8C08983A">
      <w:numFmt w:val="bullet"/>
      <w:lvlText w:val="•"/>
      <w:lvlJc w:val="left"/>
      <w:pPr>
        <w:ind w:left="7512" w:hanging="248"/>
      </w:pPr>
      <w:rPr>
        <w:rFonts w:hint="default"/>
        <w:lang w:val="lt-LT" w:eastAsia="en-US" w:bidi="ar-SA"/>
      </w:rPr>
    </w:lvl>
  </w:abstractNum>
  <w:abstractNum w:abstractNumId="22" w15:restartNumberingAfterBreak="0">
    <w:nsid w:val="3DC86901"/>
    <w:multiLevelType w:val="multilevel"/>
    <w:tmpl w:val="1430C60E"/>
    <w:lvl w:ilvl="0">
      <w:start w:val="2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E614DBC"/>
    <w:multiLevelType w:val="multilevel"/>
    <w:tmpl w:val="5770DA9E"/>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992A6E"/>
    <w:multiLevelType w:val="multilevel"/>
    <w:tmpl w:val="85AC923C"/>
    <w:lvl w:ilvl="0">
      <w:start w:val="1"/>
      <w:numFmt w:val="decimal"/>
      <w:suff w:val="space"/>
      <w:lvlText w:val="%1."/>
      <w:lvlJc w:val="left"/>
      <w:pPr>
        <w:ind w:left="-709"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BC5CA7"/>
    <w:multiLevelType w:val="hybridMultilevel"/>
    <w:tmpl w:val="25F4889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A459CB"/>
    <w:multiLevelType w:val="multilevel"/>
    <w:tmpl w:val="0C28BE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3EC3DA0"/>
    <w:multiLevelType w:val="hybridMultilevel"/>
    <w:tmpl w:val="12CA3EBC"/>
    <w:lvl w:ilvl="0" w:tplc="0C1601D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15:restartNumberingAfterBreak="0">
    <w:nsid w:val="5E116CA0"/>
    <w:multiLevelType w:val="multilevel"/>
    <w:tmpl w:val="BABC4E18"/>
    <w:lvl w:ilvl="0">
      <w:start w:val="1"/>
      <w:numFmt w:val="decimal"/>
      <w:suff w:val="space"/>
      <w:lvlText w:val="%1."/>
      <w:lvlJc w:val="left"/>
      <w:pPr>
        <w:ind w:left="0" w:firstLine="709"/>
      </w:pPr>
      <w:rPr>
        <w:rFonts w:hint="default"/>
        <w:b w:val="0"/>
        <w:i w:val="0"/>
        <w:iCs/>
        <w:strike w:val="0"/>
        <w:color w:val="000000" w:themeColor="text1"/>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1084CD2"/>
    <w:multiLevelType w:val="hybridMultilevel"/>
    <w:tmpl w:val="A6B86286"/>
    <w:lvl w:ilvl="0" w:tplc="3BD60D36">
      <w:start w:val="1"/>
      <w:numFmt w:val="decimal"/>
      <w:lvlText w:val="%1."/>
      <w:lvlJc w:val="left"/>
      <w:pPr>
        <w:ind w:left="1020" w:hanging="360"/>
      </w:pPr>
    </w:lvl>
    <w:lvl w:ilvl="1" w:tplc="1C22B434">
      <w:start w:val="1"/>
      <w:numFmt w:val="decimal"/>
      <w:lvlText w:val="%2."/>
      <w:lvlJc w:val="left"/>
      <w:pPr>
        <w:ind w:left="1020" w:hanging="360"/>
      </w:pPr>
    </w:lvl>
    <w:lvl w:ilvl="2" w:tplc="D6F2BDA6">
      <w:start w:val="1"/>
      <w:numFmt w:val="decimal"/>
      <w:lvlText w:val="%3."/>
      <w:lvlJc w:val="left"/>
      <w:pPr>
        <w:ind w:left="1020" w:hanging="360"/>
      </w:pPr>
    </w:lvl>
    <w:lvl w:ilvl="3" w:tplc="14DEE83A">
      <w:start w:val="1"/>
      <w:numFmt w:val="decimal"/>
      <w:lvlText w:val="%4."/>
      <w:lvlJc w:val="left"/>
      <w:pPr>
        <w:ind w:left="1020" w:hanging="360"/>
      </w:pPr>
    </w:lvl>
    <w:lvl w:ilvl="4" w:tplc="A38CA628">
      <w:start w:val="1"/>
      <w:numFmt w:val="decimal"/>
      <w:lvlText w:val="%5."/>
      <w:lvlJc w:val="left"/>
      <w:pPr>
        <w:ind w:left="1020" w:hanging="360"/>
      </w:pPr>
    </w:lvl>
    <w:lvl w:ilvl="5" w:tplc="D23E1174">
      <w:start w:val="1"/>
      <w:numFmt w:val="decimal"/>
      <w:lvlText w:val="%6."/>
      <w:lvlJc w:val="left"/>
      <w:pPr>
        <w:ind w:left="1020" w:hanging="360"/>
      </w:pPr>
    </w:lvl>
    <w:lvl w:ilvl="6" w:tplc="EBC45D9C">
      <w:start w:val="1"/>
      <w:numFmt w:val="decimal"/>
      <w:lvlText w:val="%7."/>
      <w:lvlJc w:val="left"/>
      <w:pPr>
        <w:ind w:left="1020" w:hanging="360"/>
      </w:pPr>
    </w:lvl>
    <w:lvl w:ilvl="7" w:tplc="850E067E">
      <w:start w:val="1"/>
      <w:numFmt w:val="decimal"/>
      <w:lvlText w:val="%8."/>
      <w:lvlJc w:val="left"/>
      <w:pPr>
        <w:ind w:left="1020" w:hanging="360"/>
      </w:pPr>
    </w:lvl>
    <w:lvl w:ilvl="8" w:tplc="74CE8772">
      <w:start w:val="1"/>
      <w:numFmt w:val="decimal"/>
      <w:lvlText w:val="%9."/>
      <w:lvlJc w:val="left"/>
      <w:pPr>
        <w:ind w:left="1020" w:hanging="360"/>
      </w:pPr>
    </w:lvl>
  </w:abstractNum>
  <w:abstractNum w:abstractNumId="34" w15:restartNumberingAfterBreak="0">
    <w:nsid w:val="633D7346"/>
    <w:multiLevelType w:val="multilevel"/>
    <w:tmpl w:val="309C2F9C"/>
    <w:lvl w:ilvl="0">
      <w:start w:val="3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3CD6E95"/>
    <w:multiLevelType w:val="hybridMultilevel"/>
    <w:tmpl w:val="53149A70"/>
    <w:lvl w:ilvl="0" w:tplc="FFFFFFFF">
      <w:start w:val="1"/>
      <w:numFmt w:val="decimal"/>
      <w:lvlText w:val="%1."/>
      <w:lvlJc w:val="left"/>
      <w:pPr>
        <w:ind w:left="143" w:hanging="248"/>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1061" w:hanging="248"/>
      </w:pPr>
      <w:rPr>
        <w:rFonts w:hint="default"/>
        <w:lang w:val="lt-LT" w:eastAsia="en-US" w:bidi="ar-SA"/>
      </w:rPr>
    </w:lvl>
    <w:lvl w:ilvl="2" w:tplc="FFFFFFFF">
      <w:numFmt w:val="bullet"/>
      <w:lvlText w:val="•"/>
      <w:lvlJc w:val="left"/>
      <w:pPr>
        <w:ind w:left="1983" w:hanging="248"/>
      </w:pPr>
      <w:rPr>
        <w:rFonts w:hint="default"/>
        <w:lang w:val="lt-LT" w:eastAsia="en-US" w:bidi="ar-SA"/>
      </w:rPr>
    </w:lvl>
    <w:lvl w:ilvl="3" w:tplc="FFFFFFFF">
      <w:numFmt w:val="bullet"/>
      <w:lvlText w:val="•"/>
      <w:lvlJc w:val="left"/>
      <w:pPr>
        <w:ind w:left="2904" w:hanging="248"/>
      </w:pPr>
      <w:rPr>
        <w:rFonts w:hint="default"/>
        <w:lang w:val="lt-LT" w:eastAsia="en-US" w:bidi="ar-SA"/>
      </w:rPr>
    </w:lvl>
    <w:lvl w:ilvl="4" w:tplc="FFFFFFFF">
      <w:numFmt w:val="bullet"/>
      <w:lvlText w:val="•"/>
      <w:lvlJc w:val="left"/>
      <w:pPr>
        <w:ind w:left="3826" w:hanging="248"/>
      </w:pPr>
      <w:rPr>
        <w:rFonts w:hint="default"/>
        <w:lang w:val="lt-LT" w:eastAsia="en-US" w:bidi="ar-SA"/>
      </w:rPr>
    </w:lvl>
    <w:lvl w:ilvl="5" w:tplc="FFFFFFFF">
      <w:numFmt w:val="bullet"/>
      <w:lvlText w:val="•"/>
      <w:lvlJc w:val="left"/>
      <w:pPr>
        <w:ind w:left="4747" w:hanging="248"/>
      </w:pPr>
      <w:rPr>
        <w:rFonts w:hint="default"/>
        <w:lang w:val="lt-LT" w:eastAsia="en-US" w:bidi="ar-SA"/>
      </w:rPr>
    </w:lvl>
    <w:lvl w:ilvl="6" w:tplc="FFFFFFFF">
      <w:numFmt w:val="bullet"/>
      <w:lvlText w:val="•"/>
      <w:lvlJc w:val="left"/>
      <w:pPr>
        <w:ind w:left="5669" w:hanging="248"/>
      </w:pPr>
      <w:rPr>
        <w:rFonts w:hint="default"/>
        <w:lang w:val="lt-LT" w:eastAsia="en-US" w:bidi="ar-SA"/>
      </w:rPr>
    </w:lvl>
    <w:lvl w:ilvl="7" w:tplc="FFFFFFFF">
      <w:numFmt w:val="bullet"/>
      <w:lvlText w:val="•"/>
      <w:lvlJc w:val="left"/>
      <w:pPr>
        <w:ind w:left="6590" w:hanging="248"/>
      </w:pPr>
      <w:rPr>
        <w:rFonts w:hint="default"/>
        <w:lang w:val="lt-LT" w:eastAsia="en-US" w:bidi="ar-SA"/>
      </w:rPr>
    </w:lvl>
    <w:lvl w:ilvl="8" w:tplc="FFFFFFFF">
      <w:numFmt w:val="bullet"/>
      <w:lvlText w:val="•"/>
      <w:lvlJc w:val="left"/>
      <w:pPr>
        <w:ind w:left="7512" w:hanging="248"/>
      </w:pPr>
      <w:rPr>
        <w:rFonts w:hint="default"/>
        <w:lang w:val="lt-LT" w:eastAsia="en-US" w:bidi="ar-SA"/>
      </w:rPr>
    </w:lvl>
  </w:abstractNum>
  <w:abstractNum w:abstractNumId="36" w15:restartNumberingAfterBreak="0">
    <w:nsid w:val="671C5FBE"/>
    <w:multiLevelType w:val="hybridMultilevel"/>
    <w:tmpl w:val="72BC0C6A"/>
    <w:lvl w:ilvl="0" w:tplc="21CCF5CE">
      <w:start w:val="5"/>
      <w:numFmt w:val="decimal"/>
      <w:lvlText w:val="%1"/>
      <w:lvlJc w:val="left"/>
      <w:pPr>
        <w:ind w:left="6840" w:hanging="36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3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6C0E2F85"/>
    <w:multiLevelType w:val="hybridMultilevel"/>
    <w:tmpl w:val="890618F2"/>
    <w:lvl w:ilvl="0" w:tplc="B6463526">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0" w15:restartNumberingAfterBreak="0">
    <w:nsid w:val="70744FE2"/>
    <w:multiLevelType w:val="hybridMultilevel"/>
    <w:tmpl w:val="7688BE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623679"/>
    <w:multiLevelType w:val="hybridMultilevel"/>
    <w:tmpl w:val="16924544"/>
    <w:lvl w:ilvl="0" w:tplc="D152CA52">
      <w:start w:val="11"/>
      <w:numFmt w:val="decimal"/>
      <w:lvlText w:val="%1."/>
      <w:lvlJc w:val="left"/>
      <w:pPr>
        <w:ind w:left="1069" w:hanging="360"/>
      </w:pPr>
      <w:rPr>
        <w:rFonts w:hint="default"/>
        <w:i w:val="0"/>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3" w15:restartNumberingAfterBreak="0">
    <w:nsid w:val="7C6E5093"/>
    <w:multiLevelType w:val="hybridMultilevel"/>
    <w:tmpl w:val="D76CF3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1915742">
    <w:abstractNumId w:val="23"/>
  </w:num>
  <w:num w:numId="2" w16cid:durableId="108933698">
    <w:abstractNumId w:val="15"/>
  </w:num>
  <w:num w:numId="3" w16cid:durableId="1752702681">
    <w:abstractNumId w:val="17"/>
  </w:num>
  <w:num w:numId="4" w16cid:durableId="1248416809">
    <w:abstractNumId w:val="31"/>
  </w:num>
  <w:num w:numId="5" w16cid:durableId="393087657">
    <w:abstractNumId w:val="9"/>
  </w:num>
  <w:num w:numId="6" w16cid:durableId="1918587467">
    <w:abstractNumId w:val="30"/>
  </w:num>
  <w:num w:numId="7" w16cid:durableId="163739154">
    <w:abstractNumId w:val="5"/>
  </w:num>
  <w:num w:numId="8" w16cid:durableId="592477605">
    <w:abstractNumId w:val="28"/>
  </w:num>
  <w:num w:numId="9" w16cid:durableId="325404788">
    <w:abstractNumId w:val="4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 w16cid:durableId="2039311276">
    <w:abstractNumId w:val="6"/>
  </w:num>
  <w:num w:numId="11" w16cid:durableId="1810782926">
    <w:abstractNumId w:val="37"/>
  </w:num>
  <w:num w:numId="12" w16cid:durableId="52782220">
    <w:abstractNumId w:val="19"/>
  </w:num>
  <w:num w:numId="13" w16cid:durableId="431823378">
    <w:abstractNumId w:val="32"/>
  </w:num>
  <w:num w:numId="14" w16cid:durableId="2102875950">
    <w:abstractNumId w:val="8"/>
  </w:num>
  <w:num w:numId="15" w16cid:durableId="133453633">
    <w:abstractNumId w:val="39"/>
  </w:num>
  <w:num w:numId="16" w16cid:durableId="371073521">
    <w:abstractNumId w:val="12"/>
  </w:num>
  <w:num w:numId="17" w16cid:durableId="154497994">
    <w:abstractNumId w:val="18"/>
  </w:num>
  <w:num w:numId="18" w16cid:durableId="1759516286">
    <w:abstractNumId w:val="25"/>
  </w:num>
  <w:num w:numId="19" w16cid:durableId="181827158">
    <w:abstractNumId w:val="41"/>
  </w:num>
  <w:num w:numId="20" w16cid:durableId="321081244">
    <w:abstractNumId w:val="42"/>
  </w:num>
  <w:num w:numId="21" w16cid:durableId="318847521">
    <w:abstractNumId w:val="36"/>
  </w:num>
  <w:num w:numId="22" w16cid:durableId="1033965291">
    <w:abstractNumId w:val="3"/>
  </w:num>
  <w:num w:numId="23" w16cid:durableId="1841458293">
    <w:abstractNumId w:val="22"/>
  </w:num>
  <w:num w:numId="24" w16cid:durableId="1157378804">
    <w:abstractNumId w:val="4"/>
  </w:num>
  <w:num w:numId="25" w16cid:durableId="1815877355">
    <w:abstractNumId w:val="27"/>
  </w:num>
  <w:num w:numId="26" w16cid:durableId="693043291">
    <w:abstractNumId w:val="38"/>
  </w:num>
  <w:num w:numId="27" w16cid:durableId="161311882">
    <w:abstractNumId w:val="43"/>
  </w:num>
  <w:num w:numId="28" w16cid:durableId="1075710246">
    <w:abstractNumId w:val="26"/>
  </w:num>
  <w:num w:numId="29" w16cid:durableId="1416315815">
    <w:abstractNumId w:val="1"/>
  </w:num>
  <w:num w:numId="30" w16cid:durableId="970209117">
    <w:abstractNumId w:val="7"/>
  </w:num>
  <w:num w:numId="31" w16cid:durableId="1489903078">
    <w:abstractNumId w:val="33"/>
  </w:num>
  <w:num w:numId="32" w16cid:durableId="288633507">
    <w:abstractNumId w:val="20"/>
  </w:num>
  <w:num w:numId="33" w16cid:durableId="619267015">
    <w:abstractNumId w:val="29"/>
  </w:num>
  <w:num w:numId="34" w16cid:durableId="2006278674">
    <w:abstractNumId w:val="16"/>
  </w:num>
  <w:num w:numId="35" w16cid:durableId="2131050326">
    <w:abstractNumId w:val="11"/>
  </w:num>
  <w:num w:numId="36" w16cid:durableId="96485690">
    <w:abstractNumId w:val="13"/>
  </w:num>
  <w:num w:numId="37" w16cid:durableId="1610313183">
    <w:abstractNumId w:val="24"/>
  </w:num>
  <w:num w:numId="38" w16cid:durableId="1615474756">
    <w:abstractNumId w:val="21"/>
  </w:num>
  <w:num w:numId="39" w16cid:durableId="337393199">
    <w:abstractNumId w:val="35"/>
  </w:num>
  <w:num w:numId="40" w16cid:durableId="783813478">
    <w:abstractNumId w:val="2"/>
  </w:num>
  <w:num w:numId="41" w16cid:durableId="1644460402">
    <w:abstractNumId w:val="34"/>
  </w:num>
  <w:num w:numId="42" w16cid:durableId="945771503">
    <w:abstractNumId w:val="0"/>
  </w:num>
  <w:num w:numId="43" w16cid:durableId="1234970980">
    <w:abstractNumId w:val="14"/>
  </w:num>
  <w:num w:numId="44" w16cid:durableId="151289551">
    <w:abstractNumId w:val="10"/>
  </w:num>
  <w:num w:numId="45" w16cid:durableId="11259315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610"/>
    <w:rsid w:val="00000CF4"/>
    <w:rsid w:val="00002A5A"/>
    <w:rsid w:val="000049CA"/>
    <w:rsid w:val="0000664C"/>
    <w:rsid w:val="0000706C"/>
    <w:rsid w:val="0001202E"/>
    <w:rsid w:val="00033610"/>
    <w:rsid w:val="00034069"/>
    <w:rsid w:val="00034E79"/>
    <w:rsid w:val="0004339E"/>
    <w:rsid w:val="00045086"/>
    <w:rsid w:val="00052A04"/>
    <w:rsid w:val="00052C63"/>
    <w:rsid w:val="00054D6B"/>
    <w:rsid w:val="00056758"/>
    <w:rsid w:val="0006750A"/>
    <w:rsid w:val="000731F0"/>
    <w:rsid w:val="00080397"/>
    <w:rsid w:val="00085CB7"/>
    <w:rsid w:val="00090578"/>
    <w:rsid w:val="000920E0"/>
    <w:rsid w:val="000931A1"/>
    <w:rsid w:val="000A1079"/>
    <w:rsid w:val="000A6587"/>
    <w:rsid w:val="000B0354"/>
    <w:rsid w:val="000B7E4B"/>
    <w:rsid w:val="000C039D"/>
    <w:rsid w:val="000D4A56"/>
    <w:rsid w:val="000E4CD4"/>
    <w:rsid w:val="000E6FD1"/>
    <w:rsid w:val="000F1FF0"/>
    <w:rsid w:val="000F41B6"/>
    <w:rsid w:val="00101E4B"/>
    <w:rsid w:val="00103852"/>
    <w:rsid w:val="001069F5"/>
    <w:rsid w:val="0012502C"/>
    <w:rsid w:val="00130085"/>
    <w:rsid w:val="00141DF0"/>
    <w:rsid w:val="00143C55"/>
    <w:rsid w:val="00152695"/>
    <w:rsid w:val="00153980"/>
    <w:rsid w:val="001561FA"/>
    <w:rsid w:val="00156EB6"/>
    <w:rsid w:val="00161B91"/>
    <w:rsid w:val="0016317E"/>
    <w:rsid w:val="001713BD"/>
    <w:rsid w:val="00171750"/>
    <w:rsid w:val="001737C0"/>
    <w:rsid w:val="00177097"/>
    <w:rsid w:val="001776DB"/>
    <w:rsid w:val="00181AAE"/>
    <w:rsid w:val="00182A5E"/>
    <w:rsid w:val="00182EC1"/>
    <w:rsid w:val="0019386E"/>
    <w:rsid w:val="00195B9C"/>
    <w:rsid w:val="001A74E9"/>
    <w:rsid w:val="001C2569"/>
    <w:rsid w:val="001C5F47"/>
    <w:rsid w:val="001D0384"/>
    <w:rsid w:val="001D0791"/>
    <w:rsid w:val="001D0F0A"/>
    <w:rsid w:val="001F3880"/>
    <w:rsid w:val="00202C48"/>
    <w:rsid w:val="00205389"/>
    <w:rsid w:val="00207783"/>
    <w:rsid w:val="0021305F"/>
    <w:rsid w:val="00220AC1"/>
    <w:rsid w:val="00222DAF"/>
    <w:rsid w:val="00231293"/>
    <w:rsid w:val="00233426"/>
    <w:rsid w:val="00235E87"/>
    <w:rsid w:val="00235F0D"/>
    <w:rsid w:val="00240D1D"/>
    <w:rsid w:val="00242550"/>
    <w:rsid w:val="002433A5"/>
    <w:rsid w:val="00244AA3"/>
    <w:rsid w:val="0025364C"/>
    <w:rsid w:val="002540F9"/>
    <w:rsid w:val="002548C4"/>
    <w:rsid w:val="0025715D"/>
    <w:rsid w:val="002600BF"/>
    <w:rsid w:val="002653C5"/>
    <w:rsid w:val="0026706E"/>
    <w:rsid w:val="00270695"/>
    <w:rsid w:val="0027194C"/>
    <w:rsid w:val="00276E91"/>
    <w:rsid w:val="00283527"/>
    <w:rsid w:val="0029257E"/>
    <w:rsid w:val="00297DF4"/>
    <w:rsid w:val="002A249B"/>
    <w:rsid w:val="002B04FC"/>
    <w:rsid w:val="002C316B"/>
    <w:rsid w:val="002D3403"/>
    <w:rsid w:val="002D7C6A"/>
    <w:rsid w:val="002F0C80"/>
    <w:rsid w:val="002F3C2E"/>
    <w:rsid w:val="00302A18"/>
    <w:rsid w:val="00303A03"/>
    <w:rsid w:val="00307025"/>
    <w:rsid w:val="00312922"/>
    <w:rsid w:val="0031528E"/>
    <w:rsid w:val="003223D0"/>
    <w:rsid w:val="003366A8"/>
    <w:rsid w:val="00345F02"/>
    <w:rsid w:val="00351539"/>
    <w:rsid w:val="00352F5A"/>
    <w:rsid w:val="003548AC"/>
    <w:rsid w:val="003561E1"/>
    <w:rsid w:val="00360CD2"/>
    <w:rsid w:val="00363DD6"/>
    <w:rsid w:val="003731E5"/>
    <w:rsid w:val="0037482C"/>
    <w:rsid w:val="0037741A"/>
    <w:rsid w:val="003A0EB9"/>
    <w:rsid w:val="003A21D3"/>
    <w:rsid w:val="003B1BD7"/>
    <w:rsid w:val="003B3F93"/>
    <w:rsid w:val="003B4374"/>
    <w:rsid w:val="003B6F04"/>
    <w:rsid w:val="003B70D2"/>
    <w:rsid w:val="003C19DF"/>
    <w:rsid w:val="003C6931"/>
    <w:rsid w:val="003D5CE5"/>
    <w:rsid w:val="003D735F"/>
    <w:rsid w:val="003D7D22"/>
    <w:rsid w:val="003E244B"/>
    <w:rsid w:val="003E63A9"/>
    <w:rsid w:val="003F6FA7"/>
    <w:rsid w:val="00400976"/>
    <w:rsid w:val="00400E0B"/>
    <w:rsid w:val="00401611"/>
    <w:rsid w:val="004017E2"/>
    <w:rsid w:val="0040520F"/>
    <w:rsid w:val="00410E66"/>
    <w:rsid w:val="00412F54"/>
    <w:rsid w:val="00421C32"/>
    <w:rsid w:val="00422D1D"/>
    <w:rsid w:val="004245C4"/>
    <w:rsid w:val="00437D60"/>
    <w:rsid w:val="004423AA"/>
    <w:rsid w:val="004533B7"/>
    <w:rsid w:val="0045615B"/>
    <w:rsid w:val="004561B1"/>
    <w:rsid w:val="00463E93"/>
    <w:rsid w:val="00463FEA"/>
    <w:rsid w:val="004665BC"/>
    <w:rsid w:val="00471BC3"/>
    <w:rsid w:val="0047297D"/>
    <w:rsid w:val="004739FB"/>
    <w:rsid w:val="00477447"/>
    <w:rsid w:val="004932B8"/>
    <w:rsid w:val="004A5C60"/>
    <w:rsid w:val="004A611B"/>
    <w:rsid w:val="004B02DC"/>
    <w:rsid w:val="004C24E4"/>
    <w:rsid w:val="004C2FE8"/>
    <w:rsid w:val="004C53B3"/>
    <w:rsid w:val="004D29D9"/>
    <w:rsid w:val="004D44C9"/>
    <w:rsid w:val="00501AD9"/>
    <w:rsid w:val="00511B0F"/>
    <w:rsid w:val="00516410"/>
    <w:rsid w:val="00516928"/>
    <w:rsid w:val="00520E4E"/>
    <w:rsid w:val="00530AB9"/>
    <w:rsid w:val="00531385"/>
    <w:rsid w:val="00532F83"/>
    <w:rsid w:val="005375B1"/>
    <w:rsid w:val="00550EA2"/>
    <w:rsid w:val="005522D2"/>
    <w:rsid w:val="00561BD6"/>
    <w:rsid w:val="00564080"/>
    <w:rsid w:val="0056544D"/>
    <w:rsid w:val="0056662C"/>
    <w:rsid w:val="00570999"/>
    <w:rsid w:val="00577A90"/>
    <w:rsid w:val="0058449F"/>
    <w:rsid w:val="00584A44"/>
    <w:rsid w:val="005871AC"/>
    <w:rsid w:val="005872E7"/>
    <w:rsid w:val="00596922"/>
    <w:rsid w:val="005A2B4C"/>
    <w:rsid w:val="005C6053"/>
    <w:rsid w:val="005D112D"/>
    <w:rsid w:val="005D29DA"/>
    <w:rsid w:val="005D418A"/>
    <w:rsid w:val="005E16CC"/>
    <w:rsid w:val="005E5A7B"/>
    <w:rsid w:val="00612974"/>
    <w:rsid w:val="00634F28"/>
    <w:rsid w:val="0064045C"/>
    <w:rsid w:val="006425E4"/>
    <w:rsid w:val="00643EA5"/>
    <w:rsid w:val="006518DB"/>
    <w:rsid w:val="006525D8"/>
    <w:rsid w:val="00653835"/>
    <w:rsid w:val="00653BC8"/>
    <w:rsid w:val="0065469F"/>
    <w:rsid w:val="006569CB"/>
    <w:rsid w:val="00672AC5"/>
    <w:rsid w:val="00672E5C"/>
    <w:rsid w:val="00675D2F"/>
    <w:rsid w:val="006849B1"/>
    <w:rsid w:val="00685DF3"/>
    <w:rsid w:val="00686F14"/>
    <w:rsid w:val="0069050F"/>
    <w:rsid w:val="006A2A2E"/>
    <w:rsid w:val="006A4FE3"/>
    <w:rsid w:val="006A710C"/>
    <w:rsid w:val="006B295D"/>
    <w:rsid w:val="006E04FC"/>
    <w:rsid w:val="006E5249"/>
    <w:rsid w:val="006E64B3"/>
    <w:rsid w:val="006F6C6E"/>
    <w:rsid w:val="006F6F2A"/>
    <w:rsid w:val="00700723"/>
    <w:rsid w:val="007046FE"/>
    <w:rsid w:val="007132CD"/>
    <w:rsid w:val="00725BBE"/>
    <w:rsid w:val="00735442"/>
    <w:rsid w:val="007612FF"/>
    <w:rsid w:val="0076264B"/>
    <w:rsid w:val="007650D7"/>
    <w:rsid w:val="00765FF1"/>
    <w:rsid w:val="0079157E"/>
    <w:rsid w:val="007A6F31"/>
    <w:rsid w:val="007C01FC"/>
    <w:rsid w:val="007D53D5"/>
    <w:rsid w:val="007D7E2F"/>
    <w:rsid w:val="007E6FB3"/>
    <w:rsid w:val="0080221D"/>
    <w:rsid w:val="00802F4D"/>
    <w:rsid w:val="008035FA"/>
    <w:rsid w:val="008070F9"/>
    <w:rsid w:val="0081210A"/>
    <w:rsid w:val="008226DD"/>
    <w:rsid w:val="00827852"/>
    <w:rsid w:val="00833E40"/>
    <w:rsid w:val="00836311"/>
    <w:rsid w:val="008369F4"/>
    <w:rsid w:val="00836EE3"/>
    <w:rsid w:val="00841B60"/>
    <w:rsid w:val="00843F92"/>
    <w:rsid w:val="008441D6"/>
    <w:rsid w:val="0084671E"/>
    <w:rsid w:val="00852C16"/>
    <w:rsid w:val="00852E2E"/>
    <w:rsid w:val="00857209"/>
    <w:rsid w:val="00860638"/>
    <w:rsid w:val="008659BD"/>
    <w:rsid w:val="0086685B"/>
    <w:rsid w:val="0087092B"/>
    <w:rsid w:val="00872A95"/>
    <w:rsid w:val="008776E3"/>
    <w:rsid w:val="00882EED"/>
    <w:rsid w:val="008832D7"/>
    <w:rsid w:val="00886577"/>
    <w:rsid w:val="00890CA0"/>
    <w:rsid w:val="0089194A"/>
    <w:rsid w:val="008A0DD9"/>
    <w:rsid w:val="008A21E3"/>
    <w:rsid w:val="008A3CA4"/>
    <w:rsid w:val="008B317B"/>
    <w:rsid w:val="008C1B37"/>
    <w:rsid w:val="008C66D6"/>
    <w:rsid w:val="008D2C0E"/>
    <w:rsid w:val="008D2C32"/>
    <w:rsid w:val="008D2EF3"/>
    <w:rsid w:val="008D4637"/>
    <w:rsid w:val="008F334B"/>
    <w:rsid w:val="00900EDB"/>
    <w:rsid w:val="009016DC"/>
    <w:rsid w:val="00902818"/>
    <w:rsid w:val="00903723"/>
    <w:rsid w:val="009154CB"/>
    <w:rsid w:val="009310DB"/>
    <w:rsid w:val="00940C32"/>
    <w:rsid w:val="00947013"/>
    <w:rsid w:val="00947B4B"/>
    <w:rsid w:val="00953C1F"/>
    <w:rsid w:val="00956DBB"/>
    <w:rsid w:val="009577F2"/>
    <w:rsid w:val="009617EE"/>
    <w:rsid w:val="00962229"/>
    <w:rsid w:val="009705AE"/>
    <w:rsid w:val="00970AF3"/>
    <w:rsid w:val="00977C5E"/>
    <w:rsid w:val="00977CD1"/>
    <w:rsid w:val="00985E2B"/>
    <w:rsid w:val="00990347"/>
    <w:rsid w:val="009915E7"/>
    <w:rsid w:val="00992821"/>
    <w:rsid w:val="00993DE2"/>
    <w:rsid w:val="009A2A8F"/>
    <w:rsid w:val="009A72A3"/>
    <w:rsid w:val="009B2840"/>
    <w:rsid w:val="009C0DE0"/>
    <w:rsid w:val="009C6434"/>
    <w:rsid w:val="009D58D4"/>
    <w:rsid w:val="009E378E"/>
    <w:rsid w:val="00A00E15"/>
    <w:rsid w:val="00A03B09"/>
    <w:rsid w:val="00A17B01"/>
    <w:rsid w:val="00A37876"/>
    <w:rsid w:val="00A400F1"/>
    <w:rsid w:val="00A45331"/>
    <w:rsid w:val="00A46BEA"/>
    <w:rsid w:val="00A47169"/>
    <w:rsid w:val="00A606AF"/>
    <w:rsid w:val="00A64EF1"/>
    <w:rsid w:val="00A70B89"/>
    <w:rsid w:val="00A736EF"/>
    <w:rsid w:val="00A80D8A"/>
    <w:rsid w:val="00A87B1B"/>
    <w:rsid w:val="00AA016B"/>
    <w:rsid w:val="00AA3442"/>
    <w:rsid w:val="00AB1791"/>
    <w:rsid w:val="00AC4069"/>
    <w:rsid w:val="00AC6604"/>
    <w:rsid w:val="00AD2688"/>
    <w:rsid w:val="00AD45AD"/>
    <w:rsid w:val="00AE1B41"/>
    <w:rsid w:val="00AE510E"/>
    <w:rsid w:val="00AF0A18"/>
    <w:rsid w:val="00B03CBE"/>
    <w:rsid w:val="00B06301"/>
    <w:rsid w:val="00B10701"/>
    <w:rsid w:val="00B135F4"/>
    <w:rsid w:val="00B264F1"/>
    <w:rsid w:val="00B338F5"/>
    <w:rsid w:val="00B45A6C"/>
    <w:rsid w:val="00B52F0A"/>
    <w:rsid w:val="00B545AC"/>
    <w:rsid w:val="00B64A76"/>
    <w:rsid w:val="00B658DB"/>
    <w:rsid w:val="00B7255A"/>
    <w:rsid w:val="00B734A0"/>
    <w:rsid w:val="00B74215"/>
    <w:rsid w:val="00B75627"/>
    <w:rsid w:val="00BA1809"/>
    <w:rsid w:val="00BA6962"/>
    <w:rsid w:val="00BB1DB4"/>
    <w:rsid w:val="00BC1370"/>
    <w:rsid w:val="00BD0AC7"/>
    <w:rsid w:val="00BD20E7"/>
    <w:rsid w:val="00BD3E73"/>
    <w:rsid w:val="00BD58DE"/>
    <w:rsid w:val="00BD7AB9"/>
    <w:rsid w:val="00BE0D95"/>
    <w:rsid w:val="00BE14EE"/>
    <w:rsid w:val="00BE6964"/>
    <w:rsid w:val="00BF4E71"/>
    <w:rsid w:val="00BF6D12"/>
    <w:rsid w:val="00BF7084"/>
    <w:rsid w:val="00C07768"/>
    <w:rsid w:val="00C10516"/>
    <w:rsid w:val="00C10DCC"/>
    <w:rsid w:val="00C11913"/>
    <w:rsid w:val="00C14314"/>
    <w:rsid w:val="00C2071D"/>
    <w:rsid w:val="00C24DB3"/>
    <w:rsid w:val="00C25E37"/>
    <w:rsid w:val="00C26314"/>
    <w:rsid w:val="00C33E95"/>
    <w:rsid w:val="00C361C1"/>
    <w:rsid w:val="00C41598"/>
    <w:rsid w:val="00C4308C"/>
    <w:rsid w:val="00C479B5"/>
    <w:rsid w:val="00C47C47"/>
    <w:rsid w:val="00C51111"/>
    <w:rsid w:val="00C51C7F"/>
    <w:rsid w:val="00C544B4"/>
    <w:rsid w:val="00C55E96"/>
    <w:rsid w:val="00C55FDA"/>
    <w:rsid w:val="00C61F8E"/>
    <w:rsid w:val="00C6747D"/>
    <w:rsid w:val="00CB3C55"/>
    <w:rsid w:val="00CC757C"/>
    <w:rsid w:val="00CC79B3"/>
    <w:rsid w:val="00CD5DE7"/>
    <w:rsid w:val="00CE387D"/>
    <w:rsid w:val="00CE4366"/>
    <w:rsid w:val="00CE5D29"/>
    <w:rsid w:val="00CE6AFA"/>
    <w:rsid w:val="00CF4639"/>
    <w:rsid w:val="00CF7964"/>
    <w:rsid w:val="00D07C2B"/>
    <w:rsid w:val="00D117D8"/>
    <w:rsid w:val="00D14CF6"/>
    <w:rsid w:val="00D22206"/>
    <w:rsid w:val="00D310C4"/>
    <w:rsid w:val="00D32557"/>
    <w:rsid w:val="00D441CF"/>
    <w:rsid w:val="00D50BE4"/>
    <w:rsid w:val="00D512C8"/>
    <w:rsid w:val="00D52F0F"/>
    <w:rsid w:val="00D57D65"/>
    <w:rsid w:val="00D60C47"/>
    <w:rsid w:val="00D711B7"/>
    <w:rsid w:val="00D7366A"/>
    <w:rsid w:val="00D75AC9"/>
    <w:rsid w:val="00D76C77"/>
    <w:rsid w:val="00D81B34"/>
    <w:rsid w:val="00D8293D"/>
    <w:rsid w:val="00D830A8"/>
    <w:rsid w:val="00D83DED"/>
    <w:rsid w:val="00D9367C"/>
    <w:rsid w:val="00D96552"/>
    <w:rsid w:val="00DA71EF"/>
    <w:rsid w:val="00DB6469"/>
    <w:rsid w:val="00DB6986"/>
    <w:rsid w:val="00DB753A"/>
    <w:rsid w:val="00DC3838"/>
    <w:rsid w:val="00DC3ED0"/>
    <w:rsid w:val="00DC3F5B"/>
    <w:rsid w:val="00DC6806"/>
    <w:rsid w:val="00DC681F"/>
    <w:rsid w:val="00DD053C"/>
    <w:rsid w:val="00DD75F4"/>
    <w:rsid w:val="00DE0C50"/>
    <w:rsid w:val="00DE25BD"/>
    <w:rsid w:val="00DE6744"/>
    <w:rsid w:val="00DF1847"/>
    <w:rsid w:val="00E00FEF"/>
    <w:rsid w:val="00E04175"/>
    <w:rsid w:val="00E15B85"/>
    <w:rsid w:val="00E1755B"/>
    <w:rsid w:val="00E2013D"/>
    <w:rsid w:val="00E2748C"/>
    <w:rsid w:val="00E370EC"/>
    <w:rsid w:val="00E47182"/>
    <w:rsid w:val="00E559D7"/>
    <w:rsid w:val="00E63FE5"/>
    <w:rsid w:val="00E65119"/>
    <w:rsid w:val="00E65D1B"/>
    <w:rsid w:val="00E70FD3"/>
    <w:rsid w:val="00E8471D"/>
    <w:rsid w:val="00E904D3"/>
    <w:rsid w:val="00E909E7"/>
    <w:rsid w:val="00EA1385"/>
    <w:rsid w:val="00EA1B34"/>
    <w:rsid w:val="00EB2B45"/>
    <w:rsid w:val="00EB60EC"/>
    <w:rsid w:val="00EC0991"/>
    <w:rsid w:val="00EC6F4C"/>
    <w:rsid w:val="00EC72C6"/>
    <w:rsid w:val="00EC76FC"/>
    <w:rsid w:val="00EC7FAA"/>
    <w:rsid w:val="00ED1A6E"/>
    <w:rsid w:val="00ED1BAE"/>
    <w:rsid w:val="00ED2858"/>
    <w:rsid w:val="00ED3E85"/>
    <w:rsid w:val="00ED56D0"/>
    <w:rsid w:val="00ED5FF8"/>
    <w:rsid w:val="00EE7BF9"/>
    <w:rsid w:val="00F0021F"/>
    <w:rsid w:val="00F01B04"/>
    <w:rsid w:val="00F0455A"/>
    <w:rsid w:val="00F04587"/>
    <w:rsid w:val="00F17816"/>
    <w:rsid w:val="00F23509"/>
    <w:rsid w:val="00F2755E"/>
    <w:rsid w:val="00F32287"/>
    <w:rsid w:val="00F37B10"/>
    <w:rsid w:val="00F530E1"/>
    <w:rsid w:val="00F6119F"/>
    <w:rsid w:val="00F671C5"/>
    <w:rsid w:val="00F80F13"/>
    <w:rsid w:val="00F907CF"/>
    <w:rsid w:val="00F91B6F"/>
    <w:rsid w:val="00F9418D"/>
    <w:rsid w:val="00F96329"/>
    <w:rsid w:val="00FA09EB"/>
    <w:rsid w:val="00FA0C67"/>
    <w:rsid w:val="00FA13D2"/>
    <w:rsid w:val="00FA1F32"/>
    <w:rsid w:val="00FA3D33"/>
    <w:rsid w:val="00FA7DA7"/>
    <w:rsid w:val="00FB50C0"/>
    <w:rsid w:val="00FB598D"/>
    <w:rsid w:val="00FC012E"/>
    <w:rsid w:val="00FC6007"/>
    <w:rsid w:val="00FD5F0F"/>
    <w:rsid w:val="00FD6284"/>
    <w:rsid w:val="00FD6B3B"/>
    <w:rsid w:val="00FF1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718E"/>
  <w15:chartTrackingRefBased/>
  <w15:docId w15:val="{D4CC874E-60E3-4D1A-831C-C21BA5A5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1"/>
    <w:uiPriority w:val="9"/>
    <w:qFormat/>
    <w:rsid w:val="00033610"/>
    <w:pPr>
      <w:keepNext/>
      <w:suppressAutoHyphens/>
      <w:autoSpaceDN w:val="0"/>
      <w:spacing w:after="0" w:line="240" w:lineRule="auto"/>
      <w:jc w:val="center"/>
      <w:textAlignment w:val="baseline"/>
      <w:outlineLvl w:val="0"/>
    </w:pPr>
    <w:rPr>
      <w:rFonts w:eastAsia="Times New Roman" w:cs="Times New Roman"/>
      <w:b/>
      <w:szCs w:val="24"/>
    </w:rPr>
  </w:style>
  <w:style w:type="paragraph" w:styleId="Antrat2">
    <w:name w:val="heading 2"/>
    <w:aliases w:val="Title Header2"/>
    <w:basedOn w:val="prastasis"/>
    <w:next w:val="prastasis"/>
    <w:link w:val="Antrat2Diagrama1"/>
    <w:uiPriority w:val="9"/>
    <w:qFormat/>
    <w:rsid w:val="00033610"/>
    <w:pPr>
      <w:keepNext/>
      <w:suppressAutoHyphens/>
      <w:autoSpaceDN w:val="0"/>
      <w:spacing w:after="0" w:line="240" w:lineRule="auto"/>
      <w:jc w:val="center"/>
      <w:textAlignment w:val="baseline"/>
      <w:outlineLvl w:val="1"/>
    </w:pPr>
    <w:rPr>
      <w:rFonts w:eastAsia="Times New Roman" w:cs="Times New Roman"/>
      <w:b/>
      <w:sz w:val="28"/>
      <w:szCs w:val="24"/>
    </w:rPr>
  </w:style>
  <w:style w:type="paragraph" w:styleId="Antrat3">
    <w:name w:val="heading 3"/>
    <w:aliases w:val="Section Header3,Sub-Clause Paragraph"/>
    <w:basedOn w:val="prastasis"/>
    <w:next w:val="prastasis"/>
    <w:link w:val="Antrat3Diagrama1"/>
    <w:uiPriority w:val="9"/>
    <w:qFormat/>
    <w:rsid w:val="00033610"/>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val="en-GB"/>
    </w:rPr>
  </w:style>
  <w:style w:type="paragraph" w:styleId="Antrat4">
    <w:name w:val="heading 4"/>
    <w:aliases w:val="Heading 4 Char Char Char Char,Sub-Clause Sub-paragraph, Sub-Clause Sub-paragraph"/>
    <w:basedOn w:val="prastasis"/>
    <w:next w:val="prastasis"/>
    <w:link w:val="Antrat4Diagrama1"/>
    <w:uiPriority w:val="9"/>
    <w:qFormat/>
    <w:rsid w:val="00033610"/>
    <w:pPr>
      <w:keepNext/>
      <w:tabs>
        <w:tab w:val="left" w:pos="1584"/>
      </w:tabs>
      <w:suppressAutoHyphens/>
      <w:autoSpaceDN w:val="0"/>
      <w:spacing w:after="0" w:line="240" w:lineRule="auto"/>
      <w:ind w:left="1584" w:hanging="864"/>
      <w:textAlignment w:val="baseline"/>
      <w:outlineLvl w:val="3"/>
    </w:pPr>
    <w:rPr>
      <w:rFonts w:eastAsia="Times New Roman" w:cs="Times New Roman"/>
      <w:sz w:val="44"/>
      <w:szCs w:val="20"/>
      <w:lang w:eastAsia="ar-SA"/>
    </w:rPr>
  </w:style>
  <w:style w:type="paragraph" w:styleId="Antrat5">
    <w:name w:val="heading 5"/>
    <w:basedOn w:val="prastasis"/>
    <w:next w:val="prastasis"/>
    <w:link w:val="Antrat5Diagrama1"/>
    <w:uiPriority w:val="9"/>
    <w:qFormat/>
    <w:rsid w:val="00033610"/>
    <w:pPr>
      <w:keepNext/>
      <w:keepLines/>
      <w:suppressAutoHyphens/>
      <w:autoSpaceDN w:val="0"/>
      <w:spacing w:before="200" w:after="0" w:line="240" w:lineRule="auto"/>
      <w:textAlignment w:val="baseline"/>
      <w:outlineLvl w:val="4"/>
    </w:pPr>
    <w:rPr>
      <w:rFonts w:ascii="Cambria" w:eastAsia="Times New Roman" w:hAnsi="Cambria" w:cs="Times New Roman"/>
      <w:color w:val="243F60"/>
      <w:szCs w:val="24"/>
    </w:rPr>
  </w:style>
  <w:style w:type="paragraph" w:styleId="Antrat6">
    <w:name w:val="heading 6"/>
    <w:basedOn w:val="prastasis"/>
    <w:next w:val="prastasis"/>
    <w:link w:val="Antrat6Diagrama1"/>
    <w:uiPriority w:val="9"/>
    <w:qFormat/>
    <w:rsid w:val="00033610"/>
    <w:pPr>
      <w:keepNext/>
      <w:tabs>
        <w:tab w:val="left" w:pos="1872"/>
      </w:tabs>
      <w:suppressAutoHyphens/>
      <w:autoSpaceDN w:val="0"/>
      <w:spacing w:after="0" w:line="240" w:lineRule="auto"/>
      <w:ind w:left="1872" w:hanging="1152"/>
      <w:textAlignment w:val="baseline"/>
      <w:outlineLvl w:val="5"/>
    </w:pPr>
    <w:rPr>
      <w:rFonts w:eastAsia="Times New Roman" w:cs="Times New Roman"/>
      <w:sz w:val="36"/>
      <w:szCs w:val="20"/>
      <w:lang w:eastAsia="ar-SA"/>
    </w:rPr>
  </w:style>
  <w:style w:type="paragraph" w:styleId="Antrat7">
    <w:name w:val="heading 7"/>
    <w:basedOn w:val="prastasis"/>
    <w:next w:val="prastasis"/>
    <w:link w:val="Antrat7Diagrama1"/>
    <w:uiPriority w:val="9"/>
    <w:qFormat/>
    <w:rsid w:val="00033610"/>
    <w:pPr>
      <w:keepNext/>
      <w:tabs>
        <w:tab w:val="left" w:pos="2016"/>
      </w:tabs>
      <w:suppressAutoHyphens/>
      <w:autoSpaceDN w:val="0"/>
      <w:spacing w:after="0" w:line="240" w:lineRule="auto"/>
      <w:ind w:left="2016" w:hanging="1296"/>
      <w:textAlignment w:val="baseline"/>
      <w:outlineLvl w:val="6"/>
    </w:pPr>
    <w:rPr>
      <w:rFonts w:eastAsia="Times New Roman" w:cs="Times New Roman"/>
      <w:sz w:val="48"/>
      <w:szCs w:val="20"/>
      <w:lang w:eastAsia="ar-SA"/>
    </w:rPr>
  </w:style>
  <w:style w:type="paragraph" w:styleId="Antrat8">
    <w:name w:val="heading 8"/>
    <w:basedOn w:val="prastasis"/>
    <w:next w:val="prastasis"/>
    <w:link w:val="Antrat8Diagrama1"/>
    <w:uiPriority w:val="9"/>
    <w:qFormat/>
    <w:rsid w:val="00033610"/>
    <w:pPr>
      <w:keepNext/>
      <w:keepLines/>
      <w:suppressAutoHyphens/>
      <w:autoSpaceDN w:val="0"/>
      <w:spacing w:before="200" w:after="0" w:line="240" w:lineRule="auto"/>
      <w:textAlignment w:val="baseline"/>
      <w:outlineLvl w:val="7"/>
    </w:pPr>
    <w:rPr>
      <w:rFonts w:ascii="Cambria" w:eastAsia="Times New Roman" w:hAnsi="Cambria" w:cs="Times New Roman"/>
      <w:color w:val="404040"/>
      <w:sz w:val="20"/>
      <w:szCs w:val="20"/>
    </w:rPr>
  </w:style>
  <w:style w:type="paragraph" w:styleId="Antrat9">
    <w:name w:val="heading 9"/>
    <w:basedOn w:val="prastasis"/>
    <w:next w:val="prastasis"/>
    <w:link w:val="Antrat9Diagrama1"/>
    <w:uiPriority w:val="9"/>
    <w:qFormat/>
    <w:rsid w:val="00033610"/>
    <w:pPr>
      <w:keepNext/>
      <w:keepLines/>
      <w:suppressAutoHyphens/>
      <w:autoSpaceDN w:val="0"/>
      <w:spacing w:before="200" w:after="0" w:line="240" w:lineRule="auto"/>
      <w:textAlignment w:val="baseline"/>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sid w:val="00033610"/>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uiPriority w:val="9"/>
    <w:rsid w:val="00033610"/>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uiPriority w:val="9"/>
    <w:rsid w:val="00033610"/>
    <w:rPr>
      <w:rFonts w:asciiTheme="majorHAnsi" w:eastAsiaTheme="majorEastAsia" w:hAnsiTheme="majorHAnsi" w:cstheme="majorBidi"/>
      <w:color w:val="1F3763" w:themeColor="accent1" w:themeShade="7F"/>
      <w:szCs w:val="24"/>
    </w:rPr>
  </w:style>
  <w:style w:type="character" w:customStyle="1" w:styleId="Antrat4Diagrama">
    <w:name w:val="Antraštė 4 Diagrama"/>
    <w:basedOn w:val="Numatytasispastraiposriftas"/>
    <w:uiPriority w:val="9"/>
    <w:rsid w:val="00033610"/>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uiPriority w:val="9"/>
    <w:rsid w:val="00033610"/>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uiPriority w:val="9"/>
    <w:rsid w:val="00033610"/>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uiPriority w:val="9"/>
    <w:rsid w:val="00033610"/>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uiPriority w:val="9"/>
    <w:rsid w:val="00033610"/>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uiPriority w:val="9"/>
    <w:rsid w:val="00033610"/>
    <w:rPr>
      <w:rFonts w:asciiTheme="majorHAnsi" w:eastAsiaTheme="majorEastAsia" w:hAnsiTheme="majorHAnsi" w:cstheme="majorBidi"/>
      <w:i/>
      <w:iCs/>
      <w:color w:val="272727" w:themeColor="text1" w:themeTint="D8"/>
      <w:sz w:val="21"/>
      <w:szCs w:val="21"/>
    </w:rPr>
  </w:style>
  <w:style w:type="numbering" w:customStyle="1" w:styleId="Sraonra1">
    <w:name w:val="Sąrašo nėra1"/>
    <w:next w:val="Sraonra"/>
    <w:uiPriority w:val="99"/>
    <w:semiHidden/>
    <w:unhideWhenUsed/>
    <w:rsid w:val="0003361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33610"/>
    <w:pPr>
      <w:spacing w:after="0" w:line="240" w:lineRule="auto"/>
      <w:ind w:left="720"/>
      <w:contextualSpacing/>
      <w:jc w:val="both"/>
    </w:p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1"/>
    <w:uiPriority w:val="99"/>
    <w:unhideWhenUsed/>
    <w:rsid w:val="00033610"/>
    <w:pPr>
      <w:tabs>
        <w:tab w:val="center" w:pos="4819"/>
        <w:tab w:val="right" w:pos="9638"/>
      </w:tabs>
      <w:spacing w:after="0" w:line="240" w:lineRule="auto"/>
      <w:jc w:val="both"/>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uiPriority w:val="99"/>
    <w:rsid w:val="00033610"/>
  </w:style>
  <w:style w:type="character" w:customStyle="1" w:styleId="AntratsDiagrama1">
    <w:name w:val="Antraštės Diagrama1"/>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033610"/>
  </w:style>
  <w:style w:type="paragraph" w:styleId="Porat">
    <w:name w:val="footer"/>
    <w:basedOn w:val="prastasis"/>
    <w:link w:val="PoratDiagrama1"/>
    <w:uiPriority w:val="99"/>
    <w:unhideWhenUsed/>
    <w:rsid w:val="00033610"/>
    <w:pPr>
      <w:tabs>
        <w:tab w:val="center" w:pos="4819"/>
        <w:tab w:val="right" w:pos="9638"/>
      </w:tabs>
      <w:spacing w:after="0" w:line="240" w:lineRule="auto"/>
      <w:jc w:val="both"/>
    </w:pPr>
  </w:style>
  <w:style w:type="character" w:customStyle="1" w:styleId="PoratDiagrama">
    <w:name w:val="Poraštė Diagrama"/>
    <w:basedOn w:val="Numatytasispastraiposriftas"/>
    <w:uiPriority w:val="99"/>
    <w:rsid w:val="00033610"/>
  </w:style>
  <w:style w:type="character" w:customStyle="1" w:styleId="PoratDiagrama1">
    <w:name w:val="Poraštė Diagrama1"/>
    <w:basedOn w:val="Numatytasispastraiposriftas"/>
    <w:link w:val="Porat"/>
    <w:uiPriority w:val="99"/>
    <w:rsid w:val="00033610"/>
  </w:style>
  <w:style w:type="paragraph" w:styleId="Antrat">
    <w:name w:val="caption"/>
    <w:basedOn w:val="prastasis"/>
    <w:next w:val="prastasis"/>
    <w:unhideWhenUsed/>
    <w:qFormat/>
    <w:rsid w:val="00033610"/>
    <w:pPr>
      <w:spacing w:after="0" w:line="240" w:lineRule="auto"/>
      <w:jc w:val="both"/>
    </w:pPr>
    <w:rPr>
      <w:b/>
      <w:iCs/>
      <w:szCs w:val="18"/>
    </w:rPr>
  </w:style>
  <w:style w:type="table" w:styleId="Lentelstinklelis">
    <w:name w:val="Table Grid"/>
    <w:basedOn w:val="prastojilentel"/>
    <w:uiPriority w:val="59"/>
    <w:qFormat/>
    <w:rsid w:val="0003361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1"/>
    <w:uiPriority w:val="99"/>
    <w:unhideWhenUsed/>
    <w:rsid w:val="00033610"/>
    <w:pPr>
      <w:spacing w:after="0" w:line="240" w:lineRule="auto"/>
      <w:jc w:val="both"/>
    </w:pPr>
    <w:rPr>
      <w:sz w:val="20"/>
      <w:szCs w:val="20"/>
    </w:rPr>
  </w:style>
  <w:style w:type="character" w:customStyle="1" w:styleId="PuslapioinaostekstasDiagrama">
    <w:name w:val="Puslapio išnašos tekstas Diagrama"/>
    <w:aliases w:val="Diagrama1 Diagrama, Diagrama1 Diagrama"/>
    <w:basedOn w:val="Numatytasispastraiposriftas"/>
    <w:uiPriority w:val="99"/>
    <w:rsid w:val="00033610"/>
    <w:rPr>
      <w:sz w:val="20"/>
      <w:szCs w:val="20"/>
    </w:rPr>
  </w:style>
  <w:style w:type="character" w:customStyle="1" w:styleId="PuslapioinaostekstasDiagrama1">
    <w:name w:val="Puslapio išnašos tekstas Diagrama1"/>
    <w:aliases w:val=" Diagrama1 Diagrama1,Diagrama1 Diagrama1"/>
    <w:basedOn w:val="Numatytasispastraiposriftas"/>
    <w:link w:val="Puslapioinaostekstas"/>
    <w:uiPriority w:val="99"/>
    <w:rsid w:val="00033610"/>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33610"/>
    <w:rPr>
      <w:vertAlign w:val="superscript"/>
    </w:rPr>
  </w:style>
  <w:style w:type="character" w:styleId="Hipersaitas">
    <w:name w:val="Hyperlink"/>
    <w:aliases w:val="Alna,IVPK Hyperlink"/>
    <w:basedOn w:val="Numatytasispastraiposriftas"/>
    <w:uiPriority w:val="99"/>
    <w:unhideWhenUsed/>
    <w:rsid w:val="00033610"/>
    <w:rPr>
      <w:color w:val="0563C1" w:themeColor="hyperlink"/>
      <w:u w:val="single"/>
    </w:rPr>
  </w:style>
  <w:style w:type="character" w:styleId="Neapdorotaspaminjimas">
    <w:name w:val="Unresolved Mention"/>
    <w:basedOn w:val="Numatytasispastraiposriftas"/>
    <w:uiPriority w:val="99"/>
    <w:semiHidden/>
    <w:unhideWhenUsed/>
    <w:rsid w:val="00033610"/>
    <w:rPr>
      <w:color w:val="605E5C"/>
      <w:shd w:val="clear" w:color="auto" w:fill="E1DFDD"/>
    </w:rPr>
  </w:style>
  <w:style w:type="paragraph" w:styleId="Betarp">
    <w:name w:val="No Spacing"/>
    <w:link w:val="BetarpDiagrama"/>
    <w:uiPriority w:val="1"/>
    <w:qFormat/>
    <w:rsid w:val="00033610"/>
    <w:pPr>
      <w:spacing w:after="0" w:line="240" w:lineRule="auto"/>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033610"/>
    <w:rPr>
      <w:rFonts w:asciiTheme="minorHAnsi" w:eastAsiaTheme="minorEastAsia" w:hAnsiTheme="minorHAnsi"/>
      <w:sz w:val="21"/>
      <w:szCs w:val="21"/>
      <w:lang w:eastAsia="lt-LT"/>
    </w:rPr>
  </w:style>
  <w:style w:type="paragraph" w:customStyle="1" w:styleId="Pagrindinistekstas2">
    <w:name w:val="Pagrindinis tekstas2"/>
    <w:rsid w:val="00033610"/>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33610"/>
  </w:style>
  <w:style w:type="character" w:customStyle="1" w:styleId="cf01">
    <w:name w:val="cf01"/>
    <w:basedOn w:val="Numatytasispastraiposriftas"/>
    <w:rsid w:val="00033610"/>
    <w:rPr>
      <w:rFonts w:ascii="Segoe UI" w:hAnsi="Segoe UI" w:cs="Segoe UI" w:hint="default"/>
      <w:sz w:val="18"/>
      <w:szCs w:val="18"/>
    </w:rPr>
  </w:style>
  <w:style w:type="character" w:customStyle="1" w:styleId="Antrat1Diagrama1">
    <w:name w:val="Antraštė 1 Diagrama1"/>
    <w:aliases w:val="Appendix Diagrama"/>
    <w:basedOn w:val="Numatytasispastraiposriftas"/>
    <w:link w:val="Antrat1"/>
    <w:rsid w:val="00033610"/>
    <w:rPr>
      <w:rFonts w:eastAsia="Times New Roman" w:cs="Times New Roman"/>
      <w:b/>
      <w:szCs w:val="24"/>
    </w:rPr>
  </w:style>
  <w:style w:type="character" w:customStyle="1" w:styleId="Antrat2Diagrama1">
    <w:name w:val="Antraštė 2 Diagrama1"/>
    <w:aliases w:val="Title Header2 Diagrama"/>
    <w:basedOn w:val="Numatytasispastraiposriftas"/>
    <w:link w:val="Antrat2"/>
    <w:rsid w:val="00033610"/>
    <w:rPr>
      <w:rFonts w:eastAsia="Times New Roman" w:cs="Times New Roman"/>
      <w:b/>
      <w:sz w:val="28"/>
      <w:szCs w:val="24"/>
    </w:rPr>
  </w:style>
  <w:style w:type="character" w:customStyle="1" w:styleId="Antrat3Diagrama1">
    <w:name w:val="Antraštė 3 Diagrama1"/>
    <w:aliases w:val="Section Header3 Diagrama,Sub-Clause Paragraph Diagrama"/>
    <w:basedOn w:val="Numatytasispastraiposriftas"/>
    <w:link w:val="Antrat3"/>
    <w:rsid w:val="00033610"/>
    <w:rPr>
      <w:rFonts w:ascii="Cambria" w:eastAsia="Times New Roman" w:hAnsi="Cambria" w:cs="Times New Roman"/>
      <w:b/>
      <w:bCs/>
      <w:sz w:val="26"/>
      <w:szCs w:val="26"/>
      <w:lang w:val="en-GB"/>
    </w:rPr>
  </w:style>
  <w:style w:type="character" w:customStyle="1" w:styleId="Antrat4Diagrama1">
    <w:name w:val="Antraštė 4 Diagrama1"/>
    <w:aliases w:val="Heading 4 Char Char Char Char Diagrama,Sub-Clause Sub-paragraph Diagrama, Sub-Clause Sub-paragraph Diagrama"/>
    <w:basedOn w:val="Numatytasispastraiposriftas"/>
    <w:link w:val="Antrat4"/>
    <w:rsid w:val="00033610"/>
    <w:rPr>
      <w:rFonts w:eastAsia="Times New Roman" w:cs="Times New Roman"/>
      <w:sz w:val="44"/>
      <w:szCs w:val="20"/>
      <w:lang w:eastAsia="ar-SA"/>
    </w:rPr>
  </w:style>
  <w:style w:type="character" w:customStyle="1" w:styleId="Antrat5Diagrama1">
    <w:name w:val="Antraštė 5 Diagrama1"/>
    <w:basedOn w:val="Numatytasispastraiposriftas"/>
    <w:link w:val="Antrat5"/>
    <w:rsid w:val="00033610"/>
    <w:rPr>
      <w:rFonts w:ascii="Cambria" w:eastAsia="Times New Roman" w:hAnsi="Cambria" w:cs="Times New Roman"/>
      <w:color w:val="243F60"/>
      <w:szCs w:val="24"/>
    </w:rPr>
  </w:style>
  <w:style w:type="character" w:customStyle="1" w:styleId="Antrat6Diagrama1">
    <w:name w:val="Antraštė 6 Diagrama1"/>
    <w:basedOn w:val="Numatytasispastraiposriftas"/>
    <w:link w:val="Antrat6"/>
    <w:rsid w:val="00033610"/>
    <w:rPr>
      <w:rFonts w:eastAsia="Times New Roman" w:cs="Times New Roman"/>
      <w:sz w:val="36"/>
      <w:szCs w:val="20"/>
      <w:lang w:eastAsia="ar-SA"/>
    </w:rPr>
  </w:style>
  <w:style w:type="character" w:customStyle="1" w:styleId="Antrat7Diagrama1">
    <w:name w:val="Antraštė 7 Diagrama1"/>
    <w:basedOn w:val="Numatytasispastraiposriftas"/>
    <w:link w:val="Antrat7"/>
    <w:rsid w:val="00033610"/>
    <w:rPr>
      <w:rFonts w:eastAsia="Times New Roman" w:cs="Times New Roman"/>
      <w:sz w:val="48"/>
      <w:szCs w:val="20"/>
      <w:lang w:eastAsia="ar-SA"/>
    </w:rPr>
  </w:style>
  <w:style w:type="character" w:customStyle="1" w:styleId="Antrat8Diagrama1">
    <w:name w:val="Antraštė 8 Diagrama1"/>
    <w:basedOn w:val="Numatytasispastraiposriftas"/>
    <w:link w:val="Antrat8"/>
    <w:rsid w:val="00033610"/>
    <w:rPr>
      <w:rFonts w:ascii="Cambria" w:eastAsia="Times New Roman" w:hAnsi="Cambria" w:cs="Times New Roman"/>
      <w:color w:val="404040"/>
      <w:sz w:val="20"/>
      <w:szCs w:val="20"/>
    </w:rPr>
  </w:style>
  <w:style w:type="character" w:customStyle="1" w:styleId="Antrat9Diagrama1">
    <w:name w:val="Antraštė 9 Diagrama1"/>
    <w:basedOn w:val="Numatytasispastraiposriftas"/>
    <w:link w:val="Antrat9"/>
    <w:rsid w:val="00033610"/>
    <w:rPr>
      <w:rFonts w:ascii="Cambria" w:eastAsia="Times New Roman" w:hAnsi="Cambria" w:cs="Times New Roman"/>
      <w:i/>
      <w:iCs/>
      <w:color w:val="404040"/>
      <w:sz w:val="20"/>
      <w:szCs w:val="20"/>
    </w:rPr>
  </w:style>
  <w:style w:type="paragraph" w:styleId="Debesliotekstas">
    <w:name w:val="Balloon Text"/>
    <w:basedOn w:val="prastasis"/>
    <w:link w:val="DebesliotekstasDiagrama1"/>
    <w:rsid w:val="00033610"/>
    <w:pPr>
      <w:suppressAutoHyphens/>
      <w:autoSpaceDN w:val="0"/>
      <w:spacing w:after="0" w:line="240" w:lineRule="auto"/>
      <w:textAlignment w:val="baseline"/>
    </w:pPr>
    <w:rPr>
      <w:rFonts w:ascii="Tahoma" w:eastAsia="Times New Roman" w:hAnsi="Tahoma" w:cs="Times New Roman"/>
      <w:sz w:val="16"/>
      <w:szCs w:val="16"/>
    </w:rPr>
  </w:style>
  <w:style w:type="character" w:customStyle="1" w:styleId="DebesliotekstasDiagrama">
    <w:name w:val="Debesėlio tekstas Diagrama"/>
    <w:basedOn w:val="Numatytasispastraiposriftas"/>
    <w:rsid w:val="00033610"/>
    <w:rPr>
      <w:rFonts w:ascii="Segoe UI" w:hAnsi="Segoe UI" w:cs="Segoe UI"/>
      <w:sz w:val="18"/>
      <w:szCs w:val="18"/>
    </w:rPr>
  </w:style>
  <w:style w:type="character" w:customStyle="1" w:styleId="DebesliotekstasDiagrama1">
    <w:name w:val="Debesėlio tekstas Diagrama1"/>
    <w:basedOn w:val="Numatytasispastraiposriftas"/>
    <w:link w:val="Debesliotekstas"/>
    <w:rsid w:val="00033610"/>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Char,body text,contents,bt"/>
    <w:basedOn w:val="prastasis"/>
    <w:link w:val="PagrindinistekstasDiagrama1"/>
    <w:qFormat/>
    <w:rsid w:val="00033610"/>
    <w:pPr>
      <w:tabs>
        <w:tab w:val="left" w:pos="0"/>
        <w:tab w:val="left" w:pos="3119"/>
      </w:tabs>
      <w:suppressAutoHyphens/>
      <w:autoSpaceDE w:val="0"/>
      <w:autoSpaceDN w:val="0"/>
      <w:spacing w:after="0" w:line="240" w:lineRule="auto"/>
      <w:jc w:val="both"/>
      <w:textAlignment w:val="baseline"/>
    </w:pPr>
    <w:rPr>
      <w:rFonts w:eastAsia="Times New Roman" w:cs="Times New Roman"/>
      <w:sz w:val="22"/>
      <w:lang w:val="en-US"/>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body inde Diagrama"/>
    <w:basedOn w:val="Numatytasispastraiposriftas"/>
    <w:rsid w:val="00033610"/>
  </w:style>
  <w:style w:type="character" w:customStyle="1" w:styleId="PagrindinistekstasDiagrama1">
    <w:name w:val="Pagrindinis tekstas Diagrama1"/>
    <w:aliases w:val=" Char1 Diagrama,Char Diagrama2,Char Char Diagrama1,Char Char Diagrama Diagrama,Char Char Char Diagrama Diagrama Diagrama Diagrama Diagrama Diagrama,Char Char Char Diagrama Diagrama Diagrama, Char Char Diagrama1,bt Diagrama1"/>
    <w:basedOn w:val="Numatytasispastraiposriftas"/>
    <w:link w:val="Pagrindinistekstas"/>
    <w:rsid w:val="00033610"/>
    <w:rPr>
      <w:rFonts w:eastAsia="Times New Roman" w:cs="Times New Roman"/>
      <w:sz w:val="22"/>
      <w:lang w:val="en-US"/>
    </w:rPr>
  </w:style>
  <w:style w:type="character" w:styleId="Puslapionumeris">
    <w:name w:val="page number"/>
    <w:basedOn w:val="Numatytasispastraiposriftas"/>
    <w:rsid w:val="00033610"/>
  </w:style>
  <w:style w:type="paragraph" w:styleId="Turinioantrat">
    <w:name w:val="TOC Heading"/>
    <w:basedOn w:val="Antrat1"/>
    <w:next w:val="prastasis"/>
    <w:rsid w:val="00033610"/>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033610"/>
    <w:pPr>
      <w:suppressAutoHyphens/>
      <w:autoSpaceDN w:val="0"/>
      <w:spacing w:after="0" w:line="240" w:lineRule="auto"/>
      <w:textAlignment w:val="baseline"/>
    </w:pPr>
    <w:rPr>
      <w:rFonts w:eastAsia="Times New Roman" w:cs="Times New Roman"/>
      <w:szCs w:val="24"/>
    </w:rPr>
  </w:style>
  <w:style w:type="character" w:customStyle="1" w:styleId="KomentarotekstasDiagrama">
    <w:name w:val="Komentaro tekstas Diagrama"/>
    <w:aliases w:val="Diagrama Diagrama Diagrama Diagrama2,Diagrama Diagrama Diagrama2,Diagrama Diagrama2,Diagrama Diagrama Diagrama Diagrama Diagrama1,Diagrama Diagrama Char Char Diagrama1, Diagrama Diagrama Char Char Diagrama"/>
    <w:uiPriority w:val="99"/>
    <w:qFormat/>
    <w:rsid w:val="00033610"/>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link w:val="KomentarotekstasDiagrama2"/>
    <w:qFormat/>
    <w:rsid w:val="00033610"/>
    <w:pPr>
      <w:suppressAutoHyphens/>
      <w:autoSpaceDN w:val="0"/>
      <w:spacing w:after="200" w:line="276" w:lineRule="auto"/>
      <w:textAlignment w:val="baseline"/>
    </w:pPr>
    <w:rPr>
      <w:rFonts w:ascii="Calibri" w:eastAsia="Calibri" w:hAnsi="Calibri" w:cs="Times New Roman"/>
      <w:sz w:val="22"/>
    </w:rPr>
  </w:style>
  <w:style w:type="character" w:customStyle="1" w:styleId="KomentarotekstasDiagrama1">
    <w:name w:val="Komentaro tekstas Diagrama1"/>
    <w:basedOn w:val="Numatytasispastraiposriftas"/>
    <w:rsid w:val="00033610"/>
    <w:rPr>
      <w:sz w:val="20"/>
      <w:szCs w:val="20"/>
    </w:rPr>
  </w:style>
  <w:style w:type="character" w:customStyle="1" w:styleId="KomentarotekstasDiagrama2">
    <w:name w:val="Komentaro tekstas Diagrama2"/>
    <w:aliases w:val="Diagrama Diagrama Diagrama Diagrama1,Diagrama Diagrama Diagrama1, Diagrama Diagrama Diagrama Diagrama1, Diagrama Diagrama Diagrama1,Diagrama Diagrama1, Diagrama Diagrama Diagrama Diagrama Diagrama"/>
    <w:basedOn w:val="Numatytasispastraiposriftas"/>
    <w:link w:val="Komentarotekstas"/>
    <w:rsid w:val="00033610"/>
    <w:rPr>
      <w:rFonts w:ascii="Calibri" w:eastAsia="Calibri" w:hAnsi="Calibri" w:cs="Times New Roman"/>
      <w:sz w:val="22"/>
    </w:rPr>
  </w:style>
  <w:style w:type="character" w:customStyle="1" w:styleId="tblrowlbl1">
    <w:name w:val="tblrowlbl1"/>
    <w:rsid w:val="00033610"/>
    <w:rPr>
      <w:rFonts w:ascii="Arial" w:hAnsi="Arial" w:cs="Arial"/>
      <w:b/>
      <w:bCs/>
      <w:color w:val="000000"/>
      <w:sz w:val="18"/>
      <w:szCs w:val="18"/>
      <w:shd w:val="clear" w:color="auto" w:fill="FFFFFF"/>
    </w:rPr>
  </w:style>
  <w:style w:type="character" w:customStyle="1" w:styleId="parahead1">
    <w:name w:val="parahead1"/>
    <w:rsid w:val="00033610"/>
    <w:rPr>
      <w:rFonts w:ascii="Verdana" w:hAnsi="Verdana"/>
      <w:b/>
      <w:bCs/>
      <w:color w:val="000000"/>
      <w:sz w:val="17"/>
      <w:szCs w:val="17"/>
    </w:rPr>
  </w:style>
  <w:style w:type="paragraph" w:customStyle="1" w:styleId="Point1">
    <w:name w:val="Point 1"/>
    <w:basedOn w:val="prastasis"/>
    <w:uiPriority w:val="99"/>
    <w:rsid w:val="00033610"/>
    <w:pPr>
      <w:suppressAutoHyphens/>
      <w:autoSpaceDN w:val="0"/>
      <w:spacing w:before="120" w:after="120" w:line="240" w:lineRule="auto"/>
      <w:ind w:left="1418" w:hanging="567"/>
      <w:jc w:val="both"/>
      <w:textAlignment w:val="baseline"/>
    </w:pPr>
    <w:rPr>
      <w:rFonts w:eastAsia="Times New Roman" w:cs="Times New Roman"/>
      <w:szCs w:val="20"/>
      <w:lang w:val="en-GB"/>
    </w:rPr>
  </w:style>
  <w:style w:type="character" w:styleId="Komentaronuoroda">
    <w:name w:val="annotation reference"/>
    <w:rsid w:val="00033610"/>
    <w:rPr>
      <w:sz w:val="16"/>
      <w:szCs w:val="16"/>
    </w:rPr>
  </w:style>
  <w:style w:type="paragraph" w:styleId="Komentarotema">
    <w:name w:val="annotation subject"/>
    <w:basedOn w:val="Komentarotekstas"/>
    <w:next w:val="Komentarotekstas"/>
    <w:link w:val="KomentarotemaDiagrama1"/>
    <w:rsid w:val="00033610"/>
    <w:pPr>
      <w:spacing w:after="0" w:line="240" w:lineRule="auto"/>
    </w:pPr>
    <w:rPr>
      <w:b/>
      <w:bCs/>
    </w:rPr>
  </w:style>
  <w:style w:type="character" w:customStyle="1" w:styleId="KomentarotemaDiagrama">
    <w:name w:val="Komentaro tema Diagrama"/>
    <w:basedOn w:val="KomentarotekstasDiagrama1"/>
    <w:rsid w:val="00033610"/>
    <w:rPr>
      <w:b/>
      <w:bCs/>
      <w:sz w:val="20"/>
      <w:szCs w:val="20"/>
    </w:rPr>
  </w:style>
  <w:style w:type="character" w:customStyle="1" w:styleId="CommentSubjectChar">
    <w:name w:val="Comment Subject Char"/>
    <w:basedOn w:val="KomentarotekstasDiagrama2"/>
    <w:rsid w:val="00033610"/>
    <w:rPr>
      <w:rFonts w:ascii="Calibri" w:eastAsia="Calibri" w:hAnsi="Calibri" w:cs="Times New Roman"/>
      <w:b/>
      <w:bCs/>
      <w:sz w:val="22"/>
    </w:rPr>
  </w:style>
  <w:style w:type="paragraph" w:styleId="Turinys2">
    <w:name w:val="toc 2"/>
    <w:basedOn w:val="prastasis"/>
    <w:next w:val="prastasis"/>
    <w:autoRedefine/>
    <w:rsid w:val="00033610"/>
    <w:pPr>
      <w:suppressAutoHyphens/>
      <w:autoSpaceDN w:val="0"/>
      <w:spacing w:after="0" w:line="240" w:lineRule="auto"/>
      <w:ind w:left="240"/>
      <w:textAlignment w:val="baseline"/>
    </w:pPr>
    <w:rPr>
      <w:rFonts w:eastAsia="Times New Roman" w:cs="Times New Roman"/>
      <w:szCs w:val="24"/>
    </w:rPr>
  </w:style>
  <w:style w:type="paragraph" w:customStyle="1" w:styleId="Punktas1">
    <w:name w:val="Punktas 1"/>
    <w:basedOn w:val="prastasis"/>
    <w:autoRedefine/>
    <w:rsid w:val="00033610"/>
    <w:pPr>
      <w:suppressAutoHyphens/>
      <w:autoSpaceDN w:val="0"/>
      <w:spacing w:after="0" w:line="240" w:lineRule="auto"/>
      <w:ind w:firstLine="993"/>
      <w:jc w:val="both"/>
      <w:textAlignment w:val="baseline"/>
    </w:pPr>
    <w:rPr>
      <w:rFonts w:eastAsia="Calibri" w:cs="Times New Roman"/>
      <w:bCs/>
      <w:color w:val="000000"/>
      <w:szCs w:val="24"/>
    </w:rPr>
  </w:style>
  <w:style w:type="paragraph" w:customStyle="1" w:styleId="Punktas2">
    <w:name w:val="Punktas 2"/>
    <w:basedOn w:val="prastasis"/>
    <w:autoRedefine/>
    <w:rsid w:val="00033610"/>
    <w:pPr>
      <w:suppressAutoHyphens/>
      <w:autoSpaceDN w:val="0"/>
      <w:spacing w:after="60" w:line="240" w:lineRule="auto"/>
      <w:ind w:firstLine="993"/>
      <w:jc w:val="both"/>
      <w:textAlignment w:val="baseline"/>
    </w:pPr>
    <w:rPr>
      <w:rFonts w:eastAsia="Calibri" w:cs="Times New Roman"/>
    </w:rPr>
  </w:style>
  <w:style w:type="character" w:customStyle="1" w:styleId="hps">
    <w:name w:val="hps"/>
    <w:rsid w:val="00033610"/>
  </w:style>
  <w:style w:type="character" w:styleId="Grietas">
    <w:name w:val="Strong"/>
    <w:uiPriority w:val="22"/>
    <w:qFormat/>
    <w:rsid w:val="00033610"/>
    <w:rPr>
      <w:b/>
      <w:bCs/>
    </w:rPr>
  </w:style>
  <w:style w:type="paragraph" w:styleId="Paprastasistekstas">
    <w:name w:val="Plain Text"/>
    <w:basedOn w:val="prastasis"/>
    <w:link w:val="PaprastasistekstasDiagrama1"/>
    <w:uiPriority w:val="99"/>
    <w:rsid w:val="00033610"/>
    <w:pPr>
      <w:suppressAutoHyphens/>
      <w:autoSpaceDN w:val="0"/>
      <w:spacing w:after="0" w:line="240" w:lineRule="auto"/>
      <w:textAlignment w:val="baseline"/>
    </w:pPr>
    <w:rPr>
      <w:rFonts w:ascii="Consolas" w:eastAsia="Calibri" w:hAnsi="Consolas" w:cs="Times New Roman"/>
      <w:sz w:val="21"/>
      <w:szCs w:val="21"/>
    </w:rPr>
  </w:style>
  <w:style w:type="character" w:customStyle="1" w:styleId="PaprastasistekstasDiagrama">
    <w:name w:val="Paprastasis tekstas Diagrama"/>
    <w:basedOn w:val="Numatytasispastraiposriftas"/>
    <w:uiPriority w:val="99"/>
    <w:rsid w:val="00033610"/>
    <w:rPr>
      <w:rFonts w:ascii="Consolas" w:hAnsi="Consolas"/>
      <w:sz w:val="21"/>
      <w:szCs w:val="21"/>
    </w:rPr>
  </w:style>
  <w:style w:type="character" w:customStyle="1" w:styleId="PaprastasistekstasDiagrama1">
    <w:name w:val="Paprastasis tekstas Diagrama1"/>
    <w:basedOn w:val="Numatytasispastraiposriftas"/>
    <w:link w:val="Paprastasistekstas"/>
    <w:uiPriority w:val="99"/>
    <w:rsid w:val="00033610"/>
    <w:rPr>
      <w:rFonts w:ascii="Consolas" w:eastAsia="Calibri" w:hAnsi="Consolas" w:cs="Times New Roman"/>
      <w:sz w:val="21"/>
      <w:szCs w:val="21"/>
    </w:rPr>
  </w:style>
  <w:style w:type="paragraph" w:styleId="Pagrindiniotekstotrauka2">
    <w:name w:val="Body Text Indent 2"/>
    <w:basedOn w:val="prastasis"/>
    <w:link w:val="Pagrindiniotekstotrauka2Diagrama1"/>
    <w:rsid w:val="00033610"/>
    <w:pPr>
      <w:suppressAutoHyphens/>
      <w:autoSpaceDN w:val="0"/>
      <w:spacing w:after="0" w:line="240" w:lineRule="auto"/>
      <w:ind w:left="90" w:firstLine="540"/>
      <w:jc w:val="both"/>
      <w:textAlignment w:val="baseline"/>
    </w:pPr>
    <w:rPr>
      <w:rFonts w:eastAsia="Times New Roman" w:cs="Times New Roman"/>
      <w:szCs w:val="24"/>
    </w:rPr>
  </w:style>
  <w:style w:type="character" w:customStyle="1" w:styleId="Pagrindiniotekstotrauka2Diagrama">
    <w:name w:val="Pagrindinio teksto įtrauka 2 Diagrama"/>
    <w:basedOn w:val="Numatytasispastraiposriftas"/>
    <w:rsid w:val="00033610"/>
  </w:style>
  <w:style w:type="character" w:customStyle="1" w:styleId="Pagrindiniotekstotrauka2Diagrama1">
    <w:name w:val="Pagrindinio teksto įtrauka 2 Diagrama1"/>
    <w:basedOn w:val="Numatytasispastraiposriftas"/>
    <w:link w:val="Pagrindiniotekstotrauka2"/>
    <w:rsid w:val="00033610"/>
    <w:rPr>
      <w:rFonts w:eastAsia="Times New Roman" w:cs="Times New Roman"/>
      <w:szCs w:val="24"/>
    </w:rPr>
  </w:style>
  <w:style w:type="paragraph" w:styleId="Pagrindinistekstas20">
    <w:name w:val="Body Text 2"/>
    <w:basedOn w:val="prastasis"/>
    <w:link w:val="Pagrindinistekstas2Diagrama1"/>
    <w:rsid w:val="00033610"/>
    <w:pPr>
      <w:suppressAutoHyphens/>
      <w:autoSpaceDN w:val="0"/>
      <w:spacing w:after="120" w:line="480" w:lineRule="auto"/>
      <w:textAlignment w:val="baseline"/>
    </w:pPr>
    <w:rPr>
      <w:rFonts w:eastAsia="Times New Roman" w:cs="Times New Roman"/>
      <w:szCs w:val="24"/>
      <w:lang w:val="en-GB"/>
    </w:rPr>
  </w:style>
  <w:style w:type="character" w:customStyle="1" w:styleId="Pagrindinistekstas2Diagrama">
    <w:name w:val="Pagrindinis tekstas 2 Diagrama"/>
    <w:basedOn w:val="Numatytasispastraiposriftas"/>
    <w:rsid w:val="00033610"/>
  </w:style>
  <w:style w:type="character" w:customStyle="1" w:styleId="Pagrindinistekstas2Diagrama1">
    <w:name w:val="Pagrindinis tekstas 2 Diagrama1"/>
    <w:basedOn w:val="Numatytasispastraiposriftas"/>
    <w:link w:val="Pagrindinistekstas20"/>
    <w:rsid w:val="00033610"/>
    <w:rPr>
      <w:rFonts w:eastAsia="Times New Roman" w:cs="Times New Roman"/>
      <w:szCs w:val="24"/>
      <w:lang w:val="en-GB"/>
    </w:rPr>
  </w:style>
  <w:style w:type="paragraph" w:styleId="Sraassuenkleliais">
    <w:name w:val="List Bullet"/>
    <w:basedOn w:val="prastasis"/>
    <w:rsid w:val="00033610"/>
    <w:pPr>
      <w:numPr>
        <w:numId w:val="10"/>
      </w:numPr>
      <w:tabs>
        <w:tab w:val="left" w:pos="0"/>
        <w:tab w:val="left" w:pos="1301"/>
      </w:tabs>
      <w:suppressAutoHyphens/>
      <w:autoSpaceDN w:val="0"/>
      <w:spacing w:after="0" w:line="240" w:lineRule="auto"/>
      <w:textAlignment w:val="baseline"/>
    </w:pPr>
    <w:rPr>
      <w:rFonts w:eastAsia="Times New Roman" w:cs="Times New Roman"/>
      <w:szCs w:val="20"/>
      <w:lang w:val="en-GB"/>
    </w:rPr>
  </w:style>
  <w:style w:type="paragraph" w:styleId="Pataisymai">
    <w:name w:val="Revision"/>
    <w:uiPriority w:val="99"/>
    <w:rsid w:val="00033610"/>
    <w:pPr>
      <w:suppressAutoHyphens/>
      <w:autoSpaceDN w:val="0"/>
      <w:spacing w:after="0" w:line="240" w:lineRule="auto"/>
      <w:textAlignment w:val="baseline"/>
    </w:pPr>
    <w:rPr>
      <w:rFonts w:eastAsia="Times New Roman" w:cs="Times New Roman"/>
      <w:szCs w:val="24"/>
      <w:lang w:val="en-GB"/>
    </w:rPr>
  </w:style>
  <w:style w:type="paragraph" w:customStyle="1" w:styleId="punkter">
    <w:name w:val="punkter"/>
    <w:basedOn w:val="prastasis"/>
    <w:rsid w:val="00033610"/>
    <w:pPr>
      <w:numPr>
        <w:numId w:val="11"/>
      </w:numPr>
      <w:suppressAutoHyphens/>
      <w:autoSpaceDN w:val="0"/>
      <w:spacing w:after="0" w:line="240" w:lineRule="auto"/>
      <w:jc w:val="both"/>
      <w:textAlignment w:val="baseline"/>
    </w:pPr>
    <w:rPr>
      <w:rFonts w:ascii="Tms Rmn" w:eastAsia="Batang" w:hAnsi="Tms Rmn" w:cs="Times New Roman"/>
      <w:color w:val="000000"/>
      <w:szCs w:val="24"/>
      <w:lang w:val="en-US"/>
    </w:rPr>
  </w:style>
  <w:style w:type="paragraph" w:styleId="Sraassuenkleliais2">
    <w:name w:val="List Bullet 2"/>
    <w:basedOn w:val="prastasis"/>
    <w:rsid w:val="00033610"/>
    <w:pPr>
      <w:numPr>
        <w:numId w:val="12"/>
      </w:numPr>
      <w:tabs>
        <w:tab w:val="left" w:pos="643"/>
      </w:tabs>
      <w:suppressAutoHyphens/>
      <w:autoSpaceDN w:val="0"/>
      <w:spacing w:before="240" w:after="120" w:line="240" w:lineRule="auto"/>
      <w:jc w:val="both"/>
      <w:textAlignment w:val="baseline"/>
    </w:pPr>
    <w:rPr>
      <w:rFonts w:ascii="Arial" w:eastAsia="Times New Roman" w:hAnsi="Arial" w:cs="Times New Roman"/>
      <w:szCs w:val="20"/>
      <w:lang w:val="en-GB"/>
    </w:rPr>
  </w:style>
  <w:style w:type="paragraph" w:styleId="Sraassunumeriais2">
    <w:name w:val="List Number 2"/>
    <w:basedOn w:val="prastasis"/>
    <w:rsid w:val="00033610"/>
    <w:pPr>
      <w:numPr>
        <w:numId w:val="13"/>
      </w:numPr>
      <w:tabs>
        <w:tab w:val="left" w:pos="900"/>
        <w:tab w:val="left" w:pos="1661"/>
      </w:tabs>
      <w:suppressAutoHyphens/>
      <w:autoSpaceDN w:val="0"/>
      <w:spacing w:before="240" w:after="120" w:line="240" w:lineRule="auto"/>
      <w:jc w:val="both"/>
      <w:textAlignment w:val="baseline"/>
    </w:pPr>
    <w:rPr>
      <w:rFonts w:ascii="Arial" w:eastAsia="Times New Roman" w:hAnsi="Arial" w:cs="Times New Roman"/>
      <w:szCs w:val="20"/>
      <w:lang w:val="en-GB"/>
    </w:rPr>
  </w:style>
  <w:style w:type="paragraph" w:customStyle="1" w:styleId="Normal1">
    <w:name w:val="Normal 1"/>
    <w:basedOn w:val="prastasis"/>
    <w:rsid w:val="00033610"/>
    <w:pPr>
      <w:suppressAutoHyphens/>
      <w:autoSpaceDN w:val="0"/>
      <w:spacing w:before="120" w:after="0" w:line="288" w:lineRule="auto"/>
      <w:ind w:firstLine="567"/>
      <w:jc w:val="both"/>
      <w:textAlignment w:val="baseline"/>
    </w:pPr>
    <w:rPr>
      <w:rFonts w:eastAsia="Times New Roman" w:cs="Times New Roman"/>
      <w:szCs w:val="20"/>
      <w:lang w:eastAsia="da-DK"/>
    </w:rPr>
  </w:style>
  <w:style w:type="paragraph" w:styleId="prastojitrauka">
    <w:name w:val="Normal Indent"/>
    <w:basedOn w:val="prastasis"/>
    <w:rsid w:val="00033610"/>
    <w:pPr>
      <w:suppressAutoHyphens/>
      <w:autoSpaceDN w:val="0"/>
      <w:spacing w:before="240" w:after="120" w:line="240" w:lineRule="auto"/>
      <w:ind w:left="1304"/>
      <w:jc w:val="both"/>
      <w:textAlignment w:val="baseline"/>
    </w:pPr>
    <w:rPr>
      <w:rFonts w:ascii="Arial" w:eastAsia="Times New Roman" w:hAnsi="Arial" w:cs="Times New Roman"/>
      <w:szCs w:val="20"/>
      <w:lang w:val="en-GB"/>
    </w:rPr>
  </w:style>
  <w:style w:type="character" w:customStyle="1" w:styleId="prastojitraukaDiagrama">
    <w:name w:val="Įprastoji įtrauka Diagrama"/>
    <w:rsid w:val="00033610"/>
    <w:rPr>
      <w:rFonts w:ascii="Arial" w:eastAsia="Times New Roman" w:hAnsi="Arial" w:cs="Times New Roman"/>
      <w:sz w:val="24"/>
      <w:szCs w:val="20"/>
      <w:lang w:val="en-GB"/>
    </w:rPr>
  </w:style>
  <w:style w:type="paragraph" w:customStyle="1" w:styleId="1WXW">
    <w:name w:val="1WXW"/>
    <w:basedOn w:val="prastasis"/>
    <w:autoRedefine/>
    <w:rsid w:val="00033610"/>
    <w:pPr>
      <w:suppressAutoHyphens/>
      <w:autoSpaceDN w:val="0"/>
      <w:spacing w:after="200" w:line="276" w:lineRule="auto"/>
      <w:textAlignment w:val="baseline"/>
    </w:pPr>
    <w:rPr>
      <w:rFonts w:ascii="Cambria" w:eastAsia="Calibri" w:hAnsi="Cambria" w:cs="Times New Roman"/>
      <w:b/>
      <w:sz w:val="22"/>
      <w:szCs w:val="24"/>
      <w:lang w:bidi="en-US"/>
    </w:rPr>
  </w:style>
  <w:style w:type="paragraph" w:customStyle="1" w:styleId="2WXW">
    <w:name w:val="2WXW"/>
    <w:basedOn w:val="prastasis"/>
    <w:autoRedefine/>
    <w:rsid w:val="00033610"/>
    <w:pPr>
      <w:numPr>
        <w:numId w:val="14"/>
      </w:numPr>
      <w:suppressAutoHyphens/>
      <w:autoSpaceDN w:val="0"/>
      <w:spacing w:after="200" w:line="276" w:lineRule="auto"/>
      <w:textAlignment w:val="baseline"/>
    </w:pPr>
    <w:rPr>
      <w:rFonts w:ascii="Cambria" w:eastAsia="Calibri" w:hAnsi="Cambria" w:cs="Times New Roman"/>
      <w:b/>
      <w:sz w:val="22"/>
      <w:szCs w:val="24"/>
      <w:lang w:bidi="en-US"/>
    </w:rPr>
  </w:style>
  <w:style w:type="character" w:customStyle="1" w:styleId="apple-style-span">
    <w:name w:val="apple-style-span"/>
    <w:rsid w:val="00033610"/>
  </w:style>
  <w:style w:type="paragraph" w:customStyle="1" w:styleId="Pagrindinistekstas1">
    <w:name w:val="Pagrindinis tekstas1"/>
    <w:rsid w:val="00033610"/>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linija">
    <w:name w:val="linija"/>
    <w:basedOn w:val="prastasis"/>
    <w:rsid w:val="00033610"/>
    <w:pPr>
      <w:suppressAutoHyphens/>
      <w:autoSpaceDN w:val="0"/>
      <w:spacing w:before="100" w:after="100" w:line="240" w:lineRule="auto"/>
      <w:textAlignment w:val="baseline"/>
    </w:pPr>
    <w:rPr>
      <w:rFonts w:eastAsia="Times New Roman" w:cs="Times New Roman"/>
      <w:szCs w:val="24"/>
      <w:lang w:eastAsia="lt-LT"/>
    </w:rPr>
  </w:style>
  <w:style w:type="paragraph" w:customStyle="1" w:styleId="Sraopastraipa1">
    <w:name w:val="Sąrašo pastraipa1"/>
    <w:basedOn w:val="prastasis"/>
    <w:uiPriority w:val="99"/>
    <w:qFormat/>
    <w:rsid w:val="00033610"/>
    <w:pPr>
      <w:suppressAutoHyphens/>
      <w:autoSpaceDN w:val="0"/>
      <w:spacing w:after="200" w:line="276" w:lineRule="auto"/>
      <w:ind w:left="720"/>
      <w:textAlignment w:val="baseline"/>
    </w:pPr>
    <w:rPr>
      <w:rFonts w:ascii="Calibri" w:eastAsia="Times New Roman" w:hAnsi="Calibri" w:cs="Times New Roman"/>
      <w:sz w:val="22"/>
    </w:rPr>
  </w:style>
  <w:style w:type="paragraph" w:customStyle="1" w:styleId="CentrBoldm">
    <w:name w:val="CentrBoldm"/>
    <w:basedOn w:val="prastasis"/>
    <w:rsid w:val="00033610"/>
    <w:pPr>
      <w:suppressAutoHyphens/>
      <w:autoSpaceDE w:val="0"/>
      <w:autoSpaceDN w:val="0"/>
      <w:spacing w:after="0" w:line="240" w:lineRule="auto"/>
      <w:jc w:val="center"/>
      <w:textAlignment w:val="baseline"/>
    </w:pPr>
    <w:rPr>
      <w:rFonts w:ascii="TimesLT" w:eastAsia="Calibri" w:hAnsi="TimesLT" w:cs="Times New Roman"/>
      <w:b/>
      <w:bCs/>
      <w:sz w:val="20"/>
      <w:szCs w:val="24"/>
      <w:lang w:val="en-US"/>
    </w:rPr>
  </w:style>
  <w:style w:type="paragraph" w:styleId="HTMLiankstoformatuotas">
    <w:name w:val="HTML Preformatted"/>
    <w:basedOn w:val="prastasis"/>
    <w:link w:val="HTMLiankstoformatuotasDiagrama1"/>
    <w:rsid w:val="00033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rsid w:val="00033610"/>
    <w:rPr>
      <w:rFonts w:ascii="Consolas" w:hAnsi="Consolas"/>
      <w:sz w:val="20"/>
      <w:szCs w:val="20"/>
    </w:rPr>
  </w:style>
  <w:style w:type="character" w:customStyle="1" w:styleId="HTMLiankstoformatuotasDiagrama1">
    <w:name w:val="HTML iš anksto formatuotas Diagrama1"/>
    <w:basedOn w:val="Numatytasispastraiposriftas"/>
    <w:link w:val="HTMLiankstoformatuotas"/>
    <w:rsid w:val="00033610"/>
    <w:rPr>
      <w:rFonts w:ascii="Courier New" w:eastAsia="Times New Roman" w:hAnsi="Courier New" w:cs="Courier New"/>
      <w:sz w:val="20"/>
      <w:szCs w:val="20"/>
      <w:lang w:eastAsia="lt-LT"/>
    </w:rPr>
  </w:style>
  <w:style w:type="paragraph" w:customStyle="1" w:styleId="MAZAS">
    <w:name w:val="MAZAS"/>
    <w:rsid w:val="00033610"/>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rsid w:val="00033610"/>
    <w:pPr>
      <w:suppressAutoHyphens/>
      <w:autoSpaceDN w:val="0"/>
      <w:spacing w:after="0" w:line="240" w:lineRule="auto"/>
      <w:ind w:left="720"/>
      <w:textAlignment w:val="baseline"/>
    </w:pPr>
    <w:rPr>
      <w:rFonts w:eastAsia="Times New Roman" w:cs="Times New Roman"/>
      <w:szCs w:val="24"/>
      <w:lang w:eastAsia="lt-LT"/>
    </w:rPr>
  </w:style>
  <w:style w:type="paragraph" w:styleId="Pagrindiniotekstotrauka3">
    <w:name w:val="Body Text Indent 3"/>
    <w:basedOn w:val="prastasis"/>
    <w:link w:val="Pagrindiniotekstotrauka3Diagrama1"/>
    <w:rsid w:val="00033610"/>
    <w:pPr>
      <w:suppressAutoHyphens/>
      <w:autoSpaceDN w:val="0"/>
      <w:spacing w:after="120" w:line="240" w:lineRule="auto"/>
      <w:ind w:left="283"/>
      <w:textAlignment w:val="baseline"/>
    </w:pPr>
    <w:rPr>
      <w:rFonts w:eastAsia="Times New Roman" w:cs="Times New Roman"/>
      <w:sz w:val="16"/>
      <w:szCs w:val="16"/>
    </w:rPr>
  </w:style>
  <w:style w:type="character" w:customStyle="1" w:styleId="Pagrindiniotekstotrauka3Diagrama">
    <w:name w:val="Pagrindinio teksto įtrauka 3 Diagrama"/>
    <w:basedOn w:val="Numatytasispastraiposriftas"/>
    <w:rsid w:val="00033610"/>
    <w:rPr>
      <w:sz w:val="16"/>
      <w:szCs w:val="16"/>
    </w:rPr>
  </w:style>
  <w:style w:type="character" w:customStyle="1" w:styleId="Pagrindiniotekstotrauka3Diagrama1">
    <w:name w:val="Pagrindinio teksto įtrauka 3 Diagrama1"/>
    <w:basedOn w:val="Numatytasispastraiposriftas"/>
    <w:link w:val="Pagrindiniotekstotrauka3"/>
    <w:rsid w:val="00033610"/>
    <w:rPr>
      <w:rFonts w:eastAsia="Times New Roman" w:cs="Times New Roman"/>
      <w:sz w:val="16"/>
      <w:szCs w:val="16"/>
    </w:rPr>
  </w:style>
  <w:style w:type="paragraph" w:styleId="Literatrossraoantrat">
    <w:name w:val="toa heading"/>
    <w:basedOn w:val="prastasis"/>
    <w:next w:val="prastasis"/>
    <w:rsid w:val="00033610"/>
    <w:pPr>
      <w:tabs>
        <w:tab w:val="left" w:pos="9000"/>
        <w:tab w:val="right" w:pos="9360"/>
      </w:tabs>
      <w:suppressAutoHyphens/>
      <w:overflowPunct w:val="0"/>
      <w:autoSpaceDE w:val="0"/>
      <w:autoSpaceDN w:val="0"/>
      <w:spacing w:after="0" w:line="240" w:lineRule="auto"/>
      <w:jc w:val="both"/>
      <w:textAlignment w:val="baseline"/>
    </w:pPr>
    <w:rPr>
      <w:rFonts w:eastAsia="Times New Roman" w:cs="Times New Roman"/>
      <w:szCs w:val="20"/>
      <w:lang w:val="en-US"/>
    </w:rPr>
  </w:style>
  <w:style w:type="paragraph" w:styleId="Pagrindiniotekstotrauka">
    <w:name w:val="Body Text Indent"/>
    <w:basedOn w:val="prastasis"/>
    <w:link w:val="PagrindiniotekstotraukaDiagrama1"/>
    <w:rsid w:val="00033610"/>
    <w:pPr>
      <w:suppressAutoHyphens/>
      <w:autoSpaceDN w:val="0"/>
      <w:snapToGrid w:val="0"/>
      <w:spacing w:before="120" w:after="120" w:line="240" w:lineRule="auto"/>
      <w:ind w:left="283"/>
      <w:textAlignment w:val="baseline"/>
    </w:pPr>
    <w:rPr>
      <w:rFonts w:ascii="Arial" w:eastAsia="Times New Roman" w:hAnsi="Arial" w:cs="Times New Roman"/>
      <w:sz w:val="20"/>
      <w:szCs w:val="20"/>
      <w:lang w:val="sv-SE"/>
    </w:rPr>
  </w:style>
  <w:style w:type="character" w:customStyle="1" w:styleId="PagrindiniotekstotraukaDiagrama">
    <w:name w:val="Pagrindinio teksto įtrauka Diagrama"/>
    <w:basedOn w:val="Numatytasispastraiposriftas"/>
    <w:rsid w:val="00033610"/>
  </w:style>
  <w:style w:type="character" w:customStyle="1" w:styleId="PagrindiniotekstotraukaDiagrama1">
    <w:name w:val="Pagrindinio teksto įtrauka Diagrama1"/>
    <w:basedOn w:val="Numatytasispastraiposriftas"/>
    <w:link w:val="Pagrindiniotekstotrauka"/>
    <w:rsid w:val="00033610"/>
    <w:rPr>
      <w:rFonts w:ascii="Arial" w:eastAsia="Times New Roman" w:hAnsi="Arial" w:cs="Times New Roman"/>
      <w:sz w:val="20"/>
      <w:szCs w:val="20"/>
      <w:lang w:val="sv-SE"/>
    </w:rPr>
  </w:style>
  <w:style w:type="paragraph" w:customStyle="1" w:styleId="Default">
    <w:name w:val="Default"/>
    <w:rsid w:val="00033610"/>
    <w:pPr>
      <w:suppressAutoHyphens/>
      <w:autoSpaceDE w:val="0"/>
      <w:autoSpaceDN w:val="0"/>
      <w:spacing w:after="0" w:line="240" w:lineRule="auto"/>
      <w:textAlignment w:val="baseline"/>
    </w:pPr>
    <w:rPr>
      <w:rFonts w:eastAsia="Calibri" w:cs="Times New Roman"/>
      <w:color w:val="000000"/>
      <w:szCs w:val="24"/>
      <w:lang w:val="en-US"/>
    </w:rPr>
  </w:style>
  <w:style w:type="paragraph" w:customStyle="1" w:styleId="Tvarkospapunktis">
    <w:name w:val="Tvarkos papunktis"/>
    <w:basedOn w:val="prastasis"/>
    <w:rsid w:val="00033610"/>
    <w:pPr>
      <w:numPr>
        <w:numId w:val="15"/>
      </w:numPr>
      <w:suppressAutoHyphens/>
      <w:autoSpaceDN w:val="0"/>
      <w:spacing w:after="0" w:line="240" w:lineRule="auto"/>
      <w:jc w:val="both"/>
      <w:textAlignment w:val="baseline"/>
    </w:pPr>
    <w:rPr>
      <w:rFonts w:eastAsia="Times New Roman" w:cs="Times New Roman"/>
      <w:szCs w:val="24"/>
      <w:lang w:eastAsia="lt-LT"/>
    </w:rPr>
  </w:style>
  <w:style w:type="paragraph" w:customStyle="1" w:styleId="Tvarkostekstas">
    <w:name w:val="Tvarkos tekstas"/>
    <w:basedOn w:val="prastasis"/>
    <w:rsid w:val="00033610"/>
    <w:pPr>
      <w:numPr>
        <w:numId w:val="9"/>
      </w:numPr>
      <w:suppressAutoHyphens/>
      <w:autoSpaceDN w:val="0"/>
      <w:spacing w:after="0" w:line="240" w:lineRule="auto"/>
      <w:jc w:val="both"/>
      <w:textAlignment w:val="baseline"/>
    </w:pPr>
    <w:rPr>
      <w:rFonts w:eastAsia="Times New Roman" w:cs="Times New Roman"/>
      <w:szCs w:val="24"/>
      <w:lang w:eastAsia="lt-LT"/>
    </w:rPr>
  </w:style>
  <w:style w:type="character" w:customStyle="1" w:styleId="HTMLTypewriter1">
    <w:name w:val="HTML Typewriter1"/>
    <w:rsid w:val="00033610"/>
    <w:rPr>
      <w:rFonts w:ascii="Courier New" w:eastAsia="Times New Roman" w:hAnsi="Courier New" w:cs="Courier New"/>
      <w:sz w:val="20"/>
      <w:szCs w:val="20"/>
    </w:rPr>
  </w:style>
  <w:style w:type="character" w:customStyle="1" w:styleId="WW8Num1z1">
    <w:name w:val="WW8Num1z1"/>
    <w:rsid w:val="00033610"/>
    <w:rPr>
      <w:b w:val="0"/>
      <w:i w:val="0"/>
      <w:strike/>
    </w:rPr>
  </w:style>
  <w:style w:type="character" w:customStyle="1" w:styleId="WW8Num2z1">
    <w:name w:val="WW8Num2z1"/>
    <w:rsid w:val="00033610"/>
    <w:rPr>
      <w:b w:val="0"/>
      <w:i w:val="0"/>
      <w:strike/>
    </w:rPr>
  </w:style>
  <w:style w:type="character" w:customStyle="1" w:styleId="Absatz-Standardschriftart">
    <w:name w:val="Absatz-Standardschriftart"/>
    <w:rsid w:val="00033610"/>
  </w:style>
  <w:style w:type="character" w:customStyle="1" w:styleId="WW-Absatz-Standardschriftart">
    <w:name w:val="WW-Absatz-Standardschriftart"/>
    <w:rsid w:val="00033610"/>
  </w:style>
  <w:style w:type="character" w:customStyle="1" w:styleId="DefaultParagraphFont2">
    <w:name w:val="Default Paragraph Font2"/>
    <w:rsid w:val="00033610"/>
  </w:style>
  <w:style w:type="character" w:customStyle="1" w:styleId="WW-DefaultParagraphFont">
    <w:name w:val="WW-Default Paragraph Font"/>
    <w:rsid w:val="00033610"/>
  </w:style>
  <w:style w:type="character" w:customStyle="1" w:styleId="WW-DefaultParagraphFont1">
    <w:name w:val="WW-Default Paragraph Font1"/>
    <w:rsid w:val="00033610"/>
  </w:style>
  <w:style w:type="character" w:customStyle="1" w:styleId="WW-Absatz-Standardschriftart1">
    <w:name w:val="WW-Absatz-Standardschriftart1"/>
    <w:rsid w:val="00033610"/>
  </w:style>
  <w:style w:type="character" w:customStyle="1" w:styleId="WW-Absatz-Standardschriftart11">
    <w:name w:val="WW-Absatz-Standardschriftart11"/>
    <w:rsid w:val="00033610"/>
  </w:style>
  <w:style w:type="character" w:customStyle="1" w:styleId="WW-DefaultParagraphFont11">
    <w:name w:val="WW-Default Paragraph Font11"/>
    <w:rsid w:val="00033610"/>
  </w:style>
  <w:style w:type="character" w:customStyle="1" w:styleId="CommentTextChar1">
    <w:name w:val="Comment Text Char1"/>
    <w:aliases w:val="Diagrama Diagrama Diagrama Char1,Diagrama Diagrama Char1, Diagrama Diagrama Diagrama Char1, Diagrama Diagrama Char1"/>
    <w:rsid w:val="00033610"/>
    <w:rPr>
      <w:rFonts w:ascii="Times New Roman" w:eastAsia="Calibri" w:hAnsi="Times New Roman"/>
      <w:b w:val="0"/>
      <w:caps w:val="0"/>
      <w:smallCaps w:val="0"/>
      <w:sz w:val="20"/>
      <w:szCs w:val="20"/>
      <w:lang w:val="lt-LT"/>
    </w:rPr>
  </w:style>
  <w:style w:type="character" w:customStyle="1" w:styleId="FooterChar1">
    <w:name w:val="Footer Char1"/>
    <w:rsid w:val="00033610"/>
    <w:rPr>
      <w:rFonts w:ascii="Times New Roman" w:eastAsia="Calibri" w:hAnsi="Times New Roman"/>
      <w:b w:val="0"/>
      <w:caps w:val="0"/>
      <w:smallCaps w:val="0"/>
      <w:lang w:val="lt-LT"/>
    </w:rPr>
  </w:style>
  <w:style w:type="character" w:customStyle="1" w:styleId="BodyTextChar1">
    <w:name w:val="Body Text Char1"/>
    <w:rsid w:val="00033610"/>
    <w:rPr>
      <w:rFonts w:ascii="Times New Roman" w:eastAsia="Calibri" w:hAnsi="Times New Roman"/>
      <w:b w:val="0"/>
      <w:caps w:val="0"/>
      <w:smallCaps w:val="0"/>
      <w:lang w:val="lt-LT"/>
    </w:rPr>
  </w:style>
  <w:style w:type="character" w:customStyle="1" w:styleId="BodyTextIndent3Char1">
    <w:name w:val="Body Text Indent 3 Char1"/>
    <w:rsid w:val="00033610"/>
    <w:rPr>
      <w:rFonts w:ascii="Times New Roman" w:eastAsia="Calibri" w:hAnsi="Times New Roman"/>
      <w:b w:val="0"/>
      <w:caps w:val="0"/>
      <w:smallCaps w:val="0"/>
      <w:szCs w:val="20"/>
      <w:lang w:val="lt-LT"/>
    </w:rPr>
  </w:style>
  <w:style w:type="character" w:customStyle="1" w:styleId="PlainTextChar1">
    <w:name w:val="Plain Text Char1"/>
    <w:rsid w:val="00033610"/>
    <w:rPr>
      <w:rFonts w:ascii="Courier New" w:eastAsia="Calibri" w:hAnsi="Courier New"/>
      <w:b w:val="0"/>
      <w:caps w:val="0"/>
      <w:smallCaps w:val="0"/>
      <w:szCs w:val="20"/>
      <w:lang w:val="lt-LT"/>
    </w:rPr>
  </w:style>
  <w:style w:type="character" w:customStyle="1" w:styleId="CommentSubjectChar1">
    <w:name w:val="Comment Subject Char1"/>
    <w:rsid w:val="00033610"/>
    <w:rPr>
      <w:rFonts w:ascii="Times New Roman" w:eastAsia="Calibri" w:hAnsi="Times New Roman"/>
      <w:b w:val="0"/>
      <w:caps w:val="0"/>
      <w:smallCaps w:val="0"/>
      <w:szCs w:val="20"/>
      <w:lang w:val="lt-LT"/>
    </w:rPr>
  </w:style>
  <w:style w:type="character" w:customStyle="1" w:styleId="BalloonTextChar1">
    <w:name w:val="Balloon Text Char1"/>
    <w:rsid w:val="00033610"/>
    <w:rPr>
      <w:rFonts w:ascii="Tahoma" w:eastAsia="Calibri" w:hAnsi="Tahoma"/>
      <w:b w:val="0"/>
      <w:caps w:val="0"/>
      <w:smallCaps w:val="0"/>
      <w:sz w:val="16"/>
      <w:szCs w:val="16"/>
      <w:lang w:val="lt-LT"/>
    </w:rPr>
  </w:style>
  <w:style w:type="character" w:customStyle="1" w:styleId="HTMLPreformattedChar1">
    <w:name w:val="HTML Preformatted Char1"/>
    <w:rsid w:val="00033610"/>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033610"/>
  </w:style>
  <w:style w:type="character" w:customStyle="1" w:styleId="BodyTextChar2">
    <w:name w:val="Body Text Char2"/>
    <w:rsid w:val="00033610"/>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033610"/>
    <w:rPr>
      <w:rFonts w:ascii="Times New Roman" w:hAnsi="Times New Roman" w:cs="Times New Roman Bold"/>
      <w:sz w:val="24"/>
      <w:szCs w:val="22"/>
      <w:lang w:val="lt-LT"/>
    </w:rPr>
  </w:style>
  <w:style w:type="character" w:customStyle="1" w:styleId="IprastasJ">
    <w:name w:val="Iprastas_J"/>
    <w:rsid w:val="00033610"/>
    <w:rPr>
      <w:rFonts w:ascii="Arial" w:hAnsi="Arial"/>
      <w:lang w:val="lt-LT"/>
    </w:rPr>
  </w:style>
  <w:style w:type="character" w:customStyle="1" w:styleId="BodyTextFirstIndentChar">
    <w:name w:val="Body Text First Indent Char"/>
    <w:rsid w:val="00033610"/>
    <w:rPr>
      <w:rFonts w:eastAsia="Lucida Sans Unicode"/>
      <w:sz w:val="24"/>
      <w:szCs w:val="24"/>
      <w:lang w:val="lt-LT" w:eastAsia="ar-SA" w:bidi="ar-SA"/>
    </w:rPr>
  </w:style>
  <w:style w:type="character" w:customStyle="1" w:styleId="Numeravimosimboliai">
    <w:name w:val="Numeravimo simboliai"/>
    <w:rsid w:val="00033610"/>
  </w:style>
  <w:style w:type="paragraph" w:customStyle="1" w:styleId="Patvirtinta">
    <w:name w:val="Patvirtinta"/>
    <w:rsid w:val="00033610"/>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rsid w:val="00033610"/>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033610"/>
    <w:pPr>
      <w:suppressAutoHyphens/>
      <w:autoSpaceDE w:val="0"/>
      <w:autoSpaceDN w:val="0"/>
      <w:spacing w:after="0" w:line="240" w:lineRule="auto"/>
      <w:textAlignment w:val="baseline"/>
    </w:pPr>
    <w:rPr>
      <w:rFonts w:eastAsia="Calibri" w:cs="Times New Roman Bold"/>
      <w:color w:val="000000"/>
      <w:szCs w:val="24"/>
      <w:lang w:val="en-US" w:eastAsia="ar-SA"/>
    </w:rPr>
  </w:style>
  <w:style w:type="paragraph" w:customStyle="1" w:styleId="prastasiniatinklio1">
    <w:name w:val="Įprastas (žiniatinklio)1"/>
    <w:basedOn w:val="prastasis"/>
    <w:uiPriority w:val="99"/>
    <w:rsid w:val="00033610"/>
    <w:pPr>
      <w:suppressAutoHyphens/>
      <w:autoSpaceDN w:val="0"/>
      <w:spacing w:before="280" w:after="280" w:line="240" w:lineRule="auto"/>
      <w:textAlignment w:val="baseline"/>
    </w:pPr>
    <w:rPr>
      <w:rFonts w:eastAsia="Calibri" w:cs="Times New Roman"/>
      <w:szCs w:val="24"/>
      <w:lang w:val="en-US" w:eastAsia="ar-SA"/>
    </w:rPr>
  </w:style>
  <w:style w:type="character" w:customStyle="1" w:styleId="PagrindiniotekstopirmatraukaDiagrama">
    <w:name w:val="Pagrindinio teksto pirma įtrauka Diagrama"/>
    <w:rsid w:val="00033610"/>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2"/>
    <w:rsid w:val="00033610"/>
    <w:pPr>
      <w:tabs>
        <w:tab w:val="clear" w:pos="0"/>
        <w:tab w:val="clear" w:pos="3119"/>
      </w:tabs>
      <w:autoSpaceDE/>
      <w:spacing w:after="120" w:line="276" w:lineRule="auto"/>
      <w:ind w:firstLine="210"/>
      <w:jc w:val="left"/>
    </w:pPr>
    <w:rPr>
      <w:rFonts w:eastAsia="Calibri" w:cs="Times New Roman Bold"/>
      <w:sz w:val="20"/>
      <w:szCs w:val="20"/>
      <w:lang w:eastAsia="ar-SA"/>
    </w:rPr>
  </w:style>
  <w:style w:type="character" w:customStyle="1" w:styleId="PagrindiniotekstopirmatraukaDiagrama1">
    <w:name w:val="Pagrindinio teksto pirma įtrauka Diagrama1"/>
    <w:basedOn w:val="PagrindinistekstasDiagrama"/>
    <w:rsid w:val="00033610"/>
  </w:style>
  <w:style w:type="character" w:customStyle="1" w:styleId="PagrindiniotekstopirmatraukaDiagrama2">
    <w:name w:val="Pagrindinio teksto pirma įtrauka Diagrama2"/>
    <w:basedOn w:val="PagrindinistekstasDiagrama1"/>
    <w:link w:val="Pagrindiniotekstopirmatrauka"/>
    <w:rsid w:val="00033610"/>
    <w:rPr>
      <w:rFonts w:eastAsia="Calibri" w:cs="Times New Roman Bold"/>
      <w:sz w:val="20"/>
      <w:szCs w:val="20"/>
      <w:lang w:val="en-US" w:eastAsia="ar-SA"/>
    </w:rPr>
  </w:style>
  <w:style w:type="paragraph" w:customStyle="1" w:styleId="BodyText21">
    <w:name w:val="Body Text 21"/>
    <w:basedOn w:val="prastasis"/>
    <w:rsid w:val="00033610"/>
    <w:pPr>
      <w:suppressAutoHyphens/>
      <w:autoSpaceDN w:val="0"/>
      <w:spacing w:after="120" w:line="480" w:lineRule="auto"/>
      <w:textAlignment w:val="baseline"/>
    </w:pPr>
    <w:rPr>
      <w:rFonts w:eastAsia="Times New Roman" w:cs="Times New Roman"/>
      <w:szCs w:val="24"/>
      <w:lang w:eastAsia="ar-SA"/>
    </w:rPr>
  </w:style>
  <w:style w:type="paragraph" w:customStyle="1" w:styleId="Hyperlink1">
    <w:name w:val="Hyperlink1"/>
    <w:rsid w:val="00033610"/>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ilius3">
    <w:name w:val="Stilius3"/>
    <w:basedOn w:val="prastasis"/>
    <w:link w:val="Stilius3Diagrama"/>
    <w:qFormat/>
    <w:rsid w:val="00033610"/>
    <w:pPr>
      <w:widowControl w:val="0"/>
      <w:suppressAutoHyphens/>
      <w:autoSpaceDN w:val="0"/>
      <w:spacing w:before="200" w:after="0" w:line="240" w:lineRule="auto"/>
      <w:jc w:val="both"/>
      <w:textAlignment w:val="baseline"/>
    </w:pPr>
    <w:rPr>
      <w:rFonts w:eastAsia="Lucida Sans Unicode" w:cs="Times New Roman"/>
      <w:szCs w:val="24"/>
      <w:lang w:eastAsia="ar-SA"/>
    </w:rPr>
  </w:style>
  <w:style w:type="paragraph" w:customStyle="1" w:styleId="bodytext">
    <w:name w:val="bodytext"/>
    <w:basedOn w:val="prastasis"/>
    <w:rsid w:val="00033610"/>
    <w:pPr>
      <w:suppressAutoHyphens/>
      <w:autoSpaceDN w:val="0"/>
      <w:spacing w:before="280" w:after="280" w:line="276" w:lineRule="auto"/>
      <w:textAlignment w:val="baseline"/>
    </w:pPr>
    <w:rPr>
      <w:rFonts w:ascii="Calibri" w:eastAsia="Times New Roman" w:hAnsi="Calibri" w:cs="Times New Roman"/>
      <w:sz w:val="22"/>
      <w:lang w:eastAsia="ar-SA"/>
    </w:rPr>
  </w:style>
  <w:style w:type="paragraph" w:customStyle="1" w:styleId="Stilius1">
    <w:name w:val="Stilius1"/>
    <w:basedOn w:val="prastasis"/>
    <w:qFormat/>
    <w:rsid w:val="00033610"/>
    <w:pPr>
      <w:suppressAutoHyphens/>
      <w:autoSpaceDN w:val="0"/>
      <w:spacing w:before="240" w:after="240" w:line="240" w:lineRule="auto"/>
      <w:jc w:val="center"/>
      <w:textAlignment w:val="baseline"/>
    </w:pPr>
    <w:rPr>
      <w:rFonts w:eastAsia="Times New Roman" w:cs="Times New Roman"/>
      <w:b/>
      <w:szCs w:val="24"/>
      <w:lang w:eastAsia="ar-SA"/>
    </w:rPr>
  </w:style>
  <w:style w:type="paragraph" w:styleId="Pavadinimas">
    <w:name w:val="Title"/>
    <w:basedOn w:val="prastasis"/>
    <w:next w:val="Paantrat1"/>
    <w:link w:val="PavadinimasDiagrama1"/>
    <w:uiPriority w:val="10"/>
    <w:qFormat/>
    <w:rsid w:val="00033610"/>
    <w:pPr>
      <w:widowControl w:val="0"/>
      <w:suppressAutoHyphens/>
      <w:autoSpaceDN w:val="0"/>
      <w:spacing w:after="0" w:line="240" w:lineRule="auto"/>
      <w:jc w:val="center"/>
      <w:textAlignment w:val="baseline"/>
    </w:pPr>
    <w:rPr>
      <w:rFonts w:eastAsia="Times New Roman" w:cs="Times New Roman"/>
      <w:bCs/>
      <w:sz w:val="28"/>
      <w:szCs w:val="28"/>
      <w:lang w:eastAsia="ar-SA"/>
    </w:rPr>
  </w:style>
  <w:style w:type="character" w:customStyle="1" w:styleId="PavadinimasDiagrama">
    <w:name w:val="Pavadinimas Diagrama"/>
    <w:basedOn w:val="Numatytasispastraiposriftas"/>
    <w:uiPriority w:val="10"/>
    <w:rsid w:val="00033610"/>
    <w:rPr>
      <w:rFonts w:asciiTheme="majorHAnsi" w:eastAsiaTheme="majorEastAsia" w:hAnsiTheme="majorHAnsi" w:cstheme="majorBidi"/>
      <w:spacing w:val="-10"/>
      <w:kern w:val="28"/>
      <w:sz w:val="56"/>
      <w:szCs w:val="56"/>
    </w:rPr>
  </w:style>
  <w:style w:type="character" w:customStyle="1" w:styleId="PavadinimasDiagrama1">
    <w:name w:val="Pavadinimas Diagrama1"/>
    <w:basedOn w:val="Numatytasispastraiposriftas"/>
    <w:link w:val="Pavadinimas"/>
    <w:rsid w:val="00033610"/>
    <w:rPr>
      <w:rFonts w:eastAsia="Times New Roman" w:cs="Times New Roman"/>
      <w:bCs/>
      <w:sz w:val="28"/>
      <w:szCs w:val="28"/>
      <w:lang w:eastAsia="ar-SA"/>
    </w:rPr>
  </w:style>
  <w:style w:type="paragraph" w:customStyle="1" w:styleId="Paantrat1">
    <w:name w:val="Paantraštė1"/>
    <w:basedOn w:val="prastasis"/>
    <w:next w:val="prastasis"/>
    <w:rsid w:val="00033610"/>
    <w:pPr>
      <w:suppressAutoHyphens/>
      <w:autoSpaceDN w:val="0"/>
      <w:spacing w:after="60" w:line="276" w:lineRule="auto"/>
      <w:jc w:val="center"/>
      <w:textAlignment w:val="baseline"/>
      <w:outlineLvl w:val="1"/>
    </w:pPr>
    <w:rPr>
      <w:rFonts w:ascii="Cambria" w:eastAsia="Times New Roman" w:hAnsi="Cambria" w:cs="Times New Roman"/>
      <w:sz w:val="20"/>
      <w:szCs w:val="24"/>
      <w:lang w:eastAsia="ar-SA"/>
    </w:rPr>
  </w:style>
  <w:style w:type="character" w:customStyle="1" w:styleId="AntrinispavadinimasDiagrama">
    <w:name w:val="Antrinis pavadinimas Diagrama"/>
    <w:rsid w:val="00033610"/>
    <w:rPr>
      <w:rFonts w:ascii="Cambria" w:eastAsia="Times New Roman" w:hAnsi="Cambria" w:cs="Times New Roman"/>
      <w:sz w:val="20"/>
      <w:szCs w:val="24"/>
      <w:lang w:eastAsia="ar-SA"/>
    </w:rPr>
  </w:style>
  <w:style w:type="paragraph" w:customStyle="1" w:styleId="Stilius6">
    <w:name w:val="Stilius6"/>
    <w:basedOn w:val="Stilius1"/>
    <w:rsid w:val="00033610"/>
    <w:pPr>
      <w:spacing w:before="0" w:after="0"/>
      <w:ind w:firstLine="720"/>
      <w:jc w:val="both"/>
    </w:pPr>
    <w:rPr>
      <w:b w:val="0"/>
    </w:rPr>
  </w:style>
  <w:style w:type="numbering" w:customStyle="1" w:styleId="CurrentList2">
    <w:name w:val="Current List2"/>
    <w:basedOn w:val="Sraonra"/>
    <w:rsid w:val="00033610"/>
    <w:pPr>
      <w:numPr>
        <w:numId w:val="8"/>
      </w:numPr>
    </w:pPr>
  </w:style>
  <w:style w:type="numbering" w:customStyle="1" w:styleId="LFO2">
    <w:name w:val="LFO2"/>
    <w:basedOn w:val="Sraonra"/>
    <w:rsid w:val="00033610"/>
    <w:pPr>
      <w:numPr>
        <w:numId w:val="19"/>
      </w:numPr>
    </w:pPr>
  </w:style>
  <w:style w:type="numbering" w:customStyle="1" w:styleId="LFO4">
    <w:name w:val="LFO4"/>
    <w:basedOn w:val="Sraonra"/>
    <w:rsid w:val="00033610"/>
    <w:pPr>
      <w:numPr>
        <w:numId w:val="10"/>
      </w:numPr>
    </w:pPr>
  </w:style>
  <w:style w:type="numbering" w:customStyle="1" w:styleId="LFO5">
    <w:name w:val="LFO5"/>
    <w:basedOn w:val="Sraonra"/>
    <w:rsid w:val="00033610"/>
    <w:pPr>
      <w:numPr>
        <w:numId w:val="11"/>
      </w:numPr>
    </w:pPr>
  </w:style>
  <w:style w:type="numbering" w:customStyle="1" w:styleId="LFO7">
    <w:name w:val="LFO7"/>
    <w:basedOn w:val="Sraonra"/>
    <w:rsid w:val="00033610"/>
    <w:pPr>
      <w:numPr>
        <w:numId w:val="12"/>
      </w:numPr>
    </w:pPr>
  </w:style>
  <w:style w:type="numbering" w:customStyle="1" w:styleId="LFO8">
    <w:name w:val="LFO8"/>
    <w:basedOn w:val="Sraonra"/>
    <w:rsid w:val="00033610"/>
    <w:pPr>
      <w:numPr>
        <w:numId w:val="13"/>
      </w:numPr>
    </w:pPr>
  </w:style>
  <w:style w:type="numbering" w:customStyle="1" w:styleId="LFO9">
    <w:name w:val="LFO9"/>
    <w:basedOn w:val="Sraonra"/>
    <w:rsid w:val="00033610"/>
    <w:pPr>
      <w:numPr>
        <w:numId w:val="14"/>
      </w:numPr>
    </w:pPr>
  </w:style>
  <w:style w:type="numbering" w:customStyle="1" w:styleId="LFO10">
    <w:name w:val="LFO10"/>
    <w:basedOn w:val="Sraonra"/>
    <w:rsid w:val="00033610"/>
    <w:pPr>
      <w:numPr>
        <w:numId w:val="15"/>
      </w:numPr>
    </w:pPr>
  </w:style>
  <w:style w:type="paragraph" w:customStyle="1" w:styleId="Pagrindinistekstas4">
    <w:name w:val="Pagrindinis tekstas4"/>
    <w:rsid w:val="00033610"/>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paragraph" w:customStyle="1" w:styleId="4">
    <w:name w:val="Стиль4"/>
    <w:basedOn w:val="prastasis"/>
    <w:rsid w:val="00033610"/>
    <w:pPr>
      <w:spacing w:after="0" w:line="360" w:lineRule="auto"/>
      <w:ind w:firstLine="1298"/>
      <w:jc w:val="both"/>
    </w:pPr>
    <w:rPr>
      <w:rFonts w:eastAsia="Times New Roman" w:cs="Times New Roman"/>
      <w:szCs w:val="20"/>
      <w:lang w:val="ru-RU"/>
    </w:rPr>
  </w:style>
  <w:style w:type="character" w:styleId="Perirtashipersaitas">
    <w:name w:val="FollowedHyperlink"/>
    <w:uiPriority w:val="99"/>
    <w:semiHidden/>
    <w:unhideWhenUsed/>
    <w:rsid w:val="00033610"/>
    <w:rPr>
      <w:color w:val="800080"/>
      <w:u w:val="single"/>
    </w:rPr>
  </w:style>
  <w:style w:type="paragraph" w:styleId="Pagrindinistekstas30">
    <w:name w:val="Body Text 3"/>
    <w:basedOn w:val="prastasis"/>
    <w:link w:val="Pagrindinistekstas3Diagrama"/>
    <w:rsid w:val="00033610"/>
    <w:pPr>
      <w:spacing w:after="120" w:line="240" w:lineRule="auto"/>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0"/>
    <w:rsid w:val="00033610"/>
    <w:rPr>
      <w:rFonts w:eastAsia="Times New Roman" w:cs="Times New Roman"/>
      <w:sz w:val="16"/>
      <w:szCs w:val="16"/>
    </w:rPr>
  </w:style>
  <w:style w:type="table" w:customStyle="1" w:styleId="Lentelstinklelis1">
    <w:name w:val="Lentelės tinklelis1"/>
    <w:basedOn w:val="prastojilentel"/>
    <w:next w:val="Lentelstinklelis"/>
    <w:uiPriority w:val="59"/>
    <w:rsid w:val="0003361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033610"/>
    <w:rPr>
      <w:rFonts w:ascii="Times New Roman" w:hAnsi="Times New Roman" w:cs="Times New Roman"/>
      <w:spacing w:val="0"/>
      <w:sz w:val="22"/>
      <w:szCs w:val="22"/>
    </w:rPr>
  </w:style>
  <w:style w:type="character" w:customStyle="1" w:styleId="Lentelsuraas211">
    <w:name w:val="Lentelės u˛raas (2) + 11"/>
    <w:aliases w:val="5 tk.1,Ne pusjuodis,Kursyvas1"/>
    <w:rsid w:val="00033610"/>
    <w:rPr>
      <w:rFonts w:ascii="Times New Roman" w:hAnsi="Times New Roman" w:cs="Times New Roman"/>
      <w:b/>
      <w:bCs/>
      <w:i/>
      <w:iCs/>
      <w:spacing w:val="0"/>
      <w:sz w:val="23"/>
      <w:szCs w:val="23"/>
    </w:rPr>
  </w:style>
  <w:style w:type="character" w:customStyle="1" w:styleId="Stilius3Diagrama">
    <w:name w:val="Stilius3 Diagrama"/>
    <w:link w:val="Stilius3"/>
    <w:locked/>
    <w:rsid w:val="00033610"/>
    <w:rPr>
      <w:rFonts w:eastAsia="Lucida Sans Unicode" w:cs="Times New Roman"/>
      <w:szCs w:val="24"/>
      <w:lang w:eastAsia="ar-SA"/>
    </w:rPr>
  </w:style>
  <w:style w:type="table" w:customStyle="1" w:styleId="Lentelstinklelis2">
    <w:name w:val="Lentelės tinklelis2"/>
    <w:basedOn w:val="prastojilentel"/>
    <w:next w:val="Lentelstinklelis"/>
    <w:uiPriority w:val="39"/>
    <w:rsid w:val="0003361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033610"/>
  </w:style>
  <w:style w:type="character" w:customStyle="1" w:styleId="t99">
    <w:name w:val="t99"/>
    <w:basedOn w:val="Numatytasispastraiposriftas"/>
    <w:rsid w:val="00033610"/>
  </w:style>
  <w:style w:type="character" w:customStyle="1" w:styleId="t100">
    <w:name w:val="t100"/>
    <w:basedOn w:val="Numatytasispastraiposriftas"/>
    <w:rsid w:val="00033610"/>
  </w:style>
  <w:style w:type="character" w:customStyle="1" w:styleId="t101">
    <w:name w:val="t101"/>
    <w:basedOn w:val="Numatytasispastraiposriftas"/>
    <w:rsid w:val="00033610"/>
  </w:style>
  <w:style w:type="character" w:customStyle="1" w:styleId="t102">
    <w:name w:val="t102"/>
    <w:basedOn w:val="Numatytasispastraiposriftas"/>
    <w:rsid w:val="00033610"/>
  </w:style>
  <w:style w:type="character" w:customStyle="1" w:styleId="t103">
    <w:name w:val="t103"/>
    <w:basedOn w:val="Numatytasispastraiposriftas"/>
    <w:rsid w:val="00033610"/>
  </w:style>
  <w:style w:type="paragraph" w:styleId="Sraas">
    <w:name w:val="List"/>
    <w:basedOn w:val="prastasis"/>
    <w:unhideWhenUsed/>
    <w:rsid w:val="00033610"/>
    <w:pPr>
      <w:spacing w:after="0" w:line="240" w:lineRule="auto"/>
      <w:ind w:left="283" w:hanging="283"/>
      <w:contextualSpacing/>
    </w:pPr>
    <w:rPr>
      <w:rFonts w:ascii="Calibri" w:eastAsia="Times New Roman" w:hAnsi="Calibri" w:cs="Times New Roman"/>
      <w:sz w:val="22"/>
    </w:rPr>
  </w:style>
  <w:style w:type="character" w:customStyle="1" w:styleId="Stilius1Diagrama">
    <w:name w:val="Stilius1 Diagrama"/>
    <w:locked/>
    <w:rsid w:val="00033610"/>
    <w:rPr>
      <w:rFonts w:eastAsia="Times New Roman" w:cs="Times New Roman"/>
      <w:b/>
      <w:sz w:val="22"/>
      <w:szCs w:val="22"/>
      <w:lang w:val="lt-LT" w:eastAsia="en-US" w:bidi="ar-SA"/>
    </w:rPr>
  </w:style>
  <w:style w:type="paragraph" w:customStyle="1" w:styleId="Stilius2">
    <w:name w:val="Stilius2"/>
    <w:basedOn w:val="prastasis"/>
    <w:qFormat/>
    <w:rsid w:val="00033610"/>
    <w:pPr>
      <w:spacing w:after="0" w:line="240" w:lineRule="auto"/>
    </w:pPr>
    <w:rPr>
      <w:rFonts w:ascii="Calibri" w:eastAsia="Times New Roman" w:hAnsi="Calibri" w:cs="Times New Roman"/>
      <w:sz w:val="22"/>
    </w:rPr>
  </w:style>
  <w:style w:type="character" w:customStyle="1" w:styleId="Stilius2Diagrama">
    <w:name w:val="Stilius2 Diagrama"/>
    <w:locked/>
    <w:rsid w:val="00033610"/>
    <w:rPr>
      <w:rFonts w:cs="Times New Roman"/>
    </w:rPr>
  </w:style>
  <w:style w:type="paragraph" w:customStyle="1" w:styleId="Stilius4">
    <w:name w:val="Stilius4"/>
    <w:basedOn w:val="prastasis"/>
    <w:rsid w:val="00033610"/>
    <w:pPr>
      <w:numPr>
        <w:numId w:val="17"/>
      </w:numPr>
      <w:spacing w:before="200" w:after="0" w:line="240" w:lineRule="auto"/>
      <w:ind w:hanging="578"/>
    </w:pPr>
    <w:rPr>
      <w:rFonts w:eastAsia="Times New Roman" w:cs="Times New Roman"/>
      <w:sz w:val="22"/>
    </w:rPr>
  </w:style>
  <w:style w:type="paragraph" w:customStyle="1" w:styleId="Stilius5">
    <w:name w:val="Stilius5"/>
    <w:basedOn w:val="Stilius2"/>
    <w:qFormat/>
    <w:rsid w:val="00033610"/>
    <w:pPr>
      <w:jc w:val="center"/>
    </w:pPr>
    <w:rPr>
      <w:rFonts w:ascii="Times New Roman" w:hAnsi="Times New Roman"/>
      <w:b/>
      <w:sz w:val="28"/>
      <w:szCs w:val="28"/>
    </w:rPr>
  </w:style>
  <w:style w:type="character" w:customStyle="1" w:styleId="Stilius4Diagrama">
    <w:name w:val="Stilius4 Diagrama"/>
    <w:locked/>
    <w:rsid w:val="00033610"/>
    <w:rPr>
      <w:rFonts w:ascii="Times New Roman" w:hAnsi="Times New Roman" w:cs="Times New Roman"/>
      <w:sz w:val="22"/>
      <w:szCs w:val="22"/>
      <w:lang w:val="x-none" w:eastAsia="en-US"/>
    </w:rPr>
  </w:style>
  <w:style w:type="character" w:customStyle="1" w:styleId="Stilius5Diagrama">
    <w:name w:val="Stilius5 Diagrama"/>
    <w:locked/>
    <w:rsid w:val="00033610"/>
    <w:rPr>
      <w:rFonts w:ascii="Times New Roman" w:hAnsi="Times New Roman" w:cs="Times New Roman"/>
      <w:b/>
      <w:sz w:val="28"/>
      <w:szCs w:val="28"/>
      <w:lang w:val="x-none" w:eastAsia="en-US"/>
    </w:rPr>
  </w:style>
  <w:style w:type="paragraph" w:customStyle="1" w:styleId="Bodytxt">
    <w:name w:val="Bodytxt"/>
    <w:basedOn w:val="prastasis"/>
    <w:rsid w:val="00033610"/>
    <w:pPr>
      <w:keepNext/>
      <w:spacing w:after="0" w:line="240" w:lineRule="auto"/>
      <w:jc w:val="both"/>
    </w:pPr>
    <w:rPr>
      <w:rFonts w:eastAsia="Times New Roman" w:cs="Times New Roman"/>
      <w:sz w:val="22"/>
      <w:lang w:eastAsia="fi-FI"/>
    </w:rPr>
  </w:style>
  <w:style w:type="paragraph" w:customStyle="1" w:styleId="Head21">
    <w:name w:val="Head 2.1"/>
    <w:basedOn w:val="prastasis"/>
    <w:rsid w:val="00033610"/>
    <w:pPr>
      <w:suppressAutoHyphens/>
      <w:overflowPunct w:val="0"/>
      <w:autoSpaceDE w:val="0"/>
      <w:autoSpaceDN w:val="0"/>
      <w:adjustRightInd w:val="0"/>
      <w:spacing w:after="0" w:line="240" w:lineRule="auto"/>
      <w:jc w:val="center"/>
      <w:textAlignment w:val="baseline"/>
    </w:pPr>
    <w:rPr>
      <w:rFonts w:eastAsia="Times New Roman" w:cs="Times New Roman"/>
      <w:b/>
      <w:sz w:val="28"/>
      <w:szCs w:val="20"/>
      <w:lang w:val="en-US"/>
    </w:rPr>
  </w:style>
  <w:style w:type="paragraph" w:customStyle="1" w:styleId="DiagramaCharCharDiagramaCharCharChar">
    <w:name w:val="Diagrama Char Char Diagrama Char Char Char"/>
    <w:basedOn w:val="prastasis"/>
    <w:rsid w:val="00033610"/>
    <w:pPr>
      <w:spacing w:line="240" w:lineRule="exact"/>
    </w:pPr>
    <w:rPr>
      <w:rFonts w:ascii="Tahoma" w:eastAsia="Times New Roman" w:hAnsi="Tahoma" w:cs="Times New Roman"/>
      <w:sz w:val="20"/>
      <w:szCs w:val="20"/>
      <w:lang w:val="en-US"/>
    </w:rPr>
  </w:style>
  <w:style w:type="paragraph" w:styleId="Dokumentostruktra">
    <w:name w:val="Document Map"/>
    <w:basedOn w:val="prastasis"/>
    <w:link w:val="DokumentostruktraDiagrama"/>
    <w:semiHidden/>
    <w:rsid w:val="00033610"/>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033610"/>
    <w:rPr>
      <w:rFonts w:ascii="Tahoma" w:eastAsia="Times New Roman" w:hAnsi="Tahoma" w:cs="Tahoma"/>
      <w:sz w:val="20"/>
      <w:szCs w:val="20"/>
      <w:shd w:val="clear" w:color="auto" w:fill="000080"/>
    </w:rPr>
  </w:style>
  <w:style w:type="character" w:customStyle="1" w:styleId="DocumentMapChar">
    <w:name w:val="Document Map Char"/>
    <w:basedOn w:val="Numatytasispastraiposriftas"/>
    <w:semiHidden/>
    <w:rsid w:val="00033610"/>
    <w:rPr>
      <w:rFonts w:ascii="Segoe UI" w:hAnsi="Segoe UI" w:cs="Segoe UI"/>
      <w:sz w:val="16"/>
      <w:szCs w:val="16"/>
    </w:rPr>
  </w:style>
  <w:style w:type="paragraph" w:customStyle="1" w:styleId="CentrBold">
    <w:name w:val="CentrBold"/>
    <w:rsid w:val="0003361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
    <w:name w:val="Body Text1"/>
    <w:basedOn w:val="prastasis"/>
    <w:rsid w:val="00033610"/>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character" w:customStyle="1" w:styleId="CharChar6">
    <w:name w:val="Char Char6"/>
    <w:semiHidden/>
    <w:locked/>
    <w:rsid w:val="00033610"/>
    <w:rPr>
      <w:rFonts w:ascii="Times New Roman" w:hAnsi="Times New Roman" w:cs="Times New Roman"/>
      <w:lang w:val="x-none" w:eastAsia="en-US"/>
    </w:rPr>
  </w:style>
  <w:style w:type="paragraph" w:customStyle="1" w:styleId="oddl-nadpis">
    <w:name w:val="oddíl-nadpis"/>
    <w:basedOn w:val="prastasis"/>
    <w:rsid w:val="00033610"/>
    <w:pPr>
      <w:keepNext/>
      <w:widowControl w:val="0"/>
      <w:tabs>
        <w:tab w:val="left" w:pos="567"/>
      </w:tabs>
      <w:spacing w:before="240" w:after="0" w:line="240" w:lineRule="exact"/>
    </w:pPr>
    <w:rPr>
      <w:rFonts w:ascii="Arial" w:eastAsia="Times New Roman" w:hAnsi="Arial" w:cs="Times New Roman"/>
      <w:b/>
      <w:snapToGrid w:val="0"/>
      <w:szCs w:val="20"/>
      <w:lang w:val="cs-CZ"/>
    </w:rPr>
  </w:style>
  <w:style w:type="numbering" w:customStyle="1" w:styleId="Style1">
    <w:name w:val="Style1"/>
    <w:uiPriority w:val="99"/>
    <w:rsid w:val="00033610"/>
    <w:pPr>
      <w:numPr>
        <w:numId w:val="18"/>
      </w:numPr>
    </w:pPr>
  </w:style>
  <w:style w:type="paragraph" w:customStyle="1" w:styleId="tajtip">
    <w:name w:val="tajtip"/>
    <w:basedOn w:val="prastasis"/>
    <w:rsid w:val="00033610"/>
    <w:pPr>
      <w:spacing w:after="150" w:line="240" w:lineRule="auto"/>
    </w:pPr>
    <w:rPr>
      <w:rFonts w:eastAsia="Times New Roman" w:cs="Times New Roman"/>
      <w:szCs w:val="24"/>
      <w:lang w:eastAsia="lt-LT"/>
    </w:rPr>
  </w:style>
  <w:style w:type="paragraph" w:customStyle="1" w:styleId="Body2">
    <w:name w:val="Body 2"/>
    <w:rsid w:val="00033610"/>
    <w:pPr>
      <w:suppressAutoHyphens/>
      <w:spacing w:after="40" w:line="240" w:lineRule="auto"/>
      <w:jc w:val="both"/>
    </w:pPr>
    <w:rPr>
      <w:rFonts w:eastAsia="Arial Unicode MS" w:cs="Arial Unicode MS"/>
      <w:color w:val="000000"/>
      <w:sz w:val="22"/>
      <w:lang w:val="en-US" w:eastAsia="lt-LT"/>
    </w:rPr>
  </w:style>
  <w:style w:type="numbering" w:customStyle="1" w:styleId="LFO102">
    <w:name w:val="LFO102"/>
    <w:basedOn w:val="Sraonra"/>
    <w:rsid w:val="00033610"/>
    <w:pPr>
      <w:numPr>
        <w:numId w:val="16"/>
      </w:numPr>
    </w:pPr>
  </w:style>
  <w:style w:type="character" w:styleId="Emfaz">
    <w:name w:val="Emphasis"/>
    <w:uiPriority w:val="20"/>
    <w:qFormat/>
    <w:rsid w:val="00033610"/>
    <w:rPr>
      <w:i/>
      <w:iCs/>
    </w:rPr>
  </w:style>
  <w:style w:type="paragraph" w:customStyle="1" w:styleId="Standard">
    <w:name w:val="Standard"/>
    <w:basedOn w:val="prastasis"/>
    <w:qFormat/>
    <w:rsid w:val="00033610"/>
    <w:pPr>
      <w:autoSpaceDN w:val="0"/>
      <w:spacing w:after="0" w:line="240" w:lineRule="auto"/>
      <w:ind w:firstLine="567"/>
      <w:jc w:val="both"/>
    </w:pPr>
    <w:rPr>
      <w:rFonts w:eastAsia="Calibri" w:cs="Times New Roman"/>
      <w:szCs w:val="24"/>
      <w:lang w:eastAsia="zh-CN"/>
    </w:rPr>
  </w:style>
  <w:style w:type="character" w:customStyle="1" w:styleId="Neapdorotaspaminjimas1">
    <w:name w:val="Neapdorotas paminėjimas1"/>
    <w:uiPriority w:val="99"/>
    <w:semiHidden/>
    <w:unhideWhenUsed/>
    <w:rsid w:val="00033610"/>
    <w:rPr>
      <w:color w:val="605E5C"/>
      <w:shd w:val="clear" w:color="auto" w:fill="E1DFDD"/>
    </w:rPr>
  </w:style>
  <w:style w:type="table" w:customStyle="1" w:styleId="Lentelstinklelis3">
    <w:name w:val="Lentelės tinklelis3"/>
    <w:basedOn w:val="prastojilentel"/>
    <w:next w:val="Lentelstinklelis"/>
    <w:uiPriority w:val="59"/>
    <w:rsid w:val="00033610"/>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033610"/>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033610"/>
    <w:pPr>
      <w:numPr>
        <w:numId w:val="7"/>
      </w:numPr>
    </w:pPr>
  </w:style>
  <w:style w:type="character" w:customStyle="1" w:styleId="3lygDiagrama">
    <w:name w:val="3 lyg Diagrama"/>
    <w:link w:val="3lyg"/>
    <w:locked/>
    <w:rsid w:val="00033610"/>
    <w:rPr>
      <w:rFonts w:eastAsia="Times New Roman"/>
      <w:bCs/>
    </w:rPr>
  </w:style>
  <w:style w:type="paragraph" w:customStyle="1" w:styleId="3lyg">
    <w:name w:val="3 lyg"/>
    <w:basedOn w:val="prastasis"/>
    <w:link w:val="3lygDiagrama"/>
    <w:qFormat/>
    <w:rsid w:val="00033610"/>
    <w:pPr>
      <w:tabs>
        <w:tab w:val="num" w:pos="1843"/>
        <w:tab w:val="left" w:pos="1985"/>
      </w:tabs>
      <w:spacing w:after="0" w:line="240" w:lineRule="auto"/>
      <w:ind w:firstLine="851"/>
      <w:jc w:val="both"/>
      <w:outlineLvl w:val="2"/>
    </w:pPr>
    <w:rPr>
      <w:rFonts w:eastAsia="Times New Roman"/>
      <w:bCs/>
    </w:rPr>
  </w:style>
  <w:style w:type="character" w:customStyle="1" w:styleId="st1">
    <w:name w:val="st1"/>
    <w:rsid w:val="00033610"/>
  </w:style>
  <w:style w:type="character" w:customStyle="1" w:styleId="KomentarotemaDiagrama1">
    <w:name w:val="Komentaro tema Diagrama1"/>
    <w:link w:val="Komentarotema"/>
    <w:rsid w:val="00033610"/>
    <w:rPr>
      <w:rFonts w:ascii="Calibri" w:eastAsia="Calibri" w:hAnsi="Calibri" w:cs="Times New Roman"/>
      <w:b/>
      <w:bCs/>
      <w:sz w:val="22"/>
    </w:rPr>
  </w:style>
  <w:style w:type="character" w:customStyle="1" w:styleId="wysiwyg-color-black">
    <w:name w:val="wysiwyg-color-black"/>
    <w:basedOn w:val="Numatytasispastraiposriftas"/>
    <w:rsid w:val="00033610"/>
  </w:style>
  <w:style w:type="character" w:customStyle="1" w:styleId="Neapdorotaspaminjimas2">
    <w:name w:val="Neapdorotas paminėjimas2"/>
    <w:basedOn w:val="Numatytasispastraiposriftas"/>
    <w:uiPriority w:val="99"/>
    <w:semiHidden/>
    <w:unhideWhenUsed/>
    <w:rsid w:val="00033610"/>
    <w:rPr>
      <w:color w:val="605E5C"/>
      <w:shd w:val="clear" w:color="auto" w:fill="E1DFDD"/>
    </w:rPr>
  </w:style>
  <w:style w:type="paragraph" w:customStyle="1" w:styleId="text-3mezera">
    <w:name w:val="text - 3 mezera"/>
    <w:basedOn w:val="prastasis"/>
    <w:rsid w:val="00033610"/>
    <w:pPr>
      <w:widowControl w:val="0"/>
      <w:spacing w:before="60" w:after="0" w:line="240" w:lineRule="exact"/>
      <w:jc w:val="both"/>
    </w:pPr>
    <w:rPr>
      <w:rFonts w:ascii="Arial" w:eastAsia="Times New Roman" w:hAnsi="Arial" w:cs="Arial"/>
      <w:szCs w:val="24"/>
      <w:lang w:val="cs-CZ" w:eastAsia="fi-FI"/>
    </w:rPr>
  </w:style>
  <w:style w:type="character" w:customStyle="1" w:styleId="fontstyle01">
    <w:name w:val="fontstyle01"/>
    <w:basedOn w:val="Numatytasispastraiposriftas"/>
    <w:rsid w:val="00033610"/>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033610"/>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11"/>
    <w:qFormat/>
    <w:rsid w:val="00033610"/>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033610"/>
    <w:rPr>
      <w:rFonts w:asciiTheme="minorHAnsi" w:eastAsiaTheme="minorEastAsia" w:hAnsiTheme="minorHAnsi"/>
      <w:caps/>
      <w:color w:val="404040" w:themeColor="text1" w:themeTint="BF"/>
      <w:spacing w:val="20"/>
      <w:sz w:val="28"/>
      <w:szCs w:val="28"/>
      <w:lang w:eastAsia="lt-LT"/>
    </w:rPr>
  </w:style>
  <w:style w:type="character" w:customStyle="1" w:styleId="markedcontent">
    <w:name w:val="markedcontent"/>
    <w:basedOn w:val="Numatytasispastraiposriftas"/>
    <w:rsid w:val="00033610"/>
  </w:style>
  <w:style w:type="character" w:customStyle="1" w:styleId="2lygisChar">
    <w:name w:val="_2_lygis Char"/>
    <w:link w:val="2lygis"/>
    <w:qFormat/>
    <w:locked/>
    <w:rsid w:val="00033610"/>
    <w:rPr>
      <w:szCs w:val="24"/>
    </w:rPr>
  </w:style>
  <w:style w:type="paragraph" w:customStyle="1" w:styleId="2lygis">
    <w:name w:val="_2_lygis"/>
    <w:link w:val="2lygisChar"/>
    <w:qFormat/>
    <w:rsid w:val="00033610"/>
    <w:pPr>
      <w:tabs>
        <w:tab w:val="left" w:pos="567"/>
      </w:tabs>
      <w:spacing w:after="200" w:line="276" w:lineRule="auto"/>
      <w:jc w:val="both"/>
    </w:pPr>
    <w:rPr>
      <w:szCs w:val="24"/>
    </w:rPr>
  </w:style>
  <w:style w:type="table" w:customStyle="1" w:styleId="TableGrid3">
    <w:name w:val="Table Grid3"/>
    <w:basedOn w:val="prastojilentel"/>
    <w:next w:val="Lentelstinklelis"/>
    <w:uiPriority w:val="39"/>
    <w:rsid w:val="00033610"/>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3">
    <w:name w:val="Neapdorotas paminėjimas3"/>
    <w:basedOn w:val="Numatytasispastraiposriftas"/>
    <w:uiPriority w:val="99"/>
    <w:semiHidden/>
    <w:unhideWhenUsed/>
    <w:rsid w:val="00033610"/>
    <w:rPr>
      <w:color w:val="605E5C"/>
      <w:shd w:val="clear" w:color="auto" w:fill="E1DFDD"/>
    </w:rPr>
  </w:style>
  <w:style w:type="character" w:customStyle="1" w:styleId="highlight">
    <w:name w:val="highlight"/>
    <w:basedOn w:val="Numatytasispastraiposriftas"/>
    <w:rsid w:val="00033610"/>
  </w:style>
  <w:style w:type="paragraph" w:customStyle="1" w:styleId="pf0">
    <w:name w:val="pf0"/>
    <w:basedOn w:val="prastasis"/>
    <w:rsid w:val="00033610"/>
    <w:pPr>
      <w:spacing w:before="100" w:beforeAutospacing="1" w:after="100" w:afterAutospacing="1" w:line="240" w:lineRule="auto"/>
    </w:pPr>
    <w:rPr>
      <w:rFonts w:eastAsia="Times New Roman" w:cs="Times New Roman"/>
      <w:szCs w:val="24"/>
      <w:lang w:eastAsia="lt-LT"/>
    </w:rPr>
  </w:style>
  <w:style w:type="character" w:customStyle="1" w:styleId="cf21">
    <w:name w:val="cf21"/>
    <w:basedOn w:val="Numatytasispastraiposriftas"/>
    <w:rsid w:val="00033610"/>
    <w:rPr>
      <w:rFonts w:ascii="Segoe UI" w:hAnsi="Segoe UI" w:cs="Segoe UI" w:hint="default"/>
      <w:sz w:val="18"/>
      <w:szCs w:val="18"/>
      <w:u w:val="single"/>
    </w:rPr>
  </w:style>
  <w:style w:type="character" w:customStyle="1" w:styleId="jqtree-title">
    <w:name w:val="jqtree-title"/>
    <w:basedOn w:val="Numatytasispastraiposriftas"/>
    <w:rsid w:val="00033610"/>
  </w:style>
  <w:style w:type="table" w:customStyle="1" w:styleId="Lentelstinklelis5">
    <w:name w:val="Lentelės tinklelis5"/>
    <w:basedOn w:val="prastojilentel"/>
    <w:next w:val="Lentelstinklelis"/>
    <w:uiPriority w:val="59"/>
    <w:qFormat/>
    <w:rsid w:val="0003361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qFormat/>
    <w:rsid w:val="00D8293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qFormat/>
    <w:rsid w:val="00852E2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DE6744"/>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locked/>
    <w:rsid w:val="00DE674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903723"/>
  </w:style>
  <w:style w:type="character" w:customStyle="1" w:styleId="sitemappagename">
    <w:name w:val="sitemappagename"/>
    <w:basedOn w:val="Numatytasispastraiposriftas"/>
    <w:rsid w:val="00903723"/>
  </w:style>
  <w:style w:type="table" w:customStyle="1" w:styleId="Lentelstinklelis12">
    <w:name w:val="Lentelės tinklelis12"/>
    <w:basedOn w:val="prastojilentel"/>
    <w:next w:val="Lentelstinklelis"/>
    <w:uiPriority w:val="39"/>
    <w:rsid w:val="00195B9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locked/>
    <w:rsid w:val="00195B9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F0A18"/>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F0A18"/>
    <w:pPr>
      <w:widowControl w:val="0"/>
      <w:autoSpaceDE w:val="0"/>
      <w:autoSpaceDN w:val="0"/>
      <w:spacing w:after="0" w:line="240" w:lineRule="auto"/>
    </w:pPr>
    <w:rPr>
      <w:rFonts w:eastAsia="Times New Roman" w:cs="Times New Roman"/>
      <w:sz w:val="22"/>
    </w:rPr>
  </w:style>
  <w:style w:type="numbering" w:customStyle="1" w:styleId="Sraonra3">
    <w:name w:val="Sąrašo nėra3"/>
    <w:next w:val="Sraonra"/>
    <w:uiPriority w:val="99"/>
    <w:semiHidden/>
    <w:unhideWhenUsed/>
    <w:rsid w:val="008832D7"/>
  </w:style>
  <w:style w:type="paragraph" w:customStyle="1" w:styleId="Citata1">
    <w:name w:val="Citata1"/>
    <w:basedOn w:val="prastasis"/>
    <w:next w:val="prastasis"/>
    <w:uiPriority w:val="29"/>
    <w:qFormat/>
    <w:rsid w:val="008832D7"/>
    <w:pPr>
      <w:spacing w:before="160"/>
      <w:jc w:val="center"/>
    </w:pPr>
    <w:rPr>
      <w:rFonts w:ascii="Calibri" w:hAnsi="Calibri"/>
      <w:i/>
      <w:iCs/>
      <w:color w:val="404040"/>
      <w:kern w:val="2"/>
      <w:sz w:val="22"/>
      <w14:ligatures w14:val="standardContextual"/>
    </w:rPr>
  </w:style>
  <w:style w:type="character" w:customStyle="1" w:styleId="CitataDiagrama">
    <w:name w:val="Citata Diagrama"/>
    <w:basedOn w:val="Numatytasispastraiposriftas"/>
    <w:link w:val="Citata"/>
    <w:uiPriority w:val="29"/>
    <w:rsid w:val="008832D7"/>
    <w:rPr>
      <w:i/>
      <w:iCs/>
      <w:color w:val="404040"/>
    </w:rPr>
  </w:style>
  <w:style w:type="character" w:customStyle="1" w:styleId="Rykuspabraukimas1">
    <w:name w:val="Ryškus pabraukimas1"/>
    <w:basedOn w:val="Numatytasispastraiposriftas"/>
    <w:uiPriority w:val="21"/>
    <w:qFormat/>
    <w:rsid w:val="008832D7"/>
    <w:rPr>
      <w:i/>
      <w:iCs/>
      <w:color w:val="2F5496"/>
    </w:rPr>
  </w:style>
  <w:style w:type="paragraph" w:customStyle="1" w:styleId="Iskirtacitata1">
    <w:name w:val="Išskirta citata1"/>
    <w:basedOn w:val="prastasis"/>
    <w:next w:val="prastasis"/>
    <w:uiPriority w:val="30"/>
    <w:qFormat/>
    <w:rsid w:val="008832D7"/>
    <w:pPr>
      <w:pBdr>
        <w:top w:val="single" w:sz="4" w:space="10" w:color="2F5496"/>
        <w:bottom w:val="single" w:sz="4" w:space="10" w:color="2F5496"/>
      </w:pBdr>
      <w:spacing w:before="360" w:after="360"/>
      <w:ind w:left="864" w:right="864"/>
      <w:jc w:val="center"/>
    </w:pPr>
    <w:rPr>
      <w:rFonts w:ascii="Calibri" w:hAnsi="Calibri"/>
      <w:i/>
      <w:iCs/>
      <w:color w:val="2F5496"/>
      <w:kern w:val="2"/>
      <w:sz w:val="22"/>
      <w14:ligatures w14:val="standardContextual"/>
    </w:rPr>
  </w:style>
  <w:style w:type="character" w:customStyle="1" w:styleId="IskirtacitataDiagrama">
    <w:name w:val="Išskirta citata Diagrama"/>
    <w:basedOn w:val="Numatytasispastraiposriftas"/>
    <w:link w:val="Iskirtacitata"/>
    <w:uiPriority w:val="30"/>
    <w:rsid w:val="008832D7"/>
    <w:rPr>
      <w:i/>
      <w:iCs/>
      <w:color w:val="2F5496"/>
    </w:rPr>
  </w:style>
  <w:style w:type="character" w:customStyle="1" w:styleId="Rykinuoroda1">
    <w:name w:val="Ryški nuoroda1"/>
    <w:basedOn w:val="Numatytasispastraiposriftas"/>
    <w:uiPriority w:val="32"/>
    <w:qFormat/>
    <w:rsid w:val="008832D7"/>
    <w:rPr>
      <w:b/>
      <w:bCs/>
      <w:smallCaps/>
      <w:color w:val="2F5496"/>
      <w:spacing w:val="5"/>
    </w:rPr>
  </w:style>
  <w:style w:type="numbering" w:customStyle="1" w:styleId="Sraonra11">
    <w:name w:val="Sąrašo nėra11"/>
    <w:next w:val="Sraonra"/>
    <w:uiPriority w:val="99"/>
    <w:semiHidden/>
    <w:unhideWhenUsed/>
    <w:rsid w:val="008832D7"/>
  </w:style>
  <w:style w:type="paragraph" w:customStyle="1" w:styleId="msonormal0">
    <w:name w:val="msonormal"/>
    <w:basedOn w:val="prastasis"/>
    <w:rsid w:val="008832D7"/>
    <w:pPr>
      <w:spacing w:before="100" w:beforeAutospacing="1" w:after="100" w:afterAutospacing="1" w:line="240" w:lineRule="auto"/>
    </w:pPr>
    <w:rPr>
      <w:rFonts w:eastAsia="Times New Roman" w:cs="Times New Roman"/>
      <w:szCs w:val="24"/>
      <w:lang w:eastAsia="lt-LT"/>
    </w:rPr>
  </w:style>
  <w:style w:type="character" w:styleId="Vietosrezervavimoenklotekstas">
    <w:name w:val="Placeholder Text"/>
    <w:basedOn w:val="Numatytasispastraiposriftas"/>
    <w:semiHidden/>
    <w:rsid w:val="008832D7"/>
    <w:rPr>
      <w:color w:val="808080"/>
    </w:rPr>
  </w:style>
  <w:style w:type="paragraph" w:styleId="Citata">
    <w:name w:val="Quote"/>
    <w:basedOn w:val="prastasis"/>
    <w:next w:val="prastasis"/>
    <w:link w:val="CitataDiagrama"/>
    <w:uiPriority w:val="29"/>
    <w:qFormat/>
    <w:rsid w:val="008832D7"/>
    <w:pPr>
      <w:spacing w:before="200"/>
      <w:ind w:left="864" w:right="864"/>
      <w:jc w:val="center"/>
    </w:pPr>
    <w:rPr>
      <w:i/>
      <w:iCs/>
      <w:color w:val="404040"/>
    </w:rPr>
  </w:style>
  <w:style w:type="character" w:customStyle="1" w:styleId="CitataDiagrama1">
    <w:name w:val="Citata Diagrama1"/>
    <w:basedOn w:val="Numatytasispastraiposriftas"/>
    <w:uiPriority w:val="29"/>
    <w:rsid w:val="008832D7"/>
    <w:rPr>
      <w:i/>
      <w:iCs/>
      <w:color w:val="404040" w:themeColor="text1" w:themeTint="BF"/>
    </w:rPr>
  </w:style>
  <w:style w:type="character" w:styleId="Rykuspabraukimas">
    <w:name w:val="Intense Emphasis"/>
    <w:basedOn w:val="Numatytasispastraiposriftas"/>
    <w:uiPriority w:val="21"/>
    <w:qFormat/>
    <w:rsid w:val="008832D7"/>
    <w:rPr>
      <w:i/>
      <w:iCs/>
      <w:color w:val="4472C4" w:themeColor="accent1"/>
    </w:rPr>
  </w:style>
  <w:style w:type="paragraph" w:styleId="Iskirtacitata">
    <w:name w:val="Intense Quote"/>
    <w:basedOn w:val="prastasis"/>
    <w:next w:val="prastasis"/>
    <w:link w:val="IskirtacitataDiagrama"/>
    <w:uiPriority w:val="30"/>
    <w:qFormat/>
    <w:rsid w:val="008832D7"/>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IskirtacitataDiagrama1">
    <w:name w:val="Išskirta citata Diagrama1"/>
    <w:basedOn w:val="Numatytasispastraiposriftas"/>
    <w:uiPriority w:val="30"/>
    <w:rsid w:val="008832D7"/>
    <w:rPr>
      <w:i/>
      <w:iCs/>
      <w:color w:val="4472C4" w:themeColor="accent1"/>
    </w:rPr>
  </w:style>
  <w:style w:type="character" w:styleId="Rykinuoroda">
    <w:name w:val="Intense Reference"/>
    <w:basedOn w:val="Numatytasispastraiposriftas"/>
    <w:uiPriority w:val="32"/>
    <w:qFormat/>
    <w:rsid w:val="008832D7"/>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41282">
      <w:bodyDiv w:val="1"/>
      <w:marLeft w:val="0"/>
      <w:marRight w:val="0"/>
      <w:marTop w:val="0"/>
      <w:marBottom w:val="0"/>
      <w:divBdr>
        <w:top w:val="none" w:sz="0" w:space="0" w:color="auto"/>
        <w:left w:val="none" w:sz="0" w:space="0" w:color="auto"/>
        <w:bottom w:val="none" w:sz="0" w:space="0" w:color="auto"/>
        <w:right w:val="none" w:sz="0" w:space="0" w:color="auto"/>
      </w:divBdr>
    </w:div>
    <w:div w:id="734469902">
      <w:bodyDiv w:val="1"/>
      <w:marLeft w:val="0"/>
      <w:marRight w:val="0"/>
      <w:marTop w:val="0"/>
      <w:marBottom w:val="0"/>
      <w:divBdr>
        <w:top w:val="none" w:sz="0" w:space="0" w:color="auto"/>
        <w:left w:val="none" w:sz="0" w:space="0" w:color="auto"/>
        <w:bottom w:val="none" w:sz="0" w:space="0" w:color="auto"/>
        <w:right w:val="none" w:sz="0" w:space="0" w:color="auto"/>
      </w:divBdr>
    </w:div>
    <w:div w:id="739064839">
      <w:bodyDiv w:val="1"/>
      <w:marLeft w:val="0"/>
      <w:marRight w:val="0"/>
      <w:marTop w:val="0"/>
      <w:marBottom w:val="0"/>
      <w:divBdr>
        <w:top w:val="none" w:sz="0" w:space="0" w:color="auto"/>
        <w:left w:val="none" w:sz="0" w:space="0" w:color="auto"/>
        <w:bottom w:val="none" w:sz="0" w:space="0" w:color="auto"/>
        <w:right w:val="none" w:sz="0" w:space="0" w:color="auto"/>
      </w:divBdr>
    </w:div>
    <w:div w:id="1398363362">
      <w:bodyDiv w:val="1"/>
      <w:marLeft w:val="0"/>
      <w:marRight w:val="0"/>
      <w:marTop w:val="0"/>
      <w:marBottom w:val="0"/>
      <w:divBdr>
        <w:top w:val="none" w:sz="0" w:space="0" w:color="auto"/>
        <w:left w:val="none" w:sz="0" w:space="0" w:color="auto"/>
        <w:bottom w:val="none" w:sz="0" w:space="0" w:color="auto"/>
        <w:right w:val="none" w:sz="0" w:space="0" w:color="auto"/>
      </w:divBdr>
    </w:div>
    <w:div w:id="17299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2.xm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footer" Target="footer3.xml"/><Relationship Id="rId22" Type="http://schemas.openxmlformats.org/officeDocument/2006/relationships/footer" Target="footer10.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22573-0B13-4B53-A3FC-834DEE78D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85</Pages>
  <Words>141984</Words>
  <Characters>80931</Characters>
  <Application>Microsoft Office Word</Application>
  <DocSecurity>0</DocSecurity>
  <Lines>674</Lines>
  <Paragraphs>444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Laurinaitiene</dc:creator>
  <cp:keywords/>
  <dc:description/>
  <cp:lastModifiedBy>Roberta Raškevičienė</cp:lastModifiedBy>
  <cp:revision>43</cp:revision>
  <cp:lastPrinted>2025-05-15T10:05:00Z</cp:lastPrinted>
  <dcterms:created xsi:type="dcterms:W3CDTF">2025-07-29T10:48:00Z</dcterms:created>
  <dcterms:modified xsi:type="dcterms:W3CDTF">2025-08-12T13:13:00Z</dcterms:modified>
</cp:coreProperties>
</file>