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0C3C" w14:textId="15FB1165" w:rsidR="00A70C72" w:rsidRPr="00AA6AE4" w:rsidRDefault="00AA6AE4" w:rsidP="00AA6AE4">
      <w:r w:rsidRPr="00AA6AE4">
        <w:t>1. Konkurso sąlygose perkančioji organizacija numatė pirkti (2.1 punktas) 1 (vieną) naują mokyklinį autobusą. Tačiau iš techninės specifikacijos (konkurso sąlygų 2 priedas) nėra aišku, kurioje vietoje yra aprašyti reikalavimai taikomi mokykliniam autobusui ir jo apipavidalinimui (Autobuso spec. apipavidalinimas, įspėjamieji ženklai, ir pan. ).</w:t>
      </w:r>
      <w:r w:rsidRPr="00AA6AE4">
        <w:br/>
      </w:r>
      <w:r w:rsidRPr="00AA6AE4">
        <w:br/>
        <w:t>Autobuso apipavidalinti nereikia, nes tokių reikalavimų techninėje specifikacijoje nėra.</w:t>
      </w:r>
      <w:r w:rsidRPr="00AA6AE4">
        <w:rPr>
          <w:b/>
          <w:bCs/>
        </w:rPr>
        <w:br/>
      </w:r>
      <w:r w:rsidRPr="00AA6AE4">
        <w:br/>
        <w:t>2. Nėra aišku ar perkamas "Mokyklinis" autobusas turės būti užregistruotas AB Regitra, kaip "Mokyklinis" autobusas?</w:t>
      </w:r>
      <w:r w:rsidRPr="00AA6AE4">
        <w:br/>
      </w:r>
      <w:r w:rsidRPr="00AA6AE4">
        <w:br/>
        <w:t>Autobusas nebus registruojamas kaip mokyklinis.</w:t>
      </w:r>
      <w:r w:rsidRPr="00AA6AE4">
        <w:br/>
      </w:r>
      <w:r w:rsidRPr="00AA6AE4">
        <w:br/>
        <w:t>3. Prašome paaiškinti, kodėl perkamas "Mokyklinis" autobusas turi turėti 7 stovimas vietas ?</w:t>
      </w:r>
      <w:r w:rsidRPr="00AA6AE4">
        <w:br/>
      </w:r>
      <w:r w:rsidRPr="00AA6AE4">
        <w:br/>
        <w:t>Autobusas bus naudojamas mokinių, keleivių vežimui.</w:t>
      </w:r>
      <w:r w:rsidRPr="00AA6AE4">
        <w:br/>
      </w:r>
      <w:r w:rsidRPr="00AA6AE4">
        <w:br/>
        <w:t>4. Pagal sąlygas automobilis turi būti naujas, tačiau taip pat rašote, kad registruotas ne anksčiau, kaip 2025 m. Reikia atkreipti dėmesį , kad PVM įstatyme nauja transporto priemone yra laikoma tokia transporto priemonė, kuri įsigyta ne vėliau kaip 6 mėnesiai nuo jos eksploatacijos pradžios ir kuri yra nuvažiavusi ne daugiau kaip 6.000 km.</w:t>
      </w:r>
      <w:r w:rsidRPr="00AA6AE4">
        <w:br/>
      </w:r>
      <w:r w:rsidRPr="00AA6AE4">
        <w:br/>
        <w:t>Turi tenkinti techninės specifikacijos sąlygą registruotas ne anksčiau kaip 2025 m.</w:t>
      </w:r>
      <w:r w:rsidRPr="00AA6AE4">
        <w:br/>
      </w:r>
      <w:r w:rsidRPr="00AA6AE4">
        <w:br/>
      </w:r>
      <w:r w:rsidRPr="00AA6AE4">
        <w:br/>
        <w:t>5. Iš techninių sąlygų nėra aišku kokios klasės (A ar B) turėtų būti autobusas?</w:t>
      </w:r>
      <w:r w:rsidRPr="00AA6AE4">
        <w:br/>
      </w:r>
      <w:r w:rsidRPr="00AA6AE4">
        <w:br/>
        <w:t>Pagal JT taisyklę 107 („Vienodos nuostatos dėl M2 arba M3 kategorijos transporto priemonių patvirtinimo, atsižvelgiant į jų bendrąją konstrukciją“ [2015/922])</w:t>
      </w:r>
      <w:r w:rsidRPr="00AA6AE4">
        <w:br/>
        <w:t>2.1.2.</w:t>
      </w:r>
      <w:r w:rsidRPr="00AA6AE4">
        <w:br/>
      </w:r>
      <w:r w:rsidRPr="00AA6AE4">
        <w:br/>
        <w:t>Ne daugiau kaip 22 keleiviams (be vairuotojo) vežti pritaikytos transporto priemonės skirstomos į dvi klases:</w:t>
      </w:r>
      <w:r w:rsidRPr="00AA6AE4">
        <w:br/>
      </w:r>
      <w:r w:rsidRPr="00AA6AE4">
        <w:br/>
        <w:t>2.1.2.1. A klasė: transporto priemonės, suprojektuotos stovintiems keleiviams vežti; šios klasės transporto priemonėse yra sėdynių ir jose turi būti numatytas plotas stovintiems keleiviams;</w:t>
      </w:r>
      <w:r w:rsidRPr="00AA6AE4">
        <w:br/>
      </w:r>
      <w:r w:rsidRPr="00AA6AE4">
        <w:br/>
        <w:t>2.1.2.2. B klasė: transporto priemonės, nesuprojektuotos stovintiems keleiviams vežti; nenumatyta, kad šios klasės transporto priemonėmis galima būtų vežti stovinčius keleivius.</w:t>
      </w:r>
      <w:r w:rsidRPr="00AA6AE4">
        <w:br/>
      </w:r>
      <w:r w:rsidRPr="00AA6AE4">
        <w:br/>
        <w:t>Prašome patikslinti.</w:t>
      </w:r>
      <w:r w:rsidRPr="00AA6AE4">
        <w:br/>
      </w:r>
      <w:r w:rsidRPr="00AA6AE4">
        <w:br/>
        <w:t>Pagal techninės specifikacijos 1.2 punktą autobusas turi turėti ne mažiau kaip 21 sėdimą vietą, įskaitant vairuotoją ir ne mažiau kaip 7 stovimas vietas. Autobusas turi atitikti A klasę.</w:t>
      </w:r>
      <w:r w:rsidRPr="00AA6AE4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Pr="00AA6AE4">
        <w:t>1. Konkurso sąlygose perkančioji organizacija numatė pirkti (2.1 punktas) 1 (vieną) naują mokyklinį autobusą. Tačiau iš techninės specifikacijos (konkurso sąlygų 2 priedas) nėra aišku, kurioje vietoje yra aprašyti reikalavimai taikomi mokykliniam autobusui ir jo apipavidalinimui (Autobuso spec. apipavidalinimas, įspėjamieji ženklai, ir pan. ).</w:t>
      </w:r>
      <w:r w:rsidRPr="00AA6AE4">
        <w:br/>
      </w:r>
      <w:r w:rsidRPr="00AA6AE4">
        <w:br/>
        <w:t>Autobuso apipavidalinti nereikia, nes tokių reikalavimų techninėje specifikacijoje nėra.</w:t>
      </w:r>
      <w:r w:rsidRPr="00AA6AE4">
        <w:br/>
      </w:r>
      <w:r w:rsidRPr="00AA6AE4">
        <w:br/>
      </w:r>
      <w:r w:rsidRPr="00AA6AE4">
        <w:lastRenderedPageBreak/>
        <w:t>2. Nėra aišku ar perkamas "Mokyklinis" autobusas turės būti užregistruotas AB Regitra, kaip "Mokyklinis" autobusas?</w:t>
      </w:r>
      <w:r w:rsidRPr="00AA6AE4">
        <w:br/>
      </w:r>
      <w:r w:rsidRPr="00AA6AE4">
        <w:br/>
        <w:t>Autobusas nebus registruojamas kaip mokyklinis.</w:t>
      </w:r>
      <w:r w:rsidRPr="00AA6AE4">
        <w:br/>
      </w:r>
      <w:r w:rsidRPr="00AA6AE4">
        <w:br/>
        <w:t>3. Prašome paaiškinti, kodėl perkamas "Mokyklinis" autobusas turi turėti 7 stovimas vietas ?</w:t>
      </w:r>
      <w:r w:rsidRPr="00AA6AE4">
        <w:br/>
      </w:r>
      <w:r w:rsidRPr="00AA6AE4">
        <w:br/>
        <w:t>Autobusas bus naudojamas mokinių, keleivių vežimui.</w:t>
      </w:r>
      <w:r w:rsidRPr="00AA6AE4">
        <w:br/>
      </w:r>
      <w:r w:rsidRPr="00AA6AE4">
        <w:br/>
        <w:t>4. Pagal sąlygas automobilis turi būti naujas, tačiau taip pat rašote, kad registruotas ne anksčiau, kaip 2025 m. Reikia atkreipti dėmesį , kad PVM įstatyme nauja transporto priemone yra laikoma tokia transporto priemonė, kuri įsigyta ne vėliau kaip 6 mėnesiai nuo jos eksploatacijos pradžios ir kuri yra nuvažiavusi ne daugiau kaip 6.000 km.</w:t>
      </w:r>
      <w:r w:rsidRPr="00AA6AE4">
        <w:br/>
      </w:r>
      <w:r w:rsidRPr="00AA6AE4">
        <w:br/>
        <w:t>Turi tenkinti techninės specifikacijos sąlygą registruotas ne anksčiau kaip 2025 m.</w:t>
      </w:r>
      <w:r w:rsidRPr="00AA6AE4">
        <w:br/>
      </w:r>
      <w:r w:rsidRPr="00AA6AE4">
        <w:br/>
      </w:r>
      <w:r w:rsidRPr="00AA6AE4">
        <w:br/>
        <w:t>5. Iš techninių sąlygų nėra aišku kokios klasės (A ar B) turėtų būti autobusas?</w:t>
      </w:r>
      <w:r w:rsidRPr="00AA6AE4">
        <w:br/>
      </w:r>
      <w:r w:rsidRPr="00AA6AE4">
        <w:br/>
        <w:t>Pagal JT taisyklę 107 („Vienodos nuostatos dėl M2 arba M3 kategorijos transporto priemonių patvirtinimo, atsižvelgiant į jų bendrąją konstrukciją“ [2015/922])</w:t>
      </w:r>
      <w:r w:rsidRPr="00AA6AE4">
        <w:br/>
        <w:t>2.1.2.</w:t>
      </w:r>
      <w:r w:rsidRPr="00AA6AE4">
        <w:br/>
      </w:r>
      <w:r w:rsidRPr="00AA6AE4">
        <w:br/>
        <w:t>Ne daugiau kaip 22 keleiviams (be vairuotojo) vežti pritaikytos transporto priemonės skirstomos į dvi klases:</w:t>
      </w:r>
      <w:r w:rsidRPr="00AA6AE4">
        <w:br/>
      </w:r>
      <w:r w:rsidRPr="00AA6AE4">
        <w:br/>
        <w:t>2.1.2.1. A klasė: transporto priemonės, suprojektuotos stovintiems keleiviams vežti; šios klasės transporto priemonėse yra sėdynių ir jose turi būti numatytas plotas stovintiems keleiviams;</w:t>
      </w:r>
      <w:r w:rsidRPr="00AA6AE4">
        <w:br/>
      </w:r>
      <w:r w:rsidRPr="00AA6AE4">
        <w:br/>
        <w:t>2.1.2.2. B klasė: transporto priemonės, nesuprojektuotos stovintiems keleiviams vežti; nenumatyta, kad šios klasės transporto priemonėmis galima būtų vežti stovinčius keleivius.</w:t>
      </w:r>
      <w:r w:rsidRPr="00AA6AE4">
        <w:br/>
      </w:r>
      <w:r w:rsidRPr="00AA6AE4">
        <w:br/>
        <w:t>Prašome patikslinti.</w:t>
      </w:r>
      <w:r w:rsidRPr="00AA6AE4">
        <w:br/>
      </w:r>
      <w:r w:rsidRPr="00AA6AE4">
        <w:br/>
        <w:t>Pagal techninės specifikacijos 1.2 punktą autobusas turi turėti ne mažiau kaip 21 sėdimą vietą, įskaitant vairuotoją ir ne mažiau kaip 7 stovimas vietas. Autobusas turi atitikti A klasę.</w:t>
      </w:r>
    </w:p>
    <w:sectPr w:rsidR="00A70C72" w:rsidRPr="00AA6A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5B"/>
    <w:rsid w:val="00146DA7"/>
    <w:rsid w:val="00436B2A"/>
    <w:rsid w:val="0086155B"/>
    <w:rsid w:val="00A70C72"/>
    <w:rsid w:val="00AA6AE4"/>
    <w:rsid w:val="00B7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BC08"/>
  <w15:chartTrackingRefBased/>
  <w15:docId w15:val="{367993F4-B770-4E58-AA82-DE539EEF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61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1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1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1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1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1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1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1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1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1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1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1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155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155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15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15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15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15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1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1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1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1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15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6155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155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1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155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1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2698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Jurbarko Autobusai1</dc:creator>
  <cp:keywords/>
  <dc:description/>
  <cp:lastModifiedBy>Jurbarko Autobusai1</cp:lastModifiedBy>
  <cp:revision>2</cp:revision>
  <cp:lastPrinted>2025-08-12T13:24:00Z</cp:lastPrinted>
  <dcterms:created xsi:type="dcterms:W3CDTF">2025-08-12T14:14:00Z</dcterms:created>
  <dcterms:modified xsi:type="dcterms:W3CDTF">2025-08-12T14:14:00Z</dcterms:modified>
</cp:coreProperties>
</file>