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721BB57" w14:textId="34D9F50B" w:rsidR="00D526C8" w:rsidRDefault="00133CA7" w:rsidP="00327D56">
          <w:pPr>
            <w:spacing w:line="240" w:lineRule="auto"/>
            <w:ind w:left="567" w:firstLine="0"/>
            <w:contextualSpacing/>
            <w:jc w:val="center"/>
            <w:rPr>
              <w:rFonts w:cstheme="minorHAnsi"/>
              <w:b/>
              <w:bCs/>
              <w:sz w:val="28"/>
              <w:szCs w:val="28"/>
            </w:rPr>
          </w:pPr>
          <w:r w:rsidRPr="003653CB">
            <w:rPr>
              <w:rFonts w:cstheme="minorHAnsi"/>
              <w:b/>
              <w:bCs/>
              <w:sz w:val="28"/>
              <w:szCs w:val="28"/>
            </w:rPr>
            <w:t>KLAIPĖDOS MIESTO SAVIVALDYBĖS ADMINISTRACIJA</w:t>
          </w:r>
        </w:p>
        <w:p w14:paraId="08025CEF" w14:textId="77777777" w:rsidR="00A849CD" w:rsidRPr="00A849CD" w:rsidRDefault="00A849CD" w:rsidP="00327D56">
          <w:pPr>
            <w:spacing w:line="240" w:lineRule="auto"/>
            <w:contextualSpacing/>
            <w:rPr>
              <w:rFonts w:cstheme="minorHAnsi"/>
              <w:sz w:val="20"/>
              <w:szCs w:val="20"/>
            </w:rPr>
          </w:pPr>
        </w:p>
        <w:p w14:paraId="76C6D435" w14:textId="17190F1C" w:rsidR="00FC63B8" w:rsidRPr="003653CB" w:rsidDel="00FC63B8" w:rsidRDefault="00C006CB" w:rsidP="00327D56">
          <w:pPr>
            <w:spacing w:line="240" w:lineRule="auto"/>
            <w:ind w:left="567" w:firstLine="0"/>
            <w:contextualSpacing/>
            <w:jc w:val="center"/>
            <w:rPr>
              <w:rFonts w:cstheme="minorHAnsi"/>
              <w:i/>
              <w:iCs/>
              <w:sz w:val="28"/>
              <w:szCs w:val="28"/>
            </w:rPr>
          </w:pPr>
          <w:r w:rsidRPr="003653CB">
            <w:rPr>
              <w:rFonts w:cstheme="minorHAnsi"/>
              <w:b/>
              <w:bCs/>
              <w:sz w:val="28"/>
              <w:szCs w:val="28"/>
            </w:rPr>
            <w:t xml:space="preserve">MAŽOS VERTĖS </w:t>
          </w:r>
          <w:r w:rsidR="00D526C8" w:rsidRPr="003653CB">
            <w:rPr>
              <w:rFonts w:cstheme="minorHAnsi"/>
              <w:b/>
              <w:bCs/>
              <w:sz w:val="28"/>
              <w:szCs w:val="28"/>
            </w:rPr>
            <w:t>VIEŠOJO PIRKIMO „</w:t>
          </w:r>
          <w:r w:rsidR="003653CB" w:rsidRPr="003653CB">
            <w:rPr>
              <w:rFonts w:cstheme="minorHAnsi"/>
              <w:b/>
              <w:bCs/>
              <w:sz w:val="28"/>
              <w:szCs w:val="28"/>
            </w:rPr>
            <w:t xml:space="preserve">KLAIPĖDOS </w:t>
          </w:r>
          <w:r w:rsidR="0049512F">
            <w:rPr>
              <w:rFonts w:cstheme="minorHAnsi"/>
              <w:b/>
              <w:bCs/>
              <w:sz w:val="28"/>
              <w:szCs w:val="28"/>
            </w:rPr>
            <w:t xml:space="preserve">LOPŠELIO-DARŽELIO „AITVARĖLIS“, LAUKININKŲ G. 54, </w:t>
          </w:r>
          <w:r w:rsidR="00E65B4E">
            <w:rPr>
              <w:rFonts w:cstheme="minorHAnsi"/>
              <w:b/>
              <w:bCs/>
              <w:sz w:val="28"/>
              <w:szCs w:val="28"/>
            </w:rPr>
            <w:t xml:space="preserve">KLAIPĖDA, </w:t>
          </w:r>
          <w:r w:rsidR="0049512F">
            <w:rPr>
              <w:rFonts w:cstheme="minorHAnsi"/>
              <w:b/>
              <w:bCs/>
              <w:sz w:val="28"/>
              <w:szCs w:val="28"/>
            </w:rPr>
            <w:t>PASTATO IŠORĖS PAPRASTOJO REMONTO DARBAI</w:t>
          </w:r>
          <w:r w:rsidR="00D526C8" w:rsidRPr="003653CB">
            <w:rPr>
              <w:rFonts w:cstheme="minorHAnsi"/>
              <w:b/>
              <w:bCs/>
              <w:sz w:val="28"/>
              <w:szCs w:val="28"/>
            </w:rPr>
            <w:t>“</w:t>
          </w:r>
          <w:r w:rsidR="003653CB" w:rsidRPr="003653CB">
            <w:rPr>
              <w:rFonts w:cstheme="minorHAnsi"/>
              <w:b/>
              <w:bCs/>
              <w:sz w:val="28"/>
              <w:szCs w:val="28"/>
            </w:rPr>
            <w:t xml:space="preserve"> </w:t>
          </w:r>
          <w:r w:rsidR="00DF1318" w:rsidRPr="003653CB">
            <w:rPr>
              <w:rFonts w:cstheme="minorHAnsi"/>
              <w:b/>
              <w:bCs/>
              <w:sz w:val="28"/>
              <w:szCs w:val="28"/>
            </w:rPr>
            <w:t>SKELBIAM</w:t>
          </w:r>
          <w:r w:rsidR="0019623B" w:rsidRPr="003653CB">
            <w:rPr>
              <w:rFonts w:cstheme="minorHAnsi"/>
              <w:b/>
              <w:bCs/>
              <w:sz w:val="28"/>
              <w:szCs w:val="28"/>
            </w:rPr>
            <w:t>OS APKLAUSOS</w:t>
          </w:r>
          <w:r w:rsidR="00D526C8" w:rsidRPr="003653CB">
            <w:rPr>
              <w:rFonts w:cstheme="minorHAnsi"/>
              <w:b/>
              <w:bCs/>
              <w:sz w:val="28"/>
              <w:szCs w:val="28"/>
            </w:rPr>
            <w:t xml:space="preserve"> </w:t>
          </w:r>
          <w:r w:rsidR="00E861F5" w:rsidRPr="003653CB">
            <w:rPr>
              <w:rFonts w:cstheme="minorHAnsi"/>
              <w:b/>
              <w:bCs/>
              <w:sz w:val="28"/>
              <w:szCs w:val="28"/>
            </w:rPr>
            <w:t xml:space="preserve">SPECIALIOSIOS </w:t>
          </w:r>
          <w:r w:rsidR="00D526C8" w:rsidRPr="003653CB">
            <w:rPr>
              <w:rFonts w:cstheme="minorHAnsi"/>
              <w:b/>
              <w:bCs/>
              <w:sz w:val="28"/>
              <w:szCs w:val="28"/>
            </w:rPr>
            <w:t>SĄLYGOS</w:t>
          </w:r>
          <w:r w:rsidR="00110582" w:rsidRPr="003653CB">
            <w:rPr>
              <w:rFonts w:cstheme="minorHAnsi"/>
              <w:b/>
              <w:bCs/>
              <w:sz w:val="28"/>
              <w:szCs w:val="28"/>
            </w:rPr>
            <w:t xml:space="preserve"> </w:t>
          </w:r>
        </w:p>
        <w:p w14:paraId="517C01D9" w14:textId="6A030DF2" w:rsidR="001C24BC" w:rsidRPr="003653CB" w:rsidRDefault="005F13F0" w:rsidP="00327D56">
          <w:pPr>
            <w:spacing w:line="240" w:lineRule="auto"/>
            <w:ind w:firstLine="0"/>
            <w:contextualSpacing/>
            <w:rPr>
              <w:rFonts w:ascii="Arial" w:hAnsi="Arial" w:cs="Arial"/>
            </w:rPr>
          </w:pPr>
          <w:r w:rsidRPr="003653CB">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327D56">
              <w:pPr>
                <w:pStyle w:val="Turinioantrat"/>
                <w:tabs>
                  <w:tab w:val="left" w:pos="6555"/>
                </w:tabs>
                <w:spacing w:before="0" w:after="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039AB870" w:rsidR="00EB6CD6" w:rsidRDefault="00173FBA" w:rsidP="00327D56">
              <w:pPr>
                <w:pStyle w:val="Turinys1"/>
                <w:spacing w:line="240" w:lineRule="auto"/>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49512F">
                  <w:rPr>
                    <w:noProof/>
                    <w:sz w:val="22"/>
                    <w:szCs w:val="22"/>
                  </w:rPr>
                  <w:t> </w:t>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2C751611" w:rsidR="00EB6CD6" w:rsidRDefault="005D1EA1" w:rsidP="00327D56">
              <w:pPr>
                <w:pStyle w:val="Turinys1"/>
                <w:spacing w:line="240" w:lineRule="auto"/>
                <w:rPr>
                  <w:noProof/>
                  <w:sz w:val="22"/>
                  <w:szCs w:val="22"/>
                </w:rPr>
              </w:pPr>
              <w:hyperlink w:anchor="_Toc199421799" w:history="1">
                <w:r w:rsidR="00EB6CD6" w:rsidRPr="00417405">
                  <w:rPr>
                    <w:rStyle w:val="Hipersaitas"/>
                    <w:rFonts w:eastAsia="Calibri" w:cstheme="minorHAnsi"/>
                    <w:noProof/>
                  </w:rPr>
                  <w:t>2.</w:t>
                </w:r>
                <w:r w:rsidR="0049512F">
                  <w:rPr>
                    <w:noProof/>
                    <w:sz w:val="22"/>
                    <w:szCs w:val="22"/>
                  </w:rPr>
                  <w:t> </w:t>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BC20173" w:rsidR="00EB6CD6" w:rsidRDefault="005D1EA1" w:rsidP="00327D56">
              <w:pPr>
                <w:pStyle w:val="Turinys1"/>
                <w:spacing w:line="240" w:lineRule="auto"/>
                <w:rPr>
                  <w:noProof/>
                  <w:sz w:val="22"/>
                  <w:szCs w:val="22"/>
                </w:rPr>
              </w:pPr>
              <w:hyperlink w:anchor="_Toc199421800" w:history="1">
                <w:r w:rsidR="00EB6CD6" w:rsidRPr="00417405">
                  <w:rPr>
                    <w:rStyle w:val="Hipersaitas"/>
                    <w:rFonts w:eastAsia="Calibri" w:cstheme="minorHAnsi"/>
                    <w:noProof/>
                  </w:rPr>
                  <w:t>3.</w:t>
                </w:r>
                <w:r w:rsidR="0049512F">
                  <w:rPr>
                    <w:noProof/>
                    <w:sz w:val="22"/>
                    <w:szCs w:val="22"/>
                  </w:rPr>
                  <w:t> </w:t>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168CAC1B" w:rsidR="00EB6CD6" w:rsidRDefault="005D1EA1" w:rsidP="00327D56">
              <w:pPr>
                <w:pStyle w:val="Turinys1"/>
                <w:spacing w:line="240" w:lineRule="auto"/>
                <w:rPr>
                  <w:noProof/>
                  <w:sz w:val="22"/>
                  <w:szCs w:val="22"/>
                </w:rPr>
              </w:pPr>
              <w:hyperlink w:anchor="_Toc199421801" w:history="1">
                <w:r w:rsidR="00EB6CD6" w:rsidRPr="00417405">
                  <w:rPr>
                    <w:rStyle w:val="Hipersaitas"/>
                    <w:rFonts w:eastAsia="Calibri" w:cstheme="minorHAnsi"/>
                    <w:noProof/>
                  </w:rPr>
                  <w:t>4.</w:t>
                </w:r>
                <w:r w:rsidR="0049512F">
                  <w:rPr>
                    <w:noProof/>
                    <w:sz w:val="22"/>
                    <w:szCs w:val="22"/>
                  </w:rPr>
                  <w:t> </w:t>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52A53248" w:rsidR="00EB6CD6" w:rsidRDefault="005D1EA1" w:rsidP="00327D56">
              <w:pPr>
                <w:pStyle w:val="Turinys1"/>
                <w:spacing w:line="240" w:lineRule="auto"/>
                <w:rPr>
                  <w:noProof/>
                  <w:sz w:val="22"/>
                  <w:szCs w:val="22"/>
                </w:rPr>
              </w:pPr>
              <w:hyperlink w:anchor="_Toc199421802" w:history="1">
                <w:r w:rsidR="00EB6CD6" w:rsidRPr="00417405">
                  <w:rPr>
                    <w:rStyle w:val="Hipersaitas"/>
                    <w:rFonts w:eastAsia="Calibri" w:cstheme="minorHAnsi"/>
                    <w:noProof/>
                  </w:rPr>
                  <w:t>5.</w:t>
                </w:r>
                <w:r w:rsidR="0049512F">
                  <w:rPr>
                    <w:noProof/>
                    <w:sz w:val="22"/>
                    <w:szCs w:val="22"/>
                  </w:rPr>
                  <w:t> </w:t>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5D1EA1" w:rsidP="00327D56">
              <w:pPr>
                <w:pStyle w:val="Turinys1"/>
                <w:spacing w:line="240" w:lineRule="auto"/>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1E684C7D" w:rsidR="00EB6CD6" w:rsidRDefault="005D1EA1" w:rsidP="00327D56">
              <w:pPr>
                <w:pStyle w:val="Turinys1"/>
                <w:spacing w:line="240" w:lineRule="auto"/>
                <w:rPr>
                  <w:noProof/>
                  <w:sz w:val="22"/>
                  <w:szCs w:val="22"/>
                </w:rPr>
              </w:pPr>
              <w:hyperlink w:anchor="_Toc199421804" w:history="1">
                <w:r w:rsidR="00EB6CD6" w:rsidRPr="00417405">
                  <w:rPr>
                    <w:rStyle w:val="Hipersaitas"/>
                    <w:rFonts w:ascii="Arial" w:hAnsi="Arial" w:cs="Arial"/>
                    <w:noProof/>
                  </w:rPr>
                  <w:t>7.</w:t>
                </w:r>
                <w:r w:rsidR="0049512F">
                  <w:rPr>
                    <w:noProof/>
                    <w:sz w:val="22"/>
                    <w:szCs w:val="22"/>
                  </w:rPr>
                  <w:t> </w:t>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5D1EA1" w:rsidP="00327D56">
              <w:pPr>
                <w:pStyle w:val="Turinys1"/>
                <w:spacing w:line="240" w:lineRule="auto"/>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5D1EA1" w:rsidP="00327D56">
              <w:pPr>
                <w:pStyle w:val="Turinys1"/>
                <w:spacing w:line="240" w:lineRule="auto"/>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327D56">
              <w:pPr>
                <w:spacing w:line="240" w:lineRule="auto"/>
                <w:rPr>
                  <w:noProof/>
                </w:rPr>
              </w:pPr>
              <w:r w:rsidRPr="00D50C54">
                <w:rPr>
                  <w:noProof/>
                </w:rPr>
                <w:fldChar w:fldCharType="end"/>
              </w:r>
            </w:p>
          </w:sdtContent>
        </w:sdt>
        <w:p w14:paraId="585AB89B" w14:textId="77777777" w:rsidR="00BD4247" w:rsidRPr="00041762" w:rsidRDefault="00BD4247" w:rsidP="00327D56">
          <w:pPr>
            <w:spacing w:line="240" w:lineRule="auto"/>
          </w:pPr>
        </w:p>
        <w:p w14:paraId="76B63741" w14:textId="565DD6F5" w:rsidR="00BD4247" w:rsidRDefault="007A5047" w:rsidP="00327D56">
          <w:pPr>
            <w:spacing w:line="240" w:lineRule="auto"/>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327D56">
          <w:pPr>
            <w:spacing w:line="240" w:lineRule="auto"/>
            <w:rPr>
              <w:rFonts w:cstheme="minorHAnsi"/>
            </w:rPr>
          </w:pPr>
          <w:r w:rsidRPr="00041762">
            <w:rPr>
              <w:rFonts w:cstheme="minorHAnsi"/>
            </w:rPr>
            <w:t>1 priedas –</w:t>
          </w:r>
          <w:r>
            <w:rPr>
              <w:rFonts w:cstheme="minorHAnsi"/>
            </w:rPr>
            <w:t xml:space="preserve"> Techninė specifikacija;</w:t>
          </w:r>
        </w:p>
        <w:p w14:paraId="4FA4D82A" w14:textId="5E2FFF47" w:rsidR="007A5047" w:rsidRPr="00E90329" w:rsidRDefault="007A5047" w:rsidP="00327D56">
          <w:pPr>
            <w:spacing w:line="240" w:lineRule="auto"/>
            <w:rPr>
              <w:rFonts w:cstheme="minorHAnsi"/>
            </w:rPr>
          </w:pPr>
          <w:r w:rsidRPr="00E90329">
            <w:rPr>
              <w:rFonts w:cstheme="minorHAnsi"/>
            </w:rPr>
            <w:t xml:space="preserve">2 priedas – </w:t>
          </w:r>
          <w:r w:rsidR="00587E65" w:rsidRPr="00E90329">
            <w:rPr>
              <w:rFonts w:cstheme="minorHAnsi"/>
            </w:rPr>
            <w:t>Tiekėjų pašalinimo pagrindai</w:t>
          </w:r>
          <w:r w:rsidRPr="00E90329">
            <w:rPr>
              <w:rFonts w:cstheme="minorHAnsi"/>
            </w:rPr>
            <w:t>;</w:t>
          </w:r>
        </w:p>
        <w:p w14:paraId="2823252B" w14:textId="5C4D5F06" w:rsidR="00AF6E59" w:rsidRDefault="008808A1" w:rsidP="00327D56">
          <w:pPr>
            <w:spacing w:line="240" w:lineRule="auto"/>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4A2E3B5D" w:rsidR="00943B00" w:rsidRDefault="008808A1" w:rsidP="00327D56">
          <w:pPr>
            <w:spacing w:line="240" w:lineRule="auto"/>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327D56">
          <w:pPr>
            <w:spacing w:line="240" w:lineRule="auto"/>
            <w:rPr>
              <w:rFonts w:cstheme="minorHAnsi"/>
            </w:rPr>
          </w:pPr>
          <w:r>
            <w:rPr>
              <w:rFonts w:cstheme="minorHAnsi"/>
            </w:rPr>
            <w:t>5</w:t>
          </w:r>
          <w:r w:rsidR="00B3346A">
            <w:rPr>
              <w:rFonts w:cstheme="minorHAnsi"/>
            </w:rPr>
            <w:t xml:space="preserve"> priedas – Terminai;</w:t>
          </w:r>
        </w:p>
        <w:p w14:paraId="4FA52BEC" w14:textId="19E16874" w:rsidR="00AF6E59" w:rsidRDefault="008808A1" w:rsidP="00327D56">
          <w:pPr>
            <w:spacing w:line="240" w:lineRule="auto"/>
            <w:rPr>
              <w:rFonts w:cstheme="minorHAnsi"/>
            </w:rPr>
          </w:pPr>
          <w:r w:rsidRPr="001141BF">
            <w:rPr>
              <w:rFonts w:cstheme="minorHAnsi"/>
            </w:rPr>
            <w:t>6</w:t>
          </w:r>
          <w:r w:rsidR="00AF6E59" w:rsidRPr="001141BF">
            <w:rPr>
              <w:rFonts w:cstheme="minorHAnsi"/>
            </w:rPr>
            <w:t xml:space="preserve"> priedas – </w:t>
          </w:r>
          <w:r w:rsidR="00587E65" w:rsidRPr="001141BF">
            <w:rPr>
              <w:rFonts w:cstheme="minorHAnsi"/>
            </w:rPr>
            <w:t xml:space="preserve">Tiekėjų kvalifikacijos reikalavimai ir reikalaujami kokybės bei aplinkos apsaugos vadybos sistemų standartai </w:t>
          </w:r>
          <w:r w:rsidR="00943B00" w:rsidRPr="001141BF">
            <w:rPr>
              <w:rFonts w:cstheme="minorHAnsi"/>
            </w:rPr>
            <w:t>(jei taikoma)</w:t>
          </w:r>
          <w:r w:rsidR="00876FC6">
            <w:rPr>
              <w:rFonts w:cstheme="minorHAnsi"/>
            </w:rPr>
            <w:t>;</w:t>
          </w:r>
        </w:p>
        <w:p w14:paraId="7770EBBD" w14:textId="725004D1" w:rsidR="00876FC6" w:rsidRPr="001141BF" w:rsidRDefault="00876FC6" w:rsidP="00327D56">
          <w:pPr>
            <w:spacing w:line="240" w:lineRule="auto"/>
            <w:rPr>
              <w:rFonts w:cstheme="minorHAnsi"/>
            </w:rPr>
          </w:pPr>
          <w:r>
            <w:rPr>
              <w:rFonts w:cstheme="minorHAnsi"/>
            </w:rPr>
            <w:t xml:space="preserve">7 priedas – </w:t>
          </w:r>
          <w:r w:rsidRPr="00876FC6">
            <w:rPr>
              <w:rFonts w:cstheme="minorHAnsi"/>
            </w:rPr>
            <w:t>Specialistų sąrašo forma</w:t>
          </w:r>
          <w:r>
            <w:rPr>
              <w:rFonts w:cstheme="minorHAnsi"/>
            </w:rPr>
            <w:t xml:space="preserve">. </w:t>
          </w:r>
        </w:p>
        <w:p w14:paraId="6143CA45" w14:textId="77777777" w:rsidR="008A41DE" w:rsidRDefault="008A41DE" w:rsidP="00327D56">
          <w:pPr>
            <w:tabs>
              <w:tab w:val="left" w:pos="2892"/>
            </w:tabs>
            <w:spacing w:line="240" w:lineRule="auto"/>
            <w:ind w:firstLine="0"/>
            <w:rPr>
              <w:rFonts w:cstheme="minorHAnsi"/>
            </w:rPr>
          </w:pPr>
        </w:p>
        <w:p w14:paraId="050ED4D6" w14:textId="77777777" w:rsidR="00327D56" w:rsidRDefault="00327D56" w:rsidP="00327D56">
          <w:pPr>
            <w:tabs>
              <w:tab w:val="left" w:pos="2892"/>
            </w:tabs>
            <w:spacing w:line="240" w:lineRule="auto"/>
            <w:ind w:firstLine="0"/>
            <w:rPr>
              <w:rFonts w:cstheme="minorHAnsi"/>
            </w:rPr>
          </w:pPr>
        </w:p>
        <w:p w14:paraId="354F5711" w14:textId="77777777" w:rsidR="00327D56" w:rsidRDefault="00327D56" w:rsidP="00327D56">
          <w:pPr>
            <w:tabs>
              <w:tab w:val="left" w:pos="2892"/>
            </w:tabs>
            <w:spacing w:line="240" w:lineRule="auto"/>
            <w:ind w:firstLine="0"/>
            <w:rPr>
              <w:rFonts w:cstheme="minorHAnsi"/>
            </w:rPr>
          </w:pPr>
        </w:p>
        <w:p w14:paraId="0FDB5D5E" w14:textId="77777777" w:rsidR="00327D56" w:rsidRDefault="00327D56" w:rsidP="00327D56">
          <w:pPr>
            <w:tabs>
              <w:tab w:val="left" w:pos="2892"/>
            </w:tabs>
            <w:spacing w:line="240" w:lineRule="auto"/>
            <w:ind w:firstLine="0"/>
            <w:rPr>
              <w:rFonts w:cstheme="minorHAnsi"/>
            </w:rPr>
          </w:pPr>
        </w:p>
        <w:p w14:paraId="50FBC201" w14:textId="3FCBFDFB" w:rsidR="00327D56" w:rsidRDefault="00327D56" w:rsidP="00327D56">
          <w:pPr>
            <w:tabs>
              <w:tab w:val="left" w:pos="2892"/>
            </w:tabs>
            <w:spacing w:line="240" w:lineRule="auto"/>
            <w:ind w:firstLine="0"/>
            <w:rPr>
              <w:noProof/>
            </w:rPr>
            <w:sectPr w:rsidR="00327D56" w:rsidSect="00184A3B">
              <w:footerReference w:type="first" r:id="rId11"/>
              <w:pgSz w:w="12240" w:h="15840"/>
              <w:pgMar w:top="1134" w:right="567" w:bottom="1134" w:left="1701" w:header="567" w:footer="567" w:gutter="0"/>
              <w:pgNumType w:start="0"/>
              <w:cols w:space="720"/>
              <w:docGrid w:linePitch="360"/>
            </w:sectPr>
          </w:pPr>
        </w:p>
        <w:p w14:paraId="73CCB438" w14:textId="5ACC71EB" w:rsidR="005F13F0" w:rsidRPr="00C17D3C" w:rsidRDefault="005D1EA1" w:rsidP="00327D56">
          <w:pPr>
            <w:spacing w:line="240" w:lineRule="auto"/>
            <w:ind w:firstLine="0"/>
            <w:contextualSpacing/>
            <w:rPr>
              <w:rFonts w:ascii="Arial" w:hAnsi="Arial" w:cs="Arial"/>
            </w:rPr>
          </w:pPr>
        </w:p>
      </w:sdtContent>
    </w:sdt>
    <w:p w14:paraId="12085CDF" w14:textId="661A441E" w:rsidR="00746BAF" w:rsidRPr="004D1673" w:rsidRDefault="00C31EC9" w:rsidP="00327D56">
      <w:pPr>
        <w:pStyle w:val="Antrat1"/>
        <w:numPr>
          <w:ilvl w:val="0"/>
          <w:numId w:val="5"/>
        </w:numPr>
        <w:spacing w:before="0" w:after="0"/>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327D56">
      <w:pPr>
        <w:spacing w:line="240" w:lineRule="auto"/>
        <w:ind w:firstLine="0"/>
      </w:pPr>
    </w:p>
    <w:p w14:paraId="3C2B83DD" w14:textId="783A8E22" w:rsidR="00FB3C75" w:rsidRPr="003653CB" w:rsidRDefault="0048754A" w:rsidP="00327D56">
      <w:pPr>
        <w:spacing w:line="240" w:lineRule="auto"/>
        <w:rPr>
          <w:rFonts w:cstheme="minorHAnsi"/>
        </w:rPr>
      </w:pPr>
      <w:r w:rsidRPr="003653CB">
        <w:rPr>
          <w:rFonts w:cstheme="minorHAnsi"/>
        </w:rPr>
        <w:t xml:space="preserve">1.1. </w:t>
      </w:r>
      <w:r w:rsidR="639AD35A" w:rsidRPr="003653CB">
        <w:rPr>
          <w:rFonts w:cstheme="minorHAnsi"/>
        </w:rPr>
        <w:t>P</w:t>
      </w:r>
      <w:r w:rsidR="00B312C4" w:rsidRPr="003653CB">
        <w:rPr>
          <w:rFonts w:cstheme="minorHAnsi"/>
        </w:rPr>
        <w:t>erkančioji organizacija</w:t>
      </w:r>
      <w:r w:rsidR="00291EAC" w:rsidRPr="003653CB">
        <w:rPr>
          <w:rFonts w:cstheme="minorHAnsi"/>
        </w:rPr>
        <w:t xml:space="preserve"> </w:t>
      </w:r>
      <w:r w:rsidR="00FB3C75" w:rsidRPr="003653CB">
        <w:rPr>
          <w:rFonts w:cstheme="minorHAnsi"/>
        </w:rPr>
        <w:t xml:space="preserve">– </w:t>
      </w:r>
      <w:bookmarkStart w:id="9" w:name="_Hlk199407014"/>
      <w:r w:rsidR="00FC63B8" w:rsidRPr="003653CB">
        <w:rPr>
          <w:rFonts w:cstheme="minorHAnsi"/>
        </w:rPr>
        <w:t>Klaipėdos miesto savivaldybės administracija</w:t>
      </w:r>
      <w:bookmarkEnd w:id="9"/>
      <w:r w:rsidR="00FB3C75" w:rsidRPr="003653CB">
        <w:rPr>
          <w:rFonts w:cstheme="minorHAnsi"/>
        </w:rPr>
        <w:t xml:space="preserve">, juridinio asmens kodas </w:t>
      </w:r>
      <w:r w:rsidR="00E17109" w:rsidRPr="003653CB">
        <w:rPr>
          <w:rFonts w:cstheme="minorHAnsi"/>
        </w:rPr>
        <w:t>188710823</w:t>
      </w:r>
      <w:r w:rsidR="00FB3C75" w:rsidRPr="003653CB">
        <w:rPr>
          <w:rFonts w:cstheme="minorHAnsi"/>
        </w:rPr>
        <w:t xml:space="preserve">, adresas </w:t>
      </w:r>
      <w:r w:rsidR="00E17109" w:rsidRPr="003653CB">
        <w:rPr>
          <w:rFonts w:cstheme="minorHAnsi"/>
        </w:rPr>
        <w:t>Liepų g. 11, 91502 Klaipėda</w:t>
      </w:r>
      <w:r w:rsidR="00FB3C75" w:rsidRPr="003653CB">
        <w:rPr>
          <w:rFonts w:cstheme="minorHAnsi"/>
        </w:rPr>
        <w:t xml:space="preserve">. </w:t>
      </w:r>
      <w:r w:rsidR="4A61FFE7" w:rsidRPr="003653CB">
        <w:rPr>
          <w:rFonts w:cstheme="minorHAnsi"/>
        </w:rPr>
        <w:t>P</w:t>
      </w:r>
      <w:r w:rsidR="00020176" w:rsidRPr="003653CB">
        <w:rPr>
          <w:rFonts w:cstheme="minorHAnsi"/>
        </w:rPr>
        <w:t>erkančioji organizacija</w:t>
      </w:r>
      <w:r w:rsidR="00FB3C75" w:rsidRPr="003653CB">
        <w:rPr>
          <w:rFonts w:cstheme="minorHAnsi"/>
        </w:rPr>
        <w:t xml:space="preserve"> </w:t>
      </w:r>
      <w:r w:rsidR="00E17109" w:rsidRPr="003653CB">
        <w:rPr>
          <w:rFonts w:cstheme="minorHAnsi"/>
        </w:rPr>
        <w:t xml:space="preserve">nėra </w:t>
      </w:r>
      <w:r w:rsidR="00FB3C75" w:rsidRPr="003653CB">
        <w:rPr>
          <w:rFonts w:cstheme="minorHAnsi"/>
        </w:rPr>
        <w:t>PVM mokėtoja.</w:t>
      </w:r>
    </w:p>
    <w:p w14:paraId="5E2D2E8C" w14:textId="5DE22C27" w:rsidR="00133CA7" w:rsidRPr="003D21E9" w:rsidRDefault="003D21E9" w:rsidP="00327D56">
      <w:pPr>
        <w:pStyle w:val="Sraopastraipa"/>
        <w:numPr>
          <w:ilvl w:val="1"/>
          <w:numId w:val="8"/>
        </w:numPr>
        <w:spacing w:line="240" w:lineRule="auto"/>
        <w:ind w:left="0" w:firstLine="709"/>
        <w:rPr>
          <w:rFonts w:cstheme="minorHAnsi"/>
        </w:rPr>
      </w:pPr>
      <w:r w:rsidRPr="003D21E9">
        <w:rPr>
          <w:rFonts w:cstheme="minorHAnsi"/>
        </w:rPr>
        <w:t>Pirkimas neatliekamas naudojantis centralizuotų pirkimų</w:t>
      </w:r>
      <w:r>
        <w:rPr>
          <w:rFonts w:cstheme="minorHAnsi"/>
        </w:rPr>
        <w:t xml:space="preserve"> </w:t>
      </w:r>
      <w:r w:rsidRPr="003D21E9">
        <w:rPr>
          <w:rFonts w:cstheme="minorHAnsi"/>
        </w:rPr>
        <w:t>(toliau – CPO LT) katalogu, nes CPO LT kataloge nėra galimybės pirkti</w:t>
      </w:r>
      <w:r w:rsidR="00D04A80">
        <w:rPr>
          <w:rFonts w:cstheme="minorHAnsi"/>
        </w:rPr>
        <w:t xml:space="preserve"> darbus</w:t>
      </w:r>
      <w:r w:rsidR="0033129C" w:rsidRPr="003D21E9">
        <w:rPr>
          <w:rFonts w:cstheme="minorHAnsi"/>
        </w:rPr>
        <w:t xml:space="preserve"> fiksuot</w:t>
      </w:r>
      <w:r w:rsidR="00D04A80">
        <w:rPr>
          <w:rFonts w:cstheme="minorHAnsi"/>
        </w:rPr>
        <w:t>ai</w:t>
      </w:r>
      <w:r w:rsidRPr="003D21E9">
        <w:rPr>
          <w:rFonts w:cstheme="minorHAnsi"/>
        </w:rPr>
        <w:t>s</w:t>
      </w:r>
      <w:r w:rsidR="0033129C" w:rsidRPr="003D21E9">
        <w:rPr>
          <w:rFonts w:cstheme="minorHAnsi"/>
        </w:rPr>
        <w:t xml:space="preserve"> įkain</w:t>
      </w:r>
      <w:r w:rsidRPr="003D21E9">
        <w:rPr>
          <w:rFonts w:cstheme="minorHAnsi"/>
        </w:rPr>
        <w:t>i</w:t>
      </w:r>
      <w:r w:rsidR="00D04A80">
        <w:rPr>
          <w:rFonts w:cstheme="minorHAnsi"/>
        </w:rPr>
        <w:t>ai</w:t>
      </w:r>
      <w:r w:rsidRPr="003D21E9">
        <w:rPr>
          <w:rFonts w:cstheme="minorHAnsi"/>
        </w:rPr>
        <w:t>s.</w:t>
      </w:r>
      <w:r w:rsidR="0033129C" w:rsidRPr="003D21E9">
        <w:rPr>
          <w:rFonts w:cstheme="minorHAnsi"/>
        </w:rPr>
        <w:t xml:space="preserve"> </w:t>
      </w:r>
    </w:p>
    <w:p w14:paraId="3885CC96" w14:textId="11C442A1" w:rsidR="00133CA7" w:rsidRPr="0048754A" w:rsidRDefault="00091F01" w:rsidP="00327D56">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3691A68" w14:textId="1D250C33" w:rsidR="00B24562" w:rsidRPr="00AB0212" w:rsidRDefault="00B24562" w:rsidP="00B24562">
      <w:pPr>
        <w:pStyle w:val="Sraopastraipa"/>
        <w:numPr>
          <w:ilvl w:val="1"/>
          <w:numId w:val="8"/>
        </w:numPr>
        <w:tabs>
          <w:tab w:val="left" w:pos="1134"/>
        </w:tabs>
        <w:spacing w:line="240" w:lineRule="auto"/>
        <w:ind w:left="0" w:firstLine="710"/>
        <w:rPr>
          <w:rFonts w:cstheme="minorHAnsi"/>
        </w:rPr>
      </w:pPr>
      <w:r>
        <w:rPr>
          <w:rFonts w:cstheme="minorHAnsi"/>
        </w:rPr>
        <w:t xml:space="preserve"> </w:t>
      </w:r>
      <w:r w:rsidRPr="00AB0212">
        <w:rPr>
          <w:rFonts w:cstheme="minorHAnsi"/>
        </w:rPr>
        <w:t xml:space="preserve">Atliekamas žaliasis pirkimas. Pirkimas vykdomas vadovaujantis </w:t>
      </w:r>
      <w:hyperlink r:id="rId12" w:history="1">
        <w:r w:rsidRPr="00AB0212">
          <w:rPr>
            <w:rStyle w:val="Hipersaitas"/>
            <w:rFonts w:cstheme="minorHAnsi"/>
          </w:rPr>
          <w:t>Lietuvos Respublikos aplinkos ministro 2011 m. birželio 28 d. įsakymu Nr. D1-508 „Dėl aplinkos apsaugos kriterijų taikymo, vykdant žaliuosius pirkimus, tvarkos aprašo patvirtinimo“</w:t>
        </w:r>
      </w:hyperlink>
      <w:r w:rsidRPr="00AB0212">
        <w:rPr>
          <w:rFonts w:cstheme="minorHAnsi"/>
        </w:rPr>
        <w:t xml:space="preserve"> </w:t>
      </w:r>
      <w:r w:rsidRPr="00D04A80">
        <w:rPr>
          <w:rFonts w:cstheme="minorHAnsi"/>
        </w:rPr>
        <w:t>4 punkto 4.1.; 4.3 p., papunkčiais. Aplinkos apaugos kriterijai nustatyti Techninėje specifikacijoje (</w:t>
      </w:r>
      <w:r w:rsidRPr="00D04A80">
        <w:rPr>
          <w:rFonts w:cstheme="minorHAnsi"/>
          <w:b/>
          <w:bCs/>
        </w:rPr>
        <w:t>1 priedas</w:t>
      </w:r>
      <w:r w:rsidRPr="00D04A80">
        <w:rPr>
          <w:rFonts w:cstheme="minorHAnsi"/>
        </w:rPr>
        <w:t>) ir sutarties vykdymo sąlygose (</w:t>
      </w:r>
      <w:r w:rsidRPr="00D04A80">
        <w:rPr>
          <w:rFonts w:cstheme="minorHAnsi"/>
          <w:b/>
          <w:bCs/>
        </w:rPr>
        <w:t>4 priedas</w:t>
      </w:r>
      <w:r w:rsidRPr="00D04A80">
        <w:rPr>
          <w:rFonts w:cstheme="minorHAnsi"/>
        </w:rPr>
        <w:t>).</w:t>
      </w:r>
    </w:p>
    <w:p w14:paraId="58B4D3E2" w14:textId="63E841D9" w:rsidR="00BD290E" w:rsidRPr="00327D56" w:rsidRDefault="00B1192A" w:rsidP="00327D56">
      <w:pPr>
        <w:pStyle w:val="Sraopastraipa"/>
        <w:numPr>
          <w:ilvl w:val="1"/>
          <w:numId w:val="8"/>
        </w:numPr>
        <w:tabs>
          <w:tab w:val="left" w:pos="1134"/>
        </w:tabs>
        <w:spacing w:line="240" w:lineRule="auto"/>
        <w:ind w:left="0" w:firstLine="710"/>
      </w:pPr>
      <w:r w:rsidRPr="00327D56">
        <w:t>Šiame pirkime socialiniai kriterijai</w:t>
      </w:r>
      <w:r w:rsidR="0048754A" w:rsidRPr="00327D56">
        <w:t xml:space="preserve"> </w:t>
      </w:r>
      <w:bookmarkStart w:id="10" w:name="_Hlk163547301"/>
      <w:r w:rsidR="0048754A" w:rsidRPr="00327D56">
        <w:t>netaikomi.</w:t>
      </w:r>
    </w:p>
    <w:bookmarkEnd w:id="10"/>
    <w:p w14:paraId="15179C0E" w14:textId="3DA9F1D0" w:rsidR="00257685" w:rsidRPr="00327D56" w:rsidRDefault="4B7098B6" w:rsidP="00B24562">
      <w:pPr>
        <w:pStyle w:val="Sraopastraipa"/>
        <w:numPr>
          <w:ilvl w:val="1"/>
          <w:numId w:val="8"/>
        </w:numPr>
        <w:tabs>
          <w:tab w:val="left" w:pos="1134"/>
        </w:tabs>
        <w:spacing w:line="240" w:lineRule="auto"/>
        <w:ind w:left="0" w:firstLine="710"/>
        <w:rPr>
          <w:rFonts w:cstheme="minorHAnsi"/>
        </w:rPr>
      </w:pPr>
      <w:r w:rsidRPr="00327D56">
        <w:rPr>
          <w:rFonts w:eastAsia="Arial" w:cstheme="minorHAnsi"/>
        </w:rPr>
        <w:t>Bendrosios</w:t>
      </w:r>
      <w:r w:rsidR="00931CA2" w:rsidRPr="00327D56">
        <w:rPr>
          <w:rFonts w:eastAsia="Arial" w:cstheme="minorHAnsi"/>
        </w:rPr>
        <w:t xml:space="preserve"> pirkimo</w:t>
      </w:r>
      <w:r w:rsidRPr="00327D56">
        <w:rPr>
          <w:rFonts w:eastAsia="Arial" w:cstheme="minorHAnsi"/>
        </w:rPr>
        <w:t xml:space="preserve"> sąlygos yra neatskiriama ši</w:t>
      </w:r>
      <w:r w:rsidR="00931CA2" w:rsidRPr="00327D56">
        <w:rPr>
          <w:rFonts w:eastAsia="Arial" w:cstheme="minorHAnsi"/>
        </w:rPr>
        <w:t>ų</w:t>
      </w:r>
      <w:r w:rsidRPr="00327D56">
        <w:rPr>
          <w:rFonts w:eastAsia="Arial" w:cstheme="minorHAnsi"/>
        </w:rPr>
        <w:t xml:space="preserve"> pirkimo sąlygų </w:t>
      </w:r>
      <w:r w:rsidRPr="000C29CF">
        <w:rPr>
          <w:rFonts w:eastAsia="Arial" w:cstheme="minorHAnsi"/>
        </w:rPr>
        <w:t>dalis.</w:t>
      </w:r>
    </w:p>
    <w:p w14:paraId="3BAE9360" w14:textId="77777777" w:rsidR="00327D56" w:rsidRPr="007A6EAB" w:rsidRDefault="00327D56" w:rsidP="00327D56">
      <w:pPr>
        <w:pStyle w:val="Sraopastraipa"/>
        <w:spacing w:line="240" w:lineRule="auto"/>
        <w:ind w:left="710" w:firstLine="0"/>
        <w:rPr>
          <w:rFonts w:cstheme="minorHAnsi"/>
        </w:rPr>
      </w:pPr>
    </w:p>
    <w:p w14:paraId="4ED932F3" w14:textId="31771B00" w:rsidR="00FB3C75" w:rsidRPr="00244994" w:rsidRDefault="00244994" w:rsidP="00327D56">
      <w:pPr>
        <w:pStyle w:val="Antrat1"/>
        <w:numPr>
          <w:ilvl w:val="0"/>
          <w:numId w:val="7"/>
        </w:numPr>
        <w:spacing w:before="0" w:after="0"/>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327D56">
      <w:pPr>
        <w:spacing w:line="240" w:lineRule="auto"/>
        <w:ind w:firstLine="0"/>
      </w:pPr>
    </w:p>
    <w:p w14:paraId="0AEFEE07" w14:textId="3E678FBD" w:rsidR="00FB3C75" w:rsidRPr="00244994" w:rsidRDefault="4A330118" w:rsidP="00327D56">
      <w:pPr>
        <w:pStyle w:val="Betarp"/>
        <w:numPr>
          <w:ilvl w:val="1"/>
          <w:numId w:val="7"/>
        </w:numPr>
        <w:tabs>
          <w:tab w:val="left" w:pos="1134"/>
        </w:tabs>
        <w:ind w:left="0" w:firstLine="709"/>
        <w:contextualSpacing/>
        <w:rPr>
          <w:rFonts w:cstheme="minorHAnsi"/>
          <w:color w:val="000000" w:themeColor="text1"/>
        </w:rPr>
      </w:pPr>
      <w:r w:rsidRPr="00007661">
        <w:rPr>
          <w:rFonts w:cstheme="minorHAnsi"/>
        </w:rPr>
        <w:t xml:space="preserve"> </w:t>
      </w:r>
      <w:r w:rsidR="00651664" w:rsidRPr="00007661">
        <w:rPr>
          <w:rFonts w:cstheme="minorHAnsi"/>
        </w:rPr>
        <w:t xml:space="preserve">Perkančioji organizacija </w:t>
      </w:r>
      <w:r w:rsidR="00FB3C75" w:rsidRPr="00007661">
        <w:rPr>
          <w:rFonts w:eastAsia="Calibri" w:cstheme="minorHAnsi"/>
        </w:rPr>
        <w:t xml:space="preserve">numato įsigyti </w:t>
      </w:r>
      <w:bookmarkStart w:id="12" w:name="_Hlk205536732"/>
      <w:r w:rsidR="00B24562" w:rsidRPr="006F5271">
        <w:rPr>
          <w:rFonts w:eastAsia="Calibri" w:cstheme="minorHAnsi"/>
          <w:b/>
          <w:bCs/>
        </w:rPr>
        <w:t>Klaipėdos lopšelio-darželio „</w:t>
      </w:r>
      <w:proofErr w:type="spellStart"/>
      <w:r w:rsidR="00B24562" w:rsidRPr="006F5271">
        <w:rPr>
          <w:rFonts w:eastAsia="Calibri" w:cstheme="minorHAnsi"/>
          <w:b/>
          <w:bCs/>
        </w:rPr>
        <w:t>Aitvarėlis</w:t>
      </w:r>
      <w:proofErr w:type="spellEnd"/>
      <w:r w:rsidR="00B24562" w:rsidRPr="006F5271">
        <w:rPr>
          <w:rFonts w:eastAsia="Calibri" w:cstheme="minorHAnsi"/>
          <w:b/>
          <w:bCs/>
        </w:rPr>
        <w:t>“,</w:t>
      </w:r>
      <w:r w:rsidR="00E65B4E">
        <w:rPr>
          <w:rFonts w:eastAsia="Calibri" w:cstheme="minorHAnsi"/>
          <w:b/>
          <w:bCs/>
        </w:rPr>
        <w:t xml:space="preserve"> </w:t>
      </w:r>
      <w:r w:rsidR="00B24562" w:rsidRPr="006F5271">
        <w:rPr>
          <w:rFonts w:eastAsia="Calibri" w:cstheme="minorHAnsi"/>
          <w:b/>
          <w:bCs/>
        </w:rPr>
        <w:t>Laukininkų g. 54,</w:t>
      </w:r>
      <w:r w:rsidR="00E65B4E">
        <w:rPr>
          <w:rFonts w:eastAsia="Calibri" w:cstheme="minorHAnsi"/>
          <w:b/>
          <w:bCs/>
        </w:rPr>
        <w:t xml:space="preserve"> Klaipėda, </w:t>
      </w:r>
      <w:r w:rsidR="00B24562" w:rsidRPr="006F5271">
        <w:rPr>
          <w:rFonts w:eastAsia="Calibri" w:cstheme="minorHAnsi"/>
          <w:b/>
          <w:bCs/>
        </w:rPr>
        <w:t>pastato fasado ir cokolio dalies paprastojo</w:t>
      </w:r>
      <w:bookmarkEnd w:id="12"/>
      <w:r w:rsidR="00B24562" w:rsidRPr="006F5271">
        <w:rPr>
          <w:rFonts w:eastAsia="Calibri" w:cstheme="minorHAnsi"/>
          <w:b/>
          <w:bCs/>
        </w:rPr>
        <w:t xml:space="preserve"> remonto darbus</w:t>
      </w:r>
      <w:r w:rsidR="00FB3C75" w:rsidRPr="00007661">
        <w:rPr>
          <w:rFonts w:eastAsia="Calibri" w:cstheme="minorHAnsi"/>
        </w:rPr>
        <w:t>.</w:t>
      </w:r>
      <w:r w:rsidR="00FB3C75" w:rsidRPr="00007661">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007661">
        <w:rPr>
          <w:rFonts w:cstheme="minorHAnsi"/>
        </w:rPr>
        <w:t xml:space="preserve">sąlygų </w:t>
      </w:r>
      <w:r w:rsidR="00DF11CF" w:rsidRPr="00E65B4E">
        <w:rPr>
          <w:rFonts w:cstheme="minorHAnsi"/>
          <w:b/>
          <w:bCs/>
        </w:rPr>
        <w:t>1</w:t>
      </w:r>
      <w:r w:rsidR="00AE2AEF" w:rsidRPr="00E65B4E">
        <w:rPr>
          <w:rFonts w:cstheme="minorHAnsi"/>
          <w:b/>
          <w:bCs/>
        </w:rPr>
        <w:t xml:space="preserve"> priede</w:t>
      </w:r>
      <w:r w:rsidR="00AE2AEF" w:rsidRPr="00007661">
        <w:rPr>
          <w:rFonts w:cstheme="minorHAnsi"/>
        </w:rPr>
        <w:t>.</w:t>
      </w:r>
    </w:p>
    <w:p w14:paraId="49117D58" w14:textId="49A70E76" w:rsidR="005D280D" w:rsidRDefault="002C41AA" w:rsidP="00327D56">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D174F7">
        <w:rPr>
          <w:rFonts w:cstheme="minorHAnsi"/>
        </w:rPr>
        <w:t xml:space="preserve">sąlygų </w:t>
      </w:r>
      <w:r w:rsidR="007A5047" w:rsidRPr="006F5271">
        <w:rPr>
          <w:rFonts w:cstheme="minorHAnsi"/>
          <w:b/>
          <w:bCs/>
        </w:rPr>
        <w:t>1</w:t>
      </w:r>
      <w:r w:rsidR="00702B7B" w:rsidRPr="006F5271">
        <w:rPr>
          <w:rFonts w:cstheme="minorHAnsi"/>
          <w:b/>
          <w:bCs/>
        </w:rPr>
        <w:t xml:space="preserve"> priede</w:t>
      </w:r>
      <w:r w:rsidR="00702B7B" w:rsidRPr="00D174F7">
        <w:rPr>
          <w:rFonts w:cstheme="minorHAnsi"/>
        </w:rPr>
        <w:t>.</w:t>
      </w:r>
    </w:p>
    <w:p w14:paraId="38C6690D" w14:textId="007B6266" w:rsidR="006F5271" w:rsidRDefault="003943EC" w:rsidP="006F5271">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w:t>
      </w:r>
      <w:r w:rsidR="006F5271">
        <w:rPr>
          <w:rFonts w:cstheme="minorHAnsi"/>
        </w:rPr>
        <w:t>Jeigu a</w:t>
      </w:r>
      <w:r w:rsidR="006F5271"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6F5271">
        <w:rPr>
          <w:rFonts w:cstheme="minorHAnsi"/>
        </w:rPr>
        <w:t xml:space="preserve">turi būti laikoma, kad kiekviena tokia nuoroda yra pateikta su žodžiais „arba lygiavertis“. </w:t>
      </w:r>
    </w:p>
    <w:p w14:paraId="2EB8ECC5" w14:textId="77777777" w:rsidR="006F5271" w:rsidRPr="003943EC" w:rsidRDefault="006F5271" w:rsidP="006F5271">
      <w:pPr>
        <w:pStyle w:val="Sraopastraipa"/>
        <w:spacing w:line="240" w:lineRule="auto"/>
        <w:ind w:left="0" w:firstLine="709"/>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4CDFB830" w14:textId="075FFB44" w:rsidR="00327D56" w:rsidRPr="003943EC" w:rsidRDefault="00327D56" w:rsidP="006F5271">
      <w:pPr>
        <w:pStyle w:val="Sraopastraipa"/>
        <w:spacing w:line="240" w:lineRule="auto"/>
        <w:ind w:left="0" w:firstLine="709"/>
        <w:rPr>
          <w:rFonts w:cstheme="minorHAnsi"/>
        </w:rPr>
      </w:pPr>
    </w:p>
    <w:p w14:paraId="0CEA2D40" w14:textId="12721161" w:rsidR="00FB3C75" w:rsidRPr="00817AB9" w:rsidRDefault="00BF3638" w:rsidP="00327D56">
      <w:pPr>
        <w:pStyle w:val="Antrat1"/>
        <w:numPr>
          <w:ilvl w:val="0"/>
          <w:numId w:val="7"/>
        </w:numPr>
        <w:spacing w:before="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327D56">
      <w:pPr>
        <w:spacing w:line="240" w:lineRule="auto"/>
        <w:ind w:firstLine="0"/>
      </w:pPr>
    </w:p>
    <w:p w14:paraId="603A5358" w14:textId="0CBBA240" w:rsidR="00AA5F07" w:rsidRPr="006F5271" w:rsidRDefault="005D280D" w:rsidP="006F5271">
      <w:pPr>
        <w:pStyle w:val="Sraopastraipa"/>
        <w:numPr>
          <w:ilvl w:val="1"/>
          <w:numId w:val="7"/>
        </w:numPr>
        <w:tabs>
          <w:tab w:val="left" w:pos="1134"/>
        </w:tabs>
        <w:spacing w:line="240" w:lineRule="auto"/>
        <w:ind w:left="0" w:firstLine="697"/>
        <w:rPr>
          <w:rFonts w:cstheme="minorHAnsi"/>
          <w:b/>
          <w:bCs/>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D174F7">
        <w:rPr>
          <w:rFonts w:cstheme="minorHAnsi"/>
        </w:rPr>
        <w:t xml:space="preserve">pašalinimo pagrindų </w:t>
      </w:r>
      <w:r w:rsidRPr="00327D56">
        <w:rPr>
          <w:rFonts w:cstheme="minorHAnsi"/>
        </w:rPr>
        <w:t>nebuvimo</w:t>
      </w:r>
      <w:r w:rsidR="004A415C" w:rsidRPr="00327D56">
        <w:rPr>
          <w:rFonts w:cstheme="minorHAnsi"/>
        </w:rPr>
        <w:t xml:space="preserve"> </w:t>
      </w:r>
      <w:r w:rsidRPr="00327D56">
        <w:rPr>
          <w:rFonts w:cstheme="minorHAnsi"/>
        </w:rPr>
        <w:t xml:space="preserve">bei jų nebuvimą patvirtinantys dokumentai nurodyti </w:t>
      </w:r>
      <w:r w:rsidR="00CF1B69" w:rsidRPr="00327D56">
        <w:rPr>
          <w:rFonts w:cstheme="minorHAnsi"/>
        </w:rPr>
        <w:t>s</w:t>
      </w:r>
      <w:r w:rsidR="0035091B" w:rsidRPr="00327D56">
        <w:rPr>
          <w:rFonts w:cstheme="minorHAnsi"/>
        </w:rPr>
        <w:t>pecialiųjų p</w:t>
      </w:r>
      <w:r w:rsidRPr="00327D56">
        <w:rPr>
          <w:rFonts w:cstheme="minorHAnsi"/>
        </w:rPr>
        <w:t xml:space="preserve">irkimo sąlygų </w:t>
      </w:r>
      <w:r w:rsidR="007A5047" w:rsidRPr="006F5271">
        <w:rPr>
          <w:rFonts w:cstheme="minorHAnsi"/>
          <w:b/>
          <w:bCs/>
        </w:rPr>
        <w:t>2</w:t>
      </w:r>
      <w:r w:rsidRPr="006F5271">
        <w:rPr>
          <w:rFonts w:cstheme="minorHAnsi"/>
          <w:b/>
          <w:bCs/>
        </w:rPr>
        <w:t xml:space="preserve"> priede. </w:t>
      </w:r>
    </w:p>
    <w:p w14:paraId="317A11F7" w14:textId="684962B3" w:rsidR="00464D07" w:rsidRPr="00817AB9" w:rsidRDefault="00464D07" w:rsidP="00327D56">
      <w:pPr>
        <w:spacing w:line="240" w:lineRule="auto"/>
        <w:ind w:firstLine="709"/>
        <w:rPr>
          <w:rFonts w:cstheme="minorHAnsi"/>
        </w:rPr>
      </w:pPr>
      <w:r w:rsidRPr="00327D56">
        <w:rPr>
          <w:rFonts w:cstheme="minorHAnsi"/>
        </w:rPr>
        <w:t>3.</w:t>
      </w:r>
      <w:r w:rsidR="001B5CAB" w:rsidRPr="00327D56">
        <w:rPr>
          <w:rFonts w:cstheme="minorHAnsi"/>
        </w:rPr>
        <w:t>2.</w:t>
      </w:r>
      <w:r w:rsidRPr="00327D56">
        <w:rPr>
          <w:rFonts w:cstheme="minorHAnsi"/>
        </w:rPr>
        <w:t xml:space="preserve"> Tiekėjams nustatomi </w:t>
      </w:r>
      <w:r w:rsidRPr="00817AB9">
        <w:rPr>
          <w:rFonts w:cstheme="minorHAnsi"/>
        </w:rPr>
        <w:t>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1141BF">
        <w:rPr>
          <w:rFonts w:cstheme="minorHAnsi"/>
        </w:rPr>
        <w:t xml:space="preserve">sąlygų </w:t>
      </w:r>
      <w:r w:rsidR="008808A1" w:rsidRPr="001E0AA6">
        <w:rPr>
          <w:rFonts w:cstheme="minorHAnsi"/>
          <w:b/>
          <w:bCs/>
        </w:rPr>
        <w:t>6</w:t>
      </w:r>
      <w:r w:rsidRPr="001E0AA6">
        <w:rPr>
          <w:rFonts w:cstheme="minorHAnsi"/>
          <w:b/>
          <w:bCs/>
        </w:rPr>
        <w:t xml:space="preserve"> priede</w:t>
      </w:r>
      <w:r w:rsidRPr="001141BF">
        <w:rPr>
          <w:rFonts w:cstheme="minorHAnsi"/>
        </w:rPr>
        <w:t>. Tiekėjas</w:t>
      </w:r>
      <w:r w:rsidRPr="00817AB9">
        <w:rPr>
          <w:rFonts w:cstheme="minorHAnsi"/>
        </w:rPr>
        <w:t>,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EA1E568" w:rsidR="00894FEF" w:rsidRPr="008808A1" w:rsidRDefault="0008617B" w:rsidP="00327D56">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Tiekėjas</w:t>
      </w:r>
      <w:r w:rsidR="001E0AA6">
        <w:rPr>
          <w:rFonts w:eastAsia="Arial" w:cstheme="minorHAnsi"/>
        </w:rPr>
        <w:t>,</w:t>
      </w:r>
      <w:r w:rsidRPr="008808A1">
        <w:rPr>
          <w:rFonts w:eastAsia="Arial" w:cstheme="minorHAnsi"/>
        </w:rPr>
        <w:t xml:space="preserve"> teikdamas pasiūlymą</w:t>
      </w:r>
      <w:r w:rsidR="001E0AA6">
        <w:rPr>
          <w:rFonts w:eastAsia="Arial" w:cstheme="minorHAnsi"/>
        </w:rPr>
        <w:t>,</w:t>
      </w:r>
      <w:r w:rsidRPr="008808A1">
        <w:rPr>
          <w:rFonts w:eastAsia="Arial" w:cstheme="minorHAnsi"/>
        </w:rPr>
        <w:t xml:space="preserve">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327D56">
      <w:pPr>
        <w:pStyle w:val="Antrat1"/>
        <w:numPr>
          <w:ilvl w:val="0"/>
          <w:numId w:val="7"/>
        </w:numPr>
        <w:spacing w:before="0" w:after="0"/>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181EC885" w14:textId="77777777" w:rsidR="004710FC" w:rsidRDefault="004710FC" w:rsidP="00327D56">
      <w:pPr>
        <w:pStyle w:val="Sraopastraipa"/>
        <w:spacing w:line="240" w:lineRule="auto"/>
        <w:ind w:left="697" w:firstLine="0"/>
      </w:pPr>
      <w:bookmarkStart w:id="15" w:name="_Toc199421802"/>
    </w:p>
    <w:p w14:paraId="6FFF510F" w14:textId="41371DAE" w:rsidR="004710FC" w:rsidRDefault="001E0AA6" w:rsidP="00327D56">
      <w:pPr>
        <w:pStyle w:val="Sraopastraipa"/>
        <w:spacing w:line="240" w:lineRule="auto"/>
        <w:ind w:left="0" w:firstLine="567"/>
        <w:rPr>
          <w:rFonts w:cstheme="minorHAnsi"/>
          <w:iCs/>
        </w:rPr>
      </w:pPr>
      <w:r>
        <w:rPr>
          <w:rFonts w:cstheme="minorHAnsi"/>
          <w:iCs/>
        </w:rPr>
        <w:t>N</w:t>
      </w:r>
      <w:r w:rsidR="004710FC">
        <w:rPr>
          <w:rFonts w:cstheme="minorHAnsi"/>
          <w:iCs/>
        </w:rPr>
        <w:t>etaikom</w:t>
      </w:r>
      <w:r w:rsidR="00C60EB8">
        <w:rPr>
          <w:rFonts w:cstheme="minorHAnsi"/>
          <w:iCs/>
        </w:rPr>
        <w:t>i</w:t>
      </w:r>
      <w:r>
        <w:rPr>
          <w:rFonts w:cstheme="minorHAnsi"/>
          <w:iCs/>
        </w:rPr>
        <w:t>.</w:t>
      </w:r>
    </w:p>
    <w:p w14:paraId="4DA9858A" w14:textId="77777777" w:rsidR="00327D56" w:rsidRPr="00F8218F" w:rsidRDefault="00327D56" w:rsidP="00327D56">
      <w:pPr>
        <w:pStyle w:val="Sraopastraipa"/>
        <w:spacing w:line="240" w:lineRule="auto"/>
        <w:ind w:left="0" w:firstLine="567"/>
      </w:pPr>
    </w:p>
    <w:p w14:paraId="490591E3" w14:textId="65243BA8" w:rsidR="006D3202" w:rsidRPr="001B1CD4" w:rsidRDefault="003630A0" w:rsidP="00327D56">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257685" w:rsidRDefault="00E861F5" w:rsidP="00327D56">
      <w:pPr>
        <w:spacing w:line="240" w:lineRule="auto"/>
        <w:ind w:firstLine="0"/>
        <w:rPr>
          <w:rFonts w:ascii="Arial" w:hAnsi="Arial" w:cs="Arial"/>
          <w:b/>
          <w:bCs/>
        </w:rPr>
      </w:pPr>
    </w:p>
    <w:p w14:paraId="30AC477A" w14:textId="4BD94D0B" w:rsidR="00DA7529" w:rsidRPr="00041762" w:rsidRDefault="00DA7529" w:rsidP="00327D56">
      <w:pPr>
        <w:pStyle w:val="Sraopastraipa"/>
        <w:numPr>
          <w:ilvl w:val="1"/>
          <w:numId w:val="7"/>
        </w:numPr>
        <w:spacing w:line="240" w:lineRule="auto"/>
        <w:ind w:left="0" w:firstLine="709"/>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2252FEE6" w:rsidR="008B12C0" w:rsidRDefault="005964CC" w:rsidP="00327D56">
      <w:pPr>
        <w:pStyle w:val="Sraopastraipa"/>
        <w:numPr>
          <w:ilvl w:val="2"/>
          <w:numId w:val="7"/>
        </w:numPr>
        <w:spacing w:line="240" w:lineRule="auto"/>
        <w:ind w:left="0" w:firstLine="709"/>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w:t>
      </w:r>
      <w:r w:rsidR="00892829" w:rsidRPr="002158B2">
        <w:rPr>
          <w:rFonts w:cstheme="minorHAnsi"/>
        </w:rPr>
        <w:t xml:space="preserve">sąlygų </w:t>
      </w:r>
      <w:r w:rsidR="00892829" w:rsidRPr="001E0AA6">
        <w:rPr>
          <w:rFonts w:cstheme="minorHAnsi"/>
          <w:b/>
          <w:bCs/>
        </w:rPr>
        <w:t>3</w:t>
      </w:r>
      <w:r w:rsidR="00D85943" w:rsidRPr="001E0AA6">
        <w:rPr>
          <w:rFonts w:cstheme="minorHAnsi"/>
          <w:b/>
          <w:bCs/>
        </w:rPr>
        <w:t xml:space="preserve"> </w:t>
      </w:r>
      <w:r w:rsidR="008339CC" w:rsidRPr="001E0AA6">
        <w:rPr>
          <w:rFonts w:cstheme="minorHAnsi"/>
          <w:b/>
          <w:bCs/>
        </w:rPr>
        <w:t>priede</w:t>
      </w:r>
      <w:r w:rsidR="008339CC" w:rsidRPr="002158B2">
        <w:rPr>
          <w:rFonts w:cstheme="minorHAnsi"/>
        </w:rPr>
        <w:t xml:space="preserve"> </w:t>
      </w:r>
      <w:r w:rsidR="005A5204" w:rsidRPr="002158B2">
        <w:rPr>
          <w:rFonts w:cstheme="minorHAnsi"/>
        </w:rPr>
        <w:t xml:space="preserve">pateiktą </w:t>
      </w:r>
      <w:r w:rsidR="005A5204" w:rsidRPr="00FF7DBC">
        <w:rPr>
          <w:rFonts w:cstheme="minorHAnsi"/>
        </w:rPr>
        <w:t>pasiūlymo formą</w:t>
      </w:r>
      <w:r w:rsidR="001E0AA6">
        <w:rPr>
          <w:rFonts w:cstheme="minorHAnsi"/>
        </w:rPr>
        <w:t>,</w:t>
      </w:r>
      <w:r w:rsidR="002B40CB">
        <w:rPr>
          <w:rFonts w:cstheme="minorHAnsi"/>
        </w:rPr>
        <w:t xml:space="preserve"> ir jo priedai (jei taikoma)</w:t>
      </w:r>
      <w:r w:rsidR="00EB055F">
        <w:rPr>
          <w:rFonts w:cstheme="minorHAnsi"/>
        </w:rPr>
        <w:t>;</w:t>
      </w:r>
    </w:p>
    <w:p w14:paraId="09B8C61D" w14:textId="38D17418" w:rsidR="00DA7529" w:rsidRPr="00FF7DBC"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1E0AA6">
        <w:rPr>
          <w:rFonts w:cstheme="minorHAnsi"/>
        </w:rPr>
        <w:t>–</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59EF038F" w:rsidR="006573A3"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5741C16" w14:textId="25B60DB6" w:rsidR="00EB0E73" w:rsidRPr="00F70558" w:rsidRDefault="00456F36" w:rsidP="00327D56">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327D56">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327D56">
      <w:pPr>
        <w:pStyle w:val="Sraopastraipa"/>
        <w:spacing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327D56">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327D56">
      <w:pPr>
        <w:pStyle w:val="Sraopastraipa"/>
        <w:spacing w:line="240" w:lineRule="auto"/>
        <w:ind w:left="0" w:firstLine="710"/>
        <w:rPr>
          <w:rFonts w:cstheme="minorHAnsi"/>
        </w:rPr>
      </w:pPr>
    </w:p>
    <w:p w14:paraId="3946E33E" w14:textId="7BD4C9E1" w:rsidR="00F527B1" w:rsidRPr="00E62E95" w:rsidRDefault="00E85882" w:rsidP="00327D56">
      <w:pPr>
        <w:pStyle w:val="Antrat1"/>
        <w:spacing w:before="0" w:after="0"/>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45CDB0E1" w14:textId="77777777" w:rsidR="00C60EB8" w:rsidRDefault="00C60EB8" w:rsidP="00327D56">
      <w:pPr>
        <w:pStyle w:val="Sraopastraipa"/>
        <w:spacing w:line="240" w:lineRule="auto"/>
        <w:ind w:left="0" w:firstLine="567"/>
        <w:rPr>
          <w:rFonts w:cstheme="minorHAnsi"/>
        </w:rPr>
      </w:pPr>
    </w:p>
    <w:p w14:paraId="6ADA54A6" w14:textId="7F4FD79D" w:rsidR="00EC7211" w:rsidRDefault="007F65C2" w:rsidP="005525BE">
      <w:pPr>
        <w:spacing w:line="240" w:lineRule="auto"/>
      </w:pPr>
      <w:r w:rsidRPr="00E62E95">
        <w:rPr>
          <w:rFonts w:cstheme="minorHAnsi"/>
        </w:rPr>
        <w:t>6</w:t>
      </w:r>
      <w:r w:rsidR="003F5D40" w:rsidRPr="00E62E95">
        <w:rPr>
          <w:rFonts w:cstheme="minorHAnsi"/>
        </w:rPr>
        <w:t xml:space="preserve">.1. </w:t>
      </w:r>
      <w:r w:rsidR="005525BE" w:rsidRPr="005525BE">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350F8FCE" w14:textId="77777777" w:rsidR="005525BE" w:rsidRPr="004802BB" w:rsidRDefault="005525BE" w:rsidP="005525BE">
      <w:pPr>
        <w:spacing w:line="240" w:lineRule="auto"/>
        <w:rPr>
          <w:rFonts w:eastAsia="Calibri"/>
        </w:rPr>
      </w:pPr>
    </w:p>
    <w:p w14:paraId="5D02D1AD" w14:textId="4BBF77C2" w:rsidR="00831133" w:rsidRPr="00E62E95" w:rsidRDefault="00B52705" w:rsidP="00327D56">
      <w:pPr>
        <w:pStyle w:val="Antrat1"/>
        <w:numPr>
          <w:ilvl w:val="0"/>
          <w:numId w:val="6"/>
        </w:numPr>
        <w:spacing w:before="0" w:after="0"/>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Pr="00CB725B" w:rsidRDefault="002B40CB" w:rsidP="00327D56">
      <w:pPr>
        <w:spacing w:line="240" w:lineRule="auto"/>
        <w:ind w:firstLine="0"/>
        <w:rPr>
          <w:rFonts w:cstheme="minorHAnsi"/>
          <w:i/>
          <w:iCs/>
        </w:rPr>
      </w:pPr>
    </w:p>
    <w:p w14:paraId="624AD05B" w14:textId="0BB50833" w:rsidR="002B40CB" w:rsidRPr="00CB725B" w:rsidRDefault="002B40CB" w:rsidP="00327D56">
      <w:pPr>
        <w:pStyle w:val="Sraopastraipa"/>
        <w:spacing w:line="240" w:lineRule="auto"/>
        <w:ind w:left="0" w:firstLine="709"/>
        <w:rPr>
          <w:rFonts w:cstheme="minorHAnsi"/>
        </w:rPr>
      </w:pPr>
      <w:r w:rsidRPr="00CB725B">
        <w:rPr>
          <w:rFonts w:eastAsia="Calibri" w:cstheme="minorHAnsi"/>
        </w:rPr>
        <w:t xml:space="preserve">7.1. </w:t>
      </w:r>
      <w:r w:rsidR="003568A7" w:rsidRPr="003568A7">
        <w:rPr>
          <w:rFonts w:cstheme="minorHAnsi"/>
        </w:rPr>
        <w:t>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2DFF0A66" w14:textId="5AD579C6" w:rsidR="00CD2CC2" w:rsidRPr="002158B2" w:rsidRDefault="005A4255" w:rsidP="00327D56">
      <w:pPr>
        <w:pStyle w:val="Sraopastraipa"/>
        <w:spacing w:line="240" w:lineRule="auto"/>
        <w:ind w:left="0" w:firstLine="709"/>
        <w:rPr>
          <w:rFonts w:eastAsia="Calibri" w:cstheme="minorHAnsi"/>
        </w:rPr>
      </w:pPr>
      <w:r w:rsidRPr="00CB725B">
        <w:rPr>
          <w:rFonts w:eastAsia="Calibri" w:cstheme="minorHAnsi"/>
        </w:rPr>
        <w:t>7</w:t>
      </w:r>
      <w:r w:rsidR="0010148D" w:rsidRPr="00CB725B">
        <w:rPr>
          <w:rFonts w:eastAsia="Calibri" w:cstheme="minorHAnsi"/>
        </w:rPr>
        <w:t>.</w:t>
      </w:r>
      <w:r w:rsidR="00B870A5" w:rsidRPr="00CB725B">
        <w:rPr>
          <w:rFonts w:eastAsia="Calibri" w:cstheme="minorHAnsi"/>
        </w:rPr>
        <w:t>2</w:t>
      </w:r>
      <w:r w:rsidR="0010148D" w:rsidRPr="00CB725B">
        <w:rPr>
          <w:rFonts w:eastAsia="Calibri" w:cstheme="minorHAnsi"/>
        </w:rPr>
        <w:t xml:space="preserve">. </w:t>
      </w:r>
      <w:r w:rsidR="3CB1384C" w:rsidRPr="00CB725B">
        <w:rPr>
          <w:rFonts w:cstheme="minorHAnsi"/>
        </w:rPr>
        <w:t>P</w:t>
      </w:r>
      <w:r w:rsidR="000B220A" w:rsidRPr="00CB725B">
        <w:rPr>
          <w:rFonts w:cstheme="minorHAnsi"/>
        </w:rPr>
        <w:t>erkančioji organizacija</w:t>
      </w:r>
      <w:r w:rsidR="00831133" w:rsidRPr="00CB725B">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2158B2">
        <w:rPr>
          <w:rFonts w:eastAsia="Calibri" w:cstheme="minorHAnsi"/>
        </w:rPr>
        <w:t>p</w:t>
      </w:r>
      <w:r w:rsidR="00DE051B" w:rsidRPr="002158B2">
        <w:rPr>
          <w:rFonts w:eastAsia="Calibri" w:cstheme="minorHAnsi"/>
        </w:rPr>
        <w:t xml:space="preserve">irkimo sąlygų </w:t>
      </w:r>
      <w:r w:rsidR="00892829" w:rsidRPr="00EC7211">
        <w:rPr>
          <w:rFonts w:cstheme="minorHAnsi"/>
          <w:b/>
          <w:bCs/>
        </w:rPr>
        <w:t>3</w:t>
      </w:r>
      <w:r w:rsidR="00943B00" w:rsidRPr="00EC7211">
        <w:rPr>
          <w:rFonts w:cstheme="minorHAnsi"/>
          <w:b/>
          <w:bCs/>
        </w:rPr>
        <w:t xml:space="preserve"> </w:t>
      </w:r>
      <w:r w:rsidR="00DE051B" w:rsidRPr="00EC7211">
        <w:rPr>
          <w:rFonts w:cstheme="minorHAnsi"/>
          <w:b/>
          <w:bCs/>
        </w:rPr>
        <w:t>priede</w:t>
      </w:r>
      <w:r w:rsidR="00831133" w:rsidRPr="002158B2">
        <w:rPr>
          <w:rFonts w:cstheme="minorHAnsi"/>
        </w:rPr>
        <w:t>.</w:t>
      </w:r>
    </w:p>
    <w:p w14:paraId="313FDE6C" w14:textId="0BDCC3BA" w:rsidR="00D734C6" w:rsidRPr="001816D6" w:rsidRDefault="00436C5B" w:rsidP="00327D56">
      <w:pPr>
        <w:pStyle w:val="Betarp"/>
        <w:ind w:firstLine="709"/>
        <w:contextualSpacing/>
      </w:pPr>
      <w:r w:rsidRPr="002158B2">
        <w:rPr>
          <w:rFonts w:cstheme="minorHAnsi"/>
        </w:rPr>
        <w:t>7</w:t>
      </w:r>
      <w:r w:rsidR="001404CC" w:rsidRPr="002158B2">
        <w:rPr>
          <w:rFonts w:cstheme="minorHAnsi"/>
        </w:rPr>
        <w:t>.</w:t>
      </w:r>
      <w:r w:rsidR="00B870A5" w:rsidRPr="002158B2">
        <w:rPr>
          <w:rFonts w:cstheme="minorHAnsi"/>
        </w:rPr>
        <w:t>3</w:t>
      </w:r>
      <w:r w:rsidR="001404CC" w:rsidRPr="002158B2">
        <w:rPr>
          <w:rFonts w:cstheme="minorHAnsi"/>
        </w:rPr>
        <w:t xml:space="preserve">. </w:t>
      </w:r>
      <w:r w:rsidR="00EC7211" w:rsidRPr="00A84437">
        <w:rPr>
          <w:rFonts w:cstheme="minorHAnsi"/>
          <w:color w:val="000000" w:themeColor="text1"/>
        </w:rPr>
        <w:t xml:space="preserve">Laimėjusiu </w:t>
      </w:r>
      <w:r w:rsidR="00EC7211">
        <w:rPr>
          <w:rFonts w:cstheme="minorHAnsi"/>
          <w:color w:val="000000" w:themeColor="text1"/>
        </w:rPr>
        <w:t>p</w:t>
      </w:r>
      <w:r w:rsidR="00EC7211" w:rsidRPr="00A84437">
        <w:rPr>
          <w:rFonts w:cstheme="minorHAnsi"/>
          <w:color w:val="000000" w:themeColor="text1"/>
        </w:rPr>
        <w:t>asiūlymu galės būti pripažintas tik 1 (vienas) ekonomiškai naudingiausias pasiūlymas, esantis pasiūlymų eilės pirmojoje vietoje.</w:t>
      </w:r>
    </w:p>
    <w:p w14:paraId="5F28C774" w14:textId="73F14EAB" w:rsidR="00F5411E" w:rsidRPr="00A84437" w:rsidRDefault="00F5411E" w:rsidP="00327D56">
      <w:pPr>
        <w:pStyle w:val="Betarp"/>
        <w:ind w:firstLine="709"/>
        <w:contextualSpacing/>
        <w:rPr>
          <w:rFonts w:eastAsiaTheme="minorHAnsi" w:cstheme="minorHAnsi"/>
          <w:bCs/>
          <w:i/>
          <w:iCs/>
          <w:color w:val="7030A0"/>
        </w:rPr>
      </w:pPr>
    </w:p>
    <w:p w14:paraId="4CFAC41F" w14:textId="3B8150C8" w:rsidR="00D83C57" w:rsidRDefault="00D83C57" w:rsidP="00327D56">
      <w:pPr>
        <w:pStyle w:val="Antrat1"/>
        <w:tabs>
          <w:tab w:val="left" w:pos="567"/>
        </w:tabs>
        <w:spacing w:before="0" w:after="0"/>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327D56">
      <w:pPr>
        <w:spacing w:line="240" w:lineRule="auto"/>
        <w:ind w:left="284" w:hanging="284"/>
        <w:rPr>
          <w:rFonts w:cstheme="minorHAnsi"/>
          <w:color w:val="000000" w:themeColor="text1"/>
        </w:rPr>
      </w:pPr>
    </w:p>
    <w:p w14:paraId="4006AD6A" w14:textId="0916CA25" w:rsidR="00D83C57" w:rsidRPr="002158B2" w:rsidRDefault="000003B6" w:rsidP="00327D56">
      <w:pPr>
        <w:pStyle w:val="Sraopastraipa"/>
        <w:spacing w:line="240" w:lineRule="auto"/>
        <w:ind w:left="0" w:firstLine="709"/>
      </w:pPr>
      <w:r>
        <w:rPr>
          <w:color w:val="000000" w:themeColor="text1"/>
        </w:rPr>
        <w:t xml:space="preserve">8.1. </w:t>
      </w:r>
      <w:r w:rsidR="003568A7" w:rsidRPr="003568A7">
        <w:rPr>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3568A7" w:rsidRPr="003568A7">
        <w:rPr>
          <w:b/>
          <w:bCs/>
          <w:color w:val="000000" w:themeColor="text1"/>
        </w:rPr>
        <w:t>4 priede.</w:t>
      </w:r>
    </w:p>
    <w:p w14:paraId="5B316373" w14:textId="4D0ABC01" w:rsidR="000D5039" w:rsidRPr="00A84437" w:rsidRDefault="00D83C57" w:rsidP="00327D56">
      <w:pPr>
        <w:pStyle w:val="Antrat1"/>
        <w:spacing w:before="0" w:after="0"/>
        <w:ind w:firstLine="0"/>
        <w:rPr>
          <w:rFonts w:asciiTheme="minorHAnsi" w:hAnsiTheme="minorHAnsi" w:cstheme="minorHAnsi"/>
          <w:color w:val="auto"/>
        </w:rPr>
      </w:pPr>
      <w:bookmarkStart w:id="23" w:name="_Toc199421806"/>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327D56">
      <w:pPr>
        <w:pStyle w:val="Betarp"/>
        <w:ind w:firstLine="0"/>
        <w:contextualSpacing/>
        <w:rPr>
          <w:rFonts w:eastAsiaTheme="minorHAnsi" w:cstheme="minorHAnsi"/>
        </w:rPr>
      </w:pPr>
    </w:p>
    <w:p w14:paraId="52BA0CEF" w14:textId="4A559800" w:rsidR="00E250DF" w:rsidRDefault="00F13385" w:rsidP="00327D56">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4CC8B00F" w14:textId="77777777" w:rsidR="003568A7" w:rsidRPr="00041762" w:rsidRDefault="003568A7" w:rsidP="00327D56">
      <w:pPr>
        <w:pStyle w:val="Sraopastraipa"/>
        <w:spacing w:line="240" w:lineRule="auto"/>
        <w:ind w:left="0" w:firstLine="709"/>
        <w:rPr>
          <w:color w:val="000000" w:themeColor="text1"/>
        </w:rPr>
      </w:pPr>
    </w:p>
    <w:p w14:paraId="737DA881" w14:textId="72CCEE6D" w:rsidR="004710FC" w:rsidRDefault="00C609EA" w:rsidP="00327D56">
      <w:pPr>
        <w:spacing w:line="240" w:lineRule="auto"/>
        <w:rPr>
          <w:rFonts w:cstheme="minorHAnsi"/>
        </w:rPr>
      </w:pPr>
      <w:r>
        <w:rPr>
          <w:rFonts w:cstheme="minorHAnsi"/>
        </w:rPr>
        <w:br/>
      </w:r>
    </w:p>
    <w:p w14:paraId="3AE3D1F2" w14:textId="50F9FE9D" w:rsidR="00C609EA" w:rsidRDefault="00C609EA" w:rsidP="00327D56">
      <w:pPr>
        <w:spacing w:line="240" w:lineRule="auto"/>
        <w:rPr>
          <w:rFonts w:cstheme="minorHAnsi"/>
        </w:rPr>
      </w:pPr>
      <w:r>
        <w:rPr>
          <w:rFonts w:cstheme="minorHAnsi"/>
        </w:rPr>
        <w:br w:type="page"/>
      </w:r>
    </w:p>
    <w:p w14:paraId="5893894C" w14:textId="77777777" w:rsidR="00344DB5" w:rsidRPr="00344DB5" w:rsidRDefault="00522E48" w:rsidP="003568A7">
      <w:pPr>
        <w:spacing w:line="240" w:lineRule="auto"/>
        <w:ind w:left="7314" w:firstLine="0"/>
        <w:rPr>
          <w:rFonts w:cstheme="minorHAnsi"/>
          <w:b/>
          <w:bCs/>
        </w:rPr>
      </w:pPr>
      <w:r>
        <w:rPr>
          <w:rFonts w:cstheme="minorHAnsi"/>
        </w:rPr>
        <w:lastRenderedPageBreak/>
        <w:t>Specialiųjų p</w:t>
      </w:r>
      <w:r w:rsidR="003568A7" w:rsidRPr="002E1129">
        <w:rPr>
          <w:rFonts w:cstheme="minorHAnsi"/>
        </w:rPr>
        <w:t xml:space="preserve">irkimo sąlygų </w:t>
      </w:r>
      <w:r w:rsidR="003568A7" w:rsidRPr="00344DB5">
        <w:rPr>
          <w:rFonts w:cstheme="minorHAnsi"/>
          <w:b/>
          <w:bCs/>
        </w:rPr>
        <w:t xml:space="preserve">2 priedas </w:t>
      </w:r>
    </w:p>
    <w:p w14:paraId="3262FB00" w14:textId="6668ABCB" w:rsidR="003568A7" w:rsidRPr="00AC0420" w:rsidRDefault="003568A7" w:rsidP="003568A7">
      <w:pPr>
        <w:spacing w:line="240" w:lineRule="auto"/>
        <w:ind w:left="7314" w:firstLine="0"/>
        <w:rPr>
          <w:rFonts w:cstheme="minorHAnsi"/>
        </w:rPr>
      </w:pPr>
      <w:r w:rsidRPr="00AC0420">
        <w:rPr>
          <w:rFonts w:cstheme="minorHAnsi"/>
        </w:rPr>
        <w:t>„Tiekėjų pašalinimo pagrindai“</w:t>
      </w:r>
    </w:p>
    <w:p w14:paraId="1A43F06A" w14:textId="77777777" w:rsidR="003568A7" w:rsidRPr="002E1129" w:rsidRDefault="003568A7" w:rsidP="003568A7">
      <w:pPr>
        <w:keepNext/>
        <w:keepLines/>
        <w:spacing w:before="120" w:after="160" w:line="276" w:lineRule="auto"/>
        <w:ind w:left="318"/>
        <w:jc w:val="right"/>
        <w:rPr>
          <w:rFonts w:ascii="Arial" w:eastAsia="Arial" w:hAnsi="Arial" w:cs="Arial"/>
          <w:color w:val="0070C0"/>
        </w:rPr>
      </w:pPr>
    </w:p>
    <w:p w14:paraId="3B6ADBF0" w14:textId="77777777" w:rsidR="003568A7" w:rsidRPr="002E1129" w:rsidRDefault="003568A7" w:rsidP="003568A7">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D846054" w14:textId="77777777" w:rsidR="003568A7" w:rsidRPr="00CB237B" w:rsidRDefault="003568A7" w:rsidP="003568A7">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2A703DB3" w14:textId="77777777" w:rsidR="003568A7" w:rsidRPr="001B0B0F" w:rsidRDefault="003568A7" w:rsidP="003568A7">
      <w:pPr>
        <w:pStyle w:val="Betarp"/>
        <w:ind w:firstLine="720"/>
        <w:rPr>
          <w:rFonts w:eastAsia="Yu Mincho" w:cstheme="minorHAnsi"/>
          <w:bCs/>
          <w:iCs/>
        </w:rPr>
      </w:pPr>
      <w:r w:rsidRPr="001B0B0F">
        <w:rPr>
          <w:rFonts w:eastAsia="Arial" w:cstheme="minorHAnsi"/>
          <w:iCs/>
        </w:rPr>
        <w:t xml:space="preserve">1. </w:t>
      </w:r>
      <w:r w:rsidRPr="001B0B0F">
        <w:rPr>
          <w:rFonts w:cstheme="minorHAnsi"/>
          <w:iCs/>
        </w:rPr>
        <w:t xml:space="preserve">Tiekėjas su kitais tiekėjais yra sudaręs susitarimų, kuriais siekiama iškreipti konkurenciją atliekamame pirkime, ir perkančioji organizacija dėl to turi įtikinamų duomenų </w:t>
      </w:r>
      <w:r w:rsidRPr="001B0B0F">
        <w:rPr>
          <w:rFonts w:cstheme="minorHAnsi"/>
          <w:bCs/>
          <w:iCs/>
        </w:rPr>
        <w:t>(</w:t>
      </w:r>
      <w:r w:rsidRPr="001B0B0F">
        <w:rPr>
          <w:rFonts w:eastAsia="Yu Mincho" w:cstheme="minorHAnsi"/>
          <w:bCs/>
          <w:iCs/>
        </w:rPr>
        <w:t>VPĮ 46 straipsnio 4 dalies 1 punktas</w:t>
      </w:r>
      <w:r w:rsidRPr="001B0B0F">
        <w:rPr>
          <w:rFonts w:eastAsia="Arial" w:cstheme="minorHAnsi"/>
          <w:bCs/>
          <w:iCs/>
        </w:rPr>
        <w:t>).</w:t>
      </w:r>
    </w:p>
    <w:p w14:paraId="2EFBC4EF" w14:textId="77777777" w:rsidR="003568A7" w:rsidRPr="001B0B0F" w:rsidRDefault="003568A7" w:rsidP="003568A7">
      <w:pPr>
        <w:pStyle w:val="Betarp"/>
        <w:ind w:firstLine="720"/>
        <w:rPr>
          <w:rFonts w:cstheme="minorHAnsi"/>
          <w:bCs/>
          <w:iCs/>
        </w:rPr>
      </w:pPr>
      <w:r w:rsidRPr="001B0B0F">
        <w:rPr>
          <w:rFonts w:eastAsia="Arial" w:cstheme="minorHAnsi"/>
          <w:bCs/>
          <w:iCs/>
        </w:rPr>
        <w:t xml:space="preserve">2. </w:t>
      </w:r>
      <w:r w:rsidRPr="001B0B0F">
        <w:rPr>
          <w:rFonts w:cstheme="minorHAnsi"/>
          <w:bCs/>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B0B0F">
        <w:rPr>
          <w:rFonts w:eastAsia="Yu Mincho" w:cstheme="minorHAnsi"/>
          <w:bCs/>
          <w:iCs/>
        </w:rPr>
        <w:t>VPĮ 46 straipsnio 4 dalies 2 punktas)</w:t>
      </w:r>
      <w:r w:rsidRPr="001B0B0F">
        <w:rPr>
          <w:rFonts w:cstheme="minorHAnsi"/>
          <w:bCs/>
          <w:iCs/>
        </w:rPr>
        <w:t>.</w:t>
      </w:r>
    </w:p>
    <w:p w14:paraId="0BBED48D" w14:textId="77777777" w:rsidR="003568A7" w:rsidRPr="001B0B0F" w:rsidRDefault="003568A7" w:rsidP="003568A7">
      <w:pPr>
        <w:pStyle w:val="Betarp"/>
        <w:ind w:firstLine="720"/>
        <w:rPr>
          <w:rFonts w:eastAsia="Yu Mincho" w:cstheme="minorHAnsi"/>
          <w:bCs/>
          <w:iCs/>
        </w:rPr>
      </w:pPr>
      <w:r w:rsidRPr="001B0B0F">
        <w:rPr>
          <w:rFonts w:eastAsia="Arial" w:cstheme="minorHAnsi"/>
          <w:bCs/>
          <w:iCs/>
        </w:rPr>
        <w:t xml:space="preserve">3. </w:t>
      </w:r>
      <w:r w:rsidRPr="001B0B0F">
        <w:rPr>
          <w:rFonts w:cstheme="minorHAnsi"/>
          <w:bCs/>
          <w:iCs/>
        </w:rPr>
        <w:t>Pažeista konkurencija, kaip nustatyta VPĮ 27 straipsnio 3 ir 4 dalyse, ir atitinkamos padėties negalima ištaisyti (</w:t>
      </w:r>
      <w:r w:rsidRPr="001B0B0F">
        <w:rPr>
          <w:rFonts w:eastAsia="Yu Mincho" w:cstheme="minorHAnsi"/>
          <w:bCs/>
          <w:iCs/>
        </w:rPr>
        <w:t>VPĮ 46 straipsnio 4 dalies 3 punktas).</w:t>
      </w:r>
    </w:p>
    <w:p w14:paraId="32ECE2E4" w14:textId="77777777" w:rsidR="003568A7" w:rsidRPr="001B0B0F" w:rsidRDefault="003568A7" w:rsidP="003568A7">
      <w:pPr>
        <w:pStyle w:val="Betarp"/>
        <w:ind w:firstLine="720"/>
        <w:rPr>
          <w:rFonts w:cstheme="minorHAnsi"/>
          <w:bCs/>
          <w:iCs/>
        </w:rPr>
      </w:pPr>
      <w:r w:rsidRPr="001B0B0F">
        <w:rPr>
          <w:rFonts w:eastAsia="Arial" w:cstheme="minorHAnsi"/>
          <w:bCs/>
          <w:iCs/>
        </w:rPr>
        <w:t xml:space="preserve">4. </w:t>
      </w:r>
      <w:r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C90B1C" w14:textId="77777777" w:rsidR="003568A7" w:rsidRPr="001B0B0F" w:rsidRDefault="003568A7" w:rsidP="003568A7">
      <w:pPr>
        <w:pStyle w:val="Betarp"/>
        <w:ind w:firstLine="720"/>
        <w:rPr>
          <w:rFonts w:eastAsia="Yu Mincho" w:cstheme="minorHAnsi"/>
          <w:bCs/>
          <w:iCs/>
        </w:rPr>
      </w:pPr>
      <w:r w:rsidRPr="001B0B0F">
        <w:rPr>
          <w:rFonts w:eastAsia="Arial" w:cstheme="minorHAnsi"/>
          <w:bCs/>
          <w:iCs/>
        </w:rPr>
        <w:t>5.</w:t>
      </w:r>
      <w:r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B0B0F">
        <w:rPr>
          <w:rFonts w:eastAsia="Yu Mincho" w:cstheme="minorHAnsi"/>
          <w:bCs/>
          <w:iCs/>
        </w:rPr>
        <w:t>VPĮ 46 straipsnio 4 dalies 5 punktas).</w:t>
      </w:r>
    </w:p>
    <w:p w14:paraId="6FBC198B" w14:textId="5E255AE2" w:rsidR="003568A7" w:rsidRPr="001B0B0F" w:rsidRDefault="003568A7" w:rsidP="003568A7">
      <w:pPr>
        <w:pStyle w:val="Betarp"/>
        <w:ind w:firstLine="720"/>
        <w:rPr>
          <w:rFonts w:eastAsia="Yu Mincho" w:cstheme="minorHAnsi"/>
          <w:bCs/>
          <w:iCs/>
        </w:rPr>
      </w:pPr>
      <w:r w:rsidRPr="001B0B0F">
        <w:rPr>
          <w:rFonts w:eastAsia="Yu Mincho" w:cstheme="minorHAnsi"/>
          <w:bCs/>
          <w:iCs/>
        </w:rPr>
        <w:t xml:space="preserve">6. </w:t>
      </w:r>
      <w:r w:rsidR="00C60EB8">
        <w:rPr>
          <w:rFonts w:eastAsia="Yu Mincho" w:cstheme="minorHAnsi"/>
          <w:bCs/>
          <w:iCs/>
        </w:rPr>
        <w:t>T</w:t>
      </w:r>
      <w:r w:rsidRPr="001B0B0F">
        <w:rPr>
          <w:rFonts w:cstheme="minorHAnsi"/>
          <w:bCs/>
          <w:iCs/>
        </w:rPr>
        <w: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Pr>
          <w:rFonts w:eastAsia="Yu Mincho" w:cstheme="minorHAnsi"/>
          <w:bCs/>
          <w:iCs/>
        </w:rPr>
        <w:t>s</w:t>
      </w:r>
      <w:r w:rsidRPr="001B0B0F">
        <w:rPr>
          <w:rFonts w:eastAsia="Yu Mincho" w:cstheme="minorHAnsi"/>
          <w:bCs/>
          <w:iCs/>
        </w:rPr>
        <w:t>)</w:t>
      </w:r>
    </w:p>
    <w:p w14:paraId="1E2CEAAD" w14:textId="77777777" w:rsidR="003568A7" w:rsidRDefault="003568A7" w:rsidP="003568A7">
      <w:pPr>
        <w:spacing w:line="240" w:lineRule="auto"/>
        <w:ind w:firstLine="720"/>
        <w:rPr>
          <w:rFonts w:eastAsia="Arial" w:cstheme="minorHAnsi"/>
          <w:i/>
          <w:color w:val="7030A0"/>
        </w:rPr>
      </w:pPr>
    </w:p>
    <w:p w14:paraId="3C33A805" w14:textId="77777777" w:rsidR="003568A7" w:rsidRPr="002E1129" w:rsidRDefault="003568A7" w:rsidP="003568A7">
      <w:pPr>
        <w:spacing w:line="240" w:lineRule="auto"/>
        <w:ind w:firstLine="720"/>
        <w:rPr>
          <w:rFonts w:eastAsia="Arial" w:cstheme="minorHAnsi"/>
          <w:i/>
          <w:color w:val="7030A0"/>
        </w:rPr>
      </w:pPr>
      <w:r w:rsidRPr="002E1129">
        <w:rPr>
          <w:rFonts w:eastAsia="Arial" w:cstheme="minorHAnsi"/>
          <w:i/>
          <w:color w:val="7030A0"/>
        </w:rPr>
        <w:t xml:space="preserve"> </w:t>
      </w:r>
    </w:p>
    <w:p w14:paraId="24C191FF" w14:textId="77777777" w:rsidR="003568A7" w:rsidRDefault="003568A7" w:rsidP="003568A7">
      <w:pPr>
        <w:spacing w:line="240" w:lineRule="auto"/>
        <w:ind w:firstLine="720"/>
        <w:rPr>
          <w:rFonts w:ascii="Arial" w:eastAsia="Arial" w:hAnsi="Arial" w:cs="Arial"/>
          <w:i/>
          <w:color w:val="7030A0"/>
        </w:rPr>
      </w:pPr>
    </w:p>
    <w:p w14:paraId="310AB6BC" w14:textId="77777777" w:rsidR="003568A7" w:rsidRPr="001C6F19" w:rsidRDefault="003568A7" w:rsidP="003568A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03110EA3" w14:textId="77777777" w:rsidR="003568A7" w:rsidRDefault="003568A7" w:rsidP="003568A7">
      <w:pPr>
        <w:spacing w:line="200" w:lineRule="auto"/>
        <w:ind w:firstLine="0"/>
        <w:rPr>
          <w:rFonts w:ascii="Arial" w:eastAsia="Arial" w:hAnsi="Arial" w:cs="Arial"/>
        </w:rPr>
      </w:pPr>
      <w:r>
        <w:rPr>
          <w:rFonts w:ascii="Arial" w:eastAsia="Arial" w:hAnsi="Arial" w:cs="Arial"/>
        </w:rPr>
        <w:br w:type="page"/>
      </w:r>
    </w:p>
    <w:p w14:paraId="2F7874DB" w14:textId="49B5DBA0" w:rsidR="00F473ED" w:rsidRDefault="00522E48" w:rsidP="00F473ED">
      <w:pPr>
        <w:spacing w:line="200" w:lineRule="auto"/>
        <w:ind w:firstLine="0"/>
        <w:jc w:val="right"/>
        <w:rPr>
          <w:rFonts w:eastAsia="Arial" w:cstheme="minorHAnsi"/>
        </w:rPr>
      </w:pPr>
      <w:r>
        <w:rPr>
          <w:rFonts w:eastAsia="Arial" w:cstheme="minorHAnsi"/>
        </w:rPr>
        <w:lastRenderedPageBreak/>
        <w:t>Specialiųjų p</w:t>
      </w:r>
      <w:r w:rsidR="00F473ED" w:rsidRPr="00F473ED">
        <w:rPr>
          <w:rFonts w:eastAsia="Arial" w:cstheme="minorHAnsi"/>
        </w:rPr>
        <w:t xml:space="preserve">irkimo sąlygų </w:t>
      </w:r>
      <w:r w:rsidR="00F473ED" w:rsidRPr="00344DB5">
        <w:rPr>
          <w:rFonts w:eastAsia="Arial" w:cstheme="minorHAnsi"/>
          <w:b/>
          <w:bCs/>
        </w:rPr>
        <w:t>5 priedas</w:t>
      </w:r>
      <w:r w:rsidR="00F473ED" w:rsidRPr="00F473ED">
        <w:rPr>
          <w:rFonts w:eastAsia="Arial" w:cstheme="minorHAnsi"/>
        </w:rPr>
        <w:t xml:space="preserve"> </w:t>
      </w:r>
    </w:p>
    <w:p w14:paraId="5342DF76" w14:textId="33FDECF6" w:rsidR="00F473ED" w:rsidRPr="00F473ED" w:rsidRDefault="00F473ED" w:rsidP="00F473ED">
      <w:pPr>
        <w:spacing w:line="200" w:lineRule="auto"/>
        <w:ind w:firstLine="0"/>
        <w:jc w:val="right"/>
        <w:rPr>
          <w:rFonts w:eastAsia="Arial" w:cstheme="minorHAnsi"/>
        </w:rPr>
      </w:pPr>
      <w:r w:rsidRPr="00F473ED">
        <w:rPr>
          <w:rFonts w:eastAsia="Arial" w:cstheme="minorHAnsi"/>
        </w:rPr>
        <w:t>„Terminai“</w:t>
      </w:r>
    </w:p>
    <w:p w14:paraId="47838EC7" w14:textId="77777777" w:rsidR="00F473ED" w:rsidRPr="00F473ED" w:rsidRDefault="00F473ED" w:rsidP="00F473ED">
      <w:pPr>
        <w:spacing w:line="200" w:lineRule="auto"/>
        <w:ind w:firstLine="0"/>
        <w:rPr>
          <w:rFonts w:eastAsia="Arial" w:cstheme="minorHAnsi"/>
        </w:rPr>
      </w:pPr>
    </w:p>
    <w:p w14:paraId="1D094B20" w14:textId="77777777" w:rsidR="00F473ED" w:rsidRDefault="00F473ED" w:rsidP="00F473ED">
      <w:pPr>
        <w:spacing w:line="200" w:lineRule="auto"/>
        <w:ind w:firstLine="0"/>
        <w:rPr>
          <w:rFonts w:ascii="Arial" w:eastAsia="Arial" w:hAnsi="Arial" w:cs="Arial"/>
        </w:rPr>
      </w:pPr>
    </w:p>
    <w:p w14:paraId="0893D482" w14:textId="77777777" w:rsidR="00F473ED" w:rsidRDefault="00F473ED" w:rsidP="00F473ED">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F473ED" w:rsidRPr="004F1A11" w14:paraId="0807C38D" w14:textId="77777777" w:rsidTr="00184A3B">
        <w:trPr>
          <w:trHeight w:val="20"/>
        </w:trPr>
        <w:tc>
          <w:tcPr>
            <w:tcW w:w="289" w:type="pct"/>
            <w:shd w:val="clear" w:color="auto" w:fill="D9D9D9" w:themeFill="background1" w:themeFillShade="D9"/>
          </w:tcPr>
          <w:p w14:paraId="2A4C3673" w14:textId="77777777" w:rsidR="00F473ED" w:rsidRPr="004F1A11" w:rsidRDefault="00F473ED" w:rsidP="001265E2">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48D1AE99" w14:textId="77777777" w:rsidR="00F473ED" w:rsidRPr="004F1A11" w:rsidRDefault="00F473ED" w:rsidP="001265E2">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shd w:val="clear" w:color="auto" w:fill="D9D9D9" w:themeFill="background1" w:themeFillShade="D9"/>
          </w:tcPr>
          <w:p w14:paraId="2F23EEBD" w14:textId="77777777" w:rsidR="00F473ED" w:rsidRPr="004F1A11" w:rsidRDefault="00F473ED" w:rsidP="001265E2">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shd w:val="clear" w:color="auto" w:fill="D9D9D9" w:themeFill="background1" w:themeFillShade="D9"/>
            <w:hideMark/>
          </w:tcPr>
          <w:p w14:paraId="108A8342" w14:textId="77777777" w:rsidR="00F473ED" w:rsidRPr="004F1A11" w:rsidRDefault="00F473ED" w:rsidP="001265E2">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CDA301A" w14:textId="77777777" w:rsidR="00F473ED" w:rsidRPr="004F1A11" w:rsidRDefault="00F473ED" w:rsidP="001265E2">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shd w:val="clear" w:color="auto" w:fill="D9D9D9" w:themeFill="background1" w:themeFillShade="D9"/>
            <w:hideMark/>
          </w:tcPr>
          <w:p w14:paraId="497426F8" w14:textId="77777777" w:rsidR="00F473ED" w:rsidRPr="004F1A11" w:rsidRDefault="00F473ED" w:rsidP="001265E2">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F473ED" w:rsidRPr="004F1A11" w14:paraId="067B6739" w14:textId="77777777" w:rsidTr="001265E2">
        <w:trPr>
          <w:trHeight w:val="20"/>
        </w:trPr>
        <w:tc>
          <w:tcPr>
            <w:tcW w:w="289" w:type="pct"/>
          </w:tcPr>
          <w:p w14:paraId="2CE5A854" w14:textId="77777777" w:rsidR="00F473ED" w:rsidRPr="004F1A11" w:rsidRDefault="00F473ED" w:rsidP="001265E2">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01776986" w14:textId="77777777" w:rsidR="00F473ED" w:rsidRPr="004F1A11" w:rsidRDefault="00F473ED" w:rsidP="001265E2">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5D17E656" w14:textId="77777777" w:rsidR="00F473ED" w:rsidRPr="004F1A11" w:rsidRDefault="00F473ED" w:rsidP="001265E2">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8EC54F8" w14:textId="77777777" w:rsidR="00F473ED" w:rsidRPr="004F1A11" w:rsidRDefault="00F473ED" w:rsidP="001265E2">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1D84B0B2" w14:textId="77777777" w:rsidR="00F473ED" w:rsidRPr="004F1A11" w:rsidRDefault="00F473ED" w:rsidP="001265E2">
            <w:pPr>
              <w:ind w:firstLine="34"/>
              <w:rPr>
                <w:rFonts w:asciiTheme="minorHAnsi" w:hAnsiTheme="minorHAnsi" w:cstheme="minorHAnsi"/>
                <w:color w:val="7030A0"/>
                <w:sz w:val="21"/>
                <w:szCs w:val="21"/>
              </w:rPr>
            </w:pPr>
          </w:p>
        </w:tc>
      </w:tr>
      <w:tr w:rsidR="00F473ED" w:rsidRPr="004F1A11" w14:paraId="181A40D8" w14:textId="77777777" w:rsidTr="001265E2">
        <w:trPr>
          <w:trHeight w:val="20"/>
        </w:trPr>
        <w:tc>
          <w:tcPr>
            <w:tcW w:w="289" w:type="pct"/>
          </w:tcPr>
          <w:p w14:paraId="47339EEB" w14:textId="77777777" w:rsidR="00F473ED" w:rsidRPr="004F1A11" w:rsidRDefault="00F473ED" w:rsidP="001265E2">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22647377" w14:textId="77777777" w:rsidR="00F473ED" w:rsidRPr="004F1A11" w:rsidRDefault="00F473ED" w:rsidP="001265E2">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02AE6AC2" w14:textId="77777777" w:rsidR="00F473ED" w:rsidRPr="004F1A11" w:rsidRDefault="00F473ED" w:rsidP="001265E2">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784255BC" w14:textId="77777777" w:rsidR="00F473ED" w:rsidRPr="004F1A11" w:rsidRDefault="00F473ED" w:rsidP="001265E2">
            <w:pPr>
              <w:ind w:firstLine="34"/>
              <w:rPr>
                <w:rFonts w:asciiTheme="minorHAnsi" w:hAnsiTheme="minorHAnsi" w:cstheme="minorHAnsi"/>
                <w:color w:val="7030A0"/>
                <w:sz w:val="21"/>
                <w:szCs w:val="21"/>
              </w:rPr>
            </w:pPr>
          </w:p>
          <w:p w14:paraId="23E01585" w14:textId="77777777" w:rsidR="00F473ED" w:rsidRPr="004F1A11" w:rsidRDefault="00F473ED" w:rsidP="001265E2">
            <w:pPr>
              <w:ind w:firstLine="34"/>
              <w:rPr>
                <w:rFonts w:asciiTheme="minorHAnsi" w:hAnsiTheme="minorHAnsi" w:cstheme="minorHAnsi"/>
                <w:color w:val="7030A0"/>
                <w:sz w:val="21"/>
                <w:szCs w:val="21"/>
              </w:rPr>
            </w:pPr>
          </w:p>
          <w:p w14:paraId="66A66269" w14:textId="77777777" w:rsidR="00F473ED" w:rsidRPr="004F1A11" w:rsidRDefault="00F473ED" w:rsidP="001265E2">
            <w:pPr>
              <w:ind w:firstLine="34"/>
              <w:rPr>
                <w:rFonts w:asciiTheme="minorHAnsi" w:hAnsiTheme="minorHAnsi" w:cstheme="minorHAnsi"/>
                <w:color w:val="7030A0"/>
                <w:sz w:val="21"/>
                <w:szCs w:val="21"/>
              </w:rPr>
            </w:pPr>
          </w:p>
        </w:tc>
      </w:tr>
      <w:tr w:rsidR="00F473ED" w:rsidRPr="004F1A11" w14:paraId="24003F41" w14:textId="77777777" w:rsidTr="001265E2">
        <w:trPr>
          <w:trHeight w:val="20"/>
        </w:trPr>
        <w:tc>
          <w:tcPr>
            <w:tcW w:w="289" w:type="pct"/>
          </w:tcPr>
          <w:p w14:paraId="42366B1F" w14:textId="77777777" w:rsidR="00F473ED" w:rsidRPr="004F1A11" w:rsidRDefault="00F473ED" w:rsidP="001265E2">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3CB85722" w14:textId="77777777" w:rsidR="00F473ED" w:rsidRPr="004F1A11" w:rsidRDefault="00F473ED" w:rsidP="001265E2">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6F38926" w14:textId="77777777" w:rsidR="00F473ED" w:rsidRPr="004F1A11" w:rsidRDefault="00F473ED" w:rsidP="001265E2">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47E12975" w14:textId="77777777" w:rsidR="00F473ED" w:rsidRPr="004F1A11" w:rsidRDefault="00F473ED" w:rsidP="001265E2">
            <w:pPr>
              <w:ind w:firstLine="0"/>
              <w:rPr>
                <w:rFonts w:asciiTheme="minorHAnsi" w:hAnsiTheme="minorHAnsi" w:cstheme="minorHAnsi"/>
                <w:color w:val="7030A0"/>
                <w:sz w:val="21"/>
                <w:szCs w:val="21"/>
              </w:rPr>
            </w:pPr>
          </w:p>
        </w:tc>
      </w:tr>
      <w:tr w:rsidR="00F473ED" w:rsidRPr="004F1A11" w14:paraId="30AE6794" w14:textId="77777777" w:rsidTr="001265E2">
        <w:trPr>
          <w:trHeight w:val="1055"/>
        </w:trPr>
        <w:tc>
          <w:tcPr>
            <w:tcW w:w="289" w:type="pct"/>
          </w:tcPr>
          <w:p w14:paraId="38875A9C" w14:textId="77777777" w:rsidR="00F473ED" w:rsidRPr="004F1A11" w:rsidRDefault="00F473ED" w:rsidP="001265E2">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3BABDCC7" w14:textId="77777777" w:rsidR="00F473ED" w:rsidRPr="004F1A11" w:rsidRDefault="00F473ED" w:rsidP="001265E2">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4B418A6B" w14:textId="77777777" w:rsidR="00F473ED" w:rsidRPr="004F1A11" w:rsidRDefault="00F473ED" w:rsidP="001265E2">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2C6819B1" w14:textId="77777777" w:rsidR="00F473ED" w:rsidRPr="004F1A11" w:rsidRDefault="00F473ED" w:rsidP="001265E2">
            <w:pPr>
              <w:ind w:firstLine="34"/>
              <w:rPr>
                <w:rFonts w:asciiTheme="minorHAnsi" w:hAnsiTheme="minorHAnsi" w:cstheme="minorHAnsi"/>
                <w:iCs/>
                <w:sz w:val="21"/>
                <w:szCs w:val="21"/>
              </w:rPr>
            </w:pPr>
          </w:p>
        </w:tc>
      </w:tr>
      <w:tr w:rsidR="00F473ED" w:rsidRPr="004F1A11" w14:paraId="1F126937" w14:textId="77777777" w:rsidTr="001265E2">
        <w:trPr>
          <w:trHeight w:val="20"/>
        </w:trPr>
        <w:tc>
          <w:tcPr>
            <w:tcW w:w="289" w:type="pct"/>
          </w:tcPr>
          <w:p w14:paraId="2DC86F29" w14:textId="77777777" w:rsidR="00F473ED" w:rsidRPr="004F1A11" w:rsidRDefault="00F473ED" w:rsidP="001265E2">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7D5D3BED" w14:textId="77777777" w:rsidR="00F473ED" w:rsidRPr="004F1A11" w:rsidRDefault="00F473ED" w:rsidP="001265E2">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7CD0F099" w14:textId="77777777" w:rsidR="00F473ED" w:rsidRPr="000B4A46" w:rsidRDefault="00F473ED" w:rsidP="001265E2">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76AB275F" w14:textId="77777777" w:rsidR="00F473ED" w:rsidRPr="004F1A11" w:rsidRDefault="00F473ED" w:rsidP="001265E2">
            <w:pPr>
              <w:ind w:firstLine="34"/>
              <w:rPr>
                <w:rFonts w:asciiTheme="minorHAnsi" w:hAnsiTheme="minorHAnsi" w:cstheme="minorHAnsi"/>
                <w:sz w:val="21"/>
                <w:szCs w:val="21"/>
              </w:rPr>
            </w:pPr>
          </w:p>
        </w:tc>
      </w:tr>
      <w:tr w:rsidR="00F473ED" w:rsidRPr="004F1A11" w14:paraId="44FC1F1D" w14:textId="77777777" w:rsidTr="001265E2">
        <w:trPr>
          <w:trHeight w:val="20"/>
        </w:trPr>
        <w:tc>
          <w:tcPr>
            <w:tcW w:w="289" w:type="pct"/>
          </w:tcPr>
          <w:p w14:paraId="205B26A5" w14:textId="77777777" w:rsidR="00F473ED" w:rsidRPr="004F1A11" w:rsidRDefault="00F473ED" w:rsidP="001265E2">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3E63C3D" w14:textId="77777777" w:rsidR="00F473ED" w:rsidRPr="004F1A11" w:rsidRDefault="00F473ED" w:rsidP="001265E2">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2A1E820" w14:textId="77777777" w:rsidR="00F473ED" w:rsidRPr="000B4A46" w:rsidRDefault="00F473ED" w:rsidP="001265E2">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6852BFAE" w14:textId="77777777" w:rsidR="00F473ED" w:rsidRPr="000B4A46" w:rsidRDefault="00F473ED" w:rsidP="001265E2">
            <w:pPr>
              <w:ind w:firstLine="34"/>
              <w:rPr>
                <w:rFonts w:asciiTheme="minorHAnsi" w:hAnsiTheme="minorHAnsi" w:cstheme="minorHAnsi"/>
                <w:sz w:val="21"/>
                <w:szCs w:val="21"/>
              </w:rPr>
            </w:pPr>
          </w:p>
        </w:tc>
        <w:tc>
          <w:tcPr>
            <w:tcW w:w="1651" w:type="pct"/>
          </w:tcPr>
          <w:p w14:paraId="49906EEC" w14:textId="77777777" w:rsidR="00F473ED" w:rsidRPr="005F30AD" w:rsidRDefault="00F473ED" w:rsidP="001265E2">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F473ED" w:rsidRPr="004F1A11" w14:paraId="54350DCA" w14:textId="77777777" w:rsidTr="001265E2">
        <w:trPr>
          <w:trHeight w:val="20"/>
        </w:trPr>
        <w:tc>
          <w:tcPr>
            <w:tcW w:w="289" w:type="pct"/>
          </w:tcPr>
          <w:p w14:paraId="17426B09" w14:textId="77777777" w:rsidR="00F473ED" w:rsidRPr="004F1A11" w:rsidRDefault="00F473ED" w:rsidP="001265E2">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6A110764" w14:textId="77777777" w:rsidR="00F473ED" w:rsidRPr="004F1A11" w:rsidRDefault="00F473ED" w:rsidP="001265E2">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2A558057" w14:textId="77777777" w:rsidR="00F473ED" w:rsidRPr="000B4A46" w:rsidRDefault="00F473ED" w:rsidP="001265E2">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2D294A7F" w14:textId="77777777" w:rsidR="00F473ED" w:rsidRPr="000B4A46" w:rsidRDefault="00F473ED" w:rsidP="001265E2">
            <w:pPr>
              <w:ind w:firstLine="34"/>
              <w:rPr>
                <w:rFonts w:asciiTheme="minorHAnsi" w:hAnsiTheme="minorHAnsi" w:cstheme="minorHAnsi"/>
                <w:sz w:val="21"/>
                <w:szCs w:val="21"/>
              </w:rPr>
            </w:pPr>
          </w:p>
        </w:tc>
        <w:tc>
          <w:tcPr>
            <w:tcW w:w="1651" w:type="pct"/>
          </w:tcPr>
          <w:p w14:paraId="241BA927" w14:textId="77777777" w:rsidR="00F473ED" w:rsidRPr="005F30AD" w:rsidRDefault="00F473ED" w:rsidP="001265E2">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F473ED" w:rsidRPr="004F1A11" w14:paraId="2BA1945E" w14:textId="77777777" w:rsidTr="001265E2">
        <w:trPr>
          <w:trHeight w:val="20"/>
        </w:trPr>
        <w:tc>
          <w:tcPr>
            <w:tcW w:w="289" w:type="pct"/>
          </w:tcPr>
          <w:p w14:paraId="125EE94F" w14:textId="77777777" w:rsidR="00F473ED" w:rsidRPr="004F1A11" w:rsidRDefault="00F473ED" w:rsidP="001265E2">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5E2936E4" w14:textId="77777777" w:rsidR="00F473ED" w:rsidRPr="004F1A11" w:rsidRDefault="00F473ED" w:rsidP="001265E2">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6E2BB5B2" w14:textId="77777777" w:rsidR="00F473ED" w:rsidRPr="004F1A11" w:rsidRDefault="00F473ED" w:rsidP="001265E2">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DE66AF2" w14:textId="77777777" w:rsidR="00F473ED" w:rsidRPr="004F1A11" w:rsidRDefault="00F473ED" w:rsidP="001265E2">
            <w:pPr>
              <w:ind w:firstLine="34"/>
              <w:rPr>
                <w:rFonts w:asciiTheme="minorHAnsi" w:hAnsiTheme="minorHAnsi" w:cstheme="minorHAnsi"/>
                <w:sz w:val="21"/>
                <w:szCs w:val="21"/>
              </w:rPr>
            </w:pPr>
          </w:p>
        </w:tc>
      </w:tr>
      <w:tr w:rsidR="00F473ED" w:rsidRPr="004F1A11" w14:paraId="7B0B46CA" w14:textId="77777777" w:rsidTr="001265E2">
        <w:trPr>
          <w:trHeight w:val="20"/>
        </w:trPr>
        <w:tc>
          <w:tcPr>
            <w:tcW w:w="289" w:type="pct"/>
          </w:tcPr>
          <w:p w14:paraId="70C59471" w14:textId="77777777" w:rsidR="00F473ED" w:rsidRPr="004F1A11" w:rsidRDefault="00F473ED" w:rsidP="001265E2">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66DC9907" w14:textId="77777777" w:rsidR="00F473ED" w:rsidRPr="004F1A11" w:rsidRDefault="00F473ED" w:rsidP="001265E2">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37E783A0" w14:textId="77777777" w:rsidR="00F473ED" w:rsidRPr="004F1A11" w:rsidRDefault="00F473ED" w:rsidP="001265E2">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47B1620C" w14:textId="77777777" w:rsidR="00F473ED" w:rsidRPr="004F1A11" w:rsidRDefault="00F473ED" w:rsidP="001265E2">
            <w:pPr>
              <w:ind w:firstLine="34"/>
              <w:rPr>
                <w:rFonts w:asciiTheme="minorHAnsi" w:hAnsiTheme="minorHAnsi" w:cstheme="minorHAnsi"/>
                <w:sz w:val="21"/>
                <w:szCs w:val="21"/>
              </w:rPr>
            </w:pPr>
          </w:p>
        </w:tc>
      </w:tr>
      <w:tr w:rsidR="00F473ED" w:rsidRPr="004F1A11" w14:paraId="2253FFDA" w14:textId="77777777" w:rsidTr="001265E2">
        <w:trPr>
          <w:trHeight w:val="20"/>
        </w:trPr>
        <w:tc>
          <w:tcPr>
            <w:tcW w:w="289" w:type="pct"/>
          </w:tcPr>
          <w:p w14:paraId="7AA7AAD1" w14:textId="77777777" w:rsidR="00F473ED" w:rsidRPr="004F1A11" w:rsidRDefault="00F473ED" w:rsidP="001265E2">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0D510273" w14:textId="77777777" w:rsidR="00F473ED" w:rsidRPr="004F1A11" w:rsidRDefault="00F473ED" w:rsidP="001265E2">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77D7A641" w14:textId="77777777" w:rsidR="00F473ED" w:rsidRPr="004F1A11" w:rsidRDefault="00F473ED" w:rsidP="001265E2">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2711F976" w14:textId="77777777" w:rsidR="00F473ED" w:rsidRPr="004F1A11" w:rsidRDefault="00F473ED" w:rsidP="001265E2">
            <w:pPr>
              <w:ind w:firstLine="34"/>
              <w:rPr>
                <w:rFonts w:asciiTheme="minorHAnsi" w:hAnsiTheme="minorHAnsi" w:cstheme="minorHAnsi"/>
                <w:sz w:val="21"/>
                <w:szCs w:val="21"/>
              </w:rPr>
            </w:pPr>
          </w:p>
          <w:p w14:paraId="779BE26E" w14:textId="77777777" w:rsidR="00F473ED" w:rsidRPr="004F1A11" w:rsidRDefault="00F473ED" w:rsidP="001265E2">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324A8980" w14:textId="77777777" w:rsidR="00F473ED" w:rsidRPr="004F1A11" w:rsidRDefault="00F473ED" w:rsidP="001265E2">
            <w:pPr>
              <w:ind w:firstLine="34"/>
              <w:rPr>
                <w:rFonts w:asciiTheme="minorHAnsi" w:hAnsiTheme="minorHAnsi" w:cstheme="minorHAnsi"/>
                <w:sz w:val="21"/>
                <w:szCs w:val="21"/>
              </w:rPr>
            </w:pPr>
          </w:p>
          <w:p w14:paraId="7089D0EF" w14:textId="77777777" w:rsidR="00F473ED" w:rsidRPr="004F1A11" w:rsidRDefault="00F473ED" w:rsidP="001265E2">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2214E11" w14:textId="77777777" w:rsidR="00F473ED" w:rsidRPr="004F1A11" w:rsidRDefault="00F473ED" w:rsidP="001265E2">
            <w:pPr>
              <w:ind w:firstLine="34"/>
              <w:rPr>
                <w:rFonts w:asciiTheme="minorHAnsi" w:hAnsiTheme="minorHAnsi" w:cstheme="minorHAnsi"/>
                <w:sz w:val="21"/>
                <w:szCs w:val="21"/>
              </w:rPr>
            </w:pPr>
          </w:p>
        </w:tc>
        <w:tc>
          <w:tcPr>
            <w:tcW w:w="1651" w:type="pct"/>
            <w:hideMark/>
          </w:tcPr>
          <w:p w14:paraId="02BCDC17" w14:textId="77777777" w:rsidR="00F473ED" w:rsidRPr="004F1A11" w:rsidRDefault="00F473ED" w:rsidP="001265E2">
            <w:pPr>
              <w:ind w:firstLine="34"/>
              <w:rPr>
                <w:rFonts w:asciiTheme="minorHAnsi" w:hAnsiTheme="minorHAnsi" w:cstheme="minorHAnsi"/>
                <w:bCs/>
                <w:color w:val="7030A0"/>
                <w:sz w:val="21"/>
                <w:szCs w:val="21"/>
              </w:rPr>
            </w:pPr>
          </w:p>
        </w:tc>
      </w:tr>
      <w:tr w:rsidR="00F473ED" w:rsidRPr="004F1A11" w14:paraId="2AB737C6" w14:textId="77777777" w:rsidTr="001265E2">
        <w:trPr>
          <w:trHeight w:val="20"/>
        </w:trPr>
        <w:tc>
          <w:tcPr>
            <w:tcW w:w="289" w:type="pct"/>
          </w:tcPr>
          <w:p w14:paraId="0B8B0918" w14:textId="77777777" w:rsidR="00F473ED" w:rsidRPr="004F1A11" w:rsidRDefault="00F473ED" w:rsidP="001265E2">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6FE89F5A" w14:textId="77777777" w:rsidR="00F473ED" w:rsidRPr="004F1A11" w:rsidRDefault="00F473ED" w:rsidP="001265E2">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A364465" w14:textId="77777777" w:rsidR="00F473ED" w:rsidRPr="004F1A11" w:rsidRDefault="00F473ED" w:rsidP="001265E2">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1EEAA48B" w14:textId="77777777" w:rsidR="00F473ED" w:rsidRPr="004F1A11" w:rsidRDefault="00F473ED" w:rsidP="001265E2">
            <w:pPr>
              <w:ind w:firstLine="34"/>
              <w:rPr>
                <w:rFonts w:asciiTheme="minorHAnsi" w:hAnsiTheme="minorHAnsi" w:cstheme="minorHAnsi"/>
                <w:sz w:val="21"/>
                <w:szCs w:val="21"/>
              </w:rPr>
            </w:pPr>
          </w:p>
        </w:tc>
      </w:tr>
      <w:tr w:rsidR="00F473ED" w:rsidRPr="004F1A11" w14:paraId="09DCACD1" w14:textId="77777777" w:rsidTr="001265E2">
        <w:trPr>
          <w:trHeight w:val="20"/>
        </w:trPr>
        <w:tc>
          <w:tcPr>
            <w:tcW w:w="289" w:type="pct"/>
          </w:tcPr>
          <w:p w14:paraId="51E36126" w14:textId="77777777" w:rsidR="00F473ED" w:rsidRPr="004F1A11" w:rsidRDefault="00F473ED" w:rsidP="001265E2">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1B12CDD1" w14:textId="77777777" w:rsidR="00F473ED" w:rsidRPr="004F1A11" w:rsidRDefault="00F473ED" w:rsidP="001265E2">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3B6E8AB1" w14:textId="77777777" w:rsidR="00F473ED" w:rsidRPr="004F1A11" w:rsidRDefault="00F473ED" w:rsidP="001265E2">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1ACB71E2" w14:textId="77777777" w:rsidR="00F473ED" w:rsidRPr="004F1A11" w:rsidRDefault="00F473ED" w:rsidP="001265E2">
            <w:pPr>
              <w:ind w:firstLine="34"/>
              <w:rPr>
                <w:rFonts w:asciiTheme="minorHAnsi" w:hAnsiTheme="minorHAnsi" w:cstheme="minorHAnsi"/>
                <w:sz w:val="21"/>
                <w:szCs w:val="21"/>
              </w:rPr>
            </w:pPr>
          </w:p>
        </w:tc>
      </w:tr>
    </w:tbl>
    <w:p w14:paraId="71DE8CDD" w14:textId="77777777" w:rsidR="00F473ED" w:rsidRDefault="00F473ED" w:rsidP="00F473ED">
      <w:pPr>
        <w:spacing w:line="200" w:lineRule="auto"/>
        <w:ind w:firstLine="0"/>
        <w:rPr>
          <w:rFonts w:ascii="Arial" w:eastAsia="Arial" w:hAnsi="Arial" w:cs="Arial"/>
        </w:rPr>
      </w:pPr>
    </w:p>
    <w:p w14:paraId="01CEEA4F" w14:textId="77777777" w:rsidR="00F473ED" w:rsidRDefault="00F473ED" w:rsidP="00F473ED">
      <w:pPr>
        <w:spacing w:line="200" w:lineRule="auto"/>
        <w:ind w:firstLine="0"/>
        <w:rPr>
          <w:rFonts w:ascii="Arial" w:eastAsia="Arial" w:hAnsi="Arial" w:cs="Arial"/>
        </w:rPr>
      </w:pPr>
    </w:p>
    <w:p w14:paraId="79FF7B17" w14:textId="77777777" w:rsidR="00F473ED" w:rsidRDefault="00F473ED" w:rsidP="00F473ED">
      <w:pPr>
        <w:spacing w:line="200" w:lineRule="auto"/>
        <w:ind w:firstLine="0"/>
        <w:rPr>
          <w:rFonts w:ascii="Arial" w:eastAsia="Arial" w:hAnsi="Arial" w:cs="Arial"/>
        </w:rPr>
      </w:pPr>
    </w:p>
    <w:p w14:paraId="59220982" w14:textId="77777777" w:rsidR="00F473ED" w:rsidRDefault="00F473ED" w:rsidP="00F473ED">
      <w:pPr>
        <w:spacing w:line="200" w:lineRule="auto"/>
        <w:ind w:firstLine="0"/>
        <w:rPr>
          <w:rFonts w:ascii="Arial" w:eastAsia="Arial" w:hAnsi="Arial" w:cs="Arial"/>
        </w:rPr>
      </w:pPr>
    </w:p>
    <w:p w14:paraId="09D39D37" w14:textId="77777777" w:rsidR="00F473ED" w:rsidRDefault="00F473ED" w:rsidP="00F473ED">
      <w:pPr>
        <w:spacing w:line="200" w:lineRule="auto"/>
        <w:ind w:firstLine="0"/>
        <w:rPr>
          <w:rFonts w:ascii="Arial" w:eastAsia="Arial" w:hAnsi="Arial" w:cs="Arial"/>
        </w:rPr>
      </w:pPr>
    </w:p>
    <w:p w14:paraId="16430A6B" w14:textId="77777777" w:rsidR="00F473ED" w:rsidRDefault="00F473ED" w:rsidP="00F473ED">
      <w:pPr>
        <w:spacing w:line="200" w:lineRule="auto"/>
        <w:ind w:firstLine="0"/>
        <w:rPr>
          <w:rFonts w:ascii="Arial" w:eastAsia="Arial" w:hAnsi="Arial" w:cs="Arial"/>
        </w:rPr>
      </w:pPr>
    </w:p>
    <w:p w14:paraId="24F370A2" w14:textId="77777777" w:rsidR="00F473ED" w:rsidRDefault="00F473ED" w:rsidP="00F473ED">
      <w:pPr>
        <w:spacing w:line="200" w:lineRule="auto"/>
        <w:ind w:firstLine="0"/>
        <w:rPr>
          <w:rFonts w:ascii="Arial" w:eastAsia="Arial" w:hAnsi="Arial" w:cs="Arial"/>
        </w:rPr>
      </w:pPr>
    </w:p>
    <w:p w14:paraId="2A34AE73" w14:textId="77777777" w:rsidR="00F473ED" w:rsidRDefault="00F473ED" w:rsidP="00F473ED">
      <w:pPr>
        <w:spacing w:line="200" w:lineRule="auto"/>
        <w:ind w:firstLine="0"/>
        <w:rPr>
          <w:rFonts w:ascii="Arial" w:eastAsia="Arial" w:hAnsi="Arial" w:cs="Arial"/>
        </w:rPr>
      </w:pPr>
    </w:p>
    <w:p w14:paraId="470EEE1E" w14:textId="56E76A64" w:rsidR="00586C8C" w:rsidRDefault="00586C8C" w:rsidP="00327D56">
      <w:pPr>
        <w:spacing w:line="240" w:lineRule="auto"/>
        <w:ind w:firstLine="0"/>
        <w:rPr>
          <w:rFonts w:ascii="Arial" w:eastAsia="Arial" w:hAnsi="Arial" w:cs="Arial"/>
        </w:rPr>
      </w:pPr>
    </w:p>
    <w:p w14:paraId="06E96E93" w14:textId="4443B4A0" w:rsidR="00F473ED" w:rsidRDefault="00F473ED" w:rsidP="00327D56">
      <w:pPr>
        <w:spacing w:line="240" w:lineRule="auto"/>
        <w:ind w:firstLine="0"/>
        <w:rPr>
          <w:rFonts w:ascii="Arial" w:eastAsia="Arial" w:hAnsi="Arial" w:cs="Arial"/>
        </w:rPr>
      </w:pPr>
    </w:p>
    <w:p w14:paraId="747532F1" w14:textId="4F303911" w:rsidR="00F473ED" w:rsidRDefault="00F473ED" w:rsidP="00327D56">
      <w:pPr>
        <w:spacing w:line="240" w:lineRule="auto"/>
        <w:ind w:firstLine="0"/>
        <w:rPr>
          <w:rFonts w:ascii="Arial" w:eastAsia="Arial" w:hAnsi="Arial" w:cs="Arial"/>
        </w:rPr>
      </w:pPr>
    </w:p>
    <w:p w14:paraId="080A2236" w14:textId="07CF2DB7" w:rsidR="00F473ED" w:rsidRDefault="00F473ED" w:rsidP="00327D56">
      <w:pPr>
        <w:spacing w:line="240" w:lineRule="auto"/>
        <w:ind w:firstLine="0"/>
        <w:rPr>
          <w:rFonts w:ascii="Arial" w:eastAsia="Arial" w:hAnsi="Arial" w:cs="Arial"/>
        </w:rPr>
      </w:pPr>
    </w:p>
    <w:p w14:paraId="32196C85" w14:textId="1464F626" w:rsidR="00F473ED" w:rsidRDefault="00F473ED" w:rsidP="00327D56">
      <w:pPr>
        <w:spacing w:line="240" w:lineRule="auto"/>
        <w:ind w:firstLine="0"/>
        <w:rPr>
          <w:rFonts w:ascii="Arial" w:eastAsia="Arial" w:hAnsi="Arial" w:cs="Arial"/>
        </w:rPr>
      </w:pPr>
    </w:p>
    <w:p w14:paraId="0043BC64" w14:textId="419EFEBA" w:rsidR="00F473ED" w:rsidRDefault="00F473ED" w:rsidP="00327D56">
      <w:pPr>
        <w:spacing w:line="240" w:lineRule="auto"/>
        <w:ind w:firstLine="0"/>
        <w:rPr>
          <w:rFonts w:ascii="Arial" w:eastAsia="Arial" w:hAnsi="Arial" w:cs="Arial"/>
        </w:rPr>
      </w:pPr>
    </w:p>
    <w:p w14:paraId="0B9EFA78" w14:textId="6CFB87BC" w:rsidR="00F473ED" w:rsidRDefault="00F473ED" w:rsidP="00327D56">
      <w:pPr>
        <w:spacing w:line="240" w:lineRule="auto"/>
        <w:ind w:firstLine="0"/>
        <w:rPr>
          <w:rFonts w:ascii="Arial" w:eastAsia="Arial" w:hAnsi="Arial" w:cs="Arial"/>
        </w:rPr>
      </w:pPr>
    </w:p>
    <w:p w14:paraId="089335B4" w14:textId="127FFE5B" w:rsidR="00F473ED" w:rsidRDefault="00F473ED" w:rsidP="00327D56">
      <w:pPr>
        <w:spacing w:line="240" w:lineRule="auto"/>
        <w:ind w:firstLine="0"/>
        <w:rPr>
          <w:rFonts w:ascii="Arial" w:eastAsia="Arial" w:hAnsi="Arial" w:cs="Arial"/>
        </w:rPr>
      </w:pPr>
    </w:p>
    <w:p w14:paraId="534D92DE" w14:textId="6208361F" w:rsidR="00F473ED" w:rsidRDefault="00F473ED" w:rsidP="00327D56">
      <w:pPr>
        <w:spacing w:line="240" w:lineRule="auto"/>
        <w:ind w:firstLine="0"/>
        <w:rPr>
          <w:rFonts w:ascii="Arial" w:eastAsia="Arial" w:hAnsi="Arial" w:cs="Arial"/>
        </w:rPr>
      </w:pPr>
    </w:p>
    <w:p w14:paraId="70113D8B" w14:textId="6072E81E" w:rsidR="00F473ED" w:rsidRDefault="00F473ED" w:rsidP="00327D56">
      <w:pPr>
        <w:spacing w:line="240" w:lineRule="auto"/>
        <w:ind w:firstLine="0"/>
        <w:rPr>
          <w:rFonts w:ascii="Arial" w:eastAsia="Arial" w:hAnsi="Arial" w:cs="Arial"/>
        </w:rPr>
      </w:pPr>
    </w:p>
    <w:p w14:paraId="333FB305" w14:textId="77777777" w:rsidR="00F473ED" w:rsidRDefault="00F473ED" w:rsidP="00327D56">
      <w:pPr>
        <w:spacing w:line="240" w:lineRule="auto"/>
        <w:ind w:firstLine="0"/>
        <w:rPr>
          <w:rFonts w:ascii="Arial" w:eastAsia="Arial" w:hAnsi="Arial" w:cs="Arial"/>
        </w:rPr>
      </w:pPr>
    </w:p>
    <w:p w14:paraId="5BBE01F7" w14:textId="77777777" w:rsidR="00344DB5" w:rsidRPr="00344DB5" w:rsidRDefault="00522E48" w:rsidP="00F473ED">
      <w:pPr>
        <w:spacing w:line="240" w:lineRule="auto"/>
        <w:ind w:left="7314" w:firstLine="0"/>
        <w:rPr>
          <w:rFonts w:cstheme="minorHAnsi"/>
          <w:b/>
          <w:bCs/>
        </w:rPr>
      </w:pPr>
      <w:r>
        <w:rPr>
          <w:rFonts w:cstheme="minorHAnsi"/>
        </w:rPr>
        <w:lastRenderedPageBreak/>
        <w:t>Specialiųjų p</w:t>
      </w:r>
      <w:r w:rsidR="00F473ED" w:rsidRPr="00AA05AD">
        <w:rPr>
          <w:rFonts w:cstheme="minorHAnsi"/>
        </w:rPr>
        <w:t xml:space="preserve">irkimo sąlygų </w:t>
      </w:r>
      <w:r w:rsidR="00F473ED" w:rsidRPr="00344DB5">
        <w:rPr>
          <w:rFonts w:cstheme="minorHAnsi"/>
          <w:b/>
          <w:bCs/>
        </w:rPr>
        <w:t xml:space="preserve">6 priedas </w:t>
      </w:r>
    </w:p>
    <w:p w14:paraId="5C722C4E" w14:textId="7756E5E2" w:rsidR="00F473ED" w:rsidRPr="00AA05AD" w:rsidRDefault="00F473ED" w:rsidP="00F473ED">
      <w:pPr>
        <w:spacing w:line="240" w:lineRule="auto"/>
        <w:ind w:left="7314" w:firstLine="0"/>
        <w:rPr>
          <w:rFonts w:cstheme="minorHAnsi"/>
        </w:rPr>
      </w:pPr>
      <w:r w:rsidRPr="00AA05AD">
        <w:rPr>
          <w:rFonts w:cstheme="minorHAnsi"/>
        </w:rPr>
        <w:t>„</w:t>
      </w:r>
      <w:bookmarkStart w:id="24" w:name="_Hlk199423099"/>
      <w:r w:rsidRPr="00AA05AD">
        <w:rPr>
          <w:rFonts w:cstheme="minorHAnsi"/>
        </w:rPr>
        <w:t>Tiekėjų kvalifikacijos reikalavimai ir reikalaujami kokybės bei aplinkos apsaugos vadybos sistemų standartai</w:t>
      </w:r>
      <w:bookmarkEnd w:id="24"/>
      <w:r w:rsidRPr="00AA05AD">
        <w:rPr>
          <w:rFonts w:cstheme="minorHAnsi"/>
        </w:rPr>
        <w:t>“</w:t>
      </w:r>
    </w:p>
    <w:p w14:paraId="231AA559" w14:textId="77777777" w:rsidR="00F473ED" w:rsidRPr="00AA05AD" w:rsidRDefault="00F473ED" w:rsidP="00F473ED">
      <w:pPr>
        <w:spacing w:after="240"/>
        <w:rPr>
          <w:smallCaps/>
          <w:color w:val="404040"/>
          <w:sz w:val="28"/>
          <w:szCs w:val="28"/>
        </w:rPr>
      </w:pPr>
    </w:p>
    <w:p w14:paraId="50460838" w14:textId="77777777" w:rsidR="00F473ED" w:rsidRPr="00AA05AD" w:rsidRDefault="00F473ED" w:rsidP="00F473ED">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9B631B9" w14:textId="6AD75E05" w:rsidR="00F473ED" w:rsidRDefault="005D1EA1" w:rsidP="00F473ED">
      <w:pPr>
        <w:spacing w:line="240" w:lineRule="auto"/>
        <w:ind w:firstLine="567"/>
        <w:rPr>
          <w:rFonts w:eastAsia="Arial" w:cstheme="minorHAnsi"/>
        </w:rPr>
      </w:pPr>
      <w:sdt>
        <w:sdtPr>
          <w:rPr>
            <w:rFonts w:cstheme="minorHAnsi"/>
          </w:rPr>
          <w:tag w:val="goog_rdk_129"/>
          <w:id w:val="-1599392971"/>
          <w:placeholder>
            <w:docPart w:val="B85B170B8EF14C858A9BD56087837768"/>
          </w:placeholder>
        </w:sdtPr>
        <w:sdtEndPr/>
        <w:sdtContent>
          <w:r w:rsidR="00F473ED" w:rsidRPr="008F2D15">
            <w:rPr>
              <w:rFonts w:cstheme="minorHAnsi"/>
            </w:rPr>
            <w:t>1.</w:t>
          </w:r>
          <w:r w:rsidR="00184A3B">
            <w:rPr>
              <w:rFonts w:cstheme="minorHAnsi"/>
            </w:rPr>
            <w:t xml:space="preserve"> </w:t>
          </w:r>
        </w:sdtContent>
      </w:sdt>
      <w:r w:rsidR="00F473ED"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4573"/>
        <w:tblW w:w="5000" w:type="pct"/>
        <w:tblLook w:val="04A0" w:firstRow="1" w:lastRow="0" w:firstColumn="1" w:lastColumn="0" w:noHBand="0" w:noVBand="1"/>
      </w:tblPr>
      <w:tblGrid>
        <w:gridCol w:w="1339"/>
        <w:gridCol w:w="2911"/>
        <w:gridCol w:w="3190"/>
        <w:gridCol w:w="2522"/>
      </w:tblGrid>
      <w:tr w:rsidR="00F473ED" w:rsidRPr="00A01F61" w14:paraId="48E16C69" w14:textId="77777777" w:rsidTr="00184A3B">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443290B" w14:textId="77777777" w:rsidR="00F473ED" w:rsidRPr="00A01F61" w:rsidRDefault="00F473ED" w:rsidP="00F473ED">
            <w:pPr>
              <w:ind w:firstLine="0"/>
              <w:jc w:val="left"/>
              <w:rPr>
                <w:rFonts w:asciiTheme="minorHAnsi" w:hAnsiTheme="minorHAnsi" w:cstheme="minorHAnsi"/>
                <w:b/>
                <w:bCs/>
                <w:sz w:val="21"/>
                <w:szCs w:val="21"/>
              </w:rPr>
            </w:pPr>
            <w:bookmarkStart w:id="25" w:name="_Hlk205458094"/>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hideMark/>
          </w:tcPr>
          <w:p w14:paraId="1F8A4285" w14:textId="77777777" w:rsidR="00F473ED" w:rsidRPr="00A01F61" w:rsidRDefault="00F473ED" w:rsidP="00F473ED">
            <w:pPr>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1626B2A6" w14:textId="77777777" w:rsidR="00F473ED" w:rsidRPr="00A01F61" w:rsidRDefault="00F473ED" w:rsidP="00F473ED">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A044F9" w14:textId="77777777" w:rsidR="00F473ED" w:rsidRPr="00A01F61" w:rsidRDefault="00F473ED" w:rsidP="00F473ED">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5082E6EA" w14:textId="77777777" w:rsidR="00F473ED" w:rsidRPr="00A01F61" w:rsidRDefault="00F473ED" w:rsidP="00F473ED">
            <w:pPr>
              <w:autoSpaceDE w:val="0"/>
              <w:autoSpaceDN w:val="0"/>
              <w:adjustRightInd w:val="0"/>
              <w:ind w:firstLine="0"/>
              <w:jc w:val="left"/>
              <w:rPr>
                <w:rFonts w:asciiTheme="minorHAnsi" w:hAnsiTheme="minorHAnsi" w:cstheme="minorHAnsi"/>
                <w:b/>
                <w:bCs/>
                <w:color w:val="000000"/>
                <w:sz w:val="21"/>
                <w:szCs w:val="21"/>
              </w:rPr>
            </w:pPr>
          </w:p>
        </w:tc>
      </w:tr>
      <w:tr w:rsidR="00F473ED" w:rsidRPr="00A01F61" w14:paraId="43D80BC1" w14:textId="77777777" w:rsidTr="00F473ED">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60833" w14:textId="77777777" w:rsidR="00F473ED" w:rsidRPr="00A01F61" w:rsidRDefault="00F473ED" w:rsidP="00F473ED">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56C49" w14:textId="77777777" w:rsidR="00F473ED" w:rsidRPr="009B2F05" w:rsidRDefault="00F473ED" w:rsidP="00184A3B">
            <w:pPr>
              <w:autoSpaceDE w:val="0"/>
              <w:autoSpaceDN w:val="0"/>
              <w:adjustRightInd w:val="0"/>
              <w:ind w:firstLine="0"/>
              <w:jc w:val="center"/>
              <w:rPr>
                <w:rFonts w:asciiTheme="minorHAnsi" w:hAnsiTheme="minorHAnsi" w:cstheme="minorHAnsi"/>
                <w:b/>
                <w:bCs/>
                <w:sz w:val="21"/>
                <w:szCs w:val="21"/>
              </w:rPr>
            </w:pPr>
            <w:r w:rsidRPr="009B2F05">
              <w:rPr>
                <w:rFonts w:asciiTheme="minorHAnsi" w:hAnsiTheme="minorHAnsi" w:cstheme="minorHAnsi"/>
                <w:b/>
                <w:bCs/>
                <w:sz w:val="21"/>
                <w:szCs w:val="21"/>
              </w:rPr>
              <w:t>Techninis ir profesinis pajėgumas</w:t>
            </w:r>
          </w:p>
        </w:tc>
      </w:tr>
      <w:tr w:rsidR="00CD6977" w:rsidRPr="00A01F61" w14:paraId="6C175184" w14:textId="77777777" w:rsidTr="001A5360">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7BFC8" w14:textId="77777777" w:rsidR="00CD6977" w:rsidRPr="00CD6977" w:rsidRDefault="00CD6977" w:rsidP="00CD6977">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B07B96B" w14:textId="509FA208" w:rsidR="00CD6977" w:rsidRPr="00185C46" w:rsidRDefault="00CD6977" w:rsidP="00CD6977">
            <w:pPr>
              <w:tabs>
                <w:tab w:val="left" w:pos="316"/>
              </w:tabs>
              <w:ind w:firstLine="0"/>
              <w:rPr>
                <w:rFonts w:asciiTheme="minorHAnsi" w:hAnsiTheme="minorHAnsi" w:cstheme="minorHAnsi"/>
                <w:bCs/>
                <w:color w:val="000000"/>
                <w:sz w:val="21"/>
                <w:szCs w:val="21"/>
                <w:lang w:eastAsia="en-US"/>
              </w:rPr>
            </w:pPr>
            <w:bookmarkStart w:id="26" w:name="_Hlk128492007"/>
            <w:bookmarkStart w:id="27" w:name="_Hlk174447858"/>
            <w:r w:rsidRPr="00185C46">
              <w:rPr>
                <w:rFonts w:asciiTheme="minorHAnsi" w:hAnsiTheme="minorHAnsi" w:cstheme="minorHAnsi"/>
                <w:bCs/>
                <w:sz w:val="21"/>
                <w:szCs w:val="21"/>
                <w:lang w:eastAsia="en-US"/>
              </w:rPr>
              <w:t>Tiekėjas sutarčiai vykdyti turi pasiūlyti</w:t>
            </w:r>
            <w:r w:rsidRPr="00185C46">
              <w:rPr>
                <w:rFonts w:asciiTheme="minorHAnsi" w:hAnsiTheme="minorHAnsi" w:cstheme="minorHAnsi"/>
                <w:bCs/>
                <w:color w:val="000000"/>
                <w:sz w:val="21"/>
                <w:szCs w:val="21"/>
                <w:lang w:eastAsia="en-US"/>
              </w:rPr>
              <w:t xml:space="preserve"> </w:t>
            </w:r>
            <w:bookmarkEnd w:id="26"/>
            <w:bookmarkEnd w:id="27"/>
            <w:r w:rsidR="00185C46" w:rsidRPr="00185C46">
              <w:rPr>
                <w:bCs/>
                <w:sz w:val="21"/>
                <w:szCs w:val="21"/>
              </w:rPr>
              <w:t xml:space="preserve"> </w:t>
            </w:r>
            <w:r w:rsidR="00185C46" w:rsidRPr="00185C46">
              <w:rPr>
                <w:rFonts w:asciiTheme="minorHAnsi" w:hAnsiTheme="minorHAnsi" w:cstheme="minorHAnsi"/>
                <w:b/>
                <w:sz w:val="21"/>
                <w:szCs w:val="21"/>
              </w:rPr>
              <w:t xml:space="preserve">kvalifikuotą statinio statybos vadovą, </w:t>
            </w:r>
            <w:r w:rsidR="009131B3">
              <w:t xml:space="preserve"> </w:t>
            </w:r>
            <w:r w:rsidR="009131B3" w:rsidRPr="009131B3">
              <w:rPr>
                <w:rFonts w:asciiTheme="minorHAnsi" w:hAnsiTheme="minorHAnsi" w:cstheme="minorHAnsi"/>
                <w:b/>
                <w:sz w:val="21"/>
                <w:szCs w:val="21"/>
              </w:rPr>
              <w:t xml:space="preserve">turintį teisę eiti ypatingojo statinio statybos vadovo pareigas </w:t>
            </w:r>
            <w:r w:rsidR="00185C46" w:rsidRPr="00185C46">
              <w:rPr>
                <w:rFonts w:asciiTheme="minorHAnsi" w:hAnsiTheme="minorHAnsi" w:cstheme="minorHAnsi"/>
                <w:bCs/>
                <w:sz w:val="21"/>
                <w:szCs w:val="21"/>
              </w:rPr>
              <w:t>(</w:t>
            </w:r>
            <w:r w:rsidRPr="00185C46">
              <w:rPr>
                <w:rFonts w:asciiTheme="minorHAnsi" w:eastAsia="LiberationSerif" w:hAnsiTheme="minorHAnsi" w:cstheme="minorHAnsi"/>
                <w:sz w:val="21"/>
                <w:szCs w:val="21"/>
              </w:rPr>
              <w:t>statinių paskirties tipas – negyvenamieji pastatai, pastatų paskirties grupė – visuomeninių, pastatų paskirtis – mokslo</w:t>
            </w:r>
            <w:r w:rsidRPr="00185C46">
              <w:rPr>
                <w:rFonts w:asciiTheme="minorHAnsi" w:eastAsiaTheme="minorHAnsi" w:hAnsiTheme="minorHAnsi" w:cstheme="minorHAnsi"/>
                <w:bCs/>
                <w:sz w:val="21"/>
                <w:szCs w:val="21"/>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070E92B" w14:textId="77777777" w:rsidR="00CD6977" w:rsidRPr="00CD6977" w:rsidRDefault="00CD6977" w:rsidP="00672CA0">
            <w:pPr>
              <w:tabs>
                <w:tab w:val="left" w:pos="347"/>
                <w:tab w:val="left" w:pos="1665"/>
              </w:tabs>
              <w:ind w:firstLine="0"/>
              <w:rPr>
                <w:rFonts w:asciiTheme="minorHAnsi" w:hAnsiTheme="minorHAnsi" w:cstheme="minorHAnsi"/>
                <w:sz w:val="21"/>
                <w:szCs w:val="21"/>
                <w:lang w:eastAsia="en-US"/>
              </w:rPr>
            </w:pPr>
            <w:r w:rsidRPr="00CD6977">
              <w:rPr>
                <w:rFonts w:asciiTheme="minorHAnsi" w:hAnsiTheme="minorHAnsi" w:cstheme="minorHAnsi"/>
                <w:sz w:val="21"/>
                <w:szCs w:val="21"/>
                <w:lang w:eastAsia="en-US"/>
              </w:rPr>
              <w:t>Pateikiama:</w:t>
            </w:r>
          </w:p>
          <w:p w14:paraId="14289B16" w14:textId="3A16792D" w:rsidR="000262B8" w:rsidRPr="00184A3B" w:rsidRDefault="00CD6977" w:rsidP="00672CA0">
            <w:pPr>
              <w:numPr>
                <w:ilvl w:val="0"/>
                <w:numId w:val="10"/>
              </w:numPr>
              <w:tabs>
                <w:tab w:val="left" w:pos="32"/>
                <w:tab w:val="left" w:pos="119"/>
                <w:tab w:val="left" w:pos="215"/>
                <w:tab w:val="left" w:pos="315"/>
              </w:tabs>
              <w:ind w:left="0" w:firstLine="0"/>
              <w:rPr>
                <w:rFonts w:asciiTheme="minorHAnsi" w:hAnsiTheme="minorHAnsi" w:cstheme="minorHAnsi"/>
                <w:i/>
                <w:iCs/>
                <w:sz w:val="21"/>
                <w:szCs w:val="21"/>
                <w:lang w:eastAsia="en-US"/>
              </w:rPr>
            </w:pPr>
            <w:r>
              <w:rPr>
                <w:rFonts w:asciiTheme="minorHAnsi" w:hAnsiTheme="minorHAnsi" w:cstheme="minorHAnsi"/>
                <w:sz w:val="21"/>
                <w:szCs w:val="21"/>
              </w:rPr>
              <w:t xml:space="preserve"> </w:t>
            </w:r>
            <w:r w:rsidRPr="00CD6977">
              <w:rPr>
                <w:rFonts w:asciiTheme="minorHAnsi" w:hAnsiTheme="minorHAnsi" w:cstheme="minorHAnsi"/>
                <w:sz w:val="21"/>
                <w:szCs w:val="21"/>
              </w:rPr>
              <w:t xml:space="preserve">specialistų, kurie bus atsakingi už sutarties vykdymą, sąrašas, </w:t>
            </w:r>
            <w:r w:rsidRPr="00CD6977">
              <w:rPr>
                <w:rFonts w:asciiTheme="minorHAnsi" w:hAnsiTheme="minorHAnsi" w:cstheme="minorHAnsi"/>
                <w:b/>
                <w:bCs/>
                <w:sz w:val="21"/>
                <w:szCs w:val="21"/>
              </w:rPr>
              <w:t xml:space="preserve">užpildytas pagal </w:t>
            </w:r>
            <w:r w:rsidR="000262B8">
              <w:t xml:space="preserve"> </w:t>
            </w:r>
            <w:r w:rsidR="000262B8" w:rsidRPr="000262B8">
              <w:rPr>
                <w:rFonts w:asciiTheme="minorHAnsi" w:hAnsiTheme="minorHAnsi" w:cstheme="minorHAnsi"/>
                <w:b/>
                <w:bCs/>
                <w:sz w:val="21"/>
                <w:szCs w:val="21"/>
              </w:rPr>
              <w:t xml:space="preserve">specialiųjų pirkimo sąlygų </w:t>
            </w:r>
            <w:r w:rsidR="000262B8">
              <w:rPr>
                <w:rFonts w:asciiTheme="minorHAnsi" w:hAnsiTheme="minorHAnsi" w:cstheme="minorHAnsi"/>
                <w:b/>
                <w:bCs/>
                <w:sz w:val="21"/>
                <w:szCs w:val="21"/>
              </w:rPr>
              <w:t>7</w:t>
            </w:r>
            <w:r w:rsidR="000262B8" w:rsidRPr="000262B8">
              <w:rPr>
                <w:rFonts w:asciiTheme="minorHAnsi" w:hAnsiTheme="minorHAnsi" w:cstheme="minorHAnsi"/>
                <w:b/>
                <w:bCs/>
                <w:sz w:val="21"/>
                <w:szCs w:val="21"/>
              </w:rPr>
              <w:t xml:space="preserve"> pried</w:t>
            </w:r>
            <w:r w:rsidR="000262B8">
              <w:rPr>
                <w:rFonts w:asciiTheme="minorHAnsi" w:hAnsiTheme="minorHAnsi" w:cstheme="minorHAnsi"/>
                <w:b/>
                <w:bCs/>
                <w:sz w:val="21"/>
                <w:szCs w:val="21"/>
              </w:rPr>
              <w:t>ą</w:t>
            </w:r>
            <w:r w:rsidR="000262B8">
              <w:rPr>
                <w:rFonts w:asciiTheme="minorHAnsi" w:hAnsiTheme="minorHAnsi" w:cstheme="minorHAnsi"/>
                <w:sz w:val="21"/>
                <w:szCs w:val="21"/>
              </w:rPr>
              <w:t>;</w:t>
            </w:r>
            <w:r w:rsidR="000262B8" w:rsidRPr="000262B8">
              <w:rPr>
                <w:rFonts w:asciiTheme="minorHAnsi" w:hAnsiTheme="minorHAnsi" w:cstheme="minorHAnsi"/>
                <w:b/>
                <w:bCs/>
                <w:sz w:val="21"/>
                <w:szCs w:val="21"/>
              </w:rPr>
              <w:t xml:space="preserve"> </w:t>
            </w:r>
          </w:p>
          <w:p w14:paraId="0B338ACB" w14:textId="77777777" w:rsidR="00184A3B" w:rsidRPr="00184A3B" w:rsidRDefault="00184A3B" w:rsidP="00184A3B">
            <w:pPr>
              <w:tabs>
                <w:tab w:val="left" w:pos="32"/>
                <w:tab w:val="left" w:pos="119"/>
                <w:tab w:val="left" w:pos="215"/>
                <w:tab w:val="left" w:pos="315"/>
              </w:tabs>
              <w:ind w:firstLine="0"/>
              <w:rPr>
                <w:rFonts w:asciiTheme="minorHAnsi" w:hAnsiTheme="minorHAnsi" w:cstheme="minorHAnsi"/>
                <w:i/>
                <w:iCs/>
                <w:sz w:val="8"/>
                <w:szCs w:val="8"/>
                <w:lang w:eastAsia="en-US"/>
              </w:rPr>
            </w:pPr>
          </w:p>
          <w:p w14:paraId="5CE3BA31" w14:textId="77777777" w:rsidR="00C0573A" w:rsidRPr="00C0573A" w:rsidRDefault="00C0573A" w:rsidP="00672CA0">
            <w:pPr>
              <w:numPr>
                <w:ilvl w:val="0"/>
                <w:numId w:val="10"/>
              </w:numPr>
              <w:tabs>
                <w:tab w:val="left" w:pos="34"/>
              </w:tabs>
              <w:ind w:left="0" w:firstLine="0"/>
              <w:rPr>
                <w:rFonts w:asciiTheme="minorHAnsi" w:hAnsiTheme="minorHAnsi" w:cstheme="minorHAnsi"/>
                <w:bCs/>
                <w:i/>
                <w:iCs/>
                <w:sz w:val="21"/>
                <w:szCs w:val="21"/>
              </w:rPr>
            </w:pPr>
            <w:r w:rsidRPr="00C0573A">
              <w:rPr>
                <w:rFonts w:asciiTheme="minorHAnsi" w:hAnsiTheme="minorHAnsi" w:cstheme="minorHAnsi"/>
                <w:bCs/>
                <w:sz w:val="21"/>
                <w:szCs w:val="2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276AC909" w14:textId="77777777" w:rsidR="00C0573A" w:rsidRPr="00184A3B" w:rsidRDefault="00C0573A" w:rsidP="00672CA0">
            <w:pPr>
              <w:widowControl w:val="0"/>
              <w:tabs>
                <w:tab w:val="left" w:pos="34"/>
              </w:tabs>
              <w:ind w:firstLine="0"/>
              <w:rPr>
                <w:rFonts w:asciiTheme="minorHAnsi" w:hAnsiTheme="minorHAnsi" w:cstheme="minorHAnsi"/>
                <w:i/>
                <w:iCs/>
                <w:sz w:val="8"/>
                <w:szCs w:val="8"/>
              </w:rPr>
            </w:pPr>
          </w:p>
          <w:p w14:paraId="46AF32F0" w14:textId="663FBA17" w:rsidR="00C0573A" w:rsidRPr="00C0573A" w:rsidRDefault="00C0573A" w:rsidP="00672CA0">
            <w:pPr>
              <w:widowControl w:val="0"/>
              <w:tabs>
                <w:tab w:val="left" w:pos="34"/>
                <w:tab w:val="left" w:pos="347"/>
              </w:tabs>
              <w:ind w:firstLine="0"/>
              <w:rPr>
                <w:rFonts w:asciiTheme="minorHAnsi" w:hAnsiTheme="minorHAnsi" w:cstheme="minorHAnsi"/>
                <w:i/>
                <w:sz w:val="21"/>
                <w:szCs w:val="21"/>
              </w:rPr>
            </w:pPr>
            <w:r w:rsidRPr="00C0573A">
              <w:rPr>
                <w:rFonts w:asciiTheme="minorHAnsi" w:hAnsiTheme="minorHAnsi" w:cstheme="minorHAnsi"/>
                <w:i/>
                <w:sz w:val="21"/>
                <w:szCs w:val="21"/>
              </w:rPr>
              <w:t>*</w:t>
            </w:r>
            <w:r w:rsidRPr="00672CA0">
              <w:rPr>
                <w:rFonts w:asciiTheme="minorHAnsi" w:hAnsiTheme="minorHAnsi" w:cstheme="minorHAnsi"/>
                <w:bCs/>
                <w:sz w:val="21"/>
                <w:szCs w:val="21"/>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w:t>
            </w:r>
            <w:r w:rsidRPr="00672CA0">
              <w:rPr>
                <w:rFonts w:asciiTheme="minorHAnsi" w:hAnsiTheme="minorHAnsi" w:cstheme="minorHAnsi"/>
                <w:bCs/>
                <w:sz w:val="21"/>
                <w:szCs w:val="21"/>
              </w:rPr>
              <w:lastRenderedPageBreak/>
              <w:t>pasitikrina, užfiksuoja ir išsaugo pati Perkančioji organizacija.</w:t>
            </w:r>
            <w:r w:rsidRPr="00C0573A">
              <w:rPr>
                <w:rFonts w:asciiTheme="minorHAnsi" w:hAnsiTheme="minorHAnsi" w:cstheme="minorHAnsi"/>
                <w:sz w:val="21"/>
                <w:szCs w:val="21"/>
              </w:rPr>
              <w:t xml:space="preserve">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r w:rsidRPr="00C0573A">
              <w:rPr>
                <w:rFonts w:asciiTheme="minorHAnsi" w:hAnsiTheme="minorHAnsi" w:cstheme="minorHAnsi"/>
                <w:i/>
                <w:sz w:val="21"/>
                <w:szCs w:val="21"/>
              </w:rPr>
              <w:t>.</w:t>
            </w:r>
          </w:p>
          <w:p w14:paraId="4A4204C4" w14:textId="77777777" w:rsidR="00C0573A" w:rsidRPr="00184A3B" w:rsidRDefault="00C0573A" w:rsidP="00672CA0">
            <w:pPr>
              <w:widowControl w:val="0"/>
              <w:tabs>
                <w:tab w:val="left" w:pos="34"/>
                <w:tab w:val="left" w:pos="347"/>
              </w:tabs>
              <w:ind w:firstLine="0"/>
              <w:rPr>
                <w:rFonts w:asciiTheme="minorHAnsi" w:hAnsiTheme="minorHAnsi" w:cstheme="minorHAnsi"/>
                <w:sz w:val="8"/>
                <w:szCs w:val="8"/>
              </w:rPr>
            </w:pPr>
          </w:p>
          <w:p w14:paraId="61BDBC67" w14:textId="77777777" w:rsidR="00C0573A" w:rsidRPr="00C0573A" w:rsidRDefault="00C0573A" w:rsidP="00672CA0">
            <w:pPr>
              <w:widowControl w:val="0"/>
              <w:tabs>
                <w:tab w:val="left" w:pos="34"/>
                <w:tab w:val="left" w:pos="347"/>
              </w:tabs>
              <w:ind w:firstLine="0"/>
              <w:rPr>
                <w:rFonts w:asciiTheme="minorHAnsi" w:hAnsiTheme="minorHAnsi" w:cstheme="minorHAnsi"/>
                <w:i/>
                <w:sz w:val="21"/>
                <w:szCs w:val="21"/>
              </w:rPr>
            </w:pPr>
            <w:r w:rsidRPr="00C0573A">
              <w:rPr>
                <w:rFonts w:asciiTheme="minorHAnsi" w:hAnsiTheme="minorHAnsi" w:cstheme="minorHAnsi"/>
                <w:i/>
                <w:sz w:val="21"/>
                <w:szCs w:val="21"/>
              </w:rPr>
              <w:t>Pastabos:</w:t>
            </w:r>
          </w:p>
          <w:p w14:paraId="46F19628" w14:textId="3485CAFC" w:rsidR="00C0573A" w:rsidRPr="00C0573A" w:rsidRDefault="00C0573A" w:rsidP="00672CA0">
            <w:pPr>
              <w:widowControl w:val="0"/>
              <w:tabs>
                <w:tab w:val="left" w:pos="34"/>
              </w:tabs>
              <w:ind w:firstLine="0"/>
              <w:rPr>
                <w:rFonts w:asciiTheme="minorHAnsi" w:hAnsiTheme="minorHAnsi" w:cstheme="minorHAnsi"/>
                <w:i/>
                <w:iCs/>
                <w:sz w:val="21"/>
                <w:szCs w:val="21"/>
              </w:rPr>
            </w:pPr>
            <w:r w:rsidRPr="00C0573A">
              <w:rPr>
                <w:rFonts w:asciiTheme="minorHAnsi" w:hAnsiTheme="minorHAnsi" w:cstheme="minorHAnsi"/>
                <w:i/>
                <w:sz w:val="21"/>
                <w:szCs w:val="21"/>
              </w:rPr>
              <w:t>-</w:t>
            </w:r>
            <w:r w:rsidRPr="00C0573A">
              <w:rPr>
                <w:rFonts w:asciiTheme="minorHAnsi" w:hAnsiTheme="minorHAnsi" w:cstheme="minorHAnsi"/>
                <w:i/>
                <w:iCs/>
                <w:sz w:val="21"/>
                <w:szCs w:val="21"/>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w:t>
            </w:r>
            <w:r w:rsidR="0057395F">
              <w:rPr>
                <w:rFonts w:asciiTheme="minorHAnsi" w:hAnsiTheme="minorHAnsi" w:cstheme="minorHAnsi"/>
                <w:i/>
                <w:iCs/>
                <w:sz w:val="21"/>
                <w:szCs w:val="21"/>
              </w:rPr>
              <w:t>–</w:t>
            </w:r>
            <w:r w:rsidRPr="00C0573A">
              <w:rPr>
                <w:rFonts w:asciiTheme="minorHAnsi" w:hAnsiTheme="minorHAnsi" w:cstheme="minorHAnsi"/>
                <w:i/>
                <w:iCs/>
                <w:sz w:val="21"/>
                <w:szCs w:val="21"/>
              </w:rPr>
              <w:t xml:space="preserve"> turi teisę eiti </w:t>
            </w:r>
            <w:r w:rsidRPr="00C0573A">
              <w:rPr>
                <w:rFonts w:asciiTheme="minorHAnsi" w:hAnsiTheme="minorHAnsi" w:cstheme="minorHAnsi"/>
                <w:bCs/>
                <w:i/>
                <w:iCs/>
                <w:sz w:val="21"/>
                <w:szCs w:val="21"/>
              </w:rPr>
              <w:t>ypatingojo statinio statybos vadovo pareigas</w:t>
            </w:r>
            <w:r w:rsidRPr="00C0573A">
              <w:rPr>
                <w:rFonts w:asciiTheme="minorHAnsi" w:hAnsiTheme="minorHAnsi" w:cstheme="minorHAnsi"/>
                <w:i/>
                <w:iCs/>
                <w:sz w:val="21"/>
                <w:szCs w:val="21"/>
              </w:rPr>
              <w:t xml:space="preserve">, pripažinus jų kilmės valstybėje turimą teisę eiti analogiškų statinių </w:t>
            </w:r>
            <w:r w:rsidRPr="00C0573A">
              <w:rPr>
                <w:rFonts w:asciiTheme="minorHAnsi" w:hAnsiTheme="minorHAnsi" w:cstheme="minorHAnsi"/>
                <w:bCs/>
                <w:i/>
                <w:iCs/>
                <w:sz w:val="21"/>
                <w:szCs w:val="21"/>
              </w:rPr>
              <w:t>statybos vadovo pareigas</w:t>
            </w:r>
            <w:r w:rsidRPr="00C0573A">
              <w:rPr>
                <w:rFonts w:asciiTheme="minorHAnsi" w:hAnsiTheme="minorHAnsi" w:cstheme="minorHAnsi"/>
                <w:i/>
                <w:iCs/>
                <w:sz w:val="21"/>
                <w:szCs w:val="21"/>
              </w:rPr>
              <w:t>;</w:t>
            </w:r>
          </w:p>
          <w:p w14:paraId="3D1A5519" w14:textId="77777777" w:rsidR="00C0573A" w:rsidRPr="00C0573A" w:rsidRDefault="00C0573A" w:rsidP="00672CA0">
            <w:pPr>
              <w:widowControl w:val="0"/>
              <w:tabs>
                <w:tab w:val="left" w:pos="34"/>
              </w:tabs>
              <w:ind w:firstLine="0"/>
              <w:rPr>
                <w:rFonts w:asciiTheme="minorHAnsi" w:hAnsiTheme="minorHAnsi" w:cstheme="minorHAnsi"/>
                <w:i/>
                <w:iCs/>
                <w:sz w:val="21"/>
                <w:szCs w:val="21"/>
              </w:rPr>
            </w:pPr>
            <w:r w:rsidRPr="00C0573A">
              <w:rPr>
                <w:rFonts w:asciiTheme="minorHAnsi" w:hAnsiTheme="minorHAnsi" w:cstheme="minorHAnsi"/>
                <w:i/>
                <w:iCs/>
                <w:sz w:val="21"/>
                <w:szCs w:val="21"/>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363F6E62" w14:textId="3687A6D5" w:rsidR="00C0573A" w:rsidRPr="00C0573A" w:rsidRDefault="00C0573A" w:rsidP="00672CA0">
            <w:pPr>
              <w:widowControl w:val="0"/>
              <w:tabs>
                <w:tab w:val="left" w:pos="34"/>
              </w:tabs>
              <w:ind w:firstLine="0"/>
              <w:rPr>
                <w:rFonts w:asciiTheme="minorHAnsi" w:hAnsiTheme="minorHAnsi" w:cstheme="minorHAnsi"/>
                <w:i/>
                <w:iCs/>
                <w:sz w:val="21"/>
                <w:szCs w:val="21"/>
              </w:rPr>
            </w:pPr>
            <w:r w:rsidRPr="00C0573A">
              <w:rPr>
                <w:rFonts w:asciiTheme="minorHAnsi" w:hAnsiTheme="minorHAnsi" w:cstheme="minorHAnsi"/>
                <w:i/>
                <w:iCs/>
                <w:sz w:val="21"/>
                <w:szCs w:val="21"/>
              </w:rPr>
              <w:t xml:space="preserve">-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w:t>
            </w:r>
            <w:r w:rsidRPr="00C0573A">
              <w:rPr>
                <w:rFonts w:asciiTheme="minorHAnsi" w:hAnsiTheme="minorHAnsi" w:cstheme="minorHAnsi"/>
                <w:i/>
                <w:iCs/>
                <w:sz w:val="21"/>
                <w:szCs w:val="21"/>
              </w:rPr>
              <w:lastRenderedPageBreak/>
              <w:t>dokumentus, esant poreikiui, juos nedelsiant tikslinti, aktyviai bendradarbiauti. Teisės pripažinimo dokumentai turi būti gauti iki Sutartyje numatytų veiklų pradžios</w:t>
            </w:r>
            <w:r w:rsidR="0057395F">
              <w:rPr>
                <w:rFonts w:asciiTheme="minorHAnsi" w:hAnsiTheme="minorHAnsi" w:cstheme="minorHAnsi"/>
                <w:i/>
                <w:iCs/>
                <w:sz w:val="21"/>
                <w:szCs w:val="21"/>
              </w:rPr>
              <w:t>.</w:t>
            </w:r>
          </w:p>
          <w:p w14:paraId="58B24BC1" w14:textId="77777777" w:rsidR="00CD6977" w:rsidRPr="00C0573A" w:rsidRDefault="00CD6977" w:rsidP="00672CA0">
            <w:pPr>
              <w:tabs>
                <w:tab w:val="left" w:pos="34"/>
              </w:tabs>
              <w:ind w:firstLine="0"/>
              <w:rPr>
                <w:rFonts w:asciiTheme="minorHAnsi" w:hAnsiTheme="minorHAnsi" w:cstheme="minorHAnsi"/>
                <w:i/>
                <w:iCs/>
                <w:sz w:val="21"/>
                <w:szCs w:val="21"/>
                <w:lang w:eastAsia="en-US"/>
              </w:rPr>
            </w:pPr>
          </w:p>
          <w:p w14:paraId="3C59AF3B" w14:textId="4B112206" w:rsidR="00CD6977" w:rsidRPr="00CD6977" w:rsidRDefault="00CD6977" w:rsidP="00672CA0">
            <w:pPr>
              <w:autoSpaceDE w:val="0"/>
              <w:autoSpaceDN w:val="0"/>
              <w:adjustRightInd w:val="0"/>
              <w:ind w:firstLine="0"/>
              <w:rPr>
                <w:rFonts w:asciiTheme="minorHAnsi" w:hAnsiTheme="minorHAnsi" w:cstheme="minorHAnsi"/>
                <w:color w:val="000000"/>
                <w:sz w:val="21"/>
                <w:szCs w:val="21"/>
              </w:rPr>
            </w:pPr>
            <w:r w:rsidRPr="00C0573A">
              <w:rPr>
                <w:rFonts w:asciiTheme="minorHAnsi" w:hAnsiTheme="minorHAnsi" w:cstheme="minorHAnsi"/>
                <w:i/>
                <w:iCs/>
                <w:color w:val="000000"/>
                <w:sz w:val="21"/>
                <w:szCs w:val="21"/>
              </w:rPr>
              <w:t>Pateikiami skenuoti arba el. parašu pasirašyti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auto"/>
            </w:tcBorders>
          </w:tcPr>
          <w:p w14:paraId="52DB87BF" w14:textId="53605740" w:rsidR="0057395F" w:rsidRDefault="00184A3B" w:rsidP="00184A3B">
            <w:pPr>
              <w:widowControl w:val="0"/>
              <w:tabs>
                <w:tab w:val="left" w:pos="344"/>
              </w:tabs>
              <w:ind w:firstLine="0"/>
              <w:rPr>
                <w:rFonts w:asciiTheme="minorHAnsi" w:hAnsiTheme="minorHAnsi" w:cstheme="minorHAnsi"/>
                <w:bCs/>
                <w:sz w:val="21"/>
                <w:szCs w:val="21"/>
              </w:rPr>
            </w:pPr>
            <w:r w:rsidRPr="00184A3B">
              <w:rPr>
                <w:rFonts w:cstheme="minorHAnsi"/>
                <w:bCs/>
              </w:rPr>
              <w:lastRenderedPageBreak/>
              <w:t>-</w:t>
            </w:r>
            <w:r>
              <w:rPr>
                <w:rFonts w:cstheme="minorHAnsi"/>
                <w:bCs/>
              </w:rPr>
              <w:t xml:space="preserve"> </w:t>
            </w:r>
            <w:r w:rsidR="0057395F" w:rsidRPr="00184A3B">
              <w:rPr>
                <w:rFonts w:asciiTheme="minorHAnsi" w:hAnsiTheme="minorHAnsi" w:cstheme="minorHAnsi"/>
                <w:bCs/>
                <w:sz w:val="21"/>
                <w:szCs w:val="21"/>
              </w:rPr>
              <w:t xml:space="preserve">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0057395F" w:rsidRPr="00184A3B">
              <w:rPr>
                <w:rFonts w:asciiTheme="minorHAnsi" w:hAnsiTheme="minorHAnsi" w:cstheme="minorHAnsi"/>
                <w:bCs/>
                <w:sz w:val="21"/>
                <w:szCs w:val="21"/>
              </w:rPr>
              <w:t>kvazisubtiekėjas</w:t>
            </w:r>
            <w:proofErr w:type="spellEnd"/>
            <w:r w:rsidR="0057395F" w:rsidRPr="00184A3B">
              <w:rPr>
                <w:rFonts w:asciiTheme="minorHAnsi" w:hAnsiTheme="minorHAnsi" w:cstheme="minorHAnsi"/>
                <w:bCs/>
                <w:sz w:val="21"/>
                <w:szCs w:val="21"/>
              </w:rPr>
              <w:t>.</w:t>
            </w:r>
          </w:p>
          <w:p w14:paraId="3200135C" w14:textId="61A22553" w:rsidR="00184A3B" w:rsidRPr="00184A3B" w:rsidRDefault="00184A3B" w:rsidP="00184A3B">
            <w:pPr>
              <w:widowControl w:val="0"/>
              <w:tabs>
                <w:tab w:val="left" w:pos="344"/>
              </w:tabs>
              <w:ind w:firstLine="0"/>
              <w:rPr>
                <w:rFonts w:cstheme="minorHAnsi"/>
                <w:bCs/>
                <w:sz w:val="8"/>
                <w:szCs w:val="8"/>
              </w:rPr>
            </w:pPr>
          </w:p>
          <w:p w14:paraId="4AF37B16" w14:textId="2DA96439" w:rsidR="0057395F" w:rsidRDefault="00184A3B" w:rsidP="0057395F">
            <w:pPr>
              <w:widowControl w:val="0"/>
              <w:tabs>
                <w:tab w:val="left" w:pos="347"/>
              </w:tabs>
              <w:ind w:firstLine="0"/>
              <w:rPr>
                <w:rFonts w:asciiTheme="minorHAnsi" w:hAnsiTheme="minorHAnsi" w:cstheme="minorHAnsi"/>
                <w:bCs/>
                <w:sz w:val="21"/>
                <w:szCs w:val="21"/>
              </w:rPr>
            </w:pPr>
            <w:r>
              <w:rPr>
                <w:rFonts w:asciiTheme="minorHAnsi" w:hAnsiTheme="minorHAnsi" w:cstheme="minorHAnsi"/>
                <w:bCs/>
                <w:sz w:val="21"/>
                <w:szCs w:val="21"/>
              </w:rPr>
              <w:t xml:space="preserve">- </w:t>
            </w:r>
            <w:r w:rsidR="0057395F" w:rsidRPr="0057395F">
              <w:rPr>
                <w:rFonts w:asciiTheme="minorHAnsi" w:hAnsiTheme="minorHAnsi" w:cstheme="minorHAnsi"/>
                <w:bCs/>
                <w:sz w:val="21"/>
                <w:szCs w:val="21"/>
              </w:rPr>
              <w:t>Sutartį galės vykdyti tik nustatytus kvalifikacijos reikalavimus atitinkantys specialistai</w:t>
            </w:r>
            <w:r w:rsidR="0057395F">
              <w:rPr>
                <w:rFonts w:asciiTheme="minorHAnsi" w:hAnsiTheme="minorHAnsi" w:cstheme="minorHAnsi"/>
                <w:bCs/>
                <w:sz w:val="21"/>
                <w:szCs w:val="21"/>
              </w:rPr>
              <w:t>.</w:t>
            </w:r>
          </w:p>
          <w:p w14:paraId="5676B579" w14:textId="77777777" w:rsidR="00184A3B" w:rsidRPr="00184A3B" w:rsidRDefault="00184A3B" w:rsidP="0057395F">
            <w:pPr>
              <w:widowControl w:val="0"/>
              <w:tabs>
                <w:tab w:val="left" w:pos="347"/>
              </w:tabs>
              <w:ind w:firstLine="0"/>
              <w:rPr>
                <w:rFonts w:asciiTheme="minorHAnsi" w:hAnsiTheme="minorHAnsi" w:cstheme="minorHAnsi"/>
                <w:bCs/>
                <w:sz w:val="8"/>
                <w:szCs w:val="8"/>
              </w:rPr>
            </w:pPr>
          </w:p>
          <w:p w14:paraId="79C5C684" w14:textId="2277D948" w:rsidR="0057395F" w:rsidRPr="0057395F" w:rsidRDefault="00184A3B" w:rsidP="0057395F">
            <w:pPr>
              <w:widowControl w:val="0"/>
              <w:tabs>
                <w:tab w:val="left" w:pos="347"/>
              </w:tabs>
              <w:ind w:firstLine="0"/>
              <w:rPr>
                <w:rFonts w:asciiTheme="minorHAnsi" w:hAnsiTheme="minorHAnsi" w:cstheme="minorHAnsi"/>
                <w:bCs/>
                <w:sz w:val="21"/>
                <w:szCs w:val="21"/>
              </w:rPr>
            </w:pPr>
            <w:r>
              <w:rPr>
                <w:rFonts w:asciiTheme="minorHAnsi" w:hAnsiTheme="minorHAnsi" w:cstheme="minorHAnsi"/>
                <w:bCs/>
                <w:sz w:val="21"/>
                <w:szCs w:val="21"/>
              </w:rPr>
              <w:t xml:space="preserve">- </w:t>
            </w:r>
            <w:r w:rsidR="0057395F">
              <w:rPr>
                <w:rFonts w:asciiTheme="minorHAnsi" w:hAnsiTheme="minorHAnsi" w:cstheme="minorHAnsi"/>
                <w:bCs/>
                <w:sz w:val="21"/>
                <w:szCs w:val="21"/>
              </w:rPr>
              <w:t>J</w:t>
            </w:r>
            <w:r w:rsidR="0057395F" w:rsidRPr="0057395F">
              <w:rPr>
                <w:rFonts w:asciiTheme="minorHAnsi" w:hAnsiTheme="minorHAnsi" w:cstheme="minorHAnsi"/>
                <w:bCs/>
                <w:sz w:val="21"/>
                <w:szCs w:val="21"/>
              </w:rPr>
              <w:t xml:space="preserve">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w:t>
            </w:r>
            <w:r w:rsidR="0057395F" w:rsidRPr="0057395F">
              <w:rPr>
                <w:rFonts w:asciiTheme="minorHAnsi" w:hAnsiTheme="minorHAnsi" w:cstheme="minorHAnsi"/>
                <w:bCs/>
                <w:sz w:val="21"/>
                <w:szCs w:val="21"/>
              </w:rPr>
              <w:lastRenderedPageBreak/>
              <w:t>kurių Perkančioji organizacija turėtų galimybę tiesiogiai ir neatlygintinai prisijungusi susipažinti su reikalaujamais dokumentais ir (ar) informacija iki Sutartyje numatytų veiklų pradžios.</w:t>
            </w:r>
          </w:p>
          <w:p w14:paraId="59C4C06F" w14:textId="6B532422" w:rsidR="00CD6977" w:rsidRPr="00CD6977" w:rsidRDefault="00CD6977" w:rsidP="00CD6977">
            <w:pPr>
              <w:autoSpaceDE w:val="0"/>
              <w:autoSpaceDN w:val="0"/>
              <w:adjustRightInd w:val="0"/>
              <w:ind w:firstLine="0"/>
              <w:rPr>
                <w:rFonts w:asciiTheme="minorHAnsi" w:hAnsiTheme="minorHAnsi" w:cstheme="minorHAnsi"/>
                <w:i/>
                <w:iCs/>
                <w:color w:val="000000"/>
                <w:sz w:val="21"/>
                <w:szCs w:val="21"/>
              </w:rPr>
            </w:pPr>
          </w:p>
        </w:tc>
      </w:tr>
    </w:tbl>
    <w:bookmarkEnd w:id="25"/>
    <w:p w14:paraId="04E174A4" w14:textId="0E62ADE5" w:rsidR="00665DFC" w:rsidRPr="000C56AC" w:rsidRDefault="00112F92" w:rsidP="000C56AC">
      <w:pPr>
        <w:spacing w:line="240" w:lineRule="auto"/>
        <w:ind w:firstLine="567"/>
        <w:rPr>
          <w:rFonts w:eastAsia="Arial" w:cstheme="minorHAnsi"/>
          <w:b/>
          <w:bCs/>
        </w:rPr>
      </w:pPr>
      <w:r w:rsidRPr="000C56AC">
        <w:rPr>
          <w:rFonts w:eastAsia="Arial" w:cstheme="minorHAnsi"/>
        </w:rPr>
        <w:lastRenderedPageBreak/>
        <w:t xml:space="preserve"> </w:t>
      </w:r>
    </w:p>
    <w:p w14:paraId="56E5D743" w14:textId="77777777" w:rsidR="00665DFC" w:rsidRDefault="00665DFC" w:rsidP="00327D56">
      <w:pPr>
        <w:tabs>
          <w:tab w:val="left" w:pos="720"/>
        </w:tabs>
        <w:spacing w:line="240" w:lineRule="auto"/>
        <w:ind w:firstLine="0"/>
        <w:rPr>
          <w:rFonts w:eastAsia="Calibri"/>
          <w:b/>
          <w:bCs/>
          <w:lang w:eastAsia="en-US"/>
        </w:rPr>
      </w:pPr>
    </w:p>
    <w:p w14:paraId="4359FB46" w14:textId="77777777" w:rsidR="00665DFC" w:rsidRDefault="00665DFC" w:rsidP="00327D56">
      <w:pPr>
        <w:spacing w:line="240" w:lineRule="auto"/>
        <w:jc w:val="center"/>
        <w:rPr>
          <w:rFonts w:ascii="Arial" w:eastAsia="Arial" w:hAnsi="Arial" w:cs="Arial"/>
        </w:rPr>
      </w:pPr>
      <w:r>
        <w:rPr>
          <w:rFonts w:ascii="Arial" w:eastAsia="Arial" w:hAnsi="Arial" w:cs="Arial"/>
        </w:rPr>
        <w:t>__________</w:t>
      </w:r>
    </w:p>
    <w:p w14:paraId="5E1E54EA" w14:textId="77777777" w:rsidR="00665DFC" w:rsidRPr="00665DFC" w:rsidRDefault="00665DFC" w:rsidP="00327D56">
      <w:pPr>
        <w:tabs>
          <w:tab w:val="left" w:pos="4740"/>
        </w:tabs>
        <w:spacing w:line="240" w:lineRule="auto"/>
        <w:rPr>
          <w:rFonts w:ascii="Arial" w:eastAsia="Arial" w:hAnsi="Arial" w:cs="Arial"/>
        </w:rPr>
      </w:pPr>
    </w:p>
    <w:sectPr w:rsidR="00665DFC" w:rsidRPr="00665DFC" w:rsidSect="00184A3B">
      <w:headerReference w:type="default" r:id="rId13"/>
      <w:footerReference w:type="default" r:id="rId14"/>
      <w:headerReference w:type="first" r:id="rId15"/>
      <w:footerReference w:type="first" r:id="rId16"/>
      <w:pgSz w:w="12240" w:h="15840"/>
      <w:pgMar w:top="0"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021D2" w14:textId="77777777" w:rsidR="00A62E89" w:rsidRDefault="00A62E89" w:rsidP="00D05666">
      <w:r>
        <w:separator/>
      </w:r>
    </w:p>
  </w:endnote>
  <w:endnote w:type="continuationSeparator" w:id="0">
    <w:p w14:paraId="473F484F" w14:textId="77777777" w:rsidR="00A62E89" w:rsidRDefault="00A62E89" w:rsidP="00D05666">
      <w:r>
        <w:continuationSeparator/>
      </w:r>
    </w:p>
  </w:endnote>
  <w:endnote w:type="continuationNotice" w:id="1">
    <w:p w14:paraId="7EE88E1A" w14:textId="77777777" w:rsidR="00A62E89" w:rsidRDefault="00A62E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3A226" w14:textId="77777777" w:rsidR="00A62E89" w:rsidRDefault="00A62E89" w:rsidP="00D05666">
      <w:r>
        <w:separator/>
      </w:r>
    </w:p>
  </w:footnote>
  <w:footnote w:type="continuationSeparator" w:id="0">
    <w:p w14:paraId="173E5987" w14:textId="77777777" w:rsidR="00A62E89" w:rsidRDefault="00A62E89" w:rsidP="00D05666">
      <w:r>
        <w:continuationSeparator/>
      </w:r>
    </w:p>
  </w:footnote>
  <w:footnote w:type="continuationNotice" w:id="1">
    <w:p w14:paraId="0B6F9053" w14:textId="77777777" w:rsidR="00A62E89" w:rsidRDefault="00A62E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5A1812D7" w:rsidR="00285B02" w:rsidRPr="00327D56" w:rsidRDefault="00285B02" w:rsidP="00327D56">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6FB28688"/>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7A828D0"/>
    <w:multiLevelType w:val="hybridMultilevel"/>
    <w:tmpl w:val="BE3C74C0"/>
    <w:lvl w:ilvl="0" w:tplc="7A4E9110">
      <w:start w:val="1"/>
      <w:numFmt w:val="decimal"/>
      <w:lvlText w:val="%1)"/>
      <w:lvlJc w:val="left"/>
      <w:pPr>
        <w:ind w:left="392" w:hanging="360"/>
      </w:pPr>
      <w:rPr>
        <w:rFonts w:asciiTheme="minorHAnsi" w:eastAsia="Times New Roman" w:hAnsiTheme="minorHAnsi" w:cstheme="minorHAnsi" w:hint="default"/>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6" w15:restartNumberingAfterBreak="0">
    <w:nsid w:val="4E33362C"/>
    <w:multiLevelType w:val="hybridMultilevel"/>
    <w:tmpl w:val="FFC0FDD2"/>
    <w:lvl w:ilvl="0" w:tplc="E6B8A24E">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3"/>
  </w:num>
  <w:num w:numId="4">
    <w:abstractNumId w:val="10"/>
  </w:num>
  <w:num w:numId="5">
    <w:abstractNumId w:val="2"/>
  </w:num>
  <w:num w:numId="6">
    <w:abstractNumId w:val="0"/>
  </w:num>
  <w:num w:numId="7">
    <w:abstractNumId w:val="4"/>
  </w:num>
  <w:num w:numId="8">
    <w:abstractNumId w:val="9"/>
  </w:num>
  <w:num w:numId="9">
    <w:abstractNumId w:val="8"/>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66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688"/>
    <w:rsid w:val="00020176"/>
    <w:rsid w:val="00020DD7"/>
    <w:rsid w:val="00020FD4"/>
    <w:rsid w:val="00021ECC"/>
    <w:rsid w:val="00021EFA"/>
    <w:rsid w:val="00023019"/>
    <w:rsid w:val="000238BE"/>
    <w:rsid w:val="000261FD"/>
    <w:rsid w:val="00026246"/>
    <w:rsid w:val="000262B8"/>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BCA"/>
    <w:rsid w:val="000464E8"/>
    <w:rsid w:val="000466D2"/>
    <w:rsid w:val="00046E3B"/>
    <w:rsid w:val="00047BD4"/>
    <w:rsid w:val="00047F6B"/>
    <w:rsid w:val="00047F87"/>
    <w:rsid w:val="00050C31"/>
    <w:rsid w:val="0005148B"/>
    <w:rsid w:val="00051E9D"/>
    <w:rsid w:val="00052365"/>
    <w:rsid w:val="00052687"/>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454"/>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6AC"/>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05B"/>
    <w:rsid w:val="001126FB"/>
    <w:rsid w:val="0011280B"/>
    <w:rsid w:val="001128FB"/>
    <w:rsid w:val="00112F92"/>
    <w:rsid w:val="0011320C"/>
    <w:rsid w:val="0011344C"/>
    <w:rsid w:val="00113B07"/>
    <w:rsid w:val="001141B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A3B"/>
    <w:rsid w:val="00185454"/>
    <w:rsid w:val="00185997"/>
    <w:rsid w:val="00185BC4"/>
    <w:rsid w:val="00185C46"/>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C3E"/>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AA6"/>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58B2"/>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E0"/>
    <w:rsid w:val="00270EFE"/>
    <w:rsid w:val="00271411"/>
    <w:rsid w:val="00271E3F"/>
    <w:rsid w:val="00271FCA"/>
    <w:rsid w:val="00272488"/>
    <w:rsid w:val="0027315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E1F"/>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693"/>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27D56"/>
    <w:rsid w:val="003300F2"/>
    <w:rsid w:val="0033129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DB5"/>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8A7"/>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3CB"/>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267"/>
    <w:rsid w:val="003B2617"/>
    <w:rsid w:val="003B26CD"/>
    <w:rsid w:val="003B39F9"/>
    <w:rsid w:val="003B3D2C"/>
    <w:rsid w:val="003B5568"/>
    <w:rsid w:val="003B6389"/>
    <w:rsid w:val="003B6924"/>
    <w:rsid w:val="003B7004"/>
    <w:rsid w:val="003B7634"/>
    <w:rsid w:val="003B7698"/>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B92"/>
    <w:rsid w:val="003D11CB"/>
    <w:rsid w:val="003D12EA"/>
    <w:rsid w:val="003D1383"/>
    <w:rsid w:val="003D21E9"/>
    <w:rsid w:val="003D35C4"/>
    <w:rsid w:val="003D3902"/>
    <w:rsid w:val="003D3D6B"/>
    <w:rsid w:val="003D3DF5"/>
    <w:rsid w:val="003D3F5F"/>
    <w:rsid w:val="003D5A05"/>
    <w:rsid w:val="003D5EC9"/>
    <w:rsid w:val="003D6258"/>
    <w:rsid w:val="003D6501"/>
    <w:rsid w:val="003D69CE"/>
    <w:rsid w:val="003D73C2"/>
    <w:rsid w:val="003D7D4A"/>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56"/>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3D83"/>
    <w:rsid w:val="004642FA"/>
    <w:rsid w:val="0046472C"/>
    <w:rsid w:val="00464D07"/>
    <w:rsid w:val="004658BF"/>
    <w:rsid w:val="00467515"/>
    <w:rsid w:val="00467B1D"/>
    <w:rsid w:val="00467F66"/>
    <w:rsid w:val="00471043"/>
    <w:rsid w:val="004710FC"/>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12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5A6"/>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E48"/>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5BE"/>
    <w:rsid w:val="00553286"/>
    <w:rsid w:val="00553E2C"/>
    <w:rsid w:val="0055476C"/>
    <w:rsid w:val="005576C1"/>
    <w:rsid w:val="00557CBD"/>
    <w:rsid w:val="005605D0"/>
    <w:rsid w:val="00560AD2"/>
    <w:rsid w:val="00561265"/>
    <w:rsid w:val="00561332"/>
    <w:rsid w:val="00561DBA"/>
    <w:rsid w:val="00562B41"/>
    <w:rsid w:val="00562C4E"/>
    <w:rsid w:val="0056365F"/>
    <w:rsid w:val="0056368B"/>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5F"/>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819"/>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A1"/>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DA"/>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683"/>
    <w:rsid w:val="00645DF8"/>
    <w:rsid w:val="006460FF"/>
    <w:rsid w:val="00646943"/>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5DFC"/>
    <w:rsid w:val="006666F6"/>
    <w:rsid w:val="00667BD8"/>
    <w:rsid w:val="00670373"/>
    <w:rsid w:val="00670606"/>
    <w:rsid w:val="00671B2B"/>
    <w:rsid w:val="00671D4E"/>
    <w:rsid w:val="00671DB5"/>
    <w:rsid w:val="00671E8F"/>
    <w:rsid w:val="006720F0"/>
    <w:rsid w:val="006727BF"/>
    <w:rsid w:val="0067281B"/>
    <w:rsid w:val="00672CA0"/>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A1D"/>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271"/>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D99"/>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3B1"/>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BF4"/>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6FC6"/>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2E7E"/>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7FC"/>
    <w:rsid w:val="008D1798"/>
    <w:rsid w:val="008D277C"/>
    <w:rsid w:val="008D2D3D"/>
    <w:rsid w:val="008D3AE8"/>
    <w:rsid w:val="008D6F67"/>
    <w:rsid w:val="008D704D"/>
    <w:rsid w:val="008D7A4D"/>
    <w:rsid w:val="008E2035"/>
    <w:rsid w:val="008E3081"/>
    <w:rsid w:val="008E31B9"/>
    <w:rsid w:val="008E489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1B3"/>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6D78"/>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F0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458"/>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379"/>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E89"/>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49CD"/>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62"/>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8E8"/>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6B1"/>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60"/>
    <w:rsid w:val="00C02B55"/>
    <w:rsid w:val="00C04FFE"/>
    <w:rsid w:val="00C0573A"/>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9EA"/>
    <w:rsid w:val="00C60EB8"/>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416"/>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25B"/>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977"/>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A80"/>
    <w:rsid w:val="00D050F2"/>
    <w:rsid w:val="00D05205"/>
    <w:rsid w:val="00D05666"/>
    <w:rsid w:val="00D06939"/>
    <w:rsid w:val="00D10723"/>
    <w:rsid w:val="00D10FA6"/>
    <w:rsid w:val="00D1108A"/>
    <w:rsid w:val="00D11917"/>
    <w:rsid w:val="00D1581F"/>
    <w:rsid w:val="00D159D2"/>
    <w:rsid w:val="00D1609F"/>
    <w:rsid w:val="00D16DF2"/>
    <w:rsid w:val="00D17439"/>
    <w:rsid w:val="00D174F7"/>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C8"/>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08"/>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490"/>
    <w:rsid w:val="00E32664"/>
    <w:rsid w:val="00E32EE3"/>
    <w:rsid w:val="00E33261"/>
    <w:rsid w:val="00E345D2"/>
    <w:rsid w:val="00E356CD"/>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E54"/>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B4E"/>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2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211"/>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3E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9E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customStyle="1" w:styleId="xmsonormal">
    <w:name w:val="x_msonormal"/>
    <w:basedOn w:val="prastasis"/>
    <w:rsid w:val="00C0573A"/>
    <w:pPr>
      <w:spacing w:line="240" w:lineRule="auto"/>
      <w:ind w:firstLine="0"/>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108091">
      <w:bodyDiv w:val="1"/>
      <w:marLeft w:val="0"/>
      <w:marRight w:val="0"/>
      <w:marTop w:val="0"/>
      <w:marBottom w:val="0"/>
      <w:divBdr>
        <w:top w:val="none" w:sz="0" w:space="0" w:color="auto"/>
        <w:left w:val="none" w:sz="0" w:space="0" w:color="auto"/>
        <w:bottom w:val="none" w:sz="0" w:space="0" w:color="auto"/>
        <w:right w:val="none" w:sz="0" w:space="0" w:color="auto"/>
      </w:divBdr>
    </w:div>
    <w:div w:id="364406489">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506448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24126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5768849">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9906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B85B170B8EF14C858A9BD56087837768"/>
        <w:category>
          <w:name w:val="Bendrosios nuostatos"/>
          <w:gallery w:val="placeholder"/>
        </w:category>
        <w:types>
          <w:type w:val="bbPlcHdr"/>
        </w:types>
        <w:behaviors>
          <w:behavior w:val="content"/>
        </w:behaviors>
        <w:guid w:val="{453E2231-5E6B-4CBC-B319-2F2589BECCB9}"/>
      </w:docPartPr>
      <w:docPartBody>
        <w:p w:rsidR="001F362F" w:rsidRDefault="001F36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1F362F"/>
    <w:rsid w:val="00256A57"/>
    <w:rsid w:val="00295EF8"/>
    <w:rsid w:val="002C1509"/>
    <w:rsid w:val="00337BD9"/>
    <w:rsid w:val="003661A6"/>
    <w:rsid w:val="004161F4"/>
    <w:rsid w:val="00430113"/>
    <w:rsid w:val="00460C76"/>
    <w:rsid w:val="0046126A"/>
    <w:rsid w:val="004C214A"/>
    <w:rsid w:val="004D38E9"/>
    <w:rsid w:val="00515E63"/>
    <w:rsid w:val="00565992"/>
    <w:rsid w:val="005C07CE"/>
    <w:rsid w:val="005D5441"/>
    <w:rsid w:val="00652F79"/>
    <w:rsid w:val="00685665"/>
    <w:rsid w:val="006D77F5"/>
    <w:rsid w:val="00722056"/>
    <w:rsid w:val="007260B3"/>
    <w:rsid w:val="00731487"/>
    <w:rsid w:val="00737C4C"/>
    <w:rsid w:val="0078514A"/>
    <w:rsid w:val="00795043"/>
    <w:rsid w:val="007C7D73"/>
    <w:rsid w:val="007F25D7"/>
    <w:rsid w:val="00810A25"/>
    <w:rsid w:val="00845196"/>
    <w:rsid w:val="00857C77"/>
    <w:rsid w:val="00881536"/>
    <w:rsid w:val="008C03ED"/>
    <w:rsid w:val="008D6E2A"/>
    <w:rsid w:val="008F008A"/>
    <w:rsid w:val="00906FC8"/>
    <w:rsid w:val="00915DD0"/>
    <w:rsid w:val="00922A65"/>
    <w:rsid w:val="00926A3E"/>
    <w:rsid w:val="00926BF1"/>
    <w:rsid w:val="009353A5"/>
    <w:rsid w:val="009520DA"/>
    <w:rsid w:val="00955AF9"/>
    <w:rsid w:val="00975C18"/>
    <w:rsid w:val="0097687E"/>
    <w:rsid w:val="009C091F"/>
    <w:rsid w:val="009C5E39"/>
    <w:rsid w:val="009E6FBD"/>
    <w:rsid w:val="00A02E8E"/>
    <w:rsid w:val="00A0394F"/>
    <w:rsid w:val="00A03CB8"/>
    <w:rsid w:val="00A447B7"/>
    <w:rsid w:val="00A55596"/>
    <w:rsid w:val="00A86AA7"/>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 w:val="00FD5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11726</Words>
  <Characters>6685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Klimavičiūtė</cp:lastModifiedBy>
  <cp:revision>3</cp:revision>
  <cp:lastPrinted>2021-11-03T05:49:00Z</cp:lastPrinted>
  <dcterms:created xsi:type="dcterms:W3CDTF">2025-08-11T10:30:00Z</dcterms:created>
  <dcterms:modified xsi:type="dcterms:W3CDTF">2025-08-11T10:31:00Z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