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C99601" w14:textId="73D7F93A" w:rsidR="00755372" w:rsidRPr="00CD2F2B" w:rsidRDefault="00CD2F2B" w:rsidP="00CD2F2B">
      <w:pPr>
        <w:spacing w:line="240" w:lineRule="auto"/>
        <w:ind w:right="-178"/>
        <w:jc w:val="right"/>
        <w:rPr>
          <w:rFonts w:ascii="Times New Roman" w:eastAsia="Calibri" w:hAnsi="Times New Roman" w:cs="Times New Roman"/>
          <w:sz w:val="20"/>
          <w:szCs w:val="20"/>
        </w:rPr>
      </w:pPr>
      <w:r w:rsidRPr="00CD2F2B">
        <w:rPr>
          <w:rFonts w:ascii="Times New Roman" w:eastAsia="Calibri" w:hAnsi="Times New Roman" w:cs="Times New Roman"/>
          <w:sz w:val="20"/>
          <w:szCs w:val="20"/>
        </w:rPr>
        <w:t>Pirkimo sąlygų</w:t>
      </w:r>
    </w:p>
    <w:p w14:paraId="56DFF19C" w14:textId="2A6B41AC" w:rsidR="00CD2F2B" w:rsidRPr="00CD2F2B" w:rsidRDefault="00DE1F3B" w:rsidP="00CD2F2B">
      <w:pPr>
        <w:spacing w:line="240" w:lineRule="auto"/>
        <w:ind w:right="-178"/>
        <w:jc w:val="right"/>
        <w:rPr>
          <w:rFonts w:ascii="Times New Roman" w:eastAsia="Calibri" w:hAnsi="Times New Roman" w:cs="Times New Roman"/>
          <w:sz w:val="20"/>
          <w:szCs w:val="20"/>
        </w:rPr>
      </w:pPr>
      <w:r>
        <w:rPr>
          <w:rFonts w:ascii="Times New Roman" w:eastAsia="Calibri" w:hAnsi="Times New Roman" w:cs="Times New Roman"/>
          <w:sz w:val="20"/>
          <w:szCs w:val="20"/>
        </w:rPr>
        <w:t>3</w:t>
      </w:r>
      <w:r w:rsidR="00CD2F2B" w:rsidRPr="00CD2F2B">
        <w:rPr>
          <w:rFonts w:ascii="Times New Roman" w:eastAsia="Calibri" w:hAnsi="Times New Roman" w:cs="Times New Roman"/>
          <w:sz w:val="20"/>
          <w:szCs w:val="20"/>
        </w:rPr>
        <w:t xml:space="preserve"> priedas „Pasiūlymo forma“</w:t>
      </w:r>
    </w:p>
    <w:p w14:paraId="489A5C51" w14:textId="4882CB99" w:rsidR="00DE33FA" w:rsidRPr="00602B26" w:rsidRDefault="00DE33FA" w:rsidP="00DE33FA">
      <w:pPr>
        <w:spacing w:line="240" w:lineRule="auto"/>
        <w:ind w:right="-178"/>
        <w:jc w:val="center"/>
        <w:rPr>
          <w:rFonts w:ascii="Times New Roman" w:eastAsia="Calibri" w:hAnsi="Times New Roman" w:cs="Times New Roman"/>
          <w:sz w:val="18"/>
          <w:szCs w:val="18"/>
        </w:rPr>
      </w:pPr>
      <w:r w:rsidRPr="00602B26">
        <w:rPr>
          <w:rFonts w:ascii="Times New Roman" w:eastAsia="Calibri" w:hAnsi="Times New Roman" w:cs="Times New Roman"/>
          <w:sz w:val="18"/>
          <w:szCs w:val="18"/>
        </w:rPr>
        <w:t>Herbas arba prekių ženklas</w:t>
      </w:r>
    </w:p>
    <w:p w14:paraId="64D46E35" w14:textId="77777777" w:rsidR="00DE33FA" w:rsidRPr="00602B26" w:rsidRDefault="00DE33FA" w:rsidP="00DE33FA">
      <w:pPr>
        <w:spacing w:line="240" w:lineRule="auto"/>
        <w:ind w:right="-178"/>
        <w:jc w:val="center"/>
        <w:rPr>
          <w:rFonts w:ascii="Times New Roman" w:eastAsia="Calibri" w:hAnsi="Times New Roman" w:cs="Times New Roman"/>
          <w:sz w:val="18"/>
          <w:szCs w:val="18"/>
        </w:rPr>
      </w:pPr>
    </w:p>
    <w:p w14:paraId="4494DED7" w14:textId="77777777" w:rsidR="00DE33FA" w:rsidRPr="00602B26" w:rsidRDefault="00DE33FA" w:rsidP="00DE33FA">
      <w:pPr>
        <w:spacing w:line="240" w:lineRule="auto"/>
        <w:ind w:right="-178"/>
        <w:jc w:val="center"/>
        <w:rPr>
          <w:rFonts w:ascii="Times New Roman" w:eastAsia="Calibri" w:hAnsi="Times New Roman" w:cs="Times New Roman"/>
          <w:sz w:val="18"/>
          <w:szCs w:val="18"/>
        </w:rPr>
      </w:pPr>
      <w:r w:rsidRPr="00602B26">
        <w:rPr>
          <w:rFonts w:ascii="Times New Roman" w:eastAsia="Calibri" w:hAnsi="Times New Roman" w:cs="Times New Roman"/>
          <w:sz w:val="18"/>
          <w:szCs w:val="18"/>
        </w:rPr>
        <w:t>(Tiekėjo pavadinimas)</w:t>
      </w:r>
    </w:p>
    <w:p w14:paraId="1E35B40D" w14:textId="77777777" w:rsidR="00DE33FA" w:rsidRPr="00602B26" w:rsidRDefault="00DE33FA" w:rsidP="00DE33FA">
      <w:pPr>
        <w:spacing w:line="240" w:lineRule="auto"/>
        <w:ind w:right="-178"/>
        <w:jc w:val="center"/>
        <w:rPr>
          <w:rFonts w:ascii="Times New Roman" w:eastAsia="Calibri" w:hAnsi="Times New Roman" w:cs="Times New Roman"/>
          <w:sz w:val="18"/>
          <w:szCs w:val="18"/>
        </w:rPr>
      </w:pPr>
    </w:p>
    <w:p w14:paraId="0D491750" w14:textId="77777777" w:rsidR="00DE33FA" w:rsidRPr="00602B26" w:rsidRDefault="00DE33FA" w:rsidP="00DE33FA">
      <w:pPr>
        <w:spacing w:line="240" w:lineRule="auto"/>
        <w:ind w:right="-178"/>
        <w:jc w:val="center"/>
        <w:rPr>
          <w:rFonts w:ascii="Times New Roman" w:eastAsia="Calibri" w:hAnsi="Times New Roman" w:cs="Times New Roman"/>
          <w:sz w:val="18"/>
          <w:szCs w:val="18"/>
        </w:rPr>
      </w:pPr>
      <w:r w:rsidRPr="00602B26">
        <w:rPr>
          <w:rFonts w:ascii="Times New Roman" w:eastAsia="Calibri"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A38B56" w14:textId="77777777" w:rsidR="00E04168" w:rsidRPr="00847027" w:rsidRDefault="00E04168" w:rsidP="00E04168">
      <w:pPr>
        <w:spacing w:line="240" w:lineRule="auto"/>
        <w:jc w:val="right"/>
        <w:rPr>
          <w:rFonts w:ascii="Times New Roman" w:hAnsi="Times New Roman" w:cs="Times New Roman"/>
          <w:b/>
          <w:color w:val="auto"/>
          <w:sz w:val="24"/>
          <w:szCs w:val="24"/>
        </w:rPr>
      </w:pPr>
    </w:p>
    <w:p w14:paraId="1518B0FA" w14:textId="6B50765A" w:rsidR="008F06DE" w:rsidRDefault="006D72DA" w:rsidP="00F83F3A">
      <w:pPr>
        <w:spacing w:line="240" w:lineRule="auto"/>
        <w:jc w:val="center"/>
        <w:rPr>
          <w:rFonts w:ascii="Times New Roman" w:hAnsi="Times New Roman" w:cs="Times New Roman"/>
          <w:b/>
          <w:color w:val="auto"/>
          <w:sz w:val="24"/>
          <w:szCs w:val="24"/>
        </w:rPr>
      </w:pPr>
      <w:r w:rsidRPr="00847027">
        <w:rPr>
          <w:rFonts w:ascii="Times New Roman" w:hAnsi="Times New Roman" w:cs="Times New Roman"/>
          <w:b/>
          <w:color w:val="auto"/>
          <w:sz w:val="24"/>
          <w:szCs w:val="24"/>
        </w:rPr>
        <w:t>PASIŪLYMAS</w:t>
      </w:r>
    </w:p>
    <w:p w14:paraId="5CB243A5" w14:textId="77777777" w:rsidR="000960CF" w:rsidRPr="00847027" w:rsidRDefault="000960CF" w:rsidP="00F83F3A">
      <w:pPr>
        <w:spacing w:line="240" w:lineRule="auto"/>
        <w:jc w:val="center"/>
        <w:rPr>
          <w:rFonts w:ascii="Times New Roman" w:hAnsi="Times New Roman" w:cs="Times New Roman"/>
          <w:b/>
          <w:color w:val="auto"/>
          <w:sz w:val="24"/>
          <w:szCs w:val="24"/>
        </w:rPr>
      </w:pPr>
    </w:p>
    <w:p w14:paraId="00603DCE" w14:textId="77CCD95E" w:rsidR="00DE33FA" w:rsidRDefault="00F1671F" w:rsidP="00FD1885">
      <w:pPr>
        <w:spacing w:line="100" w:lineRule="atLeast"/>
        <w:jc w:val="center"/>
        <w:rPr>
          <w:rFonts w:ascii="Times New Roman" w:hAnsi="Times New Roman" w:cs="Times New Roman"/>
          <w:color w:val="auto"/>
          <w:sz w:val="24"/>
          <w:szCs w:val="24"/>
        </w:rPr>
      </w:pPr>
      <w:r w:rsidRPr="00155012">
        <w:rPr>
          <w:rFonts w:ascii="Times New Roman" w:hAnsi="Times New Roman"/>
          <w:b/>
          <w:sz w:val="24"/>
          <w:szCs w:val="24"/>
        </w:rPr>
        <w:t>DĖL</w:t>
      </w:r>
      <w:r w:rsidR="00127F61" w:rsidRPr="00127F61">
        <w:rPr>
          <w:rFonts w:ascii="Times New Roman" w:hAnsi="Times New Roman"/>
          <w:b/>
          <w:sz w:val="24"/>
          <w:szCs w:val="24"/>
        </w:rPr>
        <w:t> </w:t>
      </w:r>
      <w:r w:rsidR="00CD2F2B" w:rsidRPr="00F61940">
        <w:rPr>
          <w:rFonts w:ascii="Times New Roman" w:hAnsi="Times New Roman" w:cs="Times New Roman"/>
          <w:b/>
          <w:bCs/>
          <w:sz w:val="24"/>
          <w:szCs w:val="24"/>
        </w:rPr>
        <w:t>GAMYBOS, PRAMONĖS, KITOS IR GARAŽŲ PASKIRTIES PASTATŲ SU PASKIRTIES KEITIMU Į GYDYMO PASKIRTĮ, VILNIAUS G.</w:t>
      </w:r>
      <w:r w:rsidR="00CD2F2B">
        <w:rPr>
          <w:rFonts w:ascii="Times New Roman" w:hAnsi="Times New Roman" w:cs="Times New Roman"/>
          <w:b/>
          <w:bCs/>
          <w:sz w:val="24"/>
          <w:szCs w:val="24"/>
        </w:rPr>
        <w:t xml:space="preserve"> </w:t>
      </w:r>
      <w:r w:rsidR="00CD2F2B" w:rsidRPr="00F61940">
        <w:rPr>
          <w:rFonts w:ascii="Times New Roman" w:hAnsi="Times New Roman" w:cs="Times New Roman"/>
          <w:b/>
          <w:bCs/>
          <w:sz w:val="24"/>
          <w:szCs w:val="24"/>
        </w:rPr>
        <w:t>125 ŠIAULIAI KAPITALINIO REMONTO RANGO</w:t>
      </w:r>
      <w:r w:rsidR="00CD2F2B">
        <w:rPr>
          <w:rFonts w:ascii="Times New Roman" w:hAnsi="Times New Roman" w:cs="Times New Roman"/>
          <w:b/>
          <w:bCs/>
          <w:sz w:val="24"/>
          <w:szCs w:val="24"/>
        </w:rPr>
        <w:t xml:space="preserve">S </w:t>
      </w:r>
      <w:r w:rsidR="00127F61" w:rsidRPr="00127F61">
        <w:rPr>
          <w:rFonts w:ascii="Times New Roman" w:hAnsi="Times New Roman"/>
          <w:b/>
          <w:sz w:val="24"/>
          <w:szCs w:val="24"/>
        </w:rPr>
        <w:t>DARB</w:t>
      </w:r>
      <w:r w:rsidR="00127F61">
        <w:rPr>
          <w:rFonts w:ascii="Times New Roman" w:hAnsi="Times New Roman"/>
          <w:b/>
          <w:sz w:val="24"/>
          <w:szCs w:val="24"/>
        </w:rPr>
        <w:t xml:space="preserve">Ų </w:t>
      </w:r>
      <w:r w:rsidR="004C43C4" w:rsidRPr="00155012">
        <w:rPr>
          <w:rFonts w:ascii="Times New Roman" w:eastAsia="Calibri" w:hAnsi="Times New Roman"/>
          <w:b/>
          <w:sz w:val="24"/>
          <w:szCs w:val="24"/>
        </w:rPr>
        <w:t>PIRKIMO</w:t>
      </w:r>
      <w:r w:rsidR="004C43C4">
        <w:rPr>
          <w:rFonts w:ascii="Times New Roman" w:hAnsi="Times New Roman"/>
          <w:b/>
          <w:sz w:val="24"/>
          <w:szCs w:val="24"/>
        </w:rPr>
        <w:t xml:space="preserve"> </w:t>
      </w:r>
    </w:p>
    <w:p w14:paraId="7E8CD595" w14:textId="26CC223B" w:rsidR="008F06DE" w:rsidRPr="00DE33FA" w:rsidRDefault="006D72DA" w:rsidP="00F83F3A">
      <w:pPr>
        <w:spacing w:line="240" w:lineRule="auto"/>
        <w:jc w:val="center"/>
        <w:rPr>
          <w:rFonts w:ascii="Times New Roman" w:hAnsi="Times New Roman" w:cs="Times New Roman"/>
          <w:color w:val="auto"/>
          <w:sz w:val="18"/>
          <w:szCs w:val="18"/>
        </w:rPr>
      </w:pPr>
      <w:r w:rsidRPr="00DE33FA">
        <w:rPr>
          <w:rFonts w:ascii="Times New Roman" w:hAnsi="Times New Roman" w:cs="Times New Roman"/>
          <w:color w:val="auto"/>
          <w:sz w:val="18"/>
          <w:szCs w:val="18"/>
        </w:rPr>
        <w:t>____________________</w:t>
      </w:r>
    </w:p>
    <w:p w14:paraId="7BEAAB10" w14:textId="77777777" w:rsidR="008F06DE" w:rsidRPr="00DE33FA" w:rsidRDefault="006D72DA" w:rsidP="00F83F3A">
      <w:pPr>
        <w:spacing w:line="240" w:lineRule="auto"/>
        <w:jc w:val="center"/>
        <w:rPr>
          <w:rFonts w:ascii="Times New Roman" w:hAnsi="Times New Roman" w:cs="Times New Roman"/>
          <w:color w:val="auto"/>
          <w:sz w:val="18"/>
          <w:szCs w:val="18"/>
        </w:rPr>
      </w:pPr>
      <w:r w:rsidRPr="00DE33FA">
        <w:rPr>
          <w:rFonts w:ascii="Times New Roman" w:hAnsi="Times New Roman" w:cs="Times New Roman"/>
          <w:color w:val="auto"/>
          <w:sz w:val="18"/>
          <w:szCs w:val="18"/>
        </w:rPr>
        <w:t>(Data)</w:t>
      </w:r>
    </w:p>
    <w:p w14:paraId="74B1816A" w14:textId="77777777" w:rsidR="008F06DE" w:rsidRPr="00DE33FA" w:rsidRDefault="006D72DA" w:rsidP="00F83F3A">
      <w:pPr>
        <w:spacing w:line="240" w:lineRule="auto"/>
        <w:jc w:val="center"/>
        <w:rPr>
          <w:rFonts w:ascii="Times New Roman" w:hAnsi="Times New Roman" w:cs="Times New Roman"/>
          <w:color w:val="auto"/>
          <w:sz w:val="18"/>
          <w:szCs w:val="18"/>
        </w:rPr>
      </w:pPr>
      <w:r w:rsidRPr="00DE33FA">
        <w:rPr>
          <w:rFonts w:ascii="Times New Roman" w:hAnsi="Times New Roman" w:cs="Times New Roman"/>
          <w:color w:val="auto"/>
          <w:sz w:val="18"/>
          <w:szCs w:val="18"/>
        </w:rPr>
        <w:t>____________________</w:t>
      </w:r>
    </w:p>
    <w:p w14:paraId="58BEC268" w14:textId="77777777" w:rsidR="008F06DE" w:rsidRPr="00DE33FA" w:rsidRDefault="006D72DA" w:rsidP="00F83F3A">
      <w:pPr>
        <w:spacing w:line="240" w:lineRule="auto"/>
        <w:jc w:val="center"/>
        <w:rPr>
          <w:rFonts w:ascii="Times New Roman" w:hAnsi="Times New Roman" w:cs="Times New Roman"/>
          <w:color w:val="auto"/>
          <w:sz w:val="18"/>
          <w:szCs w:val="18"/>
        </w:rPr>
      </w:pPr>
      <w:r w:rsidRPr="00DE33FA">
        <w:rPr>
          <w:rFonts w:ascii="Times New Roman" w:hAnsi="Times New Roman" w:cs="Times New Roman"/>
          <w:color w:val="auto"/>
          <w:sz w:val="18"/>
          <w:szCs w:val="18"/>
        </w:rPr>
        <w:t>(Vieta)</w:t>
      </w:r>
    </w:p>
    <w:p w14:paraId="3D4AC9D4" w14:textId="77777777" w:rsidR="00953864" w:rsidRPr="00824601" w:rsidRDefault="00953864" w:rsidP="00333929">
      <w:pPr>
        <w:spacing w:line="240" w:lineRule="auto"/>
        <w:rPr>
          <w:rFonts w:ascii="Times New Roman" w:hAnsi="Times New Roman" w:cs="Times New Roman"/>
          <w:color w:val="auto"/>
          <w:sz w:val="20"/>
          <w:szCs w:val="20"/>
        </w:rPr>
      </w:pPr>
    </w:p>
    <w:p w14:paraId="1749E5C6" w14:textId="77777777" w:rsidR="00DE33FA" w:rsidRDefault="00DE33FA" w:rsidP="00DE33FA">
      <w:pPr>
        <w:numPr>
          <w:ilvl w:val="0"/>
          <w:numId w:val="5"/>
        </w:numPr>
        <w:tabs>
          <w:tab w:val="left" w:pos="360"/>
        </w:tabs>
        <w:spacing w:line="240" w:lineRule="auto"/>
        <w:ind w:left="0" w:firstLine="0"/>
        <w:contextualSpacing/>
        <w:jc w:val="center"/>
        <w:rPr>
          <w:rFonts w:ascii="Times New Roman" w:hAnsi="Times New Roman" w:cs="Times New Roman"/>
          <w:b/>
          <w:bCs/>
          <w:sz w:val="24"/>
          <w:szCs w:val="24"/>
        </w:rPr>
      </w:pPr>
      <w:r w:rsidRPr="00011A83">
        <w:rPr>
          <w:rFonts w:ascii="Times New Roman" w:hAnsi="Times New Roman" w:cs="Times New Roman"/>
          <w:b/>
          <w:bCs/>
          <w:sz w:val="24"/>
          <w:szCs w:val="24"/>
        </w:rPr>
        <w:t>INFORMACIJA APIE TIEKĖJĄ</w:t>
      </w:r>
    </w:p>
    <w:p w14:paraId="0900A145" w14:textId="77777777" w:rsidR="00DE33FA" w:rsidRPr="00824601" w:rsidRDefault="00DE33FA" w:rsidP="00DE33FA">
      <w:pPr>
        <w:tabs>
          <w:tab w:val="left" w:pos="360"/>
        </w:tabs>
        <w:spacing w:line="240" w:lineRule="auto"/>
        <w:contextualSpacing/>
        <w:rPr>
          <w:rFonts w:ascii="Times New Roman" w:hAnsi="Times New Roman" w:cs="Times New Roman"/>
          <w:b/>
          <w:bCs/>
          <w:sz w:val="20"/>
          <w:szCs w:val="20"/>
        </w:rPr>
      </w:pPr>
    </w:p>
    <w:tbl>
      <w:tblPr>
        <w:tblW w:w="10340" w:type="dxa"/>
        <w:tblInd w:w="-289" w:type="dxa"/>
        <w:tblLook w:val="04A0" w:firstRow="1" w:lastRow="0" w:firstColumn="1" w:lastColumn="0" w:noHBand="0" w:noVBand="1"/>
      </w:tblPr>
      <w:tblGrid>
        <w:gridCol w:w="6894"/>
        <w:gridCol w:w="3446"/>
      </w:tblGrid>
      <w:tr w:rsidR="00DE33FA" w:rsidRPr="00011A83" w14:paraId="08471560" w14:textId="77777777" w:rsidTr="003423E2">
        <w:trPr>
          <w:trHeight w:val="886"/>
        </w:trPr>
        <w:tc>
          <w:tcPr>
            <w:tcW w:w="6894" w:type="dxa"/>
            <w:tcBorders>
              <w:top w:val="single" w:sz="4" w:space="0" w:color="000000"/>
              <w:left w:val="single" w:sz="4" w:space="0" w:color="000000"/>
              <w:bottom w:val="single" w:sz="4" w:space="0" w:color="000000"/>
              <w:right w:val="single" w:sz="4" w:space="0" w:color="000000"/>
            </w:tcBorders>
          </w:tcPr>
          <w:p w14:paraId="78377A5A" w14:textId="77777777" w:rsidR="00DE33FA" w:rsidRPr="00011A83" w:rsidRDefault="00DE33FA" w:rsidP="003423E2">
            <w:pPr>
              <w:spacing w:line="240" w:lineRule="auto"/>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rFonts w:cs="Calibri"/>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446" w:type="dxa"/>
            <w:tcBorders>
              <w:top w:val="single" w:sz="4" w:space="0" w:color="000000"/>
              <w:left w:val="single" w:sz="4" w:space="0" w:color="000000"/>
              <w:bottom w:val="single" w:sz="4" w:space="0" w:color="000000"/>
              <w:right w:val="single" w:sz="4" w:space="0" w:color="000000"/>
            </w:tcBorders>
          </w:tcPr>
          <w:p w14:paraId="035DC7EF" w14:textId="77777777" w:rsidR="00DE33FA" w:rsidRPr="00011A83" w:rsidRDefault="00DE33FA" w:rsidP="003423E2">
            <w:pPr>
              <w:spacing w:line="240" w:lineRule="auto"/>
              <w:jc w:val="both"/>
              <w:rPr>
                <w:rFonts w:ascii="Times New Roman" w:hAnsi="Times New Roman" w:cs="Times New Roman"/>
                <w:sz w:val="20"/>
                <w:szCs w:val="20"/>
              </w:rPr>
            </w:pPr>
          </w:p>
          <w:p w14:paraId="3FCBCB67" w14:textId="77777777" w:rsidR="00DE33FA" w:rsidRPr="00011A83" w:rsidRDefault="00DE33FA" w:rsidP="003423E2">
            <w:pPr>
              <w:spacing w:line="240" w:lineRule="auto"/>
              <w:jc w:val="both"/>
              <w:rPr>
                <w:rFonts w:ascii="Times New Roman" w:hAnsi="Times New Roman" w:cs="Times New Roman"/>
                <w:sz w:val="20"/>
                <w:szCs w:val="20"/>
              </w:rPr>
            </w:pPr>
          </w:p>
        </w:tc>
      </w:tr>
      <w:tr w:rsidR="00DE33FA" w:rsidRPr="00011A83" w14:paraId="57D7D427" w14:textId="77777777" w:rsidTr="003423E2">
        <w:trPr>
          <w:trHeight w:val="577"/>
        </w:trPr>
        <w:tc>
          <w:tcPr>
            <w:tcW w:w="6894" w:type="dxa"/>
            <w:tcBorders>
              <w:top w:val="single" w:sz="4" w:space="0" w:color="000000"/>
              <w:left w:val="single" w:sz="4" w:space="0" w:color="000000"/>
              <w:bottom w:val="single" w:sz="4" w:space="0" w:color="000000"/>
              <w:right w:val="single" w:sz="4" w:space="0" w:color="000000"/>
            </w:tcBorders>
          </w:tcPr>
          <w:p w14:paraId="2A0BA705" w14:textId="77777777" w:rsidR="00DE33FA" w:rsidRPr="00011A83" w:rsidRDefault="00DE33FA" w:rsidP="003423E2">
            <w:pPr>
              <w:spacing w:line="240" w:lineRule="auto"/>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446" w:type="dxa"/>
            <w:tcBorders>
              <w:top w:val="single" w:sz="4" w:space="0" w:color="000000"/>
              <w:left w:val="single" w:sz="4" w:space="0" w:color="000000"/>
              <w:bottom w:val="single" w:sz="4" w:space="0" w:color="000000"/>
              <w:right w:val="single" w:sz="4" w:space="0" w:color="000000"/>
            </w:tcBorders>
          </w:tcPr>
          <w:p w14:paraId="1C132590" w14:textId="77777777" w:rsidR="00DE33FA" w:rsidRPr="00011A83" w:rsidRDefault="00DE33FA" w:rsidP="003423E2">
            <w:pPr>
              <w:spacing w:line="240" w:lineRule="auto"/>
              <w:jc w:val="both"/>
              <w:rPr>
                <w:rFonts w:ascii="Times New Roman" w:hAnsi="Times New Roman" w:cs="Times New Roman"/>
                <w:sz w:val="20"/>
                <w:szCs w:val="20"/>
              </w:rPr>
            </w:pPr>
          </w:p>
          <w:p w14:paraId="2594C860" w14:textId="77777777" w:rsidR="00DE33FA" w:rsidRPr="00011A83" w:rsidRDefault="00DE33FA" w:rsidP="003423E2">
            <w:pPr>
              <w:spacing w:line="240" w:lineRule="auto"/>
              <w:jc w:val="both"/>
              <w:rPr>
                <w:rFonts w:ascii="Times New Roman" w:hAnsi="Times New Roman" w:cs="Times New Roman"/>
                <w:sz w:val="20"/>
                <w:szCs w:val="20"/>
              </w:rPr>
            </w:pPr>
          </w:p>
        </w:tc>
      </w:tr>
      <w:tr w:rsidR="00DE33FA" w:rsidRPr="00011A83" w14:paraId="76076E5C" w14:textId="77777777" w:rsidTr="003423E2">
        <w:trPr>
          <w:trHeight w:val="577"/>
        </w:trPr>
        <w:tc>
          <w:tcPr>
            <w:tcW w:w="6894" w:type="dxa"/>
            <w:tcBorders>
              <w:top w:val="single" w:sz="4" w:space="0" w:color="000000"/>
              <w:left w:val="single" w:sz="4" w:space="0" w:color="000000"/>
              <w:bottom w:val="single" w:sz="4" w:space="0" w:color="000000"/>
              <w:right w:val="single" w:sz="4" w:space="0" w:color="000000"/>
            </w:tcBorders>
          </w:tcPr>
          <w:p w14:paraId="0DF2CEBD" w14:textId="77777777" w:rsidR="00DE33FA" w:rsidRPr="00011A83" w:rsidRDefault="00DE33FA" w:rsidP="003423E2">
            <w:pPr>
              <w:spacing w:line="240" w:lineRule="auto"/>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446" w:type="dxa"/>
            <w:tcBorders>
              <w:top w:val="single" w:sz="4" w:space="0" w:color="000000"/>
              <w:left w:val="single" w:sz="4" w:space="0" w:color="000000"/>
              <w:bottom w:val="single" w:sz="4" w:space="0" w:color="000000"/>
              <w:right w:val="single" w:sz="4" w:space="0" w:color="000000"/>
            </w:tcBorders>
          </w:tcPr>
          <w:p w14:paraId="36F1D1B9" w14:textId="77777777" w:rsidR="00DE33FA" w:rsidRPr="00011A83" w:rsidRDefault="00DE33FA" w:rsidP="003423E2">
            <w:pPr>
              <w:spacing w:line="240" w:lineRule="auto"/>
              <w:jc w:val="both"/>
              <w:rPr>
                <w:rFonts w:ascii="Times New Roman" w:hAnsi="Times New Roman" w:cs="Times New Roman"/>
                <w:sz w:val="20"/>
                <w:szCs w:val="20"/>
              </w:rPr>
            </w:pPr>
          </w:p>
        </w:tc>
      </w:tr>
    </w:tbl>
    <w:p w14:paraId="1621BC8E" w14:textId="77777777" w:rsidR="00DE33FA" w:rsidRPr="00824601" w:rsidRDefault="00DE33FA" w:rsidP="00DE33FA">
      <w:pPr>
        <w:spacing w:line="240" w:lineRule="auto"/>
        <w:jc w:val="both"/>
        <w:rPr>
          <w:rFonts w:ascii="Times New Roman" w:hAnsi="Times New Roman" w:cs="Times New Roman"/>
          <w:sz w:val="20"/>
          <w:szCs w:val="20"/>
        </w:rPr>
      </w:pPr>
    </w:p>
    <w:p w14:paraId="274B5440" w14:textId="46D6CB9F" w:rsidR="00DE33FA" w:rsidRPr="005256E3" w:rsidRDefault="00DE33FA" w:rsidP="00DE33FA">
      <w:pPr>
        <w:spacing w:line="240" w:lineRule="auto"/>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sidR="00CD2F2B">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0FEBEBBA" w14:textId="77777777" w:rsidR="00DE33FA" w:rsidRPr="005256E3" w:rsidRDefault="00DE33FA" w:rsidP="00DE33FA">
      <w:pPr>
        <w:tabs>
          <w:tab w:val="left" w:pos="567"/>
        </w:tabs>
        <w:spacing w:line="240" w:lineRule="auto"/>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10349" w:type="dxa"/>
        <w:tblInd w:w="-289" w:type="dxa"/>
        <w:tblLook w:val="04A0" w:firstRow="1" w:lastRow="0" w:firstColumn="1" w:lastColumn="0" w:noHBand="0" w:noVBand="1"/>
      </w:tblPr>
      <w:tblGrid>
        <w:gridCol w:w="704"/>
        <w:gridCol w:w="2693"/>
        <w:gridCol w:w="3268"/>
        <w:gridCol w:w="1762"/>
        <w:gridCol w:w="1922"/>
      </w:tblGrid>
      <w:tr w:rsidR="00DE33FA" w14:paraId="757E1F87" w14:textId="77777777" w:rsidTr="00824601">
        <w:trPr>
          <w:trHeight w:val="603"/>
        </w:trPr>
        <w:tc>
          <w:tcPr>
            <w:tcW w:w="704" w:type="dxa"/>
            <w:vMerge w:val="restart"/>
            <w:shd w:val="clear" w:color="auto" w:fill="DEEAF6" w:themeFill="accent1" w:themeFillTint="33"/>
            <w:vAlign w:val="center"/>
          </w:tcPr>
          <w:p w14:paraId="68BEF531" w14:textId="77777777" w:rsidR="00DE33FA" w:rsidRPr="005256E3" w:rsidRDefault="00DE33FA" w:rsidP="003423E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5256E3">
              <w:rPr>
                <w:rFonts w:ascii="Times New Roman" w:hAnsi="Times New Roman" w:cs="Times New Roman"/>
                <w:b/>
                <w:sz w:val="20"/>
                <w:szCs w:val="20"/>
                <w:lang w:eastAsia="en-US"/>
              </w:rPr>
              <w:t>r.</w:t>
            </w:r>
          </w:p>
        </w:tc>
        <w:tc>
          <w:tcPr>
            <w:tcW w:w="2693" w:type="dxa"/>
            <w:vMerge w:val="restart"/>
            <w:shd w:val="clear" w:color="auto" w:fill="DEEAF6" w:themeFill="accent1" w:themeFillTint="33"/>
            <w:vAlign w:val="center"/>
          </w:tcPr>
          <w:p w14:paraId="00D1429B" w14:textId="77777777" w:rsidR="00DE33FA" w:rsidRPr="005256E3" w:rsidRDefault="00DE33FA" w:rsidP="003423E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Partnerio pavadinimas</w:t>
            </w:r>
          </w:p>
        </w:tc>
        <w:tc>
          <w:tcPr>
            <w:tcW w:w="3268" w:type="dxa"/>
            <w:vMerge w:val="restart"/>
            <w:shd w:val="clear" w:color="auto" w:fill="DEEAF6" w:themeFill="accent1" w:themeFillTint="33"/>
            <w:vAlign w:val="center"/>
          </w:tcPr>
          <w:p w14:paraId="76F4D3B3" w14:textId="2D77FA1C" w:rsidR="00DE33FA" w:rsidRPr="005256E3" w:rsidRDefault="00DE33FA" w:rsidP="003423E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Numatomi atlikti </w:t>
            </w:r>
            <w:r w:rsidR="00CD2F2B" w:rsidRPr="00CD2F2B">
              <w:rPr>
                <w:rFonts w:ascii="Times New Roman" w:hAnsi="Times New Roman" w:cs="Times New Roman"/>
                <w:b/>
                <w:sz w:val="20"/>
                <w:szCs w:val="20"/>
                <w:lang w:eastAsia="en-US"/>
              </w:rPr>
              <w:t>įsipareigojimai</w:t>
            </w:r>
            <w:r w:rsidRPr="005256E3">
              <w:rPr>
                <w:rFonts w:ascii="Times New Roman" w:hAnsi="Times New Roman" w:cs="Times New Roman"/>
                <w:b/>
                <w:sz w:val="20"/>
                <w:szCs w:val="20"/>
                <w:lang w:eastAsia="en-US"/>
              </w:rPr>
              <w:t xml:space="preserve"> </w:t>
            </w:r>
          </w:p>
        </w:tc>
        <w:tc>
          <w:tcPr>
            <w:tcW w:w="3684" w:type="dxa"/>
            <w:gridSpan w:val="2"/>
            <w:shd w:val="clear" w:color="auto" w:fill="DEEAF6" w:themeFill="accent1" w:themeFillTint="33"/>
            <w:vAlign w:val="center"/>
          </w:tcPr>
          <w:p w14:paraId="296A7E5B" w14:textId="28C2369A" w:rsidR="00DE33FA" w:rsidRPr="005256E3" w:rsidRDefault="00DE33FA" w:rsidP="003423E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Partnerio </w:t>
            </w:r>
            <w:r w:rsidR="00CD2F2B" w:rsidRPr="00CD2F2B">
              <w:rPr>
                <w:rFonts w:ascii="Times New Roman" w:hAnsi="Times New Roman" w:cs="Times New Roman"/>
                <w:b/>
                <w:sz w:val="20"/>
                <w:szCs w:val="20"/>
                <w:lang w:eastAsia="en-US"/>
              </w:rPr>
              <w:t>įsipareigojimų</w:t>
            </w:r>
            <w:r w:rsidRPr="005256E3">
              <w:rPr>
                <w:rFonts w:ascii="Times New Roman" w:hAnsi="Times New Roman" w:cs="Times New Roman"/>
                <w:b/>
                <w:sz w:val="20"/>
                <w:szCs w:val="20"/>
                <w:lang w:eastAsia="en-US"/>
              </w:rPr>
              <w:t xml:space="preserve"> dalies vertė pasiūlymo kainoje</w:t>
            </w:r>
            <w:r>
              <w:rPr>
                <w:rFonts w:ascii="Times New Roman" w:hAnsi="Times New Roman" w:cs="Times New Roman"/>
                <w:b/>
                <w:sz w:val="20"/>
                <w:szCs w:val="20"/>
                <w:lang w:eastAsia="en-US"/>
              </w:rPr>
              <w:t>*</w:t>
            </w:r>
          </w:p>
        </w:tc>
      </w:tr>
      <w:tr w:rsidR="00DE33FA" w14:paraId="2270D2FA" w14:textId="77777777" w:rsidTr="00824601">
        <w:trPr>
          <w:trHeight w:val="193"/>
        </w:trPr>
        <w:tc>
          <w:tcPr>
            <w:tcW w:w="704" w:type="dxa"/>
            <w:vMerge/>
            <w:shd w:val="clear" w:color="auto" w:fill="DEEAF6" w:themeFill="accent1" w:themeFillTint="33"/>
          </w:tcPr>
          <w:p w14:paraId="028C8046" w14:textId="77777777" w:rsidR="00DE33FA" w:rsidRPr="005256E3" w:rsidRDefault="00DE33FA" w:rsidP="003423E2">
            <w:pPr>
              <w:jc w:val="both"/>
              <w:rPr>
                <w:rFonts w:ascii="Times New Roman" w:hAnsi="Times New Roman" w:cs="Times New Roman"/>
                <w:sz w:val="20"/>
                <w:szCs w:val="20"/>
                <w:lang w:eastAsia="en-US"/>
              </w:rPr>
            </w:pPr>
          </w:p>
        </w:tc>
        <w:tc>
          <w:tcPr>
            <w:tcW w:w="2693" w:type="dxa"/>
            <w:vMerge/>
            <w:shd w:val="clear" w:color="auto" w:fill="DEEAF6" w:themeFill="accent1" w:themeFillTint="33"/>
          </w:tcPr>
          <w:p w14:paraId="6321A537" w14:textId="77777777" w:rsidR="00DE33FA" w:rsidRPr="005256E3" w:rsidRDefault="00DE33FA" w:rsidP="003423E2">
            <w:pPr>
              <w:jc w:val="both"/>
              <w:rPr>
                <w:rFonts w:ascii="Times New Roman" w:hAnsi="Times New Roman" w:cs="Times New Roman"/>
                <w:sz w:val="20"/>
                <w:szCs w:val="20"/>
                <w:lang w:eastAsia="en-US"/>
              </w:rPr>
            </w:pPr>
          </w:p>
        </w:tc>
        <w:tc>
          <w:tcPr>
            <w:tcW w:w="3268" w:type="dxa"/>
            <w:vMerge/>
            <w:shd w:val="clear" w:color="auto" w:fill="DEEAF6" w:themeFill="accent1" w:themeFillTint="33"/>
          </w:tcPr>
          <w:p w14:paraId="1CCC1A22" w14:textId="77777777" w:rsidR="00DE33FA" w:rsidRPr="005256E3" w:rsidRDefault="00DE33FA" w:rsidP="003423E2">
            <w:pPr>
              <w:jc w:val="both"/>
              <w:rPr>
                <w:rFonts w:ascii="Times New Roman" w:hAnsi="Times New Roman" w:cs="Times New Roman"/>
                <w:sz w:val="20"/>
                <w:szCs w:val="20"/>
                <w:lang w:eastAsia="en-US"/>
              </w:rPr>
            </w:pPr>
          </w:p>
        </w:tc>
        <w:tc>
          <w:tcPr>
            <w:tcW w:w="1762" w:type="dxa"/>
            <w:shd w:val="clear" w:color="auto" w:fill="DEEAF6" w:themeFill="accent1" w:themeFillTint="33"/>
          </w:tcPr>
          <w:p w14:paraId="5D134B17" w14:textId="77777777" w:rsidR="00DE33FA" w:rsidRPr="005256E3" w:rsidRDefault="00DE33FA" w:rsidP="003423E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5256E3">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922" w:type="dxa"/>
            <w:shd w:val="clear" w:color="auto" w:fill="DEEAF6" w:themeFill="accent1" w:themeFillTint="33"/>
          </w:tcPr>
          <w:p w14:paraId="483488CC" w14:textId="77777777" w:rsidR="00DE33FA" w:rsidRPr="005256E3" w:rsidRDefault="00DE33FA" w:rsidP="003423E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Proc.</w:t>
            </w:r>
          </w:p>
        </w:tc>
      </w:tr>
      <w:tr w:rsidR="00DE33FA" w14:paraId="2484D2DC" w14:textId="77777777" w:rsidTr="00824601">
        <w:trPr>
          <w:trHeight w:val="128"/>
        </w:trPr>
        <w:tc>
          <w:tcPr>
            <w:tcW w:w="704" w:type="dxa"/>
          </w:tcPr>
          <w:p w14:paraId="5D5A84A1" w14:textId="77777777" w:rsidR="00DE33FA" w:rsidRPr="005256E3" w:rsidRDefault="00DE33FA" w:rsidP="003423E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693" w:type="dxa"/>
          </w:tcPr>
          <w:p w14:paraId="749EFD16" w14:textId="77777777" w:rsidR="00DE33FA" w:rsidRPr="005256E3" w:rsidRDefault="00DE33FA" w:rsidP="003423E2">
            <w:pPr>
              <w:jc w:val="both"/>
              <w:rPr>
                <w:rFonts w:ascii="Times New Roman" w:hAnsi="Times New Roman" w:cs="Times New Roman"/>
                <w:sz w:val="20"/>
                <w:szCs w:val="20"/>
                <w:lang w:eastAsia="en-US"/>
              </w:rPr>
            </w:pPr>
          </w:p>
        </w:tc>
        <w:tc>
          <w:tcPr>
            <w:tcW w:w="3268" w:type="dxa"/>
          </w:tcPr>
          <w:p w14:paraId="126024B7" w14:textId="77777777" w:rsidR="00DE33FA" w:rsidRPr="005256E3" w:rsidRDefault="00DE33FA" w:rsidP="003423E2">
            <w:pPr>
              <w:jc w:val="both"/>
              <w:rPr>
                <w:rFonts w:ascii="Times New Roman" w:hAnsi="Times New Roman" w:cs="Times New Roman"/>
                <w:sz w:val="20"/>
                <w:szCs w:val="20"/>
                <w:lang w:eastAsia="en-US"/>
              </w:rPr>
            </w:pPr>
          </w:p>
        </w:tc>
        <w:tc>
          <w:tcPr>
            <w:tcW w:w="1762" w:type="dxa"/>
          </w:tcPr>
          <w:p w14:paraId="0D6D2D5E" w14:textId="77777777" w:rsidR="00DE33FA" w:rsidRPr="005256E3" w:rsidRDefault="00DE33FA" w:rsidP="003423E2">
            <w:pPr>
              <w:jc w:val="both"/>
              <w:rPr>
                <w:rFonts w:ascii="Times New Roman" w:hAnsi="Times New Roman" w:cs="Times New Roman"/>
                <w:sz w:val="20"/>
                <w:szCs w:val="20"/>
                <w:lang w:eastAsia="en-US"/>
              </w:rPr>
            </w:pPr>
          </w:p>
        </w:tc>
        <w:tc>
          <w:tcPr>
            <w:tcW w:w="1922" w:type="dxa"/>
          </w:tcPr>
          <w:p w14:paraId="30721B0F" w14:textId="77777777" w:rsidR="00DE33FA" w:rsidRPr="005256E3" w:rsidRDefault="00DE33FA" w:rsidP="003423E2">
            <w:pPr>
              <w:jc w:val="both"/>
              <w:rPr>
                <w:rFonts w:ascii="Times New Roman" w:hAnsi="Times New Roman" w:cs="Times New Roman"/>
                <w:sz w:val="20"/>
                <w:szCs w:val="20"/>
                <w:lang w:eastAsia="en-US"/>
              </w:rPr>
            </w:pPr>
          </w:p>
        </w:tc>
      </w:tr>
      <w:tr w:rsidR="00DE33FA" w14:paraId="5ECD2B4C" w14:textId="77777777" w:rsidTr="00824601">
        <w:trPr>
          <w:trHeight w:val="145"/>
        </w:trPr>
        <w:tc>
          <w:tcPr>
            <w:tcW w:w="704" w:type="dxa"/>
          </w:tcPr>
          <w:p w14:paraId="169A158B" w14:textId="77777777" w:rsidR="00DE33FA" w:rsidRPr="005256E3" w:rsidRDefault="00DE33FA" w:rsidP="003423E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693" w:type="dxa"/>
          </w:tcPr>
          <w:p w14:paraId="3039443F" w14:textId="77777777" w:rsidR="00DE33FA" w:rsidRPr="005256E3" w:rsidRDefault="00DE33FA" w:rsidP="003423E2">
            <w:pPr>
              <w:jc w:val="both"/>
              <w:rPr>
                <w:rFonts w:ascii="Times New Roman" w:hAnsi="Times New Roman" w:cs="Times New Roman"/>
                <w:sz w:val="20"/>
                <w:szCs w:val="20"/>
                <w:lang w:eastAsia="en-US"/>
              </w:rPr>
            </w:pPr>
          </w:p>
        </w:tc>
        <w:tc>
          <w:tcPr>
            <w:tcW w:w="3268" w:type="dxa"/>
          </w:tcPr>
          <w:p w14:paraId="1FFBFB0E" w14:textId="77777777" w:rsidR="00DE33FA" w:rsidRPr="005256E3" w:rsidRDefault="00DE33FA" w:rsidP="003423E2">
            <w:pPr>
              <w:jc w:val="both"/>
              <w:rPr>
                <w:rFonts w:ascii="Times New Roman" w:hAnsi="Times New Roman" w:cs="Times New Roman"/>
                <w:sz w:val="20"/>
                <w:szCs w:val="20"/>
                <w:lang w:eastAsia="en-US"/>
              </w:rPr>
            </w:pPr>
          </w:p>
        </w:tc>
        <w:tc>
          <w:tcPr>
            <w:tcW w:w="1762" w:type="dxa"/>
          </w:tcPr>
          <w:p w14:paraId="20DB1D95" w14:textId="77777777" w:rsidR="00DE33FA" w:rsidRPr="005256E3" w:rsidRDefault="00DE33FA" w:rsidP="003423E2">
            <w:pPr>
              <w:jc w:val="both"/>
              <w:rPr>
                <w:rFonts w:ascii="Times New Roman" w:hAnsi="Times New Roman" w:cs="Times New Roman"/>
                <w:sz w:val="20"/>
                <w:szCs w:val="20"/>
                <w:lang w:eastAsia="en-US"/>
              </w:rPr>
            </w:pPr>
          </w:p>
        </w:tc>
        <w:tc>
          <w:tcPr>
            <w:tcW w:w="1922" w:type="dxa"/>
          </w:tcPr>
          <w:p w14:paraId="110A9A46" w14:textId="77777777" w:rsidR="00DE33FA" w:rsidRPr="005256E3" w:rsidRDefault="00DE33FA" w:rsidP="003423E2">
            <w:pPr>
              <w:jc w:val="both"/>
              <w:rPr>
                <w:rFonts w:ascii="Times New Roman" w:hAnsi="Times New Roman" w:cs="Times New Roman"/>
                <w:sz w:val="20"/>
                <w:szCs w:val="20"/>
                <w:lang w:eastAsia="en-US"/>
              </w:rPr>
            </w:pPr>
          </w:p>
        </w:tc>
      </w:tr>
    </w:tbl>
    <w:p w14:paraId="0002E179" w14:textId="77777777" w:rsidR="00DE33FA" w:rsidRPr="00824601" w:rsidRDefault="00DE33FA" w:rsidP="00DE33FA">
      <w:pPr>
        <w:spacing w:line="240" w:lineRule="auto"/>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99090CA" w14:textId="77777777" w:rsidR="00DE33FA" w:rsidRPr="00824601" w:rsidRDefault="00DE33FA" w:rsidP="00DE33FA">
      <w:pPr>
        <w:spacing w:line="240" w:lineRule="auto"/>
        <w:rPr>
          <w:rFonts w:ascii="Times New Roman" w:hAnsi="Times New Roman" w:cs="Times New Roman"/>
          <w:i/>
          <w:iCs/>
          <w:sz w:val="20"/>
          <w:szCs w:val="20"/>
        </w:rPr>
      </w:pPr>
    </w:p>
    <w:p w14:paraId="0A0F40D9" w14:textId="7BD62BAD" w:rsidR="00DE33FA" w:rsidRPr="00DE33FA" w:rsidRDefault="00DE33FA" w:rsidP="00DE33FA">
      <w:pPr>
        <w:spacing w:line="240" w:lineRule="auto"/>
        <w:ind w:firstLine="567"/>
        <w:jc w:val="center"/>
        <w:rPr>
          <w:rFonts w:ascii="Times New Roman" w:eastAsia="Times New Roman" w:hAnsi="Times New Roman" w:cs="Times New Roman"/>
          <w:b/>
          <w:bCs/>
          <w:sz w:val="24"/>
          <w:szCs w:val="20"/>
        </w:rPr>
      </w:pPr>
      <w:bookmarkStart w:id="0"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127F61">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06376D45" w14:textId="5C60DD5A" w:rsidR="00DE33FA" w:rsidRDefault="00DE33FA" w:rsidP="00DE33FA">
      <w:pPr>
        <w:spacing w:line="240" w:lineRule="auto"/>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127F61">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05"/>
        <w:gridCol w:w="2692"/>
        <w:gridCol w:w="3273"/>
        <w:gridCol w:w="2128"/>
        <w:gridCol w:w="1453"/>
      </w:tblGrid>
      <w:tr w:rsidR="00DE33FA" w14:paraId="141DA871" w14:textId="77777777" w:rsidTr="003423E2">
        <w:trPr>
          <w:trHeight w:val="832"/>
        </w:trPr>
        <w:tc>
          <w:tcPr>
            <w:tcW w:w="710" w:type="dxa"/>
            <w:vMerge w:val="restart"/>
            <w:shd w:val="clear" w:color="auto" w:fill="DEEAF6" w:themeFill="accent1" w:themeFillTint="33"/>
            <w:vAlign w:val="center"/>
          </w:tcPr>
          <w:p w14:paraId="17679F6F" w14:textId="77777777" w:rsidR="00DE33FA" w:rsidRPr="00C91D37" w:rsidRDefault="00DE33FA" w:rsidP="003423E2">
            <w:pPr>
              <w:jc w:val="center"/>
              <w:rPr>
                <w:rFonts w:ascii="Times New Roman" w:hAnsi="Times New Roman" w:cs="Times New Roman"/>
                <w:b/>
                <w:sz w:val="20"/>
                <w:szCs w:val="20"/>
                <w:lang w:eastAsia="en-US"/>
              </w:rPr>
            </w:pPr>
            <w:bookmarkStart w:id="1" w:name="_Hlk155877256"/>
            <w:bookmarkEnd w:id="0"/>
            <w:r w:rsidRPr="00C91D37">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C91D37">
              <w:rPr>
                <w:rFonts w:ascii="Times New Roman" w:hAnsi="Times New Roman" w:cs="Times New Roman"/>
                <w:b/>
                <w:sz w:val="20"/>
                <w:szCs w:val="20"/>
                <w:lang w:eastAsia="en-US"/>
              </w:rPr>
              <w:t>r.</w:t>
            </w:r>
          </w:p>
        </w:tc>
        <w:tc>
          <w:tcPr>
            <w:tcW w:w="2732" w:type="dxa"/>
            <w:vMerge w:val="restart"/>
            <w:shd w:val="clear" w:color="auto" w:fill="DEEAF6" w:themeFill="accent1" w:themeFillTint="33"/>
            <w:vAlign w:val="center"/>
          </w:tcPr>
          <w:p w14:paraId="7D5C2043" w14:textId="77777777"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Pavadinimas, kodas ir adresas</w:t>
            </w:r>
          </w:p>
        </w:tc>
        <w:tc>
          <w:tcPr>
            <w:tcW w:w="3327" w:type="dxa"/>
            <w:vMerge w:val="restart"/>
            <w:shd w:val="clear" w:color="auto" w:fill="DEEAF6" w:themeFill="accent1" w:themeFillTint="33"/>
            <w:vAlign w:val="center"/>
          </w:tcPr>
          <w:p w14:paraId="524EA140" w14:textId="536AD558"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Numatomi atlikti </w:t>
            </w:r>
            <w:r w:rsidR="00CD2F2B" w:rsidRPr="00CD2F2B">
              <w:rPr>
                <w:rFonts w:ascii="Times New Roman" w:hAnsi="Times New Roman" w:cs="Times New Roman"/>
                <w:b/>
                <w:sz w:val="20"/>
                <w:szCs w:val="20"/>
                <w:lang w:eastAsia="en-US"/>
              </w:rPr>
              <w:t>įsipareigojimai</w:t>
            </w:r>
          </w:p>
        </w:tc>
        <w:tc>
          <w:tcPr>
            <w:tcW w:w="3647" w:type="dxa"/>
            <w:gridSpan w:val="2"/>
            <w:shd w:val="clear" w:color="auto" w:fill="DEEAF6" w:themeFill="accent1" w:themeFillTint="33"/>
            <w:vAlign w:val="center"/>
          </w:tcPr>
          <w:p w14:paraId="2D8CF848" w14:textId="16D8A52F"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Pirkimo sutarties dalis pasiūlymo kainoje, kuriai ketinama pasitelkti </w:t>
            </w:r>
            <w:r w:rsidR="00CD2F2B" w:rsidRPr="00CD2F2B">
              <w:rPr>
                <w:rFonts w:ascii="Times New Roman" w:hAnsi="Times New Roman" w:cs="Times New Roman"/>
                <w:b/>
                <w:sz w:val="20"/>
                <w:szCs w:val="20"/>
                <w:lang w:eastAsia="en-US"/>
              </w:rPr>
              <w:t xml:space="preserve">ūkio subjektus </w:t>
            </w:r>
            <w:r>
              <w:rPr>
                <w:rFonts w:ascii="Times New Roman" w:hAnsi="Times New Roman" w:cs="Times New Roman"/>
                <w:b/>
                <w:sz w:val="20"/>
                <w:szCs w:val="20"/>
                <w:lang w:eastAsia="en-US"/>
              </w:rPr>
              <w:t>*</w:t>
            </w:r>
          </w:p>
        </w:tc>
      </w:tr>
      <w:tr w:rsidR="00DE33FA" w14:paraId="2ECCB99F" w14:textId="77777777" w:rsidTr="003423E2">
        <w:trPr>
          <w:trHeight w:val="173"/>
        </w:trPr>
        <w:tc>
          <w:tcPr>
            <w:tcW w:w="710" w:type="dxa"/>
            <w:vMerge/>
            <w:shd w:val="clear" w:color="auto" w:fill="DEEAF6" w:themeFill="accent1" w:themeFillTint="33"/>
            <w:vAlign w:val="center"/>
          </w:tcPr>
          <w:p w14:paraId="50D3B910" w14:textId="77777777" w:rsidR="00DE33FA" w:rsidRPr="00C91D37" w:rsidRDefault="00DE33FA" w:rsidP="003423E2">
            <w:pPr>
              <w:jc w:val="center"/>
              <w:rPr>
                <w:rFonts w:ascii="Times New Roman" w:hAnsi="Times New Roman" w:cs="Times New Roman"/>
                <w:b/>
                <w:sz w:val="20"/>
                <w:szCs w:val="20"/>
                <w:lang w:eastAsia="en-US"/>
              </w:rPr>
            </w:pPr>
          </w:p>
        </w:tc>
        <w:tc>
          <w:tcPr>
            <w:tcW w:w="2732" w:type="dxa"/>
            <w:vMerge/>
            <w:shd w:val="clear" w:color="auto" w:fill="DEEAF6" w:themeFill="accent1" w:themeFillTint="33"/>
            <w:vAlign w:val="center"/>
          </w:tcPr>
          <w:p w14:paraId="656F75A0" w14:textId="77777777" w:rsidR="00DE33FA" w:rsidRPr="00C91D37" w:rsidRDefault="00DE33FA" w:rsidP="003423E2">
            <w:pPr>
              <w:jc w:val="center"/>
              <w:rPr>
                <w:rFonts w:ascii="Times New Roman" w:hAnsi="Times New Roman" w:cs="Times New Roman"/>
                <w:b/>
                <w:sz w:val="20"/>
                <w:szCs w:val="20"/>
                <w:lang w:eastAsia="en-US"/>
              </w:rPr>
            </w:pPr>
          </w:p>
        </w:tc>
        <w:tc>
          <w:tcPr>
            <w:tcW w:w="3327" w:type="dxa"/>
            <w:vMerge/>
            <w:shd w:val="clear" w:color="auto" w:fill="DEEAF6" w:themeFill="accent1" w:themeFillTint="33"/>
            <w:vAlign w:val="center"/>
          </w:tcPr>
          <w:p w14:paraId="00005AAA" w14:textId="77777777" w:rsidR="00DE33FA" w:rsidRPr="00C91D37" w:rsidRDefault="00DE33FA" w:rsidP="003423E2">
            <w:pPr>
              <w:jc w:val="center"/>
              <w:rPr>
                <w:rFonts w:ascii="Times New Roman" w:hAnsi="Times New Roman" w:cs="Times New Roman"/>
                <w:b/>
                <w:sz w:val="20"/>
                <w:szCs w:val="20"/>
                <w:lang w:eastAsia="en-US"/>
              </w:rPr>
            </w:pPr>
          </w:p>
        </w:tc>
        <w:tc>
          <w:tcPr>
            <w:tcW w:w="2170" w:type="dxa"/>
            <w:shd w:val="clear" w:color="auto" w:fill="DEEAF6" w:themeFill="accent1" w:themeFillTint="33"/>
            <w:vAlign w:val="center"/>
          </w:tcPr>
          <w:p w14:paraId="28A2CF93" w14:textId="77777777"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C91D37">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477" w:type="dxa"/>
            <w:shd w:val="clear" w:color="auto" w:fill="DEEAF6" w:themeFill="accent1" w:themeFillTint="33"/>
            <w:vAlign w:val="center"/>
          </w:tcPr>
          <w:p w14:paraId="09020D81" w14:textId="77777777"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Proc.</w:t>
            </w:r>
          </w:p>
        </w:tc>
      </w:tr>
      <w:bookmarkEnd w:id="1"/>
      <w:tr w:rsidR="00DE33FA" w14:paraId="53E9FA71" w14:textId="77777777" w:rsidTr="003423E2">
        <w:trPr>
          <w:trHeight w:val="271"/>
        </w:trPr>
        <w:tc>
          <w:tcPr>
            <w:tcW w:w="10416" w:type="dxa"/>
            <w:gridSpan w:val="5"/>
            <w:shd w:val="clear" w:color="auto" w:fill="DEEAF6" w:themeFill="accent1" w:themeFillTint="33"/>
          </w:tcPr>
          <w:p w14:paraId="7EF9E598" w14:textId="64819853" w:rsidR="00DE33FA" w:rsidRPr="00C91D37" w:rsidRDefault="00CD2F2B" w:rsidP="003423E2">
            <w:pPr>
              <w:jc w:val="center"/>
              <w:rPr>
                <w:rFonts w:ascii="Times New Roman" w:hAnsi="Times New Roman" w:cs="Times New Roman"/>
                <w:b/>
                <w:sz w:val="20"/>
                <w:szCs w:val="20"/>
                <w:lang w:eastAsia="en-US"/>
              </w:rPr>
            </w:pPr>
            <w:r w:rsidRPr="00CD2F2B">
              <w:rPr>
                <w:rFonts w:ascii="Times New Roman" w:hAnsi="Times New Roman" w:cs="Times New Roman"/>
                <w:b/>
                <w:sz w:val="20"/>
                <w:szCs w:val="20"/>
                <w:lang w:eastAsia="en-US"/>
              </w:rPr>
              <w:t>Ūkio subjektai</w:t>
            </w:r>
            <w:r w:rsidR="00DE33FA" w:rsidRPr="00C91D37">
              <w:rPr>
                <w:rFonts w:ascii="Times New Roman" w:hAnsi="Times New Roman" w:cs="Times New Roman"/>
                <w:b/>
                <w:sz w:val="20"/>
                <w:szCs w:val="20"/>
                <w:lang w:eastAsia="en-US"/>
              </w:rPr>
              <w:t xml:space="preserve">, kurių </w:t>
            </w:r>
            <w:r w:rsidR="00DE33FA" w:rsidRPr="00DE33FA">
              <w:rPr>
                <w:rFonts w:ascii="Times New Roman" w:hAnsi="Times New Roman" w:cs="Times New Roman"/>
                <w:b/>
                <w:sz w:val="20"/>
                <w:szCs w:val="20"/>
                <w:lang w:eastAsia="en-US"/>
              </w:rPr>
              <w:t>pajėgumais tiekėjas remiamasi</w:t>
            </w:r>
            <w:r w:rsidR="00DE33FA" w:rsidRPr="00C91D37">
              <w:rPr>
                <w:rFonts w:ascii="Times New Roman" w:hAnsi="Times New Roman" w:cs="Times New Roman"/>
                <w:b/>
                <w:sz w:val="20"/>
                <w:szCs w:val="20"/>
                <w:lang w:eastAsia="en-US"/>
              </w:rPr>
              <w:t xml:space="preserve"> </w:t>
            </w:r>
            <w:r w:rsidR="00DE33FA" w:rsidRPr="003D7B46">
              <w:rPr>
                <w:rFonts w:ascii="Times New Roman" w:hAnsi="Times New Roman" w:cs="Times New Roman"/>
                <w:b/>
                <w:sz w:val="20"/>
                <w:szCs w:val="20"/>
                <w:lang w:eastAsia="en-US"/>
              </w:rPr>
              <w:t>įrodinėjant kvalifikacijos atitiktį</w:t>
            </w:r>
          </w:p>
        </w:tc>
      </w:tr>
      <w:tr w:rsidR="00DE33FA" w14:paraId="239CD4C7" w14:textId="77777777" w:rsidTr="003423E2">
        <w:trPr>
          <w:trHeight w:val="325"/>
        </w:trPr>
        <w:tc>
          <w:tcPr>
            <w:tcW w:w="710" w:type="dxa"/>
          </w:tcPr>
          <w:p w14:paraId="5239B590" w14:textId="77777777" w:rsidR="00DE33FA" w:rsidRPr="00C91D37" w:rsidRDefault="00DE33FA" w:rsidP="003423E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732" w:type="dxa"/>
          </w:tcPr>
          <w:p w14:paraId="0AF74077" w14:textId="77777777" w:rsidR="00DE33FA" w:rsidRPr="00C91D37" w:rsidRDefault="00DE33FA" w:rsidP="003423E2">
            <w:pPr>
              <w:jc w:val="both"/>
              <w:rPr>
                <w:rFonts w:ascii="Times New Roman" w:hAnsi="Times New Roman" w:cs="Times New Roman"/>
                <w:sz w:val="20"/>
                <w:szCs w:val="20"/>
                <w:lang w:eastAsia="en-US"/>
              </w:rPr>
            </w:pPr>
          </w:p>
        </w:tc>
        <w:tc>
          <w:tcPr>
            <w:tcW w:w="3327" w:type="dxa"/>
          </w:tcPr>
          <w:p w14:paraId="4A70BEF7" w14:textId="77777777" w:rsidR="00DE33FA" w:rsidRPr="00C91D37" w:rsidRDefault="00DE33FA" w:rsidP="003423E2">
            <w:pPr>
              <w:jc w:val="both"/>
              <w:rPr>
                <w:rFonts w:ascii="Times New Roman" w:hAnsi="Times New Roman" w:cs="Times New Roman"/>
                <w:sz w:val="20"/>
                <w:szCs w:val="20"/>
                <w:lang w:eastAsia="en-US"/>
              </w:rPr>
            </w:pPr>
          </w:p>
        </w:tc>
        <w:tc>
          <w:tcPr>
            <w:tcW w:w="2170" w:type="dxa"/>
          </w:tcPr>
          <w:p w14:paraId="625AEA3D" w14:textId="77777777" w:rsidR="00DE33FA" w:rsidRPr="00C91D37" w:rsidRDefault="00DE33FA" w:rsidP="003423E2">
            <w:pPr>
              <w:jc w:val="both"/>
              <w:rPr>
                <w:rFonts w:ascii="Times New Roman" w:hAnsi="Times New Roman" w:cs="Times New Roman"/>
                <w:sz w:val="20"/>
                <w:szCs w:val="20"/>
                <w:lang w:eastAsia="en-US"/>
              </w:rPr>
            </w:pPr>
          </w:p>
        </w:tc>
        <w:tc>
          <w:tcPr>
            <w:tcW w:w="1477" w:type="dxa"/>
          </w:tcPr>
          <w:p w14:paraId="54D8FE33" w14:textId="77777777" w:rsidR="00DE33FA" w:rsidRDefault="00DE33FA" w:rsidP="003423E2">
            <w:pPr>
              <w:jc w:val="both"/>
              <w:rPr>
                <w:sz w:val="24"/>
                <w:szCs w:val="20"/>
                <w:lang w:eastAsia="en-US"/>
              </w:rPr>
            </w:pPr>
          </w:p>
        </w:tc>
      </w:tr>
      <w:tr w:rsidR="00DE33FA" w14:paraId="3D44F754" w14:textId="77777777" w:rsidTr="003423E2">
        <w:trPr>
          <w:trHeight w:val="307"/>
        </w:trPr>
        <w:tc>
          <w:tcPr>
            <w:tcW w:w="710" w:type="dxa"/>
          </w:tcPr>
          <w:p w14:paraId="529B9F7F" w14:textId="77777777" w:rsidR="00DE33FA" w:rsidRPr="00C91D37" w:rsidRDefault="00DE33FA" w:rsidP="003423E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732" w:type="dxa"/>
          </w:tcPr>
          <w:p w14:paraId="3742B6BC" w14:textId="77777777" w:rsidR="00DE33FA" w:rsidRPr="00C91D37" w:rsidRDefault="00DE33FA" w:rsidP="003423E2">
            <w:pPr>
              <w:jc w:val="both"/>
              <w:rPr>
                <w:rFonts w:ascii="Times New Roman" w:hAnsi="Times New Roman" w:cs="Times New Roman"/>
                <w:sz w:val="20"/>
                <w:szCs w:val="20"/>
                <w:lang w:eastAsia="en-US"/>
              </w:rPr>
            </w:pPr>
          </w:p>
        </w:tc>
        <w:tc>
          <w:tcPr>
            <w:tcW w:w="3327" w:type="dxa"/>
          </w:tcPr>
          <w:p w14:paraId="15691DD8" w14:textId="77777777" w:rsidR="00DE33FA" w:rsidRPr="00C91D37" w:rsidRDefault="00DE33FA" w:rsidP="003423E2">
            <w:pPr>
              <w:jc w:val="both"/>
              <w:rPr>
                <w:rFonts w:ascii="Times New Roman" w:hAnsi="Times New Roman" w:cs="Times New Roman"/>
                <w:sz w:val="20"/>
                <w:szCs w:val="20"/>
                <w:lang w:eastAsia="en-US"/>
              </w:rPr>
            </w:pPr>
          </w:p>
        </w:tc>
        <w:tc>
          <w:tcPr>
            <w:tcW w:w="2170" w:type="dxa"/>
          </w:tcPr>
          <w:p w14:paraId="7CAAAF3F" w14:textId="77777777" w:rsidR="00DE33FA" w:rsidRPr="00C91D37" w:rsidRDefault="00DE33FA" w:rsidP="003423E2">
            <w:pPr>
              <w:jc w:val="both"/>
              <w:rPr>
                <w:rFonts w:ascii="Times New Roman" w:hAnsi="Times New Roman" w:cs="Times New Roman"/>
                <w:sz w:val="20"/>
                <w:szCs w:val="20"/>
                <w:lang w:eastAsia="en-US"/>
              </w:rPr>
            </w:pPr>
          </w:p>
        </w:tc>
        <w:tc>
          <w:tcPr>
            <w:tcW w:w="1477" w:type="dxa"/>
          </w:tcPr>
          <w:p w14:paraId="3B12048A" w14:textId="77777777" w:rsidR="00DE33FA" w:rsidRDefault="00DE33FA" w:rsidP="003423E2">
            <w:pPr>
              <w:jc w:val="both"/>
              <w:rPr>
                <w:sz w:val="24"/>
                <w:szCs w:val="20"/>
                <w:lang w:eastAsia="en-US"/>
              </w:rPr>
            </w:pPr>
          </w:p>
        </w:tc>
      </w:tr>
    </w:tbl>
    <w:p w14:paraId="19D11926" w14:textId="77777777" w:rsidR="00DE33FA" w:rsidRPr="00824601" w:rsidRDefault="00DE33FA" w:rsidP="00DE33FA">
      <w:pPr>
        <w:spacing w:line="240" w:lineRule="auto"/>
        <w:rPr>
          <w:rFonts w:ascii="Times New Roman" w:hAnsi="Times New Roman" w:cs="Times New Roman"/>
          <w:i/>
          <w:iCs/>
          <w:sz w:val="20"/>
          <w:szCs w:val="20"/>
        </w:rPr>
      </w:pPr>
      <w:bookmarkStart w:id="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7B2042E3" w14:textId="77777777" w:rsidR="00DE33FA" w:rsidRDefault="00DE33FA" w:rsidP="00DE33FA">
      <w:pPr>
        <w:spacing w:line="240" w:lineRule="auto"/>
        <w:rPr>
          <w:rFonts w:ascii="Times New Roman" w:hAnsi="Times New Roman" w:cs="Times New Roman"/>
          <w:i/>
          <w:iCs/>
          <w:sz w:val="24"/>
          <w:szCs w:val="24"/>
        </w:rPr>
      </w:pPr>
    </w:p>
    <w:p w14:paraId="1FB30B1C" w14:textId="77777777" w:rsidR="00DE33FA" w:rsidRPr="00DE33FA" w:rsidRDefault="00DE33FA" w:rsidP="00DE33FA">
      <w:pPr>
        <w:spacing w:line="240" w:lineRule="auto"/>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32BDE267" w14:textId="77777777" w:rsidR="00DE33FA" w:rsidRPr="003D7B46" w:rsidRDefault="00DE33FA" w:rsidP="00DE33FA">
      <w:pPr>
        <w:spacing w:line="240" w:lineRule="auto"/>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349" w:type="dxa"/>
        <w:tblInd w:w="-289" w:type="dxa"/>
        <w:tblLook w:val="04A0" w:firstRow="1" w:lastRow="0" w:firstColumn="1" w:lastColumn="0" w:noHBand="0" w:noVBand="1"/>
      </w:tblPr>
      <w:tblGrid>
        <w:gridCol w:w="975"/>
        <w:gridCol w:w="2437"/>
        <w:gridCol w:w="3297"/>
        <w:gridCol w:w="2151"/>
        <w:gridCol w:w="1489"/>
      </w:tblGrid>
      <w:tr w:rsidR="00DE33FA" w:rsidRPr="00C91D37" w14:paraId="5DEAB37D" w14:textId="77777777" w:rsidTr="00824601">
        <w:trPr>
          <w:trHeight w:val="526"/>
        </w:trPr>
        <w:tc>
          <w:tcPr>
            <w:tcW w:w="975" w:type="dxa"/>
            <w:vMerge w:val="restart"/>
            <w:shd w:val="clear" w:color="auto" w:fill="DEEAF6" w:themeFill="accent1" w:themeFillTint="33"/>
            <w:vAlign w:val="center"/>
          </w:tcPr>
          <w:bookmarkEnd w:id="2"/>
          <w:p w14:paraId="39A349DB" w14:textId="77777777"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C91D37">
              <w:rPr>
                <w:rFonts w:ascii="Times New Roman" w:hAnsi="Times New Roman" w:cs="Times New Roman"/>
                <w:b/>
                <w:sz w:val="20"/>
                <w:szCs w:val="20"/>
                <w:lang w:eastAsia="en-US"/>
              </w:rPr>
              <w:t>r.</w:t>
            </w:r>
          </w:p>
        </w:tc>
        <w:tc>
          <w:tcPr>
            <w:tcW w:w="2437" w:type="dxa"/>
            <w:vMerge w:val="restart"/>
            <w:shd w:val="clear" w:color="auto" w:fill="DEEAF6" w:themeFill="accent1" w:themeFillTint="33"/>
            <w:vAlign w:val="center"/>
          </w:tcPr>
          <w:p w14:paraId="4855387D" w14:textId="77777777"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Pavadinimas, kodas ir adresas</w:t>
            </w:r>
          </w:p>
        </w:tc>
        <w:tc>
          <w:tcPr>
            <w:tcW w:w="3297" w:type="dxa"/>
            <w:vMerge w:val="restart"/>
            <w:shd w:val="clear" w:color="auto" w:fill="DEEAF6" w:themeFill="accent1" w:themeFillTint="33"/>
            <w:vAlign w:val="center"/>
          </w:tcPr>
          <w:p w14:paraId="0864FCC3" w14:textId="725E6378"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Numatomi atlikti </w:t>
            </w:r>
            <w:r w:rsidR="00CD2F2B" w:rsidRPr="00CD2F2B">
              <w:rPr>
                <w:rFonts w:ascii="Times New Roman" w:hAnsi="Times New Roman" w:cs="Times New Roman"/>
                <w:b/>
                <w:sz w:val="20"/>
                <w:szCs w:val="20"/>
                <w:lang w:eastAsia="en-US"/>
              </w:rPr>
              <w:t>įsipareigojimai</w:t>
            </w:r>
            <w:r w:rsidRPr="00C91D37">
              <w:rPr>
                <w:rFonts w:ascii="Times New Roman" w:hAnsi="Times New Roman" w:cs="Times New Roman"/>
                <w:b/>
                <w:sz w:val="20"/>
                <w:szCs w:val="20"/>
                <w:lang w:eastAsia="en-US"/>
              </w:rPr>
              <w:t xml:space="preserve"> </w:t>
            </w:r>
          </w:p>
        </w:tc>
        <w:tc>
          <w:tcPr>
            <w:tcW w:w="3640" w:type="dxa"/>
            <w:gridSpan w:val="2"/>
            <w:shd w:val="clear" w:color="auto" w:fill="DEEAF6" w:themeFill="accent1" w:themeFillTint="33"/>
            <w:vAlign w:val="center"/>
          </w:tcPr>
          <w:p w14:paraId="25418727" w14:textId="77777777"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Pirkimo sutarties dalis pasiūlymo kainoje, kuriai ketinama pasitelkti subtiekėjus</w:t>
            </w:r>
            <w:r>
              <w:rPr>
                <w:rFonts w:ascii="Times New Roman" w:hAnsi="Times New Roman" w:cs="Times New Roman"/>
                <w:b/>
                <w:sz w:val="20"/>
                <w:szCs w:val="20"/>
                <w:lang w:eastAsia="en-US"/>
              </w:rPr>
              <w:t>*</w:t>
            </w:r>
          </w:p>
        </w:tc>
      </w:tr>
      <w:tr w:rsidR="00DE33FA" w:rsidRPr="00C91D37" w14:paraId="4C0FC9D3" w14:textId="77777777" w:rsidTr="00824601">
        <w:trPr>
          <w:trHeight w:val="168"/>
        </w:trPr>
        <w:tc>
          <w:tcPr>
            <w:tcW w:w="975" w:type="dxa"/>
            <w:vMerge/>
            <w:shd w:val="clear" w:color="auto" w:fill="DEEAF6" w:themeFill="accent1" w:themeFillTint="33"/>
            <w:vAlign w:val="center"/>
          </w:tcPr>
          <w:p w14:paraId="0FF4B7D3" w14:textId="77777777" w:rsidR="00DE33FA" w:rsidRPr="00C91D37" w:rsidRDefault="00DE33FA" w:rsidP="003423E2">
            <w:pPr>
              <w:jc w:val="center"/>
              <w:rPr>
                <w:rFonts w:ascii="Times New Roman" w:hAnsi="Times New Roman" w:cs="Times New Roman"/>
                <w:b/>
                <w:sz w:val="20"/>
                <w:szCs w:val="20"/>
                <w:lang w:eastAsia="en-US"/>
              </w:rPr>
            </w:pPr>
          </w:p>
        </w:tc>
        <w:tc>
          <w:tcPr>
            <w:tcW w:w="2437" w:type="dxa"/>
            <w:vMerge/>
            <w:shd w:val="clear" w:color="auto" w:fill="DEEAF6" w:themeFill="accent1" w:themeFillTint="33"/>
            <w:vAlign w:val="center"/>
          </w:tcPr>
          <w:p w14:paraId="3A3CE555" w14:textId="77777777" w:rsidR="00DE33FA" w:rsidRPr="00C91D37" w:rsidRDefault="00DE33FA" w:rsidP="003423E2">
            <w:pPr>
              <w:jc w:val="center"/>
              <w:rPr>
                <w:rFonts w:ascii="Times New Roman" w:hAnsi="Times New Roman" w:cs="Times New Roman"/>
                <w:b/>
                <w:sz w:val="20"/>
                <w:szCs w:val="20"/>
                <w:lang w:eastAsia="en-US"/>
              </w:rPr>
            </w:pPr>
          </w:p>
        </w:tc>
        <w:tc>
          <w:tcPr>
            <w:tcW w:w="3297" w:type="dxa"/>
            <w:vMerge/>
            <w:shd w:val="clear" w:color="auto" w:fill="DEEAF6" w:themeFill="accent1" w:themeFillTint="33"/>
            <w:vAlign w:val="center"/>
          </w:tcPr>
          <w:p w14:paraId="4D36B2E3" w14:textId="77777777" w:rsidR="00DE33FA" w:rsidRPr="00C91D37" w:rsidRDefault="00DE33FA" w:rsidP="003423E2">
            <w:pPr>
              <w:jc w:val="center"/>
              <w:rPr>
                <w:rFonts w:ascii="Times New Roman" w:hAnsi="Times New Roman" w:cs="Times New Roman"/>
                <w:b/>
                <w:sz w:val="20"/>
                <w:szCs w:val="20"/>
                <w:lang w:eastAsia="en-US"/>
              </w:rPr>
            </w:pPr>
          </w:p>
        </w:tc>
        <w:tc>
          <w:tcPr>
            <w:tcW w:w="2151" w:type="dxa"/>
            <w:shd w:val="clear" w:color="auto" w:fill="DEEAF6" w:themeFill="accent1" w:themeFillTint="33"/>
            <w:vAlign w:val="center"/>
          </w:tcPr>
          <w:p w14:paraId="46799378" w14:textId="77777777"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C91D37">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489" w:type="dxa"/>
            <w:shd w:val="clear" w:color="auto" w:fill="DEEAF6" w:themeFill="accent1" w:themeFillTint="33"/>
            <w:vAlign w:val="center"/>
          </w:tcPr>
          <w:p w14:paraId="411B36BD" w14:textId="77777777" w:rsidR="00DE33FA" w:rsidRPr="00C91D37" w:rsidRDefault="00DE33FA" w:rsidP="003423E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Proc.</w:t>
            </w:r>
          </w:p>
        </w:tc>
      </w:tr>
      <w:tr w:rsidR="00DE33FA" w:rsidRPr="00C91D37" w14:paraId="6BC1525B" w14:textId="77777777" w:rsidTr="00824601">
        <w:trPr>
          <w:trHeight w:val="543"/>
        </w:trPr>
        <w:tc>
          <w:tcPr>
            <w:tcW w:w="10349" w:type="dxa"/>
            <w:gridSpan w:val="5"/>
            <w:shd w:val="clear" w:color="auto" w:fill="DEEAF6" w:themeFill="accent1" w:themeFillTint="33"/>
          </w:tcPr>
          <w:p w14:paraId="14BE8357" w14:textId="77777777" w:rsidR="00DE33FA" w:rsidRPr="00C91D37" w:rsidRDefault="00DE33FA" w:rsidP="003423E2">
            <w:pPr>
              <w:jc w:val="center"/>
              <w:rPr>
                <w:rFonts w:ascii="Times New Roman" w:hAnsi="Times New Roman" w:cs="Times New Roman"/>
                <w:b/>
                <w:color w:val="C00000"/>
                <w:sz w:val="20"/>
                <w:szCs w:val="20"/>
                <w:lang w:eastAsia="en-US"/>
              </w:rPr>
            </w:pPr>
            <w:bookmarkStart w:id="3" w:name="_Hlk155877796"/>
            <w:r w:rsidRPr="00C91D37">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3"/>
          </w:p>
        </w:tc>
      </w:tr>
      <w:tr w:rsidR="00DE33FA" w14:paraId="2C03F20F" w14:textId="77777777" w:rsidTr="00824601">
        <w:trPr>
          <w:trHeight w:val="315"/>
        </w:trPr>
        <w:tc>
          <w:tcPr>
            <w:tcW w:w="975" w:type="dxa"/>
          </w:tcPr>
          <w:p w14:paraId="72815E46" w14:textId="77777777" w:rsidR="00DE33FA" w:rsidRPr="00C91D37" w:rsidRDefault="00DE33FA" w:rsidP="003423E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680A8EF3" w14:textId="77777777" w:rsidR="00DE33FA" w:rsidRPr="00C91D37" w:rsidRDefault="00DE33FA" w:rsidP="003423E2">
            <w:pPr>
              <w:jc w:val="both"/>
              <w:rPr>
                <w:rFonts w:ascii="Times New Roman" w:hAnsi="Times New Roman" w:cs="Times New Roman"/>
                <w:sz w:val="20"/>
                <w:szCs w:val="20"/>
                <w:lang w:eastAsia="en-US"/>
              </w:rPr>
            </w:pPr>
          </w:p>
        </w:tc>
        <w:tc>
          <w:tcPr>
            <w:tcW w:w="3297" w:type="dxa"/>
          </w:tcPr>
          <w:p w14:paraId="781AF34A" w14:textId="77777777" w:rsidR="00DE33FA" w:rsidRPr="00C91D37" w:rsidRDefault="00DE33FA" w:rsidP="003423E2">
            <w:pPr>
              <w:jc w:val="both"/>
              <w:rPr>
                <w:rFonts w:ascii="Times New Roman" w:hAnsi="Times New Roman" w:cs="Times New Roman"/>
                <w:sz w:val="20"/>
                <w:szCs w:val="20"/>
                <w:lang w:eastAsia="en-US"/>
              </w:rPr>
            </w:pPr>
          </w:p>
        </w:tc>
        <w:tc>
          <w:tcPr>
            <w:tcW w:w="2151" w:type="dxa"/>
          </w:tcPr>
          <w:p w14:paraId="3CF4571E" w14:textId="77777777" w:rsidR="00DE33FA" w:rsidRPr="00C91D37" w:rsidRDefault="00DE33FA" w:rsidP="003423E2">
            <w:pPr>
              <w:jc w:val="both"/>
              <w:rPr>
                <w:rFonts w:ascii="Times New Roman" w:hAnsi="Times New Roman" w:cs="Times New Roman"/>
                <w:sz w:val="20"/>
                <w:szCs w:val="20"/>
                <w:lang w:eastAsia="en-US"/>
              </w:rPr>
            </w:pPr>
          </w:p>
        </w:tc>
        <w:tc>
          <w:tcPr>
            <w:tcW w:w="1489" w:type="dxa"/>
          </w:tcPr>
          <w:p w14:paraId="04BEEFD8" w14:textId="77777777" w:rsidR="00DE33FA" w:rsidRDefault="00DE33FA" w:rsidP="003423E2">
            <w:pPr>
              <w:jc w:val="both"/>
              <w:rPr>
                <w:sz w:val="24"/>
                <w:szCs w:val="20"/>
                <w:lang w:eastAsia="en-US"/>
              </w:rPr>
            </w:pPr>
          </w:p>
        </w:tc>
      </w:tr>
      <w:tr w:rsidR="00DE33FA" w14:paraId="0F225EFD" w14:textId="77777777" w:rsidTr="00824601">
        <w:trPr>
          <w:trHeight w:val="315"/>
        </w:trPr>
        <w:tc>
          <w:tcPr>
            <w:tcW w:w="975" w:type="dxa"/>
          </w:tcPr>
          <w:p w14:paraId="2E69F2F5" w14:textId="77777777" w:rsidR="00DE33FA" w:rsidRPr="00C91D37" w:rsidRDefault="00DE33FA" w:rsidP="003423E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319A5BC0" w14:textId="77777777" w:rsidR="00DE33FA" w:rsidRPr="00C91D37" w:rsidRDefault="00DE33FA" w:rsidP="003423E2">
            <w:pPr>
              <w:jc w:val="both"/>
              <w:rPr>
                <w:rFonts w:ascii="Times New Roman" w:hAnsi="Times New Roman" w:cs="Times New Roman"/>
                <w:sz w:val="20"/>
                <w:szCs w:val="20"/>
                <w:lang w:eastAsia="en-US"/>
              </w:rPr>
            </w:pPr>
          </w:p>
        </w:tc>
        <w:tc>
          <w:tcPr>
            <w:tcW w:w="3297" w:type="dxa"/>
          </w:tcPr>
          <w:p w14:paraId="09BE97D1" w14:textId="77777777" w:rsidR="00DE33FA" w:rsidRPr="00C91D37" w:rsidRDefault="00DE33FA" w:rsidP="003423E2">
            <w:pPr>
              <w:jc w:val="both"/>
              <w:rPr>
                <w:rFonts w:ascii="Times New Roman" w:hAnsi="Times New Roman" w:cs="Times New Roman"/>
                <w:sz w:val="20"/>
                <w:szCs w:val="20"/>
                <w:lang w:eastAsia="en-US"/>
              </w:rPr>
            </w:pPr>
          </w:p>
        </w:tc>
        <w:tc>
          <w:tcPr>
            <w:tcW w:w="2151" w:type="dxa"/>
          </w:tcPr>
          <w:p w14:paraId="6FD2CFD7" w14:textId="77777777" w:rsidR="00DE33FA" w:rsidRPr="00C91D37" w:rsidRDefault="00DE33FA" w:rsidP="003423E2">
            <w:pPr>
              <w:jc w:val="both"/>
              <w:rPr>
                <w:rFonts w:ascii="Times New Roman" w:hAnsi="Times New Roman" w:cs="Times New Roman"/>
                <w:sz w:val="20"/>
                <w:szCs w:val="20"/>
                <w:lang w:eastAsia="en-US"/>
              </w:rPr>
            </w:pPr>
          </w:p>
        </w:tc>
        <w:tc>
          <w:tcPr>
            <w:tcW w:w="1489" w:type="dxa"/>
          </w:tcPr>
          <w:p w14:paraId="057C5DAD" w14:textId="77777777" w:rsidR="00DE33FA" w:rsidRDefault="00DE33FA" w:rsidP="003423E2">
            <w:pPr>
              <w:jc w:val="both"/>
              <w:rPr>
                <w:sz w:val="24"/>
                <w:szCs w:val="20"/>
                <w:lang w:eastAsia="en-US"/>
              </w:rPr>
            </w:pPr>
          </w:p>
        </w:tc>
      </w:tr>
    </w:tbl>
    <w:p w14:paraId="34A2B8AC" w14:textId="77777777" w:rsidR="00DE33FA" w:rsidRPr="00824601" w:rsidRDefault="00DE33FA" w:rsidP="00DE33FA">
      <w:pPr>
        <w:spacing w:line="240" w:lineRule="auto"/>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61937121" w14:textId="77777777" w:rsidR="00DE33FA" w:rsidRDefault="00DE33FA" w:rsidP="00DE33FA">
      <w:pPr>
        <w:tabs>
          <w:tab w:val="left" w:pos="567"/>
        </w:tabs>
        <w:spacing w:line="240" w:lineRule="auto"/>
        <w:contextualSpacing/>
        <w:rPr>
          <w:rFonts w:ascii="Times New Roman" w:hAnsi="Times New Roman" w:cs="Times New Roman"/>
          <w:b/>
          <w:bCs/>
          <w:sz w:val="24"/>
          <w:szCs w:val="24"/>
        </w:rPr>
      </w:pPr>
    </w:p>
    <w:p w14:paraId="7067E63D" w14:textId="77777777" w:rsidR="00DE33FA" w:rsidRPr="0098328E" w:rsidRDefault="00DE33FA" w:rsidP="00DE33FA">
      <w:pPr>
        <w:tabs>
          <w:tab w:val="left" w:pos="567"/>
        </w:tabs>
        <w:spacing w:line="240" w:lineRule="auto"/>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5CF89789" w14:textId="77777777" w:rsidR="00DE33FA" w:rsidRPr="00CE6B15" w:rsidRDefault="00DE33FA" w:rsidP="00DE33FA">
      <w:pPr>
        <w:spacing w:line="240" w:lineRule="auto"/>
        <w:ind w:left="567"/>
        <w:contextualSpacing/>
        <w:jc w:val="center"/>
        <w:rPr>
          <w:rFonts w:ascii="Times New Roman" w:eastAsia="Calibri" w:hAnsi="Times New Roman" w:cs="Times New Roman"/>
          <w:i/>
          <w:iCs/>
          <w:sz w:val="24"/>
          <w:szCs w:val="24"/>
        </w:rPr>
      </w:pPr>
    </w:p>
    <w:tbl>
      <w:tblPr>
        <w:tblStyle w:val="Lentelstinklelis"/>
        <w:tblW w:w="10207" w:type="dxa"/>
        <w:tblInd w:w="-289" w:type="dxa"/>
        <w:tblLook w:val="04A0" w:firstRow="1" w:lastRow="0" w:firstColumn="1" w:lastColumn="0" w:noHBand="0" w:noVBand="1"/>
      </w:tblPr>
      <w:tblGrid>
        <w:gridCol w:w="969"/>
        <w:gridCol w:w="4152"/>
        <w:gridCol w:w="5086"/>
      </w:tblGrid>
      <w:tr w:rsidR="00DE33FA" w:rsidRPr="003D7B46" w14:paraId="07A079BB" w14:textId="77777777" w:rsidTr="00824601">
        <w:trPr>
          <w:trHeight w:val="636"/>
        </w:trPr>
        <w:tc>
          <w:tcPr>
            <w:tcW w:w="969" w:type="dxa"/>
            <w:shd w:val="clear" w:color="auto" w:fill="DEEAF6" w:themeFill="accent1" w:themeFillTint="33"/>
            <w:vAlign w:val="center"/>
          </w:tcPr>
          <w:p w14:paraId="47DA59D5" w14:textId="77777777" w:rsidR="00DE33FA" w:rsidRPr="003D7B46" w:rsidRDefault="00DE33FA" w:rsidP="003423E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Eil. Nr.</w:t>
            </w:r>
          </w:p>
        </w:tc>
        <w:tc>
          <w:tcPr>
            <w:tcW w:w="4152" w:type="dxa"/>
            <w:shd w:val="clear" w:color="auto" w:fill="DEEAF6" w:themeFill="accent1" w:themeFillTint="33"/>
            <w:vAlign w:val="center"/>
          </w:tcPr>
          <w:p w14:paraId="1EB50BE9" w14:textId="77777777" w:rsidR="00DE33FA" w:rsidRPr="003D7B46" w:rsidRDefault="00DE33FA" w:rsidP="003423E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086" w:type="dxa"/>
            <w:shd w:val="clear" w:color="auto" w:fill="DEEAF6" w:themeFill="accent1" w:themeFillTint="33"/>
            <w:vAlign w:val="center"/>
          </w:tcPr>
          <w:p w14:paraId="2296A0B8" w14:textId="77777777" w:rsidR="00DE33FA" w:rsidRPr="003D7B46" w:rsidRDefault="00DE33FA" w:rsidP="003423E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DE33FA" w:rsidRPr="003D7B46" w14:paraId="3B6CBA37" w14:textId="77777777" w:rsidTr="00E152A4">
        <w:trPr>
          <w:trHeight w:val="299"/>
        </w:trPr>
        <w:tc>
          <w:tcPr>
            <w:tcW w:w="969" w:type="dxa"/>
          </w:tcPr>
          <w:p w14:paraId="326AA7F7" w14:textId="77777777" w:rsidR="00DE33FA" w:rsidRPr="003D7B46" w:rsidRDefault="00DE33FA" w:rsidP="003423E2">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40BA8EF0" w14:textId="77777777" w:rsidR="00DE33FA" w:rsidRPr="003D7B46" w:rsidRDefault="00DE33FA" w:rsidP="003423E2">
            <w:pPr>
              <w:jc w:val="both"/>
              <w:rPr>
                <w:rFonts w:ascii="Times New Roman" w:hAnsi="Times New Roman" w:cs="Times New Roman"/>
                <w:sz w:val="20"/>
                <w:szCs w:val="20"/>
                <w:lang w:eastAsia="en-US"/>
              </w:rPr>
            </w:pPr>
          </w:p>
        </w:tc>
        <w:tc>
          <w:tcPr>
            <w:tcW w:w="5086" w:type="dxa"/>
          </w:tcPr>
          <w:p w14:paraId="500A6FB8" w14:textId="77777777" w:rsidR="00DE33FA" w:rsidRPr="003D7B46" w:rsidRDefault="00DE33FA" w:rsidP="003423E2">
            <w:pPr>
              <w:jc w:val="both"/>
              <w:rPr>
                <w:rFonts w:ascii="Times New Roman" w:hAnsi="Times New Roman" w:cs="Times New Roman"/>
                <w:sz w:val="20"/>
                <w:szCs w:val="20"/>
                <w:lang w:eastAsia="en-US"/>
              </w:rPr>
            </w:pPr>
          </w:p>
        </w:tc>
      </w:tr>
      <w:tr w:rsidR="00DE33FA" w:rsidRPr="003D7B46" w14:paraId="36BECBA2" w14:textId="77777777" w:rsidTr="00E152A4">
        <w:trPr>
          <w:trHeight w:val="275"/>
        </w:trPr>
        <w:tc>
          <w:tcPr>
            <w:tcW w:w="969" w:type="dxa"/>
          </w:tcPr>
          <w:p w14:paraId="553097B0" w14:textId="77777777" w:rsidR="00DE33FA" w:rsidRPr="003D7B46" w:rsidRDefault="00DE33FA" w:rsidP="003423E2">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44380E42" w14:textId="77777777" w:rsidR="00DE33FA" w:rsidRPr="003D7B46" w:rsidRDefault="00DE33FA" w:rsidP="003423E2">
            <w:pPr>
              <w:jc w:val="both"/>
              <w:rPr>
                <w:rFonts w:ascii="Times New Roman" w:hAnsi="Times New Roman" w:cs="Times New Roman"/>
                <w:sz w:val="20"/>
                <w:szCs w:val="20"/>
                <w:lang w:eastAsia="en-US"/>
              </w:rPr>
            </w:pPr>
          </w:p>
        </w:tc>
        <w:tc>
          <w:tcPr>
            <w:tcW w:w="5086" w:type="dxa"/>
          </w:tcPr>
          <w:p w14:paraId="3587D338" w14:textId="77777777" w:rsidR="00DE33FA" w:rsidRPr="003D7B46" w:rsidRDefault="00DE33FA" w:rsidP="003423E2">
            <w:pPr>
              <w:jc w:val="both"/>
              <w:rPr>
                <w:rFonts w:ascii="Times New Roman" w:hAnsi="Times New Roman" w:cs="Times New Roman"/>
                <w:sz w:val="20"/>
                <w:szCs w:val="20"/>
                <w:lang w:eastAsia="en-US"/>
              </w:rPr>
            </w:pPr>
          </w:p>
        </w:tc>
      </w:tr>
    </w:tbl>
    <w:p w14:paraId="21CB89A2" w14:textId="77777777" w:rsidR="0003504F" w:rsidRPr="00847027" w:rsidRDefault="0003504F" w:rsidP="00F83F3A">
      <w:pPr>
        <w:spacing w:line="240" w:lineRule="auto"/>
        <w:rPr>
          <w:rFonts w:ascii="Times New Roman" w:hAnsi="Times New Roman" w:cs="Times New Roman"/>
          <w:color w:val="auto"/>
          <w:sz w:val="24"/>
          <w:szCs w:val="24"/>
        </w:rPr>
      </w:pPr>
    </w:p>
    <w:p w14:paraId="186BC7F2" w14:textId="4CB4750E" w:rsidR="0003504F" w:rsidRPr="00847027" w:rsidRDefault="00DE33FA" w:rsidP="00DE33FA">
      <w:pPr>
        <w:pStyle w:val="Sraopastraipa"/>
        <w:spacing w:line="240" w:lineRule="auto"/>
        <w:ind w:left="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6. </w:t>
      </w:r>
      <w:r w:rsidR="0003504F" w:rsidRPr="00847027">
        <w:rPr>
          <w:rFonts w:ascii="Times New Roman" w:hAnsi="Times New Roman" w:cs="Times New Roman"/>
          <w:b/>
          <w:bCs/>
          <w:color w:val="auto"/>
          <w:sz w:val="24"/>
          <w:szCs w:val="24"/>
        </w:rPr>
        <w:t>PASIŪLYMO KAINA</w:t>
      </w:r>
    </w:p>
    <w:p w14:paraId="07F440AF" w14:textId="77777777" w:rsidR="0003504F" w:rsidRPr="00847027" w:rsidRDefault="0003504F" w:rsidP="00F83F3A">
      <w:pPr>
        <w:pStyle w:val="Sraopastraipa"/>
        <w:spacing w:line="240" w:lineRule="auto"/>
        <w:ind w:left="0"/>
        <w:jc w:val="center"/>
        <w:rPr>
          <w:rFonts w:ascii="Times New Roman" w:hAnsi="Times New Roman" w:cs="Times New Roman"/>
          <w:i/>
          <w:iCs/>
          <w:color w:val="auto"/>
          <w:sz w:val="24"/>
          <w:szCs w:val="24"/>
        </w:rPr>
      </w:pPr>
    </w:p>
    <w:p w14:paraId="2141A53F" w14:textId="77777777" w:rsidR="00DE33FA" w:rsidRDefault="00DE33FA" w:rsidP="00DE33FA">
      <w:pPr>
        <w:spacing w:line="240" w:lineRule="auto"/>
        <w:ind w:left="-142" w:firstLine="709"/>
        <w:jc w:val="both"/>
        <w:rPr>
          <w:rFonts w:ascii="Times New Roman" w:eastAsiaTheme="minorHAnsi" w:hAnsi="Times New Roman" w:cs="Times New Roman"/>
          <w:bCs/>
          <w:iCs/>
          <w:color w:val="auto"/>
          <w:sz w:val="24"/>
          <w:szCs w:val="24"/>
        </w:rPr>
      </w:pPr>
      <w:r>
        <w:rPr>
          <w:rFonts w:ascii="Times New Roman" w:eastAsiaTheme="minorHAnsi" w:hAnsi="Times New Roman" w:cs="Times New Roman"/>
          <w:bCs/>
          <w:iCs/>
          <w:color w:val="auto"/>
          <w:sz w:val="24"/>
          <w:szCs w:val="24"/>
        </w:rPr>
        <w:t xml:space="preserve">6.1. </w:t>
      </w:r>
      <w:r w:rsidR="0044385F" w:rsidRPr="00DE33FA">
        <w:rPr>
          <w:rFonts w:ascii="Times New Roman" w:eastAsiaTheme="minorHAnsi" w:hAnsi="Times New Roman" w:cs="Times New Roman"/>
          <w:bCs/>
          <w:iCs/>
          <w:color w:val="auto"/>
          <w:sz w:val="24"/>
          <w:szCs w:val="24"/>
        </w:rPr>
        <w:t xml:space="preserve"> </w:t>
      </w:r>
      <w:r w:rsidR="0003504F" w:rsidRPr="00DE33FA">
        <w:rPr>
          <w:rFonts w:ascii="Times New Roman" w:eastAsiaTheme="minorHAnsi" w:hAnsi="Times New Roman" w:cs="Times New Roman"/>
          <w:bCs/>
          <w:iCs/>
          <w:color w:val="auto"/>
          <w:sz w:val="24"/>
          <w:szCs w:val="24"/>
        </w:rPr>
        <w:t>Pasiūlyme kaina nurodoma eurais</w:t>
      </w:r>
      <w:r w:rsidR="0003504F" w:rsidRPr="00DE33FA">
        <w:rPr>
          <w:rFonts w:ascii="Times New Roman" w:eastAsia="Calibri" w:hAnsi="Times New Roman" w:cs="Times New Roman"/>
          <w:bCs/>
          <w:iCs/>
          <w:color w:val="auto"/>
          <w:sz w:val="24"/>
          <w:szCs w:val="24"/>
        </w:rPr>
        <w:t>.</w:t>
      </w:r>
      <w:r w:rsidR="0003504F" w:rsidRPr="00DE33FA">
        <w:rPr>
          <w:rFonts w:ascii="Times New Roman" w:eastAsiaTheme="minorHAnsi" w:hAnsi="Times New Roman" w:cs="Times New Roman"/>
          <w:bCs/>
          <w:iCs/>
          <w:color w:val="auto"/>
          <w:sz w:val="24"/>
          <w:szCs w:val="24"/>
        </w:rPr>
        <w:t xml:space="preserve"> Jeigu pasiūlymuose kainos nurodytos užsienio valiuta, jos turės būti perskaičiuojamos į eurus </w:t>
      </w:r>
      <w:r w:rsidR="0003504F" w:rsidRPr="00DE33FA">
        <w:rPr>
          <w:rFonts w:ascii="Times New Roman" w:hAnsi="Times New Roman" w:cs="Times New Roman"/>
          <w:bCs/>
          <w:iCs/>
          <w:color w:val="auto"/>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03504F" w:rsidRPr="00DE33FA">
        <w:rPr>
          <w:rFonts w:ascii="Times New Roman" w:eastAsiaTheme="minorHAnsi" w:hAnsi="Times New Roman" w:cs="Times New Roman"/>
          <w:bCs/>
          <w:iCs/>
          <w:color w:val="auto"/>
          <w:sz w:val="24"/>
          <w:szCs w:val="24"/>
        </w:rPr>
        <w:t>.</w:t>
      </w:r>
    </w:p>
    <w:p w14:paraId="1F6807E7" w14:textId="77777777" w:rsidR="00DE33FA" w:rsidRDefault="00DE33FA" w:rsidP="00DE33FA">
      <w:pPr>
        <w:spacing w:line="240" w:lineRule="auto"/>
        <w:ind w:left="-142" w:firstLine="709"/>
        <w:jc w:val="both"/>
        <w:rPr>
          <w:rFonts w:ascii="Times New Roman" w:eastAsiaTheme="minorHAnsi" w:hAnsi="Times New Roman" w:cs="Times New Roman"/>
          <w:bCs/>
          <w:iCs/>
          <w:color w:val="auto"/>
          <w:sz w:val="24"/>
          <w:szCs w:val="24"/>
        </w:rPr>
      </w:pPr>
      <w:r>
        <w:rPr>
          <w:rFonts w:ascii="Times New Roman" w:eastAsiaTheme="minorHAnsi" w:hAnsi="Times New Roman" w:cs="Times New Roman"/>
          <w:bCs/>
          <w:iCs/>
          <w:color w:val="auto"/>
          <w:sz w:val="24"/>
          <w:szCs w:val="24"/>
        </w:rPr>
        <w:t xml:space="preserve">6.2. </w:t>
      </w:r>
      <w:r w:rsidR="0003504F" w:rsidRPr="00DE33FA">
        <w:rPr>
          <w:rFonts w:ascii="Times New Roman" w:eastAsiaTheme="minorHAnsi" w:hAnsi="Times New Roman" w:cs="Times New Roman"/>
          <w:bCs/>
          <w:iCs/>
          <w:color w:val="auto"/>
          <w:sz w:val="24"/>
          <w:szCs w:val="24"/>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0003504F" w:rsidRPr="00DE33FA">
        <w:rPr>
          <w:rFonts w:ascii="Times New Roman" w:hAnsi="Times New Roman" w:cs="Times New Roman"/>
          <w:bCs/>
          <w:iCs/>
          <w:color w:val="auto"/>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03504F" w:rsidRPr="00DE33FA">
        <w:rPr>
          <w:rFonts w:ascii="Times New Roman" w:eastAsiaTheme="minorHAnsi" w:hAnsi="Times New Roman" w:cs="Times New Roman"/>
          <w:bCs/>
          <w:iCs/>
          <w:color w:val="auto"/>
          <w:sz w:val="24"/>
          <w:szCs w:val="24"/>
        </w:rPr>
        <w:t xml:space="preserve">kainos </w:t>
      </w:r>
      <w:r w:rsidR="0003504F" w:rsidRPr="00DE33FA">
        <w:rPr>
          <w:rFonts w:ascii="Times New Roman" w:hAnsi="Times New Roman" w:cs="Times New Roman"/>
          <w:bCs/>
          <w:iCs/>
          <w:color w:val="auto"/>
          <w:sz w:val="24"/>
          <w:szCs w:val="24"/>
        </w:rPr>
        <w:t xml:space="preserve">bus vertinamos ir lyginamos su visais mokesčiais, įskaitant PVM. </w:t>
      </w:r>
      <w:r w:rsidR="0003504F" w:rsidRPr="00DE33FA">
        <w:rPr>
          <w:rFonts w:ascii="Times New Roman" w:eastAsia="Calibri" w:hAnsi="Times New Roman" w:cs="Times New Roman"/>
          <w:bCs/>
          <w:iCs/>
          <w:color w:val="auto"/>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03504F" w:rsidRPr="00DE33FA">
        <w:rPr>
          <w:rFonts w:ascii="Times New Roman" w:hAnsi="Times New Roman" w:cs="Times New Roman"/>
          <w:bCs/>
          <w:iCs/>
          <w:color w:val="auto"/>
          <w:sz w:val="24"/>
          <w:szCs w:val="24"/>
        </w:rPr>
        <w:t>kainą (jeigu tiekėjas jo neįskaičiavo pateikiant pasiūlymą, palyginimo tikslais įskaičiuoja pati perkančioji organizacija)</w:t>
      </w:r>
      <w:r w:rsidR="0003504F" w:rsidRPr="00DE33FA">
        <w:rPr>
          <w:rFonts w:ascii="Times New Roman" w:eastAsia="Calibri" w:hAnsi="Times New Roman" w:cs="Times New Roman"/>
          <w:bCs/>
          <w:iCs/>
          <w:color w:val="auto"/>
          <w:sz w:val="24"/>
          <w:szCs w:val="24"/>
        </w:rPr>
        <w:t xml:space="preserve">. Į pasiūlymo </w:t>
      </w:r>
      <w:r w:rsidR="0003504F" w:rsidRPr="00DE33FA">
        <w:rPr>
          <w:rFonts w:ascii="Times New Roman" w:eastAsiaTheme="minorHAnsi" w:hAnsi="Times New Roman" w:cs="Times New Roman"/>
          <w:bCs/>
          <w:iCs/>
          <w:color w:val="auto"/>
          <w:sz w:val="24"/>
          <w:szCs w:val="24"/>
        </w:rPr>
        <w:t xml:space="preserve">kainą privalo būti </w:t>
      </w:r>
      <w:r w:rsidR="0003504F" w:rsidRPr="00DE33FA">
        <w:rPr>
          <w:rFonts w:ascii="Times New Roman" w:eastAsia="Arial Unicode MS" w:hAnsi="Times New Roman" w:cs="Times New Roman"/>
          <w:bCs/>
          <w:iCs/>
          <w:color w:val="auto"/>
          <w:sz w:val="24"/>
          <w:szCs w:val="24"/>
        </w:rPr>
        <w:t>įskaičiuoti visi mokesčiai bei visos</w:t>
      </w:r>
      <w:r w:rsidR="0003504F" w:rsidRPr="00DE33FA">
        <w:rPr>
          <w:rFonts w:ascii="Times New Roman" w:hAnsi="Times New Roman" w:cs="Times New Roman"/>
          <w:bCs/>
          <w:iCs/>
          <w:color w:val="auto"/>
          <w:sz w:val="24"/>
          <w:szCs w:val="24"/>
        </w:rPr>
        <w:t xml:space="preserve"> kitos Tiekėjo patirtos ir (ar) galimos patirti tiesioginės ir netiesioginės išlaidos</w:t>
      </w:r>
      <w:r w:rsidR="00F83F3A" w:rsidRPr="00DE33FA">
        <w:rPr>
          <w:rFonts w:ascii="Times New Roman" w:hAnsi="Times New Roman" w:cs="Times New Roman"/>
          <w:bCs/>
          <w:iCs/>
          <w:color w:val="auto"/>
          <w:sz w:val="24"/>
          <w:szCs w:val="24"/>
        </w:rPr>
        <w:t xml:space="preserve">, </w:t>
      </w:r>
      <w:r w:rsidR="00F83F3A" w:rsidRPr="00DE33FA">
        <w:rPr>
          <w:rFonts w:ascii="Times New Roman" w:eastAsia="Times New Roman" w:hAnsi="Times New Roman" w:cs="Times New Roman"/>
          <w:bCs/>
          <w:iCs/>
          <w:color w:val="auto"/>
          <w:sz w:val="24"/>
          <w:szCs w:val="24"/>
          <w:lang w:eastAsia="en-US"/>
        </w:rPr>
        <w:t>darbo jėgos, mechanizmų ir medžiagų kaina, transporto ir visos kitos išlaidos, įvertinus visas veiklos rizikas, susijusias su darbų atlikimu pagal šias pirkimo sąlygas, ir kitos išlaidos sutarčiai įvykdyti.</w:t>
      </w:r>
    </w:p>
    <w:p w14:paraId="0CBEA1CF" w14:textId="77777777" w:rsidR="00DE33FA" w:rsidRDefault="00DE33FA" w:rsidP="00DE33FA">
      <w:pPr>
        <w:spacing w:line="240" w:lineRule="auto"/>
        <w:ind w:left="-142" w:firstLine="709"/>
        <w:jc w:val="both"/>
        <w:rPr>
          <w:rFonts w:ascii="Times New Roman" w:eastAsiaTheme="minorHAnsi" w:hAnsi="Times New Roman" w:cs="Times New Roman"/>
          <w:bCs/>
          <w:iCs/>
          <w:color w:val="auto"/>
          <w:sz w:val="24"/>
          <w:szCs w:val="24"/>
        </w:rPr>
      </w:pPr>
      <w:r>
        <w:rPr>
          <w:rFonts w:ascii="Times New Roman" w:eastAsiaTheme="minorHAnsi" w:hAnsi="Times New Roman" w:cs="Times New Roman"/>
          <w:bCs/>
          <w:iCs/>
          <w:color w:val="auto"/>
          <w:sz w:val="24"/>
          <w:szCs w:val="24"/>
        </w:rPr>
        <w:t xml:space="preserve">6.3. </w:t>
      </w:r>
      <w:r w:rsidR="00631116" w:rsidRPr="00DE33FA">
        <w:rPr>
          <w:rFonts w:ascii="Times New Roman" w:hAnsi="Times New Roman" w:cs="Times New Roman"/>
          <w:bCs/>
          <w:iCs/>
          <w:color w:val="auto"/>
          <w:sz w:val="24"/>
          <w:szCs w:val="24"/>
        </w:rPr>
        <w:t xml:space="preserve">Jeigu pasiūlyme nurodyta </w:t>
      </w:r>
      <w:r w:rsidR="00631116" w:rsidRPr="00DE33FA">
        <w:rPr>
          <w:rFonts w:ascii="Times New Roman" w:eastAsiaTheme="minorHAnsi" w:hAnsi="Times New Roman" w:cs="Times New Roman"/>
          <w:bCs/>
          <w:iCs/>
          <w:color w:val="auto"/>
          <w:sz w:val="24"/>
          <w:szCs w:val="24"/>
        </w:rPr>
        <w:t>kaina</w:t>
      </w:r>
      <w:r w:rsidR="00631116" w:rsidRPr="00DE33FA">
        <w:rPr>
          <w:rFonts w:ascii="Times New Roman" w:hAnsi="Times New Roman" w:cs="Times New Roman"/>
          <w:bCs/>
          <w:iCs/>
          <w:color w:val="auto"/>
          <w:sz w:val="24"/>
          <w:szCs w:val="24"/>
        </w:rPr>
        <w:t xml:space="preserve">, išreikšta skaitmenimis, neatitinka </w:t>
      </w:r>
      <w:r w:rsidR="00631116" w:rsidRPr="00DE33FA">
        <w:rPr>
          <w:rFonts w:ascii="Times New Roman" w:eastAsiaTheme="minorHAnsi" w:hAnsi="Times New Roman" w:cs="Times New Roman"/>
          <w:bCs/>
          <w:iCs/>
          <w:color w:val="auto"/>
          <w:sz w:val="24"/>
          <w:szCs w:val="24"/>
        </w:rPr>
        <w:t>kainos</w:t>
      </w:r>
      <w:r w:rsidR="00631116" w:rsidRPr="00DE33FA">
        <w:rPr>
          <w:rFonts w:ascii="Times New Roman" w:hAnsi="Times New Roman" w:cs="Times New Roman"/>
          <w:bCs/>
          <w:iCs/>
          <w:color w:val="auto"/>
          <w:sz w:val="24"/>
          <w:szCs w:val="24"/>
        </w:rPr>
        <w:t xml:space="preserve">, nurodytos žodžiais, teisinga laikoma </w:t>
      </w:r>
      <w:r w:rsidR="00631116" w:rsidRPr="00DE33FA">
        <w:rPr>
          <w:rFonts w:ascii="Times New Roman" w:eastAsiaTheme="minorHAnsi" w:hAnsi="Times New Roman" w:cs="Times New Roman"/>
          <w:bCs/>
          <w:iCs/>
          <w:color w:val="auto"/>
          <w:sz w:val="24"/>
          <w:szCs w:val="24"/>
        </w:rPr>
        <w:t>kaina</w:t>
      </w:r>
      <w:r w:rsidR="00631116" w:rsidRPr="00DE33FA">
        <w:rPr>
          <w:rFonts w:ascii="Times New Roman" w:hAnsi="Times New Roman" w:cs="Times New Roman"/>
          <w:bCs/>
          <w:iCs/>
          <w:color w:val="auto"/>
          <w:sz w:val="24"/>
          <w:szCs w:val="24"/>
        </w:rPr>
        <w:t>, nurodyta žodžiais.</w:t>
      </w:r>
    </w:p>
    <w:p w14:paraId="2FF48921" w14:textId="184E6F66" w:rsidR="00DE33FA" w:rsidRDefault="00DE33FA" w:rsidP="00DE33FA">
      <w:pPr>
        <w:spacing w:line="240" w:lineRule="auto"/>
        <w:ind w:left="-142" w:firstLine="709"/>
        <w:jc w:val="both"/>
        <w:rPr>
          <w:rFonts w:ascii="Times New Roman" w:eastAsiaTheme="minorHAnsi" w:hAnsi="Times New Roman" w:cs="Times New Roman"/>
          <w:bCs/>
          <w:iCs/>
          <w:color w:val="auto"/>
          <w:sz w:val="24"/>
          <w:szCs w:val="24"/>
        </w:rPr>
      </w:pPr>
      <w:r>
        <w:rPr>
          <w:rFonts w:ascii="Times New Roman" w:eastAsiaTheme="minorHAnsi" w:hAnsi="Times New Roman" w:cs="Times New Roman"/>
          <w:bCs/>
          <w:iCs/>
          <w:color w:val="auto"/>
          <w:sz w:val="24"/>
          <w:szCs w:val="24"/>
        </w:rPr>
        <w:lastRenderedPageBreak/>
        <w:t xml:space="preserve">6.4. </w:t>
      </w:r>
      <w:r w:rsidR="004B1850" w:rsidRPr="00B24ACA">
        <w:rPr>
          <w:rFonts w:ascii="Times New Roman" w:hAnsi="Times New Roman" w:cs="Times New Roman"/>
          <w:bCs/>
          <w:iCs/>
          <w:sz w:val="24"/>
          <w:szCs w:val="24"/>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115D2F4E" w14:textId="77777777" w:rsidR="0028036E" w:rsidRDefault="0028036E" w:rsidP="00DE33FA">
      <w:pPr>
        <w:spacing w:line="240" w:lineRule="auto"/>
        <w:ind w:left="-142" w:firstLine="709"/>
        <w:jc w:val="both"/>
        <w:rPr>
          <w:rFonts w:ascii="Times New Roman" w:eastAsiaTheme="minorHAnsi" w:hAnsi="Times New Roman" w:cs="Times New Roman"/>
          <w:bCs/>
          <w:iCs/>
          <w:color w:val="auto"/>
          <w:sz w:val="24"/>
          <w:szCs w:val="24"/>
        </w:rPr>
      </w:pPr>
      <w:bookmarkStart w:id="4" w:name="_Hlk184202692"/>
    </w:p>
    <w:p w14:paraId="6ED90173" w14:textId="533D885C" w:rsidR="001B21DD" w:rsidRDefault="00DE33FA" w:rsidP="00DE33FA">
      <w:pPr>
        <w:spacing w:line="240" w:lineRule="auto"/>
        <w:ind w:left="-142" w:firstLine="709"/>
        <w:jc w:val="both"/>
        <w:rPr>
          <w:rFonts w:ascii="Times New Roman" w:eastAsiaTheme="minorHAnsi" w:hAnsi="Times New Roman" w:cs="Times New Roman"/>
          <w:b/>
          <w:iCs/>
          <w:color w:val="auto"/>
          <w:sz w:val="24"/>
          <w:szCs w:val="24"/>
        </w:rPr>
      </w:pPr>
      <w:r w:rsidRPr="00DE33FA">
        <w:rPr>
          <w:rFonts w:ascii="Times New Roman" w:eastAsiaTheme="minorHAnsi" w:hAnsi="Times New Roman" w:cs="Times New Roman"/>
          <w:b/>
          <w:iCs/>
          <w:color w:val="auto"/>
          <w:sz w:val="24"/>
          <w:szCs w:val="24"/>
        </w:rPr>
        <w:t>6.5.</w:t>
      </w:r>
      <w:r w:rsidR="007837AE" w:rsidRPr="00DE33FA">
        <w:rPr>
          <w:rFonts w:ascii="Times New Roman" w:eastAsiaTheme="minorHAnsi" w:hAnsi="Times New Roman" w:cs="Times New Roman"/>
          <w:b/>
          <w:iCs/>
          <w:color w:val="auto"/>
          <w:sz w:val="24"/>
          <w:szCs w:val="24"/>
        </w:rPr>
        <w:t xml:space="preserve"> </w:t>
      </w:r>
      <w:r w:rsidR="00046F52" w:rsidRPr="00DE33FA">
        <w:rPr>
          <w:rFonts w:ascii="Times New Roman" w:eastAsiaTheme="minorHAnsi" w:hAnsi="Times New Roman" w:cs="Times New Roman"/>
          <w:b/>
          <w:iCs/>
          <w:color w:val="auto"/>
          <w:sz w:val="24"/>
          <w:szCs w:val="24"/>
        </w:rPr>
        <w:t>Siūloma darbų kaina:</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693"/>
      </w:tblGrid>
      <w:tr w:rsidR="00774631" w:rsidRPr="009E266A" w14:paraId="106FCA4E" w14:textId="77777777" w:rsidTr="00127F61">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1D98B6" w14:textId="77777777" w:rsidR="00774631" w:rsidRPr="0028036E" w:rsidRDefault="00774631" w:rsidP="00382187">
            <w:pPr>
              <w:spacing w:line="240" w:lineRule="auto"/>
              <w:jc w:val="center"/>
              <w:rPr>
                <w:rFonts w:ascii="Times New Roman" w:eastAsia="Times New Roman" w:hAnsi="Times New Roman" w:cs="Times New Roman"/>
                <w:b/>
                <w:bCs/>
              </w:rPr>
            </w:pPr>
            <w:bookmarkStart w:id="5" w:name="_Hlk158294294"/>
            <w:r w:rsidRPr="0028036E">
              <w:rPr>
                <w:rFonts w:ascii="Times New Roman" w:eastAsia="Times New Roman" w:hAnsi="Times New Roman" w:cs="Times New Roman"/>
                <w:b/>
                <w:bCs/>
              </w:rPr>
              <w:t>Eil. Nr.</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D89B67" w14:textId="4FF71173" w:rsidR="00774631" w:rsidRPr="0028036E" w:rsidRDefault="00774631" w:rsidP="00382187">
            <w:pPr>
              <w:spacing w:line="240" w:lineRule="auto"/>
              <w:jc w:val="center"/>
              <w:rPr>
                <w:rFonts w:ascii="Times New Roman" w:eastAsia="Times New Roman" w:hAnsi="Times New Roman" w:cs="Times New Roman"/>
                <w:b/>
                <w:bCs/>
              </w:rPr>
            </w:pPr>
            <w:r w:rsidRPr="0028036E">
              <w:rPr>
                <w:rFonts w:ascii="Times New Roman" w:eastAsia="Times New Roman" w:hAnsi="Times New Roman" w:cs="Times New Roman"/>
                <w:b/>
                <w:bCs/>
              </w:rPr>
              <w:t xml:space="preserve"> Pirkimo objektas</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CE751E" w14:textId="77777777" w:rsidR="00774631" w:rsidRPr="0028036E" w:rsidRDefault="00774631" w:rsidP="00382187">
            <w:pPr>
              <w:spacing w:line="240" w:lineRule="auto"/>
              <w:jc w:val="center"/>
              <w:rPr>
                <w:rFonts w:ascii="Times New Roman" w:eastAsia="Times New Roman" w:hAnsi="Times New Roman" w:cs="Times New Roman"/>
                <w:b/>
                <w:bCs/>
              </w:rPr>
            </w:pPr>
            <w:r w:rsidRPr="0028036E">
              <w:rPr>
                <w:rFonts w:ascii="Times New Roman" w:eastAsia="Times New Roman" w:hAnsi="Times New Roman" w:cs="Times New Roman"/>
                <w:b/>
                <w:bCs/>
              </w:rPr>
              <w:t>Kaina, Eur (be PVM)</w:t>
            </w:r>
          </w:p>
        </w:tc>
      </w:tr>
      <w:tr w:rsidR="00127F61" w:rsidRPr="009E266A" w14:paraId="5B981F7D" w14:textId="77777777" w:rsidTr="00127F61">
        <w:trPr>
          <w:trHeight w:val="301"/>
        </w:trPr>
        <w:tc>
          <w:tcPr>
            <w:tcW w:w="709" w:type="dxa"/>
            <w:tcBorders>
              <w:top w:val="single" w:sz="4" w:space="0" w:color="auto"/>
              <w:left w:val="single" w:sz="4" w:space="0" w:color="auto"/>
              <w:bottom w:val="single" w:sz="4" w:space="0" w:color="auto"/>
              <w:right w:val="single" w:sz="4" w:space="0" w:color="auto"/>
            </w:tcBorders>
          </w:tcPr>
          <w:p w14:paraId="704BA45E" w14:textId="2967EEB5" w:rsidR="00127F61" w:rsidRPr="00127F61" w:rsidRDefault="00127F61" w:rsidP="00127F61">
            <w:pPr>
              <w:spacing w:line="240" w:lineRule="auto"/>
              <w:ind w:left="360"/>
              <w:jc w:val="center"/>
              <w:rPr>
                <w:rFonts w:ascii="Times New Roman" w:eastAsia="Times New Roman" w:hAnsi="Times New Roman" w:cs="Times New Roman"/>
                <w:i/>
                <w:iCs/>
              </w:rPr>
            </w:pPr>
            <w:r w:rsidRPr="00127F61">
              <w:rPr>
                <w:rFonts w:ascii="Times New Roman" w:eastAsia="Times New Roman" w:hAnsi="Times New Roman" w:cs="Times New Roman"/>
                <w:i/>
                <w:iCs/>
              </w:rPr>
              <w:t>1</w:t>
            </w:r>
          </w:p>
        </w:tc>
        <w:tc>
          <w:tcPr>
            <w:tcW w:w="6946" w:type="dxa"/>
            <w:tcBorders>
              <w:right w:val="single" w:sz="4" w:space="0" w:color="auto"/>
            </w:tcBorders>
            <w:vAlign w:val="center"/>
          </w:tcPr>
          <w:p w14:paraId="20ED91A0" w14:textId="133D5C44" w:rsidR="00127F61" w:rsidRPr="00127F61" w:rsidRDefault="00127F61" w:rsidP="00127F61">
            <w:pPr>
              <w:spacing w:line="240" w:lineRule="auto"/>
              <w:jc w:val="center"/>
              <w:rPr>
                <w:rFonts w:ascii="Times New Roman" w:hAnsi="Times New Roman"/>
                <w:i/>
                <w:iCs/>
              </w:rPr>
            </w:pPr>
            <w:r>
              <w:rPr>
                <w:rFonts w:ascii="Times New Roman" w:hAnsi="Times New Roman"/>
                <w:i/>
                <w:iCs/>
              </w:rPr>
              <w:t>2</w:t>
            </w:r>
          </w:p>
        </w:tc>
        <w:tc>
          <w:tcPr>
            <w:tcW w:w="2693" w:type="dxa"/>
            <w:tcBorders>
              <w:top w:val="single" w:sz="4" w:space="0" w:color="auto"/>
              <w:left w:val="single" w:sz="4" w:space="0" w:color="auto"/>
              <w:bottom w:val="single" w:sz="4" w:space="0" w:color="auto"/>
              <w:right w:val="single" w:sz="4" w:space="0" w:color="auto"/>
            </w:tcBorders>
            <w:vAlign w:val="center"/>
          </w:tcPr>
          <w:p w14:paraId="54F87B1E" w14:textId="7CEE5540" w:rsidR="00127F61" w:rsidRPr="00127F61" w:rsidRDefault="00127F61" w:rsidP="00382187">
            <w:pPr>
              <w:spacing w:line="240" w:lineRule="auto"/>
              <w:jc w:val="center"/>
              <w:rPr>
                <w:rFonts w:ascii="Times New Roman" w:eastAsia="Times New Roman" w:hAnsi="Times New Roman" w:cs="Times New Roman"/>
                <w:i/>
                <w:iCs/>
              </w:rPr>
            </w:pPr>
            <w:r>
              <w:rPr>
                <w:rFonts w:ascii="Times New Roman" w:eastAsia="Times New Roman" w:hAnsi="Times New Roman" w:cs="Times New Roman"/>
                <w:i/>
                <w:iCs/>
              </w:rPr>
              <w:t>3</w:t>
            </w:r>
          </w:p>
        </w:tc>
      </w:tr>
      <w:tr w:rsidR="00774631" w:rsidRPr="009E266A" w14:paraId="743136D3" w14:textId="77777777" w:rsidTr="00127F61">
        <w:trPr>
          <w:trHeight w:val="301"/>
        </w:trPr>
        <w:tc>
          <w:tcPr>
            <w:tcW w:w="709" w:type="dxa"/>
            <w:tcBorders>
              <w:top w:val="single" w:sz="4" w:space="0" w:color="auto"/>
              <w:left w:val="single" w:sz="4" w:space="0" w:color="auto"/>
              <w:bottom w:val="single" w:sz="4" w:space="0" w:color="auto"/>
              <w:right w:val="single" w:sz="4" w:space="0" w:color="auto"/>
            </w:tcBorders>
          </w:tcPr>
          <w:p w14:paraId="2BB0D3FA" w14:textId="77777777" w:rsidR="00774631" w:rsidRPr="0028036E" w:rsidRDefault="00774631" w:rsidP="000960CF">
            <w:pPr>
              <w:pStyle w:val="Sraopastraipa"/>
              <w:numPr>
                <w:ilvl w:val="0"/>
                <w:numId w:val="11"/>
              </w:numPr>
              <w:spacing w:line="240" w:lineRule="auto"/>
              <w:rPr>
                <w:rFonts w:ascii="Times New Roman" w:eastAsia="Times New Roman" w:hAnsi="Times New Roman" w:cs="Times New Roman"/>
              </w:rPr>
            </w:pPr>
          </w:p>
        </w:tc>
        <w:tc>
          <w:tcPr>
            <w:tcW w:w="6946" w:type="dxa"/>
            <w:tcBorders>
              <w:right w:val="single" w:sz="4" w:space="0" w:color="auto"/>
            </w:tcBorders>
            <w:vAlign w:val="center"/>
          </w:tcPr>
          <w:p w14:paraId="71FB7E3F" w14:textId="48B29AE9" w:rsidR="00774631" w:rsidRPr="004B6AD2" w:rsidRDefault="004B6AD2" w:rsidP="00774631">
            <w:pPr>
              <w:spacing w:line="240" w:lineRule="auto"/>
              <w:rPr>
                <w:rFonts w:ascii="Times New Roman" w:hAnsi="Times New Roman" w:cs="Times New Roman"/>
                <w:bCs/>
              </w:rPr>
            </w:pPr>
            <w:r>
              <w:rPr>
                <w:rFonts w:ascii="Times New Roman" w:hAnsi="Times New Roman"/>
                <w:bCs/>
                <w:sz w:val="24"/>
                <w:szCs w:val="24"/>
              </w:rPr>
              <w:t>VšĮ</w:t>
            </w:r>
            <w:r w:rsidRPr="004B6AD2">
              <w:rPr>
                <w:rFonts w:ascii="Times New Roman" w:hAnsi="Times New Roman"/>
                <w:bCs/>
                <w:sz w:val="24"/>
                <w:szCs w:val="24"/>
              </w:rPr>
              <w:t xml:space="preserve"> </w:t>
            </w:r>
            <w:r>
              <w:rPr>
                <w:rFonts w:ascii="Times New Roman" w:hAnsi="Times New Roman"/>
                <w:bCs/>
                <w:sz w:val="24"/>
                <w:szCs w:val="24"/>
              </w:rPr>
              <w:t>Š</w:t>
            </w:r>
            <w:r w:rsidRPr="004B6AD2">
              <w:rPr>
                <w:rFonts w:ascii="Times New Roman" w:hAnsi="Times New Roman"/>
                <w:bCs/>
                <w:sz w:val="24"/>
                <w:szCs w:val="24"/>
              </w:rPr>
              <w:t xml:space="preserve">iaulių ilgalaikio gydymo ir geriatrijos centro </w:t>
            </w:r>
            <w:r w:rsidR="0075031A">
              <w:rPr>
                <w:rFonts w:ascii="Times New Roman" w:hAnsi="Times New Roman"/>
                <w:bCs/>
                <w:sz w:val="24"/>
                <w:szCs w:val="24"/>
              </w:rPr>
              <w:t>pastatų kapitalinio remonto</w:t>
            </w:r>
            <w:r w:rsidRPr="004B6AD2">
              <w:rPr>
                <w:rFonts w:ascii="Times New Roman" w:hAnsi="Times New Roman"/>
                <w:bCs/>
                <w:sz w:val="24"/>
                <w:szCs w:val="24"/>
              </w:rPr>
              <w:t xml:space="preserve"> su paskirties pakeitimu </w:t>
            </w:r>
            <w:r w:rsidR="0075031A">
              <w:rPr>
                <w:rFonts w:ascii="Times New Roman" w:hAnsi="Times New Roman"/>
                <w:bCs/>
                <w:sz w:val="24"/>
                <w:szCs w:val="24"/>
              </w:rPr>
              <w:t>darbai.</w:t>
            </w:r>
          </w:p>
        </w:tc>
        <w:tc>
          <w:tcPr>
            <w:tcW w:w="2693" w:type="dxa"/>
            <w:tcBorders>
              <w:top w:val="single" w:sz="4" w:space="0" w:color="auto"/>
              <w:left w:val="single" w:sz="4" w:space="0" w:color="auto"/>
              <w:bottom w:val="single" w:sz="4" w:space="0" w:color="auto"/>
              <w:right w:val="single" w:sz="4" w:space="0" w:color="auto"/>
            </w:tcBorders>
            <w:vAlign w:val="center"/>
          </w:tcPr>
          <w:p w14:paraId="58273BE2" w14:textId="77777777" w:rsidR="00774631" w:rsidRPr="0028036E" w:rsidRDefault="00774631" w:rsidP="00382187">
            <w:pPr>
              <w:spacing w:line="240" w:lineRule="auto"/>
              <w:jc w:val="center"/>
              <w:rPr>
                <w:rFonts w:ascii="Times New Roman" w:eastAsia="Times New Roman" w:hAnsi="Times New Roman" w:cs="Times New Roman"/>
              </w:rPr>
            </w:pPr>
          </w:p>
        </w:tc>
      </w:tr>
      <w:tr w:rsidR="00127F61" w:rsidRPr="009E266A" w14:paraId="1EF2B864" w14:textId="77777777" w:rsidTr="00127F61">
        <w:trPr>
          <w:trHeight w:val="301"/>
        </w:trPr>
        <w:tc>
          <w:tcPr>
            <w:tcW w:w="709" w:type="dxa"/>
            <w:tcBorders>
              <w:top w:val="single" w:sz="4" w:space="0" w:color="auto"/>
              <w:left w:val="single" w:sz="4" w:space="0" w:color="auto"/>
              <w:bottom w:val="single" w:sz="4" w:space="0" w:color="auto"/>
              <w:right w:val="single" w:sz="4" w:space="0" w:color="auto"/>
            </w:tcBorders>
          </w:tcPr>
          <w:p w14:paraId="33E648BA" w14:textId="77777777" w:rsidR="00127F61" w:rsidRPr="0028036E" w:rsidRDefault="00127F61" w:rsidP="000960CF">
            <w:pPr>
              <w:pStyle w:val="Sraopastraipa"/>
              <w:numPr>
                <w:ilvl w:val="0"/>
                <w:numId w:val="11"/>
              </w:numPr>
              <w:spacing w:line="240" w:lineRule="auto"/>
              <w:rPr>
                <w:rFonts w:ascii="Times New Roman" w:eastAsia="Times New Roman" w:hAnsi="Times New Roman" w:cs="Times New Roman"/>
              </w:rPr>
            </w:pPr>
          </w:p>
        </w:tc>
        <w:tc>
          <w:tcPr>
            <w:tcW w:w="6946" w:type="dxa"/>
            <w:tcBorders>
              <w:right w:val="single" w:sz="4" w:space="0" w:color="auto"/>
            </w:tcBorders>
            <w:vAlign w:val="center"/>
          </w:tcPr>
          <w:p w14:paraId="2480DB31" w14:textId="74C4B6E3" w:rsidR="00127F61" w:rsidRDefault="00AD7FC2" w:rsidP="00774631">
            <w:pPr>
              <w:spacing w:line="240" w:lineRule="auto"/>
              <w:rPr>
                <w:rFonts w:ascii="Times New Roman" w:hAnsi="Times New Roman"/>
              </w:rPr>
            </w:pPr>
            <w:r w:rsidRPr="00AD7FC2">
              <w:rPr>
                <w:rFonts w:ascii="Times New Roman" w:hAnsi="Times New Roman"/>
              </w:rPr>
              <w:t xml:space="preserve">Statybos užbaigimas (statybos užbaigimo dokumentų, nurodytų Lietuvos Respublikos statybos įstatymo 28 straipsnio </w:t>
            </w:r>
            <w:r w:rsidR="0084521E">
              <w:rPr>
                <w:rFonts w:ascii="Times New Roman" w:hAnsi="Times New Roman"/>
              </w:rPr>
              <w:t>4</w:t>
            </w:r>
            <w:r w:rsidRPr="00AD7FC2">
              <w:rPr>
                <w:rFonts w:ascii="Times New Roman" w:hAnsi="Times New Roman"/>
              </w:rPr>
              <w:t xml:space="preserve"> dalyje, gavimas), Elektroninio statybos darbų žurnalo (ESDŽ) paslaugos išlaidos</w:t>
            </w:r>
          </w:p>
        </w:tc>
        <w:tc>
          <w:tcPr>
            <w:tcW w:w="2693" w:type="dxa"/>
            <w:tcBorders>
              <w:top w:val="single" w:sz="4" w:space="0" w:color="auto"/>
              <w:left w:val="single" w:sz="4" w:space="0" w:color="auto"/>
              <w:bottom w:val="single" w:sz="4" w:space="0" w:color="auto"/>
              <w:right w:val="single" w:sz="4" w:space="0" w:color="auto"/>
            </w:tcBorders>
            <w:vAlign w:val="center"/>
          </w:tcPr>
          <w:p w14:paraId="7E65B58C" w14:textId="77777777" w:rsidR="00127F61" w:rsidRPr="0028036E" w:rsidRDefault="00127F61" w:rsidP="00382187">
            <w:pPr>
              <w:spacing w:line="240" w:lineRule="auto"/>
              <w:jc w:val="center"/>
              <w:rPr>
                <w:rFonts w:ascii="Times New Roman" w:eastAsia="Times New Roman" w:hAnsi="Times New Roman" w:cs="Times New Roman"/>
              </w:rPr>
            </w:pPr>
          </w:p>
        </w:tc>
      </w:tr>
      <w:tr w:rsidR="000960CF" w:rsidRPr="009E266A" w14:paraId="216A710A" w14:textId="77777777" w:rsidTr="00127F61">
        <w:tc>
          <w:tcPr>
            <w:tcW w:w="7655" w:type="dxa"/>
            <w:gridSpan w:val="2"/>
            <w:tcBorders>
              <w:top w:val="single" w:sz="4" w:space="0" w:color="auto"/>
              <w:left w:val="single" w:sz="4" w:space="0" w:color="auto"/>
              <w:bottom w:val="single" w:sz="4" w:space="0" w:color="auto"/>
              <w:right w:val="single" w:sz="4" w:space="0" w:color="auto"/>
            </w:tcBorders>
          </w:tcPr>
          <w:p w14:paraId="1F1121CF" w14:textId="77777777" w:rsidR="000960CF" w:rsidRPr="0028036E" w:rsidRDefault="000960CF" w:rsidP="00382187">
            <w:pPr>
              <w:spacing w:line="240" w:lineRule="auto"/>
              <w:jc w:val="right"/>
              <w:rPr>
                <w:rFonts w:ascii="Times New Roman" w:eastAsia="Times New Roman" w:hAnsi="Times New Roman" w:cs="Times New Roman"/>
                <w:b/>
                <w:bCs/>
              </w:rPr>
            </w:pPr>
            <w:r w:rsidRPr="0028036E">
              <w:rPr>
                <w:rFonts w:ascii="Times New Roman" w:eastAsia="Times New Roman" w:hAnsi="Times New Roman" w:cs="Times New Roman"/>
                <w:b/>
                <w:bCs/>
              </w:rPr>
              <w:t>Bendra pasiūlymo kaina Eur (be PVM):</w:t>
            </w:r>
          </w:p>
        </w:tc>
        <w:tc>
          <w:tcPr>
            <w:tcW w:w="2693" w:type="dxa"/>
            <w:tcBorders>
              <w:top w:val="single" w:sz="4" w:space="0" w:color="auto"/>
              <w:left w:val="single" w:sz="4" w:space="0" w:color="auto"/>
              <w:bottom w:val="single" w:sz="4" w:space="0" w:color="auto"/>
              <w:right w:val="single" w:sz="4" w:space="0" w:color="auto"/>
            </w:tcBorders>
            <w:vAlign w:val="center"/>
          </w:tcPr>
          <w:p w14:paraId="6F4ABE10" w14:textId="77777777" w:rsidR="000960CF" w:rsidRPr="0028036E" w:rsidRDefault="000960CF" w:rsidP="00382187">
            <w:pPr>
              <w:spacing w:line="240" w:lineRule="auto"/>
              <w:jc w:val="center"/>
              <w:rPr>
                <w:rFonts w:ascii="Times New Roman" w:eastAsia="Times New Roman" w:hAnsi="Times New Roman" w:cs="Times New Roman"/>
              </w:rPr>
            </w:pPr>
          </w:p>
        </w:tc>
      </w:tr>
      <w:tr w:rsidR="000960CF" w:rsidRPr="009E266A" w14:paraId="1276490C" w14:textId="77777777" w:rsidTr="00127F61">
        <w:tc>
          <w:tcPr>
            <w:tcW w:w="7655" w:type="dxa"/>
            <w:gridSpan w:val="2"/>
            <w:tcBorders>
              <w:top w:val="single" w:sz="4" w:space="0" w:color="auto"/>
              <w:left w:val="single" w:sz="4" w:space="0" w:color="auto"/>
              <w:bottom w:val="single" w:sz="4" w:space="0" w:color="auto"/>
              <w:right w:val="single" w:sz="4" w:space="0" w:color="auto"/>
            </w:tcBorders>
          </w:tcPr>
          <w:p w14:paraId="0B7F3E9D" w14:textId="65647210" w:rsidR="000960CF" w:rsidRPr="0028036E" w:rsidRDefault="000960CF" w:rsidP="00382187">
            <w:pPr>
              <w:spacing w:line="240" w:lineRule="auto"/>
              <w:jc w:val="right"/>
              <w:rPr>
                <w:rFonts w:ascii="Times New Roman" w:eastAsia="Times New Roman" w:hAnsi="Times New Roman" w:cs="Times New Roman"/>
                <w:b/>
                <w:bCs/>
              </w:rPr>
            </w:pPr>
            <w:r w:rsidRPr="0028036E">
              <w:rPr>
                <w:rFonts w:ascii="Times New Roman" w:eastAsia="Times New Roman" w:hAnsi="Times New Roman" w:cs="Times New Roman"/>
                <w:b/>
                <w:bCs/>
              </w:rPr>
              <w:t>PVM</w:t>
            </w:r>
            <w:r w:rsidR="00333929" w:rsidRPr="0028036E">
              <w:rPr>
                <w:rFonts w:ascii="Times New Roman" w:eastAsia="Times New Roman" w:hAnsi="Times New Roman" w:cs="Times New Roman"/>
                <w:b/>
                <w:bCs/>
              </w:rPr>
              <w:t>, Eur</w:t>
            </w:r>
            <w:r w:rsidRPr="0028036E">
              <w:rPr>
                <w:rFonts w:ascii="Times New Roman" w:eastAsia="Times New Roman" w:hAnsi="Times New Roman" w:cs="Times New Roman"/>
                <w:b/>
                <w:bCs/>
              </w:rPr>
              <w:t xml:space="preserve"> </w:t>
            </w:r>
            <w:r w:rsidR="00333929" w:rsidRPr="0028036E">
              <w:rPr>
                <w:rFonts w:ascii="Times New Roman" w:eastAsia="Times New Roman" w:hAnsi="Times New Roman" w:cs="Times New Roman"/>
                <w:b/>
                <w:bCs/>
              </w:rPr>
              <w:t>(21 proc.)</w:t>
            </w:r>
            <w:r w:rsidRPr="0028036E">
              <w:rPr>
                <w:rFonts w:ascii="Times New Roman" w:eastAsia="Times New Roman" w:hAnsi="Times New Roman" w:cs="Times New Roman"/>
                <w:b/>
                <w:bCs/>
              </w:rPr>
              <w:t>:</w:t>
            </w:r>
          </w:p>
        </w:tc>
        <w:tc>
          <w:tcPr>
            <w:tcW w:w="2693" w:type="dxa"/>
            <w:tcBorders>
              <w:top w:val="single" w:sz="4" w:space="0" w:color="auto"/>
              <w:left w:val="single" w:sz="4" w:space="0" w:color="auto"/>
              <w:bottom w:val="single" w:sz="4" w:space="0" w:color="auto"/>
              <w:right w:val="single" w:sz="4" w:space="0" w:color="auto"/>
            </w:tcBorders>
            <w:vAlign w:val="center"/>
          </w:tcPr>
          <w:p w14:paraId="2B91C66F" w14:textId="77777777" w:rsidR="000960CF" w:rsidRPr="0028036E" w:rsidRDefault="000960CF" w:rsidP="00382187">
            <w:pPr>
              <w:spacing w:line="240" w:lineRule="auto"/>
              <w:jc w:val="center"/>
              <w:rPr>
                <w:rFonts w:ascii="Times New Roman" w:eastAsia="Times New Roman" w:hAnsi="Times New Roman" w:cs="Times New Roman"/>
              </w:rPr>
            </w:pPr>
          </w:p>
        </w:tc>
      </w:tr>
      <w:tr w:rsidR="000960CF" w:rsidRPr="009E266A" w14:paraId="7C49A4CB" w14:textId="77777777" w:rsidTr="00127F61">
        <w:tc>
          <w:tcPr>
            <w:tcW w:w="7655" w:type="dxa"/>
            <w:gridSpan w:val="2"/>
            <w:tcBorders>
              <w:top w:val="single" w:sz="4" w:space="0" w:color="auto"/>
              <w:left w:val="single" w:sz="4" w:space="0" w:color="auto"/>
              <w:bottom w:val="single" w:sz="4" w:space="0" w:color="auto"/>
              <w:right w:val="single" w:sz="4" w:space="0" w:color="auto"/>
            </w:tcBorders>
          </w:tcPr>
          <w:p w14:paraId="5EDD1817" w14:textId="77777777" w:rsidR="000960CF" w:rsidRPr="0028036E" w:rsidRDefault="000960CF" w:rsidP="00382187">
            <w:pPr>
              <w:spacing w:line="240" w:lineRule="auto"/>
              <w:jc w:val="right"/>
              <w:rPr>
                <w:rFonts w:ascii="Times New Roman" w:eastAsia="Times New Roman" w:hAnsi="Times New Roman" w:cs="Times New Roman"/>
                <w:b/>
                <w:bCs/>
              </w:rPr>
            </w:pPr>
            <w:r w:rsidRPr="0028036E">
              <w:rPr>
                <w:rFonts w:ascii="Times New Roman" w:eastAsia="Times New Roman" w:hAnsi="Times New Roman" w:cs="Times New Roman"/>
                <w:b/>
                <w:bCs/>
              </w:rPr>
              <w:t>Bendra pasiūlymo kaina Eur (su PVM):</w:t>
            </w:r>
          </w:p>
        </w:tc>
        <w:tc>
          <w:tcPr>
            <w:tcW w:w="2693" w:type="dxa"/>
            <w:tcBorders>
              <w:top w:val="single" w:sz="4" w:space="0" w:color="auto"/>
              <w:left w:val="single" w:sz="4" w:space="0" w:color="auto"/>
              <w:bottom w:val="single" w:sz="4" w:space="0" w:color="auto"/>
              <w:right w:val="single" w:sz="4" w:space="0" w:color="auto"/>
            </w:tcBorders>
            <w:vAlign w:val="center"/>
          </w:tcPr>
          <w:p w14:paraId="62F2162D" w14:textId="77777777" w:rsidR="000960CF" w:rsidRPr="0028036E" w:rsidRDefault="000960CF" w:rsidP="00382187">
            <w:pPr>
              <w:spacing w:line="240" w:lineRule="auto"/>
              <w:jc w:val="center"/>
              <w:rPr>
                <w:rFonts w:ascii="Times New Roman" w:eastAsia="Times New Roman" w:hAnsi="Times New Roman" w:cs="Times New Roman"/>
              </w:rPr>
            </w:pPr>
          </w:p>
        </w:tc>
      </w:tr>
    </w:tbl>
    <w:bookmarkEnd w:id="5"/>
    <w:p w14:paraId="470C4475" w14:textId="75EBB2C3" w:rsidR="001B21DD" w:rsidRPr="00EA2C73" w:rsidRDefault="000960CF" w:rsidP="00EA2C73">
      <w:pPr>
        <w:spacing w:line="240" w:lineRule="auto"/>
        <w:ind w:right="-227"/>
        <w:jc w:val="both"/>
        <w:outlineLvl w:val="0"/>
        <w:rPr>
          <w:rFonts w:ascii="Times New Roman" w:hAnsi="Times New Roman" w:cs="Times New Roman"/>
          <w:i/>
          <w:iCs/>
          <w:sz w:val="24"/>
          <w:szCs w:val="24"/>
        </w:rPr>
      </w:pPr>
      <w:r>
        <w:rPr>
          <w:rFonts w:ascii="Times New Roman" w:eastAsia="Calibri" w:hAnsi="Times New Roman" w:cs="Times New Roman"/>
          <w:b/>
          <w:sz w:val="24"/>
          <w:szCs w:val="24"/>
          <w:shd w:val="clear" w:color="auto" w:fill="FFFFFF"/>
        </w:rPr>
        <w:t xml:space="preserve"> </w:t>
      </w:r>
    </w:p>
    <w:bookmarkEnd w:id="4"/>
    <w:p w14:paraId="33EDDDA3" w14:textId="77777777" w:rsidR="00046F52" w:rsidRPr="008206C2" w:rsidRDefault="00046F52" w:rsidP="00046F52">
      <w:pPr>
        <w:spacing w:line="240" w:lineRule="auto"/>
        <w:ind w:right="-227"/>
        <w:jc w:val="both"/>
        <w:outlineLvl w:val="0"/>
        <w:rPr>
          <w:rFonts w:ascii="Times New Roman" w:eastAsia="Calibri" w:hAnsi="Times New Roman" w:cs="Times New Roman"/>
          <w:b/>
          <w:color w:val="auto"/>
          <w:sz w:val="24"/>
          <w:szCs w:val="24"/>
          <w:lang w:eastAsia="en-US"/>
        </w:rPr>
      </w:pPr>
      <w:r w:rsidRPr="008206C2">
        <w:rPr>
          <w:rFonts w:ascii="Times New Roman" w:eastAsia="Calibri" w:hAnsi="Times New Roman" w:cs="Times New Roman"/>
          <w:b/>
          <w:color w:val="auto"/>
          <w:sz w:val="24"/>
          <w:szCs w:val="24"/>
          <w:shd w:val="clear" w:color="auto" w:fill="FFFFFF"/>
          <w:lang w:eastAsia="en-US"/>
        </w:rPr>
        <w:t xml:space="preserve">Pasiūlymo kaina Eur su PVM žodžiais: </w:t>
      </w:r>
      <w:r w:rsidRPr="008206C2">
        <w:rPr>
          <w:rFonts w:ascii="Times New Roman" w:eastAsia="Calibri" w:hAnsi="Times New Roman" w:cs="Times New Roman"/>
          <w:bCs/>
          <w:color w:val="auto"/>
          <w:sz w:val="24"/>
          <w:szCs w:val="24"/>
          <w:u w:val="single"/>
          <w:shd w:val="clear" w:color="auto" w:fill="FFFFFF"/>
          <w:lang w:eastAsia="en-US"/>
        </w:rPr>
        <w:tab/>
      </w:r>
      <w:r w:rsidRPr="008206C2">
        <w:rPr>
          <w:rFonts w:ascii="Times New Roman" w:eastAsia="Calibri" w:hAnsi="Times New Roman" w:cs="Times New Roman"/>
          <w:bCs/>
          <w:color w:val="auto"/>
          <w:sz w:val="24"/>
          <w:szCs w:val="24"/>
          <w:u w:val="single"/>
          <w:shd w:val="clear" w:color="auto" w:fill="FFFFFF"/>
          <w:lang w:eastAsia="en-US"/>
        </w:rPr>
        <w:tab/>
      </w:r>
      <w:r w:rsidRPr="008206C2">
        <w:rPr>
          <w:rFonts w:ascii="Times New Roman" w:eastAsia="Calibri" w:hAnsi="Times New Roman" w:cs="Times New Roman"/>
          <w:bCs/>
          <w:color w:val="auto"/>
          <w:sz w:val="24"/>
          <w:szCs w:val="24"/>
          <w:u w:val="single"/>
          <w:shd w:val="clear" w:color="auto" w:fill="FFFFFF"/>
          <w:lang w:eastAsia="en-US"/>
        </w:rPr>
        <w:tab/>
      </w:r>
      <w:r w:rsidRPr="008206C2">
        <w:rPr>
          <w:rFonts w:ascii="Times New Roman" w:eastAsia="Calibri" w:hAnsi="Times New Roman" w:cs="Times New Roman"/>
          <w:bCs/>
          <w:color w:val="auto"/>
          <w:sz w:val="24"/>
          <w:szCs w:val="24"/>
          <w:u w:val="single"/>
          <w:shd w:val="clear" w:color="auto" w:fill="FFFFFF"/>
          <w:lang w:eastAsia="en-US"/>
        </w:rPr>
        <w:tab/>
      </w:r>
      <w:r w:rsidRPr="008206C2">
        <w:rPr>
          <w:rFonts w:ascii="Times New Roman" w:eastAsia="Calibri" w:hAnsi="Times New Roman" w:cs="Times New Roman"/>
          <w:bCs/>
          <w:color w:val="auto"/>
          <w:sz w:val="24"/>
          <w:szCs w:val="24"/>
          <w:u w:val="single"/>
          <w:shd w:val="clear" w:color="auto" w:fill="FFFFFF"/>
          <w:lang w:eastAsia="en-US"/>
        </w:rPr>
        <w:tab/>
      </w:r>
      <w:r w:rsidRPr="008206C2">
        <w:rPr>
          <w:rFonts w:ascii="Times New Roman" w:eastAsia="Calibri" w:hAnsi="Times New Roman" w:cs="Times New Roman"/>
          <w:bCs/>
          <w:color w:val="auto"/>
          <w:sz w:val="24"/>
          <w:szCs w:val="24"/>
          <w:u w:val="single"/>
          <w:shd w:val="clear" w:color="auto" w:fill="FFFFFF"/>
          <w:lang w:eastAsia="en-US"/>
        </w:rPr>
        <w:tab/>
      </w:r>
      <w:r w:rsidRPr="008206C2">
        <w:rPr>
          <w:rFonts w:ascii="Times New Roman" w:eastAsia="Calibri" w:hAnsi="Times New Roman" w:cs="Times New Roman"/>
          <w:bCs/>
          <w:color w:val="auto"/>
          <w:sz w:val="24"/>
          <w:szCs w:val="24"/>
          <w:u w:val="single"/>
          <w:shd w:val="clear" w:color="auto" w:fill="FFFFFF"/>
          <w:lang w:eastAsia="en-US"/>
        </w:rPr>
        <w:tab/>
      </w:r>
      <w:r w:rsidRPr="008206C2">
        <w:rPr>
          <w:rFonts w:ascii="Times New Roman" w:eastAsia="Calibri" w:hAnsi="Times New Roman" w:cs="Times New Roman"/>
          <w:bCs/>
          <w:color w:val="auto"/>
          <w:sz w:val="24"/>
          <w:szCs w:val="24"/>
          <w:u w:val="single"/>
          <w:shd w:val="clear" w:color="auto" w:fill="FFFFFF"/>
          <w:lang w:eastAsia="en-US"/>
        </w:rPr>
        <w:tab/>
      </w:r>
    </w:p>
    <w:p w14:paraId="7A96B469" w14:textId="77777777" w:rsidR="00046F52" w:rsidRPr="00046F52" w:rsidRDefault="00046F52" w:rsidP="00046F52">
      <w:pPr>
        <w:spacing w:line="240" w:lineRule="auto"/>
        <w:ind w:left="-142"/>
        <w:jc w:val="both"/>
        <w:rPr>
          <w:rFonts w:ascii="Times New Roman" w:eastAsiaTheme="minorHAnsi" w:hAnsi="Times New Roman" w:cs="Times New Roman"/>
          <w:iCs/>
          <w:color w:val="auto"/>
          <w:sz w:val="24"/>
          <w:szCs w:val="24"/>
        </w:rPr>
      </w:pPr>
    </w:p>
    <w:p w14:paraId="467E3C24" w14:textId="6DB0F902" w:rsidR="00F83F3A" w:rsidRPr="00DE33FA" w:rsidRDefault="00DE33FA" w:rsidP="00DE33FA">
      <w:pPr>
        <w:spacing w:line="240" w:lineRule="auto"/>
        <w:ind w:firstLine="567"/>
        <w:jc w:val="both"/>
        <w:rPr>
          <w:rFonts w:ascii="Times New Roman" w:eastAsiaTheme="minorHAnsi" w:hAnsi="Times New Roman" w:cs="Times New Roman"/>
          <w:iCs/>
          <w:color w:val="auto"/>
          <w:sz w:val="24"/>
          <w:szCs w:val="24"/>
        </w:rPr>
      </w:pPr>
      <w:r>
        <w:rPr>
          <w:rFonts w:ascii="Times New Roman" w:eastAsia="Calibri" w:hAnsi="Times New Roman" w:cs="Times New Roman"/>
          <w:color w:val="auto"/>
          <w:sz w:val="24"/>
          <w:szCs w:val="24"/>
        </w:rPr>
        <w:t xml:space="preserve">6.6. </w:t>
      </w:r>
      <w:r w:rsidR="00F83F3A" w:rsidRPr="00DE33FA">
        <w:rPr>
          <w:rFonts w:ascii="Times New Roman" w:eastAsia="Calibri" w:hAnsi="Times New Roman" w:cs="Times New Roman"/>
          <w:color w:val="auto"/>
          <w:sz w:val="24"/>
          <w:szCs w:val="24"/>
        </w:rPr>
        <w:t xml:space="preserve">Jei „PVM“ laukas nepildomas, nurodykite priežastis, dėl kurių PVM nemokamas: </w:t>
      </w:r>
      <w:r w:rsidR="00F83F3A" w:rsidRPr="00DE33FA">
        <w:rPr>
          <w:rFonts w:ascii="Times New Roman" w:eastAsia="Calibri" w:hAnsi="Times New Roman" w:cs="Times New Roman"/>
          <w:color w:val="auto"/>
          <w:sz w:val="24"/>
          <w:szCs w:val="24"/>
          <w:u w:val="single"/>
        </w:rPr>
        <w:tab/>
      </w:r>
      <w:r w:rsidR="00F83F3A" w:rsidRPr="00DE33FA">
        <w:rPr>
          <w:rFonts w:ascii="Times New Roman" w:eastAsia="Calibri" w:hAnsi="Times New Roman" w:cs="Times New Roman"/>
          <w:color w:val="auto"/>
          <w:sz w:val="24"/>
          <w:szCs w:val="24"/>
          <w:u w:val="single"/>
        </w:rPr>
        <w:tab/>
      </w:r>
      <w:r w:rsidR="00F83F3A" w:rsidRPr="00DE33FA">
        <w:rPr>
          <w:rFonts w:ascii="Times New Roman" w:eastAsia="Calibri" w:hAnsi="Times New Roman" w:cs="Times New Roman"/>
          <w:color w:val="auto"/>
          <w:sz w:val="24"/>
          <w:szCs w:val="24"/>
          <w:u w:val="single"/>
        </w:rPr>
        <w:tab/>
      </w:r>
      <w:r w:rsidR="00F83F3A" w:rsidRPr="00DE33FA">
        <w:rPr>
          <w:rFonts w:ascii="Times New Roman" w:eastAsia="Calibri" w:hAnsi="Times New Roman" w:cs="Times New Roman"/>
          <w:color w:val="auto"/>
          <w:sz w:val="24"/>
          <w:szCs w:val="24"/>
          <w:u w:val="single"/>
        </w:rPr>
        <w:tab/>
      </w:r>
      <w:r w:rsidR="00F83F3A" w:rsidRPr="00DE33FA">
        <w:rPr>
          <w:rFonts w:ascii="Times New Roman" w:eastAsia="Calibri" w:hAnsi="Times New Roman" w:cs="Times New Roman"/>
          <w:color w:val="auto"/>
          <w:sz w:val="24"/>
          <w:szCs w:val="24"/>
          <w:u w:val="single"/>
        </w:rPr>
        <w:tab/>
      </w:r>
      <w:r w:rsidR="00F83F3A" w:rsidRPr="00DE33FA">
        <w:rPr>
          <w:rFonts w:eastAsia="Calibri" w:cstheme="minorHAnsi"/>
          <w:color w:val="auto"/>
          <w:u w:val="single"/>
        </w:rPr>
        <w:tab/>
      </w:r>
      <w:r w:rsidR="00F83F3A" w:rsidRPr="00DE33FA">
        <w:rPr>
          <w:rFonts w:eastAsia="Calibri" w:cstheme="minorHAnsi"/>
          <w:color w:val="auto"/>
          <w:u w:val="single"/>
        </w:rPr>
        <w:tab/>
      </w:r>
      <w:r w:rsidR="00F83F3A" w:rsidRPr="00DE33FA">
        <w:rPr>
          <w:rFonts w:eastAsia="Calibri" w:cstheme="minorHAnsi"/>
          <w:color w:val="auto"/>
          <w:u w:val="single"/>
        </w:rPr>
        <w:tab/>
      </w:r>
      <w:r w:rsidR="00F83F3A" w:rsidRPr="00DE33FA">
        <w:rPr>
          <w:rFonts w:eastAsia="Calibri" w:cstheme="minorHAnsi"/>
          <w:color w:val="auto"/>
          <w:u w:val="single"/>
        </w:rPr>
        <w:tab/>
      </w:r>
      <w:r w:rsidR="00F83F3A" w:rsidRPr="00DE33FA">
        <w:rPr>
          <w:rFonts w:eastAsia="Calibri" w:cstheme="minorHAnsi"/>
          <w:color w:val="auto"/>
          <w:u w:val="single"/>
        </w:rPr>
        <w:tab/>
      </w:r>
      <w:r w:rsidR="00F83F3A" w:rsidRPr="00DE33FA">
        <w:rPr>
          <w:rFonts w:eastAsia="Calibri" w:cstheme="minorHAnsi"/>
          <w:color w:val="auto"/>
          <w:u w:val="single"/>
        </w:rPr>
        <w:tab/>
      </w:r>
      <w:r w:rsidR="00F83F3A" w:rsidRPr="00DE33FA">
        <w:rPr>
          <w:rFonts w:eastAsia="Calibri" w:cstheme="minorHAnsi"/>
          <w:color w:val="auto"/>
          <w:u w:val="single"/>
        </w:rPr>
        <w:tab/>
      </w:r>
      <w:r w:rsidR="00F83F3A" w:rsidRPr="00DE33FA">
        <w:rPr>
          <w:rFonts w:eastAsia="Calibri" w:cstheme="minorHAnsi"/>
          <w:color w:val="auto"/>
          <w:u w:val="single"/>
        </w:rPr>
        <w:tab/>
      </w:r>
      <w:r w:rsidR="00F83F3A" w:rsidRPr="00DE33FA">
        <w:rPr>
          <w:rFonts w:eastAsia="Calibri" w:cstheme="minorHAnsi"/>
          <w:color w:val="auto"/>
          <w:u w:val="single"/>
        </w:rPr>
        <w:tab/>
      </w:r>
      <w:r w:rsidR="00046F52" w:rsidRPr="00DE33FA">
        <w:rPr>
          <w:rFonts w:eastAsia="Calibri" w:cstheme="minorHAnsi"/>
          <w:color w:val="auto"/>
          <w:u w:val="single"/>
        </w:rPr>
        <w:t>.</w:t>
      </w:r>
    </w:p>
    <w:p w14:paraId="2E285F38" w14:textId="56A7C725" w:rsidR="00D85FCB" w:rsidRPr="00DE33FA" w:rsidRDefault="00DE33FA" w:rsidP="00DE33FA">
      <w:pPr>
        <w:spacing w:line="240" w:lineRule="auto"/>
        <w:ind w:firstLine="567"/>
        <w:jc w:val="both"/>
        <w:rPr>
          <w:rFonts w:ascii="Times New Roman" w:eastAsiaTheme="minorHAnsi" w:hAnsi="Times New Roman" w:cs="Times New Roman"/>
          <w:iCs/>
          <w:color w:val="auto"/>
          <w:sz w:val="24"/>
          <w:szCs w:val="24"/>
        </w:rPr>
      </w:pPr>
      <w:r>
        <w:rPr>
          <w:rFonts w:ascii="Times New Roman" w:eastAsia="Times New Roman" w:hAnsi="Times New Roman" w:cs="Times New Roman"/>
          <w:bCs/>
          <w:color w:val="auto"/>
          <w:sz w:val="24"/>
          <w:szCs w:val="24"/>
          <w:lang w:eastAsia="en-US"/>
        </w:rPr>
        <w:t xml:space="preserve">6.7. </w:t>
      </w:r>
      <w:r w:rsidR="00D85FCB" w:rsidRPr="00DE33FA">
        <w:rPr>
          <w:rFonts w:ascii="Times New Roman" w:eastAsia="Times New Roman" w:hAnsi="Times New Roman" w:cs="Times New Roman"/>
          <w:bCs/>
          <w:color w:val="auto"/>
          <w:sz w:val="24"/>
          <w:szCs w:val="24"/>
          <w:lang w:eastAsia="en-US"/>
        </w:rPr>
        <w:t>Neįkainavus kurių nors darbų arba nenumačius išlaidų technologiškai būtiniems procesams atlikti, numatytiems pateiktoje techninėje dokumentacijoje, laikoma kad šiuos darbus pasiūlymą pateikęs dalyvis atlieka savo sąskaita.</w:t>
      </w:r>
    </w:p>
    <w:p w14:paraId="7C239B25" w14:textId="77777777" w:rsidR="00F83F3A" w:rsidRPr="00E04168" w:rsidRDefault="00F83F3A" w:rsidP="00F83F3A">
      <w:pPr>
        <w:spacing w:before="60" w:after="60" w:line="240" w:lineRule="auto"/>
        <w:jc w:val="both"/>
        <w:rPr>
          <w:rFonts w:ascii="Times New Roman" w:eastAsia="Times New Roman" w:hAnsi="Times New Roman" w:cs="Times New Roman"/>
          <w:b/>
          <w:bCs/>
          <w:color w:val="auto"/>
          <w:sz w:val="24"/>
          <w:szCs w:val="24"/>
          <w:lang w:eastAsia="en-US"/>
        </w:rPr>
      </w:pPr>
    </w:p>
    <w:p w14:paraId="2C00A855" w14:textId="75A84CFF" w:rsidR="00D85FCB" w:rsidRPr="008206C2" w:rsidRDefault="00DE33FA" w:rsidP="00DE33FA">
      <w:pPr>
        <w:pStyle w:val="Sraopastraipa"/>
        <w:spacing w:before="60" w:after="60" w:line="240" w:lineRule="auto"/>
        <w:ind w:left="0"/>
        <w:jc w:val="center"/>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 xml:space="preserve">7. </w:t>
      </w:r>
      <w:r w:rsidR="00F83F3A" w:rsidRPr="008206C2">
        <w:rPr>
          <w:rFonts w:ascii="Times New Roman" w:eastAsia="Times New Roman" w:hAnsi="Times New Roman" w:cs="Times New Roman"/>
          <w:b/>
          <w:bCs/>
          <w:color w:val="auto"/>
          <w:sz w:val="24"/>
          <w:szCs w:val="24"/>
          <w:lang w:eastAsia="en-US"/>
        </w:rPr>
        <w:t xml:space="preserve">PRIDEDAMI </w:t>
      </w:r>
      <w:r w:rsidR="00D85FCB" w:rsidRPr="008206C2">
        <w:rPr>
          <w:rFonts w:ascii="Times New Roman" w:eastAsia="Times New Roman" w:hAnsi="Times New Roman" w:cs="Times New Roman"/>
          <w:b/>
          <w:bCs/>
          <w:color w:val="auto"/>
          <w:sz w:val="24"/>
          <w:szCs w:val="24"/>
          <w:lang w:eastAsia="en-US"/>
        </w:rPr>
        <w:t>DOKUMENTAI</w:t>
      </w:r>
      <w:r w:rsidR="00F83F3A" w:rsidRPr="008206C2">
        <w:rPr>
          <w:rFonts w:ascii="Times New Roman" w:eastAsia="Times New Roman" w:hAnsi="Times New Roman" w:cs="Times New Roman"/>
          <w:b/>
          <w:bCs/>
          <w:color w:val="auto"/>
          <w:sz w:val="24"/>
          <w:szCs w:val="24"/>
          <w:lang w:eastAsia="en-US"/>
        </w:rPr>
        <w:t xml:space="preserve"> IR INFORMACIJA APIE KONFIDENCIALUMĄ</w:t>
      </w:r>
    </w:p>
    <w:p w14:paraId="09DBE6B3" w14:textId="61EE8981" w:rsidR="00A35BE0" w:rsidRPr="008206C2" w:rsidRDefault="00A35BE0" w:rsidP="00D85FCB">
      <w:pPr>
        <w:spacing w:before="60" w:after="60" w:line="240" w:lineRule="auto"/>
        <w:jc w:val="center"/>
        <w:rPr>
          <w:rFonts w:ascii="Times New Roman" w:eastAsia="Times New Roman" w:hAnsi="Times New Roman" w:cs="Times New Roman"/>
          <w:b/>
          <w:bCs/>
          <w:color w:val="auto"/>
          <w:sz w:val="24"/>
          <w:szCs w:val="24"/>
          <w:lang w:eastAsia="en-US"/>
        </w:rPr>
      </w:pPr>
    </w:p>
    <w:p w14:paraId="7879143E" w14:textId="6D13C7F4" w:rsidR="00D15AB5" w:rsidRPr="008206C2" w:rsidRDefault="00DE33FA" w:rsidP="00D15AB5">
      <w:pPr>
        <w:pStyle w:val="Sraopastraipa"/>
        <w:spacing w:line="240" w:lineRule="auto"/>
        <w:ind w:left="0" w:firstLine="709"/>
        <w:rPr>
          <w:rFonts w:ascii="Times New Roman" w:hAnsi="Times New Roman" w:cs="Times New Roman"/>
          <w:color w:val="auto"/>
          <w:sz w:val="24"/>
          <w:szCs w:val="24"/>
        </w:rPr>
      </w:pPr>
      <w:r>
        <w:rPr>
          <w:rFonts w:ascii="Times New Roman" w:hAnsi="Times New Roman" w:cs="Times New Roman"/>
          <w:color w:val="auto"/>
          <w:sz w:val="24"/>
          <w:szCs w:val="24"/>
        </w:rPr>
        <w:t>7</w:t>
      </w:r>
      <w:r w:rsidR="00D15AB5" w:rsidRPr="008206C2">
        <w:rPr>
          <w:rFonts w:ascii="Times New Roman" w:hAnsi="Times New Roman" w:cs="Times New Roman"/>
          <w:color w:val="auto"/>
          <w:sz w:val="24"/>
          <w:szCs w:val="24"/>
        </w:rPr>
        <w:t>.1. Jei nenurodyta kitaip, visi dokumentai teikiami su pasiūlymu CVP IS priemonėmis:</w:t>
      </w:r>
    </w:p>
    <w:p w14:paraId="26015F1D" w14:textId="77777777" w:rsidR="00D15AB5" w:rsidRPr="008206C2" w:rsidRDefault="00D15AB5" w:rsidP="00D15AB5">
      <w:pPr>
        <w:spacing w:line="240" w:lineRule="auto"/>
        <w:jc w:val="both"/>
        <w:rPr>
          <w:rFonts w:ascii="Times New Roman" w:hAnsi="Times New Roman" w:cs="Times New Roman"/>
          <w:b/>
          <w:bCs/>
          <w:color w:val="auto"/>
          <w:sz w:val="24"/>
          <w:szCs w:val="24"/>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8206C2" w:rsidRPr="008206C2" w14:paraId="59E463D1" w14:textId="77777777" w:rsidTr="00E04168">
        <w:tc>
          <w:tcPr>
            <w:tcW w:w="540" w:type="dxa"/>
            <w:shd w:val="clear" w:color="auto" w:fill="D9E2F3" w:themeFill="accent5" w:themeFillTint="33"/>
            <w:vAlign w:val="center"/>
          </w:tcPr>
          <w:p w14:paraId="1DAAB2E7" w14:textId="77777777" w:rsidR="00D15AB5" w:rsidRPr="008206C2" w:rsidRDefault="00D15AB5" w:rsidP="006918F7">
            <w:pPr>
              <w:spacing w:line="240" w:lineRule="auto"/>
              <w:jc w:val="center"/>
              <w:rPr>
                <w:rFonts w:ascii="Times New Roman" w:hAnsi="Times New Roman" w:cs="Times New Roman"/>
                <w:b/>
                <w:bCs/>
                <w:color w:val="auto"/>
              </w:rPr>
            </w:pPr>
            <w:r w:rsidRPr="008206C2">
              <w:rPr>
                <w:rFonts w:ascii="Times New Roman" w:hAnsi="Times New Roman" w:cs="Times New Roman"/>
                <w:b/>
                <w:bCs/>
                <w:color w:val="auto"/>
                <w:lang w:eastAsia="en-US"/>
              </w:rPr>
              <w:t>Eil.</w:t>
            </w:r>
          </w:p>
          <w:p w14:paraId="389E19D1" w14:textId="77777777" w:rsidR="00D15AB5" w:rsidRPr="008206C2" w:rsidRDefault="00D15AB5" w:rsidP="006918F7">
            <w:pPr>
              <w:spacing w:line="240" w:lineRule="auto"/>
              <w:jc w:val="center"/>
              <w:rPr>
                <w:rFonts w:ascii="Times New Roman" w:hAnsi="Times New Roman" w:cs="Times New Roman"/>
                <w:b/>
                <w:bCs/>
                <w:color w:val="auto"/>
              </w:rPr>
            </w:pPr>
            <w:r w:rsidRPr="008206C2">
              <w:rPr>
                <w:rFonts w:ascii="Times New Roman" w:hAnsi="Times New Roman" w:cs="Times New Roman"/>
                <w:b/>
                <w:bCs/>
                <w:color w:val="auto"/>
                <w:lang w:eastAsia="en-US"/>
              </w:rPr>
              <w:t>Nr.</w:t>
            </w:r>
          </w:p>
        </w:tc>
        <w:tc>
          <w:tcPr>
            <w:tcW w:w="3436" w:type="dxa"/>
            <w:shd w:val="clear" w:color="auto" w:fill="D9E2F3" w:themeFill="accent5" w:themeFillTint="33"/>
            <w:vAlign w:val="center"/>
          </w:tcPr>
          <w:p w14:paraId="24512EDC" w14:textId="77777777" w:rsidR="00D15AB5" w:rsidRPr="008206C2" w:rsidRDefault="00D15AB5" w:rsidP="006918F7">
            <w:pPr>
              <w:spacing w:line="240" w:lineRule="auto"/>
              <w:jc w:val="center"/>
              <w:rPr>
                <w:rFonts w:ascii="Times New Roman" w:hAnsi="Times New Roman" w:cs="Times New Roman"/>
                <w:b/>
                <w:bCs/>
                <w:color w:val="auto"/>
              </w:rPr>
            </w:pPr>
            <w:r w:rsidRPr="008206C2">
              <w:rPr>
                <w:rFonts w:ascii="Times New Roman" w:hAnsi="Times New Roman" w:cs="Times New Roman"/>
                <w:b/>
                <w:bCs/>
                <w:color w:val="auto"/>
                <w:lang w:eastAsia="en-US"/>
              </w:rPr>
              <w:t>Dokumentas</w:t>
            </w:r>
          </w:p>
        </w:tc>
        <w:tc>
          <w:tcPr>
            <w:tcW w:w="1030" w:type="dxa"/>
            <w:shd w:val="clear" w:color="auto" w:fill="D9E2F3" w:themeFill="accent5" w:themeFillTint="33"/>
            <w:vAlign w:val="center"/>
          </w:tcPr>
          <w:p w14:paraId="597F6FC8" w14:textId="77777777" w:rsidR="00D15AB5" w:rsidRPr="008206C2" w:rsidRDefault="00D15AB5" w:rsidP="006918F7">
            <w:pPr>
              <w:spacing w:line="240" w:lineRule="auto"/>
              <w:jc w:val="center"/>
              <w:rPr>
                <w:rFonts w:ascii="Times New Roman" w:hAnsi="Times New Roman" w:cs="Times New Roman"/>
                <w:b/>
                <w:bCs/>
                <w:color w:val="auto"/>
              </w:rPr>
            </w:pPr>
            <w:r w:rsidRPr="008206C2">
              <w:rPr>
                <w:rFonts w:ascii="Times New Roman" w:hAnsi="Times New Roman" w:cs="Times New Roman"/>
                <w:b/>
                <w:bCs/>
                <w:color w:val="auto"/>
                <w:lang w:eastAsia="en-US"/>
              </w:rPr>
              <w:t>Lapų skaičius</w:t>
            </w:r>
          </w:p>
        </w:tc>
        <w:tc>
          <w:tcPr>
            <w:tcW w:w="2217" w:type="dxa"/>
            <w:shd w:val="clear" w:color="auto" w:fill="D9E2F3" w:themeFill="accent5" w:themeFillTint="33"/>
            <w:vAlign w:val="center"/>
          </w:tcPr>
          <w:p w14:paraId="08F03EE6" w14:textId="2AEAC07F" w:rsidR="00D15AB5" w:rsidRPr="008206C2" w:rsidRDefault="00D15AB5" w:rsidP="006918F7">
            <w:pPr>
              <w:spacing w:line="240" w:lineRule="auto"/>
              <w:jc w:val="center"/>
              <w:rPr>
                <w:rFonts w:ascii="Times New Roman" w:hAnsi="Times New Roman" w:cs="Times New Roman"/>
                <w:b/>
                <w:bCs/>
                <w:color w:val="auto"/>
              </w:rPr>
            </w:pPr>
            <w:r w:rsidRPr="008206C2">
              <w:rPr>
                <w:rFonts w:ascii="Times New Roman" w:hAnsi="Times New Roman" w:cs="Times New Roman"/>
                <w:b/>
                <w:bCs/>
                <w:color w:val="auto"/>
                <w:lang w:eastAsia="en-US"/>
              </w:rPr>
              <w:t>Ar dokumente yra konfidencialios informacijos</w:t>
            </w:r>
            <w:r w:rsidR="00DE33FA">
              <w:rPr>
                <w:rFonts w:ascii="Times New Roman" w:hAnsi="Times New Roman" w:cs="Times New Roman"/>
                <w:b/>
                <w:bCs/>
                <w:color w:val="auto"/>
                <w:lang w:eastAsia="en-US"/>
              </w:rPr>
              <w:t>*</w:t>
            </w:r>
            <w:r w:rsidRPr="008206C2">
              <w:rPr>
                <w:rFonts w:ascii="Times New Roman" w:hAnsi="Times New Roman" w:cs="Times New Roman"/>
                <w:b/>
                <w:bCs/>
                <w:color w:val="auto"/>
                <w:lang w:eastAsia="en-US"/>
              </w:rPr>
              <w:t>?</w:t>
            </w:r>
          </w:p>
          <w:p w14:paraId="03A9BEF9" w14:textId="77777777" w:rsidR="00D15AB5" w:rsidRPr="008206C2" w:rsidRDefault="00D15AB5" w:rsidP="006918F7">
            <w:pPr>
              <w:spacing w:line="240" w:lineRule="auto"/>
              <w:jc w:val="center"/>
              <w:rPr>
                <w:rFonts w:ascii="Times New Roman" w:hAnsi="Times New Roman" w:cs="Times New Roman"/>
                <w:b/>
                <w:bCs/>
                <w:color w:val="auto"/>
              </w:rPr>
            </w:pPr>
            <w:r w:rsidRPr="008206C2">
              <w:rPr>
                <w:rFonts w:ascii="Times New Roman" w:hAnsi="Times New Roman" w:cs="Times New Roman"/>
                <w:b/>
                <w:bCs/>
                <w:color w:val="auto"/>
                <w:lang w:eastAsia="en-US"/>
              </w:rPr>
              <w:t>(Taip / Ne)</w:t>
            </w:r>
          </w:p>
        </w:tc>
        <w:tc>
          <w:tcPr>
            <w:tcW w:w="2739" w:type="dxa"/>
            <w:shd w:val="clear" w:color="auto" w:fill="D9E2F3" w:themeFill="accent5" w:themeFillTint="33"/>
            <w:vAlign w:val="center"/>
          </w:tcPr>
          <w:p w14:paraId="220FF987" w14:textId="77777777" w:rsidR="00D15AB5" w:rsidRPr="008206C2" w:rsidRDefault="00D15AB5" w:rsidP="006918F7">
            <w:pPr>
              <w:spacing w:line="240" w:lineRule="auto"/>
              <w:jc w:val="center"/>
              <w:rPr>
                <w:rFonts w:ascii="Times New Roman" w:hAnsi="Times New Roman" w:cs="Times New Roman"/>
                <w:b/>
                <w:bCs/>
                <w:color w:val="auto"/>
              </w:rPr>
            </w:pPr>
            <w:r w:rsidRPr="008206C2">
              <w:rPr>
                <w:rFonts w:ascii="Times New Roman" w:hAnsi="Times New Roman" w:cs="Times New Roman"/>
                <w:b/>
                <w:bCs/>
                <w:color w:val="auto"/>
                <w:lang w:eastAsia="en-US"/>
              </w:rPr>
              <w:t>Paaiškinimas, kokia konkreti informacija dokumente yra konfidenciali ir kodėl</w:t>
            </w:r>
          </w:p>
        </w:tc>
      </w:tr>
      <w:tr w:rsidR="008206C2" w:rsidRPr="008206C2" w14:paraId="2068D0DB" w14:textId="77777777" w:rsidTr="00E04168">
        <w:tc>
          <w:tcPr>
            <w:tcW w:w="540" w:type="dxa"/>
            <w:vAlign w:val="center"/>
          </w:tcPr>
          <w:p w14:paraId="29D63679" w14:textId="77777777" w:rsidR="00D15AB5" w:rsidRPr="008206C2" w:rsidRDefault="00D15AB5" w:rsidP="00D163B6">
            <w:pPr>
              <w:spacing w:line="240" w:lineRule="auto"/>
              <w:jc w:val="center"/>
              <w:rPr>
                <w:rFonts w:ascii="Times New Roman" w:hAnsi="Times New Roman" w:cs="Times New Roman"/>
                <w:bCs/>
                <w:color w:val="auto"/>
                <w:sz w:val="24"/>
                <w:szCs w:val="24"/>
              </w:rPr>
            </w:pPr>
            <w:r w:rsidRPr="008206C2">
              <w:rPr>
                <w:rFonts w:ascii="Times New Roman" w:hAnsi="Times New Roman" w:cs="Times New Roman"/>
                <w:i/>
                <w:color w:val="auto"/>
                <w:sz w:val="24"/>
                <w:szCs w:val="24"/>
                <w:lang w:eastAsia="en-US"/>
              </w:rPr>
              <w:t>1</w:t>
            </w:r>
          </w:p>
        </w:tc>
        <w:tc>
          <w:tcPr>
            <w:tcW w:w="3436" w:type="dxa"/>
            <w:shd w:val="clear" w:color="auto" w:fill="auto"/>
            <w:vAlign w:val="center"/>
          </w:tcPr>
          <w:p w14:paraId="19F488DD" w14:textId="77777777" w:rsidR="00D15AB5" w:rsidRPr="008206C2" w:rsidRDefault="00D15AB5" w:rsidP="00D163B6">
            <w:pPr>
              <w:spacing w:line="240" w:lineRule="auto"/>
              <w:jc w:val="center"/>
              <w:rPr>
                <w:rFonts w:ascii="Times New Roman" w:hAnsi="Times New Roman" w:cs="Times New Roman"/>
                <w:bCs/>
                <w:color w:val="auto"/>
                <w:sz w:val="24"/>
                <w:szCs w:val="24"/>
              </w:rPr>
            </w:pPr>
            <w:r w:rsidRPr="008206C2">
              <w:rPr>
                <w:rFonts w:ascii="Times New Roman" w:hAnsi="Times New Roman" w:cs="Times New Roman"/>
                <w:i/>
                <w:iCs/>
                <w:color w:val="auto"/>
                <w:sz w:val="24"/>
                <w:szCs w:val="24"/>
                <w:lang w:eastAsia="en-US"/>
              </w:rPr>
              <w:t>2</w:t>
            </w:r>
          </w:p>
        </w:tc>
        <w:tc>
          <w:tcPr>
            <w:tcW w:w="1030" w:type="dxa"/>
          </w:tcPr>
          <w:p w14:paraId="55335602" w14:textId="77777777" w:rsidR="00D15AB5" w:rsidRPr="008206C2" w:rsidRDefault="00D15AB5" w:rsidP="00D163B6">
            <w:pPr>
              <w:spacing w:line="240" w:lineRule="auto"/>
              <w:jc w:val="center"/>
              <w:rPr>
                <w:rFonts w:ascii="Times New Roman" w:hAnsi="Times New Roman" w:cs="Times New Roman"/>
                <w:i/>
                <w:color w:val="auto"/>
                <w:sz w:val="24"/>
                <w:szCs w:val="24"/>
              </w:rPr>
            </w:pPr>
            <w:r w:rsidRPr="008206C2">
              <w:rPr>
                <w:rFonts w:ascii="Times New Roman" w:hAnsi="Times New Roman" w:cs="Times New Roman"/>
                <w:i/>
                <w:color w:val="auto"/>
                <w:sz w:val="24"/>
                <w:szCs w:val="24"/>
                <w:lang w:eastAsia="en-US"/>
              </w:rPr>
              <w:t>3</w:t>
            </w:r>
          </w:p>
        </w:tc>
        <w:tc>
          <w:tcPr>
            <w:tcW w:w="2217" w:type="dxa"/>
            <w:shd w:val="clear" w:color="auto" w:fill="auto"/>
            <w:vAlign w:val="center"/>
          </w:tcPr>
          <w:p w14:paraId="2D776EC2" w14:textId="77777777" w:rsidR="00D15AB5" w:rsidRPr="008206C2" w:rsidRDefault="00D15AB5" w:rsidP="00D163B6">
            <w:pPr>
              <w:spacing w:line="240" w:lineRule="auto"/>
              <w:jc w:val="center"/>
              <w:rPr>
                <w:rFonts w:ascii="Times New Roman" w:hAnsi="Times New Roman" w:cs="Times New Roman"/>
                <w:bCs/>
                <w:i/>
                <w:iCs/>
                <w:color w:val="auto"/>
                <w:sz w:val="24"/>
                <w:szCs w:val="24"/>
              </w:rPr>
            </w:pPr>
            <w:r w:rsidRPr="008206C2">
              <w:rPr>
                <w:rFonts w:ascii="Times New Roman" w:hAnsi="Times New Roman" w:cs="Times New Roman"/>
                <w:bCs/>
                <w:i/>
                <w:iCs/>
                <w:color w:val="auto"/>
                <w:sz w:val="24"/>
                <w:szCs w:val="24"/>
                <w:lang w:eastAsia="en-US"/>
              </w:rPr>
              <w:t>4</w:t>
            </w:r>
          </w:p>
        </w:tc>
        <w:tc>
          <w:tcPr>
            <w:tcW w:w="2739" w:type="dxa"/>
            <w:shd w:val="clear" w:color="auto" w:fill="auto"/>
            <w:vAlign w:val="center"/>
          </w:tcPr>
          <w:p w14:paraId="59E0CEC2" w14:textId="77777777" w:rsidR="00D15AB5" w:rsidRPr="008206C2" w:rsidRDefault="00D15AB5" w:rsidP="00D163B6">
            <w:pPr>
              <w:spacing w:line="240" w:lineRule="auto"/>
              <w:jc w:val="center"/>
              <w:rPr>
                <w:rFonts w:ascii="Times New Roman" w:hAnsi="Times New Roman" w:cs="Times New Roman"/>
                <w:bCs/>
                <w:color w:val="auto"/>
                <w:sz w:val="24"/>
                <w:szCs w:val="24"/>
              </w:rPr>
            </w:pPr>
            <w:r w:rsidRPr="008206C2">
              <w:rPr>
                <w:rFonts w:ascii="Times New Roman" w:hAnsi="Times New Roman" w:cs="Times New Roman"/>
                <w:i/>
                <w:color w:val="auto"/>
                <w:sz w:val="24"/>
                <w:szCs w:val="24"/>
                <w:lang w:eastAsia="en-US"/>
              </w:rPr>
              <w:t>5</w:t>
            </w:r>
          </w:p>
        </w:tc>
      </w:tr>
      <w:tr w:rsidR="008206C2" w:rsidRPr="008206C2" w14:paraId="3D0AC053" w14:textId="77777777" w:rsidTr="00E04168">
        <w:tc>
          <w:tcPr>
            <w:tcW w:w="540" w:type="dxa"/>
          </w:tcPr>
          <w:p w14:paraId="70211601" w14:textId="77777777" w:rsidR="00D15AB5" w:rsidRPr="008206C2" w:rsidRDefault="00D15AB5" w:rsidP="00D163B6">
            <w:pPr>
              <w:spacing w:line="240" w:lineRule="auto"/>
              <w:jc w:val="center"/>
              <w:rPr>
                <w:rFonts w:ascii="Times New Roman" w:hAnsi="Times New Roman" w:cs="Times New Roman"/>
                <w:color w:val="auto"/>
                <w:sz w:val="24"/>
                <w:szCs w:val="24"/>
              </w:rPr>
            </w:pPr>
            <w:r w:rsidRPr="008206C2">
              <w:rPr>
                <w:rFonts w:ascii="Times New Roman" w:hAnsi="Times New Roman" w:cs="Times New Roman"/>
                <w:color w:val="auto"/>
                <w:sz w:val="24"/>
                <w:szCs w:val="24"/>
                <w:lang w:eastAsia="en-US"/>
              </w:rPr>
              <w:t>1.</w:t>
            </w:r>
          </w:p>
        </w:tc>
        <w:tc>
          <w:tcPr>
            <w:tcW w:w="3436" w:type="dxa"/>
          </w:tcPr>
          <w:p w14:paraId="40562A43" w14:textId="77777777" w:rsidR="00D15AB5" w:rsidRPr="008206C2" w:rsidRDefault="00D15AB5" w:rsidP="006918F7">
            <w:pPr>
              <w:spacing w:line="240" w:lineRule="auto"/>
              <w:rPr>
                <w:rFonts w:ascii="Times New Roman" w:hAnsi="Times New Roman" w:cs="Times New Roman"/>
                <w:color w:val="auto"/>
                <w:sz w:val="24"/>
                <w:szCs w:val="24"/>
              </w:rPr>
            </w:pPr>
          </w:p>
        </w:tc>
        <w:tc>
          <w:tcPr>
            <w:tcW w:w="1030" w:type="dxa"/>
          </w:tcPr>
          <w:p w14:paraId="44A01698" w14:textId="77777777" w:rsidR="00D15AB5" w:rsidRPr="008206C2" w:rsidRDefault="00D15AB5" w:rsidP="006918F7">
            <w:pPr>
              <w:spacing w:line="240" w:lineRule="auto"/>
              <w:rPr>
                <w:rFonts w:ascii="Times New Roman" w:hAnsi="Times New Roman" w:cs="Times New Roman"/>
                <w:color w:val="auto"/>
                <w:sz w:val="24"/>
                <w:szCs w:val="24"/>
              </w:rPr>
            </w:pPr>
          </w:p>
        </w:tc>
        <w:tc>
          <w:tcPr>
            <w:tcW w:w="2217" w:type="dxa"/>
          </w:tcPr>
          <w:p w14:paraId="4C8F9F48" w14:textId="77777777" w:rsidR="00D15AB5" w:rsidRPr="008206C2" w:rsidRDefault="00D15AB5" w:rsidP="006918F7">
            <w:pPr>
              <w:spacing w:line="240" w:lineRule="auto"/>
              <w:rPr>
                <w:rFonts w:ascii="Times New Roman" w:hAnsi="Times New Roman" w:cs="Times New Roman"/>
                <w:color w:val="auto"/>
                <w:sz w:val="24"/>
                <w:szCs w:val="24"/>
              </w:rPr>
            </w:pPr>
          </w:p>
        </w:tc>
        <w:tc>
          <w:tcPr>
            <w:tcW w:w="2739" w:type="dxa"/>
          </w:tcPr>
          <w:p w14:paraId="3CDE73BC" w14:textId="77777777" w:rsidR="00D15AB5" w:rsidRPr="008206C2" w:rsidRDefault="00D15AB5" w:rsidP="006918F7">
            <w:pPr>
              <w:spacing w:line="240" w:lineRule="auto"/>
              <w:rPr>
                <w:rFonts w:ascii="Times New Roman" w:hAnsi="Times New Roman" w:cs="Times New Roman"/>
                <w:color w:val="auto"/>
                <w:sz w:val="24"/>
                <w:szCs w:val="24"/>
              </w:rPr>
            </w:pPr>
          </w:p>
        </w:tc>
      </w:tr>
      <w:tr w:rsidR="008206C2" w:rsidRPr="008206C2" w14:paraId="28E02641" w14:textId="77777777" w:rsidTr="00E04168">
        <w:tc>
          <w:tcPr>
            <w:tcW w:w="540" w:type="dxa"/>
          </w:tcPr>
          <w:p w14:paraId="6080FF80" w14:textId="77777777" w:rsidR="00D15AB5" w:rsidRPr="008206C2" w:rsidRDefault="00D15AB5" w:rsidP="00D163B6">
            <w:pPr>
              <w:spacing w:line="240" w:lineRule="auto"/>
              <w:jc w:val="center"/>
              <w:rPr>
                <w:rFonts w:ascii="Times New Roman" w:eastAsia="Calibri" w:hAnsi="Times New Roman" w:cs="Times New Roman"/>
                <w:color w:val="auto"/>
                <w:sz w:val="24"/>
                <w:szCs w:val="24"/>
              </w:rPr>
            </w:pPr>
            <w:r w:rsidRPr="008206C2">
              <w:rPr>
                <w:rFonts w:ascii="Times New Roman" w:eastAsia="Calibri" w:hAnsi="Times New Roman" w:cs="Times New Roman"/>
                <w:color w:val="auto"/>
                <w:sz w:val="24"/>
                <w:szCs w:val="24"/>
                <w:lang w:eastAsia="en-US"/>
              </w:rPr>
              <w:t>2.</w:t>
            </w:r>
          </w:p>
        </w:tc>
        <w:tc>
          <w:tcPr>
            <w:tcW w:w="3436" w:type="dxa"/>
          </w:tcPr>
          <w:p w14:paraId="4FD6B90D" w14:textId="77777777" w:rsidR="00D15AB5" w:rsidRPr="008206C2" w:rsidRDefault="00D15AB5" w:rsidP="006918F7">
            <w:pPr>
              <w:spacing w:line="240" w:lineRule="auto"/>
              <w:rPr>
                <w:rFonts w:ascii="Times New Roman" w:hAnsi="Times New Roman" w:cs="Times New Roman"/>
                <w:color w:val="auto"/>
                <w:sz w:val="24"/>
                <w:szCs w:val="24"/>
              </w:rPr>
            </w:pPr>
          </w:p>
        </w:tc>
        <w:tc>
          <w:tcPr>
            <w:tcW w:w="1030" w:type="dxa"/>
          </w:tcPr>
          <w:p w14:paraId="7B86029B" w14:textId="77777777" w:rsidR="00D15AB5" w:rsidRPr="008206C2" w:rsidRDefault="00D15AB5" w:rsidP="006918F7">
            <w:pPr>
              <w:spacing w:line="240" w:lineRule="auto"/>
              <w:rPr>
                <w:rFonts w:ascii="Times New Roman" w:hAnsi="Times New Roman" w:cs="Times New Roman"/>
                <w:color w:val="auto"/>
                <w:sz w:val="24"/>
                <w:szCs w:val="24"/>
              </w:rPr>
            </w:pPr>
          </w:p>
        </w:tc>
        <w:tc>
          <w:tcPr>
            <w:tcW w:w="2217" w:type="dxa"/>
          </w:tcPr>
          <w:p w14:paraId="5F1F012C" w14:textId="77777777" w:rsidR="00D15AB5" w:rsidRPr="008206C2" w:rsidRDefault="00D15AB5" w:rsidP="006918F7">
            <w:pPr>
              <w:spacing w:line="240" w:lineRule="auto"/>
              <w:rPr>
                <w:rFonts w:ascii="Times New Roman" w:hAnsi="Times New Roman" w:cs="Times New Roman"/>
                <w:color w:val="auto"/>
                <w:sz w:val="24"/>
                <w:szCs w:val="24"/>
              </w:rPr>
            </w:pPr>
          </w:p>
        </w:tc>
        <w:tc>
          <w:tcPr>
            <w:tcW w:w="2739" w:type="dxa"/>
          </w:tcPr>
          <w:p w14:paraId="437CE168" w14:textId="77777777" w:rsidR="00D15AB5" w:rsidRPr="008206C2" w:rsidRDefault="00D15AB5" w:rsidP="006918F7">
            <w:pPr>
              <w:spacing w:line="240" w:lineRule="auto"/>
              <w:rPr>
                <w:rFonts w:ascii="Times New Roman" w:hAnsi="Times New Roman" w:cs="Times New Roman"/>
                <w:color w:val="auto"/>
                <w:sz w:val="24"/>
                <w:szCs w:val="24"/>
              </w:rPr>
            </w:pPr>
          </w:p>
        </w:tc>
      </w:tr>
      <w:tr w:rsidR="008206C2" w:rsidRPr="008206C2" w14:paraId="52AFC6A5" w14:textId="77777777" w:rsidTr="00E04168">
        <w:tc>
          <w:tcPr>
            <w:tcW w:w="540" w:type="dxa"/>
          </w:tcPr>
          <w:p w14:paraId="3A284C6D" w14:textId="5A04F03C" w:rsidR="00D15AB5" w:rsidRPr="008206C2" w:rsidRDefault="00E04168" w:rsidP="00D163B6">
            <w:pPr>
              <w:spacing w:line="240" w:lineRule="auto"/>
              <w:jc w:val="center"/>
              <w:rPr>
                <w:rFonts w:ascii="Times New Roman" w:eastAsia="Calibri" w:hAnsi="Times New Roman" w:cs="Times New Roman"/>
                <w:bCs/>
                <w:color w:val="auto"/>
                <w:sz w:val="24"/>
                <w:szCs w:val="24"/>
              </w:rPr>
            </w:pPr>
            <w:r>
              <w:rPr>
                <w:rFonts w:ascii="Times New Roman" w:eastAsia="Calibri" w:hAnsi="Times New Roman" w:cs="Times New Roman"/>
                <w:bCs/>
                <w:color w:val="auto"/>
                <w:sz w:val="24"/>
                <w:szCs w:val="24"/>
                <w:lang w:eastAsia="en-US"/>
              </w:rPr>
              <w:t>..</w:t>
            </w:r>
            <w:r w:rsidR="00D15AB5" w:rsidRPr="008206C2">
              <w:rPr>
                <w:rFonts w:ascii="Times New Roman" w:eastAsia="Calibri" w:hAnsi="Times New Roman" w:cs="Times New Roman"/>
                <w:bCs/>
                <w:color w:val="auto"/>
                <w:sz w:val="24"/>
                <w:szCs w:val="24"/>
                <w:lang w:eastAsia="en-US"/>
              </w:rPr>
              <w:t>.</w:t>
            </w:r>
          </w:p>
        </w:tc>
        <w:tc>
          <w:tcPr>
            <w:tcW w:w="3436" w:type="dxa"/>
          </w:tcPr>
          <w:p w14:paraId="3708D002" w14:textId="77777777" w:rsidR="00D15AB5" w:rsidRPr="008206C2" w:rsidRDefault="00D15AB5" w:rsidP="006918F7">
            <w:pPr>
              <w:tabs>
                <w:tab w:val="left" w:pos="1701"/>
              </w:tabs>
              <w:spacing w:line="20" w:lineRule="atLeast"/>
              <w:ind w:left="32"/>
              <w:rPr>
                <w:rFonts w:ascii="Times New Roman" w:eastAsiaTheme="minorHAnsi" w:hAnsi="Times New Roman" w:cs="Times New Roman"/>
                <w:bCs/>
                <w:iCs/>
                <w:color w:val="auto"/>
                <w:sz w:val="24"/>
                <w:szCs w:val="24"/>
              </w:rPr>
            </w:pPr>
          </w:p>
        </w:tc>
        <w:tc>
          <w:tcPr>
            <w:tcW w:w="1030" w:type="dxa"/>
          </w:tcPr>
          <w:p w14:paraId="6820B178" w14:textId="77777777" w:rsidR="00D15AB5" w:rsidRPr="008206C2" w:rsidRDefault="00D15AB5" w:rsidP="006918F7">
            <w:pPr>
              <w:spacing w:line="240" w:lineRule="auto"/>
              <w:rPr>
                <w:rFonts w:ascii="Times New Roman" w:hAnsi="Times New Roman" w:cs="Times New Roman"/>
                <w:color w:val="auto"/>
                <w:sz w:val="24"/>
                <w:szCs w:val="24"/>
              </w:rPr>
            </w:pPr>
          </w:p>
        </w:tc>
        <w:tc>
          <w:tcPr>
            <w:tcW w:w="2217" w:type="dxa"/>
          </w:tcPr>
          <w:p w14:paraId="49453324" w14:textId="77777777" w:rsidR="00D15AB5" w:rsidRPr="008206C2" w:rsidRDefault="00D15AB5" w:rsidP="006918F7">
            <w:pPr>
              <w:spacing w:line="240" w:lineRule="auto"/>
              <w:rPr>
                <w:rFonts w:ascii="Times New Roman" w:hAnsi="Times New Roman" w:cs="Times New Roman"/>
                <w:color w:val="auto"/>
                <w:sz w:val="24"/>
                <w:szCs w:val="24"/>
              </w:rPr>
            </w:pPr>
          </w:p>
        </w:tc>
        <w:tc>
          <w:tcPr>
            <w:tcW w:w="2739" w:type="dxa"/>
          </w:tcPr>
          <w:p w14:paraId="7EC7D127" w14:textId="77777777" w:rsidR="00D15AB5" w:rsidRPr="008206C2" w:rsidRDefault="00D15AB5" w:rsidP="006918F7">
            <w:pPr>
              <w:spacing w:line="240" w:lineRule="auto"/>
              <w:rPr>
                <w:rFonts w:ascii="Times New Roman" w:hAnsi="Times New Roman" w:cs="Times New Roman"/>
                <w:color w:val="auto"/>
                <w:sz w:val="24"/>
                <w:szCs w:val="24"/>
              </w:rPr>
            </w:pPr>
          </w:p>
        </w:tc>
      </w:tr>
    </w:tbl>
    <w:p w14:paraId="01C1DDBE" w14:textId="77777777" w:rsidR="00165127" w:rsidRPr="009172C4" w:rsidRDefault="00165127" w:rsidP="00165127">
      <w:pPr>
        <w:spacing w:line="240" w:lineRule="auto"/>
        <w:jc w:val="both"/>
        <w:rPr>
          <w:rFonts w:ascii="Times New Roman" w:hAnsi="Times New Roman" w:cs="Times New Roman"/>
          <w:b/>
          <w:bCs/>
          <w:sz w:val="20"/>
          <w:szCs w:val="20"/>
        </w:rPr>
      </w:pPr>
      <w:r w:rsidRPr="009172C4">
        <w:rPr>
          <w:rFonts w:ascii="Times New Roman" w:hAnsi="Times New Roman" w:cs="Times New Roman"/>
          <w:b/>
          <w:bCs/>
          <w:sz w:val="20"/>
          <w:szCs w:val="20"/>
        </w:rPr>
        <w:t xml:space="preserve">*Pastabos: </w:t>
      </w:r>
    </w:p>
    <w:p w14:paraId="056469F7" w14:textId="77777777" w:rsidR="00165127" w:rsidRPr="009172C4" w:rsidRDefault="00165127" w:rsidP="00165127">
      <w:pPr>
        <w:spacing w:line="240" w:lineRule="auto"/>
        <w:jc w:val="both"/>
        <w:rPr>
          <w:rFonts w:ascii="Times New Roman" w:hAnsi="Times New Roman" w:cs="Times New Roman"/>
          <w:sz w:val="20"/>
          <w:szCs w:val="20"/>
        </w:rPr>
      </w:pPr>
      <w:r w:rsidRPr="009172C4">
        <w:rPr>
          <w:rFonts w:ascii="Times New Roman" w:hAnsi="Times New Roman" w:cs="Times New Roman"/>
          <w:sz w:val="20"/>
          <w:szCs w:val="20"/>
        </w:rPr>
        <w:t xml:space="preserve">1. pildyti tuomet, jei bus pateikta konfidenciali informacija. Tiekėjas negali nurodyti, kad konfidenciali yra pasiūlymo kaina arba, kad visas pasiūlymas yra konfidencialus; </w:t>
      </w:r>
    </w:p>
    <w:p w14:paraId="7841D516" w14:textId="77777777" w:rsidR="00165127" w:rsidRPr="009172C4" w:rsidRDefault="00165127" w:rsidP="00165127">
      <w:pPr>
        <w:spacing w:line="240" w:lineRule="auto"/>
        <w:jc w:val="both"/>
        <w:rPr>
          <w:rFonts w:ascii="Times New Roman" w:hAnsi="Times New Roman" w:cs="Times New Roman"/>
          <w:sz w:val="20"/>
          <w:szCs w:val="20"/>
        </w:rPr>
      </w:pPr>
      <w:r w:rsidRPr="009172C4">
        <w:rPr>
          <w:rFonts w:ascii="Times New Roman" w:hAnsi="Times New Roman" w:cs="Times New Roman"/>
          <w:sz w:val="20"/>
          <w:szCs w:val="20"/>
        </w:rPr>
        <w:t xml:space="preserve">2. tiekėjui nenurodžius, kokia informacija yra konfidenciali, laikoma, kad konfidencialios informacijos pasiūlyme nėra; </w:t>
      </w:r>
    </w:p>
    <w:p w14:paraId="20ADB8DA" w14:textId="55FC9281" w:rsidR="00EA2C73" w:rsidRPr="004B1850" w:rsidRDefault="00165127" w:rsidP="00D15AB5">
      <w:pPr>
        <w:spacing w:line="240" w:lineRule="auto"/>
        <w:jc w:val="both"/>
        <w:rPr>
          <w:rFonts w:ascii="Times New Roman" w:hAnsi="Times New Roman" w:cs="Times New Roman"/>
          <w:sz w:val="20"/>
          <w:szCs w:val="20"/>
        </w:rPr>
      </w:pPr>
      <w:r w:rsidRPr="009172C4">
        <w:rPr>
          <w:rFonts w:ascii="Times New Roman" w:hAnsi="Times New Roman" w:cs="Times New Roman"/>
          <w:sz w:val="20"/>
          <w:szCs w:val="20"/>
        </w:rPr>
        <w:t>3. pasiūlymo dalis, kurios dalyvis nenurodė kaip konfidencialios, bus viešinama Viešųjų pirkimų tarnybos direktoriaus 2017 m.  birželio 19 d. įsakyme Nr. 1S-91 nustatyta tvarka.</w:t>
      </w:r>
    </w:p>
    <w:p w14:paraId="695A2491" w14:textId="77777777" w:rsidR="00EA2C73" w:rsidRPr="008206C2" w:rsidRDefault="00EA2C73" w:rsidP="00D15AB5">
      <w:pPr>
        <w:spacing w:line="240" w:lineRule="auto"/>
        <w:jc w:val="both"/>
        <w:rPr>
          <w:rFonts w:ascii="Times New Roman" w:hAnsi="Times New Roman" w:cs="Times New Roman"/>
          <w:b/>
          <w:bCs/>
          <w:color w:val="auto"/>
          <w:sz w:val="24"/>
          <w:szCs w:val="24"/>
        </w:rPr>
      </w:pPr>
    </w:p>
    <w:p w14:paraId="78B85B4E" w14:textId="77777777" w:rsidR="00D15AB5" w:rsidRPr="008206C2" w:rsidRDefault="00D15AB5" w:rsidP="00D15AB5">
      <w:pPr>
        <w:spacing w:line="240" w:lineRule="auto"/>
        <w:jc w:val="both"/>
        <w:rPr>
          <w:rFonts w:ascii="Times New Roman" w:hAnsi="Times New Roman" w:cs="Times New Roman"/>
          <w:b/>
          <w:bCs/>
          <w:color w:val="auto"/>
          <w:sz w:val="24"/>
          <w:szCs w:val="24"/>
        </w:rPr>
      </w:pPr>
      <w:r w:rsidRPr="008206C2">
        <w:rPr>
          <w:rFonts w:ascii="Times New Roman" w:hAnsi="Times New Roman" w:cs="Times New Roman"/>
          <w:b/>
          <w:bCs/>
          <w:color w:val="auto"/>
          <w:sz w:val="24"/>
          <w:szCs w:val="24"/>
        </w:rPr>
        <w:t>Pasirašydamas šį pasiūlymą, tvirtintu, kad:</w:t>
      </w:r>
    </w:p>
    <w:p w14:paraId="5393BDBD" w14:textId="77777777" w:rsidR="00D15AB5" w:rsidRPr="008206C2" w:rsidRDefault="00D15AB5" w:rsidP="00D15AB5">
      <w:pPr>
        <w:pStyle w:val="Sraopastraipa"/>
        <w:numPr>
          <w:ilvl w:val="0"/>
          <w:numId w:val="9"/>
        </w:numPr>
        <w:spacing w:line="240" w:lineRule="auto"/>
        <w:ind w:left="0" w:firstLine="567"/>
        <w:jc w:val="both"/>
        <w:rPr>
          <w:rFonts w:ascii="Times New Roman" w:hAnsi="Times New Roman" w:cs="Times New Roman"/>
          <w:b/>
          <w:bCs/>
          <w:smallCaps/>
          <w:color w:val="auto"/>
          <w:sz w:val="24"/>
          <w:szCs w:val="24"/>
        </w:rPr>
      </w:pPr>
      <w:r w:rsidRPr="008206C2">
        <w:rPr>
          <w:rFonts w:ascii="Times New Roman" w:hAnsi="Times New Roman" w:cs="Times New Roman"/>
          <w:color w:val="auto"/>
          <w:sz w:val="24"/>
          <w:szCs w:val="24"/>
        </w:rPr>
        <w:t xml:space="preserve">esu susipažinęs su pirkimo dokumentais, taip pat su galiojančiais Lietuvos Respublikos įstatymais, poįstatyminiais teisės aktais, kurie reguliuoja viešųjų pirkimų atlikimo tvarką bei gali turėti </w:t>
      </w:r>
      <w:r w:rsidRPr="008206C2">
        <w:rPr>
          <w:rFonts w:ascii="Times New Roman" w:hAnsi="Times New Roman" w:cs="Times New Roman"/>
          <w:color w:val="auto"/>
          <w:sz w:val="24"/>
          <w:szCs w:val="24"/>
        </w:rPr>
        <w:lastRenderedPageBreak/>
        <w:t>įtakos bet kokiems tarp perkančiosios organizacijos ir tiekėjo susiklostantiems santykiams, kylantiems iš šio pirkimo ir (ar) susijusiems su šiuo pirkimu;</w:t>
      </w:r>
    </w:p>
    <w:p w14:paraId="65E2E5FB" w14:textId="77777777" w:rsidR="00D15AB5" w:rsidRPr="008206C2" w:rsidRDefault="00D15AB5" w:rsidP="00D15AB5">
      <w:pPr>
        <w:pStyle w:val="Sraopastraipa"/>
        <w:numPr>
          <w:ilvl w:val="0"/>
          <w:numId w:val="9"/>
        </w:numPr>
        <w:spacing w:line="240" w:lineRule="auto"/>
        <w:ind w:left="0" w:firstLine="567"/>
        <w:jc w:val="both"/>
        <w:rPr>
          <w:rFonts w:ascii="Times New Roman" w:hAnsi="Times New Roman" w:cs="Times New Roman"/>
          <w:b/>
          <w:bCs/>
          <w:smallCaps/>
          <w:color w:val="auto"/>
          <w:sz w:val="24"/>
          <w:szCs w:val="24"/>
        </w:rPr>
      </w:pPr>
      <w:r w:rsidRPr="008206C2">
        <w:rPr>
          <w:rFonts w:ascii="Times New Roman" w:hAnsi="Times New Roman" w:cs="Times New Roman"/>
          <w:color w:val="auto"/>
          <w:sz w:val="24"/>
          <w:szCs w:val="24"/>
        </w:rPr>
        <w:t>sutinku su pirkimo dokumentuose nustatytomis sąlygomis ir procedūromis,</w:t>
      </w:r>
    </w:p>
    <w:p w14:paraId="4C9DC4B8" w14:textId="77777777" w:rsidR="00D15AB5" w:rsidRPr="008206C2" w:rsidRDefault="00D15AB5" w:rsidP="00D15AB5">
      <w:pPr>
        <w:pStyle w:val="Sraopastraipa"/>
        <w:numPr>
          <w:ilvl w:val="0"/>
          <w:numId w:val="9"/>
        </w:numPr>
        <w:spacing w:line="240" w:lineRule="auto"/>
        <w:ind w:left="0" w:firstLine="567"/>
        <w:jc w:val="both"/>
        <w:rPr>
          <w:rFonts w:ascii="Times New Roman" w:hAnsi="Times New Roman" w:cs="Times New Roman"/>
          <w:color w:val="auto"/>
          <w:sz w:val="24"/>
          <w:szCs w:val="24"/>
        </w:rPr>
      </w:pPr>
      <w:r w:rsidRPr="008206C2">
        <w:rPr>
          <w:rFonts w:ascii="Times New Roman" w:eastAsia="Calibri" w:hAnsi="Times New Roman" w:cs="Times New Roman"/>
          <w:color w:val="auto"/>
          <w:sz w:val="24"/>
          <w:szCs w:val="24"/>
        </w:rPr>
        <w:t>pasiūlymo dokumentuose pateikti duomenys ir informacija yra teisinga ir apima viską, ko reikia tinkamam sutarties įvykdymui;</w:t>
      </w:r>
    </w:p>
    <w:p w14:paraId="69CB984A" w14:textId="7C2BCA94" w:rsidR="00DA1031" w:rsidRPr="007465B8" w:rsidRDefault="00D15AB5" w:rsidP="007465B8">
      <w:pPr>
        <w:pStyle w:val="Sraopastraipa"/>
        <w:numPr>
          <w:ilvl w:val="0"/>
          <w:numId w:val="9"/>
        </w:numPr>
        <w:spacing w:line="240" w:lineRule="auto"/>
        <w:ind w:left="0" w:firstLine="567"/>
        <w:jc w:val="both"/>
        <w:rPr>
          <w:rFonts w:ascii="Times New Roman" w:hAnsi="Times New Roman" w:cs="Times New Roman"/>
          <w:color w:val="auto"/>
          <w:sz w:val="24"/>
          <w:szCs w:val="24"/>
        </w:rPr>
      </w:pPr>
      <w:r w:rsidRPr="008206C2">
        <w:rPr>
          <w:rFonts w:ascii="Times New Roman" w:hAnsi="Times New Roman" w:cs="Times New Roman"/>
          <w:color w:val="auto"/>
          <w:sz w:val="24"/>
          <w:szCs w:val="24"/>
        </w:rPr>
        <w:t xml:space="preserve">pasiūlymas </w:t>
      </w:r>
      <w:r w:rsidRPr="00C26DA2">
        <w:rPr>
          <w:rFonts w:ascii="Times New Roman" w:hAnsi="Times New Roman" w:cs="Times New Roman"/>
          <w:color w:val="auto"/>
          <w:sz w:val="24"/>
          <w:szCs w:val="24"/>
        </w:rPr>
        <w:t xml:space="preserve">galioja </w:t>
      </w:r>
      <w:r w:rsidR="00127F61">
        <w:rPr>
          <w:rFonts w:ascii="Times New Roman" w:hAnsi="Times New Roman" w:cs="Times New Roman"/>
          <w:iCs/>
          <w:color w:val="auto"/>
          <w:sz w:val="24"/>
          <w:szCs w:val="24"/>
        </w:rPr>
        <w:t>3 mėn.</w:t>
      </w:r>
      <w:r w:rsidRPr="00C26DA2">
        <w:rPr>
          <w:rFonts w:ascii="Times New Roman" w:hAnsi="Times New Roman" w:cs="Times New Roman"/>
          <w:iCs/>
          <w:color w:val="auto"/>
          <w:sz w:val="24"/>
          <w:szCs w:val="24"/>
        </w:rPr>
        <w:t xml:space="preserve"> nuo pasiūlymų pateikimo galutinio termino pabaigos</w:t>
      </w:r>
      <w:r w:rsidR="00DA1031" w:rsidRPr="007465B8">
        <w:rPr>
          <w:rFonts w:ascii="Times New Roman" w:hAnsi="Times New Roman" w:cs="Times New Roman"/>
          <w:color w:val="auto"/>
          <w:sz w:val="24"/>
          <w:szCs w:val="24"/>
        </w:rPr>
        <w:t>.</w:t>
      </w:r>
    </w:p>
    <w:p w14:paraId="587C53B5" w14:textId="1C5A11E8" w:rsidR="00D15AB5" w:rsidRPr="008206C2" w:rsidRDefault="00D15AB5" w:rsidP="00D15AB5">
      <w:pPr>
        <w:spacing w:line="240" w:lineRule="auto"/>
        <w:rPr>
          <w:rFonts w:ascii="Times New Roman" w:hAnsi="Times New Roman" w:cs="Times New Roman"/>
          <w:color w:val="auto"/>
          <w:sz w:val="24"/>
          <w:szCs w:val="24"/>
        </w:rPr>
      </w:pPr>
    </w:p>
    <w:p w14:paraId="466DC101" w14:textId="77777777" w:rsidR="00D15AB5" w:rsidRPr="008206C2" w:rsidRDefault="00D15AB5" w:rsidP="00D15AB5">
      <w:pPr>
        <w:spacing w:line="240" w:lineRule="auto"/>
        <w:rPr>
          <w:rFonts w:ascii="Times New Roman" w:hAnsi="Times New Roman" w:cs="Times New Roman"/>
          <w:color w:val="auto"/>
          <w:sz w:val="24"/>
          <w:szCs w:val="24"/>
        </w:rPr>
      </w:pPr>
    </w:p>
    <w:tbl>
      <w:tblPr>
        <w:tblW w:w="9855" w:type="dxa"/>
        <w:tblInd w:w="-5" w:type="dxa"/>
        <w:tblLook w:val="04A0" w:firstRow="1" w:lastRow="0" w:firstColumn="1" w:lastColumn="0" w:noHBand="0" w:noVBand="1"/>
      </w:tblPr>
      <w:tblGrid>
        <w:gridCol w:w="3874"/>
        <w:gridCol w:w="611"/>
        <w:gridCol w:w="1996"/>
        <w:gridCol w:w="707"/>
        <w:gridCol w:w="2667"/>
      </w:tblGrid>
      <w:tr w:rsidR="008206C2" w:rsidRPr="008206C2" w14:paraId="3A084CD7" w14:textId="77777777" w:rsidTr="006918F7">
        <w:trPr>
          <w:trHeight w:val="186"/>
        </w:trPr>
        <w:tc>
          <w:tcPr>
            <w:tcW w:w="3874" w:type="dxa"/>
            <w:tcBorders>
              <w:top w:val="single" w:sz="4" w:space="0" w:color="000000"/>
            </w:tcBorders>
          </w:tcPr>
          <w:p w14:paraId="34A43161" w14:textId="77777777" w:rsidR="00D15AB5" w:rsidRPr="008206C2" w:rsidRDefault="00D15AB5" w:rsidP="006918F7">
            <w:pPr>
              <w:spacing w:line="240" w:lineRule="auto"/>
              <w:rPr>
                <w:rFonts w:ascii="Times New Roman" w:hAnsi="Times New Roman" w:cs="Times New Roman"/>
                <w:color w:val="auto"/>
                <w:sz w:val="24"/>
                <w:szCs w:val="24"/>
                <w:vertAlign w:val="superscript"/>
              </w:rPr>
            </w:pPr>
            <w:r w:rsidRPr="008206C2">
              <w:rPr>
                <w:rFonts w:ascii="Times New Roman" w:hAnsi="Times New Roman" w:cs="Times New Roman"/>
                <w:i/>
                <w:color w:val="auto"/>
                <w:sz w:val="24"/>
                <w:szCs w:val="24"/>
                <w:vertAlign w:val="superscript"/>
              </w:rPr>
              <w:t>(Tiekėjo arba jo įgalioto asmens pareigų pavadinimas)</w:t>
            </w:r>
          </w:p>
        </w:tc>
        <w:tc>
          <w:tcPr>
            <w:tcW w:w="611" w:type="dxa"/>
          </w:tcPr>
          <w:p w14:paraId="1A071BED" w14:textId="77777777" w:rsidR="00D15AB5" w:rsidRPr="008206C2" w:rsidRDefault="00D15AB5" w:rsidP="006918F7">
            <w:pPr>
              <w:spacing w:line="240" w:lineRule="auto"/>
              <w:rPr>
                <w:rFonts w:ascii="Times New Roman" w:hAnsi="Times New Roman" w:cs="Times New Roman"/>
                <w:color w:val="auto"/>
                <w:sz w:val="24"/>
                <w:szCs w:val="24"/>
                <w:vertAlign w:val="superscript"/>
              </w:rPr>
            </w:pPr>
          </w:p>
        </w:tc>
        <w:tc>
          <w:tcPr>
            <w:tcW w:w="1996" w:type="dxa"/>
            <w:tcBorders>
              <w:top w:val="single" w:sz="4" w:space="0" w:color="000000"/>
            </w:tcBorders>
          </w:tcPr>
          <w:p w14:paraId="1DC703BB" w14:textId="77777777" w:rsidR="00D15AB5" w:rsidRPr="008206C2" w:rsidRDefault="00D15AB5" w:rsidP="006918F7">
            <w:pPr>
              <w:spacing w:line="240" w:lineRule="auto"/>
              <w:jc w:val="center"/>
              <w:rPr>
                <w:rFonts w:ascii="Times New Roman" w:hAnsi="Times New Roman" w:cs="Times New Roman"/>
                <w:color w:val="auto"/>
                <w:sz w:val="24"/>
                <w:szCs w:val="24"/>
                <w:vertAlign w:val="superscript"/>
              </w:rPr>
            </w:pPr>
            <w:r w:rsidRPr="008206C2">
              <w:rPr>
                <w:rFonts w:ascii="Times New Roman" w:hAnsi="Times New Roman" w:cs="Times New Roman"/>
                <w:i/>
                <w:color w:val="auto"/>
                <w:sz w:val="24"/>
                <w:szCs w:val="24"/>
                <w:vertAlign w:val="superscript"/>
              </w:rPr>
              <w:t>(Parašas)</w:t>
            </w:r>
          </w:p>
        </w:tc>
        <w:tc>
          <w:tcPr>
            <w:tcW w:w="707" w:type="dxa"/>
          </w:tcPr>
          <w:p w14:paraId="76E6CBFC" w14:textId="77777777" w:rsidR="00D15AB5" w:rsidRPr="008206C2" w:rsidRDefault="00D15AB5" w:rsidP="006918F7">
            <w:pPr>
              <w:spacing w:line="240" w:lineRule="auto"/>
              <w:rPr>
                <w:rFonts w:ascii="Times New Roman" w:hAnsi="Times New Roman" w:cs="Times New Roman"/>
                <w:color w:val="auto"/>
                <w:sz w:val="24"/>
                <w:szCs w:val="24"/>
                <w:vertAlign w:val="superscript"/>
              </w:rPr>
            </w:pPr>
          </w:p>
        </w:tc>
        <w:tc>
          <w:tcPr>
            <w:tcW w:w="2667" w:type="dxa"/>
            <w:tcBorders>
              <w:top w:val="single" w:sz="4" w:space="0" w:color="000000"/>
            </w:tcBorders>
          </w:tcPr>
          <w:p w14:paraId="0F2C8573" w14:textId="77777777" w:rsidR="00D15AB5" w:rsidRPr="008206C2" w:rsidRDefault="00D15AB5" w:rsidP="00D15AB5">
            <w:pPr>
              <w:spacing w:line="240" w:lineRule="auto"/>
              <w:jc w:val="center"/>
              <w:rPr>
                <w:rFonts w:ascii="Times New Roman" w:hAnsi="Times New Roman" w:cs="Times New Roman"/>
                <w:color w:val="auto"/>
                <w:sz w:val="24"/>
                <w:szCs w:val="24"/>
                <w:vertAlign w:val="superscript"/>
              </w:rPr>
            </w:pPr>
            <w:r w:rsidRPr="008206C2">
              <w:rPr>
                <w:rFonts w:ascii="Times New Roman" w:hAnsi="Times New Roman" w:cs="Times New Roman"/>
                <w:i/>
                <w:color w:val="auto"/>
                <w:sz w:val="24"/>
                <w:szCs w:val="24"/>
                <w:vertAlign w:val="superscript"/>
              </w:rPr>
              <w:t>(Vardas, pavardė)</w:t>
            </w:r>
          </w:p>
        </w:tc>
      </w:tr>
    </w:tbl>
    <w:p w14:paraId="6B78B98E" w14:textId="77777777" w:rsidR="00D15AB5" w:rsidRPr="008206C2" w:rsidRDefault="00D15AB5" w:rsidP="00D15AB5">
      <w:pPr>
        <w:rPr>
          <w:rFonts w:ascii="Times New Roman" w:eastAsia="Calibri" w:hAnsi="Times New Roman" w:cs="Times New Roman"/>
          <w:b/>
          <w:i/>
          <w:color w:val="auto"/>
          <w:sz w:val="24"/>
          <w:szCs w:val="24"/>
          <w:u w:val="single"/>
        </w:rPr>
      </w:pPr>
    </w:p>
    <w:p w14:paraId="171E1785" w14:textId="77777777" w:rsidR="00D15AB5" w:rsidRPr="008206C2" w:rsidRDefault="00D15AB5" w:rsidP="00D85FCB">
      <w:pPr>
        <w:spacing w:before="60" w:after="60" w:line="240" w:lineRule="auto"/>
        <w:jc w:val="center"/>
        <w:rPr>
          <w:rFonts w:ascii="Times New Roman" w:eastAsia="Times New Roman" w:hAnsi="Times New Roman" w:cs="Times New Roman"/>
          <w:b/>
          <w:bCs/>
          <w:color w:val="auto"/>
          <w:sz w:val="24"/>
          <w:szCs w:val="24"/>
          <w:lang w:eastAsia="en-US"/>
        </w:rPr>
      </w:pPr>
    </w:p>
    <w:sectPr w:rsidR="00D15AB5" w:rsidRPr="008206C2" w:rsidSect="00FD5EEF">
      <w:headerReference w:type="default" r:id="rId8"/>
      <w:pgSz w:w="12240" w:h="15840"/>
      <w:pgMar w:top="993" w:right="567" w:bottom="1134" w:left="1701" w:header="0"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B3F1E" w14:textId="77777777" w:rsidR="00AB0D35" w:rsidRDefault="00AB0D35" w:rsidP="00CD2F2B">
      <w:pPr>
        <w:spacing w:line="240" w:lineRule="auto"/>
      </w:pPr>
      <w:r>
        <w:separator/>
      </w:r>
    </w:p>
  </w:endnote>
  <w:endnote w:type="continuationSeparator" w:id="0">
    <w:p w14:paraId="7CA9C96E" w14:textId="77777777" w:rsidR="00AB0D35" w:rsidRDefault="00AB0D35" w:rsidP="00CD2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543B4" w14:textId="77777777" w:rsidR="00AB0D35" w:rsidRDefault="00AB0D35" w:rsidP="00CD2F2B">
      <w:pPr>
        <w:spacing w:line="240" w:lineRule="auto"/>
      </w:pPr>
      <w:r>
        <w:separator/>
      </w:r>
    </w:p>
  </w:footnote>
  <w:footnote w:type="continuationSeparator" w:id="0">
    <w:p w14:paraId="5BC70727" w14:textId="77777777" w:rsidR="00AB0D35" w:rsidRDefault="00AB0D35" w:rsidP="00CD2F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1EC5C" w14:textId="78464DB9" w:rsidR="00CD2F2B" w:rsidRDefault="00CD2F2B">
    <w:pPr>
      <w:pStyle w:val="Antrats"/>
    </w:pPr>
    <w:r>
      <w:rPr>
        <w:noProof/>
      </w:rPr>
      <w:drawing>
        <wp:inline distT="0" distB="0" distL="0" distR="0" wp14:anchorId="5B3D4B40" wp14:editId="74383B88">
          <wp:extent cx="2190750" cy="607653"/>
          <wp:effectExtent l="0" t="0" r="0" b="2540"/>
          <wp:docPr id="7479749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288" cy="615569"/>
                  </a:xfrm>
                  <a:prstGeom prst="rect">
                    <a:avLst/>
                  </a:prstGeom>
                  <a:noFill/>
                  <a:ln>
                    <a:noFill/>
                  </a:ln>
                </pic:spPr>
              </pic:pic>
            </a:graphicData>
          </a:graphic>
        </wp:inline>
      </w:drawing>
    </w:r>
    <w:r>
      <w:rPr>
        <w:noProof/>
      </w:rPr>
      <w:drawing>
        <wp:inline distT="0" distB="0" distL="0" distR="0" wp14:anchorId="3C209B08" wp14:editId="6EEA1246">
          <wp:extent cx="1729677" cy="612775"/>
          <wp:effectExtent l="0" t="0" r="4445" b="0"/>
          <wp:docPr id="16626931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9931" cy="6234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37070AF"/>
    <w:multiLevelType w:val="multilevel"/>
    <w:tmpl w:val="984AE128"/>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14E12709"/>
    <w:multiLevelType w:val="hybridMultilevel"/>
    <w:tmpl w:val="3962AD3A"/>
    <w:lvl w:ilvl="0" w:tplc="316EB026">
      <w:start w:val="2"/>
      <w:numFmt w:val="bullet"/>
      <w:lvlText w:val=""/>
      <w:lvlJc w:val="left"/>
      <w:pPr>
        <w:ind w:left="1140" w:hanging="360"/>
      </w:pPr>
      <w:rPr>
        <w:rFonts w:ascii="Symbol" w:eastAsia="Calibri"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8882CF3"/>
    <w:multiLevelType w:val="hybridMultilevel"/>
    <w:tmpl w:val="5002BEC8"/>
    <w:lvl w:ilvl="0" w:tplc="AF92EF36">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F14F53"/>
    <w:multiLevelType w:val="multilevel"/>
    <w:tmpl w:val="F852F37E"/>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5"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61A54CA1"/>
    <w:multiLevelType w:val="hybridMultilevel"/>
    <w:tmpl w:val="FAFE98AE"/>
    <w:lvl w:ilvl="0" w:tplc="B9684A2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8718B1"/>
    <w:multiLevelType w:val="multilevel"/>
    <w:tmpl w:val="08FC0A20"/>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515274"/>
    <w:multiLevelType w:val="multilevel"/>
    <w:tmpl w:val="ED6026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183221"/>
    <w:multiLevelType w:val="multilevel"/>
    <w:tmpl w:val="1BD073BC"/>
    <w:lvl w:ilvl="0">
      <w:start w:val="2"/>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00654809">
    <w:abstractNumId w:val="1"/>
  </w:num>
  <w:num w:numId="2" w16cid:durableId="1840461715">
    <w:abstractNumId w:val="4"/>
  </w:num>
  <w:num w:numId="3" w16cid:durableId="2123110684">
    <w:abstractNumId w:val="9"/>
  </w:num>
  <w:num w:numId="4" w16cid:durableId="2113084916">
    <w:abstractNumId w:val="2"/>
  </w:num>
  <w:num w:numId="5" w16cid:durableId="2103137557">
    <w:abstractNumId w:val="3"/>
  </w:num>
  <w:num w:numId="6" w16cid:durableId="1829320302">
    <w:abstractNumId w:val="10"/>
  </w:num>
  <w:num w:numId="7" w16cid:durableId="675183518">
    <w:abstractNumId w:val="6"/>
  </w:num>
  <w:num w:numId="8" w16cid:durableId="2078555939">
    <w:abstractNumId w:val="8"/>
  </w:num>
  <w:num w:numId="9" w16cid:durableId="1852640947">
    <w:abstractNumId w:val="0"/>
  </w:num>
  <w:num w:numId="10" w16cid:durableId="375810896">
    <w:abstractNumId w:val="5"/>
  </w:num>
  <w:num w:numId="11" w16cid:durableId="1512797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DE"/>
    <w:rsid w:val="00006FF7"/>
    <w:rsid w:val="0003504F"/>
    <w:rsid w:val="00046F52"/>
    <w:rsid w:val="000634EC"/>
    <w:rsid w:val="000960CF"/>
    <w:rsid w:val="000B4343"/>
    <w:rsid w:val="00127F61"/>
    <w:rsid w:val="00147D4C"/>
    <w:rsid w:val="001515CB"/>
    <w:rsid w:val="0016115B"/>
    <w:rsid w:val="00165127"/>
    <w:rsid w:val="00184075"/>
    <w:rsid w:val="001B21DD"/>
    <w:rsid w:val="001B263D"/>
    <w:rsid w:val="001B5670"/>
    <w:rsid w:val="00203C14"/>
    <w:rsid w:val="002155A6"/>
    <w:rsid w:val="00230119"/>
    <w:rsid w:val="00230F0D"/>
    <w:rsid w:val="00237577"/>
    <w:rsid w:val="00240260"/>
    <w:rsid w:val="0025298A"/>
    <w:rsid w:val="0028036E"/>
    <w:rsid w:val="00287CF4"/>
    <w:rsid w:val="002E7ED7"/>
    <w:rsid w:val="002F481D"/>
    <w:rsid w:val="00333929"/>
    <w:rsid w:val="003459AA"/>
    <w:rsid w:val="00354337"/>
    <w:rsid w:val="00360B04"/>
    <w:rsid w:val="0038273B"/>
    <w:rsid w:val="00385797"/>
    <w:rsid w:val="0039026A"/>
    <w:rsid w:val="003D717D"/>
    <w:rsid w:val="003D7AED"/>
    <w:rsid w:val="003E4C42"/>
    <w:rsid w:val="003F7D5A"/>
    <w:rsid w:val="00413DD6"/>
    <w:rsid w:val="0042647E"/>
    <w:rsid w:val="004309F5"/>
    <w:rsid w:val="0043563B"/>
    <w:rsid w:val="00441384"/>
    <w:rsid w:val="00443859"/>
    <w:rsid w:val="0044385F"/>
    <w:rsid w:val="00457568"/>
    <w:rsid w:val="004B1850"/>
    <w:rsid w:val="004B6AD2"/>
    <w:rsid w:val="004C15E0"/>
    <w:rsid w:val="004C43C4"/>
    <w:rsid w:val="004C6627"/>
    <w:rsid w:val="004D235F"/>
    <w:rsid w:val="004D3A49"/>
    <w:rsid w:val="004E609F"/>
    <w:rsid w:val="004F2F7E"/>
    <w:rsid w:val="00517126"/>
    <w:rsid w:val="00552A19"/>
    <w:rsid w:val="0055705E"/>
    <w:rsid w:val="00565BF2"/>
    <w:rsid w:val="00575C00"/>
    <w:rsid w:val="0058079C"/>
    <w:rsid w:val="00590B92"/>
    <w:rsid w:val="00591EED"/>
    <w:rsid w:val="005D5B29"/>
    <w:rsid w:val="005F77F4"/>
    <w:rsid w:val="00601E0B"/>
    <w:rsid w:val="00631116"/>
    <w:rsid w:val="0063781A"/>
    <w:rsid w:val="006454C3"/>
    <w:rsid w:val="0065525A"/>
    <w:rsid w:val="00695F6C"/>
    <w:rsid w:val="006A61C2"/>
    <w:rsid w:val="006A77DB"/>
    <w:rsid w:val="006B5A85"/>
    <w:rsid w:val="006D50BE"/>
    <w:rsid w:val="006D6CD3"/>
    <w:rsid w:val="006D72DA"/>
    <w:rsid w:val="007053A0"/>
    <w:rsid w:val="00706403"/>
    <w:rsid w:val="00731A5A"/>
    <w:rsid w:val="007465B8"/>
    <w:rsid w:val="0075031A"/>
    <w:rsid w:val="00755372"/>
    <w:rsid w:val="00774631"/>
    <w:rsid w:val="00774AAC"/>
    <w:rsid w:val="007837AE"/>
    <w:rsid w:val="007C4B63"/>
    <w:rsid w:val="007D462C"/>
    <w:rsid w:val="007F31C4"/>
    <w:rsid w:val="007F4B69"/>
    <w:rsid w:val="008010D7"/>
    <w:rsid w:val="008206C2"/>
    <w:rsid w:val="00823012"/>
    <w:rsid w:val="00824601"/>
    <w:rsid w:val="00833E7F"/>
    <w:rsid w:val="0084521E"/>
    <w:rsid w:val="00847027"/>
    <w:rsid w:val="008A1D8C"/>
    <w:rsid w:val="008C17A4"/>
    <w:rsid w:val="008C295E"/>
    <w:rsid w:val="008D51BA"/>
    <w:rsid w:val="008F06DE"/>
    <w:rsid w:val="00922301"/>
    <w:rsid w:val="00932134"/>
    <w:rsid w:val="00942093"/>
    <w:rsid w:val="00953864"/>
    <w:rsid w:val="00990755"/>
    <w:rsid w:val="009C6E10"/>
    <w:rsid w:val="00A2691B"/>
    <w:rsid w:val="00A35BE0"/>
    <w:rsid w:val="00A60BAA"/>
    <w:rsid w:val="00A86D53"/>
    <w:rsid w:val="00AB0D35"/>
    <w:rsid w:val="00AB4365"/>
    <w:rsid w:val="00AD4ECB"/>
    <w:rsid w:val="00AD7FC2"/>
    <w:rsid w:val="00AF2F6A"/>
    <w:rsid w:val="00B3626B"/>
    <w:rsid w:val="00B36B48"/>
    <w:rsid w:val="00B42234"/>
    <w:rsid w:val="00B6352A"/>
    <w:rsid w:val="00B852D8"/>
    <w:rsid w:val="00BA5703"/>
    <w:rsid w:val="00BB7352"/>
    <w:rsid w:val="00BD713C"/>
    <w:rsid w:val="00BE01D5"/>
    <w:rsid w:val="00BE1781"/>
    <w:rsid w:val="00BE53A7"/>
    <w:rsid w:val="00BF65C3"/>
    <w:rsid w:val="00C26DA2"/>
    <w:rsid w:val="00C46EF8"/>
    <w:rsid w:val="00C76207"/>
    <w:rsid w:val="00C866CB"/>
    <w:rsid w:val="00CC73FE"/>
    <w:rsid w:val="00CD0E94"/>
    <w:rsid w:val="00CD2F2B"/>
    <w:rsid w:val="00CF472C"/>
    <w:rsid w:val="00CF6D60"/>
    <w:rsid w:val="00CF71A3"/>
    <w:rsid w:val="00D15AB5"/>
    <w:rsid w:val="00D163B6"/>
    <w:rsid w:val="00D314AA"/>
    <w:rsid w:val="00D560B2"/>
    <w:rsid w:val="00D602AE"/>
    <w:rsid w:val="00D65619"/>
    <w:rsid w:val="00D85FCB"/>
    <w:rsid w:val="00DA0D67"/>
    <w:rsid w:val="00DA1031"/>
    <w:rsid w:val="00DD24B2"/>
    <w:rsid w:val="00DD2F9C"/>
    <w:rsid w:val="00DD4CC1"/>
    <w:rsid w:val="00DE1F3B"/>
    <w:rsid w:val="00DE33FA"/>
    <w:rsid w:val="00E04168"/>
    <w:rsid w:val="00E152A4"/>
    <w:rsid w:val="00E22E88"/>
    <w:rsid w:val="00E356AC"/>
    <w:rsid w:val="00E40A9D"/>
    <w:rsid w:val="00E42EF8"/>
    <w:rsid w:val="00E80AF0"/>
    <w:rsid w:val="00EA2C73"/>
    <w:rsid w:val="00F050CE"/>
    <w:rsid w:val="00F1671F"/>
    <w:rsid w:val="00F611BF"/>
    <w:rsid w:val="00F73EDD"/>
    <w:rsid w:val="00F83F3A"/>
    <w:rsid w:val="00FB6FA6"/>
    <w:rsid w:val="00FC395A"/>
    <w:rsid w:val="00FD1885"/>
    <w:rsid w:val="00FD5E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DCC2"/>
  <w15:docId w15:val="{D2CD740D-912A-4F53-89B6-56B1258F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76" w:lineRule="auto"/>
    </w:pPr>
  </w:style>
  <w:style w:type="paragraph" w:styleId="Antrat1">
    <w:name w:val="heading 1"/>
    <w:basedOn w:val="prastasis"/>
    <w:next w:val="prastasis"/>
    <w:qFormat/>
    <w:pPr>
      <w:keepNext/>
      <w:keepLines/>
      <w:spacing w:before="480" w:after="120"/>
      <w:contextualSpacing/>
      <w:outlineLvl w:val="0"/>
    </w:pPr>
    <w:rPr>
      <w:b/>
      <w:sz w:val="48"/>
      <w:szCs w:val="48"/>
    </w:rPr>
  </w:style>
  <w:style w:type="paragraph" w:styleId="Antrat2">
    <w:name w:val="heading 2"/>
    <w:basedOn w:val="prastasis"/>
    <w:next w:val="prastasis"/>
    <w:qFormat/>
    <w:pPr>
      <w:keepNext/>
      <w:keepLines/>
      <w:spacing w:before="360" w:after="80"/>
      <w:contextualSpacing/>
      <w:outlineLvl w:val="1"/>
    </w:pPr>
    <w:rPr>
      <w:b/>
      <w:sz w:val="36"/>
      <w:szCs w:val="36"/>
    </w:rPr>
  </w:style>
  <w:style w:type="paragraph" w:styleId="Antrat3">
    <w:name w:val="heading 3"/>
    <w:basedOn w:val="prastasis"/>
    <w:next w:val="prastasis"/>
    <w:qFormat/>
    <w:pPr>
      <w:keepNext/>
      <w:keepLines/>
      <w:spacing w:before="280" w:after="80"/>
      <w:contextualSpacing/>
      <w:outlineLvl w:val="2"/>
    </w:pPr>
    <w:rPr>
      <w:b/>
      <w:sz w:val="28"/>
      <w:szCs w:val="28"/>
    </w:rPr>
  </w:style>
  <w:style w:type="paragraph" w:styleId="Antrat4">
    <w:name w:val="heading 4"/>
    <w:basedOn w:val="prastasis"/>
    <w:next w:val="prastasis"/>
    <w:qFormat/>
    <w:pPr>
      <w:keepNext/>
      <w:keepLines/>
      <w:spacing w:before="240" w:after="40"/>
      <w:contextualSpacing/>
      <w:outlineLvl w:val="3"/>
    </w:pPr>
    <w:rPr>
      <w:b/>
      <w:sz w:val="24"/>
      <w:szCs w:val="24"/>
    </w:rPr>
  </w:style>
  <w:style w:type="paragraph" w:styleId="Antrat5">
    <w:name w:val="heading 5"/>
    <w:basedOn w:val="prastasis"/>
    <w:next w:val="prastasis"/>
    <w:qFormat/>
    <w:pPr>
      <w:keepNext/>
      <w:keepLines/>
      <w:spacing w:before="220" w:after="40"/>
      <w:contextualSpacing/>
      <w:outlineLvl w:val="4"/>
    </w:pPr>
    <w:rPr>
      <w:b/>
    </w:rPr>
  </w:style>
  <w:style w:type="paragraph" w:styleId="Antrat6">
    <w:name w:val="heading 6"/>
    <w:basedOn w:val="prastasis"/>
    <w:next w:val="prastasis"/>
    <w:qFormat/>
    <w:pPr>
      <w:keepNext/>
      <w:keepLines/>
      <w:spacing w:before="200" w:after="40"/>
      <w:contextualSpacing/>
      <w:outlineLvl w:val="5"/>
    </w:pPr>
    <w:rPr>
      <w:b/>
      <w:sz w:val="20"/>
      <w:szCs w:val="20"/>
    </w:rPr>
  </w:style>
  <w:style w:type="paragraph" w:styleId="Antrat7">
    <w:name w:val="heading 7"/>
    <w:basedOn w:val="prastasis"/>
    <w:next w:val="prastasis"/>
    <w:link w:val="Antrat7Diagrama"/>
    <w:uiPriority w:val="9"/>
    <w:unhideWhenUsed/>
    <w:qFormat/>
    <w:rsid w:val="002304A1"/>
    <w:pPr>
      <w:keepNext/>
      <w:tabs>
        <w:tab w:val="left" w:pos="900"/>
        <w:tab w:val="left" w:pos="1800"/>
        <w:tab w:val="left" w:pos="3960"/>
        <w:tab w:val="left" w:pos="4140"/>
        <w:tab w:val="left" w:pos="4320"/>
      </w:tabs>
      <w:spacing w:line="240" w:lineRule="auto"/>
      <w:ind w:left="4140" w:hanging="3960"/>
      <w:jc w:val="center"/>
      <w:outlineLvl w:val="6"/>
    </w:pPr>
    <w:rPr>
      <w:rFonts w:ascii="Times New Roman" w:eastAsia="Times New Roman" w:hAnsi="Times New Roman" w:cs="Times New Roman"/>
      <w:b/>
      <w:sz w:val="24"/>
      <w:szCs w:val="24"/>
    </w:rPr>
  </w:style>
  <w:style w:type="paragraph" w:styleId="Antrat8">
    <w:name w:val="heading 8"/>
    <w:basedOn w:val="prastasis"/>
    <w:next w:val="prastasis"/>
    <w:link w:val="Antrat8Diagrama"/>
    <w:uiPriority w:val="9"/>
    <w:unhideWhenUsed/>
    <w:qFormat/>
    <w:rsid w:val="006648B9"/>
    <w:pPr>
      <w:keepNext/>
      <w:tabs>
        <w:tab w:val="left" w:pos="900"/>
        <w:tab w:val="left" w:pos="1800"/>
        <w:tab w:val="left" w:pos="4140"/>
        <w:tab w:val="left" w:pos="4320"/>
      </w:tabs>
      <w:ind w:left="3051" w:right="567" w:hanging="2871"/>
      <w:outlineLvl w:val="7"/>
    </w:pPr>
    <w:rPr>
      <w:rFonts w:ascii="Times New Roman" w:eastAsia="Times New Roman" w:hAnsi="Times New Roman" w:cs="Times New Roman"/>
      <w:b/>
      <w:i/>
      <w:sz w:val="24"/>
      <w:szCs w:val="24"/>
      <w:u w:val="single"/>
    </w:rPr>
  </w:style>
  <w:style w:type="paragraph" w:styleId="Antrat9">
    <w:name w:val="heading 9"/>
    <w:basedOn w:val="prastasis"/>
    <w:next w:val="prastasis"/>
    <w:link w:val="Antrat9Diagrama"/>
    <w:uiPriority w:val="9"/>
    <w:unhideWhenUsed/>
    <w:qFormat/>
    <w:rsid w:val="006648B9"/>
    <w:pPr>
      <w:keepNext/>
      <w:spacing w:line="240" w:lineRule="auto"/>
      <w:ind w:right="-118"/>
      <w:outlineLvl w:val="8"/>
    </w:pPr>
    <w:rPr>
      <w:rFonts w:ascii="Times New Roman" w:eastAsia="Times New Roman" w:hAnsi="Times New Roman" w:cs="Times New Roman"/>
      <w:b/>
      <w:i/>
      <w:sz w:val="24"/>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047437"/>
    <w:rPr>
      <w:rFonts w:ascii="Segoe UI" w:hAnsi="Segoe UI" w:cs="Segoe UI"/>
      <w:sz w:val="18"/>
      <w:szCs w:val="18"/>
    </w:rPr>
  </w:style>
  <w:style w:type="character" w:customStyle="1" w:styleId="Antrat7Diagrama">
    <w:name w:val="Antraštė 7 Diagrama"/>
    <w:basedOn w:val="Numatytasispastraiposriftas"/>
    <w:link w:val="Antrat7"/>
    <w:uiPriority w:val="9"/>
    <w:qFormat/>
    <w:rsid w:val="002304A1"/>
    <w:rPr>
      <w:rFonts w:ascii="Times New Roman" w:eastAsia="Times New Roman" w:hAnsi="Times New Roman" w:cs="Times New Roman"/>
      <w:b/>
      <w:sz w:val="24"/>
      <w:szCs w:val="24"/>
    </w:rPr>
  </w:style>
  <w:style w:type="character" w:customStyle="1" w:styleId="PagrindinistekstasDiagrama">
    <w:name w:val="Pagrindinis tekstas Diagrama"/>
    <w:basedOn w:val="Numatytasispastraiposriftas"/>
    <w:link w:val="Pagrindinistekstas"/>
    <w:uiPriority w:val="99"/>
    <w:qFormat/>
    <w:rsid w:val="002304A1"/>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uiPriority w:val="99"/>
    <w:qFormat/>
    <w:rsid w:val="00622D78"/>
    <w:rPr>
      <w:rFonts w:ascii="Times New Roman" w:eastAsia="Times New Roman" w:hAnsi="Times New Roman" w:cs="Times New Roman"/>
      <w:sz w:val="24"/>
      <w:szCs w:val="24"/>
    </w:rPr>
  </w:style>
  <w:style w:type="character" w:customStyle="1" w:styleId="Pagrindinistekstas3Diagrama">
    <w:name w:val="Pagrindinis tekstas 3 Diagrama"/>
    <w:basedOn w:val="Numatytasispastraiposriftas"/>
    <w:link w:val="Pagrindinistekstas3"/>
    <w:uiPriority w:val="99"/>
    <w:qFormat/>
    <w:rsid w:val="00AC3A7C"/>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qFormat/>
    <w:rsid w:val="006648B9"/>
    <w:rPr>
      <w:rFonts w:ascii="Times New Roman" w:hAnsi="Times New Roman" w:cs="Times New Roman"/>
      <w:sz w:val="24"/>
      <w:szCs w:val="24"/>
    </w:rPr>
  </w:style>
  <w:style w:type="character" w:customStyle="1" w:styleId="Antrat8Diagrama">
    <w:name w:val="Antraštė 8 Diagrama"/>
    <w:basedOn w:val="Numatytasispastraiposriftas"/>
    <w:link w:val="Antrat8"/>
    <w:uiPriority w:val="9"/>
    <w:qFormat/>
    <w:rsid w:val="006648B9"/>
    <w:rPr>
      <w:rFonts w:ascii="Times New Roman" w:eastAsia="Times New Roman" w:hAnsi="Times New Roman" w:cs="Times New Roman"/>
      <w:b/>
      <w:i/>
      <w:sz w:val="24"/>
      <w:szCs w:val="24"/>
      <w:u w:val="single"/>
    </w:rPr>
  </w:style>
  <w:style w:type="character" w:customStyle="1" w:styleId="Antrat9Diagrama">
    <w:name w:val="Antraštė 9 Diagrama"/>
    <w:basedOn w:val="Numatytasispastraiposriftas"/>
    <w:link w:val="Antrat9"/>
    <w:uiPriority w:val="9"/>
    <w:qFormat/>
    <w:rsid w:val="006648B9"/>
    <w:rPr>
      <w:rFonts w:ascii="Times New Roman" w:eastAsia="Times New Roman" w:hAnsi="Times New Roman" w:cs="Times New Roman"/>
      <w:b/>
      <w:i/>
      <w:sz w:val="24"/>
      <w:szCs w:val="24"/>
      <w:u w:val="single"/>
    </w:rPr>
  </w:style>
  <w:style w:type="character" w:styleId="Komentaronuoroda">
    <w:name w:val="annotation reference"/>
    <w:basedOn w:val="Numatytasispastraiposriftas"/>
    <w:uiPriority w:val="99"/>
    <w:semiHidden/>
    <w:unhideWhenUsed/>
    <w:qFormat/>
    <w:rsid w:val="00255EC7"/>
    <w:rPr>
      <w:sz w:val="16"/>
      <w:szCs w:val="16"/>
    </w:rPr>
  </w:style>
  <w:style w:type="character" w:customStyle="1" w:styleId="KomentarotekstasDiagrama">
    <w:name w:val="Komentaro tekstas Diagrama"/>
    <w:basedOn w:val="Numatytasispastraiposriftas"/>
    <w:link w:val="Komentarotekstas"/>
    <w:uiPriority w:val="99"/>
    <w:semiHidden/>
    <w:qFormat/>
    <w:rsid w:val="00255EC7"/>
    <w:rPr>
      <w:sz w:val="20"/>
      <w:szCs w:val="20"/>
    </w:rPr>
  </w:style>
  <w:style w:type="character" w:customStyle="1" w:styleId="KomentarotemaDiagrama">
    <w:name w:val="Komentaro tema Diagrama"/>
    <w:basedOn w:val="KomentarotekstasDiagrama"/>
    <w:link w:val="Komentarotema"/>
    <w:uiPriority w:val="99"/>
    <w:semiHidden/>
    <w:qFormat/>
    <w:rsid w:val="00255EC7"/>
    <w:rPr>
      <w:b/>
      <w:bCs/>
      <w:sz w:val="20"/>
      <w:szCs w:val="20"/>
    </w:rPr>
  </w:style>
  <w:style w:type="character" w:styleId="Grietas">
    <w:name w:val="Strong"/>
    <w:basedOn w:val="Numatytasispastraiposriftas"/>
    <w:uiPriority w:val="22"/>
    <w:qFormat/>
    <w:rsid w:val="00F56ECC"/>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link w:val="PagrindinistekstasDiagrama"/>
    <w:uiPriority w:val="99"/>
    <w:unhideWhenUsed/>
    <w:rsid w:val="002304A1"/>
    <w:pPr>
      <w:spacing w:line="240" w:lineRule="auto"/>
      <w:ind w:right="-34"/>
      <w:jc w:val="both"/>
    </w:pPr>
    <w:rPr>
      <w:rFonts w:ascii="Times New Roman" w:eastAsia="Times New Roman" w:hAnsi="Times New Roman" w:cs="Times New Roman"/>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Pavadinimas">
    <w:name w:val="Title"/>
    <w:basedOn w:val="prastasis"/>
    <w:next w:val="prastasis"/>
    <w:qFormat/>
    <w:pPr>
      <w:keepNext/>
      <w:keepLines/>
      <w:spacing w:before="480" w:after="120"/>
      <w:contextualSpacing/>
    </w:pPr>
    <w:rPr>
      <w:b/>
      <w:sz w:val="72"/>
      <w:szCs w:val="72"/>
    </w:rPr>
  </w:style>
  <w:style w:type="paragraph" w:styleId="Paantrat">
    <w:name w:val="Subtitle"/>
    <w:basedOn w:val="prastasis"/>
    <w:next w:val="prastasis"/>
    <w:qFormat/>
    <w:pPr>
      <w:keepNext/>
      <w:keepLines/>
      <w:spacing w:before="360" w:after="80"/>
      <w:contextualSpacing/>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qFormat/>
    <w:rsid w:val="00047437"/>
    <w:pPr>
      <w:spacing w:line="240" w:lineRule="auto"/>
    </w:pPr>
    <w:rPr>
      <w:rFonts w:ascii="Segoe UI" w:hAnsi="Segoe UI" w:cs="Segoe UI"/>
      <w:sz w:val="18"/>
      <w:szCs w:val="18"/>
    </w:rPr>
  </w:style>
  <w:style w:type="paragraph" w:styleId="Pagrindinistekstas2">
    <w:name w:val="Body Text 2"/>
    <w:basedOn w:val="prastasis"/>
    <w:link w:val="Pagrindinistekstas2Diagrama"/>
    <w:uiPriority w:val="99"/>
    <w:unhideWhenUsed/>
    <w:qFormat/>
    <w:rsid w:val="00622D78"/>
    <w:pPr>
      <w:spacing w:line="240" w:lineRule="auto"/>
      <w:ind w:right="536"/>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unhideWhenUsed/>
    <w:qFormat/>
    <w:rsid w:val="00AC3A7C"/>
    <w:pPr>
      <w:spacing w:line="240" w:lineRule="auto"/>
      <w:ind w:right="-34"/>
      <w:jc w:val="both"/>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6648B9"/>
    <w:pPr>
      <w:spacing w:line="240" w:lineRule="auto"/>
      <w:ind w:firstLine="993"/>
      <w:jc w:val="both"/>
    </w:pPr>
    <w:rPr>
      <w:rFonts w:ascii="Times New Roman" w:hAnsi="Times New Roman" w:cs="Times New Roman"/>
      <w:sz w:val="24"/>
      <w:szCs w:val="24"/>
    </w:rPr>
  </w:style>
  <w:style w:type="paragraph" w:styleId="Komentarotekstas">
    <w:name w:val="annotation text"/>
    <w:basedOn w:val="prastasis"/>
    <w:link w:val="KomentarotekstasDiagrama"/>
    <w:uiPriority w:val="99"/>
    <w:semiHidden/>
    <w:unhideWhenUsed/>
    <w:qFormat/>
    <w:rsid w:val="00255EC7"/>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255EC7"/>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FF2005"/>
    <w:pPr>
      <w:ind w:left="720"/>
      <w:contextualSpacing/>
    </w:pPr>
  </w:style>
  <w:style w:type="table" w:customStyle="1" w:styleId="TableNormal1">
    <w:name w:val="Table Normal1"/>
    <w:tblPr>
      <w:tblCellMar>
        <w:top w:w="0" w:type="dxa"/>
        <w:left w:w="0" w:type="dxa"/>
        <w:bottom w:w="0" w:type="dxa"/>
        <w:right w:w="0" w:type="dxa"/>
      </w:tblCellMar>
    </w:tblPr>
  </w:style>
  <w:style w:type="table" w:styleId="Lentelstinklelis">
    <w:name w:val="Table Grid"/>
    <w:basedOn w:val="prastojilentel"/>
    <w:rsid w:val="00B0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6628F1"/>
    <w:rPr>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3504F"/>
  </w:style>
  <w:style w:type="paragraph" w:styleId="Antrats">
    <w:name w:val="header"/>
    <w:basedOn w:val="prastasis"/>
    <w:link w:val="AntratsDiagrama"/>
    <w:uiPriority w:val="99"/>
    <w:unhideWhenUsed/>
    <w:rsid w:val="00237577"/>
    <w:pPr>
      <w:tabs>
        <w:tab w:val="center" w:pos="4680"/>
        <w:tab w:val="right" w:pos="9360"/>
      </w:tabs>
      <w:spacing w:line="240" w:lineRule="auto"/>
    </w:pPr>
    <w:rPr>
      <w:rFonts w:asciiTheme="minorHAnsi" w:eastAsiaTheme="minorHAnsi" w:hAnsiTheme="minorHAnsi" w:cstheme="minorBidi"/>
      <w:color w:val="auto"/>
      <w:lang w:eastAsia="en-US"/>
    </w:rPr>
  </w:style>
  <w:style w:type="character" w:customStyle="1" w:styleId="AntratsDiagrama">
    <w:name w:val="Antraštės Diagrama"/>
    <w:basedOn w:val="Numatytasispastraiposriftas"/>
    <w:link w:val="Antrats"/>
    <w:uiPriority w:val="99"/>
    <w:rsid w:val="00237577"/>
    <w:rPr>
      <w:rFonts w:asciiTheme="minorHAnsi" w:eastAsiaTheme="minorHAnsi" w:hAnsiTheme="minorHAnsi" w:cstheme="minorBidi"/>
      <w:color w:val="auto"/>
      <w:lang w:eastAsia="en-US"/>
    </w:rPr>
  </w:style>
  <w:style w:type="character" w:styleId="Hipersaitas">
    <w:name w:val="Hyperlink"/>
    <w:basedOn w:val="Numatytasispastraiposriftas"/>
    <w:uiPriority w:val="99"/>
    <w:semiHidden/>
    <w:unhideWhenUsed/>
    <w:rsid w:val="006D6CD3"/>
    <w:rPr>
      <w:color w:val="0563C1"/>
      <w:u w:val="single"/>
    </w:rPr>
  </w:style>
  <w:style w:type="character" w:styleId="Perirtashipersaitas">
    <w:name w:val="FollowedHyperlink"/>
    <w:basedOn w:val="Numatytasispastraiposriftas"/>
    <w:uiPriority w:val="99"/>
    <w:semiHidden/>
    <w:unhideWhenUsed/>
    <w:rsid w:val="006D6CD3"/>
    <w:rPr>
      <w:color w:val="954F72"/>
      <w:u w:val="single"/>
    </w:rPr>
  </w:style>
  <w:style w:type="paragraph" w:customStyle="1" w:styleId="msonormal0">
    <w:name w:val="msonormal"/>
    <w:basedOn w:val="prastasis"/>
    <w:rsid w:val="006D6CD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5">
    <w:name w:val="font5"/>
    <w:basedOn w:val="prastasis"/>
    <w:rsid w:val="006D6CD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prastasis"/>
    <w:rsid w:val="006D6CD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prastasis"/>
    <w:rsid w:val="006D6CD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3">
    <w:name w:val="xl63"/>
    <w:basedOn w:val="prastasis"/>
    <w:rsid w:val="006D6CD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64">
    <w:name w:val="xl64"/>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65">
    <w:name w:val="xl65"/>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0"/>
      <w:szCs w:val="20"/>
    </w:rPr>
  </w:style>
  <w:style w:type="paragraph" w:customStyle="1" w:styleId="xl66">
    <w:name w:val="xl66"/>
    <w:basedOn w:val="prastasis"/>
    <w:rsid w:val="006D6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67">
    <w:name w:val="xl67"/>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0"/>
      <w:szCs w:val="20"/>
    </w:rPr>
  </w:style>
  <w:style w:type="paragraph" w:customStyle="1" w:styleId="xl68">
    <w:name w:val="xl68"/>
    <w:basedOn w:val="prastasis"/>
    <w:rsid w:val="006D6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auto"/>
      <w:sz w:val="20"/>
      <w:szCs w:val="20"/>
    </w:rPr>
  </w:style>
  <w:style w:type="paragraph" w:customStyle="1" w:styleId="xl69">
    <w:name w:val="xl69"/>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70">
    <w:name w:val="xl70"/>
    <w:basedOn w:val="prastasis"/>
    <w:rsid w:val="006D6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71">
    <w:name w:val="xl71"/>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72">
    <w:name w:val="xl72"/>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73">
    <w:name w:val="xl73"/>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prastasis"/>
    <w:rsid w:val="006D6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75">
    <w:name w:val="xl75"/>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76">
    <w:name w:val="xl76"/>
    <w:basedOn w:val="prastasis"/>
    <w:rsid w:val="006D6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0"/>
      <w:szCs w:val="20"/>
    </w:rPr>
  </w:style>
  <w:style w:type="paragraph" w:customStyle="1" w:styleId="xl77">
    <w:name w:val="xl77"/>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auto"/>
      <w:sz w:val="20"/>
      <w:szCs w:val="20"/>
    </w:rPr>
  </w:style>
  <w:style w:type="paragraph" w:customStyle="1" w:styleId="xl78">
    <w:name w:val="xl78"/>
    <w:basedOn w:val="prastasis"/>
    <w:rsid w:val="006D6C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79">
    <w:name w:val="xl79"/>
    <w:basedOn w:val="prastasis"/>
    <w:rsid w:val="006D6C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0">
    <w:name w:val="xl80"/>
    <w:basedOn w:val="prastasis"/>
    <w:rsid w:val="006D6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1">
    <w:name w:val="xl81"/>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4">
    <w:name w:val="xl84"/>
    <w:basedOn w:val="prastasis"/>
    <w:rsid w:val="006D6C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5">
    <w:name w:val="xl85"/>
    <w:basedOn w:val="prastasis"/>
    <w:rsid w:val="006D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0"/>
      <w:szCs w:val="20"/>
    </w:rPr>
  </w:style>
  <w:style w:type="paragraph" w:customStyle="1" w:styleId="xl86">
    <w:name w:val="xl86"/>
    <w:basedOn w:val="prastasis"/>
    <w:rsid w:val="006D6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7">
    <w:name w:val="xl87"/>
    <w:basedOn w:val="prastasis"/>
    <w:rsid w:val="006D6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8">
    <w:name w:val="xl88"/>
    <w:basedOn w:val="prastasis"/>
    <w:rsid w:val="006D6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prastasis"/>
    <w:rsid w:val="006D6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70AD47"/>
      <w:sz w:val="20"/>
      <w:szCs w:val="20"/>
    </w:rPr>
  </w:style>
  <w:style w:type="paragraph" w:styleId="HTMLiankstoformatuotas">
    <w:name w:val="HTML Preformatted"/>
    <w:basedOn w:val="prastasis"/>
    <w:link w:val="HTMLiankstoformatuotasDiagrama"/>
    <w:uiPriority w:val="99"/>
    <w:unhideWhenUsed/>
    <w:rsid w:val="000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iankstoformatuotasDiagrama">
    <w:name w:val="HTML iš anksto formatuotas Diagrama"/>
    <w:basedOn w:val="Numatytasispastraiposriftas"/>
    <w:link w:val="HTMLiankstoformatuotas"/>
    <w:uiPriority w:val="99"/>
    <w:rsid w:val="000960CF"/>
    <w:rPr>
      <w:rFonts w:ascii="Courier New" w:eastAsia="Times New Roman" w:hAnsi="Courier New" w:cs="Courier New"/>
      <w:color w:val="auto"/>
      <w:sz w:val="20"/>
      <w:szCs w:val="20"/>
    </w:rPr>
  </w:style>
  <w:style w:type="paragraph" w:styleId="Porat">
    <w:name w:val="footer"/>
    <w:basedOn w:val="prastasis"/>
    <w:link w:val="PoratDiagrama"/>
    <w:uiPriority w:val="99"/>
    <w:unhideWhenUsed/>
    <w:rsid w:val="00CD2F2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D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73224">
      <w:bodyDiv w:val="1"/>
      <w:marLeft w:val="0"/>
      <w:marRight w:val="0"/>
      <w:marTop w:val="0"/>
      <w:marBottom w:val="0"/>
      <w:divBdr>
        <w:top w:val="none" w:sz="0" w:space="0" w:color="auto"/>
        <w:left w:val="none" w:sz="0" w:space="0" w:color="auto"/>
        <w:bottom w:val="none" w:sz="0" w:space="0" w:color="auto"/>
        <w:right w:val="none" w:sz="0" w:space="0" w:color="auto"/>
      </w:divBdr>
    </w:div>
    <w:div w:id="408699356">
      <w:bodyDiv w:val="1"/>
      <w:marLeft w:val="0"/>
      <w:marRight w:val="0"/>
      <w:marTop w:val="0"/>
      <w:marBottom w:val="0"/>
      <w:divBdr>
        <w:top w:val="none" w:sz="0" w:space="0" w:color="auto"/>
        <w:left w:val="none" w:sz="0" w:space="0" w:color="auto"/>
        <w:bottom w:val="none" w:sz="0" w:space="0" w:color="auto"/>
        <w:right w:val="none" w:sz="0" w:space="0" w:color="auto"/>
      </w:divBdr>
    </w:div>
    <w:div w:id="492338559">
      <w:bodyDiv w:val="1"/>
      <w:marLeft w:val="0"/>
      <w:marRight w:val="0"/>
      <w:marTop w:val="0"/>
      <w:marBottom w:val="0"/>
      <w:divBdr>
        <w:top w:val="none" w:sz="0" w:space="0" w:color="auto"/>
        <w:left w:val="none" w:sz="0" w:space="0" w:color="auto"/>
        <w:bottom w:val="none" w:sz="0" w:space="0" w:color="auto"/>
        <w:right w:val="none" w:sz="0" w:space="0" w:color="auto"/>
      </w:divBdr>
    </w:div>
    <w:div w:id="1600749371">
      <w:bodyDiv w:val="1"/>
      <w:marLeft w:val="0"/>
      <w:marRight w:val="0"/>
      <w:marTop w:val="0"/>
      <w:marBottom w:val="0"/>
      <w:divBdr>
        <w:top w:val="none" w:sz="0" w:space="0" w:color="auto"/>
        <w:left w:val="none" w:sz="0" w:space="0" w:color="auto"/>
        <w:bottom w:val="none" w:sz="0" w:space="0" w:color="auto"/>
        <w:right w:val="none" w:sz="0" w:space="0" w:color="auto"/>
      </w:divBdr>
    </w:div>
    <w:div w:id="1708678663">
      <w:bodyDiv w:val="1"/>
      <w:marLeft w:val="0"/>
      <w:marRight w:val="0"/>
      <w:marTop w:val="0"/>
      <w:marBottom w:val="0"/>
      <w:divBdr>
        <w:top w:val="none" w:sz="0" w:space="0" w:color="auto"/>
        <w:left w:val="none" w:sz="0" w:space="0" w:color="auto"/>
        <w:bottom w:val="none" w:sz="0" w:space="0" w:color="auto"/>
        <w:right w:val="none" w:sz="0" w:space="0" w:color="auto"/>
      </w:divBdr>
    </w:div>
    <w:div w:id="201977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26300-7959-4234-8321-4C45CE99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5135</Words>
  <Characters>2927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Nabažienė</dc:creator>
  <dc:description/>
  <cp:lastModifiedBy>PC31</cp:lastModifiedBy>
  <cp:revision>24</cp:revision>
  <cp:lastPrinted>2016-04-20T07:51:00Z</cp:lastPrinted>
  <dcterms:created xsi:type="dcterms:W3CDTF">2024-04-03T12:17:00Z</dcterms:created>
  <dcterms:modified xsi:type="dcterms:W3CDTF">2024-12-10T16:33:00Z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