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F4" w:rsidRDefault="00847BF4" w:rsidP="00847BF4">
      <w:pPr>
        <w:spacing w:after="0" w:line="240" w:lineRule="auto"/>
        <w:jc w:val="right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Pirkimo sąlygų 3 priedas </w:t>
      </w:r>
    </w:p>
    <w:p w:rsidR="00847BF4" w:rsidRPr="00847BF4" w:rsidRDefault="00847BF4" w:rsidP="00847BF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„Techninė specifikacija“</w:t>
      </w:r>
    </w:p>
    <w:p w:rsidR="00847BF4" w:rsidRDefault="00847BF4" w:rsidP="003656B7">
      <w:pPr>
        <w:spacing w:after="0" w:line="240" w:lineRule="auto"/>
        <w:jc w:val="center"/>
        <w:rPr>
          <w:b/>
          <w:szCs w:val="24"/>
        </w:rPr>
      </w:pPr>
    </w:p>
    <w:p w:rsidR="003656B7" w:rsidRDefault="00AF15D0" w:rsidP="003656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VIEŠOSIOS ĮSTAIGOS ŠILALĖS RAJONO SAVIVALDYBĖS SVEIKATOS CENTRO PĖSŠIŲJŲ TAKO</w:t>
      </w:r>
      <w:r w:rsidR="00912211">
        <w:rPr>
          <w:b/>
          <w:szCs w:val="24"/>
        </w:rPr>
        <w:t xml:space="preserve"> EINAMOJO REMONTO</w:t>
      </w:r>
      <w:r w:rsidR="00C15E34">
        <w:rPr>
          <w:b/>
          <w:szCs w:val="24"/>
        </w:rPr>
        <w:t xml:space="preserve"> TECHNINĖ SPECIFIKACIJA</w:t>
      </w:r>
    </w:p>
    <w:p w:rsidR="003656B7" w:rsidRDefault="003656B7" w:rsidP="003656B7">
      <w:pPr>
        <w:spacing w:after="0" w:line="240" w:lineRule="auto"/>
        <w:ind w:firstLine="851"/>
        <w:jc w:val="both"/>
        <w:rPr>
          <w:szCs w:val="24"/>
          <w:lang w:eastAsia="lt-LT"/>
        </w:rPr>
      </w:pPr>
    </w:p>
    <w:p w:rsidR="003656B7" w:rsidRDefault="003656B7" w:rsidP="0036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6107"/>
        <w:gridCol w:w="1104"/>
        <w:gridCol w:w="1563"/>
      </w:tblGrid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Darbų ir išlaidų aprašymas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Mato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Preliminarus kiekis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 w:rsidP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Bordiūrų (</w:t>
            </w:r>
            <w:r w:rsidR="003A76E0" w:rsidRPr="00AD1059">
              <w:rPr>
                <w:szCs w:val="24"/>
              </w:rPr>
              <w:t>šaligatvio</w:t>
            </w:r>
            <w:r w:rsidRPr="00AD1059">
              <w:rPr>
                <w:szCs w:val="24"/>
              </w:rPr>
              <w:t xml:space="preserve"> bortų), sudėtų ant betono pagrindo, išardymas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A76E0" w:rsidP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Betoninių bordiūrų</w:t>
            </w:r>
            <w:r w:rsidR="003656B7" w:rsidRPr="00AD1059">
              <w:rPr>
                <w:szCs w:val="24"/>
              </w:rPr>
              <w:t xml:space="preserve"> (</w:t>
            </w:r>
            <w:r w:rsidRPr="00AD1059">
              <w:rPr>
                <w:szCs w:val="24"/>
              </w:rPr>
              <w:t>80x200 mm</w:t>
            </w:r>
            <w:r w:rsidR="003656B7" w:rsidRPr="00AD1059">
              <w:rPr>
                <w:szCs w:val="24"/>
              </w:rPr>
              <w:t>), sudėtų ant betono pagrindo, įrengimas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Statybinių šiukšlių išvežimas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Betono plytelių šaligatvio dangos ardymas</w:t>
            </w:r>
            <w:r w:rsidR="003656B7" w:rsidRPr="00AD1059">
              <w:rPr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G</w:t>
            </w:r>
            <w:r w:rsidR="003656B7" w:rsidRPr="00AD1059">
              <w:rPr>
                <w:szCs w:val="24"/>
              </w:rPr>
              <w:t xml:space="preserve">runto iškasimas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A76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G</w:t>
            </w:r>
            <w:r w:rsidR="003656B7" w:rsidRPr="00AD1059">
              <w:rPr>
                <w:szCs w:val="24"/>
              </w:rPr>
              <w:t>runto išvežimas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 xml:space="preserve">Apsauginių šalčiui atsparių kelio pagrindo sluoksnių įrengimas, naudojant savaeigius </w:t>
            </w:r>
            <w:proofErr w:type="spellStart"/>
            <w:r w:rsidRPr="00AD1059">
              <w:rPr>
                <w:szCs w:val="24"/>
              </w:rPr>
              <w:t>plentvolius</w:t>
            </w:r>
            <w:proofErr w:type="spellEnd"/>
            <w:r w:rsidRPr="00AD1059">
              <w:rPr>
                <w:szCs w:val="24"/>
              </w:rPr>
              <w:t>, kai pagrindas smėlio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Kelio pagrindo įrengimas iš dolomito skaldos, vienas 15 cm sluoksnis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Šaligatvio pasluoksnio įrengimas iš akmenų atsijų 3 cm sluoksnio storiu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Grindinio įrengimas iš betono trinkelių rankiniu būdu, užpilant siūles akmens atsijomis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AD1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</w:tr>
      <w:tr w:rsidR="003656B7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365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Pr="00AD1059" w:rsidRDefault="00136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AD1059">
              <w:rPr>
                <w:szCs w:val="24"/>
              </w:rPr>
              <w:t>Suolo NR.4 įrengimas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136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B7" w:rsidRDefault="00136226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B64B3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B3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B3" w:rsidRPr="00AD1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Dviračių stovo ne mažiau 5 vietų įrengimas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B3" w:rsidRDefault="0015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BB64B3">
              <w:rPr>
                <w:szCs w:val="24"/>
              </w:rPr>
              <w:t>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B3" w:rsidRDefault="00BB64B3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44EA8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A8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F44EA8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A8" w:rsidRDefault="00042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Tranšėjų 1 m gylio 1-2 kabeliams kasimas ir užpylimas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A8" w:rsidRDefault="00F44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A8" w:rsidRDefault="00042BCE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042BCE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E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E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Kabelių apsaugos plastikinių gofruotų vamzdžių klojimas tranšėjose, kai vamzdžių išorinis skersmuo nuo 32 mm iki 63 mm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E" w:rsidRDefault="00042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</w:p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E" w:rsidRDefault="00042BCE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</w:p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90-110 mm skersmens plastikinių vamzdžių klojimas, prakalant iki 30 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Kabelio tiesimas vamzdžiuose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P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Viengyslio</w:t>
            </w:r>
            <w:proofErr w:type="spellEnd"/>
            <w:r>
              <w:rPr>
                <w:szCs w:val="24"/>
              </w:rPr>
              <w:t xml:space="preserve"> arba daugiagyslio laido iki 2,5 mm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skerspjūvio įtraukimas į sumontuotus vamzdžius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Pamatų montavimas, kai konstrukcijos masė iki 0,5 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Cinkuotų apšvietimo stulpų montavimas gelžbetoniniuose pamatuose, kai apšvietimo stulpų aukštis iki 6,5 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Šviesos diodų lempų šviestuvų gatvių apšvietimui montavimas ant įrengtų apšvietimo atramų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Iki trijų polių automato iki 25 A srovei montavimas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2F7059">
              <w:rPr>
                <w:szCs w:val="24"/>
              </w:rPr>
              <w:t>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Paleidimo – reguliavimo įtaisų skydelių montavimas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2F7059">
              <w:rPr>
                <w:szCs w:val="24"/>
              </w:rPr>
              <w:t>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2F7059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7059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2F7059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Pr="002F7059" w:rsidRDefault="002F7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Iki 1000 V įtampos iki 70 mm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skerspjūvio kabeliui galinės movos su terminiais vamzdeliais montavimas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59" w:rsidRDefault="00AF15D0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F15D0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AF15D0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Įžeminimo kontūro įrengimas iš vieno elektrodo iki 5 m ilgio su horizontalia įžeminimo šyna iki 1 m ilgio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kompl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F15D0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AF15D0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Įžeminimo juostų plieno laidininko montavimas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F15D0" w:rsidTr="0013622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BB6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F15D0">
              <w:rPr>
                <w:szCs w:val="24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Plotų išlyginimas ir gazonų užsėjimas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Pr="00AF15D0" w:rsidRDefault="00AF1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D0" w:rsidRDefault="00AF15D0">
            <w:pPr>
              <w:tabs>
                <w:tab w:val="left" w:pos="480"/>
                <w:tab w:val="center" w:pos="6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</w:tbl>
    <w:p w:rsidR="00A446FC" w:rsidRDefault="00A446FC" w:rsidP="003656B7">
      <w:pPr>
        <w:spacing w:after="0" w:line="240" w:lineRule="auto"/>
        <w:ind w:firstLine="567"/>
        <w:jc w:val="both"/>
        <w:rPr>
          <w:szCs w:val="24"/>
        </w:rPr>
      </w:pPr>
    </w:p>
    <w:p w:rsidR="00A446FC" w:rsidRDefault="00A446FC" w:rsidP="00A446FC">
      <w:pPr>
        <w:spacing w:after="0" w:line="240" w:lineRule="auto"/>
        <w:jc w:val="both"/>
        <w:rPr>
          <w:szCs w:val="24"/>
        </w:rPr>
      </w:pPr>
    </w:p>
    <w:p w:rsidR="00A446FC" w:rsidRDefault="00A446FC" w:rsidP="00A446FC">
      <w:pPr>
        <w:spacing w:after="0" w:line="240" w:lineRule="auto"/>
        <w:jc w:val="both"/>
        <w:rPr>
          <w:szCs w:val="24"/>
        </w:rPr>
      </w:pPr>
    </w:p>
    <w:p w:rsidR="00A446FC" w:rsidRDefault="00A446FC" w:rsidP="00A446FC">
      <w:pPr>
        <w:spacing w:after="0" w:line="240" w:lineRule="auto"/>
        <w:jc w:val="center"/>
        <w:rPr>
          <w:b/>
          <w:szCs w:val="24"/>
        </w:rPr>
      </w:pPr>
      <w:r w:rsidRPr="00A446FC">
        <w:rPr>
          <w:b/>
          <w:szCs w:val="24"/>
        </w:rPr>
        <w:t>KITI TECHNINĖS SPECIFIKACIJOS REIKALAVIMAI:</w:t>
      </w:r>
    </w:p>
    <w:p w:rsidR="00A446FC" w:rsidRDefault="00A446FC" w:rsidP="00A446FC">
      <w:pPr>
        <w:spacing w:after="0" w:line="240" w:lineRule="auto"/>
        <w:jc w:val="center"/>
        <w:rPr>
          <w:b/>
          <w:szCs w:val="24"/>
        </w:rPr>
      </w:pPr>
    </w:p>
    <w:p w:rsidR="00A446FC" w:rsidRPr="00A446FC" w:rsidRDefault="00A446FC" w:rsidP="00A446FC">
      <w:pPr>
        <w:spacing w:after="0" w:line="240" w:lineRule="auto"/>
        <w:jc w:val="center"/>
        <w:rPr>
          <w:b/>
          <w:szCs w:val="24"/>
        </w:rPr>
      </w:pPr>
    </w:p>
    <w:p w:rsidR="003656B7" w:rsidRDefault="00A446FC" w:rsidP="00A446FC">
      <w:pPr>
        <w:spacing w:after="0" w:line="240" w:lineRule="auto"/>
        <w:jc w:val="both"/>
        <w:rPr>
          <w:szCs w:val="24"/>
        </w:rPr>
      </w:pPr>
      <w:r>
        <w:rPr>
          <w:szCs w:val="24"/>
        </w:rPr>
        <w:t>1.  P</w:t>
      </w:r>
      <w:r w:rsidR="003656B7">
        <w:rPr>
          <w:szCs w:val="24"/>
        </w:rPr>
        <w:t>irkimas į dalis neskaidomas.</w:t>
      </w:r>
    </w:p>
    <w:p w:rsidR="006457C5" w:rsidRDefault="006457C5" w:rsidP="00A446F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2. Viso tako ilgiu būtina įrengti aklųjų/silpnaregių vedimo liniją. Dėl vedimo linijos techninį sprendimą suderinti su 4 punkte nurodytu asmeniu. </w:t>
      </w:r>
    </w:p>
    <w:p w:rsidR="003656B7" w:rsidRDefault="006457C5" w:rsidP="00A446FC">
      <w:pPr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3</w:t>
      </w:r>
      <w:r w:rsidR="00A446FC">
        <w:rPr>
          <w:rFonts w:eastAsia="Times New Roman"/>
          <w:color w:val="000000"/>
          <w:szCs w:val="24"/>
          <w:lang w:eastAsia="lt-LT"/>
        </w:rPr>
        <w:t xml:space="preserve">.  </w:t>
      </w:r>
      <w:r w:rsidR="003656B7">
        <w:rPr>
          <w:rFonts w:eastAsia="Times New Roman"/>
          <w:b/>
          <w:bCs/>
          <w:color w:val="000000"/>
          <w:szCs w:val="24"/>
          <w:u w:val="single"/>
          <w:lang w:eastAsia="lt-LT"/>
        </w:rPr>
        <w:t>Darbų atlikimo terminai:</w:t>
      </w:r>
      <w:r w:rsidR="003656B7">
        <w:rPr>
          <w:rFonts w:eastAsia="Times New Roman"/>
          <w:color w:val="000000"/>
          <w:szCs w:val="24"/>
          <w:lang w:eastAsia="lt-LT"/>
        </w:rPr>
        <w:t xml:space="preserve"> </w:t>
      </w:r>
      <w:r w:rsidR="00A446FC">
        <w:rPr>
          <w:rFonts w:eastAsia="Times New Roman"/>
          <w:b/>
          <w:color w:val="000000"/>
          <w:szCs w:val="24"/>
          <w:lang w:eastAsia="lt-LT"/>
        </w:rPr>
        <w:t>Darb</w:t>
      </w:r>
      <w:r w:rsidR="001538BA">
        <w:rPr>
          <w:rFonts w:eastAsia="Times New Roman"/>
          <w:b/>
          <w:color w:val="000000"/>
          <w:szCs w:val="24"/>
          <w:lang w:eastAsia="lt-LT"/>
        </w:rPr>
        <w:t xml:space="preserve">ai pradedami pasirašius sutartį per 10 darbo </w:t>
      </w:r>
      <w:r w:rsidR="00A956AC">
        <w:rPr>
          <w:rFonts w:eastAsia="Times New Roman"/>
          <w:b/>
          <w:color w:val="000000"/>
          <w:szCs w:val="24"/>
          <w:lang w:eastAsia="lt-LT"/>
        </w:rPr>
        <w:t>dienų, jeigu yra tinkamos meteor</w:t>
      </w:r>
      <w:r w:rsidR="001538BA">
        <w:rPr>
          <w:rFonts w:eastAsia="Times New Roman"/>
          <w:b/>
          <w:color w:val="000000"/>
          <w:szCs w:val="24"/>
          <w:lang w:eastAsia="lt-LT"/>
        </w:rPr>
        <w:t xml:space="preserve">ologinės sąlygos. Darbai baigiami ne vėliau kaip </w:t>
      </w:r>
      <w:r w:rsidR="000C7EE4">
        <w:rPr>
          <w:rFonts w:eastAsia="Times New Roman"/>
          <w:b/>
          <w:color w:val="000000"/>
          <w:szCs w:val="24"/>
          <w:lang w:eastAsia="lt-LT"/>
        </w:rPr>
        <w:t>per 5 mėn. nuo sutarties pasirašymo dienos.</w:t>
      </w:r>
    </w:p>
    <w:p w:rsidR="003656B7" w:rsidRDefault="006457C5" w:rsidP="00A446FC">
      <w:pPr>
        <w:spacing w:after="0" w:line="240" w:lineRule="auto"/>
        <w:jc w:val="both"/>
        <w:rPr>
          <w:color w:val="000000"/>
          <w:szCs w:val="24"/>
        </w:rPr>
      </w:pPr>
      <w:r>
        <w:rPr>
          <w:szCs w:val="24"/>
        </w:rPr>
        <w:t>4</w:t>
      </w:r>
      <w:r w:rsidR="00A446FC">
        <w:rPr>
          <w:szCs w:val="24"/>
        </w:rPr>
        <w:t xml:space="preserve">. </w:t>
      </w:r>
      <w:r w:rsidR="003D07AE">
        <w:rPr>
          <w:szCs w:val="24"/>
        </w:rPr>
        <w:t xml:space="preserve"> </w:t>
      </w:r>
      <w:r w:rsidR="003656B7">
        <w:rPr>
          <w:szCs w:val="24"/>
        </w:rPr>
        <w:t xml:space="preserve">Pasiūlymai turi būti teikiami </w:t>
      </w:r>
      <w:r w:rsidR="003656B7">
        <w:rPr>
          <w:szCs w:val="24"/>
          <w:u w:val="single"/>
        </w:rPr>
        <w:t>visam</w:t>
      </w:r>
      <w:r w:rsidR="003656B7">
        <w:rPr>
          <w:szCs w:val="24"/>
        </w:rPr>
        <w:t xml:space="preserve"> nurodytam darbų kiekiui. </w:t>
      </w:r>
      <w:r w:rsidR="003D07AE">
        <w:rPr>
          <w:szCs w:val="24"/>
        </w:rPr>
        <w:t>Rangovas</w:t>
      </w:r>
      <w:r w:rsidR="003656B7">
        <w:rPr>
          <w:szCs w:val="24"/>
        </w:rPr>
        <w:t xml:space="preserve">, dalyvaujantis pirkime, atsako už rūpestingą visų pirkimo dokumentų išnagrinėjimą, už patikimos informacijos apie visas sąlygas bei įsipareigojimus, galinčius turėti įtakos pasiūlymo sumai ar pobūdžiui, gavimą. Jei </w:t>
      </w:r>
      <w:r w:rsidR="003D07AE">
        <w:rPr>
          <w:szCs w:val="24"/>
        </w:rPr>
        <w:t>Rangovas</w:t>
      </w:r>
      <w:r w:rsidR="003656B7">
        <w:rPr>
          <w:szCs w:val="24"/>
        </w:rPr>
        <w:t xml:space="preserve"> pripažįstamas laimėjusiu, nebebus priimtas joks reikalavimas pakeisti pasiūlymo sumą arba sąlygas, grindžiamas klaidomis ar </w:t>
      </w:r>
      <w:proofErr w:type="spellStart"/>
      <w:r w:rsidR="003656B7">
        <w:rPr>
          <w:szCs w:val="24"/>
        </w:rPr>
        <w:t>praleidimais</w:t>
      </w:r>
      <w:proofErr w:type="spellEnd"/>
      <w:r w:rsidR="003656B7">
        <w:rPr>
          <w:szCs w:val="24"/>
        </w:rPr>
        <w:t>.</w:t>
      </w:r>
      <w:r w:rsidR="003656B7">
        <w:rPr>
          <w:b/>
          <w:szCs w:val="24"/>
          <w:u w:val="single"/>
        </w:rPr>
        <w:t xml:space="preserve"> Prieš pateikiant pasiūlymą iš anksto suderintu laiku </w:t>
      </w:r>
      <w:r w:rsidR="003D07AE">
        <w:rPr>
          <w:b/>
          <w:szCs w:val="24"/>
          <w:u w:val="single"/>
        </w:rPr>
        <w:t>Rangovas</w:t>
      </w:r>
      <w:r w:rsidR="003656B7">
        <w:rPr>
          <w:b/>
          <w:szCs w:val="24"/>
          <w:u w:val="single"/>
        </w:rPr>
        <w:t xml:space="preserve"> </w:t>
      </w:r>
      <w:r w:rsidR="000C7EE4">
        <w:rPr>
          <w:b/>
          <w:szCs w:val="24"/>
          <w:u w:val="single"/>
        </w:rPr>
        <w:t>gali</w:t>
      </w:r>
      <w:r w:rsidR="003656B7">
        <w:rPr>
          <w:b/>
          <w:szCs w:val="24"/>
          <w:u w:val="single"/>
        </w:rPr>
        <w:t xml:space="preserve"> apžiūrėti </w:t>
      </w:r>
      <w:r w:rsidR="00AF15D0">
        <w:rPr>
          <w:b/>
          <w:szCs w:val="24"/>
          <w:u w:val="single"/>
        </w:rPr>
        <w:t>remontuojamą pėsčiųjų taką</w:t>
      </w:r>
      <w:r w:rsidR="003656B7">
        <w:rPr>
          <w:b/>
          <w:szCs w:val="24"/>
          <w:u w:val="single"/>
        </w:rPr>
        <w:t>, įsivertinti</w:t>
      </w:r>
      <w:r w:rsidR="00AF15D0">
        <w:rPr>
          <w:b/>
          <w:szCs w:val="24"/>
          <w:u w:val="single"/>
        </w:rPr>
        <w:t>/pasitikslinti</w:t>
      </w:r>
      <w:r w:rsidR="003656B7">
        <w:rPr>
          <w:b/>
          <w:szCs w:val="24"/>
          <w:u w:val="single"/>
        </w:rPr>
        <w:t xml:space="preserve"> reikiamus atlikti darbų kiekius, darbų apimtis, medžiagas.</w:t>
      </w:r>
      <w:r w:rsidR="003656B7">
        <w:rPr>
          <w:b/>
          <w:szCs w:val="24"/>
        </w:rPr>
        <w:t xml:space="preserve"> Apžiūros laiką derinti su </w:t>
      </w:r>
      <w:r w:rsidR="003D07AE">
        <w:rPr>
          <w:b/>
          <w:szCs w:val="24"/>
        </w:rPr>
        <w:t xml:space="preserve">VšĮ Šilalės rajono </w:t>
      </w:r>
      <w:r w:rsidR="00AF15D0">
        <w:rPr>
          <w:b/>
          <w:szCs w:val="24"/>
        </w:rPr>
        <w:t>savivaldybės sveikatos centro</w:t>
      </w:r>
      <w:r w:rsidR="003D07AE">
        <w:rPr>
          <w:b/>
          <w:szCs w:val="24"/>
        </w:rPr>
        <w:t xml:space="preserve"> ūkio </w:t>
      </w:r>
      <w:r w:rsidR="000C7EE4">
        <w:rPr>
          <w:b/>
          <w:szCs w:val="24"/>
        </w:rPr>
        <w:t>administratoriumi</w:t>
      </w:r>
      <w:r w:rsidR="003D07AE">
        <w:rPr>
          <w:b/>
          <w:szCs w:val="24"/>
        </w:rPr>
        <w:t xml:space="preserve"> Alfonsu Motuzu, tel. +370 687 57046, el. paštas </w:t>
      </w:r>
      <w:proofErr w:type="spellStart"/>
      <w:r w:rsidR="00AF15D0">
        <w:rPr>
          <w:b/>
          <w:szCs w:val="24"/>
        </w:rPr>
        <w:t>alfonsas.motuzas@silalesrssc</w:t>
      </w:r>
      <w:r w:rsidR="003D07AE">
        <w:rPr>
          <w:b/>
          <w:szCs w:val="24"/>
        </w:rPr>
        <w:t>.lt</w:t>
      </w:r>
      <w:proofErr w:type="spellEnd"/>
      <w:r w:rsidR="003656B7">
        <w:rPr>
          <w:b/>
          <w:szCs w:val="24"/>
        </w:rPr>
        <w:t>.</w:t>
      </w:r>
    </w:p>
    <w:p w:rsidR="003656B7" w:rsidRDefault="003656B7" w:rsidP="003656B7">
      <w:pPr>
        <w:spacing w:after="0" w:line="240" w:lineRule="auto"/>
        <w:ind w:firstLine="567"/>
        <w:jc w:val="both"/>
        <w:rPr>
          <w:b/>
          <w:szCs w:val="24"/>
        </w:rPr>
      </w:pPr>
    </w:p>
    <w:p w:rsidR="00C26792" w:rsidRDefault="00C26792">
      <w:bookmarkStart w:id="0" w:name="_GoBack"/>
      <w:bookmarkEnd w:id="0"/>
    </w:p>
    <w:sectPr w:rsidR="00C267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B7"/>
    <w:rsid w:val="00042BCE"/>
    <w:rsid w:val="000C7EE4"/>
    <w:rsid w:val="00136226"/>
    <w:rsid w:val="001538BA"/>
    <w:rsid w:val="002F7059"/>
    <w:rsid w:val="003656B7"/>
    <w:rsid w:val="003A76E0"/>
    <w:rsid w:val="003D07AE"/>
    <w:rsid w:val="006457C5"/>
    <w:rsid w:val="00847BF4"/>
    <w:rsid w:val="00912211"/>
    <w:rsid w:val="00A446FC"/>
    <w:rsid w:val="00A956AC"/>
    <w:rsid w:val="00AD1059"/>
    <w:rsid w:val="00AF15D0"/>
    <w:rsid w:val="00BB64B3"/>
    <w:rsid w:val="00C15E34"/>
    <w:rsid w:val="00C26792"/>
    <w:rsid w:val="00F4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080C-201D-4334-B5AA-5086C882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56B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6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Admin</cp:lastModifiedBy>
  <cp:revision>20</cp:revision>
  <dcterms:created xsi:type="dcterms:W3CDTF">2023-05-16T10:33:00Z</dcterms:created>
  <dcterms:modified xsi:type="dcterms:W3CDTF">2024-12-11T12:11:00Z</dcterms:modified>
</cp:coreProperties>
</file>