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DFF" w14:textId="63B5F570" w:rsidR="00EE566D" w:rsidRPr="00957C22" w:rsidRDefault="00EE566D" w:rsidP="00EE566D">
      <w:pPr>
        <w:jc w:val="right"/>
        <w:rPr>
          <w:rFonts w:ascii="Times New Roman" w:hAnsi="Times New Roman" w:cs="Times New Roman"/>
          <w:b/>
          <w:bCs/>
          <w:sz w:val="20"/>
          <w:szCs w:val="20"/>
        </w:rPr>
      </w:pPr>
      <w:r w:rsidRPr="00957C22">
        <w:rPr>
          <w:rFonts w:ascii="Times New Roman" w:hAnsi="Times New Roman" w:cs="Times New Roman"/>
          <w:b/>
          <w:bCs/>
          <w:sz w:val="20"/>
          <w:szCs w:val="20"/>
        </w:rPr>
        <w:t>Pasiūlymo formos 1 priedas</w:t>
      </w:r>
    </w:p>
    <w:p w14:paraId="644A9C57" w14:textId="71918856" w:rsidR="00806FFB" w:rsidRPr="00957C22" w:rsidRDefault="00806FFB" w:rsidP="00EE566D">
      <w:pPr>
        <w:jc w:val="center"/>
        <w:rPr>
          <w:rFonts w:ascii="Times New Roman" w:hAnsi="Times New Roman" w:cs="Times New Roman"/>
          <w:b/>
          <w:bCs/>
          <w:sz w:val="20"/>
          <w:szCs w:val="20"/>
        </w:rPr>
      </w:pPr>
      <w:r w:rsidRPr="00957C22">
        <w:rPr>
          <w:rFonts w:ascii="Times New Roman" w:hAnsi="Times New Roman" w:cs="Times New Roman"/>
          <w:b/>
          <w:bCs/>
          <w:sz w:val="20"/>
          <w:szCs w:val="20"/>
        </w:rPr>
        <w:t>Techniniai reikalavimai</w:t>
      </w:r>
    </w:p>
    <w:p w14:paraId="1D5CB429" w14:textId="77777777" w:rsidR="00806FFB" w:rsidRPr="00957C22" w:rsidRDefault="00806FFB" w:rsidP="00EE566D">
      <w:pPr>
        <w:jc w:val="center"/>
        <w:rPr>
          <w:rFonts w:ascii="Times New Roman" w:hAnsi="Times New Roman" w:cs="Times New Roman"/>
          <w:b/>
          <w:bCs/>
          <w:sz w:val="20"/>
          <w:szCs w:val="20"/>
        </w:rPr>
      </w:pPr>
      <w:bookmarkStart w:id="0" w:name="_Toc77678391"/>
      <w:r w:rsidRPr="00957C22">
        <w:rPr>
          <w:rFonts w:ascii="Times New Roman" w:hAnsi="Times New Roman" w:cs="Times New Roman"/>
          <w:b/>
          <w:bCs/>
          <w:sz w:val="20"/>
          <w:szCs w:val="20"/>
        </w:rPr>
        <w:t>SISTEMOS PROCESAI</w:t>
      </w:r>
      <w:bookmarkEnd w:id="0"/>
    </w:p>
    <w:p w14:paraId="08785AB8" w14:textId="77777777" w:rsidR="00806FFB" w:rsidRPr="00957C22" w:rsidRDefault="00806FFB" w:rsidP="00806FFB">
      <w:pPr>
        <w:jc w:val="both"/>
        <w:rPr>
          <w:rFonts w:ascii="Times New Roman" w:hAnsi="Times New Roman" w:cs="Times New Roman"/>
          <w:sz w:val="20"/>
          <w:szCs w:val="20"/>
        </w:rPr>
      </w:pPr>
      <w:bookmarkStart w:id="1" w:name="_Toc77678392"/>
      <w:r w:rsidRPr="00957C22">
        <w:rPr>
          <w:rFonts w:ascii="Times New Roman" w:hAnsi="Times New Roman" w:cs="Times New Roman"/>
          <w:sz w:val="20"/>
          <w:szCs w:val="20"/>
        </w:rPr>
        <w:t>Sistemos procesų aprašymas pateikiamas žemiau esančioje lentelėje</w:t>
      </w:r>
      <w:bookmarkEnd w:id="1"/>
      <w:r w:rsidRPr="00957C22">
        <w:rPr>
          <w:rFonts w:ascii="Times New Roman" w:hAnsi="Times New Roman" w:cs="Times New Roman"/>
          <w:sz w:val="20"/>
          <w:szCs w:val="20"/>
        </w:rPr>
        <w:t>.</w:t>
      </w:r>
    </w:p>
    <w:tbl>
      <w:tblPr>
        <w:tblStyle w:val="Lentelstinklelis"/>
        <w:tblW w:w="9776" w:type="dxa"/>
        <w:tblLook w:val="04A0" w:firstRow="1" w:lastRow="0" w:firstColumn="1" w:lastColumn="0" w:noHBand="0" w:noVBand="1"/>
      </w:tblPr>
      <w:tblGrid>
        <w:gridCol w:w="562"/>
        <w:gridCol w:w="2127"/>
        <w:gridCol w:w="5103"/>
        <w:gridCol w:w="1984"/>
      </w:tblGrid>
      <w:tr w:rsidR="00957C22" w:rsidRPr="00957C22" w14:paraId="2A7D80B8" w14:textId="77777777" w:rsidTr="005D3E9F">
        <w:trPr>
          <w:trHeight w:val="284"/>
        </w:trPr>
        <w:tc>
          <w:tcPr>
            <w:tcW w:w="562" w:type="dxa"/>
            <w:shd w:val="clear" w:color="auto" w:fill="D9D9D9" w:themeFill="background1" w:themeFillShade="D9"/>
          </w:tcPr>
          <w:p w14:paraId="393546D8" w14:textId="77777777" w:rsidR="00957C22" w:rsidRPr="00957C22" w:rsidRDefault="00957C22" w:rsidP="005D3E9F">
            <w:pPr>
              <w:pStyle w:val="Sraopastraipa"/>
              <w:spacing w:line="259" w:lineRule="auto"/>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Nr.</w:t>
            </w:r>
          </w:p>
        </w:tc>
        <w:tc>
          <w:tcPr>
            <w:tcW w:w="2127" w:type="dxa"/>
            <w:shd w:val="clear" w:color="auto" w:fill="D9D9D9" w:themeFill="background1" w:themeFillShade="D9"/>
          </w:tcPr>
          <w:p w14:paraId="4BEBA602" w14:textId="77777777" w:rsidR="00957C22" w:rsidRPr="00957C22" w:rsidRDefault="00957C22" w:rsidP="005D3E9F">
            <w:pPr>
              <w:pStyle w:val="Sraopastraipa"/>
              <w:spacing w:line="259" w:lineRule="auto"/>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Proceso pavadinimas</w:t>
            </w:r>
          </w:p>
          <w:p w14:paraId="2A4C76E4" w14:textId="77777777" w:rsidR="00957C22" w:rsidRPr="00957C22" w:rsidRDefault="00957C22" w:rsidP="005D3E9F">
            <w:pPr>
              <w:pStyle w:val="Sraopastraipa"/>
              <w:spacing w:line="259" w:lineRule="auto"/>
              <w:ind w:left="0" w:hanging="2"/>
              <w:rPr>
                <w:rFonts w:ascii="Times New Roman" w:hAnsi="Times New Roman" w:cs="Times New Roman"/>
                <w:position w:val="-1"/>
                <w:sz w:val="20"/>
                <w:szCs w:val="20"/>
              </w:rPr>
            </w:pPr>
          </w:p>
        </w:tc>
        <w:tc>
          <w:tcPr>
            <w:tcW w:w="5103" w:type="dxa"/>
            <w:shd w:val="clear" w:color="auto" w:fill="D9D9D9" w:themeFill="background1" w:themeFillShade="D9"/>
          </w:tcPr>
          <w:p w14:paraId="5279CC56"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Proceso aprašymas</w:t>
            </w:r>
          </w:p>
        </w:tc>
        <w:tc>
          <w:tcPr>
            <w:tcW w:w="1984" w:type="dxa"/>
            <w:shd w:val="clear" w:color="auto" w:fill="D9D9D9" w:themeFill="background1" w:themeFillShade="D9"/>
          </w:tcPr>
          <w:p w14:paraId="25A0F255"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Pažymėti TAIP/NE ir aprašyti atitikimą (aprašyti, ar siūloma savybė atitinka nurodytą funkcionalumą) </w:t>
            </w:r>
          </w:p>
        </w:tc>
      </w:tr>
      <w:tr w:rsidR="00957C22" w:rsidRPr="00957C22" w14:paraId="4A44FA16" w14:textId="77777777" w:rsidTr="005D3E9F">
        <w:tc>
          <w:tcPr>
            <w:tcW w:w="562" w:type="dxa"/>
          </w:tcPr>
          <w:p w14:paraId="2BBFE484" w14:textId="77777777" w:rsidR="00957C22" w:rsidRPr="00957C22" w:rsidRDefault="00957C22" w:rsidP="005D3E9F">
            <w:pPr>
              <w:shd w:val="clear" w:color="auto" w:fill="FDFDFD"/>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1.1.</w:t>
            </w:r>
          </w:p>
        </w:tc>
        <w:tc>
          <w:tcPr>
            <w:tcW w:w="2127" w:type="dxa"/>
          </w:tcPr>
          <w:p w14:paraId="7BAE7557" w14:textId="77777777" w:rsidR="00957C22" w:rsidRPr="00957C22" w:rsidRDefault="00957C22" w:rsidP="005D3E9F">
            <w:pPr>
              <w:shd w:val="clear" w:color="auto" w:fill="FDFDFD"/>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Paciento registravimas</w:t>
            </w:r>
          </w:p>
          <w:p w14:paraId="6ED87F3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c>
          <w:tcPr>
            <w:tcW w:w="5103" w:type="dxa"/>
          </w:tcPr>
          <w:p w14:paraId="02946CEC" w14:textId="77777777" w:rsidR="00957C22" w:rsidRPr="00957C22" w:rsidRDefault="00957C22" w:rsidP="00DB6165">
            <w:pPr>
              <w:pStyle w:val="Sraopastraipa"/>
              <w:spacing w:before="60" w:after="60"/>
              <w:ind w:left="0" w:hanging="2"/>
              <w:jc w:val="both"/>
              <w:rPr>
                <w:rFonts w:ascii="Times New Roman" w:hAnsi="Times New Roman" w:cs="Times New Roman"/>
                <w:sz w:val="20"/>
                <w:szCs w:val="20"/>
              </w:rPr>
            </w:pPr>
            <w:r w:rsidRPr="00957C22">
              <w:rPr>
                <w:rFonts w:ascii="Times New Roman" w:hAnsi="Times New Roman" w:cs="Times New Roman"/>
                <w:position w:val="-1"/>
                <w:sz w:val="20"/>
                <w:szCs w:val="20"/>
              </w:rPr>
              <w:t xml:space="preserve">Sveikatos priežiūros įstaigos darbuotojas užregistruoja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siunčia prisijungimus prie mobilios programėlės pacientui į nurodytą el. paštą. </w:t>
            </w:r>
          </w:p>
        </w:tc>
        <w:tc>
          <w:tcPr>
            <w:tcW w:w="1984" w:type="dxa"/>
          </w:tcPr>
          <w:p w14:paraId="13233F6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A079C61" w14:textId="77777777" w:rsidTr="005D3E9F">
        <w:tc>
          <w:tcPr>
            <w:tcW w:w="562" w:type="dxa"/>
          </w:tcPr>
          <w:p w14:paraId="533B0564" w14:textId="77777777" w:rsidR="00957C22" w:rsidRPr="00957C22" w:rsidRDefault="00957C22" w:rsidP="005D3E9F">
            <w:pPr>
              <w:shd w:val="clear" w:color="auto" w:fill="FDFDFD"/>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1.2.</w:t>
            </w:r>
          </w:p>
        </w:tc>
        <w:tc>
          <w:tcPr>
            <w:tcW w:w="2127" w:type="dxa"/>
          </w:tcPr>
          <w:p w14:paraId="1A4AC0A5" w14:textId="77777777" w:rsidR="00957C22" w:rsidRPr="00957C22" w:rsidRDefault="00957C22" w:rsidP="005D3E9F">
            <w:pPr>
              <w:shd w:val="clear" w:color="auto" w:fill="FDFDFD"/>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Paciento sveikatos kortelė</w:t>
            </w:r>
          </w:p>
        </w:tc>
        <w:tc>
          <w:tcPr>
            <w:tcW w:w="5103" w:type="dxa"/>
          </w:tcPr>
          <w:p w14:paraId="40CD4253" w14:textId="77777777" w:rsidR="00957C22" w:rsidRPr="00957C22" w:rsidRDefault="00957C22" w:rsidP="00DB6165">
            <w:pPr>
              <w:pStyle w:val="Sraopastraipa"/>
              <w:spacing w:before="60" w:after="60"/>
              <w:ind w:left="0" w:hanging="2"/>
              <w:jc w:val="both"/>
              <w:rPr>
                <w:rFonts w:ascii="Times New Roman" w:hAnsi="Times New Roman" w:cs="Times New Roman"/>
                <w:sz w:val="20"/>
                <w:szCs w:val="20"/>
              </w:rPr>
            </w:pPr>
            <w:r w:rsidRPr="00957C22">
              <w:rPr>
                <w:rFonts w:ascii="Times New Roman" w:hAnsi="Times New Roman" w:cs="Times New Roman"/>
                <w:position w:val="-1"/>
                <w:sz w:val="20"/>
                <w:szCs w:val="20"/>
              </w:rPr>
              <w:t xml:space="preserve">Užregistravus pacientą sistemoje, jį prižiūrintis sveikatos priežiūros specialistas  įveda paciento ištyrimo ir jo sveikatos būklės vertinimo duomenis į paciento kortelę. Atvejo vadybininkas ar sveikatos priežiūros specialistas suveda duomenis apie paciento sveikatos būklę: diagnozes, kurios nustatytos pacientui apžiūros metu arba buvo nustatytos ankstesnių vizitų pas specialistą metu. Taip </w:t>
            </w:r>
            <w:r w:rsidRPr="00957C22">
              <w:rPr>
                <w:rFonts w:ascii="Times New Roman" w:hAnsi="Times New Roman" w:cs="Times New Roman"/>
                <w:sz w:val="20"/>
                <w:szCs w:val="20"/>
              </w:rPr>
              <w:t xml:space="preserve">pat </w:t>
            </w:r>
            <w:r w:rsidRPr="00957C22">
              <w:rPr>
                <w:rFonts w:ascii="Times New Roman" w:hAnsi="Times New Roman" w:cs="Times New Roman"/>
                <w:position w:val="-1"/>
                <w:sz w:val="20"/>
                <w:szCs w:val="20"/>
              </w:rPr>
              <w:t>galima suvesti sveikatos rodiklių reikšmes (</w:t>
            </w:r>
            <w:proofErr w:type="spellStart"/>
            <w:r w:rsidRPr="00957C22">
              <w:rPr>
                <w:rFonts w:ascii="Times New Roman" w:hAnsi="Times New Roman" w:cs="Times New Roman"/>
                <w:position w:val="-1"/>
                <w:sz w:val="20"/>
                <w:szCs w:val="20"/>
              </w:rPr>
              <w:t>t.y</w:t>
            </w:r>
            <w:proofErr w:type="spellEnd"/>
            <w:r w:rsidRPr="00957C22">
              <w:rPr>
                <w:rFonts w:ascii="Times New Roman" w:hAnsi="Times New Roman" w:cs="Times New Roman"/>
                <w:position w:val="-1"/>
                <w:sz w:val="20"/>
                <w:szCs w:val="20"/>
              </w:rPr>
              <w:t xml:space="preserve">. kraujo spaudimo, pulso, svorio ir </w:t>
            </w:r>
            <w:proofErr w:type="spellStart"/>
            <w:r w:rsidRPr="00957C22">
              <w:rPr>
                <w:rFonts w:ascii="Times New Roman" w:hAnsi="Times New Roman" w:cs="Times New Roman"/>
                <w:position w:val="-1"/>
                <w:sz w:val="20"/>
                <w:szCs w:val="20"/>
              </w:rPr>
              <w:t>kt</w:t>
            </w:r>
            <w:proofErr w:type="spellEnd"/>
            <w:r w:rsidRPr="00957C22">
              <w:rPr>
                <w:rFonts w:ascii="Times New Roman" w:hAnsi="Times New Roman" w:cs="Times New Roman"/>
                <w:position w:val="-1"/>
                <w:sz w:val="20"/>
                <w:szCs w:val="20"/>
              </w:rPr>
              <w:t xml:space="preserve">), kurios reikšmingos gydymo ar stebėsenos laikotarpyje. Atlikus laboratorinius tyrimus yra  galimybė įvesti stebimas tyrimų vertes (kaip pavyzdys, </w:t>
            </w:r>
            <w:proofErr w:type="spellStart"/>
            <w:r w:rsidRPr="00957C22">
              <w:rPr>
                <w:rFonts w:ascii="Times New Roman" w:hAnsi="Times New Roman" w:cs="Times New Roman"/>
                <w:position w:val="-1"/>
                <w:sz w:val="20"/>
                <w:szCs w:val="20"/>
              </w:rPr>
              <w:t>gliukolizuoto</w:t>
            </w:r>
            <w:proofErr w:type="spellEnd"/>
            <w:r w:rsidRPr="00957C22">
              <w:rPr>
                <w:rFonts w:ascii="Times New Roman" w:hAnsi="Times New Roman" w:cs="Times New Roman"/>
                <w:position w:val="-1"/>
                <w:sz w:val="20"/>
                <w:szCs w:val="20"/>
              </w:rPr>
              <w:t xml:space="preserve"> hemoglobino, kalio, magnio, bendrųjų kraujo tyrimų vertes) bei stebėti jų kitimo eigą gydymo ar stebėsenos laikotarpyje. Paciento ištyrimo ir vertinimo metu, sveikatos priežiūros specialistas gali suvesti jam paskirtus vaistus, diagnozes. 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fizinio aktyvumo ar mankštų duomenis, jų intensyvumą, vertinimo rodiklius,  mitybos dienoraštį. </w:t>
            </w:r>
          </w:p>
        </w:tc>
        <w:tc>
          <w:tcPr>
            <w:tcW w:w="1984" w:type="dxa"/>
          </w:tcPr>
          <w:p w14:paraId="1D762F7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EEB35A8" w14:textId="77777777" w:rsidTr="005D3E9F">
        <w:tc>
          <w:tcPr>
            <w:tcW w:w="562" w:type="dxa"/>
          </w:tcPr>
          <w:p w14:paraId="71071F4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1.3.</w:t>
            </w:r>
          </w:p>
        </w:tc>
        <w:tc>
          <w:tcPr>
            <w:tcW w:w="2127" w:type="dxa"/>
          </w:tcPr>
          <w:p w14:paraId="3947280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Konsultavimas</w:t>
            </w:r>
          </w:p>
        </w:tc>
        <w:tc>
          <w:tcPr>
            <w:tcW w:w="5103" w:type="dxa"/>
          </w:tcPr>
          <w:p w14:paraId="79D6801B"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Po kontaktinės ar nuotolinės konsultacijos įvedamas konsultacijos aprašymas, rekomendacijos pacientui, nurodymai atvejo vadybininkui ar kita gydymo ar stebėsenos eigoje reikalinga informacija.</w:t>
            </w:r>
          </w:p>
        </w:tc>
        <w:tc>
          <w:tcPr>
            <w:tcW w:w="1984" w:type="dxa"/>
          </w:tcPr>
          <w:p w14:paraId="34FD9288" w14:textId="77777777" w:rsidR="00957C22" w:rsidRPr="00957C22" w:rsidRDefault="00957C22" w:rsidP="005D3E9F">
            <w:pPr>
              <w:spacing w:before="60" w:after="60"/>
              <w:ind w:hanging="2"/>
              <w:jc w:val="both"/>
              <w:rPr>
                <w:rFonts w:ascii="Times New Roman" w:hAnsi="Times New Roman" w:cs="Times New Roman"/>
                <w:position w:val="-1"/>
                <w:sz w:val="20"/>
                <w:szCs w:val="20"/>
              </w:rPr>
            </w:pPr>
          </w:p>
        </w:tc>
      </w:tr>
      <w:tr w:rsidR="00957C22" w:rsidRPr="00957C22" w14:paraId="4FC03DA9" w14:textId="77777777" w:rsidTr="005D3E9F">
        <w:tc>
          <w:tcPr>
            <w:tcW w:w="562" w:type="dxa"/>
          </w:tcPr>
          <w:p w14:paraId="20766E7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1.4.</w:t>
            </w:r>
          </w:p>
        </w:tc>
        <w:tc>
          <w:tcPr>
            <w:tcW w:w="2127" w:type="dxa"/>
          </w:tcPr>
          <w:p w14:paraId="7A78653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Komunikavimas su pacientu</w:t>
            </w:r>
          </w:p>
        </w:tc>
        <w:tc>
          <w:tcPr>
            <w:tcW w:w="5103" w:type="dxa"/>
          </w:tcPr>
          <w:p w14:paraId="77D06365"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Sveikatos priežiūros specialistui sukurtas funkcionalumas išsiųsti pacientui ar grupei pacientų su gydymu ar sveikatos priežiūra susijusią informaciją, t. 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10820751"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Komunikacija su pacientu turi būti vykdoma per komunikavimo kanalą (t.y. „chat“) susirašinėjant su pacientu </w:t>
            </w:r>
            <w:r w:rsidRPr="00957C22">
              <w:rPr>
                <w:rFonts w:ascii="Times New Roman" w:hAnsi="Times New Roman" w:cs="Times New Roman"/>
                <w:position w:val="-1"/>
                <w:sz w:val="20"/>
                <w:szCs w:val="20"/>
              </w:rPr>
              <w:lastRenderedPageBreak/>
              <w:t>žinutėmis. Taip pat turi būti galimybė persiųsti papildomą informaciją su galimybe prisegti failus per sistemą pranešimu į mobiliąją programėlę.</w:t>
            </w:r>
          </w:p>
        </w:tc>
        <w:tc>
          <w:tcPr>
            <w:tcW w:w="1984" w:type="dxa"/>
          </w:tcPr>
          <w:p w14:paraId="675F5802" w14:textId="77777777" w:rsidR="00957C22" w:rsidRPr="00957C22" w:rsidRDefault="00957C22" w:rsidP="005D3E9F">
            <w:pPr>
              <w:spacing w:before="60" w:after="60"/>
              <w:ind w:hanging="2"/>
              <w:jc w:val="both"/>
              <w:rPr>
                <w:rFonts w:ascii="Times New Roman" w:hAnsi="Times New Roman" w:cs="Times New Roman"/>
                <w:position w:val="-1"/>
                <w:sz w:val="20"/>
                <w:szCs w:val="20"/>
              </w:rPr>
            </w:pPr>
          </w:p>
        </w:tc>
      </w:tr>
      <w:tr w:rsidR="00957C22" w:rsidRPr="00957C22" w14:paraId="3DFF336B" w14:textId="77777777" w:rsidTr="005D3E9F">
        <w:tc>
          <w:tcPr>
            <w:tcW w:w="562" w:type="dxa"/>
          </w:tcPr>
          <w:p w14:paraId="1D0A5CA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1.5.</w:t>
            </w:r>
          </w:p>
        </w:tc>
        <w:tc>
          <w:tcPr>
            <w:tcW w:w="2127" w:type="dxa"/>
          </w:tcPr>
          <w:p w14:paraId="3192425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Individualizuoto sveikatos priežiūros plano sukūrimas</w:t>
            </w:r>
          </w:p>
        </w:tc>
        <w:tc>
          <w:tcPr>
            <w:tcW w:w="5103" w:type="dxa"/>
          </w:tcPr>
          <w:p w14:paraId="53082094" w14:textId="77777777" w:rsidR="00957C22" w:rsidRPr="00957C22" w:rsidRDefault="00957C22" w:rsidP="005D3E9F">
            <w:pPr>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klausimynus, kurie plano laikotarpyje bus pateikiami pacientui per mobiliąją programėlę nustatytu dažnumu (pvz.: kartą per savaitę, kartą per dieną ir t.t.). Plane turi būti galimybė nurodyti, kad pacientas turi žymėti/vesti mitybos dienoraštį.</w:t>
            </w:r>
          </w:p>
        </w:tc>
        <w:tc>
          <w:tcPr>
            <w:tcW w:w="1984" w:type="dxa"/>
          </w:tcPr>
          <w:p w14:paraId="79D6BC35" w14:textId="77777777" w:rsidR="00957C22" w:rsidRPr="00957C22" w:rsidRDefault="00957C22" w:rsidP="005D3E9F">
            <w:pPr>
              <w:ind w:hanging="2"/>
              <w:jc w:val="both"/>
              <w:rPr>
                <w:rFonts w:ascii="Times New Roman" w:hAnsi="Times New Roman" w:cs="Times New Roman"/>
                <w:position w:val="-1"/>
                <w:sz w:val="20"/>
                <w:szCs w:val="20"/>
              </w:rPr>
            </w:pPr>
          </w:p>
        </w:tc>
      </w:tr>
      <w:tr w:rsidR="00957C22" w:rsidRPr="00957C22" w14:paraId="58D95E28" w14:textId="77777777" w:rsidTr="005D3E9F">
        <w:tc>
          <w:tcPr>
            <w:tcW w:w="562" w:type="dxa"/>
          </w:tcPr>
          <w:p w14:paraId="0264549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1.6.</w:t>
            </w:r>
          </w:p>
        </w:tc>
        <w:tc>
          <w:tcPr>
            <w:tcW w:w="2127" w:type="dxa"/>
          </w:tcPr>
          <w:p w14:paraId="5E0DA14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Paciento stebėsena</w:t>
            </w:r>
          </w:p>
        </w:tc>
        <w:tc>
          <w:tcPr>
            <w:tcW w:w="5103" w:type="dxa"/>
          </w:tcPr>
          <w:p w14:paraId="4BF0459B"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Specialistas, internetiniame portale, atlieka:</w:t>
            </w:r>
          </w:p>
          <w:p w14:paraId="5BAB39FA" w14:textId="77777777" w:rsidR="00957C22" w:rsidRPr="00957C22" w:rsidRDefault="00957C22" w:rsidP="00957C22">
            <w:pPr>
              <w:numPr>
                <w:ilvl w:val="0"/>
                <w:numId w:val="20"/>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rPr>
              <w:t>Mitybos įpročių stebėseną. </w:t>
            </w:r>
          </w:p>
          <w:p w14:paraId="52DC1086" w14:textId="77777777" w:rsidR="00957C22" w:rsidRPr="00957C22" w:rsidRDefault="00957C22" w:rsidP="00957C22">
            <w:pPr>
              <w:numPr>
                <w:ilvl w:val="0"/>
                <w:numId w:val="21"/>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rPr>
              <w:t>Vaistų vartojimo stebėseną. </w:t>
            </w:r>
          </w:p>
          <w:p w14:paraId="5F72C350" w14:textId="77777777" w:rsidR="00957C22" w:rsidRPr="00957C22" w:rsidRDefault="00957C22" w:rsidP="00957C22">
            <w:pPr>
              <w:numPr>
                <w:ilvl w:val="0"/>
                <w:numId w:val="22"/>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rPr>
              <w:t>Fizinį krūvį ir jo vertinimą pagal intensyvumo zonas. </w:t>
            </w:r>
          </w:p>
          <w:p w14:paraId="50BBBDB6" w14:textId="77777777" w:rsidR="00957C22" w:rsidRPr="00957C22" w:rsidRDefault="00957C22" w:rsidP="00957C22">
            <w:pPr>
              <w:numPr>
                <w:ilvl w:val="0"/>
                <w:numId w:val="23"/>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rPr>
              <w:t>Diagnostinių klausimynų stebėseną. </w:t>
            </w:r>
          </w:p>
          <w:p w14:paraId="4D69CD4D" w14:textId="77777777" w:rsidR="00957C22" w:rsidRPr="00957C22" w:rsidRDefault="00957C22" w:rsidP="00957C22">
            <w:pPr>
              <w:numPr>
                <w:ilvl w:val="0"/>
                <w:numId w:val="24"/>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rPr>
              <w:t>Sveikatos rodiklių įspėjimų (angl</w:t>
            </w:r>
            <w:r w:rsidRPr="00957C22">
              <w:rPr>
                <w:rFonts w:ascii="Times New Roman" w:hAnsi="Times New Roman" w:cs="Times New Roman"/>
                <w:i/>
                <w:iCs/>
                <w:sz w:val="20"/>
                <w:szCs w:val="20"/>
              </w:rPr>
              <w:t>. alert</w:t>
            </w:r>
            <w:r w:rsidRPr="00957C22">
              <w:rPr>
                <w:rFonts w:ascii="Times New Roman" w:hAnsi="Times New Roman" w:cs="Times New Roman"/>
                <w:sz w:val="20"/>
                <w:szCs w:val="20"/>
              </w:rPr>
              <w:t>) stebėseną.</w:t>
            </w:r>
          </w:p>
          <w:p w14:paraId="6EF5E92C" w14:textId="77777777" w:rsidR="00957C22" w:rsidRPr="00957C22" w:rsidRDefault="00957C22" w:rsidP="00957C22">
            <w:pPr>
              <w:numPr>
                <w:ilvl w:val="0"/>
                <w:numId w:val="24"/>
              </w:numPr>
              <w:spacing w:line="259" w:lineRule="auto"/>
              <w:ind w:left="0" w:hanging="2"/>
              <w:rPr>
                <w:rFonts w:ascii="Times New Roman" w:hAnsi="Times New Roman" w:cs="Times New Roman"/>
                <w:sz w:val="20"/>
                <w:szCs w:val="20"/>
              </w:rPr>
            </w:pPr>
            <w:r w:rsidRPr="00957C22">
              <w:rPr>
                <w:rFonts w:ascii="Times New Roman" w:hAnsi="Times New Roman" w:cs="Times New Roman"/>
                <w:sz w:val="20"/>
                <w:szCs w:val="20"/>
                <w:u w:val="single"/>
              </w:rPr>
              <w:t>Sveikatos rodiklių stebėseną, kuri turi apimti: širdies pulso, fizinio aktyvumo, miego, arterinio kraujo spaudimo, EKG, svorio, liemens apimties, gliukozės lygio, insulino, saturacijos (SP02) ir temperatūros duomenis.</w:t>
            </w:r>
            <w:r w:rsidRPr="00957C22">
              <w:rPr>
                <w:rFonts w:ascii="Times New Roman" w:hAnsi="Times New Roman" w:cs="Times New Roman"/>
                <w:sz w:val="20"/>
                <w:szCs w:val="20"/>
              </w:rPr>
              <w:t> </w:t>
            </w:r>
          </w:p>
          <w:p w14:paraId="6AFF33E5"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Sveikatos priežiūros specialistas vykdo paciento stebėseną nuotoliniu būdu, t. y. stebi per paciento 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5B76BC38"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00957C22">
              <w:rPr>
                <w:rFonts w:ascii="Times New Roman" w:hAnsi="Times New Roman" w:cs="Times New Roman"/>
                <w:i/>
                <w:iCs/>
                <w:position w:val="-1"/>
                <w:sz w:val="20"/>
                <w:szCs w:val="20"/>
              </w:rPr>
              <w:t>alert</w:t>
            </w:r>
            <w:r w:rsidRPr="00957C22">
              <w:rPr>
                <w:rFonts w:ascii="Times New Roman" w:hAnsi="Times New Roman" w:cs="Times New Roman"/>
                <w:position w:val="-1"/>
                <w:sz w:val="20"/>
                <w:szCs w:val="20"/>
              </w:rPr>
              <w:t xml:space="preserve">) į sistemos informacijos suvestinę (angl. </w:t>
            </w:r>
            <w:r w:rsidRPr="00957C22">
              <w:rPr>
                <w:rFonts w:ascii="Times New Roman" w:hAnsi="Times New Roman" w:cs="Times New Roman"/>
                <w:i/>
                <w:iCs/>
                <w:position w:val="-1"/>
                <w:sz w:val="20"/>
                <w:szCs w:val="20"/>
              </w:rPr>
              <w:t>dashboard</w:t>
            </w:r>
            <w:r w:rsidRPr="00957C22">
              <w:rPr>
                <w:rFonts w:ascii="Times New Roman" w:hAnsi="Times New Roman" w:cs="Times New Roman"/>
                <w:position w:val="-1"/>
                <w:sz w:val="20"/>
                <w:szCs w:val="20"/>
              </w:rPr>
              <w:t>) ar formuodamas užduotis pacientą prižiūrinčiam specialistui. Taip pat turi būti įvairaus pobūdžio pranešimai ir pacientui, t.y.,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984" w:type="dxa"/>
          </w:tcPr>
          <w:p w14:paraId="751F9D10" w14:textId="77777777" w:rsidR="00957C22" w:rsidRPr="00957C22" w:rsidRDefault="00957C22" w:rsidP="005D3E9F">
            <w:pPr>
              <w:ind w:hanging="2"/>
              <w:rPr>
                <w:rFonts w:ascii="Times New Roman" w:hAnsi="Times New Roman" w:cs="Times New Roman"/>
                <w:sz w:val="20"/>
                <w:szCs w:val="20"/>
              </w:rPr>
            </w:pPr>
          </w:p>
        </w:tc>
      </w:tr>
      <w:tr w:rsidR="00957C22" w:rsidRPr="00957C22" w14:paraId="43E5C2B2" w14:textId="77777777" w:rsidTr="005D3E9F">
        <w:tc>
          <w:tcPr>
            <w:tcW w:w="562" w:type="dxa"/>
          </w:tcPr>
          <w:p w14:paraId="25FDFB6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1.7.</w:t>
            </w:r>
          </w:p>
        </w:tc>
        <w:tc>
          <w:tcPr>
            <w:tcW w:w="2127" w:type="dxa"/>
          </w:tcPr>
          <w:p w14:paraId="1BA1595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Ataskaitos</w:t>
            </w:r>
          </w:p>
        </w:tc>
        <w:tc>
          <w:tcPr>
            <w:tcW w:w="5103" w:type="dxa"/>
          </w:tcPr>
          <w:p w14:paraId="17EDDCD7" w14:textId="77777777" w:rsidR="00957C22" w:rsidRPr="00957C22" w:rsidRDefault="00957C22" w:rsidP="005D3E9F">
            <w:pPr>
              <w:spacing w:before="60" w:after="60"/>
              <w:ind w:hanging="2"/>
              <w:jc w:val="both"/>
              <w:rPr>
                <w:rFonts w:ascii="Times New Roman" w:hAnsi="Times New Roman" w:cs="Times New Roman"/>
                <w:sz w:val="20"/>
                <w:szCs w:val="20"/>
              </w:rPr>
            </w:pPr>
            <w:r w:rsidRPr="00957C22">
              <w:rPr>
                <w:rFonts w:ascii="Times New Roman" w:hAnsi="Times New Roman" w:cs="Times New Roman"/>
                <w:position w:val="-1"/>
                <w:sz w:val="20"/>
                <w:szCs w:val="20"/>
              </w:rPr>
              <w:t xml:space="preserve">Sistema automatiškai generuoja savaitines ataskaitas su paciento sveikatos rodiklių dinamika, kuriose atvaizduojama </w:t>
            </w:r>
            <w:r w:rsidRPr="00957C22">
              <w:rPr>
                <w:rFonts w:ascii="Times New Roman" w:hAnsi="Times New Roman" w:cs="Times New Roman"/>
                <w:position w:val="-1"/>
                <w:sz w:val="20"/>
                <w:szCs w:val="20"/>
              </w:rPr>
              <w:lastRenderedPageBreak/>
              <w:t>gydymo ar sveikatos priežiūros plane nustatytų stebėjimo veiklų ar gyvybinių rodiklių suvestinė: matavimai, kritinės jų reikšmės, atliktos fizinės veiklos ir t.t.</w:t>
            </w:r>
          </w:p>
          <w:p w14:paraId="1B3DE359"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sz w:val="20"/>
                <w:szCs w:val="20"/>
              </w:rPr>
              <w:t>Sistema savaitines ataskaitas turi siųsti automatiškai į paciento nurodytą el. paštą.</w:t>
            </w:r>
          </w:p>
        </w:tc>
        <w:tc>
          <w:tcPr>
            <w:tcW w:w="1984" w:type="dxa"/>
          </w:tcPr>
          <w:p w14:paraId="30478C7F" w14:textId="77777777" w:rsidR="00957C22" w:rsidRPr="00957C22" w:rsidRDefault="00957C22" w:rsidP="005D3E9F">
            <w:pPr>
              <w:spacing w:before="60" w:after="60"/>
              <w:ind w:hanging="2"/>
              <w:jc w:val="both"/>
              <w:rPr>
                <w:rFonts w:ascii="Times New Roman" w:hAnsi="Times New Roman" w:cs="Times New Roman"/>
                <w:position w:val="-1"/>
                <w:sz w:val="20"/>
                <w:szCs w:val="20"/>
              </w:rPr>
            </w:pPr>
          </w:p>
        </w:tc>
      </w:tr>
      <w:tr w:rsidR="00957C22" w:rsidRPr="00957C22" w14:paraId="5BA6E48E" w14:textId="77777777" w:rsidTr="005D3E9F">
        <w:tc>
          <w:tcPr>
            <w:tcW w:w="562" w:type="dxa"/>
          </w:tcPr>
          <w:p w14:paraId="606B095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1.8.</w:t>
            </w:r>
          </w:p>
        </w:tc>
        <w:tc>
          <w:tcPr>
            <w:tcW w:w="2127" w:type="dxa"/>
          </w:tcPr>
          <w:p w14:paraId="0552574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Privatumo politikos įgyvendinimas</w:t>
            </w:r>
          </w:p>
        </w:tc>
        <w:tc>
          <w:tcPr>
            <w:tcW w:w="5103" w:type="dxa"/>
          </w:tcPr>
          <w:p w14:paraId="42EAFE42" w14:textId="77777777" w:rsidR="00957C22" w:rsidRPr="00957C22" w:rsidRDefault="00957C22" w:rsidP="005D3E9F">
            <w:pPr>
              <w:spacing w:before="60" w:after="60"/>
              <w:ind w:hanging="2"/>
              <w:jc w:val="both"/>
              <w:rPr>
                <w:rFonts w:ascii="Times New Roman" w:hAnsi="Times New Roman" w:cs="Times New Roman"/>
                <w:position w:val="-1"/>
                <w:sz w:val="20"/>
                <w:szCs w:val="20"/>
              </w:rPr>
            </w:pPr>
            <w:r w:rsidRPr="00957C22">
              <w:rPr>
                <w:rFonts w:ascii="Times New Roman" w:hAnsi="Times New Roman" w:cs="Times New Roman"/>
                <w:sz w:val="20"/>
                <w:szCs w:val="20"/>
              </w:rPr>
              <w:t>Sistemoje turi būti įgyvendinamos sveikatos priežiūros įstaigos nurodytos privatumo gairės siekiant apsaugoti pacientų duomenis.</w:t>
            </w:r>
          </w:p>
        </w:tc>
        <w:tc>
          <w:tcPr>
            <w:tcW w:w="1984" w:type="dxa"/>
          </w:tcPr>
          <w:p w14:paraId="4C28FE0C" w14:textId="77777777" w:rsidR="00957C22" w:rsidRPr="00957C22" w:rsidRDefault="00957C22" w:rsidP="005D3E9F">
            <w:pPr>
              <w:spacing w:before="60" w:after="60"/>
              <w:ind w:hanging="2"/>
              <w:jc w:val="both"/>
              <w:rPr>
                <w:rFonts w:ascii="Times New Roman" w:hAnsi="Times New Roman" w:cs="Times New Roman"/>
                <w:sz w:val="20"/>
                <w:szCs w:val="20"/>
              </w:rPr>
            </w:pPr>
          </w:p>
        </w:tc>
      </w:tr>
    </w:tbl>
    <w:p w14:paraId="2C9AFF64" w14:textId="77777777" w:rsidR="00957C22" w:rsidRPr="00957C22" w:rsidRDefault="00957C22" w:rsidP="00957C22">
      <w:pPr>
        <w:pStyle w:val="Sraassunumeriais41"/>
        <w:numPr>
          <w:ilvl w:val="0"/>
          <w:numId w:val="50"/>
        </w:numPr>
        <w:spacing w:before="240" w:line="240" w:lineRule="auto"/>
        <w:ind w:left="0" w:hanging="2"/>
        <w:jc w:val="center"/>
        <w:textAlignment w:val="top"/>
        <w:rPr>
          <w:rFonts w:ascii="Times New Roman" w:eastAsia="Times New Roman" w:hAnsi="Times New Roman"/>
          <w:b/>
          <w:bCs/>
          <w:sz w:val="20"/>
          <w:szCs w:val="20"/>
          <w:lang w:val="lt-LT"/>
        </w:rPr>
      </w:pPr>
      <w:bookmarkStart w:id="2" w:name="_Toc77678393"/>
      <w:r w:rsidRPr="00957C22">
        <w:rPr>
          <w:rFonts w:ascii="Times New Roman" w:eastAsia="Times New Roman" w:hAnsi="Times New Roman"/>
          <w:b/>
          <w:bCs/>
          <w:sz w:val="20"/>
          <w:szCs w:val="20"/>
          <w:lang w:val="lt-LT"/>
        </w:rPr>
        <w:t>SISTEMOS FUNKCINĖ ARCHITEKTŪRA</w:t>
      </w:r>
      <w:bookmarkEnd w:id="2"/>
    </w:p>
    <w:p w14:paraId="51447712" w14:textId="77777777" w:rsidR="00957C22" w:rsidRPr="00957C22" w:rsidRDefault="00957C22" w:rsidP="00957C22">
      <w:pPr>
        <w:pBdr>
          <w:top w:val="nil"/>
          <w:left w:val="nil"/>
          <w:bottom w:val="nil"/>
          <w:right w:val="nil"/>
          <w:between w:val="nil"/>
        </w:pBdr>
        <w:spacing w:before="240" w:after="240"/>
        <w:rPr>
          <w:rFonts w:ascii="Times New Roman" w:eastAsia="Times New Roman" w:hAnsi="Times New Roman" w:cs="Times New Roman"/>
          <w:sz w:val="20"/>
          <w:szCs w:val="20"/>
        </w:rPr>
      </w:pPr>
      <w:r w:rsidRPr="00957C22">
        <w:rPr>
          <w:rFonts w:ascii="Times New Roman" w:eastAsia="Times New Roman" w:hAnsi="Times New Roman" w:cs="Times New Roman"/>
          <w:sz w:val="20"/>
          <w:szCs w:val="20"/>
        </w:rPr>
        <w:t>Sistemos funkcinės architektūros aprašymas pateikiamas žemiau esančioje lentelėje</w:t>
      </w:r>
    </w:p>
    <w:tbl>
      <w:tblPr>
        <w:tblStyle w:val="Lentelstinklelis"/>
        <w:tblW w:w="9918" w:type="dxa"/>
        <w:tblLook w:val="04A0" w:firstRow="1" w:lastRow="0" w:firstColumn="1" w:lastColumn="0" w:noHBand="0" w:noVBand="1"/>
      </w:tblPr>
      <w:tblGrid>
        <w:gridCol w:w="1129"/>
        <w:gridCol w:w="5103"/>
        <w:gridCol w:w="1843"/>
        <w:gridCol w:w="1843"/>
      </w:tblGrid>
      <w:tr w:rsidR="00957C22" w:rsidRPr="00957C22" w14:paraId="3DC66482" w14:textId="77777777" w:rsidTr="005D3E9F">
        <w:trPr>
          <w:trHeight w:val="284"/>
        </w:trPr>
        <w:tc>
          <w:tcPr>
            <w:tcW w:w="1129" w:type="dxa"/>
            <w:shd w:val="clear" w:color="auto" w:fill="D9D9D9" w:themeFill="background1" w:themeFillShade="D9"/>
          </w:tcPr>
          <w:p w14:paraId="4A98BBEA"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Nr.</w:t>
            </w:r>
          </w:p>
        </w:tc>
        <w:tc>
          <w:tcPr>
            <w:tcW w:w="5103" w:type="dxa"/>
            <w:shd w:val="clear" w:color="auto" w:fill="D9D9D9" w:themeFill="background1" w:themeFillShade="D9"/>
          </w:tcPr>
          <w:p w14:paraId="606DD9B2"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Funkcijos</w:t>
            </w:r>
            <w:r w:rsidRPr="00957C22" w:rsidDel="00110785">
              <w:rPr>
                <w:rFonts w:ascii="Times New Roman" w:hAnsi="Times New Roman" w:cs="Times New Roman"/>
                <w:b/>
                <w:bCs/>
                <w:position w:val="-1"/>
                <w:sz w:val="20"/>
                <w:szCs w:val="20"/>
              </w:rPr>
              <w:t xml:space="preserve"> </w:t>
            </w:r>
          </w:p>
        </w:tc>
        <w:tc>
          <w:tcPr>
            <w:tcW w:w="1843" w:type="dxa"/>
            <w:shd w:val="clear" w:color="auto" w:fill="D9D9D9" w:themeFill="background1" w:themeFillShade="D9"/>
          </w:tcPr>
          <w:p w14:paraId="71456BC3"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Reikalavimas</w:t>
            </w:r>
          </w:p>
        </w:tc>
        <w:tc>
          <w:tcPr>
            <w:tcW w:w="1843" w:type="dxa"/>
            <w:shd w:val="clear" w:color="auto" w:fill="D9D9D9" w:themeFill="background1" w:themeFillShade="D9"/>
          </w:tcPr>
          <w:p w14:paraId="0F43F97A" w14:textId="77777777" w:rsidR="00957C22" w:rsidRPr="00957C22" w:rsidRDefault="00957C22" w:rsidP="005D3E9F">
            <w:pPr>
              <w:pStyle w:val="Sraopastraipa"/>
              <w:spacing w:before="60" w:after="60"/>
              <w:ind w:left="0" w:hanging="2"/>
              <w:rPr>
                <w:rFonts w:ascii="Times New Roman" w:hAnsi="Times New Roman" w:cs="Times New Roman"/>
                <w:b/>
                <w:bCs/>
                <w:position w:val="-1"/>
                <w:sz w:val="20"/>
                <w:szCs w:val="20"/>
              </w:rPr>
            </w:pPr>
            <w:r w:rsidRPr="00957C22">
              <w:rPr>
                <w:rFonts w:ascii="Times New Roman" w:hAnsi="Times New Roman" w:cs="Times New Roman"/>
                <w:b/>
                <w:bCs/>
                <w:position w:val="-1"/>
                <w:sz w:val="20"/>
                <w:szCs w:val="20"/>
              </w:rPr>
              <w:t>Atitikimas</w:t>
            </w:r>
          </w:p>
        </w:tc>
      </w:tr>
      <w:tr w:rsidR="00957C22" w:rsidRPr="00957C22" w14:paraId="43D7030A" w14:textId="77777777" w:rsidTr="005D3E9F">
        <w:tc>
          <w:tcPr>
            <w:tcW w:w="1129" w:type="dxa"/>
            <w:shd w:val="clear" w:color="auto" w:fill="D9D9D9" w:themeFill="background1" w:themeFillShade="D9"/>
          </w:tcPr>
          <w:p w14:paraId="7F0AA8FD"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2.1</w:t>
            </w:r>
          </w:p>
        </w:tc>
        <w:tc>
          <w:tcPr>
            <w:tcW w:w="6946" w:type="dxa"/>
            <w:gridSpan w:val="2"/>
            <w:shd w:val="clear" w:color="auto" w:fill="D9D9D9" w:themeFill="background1" w:themeFillShade="D9"/>
          </w:tcPr>
          <w:p w14:paraId="5701E2FA"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Mobilios programėlės pacientui funkcionalumai:</w:t>
            </w:r>
          </w:p>
          <w:p w14:paraId="7E6D6E6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Mobili programėlė yra skirta organizuoti paciento duomenų įvedimo į sistemą procesą bei valdyti užduočių ir rekomendacijų paskirtų gydymo eigoje procesą.</w:t>
            </w:r>
          </w:p>
          <w:p w14:paraId="4731609A"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p>
        </w:tc>
        <w:tc>
          <w:tcPr>
            <w:tcW w:w="1843" w:type="dxa"/>
            <w:shd w:val="clear" w:color="auto" w:fill="D9D9D9" w:themeFill="background1" w:themeFillShade="D9"/>
          </w:tcPr>
          <w:p w14:paraId="4C53BF19"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p>
        </w:tc>
      </w:tr>
      <w:tr w:rsidR="00957C22" w:rsidRPr="00957C22" w14:paraId="10BF529B" w14:textId="77777777" w:rsidTr="005D3E9F">
        <w:trPr>
          <w:trHeight w:val="363"/>
        </w:trPr>
        <w:tc>
          <w:tcPr>
            <w:tcW w:w="1129" w:type="dxa"/>
          </w:tcPr>
          <w:p w14:paraId="2A9C721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w:t>
            </w:r>
          </w:p>
        </w:tc>
        <w:tc>
          <w:tcPr>
            <w:tcW w:w="5103" w:type="dxa"/>
          </w:tcPr>
          <w:p w14:paraId="4ED2E0C8"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Įvesti sveikatos rodiklius;</w:t>
            </w:r>
          </w:p>
        </w:tc>
        <w:tc>
          <w:tcPr>
            <w:tcW w:w="1843" w:type="dxa"/>
          </w:tcPr>
          <w:p w14:paraId="0B064A7A"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B63DA6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151FAA38" w14:textId="77777777" w:rsidTr="005D3E9F">
        <w:tc>
          <w:tcPr>
            <w:tcW w:w="1129" w:type="dxa"/>
          </w:tcPr>
          <w:p w14:paraId="16D0B0F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2.1.2</w:t>
            </w:r>
          </w:p>
        </w:tc>
        <w:tc>
          <w:tcPr>
            <w:tcW w:w="5103" w:type="dxa"/>
          </w:tcPr>
          <w:p w14:paraId="5F21D775"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Stebėti nešiojamų įrenginių rodiklius;</w:t>
            </w:r>
          </w:p>
        </w:tc>
        <w:tc>
          <w:tcPr>
            <w:tcW w:w="1843" w:type="dxa"/>
          </w:tcPr>
          <w:p w14:paraId="30539AA4"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1260581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9F58E57" w14:textId="77777777" w:rsidTr="005D3E9F">
        <w:tc>
          <w:tcPr>
            <w:tcW w:w="1129" w:type="dxa"/>
          </w:tcPr>
          <w:p w14:paraId="7AD1ED9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2.1.3</w:t>
            </w:r>
          </w:p>
        </w:tc>
        <w:tc>
          <w:tcPr>
            <w:tcW w:w="5103" w:type="dxa"/>
          </w:tcPr>
          <w:p w14:paraId="6294FCD1" w14:textId="77777777" w:rsidR="00957C22" w:rsidRPr="00957C22" w:rsidDel="00534E89"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lang w:val="pt-BR"/>
              </w:rPr>
              <w:t>Peržiūrėti ir valdyti sveikatos priežiūros plano užduotis (matavimus, fizinės veiklos užduotis);</w:t>
            </w:r>
          </w:p>
        </w:tc>
        <w:tc>
          <w:tcPr>
            <w:tcW w:w="1843" w:type="dxa"/>
          </w:tcPr>
          <w:p w14:paraId="08B3D00C"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54101F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2DB6EF0" w14:textId="77777777" w:rsidTr="005D3E9F">
        <w:tc>
          <w:tcPr>
            <w:tcW w:w="1129" w:type="dxa"/>
          </w:tcPr>
          <w:p w14:paraId="3C62743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2.1.4</w:t>
            </w:r>
          </w:p>
        </w:tc>
        <w:tc>
          <w:tcPr>
            <w:tcW w:w="5103" w:type="dxa"/>
          </w:tcPr>
          <w:p w14:paraId="2810A524" w14:textId="77777777" w:rsidR="00957C22" w:rsidRPr="00957C22" w:rsidDel="00534E89"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lang w:val="pt-BR"/>
              </w:rPr>
              <w:t>Komunikuoti su sveikatos priežiūros specialistais (atvejo vadybininku, sveikatos priežiūros specialistais);</w:t>
            </w:r>
          </w:p>
        </w:tc>
        <w:tc>
          <w:tcPr>
            <w:tcW w:w="1843" w:type="dxa"/>
          </w:tcPr>
          <w:p w14:paraId="219C1D0A"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D12BCA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A3C3F6F" w14:textId="77777777" w:rsidTr="005D3E9F">
        <w:tc>
          <w:tcPr>
            <w:tcW w:w="1129" w:type="dxa"/>
          </w:tcPr>
          <w:p w14:paraId="473BD02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2.1.5</w:t>
            </w:r>
          </w:p>
        </w:tc>
        <w:tc>
          <w:tcPr>
            <w:tcW w:w="5103" w:type="dxa"/>
          </w:tcPr>
          <w:p w14:paraId="5CADD970" w14:textId="77777777" w:rsidR="00957C22" w:rsidRPr="00957C22" w:rsidDel="00534E89"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lang w:val="pt-BR"/>
              </w:rPr>
              <w:t>Komunikuoti su sveikatos priežiūros specialistais (atvejo vadybininku, sveikatos priežiūros specialistais);</w:t>
            </w:r>
          </w:p>
        </w:tc>
        <w:tc>
          <w:tcPr>
            <w:tcW w:w="1843" w:type="dxa"/>
          </w:tcPr>
          <w:p w14:paraId="147B7309"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EF8CF7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CC71D17" w14:textId="77777777" w:rsidTr="005D3E9F">
        <w:tc>
          <w:tcPr>
            <w:tcW w:w="1129" w:type="dxa"/>
          </w:tcPr>
          <w:p w14:paraId="445A3D1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2.1.6</w:t>
            </w:r>
          </w:p>
        </w:tc>
        <w:tc>
          <w:tcPr>
            <w:tcW w:w="5103" w:type="dxa"/>
          </w:tcPr>
          <w:p w14:paraId="54E5BAC6"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Įkelti duomenis į sistemą;</w:t>
            </w:r>
          </w:p>
        </w:tc>
        <w:tc>
          <w:tcPr>
            <w:tcW w:w="1843" w:type="dxa"/>
          </w:tcPr>
          <w:p w14:paraId="0C3B129A"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1455B2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EB75FD1" w14:textId="77777777" w:rsidTr="005D3E9F">
        <w:tc>
          <w:tcPr>
            <w:tcW w:w="1129" w:type="dxa"/>
          </w:tcPr>
          <w:p w14:paraId="2DB3FC7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2.1.7</w:t>
            </w:r>
          </w:p>
        </w:tc>
        <w:tc>
          <w:tcPr>
            <w:tcW w:w="5103" w:type="dxa"/>
          </w:tcPr>
          <w:p w14:paraId="6CE8ED24"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pt-BR"/>
              </w:rPr>
              <w:t>Peržiūrėti ir valdyti vartotojo paskyros duomenis;</w:t>
            </w:r>
          </w:p>
        </w:tc>
        <w:tc>
          <w:tcPr>
            <w:tcW w:w="1843" w:type="dxa"/>
          </w:tcPr>
          <w:p w14:paraId="3EDE79B6"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7F009D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4648FD5" w14:textId="77777777" w:rsidTr="005D3E9F">
        <w:tc>
          <w:tcPr>
            <w:tcW w:w="1129" w:type="dxa"/>
          </w:tcPr>
          <w:p w14:paraId="6BE3AA9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2.1.8</w:t>
            </w:r>
          </w:p>
        </w:tc>
        <w:tc>
          <w:tcPr>
            <w:tcW w:w="5103" w:type="dxa"/>
          </w:tcPr>
          <w:p w14:paraId="18136E1F"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fi-FI"/>
              </w:rPr>
              <w:t>Peržiūrėti paskirtus laboratorinius tyrimus ar jų rezultatus;</w:t>
            </w:r>
          </w:p>
        </w:tc>
        <w:tc>
          <w:tcPr>
            <w:tcW w:w="1843" w:type="dxa"/>
          </w:tcPr>
          <w:p w14:paraId="3C744F0A"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508F9D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385A99B" w14:textId="77777777" w:rsidTr="005D3E9F">
        <w:tc>
          <w:tcPr>
            <w:tcW w:w="1129" w:type="dxa"/>
          </w:tcPr>
          <w:p w14:paraId="30EEAE1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2.1.9</w:t>
            </w:r>
          </w:p>
        </w:tc>
        <w:tc>
          <w:tcPr>
            <w:tcW w:w="5103" w:type="dxa"/>
          </w:tcPr>
          <w:p w14:paraId="4F99FF79"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Peržiūrėti sveikatos priežiūros specialisto konsultacijų išrašus;</w:t>
            </w:r>
          </w:p>
        </w:tc>
        <w:tc>
          <w:tcPr>
            <w:tcW w:w="1843" w:type="dxa"/>
          </w:tcPr>
          <w:p w14:paraId="61EAB19A"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3AC495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38EB3D6" w14:textId="77777777" w:rsidTr="005D3E9F">
        <w:tc>
          <w:tcPr>
            <w:tcW w:w="1129" w:type="dxa"/>
          </w:tcPr>
          <w:p w14:paraId="39C8587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2.1.10</w:t>
            </w:r>
          </w:p>
        </w:tc>
        <w:tc>
          <w:tcPr>
            <w:tcW w:w="5103" w:type="dxa"/>
          </w:tcPr>
          <w:p w14:paraId="55F730DD"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Peržiūrėti sveikatos priežiūros specialistų pateiktą mokomąją medžiagą (pranešimus);</w:t>
            </w:r>
          </w:p>
        </w:tc>
        <w:tc>
          <w:tcPr>
            <w:tcW w:w="1843" w:type="dxa"/>
          </w:tcPr>
          <w:p w14:paraId="071A6162"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1A16B0F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8526D5B" w14:textId="77777777" w:rsidTr="005D3E9F">
        <w:tc>
          <w:tcPr>
            <w:tcW w:w="1129" w:type="dxa"/>
          </w:tcPr>
          <w:p w14:paraId="449611F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2.1.11</w:t>
            </w:r>
          </w:p>
        </w:tc>
        <w:tc>
          <w:tcPr>
            <w:tcW w:w="5103" w:type="dxa"/>
          </w:tcPr>
          <w:p w14:paraId="4C3C79C3"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Pildyti vaistų dienoraštį;</w:t>
            </w:r>
          </w:p>
        </w:tc>
        <w:tc>
          <w:tcPr>
            <w:tcW w:w="1843" w:type="dxa"/>
          </w:tcPr>
          <w:p w14:paraId="471814CB"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1E2794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1282E47A" w14:textId="77777777" w:rsidTr="005D3E9F">
        <w:tc>
          <w:tcPr>
            <w:tcW w:w="1129" w:type="dxa"/>
          </w:tcPr>
          <w:p w14:paraId="3D3A257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2.1.12</w:t>
            </w:r>
          </w:p>
        </w:tc>
        <w:tc>
          <w:tcPr>
            <w:tcW w:w="5103" w:type="dxa"/>
          </w:tcPr>
          <w:p w14:paraId="7ABCE654"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Pildyti mitybos dienoraštį;</w:t>
            </w:r>
          </w:p>
        </w:tc>
        <w:tc>
          <w:tcPr>
            <w:tcW w:w="1843" w:type="dxa"/>
          </w:tcPr>
          <w:p w14:paraId="3BDD0E04"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A6F7FB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DDB4CCC" w14:textId="77777777" w:rsidTr="005D3E9F">
        <w:tc>
          <w:tcPr>
            <w:tcW w:w="1129" w:type="dxa"/>
          </w:tcPr>
          <w:p w14:paraId="4283C5C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2.1.13</w:t>
            </w:r>
          </w:p>
        </w:tc>
        <w:tc>
          <w:tcPr>
            <w:tcW w:w="5103" w:type="dxa"/>
          </w:tcPr>
          <w:p w14:paraId="5446681C"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treniruotės ar mankštos video įrašus;</w:t>
            </w:r>
          </w:p>
        </w:tc>
        <w:tc>
          <w:tcPr>
            <w:tcW w:w="1843" w:type="dxa"/>
          </w:tcPr>
          <w:p w14:paraId="2C14E2B3"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3849AF6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992E394" w14:textId="77777777" w:rsidTr="005D3E9F">
        <w:tc>
          <w:tcPr>
            <w:tcW w:w="1129" w:type="dxa"/>
          </w:tcPr>
          <w:p w14:paraId="611E1F6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2.1.14</w:t>
            </w:r>
          </w:p>
        </w:tc>
        <w:tc>
          <w:tcPr>
            <w:tcW w:w="5103" w:type="dxa"/>
          </w:tcPr>
          <w:p w14:paraId="5BA77E78"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Pažymėti borgo skalę po mankštos ar treniruotės;</w:t>
            </w:r>
          </w:p>
        </w:tc>
        <w:tc>
          <w:tcPr>
            <w:tcW w:w="1843" w:type="dxa"/>
          </w:tcPr>
          <w:p w14:paraId="43ABA972"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B904AD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B7B52EB" w14:textId="77777777" w:rsidTr="005D3E9F">
        <w:tc>
          <w:tcPr>
            <w:tcW w:w="1129" w:type="dxa"/>
          </w:tcPr>
          <w:p w14:paraId="733192A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2.1.15</w:t>
            </w:r>
          </w:p>
        </w:tc>
        <w:tc>
          <w:tcPr>
            <w:tcW w:w="5103" w:type="dxa"/>
          </w:tcPr>
          <w:p w14:paraId="4FD52F52"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borgo skalės rezultatus;</w:t>
            </w:r>
          </w:p>
        </w:tc>
        <w:tc>
          <w:tcPr>
            <w:tcW w:w="1843" w:type="dxa"/>
          </w:tcPr>
          <w:p w14:paraId="40853E6C"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2B882B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897979D" w14:textId="77777777" w:rsidTr="005D3E9F">
        <w:tc>
          <w:tcPr>
            <w:tcW w:w="1129" w:type="dxa"/>
          </w:tcPr>
          <w:p w14:paraId="1528A9D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2.1.16</w:t>
            </w:r>
          </w:p>
        </w:tc>
        <w:tc>
          <w:tcPr>
            <w:tcW w:w="5103" w:type="dxa"/>
          </w:tcPr>
          <w:p w14:paraId="54082D84"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Įvesti diagnostinių klausimynų reikšmes;</w:t>
            </w:r>
          </w:p>
        </w:tc>
        <w:tc>
          <w:tcPr>
            <w:tcW w:w="1843" w:type="dxa"/>
          </w:tcPr>
          <w:p w14:paraId="58C6F253" w14:textId="77777777" w:rsidR="00957C22" w:rsidRPr="00957C22" w:rsidDel="00534E89"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634B3E0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03C10BF" w14:textId="77777777" w:rsidTr="005D3E9F">
        <w:tc>
          <w:tcPr>
            <w:tcW w:w="1129" w:type="dxa"/>
          </w:tcPr>
          <w:p w14:paraId="4AA052A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2.1.17</w:t>
            </w:r>
          </w:p>
        </w:tc>
        <w:tc>
          <w:tcPr>
            <w:tcW w:w="5103" w:type="dxa"/>
          </w:tcPr>
          <w:p w14:paraId="038FAABC"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Valdyti paciento paskyros duomenis.</w:t>
            </w:r>
          </w:p>
        </w:tc>
        <w:tc>
          <w:tcPr>
            <w:tcW w:w="1843" w:type="dxa"/>
          </w:tcPr>
          <w:p w14:paraId="3995AE83"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3E54A49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18B6194" w14:textId="77777777" w:rsidTr="005D3E9F">
        <w:tc>
          <w:tcPr>
            <w:tcW w:w="1129" w:type="dxa"/>
            <w:shd w:val="clear" w:color="auto" w:fill="D9D9D9" w:themeFill="background1" w:themeFillShade="D9"/>
          </w:tcPr>
          <w:p w14:paraId="2B5B56F0"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2.2</w:t>
            </w:r>
          </w:p>
        </w:tc>
        <w:tc>
          <w:tcPr>
            <w:tcW w:w="6946" w:type="dxa"/>
            <w:gridSpan w:val="2"/>
            <w:shd w:val="clear" w:color="auto" w:fill="D9D9D9" w:themeFill="background1" w:themeFillShade="D9"/>
          </w:tcPr>
          <w:p w14:paraId="6A231013"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5E2C8F67"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position w:val="-1"/>
                <w:sz w:val="20"/>
                <w:szCs w:val="20"/>
              </w:rPr>
              <w:t>Pacientų  registravimo modulis</w:t>
            </w:r>
          </w:p>
        </w:tc>
        <w:tc>
          <w:tcPr>
            <w:tcW w:w="1843" w:type="dxa"/>
            <w:shd w:val="clear" w:color="auto" w:fill="D9D9D9" w:themeFill="background1" w:themeFillShade="D9"/>
          </w:tcPr>
          <w:p w14:paraId="6E864ED6"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p>
        </w:tc>
      </w:tr>
      <w:tr w:rsidR="00957C22" w:rsidRPr="00957C22" w14:paraId="378A5FBC" w14:textId="77777777" w:rsidTr="005D3E9F">
        <w:tc>
          <w:tcPr>
            <w:tcW w:w="1129" w:type="dxa"/>
          </w:tcPr>
          <w:p w14:paraId="4B2B2BB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2.2.1</w:t>
            </w:r>
          </w:p>
        </w:tc>
        <w:tc>
          <w:tcPr>
            <w:tcW w:w="5103" w:type="dxa"/>
          </w:tcPr>
          <w:p w14:paraId="52396AEA"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Registruoti naujus pacientus; </w:t>
            </w:r>
          </w:p>
        </w:tc>
        <w:tc>
          <w:tcPr>
            <w:tcW w:w="1843" w:type="dxa"/>
          </w:tcPr>
          <w:p w14:paraId="7FC785DF"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position w:val="-1"/>
                <w:sz w:val="20"/>
                <w:szCs w:val="20"/>
                <w:lang w:val="en-US"/>
              </w:rPr>
              <w:t>Būtina</w:t>
            </w:r>
          </w:p>
        </w:tc>
        <w:tc>
          <w:tcPr>
            <w:tcW w:w="1843" w:type="dxa"/>
          </w:tcPr>
          <w:p w14:paraId="2467A750"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7BD6AE85" w14:textId="77777777" w:rsidTr="005D3E9F">
        <w:tc>
          <w:tcPr>
            <w:tcW w:w="1129" w:type="dxa"/>
          </w:tcPr>
          <w:p w14:paraId="5287879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2.2.2</w:t>
            </w:r>
          </w:p>
        </w:tc>
        <w:tc>
          <w:tcPr>
            <w:tcW w:w="5103" w:type="dxa"/>
          </w:tcPr>
          <w:p w14:paraId="3468781B"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Siųsti pacientui mobiliosios programėlės prisijungimo duomenis;</w:t>
            </w:r>
          </w:p>
        </w:tc>
        <w:tc>
          <w:tcPr>
            <w:tcW w:w="1843" w:type="dxa"/>
          </w:tcPr>
          <w:p w14:paraId="26D460A7"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3C8CAD07"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7E0506DF" w14:textId="77777777" w:rsidTr="005D3E9F">
        <w:tc>
          <w:tcPr>
            <w:tcW w:w="1129" w:type="dxa"/>
          </w:tcPr>
          <w:p w14:paraId="75F2215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2.2.3</w:t>
            </w:r>
          </w:p>
        </w:tc>
        <w:tc>
          <w:tcPr>
            <w:tcW w:w="5103" w:type="dxa"/>
          </w:tcPr>
          <w:p w14:paraId="64F7197E"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pacientų sąrašus;</w:t>
            </w:r>
          </w:p>
        </w:tc>
        <w:tc>
          <w:tcPr>
            <w:tcW w:w="1843" w:type="dxa"/>
          </w:tcPr>
          <w:p w14:paraId="7699EAD6"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9D2FB72"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2575D43E" w14:textId="77777777" w:rsidTr="005D3E9F">
        <w:tc>
          <w:tcPr>
            <w:tcW w:w="1129" w:type="dxa"/>
          </w:tcPr>
          <w:p w14:paraId="21E59DA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2.2.4</w:t>
            </w:r>
          </w:p>
        </w:tc>
        <w:tc>
          <w:tcPr>
            <w:tcW w:w="5103" w:type="dxa"/>
          </w:tcPr>
          <w:p w14:paraId="00DD3D2D"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Atlikti paiešką pacientų sąrašuose;</w:t>
            </w:r>
          </w:p>
        </w:tc>
        <w:tc>
          <w:tcPr>
            <w:tcW w:w="1843" w:type="dxa"/>
          </w:tcPr>
          <w:p w14:paraId="42809B59"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AD4816B"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54FB4DE" w14:textId="77777777" w:rsidTr="005D3E9F">
        <w:tc>
          <w:tcPr>
            <w:tcW w:w="1129" w:type="dxa"/>
          </w:tcPr>
          <w:p w14:paraId="345C175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lastRenderedPageBreak/>
              <w:t>2.2.5</w:t>
            </w:r>
          </w:p>
        </w:tc>
        <w:tc>
          <w:tcPr>
            <w:tcW w:w="5103" w:type="dxa"/>
          </w:tcPr>
          <w:p w14:paraId="4BF8C6D0" w14:textId="77777777" w:rsidR="00957C22" w:rsidRPr="00957C22"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rPr>
              <w:t>Autentifikuoti vartotoją prisijungiantį prie internetinės programos;</w:t>
            </w:r>
          </w:p>
        </w:tc>
        <w:tc>
          <w:tcPr>
            <w:tcW w:w="1843" w:type="dxa"/>
          </w:tcPr>
          <w:p w14:paraId="21F001B7"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F7E8F64"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3D16259E" w14:textId="77777777" w:rsidTr="005D3E9F">
        <w:tc>
          <w:tcPr>
            <w:tcW w:w="1129" w:type="dxa"/>
          </w:tcPr>
          <w:p w14:paraId="5DDA4B5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2.2.6</w:t>
            </w:r>
          </w:p>
        </w:tc>
        <w:tc>
          <w:tcPr>
            <w:tcW w:w="5103" w:type="dxa"/>
          </w:tcPr>
          <w:p w14:paraId="1A892645"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Leisti įvesti šią informaciją registracijos metu:</w:t>
            </w:r>
          </w:p>
          <w:p w14:paraId="1A8DDA7E"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Paciento vardas ir pavardė</w:t>
            </w:r>
          </w:p>
          <w:p w14:paraId="4F03DACE"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Paciento kodas</w:t>
            </w:r>
          </w:p>
          <w:p w14:paraId="61EDF22B"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Kontaktinė informacija</w:t>
            </w:r>
          </w:p>
          <w:p w14:paraId="00703397"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Sveikatos priežiūros įstaiga ar padalinys</w:t>
            </w:r>
          </w:p>
          <w:p w14:paraId="6B77E4C5"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Prižiūrintis gydytojas</w:t>
            </w:r>
          </w:p>
          <w:p w14:paraId="71904D41" w14:textId="77777777" w:rsidR="00957C22" w:rsidRPr="00957C22" w:rsidRDefault="00957C22" w:rsidP="00957C22">
            <w:pPr>
              <w:pStyle w:val="Sraopastraipa"/>
              <w:numPr>
                <w:ilvl w:val="1"/>
                <w:numId w:val="25"/>
              </w:numPr>
              <w:spacing w:before="60" w:after="60"/>
              <w:ind w:left="0" w:hanging="2"/>
              <w:contextualSpacing w:val="0"/>
              <w:jc w:val="both"/>
              <w:rPr>
                <w:rFonts w:ascii="Times New Roman" w:hAnsi="Times New Roman" w:cs="Times New Roman"/>
                <w:position w:val="-1"/>
                <w:sz w:val="20"/>
                <w:szCs w:val="20"/>
              </w:rPr>
            </w:pPr>
            <w:r w:rsidRPr="00957C22">
              <w:rPr>
                <w:rFonts w:ascii="Times New Roman" w:hAnsi="Times New Roman" w:cs="Times New Roman"/>
                <w:position w:val="-1"/>
                <w:sz w:val="20"/>
                <w:szCs w:val="20"/>
              </w:rPr>
              <w:t>Asmeninė informacija: ūgis, svoris, gimimo data</w:t>
            </w:r>
          </w:p>
        </w:tc>
        <w:tc>
          <w:tcPr>
            <w:tcW w:w="1843" w:type="dxa"/>
          </w:tcPr>
          <w:p w14:paraId="47F0AD60"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73811F7"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73F74F64" w14:textId="77777777" w:rsidTr="005D3E9F">
        <w:tc>
          <w:tcPr>
            <w:tcW w:w="1129" w:type="dxa"/>
          </w:tcPr>
          <w:p w14:paraId="15AE060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2.2.7</w:t>
            </w:r>
          </w:p>
        </w:tc>
        <w:tc>
          <w:tcPr>
            <w:tcW w:w="5103" w:type="dxa"/>
          </w:tcPr>
          <w:p w14:paraId="5029F609"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ir valdyti paciento paskyros duomenis;</w:t>
            </w:r>
          </w:p>
        </w:tc>
        <w:tc>
          <w:tcPr>
            <w:tcW w:w="1843" w:type="dxa"/>
          </w:tcPr>
          <w:p w14:paraId="74D099A6"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1A3621B"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2CFD630E" w14:textId="77777777" w:rsidTr="005D3E9F">
        <w:tc>
          <w:tcPr>
            <w:tcW w:w="1129" w:type="dxa"/>
          </w:tcPr>
          <w:p w14:paraId="71ADA84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2.2.8</w:t>
            </w:r>
          </w:p>
        </w:tc>
        <w:tc>
          <w:tcPr>
            <w:tcW w:w="5103" w:type="dxa"/>
          </w:tcPr>
          <w:p w14:paraId="2E1CFE2A"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ir valdyti nešiojamų įrenginių paskyrų duomenis.</w:t>
            </w:r>
          </w:p>
        </w:tc>
        <w:tc>
          <w:tcPr>
            <w:tcW w:w="1843" w:type="dxa"/>
          </w:tcPr>
          <w:p w14:paraId="294F536C"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6340189E"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3BFF11A7" w14:textId="77777777" w:rsidTr="005D3E9F">
        <w:tc>
          <w:tcPr>
            <w:tcW w:w="1129" w:type="dxa"/>
            <w:shd w:val="clear" w:color="auto" w:fill="D9D9D9" w:themeFill="background1" w:themeFillShade="D9"/>
          </w:tcPr>
          <w:p w14:paraId="0FCDDB0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2.3</w:t>
            </w:r>
          </w:p>
        </w:tc>
        <w:tc>
          <w:tcPr>
            <w:tcW w:w="5103" w:type="dxa"/>
            <w:shd w:val="clear" w:color="auto" w:fill="D9D9D9" w:themeFill="background1" w:themeFillShade="D9"/>
          </w:tcPr>
          <w:p w14:paraId="6757F481"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344BE0B7"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Paciento sveikatos kortelės modulis</w:t>
            </w:r>
          </w:p>
          <w:p w14:paraId="5DF89CE1" w14:textId="77777777" w:rsidR="00957C22" w:rsidRPr="00957C22" w:rsidRDefault="00957C22" w:rsidP="005D3E9F">
            <w:pPr>
              <w:pStyle w:val="Sraopastraipa"/>
              <w:spacing w:before="60" w:after="60"/>
              <w:ind w:left="0" w:hanging="2"/>
              <w:rPr>
                <w:rFonts w:ascii="Times New Roman" w:hAnsi="Times New Roman" w:cs="Times New Roman"/>
                <w:sz w:val="20"/>
                <w:szCs w:val="20"/>
              </w:rPr>
            </w:pPr>
            <w:r w:rsidRPr="00957C22">
              <w:rPr>
                <w:rFonts w:ascii="Times New Roman" w:hAnsi="Times New Roman" w:cs="Times New Roman"/>
                <w:position w:val="-1"/>
                <w:sz w:val="20"/>
                <w:szCs w:val="20"/>
              </w:rPr>
              <w:t xml:space="preserve">Modulis skirtas paciento medicininei informacijai valdyti: </w:t>
            </w:r>
          </w:p>
        </w:tc>
        <w:tc>
          <w:tcPr>
            <w:tcW w:w="1843" w:type="dxa"/>
            <w:shd w:val="clear" w:color="auto" w:fill="D9D9D9" w:themeFill="background1" w:themeFillShade="D9"/>
          </w:tcPr>
          <w:p w14:paraId="25A739C2" w14:textId="77777777" w:rsidR="00957C22" w:rsidRPr="00957C22" w:rsidDel="00202F5A" w:rsidRDefault="00957C22" w:rsidP="005D3E9F">
            <w:pPr>
              <w:pStyle w:val="Sraopastraipa"/>
              <w:spacing w:before="60" w:after="60"/>
              <w:ind w:left="0" w:hanging="2"/>
              <w:rPr>
                <w:rFonts w:ascii="Times New Roman" w:hAnsi="Times New Roman" w:cs="Times New Roman"/>
                <w:position w:val="-1"/>
                <w:sz w:val="20"/>
                <w:szCs w:val="20"/>
              </w:rPr>
            </w:pPr>
          </w:p>
        </w:tc>
        <w:tc>
          <w:tcPr>
            <w:tcW w:w="1843" w:type="dxa"/>
            <w:shd w:val="clear" w:color="auto" w:fill="D9D9D9" w:themeFill="background1" w:themeFillShade="D9"/>
          </w:tcPr>
          <w:p w14:paraId="1B5F8F09"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16897379" w14:textId="77777777" w:rsidTr="005D3E9F">
        <w:tc>
          <w:tcPr>
            <w:tcW w:w="1129" w:type="dxa"/>
          </w:tcPr>
          <w:p w14:paraId="4355152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w:t>
            </w:r>
          </w:p>
        </w:tc>
        <w:tc>
          <w:tcPr>
            <w:tcW w:w="5103" w:type="dxa"/>
          </w:tcPr>
          <w:p w14:paraId="321938B5"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Peržiūrėti, įvesti, filtruoti, koreguoti paciento sveikatos kortelės duomenis;</w:t>
            </w:r>
          </w:p>
        </w:tc>
        <w:tc>
          <w:tcPr>
            <w:tcW w:w="1843" w:type="dxa"/>
          </w:tcPr>
          <w:p w14:paraId="0CA152CC"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3F203D3"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054A126" w14:textId="77777777" w:rsidTr="005D3E9F">
        <w:tc>
          <w:tcPr>
            <w:tcW w:w="1129" w:type="dxa"/>
          </w:tcPr>
          <w:p w14:paraId="321F96D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2.3.2</w:t>
            </w:r>
          </w:p>
        </w:tc>
        <w:tc>
          <w:tcPr>
            <w:tcW w:w="5103" w:type="dxa"/>
          </w:tcPr>
          <w:p w14:paraId="00E989B3"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Peržiūrėti paciento sveikatos rodiklius </w:t>
            </w:r>
            <w:r w:rsidRPr="00957C22">
              <w:rPr>
                <w:rFonts w:ascii="Times New Roman" w:hAnsi="Times New Roman" w:cs="Times New Roman"/>
                <w:position w:val="-1"/>
                <w:sz w:val="20"/>
                <w:szCs w:val="20"/>
                <w:u w:val="single"/>
              </w:rPr>
              <w:t>širdies pulso, fizinio aktyvumo, miego, arterinio kraujo spaudimo, EKG, svorio, liemens apimties, gliukozės lygio, insulino, saturacijos (SP02) ir temperatūros duomenis;</w:t>
            </w:r>
          </w:p>
        </w:tc>
        <w:tc>
          <w:tcPr>
            <w:tcW w:w="1843" w:type="dxa"/>
          </w:tcPr>
          <w:p w14:paraId="1A544D3B"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F238290"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150D0B7F" w14:textId="77777777" w:rsidTr="005D3E9F">
        <w:tc>
          <w:tcPr>
            <w:tcW w:w="1129" w:type="dxa"/>
          </w:tcPr>
          <w:p w14:paraId="49B6EDE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2.3.3</w:t>
            </w:r>
          </w:p>
        </w:tc>
        <w:tc>
          <w:tcPr>
            <w:tcW w:w="5103" w:type="dxa"/>
          </w:tcPr>
          <w:p w14:paraId="09D2B1B9"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įspėjamuosius pranešimus sveikatos rodikliams nukrypus nuo normos;</w:t>
            </w:r>
          </w:p>
        </w:tc>
        <w:tc>
          <w:tcPr>
            <w:tcW w:w="1843" w:type="dxa"/>
          </w:tcPr>
          <w:p w14:paraId="72F8BFC0"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BE115C5"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70806370" w14:textId="77777777" w:rsidTr="005D3E9F">
        <w:tc>
          <w:tcPr>
            <w:tcW w:w="1129" w:type="dxa"/>
          </w:tcPr>
          <w:p w14:paraId="307ED45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2.3.4</w:t>
            </w:r>
          </w:p>
        </w:tc>
        <w:tc>
          <w:tcPr>
            <w:tcW w:w="5103" w:type="dxa"/>
          </w:tcPr>
          <w:p w14:paraId="0CA3DE5A"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1843" w:type="dxa"/>
          </w:tcPr>
          <w:p w14:paraId="0595DBA5"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6117FE37"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1916F2AF" w14:textId="77777777" w:rsidTr="005D3E9F">
        <w:tc>
          <w:tcPr>
            <w:tcW w:w="1129" w:type="dxa"/>
          </w:tcPr>
          <w:p w14:paraId="0873A94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2.3.5</w:t>
            </w:r>
          </w:p>
        </w:tc>
        <w:tc>
          <w:tcPr>
            <w:tcW w:w="5103" w:type="dxa"/>
          </w:tcPr>
          <w:p w14:paraId="583146A1"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Įvesti sveikatos rodiklių duomenis: kraujo spaudimą, širdies pulsą, svorį.</w:t>
            </w:r>
          </w:p>
        </w:tc>
        <w:tc>
          <w:tcPr>
            <w:tcW w:w="1843" w:type="dxa"/>
          </w:tcPr>
          <w:p w14:paraId="756F7FC7"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185E7B5"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9D65823" w14:textId="77777777" w:rsidTr="005D3E9F">
        <w:tc>
          <w:tcPr>
            <w:tcW w:w="1129" w:type="dxa"/>
          </w:tcPr>
          <w:p w14:paraId="2068D49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2.3.6</w:t>
            </w:r>
          </w:p>
        </w:tc>
        <w:tc>
          <w:tcPr>
            <w:tcW w:w="5103" w:type="dxa"/>
          </w:tcPr>
          <w:p w14:paraId="70B003A9"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Įvesti laboratorinių tyrimų rezultatus;</w:t>
            </w:r>
          </w:p>
        </w:tc>
        <w:tc>
          <w:tcPr>
            <w:tcW w:w="1843" w:type="dxa"/>
          </w:tcPr>
          <w:p w14:paraId="2B8958B1"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F1C402A"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DF8B257" w14:textId="77777777" w:rsidTr="005D3E9F">
        <w:tc>
          <w:tcPr>
            <w:tcW w:w="1129" w:type="dxa"/>
          </w:tcPr>
          <w:p w14:paraId="7EFFF82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2.3.7</w:t>
            </w:r>
          </w:p>
        </w:tc>
        <w:tc>
          <w:tcPr>
            <w:tcW w:w="5103" w:type="dxa"/>
          </w:tcPr>
          <w:p w14:paraId="3CDED36B"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Įkelti laboratorinių tyrimų rezultatus (failą);</w:t>
            </w:r>
          </w:p>
        </w:tc>
        <w:tc>
          <w:tcPr>
            <w:tcW w:w="1843" w:type="dxa"/>
          </w:tcPr>
          <w:p w14:paraId="4B618A02"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7F85C45"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564F2E65" w14:textId="77777777" w:rsidTr="005D3E9F">
        <w:tc>
          <w:tcPr>
            <w:tcW w:w="1129" w:type="dxa"/>
          </w:tcPr>
          <w:p w14:paraId="18DE5D0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2.3.8</w:t>
            </w:r>
          </w:p>
        </w:tc>
        <w:tc>
          <w:tcPr>
            <w:tcW w:w="5103" w:type="dxa"/>
          </w:tcPr>
          <w:p w14:paraId="25A433A2"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diagnostinių klausimynų rezultatus;</w:t>
            </w:r>
          </w:p>
        </w:tc>
        <w:tc>
          <w:tcPr>
            <w:tcW w:w="1843" w:type="dxa"/>
          </w:tcPr>
          <w:p w14:paraId="275D9004"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B6AABD7"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5851A3B" w14:textId="77777777" w:rsidTr="005D3E9F">
        <w:tc>
          <w:tcPr>
            <w:tcW w:w="1129" w:type="dxa"/>
          </w:tcPr>
          <w:p w14:paraId="36B3C9F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2.3.9</w:t>
            </w:r>
          </w:p>
        </w:tc>
        <w:tc>
          <w:tcPr>
            <w:tcW w:w="5103" w:type="dxa"/>
          </w:tcPr>
          <w:p w14:paraId="2A58949A"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fizinio krūvio intensyvumo rezultatus;</w:t>
            </w:r>
          </w:p>
        </w:tc>
        <w:tc>
          <w:tcPr>
            <w:tcW w:w="1843" w:type="dxa"/>
          </w:tcPr>
          <w:p w14:paraId="2349996F"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599007B9"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477241E3" w14:textId="77777777" w:rsidTr="005D3E9F">
        <w:tc>
          <w:tcPr>
            <w:tcW w:w="1129" w:type="dxa"/>
          </w:tcPr>
          <w:p w14:paraId="5E4BEAA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2.3.10</w:t>
            </w:r>
          </w:p>
        </w:tc>
        <w:tc>
          <w:tcPr>
            <w:tcW w:w="5103" w:type="dxa"/>
          </w:tcPr>
          <w:p w14:paraId="2174E7E0"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ir valdyti paciento diagnozes;</w:t>
            </w:r>
          </w:p>
        </w:tc>
        <w:tc>
          <w:tcPr>
            <w:tcW w:w="1843" w:type="dxa"/>
          </w:tcPr>
          <w:p w14:paraId="1CF0377F"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68DC2AD"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17A74673" w14:textId="77777777" w:rsidTr="005D3E9F">
        <w:tc>
          <w:tcPr>
            <w:tcW w:w="1129" w:type="dxa"/>
          </w:tcPr>
          <w:p w14:paraId="05566F8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2.3.11</w:t>
            </w:r>
          </w:p>
        </w:tc>
        <w:tc>
          <w:tcPr>
            <w:tcW w:w="5103" w:type="dxa"/>
          </w:tcPr>
          <w:p w14:paraId="6001E54F"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paciento fizinio aktyvumo veiklą ir pasiektus tikslus;</w:t>
            </w:r>
          </w:p>
        </w:tc>
        <w:tc>
          <w:tcPr>
            <w:tcW w:w="1843" w:type="dxa"/>
          </w:tcPr>
          <w:p w14:paraId="43C70248"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4AF644A"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499C731F" w14:textId="77777777" w:rsidTr="005D3E9F">
        <w:tc>
          <w:tcPr>
            <w:tcW w:w="1129" w:type="dxa"/>
          </w:tcPr>
          <w:p w14:paraId="07465BE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2.3.12</w:t>
            </w:r>
          </w:p>
        </w:tc>
        <w:tc>
          <w:tcPr>
            <w:tcW w:w="5103" w:type="dxa"/>
          </w:tcPr>
          <w:p w14:paraId="31409A9D"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pacientui paskirtų užduočių rezultatus;</w:t>
            </w:r>
          </w:p>
        </w:tc>
        <w:tc>
          <w:tcPr>
            <w:tcW w:w="1843" w:type="dxa"/>
          </w:tcPr>
          <w:p w14:paraId="16784FE1"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09D3239"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68EF14EE" w14:textId="77777777" w:rsidTr="005D3E9F">
        <w:tc>
          <w:tcPr>
            <w:tcW w:w="1129" w:type="dxa"/>
          </w:tcPr>
          <w:p w14:paraId="11F951D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2.3.13</w:t>
            </w:r>
          </w:p>
        </w:tc>
        <w:tc>
          <w:tcPr>
            <w:tcW w:w="5103" w:type="dxa"/>
          </w:tcPr>
          <w:p w14:paraId="24C670D1"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ir valdyti paciento vaistų istoriją;</w:t>
            </w:r>
          </w:p>
        </w:tc>
        <w:tc>
          <w:tcPr>
            <w:tcW w:w="1843" w:type="dxa"/>
          </w:tcPr>
          <w:p w14:paraId="6BE2BA1F"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740B19F0"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23E68070" w14:textId="77777777" w:rsidTr="005D3E9F">
        <w:tc>
          <w:tcPr>
            <w:tcW w:w="1129" w:type="dxa"/>
          </w:tcPr>
          <w:p w14:paraId="3702DB5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2.3.14</w:t>
            </w:r>
          </w:p>
        </w:tc>
        <w:tc>
          <w:tcPr>
            <w:tcW w:w="5103" w:type="dxa"/>
          </w:tcPr>
          <w:p w14:paraId="03A522CD"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mitybos dienoraščio įrašus;</w:t>
            </w:r>
          </w:p>
        </w:tc>
        <w:tc>
          <w:tcPr>
            <w:tcW w:w="1843" w:type="dxa"/>
          </w:tcPr>
          <w:p w14:paraId="7134BA8E"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EE5E09C"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28BA35EA" w14:textId="77777777" w:rsidTr="005D3E9F">
        <w:tc>
          <w:tcPr>
            <w:tcW w:w="1129" w:type="dxa"/>
            <w:shd w:val="clear" w:color="auto" w:fill="D9D9D9" w:themeFill="background1" w:themeFillShade="D9"/>
          </w:tcPr>
          <w:p w14:paraId="5CDA124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2.4</w:t>
            </w:r>
          </w:p>
        </w:tc>
        <w:tc>
          <w:tcPr>
            <w:tcW w:w="5103" w:type="dxa"/>
            <w:shd w:val="clear" w:color="auto" w:fill="D9D9D9" w:themeFill="background1" w:themeFillShade="D9"/>
          </w:tcPr>
          <w:p w14:paraId="34FBA2C8"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funkcionalumas</w:t>
            </w:r>
          </w:p>
          <w:p w14:paraId="34A0919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w:t>
            </w:r>
            <w:r w:rsidRPr="00957C22">
              <w:rPr>
                <w:rFonts w:ascii="Times New Roman" w:hAnsi="Times New Roman" w:cs="Times New Roman"/>
                <w:color w:val="000000"/>
                <w:sz w:val="20"/>
                <w:szCs w:val="20"/>
              </w:rPr>
              <w:t>veikatos priežiūros specialistų</w:t>
            </w:r>
            <w:r w:rsidRPr="00957C22">
              <w:rPr>
                <w:rFonts w:ascii="Times New Roman" w:hAnsi="Times New Roman" w:cs="Times New Roman"/>
                <w:position w:val="-1"/>
                <w:sz w:val="20"/>
                <w:szCs w:val="20"/>
              </w:rPr>
              <w:t xml:space="preserve"> modulis:</w:t>
            </w:r>
          </w:p>
          <w:p w14:paraId="0EFE643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Skirtas sveikatos priežiūros specialistų informacijai ir darbui valdyti.</w:t>
            </w:r>
          </w:p>
        </w:tc>
        <w:tc>
          <w:tcPr>
            <w:tcW w:w="1843" w:type="dxa"/>
            <w:shd w:val="clear" w:color="auto" w:fill="D9D9D9" w:themeFill="background1" w:themeFillShade="D9"/>
          </w:tcPr>
          <w:p w14:paraId="505840D7" w14:textId="77777777" w:rsidR="00957C22" w:rsidRPr="00957C22" w:rsidDel="00202F5A" w:rsidRDefault="00957C22" w:rsidP="005D3E9F">
            <w:pPr>
              <w:pStyle w:val="Sraopastraipa"/>
              <w:spacing w:before="60" w:after="60"/>
              <w:ind w:left="0" w:hanging="2"/>
              <w:rPr>
                <w:rFonts w:ascii="Times New Roman" w:hAnsi="Times New Roman" w:cs="Times New Roman"/>
                <w:position w:val="-1"/>
                <w:sz w:val="20"/>
                <w:szCs w:val="20"/>
              </w:rPr>
            </w:pPr>
          </w:p>
        </w:tc>
        <w:tc>
          <w:tcPr>
            <w:tcW w:w="1843" w:type="dxa"/>
            <w:shd w:val="clear" w:color="auto" w:fill="D9D9D9" w:themeFill="background1" w:themeFillShade="D9"/>
          </w:tcPr>
          <w:p w14:paraId="64BC5949"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0D773805" w14:textId="77777777" w:rsidTr="005D3E9F">
        <w:tc>
          <w:tcPr>
            <w:tcW w:w="1129" w:type="dxa"/>
          </w:tcPr>
          <w:p w14:paraId="0AB3172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2.4.1</w:t>
            </w:r>
          </w:p>
        </w:tc>
        <w:tc>
          <w:tcPr>
            <w:tcW w:w="5103" w:type="dxa"/>
          </w:tcPr>
          <w:p w14:paraId="138C9933"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Peržiūrėti sveikatos priežiūros specialistui priskirtas užduotis ir jas valdyti;</w:t>
            </w:r>
          </w:p>
        </w:tc>
        <w:tc>
          <w:tcPr>
            <w:tcW w:w="1843" w:type="dxa"/>
            <w:shd w:val="clear" w:color="auto" w:fill="FFFFFF" w:themeFill="background1"/>
          </w:tcPr>
          <w:p w14:paraId="13DE056F"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478326E0"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36BE226C" w14:textId="77777777" w:rsidTr="005D3E9F">
        <w:tc>
          <w:tcPr>
            <w:tcW w:w="1129" w:type="dxa"/>
          </w:tcPr>
          <w:p w14:paraId="31ACC6B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2.4.2</w:t>
            </w:r>
          </w:p>
        </w:tc>
        <w:tc>
          <w:tcPr>
            <w:tcW w:w="5103" w:type="dxa"/>
          </w:tcPr>
          <w:p w14:paraId="4C5075CE"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sveikatos priežiūros specialistui priskirtus pacientus ir jų informaciją;</w:t>
            </w:r>
          </w:p>
        </w:tc>
        <w:tc>
          <w:tcPr>
            <w:tcW w:w="1843" w:type="dxa"/>
            <w:shd w:val="clear" w:color="auto" w:fill="FFFFFF" w:themeFill="background1"/>
          </w:tcPr>
          <w:p w14:paraId="45C44E6E" w14:textId="77777777" w:rsidR="00957C22" w:rsidRPr="00957C22" w:rsidDel="00202F5A"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1701AFB3" w14:textId="77777777" w:rsidR="00957C22" w:rsidRPr="00957C22" w:rsidRDefault="00957C22" w:rsidP="005D3E9F">
            <w:pPr>
              <w:spacing w:before="60" w:after="60"/>
              <w:ind w:hanging="2"/>
              <w:rPr>
                <w:rFonts w:ascii="Times New Roman" w:hAnsi="Times New Roman" w:cs="Times New Roman"/>
                <w:position w:val="-1"/>
                <w:sz w:val="20"/>
                <w:szCs w:val="20"/>
              </w:rPr>
            </w:pPr>
          </w:p>
        </w:tc>
      </w:tr>
      <w:tr w:rsidR="00957C22" w:rsidRPr="00957C22" w14:paraId="644E472A" w14:textId="77777777" w:rsidTr="005D3E9F">
        <w:tc>
          <w:tcPr>
            <w:tcW w:w="1129" w:type="dxa"/>
          </w:tcPr>
          <w:p w14:paraId="373B4C2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lastRenderedPageBreak/>
              <w:t>2.4.3</w:t>
            </w:r>
          </w:p>
        </w:tc>
        <w:tc>
          <w:tcPr>
            <w:tcW w:w="5103" w:type="dxa"/>
          </w:tcPr>
          <w:p w14:paraId="78E50925"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Peržiūrėti sveikatos priežiūros specialistų sąrašus ir jų informaciją;</w:t>
            </w:r>
          </w:p>
        </w:tc>
        <w:tc>
          <w:tcPr>
            <w:tcW w:w="1843" w:type="dxa"/>
            <w:shd w:val="clear" w:color="auto" w:fill="FFFFFF" w:themeFill="background1"/>
          </w:tcPr>
          <w:p w14:paraId="059CCB41"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6B2E24F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F9E025E" w14:textId="77777777" w:rsidTr="005D3E9F">
        <w:tc>
          <w:tcPr>
            <w:tcW w:w="1129" w:type="dxa"/>
          </w:tcPr>
          <w:p w14:paraId="2A0D124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2.4.4</w:t>
            </w:r>
          </w:p>
        </w:tc>
        <w:tc>
          <w:tcPr>
            <w:tcW w:w="5103" w:type="dxa"/>
          </w:tcPr>
          <w:p w14:paraId="528285C8"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Pridėti naują sveikatos priežiūros specialistą;</w:t>
            </w:r>
          </w:p>
        </w:tc>
        <w:tc>
          <w:tcPr>
            <w:tcW w:w="1843" w:type="dxa"/>
            <w:shd w:val="clear" w:color="auto" w:fill="FFFFFF" w:themeFill="background1"/>
          </w:tcPr>
          <w:p w14:paraId="745323A4" w14:textId="77777777" w:rsidR="00957C22" w:rsidRPr="00957C22" w:rsidDel="00722937"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348B508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955A1AC" w14:textId="77777777" w:rsidTr="005D3E9F">
        <w:tc>
          <w:tcPr>
            <w:tcW w:w="1129" w:type="dxa"/>
          </w:tcPr>
          <w:p w14:paraId="4BCDC57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2.4.5</w:t>
            </w:r>
          </w:p>
        </w:tc>
        <w:tc>
          <w:tcPr>
            <w:tcW w:w="5103" w:type="dxa"/>
          </w:tcPr>
          <w:p w14:paraId="301E111F"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Ieškoti sveikatos priežiūros specialisto sąrašuose;</w:t>
            </w:r>
          </w:p>
        </w:tc>
        <w:tc>
          <w:tcPr>
            <w:tcW w:w="1843" w:type="dxa"/>
            <w:shd w:val="clear" w:color="auto" w:fill="FFFFFF" w:themeFill="background1"/>
          </w:tcPr>
          <w:p w14:paraId="0C839B65" w14:textId="77777777" w:rsidR="00957C22" w:rsidRPr="00957C22" w:rsidDel="00722937"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2FED2FF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731AFAF" w14:textId="77777777" w:rsidTr="005D3E9F">
        <w:tc>
          <w:tcPr>
            <w:tcW w:w="1129" w:type="dxa"/>
          </w:tcPr>
          <w:p w14:paraId="25280AE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2.4.6</w:t>
            </w:r>
          </w:p>
        </w:tc>
        <w:tc>
          <w:tcPr>
            <w:tcW w:w="5103" w:type="dxa"/>
          </w:tcPr>
          <w:p w14:paraId="0C36AAA4"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Valdyti sveikatos priežiūros specialisto informaciją (kontaktinę, darbinės veiklos, specialisto informaciją).</w:t>
            </w:r>
          </w:p>
        </w:tc>
        <w:tc>
          <w:tcPr>
            <w:tcW w:w="1843" w:type="dxa"/>
            <w:shd w:val="clear" w:color="auto" w:fill="FFFFFF" w:themeFill="background1"/>
          </w:tcPr>
          <w:p w14:paraId="283D18F1" w14:textId="77777777" w:rsidR="00957C22" w:rsidRPr="00957C22" w:rsidDel="00722937"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4AF2945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1609C573" w14:textId="77777777" w:rsidTr="005D3E9F">
        <w:tc>
          <w:tcPr>
            <w:tcW w:w="1129" w:type="dxa"/>
            <w:shd w:val="clear" w:color="auto" w:fill="D9D9D9" w:themeFill="background1" w:themeFillShade="D9"/>
          </w:tcPr>
          <w:p w14:paraId="282DC3D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2.5</w:t>
            </w:r>
          </w:p>
        </w:tc>
        <w:tc>
          <w:tcPr>
            <w:tcW w:w="5103" w:type="dxa"/>
            <w:shd w:val="clear" w:color="auto" w:fill="D9D9D9" w:themeFill="background1" w:themeFillShade="D9"/>
          </w:tcPr>
          <w:p w14:paraId="7EBFAF5A"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1AB7072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Konsultacijų modulis</w:t>
            </w:r>
          </w:p>
          <w:p w14:paraId="7A996B8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Skirtas nuotolinių konsultacijų informacijai valdyti:</w:t>
            </w:r>
          </w:p>
        </w:tc>
        <w:tc>
          <w:tcPr>
            <w:tcW w:w="1843" w:type="dxa"/>
            <w:shd w:val="clear" w:color="auto" w:fill="D9D9D9" w:themeFill="background1" w:themeFillShade="D9"/>
          </w:tcPr>
          <w:p w14:paraId="6ABE30FE" w14:textId="77777777" w:rsidR="00957C22" w:rsidRPr="00957C22" w:rsidRDefault="00957C22" w:rsidP="005D3E9F">
            <w:pPr>
              <w:spacing w:before="60" w:after="60"/>
              <w:ind w:hanging="2"/>
              <w:rPr>
                <w:rFonts w:ascii="Times New Roman" w:hAnsi="Times New Roman" w:cs="Times New Roman"/>
                <w:position w:val="-1"/>
                <w:sz w:val="20"/>
                <w:szCs w:val="20"/>
              </w:rPr>
            </w:pPr>
          </w:p>
        </w:tc>
        <w:tc>
          <w:tcPr>
            <w:tcW w:w="1843" w:type="dxa"/>
            <w:shd w:val="clear" w:color="auto" w:fill="D9D9D9" w:themeFill="background1" w:themeFillShade="D9"/>
          </w:tcPr>
          <w:p w14:paraId="1D6A674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FC28042" w14:textId="77777777" w:rsidTr="005D3E9F">
        <w:tc>
          <w:tcPr>
            <w:tcW w:w="1129" w:type="dxa"/>
          </w:tcPr>
          <w:p w14:paraId="0FE8836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2.5.1</w:t>
            </w:r>
          </w:p>
        </w:tc>
        <w:tc>
          <w:tcPr>
            <w:tcW w:w="5103" w:type="dxa"/>
          </w:tcPr>
          <w:p w14:paraId="6605C9DA" w14:textId="77777777" w:rsidR="00957C22" w:rsidRPr="00957C22" w:rsidDel="00840C53"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Peržiūrėti ir valdyti konsultacijų išrašus;</w:t>
            </w:r>
          </w:p>
        </w:tc>
        <w:tc>
          <w:tcPr>
            <w:tcW w:w="1843" w:type="dxa"/>
          </w:tcPr>
          <w:p w14:paraId="071D9C52"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1602AD6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D661862" w14:textId="77777777" w:rsidTr="005D3E9F">
        <w:tc>
          <w:tcPr>
            <w:tcW w:w="1129" w:type="dxa"/>
          </w:tcPr>
          <w:p w14:paraId="63BF674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2.5.2</w:t>
            </w:r>
          </w:p>
        </w:tc>
        <w:tc>
          <w:tcPr>
            <w:tcW w:w="5103" w:type="dxa"/>
          </w:tcPr>
          <w:p w14:paraId="40E8E515" w14:textId="77777777" w:rsidR="00957C22" w:rsidRPr="00957C22" w:rsidDel="00840C53"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Įvesti rekomendacijas pacientui ir jas išsiųsti į mobiliąją programėlę (jeigu pažymėta, kad siųsti pacientui);</w:t>
            </w:r>
          </w:p>
        </w:tc>
        <w:tc>
          <w:tcPr>
            <w:tcW w:w="1843" w:type="dxa"/>
          </w:tcPr>
          <w:p w14:paraId="41A92082"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1050F8D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2BB4EA0" w14:textId="77777777" w:rsidTr="005D3E9F">
        <w:tc>
          <w:tcPr>
            <w:tcW w:w="1129" w:type="dxa"/>
          </w:tcPr>
          <w:p w14:paraId="20C232C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2.5.3</w:t>
            </w:r>
          </w:p>
        </w:tc>
        <w:tc>
          <w:tcPr>
            <w:tcW w:w="5103" w:type="dxa"/>
          </w:tcPr>
          <w:p w14:paraId="5521F712" w14:textId="77777777" w:rsidR="00957C22" w:rsidRPr="00957C22" w:rsidDel="00840C53"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Įvesti nurodymus pacientui dėl tolimesnio gydymo;</w:t>
            </w:r>
          </w:p>
        </w:tc>
        <w:tc>
          <w:tcPr>
            <w:tcW w:w="1843" w:type="dxa"/>
          </w:tcPr>
          <w:p w14:paraId="13104908"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72CE631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712FB3F" w14:textId="77777777" w:rsidTr="005D3E9F">
        <w:tc>
          <w:tcPr>
            <w:tcW w:w="1129" w:type="dxa"/>
          </w:tcPr>
          <w:p w14:paraId="16C44D0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2.5.4</w:t>
            </w:r>
          </w:p>
        </w:tc>
        <w:tc>
          <w:tcPr>
            <w:tcW w:w="5103" w:type="dxa"/>
          </w:tcPr>
          <w:p w14:paraId="03CBFDF5" w14:textId="77777777" w:rsidR="00957C22" w:rsidRPr="00957C22" w:rsidDel="00840C53"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Paskirti vaistus pacientui;</w:t>
            </w:r>
          </w:p>
        </w:tc>
        <w:tc>
          <w:tcPr>
            <w:tcW w:w="1843" w:type="dxa"/>
          </w:tcPr>
          <w:p w14:paraId="43DA4F82"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29290E3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0DD2E93" w14:textId="77777777" w:rsidTr="005D3E9F">
        <w:tc>
          <w:tcPr>
            <w:tcW w:w="1129" w:type="dxa"/>
          </w:tcPr>
          <w:p w14:paraId="1E3D5A4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2.5.5</w:t>
            </w:r>
          </w:p>
        </w:tc>
        <w:tc>
          <w:tcPr>
            <w:tcW w:w="5103" w:type="dxa"/>
          </w:tcPr>
          <w:p w14:paraId="32BC5C8F" w14:textId="77777777" w:rsidR="00957C22" w:rsidRPr="00957C22" w:rsidDel="00840C53"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Priskirti diagnozę pacientui;</w:t>
            </w:r>
          </w:p>
        </w:tc>
        <w:tc>
          <w:tcPr>
            <w:tcW w:w="1843" w:type="dxa"/>
          </w:tcPr>
          <w:p w14:paraId="7F37B7D5"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1794571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E4BBCD4" w14:textId="77777777" w:rsidTr="005D3E9F">
        <w:tc>
          <w:tcPr>
            <w:tcW w:w="1129" w:type="dxa"/>
          </w:tcPr>
          <w:p w14:paraId="3050797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2.5.6</w:t>
            </w:r>
          </w:p>
        </w:tc>
        <w:tc>
          <w:tcPr>
            <w:tcW w:w="5103" w:type="dxa"/>
          </w:tcPr>
          <w:p w14:paraId="1A51CA8A" w14:textId="77777777" w:rsidR="00957C22" w:rsidRPr="00957C22"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Pažymėti, kurios konsultacijų išrašo dalys nėra matomos (siunčiamos į mobiliąją programėlę) pacientui;</w:t>
            </w:r>
          </w:p>
        </w:tc>
        <w:tc>
          <w:tcPr>
            <w:tcW w:w="1843" w:type="dxa"/>
          </w:tcPr>
          <w:p w14:paraId="4ED3DBF6"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30AA3F5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F95C515" w14:textId="77777777" w:rsidTr="005D3E9F">
        <w:tc>
          <w:tcPr>
            <w:tcW w:w="1129" w:type="dxa"/>
          </w:tcPr>
          <w:p w14:paraId="0A97BF8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2.5.7</w:t>
            </w:r>
          </w:p>
        </w:tc>
        <w:tc>
          <w:tcPr>
            <w:tcW w:w="5103" w:type="dxa"/>
          </w:tcPr>
          <w:p w14:paraId="7A9C2FFA" w14:textId="77777777" w:rsidR="00957C22" w:rsidRPr="00957C22"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sz w:val="20"/>
                <w:szCs w:val="20"/>
              </w:rPr>
              <w:t>Peržiūrėti paciento konsultacijų išrašų sąrašus.</w:t>
            </w:r>
          </w:p>
        </w:tc>
        <w:tc>
          <w:tcPr>
            <w:tcW w:w="1843" w:type="dxa"/>
          </w:tcPr>
          <w:p w14:paraId="54E98D05"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1ED3D4C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1093709" w14:textId="77777777" w:rsidTr="005D3E9F">
        <w:tc>
          <w:tcPr>
            <w:tcW w:w="1129" w:type="dxa"/>
            <w:shd w:val="clear" w:color="auto" w:fill="D9D9D9" w:themeFill="background1" w:themeFillShade="D9"/>
          </w:tcPr>
          <w:p w14:paraId="6FB68FB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2.6</w:t>
            </w:r>
          </w:p>
        </w:tc>
        <w:tc>
          <w:tcPr>
            <w:tcW w:w="5103" w:type="dxa"/>
            <w:shd w:val="clear" w:color="auto" w:fill="D9D9D9" w:themeFill="background1" w:themeFillShade="D9"/>
          </w:tcPr>
          <w:p w14:paraId="49B45E8F"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279C7030"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Pacientų stebėsenos modulis </w:t>
            </w:r>
          </w:p>
        </w:tc>
        <w:tc>
          <w:tcPr>
            <w:tcW w:w="1843" w:type="dxa"/>
            <w:shd w:val="clear" w:color="auto" w:fill="D9D9D9" w:themeFill="background1" w:themeFillShade="D9"/>
          </w:tcPr>
          <w:p w14:paraId="3788ABEB"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p>
        </w:tc>
        <w:tc>
          <w:tcPr>
            <w:tcW w:w="1843" w:type="dxa"/>
            <w:shd w:val="clear" w:color="auto" w:fill="D9D9D9" w:themeFill="background1" w:themeFillShade="D9"/>
          </w:tcPr>
          <w:p w14:paraId="11381EF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0E4F9FF" w14:textId="77777777" w:rsidTr="005D3E9F">
        <w:tc>
          <w:tcPr>
            <w:tcW w:w="1129" w:type="dxa"/>
          </w:tcPr>
          <w:p w14:paraId="4991226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2.6.1</w:t>
            </w:r>
          </w:p>
        </w:tc>
        <w:tc>
          <w:tcPr>
            <w:tcW w:w="5103" w:type="dxa"/>
          </w:tcPr>
          <w:p w14:paraId="5FE24E04"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Analizuoti ir vertinti paciento sveikatos rodiklius;</w:t>
            </w:r>
          </w:p>
        </w:tc>
        <w:tc>
          <w:tcPr>
            <w:tcW w:w="1843" w:type="dxa"/>
          </w:tcPr>
          <w:p w14:paraId="07D7E5EB"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009C228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29A2DD1" w14:textId="77777777" w:rsidTr="005D3E9F">
        <w:tc>
          <w:tcPr>
            <w:tcW w:w="1129" w:type="dxa"/>
          </w:tcPr>
          <w:p w14:paraId="6B576F8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2.6.2</w:t>
            </w:r>
          </w:p>
        </w:tc>
        <w:tc>
          <w:tcPr>
            <w:tcW w:w="5103" w:type="dxa"/>
          </w:tcPr>
          <w:p w14:paraId="145E3C63"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Vykdyti paciento fizinės veiklos analizę;</w:t>
            </w:r>
          </w:p>
        </w:tc>
        <w:tc>
          <w:tcPr>
            <w:tcW w:w="1843" w:type="dxa"/>
          </w:tcPr>
          <w:p w14:paraId="7E3F5EE1"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6027D16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A558B23" w14:textId="77777777" w:rsidTr="005D3E9F">
        <w:tc>
          <w:tcPr>
            <w:tcW w:w="1129" w:type="dxa"/>
          </w:tcPr>
          <w:p w14:paraId="1FDCA85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2.6.3</w:t>
            </w:r>
          </w:p>
        </w:tc>
        <w:tc>
          <w:tcPr>
            <w:tcW w:w="5103" w:type="dxa"/>
          </w:tcPr>
          <w:p w14:paraId="6F338798"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Vykdyti paciento mitybos įpročių vertinimą;</w:t>
            </w:r>
          </w:p>
        </w:tc>
        <w:tc>
          <w:tcPr>
            <w:tcW w:w="1843" w:type="dxa"/>
          </w:tcPr>
          <w:p w14:paraId="26E5B893"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55E697A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6C33A1A" w14:textId="77777777" w:rsidTr="005D3E9F">
        <w:tc>
          <w:tcPr>
            <w:tcW w:w="1129" w:type="dxa"/>
          </w:tcPr>
          <w:p w14:paraId="0EC7758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2.6.4</w:t>
            </w:r>
          </w:p>
        </w:tc>
        <w:tc>
          <w:tcPr>
            <w:tcW w:w="5103" w:type="dxa"/>
          </w:tcPr>
          <w:p w14:paraId="14F4EEFA"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Vykdyti emocinės, fizinės ir savijautos vertinimą pagal diagnostinių klausimynų rezultatus;</w:t>
            </w:r>
          </w:p>
        </w:tc>
        <w:tc>
          <w:tcPr>
            <w:tcW w:w="1843" w:type="dxa"/>
          </w:tcPr>
          <w:p w14:paraId="13809702"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472DE55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1B5D052E" w14:textId="77777777" w:rsidTr="005D3E9F">
        <w:tc>
          <w:tcPr>
            <w:tcW w:w="1129" w:type="dxa"/>
          </w:tcPr>
          <w:p w14:paraId="4A98E3F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2.6.5</w:t>
            </w:r>
          </w:p>
        </w:tc>
        <w:tc>
          <w:tcPr>
            <w:tcW w:w="5103" w:type="dxa"/>
          </w:tcPr>
          <w:p w14:paraId="666D6EFD" w14:textId="77777777" w:rsidR="00957C22" w:rsidRPr="00957C22" w:rsidDel="00840C53"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Taikyti nešiojamųjų įrenginių duomenis paciento sveikatos vertinime;</w:t>
            </w:r>
          </w:p>
        </w:tc>
        <w:tc>
          <w:tcPr>
            <w:tcW w:w="1843" w:type="dxa"/>
          </w:tcPr>
          <w:p w14:paraId="0F47C2F8"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4F0F5C84"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DACBFB2" w14:textId="77777777" w:rsidTr="005D3E9F">
        <w:tc>
          <w:tcPr>
            <w:tcW w:w="1129" w:type="dxa"/>
          </w:tcPr>
          <w:p w14:paraId="5A9C654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2.6.6</w:t>
            </w:r>
          </w:p>
        </w:tc>
        <w:tc>
          <w:tcPr>
            <w:tcW w:w="5103" w:type="dxa"/>
          </w:tcPr>
          <w:p w14:paraId="3CE6AED6"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Taikyti paciento įvestų per mobiliąją programėlę duomenis paciento sveikatos vertinime;</w:t>
            </w:r>
          </w:p>
        </w:tc>
        <w:tc>
          <w:tcPr>
            <w:tcW w:w="1843" w:type="dxa"/>
          </w:tcPr>
          <w:p w14:paraId="78CE113E"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14787EF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1F5572B" w14:textId="77777777" w:rsidTr="005D3E9F">
        <w:tc>
          <w:tcPr>
            <w:tcW w:w="1129" w:type="dxa"/>
          </w:tcPr>
          <w:p w14:paraId="1742FF4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2.6.7</w:t>
            </w:r>
          </w:p>
        </w:tc>
        <w:tc>
          <w:tcPr>
            <w:tcW w:w="5103" w:type="dxa"/>
          </w:tcPr>
          <w:p w14:paraId="0049460E" w14:textId="77777777" w:rsidR="00957C22" w:rsidRPr="00957C22" w:rsidDel="00840C53"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Informuoti sveikatos priežiūros specialistą apie staigius paciento sveikatos rodiklių pasikeitimus siunčiant įspėjamuosius pranešimus (alert) prižiūrinčiam specialistui.</w:t>
            </w:r>
          </w:p>
        </w:tc>
        <w:tc>
          <w:tcPr>
            <w:tcW w:w="1843" w:type="dxa"/>
          </w:tcPr>
          <w:p w14:paraId="16113E16"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2E8791E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3394D86" w14:textId="77777777" w:rsidTr="005D3E9F">
        <w:tc>
          <w:tcPr>
            <w:tcW w:w="1129" w:type="dxa"/>
            <w:shd w:val="clear" w:color="auto" w:fill="D9D9D9" w:themeFill="background1" w:themeFillShade="D9"/>
          </w:tcPr>
          <w:p w14:paraId="5C1DC92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2.6</w:t>
            </w:r>
          </w:p>
        </w:tc>
        <w:tc>
          <w:tcPr>
            <w:tcW w:w="5103" w:type="dxa"/>
            <w:shd w:val="clear" w:color="auto" w:fill="D9D9D9" w:themeFill="background1" w:themeFillShade="D9"/>
          </w:tcPr>
          <w:p w14:paraId="7DBB211A"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0EF1E24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Individualizuoto stebėsenos plano modulis</w:t>
            </w:r>
          </w:p>
          <w:p w14:paraId="70826CC5" w14:textId="77777777" w:rsidR="00957C22" w:rsidRPr="00957C22" w:rsidDel="00840C53"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Skirtas individualizuotai formuoti gydymo ar sveikatos priežiūros planus:</w:t>
            </w:r>
          </w:p>
        </w:tc>
        <w:tc>
          <w:tcPr>
            <w:tcW w:w="1843" w:type="dxa"/>
            <w:shd w:val="clear" w:color="auto" w:fill="D9D9D9" w:themeFill="background1" w:themeFillShade="D9"/>
          </w:tcPr>
          <w:p w14:paraId="5693BD7F"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p>
        </w:tc>
        <w:tc>
          <w:tcPr>
            <w:tcW w:w="1843" w:type="dxa"/>
            <w:shd w:val="clear" w:color="auto" w:fill="D9D9D9" w:themeFill="background1" w:themeFillShade="D9"/>
          </w:tcPr>
          <w:p w14:paraId="7CD99BC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9488BFF" w14:textId="77777777" w:rsidTr="005D3E9F">
        <w:tc>
          <w:tcPr>
            <w:tcW w:w="1129" w:type="dxa"/>
          </w:tcPr>
          <w:p w14:paraId="085FE4D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2.6.1</w:t>
            </w:r>
          </w:p>
        </w:tc>
        <w:tc>
          <w:tcPr>
            <w:tcW w:w="5103" w:type="dxa"/>
          </w:tcPr>
          <w:p w14:paraId="61DA2FA4"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Paskirti nustatytam laikotarpiui sveikatos priežiūros planą (pradžios ir pabaigos datą);</w:t>
            </w:r>
          </w:p>
        </w:tc>
        <w:tc>
          <w:tcPr>
            <w:tcW w:w="1843" w:type="dxa"/>
          </w:tcPr>
          <w:p w14:paraId="0A62A13D"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04D061E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D3E0165" w14:textId="77777777" w:rsidTr="005D3E9F">
        <w:tc>
          <w:tcPr>
            <w:tcW w:w="1129" w:type="dxa"/>
          </w:tcPr>
          <w:p w14:paraId="7F2F8E8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2.6.2</w:t>
            </w:r>
          </w:p>
        </w:tc>
        <w:tc>
          <w:tcPr>
            <w:tcW w:w="5103" w:type="dxa"/>
          </w:tcPr>
          <w:p w14:paraId="5E7AAEAC"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Paskirti sveikatos rodiklių matavimus ir jų dažnumus plano vykdymo eigoje;</w:t>
            </w:r>
          </w:p>
        </w:tc>
        <w:tc>
          <w:tcPr>
            <w:tcW w:w="1843" w:type="dxa"/>
          </w:tcPr>
          <w:p w14:paraId="238BE529"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48E3263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E2C1DFD" w14:textId="77777777" w:rsidTr="005D3E9F">
        <w:tc>
          <w:tcPr>
            <w:tcW w:w="1129" w:type="dxa"/>
          </w:tcPr>
          <w:p w14:paraId="5EC84B5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2.6.3</w:t>
            </w:r>
          </w:p>
        </w:tc>
        <w:tc>
          <w:tcPr>
            <w:tcW w:w="5103" w:type="dxa"/>
          </w:tcPr>
          <w:p w14:paraId="45004085"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Paskirti fizinės veiklos užduotis (mankštas, treniruotes);</w:t>
            </w:r>
          </w:p>
        </w:tc>
        <w:tc>
          <w:tcPr>
            <w:tcW w:w="1843" w:type="dxa"/>
          </w:tcPr>
          <w:p w14:paraId="35B81352"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71CA04E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93AD53F" w14:textId="77777777" w:rsidTr="005D3E9F">
        <w:tc>
          <w:tcPr>
            <w:tcW w:w="1129" w:type="dxa"/>
          </w:tcPr>
          <w:p w14:paraId="2D8752B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2.6.4</w:t>
            </w:r>
          </w:p>
        </w:tc>
        <w:tc>
          <w:tcPr>
            <w:tcW w:w="5103" w:type="dxa"/>
          </w:tcPr>
          <w:p w14:paraId="3B7E2927"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Paskirti judėjimo tikslus (žingsnių skaičių).</w:t>
            </w:r>
          </w:p>
        </w:tc>
        <w:tc>
          <w:tcPr>
            <w:tcW w:w="1843" w:type="dxa"/>
          </w:tcPr>
          <w:p w14:paraId="71FD86BF"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2627357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5EBA470D" w14:textId="77777777" w:rsidTr="005D3E9F">
        <w:tc>
          <w:tcPr>
            <w:tcW w:w="1129" w:type="dxa"/>
          </w:tcPr>
          <w:p w14:paraId="7113A28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2.6.5</w:t>
            </w:r>
          </w:p>
        </w:tc>
        <w:tc>
          <w:tcPr>
            <w:tcW w:w="5103" w:type="dxa"/>
          </w:tcPr>
          <w:p w14:paraId="194E4027" w14:textId="77777777" w:rsidR="00957C22" w:rsidRPr="00957C22" w:rsidDel="00840C53"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rPr>
              <w:t>Paskirti mankštas ir treniruotes pagal intensyvumo lygį;</w:t>
            </w:r>
          </w:p>
        </w:tc>
        <w:tc>
          <w:tcPr>
            <w:tcW w:w="1843" w:type="dxa"/>
          </w:tcPr>
          <w:p w14:paraId="69FFD36F"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165F3D2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9A20CF2" w14:textId="77777777" w:rsidTr="005D3E9F">
        <w:tc>
          <w:tcPr>
            <w:tcW w:w="1129" w:type="dxa"/>
          </w:tcPr>
          <w:p w14:paraId="2B44B2E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2.6.6</w:t>
            </w:r>
          </w:p>
        </w:tc>
        <w:tc>
          <w:tcPr>
            <w:tcW w:w="5103" w:type="dxa"/>
          </w:tcPr>
          <w:p w14:paraId="059071C9" w14:textId="77777777" w:rsidR="00957C22" w:rsidRPr="00957C22" w:rsidDel="00840C53"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Nustatyti pacientui intensyvumo lygį (3 lygiai);</w:t>
            </w:r>
          </w:p>
        </w:tc>
        <w:tc>
          <w:tcPr>
            <w:tcW w:w="1843" w:type="dxa"/>
          </w:tcPr>
          <w:p w14:paraId="1169D708" w14:textId="77777777" w:rsidR="00957C22" w:rsidRPr="00957C22" w:rsidDel="00840C53"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246B0B6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82C5F83" w14:textId="77777777" w:rsidTr="005D3E9F">
        <w:tc>
          <w:tcPr>
            <w:tcW w:w="1129" w:type="dxa"/>
          </w:tcPr>
          <w:p w14:paraId="18D76A2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2.6.7</w:t>
            </w:r>
          </w:p>
        </w:tc>
        <w:tc>
          <w:tcPr>
            <w:tcW w:w="5103" w:type="dxa"/>
          </w:tcPr>
          <w:p w14:paraId="1B10CDB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Nustatyti, kad pacientas žymėtų mitybos ir vandens suvartojimo dienoraštį;</w:t>
            </w:r>
          </w:p>
        </w:tc>
        <w:tc>
          <w:tcPr>
            <w:tcW w:w="1843" w:type="dxa"/>
          </w:tcPr>
          <w:p w14:paraId="6EAF9926"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Būtina</w:t>
            </w:r>
          </w:p>
        </w:tc>
        <w:tc>
          <w:tcPr>
            <w:tcW w:w="1843" w:type="dxa"/>
          </w:tcPr>
          <w:p w14:paraId="61933A3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2143D08" w14:textId="77777777" w:rsidTr="005D3E9F">
        <w:tc>
          <w:tcPr>
            <w:tcW w:w="1129" w:type="dxa"/>
          </w:tcPr>
          <w:p w14:paraId="09590C2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lastRenderedPageBreak/>
              <w:t>2.6.8</w:t>
            </w:r>
          </w:p>
        </w:tc>
        <w:tc>
          <w:tcPr>
            <w:tcW w:w="5103" w:type="dxa"/>
          </w:tcPr>
          <w:p w14:paraId="38339BF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Nustatyti validuotus diagnostinius klausimynus stebėsenos laikotarpiui;</w:t>
            </w:r>
          </w:p>
        </w:tc>
        <w:tc>
          <w:tcPr>
            <w:tcW w:w="1843" w:type="dxa"/>
          </w:tcPr>
          <w:p w14:paraId="2EF3393C"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43E778D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6FD0B62" w14:textId="77777777" w:rsidTr="005D3E9F">
        <w:tc>
          <w:tcPr>
            <w:tcW w:w="1129" w:type="dxa"/>
          </w:tcPr>
          <w:p w14:paraId="7D761CB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2.6.9</w:t>
            </w:r>
          </w:p>
        </w:tc>
        <w:tc>
          <w:tcPr>
            <w:tcW w:w="5103" w:type="dxa"/>
          </w:tcPr>
          <w:p w14:paraId="37389D4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Nutraukti, pratęsti ar koreguoti individualizuotą gydymo ar sveikatos priežiūros planą.</w:t>
            </w:r>
          </w:p>
        </w:tc>
        <w:tc>
          <w:tcPr>
            <w:tcW w:w="1843" w:type="dxa"/>
          </w:tcPr>
          <w:p w14:paraId="11F59B5C"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1655DC9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7D704B26" w14:textId="77777777" w:rsidTr="005D3E9F">
        <w:tc>
          <w:tcPr>
            <w:tcW w:w="1129" w:type="dxa"/>
          </w:tcPr>
          <w:p w14:paraId="64AAB01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2.6.10</w:t>
            </w:r>
          </w:p>
        </w:tc>
        <w:tc>
          <w:tcPr>
            <w:tcW w:w="5103" w:type="dxa"/>
          </w:tcPr>
          <w:p w14:paraId="0331C45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Automatiškai valdyti plano būsenas (sukurtas, aktyvuotas, sustabdytas, atnaujintas, užbaigtas)</w:t>
            </w:r>
          </w:p>
        </w:tc>
        <w:tc>
          <w:tcPr>
            <w:tcW w:w="1843" w:type="dxa"/>
          </w:tcPr>
          <w:p w14:paraId="2744EAC2"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19EEE91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36D7006" w14:textId="77777777" w:rsidTr="005D3E9F">
        <w:tc>
          <w:tcPr>
            <w:tcW w:w="1129" w:type="dxa"/>
          </w:tcPr>
          <w:p w14:paraId="57FFFB6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2.6.11</w:t>
            </w:r>
          </w:p>
        </w:tc>
        <w:tc>
          <w:tcPr>
            <w:tcW w:w="5103" w:type="dxa"/>
          </w:tcPr>
          <w:p w14:paraId="125D3993"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Leisti uždaryti planą sveikatos priežiūros specialistui.</w:t>
            </w:r>
          </w:p>
        </w:tc>
        <w:tc>
          <w:tcPr>
            <w:tcW w:w="1843" w:type="dxa"/>
          </w:tcPr>
          <w:p w14:paraId="1D767FFD"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6618E09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164D81D" w14:textId="77777777" w:rsidTr="005D3E9F">
        <w:tc>
          <w:tcPr>
            <w:tcW w:w="1129" w:type="dxa"/>
          </w:tcPr>
          <w:p w14:paraId="786F8E9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2.6.12</w:t>
            </w:r>
          </w:p>
        </w:tc>
        <w:tc>
          <w:tcPr>
            <w:tcW w:w="5103" w:type="dxa"/>
          </w:tcPr>
          <w:p w14:paraId="6ABE0CB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Leisti įvesti plano uždarymo priežastį pasirenkant iš sąrašo ar įvedant ranka.</w:t>
            </w:r>
          </w:p>
        </w:tc>
        <w:tc>
          <w:tcPr>
            <w:tcW w:w="1843" w:type="dxa"/>
          </w:tcPr>
          <w:p w14:paraId="17FAF558"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sz w:val="20"/>
                <w:szCs w:val="20"/>
              </w:rPr>
              <w:t>Būtina</w:t>
            </w:r>
          </w:p>
        </w:tc>
        <w:tc>
          <w:tcPr>
            <w:tcW w:w="1843" w:type="dxa"/>
          </w:tcPr>
          <w:p w14:paraId="11A2E62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4A34A1FD" w14:textId="77777777" w:rsidTr="005D3E9F">
        <w:tc>
          <w:tcPr>
            <w:tcW w:w="1129" w:type="dxa"/>
            <w:shd w:val="clear" w:color="auto" w:fill="D9D9D9" w:themeFill="background1" w:themeFillShade="D9"/>
          </w:tcPr>
          <w:p w14:paraId="04C397D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2.7</w:t>
            </w:r>
          </w:p>
        </w:tc>
        <w:tc>
          <w:tcPr>
            <w:tcW w:w="5103" w:type="dxa"/>
            <w:shd w:val="clear" w:color="auto" w:fill="D9D9D9" w:themeFill="background1" w:themeFillShade="D9"/>
          </w:tcPr>
          <w:p w14:paraId="5EA5F67D"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1FEE0742"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Komunikavimo modulis valdyti ir organizuoti komunikavimą tarp paciento ir pacientą prižiūrinčio specialisto.</w:t>
            </w:r>
          </w:p>
        </w:tc>
        <w:tc>
          <w:tcPr>
            <w:tcW w:w="1843" w:type="dxa"/>
            <w:shd w:val="clear" w:color="auto" w:fill="D9D9D9" w:themeFill="background1" w:themeFillShade="D9"/>
          </w:tcPr>
          <w:p w14:paraId="09992D65" w14:textId="77777777" w:rsidR="00957C22" w:rsidRPr="00957C22" w:rsidDel="00F8646B" w:rsidRDefault="00957C22" w:rsidP="005D3E9F">
            <w:pPr>
              <w:pStyle w:val="Sraopastraipa"/>
              <w:spacing w:before="60" w:after="60"/>
              <w:ind w:left="0" w:hanging="2"/>
              <w:rPr>
                <w:rFonts w:ascii="Times New Roman" w:hAnsi="Times New Roman" w:cs="Times New Roman"/>
                <w:position w:val="-1"/>
                <w:sz w:val="20"/>
                <w:szCs w:val="20"/>
              </w:rPr>
            </w:pPr>
          </w:p>
        </w:tc>
        <w:tc>
          <w:tcPr>
            <w:tcW w:w="1843" w:type="dxa"/>
            <w:shd w:val="clear" w:color="auto" w:fill="D9D9D9" w:themeFill="background1" w:themeFillShade="D9"/>
          </w:tcPr>
          <w:p w14:paraId="546F3AE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2126BB3" w14:textId="77777777" w:rsidTr="005D3E9F">
        <w:tc>
          <w:tcPr>
            <w:tcW w:w="1129" w:type="dxa"/>
          </w:tcPr>
          <w:p w14:paraId="6037457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2.7.1</w:t>
            </w:r>
          </w:p>
        </w:tc>
        <w:tc>
          <w:tcPr>
            <w:tcW w:w="5103" w:type="dxa"/>
          </w:tcPr>
          <w:p w14:paraId="4370EF46"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 xml:space="preserve">Pacientas gali susirašinėti su jį prižiūrinčiu specialistu ir gauti iš jo patarimus bei nurodymus.  </w:t>
            </w:r>
          </w:p>
        </w:tc>
        <w:tc>
          <w:tcPr>
            <w:tcW w:w="1843" w:type="dxa"/>
          </w:tcPr>
          <w:p w14:paraId="5E9832BC" w14:textId="77777777" w:rsidR="00957C22" w:rsidRPr="00957C22" w:rsidDel="00F8646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FDF3C21"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15340D0" w14:textId="77777777" w:rsidTr="005D3E9F">
        <w:tc>
          <w:tcPr>
            <w:tcW w:w="1129" w:type="dxa"/>
          </w:tcPr>
          <w:p w14:paraId="17BA5DD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2.7.2</w:t>
            </w:r>
          </w:p>
        </w:tc>
        <w:tc>
          <w:tcPr>
            <w:tcW w:w="5103" w:type="dxa"/>
          </w:tcPr>
          <w:p w14:paraId="63AFA4B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Komunikavimas su specialistu vyksta tarp mobiliosios programėlės ir internetinio portalo „chat“ principu.</w:t>
            </w:r>
          </w:p>
        </w:tc>
        <w:tc>
          <w:tcPr>
            <w:tcW w:w="1843" w:type="dxa"/>
          </w:tcPr>
          <w:p w14:paraId="644F6250"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547B82B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1AFA7D22" w14:textId="77777777" w:rsidTr="005D3E9F">
        <w:tc>
          <w:tcPr>
            <w:tcW w:w="1129" w:type="dxa"/>
            <w:shd w:val="clear" w:color="auto" w:fill="D9D9D9" w:themeFill="background1" w:themeFillShade="D9"/>
          </w:tcPr>
          <w:p w14:paraId="11EA2F3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b/>
                <w:bCs/>
                <w:i/>
                <w:iCs/>
                <w:position w:val="-1"/>
                <w:sz w:val="20"/>
                <w:szCs w:val="20"/>
              </w:rPr>
              <w:t>2.8</w:t>
            </w:r>
          </w:p>
        </w:tc>
        <w:tc>
          <w:tcPr>
            <w:tcW w:w="5103" w:type="dxa"/>
            <w:shd w:val="clear" w:color="auto" w:fill="D9D9D9" w:themeFill="background1" w:themeFillShade="D9"/>
          </w:tcPr>
          <w:p w14:paraId="6022785E"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Internetinės programos funkcionalumai:</w:t>
            </w:r>
          </w:p>
          <w:p w14:paraId="2570A61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Vartotojų paskyrų ir parametrų modulis</w:t>
            </w:r>
            <w:r w:rsidRPr="00957C22" w:rsidDel="0075088B">
              <w:rPr>
                <w:rFonts w:ascii="Times New Roman" w:hAnsi="Times New Roman" w:cs="Times New Roman"/>
                <w:position w:val="-1"/>
                <w:sz w:val="20"/>
                <w:szCs w:val="20"/>
              </w:rPr>
              <w:t xml:space="preserve"> </w:t>
            </w:r>
            <w:r w:rsidRPr="00957C22">
              <w:rPr>
                <w:rFonts w:ascii="Times New Roman" w:hAnsi="Times New Roman" w:cs="Times New Roman"/>
                <w:position w:val="-1"/>
                <w:sz w:val="20"/>
                <w:szCs w:val="20"/>
              </w:rPr>
              <w:t>skirtas vartotojo paskyrų kūrimui ir jų valdymui</w:t>
            </w:r>
            <w:r w:rsidRPr="00957C22" w:rsidDel="0075088B">
              <w:rPr>
                <w:rFonts w:ascii="Times New Roman" w:hAnsi="Times New Roman" w:cs="Times New Roman"/>
                <w:position w:val="-1"/>
                <w:sz w:val="20"/>
                <w:szCs w:val="20"/>
              </w:rPr>
              <w:t xml:space="preserve"> </w:t>
            </w:r>
          </w:p>
        </w:tc>
        <w:tc>
          <w:tcPr>
            <w:tcW w:w="1843" w:type="dxa"/>
            <w:shd w:val="clear" w:color="auto" w:fill="D9D9D9" w:themeFill="background1" w:themeFillShade="D9"/>
          </w:tcPr>
          <w:p w14:paraId="6DA15297" w14:textId="77777777" w:rsidR="00957C22" w:rsidRPr="00957C22" w:rsidRDefault="00957C22" w:rsidP="005D3E9F">
            <w:pPr>
              <w:pStyle w:val="Sraopastraipa"/>
              <w:spacing w:before="60" w:after="60"/>
              <w:ind w:left="0" w:hanging="2"/>
              <w:rPr>
                <w:rFonts w:ascii="Times New Roman" w:hAnsi="Times New Roman" w:cs="Times New Roman"/>
                <w:sz w:val="20"/>
                <w:szCs w:val="20"/>
              </w:rPr>
            </w:pPr>
          </w:p>
        </w:tc>
        <w:tc>
          <w:tcPr>
            <w:tcW w:w="1843" w:type="dxa"/>
            <w:shd w:val="clear" w:color="auto" w:fill="D9D9D9" w:themeFill="background1" w:themeFillShade="D9"/>
          </w:tcPr>
          <w:p w14:paraId="60EA6390"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60C9E02B" w14:textId="77777777" w:rsidTr="005D3E9F">
        <w:tc>
          <w:tcPr>
            <w:tcW w:w="1129" w:type="dxa"/>
          </w:tcPr>
          <w:p w14:paraId="169F3175" w14:textId="77777777" w:rsidR="00957C22" w:rsidRPr="00957C22" w:rsidRDefault="00957C22" w:rsidP="005D3E9F">
            <w:pPr>
              <w:pStyle w:val="Sraopastraipa"/>
              <w:spacing w:before="60" w:after="60"/>
              <w:ind w:left="0" w:hanging="2"/>
              <w:rPr>
                <w:rFonts w:ascii="Times New Roman" w:hAnsi="Times New Roman" w:cs="Times New Roman"/>
                <w:i/>
                <w:iCs/>
                <w:position w:val="-1"/>
                <w:sz w:val="20"/>
                <w:szCs w:val="20"/>
              </w:rPr>
            </w:pPr>
            <w:r w:rsidRPr="00957C22">
              <w:rPr>
                <w:rFonts w:ascii="Times New Roman" w:hAnsi="Times New Roman" w:cs="Times New Roman"/>
                <w:i/>
                <w:iCs/>
                <w:position w:val="-1"/>
                <w:sz w:val="20"/>
                <w:szCs w:val="20"/>
              </w:rPr>
              <w:t>2.8.1</w:t>
            </w:r>
          </w:p>
        </w:tc>
        <w:tc>
          <w:tcPr>
            <w:tcW w:w="5103" w:type="dxa"/>
          </w:tcPr>
          <w:p w14:paraId="74392081"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Sukurti ir valdyti sveikatos priežiūros specialistų paskyras;</w:t>
            </w:r>
          </w:p>
        </w:tc>
        <w:tc>
          <w:tcPr>
            <w:tcW w:w="1843" w:type="dxa"/>
          </w:tcPr>
          <w:p w14:paraId="4EA0EE3F" w14:textId="77777777" w:rsidR="00957C22" w:rsidRPr="00957C22" w:rsidDel="0075088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0EE0CA9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BB4EEAD" w14:textId="77777777" w:rsidTr="005D3E9F">
        <w:tc>
          <w:tcPr>
            <w:tcW w:w="1129" w:type="dxa"/>
          </w:tcPr>
          <w:p w14:paraId="3BA9CA7B"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i/>
                <w:iCs/>
                <w:position w:val="-1"/>
                <w:sz w:val="20"/>
                <w:szCs w:val="20"/>
              </w:rPr>
              <w:t>2.8.2</w:t>
            </w:r>
          </w:p>
        </w:tc>
        <w:tc>
          <w:tcPr>
            <w:tcW w:w="5103" w:type="dxa"/>
          </w:tcPr>
          <w:p w14:paraId="7BC9A9FF" w14:textId="77777777" w:rsidR="00957C22" w:rsidRPr="00957C22"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Sukurti ir valdyti pacientų paskyras;</w:t>
            </w:r>
          </w:p>
        </w:tc>
        <w:tc>
          <w:tcPr>
            <w:tcW w:w="1843" w:type="dxa"/>
          </w:tcPr>
          <w:p w14:paraId="028B8943" w14:textId="77777777" w:rsidR="00957C22" w:rsidRPr="00957C22" w:rsidDel="0075088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3E1D78ED"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5C2D08D" w14:textId="77777777" w:rsidTr="005D3E9F">
        <w:tc>
          <w:tcPr>
            <w:tcW w:w="1129" w:type="dxa"/>
          </w:tcPr>
          <w:p w14:paraId="37350D68"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i/>
                <w:iCs/>
                <w:position w:val="-1"/>
                <w:sz w:val="20"/>
                <w:szCs w:val="20"/>
              </w:rPr>
              <w:t>2.8.3</w:t>
            </w:r>
          </w:p>
        </w:tc>
        <w:tc>
          <w:tcPr>
            <w:tcW w:w="5103" w:type="dxa"/>
          </w:tcPr>
          <w:p w14:paraId="09502F38" w14:textId="77777777" w:rsidR="00957C22" w:rsidRPr="00957C22"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rPr>
              <w:t>Prijungti ir valdyti nešiojamuosius įrenginius pacientams;</w:t>
            </w:r>
          </w:p>
        </w:tc>
        <w:tc>
          <w:tcPr>
            <w:tcW w:w="1843" w:type="dxa"/>
          </w:tcPr>
          <w:p w14:paraId="6430220D" w14:textId="77777777" w:rsidR="00957C22" w:rsidRPr="00957C22" w:rsidDel="0075088B" w:rsidRDefault="00957C22" w:rsidP="005D3E9F">
            <w:pPr>
              <w:spacing w:before="60" w:after="60"/>
              <w:ind w:hanging="2"/>
              <w:rPr>
                <w:rFonts w:ascii="Times New Roman" w:hAnsi="Times New Roman" w:cs="Times New Roman"/>
                <w:position w:val="-1"/>
                <w:sz w:val="20"/>
                <w:szCs w:val="20"/>
              </w:rPr>
            </w:pPr>
            <w:r w:rsidRPr="00957C22">
              <w:rPr>
                <w:rFonts w:ascii="Times New Roman" w:hAnsi="Times New Roman" w:cs="Times New Roman"/>
                <w:position w:val="-1"/>
                <w:sz w:val="20"/>
                <w:szCs w:val="20"/>
                <w:lang w:val="en-US"/>
              </w:rPr>
              <w:t>Būtina</w:t>
            </w:r>
          </w:p>
        </w:tc>
        <w:tc>
          <w:tcPr>
            <w:tcW w:w="1843" w:type="dxa"/>
          </w:tcPr>
          <w:p w14:paraId="25973B18"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BF076A2" w14:textId="77777777" w:rsidTr="005D3E9F">
        <w:tc>
          <w:tcPr>
            <w:tcW w:w="1129" w:type="dxa"/>
          </w:tcPr>
          <w:p w14:paraId="0DC779FB"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i/>
                <w:iCs/>
                <w:position w:val="-1"/>
                <w:sz w:val="20"/>
                <w:szCs w:val="20"/>
              </w:rPr>
              <w:t>2.8.4</w:t>
            </w:r>
          </w:p>
        </w:tc>
        <w:tc>
          <w:tcPr>
            <w:tcW w:w="5103" w:type="dxa"/>
          </w:tcPr>
          <w:p w14:paraId="389F53F9"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Priskirti sveikatos priežiūros specialistus ir atvejo vadybininkus pacientams.</w:t>
            </w:r>
          </w:p>
        </w:tc>
        <w:tc>
          <w:tcPr>
            <w:tcW w:w="1843" w:type="dxa"/>
          </w:tcPr>
          <w:p w14:paraId="53653D5D" w14:textId="77777777" w:rsidR="00957C22" w:rsidRPr="00957C22" w:rsidRDefault="00957C22" w:rsidP="005D3E9F">
            <w:pPr>
              <w:spacing w:before="60" w:after="60"/>
              <w:ind w:hanging="2"/>
              <w:rPr>
                <w:rFonts w:ascii="Times New Roman" w:hAnsi="Times New Roman" w:cs="Times New Roman"/>
                <w:sz w:val="20"/>
                <w:szCs w:val="20"/>
              </w:rPr>
            </w:pPr>
            <w:r w:rsidRPr="00957C22">
              <w:rPr>
                <w:rFonts w:ascii="Times New Roman" w:hAnsi="Times New Roman" w:cs="Times New Roman"/>
                <w:position w:val="-1"/>
                <w:sz w:val="20"/>
                <w:szCs w:val="20"/>
              </w:rPr>
              <w:t>Būtina</w:t>
            </w:r>
          </w:p>
        </w:tc>
        <w:tc>
          <w:tcPr>
            <w:tcW w:w="1843" w:type="dxa"/>
          </w:tcPr>
          <w:p w14:paraId="6DF004AE"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0EFE5FCA" w14:textId="77777777" w:rsidTr="005D3E9F">
        <w:tc>
          <w:tcPr>
            <w:tcW w:w="1129" w:type="dxa"/>
            <w:shd w:val="clear" w:color="auto" w:fill="D9D9D9" w:themeFill="background1" w:themeFillShade="D9"/>
          </w:tcPr>
          <w:p w14:paraId="4303DC39"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2.9</w:t>
            </w:r>
          </w:p>
        </w:tc>
        <w:tc>
          <w:tcPr>
            <w:tcW w:w="6946" w:type="dxa"/>
            <w:gridSpan w:val="2"/>
            <w:shd w:val="clear" w:color="auto" w:fill="D9D9D9" w:themeFill="background1" w:themeFillShade="D9"/>
          </w:tcPr>
          <w:p w14:paraId="06245977"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r w:rsidRPr="00957C22">
              <w:rPr>
                <w:rFonts w:ascii="Times New Roman" w:hAnsi="Times New Roman" w:cs="Times New Roman"/>
                <w:b/>
                <w:bCs/>
                <w:i/>
                <w:iCs/>
                <w:position w:val="-1"/>
                <w:sz w:val="20"/>
                <w:szCs w:val="20"/>
              </w:rPr>
              <w:t>Duomenų perdavimo modulio funkcionalumai:</w:t>
            </w:r>
          </w:p>
        </w:tc>
        <w:tc>
          <w:tcPr>
            <w:tcW w:w="1843" w:type="dxa"/>
            <w:shd w:val="clear" w:color="auto" w:fill="D9D9D9" w:themeFill="background1" w:themeFillShade="D9"/>
          </w:tcPr>
          <w:p w14:paraId="3B88ED24" w14:textId="77777777" w:rsidR="00957C22" w:rsidRPr="00957C22" w:rsidRDefault="00957C22" w:rsidP="005D3E9F">
            <w:pPr>
              <w:pStyle w:val="Sraopastraipa"/>
              <w:spacing w:before="60" w:after="60"/>
              <w:ind w:left="0" w:hanging="2"/>
              <w:rPr>
                <w:rFonts w:ascii="Times New Roman" w:hAnsi="Times New Roman" w:cs="Times New Roman"/>
                <w:b/>
                <w:bCs/>
                <w:i/>
                <w:iCs/>
                <w:position w:val="-1"/>
                <w:sz w:val="20"/>
                <w:szCs w:val="20"/>
              </w:rPr>
            </w:pPr>
          </w:p>
        </w:tc>
      </w:tr>
      <w:tr w:rsidR="00957C22" w:rsidRPr="00957C22" w14:paraId="260F5EBE" w14:textId="77777777" w:rsidTr="005D3E9F">
        <w:tc>
          <w:tcPr>
            <w:tcW w:w="1129" w:type="dxa"/>
          </w:tcPr>
          <w:p w14:paraId="4FAD767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2.9.1</w:t>
            </w:r>
          </w:p>
        </w:tc>
        <w:tc>
          <w:tcPr>
            <w:tcW w:w="5103" w:type="dxa"/>
          </w:tcPr>
          <w:p w14:paraId="4CA681E8" w14:textId="77777777" w:rsidR="00957C22" w:rsidRPr="00957C22" w:rsidRDefault="00957C22" w:rsidP="005D3E9F">
            <w:pPr>
              <w:spacing w:after="100" w:afterAutospacing="1"/>
              <w:ind w:hanging="2"/>
              <w:rPr>
                <w:rFonts w:ascii="Times New Roman" w:hAnsi="Times New Roman" w:cs="Times New Roman"/>
                <w:sz w:val="20"/>
                <w:szCs w:val="20"/>
                <w:lang w:eastAsia="en-GB"/>
              </w:rPr>
            </w:pPr>
            <w:r w:rsidRPr="00957C22">
              <w:rPr>
                <w:rFonts w:ascii="Times New Roman" w:hAnsi="Times New Roman" w:cs="Times New Roman"/>
                <w:sz w:val="20"/>
                <w:szCs w:val="20"/>
                <w:lang w:eastAsia="en-GB"/>
              </w:rPr>
              <w:t xml:space="preserve">Sistemoje turi būti realizuota integracinė sąsaja naudojantis įrangos kūrimo rinkiniu (angl. </w:t>
            </w:r>
            <w:r w:rsidRPr="00957C22">
              <w:rPr>
                <w:rFonts w:ascii="Times New Roman" w:hAnsi="Times New Roman" w:cs="Times New Roman"/>
                <w:i/>
                <w:iCs/>
                <w:sz w:val="20"/>
                <w:szCs w:val="20"/>
                <w:lang w:eastAsia="en-GB"/>
              </w:rPr>
              <w:t>SDK</w:t>
            </w:r>
            <w:r w:rsidRPr="00957C22">
              <w:rPr>
                <w:rFonts w:ascii="Times New Roman" w:hAnsi="Times New Roman" w:cs="Times New Roman"/>
                <w:sz w:val="20"/>
                <w:szCs w:val="20"/>
                <w:lang w:eastAsia="en-GB"/>
              </w:rPr>
              <w:t xml:space="preserve">) automatiniam duomenų gavimui iš </w:t>
            </w:r>
            <w:r w:rsidRPr="00957C22">
              <w:rPr>
                <w:rFonts w:ascii="Times New Roman" w:hAnsi="Times New Roman" w:cs="Times New Roman"/>
                <w:b/>
                <w:sz w:val="20"/>
                <w:szCs w:val="20"/>
                <w:lang w:eastAsia="en-GB"/>
              </w:rPr>
              <w:t>M</w:t>
            </w:r>
            <w:r w:rsidRPr="00957C22">
              <w:rPr>
                <w:rFonts w:ascii="Times New Roman" w:hAnsi="Times New Roman" w:cs="Times New Roman"/>
                <w:b/>
                <w:bCs/>
                <w:sz w:val="20"/>
                <w:szCs w:val="20"/>
                <w:lang w:eastAsia="en-GB"/>
              </w:rPr>
              <w:t>edicininio prietaiso</w:t>
            </w:r>
            <w:r w:rsidRPr="00957C22">
              <w:rPr>
                <w:rFonts w:ascii="Times New Roman" w:hAnsi="Times New Roman" w:cs="Times New Roman"/>
                <w:b/>
                <w:sz w:val="20"/>
                <w:szCs w:val="20"/>
                <w:lang w:eastAsia="en-GB"/>
              </w:rPr>
              <w:t xml:space="preserve">: </w:t>
            </w:r>
            <w:r w:rsidRPr="00957C22">
              <w:rPr>
                <w:rFonts w:ascii="Times New Roman" w:hAnsi="Times New Roman" w:cs="Times New Roman"/>
                <w:b/>
                <w:bCs/>
                <w:sz w:val="20"/>
                <w:szCs w:val="20"/>
                <w:lang w:eastAsia="en-GB"/>
              </w:rPr>
              <w:t>Išmaniosios apyrankės,</w:t>
            </w:r>
            <w:r w:rsidRPr="00957C22">
              <w:rPr>
                <w:rFonts w:ascii="Times New Roman" w:hAnsi="Times New Roman" w:cs="Times New Roman"/>
                <w:sz w:val="20"/>
                <w:szCs w:val="20"/>
                <w:lang w:eastAsia="en-GB"/>
              </w:rPr>
              <w:t xml:space="preserve"> turinčios MD CE ženklinimą, matuojančio širdies ritmo, kvėpavimo dažnį, EKG, SP02, pagrindinės kūno temperatūros, aktyvumo ir miego duomenis. Duomenys automatizuotai turi būti gaunami iš išmaniosios apyrankės ne rečiau kaip valandos intervalu. </w:t>
            </w:r>
          </w:p>
        </w:tc>
        <w:tc>
          <w:tcPr>
            <w:tcW w:w="1843" w:type="dxa"/>
          </w:tcPr>
          <w:p w14:paraId="2AD2707B" w14:textId="77777777" w:rsidR="00957C22" w:rsidRPr="00957C22" w:rsidRDefault="00957C22" w:rsidP="005D3E9F">
            <w:pPr>
              <w:spacing w:before="100" w:beforeAutospacing="1" w:after="100" w:afterAutospacing="1"/>
              <w:ind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Būtina</w:t>
            </w:r>
          </w:p>
        </w:tc>
        <w:tc>
          <w:tcPr>
            <w:tcW w:w="1843" w:type="dxa"/>
          </w:tcPr>
          <w:p w14:paraId="6631F84C"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3500ECF2" w14:textId="77777777" w:rsidTr="005D3E9F">
        <w:trPr>
          <w:trHeight w:val="1691"/>
        </w:trPr>
        <w:tc>
          <w:tcPr>
            <w:tcW w:w="1129" w:type="dxa"/>
          </w:tcPr>
          <w:p w14:paraId="36B25E6A"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2.9.2</w:t>
            </w:r>
          </w:p>
        </w:tc>
        <w:tc>
          <w:tcPr>
            <w:tcW w:w="5103" w:type="dxa"/>
          </w:tcPr>
          <w:p w14:paraId="73DCD59B" w14:textId="77777777" w:rsidR="00957C22" w:rsidRPr="00957C22" w:rsidRDefault="00957C22" w:rsidP="005D3E9F">
            <w:pPr>
              <w:spacing w:before="100" w:beforeAutospacing="1" w:after="100" w:afterAutospacing="1"/>
              <w:ind w:hanging="2"/>
              <w:rPr>
                <w:rFonts w:ascii="Times New Roman" w:hAnsi="Times New Roman" w:cs="Times New Roman"/>
                <w:sz w:val="20"/>
                <w:szCs w:val="20"/>
                <w:lang w:eastAsia="en-GB"/>
              </w:rPr>
            </w:pPr>
            <w:r w:rsidRPr="00957C22">
              <w:rPr>
                <w:rFonts w:ascii="Times New Roman" w:hAnsi="Times New Roman" w:cs="Times New Roman"/>
                <w:sz w:val="20"/>
                <w:szCs w:val="20"/>
                <w:lang w:eastAsia="en-GB"/>
              </w:rPr>
              <w:t xml:space="preserve">Sistemoje turi būti realizuota integracinė sąsaja naudojantis įrangos kūrimo rinkiniu (angl. </w:t>
            </w:r>
            <w:r w:rsidRPr="00957C22">
              <w:rPr>
                <w:rFonts w:ascii="Times New Roman" w:hAnsi="Times New Roman" w:cs="Times New Roman"/>
                <w:i/>
                <w:iCs/>
                <w:sz w:val="20"/>
                <w:szCs w:val="20"/>
                <w:lang w:eastAsia="en-GB"/>
              </w:rPr>
              <w:t>SDK</w:t>
            </w:r>
            <w:r w:rsidRPr="00957C22">
              <w:rPr>
                <w:rFonts w:ascii="Times New Roman" w:hAnsi="Times New Roman" w:cs="Times New Roman"/>
                <w:sz w:val="20"/>
                <w:szCs w:val="20"/>
                <w:lang w:eastAsia="en-GB"/>
              </w:rPr>
              <w:t xml:space="preserve">) automatiniam duomenų gavimui iš </w:t>
            </w:r>
            <w:r w:rsidRPr="00957C22">
              <w:rPr>
                <w:rFonts w:ascii="Times New Roman" w:hAnsi="Times New Roman" w:cs="Times New Roman"/>
                <w:b/>
                <w:bCs/>
                <w:sz w:val="20"/>
                <w:szCs w:val="20"/>
                <w:lang w:eastAsia="en-GB"/>
              </w:rPr>
              <w:t>Medicininio prietaiso:</w:t>
            </w:r>
            <w:r w:rsidRPr="00957C22">
              <w:rPr>
                <w:rFonts w:ascii="Times New Roman" w:hAnsi="Times New Roman" w:cs="Times New Roman"/>
                <w:sz w:val="20"/>
                <w:szCs w:val="20"/>
                <w:lang w:eastAsia="en-GB"/>
              </w:rPr>
              <w:t xml:space="preserve"> </w:t>
            </w:r>
            <w:r w:rsidRPr="00957C22">
              <w:rPr>
                <w:rFonts w:ascii="Times New Roman" w:hAnsi="Times New Roman" w:cs="Times New Roman"/>
                <w:b/>
                <w:bCs/>
                <w:sz w:val="20"/>
                <w:szCs w:val="20"/>
                <w:lang w:eastAsia="en-GB"/>
              </w:rPr>
              <w:t>Kraujospūdžio matuoklio.</w:t>
            </w:r>
            <w:r w:rsidRPr="00957C22">
              <w:rPr>
                <w:rFonts w:ascii="Times New Roman" w:hAnsi="Times New Roman" w:cs="Times New Roman"/>
                <w:sz w:val="20"/>
                <w:szCs w:val="20"/>
                <w:lang w:eastAsia="en-GB"/>
              </w:rPr>
              <w:t xml:space="preserve"> Duomenys po kiekvieno matavimo automatiškai turi būti perduodami į sistemą ir iš karto atvaizduojami prie paciento duomenų. </w:t>
            </w:r>
          </w:p>
        </w:tc>
        <w:tc>
          <w:tcPr>
            <w:tcW w:w="1843" w:type="dxa"/>
          </w:tcPr>
          <w:p w14:paraId="79FB97FC" w14:textId="77777777" w:rsidR="00957C22" w:rsidRPr="00957C22" w:rsidDel="00124F2A" w:rsidRDefault="00957C22" w:rsidP="005D3E9F">
            <w:pPr>
              <w:spacing w:before="100" w:beforeAutospacing="1" w:after="100" w:afterAutospacing="1"/>
              <w:ind w:hanging="2"/>
              <w:rPr>
                <w:rFonts w:ascii="Times New Roman" w:hAnsi="Times New Roman" w:cs="Times New Roman"/>
                <w:sz w:val="20"/>
                <w:szCs w:val="20"/>
                <w:lang w:eastAsia="en-GB"/>
              </w:rPr>
            </w:pPr>
            <w:r w:rsidRPr="00957C22">
              <w:rPr>
                <w:rFonts w:ascii="Times New Roman" w:hAnsi="Times New Roman" w:cs="Times New Roman"/>
                <w:position w:val="-1"/>
                <w:sz w:val="20"/>
                <w:szCs w:val="20"/>
              </w:rPr>
              <w:t>Būtina</w:t>
            </w:r>
          </w:p>
        </w:tc>
        <w:tc>
          <w:tcPr>
            <w:tcW w:w="1843" w:type="dxa"/>
          </w:tcPr>
          <w:p w14:paraId="4402A857"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r w:rsidR="00957C22" w:rsidRPr="00957C22" w14:paraId="2BDD4991" w14:textId="77777777" w:rsidTr="005D3E9F">
        <w:tc>
          <w:tcPr>
            <w:tcW w:w="1129" w:type="dxa"/>
          </w:tcPr>
          <w:p w14:paraId="7F8EC37F"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r w:rsidRPr="00957C22">
              <w:rPr>
                <w:rFonts w:ascii="Times New Roman" w:hAnsi="Times New Roman" w:cs="Times New Roman"/>
                <w:position w:val="-1"/>
                <w:sz w:val="20"/>
                <w:szCs w:val="20"/>
              </w:rPr>
              <w:t>2.9.3</w:t>
            </w:r>
          </w:p>
        </w:tc>
        <w:tc>
          <w:tcPr>
            <w:tcW w:w="5103" w:type="dxa"/>
          </w:tcPr>
          <w:p w14:paraId="22EED932" w14:textId="77777777" w:rsidR="00957C22" w:rsidRPr="00957C22" w:rsidRDefault="00957C22" w:rsidP="005D3E9F">
            <w:pPr>
              <w:spacing w:after="100" w:afterAutospacing="1"/>
              <w:ind w:hanging="2"/>
              <w:rPr>
                <w:rFonts w:ascii="Times New Roman" w:hAnsi="Times New Roman" w:cs="Times New Roman"/>
                <w:sz w:val="20"/>
                <w:szCs w:val="20"/>
                <w:lang w:eastAsia="en-GB"/>
              </w:rPr>
            </w:pPr>
            <w:r w:rsidRPr="00957C22">
              <w:rPr>
                <w:rFonts w:ascii="Times New Roman" w:hAnsi="Times New Roman" w:cs="Times New Roman"/>
                <w:sz w:val="20"/>
                <w:szCs w:val="20"/>
                <w:lang w:eastAsia="en-GB"/>
              </w:rPr>
              <w:t>Sistemoje turi būti realizuota integracinė sąsaja nuolatiniam automatiniam duomenų gavimui iš N</w:t>
            </w:r>
            <w:r w:rsidRPr="00957C22">
              <w:rPr>
                <w:rFonts w:ascii="Times New Roman" w:hAnsi="Times New Roman" w:cs="Times New Roman"/>
                <w:b/>
                <w:bCs/>
                <w:sz w:val="20"/>
                <w:szCs w:val="20"/>
                <w:lang w:eastAsia="en-GB"/>
              </w:rPr>
              <w:t>e medicininio prietaiso:</w:t>
            </w:r>
            <w:r w:rsidRPr="00957C22">
              <w:rPr>
                <w:rFonts w:ascii="Times New Roman" w:hAnsi="Times New Roman" w:cs="Times New Roman"/>
                <w:sz w:val="20"/>
                <w:szCs w:val="20"/>
                <w:lang w:eastAsia="en-GB"/>
              </w:rPr>
              <w:t xml:space="preserve"> </w:t>
            </w:r>
            <w:r w:rsidRPr="00957C22">
              <w:rPr>
                <w:rFonts w:ascii="Times New Roman" w:hAnsi="Times New Roman" w:cs="Times New Roman"/>
                <w:b/>
                <w:bCs/>
                <w:sz w:val="20"/>
                <w:szCs w:val="20"/>
                <w:lang w:eastAsia="en-GB"/>
              </w:rPr>
              <w:t>Išmaniosios apyrankės</w:t>
            </w:r>
            <w:r w:rsidRPr="00957C22">
              <w:rPr>
                <w:rFonts w:ascii="Times New Roman" w:hAnsi="Times New Roman" w:cs="Times New Roman"/>
                <w:sz w:val="20"/>
                <w:szCs w:val="20"/>
                <w:lang w:eastAsia="en-GB"/>
              </w:rPr>
              <w:t xml:space="preserve">, matuojančio širdies ritmo, aktyvumo ir miego duomenis. Siekiant sprendimo tvarumo, pasikeitus iOS ar Android platformos versijoms, turi būti užtikrinta prieiga per programinės įrangos kūrimo sąsają (angl. API), kad nenutrūktų duomenų perdavimas. </w:t>
            </w:r>
          </w:p>
        </w:tc>
        <w:tc>
          <w:tcPr>
            <w:tcW w:w="1843" w:type="dxa"/>
          </w:tcPr>
          <w:p w14:paraId="400F28F5" w14:textId="77777777" w:rsidR="00957C22" w:rsidRPr="00957C22" w:rsidDel="00124F2A" w:rsidRDefault="00957C22" w:rsidP="005D3E9F">
            <w:pPr>
              <w:spacing w:before="100" w:beforeAutospacing="1" w:after="100" w:afterAutospacing="1"/>
              <w:ind w:hanging="2"/>
              <w:rPr>
                <w:rFonts w:ascii="Times New Roman" w:hAnsi="Times New Roman" w:cs="Times New Roman"/>
                <w:sz w:val="20"/>
                <w:szCs w:val="20"/>
                <w:lang w:eastAsia="en-GB"/>
              </w:rPr>
            </w:pPr>
            <w:r w:rsidRPr="00957C22">
              <w:rPr>
                <w:rFonts w:ascii="Times New Roman" w:hAnsi="Times New Roman" w:cs="Times New Roman"/>
                <w:position w:val="-1"/>
                <w:sz w:val="20"/>
                <w:szCs w:val="20"/>
              </w:rPr>
              <w:t>Būtina</w:t>
            </w:r>
          </w:p>
        </w:tc>
        <w:tc>
          <w:tcPr>
            <w:tcW w:w="1843" w:type="dxa"/>
          </w:tcPr>
          <w:p w14:paraId="20A31805" w14:textId="77777777" w:rsidR="00957C22" w:rsidRPr="00957C22" w:rsidRDefault="00957C22" w:rsidP="005D3E9F">
            <w:pPr>
              <w:pStyle w:val="Sraopastraipa"/>
              <w:spacing w:before="60" w:after="60"/>
              <w:ind w:left="0" w:hanging="2"/>
              <w:rPr>
                <w:rFonts w:ascii="Times New Roman" w:hAnsi="Times New Roman" w:cs="Times New Roman"/>
                <w:position w:val="-1"/>
                <w:sz w:val="20"/>
                <w:szCs w:val="20"/>
              </w:rPr>
            </w:pPr>
          </w:p>
        </w:tc>
      </w:tr>
    </w:tbl>
    <w:p w14:paraId="635BF9AB" w14:textId="77777777" w:rsidR="00957C22" w:rsidRPr="00957C22" w:rsidRDefault="00957C22" w:rsidP="00957C22">
      <w:pPr>
        <w:pStyle w:val="Sraassunumeriais41"/>
        <w:numPr>
          <w:ilvl w:val="0"/>
          <w:numId w:val="50"/>
        </w:numPr>
        <w:spacing w:before="240" w:line="240" w:lineRule="auto"/>
        <w:ind w:left="0" w:hanging="2"/>
        <w:jc w:val="center"/>
        <w:textAlignment w:val="top"/>
        <w:rPr>
          <w:rFonts w:ascii="Times New Roman" w:eastAsia="Times New Roman" w:hAnsi="Times New Roman"/>
          <w:b/>
          <w:bCs/>
          <w:sz w:val="20"/>
          <w:szCs w:val="20"/>
          <w:lang w:val="lt-LT"/>
        </w:rPr>
      </w:pPr>
      <w:bookmarkStart w:id="3" w:name="_Toc77678394"/>
      <w:r w:rsidRPr="00957C22">
        <w:rPr>
          <w:rFonts w:ascii="Times New Roman" w:eastAsia="Times New Roman" w:hAnsi="Times New Roman"/>
          <w:b/>
          <w:bCs/>
          <w:sz w:val="20"/>
          <w:szCs w:val="20"/>
          <w:lang w:val="lt-LT"/>
        </w:rPr>
        <w:t xml:space="preserve">SISTEMOS </w:t>
      </w:r>
      <w:bookmarkEnd w:id="3"/>
      <w:r w:rsidRPr="00957C22">
        <w:rPr>
          <w:rFonts w:ascii="Times New Roman" w:eastAsia="Times New Roman" w:hAnsi="Times New Roman"/>
          <w:b/>
          <w:bCs/>
          <w:sz w:val="20"/>
          <w:szCs w:val="20"/>
          <w:lang w:val="lt-LT"/>
        </w:rPr>
        <w:t>PALAIKYMO REIKALAVIMAI</w:t>
      </w:r>
    </w:p>
    <w:tbl>
      <w:tblPr>
        <w:tblStyle w:val="Lentelstinklelis"/>
        <w:tblW w:w="9918" w:type="dxa"/>
        <w:tblLook w:val="04A0" w:firstRow="1" w:lastRow="0" w:firstColumn="1" w:lastColumn="0" w:noHBand="0" w:noVBand="1"/>
      </w:tblPr>
      <w:tblGrid>
        <w:gridCol w:w="1129"/>
        <w:gridCol w:w="5103"/>
        <w:gridCol w:w="1830"/>
        <w:gridCol w:w="1856"/>
      </w:tblGrid>
      <w:tr w:rsidR="00957C22" w:rsidRPr="00957C22" w14:paraId="264F711F" w14:textId="77777777" w:rsidTr="005D3E9F">
        <w:tc>
          <w:tcPr>
            <w:tcW w:w="1129" w:type="dxa"/>
            <w:shd w:val="clear" w:color="auto" w:fill="D9D9D9" w:themeFill="background1" w:themeFillShade="D9"/>
          </w:tcPr>
          <w:p w14:paraId="5A860596" w14:textId="77777777" w:rsidR="00957C22" w:rsidRPr="00957C22" w:rsidRDefault="00957C22" w:rsidP="005D3E9F">
            <w:pPr>
              <w:spacing w:before="60" w:after="60"/>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Nr.</w:t>
            </w:r>
          </w:p>
        </w:tc>
        <w:tc>
          <w:tcPr>
            <w:tcW w:w="5103" w:type="dxa"/>
            <w:shd w:val="clear" w:color="auto" w:fill="D9D9D9" w:themeFill="background1" w:themeFillShade="D9"/>
          </w:tcPr>
          <w:p w14:paraId="62913DFB" w14:textId="77777777" w:rsidR="00957C22" w:rsidRPr="00957C22" w:rsidRDefault="00957C22" w:rsidP="005D3E9F">
            <w:pPr>
              <w:spacing w:before="60" w:after="60"/>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Sistemos palaikymo reikalavimai</w:t>
            </w:r>
          </w:p>
        </w:tc>
        <w:tc>
          <w:tcPr>
            <w:tcW w:w="1830" w:type="dxa"/>
            <w:shd w:val="clear" w:color="auto" w:fill="D9D9D9" w:themeFill="background1" w:themeFillShade="D9"/>
          </w:tcPr>
          <w:p w14:paraId="7903B500" w14:textId="77777777" w:rsidR="00957C22" w:rsidRPr="00957C22" w:rsidRDefault="00957C22" w:rsidP="005D3E9F">
            <w:pPr>
              <w:spacing w:before="60" w:after="60"/>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Reikalavimai</w:t>
            </w:r>
          </w:p>
        </w:tc>
        <w:tc>
          <w:tcPr>
            <w:tcW w:w="1856" w:type="dxa"/>
            <w:shd w:val="clear" w:color="auto" w:fill="D9D9D9" w:themeFill="background1" w:themeFillShade="D9"/>
          </w:tcPr>
          <w:p w14:paraId="1E43B3A5" w14:textId="77777777" w:rsidR="00957C22" w:rsidRPr="00957C22" w:rsidRDefault="00957C22" w:rsidP="005D3E9F">
            <w:pPr>
              <w:spacing w:before="60" w:after="60"/>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 xml:space="preserve">Pažymėti TAIP/NE </w:t>
            </w:r>
          </w:p>
        </w:tc>
      </w:tr>
      <w:tr w:rsidR="00957C22" w:rsidRPr="00957C22" w14:paraId="10324FE7" w14:textId="77777777" w:rsidTr="005D3E9F">
        <w:tc>
          <w:tcPr>
            <w:tcW w:w="1129" w:type="dxa"/>
            <w:shd w:val="clear" w:color="auto" w:fill="D9D9D9" w:themeFill="background1" w:themeFillShade="D9"/>
          </w:tcPr>
          <w:p w14:paraId="50B3843C" w14:textId="77777777" w:rsidR="00957C22" w:rsidRPr="00957C22" w:rsidRDefault="00957C22" w:rsidP="005D3E9F">
            <w:pPr>
              <w:ind w:hanging="2"/>
              <w:jc w:val="both"/>
              <w:rPr>
                <w:rFonts w:ascii="Times New Roman" w:hAnsi="Times New Roman" w:cs="Times New Roman"/>
                <w:b/>
                <w:bCs/>
                <w:sz w:val="20"/>
                <w:szCs w:val="20"/>
              </w:rPr>
            </w:pPr>
            <w:r w:rsidRPr="00957C22">
              <w:rPr>
                <w:rFonts w:ascii="Times New Roman" w:hAnsi="Times New Roman" w:cs="Times New Roman"/>
                <w:b/>
                <w:bCs/>
                <w:i/>
                <w:iCs/>
                <w:position w:val="-1"/>
                <w:sz w:val="20"/>
                <w:szCs w:val="20"/>
              </w:rPr>
              <w:t>3.1</w:t>
            </w:r>
          </w:p>
        </w:tc>
        <w:tc>
          <w:tcPr>
            <w:tcW w:w="5103" w:type="dxa"/>
            <w:shd w:val="clear" w:color="auto" w:fill="D9D9D9" w:themeFill="background1" w:themeFillShade="D9"/>
          </w:tcPr>
          <w:p w14:paraId="11E4C0B3" w14:textId="77777777" w:rsidR="00957C22" w:rsidRPr="00957C22" w:rsidRDefault="00957C22" w:rsidP="005D3E9F">
            <w:pPr>
              <w:spacing w:line="276" w:lineRule="auto"/>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 xml:space="preserve">Tiekėjas privalo suteikti šias paslaugas: </w:t>
            </w:r>
          </w:p>
          <w:p w14:paraId="0FC150C6" w14:textId="77777777" w:rsidR="00957C22" w:rsidRPr="00957C22" w:rsidRDefault="00957C22" w:rsidP="005D3E9F">
            <w:pPr>
              <w:ind w:hanging="2"/>
              <w:jc w:val="both"/>
              <w:rPr>
                <w:rFonts w:ascii="Times New Roman" w:hAnsi="Times New Roman" w:cs="Times New Roman"/>
                <w:b/>
                <w:bCs/>
                <w:sz w:val="20"/>
                <w:szCs w:val="20"/>
              </w:rPr>
            </w:pPr>
          </w:p>
        </w:tc>
        <w:tc>
          <w:tcPr>
            <w:tcW w:w="1830" w:type="dxa"/>
            <w:shd w:val="clear" w:color="auto" w:fill="D9D9D9" w:themeFill="background1" w:themeFillShade="D9"/>
          </w:tcPr>
          <w:p w14:paraId="064462D2" w14:textId="77777777" w:rsidR="00957C22" w:rsidRPr="00957C22" w:rsidRDefault="00957C22" w:rsidP="005D3E9F">
            <w:pPr>
              <w:ind w:hanging="2"/>
              <w:jc w:val="both"/>
              <w:rPr>
                <w:rFonts w:ascii="Times New Roman" w:hAnsi="Times New Roman" w:cs="Times New Roman"/>
                <w:b/>
                <w:bCs/>
                <w:sz w:val="20"/>
                <w:szCs w:val="20"/>
              </w:rPr>
            </w:pPr>
          </w:p>
        </w:tc>
        <w:tc>
          <w:tcPr>
            <w:tcW w:w="1856" w:type="dxa"/>
            <w:shd w:val="clear" w:color="auto" w:fill="D9D9D9" w:themeFill="background1" w:themeFillShade="D9"/>
          </w:tcPr>
          <w:p w14:paraId="088FD02F"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03EB57C0" w14:textId="77777777" w:rsidTr="005D3E9F">
        <w:tc>
          <w:tcPr>
            <w:tcW w:w="1129" w:type="dxa"/>
          </w:tcPr>
          <w:p w14:paraId="7530069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lastRenderedPageBreak/>
              <w:t>3.1.1</w:t>
            </w:r>
          </w:p>
        </w:tc>
        <w:tc>
          <w:tcPr>
            <w:tcW w:w="5103" w:type="dxa"/>
          </w:tcPr>
          <w:p w14:paraId="4E78C49D"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Internetinės programos talpinimą ir veikimo užtikrinimą.</w:t>
            </w:r>
          </w:p>
        </w:tc>
        <w:tc>
          <w:tcPr>
            <w:tcW w:w="1830" w:type="dxa"/>
          </w:tcPr>
          <w:p w14:paraId="0A1B901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5E732F52"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2B7FB2BF" w14:textId="77777777" w:rsidTr="005D3E9F">
        <w:tc>
          <w:tcPr>
            <w:tcW w:w="1129" w:type="dxa"/>
          </w:tcPr>
          <w:p w14:paraId="769216FF"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3.1.2</w:t>
            </w:r>
          </w:p>
        </w:tc>
        <w:tc>
          <w:tcPr>
            <w:tcW w:w="5103" w:type="dxa"/>
          </w:tcPr>
          <w:p w14:paraId="5D8921F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Priežiūrą (nenutrūkstamo veikimo užtikrinimas, sutrikimų analizė ir jų šalinimas), atnaujinimus (naujausių versijų įdiegimas) ir klaidų taisymą.</w:t>
            </w:r>
          </w:p>
        </w:tc>
        <w:tc>
          <w:tcPr>
            <w:tcW w:w="1830" w:type="dxa"/>
          </w:tcPr>
          <w:p w14:paraId="70E88E71"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24AD681C"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4E136552" w14:textId="77777777" w:rsidTr="005D3E9F">
        <w:tc>
          <w:tcPr>
            <w:tcW w:w="1129" w:type="dxa"/>
          </w:tcPr>
          <w:p w14:paraId="5CF9022E"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3.1.3</w:t>
            </w:r>
          </w:p>
        </w:tc>
        <w:tc>
          <w:tcPr>
            <w:tcW w:w="5103" w:type="dxa"/>
          </w:tcPr>
          <w:p w14:paraId="57D592C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Reakcija į pranešimą apie gedimą laikas </w:t>
            </w:r>
          </w:p>
        </w:tc>
        <w:tc>
          <w:tcPr>
            <w:tcW w:w="1830" w:type="dxa"/>
          </w:tcPr>
          <w:p w14:paraId="376C9DA2"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sz w:val="20"/>
                <w:szCs w:val="20"/>
              </w:rPr>
              <w:t>Ne daugiau 4 val.</w:t>
            </w:r>
          </w:p>
        </w:tc>
        <w:tc>
          <w:tcPr>
            <w:tcW w:w="1856" w:type="dxa"/>
          </w:tcPr>
          <w:p w14:paraId="5CE81250"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544437A8" w14:textId="77777777" w:rsidTr="005D3E9F">
        <w:tc>
          <w:tcPr>
            <w:tcW w:w="1129" w:type="dxa"/>
            <w:shd w:val="clear" w:color="auto" w:fill="D9D9D9" w:themeFill="background1" w:themeFillShade="D9"/>
          </w:tcPr>
          <w:p w14:paraId="5922E7F5" w14:textId="77777777" w:rsidR="00957C22" w:rsidRPr="00957C22" w:rsidRDefault="00957C22" w:rsidP="005D3E9F">
            <w:pPr>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3.2</w:t>
            </w:r>
          </w:p>
        </w:tc>
        <w:tc>
          <w:tcPr>
            <w:tcW w:w="5103" w:type="dxa"/>
            <w:shd w:val="clear" w:color="auto" w:fill="D9D9D9" w:themeFill="background1" w:themeFillShade="D9"/>
          </w:tcPr>
          <w:p w14:paraId="2B2994CC"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b/>
                <w:bCs/>
                <w:sz w:val="20"/>
                <w:szCs w:val="20"/>
              </w:rPr>
              <w:t>Planiniai sistemos atnaujinimai:</w:t>
            </w:r>
          </w:p>
          <w:p w14:paraId="753E1412" w14:textId="77777777" w:rsidR="00957C22" w:rsidRPr="00957C22" w:rsidRDefault="00957C22" w:rsidP="005D3E9F">
            <w:pPr>
              <w:ind w:hanging="2"/>
              <w:jc w:val="both"/>
              <w:rPr>
                <w:rFonts w:ascii="Times New Roman" w:hAnsi="Times New Roman" w:cs="Times New Roman"/>
                <w:sz w:val="20"/>
                <w:szCs w:val="20"/>
              </w:rPr>
            </w:pPr>
          </w:p>
        </w:tc>
        <w:tc>
          <w:tcPr>
            <w:tcW w:w="1830" w:type="dxa"/>
            <w:shd w:val="clear" w:color="auto" w:fill="D9D9D9" w:themeFill="background1" w:themeFillShade="D9"/>
          </w:tcPr>
          <w:p w14:paraId="6994FF0E" w14:textId="77777777" w:rsidR="00957C22" w:rsidRPr="00957C22" w:rsidRDefault="00957C22" w:rsidP="005D3E9F">
            <w:pPr>
              <w:ind w:hanging="2"/>
              <w:jc w:val="both"/>
              <w:rPr>
                <w:rFonts w:ascii="Times New Roman" w:hAnsi="Times New Roman" w:cs="Times New Roman"/>
                <w:b/>
                <w:bCs/>
                <w:sz w:val="20"/>
                <w:szCs w:val="20"/>
              </w:rPr>
            </w:pPr>
          </w:p>
        </w:tc>
        <w:tc>
          <w:tcPr>
            <w:tcW w:w="1856" w:type="dxa"/>
            <w:shd w:val="clear" w:color="auto" w:fill="D9D9D9" w:themeFill="background1" w:themeFillShade="D9"/>
          </w:tcPr>
          <w:p w14:paraId="1409BA7E"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4A4287C4" w14:textId="77777777" w:rsidTr="005D3E9F">
        <w:tc>
          <w:tcPr>
            <w:tcW w:w="1129" w:type="dxa"/>
          </w:tcPr>
          <w:p w14:paraId="58181799"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3.2.1</w:t>
            </w:r>
          </w:p>
        </w:tc>
        <w:tc>
          <w:tcPr>
            <w:tcW w:w="5103" w:type="dxa"/>
          </w:tcPr>
          <w:p w14:paraId="2F4E342E"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Planiniai Sistemos priežiūros ar atnaujinimo darbai gali būti atliekami tik Perkančiosios įstaigos nedarbo metu (t.y. šeštadieniais, sekmadieniais arba po 20:00 valandos darbo dienomis).</w:t>
            </w:r>
          </w:p>
        </w:tc>
        <w:tc>
          <w:tcPr>
            <w:tcW w:w="1830" w:type="dxa"/>
          </w:tcPr>
          <w:p w14:paraId="66349C41"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0B5B57C3"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230CB253" w14:textId="77777777" w:rsidTr="005D3E9F">
        <w:tc>
          <w:tcPr>
            <w:tcW w:w="1129" w:type="dxa"/>
          </w:tcPr>
          <w:p w14:paraId="755F3F52"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3.2.2</w:t>
            </w:r>
          </w:p>
        </w:tc>
        <w:tc>
          <w:tcPr>
            <w:tcW w:w="5103" w:type="dxa"/>
          </w:tcPr>
          <w:p w14:paraId="620D13D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Planuojant atlikti sistemos atnaujinimo darbus, ne vėliau kaip dvi darbo dienos iki planuojamo sistemos atnaujinimo Perkančiajai įstaigai turi būti išsiunčiamas pranešimas apie atliekamus darbus nurodytais įstaigos kontaktais.</w:t>
            </w:r>
          </w:p>
        </w:tc>
        <w:tc>
          <w:tcPr>
            <w:tcW w:w="1830" w:type="dxa"/>
          </w:tcPr>
          <w:p w14:paraId="2ABE097A"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577E4AE9"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249182A2" w14:textId="77777777" w:rsidTr="005D3E9F">
        <w:tc>
          <w:tcPr>
            <w:tcW w:w="1129" w:type="dxa"/>
            <w:shd w:val="clear" w:color="auto" w:fill="D9D9D9" w:themeFill="background1" w:themeFillShade="D9"/>
          </w:tcPr>
          <w:p w14:paraId="3921E049" w14:textId="77777777" w:rsidR="00957C22" w:rsidRPr="00957C22" w:rsidRDefault="00957C22" w:rsidP="005D3E9F">
            <w:pPr>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3.3</w:t>
            </w:r>
          </w:p>
        </w:tc>
        <w:tc>
          <w:tcPr>
            <w:tcW w:w="5103" w:type="dxa"/>
            <w:shd w:val="clear" w:color="auto" w:fill="D9D9D9" w:themeFill="background1" w:themeFillShade="D9"/>
          </w:tcPr>
          <w:p w14:paraId="63A62AF5" w14:textId="77777777" w:rsidR="00957C22" w:rsidRPr="00957C22" w:rsidRDefault="00957C22" w:rsidP="005D3E9F">
            <w:pPr>
              <w:spacing w:line="276" w:lineRule="auto"/>
              <w:ind w:hanging="2"/>
              <w:jc w:val="both"/>
              <w:rPr>
                <w:rFonts w:ascii="Times New Roman" w:hAnsi="Times New Roman" w:cs="Times New Roman"/>
                <w:b/>
                <w:bCs/>
                <w:sz w:val="20"/>
                <w:szCs w:val="20"/>
              </w:rPr>
            </w:pPr>
            <w:r w:rsidRPr="00957C22">
              <w:rPr>
                <w:rFonts w:ascii="Times New Roman" w:hAnsi="Times New Roman" w:cs="Times New Roman"/>
                <w:b/>
                <w:bCs/>
                <w:sz w:val="20"/>
                <w:szCs w:val="20"/>
              </w:rPr>
              <w:t>Reikalavimai sistemos palaikymui:</w:t>
            </w:r>
          </w:p>
          <w:p w14:paraId="78CADC0E" w14:textId="77777777" w:rsidR="00957C22" w:rsidRPr="00957C22" w:rsidRDefault="00957C22" w:rsidP="005D3E9F">
            <w:pPr>
              <w:ind w:hanging="2"/>
              <w:jc w:val="both"/>
              <w:rPr>
                <w:rFonts w:ascii="Times New Roman" w:hAnsi="Times New Roman" w:cs="Times New Roman"/>
                <w:b/>
                <w:bCs/>
                <w:sz w:val="20"/>
                <w:szCs w:val="20"/>
              </w:rPr>
            </w:pPr>
          </w:p>
        </w:tc>
        <w:tc>
          <w:tcPr>
            <w:tcW w:w="1830" w:type="dxa"/>
            <w:shd w:val="clear" w:color="auto" w:fill="D9D9D9" w:themeFill="background1" w:themeFillShade="D9"/>
          </w:tcPr>
          <w:p w14:paraId="19690A3C" w14:textId="77777777" w:rsidR="00957C22" w:rsidRPr="00957C22" w:rsidDel="0070612E" w:rsidRDefault="00957C22" w:rsidP="005D3E9F">
            <w:pPr>
              <w:ind w:hanging="2"/>
              <w:jc w:val="both"/>
              <w:rPr>
                <w:rFonts w:ascii="Times New Roman" w:hAnsi="Times New Roman" w:cs="Times New Roman"/>
                <w:sz w:val="20"/>
                <w:szCs w:val="20"/>
              </w:rPr>
            </w:pPr>
          </w:p>
        </w:tc>
        <w:tc>
          <w:tcPr>
            <w:tcW w:w="1856" w:type="dxa"/>
            <w:shd w:val="clear" w:color="auto" w:fill="D9D9D9" w:themeFill="background1" w:themeFillShade="D9"/>
          </w:tcPr>
          <w:p w14:paraId="6DBA7117"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08DB9B57" w14:textId="77777777" w:rsidTr="005D3E9F">
        <w:tc>
          <w:tcPr>
            <w:tcW w:w="1129" w:type="dxa"/>
          </w:tcPr>
          <w:p w14:paraId="7D4D3D51"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3.3.1</w:t>
            </w:r>
          </w:p>
        </w:tc>
        <w:tc>
          <w:tcPr>
            <w:tcW w:w="5103" w:type="dxa"/>
          </w:tcPr>
          <w:p w14:paraId="17363CAC"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Tiekėjas projekto įgyvendinimo laikotarpiu turi užtikrinti įdiegtos programinės įrangos (internetinės programos, mobiliosios programėlės, duomenų bazių ir kt.) palaikymą.</w:t>
            </w:r>
          </w:p>
        </w:tc>
        <w:tc>
          <w:tcPr>
            <w:tcW w:w="1830" w:type="dxa"/>
          </w:tcPr>
          <w:p w14:paraId="16C249DC"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36983951"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39EC69F1" w14:textId="77777777" w:rsidTr="005D3E9F">
        <w:tc>
          <w:tcPr>
            <w:tcW w:w="1129" w:type="dxa"/>
          </w:tcPr>
          <w:p w14:paraId="6BE313F2"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3.3.2</w:t>
            </w:r>
          </w:p>
        </w:tc>
        <w:tc>
          <w:tcPr>
            <w:tcW w:w="5103" w:type="dxa"/>
          </w:tcPr>
          <w:p w14:paraId="018125BA"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Palaikymo priežiūros terminas ne mažiau kaip 12 mėnesių nuo galutinio Sistemos perdavimo ir priėmimo akto pasirašymo datos.  </w:t>
            </w:r>
          </w:p>
        </w:tc>
        <w:tc>
          <w:tcPr>
            <w:tcW w:w="1830" w:type="dxa"/>
          </w:tcPr>
          <w:p w14:paraId="5290F8F5"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1EABA52D"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32233A75" w14:textId="77777777" w:rsidTr="005D3E9F">
        <w:tc>
          <w:tcPr>
            <w:tcW w:w="1129" w:type="dxa"/>
          </w:tcPr>
          <w:p w14:paraId="3DA91E0A"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3.3.3</w:t>
            </w:r>
          </w:p>
        </w:tc>
        <w:tc>
          <w:tcPr>
            <w:tcW w:w="5103" w:type="dxa"/>
          </w:tcPr>
          <w:p w14:paraId="1BF23728"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Palaikymo priežiūros paslaugos apima sukurtos ir modernizuotos programinės įrangos kritinių sutrikimų šalinimą bei Perkančiosios organizacijos atsakingų asmenų konsultavimą ne mažiau kaip 12 mėnesių nuo galutinio Sistemos perdavimo ir priėmimo akto pasirašymo datos.  </w:t>
            </w:r>
          </w:p>
        </w:tc>
        <w:tc>
          <w:tcPr>
            <w:tcW w:w="1830" w:type="dxa"/>
          </w:tcPr>
          <w:p w14:paraId="363AC4FC"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07A3CE05"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0EBC23F7" w14:textId="77777777" w:rsidTr="005D3E9F">
        <w:tc>
          <w:tcPr>
            <w:tcW w:w="1129" w:type="dxa"/>
          </w:tcPr>
          <w:p w14:paraId="0C866D8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3.3.4</w:t>
            </w:r>
          </w:p>
        </w:tc>
        <w:tc>
          <w:tcPr>
            <w:tcW w:w="5103" w:type="dxa"/>
          </w:tcPr>
          <w:p w14:paraId="1C249169"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Tiekėjas turi vykdyti Perkančiosios organizacijos atsakingų asmenų konsultavimą Sistemos veikimo, naudojimo bei tobulinimo klausimais.  </w:t>
            </w:r>
          </w:p>
        </w:tc>
        <w:tc>
          <w:tcPr>
            <w:tcW w:w="1830" w:type="dxa"/>
          </w:tcPr>
          <w:p w14:paraId="41EB39EB"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7819BEDD"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3B829454" w14:textId="77777777" w:rsidTr="005D3E9F">
        <w:tc>
          <w:tcPr>
            <w:tcW w:w="1129" w:type="dxa"/>
          </w:tcPr>
          <w:p w14:paraId="62BC81FC"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3.3.5</w:t>
            </w:r>
          </w:p>
        </w:tc>
        <w:tc>
          <w:tcPr>
            <w:tcW w:w="5103" w:type="dxa"/>
          </w:tcPr>
          <w:p w14:paraId="74D396C8"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Programinės įrangos ar jos dalies (posistemio) visišku neveikimu laikoma situacija, kai Perkančiosios organizacijos naudotojai dėl iš tiekėjo įsigytos programinės įrangos trūkumų visiškai nebegali naudotis Sistemos ar jos dalimi (posistemiu).Tiekėjas Sistemos ar jos dalies (posistemio) visiško neveikimo atveju, turi užtikrinti veikimo atstatymą per ne ilgesnį nei 48 valandų laikotarpį. Kritinis sutrikimas – funkcijos neveikimas be galimybės reikiamą funkciją įvykdyti alternatyviai.</w:t>
            </w:r>
          </w:p>
        </w:tc>
        <w:tc>
          <w:tcPr>
            <w:tcW w:w="1830" w:type="dxa"/>
          </w:tcPr>
          <w:p w14:paraId="744C689F"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3256803E"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34BC7D20" w14:textId="77777777" w:rsidTr="005D3E9F">
        <w:tc>
          <w:tcPr>
            <w:tcW w:w="1129" w:type="dxa"/>
          </w:tcPr>
          <w:p w14:paraId="1B813123"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3.3.6</w:t>
            </w:r>
          </w:p>
        </w:tc>
        <w:tc>
          <w:tcPr>
            <w:tcW w:w="5103" w:type="dxa"/>
          </w:tcPr>
          <w:p w14:paraId="4646BE4B"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Tiekėjas turi parengti prieinamas ir Perkančiajai organizacijai tinkamas informavimo apie Sistemos sutrikimus, jų registravimo priemones: Perkančiosios organizacijos ir Tiekėjo suderintus telefonus, el. pašto adresus.</w:t>
            </w:r>
          </w:p>
        </w:tc>
        <w:tc>
          <w:tcPr>
            <w:tcW w:w="1830" w:type="dxa"/>
          </w:tcPr>
          <w:p w14:paraId="22FF0E07" w14:textId="77777777" w:rsidR="00957C22" w:rsidRPr="00957C22" w:rsidDel="0070612E"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856" w:type="dxa"/>
          </w:tcPr>
          <w:p w14:paraId="2DC9E0A9" w14:textId="77777777" w:rsidR="00957C22" w:rsidRPr="00957C22" w:rsidRDefault="00957C22" w:rsidP="005D3E9F">
            <w:pPr>
              <w:ind w:hanging="2"/>
              <w:jc w:val="both"/>
              <w:rPr>
                <w:rFonts w:ascii="Times New Roman" w:hAnsi="Times New Roman" w:cs="Times New Roman"/>
                <w:sz w:val="20"/>
                <w:szCs w:val="20"/>
              </w:rPr>
            </w:pPr>
          </w:p>
        </w:tc>
      </w:tr>
    </w:tbl>
    <w:p w14:paraId="3E190446" w14:textId="77777777" w:rsidR="00957C22" w:rsidRPr="00957C22" w:rsidRDefault="00957C22" w:rsidP="00957C22">
      <w:pPr>
        <w:pStyle w:val="Sraassunumeriais41"/>
        <w:numPr>
          <w:ilvl w:val="0"/>
          <w:numId w:val="50"/>
        </w:numPr>
        <w:spacing w:before="240" w:line="240" w:lineRule="auto"/>
        <w:ind w:left="0" w:hanging="2"/>
        <w:jc w:val="center"/>
        <w:textAlignment w:val="top"/>
        <w:rPr>
          <w:rFonts w:ascii="Times New Roman" w:eastAsia="Times New Roman" w:hAnsi="Times New Roman"/>
          <w:b/>
          <w:bCs/>
          <w:sz w:val="20"/>
          <w:szCs w:val="20"/>
          <w:lang w:val="lt-LT"/>
        </w:rPr>
      </w:pPr>
      <w:bookmarkStart w:id="4" w:name="_Toc77678398"/>
      <w:r w:rsidRPr="00957C22">
        <w:rPr>
          <w:rFonts w:ascii="Times New Roman" w:eastAsia="Times New Roman" w:hAnsi="Times New Roman"/>
          <w:b/>
          <w:bCs/>
          <w:sz w:val="20"/>
          <w:szCs w:val="20"/>
          <w:lang w:val="lt-LT"/>
        </w:rPr>
        <w:t xml:space="preserve">FUNKCINIAI REIKALAVIMAI </w:t>
      </w:r>
      <w:bookmarkEnd w:id="4"/>
    </w:p>
    <w:p w14:paraId="60C5CE7D" w14:textId="77777777" w:rsidR="00957C22" w:rsidRPr="00957C22" w:rsidRDefault="00957C22" w:rsidP="00957C22">
      <w:pPr>
        <w:pStyle w:val="Sraassunumeriais41"/>
        <w:numPr>
          <w:ilvl w:val="1"/>
          <w:numId w:val="49"/>
        </w:numPr>
        <w:spacing w:before="240" w:line="240" w:lineRule="auto"/>
        <w:ind w:left="0" w:hanging="2"/>
        <w:textAlignment w:val="top"/>
        <w:rPr>
          <w:rFonts w:ascii="Times New Roman" w:eastAsia="Times New Roman" w:hAnsi="Times New Roman"/>
          <w:b/>
          <w:bCs/>
          <w:sz w:val="20"/>
          <w:szCs w:val="20"/>
          <w:lang w:val="lt-LT"/>
        </w:rPr>
      </w:pPr>
      <w:bookmarkStart w:id="5" w:name="_Toc77678399"/>
      <w:bookmarkStart w:id="6" w:name="_Hlk183614690"/>
      <w:bookmarkStart w:id="7" w:name="_Toc77678400"/>
      <w:r w:rsidRPr="00957C22">
        <w:rPr>
          <w:rFonts w:ascii="Times New Roman" w:eastAsia="Times New Roman" w:hAnsi="Times New Roman"/>
          <w:b/>
          <w:bCs/>
          <w:sz w:val="20"/>
          <w:szCs w:val="20"/>
          <w:lang w:val="lt-LT"/>
        </w:rPr>
        <w:t xml:space="preserve"> Reikalavimai Paciento mobiliai </w:t>
      </w:r>
      <w:bookmarkEnd w:id="5"/>
      <w:r w:rsidRPr="00957C22">
        <w:rPr>
          <w:rFonts w:ascii="Times New Roman" w:eastAsia="Times New Roman" w:hAnsi="Times New Roman"/>
          <w:b/>
          <w:bCs/>
          <w:sz w:val="20"/>
          <w:szCs w:val="20"/>
          <w:lang w:val="lt-LT"/>
        </w:rPr>
        <w:t>programėlei</w:t>
      </w:r>
    </w:p>
    <w:tbl>
      <w:tblPr>
        <w:tblStyle w:val="Lentelstinklelis"/>
        <w:tblW w:w="9576" w:type="dxa"/>
        <w:tblLook w:val="04A0" w:firstRow="1" w:lastRow="0" w:firstColumn="1" w:lastColumn="0" w:noHBand="0" w:noVBand="1"/>
      </w:tblPr>
      <w:tblGrid>
        <w:gridCol w:w="1513"/>
        <w:gridCol w:w="4922"/>
        <w:gridCol w:w="1618"/>
        <w:gridCol w:w="1523"/>
      </w:tblGrid>
      <w:tr w:rsidR="00957C22" w:rsidRPr="00957C22" w14:paraId="0CD30CDD" w14:textId="77777777" w:rsidTr="005D3E9F">
        <w:trPr>
          <w:tblHeader/>
        </w:trPr>
        <w:tc>
          <w:tcPr>
            <w:tcW w:w="1220" w:type="dxa"/>
            <w:shd w:val="clear" w:color="auto" w:fill="D9D9D9" w:themeFill="background1" w:themeFillShade="D9"/>
            <w:vAlign w:val="center"/>
          </w:tcPr>
          <w:bookmarkEnd w:id="6"/>
          <w:p w14:paraId="1F8F822E" w14:textId="77777777" w:rsidR="00957C22" w:rsidRPr="00957C22" w:rsidRDefault="00957C22" w:rsidP="005D3E9F">
            <w:pPr>
              <w:spacing w:line="276" w:lineRule="auto"/>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Eilės Nr.</w:t>
            </w:r>
          </w:p>
        </w:tc>
        <w:tc>
          <w:tcPr>
            <w:tcW w:w="5154" w:type="dxa"/>
            <w:shd w:val="clear" w:color="auto" w:fill="D9D9D9" w:themeFill="background1" w:themeFillShade="D9"/>
            <w:vAlign w:val="center"/>
          </w:tcPr>
          <w:p w14:paraId="5F81E059"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641" w:type="dxa"/>
            <w:shd w:val="clear" w:color="auto" w:fill="D9D9D9" w:themeFill="background1" w:themeFillShade="D9"/>
          </w:tcPr>
          <w:p w14:paraId="148894AB"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561" w:type="dxa"/>
            <w:shd w:val="clear" w:color="auto" w:fill="D9D9D9" w:themeFill="background1" w:themeFillShade="D9"/>
          </w:tcPr>
          <w:p w14:paraId="56BC31E5"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674E1C66" w14:textId="77777777" w:rsidTr="005D3E9F">
        <w:trPr>
          <w:tblHeader/>
        </w:trPr>
        <w:tc>
          <w:tcPr>
            <w:tcW w:w="1220" w:type="dxa"/>
            <w:shd w:val="clear" w:color="auto" w:fill="D9D9D9" w:themeFill="background1" w:themeFillShade="D9"/>
            <w:vAlign w:val="center"/>
          </w:tcPr>
          <w:p w14:paraId="17A138A1"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4.1</w:t>
            </w:r>
          </w:p>
        </w:tc>
        <w:tc>
          <w:tcPr>
            <w:tcW w:w="5154" w:type="dxa"/>
            <w:shd w:val="clear" w:color="auto" w:fill="D9D9D9" w:themeFill="background1" w:themeFillShade="D9"/>
            <w:vAlign w:val="center"/>
          </w:tcPr>
          <w:p w14:paraId="1F0630C3"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mobiliai programėlei</w:t>
            </w:r>
          </w:p>
        </w:tc>
        <w:tc>
          <w:tcPr>
            <w:tcW w:w="1641" w:type="dxa"/>
            <w:shd w:val="clear" w:color="auto" w:fill="D9D9D9" w:themeFill="background1" w:themeFillShade="D9"/>
          </w:tcPr>
          <w:p w14:paraId="4B896C20" w14:textId="77777777" w:rsidR="00957C22" w:rsidRPr="00957C22" w:rsidRDefault="00957C22" w:rsidP="005D3E9F">
            <w:pPr>
              <w:ind w:hanging="2"/>
              <w:jc w:val="center"/>
              <w:rPr>
                <w:rFonts w:ascii="Times New Roman" w:hAnsi="Times New Roman" w:cs="Times New Roman"/>
                <w:b/>
                <w:bCs/>
                <w:sz w:val="20"/>
                <w:szCs w:val="20"/>
              </w:rPr>
            </w:pPr>
          </w:p>
        </w:tc>
        <w:tc>
          <w:tcPr>
            <w:tcW w:w="1561" w:type="dxa"/>
            <w:shd w:val="clear" w:color="auto" w:fill="D9D9D9" w:themeFill="background1" w:themeFillShade="D9"/>
          </w:tcPr>
          <w:p w14:paraId="7205E5CF"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6F1D45D3" w14:textId="77777777" w:rsidTr="005D3E9F">
        <w:tc>
          <w:tcPr>
            <w:tcW w:w="1220" w:type="dxa"/>
          </w:tcPr>
          <w:p w14:paraId="3AA46BF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0CEC6A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Užduočių, duomenų įvedimo bei individualaus plano, žinučių/pranešimų siuntimo integracija su mobiliąja programėle (toliau programėlė), skirta paciento stebėsenai ir duomenų įvedimui.</w:t>
            </w:r>
          </w:p>
        </w:tc>
        <w:tc>
          <w:tcPr>
            <w:tcW w:w="1641" w:type="dxa"/>
          </w:tcPr>
          <w:p w14:paraId="27A90D4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B6E3CC0"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B825B5B" w14:textId="77777777" w:rsidTr="005D3E9F">
        <w:tc>
          <w:tcPr>
            <w:tcW w:w="1220" w:type="dxa"/>
          </w:tcPr>
          <w:p w14:paraId="510C92B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A6508B0"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Rankiniu būdu įvesti paciento sveikatos rodiklių reikšmes tam tikrai datai (pvz.: pulso, kraujo spaudimo duomenis).</w:t>
            </w:r>
          </w:p>
        </w:tc>
        <w:tc>
          <w:tcPr>
            <w:tcW w:w="1641" w:type="dxa"/>
          </w:tcPr>
          <w:p w14:paraId="410B2719"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63E7B7C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31F5146" w14:textId="77777777" w:rsidTr="005D3E9F">
        <w:tc>
          <w:tcPr>
            <w:tcW w:w="1220" w:type="dxa"/>
          </w:tcPr>
          <w:p w14:paraId="62F79AE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4FFDAE5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paciento sveikatos rodiklių reikšmes gaunamas iš nešiojamų įrenginių pagal datą.</w:t>
            </w:r>
          </w:p>
        </w:tc>
        <w:tc>
          <w:tcPr>
            <w:tcW w:w="1641" w:type="dxa"/>
          </w:tcPr>
          <w:p w14:paraId="5216EC97"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547F4FA5"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527F311" w14:textId="77777777" w:rsidTr="005D3E9F">
        <w:tc>
          <w:tcPr>
            <w:tcW w:w="1220" w:type="dxa"/>
          </w:tcPr>
          <w:p w14:paraId="537DA63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r w:rsidRPr="00957C22">
              <w:rPr>
                <w:rFonts w:ascii="Times New Roman" w:hAnsi="Times New Roman" w:cs="Times New Roman"/>
                <w:b/>
                <w:bCs/>
                <w:color w:val="0070C0"/>
                <w:sz w:val="20"/>
                <w:szCs w:val="20"/>
              </w:rPr>
              <w:t xml:space="preserve"> </w:t>
            </w:r>
          </w:p>
        </w:tc>
        <w:tc>
          <w:tcPr>
            <w:tcW w:w="5154" w:type="dxa"/>
          </w:tcPr>
          <w:p w14:paraId="165EB09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užduotis paskirtas pacientui.</w:t>
            </w:r>
          </w:p>
        </w:tc>
        <w:tc>
          <w:tcPr>
            <w:tcW w:w="1641" w:type="dxa"/>
          </w:tcPr>
          <w:p w14:paraId="49A9B9E5"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F4D57A4"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37BD7BA" w14:textId="77777777" w:rsidTr="005D3E9F">
        <w:tc>
          <w:tcPr>
            <w:tcW w:w="1220" w:type="dxa"/>
          </w:tcPr>
          <w:p w14:paraId="08A4876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AEB450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atliktų užduočių istoriją.</w:t>
            </w:r>
          </w:p>
        </w:tc>
        <w:tc>
          <w:tcPr>
            <w:tcW w:w="1641" w:type="dxa"/>
          </w:tcPr>
          <w:p w14:paraId="1EC4B3E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B3676E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A9DCA6F" w14:textId="77777777" w:rsidTr="005D3E9F">
        <w:tc>
          <w:tcPr>
            <w:tcW w:w="1220" w:type="dxa"/>
          </w:tcPr>
          <w:p w14:paraId="710FDEB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8E1400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paciento paskyros informaciją ir nustatymus.</w:t>
            </w:r>
          </w:p>
        </w:tc>
        <w:tc>
          <w:tcPr>
            <w:tcW w:w="1641" w:type="dxa"/>
          </w:tcPr>
          <w:p w14:paraId="4462CD2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D65EF6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1233046" w14:textId="77777777" w:rsidTr="005D3E9F">
        <w:tc>
          <w:tcPr>
            <w:tcW w:w="1220" w:type="dxa"/>
          </w:tcPr>
          <w:p w14:paraId="426BEED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41B7C61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užpildyti diagnostinius klausimynus.</w:t>
            </w:r>
          </w:p>
        </w:tc>
        <w:tc>
          <w:tcPr>
            <w:tcW w:w="1641" w:type="dxa"/>
          </w:tcPr>
          <w:p w14:paraId="42373B7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5BF13FA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A77DD33" w14:textId="77777777" w:rsidTr="005D3E9F">
        <w:tc>
          <w:tcPr>
            <w:tcW w:w="1220" w:type="dxa"/>
          </w:tcPr>
          <w:p w14:paraId="4DFFC20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7C33CC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koreguoti paskyros informaciją ir nustatymus (preliminariai turi būti galima koreguoti bei keisti asmens duomenis, el. paštą, slaptažodį, kalbos pasirinkimą).</w:t>
            </w:r>
          </w:p>
        </w:tc>
        <w:tc>
          <w:tcPr>
            <w:tcW w:w="1641" w:type="dxa"/>
          </w:tcPr>
          <w:p w14:paraId="47FFFEB4"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2DB19C1"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4F66FD5" w14:textId="77777777" w:rsidTr="005D3E9F">
        <w:tc>
          <w:tcPr>
            <w:tcW w:w="1220" w:type="dxa"/>
          </w:tcPr>
          <w:p w14:paraId="136DD07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6E2032B"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priskirto prižiūrinčio sveikatos priežiūros specialisto informaciją.</w:t>
            </w:r>
          </w:p>
        </w:tc>
        <w:tc>
          <w:tcPr>
            <w:tcW w:w="1641" w:type="dxa"/>
          </w:tcPr>
          <w:p w14:paraId="57A0887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49F791F"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7B28347" w14:textId="77777777" w:rsidTr="005D3E9F">
        <w:tc>
          <w:tcPr>
            <w:tcW w:w="1220" w:type="dxa"/>
          </w:tcPr>
          <w:p w14:paraId="6D2D027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2C5538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sveikatos priežiūros specialisto paskirtus medicininius vaistus ir jų informaciją.</w:t>
            </w:r>
          </w:p>
        </w:tc>
        <w:tc>
          <w:tcPr>
            <w:tcW w:w="1641" w:type="dxa"/>
          </w:tcPr>
          <w:p w14:paraId="1721F48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CAF99F8"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C03864E" w14:textId="77777777" w:rsidTr="005D3E9F">
        <w:tc>
          <w:tcPr>
            <w:tcW w:w="1220" w:type="dxa"/>
          </w:tcPr>
          <w:p w14:paraId="26631FE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43CA8920"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užduotis ir jų vykdymo rezultatus.</w:t>
            </w:r>
          </w:p>
        </w:tc>
        <w:tc>
          <w:tcPr>
            <w:tcW w:w="1641" w:type="dxa"/>
          </w:tcPr>
          <w:p w14:paraId="4BFB65A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0678312F"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1FF6717" w14:textId="77777777" w:rsidTr="005D3E9F">
        <w:tc>
          <w:tcPr>
            <w:tcW w:w="1220" w:type="dxa"/>
          </w:tcPr>
          <w:p w14:paraId="3E443AF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A96433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informaciją/pranešimus (su gydymu susijusią informaciją) priskirtą pacientui sveikatos priežiūros specialisto.</w:t>
            </w:r>
          </w:p>
        </w:tc>
        <w:tc>
          <w:tcPr>
            <w:tcW w:w="1641" w:type="dxa"/>
          </w:tcPr>
          <w:p w14:paraId="519E2F29"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3C8413F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63C083D" w14:textId="77777777" w:rsidTr="005D3E9F">
        <w:tc>
          <w:tcPr>
            <w:tcW w:w="1220" w:type="dxa"/>
          </w:tcPr>
          <w:p w14:paraId="2E22AE34"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381DA5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susirašinėti su sveikatos priežiūros specialistu, t.y. konsultuotis gydymo klausimais.</w:t>
            </w:r>
          </w:p>
        </w:tc>
        <w:tc>
          <w:tcPr>
            <w:tcW w:w="1641" w:type="dxa"/>
          </w:tcPr>
          <w:p w14:paraId="27A2AA4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266A473F"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9759F0A" w14:textId="77777777" w:rsidTr="005D3E9F">
        <w:tc>
          <w:tcPr>
            <w:tcW w:w="1220" w:type="dxa"/>
          </w:tcPr>
          <w:p w14:paraId="5814E98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354F799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įvesti sistemos pateiktos individualios sveikatos priežiūros plano užduoties rezultatus.</w:t>
            </w:r>
          </w:p>
        </w:tc>
        <w:tc>
          <w:tcPr>
            <w:tcW w:w="1641" w:type="dxa"/>
          </w:tcPr>
          <w:p w14:paraId="44F893B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0F48732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03D2D06" w14:textId="77777777" w:rsidTr="005D3E9F">
        <w:tc>
          <w:tcPr>
            <w:tcW w:w="1220" w:type="dxa"/>
          </w:tcPr>
          <w:p w14:paraId="60632B9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78CC58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Programėlėje turi būti galimybė pacientui įkelti su sveikata susijusius failus, t.y. nuotraukas, dokumentus. </w:t>
            </w:r>
          </w:p>
        </w:tc>
        <w:tc>
          <w:tcPr>
            <w:tcW w:w="1641" w:type="dxa"/>
          </w:tcPr>
          <w:p w14:paraId="4E81CACB"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644D9AEC"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7D32B88" w14:textId="77777777" w:rsidTr="005D3E9F">
        <w:tc>
          <w:tcPr>
            <w:tcW w:w="1220" w:type="dxa"/>
          </w:tcPr>
          <w:p w14:paraId="15F4F82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1DFBF4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konsultacijos išrašus.</w:t>
            </w:r>
          </w:p>
        </w:tc>
        <w:tc>
          <w:tcPr>
            <w:tcW w:w="1641" w:type="dxa"/>
          </w:tcPr>
          <w:p w14:paraId="2FB94CC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2C417D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71D0E75" w14:textId="77777777" w:rsidTr="005D3E9F">
        <w:tc>
          <w:tcPr>
            <w:tcW w:w="1220" w:type="dxa"/>
          </w:tcPr>
          <w:p w14:paraId="2B39E2A4"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6B8661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sveikatos rodiklių grafikus (pvz.: pulso, kraujospūdžio).</w:t>
            </w:r>
          </w:p>
        </w:tc>
        <w:tc>
          <w:tcPr>
            <w:tcW w:w="1641" w:type="dxa"/>
          </w:tcPr>
          <w:p w14:paraId="4B30BF1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281FCD8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A11C2AE" w14:textId="77777777" w:rsidTr="005D3E9F">
        <w:tc>
          <w:tcPr>
            <w:tcW w:w="1220" w:type="dxa"/>
          </w:tcPr>
          <w:p w14:paraId="60C08AD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59B99B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sveikatos rodiklių kitimo istoriją.</w:t>
            </w:r>
          </w:p>
        </w:tc>
        <w:tc>
          <w:tcPr>
            <w:tcW w:w="1641" w:type="dxa"/>
          </w:tcPr>
          <w:p w14:paraId="4D642CF6"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71DB768"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267A112" w14:textId="77777777" w:rsidTr="005D3E9F">
        <w:tc>
          <w:tcPr>
            <w:tcW w:w="1220" w:type="dxa"/>
          </w:tcPr>
          <w:p w14:paraId="46668C5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723AEFD"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užduočių vykdymo istoriją.</w:t>
            </w:r>
          </w:p>
        </w:tc>
        <w:tc>
          <w:tcPr>
            <w:tcW w:w="1641" w:type="dxa"/>
          </w:tcPr>
          <w:p w14:paraId="5EFD0CA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2CDA6BD5"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7778CAC" w14:textId="77777777" w:rsidTr="005D3E9F">
        <w:tc>
          <w:tcPr>
            <w:tcW w:w="1220" w:type="dxa"/>
          </w:tcPr>
          <w:p w14:paraId="6C9B0F7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13AC7570"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nešiojamų įrenginių informaciją.</w:t>
            </w:r>
          </w:p>
        </w:tc>
        <w:tc>
          <w:tcPr>
            <w:tcW w:w="1641" w:type="dxa"/>
          </w:tcPr>
          <w:p w14:paraId="5A22084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66A372CA"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FE9E078" w14:textId="77777777" w:rsidTr="005D3E9F">
        <w:tc>
          <w:tcPr>
            <w:tcW w:w="1220" w:type="dxa"/>
          </w:tcPr>
          <w:p w14:paraId="305C5B6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22C6699"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Programėlėje turi būti siunčiami priminimai apie užduočių įvykdymą (angl. </w:t>
            </w:r>
            <w:r w:rsidRPr="00957C22">
              <w:rPr>
                <w:rFonts w:ascii="Times New Roman" w:hAnsi="Times New Roman" w:cs="Times New Roman"/>
                <w:i/>
                <w:iCs/>
                <w:color w:val="000000" w:themeColor="text1"/>
                <w:sz w:val="20"/>
                <w:szCs w:val="20"/>
              </w:rPr>
              <w:t>push-notifications</w:t>
            </w:r>
            <w:r w:rsidRPr="00957C22">
              <w:rPr>
                <w:rFonts w:ascii="Times New Roman" w:hAnsi="Times New Roman" w:cs="Times New Roman"/>
                <w:color w:val="000000" w:themeColor="text1"/>
                <w:sz w:val="20"/>
                <w:szCs w:val="20"/>
              </w:rPr>
              <w:t>).</w:t>
            </w:r>
          </w:p>
        </w:tc>
        <w:tc>
          <w:tcPr>
            <w:tcW w:w="1641" w:type="dxa"/>
          </w:tcPr>
          <w:p w14:paraId="5C68DB0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3DA7F83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9906698" w14:textId="77777777" w:rsidTr="005D3E9F">
        <w:tc>
          <w:tcPr>
            <w:tcW w:w="1220" w:type="dxa"/>
          </w:tcPr>
          <w:p w14:paraId="7A5545E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3468189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fizinio aktyvumo užduotis ir jų rezultatus.</w:t>
            </w:r>
          </w:p>
        </w:tc>
        <w:tc>
          <w:tcPr>
            <w:tcW w:w="1641" w:type="dxa"/>
          </w:tcPr>
          <w:p w14:paraId="188553E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DF1352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A0F093A" w14:textId="77777777" w:rsidTr="005D3E9F">
        <w:tc>
          <w:tcPr>
            <w:tcW w:w="1220" w:type="dxa"/>
          </w:tcPr>
          <w:p w14:paraId="73BC97C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516AC5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Programėlėje turi būti atvaizduojama sveikatos priežiūros plano trukmė, t.y. nuo kada pacientas pradėjo dalyvauti programoje ir  kada ji baigiasi. </w:t>
            </w:r>
          </w:p>
        </w:tc>
        <w:tc>
          <w:tcPr>
            <w:tcW w:w="1641" w:type="dxa"/>
          </w:tcPr>
          <w:p w14:paraId="71DE6EBA"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7D4ACFB3"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01A2D09" w14:textId="77777777" w:rsidTr="005D3E9F">
        <w:tc>
          <w:tcPr>
            <w:tcW w:w="1220" w:type="dxa"/>
          </w:tcPr>
          <w:p w14:paraId="6DE1D20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B426BB3"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duomenis pagal datą.</w:t>
            </w:r>
          </w:p>
        </w:tc>
        <w:tc>
          <w:tcPr>
            <w:tcW w:w="1641" w:type="dxa"/>
          </w:tcPr>
          <w:p w14:paraId="0E2A64E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B6DD89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9BFE89B" w14:textId="77777777" w:rsidTr="005D3E9F">
        <w:tc>
          <w:tcPr>
            <w:tcW w:w="1220" w:type="dxa"/>
          </w:tcPr>
          <w:p w14:paraId="573E7D7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1361591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pateikiami įspėjamieji pranešimai (kai sveikatos rodikliai nukrypo nuo normos ribų).</w:t>
            </w:r>
          </w:p>
        </w:tc>
        <w:tc>
          <w:tcPr>
            <w:tcW w:w="1641" w:type="dxa"/>
          </w:tcPr>
          <w:p w14:paraId="18A2922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2FCEC09C"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0A09DA4" w14:textId="77777777" w:rsidTr="005D3E9F">
        <w:tc>
          <w:tcPr>
            <w:tcW w:w="1220" w:type="dxa"/>
          </w:tcPr>
          <w:p w14:paraId="424B442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C8318D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pateikiami pranešimai iš sveikatos priežiūros specialisto.</w:t>
            </w:r>
          </w:p>
        </w:tc>
        <w:tc>
          <w:tcPr>
            <w:tcW w:w="1641" w:type="dxa"/>
          </w:tcPr>
          <w:p w14:paraId="2C5D97B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D917776"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79BEB82" w14:textId="77777777" w:rsidTr="005D3E9F">
        <w:tc>
          <w:tcPr>
            <w:tcW w:w="1220" w:type="dxa"/>
          </w:tcPr>
          <w:p w14:paraId="5CCC8A1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DDBB6A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individualaus sveikatos priežiūros plano tikslus ir užduočių planą.</w:t>
            </w:r>
          </w:p>
        </w:tc>
        <w:tc>
          <w:tcPr>
            <w:tcW w:w="1641" w:type="dxa"/>
          </w:tcPr>
          <w:p w14:paraId="60FC0EDF"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40D35CCD"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5A58B8D" w14:textId="77777777" w:rsidTr="005D3E9F">
        <w:tc>
          <w:tcPr>
            <w:tcW w:w="1220" w:type="dxa"/>
          </w:tcPr>
          <w:p w14:paraId="03A6953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8B6772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prijungti nešiojamųjų įrenginių tiekėjų paskyras arba prijungti nešiojamuosius įrenginius per bluetooth technologiją, kad būtų užtikrintas duomenų perdavimas iš nešiojamųjų įrenginių į sistemą.</w:t>
            </w:r>
          </w:p>
        </w:tc>
        <w:tc>
          <w:tcPr>
            <w:tcW w:w="1641" w:type="dxa"/>
          </w:tcPr>
          <w:p w14:paraId="7B051044"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C4DF46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E2C451B" w14:textId="77777777" w:rsidTr="005D3E9F">
        <w:tc>
          <w:tcPr>
            <w:tcW w:w="1220" w:type="dxa"/>
          </w:tcPr>
          <w:p w14:paraId="5AE7774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CD82E4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sukurtas funkcionalumas užtikrinant vartotojų autentifikavimą, vartotojų duomenų rinkimą, tvarkymą, saugojimą ir archyvavimą.</w:t>
            </w:r>
          </w:p>
        </w:tc>
        <w:tc>
          <w:tcPr>
            <w:tcW w:w="1641" w:type="dxa"/>
          </w:tcPr>
          <w:p w14:paraId="0C73E57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55378669"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D8CC0D8" w14:textId="77777777" w:rsidTr="005D3E9F">
        <w:tc>
          <w:tcPr>
            <w:tcW w:w="1220" w:type="dxa"/>
          </w:tcPr>
          <w:p w14:paraId="13640A4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FEB2E1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Pirmojo prisijungimo metu, pagal sukonfigūruotą veiksmų seką, paciento turi būti prašoma susipažinti su sistemos naudojimo taisyklėmis (angl. </w:t>
            </w:r>
            <w:r w:rsidRPr="00957C22">
              <w:rPr>
                <w:rFonts w:ascii="Times New Roman" w:hAnsi="Times New Roman" w:cs="Times New Roman"/>
                <w:i/>
                <w:iCs/>
                <w:color w:val="000000" w:themeColor="text1"/>
                <w:sz w:val="20"/>
                <w:szCs w:val="20"/>
              </w:rPr>
              <w:t>terms&amp;conditions</w:t>
            </w:r>
            <w:r w:rsidRPr="00957C22">
              <w:rPr>
                <w:rFonts w:ascii="Times New Roman" w:hAnsi="Times New Roman" w:cs="Times New Roman"/>
                <w:color w:val="000000" w:themeColor="text1"/>
                <w:sz w:val="20"/>
                <w:szCs w:val="20"/>
              </w:rPr>
              <w:t xml:space="preserve">), asmens duomenų tvarkymu (anlg. </w:t>
            </w:r>
            <w:r w:rsidRPr="00957C22">
              <w:rPr>
                <w:rFonts w:ascii="Times New Roman" w:hAnsi="Times New Roman" w:cs="Times New Roman"/>
                <w:i/>
                <w:iCs/>
                <w:color w:val="000000" w:themeColor="text1"/>
                <w:sz w:val="20"/>
                <w:szCs w:val="20"/>
              </w:rPr>
              <w:t>privacy policy</w:t>
            </w:r>
            <w:r w:rsidRPr="00957C22">
              <w:rPr>
                <w:rFonts w:ascii="Times New Roman" w:hAnsi="Times New Roman" w:cs="Times New Roman"/>
                <w:color w:val="000000" w:themeColor="text1"/>
                <w:sz w:val="20"/>
                <w:szCs w:val="20"/>
              </w:rPr>
              <w:t xml:space="preserve">). </w:t>
            </w:r>
          </w:p>
        </w:tc>
        <w:tc>
          <w:tcPr>
            <w:tcW w:w="1641" w:type="dxa"/>
          </w:tcPr>
          <w:p w14:paraId="7C54228F"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2BED20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2709B5A" w14:textId="77777777" w:rsidTr="005D3E9F">
        <w:tc>
          <w:tcPr>
            <w:tcW w:w="1220" w:type="dxa"/>
          </w:tcPr>
          <w:p w14:paraId="0BCEF7F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1E0A610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Programėlėje turi būti pateikiami trumpieji iššokantys pranešimai (angl. </w:t>
            </w:r>
            <w:r w:rsidRPr="00957C22">
              <w:rPr>
                <w:rFonts w:ascii="Times New Roman" w:hAnsi="Times New Roman" w:cs="Times New Roman"/>
                <w:i/>
                <w:iCs/>
                <w:color w:val="000000" w:themeColor="text1"/>
                <w:sz w:val="20"/>
                <w:szCs w:val="20"/>
              </w:rPr>
              <w:t>push-notifications</w:t>
            </w:r>
            <w:r w:rsidRPr="00957C22">
              <w:rPr>
                <w:rFonts w:ascii="Times New Roman" w:hAnsi="Times New Roman" w:cs="Times New Roman"/>
                <w:color w:val="000000" w:themeColor="text1"/>
                <w:sz w:val="20"/>
                <w:szCs w:val="20"/>
              </w:rPr>
              <w:t xml:space="preserve">), kurie primena apie užduoties vykdymą ar pateikia svarbią su gydymu susijusią informaciją iššokdami/pasirodydami mobilaus telefono ar planšetinio kompiuterio ekrano viršuje. </w:t>
            </w:r>
          </w:p>
        </w:tc>
        <w:tc>
          <w:tcPr>
            <w:tcW w:w="1641" w:type="dxa"/>
          </w:tcPr>
          <w:p w14:paraId="0F38C47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FD53C22"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4CA1376" w14:textId="77777777" w:rsidTr="005D3E9F">
        <w:tc>
          <w:tcPr>
            <w:tcW w:w="1220" w:type="dxa"/>
          </w:tcPr>
          <w:p w14:paraId="35048B9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A6CB73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Turi būti galimybė parsisiųsti mobiliąją programėlę iš šių internetinių mobiliųjų programėlių parduotuvių:</w:t>
            </w:r>
          </w:p>
          <w:p w14:paraId="07BCA347" w14:textId="77777777" w:rsidR="00957C22" w:rsidRPr="00957C22" w:rsidRDefault="00957C22" w:rsidP="00957C22">
            <w:pPr>
              <w:pStyle w:val="Sraopastraipa"/>
              <w:widowControl w:val="0"/>
              <w:numPr>
                <w:ilvl w:val="0"/>
                <w:numId w:val="28"/>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GooglePlay</w:t>
            </w:r>
          </w:p>
          <w:p w14:paraId="6AD0916A" w14:textId="77777777" w:rsidR="00957C22" w:rsidRPr="00957C22" w:rsidRDefault="00957C22" w:rsidP="00957C22">
            <w:pPr>
              <w:pStyle w:val="Sraopastraipa"/>
              <w:widowControl w:val="0"/>
              <w:numPr>
                <w:ilvl w:val="0"/>
                <w:numId w:val="28"/>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App Store</w:t>
            </w:r>
          </w:p>
        </w:tc>
        <w:tc>
          <w:tcPr>
            <w:tcW w:w="1641" w:type="dxa"/>
          </w:tcPr>
          <w:p w14:paraId="5E67794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2A5917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37934D4" w14:textId="77777777" w:rsidTr="005D3E9F">
        <w:tc>
          <w:tcPr>
            <w:tcW w:w="1220" w:type="dxa"/>
          </w:tcPr>
          <w:p w14:paraId="37598D8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19750F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pildyti mitybos dienoraštį.</w:t>
            </w:r>
          </w:p>
        </w:tc>
        <w:tc>
          <w:tcPr>
            <w:tcW w:w="1641" w:type="dxa"/>
          </w:tcPr>
          <w:p w14:paraId="25098379"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90582D6"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3A17E54" w14:textId="77777777" w:rsidTr="005D3E9F">
        <w:tc>
          <w:tcPr>
            <w:tcW w:w="1220" w:type="dxa"/>
          </w:tcPr>
          <w:p w14:paraId="3BEC8C9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CDA8C6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pasirinkti ir priskirti maistą ar produktą maitinimosi laikui, t.y. pusryčiams, pietums ir t.t.</w:t>
            </w:r>
          </w:p>
        </w:tc>
        <w:tc>
          <w:tcPr>
            <w:tcW w:w="1641" w:type="dxa"/>
          </w:tcPr>
          <w:p w14:paraId="6749BF9B"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3489C51"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5A7D792" w14:textId="77777777" w:rsidTr="005D3E9F">
        <w:tc>
          <w:tcPr>
            <w:tcW w:w="1220" w:type="dxa"/>
          </w:tcPr>
          <w:p w14:paraId="4578517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33DAA3E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suvesti užkandžius.</w:t>
            </w:r>
          </w:p>
        </w:tc>
        <w:tc>
          <w:tcPr>
            <w:tcW w:w="1641" w:type="dxa"/>
          </w:tcPr>
          <w:p w14:paraId="65CF25B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56E7CCC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C14CAF4" w14:textId="77777777" w:rsidTr="005D3E9F">
        <w:tc>
          <w:tcPr>
            <w:tcW w:w="1220" w:type="dxa"/>
          </w:tcPr>
          <w:p w14:paraId="6305B76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D58FF0B"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įvesti suvartoto vandens kiekį.</w:t>
            </w:r>
          </w:p>
        </w:tc>
        <w:tc>
          <w:tcPr>
            <w:tcW w:w="1641" w:type="dxa"/>
          </w:tcPr>
          <w:p w14:paraId="0A3D3E0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6A81AE9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517C682" w14:textId="77777777" w:rsidTr="005D3E9F">
        <w:tc>
          <w:tcPr>
            <w:tcW w:w="1220" w:type="dxa"/>
          </w:tcPr>
          <w:p w14:paraId="14BAA72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7ABDCC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vykdyti maisto/produktų paiešką.</w:t>
            </w:r>
          </w:p>
        </w:tc>
        <w:tc>
          <w:tcPr>
            <w:tcW w:w="1641" w:type="dxa"/>
          </w:tcPr>
          <w:p w14:paraId="7740EAE5"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0804D0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E7EF5CC" w14:textId="77777777" w:rsidTr="005D3E9F">
        <w:tc>
          <w:tcPr>
            <w:tcW w:w="1220" w:type="dxa"/>
          </w:tcPr>
          <w:p w14:paraId="1C272F3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64AF71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įsivesti naują maisto produktą ar patiekalą.</w:t>
            </w:r>
          </w:p>
        </w:tc>
        <w:tc>
          <w:tcPr>
            <w:tcW w:w="1641" w:type="dxa"/>
          </w:tcPr>
          <w:p w14:paraId="24F7253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385ACD3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61081FF" w14:textId="77777777" w:rsidTr="005D3E9F">
        <w:tc>
          <w:tcPr>
            <w:tcW w:w="1220" w:type="dxa"/>
          </w:tcPr>
          <w:p w14:paraId="37A8458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4D807BF9"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mankštų ar treniruočių pratimų vaizdo įrašus.</w:t>
            </w:r>
          </w:p>
        </w:tc>
        <w:tc>
          <w:tcPr>
            <w:tcW w:w="1641" w:type="dxa"/>
          </w:tcPr>
          <w:p w14:paraId="5520EC2D"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561" w:type="dxa"/>
          </w:tcPr>
          <w:p w14:paraId="6B1169B0"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4BF84C8" w14:textId="77777777" w:rsidTr="005D3E9F">
        <w:tc>
          <w:tcPr>
            <w:tcW w:w="1220" w:type="dxa"/>
          </w:tcPr>
          <w:p w14:paraId="1257CD4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4D6A2A9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sustabdyti ir pratęsti pratimo vaizdo įrašą.</w:t>
            </w:r>
          </w:p>
        </w:tc>
        <w:tc>
          <w:tcPr>
            <w:tcW w:w="1641" w:type="dxa"/>
          </w:tcPr>
          <w:p w14:paraId="7CF136A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CCB77C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766CAA2" w14:textId="77777777" w:rsidTr="005D3E9F">
        <w:tc>
          <w:tcPr>
            <w:tcW w:w="1220" w:type="dxa"/>
          </w:tcPr>
          <w:p w14:paraId="3255C4E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1F706A8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pateikiamos trumpos instrukcijos vaizdo įrašo pradžioje kaip atlikti pratimus.</w:t>
            </w:r>
          </w:p>
        </w:tc>
        <w:tc>
          <w:tcPr>
            <w:tcW w:w="1641" w:type="dxa"/>
          </w:tcPr>
          <w:p w14:paraId="36B379E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E57BFD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C88F9B4" w14:textId="77777777" w:rsidTr="005D3E9F">
        <w:tc>
          <w:tcPr>
            <w:tcW w:w="1220" w:type="dxa"/>
          </w:tcPr>
          <w:p w14:paraId="2D787F8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2C1D769"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pateikiama pratimo trukmė ir pavadinimas.</w:t>
            </w:r>
          </w:p>
        </w:tc>
        <w:tc>
          <w:tcPr>
            <w:tcW w:w="1641" w:type="dxa"/>
          </w:tcPr>
          <w:p w14:paraId="6171777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58FFE88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EC93D9D" w14:textId="77777777" w:rsidTr="005D3E9F">
        <w:tc>
          <w:tcPr>
            <w:tcW w:w="1220" w:type="dxa"/>
          </w:tcPr>
          <w:p w14:paraId="5DE06D1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5C6118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pateikiamas paskirtų pratimų sąrašas.</w:t>
            </w:r>
          </w:p>
        </w:tc>
        <w:tc>
          <w:tcPr>
            <w:tcW w:w="1641" w:type="dxa"/>
          </w:tcPr>
          <w:p w14:paraId="1A9C344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58E4A6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F699121" w14:textId="77777777" w:rsidTr="005D3E9F">
        <w:tc>
          <w:tcPr>
            <w:tcW w:w="1220" w:type="dxa"/>
          </w:tcPr>
          <w:p w14:paraId="394D94F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05894FB"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pateikiama bendra savaitės fizinės veiklos trukmė.</w:t>
            </w:r>
          </w:p>
        </w:tc>
        <w:tc>
          <w:tcPr>
            <w:tcW w:w="1641" w:type="dxa"/>
          </w:tcPr>
          <w:p w14:paraId="1158457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26CB50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59471C5" w14:textId="77777777" w:rsidTr="005D3E9F">
        <w:tc>
          <w:tcPr>
            <w:tcW w:w="1220" w:type="dxa"/>
          </w:tcPr>
          <w:p w14:paraId="2FF172B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CC9904B"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nurodyti kitą fizinę veiklą.</w:t>
            </w:r>
          </w:p>
        </w:tc>
        <w:tc>
          <w:tcPr>
            <w:tcW w:w="1641" w:type="dxa"/>
          </w:tcPr>
          <w:p w14:paraId="3BB17C9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2305838D"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5E04924" w14:textId="77777777" w:rsidTr="005D3E9F">
        <w:tc>
          <w:tcPr>
            <w:tcW w:w="1220" w:type="dxa"/>
          </w:tcPr>
          <w:p w14:paraId="4ADD593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8B4C490"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dienos užduotis.</w:t>
            </w:r>
          </w:p>
        </w:tc>
        <w:tc>
          <w:tcPr>
            <w:tcW w:w="1641" w:type="dxa"/>
          </w:tcPr>
          <w:p w14:paraId="39E58E85"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369965B9"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58BFF24" w14:textId="77777777" w:rsidTr="005D3E9F">
        <w:tc>
          <w:tcPr>
            <w:tcW w:w="1220" w:type="dxa"/>
          </w:tcPr>
          <w:p w14:paraId="7862C93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0CEF6DD"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įvesti rankiniu būdu matavimus (esant sutrikimams su duomenų perdavimu iš nešiojamųjų įrenginių ar sugedus įrenginiams).</w:t>
            </w:r>
          </w:p>
        </w:tc>
        <w:tc>
          <w:tcPr>
            <w:tcW w:w="1641" w:type="dxa"/>
          </w:tcPr>
          <w:p w14:paraId="1EE13DB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208C57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2AB89EC" w14:textId="77777777" w:rsidTr="005D3E9F">
        <w:tc>
          <w:tcPr>
            <w:tcW w:w="1220" w:type="dxa"/>
          </w:tcPr>
          <w:p w14:paraId="46C8044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25A2AB0"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peržiūrėti pranešimus gautus iš sveikatos priežiūros specialisto.</w:t>
            </w:r>
          </w:p>
        </w:tc>
        <w:tc>
          <w:tcPr>
            <w:tcW w:w="1641" w:type="dxa"/>
          </w:tcPr>
          <w:p w14:paraId="58244933"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03190A44"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9BE8570" w14:textId="77777777" w:rsidTr="005D3E9F">
        <w:tc>
          <w:tcPr>
            <w:tcW w:w="1220" w:type="dxa"/>
          </w:tcPr>
          <w:p w14:paraId="39D71DE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CA3A29B"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atsijungti nešiojamuosius įrenginius.</w:t>
            </w:r>
          </w:p>
        </w:tc>
        <w:tc>
          <w:tcPr>
            <w:tcW w:w="1641" w:type="dxa"/>
          </w:tcPr>
          <w:p w14:paraId="7CA1CCC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663AD306"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2DD1CA7" w14:textId="77777777" w:rsidTr="005D3E9F">
        <w:tc>
          <w:tcPr>
            <w:tcW w:w="1220" w:type="dxa"/>
          </w:tcPr>
          <w:p w14:paraId="1D1207F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57C9106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pateikti prašymą panaikinti vartotojo paskyrą.</w:t>
            </w:r>
          </w:p>
        </w:tc>
        <w:tc>
          <w:tcPr>
            <w:tcW w:w="1641" w:type="dxa"/>
          </w:tcPr>
          <w:p w14:paraId="57875905"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E6EFC9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DA6B994" w14:textId="77777777" w:rsidTr="005D3E9F">
        <w:tc>
          <w:tcPr>
            <w:tcW w:w="1220" w:type="dxa"/>
          </w:tcPr>
          <w:p w14:paraId="77A0E67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72B56A9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pakeisti kalbą.</w:t>
            </w:r>
          </w:p>
        </w:tc>
        <w:tc>
          <w:tcPr>
            <w:tcW w:w="1641" w:type="dxa"/>
          </w:tcPr>
          <w:p w14:paraId="34C74F9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5D443B60"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60BAB1D" w14:textId="77777777" w:rsidTr="005D3E9F">
        <w:tc>
          <w:tcPr>
            <w:tcW w:w="1220" w:type="dxa"/>
          </w:tcPr>
          <w:p w14:paraId="202A253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0BE3005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inicijuoti slaptažodžio pakeitimą.</w:t>
            </w:r>
          </w:p>
        </w:tc>
        <w:tc>
          <w:tcPr>
            <w:tcW w:w="1641" w:type="dxa"/>
          </w:tcPr>
          <w:p w14:paraId="1E9083B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2918C35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30829EC" w14:textId="77777777" w:rsidTr="005D3E9F">
        <w:tc>
          <w:tcPr>
            <w:tcW w:w="1220" w:type="dxa"/>
          </w:tcPr>
          <w:p w14:paraId="78B059B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206DB33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perskaityti programinės įrangos informaciją (versiją, versijos datą).</w:t>
            </w:r>
          </w:p>
        </w:tc>
        <w:tc>
          <w:tcPr>
            <w:tcW w:w="1641" w:type="dxa"/>
          </w:tcPr>
          <w:p w14:paraId="2B803B3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16B78DA"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1A53D9E" w14:textId="77777777" w:rsidTr="005D3E9F">
        <w:tc>
          <w:tcPr>
            <w:tcW w:w="1220" w:type="dxa"/>
          </w:tcPr>
          <w:p w14:paraId="2B3D1DC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62AC030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ištrinti rankiniu būdu įvestus matavimus.</w:t>
            </w:r>
          </w:p>
        </w:tc>
        <w:tc>
          <w:tcPr>
            <w:tcW w:w="1641" w:type="dxa"/>
          </w:tcPr>
          <w:p w14:paraId="7BFC218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129FA5B8"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53A5810" w14:textId="77777777" w:rsidTr="005D3E9F">
        <w:tc>
          <w:tcPr>
            <w:tcW w:w="1220" w:type="dxa"/>
          </w:tcPr>
          <w:p w14:paraId="0B398B9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39AD4513"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matyti, kurie duomenys gauti iš nešiojamųjų įrenginių, o kurie įvesti rankiniu būdu.</w:t>
            </w:r>
          </w:p>
        </w:tc>
        <w:tc>
          <w:tcPr>
            <w:tcW w:w="1641" w:type="dxa"/>
          </w:tcPr>
          <w:p w14:paraId="473FB13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17F21A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DB4B4B9" w14:textId="77777777" w:rsidTr="005D3E9F">
        <w:tc>
          <w:tcPr>
            <w:tcW w:w="1220" w:type="dxa"/>
          </w:tcPr>
          <w:p w14:paraId="1A511C6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r w:rsidRPr="00957C22">
              <w:rPr>
                <w:rFonts w:ascii="Times New Roman" w:hAnsi="Times New Roman" w:cs="Times New Roman"/>
                <w:b/>
                <w:bCs/>
                <w:color w:val="0070C0"/>
                <w:sz w:val="20"/>
                <w:szCs w:val="20"/>
              </w:rPr>
              <w:t xml:space="preserve"> </w:t>
            </w:r>
          </w:p>
        </w:tc>
        <w:tc>
          <w:tcPr>
            <w:tcW w:w="5154" w:type="dxa"/>
          </w:tcPr>
          <w:p w14:paraId="34BA826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Programėlėje turi būti priminimai apie artėjančias dienos užduotis (angl. </w:t>
            </w:r>
            <w:r w:rsidRPr="00957C22">
              <w:rPr>
                <w:rFonts w:ascii="Times New Roman" w:hAnsi="Times New Roman" w:cs="Times New Roman"/>
                <w:i/>
                <w:iCs/>
                <w:color w:val="000000" w:themeColor="text1"/>
                <w:sz w:val="20"/>
                <w:szCs w:val="20"/>
              </w:rPr>
              <w:t>push-notifications</w:t>
            </w:r>
            <w:r w:rsidRPr="00957C22">
              <w:rPr>
                <w:rFonts w:ascii="Times New Roman" w:hAnsi="Times New Roman" w:cs="Times New Roman"/>
                <w:color w:val="000000" w:themeColor="text1"/>
                <w:sz w:val="20"/>
                <w:szCs w:val="20"/>
              </w:rPr>
              <w:t>).</w:t>
            </w:r>
          </w:p>
        </w:tc>
        <w:tc>
          <w:tcPr>
            <w:tcW w:w="1641" w:type="dxa"/>
          </w:tcPr>
          <w:p w14:paraId="7229F9C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4F60C00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4B7EC3F" w14:textId="77777777" w:rsidTr="005D3E9F">
        <w:tc>
          <w:tcPr>
            <w:tcW w:w="1220" w:type="dxa"/>
          </w:tcPr>
          <w:p w14:paraId="2885FCA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54" w:type="dxa"/>
          </w:tcPr>
          <w:p w14:paraId="373AEF5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leidžiama nurodyti tylos valandas, t.y. kada priminimai ir pranešimai nebus siunčiame pacientui.</w:t>
            </w:r>
          </w:p>
        </w:tc>
        <w:tc>
          <w:tcPr>
            <w:tcW w:w="1641" w:type="dxa"/>
          </w:tcPr>
          <w:p w14:paraId="6AFC671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00BEE0A"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1B3EB3F" w14:textId="77777777" w:rsidTr="005D3E9F">
        <w:tc>
          <w:tcPr>
            <w:tcW w:w="1220" w:type="dxa"/>
          </w:tcPr>
          <w:p w14:paraId="6EEEF50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r w:rsidRPr="00957C22">
              <w:rPr>
                <w:rFonts w:ascii="Times New Roman" w:hAnsi="Times New Roman" w:cs="Times New Roman"/>
                <w:b/>
                <w:bCs/>
                <w:color w:val="0070C0"/>
                <w:sz w:val="20"/>
                <w:szCs w:val="20"/>
              </w:rPr>
              <w:t xml:space="preserve"> </w:t>
            </w:r>
          </w:p>
        </w:tc>
        <w:tc>
          <w:tcPr>
            <w:tcW w:w="5154" w:type="dxa"/>
          </w:tcPr>
          <w:p w14:paraId="603B7DC3"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Programėlėje turi būti galimybė įvesti kitą kontaktinį el. paštą (kuris skiriasi nuo paskyros el. pašto).</w:t>
            </w:r>
          </w:p>
        </w:tc>
        <w:tc>
          <w:tcPr>
            <w:tcW w:w="1641" w:type="dxa"/>
          </w:tcPr>
          <w:p w14:paraId="655488D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561" w:type="dxa"/>
          </w:tcPr>
          <w:p w14:paraId="77137D1E" w14:textId="77777777" w:rsidR="00957C22" w:rsidRPr="00957C22" w:rsidRDefault="00957C22" w:rsidP="005D3E9F">
            <w:pPr>
              <w:ind w:hanging="2"/>
              <w:jc w:val="center"/>
              <w:rPr>
                <w:rFonts w:ascii="Times New Roman" w:hAnsi="Times New Roman" w:cs="Times New Roman"/>
                <w:color w:val="000000"/>
                <w:sz w:val="20"/>
                <w:szCs w:val="20"/>
              </w:rPr>
            </w:pPr>
          </w:p>
        </w:tc>
      </w:tr>
    </w:tbl>
    <w:p w14:paraId="2E54B9C3"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r w:rsidRPr="00957C22">
        <w:rPr>
          <w:rFonts w:ascii="Times New Roman" w:eastAsia="Times New Roman" w:hAnsi="Times New Roman"/>
          <w:b/>
          <w:bCs/>
          <w:sz w:val="20"/>
          <w:szCs w:val="20"/>
          <w:lang w:val="lt-LT"/>
        </w:rPr>
        <w:t xml:space="preserve"> Reikalavimai Paciento registravimo moduliui </w:t>
      </w:r>
      <w:bookmarkEnd w:id="7"/>
    </w:p>
    <w:tbl>
      <w:tblPr>
        <w:tblStyle w:val="Lentelstinklelis"/>
        <w:tblW w:w="9576" w:type="dxa"/>
        <w:tblLook w:val="04A0" w:firstRow="1" w:lastRow="0" w:firstColumn="1" w:lastColumn="0" w:noHBand="0" w:noVBand="1"/>
      </w:tblPr>
      <w:tblGrid>
        <w:gridCol w:w="1129"/>
        <w:gridCol w:w="5216"/>
        <w:gridCol w:w="1560"/>
        <w:gridCol w:w="1671"/>
      </w:tblGrid>
      <w:tr w:rsidR="00957C22" w:rsidRPr="00957C22" w14:paraId="0A499C2F" w14:textId="77777777" w:rsidTr="005D3E9F">
        <w:trPr>
          <w:tblHeader/>
        </w:trPr>
        <w:tc>
          <w:tcPr>
            <w:tcW w:w="1129" w:type="dxa"/>
            <w:shd w:val="clear" w:color="auto" w:fill="D9D9D9" w:themeFill="background1" w:themeFillShade="D9"/>
            <w:vAlign w:val="center"/>
          </w:tcPr>
          <w:p w14:paraId="03673A92"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216" w:type="dxa"/>
            <w:shd w:val="clear" w:color="auto" w:fill="D9D9D9" w:themeFill="background1" w:themeFillShade="D9"/>
            <w:vAlign w:val="center"/>
          </w:tcPr>
          <w:p w14:paraId="2A3EA684"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4086E7A0"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1270BE84"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3BD4DD71" w14:textId="77777777" w:rsidTr="005D3E9F">
        <w:trPr>
          <w:tblHeader/>
        </w:trPr>
        <w:tc>
          <w:tcPr>
            <w:tcW w:w="1129" w:type="dxa"/>
            <w:shd w:val="clear" w:color="auto" w:fill="D9D9D9" w:themeFill="background1" w:themeFillShade="D9"/>
            <w:vAlign w:val="center"/>
          </w:tcPr>
          <w:p w14:paraId="44F95C77"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4.2</w:t>
            </w:r>
          </w:p>
        </w:tc>
        <w:tc>
          <w:tcPr>
            <w:tcW w:w="5216" w:type="dxa"/>
            <w:shd w:val="clear" w:color="auto" w:fill="D9D9D9" w:themeFill="background1" w:themeFillShade="D9"/>
            <w:vAlign w:val="center"/>
          </w:tcPr>
          <w:p w14:paraId="2D5D0D36"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Paciento registravimo moduliui</w:t>
            </w:r>
          </w:p>
        </w:tc>
        <w:tc>
          <w:tcPr>
            <w:tcW w:w="1560" w:type="dxa"/>
            <w:shd w:val="clear" w:color="auto" w:fill="D9D9D9" w:themeFill="background1" w:themeFillShade="D9"/>
          </w:tcPr>
          <w:p w14:paraId="65D08B22"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0C76923D"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6ED65409" w14:textId="77777777" w:rsidTr="005D3E9F">
        <w:tc>
          <w:tcPr>
            <w:tcW w:w="1129" w:type="dxa"/>
          </w:tcPr>
          <w:p w14:paraId="70400320" w14:textId="77777777" w:rsidR="00957C22" w:rsidRPr="00957C22" w:rsidRDefault="00957C22" w:rsidP="00957C22">
            <w:pPr>
              <w:pStyle w:val="Sraopastraipa"/>
              <w:widowControl w:val="0"/>
              <w:numPr>
                <w:ilvl w:val="2"/>
                <w:numId w:val="48"/>
              </w:numPr>
              <w:autoSpaceDE w:val="0"/>
              <w:autoSpaceDN w:val="0"/>
              <w:spacing w:line="276" w:lineRule="auto"/>
              <w:ind w:left="0" w:right="-176" w:hanging="2"/>
              <w:contextualSpacing w:val="0"/>
              <w:rPr>
                <w:rFonts w:ascii="Times New Roman" w:hAnsi="Times New Roman" w:cs="Times New Roman"/>
                <w:b/>
                <w:bCs/>
                <w:color w:val="0070C0"/>
                <w:sz w:val="20"/>
                <w:szCs w:val="20"/>
              </w:rPr>
            </w:pPr>
          </w:p>
        </w:tc>
        <w:tc>
          <w:tcPr>
            <w:tcW w:w="5216" w:type="dxa"/>
          </w:tcPr>
          <w:p w14:paraId="62C4E2F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Sveikatos priežiūros specialistas turi turėti galimybę užregistruoti naują pacientą sistemoje, t.y. įvesti paciento duomenis, priskirti jį prižiūrintį sveikatos priežiūros specialistą, nurodyti kontaktinius duomenis, kitą informaciją būtiną paslaugų teikimui. </w:t>
            </w:r>
          </w:p>
        </w:tc>
        <w:tc>
          <w:tcPr>
            <w:tcW w:w="1560" w:type="dxa"/>
          </w:tcPr>
          <w:p w14:paraId="3644708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7A9CDCFA"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8B0AB96" w14:textId="77777777" w:rsidTr="005D3E9F">
        <w:tc>
          <w:tcPr>
            <w:tcW w:w="1129" w:type="dxa"/>
          </w:tcPr>
          <w:p w14:paraId="2F62C8CB"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7BBDE06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užpildyti paciento kontaktinę informaciją: el. pašto, telefono numerį, ir pan.</w:t>
            </w:r>
          </w:p>
        </w:tc>
        <w:tc>
          <w:tcPr>
            <w:tcW w:w="1560" w:type="dxa"/>
          </w:tcPr>
          <w:p w14:paraId="3E567BE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16DD090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A6543CC" w14:textId="77777777" w:rsidTr="005D3E9F">
        <w:tc>
          <w:tcPr>
            <w:tcW w:w="1129" w:type="dxa"/>
          </w:tcPr>
          <w:p w14:paraId="6CB362FF"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38E9B1B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įvesti su pacientu susijusią informaciją: ūgis, svoris, gimimo data ir t.t.</w:t>
            </w:r>
          </w:p>
        </w:tc>
        <w:tc>
          <w:tcPr>
            <w:tcW w:w="1560" w:type="dxa"/>
          </w:tcPr>
          <w:p w14:paraId="7854AF72"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63DB980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DD823C2" w14:textId="77777777" w:rsidTr="005D3E9F">
        <w:tc>
          <w:tcPr>
            <w:tcW w:w="1129" w:type="dxa"/>
          </w:tcPr>
          <w:p w14:paraId="19E6ECD6"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4B188DC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turi būti automatiškai sukuriama paciento paskyra, kai sveikatos priežiūros specialistas užregistruoja pacientą sistemoje.</w:t>
            </w:r>
          </w:p>
        </w:tc>
        <w:tc>
          <w:tcPr>
            <w:tcW w:w="1560" w:type="dxa"/>
          </w:tcPr>
          <w:p w14:paraId="0804FD4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4275D779"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7CDAD51" w14:textId="77777777" w:rsidTr="005D3E9F">
        <w:tc>
          <w:tcPr>
            <w:tcW w:w="1129" w:type="dxa"/>
          </w:tcPr>
          <w:p w14:paraId="27E0AB69"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711C9E21"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 xml:space="preserve">Sistemoje pacientui turi būti išsiųsti prisijungimo duomenys į nurodytą paciento el. paštą prisijungimui prie mobiliosios programėlės. Pacientui išsiunčiamas: </w:t>
            </w:r>
          </w:p>
          <w:p w14:paraId="71EB40A9" w14:textId="77777777" w:rsidR="00957C22" w:rsidRPr="00957C22" w:rsidRDefault="00957C22" w:rsidP="00957C22">
            <w:pPr>
              <w:pStyle w:val="Sraopastraipa"/>
              <w:widowControl w:val="0"/>
              <w:numPr>
                <w:ilvl w:val="0"/>
                <w:numId w:val="29"/>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Prisijungimo vardas;</w:t>
            </w:r>
          </w:p>
          <w:p w14:paraId="691C8A27" w14:textId="77777777" w:rsidR="00957C22" w:rsidRPr="00957C22" w:rsidRDefault="00957C22" w:rsidP="00957C22">
            <w:pPr>
              <w:pStyle w:val="Sraopastraipa"/>
              <w:widowControl w:val="0"/>
              <w:numPr>
                <w:ilvl w:val="0"/>
                <w:numId w:val="29"/>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lastRenderedPageBreak/>
              <w:t>Laikinas slaptažodis;</w:t>
            </w:r>
          </w:p>
          <w:p w14:paraId="06ECF6A1" w14:textId="77777777" w:rsidR="00957C22" w:rsidRPr="00957C22" w:rsidRDefault="00957C22" w:rsidP="00957C22">
            <w:pPr>
              <w:pStyle w:val="Sraopastraipa"/>
              <w:widowControl w:val="0"/>
              <w:numPr>
                <w:ilvl w:val="0"/>
                <w:numId w:val="29"/>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Informacinė žinutė, kiek galioja laikinas slaptažodis (pvz.: 24 val.).</w:t>
            </w:r>
          </w:p>
        </w:tc>
        <w:tc>
          <w:tcPr>
            <w:tcW w:w="1560" w:type="dxa"/>
          </w:tcPr>
          <w:p w14:paraId="4BBE26A6"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lastRenderedPageBreak/>
              <w:t>Būtina</w:t>
            </w:r>
          </w:p>
        </w:tc>
        <w:tc>
          <w:tcPr>
            <w:tcW w:w="1671" w:type="dxa"/>
          </w:tcPr>
          <w:p w14:paraId="58DD95E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06396027" w14:textId="77777777" w:rsidTr="005D3E9F">
        <w:tc>
          <w:tcPr>
            <w:tcW w:w="1129" w:type="dxa"/>
          </w:tcPr>
          <w:p w14:paraId="387EDECF"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763671A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priskirti paciento požymį (tai gali būti tikslinė grupė ar pan).</w:t>
            </w:r>
          </w:p>
        </w:tc>
        <w:tc>
          <w:tcPr>
            <w:tcW w:w="1560" w:type="dxa"/>
          </w:tcPr>
          <w:p w14:paraId="21B223CD"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4A14421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227223C" w14:textId="77777777" w:rsidTr="005D3E9F">
        <w:tc>
          <w:tcPr>
            <w:tcW w:w="1129" w:type="dxa"/>
          </w:tcPr>
          <w:p w14:paraId="622A772E"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122B16B3"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peržiūrėti užregistruotų pacientų sąrašus, pacientų korteles ir profilio informaciją.</w:t>
            </w:r>
          </w:p>
        </w:tc>
        <w:tc>
          <w:tcPr>
            <w:tcW w:w="1560" w:type="dxa"/>
          </w:tcPr>
          <w:p w14:paraId="1A12959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sz w:val="20"/>
                <w:szCs w:val="20"/>
              </w:rPr>
              <w:t>Būtina</w:t>
            </w:r>
          </w:p>
        </w:tc>
        <w:tc>
          <w:tcPr>
            <w:tcW w:w="1671" w:type="dxa"/>
          </w:tcPr>
          <w:p w14:paraId="56017D0C"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B4155C0" w14:textId="77777777" w:rsidTr="005D3E9F">
        <w:tc>
          <w:tcPr>
            <w:tcW w:w="1129" w:type="dxa"/>
          </w:tcPr>
          <w:p w14:paraId="0259085B"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2CA23326"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Matyti naujai užregistruotus pacientus sąrašuose (požymis „naujas pacientas“).</w:t>
            </w:r>
          </w:p>
        </w:tc>
        <w:tc>
          <w:tcPr>
            <w:tcW w:w="1560" w:type="dxa"/>
          </w:tcPr>
          <w:p w14:paraId="6590F319"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sz w:val="20"/>
                <w:szCs w:val="20"/>
              </w:rPr>
              <w:t>Būtina</w:t>
            </w:r>
          </w:p>
        </w:tc>
        <w:tc>
          <w:tcPr>
            <w:tcW w:w="1671" w:type="dxa"/>
          </w:tcPr>
          <w:p w14:paraId="04CB0311"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2CB4F23" w14:textId="77777777" w:rsidTr="005D3E9F">
        <w:tc>
          <w:tcPr>
            <w:tcW w:w="1129" w:type="dxa"/>
          </w:tcPr>
          <w:p w14:paraId="148397E5"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1766EA76"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peržiūrėti jam priskirtų pacientų sąrašus.</w:t>
            </w:r>
          </w:p>
        </w:tc>
        <w:tc>
          <w:tcPr>
            <w:tcW w:w="1560" w:type="dxa"/>
          </w:tcPr>
          <w:p w14:paraId="623D622B"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sz w:val="20"/>
                <w:szCs w:val="20"/>
              </w:rPr>
              <w:t>Būtina</w:t>
            </w:r>
          </w:p>
        </w:tc>
        <w:tc>
          <w:tcPr>
            <w:tcW w:w="1671" w:type="dxa"/>
          </w:tcPr>
          <w:p w14:paraId="67EBF964"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1E29F9DB" w14:textId="77777777" w:rsidTr="005D3E9F">
        <w:tc>
          <w:tcPr>
            <w:tcW w:w="1129" w:type="dxa"/>
          </w:tcPr>
          <w:p w14:paraId="2CA7DB71"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3E9A3CD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sz w:val="20"/>
                <w:szCs w:val="20"/>
              </w:rPr>
              <w:t>Vykdyti paciento paiešką pacientų sąrašuose.</w:t>
            </w:r>
          </w:p>
        </w:tc>
        <w:tc>
          <w:tcPr>
            <w:tcW w:w="1560" w:type="dxa"/>
          </w:tcPr>
          <w:p w14:paraId="3E1CE63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sz w:val="20"/>
                <w:szCs w:val="20"/>
              </w:rPr>
              <w:t>Būtina</w:t>
            </w:r>
          </w:p>
        </w:tc>
        <w:tc>
          <w:tcPr>
            <w:tcW w:w="1671" w:type="dxa"/>
          </w:tcPr>
          <w:p w14:paraId="75B7905B"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D29352B" w14:textId="77777777" w:rsidTr="005D3E9F">
        <w:tc>
          <w:tcPr>
            <w:tcW w:w="1129" w:type="dxa"/>
          </w:tcPr>
          <w:p w14:paraId="4B6317B5"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339149BB"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paciento registracijos metu (ar vėlesniame paciento vertinime) priskirti pacientui prižiūrintį sveikatos priežiūros specialistą.</w:t>
            </w:r>
          </w:p>
        </w:tc>
        <w:tc>
          <w:tcPr>
            <w:tcW w:w="1560" w:type="dxa"/>
          </w:tcPr>
          <w:p w14:paraId="67C64FA4"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sz w:val="20"/>
                <w:szCs w:val="20"/>
              </w:rPr>
              <w:t>Būtina</w:t>
            </w:r>
          </w:p>
        </w:tc>
        <w:tc>
          <w:tcPr>
            <w:tcW w:w="1671" w:type="dxa"/>
          </w:tcPr>
          <w:p w14:paraId="3DEA3612"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00B0F56" w14:textId="77777777" w:rsidTr="005D3E9F">
        <w:tc>
          <w:tcPr>
            <w:tcW w:w="1129" w:type="dxa"/>
          </w:tcPr>
          <w:p w14:paraId="10E98A4A"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6A6B004A"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 xml:space="preserve">Sveikatos priežiūros specialistui prijungti nešiojamuosius įrenginius paciento paskyros nustatymuose, t.y. prijungti </w:t>
            </w:r>
            <w:r w:rsidRPr="00957C22">
              <w:rPr>
                <w:rFonts w:ascii="Times New Roman" w:hAnsi="Times New Roman" w:cs="Times New Roman"/>
                <w:sz w:val="20"/>
                <w:szCs w:val="20"/>
              </w:rPr>
              <w:t>nešiojamojo įrenginio tiekėją.</w:t>
            </w:r>
          </w:p>
        </w:tc>
        <w:tc>
          <w:tcPr>
            <w:tcW w:w="1560" w:type="dxa"/>
          </w:tcPr>
          <w:p w14:paraId="25F6F4B2"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0E161407"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949189C" w14:textId="77777777" w:rsidTr="005D3E9F">
        <w:tc>
          <w:tcPr>
            <w:tcW w:w="1129" w:type="dxa"/>
          </w:tcPr>
          <w:p w14:paraId="435811F6"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24B5DB4B"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Sveikatos priežiūros specialistui atjungti įrenginių tiekėjus paciento paskyros nustatymuose.</w:t>
            </w:r>
          </w:p>
        </w:tc>
        <w:tc>
          <w:tcPr>
            <w:tcW w:w="1560" w:type="dxa"/>
          </w:tcPr>
          <w:p w14:paraId="6FAA93F3"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7DFACAF5"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EFFF730" w14:textId="77777777" w:rsidTr="005D3E9F">
        <w:tc>
          <w:tcPr>
            <w:tcW w:w="1129" w:type="dxa"/>
          </w:tcPr>
          <w:p w14:paraId="2441D90A"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0D30093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Paciento paskyroje turi būti pateikiama pagrindinė paciento kontaktinė informacija.</w:t>
            </w:r>
          </w:p>
        </w:tc>
        <w:tc>
          <w:tcPr>
            <w:tcW w:w="1560" w:type="dxa"/>
          </w:tcPr>
          <w:p w14:paraId="06DF09E8"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358BCB3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6344F500" w14:textId="77777777" w:rsidTr="005D3E9F">
        <w:tc>
          <w:tcPr>
            <w:tcW w:w="1129" w:type="dxa"/>
          </w:tcPr>
          <w:p w14:paraId="4CBAD017" w14:textId="77777777" w:rsidR="00957C22" w:rsidRPr="00957C22" w:rsidRDefault="00957C22" w:rsidP="00957C22">
            <w:pPr>
              <w:pStyle w:val="Sraopastraipa"/>
              <w:widowControl w:val="0"/>
              <w:numPr>
                <w:ilvl w:val="2"/>
                <w:numId w:val="48"/>
              </w:numPr>
              <w:autoSpaceDE w:val="0"/>
              <w:autoSpaceDN w:val="0"/>
              <w:ind w:left="0" w:hanging="2"/>
              <w:contextualSpacing w:val="0"/>
              <w:rPr>
                <w:rFonts w:ascii="Times New Roman" w:hAnsi="Times New Roman" w:cs="Times New Roman"/>
                <w:b/>
                <w:bCs/>
                <w:color w:val="0070C0"/>
                <w:sz w:val="20"/>
                <w:szCs w:val="20"/>
              </w:rPr>
            </w:pPr>
          </w:p>
        </w:tc>
        <w:tc>
          <w:tcPr>
            <w:tcW w:w="5216" w:type="dxa"/>
          </w:tcPr>
          <w:p w14:paraId="35CDF286"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Priskirti registracijos klausimynus užpildyti pacientui, kurie siunčiami į paciento el. paštą.</w:t>
            </w:r>
          </w:p>
        </w:tc>
        <w:tc>
          <w:tcPr>
            <w:tcW w:w="1560" w:type="dxa"/>
          </w:tcPr>
          <w:p w14:paraId="38DDD54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314C9D8D"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bl>
    <w:p w14:paraId="6777E57A" w14:textId="77777777" w:rsidR="00957C22" w:rsidRPr="00957C22" w:rsidRDefault="00957C22" w:rsidP="00957C22">
      <w:pPr>
        <w:rPr>
          <w:rFonts w:ascii="Times New Roman" w:eastAsia="Times New Roman" w:hAnsi="Times New Roman" w:cs="Times New Roman"/>
          <w:sz w:val="20"/>
          <w:szCs w:val="20"/>
        </w:rPr>
      </w:pPr>
    </w:p>
    <w:p w14:paraId="7DAB6969"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8" w:name="_Toc77678401"/>
      <w:bookmarkStart w:id="9" w:name="_Hlk183617776"/>
      <w:r w:rsidRPr="00957C22">
        <w:rPr>
          <w:rFonts w:ascii="Times New Roman" w:eastAsia="Times New Roman" w:hAnsi="Times New Roman"/>
          <w:b/>
          <w:bCs/>
          <w:sz w:val="20"/>
          <w:szCs w:val="20"/>
          <w:lang w:val="lt-LT"/>
        </w:rPr>
        <w:t xml:space="preserve"> Reikalavimai Paciento sveikatos kortelės moduliui </w:t>
      </w:r>
      <w:bookmarkEnd w:id="8"/>
    </w:p>
    <w:tbl>
      <w:tblPr>
        <w:tblStyle w:val="Lentelstinklelis"/>
        <w:tblW w:w="9576" w:type="dxa"/>
        <w:tblLook w:val="04A0" w:firstRow="1" w:lastRow="0" w:firstColumn="1" w:lastColumn="0" w:noHBand="0" w:noVBand="1"/>
      </w:tblPr>
      <w:tblGrid>
        <w:gridCol w:w="1129"/>
        <w:gridCol w:w="5216"/>
        <w:gridCol w:w="1560"/>
        <w:gridCol w:w="1671"/>
      </w:tblGrid>
      <w:tr w:rsidR="00957C22" w:rsidRPr="00957C22" w14:paraId="76D7FD73" w14:textId="77777777" w:rsidTr="005D3E9F">
        <w:trPr>
          <w:tblHeader/>
        </w:trPr>
        <w:tc>
          <w:tcPr>
            <w:tcW w:w="1129" w:type="dxa"/>
            <w:shd w:val="clear" w:color="auto" w:fill="D9D9D9" w:themeFill="background1" w:themeFillShade="D9"/>
            <w:vAlign w:val="center"/>
          </w:tcPr>
          <w:bookmarkEnd w:id="9"/>
          <w:p w14:paraId="33F7D728"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216" w:type="dxa"/>
            <w:shd w:val="clear" w:color="auto" w:fill="D9D9D9" w:themeFill="background1" w:themeFillShade="D9"/>
          </w:tcPr>
          <w:p w14:paraId="4605F6AB"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6DD4CF7E"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1828F8A8"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128B7CED" w14:textId="77777777" w:rsidTr="005D3E9F">
        <w:trPr>
          <w:tblHeader/>
        </w:trPr>
        <w:tc>
          <w:tcPr>
            <w:tcW w:w="1129" w:type="dxa"/>
            <w:shd w:val="clear" w:color="auto" w:fill="D9D9D9" w:themeFill="background1" w:themeFillShade="D9"/>
            <w:vAlign w:val="center"/>
          </w:tcPr>
          <w:p w14:paraId="57231C5D"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4.1</w:t>
            </w:r>
          </w:p>
        </w:tc>
        <w:tc>
          <w:tcPr>
            <w:tcW w:w="5216" w:type="dxa"/>
            <w:shd w:val="clear" w:color="auto" w:fill="D9D9D9" w:themeFill="background1" w:themeFillShade="D9"/>
          </w:tcPr>
          <w:p w14:paraId="7903F1BA"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Paciento sveikatos kortelės moduliui</w:t>
            </w:r>
          </w:p>
        </w:tc>
        <w:tc>
          <w:tcPr>
            <w:tcW w:w="1560" w:type="dxa"/>
            <w:shd w:val="clear" w:color="auto" w:fill="D9D9D9" w:themeFill="background1" w:themeFillShade="D9"/>
          </w:tcPr>
          <w:p w14:paraId="275D5386"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425A0556"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2033A31A" w14:textId="77777777" w:rsidTr="005D3E9F">
        <w:tc>
          <w:tcPr>
            <w:tcW w:w="1129" w:type="dxa"/>
          </w:tcPr>
          <w:p w14:paraId="0C444AE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32FAE36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Paciento sveikatos kortelę turi sudaryti ši informacija:</w:t>
            </w:r>
          </w:p>
          <w:p w14:paraId="5DF2AB93"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Paciento stebėjimo skydelis (angl. </w:t>
            </w:r>
            <w:r w:rsidRPr="00957C22">
              <w:rPr>
                <w:rFonts w:ascii="Times New Roman" w:hAnsi="Times New Roman" w:cs="Times New Roman"/>
                <w:i/>
                <w:color w:val="000000" w:themeColor="text1"/>
                <w:sz w:val="20"/>
                <w:szCs w:val="20"/>
              </w:rPr>
              <w:t>d</w:t>
            </w:r>
            <w:r w:rsidRPr="00957C22">
              <w:rPr>
                <w:rFonts w:ascii="Times New Roman" w:hAnsi="Times New Roman" w:cs="Times New Roman"/>
                <w:i/>
                <w:iCs/>
                <w:color w:val="000000" w:themeColor="text1"/>
                <w:sz w:val="20"/>
                <w:szCs w:val="20"/>
              </w:rPr>
              <w:t>ashboard</w:t>
            </w:r>
            <w:r w:rsidRPr="00957C22">
              <w:rPr>
                <w:rFonts w:ascii="Times New Roman" w:hAnsi="Times New Roman" w:cs="Times New Roman"/>
                <w:color w:val="000000" w:themeColor="text1"/>
                <w:sz w:val="20"/>
                <w:szCs w:val="20"/>
              </w:rPr>
              <w:t>);</w:t>
            </w:r>
          </w:p>
          <w:p w14:paraId="41AD1958"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Vaistų istorija;</w:t>
            </w:r>
          </w:p>
          <w:p w14:paraId="28B210DF"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Diagnozės;</w:t>
            </w:r>
          </w:p>
          <w:p w14:paraId="523E14ED"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Laboratoriniai tyrimai;</w:t>
            </w:r>
          </w:p>
          <w:p w14:paraId="32B5A0BD"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Sveikatos rodikliai: </w:t>
            </w:r>
            <w:r w:rsidRPr="00957C22">
              <w:rPr>
                <w:rFonts w:ascii="Times New Roman" w:hAnsi="Times New Roman" w:cs="Times New Roman"/>
                <w:color w:val="000000" w:themeColor="text1"/>
                <w:sz w:val="20"/>
                <w:szCs w:val="20"/>
                <w:u w:val="single"/>
              </w:rPr>
              <w:t>širdies pulso, fizinio aktyvumo, miego, arterinio kraujo spaudimo, EKG, svorio, liemens apimties, gliukozės lygio, insulino, saturacijos (SP02) ir temperatūros.</w:t>
            </w:r>
          </w:p>
          <w:p w14:paraId="7CE447ED"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Konsultacijos;</w:t>
            </w:r>
          </w:p>
          <w:p w14:paraId="5CA8440F"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Fizinio aktyvumo duomenys;</w:t>
            </w:r>
          </w:p>
          <w:p w14:paraId="3E47E21E"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Matavimo duomenys;</w:t>
            </w:r>
          </w:p>
          <w:p w14:paraId="66BA7D9A"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Paciento įkelti medicininiai failai;</w:t>
            </w:r>
          </w:p>
          <w:p w14:paraId="1B715B95"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Paciento individualaus plano duomenys ir paciento stebėjimo skydelis (angl</w:t>
            </w:r>
            <w:r w:rsidRPr="00957C22">
              <w:rPr>
                <w:rFonts w:ascii="Times New Roman" w:hAnsi="Times New Roman" w:cs="Times New Roman"/>
                <w:i/>
                <w:iCs/>
                <w:color w:val="000000" w:themeColor="text1"/>
                <w:sz w:val="20"/>
                <w:szCs w:val="20"/>
              </w:rPr>
              <w:t>. dashboard</w:t>
            </w:r>
            <w:r w:rsidRPr="00957C22">
              <w:rPr>
                <w:rFonts w:ascii="Times New Roman" w:hAnsi="Times New Roman" w:cs="Times New Roman"/>
                <w:color w:val="000000" w:themeColor="text1"/>
                <w:sz w:val="20"/>
                <w:szCs w:val="20"/>
              </w:rPr>
              <w:t>);</w:t>
            </w:r>
          </w:p>
          <w:p w14:paraId="66D3266A"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Ataskaitos;</w:t>
            </w:r>
          </w:p>
          <w:p w14:paraId="4D758EB1" w14:textId="77777777" w:rsidR="00957C22" w:rsidRPr="00957C22" w:rsidRDefault="00957C22" w:rsidP="00957C22">
            <w:pPr>
              <w:pStyle w:val="Sraopastraipa"/>
              <w:widowControl w:val="0"/>
              <w:numPr>
                <w:ilvl w:val="0"/>
                <w:numId w:val="30"/>
              </w:numPr>
              <w:autoSpaceDE w:val="0"/>
              <w:autoSpaceDN w:val="0"/>
              <w:spacing w:line="276" w:lineRule="auto"/>
              <w:ind w:left="0" w:hanging="2"/>
              <w:contextualSpacing w:val="0"/>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Paciento paskyros informacija.</w:t>
            </w:r>
          </w:p>
        </w:tc>
        <w:tc>
          <w:tcPr>
            <w:tcW w:w="1560" w:type="dxa"/>
          </w:tcPr>
          <w:p w14:paraId="31F0028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5F9CDF69"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6B1CE9E" w14:textId="77777777" w:rsidTr="005D3E9F">
        <w:tc>
          <w:tcPr>
            <w:tcW w:w="1129" w:type="dxa"/>
          </w:tcPr>
          <w:p w14:paraId="7804DBC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6D6F8DF8"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Pacientui priskirtam sveikatos priežiūros specialistui pildyti, koreguoti, peržiūrėti paciento sveikatos kortelės duomenis.</w:t>
            </w:r>
          </w:p>
        </w:tc>
        <w:tc>
          <w:tcPr>
            <w:tcW w:w="1560" w:type="dxa"/>
          </w:tcPr>
          <w:p w14:paraId="6BA663E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69532B5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75333115" w14:textId="77777777" w:rsidTr="005D3E9F">
        <w:tc>
          <w:tcPr>
            <w:tcW w:w="1129" w:type="dxa"/>
          </w:tcPr>
          <w:p w14:paraId="5E50577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B3868CA" w14:textId="77777777" w:rsidR="00957C22" w:rsidRPr="00957C22" w:rsidRDefault="00957C22" w:rsidP="005D3E9F">
            <w:pPr>
              <w:spacing w:line="276" w:lineRule="auto"/>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 xml:space="preserve">Priskirtam sveikatos priežiūros specialistui užpildyti paciento ligų istoriją (pacientui nustatytas diagnozes). </w:t>
            </w:r>
          </w:p>
        </w:tc>
        <w:tc>
          <w:tcPr>
            <w:tcW w:w="1560" w:type="dxa"/>
          </w:tcPr>
          <w:p w14:paraId="4E18F130" w14:textId="77777777" w:rsidR="00957C22" w:rsidRPr="00957C22" w:rsidRDefault="00957C22" w:rsidP="005D3E9F">
            <w:pPr>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2DE9962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146E30F" w14:textId="77777777" w:rsidTr="005D3E9F">
        <w:tc>
          <w:tcPr>
            <w:tcW w:w="1129" w:type="dxa"/>
          </w:tcPr>
          <w:p w14:paraId="47EEF2A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34E0E763" w14:textId="77777777" w:rsidR="00957C22" w:rsidRPr="00957C22" w:rsidRDefault="00957C22" w:rsidP="005D3E9F">
            <w:pPr>
              <w:spacing w:line="276" w:lineRule="auto"/>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Priskirtam sveikatos priežiūros specialistui įvesti alergijas.</w:t>
            </w:r>
          </w:p>
        </w:tc>
        <w:tc>
          <w:tcPr>
            <w:tcW w:w="1560" w:type="dxa"/>
          </w:tcPr>
          <w:p w14:paraId="33198334" w14:textId="77777777" w:rsidR="00957C22" w:rsidRPr="00957C22" w:rsidRDefault="00957C22" w:rsidP="005D3E9F">
            <w:pPr>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74CB2B3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7C75A45" w14:textId="77777777" w:rsidTr="005D3E9F">
        <w:tc>
          <w:tcPr>
            <w:tcW w:w="1129" w:type="dxa"/>
          </w:tcPr>
          <w:p w14:paraId="078181E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0E615163" w14:textId="77777777" w:rsidR="00957C22" w:rsidRPr="00957C22" w:rsidRDefault="00957C22" w:rsidP="005D3E9F">
            <w:pPr>
              <w:spacing w:line="276" w:lineRule="auto"/>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1560" w:type="dxa"/>
          </w:tcPr>
          <w:p w14:paraId="467C0DF8" w14:textId="77777777" w:rsidR="00957C22" w:rsidRPr="00957C22" w:rsidRDefault="00957C22" w:rsidP="005D3E9F">
            <w:pPr>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2030B61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5E25D88" w14:textId="77777777" w:rsidTr="005D3E9F">
        <w:tc>
          <w:tcPr>
            <w:tcW w:w="1129" w:type="dxa"/>
          </w:tcPr>
          <w:p w14:paraId="05DEB37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B9821D1" w14:textId="77777777" w:rsidR="00957C22" w:rsidRPr="00957C22" w:rsidRDefault="00957C22" w:rsidP="005D3E9F">
            <w:pPr>
              <w:spacing w:line="276" w:lineRule="auto"/>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Pašalinti paskirtą vaistą pacientui.</w:t>
            </w:r>
          </w:p>
        </w:tc>
        <w:tc>
          <w:tcPr>
            <w:tcW w:w="1560" w:type="dxa"/>
          </w:tcPr>
          <w:p w14:paraId="2656283E" w14:textId="77777777" w:rsidR="00957C22" w:rsidRPr="00957C22" w:rsidRDefault="00957C22" w:rsidP="005D3E9F">
            <w:pPr>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525299C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E284706" w14:textId="77777777" w:rsidTr="005D3E9F">
        <w:tc>
          <w:tcPr>
            <w:tcW w:w="1129" w:type="dxa"/>
          </w:tcPr>
          <w:p w14:paraId="182AF60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32C8F21" w14:textId="77777777" w:rsidR="00957C22" w:rsidRPr="00957C22" w:rsidRDefault="00957C22" w:rsidP="005D3E9F">
            <w:pPr>
              <w:spacing w:line="276" w:lineRule="auto"/>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Koreguoti paskirto vaisto informaciją.</w:t>
            </w:r>
          </w:p>
        </w:tc>
        <w:tc>
          <w:tcPr>
            <w:tcW w:w="1560" w:type="dxa"/>
          </w:tcPr>
          <w:p w14:paraId="1F7BCE1D" w14:textId="77777777" w:rsidR="00957C22" w:rsidRPr="00957C22" w:rsidRDefault="00957C22" w:rsidP="005D3E9F">
            <w:pPr>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6B9F024D"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5418E47A" w14:textId="77777777" w:rsidTr="005D3E9F">
        <w:tc>
          <w:tcPr>
            <w:tcW w:w="1129" w:type="dxa"/>
          </w:tcPr>
          <w:p w14:paraId="7A397F2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0AD0E4ED" w14:textId="77777777" w:rsidR="00957C22" w:rsidRPr="00957C22" w:rsidRDefault="00957C22" w:rsidP="005D3E9F">
            <w:pPr>
              <w:spacing w:line="276" w:lineRule="auto"/>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Peržiūrėti paskirtų vaistų sąrašą.</w:t>
            </w:r>
          </w:p>
        </w:tc>
        <w:tc>
          <w:tcPr>
            <w:tcW w:w="1560" w:type="dxa"/>
          </w:tcPr>
          <w:p w14:paraId="0AEB0A14" w14:textId="77777777" w:rsidR="00957C22" w:rsidRPr="00957C22" w:rsidRDefault="00957C22" w:rsidP="005D3E9F">
            <w:pPr>
              <w:ind w:hanging="2"/>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75EE5AA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5B1D25F" w14:textId="77777777" w:rsidTr="005D3E9F">
        <w:tc>
          <w:tcPr>
            <w:tcW w:w="1129" w:type="dxa"/>
          </w:tcPr>
          <w:p w14:paraId="5A02097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1B32F334" w14:textId="77777777" w:rsidR="00957C22" w:rsidRPr="00957C22" w:rsidRDefault="00957C22" w:rsidP="005D3E9F">
            <w:pPr>
              <w:spacing w:line="276" w:lineRule="auto"/>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Pašalinti su paciento sveikata susijusius dokumentus.</w:t>
            </w:r>
          </w:p>
        </w:tc>
        <w:tc>
          <w:tcPr>
            <w:tcW w:w="1560" w:type="dxa"/>
          </w:tcPr>
          <w:p w14:paraId="0CA8CFDC" w14:textId="77777777" w:rsidR="00957C22" w:rsidRPr="00957C22" w:rsidRDefault="00957C22" w:rsidP="005D3E9F">
            <w:pPr>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433AE6B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242F15A" w14:textId="77777777" w:rsidTr="005D3E9F">
        <w:tc>
          <w:tcPr>
            <w:tcW w:w="1129" w:type="dxa"/>
          </w:tcPr>
          <w:p w14:paraId="51E062D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283C0A1A" w14:textId="77777777" w:rsidR="00957C22" w:rsidRPr="00957C22" w:rsidRDefault="00957C22" w:rsidP="005D3E9F">
            <w:pPr>
              <w:spacing w:line="276" w:lineRule="auto"/>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papildomą informaciją apie paciento diagnozę, t.y. nurodyti diagnozės kodą, pavadinimą, aprašymą.</w:t>
            </w:r>
          </w:p>
        </w:tc>
        <w:tc>
          <w:tcPr>
            <w:tcW w:w="1560" w:type="dxa"/>
          </w:tcPr>
          <w:p w14:paraId="225C4BEF" w14:textId="77777777" w:rsidR="00957C22" w:rsidRPr="00957C22" w:rsidRDefault="00957C22" w:rsidP="005D3E9F">
            <w:pPr>
              <w:ind w:hanging="2"/>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49D9C40D"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2962C4F" w14:textId="77777777" w:rsidTr="005D3E9F">
        <w:tc>
          <w:tcPr>
            <w:tcW w:w="1129" w:type="dxa"/>
          </w:tcPr>
          <w:p w14:paraId="1D31E03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1D745622"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Peržiūrėti siųstų pranešimų sąrašus.</w:t>
            </w:r>
          </w:p>
        </w:tc>
        <w:tc>
          <w:tcPr>
            <w:tcW w:w="1560" w:type="dxa"/>
          </w:tcPr>
          <w:p w14:paraId="13192541"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46B6EC5B"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A084222" w14:textId="77777777" w:rsidTr="005D3E9F">
        <w:tc>
          <w:tcPr>
            <w:tcW w:w="1129" w:type="dxa"/>
          </w:tcPr>
          <w:p w14:paraId="062EB6F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92D89FA"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Išsiųsti pranešimą vienam pacientui.</w:t>
            </w:r>
          </w:p>
        </w:tc>
        <w:tc>
          <w:tcPr>
            <w:tcW w:w="1560" w:type="dxa"/>
          </w:tcPr>
          <w:p w14:paraId="731325C4"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409CCA43"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64098A4" w14:textId="77777777" w:rsidTr="005D3E9F">
        <w:tc>
          <w:tcPr>
            <w:tcW w:w="1129" w:type="dxa"/>
          </w:tcPr>
          <w:p w14:paraId="09DDEB5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219B46E6"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Pranešime pridėti šio tipo informaciją: paveikslėlį, nuorodą, prisegti susijusius dokumentus.</w:t>
            </w:r>
          </w:p>
        </w:tc>
        <w:tc>
          <w:tcPr>
            <w:tcW w:w="1560" w:type="dxa"/>
          </w:tcPr>
          <w:p w14:paraId="5CFB9F8C"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3C24AE54"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D20F75F" w14:textId="77777777" w:rsidTr="005D3E9F">
        <w:tc>
          <w:tcPr>
            <w:tcW w:w="1129" w:type="dxa"/>
          </w:tcPr>
          <w:p w14:paraId="572CBA6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69F7A754"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Nurodyti siuntimo datą ir laiką.</w:t>
            </w:r>
          </w:p>
        </w:tc>
        <w:tc>
          <w:tcPr>
            <w:tcW w:w="1560" w:type="dxa"/>
          </w:tcPr>
          <w:p w14:paraId="5CDB3E45"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61F0C776"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EFBE770" w14:textId="77777777" w:rsidTr="005D3E9F">
        <w:tc>
          <w:tcPr>
            <w:tcW w:w="1129" w:type="dxa"/>
          </w:tcPr>
          <w:p w14:paraId="24BEDAD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8DF4B18"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Nurodyti keletą pranešimo gavėjų.</w:t>
            </w:r>
          </w:p>
        </w:tc>
        <w:tc>
          <w:tcPr>
            <w:tcW w:w="1560" w:type="dxa"/>
          </w:tcPr>
          <w:p w14:paraId="3950A665"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660C3FE3"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60689CB" w14:textId="77777777" w:rsidTr="005D3E9F">
        <w:tc>
          <w:tcPr>
            <w:tcW w:w="1129" w:type="dxa"/>
          </w:tcPr>
          <w:p w14:paraId="20EABD2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68687389"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Filtruoti pranešimo gavėjus pagal požymį, prižiūrintį specialistą.</w:t>
            </w:r>
          </w:p>
        </w:tc>
        <w:tc>
          <w:tcPr>
            <w:tcW w:w="1560" w:type="dxa"/>
          </w:tcPr>
          <w:p w14:paraId="0A254935"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53762216"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DBA35D8" w14:textId="77777777" w:rsidTr="005D3E9F">
        <w:tc>
          <w:tcPr>
            <w:tcW w:w="1129" w:type="dxa"/>
          </w:tcPr>
          <w:p w14:paraId="73E12ED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20CF2FA6" w14:textId="77777777" w:rsidR="00957C22" w:rsidRPr="00957C22" w:rsidRDefault="00957C22" w:rsidP="005D3E9F">
            <w:pPr>
              <w:spacing w:line="276" w:lineRule="auto"/>
              <w:ind w:hanging="2"/>
              <w:rPr>
                <w:rFonts w:ascii="Times New Roman" w:hAnsi="Times New Roman" w:cs="Times New Roman"/>
                <w:sz w:val="20"/>
                <w:szCs w:val="20"/>
              </w:rPr>
            </w:pPr>
            <w:r w:rsidRPr="00957C22">
              <w:rPr>
                <w:rFonts w:ascii="Times New Roman" w:hAnsi="Times New Roman" w:cs="Times New Roman"/>
                <w:sz w:val="20"/>
                <w:szCs w:val="20"/>
              </w:rPr>
              <w:t>Pašalinti pranešimą, jeigu jis dar nėra išsiųstas (t.y. pranešimus kurie yra numatyti išsiųsti vėliau nei dabartinė data ir laikas).</w:t>
            </w:r>
          </w:p>
        </w:tc>
        <w:tc>
          <w:tcPr>
            <w:tcW w:w="1560" w:type="dxa"/>
          </w:tcPr>
          <w:p w14:paraId="4763ADAC" w14:textId="77777777" w:rsidR="00957C22" w:rsidRPr="00957C22" w:rsidRDefault="00957C22" w:rsidP="005D3E9F">
            <w:pPr>
              <w:ind w:hanging="2"/>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671" w:type="dxa"/>
          </w:tcPr>
          <w:p w14:paraId="560A8C6E" w14:textId="77777777" w:rsidR="00957C22" w:rsidRPr="00957C22" w:rsidRDefault="00957C22" w:rsidP="005D3E9F">
            <w:pPr>
              <w:ind w:hanging="2"/>
              <w:jc w:val="center"/>
              <w:rPr>
                <w:rFonts w:ascii="Times New Roman" w:hAnsi="Times New Roman" w:cs="Times New Roman"/>
                <w:sz w:val="20"/>
                <w:szCs w:val="20"/>
              </w:rPr>
            </w:pPr>
          </w:p>
        </w:tc>
      </w:tr>
    </w:tbl>
    <w:p w14:paraId="1BB0902A"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0" w:name="_Toc77678402"/>
      <w:bookmarkStart w:id="11" w:name="_Hlk183617934"/>
      <w:r w:rsidRPr="00957C22">
        <w:rPr>
          <w:rFonts w:ascii="Times New Roman" w:eastAsia="Times New Roman" w:hAnsi="Times New Roman"/>
          <w:b/>
          <w:bCs/>
          <w:sz w:val="20"/>
          <w:szCs w:val="20"/>
          <w:lang w:val="lt-LT"/>
        </w:rPr>
        <w:t xml:space="preserve">Reikalavimai Sveikatos priežiūros specialistų moduliui </w:t>
      </w:r>
      <w:bookmarkEnd w:id="10"/>
    </w:p>
    <w:tbl>
      <w:tblPr>
        <w:tblStyle w:val="Lentelstinklelis"/>
        <w:tblW w:w="9576" w:type="dxa"/>
        <w:tblLook w:val="04A0" w:firstRow="1" w:lastRow="0" w:firstColumn="1" w:lastColumn="0" w:noHBand="0" w:noVBand="1"/>
      </w:tblPr>
      <w:tblGrid>
        <w:gridCol w:w="1129"/>
        <w:gridCol w:w="5216"/>
        <w:gridCol w:w="1560"/>
        <w:gridCol w:w="1671"/>
      </w:tblGrid>
      <w:tr w:rsidR="00957C22" w:rsidRPr="00957C22" w14:paraId="5D59FD9B" w14:textId="77777777" w:rsidTr="005D3E9F">
        <w:trPr>
          <w:tblHeader/>
        </w:trPr>
        <w:tc>
          <w:tcPr>
            <w:tcW w:w="1129" w:type="dxa"/>
            <w:shd w:val="clear" w:color="auto" w:fill="D9D9D9" w:themeFill="background1" w:themeFillShade="D9"/>
            <w:vAlign w:val="center"/>
          </w:tcPr>
          <w:bookmarkEnd w:id="11"/>
          <w:p w14:paraId="5F9755ED"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216" w:type="dxa"/>
            <w:shd w:val="clear" w:color="auto" w:fill="D9D9D9" w:themeFill="background1" w:themeFillShade="D9"/>
            <w:vAlign w:val="center"/>
          </w:tcPr>
          <w:p w14:paraId="4BC8478E"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5D6DDFFC"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5B36B8BC"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6F40141D" w14:textId="77777777" w:rsidTr="005D3E9F">
        <w:trPr>
          <w:tblHeader/>
        </w:trPr>
        <w:tc>
          <w:tcPr>
            <w:tcW w:w="1129" w:type="dxa"/>
            <w:shd w:val="clear" w:color="auto" w:fill="D9D9D9" w:themeFill="background1" w:themeFillShade="D9"/>
            <w:vAlign w:val="center"/>
          </w:tcPr>
          <w:p w14:paraId="60630011"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4.4</w:t>
            </w:r>
          </w:p>
        </w:tc>
        <w:tc>
          <w:tcPr>
            <w:tcW w:w="5216" w:type="dxa"/>
            <w:shd w:val="clear" w:color="auto" w:fill="D9D9D9" w:themeFill="background1" w:themeFillShade="D9"/>
            <w:vAlign w:val="center"/>
          </w:tcPr>
          <w:p w14:paraId="5106876F"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Sveikatos priežiūros specialistų moduliui</w:t>
            </w:r>
          </w:p>
        </w:tc>
        <w:tc>
          <w:tcPr>
            <w:tcW w:w="1560" w:type="dxa"/>
            <w:shd w:val="clear" w:color="auto" w:fill="D9D9D9" w:themeFill="background1" w:themeFillShade="D9"/>
          </w:tcPr>
          <w:p w14:paraId="02867F73"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7CD4153F"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2B3014A0" w14:textId="77777777" w:rsidTr="005D3E9F">
        <w:tc>
          <w:tcPr>
            <w:tcW w:w="1129" w:type="dxa"/>
          </w:tcPr>
          <w:p w14:paraId="0850819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13893F3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Sukurti ir koreguoti sveikatos priežiūros specialisto paskyrą.</w:t>
            </w:r>
          </w:p>
        </w:tc>
        <w:tc>
          <w:tcPr>
            <w:tcW w:w="1560" w:type="dxa"/>
          </w:tcPr>
          <w:p w14:paraId="134B49B9"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4A57F3C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5CF7D6A9" w14:textId="77777777" w:rsidTr="005D3E9F">
        <w:tc>
          <w:tcPr>
            <w:tcW w:w="1129" w:type="dxa"/>
          </w:tcPr>
          <w:p w14:paraId="6E94173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24B71B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Įvesti sveikatos priežiūros specialisto kontaktinę informaciją. </w:t>
            </w:r>
          </w:p>
        </w:tc>
        <w:tc>
          <w:tcPr>
            <w:tcW w:w="1560" w:type="dxa"/>
          </w:tcPr>
          <w:p w14:paraId="635595E6"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6564896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3EFB387" w14:textId="77777777" w:rsidTr="005D3E9F">
        <w:trPr>
          <w:trHeight w:val="70"/>
        </w:trPr>
        <w:tc>
          <w:tcPr>
            <w:tcW w:w="1129" w:type="dxa"/>
          </w:tcPr>
          <w:p w14:paraId="2AF2EB9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216" w:type="dxa"/>
          </w:tcPr>
          <w:p w14:paraId="44458DD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Peržiūrėti sveikatos priežiūros specialistui priskirtų pacientų sąrašą.</w:t>
            </w:r>
          </w:p>
        </w:tc>
        <w:tc>
          <w:tcPr>
            <w:tcW w:w="1560" w:type="dxa"/>
          </w:tcPr>
          <w:p w14:paraId="3B5E9C7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37A444C9" w14:textId="77777777" w:rsidR="00957C22" w:rsidRPr="00957C22" w:rsidRDefault="00957C22" w:rsidP="005D3E9F">
            <w:pPr>
              <w:ind w:hanging="2"/>
              <w:jc w:val="center"/>
              <w:rPr>
                <w:rFonts w:ascii="Times New Roman" w:hAnsi="Times New Roman" w:cs="Times New Roman"/>
                <w:color w:val="000000"/>
                <w:sz w:val="20"/>
                <w:szCs w:val="20"/>
              </w:rPr>
            </w:pPr>
          </w:p>
        </w:tc>
      </w:tr>
    </w:tbl>
    <w:p w14:paraId="0DC71A16"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2" w:name="_Hlk183688261"/>
      <w:bookmarkStart w:id="13" w:name="_Toc77678404"/>
      <w:r w:rsidRPr="00957C22">
        <w:rPr>
          <w:rFonts w:ascii="Times New Roman" w:eastAsia="Times New Roman" w:hAnsi="Times New Roman"/>
          <w:b/>
          <w:bCs/>
          <w:sz w:val="20"/>
          <w:szCs w:val="20"/>
          <w:lang w:val="lt-LT"/>
        </w:rPr>
        <w:t>Reikalavimai Individualizuotos stebėsenos plano moduliui</w:t>
      </w:r>
    </w:p>
    <w:tbl>
      <w:tblPr>
        <w:tblStyle w:val="Lentelstinklelis"/>
        <w:tblW w:w="9576" w:type="dxa"/>
        <w:tblLook w:val="04A0" w:firstRow="1" w:lastRow="0" w:firstColumn="1" w:lastColumn="0" w:noHBand="0" w:noVBand="1"/>
      </w:tblPr>
      <w:tblGrid>
        <w:gridCol w:w="1513"/>
        <w:gridCol w:w="4906"/>
        <w:gridCol w:w="1542"/>
        <w:gridCol w:w="1615"/>
      </w:tblGrid>
      <w:tr w:rsidR="00957C22" w:rsidRPr="00957C22" w14:paraId="6330778D" w14:textId="77777777" w:rsidTr="005D3E9F">
        <w:trPr>
          <w:tblHeader/>
        </w:trPr>
        <w:tc>
          <w:tcPr>
            <w:tcW w:w="1220" w:type="dxa"/>
            <w:shd w:val="clear" w:color="auto" w:fill="D9D9D9" w:themeFill="background1" w:themeFillShade="D9"/>
            <w:vAlign w:val="center"/>
          </w:tcPr>
          <w:bookmarkEnd w:id="12"/>
          <w:p w14:paraId="2A4081E1"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147" w:type="dxa"/>
            <w:shd w:val="clear" w:color="auto" w:fill="D9D9D9" w:themeFill="background1" w:themeFillShade="D9"/>
            <w:vAlign w:val="center"/>
          </w:tcPr>
          <w:p w14:paraId="07C35DF2"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55" w:type="dxa"/>
            <w:shd w:val="clear" w:color="auto" w:fill="D9D9D9" w:themeFill="background1" w:themeFillShade="D9"/>
          </w:tcPr>
          <w:p w14:paraId="6CF7D225"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54" w:type="dxa"/>
            <w:shd w:val="clear" w:color="auto" w:fill="D9D9D9" w:themeFill="background1" w:themeFillShade="D9"/>
          </w:tcPr>
          <w:p w14:paraId="7A45CF59"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412EE288" w14:textId="77777777" w:rsidTr="005D3E9F">
        <w:trPr>
          <w:tblHeader/>
        </w:trPr>
        <w:tc>
          <w:tcPr>
            <w:tcW w:w="1220" w:type="dxa"/>
            <w:shd w:val="clear" w:color="auto" w:fill="D9D9D9" w:themeFill="background1" w:themeFillShade="D9"/>
            <w:vAlign w:val="center"/>
          </w:tcPr>
          <w:p w14:paraId="55673D8E"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4.5</w:t>
            </w:r>
          </w:p>
        </w:tc>
        <w:tc>
          <w:tcPr>
            <w:tcW w:w="5147" w:type="dxa"/>
            <w:shd w:val="clear" w:color="auto" w:fill="D9D9D9" w:themeFill="background1" w:themeFillShade="D9"/>
            <w:vAlign w:val="center"/>
          </w:tcPr>
          <w:p w14:paraId="74B1488D"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Individualizuotos stebėsenos plano modulio funkcijos</w:t>
            </w:r>
          </w:p>
        </w:tc>
        <w:tc>
          <w:tcPr>
            <w:tcW w:w="1555" w:type="dxa"/>
            <w:shd w:val="clear" w:color="auto" w:fill="D9D9D9" w:themeFill="background1" w:themeFillShade="D9"/>
          </w:tcPr>
          <w:p w14:paraId="50392C81" w14:textId="77777777" w:rsidR="00957C22" w:rsidRPr="00957C22" w:rsidRDefault="00957C22" w:rsidP="005D3E9F">
            <w:pPr>
              <w:ind w:hanging="2"/>
              <w:jc w:val="center"/>
              <w:rPr>
                <w:rFonts w:ascii="Times New Roman" w:hAnsi="Times New Roman" w:cs="Times New Roman"/>
                <w:b/>
                <w:bCs/>
                <w:sz w:val="20"/>
                <w:szCs w:val="20"/>
              </w:rPr>
            </w:pPr>
          </w:p>
        </w:tc>
        <w:tc>
          <w:tcPr>
            <w:tcW w:w="1654" w:type="dxa"/>
            <w:shd w:val="clear" w:color="auto" w:fill="D9D9D9" w:themeFill="background1" w:themeFillShade="D9"/>
          </w:tcPr>
          <w:p w14:paraId="3C6D1E44"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153DDA30" w14:textId="77777777" w:rsidTr="005D3E9F">
        <w:tc>
          <w:tcPr>
            <w:tcW w:w="1220" w:type="dxa"/>
          </w:tcPr>
          <w:p w14:paraId="3EB54E5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r w:rsidRPr="00957C22">
              <w:rPr>
                <w:rFonts w:ascii="Times New Roman" w:hAnsi="Times New Roman" w:cs="Times New Roman"/>
                <w:b/>
                <w:bCs/>
                <w:color w:val="0070C0"/>
                <w:sz w:val="20"/>
                <w:szCs w:val="20"/>
              </w:rPr>
              <w:t xml:space="preserve"> </w:t>
            </w:r>
          </w:p>
        </w:tc>
        <w:tc>
          <w:tcPr>
            <w:tcW w:w="5147" w:type="dxa"/>
          </w:tcPr>
          <w:p w14:paraId="4C8BAF7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Įdiegti standartizuotą nuotolinės sveikatos priežiūros planą pagal perkančiosios organizacijos specialistų parengtus gydymo protokolus.</w:t>
            </w:r>
          </w:p>
        </w:tc>
        <w:tc>
          <w:tcPr>
            <w:tcW w:w="1555" w:type="dxa"/>
          </w:tcPr>
          <w:p w14:paraId="25D6F06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41D14B2D"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35F5ACEA" w14:textId="77777777" w:rsidTr="005D3E9F">
        <w:tc>
          <w:tcPr>
            <w:tcW w:w="1220" w:type="dxa"/>
          </w:tcPr>
          <w:p w14:paraId="00E818F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63117D3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Suformuoti nuotolinės sveikatos priežiūros planą pagal perkančiosios organizacijos specialistų parengtus gydymo protokolus.</w:t>
            </w:r>
          </w:p>
        </w:tc>
        <w:tc>
          <w:tcPr>
            <w:tcW w:w="1555" w:type="dxa"/>
          </w:tcPr>
          <w:p w14:paraId="30FC77A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6086FF1C"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A2FDD68" w14:textId="77777777" w:rsidTr="005D3E9F">
        <w:tc>
          <w:tcPr>
            <w:tcW w:w="1220" w:type="dxa"/>
          </w:tcPr>
          <w:p w14:paraId="2CF75B6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2879984B"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Sistemoje turi būti integruoti algoritmai leidžiantys analizuoti paciento fizinį krūvį bei teikti rekomendacijas dėl fizinio krūvio didinimo/mažinimo bei intensyvumo didinimo/mažinimo. </w:t>
            </w:r>
          </w:p>
        </w:tc>
        <w:tc>
          <w:tcPr>
            <w:tcW w:w="1555" w:type="dxa"/>
          </w:tcPr>
          <w:p w14:paraId="5BD438FB"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79AD6D0"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5F3DEA3" w14:textId="77777777" w:rsidTr="005D3E9F">
        <w:tc>
          <w:tcPr>
            <w:tcW w:w="1220" w:type="dxa"/>
          </w:tcPr>
          <w:p w14:paraId="694D8B5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EE84B8B"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Sistema turi pateikti vaizdo įrašus arba instrukcijas kaip teisingai atlikti fizinės veiklos pratimus.</w:t>
            </w:r>
          </w:p>
        </w:tc>
        <w:tc>
          <w:tcPr>
            <w:tcW w:w="1555" w:type="dxa"/>
          </w:tcPr>
          <w:p w14:paraId="10A70EC2"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3EDD43B"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45C1E50" w14:textId="77777777" w:rsidTr="005D3E9F">
        <w:tc>
          <w:tcPr>
            <w:tcW w:w="1220" w:type="dxa"/>
          </w:tcPr>
          <w:p w14:paraId="77B0C8C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413C25A"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Sistemoje turi būti automatiškai aktyvuojamas užduočių siuntimo pacientui mechanizmas, kai </w:t>
            </w:r>
            <w:r w:rsidRPr="00957C22">
              <w:rPr>
                <w:rFonts w:ascii="Times New Roman" w:hAnsi="Times New Roman" w:cs="Times New Roman"/>
                <w:color w:val="000000" w:themeColor="text1"/>
                <w:sz w:val="20"/>
                <w:szCs w:val="20"/>
              </w:rPr>
              <w:t>aktyvuojasi</w:t>
            </w:r>
            <w:r w:rsidRPr="00957C22">
              <w:rPr>
                <w:rFonts w:ascii="Times New Roman" w:hAnsi="Times New Roman" w:cs="Times New Roman"/>
                <w:sz w:val="20"/>
                <w:szCs w:val="20"/>
              </w:rPr>
              <w:t xml:space="preserve"> sveikatos priežiūros planas.</w:t>
            </w:r>
          </w:p>
        </w:tc>
        <w:tc>
          <w:tcPr>
            <w:tcW w:w="1555" w:type="dxa"/>
          </w:tcPr>
          <w:p w14:paraId="1513CFF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41CEA7A"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D339226" w14:textId="77777777" w:rsidTr="005D3E9F">
        <w:tc>
          <w:tcPr>
            <w:tcW w:w="1220" w:type="dxa"/>
          </w:tcPr>
          <w:p w14:paraId="6D03D4A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4701F298"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automatiškai deaktyvuojamas užduočių siuntimas pacientui, kai baigiasi planas arba jis yra uždaromas sveikatos priežiūros specialisto.</w:t>
            </w:r>
          </w:p>
        </w:tc>
        <w:tc>
          <w:tcPr>
            <w:tcW w:w="1555" w:type="dxa"/>
          </w:tcPr>
          <w:p w14:paraId="30C488A9"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EBB9442"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1770D7AD" w14:textId="77777777" w:rsidTr="005D3E9F">
        <w:tc>
          <w:tcPr>
            <w:tcW w:w="1220" w:type="dxa"/>
          </w:tcPr>
          <w:p w14:paraId="3E7AA47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204D316"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paciento sveikatos rodiklius ir keisti sveikatos rodiklių ribų parametrus (adaptuoti pacientui pagal sveikatos būklę).</w:t>
            </w:r>
          </w:p>
        </w:tc>
        <w:tc>
          <w:tcPr>
            <w:tcW w:w="1555" w:type="dxa"/>
          </w:tcPr>
          <w:p w14:paraId="0E22A2A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61C681DD"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6A9A674" w14:textId="77777777" w:rsidTr="005D3E9F">
        <w:tc>
          <w:tcPr>
            <w:tcW w:w="1220" w:type="dxa"/>
          </w:tcPr>
          <w:p w14:paraId="5F0EB9E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2FE9348"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Įvesti gydymo ar sveikatos priežiūros plano užbaigimo datą bei priežastį.</w:t>
            </w:r>
          </w:p>
        </w:tc>
        <w:tc>
          <w:tcPr>
            <w:tcW w:w="1555" w:type="dxa"/>
          </w:tcPr>
          <w:p w14:paraId="0B650C1F"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Būtina</w:t>
            </w:r>
          </w:p>
        </w:tc>
        <w:tc>
          <w:tcPr>
            <w:tcW w:w="1654" w:type="dxa"/>
          </w:tcPr>
          <w:p w14:paraId="3E8EC85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409E72C" w14:textId="77777777" w:rsidTr="005D3E9F">
        <w:tc>
          <w:tcPr>
            <w:tcW w:w="1220" w:type="dxa"/>
          </w:tcPr>
          <w:p w14:paraId="35635DA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400B806B"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Sistemoje turi būti įgyvendintas pranešimų ir užduočių siuntimas pacientui gydymo ar sveikatos priežiūros plano aktyvavimo pradžios dieną.</w:t>
            </w:r>
          </w:p>
        </w:tc>
        <w:tc>
          <w:tcPr>
            <w:tcW w:w="1555" w:type="dxa"/>
          </w:tcPr>
          <w:p w14:paraId="144A52AE"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Būtina</w:t>
            </w:r>
          </w:p>
        </w:tc>
        <w:tc>
          <w:tcPr>
            <w:tcW w:w="1654" w:type="dxa"/>
          </w:tcPr>
          <w:p w14:paraId="02528D7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EEA110B" w14:textId="77777777" w:rsidTr="005D3E9F">
        <w:tc>
          <w:tcPr>
            <w:tcW w:w="1220" w:type="dxa"/>
          </w:tcPr>
          <w:p w14:paraId="7AF64DC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6122D52"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Sistemoje turi būti automatiškai formuojamos užduotys pacientui pagal sistemoje nustatytus parametrus.</w:t>
            </w:r>
          </w:p>
        </w:tc>
        <w:tc>
          <w:tcPr>
            <w:tcW w:w="1555" w:type="dxa"/>
          </w:tcPr>
          <w:p w14:paraId="126189D2"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Būtina</w:t>
            </w:r>
          </w:p>
        </w:tc>
        <w:tc>
          <w:tcPr>
            <w:tcW w:w="1654" w:type="dxa"/>
          </w:tcPr>
          <w:p w14:paraId="42F0E766"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5ABF815" w14:textId="77777777" w:rsidTr="005D3E9F">
        <w:tc>
          <w:tcPr>
            <w:tcW w:w="1220" w:type="dxa"/>
          </w:tcPr>
          <w:p w14:paraId="649C966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6643E61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leidžiama nustatyti, kokius sveikatos rodiklius pacientas turi matuotis plano laikotarpyje.</w:t>
            </w:r>
          </w:p>
        </w:tc>
        <w:tc>
          <w:tcPr>
            <w:tcW w:w="1555" w:type="dxa"/>
          </w:tcPr>
          <w:p w14:paraId="55DE919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56841F27"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2737F706" w14:textId="77777777" w:rsidTr="005D3E9F">
        <w:tc>
          <w:tcPr>
            <w:tcW w:w="1220" w:type="dxa"/>
          </w:tcPr>
          <w:p w14:paraId="5158FA1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D7F5AF6"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leidžiama nustatyti, kokiu dažnumu pacientas turės matuotis sveikatos rodiklius (pvz.: du kartus per savaitę).</w:t>
            </w:r>
          </w:p>
        </w:tc>
        <w:tc>
          <w:tcPr>
            <w:tcW w:w="1555" w:type="dxa"/>
          </w:tcPr>
          <w:p w14:paraId="79D16CF3"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24DA175"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3EC5C747" w14:textId="77777777" w:rsidTr="005D3E9F">
        <w:tc>
          <w:tcPr>
            <w:tcW w:w="1220" w:type="dxa"/>
          </w:tcPr>
          <w:p w14:paraId="290C5BD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A2C7649"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individualiame plane turi matytis prijungti įrenginių tiekėjai.</w:t>
            </w:r>
          </w:p>
        </w:tc>
        <w:tc>
          <w:tcPr>
            <w:tcW w:w="1555" w:type="dxa"/>
          </w:tcPr>
          <w:p w14:paraId="76C2C248"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8A43659"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70C185A" w14:textId="77777777" w:rsidTr="005D3E9F">
        <w:tc>
          <w:tcPr>
            <w:tcW w:w="1220" w:type="dxa"/>
          </w:tcPr>
          <w:p w14:paraId="447ACB8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5DFDB7B"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Įvesti žingsnių reikšmę judėjimo tikslams nustatyti.</w:t>
            </w:r>
          </w:p>
        </w:tc>
        <w:tc>
          <w:tcPr>
            <w:tcW w:w="1555" w:type="dxa"/>
          </w:tcPr>
          <w:p w14:paraId="67F3CFCE"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0F77EEAD"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2624A252" w14:textId="77777777" w:rsidTr="005D3E9F">
        <w:tc>
          <w:tcPr>
            <w:tcW w:w="1220" w:type="dxa"/>
          </w:tcPr>
          <w:p w14:paraId="760EDC54"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3278617"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individualizuotų planų sąrašus.</w:t>
            </w:r>
          </w:p>
        </w:tc>
        <w:tc>
          <w:tcPr>
            <w:tcW w:w="1555" w:type="dxa"/>
          </w:tcPr>
          <w:p w14:paraId="0E4FF8B3"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D04A46D"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27B9F1E" w14:textId="77777777" w:rsidTr="005D3E9F">
        <w:tc>
          <w:tcPr>
            <w:tcW w:w="1220" w:type="dxa"/>
          </w:tcPr>
          <w:p w14:paraId="6673EA8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7F8DC24"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Planų sąraše matyti plano laikotarpį (nuo ir iki) bei plano būseną.</w:t>
            </w:r>
          </w:p>
        </w:tc>
        <w:tc>
          <w:tcPr>
            <w:tcW w:w="1555" w:type="dxa"/>
          </w:tcPr>
          <w:p w14:paraId="7122132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4346140A"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1B7959F8" w14:textId="77777777" w:rsidTr="005D3E9F">
        <w:tc>
          <w:tcPr>
            <w:tcW w:w="1220" w:type="dxa"/>
          </w:tcPr>
          <w:p w14:paraId="0B9439C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0799F79"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Automatizuotai valdyti plano būsenas: aktyvuoti, užbaigti, sustabdyti.</w:t>
            </w:r>
          </w:p>
        </w:tc>
        <w:tc>
          <w:tcPr>
            <w:tcW w:w="1555" w:type="dxa"/>
          </w:tcPr>
          <w:p w14:paraId="64E7BB6C"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90E0F9A"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515427A" w14:textId="77777777" w:rsidTr="005D3E9F">
        <w:tc>
          <w:tcPr>
            <w:tcW w:w="1220" w:type="dxa"/>
          </w:tcPr>
          <w:p w14:paraId="197D3C7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74854BA3"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Sistemoje turi keistis plano būsena į koreguotas, kai sveikatos priežiūros specialistas atlieka koregavimo veiksmus plane ir juos išsaugo.</w:t>
            </w:r>
          </w:p>
        </w:tc>
        <w:tc>
          <w:tcPr>
            <w:tcW w:w="1555" w:type="dxa"/>
          </w:tcPr>
          <w:p w14:paraId="38B3A513"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5ED0A34A"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A79C4D3" w14:textId="77777777" w:rsidTr="005D3E9F">
        <w:tc>
          <w:tcPr>
            <w:tcW w:w="1220" w:type="dxa"/>
          </w:tcPr>
          <w:p w14:paraId="1BA3E7B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79FCFD17"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Sistemoje turi keistis plano būsena į uždarytas, kai sveikatos priežiūros specialistas uždaro planą ir įveda plano uždarymo priežastį.</w:t>
            </w:r>
          </w:p>
        </w:tc>
        <w:tc>
          <w:tcPr>
            <w:tcW w:w="1555" w:type="dxa"/>
          </w:tcPr>
          <w:p w14:paraId="79866299"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381828A"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3839BCDC" w14:textId="77777777" w:rsidTr="005D3E9F">
        <w:tc>
          <w:tcPr>
            <w:tcW w:w="1220" w:type="dxa"/>
          </w:tcPr>
          <w:p w14:paraId="7C807A3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67DD6639"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Sistemoje turi keistis plano būsena automatiškai, kai planas aktyvuojasi pagal nurodytą plano pradžios datą.</w:t>
            </w:r>
          </w:p>
        </w:tc>
        <w:tc>
          <w:tcPr>
            <w:tcW w:w="1555" w:type="dxa"/>
          </w:tcPr>
          <w:p w14:paraId="33A7753F"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A49B1E0"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33A1820" w14:textId="77777777" w:rsidTr="005D3E9F">
        <w:tc>
          <w:tcPr>
            <w:tcW w:w="1220" w:type="dxa"/>
          </w:tcPr>
          <w:p w14:paraId="1A0F1FA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13D7047"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Sistemoje turi keistis plano būsena automatiškai, kai planas užbaigiamas pagal nurodytą plano pabaigos datą.</w:t>
            </w:r>
          </w:p>
        </w:tc>
        <w:tc>
          <w:tcPr>
            <w:tcW w:w="1555" w:type="dxa"/>
          </w:tcPr>
          <w:p w14:paraId="3D09393F"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5E5FD7B"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24B49936" w14:textId="77777777" w:rsidTr="005D3E9F">
        <w:tc>
          <w:tcPr>
            <w:tcW w:w="1220" w:type="dxa"/>
          </w:tcPr>
          <w:p w14:paraId="66BC3F3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ED12427"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Sistemoje automatiškai suteikiama būsena „sukurtas planui“, kuris buvo sudarytas individualiai pacientui, tačiau aktyvavimo data yra vėlesnė nei sukūrimo.</w:t>
            </w:r>
          </w:p>
        </w:tc>
        <w:tc>
          <w:tcPr>
            <w:tcW w:w="1555" w:type="dxa"/>
          </w:tcPr>
          <w:p w14:paraId="1864C57C"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6CF8ED4D"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4622FDD9" w14:textId="77777777" w:rsidTr="005D3E9F">
        <w:tc>
          <w:tcPr>
            <w:tcW w:w="1220" w:type="dxa"/>
          </w:tcPr>
          <w:p w14:paraId="3F66785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924A07D"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Nustatyti fizinio krūvio lygį.</w:t>
            </w:r>
          </w:p>
        </w:tc>
        <w:tc>
          <w:tcPr>
            <w:tcW w:w="1555" w:type="dxa"/>
          </w:tcPr>
          <w:p w14:paraId="6D2DBC4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0E9D5DC5"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59604A6D" w14:textId="77777777" w:rsidTr="005D3E9F">
        <w:tc>
          <w:tcPr>
            <w:tcW w:w="1220" w:type="dxa"/>
          </w:tcPr>
          <w:p w14:paraId="477138E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5DA11CA2"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fizinės veiklos pratimus pagal intensyvumo lygius.</w:t>
            </w:r>
          </w:p>
        </w:tc>
        <w:tc>
          <w:tcPr>
            <w:tcW w:w="1555" w:type="dxa"/>
          </w:tcPr>
          <w:p w14:paraId="08D45277"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546C4A03"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5C3C1A01" w14:textId="77777777" w:rsidTr="005D3E9F">
        <w:tc>
          <w:tcPr>
            <w:tcW w:w="1220" w:type="dxa"/>
          </w:tcPr>
          <w:p w14:paraId="5E1422A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4582E99D"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skirtingą pratimų skaičių kiekvienai treniruotei.</w:t>
            </w:r>
          </w:p>
        </w:tc>
        <w:tc>
          <w:tcPr>
            <w:tcW w:w="1555" w:type="dxa"/>
          </w:tcPr>
          <w:p w14:paraId="4A4910A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011216C"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A2FE515" w14:textId="77777777" w:rsidTr="005D3E9F">
        <w:tc>
          <w:tcPr>
            <w:tcW w:w="1220" w:type="dxa"/>
          </w:tcPr>
          <w:p w14:paraId="08BE764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DCB3F95"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Sukurti skirtingas programas kiekvienai savaitės dienai.</w:t>
            </w:r>
          </w:p>
        </w:tc>
        <w:tc>
          <w:tcPr>
            <w:tcW w:w="1555" w:type="dxa"/>
          </w:tcPr>
          <w:p w14:paraId="4952F1CC"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0E130192"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3A89D97B" w14:textId="77777777" w:rsidTr="005D3E9F">
        <w:tc>
          <w:tcPr>
            <w:tcW w:w="1220" w:type="dxa"/>
          </w:tcPr>
          <w:p w14:paraId="6A73FC1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7E9AF7A9"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Koreguoti pratimų skaičių.</w:t>
            </w:r>
          </w:p>
        </w:tc>
        <w:tc>
          <w:tcPr>
            <w:tcW w:w="1555" w:type="dxa"/>
          </w:tcPr>
          <w:p w14:paraId="1A1C1186"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41D8F05C"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59CB6F6A" w14:textId="77777777" w:rsidTr="005D3E9F">
        <w:tc>
          <w:tcPr>
            <w:tcW w:w="1220" w:type="dxa"/>
          </w:tcPr>
          <w:p w14:paraId="5569184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BD53868"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Peržiūrėti paskirto pratimo vaizdo įrašą.</w:t>
            </w:r>
          </w:p>
        </w:tc>
        <w:tc>
          <w:tcPr>
            <w:tcW w:w="1555" w:type="dxa"/>
          </w:tcPr>
          <w:p w14:paraId="7DE1B4BC"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56DF9106"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3C345588" w14:textId="77777777" w:rsidTr="005D3E9F">
        <w:tc>
          <w:tcPr>
            <w:tcW w:w="1220" w:type="dxa"/>
          </w:tcPr>
          <w:p w14:paraId="6C7E265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E92134D"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Matyti pratimo trukmę.</w:t>
            </w:r>
          </w:p>
        </w:tc>
        <w:tc>
          <w:tcPr>
            <w:tcW w:w="1555" w:type="dxa"/>
          </w:tcPr>
          <w:p w14:paraId="04FB4B44"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7831E76"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49018E02" w14:textId="77777777" w:rsidTr="005D3E9F">
        <w:tc>
          <w:tcPr>
            <w:tcW w:w="1220" w:type="dxa"/>
          </w:tcPr>
          <w:p w14:paraId="3EC212E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65B1EBA"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Matyti vienos treniruotės bendrą trukmę.</w:t>
            </w:r>
          </w:p>
        </w:tc>
        <w:tc>
          <w:tcPr>
            <w:tcW w:w="1555" w:type="dxa"/>
          </w:tcPr>
          <w:p w14:paraId="60B68901"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55B2D77C"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7E4DB028" w14:textId="77777777" w:rsidTr="005D3E9F">
        <w:tc>
          <w:tcPr>
            <w:tcW w:w="1220" w:type="dxa"/>
          </w:tcPr>
          <w:p w14:paraId="5BB1B40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4B542717"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Priskirti pakartojimo skaičių pratimui.</w:t>
            </w:r>
          </w:p>
        </w:tc>
        <w:tc>
          <w:tcPr>
            <w:tcW w:w="1555" w:type="dxa"/>
          </w:tcPr>
          <w:p w14:paraId="766C802F"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B7E7B51"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6B5C977F" w14:textId="77777777" w:rsidTr="005D3E9F">
        <w:tc>
          <w:tcPr>
            <w:tcW w:w="1220" w:type="dxa"/>
          </w:tcPr>
          <w:p w14:paraId="056BF7A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1A0884BB"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Matyti savaitės treniruočių bendrą trukmę.</w:t>
            </w:r>
          </w:p>
        </w:tc>
        <w:tc>
          <w:tcPr>
            <w:tcW w:w="1555" w:type="dxa"/>
          </w:tcPr>
          <w:p w14:paraId="53D8C336"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DC5E12F"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73D7AEEB" w14:textId="77777777" w:rsidTr="005D3E9F">
        <w:tc>
          <w:tcPr>
            <w:tcW w:w="1220" w:type="dxa"/>
          </w:tcPr>
          <w:p w14:paraId="5A2CD1A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473F0E1"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daugiau nei vieną treniruotę per dieną.</w:t>
            </w:r>
          </w:p>
        </w:tc>
        <w:tc>
          <w:tcPr>
            <w:tcW w:w="1555" w:type="dxa"/>
          </w:tcPr>
          <w:p w14:paraId="6EEC88DB"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034B1E57"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4BF5251E" w14:textId="77777777" w:rsidTr="005D3E9F">
        <w:tc>
          <w:tcPr>
            <w:tcW w:w="1220" w:type="dxa"/>
          </w:tcPr>
          <w:p w14:paraId="345E59D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22AA8B2B"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vienodą treniruotės programą visoms savaitėms dienoms.</w:t>
            </w:r>
          </w:p>
        </w:tc>
        <w:tc>
          <w:tcPr>
            <w:tcW w:w="1555" w:type="dxa"/>
          </w:tcPr>
          <w:p w14:paraId="03A9AB38"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1F1A3878"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68CF8626" w14:textId="77777777" w:rsidTr="005D3E9F">
        <w:tc>
          <w:tcPr>
            <w:tcW w:w="1220" w:type="dxa"/>
          </w:tcPr>
          <w:p w14:paraId="169DBB5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C29422A"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skirtingą treniruotės pratimų sudėtį.</w:t>
            </w:r>
          </w:p>
        </w:tc>
        <w:tc>
          <w:tcPr>
            <w:tcW w:w="1555" w:type="dxa"/>
          </w:tcPr>
          <w:p w14:paraId="15DC1044"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3668AD5C"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03E1C94" w14:textId="77777777" w:rsidTr="005D3E9F">
        <w:tc>
          <w:tcPr>
            <w:tcW w:w="1220" w:type="dxa"/>
          </w:tcPr>
          <w:p w14:paraId="7C5A56F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0C62E0C"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žymėti mitybos dienoraštį.</w:t>
            </w:r>
          </w:p>
        </w:tc>
        <w:tc>
          <w:tcPr>
            <w:tcW w:w="1555" w:type="dxa"/>
          </w:tcPr>
          <w:p w14:paraId="3DE15BC0"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0989A2FB"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2FD1D80F" w14:textId="77777777" w:rsidTr="005D3E9F">
        <w:tc>
          <w:tcPr>
            <w:tcW w:w="1220" w:type="dxa"/>
          </w:tcPr>
          <w:p w14:paraId="69DAFF6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11840D20"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žymėti vandens vartojimą, nurodant rekomenduojamą išgerti kiekį.</w:t>
            </w:r>
          </w:p>
        </w:tc>
        <w:tc>
          <w:tcPr>
            <w:tcW w:w="1555" w:type="dxa"/>
          </w:tcPr>
          <w:p w14:paraId="11F8412C"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BE8DF77"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2B4737F9" w14:textId="77777777" w:rsidTr="005D3E9F">
        <w:tc>
          <w:tcPr>
            <w:tcW w:w="1220" w:type="dxa"/>
          </w:tcPr>
          <w:p w14:paraId="205A8CC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4CD81D50"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Automatiškai apskaičiuoti rekomenduojamo išgerti vandens kiekį, jeigu įvesti paciento kūno svorio duomenys.</w:t>
            </w:r>
          </w:p>
        </w:tc>
        <w:tc>
          <w:tcPr>
            <w:tcW w:w="1555" w:type="dxa"/>
          </w:tcPr>
          <w:p w14:paraId="19E9708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B8F15E2"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08C5494A" w14:textId="77777777" w:rsidTr="005D3E9F">
        <w:tc>
          <w:tcPr>
            <w:tcW w:w="1220" w:type="dxa"/>
          </w:tcPr>
          <w:p w14:paraId="663B202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54C4F35"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Paskirti diagnostinius klausimynus pacientams.</w:t>
            </w:r>
          </w:p>
        </w:tc>
        <w:tc>
          <w:tcPr>
            <w:tcW w:w="1555" w:type="dxa"/>
          </w:tcPr>
          <w:p w14:paraId="5B876717"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748AB817"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196F1CAB" w14:textId="77777777" w:rsidTr="005D3E9F">
        <w:tc>
          <w:tcPr>
            <w:tcW w:w="1220" w:type="dxa"/>
          </w:tcPr>
          <w:p w14:paraId="139943F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79D161BF"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Nurodyti diagnostinių klausimynų pateikimo dažnumą.</w:t>
            </w:r>
          </w:p>
        </w:tc>
        <w:tc>
          <w:tcPr>
            <w:tcW w:w="1555" w:type="dxa"/>
          </w:tcPr>
          <w:p w14:paraId="709FE8B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41B009A7"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2A064F66" w14:textId="77777777" w:rsidTr="005D3E9F">
        <w:tc>
          <w:tcPr>
            <w:tcW w:w="1220" w:type="dxa"/>
          </w:tcPr>
          <w:p w14:paraId="56AB8D2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0E532AD9"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Nurodyti maisto produktų rekomenduotinas porcijas savaitei ar mėnesiui.</w:t>
            </w:r>
          </w:p>
        </w:tc>
        <w:tc>
          <w:tcPr>
            <w:tcW w:w="1555" w:type="dxa"/>
          </w:tcPr>
          <w:p w14:paraId="279F8F37"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2F45F64A" w14:textId="77777777" w:rsidR="00957C22" w:rsidRPr="00957C22" w:rsidRDefault="00957C22" w:rsidP="005D3E9F">
            <w:pPr>
              <w:ind w:hanging="2"/>
              <w:jc w:val="center"/>
              <w:rPr>
                <w:rStyle w:val="Komentaronuoroda"/>
                <w:rFonts w:ascii="Times New Roman" w:hAnsi="Times New Roman" w:cs="Times New Roman"/>
                <w:sz w:val="20"/>
                <w:szCs w:val="20"/>
              </w:rPr>
            </w:pPr>
          </w:p>
        </w:tc>
      </w:tr>
      <w:tr w:rsidR="00957C22" w:rsidRPr="00957C22" w14:paraId="6D590C6E" w14:textId="77777777" w:rsidTr="005D3E9F">
        <w:tc>
          <w:tcPr>
            <w:tcW w:w="1220" w:type="dxa"/>
          </w:tcPr>
          <w:p w14:paraId="4F20BFB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147" w:type="dxa"/>
          </w:tcPr>
          <w:p w14:paraId="3667AA25" w14:textId="77777777" w:rsidR="00957C22" w:rsidRPr="00957C22" w:rsidRDefault="00957C22" w:rsidP="005D3E9F">
            <w:pPr>
              <w:spacing w:line="276" w:lineRule="auto"/>
              <w:ind w:hanging="2"/>
              <w:jc w:val="both"/>
              <w:rPr>
                <w:rStyle w:val="Komentaronuoroda"/>
                <w:rFonts w:ascii="Times New Roman" w:hAnsi="Times New Roman" w:cs="Times New Roman"/>
                <w:sz w:val="20"/>
                <w:szCs w:val="20"/>
              </w:rPr>
            </w:pPr>
            <w:r w:rsidRPr="00957C22">
              <w:rPr>
                <w:rStyle w:val="Komentaronuoroda"/>
                <w:rFonts w:ascii="Times New Roman" w:hAnsi="Times New Roman" w:cs="Times New Roman"/>
                <w:sz w:val="20"/>
                <w:szCs w:val="20"/>
              </w:rPr>
              <w:t>koreguoti individualaus plano parametrus, t.y. išjungti arba įjungti šiuos elementus: mitybos dienoraštį, vandens vartojimo rekomendacijas, fizinės veiklos pratimus, matavimus ir diagnostinius klausimynus.</w:t>
            </w:r>
          </w:p>
        </w:tc>
        <w:tc>
          <w:tcPr>
            <w:tcW w:w="1555" w:type="dxa"/>
          </w:tcPr>
          <w:p w14:paraId="41F71F0A" w14:textId="77777777" w:rsidR="00957C22" w:rsidRPr="00957C22" w:rsidRDefault="00957C22" w:rsidP="005D3E9F">
            <w:pPr>
              <w:ind w:hanging="2"/>
              <w:jc w:val="both"/>
              <w:rPr>
                <w:rStyle w:val="Komentaronuoroda"/>
                <w:rFonts w:ascii="Times New Roman" w:hAnsi="Times New Roman" w:cs="Times New Roman"/>
                <w:sz w:val="20"/>
                <w:szCs w:val="20"/>
              </w:rPr>
            </w:pPr>
            <w:r w:rsidRPr="00957C22">
              <w:rPr>
                <w:rFonts w:ascii="Times New Roman" w:hAnsi="Times New Roman" w:cs="Times New Roman"/>
                <w:sz w:val="20"/>
                <w:szCs w:val="20"/>
              </w:rPr>
              <w:t>Būtina</w:t>
            </w:r>
          </w:p>
        </w:tc>
        <w:tc>
          <w:tcPr>
            <w:tcW w:w="1654" w:type="dxa"/>
          </w:tcPr>
          <w:p w14:paraId="406E950E" w14:textId="77777777" w:rsidR="00957C22" w:rsidRPr="00957C22" w:rsidRDefault="00957C22" w:rsidP="005D3E9F">
            <w:pPr>
              <w:ind w:hanging="2"/>
              <w:jc w:val="center"/>
              <w:rPr>
                <w:rStyle w:val="Komentaronuoroda"/>
                <w:rFonts w:ascii="Times New Roman" w:hAnsi="Times New Roman" w:cs="Times New Roman"/>
                <w:sz w:val="20"/>
                <w:szCs w:val="20"/>
              </w:rPr>
            </w:pPr>
          </w:p>
        </w:tc>
      </w:tr>
    </w:tbl>
    <w:p w14:paraId="0C3EC9B5"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4" w:name="_Hlk183688251"/>
      <w:r w:rsidRPr="00957C22">
        <w:rPr>
          <w:rFonts w:ascii="Times New Roman" w:eastAsia="Times New Roman" w:hAnsi="Times New Roman"/>
          <w:b/>
          <w:bCs/>
          <w:sz w:val="20"/>
          <w:szCs w:val="20"/>
          <w:lang w:val="lt-LT"/>
        </w:rPr>
        <w:t xml:space="preserve"> Reikalavimai Paciento stebėsenos </w:t>
      </w:r>
      <w:bookmarkEnd w:id="13"/>
      <w:r w:rsidRPr="00957C22">
        <w:rPr>
          <w:rFonts w:ascii="Times New Roman" w:eastAsia="Times New Roman" w:hAnsi="Times New Roman"/>
          <w:b/>
          <w:bCs/>
          <w:sz w:val="20"/>
          <w:szCs w:val="20"/>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957C22" w:rsidRPr="00957C22" w14:paraId="68FE29AE" w14:textId="77777777" w:rsidTr="005D3E9F">
        <w:trPr>
          <w:tblHeader/>
        </w:trPr>
        <w:tc>
          <w:tcPr>
            <w:tcW w:w="1271" w:type="dxa"/>
            <w:shd w:val="clear" w:color="auto" w:fill="D9D9D9" w:themeFill="background1" w:themeFillShade="D9"/>
            <w:vAlign w:val="center"/>
          </w:tcPr>
          <w:bookmarkEnd w:id="14"/>
          <w:p w14:paraId="5FCCCE0A"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074" w:type="dxa"/>
            <w:shd w:val="clear" w:color="auto" w:fill="D9D9D9" w:themeFill="background1" w:themeFillShade="D9"/>
            <w:vAlign w:val="center"/>
          </w:tcPr>
          <w:p w14:paraId="4F0932B1"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2EEAA112"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7A31F12C"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05BBDBDA" w14:textId="77777777" w:rsidTr="005D3E9F">
        <w:trPr>
          <w:tblHeader/>
        </w:trPr>
        <w:tc>
          <w:tcPr>
            <w:tcW w:w="1271" w:type="dxa"/>
            <w:shd w:val="clear" w:color="auto" w:fill="D9D9D9" w:themeFill="background1" w:themeFillShade="D9"/>
            <w:vAlign w:val="center"/>
          </w:tcPr>
          <w:p w14:paraId="7991EC6C"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4.6</w:t>
            </w:r>
          </w:p>
        </w:tc>
        <w:tc>
          <w:tcPr>
            <w:tcW w:w="5074" w:type="dxa"/>
            <w:shd w:val="clear" w:color="auto" w:fill="D9D9D9" w:themeFill="background1" w:themeFillShade="D9"/>
            <w:vAlign w:val="center"/>
          </w:tcPr>
          <w:p w14:paraId="6E27E0DF"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Paciento stebėsenos modulio funkcionalumui</w:t>
            </w:r>
          </w:p>
        </w:tc>
        <w:tc>
          <w:tcPr>
            <w:tcW w:w="1560" w:type="dxa"/>
            <w:shd w:val="clear" w:color="auto" w:fill="D9D9D9" w:themeFill="background1" w:themeFillShade="D9"/>
          </w:tcPr>
          <w:p w14:paraId="0AEAABBF"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67CB850B"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73C5DE5E" w14:textId="77777777" w:rsidTr="005D3E9F">
        <w:tc>
          <w:tcPr>
            <w:tcW w:w="1271" w:type="dxa"/>
          </w:tcPr>
          <w:p w14:paraId="12EE0068"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F9250D3"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nuotoliniu būdu atlikti paciento sveikatos rodiklių ir įrašų peržiūrą, pagal sistemoje prieinamus sveikatos kortelės duomenis.</w:t>
            </w:r>
          </w:p>
        </w:tc>
        <w:tc>
          <w:tcPr>
            <w:tcW w:w="1560" w:type="dxa"/>
          </w:tcPr>
          <w:p w14:paraId="3B338D9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43CB92A7"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9733083" w14:textId="77777777" w:rsidTr="005D3E9F">
        <w:tc>
          <w:tcPr>
            <w:tcW w:w="1271" w:type="dxa"/>
          </w:tcPr>
          <w:p w14:paraId="08F0A3DA"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12CAA4A9"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paciento sveikatos rodiklius ir jų kitimą laike.</w:t>
            </w:r>
          </w:p>
        </w:tc>
        <w:tc>
          <w:tcPr>
            <w:tcW w:w="1560" w:type="dxa"/>
          </w:tcPr>
          <w:p w14:paraId="031B9F4C"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55BAC70D"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0C968ADB" w14:textId="77777777" w:rsidTr="005D3E9F">
        <w:tc>
          <w:tcPr>
            <w:tcW w:w="1271" w:type="dxa"/>
          </w:tcPr>
          <w:p w14:paraId="53190CEC"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031192FA"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automatiškai formuojami sisteminiai pranešimai informuojantys apie naujai priskirtus pacientus.</w:t>
            </w:r>
          </w:p>
        </w:tc>
        <w:tc>
          <w:tcPr>
            <w:tcW w:w="1560" w:type="dxa"/>
          </w:tcPr>
          <w:p w14:paraId="5440411C"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400EA32B"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B72A9C4" w14:textId="77777777" w:rsidTr="005D3E9F">
        <w:tc>
          <w:tcPr>
            <w:tcW w:w="1271" w:type="dxa"/>
          </w:tcPr>
          <w:p w14:paraId="0659AC0F"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392A6D47"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Sistemoje turi būti automatiškai formuojami sisteminiai pranešimai </w:t>
            </w: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informuojantys apie paciento sveikatos rodiklių  pasikeitimus (rodikliai pasiekia kritines vertes).</w:t>
            </w:r>
          </w:p>
        </w:tc>
        <w:tc>
          <w:tcPr>
            <w:tcW w:w="1560" w:type="dxa"/>
          </w:tcPr>
          <w:p w14:paraId="2BAF0E9E"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75D0845C"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7FD6EA9" w14:textId="77777777" w:rsidTr="005D3E9F">
        <w:tc>
          <w:tcPr>
            <w:tcW w:w="1271" w:type="dxa"/>
          </w:tcPr>
          <w:p w14:paraId="58E7B738"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C6CB237"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Sistema turi gebėti formuoti/generuoti ataskaitas su informacija apie paciento sveikatos būklės dinamiką sveikatos priežiūros laikotarpiu.</w:t>
            </w:r>
          </w:p>
        </w:tc>
        <w:tc>
          <w:tcPr>
            <w:tcW w:w="1560" w:type="dxa"/>
          </w:tcPr>
          <w:p w14:paraId="00FDBDC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21662DF2"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325372A9" w14:textId="77777777" w:rsidTr="005D3E9F">
        <w:tc>
          <w:tcPr>
            <w:tcW w:w="1271" w:type="dxa"/>
          </w:tcPr>
          <w:p w14:paraId="008B3542"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7786D753"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valdymo skydeliai, kurie sveikatos priežiūros specialistui leistų matyti bendrinę paciento informaciją:</w:t>
            </w:r>
          </w:p>
          <w:p w14:paraId="0AFF8DC2" w14:textId="77777777" w:rsidR="00957C22" w:rsidRPr="00957C22" w:rsidRDefault="00957C22" w:rsidP="00957C22">
            <w:pPr>
              <w:pStyle w:val="Sraopastraipa"/>
              <w:widowControl w:val="0"/>
              <w:numPr>
                <w:ilvl w:val="0"/>
                <w:numId w:val="31"/>
              </w:numPr>
              <w:autoSpaceDE w:val="0"/>
              <w:autoSpaceDN w:val="0"/>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Būseną, kada paskutinį kartą duomenys buvo sinchronizuoti iš tam tikro tiekėjo.</w:t>
            </w:r>
          </w:p>
          <w:p w14:paraId="08EDFB36" w14:textId="77777777" w:rsidR="00957C22" w:rsidRPr="00957C22" w:rsidRDefault="00957C22" w:rsidP="00957C22">
            <w:pPr>
              <w:pStyle w:val="Sraopastraipa"/>
              <w:widowControl w:val="0"/>
              <w:numPr>
                <w:ilvl w:val="0"/>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Įspėjamųjų pranešimų skaičių.</w:t>
            </w:r>
          </w:p>
          <w:p w14:paraId="2CCAEEC8" w14:textId="77777777" w:rsidR="00957C22" w:rsidRPr="00957C22" w:rsidRDefault="00957C22" w:rsidP="00957C22">
            <w:pPr>
              <w:pStyle w:val="Sraopastraipa"/>
              <w:widowControl w:val="0"/>
              <w:numPr>
                <w:ilvl w:val="0"/>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Pacientų sąrašą su informacija:</w:t>
            </w:r>
          </w:p>
          <w:p w14:paraId="00372FEC" w14:textId="77777777" w:rsidR="00957C22" w:rsidRPr="00957C22" w:rsidRDefault="00957C22" w:rsidP="00957C22">
            <w:pPr>
              <w:pStyle w:val="Sraopastraipa"/>
              <w:widowControl w:val="0"/>
              <w:numPr>
                <w:ilvl w:val="1"/>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Paciento kodas</w:t>
            </w:r>
          </w:p>
          <w:p w14:paraId="60362C3A" w14:textId="77777777" w:rsidR="00957C22" w:rsidRPr="00957C22" w:rsidRDefault="00957C22" w:rsidP="00957C22">
            <w:pPr>
              <w:pStyle w:val="Sraopastraipa"/>
              <w:widowControl w:val="0"/>
              <w:numPr>
                <w:ilvl w:val="1"/>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Požymis</w:t>
            </w:r>
          </w:p>
          <w:p w14:paraId="194B8F75" w14:textId="77777777" w:rsidR="00957C22" w:rsidRPr="00957C22" w:rsidRDefault="00957C22" w:rsidP="00957C22">
            <w:pPr>
              <w:pStyle w:val="Sraopastraipa"/>
              <w:widowControl w:val="0"/>
              <w:numPr>
                <w:ilvl w:val="1"/>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Vardas ir pavardė</w:t>
            </w:r>
          </w:p>
          <w:p w14:paraId="02CB29F7" w14:textId="77777777" w:rsidR="00957C22" w:rsidRPr="00957C22" w:rsidRDefault="00957C22" w:rsidP="00957C22">
            <w:pPr>
              <w:pStyle w:val="Sraopastraipa"/>
              <w:widowControl w:val="0"/>
              <w:numPr>
                <w:ilvl w:val="1"/>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Kita svarbi informacija</w:t>
            </w:r>
          </w:p>
          <w:p w14:paraId="47158D85" w14:textId="77777777" w:rsidR="00957C22" w:rsidRPr="00957C22" w:rsidRDefault="00957C22" w:rsidP="00957C22">
            <w:pPr>
              <w:pStyle w:val="Sraopastraipa"/>
              <w:widowControl w:val="0"/>
              <w:numPr>
                <w:ilvl w:val="0"/>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Plano galiojimo pradžią ir pabaigą.</w:t>
            </w:r>
          </w:p>
          <w:p w14:paraId="20E30847" w14:textId="77777777" w:rsidR="00957C22" w:rsidRPr="00957C22" w:rsidRDefault="00957C22" w:rsidP="00957C22">
            <w:pPr>
              <w:pStyle w:val="Sraopastraipa"/>
              <w:widowControl w:val="0"/>
              <w:numPr>
                <w:ilvl w:val="0"/>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lastRenderedPageBreak/>
              <w:t>Paskutinę ataskaitą.</w:t>
            </w:r>
          </w:p>
          <w:p w14:paraId="40C157EC" w14:textId="77777777" w:rsidR="00957C22" w:rsidRPr="00957C22" w:rsidRDefault="00957C22" w:rsidP="00957C22">
            <w:pPr>
              <w:pStyle w:val="Sraopastraipa"/>
              <w:widowControl w:val="0"/>
              <w:numPr>
                <w:ilvl w:val="0"/>
                <w:numId w:val="32"/>
              </w:numPr>
              <w:autoSpaceDE w:val="0"/>
              <w:autoSpaceDN w:val="0"/>
              <w:spacing w:line="276" w:lineRule="auto"/>
              <w:ind w:left="0" w:hanging="2"/>
              <w:contextualSpacing w:val="0"/>
              <w:jc w:val="both"/>
              <w:rPr>
                <w:rFonts w:ascii="Times New Roman" w:hAnsi="Times New Roman" w:cs="Times New Roman"/>
                <w:sz w:val="20"/>
                <w:szCs w:val="20"/>
              </w:rPr>
            </w:pPr>
            <w:r w:rsidRPr="00957C22">
              <w:rPr>
                <w:rFonts w:ascii="Times New Roman" w:hAnsi="Times New Roman" w:cs="Times New Roman"/>
                <w:sz w:val="20"/>
                <w:szCs w:val="20"/>
              </w:rPr>
              <w:t>Kitą stebėsenai reikalingą informaciją.</w:t>
            </w:r>
          </w:p>
        </w:tc>
        <w:tc>
          <w:tcPr>
            <w:tcW w:w="1560" w:type="dxa"/>
          </w:tcPr>
          <w:p w14:paraId="5456C130"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lastRenderedPageBreak/>
              <w:t>Butina</w:t>
            </w:r>
          </w:p>
        </w:tc>
        <w:tc>
          <w:tcPr>
            <w:tcW w:w="1671" w:type="dxa"/>
          </w:tcPr>
          <w:p w14:paraId="1F3E4115"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E561A4E" w14:textId="77777777" w:rsidTr="005D3E9F">
        <w:tc>
          <w:tcPr>
            <w:tcW w:w="1271" w:type="dxa"/>
          </w:tcPr>
          <w:p w14:paraId="4662816E"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C0C301A"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Matyti plano užduočių vykdymą laiko juostoje.</w:t>
            </w:r>
          </w:p>
        </w:tc>
        <w:tc>
          <w:tcPr>
            <w:tcW w:w="1560" w:type="dxa"/>
          </w:tcPr>
          <w:p w14:paraId="0A9E38CE"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72F5E4C4"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1BC85EA1" w14:textId="77777777" w:rsidTr="005D3E9F">
        <w:tc>
          <w:tcPr>
            <w:tcW w:w="1271" w:type="dxa"/>
          </w:tcPr>
          <w:p w14:paraId="283BF9C7"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1FEA2029"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matyti įspėjamuosius pranešimus.</w:t>
            </w:r>
          </w:p>
        </w:tc>
        <w:tc>
          <w:tcPr>
            <w:tcW w:w="1560" w:type="dxa"/>
          </w:tcPr>
          <w:p w14:paraId="73E088B4"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07E949FF"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09F0953" w14:textId="77777777" w:rsidTr="005D3E9F">
        <w:tc>
          <w:tcPr>
            <w:tcW w:w="1271" w:type="dxa"/>
          </w:tcPr>
          <w:p w14:paraId="70E319A8"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535C33B2"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sveikatos rodiklių duomenis grafikuose.</w:t>
            </w:r>
          </w:p>
        </w:tc>
        <w:tc>
          <w:tcPr>
            <w:tcW w:w="1560" w:type="dxa"/>
          </w:tcPr>
          <w:p w14:paraId="133822A3"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6B957B10"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59196BAC" w14:textId="77777777" w:rsidTr="005D3E9F">
        <w:tc>
          <w:tcPr>
            <w:tcW w:w="1271" w:type="dxa"/>
          </w:tcPr>
          <w:p w14:paraId="5035A060"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345659F1"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sveikatos rodiklių duomenis lentelėje.</w:t>
            </w:r>
          </w:p>
        </w:tc>
        <w:tc>
          <w:tcPr>
            <w:tcW w:w="1560" w:type="dxa"/>
          </w:tcPr>
          <w:p w14:paraId="6FC54EEF"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7F722599"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1C681C5E" w14:textId="77777777" w:rsidTr="005D3E9F">
        <w:tc>
          <w:tcPr>
            <w:tcW w:w="1271" w:type="dxa"/>
          </w:tcPr>
          <w:p w14:paraId="3F448086"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20362C1"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filtruoti duomenis dienai, savaitei, mėnesiui ar kitam laikotarpiui.</w:t>
            </w:r>
          </w:p>
        </w:tc>
        <w:tc>
          <w:tcPr>
            <w:tcW w:w="1560" w:type="dxa"/>
          </w:tcPr>
          <w:p w14:paraId="16F06A4C"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202A9378"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6DB78FCF" w14:textId="77777777" w:rsidTr="005D3E9F">
        <w:tc>
          <w:tcPr>
            <w:tcW w:w="1271" w:type="dxa"/>
          </w:tcPr>
          <w:p w14:paraId="6114F759"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7C61E9D2"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 xml:space="preserve">peržiūrėti sveikatos rodiklių duomenis paciento sveikatos kortelėje: sveikatos rodiklių grafikus ir jų kitimą gydymo laikotarpiu (pvz.: temperatūrą, kraujospūdžio duomenis). </w:t>
            </w:r>
          </w:p>
        </w:tc>
        <w:tc>
          <w:tcPr>
            <w:tcW w:w="1560" w:type="dxa"/>
          </w:tcPr>
          <w:p w14:paraId="53540AF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5A363C63"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91CF304" w14:textId="77777777" w:rsidTr="005D3E9F">
        <w:tc>
          <w:tcPr>
            <w:tcW w:w="1271" w:type="dxa"/>
          </w:tcPr>
          <w:p w14:paraId="3614DCFB"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596E487F"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peržiūrėti ataskaitų sąrašus. Sąraše turi matytis automatiškai sugeneruotos ir rankiniu būdu sugeneruotos ataskaitos.</w:t>
            </w:r>
          </w:p>
        </w:tc>
        <w:tc>
          <w:tcPr>
            <w:tcW w:w="1560" w:type="dxa"/>
          </w:tcPr>
          <w:p w14:paraId="76E01CA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0EB74D4B"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0F0A99AD" w14:textId="77777777" w:rsidTr="005D3E9F">
        <w:tc>
          <w:tcPr>
            <w:tcW w:w="1271" w:type="dxa"/>
          </w:tcPr>
          <w:p w14:paraId="56A39FD7"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5E37EE92"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formuoti ataskaitas pasirinktam laikotarpiui apie paciento sveikatos būklę, fizinį aktyvumą.</w:t>
            </w:r>
          </w:p>
        </w:tc>
        <w:tc>
          <w:tcPr>
            <w:tcW w:w="1560" w:type="dxa"/>
          </w:tcPr>
          <w:p w14:paraId="22C82D5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7480DF7C"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A556E16" w14:textId="77777777" w:rsidTr="005D3E9F">
        <w:tc>
          <w:tcPr>
            <w:tcW w:w="1271" w:type="dxa"/>
          </w:tcPr>
          <w:p w14:paraId="24B63E9E"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7E8CF2C9"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 xml:space="preserve">vieno mygtuko paspaudimu suformuoti ataskaitą (pvz.: pdf formatu). </w:t>
            </w:r>
          </w:p>
        </w:tc>
        <w:tc>
          <w:tcPr>
            <w:tcW w:w="1560" w:type="dxa"/>
          </w:tcPr>
          <w:p w14:paraId="004AFC7D"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57C4F770"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D4ACBF0" w14:textId="77777777" w:rsidTr="005D3E9F">
        <w:tc>
          <w:tcPr>
            <w:tcW w:w="1271" w:type="dxa"/>
          </w:tcPr>
          <w:p w14:paraId="7A6D2784"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891F7E0"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 xml:space="preserve">parsisiųsti ataskaitas (pvz. pdf formatu).  </w:t>
            </w:r>
          </w:p>
        </w:tc>
        <w:tc>
          <w:tcPr>
            <w:tcW w:w="1560" w:type="dxa"/>
          </w:tcPr>
          <w:p w14:paraId="22DF2F3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6722CE2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B28C195" w14:textId="77777777" w:rsidTr="005D3E9F">
        <w:tc>
          <w:tcPr>
            <w:tcW w:w="1271" w:type="dxa"/>
          </w:tcPr>
          <w:p w14:paraId="797E8B01"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06A796E2"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peržiūrėti užduočių vykdymo rezultatus paciento kortelėje.</w:t>
            </w:r>
          </w:p>
        </w:tc>
        <w:tc>
          <w:tcPr>
            <w:tcW w:w="1560" w:type="dxa"/>
          </w:tcPr>
          <w:p w14:paraId="665416C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42FA6606"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5384F92A" w14:textId="77777777" w:rsidTr="005D3E9F">
        <w:tc>
          <w:tcPr>
            <w:tcW w:w="1271" w:type="dxa"/>
          </w:tcPr>
          <w:p w14:paraId="05973CF6"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160A55F4"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 xml:space="preserve">peržiūrėti užduočių vykdymą laiko juostoje (angl. </w:t>
            </w:r>
            <w:r w:rsidRPr="00957C22">
              <w:rPr>
                <w:rFonts w:ascii="Times New Roman" w:hAnsi="Times New Roman" w:cs="Times New Roman"/>
                <w:i/>
                <w:iCs/>
                <w:color w:val="000000" w:themeColor="text1"/>
                <w:sz w:val="20"/>
                <w:szCs w:val="20"/>
              </w:rPr>
              <w:t>timeline</w:t>
            </w:r>
            <w:r w:rsidRPr="00957C22">
              <w:rPr>
                <w:rFonts w:ascii="Times New Roman" w:hAnsi="Times New Roman" w:cs="Times New Roman"/>
                <w:color w:val="000000" w:themeColor="text1"/>
                <w:sz w:val="20"/>
                <w:szCs w:val="20"/>
              </w:rPr>
              <w:t>).</w:t>
            </w:r>
          </w:p>
        </w:tc>
        <w:tc>
          <w:tcPr>
            <w:tcW w:w="1560" w:type="dxa"/>
          </w:tcPr>
          <w:p w14:paraId="2590280A"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265CDC87"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69AD2DE" w14:textId="77777777" w:rsidTr="005D3E9F">
        <w:tc>
          <w:tcPr>
            <w:tcW w:w="1271" w:type="dxa"/>
          </w:tcPr>
          <w:p w14:paraId="2F579D18"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4F327D95"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 xml:space="preserve">peržiūrėti paciento sveikatos rodiklių ir veiklos aktyvumą prietaisų skydelyje (angl. </w:t>
            </w:r>
            <w:r w:rsidRPr="00957C22">
              <w:rPr>
                <w:rFonts w:ascii="Times New Roman" w:hAnsi="Times New Roman" w:cs="Times New Roman"/>
                <w:i/>
                <w:iCs/>
                <w:color w:val="000000" w:themeColor="text1"/>
                <w:sz w:val="20"/>
                <w:szCs w:val="20"/>
              </w:rPr>
              <w:t>dashboard</w:t>
            </w:r>
            <w:r w:rsidRPr="00957C22">
              <w:rPr>
                <w:rFonts w:ascii="Times New Roman" w:hAnsi="Times New Roman" w:cs="Times New Roman"/>
                <w:color w:val="000000" w:themeColor="text1"/>
                <w:sz w:val="20"/>
                <w:szCs w:val="20"/>
              </w:rPr>
              <w:t xml:space="preserve">). </w:t>
            </w:r>
          </w:p>
        </w:tc>
        <w:tc>
          <w:tcPr>
            <w:tcW w:w="1560" w:type="dxa"/>
          </w:tcPr>
          <w:p w14:paraId="5F088B2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Butina</w:t>
            </w:r>
          </w:p>
        </w:tc>
        <w:tc>
          <w:tcPr>
            <w:tcW w:w="1671" w:type="dxa"/>
          </w:tcPr>
          <w:p w14:paraId="65CE4E3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AD4C7CB" w14:textId="77777777" w:rsidTr="005D3E9F">
        <w:tc>
          <w:tcPr>
            <w:tcW w:w="1271" w:type="dxa"/>
          </w:tcPr>
          <w:p w14:paraId="6C986E68"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2ED06ADE" w14:textId="77777777" w:rsidR="00957C22" w:rsidRPr="00957C22" w:rsidRDefault="00957C22" w:rsidP="005D3E9F">
            <w:pPr>
              <w:spacing w:line="276" w:lineRule="auto"/>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peržiūrėti diagnostinių klausimynų rezultatus.</w:t>
            </w:r>
          </w:p>
        </w:tc>
        <w:tc>
          <w:tcPr>
            <w:tcW w:w="1560" w:type="dxa"/>
          </w:tcPr>
          <w:p w14:paraId="0CA08D7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065F8DEF"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2CDCD915" w14:textId="77777777" w:rsidTr="005D3E9F">
        <w:tc>
          <w:tcPr>
            <w:tcW w:w="1271" w:type="dxa"/>
          </w:tcPr>
          <w:p w14:paraId="70017289"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0293F007"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fizinio krūvio intensyvumo rezultatus.</w:t>
            </w:r>
          </w:p>
        </w:tc>
        <w:tc>
          <w:tcPr>
            <w:tcW w:w="1560" w:type="dxa"/>
          </w:tcPr>
          <w:p w14:paraId="006BF292"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48457D18"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02E5875" w14:textId="77777777" w:rsidTr="005D3E9F">
        <w:tc>
          <w:tcPr>
            <w:tcW w:w="1271" w:type="dxa"/>
          </w:tcPr>
          <w:p w14:paraId="2F80B96C"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78561FF3"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atliktų pratimų informaciją.</w:t>
            </w:r>
          </w:p>
        </w:tc>
        <w:tc>
          <w:tcPr>
            <w:tcW w:w="1560" w:type="dxa"/>
          </w:tcPr>
          <w:p w14:paraId="1B14A491"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01FA08C0" w14:textId="77777777" w:rsidR="00957C22" w:rsidRPr="00957C22" w:rsidRDefault="00957C22" w:rsidP="005D3E9F">
            <w:pPr>
              <w:ind w:hanging="2"/>
              <w:jc w:val="center"/>
              <w:rPr>
                <w:rFonts w:ascii="Times New Roman" w:hAnsi="Times New Roman" w:cs="Times New Roman"/>
                <w:sz w:val="20"/>
                <w:szCs w:val="20"/>
              </w:rPr>
            </w:pPr>
          </w:p>
        </w:tc>
      </w:tr>
      <w:tr w:rsidR="00957C22" w:rsidRPr="00957C22" w14:paraId="74EBE9A2" w14:textId="77777777" w:rsidTr="005D3E9F">
        <w:tc>
          <w:tcPr>
            <w:tcW w:w="1271" w:type="dxa"/>
          </w:tcPr>
          <w:p w14:paraId="3D046EE0" w14:textId="77777777" w:rsidR="00957C22" w:rsidRPr="00957C22" w:rsidRDefault="00957C22" w:rsidP="00957C22">
            <w:pPr>
              <w:pStyle w:val="Sraopastraipa"/>
              <w:widowControl w:val="0"/>
              <w:numPr>
                <w:ilvl w:val="2"/>
                <w:numId w:val="48"/>
              </w:numPr>
              <w:autoSpaceDE w:val="0"/>
              <w:autoSpaceDN w:val="0"/>
              <w:ind w:left="0" w:hanging="2"/>
              <w:contextualSpacing w:val="0"/>
              <w:jc w:val="both"/>
              <w:textDirection w:val="btLr"/>
              <w:rPr>
                <w:rFonts w:ascii="Times New Roman" w:hAnsi="Times New Roman" w:cs="Times New Roman"/>
                <w:b/>
                <w:bCs/>
                <w:color w:val="0070C0"/>
                <w:sz w:val="20"/>
                <w:szCs w:val="20"/>
              </w:rPr>
            </w:pPr>
          </w:p>
        </w:tc>
        <w:tc>
          <w:tcPr>
            <w:tcW w:w="5074" w:type="dxa"/>
          </w:tcPr>
          <w:p w14:paraId="6E1E673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peržiūrėti mitybos dienoraščių informaciją.</w:t>
            </w:r>
          </w:p>
        </w:tc>
        <w:tc>
          <w:tcPr>
            <w:tcW w:w="1560" w:type="dxa"/>
          </w:tcPr>
          <w:p w14:paraId="1F6A424F"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Butina</w:t>
            </w:r>
          </w:p>
        </w:tc>
        <w:tc>
          <w:tcPr>
            <w:tcW w:w="1671" w:type="dxa"/>
          </w:tcPr>
          <w:p w14:paraId="4A7E9376" w14:textId="77777777" w:rsidR="00957C22" w:rsidRPr="00957C22" w:rsidRDefault="00957C22" w:rsidP="005D3E9F">
            <w:pPr>
              <w:ind w:hanging="2"/>
              <w:jc w:val="center"/>
              <w:rPr>
                <w:rFonts w:ascii="Times New Roman" w:hAnsi="Times New Roman" w:cs="Times New Roman"/>
                <w:sz w:val="20"/>
                <w:szCs w:val="20"/>
              </w:rPr>
            </w:pPr>
          </w:p>
        </w:tc>
      </w:tr>
    </w:tbl>
    <w:p w14:paraId="196EEEE7"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5" w:name="_Hlk183690657"/>
      <w:bookmarkStart w:id="16" w:name="_Toc77678406"/>
      <w:r w:rsidRPr="00957C22">
        <w:rPr>
          <w:rFonts w:ascii="Times New Roman" w:eastAsia="Times New Roman" w:hAnsi="Times New Roman"/>
          <w:b/>
          <w:bCs/>
          <w:sz w:val="20"/>
          <w:szCs w:val="20"/>
          <w:lang w:val="lt-LT"/>
        </w:rPr>
        <w:t xml:space="preserve"> Reikalavimai Konsultacijų moduliui</w:t>
      </w:r>
    </w:p>
    <w:tbl>
      <w:tblPr>
        <w:tblStyle w:val="Lentelstinklelis"/>
        <w:tblW w:w="9576" w:type="dxa"/>
        <w:tblLook w:val="04A0" w:firstRow="1" w:lastRow="0" w:firstColumn="1" w:lastColumn="0" w:noHBand="0" w:noVBand="1"/>
      </w:tblPr>
      <w:tblGrid>
        <w:gridCol w:w="1271"/>
        <w:gridCol w:w="5074"/>
        <w:gridCol w:w="1560"/>
        <w:gridCol w:w="1671"/>
      </w:tblGrid>
      <w:tr w:rsidR="00957C22" w:rsidRPr="00957C22" w14:paraId="23BC6BA7" w14:textId="77777777" w:rsidTr="005D3E9F">
        <w:trPr>
          <w:tblHeader/>
        </w:trPr>
        <w:tc>
          <w:tcPr>
            <w:tcW w:w="1271" w:type="dxa"/>
            <w:shd w:val="clear" w:color="auto" w:fill="D9D9D9" w:themeFill="background1" w:themeFillShade="D9"/>
            <w:vAlign w:val="center"/>
          </w:tcPr>
          <w:bookmarkEnd w:id="15"/>
          <w:p w14:paraId="4FCFE1EB"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074" w:type="dxa"/>
            <w:shd w:val="clear" w:color="auto" w:fill="D9D9D9" w:themeFill="background1" w:themeFillShade="D9"/>
            <w:vAlign w:val="center"/>
          </w:tcPr>
          <w:p w14:paraId="751AD194"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20E71979"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5CC8F06D"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30132971" w14:textId="77777777" w:rsidTr="005D3E9F">
        <w:trPr>
          <w:tblHeader/>
        </w:trPr>
        <w:tc>
          <w:tcPr>
            <w:tcW w:w="1271" w:type="dxa"/>
            <w:shd w:val="clear" w:color="auto" w:fill="D9D9D9" w:themeFill="background1" w:themeFillShade="D9"/>
            <w:vAlign w:val="center"/>
          </w:tcPr>
          <w:p w14:paraId="0E7AA848"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4.7</w:t>
            </w:r>
          </w:p>
        </w:tc>
        <w:tc>
          <w:tcPr>
            <w:tcW w:w="5074" w:type="dxa"/>
            <w:shd w:val="clear" w:color="auto" w:fill="D9D9D9" w:themeFill="background1" w:themeFillShade="D9"/>
            <w:vAlign w:val="center"/>
          </w:tcPr>
          <w:p w14:paraId="129697FE"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Konsultacijų modulio funkcionalumui</w:t>
            </w:r>
          </w:p>
        </w:tc>
        <w:tc>
          <w:tcPr>
            <w:tcW w:w="1560" w:type="dxa"/>
            <w:shd w:val="clear" w:color="auto" w:fill="D9D9D9" w:themeFill="background1" w:themeFillShade="D9"/>
          </w:tcPr>
          <w:p w14:paraId="3651A9D7"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75ED6A47"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0A504326" w14:textId="77777777" w:rsidTr="005D3E9F">
        <w:tc>
          <w:tcPr>
            <w:tcW w:w="1271" w:type="dxa"/>
          </w:tcPr>
          <w:p w14:paraId="6A29B36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5CD58BE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užpildyti nuotolinės konsultacijos išrašo formą.</w:t>
            </w:r>
          </w:p>
        </w:tc>
        <w:tc>
          <w:tcPr>
            <w:tcW w:w="1560" w:type="dxa"/>
          </w:tcPr>
          <w:p w14:paraId="076604C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6FD2F00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FADA68D" w14:textId="77777777" w:rsidTr="005D3E9F">
        <w:tc>
          <w:tcPr>
            <w:tcW w:w="1271" w:type="dxa"/>
          </w:tcPr>
          <w:p w14:paraId="442CB83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02A4AED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konsultacijos išrašą apie paciento sveikatą ar gydymo eigą, t.y. sveikatos priežiūros specialistui atlikus paciento vertinimą ar atlikus nuotolinę konsultaciją.</w:t>
            </w:r>
          </w:p>
        </w:tc>
        <w:tc>
          <w:tcPr>
            <w:tcW w:w="1560" w:type="dxa"/>
          </w:tcPr>
          <w:p w14:paraId="02D3335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7B643E0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69B409D" w14:textId="77777777" w:rsidTr="005D3E9F">
        <w:tc>
          <w:tcPr>
            <w:tcW w:w="1271" w:type="dxa"/>
          </w:tcPr>
          <w:p w14:paraId="53DB512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1FC52E8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rekomendacijas atvejo vadybininkui į konsultacijos išrašą.</w:t>
            </w:r>
          </w:p>
        </w:tc>
        <w:tc>
          <w:tcPr>
            <w:tcW w:w="1560" w:type="dxa"/>
          </w:tcPr>
          <w:p w14:paraId="6A9666A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26EBFED0"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73FCC4D4" w14:textId="77777777" w:rsidTr="005D3E9F">
        <w:tc>
          <w:tcPr>
            <w:tcW w:w="1271" w:type="dxa"/>
          </w:tcPr>
          <w:p w14:paraId="4D0A92B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29AB3B7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konsultacijos aprašymą.</w:t>
            </w:r>
          </w:p>
        </w:tc>
        <w:tc>
          <w:tcPr>
            <w:tcW w:w="1560" w:type="dxa"/>
          </w:tcPr>
          <w:p w14:paraId="29160F6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4E5A29A7"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77A3C67" w14:textId="77777777" w:rsidTr="005D3E9F">
        <w:tc>
          <w:tcPr>
            <w:tcW w:w="1271" w:type="dxa"/>
          </w:tcPr>
          <w:p w14:paraId="4317FF1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0AA0E10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rekomendacijas pacientui.</w:t>
            </w:r>
          </w:p>
        </w:tc>
        <w:tc>
          <w:tcPr>
            <w:tcW w:w="1560" w:type="dxa"/>
          </w:tcPr>
          <w:p w14:paraId="58E4B52F"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907B366"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98977E6" w14:textId="77777777" w:rsidTr="005D3E9F">
        <w:tc>
          <w:tcPr>
            <w:tcW w:w="1271" w:type="dxa"/>
          </w:tcPr>
          <w:p w14:paraId="476C07E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1678ADA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nurodymus atvejo vadybininkui.</w:t>
            </w:r>
          </w:p>
        </w:tc>
        <w:tc>
          <w:tcPr>
            <w:tcW w:w="1560" w:type="dxa"/>
          </w:tcPr>
          <w:p w14:paraId="2EAB572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7E3B71CB"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FA690A6" w14:textId="77777777" w:rsidTr="005D3E9F">
        <w:tc>
          <w:tcPr>
            <w:tcW w:w="1271" w:type="dxa"/>
          </w:tcPr>
          <w:p w14:paraId="39C995D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0586001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Pažymėti laukus, kurie neturi būti matomi pacientui, atsidarius konsultacijos išrašą mobiliojoje programėlėje.</w:t>
            </w:r>
          </w:p>
        </w:tc>
        <w:tc>
          <w:tcPr>
            <w:tcW w:w="1560" w:type="dxa"/>
          </w:tcPr>
          <w:p w14:paraId="00BD776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7F9A5B1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0B8BE417" w14:textId="77777777" w:rsidTr="005D3E9F">
        <w:tc>
          <w:tcPr>
            <w:tcW w:w="1271" w:type="dxa"/>
          </w:tcPr>
          <w:p w14:paraId="1408145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1500ED8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Pažymėti laukus, kurie bus matomi pacientui, atsidarius konsultacijos išrašą mobiliojoje programėlėje.</w:t>
            </w:r>
          </w:p>
        </w:tc>
        <w:tc>
          <w:tcPr>
            <w:tcW w:w="1560" w:type="dxa"/>
          </w:tcPr>
          <w:p w14:paraId="5FA5160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B4BF1E6"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12CE167" w14:textId="77777777" w:rsidTr="005D3E9F">
        <w:tc>
          <w:tcPr>
            <w:tcW w:w="1271" w:type="dxa"/>
          </w:tcPr>
          <w:p w14:paraId="10BA108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4D192ADD"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Įvesti diagnozę pildant konsultacijos išrašą.</w:t>
            </w:r>
          </w:p>
        </w:tc>
        <w:tc>
          <w:tcPr>
            <w:tcW w:w="1560" w:type="dxa"/>
          </w:tcPr>
          <w:p w14:paraId="598E4AFB"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42DF723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2C4461A" w14:textId="77777777" w:rsidTr="005D3E9F">
        <w:tc>
          <w:tcPr>
            <w:tcW w:w="1271" w:type="dxa"/>
          </w:tcPr>
          <w:p w14:paraId="01CFDBD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1E31ECD9"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Išsaugoti konsultacijos išrašą (kai nėra siunčiamas pacientui).</w:t>
            </w:r>
          </w:p>
        </w:tc>
        <w:tc>
          <w:tcPr>
            <w:tcW w:w="1560" w:type="dxa"/>
          </w:tcPr>
          <w:p w14:paraId="7C581294"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9CDAF20"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55A79E8" w14:textId="77777777" w:rsidTr="005D3E9F">
        <w:tc>
          <w:tcPr>
            <w:tcW w:w="1271" w:type="dxa"/>
          </w:tcPr>
          <w:p w14:paraId="7EC2275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796D056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Paskelbti konsultacijos išrašą (kai siunčiamas pacientui).</w:t>
            </w:r>
          </w:p>
        </w:tc>
        <w:tc>
          <w:tcPr>
            <w:tcW w:w="1560" w:type="dxa"/>
          </w:tcPr>
          <w:p w14:paraId="667552E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3DFA45F4"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D051CD7" w14:textId="77777777" w:rsidTr="005D3E9F">
        <w:tc>
          <w:tcPr>
            <w:tcW w:w="1271" w:type="dxa"/>
          </w:tcPr>
          <w:p w14:paraId="3B03921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13079FB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Pildyti konsultacijos išrašą naviguojant per kitus sistemos modulius ir neprarandant suvestų duomenų.</w:t>
            </w:r>
          </w:p>
        </w:tc>
        <w:tc>
          <w:tcPr>
            <w:tcW w:w="1560" w:type="dxa"/>
          </w:tcPr>
          <w:p w14:paraId="268828BF"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08FF05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8C76428" w14:textId="77777777" w:rsidTr="005D3E9F">
        <w:tc>
          <w:tcPr>
            <w:tcW w:w="1271" w:type="dxa"/>
          </w:tcPr>
          <w:p w14:paraId="08304404"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3EAE141C"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Įkelti dokumentą į konsultacijos išrašą.</w:t>
            </w:r>
          </w:p>
        </w:tc>
        <w:tc>
          <w:tcPr>
            <w:tcW w:w="1560" w:type="dxa"/>
          </w:tcPr>
          <w:p w14:paraId="37465B0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211EE1C1" w14:textId="77777777" w:rsidR="00957C22" w:rsidRPr="00957C22" w:rsidRDefault="00957C22" w:rsidP="005D3E9F">
            <w:pPr>
              <w:ind w:hanging="2"/>
              <w:jc w:val="center"/>
              <w:rPr>
                <w:rFonts w:ascii="Times New Roman" w:hAnsi="Times New Roman" w:cs="Times New Roman"/>
                <w:color w:val="000000"/>
                <w:sz w:val="20"/>
                <w:szCs w:val="20"/>
              </w:rPr>
            </w:pPr>
          </w:p>
        </w:tc>
      </w:tr>
    </w:tbl>
    <w:p w14:paraId="545A3177"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r w:rsidRPr="00957C22">
        <w:rPr>
          <w:rFonts w:ascii="Times New Roman" w:eastAsia="Times New Roman" w:hAnsi="Times New Roman"/>
          <w:b/>
          <w:bCs/>
          <w:sz w:val="20"/>
          <w:szCs w:val="20"/>
          <w:lang w:val="lt-LT"/>
        </w:rPr>
        <w:t xml:space="preserve">Reikalavimai Komunikacijos </w:t>
      </w:r>
      <w:bookmarkEnd w:id="16"/>
      <w:r w:rsidRPr="00957C22">
        <w:rPr>
          <w:rFonts w:ascii="Times New Roman" w:eastAsia="Times New Roman" w:hAnsi="Times New Roman"/>
          <w:b/>
          <w:bCs/>
          <w:sz w:val="20"/>
          <w:szCs w:val="20"/>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957C22" w:rsidRPr="00957C22" w14:paraId="30289298" w14:textId="77777777" w:rsidTr="005D3E9F">
        <w:trPr>
          <w:tblHeader/>
        </w:trPr>
        <w:tc>
          <w:tcPr>
            <w:tcW w:w="1271" w:type="dxa"/>
            <w:shd w:val="clear" w:color="auto" w:fill="D9D9D9" w:themeFill="background1" w:themeFillShade="D9"/>
            <w:vAlign w:val="center"/>
          </w:tcPr>
          <w:p w14:paraId="23288164"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5074" w:type="dxa"/>
            <w:shd w:val="clear" w:color="auto" w:fill="D9D9D9" w:themeFill="background1" w:themeFillShade="D9"/>
            <w:vAlign w:val="center"/>
          </w:tcPr>
          <w:p w14:paraId="63F8A707"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552C9F3E"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2BE5F65A"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38CC2F2A" w14:textId="77777777" w:rsidTr="005D3E9F">
        <w:trPr>
          <w:tblHeader/>
        </w:trPr>
        <w:tc>
          <w:tcPr>
            <w:tcW w:w="1271" w:type="dxa"/>
            <w:shd w:val="clear" w:color="auto" w:fill="D9D9D9" w:themeFill="background1" w:themeFillShade="D9"/>
            <w:vAlign w:val="center"/>
          </w:tcPr>
          <w:p w14:paraId="1F8C9807"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4.8</w:t>
            </w:r>
          </w:p>
        </w:tc>
        <w:tc>
          <w:tcPr>
            <w:tcW w:w="5074" w:type="dxa"/>
            <w:shd w:val="clear" w:color="auto" w:fill="D9D9D9" w:themeFill="background1" w:themeFillShade="D9"/>
            <w:vAlign w:val="center"/>
          </w:tcPr>
          <w:p w14:paraId="6FB110F8"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Komunikacijos modulio funkcionalumui</w:t>
            </w:r>
          </w:p>
        </w:tc>
        <w:tc>
          <w:tcPr>
            <w:tcW w:w="1560" w:type="dxa"/>
            <w:shd w:val="clear" w:color="auto" w:fill="D9D9D9" w:themeFill="background1" w:themeFillShade="D9"/>
          </w:tcPr>
          <w:p w14:paraId="76E4DE6B"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4535B777"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46A9E54E" w14:textId="77777777" w:rsidTr="005D3E9F">
        <w:tc>
          <w:tcPr>
            <w:tcW w:w="1271" w:type="dxa"/>
          </w:tcPr>
          <w:p w14:paraId="0C3A3D6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3152FF93"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Komunikuoti sveikatos priežiūros specialistui su pacientu.</w:t>
            </w:r>
          </w:p>
        </w:tc>
        <w:tc>
          <w:tcPr>
            <w:tcW w:w="1560" w:type="dxa"/>
          </w:tcPr>
          <w:p w14:paraId="58236BB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61E91A7C"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6A346A3" w14:textId="77777777" w:rsidTr="005D3E9F">
        <w:tc>
          <w:tcPr>
            <w:tcW w:w="1271" w:type="dxa"/>
          </w:tcPr>
          <w:p w14:paraId="7ECECE8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5ED51DA7"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Komunikuoti atvejo vadybininkui su pacientu.</w:t>
            </w:r>
          </w:p>
        </w:tc>
        <w:tc>
          <w:tcPr>
            <w:tcW w:w="1560" w:type="dxa"/>
          </w:tcPr>
          <w:p w14:paraId="30DF7400"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0771DFCC"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D658460" w14:textId="77777777" w:rsidTr="005D3E9F">
        <w:tc>
          <w:tcPr>
            <w:tcW w:w="1271" w:type="dxa"/>
          </w:tcPr>
          <w:p w14:paraId="30D9B78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2B62877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internetinėje programoje rašyti žinutes pacientui.</w:t>
            </w:r>
          </w:p>
        </w:tc>
        <w:tc>
          <w:tcPr>
            <w:tcW w:w="1560" w:type="dxa"/>
          </w:tcPr>
          <w:p w14:paraId="7DF4B14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2F410B91"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3C1AB2E" w14:textId="77777777" w:rsidTr="005D3E9F">
        <w:tc>
          <w:tcPr>
            <w:tcW w:w="1271" w:type="dxa"/>
          </w:tcPr>
          <w:p w14:paraId="6A945AB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586A4599"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sveikatos priežiūros specialistui internetinėje programoje peržiūrėti iš paciento gautas žinutes.</w:t>
            </w:r>
          </w:p>
        </w:tc>
        <w:tc>
          <w:tcPr>
            <w:tcW w:w="1560" w:type="dxa"/>
          </w:tcPr>
          <w:p w14:paraId="7FFCF43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2631E8E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2951FB7" w14:textId="77777777" w:rsidTr="005D3E9F">
        <w:tc>
          <w:tcPr>
            <w:tcW w:w="1271" w:type="dxa"/>
          </w:tcPr>
          <w:p w14:paraId="17D0F0C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45B2FAA8"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siųsti informaciją per komunikacijos kanalą („chat“).</w:t>
            </w:r>
          </w:p>
        </w:tc>
        <w:tc>
          <w:tcPr>
            <w:tcW w:w="1560" w:type="dxa"/>
          </w:tcPr>
          <w:p w14:paraId="7E46E77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012B3B78"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2A6C02EA" w14:textId="77777777" w:rsidTr="005D3E9F">
        <w:tc>
          <w:tcPr>
            <w:tcW w:w="1271" w:type="dxa"/>
          </w:tcPr>
          <w:p w14:paraId="5DEEA75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5074" w:type="dxa"/>
          </w:tcPr>
          <w:p w14:paraId="2797982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turi būti pateikiami paaiškinamieji, įspėjantieji pranešimai, informuojantys apie tolimesnius veiksnius.</w:t>
            </w:r>
          </w:p>
        </w:tc>
        <w:tc>
          <w:tcPr>
            <w:tcW w:w="1560" w:type="dxa"/>
          </w:tcPr>
          <w:p w14:paraId="7DB4727E"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0E994EAD"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bl>
    <w:p w14:paraId="0CB88A1A"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7" w:name="_Toc77678407"/>
      <w:bookmarkStart w:id="18" w:name="_Hlk183691445"/>
      <w:r w:rsidRPr="00957C22">
        <w:rPr>
          <w:rFonts w:ascii="Times New Roman" w:eastAsia="Times New Roman" w:hAnsi="Times New Roman"/>
          <w:b/>
          <w:bCs/>
          <w:sz w:val="20"/>
          <w:szCs w:val="20"/>
          <w:lang w:val="lt-LT"/>
        </w:rPr>
        <w:t xml:space="preserve"> Reikalavimai Vartotojų paskyroms ir parametrams </w:t>
      </w:r>
      <w:bookmarkEnd w:id="17"/>
    </w:p>
    <w:tbl>
      <w:tblPr>
        <w:tblStyle w:val="Lentelstinklelis"/>
        <w:tblW w:w="9576" w:type="dxa"/>
        <w:tblLook w:val="04A0" w:firstRow="1" w:lastRow="0" w:firstColumn="1" w:lastColumn="0" w:noHBand="0" w:noVBand="1"/>
      </w:tblPr>
      <w:tblGrid>
        <w:gridCol w:w="1413"/>
        <w:gridCol w:w="4932"/>
        <w:gridCol w:w="1560"/>
        <w:gridCol w:w="1671"/>
      </w:tblGrid>
      <w:tr w:rsidR="00957C22" w:rsidRPr="00957C22" w14:paraId="6B3EA04C" w14:textId="77777777" w:rsidTr="005D3E9F">
        <w:trPr>
          <w:tblHeader/>
        </w:trPr>
        <w:tc>
          <w:tcPr>
            <w:tcW w:w="1413" w:type="dxa"/>
            <w:shd w:val="clear" w:color="auto" w:fill="D9D9D9" w:themeFill="background1" w:themeFillShade="D9"/>
            <w:vAlign w:val="center"/>
          </w:tcPr>
          <w:bookmarkEnd w:id="18"/>
          <w:p w14:paraId="1E96B8AD" w14:textId="77777777" w:rsidR="00957C22" w:rsidRPr="00957C22" w:rsidRDefault="00957C22" w:rsidP="005D3E9F">
            <w:pPr>
              <w:spacing w:line="276" w:lineRule="auto"/>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4932" w:type="dxa"/>
            <w:shd w:val="clear" w:color="auto" w:fill="D9D9D9" w:themeFill="background1" w:themeFillShade="D9"/>
            <w:vAlign w:val="center"/>
          </w:tcPr>
          <w:p w14:paraId="1737854A" w14:textId="77777777" w:rsidR="00957C22" w:rsidRPr="00957C22" w:rsidRDefault="00957C22" w:rsidP="005D3E9F">
            <w:pPr>
              <w:spacing w:line="276" w:lineRule="auto"/>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48012373"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6EB9DC20"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3802EB38" w14:textId="77777777" w:rsidTr="005D3E9F">
        <w:trPr>
          <w:tblHeader/>
        </w:trPr>
        <w:tc>
          <w:tcPr>
            <w:tcW w:w="1413" w:type="dxa"/>
            <w:shd w:val="clear" w:color="auto" w:fill="D9D9D9" w:themeFill="background1" w:themeFillShade="D9"/>
            <w:vAlign w:val="center"/>
          </w:tcPr>
          <w:p w14:paraId="5C987A5F"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4.9</w:t>
            </w:r>
          </w:p>
        </w:tc>
        <w:tc>
          <w:tcPr>
            <w:tcW w:w="4932" w:type="dxa"/>
            <w:shd w:val="clear" w:color="auto" w:fill="D9D9D9" w:themeFill="background1" w:themeFillShade="D9"/>
            <w:vAlign w:val="center"/>
          </w:tcPr>
          <w:p w14:paraId="609B649A"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Vartotojų paskyrų ir parametrų funkcionalumui</w:t>
            </w:r>
          </w:p>
        </w:tc>
        <w:tc>
          <w:tcPr>
            <w:tcW w:w="1560" w:type="dxa"/>
            <w:shd w:val="clear" w:color="auto" w:fill="D9D9D9" w:themeFill="background1" w:themeFillShade="D9"/>
          </w:tcPr>
          <w:p w14:paraId="446F5CD5"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7F493F00"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483A21DF" w14:textId="77777777" w:rsidTr="005D3E9F">
        <w:tc>
          <w:tcPr>
            <w:tcW w:w="1413" w:type="dxa"/>
          </w:tcPr>
          <w:p w14:paraId="6306A5D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11656B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leisti įvesti ir koreguoti vartotojo kontaktinę informaciją (preliminariai turi būti galima koreguoti asmeninę informaciją, darbinės veiklos informaciją, kalbos pasirinkimus, nuotrauką).</w:t>
            </w:r>
          </w:p>
        </w:tc>
        <w:tc>
          <w:tcPr>
            <w:tcW w:w="1560" w:type="dxa"/>
          </w:tcPr>
          <w:p w14:paraId="210AA51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306C5D0A"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3ED10DAA" w14:textId="77777777" w:rsidTr="005D3E9F">
        <w:tc>
          <w:tcPr>
            <w:tcW w:w="1413" w:type="dxa"/>
          </w:tcPr>
          <w:p w14:paraId="79324EA9"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A00A3C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leisti priskirti nešiojamuosius įrenginių tiekėjus pacientui.</w:t>
            </w:r>
          </w:p>
        </w:tc>
        <w:tc>
          <w:tcPr>
            <w:tcW w:w="1560" w:type="dxa"/>
          </w:tcPr>
          <w:p w14:paraId="2596EE6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2A454767"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21C7AF3C" w14:textId="77777777" w:rsidTr="005D3E9F">
        <w:tc>
          <w:tcPr>
            <w:tcW w:w="1413" w:type="dxa"/>
          </w:tcPr>
          <w:p w14:paraId="7506050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02FBC852"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Sistema turi leisti priskirti </w:t>
            </w:r>
            <w:r w:rsidRPr="00957C22">
              <w:rPr>
                <w:rFonts w:ascii="Times New Roman" w:hAnsi="Times New Roman" w:cs="Times New Roman"/>
                <w:color w:val="000000"/>
                <w:sz w:val="20"/>
                <w:szCs w:val="20"/>
              </w:rPr>
              <w:t>sveikatos priežiūros specialist</w:t>
            </w:r>
            <w:r w:rsidRPr="00957C22">
              <w:rPr>
                <w:rFonts w:ascii="Times New Roman" w:hAnsi="Times New Roman" w:cs="Times New Roman"/>
                <w:color w:val="000000" w:themeColor="text1"/>
                <w:sz w:val="20"/>
                <w:szCs w:val="20"/>
              </w:rPr>
              <w:t xml:space="preserve">ui gydymo įstaigą, kurioje </w:t>
            </w:r>
            <w:r w:rsidRPr="00957C22">
              <w:rPr>
                <w:rFonts w:ascii="Times New Roman" w:hAnsi="Times New Roman" w:cs="Times New Roman"/>
                <w:position w:val="-1"/>
                <w:sz w:val="20"/>
                <w:szCs w:val="20"/>
              </w:rPr>
              <w:t>sveikatos priežiūros specialist</w:t>
            </w:r>
            <w:r w:rsidRPr="00957C22">
              <w:rPr>
                <w:rFonts w:ascii="Times New Roman" w:hAnsi="Times New Roman" w:cs="Times New Roman"/>
                <w:color w:val="000000" w:themeColor="text1"/>
                <w:sz w:val="20"/>
                <w:szCs w:val="20"/>
              </w:rPr>
              <w:t>as dirba.</w:t>
            </w:r>
          </w:p>
        </w:tc>
        <w:tc>
          <w:tcPr>
            <w:tcW w:w="1560" w:type="dxa"/>
          </w:tcPr>
          <w:p w14:paraId="10409F2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1A253DFC"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6FDA9090" w14:textId="77777777" w:rsidTr="005D3E9F">
        <w:tc>
          <w:tcPr>
            <w:tcW w:w="1413" w:type="dxa"/>
          </w:tcPr>
          <w:p w14:paraId="049A5D9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105976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leisti vartotojui pasirinkti kalbą, kuria bus pateikiama Sistema.</w:t>
            </w:r>
          </w:p>
        </w:tc>
        <w:tc>
          <w:tcPr>
            <w:tcW w:w="1560" w:type="dxa"/>
          </w:tcPr>
          <w:p w14:paraId="3E8DA4E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5AFB2580"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7B1338C" w14:textId="77777777" w:rsidTr="005D3E9F">
        <w:tc>
          <w:tcPr>
            <w:tcW w:w="1413" w:type="dxa"/>
          </w:tcPr>
          <w:p w14:paraId="2EE8E83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820474A"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leisti pakeisti vartotojui slaptažodį.</w:t>
            </w:r>
          </w:p>
        </w:tc>
        <w:tc>
          <w:tcPr>
            <w:tcW w:w="1560" w:type="dxa"/>
          </w:tcPr>
          <w:p w14:paraId="495BB12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DA82C1D"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3454C4B" w14:textId="77777777" w:rsidTr="005D3E9F">
        <w:tc>
          <w:tcPr>
            <w:tcW w:w="1413" w:type="dxa"/>
          </w:tcPr>
          <w:p w14:paraId="041341A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71C960B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Prisijungimo prie sistemos metu vartotojui turi būti pateikiami sistemos privatumo politikos (angl</w:t>
            </w:r>
            <w:r w:rsidRPr="00957C22">
              <w:rPr>
                <w:rFonts w:ascii="Times New Roman" w:hAnsi="Times New Roman" w:cs="Times New Roman"/>
                <w:i/>
                <w:iCs/>
                <w:color w:val="000000" w:themeColor="text1"/>
                <w:sz w:val="20"/>
                <w:szCs w:val="20"/>
              </w:rPr>
              <w:t>. privacy police</w:t>
            </w:r>
            <w:r w:rsidRPr="00957C22">
              <w:rPr>
                <w:rFonts w:ascii="Times New Roman" w:hAnsi="Times New Roman" w:cs="Times New Roman"/>
                <w:color w:val="000000" w:themeColor="text1"/>
                <w:sz w:val="20"/>
                <w:szCs w:val="20"/>
              </w:rPr>
              <w:t xml:space="preserve">) informacija. </w:t>
            </w:r>
          </w:p>
        </w:tc>
        <w:tc>
          <w:tcPr>
            <w:tcW w:w="1560" w:type="dxa"/>
          </w:tcPr>
          <w:p w14:paraId="558FC17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06FDD79D"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8402DC9" w14:textId="77777777" w:rsidTr="005D3E9F">
        <w:tc>
          <w:tcPr>
            <w:tcW w:w="1413" w:type="dxa"/>
          </w:tcPr>
          <w:p w14:paraId="248CC42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474E872D"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Vartotojas turi būti prijungiamas tik tuomet prie sistemos, kai patvirtina (sutinka) su sistemos privatumo politika.</w:t>
            </w:r>
          </w:p>
        </w:tc>
        <w:tc>
          <w:tcPr>
            <w:tcW w:w="1560" w:type="dxa"/>
          </w:tcPr>
          <w:p w14:paraId="2AA4B638"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0BEF5944"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6FF39337" w14:textId="77777777" w:rsidTr="005D3E9F">
        <w:tc>
          <w:tcPr>
            <w:tcW w:w="1413" w:type="dxa"/>
          </w:tcPr>
          <w:p w14:paraId="51297F0A"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FFB88C3"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Prisijungimo prie sistemos metu vartotojui turi būti pateikiama sistemos paslaugų teikimo tvarkos (angl. </w:t>
            </w:r>
            <w:r w:rsidRPr="00957C22">
              <w:rPr>
                <w:rFonts w:ascii="Times New Roman" w:hAnsi="Times New Roman" w:cs="Times New Roman"/>
                <w:i/>
                <w:iCs/>
                <w:color w:val="000000" w:themeColor="text1"/>
                <w:sz w:val="20"/>
                <w:szCs w:val="20"/>
              </w:rPr>
              <w:t>terms&amp;conditions</w:t>
            </w:r>
            <w:r w:rsidRPr="00957C22">
              <w:rPr>
                <w:rFonts w:ascii="Times New Roman" w:hAnsi="Times New Roman" w:cs="Times New Roman"/>
                <w:color w:val="000000" w:themeColor="text1"/>
                <w:sz w:val="20"/>
                <w:szCs w:val="20"/>
              </w:rPr>
              <w:t xml:space="preserve">) informacija. </w:t>
            </w:r>
          </w:p>
        </w:tc>
        <w:tc>
          <w:tcPr>
            <w:tcW w:w="1560" w:type="dxa"/>
          </w:tcPr>
          <w:p w14:paraId="2FBA6A6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1D9172F3"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5663F554" w14:textId="77777777" w:rsidTr="005D3E9F">
        <w:tc>
          <w:tcPr>
            <w:tcW w:w="1413" w:type="dxa"/>
          </w:tcPr>
          <w:p w14:paraId="6E6394F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7D57E9C1"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Vartotojas turi būti prijungiamas tik tuomet prie sistemos, kai patvirtina (sutinka) su sistemos paslaugų teikimo tvarka.</w:t>
            </w:r>
          </w:p>
        </w:tc>
        <w:tc>
          <w:tcPr>
            <w:tcW w:w="1560" w:type="dxa"/>
          </w:tcPr>
          <w:p w14:paraId="30AF795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6CECB8E"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F2BB0D0" w14:textId="77777777" w:rsidTr="005D3E9F">
        <w:tc>
          <w:tcPr>
            <w:tcW w:w="1413" w:type="dxa"/>
          </w:tcPr>
          <w:p w14:paraId="53C7833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2800A2F4"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gebėti autentifikuoti vartotoją pagal paskyroje pateiktus ir validuotus prisijungimo duomenis.</w:t>
            </w:r>
          </w:p>
        </w:tc>
        <w:tc>
          <w:tcPr>
            <w:tcW w:w="1560" w:type="dxa"/>
          </w:tcPr>
          <w:p w14:paraId="3B782E4D"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0C951AA4"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7E4FCF41" w14:textId="77777777" w:rsidTr="005D3E9F">
        <w:tc>
          <w:tcPr>
            <w:tcW w:w="1413" w:type="dxa"/>
          </w:tcPr>
          <w:p w14:paraId="5A2AEDF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BF8AEE5"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pateikti sistemos funkcionalumus pagal suteiktas prieigos teises rolei, įskaitant bet neapribojant prieigą prie internetinės programos.</w:t>
            </w:r>
          </w:p>
        </w:tc>
        <w:tc>
          <w:tcPr>
            <w:tcW w:w="1560" w:type="dxa"/>
          </w:tcPr>
          <w:p w14:paraId="4E5A5292"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sz w:val="20"/>
                <w:szCs w:val="20"/>
              </w:rPr>
              <w:t>Būtina</w:t>
            </w:r>
          </w:p>
        </w:tc>
        <w:tc>
          <w:tcPr>
            <w:tcW w:w="1671" w:type="dxa"/>
          </w:tcPr>
          <w:p w14:paraId="7A1E7A89"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63C68D1B" w14:textId="77777777" w:rsidTr="005D3E9F">
        <w:tc>
          <w:tcPr>
            <w:tcW w:w="1413" w:type="dxa"/>
          </w:tcPr>
          <w:p w14:paraId="56CEE99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5AE56016"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turi būti sukurtas funkcionalumas užtikrinant internetinės programos vartotojų autentifikavimą, vartotojų paskyrų duomenų rinkimą, tvarkymą, saugojimą ir archyvavimą.</w:t>
            </w:r>
          </w:p>
        </w:tc>
        <w:tc>
          <w:tcPr>
            <w:tcW w:w="1560" w:type="dxa"/>
          </w:tcPr>
          <w:p w14:paraId="2CA4185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2E468E1C"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4D13AE3" w14:textId="77777777" w:rsidTr="005D3E9F">
        <w:tc>
          <w:tcPr>
            <w:tcW w:w="1413" w:type="dxa"/>
          </w:tcPr>
          <w:p w14:paraId="532022D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2E590BD"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Pirmojo prisijungimo metu, pagal sukonfigūruotą veiksmų seką, internetinės programos vartotojo turi būti prašoma susipažinti su sistemos naudojimo taisyklėmis, asmens duomenų tvarkymu. </w:t>
            </w:r>
          </w:p>
        </w:tc>
        <w:tc>
          <w:tcPr>
            <w:tcW w:w="1560" w:type="dxa"/>
          </w:tcPr>
          <w:p w14:paraId="0BEE551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sz w:val="20"/>
                <w:szCs w:val="20"/>
              </w:rPr>
              <w:t>Būtina</w:t>
            </w:r>
          </w:p>
        </w:tc>
        <w:tc>
          <w:tcPr>
            <w:tcW w:w="1671" w:type="dxa"/>
          </w:tcPr>
          <w:p w14:paraId="51431032" w14:textId="77777777" w:rsidR="00957C22" w:rsidRPr="00957C22" w:rsidRDefault="00957C22" w:rsidP="005D3E9F">
            <w:pPr>
              <w:ind w:hanging="2"/>
              <w:jc w:val="center"/>
              <w:rPr>
                <w:rFonts w:ascii="Times New Roman" w:hAnsi="Times New Roman" w:cs="Times New Roman"/>
                <w:color w:val="000000"/>
                <w:sz w:val="20"/>
                <w:szCs w:val="20"/>
              </w:rPr>
            </w:pPr>
          </w:p>
        </w:tc>
      </w:tr>
    </w:tbl>
    <w:p w14:paraId="39CCDF72" w14:textId="77777777" w:rsidR="00957C22" w:rsidRPr="00957C22" w:rsidRDefault="00957C22" w:rsidP="00957C22">
      <w:pPr>
        <w:pStyle w:val="Sraassunumeriais41"/>
        <w:numPr>
          <w:ilvl w:val="1"/>
          <w:numId w:val="48"/>
        </w:numPr>
        <w:spacing w:before="240" w:line="240" w:lineRule="auto"/>
        <w:ind w:left="0" w:hanging="2"/>
        <w:textAlignment w:val="top"/>
        <w:rPr>
          <w:rFonts w:ascii="Times New Roman" w:eastAsia="Times New Roman" w:hAnsi="Times New Roman"/>
          <w:b/>
          <w:bCs/>
          <w:sz w:val="20"/>
          <w:szCs w:val="20"/>
          <w:lang w:val="lt-LT"/>
        </w:rPr>
      </w:pPr>
      <w:bookmarkStart w:id="19" w:name="_Toc77678409"/>
      <w:bookmarkStart w:id="20" w:name="_Hlk183691430"/>
      <w:r w:rsidRPr="00957C22">
        <w:rPr>
          <w:rFonts w:ascii="Times New Roman" w:eastAsia="Times New Roman" w:hAnsi="Times New Roman"/>
          <w:b/>
          <w:bCs/>
          <w:sz w:val="20"/>
          <w:szCs w:val="20"/>
          <w:lang w:val="lt-LT"/>
        </w:rPr>
        <w:t>Bendrieji reikalavimai</w:t>
      </w:r>
      <w:bookmarkEnd w:id="19"/>
    </w:p>
    <w:tbl>
      <w:tblPr>
        <w:tblStyle w:val="Lentelstinklelis"/>
        <w:tblW w:w="9576" w:type="dxa"/>
        <w:tblLook w:val="04A0" w:firstRow="1" w:lastRow="0" w:firstColumn="1" w:lastColumn="0" w:noHBand="0" w:noVBand="1"/>
      </w:tblPr>
      <w:tblGrid>
        <w:gridCol w:w="1413"/>
        <w:gridCol w:w="4932"/>
        <w:gridCol w:w="1560"/>
        <w:gridCol w:w="1671"/>
      </w:tblGrid>
      <w:tr w:rsidR="00957C22" w:rsidRPr="00957C22" w14:paraId="61B2E744" w14:textId="77777777" w:rsidTr="005D3E9F">
        <w:trPr>
          <w:tblHeader/>
        </w:trPr>
        <w:tc>
          <w:tcPr>
            <w:tcW w:w="1413" w:type="dxa"/>
            <w:shd w:val="clear" w:color="auto" w:fill="D9D9D9" w:themeFill="background1" w:themeFillShade="D9"/>
            <w:vAlign w:val="center"/>
          </w:tcPr>
          <w:bookmarkEnd w:id="20"/>
          <w:p w14:paraId="03A4EF1C"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4932" w:type="dxa"/>
            <w:shd w:val="clear" w:color="auto" w:fill="D9D9D9" w:themeFill="background1" w:themeFillShade="D9"/>
            <w:vAlign w:val="center"/>
          </w:tcPr>
          <w:p w14:paraId="6975BEB7" w14:textId="77777777" w:rsidR="00957C22" w:rsidRPr="00957C22" w:rsidRDefault="00957C22" w:rsidP="005D3E9F">
            <w:pPr>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560" w:type="dxa"/>
            <w:shd w:val="clear" w:color="auto" w:fill="D9D9D9" w:themeFill="background1" w:themeFillShade="D9"/>
          </w:tcPr>
          <w:p w14:paraId="65225F80"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671" w:type="dxa"/>
            <w:shd w:val="clear" w:color="auto" w:fill="D9D9D9" w:themeFill="background1" w:themeFillShade="D9"/>
          </w:tcPr>
          <w:p w14:paraId="72B6965A"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1C9B98D2" w14:textId="77777777" w:rsidTr="005D3E9F">
        <w:trPr>
          <w:tblHeader/>
        </w:trPr>
        <w:tc>
          <w:tcPr>
            <w:tcW w:w="1413" w:type="dxa"/>
            <w:shd w:val="clear" w:color="auto" w:fill="D9D9D9" w:themeFill="background1" w:themeFillShade="D9"/>
            <w:vAlign w:val="center"/>
          </w:tcPr>
          <w:p w14:paraId="275EFD30"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4.10</w:t>
            </w:r>
          </w:p>
        </w:tc>
        <w:tc>
          <w:tcPr>
            <w:tcW w:w="4932" w:type="dxa"/>
            <w:shd w:val="clear" w:color="auto" w:fill="D9D9D9" w:themeFill="background1" w:themeFillShade="D9"/>
            <w:vAlign w:val="center"/>
          </w:tcPr>
          <w:p w14:paraId="0223D9FB"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Bendrieji reikalavimai</w:t>
            </w:r>
          </w:p>
        </w:tc>
        <w:tc>
          <w:tcPr>
            <w:tcW w:w="1560" w:type="dxa"/>
            <w:shd w:val="clear" w:color="auto" w:fill="D9D9D9" w:themeFill="background1" w:themeFillShade="D9"/>
          </w:tcPr>
          <w:p w14:paraId="346E26DC" w14:textId="77777777" w:rsidR="00957C22" w:rsidRPr="00957C22" w:rsidRDefault="00957C22" w:rsidP="005D3E9F">
            <w:pPr>
              <w:ind w:hanging="2"/>
              <w:jc w:val="center"/>
              <w:rPr>
                <w:rFonts w:ascii="Times New Roman" w:hAnsi="Times New Roman" w:cs="Times New Roman"/>
                <w:b/>
                <w:bCs/>
                <w:sz w:val="20"/>
                <w:szCs w:val="20"/>
              </w:rPr>
            </w:pPr>
          </w:p>
        </w:tc>
        <w:tc>
          <w:tcPr>
            <w:tcW w:w="1671" w:type="dxa"/>
            <w:shd w:val="clear" w:color="auto" w:fill="D9D9D9" w:themeFill="background1" w:themeFillShade="D9"/>
          </w:tcPr>
          <w:p w14:paraId="00D59401"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47F8FD60" w14:textId="77777777" w:rsidTr="005D3E9F">
        <w:tc>
          <w:tcPr>
            <w:tcW w:w="1413" w:type="dxa"/>
          </w:tcPr>
          <w:p w14:paraId="18427B7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49868A82"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Tiekėjas turi užtikrinti, jog naudojama sistema pilnai veikia su mobiliąja programėle ir yra vykdomas duomenų perdavimas iš tam tikrų nešiojamų įrenginių per mobiliąją programėlę į sistemą.</w:t>
            </w:r>
          </w:p>
        </w:tc>
        <w:tc>
          <w:tcPr>
            <w:tcW w:w="1560" w:type="dxa"/>
          </w:tcPr>
          <w:p w14:paraId="497C875D"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4961CCC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EBFFBA7" w14:textId="77777777" w:rsidTr="005D3E9F">
        <w:trPr>
          <w:trHeight w:val="300"/>
        </w:trPr>
        <w:tc>
          <w:tcPr>
            <w:tcW w:w="1413" w:type="dxa"/>
          </w:tcPr>
          <w:p w14:paraId="361D2FF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8C67D7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 xml:space="preserve">Sistemoje turi būti užtikrinta, kad duomenų pasirinkimo laukuose vartotojas galės pasirinkti reikšmes iš sąrašo, t.y. baigtinio klasifikatorių sąrašo, išskyrus tuos atvejus, kai įvedimo laukas pagrįstai skirtas įvesti reikšmę tekstu, skaitine išraiška, data ar pasirenkamuoju lauku (angl. </w:t>
            </w:r>
            <w:r w:rsidRPr="00957C22">
              <w:rPr>
                <w:rFonts w:ascii="Times New Roman" w:hAnsi="Times New Roman" w:cs="Times New Roman"/>
                <w:i/>
                <w:iCs/>
                <w:color w:val="000000" w:themeColor="text1"/>
                <w:sz w:val="20"/>
                <w:szCs w:val="20"/>
              </w:rPr>
              <w:t>check box</w:t>
            </w:r>
            <w:r w:rsidRPr="00957C22">
              <w:rPr>
                <w:rFonts w:ascii="Times New Roman" w:hAnsi="Times New Roman" w:cs="Times New Roman"/>
                <w:color w:val="000000" w:themeColor="text1"/>
                <w:sz w:val="20"/>
                <w:szCs w:val="20"/>
              </w:rPr>
              <w:t>).</w:t>
            </w:r>
          </w:p>
        </w:tc>
        <w:tc>
          <w:tcPr>
            <w:tcW w:w="1560" w:type="dxa"/>
          </w:tcPr>
          <w:p w14:paraId="11C6EF9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17E1DBF5"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407EB409" w14:textId="77777777" w:rsidTr="005D3E9F">
        <w:tc>
          <w:tcPr>
            <w:tcW w:w="1413" w:type="dxa"/>
          </w:tcPr>
          <w:p w14:paraId="3626119B"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6D7E3C46"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Sistemoje turi būti pateikiama kontekstinė pagalba (angl. </w:t>
            </w:r>
            <w:r w:rsidRPr="00957C22">
              <w:rPr>
                <w:rFonts w:ascii="Times New Roman" w:hAnsi="Times New Roman" w:cs="Times New Roman"/>
                <w:i/>
                <w:iCs/>
                <w:color w:val="000000" w:themeColor="text1"/>
                <w:sz w:val="20"/>
                <w:szCs w:val="20"/>
              </w:rPr>
              <w:t>tooltip</w:t>
            </w:r>
            <w:r w:rsidRPr="00957C22">
              <w:rPr>
                <w:rFonts w:ascii="Times New Roman" w:hAnsi="Times New Roman" w:cs="Times New Roman"/>
                <w:color w:val="000000" w:themeColor="text1"/>
                <w:sz w:val="20"/>
                <w:szCs w:val="20"/>
              </w:rPr>
              <w:t>), prie įvedimo laukų, kuriuose reikalingas sąvokų paaiškinimas, pavyzdys ar kita pagalbinė informacija.</w:t>
            </w:r>
          </w:p>
        </w:tc>
        <w:tc>
          <w:tcPr>
            <w:tcW w:w="1560" w:type="dxa"/>
          </w:tcPr>
          <w:p w14:paraId="1EDB48E3"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5D87DEE4"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5D1E4B9F" w14:textId="77777777" w:rsidTr="005D3E9F">
        <w:tc>
          <w:tcPr>
            <w:tcW w:w="1413" w:type="dxa"/>
          </w:tcPr>
          <w:p w14:paraId="57CD83A0"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023F8079"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turi būti nurodama sukūrimo ir/ar atnaujinimo data, sukūrusio asmens duomenys sąrašinėse formose.</w:t>
            </w:r>
          </w:p>
        </w:tc>
        <w:tc>
          <w:tcPr>
            <w:tcW w:w="1560" w:type="dxa"/>
          </w:tcPr>
          <w:p w14:paraId="59305249"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2DD19A6E"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5D44E05" w14:textId="77777777" w:rsidTr="005D3E9F">
        <w:tc>
          <w:tcPr>
            <w:tcW w:w="1413" w:type="dxa"/>
          </w:tcPr>
          <w:p w14:paraId="6E47EE8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58975E41"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Sistemoje vartotojas turi būti informuojamas apie įvykius informaciniu pranešimu, ar el. paštu.</w:t>
            </w:r>
          </w:p>
        </w:tc>
        <w:tc>
          <w:tcPr>
            <w:tcW w:w="1560" w:type="dxa"/>
          </w:tcPr>
          <w:p w14:paraId="4207C4F2"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3F1B4FE1"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4829103B" w14:textId="77777777" w:rsidTr="005D3E9F">
        <w:tc>
          <w:tcPr>
            <w:tcW w:w="1413" w:type="dxa"/>
          </w:tcPr>
          <w:p w14:paraId="0CC1E32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0533C74E"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Vykdyti įrašų paiešką sąrašinėse formose, pradėjus vesti paieškos raktažodį, sistema turi siūlyti galimos paieškos rezultatus.</w:t>
            </w:r>
          </w:p>
        </w:tc>
        <w:tc>
          <w:tcPr>
            <w:tcW w:w="1560" w:type="dxa"/>
          </w:tcPr>
          <w:p w14:paraId="2E71AC0A"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671" w:type="dxa"/>
          </w:tcPr>
          <w:p w14:paraId="59E1D805" w14:textId="77777777" w:rsidR="00957C22" w:rsidRPr="00957C22" w:rsidRDefault="00957C22" w:rsidP="005D3E9F">
            <w:pPr>
              <w:ind w:hanging="2"/>
              <w:jc w:val="center"/>
              <w:rPr>
                <w:rFonts w:ascii="Times New Roman" w:hAnsi="Times New Roman" w:cs="Times New Roman"/>
                <w:color w:val="000000"/>
                <w:sz w:val="20"/>
                <w:szCs w:val="20"/>
              </w:rPr>
            </w:pPr>
          </w:p>
        </w:tc>
      </w:tr>
      <w:tr w:rsidR="00957C22" w:rsidRPr="00957C22" w14:paraId="1CF1B651" w14:textId="77777777" w:rsidTr="005D3E9F">
        <w:tc>
          <w:tcPr>
            <w:tcW w:w="1413" w:type="dxa"/>
          </w:tcPr>
          <w:p w14:paraId="6A608E28"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53A95DC"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Įkelti šių tipų dokumentus į sistemą: pdf, jpg, png, tiff, docx, xslx.</w:t>
            </w:r>
          </w:p>
        </w:tc>
        <w:tc>
          <w:tcPr>
            <w:tcW w:w="1560" w:type="dxa"/>
          </w:tcPr>
          <w:p w14:paraId="0393E008"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5B0654D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0A74CF85" w14:textId="77777777" w:rsidTr="005D3E9F">
        <w:tc>
          <w:tcPr>
            <w:tcW w:w="1413" w:type="dxa"/>
          </w:tcPr>
          <w:p w14:paraId="7FEBFEB7"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B97A2A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 xml:space="preserve">Eksportuoti duomenis į pdf formatą. </w:t>
            </w:r>
          </w:p>
        </w:tc>
        <w:tc>
          <w:tcPr>
            <w:tcW w:w="1560" w:type="dxa"/>
          </w:tcPr>
          <w:p w14:paraId="2347910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0B92668C"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047460AD" w14:textId="77777777" w:rsidTr="005D3E9F">
        <w:tc>
          <w:tcPr>
            <w:tcW w:w="1413" w:type="dxa"/>
          </w:tcPr>
          <w:p w14:paraId="3E49DFC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31BCE68"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pritaikyti poliklinikos prekinio ženklo stilistiką ataskaitoms.</w:t>
            </w:r>
          </w:p>
        </w:tc>
        <w:tc>
          <w:tcPr>
            <w:tcW w:w="1560" w:type="dxa"/>
          </w:tcPr>
          <w:p w14:paraId="4CCA4D3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08000960"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75B32DAE" w14:textId="77777777" w:rsidTr="005D3E9F">
        <w:tc>
          <w:tcPr>
            <w:tcW w:w="1413" w:type="dxa"/>
          </w:tcPr>
          <w:p w14:paraId="7FAD742E"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3C4F16C7"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parengti sveikatos priežiūros ataskaitų formas atitinkančias perkančiosios organizacijos poreikius.</w:t>
            </w:r>
          </w:p>
        </w:tc>
        <w:tc>
          <w:tcPr>
            <w:tcW w:w="1560" w:type="dxa"/>
          </w:tcPr>
          <w:p w14:paraId="412992C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72EFD45F"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0DF471A7" w14:textId="77777777" w:rsidTr="005D3E9F">
        <w:tc>
          <w:tcPr>
            <w:tcW w:w="1413" w:type="dxa"/>
          </w:tcPr>
          <w:p w14:paraId="75EC5F13"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08084747"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suderinti ir pasitvirtinti sveikatos priežiūros ataskaitose pateikiamą turinį su perkančiąja organizacija.</w:t>
            </w:r>
          </w:p>
        </w:tc>
        <w:tc>
          <w:tcPr>
            <w:tcW w:w="1560" w:type="dxa"/>
          </w:tcPr>
          <w:p w14:paraId="40A32D82"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4F15AF57"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17DB046D" w14:textId="77777777" w:rsidTr="005D3E9F">
        <w:tc>
          <w:tcPr>
            <w:tcW w:w="1413" w:type="dxa"/>
          </w:tcPr>
          <w:p w14:paraId="75B8CD5C"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4DAB3D6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parengti sveikatos priežiūros plano struktūrą atitinkančią perkančiosios organizacijos poreikius.</w:t>
            </w:r>
          </w:p>
        </w:tc>
        <w:tc>
          <w:tcPr>
            <w:tcW w:w="1560" w:type="dxa"/>
          </w:tcPr>
          <w:p w14:paraId="3D5E8EED"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6F9DE805"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78E0597E" w14:textId="77777777" w:rsidTr="005D3E9F">
        <w:tc>
          <w:tcPr>
            <w:tcW w:w="1413" w:type="dxa"/>
          </w:tcPr>
          <w:p w14:paraId="48457FC5"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2D438EE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susiderinti ir pasitvirtinti sveikatos priežiūros plano struktūrą su perkančiąja organizacija.</w:t>
            </w:r>
          </w:p>
        </w:tc>
        <w:tc>
          <w:tcPr>
            <w:tcW w:w="1560" w:type="dxa"/>
          </w:tcPr>
          <w:p w14:paraId="13CEABD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7AA3CC44"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83697A4" w14:textId="77777777" w:rsidTr="005D3E9F">
        <w:tc>
          <w:tcPr>
            <w:tcW w:w="1413" w:type="dxa"/>
          </w:tcPr>
          <w:p w14:paraId="51D61C4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E08949C"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Tiekėjas turi adaptuoti sistemą pagal perkančiosios organizacijos pateiktus reikalavimus pasirinktų ligų priežiūrai.</w:t>
            </w:r>
          </w:p>
        </w:tc>
        <w:tc>
          <w:tcPr>
            <w:tcW w:w="1560" w:type="dxa"/>
          </w:tcPr>
          <w:p w14:paraId="4A39E7F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2A848031"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514E294C" w14:textId="77777777" w:rsidTr="005D3E9F">
        <w:tc>
          <w:tcPr>
            <w:tcW w:w="1413" w:type="dxa"/>
          </w:tcPr>
          <w:p w14:paraId="21643F21"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DD69295"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organizuoti sveikatos priežiūrą pagal perkančiosios organizacijos pateiktus reikalavimus pasirinktų ligų priežiūrai.</w:t>
            </w:r>
          </w:p>
        </w:tc>
        <w:tc>
          <w:tcPr>
            <w:tcW w:w="1560" w:type="dxa"/>
          </w:tcPr>
          <w:p w14:paraId="4BC21D7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70F0648B"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6F180556" w14:textId="77777777" w:rsidTr="005D3E9F">
        <w:tc>
          <w:tcPr>
            <w:tcW w:w="1413" w:type="dxa"/>
          </w:tcPr>
          <w:p w14:paraId="3E932BBD"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2F01D76A"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Pacientui skirta mobili programėlė turi būti suderinta su ne žemesnės kaip 10.0 Android versijos ir ne žemesnės kaip 16.0 iOS versijos.</w:t>
            </w:r>
          </w:p>
        </w:tc>
        <w:tc>
          <w:tcPr>
            <w:tcW w:w="1560" w:type="dxa"/>
          </w:tcPr>
          <w:p w14:paraId="74B1CA9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63B698FD"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69B0D9EC" w14:textId="77777777" w:rsidTr="005D3E9F">
        <w:tc>
          <w:tcPr>
            <w:tcW w:w="1413" w:type="dxa"/>
          </w:tcPr>
          <w:p w14:paraId="0791B5D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7BFAE8C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Sistema turi palaikyti ne mažiau 300  vienu metu veikiančių pacientų paskyrų su aktyviu sveikatos priežiūros planu.</w:t>
            </w:r>
          </w:p>
        </w:tc>
        <w:tc>
          <w:tcPr>
            <w:tcW w:w="1560" w:type="dxa"/>
          </w:tcPr>
          <w:p w14:paraId="63C1000B"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7E2B999B"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9424804" w14:textId="77777777" w:rsidTr="005D3E9F">
        <w:tc>
          <w:tcPr>
            <w:tcW w:w="1413" w:type="dxa"/>
          </w:tcPr>
          <w:p w14:paraId="40A5346F"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CD97046"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sz w:val="20"/>
                <w:szCs w:val="20"/>
              </w:rPr>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00957C22">
              <w:rPr>
                <w:rFonts w:ascii="Times New Roman" w:hAnsi="Times New Roman" w:cs="Times New Roman"/>
                <w:i/>
                <w:iCs/>
                <w:sz w:val="20"/>
                <w:szCs w:val="20"/>
              </w:rPr>
              <w:t>GDPR general data protection regulation</w:t>
            </w:r>
            <w:r w:rsidRPr="00957C22">
              <w:rPr>
                <w:rFonts w:ascii="Times New Roman" w:hAnsi="Times New Roman" w:cs="Times New Roman"/>
                <w:sz w:val="20"/>
                <w:szCs w:val="20"/>
              </w:rPr>
              <w:t>) ar kitus asmens duomenų apsaugą užtikrinančius teisės aktus.</w:t>
            </w:r>
          </w:p>
        </w:tc>
        <w:tc>
          <w:tcPr>
            <w:tcW w:w="1560" w:type="dxa"/>
          </w:tcPr>
          <w:p w14:paraId="5CB50120"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26F8FE58"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7682AD5E" w14:textId="77777777" w:rsidTr="005D3E9F">
        <w:tc>
          <w:tcPr>
            <w:tcW w:w="1413" w:type="dxa"/>
          </w:tcPr>
          <w:p w14:paraId="3ED19752"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09A704C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užtikrintas saugus prisijungimas prie internetinės programos, t.y. naudojamas šifruotas HTTPS ryšio SSL/TLS protokolus.</w:t>
            </w:r>
          </w:p>
        </w:tc>
        <w:tc>
          <w:tcPr>
            <w:tcW w:w="1560" w:type="dxa"/>
          </w:tcPr>
          <w:p w14:paraId="676EED8E"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259C4152"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r w:rsidR="00957C22" w:rsidRPr="00957C22" w14:paraId="3CEFAB4E" w14:textId="77777777" w:rsidTr="005D3E9F">
        <w:tc>
          <w:tcPr>
            <w:tcW w:w="1413" w:type="dxa"/>
          </w:tcPr>
          <w:p w14:paraId="0E41F366" w14:textId="77777777" w:rsidR="00957C22" w:rsidRPr="00957C22" w:rsidRDefault="00957C22" w:rsidP="00957C22">
            <w:pPr>
              <w:pStyle w:val="Sraopastraipa"/>
              <w:widowControl w:val="0"/>
              <w:numPr>
                <w:ilvl w:val="2"/>
                <w:numId w:val="48"/>
              </w:numPr>
              <w:autoSpaceDE w:val="0"/>
              <w:autoSpaceDN w:val="0"/>
              <w:ind w:left="0" w:hanging="2"/>
              <w:contextualSpacing w:val="0"/>
              <w:jc w:val="both"/>
              <w:rPr>
                <w:rFonts w:ascii="Times New Roman" w:hAnsi="Times New Roman" w:cs="Times New Roman"/>
                <w:b/>
                <w:bCs/>
                <w:color w:val="0070C0"/>
                <w:sz w:val="20"/>
                <w:szCs w:val="20"/>
              </w:rPr>
            </w:pPr>
          </w:p>
        </w:tc>
        <w:tc>
          <w:tcPr>
            <w:tcW w:w="4932" w:type="dxa"/>
          </w:tcPr>
          <w:p w14:paraId="13235A76"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Sistema turi būti apmokyti naudotis ne mažiau kaip 10 darbuotojų. Mokymai turi būti atlikti pademonstruojant Sistemoje realizuotas vartotojų roles, t.y. šeimos gydytojas, atvejo vadybininkas ir kitos su Pirkėju suderintos rolės.</w:t>
            </w:r>
          </w:p>
        </w:tc>
        <w:tc>
          <w:tcPr>
            <w:tcW w:w="1560" w:type="dxa"/>
          </w:tcPr>
          <w:p w14:paraId="4E522281" w14:textId="77777777" w:rsidR="00957C22" w:rsidRPr="00957C22" w:rsidRDefault="00957C22" w:rsidP="005D3E9F">
            <w:pPr>
              <w:ind w:hanging="2"/>
              <w:jc w:val="both"/>
              <w:rPr>
                <w:rFonts w:ascii="Times New Roman" w:hAnsi="Times New Roman" w:cs="Times New Roman"/>
                <w:color w:val="000000" w:themeColor="text1"/>
                <w:sz w:val="20"/>
                <w:szCs w:val="20"/>
              </w:rPr>
            </w:pPr>
            <w:r w:rsidRPr="00957C22">
              <w:rPr>
                <w:rFonts w:ascii="Times New Roman" w:hAnsi="Times New Roman" w:cs="Times New Roman"/>
                <w:color w:val="000000" w:themeColor="text1"/>
                <w:sz w:val="20"/>
                <w:szCs w:val="20"/>
              </w:rPr>
              <w:t>Būtina</w:t>
            </w:r>
          </w:p>
        </w:tc>
        <w:tc>
          <w:tcPr>
            <w:tcW w:w="1671" w:type="dxa"/>
          </w:tcPr>
          <w:p w14:paraId="40028D33" w14:textId="77777777" w:rsidR="00957C22" w:rsidRPr="00957C22" w:rsidRDefault="00957C22" w:rsidP="005D3E9F">
            <w:pPr>
              <w:ind w:hanging="2"/>
              <w:jc w:val="center"/>
              <w:rPr>
                <w:rFonts w:ascii="Times New Roman" w:hAnsi="Times New Roman" w:cs="Times New Roman"/>
                <w:color w:val="000000" w:themeColor="text1"/>
                <w:sz w:val="20"/>
                <w:szCs w:val="20"/>
              </w:rPr>
            </w:pPr>
          </w:p>
        </w:tc>
      </w:tr>
    </w:tbl>
    <w:p w14:paraId="518B97A4" w14:textId="77777777" w:rsidR="00957C22" w:rsidRPr="00957C22" w:rsidRDefault="00957C22" w:rsidP="00957C22">
      <w:pPr>
        <w:pStyle w:val="Sraassunumeriais41"/>
        <w:numPr>
          <w:ilvl w:val="0"/>
          <w:numId w:val="0"/>
        </w:numPr>
        <w:spacing w:before="240" w:line="240" w:lineRule="auto"/>
        <w:rPr>
          <w:rFonts w:ascii="Times New Roman" w:eastAsia="Times New Roman" w:hAnsi="Times New Roman"/>
          <w:b/>
          <w:bCs/>
          <w:sz w:val="20"/>
          <w:szCs w:val="20"/>
          <w:lang w:val="lt-LT"/>
        </w:rPr>
      </w:pPr>
    </w:p>
    <w:p w14:paraId="73455347" w14:textId="77777777" w:rsidR="00957C22" w:rsidRPr="00957C22" w:rsidRDefault="00957C22" w:rsidP="00957C22">
      <w:pPr>
        <w:pStyle w:val="Sraassunumeriais41"/>
        <w:numPr>
          <w:ilvl w:val="1"/>
          <w:numId w:val="50"/>
        </w:numPr>
        <w:spacing w:before="240" w:line="240" w:lineRule="auto"/>
        <w:ind w:left="0" w:hanging="2"/>
        <w:textAlignment w:val="top"/>
        <w:rPr>
          <w:rFonts w:ascii="Times New Roman" w:eastAsia="Times New Roman" w:hAnsi="Times New Roman"/>
          <w:b/>
          <w:bCs/>
          <w:sz w:val="20"/>
          <w:szCs w:val="20"/>
          <w:lang w:val="lt-LT"/>
        </w:rPr>
      </w:pPr>
      <w:bookmarkStart w:id="21" w:name="_Toc77678414"/>
      <w:r w:rsidRPr="00957C22">
        <w:rPr>
          <w:rFonts w:ascii="Times New Roman" w:eastAsia="Times New Roman" w:hAnsi="Times New Roman"/>
          <w:b/>
          <w:bCs/>
          <w:sz w:val="20"/>
          <w:szCs w:val="20"/>
          <w:lang w:val="lt-LT"/>
        </w:rPr>
        <w:t xml:space="preserve">Reikalavimai Analitikos servisui ir jo komponentams </w:t>
      </w:r>
      <w:bookmarkEnd w:id="21"/>
    </w:p>
    <w:tbl>
      <w:tblPr>
        <w:tblStyle w:val="Lentelstinklelis"/>
        <w:tblW w:w="9634" w:type="dxa"/>
        <w:tblLook w:val="04A0" w:firstRow="1" w:lastRow="0" w:firstColumn="1" w:lastColumn="0" w:noHBand="0" w:noVBand="1"/>
      </w:tblPr>
      <w:tblGrid>
        <w:gridCol w:w="1429"/>
        <w:gridCol w:w="4872"/>
        <w:gridCol w:w="1632"/>
        <w:gridCol w:w="1701"/>
      </w:tblGrid>
      <w:tr w:rsidR="00957C22" w:rsidRPr="00957C22" w14:paraId="5EA0C9B3" w14:textId="77777777" w:rsidTr="005D3E9F">
        <w:trPr>
          <w:tblHeader/>
        </w:trPr>
        <w:tc>
          <w:tcPr>
            <w:tcW w:w="1429" w:type="dxa"/>
            <w:shd w:val="clear" w:color="auto" w:fill="D9D9D9" w:themeFill="background1" w:themeFillShade="D9"/>
            <w:vAlign w:val="center"/>
          </w:tcPr>
          <w:p w14:paraId="4598CFCA"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color w:val="000000" w:themeColor="text1"/>
                <w:sz w:val="20"/>
                <w:szCs w:val="20"/>
              </w:rPr>
              <w:t>Eilės Nr.</w:t>
            </w:r>
          </w:p>
        </w:tc>
        <w:tc>
          <w:tcPr>
            <w:tcW w:w="4872" w:type="dxa"/>
            <w:shd w:val="clear" w:color="auto" w:fill="D9D9D9" w:themeFill="background1" w:themeFillShade="D9"/>
            <w:vAlign w:val="center"/>
          </w:tcPr>
          <w:p w14:paraId="1268621C" w14:textId="77777777" w:rsidR="00957C22" w:rsidRPr="00957C22" w:rsidRDefault="00957C22" w:rsidP="005D3E9F">
            <w:pPr>
              <w:ind w:hanging="2"/>
              <w:jc w:val="center"/>
              <w:rPr>
                <w:rFonts w:ascii="Times New Roman" w:hAnsi="Times New Roman" w:cs="Times New Roman"/>
                <w:b/>
                <w:bCs/>
                <w:i/>
                <w:iCs/>
                <w:sz w:val="20"/>
                <w:szCs w:val="20"/>
              </w:rPr>
            </w:pPr>
            <w:r w:rsidRPr="00957C22">
              <w:rPr>
                <w:rFonts w:ascii="Times New Roman" w:hAnsi="Times New Roman" w:cs="Times New Roman"/>
                <w:b/>
                <w:bCs/>
                <w:sz w:val="20"/>
                <w:szCs w:val="20"/>
              </w:rPr>
              <w:t>Reikalavimo aprašymas</w:t>
            </w:r>
          </w:p>
        </w:tc>
        <w:tc>
          <w:tcPr>
            <w:tcW w:w="1632" w:type="dxa"/>
            <w:shd w:val="clear" w:color="auto" w:fill="D9D9D9" w:themeFill="background1" w:themeFillShade="D9"/>
          </w:tcPr>
          <w:p w14:paraId="49888AF6"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Reikalavimas</w:t>
            </w:r>
          </w:p>
        </w:tc>
        <w:tc>
          <w:tcPr>
            <w:tcW w:w="1701" w:type="dxa"/>
            <w:shd w:val="clear" w:color="auto" w:fill="D9D9D9" w:themeFill="background1" w:themeFillShade="D9"/>
          </w:tcPr>
          <w:p w14:paraId="1647E174" w14:textId="77777777" w:rsidR="00957C22" w:rsidRPr="00957C22" w:rsidRDefault="00957C22" w:rsidP="005D3E9F">
            <w:pPr>
              <w:ind w:hanging="2"/>
              <w:jc w:val="center"/>
              <w:rPr>
                <w:rFonts w:ascii="Times New Roman" w:hAnsi="Times New Roman" w:cs="Times New Roman"/>
                <w:b/>
                <w:bCs/>
                <w:sz w:val="20"/>
                <w:szCs w:val="20"/>
              </w:rPr>
            </w:pPr>
            <w:r w:rsidRPr="00957C22">
              <w:rPr>
                <w:rFonts w:ascii="Times New Roman" w:hAnsi="Times New Roman" w:cs="Times New Roman"/>
                <w:b/>
                <w:bCs/>
                <w:sz w:val="20"/>
                <w:szCs w:val="20"/>
              </w:rPr>
              <w:t>Atitikimas</w:t>
            </w:r>
          </w:p>
        </w:tc>
      </w:tr>
      <w:tr w:rsidR="00957C22" w:rsidRPr="00957C22" w14:paraId="30C5DF6A" w14:textId="77777777" w:rsidTr="005D3E9F">
        <w:trPr>
          <w:tblHeader/>
        </w:trPr>
        <w:tc>
          <w:tcPr>
            <w:tcW w:w="1429" w:type="dxa"/>
            <w:shd w:val="clear" w:color="auto" w:fill="D9D9D9" w:themeFill="background1" w:themeFillShade="D9"/>
            <w:vAlign w:val="center"/>
          </w:tcPr>
          <w:p w14:paraId="5966B875" w14:textId="77777777" w:rsidR="00957C22" w:rsidRPr="00957C22" w:rsidRDefault="00957C22" w:rsidP="005D3E9F">
            <w:pPr>
              <w:ind w:hanging="2"/>
              <w:jc w:val="center"/>
              <w:rPr>
                <w:rFonts w:ascii="Times New Roman" w:hAnsi="Times New Roman" w:cs="Times New Roman"/>
                <w:b/>
                <w:bCs/>
                <w:color w:val="000000" w:themeColor="text1"/>
                <w:sz w:val="20"/>
                <w:szCs w:val="20"/>
              </w:rPr>
            </w:pPr>
            <w:r w:rsidRPr="00957C22">
              <w:rPr>
                <w:rFonts w:ascii="Times New Roman" w:hAnsi="Times New Roman" w:cs="Times New Roman"/>
                <w:b/>
                <w:bCs/>
                <w:color w:val="000000" w:themeColor="text1"/>
                <w:sz w:val="20"/>
                <w:szCs w:val="20"/>
              </w:rPr>
              <w:t>4.11</w:t>
            </w:r>
          </w:p>
        </w:tc>
        <w:tc>
          <w:tcPr>
            <w:tcW w:w="4872" w:type="dxa"/>
            <w:shd w:val="clear" w:color="auto" w:fill="D9D9D9" w:themeFill="background1" w:themeFillShade="D9"/>
            <w:vAlign w:val="center"/>
          </w:tcPr>
          <w:p w14:paraId="54BF57F0" w14:textId="77777777" w:rsidR="00957C22" w:rsidRPr="00957C22" w:rsidRDefault="00957C22" w:rsidP="005D3E9F">
            <w:pPr>
              <w:ind w:hanging="2"/>
              <w:rPr>
                <w:rFonts w:ascii="Times New Roman" w:hAnsi="Times New Roman" w:cs="Times New Roman"/>
                <w:b/>
                <w:bCs/>
                <w:sz w:val="20"/>
                <w:szCs w:val="20"/>
              </w:rPr>
            </w:pPr>
            <w:r w:rsidRPr="00957C22">
              <w:rPr>
                <w:rFonts w:ascii="Times New Roman" w:hAnsi="Times New Roman" w:cs="Times New Roman"/>
                <w:b/>
                <w:bCs/>
                <w:sz w:val="20"/>
                <w:szCs w:val="20"/>
              </w:rPr>
              <w:t>Reikalavimai Analitikos servisui ir jo komponentams</w:t>
            </w:r>
          </w:p>
        </w:tc>
        <w:tc>
          <w:tcPr>
            <w:tcW w:w="1632" w:type="dxa"/>
            <w:shd w:val="clear" w:color="auto" w:fill="D9D9D9" w:themeFill="background1" w:themeFillShade="D9"/>
          </w:tcPr>
          <w:p w14:paraId="4B9D808E" w14:textId="77777777" w:rsidR="00957C22" w:rsidRPr="00957C22" w:rsidRDefault="00957C22" w:rsidP="005D3E9F">
            <w:pPr>
              <w:ind w:hanging="2"/>
              <w:jc w:val="center"/>
              <w:rPr>
                <w:rFonts w:ascii="Times New Roman" w:hAnsi="Times New Roman" w:cs="Times New Roman"/>
                <w:b/>
                <w:bCs/>
                <w:sz w:val="20"/>
                <w:szCs w:val="20"/>
              </w:rPr>
            </w:pPr>
          </w:p>
        </w:tc>
        <w:tc>
          <w:tcPr>
            <w:tcW w:w="1701" w:type="dxa"/>
            <w:shd w:val="clear" w:color="auto" w:fill="D9D9D9" w:themeFill="background1" w:themeFillShade="D9"/>
          </w:tcPr>
          <w:p w14:paraId="7459B6C7" w14:textId="77777777" w:rsidR="00957C22" w:rsidRPr="00957C22" w:rsidRDefault="00957C22" w:rsidP="005D3E9F">
            <w:pPr>
              <w:ind w:hanging="2"/>
              <w:jc w:val="center"/>
              <w:rPr>
                <w:rFonts w:ascii="Times New Roman" w:hAnsi="Times New Roman" w:cs="Times New Roman"/>
                <w:b/>
                <w:bCs/>
                <w:sz w:val="20"/>
                <w:szCs w:val="20"/>
              </w:rPr>
            </w:pPr>
          </w:p>
        </w:tc>
      </w:tr>
      <w:tr w:rsidR="00957C22" w:rsidRPr="00957C22" w14:paraId="00BB3E3C" w14:textId="77777777" w:rsidTr="005D3E9F">
        <w:tc>
          <w:tcPr>
            <w:tcW w:w="1429" w:type="dxa"/>
          </w:tcPr>
          <w:p w14:paraId="3218A75F" w14:textId="77777777" w:rsidR="00957C22" w:rsidRPr="00957C22" w:rsidRDefault="00957C22" w:rsidP="005D3E9F">
            <w:pPr>
              <w:pStyle w:val="Sraassunumeriais41"/>
              <w:numPr>
                <w:ilvl w:val="0"/>
                <w:numId w:val="0"/>
              </w:numPr>
              <w:ind w:left="6"/>
              <w:jc w:val="center"/>
              <w:rPr>
                <w:rFonts w:ascii="Times New Roman" w:hAnsi="Times New Roman"/>
                <w:sz w:val="20"/>
                <w:szCs w:val="20"/>
              </w:rPr>
            </w:pPr>
            <w:r w:rsidRPr="00957C22">
              <w:rPr>
                <w:rFonts w:ascii="Times New Roman" w:hAnsi="Times New Roman"/>
                <w:sz w:val="20"/>
                <w:szCs w:val="20"/>
              </w:rPr>
              <w:t>4.11.1</w:t>
            </w:r>
          </w:p>
          <w:p w14:paraId="76D9B463" w14:textId="77777777" w:rsidR="00957C22" w:rsidRPr="00957C22" w:rsidRDefault="00957C22" w:rsidP="005D3E9F">
            <w:pPr>
              <w:ind w:hanging="2"/>
              <w:jc w:val="center"/>
              <w:rPr>
                <w:rFonts w:ascii="Times New Roman" w:hAnsi="Times New Roman" w:cs="Times New Roman"/>
                <w:sz w:val="20"/>
                <w:szCs w:val="20"/>
              </w:rPr>
            </w:pPr>
          </w:p>
        </w:tc>
        <w:tc>
          <w:tcPr>
            <w:tcW w:w="4872" w:type="dxa"/>
          </w:tcPr>
          <w:p w14:paraId="18EA21BE"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Sistema turi automatiškai apdoroti iš nešiojamųjų įrenginių gautus sveikatos rodiklius, pacientų įvestus per mobilią programėlę rodiklius.</w:t>
            </w:r>
          </w:p>
        </w:tc>
        <w:tc>
          <w:tcPr>
            <w:tcW w:w="1632" w:type="dxa"/>
          </w:tcPr>
          <w:p w14:paraId="691D3F87" w14:textId="77777777" w:rsidR="00957C22" w:rsidRPr="00957C22" w:rsidRDefault="00957C22" w:rsidP="005D3E9F">
            <w:pPr>
              <w:ind w:hanging="2"/>
              <w:jc w:val="both"/>
              <w:rPr>
                <w:rFonts w:ascii="Times New Roman" w:hAnsi="Times New Roman" w:cs="Times New Roman"/>
                <w:color w:val="000000"/>
                <w:sz w:val="20"/>
                <w:szCs w:val="20"/>
              </w:rPr>
            </w:pPr>
            <w:r w:rsidRPr="00957C22">
              <w:rPr>
                <w:rFonts w:ascii="Times New Roman" w:hAnsi="Times New Roman" w:cs="Times New Roman"/>
                <w:color w:val="000000" w:themeColor="text1"/>
                <w:sz w:val="20"/>
                <w:szCs w:val="20"/>
              </w:rPr>
              <w:t>Būtina</w:t>
            </w:r>
          </w:p>
        </w:tc>
        <w:tc>
          <w:tcPr>
            <w:tcW w:w="1701" w:type="dxa"/>
          </w:tcPr>
          <w:p w14:paraId="221AFF27" w14:textId="77777777" w:rsidR="00957C22" w:rsidRPr="00957C22" w:rsidRDefault="00957C22" w:rsidP="005D3E9F">
            <w:pPr>
              <w:ind w:hanging="2"/>
              <w:jc w:val="both"/>
              <w:rPr>
                <w:rFonts w:ascii="Times New Roman" w:hAnsi="Times New Roman" w:cs="Times New Roman"/>
                <w:color w:val="000000"/>
                <w:sz w:val="20"/>
                <w:szCs w:val="20"/>
              </w:rPr>
            </w:pPr>
          </w:p>
        </w:tc>
      </w:tr>
      <w:tr w:rsidR="00957C22" w:rsidRPr="00957C22" w14:paraId="0C5ABABC" w14:textId="77777777" w:rsidTr="005D3E9F">
        <w:tc>
          <w:tcPr>
            <w:tcW w:w="1429" w:type="dxa"/>
          </w:tcPr>
          <w:p w14:paraId="2A4F26B7"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4.11.2</w:t>
            </w:r>
          </w:p>
        </w:tc>
        <w:tc>
          <w:tcPr>
            <w:tcW w:w="4872" w:type="dxa"/>
          </w:tcPr>
          <w:p w14:paraId="398D06AF" w14:textId="77777777" w:rsidR="00957C22" w:rsidRPr="00957C22" w:rsidRDefault="00957C22" w:rsidP="005D3E9F">
            <w:pPr>
              <w:spacing w:line="276" w:lineRule="auto"/>
              <w:ind w:hanging="2"/>
              <w:jc w:val="both"/>
              <w:rPr>
                <w:rFonts w:ascii="Times New Roman" w:hAnsi="Times New Roman" w:cs="Times New Roman"/>
                <w:color w:val="000000"/>
                <w:sz w:val="20"/>
                <w:szCs w:val="20"/>
              </w:rPr>
            </w:pPr>
            <w:r w:rsidRPr="00957C22">
              <w:rPr>
                <w:rFonts w:ascii="Times New Roman" w:hAnsi="Times New Roman" w:cs="Times New Roman"/>
                <w:sz w:val="20"/>
                <w:szCs w:val="20"/>
              </w:rPr>
              <w:t>Sistema turi automatiškai įvertinti sveikatos rodiklius pagal integruotą fizinio aktyvumo vertinimo metodiką ir nustatyti pacientui tinkamą fizinį krūvį bei teikti kas savaitines rekomendacijas krūvio didinimui.</w:t>
            </w:r>
          </w:p>
        </w:tc>
        <w:tc>
          <w:tcPr>
            <w:tcW w:w="1632" w:type="dxa"/>
          </w:tcPr>
          <w:p w14:paraId="7246427F"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0C71FF45"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6A88B238" w14:textId="77777777" w:rsidTr="005D3E9F">
        <w:tc>
          <w:tcPr>
            <w:tcW w:w="1429" w:type="dxa"/>
          </w:tcPr>
          <w:p w14:paraId="0FBA6869"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4.11.3</w:t>
            </w:r>
          </w:p>
        </w:tc>
        <w:tc>
          <w:tcPr>
            <w:tcW w:w="4872" w:type="dxa"/>
          </w:tcPr>
          <w:p w14:paraId="7D443AC4"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Sistema turi automatiškai siųsti pranešimus </w:t>
            </w: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kai pasiektos kritinės paciento sveikatos rodiklių ribos.</w:t>
            </w:r>
          </w:p>
        </w:tc>
        <w:tc>
          <w:tcPr>
            <w:tcW w:w="1632" w:type="dxa"/>
          </w:tcPr>
          <w:p w14:paraId="3D8F5B01"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3FA2FB1F"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5B677ACC" w14:textId="77777777" w:rsidTr="005D3E9F">
        <w:tc>
          <w:tcPr>
            <w:tcW w:w="1429" w:type="dxa"/>
          </w:tcPr>
          <w:p w14:paraId="192A0602"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4.11.4</w:t>
            </w:r>
          </w:p>
        </w:tc>
        <w:tc>
          <w:tcPr>
            <w:tcW w:w="4872" w:type="dxa"/>
          </w:tcPr>
          <w:p w14:paraId="7C353145"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konfigūruoti sveikatos rodiklių ribas, pagal kurias turės būti vertinama paciento sveikatos būklė.</w:t>
            </w:r>
          </w:p>
        </w:tc>
        <w:tc>
          <w:tcPr>
            <w:tcW w:w="1632" w:type="dxa"/>
          </w:tcPr>
          <w:p w14:paraId="1FB02D43"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44C52D4B"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288240FF" w14:textId="77777777" w:rsidTr="005D3E9F">
        <w:tc>
          <w:tcPr>
            <w:tcW w:w="1429" w:type="dxa"/>
          </w:tcPr>
          <w:p w14:paraId="2BDEDB2C"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4.11.5</w:t>
            </w:r>
          </w:p>
        </w:tc>
        <w:tc>
          <w:tcPr>
            <w:tcW w:w="4872" w:type="dxa"/>
          </w:tcPr>
          <w:p w14:paraId="1F8AF284" w14:textId="77777777" w:rsidR="00957C22" w:rsidRPr="00957C22" w:rsidRDefault="00957C22" w:rsidP="005D3E9F">
            <w:pPr>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automatiškai informuoti </w:t>
            </w: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ą apie paciento sveikatos pokyčius pagal nuolat stebimus paciento sveikatos rodiklius.</w:t>
            </w:r>
          </w:p>
        </w:tc>
        <w:tc>
          <w:tcPr>
            <w:tcW w:w="1632" w:type="dxa"/>
          </w:tcPr>
          <w:p w14:paraId="30866907" w14:textId="77777777" w:rsidR="00957C22" w:rsidRPr="00957C22" w:rsidRDefault="00957C22" w:rsidP="005D3E9F">
            <w:pPr>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2F77F86D" w14:textId="77777777" w:rsidR="00957C22" w:rsidRPr="00957C22" w:rsidRDefault="00957C22" w:rsidP="005D3E9F">
            <w:pPr>
              <w:ind w:hanging="2"/>
              <w:jc w:val="both"/>
              <w:rPr>
                <w:rFonts w:ascii="Times New Roman" w:hAnsi="Times New Roman" w:cs="Times New Roman"/>
                <w:sz w:val="20"/>
                <w:szCs w:val="20"/>
              </w:rPr>
            </w:pPr>
          </w:p>
        </w:tc>
      </w:tr>
      <w:tr w:rsidR="00957C22" w:rsidRPr="00957C22" w14:paraId="3633DDD0" w14:textId="77777777" w:rsidTr="005D3E9F">
        <w:tc>
          <w:tcPr>
            <w:tcW w:w="1429" w:type="dxa"/>
          </w:tcPr>
          <w:p w14:paraId="2804307C"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4.11.6</w:t>
            </w:r>
          </w:p>
        </w:tc>
        <w:tc>
          <w:tcPr>
            <w:tcW w:w="4872" w:type="dxa"/>
          </w:tcPr>
          <w:p w14:paraId="43C4C137" w14:textId="77777777" w:rsidR="00957C22" w:rsidRPr="00957C22" w:rsidRDefault="00957C22" w:rsidP="005D3E9F">
            <w:pPr>
              <w:tabs>
                <w:tab w:val="left" w:pos="990"/>
              </w:tabs>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integruoti fizinio krūvio intensyvumo vertinimo algoritmai paciento stebėsenai.</w:t>
            </w:r>
          </w:p>
        </w:tc>
        <w:tc>
          <w:tcPr>
            <w:tcW w:w="1632" w:type="dxa"/>
          </w:tcPr>
          <w:p w14:paraId="6E352F59"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09665768" w14:textId="77777777" w:rsidR="00957C22" w:rsidRPr="00957C22" w:rsidRDefault="00957C22" w:rsidP="005D3E9F">
            <w:pPr>
              <w:tabs>
                <w:tab w:val="left" w:pos="990"/>
              </w:tabs>
              <w:ind w:hanging="2"/>
              <w:jc w:val="both"/>
              <w:rPr>
                <w:rFonts w:ascii="Times New Roman" w:hAnsi="Times New Roman" w:cs="Times New Roman"/>
                <w:sz w:val="20"/>
                <w:szCs w:val="20"/>
              </w:rPr>
            </w:pPr>
          </w:p>
        </w:tc>
      </w:tr>
      <w:tr w:rsidR="00957C22" w:rsidRPr="00957C22" w14:paraId="29CEAE0B" w14:textId="77777777" w:rsidTr="005D3E9F">
        <w:tc>
          <w:tcPr>
            <w:tcW w:w="1429" w:type="dxa"/>
          </w:tcPr>
          <w:p w14:paraId="7ED154C4"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4.11.7</w:t>
            </w:r>
          </w:p>
        </w:tc>
        <w:tc>
          <w:tcPr>
            <w:tcW w:w="4872" w:type="dxa"/>
          </w:tcPr>
          <w:p w14:paraId="3FADEC19" w14:textId="77777777" w:rsidR="00957C22" w:rsidRPr="00957C22" w:rsidRDefault="00957C22" w:rsidP="005D3E9F">
            <w:pPr>
              <w:tabs>
                <w:tab w:val="left" w:pos="990"/>
              </w:tabs>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vykdoma fizinio krūvio intensyvumo analizė bei jos rezultatų pateikimas į mobiliąją programėlę.</w:t>
            </w:r>
          </w:p>
        </w:tc>
        <w:tc>
          <w:tcPr>
            <w:tcW w:w="1632" w:type="dxa"/>
          </w:tcPr>
          <w:p w14:paraId="0E474F88"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60C2BCB7" w14:textId="77777777" w:rsidR="00957C22" w:rsidRPr="00957C22" w:rsidRDefault="00957C22" w:rsidP="005D3E9F">
            <w:pPr>
              <w:tabs>
                <w:tab w:val="left" w:pos="990"/>
              </w:tabs>
              <w:ind w:hanging="2"/>
              <w:jc w:val="both"/>
              <w:rPr>
                <w:rFonts w:ascii="Times New Roman" w:hAnsi="Times New Roman" w:cs="Times New Roman"/>
                <w:sz w:val="20"/>
                <w:szCs w:val="20"/>
              </w:rPr>
            </w:pPr>
          </w:p>
        </w:tc>
      </w:tr>
      <w:tr w:rsidR="00957C22" w:rsidRPr="00957C22" w14:paraId="1CDCC032" w14:textId="77777777" w:rsidTr="005D3E9F">
        <w:tc>
          <w:tcPr>
            <w:tcW w:w="1429" w:type="dxa"/>
          </w:tcPr>
          <w:p w14:paraId="78F7B59B"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4.11.8</w:t>
            </w:r>
          </w:p>
        </w:tc>
        <w:tc>
          <w:tcPr>
            <w:tcW w:w="4872" w:type="dxa"/>
          </w:tcPr>
          <w:p w14:paraId="51FF04CD" w14:textId="77777777" w:rsidR="00957C22" w:rsidRPr="00957C22" w:rsidRDefault="00957C22" w:rsidP="005D3E9F">
            <w:pPr>
              <w:tabs>
                <w:tab w:val="left" w:pos="990"/>
              </w:tabs>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632" w:type="dxa"/>
          </w:tcPr>
          <w:p w14:paraId="3F68124D"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1692E80C" w14:textId="77777777" w:rsidR="00957C22" w:rsidRPr="00957C22" w:rsidRDefault="00957C22" w:rsidP="005D3E9F">
            <w:pPr>
              <w:tabs>
                <w:tab w:val="left" w:pos="990"/>
              </w:tabs>
              <w:ind w:hanging="2"/>
              <w:jc w:val="both"/>
              <w:rPr>
                <w:rFonts w:ascii="Times New Roman" w:hAnsi="Times New Roman" w:cs="Times New Roman"/>
                <w:sz w:val="20"/>
                <w:szCs w:val="20"/>
              </w:rPr>
            </w:pPr>
          </w:p>
        </w:tc>
      </w:tr>
      <w:tr w:rsidR="00957C22" w:rsidRPr="00957C22" w14:paraId="093775AB" w14:textId="77777777" w:rsidTr="005D3E9F">
        <w:tc>
          <w:tcPr>
            <w:tcW w:w="1429" w:type="dxa"/>
          </w:tcPr>
          <w:p w14:paraId="5BC5FB9B"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4.11.9</w:t>
            </w:r>
          </w:p>
        </w:tc>
        <w:tc>
          <w:tcPr>
            <w:tcW w:w="4872" w:type="dxa"/>
          </w:tcPr>
          <w:p w14:paraId="5552410C" w14:textId="77777777" w:rsidR="00957C22" w:rsidRPr="00957C22" w:rsidRDefault="00957C22" w:rsidP="005D3E9F">
            <w:pPr>
              <w:tabs>
                <w:tab w:val="left" w:pos="990"/>
              </w:tabs>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Sistemoje turi būti automatiškai vykdoma paciento duomenų stebėsena, ir negaunant duomenų iš nešiojamųjų įrenginių ar neįvedant pacientui per mobiliąją programėlę, </w:t>
            </w:r>
            <w:r w:rsidRPr="00957C22">
              <w:rPr>
                <w:rFonts w:ascii="Times New Roman" w:hAnsi="Times New Roman" w:cs="Times New Roman"/>
                <w:sz w:val="20"/>
                <w:szCs w:val="20"/>
              </w:rPr>
              <w:lastRenderedPageBreak/>
              <w:t>turi būti automatiškai formuojami įspėjamieji pranešimai pacientui bei susijusiam medicinos personalui. Pranešimai turi būti siunčiami, jeigu parą laiko nebuvo gauti duomenys.</w:t>
            </w:r>
          </w:p>
        </w:tc>
        <w:tc>
          <w:tcPr>
            <w:tcW w:w="1632" w:type="dxa"/>
          </w:tcPr>
          <w:p w14:paraId="4F965E19"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lastRenderedPageBreak/>
              <w:t>Būtina</w:t>
            </w:r>
          </w:p>
        </w:tc>
        <w:tc>
          <w:tcPr>
            <w:tcW w:w="1701" w:type="dxa"/>
          </w:tcPr>
          <w:p w14:paraId="56A4BEC5" w14:textId="77777777" w:rsidR="00957C22" w:rsidRPr="00957C22" w:rsidRDefault="00957C22" w:rsidP="005D3E9F">
            <w:pPr>
              <w:tabs>
                <w:tab w:val="left" w:pos="990"/>
              </w:tabs>
              <w:ind w:hanging="2"/>
              <w:jc w:val="both"/>
              <w:rPr>
                <w:rFonts w:ascii="Times New Roman" w:hAnsi="Times New Roman" w:cs="Times New Roman"/>
                <w:sz w:val="20"/>
                <w:szCs w:val="20"/>
              </w:rPr>
            </w:pPr>
          </w:p>
        </w:tc>
      </w:tr>
      <w:tr w:rsidR="00957C22" w:rsidRPr="00957C22" w14:paraId="477BECFC" w14:textId="77777777" w:rsidTr="005D3E9F">
        <w:tc>
          <w:tcPr>
            <w:tcW w:w="1429" w:type="dxa"/>
          </w:tcPr>
          <w:p w14:paraId="2FA9DC64"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4.11.10</w:t>
            </w:r>
          </w:p>
        </w:tc>
        <w:tc>
          <w:tcPr>
            <w:tcW w:w="4872" w:type="dxa"/>
          </w:tcPr>
          <w:p w14:paraId="2278B5CE" w14:textId="77777777" w:rsidR="00957C22" w:rsidRPr="00957C22" w:rsidRDefault="00957C22" w:rsidP="005D3E9F">
            <w:pPr>
              <w:tabs>
                <w:tab w:val="left" w:pos="990"/>
              </w:tabs>
              <w:spacing w:line="276" w:lineRule="auto"/>
              <w:ind w:hanging="2"/>
              <w:jc w:val="both"/>
              <w:rPr>
                <w:rFonts w:ascii="Times New Roman" w:hAnsi="Times New Roman" w:cs="Times New Roman"/>
                <w:sz w:val="20"/>
                <w:szCs w:val="20"/>
              </w:rPr>
            </w:pPr>
            <w:r w:rsidRPr="00957C22">
              <w:rPr>
                <w:rFonts w:ascii="Times New Roman" w:hAnsi="Times New Roman" w:cs="Times New Roman"/>
                <w:sz w:val="20"/>
                <w:szCs w:val="20"/>
              </w:rPr>
              <w:t>Paciento vertinimui ir stebėsenai turi būti naudojami duomenys gauti iš nešiojamų įrenginių ar įvestų paciento per mobilią programėlę.</w:t>
            </w:r>
          </w:p>
        </w:tc>
        <w:tc>
          <w:tcPr>
            <w:tcW w:w="1632" w:type="dxa"/>
          </w:tcPr>
          <w:p w14:paraId="0BE372A3"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2FB17FAD" w14:textId="77777777" w:rsidR="00957C22" w:rsidRPr="00957C22" w:rsidRDefault="00957C22" w:rsidP="005D3E9F">
            <w:pPr>
              <w:tabs>
                <w:tab w:val="left" w:pos="990"/>
              </w:tabs>
              <w:ind w:hanging="2"/>
              <w:jc w:val="both"/>
              <w:rPr>
                <w:rFonts w:ascii="Times New Roman" w:hAnsi="Times New Roman" w:cs="Times New Roman"/>
                <w:sz w:val="20"/>
                <w:szCs w:val="20"/>
              </w:rPr>
            </w:pPr>
          </w:p>
        </w:tc>
      </w:tr>
      <w:tr w:rsidR="00957C22" w:rsidRPr="00957C22" w14:paraId="702A76B7" w14:textId="77777777" w:rsidTr="005D3E9F">
        <w:tc>
          <w:tcPr>
            <w:tcW w:w="1429" w:type="dxa"/>
          </w:tcPr>
          <w:p w14:paraId="783F50EA" w14:textId="77777777" w:rsidR="00957C22" w:rsidRPr="00957C22" w:rsidRDefault="00957C22" w:rsidP="005D3E9F">
            <w:pPr>
              <w:ind w:hanging="2"/>
              <w:jc w:val="center"/>
              <w:rPr>
                <w:rFonts w:ascii="Times New Roman" w:hAnsi="Times New Roman" w:cs="Times New Roman"/>
                <w:sz w:val="20"/>
                <w:szCs w:val="20"/>
              </w:rPr>
            </w:pPr>
            <w:r w:rsidRPr="00957C22">
              <w:rPr>
                <w:rFonts w:ascii="Times New Roman" w:hAnsi="Times New Roman" w:cs="Times New Roman"/>
                <w:sz w:val="20"/>
                <w:szCs w:val="20"/>
              </w:rPr>
              <w:t>4.11.11</w:t>
            </w:r>
          </w:p>
        </w:tc>
        <w:tc>
          <w:tcPr>
            <w:tcW w:w="4872" w:type="dxa"/>
          </w:tcPr>
          <w:p w14:paraId="30102B40"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sz w:val="20"/>
                <w:szCs w:val="20"/>
              </w:rPr>
              <w:t xml:space="preserve">Sistema turi automatiškai teikti rekomendacijas/formuoti užduotis </w:t>
            </w:r>
            <w:r w:rsidRPr="00957C22">
              <w:rPr>
                <w:rFonts w:ascii="Times New Roman" w:hAnsi="Times New Roman" w:cs="Times New Roman"/>
                <w:color w:val="000000" w:themeColor="text1"/>
                <w:sz w:val="20"/>
                <w:szCs w:val="20"/>
              </w:rPr>
              <w:t>sveikatos priežiūros specialist</w:t>
            </w:r>
            <w:r w:rsidRPr="00957C22">
              <w:rPr>
                <w:rFonts w:ascii="Times New Roman" w:hAnsi="Times New Roman" w:cs="Times New Roman"/>
                <w:sz w:val="20"/>
                <w:szCs w:val="20"/>
              </w:rPr>
              <w:t>ui susijusias su paciento sveikatos stebėsena, t.y., keičiantis stebėsenos rodiklių reikšmėms, pacientui nevykdant užduočių ir t.t.</w:t>
            </w:r>
          </w:p>
        </w:tc>
        <w:tc>
          <w:tcPr>
            <w:tcW w:w="1632" w:type="dxa"/>
          </w:tcPr>
          <w:p w14:paraId="77581508" w14:textId="77777777" w:rsidR="00957C22" w:rsidRPr="00957C22" w:rsidRDefault="00957C22" w:rsidP="005D3E9F">
            <w:pPr>
              <w:tabs>
                <w:tab w:val="left" w:pos="990"/>
              </w:tabs>
              <w:ind w:hanging="2"/>
              <w:jc w:val="both"/>
              <w:rPr>
                <w:rFonts w:ascii="Times New Roman" w:hAnsi="Times New Roman" w:cs="Times New Roman"/>
                <w:sz w:val="20"/>
                <w:szCs w:val="20"/>
              </w:rPr>
            </w:pPr>
            <w:r w:rsidRPr="00957C22">
              <w:rPr>
                <w:rFonts w:ascii="Times New Roman" w:hAnsi="Times New Roman" w:cs="Times New Roman"/>
                <w:color w:val="000000" w:themeColor="text1"/>
                <w:sz w:val="20"/>
                <w:szCs w:val="20"/>
              </w:rPr>
              <w:t>Būtina</w:t>
            </w:r>
          </w:p>
        </w:tc>
        <w:tc>
          <w:tcPr>
            <w:tcW w:w="1701" w:type="dxa"/>
          </w:tcPr>
          <w:p w14:paraId="092BCB7F" w14:textId="77777777" w:rsidR="00957C22" w:rsidRPr="00957C22" w:rsidRDefault="00957C22" w:rsidP="005D3E9F">
            <w:pPr>
              <w:tabs>
                <w:tab w:val="left" w:pos="990"/>
              </w:tabs>
              <w:ind w:hanging="2"/>
              <w:jc w:val="both"/>
              <w:rPr>
                <w:rFonts w:ascii="Times New Roman" w:hAnsi="Times New Roman" w:cs="Times New Roman"/>
                <w:sz w:val="20"/>
                <w:szCs w:val="20"/>
              </w:rPr>
            </w:pPr>
          </w:p>
        </w:tc>
      </w:tr>
    </w:tbl>
    <w:p w14:paraId="2819316F" w14:textId="77777777" w:rsidR="00957C22" w:rsidRPr="00957C22" w:rsidRDefault="00957C22" w:rsidP="00957C22">
      <w:pPr>
        <w:pStyle w:val="Sraassunumeriais41"/>
        <w:numPr>
          <w:ilvl w:val="0"/>
          <w:numId w:val="0"/>
        </w:numPr>
        <w:spacing w:before="240" w:line="240" w:lineRule="auto"/>
        <w:rPr>
          <w:rFonts w:ascii="Times New Roman" w:hAnsi="Times New Roman"/>
          <w:sz w:val="20"/>
          <w:szCs w:val="20"/>
          <w:lang w:val="lt-LT"/>
        </w:rPr>
      </w:pPr>
    </w:p>
    <w:p w14:paraId="60BF5588" w14:textId="77777777" w:rsidR="00957C22" w:rsidRPr="00957C22" w:rsidRDefault="00957C22" w:rsidP="00806FFB">
      <w:pPr>
        <w:jc w:val="both"/>
        <w:rPr>
          <w:rFonts w:ascii="Times New Roman" w:hAnsi="Times New Roman" w:cs="Times New Roman"/>
          <w:b/>
          <w:bCs/>
          <w:sz w:val="20"/>
          <w:szCs w:val="20"/>
        </w:rPr>
      </w:pPr>
    </w:p>
    <w:sectPr w:rsidR="00957C22" w:rsidRPr="00957C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41C"/>
    <w:multiLevelType w:val="multilevel"/>
    <w:tmpl w:val="AF1C3E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start w:val="3"/>
      <w:numFmt w:val="bullet"/>
      <w:lvlText w:val=""/>
      <w:lvlJc w:val="left"/>
      <w:pPr>
        <w:ind w:left="2160" w:hanging="360"/>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5"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vertAlign w:val="baseline"/>
      </w:rPr>
    </w:lvl>
    <w:lvl w:ilvl="1">
      <w:start w:val="1"/>
      <w:numFmt w:val="decimal"/>
      <w:lvlText w:val="%1.%2."/>
      <w:lvlJc w:val="left"/>
      <w:pPr>
        <w:ind w:left="1551"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0" w15:restartNumberingAfterBreak="0">
    <w:nsid w:val="1B0C4201"/>
    <w:multiLevelType w:val="hybridMultilevel"/>
    <w:tmpl w:val="7CB22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5"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468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dstrike w:val="0"/>
        <w:u w:val="none"/>
        <w:effect w:val="none"/>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2524B82"/>
    <w:multiLevelType w:val="multilevel"/>
    <w:tmpl w:val="668A4E2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4" w:hanging="720"/>
      </w:pPr>
      <w:rPr>
        <w:b w:val="0"/>
        <w:bCs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42B8F1F2"/>
    <w:lvl w:ilvl="0">
      <w:start w:val="1"/>
      <w:numFmt w:val="decimal"/>
      <w:pStyle w:val="AntratTS1"/>
      <w:lvlText w:val="%1."/>
      <w:lvlJc w:val="left"/>
      <w:pPr>
        <w:ind w:left="360" w:hanging="360"/>
      </w:pPr>
      <w:rPr>
        <w:b/>
        <w:vertAlign w:val="baseline"/>
      </w:rPr>
    </w:lvl>
    <w:lvl w:ilvl="1">
      <w:start w:val="1"/>
      <w:numFmt w:val="decimal"/>
      <w:lvlText w:val="%1.%2"/>
      <w:lvlJc w:val="left"/>
      <w:pPr>
        <w:ind w:left="1000" w:hanging="432"/>
      </w:pPr>
      <w:rPr>
        <w:b w:val="0"/>
        <w:i w:val="0"/>
        <w:strike w:val="0"/>
        <w:dstrike w:val="0"/>
        <w:u w:val="none"/>
        <w:effect w:val="none"/>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050F9"/>
    <w:multiLevelType w:val="multilevel"/>
    <w:tmpl w:val="4B8CC0D6"/>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start w:val="1"/>
      <w:numFmt w:val="lowerLetter"/>
      <w:lvlText w:val="%5."/>
      <w:lvlJc w:val="left"/>
      <w:pPr>
        <w:ind w:left="3598" w:hanging="360"/>
      </w:pPr>
    </w:lvl>
    <w:lvl w:ilvl="5" w:tplc="0409001B">
      <w:start w:val="1"/>
      <w:numFmt w:val="lowerRoman"/>
      <w:lvlText w:val="%6."/>
      <w:lvlJc w:val="right"/>
      <w:pPr>
        <w:ind w:left="4318" w:hanging="180"/>
      </w:pPr>
    </w:lvl>
    <w:lvl w:ilvl="6" w:tplc="0409000F">
      <w:start w:val="1"/>
      <w:numFmt w:val="decimal"/>
      <w:lvlText w:val="%7."/>
      <w:lvlJc w:val="left"/>
      <w:pPr>
        <w:ind w:left="5038" w:hanging="360"/>
      </w:pPr>
    </w:lvl>
    <w:lvl w:ilvl="7" w:tplc="04090019">
      <w:start w:val="1"/>
      <w:numFmt w:val="lowerLetter"/>
      <w:lvlText w:val="%8."/>
      <w:lvlJc w:val="left"/>
      <w:pPr>
        <w:ind w:left="5758" w:hanging="360"/>
      </w:pPr>
    </w:lvl>
    <w:lvl w:ilvl="8" w:tplc="0409001B">
      <w:start w:val="1"/>
      <w:numFmt w:val="lowerRoman"/>
      <w:lvlText w:val="%9."/>
      <w:lvlJc w:val="right"/>
      <w:pPr>
        <w:ind w:left="6478" w:hanging="180"/>
      </w:pPr>
    </w:lvl>
  </w:abstractNum>
  <w:abstractNum w:abstractNumId="26"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2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9"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2"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7092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5639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8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447197">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1232690800">
    <w:abstractNumId w:val="28"/>
    <w:lvlOverride w:ilvl="0">
      <w:startOverride w:val="11"/>
    </w:lvlOverride>
    <w:lvlOverride w:ilvl="1">
      <w:startOverride w:val="1"/>
    </w:lvlOverride>
    <w:lvlOverride w:ilvl="2"/>
    <w:lvlOverride w:ilvl="3"/>
    <w:lvlOverride w:ilvl="4"/>
    <w:lvlOverride w:ilvl="5"/>
    <w:lvlOverride w:ilvl="6"/>
    <w:lvlOverride w:ilvl="7"/>
    <w:lvlOverride w:ilvl="8"/>
  </w:num>
  <w:num w:numId="6" w16cid:durableId="1464812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638779">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8" w16cid:durableId="487091623">
    <w:abstractNumId w:val="18"/>
    <w:lvlOverride w:ilvl="0">
      <w:startOverride w:val="3"/>
    </w:lvlOverride>
    <w:lvlOverride w:ilvl="1">
      <w:startOverride w:val="1"/>
    </w:lvlOverride>
    <w:lvlOverride w:ilvl="2"/>
    <w:lvlOverride w:ilvl="3"/>
    <w:lvlOverride w:ilvl="4"/>
    <w:lvlOverride w:ilvl="5"/>
    <w:lvlOverride w:ilvl="6"/>
    <w:lvlOverride w:ilvl="7"/>
    <w:lvlOverride w:ilvl="8"/>
  </w:num>
  <w:num w:numId="9" w16cid:durableId="151483116">
    <w:abstractNumId w:val="31"/>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10" w16cid:durableId="2103795123">
    <w:abstractNumId w:val="1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1" w16cid:durableId="1415740144">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12" w16cid:durableId="547108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447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2097053">
    <w:abstractNumId w:val="22"/>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5" w16cid:durableId="1966230007">
    <w:abstractNumId w:val="17"/>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6" w16cid:durableId="1392188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333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2831624">
    <w:abstractNumId w:val="27"/>
  </w:num>
  <w:num w:numId="19" w16cid:durableId="186374303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976643126">
    <w:abstractNumId w:val="5"/>
  </w:num>
  <w:num w:numId="21" w16cid:durableId="166330704">
    <w:abstractNumId w:val="13"/>
  </w:num>
  <w:num w:numId="22" w16cid:durableId="1666668612">
    <w:abstractNumId w:val="0"/>
  </w:num>
  <w:num w:numId="23" w16cid:durableId="34896256">
    <w:abstractNumId w:val="1"/>
  </w:num>
  <w:num w:numId="24" w16cid:durableId="1483809300">
    <w:abstractNumId w:val="6"/>
  </w:num>
  <w:num w:numId="25" w16cid:durableId="1721050091">
    <w:abstractNumId w:val="19"/>
  </w:num>
  <w:num w:numId="26" w16cid:durableId="138197584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2566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163802">
    <w:abstractNumId w:val="21"/>
  </w:num>
  <w:num w:numId="29" w16cid:durableId="1532067623">
    <w:abstractNumId w:val="32"/>
  </w:num>
  <w:num w:numId="30" w16cid:durableId="268590154">
    <w:abstractNumId w:val="26"/>
  </w:num>
  <w:num w:numId="31" w16cid:durableId="500465533">
    <w:abstractNumId w:val="2"/>
  </w:num>
  <w:num w:numId="32" w16cid:durableId="2116900517">
    <w:abstractNumId w:val="30"/>
  </w:num>
  <w:num w:numId="33" w16cid:durableId="1171679119">
    <w:abstractNumId w:val="29"/>
  </w:num>
  <w:num w:numId="34" w16cid:durableId="1528713960">
    <w:abstractNumId w:val="4"/>
  </w:num>
  <w:num w:numId="35" w16cid:durableId="770972136">
    <w:abstractNumId w:val="23"/>
  </w:num>
  <w:num w:numId="36" w16cid:durableId="598756903">
    <w:abstractNumId w:val="11"/>
  </w:num>
  <w:num w:numId="37" w16cid:durableId="1822698582">
    <w:abstractNumId w:val="28"/>
  </w:num>
  <w:num w:numId="38" w16cid:durableId="486820715">
    <w:abstractNumId w:val="16"/>
  </w:num>
  <w:num w:numId="39" w16cid:durableId="1511601874">
    <w:abstractNumId w:val="3"/>
  </w:num>
  <w:num w:numId="40" w16cid:durableId="1631130098">
    <w:abstractNumId w:val="18"/>
  </w:num>
  <w:num w:numId="41" w16cid:durableId="1257710917">
    <w:abstractNumId w:val="31"/>
  </w:num>
  <w:num w:numId="42" w16cid:durableId="891886666">
    <w:abstractNumId w:val="12"/>
  </w:num>
  <w:num w:numId="43" w16cid:durableId="174080416">
    <w:abstractNumId w:val="8"/>
  </w:num>
  <w:num w:numId="44" w16cid:durableId="573786281">
    <w:abstractNumId w:val="22"/>
  </w:num>
  <w:num w:numId="45" w16cid:durableId="432016939">
    <w:abstractNumId w:val="17"/>
  </w:num>
  <w:num w:numId="46" w16cid:durableId="862327601">
    <w:abstractNumId w:val="7"/>
  </w:num>
  <w:num w:numId="47" w16cid:durableId="1940749520">
    <w:abstractNumId w:val="25"/>
  </w:num>
  <w:num w:numId="48" w16cid:durableId="995184163">
    <w:abstractNumId w:val="20"/>
  </w:num>
  <w:num w:numId="49" w16cid:durableId="1849902449">
    <w:abstractNumId w:val="24"/>
  </w:num>
  <w:num w:numId="50" w16cid:durableId="600383764">
    <w:abstractNumId w:val="14"/>
  </w:num>
  <w:num w:numId="51" w16cid:durableId="1217661298">
    <w:abstractNumId w:val="15"/>
  </w:num>
  <w:num w:numId="52" w16cid:durableId="678317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0C"/>
    <w:rsid w:val="00015147"/>
    <w:rsid w:val="00057A79"/>
    <w:rsid w:val="002E1989"/>
    <w:rsid w:val="00550C1B"/>
    <w:rsid w:val="007D5F31"/>
    <w:rsid w:val="00806FFB"/>
    <w:rsid w:val="00957C22"/>
    <w:rsid w:val="00AC33AB"/>
    <w:rsid w:val="00C21E2C"/>
    <w:rsid w:val="00DB1C5F"/>
    <w:rsid w:val="00DB6165"/>
    <w:rsid w:val="00EE566D"/>
    <w:rsid w:val="00F67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3762"/>
  <w15:chartTrackingRefBased/>
  <w15:docId w15:val="{363ED29A-27F4-4DE1-8B12-B7BA1A32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67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67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675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F675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F675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F675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5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5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5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75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F675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F675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F675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F6750C"/>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F675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F6750C"/>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F675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F6750C"/>
    <w:rPr>
      <w:rFonts w:eastAsiaTheme="majorEastAsia" w:cstheme="majorBidi"/>
      <w:color w:val="272727" w:themeColor="text1" w:themeTint="D8"/>
    </w:rPr>
  </w:style>
  <w:style w:type="paragraph" w:styleId="Pavadinimas">
    <w:name w:val="Title"/>
    <w:basedOn w:val="prastasis"/>
    <w:next w:val="prastasis"/>
    <w:link w:val="PavadinimasDiagrama"/>
    <w:qFormat/>
    <w:rsid w:val="00F67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675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F675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F675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50C"/>
    <w:pPr>
      <w:spacing w:before="160"/>
      <w:jc w:val="center"/>
    </w:pPr>
    <w:rPr>
      <w:i/>
      <w:iCs/>
      <w:color w:val="404040" w:themeColor="text1" w:themeTint="BF"/>
    </w:rPr>
  </w:style>
  <w:style w:type="character" w:customStyle="1" w:styleId="CitataDiagrama">
    <w:name w:val="Citata Diagrama"/>
    <w:basedOn w:val="Numatytasispastraiposriftas"/>
    <w:link w:val="Citata"/>
    <w:rsid w:val="00F6750C"/>
    <w:rPr>
      <w:i/>
      <w:iCs/>
      <w:color w:val="404040" w:themeColor="text1" w:themeTint="BF"/>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Bullet"/>
    <w:basedOn w:val="prastasis"/>
    <w:link w:val="SraopastraipaDiagrama"/>
    <w:uiPriority w:val="34"/>
    <w:qFormat/>
    <w:rsid w:val="00F6750C"/>
    <w:pPr>
      <w:ind w:left="720"/>
      <w:contextualSpacing/>
    </w:pPr>
  </w:style>
  <w:style w:type="character" w:styleId="Rykuspabraukimas">
    <w:name w:val="Intense Emphasis"/>
    <w:basedOn w:val="Numatytasispastraiposriftas"/>
    <w:uiPriority w:val="21"/>
    <w:qFormat/>
    <w:rsid w:val="00F6750C"/>
    <w:rPr>
      <w:i/>
      <w:iCs/>
      <w:color w:val="0F4761" w:themeColor="accent1" w:themeShade="BF"/>
    </w:rPr>
  </w:style>
  <w:style w:type="paragraph" w:styleId="Iskirtacitata">
    <w:name w:val="Intense Quote"/>
    <w:basedOn w:val="prastasis"/>
    <w:next w:val="prastasis"/>
    <w:link w:val="IskirtacitataDiagrama"/>
    <w:uiPriority w:val="30"/>
    <w:qFormat/>
    <w:rsid w:val="00F67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rsid w:val="00F6750C"/>
    <w:rPr>
      <w:i/>
      <w:iCs/>
      <w:color w:val="0F4761" w:themeColor="accent1" w:themeShade="BF"/>
    </w:rPr>
  </w:style>
  <w:style w:type="character" w:styleId="Rykinuoroda">
    <w:name w:val="Intense Reference"/>
    <w:basedOn w:val="Numatytasispastraiposriftas"/>
    <w:uiPriority w:val="32"/>
    <w:qFormat/>
    <w:rsid w:val="00F6750C"/>
    <w:rPr>
      <w:b/>
      <w:bCs/>
      <w:smallCaps/>
      <w:color w:val="0F4761" w:themeColor="accent1" w:themeShade="BF"/>
      <w:spacing w:val="5"/>
    </w:rPr>
  </w:style>
  <w:style w:type="table" w:styleId="Lentelstinklelis">
    <w:name w:val="Table Grid"/>
    <w:basedOn w:val="prastojilentel"/>
    <w:uiPriority w:val="39"/>
    <w:rsid w:val="0080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6FFB"/>
    <w:rPr>
      <w:color w:val="0000FF"/>
      <w:u w:val="single"/>
    </w:rPr>
  </w:style>
  <w:style w:type="character" w:styleId="Perirtashipersaitas">
    <w:name w:val="FollowedHyperlink"/>
    <w:basedOn w:val="Numatytasispastraiposriftas"/>
    <w:uiPriority w:val="99"/>
    <w:semiHidden/>
    <w:unhideWhenUsed/>
    <w:rsid w:val="00806FFB"/>
    <w:rPr>
      <w:color w:val="96607D" w:themeColor="followedHyperlink"/>
      <w:u w:val="single"/>
    </w:rPr>
  </w:style>
  <w:style w:type="paragraph" w:customStyle="1" w:styleId="msonormal0">
    <w:name w:val="msonormal"/>
    <w:basedOn w:val="prastasis"/>
    <w:uiPriority w:val="99"/>
    <w:semiHidden/>
    <w:rsid w:val="00806FF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rastasiniatinklio">
    <w:name w:val="Normal (Web)"/>
    <w:basedOn w:val="prastasis"/>
    <w:uiPriority w:val="99"/>
    <w:semiHidden/>
    <w:unhideWhenUsed/>
    <w:rsid w:val="00806FF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urinys1">
    <w:name w:val="toc 1"/>
    <w:basedOn w:val="prastasis"/>
    <w:next w:val="prastasis"/>
    <w:autoRedefine/>
    <w:uiPriority w:val="39"/>
    <w:unhideWhenUsed/>
    <w:rsid w:val="00806FFB"/>
    <w:pPr>
      <w:spacing w:after="100" w:line="240" w:lineRule="auto"/>
    </w:pPr>
    <w:rPr>
      <w:rFonts w:ascii="Times New Roman" w:eastAsia="Times New Roman" w:hAnsi="Times New Roman" w:cs="Times New Roman"/>
      <w:kern w:val="0"/>
      <w:sz w:val="20"/>
      <w:szCs w:val="20"/>
      <w:lang w:eastAsia="lt-LT"/>
      <w14:ligatures w14:val="none"/>
    </w:rPr>
  </w:style>
  <w:style w:type="paragraph" w:styleId="Turinys2">
    <w:name w:val="toc 2"/>
    <w:basedOn w:val="prastasis"/>
    <w:next w:val="prastasis"/>
    <w:autoRedefine/>
    <w:uiPriority w:val="39"/>
    <w:unhideWhenUsed/>
    <w:rsid w:val="00806FFB"/>
    <w:pPr>
      <w:spacing w:after="100" w:line="256" w:lineRule="auto"/>
      <w:ind w:left="220"/>
    </w:pPr>
    <w:rPr>
      <w:rFonts w:eastAsiaTheme="minorEastAsia" w:cs="Times New Roman"/>
      <w:kern w:val="0"/>
      <w:lang w:val="en-US"/>
      <w14:ligatures w14:val="none"/>
    </w:rPr>
  </w:style>
  <w:style w:type="paragraph" w:styleId="Turinys3">
    <w:name w:val="toc 3"/>
    <w:basedOn w:val="prastasis"/>
    <w:next w:val="prastasis"/>
    <w:autoRedefine/>
    <w:uiPriority w:val="39"/>
    <w:unhideWhenUsed/>
    <w:rsid w:val="00806FFB"/>
    <w:pPr>
      <w:spacing w:after="100" w:line="256" w:lineRule="auto"/>
      <w:ind w:left="440"/>
    </w:pPr>
    <w:rPr>
      <w:rFonts w:eastAsiaTheme="minorEastAsia" w:cs="Times New Roman"/>
      <w:kern w:val="0"/>
      <w:lang w:val="en-US"/>
      <w14:ligatures w14:val="none"/>
    </w:rPr>
  </w:style>
  <w:style w:type="paragraph" w:styleId="Turinys4">
    <w:name w:val="toc 4"/>
    <w:basedOn w:val="prastasis"/>
    <w:next w:val="prastasis"/>
    <w:autoRedefine/>
    <w:uiPriority w:val="39"/>
    <w:unhideWhenUsed/>
    <w:rsid w:val="00806FFB"/>
    <w:pPr>
      <w:spacing w:after="100" w:line="256" w:lineRule="auto"/>
      <w:ind w:left="660"/>
    </w:pPr>
    <w:rPr>
      <w:rFonts w:eastAsiaTheme="minorEastAsia"/>
      <w:kern w:val="0"/>
      <w:lang w:val="en-US"/>
      <w14:ligatures w14:val="none"/>
    </w:rPr>
  </w:style>
  <w:style w:type="paragraph" w:styleId="Turinys5">
    <w:name w:val="toc 5"/>
    <w:basedOn w:val="prastasis"/>
    <w:next w:val="prastasis"/>
    <w:autoRedefine/>
    <w:uiPriority w:val="39"/>
    <w:unhideWhenUsed/>
    <w:rsid w:val="00806FFB"/>
    <w:pPr>
      <w:spacing w:after="100" w:line="256" w:lineRule="auto"/>
      <w:ind w:left="880"/>
    </w:pPr>
    <w:rPr>
      <w:rFonts w:eastAsiaTheme="minorEastAsia"/>
      <w:kern w:val="0"/>
      <w:lang w:val="en-US"/>
      <w14:ligatures w14:val="none"/>
    </w:rPr>
  </w:style>
  <w:style w:type="paragraph" w:styleId="Turinys6">
    <w:name w:val="toc 6"/>
    <w:basedOn w:val="prastasis"/>
    <w:next w:val="prastasis"/>
    <w:autoRedefine/>
    <w:uiPriority w:val="39"/>
    <w:unhideWhenUsed/>
    <w:rsid w:val="00806FFB"/>
    <w:pPr>
      <w:spacing w:after="100" w:line="256" w:lineRule="auto"/>
      <w:ind w:left="1100"/>
    </w:pPr>
    <w:rPr>
      <w:rFonts w:eastAsiaTheme="minorEastAsia"/>
      <w:kern w:val="0"/>
      <w:lang w:val="en-US"/>
      <w14:ligatures w14:val="none"/>
    </w:rPr>
  </w:style>
  <w:style w:type="paragraph" w:styleId="Turinys7">
    <w:name w:val="toc 7"/>
    <w:basedOn w:val="prastasis"/>
    <w:next w:val="prastasis"/>
    <w:autoRedefine/>
    <w:uiPriority w:val="39"/>
    <w:unhideWhenUsed/>
    <w:rsid w:val="00806FFB"/>
    <w:pPr>
      <w:spacing w:after="100" w:line="256" w:lineRule="auto"/>
      <w:ind w:left="1320"/>
    </w:pPr>
    <w:rPr>
      <w:rFonts w:eastAsiaTheme="minorEastAsia"/>
      <w:kern w:val="0"/>
      <w:lang w:val="en-US"/>
      <w14:ligatures w14:val="none"/>
    </w:rPr>
  </w:style>
  <w:style w:type="paragraph" w:styleId="Turinys8">
    <w:name w:val="toc 8"/>
    <w:basedOn w:val="prastasis"/>
    <w:next w:val="prastasis"/>
    <w:autoRedefine/>
    <w:uiPriority w:val="39"/>
    <w:unhideWhenUsed/>
    <w:rsid w:val="00806FFB"/>
    <w:pPr>
      <w:spacing w:after="100" w:line="256" w:lineRule="auto"/>
      <w:ind w:left="1540"/>
    </w:pPr>
    <w:rPr>
      <w:rFonts w:eastAsiaTheme="minorEastAsia"/>
      <w:kern w:val="0"/>
      <w:lang w:val="en-US"/>
      <w14:ligatures w14:val="none"/>
    </w:rPr>
  </w:style>
  <w:style w:type="paragraph" w:styleId="Turinys9">
    <w:name w:val="toc 9"/>
    <w:basedOn w:val="prastasis"/>
    <w:next w:val="prastasis"/>
    <w:autoRedefine/>
    <w:uiPriority w:val="39"/>
    <w:unhideWhenUsed/>
    <w:rsid w:val="00806FFB"/>
    <w:pPr>
      <w:spacing w:after="100" w:line="256" w:lineRule="auto"/>
      <w:ind w:left="1760"/>
    </w:pPr>
    <w:rPr>
      <w:rFonts w:eastAsiaTheme="minorEastAsia"/>
      <w:kern w:val="0"/>
      <w:lang w:val="en-US"/>
      <w14:ligatures w14:val="none"/>
    </w:rPr>
  </w:style>
  <w:style w:type="paragraph" w:styleId="Puslapioinaostekstas">
    <w:name w:val="footnote text"/>
    <w:basedOn w:val="prastasis"/>
    <w:link w:val="PuslapioinaostekstasDiagrama1"/>
    <w:uiPriority w:val="99"/>
    <w:semiHidden/>
    <w:unhideWhenUsed/>
    <w:rsid w:val="00806FF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basedOn w:val="Numatytasispastraiposriftas"/>
    <w:rsid w:val="00806FFB"/>
    <w:rPr>
      <w:sz w:val="20"/>
      <w:szCs w:val="20"/>
    </w:rPr>
  </w:style>
  <w:style w:type="paragraph" w:styleId="Komentarotekstas">
    <w:name w:val="annotation text"/>
    <w:basedOn w:val="prastasis"/>
    <w:link w:val="KomentarotekstasDiagrama1"/>
    <w:uiPriority w:val="99"/>
    <w:unhideWhenUsed/>
    <w:rsid w:val="00806FF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rsid w:val="00806FFB"/>
    <w:rPr>
      <w:sz w:val="20"/>
      <w:szCs w:val="20"/>
    </w:rPr>
  </w:style>
  <w:style w:type="paragraph" w:styleId="Antrats">
    <w:name w:val="header"/>
    <w:basedOn w:val="prastasis"/>
    <w:link w:val="AntratsDiagrama1"/>
    <w:uiPriority w:val="99"/>
    <w:unhideWhenUsed/>
    <w:rsid w:val="00806FFB"/>
    <w:pPr>
      <w:tabs>
        <w:tab w:val="center" w:pos="4680"/>
        <w:tab w:val="right" w:pos="9360"/>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AntratsDiagrama">
    <w:name w:val="Antraštės Diagrama"/>
    <w:basedOn w:val="Numatytasispastraiposriftas"/>
    <w:rsid w:val="00806FFB"/>
  </w:style>
  <w:style w:type="paragraph" w:styleId="Porat">
    <w:name w:val="footer"/>
    <w:basedOn w:val="prastasis"/>
    <w:link w:val="PoratDiagrama1"/>
    <w:uiPriority w:val="99"/>
    <w:unhideWhenUsed/>
    <w:rsid w:val="00806FFB"/>
    <w:pPr>
      <w:suppressLineNumbers/>
      <w:tabs>
        <w:tab w:val="center" w:pos="4988"/>
        <w:tab w:val="right" w:pos="9976"/>
      </w:tabs>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PoratDiagrama">
    <w:name w:val="Poraštė Diagrama"/>
    <w:basedOn w:val="Numatytasispastraiposriftas"/>
    <w:uiPriority w:val="99"/>
    <w:rsid w:val="00806FFB"/>
  </w:style>
  <w:style w:type="paragraph" w:styleId="Pagrindinistekstas">
    <w:name w:val="Body Text"/>
    <w:link w:val="PagrindinistekstasDiagrama1"/>
    <w:unhideWhenUsed/>
    <w:rsid w:val="00806FFB"/>
    <w:pPr>
      <w:suppressAutoHyphens/>
      <w:spacing w:after="0" w:line="1" w:lineRule="atLeast"/>
      <w:ind w:leftChars="-1" w:left="-1" w:hangingChars="1" w:hanging="1"/>
      <w:jc w:val="both"/>
      <w:outlineLvl w:val="0"/>
    </w:pPr>
    <w:rPr>
      <w:rFonts w:ascii="TimesLT" w:eastAsia="Times New Roman" w:hAnsi="TimesLT" w:cs="Times New Roman"/>
      <w:kern w:val="0"/>
      <w:position w:val="-1"/>
      <w:sz w:val="20"/>
      <w:szCs w:val="20"/>
      <w:lang w:val="en-US"/>
      <w14:ligatures w14:val="none"/>
    </w:rPr>
  </w:style>
  <w:style w:type="character" w:customStyle="1" w:styleId="PagrindinistekstasDiagrama">
    <w:name w:val="Pagrindinis tekstas Diagrama"/>
    <w:basedOn w:val="Numatytasispastraiposriftas"/>
    <w:rsid w:val="00806FFB"/>
  </w:style>
  <w:style w:type="paragraph" w:styleId="Paprastasistekstas">
    <w:name w:val="Plain Text"/>
    <w:basedOn w:val="prastasis"/>
    <w:link w:val="PaprastasistekstasDiagrama1"/>
    <w:uiPriority w:val="99"/>
    <w:unhideWhenUsed/>
    <w:rsid w:val="00806FFB"/>
    <w:pPr>
      <w:spacing w:after="0" w:line="240" w:lineRule="auto"/>
    </w:pPr>
    <w:rPr>
      <w:rFonts w:ascii="Calibri" w:hAnsi="Calibri" w:cs="Consolas"/>
      <w:kern w:val="0"/>
      <w:szCs w:val="21"/>
      <w14:ligatures w14:val="none"/>
    </w:rPr>
  </w:style>
  <w:style w:type="character" w:customStyle="1" w:styleId="PaprastasistekstasDiagrama">
    <w:name w:val="Paprastasis tekstas Diagrama"/>
    <w:basedOn w:val="Numatytasispastraiposriftas"/>
    <w:rsid w:val="00806FFB"/>
    <w:rPr>
      <w:rFonts w:ascii="Consolas" w:hAnsi="Consolas"/>
      <w:sz w:val="21"/>
      <w:szCs w:val="21"/>
    </w:rPr>
  </w:style>
  <w:style w:type="paragraph" w:styleId="Komentarotema">
    <w:name w:val="annotation subject"/>
    <w:basedOn w:val="Komentarotekstas"/>
    <w:next w:val="Komentarotekstas"/>
    <w:link w:val="KomentarotemaDiagrama1"/>
    <w:uiPriority w:val="99"/>
    <w:semiHidden/>
    <w:unhideWhenUsed/>
    <w:rsid w:val="00806FFB"/>
    <w:rPr>
      <w:b/>
      <w:bCs/>
    </w:rPr>
  </w:style>
  <w:style w:type="character" w:customStyle="1" w:styleId="KomentarotemaDiagrama">
    <w:name w:val="Komentaro tema Diagrama"/>
    <w:basedOn w:val="KomentarotekstasDiagrama"/>
    <w:rsid w:val="00806FFB"/>
    <w:rPr>
      <w:b/>
      <w:bCs/>
      <w:sz w:val="20"/>
      <w:szCs w:val="20"/>
    </w:rPr>
  </w:style>
  <w:style w:type="paragraph" w:styleId="Debesliotekstas">
    <w:name w:val="Balloon Text"/>
    <w:basedOn w:val="prastasis"/>
    <w:link w:val="DebesliotekstasDiagrama1"/>
    <w:uiPriority w:val="99"/>
    <w:semiHidden/>
    <w:unhideWhenUsed/>
    <w:rsid w:val="00806FFB"/>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rsid w:val="00806FFB"/>
    <w:rPr>
      <w:rFonts w:ascii="Segoe UI" w:hAnsi="Segoe UI" w:cs="Segoe UI"/>
      <w:sz w:val="18"/>
      <w:szCs w:val="18"/>
    </w:rPr>
  </w:style>
  <w:style w:type="paragraph" w:styleId="Betarp">
    <w:name w:val="No Spacing"/>
    <w:uiPriority w:val="1"/>
    <w:qFormat/>
    <w:rsid w:val="00806FFB"/>
    <w:pPr>
      <w:spacing w:after="0" w:line="240" w:lineRule="auto"/>
      <w:jc w:val="both"/>
    </w:pPr>
    <w:rPr>
      <w:noProof/>
      <w:kern w:val="0"/>
      <w14:ligatures w14:val="none"/>
    </w:rPr>
  </w:style>
  <w:style w:type="paragraph" w:styleId="Pataisymai">
    <w:name w:val="Revision"/>
    <w:uiPriority w:val="99"/>
    <w:semiHidden/>
    <w:rsid w:val="00806FF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806FFB"/>
  </w:style>
  <w:style w:type="paragraph" w:styleId="Turinioantrat">
    <w:name w:val="TOC Heading"/>
    <w:basedOn w:val="Antrat1"/>
    <w:next w:val="prastasis"/>
    <w:uiPriority w:val="39"/>
    <w:unhideWhenUsed/>
    <w:qFormat/>
    <w:rsid w:val="00806FFB"/>
    <w:pPr>
      <w:spacing w:before="240" w:after="0" w:line="256" w:lineRule="auto"/>
      <w:jc w:val="center"/>
      <w:outlineLvl w:val="9"/>
    </w:pPr>
    <w:rPr>
      <w:kern w:val="0"/>
      <w:sz w:val="32"/>
      <w:szCs w:val="32"/>
      <w:lang w:val="en-US"/>
      <w14:ligatures w14:val="none"/>
    </w:rPr>
  </w:style>
  <w:style w:type="character" w:customStyle="1" w:styleId="TablecontentdhealthIQChar">
    <w:name w:val="Table content dhealthIQ Char"/>
    <w:basedOn w:val="Numatytasispastraiposriftas"/>
    <w:link w:val="TablecontentdhealthIQ"/>
    <w:locked/>
    <w:rsid w:val="00806FFB"/>
    <w:rPr>
      <w:rFonts w:ascii="Times New Roman" w:eastAsia="Times New Roman" w:hAnsi="Times New Roman" w:cs="Times New Roman"/>
      <w:noProof/>
      <w:color w:val="000000" w:themeColor="text1"/>
      <w:sz w:val="20"/>
      <w:szCs w:val="96"/>
      <w:lang w:eastAsia="zh-CN"/>
    </w:rPr>
  </w:style>
  <w:style w:type="paragraph" w:customStyle="1" w:styleId="TablecontentdhealthIQ">
    <w:name w:val="Table content dhealthIQ"/>
    <w:basedOn w:val="prastasis"/>
    <w:link w:val="TablecontentdhealthIQChar"/>
    <w:autoRedefine/>
    <w:qFormat/>
    <w:rsid w:val="00806FFB"/>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title-dhealthiqChar">
    <w:name w:val="Table title - dhealthiq Char"/>
    <w:basedOn w:val="Numatytasispastraiposriftas"/>
    <w:link w:val="Tabletitle-dhealthiq"/>
    <w:locked/>
    <w:rsid w:val="00806FFB"/>
    <w:rPr>
      <w:rFonts w:ascii="Times New Roman" w:eastAsia="Times New Roman" w:hAnsi="Times New Roman" w:cs="Times New Roman"/>
      <w:sz w:val="20"/>
      <w:szCs w:val="24"/>
      <w:lang w:val="en-GB" w:eastAsia="lt-LT"/>
    </w:rPr>
  </w:style>
  <w:style w:type="paragraph" w:customStyle="1" w:styleId="Tabletitle-dhealthiq">
    <w:name w:val="Table title - dhealthiq"/>
    <w:basedOn w:val="prastasis"/>
    <w:link w:val="Tabletitle-dhealthiqChar"/>
    <w:autoRedefine/>
    <w:qFormat/>
    <w:rsid w:val="00806FFB"/>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paragraph" w:customStyle="1" w:styleId="prastasis1">
    <w:name w:val="Įprastasis1"/>
    <w:rsid w:val="00806FFB"/>
    <w:pPr>
      <w:suppressAutoHyphens/>
      <w:spacing w:after="0" w:line="1" w:lineRule="atLeast"/>
      <w:ind w:leftChars="-1" w:left="-1" w:hangingChars="1" w:hanging="1"/>
      <w:outlineLvl w:val="0"/>
    </w:pPr>
    <w:rPr>
      <w:rFonts w:ascii="Times New Roman" w:eastAsia="Times New Roman" w:hAnsi="Times New Roman" w:cs="Times New Roman"/>
      <w:kern w:val="0"/>
      <w:position w:val="-1"/>
      <w:sz w:val="24"/>
      <w:szCs w:val="20"/>
      <w14:ligatures w14:val="none"/>
    </w:rPr>
  </w:style>
  <w:style w:type="paragraph" w:customStyle="1" w:styleId="Antrat11">
    <w:name w:val="Antraštė 11"/>
    <w:basedOn w:val="prastasis1"/>
    <w:next w:val="prastasis1"/>
    <w:rsid w:val="00806FFB"/>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806FFB"/>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806FFB"/>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806FFB"/>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806FFB"/>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806FFB"/>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806FFB"/>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806FFB"/>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806FFB"/>
    <w:pPr>
      <w:keepNext/>
      <w:numPr>
        <w:ilvl w:val="8"/>
        <w:numId w:val="2"/>
      </w:numPr>
      <w:ind w:leftChars="0" w:left="0" w:firstLineChars="0" w:firstLine="0"/>
      <w:outlineLvl w:val="8"/>
    </w:pPr>
    <w:rPr>
      <w:sz w:val="40"/>
      <w:lang w:eastAsia="lt-LT"/>
    </w:rPr>
  </w:style>
  <w:style w:type="paragraph" w:customStyle="1" w:styleId="Komentarotekstas1">
    <w:name w:val="Komentaro tekstas1"/>
    <w:basedOn w:val="prastasis1"/>
    <w:rsid w:val="00806FFB"/>
    <w:pPr>
      <w:spacing w:after="200" w:line="276" w:lineRule="auto"/>
    </w:pPr>
    <w:rPr>
      <w:sz w:val="20"/>
    </w:rPr>
  </w:style>
  <w:style w:type="paragraph" w:customStyle="1" w:styleId="Antrats1">
    <w:name w:val="Antraštės1"/>
    <w:basedOn w:val="prastasis1"/>
    <w:rsid w:val="00806FFB"/>
    <w:pPr>
      <w:widowControl w:val="0"/>
      <w:spacing w:after="20"/>
      <w:jc w:val="both"/>
    </w:pPr>
    <w:rPr>
      <w:lang w:eastAsia="lt-LT"/>
    </w:rPr>
  </w:style>
  <w:style w:type="paragraph" w:customStyle="1" w:styleId="Porat1">
    <w:name w:val="Poraštė1"/>
    <w:basedOn w:val="prastasis1"/>
    <w:rsid w:val="00806FFB"/>
    <w:rPr>
      <w:lang w:eastAsia="lt-LT"/>
    </w:rPr>
  </w:style>
  <w:style w:type="paragraph" w:customStyle="1" w:styleId="Pagrindiniotekstotrauka31">
    <w:name w:val="Pagrindinio teksto įtrauka 31"/>
    <w:basedOn w:val="prastasis1"/>
    <w:rsid w:val="00806FFB"/>
    <w:pPr>
      <w:ind w:firstLine="2268"/>
      <w:jc w:val="both"/>
    </w:pPr>
    <w:rPr>
      <w:sz w:val="20"/>
    </w:rPr>
  </w:style>
  <w:style w:type="paragraph" w:customStyle="1" w:styleId="Paprastasistekstas1">
    <w:name w:val="Paprastasis tekstas1"/>
    <w:basedOn w:val="prastasis1"/>
    <w:rsid w:val="00806FFB"/>
    <w:rPr>
      <w:rFonts w:ascii="Courier New" w:eastAsia="Calibri" w:hAnsi="Courier New"/>
      <w:sz w:val="20"/>
    </w:rPr>
  </w:style>
  <w:style w:type="paragraph" w:customStyle="1" w:styleId="Komentarotema1">
    <w:name w:val="Komentaro tema1"/>
    <w:basedOn w:val="Komentarotekstas1"/>
    <w:next w:val="Komentarotekstas1"/>
    <w:rsid w:val="00806FFB"/>
    <w:rPr>
      <w:sz w:val="28"/>
      <w:szCs w:val="22"/>
      <w:lang w:eastAsia="lt-LT"/>
    </w:rPr>
  </w:style>
  <w:style w:type="paragraph" w:customStyle="1" w:styleId="Patvirtinta">
    <w:name w:val="Patvirtinta"/>
    <w:rsid w:val="00806FFB"/>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outlineLvl w:val="0"/>
    </w:pPr>
    <w:rPr>
      <w:rFonts w:ascii="TimesLT" w:eastAsia="Times New Roman" w:hAnsi="TimesLT" w:cs="Times New Roman"/>
      <w:kern w:val="0"/>
      <w:position w:val="-1"/>
      <w:sz w:val="20"/>
      <w:szCs w:val="20"/>
      <w:lang w:val="en-US"/>
      <w14:ligatures w14:val="none"/>
    </w:rPr>
  </w:style>
  <w:style w:type="paragraph" w:customStyle="1" w:styleId="CentrBoldm">
    <w:name w:val="CentrBoldm"/>
    <w:basedOn w:val="prastasis1"/>
    <w:rsid w:val="00806FFB"/>
    <w:pPr>
      <w:autoSpaceDE w:val="0"/>
      <w:autoSpaceDN w:val="0"/>
      <w:adjustRightInd w:val="0"/>
      <w:jc w:val="center"/>
    </w:pPr>
    <w:rPr>
      <w:rFonts w:ascii="TimesLT" w:hAnsi="TimesLT"/>
      <w:b/>
      <w:bCs/>
      <w:sz w:val="20"/>
      <w:szCs w:val="24"/>
      <w:lang w:val="en-US"/>
    </w:rPr>
  </w:style>
  <w:style w:type="paragraph" w:customStyle="1" w:styleId="MAZAS">
    <w:name w:val="MAZAS"/>
    <w:rsid w:val="00806FFB"/>
    <w:pPr>
      <w:suppressAutoHyphens/>
      <w:autoSpaceDE w:val="0"/>
      <w:autoSpaceDN w:val="0"/>
      <w:adjustRightInd w:val="0"/>
      <w:spacing w:after="0" w:line="1" w:lineRule="atLeast"/>
      <w:ind w:leftChars="-1" w:left="-1" w:hangingChars="1" w:hanging="1"/>
      <w:jc w:val="both"/>
      <w:outlineLvl w:val="0"/>
    </w:pPr>
    <w:rPr>
      <w:rFonts w:ascii="TimesLT" w:eastAsia="Times New Roman" w:hAnsi="TimesLT" w:cs="Times New Roman"/>
      <w:color w:val="000000"/>
      <w:kern w:val="0"/>
      <w:position w:val="-1"/>
      <w:sz w:val="8"/>
      <w:szCs w:val="8"/>
      <w:lang w:val="en-US"/>
      <w14:ligatures w14:val="none"/>
    </w:rPr>
  </w:style>
  <w:style w:type="paragraph" w:customStyle="1" w:styleId="Debesliotekstas1">
    <w:name w:val="Debesėlio tekstas1"/>
    <w:basedOn w:val="prastasis1"/>
    <w:rsid w:val="00806FFB"/>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806FFB"/>
    <w:pPr>
      <w:spacing w:after="120" w:line="276" w:lineRule="auto"/>
    </w:pPr>
    <w:rPr>
      <w:szCs w:val="22"/>
    </w:rPr>
  </w:style>
  <w:style w:type="paragraph" w:customStyle="1" w:styleId="linija">
    <w:name w:val="linija"/>
    <w:basedOn w:val="prastasis1"/>
    <w:rsid w:val="00806FFB"/>
    <w:pPr>
      <w:spacing w:before="100" w:beforeAutospacing="1" w:after="100" w:afterAutospacing="1"/>
    </w:pPr>
    <w:rPr>
      <w:szCs w:val="24"/>
      <w:lang w:eastAsia="lt-LT"/>
    </w:rPr>
  </w:style>
  <w:style w:type="paragraph" w:customStyle="1" w:styleId="Puslapioinaostekstas1">
    <w:name w:val="Puslapio išnašos tekstas1"/>
    <w:basedOn w:val="prastasis1"/>
    <w:rsid w:val="00806FFB"/>
    <w:rPr>
      <w:sz w:val="20"/>
    </w:rPr>
  </w:style>
  <w:style w:type="paragraph" w:customStyle="1" w:styleId="Turinys11">
    <w:name w:val="Turinys 11"/>
    <w:basedOn w:val="prastasis1"/>
    <w:next w:val="prastasis1"/>
    <w:rsid w:val="00806FFB"/>
    <w:rPr>
      <w:noProof/>
    </w:rPr>
  </w:style>
  <w:style w:type="paragraph" w:customStyle="1" w:styleId="Turinys21">
    <w:name w:val="Turinys 21"/>
    <w:basedOn w:val="prastasis1"/>
    <w:next w:val="prastasis1"/>
    <w:rsid w:val="00806FFB"/>
    <w:pPr>
      <w:tabs>
        <w:tab w:val="right" w:leader="dot" w:pos="9713"/>
      </w:tabs>
      <w:ind w:left="240"/>
    </w:pPr>
    <w:rPr>
      <w:b/>
      <w:noProof/>
    </w:rPr>
  </w:style>
  <w:style w:type="paragraph" w:customStyle="1" w:styleId="Sraopastraipa1">
    <w:name w:val="Sąrašo pastraipa1"/>
    <w:basedOn w:val="prastasis1"/>
    <w:rsid w:val="00806FFB"/>
    <w:pPr>
      <w:ind w:left="1296"/>
    </w:pPr>
  </w:style>
  <w:style w:type="paragraph" w:customStyle="1" w:styleId="Hyperlink1">
    <w:name w:val="Hyperlink1"/>
    <w:basedOn w:val="prastasis1"/>
    <w:rsid w:val="00806FFB"/>
    <w:pPr>
      <w:spacing w:before="100" w:beforeAutospacing="1" w:after="100" w:afterAutospacing="1"/>
    </w:pPr>
    <w:rPr>
      <w:szCs w:val="24"/>
      <w:lang w:eastAsia="lt-LT"/>
    </w:rPr>
  </w:style>
  <w:style w:type="paragraph" w:customStyle="1" w:styleId="Pataisymai1">
    <w:name w:val="Pataisymai1"/>
    <w:rsid w:val="00806FFB"/>
    <w:pPr>
      <w:suppressAutoHyphens/>
      <w:spacing w:after="0" w:line="1" w:lineRule="atLeast"/>
      <w:ind w:leftChars="-1" w:left="-1" w:hangingChars="1" w:hanging="1"/>
      <w:outlineLvl w:val="0"/>
    </w:pPr>
    <w:rPr>
      <w:rFonts w:ascii="Times New Roman" w:eastAsia="Times New Roman" w:hAnsi="Times New Roman" w:cs="Times New Roman"/>
      <w:kern w:val="0"/>
      <w:position w:val="-1"/>
      <w:sz w:val="24"/>
      <w:szCs w:val="20"/>
      <w14:ligatures w14:val="none"/>
    </w:rPr>
  </w:style>
  <w:style w:type="paragraph" w:customStyle="1" w:styleId="DiagramaCharChar1Diagrama">
    <w:name w:val="Diagrama Char Char1 Diagrama"/>
    <w:basedOn w:val="prastasis1"/>
    <w:rsid w:val="00806FFB"/>
    <w:pPr>
      <w:spacing w:after="160" w:line="240" w:lineRule="atLeast"/>
    </w:pPr>
    <w:rPr>
      <w:rFonts w:ascii="Tahoma" w:hAnsi="Tahoma"/>
      <w:sz w:val="20"/>
      <w:lang w:val="en-US"/>
    </w:rPr>
  </w:style>
  <w:style w:type="paragraph" w:customStyle="1" w:styleId="Dokumentoinaostekstas1">
    <w:name w:val="Dokumento išnašos tekstas1"/>
    <w:basedOn w:val="prastasis1"/>
    <w:rsid w:val="00806FFB"/>
    <w:rPr>
      <w:sz w:val="20"/>
    </w:rPr>
  </w:style>
  <w:style w:type="paragraph" w:customStyle="1" w:styleId="Turinioantrat1">
    <w:name w:val="Turinio antraštė1"/>
    <w:basedOn w:val="Antrat11"/>
    <w:next w:val="prastasis1"/>
    <w:autoRedefine/>
    <w:qFormat/>
    <w:rsid w:val="00806FFB"/>
    <w:pPr>
      <w:numPr>
        <w:numId w:val="3"/>
      </w:numPr>
      <w:ind w:left="0" w:firstLine="0"/>
    </w:pPr>
  </w:style>
  <w:style w:type="paragraph" w:customStyle="1" w:styleId="Point1">
    <w:name w:val="Point 1"/>
    <w:basedOn w:val="prastasis1"/>
    <w:rsid w:val="00806FFB"/>
    <w:pPr>
      <w:spacing w:before="120" w:after="120"/>
      <w:ind w:left="1418" w:hanging="567"/>
      <w:jc w:val="both"/>
    </w:pPr>
    <w:rPr>
      <w:lang w:val="en-GB" w:eastAsia="lt-LT"/>
    </w:rPr>
  </w:style>
  <w:style w:type="character" w:customStyle="1" w:styleId="DefaultChar">
    <w:name w:val="Default Char"/>
    <w:link w:val="Default"/>
    <w:locked/>
    <w:rsid w:val="00806FFB"/>
    <w:rPr>
      <w:rFonts w:ascii="Times New Roman" w:eastAsia="Times New Roman" w:hAnsi="Times New Roman" w:cs="Times New Roman"/>
      <w:color w:val="000000"/>
      <w:position w:val="-1"/>
      <w:sz w:val="24"/>
      <w:szCs w:val="24"/>
    </w:rPr>
  </w:style>
  <w:style w:type="paragraph" w:customStyle="1" w:styleId="Default">
    <w:name w:val="Default"/>
    <w:link w:val="DefaultChar"/>
    <w:rsid w:val="00806FFB"/>
    <w:pPr>
      <w:suppressAutoHyphens/>
      <w:autoSpaceDE w:val="0"/>
      <w:autoSpaceDN w:val="0"/>
      <w:adjustRightInd w:val="0"/>
      <w:spacing w:after="0" w:line="1" w:lineRule="atLeast"/>
      <w:ind w:leftChars="-1" w:left="-1" w:hangingChars="1" w:hanging="1"/>
      <w:outlineLvl w:val="0"/>
    </w:pPr>
    <w:rPr>
      <w:rFonts w:ascii="Times New Roman" w:eastAsia="Times New Roman" w:hAnsi="Times New Roman" w:cs="Times New Roman"/>
      <w:color w:val="000000"/>
      <w:position w:val="-1"/>
      <w:sz w:val="24"/>
      <w:szCs w:val="24"/>
    </w:rPr>
  </w:style>
  <w:style w:type="paragraph" w:customStyle="1" w:styleId="BodyText1">
    <w:name w:val="Body Text1"/>
    <w:rsid w:val="00806FFB"/>
    <w:pPr>
      <w:suppressAutoHyphens/>
      <w:spacing w:after="0" w:line="1" w:lineRule="atLeast"/>
      <w:ind w:leftChars="-1" w:left="-1" w:hangingChars="1" w:hanging="1"/>
      <w:jc w:val="both"/>
      <w:outlineLvl w:val="0"/>
    </w:pPr>
    <w:rPr>
      <w:rFonts w:ascii="TimesLT" w:eastAsia="Times New Roman" w:hAnsi="TimesLT" w:cs="Times New Roman"/>
      <w:kern w:val="0"/>
      <w:position w:val="-1"/>
      <w:lang w:val="en-US"/>
      <w14:ligatures w14:val="none"/>
    </w:rPr>
  </w:style>
  <w:style w:type="paragraph" w:customStyle="1" w:styleId="Pagrindinistekstas10">
    <w:name w:val="Pagrindinis tekstas10"/>
    <w:qFormat/>
    <w:rsid w:val="00806FFB"/>
    <w:pPr>
      <w:suppressAutoHyphens/>
      <w:spacing w:after="0" w:line="1" w:lineRule="atLeast"/>
      <w:ind w:leftChars="-1" w:left="-1" w:hangingChars="1" w:hanging="1"/>
      <w:jc w:val="both"/>
      <w:outlineLvl w:val="0"/>
    </w:pPr>
    <w:rPr>
      <w:rFonts w:ascii="TimesLT" w:eastAsia="Times New Roman" w:hAnsi="TimesLT" w:cs="Times New Roman"/>
      <w:kern w:val="0"/>
      <w:position w:val="-1"/>
      <w:sz w:val="20"/>
      <w:szCs w:val="20"/>
      <w:lang w:val="en-US"/>
      <w14:ligatures w14:val="none"/>
    </w:rPr>
  </w:style>
  <w:style w:type="paragraph" w:customStyle="1" w:styleId="BodyText2">
    <w:name w:val="Body Text2"/>
    <w:rsid w:val="00806FFB"/>
    <w:pPr>
      <w:suppressAutoHyphens/>
      <w:spacing w:after="0" w:line="1" w:lineRule="atLeast"/>
      <w:ind w:leftChars="-1" w:left="-1" w:hangingChars="1" w:hanging="1"/>
      <w:jc w:val="both"/>
      <w:outlineLvl w:val="0"/>
    </w:pPr>
    <w:rPr>
      <w:rFonts w:ascii="TimesLT" w:eastAsia="Times New Roman" w:hAnsi="TimesLT" w:cs="Times New Roman"/>
      <w:kern w:val="0"/>
      <w:position w:val="-1"/>
      <w:lang w:val="en-US"/>
      <w14:ligatures w14:val="none"/>
    </w:rPr>
  </w:style>
  <w:style w:type="paragraph" w:customStyle="1" w:styleId="Tekstoblokas1">
    <w:name w:val="Teksto blokas1"/>
    <w:basedOn w:val="prastasis1"/>
    <w:rsid w:val="00806FFB"/>
    <w:pPr>
      <w:spacing w:after="120" w:line="256"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806FFB"/>
    <w:pPr>
      <w:spacing w:after="120" w:line="480" w:lineRule="auto"/>
    </w:pPr>
    <w:rPr>
      <w:rFonts w:ascii="SEB SansSerif" w:eastAsia="SEB SansSerif" w:hAnsi="SEB SansSerif"/>
      <w:sz w:val="22"/>
      <w:szCs w:val="22"/>
      <w:lang w:val="en-US"/>
    </w:rPr>
  </w:style>
  <w:style w:type="paragraph" w:customStyle="1" w:styleId="Pagrindinistekstas31">
    <w:name w:val="Pagrindinis tekstas 31"/>
    <w:basedOn w:val="prastasis1"/>
    <w:rsid w:val="00806FFB"/>
    <w:pPr>
      <w:spacing w:after="120" w:line="256" w:lineRule="auto"/>
    </w:pPr>
    <w:rPr>
      <w:rFonts w:ascii="SEB SansSerif" w:eastAsia="SEB SansSerif" w:hAnsi="SEB SansSerif"/>
      <w:sz w:val="16"/>
      <w:szCs w:val="16"/>
      <w:lang w:val="en-US"/>
    </w:rPr>
  </w:style>
  <w:style w:type="paragraph" w:customStyle="1" w:styleId="Pagrindiniotekstopirmatrauka1">
    <w:name w:val="Pagrindinio teksto pirma įtrauka1"/>
    <w:basedOn w:val="Pagrindinistekstas1"/>
    <w:rsid w:val="00806FFB"/>
    <w:pPr>
      <w:spacing w:line="256" w:lineRule="auto"/>
      <w:ind w:firstLine="210"/>
    </w:pPr>
    <w:rPr>
      <w:rFonts w:ascii="SEB SansSerif" w:eastAsia="SEB SansSerif" w:hAnsi="SEB SansSerif"/>
      <w:sz w:val="22"/>
      <w:lang w:val="en-US"/>
    </w:rPr>
  </w:style>
  <w:style w:type="paragraph" w:customStyle="1" w:styleId="Pagrindiniotekstotrauka1">
    <w:name w:val="Pagrindinio teksto įtrauka1"/>
    <w:basedOn w:val="prastasis1"/>
    <w:rsid w:val="00806FFB"/>
    <w:pPr>
      <w:spacing w:after="120" w:line="256" w:lineRule="auto"/>
      <w:ind w:left="283"/>
    </w:pPr>
    <w:rPr>
      <w:rFonts w:ascii="SEB SansSerif" w:eastAsia="SEB SansSerif" w:hAnsi="SEB SansSerif"/>
      <w:sz w:val="22"/>
      <w:szCs w:val="22"/>
      <w:lang w:val="en-US"/>
    </w:rPr>
  </w:style>
  <w:style w:type="paragraph" w:customStyle="1" w:styleId="Pagrindiniotekstopirmatrauka21">
    <w:name w:val="Pagrindinio teksto pirma įtrauka 21"/>
    <w:basedOn w:val="Pagrindiniotekstotrauka1"/>
    <w:rsid w:val="00806FFB"/>
    <w:pPr>
      <w:ind w:firstLine="210"/>
    </w:pPr>
  </w:style>
  <w:style w:type="paragraph" w:customStyle="1" w:styleId="Pagrindiniotekstotrauka21">
    <w:name w:val="Pagrindinio teksto įtrauka 21"/>
    <w:basedOn w:val="prastasis1"/>
    <w:rsid w:val="00806FFB"/>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806FFB"/>
    <w:pPr>
      <w:spacing w:after="160" w:line="256" w:lineRule="auto"/>
    </w:pPr>
    <w:rPr>
      <w:rFonts w:ascii="SEB SansSerif" w:eastAsia="SEB SansSerif" w:hAnsi="SEB SansSerif"/>
      <w:b/>
      <w:bCs/>
      <w:sz w:val="16"/>
      <w:lang w:val="en-US"/>
    </w:rPr>
  </w:style>
  <w:style w:type="paragraph" w:customStyle="1" w:styleId="Ubaigimas1">
    <w:name w:val="Užbaigimas1"/>
    <w:basedOn w:val="prastasis1"/>
    <w:rsid w:val="00806FFB"/>
    <w:pPr>
      <w:spacing w:after="160" w:line="256" w:lineRule="auto"/>
      <w:ind w:left="4252"/>
    </w:pPr>
    <w:rPr>
      <w:rFonts w:ascii="SEB SansSerif" w:eastAsia="SEB SansSerif" w:hAnsi="SEB SansSerif"/>
      <w:sz w:val="22"/>
      <w:szCs w:val="22"/>
      <w:lang w:val="en-US"/>
    </w:rPr>
  </w:style>
  <w:style w:type="paragraph" w:customStyle="1" w:styleId="Data1">
    <w:name w:val="Data1"/>
    <w:basedOn w:val="prastasis1"/>
    <w:next w:val="prastasis1"/>
    <w:rsid w:val="00806FFB"/>
    <w:pPr>
      <w:spacing w:after="160" w:line="256" w:lineRule="auto"/>
    </w:pPr>
    <w:rPr>
      <w:rFonts w:ascii="SEB SansSerif" w:eastAsia="SEB SansSerif" w:hAnsi="SEB SansSerif"/>
      <w:sz w:val="22"/>
      <w:szCs w:val="22"/>
      <w:lang w:val="en-US"/>
    </w:rPr>
  </w:style>
  <w:style w:type="paragraph" w:customStyle="1" w:styleId="Elpatoparaas1">
    <w:name w:val="El. pašto parašas1"/>
    <w:basedOn w:val="prastasis1"/>
    <w:rsid w:val="00806FFB"/>
    <w:pPr>
      <w:spacing w:after="160" w:line="256" w:lineRule="auto"/>
    </w:pPr>
    <w:rPr>
      <w:rFonts w:ascii="SEB SansSerif" w:eastAsia="SEB SansSerif" w:hAnsi="SEB SansSerif"/>
      <w:sz w:val="22"/>
      <w:szCs w:val="22"/>
      <w:lang w:val="en-US"/>
    </w:rPr>
  </w:style>
  <w:style w:type="paragraph" w:customStyle="1" w:styleId="Adresasantvoko1">
    <w:name w:val="Adresas ant voko1"/>
    <w:basedOn w:val="prastasis1"/>
    <w:rsid w:val="00806FFB"/>
    <w:pPr>
      <w:framePr w:w="7920" w:hSpace="141" w:wrap="auto" w:vAnchor="page" w:hAnchor="text" w:xAlign="center" w:yAlign="bottom"/>
      <w:spacing w:after="160" w:line="256"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806FFB"/>
    <w:pPr>
      <w:spacing w:after="160" w:line="256"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806FFB"/>
  </w:style>
  <w:style w:type="paragraph" w:customStyle="1" w:styleId="Heading2withnumbering">
    <w:name w:val="Heading 2 with numbering"/>
    <w:basedOn w:val="Antrat21"/>
    <w:next w:val="prastasis1"/>
    <w:rsid w:val="00806FFB"/>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06FFB"/>
  </w:style>
  <w:style w:type="paragraph" w:customStyle="1" w:styleId="HTMLadresas1">
    <w:name w:val="HTML adresas1"/>
    <w:basedOn w:val="prastasis1"/>
    <w:rsid w:val="00806FFB"/>
    <w:pPr>
      <w:spacing w:after="160" w:line="256" w:lineRule="auto"/>
    </w:pPr>
    <w:rPr>
      <w:rFonts w:ascii="SEB SansSerif" w:eastAsia="SEB SansSerif" w:hAnsi="SEB SansSerif"/>
      <w:i/>
      <w:iCs/>
      <w:sz w:val="22"/>
      <w:szCs w:val="22"/>
      <w:lang w:val="en-US"/>
    </w:rPr>
  </w:style>
  <w:style w:type="paragraph" w:customStyle="1" w:styleId="HTMLiankstoformatuotas1">
    <w:name w:val="HTML iš anksto formatuotas1"/>
    <w:basedOn w:val="prastasis1"/>
    <w:rsid w:val="00806FFB"/>
    <w:pPr>
      <w:spacing w:after="160" w:line="256" w:lineRule="auto"/>
    </w:pPr>
    <w:rPr>
      <w:rFonts w:ascii="Courier New" w:eastAsia="SEB SansSerif" w:hAnsi="Courier New" w:cs="Courier New"/>
      <w:sz w:val="22"/>
      <w:lang w:val="en-US"/>
    </w:rPr>
  </w:style>
  <w:style w:type="paragraph" w:customStyle="1" w:styleId="Hlsningsfras-Eng">
    <w:name w:val="Hälsningsfras-Eng"/>
    <w:basedOn w:val="prastasis1"/>
    <w:next w:val="prastasis1"/>
    <w:rsid w:val="00806FFB"/>
    <w:pPr>
      <w:spacing w:after="160" w:line="256" w:lineRule="auto"/>
    </w:pPr>
    <w:rPr>
      <w:rFonts w:ascii="SEB SansSerif" w:eastAsia="SEB SansSerif" w:hAnsi="SEB SansSerif"/>
      <w:sz w:val="22"/>
      <w:szCs w:val="22"/>
      <w:lang w:val="en-US"/>
    </w:rPr>
  </w:style>
  <w:style w:type="paragraph" w:customStyle="1" w:styleId="Sraas1">
    <w:name w:val="Sąrašas1"/>
    <w:basedOn w:val="prastasis1"/>
    <w:rsid w:val="00806FFB"/>
    <w:pPr>
      <w:spacing w:after="160" w:line="256"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806FFB"/>
    <w:pPr>
      <w:spacing w:after="160" w:line="256"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806FFB"/>
    <w:pPr>
      <w:spacing w:after="160" w:line="256"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806FFB"/>
    <w:pPr>
      <w:spacing w:after="160" w:line="256"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806FFB"/>
    <w:pPr>
      <w:spacing w:after="160" w:line="256"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806FFB"/>
    <w:pPr>
      <w:numPr>
        <w:numId w:val="4"/>
      </w:numPr>
      <w:spacing w:after="160" w:line="256"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806FFB"/>
    <w:pPr>
      <w:numPr>
        <w:numId w:val="5"/>
      </w:numPr>
      <w:spacing w:after="160" w:line="256"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806FFB"/>
    <w:pPr>
      <w:numPr>
        <w:numId w:val="6"/>
      </w:numPr>
      <w:spacing w:after="160" w:line="256"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806FFB"/>
    <w:pPr>
      <w:numPr>
        <w:numId w:val="7"/>
      </w:numPr>
      <w:spacing w:after="160" w:line="256"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806FFB"/>
    <w:pPr>
      <w:numPr>
        <w:numId w:val="8"/>
      </w:numPr>
      <w:spacing w:after="160" w:line="256"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806FFB"/>
    <w:pPr>
      <w:spacing w:after="120" w:line="256"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806FFB"/>
    <w:pPr>
      <w:spacing w:after="120" w:line="256"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806FFB"/>
    <w:pPr>
      <w:spacing w:after="120" w:line="256"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806FFB"/>
    <w:pPr>
      <w:spacing w:after="120" w:line="256"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806FFB"/>
    <w:pPr>
      <w:spacing w:after="120" w:line="256"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806FFB"/>
    <w:pPr>
      <w:numPr>
        <w:numId w:val="9"/>
      </w:numPr>
      <w:spacing w:after="160" w:line="256"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806FFB"/>
    <w:pPr>
      <w:numPr>
        <w:numId w:val="10"/>
      </w:numPr>
      <w:spacing w:after="160" w:line="256"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806FFB"/>
    <w:pPr>
      <w:numPr>
        <w:numId w:val="11"/>
      </w:numPr>
      <w:spacing w:after="160" w:line="256"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806FFB"/>
    <w:pPr>
      <w:numPr>
        <w:numId w:val="12"/>
      </w:numPr>
      <w:spacing w:after="160" w:line="256"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806FFB"/>
    <w:pPr>
      <w:numPr>
        <w:numId w:val="13"/>
      </w:numPr>
      <w:spacing w:after="160" w:line="256"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806FFB"/>
    <w:pPr>
      <w:pBdr>
        <w:top w:val="single" w:sz="6" w:space="1" w:color="auto"/>
        <w:left w:val="single" w:sz="6" w:space="1" w:color="auto"/>
        <w:bottom w:val="single" w:sz="6" w:space="1" w:color="auto"/>
        <w:right w:val="single" w:sz="6" w:space="1" w:color="auto"/>
      </w:pBdr>
      <w:shd w:val="pct20" w:color="auto" w:fill="auto"/>
      <w:spacing w:after="160" w:line="256" w:lineRule="auto"/>
      <w:ind w:left="1134" w:hanging="1134"/>
    </w:pPr>
    <w:rPr>
      <w:rFonts w:ascii="Arial" w:eastAsia="SEB SansSerif" w:hAnsi="Arial" w:cs="Arial"/>
      <w:szCs w:val="22"/>
      <w:lang w:val="en-US"/>
    </w:rPr>
  </w:style>
  <w:style w:type="paragraph" w:customStyle="1" w:styleId="Betarp1">
    <w:name w:val="Be tarpų1"/>
    <w:rsid w:val="00806FFB"/>
    <w:pPr>
      <w:suppressAutoHyphens/>
      <w:spacing w:after="0" w:line="1" w:lineRule="atLeast"/>
      <w:ind w:leftChars="-1" w:left="-1" w:hangingChars="1" w:hanging="1"/>
      <w:outlineLvl w:val="0"/>
    </w:pPr>
    <w:rPr>
      <w:rFonts w:ascii="SEB Basic" w:eastAsia="Times New Roman" w:hAnsi="SEB Basic" w:cs="Times New Roman"/>
      <w:kern w:val="0"/>
      <w:position w:val="-1"/>
      <w:szCs w:val="24"/>
      <w:lang w:val="en-GB"/>
      <w14:ligatures w14:val="none"/>
    </w:rPr>
  </w:style>
  <w:style w:type="paragraph" w:customStyle="1" w:styleId="Normal-Bullet">
    <w:name w:val="Normal - Bullet"/>
    <w:basedOn w:val="prastasis1"/>
    <w:rsid w:val="00806FFB"/>
    <w:pPr>
      <w:numPr>
        <w:numId w:val="14"/>
      </w:numPr>
      <w:tabs>
        <w:tab w:val="num" w:pos="360"/>
      </w:tabs>
      <w:spacing w:after="160" w:line="256"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806FFB"/>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806FFB"/>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806FFB"/>
    <w:pPr>
      <w:spacing w:after="160" w:line="240" w:lineRule="atLeast"/>
    </w:pPr>
    <w:rPr>
      <w:rFonts w:ascii="SEB SansSerif" w:eastAsia="SEB SansSerif" w:hAnsi="SEB SansSerif"/>
      <w:sz w:val="22"/>
      <w:szCs w:val="22"/>
      <w:lang w:val="en-US"/>
    </w:rPr>
  </w:style>
  <w:style w:type="paragraph" w:customStyle="1" w:styleId="Normal-Numbering">
    <w:name w:val="Normal - Numbering"/>
    <w:basedOn w:val="prastasis1"/>
    <w:rsid w:val="00806FFB"/>
    <w:pPr>
      <w:numPr>
        <w:numId w:val="15"/>
      </w:numPr>
      <w:tabs>
        <w:tab w:val="num" w:pos="360"/>
      </w:tabs>
      <w:spacing w:after="160" w:line="256"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806FFB"/>
    <w:pPr>
      <w:keepNext/>
      <w:keepLines/>
      <w:spacing w:after="160" w:line="256"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806FFB"/>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806FFB"/>
    <w:pPr>
      <w:spacing w:after="160" w:line="260" w:lineRule="atLeast"/>
    </w:pPr>
    <w:rPr>
      <w:rFonts w:ascii="SEB SansSerif" w:eastAsia="SEB SansSerif" w:hAnsi="SEB SansSerif"/>
      <w:b/>
      <w:sz w:val="18"/>
      <w:szCs w:val="22"/>
      <w:lang w:val="en-US"/>
    </w:rPr>
  </w:style>
  <w:style w:type="paragraph" w:customStyle="1" w:styleId="Normal-Tabletext">
    <w:name w:val="Normal - Table text"/>
    <w:basedOn w:val="prastasis1"/>
    <w:rsid w:val="00806FFB"/>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806FFB"/>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806FFB"/>
    <w:pPr>
      <w:spacing w:after="160" w:line="256" w:lineRule="auto"/>
    </w:pPr>
    <w:rPr>
      <w:szCs w:val="22"/>
      <w:lang w:val="en-US"/>
    </w:rPr>
  </w:style>
  <w:style w:type="paragraph" w:customStyle="1" w:styleId="prastojitrauka1">
    <w:name w:val="Įprastoji įtrauka1"/>
    <w:basedOn w:val="prastasis1"/>
    <w:rsid w:val="00806FFB"/>
    <w:pPr>
      <w:spacing w:after="160" w:line="256"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806FFB"/>
    <w:pPr>
      <w:spacing w:after="160" w:line="256" w:lineRule="auto"/>
    </w:pPr>
    <w:rPr>
      <w:rFonts w:ascii="SEB SansSerif" w:eastAsia="SEB SansSerif" w:hAnsi="SEB SansSerif"/>
      <w:sz w:val="22"/>
      <w:szCs w:val="22"/>
      <w:lang w:val="en-US"/>
    </w:rPr>
  </w:style>
  <w:style w:type="paragraph" w:customStyle="1" w:styleId="Rubrik-brevEng">
    <w:name w:val="Rubrik-brevEng"/>
    <w:basedOn w:val="Normal-Documentheading"/>
    <w:next w:val="prastasis1"/>
    <w:rsid w:val="00806FFB"/>
  </w:style>
  <w:style w:type="paragraph" w:customStyle="1" w:styleId="Rubrik-brevSv">
    <w:name w:val="Rubrik-brevSv"/>
    <w:basedOn w:val="Normal-Documentheading"/>
    <w:next w:val="prastasis1"/>
    <w:rsid w:val="00806FFB"/>
  </w:style>
  <w:style w:type="paragraph" w:customStyle="1" w:styleId="Pasveikinimas1">
    <w:name w:val="Pasveikinimas1"/>
    <w:basedOn w:val="prastasis1"/>
    <w:next w:val="prastasis1"/>
    <w:rsid w:val="00806FFB"/>
    <w:pPr>
      <w:spacing w:after="160" w:line="256" w:lineRule="auto"/>
    </w:pPr>
    <w:rPr>
      <w:rFonts w:ascii="SEB SansSerif" w:eastAsia="SEB SansSerif" w:hAnsi="SEB SansSerif"/>
      <w:sz w:val="22"/>
      <w:szCs w:val="22"/>
      <w:lang w:val="en-US"/>
    </w:rPr>
  </w:style>
  <w:style w:type="paragraph" w:customStyle="1" w:styleId="Paraas1">
    <w:name w:val="Parašas1"/>
    <w:basedOn w:val="prastasis1"/>
    <w:rsid w:val="00806FFB"/>
    <w:pPr>
      <w:spacing w:after="160" w:line="256" w:lineRule="auto"/>
      <w:ind w:left="4252"/>
    </w:pPr>
    <w:rPr>
      <w:rFonts w:ascii="SEB SansSerif" w:eastAsia="SEB SansSerif" w:hAnsi="SEB SansSerif"/>
      <w:sz w:val="22"/>
      <w:szCs w:val="22"/>
      <w:lang w:val="en-US"/>
    </w:rPr>
  </w:style>
  <w:style w:type="paragraph" w:customStyle="1" w:styleId="Paantrat1">
    <w:name w:val="Paantraštė1"/>
    <w:basedOn w:val="prastasis1"/>
    <w:rsid w:val="00806FFB"/>
    <w:pPr>
      <w:spacing w:after="60" w:line="256" w:lineRule="auto"/>
      <w:jc w:val="center"/>
    </w:pPr>
    <w:rPr>
      <w:rFonts w:ascii="SEB SansSerif" w:eastAsia="SEB SansSerif" w:hAnsi="SEB SansSerif" w:cs="Arial"/>
      <w:szCs w:val="22"/>
      <w:lang w:val="en-US"/>
    </w:rPr>
  </w:style>
  <w:style w:type="paragraph" w:customStyle="1" w:styleId="Svenska">
    <w:name w:val="Svenska"/>
    <w:basedOn w:val="prastasis1"/>
    <w:rsid w:val="00806FFB"/>
    <w:pPr>
      <w:spacing w:after="160" w:line="256" w:lineRule="auto"/>
    </w:pPr>
    <w:rPr>
      <w:rFonts w:ascii="SEB SansSerif" w:eastAsia="SEB SansSerif" w:hAnsi="SEB SansSerif"/>
      <w:sz w:val="22"/>
      <w:szCs w:val="22"/>
      <w:lang w:val="en-US"/>
    </w:rPr>
  </w:style>
  <w:style w:type="paragraph" w:customStyle="1" w:styleId="Iliustracijsraas1">
    <w:name w:val="Iliustracijų sąrašas1"/>
    <w:basedOn w:val="prastasis1"/>
    <w:next w:val="prastasis1"/>
    <w:rsid w:val="00806FFB"/>
    <w:pPr>
      <w:spacing w:after="160" w:line="256" w:lineRule="auto"/>
    </w:pPr>
    <w:rPr>
      <w:rFonts w:ascii="SEB SansSerif" w:eastAsia="SEB SansSerif" w:hAnsi="SEB SansSerif"/>
      <w:sz w:val="22"/>
      <w:szCs w:val="22"/>
      <w:lang w:val="en-US"/>
    </w:rPr>
  </w:style>
  <w:style w:type="paragraph" w:customStyle="1" w:styleId="Template">
    <w:name w:val="Template"/>
    <w:rsid w:val="00806FFB"/>
    <w:pPr>
      <w:spacing w:after="0" w:line="200" w:lineRule="atLeast"/>
      <w:ind w:leftChars="-1" w:left="-1" w:hangingChars="1" w:hanging="1"/>
      <w:outlineLvl w:val="0"/>
    </w:pPr>
    <w:rPr>
      <w:rFonts w:ascii="SEB Basic" w:eastAsia="Times New Roman" w:hAnsi="SEB Basic" w:cs="Times New Roman"/>
      <w:noProof/>
      <w:kern w:val="0"/>
      <w:position w:val="-1"/>
      <w:sz w:val="15"/>
      <w:szCs w:val="24"/>
      <w:lang w:eastAsia="lt-LT"/>
      <w14:ligatures w14:val="none"/>
    </w:rPr>
  </w:style>
  <w:style w:type="paragraph" w:customStyle="1" w:styleId="Template-Address">
    <w:name w:val="Template - Address"/>
    <w:basedOn w:val="Template"/>
    <w:rsid w:val="00806FFB"/>
  </w:style>
  <w:style w:type="paragraph" w:customStyle="1" w:styleId="Template-Companyname">
    <w:name w:val="Template - Company name"/>
    <w:basedOn w:val="Template"/>
    <w:next w:val="Template-Address"/>
    <w:rsid w:val="00806FFB"/>
    <w:pPr>
      <w:spacing w:after="200"/>
    </w:pPr>
    <w:rPr>
      <w:b/>
    </w:rPr>
  </w:style>
  <w:style w:type="paragraph" w:customStyle="1" w:styleId="Template-Date">
    <w:name w:val="Template - Date"/>
    <w:basedOn w:val="Template-Address"/>
    <w:rsid w:val="00806FFB"/>
  </w:style>
  <w:style w:type="paragraph" w:customStyle="1" w:styleId="Template-Documentname">
    <w:name w:val="Template - Document name"/>
    <w:basedOn w:val="prastasis1"/>
    <w:rsid w:val="00806FFB"/>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806FFB"/>
    <w:pPr>
      <w:pBdr>
        <w:top w:val="single" w:sz="4" w:space="6" w:color="auto"/>
      </w:pBdr>
      <w:spacing w:line="160" w:lineRule="atLeast"/>
      <w:jc w:val="right"/>
    </w:pPr>
    <w:rPr>
      <w:i/>
    </w:rPr>
  </w:style>
  <w:style w:type="paragraph" w:customStyle="1" w:styleId="Template-Legal">
    <w:name w:val="Template - Legal"/>
    <w:basedOn w:val="Template"/>
    <w:rsid w:val="00806FFB"/>
    <w:pPr>
      <w:spacing w:line="160" w:lineRule="atLeast"/>
    </w:pPr>
    <w:rPr>
      <w:i/>
      <w:sz w:val="12"/>
    </w:rPr>
  </w:style>
  <w:style w:type="paragraph" w:customStyle="1" w:styleId="Template-Web">
    <w:name w:val="Template - Web"/>
    <w:basedOn w:val="Template"/>
    <w:rsid w:val="00806FFB"/>
    <w:pPr>
      <w:spacing w:line="160" w:lineRule="atLeast"/>
    </w:pPr>
    <w:rPr>
      <w:b/>
    </w:rPr>
  </w:style>
  <w:style w:type="paragraph" w:customStyle="1" w:styleId="Textbrevmall">
    <w:name w:val="Text brevmall"/>
    <w:basedOn w:val="prastasis1"/>
    <w:rsid w:val="00806FFB"/>
    <w:pPr>
      <w:spacing w:after="160" w:line="256" w:lineRule="auto"/>
    </w:pPr>
    <w:rPr>
      <w:rFonts w:ascii="SEB SansSerif" w:eastAsia="SEB SansSerif" w:hAnsi="SEB SansSerif"/>
      <w:sz w:val="22"/>
      <w:szCs w:val="22"/>
      <w:lang w:val="en-US"/>
    </w:rPr>
  </w:style>
  <w:style w:type="paragraph" w:customStyle="1" w:styleId="Text-brevEng">
    <w:name w:val="Text-brevEng"/>
    <w:basedOn w:val="prastasis1"/>
    <w:rsid w:val="00806FFB"/>
    <w:pPr>
      <w:spacing w:after="160" w:line="256" w:lineRule="auto"/>
    </w:pPr>
    <w:rPr>
      <w:rFonts w:ascii="SEB SansSerif" w:eastAsia="SEB SansSerif" w:hAnsi="SEB SansSerif"/>
      <w:sz w:val="22"/>
      <w:szCs w:val="22"/>
      <w:lang w:val="en-US"/>
    </w:rPr>
  </w:style>
  <w:style w:type="paragraph" w:customStyle="1" w:styleId="Text-brevSv">
    <w:name w:val="Text-brevSv"/>
    <w:basedOn w:val="prastasis1"/>
    <w:rsid w:val="00806FFB"/>
    <w:pPr>
      <w:spacing w:after="160" w:line="256" w:lineRule="auto"/>
    </w:pPr>
    <w:rPr>
      <w:rFonts w:ascii="SEB SansSerif" w:eastAsia="SEB SansSerif" w:hAnsi="SEB SansSerif"/>
      <w:sz w:val="22"/>
      <w:szCs w:val="22"/>
      <w:lang w:val="en-US"/>
    </w:rPr>
  </w:style>
  <w:style w:type="paragraph" w:customStyle="1" w:styleId="Pavadinimas1">
    <w:name w:val="Pavadinimas1"/>
    <w:basedOn w:val="prastasis1"/>
    <w:rsid w:val="00806FFB"/>
    <w:pPr>
      <w:spacing w:before="240" w:after="60" w:line="256"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806FFB"/>
    <w:pPr>
      <w:tabs>
        <w:tab w:val="left" w:pos="1276"/>
        <w:tab w:val="right" w:leader="dot" w:pos="8505"/>
      </w:tabs>
      <w:spacing w:after="160" w:line="256"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806FFB"/>
    <w:pPr>
      <w:tabs>
        <w:tab w:val="left" w:pos="425"/>
        <w:tab w:val="right" w:leader="dot" w:pos="8505"/>
      </w:tabs>
      <w:spacing w:before="120" w:after="160" w:line="256"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806FFB"/>
    <w:pPr>
      <w:tabs>
        <w:tab w:val="left" w:pos="992"/>
        <w:tab w:val="right" w:leader="dot" w:pos="8505"/>
      </w:tabs>
      <w:spacing w:after="160" w:line="256"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806FFB"/>
    <w:pPr>
      <w:tabs>
        <w:tab w:val="left" w:pos="1843"/>
        <w:tab w:val="right" w:leader="dot" w:pos="8505"/>
      </w:tabs>
      <w:spacing w:after="160" w:line="256"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806FFB"/>
    <w:pPr>
      <w:tabs>
        <w:tab w:val="right" w:pos="7655"/>
      </w:tabs>
      <w:spacing w:after="160" w:line="256"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806FFB"/>
    <w:pPr>
      <w:tabs>
        <w:tab w:val="right" w:pos="7655"/>
      </w:tabs>
      <w:spacing w:after="160" w:line="256"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806FFB"/>
    <w:pPr>
      <w:tabs>
        <w:tab w:val="right" w:pos="7655"/>
      </w:tabs>
      <w:spacing w:after="160" w:line="256"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806FFB"/>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06FFB"/>
  </w:style>
  <w:style w:type="paragraph" w:customStyle="1" w:styleId="Bibliografija1">
    <w:name w:val="Bibliografija1"/>
    <w:basedOn w:val="prastasis1"/>
    <w:next w:val="prastasis1"/>
    <w:autoRedefine/>
    <w:qFormat/>
    <w:rsid w:val="00806FFB"/>
    <w:pPr>
      <w:numPr>
        <w:numId w:val="16"/>
      </w:numPr>
      <w:spacing w:before="240" w:after="240" w:line="240" w:lineRule="auto"/>
      <w:ind w:leftChars="0" w:left="0" w:firstLineChars="0" w:firstLine="0"/>
      <w:jc w:val="center"/>
    </w:pPr>
    <w:rPr>
      <w:rFonts w:eastAsia="SEB SansSerif"/>
      <w:b/>
      <w:szCs w:val="22"/>
      <w:lang w:val="en-US"/>
    </w:rPr>
  </w:style>
  <w:style w:type="paragraph" w:customStyle="1" w:styleId="Dokumentostruktra1">
    <w:name w:val="Dokumento struktūra1"/>
    <w:basedOn w:val="prastasis1"/>
    <w:qFormat/>
    <w:rsid w:val="00806FFB"/>
    <w:pPr>
      <w:spacing w:after="160"/>
    </w:pPr>
    <w:rPr>
      <w:rFonts w:ascii="Tahoma" w:eastAsia="SEB SansSerif" w:hAnsi="Tahoma" w:cs="Tahoma"/>
      <w:sz w:val="16"/>
      <w:szCs w:val="16"/>
      <w:lang w:val="en-US"/>
    </w:rPr>
  </w:style>
  <w:style w:type="paragraph" w:customStyle="1" w:styleId="Indeksas11">
    <w:name w:val="Indeksas 11"/>
    <w:basedOn w:val="prastasis1"/>
    <w:next w:val="prastasis1"/>
    <w:qFormat/>
    <w:rsid w:val="00806FFB"/>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806FFB"/>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806FFB"/>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806FFB"/>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806FFB"/>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806FFB"/>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806FFB"/>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806FFB"/>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806FFB"/>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806FFB"/>
    <w:pPr>
      <w:spacing w:after="160" w:line="256" w:lineRule="auto"/>
    </w:pPr>
    <w:rPr>
      <w:rFonts w:ascii="SEB SansSerif" w:eastAsia="SEB SansSerif" w:hAnsi="SEB SansSerif"/>
      <w:b/>
      <w:bCs/>
      <w:sz w:val="22"/>
      <w:szCs w:val="22"/>
      <w:lang w:val="en-US"/>
    </w:rPr>
  </w:style>
  <w:style w:type="paragraph" w:customStyle="1" w:styleId="Iskirtacitata1">
    <w:name w:val="Išskirta citata1"/>
    <w:basedOn w:val="prastasis1"/>
    <w:next w:val="prastasis1"/>
    <w:rsid w:val="00806FFB"/>
    <w:pPr>
      <w:pBdr>
        <w:bottom w:val="single" w:sz="4" w:space="4" w:color="8ACA34"/>
      </w:pBdr>
      <w:spacing w:before="200" w:after="280" w:line="256" w:lineRule="auto"/>
      <w:ind w:left="936" w:right="936"/>
    </w:pPr>
    <w:rPr>
      <w:rFonts w:ascii="SEB SansSerif" w:eastAsia="SEB SansSerif" w:hAnsi="SEB SansSerif"/>
      <w:b/>
      <w:bCs/>
      <w:i/>
      <w:iCs/>
      <w:color w:val="8ACA34"/>
      <w:sz w:val="22"/>
      <w:szCs w:val="22"/>
      <w:lang w:val="en-US"/>
    </w:rPr>
  </w:style>
  <w:style w:type="paragraph" w:customStyle="1" w:styleId="Makrokomandostekstas1">
    <w:name w:val="Makrokomandos tekstas1"/>
    <w:qFormat/>
    <w:rsid w:val="00806FFB"/>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outlineLvl w:val="0"/>
    </w:pPr>
    <w:rPr>
      <w:rFonts w:ascii="Consolas" w:eastAsia="Times New Roman" w:hAnsi="Consolas" w:cs="Times New Roman"/>
      <w:kern w:val="0"/>
      <w:position w:val="-1"/>
      <w:sz w:val="20"/>
      <w:szCs w:val="20"/>
      <w:lang w:val="en-GB"/>
      <w14:ligatures w14:val="none"/>
    </w:rPr>
  </w:style>
  <w:style w:type="paragraph" w:customStyle="1" w:styleId="Citata1">
    <w:name w:val="Citata1"/>
    <w:basedOn w:val="prastasis1"/>
    <w:next w:val="prastasis1"/>
    <w:rsid w:val="00806FFB"/>
    <w:pPr>
      <w:spacing w:after="160" w:line="256" w:lineRule="auto"/>
    </w:pPr>
    <w:rPr>
      <w:rFonts w:ascii="SEB SansSerif" w:eastAsia="SEB SansSerif" w:hAnsi="SEB SansSerif"/>
      <w:i/>
      <w:iCs/>
      <w:color w:val="000000"/>
      <w:sz w:val="22"/>
      <w:szCs w:val="22"/>
      <w:lang w:val="en-US"/>
    </w:rPr>
  </w:style>
  <w:style w:type="paragraph" w:customStyle="1" w:styleId="Literatra1">
    <w:name w:val="Literatūra1"/>
    <w:basedOn w:val="prastasis1"/>
    <w:next w:val="prastasis1"/>
    <w:qFormat/>
    <w:rsid w:val="00806FFB"/>
    <w:pPr>
      <w:spacing w:after="160" w:line="256"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806FFB"/>
    <w:pPr>
      <w:spacing w:before="120" w:after="160" w:line="256" w:lineRule="auto"/>
    </w:pPr>
    <w:rPr>
      <w:rFonts w:ascii="SEB SansSerif" w:eastAsia="SEB SansSerif" w:hAnsi="SEB SansSerif"/>
      <w:b/>
      <w:bCs/>
      <w:szCs w:val="22"/>
      <w:lang w:val="en-US"/>
    </w:rPr>
  </w:style>
  <w:style w:type="character" w:customStyle="1" w:styleId="footnotedescriptionChar">
    <w:name w:val="footnote description Char"/>
    <w:link w:val="footnotedescription"/>
    <w:locked/>
    <w:rsid w:val="00806FFB"/>
    <w:rPr>
      <w:rFonts w:ascii="Times New Roman" w:eastAsia="Times New Roman" w:hAnsi="Times New Roman" w:cs="Times New Roman"/>
      <w:color w:val="000000"/>
      <w:sz w:val="18"/>
    </w:rPr>
  </w:style>
  <w:style w:type="paragraph" w:customStyle="1" w:styleId="footnotedescription">
    <w:name w:val="footnote description"/>
    <w:next w:val="prastasis"/>
    <w:link w:val="footnotedescriptionChar"/>
    <w:rsid w:val="00806FFB"/>
    <w:pPr>
      <w:spacing w:after="0" w:line="256" w:lineRule="auto"/>
    </w:pPr>
    <w:rPr>
      <w:rFonts w:ascii="Times New Roman" w:eastAsia="Times New Roman" w:hAnsi="Times New Roman" w:cs="Times New Roman"/>
      <w:color w:val="000000"/>
      <w:sz w:val="18"/>
    </w:rPr>
  </w:style>
  <w:style w:type="paragraph" w:customStyle="1" w:styleId="Pagrindinistekstas100">
    <w:name w:val="Pagrindinis tekstas100"/>
    <w:qFormat/>
    <w:rsid w:val="00806FFB"/>
    <w:pPr>
      <w:suppressAutoHyphens/>
      <w:spacing w:after="0" w:line="1" w:lineRule="atLeast"/>
      <w:ind w:leftChars="-1" w:left="-1" w:hangingChars="1" w:hanging="1"/>
      <w:jc w:val="both"/>
      <w:outlineLvl w:val="0"/>
    </w:pPr>
    <w:rPr>
      <w:rFonts w:ascii="TimesLT" w:eastAsia="Times New Roman" w:hAnsi="TimesLT" w:cs="Times New Roman"/>
      <w:kern w:val="0"/>
      <w:position w:val="-1"/>
      <w:sz w:val="20"/>
      <w:szCs w:val="20"/>
      <w:lang w:val="en-US"/>
      <w14:ligatures w14:val="none"/>
    </w:rPr>
  </w:style>
  <w:style w:type="character" w:customStyle="1" w:styleId="AntratTS1Char">
    <w:name w:val="Antraštė_TS_1 Char"/>
    <w:basedOn w:val="SraopastraipaDiagrama"/>
    <w:link w:val="AntratTS1"/>
    <w:locked/>
    <w:rsid w:val="00806FFB"/>
    <w:rPr>
      <w:b/>
    </w:rPr>
  </w:style>
  <w:style w:type="paragraph" w:customStyle="1" w:styleId="AntratTS1">
    <w:name w:val="Antraštė_TS_1"/>
    <w:basedOn w:val="Sraopastraipa"/>
    <w:link w:val="AntratTS1Char"/>
    <w:rsid w:val="00806FFB"/>
    <w:pPr>
      <w:numPr>
        <w:numId w:val="17"/>
      </w:numPr>
      <w:spacing w:before="240" w:after="240" w:line="360" w:lineRule="auto"/>
      <w:ind w:left="357" w:hanging="357"/>
      <w:contextualSpacing w:val="0"/>
      <w:jc w:val="center"/>
    </w:pPr>
    <w:rPr>
      <w:b/>
    </w:rPr>
  </w:style>
  <w:style w:type="character" w:customStyle="1" w:styleId="AntratTSChar">
    <w:name w:val="Antraštė_TS Char"/>
    <w:basedOn w:val="AntratTS1Char"/>
    <w:link w:val="AntratTS"/>
    <w:locked/>
    <w:rsid w:val="00806FFB"/>
    <w:rPr>
      <w:b/>
    </w:rPr>
  </w:style>
  <w:style w:type="paragraph" w:customStyle="1" w:styleId="AntratTS">
    <w:name w:val="Antraštė_TS"/>
    <w:basedOn w:val="AntratTS1"/>
    <w:link w:val="AntratTSChar"/>
    <w:rsid w:val="00806FFB"/>
  </w:style>
  <w:style w:type="character" w:customStyle="1" w:styleId="TSAntraste1Char">
    <w:name w:val="TS_Antraste_1 Char"/>
    <w:basedOn w:val="AntratTSChar"/>
    <w:link w:val="TSAntraste1"/>
    <w:locked/>
    <w:rsid w:val="00806FFB"/>
    <w:rPr>
      <w:b/>
    </w:rPr>
  </w:style>
  <w:style w:type="paragraph" w:customStyle="1" w:styleId="TSAntraste1">
    <w:name w:val="TS_Antraste_1"/>
    <w:basedOn w:val="AntratTS"/>
    <w:next w:val="Heading1withnumbering"/>
    <w:link w:val="TSAntraste1Char"/>
    <w:qFormat/>
    <w:rsid w:val="00806FFB"/>
    <w:pPr>
      <w:ind w:left="1" w:hanging="3"/>
    </w:pPr>
  </w:style>
  <w:style w:type="paragraph" w:customStyle="1" w:styleId="Elsislentelestekstas">
    <w:name w:val="Elsis_lenteles_tekstas"/>
    <w:basedOn w:val="prastasis"/>
    <w:rsid w:val="00806FFB"/>
    <w:pPr>
      <w:spacing w:before="60" w:after="60" w:line="240" w:lineRule="auto"/>
    </w:pPr>
    <w:rPr>
      <w:rFonts w:ascii="Arial" w:eastAsia="Times New Roman" w:hAnsi="Arial" w:cs="Times New Roman"/>
      <w:kern w:val="0"/>
      <w:sz w:val="18"/>
      <w:szCs w:val="20"/>
      <w:lang w:eastAsia="lt-LT"/>
      <w14:ligatures w14:val="none"/>
    </w:rPr>
  </w:style>
  <w:style w:type="character" w:customStyle="1" w:styleId="ElsistekstasChar">
    <w:name w:val="Elsis_tekstas Char"/>
    <w:link w:val="Elsistekstas"/>
    <w:locked/>
    <w:rsid w:val="00806FFB"/>
    <w:rPr>
      <w:rFonts w:ascii="Arial" w:eastAsia="Calibri" w:hAnsi="Arial" w:cs="Times New Roman"/>
      <w:sz w:val="20"/>
      <w:lang w:eastAsia="lt-LT"/>
    </w:rPr>
  </w:style>
  <w:style w:type="paragraph" w:customStyle="1" w:styleId="Elsistekstas">
    <w:name w:val="Elsis_tekstas"/>
    <w:basedOn w:val="prastasis"/>
    <w:link w:val="ElsistekstasChar"/>
    <w:rsid w:val="00806FFB"/>
    <w:pPr>
      <w:spacing w:before="120" w:after="120" w:line="240" w:lineRule="auto"/>
      <w:ind w:firstLine="284"/>
      <w:jc w:val="both"/>
    </w:pPr>
    <w:rPr>
      <w:rFonts w:ascii="Arial" w:eastAsia="Calibri" w:hAnsi="Arial" w:cs="Times New Roman"/>
      <w:sz w:val="20"/>
      <w:lang w:eastAsia="lt-LT"/>
    </w:rPr>
  </w:style>
  <w:style w:type="paragraph" w:customStyle="1" w:styleId="Elsisbullet1lygis">
    <w:name w:val="Elsis_bullet_1_lygis"/>
    <w:basedOn w:val="prastasis"/>
    <w:rsid w:val="00806FFB"/>
    <w:pPr>
      <w:numPr>
        <w:numId w:val="18"/>
      </w:numPr>
      <w:tabs>
        <w:tab w:val="num" w:pos="567"/>
      </w:tabs>
      <w:spacing w:before="120" w:after="120" w:line="240" w:lineRule="auto"/>
      <w:jc w:val="both"/>
    </w:pPr>
    <w:rPr>
      <w:rFonts w:ascii="Arial" w:eastAsia="Times New Roman" w:hAnsi="Arial" w:cs="Times New Roman"/>
      <w:kern w:val="0"/>
      <w:sz w:val="20"/>
      <w:szCs w:val="20"/>
      <w:lang w:eastAsia="lt-LT"/>
      <w14:ligatures w14:val="none"/>
    </w:rPr>
  </w:style>
  <w:style w:type="paragraph" w:customStyle="1" w:styleId="Elsisbullet2lygis">
    <w:name w:val="Elsis_bullet_2_lygis"/>
    <w:basedOn w:val="Elsisbullet1lygis"/>
    <w:rsid w:val="00806FFB"/>
    <w:pPr>
      <w:numPr>
        <w:ilvl w:val="1"/>
      </w:numPr>
      <w:tabs>
        <w:tab w:val="num" w:pos="567"/>
        <w:tab w:val="num" w:pos="709"/>
      </w:tabs>
    </w:pPr>
  </w:style>
  <w:style w:type="paragraph" w:customStyle="1" w:styleId="Elsisbullet3lygis">
    <w:name w:val="Elsis_bullet_3_lygis"/>
    <w:basedOn w:val="Elsisbullet2lygis"/>
    <w:rsid w:val="00806FFB"/>
    <w:pPr>
      <w:numPr>
        <w:ilvl w:val="2"/>
      </w:numPr>
      <w:tabs>
        <w:tab w:val="num" w:pos="709"/>
        <w:tab w:val="num" w:pos="1985"/>
      </w:tabs>
    </w:pPr>
  </w:style>
  <w:style w:type="paragraph" w:customStyle="1" w:styleId="paragraph">
    <w:name w:val="paragraph"/>
    <w:basedOn w:val="prastasis"/>
    <w:rsid w:val="00806FFB"/>
    <w:pPr>
      <w:spacing w:before="100" w:beforeAutospacing="1" w:after="100" w:afterAutospacing="1" w:line="240" w:lineRule="auto"/>
    </w:pPr>
    <w:rPr>
      <w:rFonts w:eastAsiaTheme="minorEastAsia"/>
      <w:kern w:val="0"/>
      <w:sz w:val="24"/>
      <w:szCs w:val="24"/>
      <w:lang w:val="en-US" w:eastAsia="en-GB"/>
      <w14:ligatures w14:val="none"/>
    </w:rPr>
  </w:style>
  <w:style w:type="character" w:styleId="Puslapioinaosnuoroda">
    <w:name w:val="footnote reference"/>
    <w:basedOn w:val="Numatytasispastraiposriftas"/>
    <w:uiPriority w:val="99"/>
    <w:semiHidden/>
    <w:unhideWhenUsed/>
    <w:rsid w:val="00806FFB"/>
    <w:rPr>
      <w:vertAlign w:val="superscript"/>
    </w:rPr>
  </w:style>
  <w:style w:type="character" w:styleId="Komentaronuoroda">
    <w:name w:val="annotation reference"/>
    <w:basedOn w:val="Numatytasispastraiposriftas"/>
    <w:uiPriority w:val="99"/>
    <w:semiHidden/>
    <w:unhideWhenUsed/>
    <w:rsid w:val="00806FFB"/>
    <w:rPr>
      <w:sz w:val="16"/>
      <w:szCs w:val="16"/>
    </w:rPr>
  </w:style>
  <w:style w:type="character" w:styleId="Knygospavadinimas">
    <w:name w:val="Book Title"/>
    <w:basedOn w:val="Numatytasispastraiposriftas"/>
    <w:uiPriority w:val="33"/>
    <w:qFormat/>
    <w:rsid w:val="00806FFB"/>
    <w:rPr>
      <w:b/>
      <w:bCs/>
      <w:i/>
      <w:iCs/>
      <w:spacing w:val="5"/>
    </w:rPr>
  </w:style>
  <w:style w:type="character" w:customStyle="1" w:styleId="Antrat3Diagrama1">
    <w:name w:val="Antraštė 3 Diagrama1"/>
    <w:basedOn w:val="Numatytasispastraiposriftas"/>
    <w:locked/>
    <w:rsid w:val="00806FFB"/>
    <w:rPr>
      <w:rFonts w:ascii="Times New Roman" w:eastAsia="Times New Roman" w:hAnsi="Times New Roman" w:cs="Times New Roman"/>
      <w:b/>
      <w:bCs/>
      <w:kern w:val="0"/>
      <w:sz w:val="27"/>
      <w:szCs w:val="27"/>
      <w:lang w:val="en-US"/>
      <w14:ligatures w14:val="none"/>
    </w:rPr>
  </w:style>
  <w:style w:type="character" w:customStyle="1" w:styleId="Antrat1Diagrama1">
    <w:name w:val="Antraštė 1 Diagrama1"/>
    <w:basedOn w:val="Numatytasispastraiposriftas"/>
    <w:locked/>
    <w:rsid w:val="00806FFB"/>
    <w:rPr>
      <w:rFonts w:ascii="Times New Roman" w:eastAsia="Times New Roman" w:hAnsi="Times New Roman" w:cs="Times New Roman"/>
      <w:b/>
      <w:kern w:val="0"/>
      <w:sz w:val="24"/>
      <w:szCs w:val="48"/>
      <w:lang w:eastAsia="lt-LT"/>
      <w14:ligatures w14:val="none"/>
    </w:rPr>
  </w:style>
  <w:style w:type="character" w:customStyle="1" w:styleId="Antrat2Diagrama1">
    <w:name w:val="Antraštė 2 Diagrama1"/>
    <w:basedOn w:val="Numatytasispastraiposriftas"/>
    <w:locked/>
    <w:rsid w:val="00806FFB"/>
    <w:rPr>
      <w:rFonts w:ascii="Times New Roman" w:eastAsia="Times New Roman" w:hAnsi="Times New Roman" w:cs="Times New Roman"/>
      <w:b/>
      <w:kern w:val="0"/>
      <w:sz w:val="36"/>
      <w:szCs w:val="36"/>
      <w:lang w:eastAsia="lt-LT"/>
      <w14:ligatures w14:val="none"/>
    </w:rPr>
  </w:style>
  <w:style w:type="character" w:customStyle="1" w:styleId="Antrat4Diagrama1">
    <w:name w:val="Antraštė 4 Diagrama1"/>
    <w:basedOn w:val="Numatytasispastraiposriftas"/>
    <w:locked/>
    <w:rsid w:val="00806FFB"/>
    <w:rPr>
      <w:rFonts w:ascii="Times New Roman" w:eastAsia="Times New Roman" w:hAnsi="Times New Roman" w:cs="Times New Roman"/>
      <w:b/>
      <w:kern w:val="0"/>
      <w:sz w:val="24"/>
      <w:szCs w:val="24"/>
      <w:lang w:eastAsia="lt-LT"/>
      <w14:ligatures w14:val="none"/>
    </w:rPr>
  </w:style>
  <w:style w:type="character" w:customStyle="1" w:styleId="Antrat5Diagrama1">
    <w:name w:val="Antraštė 5 Diagrama1"/>
    <w:basedOn w:val="Numatytasispastraiposriftas"/>
    <w:locked/>
    <w:rsid w:val="00806FFB"/>
    <w:rPr>
      <w:rFonts w:ascii="Times New Roman" w:eastAsia="Times New Roman" w:hAnsi="Times New Roman" w:cs="Times New Roman"/>
      <w:b/>
      <w:kern w:val="0"/>
      <w:lang w:eastAsia="lt-LT"/>
      <w14:ligatures w14:val="none"/>
    </w:rPr>
  </w:style>
  <w:style w:type="character" w:customStyle="1" w:styleId="Antrat6Diagrama1">
    <w:name w:val="Antraštė 6 Diagrama1"/>
    <w:basedOn w:val="Numatytasispastraiposriftas"/>
    <w:locked/>
    <w:rsid w:val="00806FFB"/>
    <w:rPr>
      <w:rFonts w:ascii="Times New Roman" w:eastAsia="Times New Roman" w:hAnsi="Times New Roman" w:cs="Times New Roman"/>
      <w:b/>
      <w:kern w:val="0"/>
      <w:sz w:val="20"/>
      <w:szCs w:val="20"/>
      <w:lang w:eastAsia="lt-LT"/>
      <w14:ligatures w14:val="none"/>
    </w:rPr>
  </w:style>
  <w:style w:type="character" w:customStyle="1" w:styleId="PavadinimasDiagrama1">
    <w:name w:val="Pavadinimas Diagrama1"/>
    <w:basedOn w:val="Numatytasispastraiposriftas"/>
    <w:locked/>
    <w:rsid w:val="00806FFB"/>
    <w:rPr>
      <w:rFonts w:ascii="Times New Roman" w:eastAsia="Times New Roman" w:hAnsi="Times New Roman" w:cs="Times New Roman"/>
      <w:b/>
      <w:kern w:val="0"/>
      <w:sz w:val="72"/>
      <w:szCs w:val="72"/>
      <w:lang w:eastAsia="lt-LT"/>
      <w14:ligatures w14:val="none"/>
    </w:rPr>
  </w:style>
  <w:style w:type="character" w:customStyle="1" w:styleId="Numatytasispastraiposriftas1">
    <w:name w:val="Numatytasis pastraipos šriftas1"/>
    <w:qFormat/>
    <w:rsid w:val="00806FFB"/>
    <w:rPr>
      <w:rFonts w:ascii="Times New Roman" w:hAnsi="Times New Roman" w:cs="Times New Roman" w:hint="default"/>
      <w:w w:val="100"/>
      <w:position w:val="-1"/>
      <w:sz w:val="22"/>
      <w:effect w:val="none"/>
      <w:vertAlign w:val="baseline"/>
      <w:em w:val="none"/>
    </w:rPr>
  </w:style>
  <w:style w:type="character" w:customStyle="1" w:styleId="Hipersaitas1">
    <w:name w:val="Hipersaitas1"/>
    <w:rsid w:val="00806FFB"/>
    <w:rPr>
      <w:color w:val="0000FF"/>
      <w:w w:val="100"/>
      <w:position w:val="-1"/>
      <w:u w:val="single"/>
      <w:effect w:val="none"/>
      <w:vertAlign w:val="baseline"/>
      <w:em w:val="none"/>
    </w:rPr>
  </w:style>
  <w:style w:type="character" w:customStyle="1" w:styleId="Pagrindiniotekstotrauka3Diagrama">
    <w:name w:val="Pagrindinio teksto įtrauka 3 Diagrama"/>
    <w:rsid w:val="00806FFB"/>
    <w:rPr>
      <w:w w:val="100"/>
      <w:position w:val="-1"/>
      <w:effect w:val="none"/>
      <w:vertAlign w:val="baseline"/>
      <w:em w:val="none"/>
      <w:lang w:bidi="ar-SA"/>
    </w:rPr>
  </w:style>
  <w:style w:type="character" w:customStyle="1" w:styleId="PagrindinistekstasDiagrama1">
    <w:name w:val="Pagrindinis tekstas Diagrama1"/>
    <w:basedOn w:val="Numatytasispastraiposriftas"/>
    <w:link w:val="Pagrindinistekstas"/>
    <w:locked/>
    <w:rsid w:val="00806FFB"/>
    <w:rPr>
      <w:rFonts w:ascii="TimesLT" w:eastAsia="Times New Roman" w:hAnsi="TimesLT" w:cs="Times New Roman"/>
      <w:kern w:val="0"/>
      <w:position w:val="-1"/>
      <w:sz w:val="20"/>
      <w:szCs w:val="20"/>
      <w:lang w:val="en-US"/>
      <w14:ligatures w14:val="none"/>
    </w:rPr>
  </w:style>
  <w:style w:type="character" w:customStyle="1" w:styleId="Komentaronuoroda1">
    <w:name w:val="Komentaro nuoroda1"/>
    <w:rsid w:val="00806FFB"/>
    <w:rPr>
      <w:w w:val="100"/>
      <w:position w:val="-1"/>
      <w:sz w:val="16"/>
      <w:szCs w:val="16"/>
      <w:effect w:val="none"/>
      <w:vertAlign w:val="baseline"/>
      <w:em w:val="none"/>
    </w:rPr>
  </w:style>
  <w:style w:type="character" w:customStyle="1" w:styleId="Puslapioinaosnuoroda1">
    <w:name w:val="Puslapio išnašos nuoroda1"/>
    <w:rsid w:val="00806FFB"/>
    <w:rPr>
      <w:w w:val="100"/>
      <w:position w:val="-1"/>
      <w:effect w:val="none"/>
      <w:vertAlign w:val="superscript"/>
      <w:em w:val="none"/>
    </w:rPr>
  </w:style>
  <w:style w:type="character" w:customStyle="1" w:styleId="Puslapionumeris1">
    <w:name w:val="Puslapio numeris1"/>
    <w:basedOn w:val="Numatytasispastraiposriftas1"/>
    <w:rsid w:val="00806FFB"/>
    <w:rPr>
      <w:rFonts w:ascii="Times New Roman" w:hAnsi="Times New Roman" w:cs="Times New Roman" w:hint="default"/>
      <w:w w:val="100"/>
      <w:position w:val="-1"/>
      <w:sz w:val="22"/>
      <w:effect w:val="none"/>
      <w:vertAlign w:val="baseline"/>
      <w:em w:val="none"/>
    </w:rPr>
  </w:style>
  <w:style w:type="character" w:customStyle="1" w:styleId="ddat">
    <w:name w:val="ddat"/>
    <w:basedOn w:val="Numatytasispastraiposriftas1"/>
    <w:rsid w:val="00806FFB"/>
    <w:rPr>
      <w:rFonts w:ascii="Times New Roman" w:hAnsi="Times New Roman" w:cs="Times New Roman" w:hint="default"/>
      <w:w w:val="100"/>
      <w:position w:val="-1"/>
      <w:sz w:val="22"/>
      <w:effect w:val="none"/>
      <w:vertAlign w:val="baseline"/>
      <w:em w:val="none"/>
    </w:rPr>
  </w:style>
  <w:style w:type="character" w:customStyle="1" w:styleId="DokumentoinaostekstasDiagrama">
    <w:name w:val="Dokumento išnašos tekstas Diagrama"/>
    <w:rsid w:val="00806FFB"/>
    <w:rPr>
      <w:w w:val="100"/>
      <w:position w:val="-1"/>
      <w:effect w:val="none"/>
      <w:vertAlign w:val="baseline"/>
      <w:em w:val="none"/>
      <w:lang w:eastAsia="en-US"/>
    </w:rPr>
  </w:style>
  <w:style w:type="character" w:customStyle="1" w:styleId="Dokumentoinaosnumeris1">
    <w:name w:val="Dokumento išnašos numeris1"/>
    <w:rsid w:val="00806FFB"/>
    <w:rPr>
      <w:w w:val="100"/>
      <w:position w:val="-1"/>
      <w:effect w:val="none"/>
      <w:vertAlign w:val="superscript"/>
      <w:em w:val="none"/>
    </w:rPr>
  </w:style>
  <w:style w:type="character" w:customStyle="1" w:styleId="Perirtashipersaitas1">
    <w:name w:val="Peržiūrėtas hipersaitas1"/>
    <w:rsid w:val="00806FFB"/>
    <w:rPr>
      <w:color w:val="800080"/>
      <w:w w:val="100"/>
      <w:position w:val="-1"/>
      <w:u w:val="single"/>
      <w:effect w:val="none"/>
      <w:vertAlign w:val="baseline"/>
      <w:em w:val="none"/>
    </w:rPr>
  </w:style>
  <w:style w:type="character" w:customStyle="1" w:styleId="BodytextDiagrama">
    <w:name w:val="Body text Diagrama"/>
    <w:rsid w:val="00806FFB"/>
    <w:rPr>
      <w:rFonts w:ascii="TimesLT" w:hAnsi="TimesLT" w:hint="default"/>
      <w:w w:val="100"/>
      <w:position w:val="-1"/>
      <w:sz w:val="22"/>
      <w:szCs w:val="22"/>
      <w:effect w:val="none"/>
      <w:vertAlign w:val="baseline"/>
      <w:em w:val="none"/>
      <w:lang w:val="en-US" w:eastAsia="en-US" w:bidi="ar-SA"/>
    </w:rPr>
  </w:style>
  <w:style w:type="character" w:customStyle="1" w:styleId="Pagrindinistekstas2Diagrama">
    <w:name w:val="Pagrindinis tekstas 2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grindinistekstas3Diagrama">
    <w:name w:val="Pagrindinis tekstas 3 Diagrama"/>
    <w:rsid w:val="00806FFB"/>
    <w:rPr>
      <w:rFonts w:ascii="SEB SansSerif" w:eastAsia="SEB SansSerif" w:hAnsi="SEB SansSerif" w:hint="default"/>
      <w:w w:val="100"/>
      <w:position w:val="-1"/>
      <w:sz w:val="16"/>
      <w:szCs w:val="16"/>
      <w:effect w:val="none"/>
      <w:vertAlign w:val="baseline"/>
      <w:em w:val="none"/>
      <w:lang w:val="en-US" w:eastAsia="en-US"/>
    </w:rPr>
  </w:style>
  <w:style w:type="character" w:customStyle="1" w:styleId="PagrindiniotekstopirmatraukaDiagrama">
    <w:name w:val="Pagrindinio teksto pirma įtrauka Diagrama"/>
    <w:rsid w:val="00806FFB"/>
    <w:rPr>
      <w:rFonts w:ascii="SEB SansSerif" w:eastAsia="SEB SansSerif" w:hAnsi="SEB SansSerif" w:hint="default"/>
      <w:w w:val="100"/>
      <w:position w:val="-1"/>
      <w:sz w:val="22"/>
      <w:szCs w:val="22"/>
      <w:effect w:val="none"/>
      <w:vertAlign w:val="baseline"/>
      <w:em w:val="none"/>
      <w:lang w:val="en-US" w:eastAsia="en-US" w:bidi="ar-SA"/>
    </w:rPr>
  </w:style>
  <w:style w:type="character" w:customStyle="1" w:styleId="PagrindiniotekstotraukaDiagrama">
    <w:name w:val="Pagrindinio teksto įtrauka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grindiniotekstopirmatrauka2Diagrama">
    <w:name w:val="Pagrindinio teksto pirma įtrauka 2 Diagrama"/>
    <w:basedOn w:val="Pagrindiniotekstotrauka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grindiniotekstotrauka2Diagrama">
    <w:name w:val="Pagrindinio teksto įtrauka 2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UbaigimasDiagrama">
    <w:name w:val="Užbaigimas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DataDiagrama">
    <w:name w:val="Data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ElpatoparaasDiagrama">
    <w:name w:val="El. pašto parašas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Emfaz1">
    <w:name w:val="Emfazė1"/>
    <w:rsid w:val="00806FFB"/>
    <w:rPr>
      <w:i/>
      <w:iCs/>
      <w:w w:val="100"/>
      <w:position w:val="-1"/>
      <w:effect w:val="none"/>
      <w:vertAlign w:val="baseline"/>
      <w:em w:val="none"/>
    </w:rPr>
  </w:style>
  <w:style w:type="character" w:customStyle="1" w:styleId="HTMLakronimas1">
    <w:name w:val="HTML akronimas1"/>
    <w:rsid w:val="00806FFB"/>
    <w:rPr>
      <w:w w:val="100"/>
      <w:position w:val="-1"/>
      <w:effect w:val="none"/>
      <w:vertAlign w:val="baseline"/>
      <w:em w:val="none"/>
    </w:rPr>
  </w:style>
  <w:style w:type="character" w:customStyle="1" w:styleId="HTMLadresasDiagrama">
    <w:name w:val="HTML adresas Diagrama"/>
    <w:rsid w:val="00806FFB"/>
    <w:rPr>
      <w:rFonts w:ascii="SEB SansSerif" w:eastAsia="SEB SansSerif" w:hAnsi="SEB SansSerif" w:hint="default"/>
      <w:i/>
      <w:iCs/>
      <w:w w:val="100"/>
      <w:position w:val="-1"/>
      <w:sz w:val="22"/>
      <w:szCs w:val="22"/>
      <w:effect w:val="none"/>
      <w:vertAlign w:val="baseline"/>
      <w:em w:val="none"/>
      <w:lang w:val="en-US" w:eastAsia="en-US"/>
    </w:rPr>
  </w:style>
  <w:style w:type="character" w:customStyle="1" w:styleId="HTMLcitata1">
    <w:name w:val="HTML citata1"/>
    <w:rsid w:val="00806FFB"/>
    <w:rPr>
      <w:i/>
      <w:iCs/>
      <w:w w:val="100"/>
      <w:position w:val="-1"/>
      <w:effect w:val="none"/>
      <w:vertAlign w:val="baseline"/>
      <w:em w:val="none"/>
    </w:rPr>
  </w:style>
  <w:style w:type="character" w:customStyle="1" w:styleId="HTMLkodas1">
    <w:name w:val="HTML kodas1"/>
    <w:rsid w:val="00806FFB"/>
    <w:rPr>
      <w:rFonts w:ascii="Courier New" w:hAnsi="Courier New" w:cs="Courier New" w:hint="default"/>
      <w:w w:val="100"/>
      <w:position w:val="-1"/>
      <w:sz w:val="20"/>
      <w:szCs w:val="20"/>
      <w:effect w:val="none"/>
      <w:vertAlign w:val="baseline"/>
      <w:em w:val="none"/>
    </w:rPr>
  </w:style>
  <w:style w:type="character" w:customStyle="1" w:styleId="HTMLapibrimas1">
    <w:name w:val="HTML apibrėžimas1"/>
    <w:rsid w:val="00806FFB"/>
    <w:rPr>
      <w:i/>
      <w:iCs/>
      <w:w w:val="100"/>
      <w:position w:val="-1"/>
      <w:effect w:val="none"/>
      <w:vertAlign w:val="baseline"/>
      <w:em w:val="none"/>
    </w:rPr>
  </w:style>
  <w:style w:type="character" w:customStyle="1" w:styleId="HTMLklaviatra1">
    <w:name w:val="HTML klaviatūra1"/>
    <w:rsid w:val="00806FFB"/>
    <w:rPr>
      <w:rFonts w:ascii="Courier New" w:hAnsi="Courier New" w:cs="Courier New" w:hint="default"/>
      <w:w w:val="100"/>
      <w:position w:val="-1"/>
      <w:sz w:val="20"/>
      <w:szCs w:val="20"/>
      <w:effect w:val="none"/>
      <w:vertAlign w:val="baseline"/>
      <w:em w:val="none"/>
    </w:rPr>
  </w:style>
  <w:style w:type="character" w:customStyle="1" w:styleId="HTMLiankstoformatuotasDiagrama">
    <w:name w:val="HTML iš anksto formatuotas Diagrama"/>
    <w:rsid w:val="00806FFB"/>
    <w:rPr>
      <w:rFonts w:ascii="Courier New" w:eastAsia="SEB SansSerif" w:hAnsi="Courier New" w:cs="Courier New" w:hint="default"/>
      <w:w w:val="100"/>
      <w:position w:val="-1"/>
      <w:sz w:val="22"/>
      <w:effect w:val="none"/>
      <w:vertAlign w:val="baseline"/>
      <w:em w:val="none"/>
      <w:lang w:val="en-US" w:eastAsia="en-US"/>
    </w:rPr>
  </w:style>
  <w:style w:type="character" w:customStyle="1" w:styleId="HTMLpavyzdys1">
    <w:name w:val="HTML pavyzdys1"/>
    <w:rsid w:val="00806FFB"/>
    <w:rPr>
      <w:rFonts w:ascii="Courier New" w:hAnsi="Courier New" w:cs="Courier New" w:hint="default"/>
      <w:w w:val="100"/>
      <w:position w:val="-1"/>
      <w:effect w:val="none"/>
      <w:vertAlign w:val="baseline"/>
      <w:em w:val="none"/>
    </w:rPr>
  </w:style>
  <w:style w:type="character" w:customStyle="1" w:styleId="HTMLspausdinimomainl1">
    <w:name w:val="HTML spausdinimo mašinėlė1"/>
    <w:rsid w:val="00806FFB"/>
    <w:rPr>
      <w:rFonts w:ascii="Courier New" w:hAnsi="Courier New" w:cs="Courier New" w:hint="default"/>
      <w:w w:val="100"/>
      <w:position w:val="-1"/>
      <w:sz w:val="20"/>
      <w:szCs w:val="20"/>
      <w:effect w:val="none"/>
      <w:vertAlign w:val="baseline"/>
      <w:em w:val="none"/>
    </w:rPr>
  </w:style>
  <w:style w:type="character" w:customStyle="1" w:styleId="HTMLkintamasis1">
    <w:name w:val="HTML kintamasis1"/>
    <w:rsid w:val="00806FFB"/>
    <w:rPr>
      <w:i/>
      <w:iCs/>
      <w:w w:val="100"/>
      <w:position w:val="-1"/>
      <w:effect w:val="none"/>
      <w:vertAlign w:val="baseline"/>
      <w:em w:val="none"/>
    </w:rPr>
  </w:style>
  <w:style w:type="character" w:customStyle="1" w:styleId="Eilutsnumeris1">
    <w:name w:val="Eilutės numeris1"/>
    <w:rsid w:val="00806FFB"/>
    <w:rPr>
      <w:w w:val="100"/>
      <w:position w:val="-1"/>
      <w:effect w:val="none"/>
      <w:vertAlign w:val="baseline"/>
      <w:em w:val="none"/>
    </w:rPr>
  </w:style>
  <w:style w:type="character" w:customStyle="1" w:styleId="LaikoantratDiagrama">
    <w:name w:val="Laiško antraštė Diagrama"/>
    <w:rsid w:val="00806FFB"/>
    <w:rPr>
      <w:rFonts w:ascii="Arial" w:eastAsia="SEB SansSerif" w:hAnsi="Arial" w:cs="Arial" w:hint="default"/>
      <w:w w:val="100"/>
      <w:position w:val="-1"/>
      <w:sz w:val="24"/>
      <w:szCs w:val="22"/>
      <w:effect w:val="none"/>
      <w:shd w:val="pct20" w:color="auto" w:fill="auto"/>
      <w:vertAlign w:val="baseline"/>
      <w:em w:val="none"/>
      <w:lang w:val="en-US" w:eastAsia="en-US"/>
    </w:rPr>
  </w:style>
  <w:style w:type="character" w:customStyle="1" w:styleId="Normal-InformationtextChar">
    <w:name w:val="Normal - Information text Char"/>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stabosantratDiagrama">
    <w:name w:val="Pastabos antraštė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sveikinimasDiagrama">
    <w:name w:val="Pasveikinimas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ParaasDiagrama">
    <w:name w:val="Parašas Diagrama"/>
    <w:rsid w:val="00806FFB"/>
    <w:rPr>
      <w:rFonts w:ascii="SEB SansSerif" w:eastAsia="SEB SansSerif" w:hAnsi="SEB SansSerif" w:hint="default"/>
      <w:w w:val="100"/>
      <w:position w:val="-1"/>
      <w:sz w:val="22"/>
      <w:szCs w:val="22"/>
      <w:effect w:val="none"/>
      <w:vertAlign w:val="baseline"/>
      <w:em w:val="none"/>
      <w:lang w:val="en-US" w:eastAsia="en-US"/>
    </w:rPr>
  </w:style>
  <w:style w:type="character" w:customStyle="1" w:styleId="Grietas1">
    <w:name w:val="Griežtas1"/>
    <w:rsid w:val="00806FFB"/>
    <w:rPr>
      <w:b/>
      <w:bCs/>
      <w:w w:val="100"/>
      <w:position w:val="-1"/>
      <w:effect w:val="none"/>
      <w:vertAlign w:val="baseline"/>
      <w:em w:val="none"/>
    </w:rPr>
  </w:style>
  <w:style w:type="character" w:customStyle="1" w:styleId="TemplateChar">
    <w:name w:val="Template Char"/>
    <w:rsid w:val="00806FFB"/>
    <w:rPr>
      <w:rFonts w:ascii="SEB Basic" w:hAnsi="SEB Basic" w:hint="default"/>
      <w:noProof/>
      <w:w w:val="100"/>
      <w:position w:val="-1"/>
      <w:sz w:val="15"/>
      <w:szCs w:val="24"/>
      <w:effect w:val="none"/>
      <w:vertAlign w:val="baseline"/>
      <w:em w:val="none"/>
    </w:rPr>
  </w:style>
  <w:style w:type="character" w:customStyle="1" w:styleId="Template-LegalChar">
    <w:name w:val="Template - Legal Char"/>
    <w:rsid w:val="00806FFB"/>
    <w:rPr>
      <w:rFonts w:ascii="SEB Basic" w:hAnsi="SEB Basic" w:hint="default"/>
      <w:i/>
      <w:iCs w:val="0"/>
      <w:noProof/>
      <w:w w:val="100"/>
      <w:position w:val="-1"/>
      <w:sz w:val="12"/>
      <w:szCs w:val="24"/>
      <w:effect w:val="none"/>
      <w:vertAlign w:val="baseline"/>
      <w:em w:val="none"/>
    </w:rPr>
  </w:style>
  <w:style w:type="character" w:customStyle="1" w:styleId="Template-WebChar">
    <w:name w:val="Template - Web Char"/>
    <w:rsid w:val="00806FFB"/>
    <w:rPr>
      <w:rFonts w:ascii="SEB Basic" w:hAnsi="SEB Basic" w:hint="default"/>
      <w:b/>
      <w:bCs w:val="0"/>
      <w:noProof/>
      <w:w w:val="100"/>
      <w:position w:val="-1"/>
      <w:sz w:val="15"/>
      <w:szCs w:val="24"/>
      <w:effect w:val="none"/>
      <w:vertAlign w:val="baseline"/>
      <w:em w:val="none"/>
    </w:rPr>
  </w:style>
  <w:style w:type="character" w:customStyle="1" w:styleId="Knygospavadinimas1">
    <w:name w:val="Knygos pavadinimas1"/>
    <w:rsid w:val="00806FFB"/>
    <w:rPr>
      <w:b/>
      <w:bCs/>
      <w:smallCaps/>
      <w:spacing w:val="5"/>
      <w:w w:val="100"/>
      <w:position w:val="-1"/>
      <w:effect w:val="none"/>
      <w:vertAlign w:val="baseline"/>
      <w:em w:val="none"/>
    </w:rPr>
  </w:style>
  <w:style w:type="character" w:customStyle="1" w:styleId="DokumentostruktraDiagrama">
    <w:name w:val="Dokumento struktūra Diagrama"/>
    <w:rsid w:val="00806FFB"/>
    <w:rPr>
      <w:rFonts w:ascii="Tahoma" w:eastAsia="SEB SansSerif" w:hAnsi="Tahoma" w:cs="Tahoma" w:hint="default"/>
      <w:w w:val="100"/>
      <w:position w:val="-1"/>
      <w:sz w:val="16"/>
      <w:szCs w:val="16"/>
      <w:effect w:val="none"/>
      <w:vertAlign w:val="baseline"/>
      <w:em w:val="none"/>
      <w:lang w:val="en-US" w:eastAsia="en-US"/>
    </w:rPr>
  </w:style>
  <w:style w:type="character" w:customStyle="1" w:styleId="Rykuspabraukimas1">
    <w:name w:val="Ryškus pabraukimas1"/>
    <w:rsid w:val="00806FFB"/>
    <w:rPr>
      <w:b/>
      <w:bCs/>
      <w:i/>
      <w:iCs/>
      <w:color w:val="8ACA34"/>
      <w:w w:val="100"/>
      <w:position w:val="-1"/>
      <w:effect w:val="none"/>
      <w:vertAlign w:val="baseline"/>
      <w:em w:val="none"/>
    </w:rPr>
  </w:style>
  <w:style w:type="character" w:customStyle="1" w:styleId="Rykinuoroda1">
    <w:name w:val="Ryški nuoroda1"/>
    <w:rsid w:val="00806FFB"/>
    <w:rPr>
      <w:b/>
      <w:bCs/>
      <w:smallCaps/>
      <w:color w:val="66499E"/>
      <w:spacing w:val="5"/>
      <w:w w:val="100"/>
      <w:position w:val="-1"/>
      <w:u w:val="single"/>
      <w:effect w:val="none"/>
      <w:vertAlign w:val="baseline"/>
      <w:em w:val="none"/>
    </w:rPr>
  </w:style>
  <w:style w:type="character" w:customStyle="1" w:styleId="MakrokomandostekstasDiagrama">
    <w:name w:val="Makrokomandos tekstas Diagrama"/>
    <w:rsid w:val="00806FFB"/>
    <w:rPr>
      <w:rFonts w:ascii="Consolas" w:hAnsi="Consolas" w:hint="default"/>
      <w:w w:val="100"/>
      <w:position w:val="-1"/>
      <w:effect w:val="none"/>
      <w:vertAlign w:val="baseline"/>
      <w:em w:val="none"/>
      <w:lang w:val="en-GB" w:eastAsia="en-US"/>
    </w:rPr>
  </w:style>
  <w:style w:type="character" w:customStyle="1" w:styleId="Vietosrezervavimoenklotekstas1">
    <w:name w:val="Vietos rezervavimo ženklo tekstas1"/>
    <w:rsid w:val="00806FFB"/>
    <w:rPr>
      <w:color w:val="808080"/>
      <w:w w:val="100"/>
      <w:position w:val="-1"/>
      <w:effect w:val="none"/>
      <w:vertAlign w:val="baseline"/>
      <w:em w:val="none"/>
    </w:rPr>
  </w:style>
  <w:style w:type="character" w:customStyle="1" w:styleId="Nerykuspabraukimas1">
    <w:name w:val="Neryškus pabraukimas1"/>
    <w:rsid w:val="00806FFB"/>
    <w:rPr>
      <w:i/>
      <w:iCs/>
      <w:color w:val="808080"/>
      <w:w w:val="100"/>
      <w:position w:val="-1"/>
      <w:effect w:val="none"/>
      <w:vertAlign w:val="baseline"/>
      <w:em w:val="none"/>
    </w:rPr>
  </w:style>
  <w:style w:type="character" w:customStyle="1" w:styleId="Nerykinuoroda1">
    <w:name w:val="Neryški nuoroda1"/>
    <w:rsid w:val="00806FFB"/>
    <w:rPr>
      <w:smallCaps/>
      <w:color w:val="66499E"/>
      <w:w w:val="100"/>
      <w:position w:val="-1"/>
      <w:u w:val="single"/>
      <w:effect w:val="none"/>
      <w:vertAlign w:val="baseline"/>
      <w:em w:val="none"/>
    </w:rPr>
  </w:style>
  <w:style w:type="character" w:customStyle="1" w:styleId="PaantratDiagrama1">
    <w:name w:val="Paantraštė Diagrama1"/>
    <w:basedOn w:val="Numatytasispastraiposriftas"/>
    <w:locked/>
    <w:rsid w:val="00806FFB"/>
    <w:rPr>
      <w:rFonts w:ascii="Georgia" w:eastAsia="Georgia" w:hAnsi="Georgia" w:cs="Georgia"/>
      <w:i/>
      <w:color w:val="666666"/>
      <w:kern w:val="0"/>
      <w:sz w:val="48"/>
      <w:szCs w:val="48"/>
      <w:lang w:eastAsia="lt-LT"/>
      <w14:ligatures w14:val="none"/>
    </w:rPr>
  </w:style>
  <w:style w:type="character" w:customStyle="1" w:styleId="DebesliotekstasDiagrama1">
    <w:name w:val="Debesėlio tekstas Diagrama1"/>
    <w:basedOn w:val="Numatytasispastraiposriftas"/>
    <w:link w:val="Debesliotekstas"/>
    <w:uiPriority w:val="99"/>
    <w:semiHidden/>
    <w:locked/>
    <w:rsid w:val="00806FFB"/>
    <w:rPr>
      <w:rFonts w:ascii="Tahoma" w:eastAsia="Times New Roman" w:hAnsi="Tahoma" w:cs="Tahoma"/>
      <w:kern w:val="0"/>
      <w:sz w:val="16"/>
      <w:szCs w:val="16"/>
      <w:lang w:eastAsia="lt-LT"/>
      <w14:ligatures w14:val="none"/>
    </w:rPr>
  </w:style>
  <w:style w:type="character" w:customStyle="1" w:styleId="KomentarotekstasDiagrama1">
    <w:name w:val="Komentaro tekstas Diagrama1"/>
    <w:basedOn w:val="Numatytasispastraiposriftas"/>
    <w:link w:val="Komentarotekstas"/>
    <w:uiPriority w:val="99"/>
    <w:locked/>
    <w:rsid w:val="00806FFB"/>
    <w:rPr>
      <w:rFonts w:ascii="Times New Roman" w:eastAsia="Times New Roman" w:hAnsi="Times New Roman" w:cs="Times New Roman"/>
      <w:kern w:val="0"/>
      <w:sz w:val="20"/>
      <w:szCs w:val="20"/>
      <w:lang w:eastAsia="lt-LT"/>
      <w14:ligatures w14:val="none"/>
    </w:rPr>
  </w:style>
  <w:style w:type="character" w:customStyle="1" w:styleId="KomentarotemaDiagrama1">
    <w:name w:val="Komentaro tema Diagrama1"/>
    <w:basedOn w:val="KomentarotekstasDiagrama1"/>
    <w:link w:val="Komentarotema"/>
    <w:uiPriority w:val="99"/>
    <w:semiHidden/>
    <w:locked/>
    <w:rsid w:val="00806FFB"/>
    <w:rPr>
      <w:rFonts w:ascii="Times New Roman" w:eastAsia="Times New Roman" w:hAnsi="Times New Roman" w:cs="Times New Roman"/>
      <w:b/>
      <w:bCs/>
      <w:kern w:val="0"/>
      <w:sz w:val="20"/>
      <w:szCs w:val="20"/>
      <w:lang w:eastAsia="lt-LT"/>
      <w14:ligatures w14:val="none"/>
    </w:rPr>
  </w:style>
  <w:style w:type="character" w:customStyle="1" w:styleId="PuslapioinaostekstasDiagrama1">
    <w:name w:val="Puslapio išnašos tekstas Diagrama1"/>
    <w:basedOn w:val="Numatytasispastraiposriftas"/>
    <w:link w:val="Puslapioinaostekstas"/>
    <w:uiPriority w:val="99"/>
    <w:semiHidden/>
    <w:locked/>
    <w:rsid w:val="00806FFB"/>
    <w:rPr>
      <w:rFonts w:ascii="Times New Roman" w:eastAsia="Times New Roman" w:hAnsi="Times New Roman" w:cs="Times New Roman"/>
      <w:kern w:val="0"/>
      <w:sz w:val="20"/>
      <w:szCs w:val="20"/>
      <w:lang w:eastAsia="lt-LT"/>
      <w14:ligatures w14:val="none"/>
    </w:rPr>
  </w:style>
  <w:style w:type="character" w:customStyle="1" w:styleId="footnotemark">
    <w:name w:val="footnote mark"/>
    <w:rsid w:val="00806FFB"/>
    <w:rPr>
      <w:rFonts w:ascii="Times New Roman" w:eastAsia="Times New Roman" w:hAnsi="Times New Roman" w:cs="Times New Roman" w:hint="default"/>
      <w:color w:val="000000"/>
      <w:sz w:val="25"/>
      <w:vertAlign w:val="superscript"/>
    </w:rPr>
  </w:style>
  <w:style w:type="character" w:customStyle="1" w:styleId="PoratDiagrama1">
    <w:name w:val="Poraštė Diagrama1"/>
    <w:basedOn w:val="Numatytasispastraiposriftas"/>
    <w:link w:val="Porat"/>
    <w:uiPriority w:val="99"/>
    <w:locked/>
    <w:rsid w:val="00806FFB"/>
    <w:rPr>
      <w:rFonts w:ascii="Times New Roman" w:eastAsia="Times New Roman" w:hAnsi="Times New Roman" w:cs="Times New Roman"/>
      <w:kern w:val="0"/>
      <w:sz w:val="20"/>
      <w:szCs w:val="20"/>
      <w:lang w:val="en-US" w:eastAsia="ar-SA"/>
      <w14:ligatures w14:val="none"/>
    </w:rPr>
  </w:style>
  <w:style w:type="character" w:customStyle="1" w:styleId="PaprastasistekstasDiagrama1">
    <w:name w:val="Paprastasis tekstas Diagrama1"/>
    <w:basedOn w:val="Numatytasispastraiposriftas"/>
    <w:link w:val="Paprastasistekstas"/>
    <w:uiPriority w:val="99"/>
    <w:locked/>
    <w:rsid w:val="00806FFB"/>
    <w:rPr>
      <w:rFonts w:ascii="Calibri" w:hAnsi="Calibri" w:cs="Consolas"/>
      <w:kern w:val="0"/>
      <w:szCs w:val="21"/>
      <w14:ligatures w14:val="none"/>
    </w:rPr>
  </w:style>
  <w:style w:type="character" w:customStyle="1" w:styleId="AntratsDiagrama1">
    <w:name w:val="Antraštės Diagrama1"/>
    <w:basedOn w:val="Numatytasispastraiposriftas"/>
    <w:link w:val="Antrats"/>
    <w:uiPriority w:val="99"/>
    <w:locked/>
    <w:rsid w:val="00806FFB"/>
    <w:rPr>
      <w:rFonts w:ascii="Times New Roman" w:eastAsia="Times New Roman" w:hAnsi="Times New Roman" w:cs="Times New Roman"/>
      <w:kern w:val="0"/>
      <w:sz w:val="20"/>
      <w:szCs w:val="20"/>
      <w:lang w:eastAsia="lt-LT"/>
      <w14:ligatures w14:val="none"/>
    </w:rPr>
  </w:style>
  <w:style w:type="character" w:customStyle="1" w:styleId="UnresolvedMention1">
    <w:name w:val="Unresolved Mention1"/>
    <w:basedOn w:val="Numatytasispastraiposriftas"/>
    <w:uiPriority w:val="99"/>
    <w:semiHidden/>
    <w:rsid w:val="00806FFB"/>
    <w:rPr>
      <w:color w:val="605E5C"/>
      <w:shd w:val="clear" w:color="auto" w:fill="E1DFDD"/>
    </w:rPr>
  </w:style>
  <w:style w:type="character" w:customStyle="1" w:styleId="normaltextrun">
    <w:name w:val="normaltextrun"/>
    <w:basedOn w:val="Numatytasispastraiposriftas"/>
    <w:rsid w:val="00806FFB"/>
  </w:style>
  <w:style w:type="character" w:customStyle="1" w:styleId="ts-alignment-element">
    <w:name w:val="ts-alignment-element"/>
    <w:basedOn w:val="Numatytasispastraiposriftas"/>
    <w:rsid w:val="00806FFB"/>
  </w:style>
  <w:style w:type="character" w:customStyle="1" w:styleId="eop">
    <w:name w:val="eop"/>
    <w:basedOn w:val="Numatytasispastraiposriftas"/>
    <w:rsid w:val="00806FFB"/>
    <w:rPr>
      <w:rFonts w:asciiTheme="minorHAnsi" w:eastAsiaTheme="minorEastAsia" w:hAnsiTheme="minorHAnsi" w:cstheme="minorBidi" w:hint="default"/>
      <w:sz w:val="22"/>
      <w:szCs w:val="22"/>
    </w:rPr>
  </w:style>
  <w:style w:type="table" w:styleId="Lentelstinklelisviesus">
    <w:name w:val="Grid Table Light"/>
    <w:basedOn w:val="prastojilentel"/>
    <w:uiPriority w:val="40"/>
    <w:rsid w:val="00806F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tellertslentele">
    <w:name w:val="Intellerts_lentele"/>
    <w:basedOn w:val="prastojilentel"/>
    <w:uiPriority w:val="99"/>
    <w:rsid w:val="00806FFB"/>
    <w:pPr>
      <w:spacing w:before="60" w:after="60" w:line="240" w:lineRule="auto"/>
    </w:pPr>
    <w:rPr>
      <w:rFonts w:ascii="Arial" w:eastAsia="Times New Roman" w:hAnsi="Arial" w:cs="Times New Roman"/>
      <w:kern w:val="0"/>
      <w:sz w:val="18"/>
      <w:szCs w:val="20"/>
      <w:lang w:val="en-US" w:eastAsia="zh-CN"/>
      <w14:ligatures w14:val="none"/>
    </w:rPr>
    <w:tblPr>
      <w:tblInd w:w="0" w:type="nil"/>
      <w:tblBorders>
        <w:top w:val="single" w:sz="2" w:space="0" w:color="0F4761" w:themeColor="accent1" w:themeShade="BF"/>
        <w:left w:val="single" w:sz="2" w:space="0" w:color="0F4761" w:themeColor="accent1" w:themeShade="BF"/>
        <w:bottom w:val="single" w:sz="2" w:space="0" w:color="0F4761" w:themeColor="accent1" w:themeShade="BF"/>
        <w:right w:val="single" w:sz="2" w:space="0" w:color="0F4761" w:themeColor="accent1" w:themeShade="BF"/>
        <w:insideH w:val="single" w:sz="2" w:space="0" w:color="0F4761" w:themeColor="accent1" w:themeShade="BF"/>
        <w:insideV w:val="single" w:sz="2" w:space="0" w:color="0F4761" w:themeColor="accent1" w:themeShade="BF"/>
      </w:tblBorders>
    </w:tblPr>
    <w:tcPr>
      <w:noWrap/>
    </w:tcPr>
    <w:tblStylePr w:type="firstRow">
      <w:pPr>
        <w:keepLines/>
        <w:widowControl/>
        <w:suppressLineNumbers w:val="0"/>
        <w:suppressAutoHyphens w:val="0"/>
        <w:wordWrap/>
        <w:spacing w:beforeLines="0" w:before="100" w:beforeAutospacing="1" w:afterLines="0" w:after="100" w:afterAutospacing="1" w:line="240" w:lineRule="auto"/>
        <w:mirrorIndents w:val="0"/>
        <w:jc w:val="left"/>
        <w:outlineLvl w:val="9"/>
      </w:pPr>
      <w:rPr>
        <w:rFonts w:asciiTheme="majorHAnsi" w:hAnsiTheme="majorHAnsi" w:hint="default"/>
        <w:b/>
        <w:caps w:val="0"/>
        <w:smallCaps w:val="0"/>
        <w:strike w:val="0"/>
        <w:dstrike w:val="0"/>
        <w:vanish w:val="0"/>
        <w:webHidden w:val="0"/>
        <w:color w:val="FFFFFF"/>
        <w:kern w:val="0"/>
        <w:sz w:val="20"/>
        <w:szCs w:val="20"/>
        <w:u w:val="none"/>
        <w:effect w:val="none"/>
        <w:specVanish w:val="0"/>
      </w:rPr>
      <w:tblPr/>
      <w:tcPr>
        <w:shd w:val="clear" w:color="auto" w:fill="0070C0"/>
        <w:vAlign w:val="bottom"/>
      </w:tcPr>
    </w:tblStylePr>
  </w:style>
  <w:style w:type="table" w:customStyle="1" w:styleId="prastojilentel1">
    <w:name w:val="Įprastoji lentelė1"/>
    <w:qFormat/>
    <w:rsid w:val="00806FFB"/>
    <w:pPr>
      <w:suppressAutoHyphens/>
      <w:spacing w:after="0" w:line="1" w:lineRule="atLeast"/>
      <w:ind w:leftChars="-1" w:left="-1" w:hangingChars="1" w:hanging="1"/>
      <w:outlineLvl w:val="0"/>
    </w:pPr>
    <w:rPr>
      <w:rFonts w:ascii="Times New Roman" w:eastAsia="Times New Roman" w:hAnsi="Times New Roman" w:cs="Times New Roman"/>
      <w:kern w:val="0"/>
      <w:position w:val="-1"/>
      <w:sz w:val="20"/>
      <w:szCs w:val="20"/>
      <w:lang w:val="en-US"/>
      <w14:ligatures w14:val="none"/>
    </w:rPr>
    <w:tblPr>
      <w:tblCellMar>
        <w:top w:w="0" w:type="dxa"/>
        <w:left w:w="108" w:type="dxa"/>
        <w:bottom w:w="0" w:type="dxa"/>
        <w:right w:w="108" w:type="dxa"/>
      </w:tblCellMar>
    </w:tblPr>
  </w:style>
  <w:style w:type="table" w:customStyle="1" w:styleId="Lentelstinklelis1">
    <w:name w:val="Lentelės tinklelis1"/>
    <w:basedOn w:val="prastojilentel1"/>
    <w:rsid w:val="00806F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EB">
    <w:name w:val="SEB"/>
    <w:basedOn w:val="prastojilentel1"/>
    <w:rsid w:val="00806FFB"/>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table" w:customStyle="1" w:styleId="LentelTrimaiaiefektai11">
    <w:name w:val="Lentelė — Trimačiai efektai 11"/>
    <w:basedOn w:val="prastojilentel1"/>
    <w:rsid w:val="00806FFB"/>
    <w:rPr>
      <w:lang w:val="en-GB" w:eastAsia="en-GB"/>
    </w:rPr>
    <w:tblPr/>
  </w:style>
  <w:style w:type="table" w:customStyle="1" w:styleId="LentelTrimaiaiefektai21">
    <w:name w:val="Lentelė — Trimačiai efektai 21"/>
    <w:basedOn w:val="prastojilentel1"/>
    <w:rsid w:val="00806FFB"/>
    <w:rPr>
      <w:lang w:val="en-GB" w:eastAsia="en-GB"/>
    </w:rPr>
    <w:tblPr>
      <w:tblStyleRowBandSize w:val="1"/>
    </w:tblPr>
  </w:style>
  <w:style w:type="table" w:customStyle="1" w:styleId="LentelTrimaiaiefektai31">
    <w:name w:val="Lentelė — Trimačiai efektai 31"/>
    <w:basedOn w:val="prastojilentel1"/>
    <w:rsid w:val="00806FFB"/>
    <w:rPr>
      <w:lang w:val="en-GB" w:eastAsia="en-GB"/>
    </w:rPr>
    <w:tblPr>
      <w:tblStyleRowBandSize w:val="1"/>
      <w:tblStyleColBandSize w:val="1"/>
    </w:tblPr>
  </w:style>
  <w:style w:type="table" w:customStyle="1" w:styleId="LentelKlasikin11">
    <w:name w:val="Lentelė — Klasikinė 11"/>
    <w:basedOn w:val="prastojilentel1"/>
    <w:rsid w:val="00806FFB"/>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06FFB"/>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06FFB"/>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06FFB"/>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06FFB"/>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06FFB"/>
    <w:rPr>
      <w:lang w:val="en-GB" w:eastAsia="en-GB"/>
    </w:rPr>
    <w:tblPr>
      <w:tblBorders>
        <w:bottom w:val="single" w:sz="12" w:space="0" w:color="000000"/>
      </w:tblBorders>
    </w:tblPr>
  </w:style>
  <w:style w:type="table" w:customStyle="1" w:styleId="LentelSpalvota31">
    <w:name w:val="Lentelė — Spalvota 31"/>
    <w:basedOn w:val="prastojilentel1"/>
    <w:rsid w:val="00806FFB"/>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06FFB"/>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06FFB"/>
    <w:rPr>
      <w:b/>
      <w:bCs/>
      <w:lang w:val="en-GB" w:eastAsia="en-GB"/>
    </w:rPr>
    <w:tblPr>
      <w:tblStyleColBandSize w:val="1"/>
    </w:tblPr>
  </w:style>
  <w:style w:type="table" w:customStyle="1" w:styleId="LentelStulpeliai31">
    <w:name w:val="Lentelė — Stulpeliai 31"/>
    <w:basedOn w:val="prastojilentel1"/>
    <w:rsid w:val="00806FFB"/>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06FFB"/>
    <w:rPr>
      <w:lang w:val="en-GB" w:eastAsia="en-GB"/>
    </w:rPr>
    <w:tblPr>
      <w:tblStyleColBandSize w:val="1"/>
    </w:tblPr>
  </w:style>
  <w:style w:type="table" w:customStyle="1" w:styleId="LentelStulpeliai51">
    <w:name w:val="Lentelė — Stulpeliai 51"/>
    <w:basedOn w:val="prastojilentel1"/>
    <w:rsid w:val="00806FFB"/>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06FFB"/>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06FF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06FFB"/>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06FFB"/>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06FFB"/>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06FFB"/>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06FFB"/>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06FFB"/>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06FFB"/>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06FFB"/>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06FFB"/>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06FFB"/>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06FFB"/>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06FFB"/>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06FFB"/>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06FFB"/>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06FFB"/>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06FFB"/>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customStyle="1" w:styleId="LentelProfesionali1">
    <w:name w:val="Lentelė — Profesionali1"/>
    <w:basedOn w:val="prastojilentel1"/>
    <w:rsid w:val="00806FFB"/>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06FFB"/>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06FFB"/>
    <w:rPr>
      <w:lang w:val="en-GB" w:eastAsia="en-GB"/>
    </w:rPr>
    <w:tblPr/>
  </w:style>
  <w:style w:type="table" w:customStyle="1" w:styleId="LentelPaprasta31">
    <w:name w:val="Lentelė — Paprasta 31"/>
    <w:basedOn w:val="prastojilentel1"/>
    <w:rsid w:val="00806FFB"/>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06FFB"/>
    <w:rPr>
      <w:lang w:val="en-GB" w:eastAsia="en-GB"/>
    </w:rPr>
    <w:tblPr>
      <w:tblStyleRowBandSize w:val="1"/>
    </w:tblPr>
  </w:style>
  <w:style w:type="table" w:customStyle="1" w:styleId="LentelSubtili21">
    <w:name w:val="Lentelė — Subtili 21"/>
    <w:basedOn w:val="prastojilentel1"/>
    <w:rsid w:val="00806FFB"/>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06FF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06FFB"/>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06FFB"/>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06FFB"/>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table" w:customStyle="1" w:styleId="Spalvotastinklelis1">
    <w:name w:val="Spalvotas tinkleli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06FFB"/>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06FFB"/>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06FFB"/>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06FFB"/>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06FFB"/>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06FFB"/>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06FFB"/>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06FFB"/>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06FFB"/>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06FFB"/>
    <w:rPr>
      <w:rFonts w:ascii="SEB SansSerif" w:hAnsi="SEB SansSerif"/>
      <w:color w:val="FFFFFF"/>
      <w:lang w:val="lv-LV" w:eastAsia="lv-LV"/>
    </w:rPr>
    <w:tblPr>
      <w:tblStyleRowBandSize w:val="1"/>
      <w:tblStyleColBandSize w:val="1"/>
    </w:tblPr>
  </w:style>
  <w:style w:type="table" w:customStyle="1" w:styleId="viesustinklelis1">
    <w:name w:val="Šviesus tinklelis1"/>
    <w:basedOn w:val="prastojilentel1"/>
    <w:rsid w:val="00806FFB"/>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06FFB"/>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06FFB"/>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06FFB"/>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06FFB"/>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06FFB"/>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06FFB"/>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06FFB"/>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06FFB"/>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06FFB"/>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06FFB"/>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06FFB"/>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06FFB"/>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06FFB"/>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06FFB"/>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06FFB"/>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06FFB"/>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06FFB"/>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06FFB"/>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06FFB"/>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06FFB"/>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table" w:customStyle="1" w:styleId="1vidutinistinklelis1">
    <w:name w:val="1 vidutinis tinklelis1"/>
    <w:basedOn w:val="prastojilentel1"/>
    <w:rsid w:val="00806FFB"/>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06FFB"/>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06FFB"/>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06FFB"/>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06FFB"/>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06FFB"/>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06FFB"/>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06FFB"/>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06FFB"/>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06FFB"/>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06FFB"/>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06FFB"/>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06FFB"/>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06FFB"/>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06FFB"/>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06FFB"/>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06FFB"/>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06FFB"/>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06FFB"/>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06FFB"/>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06FFB"/>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06FFB"/>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06FFB"/>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06FFB"/>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06FFB"/>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06FFB"/>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06FFB"/>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06FFB"/>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06FFB"/>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06FFB"/>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06FFB"/>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06FFB"/>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06FFB"/>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06FFB"/>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06FFB"/>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06FFB"/>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06FFB"/>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GridTable1Light1">
    <w:name w:val="Grid Table 1 Light1"/>
    <w:basedOn w:val="prastojilentel"/>
    <w:uiPriority w:val="46"/>
    <w:rsid w:val="00806FFB"/>
    <w:pPr>
      <w:widowControl w:val="0"/>
      <w:autoSpaceDE w:val="0"/>
      <w:autoSpaceDN w:val="0"/>
      <w:spacing w:after="0" w:line="240" w:lineRule="auto"/>
    </w:pPr>
    <w:rPr>
      <w:kern w:val="0"/>
      <w:lang w:val="en-US"/>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 Grid0"/>
    <w:rsid w:val="00806FFB"/>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customStyle="1" w:styleId="Normal-TableNumbers">
    <w:name w:val="Normal - Table Numbers"/>
    <w:basedOn w:val="Normal-Tabletext"/>
    <w:rsid w:val="00806FFB"/>
    <w:pPr>
      <w:jc w:val="right"/>
    </w:pPr>
  </w:style>
  <w:style w:type="paragraph" w:customStyle="1" w:styleId="Normal-TableNumbersTotal">
    <w:name w:val="Normal - Table Numbers Total"/>
    <w:basedOn w:val="Normal-TableNumbers"/>
    <w:rsid w:val="00806FFB"/>
    <w:rPr>
      <w:b/>
    </w:rPr>
  </w:style>
  <w:style w:type="numbering" w:customStyle="1" w:styleId="EBullets">
    <w:name w:val="E_Bullets"/>
    <w:rsid w:val="00806FFB"/>
    <w:pPr>
      <w:numPr>
        <w:numId w:val="18"/>
      </w:numPr>
    </w:pPr>
  </w:style>
  <w:style w:type="numbering" w:customStyle="1" w:styleId="Sraonra1">
    <w:name w:val="Sąrašo nėra1"/>
    <w:qFormat/>
    <w:rsid w:val="00957C22"/>
  </w:style>
  <w:style w:type="character" w:styleId="Grietas">
    <w:name w:val="Strong"/>
    <w:uiPriority w:val="22"/>
    <w:qFormat/>
    <w:rsid w:val="00957C22"/>
    <w:rPr>
      <w:b/>
      <w:bCs/>
    </w:rPr>
  </w:style>
  <w:style w:type="character" w:styleId="Neapdorotaspaminjimas">
    <w:name w:val="Unresolved Mention"/>
    <w:basedOn w:val="Numatytasispastraiposriftas"/>
    <w:uiPriority w:val="99"/>
    <w:semiHidden/>
    <w:unhideWhenUsed/>
    <w:rsid w:val="0095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3714">
      <w:bodyDiv w:val="1"/>
      <w:marLeft w:val="0"/>
      <w:marRight w:val="0"/>
      <w:marTop w:val="0"/>
      <w:marBottom w:val="0"/>
      <w:divBdr>
        <w:top w:val="none" w:sz="0" w:space="0" w:color="auto"/>
        <w:left w:val="none" w:sz="0" w:space="0" w:color="auto"/>
        <w:bottom w:val="none" w:sz="0" w:space="0" w:color="auto"/>
        <w:right w:val="none" w:sz="0" w:space="0" w:color="auto"/>
      </w:divBdr>
    </w:div>
    <w:div w:id="19767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29245</Words>
  <Characters>16671</Characters>
  <Application>Microsoft Office Word</Application>
  <DocSecurity>4</DocSecurity>
  <Lines>138</Lines>
  <Paragraphs>91</Paragraphs>
  <ScaleCrop>false</ScaleCrop>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Neringa Vaitiekūnaitė</cp:lastModifiedBy>
  <cp:revision>2</cp:revision>
  <dcterms:created xsi:type="dcterms:W3CDTF">2025-08-12T05:14:00Z</dcterms:created>
  <dcterms:modified xsi:type="dcterms:W3CDTF">2025-08-12T05:14:00Z</dcterms:modified>
</cp:coreProperties>
</file>