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1C0E6C" w:rsidRDefault="00575D3E" w:rsidP="002A5A9E">
      <w:pPr>
        <w:spacing w:after="0" w:line="240" w:lineRule="auto"/>
        <w:jc w:val="center"/>
        <w:rPr>
          <w:rFonts w:ascii="Verdana" w:hAnsi="Verdana"/>
          <w:sz w:val="20"/>
          <w:szCs w:val="20"/>
          <w:lang w:val="lt-LT"/>
        </w:rPr>
      </w:pPr>
      <w:r w:rsidRPr="001C0E6C">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7F6B7B82" w14:textId="77777777" w:rsidR="00313F99" w:rsidRPr="001C0E6C" w:rsidRDefault="00313F99" w:rsidP="002A5A9E">
      <w:pPr>
        <w:spacing w:after="0" w:line="240" w:lineRule="auto"/>
        <w:jc w:val="center"/>
        <w:rPr>
          <w:rFonts w:ascii="Verdana" w:hAnsi="Verdana"/>
          <w:sz w:val="20"/>
          <w:szCs w:val="20"/>
          <w:lang w:val="lt-LT"/>
        </w:rPr>
      </w:pPr>
    </w:p>
    <w:p w14:paraId="4DF04D1C" w14:textId="77777777" w:rsidR="00D50539" w:rsidRPr="001C0E6C" w:rsidRDefault="009B6761" w:rsidP="00D50539">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RINKOS KONSULTACIJA:</w:t>
      </w:r>
    </w:p>
    <w:p w14:paraId="271284BA" w14:textId="39DFCB26" w:rsidR="00D50539" w:rsidRPr="001C0E6C" w:rsidRDefault="00900C4B" w:rsidP="00446070">
      <w:pPr>
        <w:spacing w:before="100" w:beforeAutospacing="1" w:after="100" w:afterAutospacing="1" w:line="240" w:lineRule="auto"/>
        <w:contextualSpacing/>
        <w:jc w:val="center"/>
        <w:rPr>
          <w:rFonts w:ascii="Verdana" w:hAnsi="Verdana"/>
          <w:b/>
          <w:bCs/>
          <w:sz w:val="20"/>
          <w:szCs w:val="20"/>
          <w:lang w:val="lt-LT"/>
        </w:rPr>
      </w:pPr>
      <w:r>
        <w:rPr>
          <w:rFonts w:ascii="Verdana" w:hAnsi="Verdana"/>
          <w:b/>
          <w:bCs/>
          <w:sz w:val="20"/>
          <w:szCs w:val="20"/>
          <w:lang w:val="lt-LT"/>
        </w:rPr>
        <w:t>FINANSINIŲ ATASKAITŲ AUDITO</w:t>
      </w:r>
      <w:r w:rsidR="00446070" w:rsidRPr="001C0E6C">
        <w:rPr>
          <w:rFonts w:ascii="Verdana" w:hAnsi="Verdana"/>
          <w:b/>
          <w:bCs/>
          <w:sz w:val="20"/>
          <w:szCs w:val="20"/>
          <w:lang w:val="lt-LT"/>
        </w:rPr>
        <w:t xml:space="preserve"> PASLAUGOS</w:t>
      </w:r>
    </w:p>
    <w:p w14:paraId="04CBEE7A" w14:textId="77777777" w:rsidR="00446070" w:rsidRPr="001C0E6C" w:rsidRDefault="00446070" w:rsidP="00446070">
      <w:pPr>
        <w:spacing w:before="100" w:beforeAutospacing="1" w:after="100" w:afterAutospacing="1" w:line="240" w:lineRule="auto"/>
        <w:contextualSpacing/>
        <w:jc w:val="center"/>
        <w:rPr>
          <w:rFonts w:ascii="Verdana" w:hAnsi="Verdana"/>
          <w:b/>
          <w:bCs/>
          <w:sz w:val="20"/>
          <w:szCs w:val="20"/>
          <w:lang w:val="lt-LT"/>
        </w:rPr>
      </w:pPr>
    </w:p>
    <w:p w14:paraId="1912AC07" w14:textId="6C4BEB27" w:rsidR="00685149" w:rsidRPr="001C0E6C" w:rsidRDefault="00685149" w:rsidP="00D50539">
      <w:pPr>
        <w:spacing w:before="100" w:beforeAutospacing="1" w:after="100" w:afterAutospacing="1" w:line="240" w:lineRule="auto"/>
        <w:ind w:firstLine="709"/>
        <w:contextualSpacing/>
        <w:jc w:val="both"/>
        <w:rPr>
          <w:rFonts w:ascii="Verdana" w:hAnsi="Verdana"/>
          <w:sz w:val="20"/>
          <w:szCs w:val="20"/>
          <w:lang w:val="lt-LT"/>
        </w:rPr>
      </w:pPr>
      <w:r w:rsidRPr="001C0E6C">
        <w:rPr>
          <w:rFonts w:ascii="Verdana" w:hAnsi="Verdana"/>
          <w:sz w:val="20"/>
          <w:szCs w:val="20"/>
          <w:lang w:val="lt-LT"/>
        </w:rPr>
        <w:t xml:space="preserve">VšĮ Lietuvos nacionalinis radijas ir televizija (toliau – perkančioji organizacija arba LRT) planuoja vykdyti </w:t>
      </w:r>
      <w:r w:rsidR="00900C4B">
        <w:rPr>
          <w:rFonts w:ascii="Verdana" w:hAnsi="Verdana"/>
          <w:b/>
          <w:bCs/>
          <w:i/>
          <w:iCs/>
          <w:sz w:val="20"/>
          <w:szCs w:val="20"/>
          <w:lang w:val="lt-LT"/>
        </w:rPr>
        <w:t>finansinių ataskaitų audito</w:t>
      </w:r>
      <w:r w:rsidR="00446070" w:rsidRPr="001C0E6C">
        <w:rPr>
          <w:rFonts w:ascii="Verdana" w:hAnsi="Verdana"/>
          <w:b/>
          <w:bCs/>
          <w:i/>
          <w:iCs/>
          <w:sz w:val="20"/>
          <w:szCs w:val="20"/>
          <w:lang w:val="lt-LT"/>
        </w:rPr>
        <w:t xml:space="preserve"> paslaugų pirkimą</w:t>
      </w:r>
      <w:r w:rsidRPr="001C0E6C">
        <w:rPr>
          <w:rFonts w:ascii="Verdana" w:hAnsi="Verdana"/>
          <w:sz w:val="20"/>
          <w:szCs w:val="20"/>
          <w:lang w:val="lt-LT"/>
        </w:rPr>
        <w:t>.</w:t>
      </w:r>
      <w:r w:rsidRPr="001C0E6C">
        <w:rPr>
          <w:rFonts w:ascii="Verdana" w:hAnsi="Verdana"/>
          <w:b/>
          <w:bCs/>
          <w:sz w:val="20"/>
          <w:szCs w:val="20"/>
          <w:lang w:val="lt-LT"/>
        </w:rPr>
        <w:t xml:space="preserve"> </w:t>
      </w:r>
      <w:r w:rsidRPr="001C0E6C">
        <w:rPr>
          <w:rFonts w:ascii="Verdana" w:hAnsi="Verdana"/>
          <w:sz w:val="20"/>
          <w:szCs w:val="20"/>
          <w:lang w:val="lt-LT"/>
        </w:rPr>
        <w:t>Prieš paskelbiant pirkimą,</w:t>
      </w:r>
      <w:r w:rsidRPr="001C0E6C">
        <w:rPr>
          <w:rFonts w:ascii="Verdana" w:hAnsi="Verdana"/>
          <w:b/>
          <w:bCs/>
          <w:sz w:val="20"/>
          <w:szCs w:val="20"/>
          <w:lang w:val="lt-LT"/>
        </w:rPr>
        <w:t xml:space="preserve"> </w:t>
      </w:r>
      <w:r w:rsidRPr="001C0E6C">
        <w:rPr>
          <w:rFonts w:ascii="Verdana" w:hAnsi="Verdana"/>
          <w:sz w:val="20"/>
          <w:szCs w:val="20"/>
          <w:lang w:val="lt-LT"/>
        </w:rPr>
        <w:t xml:space="preserve">siekdami jam pasirengti, sužinoti, ar siekiamos įsigyti paslaugos teikiamos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900C4B">
        <w:rPr>
          <w:rFonts w:ascii="Verdana" w:hAnsi="Verdana"/>
          <w:b/>
          <w:bCs/>
          <w:i/>
          <w:iCs/>
          <w:sz w:val="20"/>
          <w:szCs w:val="20"/>
          <w:lang w:val="lt-LT"/>
        </w:rPr>
        <w:t>finansinių ataskaitų audito</w:t>
      </w:r>
      <w:r w:rsidR="00900C4B" w:rsidRPr="001C0E6C">
        <w:rPr>
          <w:rFonts w:ascii="Verdana" w:hAnsi="Verdana"/>
          <w:b/>
          <w:bCs/>
          <w:i/>
          <w:iCs/>
          <w:sz w:val="20"/>
          <w:szCs w:val="20"/>
          <w:lang w:val="lt-LT"/>
        </w:rPr>
        <w:t xml:space="preserve"> paslaugų </w:t>
      </w:r>
      <w:r w:rsidR="00446070" w:rsidRPr="001C0E6C">
        <w:rPr>
          <w:rFonts w:ascii="Verdana" w:hAnsi="Verdana"/>
          <w:b/>
          <w:bCs/>
          <w:i/>
          <w:iCs/>
          <w:sz w:val="20"/>
          <w:szCs w:val="20"/>
          <w:lang w:val="lt-LT"/>
        </w:rPr>
        <w:t>pirkimo</w:t>
      </w:r>
      <w:r w:rsidRPr="001C0E6C">
        <w:rPr>
          <w:rFonts w:ascii="Verdana" w:hAnsi="Verdana"/>
          <w:sz w:val="20"/>
          <w:szCs w:val="20"/>
          <w:lang w:val="lt-LT"/>
        </w:rPr>
        <w:t xml:space="preserve"> (toliau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pirkimas) </w:t>
      </w:r>
      <w:r w:rsidRPr="001C0E6C">
        <w:rPr>
          <w:rFonts w:ascii="Verdana" w:hAnsi="Verdana"/>
          <w:b/>
          <w:bCs/>
          <w:sz w:val="20"/>
          <w:szCs w:val="20"/>
          <w:lang w:val="lt-LT"/>
        </w:rPr>
        <w:t xml:space="preserve">rinkos konsultaciją </w:t>
      </w:r>
      <w:r w:rsidRPr="001C0E6C">
        <w:rPr>
          <w:rFonts w:ascii="Verdana" w:hAnsi="Verdana"/>
          <w:sz w:val="20"/>
          <w:szCs w:val="20"/>
          <w:lang w:val="lt-LT"/>
        </w:rPr>
        <w:t xml:space="preserve">(toliau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rinkos konsultacija), kuri vykdoma Centrinės viešųjų pirkimų informacinės sistemos (toliau – CVP IS) priemonėmis.</w:t>
      </w:r>
    </w:p>
    <w:p w14:paraId="7C5E3713" w14:textId="77777777" w:rsidR="00685149" w:rsidRPr="001C0E6C" w:rsidRDefault="00685149" w:rsidP="00C54C0A">
      <w:pPr>
        <w:spacing w:after="0" w:line="240" w:lineRule="auto"/>
        <w:ind w:firstLine="709"/>
        <w:contextualSpacing/>
        <w:jc w:val="both"/>
        <w:rPr>
          <w:rFonts w:ascii="Verdana" w:hAnsi="Verdana"/>
          <w:b/>
          <w:bCs/>
          <w:sz w:val="20"/>
          <w:szCs w:val="20"/>
          <w:lang w:val="lt-LT"/>
        </w:rPr>
      </w:pPr>
      <w:r w:rsidRPr="001C0E6C">
        <w:rPr>
          <w:rFonts w:ascii="Verdana" w:eastAsia="Calibri" w:hAnsi="Verdana"/>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1C0E6C" w:rsidRDefault="00685149" w:rsidP="00685149">
      <w:pPr>
        <w:spacing w:after="0" w:line="240" w:lineRule="auto"/>
        <w:ind w:firstLine="567"/>
        <w:contextualSpacing/>
        <w:jc w:val="both"/>
        <w:rPr>
          <w:rFonts w:ascii="Verdana" w:hAnsi="Verdana"/>
          <w:bCs/>
          <w:sz w:val="20"/>
          <w:szCs w:val="20"/>
          <w:lang w:val="lt-LT"/>
        </w:rPr>
      </w:pPr>
      <w:r w:rsidRPr="001C0E6C">
        <w:rPr>
          <w:rFonts w:ascii="Verdana" w:hAnsi="Verdana"/>
          <w:bCs/>
          <w:sz w:val="20"/>
          <w:szCs w:val="20"/>
          <w:lang w:val="lt-LT"/>
        </w:rPr>
        <w:t>Siekdami pasiruošti pirkimui, norime, kad rinkos dalyviai atsakytų į šiuos klausimus:</w:t>
      </w:r>
    </w:p>
    <w:p w14:paraId="44AC2BEA" w14:textId="77777777" w:rsidR="00685149" w:rsidRPr="001C0E6C" w:rsidRDefault="00685149" w:rsidP="00685149">
      <w:pPr>
        <w:spacing w:after="0" w:line="240" w:lineRule="auto"/>
        <w:ind w:firstLine="567"/>
        <w:contextualSpacing/>
        <w:jc w:val="both"/>
        <w:rPr>
          <w:rFonts w:ascii="Verdana" w:hAnsi="Verdana"/>
          <w:bCs/>
          <w:sz w:val="20"/>
          <w:szCs w:val="20"/>
          <w:lang w:val="lt-LT"/>
        </w:rPr>
      </w:pPr>
    </w:p>
    <w:tbl>
      <w:tblPr>
        <w:tblStyle w:val="TableGrid"/>
        <w:tblW w:w="9634" w:type="dxa"/>
        <w:tblLook w:val="04A0" w:firstRow="1" w:lastRow="0" w:firstColumn="1" w:lastColumn="0" w:noHBand="0" w:noVBand="1"/>
      </w:tblPr>
      <w:tblGrid>
        <w:gridCol w:w="810"/>
        <w:gridCol w:w="6416"/>
        <w:gridCol w:w="2408"/>
      </w:tblGrid>
      <w:tr w:rsidR="00B201CF" w:rsidRPr="001C0E6C" w14:paraId="7D426F92" w14:textId="77777777" w:rsidTr="00AB052B">
        <w:tc>
          <w:tcPr>
            <w:tcW w:w="810" w:type="dxa"/>
            <w:tcBorders>
              <w:top w:val="single" w:sz="4" w:space="0" w:color="auto"/>
              <w:left w:val="single" w:sz="4" w:space="0" w:color="auto"/>
              <w:bottom w:val="single" w:sz="4" w:space="0" w:color="auto"/>
              <w:right w:val="single" w:sz="4" w:space="0" w:color="auto"/>
            </w:tcBorders>
            <w:hideMark/>
          </w:tcPr>
          <w:p w14:paraId="5CFDC86C" w14:textId="77777777" w:rsidR="00C42FDE" w:rsidRPr="001C0E6C" w:rsidRDefault="00C42FDE" w:rsidP="00C42FDE">
            <w:pPr>
              <w:jc w:val="both"/>
              <w:rPr>
                <w:rFonts w:ascii="Verdana" w:hAnsi="Verdana"/>
                <w:b/>
                <w:bCs/>
                <w:sz w:val="20"/>
                <w:szCs w:val="20"/>
              </w:rPr>
            </w:pPr>
            <w:r w:rsidRPr="001C0E6C">
              <w:rPr>
                <w:rFonts w:ascii="Verdana" w:hAnsi="Verdana"/>
                <w:b/>
                <w:bCs/>
                <w:sz w:val="20"/>
                <w:szCs w:val="20"/>
              </w:rPr>
              <w:t>Eil. Nr.</w:t>
            </w:r>
          </w:p>
        </w:tc>
        <w:tc>
          <w:tcPr>
            <w:tcW w:w="6416" w:type="dxa"/>
            <w:tcBorders>
              <w:top w:val="single" w:sz="4" w:space="0" w:color="auto"/>
              <w:left w:val="single" w:sz="4" w:space="0" w:color="auto"/>
              <w:bottom w:val="single" w:sz="4" w:space="0" w:color="auto"/>
              <w:right w:val="single" w:sz="4" w:space="0" w:color="auto"/>
            </w:tcBorders>
            <w:hideMark/>
          </w:tcPr>
          <w:p w14:paraId="0EFEB13A" w14:textId="77777777" w:rsidR="00C42FDE" w:rsidRPr="001C0E6C" w:rsidRDefault="00C42FDE" w:rsidP="00DC69AE">
            <w:pPr>
              <w:jc w:val="center"/>
              <w:rPr>
                <w:rFonts w:ascii="Verdana" w:hAnsi="Verdana"/>
                <w:b/>
                <w:bCs/>
                <w:sz w:val="20"/>
                <w:szCs w:val="20"/>
              </w:rPr>
            </w:pPr>
            <w:r w:rsidRPr="001C0E6C">
              <w:rPr>
                <w:rFonts w:ascii="Verdana" w:hAnsi="Verdana"/>
                <w:b/>
                <w:bCs/>
                <w:sz w:val="20"/>
                <w:szCs w:val="20"/>
              </w:rPr>
              <w:t>Klausimas</w:t>
            </w:r>
          </w:p>
        </w:tc>
        <w:tc>
          <w:tcPr>
            <w:tcW w:w="2408" w:type="dxa"/>
            <w:tcBorders>
              <w:top w:val="single" w:sz="4" w:space="0" w:color="auto"/>
              <w:left w:val="single" w:sz="4" w:space="0" w:color="auto"/>
              <w:bottom w:val="single" w:sz="4" w:space="0" w:color="auto"/>
              <w:right w:val="single" w:sz="4" w:space="0" w:color="auto"/>
            </w:tcBorders>
            <w:hideMark/>
          </w:tcPr>
          <w:p w14:paraId="5BE1B750" w14:textId="77777777" w:rsidR="00C42FDE" w:rsidRPr="001C0E6C" w:rsidRDefault="00C42FDE" w:rsidP="00DC69AE">
            <w:pPr>
              <w:jc w:val="center"/>
              <w:rPr>
                <w:rFonts w:ascii="Verdana" w:hAnsi="Verdana"/>
                <w:b/>
                <w:bCs/>
                <w:sz w:val="20"/>
                <w:szCs w:val="20"/>
              </w:rPr>
            </w:pPr>
            <w:r w:rsidRPr="001C0E6C">
              <w:rPr>
                <w:rFonts w:ascii="Verdana" w:hAnsi="Verdana"/>
                <w:b/>
                <w:bCs/>
                <w:sz w:val="20"/>
                <w:szCs w:val="20"/>
              </w:rPr>
              <w:t>Atsakymas</w:t>
            </w:r>
          </w:p>
        </w:tc>
      </w:tr>
      <w:tr w:rsidR="00B201CF" w:rsidRPr="001C0E6C"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1C0E6C" w:rsidRDefault="00C42FDE" w:rsidP="005A5E3A">
            <w:pPr>
              <w:jc w:val="center"/>
              <w:rPr>
                <w:rFonts w:ascii="Verdana" w:hAnsi="Verdana"/>
                <w:b/>
                <w:bCs/>
                <w:sz w:val="20"/>
                <w:szCs w:val="20"/>
              </w:rPr>
            </w:pPr>
            <w:r w:rsidRPr="001C0E6C">
              <w:rPr>
                <w:rFonts w:ascii="Verdana" w:hAnsi="Verdana"/>
                <w:b/>
                <w:bCs/>
                <w:sz w:val="20"/>
                <w:szCs w:val="20"/>
              </w:rPr>
              <w:t>KLAUSIMAI DĖL TECHNINĖS SPECIFIKACIJOS REIKALAVIMŲ</w:t>
            </w:r>
          </w:p>
        </w:tc>
      </w:tr>
      <w:tr w:rsidR="00B201CF" w:rsidRPr="001C0E6C" w14:paraId="5F82F3E9" w14:textId="77777777" w:rsidTr="00AB052B">
        <w:tc>
          <w:tcPr>
            <w:tcW w:w="810" w:type="dxa"/>
            <w:tcBorders>
              <w:top w:val="single" w:sz="4" w:space="0" w:color="auto"/>
              <w:left w:val="single" w:sz="4" w:space="0" w:color="auto"/>
              <w:bottom w:val="single" w:sz="4" w:space="0" w:color="auto"/>
              <w:right w:val="single" w:sz="4" w:space="0" w:color="auto"/>
            </w:tcBorders>
          </w:tcPr>
          <w:p w14:paraId="07EC1D3A" w14:textId="77777777" w:rsidR="00C42FDE" w:rsidRPr="001C0E6C" w:rsidRDefault="00C42FDE" w:rsidP="005A5E3A">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hideMark/>
          </w:tcPr>
          <w:p w14:paraId="6609A3AE" w14:textId="47E28DB5"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Ar turite pastabų, klausimų techninės specifikacijos projektui?</w:t>
            </w:r>
            <w:r w:rsidR="00A30A28" w:rsidRPr="001C0E6C">
              <w:rPr>
                <w:rFonts w:ascii="Verdana" w:hAnsi="Verdana"/>
                <w:bCs/>
                <w:i/>
                <w:iCs/>
                <w:sz w:val="20"/>
                <w:szCs w:val="20"/>
              </w:rPr>
              <w:t xml:space="preserve"> Jeigu taip, prašome nurodyti konkrečius klausimus, kurie kyla.</w:t>
            </w:r>
          </w:p>
          <w:p w14:paraId="5D05CFCC" w14:textId="0A828F45"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Ar techninė specifikacija pakankamai išsami, konkreti ir</w:t>
            </w:r>
            <w:r w:rsidR="00E53CF1" w:rsidRPr="001C0E6C">
              <w:rPr>
                <w:rFonts w:ascii="Verdana" w:hAnsi="Verdana"/>
                <w:bCs/>
                <w:i/>
                <w:iCs/>
                <w:sz w:val="20"/>
                <w:szCs w:val="20"/>
              </w:rPr>
              <w:t xml:space="preserve"> pirkimo objektas yra</w:t>
            </w:r>
            <w:r w:rsidRPr="001C0E6C">
              <w:rPr>
                <w:rFonts w:ascii="Verdana" w:hAnsi="Verdana"/>
                <w:bCs/>
                <w:i/>
                <w:iCs/>
                <w:sz w:val="20"/>
                <w:szCs w:val="20"/>
              </w:rPr>
              <w:t xml:space="preserve"> aišk</w:t>
            </w:r>
            <w:r w:rsidR="00E53CF1" w:rsidRPr="001C0E6C">
              <w:rPr>
                <w:rFonts w:ascii="Verdana" w:hAnsi="Verdana"/>
                <w:bCs/>
                <w:i/>
                <w:iCs/>
                <w:sz w:val="20"/>
                <w:szCs w:val="20"/>
              </w:rPr>
              <w:t>us? Ar techninėje specifikacijoje</w:t>
            </w:r>
            <w:r w:rsidRPr="001C0E6C">
              <w:rPr>
                <w:rFonts w:ascii="Verdana" w:hAnsi="Verdana"/>
                <w:bCs/>
                <w:i/>
                <w:iCs/>
                <w:sz w:val="20"/>
                <w:szCs w:val="20"/>
              </w:rPr>
              <w:t xml:space="preserve"> yra visa informacija, reikalinga tinkamam pasiūlymo parengimui?</w:t>
            </w:r>
          </w:p>
          <w:p w14:paraId="33635D9C" w14:textId="77777777"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 xml:space="preserve">Jei ne, prašome nurodyti, kas neaišku ir ką turėtumėme patikslinti. </w:t>
            </w:r>
          </w:p>
          <w:p w14:paraId="0829F711" w14:textId="4301B401" w:rsidR="00C42FDE" w:rsidRPr="001C0E6C" w:rsidRDefault="00C42FDE" w:rsidP="00C42FD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8" w:type="dxa"/>
            <w:tcBorders>
              <w:top w:val="single" w:sz="4" w:space="0" w:color="auto"/>
              <w:left w:val="single" w:sz="4" w:space="0" w:color="auto"/>
              <w:bottom w:val="single" w:sz="4" w:space="0" w:color="auto"/>
              <w:right w:val="single" w:sz="4" w:space="0" w:color="auto"/>
            </w:tcBorders>
          </w:tcPr>
          <w:p w14:paraId="4CF7F51B" w14:textId="3222F1EA" w:rsidR="00C42FDE" w:rsidRPr="001C0E6C" w:rsidRDefault="00446070" w:rsidP="0074031A">
            <w:pPr>
              <w:jc w:val="center"/>
              <w:rPr>
                <w:rFonts w:ascii="Verdana" w:hAnsi="Verdana"/>
                <w:bCs/>
                <w:sz w:val="20"/>
                <w:szCs w:val="20"/>
              </w:rPr>
            </w:pPr>
            <w:r w:rsidRPr="001C0E6C">
              <w:rPr>
                <w:rFonts w:ascii="Verdana" w:hAnsi="Verdana"/>
                <w:i/>
                <w:iCs/>
                <w:sz w:val="20"/>
                <w:szCs w:val="20"/>
              </w:rPr>
              <w:t>/Įrašyti/</w:t>
            </w:r>
          </w:p>
        </w:tc>
      </w:tr>
      <w:tr w:rsidR="00E53CF1" w:rsidRPr="001C0E6C" w14:paraId="70AC643F" w14:textId="77777777" w:rsidTr="00AB052B">
        <w:tc>
          <w:tcPr>
            <w:tcW w:w="810" w:type="dxa"/>
            <w:tcBorders>
              <w:top w:val="single" w:sz="4" w:space="0" w:color="auto"/>
              <w:left w:val="single" w:sz="4" w:space="0" w:color="auto"/>
              <w:bottom w:val="single" w:sz="4" w:space="0" w:color="auto"/>
              <w:right w:val="single" w:sz="4" w:space="0" w:color="auto"/>
            </w:tcBorders>
          </w:tcPr>
          <w:p w14:paraId="20806E11"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7A0B41DD" w14:textId="1D20D814" w:rsidR="00E53CF1" w:rsidRPr="001C0E6C" w:rsidRDefault="00E53CF1" w:rsidP="00E53CF1">
            <w:pPr>
              <w:spacing w:before="60" w:after="60"/>
              <w:jc w:val="both"/>
              <w:rPr>
                <w:rFonts w:ascii="Verdana" w:hAnsi="Verdana"/>
                <w:sz w:val="20"/>
                <w:szCs w:val="20"/>
              </w:rPr>
            </w:pPr>
            <w:r w:rsidRPr="001C0E6C">
              <w:rPr>
                <w:rFonts w:ascii="Verdana" w:hAnsi="Verdana"/>
                <w:i/>
                <w:iCs/>
                <w:sz w:val="20"/>
                <w:szCs w:val="20"/>
              </w:rPr>
              <w:t>Ar techninės specifikacijos projekte, tiekėjų manymu, yra reikalavimų, kurie riboja konkurenciją, yra sunkiai įgyvendinami? Prašome pateikti argumentuotas pastabas</w:t>
            </w:r>
          </w:p>
        </w:tc>
        <w:tc>
          <w:tcPr>
            <w:tcW w:w="2408" w:type="dxa"/>
            <w:tcBorders>
              <w:top w:val="single" w:sz="4" w:space="0" w:color="auto"/>
              <w:left w:val="single" w:sz="4" w:space="0" w:color="auto"/>
              <w:bottom w:val="single" w:sz="4" w:space="0" w:color="auto"/>
              <w:right w:val="single" w:sz="4" w:space="0" w:color="auto"/>
            </w:tcBorders>
          </w:tcPr>
          <w:p w14:paraId="1CEAA443" w14:textId="3894191B" w:rsidR="00E53CF1" w:rsidRPr="001C0E6C" w:rsidRDefault="00313F99" w:rsidP="00E53CF1">
            <w:pPr>
              <w:jc w:val="center"/>
              <w:rPr>
                <w:rFonts w:ascii="Verdana" w:hAnsi="Verdana"/>
                <w:i/>
                <w:iCs/>
                <w:sz w:val="20"/>
                <w:szCs w:val="20"/>
              </w:rPr>
            </w:pPr>
            <w:r w:rsidRPr="001C0E6C">
              <w:rPr>
                <w:rFonts w:ascii="Verdana" w:hAnsi="Verdana"/>
                <w:i/>
                <w:iCs/>
                <w:sz w:val="20"/>
                <w:szCs w:val="20"/>
              </w:rPr>
              <w:t>/Įrašyti/</w:t>
            </w:r>
          </w:p>
        </w:tc>
      </w:tr>
      <w:tr w:rsidR="00E53CF1" w:rsidRPr="001C0E6C" w14:paraId="11F44E89" w14:textId="77777777" w:rsidTr="00AB052B">
        <w:tc>
          <w:tcPr>
            <w:tcW w:w="810" w:type="dxa"/>
            <w:tcBorders>
              <w:top w:val="single" w:sz="4" w:space="0" w:color="auto"/>
              <w:left w:val="single" w:sz="4" w:space="0" w:color="auto"/>
              <w:bottom w:val="single" w:sz="4" w:space="0" w:color="auto"/>
              <w:right w:val="single" w:sz="4" w:space="0" w:color="auto"/>
            </w:tcBorders>
          </w:tcPr>
          <w:p w14:paraId="3DD40916"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6E703752" w14:textId="77777777"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 xml:space="preserve">Kokias papildomas sąlygas siūlytumėte įtraukti į techninę specifikaciją arba kurių reikėtų atsisakyti? </w:t>
            </w:r>
          </w:p>
          <w:p w14:paraId="0A6D69DC" w14:textId="060AFBF2"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8" w:type="dxa"/>
            <w:tcBorders>
              <w:top w:val="single" w:sz="4" w:space="0" w:color="auto"/>
              <w:left w:val="single" w:sz="4" w:space="0" w:color="auto"/>
              <w:bottom w:val="single" w:sz="4" w:space="0" w:color="auto"/>
              <w:right w:val="single" w:sz="4" w:space="0" w:color="auto"/>
            </w:tcBorders>
          </w:tcPr>
          <w:p w14:paraId="2282E0BC" w14:textId="70B34BDF" w:rsidR="00E53CF1" w:rsidRPr="001C0E6C" w:rsidRDefault="00E53CF1" w:rsidP="00E53CF1">
            <w:pPr>
              <w:jc w:val="center"/>
              <w:rPr>
                <w:rFonts w:ascii="Verdana" w:hAnsi="Verdana"/>
                <w:bCs/>
                <w:sz w:val="20"/>
                <w:szCs w:val="20"/>
              </w:rPr>
            </w:pPr>
            <w:r w:rsidRPr="001C0E6C">
              <w:rPr>
                <w:rFonts w:ascii="Verdana" w:hAnsi="Verdana"/>
                <w:i/>
                <w:iCs/>
                <w:sz w:val="20"/>
                <w:szCs w:val="20"/>
              </w:rPr>
              <w:t>/Įrašyti/</w:t>
            </w:r>
          </w:p>
        </w:tc>
      </w:tr>
      <w:tr w:rsidR="00E53CF1" w:rsidRPr="001C0E6C" w14:paraId="6DA8AF22" w14:textId="77777777" w:rsidTr="00AB052B">
        <w:tc>
          <w:tcPr>
            <w:tcW w:w="810" w:type="dxa"/>
            <w:tcBorders>
              <w:top w:val="single" w:sz="4" w:space="0" w:color="auto"/>
              <w:left w:val="single" w:sz="4" w:space="0" w:color="auto"/>
              <w:bottom w:val="single" w:sz="4" w:space="0" w:color="auto"/>
              <w:right w:val="single" w:sz="4" w:space="0" w:color="auto"/>
            </w:tcBorders>
          </w:tcPr>
          <w:p w14:paraId="36903C2A"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5660E196" w14:textId="77777777"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Ar turite pasiūlymų/alternatyvų techninėje specifikacijoje nurodytiems reikalavimams? Jeigu taip, prašome detalizuoti.</w:t>
            </w:r>
          </w:p>
        </w:tc>
        <w:tc>
          <w:tcPr>
            <w:tcW w:w="2408" w:type="dxa"/>
            <w:tcBorders>
              <w:top w:val="single" w:sz="4" w:space="0" w:color="auto"/>
              <w:left w:val="single" w:sz="4" w:space="0" w:color="auto"/>
              <w:bottom w:val="single" w:sz="4" w:space="0" w:color="auto"/>
              <w:right w:val="single" w:sz="4" w:space="0" w:color="auto"/>
            </w:tcBorders>
          </w:tcPr>
          <w:p w14:paraId="5DBB1886" w14:textId="6B4E2F76" w:rsidR="00E53CF1" w:rsidRPr="001C0E6C" w:rsidRDefault="00E53CF1" w:rsidP="00E53CF1">
            <w:pPr>
              <w:jc w:val="center"/>
              <w:rPr>
                <w:rFonts w:ascii="Verdana" w:hAnsi="Verdana"/>
                <w:bCs/>
                <w:sz w:val="20"/>
                <w:szCs w:val="20"/>
              </w:rPr>
            </w:pPr>
            <w:r w:rsidRPr="001C0E6C">
              <w:rPr>
                <w:rFonts w:ascii="Verdana" w:hAnsi="Verdana"/>
                <w:i/>
                <w:iCs/>
                <w:sz w:val="20"/>
                <w:szCs w:val="20"/>
              </w:rPr>
              <w:t>/Įrašyti/</w:t>
            </w:r>
          </w:p>
        </w:tc>
      </w:tr>
      <w:tr w:rsidR="00E53CF1" w:rsidRPr="00AB052B"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E53CF1" w:rsidRPr="001C0E6C" w:rsidRDefault="00E53CF1" w:rsidP="00E53CF1">
            <w:pPr>
              <w:jc w:val="center"/>
              <w:rPr>
                <w:rFonts w:ascii="Verdana" w:hAnsi="Verdana"/>
                <w:b/>
                <w:bCs/>
                <w:sz w:val="20"/>
                <w:szCs w:val="20"/>
              </w:rPr>
            </w:pPr>
            <w:r w:rsidRPr="001C0E6C">
              <w:rPr>
                <w:rFonts w:ascii="Verdana" w:hAnsi="Verdana"/>
                <w:b/>
                <w:bCs/>
                <w:sz w:val="20"/>
                <w:szCs w:val="20"/>
              </w:rPr>
              <w:t>KLAUSIMAI, SUSIJĘ SU TIEKĖJŲ KVALIFIKACIJOS REIKALAVIMAIS</w:t>
            </w:r>
          </w:p>
        </w:tc>
      </w:tr>
      <w:tr w:rsidR="00313F99" w:rsidRPr="001C0E6C" w14:paraId="3BEFD4A5" w14:textId="77777777" w:rsidTr="00AB052B">
        <w:tc>
          <w:tcPr>
            <w:tcW w:w="810" w:type="dxa"/>
            <w:tcBorders>
              <w:top w:val="single" w:sz="4" w:space="0" w:color="auto"/>
              <w:left w:val="single" w:sz="4" w:space="0" w:color="auto"/>
              <w:bottom w:val="single" w:sz="4" w:space="0" w:color="auto"/>
              <w:right w:val="single" w:sz="4" w:space="0" w:color="auto"/>
            </w:tcBorders>
          </w:tcPr>
          <w:p w14:paraId="337A4B76" w14:textId="77777777" w:rsidR="00313F99" w:rsidRPr="001C0E6C" w:rsidRDefault="00313F99" w:rsidP="00313F99">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75ADCD79" w14:textId="193FB03C" w:rsidR="00313F99" w:rsidRPr="001C0E6C" w:rsidRDefault="00313F99" w:rsidP="00313F99">
            <w:pPr>
              <w:jc w:val="both"/>
              <w:rPr>
                <w:rFonts w:ascii="Verdana" w:hAnsi="Verdana"/>
                <w:bCs/>
                <w:i/>
                <w:iCs/>
                <w:sz w:val="20"/>
                <w:szCs w:val="20"/>
              </w:rPr>
            </w:pPr>
            <w:r w:rsidRPr="001C0E6C">
              <w:rPr>
                <w:rFonts w:ascii="Verdana" w:hAnsi="Verdana"/>
                <w:bCs/>
                <w:i/>
                <w:iCs/>
                <w:sz w:val="20"/>
                <w:szCs w:val="20"/>
              </w:rPr>
              <w:t>Ar turite pastabų kvalifikacijos reikalavimams? Jeigu taip, prašome nurodyti kodėl ir pasiūlyti</w:t>
            </w:r>
            <w:r w:rsidR="00AB052B">
              <w:rPr>
                <w:rFonts w:ascii="Verdana" w:hAnsi="Verdana"/>
                <w:bCs/>
                <w:i/>
                <w:iCs/>
                <w:sz w:val="20"/>
                <w:szCs w:val="20"/>
              </w:rPr>
              <w:t xml:space="preserve"> jums</w:t>
            </w:r>
            <w:r w:rsidRPr="001C0E6C">
              <w:rPr>
                <w:rFonts w:ascii="Verdana" w:hAnsi="Verdana"/>
                <w:bCs/>
                <w:i/>
                <w:iCs/>
                <w:sz w:val="20"/>
                <w:szCs w:val="20"/>
              </w:rPr>
              <w:t xml:space="preserve"> priimtinas sąlygų korekcijas.</w:t>
            </w:r>
          </w:p>
        </w:tc>
        <w:tc>
          <w:tcPr>
            <w:tcW w:w="2408" w:type="dxa"/>
            <w:tcBorders>
              <w:top w:val="single" w:sz="4" w:space="0" w:color="auto"/>
              <w:left w:val="single" w:sz="4" w:space="0" w:color="auto"/>
              <w:bottom w:val="single" w:sz="4" w:space="0" w:color="auto"/>
              <w:right w:val="single" w:sz="4" w:space="0" w:color="auto"/>
            </w:tcBorders>
          </w:tcPr>
          <w:p w14:paraId="27B09278" w14:textId="317FA932" w:rsidR="00313F99" w:rsidRPr="001C0E6C" w:rsidRDefault="00313F99" w:rsidP="00313F99">
            <w:pPr>
              <w:jc w:val="center"/>
              <w:rPr>
                <w:rFonts w:ascii="Verdana" w:hAnsi="Verdana"/>
                <w:bCs/>
                <w:sz w:val="20"/>
                <w:szCs w:val="20"/>
              </w:rPr>
            </w:pPr>
            <w:r w:rsidRPr="001C0E6C">
              <w:rPr>
                <w:rFonts w:ascii="Verdana" w:hAnsi="Verdana"/>
                <w:i/>
                <w:iCs/>
                <w:sz w:val="20"/>
                <w:szCs w:val="20"/>
              </w:rPr>
              <w:t>/Įrašyti/</w:t>
            </w:r>
          </w:p>
        </w:tc>
      </w:tr>
      <w:tr w:rsidR="00313F99" w:rsidRPr="001C0E6C" w14:paraId="0A47915F" w14:textId="77777777" w:rsidTr="00AB052B">
        <w:tc>
          <w:tcPr>
            <w:tcW w:w="810" w:type="dxa"/>
            <w:tcBorders>
              <w:top w:val="single" w:sz="4" w:space="0" w:color="auto"/>
              <w:left w:val="single" w:sz="4" w:space="0" w:color="auto"/>
              <w:bottom w:val="single" w:sz="4" w:space="0" w:color="auto"/>
              <w:right w:val="single" w:sz="4" w:space="0" w:color="auto"/>
            </w:tcBorders>
          </w:tcPr>
          <w:p w14:paraId="679D721C" w14:textId="77777777" w:rsidR="00313F99" w:rsidRPr="001C0E6C" w:rsidRDefault="00313F99" w:rsidP="00313F99">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1E2F9363" w14:textId="31C986C8" w:rsidR="00313F99" w:rsidRPr="001C0E6C" w:rsidRDefault="00313F99" w:rsidP="00313F99">
            <w:pPr>
              <w:jc w:val="both"/>
              <w:rPr>
                <w:rFonts w:ascii="Verdana" w:hAnsi="Verdana"/>
                <w:bCs/>
                <w:i/>
                <w:iCs/>
                <w:sz w:val="20"/>
                <w:szCs w:val="20"/>
              </w:rPr>
            </w:pPr>
            <w:r w:rsidRPr="001C0E6C">
              <w:rPr>
                <w:rFonts w:ascii="Verdana" w:hAnsi="Verdana"/>
                <w:bCs/>
                <w:i/>
                <w:iCs/>
                <w:sz w:val="20"/>
                <w:szCs w:val="20"/>
              </w:rPr>
              <w:t>Ar turite pastabų</w:t>
            </w:r>
            <w:r w:rsidR="00AB052B">
              <w:rPr>
                <w:rFonts w:ascii="Verdana" w:hAnsi="Verdana"/>
                <w:bCs/>
                <w:i/>
                <w:iCs/>
                <w:sz w:val="20"/>
                <w:szCs w:val="20"/>
              </w:rPr>
              <w:t xml:space="preserve"> dėl </w:t>
            </w:r>
            <w:r w:rsidRPr="001C0E6C">
              <w:rPr>
                <w:rFonts w:ascii="Verdana" w:hAnsi="Verdana"/>
                <w:bCs/>
                <w:i/>
                <w:iCs/>
                <w:sz w:val="20"/>
                <w:szCs w:val="20"/>
              </w:rPr>
              <w:t>kvalifikaci</w:t>
            </w:r>
            <w:r w:rsidR="00AB052B">
              <w:rPr>
                <w:rFonts w:ascii="Verdana" w:hAnsi="Verdana"/>
                <w:bCs/>
                <w:i/>
                <w:iCs/>
                <w:sz w:val="20"/>
                <w:szCs w:val="20"/>
              </w:rPr>
              <w:t>nių</w:t>
            </w:r>
            <w:r w:rsidRPr="001C0E6C">
              <w:rPr>
                <w:rFonts w:ascii="Verdana" w:hAnsi="Verdana"/>
                <w:bCs/>
                <w:i/>
                <w:iCs/>
                <w:sz w:val="20"/>
                <w:szCs w:val="20"/>
              </w:rPr>
              <w:t xml:space="preserve"> reikalavim</w:t>
            </w:r>
            <w:r w:rsidR="00AB052B">
              <w:rPr>
                <w:rFonts w:ascii="Verdana" w:hAnsi="Verdana"/>
                <w:bCs/>
                <w:i/>
                <w:iCs/>
                <w:sz w:val="20"/>
                <w:szCs w:val="20"/>
              </w:rPr>
              <w:t>ų</w:t>
            </w:r>
            <w:r w:rsidRPr="001C0E6C">
              <w:rPr>
                <w:rFonts w:ascii="Verdana" w:hAnsi="Verdana"/>
                <w:bCs/>
                <w:i/>
                <w:iCs/>
                <w:sz w:val="20"/>
                <w:szCs w:val="20"/>
              </w:rPr>
              <w:t xml:space="preserve"> </w:t>
            </w:r>
            <w:r w:rsidR="00AB052B">
              <w:rPr>
                <w:rFonts w:ascii="Verdana" w:hAnsi="Verdana"/>
                <w:bCs/>
                <w:i/>
                <w:iCs/>
                <w:sz w:val="20"/>
                <w:szCs w:val="20"/>
              </w:rPr>
              <w:t xml:space="preserve">atitiktį </w:t>
            </w:r>
            <w:r w:rsidRPr="001C0E6C">
              <w:rPr>
                <w:rFonts w:ascii="Verdana" w:hAnsi="Verdana"/>
                <w:bCs/>
                <w:i/>
                <w:iCs/>
                <w:sz w:val="20"/>
                <w:szCs w:val="20"/>
              </w:rPr>
              <w:t>pagrindžian</w:t>
            </w:r>
            <w:r w:rsidR="00AB052B">
              <w:rPr>
                <w:rFonts w:ascii="Verdana" w:hAnsi="Verdana"/>
                <w:bCs/>
                <w:i/>
                <w:iCs/>
                <w:sz w:val="20"/>
                <w:szCs w:val="20"/>
              </w:rPr>
              <w:t>čių</w:t>
            </w:r>
            <w:r w:rsidRPr="001C0E6C">
              <w:rPr>
                <w:rFonts w:ascii="Verdana" w:hAnsi="Verdana"/>
                <w:bCs/>
                <w:i/>
                <w:iCs/>
                <w:sz w:val="20"/>
                <w:szCs w:val="20"/>
              </w:rPr>
              <w:t xml:space="preserve"> dokument</w:t>
            </w:r>
            <w:r w:rsidR="00AB052B">
              <w:rPr>
                <w:rFonts w:ascii="Verdana" w:hAnsi="Verdana"/>
                <w:bCs/>
                <w:i/>
                <w:iCs/>
                <w:sz w:val="20"/>
                <w:szCs w:val="20"/>
              </w:rPr>
              <w:t>ų</w:t>
            </w:r>
            <w:r w:rsidRPr="001C0E6C">
              <w:rPr>
                <w:rFonts w:ascii="Verdana" w:hAnsi="Verdana"/>
                <w:bCs/>
                <w:i/>
                <w:iCs/>
                <w:sz w:val="20"/>
                <w:szCs w:val="20"/>
              </w:rPr>
              <w:t>? Jeigu taip, prašome nurodyti argumentuoti kas negerai ir pagrįsti atitiktį.</w:t>
            </w:r>
          </w:p>
        </w:tc>
        <w:tc>
          <w:tcPr>
            <w:tcW w:w="2408" w:type="dxa"/>
            <w:tcBorders>
              <w:top w:val="single" w:sz="4" w:space="0" w:color="auto"/>
              <w:left w:val="single" w:sz="4" w:space="0" w:color="auto"/>
              <w:bottom w:val="single" w:sz="4" w:space="0" w:color="auto"/>
              <w:right w:val="single" w:sz="4" w:space="0" w:color="auto"/>
            </w:tcBorders>
          </w:tcPr>
          <w:p w14:paraId="2235F011" w14:textId="644EA81C" w:rsidR="00313F99" w:rsidRPr="001C0E6C" w:rsidRDefault="00313F99" w:rsidP="00313F99">
            <w:pPr>
              <w:jc w:val="center"/>
              <w:rPr>
                <w:rFonts w:ascii="Verdana" w:hAnsi="Verdana"/>
                <w:i/>
                <w:iCs/>
                <w:sz w:val="20"/>
                <w:szCs w:val="20"/>
              </w:rPr>
            </w:pPr>
            <w:r w:rsidRPr="001C0E6C">
              <w:rPr>
                <w:rFonts w:ascii="Verdana" w:hAnsi="Verdana"/>
                <w:i/>
                <w:iCs/>
                <w:sz w:val="20"/>
                <w:szCs w:val="20"/>
              </w:rPr>
              <w:t>/Įrašyti/</w:t>
            </w:r>
          </w:p>
        </w:tc>
      </w:tr>
      <w:tr w:rsidR="00313F99" w:rsidRPr="00AB052B" w14:paraId="6431E86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125F1193" w14:textId="77777777" w:rsidR="00313F99" w:rsidRPr="001C0E6C" w:rsidRDefault="00313F99" w:rsidP="00313F99">
            <w:pPr>
              <w:jc w:val="center"/>
              <w:rPr>
                <w:rFonts w:ascii="Verdana" w:hAnsi="Verdana"/>
                <w:b/>
                <w:bCs/>
                <w:sz w:val="20"/>
                <w:szCs w:val="20"/>
              </w:rPr>
            </w:pPr>
            <w:r w:rsidRPr="001C0E6C">
              <w:rPr>
                <w:rFonts w:ascii="Verdana" w:hAnsi="Verdana"/>
                <w:b/>
                <w:bCs/>
                <w:sz w:val="20"/>
                <w:szCs w:val="20"/>
              </w:rPr>
              <w:t>KLAUSIMAI DĖL EKONOMINIO NAUDINGUMO VERTINIMO</w:t>
            </w:r>
          </w:p>
        </w:tc>
      </w:tr>
      <w:tr w:rsidR="008F17D5" w:rsidRPr="008F17D5" w14:paraId="256C6381" w14:textId="77777777" w:rsidTr="00AB052B">
        <w:tc>
          <w:tcPr>
            <w:tcW w:w="810" w:type="dxa"/>
            <w:tcBorders>
              <w:top w:val="single" w:sz="4" w:space="0" w:color="auto"/>
              <w:left w:val="single" w:sz="4" w:space="0" w:color="auto"/>
              <w:bottom w:val="single" w:sz="4" w:space="0" w:color="auto"/>
              <w:right w:val="single" w:sz="4" w:space="0" w:color="auto"/>
            </w:tcBorders>
          </w:tcPr>
          <w:p w14:paraId="5C2EA026" w14:textId="77777777" w:rsidR="008F17D5" w:rsidRPr="001C0E6C" w:rsidRDefault="008F17D5" w:rsidP="00313F99">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6B013A9E" w14:textId="77777777" w:rsidR="008F17D5" w:rsidRDefault="008F17D5" w:rsidP="008F17D5">
            <w:pPr>
              <w:contextualSpacing/>
              <w:jc w:val="both"/>
              <w:rPr>
                <w:rFonts w:ascii="Verdana" w:hAnsi="Verdana" w:cs="Times New Roman"/>
                <w:bCs/>
                <w:i/>
                <w:iCs/>
                <w:sz w:val="20"/>
                <w:szCs w:val="20"/>
              </w:rPr>
            </w:pPr>
            <w:r>
              <w:rPr>
                <w:rFonts w:ascii="Verdana" w:hAnsi="Verdana" w:cs="Times New Roman"/>
                <w:bCs/>
                <w:i/>
                <w:iCs/>
                <w:sz w:val="20"/>
                <w:szCs w:val="20"/>
              </w:rPr>
              <w:t xml:space="preserve">Perkančioji organizacija planuoja vykdyti pirkimą vertinant pagal ekonominio naudingumo vertinimo kriterijus: </w:t>
            </w:r>
          </w:p>
          <w:p w14:paraId="1A273F8E" w14:textId="7E1D3BF6" w:rsidR="008F17D5" w:rsidRPr="008F17D5" w:rsidRDefault="008F17D5" w:rsidP="008F17D5">
            <w:pPr>
              <w:contextualSpacing/>
              <w:jc w:val="both"/>
              <w:rPr>
                <w:rFonts w:ascii="Verdana" w:hAnsi="Verdana" w:cs="Times New Roman"/>
                <w:bCs/>
                <w:i/>
                <w:iCs/>
                <w:sz w:val="20"/>
                <w:szCs w:val="20"/>
              </w:rPr>
            </w:pPr>
            <w:r w:rsidRPr="008F17D5">
              <w:rPr>
                <w:rFonts w:ascii="Verdana" w:hAnsi="Verdana" w:cs="Times New Roman"/>
                <w:bCs/>
                <w:i/>
                <w:iCs/>
                <w:sz w:val="20"/>
                <w:szCs w:val="20"/>
              </w:rPr>
              <w:t xml:space="preserve">Pirmas kriterijus </w:t>
            </w:r>
            <w:r w:rsidR="002C635B">
              <w:rPr>
                <w:rFonts w:ascii="Verdana" w:hAnsi="Verdana" w:cs="Times New Roman"/>
                <w:bCs/>
                <w:i/>
                <w:iCs/>
                <w:sz w:val="20"/>
                <w:szCs w:val="20"/>
              </w:rPr>
              <w:t>–</w:t>
            </w:r>
            <w:r w:rsidRPr="008F17D5">
              <w:rPr>
                <w:rFonts w:ascii="Verdana" w:hAnsi="Verdana" w:cs="Times New Roman"/>
                <w:bCs/>
                <w:i/>
                <w:iCs/>
                <w:sz w:val="20"/>
                <w:szCs w:val="20"/>
              </w:rPr>
              <w:t xml:space="preserve"> kain</w:t>
            </w:r>
            <w:r w:rsidR="002C635B">
              <w:rPr>
                <w:rFonts w:ascii="Verdana" w:hAnsi="Verdana" w:cs="Times New Roman"/>
                <w:bCs/>
                <w:i/>
                <w:iCs/>
                <w:sz w:val="20"/>
                <w:szCs w:val="20"/>
              </w:rPr>
              <w:t>a;</w:t>
            </w:r>
          </w:p>
          <w:p w14:paraId="20D2EED7" w14:textId="0B520464" w:rsidR="008F17D5" w:rsidRDefault="008F17D5" w:rsidP="008F17D5">
            <w:pPr>
              <w:contextualSpacing/>
              <w:jc w:val="both"/>
              <w:rPr>
                <w:rFonts w:ascii="Verdana" w:hAnsi="Verdana" w:cs="Times New Roman"/>
                <w:bCs/>
                <w:i/>
                <w:iCs/>
                <w:sz w:val="20"/>
                <w:szCs w:val="20"/>
              </w:rPr>
            </w:pPr>
            <w:r w:rsidRPr="008F17D5">
              <w:rPr>
                <w:rFonts w:ascii="Verdana" w:hAnsi="Verdana" w:cs="Times New Roman"/>
                <w:bCs/>
                <w:i/>
                <w:iCs/>
                <w:sz w:val="20"/>
                <w:szCs w:val="20"/>
              </w:rPr>
              <w:t>Antras kriterijus –</w:t>
            </w:r>
            <w:r w:rsidR="00900C4B">
              <w:rPr>
                <w:rFonts w:ascii="Verdana" w:hAnsi="Verdana" w:cs="Times New Roman"/>
                <w:bCs/>
                <w:i/>
                <w:iCs/>
                <w:sz w:val="20"/>
                <w:szCs w:val="20"/>
              </w:rPr>
              <w:t xml:space="preserve"> specialistų patirtis</w:t>
            </w:r>
            <w:r w:rsidR="002C635B">
              <w:rPr>
                <w:rFonts w:ascii="Verdana" w:hAnsi="Verdana" w:cs="Times New Roman"/>
                <w:bCs/>
                <w:i/>
                <w:iCs/>
                <w:sz w:val="20"/>
                <w:szCs w:val="20"/>
              </w:rPr>
              <w:t>.</w:t>
            </w:r>
          </w:p>
          <w:p w14:paraId="0E4EC7E4" w14:textId="77777777" w:rsidR="002C635B" w:rsidRDefault="002C635B" w:rsidP="002C635B">
            <w:pPr>
              <w:contextualSpacing/>
              <w:jc w:val="both"/>
              <w:rPr>
                <w:rFonts w:ascii="Verdana" w:hAnsi="Verdana" w:cs="Times New Roman"/>
                <w:bCs/>
                <w:i/>
                <w:iCs/>
                <w:sz w:val="20"/>
                <w:szCs w:val="20"/>
              </w:rPr>
            </w:pPr>
            <w:r>
              <w:rPr>
                <w:rFonts w:ascii="Verdana" w:hAnsi="Verdana" w:cs="Times New Roman"/>
                <w:bCs/>
                <w:i/>
                <w:iCs/>
                <w:sz w:val="20"/>
                <w:szCs w:val="20"/>
              </w:rPr>
              <w:t xml:space="preserve">Ar manote, kad šie vertinimo kriterijai yra pakankami?  </w:t>
            </w:r>
          </w:p>
          <w:p w14:paraId="50FD5606" w14:textId="6DE5ADA5" w:rsidR="002C635B" w:rsidRDefault="002C635B" w:rsidP="002C635B">
            <w:pPr>
              <w:contextualSpacing/>
              <w:jc w:val="both"/>
              <w:rPr>
                <w:rFonts w:ascii="Verdana" w:hAnsi="Verdana" w:cs="Times New Roman"/>
                <w:bCs/>
                <w:i/>
                <w:iCs/>
                <w:sz w:val="20"/>
                <w:szCs w:val="20"/>
              </w:rPr>
            </w:pPr>
            <w:r>
              <w:rPr>
                <w:rFonts w:ascii="Verdana" w:hAnsi="Verdana" w:cs="Times New Roman"/>
                <w:bCs/>
                <w:i/>
                <w:iCs/>
                <w:sz w:val="20"/>
                <w:szCs w:val="20"/>
              </w:rPr>
              <w:br/>
            </w:r>
            <w:r w:rsidRPr="008F17D5">
              <w:rPr>
                <w:rFonts w:ascii="Verdana" w:hAnsi="Verdana" w:cs="Times New Roman"/>
                <w:bCs/>
                <w:i/>
                <w:iCs/>
                <w:sz w:val="20"/>
                <w:szCs w:val="20"/>
              </w:rPr>
              <w:t xml:space="preserve"> </w:t>
            </w:r>
          </w:p>
          <w:p w14:paraId="76BF3A33" w14:textId="0A5ED56A" w:rsidR="002C635B" w:rsidRPr="008F17D5" w:rsidRDefault="002C635B" w:rsidP="002C635B">
            <w:pPr>
              <w:contextualSpacing/>
              <w:jc w:val="both"/>
              <w:rPr>
                <w:rFonts w:ascii="Verdana" w:hAnsi="Verdana" w:cs="Times New Roman"/>
                <w:bCs/>
                <w:i/>
                <w:iCs/>
                <w:sz w:val="20"/>
                <w:szCs w:val="20"/>
              </w:rPr>
            </w:pPr>
            <w:r>
              <w:rPr>
                <w:rFonts w:ascii="Verdana" w:hAnsi="Verdana" w:cs="Times New Roman"/>
                <w:bCs/>
                <w:i/>
                <w:iCs/>
                <w:sz w:val="20"/>
                <w:szCs w:val="20"/>
              </w:rPr>
              <w:t>Jei nesutinkate su šiais  vertinimo kriterijais, k</w:t>
            </w:r>
            <w:r w:rsidRPr="008F17D5">
              <w:rPr>
                <w:rFonts w:ascii="Verdana" w:hAnsi="Verdana" w:cs="Times New Roman"/>
                <w:bCs/>
                <w:i/>
                <w:iCs/>
                <w:sz w:val="20"/>
                <w:szCs w:val="20"/>
              </w:rPr>
              <w:t>okie Jūsų nuomone, ekonominio naudingumo vertinimo kriterijai ir jų parametrų lyginamieji svoriai</w:t>
            </w:r>
            <w:r w:rsidR="00257FE0">
              <w:rPr>
                <w:rFonts w:ascii="Verdana" w:hAnsi="Verdana" w:cs="Times New Roman"/>
                <w:bCs/>
                <w:i/>
                <w:iCs/>
                <w:sz w:val="20"/>
                <w:szCs w:val="20"/>
              </w:rPr>
              <w:t xml:space="preserve"> turėtų būti nustatyti</w:t>
            </w:r>
            <w:r w:rsidRPr="008F17D5">
              <w:rPr>
                <w:rFonts w:ascii="Verdana" w:hAnsi="Verdana" w:cs="Times New Roman"/>
                <w:bCs/>
                <w:i/>
                <w:iCs/>
                <w:sz w:val="20"/>
                <w:szCs w:val="20"/>
              </w:rPr>
              <w:t xml:space="preserve"> ekonominio naudingumo įvertinime? Nurodykite ir pagrįskite, kokia yra Jūsų siūlomų kriterijų įtaka perkamų paslaugų efektyvumui ir potencialiai ekonominei naudai?</w:t>
            </w:r>
          </w:p>
          <w:p w14:paraId="4631921D" w14:textId="2F33D57F" w:rsidR="002C635B" w:rsidRDefault="002C635B" w:rsidP="002C635B">
            <w:pPr>
              <w:contextualSpacing/>
              <w:jc w:val="both"/>
              <w:rPr>
                <w:rFonts w:ascii="Verdana" w:hAnsi="Verdana" w:cs="Times New Roman"/>
                <w:bCs/>
                <w:i/>
                <w:iCs/>
                <w:sz w:val="20"/>
                <w:szCs w:val="20"/>
              </w:rPr>
            </w:pPr>
            <w:r w:rsidRPr="008F17D5">
              <w:rPr>
                <w:rFonts w:ascii="Verdana" w:hAnsi="Verdana" w:cs="Times New Roman"/>
                <w:b/>
                <w:bCs/>
                <w:i/>
                <w:iCs/>
                <w:sz w:val="20"/>
                <w:szCs w:val="20"/>
              </w:rPr>
              <w:lastRenderedPageBreak/>
              <w:t>Pastaba</w:t>
            </w:r>
            <w:r w:rsidRPr="008F17D5">
              <w:rPr>
                <w:rFonts w:ascii="Verdana" w:hAnsi="Verdana" w:cs="Times New Roman"/>
                <w:bCs/>
                <w:i/>
                <w:iCs/>
                <w:sz w:val="20"/>
                <w:szCs w:val="20"/>
              </w:rPr>
              <w:t>. Perkančioji organizacija siekia nustatyti, kurie ekonominio naudingumo vertinimo kriterijai atneštų realios naudos siekiant pagrindinio tikslo – tinkamo ir savalaikio kokybiškų paslaug</w:t>
            </w:r>
            <w:r>
              <w:rPr>
                <w:rFonts w:ascii="Verdana" w:hAnsi="Verdana" w:cs="Times New Roman"/>
                <w:bCs/>
                <w:i/>
                <w:iCs/>
                <w:sz w:val="20"/>
                <w:szCs w:val="20"/>
              </w:rPr>
              <w:t>ų</w:t>
            </w:r>
            <w:r w:rsidRPr="008F17D5">
              <w:rPr>
                <w:rFonts w:ascii="Verdana" w:hAnsi="Verdana" w:cs="Times New Roman"/>
                <w:bCs/>
                <w:i/>
                <w:iCs/>
                <w:sz w:val="20"/>
                <w:szCs w:val="20"/>
              </w:rPr>
              <w:t xml:space="preserve"> suteikimo</w:t>
            </w:r>
            <w:r>
              <w:rPr>
                <w:rFonts w:ascii="Verdana" w:hAnsi="Verdana" w:cs="Times New Roman"/>
                <w:bCs/>
                <w:i/>
                <w:iCs/>
                <w:sz w:val="20"/>
                <w:szCs w:val="20"/>
              </w:rPr>
              <w:t>.</w:t>
            </w:r>
          </w:p>
          <w:p w14:paraId="03C2C652" w14:textId="72923376" w:rsidR="002C635B" w:rsidRPr="008F17D5" w:rsidRDefault="002C635B" w:rsidP="002C635B">
            <w:pPr>
              <w:contextualSpacing/>
              <w:jc w:val="both"/>
              <w:rPr>
                <w:rFonts w:ascii="Verdana" w:hAnsi="Verdana" w:cs="Times New Roman"/>
                <w:bCs/>
                <w:i/>
                <w:iCs/>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23EFC92" w14:textId="18B7E075" w:rsidR="008F17D5" w:rsidRPr="001C0E6C" w:rsidRDefault="002C635B" w:rsidP="00313F99">
            <w:pPr>
              <w:jc w:val="center"/>
              <w:rPr>
                <w:rFonts w:ascii="Verdana" w:hAnsi="Verdana"/>
                <w:i/>
                <w:iCs/>
                <w:sz w:val="20"/>
                <w:szCs w:val="20"/>
              </w:rPr>
            </w:pPr>
            <w:r w:rsidRPr="001C0E6C">
              <w:rPr>
                <w:rFonts w:ascii="Verdana" w:hAnsi="Verdana"/>
                <w:i/>
                <w:iCs/>
                <w:sz w:val="20"/>
                <w:szCs w:val="20"/>
              </w:rPr>
              <w:lastRenderedPageBreak/>
              <w:t>/Įrašyti/</w:t>
            </w:r>
          </w:p>
        </w:tc>
      </w:tr>
      <w:tr w:rsidR="008F17D5" w:rsidRPr="001C0E6C"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8F17D5" w:rsidRPr="001C0E6C" w:rsidRDefault="008F17D5" w:rsidP="008F17D5">
            <w:pPr>
              <w:jc w:val="center"/>
              <w:rPr>
                <w:rFonts w:ascii="Verdana" w:hAnsi="Verdana"/>
                <w:b/>
                <w:bCs/>
                <w:sz w:val="20"/>
                <w:szCs w:val="20"/>
              </w:rPr>
            </w:pPr>
            <w:r w:rsidRPr="001C0E6C">
              <w:rPr>
                <w:rFonts w:ascii="Verdana" w:hAnsi="Verdana"/>
                <w:b/>
                <w:bCs/>
                <w:sz w:val="20"/>
                <w:szCs w:val="20"/>
              </w:rPr>
              <w:t>KLAUSIMAI DĖL SUTARTIES SĄLYGŲ</w:t>
            </w:r>
          </w:p>
        </w:tc>
      </w:tr>
      <w:tr w:rsidR="008F17D5" w:rsidRPr="001C0E6C" w14:paraId="1116BA99" w14:textId="77777777" w:rsidTr="00AB052B">
        <w:tc>
          <w:tcPr>
            <w:tcW w:w="810" w:type="dxa"/>
            <w:tcBorders>
              <w:top w:val="single" w:sz="4" w:space="0" w:color="auto"/>
              <w:left w:val="single" w:sz="4" w:space="0" w:color="auto"/>
              <w:bottom w:val="single" w:sz="4" w:space="0" w:color="auto"/>
              <w:right w:val="single" w:sz="4" w:space="0" w:color="auto"/>
            </w:tcBorders>
          </w:tcPr>
          <w:p w14:paraId="33D6FC59"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599BC396" w14:textId="101BE14D" w:rsidR="008F17D5" w:rsidRPr="001C0E6C" w:rsidRDefault="007029FC" w:rsidP="008F17D5">
            <w:pPr>
              <w:jc w:val="both"/>
              <w:rPr>
                <w:rFonts w:ascii="Verdana" w:hAnsi="Verdana"/>
                <w:bCs/>
                <w:i/>
                <w:iCs/>
                <w:sz w:val="20"/>
                <w:szCs w:val="20"/>
              </w:rPr>
            </w:pPr>
            <w:r>
              <w:rPr>
                <w:rFonts w:ascii="Verdana" w:hAnsi="Verdana"/>
                <w:bCs/>
                <w:i/>
                <w:iCs/>
                <w:sz w:val="20"/>
                <w:szCs w:val="20"/>
              </w:rPr>
              <w:t>Ar sutarties sąlygos jums yra priimtinos</w:t>
            </w:r>
            <w:r w:rsidR="008F17D5" w:rsidRPr="001C0E6C">
              <w:rPr>
                <w:rFonts w:ascii="Verdana" w:hAnsi="Verdana"/>
                <w:bCs/>
                <w:i/>
                <w:iCs/>
                <w:sz w:val="20"/>
                <w:szCs w:val="20"/>
              </w:rPr>
              <w:t>?</w:t>
            </w:r>
            <w:r>
              <w:rPr>
                <w:rFonts w:ascii="Verdana" w:hAnsi="Verdana"/>
                <w:bCs/>
                <w:i/>
                <w:iCs/>
                <w:sz w:val="20"/>
                <w:szCs w:val="20"/>
              </w:rPr>
              <w:t xml:space="preserve"> Jeigu ne, prašome argumentuotai pagrįsti.</w:t>
            </w:r>
          </w:p>
        </w:tc>
        <w:tc>
          <w:tcPr>
            <w:tcW w:w="2408" w:type="dxa"/>
            <w:tcBorders>
              <w:top w:val="single" w:sz="4" w:space="0" w:color="auto"/>
              <w:left w:val="single" w:sz="4" w:space="0" w:color="auto"/>
              <w:bottom w:val="single" w:sz="4" w:space="0" w:color="auto"/>
              <w:right w:val="single" w:sz="4" w:space="0" w:color="auto"/>
            </w:tcBorders>
          </w:tcPr>
          <w:p w14:paraId="47AB48DA" w14:textId="0B991EA6" w:rsidR="008F17D5" w:rsidRPr="001C0E6C" w:rsidRDefault="008F17D5" w:rsidP="008F17D5">
            <w:pPr>
              <w:jc w:val="center"/>
              <w:rPr>
                <w:rFonts w:ascii="Verdana" w:hAnsi="Verdana"/>
                <w:bCs/>
                <w:sz w:val="20"/>
                <w:szCs w:val="20"/>
              </w:rPr>
            </w:pPr>
            <w:r w:rsidRPr="001C0E6C">
              <w:rPr>
                <w:rFonts w:ascii="Verdana" w:hAnsi="Verdana"/>
                <w:i/>
                <w:iCs/>
                <w:sz w:val="20"/>
                <w:szCs w:val="20"/>
              </w:rPr>
              <w:t>/Įrašyti/</w:t>
            </w:r>
          </w:p>
        </w:tc>
      </w:tr>
      <w:tr w:rsidR="008F17D5" w:rsidRPr="001C0E6C"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8F17D5" w:rsidRPr="001C0E6C" w:rsidRDefault="008F17D5" w:rsidP="008F17D5">
            <w:pPr>
              <w:jc w:val="center"/>
              <w:rPr>
                <w:rFonts w:ascii="Verdana" w:hAnsi="Verdana"/>
                <w:b/>
                <w:bCs/>
                <w:sz w:val="20"/>
                <w:szCs w:val="20"/>
              </w:rPr>
            </w:pPr>
            <w:r w:rsidRPr="001C0E6C">
              <w:rPr>
                <w:rFonts w:ascii="Verdana" w:hAnsi="Verdana"/>
                <w:b/>
                <w:bCs/>
                <w:sz w:val="20"/>
                <w:szCs w:val="20"/>
              </w:rPr>
              <w:t>KITI KLAUSIMAI</w:t>
            </w:r>
          </w:p>
        </w:tc>
      </w:tr>
      <w:tr w:rsidR="008F17D5" w:rsidRPr="001C0E6C" w14:paraId="61158C48" w14:textId="77777777" w:rsidTr="00AB052B">
        <w:tc>
          <w:tcPr>
            <w:tcW w:w="810" w:type="dxa"/>
            <w:tcBorders>
              <w:top w:val="single" w:sz="4" w:space="0" w:color="auto"/>
              <w:left w:val="single" w:sz="4" w:space="0" w:color="auto"/>
              <w:bottom w:val="single" w:sz="4" w:space="0" w:color="auto"/>
              <w:right w:val="single" w:sz="4" w:space="0" w:color="auto"/>
            </w:tcBorders>
          </w:tcPr>
          <w:p w14:paraId="4F6E5D0B"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16" w:type="dxa"/>
            <w:tcBorders>
              <w:top w:val="single" w:sz="4" w:space="0" w:color="auto"/>
              <w:left w:val="single" w:sz="4" w:space="0" w:color="auto"/>
              <w:bottom w:val="single" w:sz="4" w:space="0" w:color="auto"/>
              <w:right w:val="single" w:sz="4" w:space="0" w:color="auto"/>
            </w:tcBorders>
          </w:tcPr>
          <w:p w14:paraId="57F45DD0" w14:textId="35C449AB" w:rsidR="008F17D5" w:rsidRPr="001C0E6C" w:rsidRDefault="008F17D5" w:rsidP="008F17D5">
            <w:pPr>
              <w:jc w:val="both"/>
              <w:rPr>
                <w:rFonts w:ascii="Verdana" w:hAnsi="Verdana"/>
                <w:bCs/>
                <w:i/>
                <w:iCs/>
                <w:sz w:val="20"/>
                <w:szCs w:val="20"/>
              </w:rPr>
            </w:pPr>
            <w:r w:rsidRPr="001C0E6C">
              <w:rPr>
                <w:rFonts w:ascii="Verdana" w:hAnsi="Verdana"/>
                <w:bCs/>
                <w:i/>
                <w:iCs/>
                <w:sz w:val="20"/>
                <w:szCs w:val="20"/>
              </w:rPr>
              <w:t>Ar dalyvautumėte šiame pirkime? Jeigu „Ne“, prašome nurodyti kodėl.</w:t>
            </w:r>
          </w:p>
        </w:tc>
        <w:tc>
          <w:tcPr>
            <w:tcW w:w="2408" w:type="dxa"/>
            <w:tcBorders>
              <w:top w:val="single" w:sz="4" w:space="0" w:color="auto"/>
              <w:left w:val="single" w:sz="4" w:space="0" w:color="auto"/>
              <w:bottom w:val="single" w:sz="4" w:space="0" w:color="auto"/>
              <w:right w:val="single" w:sz="4" w:space="0" w:color="auto"/>
            </w:tcBorders>
          </w:tcPr>
          <w:p w14:paraId="54BFE734" w14:textId="2F3C39D2" w:rsidR="008F17D5" w:rsidRPr="001C0E6C" w:rsidRDefault="008F17D5" w:rsidP="008F17D5">
            <w:pPr>
              <w:jc w:val="center"/>
              <w:rPr>
                <w:rFonts w:ascii="Verdana" w:hAnsi="Verdana"/>
                <w:bCs/>
                <w:sz w:val="20"/>
                <w:szCs w:val="20"/>
              </w:rPr>
            </w:pPr>
            <w:r w:rsidRPr="001C0E6C">
              <w:rPr>
                <w:rFonts w:ascii="Verdana" w:hAnsi="Verdana"/>
                <w:i/>
                <w:iCs/>
                <w:sz w:val="20"/>
                <w:szCs w:val="20"/>
              </w:rPr>
              <w:t>/Įrašyti/</w:t>
            </w:r>
          </w:p>
        </w:tc>
      </w:tr>
    </w:tbl>
    <w:p w14:paraId="12B3908F" w14:textId="77777777" w:rsidR="00C42FDE" w:rsidRPr="001C0E6C" w:rsidRDefault="00C42FDE" w:rsidP="005A5E3A">
      <w:pPr>
        <w:jc w:val="both"/>
        <w:rPr>
          <w:rFonts w:ascii="Verdana" w:hAnsi="Verdana"/>
          <w:bCs/>
          <w:sz w:val="20"/>
          <w:szCs w:val="20"/>
          <w:lang w:val="lt-LT"/>
        </w:rPr>
      </w:pPr>
    </w:p>
    <w:p w14:paraId="5CEB334A" w14:textId="1E9DC9B8" w:rsidR="00685149" w:rsidRPr="001C0E6C"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Taip pat prašome dalyvių iki CVP IS nurodyto termino pabaigos teikti papildomas pastabas, pasiūlymus bei įžvalgas dėl pirkimo techninės specifikacijos.</w:t>
      </w:r>
    </w:p>
    <w:p w14:paraId="461B8C07" w14:textId="77777777" w:rsidR="00685149" w:rsidRPr="001C0E6C"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5CAAB5A5" w14:textId="1C0767AA" w:rsidR="00D969AE" w:rsidRPr="001C0E6C" w:rsidRDefault="00D969AE" w:rsidP="00D969AE">
      <w:pPr>
        <w:spacing w:after="0" w:line="320" w:lineRule="exact"/>
        <w:ind w:firstLine="709"/>
        <w:jc w:val="both"/>
        <w:rPr>
          <w:rFonts w:ascii="Verdana" w:hAnsi="Verdana"/>
          <w:sz w:val="20"/>
          <w:szCs w:val="20"/>
          <w:lang w:val="lt-LT"/>
        </w:rPr>
      </w:pPr>
    </w:p>
    <w:p w14:paraId="0CFCC570" w14:textId="77777777" w:rsidR="00685149" w:rsidRPr="001C0E6C" w:rsidRDefault="00685149" w:rsidP="00685149">
      <w:pPr>
        <w:pStyle w:val="ListParagraph"/>
        <w:tabs>
          <w:tab w:val="left" w:pos="1134"/>
        </w:tabs>
        <w:spacing w:after="0" w:line="240" w:lineRule="auto"/>
        <w:ind w:left="0" w:firstLine="709"/>
        <w:jc w:val="both"/>
        <w:rPr>
          <w:rFonts w:ascii="Verdana" w:hAnsi="Verdana"/>
          <w:sz w:val="20"/>
          <w:szCs w:val="20"/>
          <w:lang w:val="lt-LT"/>
        </w:rPr>
      </w:pPr>
      <w:r w:rsidRPr="001C0E6C">
        <w:rPr>
          <w:rFonts w:ascii="Verdana" w:hAnsi="Verdana"/>
          <w:sz w:val="20"/>
          <w:szCs w:val="20"/>
          <w:lang w:val="lt-LT"/>
        </w:rPr>
        <w:t>PRIEDAI:</w:t>
      </w:r>
    </w:p>
    <w:p w14:paraId="582F16D4" w14:textId="792AA276" w:rsidR="00685149" w:rsidRPr="00671CDF" w:rsidRDefault="00685149" w:rsidP="00685149">
      <w:pPr>
        <w:pStyle w:val="ListParagraph"/>
        <w:numPr>
          <w:ilvl w:val="0"/>
          <w:numId w:val="6"/>
        </w:numPr>
        <w:tabs>
          <w:tab w:val="left" w:pos="1134"/>
        </w:tabs>
        <w:spacing w:after="0" w:line="240" w:lineRule="auto"/>
        <w:jc w:val="both"/>
        <w:rPr>
          <w:rFonts w:ascii="Verdana" w:hAnsi="Verdana"/>
          <w:i/>
          <w:iCs/>
          <w:sz w:val="20"/>
          <w:szCs w:val="20"/>
          <w:lang w:val="lt-LT"/>
        </w:rPr>
      </w:pPr>
      <w:r w:rsidRPr="001C0E6C">
        <w:rPr>
          <w:rFonts w:ascii="Verdana" w:hAnsi="Verdana"/>
          <w:sz w:val="20"/>
          <w:szCs w:val="20"/>
          <w:lang w:val="lt-LT"/>
        </w:rPr>
        <w:t xml:space="preserve">Priedas Nr. 1 – </w:t>
      </w:r>
      <w:r w:rsidR="00671CDF">
        <w:rPr>
          <w:rFonts w:ascii="Verdana" w:hAnsi="Verdana"/>
          <w:sz w:val="20"/>
          <w:szCs w:val="20"/>
          <w:lang w:val="lt-LT"/>
        </w:rPr>
        <w:t>Pirkimo dokumentų projektas.</w:t>
      </w:r>
    </w:p>
    <w:p w14:paraId="0D1B6267" w14:textId="77777777" w:rsidR="009D1FEC" w:rsidRPr="001C0E6C" w:rsidRDefault="009D1FEC" w:rsidP="009D1FEC">
      <w:pPr>
        <w:pStyle w:val="ListParagraph"/>
        <w:spacing w:after="0" w:line="320" w:lineRule="exact"/>
        <w:ind w:left="1069"/>
        <w:jc w:val="both"/>
        <w:rPr>
          <w:rFonts w:ascii="Verdana" w:hAnsi="Verdana"/>
          <w:sz w:val="20"/>
          <w:szCs w:val="20"/>
          <w:lang w:val="lt-LT"/>
        </w:rPr>
      </w:pPr>
    </w:p>
    <w:p w14:paraId="1C85169B" w14:textId="77777777" w:rsidR="00D969AE" w:rsidRPr="001C0E6C" w:rsidRDefault="00D969AE" w:rsidP="00D969AE">
      <w:pPr>
        <w:spacing w:after="0" w:line="320" w:lineRule="exact"/>
        <w:ind w:firstLine="709"/>
        <w:jc w:val="both"/>
        <w:rPr>
          <w:rFonts w:ascii="Verdana" w:hAnsi="Verdana"/>
          <w:sz w:val="20"/>
          <w:szCs w:val="20"/>
          <w:lang w:val="lt-LT"/>
        </w:rPr>
      </w:pPr>
    </w:p>
    <w:sectPr w:rsidR="00D969AE" w:rsidRPr="001C0E6C" w:rsidSect="00313F99">
      <w:pgSz w:w="11907" w:h="16840"/>
      <w:pgMar w:top="993"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 w:numId="7" w16cid:durableId="120628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5040"/>
    <w:rsid w:val="000B712D"/>
    <w:rsid w:val="0015228A"/>
    <w:rsid w:val="00152D96"/>
    <w:rsid w:val="00162F3B"/>
    <w:rsid w:val="00172118"/>
    <w:rsid w:val="00195E41"/>
    <w:rsid w:val="001C0E6C"/>
    <w:rsid w:val="001D39FD"/>
    <w:rsid w:val="001D5D40"/>
    <w:rsid w:val="001D5EED"/>
    <w:rsid w:val="00256B43"/>
    <w:rsid w:val="00257FE0"/>
    <w:rsid w:val="002A157C"/>
    <w:rsid w:val="002A5A9E"/>
    <w:rsid w:val="002C635B"/>
    <w:rsid w:val="002D6CDA"/>
    <w:rsid w:val="002E50B3"/>
    <w:rsid w:val="00313F99"/>
    <w:rsid w:val="003952CD"/>
    <w:rsid w:val="003C0F76"/>
    <w:rsid w:val="003D364C"/>
    <w:rsid w:val="004218C3"/>
    <w:rsid w:val="004242D9"/>
    <w:rsid w:val="00446070"/>
    <w:rsid w:val="00461997"/>
    <w:rsid w:val="00461EDA"/>
    <w:rsid w:val="004F2A8E"/>
    <w:rsid w:val="00532CB6"/>
    <w:rsid w:val="00540B6A"/>
    <w:rsid w:val="00575D3E"/>
    <w:rsid w:val="005A4B33"/>
    <w:rsid w:val="005A5E3A"/>
    <w:rsid w:val="005C3164"/>
    <w:rsid w:val="00643B5B"/>
    <w:rsid w:val="00667F72"/>
    <w:rsid w:val="00671CDF"/>
    <w:rsid w:val="0067595B"/>
    <w:rsid w:val="00685149"/>
    <w:rsid w:val="0068557E"/>
    <w:rsid w:val="006C175A"/>
    <w:rsid w:val="00701647"/>
    <w:rsid w:val="007029FC"/>
    <w:rsid w:val="0074031A"/>
    <w:rsid w:val="007412DF"/>
    <w:rsid w:val="00751AC3"/>
    <w:rsid w:val="007932BC"/>
    <w:rsid w:val="007A6C14"/>
    <w:rsid w:val="007C249F"/>
    <w:rsid w:val="007C24D2"/>
    <w:rsid w:val="007E1E40"/>
    <w:rsid w:val="00827C2D"/>
    <w:rsid w:val="00832D9D"/>
    <w:rsid w:val="008A6EDA"/>
    <w:rsid w:val="008B3618"/>
    <w:rsid w:val="008D68A4"/>
    <w:rsid w:val="008E1B6C"/>
    <w:rsid w:val="008F17D5"/>
    <w:rsid w:val="00900C4B"/>
    <w:rsid w:val="0091634E"/>
    <w:rsid w:val="00936B6D"/>
    <w:rsid w:val="00947583"/>
    <w:rsid w:val="009A197A"/>
    <w:rsid w:val="009B5911"/>
    <w:rsid w:val="009B6761"/>
    <w:rsid w:val="009C540C"/>
    <w:rsid w:val="009D1FEC"/>
    <w:rsid w:val="009D5B40"/>
    <w:rsid w:val="009F162D"/>
    <w:rsid w:val="00A137A7"/>
    <w:rsid w:val="00A175A3"/>
    <w:rsid w:val="00A30A28"/>
    <w:rsid w:val="00A618FA"/>
    <w:rsid w:val="00A71B79"/>
    <w:rsid w:val="00A93542"/>
    <w:rsid w:val="00AA50D0"/>
    <w:rsid w:val="00AB052B"/>
    <w:rsid w:val="00AE5962"/>
    <w:rsid w:val="00AF7DFF"/>
    <w:rsid w:val="00B00DCF"/>
    <w:rsid w:val="00B201CF"/>
    <w:rsid w:val="00B207A4"/>
    <w:rsid w:val="00B25E75"/>
    <w:rsid w:val="00B34F2A"/>
    <w:rsid w:val="00B60DB2"/>
    <w:rsid w:val="00B721E8"/>
    <w:rsid w:val="00B77E09"/>
    <w:rsid w:val="00C07A71"/>
    <w:rsid w:val="00C42FDE"/>
    <w:rsid w:val="00CB57F9"/>
    <w:rsid w:val="00CC3500"/>
    <w:rsid w:val="00D35B42"/>
    <w:rsid w:val="00D50539"/>
    <w:rsid w:val="00D530FB"/>
    <w:rsid w:val="00D73A7A"/>
    <w:rsid w:val="00D969AE"/>
    <w:rsid w:val="00DC69AE"/>
    <w:rsid w:val="00DE5623"/>
    <w:rsid w:val="00DE7D11"/>
    <w:rsid w:val="00E22623"/>
    <w:rsid w:val="00E24935"/>
    <w:rsid w:val="00E43CC3"/>
    <w:rsid w:val="00E53CF1"/>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2798</Words>
  <Characters>1595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12</cp:revision>
  <dcterms:created xsi:type="dcterms:W3CDTF">2025-03-11T20:36:00Z</dcterms:created>
  <dcterms:modified xsi:type="dcterms:W3CDTF">2025-08-13T10:40:00Z</dcterms:modified>
</cp:coreProperties>
</file>