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0CEC" w14:textId="04A2BA5B" w:rsidR="00655EC2" w:rsidRPr="00C711AE" w:rsidRDefault="00655EC2" w:rsidP="00655EC2">
      <w:pPr>
        <w:jc w:val="both"/>
        <w:rPr>
          <w:b/>
          <w:sz w:val="24"/>
          <w:szCs w:val="24"/>
          <w:lang w:val="lt-LT"/>
        </w:rPr>
      </w:pPr>
      <w:r w:rsidRPr="00C711AE">
        <w:rPr>
          <w:b/>
          <w:sz w:val="24"/>
          <w:szCs w:val="24"/>
          <w:lang w:val="lt-LT"/>
        </w:rPr>
        <w:t>KVIETIMAS RINKOS KONSULTACIJAI</w:t>
      </w:r>
    </w:p>
    <w:p w14:paraId="413C9F6A" w14:textId="77777777" w:rsidR="00655EC2" w:rsidRPr="00C711AE" w:rsidRDefault="00655EC2" w:rsidP="00655EC2">
      <w:pPr>
        <w:jc w:val="both"/>
        <w:rPr>
          <w:b/>
          <w:sz w:val="24"/>
          <w:szCs w:val="24"/>
          <w:lang w:val="lt-LT"/>
        </w:rPr>
      </w:pPr>
    </w:p>
    <w:p w14:paraId="4DBC6BB7" w14:textId="371432FA" w:rsidR="00655EC2" w:rsidRPr="00C711AE" w:rsidRDefault="00655EC2" w:rsidP="00655EC2">
      <w:pPr>
        <w:ind w:firstLine="567"/>
        <w:jc w:val="both"/>
        <w:rPr>
          <w:sz w:val="24"/>
          <w:szCs w:val="24"/>
          <w:lang w:val="lt-LT"/>
        </w:rPr>
      </w:pPr>
      <w:r>
        <w:rPr>
          <w:sz w:val="24"/>
          <w:szCs w:val="24"/>
          <w:lang w:val="lt-LT"/>
        </w:rPr>
        <w:t>VšĮ Antakalnio poliklinika</w:t>
      </w:r>
      <w:r w:rsidRPr="00C711AE">
        <w:rPr>
          <w:sz w:val="24"/>
          <w:szCs w:val="24"/>
          <w:lang w:val="lt-LT"/>
        </w:rPr>
        <w:t xml:space="preserve"> (toliau – perkančioji organizacija) siekdama tinkamai pasiruošti numatomam pirkimui „</w:t>
      </w:r>
      <w:r w:rsidRPr="00DE3314">
        <w:rPr>
          <w:b/>
          <w:bCs/>
          <w:i/>
          <w:iCs/>
          <w:sz w:val="24"/>
          <w:szCs w:val="24"/>
          <w:lang w:val="lt-LT"/>
        </w:rPr>
        <w:t xml:space="preserve">Diagnostikos reagentai ir papildomos priemonės </w:t>
      </w:r>
      <w:r w:rsidR="00C0017B">
        <w:rPr>
          <w:b/>
          <w:bCs/>
          <w:i/>
          <w:iCs/>
          <w:sz w:val="24"/>
          <w:szCs w:val="24"/>
          <w:lang w:val="lt-LT"/>
        </w:rPr>
        <w:t xml:space="preserve">infekcinės </w:t>
      </w:r>
      <w:proofErr w:type="spellStart"/>
      <w:r w:rsidR="00C0017B">
        <w:rPr>
          <w:b/>
          <w:bCs/>
          <w:i/>
          <w:iCs/>
          <w:sz w:val="24"/>
          <w:szCs w:val="24"/>
          <w:lang w:val="lt-LT"/>
        </w:rPr>
        <w:t>serologijos</w:t>
      </w:r>
      <w:proofErr w:type="spellEnd"/>
      <w:r w:rsidR="000949B6">
        <w:rPr>
          <w:b/>
          <w:bCs/>
          <w:i/>
          <w:iCs/>
          <w:sz w:val="24"/>
          <w:szCs w:val="24"/>
          <w:lang w:val="lt-LT"/>
        </w:rPr>
        <w:t xml:space="preserve"> </w:t>
      </w:r>
      <w:r w:rsidRPr="00DE3314">
        <w:rPr>
          <w:b/>
          <w:bCs/>
          <w:i/>
          <w:iCs/>
          <w:sz w:val="24"/>
          <w:szCs w:val="24"/>
          <w:lang w:val="lt-LT"/>
        </w:rPr>
        <w:t>tyrim</w:t>
      </w:r>
      <w:r w:rsidR="00C0017B">
        <w:rPr>
          <w:b/>
          <w:bCs/>
          <w:i/>
          <w:iCs/>
          <w:sz w:val="24"/>
          <w:szCs w:val="24"/>
          <w:lang w:val="lt-LT"/>
        </w:rPr>
        <w:t>ams</w:t>
      </w:r>
      <w:r>
        <w:rPr>
          <w:b/>
          <w:bCs/>
          <w:i/>
          <w:iCs/>
          <w:sz w:val="24"/>
          <w:szCs w:val="24"/>
          <w:lang w:val="lt-LT"/>
        </w:rPr>
        <w:t xml:space="preserve"> atlikti</w:t>
      </w:r>
      <w:r w:rsidRPr="00DE3314">
        <w:rPr>
          <w:b/>
          <w:bCs/>
          <w:i/>
          <w:iCs/>
          <w:sz w:val="24"/>
          <w:szCs w:val="24"/>
          <w:lang w:val="lt-LT"/>
        </w:rPr>
        <w:t xml:space="preserve"> su įrangos įsigijimu panaudos būdu </w:t>
      </w:r>
      <w:r>
        <w:rPr>
          <w:b/>
          <w:bCs/>
          <w:i/>
          <w:iCs/>
          <w:sz w:val="24"/>
          <w:szCs w:val="24"/>
          <w:lang w:val="lt-LT"/>
        </w:rPr>
        <w:t>pirkimas</w:t>
      </w:r>
      <w:r w:rsidRPr="00C711AE">
        <w:rPr>
          <w:sz w:val="24"/>
          <w:szCs w:val="24"/>
          <w:lang w:val="lt-LT"/>
        </w:rPr>
        <w:t>“</w:t>
      </w:r>
      <w:r w:rsidR="00C0017B">
        <w:rPr>
          <w:sz w:val="24"/>
          <w:szCs w:val="24"/>
          <w:lang w:val="lt-LT"/>
        </w:rPr>
        <w:t xml:space="preserve"> (toliau – pirkimas)</w:t>
      </w:r>
      <w:r w:rsidRPr="00C711AE">
        <w:rPr>
          <w:sz w:val="24"/>
          <w:szCs w:val="24"/>
          <w:lang w:val="lt-LT"/>
        </w:rPr>
        <w:t xml:space="preserve"> organizuoja konsultaciją su rinkos dalyviais.</w:t>
      </w:r>
    </w:p>
    <w:p w14:paraId="507D2CE3" w14:textId="77777777" w:rsidR="00655EC2" w:rsidRPr="00C711AE" w:rsidRDefault="00655EC2" w:rsidP="00655EC2">
      <w:pPr>
        <w:jc w:val="both"/>
        <w:rPr>
          <w:sz w:val="24"/>
          <w:szCs w:val="24"/>
          <w:lang w:val="lt-LT"/>
        </w:rPr>
      </w:pPr>
    </w:p>
    <w:p w14:paraId="6D2FDF66" w14:textId="77777777" w:rsidR="00655EC2" w:rsidRPr="00C711AE" w:rsidRDefault="00655EC2" w:rsidP="00655EC2">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655EC2" w:rsidRPr="00522070" w14:paraId="513E7CA7" w14:textId="77777777" w:rsidTr="00927EBD">
        <w:trPr>
          <w:trHeight w:val="758"/>
        </w:trPr>
        <w:tc>
          <w:tcPr>
            <w:tcW w:w="1723" w:type="dxa"/>
          </w:tcPr>
          <w:p w14:paraId="609A2B36" w14:textId="77777777" w:rsidR="00655EC2" w:rsidRPr="00C711AE" w:rsidRDefault="00655EC2" w:rsidP="000060B4">
            <w:pPr>
              <w:rPr>
                <w:b/>
                <w:sz w:val="24"/>
                <w:szCs w:val="24"/>
                <w:highlight w:val="lightGray"/>
                <w:lang w:val="lt-LT"/>
              </w:rPr>
            </w:pPr>
            <w:r w:rsidRPr="00C711AE">
              <w:rPr>
                <w:b/>
                <w:sz w:val="24"/>
                <w:szCs w:val="24"/>
                <w:lang w:val="lt-LT"/>
              </w:rPr>
              <w:t>Konsultacijos objektas:</w:t>
            </w:r>
          </w:p>
        </w:tc>
        <w:tc>
          <w:tcPr>
            <w:tcW w:w="8024" w:type="dxa"/>
          </w:tcPr>
          <w:p w14:paraId="1578AAD5" w14:textId="6E57C8A5" w:rsidR="00655EC2" w:rsidRPr="00C711AE" w:rsidRDefault="007B0B50" w:rsidP="000060B4">
            <w:pPr>
              <w:jc w:val="both"/>
              <w:rPr>
                <w:sz w:val="24"/>
                <w:szCs w:val="24"/>
                <w:lang w:val="lt-LT"/>
              </w:rPr>
            </w:pPr>
            <w:r w:rsidRPr="00DE3314">
              <w:rPr>
                <w:b/>
                <w:bCs/>
                <w:i/>
                <w:iCs/>
                <w:sz w:val="24"/>
                <w:szCs w:val="24"/>
                <w:lang w:val="lt-LT"/>
              </w:rPr>
              <w:t xml:space="preserve">Diagnostikos reagentai ir papildomos priemonės </w:t>
            </w:r>
            <w:r w:rsidR="00C0017B">
              <w:rPr>
                <w:b/>
                <w:bCs/>
                <w:i/>
                <w:iCs/>
                <w:sz w:val="24"/>
                <w:szCs w:val="24"/>
                <w:lang w:val="lt-LT"/>
              </w:rPr>
              <w:t xml:space="preserve">infekcinės </w:t>
            </w:r>
            <w:proofErr w:type="spellStart"/>
            <w:r w:rsidR="00C0017B">
              <w:rPr>
                <w:b/>
                <w:bCs/>
                <w:i/>
                <w:iCs/>
                <w:sz w:val="24"/>
                <w:szCs w:val="24"/>
                <w:lang w:val="lt-LT"/>
              </w:rPr>
              <w:t>serologijos</w:t>
            </w:r>
            <w:proofErr w:type="spellEnd"/>
            <w:r w:rsidR="00C0017B">
              <w:rPr>
                <w:b/>
                <w:bCs/>
                <w:i/>
                <w:iCs/>
                <w:sz w:val="24"/>
                <w:szCs w:val="24"/>
                <w:lang w:val="lt-LT"/>
              </w:rPr>
              <w:t xml:space="preserve"> tyrimams</w:t>
            </w:r>
            <w:r>
              <w:rPr>
                <w:b/>
                <w:bCs/>
                <w:i/>
                <w:iCs/>
                <w:sz w:val="24"/>
                <w:szCs w:val="24"/>
                <w:lang w:val="lt-LT"/>
              </w:rPr>
              <w:t xml:space="preserve"> atlikti</w:t>
            </w:r>
            <w:r w:rsidRPr="00DE3314">
              <w:rPr>
                <w:b/>
                <w:bCs/>
                <w:i/>
                <w:iCs/>
                <w:sz w:val="24"/>
                <w:szCs w:val="24"/>
                <w:lang w:val="lt-LT"/>
              </w:rPr>
              <w:t xml:space="preserve"> su įrangos </w:t>
            </w:r>
            <w:r>
              <w:rPr>
                <w:b/>
                <w:bCs/>
                <w:i/>
                <w:iCs/>
                <w:sz w:val="24"/>
                <w:szCs w:val="24"/>
                <w:lang w:val="lt-LT"/>
              </w:rPr>
              <w:t>tyrimams atlikti panauda</w:t>
            </w:r>
          </w:p>
        </w:tc>
      </w:tr>
      <w:tr w:rsidR="00655EC2" w:rsidRPr="00522070" w14:paraId="0829731C" w14:textId="77777777" w:rsidTr="00927EBD">
        <w:trPr>
          <w:trHeight w:val="2198"/>
        </w:trPr>
        <w:tc>
          <w:tcPr>
            <w:tcW w:w="1723" w:type="dxa"/>
          </w:tcPr>
          <w:p w14:paraId="6540F340" w14:textId="77777777" w:rsidR="00655EC2" w:rsidRPr="00C711AE" w:rsidRDefault="00655EC2" w:rsidP="000060B4">
            <w:pPr>
              <w:rPr>
                <w:b/>
                <w:sz w:val="24"/>
                <w:szCs w:val="24"/>
                <w:lang w:val="lt-LT"/>
              </w:rPr>
            </w:pPr>
            <w:r w:rsidRPr="00C711AE">
              <w:rPr>
                <w:b/>
                <w:sz w:val="24"/>
                <w:szCs w:val="24"/>
                <w:lang w:val="lt-LT"/>
              </w:rPr>
              <w:t>Konsultacijos tikslas:</w:t>
            </w:r>
          </w:p>
        </w:tc>
        <w:tc>
          <w:tcPr>
            <w:tcW w:w="8024" w:type="dxa"/>
          </w:tcPr>
          <w:p w14:paraId="07C0BD43" w14:textId="68AE071A" w:rsidR="00655EC2" w:rsidRPr="00C56660" w:rsidRDefault="00655EC2" w:rsidP="000060B4">
            <w:pPr>
              <w:pStyle w:val="xmsonormal"/>
              <w:jc w:val="both"/>
              <w:rPr>
                <w:rFonts w:ascii="Times New Roman" w:hAnsi="Times New Roman" w:cs="Times New Roman"/>
                <w:sz w:val="24"/>
                <w:szCs w:val="24"/>
              </w:rPr>
            </w:pPr>
            <w:r w:rsidRPr="00C56660">
              <w:rPr>
                <w:rFonts w:ascii="Times New Roman" w:hAnsi="Times New Roman" w:cs="Times New Roman"/>
                <w:sz w:val="24"/>
                <w:szCs w:val="24"/>
              </w:rPr>
              <w:t xml:space="preserve">Perkančioji organizacija informuoja tiekėjus apie numatomą viešąjį pirkimą ir </w:t>
            </w:r>
            <w:r w:rsidRPr="00C56660">
              <w:rPr>
                <w:rFonts w:ascii="Times New Roman" w:hAnsi="Times New Roman" w:cs="Times New Roman"/>
                <w:b/>
                <w:bCs/>
                <w:i/>
                <w:iCs/>
                <w:sz w:val="24"/>
                <w:szCs w:val="24"/>
              </w:rPr>
              <w:t>prašo tiekėjų, kurie yra suinteresuoti dalyvauti pirkime, pateikti savo įžvalgas, siūlymus ir rekomendacijas dėl techninės specifikacijos</w:t>
            </w:r>
            <w:r w:rsidRPr="00C56660">
              <w:rPr>
                <w:rFonts w:ascii="Times New Roman" w:hAnsi="Times New Roman" w:cs="Times New Roman"/>
                <w:sz w:val="24"/>
                <w:szCs w:val="24"/>
              </w:rPr>
              <w:t xml:space="preserve"> </w:t>
            </w:r>
            <w:r w:rsidRPr="00C56660">
              <w:rPr>
                <w:rFonts w:ascii="Times New Roman" w:hAnsi="Times New Roman" w:cs="Times New Roman"/>
                <w:b/>
                <w:bCs/>
                <w:i/>
                <w:iCs/>
                <w:sz w:val="24"/>
                <w:szCs w:val="24"/>
              </w:rPr>
              <w:t>ir aplinkos apsaugos reikalavimų</w:t>
            </w:r>
            <w:r w:rsidRPr="00C56660">
              <w:rPr>
                <w:rFonts w:ascii="Times New Roman" w:hAnsi="Times New Roman" w:cs="Times New Roman"/>
                <w:sz w:val="24"/>
                <w:szCs w:val="24"/>
              </w:rPr>
              <w:t xml:space="preserve">, kad perkančioji organizacija galėtų įsigyti geriausiai jos poreikius atitinkančias prekes. </w:t>
            </w:r>
          </w:p>
        </w:tc>
      </w:tr>
      <w:tr w:rsidR="00655EC2" w:rsidRPr="00522070" w14:paraId="27C27D3A" w14:textId="77777777" w:rsidTr="000060B4">
        <w:tc>
          <w:tcPr>
            <w:tcW w:w="1723" w:type="dxa"/>
          </w:tcPr>
          <w:p w14:paraId="39319C64" w14:textId="77777777" w:rsidR="00655EC2" w:rsidRPr="00C711AE" w:rsidRDefault="00655EC2" w:rsidP="000060B4">
            <w:pPr>
              <w:rPr>
                <w:b/>
                <w:sz w:val="24"/>
                <w:szCs w:val="24"/>
                <w:lang w:val="lt-LT"/>
              </w:rPr>
            </w:pPr>
            <w:r w:rsidRPr="00C711AE">
              <w:rPr>
                <w:b/>
                <w:sz w:val="24"/>
                <w:szCs w:val="24"/>
                <w:lang w:val="lt-LT"/>
              </w:rPr>
              <w:t>Konsultacijos su rinka laikas bei</w:t>
            </w:r>
          </w:p>
          <w:p w14:paraId="3F496A0A" w14:textId="77777777" w:rsidR="00655EC2" w:rsidRPr="00C711AE" w:rsidRDefault="00655EC2" w:rsidP="000060B4">
            <w:pPr>
              <w:rPr>
                <w:b/>
                <w:sz w:val="24"/>
                <w:szCs w:val="24"/>
                <w:lang w:val="lt-LT"/>
              </w:rPr>
            </w:pPr>
            <w:r w:rsidRPr="00C711AE">
              <w:rPr>
                <w:b/>
                <w:sz w:val="24"/>
                <w:szCs w:val="24"/>
                <w:lang w:val="lt-LT"/>
              </w:rPr>
              <w:t>pastabų ir pasiūlymų pateikimo terminas:</w:t>
            </w:r>
          </w:p>
        </w:tc>
        <w:tc>
          <w:tcPr>
            <w:tcW w:w="8024" w:type="dxa"/>
          </w:tcPr>
          <w:p w14:paraId="7E75E6EF" w14:textId="4B6982C1" w:rsidR="00655EC2" w:rsidRPr="00C711AE" w:rsidRDefault="00655EC2" w:rsidP="000060B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202</w:t>
            </w:r>
            <w:r>
              <w:rPr>
                <w:b/>
                <w:bCs/>
                <w:sz w:val="24"/>
                <w:szCs w:val="24"/>
                <w:lang w:val="lt-LT"/>
              </w:rPr>
              <w:t>5</w:t>
            </w:r>
            <w:r w:rsidRPr="00C711AE">
              <w:rPr>
                <w:b/>
                <w:bCs/>
                <w:sz w:val="24"/>
                <w:szCs w:val="24"/>
                <w:lang w:val="lt-LT"/>
              </w:rPr>
              <w:t xml:space="preserve"> m. </w:t>
            </w:r>
            <w:r w:rsidR="00C0017B">
              <w:rPr>
                <w:b/>
                <w:bCs/>
                <w:sz w:val="24"/>
                <w:szCs w:val="24"/>
                <w:lang w:val="lt-LT"/>
              </w:rPr>
              <w:t>rugpjūčio</w:t>
            </w:r>
            <w:r>
              <w:rPr>
                <w:b/>
                <w:bCs/>
                <w:sz w:val="24"/>
                <w:szCs w:val="24"/>
                <w:lang w:val="lt-LT"/>
              </w:rPr>
              <w:t xml:space="preserve"> </w:t>
            </w:r>
            <w:r w:rsidR="00C0017B">
              <w:rPr>
                <w:b/>
                <w:bCs/>
                <w:sz w:val="24"/>
                <w:szCs w:val="24"/>
                <w:lang w:val="lt-LT"/>
              </w:rPr>
              <w:t xml:space="preserve">26 </w:t>
            </w:r>
            <w:r w:rsidRPr="00C711AE">
              <w:rPr>
                <w:b/>
                <w:bCs/>
                <w:sz w:val="24"/>
                <w:szCs w:val="24"/>
                <w:lang w:val="lt-LT"/>
              </w:rPr>
              <w:t xml:space="preserve">d. </w:t>
            </w:r>
            <w:r w:rsidR="00C0017B">
              <w:rPr>
                <w:b/>
                <w:bCs/>
                <w:sz w:val="24"/>
                <w:szCs w:val="24"/>
                <w:lang w:val="lt-LT"/>
              </w:rPr>
              <w:t>12</w:t>
            </w:r>
            <w:r>
              <w:rPr>
                <w:b/>
                <w:bCs/>
                <w:sz w:val="24"/>
                <w:szCs w:val="24"/>
                <w:lang w:val="lt-LT"/>
              </w:rPr>
              <w:t>:00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DA51E2">
              <w:rPr>
                <w:b/>
                <w:bCs/>
                <w:sz w:val="24"/>
                <w:szCs w:val="24"/>
                <w:lang w:val="lt-LT"/>
              </w:rPr>
              <w:t>CVP IS</w:t>
            </w:r>
            <w:r w:rsidRPr="00DA51E2">
              <w:rPr>
                <w:sz w:val="24"/>
                <w:szCs w:val="24"/>
                <w:lang w:val="lt-LT"/>
              </w:rPr>
              <w:t>)</w:t>
            </w:r>
            <w:r w:rsidRPr="00C711AE">
              <w:rPr>
                <w:sz w:val="24"/>
                <w:szCs w:val="24"/>
                <w:lang w:val="lt-LT"/>
              </w:rPr>
              <w:t xml:space="preserve"> </w:t>
            </w:r>
            <w:r w:rsidRPr="00DA51E2">
              <w:rPr>
                <w:sz w:val="24"/>
                <w:szCs w:val="24"/>
                <w:lang w:val="lt-LT"/>
              </w:rPr>
              <w:t>priemonėmis</w:t>
            </w:r>
            <w:r w:rsidRPr="00C711AE">
              <w:rPr>
                <w:bCs/>
                <w:kern w:val="24"/>
                <w:sz w:val="24"/>
                <w:szCs w:val="24"/>
                <w:lang w:val="lt-LT" w:eastAsia="lt-LT"/>
              </w:rPr>
              <w:t>, kurias perkančioji organizacija galėtų įvertinti.</w:t>
            </w:r>
          </w:p>
          <w:p w14:paraId="0C294ED8" w14:textId="77777777" w:rsidR="00655EC2" w:rsidRPr="00C711AE" w:rsidRDefault="00655EC2" w:rsidP="000060B4">
            <w:pPr>
              <w:tabs>
                <w:tab w:val="left" w:pos="720"/>
              </w:tabs>
              <w:contextualSpacing/>
              <w:jc w:val="both"/>
              <w:rPr>
                <w:bCs/>
                <w:kern w:val="24"/>
                <w:sz w:val="24"/>
                <w:szCs w:val="24"/>
                <w:lang w:val="lt-LT" w:eastAsia="lt-LT"/>
              </w:rPr>
            </w:pPr>
          </w:p>
        </w:tc>
      </w:tr>
      <w:tr w:rsidR="00655EC2" w:rsidRPr="00522070" w14:paraId="2B4D4CFD" w14:textId="77777777" w:rsidTr="00927EBD">
        <w:trPr>
          <w:trHeight w:val="941"/>
        </w:trPr>
        <w:tc>
          <w:tcPr>
            <w:tcW w:w="1723" w:type="dxa"/>
          </w:tcPr>
          <w:p w14:paraId="6B4ADBDB" w14:textId="77777777" w:rsidR="00655EC2" w:rsidRPr="00C711AE" w:rsidRDefault="00655EC2" w:rsidP="000060B4">
            <w:pPr>
              <w:rPr>
                <w:b/>
                <w:sz w:val="24"/>
                <w:szCs w:val="24"/>
                <w:lang w:val="lt-LT"/>
              </w:rPr>
            </w:pPr>
            <w:r w:rsidRPr="00C711AE">
              <w:rPr>
                <w:b/>
                <w:sz w:val="24"/>
                <w:szCs w:val="24"/>
                <w:lang w:val="lt-LT"/>
              </w:rPr>
              <w:t>Suinteresuotų asmenų informavimas:</w:t>
            </w:r>
          </w:p>
        </w:tc>
        <w:tc>
          <w:tcPr>
            <w:tcW w:w="8024" w:type="dxa"/>
          </w:tcPr>
          <w:p w14:paraId="31E14CD5" w14:textId="77777777" w:rsidR="00655EC2" w:rsidRPr="00C711AE" w:rsidRDefault="00655EC2" w:rsidP="000060B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655EC2" w:rsidRPr="007B0B50" w14:paraId="694F4AF2" w14:textId="77777777" w:rsidTr="00927EBD">
        <w:trPr>
          <w:trHeight w:val="714"/>
        </w:trPr>
        <w:tc>
          <w:tcPr>
            <w:tcW w:w="1723" w:type="dxa"/>
          </w:tcPr>
          <w:p w14:paraId="4F8F55EF" w14:textId="77777777" w:rsidR="00655EC2" w:rsidRPr="00C711AE" w:rsidRDefault="00655EC2" w:rsidP="000060B4">
            <w:pPr>
              <w:rPr>
                <w:b/>
                <w:sz w:val="24"/>
                <w:szCs w:val="24"/>
                <w:lang w:val="lt-LT"/>
              </w:rPr>
            </w:pPr>
            <w:r w:rsidRPr="00C711AE">
              <w:rPr>
                <w:b/>
                <w:sz w:val="24"/>
                <w:szCs w:val="24"/>
                <w:lang w:val="lt-LT"/>
              </w:rPr>
              <w:t xml:space="preserve">Kontaktiniai asmenys: </w:t>
            </w:r>
          </w:p>
        </w:tc>
        <w:tc>
          <w:tcPr>
            <w:tcW w:w="8024" w:type="dxa"/>
          </w:tcPr>
          <w:p w14:paraId="48E08B5D" w14:textId="359D5765" w:rsidR="00655EC2" w:rsidRPr="00C711AE" w:rsidRDefault="00C96BD5" w:rsidP="000060B4">
            <w:pPr>
              <w:jc w:val="both"/>
              <w:rPr>
                <w:sz w:val="24"/>
                <w:szCs w:val="24"/>
                <w:lang w:val="lt-LT"/>
              </w:rPr>
            </w:pPr>
            <w:r>
              <w:rPr>
                <w:sz w:val="24"/>
                <w:szCs w:val="24"/>
                <w:lang w:val="lt-LT"/>
              </w:rPr>
              <w:t>VšĮ Antakalnio poliklinikos v</w:t>
            </w:r>
            <w:r w:rsidR="00655EC2" w:rsidRPr="00C711AE">
              <w:rPr>
                <w:sz w:val="24"/>
                <w:szCs w:val="24"/>
                <w:lang w:val="lt-LT"/>
              </w:rPr>
              <w:t xml:space="preserve">iešųjų pirkimų </w:t>
            </w:r>
            <w:r w:rsidR="00655EC2">
              <w:rPr>
                <w:sz w:val="24"/>
                <w:szCs w:val="24"/>
                <w:lang w:val="lt-LT"/>
              </w:rPr>
              <w:t xml:space="preserve">specialistė </w:t>
            </w:r>
            <w:r w:rsidR="007B0B50">
              <w:rPr>
                <w:sz w:val="24"/>
                <w:szCs w:val="24"/>
                <w:lang w:val="lt-LT"/>
              </w:rPr>
              <w:t>Vilma Sobolevskienė</w:t>
            </w:r>
            <w:r w:rsidR="00655EC2" w:rsidRPr="00C711AE">
              <w:rPr>
                <w:sz w:val="24"/>
                <w:szCs w:val="24"/>
                <w:lang w:val="lt-LT"/>
              </w:rPr>
              <w:t xml:space="preserve">, el. p. </w:t>
            </w:r>
            <w:hyperlink r:id="rId5" w:history="1">
              <w:r w:rsidRPr="00900291">
                <w:rPr>
                  <w:rStyle w:val="Hipersaitas"/>
                  <w:rFonts w:eastAsiaTheme="majorEastAsia"/>
                  <w:sz w:val="24"/>
                  <w:szCs w:val="24"/>
                  <w:lang w:val="lt-LT"/>
                </w:rPr>
                <w:t>vilma.sobolevskiene@antakpol.lt</w:t>
              </w:r>
            </w:hyperlink>
            <w:r w:rsidR="00655EC2" w:rsidRPr="00C711AE">
              <w:rPr>
                <w:sz w:val="24"/>
                <w:szCs w:val="24"/>
                <w:lang w:val="lt-LT"/>
              </w:rPr>
              <w:t>.</w:t>
            </w:r>
          </w:p>
        </w:tc>
      </w:tr>
      <w:tr w:rsidR="00655EC2" w:rsidRPr="00522070" w14:paraId="31C10DC3" w14:textId="77777777" w:rsidTr="00522070">
        <w:trPr>
          <w:trHeight w:val="1249"/>
        </w:trPr>
        <w:tc>
          <w:tcPr>
            <w:tcW w:w="1723" w:type="dxa"/>
          </w:tcPr>
          <w:p w14:paraId="21FB0FCA" w14:textId="77777777" w:rsidR="00655EC2" w:rsidRPr="00C711AE" w:rsidRDefault="00655EC2" w:rsidP="000060B4">
            <w:pPr>
              <w:rPr>
                <w:b/>
                <w:sz w:val="24"/>
                <w:szCs w:val="24"/>
                <w:lang w:val="lt-LT"/>
              </w:rPr>
            </w:pPr>
            <w:r w:rsidRPr="00C711AE">
              <w:rPr>
                <w:b/>
                <w:sz w:val="24"/>
                <w:szCs w:val="24"/>
                <w:lang w:val="lt-LT"/>
              </w:rPr>
              <w:t>Priedai:</w:t>
            </w:r>
          </w:p>
        </w:tc>
        <w:tc>
          <w:tcPr>
            <w:tcW w:w="8024" w:type="dxa"/>
          </w:tcPr>
          <w:p w14:paraId="3799851C" w14:textId="398B2A9A" w:rsidR="00655EC2" w:rsidRDefault="00655EC2" w:rsidP="000060B4">
            <w:pPr>
              <w:jc w:val="both"/>
              <w:rPr>
                <w:sz w:val="24"/>
                <w:szCs w:val="24"/>
                <w:lang w:val="lt-LT"/>
              </w:rPr>
            </w:pPr>
            <w:r w:rsidRPr="00C711AE">
              <w:rPr>
                <w:sz w:val="24"/>
                <w:szCs w:val="24"/>
                <w:lang w:val="lt-LT"/>
              </w:rPr>
              <w:t>1 priedas. Techninė specifikacija</w:t>
            </w:r>
            <w:r w:rsidR="00522070">
              <w:rPr>
                <w:sz w:val="24"/>
                <w:szCs w:val="24"/>
                <w:lang w:val="lt-LT"/>
              </w:rPr>
              <w:t>:</w:t>
            </w:r>
          </w:p>
          <w:p w14:paraId="0B844809" w14:textId="3F1DF89B" w:rsidR="00522070" w:rsidRPr="00522070" w:rsidRDefault="00522070" w:rsidP="00522070">
            <w:pPr>
              <w:pStyle w:val="Sraopastraipa"/>
              <w:numPr>
                <w:ilvl w:val="1"/>
                <w:numId w:val="4"/>
              </w:numPr>
              <w:ind w:left="822" w:hanging="482"/>
              <w:jc w:val="both"/>
              <w:rPr>
                <w:sz w:val="24"/>
                <w:szCs w:val="24"/>
                <w:lang w:val="lt-LT"/>
              </w:rPr>
            </w:pPr>
            <w:r w:rsidRPr="00522070">
              <w:rPr>
                <w:sz w:val="24"/>
                <w:szCs w:val="24"/>
                <w:lang w:val="lt-LT"/>
              </w:rPr>
              <w:t>Priedas</w:t>
            </w:r>
            <w:r>
              <w:rPr>
                <w:sz w:val="24"/>
                <w:szCs w:val="24"/>
                <w:lang w:val="lt-LT"/>
              </w:rPr>
              <w:t xml:space="preserve">. </w:t>
            </w:r>
            <w:r w:rsidRPr="00522070">
              <w:rPr>
                <w:sz w:val="24"/>
                <w:szCs w:val="24"/>
                <w:lang w:val="lt-LT"/>
              </w:rPr>
              <w:t>Tyrimų, reagentų ir papildomų priemonių techninė specifikacija.</w:t>
            </w:r>
          </w:p>
          <w:p w14:paraId="42F446B7" w14:textId="7CC58FF8" w:rsidR="00522070" w:rsidRPr="00522070" w:rsidRDefault="00522070" w:rsidP="00522070">
            <w:pPr>
              <w:pStyle w:val="Sraopastraipa"/>
              <w:numPr>
                <w:ilvl w:val="1"/>
                <w:numId w:val="4"/>
              </w:numPr>
              <w:ind w:left="822" w:hanging="482"/>
              <w:jc w:val="both"/>
              <w:rPr>
                <w:sz w:val="24"/>
                <w:szCs w:val="24"/>
                <w:lang w:val="lt-LT"/>
              </w:rPr>
            </w:pPr>
            <w:r>
              <w:rPr>
                <w:sz w:val="24"/>
                <w:szCs w:val="24"/>
                <w:lang w:val="lt-LT"/>
              </w:rPr>
              <w:t>Priedas. Įrangos techninė specifikacija.</w:t>
            </w:r>
          </w:p>
          <w:p w14:paraId="17945D04" w14:textId="77777777" w:rsidR="00655EC2" w:rsidRPr="00C711AE" w:rsidRDefault="00655EC2" w:rsidP="000060B4">
            <w:pPr>
              <w:jc w:val="both"/>
              <w:rPr>
                <w:sz w:val="24"/>
                <w:szCs w:val="24"/>
                <w:lang w:val="lt-LT"/>
              </w:rPr>
            </w:pPr>
            <w:r w:rsidRPr="00C711AE">
              <w:rPr>
                <w:sz w:val="24"/>
                <w:szCs w:val="24"/>
                <w:lang w:val="lt-LT"/>
              </w:rPr>
              <w:t>2 priedas. Klausimynas.</w:t>
            </w:r>
          </w:p>
        </w:tc>
      </w:tr>
    </w:tbl>
    <w:p w14:paraId="5639CB3A" w14:textId="77777777" w:rsidR="00655EC2" w:rsidRPr="00522070" w:rsidRDefault="00655EC2" w:rsidP="00655EC2">
      <w:pPr>
        <w:rPr>
          <w:sz w:val="24"/>
          <w:szCs w:val="24"/>
          <w:lang w:val="es-ES_tradnl"/>
        </w:rPr>
      </w:pPr>
      <w:r w:rsidRPr="00522070">
        <w:rPr>
          <w:sz w:val="24"/>
          <w:szCs w:val="24"/>
          <w:lang w:val="es-ES_tradnl"/>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55EC2" w:rsidRPr="00C711AE" w14:paraId="210E44C9" w14:textId="77777777" w:rsidTr="000060B4">
        <w:tc>
          <w:tcPr>
            <w:tcW w:w="4110" w:type="dxa"/>
          </w:tcPr>
          <w:p w14:paraId="023664AA" w14:textId="77777777" w:rsidR="00655EC2" w:rsidRPr="00C711AE" w:rsidRDefault="00655EC2" w:rsidP="000060B4">
            <w:pPr>
              <w:rPr>
                <w:rFonts w:eastAsia="Calibri"/>
                <w:sz w:val="24"/>
                <w:szCs w:val="24"/>
                <w:lang w:val="lt-LT"/>
              </w:rPr>
            </w:pPr>
            <w:r w:rsidRPr="00C711AE">
              <w:rPr>
                <w:rFonts w:eastAsia="Calibri"/>
                <w:sz w:val="24"/>
                <w:szCs w:val="24"/>
                <w:lang w:val="lt-LT"/>
              </w:rPr>
              <w:lastRenderedPageBreak/>
              <w:t>Rinkos dalyvių konsultacijos</w:t>
            </w:r>
          </w:p>
          <w:p w14:paraId="7BC07325" w14:textId="77777777" w:rsidR="00655EC2" w:rsidRPr="00C711AE" w:rsidRDefault="00655EC2" w:rsidP="000060B4">
            <w:pPr>
              <w:rPr>
                <w:rFonts w:eastAsia="Calibri"/>
                <w:sz w:val="24"/>
                <w:szCs w:val="24"/>
                <w:lang w:val="lt-LT"/>
              </w:rPr>
            </w:pPr>
            <w:r w:rsidRPr="00C711AE">
              <w:rPr>
                <w:rFonts w:eastAsia="Calibri"/>
                <w:sz w:val="24"/>
                <w:szCs w:val="24"/>
                <w:lang w:val="lt-LT"/>
              </w:rPr>
              <w:t>2 priedas</w:t>
            </w:r>
          </w:p>
        </w:tc>
      </w:tr>
    </w:tbl>
    <w:p w14:paraId="3B71A49E" w14:textId="77777777" w:rsidR="00655EC2" w:rsidRPr="00C711AE" w:rsidRDefault="00655EC2" w:rsidP="00655EC2">
      <w:pPr>
        <w:rPr>
          <w:rFonts w:eastAsia="Calibri"/>
          <w:sz w:val="24"/>
          <w:szCs w:val="24"/>
          <w:lang w:val="lt-LT"/>
        </w:rPr>
      </w:pPr>
    </w:p>
    <w:p w14:paraId="11C513D3" w14:textId="77777777" w:rsidR="00655EC2" w:rsidRPr="00C711AE" w:rsidRDefault="00655EC2" w:rsidP="00655EC2">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655EC2" w:rsidRPr="00C711AE" w14:paraId="1E21CCF8" w14:textId="77777777" w:rsidTr="000060B4">
        <w:tc>
          <w:tcPr>
            <w:tcW w:w="710" w:type="dxa"/>
            <w:vAlign w:val="center"/>
          </w:tcPr>
          <w:p w14:paraId="509631A2" w14:textId="77777777" w:rsidR="00655EC2" w:rsidRPr="00C711AE" w:rsidRDefault="00655EC2" w:rsidP="000060B4">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2CFB059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351267B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dalyvio atsakymai</w:t>
            </w:r>
          </w:p>
        </w:tc>
      </w:tr>
      <w:tr w:rsidR="00655EC2" w:rsidRPr="00522070" w14:paraId="0041B466" w14:textId="77777777" w:rsidTr="000060B4">
        <w:tc>
          <w:tcPr>
            <w:tcW w:w="710" w:type="dxa"/>
          </w:tcPr>
          <w:p w14:paraId="11C118BE" w14:textId="77777777" w:rsidR="00655EC2" w:rsidRPr="00C711AE" w:rsidRDefault="00655EC2" w:rsidP="000060B4">
            <w:pPr>
              <w:rPr>
                <w:rFonts w:eastAsia="Calibri"/>
                <w:sz w:val="24"/>
                <w:szCs w:val="24"/>
                <w:lang w:val="lt-LT"/>
              </w:rPr>
            </w:pPr>
            <w:r w:rsidRPr="00C711AE">
              <w:rPr>
                <w:rFonts w:eastAsia="Calibri"/>
                <w:sz w:val="24"/>
                <w:szCs w:val="24"/>
                <w:lang w:val="lt-LT"/>
              </w:rPr>
              <w:t>1.</w:t>
            </w:r>
          </w:p>
          <w:p w14:paraId="37DEF1EA" w14:textId="77777777" w:rsidR="00655EC2" w:rsidRPr="00C711AE" w:rsidRDefault="00655EC2" w:rsidP="000060B4">
            <w:pPr>
              <w:rPr>
                <w:rFonts w:eastAsia="Calibri"/>
                <w:sz w:val="24"/>
                <w:szCs w:val="24"/>
                <w:lang w:val="lt-LT"/>
              </w:rPr>
            </w:pPr>
          </w:p>
        </w:tc>
        <w:tc>
          <w:tcPr>
            <w:tcW w:w="5386" w:type="dxa"/>
            <w:vAlign w:val="center"/>
          </w:tcPr>
          <w:p w14:paraId="7EF35D05" w14:textId="77777777" w:rsidR="00655EC2" w:rsidRPr="00C711AE"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59447FCD" w14:textId="77777777" w:rsidR="00655EC2"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33E7C665" w14:textId="77777777" w:rsidR="00655EC2" w:rsidRPr="00C711AE" w:rsidRDefault="00655EC2" w:rsidP="000060B4">
            <w:pPr>
              <w:pStyle w:val="Sraopastraipa"/>
              <w:ind w:left="462"/>
              <w:jc w:val="both"/>
              <w:rPr>
                <w:rFonts w:eastAsia="Calibri"/>
                <w:sz w:val="24"/>
                <w:szCs w:val="24"/>
                <w:lang w:val="lt-LT"/>
              </w:rPr>
            </w:pPr>
          </w:p>
          <w:p w14:paraId="5DB2F23F" w14:textId="77777777" w:rsidR="00655EC2" w:rsidRPr="0085284D" w:rsidRDefault="00655EC2" w:rsidP="000060B4">
            <w:pPr>
              <w:jc w:val="both"/>
              <w:rPr>
                <w:rFonts w:eastAsia="Calibri"/>
                <w:i/>
                <w:iCs/>
                <w:sz w:val="24"/>
                <w:szCs w:val="24"/>
                <w:lang w:val="lt-LT"/>
              </w:rPr>
            </w:pPr>
            <w:r w:rsidRPr="0085284D">
              <w:rPr>
                <w:rFonts w:eastAsia="Calibri"/>
                <w:i/>
                <w:iCs/>
                <w:sz w:val="24"/>
                <w:szCs w:val="24"/>
                <w:lang w:val="lt-LT"/>
              </w:rPr>
              <w:t>Prašome pateikti argumentuotas pastabas ir rekomendacijas, nurodant konkrečius punktus ir/ar teksto vietas.</w:t>
            </w:r>
          </w:p>
        </w:tc>
        <w:tc>
          <w:tcPr>
            <w:tcW w:w="3685" w:type="dxa"/>
          </w:tcPr>
          <w:p w14:paraId="350447C2" w14:textId="77777777" w:rsidR="00655EC2" w:rsidRPr="00AB6DD3" w:rsidRDefault="00655EC2" w:rsidP="000060B4">
            <w:pPr>
              <w:rPr>
                <w:rFonts w:eastAsia="Calibri"/>
                <w:i/>
                <w:iCs/>
                <w:sz w:val="24"/>
                <w:szCs w:val="24"/>
                <w:lang w:val="lt-LT"/>
              </w:rPr>
            </w:pPr>
          </w:p>
        </w:tc>
      </w:tr>
      <w:tr w:rsidR="00655EC2" w:rsidRPr="00522070" w14:paraId="7103A69A" w14:textId="77777777" w:rsidTr="000060B4">
        <w:trPr>
          <w:trHeight w:val="960"/>
        </w:trPr>
        <w:tc>
          <w:tcPr>
            <w:tcW w:w="710" w:type="dxa"/>
          </w:tcPr>
          <w:p w14:paraId="73B25523" w14:textId="77777777" w:rsidR="00655EC2" w:rsidRPr="00C711AE" w:rsidRDefault="00655EC2" w:rsidP="000060B4">
            <w:pPr>
              <w:rPr>
                <w:rFonts w:eastAsia="Calibri"/>
                <w:sz w:val="24"/>
                <w:szCs w:val="24"/>
                <w:lang w:val="lt-LT"/>
              </w:rPr>
            </w:pPr>
            <w:r w:rsidRPr="00C711AE">
              <w:rPr>
                <w:rFonts w:eastAsia="Calibri"/>
                <w:sz w:val="24"/>
                <w:szCs w:val="24"/>
                <w:lang w:val="lt-LT"/>
              </w:rPr>
              <w:t>2.</w:t>
            </w:r>
          </w:p>
        </w:tc>
        <w:tc>
          <w:tcPr>
            <w:tcW w:w="5386" w:type="dxa"/>
          </w:tcPr>
          <w:p w14:paraId="1B7926BD"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11CFEEAA" w14:textId="77777777" w:rsidR="00655EC2" w:rsidRPr="00C711AE" w:rsidRDefault="00655EC2" w:rsidP="000060B4">
            <w:pPr>
              <w:rPr>
                <w:rFonts w:eastAsia="Calibri"/>
                <w:sz w:val="24"/>
                <w:szCs w:val="24"/>
                <w:lang w:val="lt-LT"/>
              </w:rPr>
            </w:pPr>
          </w:p>
        </w:tc>
      </w:tr>
      <w:tr w:rsidR="00655EC2" w:rsidRPr="00522070" w14:paraId="72C3BDC5" w14:textId="77777777" w:rsidTr="000060B4">
        <w:trPr>
          <w:trHeight w:val="2117"/>
        </w:trPr>
        <w:tc>
          <w:tcPr>
            <w:tcW w:w="710" w:type="dxa"/>
          </w:tcPr>
          <w:p w14:paraId="341B60A6"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1957A024" w14:textId="77777777" w:rsidR="00655EC2" w:rsidRPr="00C711AE"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kriterijus susijusius su Prekių pakuotėmis galėtumėte taikyti:</w:t>
            </w:r>
          </w:p>
          <w:p w14:paraId="51A744C4"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905FC2E"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5A8368C"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7141576C" w14:textId="77777777" w:rsidR="00655EC2" w:rsidRPr="00C711AE" w:rsidRDefault="00655EC2" w:rsidP="000060B4">
            <w:pPr>
              <w:rPr>
                <w:rFonts w:eastAsia="Calibri"/>
                <w:sz w:val="24"/>
                <w:szCs w:val="24"/>
                <w:lang w:val="lt-LT"/>
              </w:rPr>
            </w:pPr>
          </w:p>
        </w:tc>
      </w:tr>
      <w:tr w:rsidR="00655EC2" w:rsidRPr="00522070" w14:paraId="14E4240C" w14:textId="77777777" w:rsidTr="000060B4">
        <w:trPr>
          <w:trHeight w:val="2117"/>
        </w:trPr>
        <w:tc>
          <w:tcPr>
            <w:tcW w:w="710" w:type="dxa"/>
          </w:tcPr>
          <w:p w14:paraId="5A54325D"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6B1D071A" w14:textId="77777777" w:rsidR="00655EC2" w:rsidRPr="00256EA9"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reikalavimus galėtumėte taikyti prekių pristatymui</w:t>
            </w:r>
            <w:r w:rsidRPr="00256EA9">
              <w:rPr>
                <w:rFonts w:eastAsia="Calibri"/>
                <w:sz w:val="24"/>
                <w:szCs w:val="24"/>
                <w:lang w:val="lt-LT"/>
              </w:rPr>
              <w:t>:</w:t>
            </w:r>
          </w:p>
          <w:p w14:paraId="53A6712C" w14:textId="77777777" w:rsidR="00655EC2" w:rsidRPr="0005659C"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9:00 iki 11:30 ir nuo 13:30 iki 16:00 val., penktadieniais ir švenčių dienų išvakarėse nuo 9:00 iki 11:30 ir nuo 13:30 iki 15:00 val. (arba nurodyti kitą ne piko valandų intervalą) ir trumpiausiais galimais maršrutais. Pirkėjas turi teisę Sutarties vykdymo metu pareikalauti trumpiausio galimo maršruto pasirinkimą įrodančių dokumentų. </w:t>
            </w:r>
          </w:p>
          <w:p w14:paraId="33508139" w14:textId="77777777" w:rsidR="00655EC2" w:rsidRPr="00256EA9"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256EA9">
              <w:rPr>
                <w:rFonts w:eastAsia="Calibri"/>
                <w:sz w:val="24"/>
                <w:szCs w:val="24"/>
                <w:lang w:val="lt-LT"/>
              </w:rPr>
              <w:t xml:space="preserve"> </w:t>
            </w:r>
          </w:p>
        </w:tc>
        <w:tc>
          <w:tcPr>
            <w:tcW w:w="3685" w:type="dxa"/>
          </w:tcPr>
          <w:p w14:paraId="327A3230" w14:textId="77777777" w:rsidR="00655EC2" w:rsidRPr="00C711AE" w:rsidRDefault="00655EC2" w:rsidP="000060B4">
            <w:pPr>
              <w:rPr>
                <w:rFonts w:eastAsia="Calibri"/>
                <w:sz w:val="24"/>
                <w:szCs w:val="24"/>
                <w:lang w:val="lt-LT"/>
              </w:rPr>
            </w:pPr>
          </w:p>
        </w:tc>
      </w:tr>
      <w:tr w:rsidR="00655EC2" w:rsidRPr="00C711AE" w14:paraId="7FF1DFCA" w14:textId="77777777" w:rsidTr="000060B4">
        <w:trPr>
          <w:trHeight w:val="579"/>
        </w:trPr>
        <w:tc>
          <w:tcPr>
            <w:tcW w:w="710" w:type="dxa"/>
            <w:vAlign w:val="center"/>
          </w:tcPr>
          <w:p w14:paraId="0F479437" w14:textId="77777777" w:rsidR="00655EC2" w:rsidRPr="00C711AE" w:rsidRDefault="00655EC2" w:rsidP="000060B4">
            <w:pPr>
              <w:rPr>
                <w:rFonts w:eastAsia="Calibri"/>
                <w:sz w:val="24"/>
                <w:szCs w:val="24"/>
                <w:lang w:val="lt-LT"/>
              </w:rPr>
            </w:pPr>
            <w:r w:rsidRPr="00C711AE">
              <w:rPr>
                <w:rFonts w:eastAsia="Calibri"/>
                <w:sz w:val="24"/>
                <w:szCs w:val="24"/>
                <w:lang w:val="lt-LT"/>
              </w:rPr>
              <w:t>4.</w:t>
            </w:r>
          </w:p>
        </w:tc>
        <w:tc>
          <w:tcPr>
            <w:tcW w:w="5386" w:type="dxa"/>
            <w:vAlign w:val="center"/>
          </w:tcPr>
          <w:p w14:paraId="480DA9C4"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 xml:space="preserve">Prašome pateikti, jei turite, kitus pastebėjimus ar pasiūlymus. </w:t>
            </w:r>
          </w:p>
        </w:tc>
        <w:tc>
          <w:tcPr>
            <w:tcW w:w="3685" w:type="dxa"/>
          </w:tcPr>
          <w:p w14:paraId="4F36AF5A" w14:textId="77777777" w:rsidR="00655EC2" w:rsidRPr="00C711AE" w:rsidRDefault="00655EC2" w:rsidP="000060B4">
            <w:pPr>
              <w:rPr>
                <w:rFonts w:eastAsia="Calibri"/>
                <w:sz w:val="24"/>
                <w:szCs w:val="24"/>
                <w:lang w:val="lt-LT"/>
              </w:rPr>
            </w:pPr>
          </w:p>
        </w:tc>
      </w:tr>
    </w:tbl>
    <w:p w14:paraId="7D234F40" w14:textId="77777777" w:rsidR="00655EC2" w:rsidRPr="00C711AE" w:rsidRDefault="00655EC2" w:rsidP="00655EC2">
      <w:pPr>
        <w:rPr>
          <w:rFonts w:eastAsia="Calibri"/>
          <w:sz w:val="24"/>
          <w:szCs w:val="24"/>
          <w:lang w:val="lt-LT"/>
        </w:rPr>
      </w:pPr>
    </w:p>
    <w:p w14:paraId="4EA448A7" w14:textId="77777777" w:rsidR="00655EC2" w:rsidRPr="00C711AE" w:rsidRDefault="00655EC2" w:rsidP="00655EC2">
      <w:pPr>
        <w:jc w:val="center"/>
        <w:rPr>
          <w:sz w:val="24"/>
          <w:szCs w:val="24"/>
        </w:rPr>
      </w:pPr>
      <w:r w:rsidRPr="00C711AE">
        <w:rPr>
          <w:rFonts w:eastAsia="Calibri"/>
          <w:sz w:val="24"/>
          <w:szCs w:val="24"/>
          <w:lang w:val="lt-LT"/>
        </w:rPr>
        <w:t>________________________</w:t>
      </w:r>
    </w:p>
    <w:p w14:paraId="2CB9D467" w14:textId="77777777" w:rsidR="00C4723E" w:rsidRDefault="00C4723E"/>
    <w:sectPr w:rsidR="00C4723E" w:rsidSect="00655EC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CF3D02"/>
    <w:multiLevelType w:val="multilevel"/>
    <w:tmpl w:val="76F88772"/>
    <w:lvl w:ilvl="0">
      <w:start w:val="1"/>
      <w:numFmt w:val="decimal"/>
      <w:lvlText w:val="%1"/>
      <w:lvlJc w:val="left"/>
      <w:pPr>
        <w:ind w:left="480" w:hanging="480"/>
      </w:pPr>
      <w:rPr>
        <w:rFonts w:hint="default"/>
      </w:rPr>
    </w:lvl>
    <w:lvl w:ilvl="1">
      <w:start w:val="1"/>
      <w:numFmt w:val="decimal"/>
      <w:lvlText w:val="%1.%2"/>
      <w:lvlJc w:val="left"/>
      <w:pPr>
        <w:ind w:left="1500" w:hanging="48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num w:numId="1" w16cid:durableId="1858813231">
    <w:abstractNumId w:val="0"/>
  </w:num>
  <w:num w:numId="2" w16cid:durableId="25371841">
    <w:abstractNumId w:val="2"/>
  </w:num>
  <w:num w:numId="3" w16cid:durableId="1136993878">
    <w:abstractNumId w:val="1"/>
  </w:num>
  <w:num w:numId="4" w16cid:durableId="1229799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06"/>
    <w:rsid w:val="000949B6"/>
    <w:rsid w:val="00152206"/>
    <w:rsid w:val="001D38D4"/>
    <w:rsid w:val="003D0401"/>
    <w:rsid w:val="00522070"/>
    <w:rsid w:val="00655EC2"/>
    <w:rsid w:val="006C4E30"/>
    <w:rsid w:val="007B0B50"/>
    <w:rsid w:val="008F57DD"/>
    <w:rsid w:val="00927EBD"/>
    <w:rsid w:val="00A06A4B"/>
    <w:rsid w:val="00C0017B"/>
    <w:rsid w:val="00C4723E"/>
    <w:rsid w:val="00C96BD5"/>
    <w:rsid w:val="00E86FF5"/>
    <w:rsid w:val="00F87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E52D"/>
  <w15:chartTrackingRefBased/>
  <w15:docId w15:val="{98A3857A-1C17-4512-B434-AB37C60C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EC2"/>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152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2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22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22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22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22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22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22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22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22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22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22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22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22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22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22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22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22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22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22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22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22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22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2206"/>
    <w:rPr>
      <w:i/>
      <w:iCs/>
      <w:color w:val="404040" w:themeColor="text1" w:themeTint="BF"/>
    </w:rPr>
  </w:style>
  <w:style w:type="paragraph" w:styleId="Sraopastraipa">
    <w:name w:val="List Paragraph"/>
    <w:basedOn w:val="prastasis"/>
    <w:uiPriority w:val="34"/>
    <w:qFormat/>
    <w:rsid w:val="00152206"/>
    <w:pPr>
      <w:ind w:left="720"/>
      <w:contextualSpacing/>
    </w:pPr>
  </w:style>
  <w:style w:type="character" w:styleId="Rykuspabraukimas">
    <w:name w:val="Intense Emphasis"/>
    <w:basedOn w:val="Numatytasispastraiposriftas"/>
    <w:uiPriority w:val="21"/>
    <w:qFormat/>
    <w:rsid w:val="00152206"/>
    <w:rPr>
      <w:i/>
      <w:iCs/>
      <w:color w:val="2F5496" w:themeColor="accent1" w:themeShade="BF"/>
    </w:rPr>
  </w:style>
  <w:style w:type="paragraph" w:styleId="Iskirtacitata">
    <w:name w:val="Intense Quote"/>
    <w:basedOn w:val="prastasis"/>
    <w:next w:val="prastasis"/>
    <w:link w:val="IskirtacitataDiagrama"/>
    <w:uiPriority w:val="30"/>
    <w:qFormat/>
    <w:rsid w:val="00152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2206"/>
    <w:rPr>
      <w:i/>
      <w:iCs/>
      <w:color w:val="2F5496" w:themeColor="accent1" w:themeShade="BF"/>
    </w:rPr>
  </w:style>
  <w:style w:type="character" w:styleId="Rykinuoroda">
    <w:name w:val="Intense Reference"/>
    <w:basedOn w:val="Numatytasispastraiposriftas"/>
    <w:uiPriority w:val="32"/>
    <w:qFormat/>
    <w:rsid w:val="00152206"/>
    <w:rPr>
      <w:b/>
      <w:bCs/>
      <w:smallCaps/>
      <w:color w:val="2F5496" w:themeColor="accent1" w:themeShade="BF"/>
      <w:spacing w:val="5"/>
    </w:rPr>
  </w:style>
  <w:style w:type="character" w:styleId="Hipersaitas">
    <w:name w:val="Hyperlink"/>
    <w:rsid w:val="00655EC2"/>
    <w:rPr>
      <w:color w:val="0000FF"/>
      <w:u w:val="single"/>
    </w:rPr>
  </w:style>
  <w:style w:type="paragraph" w:customStyle="1" w:styleId="xmsonormal">
    <w:name w:val="x_msonormal"/>
    <w:basedOn w:val="prastasis"/>
    <w:rsid w:val="00655EC2"/>
    <w:rPr>
      <w:rFonts w:ascii="Calibri" w:eastAsia="Calibri" w:hAnsi="Calibri" w:cs="Calibri"/>
      <w:sz w:val="22"/>
      <w:szCs w:val="22"/>
      <w:lang w:val="lt-LT" w:eastAsia="lt-LT"/>
    </w:rPr>
  </w:style>
  <w:style w:type="table" w:customStyle="1" w:styleId="Lentelstinklelis1">
    <w:name w:val="Lentelės tinklelis1"/>
    <w:basedOn w:val="prastojilentel"/>
    <w:next w:val="Lentelstinklelis"/>
    <w:uiPriority w:val="59"/>
    <w:rsid w:val="00655E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5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B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lma.sobolevskiene@antakpo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3702</Words>
  <Characters>2111</Characters>
  <Application>Microsoft Office Word</Application>
  <DocSecurity>0</DocSecurity>
  <Lines>17</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Sobolevskienė</dc:creator>
  <cp:keywords/>
  <dc:description/>
  <cp:lastModifiedBy>Vilma Sobolevskienė</cp:lastModifiedBy>
  <cp:revision>9</cp:revision>
  <dcterms:created xsi:type="dcterms:W3CDTF">2025-07-17T07:17:00Z</dcterms:created>
  <dcterms:modified xsi:type="dcterms:W3CDTF">2025-08-13T11:09:00Z</dcterms:modified>
</cp:coreProperties>
</file>