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BF24" w14:textId="3156B6C0" w:rsidR="00FC2932" w:rsidRDefault="008F04C4" w:rsidP="00AB3D0A">
      <w:pPr>
        <w:pStyle w:val="NoSpacing"/>
        <w:ind w:firstLine="567"/>
        <w:contextualSpacing/>
        <w:jc w:val="both"/>
      </w:pPr>
      <w:r>
        <w:t>Teikiame atsakymus į vykdomo pirkimo metu gautus klausimus:</w:t>
      </w:r>
    </w:p>
    <w:p w14:paraId="6D14AB88" w14:textId="77777777" w:rsidR="008F04C4" w:rsidRDefault="008F04C4" w:rsidP="00AB3D0A">
      <w:pPr>
        <w:pStyle w:val="NoSpacing"/>
        <w:ind w:firstLine="567"/>
        <w:contextualSpacing/>
        <w:jc w:val="both"/>
      </w:pPr>
    </w:p>
    <w:p w14:paraId="19B57485" w14:textId="5921DF8E" w:rsidR="00065102" w:rsidRDefault="00FC7395" w:rsidP="00AB3D0A">
      <w:pPr>
        <w:pStyle w:val="NoSpacing"/>
        <w:ind w:firstLine="567"/>
        <w:contextualSpacing/>
        <w:jc w:val="both"/>
        <w:rPr>
          <w:color w:val="000000"/>
          <w:kern w:val="2"/>
        </w:rPr>
      </w:pPr>
      <w:r>
        <w:rPr>
          <w:color w:val="000000"/>
          <w:kern w:val="2"/>
        </w:rPr>
        <w:t>KLAUSIMA</w:t>
      </w:r>
      <w:r w:rsidR="0056687E">
        <w:rPr>
          <w:color w:val="000000"/>
          <w:kern w:val="2"/>
        </w:rPr>
        <w:t>I</w:t>
      </w:r>
      <w:r w:rsidR="00900FEA">
        <w:rPr>
          <w:color w:val="000000"/>
          <w:kern w:val="2"/>
        </w:rPr>
        <w:t xml:space="preserve"> (kalba netaisyta)</w:t>
      </w:r>
      <w:r w:rsidR="00065102">
        <w:rPr>
          <w:color w:val="000000"/>
          <w:kern w:val="2"/>
        </w:rPr>
        <w:t>:</w:t>
      </w:r>
    </w:p>
    <w:p w14:paraId="6FAA0AEA" w14:textId="09BFA541" w:rsidR="00065102" w:rsidRDefault="00065102" w:rsidP="00AB3D0A">
      <w:pPr>
        <w:pStyle w:val="NoSpacing"/>
        <w:ind w:firstLine="567"/>
        <w:contextualSpacing/>
        <w:jc w:val="both"/>
      </w:pPr>
      <w:r w:rsidRPr="00065102">
        <w:t>Patikslinkite, prašau, kiek automobilių planuojate nuomoti?</w:t>
      </w:r>
    </w:p>
    <w:p w14:paraId="21055FCD" w14:textId="77777777" w:rsidR="0056687E" w:rsidRDefault="0056687E" w:rsidP="00065102">
      <w:pPr>
        <w:pStyle w:val="NoSpacing"/>
        <w:ind w:firstLine="567"/>
        <w:contextualSpacing/>
        <w:jc w:val="both"/>
      </w:pPr>
      <w:r w:rsidRPr="0056687E">
        <w:t xml:space="preserve">*klausimas: Kiekvienoje pirkimo dalyje maksimalus automobilių kiekis yra 1 </w:t>
      </w:r>
      <w:proofErr w:type="spellStart"/>
      <w:r w:rsidRPr="0056687E">
        <w:t>vnt</w:t>
      </w:r>
      <w:proofErr w:type="spellEnd"/>
      <w:r w:rsidRPr="0056687E">
        <w:t>?</w:t>
      </w:r>
    </w:p>
    <w:p w14:paraId="50FB3B1C" w14:textId="5B608619" w:rsidR="00065102" w:rsidRDefault="00065102" w:rsidP="00065102">
      <w:pPr>
        <w:pStyle w:val="NoSpacing"/>
        <w:ind w:firstLine="567"/>
        <w:contextualSpacing/>
        <w:jc w:val="both"/>
      </w:pPr>
      <w:r>
        <w:t>ATSAKYMAS:</w:t>
      </w:r>
    </w:p>
    <w:p w14:paraId="0F8C82CB" w14:textId="755E26AF" w:rsidR="00065102" w:rsidRPr="00282A22" w:rsidRDefault="00065102" w:rsidP="00065102">
      <w:pPr>
        <w:pStyle w:val="NoSpacing"/>
        <w:spacing w:after="120"/>
        <w:ind w:firstLine="567"/>
        <w:contextualSpacing/>
        <w:jc w:val="both"/>
        <w:rPr>
          <w:rFonts w:cstheme="minorHAnsi"/>
        </w:rPr>
      </w:pPr>
      <w:r w:rsidRPr="00F165BC">
        <w:rPr>
          <w:rFonts w:cstheme="minorHAnsi"/>
        </w:rPr>
        <w:t xml:space="preserve">Perkančioji organizacija numato </w:t>
      </w:r>
      <w:r w:rsidRPr="006A5450">
        <w:rPr>
          <w:rFonts w:cstheme="minorHAnsi"/>
        </w:rPr>
        <w:t xml:space="preserve">išsinuomoti </w:t>
      </w:r>
      <w:r>
        <w:rPr>
          <w:rFonts w:cstheme="minorHAnsi"/>
        </w:rPr>
        <w:t xml:space="preserve">3 (tris) </w:t>
      </w:r>
      <w:r w:rsidRPr="006A5450">
        <w:rPr>
          <w:rFonts w:cstheme="minorHAnsi"/>
        </w:rPr>
        <w:t>automobil</w:t>
      </w:r>
      <w:r>
        <w:rPr>
          <w:rFonts w:cstheme="minorHAnsi"/>
        </w:rPr>
        <w:t>ius</w:t>
      </w:r>
      <w:r w:rsidRPr="006A5450">
        <w:rPr>
          <w:rFonts w:cstheme="minorHAnsi"/>
        </w:rPr>
        <w:t xml:space="preserve"> be vairuotojo.</w:t>
      </w:r>
      <w:r>
        <w:rPr>
          <w:rFonts w:cstheme="minorHAnsi"/>
        </w:rPr>
        <w:t xml:space="preserve"> </w:t>
      </w:r>
      <w:r w:rsidRPr="00F0499F">
        <w:rPr>
          <w:rFonts w:cstheme="minorHAnsi"/>
        </w:rPr>
        <w:t xml:space="preserve">Pirkimo objektas skaidomas </w:t>
      </w:r>
      <w:r w:rsidRPr="00282A22">
        <w:rPr>
          <w:rFonts w:cstheme="minorHAnsi"/>
        </w:rPr>
        <w:t>į tris</w:t>
      </w:r>
      <w:r w:rsidRPr="00282A22">
        <w:rPr>
          <w:rFonts w:cstheme="minorHAnsi"/>
          <w:i/>
          <w:iCs/>
        </w:rPr>
        <w:t xml:space="preserve"> </w:t>
      </w:r>
      <w:r w:rsidRPr="00F0499F">
        <w:rPr>
          <w:rFonts w:cstheme="minorHAnsi"/>
        </w:rPr>
        <w:t>dalis</w:t>
      </w:r>
      <w:r w:rsidRPr="00B40021">
        <w:rPr>
          <w:rFonts w:cstheme="minorHAnsi"/>
        </w:rPr>
        <w:t xml:space="preserve">. </w:t>
      </w:r>
      <w:r w:rsidRPr="00B40021">
        <w:t xml:space="preserve">Perkančioji organizacija sudarys </w:t>
      </w:r>
      <w:r w:rsidRPr="00282A22">
        <w:t>atskiras sutartis dėl pirkimo dalių, dėl kurių laimėtoju nustatytas tas pats tiekėjas</w:t>
      </w:r>
      <w:r>
        <w:t xml:space="preserve"> (pirkimo specialiųjų sąlygų 2.1-2.2. p.)., </w:t>
      </w:r>
      <w:proofErr w:type="spellStart"/>
      <w:r>
        <w:t>t.y</w:t>
      </w:r>
      <w:proofErr w:type="spellEnd"/>
      <w:r>
        <w:t>. perkančioji organizacija numato išsinuomoti 3 automobilius bei dėl kiekvieno iš jų sudaryti atskirą sutartį, kurios projektas pateiktas kaip pirkimo specialiųjų sąlygų 5 priedas.</w:t>
      </w:r>
    </w:p>
    <w:p w14:paraId="67ADDD51" w14:textId="77777777" w:rsidR="003557B9" w:rsidRPr="00282A22" w:rsidRDefault="003557B9" w:rsidP="003557B9">
      <w:pPr>
        <w:pStyle w:val="NoSpacing"/>
        <w:spacing w:after="120"/>
        <w:ind w:firstLine="567"/>
        <w:contextualSpacing/>
        <w:jc w:val="both"/>
        <w:rPr>
          <w:rFonts w:cstheme="minorHAnsi"/>
        </w:rPr>
      </w:pPr>
      <w:r w:rsidRPr="0056687E">
        <w:t>Kiekvienoje pirkimo dalyje maksimalus automobilių kiekis yra 1 vnt</w:t>
      </w:r>
      <w:r>
        <w:t>.</w:t>
      </w:r>
    </w:p>
    <w:p w14:paraId="3088EFF6" w14:textId="77777777" w:rsidR="008F04C4" w:rsidRDefault="008F04C4" w:rsidP="00900FEA">
      <w:pPr>
        <w:pStyle w:val="NoSpacing"/>
        <w:ind w:firstLine="567"/>
        <w:contextualSpacing/>
        <w:jc w:val="both"/>
      </w:pPr>
    </w:p>
    <w:p w14:paraId="3C9A173C" w14:textId="66ADB1C0" w:rsidR="00900FEA" w:rsidRDefault="00065102" w:rsidP="00900FEA">
      <w:pPr>
        <w:pStyle w:val="NoSpacing"/>
        <w:ind w:firstLine="567"/>
        <w:contextualSpacing/>
        <w:jc w:val="both"/>
        <w:rPr>
          <w:color w:val="000000"/>
          <w:kern w:val="2"/>
        </w:rPr>
      </w:pPr>
      <w:r>
        <w:t>KLAUSIMAI</w:t>
      </w:r>
      <w:r w:rsidR="00900FEA">
        <w:rPr>
          <w:color w:val="000000"/>
          <w:kern w:val="2"/>
        </w:rPr>
        <w:t xml:space="preserve"> (kalba netaisyta):</w:t>
      </w:r>
    </w:p>
    <w:p w14:paraId="545AB26D" w14:textId="77777777" w:rsidR="0056687E" w:rsidRDefault="00065102" w:rsidP="0056687E">
      <w:pPr>
        <w:pStyle w:val="NoSpacing"/>
        <w:ind w:firstLine="567"/>
        <w:contextualSpacing/>
        <w:jc w:val="both"/>
      </w:pPr>
      <w:r w:rsidRPr="00842C38">
        <w:t>Ar perkančioji organizacija yra nustačiusi pirkimui skirtą maksimalią sumą ir gali ją paviešinti?</w:t>
      </w:r>
    </w:p>
    <w:p w14:paraId="5AD616A8" w14:textId="414377E0" w:rsidR="00065102" w:rsidRPr="00842C38" w:rsidRDefault="00065102" w:rsidP="0056687E">
      <w:pPr>
        <w:pStyle w:val="NoSpacing"/>
        <w:ind w:firstLine="567"/>
        <w:contextualSpacing/>
        <w:jc w:val="both"/>
      </w:pPr>
      <w:r w:rsidRPr="00842C38">
        <w:t xml:space="preserve">Dokumentuose pateikta, kad sutarties vertė </w:t>
      </w:r>
      <w:proofErr w:type="spellStart"/>
      <w:r w:rsidRPr="00842C38">
        <w:t>yar</w:t>
      </w:r>
      <w:proofErr w:type="spellEnd"/>
      <w:r w:rsidRPr="00842C38">
        <w:t xml:space="preserve"> 44628,10 </w:t>
      </w:r>
      <w:proofErr w:type="spellStart"/>
      <w:r w:rsidRPr="00842C38">
        <w:t>eur</w:t>
      </w:r>
      <w:proofErr w:type="spellEnd"/>
      <w:r w:rsidRPr="00842C38">
        <w:t>.:</w:t>
      </w:r>
    </w:p>
    <w:p w14:paraId="623023AA" w14:textId="77777777" w:rsidR="00065102" w:rsidRPr="00842C38" w:rsidRDefault="00065102" w:rsidP="00065102">
      <w:pPr>
        <w:pStyle w:val="NoSpacing"/>
        <w:ind w:firstLine="567"/>
        <w:contextualSpacing/>
        <w:jc w:val="both"/>
      </w:pPr>
      <w:r w:rsidRPr="00842C38">
        <w:t>* Klausimas: suma nurodyta su PVM ar be PVM?</w:t>
      </w:r>
    </w:p>
    <w:p w14:paraId="6BD51B87" w14:textId="77777777" w:rsidR="00065102" w:rsidRPr="00842C38" w:rsidRDefault="00065102" w:rsidP="00065102">
      <w:pPr>
        <w:pStyle w:val="NoSpacing"/>
        <w:ind w:firstLine="567"/>
        <w:contextualSpacing/>
        <w:jc w:val="both"/>
      </w:pPr>
      <w:r w:rsidRPr="00842C38">
        <w:t xml:space="preserve">*sutarties vertė yra kiekvienai pirkimo daliai po 44628,10 </w:t>
      </w:r>
      <w:proofErr w:type="spellStart"/>
      <w:r w:rsidRPr="00842C38">
        <w:t>eur</w:t>
      </w:r>
      <w:proofErr w:type="spellEnd"/>
      <w:r w:rsidRPr="00842C38">
        <w:t xml:space="preserve"> ar bendra visoms trims dalims dalinama</w:t>
      </w:r>
      <w:r>
        <w:t xml:space="preserve"> </w:t>
      </w:r>
      <w:r w:rsidRPr="00842C38">
        <w:t>vienodai?</w:t>
      </w:r>
    </w:p>
    <w:p w14:paraId="698E0406" w14:textId="77777777" w:rsidR="00065102" w:rsidRPr="00842C38" w:rsidRDefault="00065102" w:rsidP="00065102">
      <w:pPr>
        <w:pStyle w:val="NoSpacing"/>
        <w:ind w:firstLine="567"/>
        <w:contextualSpacing/>
        <w:jc w:val="both"/>
      </w:pPr>
      <w:r w:rsidRPr="00842C38">
        <w:t xml:space="preserve">*sutarties vertė 44628,10 </w:t>
      </w:r>
      <w:proofErr w:type="spellStart"/>
      <w:r w:rsidRPr="00842C38">
        <w:t>eur</w:t>
      </w:r>
      <w:proofErr w:type="spellEnd"/>
      <w:r w:rsidRPr="00842C38">
        <w:t xml:space="preserve"> yra nurodyta metams ar 36 mėn.?</w:t>
      </w:r>
    </w:p>
    <w:p w14:paraId="028EC34C" w14:textId="77777777" w:rsidR="0056687E" w:rsidRDefault="0056687E" w:rsidP="0056687E">
      <w:pPr>
        <w:pStyle w:val="NoSpacing"/>
        <w:ind w:firstLine="567"/>
        <w:contextualSpacing/>
        <w:jc w:val="both"/>
      </w:pPr>
      <w:r>
        <w:t>ATSAKYMAS:</w:t>
      </w:r>
    </w:p>
    <w:p w14:paraId="44C192E7" w14:textId="18909FAA" w:rsidR="00065102" w:rsidRDefault="00065102" w:rsidP="00065102">
      <w:pPr>
        <w:pStyle w:val="NoSpacing"/>
        <w:ind w:firstLine="567"/>
        <w:contextualSpacing/>
        <w:jc w:val="both"/>
      </w:pPr>
      <w:r>
        <w:t>Pirkim</w:t>
      </w:r>
      <w:r w:rsidR="0056687E">
        <w:t>o</w:t>
      </w:r>
      <w:r>
        <w:t xml:space="preserve"> </w:t>
      </w:r>
      <w:r w:rsidR="0056687E">
        <w:t xml:space="preserve">ir kiekvienoje dalyje sudaromos sutarties </w:t>
      </w:r>
      <w:r>
        <w:t>vertės yra nurodytos skelbime apie pirkimą:</w:t>
      </w:r>
    </w:p>
    <w:p w14:paraId="0D838457" w14:textId="6D36FD6B" w:rsidR="00065102" w:rsidRDefault="00065102" w:rsidP="00065102">
      <w:pPr>
        <w:pStyle w:val="NoSpacing"/>
        <w:ind w:firstLine="567"/>
        <w:contextualSpacing/>
        <w:jc w:val="both"/>
      </w:pPr>
      <w:r>
        <w:t>Bendr</w:t>
      </w:r>
      <w:r w:rsidR="0056687E">
        <w:t>a</w:t>
      </w:r>
      <w:r>
        <w:t xml:space="preserve"> pirkimo vertė yra </w:t>
      </w:r>
      <w:r w:rsidRPr="00842C38">
        <w:t>44628,10</w:t>
      </w:r>
      <w:r>
        <w:t xml:space="preserve"> € be PVM (arba 54</w:t>
      </w:r>
      <w:r w:rsidR="0056687E">
        <w:t>000 € su PVM) (skelbimo 2.1.3 punktas). Kiekvienoje dalyje planuojamos sudaryti sutarties planuojama vertė yra 14876,03 € be PVM (arba 18000 € su PVM) (skelbimo dalių LOT-0001, LOT-0002 ir LOT-003 5.1.5 punktai).</w:t>
      </w:r>
    </w:p>
    <w:p w14:paraId="3B54F6F8" w14:textId="4ABB1387" w:rsidR="0056687E" w:rsidRDefault="0056687E" w:rsidP="00065102">
      <w:pPr>
        <w:pStyle w:val="NoSpacing"/>
        <w:ind w:firstLine="567"/>
        <w:contextualSpacing/>
        <w:jc w:val="both"/>
      </w:pPr>
      <w:r>
        <w:t>Sutarčių vertės yra nurodytos įskaitant visus galimus sutarčių pratęsimus (36 mėnesiams)</w:t>
      </w:r>
      <w:r w:rsidR="00662A8C">
        <w:t>.</w:t>
      </w:r>
    </w:p>
    <w:p w14:paraId="620B6783" w14:textId="77777777" w:rsidR="008F04C4" w:rsidRDefault="008F04C4" w:rsidP="00900FEA">
      <w:pPr>
        <w:pStyle w:val="NoSpacing"/>
        <w:ind w:firstLine="567"/>
        <w:contextualSpacing/>
        <w:jc w:val="both"/>
        <w:rPr>
          <w:color w:val="000000"/>
          <w:kern w:val="2"/>
        </w:rPr>
      </w:pPr>
    </w:p>
    <w:p w14:paraId="0B1D87A2" w14:textId="106A88B6" w:rsidR="00900FEA" w:rsidRDefault="0056687E" w:rsidP="00900FEA">
      <w:pPr>
        <w:pStyle w:val="NoSpacing"/>
        <w:ind w:firstLine="567"/>
        <w:contextualSpacing/>
        <w:jc w:val="both"/>
        <w:rPr>
          <w:color w:val="000000"/>
          <w:kern w:val="2"/>
        </w:rPr>
      </w:pPr>
      <w:r>
        <w:rPr>
          <w:color w:val="000000"/>
          <w:kern w:val="2"/>
        </w:rPr>
        <w:t>KLAUSIMAS</w:t>
      </w:r>
      <w:r w:rsidR="00900FEA">
        <w:rPr>
          <w:color w:val="000000"/>
          <w:kern w:val="2"/>
        </w:rPr>
        <w:t xml:space="preserve">  (kalba netaisyta):</w:t>
      </w:r>
    </w:p>
    <w:p w14:paraId="3F1F8CD2" w14:textId="386A22AA" w:rsidR="003557B9" w:rsidRDefault="003557B9" w:rsidP="003557B9">
      <w:pPr>
        <w:pStyle w:val="NoSpacing"/>
        <w:ind w:firstLine="567"/>
        <w:contextualSpacing/>
        <w:jc w:val="both"/>
      </w:pPr>
      <w:r>
        <w:t xml:space="preserve">*klausimas: Pasiūlymo formoje, techninėje specifikacijoje </w:t>
      </w:r>
      <w:proofErr w:type="spellStart"/>
      <w:r>
        <w:t>nurodyta,kad</w:t>
      </w:r>
      <w:proofErr w:type="spellEnd"/>
      <w:r>
        <w:t xml:space="preserve"> perkama 3 </w:t>
      </w:r>
      <w:proofErr w:type="spellStart"/>
      <w:r>
        <w:t>vnt</w:t>
      </w:r>
      <w:proofErr w:type="spellEnd"/>
      <w:r>
        <w:t xml:space="preserve"> automobilių paslauga, o Sutarties projekte (Pirkimo specialiųjų sąlygų 5 priedas „Sutarties projektas“) punkte rašoma: "5.2.2. Šioje Sutartyje Pradinės Sutarties vertė yra lygi Tiekėjo pasiūlymo kainai be PVM, apskaičiuotai sudauginus maksimalų Prekių kiekį (2 automobiliai nuomojami 36 mėnesiams) iš Tiekėjo pasiūlyto įkainio be PVM. Pirkėjas perka Prekes pagal poreikį Sutartyje nurodytais įkainiais, neviršijant jame nurodyto Prekių maksimalaus kiekio." - paaiškinkite, kaip čia yra/bus apskaičiuojama ta vertė?</w:t>
      </w:r>
    </w:p>
    <w:p w14:paraId="2642E6A8" w14:textId="4ECD9024" w:rsidR="0056687E" w:rsidRDefault="0056687E" w:rsidP="003557B9">
      <w:pPr>
        <w:pStyle w:val="NoSpacing"/>
        <w:ind w:firstLine="567"/>
        <w:contextualSpacing/>
        <w:jc w:val="both"/>
        <w:rPr>
          <w:color w:val="000000"/>
          <w:kern w:val="2"/>
        </w:rPr>
      </w:pPr>
      <w:r>
        <w:rPr>
          <w:color w:val="000000"/>
          <w:kern w:val="2"/>
        </w:rPr>
        <w:t>ATSAKYMAS:</w:t>
      </w:r>
    </w:p>
    <w:p w14:paraId="4F84D1BD" w14:textId="2CCAD884" w:rsidR="0056687E" w:rsidRPr="00900FEA" w:rsidRDefault="0056687E" w:rsidP="00AB3D0A">
      <w:pPr>
        <w:pStyle w:val="NoSpacing"/>
        <w:ind w:firstLine="567"/>
        <w:contextualSpacing/>
        <w:jc w:val="both"/>
        <w:rPr>
          <w:kern w:val="2"/>
        </w:rPr>
      </w:pPr>
      <w:r w:rsidRPr="00900FEA">
        <w:rPr>
          <w:kern w:val="2"/>
        </w:rPr>
        <w:t xml:space="preserve">Perkančioji organizacija </w:t>
      </w:r>
      <w:r w:rsidRPr="00900FEA">
        <w:t xml:space="preserve">pirkimo sąlygų 5 priedo „Sutarties projektas“ 5.2.2 punkte esančią klaidą ištaisė, ištaisymas paskelbtas </w:t>
      </w:r>
      <w:r w:rsidR="003557B9">
        <w:t>(</w:t>
      </w:r>
      <w:r w:rsidRPr="00900FEA">
        <w:t>kartu informuojant ir prie pirkimo prisijungusius tiekėjus</w:t>
      </w:r>
      <w:r w:rsidR="003557B9">
        <w:t>)</w:t>
      </w:r>
      <w:r w:rsidRPr="00900FEA">
        <w:t xml:space="preserve"> 2025-08-12</w:t>
      </w:r>
      <w:r w:rsidR="00900FEA" w:rsidRPr="00900FEA">
        <w:t>:</w:t>
      </w:r>
    </w:p>
    <w:p w14:paraId="4D7C4AEC" w14:textId="5E219E19" w:rsidR="00900FEA" w:rsidRPr="00900FEA" w:rsidRDefault="00900FEA" w:rsidP="00900FEA">
      <w:pPr>
        <w:pStyle w:val="NoSpacing"/>
        <w:ind w:firstLine="567"/>
        <w:contextualSpacing/>
        <w:jc w:val="both"/>
        <w:rPr>
          <w:kern w:val="2"/>
        </w:rPr>
      </w:pPr>
      <w:r w:rsidRPr="00900FEA">
        <w:rPr>
          <w:kern w:val="2"/>
        </w:rPr>
        <w:t xml:space="preserve">„Perkančioji organizacija informuoja, kad vykdomo </w:t>
      </w:r>
      <w:r w:rsidRPr="00900FEA">
        <w:t>pirkimo sąlygų 5 priede „Sutarties projektas“ esančių automobilių be vairuotojo nuomos sutarties (toliau – Sutartis) specialiųjų sąlygų 5.2.2 p. esanti nuostata „</w:t>
      </w:r>
      <w:r w:rsidRPr="00900FEA">
        <w:rPr>
          <w:kern w:val="2"/>
          <w:szCs w:val="24"/>
        </w:rPr>
        <w:t>Šioje Sutartyje Pradinės Sutarties vertė yra lygi Tiekėjo pasiūlymo kainai be PVM, apskaičiuotai sudauginus maksimalų Prekių kiekį (2 automobiliai nuomojami 36 mėnesiams) iš Tiekėjo pasiūlyto įkainio be PVM.</w:t>
      </w:r>
      <w:r w:rsidRPr="00900FEA">
        <w:rPr>
          <w:kern w:val="2"/>
        </w:rPr>
        <w:t>“</w:t>
      </w:r>
      <w:r w:rsidRPr="00900FEA">
        <w:t xml:space="preserve"> turi būti išdėstyta taip: „</w:t>
      </w:r>
      <w:r w:rsidRPr="00900FEA">
        <w:rPr>
          <w:kern w:val="2"/>
          <w:szCs w:val="24"/>
        </w:rPr>
        <w:t>Šioje Sutartyje Pradinės Sutarties vertė yra lygi Tiekėjo pasiūlymo kainai be PVM, apskaičiuotai sudauginus maksimalų Prekių kiekį (1 automobilis nuomojamas 36 mėnesiams) iš Tiekėjo pasiūlyto įkainio be PVM.</w:t>
      </w:r>
      <w:r w:rsidRPr="00900FEA">
        <w:rPr>
          <w:kern w:val="2"/>
        </w:rPr>
        <w:t>“</w:t>
      </w:r>
    </w:p>
    <w:p w14:paraId="345311C8" w14:textId="77777777" w:rsidR="00900FEA" w:rsidRPr="00900FEA" w:rsidRDefault="00900FEA" w:rsidP="00900FEA">
      <w:pPr>
        <w:pStyle w:val="NoSpacing"/>
        <w:ind w:firstLine="567"/>
        <w:contextualSpacing/>
        <w:jc w:val="both"/>
        <w:rPr>
          <w:kern w:val="2"/>
        </w:rPr>
      </w:pPr>
      <w:r w:rsidRPr="00900FEA">
        <w:rPr>
          <w:kern w:val="2"/>
        </w:rPr>
        <w:t>Kitos pirkimo sąlygos nėra keičiamos.“.</w:t>
      </w:r>
    </w:p>
    <w:p w14:paraId="6AD5CE86" w14:textId="7D56BA67" w:rsidR="00900FEA" w:rsidRDefault="00900FEA" w:rsidP="00900FEA">
      <w:pPr>
        <w:pStyle w:val="NoSpacing"/>
        <w:ind w:firstLine="567"/>
        <w:contextualSpacing/>
        <w:jc w:val="both"/>
        <w:rPr>
          <w:color w:val="000000"/>
          <w:kern w:val="2"/>
        </w:rPr>
      </w:pPr>
      <w:r>
        <w:rPr>
          <w:color w:val="000000"/>
          <w:kern w:val="2"/>
        </w:rPr>
        <w:t>Sutartys kiekvienoje pirkimo dalyje bus sudaromos tik dėl 1 automobilio.</w:t>
      </w:r>
    </w:p>
    <w:p w14:paraId="07F41295" w14:textId="77777777" w:rsidR="008F04C4" w:rsidRDefault="008F04C4" w:rsidP="00900FEA">
      <w:pPr>
        <w:pStyle w:val="NoSpacing"/>
        <w:ind w:firstLine="567"/>
        <w:contextualSpacing/>
        <w:jc w:val="both"/>
        <w:rPr>
          <w:color w:val="000000"/>
          <w:kern w:val="2"/>
        </w:rPr>
      </w:pPr>
    </w:p>
    <w:p w14:paraId="5D219BB2" w14:textId="6A8EEBAC" w:rsidR="00900FEA" w:rsidRDefault="00900FEA" w:rsidP="00900FEA">
      <w:pPr>
        <w:pStyle w:val="NoSpacing"/>
        <w:ind w:firstLine="567"/>
        <w:contextualSpacing/>
        <w:jc w:val="both"/>
        <w:rPr>
          <w:color w:val="000000"/>
          <w:kern w:val="2"/>
        </w:rPr>
      </w:pPr>
      <w:r>
        <w:rPr>
          <w:color w:val="000000"/>
          <w:kern w:val="2"/>
        </w:rPr>
        <w:t>KLAUSIMAS (kalba netaisyta):</w:t>
      </w:r>
    </w:p>
    <w:p w14:paraId="6C7CD6C7" w14:textId="77777777" w:rsidR="003557B9" w:rsidRDefault="003557B9" w:rsidP="003557B9">
      <w:pPr>
        <w:pStyle w:val="NoSpacing"/>
        <w:ind w:firstLine="567"/>
        <w:contextualSpacing/>
        <w:jc w:val="both"/>
      </w:pPr>
      <w:r>
        <w:t xml:space="preserve">Techninės </w:t>
      </w:r>
      <w:proofErr w:type="spellStart"/>
      <w:r>
        <w:t>speficikacijos</w:t>
      </w:r>
      <w:proofErr w:type="spellEnd"/>
      <w:r>
        <w:t xml:space="preserve"> priede numatyta, kad Tiekėjas pasirūpina KASKO draudimu:</w:t>
      </w:r>
    </w:p>
    <w:p w14:paraId="2A0BC8B6" w14:textId="77777777" w:rsidR="003557B9" w:rsidRDefault="003557B9" w:rsidP="003557B9">
      <w:pPr>
        <w:pStyle w:val="NoSpacing"/>
        <w:ind w:firstLine="567"/>
        <w:contextualSpacing/>
        <w:jc w:val="both"/>
      </w:pPr>
      <w:r>
        <w:t>*klausimas: KASKO draudimo išskaita kokia turi būti?</w:t>
      </w:r>
    </w:p>
    <w:p w14:paraId="64992C72" w14:textId="56523017" w:rsidR="00900FEA" w:rsidRDefault="00900FEA" w:rsidP="003557B9">
      <w:pPr>
        <w:pStyle w:val="NoSpacing"/>
        <w:ind w:firstLine="567"/>
        <w:contextualSpacing/>
        <w:jc w:val="both"/>
        <w:rPr>
          <w:color w:val="000000"/>
          <w:kern w:val="2"/>
        </w:rPr>
      </w:pPr>
      <w:r>
        <w:rPr>
          <w:color w:val="000000"/>
          <w:kern w:val="2"/>
        </w:rPr>
        <w:t>ATSAKYMAS:</w:t>
      </w:r>
    </w:p>
    <w:p w14:paraId="6E69FB4C" w14:textId="57971B6C" w:rsidR="00900FEA" w:rsidRDefault="00900FEA" w:rsidP="00900FEA">
      <w:pPr>
        <w:pStyle w:val="NoSpacing"/>
        <w:ind w:firstLine="567"/>
        <w:contextualSpacing/>
        <w:jc w:val="both"/>
        <w:rPr>
          <w:color w:val="000000"/>
          <w:kern w:val="2"/>
        </w:rPr>
      </w:pPr>
      <w:r>
        <w:rPr>
          <w:color w:val="000000"/>
          <w:kern w:val="2"/>
        </w:rPr>
        <w:lastRenderedPageBreak/>
        <w:t>Perkančiosios  organizacijos nuomone turėtų būti taikoma įprasta rinkoje KASKO draudimo išskaita.</w:t>
      </w:r>
    </w:p>
    <w:p w14:paraId="0A8599F2" w14:textId="77777777" w:rsidR="008F04C4" w:rsidRDefault="008F04C4" w:rsidP="00900FEA">
      <w:pPr>
        <w:pStyle w:val="NoSpacing"/>
        <w:ind w:firstLine="567"/>
        <w:contextualSpacing/>
        <w:jc w:val="both"/>
        <w:rPr>
          <w:color w:val="000000"/>
          <w:kern w:val="2"/>
        </w:rPr>
      </w:pPr>
    </w:p>
    <w:p w14:paraId="2EA2E815" w14:textId="3979A397" w:rsidR="00900FEA" w:rsidRDefault="00900FEA" w:rsidP="00900FEA">
      <w:pPr>
        <w:pStyle w:val="NoSpacing"/>
        <w:ind w:firstLine="567"/>
        <w:contextualSpacing/>
        <w:jc w:val="both"/>
        <w:rPr>
          <w:color w:val="000000"/>
          <w:kern w:val="2"/>
        </w:rPr>
      </w:pPr>
      <w:r>
        <w:rPr>
          <w:color w:val="000000"/>
          <w:kern w:val="2"/>
        </w:rPr>
        <w:t>KLAUSIMAS (kalba netaisyta):</w:t>
      </w:r>
    </w:p>
    <w:p w14:paraId="49F1F21B" w14:textId="4167930A" w:rsidR="00900FEA" w:rsidRDefault="00900FEA" w:rsidP="00900FEA">
      <w:pPr>
        <w:pStyle w:val="NoSpacing"/>
        <w:ind w:firstLine="567"/>
        <w:contextualSpacing/>
        <w:jc w:val="both"/>
        <w:rPr>
          <w:color w:val="000000"/>
          <w:kern w:val="2"/>
        </w:rPr>
      </w:pPr>
      <w:r w:rsidRPr="00900FEA">
        <w:rPr>
          <w:color w:val="000000"/>
          <w:kern w:val="2"/>
        </w:rPr>
        <w:t>Data, nuo kada reikalingi automobiliai? Iki kada turi būti pasirašoma (-</w:t>
      </w:r>
      <w:proofErr w:type="spellStart"/>
      <w:r w:rsidRPr="00900FEA">
        <w:rPr>
          <w:color w:val="000000"/>
          <w:kern w:val="2"/>
        </w:rPr>
        <w:t>os</w:t>
      </w:r>
      <w:proofErr w:type="spellEnd"/>
      <w:r w:rsidRPr="00900FEA">
        <w:rPr>
          <w:color w:val="000000"/>
          <w:kern w:val="2"/>
        </w:rPr>
        <w:t>) sutartis (-</w:t>
      </w:r>
      <w:proofErr w:type="spellStart"/>
      <w:r w:rsidRPr="00900FEA">
        <w:rPr>
          <w:color w:val="000000"/>
          <w:kern w:val="2"/>
        </w:rPr>
        <w:t>ys</w:t>
      </w:r>
      <w:proofErr w:type="spellEnd"/>
      <w:r w:rsidRPr="00900FEA">
        <w:rPr>
          <w:color w:val="000000"/>
          <w:kern w:val="2"/>
        </w:rPr>
        <w:t>) su laimėtoju?</w:t>
      </w:r>
    </w:p>
    <w:p w14:paraId="0CEF2FF4" w14:textId="0B334DF8" w:rsidR="00900FEA" w:rsidRDefault="00900FEA" w:rsidP="00900FEA">
      <w:pPr>
        <w:pStyle w:val="NoSpacing"/>
        <w:ind w:firstLine="567"/>
        <w:contextualSpacing/>
        <w:jc w:val="both"/>
        <w:rPr>
          <w:color w:val="000000"/>
          <w:kern w:val="2"/>
        </w:rPr>
      </w:pPr>
      <w:r>
        <w:rPr>
          <w:color w:val="000000"/>
          <w:kern w:val="2"/>
        </w:rPr>
        <w:t>ATSAKYMAS:</w:t>
      </w:r>
    </w:p>
    <w:p w14:paraId="3FCFFAB4" w14:textId="13FE20ED" w:rsidR="00900FEA" w:rsidRDefault="00900FEA" w:rsidP="00900FEA">
      <w:pPr>
        <w:pStyle w:val="NoSpacing"/>
        <w:ind w:firstLine="567"/>
        <w:contextualSpacing/>
        <w:jc w:val="both"/>
        <w:rPr>
          <w:color w:val="000000"/>
          <w:kern w:val="2"/>
        </w:rPr>
      </w:pPr>
      <w:r>
        <w:rPr>
          <w:color w:val="000000"/>
          <w:kern w:val="2"/>
        </w:rPr>
        <w:t xml:space="preserve">Sutartis su laimėtojus bus sudaryta, atsižvelgiant į pirkimo procedūrų eigą, konkreti data nėra </w:t>
      </w:r>
      <w:r w:rsidR="00D23D2F">
        <w:rPr>
          <w:color w:val="000000"/>
          <w:kern w:val="2"/>
        </w:rPr>
        <w:t>žinoma</w:t>
      </w:r>
      <w:r>
        <w:rPr>
          <w:color w:val="000000"/>
          <w:kern w:val="2"/>
        </w:rPr>
        <w:t>.</w:t>
      </w:r>
    </w:p>
    <w:p w14:paraId="02A9DFA5" w14:textId="22745FD0" w:rsidR="00900FEA" w:rsidRDefault="00900FEA" w:rsidP="00D23D2F">
      <w:pPr>
        <w:pStyle w:val="NoSpacing"/>
        <w:ind w:firstLine="567"/>
        <w:contextualSpacing/>
        <w:jc w:val="both"/>
        <w:rPr>
          <w:color w:val="000000"/>
          <w:kern w:val="2"/>
        </w:rPr>
      </w:pPr>
      <w:r>
        <w:rPr>
          <w:color w:val="000000"/>
          <w:kern w:val="2"/>
        </w:rPr>
        <w:t xml:space="preserve">Automobiliai kiekvienoje pirkimo dalyje turės būti pristatomi per </w:t>
      </w:r>
      <w:r w:rsidR="00D23D2F" w:rsidRPr="00D23D2F">
        <w:rPr>
          <w:color w:val="000000"/>
          <w:kern w:val="2"/>
        </w:rPr>
        <w:t>20 darbo dienų nuo sutarties įsigaliojimo dienos</w:t>
      </w:r>
      <w:r w:rsidR="00D23D2F">
        <w:rPr>
          <w:color w:val="000000"/>
          <w:kern w:val="2"/>
        </w:rPr>
        <w:t xml:space="preserve"> (pirkimo specialiųjų sąlygų 1 priedas „Techninė specifikacija“).</w:t>
      </w:r>
    </w:p>
    <w:p w14:paraId="4D9A5C4A" w14:textId="77777777" w:rsidR="008F04C4" w:rsidRDefault="008F04C4" w:rsidP="00D23D2F">
      <w:pPr>
        <w:pStyle w:val="NoSpacing"/>
        <w:ind w:firstLine="567"/>
        <w:contextualSpacing/>
        <w:jc w:val="both"/>
        <w:rPr>
          <w:color w:val="000000"/>
          <w:kern w:val="2"/>
        </w:rPr>
      </w:pPr>
    </w:p>
    <w:p w14:paraId="66ADD4B3" w14:textId="426F9455" w:rsidR="00D23D2F" w:rsidRDefault="00D23D2F" w:rsidP="00D23D2F">
      <w:pPr>
        <w:pStyle w:val="NoSpacing"/>
        <w:ind w:firstLine="567"/>
        <w:contextualSpacing/>
        <w:jc w:val="both"/>
        <w:rPr>
          <w:color w:val="000000"/>
          <w:kern w:val="2"/>
        </w:rPr>
      </w:pPr>
      <w:r>
        <w:rPr>
          <w:color w:val="000000"/>
          <w:kern w:val="2"/>
        </w:rPr>
        <w:t>KLAUSIMAS (kalba netaisyta):</w:t>
      </w:r>
    </w:p>
    <w:p w14:paraId="3200BECC" w14:textId="06A0ECEC" w:rsidR="00D23D2F" w:rsidRPr="00D23D2F" w:rsidRDefault="00D23D2F" w:rsidP="00D23D2F">
      <w:pPr>
        <w:pStyle w:val="NoSpacing"/>
        <w:ind w:firstLine="567"/>
        <w:contextualSpacing/>
        <w:jc w:val="both"/>
      </w:pPr>
      <w:r w:rsidRPr="00D23D2F">
        <w:t>Planuojama rida:</w:t>
      </w:r>
    </w:p>
    <w:p w14:paraId="61A4570C" w14:textId="77777777" w:rsidR="00D23D2F" w:rsidRPr="00D23D2F" w:rsidRDefault="00D23D2F" w:rsidP="00D23D2F">
      <w:pPr>
        <w:pStyle w:val="NoSpacing"/>
        <w:ind w:firstLine="567"/>
        <w:contextualSpacing/>
        <w:jc w:val="both"/>
      </w:pPr>
      <w:r w:rsidRPr="00D23D2F">
        <w:t>*klausimas: kiek planuoja kiekviename regione nuvažiuoti kiekvienas automobilis per metus?</w:t>
      </w:r>
    </w:p>
    <w:p w14:paraId="54F27DE0" w14:textId="77777777" w:rsidR="00CB02D9" w:rsidRDefault="00CB02D9" w:rsidP="00D23D2F">
      <w:pPr>
        <w:pStyle w:val="NoSpacing"/>
        <w:ind w:firstLine="567"/>
        <w:contextualSpacing/>
        <w:jc w:val="both"/>
        <w:rPr>
          <w:color w:val="000000"/>
          <w:kern w:val="2"/>
        </w:rPr>
      </w:pPr>
      <w:r>
        <w:rPr>
          <w:color w:val="000000"/>
          <w:kern w:val="2"/>
        </w:rPr>
        <w:t>ATSAKYMAS:</w:t>
      </w:r>
    </w:p>
    <w:p w14:paraId="16DA4468" w14:textId="4D62736A" w:rsidR="00D23D2F" w:rsidRDefault="00D23D2F" w:rsidP="00D23D2F">
      <w:pPr>
        <w:pStyle w:val="NoSpacing"/>
        <w:ind w:firstLine="567"/>
        <w:contextualSpacing/>
        <w:jc w:val="both"/>
        <w:rPr>
          <w:color w:val="000000"/>
          <w:kern w:val="2"/>
        </w:rPr>
      </w:pPr>
      <w:r w:rsidRPr="00D23D2F">
        <w:rPr>
          <w:color w:val="000000"/>
          <w:kern w:val="2"/>
        </w:rPr>
        <w:t xml:space="preserve">Leistina automobilio rida sutarties galiojimo laikotarpiu (36 mėn.) </w:t>
      </w:r>
      <w:r>
        <w:rPr>
          <w:color w:val="000000"/>
          <w:kern w:val="2"/>
        </w:rPr>
        <w:t>- i</w:t>
      </w:r>
      <w:r w:rsidRPr="00D23D2F">
        <w:rPr>
          <w:color w:val="000000"/>
          <w:kern w:val="2"/>
        </w:rPr>
        <w:t>ki 90 000 km</w:t>
      </w:r>
      <w:r>
        <w:rPr>
          <w:color w:val="000000"/>
          <w:kern w:val="2"/>
        </w:rPr>
        <w:t xml:space="preserve"> (pirkimo specialiųjų sąlygų 1 priedas „Techninė specifikacija“), </w:t>
      </w:r>
      <w:proofErr w:type="spellStart"/>
      <w:r>
        <w:rPr>
          <w:color w:val="000000"/>
          <w:kern w:val="2"/>
        </w:rPr>
        <w:t>t.y</w:t>
      </w:r>
      <w:proofErr w:type="spellEnd"/>
      <w:r>
        <w:rPr>
          <w:color w:val="000000"/>
          <w:kern w:val="2"/>
        </w:rPr>
        <w:t>. per metus planuojama nuvykti iki 30 000 km. Atkreipiame dėmesį, kad automobilių naudojimas neapsiribos vienu regionu.</w:t>
      </w:r>
    </w:p>
    <w:p w14:paraId="2A3F38D4" w14:textId="77777777" w:rsidR="008F04C4" w:rsidRDefault="008F04C4" w:rsidP="00D23D2F">
      <w:pPr>
        <w:pStyle w:val="NoSpacing"/>
        <w:ind w:firstLine="567"/>
        <w:contextualSpacing/>
        <w:jc w:val="both"/>
        <w:rPr>
          <w:color w:val="000000"/>
          <w:kern w:val="2"/>
        </w:rPr>
      </w:pPr>
    </w:p>
    <w:p w14:paraId="37B8796A" w14:textId="77777777" w:rsidR="008F04C4" w:rsidRDefault="008F04C4" w:rsidP="00D23D2F">
      <w:pPr>
        <w:pStyle w:val="NoSpacing"/>
        <w:ind w:firstLine="567"/>
        <w:contextualSpacing/>
        <w:jc w:val="both"/>
        <w:rPr>
          <w:color w:val="000000"/>
          <w:kern w:val="2"/>
        </w:rPr>
      </w:pPr>
    </w:p>
    <w:p w14:paraId="710E8FF5" w14:textId="77777777" w:rsidR="008F04C4" w:rsidRDefault="008F04C4" w:rsidP="00D23D2F">
      <w:pPr>
        <w:pStyle w:val="NoSpacing"/>
        <w:ind w:firstLine="567"/>
        <w:contextualSpacing/>
        <w:jc w:val="both"/>
        <w:rPr>
          <w:color w:val="000000"/>
          <w:kern w:val="2"/>
        </w:rPr>
      </w:pPr>
    </w:p>
    <w:p w14:paraId="57715618" w14:textId="56B5A27D" w:rsidR="00D23D2F" w:rsidRDefault="00D23D2F" w:rsidP="00D23D2F">
      <w:pPr>
        <w:pStyle w:val="NoSpacing"/>
        <w:ind w:firstLine="567"/>
        <w:contextualSpacing/>
        <w:jc w:val="both"/>
        <w:rPr>
          <w:color w:val="000000"/>
          <w:kern w:val="2"/>
        </w:rPr>
      </w:pPr>
      <w:r>
        <w:rPr>
          <w:color w:val="000000"/>
          <w:kern w:val="2"/>
        </w:rPr>
        <w:t>Atsižvelgiant į pateiktų atsakymų turinį, nustatyti pirkime terminai nėra keičiami.</w:t>
      </w:r>
    </w:p>
    <w:p w14:paraId="12922068" w14:textId="77777777" w:rsidR="00CB02D9" w:rsidRDefault="00CB02D9" w:rsidP="00D23D2F">
      <w:pPr>
        <w:pStyle w:val="NoSpacing"/>
        <w:ind w:firstLine="567"/>
        <w:contextualSpacing/>
        <w:jc w:val="both"/>
        <w:rPr>
          <w:color w:val="000000"/>
          <w:kern w:val="2"/>
        </w:rPr>
      </w:pPr>
    </w:p>
    <w:sectPr w:rsidR="00CB02D9" w:rsidSect="0038023B">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184D" w14:textId="77777777" w:rsidR="00781FDE" w:rsidRDefault="00781FDE" w:rsidP="00F14F14">
      <w:r>
        <w:separator/>
      </w:r>
    </w:p>
  </w:endnote>
  <w:endnote w:type="continuationSeparator" w:id="0">
    <w:p w14:paraId="0985BF08" w14:textId="77777777" w:rsidR="00781FDE" w:rsidRDefault="00781FDE" w:rsidP="00F1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0D3B7" w14:textId="77777777" w:rsidR="00781FDE" w:rsidRDefault="00781FDE" w:rsidP="00F14F14">
      <w:r>
        <w:separator/>
      </w:r>
    </w:p>
  </w:footnote>
  <w:footnote w:type="continuationSeparator" w:id="0">
    <w:p w14:paraId="0874C26F" w14:textId="77777777" w:rsidR="00781FDE" w:rsidRDefault="00781FDE" w:rsidP="00F14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255"/>
    <w:multiLevelType w:val="hybridMultilevel"/>
    <w:tmpl w:val="283AA236"/>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5CE5C57"/>
    <w:multiLevelType w:val="hybridMultilevel"/>
    <w:tmpl w:val="61461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57271"/>
    <w:multiLevelType w:val="hybridMultilevel"/>
    <w:tmpl w:val="8228AF4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E8613F"/>
    <w:multiLevelType w:val="hybridMultilevel"/>
    <w:tmpl w:val="DF36D432"/>
    <w:lvl w:ilvl="0" w:tplc="19AC26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137597"/>
    <w:multiLevelType w:val="hybridMultilevel"/>
    <w:tmpl w:val="6054CAA0"/>
    <w:lvl w:ilvl="0" w:tplc="2AC0526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D212C4"/>
    <w:multiLevelType w:val="hybridMultilevel"/>
    <w:tmpl w:val="A2F87D8A"/>
    <w:lvl w:ilvl="0" w:tplc="ED86F79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7C6057A"/>
    <w:multiLevelType w:val="hybridMultilevel"/>
    <w:tmpl w:val="7974B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FB44DA"/>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8" w15:restartNumberingAfterBreak="0">
    <w:nsid w:val="381779CD"/>
    <w:multiLevelType w:val="hybridMultilevel"/>
    <w:tmpl w:val="41B652B0"/>
    <w:lvl w:ilvl="0" w:tplc="FF4814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3D76118A"/>
    <w:multiLevelType w:val="multilevel"/>
    <w:tmpl w:val="4EFEEC80"/>
    <w:lvl w:ilvl="0">
      <w:start w:val="1"/>
      <w:numFmt w:val="decimal"/>
      <w:pStyle w:val="L1pastraipa"/>
      <w:lvlText w:val="%1."/>
      <w:lvlJc w:val="left"/>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0"/>
        <w:szCs w:val="22"/>
        <w:u w:val="none"/>
        <w:effect w:val="none"/>
        <w:vertAlign w:val="baseline"/>
        <w:em w:val="none"/>
        <w:lang w:val="lt-LT"/>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pastraipa"/>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pastraipa"/>
      <w:lvlText w:val="%1.%2.%3."/>
      <w:lvlJc w:val="left"/>
      <w:pPr>
        <w:ind w:left="930" w:hanging="504"/>
      </w:pPr>
      <w:rPr>
        <w:rFonts w:hint="default"/>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7E1C9D"/>
    <w:multiLevelType w:val="hybridMultilevel"/>
    <w:tmpl w:val="7A326158"/>
    <w:lvl w:ilvl="0" w:tplc="F5CAD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5A7D423F"/>
    <w:multiLevelType w:val="hybridMultilevel"/>
    <w:tmpl w:val="9A425742"/>
    <w:lvl w:ilvl="0" w:tplc="C4C8D248">
      <w:start w:val="3"/>
      <w:numFmt w:val="bullet"/>
      <w:lvlText w:val="-"/>
      <w:lvlJc w:val="left"/>
      <w:pPr>
        <w:ind w:left="720" w:hanging="360"/>
      </w:pPr>
      <w:rPr>
        <w:rFonts w:ascii="Times New Roman" w:eastAsia="Times New Roman" w:hAnsi="Times New Roman" w:hint="default"/>
        <w:b w:val="0"/>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48F7540"/>
    <w:multiLevelType w:val="hybridMultilevel"/>
    <w:tmpl w:val="BAF4AC78"/>
    <w:lvl w:ilvl="0" w:tplc="7B4EC11A">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75F22067"/>
    <w:multiLevelType w:val="hybridMultilevel"/>
    <w:tmpl w:val="A4805CAE"/>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80"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5" w15:restartNumberingAfterBreak="0">
    <w:nsid w:val="7B6407E9"/>
    <w:multiLevelType w:val="hybridMultilevel"/>
    <w:tmpl w:val="71484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8451002">
    <w:abstractNumId w:val="8"/>
  </w:num>
  <w:num w:numId="2" w16cid:durableId="1757167813">
    <w:abstractNumId w:val="10"/>
  </w:num>
  <w:num w:numId="3" w16cid:durableId="1241135613">
    <w:abstractNumId w:val="12"/>
  </w:num>
  <w:num w:numId="4" w16cid:durableId="564029489">
    <w:abstractNumId w:val="0"/>
  </w:num>
  <w:num w:numId="5" w16cid:durableId="1175726525">
    <w:abstractNumId w:val="13"/>
  </w:num>
  <w:num w:numId="6" w16cid:durableId="1668361578">
    <w:abstractNumId w:val="14"/>
  </w:num>
  <w:num w:numId="7" w16cid:durableId="323749055">
    <w:abstractNumId w:val="5"/>
  </w:num>
  <w:num w:numId="8" w16cid:durableId="1813864017">
    <w:abstractNumId w:val="11"/>
  </w:num>
  <w:num w:numId="9" w16cid:durableId="1471292132">
    <w:abstractNumId w:val="1"/>
  </w:num>
  <w:num w:numId="10" w16cid:durableId="1070157953">
    <w:abstractNumId w:val="7"/>
  </w:num>
  <w:num w:numId="11" w16cid:durableId="1519730097">
    <w:abstractNumId w:val="4"/>
  </w:num>
  <w:num w:numId="12" w16cid:durableId="756559801">
    <w:abstractNumId w:val="15"/>
  </w:num>
  <w:num w:numId="13" w16cid:durableId="775904442">
    <w:abstractNumId w:val="6"/>
  </w:num>
  <w:num w:numId="14" w16cid:durableId="617099981">
    <w:abstractNumId w:val="9"/>
  </w:num>
  <w:num w:numId="15" w16cid:durableId="104079527">
    <w:abstractNumId w:val="2"/>
  </w:num>
  <w:num w:numId="16" w16cid:durableId="510025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DF"/>
    <w:rsid w:val="000015F2"/>
    <w:rsid w:val="00005266"/>
    <w:rsid w:val="00005625"/>
    <w:rsid w:val="0000762D"/>
    <w:rsid w:val="000137BC"/>
    <w:rsid w:val="000148B3"/>
    <w:rsid w:val="000222B9"/>
    <w:rsid w:val="00024D67"/>
    <w:rsid w:val="00027B08"/>
    <w:rsid w:val="00032CBB"/>
    <w:rsid w:val="000344E1"/>
    <w:rsid w:val="00052FBB"/>
    <w:rsid w:val="00053AEC"/>
    <w:rsid w:val="0005706D"/>
    <w:rsid w:val="00060787"/>
    <w:rsid w:val="00065102"/>
    <w:rsid w:val="00074B89"/>
    <w:rsid w:val="00083775"/>
    <w:rsid w:val="00092137"/>
    <w:rsid w:val="000C2F1D"/>
    <w:rsid w:val="000C75DB"/>
    <w:rsid w:val="000D080A"/>
    <w:rsid w:val="000D4CE3"/>
    <w:rsid w:val="000D51A4"/>
    <w:rsid w:val="000D7618"/>
    <w:rsid w:val="000D780B"/>
    <w:rsid w:val="000E2ECE"/>
    <w:rsid w:val="000F20DF"/>
    <w:rsid w:val="000F4ED0"/>
    <w:rsid w:val="000F63FA"/>
    <w:rsid w:val="001000C7"/>
    <w:rsid w:val="00110138"/>
    <w:rsid w:val="001144DE"/>
    <w:rsid w:val="00123C36"/>
    <w:rsid w:val="00151660"/>
    <w:rsid w:val="00156D6F"/>
    <w:rsid w:val="00157E34"/>
    <w:rsid w:val="00166C02"/>
    <w:rsid w:val="001739D7"/>
    <w:rsid w:val="00177F2F"/>
    <w:rsid w:val="00180EA2"/>
    <w:rsid w:val="00181E6C"/>
    <w:rsid w:val="00190B39"/>
    <w:rsid w:val="001938D8"/>
    <w:rsid w:val="001A38C5"/>
    <w:rsid w:val="001A7B7C"/>
    <w:rsid w:val="001B16CC"/>
    <w:rsid w:val="001C0197"/>
    <w:rsid w:val="001D629B"/>
    <w:rsid w:val="001E31E6"/>
    <w:rsid w:val="001E43C4"/>
    <w:rsid w:val="001E7E4F"/>
    <w:rsid w:val="001F256B"/>
    <w:rsid w:val="001F4F45"/>
    <w:rsid w:val="001F6E61"/>
    <w:rsid w:val="00200740"/>
    <w:rsid w:val="00213C71"/>
    <w:rsid w:val="00222D15"/>
    <w:rsid w:val="00223E02"/>
    <w:rsid w:val="00237D54"/>
    <w:rsid w:val="002406DD"/>
    <w:rsid w:val="00241DC5"/>
    <w:rsid w:val="00246651"/>
    <w:rsid w:val="00254861"/>
    <w:rsid w:val="00265262"/>
    <w:rsid w:val="00267D89"/>
    <w:rsid w:val="00277BAD"/>
    <w:rsid w:val="00292012"/>
    <w:rsid w:val="00296707"/>
    <w:rsid w:val="002A18BC"/>
    <w:rsid w:val="002B75E0"/>
    <w:rsid w:val="002B7823"/>
    <w:rsid w:val="002C33D5"/>
    <w:rsid w:val="002C4CF4"/>
    <w:rsid w:val="002C5F38"/>
    <w:rsid w:val="002C7FD6"/>
    <w:rsid w:val="002E117A"/>
    <w:rsid w:val="002E4F81"/>
    <w:rsid w:val="002F5BB5"/>
    <w:rsid w:val="003000E8"/>
    <w:rsid w:val="0030031F"/>
    <w:rsid w:val="0030138E"/>
    <w:rsid w:val="0030314D"/>
    <w:rsid w:val="003039FF"/>
    <w:rsid w:val="00306D88"/>
    <w:rsid w:val="0033688A"/>
    <w:rsid w:val="00337318"/>
    <w:rsid w:val="0035028F"/>
    <w:rsid w:val="00351D57"/>
    <w:rsid w:val="003557B9"/>
    <w:rsid w:val="003666A7"/>
    <w:rsid w:val="003757BE"/>
    <w:rsid w:val="003770AF"/>
    <w:rsid w:val="0038023B"/>
    <w:rsid w:val="00381B3B"/>
    <w:rsid w:val="00383255"/>
    <w:rsid w:val="0038650A"/>
    <w:rsid w:val="00386FB2"/>
    <w:rsid w:val="00387EFA"/>
    <w:rsid w:val="00394CC7"/>
    <w:rsid w:val="00397171"/>
    <w:rsid w:val="003A1B3E"/>
    <w:rsid w:val="003B04AA"/>
    <w:rsid w:val="003C14A6"/>
    <w:rsid w:val="003C2223"/>
    <w:rsid w:val="003E2664"/>
    <w:rsid w:val="003E566F"/>
    <w:rsid w:val="003F05ED"/>
    <w:rsid w:val="003F532C"/>
    <w:rsid w:val="004049F9"/>
    <w:rsid w:val="00404D0F"/>
    <w:rsid w:val="00407797"/>
    <w:rsid w:val="00411CF2"/>
    <w:rsid w:val="00420B58"/>
    <w:rsid w:val="0042332E"/>
    <w:rsid w:val="0042563D"/>
    <w:rsid w:val="00427508"/>
    <w:rsid w:val="0043481C"/>
    <w:rsid w:val="00440CB4"/>
    <w:rsid w:val="00442F89"/>
    <w:rsid w:val="00453EC3"/>
    <w:rsid w:val="00453FA9"/>
    <w:rsid w:val="004557CF"/>
    <w:rsid w:val="00471C63"/>
    <w:rsid w:val="0047436F"/>
    <w:rsid w:val="004753DF"/>
    <w:rsid w:val="004813BE"/>
    <w:rsid w:val="00481A48"/>
    <w:rsid w:val="0048496A"/>
    <w:rsid w:val="004A009D"/>
    <w:rsid w:val="004A1336"/>
    <w:rsid w:val="004A3E00"/>
    <w:rsid w:val="004A63C6"/>
    <w:rsid w:val="004B16A7"/>
    <w:rsid w:val="004B28C4"/>
    <w:rsid w:val="004C0E36"/>
    <w:rsid w:val="004C3E2D"/>
    <w:rsid w:val="004C3F31"/>
    <w:rsid w:val="004C75CC"/>
    <w:rsid w:val="004D1010"/>
    <w:rsid w:val="004E0532"/>
    <w:rsid w:val="004E089D"/>
    <w:rsid w:val="004E3F9B"/>
    <w:rsid w:val="004E66CC"/>
    <w:rsid w:val="004E6BB7"/>
    <w:rsid w:val="005072AF"/>
    <w:rsid w:val="00516745"/>
    <w:rsid w:val="00522AA9"/>
    <w:rsid w:val="005272CC"/>
    <w:rsid w:val="0053345B"/>
    <w:rsid w:val="00534A86"/>
    <w:rsid w:val="00545BF9"/>
    <w:rsid w:val="00552147"/>
    <w:rsid w:val="00555272"/>
    <w:rsid w:val="00555ACC"/>
    <w:rsid w:val="0056687E"/>
    <w:rsid w:val="00571659"/>
    <w:rsid w:val="00576576"/>
    <w:rsid w:val="005765C0"/>
    <w:rsid w:val="0059643D"/>
    <w:rsid w:val="005A0C91"/>
    <w:rsid w:val="005A1DD5"/>
    <w:rsid w:val="005A567D"/>
    <w:rsid w:val="005A5CB1"/>
    <w:rsid w:val="005A67D1"/>
    <w:rsid w:val="005B0728"/>
    <w:rsid w:val="005B2C6E"/>
    <w:rsid w:val="005C5F30"/>
    <w:rsid w:val="005C6ACA"/>
    <w:rsid w:val="005C72A6"/>
    <w:rsid w:val="005D32AA"/>
    <w:rsid w:val="005E7B9E"/>
    <w:rsid w:val="005F39E6"/>
    <w:rsid w:val="005F5D23"/>
    <w:rsid w:val="006000B7"/>
    <w:rsid w:val="0060108E"/>
    <w:rsid w:val="00607566"/>
    <w:rsid w:val="0062568F"/>
    <w:rsid w:val="006264A4"/>
    <w:rsid w:val="00631B07"/>
    <w:rsid w:val="006404ED"/>
    <w:rsid w:val="0064473F"/>
    <w:rsid w:val="00660E80"/>
    <w:rsid w:val="00662A8C"/>
    <w:rsid w:val="00667E52"/>
    <w:rsid w:val="00670512"/>
    <w:rsid w:val="00670D2E"/>
    <w:rsid w:val="0067340E"/>
    <w:rsid w:val="00675D81"/>
    <w:rsid w:val="00683AD5"/>
    <w:rsid w:val="006850E6"/>
    <w:rsid w:val="006857F4"/>
    <w:rsid w:val="00687D7B"/>
    <w:rsid w:val="00693EEE"/>
    <w:rsid w:val="00694904"/>
    <w:rsid w:val="006A5612"/>
    <w:rsid w:val="006A7E9A"/>
    <w:rsid w:val="006B115E"/>
    <w:rsid w:val="006C1FE1"/>
    <w:rsid w:val="006C2C00"/>
    <w:rsid w:val="006C640E"/>
    <w:rsid w:val="006C665D"/>
    <w:rsid w:val="006D074A"/>
    <w:rsid w:val="006D4E35"/>
    <w:rsid w:val="006E005A"/>
    <w:rsid w:val="006E4BD7"/>
    <w:rsid w:val="006F0F9D"/>
    <w:rsid w:val="006F4DC1"/>
    <w:rsid w:val="006F515A"/>
    <w:rsid w:val="00706872"/>
    <w:rsid w:val="00706FDE"/>
    <w:rsid w:val="00713BF8"/>
    <w:rsid w:val="00720B9C"/>
    <w:rsid w:val="0072159A"/>
    <w:rsid w:val="00727DC4"/>
    <w:rsid w:val="00730607"/>
    <w:rsid w:val="007324E4"/>
    <w:rsid w:val="00733FFE"/>
    <w:rsid w:val="00737643"/>
    <w:rsid w:val="00750BDA"/>
    <w:rsid w:val="00750FFB"/>
    <w:rsid w:val="007568F8"/>
    <w:rsid w:val="007605E0"/>
    <w:rsid w:val="00766790"/>
    <w:rsid w:val="007739B6"/>
    <w:rsid w:val="007813AF"/>
    <w:rsid w:val="00781FDE"/>
    <w:rsid w:val="007854E5"/>
    <w:rsid w:val="007A6F85"/>
    <w:rsid w:val="007B4DD3"/>
    <w:rsid w:val="007B5ADE"/>
    <w:rsid w:val="007C5E04"/>
    <w:rsid w:val="007D0A58"/>
    <w:rsid w:val="007E78AF"/>
    <w:rsid w:val="007F235F"/>
    <w:rsid w:val="007F62E8"/>
    <w:rsid w:val="0080398C"/>
    <w:rsid w:val="00820063"/>
    <w:rsid w:val="008243DB"/>
    <w:rsid w:val="00824A5F"/>
    <w:rsid w:val="008303A3"/>
    <w:rsid w:val="008374B3"/>
    <w:rsid w:val="00842C38"/>
    <w:rsid w:val="008506B4"/>
    <w:rsid w:val="00854622"/>
    <w:rsid w:val="0086393C"/>
    <w:rsid w:val="00870704"/>
    <w:rsid w:val="00877467"/>
    <w:rsid w:val="008834E0"/>
    <w:rsid w:val="00893F50"/>
    <w:rsid w:val="00894367"/>
    <w:rsid w:val="00896510"/>
    <w:rsid w:val="00896AEE"/>
    <w:rsid w:val="008A5E4A"/>
    <w:rsid w:val="008B039A"/>
    <w:rsid w:val="008B62F1"/>
    <w:rsid w:val="008C3C3B"/>
    <w:rsid w:val="008D2A5C"/>
    <w:rsid w:val="008E0EE2"/>
    <w:rsid w:val="008E229C"/>
    <w:rsid w:val="008F04C4"/>
    <w:rsid w:val="008F0B82"/>
    <w:rsid w:val="008F5E73"/>
    <w:rsid w:val="008F750F"/>
    <w:rsid w:val="00900FEA"/>
    <w:rsid w:val="00903F00"/>
    <w:rsid w:val="00904DA9"/>
    <w:rsid w:val="00906CD3"/>
    <w:rsid w:val="00912512"/>
    <w:rsid w:val="00915AAC"/>
    <w:rsid w:val="00932DF3"/>
    <w:rsid w:val="0093399D"/>
    <w:rsid w:val="00935FAD"/>
    <w:rsid w:val="00945A15"/>
    <w:rsid w:val="00952637"/>
    <w:rsid w:val="00972F24"/>
    <w:rsid w:val="009759C8"/>
    <w:rsid w:val="00980711"/>
    <w:rsid w:val="009808ED"/>
    <w:rsid w:val="009941FA"/>
    <w:rsid w:val="009A75E0"/>
    <w:rsid w:val="009C3606"/>
    <w:rsid w:val="009C765A"/>
    <w:rsid w:val="009D05B6"/>
    <w:rsid w:val="009D3CD9"/>
    <w:rsid w:val="009D3DF4"/>
    <w:rsid w:val="009E291C"/>
    <w:rsid w:val="009E3E2E"/>
    <w:rsid w:val="009E7697"/>
    <w:rsid w:val="009F0C61"/>
    <w:rsid w:val="00A025F7"/>
    <w:rsid w:val="00A0443B"/>
    <w:rsid w:val="00A07C7E"/>
    <w:rsid w:val="00A1005F"/>
    <w:rsid w:val="00A101C8"/>
    <w:rsid w:val="00A12027"/>
    <w:rsid w:val="00A13ECB"/>
    <w:rsid w:val="00A23F4B"/>
    <w:rsid w:val="00A322C7"/>
    <w:rsid w:val="00A4207B"/>
    <w:rsid w:val="00A428AB"/>
    <w:rsid w:val="00A448D0"/>
    <w:rsid w:val="00A4524D"/>
    <w:rsid w:val="00A47E83"/>
    <w:rsid w:val="00A6341D"/>
    <w:rsid w:val="00A86013"/>
    <w:rsid w:val="00A912A6"/>
    <w:rsid w:val="00AA603F"/>
    <w:rsid w:val="00AA7C95"/>
    <w:rsid w:val="00AB078E"/>
    <w:rsid w:val="00AB2C0F"/>
    <w:rsid w:val="00AB3D0A"/>
    <w:rsid w:val="00AB4B31"/>
    <w:rsid w:val="00AE286C"/>
    <w:rsid w:val="00AE392C"/>
    <w:rsid w:val="00AF4724"/>
    <w:rsid w:val="00AF6FB4"/>
    <w:rsid w:val="00B02B3B"/>
    <w:rsid w:val="00B043DF"/>
    <w:rsid w:val="00B164A8"/>
    <w:rsid w:val="00B2422E"/>
    <w:rsid w:val="00B40795"/>
    <w:rsid w:val="00B41871"/>
    <w:rsid w:val="00B4273A"/>
    <w:rsid w:val="00B471D7"/>
    <w:rsid w:val="00B4767D"/>
    <w:rsid w:val="00B47FEF"/>
    <w:rsid w:val="00B52D04"/>
    <w:rsid w:val="00B8430D"/>
    <w:rsid w:val="00B86B91"/>
    <w:rsid w:val="00B90730"/>
    <w:rsid w:val="00B95C66"/>
    <w:rsid w:val="00BA25F6"/>
    <w:rsid w:val="00BA6865"/>
    <w:rsid w:val="00BC185E"/>
    <w:rsid w:val="00BC39D9"/>
    <w:rsid w:val="00BC658F"/>
    <w:rsid w:val="00BD39B4"/>
    <w:rsid w:val="00BD51A0"/>
    <w:rsid w:val="00BE42E3"/>
    <w:rsid w:val="00BF080C"/>
    <w:rsid w:val="00BF5AFA"/>
    <w:rsid w:val="00BF7FB3"/>
    <w:rsid w:val="00C14B60"/>
    <w:rsid w:val="00C2206C"/>
    <w:rsid w:val="00C3054F"/>
    <w:rsid w:val="00C31AA1"/>
    <w:rsid w:val="00C34877"/>
    <w:rsid w:val="00C37B95"/>
    <w:rsid w:val="00C546CE"/>
    <w:rsid w:val="00C65FC0"/>
    <w:rsid w:val="00C737BC"/>
    <w:rsid w:val="00C75C0E"/>
    <w:rsid w:val="00C83556"/>
    <w:rsid w:val="00C8779F"/>
    <w:rsid w:val="00CA1DAF"/>
    <w:rsid w:val="00CA4A8C"/>
    <w:rsid w:val="00CA635E"/>
    <w:rsid w:val="00CB02D9"/>
    <w:rsid w:val="00CB6A2D"/>
    <w:rsid w:val="00CC47CB"/>
    <w:rsid w:val="00CC6403"/>
    <w:rsid w:val="00CC6C75"/>
    <w:rsid w:val="00CC7E42"/>
    <w:rsid w:val="00CD0333"/>
    <w:rsid w:val="00CE06A4"/>
    <w:rsid w:val="00CE19C2"/>
    <w:rsid w:val="00CE3037"/>
    <w:rsid w:val="00CE3CE2"/>
    <w:rsid w:val="00CE4A76"/>
    <w:rsid w:val="00CE75D9"/>
    <w:rsid w:val="00CF3FC9"/>
    <w:rsid w:val="00D15D70"/>
    <w:rsid w:val="00D21F1B"/>
    <w:rsid w:val="00D23D2F"/>
    <w:rsid w:val="00D2781E"/>
    <w:rsid w:val="00D27CC7"/>
    <w:rsid w:val="00D34B12"/>
    <w:rsid w:val="00D4045F"/>
    <w:rsid w:val="00D42FC3"/>
    <w:rsid w:val="00D442DE"/>
    <w:rsid w:val="00D45A97"/>
    <w:rsid w:val="00D504C3"/>
    <w:rsid w:val="00D518C4"/>
    <w:rsid w:val="00D575B2"/>
    <w:rsid w:val="00D67BE2"/>
    <w:rsid w:val="00D80F84"/>
    <w:rsid w:val="00D86BBA"/>
    <w:rsid w:val="00D90A37"/>
    <w:rsid w:val="00D90CF4"/>
    <w:rsid w:val="00DA3CB6"/>
    <w:rsid w:val="00DB09B8"/>
    <w:rsid w:val="00DC1E2A"/>
    <w:rsid w:val="00DC4D0B"/>
    <w:rsid w:val="00DC56BA"/>
    <w:rsid w:val="00DC63C6"/>
    <w:rsid w:val="00DD2CCB"/>
    <w:rsid w:val="00DE74D1"/>
    <w:rsid w:val="00E03438"/>
    <w:rsid w:val="00E060CA"/>
    <w:rsid w:val="00E1150C"/>
    <w:rsid w:val="00E13117"/>
    <w:rsid w:val="00E16A10"/>
    <w:rsid w:val="00E17C59"/>
    <w:rsid w:val="00E304FC"/>
    <w:rsid w:val="00E32D98"/>
    <w:rsid w:val="00E32EF3"/>
    <w:rsid w:val="00E447DC"/>
    <w:rsid w:val="00E46596"/>
    <w:rsid w:val="00E54D05"/>
    <w:rsid w:val="00E62F97"/>
    <w:rsid w:val="00E63A07"/>
    <w:rsid w:val="00E8019E"/>
    <w:rsid w:val="00E82E04"/>
    <w:rsid w:val="00E84000"/>
    <w:rsid w:val="00E952EF"/>
    <w:rsid w:val="00E96611"/>
    <w:rsid w:val="00E96B94"/>
    <w:rsid w:val="00E97825"/>
    <w:rsid w:val="00EA1678"/>
    <w:rsid w:val="00EA49EB"/>
    <w:rsid w:val="00EE1E5C"/>
    <w:rsid w:val="00EE3937"/>
    <w:rsid w:val="00F11C9F"/>
    <w:rsid w:val="00F139C5"/>
    <w:rsid w:val="00F14F14"/>
    <w:rsid w:val="00F161F8"/>
    <w:rsid w:val="00F24238"/>
    <w:rsid w:val="00F24250"/>
    <w:rsid w:val="00F37F44"/>
    <w:rsid w:val="00F577FE"/>
    <w:rsid w:val="00F67624"/>
    <w:rsid w:val="00F731CB"/>
    <w:rsid w:val="00F76755"/>
    <w:rsid w:val="00F90C90"/>
    <w:rsid w:val="00F9484B"/>
    <w:rsid w:val="00F96D0E"/>
    <w:rsid w:val="00FA0655"/>
    <w:rsid w:val="00FA3616"/>
    <w:rsid w:val="00FC0956"/>
    <w:rsid w:val="00FC0DE2"/>
    <w:rsid w:val="00FC2932"/>
    <w:rsid w:val="00FC6C0B"/>
    <w:rsid w:val="00FC7395"/>
    <w:rsid w:val="00FD6CD0"/>
    <w:rsid w:val="00FE080B"/>
    <w:rsid w:val="00FE0ADB"/>
    <w:rsid w:val="00FE5CD5"/>
    <w:rsid w:val="00FF1663"/>
    <w:rsid w:val="00FF26A3"/>
    <w:rsid w:val="00FF3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FE74A"/>
  <w15:chartTrackingRefBased/>
  <w15:docId w15:val="{CB56A60B-C82B-413D-AFDE-CA47188D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rPr>
  </w:style>
  <w:style w:type="paragraph" w:styleId="Heading1">
    <w:name w:val="heading 1"/>
    <w:basedOn w:val="Normal"/>
    <w:next w:val="Normal"/>
    <w:qFormat/>
    <w:rsid w:val="00AB2C0F"/>
    <w:pPr>
      <w:keepNext/>
      <w:numPr>
        <w:numId w:val="6"/>
      </w:numPr>
      <w:spacing w:before="360" w:after="360"/>
      <w:jc w:val="center"/>
      <w:outlineLvl w:val="0"/>
    </w:pPr>
    <w:rPr>
      <w:sz w:val="28"/>
      <w:szCs w:val="20"/>
    </w:rPr>
  </w:style>
  <w:style w:type="paragraph" w:styleId="Heading2">
    <w:name w:val="heading 2"/>
    <w:aliases w:val="Title Header2"/>
    <w:basedOn w:val="Normal"/>
    <w:next w:val="Normal"/>
    <w:link w:val="Heading2Char"/>
    <w:qFormat/>
    <w:rsid w:val="00AB2C0F"/>
    <w:pPr>
      <w:numPr>
        <w:ilvl w:val="1"/>
        <w:numId w:val="6"/>
      </w:numPr>
      <w:jc w:val="both"/>
      <w:outlineLvl w:val="1"/>
    </w:pPr>
    <w:rPr>
      <w:szCs w:val="20"/>
    </w:rPr>
  </w:style>
  <w:style w:type="paragraph" w:styleId="Heading3">
    <w:name w:val="heading 3"/>
    <w:aliases w:val="Section Header3,Sub-Clause Paragraph"/>
    <w:basedOn w:val="Normal"/>
    <w:next w:val="Normal"/>
    <w:qFormat/>
    <w:rsid w:val="00AB2C0F"/>
    <w:pPr>
      <w:keepNext/>
      <w:numPr>
        <w:ilvl w:val="2"/>
        <w:numId w:val="6"/>
      </w:numPr>
      <w:jc w:val="both"/>
      <w:outlineLvl w:val="2"/>
    </w:pPr>
    <w:rPr>
      <w:szCs w:val="20"/>
    </w:rPr>
  </w:style>
  <w:style w:type="paragraph" w:styleId="Heading4">
    <w:name w:val="heading 4"/>
    <w:aliases w:val=" Sub-Clause Sub-paragraph,Sub-Clause Sub-paragraph,Heading 4 Char Char Char Char"/>
    <w:basedOn w:val="Normal"/>
    <w:next w:val="Normal"/>
    <w:link w:val="Heading4Char"/>
    <w:qFormat/>
    <w:rsid w:val="00AB2C0F"/>
    <w:pPr>
      <w:keepNext/>
      <w:numPr>
        <w:ilvl w:val="3"/>
        <w:numId w:val="6"/>
      </w:numPr>
      <w:outlineLvl w:val="3"/>
    </w:pPr>
    <w:rPr>
      <w:b/>
      <w:sz w:val="44"/>
      <w:szCs w:val="20"/>
    </w:rPr>
  </w:style>
  <w:style w:type="paragraph" w:styleId="Heading5">
    <w:name w:val="heading 5"/>
    <w:basedOn w:val="Normal"/>
    <w:next w:val="Normal"/>
    <w:qFormat/>
    <w:rsid w:val="00AB2C0F"/>
    <w:pPr>
      <w:keepNext/>
      <w:numPr>
        <w:ilvl w:val="4"/>
        <w:numId w:val="6"/>
      </w:numPr>
      <w:outlineLvl w:val="4"/>
    </w:pPr>
    <w:rPr>
      <w:b/>
      <w:sz w:val="40"/>
      <w:szCs w:val="20"/>
    </w:rPr>
  </w:style>
  <w:style w:type="paragraph" w:styleId="Heading6">
    <w:name w:val="heading 6"/>
    <w:basedOn w:val="Normal"/>
    <w:next w:val="Normal"/>
    <w:qFormat/>
    <w:rsid w:val="00AB2C0F"/>
    <w:pPr>
      <w:keepNext/>
      <w:numPr>
        <w:ilvl w:val="5"/>
        <w:numId w:val="6"/>
      </w:numPr>
      <w:outlineLvl w:val="5"/>
    </w:pPr>
    <w:rPr>
      <w:b/>
      <w:sz w:val="36"/>
      <w:szCs w:val="20"/>
    </w:rPr>
  </w:style>
  <w:style w:type="paragraph" w:styleId="Heading7">
    <w:name w:val="heading 7"/>
    <w:basedOn w:val="Normal"/>
    <w:next w:val="Normal"/>
    <w:qFormat/>
    <w:rsid w:val="00AB2C0F"/>
    <w:pPr>
      <w:keepNext/>
      <w:numPr>
        <w:ilvl w:val="6"/>
        <w:numId w:val="6"/>
      </w:numPr>
      <w:outlineLvl w:val="6"/>
    </w:pPr>
    <w:rPr>
      <w:sz w:val="48"/>
      <w:szCs w:val="20"/>
    </w:rPr>
  </w:style>
  <w:style w:type="paragraph" w:styleId="Heading8">
    <w:name w:val="heading 8"/>
    <w:basedOn w:val="Normal"/>
    <w:next w:val="Normal"/>
    <w:qFormat/>
    <w:rsid w:val="00AB2C0F"/>
    <w:pPr>
      <w:keepNext/>
      <w:numPr>
        <w:ilvl w:val="7"/>
        <w:numId w:val="6"/>
      </w:numPr>
      <w:outlineLvl w:val="7"/>
    </w:pPr>
    <w:rPr>
      <w:b/>
      <w:sz w:val="18"/>
      <w:szCs w:val="20"/>
    </w:rPr>
  </w:style>
  <w:style w:type="paragraph" w:styleId="Heading9">
    <w:name w:val="heading 9"/>
    <w:basedOn w:val="Normal"/>
    <w:next w:val="Normal"/>
    <w:qFormat/>
    <w:rsid w:val="00AB2C0F"/>
    <w:pPr>
      <w:keepNext/>
      <w:numPr>
        <w:ilvl w:val="8"/>
        <w:numId w:val="6"/>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Indent">
    <w:name w:val="Body Text Indent"/>
    <w:basedOn w:val="Normal"/>
    <w:pPr>
      <w:ind w:firstLine="360"/>
    </w:pPr>
  </w:style>
  <w:style w:type="paragraph" w:customStyle="1" w:styleId="BodyText1">
    <w:name w:val="Body Text1"/>
    <w:pPr>
      <w:autoSpaceDE w:val="0"/>
      <w:autoSpaceDN w:val="0"/>
      <w:adjustRightInd w:val="0"/>
      <w:ind w:firstLine="312"/>
      <w:jc w:val="both"/>
    </w:pPr>
    <w:rPr>
      <w:rFonts w:ascii="TimesLT" w:hAnsi="TimesLT"/>
    </w:rPr>
  </w:style>
  <w:style w:type="table" w:styleId="TableGrid">
    <w:name w:val="Table Grid"/>
    <w:basedOn w:val="TableNormal"/>
    <w:uiPriority w:val="39"/>
    <w:rsid w:val="00BA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
    <w:name w:val="Diagrama Diagrama1"/>
    <w:basedOn w:val="Normal"/>
    <w:rsid w:val="00BA6865"/>
    <w:pPr>
      <w:spacing w:after="160" w:line="240" w:lineRule="exact"/>
    </w:pPr>
    <w:rPr>
      <w:rFonts w:ascii="Tahoma" w:hAnsi="Tahoma"/>
      <w:sz w:val="20"/>
      <w:szCs w:val="20"/>
    </w:rPr>
  </w:style>
  <w:style w:type="paragraph" w:styleId="BalloonText">
    <w:name w:val="Balloon Text"/>
    <w:basedOn w:val="Normal"/>
    <w:semiHidden/>
    <w:rsid w:val="00CF3FC9"/>
    <w:rPr>
      <w:rFonts w:ascii="Tahoma" w:hAnsi="Tahoma" w:cs="Tahoma"/>
      <w:sz w:val="16"/>
      <w:szCs w:val="16"/>
    </w:rPr>
  </w:style>
  <w:style w:type="paragraph" w:customStyle="1" w:styleId="DiagramaDiagrama">
    <w:name w:val="Diagrama Diagrama"/>
    <w:basedOn w:val="Normal"/>
    <w:rsid w:val="004E6BB7"/>
    <w:pPr>
      <w:spacing w:after="160" w:line="240" w:lineRule="exact"/>
    </w:pPr>
    <w:rPr>
      <w:rFonts w:ascii="Tahoma" w:hAnsi="Tahoma"/>
      <w:sz w:val="20"/>
      <w:szCs w:val="20"/>
    </w:rPr>
  </w:style>
  <w:style w:type="character" w:customStyle="1" w:styleId="Heading2Char">
    <w:name w:val="Heading 2 Char"/>
    <w:aliases w:val="Title Header2 Char"/>
    <w:link w:val="Heading2"/>
    <w:rsid w:val="00AB2C0F"/>
    <w:rPr>
      <w:sz w:val="24"/>
      <w:lang w:val="lt-LT" w:eastAsia="en-US" w:bidi="ar-SA"/>
    </w:rPr>
  </w:style>
  <w:style w:type="paragraph" w:customStyle="1" w:styleId="DiagramaDiagrama8">
    <w:name w:val="Diagrama Diagrama8"/>
    <w:basedOn w:val="Normal"/>
    <w:rsid w:val="001C0197"/>
    <w:pPr>
      <w:spacing w:after="160" w:line="240" w:lineRule="exact"/>
    </w:pPr>
    <w:rPr>
      <w:rFonts w:ascii="Tahoma" w:hAnsi="Tahoma"/>
      <w:sz w:val="20"/>
      <w:szCs w:val="20"/>
    </w:rPr>
  </w:style>
  <w:style w:type="paragraph" w:customStyle="1" w:styleId="DiagramaDiagrama8CharChar">
    <w:name w:val="Diagrama Diagrama8 Char Char"/>
    <w:basedOn w:val="Normal"/>
    <w:rsid w:val="004A009D"/>
    <w:pPr>
      <w:spacing w:after="160" w:line="240" w:lineRule="exact"/>
    </w:pPr>
    <w:rPr>
      <w:rFonts w:ascii="Tahoma" w:hAnsi="Tahoma"/>
      <w:sz w:val="20"/>
      <w:szCs w:val="20"/>
    </w:rPr>
  </w:style>
  <w:style w:type="character" w:customStyle="1" w:styleId="Heading4Char">
    <w:name w:val="Heading 4 Char"/>
    <w:aliases w:val=" Sub-Clause Sub-paragraph Char,Sub-Clause Sub-paragraph Char,Heading 4 Char Char Char Char Char"/>
    <w:link w:val="Heading4"/>
    <w:semiHidden/>
    <w:rsid w:val="00FF36B5"/>
    <w:rPr>
      <w:b/>
      <w:sz w:val="44"/>
      <w:lang w:val="lt-LT" w:eastAsia="en-US" w:bidi="ar-SA"/>
    </w:rPr>
  </w:style>
  <w:style w:type="paragraph" w:customStyle="1" w:styleId="Point1">
    <w:name w:val="Point 1"/>
    <w:basedOn w:val="Normal"/>
    <w:rsid w:val="00FF36B5"/>
    <w:pPr>
      <w:spacing w:before="120" w:after="120"/>
      <w:ind w:left="1418" w:hanging="567"/>
      <w:jc w:val="both"/>
    </w:pPr>
    <w:rPr>
      <w:szCs w:val="20"/>
      <w:lang w:val="en-GB" w:eastAsia="lt-LT"/>
    </w:rPr>
  </w:style>
  <w:style w:type="paragraph" w:customStyle="1" w:styleId="StyleHeading1TimesNewRoman">
    <w:name w:val="Style Heading 1 + Times New Roman"/>
    <w:basedOn w:val="Heading1"/>
    <w:rsid w:val="00FF36B5"/>
    <w:pPr>
      <w:numPr>
        <w:numId w:val="0"/>
      </w:numPr>
      <w:tabs>
        <w:tab w:val="num" w:pos="360"/>
      </w:tabs>
      <w:spacing w:before="0" w:after="0"/>
      <w:ind w:left="360" w:hanging="360"/>
    </w:pPr>
    <w:rPr>
      <w:b/>
      <w:bCs/>
      <w:caps/>
      <w:sz w:val="24"/>
      <w:szCs w:val="32"/>
    </w:rPr>
  </w:style>
  <w:style w:type="paragraph" w:styleId="BodyText3">
    <w:name w:val="Body Text 3"/>
    <w:basedOn w:val="Normal"/>
    <w:rsid w:val="00237D54"/>
    <w:pPr>
      <w:spacing w:after="120"/>
    </w:pPr>
    <w:rPr>
      <w:sz w:val="16"/>
      <w:szCs w:val="16"/>
    </w:rPr>
  </w:style>
  <w:style w:type="paragraph" w:customStyle="1" w:styleId="Char">
    <w:name w:val="Char"/>
    <w:basedOn w:val="Normal"/>
    <w:rsid w:val="006C665D"/>
    <w:pPr>
      <w:spacing w:after="160" w:line="240" w:lineRule="exact"/>
    </w:pPr>
    <w:rPr>
      <w:rFonts w:ascii="Tahoma" w:hAnsi="Tahoma"/>
      <w:sz w:val="20"/>
      <w:szCs w:val="20"/>
    </w:rPr>
  </w:style>
  <w:style w:type="character" w:styleId="CommentReference">
    <w:name w:val="annotation reference"/>
    <w:rsid w:val="00397171"/>
    <w:rPr>
      <w:sz w:val="16"/>
      <w:szCs w:val="16"/>
    </w:rPr>
  </w:style>
  <w:style w:type="paragraph" w:styleId="CommentText">
    <w:name w:val="annotation text"/>
    <w:basedOn w:val="Normal"/>
    <w:link w:val="CommentTextChar"/>
    <w:uiPriority w:val="99"/>
    <w:rsid w:val="00397171"/>
    <w:rPr>
      <w:sz w:val="20"/>
      <w:szCs w:val="20"/>
    </w:rPr>
  </w:style>
  <w:style w:type="character" w:customStyle="1" w:styleId="CommentTextChar">
    <w:name w:val="Comment Text Char"/>
    <w:link w:val="CommentText"/>
    <w:uiPriority w:val="99"/>
    <w:rsid w:val="00397171"/>
    <w:rPr>
      <w:lang w:eastAsia="en-US"/>
    </w:rPr>
  </w:style>
  <w:style w:type="paragraph" w:styleId="CommentSubject">
    <w:name w:val="annotation subject"/>
    <w:basedOn w:val="CommentText"/>
    <w:next w:val="CommentText"/>
    <w:link w:val="CommentSubjectChar"/>
    <w:rsid w:val="00397171"/>
    <w:rPr>
      <w:b/>
      <w:bCs/>
    </w:rPr>
  </w:style>
  <w:style w:type="character" w:customStyle="1" w:styleId="CommentSubjectChar">
    <w:name w:val="Comment Subject Char"/>
    <w:link w:val="CommentSubject"/>
    <w:rsid w:val="00397171"/>
    <w:rPr>
      <w:b/>
      <w:bCs/>
      <w:lang w:eastAsia="en-US"/>
    </w:rPr>
  </w:style>
  <w:style w:type="paragraph" w:styleId="BodyText2">
    <w:name w:val="Body Text 2"/>
    <w:basedOn w:val="Normal"/>
    <w:link w:val="BodyText2Char"/>
    <w:rsid w:val="008374B3"/>
    <w:pPr>
      <w:spacing w:after="120" w:line="480" w:lineRule="auto"/>
    </w:pPr>
  </w:style>
  <w:style w:type="character" w:customStyle="1" w:styleId="BodyText2Char">
    <w:name w:val="Body Text 2 Char"/>
    <w:link w:val="BodyText2"/>
    <w:rsid w:val="008374B3"/>
    <w:rPr>
      <w:sz w:val="24"/>
      <w:szCs w:val="24"/>
      <w:lang w:eastAsia="en-US"/>
    </w:rPr>
  </w:style>
  <w:style w:type="paragraph" w:customStyle="1" w:styleId="prastasis1">
    <w:name w:val="Įprastasis1"/>
    <w:rsid w:val="002C33D5"/>
    <w:pPr>
      <w:widowControl w:val="0"/>
      <w:suppressAutoHyphens/>
      <w:spacing w:after="200" w:line="276" w:lineRule="auto"/>
    </w:pPr>
    <w:rPr>
      <w:rFonts w:eastAsia="Calibri" w:cs="Calibri"/>
      <w:color w:val="00000A"/>
      <w:sz w:val="24"/>
      <w:szCs w:val="24"/>
    </w:rPr>
  </w:style>
  <w:style w:type="paragraph" w:customStyle="1" w:styleId="ListParagraph1">
    <w:name w:val="List Paragraph1"/>
    <w:basedOn w:val="Normal"/>
    <w:link w:val="ListParagraphChar"/>
    <w:qFormat/>
    <w:rsid w:val="00200740"/>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1"/>
    <w:uiPriority w:val="34"/>
    <w:qFormat/>
    <w:rsid w:val="00200740"/>
    <w:rPr>
      <w:sz w:val="24"/>
      <w:szCs w:val="24"/>
      <w:lang w:eastAsia="en-US"/>
    </w:rPr>
  </w:style>
  <w:style w:type="character" w:customStyle="1" w:styleId="value">
    <w:name w:val="value"/>
    <w:rsid w:val="009C3606"/>
  </w:style>
  <w:style w:type="paragraph" w:styleId="ListParagraph">
    <w:name w:val="List Paragraph"/>
    <w:aliases w:val="ERP-List Paragraph,List Paragraph11,Numbering,List Paragraph Red,Bullet EY,List Paragraph2,Paragraph,Table of contents numbered,List Paragraph21,Buletai,lp1,Bullet 1,Use Case List Paragraph,List Paragraph111,VARNELES"/>
    <w:basedOn w:val="Normal"/>
    <w:uiPriority w:val="34"/>
    <w:qFormat/>
    <w:rsid w:val="000D7618"/>
    <w:pPr>
      <w:ind w:left="720"/>
      <w:contextualSpacing/>
    </w:pPr>
    <w:rPr>
      <w:lang w:val="en-GB"/>
    </w:rPr>
  </w:style>
  <w:style w:type="paragraph" w:styleId="Footer">
    <w:name w:val="footer"/>
    <w:basedOn w:val="Normal"/>
    <w:link w:val="FooterChar"/>
    <w:uiPriority w:val="99"/>
    <w:rsid w:val="0042332E"/>
    <w:pPr>
      <w:tabs>
        <w:tab w:val="center" w:pos="4819"/>
        <w:tab w:val="right" w:pos="9638"/>
      </w:tabs>
    </w:pPr>
    <w:rPr>
      <w:lang w:val="en-GB"/>
    </w:rPr>
  </w:style>
  <w:style w:type="character" w:customStyle="1" w:styleId="FooterChar">
    <w:name w:val="Footer Char"/>
    <w:link w:val="Footer"/>
    <w:uiPriority w:val="99"/>
    <w:rsid w:val="0042332E"/>
    <w:rPr>
      <w:sz w:val="24"/>
      <w:szCs w:val="24"/>
      <w:lang w:val="en-GB" w:eastAsia="en-US"/>
    </w:rPr>
  </w:style>
  <w:style w:type="paragraph" w:styleId="ListBullet">
    <w:name w:val="List Bullet"/>
    <w:basedOn w:val="Normal"/>
    <w:uiPriority w:val="99"/>
    <w:unhideWhenUsed/>
    <w:rsid w:val="0042332E"/>
    <w:pPr>
      <w:spacing w:after="200"/>
      <w:ind w:left="643" w:hanging="360"/>
      <w:jc w:val="both"/>
    </w:pPr>
    <w:rPr>
      <w:rFonts w:eastAsia="Calibri"/>
      <w:sz w:val="22"/>
      <w:szCs w:val="22"/>
    </w:rPr>
  </w:style>
  <w:style w:type="character" w:styleId="Hyperlink">
    <w:name w:val="Hyperlink"/>
    <w:rsid w:val="00670512"/>
    <w:rPr>
      <w:color w:val="0563C1"/>
      <w:u w:val="single"/>
    </w:rPr>
  </w:style>
  <w:style w:type="character" w:customStyle="1" w:styleId="BodyTextChar">
    <w:name w:val="Body Text Char"/>
    <w:link w:val="BodyText"/>
    <w:rsid w:val="00631B07"/>
    <w:rPr>
      <w:sz w:val="24"/>
      <w:szCs w:val="24"/>
      <w:lang w:eastAsia="en-US"/>
    </w:rPr>
  </w:style>
  <w:style w:type="paragraph" w:styleId="NoSpacing">
    <w:name w:val="No Spacing"/>
    <w:link w:val="NoSpacingChar"/>
    <w:uiPriority w:val="1"/>
    <w:qFormat/>
    <w:rsid w:val="00631B07"/>
    <w:rPr>
      <w:sz w:val="24"/>
      <w:lang w:val="lt-LT"/>
    </w:rPr>
  </w:style>
  <w:style w:type="paragraph" w:customStyle="1" w:styleId="L1pastraipa">
    <w:name w:val="L1 pastraipa"/>
    <w:basedOn w:val="BodyText"/>
    <w:qFormat/>
    <w:rsid w:val="00631B07"/>
    <w:pPr>
      <w:numPr>
        <w:numId w:val="14"/>
      </w:numPr>
      <w:jc w:val="both"/>
    </w:pPr>
    <w:rPr>
      <w:lang w:val="x-none" w:eastAsia="ar-SA"/>
    </w:rPr>
  </w:style>
  <w:style w:type="paragraph" w:customStyle="1" w:styleId="L2pastraipa">
    <w:name w:val="L2 pastraipa"/>
    <w:basedOn w:val="L1pastraipa"/>
    <w:qFormat/>
    <w:rsid w:val="00631B07"/>
    <w:pPr>
      <w:numPr>
        <w:ilvl w:val="1"/>
      </w:numPr>
    </w:pPr>
  </w:style>
  <w:style w:type="paragraph" w:customStyle="1" w:styleId="L3pastraipa">
    <w:name w:val="L3 pastraipa"/>
    <w:basedOn w:val="L2pastraipa"/>
    <w:qFormat/>
    <w:rsid w:val="00631B07"/>
    <w:pPr>
      <w:numPr>
        <w:ilvl w:val="2"/>
      </w:numPr>
    </w:pPr>
  </w:style>
  <w:style w:type="paragraph" w:customStyle="1" w:styleId="3">
    <w:name w:val="Стиль3"/>
    <w:basedOn w:val="Normal"/>
    <w:uiPriority w:val="99"/>
    <w:rsid w:val="00631B07"/>
    <w:pPr>
      <w:jc w:val="center"/>
    </w:pPr>
    <w:rPr>
      <w:szCs w:val="20"/>
      <w:lang w:val="en-GB"/>
    </w:rPr>
  </w:style>
  <w:style w:type="character" w:customStyle="1" w:styleId="NoSpacingChar">
    <w:name w:val="No Spacing Char"/>
    <w:link w:val="NoSpacing"/>
    <w:uiPriority w:val="1"/>
    <w:qFormat/>
    <w:rsid w:val="00631B07"/>
    <w:rPr>
      <w:sz w:val="24"/>
      <w:lang w:eastAsia="en-US"/>
    </w:rPr>
  </w:style>
  <w:style w:type="paragraph" w:customStyle="1" w:styleId="Default">
    <w:name w:val="Default"/>
    <w:rsid w:val="00481A48"/>
    <w:pPr>
      <w:autoSpaceDE w:val="0"/>
      <w:autoSpaceDN w:val="0"/>
      <w:adjustRightInd w:val="0"/>
    </w:pPr>
    <w:rPr>
      <w:color w:val="000000"/>
      <w:sz w:val="24"/>
      <w:szCs w:val="24"/>
      <w:lang w:val="lt-LT" w:eastAsia="lt-LT"/>
    </w:rPr>
  </w:style>
  <w:style w:type="paragraph" w:styleId="FootnoteText">
    <w:name w:val="footnote text"/>
    <w:basedOn w:val="Normal"/>
    <w:link w:val="FootnoteTextChar"/>
    <w:rsid w:val="00F14F14"/>
    <w:rPr>
      <w:sz w:val="20"/>
      <w:szCs w:val="20"/>
    </w:rPr>
  </w:style>
  <w:style w:type="character" w:customStyle="1" w:styleId="FootnoteTextChar">
    <w:name w:val="Footnote Text Char"/>
    <w:basedOn w:val="DefaultParagraphFont"/>
    <w:link w:val="FootnoteText"/>
    <w:rsid w:val="00F14F14"/>
    <w:rPr>
      <w:lang w:val="lt-LT"/>
    </w:rPr>
  </w:style>
  <w:style w:type="character" w:styleId="FootnoteReference">
    <w:name w:val="footnote reference"/>
    <w:basedOn w:val="DefaultParagraphFont"/>
    <w:rsid w:val="00F14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42AB-3F00-4041-A24D-C0D864CA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3903</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KULTŪROS PAVELDO DEPARTAMENTO PRIE KULTŪROS MINISTERIJOS 2006-05-29 SUDARYTOS VIEŠOJO PIRKIMO KOMISIJOS POSĖDŽIO PROTOKOLAS</vt:lpstr>
      <vt:lpstr>KULTŪROS PAVELDO DEPARTAMENTO PRIE KULTŪROS MINISTERIJOS 2006-05-29 SUDARYTOS VIEŠOJO PIRKIMO KOMISIJOS POSĖDŽIO PROTOKOLAS</vt:lpstr>
    </vt:vector>
  </TitlesOfParts>
  <Company>kpd</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KULTŪROS PAVELDO DEPARTAMENTO PRIE KULTŪROS MINISTERIJOS 2006-05-29 SUDARYTOS VIEŠOJO PIRKIMO KOMISIJOS POSĖDŽIO PROTOKOLAS</dc:title>
  <dc:creator>vies2</dc:creator>
  <cp:lastModifiedBy>Lina Gaižaitytė</cp:lastModifiedBy>
  <cp:revision>3</cp:revision>
  <cp:lastPrinted>2018-06-25T08:11:00Z</cp:lastPrinted>
  <dcterms:created xsi:type="dcterms:W3CDTF">2025-08-13T11:55:00Z</dcterms:created>
  <dcterms:modified xsi:type="dcterms:W3CDTF">2025-08-13T11:57:00Z</dcterms:modified>
</cp:coreProperties>
</file>