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79" w:type="dxa"/>
        <w:tblInd w:w="5529" w:type="dxa"/>
        <w:tblLook w:val="01E0" w:firstRow="1" w:lastRow="1" w:firstColumn="1" w:lastColumn="1" w:noHBand="0" w:noVBand="0"/>
      </w:tblPr>
      <w:tblGrid>
        <w:gridCol w:w="4679"/>
      </w:tblGrid>
      <w:tr w:rsidR="009B0E02" w:rsidRPr="009B0E02" w14:paraId="7623FB2B" w14:textId="77777777" w:rsidTr="00E42468">
        <w:trPr>
          <w:trHeight w:val="456"/>
        </w:trPr>
        <w:tc>
          <w:tcPr>
            <w:tcW w:w="4679" w:type="dxa"/>
          </w:tcPr>
          <w:p w14:paraId="1933DFF8" w14:textId="77777777" w:rsidR="009B0E02" w:rsidRPr="00811E13" w:rsidRDefault="009B0E02" w:rsidP="009B0E02">
            <w:pPr>
              <w:spacing w:after="0" w:line="276" w:lineRule="auto"/>
              <w:rPr>
                <w:rFonts w:ascii="Times New Roman" w:eastAsia="Times New Roman" w:hAnsi="Times New Roman" w:cs="Times New Roman"/>
                <w:b/>
                <w:sz w:val="24"/>
                <w:szCs w:val="24"/>
              </w:rPr>
            </w:pPr>
          </w:p>
        </w:tc>
      </w:tr>
    </w:tbl>
    <w:p w14:paraId="2F7EC64E" w14:textId="77777777" w:rsidR="009B0E02" w:rsidRDefault="009B0E02" w:rsidP="009B0E02">
      <w:pPr>
        <w:spacing w:after="0" w:line="276" w:lineRule="auto"/>
        <w:ind w:right="-178"/>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Herbas arba prekių ženklas</w:t>
      </w:r>
    </w:p>
    <w:p w14:paraId="2D8A75C7" w14:textId="77777777" w:rsidR="00E003DA" w:rsidRPr="009B0E02" w:rsidRDefault="00E003DA" w:rsidP="009B0E02">
      <w:pPr>
        <w:spacing w:after="0" w:line="276" w:lineRule="auto"/>
        <w:ind w:right="-178"/>
        <w:jc w:val="center"/>
        <w:rPr>
          <w:rFonts w:ascii="Times New Roman" w:eastAsia="Times New Roman" w:hAnsi="Times New Roman" w:cs="Times New Roman"/>
          <w:sz w:val="24"/>
          <w:szCs w:val="24"/>
        </w:rPr>
      </w:pPr>
    </w:p>
    <w:p w14:paraId="33D52C29" w14:textId="77777777" w:rsidR="009B0E02" w:rsidRPr="009B0E02" w:rsidRDefault="009B0E02" w:rsidP="009B0E02">
      <w:pPr>
        <w:spacing w:after="0" w:line="276" w:lineRule="auto"/>
        <w:ind w:right="-178"/>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(Tiekėjo pavadinimas)</w:t>
      </w:r>
    </w:p>
    <w:p w14:paraId="140BE4B5" w14:textId="77777777" w:rsidR="009B0E02" w:rsidRPr="009B0E02" w:rsidRDefault="009B0E02" w:rsidP="009B0E02">
      <w:pPr>
        <w:spacing w:after="0" w:line="276" w:lineRule="auto"/>
        <w:ind w:right="-178"/>
        <w:jc w:val="center"/>
        <w:rPr>
          <w:rFonts w:ascii="Times New Roman" w:eastAsia="Times New Roman" w:hAnsi="Times New Roman" w:cs="Times New Roman"/>
          <w:sz w:val="24"/>
          <w:szCs w:val="24"/>
        </w:rPr>
      </w:pPr>
    </w:p>
    <w:p w14:paraId="2751B5FE" w14:textId="77777777" w:rsidR="009B0E02" w:rsidRDefault="009B0E02" w:rsidP="009B0E02">
      <w:pPr>
        <w:spacing w:after="0" w:line="276" w:lineRule="auto"/>
        <w:ind w:right="-178"/>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BF9AA2" w14:textId="77777777" w:rsidR="00674C9A" w:rsidRDefault="00674C9A" w:rsidP="009B0E02">
      <w:pPr>
        <w:spacing w:after="0" w:line="276" w:lineRule="auto"/>
        <w:ind w:right="-178"/>
        <w:jc w:val="center"/>
        <w:rPr>
          <w:rFonts w:ascii="Times New Roman" w:eastAsia="Times New Roman" w:hAnsi="Times New Roman" w:cs="Times New Roman"/>
          <w:sz w:val="24"/>
          <w:szCs w:val="24"/>
        </w:rPr>
      </w:pPr>
    </w:p>
    <w:p w14:paraId="459BE5A9" w14:textId="77777777" w:rsidR="00674C9A" w:rsidRDefault="00674C9A" w:rsidP="009B0E02">
      <w:pPr>
        <w:spacing w:after="0" w:line="276" w:lineRule="auto"/>
        <w:ind w:right="-178"/>
        <w:jc w:val="center"/>
        <w:rPr>
          <w:rFonts w:ascii="Times New Roman" w:eastAsia="Times New Roman" w:hAnsi="Times New Roman" w:cs="Times New Roman"/>
          <w:sz w:val="24"/>
          <w:szCs w:val="24"/>
        </w:rPr>
      </w:pPr>
    </w:p>
    <w:p w14:paraId="08C64FB3" w14:textId="77777777" w:rsidR="00B45A0F" w:rsidRPr="00674C9A" w:rsidRDefault="00674C9A" w:rsidP="00674C9A">
      <w:pPr>
        <w:tabs>
          <w:tab w:val="center" w:pos="2520"/>
        </w:tabs>
        <w:spacing w:after="0" w:line="240" w:lineRule="auto"/>
        <w:jc w:val="both"/>
        <w:rPr>
          <w:rFonts w:ascii="Times New Roman" w:eastAsia="Times New Roman" w:hAnsi="Times New Roman" w:cs="Times New Roman"/>
          <w:sz w:val="24"/>
          <w:szCs w:val="24"/>
          <w:vertAlign w:val="superscript"/>
        </w:rPr>
      </w:pPr>
      <w:r w:rsidRPr="00674C9A">
        <w:rPr>
          <w:rFonts w:ascii="Times New Roman" w:eastAsia="Times New Roman" w:hAnsi="Times New Roman" w:cs="Times New Roman"/>
          <w:sz w:val="24"/>
          <w:szCs w:val="24"/>
          <w:vertAlign w:val="superscript"/>
        </w:rPr>
        <w:t xml:space="preserve">Užimtumo tarnybai prie Lietuvos Respublikos </w:t>
      </w:r>
    </w:p>
    <w:p w14:paraId="3AEC4E8F" w14:textId="77777777" w:rsidR="00674C9A" w:rsidRPr="00674C9A" w:rsidRDefault="00674C9A" w:rsidP="00674C9A">
      <w:pPr>
        <w:tabs>
          <w:tab w:val="center" w:pos="2520"/>
        </w:tabs>
        <w:spacing w:after="0" w:line="240" w:lineRule="auto"/>
        <w:jc w:val="both"/>
        <w:rPr>
          <w:rFonts w:ascii="Times New Roman" w:eastAsia="Times New Roman" w:hAnsi="Times New Roman" w:cs="Times New Roman"/>
          <w:sz w:val="24"/>
          <w:szCs w:val="24"/>
          <w:u w:val="single"/>
          <w:vertAlign w:val="superscript"/>
        </w:rPr>
      </w:pPr>
      <w:r w:rsidRPr="00674C9A">
        <w:rPr>
          <w:rFonts w:ascii="Times New Roman" w:eastAsia="Times New Roman" w:hAnsi="Times New Roman" w:cs="Times New Roman"/>
          <w:sz w:val="24"/>
          <w:szCs w:val="24"/>
          <w:u w:val="single"/>
          <w:vertAlign w:val="superscript"/>
        </w:rPr>
        <w:t>socialinės apsaugos ir darbo ministerijos</w:t>
      </w:r>
    </w:p>
    <w:p w14:paraId="168E9733" w14:textId="77777777" w:rsidR="00674C9A" w:rsidRPr="00674C9A" w:rsidRDefault="00674C9A" w:rsidP="00674C9A">
      <w:pPr>
        <w:tabs>
          <w:tab w:val="center" w:pos="2520"/>
        </w:tabs>
        <w:spacing w:after="0" w:line="240" w:lineRule="auto"/>
        <w:jc w:val="both"/>
        <w:rPr>
          <w:rFonts w:ascii="Times New Roman" w:eastAsia="Times New Roman" w:hAnsi="Times New Roman" w:cs="Times New Roman"/>
          <w:sz w:val="24"/>
          <w:szCs w:val="24"/>
          <w:vertAlign w:val="superscript"/>
        </w:rPr>
      </w:pPr>
      <w:r w:rsidRPr="00674C9A">
        <w:rPr>
          <w:rFonts w:ascii="Times New Roman" w:eastAsia="Times New Roman" w:hAnsi="Times New Roman" w:cs="Times New Roman"/>
          <w:sz w:val="24"/>
          <w:szCs w:val="24"/>
          <w:vertAlign w:val="superscript"/>
        </w:rPr>
        <w:t>(Adresatas (perkančioji/įgaliotoji organizacija)</w:t>
      </w:r>
    </w:p>
    <w:p w14:paraId="774B2B6F" w14:textId="77777777" w:rsidR="00674C9A" w:rsidRPr="009B0E02" w:rsidRDefault="00674C9A" w:rsidP="00674C9A">
      <w:pPr>
        <w:tabs>
          <w:tab w:val="center" w:pos="2520"/>
        </w:tabs>
        <w:spacing w:after="0" w:line="240" w:lineRule="auto"/>
        <w:jc w:val="both"/>
        <w:rPr>
          <w:rFonts w:ascii="Times New Roman" w:eastAsia="Times New Roman" w:hAnsi="Times New Roman" w:cs="Times New Roman"/>
          <w:sz w:val="24"/>
          <w:szCs w:val="24"/>
        </w:rPr>
      </w:pPr>
    </w:p>
    <w:p w14:paraId="19CE2C1A" w14:textId="77777777" w:rsidR="009B0E02" w:rsidRPr="009B0E02" w:rsidRDefault="009B0E02" w:rsidP="009B0E02">
      <w:pPr>
        <w:spacing w:after="0" w:line="276" w:lineRule="auto"/>
        <w:jc w:val="center"/>
        <w:rPr>
          <w:rFonts w:ascii="Times New Roman" w:eastAsia="Times New Roman" w:hAnsi="Times New Roman" w:cs="Times New Roman"/>
          <w:b/>
          <w:sz w:val="24"/>
          <w:szCs w:val="24"/>
        </w:rPr>
      </w:pPr>
      <w:r w:rsidRPr="009B0E02">
        <w:rPr>
          <w:rFonts w:ascii="Times New Roman" w:eastAsia="Times New Roman" w:hAnsi="Times New Roman" w:cs="Times New Roman"/>
          <w:b/>
          <w:sz w:val="24"/>
          <w:szCs w:val="24"/>
        </w:rPr>
        <w:t>PASIŪLYMAS</w:t>
      </w:r>
    </w:p>
    <w:p w14:paraId="157E8EC8" w14:textId="6784BDF3" w:rsidR="009B0E02" w:rsidRPr="009B0E02" w:rsidRDefault="009B0E02" w:rsidP="004A3C38">
      <w:pPr>
        <w:spacing w:after="0" w:line="276" w:lineRule="auto"/>
        <w:jc w:val="center"/>
        <w:rPr>
          <w:rFonts w:ascii="Times New Roman" w:eastAsia="Times New Roman" w:hAnsi="Times New Roman" w:cs="Times New Roman"/>
          <w:b/>
          <w:sz w:val="24"/>
          <w:szCs w:val="24"/>
        </w:rPr>
      </w:pPr>
      <w:r w:rsidRPr="009B0E02">
        <w:rPr>
          <w:rFonts w:ascii="Times New Roman" w:eastAsia="Times New Roman" w:hAnsi="Times New Roman" w:cs="Times New Roman"/>
          <w:b/>
          <w:caps/>
          <w:sz w:val="24"/>
          <w:szCs w:val="24"/>
        </w:rPr>
        <w:t xml:space="preserve">DĖL </w:t>
      </w:r>
      <w:r w:rsidR="00F02D63" w:rsidRPr="00F02D63">
        <w:rPr>
          <w:rFonts w:ascii="Times New Roman" w:eastAsia="Times New Roman" w:hAnsi="Times New Roman" w:cs="Times New Roman"/>
          <w:b/>
          <w:bCs/>
          <w:sz w:val="24"/>
          <w:szCs w:val="24"/>
        </w:rPr>
        <w:t>MOKYMO PASLAUGŲ ATVEJO VADYBININKAMS IR KARJEROS KONSULTANTAMS, ORGANIZUOJANTIEMS IR TEIKIANTIEMS PROFESINĖS REABILITACIJOS PASLAUG</w:t>
      </w:r>
      <w:r w:rsidR="00CD1F1C">
        <w:rPr>
          <w:rFonts w:ascii="Times New Roman" w:eastAsia="Times New Roman" w:hAnsi="Times New Roman" w:cs="Times New Roman"/>
          <w:b/>
          <w:bCs/>
          <w:sz w:val="24"/>
          <w:szCs w:val="24"/>
        </w:rPr>
        <w:t>A</w:t>
      </w:r>
      <w:r w:rsidR="00F02D63" w:rsidRPr="00F02D63">
        <w:rPr>
          <w:rFonts w:ascii="Times New Roman" w:eastAsia="Times New Roman" w:hAnsi="Times New Roman" w:cs="Times New Roman"/>
          <w:b/>
          <w:bCs/>
          <w:sz w:val="24"/>
          <w:szCs w:val="24"/>
        </w:rPr>
        <w:t>S</w:t>
      </w:r>
      <w:r w:rsidR="00AF659F" w:rsidRPr="00AF659F">
        <w:rPr>
          <w:rFonts w:ascii="Times New Roman" w:eastAsia="Times New Roman" w:hAnsi="Times New Roman" w:cs="Times New Roman"/>
          <w:b/>
          <w:sz w:val="24"/>
          <w:szCs w:val="24"/>
        </w:rPr>
        <w:t xml:space="preserve"> PIRKIM</w:t>
      </w:r>
      <w:r w:rsidR="00AF659F">
        <w:rPr>
          <w:rFonts w:ascii="Times New Roman" w:eastAsia="Times New Roman" w:hAnsi="Times New Roman" w:cs="Times New Roman"/>
          <w:b/>
          <w:sz w:val="24"/>
          <w:szCs w:val="24"/>
        </w:rPr>
        <w:t>O</w:t>
      </w:r>
    </w:p>
    <w:p w14:paraId="33383E03" w14:textId="77777777" w:rsidR="002B2CF6" w:rsidRPr="002B2CF6" w:rsidRDefault="002B2CF6" w:rsidP="002B2CF6">
      <w:pPr>
        <w:shd w:val="clear" w:color="auto" w:fill="FFFFFF"/>
        <w:spacing w:after="0" w:line="240" w:lineRule="auto"/>
        <w:jc w:val="center"/>
        <w:rPr>
          <w:rFonts w:ascii="Times New Roman" w:eastAsia="Times New Roman" w:hAnsi="Times New Roman" w:cs="Times New Roman"/>
          <w:b/>
          <w:bCs/>
          <w:color w:val="000000"/>
          <w:sz w:val="24"/>
          <w:szCs w:val="24"/>
        </w:rPr>
      </w:pPr>
      <w:r w:rsidRPr="002B2CF6">
        <w:rPr>
          <w:rFonts w:ascii="Times New Roman" w:eastAsia="Times New Roman" w:hAnsi="Times New Roman" w:cs="Times New Roman"/>
          <w:sz w:val="24"/>
          <w:szCs w:val="24"/>
        </w:rPr>
        <w:t>_____________</w:t>
      </w:r>
      <w:r w:rsidRPr="002B2CF6">
        <w:rPr>
          <w:rFonts w:ascii="Times New Roman" w:eastAsia="Times New Roman" w:hAnsi="Times New Roman" w:cs="Times New Roman"/>
          <w:b/>
          <w:bCs/>
          <w:color w:val="000000"/>
          <w:sz w:val="24"/>
          <w:szCs w:val="24"/>
        </w:rPr>
        <w:t xml:space="preserve"> </w:t>
      </w:r>
      <w:r w:rsidRPr="002B2CF6">
        <w:rPr>
          <w:rFonts w:ascii="Times New Roman" w:eastAsia="Times New Roman" w:hAnsi="Times New Roman" w:cs="Times New Roman"/>
          <w:sz w:val="24"/>
          <w:szCs w:val="24"/>
        </w:rPr>
        <w:t>Nr.______</w:t>
      </w:r>
    </w:p>
    <w:p w14:paraId="0FAFCB24" w14:textId="77777777" w:rsidR="002B2CF6" w:rsidRPr="002B2CF6" w:rsidRDefault="002B2CF6" w:rsidP="002B2CF6">
      <w:pPr>
        <w:shd w:val="clear" w:color="auto" w:fill="FFFFFF"/>
        <w:spacing w:after="0" w:line="240" w:lineRule="auto"/>
        <w:jc w:val="center"/>
        <w:rPr>
          <w:rFonts w:ascii="Times New Roman" w:eastAsia="Times New Roman" w:hAnsi="Times New Roman" w:cs="Times New Roman"/>
          <w:bCs/>
          <w:color w:val="000000"/>
          <w:sz w:val="24"/>
          <w:szCs w:val="24"/>
          <w:vertAlign w:val="superscript"/>
        </w:rPr>
      </w:pPr>
      <w:r w:rsidRPr="002B2CF6">
        <w:rPr>
          <w:rFonts w:ascii="Times New Roman" w:eastAsia="Times New Roman" w:hAnsi="Times New Roman" w:cs="Times New Roman"/>
          <w:bCs/>
          <w:color w:val="000000"/>
          <w:sz w:val="24"/>
          <w:szCs w:val="24"/>
          <w:vertAlign w:val="superscript"/>
        </w:rPr>
        <w:t>(Data)</w:t>
      </w:r>
    </w:p>
    <w:p w14:paraId="6610D395" w14:textId="77777777" w:rsidR="002B2CF6" w:rsidRPr="002B2CF6" w:rsidRDefault="002B2CF6" w:rsidP="002B2CF6">
      <w:pPr>
        <w:shd w:val="clear" w:color="auto" w:fill="FFFFFF"/>
        <w:spacing w:after="0" w:line="240" w:lineRule="auto"/>
        <w:jc w:val="center"/>
        <w:rPr>
          <w:rFonts w:ascii="Times New Roman" w:eastAsia="Times New Roman" w:hAnsi="Times New Roman" w:cs="Times New Roman"/>
          <w:bCs/>
          <w:color w:val="000000"/>
          <w:sz w:val="24"/>
          <w:szCs w:val="24"/>
        </w:rPr>
      </w:pPr>
      <w:r w:rsidRPr="002B2CF6">
        <w:rPr>
          <w:rFonts w:ascii="Times New Roman" w:eastAsia="Times New Roman" w:hAnsi="Times New Roman" w:cs="Times New Roman"/>
          <w:bCs/>
          <w:color w:val="000000"/>
          <w:sz w:val="24"/>
          <w:szCs w:val="24"/>
        </w:rPr>
        <w:t>_____________</w:t>
      </w:r>
    </w:p>
    <w:p w14:paraId="2E91DB1D" w14:textId="77777777" w:rsidR="002B2CF6" w:rsidRPr="002B2CF6" w:rsidRDefault="002B2CF6" w:rsidP="002B2CF6">
      <w:pPr>
        <w:shd w:val="clear" w:color="auto" w:fill="FFFFFF"/>
        <w:spacing w:after="0" w:line="240" w:lineRule="auto"/>
        <w:jc w:val="center"/>
        <w:rPr>
          <w:rFonts w:ascii="Times New Roman" w:eastAsia="Times New Roman" w:hAnsi="Times New Roman" w:cs="Times New Roman"/>
          <w:bCs/>
          <w:color w:val="000000"/>
          <w:sz w:val="24"/>
          <w:szCs w:val="24"/>
          <w:vertAlign w:val="superscript"/>
        </w:rPr>
      </w:pPr>
      <w:r w:rsidRPr="002B2CF6">
        <w:rPr>
          <w:rFonts w:ascii="Times New Roman" w:eastAsia="Times New Roman" w:hAnsi="Times New Roman" w:cs="Times New Roman"/>
          <w:bCs/>
          <w:color w:val="000000"/>
          <w:sz w:val="24"/>
          <w:szCs w:val="24"/>
          <w:vertAlign w:val="superscript"/>
        </w:rPr>
        <w:t>(Sudarymo vieta)</w:t>
      </w:r>
    </w:p>
    <w:p w14:paraId="2C8FB52A" w14:textId="77777777" w:rsidR="009B0E02" w:rsidRPr="009B0E02" w:rsidRDefault="009B0E02" w:rsidP="009B0E02">
      <w:pPr>
        <w:spacing w:after="0" w:line="276" w:lineRule="auto"/>
        <w:jc w:val="center"/>
        <w:rPr>
          <w:rFonts w:ascii="Times New Roman" w:eastAsia="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9B0E02" w:rsidRPr="009B0E02" w14:paraId="7C15ACEC" w14:textId="77777777" w:rsidTr="00051BDE">
        <w:tc>
          <w:tcPr>
            <w:tcW w:w="5068" w:type="dxa"/>
            <w:tcBorders>
              <w:top w:val="single" w:sz="4" w:space="0" w:color="auto"/>
              <w:left w:val="single" w:sz="4" w:space="0" w:color="auto"/>
              <w:bottom w:val="single" w:sz="4" w:space="0" w:color="auto"/>
              <w:right w:val="single" w:sz="4" w:space="0" w:color="auto"/>
            </w:tcBorders>
          </w:tcPr>
          <w:p w14:paraId="2025C6A1" w14:textId="77777777" w:rsidR="009B0E02" w:rsidRPr="009B0E02" w:rsidRDefault="009B0E02" w:rsidP="009B0E02">
            <w:pPr>
              <w:spacing w:after="0" w:line="276" w:lineRule="auto"/>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 xml:space="preserve">Tiekėjo pavadinimas </w:t>
            </w:r>
            <w:r w:rsidRPr="009B0E02">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6441D512"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4C97F16C"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r w:rsidR="009B0E02" w:rsidRPr="009B0E02" w14:paraId="051C7ACC" w14:textId="77777777" w:rsidTr="00051BDE">
        <w:tc>
          <w:tcPr>
            <w:tcW w:w="5068" w:type="dxa"/>
            <w:tcBorders>
              <w:top w:val="single" w:sz="4" w:space="0" w:color="auto"/>
              <w:left w:val="single" w:sz="4" w:space="0" w:color="auto"/>
              <w:bottom w:val="single" w:sz="4" w:space="0" w:color="auto"/>
              <w:right w:val="single" w:sz="4" w:space="0" w:color="auto"/>
            </w:tcBorders>
          </w:tcPr>
          <w:p w14:paraId="6697E121"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 xml:space="preserve">Tiekėjo adresas </w:t>
            </w:r>
            <w:r w:rsidRPr="009B0E02">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BA49184"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236F6FB0"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r w:rsidR="00206850" w:rsidRPr="009B0E02" w14:paraId="36DD659B" w14:textId="77777777" w:rsidTr="00051BDE">
        <w:tc>
          <w:tcPr>
            <w:tcW w:w="5068" w:type="dxa"/>
            <w:tcBorders>
              <w:top w:val="single" w:sz="4" w:space="0" w:color="auto"/>
              <w:left w:val="single" w:sz="4" w:space="0" w:color="auto"/>
              <w:bottom w:val="single" w:sz="4" w:space="0" w:color="auto"/>
              <w:right w:val="single" w:sz="4" w:space="0" w:color="auto"/>
            </w:tcBorders>
          </w:tcPr>
          <w:p w14:paraId="309F9F01" w14:textId="77777777" w:rsidR="00206850" w:rsidRDefault="00B74A56" w:rsidP="00B74A5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Banko s</w:t>
            </w:r>
            <w:r w:rsidR="00206850" w:rsidRPr="00206850">
              <w:rPr>
                <w:rFonts w:ascii="Times New Roman" w:eastAsia="Times New Roman" w:hAnsi="Times New Roman" w:cs="Times New Roman"/>
                <w:sz w:val="24"/>
                <w:szCs w:val="24"/>
              </w:rPr>
              <w:t>ąskaitos Nr.</w:t>
            </w:r>
          </w:p>
          <w:p w14:paraId="76A3BA5C" w14:textId="77777777" w:rsidR="00B74A56" w:rsidRPr="009B0E02" w:rsidRDefault="00B74A56" w:rsidP="00B74A56">
            <w:pPr>
              <w:spacing w:after="0" w:line="276" w:lineRule="auto"/>
              <w:jc w:val="both"/>
              <w:rPr>
                <w:rFonts w:ascii="Times New Roman" w:eastAsia="Times New Roman" w:hAnsi="Times New Roman" w:cs="Times New Roman"/>
                <w:sz w:val="24"/>
                <w:szCs w:val="24"/>
              </w:rPr>
            </w:pPr>
          </w:p>
        </w:tc>
        <w:tc>
          <w:tcPr>
            <w:tcW w:w="4538" w:type="dxa"/>
            <w:tcBorders>
              <w:top w:val="single" w:sz="4" w:space="0" w:color="auto"/>
              <w:left w:val="single" w:sz="4" w:space="0" w:color="auto"/>
              <w:bottom w:val="single" w:sz="4" w:space="0" w:color="auto"/>
              <w:right w:val="single" w:sz="4" w:space="0" w:color="auto"/>
            </w:tcBorders>
          </w:tcPr>
          <w:p w14:paraId="023142D4" w14:textId="77777777" w:rsidR="00206850" w:rsidRPr="009B0E02" w:rsidRDefault="00206850" w:rsidP="009B0E02">
            <w:pPr>
              <w:spacing w:after="0" w:line="276" w:lineRule="auto"/>
              <w:jc w:val="both"/>
              <w:rPr>
                <w:rFonts w:ascii="Times New Roman" w:eastAsia="Times New Roman" w:hAnsi="Times New Roman" w:cs="Times New Roman"/>
                <w:sz w:val="24"/>
                <w:szCs w:val="24"/>
              </w:rPr>
            </w:pPr>
          </w:p>
        </w:tc>
      </w:tr>
      <w:tr w:rsidR="009B0E02" w:rsidRPr="009B0E02" w14:paraId="2D4FC288" w14:textId="77777777" w:rsidTr="00051BDE">
        <w:tc>
          <w:tcPr>
            <w:tcW w:w="5068" w:type="dxa"/>
            <w:tcBorders>
              <w:top w:val="single" w:sz="4" w:space="0" w:color="auto"/>
              <w:left w:val="single" w:sz="4" w:space="0" w:color="auto"/>
              <w:bottom w:val="single" w:sz="4" w:space="0" w:color="auto"/>
              <w:right w:val="single" w:sz="4" w:space="0" w:color="auto"/>
            </w:tcBorders>
          </w:tcPr>
          <w:p w14:paraId="668FB3B1" w14:textId="77777777" w:rsidR="009B0E02" w:rsidRPr="009B0E02" w:rsidRDefault="009B0E02" w:rsidP="00435BEE">
            <w:pPr>
              <w:spacing w:after="0" w:line="276" w:lineRule="auto"/>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31ED699D"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7BF97D7B"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r w:rsidR="009B0E02" w:rsidRPr="009B0E02" w14:paraId="19C8C044" w14:textId="77777777" w:rsidTr="00051BDE">
        <w:tc>
          <w:tcPr>
            <w:tcW w:w="5068" w:type="dxa"/>
            <w:tcBorders>
              <w:top w:val="single" w:sz="4" w:space="0" w:color="auto"/>
              <w:left w:val="single" w:sz="4" w:space="0" w:color="auto"/>
              <w:bottom w:val="single" w:sz="4" w:space="0" w:color="auto"/>
              <w:right w:val="single" w:sz="4" w:space="0" w:color="auto"/>
            </w:tcBorders>
          </w:tcPr>
          <w:p w14:paraId="67E6B624"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18E68202"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5E165506"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r w:rsidR="009B0E02" w:rsidRPr="009B0E02" w14:paraId="4D0797A7" w14:textId="77777777" w:rsidTr="00051BDE">
        <w:tc>
          <w:tcPr>
            <w:tcW w:w="5068" w:type="dxa"/>
            <w:tcBorders>
              <w:top w:val="single" w:sz="4" w:space="0" w:color="auto"/>
              <w:left w:val="single" w:sz="4" w:space="0" w:color="auto"/>
              <w:bottom w:val="single" w:sz="4" w:space="0" w:color="auto"/>
              <w:right w:val="single" w:sz="4" w:space="0" w:color="auto"/>
            </w:tcBorders>
          </w:tcPr>
          <w:p w14:paraId="4584B88F"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0FA92736"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6751ED40"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r w:rsidR="009B0E02" w:rsidRPr="009B0E02" w14:paraId="32239244" w14:textId="77777777" w:rsidTr="00051BDE">
        <w:tc>
          <w:tcPr>
            <w:tcW w:w="5068" w:type="dxa"/>
            <w:tcBorders>
              <w:top w:val="single" w:sz="4" w:space="0" w:color="auto"/>
              <w:left w:val="single" w:sz="4" w:space="0" w:color="auto"/>
              <w:bottom w:val="single" w:sz="4" w:space="0" w:color="auto"/>
              <w:right w:val="single" w:sz="4" w:space="0" w:color="auto"/>
            </w:tcBorders>
          </w:tcPr>
          <w:p w14:paraId="3751AE9F"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53A4D224"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p w14:paraId="751E9ABF" w14:textId="77777777" w:rsidR="009B0E02" w:rsidRPr="009B0E02" w:rsidRDefault="009B0E02" w:rsidP="009B0E02">
            <w:pPr>
              <w:spacing w:after="0" w:line="276" w:lineRule="auto"/>
              <w:jc w:val="both"/>
              <w:rPr>
                <w:rFonts w:ascii="Times New Roman" w:eastAsia="Times New Roman" w:hAnsi="Times New Roman" w:cs="Times New Roman"/>
                <w:sz w:val="24"/>
                <w:szCs w:val="24"/>
              </w:rPr>
            </w:pPr>
          </w:p>
        </w:tc>
      </w:tr>
    </w:tbl>
    <w:p w14:paraId="19AEFE5E" w14:textId="77777777" w:rsidR="002B2CF6" w:rsidRPr="009B0E02" w:rsidRDefault="002B2CF6" w:rsidP="009B0E02">
      <w:pPr>
        <w:spacing w:after="0" w:line="276" w:lineRule="auto"/>
        <w:jc w:val="both"/>
        <w:rPr>
          <w:rFonts w:ascii="Times New Roman" w:eastAsia="Times New Roman" w:hAnsi="Times New Roman" w:cs="Times New Roman"/>
          <w:sz w:val="24"/>
          <w:szCs w:val="24"/>
        </w:rPr>
      </w:pPr>
    </w:p>
    <w:p w14:paraId="69611072" w14:textId="4DECDDF2" w:rsidR="009B0E02" w:rsidRPr="009B0E02" w:rsidRDefault="009B0E02" w:rsidP="000F7853">
      <w:pPr>
        <w:tabs>
          <w:tab w:val="left" w:pos="0"/>
          <w:tab w:val="left" w:pos="709"/>
        </w:tabs>
        <w:spacing w:after="0" w:line="240" w:lineRule="auto"/>
        <w:ind w:right="193"/>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ab/>
        <w:t xml:space="preserve">1. Šiuo pasiūlymu pažymime, kad susipažinome ir sutinkame su visomis </w:t>
      </w:r>
      <w:r w:rsidR="0083519E">
        <w:rPr>
          <w:rFonts w:ascii="Times New Roman" w:eastAsia="Times New Roman" w:hAnsi="Times New Roman" w:cs="Times New Roman"/>
          <w:sz w:val="24"/>
          <w:szCs w:val="24"/>
        </w:rPr>
        <w:t>sąlygomis, nustatytomis</w:t>
      </w:r>
      <w:r w:rsidRPr="009B0E02">
        <w:rPr>
          <w:rFonts w:ascii="Times New Roman" w:eastAsia="Times New Roman" w:hAnsi="Times New Roman" w:cs="Times New Roman"/>
          <w:sz w:val="24"/>
          <w:szCs w:val="24"/>
        </w:rPr>
        <w:t xml:space="preserve"> </w:t>
      </w:r>
      <w:r w:rsidR="00895D6B" w:rsidRPr="00895D6B">
        <w:rPr>
          <w:rFonts w:ascii="Times New Roman" w:eastAsia="Times New Roman" w:hAnsi="Times New Roman" w:cs="Times New Roman"/>
          <w:b/>
          <w:bCs/>
          <w:sz w:val="24"/>
          <w:szCs w:val="24"/>
          <w:lang w:eastAsia="lt-LT"/>
        </w:rPr>
        <w:t>mokymo paslaug</w:t>
      </w:r>
      <w:r w:rsidR="00541CD9">
        <w:rPr>
          <w:rFonts w:ascii="Times New Roman" w:eastAsia="Times New Roman" w:hAnsi="Times New Roman" w:cs="Times New Roman"/>
          <w:b/>
          <w:bCs/>
          <w:sz w:val="24"/>
          <w:szCs w:val="24"/>
          <w:lang w:eastAsia="lt-LT"/>
        </w:rPr>
        <w:t>ų</w:t>
      </w:r>
      <w:r w:rsidR="00895D6B" w:rsidRPr="00895D6B">
        <w:rPr>
          <w:rFonts w:ascii="Times New Roman" w:eastAsia="Times New Roman" w:hAnsi="Times New Roman" w:cs="Times New Roman"/>
          <w:b/>
          <w:bCs/>
          <w:sz w:val="24"/>
          <w:szCs w:val="24"/>
          <w:lang w:eastAsia="lt-LT"/>
        </w:rPr>
        <w:t xml:space="preserve"> atvejo vadybininkams ir karjeros konsultantams, organizuojantiems ir teikiantiems profesinės reabilitacijos paslaug</w:t>
      </w:r>
      <w:r w:rsidR="00895D6B">
        <w:rPr>
          <w:rFonts w:ascii="Times New Roman" w:eastAsia="Times New Roman" w:hAnsi="Times New Roman" w:cs="Times New Roman"/>
          <w:b/>
          <w:bCs/>
          <w:sz w:val="24"/>
          <w:szCs w:val="24"/>
          <w:lang w:eastAsia="lt-LT"/>
        </w:rPr>
        <w:t>ų</w:t>
      </w:r>
      <w:r w:rsidR="000E1B0C" w:rsidRPr="000E1B0C">
        <w:rPr>
          <w:rFonts w:ascii="Times New Roman" w:eastAsia="Times New Roman" w:hAnsi="Times New Roman" w:cs="Times New Roman"/>
          <w:sz w:val="24"/>
          <w:szCs w:val="24"/>
          <w:lang w:eastAsia="lt-LT"/>
        </w:rPr>
        <w:t xml:space="preserve"> </w:t>
      </w:r>
      <w:r w:rsidR="00EE4CBA">
        <w:rPr>
          <w:rFonts w:ascii="Times New Roman" w:eastAsia="Times New Roman" w:hAnsi="Times New Roman" w:cs="Times New Roman"/>
          <w:sz w:val="24"/>
          <w:szCs w:val="24"/>
          <w:lang w:eastAsia="lt-LT"/>
        </w:rPr>
        <w:t>pirkimo sąlygose</w:t>
      </w:r>
      <w:r w:rsidRPr="009B0E02">
        <w:rPr>
          <w:rFonts w:ascii="Times New Roman" w:eastAsia="Times New Roman" w:hAnsi="Times New Roman" w:cs="Times New Roman"/>
          <w:sz w:val="24"/>
          <w:szCs w:val="24"/>
        </w:rPr>
        <w:t>, kituose pirkimo dokumentuose (jų paaiškinimuose, papildymuose</w:t>
      </w:r>
      <w:r w:rsidR="004447C5">
        <w:rPr>
          <w:rFonts w:ascii="Times New Roman" w:eastAsia="Times New Roman" w:hAnsi="Times New Roman" w:cs="Times New Roman"/>
          <w:sz w:val="24"/>
          <w:szCs w:val="24"/>
        </w:rPr>
        <w:t>, jei tokių yra</w:t>
      </w:r>
      <w:r w:rsidRPr="009B0E02">
        <w:rPr>
          <w:rFonts w:ascii="Times New Roman" w:eastAsia="Times New Roman" w:hAnsi="Times New Roman" w:cs="Times New Roman"/>
          <w:sz w:val="24"/>
          <w:szCs w:val="24"/>
        </w:rPr>
        <w:t>).</w:t>
      </w:r>
    </w:p>
    <w:p w14:paraId="4BC0DD60" w14:textId="77777777" w:rsidR="009B0E02" w:rsidRPr="009B0E02" w:rsidRDefault="009B0E02" w:rsidP="000F7853">
      <w:pPr>
        <w:tabs>
          <w:tab w:val="left" w:pos="0"/>
        </w:tabs>
        <w:spacing w:after="0" w:line="240" w:lineRule="auto"/>
        <w:ind w:left="851" w:right="193" w:hanging="142"/>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2. Pasiūlymas galioja iki termino, nustatyto pirkimo dokumentuose.</w:t>
      </w:r>
    </w:p>
    <w:p w14:paraId="40F97E4C" w14:textId="3BC12461" w:rsidR="00EE4CBA" w:rsidRDefault="009B0E02" w:rsidP="000F7853">
      <w:pPr>
        <w:tabs>
          <w:tab w:val="left" w:pos="0"/>
        </w:tabs>
        <w:spacing w:after="0" w:line="240" w:lineRule="auto"/>
        <w:ind w:right="191" w:firstLine="720"/>
        <w:jc w:val="both"/>
        <w:rPr>
          <w:rFonts w:ascii="Times New Roman" w:eastAsia="Times New Roman" w:hAnsi="Times New Roman"/>
          <w:sz w:val="24"/>
          <w:szCs w:val="24"/>
        </w:rPr>
      </w:pPr>
      <w:r w:rsidRPr="009B0E02">
        <w:rPr>
          <w:rFonts w:ascii="Times New Roman" w:eastAsia="Times New Roman" w:hAnsi="Times New Roman" w:cs="Times New Roman"/>
          <w:sz w:val="24"/>
          <w:szCs w:val="24"/>
        </w:rPr>
        <w:t xml:space="preserve">3. </w:t>
      </w:r>
      <w:r w:rsidR="00EE4CBA" w:rsidRPr="00FE68B0">
        <w:rPr>
          <w:rFonts w:ascii="Times New Roman" w:eastAsia="Times New Roman" w:hAnsi="Times New Roman"/>
          <w:sz w:val="24"/>
          <w:szCs w:val="24"/>
        </w:rPr>
        <w:t>Pasirašydamas Centrinės viešųjų pirkimų informacinės sistemos (toliau – CVP IS) priemonėmis pateiktą pasiūlymą saugiu elektroniniu parašu, patvirtinu, kad dokumentų skaitmeninės kopijos ir elektroninėmis priemonėmis pateikti duomenys yra tikri.</w:t>
      </w:r>
    </w:p>
    <w:p w14:paraId="7B9D6DC8" w14:textId="456890DB" w:rsidR="0005047C" w:rsidRDefault="0005047C" w:rsidP="000F7853">
      <w:pPr>
        <w:tabs>
          <w:tab w:val="left" w:pos="0"/>
        </w:tabs>
        <w:spacing w:after="0" w:line="240" w:lineRule="auto"/>
        <w:ind w:right="191"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4.</w:t>
      </w:r>
      <w:r w:rsidRPr="0005047C">
        <w:rPr>
          <w:rFonts w:ascii="Times New Roman" w:eastAsia="Times New Roman" w:hAnsi="Times New Roman"/>
          <w:sz w:val="24"/>
          <w:szCs w:val="24"/>
        </w:rPr>
        <w:t xml:space="preserve"> </w:t>
      </w:r>
      <w:r w:rsidRPr="0005047C">
        <w:rPr>
          <w:rFonts w:ascii="Times New Roman" w:eastAsia="Times New Roman" w:hAnsi="Times New Roman"/>
          <w:b/>
          <w:bCs/>
          <w:sz w:val="24"/>
          <w:szCs w:val="24"/>
        </w:rPr>
        <w:t xml:space="preserve">Teikdami šį pasiūlymą, patvirtiname, kad laikysimės aplinkosauginių reikalavimų, nurodytų techninės </w:t>
      </w:r>
      <w:r w:rsidRPr="00191911">
        <w:rPr>
          <w:rFonts w:ascii="Times New Roman" w:eastAsia="Times New Roman" w:hAnsi="Times New Roman"/>
          <w:b/>
          <w:bCs/>
          <w:sz w:val="24"/>
          <w:szCs w:val="24"/>
        </w:rPr>
        <w:t xml:space="preserve">specifikacijos (pirkimo sąlygų </w:t>
      </w:r>
      <w:r w:rsidR="008100A0">
        <w:rPr>
          <w:rFonts w:ascii="Times New Roman" w:eastAsia="Times New Roman" w:hAnsi="Times New Roman"/>
          <w:b/>
          <w:bCs/>
          <w:sz w:val="24"/>
          <w:szCs w:val="24"/>
        </w:rPr>
        <w:t>4</w:t>
      </w:r>
      <w:r w:rsidRPr="00191911">
        <w:rPr>
          <w:rFonts w:ascii="Times New Roman" w:eastAsia="Times New Roman" w:hAnsi="Times New Roman"/>
          <w:b/>
          <w:bCs/>
          <w:sz w:val="24"/>
          <w:szCs w:val="24"/>
        </w:rPr>
        <w:t xml:space="preserve"> prieda</w:t>
      </w:r>
      <w:r w:rsidRPr="007335D8">
        <w:rPr>
          <w:rFonts w:ascii="Times New Roman" w:eastAsia="Times New Roman" w:hAnsi="Times New Roman"/>
          <w:b/>
          <w:bCs/>
          <w:sz w:val="24"/>
          <w:szCs w:val="24"/>
        </w:rPr>
        <w:t>s) 4.</w:t>
      </w:r>
      <w:r w:rsidR="007335D8" w:rsidRPr="007335D8">
        <w:rPr>
          <w:rFonts w:ascii="Times New Roman" w:eastAsia="Times New Roman" w:hAnsi="Times New Roman"/>
          <w:b/>
          <w:bCs/>
          <w:sz w:val="24"/>
          <w:szCs w:val="24"/>
        </w:rPr>
        <w:t>7</w:t>
      </w:r>
      <w:r w:rsidRPr="007335D8">
        <w:rPr>
          <w:rFonts w:ascii="Times New Roman" w:eastAsia="Times New Roman" w:hAnsi="Times New Roman"/>
          <w:b/>
          <w:bCs/>
          <w:sz w:val="24"/>
          <w:szCs w:val="24"/>
        </w:rPr>
        <w:t xml:space="preserve"> p</w:t>
      </w:r>
      <w:r w:rsidRPr="00191911">
        <w:rPr>
          <w:rFonts w:ascii="Times New Roman" w:eastAsia="Times New Roman" w:hAnsi="Times New Roman"/>
          <w:b/>
          <w:bCs/>
          <w:sz w:val="24"/>
          <w:szCs w:val="24"/>
        </w:rPr>
        <w:t>unkte.</w:t>
      </w:r>
    </w:p>
    <w:p w14:paraId="3E6EFBF5" w14:textId="6C2B8EDF" w:rsidR="009B0E02" w:rsidRDefault="009B0E02" w:rsidP="000F7853">
      <w:pPr>
        <w:tabs>
          <w:tab w:val="left" w:pos="0"/>
        </w:tabs>
        <w:spacing w:after="0" w:line="240" w:lineRule="auto"/>
        <w:ind w:right="191" w:firstLine="720"/>
        <w:jc w:val="both"/>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 xml:space="preserve">Mes siūlome </w:t>
      </w:r>
      <w:r w:rsidR="00541CD9">
        <w:rPr>
          <w:rFonts w:ascii="Times New Roman" w:eastAsia="Times New Roman" w:hAnsi="Times New Roman" w:cs="Times New Roman"/>
          <w:b/>
          <w:bCs/>
          <w:sz w:val="24"/>
          <w:szCs w:val="24"/>
          <w:lang w:eastAsia="lt-LT"/>
        </w:rPr>
        <w:t>M</w:t>
      </w:r>
      <w:r w:rsidR="00541CD9" w:rsidRPr="00541CD9">
        <w:rPr>
          <w:rFonts w:ascii="Times New Roman" w:eastAsia="Times New Roman" w:hAnsi="Times New Roman" w:cs="Times New Roman"/>
          <w:b/>
          <w:bCs/>
          <w:sz w:val="24"/>
          <w:szCs w:val="24"/>
          <w:lang w:eastAsia="lt-LT"/>
        </w:rPr>
        <w:t>okymo paslaugas atvejo vadybininkams ir karjeros konsultantams, organizuojantiems ir teikiantiems profesinės reabilitacijos paslaugas</w:t>
      </w:r>
      <w:r w:rsidR="000E1B0C" w:rsidRPr="000E1B0C">
        <w:rPr>
          <w:rFonts w:ascii="Times New Roman" w:eastAsia="Times New Roman" w:hAnsi="Times New Roman" w:cs="Times New Roman"/>
          <w:sz w:val="24"/>
          <w:szCs w:val="24"/>
          <w:lang w:eastAsia="lt-LT"/>
        </w:rPr>
        <w:t xml:space="preserve"> </w:t>
      </w:r>
      <w:r w:rsidRPr="009B0E02">
        <w:rPr>
          <w:rFonts w:ascii="Times New Roman" w:eastAsia="Times New Roman" w:hAnsi="Times New Roman" w:cs="Times New Roman"/>
          <w:sz w:val="24"/>
          <w:szCs w:val="24"/>
        </w:rPr>
        <w:t>ir patvirtiname, kad siūlomos paslaugos</w:t>
      </w:r>
      <w:r w:rsidRPr="009B0E02">
        <w:rPr>
          <w:rFonts w:ascii="Times New Roman" w:eastAsia="Times New Roman" w:hAnsi="Times New Roman" w:cs="Times New Roman"/>
          <w:i/>
          <w:sz w:val="24"/>
          <w:szCs w:val="24"/>
        </w:rPr>
        <w:t xml:space="preserve"> </w:t>
      </w:r>
      <w:r w:rsidRPr="009B0E02">
        <w:rPr>
          <w:rFonts w:ascii="Times New Roman" w:eastAsia="Times New Roman" w:hAnsi="Times New Roman" w:cs="Times New Roman"/>
          <w:sz w:val="24"/>
          <w:szCs w:val="24"/>
        </w:rPr>
        <w:t>visiškai atitinka pirkimo dokumentuose nurodytus reikalavimus</w:t>
      </w:r>
      <w:r w:rsidR="004447C5">
        <w:rPr>
          <w:rFonts w:ascii="Times New Roman" w:eastAsia="Times New Roman" w:hAnsi="Times New Roman" w:cs="Times New Roman"/>
          <w:sz w:val="24"/>
          <w:szCs w:val="24"/>
        </w:rPr>
        <w:t>, kurių kaina tokia:</w:t>
      </w:r>
    </w:p>
    <w:p w14:paraId="116FDD2B" w14:textId="77777777" w:rsidR="006C1AFC" w:rsidRDefault="006C1AFC" w:rsidP="000F7853">
      <w:pPr>
        <w:tabs>
          <w:tab w:val="left" w:pos="0"/>
        </w:tabs>
        <w:spacing w:after="0" w:line="240" w:lineRule="auto"/>
        <w:ind w:right="191" w:firstLine="720"/>
        <w:jc w:val="both"/>
        <w:rPr>
          <w:rFonts w:ascii="Times New Roman" w:eastAsia="Times New Roman" w:hAnsi="Times New Roman" w:cs="Times New Roman"/>
          <w:sz w:val="24"/>
          <w:szCs w:val="24"/>
        </w:rPr>
      </w:pPr>
    </w:p>
    <w:p w14:paraId="6ECF0F19" w14:textId="68C61065" w:rsidR="001B7E83" w:rsidRDefault="006C1AFC" w:rsidP="000F7853">
      <w:pPr>
        <w:tabs>
          <w:tab w:val="left" w:pos="0"/>
        </w:tabs>
        <w:spacing w:after="0" w:line="240" w:lineRule="auto"/>
        <w:ind w:right="19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lentelė.</w:t>
      </w:r>
    </w:p>
    <w:tbl>
      <w:tblPr>
        <w:tblW w:w="9618" w:type="dxa"/>
        <w:tblCellMar>
          <w:left w:w="0" w:type="dxa"/>
          <w:right w:w="0" w:type="dxa"/>
        </w:tblCellMar>
        <w:tblLook w:val="04A0" w:firstRow="1" w:lastRow="0" w:firstColumn="1" w:lastColumn="0" w:noHBand="0" w:noVBand="1"/>
      </w:tblPr>
      <w:tblGrid>
        <w:gridCol w:w="591"/>
        <w:gridCol w:w="3227"/>
        <w:gridCol w:w="1559"/>
        <w:gridCol w:w="1984"/>
        <w:gridCol w:w="2257"/>
      </w:tblGrid>
      <w:tr w:rsidR="00381556" w:rsidRPr="00D260A0" w14:paraId="6B29B2C9" w14:textId="77777777" w:rsidTr="00141629">
        <w:trPr>
          <w:trHeight w:val="114"/>
        </w:trPr>
        <w:tc>
          <w:tcPr>
            <w:tcW w:w="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C0112" w14:textId="77777777" w:rsidR="00381556" w:rsidRPr="00D260A0" w:rsidRDefault="00381556" w:rsidP="00D80574">
            <w:pPr>
              <w:spacing w:line="256" w:lineRule="auto"/>
              <w:rPr>
                <w:rFonts w:ascii="Times New Roman" w:eastAsia="Calibri" w:hAnsi="Times New Roman" w:cs="Times New Roman"/>
                <w:b/>
                <w:bCs/>
                <w:sz w:val="24"/>
                <w:szCs w:val="24"/>
              </w:rPr>
            </w:pPr>
            <w:r w:rsidRPr="00D260A0">
              <w:rPr>
                <w:rFonts w:ascii="Times New Roman" w:eastAsia="Calibri" w:hAnsi="Times New Roman" w:cs="Times New Roman"/>
                <w:b/>
                <w:bCs/>
                <w:sz w:val="24"/>
                <w:szCs w:val="24"/>
              </w:rPr>
              <w:t>Eil. Nr.</w:t>
            </w:r>
          </w:p>
        </w:tc>
        <w:tc>
          <w:tcPr>
            <w:tcW w:w="3227"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40E1C603" w14:textId="77777777" w:rsidR="00381556" w:rsidRPr="00D260A0" w:rsidRDefault="00381556" w:rsidP="00D80574">
            <w:pPr>
              <w:spacing w:line="256" w:lineRule="auto"/>
              <w:jc w:val="center"/>
              <w:rPr>
                <w:rFonts w:ascii="Times New Roman" w:eastAsia="Calibri" w:hAnsi="Times New Roman" w:cs="Times New Roman"/>
                <w:b/>
                <w:bCs/>
                <w:sz w:val="24"/>
                <w:szCs w:val="24"/>
              </w:rPr>
            </w:pPr>
            <w:r w:rsidRPr="00D260A0">
              <w:rPr>
                <w:rFonts w:ascii="Times New Roman" w:eastAsia="Calibri" w:hAnsi="Times New Roman" w:cs="Times New Roman"/>
                <w:b/>
                <w:bCs/>
                <w:sz w:val="24"/>
                <w:szCs w:val="24"/>
              </w:rPr>
              <w:t>Paslaugos pavadinimas</w:t>
            </w:r>
          </w:p>
          <w:p w14:paraId="30763CF4" w14:textId="77777777" w:rsidR="00381556" w:rsidRPr="00D260A0" w:rsidRDefault="00381556" w:rsidP="00D80574">
            <w:pPr>
              <w:spacing w:line="256" w:lineRule="auto"/>
              <w:rPr>
                <w:rFonts w:ascii="Times New Roman" w:eastAsia="Calibri"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BEC3F3E" w14:textId="2DC14D8F" w:rsidR="00381556" w:rsidRDefault="00381556" w:rsidP="00D80574">
            <w:pPr>
              <w:spacing w:line="25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Preliminarus dalyvių skaičius </w:t>
            </w:r>
          </w:p>
        </w:tc>
        <w:tc>
          <w:tcPr>
            <w:tcW w:w="1984" w:type="dxa"/>
            <w:tcBorders>
              <w:top w:val="single" w:sz="4" w:space="0" w:color="auto"/>
              <w:left w:val="single" w:sz="4" w:space="0" w:color="auto"/>
              <w:bottom w:val="single" w:sz="4" w:space="0" w:color="auto"/>
              <w:right w:val="single" w:sz="4" w:space="0" w:color="auto"/>
            </w:tcBorders>
          </w:tcPr>
          <w:p w14:paraId="5877D1CB" w14:textId="5F43F60F" w:rsidR="00381556" w:rsidRDefault="00381556" w:rsidP="00D80574">
            <w:pPr>
              <w:spacing w:line="25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 dalyvi</w:t>
            </w:r>
            <w:r w:rsidRPr="00534085">
              <w:rPr>
                <w:rFonts w:ascii="Times New Roman" w:eastAsia="Calibri" w:hAnsi="Times New Roman" w:cs="Times New Roman"/>
                <w:b/>
                <w:bCs/>
                <w:sz w:val="24"/>
                <w:szCs w:val="24"/>
              </w:rPr>
              <w:t xml:space="preserve">o </w:t>
            </w:r>
            <w:r w:rsidR="00F92A71" w:rsidRPr="00534085">
              <w:rPr>
                <w:rFonts w:ascii="Times New Roman" w:eastAsia="Calibri" w:hAnsi="Times New Roman" w:cs="Times New Roman"/>
                <w:b/>
                <w:bCs/>
                <w:sz w:val="24"/>
                <w:szCs w:val="24"/>
              </w:rPr>
              <w:t>(</w:t>
            </w:r>
            <w:r w:rsidR="00D7442D" w:rsidRPr="00534085">
              <w:rPr>
                <w:rFonts w:ascii="Times New Roman" w:eastAsia="Calibri" w:hAnsi="Times New Roman" w:cs="Times New Roman"/>
                <w:b/>
                <w:bCs/>
                <w:sz w:val="24"/>
                <w:szCs w:val="24"/>
              </w:rPr>
              <w:t>16</w:t>
            </w:r>
            <w:r w:rsidR="00D7442D">
              <w:rPr>
                <w:rFonts w:ascii="Times New Roman" w:eastAsia="Calibri" w:hAnsi="Times New Roman" w:cs="Times New Roman"/>
                <w:b/>
                <w:bCs/>
                <w:sz w:val="24"/>
                <w:szCs w:val="24"/>
              </w:rPr>
              <w:t xml:space="preserve"> </w:t>
            </w:r>
            <w:r w:rsidR="00F92A71">
              <w:rPr>
                <w:rFonts w:ascii="Times New Roman" w:eastAsia="Calibri" w:hAnsi="Times New Roman" w:cs="Times New Roman"/>
                <w:b/>
                <w:bCs/>
                <w:sz w:val="24"/>
                <w:szCs w:val="24"/>
              </w:rPr>
              <w:t xml:space="preserve"> </w:t>
            </w:r>
            <w:proofErr w:type="spellStart"/>
            <w:r w:rsidR="00F92A71">
              <w:rPr>
                <w:rFonts w:ascii="Times New Roman" w:eastAsia="Calibri" w:hAnsi="Times New Roman" w:cs="Times New Roman"/>
                <w:b/>
                <w:bCs/>
                <w:sz w:val="24"/>
                <w:szCs w:val="24"/>
              </w:rPr>
              <w:t>akad.val</w:t>
            </w:r>
            <w:proofErr w:type="spellEnd"/>
            <w:r w:rsidR="00F92A71">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mokymų įkainis </w:t>
            </w:r>
            <w:r w:rsidR="00141629">
              <w:rPr>
                <w:rFonts w:ascii="Times New Roman" w:eastAsia="Calibri" w:hAnsi="Times New Roman" w:cs="Times New Roman"/>
                <w:b/>
                <w:bCs/>
                <w:sz w:val="24"/>
                <w:szCs w:val="24"/>
              </w:rPr>
              <w:t xml:space="preserve">EUR </w:t>
            </w:r>
            <w:r>
              <w:rPr>
                <w:rFonts w:ascii="Times New Roman" w:eastAsia="Calibri" w:hAnsi="Times New Roman" w:cs="Times New Roman"/>
                <w:b/>
                <w:bCs/>
                <w:sz w:val="24"/>
                <w:szCs w:val="24"/>
              </w:rPr>
              <w:t>be PVM</w:t>
            </w:r>
          </w:p>
        </w:tc>
        <w:tc>
          <w:tcPr>
            <w:tcW w:w="225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1AACA53" w14:textId="0191479B" w:rsidR="00381556" w:rsidRDefault="00AF16BF" w:rsidP="00D80574">
            <w:pPr>
              <w:spacing w:line="25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Bendra</w:t>
            </w:r>
            <w:r w:rsidR="00381556">
              <w:rPr>
                <w:rFonts w:ascii="Times New Roman" w:eastAsia="Calibri" w:hAnsi="Times New Roman" w:cs="Times New Roman"/>
                <w:b/>
                <w:bCs/>
                <w:sz w:val="24"/>
                <w:szCs w:val="24"/>
              </w:rPr>
              <w:t xml:space="preserve"> kaina Eur be PVM</w:t>
            </w:r>
          </w:p>
          <w:p w14:paraId="430D2AA4" w14:textId="6ACB1D7A" w:rsidR="00CF6A4D" w:rsidRPr="00D260A0" w:rsidRDefault="002B065E" w:rsidP="00D80574">
            <w:pPr>
              <w:spacing w:line="25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w:t>
            </w:r>
            <w:r w:rsidR="00CF6A4D">
              <w:rPr>
                <w:rFonts w:ascii="Times New Roman" w:eastAsia="Calibri" w:hAnsi="Times New Roman" w:cs="Times New Roman"/>
                <w:b/>
                <w:bCs/>
                <w:sz w:val="24"/>
                <w:szCs w:val="24"/>
              </w:rPr>
              <w:t xml:space="preserve">3 stulp.*4 </w:t>
            </w:r>
            <w:proofErr w:type="spellStart"/>
            <w:r w:rsidR="00CF6A4D">
              <w:rPr>
                <w:rFonts w:ascii="Times New Roman" w:eastAsia="Calibri" w:hAnsi="Times New Roman" w:cs="Times New Roman"/>
                <w:b/>
                <w:bCs/>
                <w:sz w:val="24"/>
                <w:szCs w:val="24"/>
              </w:rPr>
              <w:t>stulp</w:t>
            </w:r>
            <w:proofErr w:type="spellEnd"/>
            <w:r w:rsidR="00CF6A4D">
              <w:rPr>
                <w:rFonts w:ascii="Times New Roman" w:eastAsia="Calibri" w:hAnsi="Times New Roman" w:cs="Times New Roman"/>
                <w:b/>
                <w:bCs/>
                <w:sz w:val="24"/>
                <w:szCs w:val="24"/>
              </w:rPr>
              <w:t>.</w:t>
            </w:r>
            <w:r>
              <w:rPr>
                <w:rFonts w:ascii="Times New Roman" w:eastAsia="Calibri" w:hAnsi="Times New Roman" w:cs="Times New Roman"/>
                <w:b/>
                <w:bCs/>
                <w:sz w:val="24"/>
                <w:szCs w:val="24"/>
              </w:rPr>
              <w:t>)</w:t>
            </w:r>
          </w:p>
        </w:tc>
      </w:tr>
      <w:tr w:rsidR="00381556" w:rsidRPr="00D260A0" w14:paraId="265CD78D" w14:textId="77777777" w:rsidTr="00141629">
        <w:trPr>
          <w:trHeight w:val="165"/>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CC7B9" w14:textId="77777777" w:rsidR="00381556" w:rsidRPr="00D260A0" w:rsidRDefault="00381556" w:rsidP="00D80574">
            <w:pPr>
              <w:spacing w:line="256" w:lineRule="auto"/>
              <w:jc w:val="center"/>
              <w:rPr>
                <w:rFonts w:ascii="Times New Roman" w:eastAsia="Calibri" w:hAnsi="Times New Roman" w:cs="Times New Roman"/>
                <w:i/>
                <w:iCs/>
                <w:sz w:val="24"/>
                <w:szCs w:val="24"/>
              </w:rPr>
            </w:pPr>
            <w:r w:rsidRPr="00D260A0">
              <w:rPr>
                <w:rFonts w:ascii="Times New Roman" w:eastAsia="Calibri" w:hAnsi="Times New Roman" w:cs="Times New Roman"/>
                <w:i/>
                <w:iCs/>
                <w:sz w:val="24"/>
                <w:szCs w:val="24"/>
              </w:rPr>
              <w:t>1</w:t>
            </w:r>
          </w:p>
        </w:tc>
        <w:tc>
          <w:tcPr>
            <w:tcW w:w="3227"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1A46E40B" w14:textId="77777777" w:rsidR="00381556" w:rsidRPr="00D260A0" w:rsidRDefault="00381556" w:rsidP="00D80574">
            <w:pPr>
              <w:spacing w:line="256" w:lineRule="auto"/>
              <w:jc w:val="center"/>
              <w:rPr>
                <w:rFonts w:ascii="Times New Roman" w:eastAsia="Calibri" w:hAnsi="Times New Roman" w:cs="Times New Roman"/>
                <w:i/>
                <w:iCs/>
                <w:sz w:val="24"/>
                <w:szCs w:val="24"/>
              </w:rPr>
            </w:pPr>
            <w:r w:rsidRPr="00D260A0">
              <w:rPr>
                <w:rFonts w:ascii="Times New Roman" w:eastAsia="Calibri" w:hAnsi="Times New Roman" w:cs="Times New Roman"/>
                <w:i/>
                <w:iCs/>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1607D97D" w14:textId="6BC93AF1" w:rsidR="00381556" w:rsidRDefault="00843247" w:rsidP="00D80574">
            <w:pPr>
              <w:spacing w:line="256"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568C0C09" w14:textId="21E72125" w:rsidR="00381556" w:rsidRDefault="00843247" w:rsidP="00D80574">
            <w:pPr>
              <w:spacing w:line="256"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4</w:t>
            </w:r>
          </w:p>
        </w:tc>
        <w:tc>
          <w:tcPr>
            <w:tcW w:w="22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CA739B0" w14:textId="08F6DFBC" w:rsidR="00381556" w:rsidRPr="00D260A0" w:rsidRDefault="00843247" w:rsidP="00D80574">
            <w:pPr>
              <w:spacing w:line="256"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5</w:t>
            </w:r>
          </w:p>
        </w:tc>
      </w:tr>
      <w:tr w:rsidR="00381556" w:rsidRPr="00D260A0" w14:paraId="33E083C6" w14:textId="77777777" w:rsidTr="00141629">
        <w:trPr>
          <w:trHeight w:val="165"/>
        </w:trPr>
        <w:tc>
          <w:tcPr>
            <w:tcW w:w="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C6020E" w14:textId="77777777" w:rsidR="00381556" w:rsidRPr="00D260A0" w:rsidRDefault="00381556" w:rsidP="00D80574">
            <w:pPr>
              <w:spacing w:line="256" w:lineRule="auto"/>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1.</w:t>
            </w:r>
          </w:p>
        </w:tc>
        <w:tc>
          <w:tcPr>
            <w:tcW w:w="3227" w:type="dxa"/>
            <w:tcBorders>
              <w:top w:val="nil"/>
              <w:left w:val="nil"/>
              <w:bottom w:val="single" w:sz="8" w:space="0" w:color="auto"/>
              <w:right w:val="single" w:sz="4" w:space="0" w:color="auto"/>
            </w:tcBorders>
            <w:tcMar>
              <w:top w:w="0" w:type="dxa"/>
              <w:left w:w="108" w:type="dxa"/>
              <w:bottom w:w="0" w:type="dxa"/>
              <w:right w:w="108" w:type="dxa"/>
            </w:tcMar>
            <w:vAlign w:val="center"/>
          </w:tcPr>
          <w:p w14:paraId="1149B804" w14:textId="33D50979" w:rsidR="00381556" w:rsidRPr="00266175" w:rsidRDefault="00541CD9" w:rsidP="00266175">
            <w:pPr>
              <w:spacing w:line="256" w:lineRule="auto"/>
              <w:jc w:val="center"/>
              <w:rPr>
                <w:rFonts w:ascii="Times New Roman" w:eastAsia="Calibri" w:hAnsi="Times New Roman" w:cs="Times New Roman"/>
                <w:sz w:val="24"/>
                <w:szCs w:val="24"/>
              </w:rPr>
            </w:pPr>
            <w:r w:rsidRPr="00266175">
              <w:rPr>
                <w:rFonts w:ascii="Times New Roman" w:eastAsia="Calibri" w:hAnsi="Times New Roman" w:cs="Times New Roman"/>
                <w:sz w:val="24"/>
                <w:szCs w:val="24"/>
              </w:rPr>
              <w:t>Mokymo paslaugos atvejo vadybininkams ir karjeros konsultantams, organizuojantiems ir teikiantiems profesinės reabilitacijos paslaugas</w:t>
            </w:r>
          </w:p>
        </w:tc>
        <w:tc>
          <w:tcPr>
            <w:tcW w:w="1559" w:type="dxa"/>
            <w:tcBorders>
              <w:top w:val="single" w:sz="4" w:space="0" w:color="auto"/>
              <w:left w:val="single" w:sz="4" w:space="0" w:color="auto"/>
              <w:bottom w:val="single" w:sz="4" w:space="0" w:color="auto"/>
              <w:right w:val="single" w:sz="4" w:space="0" w:color="auto"/>
            </w:tcBorders>
          </w:tcPr>
          <w:p w14:paraId="029F92D6" w14:textId="4C2AF6CF" w:rsidR="00381556" w:rsidRPr="00D26784" w:rsidRDefault="00D21BCB" w:rsidP="00D80574">
            <w:pPr>
              <w:spacing w:line="256"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200</w:t>
            </w:r>
          </w:p>
        </w:tc>
        <w:tc>
          <w:tcPr>
            <w:tcW w:w="1984" w:type="dxa"/>
            <w:tcBorders>
              <w:top w:val="single" w:sz="4" w:space="0" w:color="auto"/>
              <w:left w:val="single" w:sz="4" w:space="0" w:color="auto"/>
              <w:bottom w:val="single" w:sz="4" w:space="0" w:color="auto"/>
              <w:right w:val="single" w:sz="4" w:space="0" w:color="auto"/>
            </w:tcBorders>
          </w:tcPr>
          <w:p w14:paraId="552BACE6" w14:textId="174C06A0" w:rsidR="00381556" w:rsidRPr="00D260A0" w:rsidRDefault="00381556" w:rsidP="00D80574">
            <w:pPr>
              <w:spacing w:line="256" w:lineRule="auto"/>
              <w:jc w:val="center"/>
              <w:rPr>
                <w:rFonts w:ascii="Times New Roman" w:eastAsia="Calibri" w:hAnsi="Times New Roman" w:cs="Times New Roman"/>
                <w:i/>
                <w:iCs/>
                <w:sz w:val="24"/>
                <w:szCs w:val="24"/>
              </w:rPr>
            </w:pPr>
          </w:p>
        </w:tc>
        <w:tc>
          <w:tcPr>
            <w:tcW w:w="225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4253EA1" w14:textId="6A54E03E" w:rsidR="00381556" w:rsidRPr="00D260A0" w:rsidRDefault="00381556" w:rsidP="00D80574">
            <w:pPr>
              <w:spacing w:line="256" w:lineRule="auto"/>
              <w:jc w:val="center"/>
              <w:rPr>
                <w:rFonts w:ascii="Times New Roman" w:eastAsia="Calibri" w:hAnsi="Times New Roman" w:cs="Times New Roman"/>
                <w:i/>
                <w:iCs/>
                <w:sz w:val="24"/>
                <w:szCs w:val="24"/>
              </w:rPr>
            </w:pPr>
          </w:p>
        </w:tc>
      </w:tr>
      <w:tr w:rsidR="00843247" w:rsidRPr="00D260A0" w14:paraId="61D473E0" w14:textId="77777777" w:rsidTr="00141629">
        <w:trPr>
          <w:trHeight w:val="501"/>
        </w:trPr>
        <w:tc>
          <w:tcPr>
            <w:tcW w:w="736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B431D" w14:textId="6F46E2C4" w:rsidR="00843247" w:rsidRPr="00D260A0" w:rsidRDefault="00843247" w:rsidP="00843247">
            <w:pPr>
              <w:spacing w:line="256" w:lineRule="auto"/>
              <w:jc w:val="right"/>
              <w:rPr>
                <w:rFonts w:ascii="Times New Roman" w:eastAsia="Calibri" w:hAnsi="Times New Roman" w:cs="Times New Roman"/>
                <w:sz w:val="24"/>
                <w:szCs w:val="24"/>
              </w:rPr>
            </w:pPr>
            <w:r>
              <w:rPr>
                <w:rFonts w:ascii="Times New Roman" w:eastAsia="Calibri" w:hAnsi="Times New Roman" w:cs="Times New Roman"/>
                <w:b/>
                <w:bCs/>
                <w:sz w:val="24"/>
                <w:szCs w:val="24"/>
              </w:rPr>
              <w:t>PVM______%</w:t>
            </w:r>
          </w:p>
        </w:tc>
        <w:tc>
          <w:tcPr>
            <w:tcW w:w="2257" w:type="dxa"/>
            <w:tcBorders>
              <w:top w:val="single" w:sz="4" w:space="0" w:color="auto"/>
              <w:left w:val="single" w:sz="4" w:space="0" w:color="auto"/>
              <w:bottom w:val="single" w:sz="4" w:space="0" w:color="auto"/>
              <w:right w:val="single" w:sz="4" w:space="0" w:color="auto"/>
            </w:tcBorders>
          </w:tcPr>
          <w:p w14:paraId="51E88F76" w14:textId="698DE586" w:rsidR="00843247" w:rsidRPr="00D260A0" w:rsidRDefault="00843247" w:rsidP="00D80574">
            <w:pPr>
              <w:spacing w:line="256" w:lineRule="auto"/>
              <w:jc w:val="center"/>
              <w:rPr>
                <w:rFonts w:ascii="Times New Roman" w:eastAsia="Calibri" w:hAnsi="Times New Roman" w:cs="Times New Roman"/>
                <w:sz w:val="24"/>
                <w:szCs w:val="24"/>
              </w:rPr>
            </w:pPr>
          </w:p>
        </w:tc>
      </w:tr>
      <w:tr w:rsidR="00843247" w:rsidRPr="00D260A0" w14:paraId="50A485E4" w14:textId="77777777" w:rsidTr="00141629">
        <w:trPr>
          <w:trHeight w:val="643"/>
        </w:trPr>
        <w:tc>
          <w:tcPr>
            <w:tcW w:w="736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7298D" w14:textId="4F7BFA48" w:rsidR="00843247" w:rsidRPr="00D260A0" w:rsidRDefault="00AF16BF" w:rsidP="00843247">
            <w:pPr>
              <w:spacing w:line="256" w:lineRule="auto"/>
              <w:jc w:val="right"/>
              <w:rPr>
                <w:rFonts w:ascii="Times New Roman" w:eastAsia="Calibri" w:hAnsi="Times New Roman" w:cs="Times New Roman"/>
                <w:sz w:val="24"/>
                <w:szCs w:val="24"/>
              </w:rPr>
            </w:pPr>
            <w:r>
              <w:rPr>
                <w:rFonts w:ascii="Times New Roman" w:eastAsia="Calibri" w:hAnsi="Times New Roman" w:cs="Times New Roman"/>
                <w:b/>
                <w:bCs/>
                <w:sz w:val="24"/>
                <w:szCs w:val="24"/>
              </w:rPr>
              <w:t>Bendra</w:t>
            </w:r>
            <w:r w:rsidR="00843247" w:rsidRPr="00D260A0">
              <w:rPr>
                <w:rFonts w:ascii="Times New Roman" w:eastAsia="Calibri" w:hAnsi="Times New Roman" w:cs="Times New Roman"/>
                <w:b/>
                <w:bCs/>
                <w:sz w:val="24"/>
                <w:szCs w:val="24"/>
              </w:rPr>
              <w:t xml:space="preserve"> </w:t>
            </w:r>
            <w:r w:rsidR="0004506E">
              <w:rPr>
                <w:rFonts w:ascii="Times New Roman" w:eastAsia="Calibri" w:hAnsi="Times New Roman" w:cs="Times New Roman"/>
                <w:b/>
                <w:bCs/>
                <w:sz w:val="24"/>
                <w:szCs w:val="24"/>
              </w:rPr>
              <w:t xml:space="preserve">pasiūlymo </w:t>
            </w:r>
            <w:r w:rsidR="00843247" w:rsidRPr="00D260A0">
              <w:rPr>
                <w:rFonts w:ascii="Times New Roman" w:eastAsia="Calibri" w:hAnsi="Times New Roman" w:cs="Times New Roman"/>
                <w:b/>
                <w:bCs/>
                <w:sz w:val="24"/>
                <w:szCs w:val="24"/>
              </w:rPr>
              <w:t>kaina Eur</w:t>
            </w:r>
            <w:r w:rsidR="00843247">
              <w:rPr>
                <w:rFonts w:ascii="Times New Roman" w:eastAsia="Calibri" w:hAnsi="Times New Roman" w:cs="Times New Roman"/>
                <w:b/>
                <w:bCs/>
                <w:sz w:val="24"/>
                <w:szCs w:val="24"/>
              </w:rPr>
              <w:t xml:space="preserve"> su PVM</w:t>
            </w:r>
          </w:p>
        </w:tc>
        <w:tc>
          <w:tcPr>
            <w:tcW w:w="2257" w:type="dxa"/>
            <w:tcBorders>
              <w:top w:val="single" w:sz="4" w:space="0" w:color="auto"/>
              <w:left w:val="single" w:sz="4" w:space="0" w:color="auto"/>
              <w:bottom w:val="single" w:sz="4" w:space="0" w:color="auto"/>
              <w:right w:val="single" w:sz="4" w:space="0" w:color="auto"/>
            </w:tcBorders>
          </w:tcPr>
          <w:p w14:paraId="564C8559" w14:textId="6E5C9182" w:rsidR="00843247" w:rsidRPr="00D260A0" w:rsidRDefault="00843247" w:rsidP="00D80574">
            <w:pPr>
              <w:spacing w:line="256" w:lineRule="auto"/>
              <w:jc w:val="center"/>
              <w:rPr>
                <w:rFonts w:ascii="Times New Roman" w:eastAsia="Calibri" w:hAnsi="Times New Roman" w:cs="Times New Roman"/>
                <w:sz w:val="24"/>
                <w:szCs w:val="24"/>
              </w:rPr>
            </w:pPr>
          </w:p>
        </w:tc>
      </w:tr>
    </w:tbl>
    <w:p w14:paraId="7EA4F974" w14:textId="77777777" w:rsidR="00552AA1" w:rsidRDefault="00552AA1" w:rsidP="006C1CD9">
      <w:pPr>
        <w:spacing w:after="0" w:line="240" w:lineRule="auto"/>
        <w:jc w:val="both"/>
        <w:rPr>
          <w:rFonts w:ascii="Times New Roman" w:eastAsia="Times New Roman" w:hAnsi="Times New Roman" w:cs="Times New Roman"/>
          <w:b/>
          <w:bCs/>
          <w:sz w:val="24"/>
          <w:szCs w:val="24"/>
        </w:rPr>
      </w:pPr>
    </w:p>
    <w:p w14:paraId="705D5C58" w14:textId="05A4B814" w:rsidR="00697DF8" w:rsidRPr="00697DF8" w:rsidRDefault="00697DF8" w:rsidP="00697DF8">
      <w:pPr>
        <w:spacing w:after="0" w:line="240" w:lineRule="auto"/>
        <w:jc w:val="both"/>
        <w:rPr>
          <w:rFonts w:ascii="Times New Roman" w:eastAsia="Times New Roman" w:hAnsi="Times New Roman" w:cs="Times New Roman"/>
          <w:b/>
          <w:sz w:val="24"/>
          <w:szCs w:val="24"/>
        </w:rPr>
      </w:pPr>
      <w:r w:rsidRPr="00D957FF">
        <w:rPr>
          <w:rFonts w:ascii="Times New Roman" w:eastAsia="Times New Roman" w:hAnsi="Times New Roman" w:cs="Times New Roman"/>
          <w:b/>
          <w:sz w:val="24"/>
          <w:szCs w:val="24"/>
        </w:rPr>
        <w:t xml:space="preserve">Bendra pasiūlymo kaina, Eur </w:t>
      </w:r>
      <w:r w:rsidR="00FE2F4F" w:rsidRPr="00D957FF">
        <w:rPr>
          <w:rFonts w:ascii="Times New Roman" w:eastAsia="Times New Roman" w:hAnsi="Times New Roman" w:cs="Times New Roman"/>
          <w:b/>
          <w:sz w:val="24"/>
          <w:szCs w:val="24"/>
        </w:rPr>
        <w:t xml:space="preserve">be </w:t>
      </w:r>
      <w:r w:rsidRPr="00D957FF">
        <w:rPr>
          <w:rFonts w:ascii="Times New Roman" w:eastAsia="Times New Roman" w:hAnsi="Times New Roman" w:cs="Times New Roman"/>
          <w:b/>
          <w:sz w:val="24"/>
          <w:szCs w:val="24"/>
        </w:rPr>
        <w:t>PVM _______________________________________________</w:t>
      </w:r>
    </w:p>
    <w:p w14:paraId="48AC90D2" w14:textId="77777777" w:rsidR="00697DF8" w:rsidRPr="00697DF8" w:rsidRDefault="00697DF8" w:rsidP="00697DF8">
      <w:pPr>
        <w:spacing w:after="0" w:line="240" w:lineRule="auto"/>
        <w:jc w:val="both"/>
        <w:rPr>
          <w:rFonts w:ascii="Times New Roman" w:eastAsia="Times New Roman" w:hAnsi="Times New Roman" w:cs="Times New Roman"/>
          <w:b/>
          <w:sz w:val="24"/>
          <w:szCs w:val="24"/>
        </w:rPr>
      </w:pPr>
      <w:r w:rsidRPr="00697DF8">
        <w:rPr>
          <w:rFonts w:ascii="Times New Roman" w:eastAsia="Times New Roman" w:hAnsi="Times New Roman" w:cs="Times New Roman"/>
          <w:b/>
          <w:sz w:val="24"/>
          <w:szCs w:val="24"/>
        </w:rPr>
        <w:t xml:space="preserve">                                                                                                      (kaina žodžiais)</w:t>
      </w:r>
    </w:p>
    <w:p w14:paraId="721FDCA2" w14:textId="7C3FE64D" w:rsidR="00697DF8" w:rsidRPr="00697DF8" w:rsidRDefault="00697DF8" w:rsidP="00697DF8">
      <w:pPr>
        <w:spacing w:after="0" w:line="240" w:lineRule="auto"/>
        <w:jc w:val="both"/>
        <w:rPr>
          <w:rFonts w:ascii="Times New Roman" w:eastAsia="Times New Roman" w:hAnsi="Times New Roman" w:cs="Times New Roman"/>
          <w:sz w:val="24"/>
          <w:szCs w:val="24"/>
        </w:rPr>
      </w:pPr>
      <w:r w:rsidRPr="00697DF8">
        <w:rPr>
          <w:rFonts w:ascii="Times New Roman" w:eastAsia="Times New Roman" w:hAnsi="Times New Roman" w:cs="Times New Roman"/>
          <w:sz w:val="24"/>
          <w:szCs w:val="24"/>
        </w:rPr>
        <w:t xml:space="preserve">______________________________________________________________________________ </w:t>
      </w:r>
    </w:p>
    <w:p w14:paraId="4B602B30" w14:textId="626AD357" w:rsidR="00697DF8" w:rsidRDefault="00697DF8" w:rsidP="00697DF8">
      <w:pPr>
        <w:spacing w:after="0" w:line="240" w:lineRule="auto"/>
        <w:jc w:val="both"/>
        <w:rPr>
          <w:rFonts w:ascii="Times New Roman" w:eastAsia="Times New Roman" w:hAnsi="Times New Roman" w:cs="Times New Roman"/>
          <w:sz w:val="24"/>
          <w:szCs w:val="24"/>
        </w:rPr>
      </w:pPr>
      <w:r w:rsidRPr="00697DF8">
        <w:rPr>
          <w:rFonts w:ascii="Times New Roman" w:eastAsia="Times New Roman" w:hAnsi="Times New Roman" w:cs="Times New Roman"/>
          <w:sz w:val="24"/>
          <w:szCs w:val="24"/>
        </w:rPr>
        <w:t xml:space="preserve">(Tais atvejais, kai pagal galiojančius teisės aktus tiekėjui nereikia mokėti PVM, </w:t>
      </w:r>
      <w:r w:rsidRPr="00697DF8">
        <w:rPr>
          <w:rFonts w:ascii="Times New Roman" w:eastAsia="Times New Roman" w:hAnsi="Times New Roman" w:cs="Times New Roman"/>
          <w:i/>
          <w:sz w:val="24"/>
          <w:szCs w:val="24"/>
        </w:rPr>
        <w:t>tiekėjas nurodo teisinį pagrindą, dėl kurio PVM nemoka</w:t>
      </w:r>
      <w:r w:rsidRPr="00697DF8">
        <w:rPr>
          <w:rFonts w:ascii="Times New Roman" w:eastAsia="Times New Roman" w:hAnsi="Times New Roman" w:cs="Times New Roman"/>
          <w:sz w:val="24"/>
          <w:szCs w:val="24"/>
        </w:rPr>
        <w:t>).</w:t>
      </w:r>
    </w:p>
    <w:p w14:paraId="38C481C6" w14:textId="77777777" w:rsidR="009B0E02" w:rsidRPr="009B0E02" w:rsidRDefault="009B0E02" w:rsidP="009B0E02">
      <w:pPr>
        <w:widowControl w:val="0"/>
        <w:tabs>
          <w:tab w:val="left" w:pos="570"/>
          <w:tab w:val="left" w:pos="851"/>
        </w:tabs>
        <w:spacing w:after="0" w:line="276" w:lineRule="auto"/>
        <w:ind w:firstLine="567"/>
        <w:jc w:val="both"/>
        <w:rPr>
          <w:rFonts w:ascii="Times New Roman" w:eastAsia="Times New Roman" w:hAnsi="Times New Roman" w:cs="Times New Roman"/>
          <w:b/>
          <w:color w:val="000000"/>
          <w:sz w:val="24"/>
          <w:szCs w:val="24"/>
        </w:rPr>
      </w:pPr>
      <w:r w:rsidRPr="009B0E02">
        <w:rPr>
          <w:rFonts w:ascii="Times New Roman" w:eastAsia="Times New Roman" w:hAnsi="Times New Roman" w:cs="Times New Roman"/>
          <w:sz w:val="24"/>
          <w:szCs w:val="24"/>
        </w:rPr>
        <w:tab/>
      </w:r>
      <w:r w:rsidRPr="009B0E02">
        <w:rPr>
          <w:rFonts w:ascii="Times New Roman" w:eastAsia="Times New Roman" w:hAnsi="Times New Roman" w:cs="Times New Roman"/>
          <w:b/>
          <w:color w:val="000000"/>
          <w:sz w:val="24"/>
          <w:szCs w:val="24"/>
        </w:rPr>
        <w:t>Pastabos:</w:t>
      </w:r>
    </w:p>
    <w:p w14:paraId="65B35042" w14:textId="77777777" w:rsidR="009B0E02" w:rsidRPr="009B0E02" w:rsidRDefault="009B0E02" w:rsidP="009B0E02">
      <w:pPr>
        <w:tabs>
          <w:tab w:val="left" w:pos="570"/>
          <w:tab w:val="left" w:pos="851"/>
          <w:tab w:val="left" w:pos="1418"/>
        </w:tabs>
        <w:spacing w:after="0" w:line="276" w:lineRule="auto"/>
        <w:jc w:val="both"/>
        <w:rPr>
          <w:rFonts w:ascii="Times New Roman" w:eastAsia="Times New Roman" w:hAnsi="Times New Roman" w:cs="Times New Roman"/>
          <w:color w:val="000000"/>
          <w:sz w:val="24"/>
          <w:szCs w:val="24"/>
        </w:rPr>
      </w:pPr>
      <w:r w:rsidRPr="009B0E02">
        <w:rPr>
          <w:rFonts w:ascii="Times New Roman" w:eastAsia="Times New Roman" w:hAnsi="Times New Roman" w:cs="Times New Roman"/>
          <w:color w:val="000000"/>
          <w:sz w:val="24"/>
          <w:szCs w:val="24"/>
        </w:rPr>
        <w:tab/>
        <w:t xml:space="preserve">1. </w:t>
      </w:r>
      <w:r w:rsidRPr="007A4C18">
        <w:rPr>
          <w:rFonts w:ascii="Times New Roman" w:eastAsia="Times New Roman" w:hAnsi="Times New Roman" w:cs="Times New Roman"/>
          <w:color w:val="000000"/>
          <w:sz w:val="24"/>
          <w:szCs w:val="24"/>
        </w:rPr>
        <w:t>Finansini</w:t>
      </w:r>
      <w:r w:rsidR="007C76B2" w:rsidRPr="007A4C18">
        <w:rPr>
          <w:rFonts w:ascii="Times New Roman" w:eastAsia="Times New Roman" w:hAnsi="Times New Roman" w:cs="Times New Roman"/>
          <w:color w:val="000000"/>
          <w:sz w:val="24"/>
          <w:szCs w:val="24"/>
        </w:rPr>
        <w:t>ame</w:t>
      </w:r>
      <w:r w:rsidRPr="007A4C18">
        <w:rPr>
          <w:rFonts w:ascii="Times New Roman" w:eastAsia="Times New Roman" w:hAnsi="Times New Roman" w:cs="Times New Roman"/>
          <w:color w:val="000000"/>
          <w:sz w:val="24"/>
          <w:szCs w:val="24"/>
        </w:rPr>
        <w:t xml:space="preserve"> pasiūlym</w:t>
      </w:r>
      <w:r w:rsidR="007C76B2" w:rsidRPr="007A4C18">
        <w:rPr>
          <w:rFonts w:ascii="Times New Roman" w:eastAsia="Times New Roman" w:hAnsi="Times New Roman" w:cs="Times New Roman"/>
          <w:color w:val="000000"/>
          <w:sz w:val="24"/>
          <w:szCs w:val="24"/>
        </w:rPr>
        <w:t>e</w:t>
      </w:r>
      <w:r w:rsidRPr="009B0E02">
        <w:rPr>
          <w:rFonts w:ascii="Times New Roman" w:eastAsia="Times New Roman" w:hAnsi="Times New Roman" w:cs="Times New Roman"/>
          <w:color w:val="000000"/>
          <w:sz w:val="24"/>
          <w:szCs w:val="24"/>
        </w:rPr>
        <w:t xml:space="preserve"> privaloma nurodyta tvarka užpildyti tik laisvas lentelės skiltis.</w:t>
      </w:r>
    </w:p>
    <w:p w14:paraId="73597AB8" w14:textId="77777777" w:rsidR="00506428" w:rsidRDefault="009B0E02" w:rsidP="00506428">
      <w:pPr>
        <w:tabs>
          <w:tab w:val="left" w:pos="570"/>
          <w:tab w:val="left" w:pos="851"/>
          <w:tab w:val="left" w:pos="1418"/>
        </w:tabs>
        <w:spacing w:after="0" w:line="276" w:lineRule="auto"/>
        <w:jc w:val="both"/>
        <w:rPr>
          <w:rFonts w:ascii="Times New Roman" w:eastAsia="Times New Roman" w:hAnsi="Times New Roman" w:cs="Times New Roman"/>
          <w:color w:val="000000"/>
          <w:sz w:val="24"/>
          <w:szCs w:val="24"/>
          <w:lang w:eastAsia="lt-LT"/>
        </w:rPr>
      </w:pPr>
      <w:r w:rsidRPr="009B0E02">
        <w:rPr>
          <w:rFonts w:ascii="Times New Roman" w:eastAsia="Times New Roman" w:hAnsi="Times New Roman" w:cs="Times New Roman"/>
          <w:color w:val="000000"/>
          <w:sz w:val="24"/>
          <w:szCs w:val="24"/>
        </w:rPr>
        <w:tab/>
        <w:t xml:space="preserve">2. </w:t>
      </w:r>
      <w:r w:rsidR="000F7853">
        <w:rPr>
          <w:rFonts w:ascii="Times New Roman" w:eastAsia="Times New Roman" w:hAnsi="Times New Roman" w:cs="Times New Roman"/>
          <w:color w:val="000000"/>
          <w:sz w:val="24"/>
          <w:szCs w:val="24"/>
          <w:lang w:eastAsia="lt-LT"/>
        </w:rPr>
        <w:t>Paslaugų kaina ir b</w:t>
      </w:r>
      <w:r w:rsidR="000F7853" w:rsidRPr="00D31FBC">
        <w:rPr>
          <w:rFonts w:ascii="Times New Roman" w:eastAsia="Times New Roman" w:hAnsi="Times New Roman" w:cs="Times New Roman"/>
          <w:color w:val="000000"/>
          <w:sz w:val="24"/>
          <w:szCs w:val="24"/>
          <w:lang w:eastAsia="lt-LT"/>
        </w:rPr>
        <w:t>endra pasiūlymo kaina nurodoma suapvalinta</w:t>
      </w:r>
      <w:r w:rsidR="000F7853">
        <w:rPr>
          <w:rFonts w:ascii="Times New Roman" w:eastAsia="Times New Roman" w:hAnsi="Times New Roman" w:cs="Times New Roman"/>
          <w:color w:val="000000"/>
          <w:sz w:val="24"/>
          <w:szCs w:val="24"/>
          <w:lang w:eastAsia="lt-LT"/>
        </w:rPr>
        <w:t xml:space="preserve"> </w:t>
      </w:r>
      <w:r w:rsidR="000F7853" w:rsidRPr="009B0E02">
        <w:rPr>
          <w:rFonts w:ascii="Times New Roman" w:eastAsia="Times New Roman" w:hAnsi="Times New Roman" w:cs="Times New Roman"/>
          <w:sz w:val="24"/>
          <w:szCs w:val="24"/>
          <w:lang w:eastAsia="lt-LT"/>
        </w:rPr>
        <w:t>(pagal aritmetinio apvalinimo taisykles)</w:t>
      </w:r>
      <w:r w:rsidR="000F7853" w:rsidRPr="00D31FBC">
        <w:rPr>
          <w:rFonts w:ascii="Times New Roman" w:eastAsia="Times New Roman" w:hAnsi="Times New Roman" w:cs="Times New Roman"/>
          <w:color w:val="000000"/>
          <w:sz w:val="24"/>
          <w:szCs w:val="24"/>
          <w:lang w:eastAsia="lt-LT"/>
        </w:rPr>
        <w:t>, dviejų skaitmenų po kablelio tikslumu.</w:t>
      </w:r>
      <w:r w:rsidR="000F7853">
        <w:rPr>
          <w:rFonts w:ascii="Times New Roman" w:eastAsia="Times New Roman" w:hAnsi="Times New Roman" w:cs="Times New Roman"/>
          <w:color w:val="000000"/>
          <w:sz w:val="24"/>
          <w:szCs w:val="24"/>
          <w:lang w:eastAsia="lt-LT"/>
        </w:rPr>
        <w:t xml:space="preserve"> </w:t>
      </w:r>
    </w:p>
    <w:p w14:paraId="09BFC5F2" w14:textId="5FDC3463" w:rsidR="00B84D9F" w:rsidRDefault="00506428" w:rsidP="004D28F3">
      <w:pPr>
        <w:tabs>
          <w:tab w:val="left" w:pos="570"/>
          <w:tab w:val="left" w:pos="851"/>
          <w:tab w:val="left" w:pos="1418"/>
        </w:tabs>
        <w:spacing w:after="0"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lang w:eastAsia="lt-LT"/>
        </w:rPr>
        <w:tab/>
      </w:r>
      <w:r w:rsidR="007C76B2">
        <w:rPr>
          <w:rFonts w:ascii="Times New Roman" w:eastAsia="Times New Roman" w:hAnsi="Times New Roman" w:cs="Times New Roman"/>
          <w:bCs/>
          <w:color w:val="000000"/>
          <w:sz w:val="24"/>
          <w:szCs w:val="24"/>
        </w:rPr>
        <w:t xml:space="preserve">      </w:t>
      </w:r>
    </w:p>
    <w:p w14:paraId="43A35F8E" w14:textId="1AC00732" w:rsidR="009B0E02" w:rsidRDefault="007C76B2" w:rsidP="009B0E02">
      <w:pPr>
        <w:spacing w:after="0"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3B67FD">
        <w:rPr>
          <w:rFonts w:ascii="Times New Roman" w:eastAsia="Times New Roman" w:hAnsi="Times New Roman" w:cs="Times New Roman"/>
          <w:bCs/>
          <w:color w:val="000000"/>
          <w:sz w:val="24"/>
          <w:szCs w:val="24"/>
        </w:rPr>
        <w:t>3</w:t>
      </w:r>
      <w:r w:rsidR="00B84D9F">
        <w:rPr>
          <w:rFonts w:ascii="Times New Roman" w:eastAsia="Times New Roman" w:hAnsi="Times New Roman" w:cs="Times New Roman"/>
          <w:bCs/>
          <w:color w:val="000000"/>
          <w:sz w:val="24"/>
          <w:szCs w:val="24"/>
        </w:rPr>
        <w:t xml:space="preserve"> lentelė</w:t>
      </w:r>
      <w:r w:rsidR="009B0E02" w:rsidRPr="009B0E02">
        <w:rPr>
          <w:rFonts w:ascii="Times New Roman" w:eastAsia="Times New Roman" w:hAnsi="Times New Roman" w:cs="Times New Roman"/>
          <w:bCs/>
          <w:color w:val="000000"/>
          <w:sz w:val="24"/>
          <w:szCs w:val="24"/>
        </w:rPr>
        <w:t xml:space="preserve">. </w:t>
      </w:r>
      <w:r w:rsidR="00F73927" w:rsidRPr="00F73927">
        <w:rPr>
          <w:rFonts w:ascii="Times New Roman" w:eastAsia="Times New Roman" w:hAnsi="Times New Roman" w:cs="Times New Roman"/>
          <w:bCs/>
          <w:color w:val="000000"/>
          <w:sz w:val="24"/>
          <w:szCs w:val="24"/>
        </w:rPr>
        <w:t xml:space="preserve">**Ūkio subjektai ir (ar) </w:t>
      </w:r>
      <w:proofErr w:type="spellStart"/>
      <w:r w:rsidR="00F73927" w:rsidRPr="00F73927">
        <w:rPr>
          <w:rFonts w:ascii="Times New Roman" w:eastAsia="Times New Roman" w:hAnsi="Times New Roman" w:cs="Times New Roman"/>
          <w:bCs/>
          <w:color w:val="000000"/>
          <w:sz w:val="24"/>
          <w:szCs w:val="24"/>
        </w:rPr>
        <w:t>kvazisubtiekėjai</w:t>
      </w:r>
      <w:proofErr w:type="spellEnd"/>
      <w:r w:rsidR="00F73927" w:rsidRPr="00F73927">
        <w:rPr>
          <w:rFonts w:ascii="Times New Roman" w:eastAsia="Times New Roman" w:hAnsi="Times New Roman" w:cs="Times New Roman"/>
          <w:bCs/>
          <w:color w:val="000000"/>
          <w:sz w:val="24"/>
          <w:szCs w:val="24"/>
        </w:rPr>
        <w:t>, kurie bus pasitelkiami pajėgumams (kvalifikacijai) tenkinti.</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66"/>
        <w:gridCol w:w="1936"/>
        <w:gridCol w:w="2848"/>
      </w:tblGrid>
      <w:tr w:rsidR="00511CCF" w:rsidRPr="00511CCF" w14:paraId="37D01534" w14:textId="77777777" w:rsidTr="00511CCF">
        <w:trPr>
          <w:trHeight w:val="658"/>
        </w:trPr>
        <w:tc>
          <w:tcPr>
            <w:tcW w:w="6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BFA124" w14:textId="77777777" w:rsidR="00511CCF" w:rsidRPr="00511CCF" w:rsidRDefault="00511CCF" w:rsidP="00511CCF">
            <w:pPr>
              <w:spacing w:after="0" w:line="240" w:lineRule="auto"/>
              <w:jc w:val="center"/>
              <w:rPr>
                <w:rFonts w:ascii="Times New Roman" w:eastAsia="Times New Roman" w:hAnsi="Times New Roman" w:cs="Times New Roman"/>
                <w:bCs/>
                <w:sz w:val="24"/>
                <w:szCs w:val="24"/>
              </w:rPr>
            </w:pPr>
            <w:r w:rsidRPr="00511CCF">
              <w:rPr>
                <w:rFonts w:ascii="Times New Roman" w:eastAsia="Times New Roman" w:hAnsi="Times New Roman" w:cs="Times New Roman"/>
                <w:bCs/>
                <w:sz w:val="24"/>
                <w:szCs w:val="24"/>
              </w:rPr>
              <w:t>Eil. Nr.</w:t>
            </w:r>
          </w:p>
        </w:tc>
        <w:tc>
          <w:tcPr>
            <w:tcW w:w="41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5B0AD" w14:textId="77777777" w:rsidR="00511CCF" w:rsidRPr="00511CCF" w:rsidRDefault="00511CCF" w:rsidP="00511CCF">
            <w:pPr>
              <w:spacing w:after="0" w:line="240" w:lineRule="auto"/>
              <w:jc w:val="center"/>
              <w:rPr>
                <w:rFonts w:ascii="Times New Roman" w:eastAsia="Times New Roman" w:hAnsi="Times New Roman" w:cs="Times New Roman"/>
                <w:bCs/>
                <w:sz w:val="24"/>
                <w:szCs w:val="24"/>
              </w:rPr>
            </w:pPr>
            <w:r w:rsidRPr="00511CCF">
              <w:rPr>
                <w:rFonts w:ascii="Times New Roman" w:eastAsia="Times New Roman" w:hAnsi="Times New Roman" w:cs="Times New Roman"/>
                <w:spacing w:val="-4"/>
                <w:sz w:val="24"/>
                <w:szCs w:val="24"/>
              </w:rPr>
              <w:t xml:space="preserve">Ūkio subjektas (-ai) ir (ar) </w:t>
            </w:r>
            <w:proofErr w:type="spellStart"/>
            <w:r w:rsidRPr="00511CCF">
              <w:rPr>
                <w:rFonts w:ascii="Times New Roman" w:eastAsia="Times New Roman" w:hAnsi="Times New Roman" w:cs="Times New Roman"/>
                <w:spacing w:val="-4"/>
                <w:sz w:val="24"/>
                <w:szCs w:val="24"/>
              </w:rPr>
              <w:t>kvazisubtiekėjas</w:t>
            </w:r>
            <w:proofErr w:type="spellEnd"/>
            <w:r w:rsidRPr="00511CCF">
              <w:rPr>
                <w:rFonts w:ascii="Times New Roman" w:eastAsia="Times New Roman" w:hAnsi="Times New Roman" w:cs="Times New Roman"/>
                <w:spacing w:val="-4"/>
                <w:sz w:val="24"/>
                <w:szCs w:val="24"/>
              </w:rPr>
              <w:t xml:space="preserve"> (-ai) kuris (-</w:t>
            </w:r>
            <w:proofErr w:type="spellStart"/>
            <w:r w:rsidRPr="00511CCF">
              <w:rPr>
                <w:rFonts w:ascii="Times New Roman" w:eastAsia="Times New Roman" w:hAnsi="Times New Roman" w:cs="Times New Roman"/>
                <w:spacing w:val="-4"/>
                <w:sz w:val="24"/>
                <w:szCs w:val="24"/>
              </w:rPr>
              <w:t>ie</w:t>
            </w:r>
            <w:proofErr w:type="spellEnd"/>
            <w:r w:rsidRPr="00511CCF">
              <w:rPr>
                <w:rFonts w:ascii="Times New Roman" w:eastAsia="Times New Roman" w:hAnsi="Times New Roman" w:cs="Times New Roman"/>
                <w:spacing w:val="-4"/>
                <w:sz w:val="24"/>
                <w:szCs w:val="24"/>
              </w:rPr>
              <w:t xml:space="preserve">) pasitelkiamas (-i) pajėgumams (kvalifikacijai) tenkinti, </w:t>
            </w:r>
            <w:r w:rsidRPr="00511CCF">
              <w:rPr>
                <w:rFonts w:ascii="Times New Roman" w:eastAsia="Times New Roman" w:hAnsi="Times New Roman" w:cs="Times New Roman"/>
                <w:sz w:val="24"/>
                <w:szCs w:val="24"/>
              </w:rPr>
              <w:t>pavadinimas (-ai)</w:t>
            </w:r>
          </w:p>
        </w:tc>
        <w:tc>
          <w:tcPr>
            <w:tcW w:w="19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A7CB72" w14:textId="77777777" w:rsidR="00511CCF" w:rsidRPr="00511CCF" w:rsidRDefault="00511CCF" w:rsidP="00511CCF">
            <w:pPr>
              <w:spacing w:after="0" w:line="240" w:lineRule="auto"/>
              <w:jc w:val="center"/>
              <w:rPr>
                <w:rFonts w:ascii="Times New Roman" w:eastAsia="Times New Roman" w:hAnsi="Times New Roman" w:cs="Times New Roman"/>
                <w:sz w:val="24"/>
                <w:szCs w:val="24"/>
              </w:rPr>
            </w:pPr>
            <w:r w:rsidRPr="00511CCF">
              <w:rPr>
                <w:rFonts w:ascii="Times New Roman" w:eastAsia="Times New Roman" w:hAnsi="Times New Roman" w:cs="Times New Roman"/>
                <w:sz w:val="24"/>
                <w:szCs w:val="24"/>
              </w:rPr>
              <w:t>Nurodyti:</w:t>
            </w:r>
          </w:p>
          <w:p w14:paraId="1B348BCA" w14:textId="77777777" w:rsidR="00511CCF" w:rsidRPr="00511CCF" w:rsidRDefault="00511CCF" w:rsidP="00511CCF">
            <w:pPr>
              <w:spacing w:after="0" w:line="240" w:lineRule="auto"/>
              <w:jc w:val="center"/>
              <w:rPr>
                <w:rFonts w:ascii="Times New Roman" w:eastAsia="Times New Roman" w:hAnsi="Times New Roman" w:cs="Times New Roman"/>
                <w:sz w:val="24"/>
                <w:szCs w:val="24"/>
              </w:rPr>
            </w:pPr>
            <w:r w:rsidRPr="00511CCF">
              <w:rPr>
                <w:rFonts w:ascii="Times New Roman" w:eastAsia="Times New Roman" w:hAnsi="Times New Roman" w:cs="Times New Roman"/>
                <w:sz w:val="24"/>
                <w:szCs w:val="24"/>
              </w:rPr>
              <w:t xml:space="preserve">ūkio subjektas ar </w:t>
            </w:r>
            <w:proofErr w:type="spellStart"/>
            <w:r w:rsidRPr="00511CCF">
              <w:rPr>
                <w:rFonts w:ascii="Times New Roman" w:eastAsia="Times New Roman" w:hAnsi="Times New Roman" w:cs="Times New Roman"/>
                <w:sz w:val="24"/>
                <w:szCs w:val="24"/>
              </w:rPr>
              <w:t>kvazisubtiekėjas</w:t>
            </w:r>
            <w:proofErr w:type="spellEnd"/>
          </w:p>
        </w:tc>
        <w:tc>
          <w:tcPr>
            <w:tcW w:w="2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380C6" w14:textId="77777777" w:rsidR="00511CCF" w:rsidRPr="00511CCF" w:rsidRDefault="00511CCF" w:rsidP="00511CCF">
            <w:pPr>
              <w:spacing w:after="0" w:line="240" w:lineRule="auto"/>
              <w:jc w:val="center"/>
              <w:rPr>
                <w:rFonts w:ascii="Times New Roman" w:eastAsia="Times New Roman" w:hAnsi="Times New Roman" w:cs="Times New Roman"/>
                <w:bCs/>
                <w:sz w:val="24"/>
                <w:szCs w:val="24"/>
              </w:rPr>
            </w:pPr>
            <w:r w:rsidRPr="00511CCF">
              <w:rPr>
                <w:rFonts w:ascii="Times New Roman" w:eastAsia="Times New Roman" w:hAnsi="Times New Roman" w:cs="Times New Roman"/>
                <w:sz w:val="24"/>
                <w:szCs w:val="24"/>
              </w:rPr>
              <w:t xml:space="preserve">Pirkimo sutarties dalis, kuriai ūkio subjektas ir (ar) </w:t>
            </w:r>
            <w:proofErr w:type="spellStart"/>
            <w:r w:rsidRPr="00511CCF">
              <w:rPr>
                <w:rFonts w:ascii="Times New Roman" w:eastAsia="Times New Roman" w:hAnsi="Times New Roman" w:cs="Times New Roman"/>
                <w:sz w:val="24"/>
                <w:szCs w:val="24"/>
              </w:rPr>
              <w:t>kvzisubtiekėjas</w:t>
            </w:r>
            <w:proofErr w:type="spellEnd"/>
            <w:r w:rsidRPr="00511CCF">
              <w:rPr>
                <w:rFonts w:ascii="Times New Roman" w:eastAsia="Times New Roman" w:hAnsi="Times New Roman" w:cs="Times New Roman"/>
                <w:sz w:val="24"/>
                <w:szCs w:val="24"/>
              </w:rPr>
              <w:t xml:space="preserve"> pasitelkiamas</w:t>
            </w:r>
          </w:p>
        </w:tc>
      </w:tr>
      <w:tr w:rsidR="00511CCF" w:rsidRPr="00511CCF" w14:paraId="005DCF1D" w14:textId="77777777" w:rsidTr="00FE050A">
        <w:trPr>
          <w:trHeight w:val="214"/>
        </w:trPr>
        <w:tc>
          <w:tcPr>
            <w:tcW w:w="697" w:type="dxa"/>
            <w:tcBorders>
              <w:top w:val="single" w:sz="4" w:space="0" w:color="auto"/>
              <w:left w:val="single" w:sz="4" w:space="0" w:color="auto"/>
              <w:bottom w:val="single" w:sz="4" w:space="0" w:color="auto"/>
              <w:right w:val="single" w:sz="4" w:space="0" w:color="auto"/>
            </w:tcBorders>
          </w:tcPr>
          <w:p w14:paraId="44CA4D99"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r w:rsidRPr="00511CCF">
              <w:rPr>
                <w:rFonts w:ascii="Times New Roman" w:eastAsia="Times New Roman" w:hAnsi="Times New Roman" w:cs="Times New Roman"/>
                <w:bCs/>
                <w:sz w:val="24"/>
                <w:szCs w:val="24"/>
              </w:rPr>
              <w:t>1.</w:t>
            </w:r>
          </w:p>
        </w:tc>
        <w:tc>
          <w:tcPr>
            <w:tcW w:w="4166" w:type="dxa"/>
            <w:tcBorders>
              <w:top w:val="single" w:sz="4" w:space="0" w:color="auto"/>
              <w:left w:val="single" w:sz="4" w:space="0" w:color="auto"/>
              <w:bottom w:val="single" w:sz="4" w:space="0" w:color="auto"/>
              <w:right w:val="single" w:sz="4" w:space="0" w:color="auto"/>
            </w:tcBorders>
          </w:tcPr>
          <w:p w14:paraId="200FBB07"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c>
          <w:tcPr>
            <w:tcW w:w="1936" w:type="dxa"/>
            <w:tcBorders>
              <w:top w:val="single" w:sz="4" w:space="0" w:color="auto"/>
              <w:left w:val="single" w:sz="4" w:space="0" w:color="auto"/>
              <w:bottom w:val="single" w:sz="4" w:space="0" w:color="auto"/>
              <w:right w:val="single" w:sz="4" w:space="0" w:color="auto"/>
            </w:tcBorders>
          </w:tcPr>
          <w:p w14:paraId="1686CA38"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tcPr>
          <w:p w14:paraId="4C08958B"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r>
      <w:tr w:rsidR="00511CCF" w:rsidRPr="00511CCF" w14:paraId="368B91C8" w14:textId="77777777" w:rsidTr="00FE050A">
        <w:trPr>
          <w:trHeight w:val="214"/>
        </w:trPr>
        <w:tc>
          <w:tcPr>
            <w:tcW w:w="697" w:type="dxa"/>
            <w:tcBorders>
              <w:top w:val="single" w:sz="4" w:space="0" w:color="auto"/>
              <w:left w:val="single" w:sz="4" w:space="0" w:color="auto"/>
              <w:bottom w:val="single" w:sz="4" w:space="0" w:color="auto"/>
              <w:right w:val="single" w:sz="4" w:space="0" w:color="auto"/>
            </w:tcBorders>
          </w:tcPr>
          <w:p w14:paraId="29DF484E"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r w:rsidRPr="00511CCF">
              <w:rPr>
                <w:rFonts w:ascii="Times New Roman" w:eastAsia="Times New Roman" w:hAnsi="Times New Roman" w:cs="Times New Roman"/>
                <w:bCs/>
                <w:sz w:val="24"/>
                <w:szCs w:val="24"/>
              </w:rPr>
              <w:t>2.</w:t>
            </w:r>
          </w:p>
        </w:tc>
        <w:tc>
          <w:tcPr>
            <w:tcW w:w="4166" w:type="dxa"/>
            <w:tcBorders>
              <w:top w:val="single" w:sz="4" w:space="0" w:color="auto"/>
              <w:left w:val="single" w:sz="4" w:space="0" w:color="auto"/>
              <w:bottom w:val="single" w:sz="4" w:space="0" w:color="auto"/>
              <w:right w:val="single" w:sz="4" w:space="0" w:color="auto"/>
            </w:tcBorders>
          </w:tcPr>
          <w:p w14:paraId="75E597B9"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c>
          <w:tcPr>
            <w:tcW w:w="1936" w:type="dxa"/>
            <w:tcBorders>
              <w:top w:val="single" w:sz="4" w:space="0" w:color="auto"/>
              <w:left w:val="single" w:sz="4" w:space="0" w:color="auto"/>
              <w:bottom w:val="single" w:sz="4" w:space="0" w:color="auto"/>
              <w:right w:val="single" w:sz="4" w:space="0" w:color="auto"/>
            </w:tcBorders>
          </w:tcPr>
          <w:p w14:paraId="03FA9610"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c>
          <w:tcPr>
            <w:tcW w:w="2848" w:type="dxa"/>
            <w:tcBorders>
              <w:top w:val="single" w:sz="4" w:space="0" w:color="auto"/>
              <w:left w:val="single" w:sz="4" w:space="0" w:color="auto"/>
              <w:bottom w:val="single" w:sz="4" w:space="0" w:color="auto"/>
              <w:right w:val="single" w:sz="4" w:space="0" w:color="auto"/>
            </w:tcBorders>
          </w:tcPr>
          <w:p w14:paraId="3F5B8F0C" w14:textId="77777777" w:rsidR="00511CCF" w:rsidRPr="00511CCF" w:rsidRDefault="00511CCF" w:rsidP="00511CCF">
            <w:pPr>
              <w:spacing w:after="0" w:line="240" w:lineRule="auto"/>
              <w:jc w:val="both"/>
              <w:rPr>
                <w:rFonts w:ascii="Times New Roman" w:eastAsia="Times New Roman" w:hAnsi="Times New Roman" w:cs="Times New Roman"/>
                <w:bCs/>
                <w:sz w:val="24"/>
                <w:szCs w:val="24"/>
              </w:rPr>
            </w:pPr>
          </w:p>
        </w:tc>
      </w:tr>
    </w:tbl>
    <w:p w14:paraId="337322E4" w14:textId="77777777" w:rsidR="00511CCF" w:rsidRPr="009B0E02" w:rsidRDefault="00511CCF" w:rsidP="009B0E02">
      <w:pPr>
        <w:spacing w:after="0" w:line="276" w:lineRule="auto"/>
        <w:jc w:val="both"/>
        <w:rPr>
          <w:rFonts w:ascii="Times New Roman" w:eastAsia="Times New Roman" w:hAnsi="Times New Roman" w:cs="Times New Roman"/>
          <w:bCs/>
          <w:color w:val="000000"/>
          <w:sz w:val="24"/>
          <w:szCs w:val="24"/>
        </w:rPr>
      </w:pPr>
    </w:p>
    <w:p w14:paraId="48D0E738" w14:textId="77777777" w:rsidR="0031525A" w:rsidRPr="0031525A" w:rsidRDefault="0031525A" w:rsidP="0031525A">
      <w:pPr>
        <w:spacing w:after="0" w:line="240" w:lineRule="auto"/>
        <w:ind w:firstLine="709"/>
        <w:jc w:val="both"/>
        <w:rPr>
          <w:rFonts w:ascii="Times New Roman" w:eastAsia="Times New Roman" w:hAnsi="Times New Roman" w:cs="Times New Roman"/>
          <w:bCs/>
          <w:i/>
          <w:sz w:val="24"/>
          <w:szCs w:val="24"/>
        </w:rPr>
      </w:pPr>
      <w:r w:rsidRPr="0031525A">
        <w:rPr>
          <w:rFonts w:ascii="Times New Roman" w:eastAsia="Times New Roman" w:hAnsi="Times New Roman" w:cs="Times New Roman"/>
          <w:bCs/>
          <w:color w:val="000000"/>
          <w:sz w:val="24"/>
          <w:szCs w:val="24"/>
        </w:rPr>
        <w:t>**</w:t>
      </w:r>
      <w:r w:rsidRPr="0031525A">
        <w:rPr>
          <w:rFonts w:ascii="Times New Roman" w:eastAsia="Times New Roman" w:hAnsi="Times New Roman" w:cs="Times New Roman"/>
          <w:bCs/>
          <w:sz w:val="24"/>
          <w:szCs w:val="24"/>
        </w:rPr>
        <w:t xml:space="preserve">Pildyti tuomet, jei pirkimo sutarties vykdymui bus pasitelkti ūkio subjektai ir (ar) </w:t>
      </w:r>
      <w:proofErr w:type="spellStart"/>
      <w:r w:rsidRPr="0031525A">
        <w:rPr>
          <w:rFonts w:ascii="Times New Roman" w:eastAsia="Times New Roman" w:hAnsi="Times New Roman" w:cs="Times New Roman"/>
          <w:bCs/>
          <w:sz w:val="24"/>
          <w:szCs w:val="24"/>
        </w:rPr>
        <w:t>kvazisubtiekėjai</w:t>
      </w:r>
      <w:proofErr w:type="spellEnd"/>
      <w:r w:rsidRPr="0031525A">
        <w:rPr>
          <w:rFonts w:ascii="Times New Roman" w:eastAsia="Times New Roman" w:hAnsi="Times New Roman" w:cs="Times New Roman"/>
          <w:bCs/>
          <w:sz w:val="24"/>
          <w:szCs w:val="24"/>
        </w:rPr>
        <w:t xml:space="preserve"> (</w:t>
      </w:r>
      <w:r w:rsidRPr="0031525A">
        <w:rPr>
          <w:rFonts w:ascii="Times New Roman" w:eastAsia="Times New Roman" w:hAnsi="Times New Roman" w:cs="Times New Roman"/>
          <w:sz w:val="24"/>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31525A">
        <w:rPr>
          <w:rFonts w:ascii="Times New Roman" w:eastAsia="Times New Roman" w:hAnsi="Times New Roman" w:cs="Times New Roman"/>
          <w:bCs/>
          <w:sz w:val="24"/>
          <w:szCs w:val="24"/>
        </w:rPr>
        <w:t xml:space="preserve">), kurie bus pasitelkiami pajėgumams </w:t>
      </w:r>
      <w:r w:rsidRPr="0031525A">
        <w:rPr>
          <w:rFonts w:ascii="Times New Roman" w:eastAsia="Times New Roman" w:hAnsi="Times New Roman" w:cs="Times New Roman"/>
          <w:bCs/>
          <w:sz w:val="24"/>
          <w:szCs w:val="24"/>
        </w:rPr>
        <w:lastRenderedPageBreak/>
        <w:t xml:space="preserve">(kvalifikacijai) tenkinti. Jeigu tiekėjas nenurodo ūkio subjektų ir (ar) </w:t>
      </w:r>
      <w:proofErr w:type="spellStart"/>
      <w:r w:rsidRPr="0031525A">
        <w:rPr>
          <w:rFonts w:ascii="Times New Roman" w:eastAsia="Times New Roman" w:hAnsi="Times New Roman" w:cs="Times New Roman"/>
          <w:bCs/>
          <w:sz w:val="24"/>
          <w:szCs w:val="24"/>
        </w:rPr>
        <w:t>kvazisubtiekėjų</w:t>
      </w:r>
      <w:proofErr w:type="spellEnd"/>
      <w:r w:rsidRPr="0031525A">
        <w:rPr>
          <w:rFonts w:ascii="Times New Roman" w:eastAsia="Times New Roman" w:hAnsi="Times New Roman" w:cs="Times New Roman"/>
          <w:bCs/>
          <w:sz w:val="24"/>
          <w:szCs w:val="24"/>
        </w:rPr>
        <w:t>, laikoma, kad vykdant pirkimo sutartį jų nebus pasitelkiama</w:t>
      </w:r>
      <w:r w:rsidRPr="0031525A">
        <w:rPr>
          <w:rFonts w:ascii="Times New Roman" w:eastAsia="Times New Roman" w:hAnsi="Times New Roman" w:cs="Times New Roman"/>
          <w:bCs/>
          <w:i/>
          <w:sz w:val="24"/>
          <w:szCs w:val="24"/>
        </w:rPr>
        <w:t>.</w:t>
      </w:r>
    </w:p>
    <w:p w14:paraId="10F3C16F" w14:textId="77777777" w:rsidR="00EC05FA" w:rsidRDefault="00EC05FA" w:rsidP="009B0E02">
      <w:pPr>
        <w:widowControl w:val="0"/>
        <w:tabs>
          <w:tab w:val="left" w:pos="851"/>
        </w:tabs>
        <w:autoSpaceDE w:val="0"/>
        <w:autoSpaceDN w:val="0"/>
        <w:adjustRightInd w:val="0"/>
        <w:spacing w:after="0" w:line="276" w:lineRule="auto"/>
        <w:ind w:firstLine="567"/>
        <w:rPr>
          <w:rFonts w:ascii="Times New Roman" w:eastAsia="Times New Roman" w:hAnsi="Times New Roman" w:cs="Times New Roman"/>
          <w:sz w:val="24"/>
          <w:szCs w:val="24"/>
        </w:rPr>
      </w:pPr>
    </w:p>
    <w:p w14:paraId="15265EF7" w14:textId="6FA07206" w:rsidR="00931340" w:rsidRPr="00931340" w:rsidRDefault="003B67FD" w:rsidP="00931340">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sidR="00931340" w:rsidRPr="00931340">
        <w:rPr>
          <w:rFonts w:ascii="Times New Roman" w:eastAsia="Times New Roman" w:hAnsi="Times New Roman" w:cs="Times New Roman"/>
          <w:bCs/>
          <w:color w:val="000000"/>
          <w:sz w:val="24"/>
          <w:szCs w:val="24"/>
        </w:rPr>
        <w:t xml:space="preserve"> lentelė. ***</w:t>
      </w:r>
      <w:r w:rsidR="00931340" w:rsidRPr="00931340">
        <w:rPr>
          <w:rFonts w:ascii="Times New Roman" w:eastAsia="Times New Roman" w:hAnsi="Times New Roman" w:cs="Times New Roman"/>
          <w:bCs/>
          <w:i/>
          <w:color w:val="000000"/>
          <w:sz w:val="24"/>
          <w:szCs w:val="24"/>
        </w:rPr>
        <w:t>Vykdydamas sutartį, pasitelksiu šiuos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535"/>
      </w:tblGrid>
      <w:tr w:rsidR="00931340" w:rsidRPr="00931340" w14:paraId="161823AF" w14:textId="77777777" w:rsidTr="00931340">
        <w:trPr>
          <w:trHeight w:val="459"/>
        </w:trPr>
        <w:tc>
          <w:tcPr>
            <w:tcW w:w="8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5EE49"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36E70"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spacing w:val="-4"/>
                <w:sz w:val="24"/>
                <w:szCs w:val="24"/>
              </w:rPr>
              <w:t xml:space="preserve">Subtiekėjo,  (-ų) </w:t>
            </w:r>
            <w:r w:rsidRPr="00931340">
              <w:rPr>
                <w:rFonts w:ascii="Times New Roman" w:eastAsia="Times New Roman" w:hAnsi="Times New Roman" w:cs="Times New Roman"/>
                <w:sz w:val="24"/>
                <w:szCs w:val="24"/>
              </w:rPr>
              <w:t>pavadinimas (-ai)</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90ABB6"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sz w:val="24"/>
                <w:szCs w:val="24"/>
              </w:rPr>
              <w:t>Pirkimo sutarties dalis, kuriai subtiekėjas pasitelkiamas</w:t>
            </w:r>
          </w:p>
        </w:tc>
      </w:tr>
      <w:tr w:rsidR="00931340" w:rsidRPr="00931340" w14:paraId="4FE20D67" w14:textId="77777777" w:rsidTr="00FE050A">
        <w:trPr>
          <w:trHeight w:val="270"/>
        </w:trPr>
        <w:tc>
          <w:tcPr>
            <w:tcW w:w="832" w:type="dxa"/>
            <w:tcBorders>
              <w:top w:val="single" w:sz="4" w:space="0" w:color="auto"/>
              <w:left w:val="single" w:sz="4" w:space="0" w:color="auto"/>
              <w:bottom w:val="single" w:sz="4" w:space="0" w:color="auto"/>
              <w:right w:val="single" w:sz="4" w:space="0" w:color="auto"/>
            </w:tcBorders>
          </w:tcPr>
          <w:p w14:paraId="371DBDC0"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1.</w:t>
            </w:r>
          </w:p>
        </w:tc>
        <w:tc>
          <w:tcPr>
            <w:tcW w:w="4267" w:type="dxa"/>
            <w:tcBorders>
              <w:top w:val="single" w:sz="4" w:space="0" w:color="auto"/>
              <w:left w:val="single" w:sz="4" w:space="0" w:color="auto"/>
              <w:bottom w:val="single" w:sz="4" w:space="0" w:color="auto"/>
              <w:right w:val="single" w:sz="4" w:space="0" w:color="auto"/>
            </w:tcBorders>
          </w:tcPr>
          <w:p w14:paraId="0B054C0A"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6542D494"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r>
      <w:tr w:rsidR="00931340" w:rsidRPr="00931340" w14:paraId="327F5619" w14:textId="77777777" w:rsidTr="00FE050A">
        <w:trPr>
          <w:trHeight w:val="270"/>
        </w:trPr>
        <w:tc>
          <w:tcPr>
            <w:tcW w:w="832" w:type="dxa"/>
            <w:tcBorders>
              <w:top w:val="single" w:sz="4" w:space="0" w:color="auto"/>
              <w:left w:val="single" w:sz="4" w:space="0" w:color="auto"/>
              <w:bottom w:val="single" w:sz="4" w:space="0" w:color="auto"/>
              <w:right w:val="single" w:sz="4" w:space="0" w:color="auto"/>
            </w:tcBorders>
          </w:tcPr>
          <w:p w14:paraId="2E2907E1"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2.</w:t>
            </w:r>
          </w:p>
        </w:tc>
        <w:tc>
          <w:tcPr>
            <w:tcW w:w="4267" w:type="dxa"/>
            <w:tcBorders>
              <w:top w:val="single" w:sz="4" w:space="0" w:color="auto"/>
              <w:left w:val="single" w:sz="4" w:space="0" w:color="auto"/>
              <w:bottom w:val="single" w:sz="4" w:space="0" w:color="auto"/>
              <w:right w:val="single" w:sz="4" w:space="0" w:color="auto"/>
            </w:tcBorders>
          </w:tcPr>
          <w:p w14:paraId="772005F2"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4535" w:type="dxa"/>
            <w:tcBorders>
              <w:top w:val="single" w:sz="4" w:space="0" w:color="auto"/>
              <w:left w:val="single" w:sz="4" w:space="0" w:color="auto"/>
              <w:bottom w:val="single" w:sz="4" w:space="0" w:color="auto"/>
              <w:right w:val="single" w:sz="4" w:space="0" w:color="auto"/>
            </w:tcBorders>
          </w:tcPr>
          <w:p w14:paraId="2291127F"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r>
    </w:tbl>
    <w:p w14:paraId="5A16CD41" w14:textId="77777777" w:rsidR="00931340" w:rsidRPr="00931340" w:rsidRDefault="00931340" w:rsidP="00931340">
      <w:pPr>
        <w:tabs>
          <w:tab w:val="left" w:pos="1296"/>
        </w:tabs>
        <w:spacing w:after="0" w:line="240" w:lineRule="auto"/>
        <w:ind w:firstLine="709"/>
        <w:contextualSpacing/>
        <w:jc w:val="both"/>
        <w:rPr>
          <w:rFonts w:ascii="Times New Roman" w:eastAsia="Calibri" w:hAnsi="Times New Roman" w:cs="Times New Roman"/>
          <w:sz w:val="32"/>
          <w:szCs w:val="20"/>
          <w:lang w:val="x-none"/>
        </w:rPr>
      </w:pPr>
      <w:r w:rsidRPr="00931340">
        <w:rPr>
          <w:rFonts w:ascii="Times New Roman" w:eastAsia="Calibri" w:hAnsi="Times New Roman" w:cs="Times New Roman"/>
          <w:bCs/>
          <w:color w:val="000000"/>
          <w:sz w:val="24"/>
          <w:szCs w:val="24"/>
          <w:lang w:val="x-none"/>
        </w:rPr>
        <w:t>***</w:t>
      </w:r>
      <w:r w:rsidRPr="00931340">
        <w:rPr>
          <w:rFonts w:ascii="Times New Roman" w:eastAsia="Calibri" w:hAnsi="Times New Roman" w:cs="Times New Roman"/>
          <w:bCs/>
          <w:sz w:val="24"/>
          <w:szCs w:val="24"/>
          <w:lang w:val="x-none"/>
        </w:rPr>
        <w:t>Pildyti tuomet, jei pirkimo sutarties vykdymui bus pasitelkti subtiekėjai (</w:t>
      </w:r>
      <w:r w:rsidRPr="00931340">
        <w:rPr>
          <w:rFonts w:ascii="Times New Roman" w:eastAsia="Calibri" w:hAnsi="Times New Roman" w:cs="Times New Roman"/>
          <w:sz w:val="24"/>
          <w:szCs w:val="24"/>
          <w:lang w:val="x-none"/>
        </w:rPr>
        <w:t>tiekėjo pirkimo sutarties vykdymui pasitelkiamas asmuo, kurio kvalifikacija tiekėjas nesiremia, kad atitiktų kvalifikacijos reikalavimus)</w:t>
      </w:r>
      <w:r w:rsidRPr="00931340">
        <w:rPr>
          <w:rFonts w:ascii="Times New Roman" w:eastAsia="Calibri" w:hAnsi="Times New Roman" w:cs="Times New Roman"/>
          <w:bCs/>
          <w:sz w:val="24"/>
          <w:szCs w:val="24"/>
          <w:lang w:val="x-none"/>
        </w:rPr>
        <w:t>. Jeigu tiekėjas nenurodo subtiekėj</w:t>
      </w:r>
      <w:r w:rsidRPr="00931340">
        <w:rPr>
          <w:rFonts w:ascii="Times New Roman" w:eastAsia="Calibri" w:hAnsi="Times New Roman" w:cs="Times New Roman"/>
          <w:bCs/>
          <w:sz w:val="24"/>
          <w:szCs w:val="24"/>
        </w:rPr>
        <w:t xml:space="preserve">ų, </w:t>
      </w:r>
      <w:r w:rsidRPr="00931340">
        <w:rPr>
          <w:rFonts w:ascii="Times New Roman" w:eastAsia="Calibri" w:hAnsi="Times New Roman" w:cs="Times New Roman"/>
          <w:bCs/>
          <w:i/>
          <w:sz w:val="24"/>
          <w:szCs w:val="24"/>
          <w:lang w:val="x-none"/>
        </w:rPr>
        <w:t xml:space="preserve"> </w:t>
      </w:r>
      <w:r w:rsidRPr="00931340">
        <w:rPr>
          <w:rFonts w:ascii="Times New Roman" w:eastAsia="Calibri" w:hAnsi="Times New Roman" w:cs="Times New Roman"/>
          <w:sz w:val="24"/>
          <w:szCs w:val="20"/>
          <w:lang w:val="x-none"/>
        </w:rPr>
        <w:t>sudarius sutartį, tačiau ne vėliau negu sutartis pradedama vykdyti, tiekėjas įsipareigoja perkančiajai organizacijai pranešti tuo metu žinomų subtiekėjų pavadinimus, kontaktinius duomenis ir jų atstovus.</w:t>
      </w:r>
    </w:p>
    <w:p w14:paraId="37CD1E17" w14:textId="77777777" w:rsidR="00931340" w:rsidRPr="00931340" w:rsidRDefault="00931340" w:rsidP="00931340">
      <w:pPr>
        <w:spacing w:after="0" w:line="240" w:lineRule="auto"/>
        <w:ind w:firstLine="709"/>
        <w:jc w:val="both"/>
        <w:rPr>
          <w:rFonts w:ascii="Times New Roman" w:eastAsia="Times New Roman" w:hAnsi="Times New Roman" w:cs="Times New Roman"/>
          <w:bCs/>
          <w:color w:val="000000"/>
          <w:sz w:val="24"/>
          <w:szCs w:val="24"/>
        </w:rPr>
      </w:pPr>
    </w:p>
    <w:p w14:paraId="53082C46" w14:textId="245329AA" w:rsidR="00931340" w:rsidRPr="00931340" w:rsidRDefault="003B67FD" w:rsidP="00931340">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r w:rsidR="00931340" w:rsidRPr="00931340">
        <w:rPr>
          <w:rFonts w:ascii="Times New Roman" w:eastAsia="Times New Roman" w:hAnsi="Times New Roman" w:cs="Times New Roman"/>
          <w:bCs/>
          <w:color w:val="000000"/>
          <w:sz w:val="24"/>
          <w:szCs w:val="24"/>
        </w:rPr>
        <w:t xml:space="preserve"> lentelė. ****</w:t>
      </w:r>
      <w:r w:rsidR="00931340" w:rsidRPr="00931340">
        <w:rPr>
          <w:rFonts w:ascii="Times New Roman" w:eastAsia="Times New Roman" w:hAnsi="Times New Roman" w:cs="Times New Roman"/>
          <w:i/>
          <w:sz w:val="24"/>
          <w:szCs w:val="24"/>
        </w:rPr>
        <w:t>Tretieji asmenys, kurie tiesiogiai aktyviai, savo veiksmais neprisidės prie poreikio įsigyti pirkimo objektą tenkinimo, pagal pirkimo sąlygų 3.21 papunktį</w:t>
      </w:r>
      <w:r w:rsidR="00931340" w:rsidRPr="00931340">
        <w:rPr>
          <w:rFonts w:ascii="Times New Roman" w:eastAsia="Times New Roman" w:hAnsi="Times New Roman" w:cs="Times New Roman"/>
          <w:bCs/>
          <w:i/>
          <w:color w:val="000000"/>
          <w:sz w:val="24"/>
          <w:szCs w:val="24"/>
        </w:rPr>
        <w:t xml:space="preserve"> (jeigu taikoma):</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953"/>
        <w:gridCol w:w="3100"/>
        <w:gridCol w:w="3100"/>
      </w:tblGrid>
      <w:tr w:rsidR="00931340" w:rsidRPr="00931340" w14:paraId="15CC3357" w14:textId="77777777" w:rsidTr="00931340">
        <w:trPr>
          <w:trHeight w:val="381"/>
        </w:trPr>
        <w:tc>
          <w:tcPr>
            <w:tcW w:w="5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97640D"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Eil. Nr.</w:t>
            </w:r>
          </w:p>
        </w:tc>
        <w:tc>
          <w:tcPr>
            <w:tcW w:w="29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E632C4"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spacing w:val="-4"/>
                <w:sz w:val="24"/>
                <w:szCs w:val="24"/>
              </w:rPr>
              <w:t xml:space="preserve">Trečiojo asmens (-ų) </w:t>
            </w:r>
            <w:r w:rsidRPr="00931340">
              <w:rPr>
                <w:rFonts w:ascii="Times New Roman" w:eastAsia="Times New Roman" w:hAnsi="Times New Roman" w:cs="Times New Roman"/>
                <w:sz w:val="24"/>
                <w:szCs w:val="24"/>
              </w:rPr>
              <w:t>pavadinimas (-ai)</w:t>
            </w:r>
          </w:p>
        </w:tc>
        <w:tc>
          <w:tcPr>
            <w:tcW w:w="3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686B6" w14:textId="77777777" w:rsidR="00931340" w:rsidRPr="00931340" w:rsidRDefault="00931340" w:rsidP="00931340">
            <w:pPr>
              <w:spacing w:after="0" w:line="240" w:lineRule="auto"/>
              <w:jc w:val="center"/>
              <w:rPr>
                <w:rFonts w:ascii="Times New Roman" w:eastAsia="Times New Roman" w:hAnsi="Times New Roman" w:cs="Times New Roman"/>
                <w:bCs/>
                <w:sz w:val="24"/>
                <w:szCs w:val="24"/>
              </w:rPr>
            </w:pPr>
            <w:r w:rsidRPr="00931340">
              <w:rPr>
                <w:rFonts w:ascii="Times New Roman" w:eastAsia="Times New Roman" w:hAnsi="Times New Roman" w:cs="Times New Roman"/>
                <w:sz w:val="24"/>
                <w:szCs w:val="24"/>
              </w:rPr>
              <w:t>Pirkimo sutarties dalis, kuriai trečiasis asmuo (-</w:t>
            </w:r>
            <w:proofErr w:type="spellStart"/>
            <w:r w:rsidRPr="00931340">
              <w:rPr>
                <w:rFonts w:ascii="Times New Roman" w:eastAsia="Times New Roman" w:hAnsi="Times New Roman" w:cs="Times New Roman"/>
                <w:sz w:val="24"/>
                <w:szCs w:val="24"/>
              </w:rPr>
              <w:t>ys</w:t>
            </w:r>
            <w:proofErr w:type="spellEnd"/>
            <w:r w:rsidRPr="00931340">
              <w:rPr>
                <w:rFonts w:ascii="Times New Roman" w:eastAsia="Times New Roman" w:hAnsi="Times New Roman" w:cs="Times New Roman"/>
                <w:sz w:val="24"/>
                <w:szCs w:val="24"/>
              </w:rPr>
              <w:t>) pasitelkiamas (-i)</w:t>
            </w:r>
          </w:p>
        </w:tc>
        <w:tc>
          <w:tcPr>
            <w:tcW w:w="3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DAB12F" w14:textId="77777777" w:rsidR="00931340" w:rsidRPr="00931340" w:rsidRDefault="00931340" w:rsidP="00931340">
            <w:pPr>
              <w:tabs>
                <w:tab w:val="left" w:pos="1134"/>
                <w:tab w:val="left" w:pos="1276"/>
              </w:tabs>
              <w:spacing w:after="0" w:line="240" w:lineRule="auto"/>
              <w:ind w:firstLine="709"/>
              <w:contextualSpacing/>
              <w:jc w:val="center"/>
              <w:rPr>
                <w:rFonts w:ascii="Times New Roman" w:eastAsia="Times New Roman" w:hAnsi="Times New Roman" w:cs="Times New Roman"/>
                <w:sz w:val="24"/>
                <w:szCs w:val="24"/>
                <w:lang w:eastAsia="lt-LT"/>
              </w:rPr>
            </w:pPr>
            <w:r w:rsidRPr="00931340">
              <w:rPr>
                <w:rFonts w:ascii="Times New Roman" w:eastAsia="Times New Roman" w:hAnsi="Times New Roman" w:cs="Times New Roman"/>
                <w:sz w:val="24"/>
                <w:szCs w:val="24"/>
                <w:lang w:eastAsia="lt-LT"/>
              </w:rPr>
              <w:t>Pasitelkimą įrodančio dokumento pavadinimas (</w:t>
            </w:r>
            <w:r w:rsidRPr="00931340">
              <w:rPr>
                <w:rFonts w:ascii="Times New Roman" w:eastAsia="Times New Roman" w:hAnsi="Times New Roman" w:cs="Times New Roman"/>
                <w:i/>
                <w:sz w:val="24"/>
                <w:szCs w:val="24"/>
                <w:lang w:eastAsia="lt-LT"/>
              </w:rPr>
              <w:t>dokumentą bus reikalaujama</w:t>
            </w:r>
            <w:r w:rsidRPr="00931340">
              <w:rPr>
                <w:rFonts w:ascii="Times New Roman" w:eastAsia="Times New Roman" w:hAnsi="Times New Roman" w:cs="Times New Roman"/>
                <w:i/>
                <w:color w:val="000000"/>
                <w:sz w:val="24"/>
                <w:szCs w:val="20"/>
                <w:lang w:eastAsia="lt-LT"/>
              </w:rPr>
              <w:t xml:space="preserve"> pateikti tik iš to tiekėjo, kurio pasiūlymas bus pripažintas galimu laimėtoju).</w:t>
            </w:r>
          </w:p>
        </w:tc>
      </w:tr>
      <w:tr w:rsidR="00931340" w:rsidRPr="00931340" w14:paraId="36B0F9DC" w14:textId="77777777" w:rsidTr="00FE050A">
        <w:trPr>
          <w:trHeight w:val="123"/>
        </w:trPr>
        <w:tc>
          <w:tcPr>
            <w:tcW w:w="575" w:type="dxa"/>
            <w:tcBorders>
              <w:top w:val="single" w:sz="4" w:space="0" w:color="auto"/>
              <w:left w:val="single" w:sz="4" w:space="0" w:color="auto"/>
              <w:bottom w:val="single" w:sz="4" w:space="0" w:color="auto"/>
              <w:right w:val="single" w:sz="4" w:space="0" w:color="auto"/>
            </w:tcBorders>
          </w:tcPr>
          <w:p w14:paraId="55DA4D39"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1.</w:t>
            </w:r>
          </w:p>
        </w:tc>
        <w:tc>
          <w:tcPr>
            <w:tcW w:w="2953" w:type="dxa"/>
            <w:tcBorders>
              <w:top w:val="single" w:sz="4" w:space="0" w:color="auto"/>
              <w:left w:val="single" w:sz="4" w:space="0" w:color="auto"/>
              <w:bottom w:val="single" w:sz="4" w:space="0" w:color="auto"/>
              <w:right w:val="single" w:sz="4" w:space="0" w:color="auto"/>
            </w:tcBorders>
          </w:tcPr>
          <w:p w14:paraId="32D15B86"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3100" w:type="dxa"/>
            <w:tcBorders>
              <w:top w:val="single" w:sz="4" w:space="0" w:color="auto"/>
              <w:left w:val="single" w:sz="4" w:space="0" w:color="auto"/>
              <w:bottom w:val="single" w:sz="4" w:space="0" w:color="auto"/>
              <w:right w:val="single" w:sz="4" w:space="0" w:color="auto"/>
            </w:tcBorders>
          </w:tcPr>
          <w:p w14:paraId="24B0F906"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3100" w:type="dxa"/>
            <w:tcBorders>
              <w:top w:val="single" w:sz="4" w:space="0" w:color="auto"/>
              <w:left w:val="single" w:sz="4" w:space="0" w:color="auto"/>
              <w:bottom w:val="single" w:sz="4" w:space="0" w:color="auto"/>
              <w:right w:val="single" w:sz="4" w:space="0" w:color="auto"/>
            </w:tcBorders>
          </w:tcPr>
          <w:p w14:paraId="344E30C0"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r>
      <w:tr w:rsidR="00931340" w:rsidRPr="00931340" w14:paraId="72847D01" w14:textId="77777777" w:rsidTr="00FE050A">
        <w:trPr>
          <w:trHeight w:val="123"/>
        </w:trPr>
        <w:tc>
          <w:tcPr>
            <w:tcW w:w="575" w:type="dxa"/>
            <w:tcBorders>
              <w:top w:val="single" w:sz="4" w:space="0" w:color="auto"/>
              <w:left w:val="single" w:sz="4" w:space="0" w:color="auto"/>
              <w:bottom w:val="single" w:sz="4" w:space="0" w:color="auto"/>
              <w:right w:val="single" w:sz="4" w:space="0" w:color="auto"/>
            </w:tcBorders>
          </w:tcPr>
          <w:p w14:paraId="3E6E4B08"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r w:rsidRPr="00931340">
              <w:rPr>
                <w:rFonts w:ascii="Times New Roman" w:eastAsia="Times New Roman" w:hAnsi="Times New Roman" w:cs="Times New Roman"/>
                <w:bCs/>
                <w:sz w:val="24"/>
                <w:szCs w:val="24"/>
              </w:rPr>
              <w:t>2.</w:t>
            </w:r>
          </w:p>
        </w:tc>
        <w:tc>
          <w:tcPr>
            <w:tcW w:w="2953" w:type="dxa"/>
            <w:tcBorders>
              <w:top w:val="single" w:sz="4" w:space="0" w:color="auto"/>
              <w:left w:val="single" w:sz="4" w:space="0" w:color="auto"/>
              <w:bottom w:val="single" w:sz="4" w:space="0" w:color="auto"/>
              <w:right w:val="single" w:sz="4" w:space="0" w:color="auto"/>
            </w:tcBorders>
          </w:tcPr>
          <w:p w14:paraId="28415124"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3100" w:type="dxa"/>
            <w:tcBorders>
              <w:top w:val="single" w:sz="4" w:space="0" w:color="auto"/>
              <w:left w:val="single" w:sz="4" w:space="0" w:color="auto"/>
              <w:bottom w:val="single" w:sz="4" w:space="0" w:color="auto"/>
              <w:right w:val="single" w:sz="4" w:space="0" w:color="auto"/>
            </w:tcBorders>
          </w:tcPr>
          <w:p w14:paraId="6CD2A6BF"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c>
          <w:tcPr>
            <w:tcW w:w="3100" w:type="dxa"/>
            <w:tcBorders>
              <w:top w:val="single" w:sz="4" w:space="0" w:color="auto"/>
              <w:left w:val="single" w:sz="4" w:space="0" w:color="auto"/>
              <w:bottom w:val="single" w:sz="4" w:space="0" w:color="auto"/>
              <w:right w:val="single" w:sz="4" w:space="0" w:color="auto"/>
            </w:tcBorders>
          </w:tcPr>
          <w:p w14:paraId="6853D0F7" w14:textId="77777777" w:rsidR="00931340" w:rsidRPr="00931340" w:rsidRDefault="00931340" w:rsidP="00931340">
            <w:pPr>
              <w:spacing w:after="0" w:line="240" w:lineRule="auto"/>
              <w:jc w:val="both"/>
              <w:rPr>
                <w:rFonts w:ascii="Times New Roman" w:eastAsia="Times New Roman" w:hAnsi="Times New Roman" w:cs="Times New Roman"/>
                <w:bCs/>
                <w:sz w:val="24"/>
                <w:szCs w:val="24"/>
              </w:rPr>
            </w:pPr>
          </w:p>
        </w:tc>
      </w:tr>
    </w:tbl>
    <w:p w14:paraId="5FBC7111" w14:textId="0FD8C713" w:rsidR="00931340" w:rsidRPr="00931340" w:rsidRDefault="00931340" w:rsidP="00931340">
      <w:pPr>
        <w:spacing w:after="0" w:line="240" w:lineRule="auto"/>
        <w:ind w:firstLine="709"/>
        <w:jc w:val="both"/>
        <w:rPr>
          <w:rFonts w:ascii="Times New Roman" w:eastAsia="Times New Roman" w:hAnsi="Times New Roman" w:cs="Times New Roman"/>
          <w:bCs/>
          <w:color w:val="000000"/>
          <w:sz w:val="24"/>
          <w:szCs w:val="24"/>
        </w:rPr>
      </w:pPr>
      <w:r w:rsidRPr="00931340">
        <w:rPr>
          <w:rFonts w:ascii="Times New Roman" w:eastAsia="Times New Roman" w:hAnsi="Times New Roman" w:cs="Times New Roman"/>
          <w:bCs/>
          <w:color w:val="000000"/>
          <w:sz w:val="24"/>
          <w:szCs w:val="24"/>
        </w:rPr>
        <w:t>****</w:t>
      </w:r>
      <w:r w:rsidRPr="00931340">
        <w:rPr>
          <w:rFonts w:ascii="Times New Roman" w:eastAsia="Times New Roman" w:hAnsi="Times New Roman" w:cs="Times New Roman"/>
          <w:bCs/>
          <w:sz w:val="24"/>
          <w:szCs w:val="24"/>
        </w:rPr>
        <w:t xml:space="preserve">Pildyti tuomet, jei pirkimo sutarties vykdymui bus pasitelkti tretieji asmenys, kurie </w:t>
      </w:r>
      <w:r w:rsidRPr="00931340">
        <w:rPr>
          <w:rFonts w:ascii="Times New Roman" w:eastAsia="Times New Roman" w:hAnsi="Times New Roman" w:cs="Times New Roman"/>
          <w:sz w:val="24"/>
          <w:szCs w:val="24"/>
        </w:rPr>
        <w:t xml:space="preserve">tiesiogiai aktyviai, savo veiksmais neprisidės prie poreikio įsigyti pirkimo objektą tenkinimo, tačiau privaloma išviešinti ir </w:t>
      </w:r>
      <w:r w:rsidRPr="00931340">
        <w:rPr>
          <w:rFonts w:ascii="Times New Roman" w:eastAsia="Times New Roman" w:hAnsi="Times New Roman" w:cs="Times New Roman"/>
          <w:sz w:val="24"/>
          <w:szCs w:val="24"/>
          <w:lang w:eastAsia="lt-LT"/>
        </w:rPr>
        <w:t>nurodyti informaciją apie su jais pasirašytas sutartis, ketinimo protokolus ir pan</w:t>
      </w:r>
      <w:r w:rsidRPr="00931340">
        <w:rPr>
          <w:rFonts w:ascii="Times New Roman" w:eastAsia="Times New Roman" w:hAnsi="Times New Roman" w:cs="Times New Roman"/>
          <w:bCs/>
          <w:sz w:val="24"/>
          <w:szCs w:val="24"/>
        </w:rPr>
        <w:t xml:space="preserve">. </w:t>
      </w:r>
    </w:p>
    <w:p w14:paraId="5B4A93FB" w14:textId="77777777" w:rsidR="00931340" w:rsidRPr="00931340" w:rsidRDefault="00931340" w:rsidP="00931340">
      <w:pPr>
        <w:widowControl w:val="0"/>
        <w:tabs>
          <w:tab w:val="left" w:pos="851"/>
        </w:tabs>
        <w:autoSpaceDE w:val="0"/>
        <w:autoSpaceDN w:val="0"/>
        <w:adjustRightInd w:val="0"/>
        <w:spacing w:after="0" w:line="240" w:lineRule="auto"/>
        <w:rPr>
          <w:rFonts w:ascii="Times New Roman" w:eastAsia="Times New Roman" w:hAnsi="Times New Roman" w:cs="Times New Roman"/>
          <w:b/>
          <w:bCs/>
          <w:sz w:val="24"/>
          <w:szCs w:val="24"/>
        </w:rPr>
      </w:pPr>
      <w:r w:rsidRPr="00931340">
        <w:rPr>
          <w:rFonts w:ascii="Times New Roman" w:eastAsia="Times New Roman" w:hAnsi="Times New Roman" w:cs="Times New Roman"/>
          <w:b/>
          <w:bCs/>
          <w:sz w:val="24"/>
          <w:szCs w:val="24"/>
        </w:rPr>
        <w:t xml:space="preserve">    </w:t>
      </w:r>
    </w:p>
    <w:p w14:paraId="6D7CA97E" w14:textId="41D90D95" w:rsidR="00577329" w:rsidRDefault="00577329" w:rsidP="009B0E02">
      <w:pPr>
        <w:widowControl w:val="0"/>
        <w:tabs>
          <w:tab w:val="left" w:pos="851"/>
        </w:tabs>
        <w:autoSpaceDE w:val="0"/>
        <w:autoSpaceDN w:val="0"/>
        <w:adjustRightInd w:val="0"/>
        <w:spacing w:after="0" w:line="276" w:lineRule="auto"/>
        <w:ind w:firstLine="567"/>
        <w:rPr>
          <w:rFonts w:ascii="Times New Roman" w:eastAsia="Times New Roman" w:hAnsi="Times New Roman" w:cs="Times New Roman"/>
          <w:sz w:val="24"/>
          <w:szCs w:val="24"/>
        </w:rPr>
      </w:pPr>
    </w:p>
    <w:p w14:paraId="4189F60C" w14:textId="264EC128" w:rsidR="009B0E02" w:rsidRPr="009B0E02" w:rsidRDefault="003B67FD" w:rsidP="009B0E02">
      <w:pPr>
        <w:widowControl w:val="0"/>
        <w:tabs>
          <w:tab w:val="left" w:pos="851"/>
        </w:tabs>
        <w:autoSpaceDE w:val="0"/>
        <w:autoSpaceDN w:val="0"/>
        <w:adjustRightInd w:val="0"/>
        <w:spacing w:after="0"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C3DB0">
        <w:rPr>
          <w:rFonts w:ascii="Times New Roman" w:eastAsia="Times New Roman" w:hAnsi="Times New Roman" w:cs="Times New Roman"/>
          <w:sz w:val="24"/>
          <w:szCs w:val="24"/>
        </w:rPr>
        <w:t xml:space="preserve">. </w:t>
      </w:r>
      <w:r w:rsidR="009B0E02" w:rsidRPr="009B0E02">
        <w:rPr>
          <w:rFonts w:ascii="Times New Roman" w:eastAsia="Times New Roman" w:hAnsi="Times New Roman" w:cs="Times New Roman"/>
          <w:sz w:val="24"/>
          <w:szCs w:val="24"/>
        </w:rPr>
        <w:t>Kiti su pasiūlymu pateikiami dokumentai: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3969"/>
      </w:tblGrid>
      <w:tr w:rsidR="009B0E02" w:rsidRPr="009B0E02" w14:paraId="6E5088F6" w14:textId="77777777" w:rsidTr="000F7853">
        <w:tc>
          <w:tcPr>
            <w:tcW w:w="1276" w:type="dxa"/>
            <w:tcBorders>
              <w:top w:val="single" w:sz="4" w:space="0" w:color="auto"/>
              <w:left w:val="single" w:sz="4" w:space="0" w:color="auto"/>
              <w:bottom w:val="single" w:sz="4" w:space="0" w:color="auto"/>
              <w:right w:val="single" w:sz="4" w:space="0" w:color="auto"/>
            </w:tcBorders>
            <w:vAlign w:val="center"/>
          </w:tcPr>
          <w:p w14:paraId="64B10E03" w14:textId="77777777" w:rsidR="00EA22BF"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Eil.</w:t>
            </w:r>
          </w:p>
          <w:p w14:paraId="77737941"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Nr.</w:t>
            </w:r>
          </w:p>
        </w:tc>
        <w:tc>
          <w:tcPr>
            <w:tcW w:w="4253" w:type="dxa"/>
            <w:tcBorders>
              <w:top w:val="single" w:sz="4" w:space="0" w:color="auto"/>
              <w:left w:val="single" w:sz="4" w:space="0" w:color="auto"/>
              <w:bottom w:val="single" w:sz="4" w:space="0" w:color="auto"/>
              <w:right w:val="single" w:sz="4" w:space="0" w:color="auto"/>
            </w:tcBorders>
            <w:vAlign w:val="center"/>
          </w:tcPr>
          <w:p w14:paraId="23FFAF99"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Pateiktas dokumentas ir/ar informacija</w:t>
            </w:r>
          </w:p>
        </w:tc>
        <w:tc>
          <w:tcPr>
            <w:tcW w:w="3969" w:type="dxa"/>
            <w:tcBorders>
              <w:top w:val="single" w:sz="4" w:space="0" w:color="auto"/>
              <w:left w:val="single" w:sz="4" w:space="0" w:color="auto"/>
              <w:bottom w:val="single" w:sz="4" w:space="0" w:color="auto"/>
              <w:right w:val="single" w:sz="4" w:space="0" w:color="auto"/>
            </w:tcBorders>
            <w:vAlign w:val="center"/>
          </w:tcPr>
          <w:p w14:paraId="23003329" w14:textId="77777777" w:rsidR="009B0E02" w:rsidRPr="009B0E02" w:rsidRDefault="009B0E02" w:rsidP="009B0E02">
            <w:pPr>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sz w:val="24"/>
                <w:szCs w:val="24"/>
              </w:rPr>
              <w:t>Ar nurodytame dokumente pateikiama informacija yra konfidenciali informacija (komercinė paslaptis)**</w:t>
            </w:r>
            <w:r w:rsidR="00EA2DEA">
              <w:rPr>
                <w:rFonts w:ascii="Times New Roman" w:eastAsia="Times New Roman" w:hAnsi="Times New Roman" w:cs="Times New Roman"/>
                <w:sz w:val="24"/>
                <w:szCs w:val="24"/>
              </w:rPr>
              <w:t>*</w:t>
            </w:r>
            <w:r w:rsidRPr="009B0E02">
              <w:rPr>
                <w:rFonts w:ascii="Times New Roman" w:eastAsia="Times New Roman" w:hAnsi="Times New Roman" w:cs="Times New Roman"/>
                <w:sz w:val="24"/>
                <w:szCs w:val="24"/>
              </w:rPr>
              <w:t xml:space="preserve"> </w:t>
            </w:r>
          </w:p>
          <w:p w14:paraId="59B776AC"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b/>
                <w:sz w:val="24"/>
                <w:szCs w:val="24"/>
              </w:rPr>
              <w:t>Taip/Ne</w:t>
            </w:r>
            <w:r w:rsidRPr="009B0E02">
              <w:rPr>
                <w:rFonts w:ascii="Times New Roman" w:eastAsia="Times New Roman" w:hAnsi="Times New Roman" w:cs="Times New Roman"/>
                <w:sz w:val="24"/>
                <w:szCs w:val="24"/>
              </w:rPr>
              <w:t>)</w:t>
            </w:r>
          </w:p>
        </w:tc>
      </w:tr>
      <w:tr w:rsidR="009B0E02" w:rsidRPr="009B0E02" w14:paraId="7BF64BDB" w14:textId="77777777" w:rsidTr="00051BDE">
        <w:tc>
          <w:tcPr>
            <w:tcW w:w="1276" w:type="dxa"/>
            <w:tcBorders>
              <w:top w:val="single" w:sz="4" w:space="0" w:color="auto"/>
              <w:left w:val="single" w:sz="4" w:space="0" w:color="auto"/>
              <w:bottom w:val="single" w:sz="4" w:space="0" w:color="auto"/>
              <w:right w:val="single" w:sz="4" w:space="0" w:color="auto"/>
            </w:tcBorders>
          </w:tcPr>
          <w:p w14:paraId="22A33576" w14:textId="03BEC98A" w:rsidR="009B0E02" w:rsidRPr="009B0E02" w:rsidRDefault="00DB655D" w:rsidP="009B0E02">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A46BF84" w14:textId="7439DB56" w:rsidR="009B0E02" w:rsidRPr="009B0E02" w:rsidRDefault="00BB008B" w:rsidP="009B0E02">
            <w:pPr>
              <w:widowControl w:val="0"/>
              <w:tabs>
                <w:tab w:val="left" w:pos="851"/>
              </w:tabs>
              <w:spacing w:after="0" w:line="276" w:lineRule="auto"/>
              <w:jc w:val="both"/>
              <w:rPr>
                <w:rFonts w:ascii="Times New Roman" w:eastAsia="Times New Roman" w:hAnsi="Times New Roman" w:cs="Times New Roman"/>
                <w:sz w:val="24"/>
                <w:szCs w:val="24"/>
              </w:rPr>
            </w:pPr>
            <w:proofErr w:type="spellStart"/>
            <w:r w:rsidRPr="00736919">
              <w:rPr>
                <w:rFonts w:ascii="Times New Roman" w:eastAsia="Calibri" w:hAnsi="Times New Roman" w:cs="Times New Roman"/>
                <w:sz w:val="24"/>
                <w:szCs w:val="24"/>
                <w:lang w:val="en-US"/>
              </w:rPr>
              <w:t>Jungtinės</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veiklos</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sutarties</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skaitmeninė</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kopija</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jeigu</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pasiūlymą</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teikia</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ūkio</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subjektų</w:t>
            </w:r>
            <w:proofErr w:type="spellEnd"/>
            <w:r w:rsidRPr="00736919">
              <w:rPr>
                <w:rFonts w:ascii="Times New Roman" w:eastAsia="Calibri" w:hAnsi="Times New Roman" w:cs="Times New Roman"/>
                <w:sz w:val="24"/>
                <w:szCs w:val="24"/>
                <w:lang w:val="en-US"/>
              </w:rPr>
              <w:t xml:space="preserve"> </w:t>
            </w:r>
            <w:proofErr w:type="spellStart"/>
            <w:r w:rsidRPr="00736919">
              <w:rPr>
                <w:rFonts w:ascii="Times New Roman" w:eastAsia="Calibri" w:hAnsi="Times New Roman" w:cs="Times New Roman"/>
                <w:sz w:val="24"/>
                <w:szCs w:val="24"/>
                <w:lang w:val="en-US"/>
              </w:rPr>
              <w:t>grupė</w:t>
            </w:r>
            <w:proofErr w:type="spellEnd"/>
            <w:r w:rsidRPr="00736919">
              <w:rPr>
                <w:rFonts w:ascii="Times New Roman" w:eastAsia="Calibri" w:hAnsi="Times New Roman" w:cs="Times New Roman"/>
                <w:sz w:val="24"/>
                <w:szCs w:val="24"/>
                <w:lang w:val="en-US"/>
              </w:rPr>
              <w:t>).</w:t>
            </w:r>
          </w:p>
        </w:tc>
        <w:tc>
          <w:tcPr>
            <w:tcW w:w="3969" w:type="dxa"/>
            <w:tcBorders>
              <w:top w:val="single" w:sz="4" w:space="0" w:color="auto"/>
              <w:left w:val="single" w:sz="4" w:space="0" w:color="auto"/>
              <w:bottom w:val="single" w:sz="4" w:space="0" w:color="auto"/>
              <w:right w:val="single" w:sz="4" w:space="0" w:color="auto"/>
            </w:tcBorders>
          </w:tcPr>
          <w:p w14:paraId="372E0804"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r>
      <w:tr w:rsidR="009B0E02" w:rsidRPr="009B0E02" w14:paraId="34A2B5EB" w14:textId="77777777" w:rsidTr="00051BDE">
        <w:tc>
          <w:tcPr>
            <w:tcW w:w="1276" w:type="dxa"/>
            <w:tcBorders>
              <w:top w:val="single" w:sz="4" w:space="0" w:color="auto"/>
              <w:left w:val="single" w:sz="4" w:space="0" w:color="auto"/>
              <w:bottom w:val="single" w:sz="4" w:space="0" w:color="auto"/>
              <w:right w:val="single" w:sz="4" w:space="0" w:color="auto"/>
            </w:tcBorders>
          </w:tcPr>
          <w:p w14:paraId="32C8F88F" w14:textId="2AC49866" w:rsidR="009B0E02" w:rsidRPr="009B0E02" w:rsidRDefault="00DB655D" w:rsidP="009B0E02">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Borders>
              <w:top w:val="single" w:sz="4" w:space="0" w:color="auto"/>
              <w:left w:val="single" w:sz="4" w:space="0" w:color="auto"/>
              <w:bottom w:val="single" w:sz="4" w:space="0" w:color="auto"/>
              <w:right w:val="single" w:sz="4" w:space="0" w:color="auto"/>
            </w:tcBorders>
          </w:tcPr>
          <w:p w14:paraId="62F46448" w14:textId="40E2E5DF" w:rsidR="009B0E02" w:rsidRPr="009B0E02" w:rsidRDefault="001A0311" w:rsidP="009B0E02">
            <w:pPr>
              <w:widowControl w:val="0"/>
              <w:tabs>
                <w:tab w:val="left" w:pos="851"/>
              </w:tabs>
              <w:spacing w:after="0" w:line="276" w:lineRule="auto"/>
              <w:jc w:val="both"/>
              <w:rPr>
                <w:rFonts w:ascii="Times New Roman" w:eastAsia="Times New Roman" w:hAnsi="Times New Roman" w:cs="Times New Roman"/>
                <w:sz w:val="24"/>
                <w:szCs w:val="24"/>
              </w:rPr>
            </w:pPr>
            <w:r w:rsidRPr="001A0311">
              <w:rPr>
                <w:rFonts w:ascii="Times New Roman" w:eastAsia="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3969" w:type="dxa"/>
            <w:tcBorders>
              <w:top w:val="single" w:sz="4" w:space="0" w:color="auto"/>
              <w:left w:val="single" w:sz="4" w:space="0" w:color="auto"/>
              <w:bottom w:val="single" w:sz="4" w:space="0" w:color="auto"/>
              <w:right w:val="single" w:sz="4" w:space="0" w:color="auto"/>
            </w:tcBorders>
          </w:tcPr>
          <w:p w14:paraId="54B8124B"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r>
      <w:tr w:rsidR="00FC3DB0" w:rsidRPr="009B0E02" w14:paraId="52A30784" w14:textId="77777777" w:rsidTr="00051BDE">
        <w:tc>
          <w:tcPr>
            <w:tcW w:w="1276" w:type="dxa"/>
            <w:tcBorders>
              <w:top w:val="single" w:sz="4" w:space="0" w:color="auto"/>
              <w:left w:val="single" w:sz="4" w:space="0" w:color="auto"/>
              <w:bottom w:val="single" w:sz="4" w:space="0" w:color="auto"/>
              <w:right w:val="single" w:sz="4" w:space="0" w:color="auto"/>
            </w:tcBorders>
          </w:tcPr>
          <w:p w14:paraId="5A691581" w14:textId="41D8D6EF" w:rsidR="00FC3DB0" w:rsidRPr="009B0E02" w:rsidRDefault="00DB655D" w:rsidP="009B0E02">
            <w:pPr>
              <w:widowControl w:val="0"/>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Borders>
              <w:top w:val="single" w:sz="4" w:space="0" w:color="auto"/>
              <w:left w:val="single" w:sz="4" w:space="0" w:color="auto"/>
              <w:bottom w:val="single" w:sz="4" w:space="0" w:color="auto"/>
              <w:right w:val="single" w:sz="4" w:space="0" w:color="auto"/>
            </w:tcBorders>
          </w:tcPr>
          <w:p w14:paraId="0C6AD39A" w14:textId="7C30D829" w:rsidR="00FC3DB0" w:rsidRPr="009B0E02" w:rsidRDefault="00DB655D" w:rsidP="009B0E02">
            <w:pPr>
              <w:widowControl w:val="0"/>
              <w:tabs>
                <w:tab w:val="left" w:pos="851"/>
              </w:tabs>
              <w:spacing w:after="0" w:line="276" w:lineRule="auto"/>
              <w:jc w:val="both"/>
              <w:rPr>
                <w:rFonts w:ascii="Times New Roman" w:eastAsia="Times New Roman" w:hAnsi="Times New Roman" w:cs="Times New Roman"/>
                <w:sz w:val="24"/>
                <w:szCs w:val="24"/>
              </w:rPr>
            </w:pPr>
            <w:r w:rsidRPr="00DB655D">
              <w:rPr>
                <w:rFonts w:ascii="Times New Roman" w:eastAsia="Times New Roman" w:hAnsi="Times New Roman" w:cs="Times New Roman"/>
                <w:sz w:val="24"/>
                <w:szCs w:val="24"/>
              </w:rPr>
              <w:t xml:space="preserve">Dokumentai, patvirtinantys galimybę remtis kitų ūkio subjektų ir / ar </w:t>
            </w:r>
            <w:proofErr w:type="spellStart"/>
            <w:r w:rsidRPr="00DB655D">
              <w:rPr>
                <w:rFonts w:ascii="Times New Roman" w:eastAsia="Times New Roman" w:hAnsi="Times New Roman" w:cs="Times New Roman"/>
                <w:sz w:val="24"/>
                <w:szCs w:val="24"/>
              </w:rPr>
              <w:t>kvazisubtiekėjų</w:t>
            </w:r>
            <w:proofErr w:type="spellEnd"/>
            <w:r w:rsidRPr="00DB655D">
              <w:rPr>
                <w:rFonts w:ascii="Times New Roman" w:eastAsia="Times New Roman" w:hAnsi="Times New Roman" w:cs="Times New Roman"/>
                <w:sz w:val="24"/>
                <w:szCs w:val="24"/>
              </w:rPr>
              <w:t xml:space="preserve"> pajėgumais (pvz., ketinimų protokolai, laisvos formos </w:t>
            </w:r>
            <w:r w:rsidRPr="00DB655D">
              <w:rPr>
                <w:rFonts w:ascii="Times New Roman" w:eastAsia="Times New Roman" w:hAnsi="Times New Roman" w:cs="Times New Roman"/>
                <w:sz w:val="24"/>
                <w:szCs w:val="24"/>
              </w:rPr>
              <w:lastRenderedPageBreak/>
              <w:t>deklaracijos ar pan.).</w:t>
            </w:r>
          </w:p>
        </w:tc>
        <w:tc>
          <w:tcPr>
            <w:tcW w:w="3969" w:type="dxa"/>
            <w:tcBorders>
              <w:top w:val="single" w:sz="4" w:space="0" w:color="auto"/>
              <w:left w:val="single" w:sz="4" w:space="0" w:color="auto"/>
              <w:bottom w:val="single" w:sz="4" w:space="0" w:color="auto"/>
              <w:right w:val="single" w:sz="4" w:space="0" w:color="auto"/>
            </w:tcBorders>
          </w:tcPr>
          <w:p w14:paraId="79447756" w14:textId="77777777" w:rsidR="00FC3DB0" w:rsidRPr="009B0E02" w:rsidRDefault="00FC3DB0" w:rsidP="009B0E02">
            <w:pPr>
              <w:widowControl w:val="0"/>
              <w:tabs>
                <w:tab w:val="left" w:pos="851"/>
              </w:tabs>
              <w:spacing w:after="0" w:line="276" w:lineRule="auto"/>
              <w:jc w:val="center"/>
              <w:rPr>
                <w:rFonts w:ascii="Times New Roman" w:eastAsia="Times New Roman" w:hAnsi="Times New Roman" w:cs="Times New Roman"/>
                <w:sz w:val="24"/>
                <w:szCs w:val="24"/>
              </w:rPr>
            </w:pPr>
          </w:p>
        </w:tc>
      </w:tr>
    </w:tbl>
    <w:p w14:paraId="6129B6B6" w14:textId="77777777" w:rsidR="009B0E02" w:rsidRDefault="009B0E02" w:rsidP="000F7853">
      <w:pPr>
        <w:widowControl w:val="0"/>
        <w:tabs>
          <w:tab w:val="left" w:pos="851"/>
        </w:tabs>
        <w:spacing w:after="0" w:line="240" w:lineRule="auto"/>
        <w:jc w:val="both"/>
        <w:rPr>
          <w:rFonts w:ascii="Times New Roman" w:eastAsia="Times New Roman" w:hAnsi="Times New Roman" w:cs="Times New Roman"/>
          <w:b/>
          <w:sz w:val="24"/>
          <w:szCs w:val="24"/>
        </w:rPr>
      </w:pPr>
      <w:r w:rsidRPr="009B0E02">
        <w:rPr>
          <w:rFonts w:ascii="Times New Roman" w:eastAsia="Times New Roman" w:hAnsi="Times New Roman" w:cs="Times New Roman"/>
          <w:sz w:val="24"/>
          <w:szCs w:val="24"/>
        </w:rPr>
        <w:t>**</w:t>
      </w:r>
      <w:r w:rsidR="00EA2DEA">
        <w:rPr>
          <w:rFonts w:ascii="Times New Roman" w:eastAsia="Times New Roman" w:hAnsi="Times New Roman" w:cs="Times New Roman"/>
          <w:sz w:val="24"/>
          <w:szCs w:val="24"/>
        </w:rPr>
        <w:t>*</w:t>
      </w:r>
      <w:r w:rsidR="00EE4CBA" w:rsidRPr="00EE4CBA">
        <w:rPr>
          <w:rFonts w:ascii="Times New Roman" w:eastAsia="Times New Roman" w:hAnsi="Times New Roman"/>
          <w:sz w:val="24"/>
          <w:szCs w:val="24"/>
        </w:rPr>
        <w:t xml:space="preserve"> </w:t>
      </w:r>
      <w:r w:rsidR="00EE4CBA" w:rsidRPr="00FE68B0">
        <w:rPr>
          <w:rFonts w:ascii="Times New Roman" w:eastAsia="Times New Roman" w:hAnsi="Times New Roman"/>
          <w:sz w:val="24"/>
          <w:szCs w:val="24"/>
        </w:rPr>
        <w:t xml:space="preserve">Tokią informaciją sudaro, visų pirma, komercinė (gamybinė) paslaptis ir konfidencialieji pasiūlymų aspektai. Informacija, kurią viešai skelbti įpareigoja Lietuvos Respublikos įstatymai, negali būti paslaugų teikėjo nurodoma kaip konfidenciali. </w:t>
      </w:r>
      <w:r w:rsidR="00EE4CBA" w:rsidRPr="00C114EC">
        <w:rPr>
          <w:rFonts w:ascii="Times New Roman" w:eastAsia="Times New Roman" w:hAnsi="Times New Roman"/>
          <w:b/>
          <w:sz w:val="24"/>
          <w:szCs w:val="24"/>
        </w:rPr>
        <w:t>Atkreiptinas dėmesys, kad vadovaudamasi Viešųjų pirkimų įstatymo 86 straipsnio 9 dalimi</w:t>
      </w:r>
      <w:r w:rsidR="00EE4CBA" w:rsidRPr="00FE68B0">
        <w:rPr>
          <w:rFonts w:ascii="Times New Roman" w:eastAsia="Times New Roman" w:hAnsi="Times New Roman"/>
          <w:b/>
          <w:sz w:val="24"/>
          <w:szCs w:val="24"/>
        </w:rPr>
        <w:t>, perkančioji organizacija paskelbs sudarytą pirkimo sutartį ir laimėtojo pasiūlymą. Todėl paslaugų teikėjas turi būti atidus, rengdamas savo pasiūlymą, ir tuo atveju, jei pasiūlyme yra konfidenciali informacija, teikiant pasiūlymą ją aiškiai nurodyti.</w:t>
      </w:r>
      <w:r w:rsidR="00EE4CBA" w:rsidRPr="00FE68B0">
        <w:rPr>
          <w:rFonts w:ascii="Times New Roman" w:eastAsia="Times New Roman" w:hAnsi="Times New Roman"/>
          <w:b/>
          <w:bCs/>
          <w:i/>
          <w:sz w:val="24"/>
          <w:szCs w:val="24"/>
        </w:rPr>
        <w:t xml:space="preserve"> Nurodant konfidencialią informaciją, rekomenduojama vadovautis </w:t>
      </w:r>
      <w:hyperlink r:id="rId11" w:history="1">
        <w:r w:rsidR="00EE4CBA" w:rsidRPr="00FE68B0">
          <w:rPr>
            <w:rStyle w:val="Hipersaitas"/>
            <w:rFonts w:ascii="Times New Roman" w:eastAsia="Times New Roman" w:hAnsi="Times New Roman"/>
            <w:b/>
            <w:bCs/>
            <w:i/>
            <w:sz w:val="24"/>
            <w:szCs w:val="24"/>
          </w:rPr>
          <w:t>Viešųjų pirkimų tarnybos išaiškinimu</w:t>
        </w:r>
      </w:hyperlink>
      <w:r w:rsidR="00EE4CBA">
        <w:rPr>
          <w:rFonts w:ascii="Times New Roman" w:eastAsia="Times New Roman" w:hAnsi="Times New Roman"/>
          <w:b/>
          <w:bCs/>
          <w:i/>
          <w:sz w:val="24"/>
          <w:szCs w:val="24"/>
        </w:rPr>
        <w:t xml:space="preserve"> </w:t>
      </w:r>
      <w:r w:rsidR="00EE4CBA" w:rsidRPr="0062726B">
        <w:rPr>
          <w:rFonts w:ascii="Times New Roman" w:eastAsia="Times New Roman" w:hAnsi="Times New Roman"/>
          <w:b/>
          <w:bCs/>
          <w:i/>
          <w:sz w:val="24"/>
          <w:szCs w:val="24"/>
        </w:rPr>
        <w:t>Lietuvos Aukščiausiojo Teismo civilinės bylos Nr. e3K-3-16-378/2018 2018 m. sausio 4 d. nutartimi, paskelbta interneto adresu http://liteko.teismai.lt/viesasprendimupaieska/tekstas.aspx?id=934bd01f-2245-4255-a516-a9dc51c37aba</w:t>
      </w:r>
      <w:r w:rsidR="00EE4CBA">
        <w:rPr>
          <w:rFonts w:ascii="Times New Roman" w:eastAsia="Times New Roman" w:hAnsi="Times New Roman"/>
          <w:b/>
          <w:bCs/>
          <w:i/>
          <w:sz w:val="24"/>
          <w:szCs w:val="24"/>
        </w:rPr>
        <w:t>.</w:t>
      </w:r>
      <w:r w:rsidR="00EE4CBA" w:rsidRPr="00C114EC">
        <w:rPr>
          <w:rFonts w:ascii="Times New Roman" w:hAnsi="Times New Roman"/>
          <w:sz w:val="24"/>
          <w:szCs w:val="24"/>
        </w:rPr>
        <w:t xml:space="preserve"> </w:t>
      </w:r>
      <w:r w:rsidR="00EE4CBA" w:rsidRPr="00C114EC">
        <w:rPr>
          <w:rFonts w:ascii="Times New Roman" w:eastAsia="Times New Roman" w:hAnsi="Times New Roman"/>
          <w:bCs/>
          <w:sz w:val="24"/>
          <w:szCs w:val="24"/>
        </w:rPr>
        <w:t xml:space="preserve">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w:t>
      </w:r>
    </w:p>
    <w:tbl>
      <w:tblPr>
        <w:tblW w:w="15760" w:type="dxa"/>
        <w:tblLayout w:type="fixed"/>
        <w:tblLook w:val="01E0" w:firstRow="1" w:lastRow="1" w:firstColumn="1" w:lastColumn="1" w:noHBand="0" w:noVBand="0"/>
      </w:tblPr>
      <w:tblGrid>
        <w:gridCol w:w="9639"/>
        <w:gridCol w:w="5075"/>
        <w:gridCol w:w="1046"/>
      </w:tblGrid>
      <w:tr w:rsidR="00D65F32" w:rsidRPr="00D65F32" w14:paraId="674E7CB1" w14:textId="77777777" w:rsidTr="00D65F32">
        <w:tc>
          <w:tcPr>
            <w:tcW w:w="9639" w:type="dxa"/>
          </w:tcPr>
          <w:p w14:paraId="185342C1" w14:textId="73255CE4" w:rsidR="00D65F32" w:rsidRPr="00D65F32" w:rsidRDefault="003B67FD" w:rsidP="00D65F32">
            <w:pPr>
              <w:widowControl w:val="0"/>
              <w:tabs>
                <w:tab w:val="left" w:pos="851"/>
              </w:tabs>
              <w:spacing w:after="0" w:line="276" w:lineRule="auto"/>
              <w:ind w:firstLine="8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65F32" w:rsidRPr="00D65F32">
              <w:rPr>
                <w:rFonts w:ascii="Times New Roman" w:eastAsia="Times New Roman" w:hAnsi="Times New Roman" w:cs="Times New Roman"/>
                <w:sz w:val="24"/>
                <w:szCs w:val="24"/>
              </w:rPr>
              <w:t>. Laimėjimo atveju už sutarties vykdymą skiriame atsakingą ir sutartį pasirašantįjį asmenį (-</w:t>
            </w:r>
            <w:proofErr w:type="spellStart"/>
            <w:r w:rsidR="00D65F32" w:rsidRPr="00D65F32">
              <w:rPr>
                <w:rFonts w:ascii="Times New Roman" w:eastAsia="Times New Roman" w:hAnsi="Times New Roman" w:cs="Times New Roman"/>
                <w:sz w:val="24"/>
                <w:szCs w:val="24"/>
              </w:rPr>
              <w:t>is</w:t>
            </w:r>
            <w:proofErr w:type="spellEnd"/>
            <w:r w:rsidR="00D65F32" w:rsidRPr="00D65F32">
              <w:rPr>
                <w:rFonts w:ascii="Times New Roman" w:eastAsia="Times New Roman" w:hAnsi="Times New Roman" w:cs="Times New Roman"/>
                <w:sz w:val="24"/>
                <w:szCs w:val="24"/>
              </w:rPr>
              <w:t>):</w:t>
            </w:r>
          </w:p>
          <w:tbl>
            <w:tblPr>
              <w:tblW w:w="9340" w:type="dxa"/>
              <w:tblLayout w:type="fixed"/>
              <w:tblCellMar>
                <w:left w:w="0" w:type="dxa"/>
                <w:right w:w="0" w:type="dxa"/>
              </w:tblCellMar>
              <w:tblLook w:val="04A0" w:firstRow="1" w:lastRow="0" w:firstColumn="1" w:lastColumn="0" w:noHBand="0" w:noVBand="1"/>
            </w:tblPr>
            <w:tblGrid>
              <w:gridCol w:w="754"/>
              <w:gridCol w:w="2949"/>
              <w:gridCol w:w="2750"/>
              <w:gridCol w:w="2887"/>
            </w:tblGrid>
            <w:tr w:rsidR="00D65F32" w:rsidRPr="00D65F32" w14:paraId="6F02F6D5" w14:textId="77777777" w:rsidTr="000F7853">
              <w:trPr>
                <w:trHeight w:val="599"/>
              </w:trPr>
              <w:tc>
                <w:tcPr>
                  <w:tcW w:w="7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D34A966" w14:textId="77777777" w:rsidR="00D65F32" w:rsidRPr="00D65F32" w:rsidRDefault="00D65F32" w:rsidP="000F7853">
                  <w:pPr>
                    <w:widowControl w:val="0"/>
                    <w:tabs>
                      <w:tab w:val="left" w:pos="851"/>
                    </w:tabs>
                    <w:spacing w:after="0" w:line="276" w:lineRule="auto"/>
                    <w:jc w:val="center"/>
                    <w:rPr>
                      <w:rFonts w:ascii="Times New Roman" w:eastAsia="Times New Roman" w:hAnsi="Times New Roman" w:cs="Times New Roman"/>
                      <w:b/>
                      <w:bCs/>
                      <w:sz w:val="24"/>
                      <w:szCs w:val="24"/>
                    </w:rPr>
                  </w:pPr>
                  <w:r w:rsidRPr="00D65F32">
                    <w:rPr>
                      <w:rFonts w:ascii="Times New Roman" w:eastAsia="Times New Roman" w:hAnsi="Times New Roman" w:cs="Times New Roman"/>
                      <w:b/>
                      <w:bCs/>
                      <w:sz w:val="24"/>
                      <w:szCs w:val="24"/>
                    </w:rPr>
                    <w:t>Eil. Nr.</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8538C3D" w14:textId="77777777" w:rsidR="00D65F32" w:rsidRPr="00D65F32" w:rsidRDefault="00D65F32" w:rsidP="000F7853">
                  <w:pPr>
                    <w:widowControl w:val="0"/>
                    <w:tabs>
                      <w:tab w:val="left" w:pos="851"/>
                    </w:tabs>
                    <w:spacing w:after="0" w:line="276" w:lineRule="auto"/>
                    <w:jc w:val="center"/>
                    <w:rPr>
                      <w:rFonts w:ascii="Times New Roman" w:eastAsia="Times New Roman" w:hAnsi="Times New Roman" w:cs="Times New Roman"/>
                      <w:b/>
                      <w:bCs/>
                      <w:sz w:val="24"/>
                      <w:szCs w:val="24"/>
                    </w:rPr>
                  </w:pPr>
                  <w:r w:rsidRPr="00D65F32">
                    <w:rPr>
                      <w:rFonts w:ascii="Times New Roman" w:eastAsia="Times New Roman" w:hAnsi="Times New Roman" w:cs="Times New Roman"/>
                      <w:b/>
                      <w:bCs/>
                      <w:sz w:val="24"/>
                      <w:szCs w:val="24"/>
                    </w:rPr>
                    <w:t>Pateikiami duomenys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7E65D" w14:textId="77777777" w:rsidR="00D65F32" w:rsidRPr="00D65F32" w:rsidRDefault="00D65F32" w:rsidP="000F7853">
                  <w:pPr>
                    <w:widowControl w:val="0"/>
                    <w:tabs>
                      <w:tab w:val="left" w:pos="851"/>
                    </w:tabs>
                    <w:spacing w:after="0" w:line="276" w:lineRule="auto"/>
                    <w:jc w:val="center"/>
                    <w:rPr>
                      <w:rFonts w:ascii="Times New Roman" w:eastAsia="Times New Roman" w:hAnsi="Times New Roman" w:cs="Times New Roman"/>
                      <w:b/>
                      <w:bCs/>
                      <w:sz w:val="24"/>
                      <w:szCs w:val="24"/>
                    </w:rPr>
                  </w:pPr>
                  <w:r w:rsidRPr="00D65F32">
                    <w:rPr>
                      <w:rFonts w:ascii="Times New Roman" w:eastAsia="Times New Roman" w:hAnsi="Times New Roman" w:cs="Times New Roman"/>
                      <w:b/>
                      <w:bCs/>
                      <w:sz w:val="24"/>
                      <w:szCs w:val="24"/>
                    </w:rPr>
                    <w:t>Asmuo, atsakingas už sutarties vykdymą</w:t>
                  </w:r>
                </w:p>
              </w:tc>
              <w:tc>
                <w:tcPr>
                  <w:tcW w:w="2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8D4E55" w14:textId="77777777" w:rsidR="00D65F32" w:rsidRPr="00D65F32" w:rsidRDefault="00D65F32" w:rsidP="000F7853">
                  <w:pPr>
                    <w:widowControl w:val="0"/>
                    <w:tabs>
                      <w:tab w:val="left" w:pos="851"/>
                    </w:tabs>
                    <w:spacing w:after="0" w:line="276" w:lineRule="auto"/>
                    <w:jc w:val="center"/>
                    <w:rPr>
                      <w:rFonts w:ascii="Times New Roman" w:eastAsia="Times New Roman" w:hAnsi="Times New Roman" w:cs="Times New Roman"/>
                      <w:b/>
                      <w:bCs/>
                      <w:sz w:val="24"/>
                      <w:szCs w:val="24"/>
                    </w:rPr>
                  </w:pPr>
                  <w:r w:rsidRPr="00D65F32">
                    <w:rPr>
                      <w:rFonts w:ascii="Times New Roman" w:eastAsia="Times New Roman" w:hAnsi="Times New Roman" w:cs="Times New Roman"/>
                      <w:b/>
                      <w:bCs/>
                      <w:sz w:val="24"/>
                      <w:szCs w:val="24"/>
                    </w:rPr>
                    <w:t>Asmuo, pasirašantis sutartį</w:t>
                  </w:r>
                </w:p>
              </w:tc>
            </w:tr>
            <w:tr w:rsidR="00D65F32" w:rsidRPr="00D65F32" w14:paraId="1731D3EC" w14:textId="77777777" w:rsidTr="00D65F32">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C42F0E"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1.</w:t>
                  </w:r>
                </w:p>
              </w:tc>
              <w:tc>
                <w:tcPr>
                  <w:tcW w:w="2949" w:type="dxa"/>
                  <w:tcBorders>
                    <w:top w:val="nil"/>
                    <w:left w:val="nil"/>
                    <w:bottom w:val="single" w:sz="8" w:space="0" w:color="auto"/>
                    <w:right w:val="single" w:sz="8" w:space="0" w:color="auto"/>
                  </w:tcBorders>
                  <w:tcMar>
                    <w:top w:w="0" w:type="dxa"/>
                    <w:left w:w="108" w:type="dxa"/>
                    <w:bottom w:w="0" w:type="dxa"/>
                    <w:right w:w="108" w:type="dxa"/>
                  </w:tcMar>
                  <w:hideMark/>
                </w:tcPr>
                <w:p w14:paraId="044E18A9"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Vardas, pavardė, pareigos</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4314C670"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c>
                <w:tcPr>
                  <w:tcW w:w="2887" w:type="dxa"/>
                  <w:tcBorders>
                    <w:top w:val="nil"/>
                    <w:left w:val="nil"/>
                    <w:bottom w:val="single" w:sz="8" w:space="0" w:color="auto"/>
                    <w:right w:val="single" w:sz="8" w:space="0" w:color="auto"/>
                  </w:tcBorders>
                  <w:tcMar>
                    <w:top w:w="0" w:type="dxa"/>
                    <w:left w:w="108" w:type="dxa"/>
                    <w:bottom w:w="0" w:type="dxa"/>
                    <w:right w:w="108" w:type="dxa"/>
                  </w:tcMar>
                </w:tcPr>
                <w:p w14:paraId="0F0D95A0"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r w:rsidR="00D65F32" w:rsidRPr="00D65F32" w14:paraId="0539DFF0" w14:textId="77777777" w:rsidTr="00D65F32">
              <w:trPr>
                <w:trHeight w:val="293"/>
              </w:trPr>
              <w:tc>
                <w:tcPr>
                  <w:tcW w:w="75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9BD26F"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2.</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DE4D407"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Atstovavimo pagrindas*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A6D302" w14:textId="77777777" w:rsidR="00D65F32" w:rsidRPr="00D65F32" w:rsidRDefault="00D65F32" w:rsidP="00EA22BF">
                  <w:pPr>
                    <w:widowControl w:val="0"/>
                    <w:tabs>
                      <w:tab w:val="left" w:pos="851"/>
                    </w:tabs>
                    <w:spacing w:after="0" w:line="276" w:lineRule="auto"/>
                    <w:jc w:val="center"/>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w:t>
                  </w: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F9ABA1"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r w:rsidR="00D65F32" w:rsidRPr="00D65F32" w14:paraId="20CD5623" w14:textId="77777777" w:rsidTr="008C56B1">
              <w:trPr>
                <w:trHeight w:val="305"/>
              </w:trPr>
              <w:tc>
                <w:tcPr>
                  <w:tcW w:w="75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850A041"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3.</w:t>
                  </w:r>
                </w:p>
              </w:tc>
              <w:tc>
                <w:tcPr>
                  <w:tcW w:w="2949" w:type="dxa"/>
                  <w:tcBorders>
                    <w:top w:val="single" w:sz="4" w:space="0" w:color="auto"/>
                    <w:left w:val="nil"/>
                    <w:bottom w:val="single" w:sz="2" w:space="0" w:color="auto"/>
                    <w:right w:val="single" w:sz="8" w:space="0" w:color="auto"/>
                  </w:tcBorders>
                  <w:tcMar>
                    <w:top w:w="0" w:type="dxa"/>
                    <w:left w:w="108" w:type="dxa"/>
                    <w:bottom w:w="0" w:type="dxa"/>
                    <w:right w:w="108" w:type="dxa"/>
                  </w:tcMar>
                  <w:hideMark/>
                </w:tcPr>
                <w:p w14:paraId="6820A713"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Telefonas</w:t>
                  </w:r>
                </w:p>
              </w:tc>
              <w:tc>
                <w:tcPr>
                  <w:tcW w:w="2750"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47B66D15"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c>
                <w:tcPr>
                  <w:tcW w:w="2887" w:type="dxa"/>
                  <w:tcBorders>
                    <w:top w:val="single" w:sz="4" w:space="0" w:color="auto"/>
                    <w:left w:val="nil"/>
                    <w:bottom w:val="single" w:sz="2" w:space="0" w:color="auto"/>
                    <w:right w:val="single" w:sz="8" w:space="0" w:color="auto"/>
                  </w:tcBorders>
                  <w:tcMar>
                    <w:top w:w="0" w:type="dxa"/>
                    <w:left w:w="108" w:type="dxa"/>
                    <w:bottom w:w="0" w:type="dxa"/>
                    <w:right w:w="108" w:type="dxa"/>
                  </w:tcMar>
                </w:tcPr>
                <w:p w14:paraId="3C83A13C"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r w:rsidR="00D65F32" w:rsidRPr="00D65F32" w14:paraId="191B7A30" w14:textId="77777777" w:rsidTr="00D65F32">
              <w:trPr>
                <w:trHeight w:val="305"/>
              </w:trPr>
              <w:tc>
                <w:tcPr>
                  <w:tcW w:w="75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6E404E"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4.</w:t>
                  </w:r>
                </w:p>
              </w:tc>
              <w:tc>
                <w:tcPr>
                  <w:tcW w:w="2949"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20A59DAB"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Faksas</w:t>
                  </w:r>
                </w:p>
              </w:tc>
              <w:tc>
                <w:tcPr>
                  <w:tcW w:w="2750"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9E7ED8"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c>
                <w:tcPr>
                  <w:tcW w:w="288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774DBA7"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r w:rsidR="00D65F32" w:rsidRPr="00D65F32" w14:paraId="579D7AD7" w14:textId="77777777" w:rsidTr="0069305B">
              <w:trPr>
                <w:trHeight w:val="305"/>
              </w:trPr>
              <w:tc>
                <w:tcPr>
                  <w:tcW w:w="75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2B3D6E"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5.</w:t>
                  </w:r>
                </w:p>
              </w:tc>
              <w:tc>
                <w:tcPr>
                  <w:tcW w:w="294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E0956D"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El. paštas</w:t>
                  </w:r>
                </w:p>
              </w:tc>
              <w:tc>
                <w:tcPr>
                  <w:tcW w:w="27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1D16917"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c>
                <w:tcPr>
                  <w:tcW w:w="28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B95FCF"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bl>
          <w:p w14:paraId="4F7E60A6"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r w:rsidRPr="00D65F32">
              <w:rPr>
                <w:rFonts w:ascii="Times New Roman" w:eastAsia="Times New Roman" w:hAnsi="Times New Roman" w:cs="Times New Roman"/>
                <w:b/>
                <w:sz w:val="24"/>
                <w:szCs w:val="24"/>
              </w:rPr>
              <w:t>*duomenys (Eil. Nr. 2) pateikiami tik sutartį pasirašančiojo asmens, t. y. veikiantis pagal įmonės įstatus</w:t>
            </w:r>
            <w:r>
              <w:rPr>
                <w:rFonts w:ascii="Times New Roman" w:eastAsia="Times New Roman" w:hAnsi="Times New Roman" w:cs="Times New Roman"/>
                <w:b/>
                <w:sz w:val="24"/>
                <w:szCs w:val="24"/>
              </w:rPr>
              <w:t xml:space="preserve"> </w:t>
            </w:r>
            <w:r w:rsidRPr="00D65F32">
              <w:rPr>
                <w:rFonts w:ascii="Times New Roman" w:eastAsia="Times New Roman" w:hAnsi="Times New Roman" w:cs="Times New Roman"/>
                <w:b/>
                <w:sz w:val="24"/>
                <w:szCs w:val="24"/>
              </w:rPr>
              <w:t>(nuostatus); jei sutartį pasirašys įgaliotas asmuo, nurodoma, kad veikiantis pagal įgaliojimą (data, numeris).</w:t>
            </w:r>
          </w:p>
        </w:tc>
        <w:tc>
          <w:tcPr>
            <w:tcW w:w="6121" w:type="dxa"/>
            <w:gridSpan w:val="2"/>
          </w:tcPr>
          <w:p w14:paraId="3E4E9247" w14:textId="77777777" w:rsidR="00D65F32" w:rsidRPr="00D65F32" w:rsidRDefault="00D65F32" w:rsidP="00D65F32">
            <w:pPr>
              <w:widowControl w:val="0"/>
              <w:tabs>
                <w:tab w:val="left" w:pos="851"/>
              </w:tabs>
              <w:spacing w:after="0" w:line="276" w:lineRule="auto"/>
              <w:jc w:val="both"/>
              <w:rPr>
                <w:rFonts w:ascii="Times New Roman" w:eastAsia="Times New Roman" w:hAnsi="Times New Roman" w:cs="Times New Roman"/>
                <w:b/>
                <w:sz w:val="24"/>
                <w:szCs w:val="24"/>
              </w:rPr>
            </w:pPr>
          </w:p>
        </w:tc>
      </w:tr>
      <w:tr w:rsidR="009B0E02" w:rsidRPr="009B0E02" w14:paraId="2417E98D" w14:textId="77777777" w:rsidTr="00D65F32">
        <w:trPr>
          <w:gridAfter w:val="1"/>
          <w:wAfter w:w="1046" w:type="dxa"/>
        </w:trPr>
        <w:tc>
          <w:tcPr>
            <w:tcW w:w="14714" w:type="dxa"/>
            <w:gridSpan w:val="2"/>
          </w:tcPr>
          <w:p w14:paraId="49127668" w14:textId="77777777" w:rsidR="009B0E02" w:rsidRPr="009B0E02" w:rsidRDefault="009B0E02" w:rsidP="009B0E02">
            <w:pPr>
              <w:tabs>
                <w:tab w:val="left" w:pos="851"/>
              </w:tabs>
              <w:spacing w:after="0" w:line="276" w:lineRule="auto"/>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B0E02" w:rsidRPr="009B0E02" w14:paraId="0935B2FA" w14:textId="77777777" w:rsidTr="00051BDE">
              <w:trPr>
                <w:trHeight w:val="285"/>
              </w:trPr>
              <w:tc>
                <w:tcPr>
                  <w:tcW w:w="3284" w:type="dxa"/>
                  <w:tcBorders>
                    <w:top w:val="nil"/>
                    <w:left w:val="nil"/>
                    <w:bottom w:val="single" w:sz="4" w:space="0" w:color="auto"/>
                    <w:right w:val="nil"/>
                  </w:tcBorders>
                </w:tcPr>
                <w:p w14:paraId="64554108" w14:textId="77777777" w:rsidR="009B0E02" w:rsidRPr="009B0E02" w:rsidRDefault="009B0E02" w:rsidP="009B0E02">
                  <w:pPr>
                    <w:widowControl w:val="0"/>
                    <w:tabs>
                      <w:tab w:val="left" w:pos="851"/>
                    </w:tabs>
                    <w:spacing w:after="0" w:line="276" w:lineRule="auto"/>
                    <w:rPr>
                      <w:rFonts w:ascii="Times New Roman" w:eastAsia="Times New Roman" w:hAnsi="Times New Roman" w:cs="Times New Roman"/>
                      <w:sz w:val="24"/>
                      <w:szCs w:val="24"/>
                    </w:rPr>
                  </w:pPr>
                </w:p>
              </w:tc>
              <w:tc>
                <w:tcPr>
                  <w:tcW w:w="604" w:type="dxa"/>
                </w:tcPr>
                <w:p w14:paraId="35ACB429"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D886415"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c>
                <w:tcPr>
                  <w:tcW w:w="701" w:type="dxa"/>
                </w:tcPr>
                <w:p w14:paraId="347455A4"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E065083" w14:textId="77777777" w:rsidR="009B0E02" w:rsidRPr="009B0E02" w:rsidRDefault="009B0E02" w:rsidP="009B0E02">
                  <w:pPr>
                    <w:widowControl w:val="0"/>
                    <w:tabs>
                      <w:tab w:val="left" w:pos="851"/>
                    </w:tabs>
                    <w:spacing w:after="0" w:line="276" w:lineRule="auto"/>
                    <w:jc w:val="right"/>
                    <w:rPr>
                      <w:rFonts w:ascii="Times New Roman" w:eastAsia="Times New Roman" w:hAnsi="Times New Roman" w:cs="Times New Roman"/>
                      <w:sz w:val="24"/>
                      <w:szCs w:val="24"/>
                    </w:rPr>
                  </w:pPr>
                </w:p>
              </w:tc>
              <w:tc>
                <w:tcPr>
                  <w:tcW w:w="648" w:type="dxa"/>
                </w:tcPr>
                <w:p w14:paraId="034BACED" w14:textId="77777777" w:rsidR="009B0E02" w:rsidRPr="009B0E02" w:rsidRDefault="009B0E02" w:rsidP="009B0E02">
                  <w:pPr>
                    <w:widowControl w:val="0"/>
                    <w:tabs>
                      <w:tab w:val="left" w:pos="851"/>
                    </w:tabs>
                    <w:spacing w:after="0" w:line="276" w:lineRule="auto"/>
                    <w:jc w:val="right"/>
                    <w:rPr>
                      <w:rFonts w:ascii="Times New Roman" w:eastAsia="Times New Roman" w:hAnsi="Times New Roman" w:cs="Times New Roman"/>
                      <w:sz w:val="24"/>
                      <w:szCs w:val="24"/>
                    </w:rPr>
                  </w:pPr>
                </w:p>
              </w:tc>
            </w:tr>
            <w:tr w:rsidR="009B0E02" w:rsidRPr="009B0E02" w14:paraId="3E1FAFF8" w14:textId="77777777" w:rsidTr="00051BDE">
              <w:trPr>
                <w:trHeight w:val="186"/>
              </w:trPr>
              <w:tc>
                <w:tcPr>
                  <w:tcW w:w="3284" w:type="dxa"/>
                  <w:tcBorders>
                    <w:top w:val="single" w:sz="4" w:space="0" w:color="auto"/>
                    <w:left w:val="nil"/>
                    <w:bottom w:val="nil"/>
                    <w:right w:val="nil"/>
                  </w:tcBorders>
                </w:tcPr>
                <w:p w14:paraId="6C1FE11C" w14:textId="77777777" w:rsidR="009B0E02" w:rsidRPr="009B0E02" w:rsidRDefault="009B0E02" w:rsidP="009B0E02">
                  <w:pPr>
                    <w:widowControl w:val="0"/>
                    <w:tabs>
                      <w:tab w:val="left" w:pos="851"/>
                    </w:tabs>
                    <w:snapToGrid w:val="0"/>
                    <w:spacing w:after="0" w:line="276" w:lineRule="auto"/>
                    <w:rPr>
                      <w:rFonts w:ascii="Times New Roman" w:eastAsia="Times New Roman" w:hAnsi="Times New Roman" w:cs="Times New Roman"/>
                      <w:position w:val="6"/>
                      <w:sz w:val="24"/>
                      <w:szCs w:val="24"/>
                    </w:rPr>
                  </w:pPr>
                  <w:r w:rsidRPr="009B0E02">
                    <w:rPr>
                      <w:rFonts w:ascii="Times New Roman" w:eastAsia="Times New Roman" w:hAnsi="Times New Roman" w:cs="Times New Roman"/>
                      <w:position w:val="6"/>
                      <w:sz w:val="24"/>
                      <w:szCs w:val="24"/>
                    </w:rPr>
                    <w:t>(Tiekėjo arba jo įgalioto asmens pareigų pavadinimas)</w:t>
                  </w:r>
                </w:p>
              </w:tc>
              <w:tc>
                <w:tcPr>
                  <w:tcW w:w="604" w:type="dxa"/>
                </w:tcPr>
                <w:p w14:paraId="1E0BDA2A"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7BD3049"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position w:val="6"/>
                      <w:sz w:val="24"/>
                      <w:szCs w:val="24"/>
                    </w:rPr>
                    <w:t>(Parašas)</w:t>
                  </w:r>
                  <w:r w:rsidRPr="009B0E02">
                    <w:rPr>
                      <w:rFonts w:ascii="Times New Roman" w:eastAsia="Times New Roman" w:hAnsi="Times New Roman" w:cs="Times New Roman"/>
                      <w:i/>
                      <w:sz w:val="24"/>
                      <w:szCs w:val="24"/>
                    </w:rPr>
                    <w:t xml:space="preserve"> </w:t>
                  </w:r>
                </w:p>
              </w:tc>
              <w:tc>
                <w:tcPr>
                  <w:tcW w:w="701" w:type="dxa"/>
                </w:tcPr>
                <w:p w14:paraId="3FF22EBF"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tcPr>
                <w:p w14:paraId="48F82124"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r w:rsidRPr="009B0E02">
                    <w:rPr>
                      <w:rFonts w:ascii="Times New Roman" w:eastAsia="Times New Roman" w:hAnsi="Times New Roman" w:cs="Times New Roman"/>
                      <w:position w:val="6"/>
                      <w:sz w:val="24"/>
                      <w:szCs w:val="24"/>
                    </w:rPr>
                    <w:t>(Vardas ir pavardė)</w:t>
                  </w:r>
                  <w:r w:rsidRPr="009B0E02">
                    <w:rPr>
                      <w:rFonts w:ascii="Times New Roman" w:eastAsia="Times New Roman" w:hAnsi="Times New Roman" w:cs="Times New Roman"/>
                      <w:i/>
                      <w:sz w:val="24"/>
                      <w:szCs w:val="24"/>
                    </w:rPr>
                    <w:t xml:space="preserve"> </w:t>
                  </w:r>
                </w:p>
              </w:tc>
              <w:tc>
                <w:tcPr>
                  <w:tcW w:w="648" w:type="dxa"/>
                </w:tcPr>
                <w:p w14:paraId="721C2E0D" w14:textId="77777777" w:rsidR="009B0E02" w:rsidRPr="009B0E02" w:rsidRDefault="009B0E02" w:rsidP="009B0E02">
                  <w:pPr>
                    <w:widowControl w:val="0"/>
                    <w:tabs>
                      <w:tab w:val="left" w:pos="851"/>
                    </w:tabs>
                    <w:spacing w:after="0" w:line="276" w:lineRule="auto"/>
                    <w:jc w:val="center"/>
                    <w:rPr>
                      <w:rFonts w:ascii="Times New Roman" w:eastAsia="Times New Roman" w:hAnsi="Times New Roman" w:cs="Times New Roman"/>
                      <w:sz w:val="24"/>
                      <w:szCs w:val="24"/>
                    </w:rPr>
                  </w:pPr>
                </w:p>
              </w:tc>
            </w:tr>
          </w:tbl>
          <w:p w14:paraId="60AE91B0" w14:textId="77777777" w:rsidR="009B0E02" w:rsidRPr="009B0E02" w:rsidRDefault="009B0E02" w:rsidP="009B0E02">
            <w:pPr>
              <w:tabs>
                <w:tab w:val="left" w:pos="851"/>
              </w:tabs>
              <w:spacing w:after="0" w:line="276" w:lineRule="auto"/>
              <w:ind w:firstLine="1296"/>
              <w:jc w:val="both"/>
              <w:rPr>
                <w:rFonts w:ascii="Times New Roman" w:eastAsia="Times New Roman" w:hAnsi="Times New Roman" w:cs="Times New Roman"/>
                <w:sz w:val="24"/>
                <w:szCs w:val="24"/>
              </w:rPr>
            </w:pPr>
            <w:r w:rsidRPr="009B0E02">
              <w:rPr>
                <w:rFonts w:ascii="Times New Roman" w:eastAsia="Times New Roman" w:hAnsi="Times New Roman" w:cs="Times New Roman"/>
                <w:iCs/>
                <w:sz w:val="24"/>
                <w:szCs w:val="24"/>
              </w:rPr>
              <w:t xml:space="preserve">                                       ________________</w:t>
            </w:r>
          </w:p>
        </w:tc>
      </w:tr>
    </w:tbl>
    <w:p w14:paraId="44678D2E" w14:textId="77777777" w:rsidR="00FC057C" w:rsidRDefault="00FC057C" w:rsidP="000F7853"/>
    <w:sectPr w:rsidR="00FC057C" w:rsidSect="000F7853">
      <w:headerReference w:type="default" r:id="rId12"/>
      <w:headerReference w:type="first" r:id="rId13"/>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9E5C" w14:textId="77777777" w:rsidR="00D726A9" w:rsidRDefault="00D726A9">
      <w:pPr>
        <w:spacing w:after="0" w:line="240" w:lineRule="auto"/>
      </w:pPr>
      <w:r>
        <w:separator/>
      </w:r>
    </w:p>
  </w:endnote>
  <w:endnote w:type="continuationSeparator" w:id="0">
    <w:p w14:paraId="4075F7B4" w14:textId="77777777" w:rsidR="00D726A9" w:rsidRDefault="00D7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7DED" w14:textId="77777777" w:rsidR="00D726A9" w:rsidRDefault="00D726A9">
      <w:pPr>
        <w:spacing w:after="0" w:line="240" w:lineRule="auto"/>
      </w:pPr>
      <w:r>
        <w:separator/>
      </w:r>
    </w:p>
  </w:footnote>
  <w:footnote w:type="continuationSeparator" w:id="0">
    <w:p w14:paraId="33280DFE" w14:textId="77777777" w:rsidR="00D726A9" w:rsidRDefault="00D7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87985"/>
      <w:docPartObj>
        <w:docPartGallery w:val="Page Numbers (Top of Page)"/>
        <w:docPartUnique/>
      </w:docPartObj>
    </w:sdtPr>
    <w:sdtEndPr/>
    <w:sdtContent>
      <w:p w14:paraId="72F6C34D" w14:textId="77777777" w:rsidR="00811E13" w:rsidRDefault="00811E13">
        <w:pPr>
          <w:pStyle w:val="Antrats"/>
          <w:jc w:val="center"/>
        </w:pPr>
        <w:r>
          <w:fldChar w:fldCharType="begin"/>
        </w:r>
        <w:r>
          <w:instrText>PAGE   \* MERGEFORMAT</w:instrText>
        </w:r>
        <w:r>
          <w:fldChar w:fldCharType="separate"/>
        </w:r>
        <w:r w:rsidR="00674C9A">
          <w:rPr>
            <w:noProof/>
          </w:rPr>
          <w:t>3</w:t>
        </w:r>
        <w:r>
          <w:fldChar w:fldCharType="end"/>
        </w:r>
      </w:p>
    </w:sdtContent>
  </w:sdt>
  <w:p w14:paraId="7FAF4C57" w14:textId="77777777" w:rsidR="009B0E02" w:rsidRDefault="009B0E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F48C" w14:textId="77777777" w:rsidR="009B0E02" w:rsidRPr="00CF2550" w:rsidRDefault="009B0E02" w:rsidP="00CF255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F15"/>
    <w:multiLevelType w:val="hybridMultilevel"/>
    <w:tmpl w:val="6F5230A8"/>
    <w:lvl w:ilvl="0" w:tplc="3C86339E">
      <w:start w:val="1"/>
      <w:numFmt w:val="upperLetter"/>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E74EAA"/>
    <w:multiLevelType w:val="hybridMultilevel"/>
    <w:tmpl w:val="27927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7030397">
    <w:abstractNumId w:val="1"/>
  </w:num>
  <w:num w:numId="2" w16cid:durableId="92792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C7"/>
    <w:rsid w:val="000037B3"/>
    <w:rsid w:val="0000673E"/>
    <w:rsid w:val="000170EB"/>
    <w:rsid w:val="00035635"/>
    <w:rsid w:val="0004506E"/>
    <w:rsid w:val="0005047C"/>
    <w:rsid w:val="00061FEF"/>
    <w:rsid w:val="0009592A"/>
    <w:rsid w:val="000E1B0C"/>
    <w:rsid w:val="000F760D"/>
    <w:rsid w:val="000F7853"/>
    <w:rsid w:val="00101F6B"/>
    <w:rsid w:val="00102FBC"/>
    <w:rsid w:val="001122A8"/>
    <w:rsid w:val="00116854"/>
    <w:rsid w:val="001176B5"/>
    <w:rsid w:val="00120A41"/>
    <w:rsid w:val="00120D26"/>
    <w:rsid w:val="001213C9"/>
    <w:rsid w:val="00124926"/>
    <w:rsid w:val="00132C8C"/>
    <w:rsid w:val="00141629"/>
    <w:rsid w:val="00164647"/>
    <w:rsid w:val="001650A0"/>
    <w:rsid w:val="0017119E"/>
    <w:rsid w:val="0019075B"/>
    <w:rsid w:val="00190F1C"/>
    <w:rsid w:val="00191911"/>
    <w:rsid w:val="001A0311"/>
    <w:rsid w:val="001B224D"/>
    <w:rsid w:val="001B7E83"/>
    <w:rsid w:val="001D2B3F"/>
    <w:rsid w:val="001F3363"/>
    <w:rsid w:val="001F43DC"/>
    <w:rsid w:val="00206850"/>
    <w:rsid w:val="00211F40"/>
    <w:rsid w:val="002263A6"/>
    <w:rsid w:val="00247893"/>
    <w:rsid w:val="0026163C"/>
    <w:rsid w:val="0026574B"/>
    <w:rsid w:val="00266175"/>
    <w:rsid w:val="00267699"/>
    <w:rsid w:val="0026779E"/>
    <w:rsid w:val="002764B7"/>
    <w:rsid w:val="002820B6"/>
    <w:rsid w:val="00296570"/>
    <w:rsid w:val="0029703C"/>
    <w:rsid w:val="002A04DE"/>
    <w:rsid w:val="002A3328"/>
    <w:rsid w:val="002B065E"/>
    <w:rsid w:val="002B2CF6"/>
    <w:rsid w:val="002B4318"/>
    <w:rsid w:val="002E6650"/>
    <w:rsid w:val="002E7CA6"/>
    <w:rsid w:val="002F029F"/>
    <w:rsid w:val="00310344"/>
    <w:rsid w:val="003110FC"/>
    <w:rsid w:val="0031525A"/>
    <w:rsid w:val="00320E52"/>
    <w:rsid w:val="003216CC"/>
    <w:rsid w:val="003224F8"/>
    <w:rsid w:val="00330FA0"/>
    <w:rsid w:val="0033607B"/>
    <w:rsid w:val="00352C20"/>
    <w:rsid w:val="003548C7"/>
    <w:rsid w:val="00355746"/>
    <w:rsid w:val="00367CAC"/>
    <w:rsid w:val="00370A0B"/>
    <w:rsid w:val="00381556"/>
    <w:rsid w:val="0039354A"/>
    <w:rsid w:val="003950CD"/>
    <w:rsid w:val="003B629F"/>
    <w:rsid w:val="003B67FD"/>
    <w:rsid w:val="003C5FE4"/>
    <w:rsid w:val="003E50A4"/>
    <w:rsid w:val="003E77FA"/>
    <w:rsid w:val="003F097A"/>
    <w:rsid w:val="003F1395"/>
    <w:rsid w:val="0040080F"/>
    <w:rsid w:val="0041507E"/>
    <w:rsid w:val="004154D2"/>
    <w:rsid w:val="00416629"/>
    <w:rsid w:val="00426FC9"/>
    <w:rsid w:val="00435BEE"/>
    <w:rsid w:val="004447C5"/>
    <w:rsid w:val="004472E3"/>
    <w:rsid w:val="00447598"/>
    <w:rsid w:val="00454C6C"/>
    <w:rsid w:val="004570AB"/>
    <w:rsid w:val="00467559"/>
    <w:rsid w:val="00472B2F"/>
    <w:rsid w:val="00484BDB"/>
    <w:rsid w:val="00492A06"/>
    <w:rsid w:val="004A3C38"/>
    <w:rsid w:val="004B0258"/>
    <w:rsid w:val="004B1BB3"/>
    <w:rsid w:val="004D28F3"/>
    <w:rsid w:val="004D7679"/>
    <w:rsid w:val="004E0384"/>
    <w:rsid w:val="004E09A4"/>
    <w:rsid w:val="004E1C14"/>
    <w:rsid w:val="0050460D"/>
    <w:rsid w:val="00505F45"/>
    <w:rsid w:val="00506428"/>
    <w:rsid w:val="00507F4B"/>
    <w:rsid w:val="00511CCF"/>
    <w:rsid w:val="005133B4"/>
    <w:rsid w:val="00517809"/>
    <w:rsid w:val="00534085"/>
    <w:rsid w:val="005349CD"/>
    <w:rsid w:val="00536E26"/>
    <w:rsid w:val="00541CD9"/>
    <w:rsid w:val="00547C36"/>
    <w:rsid w:val="00552AA1"/>
    <w:rsid w:val="00577329"/>
    <w:rsid w:val="00590792"/>
    <w:rsid w:val="005B0F5F"/>
    <w:rsid w:val="005C0571"/>
    <w:rsid w:val="005C09C6"/>
    <w:rsid w:val="005C2FED"/>
    <w:rsid w:val="005D51BB"/>
    <w:rsid w:val="005E4C0A"/>
    <w:rsid w:val="005F5FB6"/>
    <w:rsid w:val="005F79E9"/>
    <w:rsid w:val="006015F4"/>
    <w:rsid w:val="00631EBC"/>
    <w:rsid w:val="006432B1"/>
    <w:rsid w:val="00656513"/>
    <w:rsid w:val="00661E61"/>
    <w:rsid w:val="006706EA"/>
    <w:rsid w:val="00674C9A"/>
    <w:rsid w:val="00676B34"/>
    <w:rsid w:val="006857C5"/>
    <w:rsid w:val="0069305B"/>
    <w:rsid w:val="006938F4"/>
    <w:rsid w:val="006960F7"/>
    <w:rsid w:val="00697DF8"/>
    <w:rsid w:val="006A330E"/>
    <w:rsid w:val="006B6FDE"/>
    <w:rsid w:val="006C1AFC"/>
    <w:rsid w:val="006C1CD9"/>
    <w:rsid w:val="006C7B20"/>
    <w:rsid w:val="006D6358"/>
    <w:rsid w:val="006E1637"/>
    <w:rsid w:val="006E3A6D"/>
    <w:rsid w:val="0071196D"/>
    <w:rsid w:val="00713F83"/>
    <w:rsid w:val="007151E9"/>
    <w:rsid w:val="00720D27"/>
    <w:rsid w:val="007335D8"/>
    <w:rsid w:val="007439D2"/>
    <w:rsid w:val="0075131E"/>
    <w:rsid w:val="007846F2"/>
    <w:rsid w:val="00791CB1"/>
    <w:rsid w:val="00797E91"/>
    <w:rsid w:val="007A4C18"/>
    <w:rsid w:val="007B2139"/>
    <w:rsid w:val="007B4E78"/>
    <w:rsid w:val="007B72A0"/>
    <w:rsid w:val="007C36F9"/>
    <w:rsid w:val="007C6A81"/>
    <w:rsid w:val="007C7656"/>
    <w:rsid w:val="007C76B2"/>
    <w:rsid w:val="007D1121"/>
    <w:rsid w:val="007D16D3"/>
    <w:rsid w:val="007D47C9"/>
    <w:rsid w:val="007D5005"/>
    <w:rsid w:val="007F6E89"/>
    <w:rsid w:val="008100A0"/>
    <w:rsid w:val="00811E13"/>
    <w:rsid w:val="0081250E"/>
    <w:rsid w:val="00816304"/>
    <w:rsid w:val="0083519E"/>
    <w:rsid w:val="0083640E"/>
    <w:rsid w:val="00843247"/>
    <w:rsid w:val="00855794"/>
    <w:rsid w:val="008656A4"/>
    <w:rsid w:val="008724F5"/>
    <w:rsid w:val="00890143"/>
    <w:rsid w:val="0089251B"/>
    <w:rsid w:val="00895740"/>
    <w:rsid w:val="00895D6B"/>
    <w:rsid w:val="008A3C39"/>
    <w:rsid w:val="008C56B1"/>
    <w:rsid w:val="008E42CC"/>
    <w:rsid w:val="008E54D7"/>
    <w:rsid w:val="008E7F45"/>
    <w:rsid w:val="008F424E"/>
    <w:rsid w:val="008F7129"/>
    <w:rsid w:val="0090060B"/>
    <w:rsid w:val="009011EC"/>
    <w:rsid w:val="00906AE7"/>
    <w:rsid w:val="00907971"/>
    <w:rsid w:val="00910C7F"/>
    <w:rsid w:val="009117B6"/>
    <w:rsid w:val="0091439C"/>
    <w:rsid w:val="0092054E"/>
    <w:rsid w:val="009306FB"/>
    <w:rsid w:val="00931340"/>
    <w:rsid w:val="00934EE2"/>
    <w:rsid w:val="009357E4"/>
    <w:rsid w:val="0094022C"/>
    <w:rsid w:val="009535A2"/>
    <w:rsid w:val="009626F4"/>
    <w:rsid w:val="00971E5B"/>
    <w:rsid w:val="009B0E02"/>
    <w:rsid w:val="009D1202"/>
    <w:rsid w:val="009F7D21"/>
    <w:rsid w:val="00A0014F"/>
    <w:rsid w:val="00A00DD9"/>
    <w:rsid w:val="00A100F6"/>
    <w:rsid w:val="00A11A57"/>
    <w:rsid w:val="00A27E0E"/>
    <w:rsid w:val="00A509E0"/>
    <w:rsid w:val="00A60F84"/>
    <w:rsid w:val="00A65DF2"/>
    <w:rsid w:val="00A672FB"/>
    <w:rsid w:val="00A80B59"/>
    <w:rsid w:val="00A81BC1"/>
    <w:rsid w:val="00A94369"/>
    <w:rsid w:val="00AA3553"/>
    <w:rsid w:val="00AA5152"/>
    <w:rsid w:val="00AC0A0A"/>
    <w:rsid w:val="00AD2EC3"/>
    <w:rsid w:val="00AD3E5E"/>
    <w:rsid w:val="00AF034D"/>
    <w:rsid w:val="00AF16BF"/>
    <w:rsid w:val="00AF659F"/>
    <w:rsid w:val="00B138BD"/>
    <w:rsid w:val="00B26251"/>
    <w:rsid w:val="00B26B29"/>
    <w:rsid w:val="00B27B2F"/>
    <w:rsid w:val="00B45A0F"/>
    <w:rsid w:val="00B50183"/>
    <w:rsid w:val="00B74A56"/>
    <w:rsid w:val="00B8407D"/>
    <w:rsid w:val="00B84D9F"/>
    <w:rsid w:val="00BA0633"/>
    <w:rsid w:val="00BA1D5D"/>
    <w:rsid w:val="00BA2C1E"/>
    <w:rsid w:val="00BB008B"/>
    <w:rsid w:val="00BB67D6"/>
    <w:rsid w:val="00BB6DFF"/>
    <w:rsid w:val="00BE4DD7"/>
    <w:rsid w:val="00BF29DE"/>
    <w:rsid w:val="00C00110"/>
    <w:rsid w:val="00C03808"/>
    <w:rsid w:val="00C10EDD"/>
    <w:rsid w:val="00C3198E"/>
    <w:rsid w:val="00C576E9"/>
    <w:rsid w:val="00C63217"/>
    <w:rsid w:val="00C8351E"/>
    <w:rsid w:val="00C9468C"/>
    <w:rsid w:val="00CB03E5"/>
    <w:rsid w:val="00CB5E40"/>
    <w:rsid w:val="00CD1F1C"/>
    <w:rsid w:val="00CD7677"/>
    <w:rsid w:val="00CE1B2B"/>
    <w:rsid w:val="00CF546D"/>
    <w:rsid w:val="00CF6A4D"/>
    <w:rsid w:val="00D03972"/>
    <w:rsid w:val="00D12B73"/>
    <w:rsid w:val="00D21BCB"/>
    <w:rsid w:val="00D26784"/>
    <w:rsid w:val="00D31E0D"/>
    <w:rsid w:val="00D352C3"/>
    <w:rsid w:val="00D37C1A"/>
    <w:rsid w:val="00D652CD"/>
    <w:rsid w:val="00D65F32"/>
    <w:rsid w:val="00D66EEB"/>
    <w:rsid w:val="00D70112"/>
    <w:rsid w:val="00D726A9"/>
    <w:rsid w:val="00D7442D"/>
    <w:rsid w:val="00D811E5"/>
    <w:rsid w:val="00D957FF"/>
    <w:rsid w:val="00DA2188"/>
    <w:rsid w:val="00DB655D"/>
    <w:rsid w:val="00DC058A"/>
    <w:rsid w:val="00DD069F"/>
    <w:rsid w:val="00DF596B"/>
    <w:rsid w:val="00DF5A40"/>
    <w:rsid w:val="00E003DA"/>
    <w:rsid w:val="00E046C4"/>
    <w:rsid w:val="00E13D4D"/>
    <w:rsid w:val="00E23FFB"/>
    <w:rsid w:val="00E42468"/>
    <w:rsid w:val="00E42C43"/>
    <w:rsid w:val="00E62592"/>
    <w:rsid w:val="00E67698"/>
    <w:rsid w:val="00E76CAE"/>
    <w:rsid w:val="00E84712"/>
    <w:rsid w:val="00E84B1C"/>
    <w:rsid w:val="00E97E63"/>
    <w:rsid w:val="00EA0CAF"/>
    <w:rsid w:val="00EA22BF"/>
    <w:rsid w:val="00EA2DEA"/>
    <w:rsid w:val="00EC05FA"/>
    <w:rsid w:val="00EC3F8A"/>
    <w:rsid w:val="00EE4CBA"/>
    <w:rsid w:val="00EE666D"/>
    <w:rsid w:val="00EF7A58"/>
    <w:rsid w:val="00F01291"/>
    <w:rsid w:val="00F02D63"/>
    <w:rsid w:val="00F10996"/>
    <w:rsid w:val="00F2454E"/>
    <w:rsid w:val="00F416BF"/>
    <w:rsid w:val="00F61395"/>
    <w:rsid w:val="00F635A5"/>
    <w:rsid w:val="00F73927"/>
    <w:rsid w:val="00F81C87"/>
    <w:rsid w:val="00F867F2"/>
    <w:rsid w:val="00F92A71"/>
    <w:rsid w:val="00FC057C"/>
    <w:rsid w:val="00FC3DB0"/>
    <w:rsid w:val="00FD6827"/>
    <w:rsid w:val="00FE113F"/>
    <w:rsid w:val="00FE2F4F"/>
    <w:rsid w:val="00FE6451"/>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B7E5"/>
  <w15:chartTrackingRefBased/>
  <w15:docId w15:val="{CC2DAD5D-B79C-4811-B01E-FEA225C2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0E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0E02"/>
  </w:style>
  <w:style w:type="paragraph" w:styleId="Porat">
    <w:name w:val="footer"/>
    <w:basedOn w:val="prastasis"/>
    <w:link w:val="PoratDiagrama"/>
    <w:uiPriority w:val="99"/>
    <w:unhideWhenUsed/>
    <w:rsid w:val="00811E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1E13"/>
  </w:style>
  <w:style w:type="paragraph" w:styleId="Debesliotekstas">
    <w:name w:val="Balloon Text"/>
    <w:basedOn w:val="prastasis"/>
    <w:link w:val="DebesliotekstasDiagrama"/>
    <w:uiPriority w:val="99"/>
    <w:semiHidden/>
    <w:unhideWhenUsed/>
    <w:rsid w:val="005C09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9C6"/>
    <w:rPr>
      <w:rFonts w:ascii="Segoe UI" w:hAnsi="Segoe UI" w:cs="Segoe UI"/>
      <w:sz w:val="18"/>
      <w:szCs w:val="18"/>
    </w:rPr>
  </w:style>
  <w:style w:type="paragraph" w:styleId="Sraopastraipa">
    <w:name w:val="List Paragraph"/>
    <w:basedOn w:val="prastasis"/>
    <w:uiPriority w:val="34"/>
    <w:qFormat/>
    <w:rsid w:val="00C00110"/>
    <w:pPr>
      <w:ind w:left="720"/>
      <w:contextualSpacing/>
    </w:pPr>
  </w:style>
  <w:style w:type="table" w:styleId="Lentelstinklelis">
    <w:name w:val="Table Grid"/>
    <w:basedOn w:val="prastojilentel"/>
    <w:uiPriority w:val="39"/>
    <w:rsid w:val="0037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unhideWhenUsed/>
    <w:rsid w:val="00EE4C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6103">
      <w:bodyDiv w:val="1"/>
      <w:marLeft w:val="0"/>
      <w:marRight w:val="0"/>
      <w:marTop w:val="0"/>
      <w:marBottom w:val="0"/>
      <w:divBdr>
        <w:top w:val="none" w:sz="0" w:space="0" w:color="auto"/>
        <w:left w:val="none" w:sz="0" w:space="0" w:color="auto"/>
        <w:bottom w:val="none" w:sz="0" w:space="0" w:color="auto"/>
        <w:right w:val="none" w:sz="0" w:space="0" w:color="auto"/>
      </w:divBdr>
    </w:div>
    <w:div w:id="1183858218">
      <w:bodyDiv w:val="1"/>
      <w:marLeft w:val="0"/>
      <w:marRight w:val="0"/>
      <w:marTop w:val="0"/>
      <w:marBottom w:val="0"/>
      <w:divBdr>
        <w:top w:val="none" w:sz="0" w:space="0" w:color="auto"/>
        <w:left w:val="none" w:sz="0" w:space="0" w:color="auto"/>
        <w:bottom w:val="none" w:sz="0" w:space="0" w:color="auto"/>
        <w:right w:val="none" w:sz="0" w:space="0" w:color="auto"/>
      </w:divBdr>
    </w:div>
    <w:div w:id="1302618908">
      <w:bodyDiv w:val="1"/>
      <w:marLeft w:val="0"/>
      <w:marRight w:val="0"/>
      <w:marTop w:val="0"/>
      <w:marBottom w:val="0"/>
      <w:divBdr>
        <w:top w:val="none" w:sz="0" w:space="0" w:color="auto"/>
        <w:left w:val="none" w:sz="0" w:space="0" w:color="auto"/>
        <w:bottom w:val="none" w:sz="0" w:space="0" w:color="auto"/>
        <w:right w:val="none" w:sz="0" w:space="0" w:color="auto"/>
      </w:divBdr>
    </w:div>
    <w:div w:id="16089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naujienos/kaip-turi-buti-suprantamas-konfidencialumas-viesuosiuose-pirkimuos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2" ma:contentTypeDescription="Kurkite naują dokumentą." ma:contentTypeScope="" ma:versionID="9a12b7c1aef257d8d4b9012de7d541d4">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5de5b932cb33797e82e5e7f83b8578c7"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31E2D60-ECF2-403D-BA6C-D757C42E3C94}">
  <ds:schemaRefs>
    <ds:schemaRef ds:uri="http://schemas.microsoft.com/sharepoint/v3/contenttype/forms"/>
  </ds:schemaRefs>
</ds:datastoreItem>
</file>

<file path=customXml/itemProps2.xml><?xml version="1.0" encoding="utf-8"?>
<ds:datastoreItem xmlns:ds="http://schemas.openxmlformats.org/officeDocument/2006/customXml" ds:itemID="{F5291956-CAEA-4614-B966-457459BAF3DF}">
  <ds:schemaRefs>
    <ds:schemaRef ds:uri="http://schemas.openxmlformats.org/officeDocument/2006/bibliography"/>
  </ds:schemaRefs>
</ds:datastoreItem>
</file>

<file path=customXml/itemProps3.xml><?xml version="1.0" encoding="utf-8"?>
<ds:datastoreItem xmlns:ds="http://schemas.openxmlformats.org/officeDocument/2006/customXml" ds:itemID="{29AC88D1-4FCE-482C-8E05-5F5E5CC8D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BDEDA-CF1A-42CE-B3ED-79D7F33554B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5242</Words>
  <Characters>2989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LDB</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Žigienė</dc:creator>
  <cp:keywords/>
  <dc:description/>
  <cp:lastModifiedBy>Indrė Lučauskienė</cp:lastModifiedBy>
  <cp:revision>31</cp:revision>
  <cp:lastPrinted>2017-12-18T08:44:00Z</cp:lastPrinted>
  <dcterms:created xsi:type="dcterms:W3CDTF">2025-08-05T11:32:00Z</dcterms:created>
  <dcterms:modified xsi:type="dcterms:W3CDTF">2025-08-13T08:55:00Z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1481400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