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8-13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06DE4CBB" w:rsidR="00081065" w:rsidRPr="0097590B" w:rsidRDefault="000A42CD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2025-08-13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2DE1160C" w:rsidR="00070532" w:rsidRPr="00371D70" w:rsidRDefault="00081065" w:rsidP="00A66D4A">
      <w:pPr>
        <w:jc w:val="both"/>
        <w:rPr>
          <w:rFonts w:ascii="Arial" w:eastAsia="Times New Roman" w:hAnsi="Arial" w:cs="Arial"/>
          <w:b/>
          <w:bCs/>
        </w:rPr>
      </w:pPr>
      <w:r w:rsidRPr="00371D70">
        <w:rPr>
          <w:rFonts w:ascii="Arial" w:hAnsi="Arial" w:cs="Arial"/>
          <w:b/>
          <w:bCs/>
        </w:rPr>
        <w:t>DĖL</w:t>
      </w:r>
      <w:r w:rsidR="00095D12" w:rsidRPr="00371D70">
        <w:rPr>
          <w:rFonts w:ascii="Arial" w:hAnsi="Arial" w:cs="Arial"/>
          <w:b/>
          <w:bCs/>
        </w:rPr>
        <w:t xml:space="preserve"> ATSAKYMŲ Į</w:t>
      </w:r>
      <w:r w:rsidRPr="00371D70">
        <w:rPr>
          <w:rFonts w:ascii="Arial" w:hAnsi="Arial" w:cs="Arial"/>
          <w:b/>
          <w:bCs/>
        </w:rPr>
        <w:t xml:space="preserve"> </w:t>
      </w:r>
      <w:r w:rsidR="00095D12" w:rsidRPr="00371D70">
        <w:rPr>
          <w:rFonts w:ascii="Arial" w:hAnsi="Arial" w:cs="Arial"/>
          <w:b/>
          <w:bCs/>
        </w:rPr>
        <w:t xml:space="preserve">TIEKĖJŲ KLAUSIMUS </w:t>
      </w:r>
    </w:p>
    <w:p w14:paraId="17FAE7EE" w14:textId="3A8A77B7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sdt>
        <w:sdtPr>
          <w:rPr>
            <w:rFonts w:ascii="Arial" w:hAnsi="Arial" w:cs="Arial"/>
            <w:b/>
            <w:bCs/>
            <w:color w:val="000000" w:themeColor="text1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5E3B" w:rsidRPr="00885E3B">
            <w:rPr>
              <w:rFonts w:ascii="Arial" w:hAnsi="Arial" w:cs="Arial"/>
              <w:b/>
              <w:bCs/>
              <w:color w:val="000000" w:themeColor="text1"/>
            </w:rPr>
            <w:t>​Topografinių matavimų paslaug</w:t>
          </w:r>
          <w:r w:rsidR="00885E3B">
            <w:rPr>
              <w:rFonts w:ascii="Arial" w:hAnsi="Arial" w:cs="Arial"/>
              <w:b/>
              <w:bCs/>
              <w:color w:val="000000" w:themeColor="text1"/>
            </w:rPr>
            <w:t>ų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885E3B">
        <w:rPr>
          <w:rFonts w:ascii="Arial" w:hAnsi="Arial" w:cs="Arial"/>
          <w:color w:val="000000" w:themeColor="text1"/>
        </w:rPr>
        <w:t>.</w:t>
      </w:r>
      <w:r w:rsidR="0099258E" w:rsidRPr="007D6654">
        <w:rPr>
          <w:rFonts w:ascii="Arial" w:hAnsi="Arial" w:cs="Arial"/>
          <w:color w:val="000000" w:themeColor="text1"/>
        </w:rPr>
        <w:t xml:space="preserve">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133A555A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4E42C263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4E42C263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14B7821F" w:rsidR="00752693" w:rsidRPr="0097590B" w:rsidRDefault="00D823A0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823A0">
              <w:rPr>
                <w:rFonts w:ascii="Arial" w:hAnsi="Arial" w:cs="Arial"/>
                <w:color w:val="000000" w:themeColor="text1"/>
                <w:sz w:val="22"/>
                <w:szCs w:val="22"/>
              </w:rPr>
              <w:t>Prašome patikslinti ar tam, kad atitikti kvalifikacijos reikalavimą dėl įvykdytų objektų patirties galima pateikti sutartį (jos atsiliepimą), pagal kurią buvo atlikta daug skirtinų objektų?</w:t>
            </w:r>
          </w:p>
        </w:tc>
        <w:tc>
          <w:tcPr>
            <w:tcW w:w="7402" w:type="dxa"/>
          </w:tcPr>
          <w:p w14:paraId="337CBDA3" w14:textId="33385FF1" w:rsidR="00752693" w:rsidRDefault="48E45898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E42C263">
              <w:rPr>
                <w:rFonts w:ascii="Arial" w:eastAsia="Arial" w:hAnsi="Arial" w:cs="Arial"/>
                <w:color w:val="000000" w:themeColor="text1"/>
              </w:rPr>
              <w:t xml:space="preserve">Pažymėtina, kad Pirkime Pirkėjas nustatė reikalavimą, jog </w:t>
            </w:r>
            <w:r w:rsidR="468AD350" w:rsidRPr="4E42C263">
              <w:rPr>
                <w:rFonts w:ascii="Arial" w:eastAsia="Arial" w:hAnsi="Arial" w:cs="Arial"/>
                <w:color w:val="000000" w:themeColor="text1"/>
              </w:rPr>
              <w:t>t</w:t>
            </w:r>
            <w:r w:rsidR="00F362EE" w:rsidRPr="4E42C263">
              <w:rPr>
                <w:rFonts w:ascii="Arial" w:eastAsia="Arial" w:hAnsi="Arial" w:cs="Arial"/>
                <w:color w:val="000000" w:themeColor="text1"/>
              </w:rPr>
              <w:t>iekėjas savo jėgomis  pagal vieną ar daugiau sutarčių turi būti suteikęs topografinių planų parengimo paslaugų</w:t>
            </w:r>
            <w:r w:rsidR="00741480" w:rsidRPr="4E42C263">
              <w:rPr>
                <w:rFonts w:ascii="Arial" w:eastAsia="Arial" w:hAnsi="Arial" w:cs="Arial"/>
                <w:color w:val="000000" w:themeColor="text1"/>
              </w:rPr>
              <w:t xml:space="preserve"> (toliau – Paslaugos)</w:t>
            </w:r>
            <w:r w:rsidR="49B039B7" w:rsidRPr="4E42C263">
              <w:rPr>
                <w:rFonts w:ascii="Arial" w:eastAsia="Arial" w:hAnsi="Arial" w:cs="Arial"/>
                <w:color w:val="000000" w:themeColor="text1"/>
              </w:rPr>
              <w:t>,</w:t>
            </w:r>
            <w:r w:rsidR="00103A0E" w:rsidRPr="4E42C263">
              <w:rPr>
                <w:rFonts w:ascii="Arial" w:eastAsia="Arial" w:hAnsi="Arial" w:cs="Arial"/>
                <w:color w:val="000000" w:themeColor="text1"/>
              </w:rPr>
              <w:t xml:space="preserve"> kurių bendra vertė ne mažesnė kaip 25000,00 Eur be PVM</w:t>
            </w:r>
            <w:r w:rsidR="14526193" w:rsidRPr="4E42C263">
              <w:rPr>
                <w:rFonts w:ascii="Arial" w:eastAsia="Arial" w:hAnsi="Arial" w:cs="Arial"/>
                <w:color w:val="000000" w:themeColor="text1"/>
              </w:rPr>
              <w:t>, todėl taip,</w:t>
            </w:r>
            <w:r w:rsidR="00103A0E" w:rsidRPr="4E42C26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FEC2335" w:rsidRPr="4E42C263">
              <w:rPr>
                <w:rFonts w:ascii="Arial" w:eastAsia="Arial" w:hAnsi="Arial" w:cs="Arial"/>
                <w:color w:val="000000" w:themeColor="text1"/>
              </w:rPr>
              <w:t>t</w:t>
            </w:r>
            <w:r w:rsidR="0057477C" w:rsidRPr="4E42C263">
              <w:rPr>
                <w:rFonts w:ascii="Arial" w:eastAsia="Arial" w:hAnsi="Arial" w:cs="Arial"/>
                <w:color w:val="000000" w:themeColor="text1"/>
              </w:rPr>
              <w:t>iekėjas gali</w:t>
            </w:r>
            <w:r w:rsidR="00633C0D" w:rsidRPr="4E42C263">
              <w:rPr>
                <w:rFonts w:ascii="Arial" w:eastAsia="Arial" w:hAnsi="Arial" w:cs="Arial"/>
                <w:color w:val="000000" w:themeColor="text1"/>
              </w:rPr>
              <w:t xml:space="preserve"> deklaruo</w:t>
            </w:r>
            <w:r w:rsidR="0057477C" w:rsidRPr="4E42C263">
              <w:rPr>
                <w:rFonts w:ascii="Arial" w:eastAsia="Arial" w:hAnsi="Arial" w:cs="Arial"/>
                <w:color w:val="000000" w:themeColor="text1"/>
              </w:rPr>
              <w:t>ti</w:t>
            </w:r>
            <w:r w:rsidR="00633C0D" w:rsidRPr="4E42C263">
              <w:rPr>
                <w:rFonts w:ascii="Arial" w:eastAsia="Arial" w:hAnsi="Arial" w:cs="Arial"/>
                <w:color w:val="000000" w:themeColor="text1"/>
              </w:rPr>
              <w:t xml:space="preserve"> sutart</w:t>
            </w:r>
            <w:r w:rsidR="0057477C" w:rsidRPr="4E42C263">
              <w:rPr>
                <w:rFonts w:ascii="Arial" w:eastAsia="Arial" w:hAnsi="Arial" w:cs="Arial"/>
                <w:color w:val="000000" w:themeColor="text1"/>
              </w:rPr>
              <w:t>į (-is)</w:t>
            </w:r>
            <w:r w:rsidR="00633C0D" w:rsidRPr="4E42C263">
              <w:rPr>
                <w:rFonts w:ascii="Arial" w:eastAsia="Arial" w:hAnsi="Arial" w:cs="Arial"/>
                <w:color w:val="000000" w:themeColor="text1"/>
              </w:rPr>
              <w:t>, kurioje</w:t>
            </w:r>
            <w:r w:rsidR="0057477C" w:rsidRPr="4E42C263">
              <w:rPr>
                <w:rFonts w:ascii="Arial" w:eastAsia="Arial" w:hAnsi="Arial" w:cs="Arial"/>
                <w:color w:val="000000" w:themeColor="text1"/>
              </w:rPr>
              <w:t xml:space="preserve"> (-iose)</w:t>
            </w:r>
            <w:r w:rsidR="00633C0D" w:rsidRPr="4E42C263">
              <w:rPr>
                <w:rFonts w:ascii="Arial" w:eastAsia="Arial" w:hAnsi="Arial" w:cs="Arial"/>
                <w:color w:val="000000" w:themeColor="text1"/>
              </w:rPr>
              <w:t xml:space="preserve"> buvo vykdomos skirtingos paslaugos, </w:t>
            </w:r>
            <w:r w:rsidR="008A4D20" w:rsidRPr="4E42C263">
              <w:rPr>
                <w:rFonts w:ascii="Arial" w:eastAsia="Arial" w:hAnsi="Arial" w:cs="Arial"/>
                <w:color w:val="000000" w:themeColor="text1"/>
              </w:rPr>
              <w:t xml:space="preserve">tačiau tokiu atveju Užsakovo pažymoje </w:t>
            </w:r>
            <w:r w:rsidR="003A3760" w:rsidRPr="4E42C263">
              <w:rPr>
                <w:rFonts w:ascii="Arial" w:eastAsia="Arial" w:hAnsi="Arial" w:cs="Arial"/>
                <w:color w:val="000000" w:themeColor="text1"/>
              </w:rPr>
              <w:t xml:space="preserve">turi būti išskirta </w:t>
            </w:r>
            <w:r w:rsidR="00210E7A" w:rsidRPr="4E42C263">
              <w:rPr>
                <w:rFonts w:ascii="Arial" w:eastAsia="Arial" w:hAnsi="Arial" w:cs="Arial"/>
                <w:color w:val="000000" w:themeColor="text1"/>
              </w:rPr>
              <w:t xml:space="preserve">tik </w:t>
            </w:r>
            <w:r w:rsidR="00741480" w:rsidRPr="4E42C263">
              <w:rPr>
                <w:rFonts w:ascii="Arial" w:eastAsia="Arial" w:hAnsi="Arial" w:cs="Arial"/>
                <w:color w:val="000000" w:themeColor="text1"/>
              </w:rPr>
              <w:t>Paslaugų</w:t>
            </w:r>
            <w:r w:rsidR="00210E7A" w:rsidRPr="4E42C263">
              <w:rPr>
                <w:rFonts w:ascii="Arial" w:eastAsia="Arial" w:hAnsi="Arial" w:cs="Arial"/>
                <w:color w:val="000000" w:themeColor="text1"/>
              </w:rPr>
              <w:t xml:space="preserve"> vertė, kuri buvo atlikta pagal deklaruojamą (-</w:t>
            </w:r>
            <w:r w:rsidR="00D83A0E" w:rsidRPr="4E42C263">
              <w:rPr>
                <w:rFonts w:ascii="Arial" w:eastAsia="Arial" w:hAnsi="Arial" w:cs="Arial"/>
                <w:color w:val="000000" w:themeColor="text1"/>
              </w:rPr>
              <w:t>as) sutartį (-is)</w:t>
            </w:r>
            <w:r w:rsidR="00C22A30" w:rsidRPr="4E42C263">
              <w:rPr>
                <w:rFonts w:ascii="Arial" w:eastAsia="Arial" w:hAnsi="Arial" w:cs="Arial"/>
                <w:color w:val="000000" w:themeColor="text1"/>
              </w:rPr>
              <w:t>.</w:t>
            </w:r>
            <w:r w:rsidR="00460CE0" w:rsidRPr="4E42C263">
              <w:rPr>
                <w:rFonts w:ascii="Arial" w:eastAsia="Arial" w:hAnsi="Arial" w:cs="Arial"/>
                <w:color w:val="000000" w:themeColor="text1"/>
              </w:rPr>
              <w:t xml:space="preserve"> Taip pat tiekėjas gali deklaruoti sutartį (-is), kurioje (-iose) skirtingiems objektams buvo teikiamos </w:t>
            </w:r>
            <w:r w:rsidR="00741480" w:rsidRPr="4E42C263">
              <w:rPr>
                <w:rFonts w:ascii="Arial" w:eastAsia="Arial" w:hAnsi="Arial" w:cs="Arial"/>
                <w:color w:val="000000" w:themeColor="text1"/>
              </w:rPr>
              <w:t>Paslaugos</w:t>
            </w:r>
            <w:r w:rsidR="00121B80" w:rsidRPr="4E42C26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71F8693" w14:textId="3107623A" w:rsidR="00121B80" w:rsidRPr="0097590B" w:rsidRDefault="00121B80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62E6C73E" w14:textId="77777777" w:rsidR="005C7BAF" w:rsidRDefault="005C7BAF" w:rsidP="005C7BAF">
      <w:pPr>
        <w:pStyle w:val="Sraopastraipa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69F0AACB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EndPr/>
        <w:sdtContent>
          <w:r w:rsidR="00ED05C5">
            <w:rPr>
              <w:rFonts w:ascii="Arial" w:hAnsi="Arial" w:cs="Arial"/>
            </w:rPr>
            <w:t>Greta Jatulionytė, Tel. Nr. 0 665 45 258</w:t>
          </w:r>
        </w:sdtContent>
      </w:sdt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5287" w14:textId="77777777" w:rsidR="002A6942" w:rsidRDefault="002A6942" w:rsidP="002175A9">
      <w:pPr>
        <w:spacing w:after="0" w:line="240" w:lineRule="auto"/>
      </w:pPr>
      <w:r>
        <w:separator/>
      </w:r>
    </w:p>
  </w:endnote>
  <w:endnote w:type="continuationSeparator" w:id="0">
    <w:p w14:paraId="61E62F7E" w14:textId="77777777" w:rsidR="002A6942" w:rsidRDefault="002A6942" w:rsidP="002175A9">
      <w:pPr>
        <w:spacing w:after="0" w:line="240" w:lineRule="auto"/>
      </w:pPr>
      <w:r>
        <w:continuationSeparator/>
      </w:r>
    </w:p>
  </w:endnote>
  <w:endnote w:type="continuationNotice" w:id="1">
    <w:p w14:paraId="0BF4E209" w14:textId="77777777" w:rsidR="002A6942" w:rsidRDefault="002A6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D7FF" w14:textId="77777777" w:rsidR="002A6942" w:rsidRDefault="002A6942" w:rsidP="002175A9">
      <w:pPr>
        <w:spacing w:after="0" w:line="240" w:lineRule="auto"/>
      </w:pPr>
      <w:r>
        <w:separator/>
      </w:r>
    </w:p>
  </w:footnote>
  <w:footnote w:type="continuationSeparator" w:id="0">
    <w:p w14:paraId="2F606D5B" w14:textId="77777777" w:rsidR="002A6942" w:rsidRDefault="002A6942" w:rsidP="002175A9">
      <w:pPr>
        <w:spacing w:after="0" w:line="240" w:lineRule="auto"/>
      </w:pPr>
      <w:r>
        <w:continuationSeparator/>
      </w:r>
    </w:p>
  </w:footnote>
  <w:footnote w:type="continuationNotice" w:id="1">
    <w:p w14:paraId="147C973C" w14:textId="77777777" w:rsidR="002A6942" w:rsidRDefault="002A69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4"/>
  </w:num>
  <w:num w:numId="5" w16cid:durableId="203110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70532"/>
    <w:rsid w:val="00077FF6"/>
    <w:rsid w:val="00081065"/>
    <w:rsid w:val="00095D12"/>
    <w:rsid w:val="000A42CD"/>
    <w:rsid w:val="00103A0E"/>
    <w:rsid w:val="00121B80"/>
    <w:rsid w:val="00121E8D"/>
    <w:rsid w:val="00123F93"/>
    <w:rsid w:val="00170BC4"/>
    <w:rsid w:val="0018355A"/>
    <w:rsid w:val="001F6E94"/>
    <w:rsid w:val="00210E7A"/>
    <w:rsid w:val="002175A9"/>
    <w:rsid w:val="00235711"/>
    <w:rsid w:val="00235E10"/>
    <w:rsid w:val="00244A8D"/>
    <w:rsid w:val="0024621F"/>
    <w:rsid w:val="0025431D"/>
    <w:rsid w:val="00271A6D"/>
    <w:rsid w:val="00275EA6"/>
    <w:rsid w:val="00297579"/>
    <w:rsid w:val="002A1D62"/>
    <w:rsid w:val="002A6942"/>
    <w:rsid w:val="002B5DD8"/>
    <w:rsid w:val="002C6EC9"/>
    <w:rsid w:val="002E3A03"/>
    <w:rsid w:val="002E7E77"/>
    <w:rsid w:val="003640B1"/>
    <w:rsid w:val="00371D70"/>
    <w:rsid w:val="003810E8"/>
    <w:rsid w:val="003A3760"/>
    <w:rsid w:val="003F3458"/>
    <w:rsid w:val="004027C7"/>
    <w:rsid w:val="00407924"/>
    <w:rsid w:val="00425FAB"/>
    <w:rsid w:val="004348AA"/>
    <w:rsid w:val="0044152E"/>
    <w:rsid w:val="00445089"/>
    <w:rsid w:val="0045537E"/>
    <w:rsid w:val="00460CE0"/>
    <w:rsid w:val="00471C3B"/>
    <w:rsid w:val="00476D83"/>
    <w:rsid w:val="00484617"/>
    <w:rsid w:val="00493696"/>
    <w:rsid w:val="004B2F3A"/>
    <w:rsid w:val="004C1577"/>
    <w:rsid w:val="004D6D59"/>
    <w:rsid w:val="004F0CD2"/>
    <w:rsid w:val="005012CE"/>
    <w:rsid w:val="00503C2D"/>
    <w:rsid w:val="00525EDA"/>
    <w:rsid w:val="00526B55"/>
    <w:rsid w:val="00550823"/>
    <w:rsid w:val="00556112"/>
    <w:rsid w:val="00570D9D"/>
    <w:rsid w:val="0057477C"/>
    <w:rsid w:val="00597ACE"/>
    <w:rsid w:val="005A4A52"/>
    <w:rsid w:val="005A651B"/>
    <w:rsid w:val="005C077D"/>
    <w:rsid w:val="005C7BAF"/>
    <w:rsid w:val="005E2497"/>
    <w:rsid w:val="00600EEB"/>
    <w:rsid w:val="006037EA"/>
    <w:rsid w:val="006261BF"/>
    <w:rsid w:val="0063153D"/>
    <w:rsid w:val="00633C0D"/>
    <w:rsid w:val="00634283"/>
    <w:rsid w:val="00662745"/>
    <w:rsid w:val="00663CCB"/>
    <w:rsid w:val="00682BC5"/>
    <w:rsid w:val="00692691"/>
    <w:rsid w:val="006A369D"/>
    <w:rsid w:val="006A7193"/>
    <w:rsid w:val="006B4FE9"/>
    <w:rsid w:val="00701E71"/>
    <w:rsid w:val="00707CAF"/>
    <w:rsid w:val="00716345"/>
    <w:rsid w:val="00741480"/>
    <w:rsid w:val="00752693"/>
    <w:rsid w:val="00770B1D"/>
    <w:rsid w:val="00784ECE"/>
    <w:rsid w:val="007858D6"/>
    <w:rsid w:val="00794DA8"/>
    <w:rsid w:val="00797F66"/>
    <w:rsid w:val="007B0D46"/>
    <w:rsid w:val="007D6654"/>
    <w:rsid w:val="007E2015"/>
    <w:rsid w:val="007E402E"/>
    <w:rsid w:val="007E6403"/>
    <w:rsid w:val="007F03B3"/>
    <w:rsid w:val="007F7A2F"/>
    <w:rsid w:val="0081042C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7C60"/>
    <w:rsid w:val="00885E3B"/>
    <w:rsid w:val="008A4D20"/>
    <w:rsid w:val="008A4EA2"/>
    <w:rsid w:val="008C33E3"/>
    <w:rsid w:val="008C6DFF"/>
    <w:rsid w:val="008F6CCB"/>
    <w:rsid w:val="00922B01"/>
    <w:rsid w:val="00927D56"/>
    <w:rsid w:val="0094331A"/>
    <w:rsid w:val="00953D86"/>
    <w:rsid w:val="00961DFB"/>
    <w:rsid w:val="00973A23"/>
    <w:rsid w:val="0099258E"/>
    <w:rsid w:val="009A3B45"/>
    <w:rsid w:val="009C62B2"/>
    <w:rsid w:val="009D2D0C"/>
    <w:rsid w:val="009E4594"/>
    <w:rsid w:val="009F6C42"/>
    <w:rsid w:val="00A06141"/>
    <w:rsid w:val="00A107C4"/>
    <w:rsid w:val="00A23109"/>
    <w:rsid w:val="00A40594"/>
    <w:rsid w:val="00A66D4A"/>
    <w:rsid w:val="00A670D7"/>
    <w:rsid w:val="00A92C19"/>
    <w:rsid w:val="00AB3E8A"/>
    <w:rsid w:val="00AD1D16"/>
    <w:rsid w:val="00AD4CFD"/>
    <w:rsid w:val="00AE1962"/>
    <w:rsid w:val="00AF3223"/>
    <w:rsid w:val="00AF46EB"/>
    <w:rsid w:val="00AF5489"/>
    <w:rsid w:val="00B02AE5"/>
    <w:rsid w:val="00B03D81"/>
    <w:rsid w:val="00B0504B"/>
    <w:rsid w:val="00B243F8"/>
    <w:rsid w:val="00B61397"/>
    <w:rsid w:val="00B75E14"/>
    <w:rsid w:val="00B8034E"/>
    <w:rsid w:val="00B81C4B"/>
    <w:rsid w:val="00B9125C"/>
    <w:rsid w:val="00B916A8"/>
    <w:rsid w:val="00BB58E7"/>
    <w:rsid w:val="00BD0080"/>
    <w:rsid w:val="00BD5D0C"/>
    <w:rsid w:val="00BE7DEB"/>
    <w:rsid w:val="00C004D6"/>
    <w:rsid w:val="00C04DB8"/>
    <w:rsid w:val="00C14179"/>
    <w:rsid w:val="00C22A30"/>
    <w:rsid w:val="00C304B0"/>
    <w:rsid w:val="00C33987"/>
    <w:rsid w:val="00C528AA"/>
    <w:rsid w:val="00C55636"/>
    <w:rsid w:val="00C61581"/>
    <w:rsid w:val="00C664F8"/>
    <w:rsid w:val="00C71D25"/>
    <w:rsid w:val="00C90312"/>
    <w:rsid w:val="00CC3BF7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823A0"/>
    <w:rsid w:val="00D83A0E"/>
    <w:rsid w:val="00D92ED6"/>
    <w:rsid w:val="00D93865"/>
    <w:rsid w:val="00DA048C"/>
    <w:rsid w:val="00DB7C2F"/>
    <w:rsid w:val="00DC5631"/>
    <w:rsid w:val="00DE23EE"/>
    <w:rsid w:val="00DE7389"/>
    <w:rsid w:val="00E0181E"/>
    <w:rsid w:val="00E07A9F"/>
    <w:rsid w:val="00E11C29"/>
    <w:rsid w:val="00E535D9"/>
    <w:rsid w:val="00E61484"/>
    <w:rsid w:val="00E76549"/>
    <w:rsid w:val="00E770C5"/>
    <w:rsid w:val="00EA5CCF"/>
    <w:rsid w:val="00EB5037"/>
    <w:rsid w:val="00EB7515"/>
    <w:rsid w:val="00ED05C5"/>
    <w:rsid w:val="00EF2018"/>
    <w:rsid w:val="00F012E0"/>
    <w:rsid w:val="00F16862"/>
    <w:rsid w:val="00F362EE"/>
    <w:rsid w:val="00F4382C"/>
    <w:rsid w:val="00F56795"/>
    <w:rsid w:val="00F62B4E"/>
    <w:rsid w:val="00F74540"/>
    <w:rsid w:val="00F82297"/>
    <w:rsid w:val="00F95365"/>
    <w:rsid w:val="00FB2D8A"/>
    <w:rsid w:val="00FC7807"/>
    <w:rsid w:val="00FE7EBD"/>
    <w:rsid w:val="00FF1C52"/>
    <w:rsid w:val="14526193"/>
    <w:rsid w:val="17994A91"/>
    <w:rsid w:val="180C9134"/>
    <w:rsid w:val="19FC3217"/>
    <w:rsid w:val="2A9A1C7C"/>
    <w:rsid w:val="30067A3D"/>
    <w:rsid w:val="3C227642"/>
    <w:rsid w:val="3FEC2335"/>
    <w:rsid w:val="468AD350"/>
    <w:rsid w:val="47C5FBA1"/>
    <w:rsid w:val="48E45898"/>
    <w:rsid w:val="49B039B7"/>
    <w:rsid w:val="4AEB7E90"/>
    <w:rsid w:val="4CEBCB4B"/>
    <w:rsid w:val="4D86C4C9"/>
    <w:rsid w:val="4E42C263"/>
    <w:rsid w:val="4FB410F0"/>
    <w:rsid w:val="4FF7D73C"/>
    <w:rsid w:val="50483A6F"/>
    <w:rsid w:val="511EE1BC"/>
    <w:rsid w:val="51B5CFEA"/>
    <w:rsid w:val="52C9F4B6"/>
    <w:rsid w:val="5AD5069B"/>
    <w:rsid w:val="5E2D8D67"/>
    <w:rsid w:val="661D41FA"/>
    <w:rsid w:val="66297106"/>
    <w:rsid w:val="68F87CD6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9E4E3376-71A1-490D-866B-282440A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DA048C" w:rsidP="00DA048C">
          <w:pPr>
            <w:pStyle w:val="4B9B5557B7034653AFBEC0E8B6BBA973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95D40"/>
    <w:rsid w:val="000C4EF8"/>
    <w:rsid w:val="001067EB"/>
    <w:rsid w:val="00495DC5"/>
    <w:rsid w:val="006037EA"/>
    <w:rsid w:val="0066665E"/>
    <w:rsid w:val="007858D6"/>
    <w:rsid w:val="00797F66"/>
    <w:rsid w:val="00973A23"/>
    <w:rsid w:val="00B6777B"/>
    <w:rsid w:val="00C004D6"/>
    <w:rsid w:val="00C101A7"/>
    <w:rsid w:val="00C6563C"/>
    <w:rsid w:val="00CF61E8"/>
    <w:rsid w:val="00D16701"/>
    <w:rsid w:val="00D81493"/>
    <w:rsid w:val="00D93865"/>
    <w:rsid w:val="00DA048C"/>
    <w:rsid w:val="00DF4BD8"/>
    <w:rsid w:val="00E047AC"/>
    <w:rsid w:val="00E11C29"/>
    <w:rsid w:val="00E64AA9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  <w:style w:type="paragraph" w:customStyle="1" w:styleId="4B9B5557B7034653AFBEC0E8B6BBA9731">
    <w:name w:val="4B9B5557B7034653AFBEC0E8B6BBA973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01DF8-6D8A-42FA-BA83-9B2045F9A41B}"/>
</file>

<file path=customXml/itemProps2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​Topografinių matavimų paslaugų</dc:subject>
  <dc:creator>Aistė Kielaitė</dc:creator>
  <cp:keywords/>
  <dc:description/>
  <cp:lastModifiedBy>Greta Jatulionytė</cp:lastModifiedBy>
  <cp:revision>199</cp:revision>
  <dcterms:created xsi:type="dcterms:W3CDTF">2023-10-09T21:03:00Z</dcterms:created>
  <dcterms:modified xsi:type="dcterms:W3CDTF">2025-08-13T13:06:00Z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