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52D4" w14:textId="5092104B" w:rsidR="00F83651" w:rsidRPr="00FD62BB" w:rsidRDefault="003D4688" w:rsidP="0066650C">
      <w:pPr>
        <w:ind w:right="-1"/>
        <w:jc w:val="both"/>
        <w:rPr>
          <w:b/>
          <w:szCs w:val="24"/>
        </w:rPr>
      </w:pPr>
      <w:bookmarkStart w:id="0" w:name="_Hlk130375993"/>
      <w:r w:rsidRPr="003D4688">
        <w:rPr>
          <w:szCs w:val="24"/>
        </w:rPr>
        <w:t>Tiekėjams</w:t>
      </w:r>
      <w:r w:rsidR="00A3610A">
        <w:rPr>
          <w:szCs w:val="24"/>
        </w:rPr>
        <w:tab/>
      </w:r>
      <w:r w:rsidR="00A3610A">
        <w:rPr>
          <w:szCs w:val="24"/>
        </w:rPr>
        <w:tab/>
      </w:r>
      <w:r w:rsidR="00A3610A" w:rsidRPr="00FD62BB">
        <w:rPr>
          <w:szCs w:val="24"/>
        </w:rPr>
        <w:tab/>
      </w:r>
      <w:r w:rsidR="00A3610A" w:rsidRPr="00FD62BB">
        <w:rPr>
          <w:szCs w:val="24"/>
        </w:rPr>
        <w:tab/>
      </w:r>
      <w:bookmarkEnd w:id="0"/>
      <w:r w:rsidR="00A3610A" w:rsidRPr="00FD62BB">
        <w:rPr>
          <w:szCs w:val="24"/>
        </w:rPr>
        <w:t xml:space="preserve">    </w:t>
      </w:r>
      <w:r w:rsidRPr="00FD62BB">
        <w:rPr>
          <w:szCs w:val="24"/>
        </w:rPr>
        <w:tab/>
      </w:r>
      <w:r w:rsidRPr="00FD62BB">
        <w:rPr>
          <w:szCs w:val="24"/>
        </w:rPr>
        <w:tab/>
      </w:r>
      <w:r w:rsidR="00FD62BB" w:rsidRPr="00FD62BB">
        <w:rPr>
          <w:szCs w:val="24"/>
        </w:rPr>
        <w:t>2025-</w:t>
      </w:r>
      <w:r w:rsidR="00DD7872">
        <w:rPr>
          <w:szCs w:val="24"/>
        </w:rPr>
        <w:t>08-</w:t>
      </w:r>
      <w:r w:rsidR="009B01EC">
        <w:rPr>
          <w:szCs w:val="24"/>
        </w:rPr>
        <w:t>13</w:t>
      </w:r>
    </w:p>
    <w:p w14:paraId="3B0C54C6" w14:textId="77777777" w:rsidR="00F83651" w:rsidRPr="00FD62BB" w:rsidRDefault="00F83651" w:rsidP="0066650C">
      <w:pPr>
        <w:ind w:right="-1"/>
        <w:jc w:val="both"/>
        <w:rPr>
          <w:b/>
          <w:szCs w:val="24"/>
        </w:rPr>
      </w:pPr>
    </w:p>
    <w:p w14:paraId="631D0DE3" w14:textId="77777777" w:rsidR="00F83651" w:rsidRPr="00FD62BB" w:rsidRDefault="00F83651" w:rsidP="0066650C">
      <w:pPr>
        <w:ind w:right="-1"/>
        <w:jc w:val="both"/>
        <w:rPr>
          <w:b/>
          <w:szCs w:val="24"/>
        </w:rPr>
      </w:pPr>
    </w:p>
    <w:p w14:paraId="6CAAB51F" w14:textId="77777777" w:rsidR="00F83651" w:rsidRPr="00FD62BB" w:rsidRDefault="00F83651" w:rsidP="0066650C">
      <w:pPr>
        <w:ind w:right="-1"/>
        <w:jc w:val="both"/>
        <w:rPr>
          <w:b/>
          <w:bCs/>
          <w:szCs w:val="24"/>
        </w:rPr>
      </w:pPr>
    </w:p>
    <w:p w14:paraId="5A2950A9" w14:textId="37B893A5" w:rsidR="003D4688" w:rsidRPr="00FD62BB" w:rsidRDefault="003D4688" w:rsidP="003D4688">
      <w:pPr>
        <w:spacing w:after="160" w:line="259" w:lineRule="auto"/>
        <w:rPr>
          <w:rFonts w:eastAsiaTheme="minorHAnsi"/>
          <w:b/>
          <w:bCs/>
          <w:szCs w:val="24"/>
          <w:lang w:eastAsia="en-US"/>
        </w:rPr>
      </w:pPr>
      <w:r w:rsidRPr="00FD62BB">
        <w:rPr>
          <w:rFonts w:eastAsiaTheme="minorHAnsi"/>
          <w:b/>
          <w:bCs/>
          <w:szCs w:val="24"/>
          <w:lang w:eastAsia="en-US"/>
        </w:rPr>
        <w:t>DĖL GAUT</w:t>
      </w:r>
      <w:r w:rsidR="002745DB">
        <w:rPr>
          <w:rFonts w:eastAsiaTheme="minorHAnsi"/>
          <w:b/>
          <w:bCs/>
          <w:szCs w:val="24"/>
          <w:lang w:eastAsia="en-US"/>
        </w:rPr>
        <w:t>Ų</w:t>
      </w:r>
      <w:r w:rsidR="001872AC" w:rsidRPr="00FD62BB">
        <w:rPr>
          <w:rFonts w:eastAsiaTheme="minorHAnsi"/>
          <w:b/>
          <w:bCs/>
          <w:szCs w:val="24"/>
          <w:lang w:eastAsia="en-US"/>
        </w:rPr>
        <w:t xml:space="preserve"> KLAUSIM</w:t>
      </w:r>
      <w:r w:rsidR="002745DB">
        <w:rPr>
          <w:rFonts w:eastAsiaTheme="minorHAnsi"/>
          <w:b/>
          <w:bCs/>
          <w:szCs w:val="24"/>
          <w:lang w:eastAsia="en-US"/>
        </w:rPr>
        <w:t>Ų</w:t>
      </w:r>
    </w:p>
    <w:p w14:paraId="5BB508DD" w14:textId="7CD97919" w:rsidR="003D4688" w:rsidRPr="00FD62BB" w:rsidRDefault="00844D8D" w:rsidP="003D4688">
      <w:pPr>
        <w:ind w:firstLine="709"/>
        <w:jc w:val="both"/>
        <w:rPr>
          <w:szCs w:val="24"/>
        </w:rPr>
      </w:pPr>
      <w:r w:rsidRPr="00FD62BB">
        <w:rPr>
          <w:szCs w:val="24"/>
        </w:rPr>
        <w:t xml:space="preserve">Šiaulių apskaitos centras vykdo </w:t>
      </w:r>
      <w:r w:rsidR="00CA62BC" w:rsidRPr="00FD62BB">
        <w:rPr>
          <w:szCs w:val="24"/>
        </w:rPr>
        <w:t>pirkimo</w:t>
      </w:r>
      <w:r w:rsidR="00CA62BC" w:rsidRPr="00FD62BB">
        <w:rPr>
          <w:rFonts w:eastAsia="Arial Unicode MS"/>
          <w:b/>
          <w:bCs/>
          <w:szCs w:val="24"/>
          <w:bdr w:val="nil"/>
          <w:lang w:val="en-US"/>
        </w:rPr>
        <w:t xml:space="preserve"> </w:t>
      </w:r>
      <w:r w:rsidR="00A3610A" w:rsidRPr="00FD62BB">
        <w:rPr>
          <w:rFonts w:eastAsia="Arial Unicode MS"/>
          <w:b/>
          <w:bCs/>
          <w:szCs w:val="24"/>
          <w:bdr w:val="nil"/>
          <w:lang w:val="en-US"/>
        </w:rPr>
        <w:t>„</w:t>
      </w:r>
      <w:r w:rsidR="00C36006" w:rsidRPr="00C36006">
        <w:rPr>
          <w:b/>
          <w:bCs/>
          <w:i/>
          <w:iCs/>
          <w:color w:val="000000"/>
          <w:szCs w:val="24"/>
        </w:rPr>
        <w:t>Šiaulių m. savivaldybės ir Panevėžio m. savivaldybės turto valdymo sistema</w:t>
      </w:r>
      <w:r w:rsidR="00A3610A" w:rsidRPr="00FD62BB">
        <w:rPr>
          <w:b/>
          <w:bCs/>
          <w:i/>
          <w:iCs/>
          <w:szCs w:val="24"/>
        </w:rPr>
        <w:t>“</w:t>
      </w:r>
      <w:r w:rsidR="00A3610A" w:rsidRPr="00FD62BB">
        <w:rPr>
          <w:szCs w:val="24"/>
        </w:rPr>
        <w:t xml:space="preserve"> </w:t>
      </w:r>
      <w:r w:rsidRPr="00FD62BB">
        <w:rPr>
          <w:szCs w:val="24"/>
        </w:rPr>
        <w:t xml:space="preserve">(CVP IS pirkimo Nr. </w:t>
      </w:r>
      <w:r w:rsidR="00C36006" w:rsidRPr="00C36006">
        <w:rPr>
          <w:szCs w:val="24"/>
        </w:rPr>
        <w:t>3902377</w:t>
      </w:r>
      <w:r w:rsidRPr="00FD62BB">
        <w:rPr>
          <w:szCs w:val="24"/>
        </w:rPr>
        <w:t>) procedūras.</w:t>
      </w:r>
    </w:p>
    <w:p w14:paraId="7BC68BE0" w14:textId="60423521" w:rsidR="003D4688" w:rsidRPr="00FD62BB" w:rsidRDefault="003D4688" w:rsidP="003D4688">
      <w:pPr>
        <w:ind w:firstLine="709"/>
        <w:jc w:val="both"/>
        <w:rPr>
          <w:szCs w:val="24"/>
        </w:rPr>
      </w:pPr>
      <w:r w:rsidRPr="00FD62BB">
        <w:rPr>
          <w:szCs w:val="24"/>
        </w:rPr>
        <w:t>Informuojame, kad CVP IS susirašinėjimo priemonėmis gaut</w:t>
      </w:r>
      <w:r w:rsidR="002745DB">
        <w:rPr>
          <w:szCs w:val="24"/>
        </w:rPr>
        <w:t>i</w:t>
      </w:r>
      <w:r w:rsidRPr="00FD62BB">
        <w:rPr>
          <w:szCs w:val="24"/>
        </w:rPr>
        <w:t xml:space="preserve"> tiekėj</w:t>
      </w:r>
      <w:r w:rsidR="002745DB">
        <w:rPr>
          <w:szCs w:val="24"/>
        </w:rPr>
        <w:t>ų</w:t>
      </w:r>
      <w:r w:rsidRPr="00FD62BB">
        <w:rPr>
          <w:szCs w:val="24"/>
        </w:rPr>
        <w:t xml:space="preserve"> klausima</w:t>
      </w:r>
      <w:r w:rsidR="002745DB">
        <w:rPr>
          <w:szCs w:val="24"/>
        </w:rPr>
        <w:t>i</w:t>
      </w:r>
      <w:r w:rsidRPr="00FD62BB">
        <w:rPr>
          <w:szCs w:val="24"/>
        </w:rPr>
        <w:t xml:space="preserve">. Vadovaujantis pirkimo sąlygų </w:t>
      </w:r>
      <w:r w:rsidR="007A3B76">
        <w:rPr>
          <w:szCs w:val="24"/>
        </w:rPr>
        <w:t>11</w:t>
      </w:r>
      <w:r w:rsidRPr="00FD62BB">
        <w:rPr>
          <w:szCs w:val="24"/>
        </w:rPr>
        <w:t xml:space="preserve"> sk. perkančioji organizacija atsako į pateikt</w:t>
      </w:r>
      <w:r w:rsidR="002745DB">
        <w:rPr>
          <w:szCs w:val="24"/>
        </w:rPr>
        <w:t>us</w:t>
      </w:r>
      <w:r w:rsidRPr="00FD62BB">
        <w:rPr>
          <w:szCs w:val="24"/>
        </w:rPr>
        <w:t xml:space="preserve"> klausim</w:t>
      </w:r>
      <w:r w:rsidR="002745DB">
        <w:rPr>
          <w:szCs w:val="24"/>
        </w:rPr>
        <w:t>us</w:t>
      </w:r>
      <w:r w:rsidRPr="00FD62BB">
        <w:rPr>
          <w:szCs w:val="24"/>
        </w:rPr>
        <w:t xml:space="preserve">: </w:t>
      </w:r>
    </w:p>
    <w:p w14:paraId="10363985" w14:textId="77777777" w:rsidR="003D4688" w:rsidRPr="003D4688" w:rsidRDefault="003D4688" w:rsidP="003D4688">
      <w:pPr>
        <w:ind w:firstLine="709"/>
        <w:jc w:val="both"/>
        <w:rPr>
          <w:szCs w:val="24"/>
        </w:rPr>
      </w:pPr>
    </w:p>
    <w:p w14:paraId="443F49EB" w14:textId="77777777" w:rsidR="00C36006" w:rsidRPr="00E04F3A" w:rsidRDefault="00C36006" w:rsidP="00C36006">
      <w:pPr>
        <w:pStyle w:val="Sraopastraipa"/>
        <w:spacing w:after="160" w:line="259" w:lineRule="auto"/>
        <w:ind w:left="0" w:firstLine="567"/>
        <w:rPr>
          <w:b/>
          <w:bCs/>
          <w:szCs w:val="24"/>
        </w:rPr>
      </w:pPr>
      <w:bookmarkStart w:id="1" w:name="_Hlk184199953"/>
      <w:r w:rsidRPr="00E04F3A">
        <w:rPr>
          <w:b/>
          <w:bCs/>
          <w:szCs w:val="24"/>
        </w:rPr>
        <w:t>1. Klausimas:</w:t>
      </w:r>
    </w:p>
    <w:p w14:paraId="3C003A55" w14:textId="77777777" w:rsidR="009B01EC" w:rsidRPr="009F3703" w:rsidRDefault="00C36006" w:rsidP="009B01EC">
      <w:pPr>
        <w:pStyle w:val="Sraopastraipa"/>
        <w:spacing w:line="259" w:lineRule="auto"/>
        <w:ind w:left="0" w:firstLine="567"/>
        <w:rPr>
          <w:b/>
          <w:bCs/>
        </w:rPr>
      </w:pPr>
      <w:r w:rsidRPr="00E04F3A">
        <w:rPr>
          <w:b/>
          <w:bCs/>
          <w:szCs w:val="24"/>
        </w:rPr>
        <w:t xml:space="preserve"> </w:t>
      </w:r>
      <w:r w:rsidR="009B01EC" w:rsidRPr="009F3703">
        <w:t xml:space="preserve">1. Pirkimo dokumentų priedo „kokybės kriterijai ir jų vertinimas“ pateiktoje lentelėje nurodyta, jog vertinama papildoma programuotojo, analitiko ir testuotojo patirtis. Tuo tarpu po pateikta lentele plačiau aprašant už kokius projektus ir veiklas bus skiriami papildomi balai, plačiau aprašoma specialistams – projektų vadovui, programuotojui ir testuotojui tinkami aprašymai. Prašome patikslinti už kurių specialistų papildomą patirtį bus skiriami balai? </w:t>
      </w:r>
    </w:p>
    <w:p w14:paraId="6FCAA1F9" w14:textId="77777777" w:rsidR="009B01EC" w:rsidRDefault="009B01EC" w:rsidP="009B01EC">
      <w:pPr>
        <w:pStyle w:val="Sraopastraipa"/>
        <w:spacing w:line="259" w:lineRule="auto"/>
        <w:ind w:left="0" w:firstLine="567"/>
      </w:pPr>
      <w:r w:rsidRPr="009F3703">
        <w:t xml:space="preserve">2. Pagal pirkimo dokumentus nėra nurodyta, jog sertifikatų lygiavertiškumą turi pagrįsti Tiekėjas. Prašome nurodyti, kas bus laikoma tinkamu lygiavertiškumo pagrindimu? </w:t>
      </w:r>
    </w:p>
    <w:p w14:paraId="626755A4" w14:textId="62317BC2" w:rsidR="00C36006" w:rsidRPr="009B01EC" w:rsidRDefault="009B01EC" w:rsidP="009B01EC">
      <w:pPr>
        <w:pStyle w:val="Sraopastraipa"/>
        <w:spacing w:line="259" w:lineRule="auto"/>
        <w:ind w:left="0" w:firstLine="567"/>
      </w:pPr>
      <w:r w:rsidRPr="009F3703">
        <w:t>3. Ar yra galimybė sertifikatų lygiavertiškumą pagrįsti iki pirkimo procedūrų pradžios, kad Tiekėjas dalyvaudamas pirkime būtų užtikrintas, jog jo teikiami specialistų kvalifikaciją pagrindžiantys sertifikatai bus priimtini Perkančiajai organizacijai?</w:t>
      </w:r>
    </w:p>
    <w:p w14:paraId="314D7169" w14:textId="77777777" w:rsidR="00C36006" w:rsidRPr="00E04F3A" w:rsidRDefault="00C36006" w:rsidP="00C36006">
      <w:pPr>
        <w:ind w:firstLine="567"/>
        <w:jc w:val="both"/>
        <w:rPr>
          <w:b/>
          <w:bCs/>
          <w:szCs w:val="24"/>
        </w:rPr>
      </w:pPr>
      <w:r w:rsidRPr="00E04F3A">
        <w:rPr>
          <w:b/>
          <w:bCs/>
          <w:szCs w:val="24"/>
        </w:rPr>
        <w:t>1. Atsakymas</w:t>
      </w:r>
      <w:bookmarkEnd w:id="1"/>
      <w:r w:rsidRPr="00E04F3A">
        <w:rPr>
          <w:b/>
          <w:bCs/>
          <w:szCs w:val="24"/>
        </w:rPr>
        <w:t>:</w:t>
      </w:r>
    </w:p>
    <w:p w14:paraId="7E2D1D27" w14:textId="75283FA7" w:rsidR="00E13D9F" w:rsidRPr="00E13D9F" w:rsidRDefault="00E13D9F" w:rsidP="00E13D9F">
      <w:pPr>
        <w:ind w:firstLine="567"/>
        <w:jc w:val="both"/>
      </w:pPr>
      <w:r>
        <w:t xml:space="preserve">1. </w:t>
      </w:r>
      <w:bookmarkStart w:id="2" w:name="_Hlk205993981"/>
      <w:r w:rsidRPr="00E13D9F">
        <w:t>Kokybės kriterijų vertinime bus vertinama papildoma kvalifikacija tik tų specialistų, kurie atitiko minimalius kvalifikacinius reikalavimus, nustatytus programuotojui, analitikui ir testuotojui. Minimalus kokybės vertinimo kriterijus t.y. turėti du objektus už kuriuos bus skiriami balai, todėl specialistas turi turėti bent 1 objektą, pagal nustatytus minimalius kvalifikacinius reikalavimus ir dar turi pasiūlyti bent  1 objektą, kad surinktų minimalų balą pagal kokybinį vertinimą</w:t>
      </w:r>
      <w:r w:rsidR="006853DC">
        <w:t>.</w:t>
      </w:r>
      <w:bookmarkEnd w:id="2"/>
    </w:p>
    <w:p w14:paraId="52AAE0F7" w14:textId="4E0A5A0A" w:rsidR="009B01EC" w:rsidRPr="00696B7E" w:rsidRDefault="009B01EC" w:rsidP="009B01EC">
      <w:pPr>
        <w:ind w:firstLine="567"/>
        <w:jc w:val="both"/>
      </w:pPr>
      <w:r w:rsidRPr="00696B7E">
        <w:t>Patiksliname  3 priede „Kokybės kriterijai ir jų vertinimas“ po vertinimų lentele pateiktą  paaiškinimą ir išdėstome jį taip:</w:t>
      </w:r>
    </w:p>
    <w:p w14:paraId="239D2001" w14:textId="2CB66EE4" w:rsidR="00787A79" w:rsidRPr="00787A79" w:rsidRDefault="00787A79" w:rsidP="00787A79">
      <w:pPr>
        <w:ind w:firstLine="567"/>
        <w:jc w:val="both"/>
        <w:rPr>
          <w:i/>
          <w:iCs/>
        </w:rPr>
      </w:pPr>
      <w:r w:rsidRPr="00787A79">
        <w:rPr>
          <w:i/>
          <w:iCs/>
        </w:rPr>
        <w:t>1. per pastaruosius 3 (trejus) metus programuojant informacinę sistemą, yra sėkmingai įvykdęs informacinės sistemos kūrimo ir diegimo ir/arba modernizavimo paslaugų teikimo sutartį, kurios apimtyje programavo informacinę sistemą;</w:t>
      </w:r>
    </w:p>
    <w:p w14:paraId="5DE17C03" w14:textId="77777777" w:rsidR="00787A79" w:rsidRPr="00787A79" w:rsidRDefault="00787A79" w:rsidP="00787A79">
      <w:pPr>
        <w:ind w:firstLine="567"/>
        <w:jc w:val="both"/>
        <w:rPr>
          <w:i/>
          <w:iCs/>
        </w:rPr>
      </w:pPr>
      <w:r w:rsidRPr="00787A79">
        <w:rPr>
          <w:i/>
          <w:iCs/>
        </w:rPr>
        <w:t>2. per pastaruosius 3 (trejus) metus iki pasiūlymo pateikimo termino pabaigos yra dalyvavęs kaip informacinės sistemos analitikas įgyvendinant informacinės sistemos kūrimo ir diegimo ir/arba modernizavimo paslaugų teikimo sutartį;</w:t>
      </w:r>
    </w:p>
    <w:p w14:paraId="2E5F5B07" w14:textId="77777777" w:rsidR="00787A79" w:rsidRPr="00787A79" w:rsidRDefault="00787A79" w:rsidP="00787A79">
      <w:pPr>
        <w:ind w:firstLine="567"/>
        <w:jc w:val="both"/>
        <w:rPr>
          <w:i/>
          <w:iCs/>
        </w:rPr>
      </w:pPr>
      <w:r w:rsidRPr="00787A79">
        <w:rPr>
          <w:i/>
          <w:iCs/>
        </w:rPr>
        <w:t>3. per pastaruosius 3 (trejus) metus iki pasiūlymo pateikimo termino pabaigos yra dalyvavęs kaip informacinės sistemos testavimo specialistas įgyvendinant informacinės sistemos kūrimo ir diegimo ir/arba modernizavimo paslaugų teikimo sutartį</w:t>
      </w:r>
    </w:p>
    <w:p w14:paraId="5C8C07BF" w14:textId="77777777" w:rsidR="009B01EC" w:rsidRDefault="009B01EC" w:rsidP="009B01EC">
      <w:pPr>
        <w:ind w:firstLine="567"/>
        <w:jc w:val="both"/>
      </w:pPr>
      <w:r w:rsidRPr="00696B7E">
        <w:t>2.</w:t>
      </w:r>
      <w:r>
        <w:t xml:space="preserve"> </w:t>
      </w:r>
      <w:r w:rsidRPr="00696B7E">
        <w:t>Tinkamu lygiavertiškumo pagrindimu laikytume galiojančio tarptautiniu mastu pripažįstamą kvalifikaciją įrodančio sertifikato kopiją. Dalyvavimo kursuose, mokymuose ar seminaruose sertifikatai (pažymėjimai) nėra tinkami. Atitinkamai kvalifikacijai įgyti turi būti išlaikytas egzaminas</w:t>
      </w:r>
      <w:r>
        <w:t>.</w:t>
      </w:r>
    </w:p>
    <w:p w14:paraId="03120371" w14:textId="0DD2FE5E" w:rsidR="009B01EC" w:rsidRPr="00696B7E" w:rsidRDefault="009B01EC" w:rsidP="009B01EC">
      <w:pPr>
        <w:ind w:firstLine="567"/>
        <w:jc w:val="both"/>
      </w:pPr>
      <w:r>
        <w:t>3.</w:t>
      </w:r>
      <w:r w:rsidRPr="00696B7E">
        <w:rPr>
          <w:rFonts w:ascii="Arial" w:hAnsi="Arial" w:cs="Arial"/>
          <w:color w:val="FF0000"/>
        </w:rPr>
        <w:t xml:space="preserve"> </w:t>
      </w:r>
      <w:r w:rsidRPr="00696B7E">
        <w:t>Perkančioji organizacija nenagrinės sertifikatų  lygiavertiškumo iki pirkimo procedūrų pradžios</w:t>
      </w:r>
      <w:r w:rsidR="002300EC">
        <w:t>.</w:t>
      </w:r>
    </w:p>
    <w:p w14:paraId="61B448D3" w14:textId="77777777" w:rsidR="00C36006" w:rsidRPr="00E04F3A" w:rsidRDefault="00C36006" w:rsidP="00C36006">
      <w:pPr>
        <w:jc w:val="both"/>
        <w:rPr>
          <w:i/>
          <w:iCs/>
          <w:szCs w:val="24"/>
        </w:rPr>
      </w:pPr>
    </w:p>
    <w:p w14:paraId="5C5AAA62" w14:textId="77777777" w:rsidR="00C36006" w:rsidRPr="00E04F3A" w:rsidRDefault="00C36006" w:rsidP="00C36006">
      <w:pPr>
        <w:pStyle w:val="Sraopastraipa"/>
        <w:spacing w:after="160" w:line="259" w:lineRule="auto"/>
        <w:ind w:left="0" w:firstLine="567"/>
        <w:rPr>
          <w:b/>
          <w:bCs/>
          <w:szCs w:val="24"/>
        </w:rPr>
      </w:pPr>
      <w:r w:rsidRPr="00E04F3A">
        <w:rPr>
          <w:b/>
          <w:bCs/>
          <w:szCs w:val="24"/>
        </w:rPr>
        <w:t>2. Klausimas:</w:t>
      </w:r>
    </w:p>
    <w:p w14:paraId="741AC930" w14:textId="77777777" w:rsidR="009B01EC" w:rsidRPr="00696B7E" w:rsidRDefault="00C36006" w:rsidP="009B01EC">
      <w:pPr>
        <w:pStyle w:val="Sraopastraipa"/>
        <w:spacing w:line="259" w:lineRule="auto"/>
        <w:ind w:left="0" w:firstLine="567"/>
        <w:rPr>
          <w:b/>
          <w:bCs/>
        </w:rPr>
      </w:pPr>
      <w:r w:rsidRPr="00E04F3A">
        <w:rPr>
          <w:b/>
          <w:bCs/>
          <w:szCs w:val="24"/>
        </w:rPr>
        <w:lastRenderedPageBreak/>
        <w:t xml:space="preserve"> </w:t>
      </w:r>
      <w:r w:rsidR="009B01EC" w:rsidRPr="00696B7E">
        <w:t xml:space="preserve">Vadovaudamiesi Viešųjų pirkimų įstatymo 45 straipsnio 3 dalimi, prašome pratęsti pasiūlymų pateikimo terminą ne mažiau kaip 10 darbo dienų arba tiek, kiek yra būtina, kad nuo paskutinės konkurso sąlygų pakeitimo / papildymo dienos iki pasiūlymų pateikimo termino pabaigos būtų užtikrintas įstatyme numatytas terminas. </w:t>
      </w:r>
    </w:p>
    <w:p w14:paraId="42A525EE" w14:textId="77777777" w:rsidR="009B01EC" w:rsidRPr="00696B7E" w:rsidRDefault="009B01EC" w:rsidP="009B01EC">
      <w:pPr>
        <w:pStyle w:val="Sraopastraipa"/>
        <w:spacing w:line="259" w:lineRule="auto"/>
        <w:ind w:left="0" w:firstLine="567"/>
        <w:jc w:val="both"/>
      </w:pPr>
      <w:r w:rsidRPr="00696B7E">
        <w:t>Šį prašymą teikiame dėl objektyvių priežasčių:</w:t>
      </w:r>
    </w:p>
    <w:p w14:paraId="54AD0017" w14:textId="77777777" w:rsidR="009B01EC" w:rsidRPr="00696B7E" w:rsidRDefault="009B01EC" w:rsidP="009B01EC">
      <w:pPr>
        <w:pStyle w:val="Sraopastraipa"/>
        <w:spacing w:line="259" w:lineRule="auto"/>
        <w:ind w:left="0" w:firstLine="567"/>
        <w:jc w:val="both"/>
      </w:pPr>
      <w:r w:rsidRPr="00696B7E">
        <w:t xml:space="preserve"> – šiuo metu pagrindiniai mūsų specialistai, kurie yra atsakingi už techninį pasiūlymo parengimą, atostogauja, todėl pasiūlymo parengimo procesas yra apsunkintas;</w:t>
      </w:r>
    </w:p>
    <w:p w14:paraId="0BE94A06" w14:textId="77777777" w:rsidR="009B01EC" w:rsidRPr="00696B7E" w:rsidRDefault="009B01EC" w:rsidP="009B01EC">
      <w:pPr>
        <w:pStyle w:val="Sraopastraipa"/>
        <w:spacing w:line="259" w:lineRule="auto"/>
        <w:ind w:left="0" w:firstLine="567"/>
        <w:jc w:val="both"/>
      </w:pPr>
      <w:r w:rsidRPr="00696B7E">
        <w:t xml:space="preserve"> – konkurso dokumentacijos apimtis yra didelė, reikalaujanti nuodugnios analizės ir tinkamo pasirengimo. </w:t>
      </w:r>
    </w:p>
    <w:p w14:paraId="553CA7AB" w14:textId="10E46647" w:rsidR="00C36006" w:rsidRPr="009B01EC" w:rsidRDefault="009B01EC" w:rsidP="009B01EC">
      <w:pPr>
        <w:pStyle w:val="Sraopastraipa"/>
        <w:spacing w:line="259" w:lineRule="auto"/>
        <w:ind w:left="0" w:firstLine="567"/>
        <w:jc w:val="both"/>
      </w:pPr>
      <w:r w:rsidRPr="00696B7E">
        <w:t xml:space="preserve">Esame įsitikinę, kad pasiūlymų pateikimo termino pratęsimas sudarys sąlygas užtikrinti tiekėjų konkurenciją bei pasiūlymų kokybę, taip pat atitiks Viešųjų pirkimų įstatymo principus. </w:t>
      </w:r>
    </w:p>
    <w:p w14:paraId="12F92543" w14:textId="77777777" w:rsidR="00C36006" w:rsidRPr="00E04F3A" w:rsidRDefault="00C36006" w:rsidP="00C36006">
      <w:pPr>
        <w:ind w:firstLine="567"/>
        <w:jc w:val="both"/>
        <w:rPr>
          <w:b/>
          <w:bCs/>
          <w:szCs w:val="24"/>
        </w:rPr>
      </w:pPr>
      <w:r w:rsidRPr="00E04F3A">
        <w:rPr>
          <w:b/>
          <w:bCs/>
          <w:szCs w:val="24"/>
        </w:rPr>
        <w:t>2. Atsakymas:</w:t>
      </w:r>
    </w:p>
    <w:p w14:paraId="318F0D3A" w14:textId="77777777" w:rsidR="00F25CD7" w:rsidRPr="001F0C14" w:rsidRDefault="00F25CD7" w:rsidP="00F25CD7">
      <w:pPr>
        <w:ind w:firstLine="567"/>
        <w:jc w:val="both"/>
      </w:pPr>
      <w:r w:rsidRPr="001F0C14">
        <w:t>Perkančioji organizacija informuoja, kad pasiūlymų pateikimo terminas buvo nustatytas vadovaujantis VPĮ 60 str. 2d., buvo suteikta pakankamai laiko išnagrinėti pirkimo dokumentus ir tinkamai pasiruošti pasiūlymų pateikimui, todėl galutinis pasiūlymų terminas nebus pratęstas.</w:t>
      </w:r>
    </w:p>
    <w:p w14:paraId="3CBDAD02" w14:textId="35951AC8" w:rsidR="009B01EC" w:rsidRPr="009B01EC" w:rsidRDefault="009B01EC" w:rsidP="009B01EC">
      <w:pPr>
        <w:ind w:firstLine="567"/>
        <w:jc w:val="both"/>
        <w:rPr>
          <w:b/>
          <w:bCs/>
        </w:rPr>
      </w:pPr>
      <w:r w:rsidRPr="009B01EC">
        <w:rPr>
          <w:b/>
          <w:bCs/>
        </w:rPr>
        <w:t>3.Klausimas:</w:t>
      </w:r>
    </w:p>
    <w:p w14:paraId="4A013709" w14:textId="77777777" w:rsidR="009B01EC" w:rsidRDefault="009B01EC" w:rsidP="009B01EC">
      <w:pPr>
        <w:ind w:firstLine="567"/>
        <w:jc w:val="both"/>
      </w:pPr>
      <w:r w:rsidRPr="00696B7E">
        <w:t xml:space="preserve">Laba diena, Techninėje specifikacijoje nurodyti reikalavimai integracinėms sąsajoms. "Tiekėjas turi parengti ir suderinti su duomenų teikėjais integracinių sąsajų specifikacijas. Už duomenų teikimo sutarčių sudarymą ir suderinimą atsakingas Užsakovas." </w:t>
      </w:r>
    </w:p>
    <w:p w14:paraId="2BA94124" w14:textId="77777777" w:rsidR="009B01EC" w:rsidRDefault="009B01EC" w:rsidP="009B01EC">
      <w:pPr>
        <w:ind w:firstLine="567"/>
        <w:jc w:val="both"/>
      </w:pPr>
      <w:r w:rsidRPr="00696B7E">
        <w:t xml:space="preserve">Norėtume patikslinti: ar teisingai suprantame, kad kuriant Sistemos integraciją su išorine sistema, už reikalingų servisų (API sąsajų) parengimą išorinės sistemos pusėje bus atsakingas Užsakovas, t. y. jis užsakys šiuos darbus pas išorinės sistemos tiekėją? </w:t>
      </w:r>
    </w:p>
    <w:p w14:paraId="280BEA6F" w14:textId="27C10945" w:rsidR="009B01EC" w:rsidRDefault="009B01EC" w:rsidP="009B01EC">
      <w:pPr>
        <w:ind w:firstLine="567"/>
        <w:jc w:val="both"/>
        <w:rPr>
          <w:b/>
          <w:bCs/>
          <w:szCs w:val="24"/>
        </w:rPr>
      </w:pPr>
      <w:r w:rsidRPr="009B01EC">
        <w:rPr>
          <w:b/>
          <w:bCs/>
          <w:szCs w:val="24"/>
        </w:rPr>
        <w:t>3. Atsakymas:</w:t>
      </w:r>
    </w:p>
    <w:p w14:paraId="6621D9A2" w14:textId="7086BB79" w:rsidR="009B01EC" w:rsidRDefault="002300EC" w:rsidP="009B01EC">
      <w:pPr>
        <w:ind w:firstLine="567"/>
        <w:jc w:val="both"/>
      </w:pPr>
      <w:bookmarkStart w:id="3" w:name="_Hlk205988709"/>
      <w:r w:rsidRPr="002300EC">
        <w:t>Užsakovas atsakingas</w:t>
      </w:r>
      <w:r>
        <w:t xml:space="preserve"> u</w:t>
      </w:r>
      <w:r w:rsidR="009B01EC" w:rsidRPr="00696B7E">
        <w:t>ž duomenų teikim</w:t>
      </w:r>
      <w:r>
        <w:t>ą,</w:t>
      </w:r>
      <w:r w:rsidR="009B01EC" w:rsidRPr="00696B7E">
        <w:t xml:space="preserve"> sutarčių sudarymą ir suderinimą. </w:t>
      </w:r>
    </w:p>
    <w:bookmarkEnd w:id="3"/>
    <w:p w14:paraId="5DD1F92E" w14:textId="65094976" w:rsidR="009B01EC" w:rsidRDefault="009B01EC" w:rsidP="009B01EC">
      <w:pPr>
        <w:ind w:firstLine="567"/>
        <w:jc w:val="both"/>
        <w:rPr>
          <w:b/>
          <w:bCs/>
        </w:rPr>
      </w:pPr>
      <w:r>
        <w:rPr>
          <w:b/>
          <w:bCs/>
        </w:rPr>
        <w:t>4.Klausimas:</w:t>
      </w:r>
    </w:p>
    <w:p w14:paraId="6AD02D61" w14:textId="77777777" w:rsidR="009B01EC" w:rsidRPr="00A5117B" w:rsidRDefault="009B01EC" w:rsidP="009B01EC">
      <w:pPr>
        <w:ind w:firstLine="567"/>
        <w:jc w:val="both"/>
      </w:pPr>
      <w:r w:rsidRPr="00A5117B">
        <w:t>Laba diena, prašome patikslinti Užsakovo ir Tiekėjo serveryje turės būti įdiegta Sistema?</w:t>
      </w:r>
    </w:p>
    <w:p w14:paraId="518CFF61" w14:textId="6AB4BB89" w:rsidR="009B01EC" w:rsidRDefault="009B01EC" w:rsidP="009B01EC">
      <w:pPr>
        <w:ind w:firstLine="567"/>
        <w:jc w:val="both"/>
        <w:rPr>
          <w:b/>
          <w:bCs/>
          <w:szCs w:val="24"/>
        </w:rPr>
      </w:pPr>
      <w:r>
        <w:rPr>
          <w:b/>
          <w:bCs/>
          <w:szCs w:val="24"/>
        </w:rPr>
        <w:t>4. Atsakymas:</w:t>
      </w:r>
    </w:p>
    <w:p w14:paraId="688D7F1E" w14:textId="77777777" w:rsidR="0036592A" w:rsidRDefault="0036592A" w:rsidP="0036592A">
      <w:pPr>
        <w:ind w:firstLine="567"/>
        <w:jc w:val="both"/>
        <w:rPr>
          <w:noProof/>
          <w:color w:val="000000"/>
        </w:rPr>
      </w:pPr>
      <w:bookmarkStart w:id="4" w:name="_Hlk205968210"/>
      <w:r>
        <w:rPr>
          <w:noProof/>
          <w:color w:val="000000"/>
        </w:rPr>
        <w:t>Užsakovų pateiktoje infrastruktūroje.</w:t>
      </w:r>
    </w:p>
    <w:p w14:paraId="0907202D" w14:textId="45D290AE" w:rsidR="00333A46" w:rsidRPr="00333A46" w:rsidRDefault="00333A46" w:rsidP="00333A46">
      <w:pPr>
        <w:ind w:firstLine="567"/>
        <w:jc w:val="both"/>
        <w:rPr>
          <w:b/>
          <w:bCs/>
          <w:noProof/>
          <w:color w:val="000000"/>
        </w:rPr>
      </w:pPr>
      <w:bookmarkStart w:id="5" w:name="_Hlk205992390"/>
      <w:bookmarkStart w:id="6" w:name="_Hlk205992222"/>
      <w:r w:rsidRPr="00333A46">
        <w:rPr>
          <w:b/>
          <w:bCs/>
          <w:noProof/>
          <w:color w:val="000000"/>
        </w:rPr>
        <w:t>5.Klausimas:</w:t>
      </w:r>
    </w:p>
    <w:p w14:paraId="51484220" w14:textId="77777777" w:rsidR="00333A46" w:rsidRPr="00333A46" w:rsidRDefault="00333A46" w:rsidP="00333A46">
      <w:pPr>
        <w:ind w:firstLine="567"/>
        <w:jc w:val="both"/>
        <w:rPr>
          <w:noProof/>
          <w:color w:val="000000"/>
        </w:rPr>
      </w:pPr>
      <w:r w:rsidRPr="00333A46">
        <w:rPr>
          <w:noProof/>
          <w:color w:val="000000"/>
        </w:rPr>
        <w:t xml:space="preserve">Programuotojo kvalifikaciją įrodantys dokumentai gali būti šie: MTA Software development fundamentals, MTA WEB Development fundamentals, Microsoft Certified Solutions Expert: Microsoft Certified Solutions Developer, Web Applications, Microsoft Certified Professional Developer sertifikatas ar lygiavertis dokumentas; </w:t>
      </w:r>
    </w:p>
    <w:p w14:paraId="55F36F39" w14:textId="77777777" w:rsidR="00333A46" w:rsidRPr="00333A46" w:rsidRDefault="00333A46" w:rsidP="00333A46">
      <w:pPr>
        <w:ind w:firstLine="567"/>
        <w:jc w:val="both"/>
        <w:rPr>
          <w:noProof/>
          <w:color w:val="000000"/>
        </w:rPr>
      </w:pPr>
      <w:r w:rsidRPr="00333A46">
        <w:rPr>
          <w:noProof/>
          <w:color w:val="000000"/>
        </w:rPr>
        <w:t xml:space="preserve">Norime informuoti, kad visi nurodyti Microsoft sertifikatai jau yra nebegaliojantys ir yra laikomei "legacy" tipo Microsoft sertifikatais: </w:t>
      </w:r>
    </w:p>
    <w:p w14:paraId="24BA68B2" w14:textId="77777777" w:rsidR="00333A46" w:rsidRPr="00333A46" w:rsidRDefault="00333A46" w:rsidP="00333A46">
      <w:pPr>
        <w:ind w:firstLine="567"/>
        <w:jc w:val="both"/>
        <w:rPr>
          <w:noProof/>
          <w:color w:val="000000"/>
        </w:rPr>
      </w:pPr>
      <w:r w:rsidRPr="00333A46">
        <w:rPr>
          <w:noProof/>
          <w:color w:val="000000"/>
        </w:rPr>
        <w:t xml:space="preserve">1. Microsoft Certified Solutions Expert (MCSE) – nutrauktas 2021 m. sausį. </w:t>
      </w:r>
    </w:p>
    <w:p w14:paraId="63443F61" w14:textId="77777777" w:rsidR="00333A46" w:rsidRPr="00333A46" w:rsidRDefault="00333A46" w:rsidP="00333A46">
      <w:pPr>
        <w:ind w:firstLine="567"/>
        <w:jc w:val="both"/>
        <w:rPr>
          <w:noProof/>
          <w:color w:val="000000"/>
        </w:rPr>
      </w:pPr>
      <w:r w:rsidRPr="00333A46">
        <w:rPr>
          <w:noProof/>
          <w:color w:val="000000"/>
        </w:rPr>
        <w:t>2. Microsoft Certified Solutions Developer (MCSD) – nutrauktas 2021 m. sausį.</w:t>
      </w:r>
    </w:p>
    <w:p w14:paraId="5E76CAE5" w14:textId="77777777" w:rsidR="00333A46" w:rsidRPr="00333A46" w:rsidRDefault="00333A46" w:rsidP="00333A46">
      <w:pPr>
        <w:ind w:firstLine="567"/>
        <w:jc w:val="both"/>
        <w:rPr>
          <w:noProof/>
          <w:color w:val="000000"/>
        </w:rPr>
      </w:pPr>
      <w:r w:rsidRPr="00333A46">
        <w:rPr>
          <w:noProof/>
          <w:color w:val="000000"/>
        </w:rPr>
        <w:t xml:space="preserve">3. Microsoft Certified Professional Developer (MCPD) – nutrauktas dar anksčiau, apie 2016–2017 m. </w:t>
      </w:r>
    </w:p>
    <w:p w14:paraId="7980D29F" w14:textId="5AD2A7A8" w:rsidR="00333A46" w:rsidRPr="00333A46" w:rsidRDefault="00333A46" w:rsidP="00333A46">
      <w:pPr>
        <w:ind w:firstLine="567"/>
        <w:jc w:val="both"/>
        <w:rPr>
          <w:noProof/>
          <w:color w:val="000000"/>
        </w:rPr>
      </w:pPr>
      <w:r w:rsidRPr="00333A46">
        <w:rPr>
          <w:noProof/>
          <w:color w:val="000000"/>
        </w:rPr>
        <w:t>Kadangi Microsoft perėjo prie "role-based certification" modelio, dabartiniai sertifikatai gali būti tokie (senas sertifikatas ir jo galimi nauji atitikmenys):</w:t>
      </w:r>
    </w:p>
    <w:p w14:paraId="1C13B580" w14:textId="77777777" w:rsidR="00333A46" w:rsidRPr="00333A46" w:rsidRDefault="00333A46" w:rsidP="00333A46">
      <w:pPr>
        <w:ind w:firstLine="567"/>
        <w:jc w:val="both"/>
        <w:rPr>
          <w:noProof/>
          <w:color w:val="000000"/>
        </w:rPr>
      </w:pPr>
      <w:r w:rsidRPr="00333A46">
        <w:rPr>
          <w:noProof/>
          <w:color w:val="000000"/>
        </w:rPr>
        <w:t xml:space="preserve"> 1. Senas: MCSE (IT infrastruktūra, serveriai, duomenų bazės). Naujas: Microsoft Certified: Azure Administrator Associate, Microsoft Certified: Azure Solutions Architect Expert, Microsoft Certified: Security, Compliance, and Identity Fundamentals | </w:t>
      </w:r>
    </w:p>
    <w:p w14:paraId="1DBEF318" w14:textId="5E1D10A0" w:rsidR="00333A46" w:rsidRDefault="00333A46" w:rsidP="00333A46">
      <w:pPr>
        <w:ind w:firstLine="567"/>
        <w:jc w:val="both"/>
        <w:rPr>
          <w:noProof/>
          <w:color w:val="000000"/>
        </w:rPr>
      </w:pPr>
      <w:r w:rsidRPr="00333A46">
        <w:rPr>
          <w:noProof/>
          <w:color w:val="000000"/>
        </w:rPr>
        <w:t>2. Senas: MCSD (App Builder, Web Applications). Naujas: Microsoft Certified: Azure Developer Associate, Microsoft 365 Certified: Developer Associate, Microsoft Certified: Power Platform Developer Associate</w:t>
      </w:r>
    </w:p>
    <w:p w14:paraId="40FBE4E6" w14:textId="66D3FB80" w:rsidR="00333A46" w:rsidRDefault="00333A46" w:rsidP="00333A46">
      <w:pPr>
        <w:ind w:firstLine="567"/>
        <w:jc w:val="both"/>
        <w:rPr>
          <w:b/>
          <w:bCs/>
          <w:szCs w:val="24"/>
        </w:rPr>
      </w:pPr>
      <w:r>
        <w:rPr>
          <w:b/>
          <w:bCs/>
          <w:szCs w:val="24"/>
        </w:rPr>
        <w:lastRenderedPageBreak/>
        <w:t>5. Atsakymas:</w:t>
      </w:r>
    </w:p>
    <w:bookmarkEnd w:id="4"/>
    <w:p w14:paraId="382E52E2" w14:textId="06A2D21D" w:rsidR="00333A46" w:rsidRDefault="00333A46" w:rsidP="00333A46">
      <w:pPr>
        <w:ind w:firstLine="567"/>
        <w:jc w:val="both"/>
        <w:rPr>
          <w:szCs w:val="24"/>
        </w:rPr>
      </w:pPr>
      <w:r>
        <w:rPr>
          <w:szCs w:val="24"/>
        </w:rPr>
        <w:t xml:space="preserve">Perkančioji organizacija </w:t>
      </w:r>
      <w:r w:rsidR="00471E3B">
        <w:rPr>
          <w:szCs w:val="24"/>
        </w:rPr>
        <w:t>akcentuoja</w:t>
      </w:r>
      <w:r w:rsidRPr="00333A46">
        <w:rPr>
          <w:szCs w:val="24"/>
        </w:rPr>
        <w:t>,</w:t>
      </w:r>
      <w:r>
        <w:rPr>
          <w:szCs w:val="24"/>
        </w:rPr>
        <w:t xml:space="preserve"> kad sertifikatai </w:t>
      </w:r>
      <w:r w:rsidR="00471E3B">
        <w:rPr>
          <w:szCs w:val="24"/>
        </w:rPr>
        <w:t xml:space="preserve">iš duoti iki 2021 m. nėra netekę galios ir jie laikomi galiojančiais. </w:t>
      </w:r>
    </w:p>
    <w:bookmarkEnd w:id="5"/>
    <w:p w14:paraId="63F740EC" w14:textId="77777777" w:rsidR="009B01EC" w:rsidRPr="009B01EC" w:rsidRDefault="009B01EC" w:rsidP="00F204D4">
      <w:pPr>
        <w:jc w:val="both"/>
        <w:rPr>
          <w:b/>
          <w:bCs/>
          <w:szCs w:val="24"/>
        </w:rPr>
      </w:pPr>
    </w:p>
    <w:bookmarkEnd w:id="6"/>
    <w:p w14:paraId="674120F3" w14:textId="6BEEE151" w:rsidR="003D4688" w:rsidRPr="00EA6331" w:rsidRDefault="007062D3" w:rsidP="00EA6331">
      <w:pPr>
        <w:spacing w:line="276" w:lineRule="auto"/>
        <w:ind w:firstLine="709"/>
        <w:jc w:val="both"/>
        <w:rPr>
          <w:szCs w:val="24"/>
        </w:rPr>
      </w:pPr>
      <w:r>
        <w:rPr>
          <w:szCs w:val="24"/>
        </w:rPr>
        <w:t>Taip pat v</w:t>
      </w:r>
      <w:r w:rsidRPr="00C22155">
        <w:rPr>
          <w:szCs w:val="24"/>
        </w:rPr>
        <w:t>iešojo pirkimo komisija, vadovaudamasi VPĮ 36 str. 6 d. ir pirkimo sąlygų 11.5. p., savo iniciatyva tikslina pirkimo dokument</w:t>
      </w:r>
      <w:r>
        <w:rPr>
          <w:szCs w:val="24"/>
        </w:rPr>
        <w:t>ą</w:t>
      </w:r>
      <w:r w:rsidR="00EA6331">
        <w:rPr>
          <w:szCs w:val="24"/>
        </w:rPr>
        <w:t xml:space="preserve">: </w:t>
      </w:r>
      <w:r>
        <w:t>P</w:t>
      </w:r>
      <w:r w:rsidRPr="00B142DA">
        <w:t>irkimo sąlygų 3 pried</w:t>
      </w:r>
      <w:r w:rsidR="00F64120">
        <w:t>ą</w:t>
      </w:r>
      <w:r w:rsidRPr="00B142DA">
        <w:t xml:space="preserve"> (visi patikslinimai pažymėti geltona spalva)</w:t>
      </w:r>
      <w:r>
        <w:t>.</w:t>
      </w:r>
    </w:p>
    <w:p w14:paraId="38F398B2" w14:textId="1A855C7E" w:rsidR="00EA6331" w:rsidRPr="00EA6331" w:rsidRDefault="00EA6331" w:rsidP="00EA6331">
      <w:pPr>
        <w:spacing w:line="276" w:lineRule="auto"/>
        <w:ind w:firstLine="709"/>
        <w:jc w:val="both"/>
        <w:rPr>
          <w:b/>
          <w:bCs/>
        </w:rPr>
      </w:pPr>
      <w:r w:rsidRPr="00EA6331">
        <w:rPr>
          <w:b/>
          <w:bCs/>
        </w:rPr>
        <w:t>PRIDEDAMA:</w:t>
      </w:r>
      <w:r>
        <w:rPr>
          <w:b/>
          <w:bCs/>
        </w:rPr>
        <w:t xml:space="preserve"> </w:t>
      </w:r>
      <w:r w:rsidRPr="002F50B0">
        <w:rPr>
          <w:szCs w:val="24"/>
        </w:rPr>
        <w:t>08-13_3_priedas_aktuali_redakcija</w:t>
      </w:r>
    </w:p>
    <w:p w14:paraId="4556B6EA" w14:textId="2A6009B2" w:rsidR="001F0784" w:rsidRDefault="003D4688" w:rsidP="007062D3">
      <w:pPr>
        <w:ind w:firstLine="709"/>
        <w:jc w:val="both"/>
        <w:rPr>
          <w:szCs w:val="24"/>
        </w:rPr>
      </w:pPr>
      <w:r w:rsidRPr="003D4688">
        <w:rPr>
          <w:szCs w:val="24"/>
        </w:rPr>
        <w:t>Šis raštas bus siunčiamas visiems prie pirkimo prisijungusiems tiekėjams.</w:t>
      </w:r>
    </w:p>
    <w:p w14:paraId="3F42CA51" w14:textId="0D08B5E8" w:rsidR="003D4688" w:rsidRPr="003D4688" w:rsidRDefault="009B01EC" w:rsidP="007062D3">
      <w:pPr>
        <w:spacing w:after="160" w:line="259" w:lineRule="auto"/>
        <w:ind w:firstLine="709"/>
        <w:jc w:val="both"/>
        <w:rPr>
          <w:rFonts w:eastAsiaTheme="minorHAnsi"/>
          <w:szCs w:val="24"/>
          <w:lang w:eastAsia="en-US"/>
        </w:rPr>
      </w:pPr>
      <w:r w:rsidRPr="008303BF">
        <w:rPr>
          <w:szCs w:val="24"/>
        </w:rPr>
        <w:t>Atkreipiame dėmesį, kad rengiant ir teikiant pasiūlymus prašome vadovautis pateikiamais pirkimo dokumentų paaiškinimais ir aktualiomis dokumentų redakcijomis</w:t>
      </w:r>
      <w:r w:rsidR="003D4688" w:rsidRPr="003D4688">
        <w:rPr>
          <w:rFonts w:eastAsiaTheme="minorHAnsi"/>
          <w:szCs w:val="24"/>
          <w:lang w:eastAsia="en-US"/>
        </w:rPr>
        <w:t>.</w:t>
      </w:r>
    </w:p>
    <w:p w14:paraId="65EF255C" w14:textId="596F911F" w:rsidR="001F0784" w:rsidRPr="00FD62BB" w:rsidRDefault="003D4688" w:rsidP="00FD62BB">
      <w:pPr>
        <w:spacing w:after="160" w:line="259" w:lineRule="auto"/>
        <w:rPr>
          <w:rFonts w:eastAsiaTheme="minorHAnsi"/>
          <w:szCs w:val="24"/>
          <w:lang w:eastAsia="en-US"/>
        </w:rPr>
      </w:pPr>
      <w:r w:rsidRPr="003D4688">
        <w:rPr>
          <w:rFonts w:eastAsiaTheme="minorHAnsi"/>
          <w:szCs w:val="24"/>
          <w:lang w:eastAsia="en-US"/>
        </w:rPr>
        <w:t>Viešojo pirkimo komisija</w:t>
      </w:r>
    </w:p>
    <w:sectPr w:rsidR="001F0784" w:rsidRPr="00FD62BB">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401CB" w14:textId="77777777" w:rsidR="00252853" w:rsidRDefault="00252853" w:rsidP="00FD62BB">
      <w:r>
        <w:separator/>
      </w:r>
    </w:p>
  </w:endnote>
  <w:endnote w:type="continuationSeparator" w:id="0">
    <w:p w14:paraId="6A66DFE2" w14:textId="77777777" w:rsidR="00252853" w:rsidRDefault="00252853" w:rsidP="00FD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39C7" w14:textId="77777777" w:rsidR="009B01EC" w:rsidRDefault="009B01EC" w:rsidP="009B01EC">
    <w:pPr>
      <w:spacing w:line="259" w:lineRule="auto"/>
      <w:rPr>
        <w:sz w:val="20"/>
      </w:rPr>
    </w:pPr>
    <w:r w:rsidRPr="00982D8A">
      <w:rPr>
        <w:sz w:val="20"/>
      </w:rPr>
      <w:t>Šis raštas siunčiamas tik CVP IS susirašinėjimo priemonėmis.</w:t>
    </w:r>
  </w:p>
  <w:p w14:paraId="36C85359" w14:textId="77777777" w:rsidR="009B01EC" w:rsidRPr="00982D8A" w:rsidRDefault="009B01EC" w:rsidP="009B01EC">
    <w:pPr>
      <w:spacing w:line="259" w:lineRule="auto"/>
      <w:rPr>
        <w:sz w:val="20"/>
      </w:rPr>
    </w:pPr>
    <w:r w:rsidRPr="00982D8A">
      <w:rPr>
        <w:sz w:val="20"/>
      </w:rPr>
      <w:t xml:space="preserve">Šiaulių apskaitos centro viešųjų pirkimų padalinio specialistas Algimantas Zeninas, tel. +37065103557, el. p. </w:t>
    </w:r>
    <w:hyperlink r:id="rId1" w:history="1">
      <w:r w:rsidRPr="00982D8A">
        <w:rPr>
          <w:rStyle w:val="Hipersaitas"/>
          <w:sz w:val="20"/>
        </w:rPr>
        <w:t>algimantas.zeninas@sac.lt</w:t>
      </w:r>
    </w:hyperlink>
    <w:r w:rsidRPr="00982D8A">
      <w:rPr>
        <w:sz w:val="20"/>
      </w:rPr>
      <w:tab/>
    </w:r>
  </w:p>
  <w:p w14:paraId="57413C4F" w14:textId="7AC53A95" w:rsidR="00FD62BB" w:rsidRDefault="00FD62BB">
    <w:pPr>
      <w:pStyle w:val="Porat"/>
    </w:pPr>
  </w:p>
  <w:p w14:paraId="487DDA89" w14:textId="77777777" w:rsidR="00FD62BB" w:rsidRDefault="00FD62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518B2" w14:textId="77777777" w:rsidR="00252853" w:rsidRDefault="00252853" w:rsidP="00FD62BB">
      <w:r>
        <w:separator/>
      </w:r>
    </w:p>
  </w:footnote>
  <w:footnote w:type="continuationSeparator" w:id="0">
    <w:p w14:paraId="4B3828EA" w14:textId="77777777" w:rsidR="00252853" w:rsidRDefault="00252853" w:rsidP="00FD6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42B1C5E"/>
    <w:multiLevelType w:val="hybridMultilevel"/>
    <w:tmpl w:val="6D2A804E"/>
    <w:lvl w:ilvl="0" w:tplc="D07CCB7C">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E082013"/>
    <w:multiLevelType w:val="hybridMultilevel"/>
    <w:tmpl w:val="3DE4DE7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531071048">
    <w:abstractNumId w:val="2"/>
  </w:num>
  <w:num w:numId="2" w16cid:durableId="908929097">
    <w:abstractNumId w:val="0"/>
  </w:num>
  <w:num w:numId="3" w16cid:durableId="1615287032">
    <w:abstractNumId w:val="1"/>
  </w:num>
  <w:num w:numId="4" w16cid:durableId="1737048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223B8"/>
    <w:rsid w:val="000468E4"/>
    <w:rsid w:val="00063C6B"/>
    <w:rsid w:val="000850BC"/>
    <w:rsid w:val="000E3412"/>
    <w:rsid w:val="00101BCC"/>
    <w:rsid w:val="00102D24"/>
    <w:rsid w:val="00155A35"/>
    <w:rsid w:val="00173F7B"/>
    <w:rsid w:val="001872AC"/>
    <w:rsid w:val="00196379"/>
    <w:rsid w:val="001F0784"/>
    <w:rsid w:val="001F6AE2"/>
    <w:rsid w:val="002300EC"/>
    <w:rsid w:val="00245687"/>
    <w:rsid w:val="00252853"/>
    <w:rsid w:val="00255412"/>
    <w:rsid w:val="00273D93"/>
    <w:rsid w:val="002745DB"/>
    <w:rsid w:val="002A0A1B"/>
    <w:rsid w:val="002B49F5"/>
    <w:rsid w:val="002C2DDB"/>
    <w:rsid w:val="00320A99"/>
    <w:rsid w:val="00333A46"/>
    <w:rsid w:val="0036592A"/>
    <w:rsid w:val="003D4688"/>
    <w:rsid w:val="0045515A"/>
    <w:rsid w:val="00471E3B"/>
    <w:rsid w:val="00497C6A"/>
    <w:rsid w:val="004A5B7A"/>
    <w:rsid w:val="004D0C93"/>
    <w:rsid w:val="004F09B7"/>
    <w:rsid w:val="004F2241"/>
    <w:rsid w:val="00516626"/>
    <w:rsid w:val="005232EB"/>
    <w:rsid w:val="00572D36"/>
    <w:rsid w:val="00584E5A"/>
    <w:rsid w:val="00593906"/>
    <w:rsid w:val="006409F4"/>
    <w:rsid w:val="0066650C"/>
    <w:rsid w:val="006853DC"/>
    <w:rsid w:val="00685C5B"/>
    <w:rsid w:val="006F76AF"/>
    <w:rsid w:val="007062D3"/>
    <w:rsid w:val="00711942"/>
    <w:rsid w:val="00736A2A"/>
    <w:rsid w:val="00754D15"/>
    <w:rsid w:val="00787A79"/>
    <w:rsid w:val="007A3B76"/>
    <w:rsid w:val="007C623E"/>
    <w:rsid w:val="007E4E23"/>
    <w:rsid w:val="00804B26"/>
    <w:rsid w:val="00820EDC"/>
    <w:rsid w:val="00832076"/>
    <w:rsid w:val="0083607E"/>
    <w:rsid w:val="00844D8D"/>
    <w:rsid w:val="0084570F"/>
    <w:rsid w:val="008550DC"/>
    <w:rsid w:val="00885DE3"/>
    <w:rsid w:val="008C3256"/>
    <w:rsid w:val="008F4330"/>
    <w:rsid w:val="00904A7A"/>
    <w:rsid w:val="009131D0"/>
    <w:rsid w:val="00914221"/>
    <w:rsid w:val="00914CD2"/>
    <w:rsid w:val="009435DE"/>
    <w:rsid w:val="009B01EC"/>
    <w:rsid w:val="009C2321"/>
    <w:rsid w:val="009D78C2"/>
    <w:rsid w:val="00A10C99"/>
    <w:rsid w:val="00A3610A"/>
    <w:rsid w:val="00A444A5"/>
    <w:rsid w:val="00A51470"/>
    <w:rsid w:val="00A55D1A"/>
    <w:rsid w:val="00AA3CAC"/>
    <w:rsid w:val="00AE1518"/>
    <w:rsid w:val="00B2030A"/>
    <w:rsid w:val="00B34A5C"/>
    <w:rsid w:val="00B541AD"/>
    <w:rsid w:val="00B80A08"/>
    <w:rsid w:val="00BA54BC"/>
    <w:rsid w:val="00BF6B69"/>
    <w:rsid w:val="00C077A0"/>
    <w:rsid w:val="00C16CF0"/>
    <w:rsid w:val="00C3464B"/>
    <w:rsid w:val="00C36006"/>
    <w:rsid w:val="00C42654"/>
    <w:rsid w:val="00C43E2D"/>
    <w:rsid w:val="00CA1A36"/>
    <w:rsid w:val="00CA2892"/>
    <w:rsid w:val="00CA62BC"/>
    <w:rsid w:val="00CB72D7"/>
    <w:rsid w:val="00CC48D1"/>
    <w:rsid w:val="00CE1A38"/>
    <w:rsid w:val="00D939C1"/>
    <w:rsid w:val="00DB4B56"/>
    <w:rsid w:val="00DC5672"/>
    <w:rsid w:val="00DD7872"/>
    <w:rsid w:val="00E13D9F"/>
    <w:rsid w:val="00E36BC0"/>
    <w:rsid w:val="00E57098"/>
    <w:rsid w:val="00E746A5"/>
    <w:rsid w:val="00EA6331"/>
    <w:rsid w:val="00EA6409"/>
    <w:rsid w:val="00ED0DF8"/>
    <w:rsid w:val="00F204D4"/>
    <w:rsid w:val="00F25CD7"/>
    <w:rsid w:val="00F462A4"/>
    <w:rsid w:val="00F64120"/>
    <w:rsid w:val="00F83651"/>
    <w:rsid w:val="00FD6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A46"/>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66650C"/>
    <w:pPr>
      <w:ind w:left="720"/>
      <w:contextualSpacing/>
    </w:pPr>
  </w:style>
  <w:style w:type="paragraph" w:styleId="Antrats">
    <w:name w:val="header"/>
    <w:basedOn w:val="prastasis"/>
    <w:link w:val="AntratsDiagrama"/>
    <w:uiPriority w:val="99"/>
    <w:unhideWhenUsed/>
    <w:rsid w:val="00FD62BB"/>
    <w:pPr>
      <w:tabs>
        <w:tab w:val="center" w:pos="4819"/>
        <w:tab w:val="right" w:pos="9638"/>
      </w:tabs>
    </w:pPr>
  </w:style>
  <w:style w:type="character" w:customStyle="1" w:styleId="AntratsDiagrama">
    <w:name w:val="Antraštės Diagrama"/>
    <w:basedOn w:val="Numatytasispastraiposriftas"/>
    <w:link w:val="Antrats"/>
    <w:uiPriority w:val="99"/>
    <w:rsid w:val="00FD62BB"/>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FD62BB"/>
    <w:pPr>
      <w:tabs>
        <w:tab w:val="center" w:pos="4819"/>
        <w:tab w:val="right" w:pos="9638"/>
      </w:tabs>
    </w:pPr>
  </w:style>
  <w:style w:type="character" w:customStyle="1" w:styleId="PoratDiagrama">
    <w:name w:val="Poraštė Diagrama"/>
    <w:basedOn w:val="Numatytasispastraiposriftas"/>
    <w:link w:val="Porat"/>
    <w:uiPriority w:val="99"/>
    <w:rsid w:val="00FD62BB"/>
    <w:rPr>
      <w:rFonts w:ascii="Times New Roman" w:eastAsia="Times New Roman" w:hAnsi="Times New Roman" w:cs="Times New Roman"/>
      <w:sz w:val="24"/>
      <w:szCs w:val="20"/>
      <w:lang w:eastAsia="lt-LT"/>
    </w:rPr>
  </w:style>
  <w:style w:type="character" w:styleId="Hipersaitas">
    <w:name w:val="Hyperlink"/>
    <w:basedOn w:val="Numatytasispastraiposriftas"/>
    <w:uiPriority w:val="99"/>
    <w:unhideWhenUsed/>
    <w:rsid w:val="00C36006"/>
    <w:rPr>
      <w:color w:val="0563C1" w:themeColor="hyperlink"/>
      <w:u w:val="single"/>
    </w:rPr>
  </w:style>
  <w:style w:type="character" w:styleId="Neapdorotaspaminjimas">
    <w:name w:val="Unresolved Mention"/>
    <w:basedOn w:val="Numatytasispastraiposriftas"/>
    <w:uiPriority w:val="99"/>
    <w:semiHidden/>
    <w:unhideWhenUsed/>
    <w:rsid w:val="00C36006"/>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C36006"/>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9009">
      <w:bodyDiv w:val="1"/>
      <w:marLeft w:val="0"/>
      <w:marRight w:val="0"/>
      <w:marTop w:val="0"/>
      <w:marBottom w:val="0"/>
      <w:divBdr>
        <w:top w:val="none" w:sz="0" w:space="0" w:color="auto"/>
        <w:left w:val="none" w:sz="0" w:space="0" w:color="auto"/>
        <w:bottom w:val="none" w:sz="0" w:space="0" w:color="auto"/>
        <w:right w:val="none" w:sz="0" w:space="0" w:color="auto"/>
      </w:divBdr>
    </w:div>
    <w:div w:id="63919259">
      <w:bodyDiv w:val="1"/>
      <w:marLeft w:val="0"/>
      <w:marRight w:val="0"/>
      <w:marTop w:val="0"/>
      <w:marBottom w:val="0"/>
      <w:divBdr>
        <w:top w:val="none" w:sz="0" w:space="0" w:color="auto"/>
        <w:left w:val="none" w:sz="0" w:space="0" w:color="auto"/>
        <w:bottom w:val="none" w:sz="0" w:space="0" w:color="auto"/>
        <w:right w:val="none" w:sz="0" w:space="0" w:color="auto"/>
      </w:divBdr>
    </w:div>
    <w:div w:id="536745455">
      <w:bodyDiv w:val="1"/>
      <w:marLeft w:val="0"/>
      <w:marRight w:val="0"/>
      <w:marTop w:val="0"/>
      <w:marBottom w:val="0"/>
      <w:divBdr>
        <w:top w:val="none" w:sz="0" w:space="0" w:color="auto"/>
        <w:left w:val="none" w:sz="0" w:space="0" w:color="auto"/>
        <w:bottom w:val="none" w:sz="0" w:space="0" w:color="auto"/>
        <w:right w:val="none" w:sz="0" w:space="0" w:color="auto"/>
      </w:divBdr>
    </w:div>
    <w:div w:id="602878680">
      <w:bodyDiv w:val="1"/>
      <w:marLeft w:val="0"/>
      <w:marRight w:val="0"/>
      <w:marTop w:val="0"/>
      <w:marBottom w:val="0"/>
      <w:divBdr>
        <w:top w:val="none" w:sz="0" w:space="0" w:color="auto"/>
        <w:left w:val="none" w:sz="0" w:space="0" w:color="auto"/>
        <w:bottom w:val="none" w:sz="0" w:space="0" w:color="auto"/>
        <w:right w:val="none" w:sz="0" w:space="0" w:color="auto"/>
      </w:divBdr>
    </w:div>
    <w:div w:id="634454954">
      <w:bodyDiv w:val="1"/>
      <w:marLeft w:val="0"/>
      <w:marRight w:val="0"/>
      <w:marTop w:val="0"/>
      <w:marBottom w:val="0"/>
      <w:divBdr>
        <w:top w:val="none" w:sz="0" w:space="0" w:color="auto"/>
        <w:left w:val="none" w:sz="0" w:space="0" w:color="auto"/>
        <w:bottom w:val="none" w:sz="0" w:space="0" w:color="auto"/>
        <w:right w:val="none" w:sz="0" w:space="0" w:color="auto"/>
      </w:divBdr>
    </w:div>
    <w:div w:id="820148635">
      <w:bodyDiv w:val="1"/>
      <w:marLeft w:val="0"/>
      <w:marRight w:val="0"/>
      <w:marTop w:val="0"/>
      <w:marBottom w:val="0"/>
      <w:divBdr>
        <w:top w:val="none" w:sz="0" w:space="0" w:color="auto"/>
        <w:left w:val="none" w:sz="0" w:space="0" w:color="auto"/>
        <w:bottom w:val="none" w:sz="0" w:space="0" w:color="auto"/>
        <w:right w:val="none" w:sz="0" w:space="0" w:color="auto"/>
      </w:divBdr>
    </w:div>
    <w:div w:id="823738349">
      <w:bodyDiv w:val="1"/>
      <w:marLeft w:val="0"/>
      <w:marRight w:val="0"/>
      <w:marTop w:val="0"/>
      <w:marBottom w:val="0"/>
      <w:divBdr>
        <w:top w:val="none" w:sz="0" w:space="0" w:color="auto"/>
        <w:left w:val="none" w:sz="0" w:space="0" w:color="auto"/>
        <w:bottom w:val="none" w:sz="0" w:space="0" w:color="auto"/>
        <w:right w:val="none" w:sz="0" w:space="0" w:color="auto"/>
      </w:divBdr>
    </w:div>
    <w:div w:id="925268243">
      <w:bodyDiv w:val="1"/>
      <w:marLeft w:val="0"/>
      <w:marRight w:val="0"/>
      <w:marTop w:val="0"/>
      <w:marBottom w:val="0"/>
      <w:divBdr>
        <w:top w:val="none" w:sz="0" w:space="0" w:color="auto"/>
        <w:left w:val="none" w:sz="0" w:space="0" w:color="auto"/>
        <w:bottom w:val="none" w:sz="0" w:space="0" w:color="auto"/>
        <w:right w:val="none" w:sz="0" w:space="0" w:color="auto"/>
      </w:divBdr>
    </w:div>
    <w:div w:id="1207529523">
      <w:bodyDiv w:val="1"/>
      <w:marLeft w:val="0"/>
      <w:marRight w:val="0"/>
      <w:marTop w:val="0"/>
      <w:marBottom w:val="0"/>
      <w:divBdr>
        <w:top w:val="none" w:sz="0" w:space="0" w:color="auto"/>
        <w:left w:val="none" w:sz="0" w:space="0" w:color="auto"/>
        <w:bottom w:val="none" w:sz="0" w:space="0" w:color="auto"/>
        <w:right w:val="none" w:sz="0" w:space="0" w:color="auto"/>
      </w:divBdr>
    </w:div>
    <w:div w:id="1641573775">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 w:id="1977107446">
      <w:bodyDiv w:val="1"/>
      <w:marLeft w:val="0"/>
      <w:marRight w:val="0"/>
      <w:marTop w:val="0"/>
      <w:marBottom w:val="0"/>
      <w:divBdr>
        <w:top w:val="none" w:sz="0" w:space="0" w:color="auto"/>
        <w:left w:val="none" w:sz="0" w:space="0" w:color="auto"/>
        <w:bottom w:val="none" w:sz="0" w:space="0" w:color="auto"/>
        <w:right w:val="none" w:sz="0" w:space="0" w:color="auto"/>
      </w:divBdr>
    </w:div>
    <w:div w:id="20047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C:\Users\PC31\Desktop\Atnaujinti%202024-10-31\algimantas.zeninas@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4382</Words>
  <Characters>2498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10</cp:revision>
  <cp:lastPrinted>2023-04-03T07:21:00Z</cp:lastPrinted>
  <dcterms:created xsi:type="dcterms:W3CDTF">2025-08-13T06:15:00Z</dcterms:created>
  <dcterms:modified xsi:type="dcterms:W3CDTF">2025-08-13T13:16:00Z</dcterms:modified>
</cp:coreProperties>
</file>