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824" w:rsidRPr="00DF0441" w:rsidRDefault="00AA7824" w:rsidP="007D042D">
      <w:pPr>
        <w:ind w:right="-613"/>
        <w:jc w:val="center"/>
        <w:rPr>
          <w:b/>
          <w:color w:val="000000" w:themeColor="text1"/>
          <w:sz w:val="22"/>
          <w:szCs w:val="22"/>
          <w:lang w:val="en-US"/>
        </w:rPr>
      </w:pPr>
      <w:r w:rsidRPr="00DF0441">
        <w:rPr>
          <w:b/>
          <w:color w:val="000000" w:themeColor="text1"/>
          <w:sz w:val="22"/>
          <w:szCs w:val="22"/>
          <w:lang w:val="en-US"/>
        </w:rPr>
        <w:t>TRANSPORTO PRIEMONIŲ (AUTOBUSŲ)</w:t>
      </w:r>
    </w:p>
    <w:p w:rsidR="00AA7824" w:rsidRPr="00DF0441" w:rsidRDefault="00AA7824" w:rsidP="007D042D">
      <w:pPr>
        <w:ind w:right="-613"/>
        <w:jc w:val="center"/>
        <w:rPr>
          <w:b/>
          <w:color w:val="000000" w:themeColor="text1"/>
          <w:sz w:val="22"/>
          <w:szCs w:val="22"/>
          <w:lang w:val="en-US"/>
        </w:rPr>
      </w:pPr>
      <w:r w:rsidRPr="00DF0441">
        <w:rPr>
          <w:b/>
          <w:color w:val="000000" w:themeColor="text1"/>
          <w:sz w:val="22"/>
          <w:szCs w:val="22"/>
          <w:lang w:val="en-US"/>
        </w:rPr>
        <w:t xml:space="preserve">ATSARGINIŲ DALIŲ </w:t>
      </w:r>
      <w:r w:rsidR="00DF0441">
        <w:rPr>
          <w:b/>
          <w:color w:val="000000" w:themeColor="text1"/>
          <w:sz w:val="22"/>
          <w:szCs w:val="22"/>
          <w:lang w:val="en-US"/>
        </w:rPr>
        <w:t xml:space="preserve">PIRKIMO </w:t>
      </w:r>
      <w:r w:rsidRPr="00DF0441">
        <w:rPr>
          <w:b/>
          <w:color w:val="000000" w:themeColor="text1"/>
          <w:sz w:val="22"/>
          <w:szCs w:val="22"/>
          <w:lang w:val="en-US"/>
        </w:rPr>
        <w:t>TECHNINĖ SPECIFIKACIJA</w:t>
      </w:r>
    </w:p>
    <w:p w:rsidR="00352740" w:rsidRPr="00DF0441" w:rsidRDefault="00352740" w:rsidP="007D042D">
      <w:pPr>
        <w:ind w:right="-613"/>
        <w:jc w:val="center"/>
        <w:rPr>
          <w:b/>
          <w:color w:val="000000" w:themeColor="text1"/>
          <w:sz w:val="22"/>
          <w:szCs w:val="22"/>
          <w:lang w:val="en-US"/>
        </w:rPr>
      </w:pPr>
    </w:p>
    <w:p w:rsidR="007D042D" w:rsidRPr="00DF0441" w:rsidRDefault="007D042D" w:rsidP="007D042D">
      <w:pPr>
        <w:numPr>
          <w:ilvl w:val="0"/>
          <w:numId w:val="2"/>
        </w:numPr>
        <w:pBdr>
          <w:top w:val="single" w:sz="8" w:space="1" w:color="auto"/>
          <w:bottom w:val="single" w:sz="8" w:space="1" w:color="auto"/>
        </w:pBdr>
        <w:shd w:val="clear" w:color="auto" w:fill="EDEDED"/>
        <w:tabs>
          <w:tab w:val="left" w:pos="284"/>
        </w:tabs>
        <w:ind w:left="0" w:firstLine="0"/>
        <w:rPr>
          <w:b/>
          <w:sz w:val="22"/>
          <w:szCs w:val="22"/>
        </w:rPr>
      </w:pPr>
      <w:r w:rsidRPr="00DF0441">
        <w:rPr>
          <w:b/>
          <w:sz w:val="22"/>
          <w:szCs w:val="22"/>
        </w:rPr>
        <w:t>SĄVOKOS IR SUTRUMPINIMAI</w:t>
      </w:r>
    </w:p>
    <w:p w:rsidR="007D042D" w:rsidRPr="00DF0441" w:rsidRDefault="007D042D" w:rsidP="007D042D">
      <w:pPr>
        <w:numPr>
          <w:ilvl w:val="1"/>
          <w:numId w:val="1"/>
        </w:numPr>
        <w:tabs>
          <w:tab w:val="left" w:pos="567"/>
          <w:tab w:val="left" w:pos="851"/>
        </w:tabs>
        <w:ind w:left="0" w:firstLine="0"/>
        <w:jc w:val="both"/>
        <w:rPr>
          <w:sz w:val="22"/>
          <w:szCs w:val="22"/>
          <w:lang w:val="lt-LT"/>
        </w:rPr>
      </w:pPr>
      <w:r w:rsidRPr="00DF0441">
        <w:rPr>
          <w:b/>
          <w:sz w:val="22"/>
          <w:szCs w:val="22"/>
          <w:lang w:val="lt-LT"/>
        </w:rPr>
        <w:t>Pirkėjas / Perkantysis subjektas – Uždaroji akcinė bendrovė „Panevėžio autobusų parkas“.</w:t>
      </w:r>
    </w:p>
    <w:p w:rsidR="007D042D" w:rsidRPr="00DF0441" w:rsidRDefault="00352740" w:rsidP="007D042D">
      <w:pPr>
        <w:numPr>
          <w:ilvl w:val="1"/>
          <w:numId w:val="1"/>
        </w:numPr>
        <w:tabs>
          <w:tab w:val="left" w:pos="567"/>
          <w:tab w:val="left" w:pos="851"/>
        </w:tabs>
        <w:ind w:left="0" w:firstLine="0"/>
        <w:jc w:val="both"/>
        <w:rPr>
          <w:sz w:val="22"/>
          <w:szCs w:val="22"/>
          <w:lang w:val="lt-LT"/>
        </w:rPr>
      </w:pPr>
      <w:r w:rsidRPr="00DF0441">
        <w:rPr>
          <w:b/>
          <w:bCs/>
          <w:sz w:val="22"/>
          <w:szCs w:val="22"/>
          <w:lang w:val="lt-LT"/>
        </w:rPr>
        <w:t>T</w:t>
      </w:r>
      <w:r w:rsidR="007D042D" w:rsidRPr="00DF0441">
        <w:rPr>
          <w:b/>
          <w:bCs/>
          <w:sz w:val="22"/>
          <w:szCs w:val="22"/>
          <w:lang w:val="lt-LT"/>
        </w:rPr>
        <w:t>i</w:t>
      </w:r>
      <w:r w:rsidRPr="00DF0441">
        <w:rPr>
          <w:b/>
          <w:bCs/>
          <w:sz w:val="22"/>
          <w:szCs w:val="22"/>
          <w:lang w:val="lt-LT"/>
        </w:rPr>
        <w:t>e</w:t>
      </w:r>
      <w:r w:rsidR="007D042D" w:rsidRPr="00DF0441">
        <w:rPr>
          <w:b/>
          <w:bCs/>
          <w:sz w:val="22"/>
          <w:szCs w:val="22"/>
          <w:lang w:val="lt-LT"/>
        </w:rPr>
        <w:t>kėjas</w:t>
      </w:r>
      <w:r w:rsidR="007D042D" w:rsidRPr="00DF0441">
        <w:rPr>
          <w:bCs/>
          <w:sz w:val="22"/>
          <w:szCs w:val="22"/>
          <w:lang w:val="lt-LT"/>
        </w:rPr>
        <w:t xml:space="preserve"> – </w:t>
      </w:r>
      <w:r w:rsidR="007D042D" w:rsidRPr="00DF0441">
        <w:rPr>
          <w:color w:val="000000"/>
          <w:sz w:val="22"/>
          <w:szCs w:val="22"/>
          <w:lang w:val="lt-LT"/>
        </w:rPr>
        <w:t xml:space="preserve">ūkio subjektas – fizinis asmuo, privatusis ar viešasis juridinis asmuo, kita organizacija ir jų padalinys arba tokių asmenų grupė, įskaitant laikinas ūkio subjektų asociacijas, </w:t>
      </w:r>
      <w:r w:rsidR="007D042D" w:rsidRPr="00DF0441">
        <w:rPr>
          <w:sz w:val="22"/>
          <w:szCs w:val="22"/>
          <w:lang w:val="lt-LT"/>
        </w:rPr>
        <w:t>su kuriuo Pirkėjas sudarys šio Pirkimo sutartį.</w:t>
      </w:r>
      <w:r w:rsidR="007D042D" w:rsidRPr="00DF0441">
        <w:rPr>
          <w:color w:val="000000"/>
          <w:sz w:val="22"/>
          <w:szCs w:val="22"/>
          <w:lang w:val="lt-LT"/>
        </w:rPr>
        <w:t xml:space="preserve"> </w:t>
      </w:r>
    </w:p>
    <w:p w:rsidR="007D042D" w:rsidRPr="00DF0441" w:rsidRDefault="007D042D" w:rsidP="007D042D">
      <w:pPr>
        <w:numPr>
          <w:ilvl w:val="1"/>
          <w:numId w:val="1"/>
        </w:numPr>
        <w:tabs>
          <w:tab w:val="left" w:pos="567"/>
          <w:tab w:val="left" w:pos="851"/>
        </w:tabs>
        <w:ind w:left="0" w:firstLine="0"/>
        <w:jc w:val="both"/>
        <w:rPr>
          <w:sz w:val="22"/>
          <w:szCs w:val="22"/>
          <w:lang w:val="lt-LT"/>
        </w:rPr>
      </w:pPr>
      <w:r w:rsidRPr="00DF0441">
        <w:rPr>
          <w:b/>
          <w:sz w:val="22"/>
          <w:szCs w:val="22"/>
          <w:lang w:val="lt-LT"/>
        </w:rPr>
        <w:t>Sutartis</w:t>
      </w:r>
      <w:r w:rsidRPr="00DF0441">
        <w:rPr>
          <w:sz w:val="22"/>
          <w:szCs w:val="22"/>
          <w:lang w:val="lt-LT"/>
        </w:rPr>
        <w:t xml:space="preserve"> – Pirkimo sutartis, sudaroma tarp Tiekėjo ir Pirkėjo dėl šio Pirkimo objekto.</w:t>
      </w:r>
    </w:p>
    <w:p w:rsidR="007D042D" w:rsidRPr="00DF0441" w:rsidRDefault="007D042D" w:rsidP="007D042D">
      <w:pPr>
        <w:pStyle w:val="Betarp"/>
        <w:rPr>
          <w:sz w:val="22"/>
          <w:szCs w:val="22"/>
          <w:lang w:val="lt-LT"/>
        </w:rPr>
      </w:pPr>
      <w:r w:rsidRPr="00DF0441">
        <w:rPr>
          <w:sz w:val="22"/>
          <w:szCs w:val="22"/>
          <w:lang w:val="lt-LT"/>
        </w:rPr>
        <w:t>1.4.</w:t>
      </w:r>
      <w:r w:rsidRPr="00DF0441">
        <w:rPr>
          <w:b/>
          <w:sz w:val="22"/>
          <w:szCs w:val="22"/>
          <w:lang w:val="lt-LT"/>
        </w:rPr>
        <w:t xml:space="preserve">   Pirkimas </w:t>
      </w:r>
      <w:r w:rsidRPr="00DF0441">
        <w:rPr>
          <w:sz w:val="22"/>
          <w:szCs w:val="22"/>
          <w:lang w:val="lt-LT"/>
        </w:rPr>
        <w:t xml:space="preserve">– </w:t>
      </w:r>
      <w:r w:rsidR="00352740" w:rsidRPr="00DF0441">
        <w:rPr>
          <w:sz w:val="22"/>
          <w:szCs w:val="22"/>
          <w:lang w:val="lt-LT"/>
        </w:rPr>
        <w:t>transporto priemonių (autobusų) atsarginių dalių</w:t>
      </w:r>
      <w:r w:rsidRPr="00DF0441">
        <w:rPr>
          <w:sz w:val="22"/>
          <w:szCs w:val="22"/>
          <w:lang w:val="lt-LT"/>
        </w:rPr>
        <w:t xml:space="preserve"> pirkimas.</w:t>
      </w:r>
    </w:p>
    <w:p w:rsidR="007D042D" w:rsidRPr="00DF0441" w:rsidRDefault="007D042D" w:rsidP="007D042D">
      <w:pPr>
        <w:numPr>
          <w:ilvl w:val="0"/>
          <w:numId w:val="2"/>
        </w:numPr>
        <w:pBdr>
          <w:top w:val="single" w:sz="8" w:space="1" w:color="auto"/>
          <w:bottom w:val="single" w:sz="8" w:space="1" w:color="auto"/>
        </w:pBdr>
        <w:shd w:val="clear" w:color="auto" w:fill="EDEDED"/>
        <w:tabs>
          <w:tab w:val="left" w:pos="284"/>
        </w:tabs>
        <w:ind w:left="0" w:firstLine="0"/>
        <w:rPr>
          <w:b/>
          <w:sz w:val="22"/>
          <w:szCs w:val="22"/>
        </w:rPr>
      </w:pPr>
      <w:r w:rsidRPr="00DF0441">
        <w:rPr>
          <w:b/>
          <w:sz w:val="22"/>
          <w:szCs w:val="22"/>
        </w:rPr>
        <w:t>PIRKIMO OBJEKTAS</w:t>
      </w:r>
    </w:p>
    <w:p w:rsidR="001A7517" w:rsidRPr="00DF0441" w:rsidRDefault="007D042D" w:rsidP="007D042D">
      <w:pPr>
        <w:pStyle w:val="Sraopastraipa"/>
        <w:numPr>
          <w:ilvl w:val="1"/>
          <w:numId w:val="2"/>
        </w:numPr>
        <w:tabs>
          <w:tab w:val="left" w:pos="567"/>
        </w:tabs>
        <w:ind w:left="0" w:firstLine="0"/>
        <w:jc w:val="both"/>
        <w:rPr>
          <w:sz w:val="22"/>
          <w:szCs w:val="22"/>
        </w:rPr>
      </w:pPr>
      <w:r w:rsidRPr="00DF0441">
        <w:rPr>
          <w:sz w:val="22"/>
          <w:szCs w:val="22"/>
        </w:rPr>
        <w:t xml:space="preserve">Pirkimo objektas – </w:t>
      </w:r>
      <w:r w:rsidR="00352740" w:rsidRPr="00DF0441">
        <w:rPr>
          <w:color w:val="000000" w:themeColor="text1"/>
          <w:sz w:val="22"/>
          <w:szCs w:val="22"/>
        </w:rPr>
        <w:t>eksploatuojamų transporto priemonių (autobusų) atsargin</w:t>
      </w:r>
      <w:r w:rsidR="001A7517" w:rsidRPr="00DF0441">
        <w:rPr>
          <w:color w:val="000000" w:themeColor="text1"/>
          <w:sz w:val="22"/>
          <w:szCs w:val="22"/>
        </w:rPr>
        <w:t>ės</w:t>
      </w:r>
      <w:r w:rsidR="00352740" w:rsidRPr="00DF0441">
        <w:rPr>
          <w:color w:val="000000" w:themeColor="text1"/>
          <w:sz w:val="22"/>
          <w:szCs w:val="22"/>
        </w:rPr>
        <w:t xml:space="preserve"> dal</w:t>
      </w:r>
      <w:r w:rsidR="001A7517" w:rsidRPr="00DF0441">
        <w:rPr>
          <w:color w:val="000000" w:themeColor="text1"/>
          <w:sz w:val="22"/>
          <w:szCs w:val="22"/>
        </w:rPr>
        <w:t>ys</w:t>
      </w:r>
      <w:r w:rsidR="00352740" w:rsidRPr="00DF0441">
        <w:rPr>
          <w:color w:val="000000" w:themeColor="text1"/>
          <w:sz w:val="22"/>
          <w:szCs w:val="22"/>
        </w:rPr>
        <w:t xml:space="preserve"> (toliau – Prek</w:t>
      </w:r>
      <w:r w:rsidR="001A7517" w:rsidRPr="00DF0441">
        <w:rPr>
          <w:color w:val="000000" w:themeColor="text1"/>
          <w:sz w:val="22"/>
          <w:szCs w:val="22"/>
        </w:rPr>
        <w:t>ės</w:t>
      </w:r>
      <w:r w:rsidR="00352740" w:rsidRPr="00DF0441">
        <w:rPr>
          <w:color w:val="000000" w:themeColor="text1"/>
          <w:sz w:val="22"/>
          <w:szCs w:val="22"/>
        </w:rPr>
        <w:t xml:space="preserve">). </w:t>
      </w:r>
    </w:p>
    <w:p w:rsidR="00352740" w:rsidRPr="00DF0441" w:rsidRDefault="007D042D" w:rsidP="007D042D">
      <w:pPr>
        <w:pStyle w:val="Sraopastraipa"/>
        <w:numPr>
          <w:ilvl w:val="1"/>
          <w:numId w:val="2"/>
        </w:numPr>
        <w:tabs>
          <w:tab w:val="left" w:pos="567"/>
        </w:tabs>
        <w:ind w:left="0" w:firstLine="0"/>
        <w:jc w:val="both"/>
        <w:rPr>
          <w:sz w:val="22"/>
          <w:szCs w:val="22"/>
        </w:rPr>
      </w:pPr>
      <w:r w:rsidRPr="00DF0441">
        <w:rPr>
          <w:sz w:val="22"/>
          <w:szCs w:val="22"/>
        </w:rPr>
        <w:t xml:space="preserve">Pirkimo objektas </w:t>
      </w:r>
      <w:r w:rsidR="00352740" w:rsidRPr="00DF0441">
        <w:rPr>
          <w:sz w:val="22"/>
          <w:szCs w:val="22"/>
        </w:rPr>
        <w:t>skaidomas į 15 (penkiolika) dalių):</w:t>
      </w:r>
    </w:p>
    <w:p w:rsidR="00352740" w:rsidRPr="00DF0441" w:rsidRDefault="00352740" w:rsidP="00352740">
      <w:pPr>
        <w:pStyle w:val="TEXTAS1"/>
        <w:tabs>
          <w:tab w:val="clear" w:pos="3593"/>
        </w:tabs>
        <w:ind w:left="0"/>
        <w:rPr>
          <w:lang w:val="lt-LT"/>
        </w:rPr>
      </w:pPr>
      <w:r w:rsidRPr="00DF0441">
        <w:rPr>
          <w:lang w:val="lt-LT"/>
        </w:rPr>
        <w:t>2.</w:t>
      </w:r>
      <w:r w:rsidR="00255B5F" w:rsidRPr="00DF0441">
        <w:rPr>
          <w:lang w:val="lt-LT"/>
        </w:rPr>
        <w:t>2</w:t>
      </w:r>
      <w:r w:rsidRPr="00DF0441">
        <w:rPr>
          <w:lang w:val="lt-LT"/>
        </w:rPr>
        <w:t>.1. variklių dalys;</w:t>
      </w:r>
    </w:p>
    <w:p w:rsidR="00352740" w:rsidRPr="00DF0441" w:rsidRDefault="00352740" w:rsidP="00352740">
      <w:pPr>
        <w:pStyle w:val="TEXTAS1"/>
        <w:tabs>
          <w:tab w:val="clear" w:pos="3593"/>
        </w:tabs>
        <w:ind w:left="0"/>
        <w:rPr>
          <w:lang w:val="lt-LT"/>
        </w:rPr>
      </w:pPr>
      <w:r w:rsidRPr="00DF0441">
        <w:rPr>
          <w:lang w:val="lt-LT"/>
        </w:rPr>
        <w:t>2.</w:t>
      </w:r>
      <w:r w:rsidR="00255B5F" w:rsidRPr="00DF0441">
        <w:rPr>
          <w:lang w:val="lt-LT"/>
        </w:rPr>
        <w:t>2</w:t>
      </w:r>
      <w:r w:rsidRPr="00DF0441">
        <w:rPr>
          <w:lang w:val="lt-LT"/>
        </w:rPr>
        <w:t>.2. filtrai;</w:t>
      </w:r>
    </w:p>
    <w:p w:rsidR="00352740" w:rsidRPr="00DF0441" w:rsidRDefault="00352740" w:rsidP="00352740">
      <w:pPr>
        <w:pStyle w:val="TEXTAS1"/>
        <w:tabs>
          <w:tab w:val="clear" w:pos="3593"/>
        </w:tabs>
        <w:ind w:left="0"/>
        <w:rPr>
          <w:lang w:val="lt-LT"/>
        </w:rPr>
      </w:pPr>
      <w:r w:rsidRPr="00DF0441">
        <w:rPr>
          <w:lang w:val="lt-LT"/>
        </w:rPr>
        <w:t>2.</w:t>
      </w:r>
      <w:r w:rsidR="00255B5F" w:rsidRPr="00DF0441">
        <w:rPr>
          <w:lang w:val="lt-LT"/>
        </w:rPr>
        <w:t>2</w:t>
      </w:r>
      <w:r w:rsidRPr="00DF0441">
        <w:rPr>
          <w:lang w:val="lt-LT"/>
        </w:rPr>
        <w:t>.3. mechaninių pavarų dėžių dalys ir reduktoriai;</w:t>
      </w:r>
    </w:p>
    <w:p w:rsidR="00352740" w:rsidRPr="00DF0441" w:rsidRDefault="00352740" w:rsidP="00352740">
      <w:pPr>
        <w:pStyle w:val="TEXTAS1"/>
        <w:tabs>
          <w:tab w:val="clear" w:pos="3593"/>
        </w:tabs>
        <w:ind w:left="0"/>
        <w:rPr>
          <w:lang w:val="lt-LT"/>
        </w:rPr>
      </w:pPr>
      <w:r w:rsidRPr="00DF0441">
        <w:rPr>
          <w:lang w:val="lt-LT"/>
        </w:rPr>
        <w:t>2.</w:t>
      </w:r>
      <w:r w:rsidR="00255B5F" w:rsidRPr="00DF0441">
        <w:rPr>
          <w:lang w:val="lt-LT"/>
        </w:rPr>
        <w:t>2</w:t>
      </w:r>
      <w:r w:rsidRPr="00DF0441">
        <w:rPr>
          <w:lang w:val="lt-LT"/>
        </w:rPr>
        <w:t>.4. automatinių pavarų dėžių dalys;</w:t>
      </w:r>
    </w:p>
    <w:p w:rsidR="00352740" w:rsidRPr="00DF0441" w:rsidRDefault="00352740" w:rsidP="00352740">
      <w:pPr>
        <w:pStyle w:val="TEXTAS1"/>
        <w:tabs>
          <w:tab w:val="clear" w:pos="3593"/>
        </w:tabs>
        <w:ind w:left="0"/>
        <w:rPr>
          <w:lang w:val="lt-LT"/>
        </w:rPr>
      </w:pPr>
      <w:r w:rsidRPr="00DF0441">
        <w:rPr>
          <w:lang w:val="lt-LT"/>
        </w:rPr>
        <w:t>2.</w:t>
      </w:r>
      <w:r w:rsidR="00255B5F" w:rsidRPr="00DF0441">
        <w:rPr>
          <w:lang w:val="lt-LT"/>
        </w:rPr>
        <w:t>2</w:t>
      </w:r>
      <w:r w:rsidRPr="00DF0441">
        <w:rPr>
          <w:lang w:val="lt-LT"/>
        </w:rPr>
        <w:t xml:space="preserve">.5. </w:t>
      </w:r>
      <w:proofErr w:type="spellStart"/>
      <w:r w:rsidRPr="00DF0441">
        <w:rPr>
          <w:lang w:val="lt-LT"/>
        </w:rPr>
        <w:t>pneumo</w:t>
      </w:r>
      <w:proofErr w:type="spellEnd"/>
      <w:r w:rsidRPr="00DF0441">
        <w:rPr>
          <w:lang w:val="lt-LT"/>
        </w:rPr>
        <w:t xml:space="preserve"> ir </w:t>
      </w:r>
      <w:proofErr w:type="spellStart"/>
      <w:r w:rsidRPr="00DF0441">
        <w:rPr>
          <w:lang w:val="lt-LT"/>
        </w:rPr>
        <w:t>hidro</w:t>
      </w:r>
      <w:proofErr w:type="spellEnd"/>
      <w:r w:rsidRPr="00DF0441">
        <w:rPr>
          <w:lang w:val="lt-LT"/>
        </w:rPr>
        <w:t xml:space="preserve"> sistemų dalys;</w:t>
      </w:r>
    </w:p>
    <w:p w:rsidR="00352740" w:rsidRPr="00DF0441" w:rsidRDefault="00352740" w:rsidP="00352740">
      <w:pPr>
        <w:pStyle w:val="TEXTAS1"/>
        <w:tabs>
          <w:tab w:val="clear" w:pos="3593"/>
        </w:tabs>
        <w:ind w:left="0"/>
        <w:rPr>
          <w:lang w:val="lt-LT"/>
        </w:rPr>
      </w:pPr>
      <w:r w:rsidRPr="00DF0441">
        <w:rPr>
          <w:lang w:val="lt-LT"/>
        </w:rPr>
        <w:t>2.</w:t>
      </w:r>
      <w:r w:rsidR="00255B5F" w:rsidRPr="00DF0441">
        <w:rPr>
          <w:lang w:val="lt-LT"/>
        </w:rPr>
        <w:t>2</w:t>
      </w:r>
      <w:r w:rsidRPr="00DF0441">
        <w:rPr>
          <w:lang w:val="lt-LT"/>
        </w:rPr>
        <w:t>.6. kompresorių dalys;</w:t>
      </w:r>
    </w:p>
    <w:p w:rsidR="00352740" w:rsidRPr="00DF0441" w:rsidRDefault="00352740" w:rsidP="00352740">
      <w:pPr>
        <w:pStyle w:val="TEXTAS1"/>
        <w:tabs>
          <w:tab w:val="clear" w:pos="3593"/>
        </w:tabs>
        <w:ind w:left="0"/>
        <w:rPr>
          <w:lang w:val="lt-LT"/>
        </w:rPr>
      </w:pPr>
      <w:r w:rsidRPr="00DF0441">
        <w:rPr>
          <w:lang w:val="lt-LT"/>
        </w:rPr>
        <w:t>2.</w:t>
      </w:r>
      <w:r w:rsidR="00255B5F" w:rsidRPr="00DF0441">
        <w:rPr>
          <w:lang w:val="lt-LT"/>
        </w:rPr>
        <w:t>2</w:t>
      </w:r>
      <w:r w:rsidRPr="00DF0441">
        <w:rPr>
          <w:lang w:val="lt-LT"/>
        </w:rPr>
        <w:t>.7. sankabos dalys;</w:t>
      </w:r>
    </w:p>
    <w:p w:rsidR="00352740" w:rsidRPr="00DF0441" w:rsidRDefault="00352740" w:rsidP="00352740">
      <w:pPr>
        <w:pStyle w:val="TEXTAS1"/>
        <w:tabs>
          <w:tab w:val="clear" w:pos="3593"/>
        </w:tabs>
        <w:ind w:left="0"/>
        <w:rPr>
          <w:lang w:val="lt-LT"/>
        </w:rPr>
      </w:pPr>
      <w:r w:rsidRPr="00DF0441">
        <w:rPr>
          <w:lang w:val="lt-LT"/>
        </w:rPr>
        <w:t>2.</w:t>
      </w:r>
      <w:r w:rsidR="00255B5F" w:rsidRPr="00DF0441">
        <w:rPr>
          <w:lang w:val="lt-LT"/>
        </w:rPr>
        <w:t>2</w:t>
      </w:r>
      <w:r w:rsidRPr="00DF0441">
        <w:rPr>
          <w:lang w:val="lt-LT"/>
        </w:rPr>
        <w:t>.8. stabdžių trinkelės;</w:t>
      </w:r>
    </w:p>
    <w:p w:rsidR="00352740" w:rsidRPr="00DF0441" w:rsidRDefault="00352740" w:rsidP="00352740">
      <w:pPr>
        <w:pStyle w:val="TEXTAS1"/>
        <w:tabs>
          <w:tab w:val="clear" w:pos="3593"/>
        </w:tabs>
        <w:ind w:left="0"/>
        <w:rPr>
          <w:lang w:val="lt-LT"/>
        </w:rPr>
      </w:pPr>
      <w:r w:rsidRPr="00DF0441">
        <w:rPr>
          <w:lang w:val="lt-LT"/>
        </w:rPr>
        <w:t>2.</w:t>
      </w:r>
      <w:r w:rsidR="00255B5F" w:rsidRPr="00DF0441">
        <w:rPr>
          <w:lang w:val="lt-LT"/>
        </w:rPr>
        <w:t>2</w:t>
      </w:r>
      <w:r w:rsidRPr="00DF0441">
        <w:rPr>
          <w:lang w:val="lt-LT"/>
        </w:rPr>
        <w:t>.9. kuro tiekimo sistemos dalys;</w:t>
      </w:r>
    </w:p>
    <w:p w:rsidR="00352740" w:rsidRPr="00DF0441" w:rsidRDefault="00352740" w:rsidP="00352740">
      <w:pPr>
        <w:pStyle w:val="TEXTAS1"/>
        <w:tabs>
          <w:tab w:val="clear" w:pos="3593"/>
        </w:tabs>
        <w:ind w:left="0"/>
        <w:rPr>
          <w:lang w:val="lt-LT"/>
        </w:rPr>
      </w:pPr>
      <w:r w:rsidRPr="00DF0441">
        <w:rPr>
          <w:lang w:val="lt-LT"/>
        </w:rPr>
        <w:t>2.</w:t>
      </w:r>
      <w:r w:rsidR="00255B5F" w:rsidRPr="00DF0441">
        <w:rPr>
          <w:lang w:val="lt-LT"/>
        </w:rPr>
        <w:t>2</w:t>
      </w:r>
      <w:r w:rsidRPr="00DF0441">
        <w:rPr>
          <w:lang w:val="lt-LT"/>
        </w:rPr>
        <w:t>.10. pakabos dalys;</w:t>
      </w:r>
    </w:p>
    <w:p w:rsidR="00352740" w:rsidRPr="00DF0441" w:rsidRDefault="00352740" w:rsidP="00352740">
      <w:pPr>
        <w:pStyle w:val="TEXTAS1"/>
        <w:tabs>
          <w:tab w:val="clear" w:pos="3593"/>
        </w:tabs>
        <w:ind w:left="0"/>
        <w:rPr>
          <w:lang w:val="lt-LT"/>
        </w:rPr>
      </w:pPr>
      <w:r w:rsidRPr="00DF0441">
        <w:rPr>
          <w:lang w:val="lt-LT"/>
        </w:rPr>
        <w:t>2.</w:t>
      </w:r>
      <w:r w:rsidR="00255B5F" w:rsidRPr="00DF0441">
        <w:rPr>
          <w:lang w:val="lt-LT"/>
        </w:rPr>
        <w:t>2</w:t>
      </w:r>
      <w:r w:rsidRPr="00DF0441">
        <w:rPr>
          <w:lang w:val="lt-LT"/>
        </w:rPr>
        <w:t>.11. dirželiai;</w:t>
      </w:r>
    </w:p>
    <w:p w:rsidR="00352740" w:rsidRPr="00DF0441" w:rsidRDefault="00352740" w:rsidP="00C40EF8">
      <w:pPr>
        <w:pStyle w:val="TEXTAS1"/>
        <w:tabs>
          <w:tab w:val="clear" w:pos="3593"/>
        </w:tabs>
        <w:ind w:left="0"/>
        <w:rPr>
          <w:lang w:val="lt-LT"/>
        </w:rPr>
      </w:pPr>
      <w:r w:rsidRPr="00DF0441">
        <w:rPr>
          <w:lang w:val="lt-LT"/>
        </w:rPr>
        <w:t>2.</w:t>
      </w:r>
      <w:r w:rsidR="00255B5F" w:rsidRPr="00DF0441">
        <w:rPr>
          <w:lang w:val="lt-LT"/>
        </w:rPr>
        <w:t>2</w:t>
      </w:r>
      <w:r w:rsidR="00C40EF8" w:rsidRPr="00DF0441">
        <w:rPr>
          <w:lang w:val="lt-LT"/>
        </w:rPr>
        <w:t>.</w:t>
      </w:r>
      <w:r w:rsidRPr="00DF0441">
        <w:rPr>
          <w:lang w:val="lt-LT"/>
        </w:rPr>
        <w:t xml:space="preserve">12. </w:t>
      </w:r>
      <w:r w:rsidR="00C40EF8" w:rsidRPr="00DF0441">
        <w:rPr>
          <w:lang w:val="lt-LT"/>
        </w:rPr>
        <w:t>a</w:t>
      </w:r>
      <w:r w:rsidRPr="00DF0441">
        <w:rPr>
          <w:lang w:val="lt-LT"/>
        </w:rPr>
        <w:t>utonominių šildytuvų dalys;</w:t>
      </w:r>
    </w:p>
    <w:p w:rsidR="00352740" w:rsidRPr="00DF0441" w:rsidRDefault="00352740" w:rsidP="00C40EF8">
      <w:pPr>
        <w:pStyle w:val="TEXTAS1"/>
        <w:tabs>
          <w:tab w:val="clear" w:pos="3593"/>
        </w:tabs>
        <w:ind w:left="0"/>
        <w:rPr>
          <w:lang w:val="lt-LT"/>
        </w:rPr>
      </w:pPr>
      <w:r w:rsidRPr="00DF0441">
        <w:rPr>
          <w:lang w:val="lt-LT"/>
        </w:rPr>
        <w:t>2.</w:t>
      </w:r>
      <w:r w:rsidR="00255B5F" w:rsidRPr="00DF0441">
        <w:rPr>
          <w:lang w:val="lt-LT"/>
        </w:rPr>
        <w:t>2</w:t>
      </w:r>
      <w:r w:rsidR="00C40EF8" w:rsidRPr="00DF0441">
        <w:rPr>
          <w:lang w:val="lt-LT"/>
        </w:rPr>
        <w:t>.</w:t>
      </w:r>
      <w:r w:rsidRPr="00DF0441">
        <w:rPr>
          <w:lang w:val="lt-LT"/>
        </w:rPr>
        <w:t xml:space="preserve">13. </w:t>
      </w:r>
      <w:r w:rsidR="00C40EF8" w:rsidRPr="00DF0441">
        <w:rPr>
          <w:lang w:val="lt-LT"/>
        </w:rPr>
        <w:t>s</w:t>
      </w:r>
      <w:r w:rsidRPr="00DF0441">
        <w:rPr>
          <w:lang w:val="lt-LT"/>
        </w:rPr>
        <w:t>tabdžių sistemos dalys;</w:t>
      </w:r>
    </w:p>
    <w:p w:rsidR="00352740" w:rsidRPr="00DF0441" w:rsidRDefault="00352740" w:rsidP="00C40EF8">
      <w:pPr>
        <w:pStyle w:val="TEXTAS1"/>
        <w:tabs>
          <w:tab w:val="clear" w:pos="3593"/>
        </w:tabs>
        <w:ind w:left="0"/>
        <w:rPr>
          <w:lang w:val="lt-LT"/>
        </w:rPr>
      </w:pPr>
      <w:r w:rsidRPr="00DF0441">
        <w:rPr>
          <w:lang w:val="lt-LT"/>
        </w:rPr>
        <w:t>2.</w:t>
      </w:r>
      <w:r w:rsidR="00255B5F" w:rsidRPr="00DF0441">
        <w:rPr>
          <w:lang w:val="lt-LT"/>
        </w:rPr>
        <w:t>2</w:t>
      </w:r>
      <w:r w:rsidR="00C40EF8" w:rsidRPr="00DF0441">
        <w:rPr>
          <w:lang w:val="lt-LT"/>
        </w:rPr>
        <w:t>.</w:t>
      </w:r>
      <w:r w:rsidRPr="00DF0441">
        <w:rPr>
          <w:lang w:val="lt-LT"/>
        </w:rPr>
        <w:t xml:space="preserve">14. </w:t>
      </w:r>
      <w:r w:rsidR="00C40EF8" w:rsidRPr="00DF0441">
        <w:rPr>
          <w:lang w:val="lt-LT"/>
        </w:rPr>
        <w:t>e</w:t>
      </w:r>
      <w:r w:rsidRPr="00DF0441">
        <w:rPr>
          <w:lang w:val="lt-LT"/>
        </w:rPr>
        <w:t>lektros grandinių dalys;</w:t>
      </w:r>
    </w:p>
    <w:p w:rsidR="00352740" w:rsidRPr="00DF0441" w:rsidRDefault="00352740" w:rsidP="00C40EF8">
      <w:pPr>
        <w:pStyle w:val="TEXTAS1"/>
        <w:tabs>
          <w:tab w:val="clear" w:pos="3593"/>
        </w:tabs>
        <w:ind w:left="0"/>
        <w:rPr>
          <w:lang w:val="lt-LT"/>
        </w:rPr>
      </w:pPr>
      <w:r w:rsidRPr="00DF0441">
        <w:rPr>
          <w:lang w:val="lt-LT"/>
        </w:rPr>
        <w:t>2.</w:t>
      </w:r>
      <w:r w:rsidR="00255B5F" w:rsidRPr="00DF0441">
        <w:rPr>
          <w:lang w:val="lt-LT"/>
        </w:rPr>
        <w:t>2</w:t>
      </w:r>
      <w:r w:rsidR="00C40EF8" w:rsidRPr="00DF0441">
        <w:rPr>
          <w:lang w:val="lt-LT"/>
        </w:rPr>
        <w:t>.</w:t>
      </w:r>
      <w:r w:rsidRPr="00DF0441">
        <w:rPr>
          <w:lang w:val="lt-LT"/>
        </w:rPr>
        <w:t xml:space="preserve">15. </w:t>
      </w:r>
      <w:proofErr w:type="spellStart"/>
      <w:r w:rsidR="001A7517" w:rsidRPr="00DF0441">
        <w:rPr>
          <w:lang w:val="lt-LT"/>
        </w:rPr>
        <w:t>O</w:t>
      </w:r>
      <w:r w:rsidRPr="00DF0441">
        <w:rPr>
          <w:lang w:val="lt-LT"/>
        </w:rPr>
        <w:t>tokar</w:t>
      </w:r>
      <w:proofErr w:type="spellEnd"/>
      <w:r w:rsidRPr="00DF0441">
        <w:rPr>
          <w:lang w:val="lt-LT"/>
        </w:rPr>
        <w:t xml:space="preserve"> autobusų detalės.   </w:t>
      </w:r>
    </w:p>
    <w:p w:rsidR="00C40EF8" w:rsidRPr="00DF0441" w:rsidRDefault="00C40EF8" w:rsidP="00C40EF8">
      <w:pPr>
        <w:pStyle w:val="Betarp1"/>
        <w:jc w:val="both"/>
        <w:rPr>
          <w:sz w:val="22"/>
        </w:rPr>
      </w:pPr>
      <w:r w:rsidRPr="00DF0441">
        <w:rPr>
          <w:sz w:val="22"/>
        </w:rPr>
        <w:t>2.</w:t>
      </w:r>
      <w:r w:rsidR="00255B5F" w:rsidRPr="00DF0441">
        <w:rPr>
          <w:sz w:val="22"/>
        </w:rPr>
        <w:t>3</w:t>
      </w:r>
      <w:r w:rsidRPr="00DF0441">
        <w:rPr>
          <w:sz w:val="22"/>
        </w:rPr>
        <w:t>. Tiekėjas gali teikti pasiūlymus vienai daliai, kelioms dalims arba visoms dalims. Pirkimo dalys bus vertinamos atskirai.</w:t>
      </w:r>
    </w:p>
    <w:p w:rsidR="00C40EF8" w:rsidRPr="00DF0441" w:rsidRDefault="00C40EF8" w:rsidP="00C40EF8">
      <w:pPr>
        <w:pStyle w:val="Betarp1"/>
        <w:jc w:val="both"/>
        <w:rPr>
          <w:color w:val="000000" w:themeColor="text1"/>
          <w:sz w:val="22"/>
        </w:rPr>
      </w:pPr>
      <w:r w:rsidRPr="00DF0441">
        <w:rPr>
          <w:color w:val="000000" w:themeColor="text1"/>
          <w:sz w:val="22"/>
        </w:rPr>
        <w:t>2.</w:t>
      </w:r>
      <w:r w:rsidR="00255B5F" w:rsidRPr="00DF0441">
        <w:rPr>
          <w:color w:val="000000" w:themeColor="text1"/>
          <w:sz w:val="22"/>
        </w:rPr>
        <w:t>4</w:t>
      </w:r>
      <w:r w:rsidRPr="00DF0441">
        <w:rPr>
          <w:color w:val="000000" w:themeColor="text1"/>
          <w:sz w:val="22"/>
        </w:rPr>
        <w:t>. Tiekėjas privalo siūlyti visą pirkimo objekto dalies sąrašo nomenklatūrą.</w:t>
      </w:r>
    </w:p>
    <w:p w:rsidR="00255B5F" w:rsidRPr="00DF0441" w:rsidRDefault="00255B5F" w:rsidP="00255B5F">
      <w:pPr>
        <w:pStyle w:val="Betarp"/>
        <w:jc w:val="both"/>
        <w:rPr>
          <w:sz w:val="22"/>
          <w:szCs w:val="22"/>
          <w:lang w:val="lt-LT"/>
        </w:rPr>
      </w:pPr>
      <w:r w:rsidRPr="00DF0441">
        <w:rPr>
          <w:sz w:val="22"/>
          <w:szCs w:val="22"/>
          <w:lang w:val="lt-LT"/>
        </w:rPr>
        <w:t>2.5. Prekių užsakymo laikotarpis 12 mėnesių nuo pirkimo sutarties įsigaliojimo dienos.</w:t>
      </w:r>
    </w:p>
    <w:p w:rsidR="00255B5F" w:rsidRPr="00DF0441" w:rsidRDefault="00255B5F" w:rsidP="00255B5F">
      <w:pPr>
        <w:pStyle w:val="Betarp"/>
        <w:jc w:val="both"/>
        <w:rPr>
          <w:sz w:val="22"/>
          <w:szCs w:val="22"/>
          <w:lang w:val="lt-LT"/>
        </w:rPr>
      </w:pPr>
      <w:r w:rsidRPr="00DF0441">
        <w:rPr>
          <w:sz w:val="22"/>
          <w:szCs w:val="22"/>
          <w:lang w:val="lt-LT"/>
        </w:rPr>
        <w:t xml:space="preserve">2.6. Prekių sąrašai su preliminariais pirkimo kiekiais 12 mėn. laikotarpiui pateikiami </w:t>
      </w:r>
      <w:r w:rsidR="00F03DFD" w:rsidRPr="00DF0441">
        <w:rPr>
          <w:sz w:val="22"/>
          <w:szCs w:val="22"/>
          <w:lang w:val="lt-LT"/>
        </w:rPr>
        <w:t xml:space="preserve">priede Nr. </w:t>
      </w:r>
      <w:r w:rsidR="00283EDF" w:rsidRPr="00DF0441">
        <w:rPr>
          <w:sz w:val="22"/>
          <w:szCs w:val="22"/>
          <w:lang w:val="lt-LT"/>
        </w:rPr>
        <w:t>3</w:t>
      </w:r>
      <w:r w:rsidRPr="00DF0441">
        <w:rPr>
          <w:sz w:val="22"/>
          <w:szCs w:val="22"/>
          <w:lang w:val="lt-LT"/>
        </w:rPr>
        <w:t>.</w:t>
      </w:r>
    </w:p>
    <w:p w:rsidR="00255B5F" w:rsidRPr="00DF0441" w:rsidRDefault="00283EDF" w:rsidP="00255B5F">
      <w:pPr>
        <w:pStyle w:val="Betarp"/>
        <w:jc w:val="both"/>
        <w:rPr>
          <w:noProof/>
          <w:sz w:val="22"/>
          <w:szCs w:val="22"/>
          <w:lang w:val="lt-LT"/>
        </w:rPr>
      </w:pPr>
      <w:r w:rsidRPr="00DF0441">
        <w:rPr>
          <w:sz w:val="22"/>
          <w:szCs w:val="22"/>
          <w:lang w:val="lt-LT"/>
        </w:rPr>
        <w:t>2.</w:t>
      </w:r>
      <w:r w:rsidR="00255B5F" w:rsidRPr="00DF0441">
        <w:rPr>
          <w:sz w:val="22"/>
          <w:szCs w:val="22"/>
          <w:lang w:val="lt-LT"/>
        </w:rPr>
        <w:t xml:space="preserve">7. </w:t>
      </w:r>
      <w:r w:rsidRPr="00DF0441">
        <w:rPr>
          <w:sz w:val="22"/>
          <w:szCs w:val="22"/>
          <w:lang w:val="lt-LT"/>
        </w:rPr>
        <w:t>Priede Nr. 3</w:t>
      </w:r>
      <w:r w:rsidR="00255B5F" w:rsidRPr="00DF0441">
        <w:rPr>
          <w:sz w:val="22"/>
          <w:szCs w:val="22"/>
          <w:lang w:val="lt-LT"/>
        </w:rPr>
        <w:t xml:space="preserve"> nurodyti preliminarūs Prekių kiekiai </w:t>
      </w:r>
      <w:r w:rsidR="00255B5F" w:rsidRPr="00DF0441">
        <w:rPr>
          <w:color w:val="000000"/>
          <w:sz w:val="22"/>
          <w:szCs w:val="22"/>
          <w:lang w:val="lt-LT"/>
        </w:rPr>
        <w:t>bus naudojami tik pasiūlymų vertinime ir nebus laikomi maksimaliais</w:t>
      </w:r>
      <w:r w:rsidR="00255B5F" w:rsidRPr="00DF0441">
        <w:rPr>
          <w:sz w:val="22"/>
          <w:szCs w:val="22"/>
          <w:lang w:val="lt-LT"/>
        </w:rPr>
        <w:t xml:space="preserve">. </w:t>
      </w:r>
      <w:r w:rsidR="00255B5F" w:rsidRPr="00DF0441">
        <w:rPr>
          <w:bCs/>
          <w:sz w:val="22"/>
          <w:szCs w:val="22"/>
          <w:lang w:val="lt-LT"/>
        </w:rPr>
        <w:t>Perkantysis subjektas pirkimo sutartyje numatys maksimalią pirkimo sutarties vertę (t.</w:t>
      </w:r>
      <w:r w:rsidRPr="00DF0441">
        <w:rPr>
          <w:bCs/>
          <w:sz w:val="22"/>
          <w:szCs w:val="22"/>
          <w:lang w:val="lt-LT"/>
        </w:rPr>
        <w:t xml:space="preserve"> </w:t>
      </w:r>
      <w:r w:rsidR="00255B5F" w:rsidRPr="00DF0441">
        <w:rPr>
          <w:bCs/>
          <w:sz w:val="22"/>
          <w:szCs w:val="22"/>
          <w:lang w:val="lt-LT"/>
        </w:rPr>
        <w:t xml:space="preserve">y. </w:t>
      </w:r>
      <w:r w:rsidR="00255B5F" w:rsidRPr="00DF0441">
        <w:rPr>
          <w:color w:val="000000"/>
          <w:sz w:val="22"/>
          <w:szCs w:val="22"/>
          <w:lang w:val="lt-LT"/>
        </w:rPr>
        <w:t>maksimaliai pirkimui skirtą lėšų sumą</w:t>
      </w:r>
      <w:r w:rsidR="00255B5F" w:rsidRPr="00DF0441">
        <w:rPr>
          <w:bCs/>
          <w:sz w:val="22"/>
          <w:szCs w:val="22"/>
          <w:lang w:val="lt-LT"/>
        </w:rPr>
        <w:t>)</w:t>
      </w:r>
      <w:r w:rsidRPr="00DF0441">
        <w:rPr>
          <w:bCs/>
          <w:sz w:val="22"/>
          <w:szCs w:val="22"/>
          <w:lang w:val="lt-LT"/>
        </w:rPr>
        <w:t>, kuri bus lygi</w:t>
      </w:r>
      <w:r w:rsidR="00255B5F" w:rsidRPr="00DF0441">
        <w:rPr>
          <w:bCs/>
          <w:sz w:val="22"/>
          <w:szCs w:val="22"/>
          <w:lang w:val="lt-LT"/>
        </w:rPr>
        <w:t xml:space="preserve"> </w:t>
      </w:r>
      <w:r w:rsidR="00255B5F" w:rsidRPr="00DF0441">
        <w:rPr>
          <w:color w:val="000000"/>
          <w:sz w:val="22"/>
          <w:szCs w:val="22"/>
          <w:lang w:val="lt-LT"/>
        </w:rPr>
        <w:t>pradinės sutarties vert</w:t>
      </w:r>
      <w:r w:rsidRPr="00DF0441">
        <w:rPr>
          <w:color w:val="000000"/>
          <w:sz w:val="22"/>
          <w:szCs w:val="22"/>
          <w:lang w:val="lt-LT"/>
        </w:rPr>
        <w:t>ei.</w:t>
      </w:r>
      <w:r w:rsidR="00255B5F" w:rsidRPr="00DF0441">
        <w:rPr>
          <w:color w:val="000000"/>
          <w:sz w:val="22"/>
          <w:szCs w:val="22"/>
          <w:lang w:val="lt-LT"/>
        </w:rPr>
        <w:t xml:space="preserve"> </w:t>
      </w:r>
      <w:r w:rsidRPr="00DF0441">
        <w:rPr>
          <w:color w:val="000000"/>
          <w:sz w:val="22"/>
          <w:szCs w:val="22"/>
          <w:lang w:val="lt-LT"/>
        </w:rPr>
        <w:t xml:space="preserve">2.8. </w:t>
      </w:r>
      <w:r w:rsidR="00255B5F" w:rsidRPr="00DF0441">
        <w:rPr>
          <w:noProof/>
          <w:sz w:val="22"/>
          <w:szCs w:val="22"/>
          <w:lang w:val="lt-LT"/>
        </w:rPr>
        <w:t>Prekių užsakymo laikotarpis baigsis praėjus 12 (dvylikai) mėnesių nuo sutarties įsigaliojimo dienos arba kai Perkančiojo subjekto užsakytų ir nupirktų Prekių vertė pasieks Perkančiojo subjekto pirkimo sutartyje nurodytą maksimalią sutarties vertę, kurią Perkantysis subjektas skirs Prekių pirkimui jų užsakymo laikotarpiu ir kurios Perkantysis subjektas, vykdydamas sutartį, negalės viršyti, priklausomai nuo to, kuri sąlyga atsiranda anksčiau.</w:t>
      </w:r>
    </w:p>
    <w:p w:rsidR="00283EDF" w:rsidRPr="00DF0441" w:rsidRDefault="00C40EF8" w:rsidP="00283EDF">
      <w:pPr>
        <w:pStyle w:val="Betarp"/>
        <w:jc w:val="both"/>
        <w:rPr>
          <w:sz w:val="22"/>
          <w:szCs w:val="22"/>
          <w:lang w:val="lt-LT"/>
        </w:rPr>
      </w:pPr>
      <w:r w:rsidRPr="00DF0441">
        <w:rPr>
          <w:sz w:val="22"/>
          <w:szCs w:val="22"/>
          <w:lang w:val="lt-LT"/>
        </w:rPr>
        <w:t>2.</w:t>
      </w:r>
      <w:r w:rsidR="00283EDF" w:rsidRPr="00DF0441">
        <w:rPr>
          <w:sz w:val="22"/>
          <w:szCs w:val="22"/>
          <w:lang w:val="lt-LT"/>
        </w:rPr>
        <w:t>9</w:t>
      </w:r>
      <w:r w:rsidRPr="00DF0441">
        <w:rPr>
          <w:sz w:val="22"/>
          <w:szCs w:val="22"/>
          <w:lang w:val="lt-LT"/>
        </w:rPr>
        <w:t xml:space="preserve">. </w:t>
      </w:r>
      <w:r w:rsidR="00283EDF" w:rsidRPr="00DF0441">
        <w:rPr>
          <w:sz w:val="22"/>
          <w:szCs w:val="22"/>
          <w:lang w:val="lt-LT"/>
        </w:rPr>
        <w:t xml:space="preserve">Tiekėjas užsakytas Prekes Perkančiajam subjektui turi pristatyti ir perduoti per </w:t>
      </w:r>
      <w:r w:rsidR="00A810C4" w:rsidRPr="00DF0441">
        <w:rPr>
          <w:sz w:val="22"/>
          <w:szCs w:val="22"/>
          <w:lang w:val="lt-LT"/>
        </w:rPr>
        <w:t>3</w:t>
      </w:r>
      <w:r w:rsidR="00283EDF" w:rsidRPr="00DF0441">
        <w:rPr>
          <w:sz w:val="22"/>
          <w:szCs w:val="22"/>
          <w:lang w:val="lt-LT"/>
        </w:rPr>
        <w:t xml:space="preserve"> d. d. nuo užsakymo pateikimo dienos</w:t>
      </w:r>
      <w:r w:rsidR="00A810C4" w:rsidRPr="00DF0441">
        <w:rPr>
          <w:sz w:val="22"/>
          <w:szCs w:val="22"/>
          <w:lang w:val="lt-LT"/>
        </w:rPr>
        <w:t>, užsakymo pateikimo dienos neskaičiuojant</w:t>
      </w:r>
      <w:r w:rsidR="00283EDF" w:rsidRPr="00DF0441">
        <w:rPr>
          <w:sz w:val="22"/>
          <w:szCs w:val="22"/>
          <w:lang w:val="lt-LT"/>
        </w:rPr>
        <w:t>. Išimtiniais atvejais, kai Prekių pristatymas gali užtrukti ilgiau, tiekėjas apie tai informuoja Perkantįjį subjektą ir nurodo bei su Perkančiuoju subjektu suderina Prekių pristatyti reikalingą protingą terminą, kurį tiekėjas privalo pagrįsti. Prekės turi būti pristatytos Perkančiajam subjektui adresu J. Basanavičiaus g. 67 K4, Panevėžys. Į Prekės įkainį privalo būti įskaičiuotos visos išlaidos, įskaitant Prekės tarą, paruošimą, pakrovimą, pristatymą, iškrovimą ir t.t., taip pat visi mokesčiai. Papildomų išlaidų dėl užsakyto Prekės kiekio pristatymo Perkantysis subjektas patirti neturi.</w:t>
      </w:r>
    </w:p>
    <w:p w:rsidR="003917E5" w:rsidRPr="00DF0441" w:rsidRDefault="003917E5" w:rsidP="003917E5">
      <w:pPr>
        <w:numPr>
          <w:ilvl w:val="0"/>
          <w:numId w:val="2"/>
        </w:numPr>
        <w:pBdr>
          <w:top w:val="single" w:sz="8" w:space="1" w:color="auto"/>
          <w:bottom w:val="single" w:sz="8" w:space="1" w:color="auto"/>
        </w:pBdr>
        <w:shd w:val="clear" w:color="auto" w:fill="EDEDED"/>
        <w:tabs>
          <w:tab w:val="left" w:pos="284"/>
        </w:tabs>
        <w:ind w:left="0" w:firstLine="0"/>
        <w:jc w:val="both"/>
        <w:rPr>
          <w:b/>
          <w:sz w:val="22"/>
          <w:szCs w:val="22"/>
        </w:rPr>
      </w:pPr>
      <w:r w:rsidRPr="00DF0441">
        <w:rPr>
          <w:b/>
          <w:sz w:val="22"/>
          <w:szCs w:val="22"/>
          <w:lang w:val="lt-LT"/>
        </w:rPr>
        <w:t>REIKALAVIMAI PREKĖMS</w:t>
      </w:r>
    </w:p>
    <w:p w:rsidR="00255B5F" w:rsidRPr="00DF0441" w:rsidRDefault="00255B5F" w:rsidP="00255B5F">
      <w:pPr>
        <w:pStyle w:val="Sraopastraipa"/>
        <w:numPr>
          <w:ilvl w:val="1"/>
          <w:numId w:val="2"/>
        </w:numPr>
        <w:tabs>
          <w:tab w:val="left" w:pos="567"/>
        </w:tabs>
        <w:ind w:left="0" w:firstLine="0"/>
        <w:jc w:val="both"/>
        <w:rPr>
          <w:sz w:val="22"/>
          <w:szCs w:val="22"/>
        </w:rPr>
      </w:pPr>
      <w:r w:rsidRPr="00DF0441">
        <w:rPr>
          <w:color w:val="000000" w:themeColor="text1"/>
          <w:sz w:val="22"/>
          <w:szCs w:val="22"/>
        </w:rPr>
        <w:t>Prekės identifikuotos remiantis UAB „Panevėžio autobusų parkas“ sukaupta informacine baze ir transporto priemonių gamintojais. Jeigu šioje techninėje specifikacijoje nurodomas konkretus modelis ar šaltinis, konkretus procesas ar prekės ženklas, patentas</w:t>
      </w:r>
      <w:r w:rsidR="00A810C4" w:rsidRPr="00DF0441">
        <w:rPr>
          <w:color w:val="000000" w:themeColor="text1"/>
          <w:sz w:val="22"/>
          <w:szCs w:val="22"/>
        </w:rPr>
        <w:t xml:space="preserve">, </w:t>
      </w:r>
      <w:r w:rsidRPr="00DF0441">
        <w:rPr>
          <w:color w:val="000000" w:themeColor="text1"/>
          <w:sz w:val="22"/>
          <w:szCs w:val="22"/>
        </w:rPr>
        <w:t>tipai, konkreti kilmė ar gamyba, gali būti pateikiamas lygiavertis objektas nurodytam.</w:t>
      </w:r>
    </w:p>
    <w:p w:rsidR="007D042D" w:rsidRPr="00DF0441" w:rsidRDefault="00423B67" w:rsidP="00255B5F">
      <w:pPr>
        <w:pStyle w:val="Sraopastraipa"/>
        <w:numPr>
          <w:ilvl w:val="1"/>
          <w:numId w:val="2"/>
        </w:numPr>
        <w:tabs>
          <w:tab w:val="left" w:pos="567"/>
        </w:tabs>
        <w:ind w:left="0" w:firstLine="0"/>
        <w:jc w:val="both"/>
        <w:rPr>
          <w:sz w:val="22"/>
          <w:szCs w:val="22"/>
        </w:rPr>
      </w:pPr>
      <w:r w:rsidRPr="00DF0441">
        <w:rPr>
          <w:sz w:val="22"/>
          <w:szCs w:val="22"/>
        </w:rPr>
        <w:lastRenderedPageBreak/>
        <w:t xml:space="preserve">Siūlomos Prekės turi būti originalios arba originalą atitinkančios naujos, kokybiškos, atitinkančios </w:t>
      </w:r>
      <w:r w:rsidR="003917E5" w:rsidRPr="00DF0441">
        <w:rPr>
          <w:sz w:val="22"/>
          <w:szCs w:val="22"/>
        </w:rPr>
        <w:t xml:space="preserve">transporto priemonių </w:t>
      </w:r>
      <w:r w:rsidRPr="00DF0441">
        <w:rPr>
          <w:sz w:val="22"/>
          <w:szCs w:val="22"/>
        </w:rPr>
        <w:t xml:space="preserve">gamintojų </w:t>
      </w:r>
      <w:r w:rsidR="003917E5" w:rsidRPr="00DF0441">
        <w:rPr>
          <w:sz w:val="22"/>
          <w:szCs w:val="22"/>
        </w:rPr>
        <w:t xml:space="preserve">keliamas </w:t>
      </w:r>
      <w:r w:rsidRPr="00DF0441">
        <w:rPr>
          <w:sz w:val="22"/>
          <w:szCs w:val="22"/>
        </w:rPr>
        <w:t>technines ir konstrukcines sąlygas.</w:t>
      </w:r>
    </w:p>
    <w:p w:rsidR="00B20652" w:rsidRPr="00DF0441" w:rsidRDefault="00423B67" w:rsidP="00DA69EE">
      <w:pPr>
        <w:pStyle w:val="Sraopastraipa"/>
        <w:numPr>
          <w:ilvl w:val="1"/>
          <w:numId w:val="2"/>
        </w:numPr>
        <w:tabs>
          <w:tab w:val="left" w:pos="567"/>
        </w:tabs>
        <w:ind w:left="0" w:firstLine="0"/>
        <w:jc w:val="both"/>
        <w:rPr>
          <w:sz w:val="22"/>
          <w:szCs w:val="22"/>
        </w:rPr>
      </w:pPr>
      <w:r w:rsidRPr="00DF0441">
        <w:rPr>
          <w:sz w:val="22"/>
          <w:szCs w:val="22"/>
        </w:rPr>
        <w:t xml:space="preserve">Siūlomos Prekės turi atitikti kokybės ir Europos Sąjungos direktyvų ar nacionalinių techninių norminių dokumentų techninius reikalavimus. </w:t>
      </w:r>
      <w:r w:rsidR="00EC1529" w:rsidRPr="00DF0441">
        <w:rPr>
          <w:sz w:val="22"/>
          <w:szCs w:val="22"/>
        </w:rPr>
        <w:t xml:space="preserve">Jos privalo atitikti Lietuvos transporto saugos administracijos direktoriaus 2020 m. rugsėjo 4 d. įsakymu Nr. 2BE-281 „Dėl motorinių transporto priemonių, priekabų ir šių transporto priemonių sudedamųjų dalių tipo patvirtinimo ir atitikties įvertinimo tvarkos aprašo patvirtinimo“ </w:t>
      </w:r>
      <w:r w:rsidR="00B20652" w:rsidRPr="00DF0441">
        <w:rPr>
          <w:sz w:val="22"/>
          <w:szCs w:val="22"/>
        </w:rPr>
        <w:t xml:space="preserve">patvirtintame Motorinių transporto priemonių, priekabų ir šių transporto priemonių sudedamųjų dalių tipo patvirtinimo ir atitikties įvertinimo tvarkos apraše nurodytus reikalavimus. </w:t>
      </w:r>
    </w:p>
    <w:p w:rsidR="00B20652" w:rsidRPr="00DF0441" w:rsidRDefault="00B20652" w:rsidP="00B20652">
      <w:pPr>
        <w:numPr>
          <w:ilvl w:val="0"/>
          <w:numId w:val="2"/>
        </w:numPr>
        <w:pBdr>
          <w:top w:val="single" w:sz="8" w:space="1" w:color="auto"/>
          <w:bottom w:val="single" w:sz="8" w:space="1" w:color="auto"/>
        </w:pBdr>
        <w:shd w:val="clear" w:color="auto" w:fill="EDEDED"/>
        <w:tabs>
          <w:tab w:val="left" w:pos="284"/>
        </w:tabs>
        <w:ind w:left="0" w:firstLine="0"/>
        <w:jc w:val="both"/>
        <w:rPr>
          <w:b/>
          <w:sz w:val="22"/>
          <w:szCs w:val="22"/>
        </w:rPr>
      </w:pPr>
      <w:r w:rsidRPr="00DF0441">
        <w:rPr>
          <w:b/>
          <w:sz w:val="22"/>
          <w:szCs w:val="22"/>
          <w:lang w:val="lt-LT"/>
        </w:rPr>
        <w:t>GARANTIJA</w:t>
      </w:r>
    </w:p>
    <w:p w:rsidR="00423B67" w:rsidRPr="00DF0441" w:rsidRDefault="00371650" w:rsidP="00DA69EE">
      <w:pPr>
        <w:pStyle w:val="Sraopastraipa"/>
        <w:numPr>
          <w:ilvl w:val="1"/>
          <w:numId w:val="2"/>
        </w:numPr>
        <w:tabs>
          <w:tab w:val="left" w:pos="567"/>
        </w:tabs>
        <w:ind w:left="0" w:firstLine="0"/>
        <w:jc w:val="both"/>
        <w:rPr>
          <w:sz w:val="22"/>
          <w:szCs w:val="22"/>
        </w:rPr>
      </w:pPr>
      <w:r w:rsidRPr="00DF0441">
        <w:rPr>
          <w:color w:val="000000" w:themeColor="text1"/>
          <w:sz w:val="22"/>
          <w:szCs w:val="22"/>
        </w:rPr>
        <w:t xml:space="preserve">Garantinis laikotarpis </w:t>
      </w:r>
      <w:r w:rsidR="00B20652" w:rsidRPr="00DF0441">
        <w:rPr>
          <w:color w:val="000000" w:themeColor="text1"/>
          <w:sz w:val="22"/>
          <w:szCs w:val="22"/>
        </w:rPr>
        <w:t>Prekėms</w:t>
      </w:r>
      <w:r w:rsidRPr="00DF0441">
        <w:rPr>
          <w:color w:val="000000" w:themeColor="text1"/>
          <w:sz w:val="22"/>
          <w:szCs w:val="22"/>
        </w:rPr>
        <w:t xml:space="preserve"> turi būti ne mažesnis kaip 12 mėnesių </w:t>
      </w:r>
      <w:r w:rsidR="00B20652" w:rsidRPr="00DF0441">
        <w:rPr>
          <w:color w:val="000000" w:themeColor="text1"/>
          <w:sz w:val="22"/>
          <w:szCs w:val="22"/>
        </w:rPr>
        <w:t xml:space="preserve">( jei nėra numatyta </w:t>
      </w:r>
      <w:r w:rsidRPr="00DF0441">
        <w:rPr>
          <w:color w:val="000000" w:themeColor="text1"/>
          <w:sz w:val="22"/>
          <w:szCs w:val="22"/>
        </w:rPr>
        <w:t xml:space="preserve">nuo </w:t>
      </w:r>
      <w:r w:rsidR="00EC1529" w:rsidRPr="00DF0441">
        <w:rPr>
          <w:color w:val="000000" w:themeColor="text1"/>
          <w:sz w:val="22"/>
          <w:szCs w:val="22"/>
        </w:rPr>
        <w:t>jų sumontavimo į transporto priemonę dienos, bet ne ilgiau kaip 24 mėnesiai nuo jų pristatymo dienos. Prekės sumontavimo diena skaitoma diena, kai ji išrašoma iš Perkančiojo subjekto sandėlio. Tai patvirtina sandėlio išrašomas važtaraštis</w:t>
      </w:r>
      <w:r w:rsidRPr="00DF0441">
        <w:rPr>
          <w:color w:val="000000" w:themeColor="text1"/>
          <w:sz w:val="22"/>
          <w:szCs w:val="22"/>
        </w:rPr>
        <w:t>.</w:t>
      </w:r>
    </w:p>
    <w:p w:rsidR="00B20652" w:rsidRPr="00DF0441" w:rsidRDefault="00B20652" w:rsidP="00B20652">
      <w:pPr>
        <w:contextualSpacing/>
        <w:jc w:val="both"/>
        <w:rPr>
          <w:sz w:val="22"/>
          <w:szCs w:val="22"/>
          <w:lang w:val="lt-LT"/>
        </w:rPr>
      </w:pPr>
      <w:r w:rsidRPr="00DF0441">
        <w:rPr>
          <w:sz w:val="22"/>
          <w:szCs w:val="22"/>
          <w:lang w:val="lt-LT"/>
        </w:rPr>
        <w:t>4.2. Jeigu garantiniu laikotarpiu pastebima, jog pristatytos Prekės neatitinka techninės specifikacijos reikalavimų arba atsiranda Prekių gedimų ne dėl Pirkėjo kaltės, tiekėjas turi užtikrinti nemokamą jų pakeitimą naujomis (įskaitant grąžinamų Prekių paėmimą ir naujų Prekių pristatymą), techninėje specifikacijoje nurodytus reikalavimus atitinkančiomis Prekėmis;</w:t>
      </w:r>
    </w:p>
    <w:p w:rsidR="00B20652" w:rsidRPr="00DF0441" w:rsidRDefault="00B20652" w:rsidP="00B20652">
      <w:pPr>
        <w:contextualSpacing/>
        <w:jc w:val="both"/>
        <w:rPr>
          <w:sz w:val="22"/>
          <w:szCs w:val="22"/>
          <w:lang w:val="lt-LT"/>
        </w:rPr>
      </w:pPr>
      <w:r w:rsidRPr="00DF0441">
        <w:rPr>
          <w:sz w:val="22"/>
          <w:szCs w:val="22"/>
          <w:lang w:val="lt-LT"/>
        </w:rPr>
        <w:t xml:space="preserve">4.3. Perkantysis subjektas, pastebėjęs Prekių trūkumus (gedimus), sudaro </w:t>
      </w:r>
      <w:proofErr w:type="spellStart"/>
      <w:r w:rsidRPr="00DF0441">
        <w:rPr>
          <w:sz w:val="22"/>
          <w:szCs w:val="22"/>
          <w:lang w:val="lt-LT"/>
        </w:rPr>
        <w:t>defektavimo</w:t>
      </w:r>
      <w:proofErr w:type="spellEnd"/>
      <w:r w:rsidRPr="00DF0441">
        <w:rPr>
          <w:sz w:val="22"/>
          <w:szCs w:val="22"/>
          <w:lang w:val="lt-LT"/>
        </w:rPr>
        <w:t xml:space="preserve"> aktą ir jį išsiunčia tiekėjui elektroniniu paštu;</w:t>
      </w:r>
    </w:p>
    <w:p w:rsidR="00B20652" w:rsidRPr="00DF0441" w:rsidRDefault="00B20652" w:rsidP="00B20652">
      <w:pPr>
        <w:contextualSpacing/>
        <w:jc w:val="both"/>
        <w:rPr>
          <w:sz w:val="22"/>
          <w:szCs w:val="22"/>
          <w:lang w:val="lt-LT"/>
        </w:rPr>
      </w:pPr>
      <w:r w:rsidRPr="00DF0441">
        <w:rPr>
          <w:sz w:val="22"/>
          <w:szCs w:val="22"/>
          <w:lang w:val="lt-LT"/>
        </w:rPr>
        <w:t xml:space="preserve">4.4. Tiekėjas, gavęs pranešimą apie Prekių neatitikimą techninės specifikacijos reikalavimams arba jų gedimą garantiniu laikotarpiu, reikalavimų neatitinkančias ar sugedusias Prekes pakeičia naujomis ne ilgiau nei per </w:t>
      </w:r>
      <w:bookmarkStart w:id="0" w:name="_Hlk14176254"/>
      <w:r w:rsidRPr="00DF0441">
        <w:rPr>
          <w:sz w:val="22"/>
          <w:szCs w:val="22"/>
          <w:lang w:val="lt-LT"/>
        </w:rPr>
        <w:t>24 (dvidešimt keturias) valandas</w:t>
      </w:r>
      <w:bookmarkEnd w:id="0"/>
      <w:r w:rsidRPr="00DF0441">
        <w:rPr>
          <w:sz w:val="22"/>
          <w:szCs w:val="22"/>
          <w:lang w:val="lt-LT"/>
        </w:rPr>
        <w:t xml:space="preserve"> nuo pranešimo gavimo dienos. Jei Detalės pakeitimas gali užtrukti ilgiau nei 24 (dvidešimt keturias) valandas, tiekėjas apie tai informuoja Pirkėją ir nurodo bei su Pirkėju suderina protingą terminą, per kurį Prekė turi pakeisti nauja, reikalavimus atitinkančia Preke;</w:t>
      </w:r>
    </w:p>
    <w:p w:rsidR="007D042D" w:rsidRPr="00DF0441" w:rsidRDefault="007D042D" w:rsidP="00255B5F">
      <w:pPr>
        <w:numPr>
          <w:ilvl w:val="0"/>
          <w:numId w:val="2"/>
        </w:numPr>
        <w:pBdr>
          <w:top w:val="single" w:sz="8" w:space="1" w:color="auto"/>
          <w:bottom w:val="single" w:sz="8" w:space="1" w:color="auto"/>
        </w:pBdr>
        <w:shd w:val="clear" w:color="auto" w:fill="EDEDED"/>
        <w:tabs>
          <w:tab w:val="left" w:pos="284"/>
        </w:tabs>
        <w:ind w:left="0" w:firstLine="0"/>
        <w:jc w:val="both"/>
        <w:rPr>
          <w:b/>
          <w:sz w:val="22"/>
          <w:szCs w:val="22"/>
        </w:rPr>
      </w:pPr>
      <w:r w:rsidRPr="00DF0441">
        <w:rPr>
          <w:b/>
          <w:sz w:val="22"/>
          <w:szCs w:val="22"/>
        </w:rPr>
        <w:t>ATSISKAITYMAS</w:t>
      </w:r>
    </w:p>
    <w:p w:rsidR="007D042D" w:rsidRDefault="00EC1529" w:rsidP="00255B5F">
      <w:pPr>
        <w:pStyle w:val="Sraopastraipa"/>
        <w:numPr>
          <w:ilvl w:val="1"/>
          <w:numId w:val="2"/>
        </w:numPr>
        <w:tabs>
          <w:tab w:val="left" w:pos="567"/>
        </w:tabs>
        <w:ind w:left="0" w:firstLine="0"/>
        <w:jc w:val="both"/>
        <w:rPr>
          <w:sz w:val="22"/>
          <w:szCs w:val="22"/>
        </w:rPr>
      </w:pPr>
      <w:r w:rsidRPr="00DF0441">
        <w:rPr>
          <w:noProof/>
          <w:sz w:val="22"/>
          <w:szCs w:val="22"/>
        </w:rPr>
        <w:t>Perkantysis subjektas</w:t>
      </w:r>
      <w:r w:rsidR="007D042D" w:rsidRPr="00DF0441">
        <w:rPr>
          <w:noProof/>
          <w:sz w:val="22"/>
          <w:szCs w:val="22"/>
        </w:rPr>
        <w:t xml:space="preserve"> už </w:t>
      </w:r>
      <w:r w:rsidR="00371650" w:rsidRPr="00DF0441">
        <w:rPr>
          <w:noProof/>
          <w:sz w:val="22"/>
          <w:szCs w:val="22"/>
        </w:rPr>
        <w:t>Prekes</w:t>
      </w:r>
      <w:r w:rsidR="007D042D" w:rsidRPr="00DF0441">
        <w:rPr>
          <w:noProof/>
          <w:sz w:val="22"/>
          <w:szCs w:val="22"/>
        </w:rPr>
        <w:t xml:space="preserve"> sumoka per 30 (trisdešimt) kalendorinių dienų nuo PVM sąskaitos faktūros gavimo dienos į </w:t>
      </w:r>
      <w:r w:rsidR="00371650" w:rsidRPr="00DF0441">
        <w:rPr>
          <w:noProof/>
          <w:sz w:val="22"/>
          <w:szCs w:val="22"/>
        </w:rPr>
        <w:t>Tie</w:t>
      </w:r>
      <w:r w:rsidRPr="00DF0441">
        <w:rPr>
          <w:noProof/>
          <w:sz w:val="22"/>
          <w:szCs w:val="22"/>
        </w:rPr>
        <w:t>kėjo</w:t>
      </w:r>
      <w:r w:rsidR="007D042D" w:rsidRPr="00DF0441">
        <w:rPr>
          <w:noProof/>
          <w:sz w:val="22"/>
          <w:szCs w:val="22"/>
        </w:rPr>
        <w:t xml:space="preserve"> nurodytą banko sąskaitą.</w:t>
      </w:r>
      <w:r w:rsidR="007D042D" w:rsidRPr="00DF0441">
        <w:rPr>
          <w:noProof/>
          <w:spacing w:val="2"/>
          <w:sz w:val="22"/>
          <w:szCs w:val="22"/>
        </w:rPr>
        <w:t xml:space="preserve"> </w:t>
      </w:r>
      <w:r w:rsidR="007D042D" w:rsidRPr="00DF0441">
        <w:rPr>
          <w:color w:val="000000"/>
          <w:sz w:val="22"/>
          <w:szCs w:val="22"/>
        </w:rPr>
        <w:t xml:space="preserve">PVM sąskaitą-faktūrą </w:t>
      </w:r>
      <w:r w:rsidR="00371650" w:rsidRPr="00DF0441">
        <w:rPr>
          <w:color w:val="000000"/>
          <w:sz w:val="22"/>
          <w:szCs w:val="22"/>
        </w:rPr>
        <w:t>T</w:t>
      </w:r>
      <w:r w:rsidR="007D042D" w:rsidRPr="00DF0441">
        <w:rPr>
          <w:color w:val="000000"/>
          <w:sz w:val="22"/>
          <w:szCs w:val="22"/>
        </w:rPr>
        <w:t>i</w:t>
      </w:r>
      <w:r w:rsidR="00371650" w:rsidRPr="00DF0441">
        <w:rPr>
          <w:color w:val="000000"/>
          <w:sz w:val="22"/>
          <w:szCs w:val="22"/>
        </w:rPr>
        <w:t>e</w:t>
      </w:r>
      <w:r w:rsidR="007D042D" w:rsidRPr="00DF0441">
        <w:rPr>
          <w:color w:val="000000"/>
          <w:sz w:val="22"/>
          <w:szCs w:val="22"/>
        </w:rPr>
        <w:t xml:space="preserve">kėjas pateikia </w:t>
      </w:r>
      <w:r w:rsidRPr="00DF0441">
        <w:rPr>
          <w:color w:val="000000"/>
          <w:sz w:val="22"/>
          <w:szCs w:val="22"/>
        </w:rPr>
        <w:t>Perkančiajam subjektui</w:t>
      </w:r>
      <w:r w:rsidR="007D042D" w:rsidRPr="00DF0441">
        <w:rPr>
          <w:color w:val="000000"/>
          <w:sz w:val="22"/>
          <w:szCs w:val="22"/>
        </w:rPr>
        <w:t xml:space="preserve"> per informacinę sistemą </w:t>
      </w:r>
      <w:r w:rsidR="004D7346">
        <w:rPr>
          <w:color w:val="000000"/>
          <w:sz w:val="22"/>
          <w:szCs w:val="22"/>
        </w:rPr>
        <w:t>SABIS</w:t>
      </w:r>
      <w:r w:rsidR="007D042D" w:rsidRPr="00DF0441">
        <w:rPr>
          <w:color w:val="000000"/>
          <w:sz w:val="22"/>
          <w:szCs w:val="22"/>
        </w:rPr>
        <w:t xml:space="preserve"> ne vėliau kaip iki kito mėnesio 10 (dešimtos) dienos. </w:t>
      </w:r>
      <w:r w:rsidR="007D042D" w:rsidRPr="00DF0441">
        <w:rPr>
          <w:sz w:val="22"/>
          <w:szCs w:val="22"/>
        </w:rPr>
        <w:t xml:space="preserve">Jeigu </w:t>
      </w:r>
      <w:r w:rsidR="00371650" w:rsidRPr="00DF0441">
        <w:rPr>
          <w:sz w:val="22"/>
          <w:szCs w:val="22"/>
        </w:rPr>
        <w:t>Tie</w:t>
      </w:r>
      <w:r w:rsidR="007D042D" w:rsidRPr="00DF0441">
        <w:rPr>
          <w:bCs/>
          <w:sz w:val="22"/>
          <w:szCs w:val="22"/>
        </w:rPr>
        <w:t>kėjas</w:t>
      </w:r>
      <w:r w:rsidR="007D042D" w:rsidRPr="00DF0441">
        <w:rPr>
          <w:sz w:val="22"/>
          <w:szCs w:val="22"/>
        </w:rPr>
        <w:t xml:space="preserve"> nepateikia sąskaitos </w:t>
      </w:r>
      <w:r w:rsidR="007D042D" w:rsidRPr="00DF0441">
        <w:rPr>
          <w:color w:val="000000"/>
          <w:sz w:val="22"/>
          <w:szCs w:val="22"/>
        </w:rPr>
        <w:t xml:space="preserve">per informacinę sistemą </w:t>
      </w:r>
      <w:r w:rsidR="004D7346">
        <w:rPr>
          <w:color w:val="000000"/>
          <w:sz w:val="22"/>
          <w:szCs w:val="22"/>
        </w:rPr>
        <w:t>SABIS</w:t>
      </w:r>
      <w:bookmarkStart w:id="1" w:name="_GoBack"/>
      <w:bookmarkEnd w:id="1"/>
      <w:r w:rsidR="007D042D" w:rsidRPr="00DF0441">
        <w:rPr>
          <w:sz w:val="22"/>
          <w:szCs w:val="22"/>
        </w:rPr>
        <w:t xml:space="preserve">, Pirkėjas turi teisę neatlikti mokėjimo. </w:t>
      </w:r>
    </w:p>
    <w:p w:rsidR="004D7346" w:rsidRPr="00AA5968" w:rsidRDefault="004D7346" w:rsidP="004D7346">
      <w:pPr>
        <w:numPr>
          <w:ilvl w:val="0"/>
          <w:numId w:val="2"/>
        </w:numPr>
        <w:pBdr>
          <w:top w:val="single" w:sz="8" w:space="1" w:color="auto"/>
          <w:bottom w:val="single" w:sz="8" w:space="1" w:color="auto"/>
        </w:pBdr>
        <w:shd w:val="clear" w:color="auto" w:fill="EDEDED"/>
        <w:tabs>
          <w:tab w:val="left" w:pos="284"/>
        </w:tabs>
        <w:ind w:left="0" w:firstLine="0"/>
        <w:rPr>
          <w:b/>
          <w:sz w:val="22"/>
        </w:rPr>
      </w:pPr>
      <w:r w:rsidRPr="00AA5968">
        <w:rPr>
          <w:b/>
          <w:sz w:val="22"/>
        </w:rPr>
        <w:t>APLINKOSAUGINIAI REIKALAVIMAI PIRKIMUI</w:t>
      </w:r>
    </w:p>
    <w:p w:rsidR="004D7346" w:rsidRPr="004D7346" w:rsidRDefault="004D7346" w:rsidP="004D7346">
      <w:pPr>
        <w:pStyle w:val="Sraopastraipa"/>
        <w:numPr>
          <w:ilvl w:val="1"/>
          <w:numId w:val="2"/>
        </w:numPr>
        <w:jc w:val="both"/>
        <w:rPr>
          <w:sz w:val="22"/>
          <w:szCs w:val="22"/>
        </w:rPr>
      </w:pPr>
      <w:r w:rsidRPr="004D7346">
        <w:rPr>
          <w:bCs/>
          <w:spacing w:val="2"/>
          <w:sz w:val="22"/>
          <w:szCs w:val="22"/>
          <w:shd w:val="clear" w:color="auto" w:fill="FFFFFF"/>
        </w:rPr>
        <w:t xml:space="preserve">Pirkimas laikomas </w:t>
      </w:r>
      <w:r w:rsidRPr="004D7346">
        <w:rPr>
          <w:b/>
          <w:color w:val="00B050"/>
          <w:spacing w:val="2"/>
          <w:sz w:val="22"/>
          <w:szCs w:val="22"/>
          <w:shd w:val="clear" w:color="auto" w:fill="FFFFFF"/>
        </w:rPr>
        <w:t>žaliuoju pirkimu</w:t>
      </w:r>
      <w:r w:rsidRPr="004D7346">
        <w:rPr>
          <w:bCs/>
          <w:spacing w:val="2"/>
          <w:sz w:val="22"/>
          <w:szCs w:val="22"/>
          <w:shd w:val="clear" w:color="auto" w:fill="FFFFFF"/>
        </w:rPr>
        <w:t>, nes</w:t>
      </w:r>
      <w:r w:rsidRPr="004D7346">
        <w:rPr>
          <w:rFonts w:eastAsia="Arial"/>
          <w:sz w:val="22"/>
          <w:szCs w:val="22"/>
        </w:rPr>
        <w:t>:</w:t>
      </w:r>
    </w:p>
    <w:p w:rsidR="004D7346" w:rsidRPr="004D7346" w:rsidRDefault="004D7346" w:rsidP="004D7346">
      <w:pPr>
        <w:pStyle w:val="Sraopastraipa"/>
        <w:ind w:left="0"/>
        <w:jc w:val="both"/>
        <w:rPr>
          <w:sz w:val="22"/>
          <w:szCs w:val="22"/>
        </w:rPr>
      </w:pPr>
      <w:r w:rsidRPr="004D7346">
        <w:rPr>
          <w:sz w:val="22"/>
          <w:szCs w:val="22"/>
          <w:shd w:val="clear" w:color="auto" w:fill="FFFFFF"/>
          <w:lang w:eastAsia="ar-SA"/>
        </w:rPr>
        <w:t>6</w:t>
      </w:r>
      <w:r w:rsidRPr="004D7346">
        <w:rPr>
          <w:sz w:val="22"/>
          <w:szCs w:val="22"/>
          <w:shd w:val="clear" w:color="auto" w:fill="FFFFFF"/>
          <w:lang w:eastAsia="ar-SA"/>
        </w:rPr>
        <w:t>.1.1. vadovaujantis Lietuvos Respublikos aplinkos ministro 2011 m. birželio 28 d. įsakymo Nr. D1-508 „Dėl Aplinkos apsaugos kriterijų taikymo, vykdant žaliuosius pirkimus, tvarkos aprašo patvirtinimo“ (2022 m. gruodžio 13 d. Nr. D1-401 redakcija)</w:t>
      </w:r>
      <w:r w:rsidRPr="004D7346">
        <w:rPr>
          <w:sz w:val="22"/>
          <w:szCs w:val="22"/>
        </w:rPr>
        <w:t xml:space="preserve"> </w:t>
      </w:r>
      <w:r w:rsidRPr="004D7346">
        <w:rPr>
          <w:sz w:val="22"/>
          <w:szCs w:val="22"/>
          <w:shd w:val="clear" w:color="auto" w:fill="FFFFFF"/>
          <w:lang w:eastAsia="ar-SA"/>
        </w:rPr>
        <w:t xml:space="preserve">(toliau – Tvarkos aprašas) 4.4.4.4. papunkčiu </w:t>
      </w:r>
      <w:r w:rsidRPr="004D7346">
        <w:rPr>
          <w:sz w:val="22"/>
          <w:szCs w:val="22"/>
        </w:rPr>
        <w:t>prekė yra tvirta, ilgaamžė, funkcionali, ji ar jos sudedamosios dalys tinka naudoti daug kartų ir (ar) lengvai pataisomos, ir (ar) pakeičiamos;</w:t>
      </w:r>
    </w:p>
    <w:p w:rsidR="004D7346" w:rsidRPr="004D7346" w:rsidRDefault="004D7346" w:rsidP="004D7346">
      <w:pPr>
        <w:pStyle w:val="Sraopastraipa"/>
        <w:ind w:left="0"/>
        <w:jc w:val="both"/>
        <w:rPr>
          <w:sz w:val="22"/>
          <w:szCs w:val="22"/>
        </w:rPr>
      </w:pPr>
      <w:r w:rsidRPr="004D7346">
        <w:rPr>
          <w:rFonts w:eastAsia="Arial"/>
          <w:sz w:val="22"/>
          <w:szCs w:val="22"/>
        </w:rPr>
        <w:t>6</w:t>
      </w:r>
      <w:r w:rsidRPr="004D7346">
        <w:rPr>
          <w:rFonts w:eastAsia="Arial"/>
          <w:sz w:val="22"/>
          <w:szCs w:val="22"/>
        </w:rPr>
        <w:t>.1.2. vadovaujantis Tvarkos aprašo</w:t>
      </w:r>
      <w:r w:rsidRPr="004D7346">
        <w:rPr>
          <w:sz w:val="22"/>
          <w:szCs w:val="22"/>
          <w:shd w:val="clear" w:color="auto" w:fill="FFFFFF"/>
          <w:lang w:eastAsia="ar-SA"/>
        </w:rPr>
        <w:t xml:space="preserve"> 4.4.4.1. papunkčiu, pirkimo sutartyje nustatomos sąlygos, kad vykdant pirkimo sutartį tiekėjas turi laikytis šių aplinkosaugos reikalavimų, </w:t>
      </w:r>
      <w:proofErr w:type="spellStart"/>
      <w:r w:rsidRPr="004D7346">
        <w:rPr>
          <w:sz w:val="22"/>
          <w:szCs w:val="22"/>
          <w:shd w:val="clear" w:color="auto" w:fill="FFFFFF"/>
          <w:lang w:eastAsia="ar-SA"/>
        </w:rPr>
        <w:t>t.y</w:t>
      </w:r>
      <w:proofErr w:type="spellEnd"/>
      <w:r w:rsidRPr="004D7346">
        <w:rPr>
          <w:sz w:val="22"/>
          <w:szCs w:val="22"/>
          <w:shd w:val="clear" w:color="auto" w:fill="FFFFFF"/>
          <w:lang w:eastAsia="ar-SA"/>
        </w:rPr>
        <w:t xml:space="preserve">. </w:t>
      </w:r>
      <w:r w:rsidRPr="004D7346">
        <w:rPr>
          <w:sz w:val="22"/>
          <w:szCs w:val="22"/>
        </w:rPr>
        <w:t xml:space="preserve">siekti mažinti popieriaus sunaudojimą, atsisakyti nebūtino dokumentų kopijavimo ir spausdinimo, rengiama dokumentacija, kiek tai įmanoma, Perkančiajam subjektui turi būti pateikta elektroniniu formatu, o dokumentacija, kuri turi būti pasirašoma elektroniniu parašu. Esant būtinybei spausdinti, naudojamas perdirbtas popierius, kuris atitinka žaliojo pirkimo reikalavimus, patvirtintus </w:t>
      </w:r>
      <w:r w:rsidRPr="004D7346">
        <w:rPr>
          <w:sz w:val="22"/>
          <w:szCs w:val="22"/>
          <w:shd w:val="clear" w:color="auto" w:fill="FFFFFF"/>
          <w:lang w:eastAsia="ar-SA"/>
        </w:rPr>
        <w:t>Tvarkos aprašo 2 priedo 1 skyriuje „Popierius ir jo gaminiai“ išdėstytus minimalius aplinkos apsaugos kriterijus</w:t>
      </w:r>
      <w:r w:rsidRPr="004D7346">
        <w:rPr>
          <w:sz w:val="22"/>
          <w:szCs w:val="22"/>
        </w:rPr>
        <w:t>.</w:t>
      </w:r>
    </w:p>
    <w:p w:rsidR="004D7346" w:rsidRPr="004D7346" w:rsidRDefault="004D7346" w:rsidP="004D7346">
      <w:pPr>
        <w:tabs>
          <w:tab w:val="left" w:pos="567"/>
        </w:tabs>
        <w:jc w:val="both"/>
        <w:rPr>
          <w:sz w:val="22"/>
          <w:szCs w:val="22"/>
        </w:rPr>
      </w:pPr>
    </w:p>
    <w:sectPr w:rsidR="004D7346" w:rsidRPr="004D7346" w:rsidSect="007D042D">
      <w:pgSz w:w="11906" w:h="16838"/>
      <w:pgMar w:top="1134" w:right="1134"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65FDE"/>
    <w:multiLevelType w:val="multilevel"/>
    <w:tmpl w:val="69184FBE"/>
    <w:lvl w:ilvl="0">
      <w:start w:val="1"/>
      <w:numFmt w:val="decimal"/>
      <w:lvlText w:val="%1."/>
      <w:lvlJc w:val="left"/>
      <w:pPr>
        <w:ind w:left="720"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D313937"/>
    <w:multiLevelType w:val="multilevel"/>
    <w:tmpl w:val="238CF93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B7D0713"/>
    <w:multiLevelType w:val="multilevel"/>
    <w:tmpl w:val="CF904332"/>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824"/>
    <w:rsid w:val="001A7517"/>
    <w:rsid w:val="001B6DC1"/>
    <w:rsid w:val="00255B5F"/>
    <w:rsid w:val="00283EDF"/>
    <w:rsid w:val="00352740"/>
    <w:rsid w:val="00371650"/>
    <w:rsid w:val="003917E5"/>
    <w:rsid w:val="003E300F"/>
    <w:rsid w:val="00423B67"/>
    <w:rsid w:val="00427DE7"/>
    <w:rsid w:val="004D7346"/>
    <w:rsid w:val="00506F24"/>
    <w:rsid w:val="00573288"/>
    <w:rsid w:val="006D2A20"/>
    <w:rsid w:val="007D042D"/>
    <w:rsid w:val="009346D1"/>
    <w:rsid w:val="00A810C4"/>
    <w:rsid w:val="00AA7824"/>
    <w:rsid w:val="00B11A73"/>
    <w:rsid w:val="00B20652"/>
    <w:rsid w:val="00B52CD5"/>
    <w:rsid w:val="00C40EF8"/>
    <w:rsid w:val="00D15D5F"/>
    <w:rsid w:val="00DF0441"/>
    <w:rsid w:val="00EC1529"/>
    <w:rsid w:val="00ED4BF0"/>
    <w:rsid w:val="00F03D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E230D-3208-4F51-84B5-912DC20F7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7824"/>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XTAS1">
    <w:name w:val="TEXTAS1"/>
    <w:basedOn w:val="prastasis"/>
    <w:link w:val="TEXTAS1Diagrama"/>
    <w:qFormat/>
    <w:rsid w:val="00AA7824"/>
    <w:pPr>
      <w:widowControl w:val="0"/>
      <w:tabs>
        <w:tab w:val="left" w:pos="1134"/>
        <w:tab w:val="num" w:pos="3593"/>
      </w:tabs>
      <w:autoSpaceDE w:val="0"/>
      <w:autoSpaceDN w:val="0"/>
      <w:adjustRightInd w:val="0"/>
      <w:ind w:left="142"/>
      <w:jc w:val="both"/>
      <w:outlineLvl w:val="0"/>
    </w:pPr>
    <w:rPr>
      <w:kern w:val="16"/>
      <w:sz w:val="22"/>
      <w:szCs w:val="22"/>
      <w:lang w:val="x-none" w:eastAsia="ar-SA"/>
    </w:rPr>
  </w:style>
  <w:style w:type="character" w:customStyle="1" w:styleId="TEXTAS1Diagrama">
    <w:name w:val="TEXTAS1 Diagrama"/>
    <w:link w:val="TEXTAS1"/>
    <w:rsid w:val="00AA7824"/>
    <w:rPr>
      <w:rFonts w:ascii="Times New Roman" w:eastAsia="Times New Roman" w:hAnsi="Times New Roman" w:cs="Times New Roman"/>
      <w:kern w:val="16"/>
      <w:lang w:val="x-none" w:eastAsia="ar-SA"/>
    </w:rPr>
  </w:style>
  <w:style w:type="paragraph" w:styleId="Betarp">
    <w:name w:val="No Spacing"/>
    <w:uiPriority w:val="1"/>
    <w:qFormat/>
    <w:rsid w:val="00AA7824"/>
    <w:pPr>
      <w:spacing w:after="0" w:line="240" w:lineRule="auto"/>
    </w:pPr>
    <w:rPr>
      <w:rFonts w:ascii="Times New Roman" w:eastAsia="Times New Roman" w:hAnsi="Times New Roman" w:cs="Times New Roman"/>
      <w:sz w:val="20"/>
      <w:szCs w:val="20"/>
      <w:lang w:val="ru-RU"/>
    </w:rPr>
  </w:style>
  <w:style w:type="paragraph" w:customStyle="1" w:styleId="Betarp1">
    <w:name w:val="Be tarpų1"/>
    <w:qFormat/>
    <w:rsid w:val="009346D1"/>
    <w:pPr>
      <w:spacing w:after="0" w:line="240" w:lineRule="auto"/>
    </w:pPr>
    <w:rPr>
      <w:rFonts w:ascii="Times New Roman" w:eastAsia="Calibri" w:hAnsi="Times New Roman" w:cs="Times New Roman"/>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Bullet,Lente"/>
    <w:basedOn w:val="prastasis"/>
    <w:link w:val="SraopastraipaDiagrama"/>
    <w:qFormat/>
    <w:rsid w:val="007D042D"/>
    <w:pPr>
      <w:ind w:left="720"/>
      <w:contextualSpacing/>
    </w:pPr>
    <w:rPr>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7D04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51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49F32-4438-4D08-8368-C4C2E54F4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4621</Words>
  <Characters>2635</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Merfeldienė</dc:creator>
  <cp:keywords/>
  <dc:description/>
  <cp:lastModifiedBy>Vaiva Merfeldienė</cp:lastModifiedBy>
  <cp:revision>6</cp:revision>
  <dcterms:created xsi:type="dcterms:W3CDTF">2024-06-17T07:46:00Z</dcterms:created>
  <dcterms:modified xsi:type="dcterms:W3CDTF">2025-08-14T05:28:00Z</dcterms:modified>
</cp:coreProperties>
</file>