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14D6" w14:textId="77777777" w:rsidR="00776FA1" w:rsidRDefault="00776FA1" w:rsidP="00BA5B8E">
      <w:pPr>
        <w:shd w:val="clear" w:color="auto" w:fill="FFFFFF" w:themeFill="background1"/>
        <w:tabs>
          <w:tab w:val="left" w:pos="810"/>
        </w:tabs>
        <w:ind w:left="5184"/>
      </w:pPr>
    </w:p>
    <w:p w14:paraId="48F56A68" w14:textId="77777777" w:rsidR="00776FA1" w:rsidRDefault="00776FA1" w:rsidP="00BA5B8E">
      <w:pPr>
        <w:shd w:val="clear" w:color="auto" w:fill="FFFFFF" w:themeFill="background1"/>
        <w:tabs>
          <w:tab w:val="left" w:pos="810"/>
        </w:tabs>
        <w:ind w:left="5184"/>
      </w:pPr>
    </w:p>
    <w:p w14:paraId="3994E191" w14:textId="77777777" w:rsidR="00776FA1" w:rsidRDefault="00776FA1" w:rsidP="00BA5B8E">
      <w:pPr>
        <w:shd w:val="clear" w:color="auto" w:fill="FFFFFF" w:themeFill="background1"/>
        <w:tabs>
          <w:tab w:val="left" w:pos="810"/>
        </w:tabs>
        <w:ind w:left="5184"/>
      </w:pPr>
    </w:p>
    <w:p w14:paraId="151D83FC" w14:textId="77777777" w:rsidR="00776FA1" w:rsidRDefault="00776FA1" w:rsidP="00BA5B8E">
      <w:pPr>
        <w:shd w:val="clear" w:color="auto" w:fill="FFFFFF" w:themeFill="background1"/>
        <w:tabs>
          <w:tab w:val="left" w:pos="810"/>
        </w:tabs>
        <w:ind w:left="5184"/>
      </w:pPr>
    </w:p>
    <w:p w14:paraId="1714D527" w14:textId="77777777" w:rsidR="00776FA1" w:rsidRDefault="00776FA1" w:rsidP="00BA5B8E">
      <w:pPr>
        <w:shd w:val="clear" w:color="auto" w:fill="FFFFFF" w:themeFill="background1"/>
        <w:tabs>
          <w:tab w:val="left" w:pos="810"/>
        </w:tabs>
        <w:ind w:left="5184"/>
      </w:pPr>
    </w:p>
    <w:p w14:paraId="1FD50873" w14:textId="77777777" w:rsidR="00776FA1" w:rsidRDefault="00776FA1" w:rsidP="00BA5B8E">
      <w:pPr>
        <w:shd w:val="clear" w:color="auto" w:fill="FFFFFF" w:themeFill="background1"/>
        <w:tabs>
          <w:tab w:val="left" w:pos="810"/>
        </w:tabs>
        <w:ind w:left="5184"/>
      </w:pPr>
    </w:p>
    <w:p w14:paraId="242E43B1" w14:textId="77777777" w:rsidR="00776FA1" w:rsidRDefault="00776FA1" w:rsidP="00BA5B8E">
      <w:pPr>
        <w:shd w:val="clear" w:color="auto" w:fill="FFFFFF" w:themeFill="background1"/>
        <w:tabs>
          <w:tab w:val="left" w:pos="810"/>
        </w:tabs>
        <w:ind w:left="5184"/>
      </w:pPr>
    </w:p>
    <w:p w14:paraId="5A983236" w14:textId="77777777" w:rsidR="00776FA1" w:rsidRDefault="00776FA1" w:rsidP="00BA5B8E">
      <w:pPr>
        <w:shd w:val="clear" w:color="auto" w:fill="FFFFFF" w:themeFill="background1"/>
        <w:tabs>
          <w:tab w:val="left" w:pos="810"/>
        </w:tabs>
        <w:ind w:left="5184"/>
      </w:pPr>
    </w:p>
    <w:p w14:paraId="59A14C68" w14:textId="77777777" w:rsidR="00776FA1" w:rsidRDefault="00776FA1" w:rsidP="00BA5B8E">
      <w:pPr>
        <w:shd w:val="clear" w:color="auto" w:fill="FFFFFF" w:themeFill="background1"/>
        <w:tabs>
          <w:tab w:val="left" w:pos="810"/>
        </w:tabs>
        <w:ind w:left="5184"/>
      </w:pPr>
    </w:p>
    <w:p w14:paraId="599357D1" w14:textId="77777777" w:rsidR="00776FA1" w:rsidRDefault="00776FA1" w:rsidP="00BA5B8E">
      <w:pPr>
        <w:shd w:val="clear" w:color="auto" w:fill="FFFFFF" w:themeFill="background1"/>
        <w:tabs>
          <w:tab w:val="left" w:pos="810"/>
        </w:tabs>
        <w:ind w:left="5184"/>
      </w:pPr>
    </w:p>
    <w:p w14:paraId="0FE02AD6" w14:textId="1BFD2579" w:rsidR="00BA5B8E" w:rsidRPr="00FF2252" w:rsidRDefault="00BA5B8E" w:rsidP="00BA5B8E">
      <w:pPr>
        <w:shd w:val="clear" w:color="auto" w:fill="FFFFFF" w:themeFill="background1"/>
        <w:tabs>
          <w:tab w:val="left" w:pos="810"/>
        </w:tabs>
        <w:ind w:left="5184"/>
      </w:pPr>
      <w:r w:rsidRPr="00FF2252">
        <w:t>Skelbiamos apklausos</w:t>
      </w:r>
    </w:p>
    <w:p w14:paraId="25D81BD4" w14:textId="77777777" w:rsidR="00BA5B8E" w:rsidRPr="00FF2252" w:rsidRDefault="00BA5B8E" w:rsidP="00BA5B8E">
      <w:pPr>
        <w:shd w:val="clear" w:color="auto" w:fill="FFFFFF" w:themeFill="background1"/>
        <w:tabs>
          <w:tab w:val="left" w:pos="810"/>
        </w:tabs>
        <w:ind w:left="5184"/>
      </w:pPr>
      <w:r w:rsidRPr="00FF2252">
        <w:t xml:space="preserve">priedas </w:t>
      </w:r>
      <w:r>
        <w:t xml:space="preserve">Nr. 1 </w:t>
      </w:r>
      <w:r w:rsidRPr="00FF2252">
        <w:t>„Techninė specifikacija“</w:t>
      </w:r>
    </w:p>
    <w:p w14:paraId="6EB05474" w14:textId="77777777" w:rsidR="00BA5B8E" w:rsidRPr="00FF2252" w:rsidRDefault="00BA5B8E" w:rsidP="00BA5B8E">
      <w:pPr>
        <w:shd w:val="clear" w:color="auto" w:fill="FFFFFF" w:themeFill="background1"/>
      </w:pPr>
    </w:p>
    <w:p w14:paraId="7DA4C812" w14:textId="77777777" w:rsidR="00BA5B8E" w:rsidRPr="00FF2252" w:rsidRDefault="00BA5B8E" w:rsidP="00BA5B8E">
      <w:pPr>
        <w:shd w:val="clear" w:color="auto" w:fill="FFFFFF" w:themeFill="background1"/>
        <w:jc w:val="center"/>
        <w:rPr>
          <w:b/>
        </w:rPr>
      </w:pPr>
      <w:r w:rsidRPr="00FF2252">
        <w:rPr>
          <w:b/>
        </w:rPr>
        <w:t>TECHNINĖ SPECIFIKACIJA</w:t>
      </w:r>
    </w:p>
    <w:p w14:paraId="359C43F7" w14:textId="77777777" w:rsidR="00BA5B8E" w:rsidRPr="00FF2252" w:rsidRDefault="00BA5B8E" w:rsidP="00BA5B8E">
      <w:pPr>
        <w:shd w:val="clear" w:color="auto" w:fill="FFFFFF" w:themeFill="background1"/>
        <w:spacing w:line="276" w:lineRule="auto"/>
        <w:contextualSpacing/>
        <w:jc w:val="center"/>
        <w:outlineLvl w:val="0"/>
        <w:rPr>
          <w:b/>
        </w:rPr>
      </w:pPr>
    </w:p>
    <w:p w14:paraId="46E82416" w14:textId="69B46517" w:rsidR="00BA5B8E" w:rsidRDefault="003C32E7" w:rsidP="003C32E7">
      <w:pPr>
        <w:shd w:val="clear" w:color="auto" w:fill="FFFFFF" w:themeFill="background1"/>
        <w:spacing w:line="276" w:lineRule="auto"/>
        <w:contextualSpacing/>
        <w:outlineLvl w:val="0"/>
        <w:rPr>
          <w:b/>
        </w:rPr>
      </w:pPr>
      <w:r w:rsidRPr="00FF2252">
        <w:rPr>
          <w:b/>
        </w:rPr>
        <w:t>Bendrieji reikalavimai</w:t>
      </w:r>
      <w:r>
        <w:rPr>
          <w:b/>
        </w:rPr>
        <w:t>:</w:t>
      </w:r>
    </w:p>
    <w:p w14:paraId="55A2C095" w14:textId="77777777" w:rsidR="003C32E7" w:rsidRPr="007A0197" w:rsidRDefault="003C32E7" w:rsidP="008A3604">
      <w:pPr>
        <w:pStyle w:val="Sraopastraipa"/>
        <w:numPr>
          <w:ilvl w:val="0"/>
          <w:numId w:val="3"/>
        </w:numPr>
        <w:tabs>
          <w:tab w:val="left" w:pos="2003"/>
        </w:tabs>
        <w:suppressAutoHyphens/>
        <w:spacing w:after="200"/>
        <w:jc w:val="both"/>
        <w:rPr>
          <w:rFonts w:ascii="Times New Roman" w:eastAsiaTheme="minorHAnsi" w:hAnsi="Times New Roman"/>
          <w:sz w:val="24"/>
        </w:rPr>
      </w:pPr>
      <w:r w:rsidRPr="007A0197">
        <w:rPr>
          <w:rFonts w:ascii="Times New Roman" w:eastAsiaTheme="minorHAnsi" w:hAnsi="Times New Roman"/>
          <w:sz w:val="24"/>
        </w:rPr>
        <w:t>Mėsos</w:t>
      </w:r>
      <w:r w:rsidRPr="007A0197">
        <w:rPr>
          <w:rFonts w:ascii="Times New Roman" w:eastAsiaTheme="minorHAnsi" w:hAnsi="Times New Roman"/>
          <w:b/>
          <w:sz w:val="24"/>
        </w:rPr>
        <w:t xml:space="preserve"> </w:t>
      </w:r>
      <w:r w:rsidRPr="008A3604">
        <w:rPr>
          <w:rFonts w:ascii="Times New Roman" w:eastAsiaTheme="minorHAnsi" w:hAnsi="Times New Roman"/>
          <w:b/>
          <w:sz w:val="24"/>
          <w:lang w:val="lt-LT"/>
        </w:rPr>
        <w:t>gaminiai</w:t>
      </w:r>
      <w:r w:rsidRPr="007A0197">
        <w:rPr>
          <w:rFonts w:ascii="Times New Roman" w:eastAsiaTheme="minorHAnsi" w:hAnsi="Times New Roman"/>
          <w:sz w:val="24"/>
        </w:rPr>
        <w:t xml:space="preserve"> </w:t>
      </w:r>
      <w:r w:rsidRPr="008A3604">
        <w:rPr>
          <w:rFonts w:ascii="Times New Roman" w:eastAsiaTheme="minorHAnsi" w:hAnsi="Times New Roman"/>
          <w:sz w:val="24"/>
          <w:lang w:val="lt-LT"/>
        </w:rPr>
        <w:t>turi</w:t>
      </w:r>
      <w:r w:rsidRPr="007A0197">
        <w:rPr>
          <w:rFonts w:ascii="Times New Roman" w:eastAsiaTheme="minorHAnsi" w:hAnsi="Times New Roman"/>
          <w:sz w:val="24"/>
        </w:rPr>
        <w:t xml:space="preserve"> atitikti Mėsos gaminių techninio reglamento, patvirtinto Lietuvos Respublikos žemės ūkio ministro 2015 m. vasario </w:t>
      </w:r>
      <w:r w:rsidRPr="007A0197">
        <w:rPr>
          <w:rFonts w:ascii="Times New Roman" w:eastAsia="Calibri" w:hAnsi="Times New Roman"/>
          <w:kern w:val="1"/>
          <w:sz w:val="24"/>
          <w:lang w:eastAsia="ar-SA"/>
        </w:rPr>
        <w:t>9 d. įsakymu Nr. 3D-78 „Dėl Mėsos gaminių techninio reglamento patvirtinimo ir žemės ūkio ministro 2003 m. gruodžio 29 d. įsakymo Nr. 3D-560 pripažinimo netekusiu galios“, nustatytus aukščiausios rūšies mėsos gaminių kokybės reikalavimus.</w:t>
      </w:r>
    </w:p>
    <w:p w14:paraId="74AD2D20" w14:textId="03862CDB" w:rsidR="003C32E7" w:rsidRPr="007A0197" w:rsidRDefault="003C32E7" w:rsidP="008A3604">
      <w:pPr>
        <w:pStyle w:val="Sraopastraipa"/>
        <w:numPr>
          <w:ilvl w:val="0"/>
          <w:numId w:val="3"/>
        </w:numPr>
        <w:tabs>
          <w:tab w:val="left" w:pos="2003"/>
        </w:tabs>
        <w:suppressAutoHyphens/>
        <w:spacing w:after="200"/>
        <w:jc w:val="both"/>
        <w:rPr>
          <w:rFonts w:ascii="Times New Roman" w:eastAsiaTheme="minorHAnsi" w:hAnsi="Times New Roman"/>
          <w:sz w:val="24"/>
        </w:rPr>
      </w:pPr>
      <w:r w:rsidRPr="007A0197">
        <w:rPr>
          <w:rFonts w:ascii="Times New Roman" w:eastAsiaTheme="minorHAnsi" w:hAnsi="Times New Roman"/>
          <w:b/>
          <w:sz w:val="24"/>
        </w:rPr>
        <w:t xml:space="preserve">Mėsos ir paukštienos šviežumo </w:t>
      </w:r>
      <w:r w:rsidRPr="007A0197">
        <w:rPr>
          <w:rFonts w:ascii="Times New Roman" w:eastAsiaTheme="minorHAnsi" w:hAnsi="Times New Roman"/>
          <w:sz w:val="24"/>
        </w:rPr>
        <w:t xml:space="preserve">įvertinimo techninis reglamentas patvirtintas Lietuvos Respublikos žemės ūkio ministro 2002 m. spalio 31 d. įsakymu Nr.422.Tiekėjas garantuoja, kad laikysis Lietuvos Respublikos higienos normoje </w:t>
      </w:r>
      <w:r w:rsidRPr="007A0197">
        <w:rPr>
          <w:rFonts w:ascii="Times New Roman" w:eastAsiaTheme="minorHAnsi" w:hAnsi="Times New Roman"/>
          <w:b/>
          <w:sz w:val="24"/>
        </w:rPr>
        <w:t>HN 15:2005 „Maisto higiena“</w:t>
      </w:r>
      <w:r w:rsidRPr="007A0197">
        <w:rPr>
          <w:rFonts w:ascii="Times New Roman" w:eastAsiaTheme="minorHAnsi" w:hAnsi="Times New Roman"/>
          <w:sz w:val="24"/>
        </w:rPr>
        <w:t xml:space="preserve"> nurodytų reikalavimų.</w:t>
      </w:r>
    </w:p>
    <w:p w14:paraId="7F3FD586" w14:textId="77777777" w:rsidR="003C32E7" w:rsidRPr="007A0197" w:rsidRDefault="003C32E7" w:rsidP="008A3604">
      <w:pPr>
        <w:pStyle w:val="Sraopastraipa"/>
        <w:numPr>
          <w:ilvl w:val="1"/>
          <w:numId w:val="2"/>
        </w:numPr>
        <w:rPr>
          <w:rFonts w:ascii="Times New Roman" w:eastAsiaTheme="minorHAnsi" w:hAnsi="Times New Roman"/>
          <w:sz w:val="24"/>
          <w:lang w:val="lt-LT" w:eastAsia="en-US"/>
        </w:rPr>
      </w:pPr>
      <w:r w:rsidRPr="007A0197">
        <w:rPr>
          <w:rFonts w:ascii="Times New Roman" w:eastAsiaTheme="minorHAnsi" w:hAnsi="Times New Roman"/>
          <w:sz w:val="24"/>
        </w:rPr>
        <w:t xml:space="preserve"> </w:t>
      </w:r>
      <w:r w:rsidRPr="007A0197">
        <w:rPr>
          <w:rFonts w:ascii="Times New Roman" w:eastAsiaTheme="minorHAnsi" w:hAnsi="Times New Roman"/>
          <w:sz w:val="24"/>
          <w:lang w:val="lt-LT" w:eastAsia="en-US"/>
        </w:rPr>
        <w:t>Tiekėjas garantuoja, kad laikysis Lietuvos Respublikos higienos normoje HN 15:2005 „Maisto higiena“ nurodytų reikalavimų.</w:t>
      </w:r>
    </w:p>
    <w:p w14:paraId="1DE28B98" w14:textId="7AA05F40" w:rsidR="003C32E7" w:rsidRPr="007A0197" w:rsidRDefault="003C32E7" w:rsidP="008A360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003"/>
        </w:tabs>
        <w:suppressAutoHyphens/>
        <w:spacing w:after="200"/>
        <w:contextualSpacing/>
        <w:jc w:val="both"/>
        <w:rPr>
          <w:rFonts w:eastAsiaTheme="minorHAnsi"/>
          <w:bdr w:val="none" w:sz="0" w:space="0" w:color="auto"/>
        </w:rPr>
      </w:pPr>
      <w:r w:rsidRPr="007A0197">
        <w:rPr>
          <w:rFonts w:eastAsiaTheme="minorHAnsi"/>
          <w:bdr w:val="none" w:sz="0" w:space="0" w:color="auto"/>
        </w:rPr>
        <w:t xml:space="preserve"> Maisto produktai turi būti paženklinti laikantis Lietuvos Respublikos higienos normos </w:t>
      </w:r>
      <w:r w:rsidRPr="007A0197">
        <w:rPr>
          <w:rFonts w:eastAsiaTheme="minorHAnsi"/>
          <w:b/>
          <w:bdr w:val="none" w:sz="0" w:space="0" w:color="auto"/>
        </w:rPr>
        <w:t>HN 119:200 „Maisto produktų ženklinimas“</w:t>
      </w:r>
      <w:r w:rsidRPr="007A0197">
        <w:rPr>
          <w:rFonts w:eastAsiaTheme="minorHAnsi"/>
          <w:bdr w:val="none" w:sz="0" w:space="0" w:color="auto"/>
        </w:rPr>
        <w:t xml:space="preserve"> </w:t>
      </w:r>
      <w:r w:rsidRPr="007A0197">
        <w:rPr>
          <w:rFonts w:eastAsia="Calibri"/>
          <w:kern w:val="1"/>
          <w:bdr w:val="none" w:sz="0" w:space="0" w:color="auto"/>
          <w:lang w:eastAsia="ar-SA"/>
        </w:rPr>
        <w:t xml:space="preserve">(aktuali redakcija) reikalavimų. </w:t>
      </w:r>
    </w:p>
    <w:p w14:paraId="2F33FD12" w14:textId="77777777" w:rsidR="00DF69F7" w:rsidRPr="007A0197" w:rsidRDefault="00DF69F7" w:rsidP="008A3604">
      <w:pPr>
        <w:shd w:val="clear" w:color="auto" w:fill="FFFFFF" w:themeFill="background1"/>
        <w:contextualSpacing/>
        <w:outlineLvl w:val="0"/>
        <w:rPr>
          <w:b/>
        </w:rPr>
      </w:pPr>
      <w:r w:rsidRPr="007A0197">
        <w:rPr>
          <w:b/>
        </w:rPr>
        <w:t xml:space="preserve">Privalomos sąlygos: </w:t>
      </w:r>
    </w:p>
    <w:p w14:paraId="0F29D9E7" w14:textId="7D8340ED" w:rsidR="00DF69F7" w:rsidRPr="007A0197" w:rsidRDefault="00DF69F7" w:rsidP="008A3604">
      <w:pPr>
        <w:pStyle w:val="Sraopastraipa"/>
        <w:numPr>
          <w:ilvl w:val="0"/>
          <w:numId w:val="6"/>
        </w:numPr>
        <w:shd w:val="clear" w:color="auto" w:fill="FFFFFF" w:themeFill="background1"/>
        <w:jc w:val="both"/>
        <w:outlineLvl w:val="0"/>
        <w:rPr>
          <w:rFonts w:ascii="Times New Roman" w:hAnsi="Times New Roman"/>
          <w:b/>
          <w:sz w:val="24"/>
        </w:rPr>
      </w:pPr>
      <w:r w:rsidRPr="007A0197">
        <w:rPr>
          <w:rFonts w:ascii="Times New Roman" w:hAnsi="Times New Roman"/>
          <w:sz w:val="24"/>
        </w:rPr>
        <w:t xml:space="preserve">Tiekėjas privalo pateikti gamintojo prekės kokybės pažymėjimą (Vidaus prekybos sertifikatas (EB) Nr.599/2004) arba lygiavertį pažymėjimui dokumentą originalia kalba (jei importuojama) kartu su lietuvišku vertimu ir Veterinarijos pažymėjimo kopiją, išduotą veterinarijos gydytojo, kuri registruota Veterinarijos pažymėjimų registre, suteikiant jam numerį ir patvirtinimą, jį išdavusio veterinarijos gydytojo </w:t>
      </w:r>
      <w:r w:rsidRPr="008A3604">
        <w:rPr>
          <w:rFonts w:ascii="Times New Roman" w:hAnsi="Times New Roman"/>
          <w:sz w:val="24"/>
          <w:lang w:val="lt-LT"/>
        </w:rPr>
        <w:t>vardiniu</w:t>
      </w:r>
      <w:r w:rsidRPr="007A0197">
        <w:rPr>
          <w:rFonts w:ascii="Times New Roman" w:hAnsi="Times New Roman"/>
          <w:sz w:val="24"/>
        </w:rPr>
        <w:t xml:space="preserve"> spaudu ir parašu: - </w:t>
      </w:r>
      <w:r w:rsidRPr="000D551B">
        <w:rPr>
          <w:rFonts w:ascii="Times New Roman" w:hAnsi="Times New Roman"/>
          <w:sz w:val="24"/>
          <w:lang w:val="lt-LT"/>
        </w:rPr>
        <w:t>teikiant</w:t>
      </w:r>
      <w:r w:rsidR="000D551B" w:rsidRPr="000D551B">
        <w:rPr>
          <w:rFonts w:ascii="Times New Roman" w:hAnsi="Times New Roman"/>
          <w:sz w:val="24"/>
          <w:lang w:val="lt-LT"/>
        </w:rPr>
        <w:t xml:space="preserve"> </w:t>
      </w:r>
      <w:r w:rsidRPr="000D551B">
        <w:rPr>
          <w:rFonts w:ascii="Times New Roman" w:hAnsi="Times New Roman"/>
          <w:sz w:val="24"/>
        </w:rPr>
        <w:t>pasiūlymą,</w:t>
      </w:r>
      <w:r w:rsidRPr="007A0197">
        <w:rPr>
          <w:rFonts w:ascii="Times New Roman" w:hAnsi="Times New Roman"/>
          <w:sz w:val="24"/>
        </w:rPr>
        <w:t xml:space="preserve"> pirmai siuntai bei tuo atveju, kai pareiškiamos pretenzijos dėl produkcijos kokybės.</w:t>
      </w:r>
    </w:p>
    <w:p w14:paraId="47166D36" w14:textId="7B44F2BA" w:rsidR="00DF69F7" w:rsidRPr="007A0197" w:rsidRDefault="00DF69F7" w:rsidP="008A3604">
      <w:pPr>
        <w:pStyle w:val="Sraopastraipa"/>
        <w:numPr>
          <w:ilvl w:val="0"/>
          <w:numId w:val="6"/>
        </w:numPr>
        <w:shd w:val="clear" w:color="auto" w:fill="FFFFFF" w:themeFill="background1"/>
        <w:jc w:val="both"/>
        <w:outlineLvl w:val="0"/>
        <w:rPr>
          <w:rFonts w:ascii="Times New Roman" w:hAnsi="Times New Roman"/>
          <w:b/>
          <w:sz w:val="24"/>
        </w:rPr>
      </w:pPr>
      <w:r w:rsidRPr="007A0197">
        <w:rPr>
          <w:rFonts w:ascii="Times New Roman" w:hAnsi="Times New Roman"/>
          <w:sz w:val="24"/>
        </w:rPr>
        <w:t>Tiekėjas privalo pateikti g</w:t>
      </w:r>
      <w:r w:rsidRPr="007A0197">
        <w:rPr>
          <w:rFonts w:ascii="Times New Roman" w:eastAsia="Lucida Sans Unicode" w:hAnsi="Times New Roman"/>
          <w:kern w:val="2"/>
          <w:sz w:val="24"/>
        </w:rPr>
        <w:t>amintojo</w:t>
      </w:r>
      <w:r w:rsidRPr="007A0197">
        <w:rPr>
          <w:rFonts w:ascii="Times New Roman" w:hAnsi="Times New Roman"/>
          <w:sz w:val="24"/>
        </w:rPr>
        <w:t xml:space="preserve"> Maisto tvarkymo subjekto patvirtinimo pažymėjimą (pavadinimas, standartas, kokia rūšis, produkto sudėtis, maistinė ir energinė vertė, tinkamumo vartoti terminas).</w:t>
      </w:r>
    </w:p>
    <w:p w14:paraId="487DEEAD" w14:textId="77777777" w:rsidR="00DF69F7" w:rsidRPr="007A0197" w:rsidRDefault="00DF69F7" w:rsidP="00DF69F7">
      <w:pPr>
        <w:pStyle w:val="Sraopastraipa"/>
        <w:numPr>
          <w:ilvl w:val="0"/>
          <w:numId w:val="9"/>
        </w:numPr>
        <w:shd w:val="clear" w:color="auto" w:fill="FFFFFF" w:themeFill="background1"/>
        <w:spacing w:line="276" w:lineRule="auto"/>
        <w:outlineLvl w:val="0"/>
        <w:rPr>
          <w:rFonts w:ascii="Times New Roman" w:hAnsi="Times New Roman"/>
          <w:b/>
          <w:vanish/>
          <w:sz w:val="24"/>
        </w:rPr>
      </w:pPr>
    </w:p>
    <w:p w14:paraId="30384213" w14:textId="77777777" w:rsidR="00DF69F7" w:rsidRPr="007A0197" w:rsidRDefault="00DF69F7" w:rsidP="00DF69F7">
      <w:pPr>
        <w:pStyle w:val="Sraopastraipa"/>
        <w:numPr>
          <w:ilvl w:val="0"/>
          <w:numId w:val="9"/>
        </w:numPr>
        <w:shd w:val="clear" w:color="auto" w:fill="FFFFFF" w:themeFill="background1"/>
        <w:spacing w:line="276" w:lineRule="auto"/>
        <w:outlineLvl w:val="0"/>
        <w:rPr>
          <w:rFonts w:ascii="Times New Roman" w:hAnsi="Times New Roman"/>
          <w:b/>
          <w:vanish/>
          <w:sz w:val="24"/>
        </w:rPr>
      </w:pPr>
    </w:p>
    <w:p w14:paraId="3147EC23" w14:textId="77777777" w:rsidR="006945EF" w:rsidRPr="007A0197" w:rsidRDefault="00DF69F7" w:rsidP="008A3604">
      <w:pPr>
        <w:pStyle w:val="Sraopastraipa"/>
        <w:numPr>
          <w:ilvl w:val="1"/>
          <w:numId w:val="9"/>
        </w:numPr>
        <w:shd w:val="clear" w:color="auto" w:fill="FFFFFF" w:themeFill="background1"/>
        <w:ind w:left="1111" w:hanging="431"/>
        <w:jc w:val="both"/>
        <w:outlineLvl w:val="0"/>
        <w:rPr>
          <w:rFonts w:ascii="Times New Roman" w:hAnsi="Times New Roman"/>
          <w:b/>
          <w:sz w:val="24"/>
        </w:rPr>
      </w:pPr>
      <w:r w:rsidRPr="007A0197">
        <w:rPr>
          <w:rFonts w:ascii="Times New Roman" w:eastAsia="Times New Roman" w:hAnsi="Times New Roman"/>
          <w:sz w:val="24"/>
        </w:rPr>
        <w:t>Tiekėjas patvirtina ir garantuoja, kad tiekiamų Prekių nurodyti pavadinimai, gamintojai, realizacijos terminai ant pakuotės esančios etiketės ir sąskaitoje faktūroje bus identiški</w:t>
      </w:r>
      <w:r w:rsidRPr="007A0197">
        <w:rPr>
          <w:rFonts w:ascii="Times New Roman" w:eastAsia="Times New Roman" w:hAnsi="Times New Roman"/>
          <w:sz w:val="24"/>
          <w:lang w:val="lt-LT"/>
        </w:rPr>
        <w:t>.</w:t>
      </w:r>
    </w:p>
    <w:p w14:paraId="5864FA2E" w14:textId="20127DB0" w:rsidR="00DF69F7" w:rsidRPr="007A0197" w:rsidRDefault="00DF69F7" w:rsidP="008A3604">
      <w:pPr>
        <w:pStyle w:val="Sraopastraipa"/>
        <w:numPr>
          <w:ilvl w:val="1"/>
          <w:numId w:val="9"/>
        </w:numPr>
        <w:shd w:val="clear" w:color="auto" w:fill="FFFFFF" w:themeFill="background1"/>
        <w:ind w:left="1111" w:hanging="431"/>
        <w:jc w:val="both"/>
        <w:outlineLvl w:val="0"/>
        <w:rPr>
          <w:rFonts w:ascii="Times New Roman" w:hAnsi="Times New Roman"/>
          <w:b/>
          <w:sz w:val="24"/>
        </w:rPr>
      </w:pPr>
      <w:r w:rsidRPr="007A0197">
        <w:rPr>
          <w:rFonts w:ascii="Times New Roman" w:eastAsia="Times New Roman" w:hAnsi="Times New Roman"/>
          <w:sz w:val="24"/>
        </w:rPr>
        <w:t xml:space="preserve">Perkamos prekės tiekėjo specialiuoju  transportu su šaldymo įranga pristatomos į perkančiosios organizacijos sandėlį adresu: </w:t>
      </w:r>
      <w:r w:rsidR="006945EF" w:rsidRPr="007A0197">
        <w:rPr>
          <w:rFonts w:ascii="Times New Roman" w:eastAsia="Times New Roman" w:hAnsi="Times New Roman"/>
          <w:sz w:val="24"/>
          <w:lang w:val="lt-LT"/>
        </w:rPr>
        <w:t>Socialinės globos namai</w:t>
      </w:r>
      <w:r w:rsidRPr="007A0197">
        <w:rPr>
          <w:rFonts w:ascii="Times New Roman" w:eastAsia="Times New Roman" w:hAnsi="Times New Roman"/>
          <w:sz w:val="24"/>
        </w:rPr>
        <w:t xml:space="preserve">, </w:t>
      </w:r>
      <w:r w:rsidR="006945EF" w:rsidRPr="007A0197">
        <w:rPr>
          <w:rFonts w:ascii="Times New Roman" w:eastAsia="Times New Roman" w:hAnsi="Times New Roman"/>
          <w:sz w:val="24"/>
          <w:lang w:val="lt-LT"/>
        </w:rPr>
        <w:t>Taikos</w:t>
      </w:r>
      <w:r w:rsidRPr="007A0197">
        <w:rPr>
          <w:rFonts w:ascii="Times New Roman" w:eastAsia="Times New Roman" w:hAnsi="Times New Roman"/>
          <w:sz w:val="24"/>
        </w:rPr>
        <w:t xml:space="preserve"> g.</w:t>
      </w:r>
      <w:r w:rsidR="006945EF" w:rsidRPr="007A0197">
        <w:rPr>
          <w:rFonts w:ascii="Times New Roman" w:eastAsia="Times New Roman" w:hAnsi="Times New Roman"/>
          <w:sz w:val="24"/>
          <w:lang w:val="lt-LT"/>
        </w:rPr>
        <w:t>13</w:t>
      </w:r>
      <w:r w:rsidRPr="007A0197">
        <w:rPr>
          <w:rFonts w:ascii="Times New Roman" w:eastAsia="Times New Roman" w:hAnsi="Times New Roman"/>
          <w:sz w:val="24"/>
        </w:rPr>
        <w:t xml:space="preserve">, </w:t>
      </w:r>
      <w:r w:rsidR="006945EF" w:rsidRPr="007A0197">
        <w:rPr>
          <w:rFonts w:ascii="Times New Roman" w:eastAsia="Times New Roman" w:hAnsi="Times New Roman"/>
          <w:sz w:val="24"/>
          <w:lang w:val="lt-LT"/>
        </w:rPr>
        <w:t>Elektrėnai</w:t>
      </w:r>
      <w:r w:rsidRPr="007A0197">
        <w:rPr>
          <w:rFonts w:ascii="Times New Roman" w:eastAsia="Times New Roman" w:hAnsi="Times New Roman"/>
          <w:sz w:val="24"/>
        </w:rPr>
        <w:t xml:space="preserve">. Tiekėjo </w:t>
      </w:r>
      <w:r w:rsidRPr="007A0197">
        <w:rPr>
          <w:rFonts w:ascii="Times New Roman" w:hAnsi="Times New Roman"/>
          <w:sz w:val="24"/>
        </w:rPr>
        <w:t xml:space="preserve">transporto priemonė turi atitikti higienos, sanitarinius reikalavimus </w:t>
      </w:r>
      <w:r w:rsidRPr="007A0197">
        <w:rPr>
          <w:rFonts w:ascii="Times New Roman" w:hAnsi="Times New Roman"/>
          <w:sz w:val="24"/>
        </w:rPr>
        <w:lastRenderedPageBreak/>
        <w:t>maisto produktams vežti.</w:t>
      </w:r>
    </w:p>
    <w:p w14:paraId="006C7C31" w14:textId="37DA8189" w:rsidR="00F22CD2" w:rsidRPr="007A0197" w:rsidRDefault="00F22CD2" w:rsidP="00F22CD2">
      <w:pPr>
        <w:shd w:val="clear" w:color="auto" w:fill="FFFFFF" w:themeFill="background1"/>
        <w:spacing w:line="276" w:lineRule="auto"/>
        <w:outlineLvl w:val="0"/>
        <w:rPr>
          <w:b/>
        </w:rPr>
      </w:pPr>
      <w:r w:rsidRPr="007A0197">
        <w:rPr>
          <w:b/>
        </w:rPr>
        <w:t>Kiti reikalavimai:</w:t>
      </w:r>
    </w:p>
    <w:p w14:paraId="2A9E26BA" w14:textId="4AA0BD60" w:rsidR="00F22CD2" w:rsidRPr="007A0197" w:rsidRDefault="00F22CD2"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Prekių pristatymo vieta: </w:t>
      </w:r>
      <w:r w:rsidRPr="007A0197">
        <w:rPr>
          <w:rFonts w:ascii="Times New Roman" w:hAnsi="Times New Roman"/>
          <w:bCs/>
          <w:sz w:val="24"/>
          <w:lang w:val="lt-LT"/>
        </w:rPr>
        <w:t xml:space="preserve">Elektrėnų socialinės globos namai. Taikos g.13, Elektrėnai. </w:t>
      </w:r>
    </w:p>
    <w:p w14:paraId="138DEA36" w14:textId="205B0CAA" w:rsidR="00F22CD2" w:rsidRPr="007A0197" w:rsidRDefault="00F22CD2" w:rsidP="008A3604">
      <w:pPr>
        <w:pStyle w:val="Sraopastraipa"/>
        <w:numPr>
          <w:ilvl w:val="0"/>
          <w:numId w:val="10"/>
        </w:numPr>
        <w:jc w:val="both"/>
        <w:rPr>
          <w:rFonts w:ascii="Times New Roman" w:hAnsi="Times New Roman"/>
          <w:bCs/>
          <w:sz w:val="24"/>
        </w:rPr>
      </w:pPr>
      <w:r w:rsidRPr="007A0197">
        <w:rPr>
          <w:rFonts w:ascii="Times New Roman" w:hAnsi="Times New Roman"/>
          <w:sz w:val="24"/>
        </w:rPr>
        <w:t>Pristatytas Prekes Tiekėjas savo jėgomis iškrauna iš transporto priemonės.</w:t>
      </w:r>
    </w:p>
    <w:p w14:paraId="2B7FBDCF" w14:textId="70461EDC" w:rsidR="00F22CD2" w:rsidRPr="007A0197" w:rsidRDefault="00F22CD2"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Prekės bus užsakomos dalimis visą Sutarties galiojimo laikotarpį. Tiekėjas turi užtikrinti</w:t>
      </w:r>
      <w:r w:rsidRPr="007A0197">
        <w:rPr>
          <w:rFonts w:ascii="Times New Roman" w:hAnsi="Times New Roman"/>
          <w:bCs/>
          <w:sz w:val="24"/>
          <w:lang w:val="lt-LT"/>
        </w:rPr>
        <w:t xml:space="preserve"> </w:t>
      </w:r>
      <w:r w:rsidRPr="007A0197">
        <w:rPr>
          <w:rFonts w:ascii="Times New Roman" w:hAnsi="Times New Roman"/>
          <w:bCs/>
          <w:sz w:val="24"/>
        </w:rPr>
        <w:t>nepertraukiamą Prekių tiekimą Sutarties galiojimo laikotarpiu.</w:t>
      </w:r>
    </w:p>
    <w:p w14:paraId="3E93E1A7" w14:textId="1C757CEB" w:rsidR="003C76E1" w:rsidRPr="007A0197" w:rsidRDefault="003C76E1"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Užsakovas Prekes užsako </w:t>
      </w:r>
      <w:r w:rsidRPr="007A0197">
        <w:rPr>
          <w:rFonts w:ascii="Times New Roman" w:hAnsi="Times New Roman"/>
          <w:bCs/>
          <w:sz w:val="24"/>
          <w:lang w:val="lt-LT"/>
        </w:rPr>
        <w:t>mobiliuoju telefonu</w:t>
      </w:r>
      <w:r w:rsidRPr="007A0197">
        <w:rPr>
          <w:rFonts w:ascii="Times New Roman" w:hAnsi="Times New Roman"/>
          <w:bCs/>
          <w:sz w:val="24"/>
        </w:rPr>
        <w:t>: _______________. Užsakyme nurodomas užsakomų prekių pavadinimas, kiekis ir nurodoma prekių pristatymo data.</w:t>
      </w:r>
    </w:p>
    <w:p w14:paraId="1503B058" w14:textId="300A84EC" w:rsidR="003C76E1" w:rsidRPr="007A0197" w:rsidRDefault="003C76E1"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Prekių pristatymo terminas – </w:t>
      </w:r>
      <w:r w:rsidR="000B707E" w:rsidRPr="007A0197">
        <w:rPr>
          <w:rFonts w:ascii="Times New Roman" w:hAnsi="Times New Roman"/>
          <w:bCs/>
          <w:sz w:val="24"/>
          <w:lang w:val="lt-LT"/>
        </w:rPr>
        <w:t>24</w:t>
      </w:r>
      <w:r w:rsidRPr="007A0197">
        <w:rPr>
          <w:rFonts w:ascii="Times New Roman" w:hAnsi="Times New Roman"/>
          <w:bCs/>
          <w:sz w:val="24"/>
        </w:rPr>
        <w:t xml:space="preserve"> valandos nuo Užsakovo Tiekėjui pateikto užsakymo. Nenumatytais atvejais užsakymų pristatymo terminas gali būti  nustatomas abiejų šalių susitarimu, kuris užfiksuotas pateiktame užsakyme ir užsakymo patvirtinime (elektroninėmis priemonėmis).</w:t>
      </w:r>
    </w:p>
    <w:p w14:paraId="75D226F5" w14:textId="77777777" w:rsidR="007A0197" w:rsidRPr="007A0197" w:rsidRDefault="003C76E1"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Tiekėjas Prekes Užsakovui pristato savo transportu ir išlaidomis reguliariai pagal Perkančiosios organizacijos poreikį visa viešojo pirkimo sutarties galiojimo laikotarpį. </w:t>
      </w:r>
    </w:p>
    <w:p w14:paraId="72FEF5DD" w14:textId="19D0AEE4" w:rsidR="003C76E1" w:rsidRPr="007A0197" w:rsidRDefault="003C76E1"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Prekių pristatymas 3 (tris) kartus per savaitę (pirmadienį, trečiadienį, penktadienį) nuo </w:t>
      </w:r>
      <w:r w:rsidRPr="007A0197">
        <w:rPr>
          <w:rFonts w:ascii="Times New Roman" w:hAnsi="Times New Roman"/>
          <w:bCs/>
          <w:sz w:val="24"/>
          <w:lang w:val="lt-LT"/>
        </w:rPr>
        <w:t>8</w:t>
      </w:r>
      <w:r w:rsidRPr="007A0197">
        <w:rPr>
          <w:rFonts w:ascii="Times New Roman" w:hAnsi="Times New Roman"/>
          <w:bCs/>
          <w:sz w:val="24"/>
        </w:rPr>
        <w:t>.00 iki 1</w:t>
      </w:r>
      <w:r w:rsidR="007A0197" w:rsidRPr="007A0197">
        <w:rPr>
          <w:rFonts w:ascii="Times New Roman" w:hAnsi="Times New Roman"/>
          <w:bCs/>
          <w:sz w:val="24"/>
          <w:lang w:val="lt-LT"/>
        </w:rPr>
        <w:t>1</w:t>
      </w:r>
      <w:r w:rsidRPr="007A0197">
        <w:rPr>
          <w:rFonts w:ascii="Times New Roman" w:hAnsi="Times New Roman"/>
          <w:bCs/>
          <w:sz w:val="24"/>
        </w:rPr>
        <w:t>.00 val. Esant skubiam poreikiui, pagal atskirą užsakymą suderintu terminu.</w:t>
      </w:r>
    </w:p>
    <w:p w14:paraId="528B94F5" w14:textId="32290CD5" w:rsidR="00BA5B8E" w:rsidRPr="007A0197" w:rsidRDefault="003C76E1" w:rsidP="008A3604">
      <w:pPr>
        <w:pStyle w:val="Sraopastraipa"/>
        <w:numPr>
          <w:ilvl w:val="0"/>
          <w:numId w:val="10"/>
        </w:numPr>
        <w:jc w:val="both"/>
        <w:rPr>
          <w:rFonts w:ascii="Times New Roman" w:hAnsi="Times New Roman"/>
          <w:bCs/>
          <w:sz w:val="24"/>
        </w:rPr>
      </w:pPr>
      <w:r w:rsidRPr="007A0197">
        <w:rPr>
          <w:rFonts w:ascii="Times New Roman" w:hAnsi="Times New Roman"/>
          <w:bCs/>
          <w:sz w:val="24"/>
        </w:rPr>
        <w:t xml:space="preserve">Likęs galiojimo terminas pristatant prekes negali būti mažesnis kaip 2/3, negu nurodyta pateikiamame prekės galiojimą nusakančiame dokumente. </w:t>
      </w:r>
    </w:p>
    <w:p w14:paraId="25AA6B28" w14:textId="15DDB0A1" w:rsidR="00BA5B8E" w:rsidRDefault="00BA5B8E" w:rsidP="008A3604"/>
    <w:p w14:paraId="74CDD4D2" w14:textId="543ECE47" w:rsidR="00BA5B8E" w:rsidRDefault="00BA5B8E"/>
    <w:p w14:paraId="087C501D" w14:textId="241A259B" w:rsidR="00503A3B" w:rsidRDefault="00503A3B"/>
    <w:p w14:paraId="1A216036" w14:textId="0D74B43D" w:rsidR="00503A3B" w:rsidRDefault="00503A3B"/>
    <w:p w14:paraId="5133399D" w14:textId="35361161" w:rsidR="00503A3B" w:rsidRDefault="00503A3B"/>
    <w:p w14:paraId="76458BCE" w14:textId="6511484F" w:rsidR="00503A3B" w:rsidRDefault="00503A3B"/>
    <w:p w14:paraId="630FDCE2" w14:textId="7299B04D" w:rsidR="00503A3B" w:rsidRDefault="00503A3B"/>
    <w:p w14:paraId="0D0D70E3" w14:textId="57B07221" w:rsidR="00503A3B" w:rsidRDefault="00503A3B"/>
    <w:p w14:paraId="271748A3" w14:textId="434A573A" w:rsidR="00503A3B" w:rsidRDefault="00503A3B"/>
    <w:p w14:paraId="160126E3" w14:textId="453D8BA3" w:rsidR="00503A3B" w:rsidRDefault="00503A3B"/>
    <w:p w14:paraId="6522B664" w14:textId="7FBC13C9" w:rsidR="00503A3B" w:rsidRDefault="00503A3B"/>
    <w:p w14:paraId="6D4FF0B7" w14:textId="2ED28F7F" w:rsidR="00503A3B" w:rsidRDefault="00503A3B"/>
    <w:p w14:paraId="5ED7CE15" w14:textId="1809D865" w:rsidR="00503A3B" w:rsidRDefault="00503A3B"/>
    <w:p w14:paraId="4CBF4939" w14:textId="6168E1D4" w:rsidR="00503A3B" w:rsidRDefault="00503A3B"/>
    <w:p w14:paraId="0FAC5EDB" w14:textId="62BFAD0E" w:rsidR="00503A3B" w:rsidRDefault="00503A3B"/>
    <w:p w14:paraId="6E5EE672" w14:textId="49BBA6FD" w:rsidR="00503A3B" w:rsidRDefault="00503A3B"/>
    <w:p w14:paraId="3F021040" w14:textId="4D364702" w:rsidR="00503A3B" w:rsidRDefault="00503A3B"/>
    <w:p w14:paraId="364EF6D0" w14:textId="0E5F504C" w:rsidR="00503A3B" w:rsidRDefault="00503A3B"/>
    <w:p w14:paraId="79983911" w14:textId="5FD229A0" w:rsidR="00503A3B" w:rsidRDefault="00503A3B"/>
    <w:p w14:paraId="1C93C10F" w14:textId="6B621F6F" w:rsidR="00503A3B" w:rsidRDefault="00503A3B"/>
    <w:p w14:paraId="2E5CCE00" w14:textId="3957A666" w:rsidR="00503A3B" w:rsidRDefault="00503A3B"/>
    <w:p w14:paraId="72976D12" w14:textId="36403976" w:rsidR="00503A3B" w:rsidRDefault="00503A3B"/>
    <w:p w14:paraId="58E92953" w14:textId="03E33D9B" w:rsidR="00503A3B" w:rsidRDefault="00503A3B"/>
    <w:p w14:paraId="3FBF1EBA" w14:textId="220AA0FC" w:rsidR="00503A3B" w:rsidRDefault="00503A3B"/>
    <w:p w14:paraId="0CCEAE1B" w14:textId="6FF9EB04" w:rsidR="00503A3B" w:rsidRDefault="00503A3B"/>
    <w:p w14:paraId="61B9F4E8" w14:textId="35F55D3F" w:rsidR="00503A3B" w:rsidRDefault="00503A3B"/>
    <w:p w14:paraId="2107021F" w14:textId="24E916A3" w:rsidR="00503A3B" w:rsidRDefault="00503A3B"/>
    <w:p w14:paraId="1D16279C" w14:textId="75FA4E94" w:rsidR="00503A3B" w:rsidRDefault="00503A3B"/>
    <w:p w14:paraId="1EA58BD6" w14:textId="4FF26530" w:rsidR="00503A3B" w:rsidRDefault="00503A3B"/>
    <w:p w14:paraId="2120B11D" w14:textId="7E3774BB" w:rsidR="00503A3B" w:rsidRDefault="00503A3B"/>
    <w:p w14:paraId="308629EA" w14:textId="2602B2C7" w:rsidR="00503A3B" w:rsidRDefault="00503A3B"/>
    <w:p w14:paraId="38706194" w14:textId="7E27BBB9" w:rsidR="00503A3B" w:rsidRDefault="00503A3B"/>
    <w:p w14:paraId="5559ACD4" w14:textId="6C482E55" w:rsidR="008A3604" w:rsidRDefault="008A3604"/>
    <w:p w14:paraId="2826739C" w14:textId="662DDD8B" w:rsidR="008A3604" w:rsidRDefault="008A3604"/>
    <w:p w14:paraId="08990E58" w14:textId="72C7E835" w:rsidR="008A3604" w:rsidRDefault="008A3604"/>
    <w:p w14:paraId="495C1C44" w14:textId="77777777" w:rsidR="008A3604" w:rsidRDefault="008A3604"/>
    <w:p w14:paraId="75F92E48" w14:textId="77777777" w:rsidR="007A0197" w:rsidRDefault="007A0197"/>
    <w:p w14:paraId="5230AF6D" w14:textId="77777777" w:rsidR="00503A3B" w:rsidRDefault="00503A3B"/>
    <w:p w14:paraId="3E009F42" w14:textId="73718766" w:rsidR="00BA5B8E" w:rsidRDefault="00BA5B8E" w:rsidP="00BA5B8E">
      <w:pPr>
        <w:pStyle w:val="western"/>
        <w:shd w:val="clear" w:color="auto" w:fill="FFFFFF" w:themeFill="background1"/>
        <w:spacing w:beforeAutospacing="0" w:after="0" w:afterAutospacing="0" w:line="276" w:lineRule="auto"/>
        <w:ind w:left="720"/>
        <w:jc w:val="center"/>
        <w:rPr>
          <w:b/>
        </w:rPr>
      </w:pPr>
      <w:r>
        <w:rPr>
          <w:b/>
        </w:rPr>
        <w:t>TECHNINIAI REIKALAVIMAI</w:t>
      </w:r>
    </w:p>
    <w:p w14:paraId="5F5ABF8F" w14:textId="0D5192D9" w:rsidR="00BA5B8E" w:rsidRDefault="00BA5B8E" w:rsidP="00BA5B8E">
      <w:pPr>
        <w:pStyle w:val="western"/>
        <w:shd w:val="clear" w:color="auto" w:fill="FFFFFF" w:themeFill="background1"/>
        <w:spacing w:beforeAutospacing="0" w:after="0" w:afterAutospacing="0" w:line="276" w:lineRule="auto"/>
        <w:ind w:left="720"/>
        <w:rPr>
          <w:b/>
        </w:rPr>
      </w:pPr>
      <w:bookmarkStart w:id="0" w:name="_Hlk95382090"/>
      <w:r w:rsidRPr="00081382">
        <w:rPr>
          <w:b/>
        </w:rPr>
        <w:t xml:space="preserve">Pirkimo dalis </w:t>
      </w:r>
      <w:proofErr w:type="spellStart"/>
      <w:r w:rsidRPr="00081382">
        <w:rPr>
          <w:b/>
        </w:rPr>
        <w:t>Nr</w:t>
      </w:r>
      <w:proofErr w:type="spellEnd"/>
      <w:r w:rsidRPr="00081382">
        <w:rPr>
          <w:b/>
        </w:rPr>
        <w:t xml:space="preserve">: </w:t>
      </w:r>
      <w:r w:rsidR="00864F63">
        <w:rPr>
          <w:b/>
        </w:rPr>
        <w:t xml:space="preserve">Rūkyti mėsos gaminiai </w:t>
      </w:r>
      <w:r>
        <w:rPr>
          <w:b/>
        </w:rPr>
        <w:t>(</w:t>
      </w:r>
      <w:r w:rsidR="00034B49">
        <w:rPr>
          <w:rStyle w:val="Grietas"/>
        </w:rPr>
        <w:t>15130000-8</w:t>
      </w:r>
      <w:r>
        <w:rPr>
          <w:b/>
        </w:rPr>
        <w:t>)</w:t>
      </w:r>
    </w:p>
    <w:bookmarkEnd w:id="0"/>
    <w:p w14:paraId="3773B8A7" w14:textId="77777777" w:rsidR="00BA5B8E" w:rsidRDefault="00BA5B8E" w:rsidP="00BA5B8E">
      <w:pPr>
        <w:pStyle w:val="western"/>
        <w:shd w:val="clear" w:color="auto" w:fill="FFFFFF" w:themeFill="background1"/>
        <w:spacing w:beforeAutospacing="0" w:after="0" w:afterAutospacing="0" w:line="276" w:lineRule="auto"/>
        <w:ind w:left="720"/>
        <w:rPr>
          <w:b/>
        </w:rPr>
      </w:pPr>
    </w:p>
    <w:tbl>
      <w:tblPr>
        <w:tblStyle w:val="Lentelstinklelis"/>
        <w:tblW w:w="10349" w:type="dxa"/>
        <w:tblInd w:w="-856" w:type="dxa"/>
        <w:tblLook w:val="04A0" w:firstRow="1" w:lastRow="0" w:firstColumn="1" w:lastColumn="0" w:noHBand="0" w:noVBand="1"/>
      </w:tblPr>
      <w:tblGrid>
        <w:gridCol w:w="696"/>
        <w:gridCol w:w="2121"/>
        <w:gridCol w:w="3437"/>
        <w:gridCol w:w="1827"/>
        <w:gridCol w:w="2268"/>
      </w:tblGrid>
      <w:tr w:rsidR="008971B4" w14:paraId="67FB669E" w14:textId="1A81404F" w:rsidTr="008971B4">
        <w:tc>
          <w:tcPr>
            <w:tcW w:w="696" w:type="dxa"/>
          </w:tcPr>
          <w:p w14:paraId="6D7FA120" w14:textId="77777777" w:rsidR="008971B4" w:rsidRDefault="008971B4" w:rsidP="00843E9B">
            <w:pPr>
              <w:pStyle w:val="western"/>
              <w:spacing w:beforeAutospacing="0" w:after="0" w:afterAutospacing="0" w:line="276" w:lineRule="auto"/>
              <w:rPr>
                <w:b/>
              </w:rPr>
            </w:pPr>
            <w:r>
              <w:rPr>
                <w:b/>
              </w:rPr>
              <w:t>EIL. NR</w:t>
            </w:r>
          </w:p>
        </w:tc>
        <w:tc>
          <w:tcPr>
            <w:tcW w:w="2121" w:type="dxa"/>
          </w:tcPr>
          <w:p w14:paraId="54554D3F" w14:textId="77777777" w:rsidR="008971B4" w:rsidRDefault="008971B4" w:rsidP="00843E9B">
            <w:pPr>
              <w:pStyle w:val="western"/>
              <w:spacing w:beforeAutospacing="0" w:after="0" w:afterAutospacing="0" w:line="276" w:lineRule="auto"/>
              <w:rPr>
                <w:b/>
              </w:rPr>
            </w:pPr>
            <w:r w:rsidRPr="00BE1D90">
              <w:rPr>
                <w:rFonts w:eastAsia="Times New Roman"/>
                <w:b/>
                <w:bCs/>
                <w:color w:val="000000"/>
              </w:rPr>
              <w:t>PAVADINIMAS</w:t>
            </w:r>
          </w:p>
        </w:tc>
        <w:tc>
          <w:tcPr>
            <w:tcW w:w="3437" w:type="dxa"/>
          </w:tcPr>
          <w:p w14:paraId="67815734" w14:textId="77777777" w:rsidR="008971B4" w:rsidRDefault="008971B4" w:rsidP="00843E9B">
            <w:pPr>
              <w:pStyle w:val="western"/>
              <w:spacing w:beforeAutospacing="0" w:after="0" w:afterAutospacing="0" w:line="276" w:lineRule="auto"/>
              <w:jc w:val="center"/>
              <w:rPr>
                <w:b/>
              </w:rPr>
            </w:pPr>
            <w:r w:rsidRPr="00BE1D90">
              <w:rPr>
                <w:b/>
                <w:bCs/>
              </w:rPr>
              <w:t>REIKALAVIMAI</w:t>
            </w:r>
          </w:p>
        </w:tc>
        <w:tc>
          <w:tcPr>
            <w:tcW w:w="1827" w:type="dxa"/>
          </w:tcPr>
          <w:p w14:paraId="5C88BCF3" w14:textId="3C3A9A50" w:rsidR="008971B4" w:rsidRPr="00BE1D90" w:rsidRDefault="008971B4" w:rsidP="00843E9B">
            <w:pPr>
              <w:pStyle w:val="western"/>
              <w:spacing w:beforeAutospacing="0" w:after="0" w:afterAutospacing="0" w:line="276" w:lineRule="auto"/>
              <w:jc w:val="center"/>
              <w:rPr>
                <w:b/>
                <w:bCs/>
              </w:rPr>
            </w:pPr>
            <w:r>
              <w:rPr>
                <w:b/>
                <w:bCs/>
              </w:rPr>
              <w:t xml:space="preserve">Mato vnt. </w:t>
            </w:r>
          </w:p>
        </w:tc>
        <w:tc>
          <w:tcPr>
            <w:tcW w:w="2268" w:type="dxa"/>
          </w:tcPr>
          <w:p w14:paraId="64F8AFFE" w14:textId="6E4BA245" w:rsidR="008971B4" w:rsidRPr="00BE1D90" w:rsidRDefault="008971B4" w:rsidP="00843E9B">
            <w:pPr>
              <w:pStyle w:val="western"/>
              <w:spacing w:beforeAutospacing="0" w:after="0" w:afterAutospacing="0" w:line="276" w:lineRule="auto"/>
              <w:jc w:val="center"/>
              <w:rPr>
                <w:b/>
                <w:bCs/>
              </w:rPr>
            </w:pPr>
            <w:r>
              <w:rPr>
                <w:b/>
                <w:bCs/>
              </w:rPr>
              <w:t xml:space="preserve">Preliminarus kiekis 1 metams. </w:t>
            </w:r>
          </w:p>
        </w:tc>
      </w:tr>
      <w:tr w:rsidR="008971B4" w14:paraId="1DCE949A" w14:textId="5A639148" w:rsidTr="008971B4">
        <w:tc>
          <w:tcPr>
            <w:tcW w:w="696" w:type="dxa"/>
          </w:tcPr>
          <w:p w14:paraId="57C28BC0" w14:textId="6D3418DC" w:rsidR="008971B4" w:rsidRPr="006B0114" w:rsidRDefault="008971B4" w:rsidP="00843E9B">
            <w:pPr>
              <w:pStyle w:val="western"/>
              <w:spacing w:beforeAutospacing="0" w:after="0" w:afterAutospacing="0" w:line="276" w:lineRule="auto"/>
              <w:rPr>
                <w:bCs/>
              </w:rPr>
            </w:pPr>
            <w:r w:rsidRPr="006B0114">
              <w:rPr>
                <w:bCs/>
              </w:rPr>
              <w:t>1.</w:t>
            </w:r>
          </w:p>
        </w:tc>
        <w:tc>
          <w:tcPr>
            <w:tcW w:w="2121" w:type="dxa"/>
          </w:tcPr>
          <w:p w14:paraId="5D78179F" w14:textId="77777777" w:rsidR="008971B4" w:rsidRPr="006B0114" w:rsidRDefault="008971B4" w:rsidP="00843E9B">
            <w:pPr>
              <w:pStyle w:val="western"/>
              <w:spacing w:beforeAutospacing="0" w:after="0" w:afterAutospacing="0" w:line="276" w:lineRule="auto"/>
              <w:rPr>
                <w:bCs/>
              </w:rPr>
            </w:pPr>
            <w:r w:rsidRPr="006B0114">
              <w:rPr>
                <w:bCs/>
              </w:rPr>
              <w:t xml:space="preserve">Virti mėsos vyniotiniai </w:t>
            </w:r>
          </w:p>
        </w:tc>
        <w:tc>
          <w:tcPr>
            <w:tcW w:w="3437" w:type="dxa"/>
          </w:tcPr>
          <w:p w14:paraId="632F048E" w14:textId="77777777" w:rsidR="008971B4" w:rsidRPr="00081382" w:rsidRDefault="008971B4" w:rsidP="00843E9B">
            <w:pPr>
              <w:pStyle w:val="western"/>
              <w:spacing w:beforeAutospacing="0" w:after="0" w:afterAutospacing="0" w:line="276" w:lineRule="auto"/>
              <w:jc w:val="both"/>
              <w:rPr>
                <w:bCs/>
              </w:rPr>
            </w:pPr>
            <w:r w:rsidRPr="00081382">
              <w:rPr>
                <w:bCs/>
              </w:rPr>
              <w:t>Kiaulienos, jautienos. Aukščiausioji rūšis. Išfasavimas nuo 0,5kg iki 1kg. Ant pakuotės turi būti nurodytas galiojimo laikas</w:t>
            </w:r>
          </w:p>
        </w:tc>
        <w:tc>
          <w:tcPr>
            <w:tcW w:w="1827" w:type="dxa"/>
          </w:tcPr>
          <w:p w14:paraId="5EC5BD94" w14:textId="77777777" w:rsidR="008971B4" w:rsidRDefault="008971B4" w:rsidP="00843E9B">
            <w:pPr>
              <w:pStyle w:val="western"/>
              <w:spacing w:beforeAutospacing="0" w:after="0" w:afterAutospacing="0" w:line="276" w:lineRule="auto"/>
              <w:jc w:val="both"/>
              <w:rPr>
                <w:bCs/>
              </w:rPr>
            </w:pPr>
          </w:p>
          <w:p w14:paraId="068E7BE1" w14:textId="7A715065" w:rsidR="008971B4" w:rsidRPr="00081382" w:rsidRDefault="008971B4" w:rsidP="00380C47">
            <w:pPr>
              <w:pStyle w:val="western"/>
              <w:spacing w:beforeAutospacing="0" w:after="0" w:afterAutospacing="0" w:line="276" w:lineRule="auto"/>
              <w:jc w:val="center"/>
              <w:rPr>
                <w:bCs/>
              </w:rPr>
            </w:pPr>
            <w:r>
              <w:rPr>
                <w:bCs/>
              </w:rPr>
              <w:t>Kg</w:t>
            </w:r>
          </w:p>
        </w:tc>
        <w:tc>
          <w:tcPr>
            <w:tcW w:w="2268" w:type="dxa"/>
          </w:tcPr>
          <w:p w14:paraId="1AE31F4E" w14:textId="77777777" w:rsidR="008971B4" w:rsidRDefault="008971B4" w:rsidP="00843E9B">
            <w:pPr>
              <w:pStyle w:val="western"/>
              <w:spacing w:beforeAutospacing="0" w:after="0" w:afterAutospacing="0" w:line="276" w:lineRule="auto"/>
              <w:jc w:val="both"/>
              <w:rPr>
                <w:bCs/>
              </w:rPr>
            </w:pPr>
          </w:p>
          <w:p w14:paraId="41717A06" w14:textId="7A901654" w:rsidR="008971B4" w:rsidRPr="00081382" w:rsidRDefault="00776FA1" w:rsidP="00380C47">
            <w:pPr>
              <w:pStyle w:val="western"/>
              <w:spacing w:beforeAutospacing="0" w:after="0" w:afterAutospacing="0" w:line="276" w:lineRule="auto"/>
              <w:jc w:val="center"/>
              <w:rPr>
                <w:bCs/>
              </w:rPr>
            </w:pPr>
            <w:r>
              <w:rPr>
                <w:bCs/>
              </w:rPr>
              <w:t>300</w:t>
            </w:r>
          </w:p>
        </w:tc>
      </w:tr>
      <w:tr w:rsidR="008971B4" w14:paraId="6751E6A0" w14:textId="226827F1" w:rsidTr="008971B4">
        <w:tc>
          <w:tcPr>
            <w:tcW w:w="696" w:type="dxa"/>
          </w:tcPr>
          <w:p w14:paraId="1927A9B2" w14:textId="45BFA8E5" w:rsidR="008971B4" w:rsidRPr="006B0114" w:rsidRDefault="00A82421" w:rsidP="00843E9B">
            <w:pPr>
              <w:pStyle w:val="western"/>
              <w:spacing w:beforeAutospacing="0" w:after="0" w:afterAutospacing="0" w:line="276" w:lineRule="auto"/>
              <w:rPr>
                <w:bCs/>
              </w:rPr>
            </w:pPr>
            <w:r>
              <w:rPr>
                <w:bCs/>
              </w:rPr>
              <w:t>2</w:t>
            </w:r>
            <w:r w:rsidR="008971B4" w:rsidRPr="006B0114">
              <w:rPr>
                <w:bCs/>
              </w:rPr>
              <w:t>.</w:t>
            </w:r>
          </w:p>
        </w:tc>
        <w:tc>
          <w:tcPr>
            <w:tcW w:w="2121" w:type="dxa"/>
          </w:tcPr>
          <w:p w14:paraId="21A5CBA9" w14:textId="77777777" w:rsidR="008971B4" w:rsidRPr="006B0114" w:rsidRDefault="008971B4" w:rsidP="00843E9B">
            <w:pPr>
              <w:pStyle w:val="western"/>
              <w:spacing w:beforeAutospacing="0" w:after="0" w:afterAutospacing="0" w:line="276" w:lineRule="auto"/>
              <w:rPr>
                <w:bCs/>
              </w:rPr>
            </w:pPr>
            <w:r w:rsidRPr="006B0114">
              <w:rPr>
                <w:bCs/>
              </w:rPr>
              <w:t>Paukštienos vyniotiniai</w:t>
            </w:r>
          </w:p>
        </w:tc>
        <w:tc>
          <w:tcPr>
            <w:tcW w:w="3437" w:type="dxa"/>
          </w:tcPr>
          <w:p w14:paraId="7082DC7F" w14:textId="77777777" w:rsidR="008971B4" w:rsidRPr="00081382" w:rsidRDefault="008971B4" w:rsidP="00843E9B">
            <w:pPr>
              <w:pStyle w:val="western"/>
              <w:spacing w:beforeAutospacing="0" w:after="0" w:afterAutospacing="0" w:line="276" w:lineRule="auto"/>
              <w:jc w:val="both"/>
              <w:rPr>
                <w:bCs/>
              </w:rPr>
            </w:pPr>
            <w:r w:rsidRPr="00081382">
              <w:rPr>
                <w:bCs/>
              </w:rPr>
              <w:t>Aukščiausioji rūšis. Išfasavimas nuo 0,5kg iki 1kg. Ant pakuotės turi būti nurodytas galiojimo laikas</w:t>
            </w:r>
          </w:p>
        </w:tc>
        <w:tc>
          <w:tcPr>
            <w:tcW w:w="1827" w:type="dxa"/>
          </w:tcPr>
          <w:p w14:paraId="50CA7D53" w14:textId="77777777" w:rsidR="008971B4" w:rsidRDefault="008971B4" w:rsidP="00843E9B">
            <w:pPr>
              <w:pStyle w:val="western"/>
              <w:spacing w:beforeAutospacing="0" w:after="0" w:afterAutospacing="0" w:line="276" w:lineRule="auto"/>
              <w:jc w:val="both"/>
              <w:rPr>
                <w:bCs/>
              </w:rPr>
            </w:pPr>
          </w:p>
          <w:p w14:paraId="7D44A1D6" w14:textId="63C59438" w:rsidR="008971B4" w:rsidRPr="00081382" w:rsidRDefault="008971B4" w:rsidP="00380C47">
            <w:pPr>
              <w:pStyle w:val="western"/>
              <w:spacing w:beforeAutospacing="0" w:after="0" w:afterAutospacing="0" w:line="276" w:lineRule="auto"/>
              <w:jc w:val="center"/>
              <w:rPr>
                <w:bCs/>
              </w:rPr>
            </w:pPr>
            <w:r>
              <w:rPr>
                <w:bCs/>
              </w:rPr>
              <w:t>Kg</w:t>
            </w:r>
          </w:p>
        </w:tc>
        <w:tc>
          <w:tcPr>
            <w:tcW w:w="2268" w:type="dxa"/>
          </w:tcPr>
          <w:p w14:paraId="3E5B3496" w14:textId="77777777" w:rsidR="008971B4" w:rsidRDefault="008971B4" w:rsidP="00843E9B">
            <w:pPr>
              <w:pStyle w:val="western"/>
              <w:spacing w:beforeAutospacing="0" w:after="0" w:afterAutospacing="0" w:line="276" w:lineRule="auto"/>
              <w:jc w:val="both"/>
              <w:rPr>
                <w:bCs/>
              </w:rPr>
            </w:pPr>
          </w:p>
          <w:p w14:paraId="28C57AD8" w14:textId="71AF328D" w:rsidR="008971B4" w:rsidRPr="00081382" w:rsidRDefault="00776FA1" w:rsidP="00380C47">
            <w:pPr>
              <w:pStyle w:val="western"/>
              <w:spacing w:beforeAutospacing="0" w:after="0" w:afterAutospacing="0" w:line="276" w:lineRule="auto"/>
              <w:jc w:val="center"/>
              <w:rPr>
                <w:bCs/>
              </w:rPr>
            </w:pPr>
            <w:r>
              <w:rPr>
                <w:bCs/>
              </w:rPr>
              <w:t>400</w:t>
            </w:r>
          </w:p>
        </w:tc>
      </w:tr>
      <w:tr w:rsidR="00776FA1" w14:paraId="1F959224" w14:textId="58EEF416" w:rsidTr="008971B4">
        <w:tc>
          <w:tcPr>
            <w:tcW w:w="696" w:type="dxa"/>
          </w:tcPr>
          <w:p w14:paraId="1CB339AC" w14:textId="57856B63" w:rsidR="00776FA1" w:rsidRPr="006B0114" w:rsidRDefault="00776FA1" w:rsidP="00776FA1">
            <w:pPr>
              <w:pStyle w:val="western"/>
              <w:spacing w:beforeAutospacing="0" w:after="0" w:afterAutospacing="0" w:line="276" w:lineRule="auto"/>
              <w:rPr>
                <w:bCs/>
              </w:rPr>
            </w:pPr>
            <w:r>
              <w:rPr>
                <w:bCs/>
              </w:rPr>
              <w:t>3</w:t>
            </w:r>
            <w:r w:rsidRPr="006B0114">
              <w:rPr>
                <w:bCs/>
              </w:rPr>
              <w:t>.</w:t>
            </w:r>
          </w:p>
        </w:tc>
        <w:tc>
          <w:tcPr>
            <w:tcW w:w="2121" w:type="dxa"/>
          </w:tcPr>
          <w:p w14:paraId="22B8387A" w14:textId="09E20033" w:rsidR="00776FA1" w:rsidRPr="00776FA1" w:rsidRDefault="00776FA1" w:rsidP="00776FA1">
            <w:pPr>
              <w:pStyle w:val="western"/>
              <w:spacing w:beforeAutospacing="0" w:after="0" w:afterAutospacing="0" w:line="276" w:lineRule="auto"/>
              <w:rPr>
                <w:bCs/>
                <w:color w:val="000000" w:themeColor="text1"/>
              </w:rPr>
            </w:pPr>
            <w:r w:rsidRPr="00776FA1">
              <w:rPr>
                <w:bCs/>
                <w:color w:val="000000" w:themeColor="text1"/>
              </w:rPr>
              <w:t xml:space="preserve">Kiaulienos </w:t>
            </w:r>
            <w:proofErr w:type="spellStart"/>
            <w:r w:rsidRPr="00776FA1">
              <w:rPr>
                <w:bCs/>
                <w:color w:val="000000" w:themeColor="text1"/>
              </w:rPr>
              <w:t>sardelės</w:t>
            </w:r>
            <w:proofErr w:type="spellEnd"/>
            <w:r w:rsidRPr="00776FA1">
              <w:rPr>
                <w:bCs/>
                <w:color w:val="000000" w:themeColor="text1"/>
              </w:rPr>
              <w:t xml:space="preserve"> </w:t>
            </w:r>
          </w:p>
        </w:tc>
        <w:tc>
          <w:tcPr>
            <w:tcW w:w="3437" w:type="dxa"/>
          </w:tcPr>
          <w:p w14:paraId="105B749E" w14:textId="30D617D6" w:rsidR="00776FA1" w:rsidRPr="00776FA1" w:rsidRDefault="00776FA1" w:rsidP="00776FA1">
            <w:pPr>
              <w:pStyle w:val="western"/>
              <w:spacing w:beforeAutospacing="0" w:after="0" w:afterAutospacing="0" w:line="276" w:lineRule="auto"/>
              <w:jc w:val="both"/>
              <w:rPr>
                <w:bCs/>
                <w:color w:val="EE0000"/>
              </w:rPr>
            </w:pPr>
            <w:r w:rsidRPr="00081382">
              <w:rPr>
                <w:bCs/>
              </w:rPr>
              <w:t>Aukščiausioji rūšis. Išfasavimas nuo 0,5kg iki 1kg. Ant pakuotės turi būti nurodytas galiojimo laikas</w:t>
            </w:r>
          </w:p>
        </w:tc>
        <w:tc>
          <w:tcPr>
            <w:tcW w:w="1827" w:type="dxa"/>
          </w:tcPr>
          <w:p w14:paraId="43D852CC" w14:textId="03C1F93E" w:rsidR="00776FA1" w:rsidRPr="00776FA1" w:rsidRDefault="00776FA1" w:rsidP="00776FA1">
            <w:pPr>
              <w:pStyle w:val="western"/>
              <w:spacing w:beforeAutospacing="0" w:after="0" w:afterAutospacing="0" w:line="276" w:lineRule="auto"/>
              <w:jc w:val="center"/>
              <w:rPr>
                <w:bCs/>
                <w:color w:val="000000" w:themeColor="text1"/>
              </w:rPr>
            </w:pPr>
            <w:r w:rsidRPr="00776FA1">
              <w:rPr>
                <w:bCs/>
                <w:color w:val="000000" w:themeColor="text1"/>
              </w:rPr>
              <w:t>Kg</w:t>
            </w:r>
          </w:p>
        </w:tc>
        <w:tc>
          <w:tcPr>
            <w:tcW w:w="2268" w:type="dxa"/>
          </w:tcPr>
          <w:p w14:paraId="2DB49E2B" w14:textId="0E38BDF1" w:rsidR="00776FA1" w:rsidRPr="00776FA1" w:rsidRDefault="00776FA1" w:rsidP="00776FA1">
            <w:pPr>
              <w:pStyle w:val="western"/>
              <w:spacing w:beforeAutospacing="0" w:after="0" w:afterAutospacing="0" w:line="276" w:lineRule="auto"/>
              <w:jc w:val="center"/>
              <w:rPr>
                <w:bCs/>
                <w:color w:val="000000" w:themeColor="text1"/>
              </w:rPr>
            </w:pPr>
            <w:r w:rsidRPr="00776FA1">
              <w:rPr>
                <w:bCs/>
                <w:color w:val="000000" w:themeColor="text1"/>
              </w:rPr>
              <w:t>400</w:t>
            </w:r>
          </w:p>
        </w:tc>
      </w:tr>
      <w:tr w:rsidR="00776FA1" w14:paraId="3310D1E3" w14:textId="21D92491" w:rsidTr="008971B4">
        <w:tc>
          <w:tcPr>
            <w:tcW w:w="696" w:type="dxa"/>
          </w:tcPr>
          <w:p w14:paraId="48142028" w14:textId="3E13E7C2" w:rsidR="00776FA1" w:rsidRPr="00864F63" w:rsidRDefault="00776FA1" w:rsidP="00776FA1">
            <w:pPr>
              <w:pStyle w:val="western"/>
              <w:spacing w:beforeAutospacing="0" w:after="0" w:afterAutospacing="0" w:line="276" w:lineRule="auto"/>
              <w:rPr>
                <w:bCs/>
                <w:color w:val="000000" w:themeColor="text1"/>
              </w:rPr>
            </w:pPr>
            <w:r w:rsidRPr="00864F63">
              <w:rPr>
                <w:bCs/>
                <w:color w:val="000000" w:themeColor="text1"/>
              </w:rPr>
              <w:t>4.</w:t>
            </w:r>
          </w:p>
        </w:tc>
        <w:tc>
          <w:tcPr>
            <w:tcW w:w="2121" w:type="dxa"/>
          </w:tcPr>
          <w:p w14:paraId="47227765" w14:textId="5BDD20E3" w:rsidR="00776FA1" w:rsidRPr="00864F63" w:rsidRDefault="00776FA1" w:rsidP="00776FA1">
            <w:pPr>
              <w:pStyle w:val="western"/>
              <w:spacing w:beforeAutospacing="0" w:after="0" w:afterAutospacing="0" w:line="276" w:lineRule="auto"/>
              <w:rPr>
                <w:bCs/>
                <w:color w:val="000000" w:themeColor="text1"/>
              </w:rPr>
            </w:pPr>
            <w:r w:rsidRPr="00864F63">
              <w:rPr>
                <w:bCs/>
                <w:color w:val="000000" w:themeColor="text1"/>
              </w:rPr>
              <w:t xml:space="preserve">Paukštienos vyniotinis </w:t>
            </w:r>
          </w:p>
        </w:tc>
        <w:tc>
          <w:tcPr>
            <w:tcW w:w="3437" w:type="dxa"/>
          </w:tcPr>
          <w:p w14:paraId="104B47DE" w14:textId="16AAC0D0" w:rsidR="00776FA1" w:rsidRPr="00864F63" w:rsidRDefault="00776FA1" w:rsidP="00776FA1">
            <w:pPr>
              <w:pStyle w:val="western"/>
              <w:spacing w:beforeAutospacing="0" w:after="0" w:afterAutospacing="0" w:line="276" w:lineRule="auto"/>
              <w:jc w:val="both"/>
              <w:rPr>
                <w:bCs/>
                <w:color w:val="000000" w:themeColor="text1"/>
              </w:rPr>
            </w:pPr>
            <w:r w:rsidRPr="00864F63">
              <w:rPr>
                <w:bCs/>
                <w:color w:val="000000" w:themeColor="text1"/>
              </w:rPr>
              <w:t>Aukščiausioji rūšis. Išfasavimas nuo 0,5kg iki 1kg. Ant pakuotės turi būti nurodytas galiojimo laikas</w:t>
            </w:r>
          </w:p>
        </w:tc>
        <w:tc>
          <w:tcPr>
            <w:tcW w:w="1827" w:type="dxa"/>
          </w:tcPr>
          <w:p w14:paraId="14694F5F" w14:textId="22967A9A" w:rsidR="00776FA1" w:rsidRPr="00864F63" w:rsidRDefault="00776FA1" w:rsidP="00776FA1">
            <w:pPr>
              <w:pStyle w:val="western"/>
              <w:spacing w:beforeAutospacing="0" w:after="0" w:afterAutospacing="0" w:line="276" w:lineRule="auto"/>
              <w:jc w:val="center"/>
              <w:rPr>
                <w:bCs/>
                <w:color w:val="000000" w:themeColor="text1"/>
              </w:rPr>
            </w:pPr>
            <w:r w:rsidRPr="00864F63">
              <w:rPr>
                <w:bCs/>
                <w:color w:val="000000" w:themeColor="text1"/>
              </w:rPr>
              <w:t>Kg</w:t>
            </w:r>
          </w:p>
        </w:tc>
        <w:tc>
          <w:tcPr>
            <w:tcW w:w="2268" w:type="dxa"/>
          </w:tcPr>
          <w:p w14:paraId="6BE10BBA" w14:textId="7197024F" w:rsidR="00776FA1" w:rsidRPr="00864F63" w:rsidRDefault="00776FA1" w:rsidP="00776FA1">
            <w:pPr>
              <w:pStyle w:val="western"/>
              <w:spacing w:beforeAutospacing="0" w:after="0" w:afterAutospacing="0" w:line="276" w:lineRule="auto"/>
              <w:jc w:val="center"/>
              <w:rPr>
                <w:bCs/>
                <w:color w:val="000000" w:themeColor="text1"/>
              </w:rPr>
            </w:pPr>
            <w:r w:rsidRPr="00864F63">
              <w:rPr>
                <w:bCs/>
                <w:color w:val="000000" w:themeColor="text1"/>
              </w:rPr>
              <w:t>400</w:t>
            </w:r>
          </w:p>
        </w:tc>
      </w:tr>
      <w:tr w:rsidR="00776FA1" w14:paraId="1D4B3784" w14:textId="54D402FD" w:rsidTr="008971B4">
        <w:tc>
          <w:tcPr>
            <w:tcW w:w="696" w:type="dxa"/>
          </w:tcPr>
          <w:p w14:paraId="2750BAD2" w14:textId="7DAAE509" w:rsidR="00776FA1" w:rsidRPr="00864F63" w:rsidRDefault="00776FA1" w:rsidP="00776FA1">
            <w:pPr>
              <w:pStyle w:val="western"/>
              <w:spacing w:beforeAutospacing="0" w:after="0" w:afterAutospacing="0" w:line="276" w:lineRule="auto"/>
              <w:rPr>
                <w:bCs/>
                <w:color w:val="000000" w:themeColor="text1"/>
              </w:rPr>
            </w:pPr>
            <w:r w:rsidRPr="00864F63">
              <w:rPr>
                <w:bCs/>
                <w:color w:val="000000" w:themeColor="text1"/>
              </w:rPr>
              <w:t>5.</w:t>
            </w:r>
          </w:p>
        </w:tc>
        <w:tc>
          <w:tcPr>
            <w:tcW w:w="2121" w:type="dxa"/>
          </w:tcPr>
          <w:p w14:paraId="5F1BDD75" w14:textId="1446D306" w:rsidR="00776FA1" w:rsidRPr="00864F63" w:rsidRDefault="00776FA1" w:rsidP="00776FA1">
            <w:pPr>
              <w:pStyle w:val="western"/>
              <w:spacing w:beforeAutospacing="0" w:after="0" w:afterAutospacing="0" w:line="276" w:lineRule="auto"/>
              <w:rPr>
                <w:bCs/>
                <w:color w:val="000000" w:themeColor="text1"/>
              </w:rPr>
            </w:pPr>
            <w:r w:rsidRPr="00864F63">
              <w:rPr>
                <w:bCs/>
                <w:color w:val="000000" w:themeColor="text1"/>
              </w:rPr>
              <w:t>Paštetas</w:t>
            </w:r>
          </w:p>
        </w:tc>
        <w:tc>
          <w:tcPr>
            <w:tcW w:w="3437" w:type="dxa"/>
          </w:tcPr>
          <w:p w14:paraId="4B0BC32B" w14:textId="114DE8D8" w:rsidR="00776FA1" w:rsidRPr="00864F63" w:rsidRDefault="00776FA1" w:rsidP="00776FA1">
            <w:pPr>
              <w:pStyle w:val="western"/>
              <w:spacing w:beforeAutospacing="0" w:after="0" w:afterAutospacing="0" w:line="276" w:lineRule="auto"/>
              <w:jc w:val="both"/>
              <w:rPr>
                <w:bCs/>
                <w:color w:val="000000" w:themeColor="text1"/>
              </w:rPr>
            </w:pPr>
            <w:r w:rsidRPr="00864F63">
              <w:rPr>
                <w:bCs/>
                <w:color w:val="000000" w:themeColor="text1"/>
              </w:rPr>
              <w:t>Aukščiausioji rūšis. Išfasavimas nuo 0,5kg iki 1kg. Ant pakuotės turi būti nurodytas galiojimo laikas</w:t>
            </w:r>
          </w:p>
        </w:tc>
        <w:tc>
          <w:tcPr>
            <w:tcW w:w="1827" w:type="dxa"/>
          </w:tcPr>
          <w:p w14:paraId="2E8B06A3" w14:textId="0C4D5881" w:rsidR="00776FA1" w:rsidRPr="00864F63" w:rsidRDefault="00776FA1" w:rsidP="00776FA1">
            <w:pPr>
              <w:pStyle w:val="western"/>
              <w:spacing w:beforeAutospacing="0" w:after="0" w:afterAutospacing="0" w:line="276" w:lineRule="auto"/>
              <w:jc w:val="center"/>
              <w:rPr>
                <w:bCs/>
                <w:color w:val="000000" w:themeColor="text1"/>
              </w:rPr>
            </w:pPr>
            <w:r w:rsidRPr="00864F63">
              <w:rPr>
                <w:bCs/>
                <w:color w:val="000000" w:themeColor="text1"/>
              </w:rPr>
              <w:t>Kg</w:t>
            </w:r>
          </w:p>
        </w:tc>
        <w:tc>
          <w:tcPr>
            <w:tcW w:w="2268" w:type="dxa"/>
          </w:tcPr>
          <w:p w14:paraId="14F745D2" w14:textId="471308BD" w:rsidR="00776FA1" w:rsidRPr="00864F63" w:rsidRDefault="00864F63" w:rsidP="00776FA1">
            <w:pPr>
              <w:pStyle w:val="western"/>
              <w:spacing w:beforeAutospacing="0" w:after="0" w:afterAutospacing="0" w:line="276" w:lineRule="auto"/>
              <w:jc w:val="center"/>
              <w:rPr>
                <w:bCs/>
                <w:color w:val="000000" w:themeColor="text1"/>
              </w:rPr>
            </w:pPr>
            <w:r w:rsidRPr="00864F63">
              <w:rPr>
                <w:bCs/>
                <w:color w:val="000000" w:themeColor="text1"/>
              </w:rPr>
              <w:t>120</w:t>
            </w:r>
          </w:p>
        </w:tc>
      </w:tr>
      <w:tr w:rsidR="00776FA1" w14:paraId="2D14EA1E" w14:textId="2786D1DE" w:rsidTr="008971B4">
        <w:tc>
          <w:tcPr>
            <w:tcW w:w="696" w:type="dxa"/>
          </w:tcPr>
          <w:p w14:paraId="63CB13F6" w14:textId="5EE4F861" w:rsidR="00776FA1" w:rsidRPr="006B0114" w:rsidRDefault="00776FA1" w:rsidP="00776FA1">
            <w:pPr>
              <w:pStyle w:val="western"/>
              <w:spacing w:beforeAutospacing="0" w:after="0" w:afterAutospacing="0" w:line="276" w:lineRule="auto"/>
              <w:rPr>
                <w:bCs/>
              </w:rPr>
            </w:pPr>
            <w:r>
              <w:rPr>
                <w:bCs/>
              </w:rPr>
              <w:lastRenderedPageBreak/>
              <w:t xml:space="preserve">6. </w:t>
            </w:r>
          </w:p>
        </w:tc>
        <w:tc>
          <w:tcPr>
            <w:tcW w:w="2121" w:type="dxa"/>
          </w:tcPr>
          <w:p w14:paraId="00C9A601" w14:textId="268276D9" w:rsidR="00776FA1" w:rsidRPr="006B0114" w:rsidRDefault="00776FA1" w:rsidP="00776FA1">
            <w:pPr>
              <w:pStyle w:val="western"/>
              <w:spacing w:beforeAutospacing="0" w:after="0" w:afterAutospacing="0" w:line="276" w:lineRule="auto"/>
              <w:rPr>
                <w:bCs/>
              </w:rPr>
            </w:pPr>
            <w:r>
              <w:rPr>
                <w:bCs/>
              </w:rPr>
              <w:t xml:space="preserve">Karšto rūkymo kiaulienos kumpelis </w:t>
            </w:r>
          </w:p>
        </w:tc>
        <w:tc>
          <w:tcPr>
            <w:tcW w:w="3437" w:type="dxa"/>
          </w:tcPr>
          <w:p w14:paraId="52F21B7A" w14:textId="6B862F02" w:rsidR="00776FA1" w:rsidRPr="00081382" w:rsidRDefault="00776FA1" w:rsidP="00776FA1">
            <w:pPr>
              <w:pStyle w:val="western"/>
              <w:spacing w:beforeAutospacing="0" w:after="0" w:afterAutospacing="0" w:line="276" w:lineRule="auto"/>
              <w:jc w:val="both"/>
              <w:rPr>
                <w:bCs/>
              </w:rPr>
            </w:pPr>
            <w:r w:rsidRPr="00081382">
              <w:rPr>
                <w:bCs/>
              </w:rPr>
              <w:t>Aukščiausioji rūšis. Išfasavimas nuo 0,5kg iki 1kg. Ant pakuotės turi būti nurodytas galiojimo laikas</w:t>
            </w:r>
          </w:p>
        </w:tc>
        <w:tc>
          <w:tcPr>
            <w:tcW w:w="1827" w:type="dxa"/>
          </w:tcPr>
          <w:p w14:paraId="4721D2B0" w14:textId="77777777" w:rsidR="00776FA1" w:rsidRDefault="00776FA1" w:rsidP="00776FA1">
            <w:pPr>
              <w:pStyle w:val="western"/>
              <w:spacing w:beforeAutospacing="0" w:after="0" w:afterAutospacing="0" w:line="276" w:lineRule="auto"/>
              <w:jc w:val="center"/>
              <w:rPr>
                <w:bCs/>
              </w:rPr>
            </w:pPr>
          </w:p>
          <w:p w14:paraId="28B0CC26" w14:textId="26D4A745" w:rsidR="00776FA1" w:rsidRPr="00081382" w:rsidRDefault="00776FA1" w:rsidP="00776FA1">
            <w:pPr>
              <w:pStyle w:val="western"/>
              <w:spacing w:beforeAutospacing="0" w:after="0" w:afterAutospacing="0" w:line="276" w:lineRule="auto"/>
              <w:jc w:val="center"/>
              <w:rPr>
                <w:bCs/>
              </w:rPr>
            </w:pPr>
            <w:r>
              <w:rPr>
                <w:bCs/>
              </w:rPr>
              <w:t>Kg</w:t>
            </w:r>
          </w:p>
        </w:tc>
        <w:tc>
          <w:tcPr>
            <w:tcW w:w="2268" w:type="dxa"/>
          </w:tcPr>
          <w:p w14:paraId="6CA24601" w14:textId="77777777" w:rsidR="00776FA1" w:rsidRDefault="00776FA1" w:rsidP="00776FA1">
            <w:pPr>
              <w:pStyle w:val="western"/>
              <w:spacing w:beforeAutospacing="0" w:after="0" w:afterAutospacing="0" w:line="276" w:lineRule="auto"/>
              <w:jc w:val="center"/>
              <w:rPr>
                <w:bCs/>
              </w:rPr>
            </w:pPr>
          </w:p>
          <w:p w14:paraId="0AB8F9D5" w14:textId="319F3EB9" w:rsidR="00776FA1" w:rsidRPr="00081382" w:rsidRDefault="00776FA1" w:rsidP="00776FA1">
            <w:pPr>
              <w:pStyle w:val="western"/>
              <w:spacing w:beforeAutospacing="0" w:after="0" w:afterAutospacing="0" w:line="276" w:lineRule="auto"/>
              <w:jc w:val="center"/>
              <w:rPr>
                <w:bCs/>
              </w:rPr>
            </w:pPr>
            <w:r>
              <w:rPr>
                <w:bCs/>
              </w:rPr>
              <w:t>40</w:t>
            </w:r>
          </w:p>
        </w:tc>
      </w:tr>
      <w:tr w:rsidR="00776FA1" w14:paraId="1AC4C92F" w14:textId="4F8D7958" w:rsidTr="008971B4">
        <w:tc>
          <w:tcPr>
            <w:tcW w:w="696" w:type="dxa"/>
          </w:tcPr>
          <w:p w14:paraId="16109088" w14:textId="1F14C2AD" w:rsidR="00776FA1" w:rsidRDefault="00776FA1" w:rsidP="00776FA1">
            <w:pPr>
              <w:pStyle w:val="western"/>
              <w:spacing w:beforeAutospacing="0" w:after="0" w:afterAutospacing="0" w:line="276" w:lineRule="auto"/>
              <w:rPr>
                <w:bCs/>
              </w:rPr>
            </w:pPr>
            <w:r>
              <w:rPr>
                <w:bCs/>
              </w:rPr>
              <w:t xml:space="preserve">7. </w:t>
            </w:r>
          </w:p>
        </w:tc>
        <w:tc>
          <w:tcPr>
            <w:tcW w:w="2121" w:type="dxa"/>
          </w:tcPr>
          <w:p w14:paraId="1485693B" w14:textId="44EF799E" w:rsidR="00776FA1" w:rsidRDefault="00776FA1" w:rsidP="00776FA1">
            <w:pPr>
              <w:pStyle w:val="western"/>
              <w:spacing w:beforeAutospacing="0" w:after="0" w:afterAutospacing="0" w:line="276" w:lineRule="auto"/>
              <w:rPr>
                <w:bCs/>
              </w:rPr>
            </w:pPr>
            <w:r>
              <w:rPr>
                <w:bCs/>
              </w:rPr>
              <w:t xml:space="preserve">Panevėžio filė </w:t>
            </w:r>
          </w:p>
        </w:tc>
        <w:tc>
          <w:tcPr>
            <w:tcW w:w="3437" w:type="dxa"/>
          </w:tcPr>
          <w:p w14:paraId="5D22CAA3" w14:textId="67B976FE" w:rsidR="00776FA1" w:rsidRPr="00081382" w:rsidRDefault="00776FA1" w:rsidP="00776FA1">
            <w:pPr>
              <w:pStyle w:val="western"/>
              <w:spacing w:beforeAutospacing="0" w:after="0" w:afterAutospacing="0" w:line="276" w:lineRule="auto"/>
              <w:jc w:val="both"/>
              <w:rPr>
                <w:bCs/>
              </w:rPr>
            </w:pPr>
            <w:r w:rsidRPr="00081382">
              <w:rPr>
                <w:bCs/>
              </w:rPr>
              <w:t>Aukščiausioji rūšis. Išfasavimas nuo 0,5kg iki 1kg. Ant pakuotės turi būti nurodytas galiojimo laikas</w:t>
            </w:r>
          </w:p>
        </w:tc>
        <w:tc>
          <w:tcPr>
            <w:tcW w:w="1827" w:type="dxa"/>
          </w:tcPr>
          <w:p w14:paraId="0DF26335" w14:textId="77777777" w:rsidR="00776FA1" w:rsidRDefault="00776FA1" w:rsidP="00776FA1">
            <w:pPr>
              <w:pStyle w:val="western"/>
              <w:spacing w:beforeAutospacing="0" w:after="0" w:afterAutospacing="0" w:line="276" w:lineRule="auto"/>
              <w:jc w:val="center"/>
              <w:rPr>
                <w:bCs/>
              </w:rPr>
            </w:pPr>
          </w:p>
          <w:p w14:paraId="08617D6C" w14:textId="1F154485" w:rsidR="00776FA1" w:rsidRDefault="00776FA1" w:rsidP="00776FA1">
            <w:pPr>
              <w:pStyle w:val="western"/>
              <w:spacing w:beforeAutospacing="0" w:after="0" w:afterAutospacing="0" w:line="276" w:lineRule="auto"/>
              <w:jc w:val="center"/>
              <w:rPr>
                <w:bCs/>
              </w:rPr>
            </w:pPr>
            <w:r>
              <w:rPr>
                <w:bCs/>
              </w:rPr>
              <w:t>Kg</w:t>
            </w:r>
          </w:p>
          <w:p w14:paraId="5AF98444" w14:textId="7718AAE8" w:rsidR="00776FA1" w:rsidRPr="00081382" w:rsidRDefault="00776FA1" w:rsidP="00776FA1">
            <w:pPr>
              <w:pStyle w:val="western"/>
              <w:spacing w:beforeAutospacing="0" w:after="0" w:afterAutospacing="0" w:line="276" w:lineRule="auto"/>
              <w:jc w:val="center"/>
              <w:rPr>
                <w:bCs/>
              </w:rPr>
            </w:pPr>
          </w:p>
        </w:tc>
        <w:tc>
          <w:tcPr>
            <w:tcW w:w="2268" w:type="dxa"/>
          </w:tcPr>
          <w:p w14:paraId="4546ABBC" w14:textId="77777777" w:rsidR="00776FA1" w:rsidRDefault="00776FA1" w:rsidP="00776FA1">
            <w:pPr>
              <w:pStyle w:val="western"/>
              <w:spacing w:beforeAutospacing="0" w:after="0" w:afterAutospacing="0" w:line="276" w:lineRule="auto"/>
              <w:jc w:val="both"/>
              <w:rPr>
                <w:bCs/>
              </w:rPr>
            </w:pPr>
          </w:p>
          <w:p w14:paraId="5B35523F" w14:textId="32C1421B" w:rsidR="00776FA1" w:rsidRPr="00081382" w:rsidRDefault="00776FA1" w:rsidP="00776FA1">
            <w:pPr>
              <w:pStyle w:val="western"/>
              <w:spacing w:beforeAutospacing="0" w:after="0" w:afterAutospacing="0" w:line="276" w:lineRule="auto"/>
              <w:jc w:val="center"/>
              <w:rPr>
                <w:bCs/>
              </w:rPr>
            </w:pPr>
            <w:r>
              <w:rPr>
                <w:bCs/>
              </w:rPr>
              <w:t>40</w:t>
            </w:r>
          </w:p>
        </w:tc>
      </w:tr>
      <w:tr w:rsidR="00776FA1" w14:paraId="19ADB7CC" w14:textId="77777777" w:rsidTr="008971B4">
        <w:tc>
          <w:tcPr>
            <w:tcW w:w="696" w:type="dxa"/>
          </w:tcPr>
          <w:p w14:paraId="043F1166" w14:textId="5AF4B101" w:rsidR="00776FA1" w:rsidRDefault="00776FA1" w:rsidP="00776FA1">
            <w:pPr>
              <w:pStyle w:val="western"/>
              <w:spacing w:beforeAutospacing="0" w:after="0" w:afterAutospacing="0" w:line="276" w:lineRule="auto"/>
              <w:rPr>
                <w:bCs/>
              </w:rPr>
            </w:pPr>
            <w:r>
              <w:rPr>
                <w:bCs/>
              </w:rPr>
              <w:t>8.</w:t>
            </w:r>
          </w:p>
        </w:tc>
        <w:tc>
          <w:tcPr>
            <w:tcW w:w="2121" w:type="dxa"/>
          </w:tcPr>
          <w:p w14:paraId="028B1FF2" w14:textId="5040C0EE" w:rsidR="00776FA1" w:rsidRDefault="00776FA1" w:rsidP="00776FA1">
            <w:pPr>
              <w:pStyle w:val="western"/>
              <w:spacing w:beforeAutospacing="0" w:after="0" w:afterAutospacing="0" w:line="276" w:lineRule="auto"/>
              <w:rPr>
                <w:bCs/>
              </w:rPr>
            </w:pPr>
            <w:r>
              <w:rPr>
                <w:bCs/>
              </w:rPr>
              <w:t>Karkos vyniotinis</w:t>
            </w:r>
          </w:p>
        </w:tc>
        <w:tc>
          <w:tcPr>
            <w:tcW w:w="3437" w:type="dxa"/>
          </w:tcPr>
          <w:p w14:paraId="2E5528A2" w14:textId="30099C71" w:rsidR="00776FA1" w:rsidRPr="00081382" w:rsidRDefault="00776FA1" w:rsidP="00776FA1">
            <w:pPr>
              <w:pStyle w:val="western"/>
              <w:spacing w:beforeAutospacing="0" w:after="0" w:afterAutospacing="0" w:line="276" w:lineRule="auto"/>
              <w:jc w:val="both"/>
              <w:rPr>
                <w:bCs/>
              </w:rPr>
            </w:pPr>
            <w:r w:rsidRPr="00081382">
              <w:rPr>
                <w:bCs/>
              </w:rPr>
              <w:t>Aukščiausioji rūšis. Išfasavimas nuo 0,5kg iki 1kg. Ant pakuotės turi būti nurodytas galiojimo laikas</w:t>
            </w:r>
          </w:p>
        </w:tc>
        <w:tc>
          <w:tcPr>
            <w:tcW w:w="1827" w:type="dxa"/>
          </w:tcPr>
          <w:p w14:paraId="14049EA8" w14:textId="129C3532" w:rsidR="00776FA1" w:rsidRDefault="00776FA1" w:rsidP="00776FA1">
            <w:pPr>
              <w:pStyle w:val="western"/>
              <w:spacing w:beforeAutospacing="0" w:after="0" w:afterAutospacing="0" w:line="276" w:lineRule="auto"/>
              <w:jc w:val="center"/>
              <w:rPr>
                <w:bCs/>
              </w:rPr>
            </w:pPr>
            <w:r>
              <w:rPr>
                <w:bCs/>
              </w:rPr>
              <w:t>KG</w:t>
            </w:r>
          </w:p>
        </w:tc>
        <w:tc>
          <w:tcPr>
            <w:tcW w:w="2268" w:type="dxa"/>
          </w:tcPr>
          <w:p w14:paraId="1047484F" w14:textId="2261CCA3" w:rsidR="00776FA1" w:rsidRDefault="00776FA1" w:rsidP="00776FA1">
            <w:pPr>
              <w:pStyle w:val="western"/>
              <w:spacing w:beforeAutospacing="0" w:after="0" w:afterAutospacing="0" w:line="276" w:lineRule="auto"/>
              <w:jc w:val="center"/>
              <w:rPr>
                <w:bCs/>
              </w:rPr>
            </w:pPr>
            <w:r>
              <w:rPr>
                <w:bCs/>
              </w:rPr>
              <w:t>120</w:t>
            </w:r>
          </w:p>
        </w:tc>
      </w:tr>
    </w:tbl>
    <w:p w14:paraId="699D9632" w14:textId="77777777" w:rsidR="00BA5B8E" w:rsidRDefault="00BA5B8E" w:rsidP="00BA5B8E">
      <w:pPr>
        <w:pStyle w:val="western"/>
        <w:shd w:val="clear" w:color="auto" w:fill="FFFFFF" w:themeFill="background1"/>
        <w:spacing w:beforeAutospacing="0" w:after="0" w:afterAutospacing="0" w:line="276" w:lineRule="auto"/>
        <w:rPr>
          <w:b/>
        </w:rPr>
      </w:pPr>
    </w:p>
    <w:p w14:paraId="0E324054" w14:textId="77777777" w:rsidR="00BA5B8E" w:rsidRDefault="00BA5B8E"/>
    <w:sectPr w:rsidR="00BA5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E92"/>
    <w:multiLevelType w:val="hybridMultilevel"/>
    <w:tmpl w:val="8BC0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01124"/>
    <w:multiLevelType w:val="hybridMultilevel"/>
    <w:tmpl w:val="9C68BA74"/>
    <w:lvl w:ilvl="0" w:tplc="846CB9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A0FE1"/>
    <w:multiLevelType w:val="multilevel"/>
    <w:tmpl w:val="836A07CA"/>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254D3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A3293"/>
    <w:multiLevelType w:val="multilevel"/>
    <w:tmpl w:val="836A07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A04E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17899"/>
    <w:multiLevelType w:val="hybridMultilevel"/>
    <w:tmpl w:val="2424CA86"/>
    <w:lvl w:ilvl="0" w:tplc="42BCB562">
      <w:start w:val="1"/>
      <w:numFmt w:val="decimal"/>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D0115"/>
    <w:multiLevelType w:val="multilevel"/>
    <w:tmpl w:val="0E729D9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D34095"/>
    <w:multiLevelType w:val="hybridMultilevel"/>
    <w:tmpl w:val="838A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562DA"/>
    <w:multiLevelType w:val="multilevel"/>
    <w:tmpl w:val="4762089E"/>
    <w:lvl w:ilvl="0">
      <w:start w:val="2"/>
      <w:numFmt w:val="decimal"/>
      <w:lvlText w:val="%1."/>
      <w:lvlJc w:val="left"/>
      <w:pPr>
        <w:ind w:left="495" w:hanging="495"/>
      </w:pPr>
      <w:rPr>
        <w:rFonts w:hint="default"/>
      </w:rPr>
    </w:lvl>
    <w:lvl w:ilvl="1">
      <w:start w:val="2"/>
      <w:numFmt w:val="decimal"/>
      <w:lvlText w:val="%1.%2."/>
      <w:lvlJc w:val="left"/>
      <w:pPr>
        <w:ind w:left="622" w:hanging="495"/>
      </w:pPr>
      <w:rPr>
        <w:rFonts w:hint="default"/>
      </w:rPr>
    </w:lvl>
    <w:lvl w:ilvl="2">
      <w:start w:val="2"/>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num w:numId="1" w16cid:durableId="697899239">
    <w:abstractNumId w:val="0"/>
  </w:num>
  <w:num w:numId="2" w16cid:durableId="294484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18231">
    <w:abstractNumId w:val="8"/>
  </w:num>
  <w:num w:numId="4" w16cid:durableId="616982956">
    <w:abstractNumId w:val="5"/>
  </w:num>
  <w:num w:numId="5" w16cid:durableId="149753306">
    <w:abstractNumId w:val="3"/>
  </w:num>
  <w:num w:numId="6" w16cid:durableId="827747556">
    <w:abstractNumId w:val="6"/>
  </w:num>
  <w:num w:numId="7" w16cid:durableId="839273150">
    <w:abstractNumId w:val="2"/>
  </w:num>
  <w:num w:numId="8" w16cid:durableId="1691493270">
    <w:abstractNumId w:val="9"/>
  </w:num>
  <w:num w:numId="9" w16cid:durableId="1597714917">
    <w:abstractNumId w:val="7"/>
  </w:num>
  <w:num w:numId="10" w16cid:durableId="210464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88"/>
    <w:rsid w:val="00034B49"/>
    <w:rsid w:val="000B707E"/>
    <w:rsid w:val="000D551B"/>
    <w:rsid w:val="00123EAF"/>
    <w:rsid w:val="00135EE6"/>
    <w:rsid w:val="001F4FF0"/>
    <w:rsid w:val="00217C88"/>
    <w:rsid w:val="002D4151"/>
    <w:rsid w:val="00303D3E"/>
    <w:rsid w:val="00380C47"/>
    <w:rsid w:val="003864CD"/>
    <w:rsid w:val="003A31C2"/>
    <w:rsid w:val="003C32E7"/>
    <w:rsid w:val="003C76E1"/>
    <w:rsid w:val="003F5127"/>
    <w:rsid w:val="00496E25"/>
    <w:rsid w:val="00503A3B"/>
    <w:rsid w:val="0053118D"/>
    <w:rsid w:val="00656FDB"/>
    <w:rsid w:val="006945EF"/>
    <w:rsid w:val="00702B1A"/>
    <w:rsid w:val="00776FA1"/>
    <w:rsid w:val="007A0197"/>
    <w:rsid w:val="00843E9B"/>
    <w:rsid w:val="00864F63"/>
    <w:rsid w:val="008971B4"/>
    <w:rsid w:val="008A3604"/>
    <w:rsid w:val="00A82421"/>
    <w:rsid w:val="00BA5B8E"/>
    <w:rsid w:val="00C32A47"/>
    <w:rsid w:val="00C546E7"/>
    <w:rsid w:val="00D811B1"/>
    <w:rsid w:val="00DF69F7"/>
    <w:rsid w:val="00F2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69CD"/>
  <w15:chartTrackingRefBased/>
  <w15:docId w15:val="{10378CD4-7AA2-4327-8951-5787B331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A5B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VARNELES"/>
    <w:basedOn w:val="prastasis"/>
    <w:link w:val="SraopastraipaDiagrama"/>
    <w:uiPriority w:val="34"/>
    <w:qFormat/>
    <w:rsid w:val="00BA5B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firstLine="720"/>
      <w:contextualSpacing/>
    </w:pPr>
    <w:rPr>
      <w:rFonts w:ascii="Arial" w:eastAsia="MS Mincho" w:hAnsi="Arial"/>
      <w:sz w:val="20"/>
      <w:bdr w:val="none" w:sz="0" w:space="0" w:color="auto"/>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BA5B8E"/>
    <w:rPr>
      <w:rFonts w:ascii="Arial" w:eastAsia="MS Mincho" w:hAnsi="Arial" w:cs="Times New Roman"/>
      <w:sz w:val="20"/>
      <w:szCs w:val="24"/>
      <w:lang w:val="x-none" w:eastAsia="x-none"/>
    </w:rPr>
  </w:style>
  <w:style w:type="paragraph" w:customStyle="1" w:styleId="western">
    <w:name w:val="western"/>
    <w:basedOn w:val="prastasis"/>
    <w:rsid w:val="00BA5B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lt-LT"/>
    </w:rPr>
  </w:style>
  <w:style w:type="table" w:styleId="Lentelstinklelis">
    <w:name w:val="Table Grid"/>
    <w:basedOn w:val="prastojilentel"/>
    <w:uiPriority w:val="39"/>
    <w:rsid w:val="00BA5B8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qFormat/>
    <w:rsid w:val="00DF69F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en-US"/>
    </w:rPr>
  </w:style>
  <w:style w:type="paragraph" w:customStyle="1" w:styleId="Betarp1">
    <w:name w:val="Be tarpų1"/>
    <w:qFormat/>
    <w:rsid w:val="00DF69F7"/>
    <w:pPr>
      <w:spacing w:after="0" w:line="240" w:lineRule="auto"/>
    </w:pPr>
    <w:rPr>
      <w:rFonts w:ascii="Calibri" w:eastAsia="Calibri" w:hAnsi="Calibri" w:cs="Times New Roman"/>
    </w:rPr>
  </w:style>
  <w:style w:type="character" w:styleId="Grietas">
    <w:name w:val="Strong"/>
    <w:basedOn w:val="Numatytasispastraiposriftas"/>
    <w:uiPriority w:val="22"/>
    <w:qFormat/>
    <w:rsid w:val="0003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174047">
      <w:bodyDiv w:val="1"/>
      <w:marLeft w:val="0"/>
      <w:marRight w:val="0"/>
      <w:marTop w:val="0"/>
      <w:marBottom w:val="0"/>
      <w:divBdr>
        <w:top w:val="none" w:sz="0" w:space="0" w:color="auto"/>
        <w:left w:val="none" w:sz="0" w:space="0" w:color="auto"/>
        <w:bottom w:val="none" w:sz="0" w:space="0" w:color="auto"/>
        <w:right w:val="none" w:sz="0" w:space="0" w:color="auto"/>
      </w:divBdr>
    </w:div>
    <w:div w:id="1488353711">
      <w:bodyDiv w:val="1"/>
      <w:marLeft w:val="0"/>
      <w:marRight w:val="0"/>
      <w:marTop w:val="0"/>
      <w:marBottom w:val="0"/>
      <w:divBdr>
        <w:top w:val="none" w:sz="0" w:space="0" w:color="auto"/>
        <w:left w:val="none" w:sz="0" w:space="0" w:color="auto"/>
        <w:bottom w:val="none" w:sz="0" w:space="0" w:color="auto"/>
        <w:right w:val="none" w:sz="0" w:space="0" w:color="auto"/>
      </w:divBdr>
      <w:divsChild>
        <w:div w:id="22650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004456">
      <w:bodyDiv w:val="1"/>
      <w:marLeft w:val="0"/>
      <w:marRight w:val="0"/>
      <w:marTop w:val="0"/>
      <w:marBottom w:val="0"/>
      <w:divBdr>
        <w:top w:val="none" w:sz="0" w:space="0" w:color="auto"/>
        <w:left w:val="none" w:sz="0" w:space="0" w:color="auto"/>
        <w:bottom w:val="none" w:sz="0" w:space="0" w:color="auto"/>
        <w:right w:val="none" w:sz="0" w:space="0" w:color="auto"/>
      </w:divBdr>
    </w:div>
    <w:div w:id="17061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F06B-081B-49C1-909F-4BE4270A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3075</Words>
  <Characters>1754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Renata Arcisevskaja</cp:lastModifiedBy>
  <cp:revision>2</cp:revision>
  <cp:lastPrinted>2023-02-21T12:05:00Z</cp:lastPrinted>
  <dcterms:created xsi:type="dcterms:W3CDTF">2025-08-14T07:14:00Z</dcterms:created>
  <dcterms:modified xsi:type="dcterms:W3CDTF">2025-08-14T07:14:00Z</dcterms:modified>
</cp:coreProperties>
</file>