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23462947" w:rsidR="00017A73" w:rsidRPr="00017A73" w:rsidRDefault="00017A73" w:rsidP="00017A73">
      <w:pPr>
        <w:pStyle w:val="Antrat2"/>
        <w:ind w:left="5103" w:firstLine="1418"/>
        <w:rPr>
          <w:rFonts w:ascii="Times New Roman" w:hAnsi="Times New Roman" w:cs="Times New Roman"/>
          <w:b/>
          <w:bCs/>
          <w:color w:val="auto"/>
          <w:sz w:val="24"/>
          <w:szCs w:val="24"/>
        </w:rPr>
      </w:pPr>
      <w:bookmarkStart w:id="0" w:name="_Toc124404963"/>
      <w:r w:rsidRPr="00017A73">
        <w:rPr>
          <w:rFonts w:ascii="Times New Roman" w:hAnsi="Times New Roman" w:cs="Times New Roman"/>
          <w:b/>
          <w:bCs/>
          <w:color w:val="auto"/>
          <w:sz w:val="24"/>
          <w:szCs w:val="24"/>
        </w:rPr>
        <w:t xml:space="preserve">Konkurso sąlygų </w:t>
      </w:r>
      <w:r w:rsidR="00484C44">
        <w:rPr>
          <w:rFonts w:ascii="Times New Roman" w:hAnsi="Times New Roman" w:cs="Times New Roman"/>
          <w:b/>
          <w:bCs/>
          <w:color w:val="auto"/>
          <w:sz w:val="24"/>
          <w:szCs w:val="24"/>
        </w:rPr>
        <w:t>4</w:t>
      </w:r>
      <w:r w:rsidRPr="00017A73">
        <w:rPr>
          <w:rFonts w:ascii="Times New Roman" w:hAnsi="Times New Roman" w:cs="Times New Roman"/>
          <w:b/>
          <w:bCs/>
          <w:color w:val="auto"/>
          <w:sz w:val="24"/>
          <w:szCs w:val="24"/>
        </w:rPr>
        <w:t xml:space="preserve"> priedas</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002465BE"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Viešųjų pirkimų įstatymo 45 straipsnio 2¹ dalies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6EA6C393"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0F6DB2">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15908B90" w:rsidR="00841412" w:rsidRPr="00677362" w:rsidRDefault="00017A73" w:rsidP="00841412">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konkurse </w:t>
      </w:r>
      <w:r w:rsidR="00924DF7" w:rsidRPr="00924DF7">
        <w:rPr>
          <w:rFonts w:ascii="Times New Roman" w:hAnsi="Times New Roman" w:cs="Times New Roman"/>
          <w:b/>
          <w:bCs/>
          <w:spacing w:val="-2"/>
          <w:sz w:val="24"/>
          <w:szCs w:val="24"/>
        </w:rPr>
        <w:t>„Šiaulių rajono kelių ir gatvių laikomosios gebos tyrimas ir dangos konstrukcijos atnaujinimo sprendinių parengimo paslaugos“ (pirkimo Nr. 4106692)</w:t>
      </w:r>
      <w:r w:rsidR="004D7AA7" w:rsidRPr="003B6155">
        <w:rPr>
          <w:rFonts w:ascii="Times New Roman" w:hAnsi="Times New Roman" w:cs="Times New Roman"/>
          <w:spacing w:val="-2"/>
          <w:sz w:val="24"/>
          <w:szCs w:val="24"/>
        </w:rPr>
        <w:t>,</w:t>
      </w:r>
      <w:r w:rsidR="004D7AA7" w:rsidRPr="004D7AA7">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skelbtame 202</w:t>
      </w:r>
      <w:r w:rsidR="000F6DB2">
        <w:rPr>
          <w:rFonts w:ascii="Times New Roman" w:hAnsi="Times New Roman" w:cs="Times New Roman"/>
          <w:spacing w:val="-2"/>
          <w:sz w:val="24"/>
          <w:szCs w:val="24"/>
        </w:rPr>
        <w:t>5</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w:t>
      </w:r>
      <w:r w:rsidR="00841412">
        <w:rPr>
          <w:rFonts w:ascii="Times New Roman" w:hAnsi="Times New Roman" w:cs="Times New Roman"/>
          <w:spacing w:val="-2"/>
          <w:sz w:val="24"/>
          <w:szCs w:val="24"/>
        </w:rPr>
        <w:t>.:</w:t>
      </w:r>
    </w:p>
    <w:p w14:paraId="18A9BDC3" w14:textId="2C076F29" w:rsidR="002A4146" w:rsidRPr="00677362" w:rsidRDefault="002A4146"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 </w:t>
      </w:r>
      <w:r w:rsidR="00677362" w:rsidRPr="00677362">
        <w:rPr>
          <w:rFonts w:ascii="Times New Roman" w:hAnsi="Times New Roman" w:cs="Times New Roman"/>
          <w:color w:val="000000"/>
          <w:sz w:val="24"/>
          <w:szCs w:val="24"/>
        </w:rPr>
        <w:t xml:space="preserve">nėra </w:t>
      </w:r>
      <w:r w:rsidRPr="00677362">
        <w:rPr>
          <w:rFonts w:ascii="Times New Roman" w:hAnsi="Times New Roman" w:cs="Times New Roman"/>
          <w:color w:val="000000"/>
          <w:sz w:val="24"/>
          <w:szCs w:val="24"/>
        </w:rPr>
        <w:t>juridiniai asmenys</w:t>
      </w:r>
      <w:r w:rsidR="00677362" w:rsidRPr="00677362">
        <w:rPr>
          <w:rFonts w:ascii="Times New Roman" w:hAnsi="Times New Roman" w:cs="Times New Roman"/>
          <w:color w:val="000000"/>
          <w:sz w:val="24"/>
          <w:szCs w:val="24"/>
        </w:rPr>
        <w:t xml:space="preserve">, </w:t>
      </w:r>
      <w:r w:rsidRPr="00677362">
        <w:rPr>
          <w:rFonts w:ascii="Times New Roman" w:hAnsi="Times New Roman" w:cs="Times New Roman"/>
          <w:sz w:val="24"/>
          <w:szCs w:val="24"/>
        </w:rPr>
        <w:t>registruoti Lietuvos Respublikos viešųjų pirkimų įstatymo (toliau – VPĮ) 92 straipsnio 15 dalyje numatytame sąraše nurodytose valstybėse ar teritorijose;</w:t>
      </w:r>
    </w:p>
    <w:p w14:paraId="1FD40FD7" w14:textId="12306426" w:rsidR="00677362" w:rsidRPr="00677362"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0F04D" w14:textId="77777777" w:rsidR="00B031B4" w:rsidRDefault="00B031B4" w:rsidP="00677362">
      <w:pPr>
        <w:spacing w:after="0" w:line="240" w:lineRule="auto"/>
      </w:pPr>
      <w:r>
        <w:separator/>
      </w:r>
    </w:p>
  </w:endnote>
  <w:endnote w:type="continuationSeparator" w:id="0">
    <w:p w14:paraId="60B22A2F" w14:textId="77777777" w:rsidR="00B031B4" w:rsidRDefault="00B031B4"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9F419" w14:textId="77777777" w:rsidR="00B031B4" w:rsidRDefault="00B031B4" w:rsidP="00677362">
      <w:pPr>
        <w:spacing w:after="0" w:line="240" w:lineRule="auto"/>
      </w:pPr>
      <w:r>
        <w:separator/>
      </w:r>
    </w:p>
  </w:footnote>
  <w:footnote w:type="continuationSeparator" w:id="0">
    <w:p w14:paraId="39A8B5DD" w14:textId="77777777" w:rsidR="00B031B4" w:rsidRDefault="00B031B4"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B72"/>
    <w:rsid w:val="00017A73"/>
    <w:rsid w:val="00043907"/>
    <w:rsid w:val="000675ED"/>
    <w:rsid w:val="00095EDF"/>
    <w:rsid w:val="000F6DB2"/>
    <w:rsid w:val="0010007B"/>
    <w:rsid w:val="00107882"/>
    <w:rsid w:val="00114B67"/>
    <w:rsid w:val="001165FC"/>
    <w:rsid w:val="001D2139"/>
    <w:rsid w:val="001E1EE9"/>
    <w:rsid w:val="0021622B"/>
    <w:rsid w:val="00232DD8"/>
    <w:rsid w:val="00252DA2"/>
    <w:rsid w:val="00254D9F"/>
    <w:rsid w:val="00270516"/>
    <w:rsid w:val="002A4146"/>
    <w:rsid w:val="003A5549"/>
    <w:rsid w:val="003B6155"/>
    <w:rsid w:val="003E239B"/>
    <w:rsid w:val="003F5341"/>
    <w:rsid w:val="00406ED0"/>
    <w:rsid w:val="00484C44"/>
    <w:rsid w:val="004D7AA7"/>
    <w:rsid w:val="00505E88"/>
    <w:rsid w:val="00593123"/>
    <w:rsid w:val="006609E7"/>
    <w:rsid w:val="00677362"/>
    <w:rsid w:val="006B3928"/>
    <w:rsid w:val="006D33C0"/>
    <w:rsid w:val="006F5716"/>
    <w:rsid w:val="007660D0"/>
    <w:rsid w:val="007B22DC"/>
    <w:rsid w:val="007E65F9"/>
    <w:rsid w:val="008117B9"/>
    <w:rsid w:val="00841412"/>
    <w:rsid w:val="00843E2A"/>
    <w:rsid w:val="00882914"/>
    <w:rsid w:val="008913FC"/>
    <w:rsid w:val="008B471C"/>
    <w:rsid w:val="00914880"/>
    <w:rsid w:val="00924DF7"/>
    <w:rsid w:val="0094289E"/>
    <w:rsid w:val="00993307"/>
    <w:rsid w:val="009D6D1D"/>
    <w:rsid w:val="00A15B3D"/>
    <w:rsid w:val="00A73DDA"/>
    <w:rsid w:val="00A9548A"/>
    <w:rsid w:val="00B031B4"/>
    <w:rsid w:val="00BA1210"/>
    <w:rsid w:val="00BD51F9"/>
    <w:rsid w:val="00BF7B56"/>
    <w:rsid w:val="00C21212"/>
    <w:rsid w:val="00C25F53"/>
    <w:rsid w:val="00C27125"/>
    <w:rsid w:val="00C44A8E"/>
    <w:rsid w:val="00C57BAD"/>
    <w:rsid w:val="00C864A4"/>
    <w:rsid w:val="00D11A35"/>
    <w:rsid w:val="00D32481"/>
    <w:rsid w:val="00D61322"/>
    <w:rsid w:val="00E23CE7"/>
    <w:rsid w:val="00E53127"/>
    <w:rsid w:val="00EA0722"/>
    <w:rsid w:val="00EB548C"/>
    <w:rsid w:val="00F17CC2"/>
    <w:rsid w:val="00F25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1208</Words>
  <Characters>689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Viktor Bakanov</cp:lastModifiedBy>
  <cp:revision>37</cp:revision>
  <dcterms:created xsi:type="dcterms:W3CDTF">2023-02-22T07:27:00Z</dcterms:created>
  <dcterms:modified xsi:type="dcterms:W3CDTF">2025-08-13T13:44:00Z</dcterms:modified>
</cp:coreProperties>
</file>