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4B0D2" w14:textId="556DC305" w:rsidR="0017184C" w:rsidRDefault="0017184C" w:rsidP="00C868CE">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Sąlygų priedas Nr. </w:t>
      </w:r>
      <w:r w:rsidR="006F7D9B">
        <w:rPr>
          <w:rFonts w:ascii="Times New Roman" w:eastAsia="Times New Roman" w:hAnsi="Times New Roman" w:cs="Times New Roman"/>
          <w:b/>
          <w:bCs/>
          <w:sz w:val="24"/>
          <w:szCs w:val="24"/>
        </w:rPr>
        <w:t>2</w:t>
      </w:r>
      <w:bookmarkStart w:id="0" w:name="_GoBack"/>
      <w:bookmarkEnd w:id="0"/>
    </w:p>
    <w:p w14:paraId="5905A94F" w14:textId="77777777" w:rsidR="0017184C" w:rsidRDefault="0017184C" w:rsidP="00C868CE">
      <w:pPr>
        <w:spacing w:after="0" w:line="240" w:lineRule="auto"/>
        <w:jc w:val="center"/>
        <w:rPr>
          <w:rFonts w:ascii="Times New Roman" w:eastAsia="Times New Roman" w:hAnsi="Times New Roman" w:cs="Times New Roman"/>
          <w:b/>
          <w:sz w:val="24"/>
          <w:szCs w:val="24"/>
        </w:rPr>
      </w:pPr>
    </w:p>
    <w:p w14:paraId="1AA4A1FB"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PREKIŲ VIEŠOJO PIRKIMO-PARDAVIMO SUTARTIS </w:t>
      </w:r>
    </w:p>
    <w:p w14:paraId="38E6D860" w14:textId="77777777" w:rsidR="008E37EB" w:rsidRDefault="008E37EB" w:rsidP="00C868CE">
      <w:pPr>
        <w:tabs>
          <w:tab w:val="left" w:pos="10080"/>
        </w:tabs>
        <w:spacing w:after="0" w:line="240" w:lineRule="auto"/>
        <w:jc w:val="center"/>
        <w:rPr>
          <w:rFonts w:ascii="Times New Roman" w:eastAsia="Times New Roman" w:hAnsi="Times New Roman" w:cs="Times New Roman"/>
          <w:sz w:val="24"/>
          <w:szCs w:val="24"/>
        </w:rPr>
      </w:pPr>
    </w:p>
    <w:p w14:paraId="0B07B714" w14:textId="3835DB18" w:rsidR="008E37EB" w:rsidRDefault="00307382" w:rsidP="00C868CE">
      <w:pPr>
        <w:tabs>
          <w:tab w:val="center" w:pos="5265"/>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202</w:t>
      </w:r>
      <w:r w:rsidR="007E66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m</w:t>
      </w:r>
      <w:r w:rsidR="00D817F6">
        <w:rPr>
          <w:rFonts w:ascii="Times New Roman" w:eastAsia="Times New Roman" w:hAnsi="Times New Roman" w:cs="Times New Roman"/>
          <w:sz w:val="24"/>
          <w:szCs w:val="24"/>
        </w:rPr>
        <w:t xml:space="preserve">. </w:t>
      </w:r>
      <w:r w:rsidR="00B16FEE">
        <w:rPr>
          <w:rFonts w:ascii="Times New Roman" w:eastAsia="Times New Roman" w:hAnsi="Times New Roman" w:cs="Times New Roman"/>
          <w:sz w:val="24"/>
          <w:szCs w:val="24"/>
        </w:rPr>
        <w:t xml:space="preserve">                        </w:t>
      </w:r>
      <w:r w:rsidR="00D817F6">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Nr.</w:t>
      </w:r>
    </w:p>
    <w:p w14:paraId="42072E1E" w14:textId="77777777" w:rsidR="008E37EB" w:rsidRDefault="00307382" w:rsidP="00C868C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Vilnius</w:t>
      </w:r>
    </w:p>
    <w:p w14:paraId="2881030D" w14:textId="77777777" w:rsidR="008E37EB" w:rsidRDefault="008E37EB" w:rsidP="00C868CE">
      <w:pPr>
        <w:spacing w:after="0" w:line="240" w:lineRule="auto"/>
        <w:jc w:val="center"/>
        <w:rPr>
          <w:rFonts w:ascii="Times New Roman" w:eastAsia="Times New Roman" w:hAnsi="Times New Roman" w:cs="Times New Roman"/>
          <w:sz w:val="24"/>
          <w:szCs w:val="24"/>
        </w:rPr>
      </w:pPr>
    </w:p>
    <w:p w14:paraId="785ECE81"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SPECIALIOJI DALIS</w:t>
      </w:r>
    </w:p>
    <w:p w14:paraId="682521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7B252EA1" w14:textId="5DDCB250" w:rsidR="00D872D7" w:rsidRPr="008C6EB7" w:rsidRDefault="008C6EB7" w:rsidP="00C868CE">
      <w:pPr>
        <w:spacing w:line="240" w:lineRule="auto"/>
        <w:jc w:val="both"/>
      </w:pPr>
      <w:r>
        <w:rPr>
          <w:rFonts w:ascii="Times New Roman" w:hAnsi="Times New Roman" w:cs="Times New Roman"/>
          <w:b/>
          <w:bCs/>
          <w:sz w:val="24"/>
          <w:szCs w:val="24"/>
        </w:rPr>
        <w:t xml:space="preserve">Generolo Jono Žemaičio Lietuvos karo akademija, </w:t>
      </w:r>
      <w:r>
        <w:rPr>
          <w:rFonts w:ascii="Times New Roman" w:hAnsi="Times New Roman" w:cs="Times New Roman"/>
          <w:sz w:val="24"/>
          <w:szCs w:val="24"/>
        </w:rPr>
        <w:t>atstovaujama štabo viršininko</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plk. Deniso </w:t>
      </w:r>
      <w:proofErr w:type="spellStart"/>
      <w:r>
        <w:rPr>
          <w:rFonts w:ascii="Times New Roman" w:hAnsi="Times New Roman" w:cs="Times New Roman"/>
          <w:sz w:val="24"/>
          <w:szCs w:val="24"/>
        </w:rPr>
        <w:t>Starikovičiaus</w:t>
      </w:r>
      <w:proofErr w:type="spellEnd"/>
      <w:r>
        <w:rPr>
          <w:rFonts w:ascii="Times New Roman" w:hAnsi="Times New Roman" w:cs="Times New Roman"/>
          <w:sz w:val="24"/>
          <w:szCs w:val="24"/>
        </w:rPr>
        <w:t xml:space="preserve">, vadovaudamasis Generolo Jono Žemaičio Lietuvos karo akademijos viršininko 2025 m. kovo 07 d. įsakymu Nr. V-165 ,,Dėl įgaliojimų suteikimo“, 1.5.16. papunkčiu suteiktu įgaliojimu </w:t>
      </w:r>
      <w:r w:rsidR="00D872D7" w:rsidRPr="00D872D7">
        <w:rPr>
          <w:rFonts w:ascii="Times New Roman" w:eastAsia="Times New Roman" w:hAnsi="Times New Roman" w:cs="Times New Roman"/>
          <w:sz w:val="24"/>
          <w:szCs w:val="24"/>
        </w:rPr>
        <w:t xml:space="preserve">(toliau – Pirkėjas), ir </w:t>
      </w:r>
      <w:r w:rsidR="00D872D7" w:rsidRPr="00D872D7">
        <w:rPr>
          <w:rFonts w:ascii="Times New Roman" w:eastAsia="Times New Roman" w:hAnsi="Times New Roman" w:cs="Times New Roman"/>
          <w:i/>
          <w:sz w:val="24"/>
          <w:szCs w:val="24"/>
        </w:rPr>
        <w:t>(pardavėjas)</w:t>
      </w:r>
      <w:r w:rsidR="00D872D7" w:rsidRPr="00D872D7">
        <w:rPr>
          <w:rFonts w:ascii="Times New Roman" w:eastAsia="Times New Roman" w:hAnsi="Times New Roman" w:cs="Times New Roman"/>
          <w:sz w:val="24"/>
          <w:szCs w:val="24"/>
        </w:rPr>
        <w:t xml:space="preserve">, atstovaujama (-s) </w:t>
      </w:r>
      <w:r w:rsidR="00D872D7" w:rsidRPr="00D872D7">
        <w:rPr>
          <w:rFonts w:ascii="Times New Roman" w:eastAsia="Times New Roman" w:hAnsi="Times New Roman" w:cs="Times New Roman"/>
          <w:i/>
          <w:sz w:val="24"/>
          <w:szCs w:val="24"/>
        </w:rPr>
        <w:t>(pareigos, vardas, pavardė)</w:t>
      </w:r>
      <w:r w:rsidR="00D872D7" w:rsidRPr="00D872D7">
        <w:rPr>
          <w:rFonts w:ascii="Times New Roman" w:eastAsia="Times New Roman" w:hAnsi="Times New Roman" w:cs="Times New Roman"/>
          <w:sz w:val="24"/>
          <w:szCs w:val="24"/>
        </w:rPr>
        <w:t>, veikiančio (-</w:t>
      </w:r>
      <w:proofErr w:type="spellStart"/>
      <w:r w:rsidR="00D872D7" w:rsidRPr="00D872D7">
        <w:rPr>
          <w:rFonts w:ascii="Times New Roman" w:eastAsia="Times New Roman" w:hAnsi="Times New Roman" w:cs="Times New Roman"/>
          <w:sz w:val="24"/>
          <w:szCs w:val="24"/>
        </w:rPr>
        <w:t>ios</w:t>
      </w:r>
      <w:proofErr w:type="spellEnd"/>
      <w:r w:rsidR="00D872D7" w:rsidRPr="00D872D7">
        <w:rPr>
          <w:rFonts w:ascii="Times New Roman" w:eastAsia="Times New Roman" w:hAnsi="Times New Roman" w:cs="Times New Roman"/>
          <w:sz w:val="24"/>
          <w:szCs w:val="24"/>
        </w:rPr>
        <w:t xml:space="preserve">) pagal </w:t>
      </w:r>
      <w:r w:rsidR="00D872D7" w:rsidRPr="00D872D7">
        <w:rPr>
          <w:rFonts w:ascii="Times New Roman" w:eastAsia="Times New Roman" w:hAnsi="Times New Roman" w:cs="Times New Roman"/>
          <w:i/>
          <w:sz w:val="24"/>
          <w:szCs w:val="24"/>
        </w:rPr>
        <w:t>(dokumentas, kurio pagrindu veikia asmuo)</w:t>
      </w:r>
      <w:r w:rsidR="00D872D7" w:rsidRPr="00D872D7">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D872D7">
        <w:rPr>
          <w:rFonts w:ascii="Times New Roman" w:eastAsia="Times New Roman" w:hAnsi="Times New Roman" w:cs="Times New Roman"/>
          <w:bCs/>
          <w:sz w:val="24"/>
          <w:szCs w:val="24"/>
        </w:rPr>
        <w:t xml:space="preserve">„Dėl mažos vertės pirkimų tvarkos aprašo patvirtinimo“, </w:t>
      </w:r>
      <w:r w:rsidR="00D872D7" w:rsidRPr="00D872D7">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290"/>
      </w:tblGrid>
      <w:tr w:rsidR="00DC63EF" w14:paraId="419913E7" w14:textId="77777777" w:rsidTr="00391DC3">
        <w:trPr>
          <w:trHeight w:val="702"/>
        </w:trPr>
        <w:tc>
          <w:tcPr>
            <w:tcW w:w="10490"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2C743B" w:rsidRDefault="002C743B" w:rsidP="00C868CE">
            <w:pPr>
              <w:spacing w:after="0" w:line="240" w:lineRule="auto"/>
              <w:jc w:val="both"/>
              <w:rPr>
                <w:rFonts w:ascii="Times New Roman" w:eastAsia="Times New Roman" w:hAnsi="Times New Roman" w:cs="Times New Roman"/>
                <w:b/>
                <w:sz w:val="24"/>
                <w:szCs w:val="24"/>
              </w:rPr>
            </w:pPr>
            <w:r w:rsidRPr="002C743B">
              <w:rPr>
                <w:rFonts w:ascii="Times New Roman" w:eastAsia="Times New Roman" w:hAnsi="Times New Roman" w:cs="Times New Roman"/>
                <w:b/>
                <w:sz w:val="24"/>
                <w:szCs w:val="24"/>
              </w:rPr>
              <w:t>1. Sutarties objektas.</w:t>
            </w:r>
          </w:p>
          <w:p w14:paraId="52EAC78F" w14:textId="43B67E06" w:rsidR="002C743B" w:rsidRPr="002C743B"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1.1. </w:t>
            </w:r>
            <w:r w:rsidRPr="002C743B">
              <w:rPr>
                <w:rFonts w:ascii="Times New Roman" w:eastAsia="Times New Roman" w:hAnsi="Times New Roman" w:cs="Times New Roman"/>
                <w:b/>
                <w:sz w:val="24"/>
                <w:szCs w:val="24"/>
              </w:rPr>
              <w:t>Pardavėjas</w:t>
            </w:r>
            <w:r w:rsidRPr="002C743B">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r w:rsidR="00413920">
              <w:rPr>
                <w:rFonts w:ascii="Times New Roman" w:eastAsia="Times New Roman" w:hAnsi="Times New Roman" w:cs="Times New Roman"/>
                <w:b/>
                <w:sz w:val="24"/>
                <w:szCs w:val="24"/>
              </w:rPr>
              <w:t>Džiovinimo</w:t>
            </w:r>
            <w:r w:rsidR="00D0058A">
              <w:rPr>
                <w:rFonts w:ascii="Times New Roman" w:eastAsia="Times New Roman" w:hAnsi="Times New Roman" w:cs="Times New Roman"/>
                <w:b/>
                <w:sz w:val="24"/>
                <w:szCs w:val="24"/>
              </w:rPr>
              <w:t xml:space="preserve"> - </w:t>
            </w:r>
            <w:r w:rsidR="00413920">
              <w:rPr>
                <w:rFonts w:ascii="Times New Roman" w:eastAsia="Times New Roman" w:hAnsi="Times New Roman" w:cs="Times New Roman"/>
                <w:b/>
                <w:sz w:val="24"/>
                <w:szCs w:val="24"/>
              </w:rPr>
              <w:t xml:space="preserve">poliravimo mašinas </w:t>
            </w:r>
            <w:r w:rsidR="00D0058A">
              <w:rPr>
                <w:rFonts w:ascii="Times New Roman" w:eastAsia="Times New Roman" w:hAnsi="Times New Roman" w:cs="Times New Roman"/>
                <w:b/>
                <w:sz w:val="24"/>
                <w:szCs w:val="24"/>
              </w:rPr>
              <w:t xml:space="preserve">stalo įrankiams </w:t>
            </w:r>
            <w:r w:rsidRPr="002C743B">
              <w:rPr>
                <w:rFonts w:ascii="Times New Roman" w:eastAsia="Times New Roman" w:hAnsi="Times New Roman" w:cs="Times New Roman"/>
                <w:sz w:val="24"/>
                <w:szCs w:val="24"/>
              </w:rPr>
              <w:t xml:space="preserve">(toliau – prekės), </w:t>
            </w:r>
            <w:r>
              <w:rPr>
                <w:rFonts w:ascii="Times New Roman" w:eastAsia="Times New Roman" w:hAnsi="Times New Roman" w:cs="Times New Roman"/>
                <w:sz w:val="24"/>
                <w:szCs w:val="24"/>
              </w:rPr>
              <w:t>atitinkančia</w:t>
            </w:r>
            <w:r w:rsidRPr="002C743B">
              <w:rPr>
                <w:rFonts w:ascii="Times New Roman" w:eastAsia="Times New Roman" w:hAnsi="Times New Roman" w:cs="Times New Roman"/>
                <w:sz w:val="24"/>
                <w:szCs w:val="24"/>
              </w:rPr>
              <w:t>s Sutarties 1 priede „</w:t>
            </w:r>
            <w:r>
              <w:rPr>
                <w:rFonts w:ascii="Times New Roman" w:eastAsia="Times New Roman" w:hAnsi="Times New Roman" w:cs="Times New Roman"/>
                <w:sz w:val="24"/>
                <w:szCs w:val="24"/>
              </w:rPr>
              <w:t>Prekių t</w:t>
            </w:r>
            <w:r w:rsidRPr="002C743B">
              <w:rPr>
                <w:rFonts w:ascii="Times New Roman" w:eastAsia="Times New Roman" w:hAnsi="Times New Roman" w:cs="Times New Roman"/>
                <w:sz w:val="24"/>
                <w:szCs w:val="24"/>
              </w:rPr>
              <w:t>echninė specifikacija“ (toliau – 1 priedas) pateiktas technines specifikacijas ir kitus Sutartyje nurodytus reikalavimus.</w:t>
            </w:r>
          </w:p>
          <w:p w14:paraId="13F69CE8" w14:textId="77777777" w:rsidR="002C743B" w:rsidRPr="002C743B" w:rsidRDefault="002C743B" w:rsidP="00C868CE">
            <w:pPr>
              <w:spacing w:after="0" w:line="240" w:lineRule="auto"/>
              <w:jc w:val="both"/>
              <w:rPr>
                <w:rFonts w:ascii="Times New Roman" w:eastAsia="Times New Roman" w:hAnsi="Times New Roman" w:cs="Times New Roman"/>
                <w:bCs/>
                <w:sz w:val="24"/>
                <w:szCs w:val="24"/>
              </w:rPr>
            </w:pPr>
            <w:r w:rsidRPr="002C743B">
              <w:rPr>
                <w:rFonts w:ascii="Times New Roman" w:eastAsia="Times New Roman" w:hAnsi="Times New Roman" w:cs="Times New Roman"/>
                <w:sz w:val="24"/>
                <w:szCs w:val="24"/>
              </w:rPr>
              <w:t>1.2. Į</w:t>
            </w:r>
            <w:r w:rsidRPr="002C743B">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Default="002C743B" w:rsidP="00C868CE">
            <w:pPr>
              <w:spacing w:after="0" w:line="240" w:lineRule="auto"/>
              <w:jc w:val="both"/>
              <w:rPr>
                <w:rFonts w:ascii="Times New Roman" w:eastAsia="Times New Roman" w:hAnsi="Times New Roman" w:cs="Times New Roman"/>
                <w:sz w:val="24"/>
                <w:szCs w:val="24"/>
              </w:rPr>
            </w:pPr>
            <w:r w:rsidRPr="002C743B">
              <w:rPr>
                <w:rFonts w:ascii="Times New Roman" w:eastAsia="Times New Roman" w:hAnsi="Times New Roman" w:cs="Times New Roman"/>
                <w:sz w:val="24"/>
                <w:szCs w:val="24"/>
              </w:rPr>
              <w:t xml:space="preserve">1.3. </w:t>
            </w:r>
            <w:r w:rsidRPr="002C743B">
              <w:rPr>
                <w:rFonts w:ascii="Times New Roman" w:eastAsia="Times New Roman" w:hAnsi="Times New Roman" w:cs="Times New Roman"/>
                <w:b/>
                <w:sz w:val="24"/>
                <w:szCs w:val="24"/>
              </w:rPr>
              <w:t>Pirkėjas</w:t>
            </w:r>
            <w:r w:rsidRPr="002C743B">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14:paraId="22B07B05" w14:textId="77777777" w:rsidTr="00391DC3">
        <w:trPr>
          <w:trHeight w:val="2087"/>
        </w:trPr>
        <w:tc>
          <w:tcPr>
            <w:tcW w:w="10490" w:type="dxa"/>
            <w:gridSpan w:val="2"/>
            <w:tcBorders>
              <w:top w:val="single" w:sz="4" w:space="0" w:color="000000"/>
              <w:left w:val="single" w:sz="4" w:space="0" w:color="000000"/>
              <w:bottom w:val="single" w:sz="4" w:space="0" w:color="000000"/>
              <w:right w:val="single" w:sz="4" w:space="0" w:color="000000"/>
            </w:tcBorders>
          </w:tcPr>
          <w:p w14:paraId="5C33D7B5" w14:textId="3CF072A9" w:rsidR="001406B6" w:rsidRPr="001406B6"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w:t>
            </w:r>
            <w:r w:rsidR="002E7C49">
              <w:rPr>
                <w:rFonts w:ascii="Times New Roman" w:eastAsia="Times New Roman" w:hAnsi="Times New Roman" w:cs="Times New Roman"/>
                <w:b/>
                <w:sz w:val="24"/>
                <w:szCs w:val="24"/>
              </w:rPr>
              <w:t>P</w:t>
            </w:r>
            <w:r>
              <w:rPr>
                <w:rFonts w:ascii="Times New Roman" w:eastAsia="Times New Roman" w:hAnsi="Times New Roman" w:cs="Times New Roman"/>
                <w:b/>
                <w:sz w:val="24"/>
                <w:szCs w:val="24"/>
              </w:rPr>
              <w:t>rekių įka</w:t>
            </w:r>
            <w:r w:rsidR="00185031">
              <w:rPr>
                <w:rFonts w:ascii="Times New Roman" w:eastAsia="Times New Roman" w:hAnsi="Times New Roman" w:cs="Times New Roman"/>
                <w:b/>
                <w:sz w:val="24"/>
                <w:szCs w:val="24"/>
              </w:rPr>
              <w:t>iniai/kainodaros taisyklės.</w:t>
            </w:r>
          </w:p>
          <w:p w14:paraId="4BE71172"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2.1. Pradinės Sutarties vertė yra (</w:t>
            </w:r>
            <w:r w:rsidRPr="00185031">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w:t>
            </w:r>
            <w:r w:rsidRPr="00185031">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 xml:space="preserve">) be pridėtinės vertės mokesčio (toliau – PVM). </w:t>
            </w:r>
          </w:p>
          <w:p w14:paraId="7A952252"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PVM sudaro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w:t>
            </w:r>
            <w:r w:rsidRPr="00E120EB">
              <w:rPr>
                <w:rFonts w:ascii="Times New Roman" w:eastAsia="Times New Roman" w:hAnsi="Times New Roman" w:cs="Times New Roman"/>
                <w:i/>
                <w:sz w:val="24"/>
                <w:szCs w:val="24"/>
              </w:rPr>
              <w:t>nurodyti sumą žodžiais</w:t>
            </w:r>
            <w:r w:rsidRPr="001406B6">
              <w:rPr>
                <w:rFonts w:ascii="Times New Roman" w:eastAsia="Times New Roman" w:hAnsi="Times New Roman" w:cs="Times New Roman"/>
                <w:sz w:val="24"/>
                <w:szCs w:val="24"/>
              </w:rPr>
              <w:t>).</w:t>
            </w:r>
          </w:p>
          <w:p w14:paraId="465290CF"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Sutarties kaina yra (</w:t>
            </w:r>
            <w:r w:rsidRPr="00E120EB">
              <w:rPr>
                <w:rFonts w:ascii="Times New Roman" w:eastAsia="Times New Roman" w:hAnsi="Times New Roman" w:cs="Times New Roman"/>
                <w:i/>
                <w:sz w:val="24"/>
                <w:szCs w:val="24"/>
              </w:rPr>
              <w:t>nurodyti sumą skaičiais</w:t>
            </w:r>
            <w:r w:rsidRPr="001406B6">
              <w:rPr>
                <w:rFonts w:ascii="Times New Roman" w:eastAsia="Times New Roman" w:hAnsi="Times New Roman" w:cs="Times New Roman"/>
                <w:sz w:val="24"/>
                <w:szCs w:val="24"/>
              </w:rPr>
              <w:t xml:space="preserve">)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xml:space="preserve">, (nurodyti sumą žodžiais) </w:t>
            </w:r>
            <w:proofErr w:type="spellStart"/>
            <w:r w:rsidRPr="001406B6">
              <w:rPr>
                <w:rFonts w:ascii="Times New Roman" w:eastAsia="Times New Roman" w:hAnsi="Times New Roman" w:cs="Times New Roman"/>
                <w:sz w:val="24"/>
                <w:szCs w:val="24"/>
              </w:rPr>
              <w:t>Eur</w:t>
            </w:r>
            <w:proofErr w:type="spellEnd"/>
            <w:r w:rsidRPr="001406B6">
              <w:rPr>
                <w:rFonts w:ascii="Times New Roman" w:eastAsia="Times New Roman" w:hAnsi="Times New Roman" w:cs="Times New Roman"/>
                <w:sz w:val="24"/>
                <w:szCs w:val="24"/>
              </w:rPr>
              <w:t xml:space="preserve"> su PVM.</w:t>
            </w:r>
          </w:p>
          <w:p w14:paraId="688A3A20" w14:textId="4BF28271"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Šioje Sutartyje Pradinės Sutarties vertė yra lygi Tiekėjo pasiūlymo kainai be PVM, nurodytai už visą pirkimo doku</w:t>
            </w:r>
            <w:r w:rsidR="006B39CF">
              <w:rPr>
                <w:rFonts w:ascii="Times New Roman" w:eastAsia="Times New Roman" w:hAnsi="Times New Roman" w:cs="Times New Roman"/>
                <w:sz w:val="24"/>
                <w:szCs w:val="24"/>
              </w:rPr>
              <w:t>mentuose ir Sutartyje nurodytą p</w:t>
            </w:r>
            <w:r w:rsidRPr="001406B6">
              <w:rPr>
                <w:rFonts w:ascii="Times New Roman" w:eastAsia="Times New Roman" w:hAnsi="Times New Roman" w:cs="Times New Roman"/>
                <w:sz w:val="24"/>
                <w:szCs w:val="24"/>
              </w:rPr>
              <w:t xml:space="preserve">rekių kiekį ir (ar) apimtį. </w:t>
            </w:r>
          </w:p>
          <w:p w14:paraId="19E4D12B"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 xml:space="preserve">Į prekių kainą įeina visi mokesčiai ir visos </w:t>
            </w:r>
            <w:r w:rsidRPr="001406B6">
              <w:rPr>
                <w:rFonts w:ascii="Times New Roman" w:eastAsia="Times New Roman" w:hAnsi="Times New Roman" w:cs="Times New Roman"/>
                <w:b/>
                <w:sz w:val="24"/>
                <w:szCs w:val="24"/>
              </w:rPr>
              <w:t>Pardavėjo</w:t>
            </w:r>
            <w:r w:rsidRPr="001406B6">
              <w:rPr>
                <w:rFonts w:ascii="Times New Roman" w:eastAsia="Times New Roman" w:hAnsi="Times New Roman" w:cs="Times New Roman"/>
                <w:sz w:val="24"/>
                <w:szCs w:val="24"/>
              </w:rPr>
              <w:t xml:space="preserve"> išlaidos (transportavimo, pristatymo, iškrovimo bei visos kitos išlaidos, galinčios turėti įtakos kainai ar galinčios atsirasti vykdant Sutartį).   </w:t>
            </w:r>
          </w:p>
          <w:p w14:paraId="7A39158A" w14:textId="77777777" w:rsidR="001406B6" w:rsidRPr="001406B6"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2.2. Sutarčiai taikoma fiksuotos kainos kainodara.</w:t>
            </w:r>
          </w:p>
          <w:p w14:paraId="71BE0AC7" w14:textId="6358CEC6" w:rsidR="00F21E18" w:rsidRDefault="001406B6" w:rsidP="00C868CE">
            <w:pPr>
              <w:spacing w:after="0" w:line="240" w:lineRule="auto"/>
              <w:jc w:val="both"/>
              <w:rPr>
                <w:rFonts w:ascii="Times New Roman" w:eastAsia="Times New Roman" w:hAnsi="Times New Roman" w:cs="Times New Roman"/>
                <w:sz w:val="24"/>
                <w:szCs w:val="24"/>
              </w:rPr>
            </w:pPr>
            <w:r w:rsidRPr="001406B6">
              <w:rPr>
                <w:rFonts w:ascii="Times New Roman" w:eastAsia="Times New Roman" w:hAnsi="Times New Roman" w:cs="Times New Roman"/>
                <w:sz w:val="24"/>
                <w:szCs w:val="24"/>
              </w:rPr>
              <w:t>2.3. Peržiūros atvejis numatytas Sutarties bendrosios dalies 2.2 papunktyje.</w:t>
            </w:r>
          </w:p>
        </w:tc>
      </w:tr>
      <w:tr w:rsidR="00DC63EF" w14:paraId="5427E0B5" w14:textId="77777777" w:rsidTr="00391DC3">
        <w:trPr>
          <w:trHeight w:val="699"/>
        </w:trPr>
        <w:tc>
          <w:tcPr>
            <w:tcW w:w="10490"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Prekių pristatymo vieta, terminas ir sąlygos</w:t>
            </w:r>
          </w:p>
          <w:p w14:paraId="3B861C3F" w14:textId="5782048B" w:rsidR="00DC63EF" w:rsidRDefault="00DC63EF"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b/>
                <w:sz w:val="24"/>
                <w:szCs w:val="24"/>
              </w:rPr>
              <w:t xml:space="preserve"> Prekių pristatymo vieta - </w:t>
            </w:r>
            <w:r>
              <w:rPr>
                <w:rFonts w:ascii="Times New Roman" w:eastAsia="Times New Roman" w:hAnsi="Times New Roman" w:cs="Times New Roman"/>
                <w:sz w:val="24"/>
                <w:szCs w:val="24"/>
              </w:rPr>
              <w:t>Generolo Jono Žemaičio Lietuvos karo akademija, Šilo g. 5A, Vilniu</w:t>
            </w:r>
            <w:r w:rsidR="00D13D7C">
              <w:rPr>
                <w:rFonts w:ascii="Times New Roman" w:eastAsia="Times New Roman" w:hAnsi="Times New Roman" w:cs="Times New Roman"/>
                <w:sz w:val="24"/>
                <w:szCs w:val="24"/>
              </w:rPr>
              <w:t>s (1 ir 2 aukštas)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darbo dienomis</w:t>
            </w:r>
            <w:r w:rsidR="006B3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prieš tai </w:t>
            </w:r>
            <w:r w:rsidR="0049297F">
              <w:rPr>
                <w:rFonts w:ascii="Times New Roman" w:eastAsia="Times New Roman" w:hAnsi="Times New Roman" w:cs="Times New Roman"/>
                <w:sz w:val="24"/>
                <w:szCs w:val="24"/>
              </w:rPr>
              <w:t xml:space="preserve">tikslų laiką </w:t>
            </w:r>
            <w:r>
              <w:rPr>
                <w:rFonts w:ascii="Times New Roman" w:eastAsia="Times New Roman" w:hAnsi="Times New Roman" w:cs="Times New Roman"/>
                <w:sz w:val="24"/>
                <w:szCs w:val="24"/>
              </w:rPr>
              <w:t xml:space="preserve">suderinus su </w:t>
            </w:r>
            <w:r w:rsidR="0049297F" w:rsidRPr="0049297F">
              <w:rPr>
                <w:rFonts w:ascii="Times New Roman" w:eastAsia="Times New Roman" w:hAnsi="Times New Roman" w:cs="Times New Roman"/>
                <w:b/>
                <w:sz w:val="24"/>
                <w:szCs w:val="24"/>
              </w:rPr>
              <w:t>Pirkėjo</w:t>
            </w:r>
            <w:r w:rsidR="0049297F">
              <w:rPr>
                <w:rFonts w:ascii="Times New Roman" w:eastAsia="Times New Roman" w:hAnsi="Times New Roman" w:cs="Times New Roman"/>
                <w:sz w:val="24"/>
                <w:szCs w:val="24"/>
              </w:rPr>
              <w:t xml:space="preserve"> atstovu</w:t>
            </w:r>
            <w:r>
              <w:rPr>
                <w:rFonts w:ascii="Times New Roman" w:eastAsia="Times New Roman" w:hAnsi="Times New Roman" w:cs="Times New Roman"/>
                <w:sz w:val="24"/>
                <w:szCs w:val="24"/>
              </w:rPr>
              <w:t>.</w:t>
            </w:r>
          </w:p>
          <w:p w14:paraId="22F6620C" w14:textId="2AB8C24D" w:rsidR="00DC63EF" w:rsidRDefault="00DC63EF"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 xml:space="preserve">įsipareigoja pristatyti Sutarties 1 priede nurodytas </w:t>
            </w:r>
            <w:r w:rsidR="006B39CF">
              <w:rPr>
                <w:rFonts w:ascii="Times New Roman" w:eastAsia="Times New Roman" w:hAnsi="Times New Roman" w:cs="Times New Roman"/>
                <w:color w:val="000000"/>
                <w:sz w:val="24"/>
                <w:szCs w:val="24"/>
              </w:rPr>
              <w:t>p</w:t>
            </w:r>
            <w:r w:rsidRPr="00A631E1">
              <w:rPr>
                <w:rFonts w:ascii="Times New Roman" w:eastAsia="Times New Roman" w:hAnsi="Times New Roman" w:cs="Times New Roman"/>
                <w:color w:val="000000"/>
                <w:sz w:val="24"/>
                <w:szCs w:val="24"/>
              </w:rPr>
              <w:t xml:space="preserve">rekes </w:t>
            </w:r>
            <w:r w:rsidR="0057166C" w:rsidRPr="00A631E1">
              <w:rPr>
                <w:rFonts w:ascii="Times New Roman" w:eastAsia="Times New Roman" w:hAnsi="Times New Roman" w:cs="Times New Roman"/>
                <w:color w:val="000000"/>
                <w:sz w:val="24"/>
                <w:szCs w:val="24"/>
              </w:rPr>
              <w:t xml:space="preserve">ne vėliau kaip per </w:t>
            </w:r>
            <w:r w:rsidR="0082057F">
              <w:rPr>
                <w:rFonts w:ascii="Times New Roman" w:eastAsia="Times New Roman" w:hAnsi="Times New Roman" w:cs="Times New Roman"/>
                <w:color w:val="000000"/>
                <w:sz w:val="24"/>
                <w:szCs w:val="24"/>
              </w:rPr>
              <w:t>15</w:t>
            </w:r>
            <w:r w:rsidR="00A631E1" w:rsidRPr="00A631E1">
              <w:rPr>
                <w:rFonts w:ascii="Times New Roman" w:eastAsia="Times New Roman" w:hAnsi="Times New Roman" w:cs="Times New Roman"/>
                <w:color w:val="000000"/>
                <w:sz w:val="24"/>
                <w:szCs w:val="24"/>
              </w:rPr>
              <w:t>0</w:t>
            </w:r>
            <w:r w:rsidR="006532DA" w:rsidRPr="00A631E1">
              <w:rPr>
                <w:rFonts w:ascii="Times New Roman" w:eastAsia="Times New Roman" w:hAnsi="Times New Roman" w:cs="Times New Roman"/>
                <w:color w:val="000000"/>
                <w:sz w:val="24"/>
                <w:szCs w:val="24"/>
              </w:rPr>
              <w:t xml:space="preserve"> dienų </w:t>
            </w:r>
            <w:r w:rsidR="0049297F" w:rsidRPr="00A631E1">
              <w:rPr>
                <w:rFonts w:ascii="Times New Roman" w:eastAsia="Times New Roman" w:hAnsi="Times New Roman" w:cs="Times New Roman"/>
                <w:color w:val="000000"/>
                <w:sz w:val="24"/>
                <w:szCs w:val="24"/>
              </w:rPr>
              <w:t xml:space="preserve">nuo </w:t>
            </w:r>
            <w:r w:rsidR="00A631E1" w:rsidRPr="00A631E1">
              <w:rPr>
                <w:rFonts w:ascii="Times New Roman" w:eastAsia="Times New Roman" w:hAnsi="Times New Roman" w:cs="Times New Roman"/>
                <w:color w:val="000000"/>
                <w:sz w:val="24"/>
                <w:szCs w:val="24"/>
              </w:rPr>
              <w:t>Sutarties įsigaliojimo dienos</w:t>
            </w:r>
            <w:r w:rsidR="006532DA" w:rsidRPr="00A631E1">
              <w:rPr>
                <w:rFonts w:ascii="Times New Roman" w:eastAsia="Times New Roman" w:hAnsi="Times New Roman" w:cs="Times New Roman"/>
                <w:color w:val="000000"/>
                <w:sz w:val="24"/>
                <w:szCs w:val="24"/>
              </w:rPr>
              <w:t>.</w:t>
            </w:r>
            <w:r w:rsidR="003D0AAC" w:rsidRPr="00A631E1">
              <w:rPr>
                <w:rFonts w:ascii="Times New Roman" w:eastAsia="Times New Roman" w:hAnsi="Times New Roman" w:cs="Times New Roman"/>
                <w:sz w:val="24"/>
                <w:szCs w:val="24"/>
              </w:rPr>
              <w:t xml:space="preserve"> </w:t>
            </w:r>
            <w:r w:rsidR="00D13D7C" w:rsidRPr="00D13D7C">
              <w:rPr>
                <w:rFonts w:ascii="Times New Roman" w:eastAsia="Times New Roman" w:hAnsi="Times New Roman" w:cs="Times New Roman"/>
                <w:sz w:val="24"/>
                <w:szCs w:val="24"/>
              </w:rPr>
              <w:t>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3.1. papunktyje nurodytą pristatymo vietą.</w:t>
            </w:r>
          </w:p>
          <w:p w14:paraId="611C32EF" w14:textId="77777777" w:rsidR="00DC63EF" w:rsidRDefault="00DC63EF"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Pirkėjas</w:t>
            </w:r>
            <w:r>
              <w:rPr>
                <w:rFonts w:ascii="Times New Roman" w:eastAsia="Times New Roman" w:hAnsi="Times New Roman" w:cs="Times New Roman"/>
                <w:color w:val="000000"/>
                <w:sz w:val="24"/>
                <w:szCs w:val="24"/>
              </w:rPr>
              <w:t xml:space="preserve"> turi teisę bet kuriuo metu pareikalauti </w:t>
            </w:r>
            <w:r>
              <w:rPr>
                <w:rFonts w:ascii="Times New Roman" w:eastAsia="Times New Roman" w:hAnsi="Times New Roman" w:cs="Times New Roman"/>
                <w:b/>
                <w:color w:val="000000"/>
                <w:sz w:val="24"/>
                <w:szCs w:val="24"/>
              </w:rPr>
              <w:t>Pardavėjo</w:t>
            </w:r>
            <w:r>
              <w:rPr>
                <w:rFonts w:ascii="Times New Roman" w:eastAsia="Times New Roman" w:hAnsi="Times New Roman" w:cs="Times New Roman"/>
                <w:color w:val="000000"/>
                <w:sz w:val="24"/>
                <w:szCs w:val="24"/>
              </w:rPr>
              <w:t xml:space="preserve"> pateikti pagrindžiančius dokumentus, nurodytus Viešųjų pirkimų įstatymo 51 straipsnio 12 dalyje, kad nėra sąlygų, numatytų Viešųjų pirkimų įstatymo 45 straipsnio 2</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dalyje.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privalo pateikti </w:t>
            </w:r>
            <w:r>
              <w:rPr>
                <w:rFonts w:ascii="Times New Roman" w:eastAsia="Times New Roman" w:hAnsi="Times New Roman" w:cs="Times New Roman"/>
                <w:b/>
                <w:color w:val="000000"/>
                <w:sz w:val="24"/>
                <w:szCs w:val="24"/>
              </w:rPr>
              <w:t>Pirkėjo</w:t>
            </w:r>
            <w:r>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lastRenderedPageBreak/>
              <w:t>3.4. Esminiu Sutarties pažeidimu laikomi Sutarties bendrosios dalies 9.2 punkte ir šiame punkte nurodyti atvejai:</w:t>
            </w:r>
          </w:p>
          <w:p w14:paraId="3CF46B15"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3.4.1.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07BCE9F0"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3.4.2.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pažeidžia Sutarties Specialiosios dalies 9.7 punkto nuostatas dėl Sutarties vykdymui pasitelkiamų naujų subtiekėjų ir (ar specialistų) / esamų subtiekėjų ir (ar) specialistų keitimo.</w:t>
            </w:r>
          </w:p>
          <w:p w14:paraId="75673F7A" w14:textId="248BDA9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3.4.3.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vėluoja pristatyti Prekes daugiau kaip 5 (penkias) darbo dienas nuo Su</w:t>
            </w:r>
            <w:r w:rsidR="00596446">
              <w:rPr>
                <w:rFonts w:ascii="Times New Roman" w:eastAsia="Times New Roman" w:hAnsi="Times New Roman" w:cs="Times New Roman"/>
                <w:color w:val="000000"/>
                <w:sz w:val="24"/>
                <w:szCs w:val="24"/>
              </w:rPr>
              <w:t>tarties Specialiosios dalies 3.2</w:t>
            </w:r>
            <w:r w:rsidRPr="0052445B">
              <w:rPr>
                <w:rFonts w:ascii="Times New Roman" w:eastAsia="Times New Roman" w:hAnsi="Times New Roman" w:cs="Times New Roman"/>
                <w:color w:val="000000"/>
                <w:sz w:val="24"/>
                <w:szCs w:val="24"/>
              </w:rPr>
              <w:t xml:space="preserve"> punkte nustatyto termino;</w:t>
            </w:r>
          </w:p>
          <w:p w14:paraId="14FB1A5E"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3.4.4. paaiškėja, kad yra aplinkybė, atitinkanti bent vieną iš VPĮ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 išvardintų sąlygų. </w:t>
            </w:r>
          </w:p>
          <w:p w14:paraId="002F431F"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3.4.5.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52445B">
              <w:rPr>
                <w:rFonts w:ascii="Times New Roman" w:eastAsia="Times New Roman" w:hAnsi="Times New Roman" w:cs="Times New Roman"/>
                <w:color w:val="000000"/>
                <w:sz w:val="24"/>
                <w:szCs w:val="24"/>
                <w:vertAlign w:val="superscript"/>
              </w:rPr>
              <w:t>1</w:t>
            </w:r>
            <w:r w:rsidRPr="0052445B">
              <w:rPr>
                <w:rFonts w:ascii="Times New Roman" w:eastAsia="Times New Roman" w:hAnsi="Times New Roman" w:cs="Times New Roman"/>
                <w:color w:val="000000"/>
                <w:sz w:val="24"/>
                <w:szCs w:val="24"/>
              </w:rPr>
              <w:t xml:space="preserve"> dalyje.</w:t>
            </w:r>
          </w:p>
          <w:p w14:paraId="302EADDE"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3.4.6. paaiškėja, kad naudojamų Prekių (įskaitant jų sudedamąsias dalis) kilmė yra iš valstybių ar teritorijų, nurodytų Viešųjų pirkimų įstatymo (toliau – VPĮ) 92 straipsnio 14 dalyje įvardytame sąraše.</w:t>
            </w:r>
          </w:p>
          <w:p w14:paraId="09D0DA92"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3.4.7.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jo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2C5DC864" w14:textId="77777777"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3.4.8.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5648EA3" w:rsidR="0052445B" w:rsidRPr="0052445B" w:rsidRDefault="0052445B" w:rsidP="00C868CE">
            <w:pPr>
              <w:spacing w:after="0" w:line="240" w:lineRule="auto"/>
              <w:jc w:val="both"/>
              <w:rPr>
                <w:rFonts w:ascii="Times New Roman" w:eastAsia="Times New Roman" w:hAnsi="Times New Roman" w:cs="Times New Roman"/>
                <w:color w:val="000000"/>
                <w:sz w:val="24"/>
                <w:szCs w:val="24"/>
              </w:rPr>
            </w:pPr>
            <w:r w:rsidRPr="0052445B">
              <w:rPr>
                <w:rFonts w:ascii="Times New Roman" w:eastAsia="Times New Roman" w:hAnsi="Times New Roman" w:cs="Times New Roman"/>
                <w:color w:val="000000"/>
                <w:sz w:val="24"/>
                <w:szCs w:val="24"/>
              </w:rPr>
              <w:t xml:space="preserve">3.4.9. paaiškėja, kad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Sutarties vykdymo metu nesilaiko Tiekėjų etikos kodekso (</w:t>
            </w:r>
            <w:hyperlink r:id="rId9" w:history="1">
              <w:r w:rsidR="00527555" w:rsidRPr="004D7DBE">
                <w:rPr>
                  <w:rStyle w:val="Hyperlink"/>
                  <w:rFonts w:ascii="Times New Roman" w:eastAsia="Times New Roman" w:hAnsi="Times New Roman" w:cs="Times New Roman"/>
                  <w:sz w:val="24"/>
                  <w:szCs w:val="24"/>
                </w:rPr>
                <w:t>https://vpt.lrv.lt/media/viesa/saugykla/2024/1/w2fscibRf-4.pdf</w:t>
              </w:r>
            </w:hyperlink>
            <w:r w:rsidRPr="0052445B">
              <w:rPr>
                <w:rFonts w:ascii="Times New Roman" w:eastAsia="Times New Roman" w:hAnsi="Times New Roman" w:cs="Times New Roman"/>
                <w:color w:val="000000"/>
                <w:sz w:val="24"/>
                <w:szCs w:val="24"/>
              </w:rPr>
              <w:t>)</w:t>
            </w:r>
            <w:r w:rsidR="00527555">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finansinės apskaitos dokumentus arba remiasi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ir (ar) sudaro </w:t>
            </w:r>
            <w:proofErr w:type="spellStart"/>
            <w:r w:rsidRPr="0052445B">
              <w:rPr>
                <w:rFonts w:ascii="Times New Roman" w:eastAsia="Times New Roman" w:hAnsi="Times New Roman" w:cs="Times New Roman"/>
                <w:color w:val="000000"/>
                <w:sz w:val="24"/>
                <w:szCs w:val="24"/>
              </w:rPr>
              <w:t>subtiekimo</w:t>
            </w:r>
            <w:proofErr w:type="spellEnd"/>
            <w:r w:rsidRPr="0052445B">
              <w:rPr>
                <w:rFonts w:ascii="Times New Roman" w:eastAsia="Times New Roman" w:hAnsi="Times New Roman" w:cs="Times New Roman"/>
                <w:color w:val="000000"/>
                <w:sz w:val="24"/>
                <w:szCs w:val="24"/>
              </w:rPr>
              <w:t xml:space="preserve"> sutartį (-</w:t>
            </w:r>
            <w:proofErr w:type="spellStart"/>
            <w:r w:rsidRPr="0052445B">
              <w:rPr>
                <w:rFonts w:ascii="Times New Roman" w:eastAsia="Times New Roman" w:hAnsi="Times New Roman" w:cs="Times New Roman"/>
                <w:color w:val="000000"/>
                <w:sz w:val="24"/>
                <w:szCs w:val="24"/>
              </w:rPr>
              <w:t>čių</w:t>
            </w:r>
            <w:proofErr w:type="spellEnd"/>
            <w:r w:rsidRPr="0052445B">
              <w:rPr>
                <w:rFonts w:ascii="Times New Roman" w:eastAsia="Times New Roman" w:hAnsi="Times New Roman" w:cs="Times New Roman"/>
                <w:color w:val="000000"/>
                <w:sz w:val="24"/>
                <w:szCs w:val="24"/>
              </w:rPr>
              <w:t>) su subtiekėju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netenkinančiu (-</w:t>
            </w:r>
            <w:proofErr w:type="spellStart"/>
            <w:r w:rsidRPr="0052445B">
              <w:rPr>
                <w:rFonts w:ascii="Times New Roman" w:eastAsia="Times New Roman" w:hAnsi="Times New Roman" w:cs="Times New Roman"/>
                <w:color w:val="000000"/>
                <w:sz w:val="24"/>
                <w:szCs w:val="24"/>
              </w:rPr>
              <w:t>ais</w:t>
            </w:r>
            <w:proofErr w:type="spellEnd"/>
            <w:r w:rsidRPr="0052445B">
              <w:rPr>
                <w:rFonts w:ascii="Times New Roman" w:eastAsia="Times New Roman" w:hAnsi="Times New Roman" w:cs="Times New Roman"/>
                <w:color w:val="000000"/>
                <w:sz w:val="24"/>
                <w:szCs w:val="24"/>
              </w:rPr>
              <w:t xml:space="preserve">) šios sąlygos arba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neužtikrina, kad anksčiau minėtų Kodekso nuostatų laikytųsi visi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pasitelkti tretieji asmenys (subtiekėjai ar kiti ūkio subjektai, kurių </w:t>
            </w:r>
            <w:proofErr w:type="spellStart"/>
            <w:r w:rsidRPr="0052445B">
              <w:rPr>
                <w:rFonts w:ascii="Times New Roman" w:eastAsia="Times New Roman" w:hAnsi="Times New Roman" w:cs="Times New Roman"/>
                <w:color w:val="000000"/>
                <w:sz w:val="24"/>
                <w:szCs w:val="24"/>
              </w:rPr>
              <w:t>pajėgumais</w:t>
            </w:r>
            <w:proofErr w:type="spellEnd"/>
            <w:r w:rsidRPr="0052445B">
              <w:rPr>
                <w:rFonts w:ascii="Times New Roman" w:eastAsia="Times New Roman" w:hAnsi="Times New Roman" w:cs="Times New Roman"/>
                <w:color w:val="000000"/>
                <w:sz w:val="24"/>
                <w:szCs w:val="24"/>
              </w:rPr>
              <w:t xml:space="preserve">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remiasi). Šio punkto nuostatos netaikomos, jeigu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pažeidus Kodekso nuostatas Pirkėjas priima sprendimą leisti </w:t>
            </w:r>
            <w:r w:rsidRPr="0052445B">
              <w:rPr>
                <w:rFonts w:ascii="Times New Roman" w:eastAsia="Times New Roman" w:hAnsi="Times New Roman" w:cs="Times New Roman"/>
                <w:b/>
                <w:color w:val="000000"/>
                <w:sz w:val="24"/>
                <w:szCs w:val="24"/>
              </w:rPr>
              <w:t>Pardavėjui</w:t>
            </w:r>
            <w:r w:rsidRPr="0052445B">
              <w:rPr>
                <w:rFonts w:ascii="Times New Roman" w:eastAsia="Times New Roman" w:hAnsi="Times New Roman" w:cs="Times New Roman"/>
                <w:color w:val="000000"/>
                <w:sz w:val="24"/>
                <w:szCs w:val="24"/>
              </w:rPr>
              <w:t xml:space="preserve"> pašalinti nustatytus pažeidimus (išskyrus </w:t>
            </w:r>
            <w:r w:rsidRPr="0052445B">
              <w:rPr>
                <w:rFonts w:ascii="Times New Roman" w:eastAsia="Times New Roman" w:hAnsi="Times New Roman" w:cs="Times New Roman"/>
                <w:color w:val="000000"/>
                <w:sz w:val="24"/>
                <w:szCs w:val="24"/>
              </w:rPr>
              <w:lastRenderedPageBreak/>
              <w:t xml:space="preserve">nusikaltimų, kitų šiurkščių teisės aktų pažeidimų atvejais) per </w:t>
            </w:r>
            <w:r w:rsidRPr="0052445B">
              <w:rPr>
                <w:rFonts w:ascii="Times New Roman" w:eastAsia="Times New Roman" w:hAnsi="Times New Roman" w:cs="Times New Roman"/>
                <w:b/>
                <w:color w:val="000000"/>
                <w:sz w:val="24"/>
                <w:szCs w:val="24"/>
              </w:rPr>
              <w:t>Pardavėjo</w:t>
            </w:r>
            <w:r w:rsidRPr="0052445B">
              <w:rPr>
                <w:rFonts w:ascii="Times New Roman" w:eastAsia="Times New Roman" w:hAnsi="Times New Roman" w:cs="Times New Roman"/>
                <w:color w:val="000000"/>
                <w:sz w:val="24"/>
                <w:szCs w:val="24"/>
              </w:rPr>
              <w:t xml:space="preserve"> nustatytą protingą terminą bei </w:t>
            </w:r>
            <w:r w:rsidRPr="0052445B">
              <w:rPr>
                <w:rFonts w:ascii="Times New Roman" w:eastAsia="Times New Roman" w:hAnsi="Times New Roman" w:cs="Times New Roman"/>
                <w:b/>
                <w:color w:val="000000"/>
                <w:sz w:val="24"/>
                <w:szCs w:val="24"/>
              </w:rPr>
              <w:t>Pardavėjas</w:t>
            </w:r>
            <w:r w:rsidRPr="0052445B">
              <w:rPr>
                <w:rFonts w:ascii="Times New Roman" w:eastAsia="Times New Roman" w:hAnsi="Times New Roman" w:cs="Times New Roman"/>
                <w:color w:val="000000"/>
                <w:sz w:val="24"/>
                <w:szCs w:val="24"/>
              </w:rPr>
              <w:t xml:space="preserve"> nustatytu terminu pažeidimą pašalina.</w:t>
            </w:r>
          </w:p>
          <w:p w14:paraId="3E50F2BB" w14:textId="77777777" w:rsidR="00245EA5" w:rsidRPr="00245EA5" w:rsidRDefault="00245EA5" w:rsidP="00C868CE">
            <w:pPr>
              <w:spacing w:after="0" w:line="240" w:lineRule="auto"/>
              <w:jc w:val="both"/>
              <w:rPr>
                <w:rFonts w:ascii="Times New Roman" w:eastAsia="Times New Roman" w:hAnsi="Times New Roman" w:cs="Times New Roman"/>
                <w:bCs/>
                <w:sz w:val="24"/>
                <w:szCs w:val="24"/>
              </w:rPr>
            </w:pPr>
            <w:r w:rsidRPr="00245EA5">
              <w:rPr>
                <w:rFonts w:ascii="Times New Roman" w:eastAsia="Times New Roman" w:hAnsi="Times New Roman" w:cs="Times New Roman"/>
                <w:sz w:val="24"/>
                <w:szCs w:val="24"/>
              </w:rPr>
              <w:t xml:space="preserve">3.5. </w:t>
            </w:r>
            <w:r w:rsidRPr="00245EA5">
              <w:rPr>
                <w:rFonts w:ascii="Times New Roman" w:eastAsia="Times New Roman" w:hAnsi="Times New Roman" w:cs="Times New Roman"/>
                <w:b/>
                <w:sz w:val="24"/>
                <w:szCs w:val="24"/>
              </w:rPr>
              <w:t xml:space="preserve">Pardavėjas, </w:t>
            </w:r>
            <w:r w:rsidRPr="00245EA5">
              <w:rPr>
                <w:rFonts w:ascii="Times New Roman" w:eastAsia="Times New Roman" w:hAnsi="Times New Roman" w:cs="Times New Roman"/>
                <w:sz w:val="24"/>
                <w:szCs w:val="24"/>
              </w:rPr>
              <w:t xml:space="preserve">vykdydamas Sutartį, įsipareigoja laikytis šių aplinkosaugos reikalavimų: </w:t>
            </w:r>
            <w:r w:rsidRPr="00245EA5">
              <w:rPr>
                <w:rFonts w:ascii="Times New Roman" w:eastAsia="Times New Roman" w:hAnsi="Times New Roman" w:cs="Times New Roman"/>
                <w:bCs/>
                <w:sz w:val="24"/>
                <w:szCs w:val="24"/>
              </w:rPr>
              <w:t xml:space="preserve"> </w:t>
            </w:r>
          </w:p>
          <w:p w14:paraId="427CBD69" w14:textId="2F207B9D" w:rsidR="00245EA5" w:rsidRPr="00245EA5" w:rsidRDefault="00245EA5" w:rsidP="00C868CE">
            <w:pPr>
              <w:spacing w:after="0" w:line="240" w:lineRule="auto"/>
              <w:jc w:val="both"/>
              <w:rPr>
                <w:rFonts w:ascii="Times New Roman" w:eastAsia="Times New Roman" w:hAnsi="Times New Roman" w:cs="Times New Roman"/>
                <w:sz w:val="24"/>
                <w:szCs w:val="24"/>
              </w:rPr>
            </w:pPr>
            <w:r w:rsidRPr="00245EA5">
              <w:rPr>
                <w:rFonts w:ascii="Times New Roman" w:eastAsia="Times New Roman" w:hAnsi="Times New Roman" w:cs="Times New Roman"/>
                <w:bCs/>
                <w:sz w:val="24"/>
                <w:szCs w:val="24"/>
              </w:rPr>
              <w:t>3.5.1.</w:t>
            </w:r>
            <w:r w:rsidRPr="00245EA5">
              <w:rPr>
                <w:rFonts w:ascii="Times New Roman" w:eastAsia="Times New Roman" w:hAnsi="Times New Roman" w:cs="Times New Roman"/>
                <w:sz w:val="24"/>
                <w:szCs w:val="24"/>
              </w:rPr>
              <w:t xml:space="preserve"> pristatyti </w:t>
            </w:r>
            <w:r w:rsidR="00883796">
              <w:rPr>
                <w:rFonts w:ascii="Times New Roman" w:eastAsia="Times New Roman" w:hAnsi="Times New Roman" w:cs="Times New Roman"/>
                <w:sz w:val="24"/>
                <w:szCs w:val="24"/>
              </w:rPr>
              <w:t>P</w:t>
            </w:r>
            <w:r w:rsidRPr="00245EA5">
              <w:rPr>
                <w:rFonts w:ascii="Times New Roman" w:eastAsia="Times New Roman" w:hAnsi="Times New Roman" w:cs="Times New Roman"/>
                <w:sz w:val="24"/>
                <w:szCs w:val="24"/>
              </w:rPr>
              <w:t>rekes ne piko valandomis, t. y. pirmadienį</w:t>
            </w:r>
            <w:r w:rsidR="00E35D5A">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w:t>
            </w:r>
            <w:r w:rsidR="00E35D5A">
              <w:rPr>
                <w:rFonts w:ascii="Times New Roman" w:eastAsia="Times New Roman" w:hAnsi="Times New Roman" w:cs="Times New Roman"/>
                <w:sz w:val="24"/>
                <w:szCs w:val="24"/>
              </w:rPr>
              <w:t xml:space="preserve"> </w:t>
            </w:r>
            <w:r w:rsidRPr="00245EA5">
              <w:rPr>
                <w:rFonts w:ascii="Times New Roman" w:eastAsia="Times New Roman" w:hAnsi="Times New Roman" w:cs="Times New Roman"/>
                <w:sz w:val="24"/>
                <w:szCs w:val="24"/>
              </w:rPr>
              <w:t>penktadienį nuo 9.30 iki 12.00 val. ir nuo 12.45 iki 15.00 val.</w:t>
            </w:r>
            <w:r w:rsidR="00DF6261">
              <w:rPr>
                <w:rFonts w:ascii="Times New Roman" w:eastAsia="Times New Roman" w:hAnsi="Times New Roman" w:cs="Times New Roman"/>
                <w:sz w:val="24"/>
                <w:szCs w:val="24"/>
              </w:rPr>
              <w:t xml:space="preserve"> optimaliausiais maršrutais</w:t>
            </w:r>
            <w:r w:rsidRPr="00245EA5">
              <w:rPr>
                <w:rFonts w:ascii="Times New Roman" w:eastAsia="Times New Roman" w:hAnsi="Times New Roman" w:cs="Times New Roman"/>
                <w:sz w:val="24"/>
                <w:szCs w:val="24"/>
              </w:rPr>
              <w:t>;</w:t>
            </w:r>
          </w:p>
          <w:p w14:paraId="049EFDCE" w14:textId="77777777" w:rsidR="00D13D7C" w:rsidRPr="00D13D7C" w:rsidRDefault="00D13D7C" w:rsidP="00C868CE">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 xml:space="preserve">3.5.2. pertekliniu būdu nepakuoti prekių bei jų dalių, </w:t>
            </w:r>
            <w:r w:rsidRPr="00DF6261">
              <w:rPr>
                <w:rFonts w:ascii="Times New Roman" w:eastAsia="Times New Roman" w:hAnsi="Times New Roman" w:cs="Times New Roman"/>
                <w:b/>
                <w:sz w:val="24"/>
                <w:szCs w:val="24"/>
              </w:rPr>
              <w:t>Pirkėjui</w:t>
            </w:r>
            <w:r w:rsidRPr="00D13D7C">
              <w:rPr>
                <w:rFonts w:ascii="Times New Roman" w:eastAsia="Times New Roman" w:hAnsi="Times New Roman" w:cs="Times New Roman"/>
                <w:sz w:val="24"/>
                <w:szCs w:val="24"/>
              </w:rPr>
              <w:t xml:space="preserve"> prekes pateikti supakuotas maksimaliai didesniais kiekiais vienoje pakuotėje;</w:t>
            </w:r>
          </w:p>
          <w:p w14:paraId="627B8A98" w14:textId="122C485C" w:rsidR="00D13D7C" w:rsidRPr="00D13D7C" w:rsidRDefault="00D13D7C" w:rsidP="00C868CE">
            <w:pPr>
              <w:spacing w:after="0" w:line="240" w:lineRule="auto"/>
              <w:jc w:val="both"/>
              <w:rPr>
                <w:rFonts w:ascii="Times New Roman" w:eastAsia="Times New Roman" w:hAnsi="Times New Roman" w:cs="Times New Roman"/>
                <w:sz w:val="24"/>
                <w:szCs w:val="24"/>
              </w:rPr>
            </w:pPr>
            <w:r w:rsidRPr="00D13D7C">
              <w:rPr>
                <w:rFonts w:ascii="Times New Roman" w:eastAsia="Times New Roman" w:hAnsi="Times New Roman" w:cs="Times New Roman"/>
                <w:sz w:val="24"/>
                <w:szCs w:val="24"/>
              </w:rPr>
              <w:t>3.5.3. prek</w:t>
            </w:r>
            <w:r w:rsidR="00DF6261">
              <w:rPr>
                <w:rFonts w:ascii="Times New Roman" w:eastAsia="Times New Roman" w:hAnsi="Times New Roman" w:cs="Times New Roman"/>
                <w:sz w:val="24"/>
                <w:szCs w:val="24"/>
              </w:rPr>
              <w:t>ių</w:t>
            </w:r>
            <w:r w:rsidRPr="00D13D7C">
              <w:rPr>
                <w:rFonts w:ascii="Times New Roman" w:eastAsia="Times New Roman" w:hAnsi="Times New Roman" w:cs="Times New Roman"/>
                <w:sz w:val="24"/>
                <w:szCs w:val="24"/>
              </w:rPr>
              <w:t xml:space="preserve"> sudedamosios dalys gali būti pakeičiamos ir perdirbamos.</w:t>
            </w:r>
          </w:p>
          <w:p w14:paraId="16C66546" w14:textId="3880E35A" w:rsidR="00E8706A" w:rsidRPr="00A23029" w:rsidRDefault="00D13D7C" w:rsidP="00C868CE">
            <w:pPr>
              <w:spacing w:after="0" w:line="240" w:lineRule="auto"/>
              <w:jc w:val="both"/>
              <w:rPr>
                <w:rFonts w:ascii="Times New Roman" w:eastAsia="Times New Roman" w:hAnsi="Times New Roman" w:cs="Times New Roman"/>
                <w:color w:val="000000"/>
                <w:sz w:val="24"/>
                <w:szCs w:val="24"/>
              </w:rPr>
            </w:pPr>
            <w:r w:rsidRPr="00D13D7C">
              <w:rPr>
                <w:rFonts w:ascii="Times New Roman" w:eastAsia="Times New Roman" w:hAnsi="Times New Roman" w:cs="Times New Roman"/>
                <w:sz w:val="24"/>
                <w:szCs w:val="24"/>
              </w:rPr>
              <w:t>3.5.4. visus susitikimus šios Sutarties vykdymo klausimais vykdyti nuotoliniu būdu.</w:t>
            </w:r>
          </w:p>
        </w:tc>
      </w:tr>
      <w:tr w:rsidR="008A2371" w14:paraId="5780A0E5" w14:textId="77777777" w:rsidTr="00391DC3">
        <w:trPr>
          <w:trHeight w:val="557"/>
        </w:trPr>
        <w:tc>
          <w:tcPr>
            <w:tcW w:w="10490"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Default="008A2371" w:rsidP="00C868CE">
            <w:pPr>
              <w:spacing w:after="0" w:line="240" w:lineRule="auto"/>
              <w:jc w:val="both"/>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lastRenderedPageBreak/>
              <w:t xml:space="preserve">4. </w:t>
            </w:r>
            <w:r w:rsidRPr="003B2185">
              <w:rPr>
                <w:rFonts w:ascii="Times New Roman" w:hAnsi="Times New Roman" w:cs="Times New Roman"/>
                <w:b/>
                <w:sz w:val="24"/>
                <w:szCs w:val="24"/>
              </w:rPr>
              <w:t>Apmokėjimo tvarka</w:t>
            </w:r>
            <w:r w:rsidRPr="003B2185">
              <w:rPr>
                <w:rFonts w:ascii="Times New Roman" w:eastAsia="Times New Roman" w:hAnsi="Times New Roman" w:cs="Times New Roman"/>
                <w:b/>
                <w:sz w:val="24"/>
                <w:szCs w:val="24"/>
              </w:rPr>
              <w:t>:</w:t>
            </w:r>
          </w:p>
          <w:p w14:paraId="0A9E95C8" w14:textId="77777777" w:rsidR="00876C9A" w:rsidRPr="00876C9A" w:rsidRDefault="00876C9A" w:rsidP="00C868CE">
            <w:pPr>
              <w:spacing w:after="0" w:line="240" w:lineRule="auto"/>
              <w:jc w:val="both"/>
              <w:rPr>
                <w:rFonts w:ascii="Times New Roman" w:eastAsia="Times New Roman" w:hAnsi="Times New Roman" w:cs="Times New Roman"/>
                <w:sz w:val="24"/>
                <w:szCs w:val="24"/>
              </w:rPr>
            </w:pPr>
            <w:r w:rsidRPr="00876C9A">
              <w:rPr>
                <w:rFonts w:ascii="Times New Roman" w:eastAsia="Times New Roman" w:hAnsi="Times New Roman" w:cs="Times New Roman"/>
                <w:sz w:val="24"/>
                <w:szCs w:val="24"/>
              </w:rPr>
              <w:t xml:space="preserve">4.1. </w:t>
            </w:r>
            <w:r w:rsidRPr="008D1B30">
              <w:rPr>
                <w:rFonts w:ascii="Times New Roman" w:eastAsia="Times New Roman" w:hAnsi="Times New Roman" w:cs="Times New Roman"/>
                <w:sz w:val="24"/>
                <w:szCs w:val="24"/>
              </w:rPr>
              <w:t>Avanso mokėjimas nenumatomas.</w:t>
            </w:r>
          </w:p>
          <w:p w14:paraId="00E4E1E4" w14:textId="77777777" w:rsidR="00543FBE" w:rsidRDefault="008A2371" w:rsidP="00C868CE">
            <w:pPr>
              <w:spacing w:after="0" w:line="240" w:lineRule="auto"/>
              <w:jc w:val="both"/>
              <w:rPr>
                <w:rFonts w:ascii="Times New Roman" w:eastAsia="Times New Roman" w:hAnsi="Times New Roman" w:cs="Times New Roman"/>
                <w:sz w:val="24"/>
                <w:szCs w:val="24"/>
              </w:rPr>
            </w:pPr>
            <w:r w:rsidRPr="00034886">
              <w:rPr>
                <w:rFonts w:ascii="Times New Roman" w:eastAsia="Times New Roman" w:hAnsi="Times New Roman" w:cs="Times New Roman"/>
                <w:sz w:val="24"/>
                <w:szCs w:val="24"/>
              </w:rPr>
              <w:t>4.</w:t>
            </w:r>
            <w:r w:rsidR="00876C9A">
              <w:rPr>
                <w:rFonts w:ascii="Times New Roman" w:eastAsia="Times New Roman" w:hAnsi="Times New Roman" w:cs="Times New Roman"/>
                <w:sz w:val="24"/>
                <w:szCs w:val="24"/>
              </w:rPr>
              <w:t>2</w:t>
            </w:r>
            <w:r w:rsidRPr="00034886">
              <w:rPr>
                <w:rFonts w:ascii="Times New Roman" w:eastAsia="Times New Roman" w:hAnsi="Times New Roman" w:cs="Times New Roman"/>
                <w:sz w:val="24"/>
                <w:szCs w:val="24"/>
              </w:rPr>
              <w:t xml:space="preserve">. </w:t>
            </w:r>
            <w:r w:rsidR="00543FBE" w:rsidRPr="00543FBE">
              <w:rPr>
                <w:rFonts w:ascii="Times New Roman" w:eastAsia="Times New Roman" w:hAnsi="Times New Roman" w:cs="Times New Roman"/>
                <w:b/>
                <w:sz w:val="24"/>
                <w:szCs w:val="24"/>
              </w:rPr>
              <w:t>Pirkėjas</w:t>
            </w:r>
            <w:r w:rsidR="00543FBE" w:rsidRPr="00543FBE">
              <w:rPr>
                <w:rFonts w:ascii="Times New Roman" w:eastAsia="Times New Roman" w:hAnsi="Times New Roman" w:cs="Times New Roman"/>
                <w:sz w:val="24"/>
                <w:szCs w:val="24"/>
              </w:rPr>
              <w:t xml:space="preserve"> su </w:t>
            </w:r>
            <w:r w:rsidR="00543FBE" w:rsidRPr="00543FBE">
              <w:rPr>
                <w:rFonts w:ascii="Times New Roman" w:eastAsia="Times New Roman" w:hAnsi="Times New Roman" w:cs="Times New Roman"/>
                <w:b/>
                <w:sz w:val="24"/>
                <w:szCs w:val="24"/>
              </w:rPr>
              <w:t>Pardavėju</w:t>
            </w:r>
            <w:r w:rsidR="00543FBE" w:rsidRPr="00543FBE">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sidR="008A2371">
              <w:rPr>
                <w:rFonts w:ascii="Times New Roman" w:eastAsia="Times New Roman" w:hAnsi="Times New Roman" w:cs="Times New Roman"/>
                <w:sz w:val="24"/>
                <w:szCs w:val="24"/>
              </w:rPr>
              <w:t xml:space="preserve">. </w:t>
            </w:r>
            <w:r w:rsidR="00A23029" w:rsidRPr="00A23029">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A23029">
              <w:rPr>
                <w:rFonts w:ascii="Times New Roman" w:eastAsia="Times New Roman" w:hAnsi="Times New Roman" w:cs="Times New Roman"/>
                <w:b/>
                <w:sz w:val="24"/>
                <w:szCs w:val="24"/>
              </w:rPr>
              <w:t xml:space="preserve">Pirkėją, </w:t>
            </w:r>
            <w:r w:rsidR="00A23029" w:rsidRPr="00A23029">
              <w:rPr>
                <w:rFonts w:ascii="Times New Roman" w:eastAsia="Times New Roman" w:hAnsi="Times New Roman" w:cs="Times New Roman"/>
                <w:sz w:val="24"/>
                <w:szCs w:val="24"/>
              </w:rPr>
              <w:t xml:space="preserve">Sutarties numerį ir datą. Jeigu </w:t>
            </w:r>
            <w:r w:rsidR="00A23029" w:rsidRPr="00A23029">
              <w:rPr>
                <w:rFonts w:ascii="Times New Roman" w:eastAsia="Times New Roman" w:hAnsi="Times New Roman" w:cs="Times New Roman"/>
                <w:b/>
                <w:sz w:val="24"/>
                <w:szCs w:val="24"/>
              </w:rPr>
              <w:t>Tiekėjas</w:t>
            </w:r>
            <w:r w:rsidR="00A23029" w:rsidRPr="00A23029">
              <w:rPr>
                <w:rFonts w:ascii="Times New Roman" w:eastAsia="Times New Roman" w:hAnsi="Times New Roman" w:cs="Times New Roman"/>
                <w:sz w:val="24"/>
                <w:szCs w:val="24"/>
              </w:rPr>
              <w:t xml:space="preserve"> nepateikia sąskaitos informacinės sistemos SABIS priemonėmis, </w:t>
            </w:r>
            <w:r w:rsidR="00A23029" w:rsidRPr="00A23029">
              <w:rPr>
                <w:rFonts w:ascii="Times New Roman" w:eastAsia="Times New Roman" w:hAnsi="Times New Roman" w:cs="Times New Roman"/>
                <w:b/>
                <w:sz w:val="24"/>
                <w:szCs w:val="24"/>
              </w:rPr>
              <w:t xml:space="preserve">Pirkėjas </w:t>
            </w:r>
            <w:r w:rsidR="00A23029" w:rsidRPr="00A23029">
              <w:rPr>
                <w:rFonts w:ascii="Times New Roman" w:eastAsia="Times New Roman" w:hAnsi="Times New Roman" w:cs="Times New Roman"/>
                <w:sz w:val="24"/>
                <w:szCs w:val="24"/>
              </w:rPr>
              <w:t>turi teisę neatlikti mokėjimo.</w:t>
            </w:r>
          </w:p>
          <w:p w14:paraId="7D7A4A48" w14:textId="081A25EF" w:rsidR="00876C9A" w:rsidRDefault="00876C9A"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Pr="008D1B30">
              <w:rPr>
                <w:rFonts w:ascii="Times New Roman" w:eastAsia="Times New Roman" w:hAnsi="Times New Roman" w:cs="Times New Roman"/>
                <w:sz w:val="24"/>
                <w:szCs w:val="24"/>
              </w:rPr>
              <w:t xml:space="preserve">. </w:t>
            </w:r>
            <w:r w:rsidRPr="008D1B30">
              <w:rPr>
                <w:rFonts w:ascii="Times New Roman" w:eastAsia="Times New Roman" w:hAnsi="Times New Roman" w:cs="Times New Roman"/>
                <w:b/>
                <w:sz w:val="24"/>
                <w:szCs w:val="24"/>
              </w:rPr>
              <w:t>Pirkėjas</w:t>
            </w:r>
            <w:r w:rsidRPr="008D1B30">
              <w:rPr>
                <w:rFonts w:ascii="Times New Roman" w:eastAsia="Times New Roman" w:hAnsi="Times New Roman" w:cs="Times New Roman"/>
                <w:sz w:val="24"/>
                <w:szCs w:val="24"/>
              </w:rPr>
              <w:t xml:space="preserve"> už gautas </w:t>
            </w:r>
            <w:r w:rsidR="002E7C49">
              <w:rPr>
                <w:rFonts w:ascii="Times New Roman" w:eastAsia="Times New Roman" w:hAnsi="Times New Roman" w:cs="Times New Roman"/>
                <w:sz w:val="24"/>
                <w:szCs w:val="24"/>
              </w:rPr>
              <w:t>P</w:t>
            </w:r>
            <w:r w:rsidRPr="008D1B30">
              <w:rPr>
                <w:rFonts w:ascii="Times New Roman" w:eastAsia="Times New Roman" w:hAnsi="Times New Roman" w:cs="Times New Roman"/>
                <w:sz w:val="24"/>
                <w:szCs w:val="24"/>
              </w:rPr>
              <w:t xml:space="preserve">rekes </w:t>
            </w:r>
            <w:r w:rsidRPr="008D1B30">
              <w:rPr>
                <w:rFonts w:ascii="Times New Roman" w:eastAsia="Times New Roman" w:hAnsi="Times New Roman" w:cs="Times New Roman"/>
                <w:b/>
                <w:sz w:val="24"/>
                <w:szCs w:val="24"/>
              </w:rPr>
              <w:t xml:space="preserve">Pardavėjui </w:t>
            </w:r>
            <w:r w:rsidRPr="008D1B30">
              <w:rPr>
                <w:rFonts w:ascii="Times New Roman" w:eastAsia="Times New Roman" w:hAnsi="Times New Roman" w:cs="Times New Roman"/>
                <w:sz w:val="24"/>
                <w:szCs w:val="24"/>
              </w:rPr>
              <w:t>sumoka per 30 (trisdešimt) dienų nuo perdavimo – priėmimo akto pasirašymo</w:t>
            </w:r>
            <w:r w:rsidRPr="008D1B30">
              <w:rPr>
                <w:rFonts w:ascii="Times New Roman" w:eastAsia="Times New Roman" w:hAnsi="Times New Roman" w:cs="Times New Roman"/>
                <w:i/>
                <w:sz w:val="24"/>
                <w:szCs w:val="24"/>
              </w:rPr>
              <w:t xml:space="preserve"> </w:t>
            </w:r>
            <w:r w:rsidRPr="008D1B30">
              <w:rPr>
                <w:rFonts w:ascii="Times New Roman" w:eastAsia="Times New Roman" w:hAnsi="Times New Roman" w:cs="Times New Roman"/>
                <w:sz w:val="24"/>
                <w:szCs w:val="24"/>
              </w:rPr>
              <w:t>ir</w:t>
            </w:r>
            <w:r w:rsidR="00D86BA2">
              <w:rPr>
                <w:rFonts w:ascii="Times New Roman" w:eastAsia="Times New Roman" w:hAnsi="Times New Roman" w:cs="Times New Roman"/>
                <w:sz w:val="24"/>
                <w:szCs w:val="24"/>
              </w:rPr>
              <w:t>/ar</w:t>
            </w:r>
            <w:r w:rsidRPr="008D1B30">
              <w:rPr>
                <w:rFonts w:ascii="Times New Roman" w:eastAsia="Times New Roman" w:hAnsi="Times New Roman" w:cs="Times New Roman"/>
                <w:sz w:val="24"/>
                <w:szCs w:val="24"/>
              </w:rPr>
              <w:t xml:space="preserve"> sąskaitos gavimo dienos.</w:t>
            </w:r>
          </w:p>
        </w:tc>
      </w:tr>
      <w:tr w:rsidR="00DC63EF" w14:paraId="4DBB8AC4" w14:textId="77777777" w:rsidTr="00391DC3">
        <w:trPr>
          <w:trHeight w:val="702"/>
        </w:trPr>
        <w:tc>
          <w:tcPr>
            <w:tcW w:w="10490"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Pirkėjo teisė vienašališkai nutraukti Sutartį </w:t>
            </w:r>
          </w:p>
          <w:p w14:paraId="05B04395"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Sutarties bendrosios dalies 9.2 papunktyje nustatyta tvarka šią Sutartį nutraukti:</w:t>
            </w:r>
          </w:p>
          <w:p w14:paraId="561D5E4E" w14:textId="0F0AE6A5"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5.1.1.</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 xml:space="preserve">vėluojant pristatyti </w:t>
            </w:r>
            <w:r w:rsidR="002E7C4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rekes daugiau kaip </w:t>
            </w:r>
            <w:r w:rsidR="007F7B62">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w:t>
            </w:r>
            <w:r w:rsidR="007F7B62">
              <w:rPr>
                <w:rFonts w:ascii="Times New Roman" w:eastAsia="Times New Roman" w:hAnsi="Times New Roman" w:cs="Times New Roman"/>
                <w:sz w:val="24"/>
                <w:szCs w:val="24"/>
              </w:rPr>
              <w:t>dešimt</w:t>
            </w:r>
            <w:r>
              <w:rPr>
                <w:rFonts w:ascii="Times New Roman" w:eastAsia="Times New Roman" w:hAnsi="Times New Roman" w:cs="Times New Roman"/>
                <w:sz w:val="24"/>
                <w:szCs w:val="24"/>
              </w:rPr>
              <w:t xml:space="preserve">) darbo </w:t>
            </w:r>
            <w:r w:rsidR="007F7B62">
              <w:rPr>
                <w:rFonts w:ascii="Times New Roman" w:eastAsia="Times New Roman" w:hAnsi="Times New Roman" w:cs="Times New Roman"/>
                <w:sz w:val="24"/>
                <w:szCs w:val="24"/>
              </w:rPr>
              <w:t xml:space="preserve">dienų </w:t>
            </w:r>
            <w:r>
              <w:rPr>
                <w:rFonts w:ascii="Times New Roman" w:eastAsia="Times New Roman" w:hAnsi="Times New Roman" w:cs="Times New Roman"/>
                <w:sz w:val="24"/>
                <w:szCs w:val="24"/>
              </w:rPr>
              <w:t xml:space="preserve">nuo Sutarties specialiosios </w:t>
            </w:r>
            <w:r w:rsidRPr="002202D5">
              <w:rPr>
                <w:rFonts w:ascii="Times New Roman" w:eastAsia="Times New Roman" w:hAnsi="Times New Roman" w:cs="Times New Roman"/>
                <w:sz w:val="24"/>
                <w:szCs w:val="24"/>
              </w:rPr>
              <w:t>dalies 3.2 punkte nustatyto termino.</w:t>
            </w:r>
          </w:p>
          <w:p w14:paraId="3FB7B280" w14:textId="3F61D48F" w:rsidR="00DC63EF" w:rsidRPr="006839EE"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 xml:space="preserve">5.1.2. </w:t>
            </w:r>
            <w:r w:rsidRPr="006839EE">
              <w:rPr>
                <w:rFonts w:ascii="Times New Roman" w:eastAsia="Times New Roman" w:hAnsi="Times New Roman" w:cs="Times New Roman"/>
                <w:b/>
                <w:sz w:val="24"/>
                <w:szCs w:val="24"/>
              </w:rPr>
              <w:t>Pardavėjas</w:t>
            </w:r>
            <w:r w:rsidRPr="006839EE">
              <w:rPr>
                <w:rFonts w:ascii="Times New Roman" w:eastAsia="Times New Roman" w:hAnsi="Times New Roman" w:cs="Times New Roman"/>
                <w:sz w:val="24"/>
                <w:szCs w:val="24"/>
              </w:rPr>
              <w:t xml:space="preserve"> per nustatytą terminą </w:t>
            </w:r>
            <w:r w:rsidRPr="006839EE">
              <w:rPr>
                <w:rFonts w:ascii="Times New Roman" w:eastAsia="Times New Roman" w:hAnsi="Times New Roman" w:cs="Times New Roman"/>
                <w:b/>
                <w:sz w:val="24"/>
                <w:szCs w:val="24"/>
              </w:rPr>
              <w:t xml:space="preserve">Pirkėjui </w:t>
            </w:r>
            <w:r w:rsidRPr="006839EE">
              <w:rPr>
                <w:rFonts w:ascii="Times New Roman" w:eastAsia="Times New Roman" w:hAnsi="Times New Roman" w:cs="Times New Roman"/>
                <w:sz w:val="24"/>
                <w:szCs w:val="24"/>
              </w:rPr>
              <w:t>nepateikia Sutarties specialiosios dalies 3.3</w:t>
            </w:r>
            <w:r w:rsidR="00463267">
              <w:rPr>
                <w:rFonts w:ascii="Times New Roman" w:eastAsia="Times New Roman" w:hAnsi="Times New Roman" w:cs="Times New Roman"/>
                <w:sz w:val="24"/>
                <w:szCs w:val="24"/>
              </w:rPr>
              <w:t xml:space="preserve"> </w:t>
            </w:r>
            <w:r w:rsidR="00232F19" w:rsidRPr="006839EE">
              <w:rPr>
                <w:rFonts w:ascii="Times New Roman" w:eastAsia="Times New Roman" w:hAnsi="Times New Roman" w:cs="Times New Roman"/>
                <w:sz w:val="24"/>
                <w:szCs w:val="24"/>
              </w:rPr>
              <w:t>punkte</w:t>
            </w:r>
            <w:r w:rsidRPr="006839EE">
              <w:rPr>
                <w:rFonts w:ascii="Times New Roman" w:eastAsia="Times New Roman" w:hAnsi="Times New Roman" w:cs="Times New Roman"/>
                <w:sz w:val="24"/>
                <w:szCs w:val="24"/>
              </w:rPr>
              <w:t xml:space="preserve"> nurodytų dokumentų;</w:t>
            </w:r>
          </w:p>
          <w:p w14:paraId="05479C04" w14:textId="77777777" w:rsidR="00DC63EF" w:rsidRDefault="00DC63EF" w:rsidP="00C868CE">
            <w:pPr>
              <w:spacing w:after="0" w:line="240" w:lineRule="auto"/>
              <w:jc w:val="both"/>
              <w:rPr>
                <w:rFonts w:ascii="Times New Roman" w:eastAsia="Times New Roman" w:hAnsi="Times New Roman" w:cs="Times New Roman"/>
                <w:sz w:val="24"/>
                <w:szCs w:val="24"/>
              </w:rPr>
            </w:pPr>
            <w:r w:rsidRPr="006839EE">
              <w:rPr>
                <w:rFonts w:ascii="Times New Roman" w:eastAsia="Times New Roman" w:hAnsi="Times New Roman" w:cs="Times New Roman"/>
                <w:sz w:val="24"/>
                <w:szCs w:val="24"/>
              </w:rPr>
              <w:t>5.1.3. paaiškėja, kad yra aplinkybė, atitinkanti</w:t>
            </w:r>
            <w:r>
              <w:rPr>
                <w:rFonts w:ascii="Times New Roman" w:eastAsia="Times New Roman" w:hAnsi="Times New Roman" w:cs="Times New Roman"/>
                <w:sz w:val="24"/>
                <w:szCs w:val="24"/>
              </w:rPr>
              <w:t xml:space="preserve"> bent vieną iš nurodytų Viešųjų pirkimų įstatymo 45 straipsnio 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dalyje.</w:t>
            </w:r>
          </w:p>
          <w:p w14:paraId="2738EBD1"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Kiti vienašalio Sutarties nutraukimo atvejai numatyti Sutarties bendrosios dalies 9.2 punkte.</w:t>
            </w:r>
          </w:p>
        </w:tc>
      </w:tr>
      <w:tr w:rsidR="00DC63EF" w14:paraId="25C574B7" w14:textId="77777777" w:rsidTr="00391DC3">
        <w:trPr>
          <w:trHeight w:val="697"/>
        </w:trPr>
        <w:tc>
          <w:tcPr>
            <w:tcW w:w="10490"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Prekių kokybė </w:t>
            </w:r>
          </w:p>
          <w:p w14:paraId="2FC334C4"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14:paraId="0B82B9F9" w14:textId="77777777" w:rsidTr="00391DC3">
        <w:trPr>
          <w:trHeight w:val="515"/>
        </w:trPr>
        <w:tc>
          <w:tcPr>
            <w:tcW w:w="10490"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41AD7"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Garantiniai įsipareigojimai</w:t>
            </w:r>
            <w:r w:rsidR="00341AD7">
              <w:rPr>
                <w:rFonts w:ascii="Times New Roman" w:eastAsia="Times New Roman" w:hAnsi="Times New Roman" w:cs="Times New Roman"/>
                <w:b/>
                <w:sz w:val="24"/>
                <w:szCs w:val="24"/>
              </w:rPr>
              <w:t xml:space="preserve"> </w:t>
            </w:r>
          </w:p>
          <w:p w14:paraId="17B6B402" w14:textId="3C726C73" w:rsidR="00E06CFC" w:rsidRPr="00C84E3F" w:rsidRDefault="00E06CFC" w:rsidP="00C868CE">
            <w:pPr>
              <w:tabs>
                <w:tab w:val="left" w:pos="1440"/>
              </w:tabs>
              <w:spacing w:after="0" w:line="240" w:lineRule="auto"/>
              <w:jc w:val="both"/>
              <w:rPr>
                <w:rFonts w:ascii="Times New Roman" w:eastAsia="Times New Roman" w:hAnsi="Times New Roman" w:cs="Times New Roman"/>
                <w:sz w:val="24"/>
                <w:szCs w:val="24"/>
              </w:rPr>
            </w:pPr>
            <w:r w:rsidRPr="000F2A9A">
              <w:rPr>
                <w:rFonts w:ascii="Times New Roman" w:eastAsia="Times New Roman" w:hAnsi="Times New Roman" w:cs="Times New Roman"/>
                <w:sz w:val="24"/>
                <w:szCs w:val="24"/>
              </w:rPr>
              <w:t xml:space="preserve">7.1. </w:t>
            </w:r>
            <w:r w:rsidRPr="00E06CFC">
              <w:rPr>
                <w:rFonts w:ascii="Times New Roman" w:eastAsia="Times New Roman" w:hAnsi="Times New Roman" w:cs="Times New Roman"/>
                <w:b/>
                <w:sz w:val="24"/>
                <w:szCs w:val="24"/>
              </w:rPr>
              <w:t>Pardavėjo</w:t>
            </w:r>
            <w:r w:rsidRPr="00C84E3F">
              <w:rPr>
                <w:rFonts w:ascii="Times New Roman" w:eastAsia="Times New Roman" w:hAnsi="Times New Roman" w:cs="Times New Roman"/>
                <w:sz w:val="24"/>
                <w:szCs w:val="24"/>
              </w:rPr>
              <w:t xml:space="preserve"> pristatytų prekių kokybės garantijos</w:t>
            </w:r>
            <w:r>
              <w:rPr>
                <w:rFonts w:ascii="Times New Roman" w:eastAsia="Times New Roman" w:hAnsi="Times New Roman" w:cs="Times New Roman"/>
                <w:sz w:val="24"/>
                <w:szCs w:val="24"/>
              </w:rPr>
              <w:t xml:space="preserve"> terminas .... (</w:t>
            </w:r>
            <w:r w:rsidRPr="00E06CFC">
              <w:rPr>
                <w:rFonts w:ascii="Times New Roman" w:eastAsia="Times New Roman" w:hAnsi="Times New Roman" w:cs="Times New Roman"/>
                <w:i/>
                <w:sz w:val="24"/>
                <w:szCs w:val="24"/>
              </w:rPr>
              <w:t>nurodyti žodžiais</w:t>
            </w:r>
            <w:r>
              <w:rPr>
                <w:rFonts w:ascii="Times New Roman" w:eastAsia="Times New Roman" w:hAnsi="Times New Roman" w:cs="Times New Roman"/>
                <w:sz w:val="24"/>
                <w:szCs w:val="24"/>
              </w:rPr>
              <w:t xml:space="preserve">) mėnesių. </w:t>
            </w:r>
            <w:r w:rsidRPr="00C84E3F">
              <w:rPr>
                <w:rFonts w:ascii="Times New Roman" w:eastAsia="Times New Roman" w:hAnsi="Times New Roman" w:cs="Times New Roman"/>
                <w:sz w:val="24"/>
                <w:szCs w:val="24"/>
              </w:rPr>
              <w:t xml:space="preserve">Kokybės garantijos termino metu Pardavėjas privalo ne vėliau kaip per 14 (keturiolika) dienų savo sąskaita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arba, nepavykus jų pašalinti,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rekę su trūkumais savo sąskaita pakeisti nauja, atitinkančia šioje Sutartyje ir jos priede (-</w:t>
            </w:r>
            <w:proofErr w:type="spellStart"/>
            <w:r w:rsidRPr="00C84E3F">
              <w:rPr>
                <w:rFonts w:ascii="Times New Roman" w:eastAsia="Times New Roman" w:hAnsi="Times New Roman" w:cs="Times New Roman"/>
                <w:sz w:val="24"/>
                <w:szCs w:val="24"/>
              </w:rPr>
              <w:t>uose</w:t>
            </w:r>
            <w:proofErr w:type="spellEnd"/>
            <w:r w:rsidRPr="00C84E3F">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DC63EF" w:rsidRPr="00341AD7" w:rsidRDefault="00E06CFC" w:rsidP="00C868CE">
            <w:pPr>
              <w:tabs>
                <w:tab w:val="left" w:pos="1440"/>
              </w:tabs>
              <w:spacing w:after="0" w:line="240" w:lineRule="auto"/>
              <w:jc w:val="both"/>
              <w:rPr>
                <w:rFonts w:ascii="Times New Roman" w:eastAsia="Times New Roman" w:hAnsi="Times New Roman" w:cs="Times New Roman"/>
                <w:sz w:val="24"/>
                <w:szCs w:val="24"/>
              </w:rPr>
            </w:pPr>
            <w:r w:rsidRPr="00C84E3F">
              <w:rPr>
                <w:rFonts w:ascii="Times New Roman" w:eastAsia="Times New Roman" w:hAnsi="Times New Roman" w:cs="Times New Roman"/>
                <w:sz w:val="24"/>
                <w:szCs w:val="24"/>
              </w:rPr>
              <w:t xml:space="preserve">7.2. Apie garantinio termino metu pastebėtus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rekių trūkumus Pardavėjas informuojamas el. paštu.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 xml:space="preserve">areikšti pretenziją dėl </w:t>
            </w:r>
            <w:r>
              <w:rPr>
                <w:rFonts w:ascii="Times New Roman" w:eastAsia="Times New Roman" w:hAnsi="Times New Roman" w:cs="Times New Roman"/>
                <w:sz w:val="24"/>
                <w:szCs w:val="24"/>
              </w:rPr>
              <w:t>p</w:t>
            </w:r>
            <w:r w:rsidRPr="00C84E3F">
              <w:rPr>
                <w:rFonts w:ascii="Times New Roman" w:eastAsia="Times New Roman" w:hAnsi="Times New Roman" w:cs="Times New Roman"/>
                <w:sz w:val="24"/>
                <w:szCs w:val="24"/>
              </w:rPr>
              <w:t>rekės kokybės galima viso garantinio naudoti termino galiojimo metu.</w:t>
            </w:r>
          </w:p>
        </w:tc>
      </w:tr>
      <w:tr w:rsidR="00DC63EF" w14:paraId="00DF3E0A" w14:textId="77777777" w:rsidTr="00391DC3">
        <w:trPr>
          <w:trHeight w:val="948"/>
        </w:trPr>
        <w:tc>
          <w:tcPr>
            <w:tcW w:w="10490"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Papildomas prievolių įvykdymo užtikrinimas </w:t>
            </w:r>
          </w:p>
          <w:p w14:paraId="7A53EE05" w14:textId="77777777" w:rsidR="00DC63EF" w:rsidRDefault="000F2669"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00DC63EF">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14:paraId="2F6BAAB6" w14:textId="77777777" w:rsidTr="00391DC3">
        <w:tc>
          <w:tcPr>
            <w:tcW w:w="10490"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Kitos sąlygos</w:t>
            </w:r>
          </w:p>
          <w:p w14:paraId="4E26A9D8" w14:textId="4134B3EA"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kainos be PVM. </w:t>
            </w:r>
          </w:p>
          <w:p w14:paraId="3C4E96AD" w14:textId="6AE7CF12"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9.2. Sutarties bendrosios dalies 11.3 punkte nurodytų Šalių iš anksto sutartų minimalių nuostolių dydis yra - 0,1 % už kiekvieną uždelstą dieną</w:t>
            </w:r>
            <w:r>
              <w:t xml:space="preserve"> </w:t>
            </w:r>
            <w:r>
              <w:rPr>
                <w:rFonts w:ascii="Times New Roman" w:eastAsia="Times New Roman" w:hAnsi="Times New Roman" w:cs="Times New Roman"/>
                <w:sz w:val="24"/>
                <w:szCs w:val="24"/>
              </w:rPr>
              <w:t xml:space="preserve">nuo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rekių, kurių trūkumai nepašalinti, ar </w:t>
            </w:r>
            <w:r w:rsidR="00A54705">
              <w:rPr>
                <w:rFonts w:ascii="Times New Roman" w:eastAsia="Times New Roman" w:hAnsi="Times New Roman" w:cs="Times New Roman"/>
                <w:sz w:val="24"/>
                <w:szCs w:val="24"/>
              </w:rPr>
              <w:t>P</w:t>
            </w:r>
            <w:r>
              <w:rPr>
                <w:rFonts w:ascii="Times New Roman" w:eastAsia="Times New Roman" w:hAnsi="Times New Roman" w:cs="Times New Roman"/>
                <w:sz w:val="24"/>
                <w:szCs w:val="24"/>
              </w:rPr>
              <w:t>rekių, kurios yra nepakeistos, kainos be PVM.</w:t>
            </w:r>
          </w:p>
          <w:p w14:paraId="2DF74CDB"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Sutarties bendrosios dalies 11.4 punkte nurodytų Šalių iš anksto sutartų minimalių nuostolių dydis yra 7 % (septyni) procentai nuo  Sutarties maksimalios kainos be PVM. </w:t>
            </w:r>
          </w:p>
          <w:p w14:paraId="034C3784" w14:textId="75083C9F"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skiria savo atstovą, atsakingą už Sutarties vykdymą bei koordinavimą, tiekiamų prekių kokybę:</w:t>
            </w:r>
            <w:r w:rsidR="00943BEF">
              <w:rPr>
                <w:rFonts w:ascii="Times New Roman" w:eastAsia="Times New Roman" w:hAnsi="Times New Roman" w:cs="Times New Roman"/>
                <w:sz w:val="24"/>
                <w:szCs w:val="24"/>
              </w:rPr>
              <w:t xml:space="preserve"> vardas pavardė</w:t>
            </w:r>
            <w:r>
              <w:rPr>
                <w:rFonts w:ascii="Times New Roman" w:eastAsia="Times New Roman" w:hAnsi="Times New Roman" w:cs="Times New Roman"/>
                <w:sz w:val="24"/>
                <w:szCs w:val="24"/>
              </w:rPr>
              <w:t xml:space="preserve">, </w:t>
            </w:r>
            <w:r w:rsidRPr="00876C9A">
              <w:rPr>
                <w:rFonts w:ascii="Times New Roman" w:eastAsia="Times New Roman" w:hAnsi="Times New Roman" w:cs="Times New Roman"/>
                <w:sz w:val="24"/>
                <w:szCs w:val="24"/>
              </w:rPr>
              <w:t>el.</w:t>
            </w:r>
            <w:r w:rsidR="00A6559B" w:rsidRPr="00876C9A">
              <w:rPr>
                <w:rFonts w:ascii="Times New Roman" w:eastAsia="Times New Roman" w:hAnsi="Times New Roman" w:cs="Times New Roman"/>
                <w:sz w:val="24"/>
                <w:szCs w:val="24"/>
              </w:rPr>
              <w:t xml:space="preserve"> </w:t>
            </w:r>
            <w:r w:rsidR="00943BEF">
              <w:rPr>
                <w:rFonts w:ascii="Times New Roman" w:eastAsia="Times New Roman" w:hAnsi="Times New Roman" w:cs="Times New Roman"/>
                <w:sz w:val="24"/>
                <w:szCs w:val="24"/>
              </w:rPr>
              <w:t>paštas</w:t>
            </w:r>
            <w:r w:rsidRPr="00876C9A">
              <w:rPr>
                <w:rFonts w:ascii="Times New Roman" w:eastAsia="Times New Roman" w:hAnsi="Times New Roman" w:cs="Times New Roman"/>
                <w:sz w:val="24"/>
                <w:szCs w:val="24"/>
              </w:rPr>
              <w:t xml:space="preserve">, tel. </w:t>
            </w:r>
            <w:r w:rsidR="008624D3" w:rsidRPr="00876C9A">
              <w:rPr>
                <w:rFonts w:ascii="Times New Roman" w:eastAsia="Times New Roman" w:hAnsi="Times New Roman" w:cs="Times New Roman"/>
                <w:sz w:val="24"/>
                <w:szCs w:val="24"/>
              </w:rPr>
              <w:t>N</w:t>
            </w:r>
            <w:r w:rsidR="00943BEF">
              <w:rPr>
                <w:rFonts w:ascii="Times New Roman" w:eastAsia="Times New Roman" w:hAnsi="Times New Roman" w:cs="Times New Roman"/>
                <w:sz w:val="24"/>
                <w:szCs w:val="24"/>
              </w:rPr>
              <w:t xml:space="preserve">r. </w:t>
            </w:r>
          </w:p>
          <w:p w14:paraId="1DFA8125" w14:textId="653F473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skiria Sutarties</w:t>
            </w:r>
            <w:r w:rsidR="002D5D7D">
              <w:rPr>
                <w:rFonts w:ascii="Times New Roman" w:eastAsia="Times New Roman" w:hAnsi="Times New Roman" w:cs="Times New Roman"/>
                <w:sz w:val="24"/>
                <w:szCs w:val="24"/>
              </w:rPr>
              <w:t xml:space="preserve"> vykdymui kontaktinius asmenis –</w:t>
            </w:r>
          </w:p>
          <w:p w14:paraId="2E393925" w14:textId="633DAB77" w:rsidR="00876C9A" w:rsidRPr="008D1B30" w:rsidRDefault="00DC63EF" w:rsidP="00C868CE">
            <w:pPr>
              <w:spacing w:after="0" w:line="240" w:lineRule="auto"/>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9.6. Asmuo, atsakingas už Sutarties ir pakeitimų paskelbimą – </w:t>
            </w:r>
          </w:p>
          <w:p w14:paraId="6451FC9B"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nedelsiant informuoti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jeigu Sutarties vykdymo metu pasikeistų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 juo susijusių subjektų duomenys ir informacija, kuri buvo pateikta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pasiūlymo pateikimo momentu.</w:t>
            </w:r>
          </w:p>
          <w:p w14:paraId="3854C10B" w14:textId="77777777"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Sutartį nutraukus Specialiosios dalies 5.1.2 ir 5.1.3 punktuose nurodytais atvejais, Šalių iš anksto sutartų minimalių nuostolių dydis yra 10 (dešimt) procentų nuo Sutarties specialiosios dalies 2.1 punkte nurodytos Sutarties kainos be PVM.</w:t>
            </w:r>
          </w:p>
          <w:p w14:paraId="55BDD6F3" w14:textId="77777777" w:rsidR="00A54705"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Sutarties prieda</w:t>
            </w:r>
            <w:r w:rsidR="00A54705">
              <w:rPr>
                <w:rFonts w:ascii="Times New Roman" w:eastAsia="Times New Roman" w:hAnsi="Times New Roman" w:cs="Times New Roman"/>
                <w:sz w:val="24"/>
                <w:szCs w:val="24"/>
              </w:rPr>
              <w:t>i:</w:t>
            </w:r>
          </w:p>
          <w:p w14:paraId="1D2DEF7B" w14:textId="301F523C" w:rsidR="00DC63EF" w:rsidRDefault="00A54705"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rsidR="007F7B62">
              <w:rPr>
                <w:rFonts w:ascii="Times New Roman" w:eastAsia="Times New Roman" w:hAnsi="Times New Roman" w:cs="Times New Roman"/>
                <w:sz w:val="24"/>
                <w:szCs w:val="24"/>
              </w:rPr>
              <w:t xml:space="preserve">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1 priedas</w:t>
            </w:r>
            <w:r w:rsidR="009B7DF2">
              <w:rPr>
                <w:rFonts w:ascii="Times New Roman" w:eastAsia="Times New Roman" w:hAnsi="Times New Roman" w:cs="Times New Roman"/>
                <w:sz w:val="24"/>
                <w:szCs w:val="24"/>
              </w:rPr>
              <w:t xml:space="preserve"> </w:t>
            </w:r>
            <w:r w:rsidR="00DC63EF">
              <w:rPr>
                <w:rFonts w:ascii="Times New Roman" w:eastAsia="Times New Roman" w:hAnsi="Times New Roman" w:cs="Times New Roman"/>
                <w:sz w:val="24"/>
                <w:szCs w:val="24"/>
              </w:rPr>
              <w:t xml:space="preserve">„Prekių techninė specifikacija“, </w:t>
            </w:r>
            <w:r w:rsidR="00194CCF">
              <w:rPr>
                <w:rFonts w:ascii="Times New Roman" w:eastAsia="Times New Roman" w:hAnsi="Times New Roman" w:cs="Times New Roman"/>
                <w:sz w:val="24"/>
                <w:szCs w:val="24"/>
              </w:rPr>
              <w:t>1</w:t>
            </w:r>
            <w:r w:rsidR="00DC63EF">
              <w:rPr>
                <w:rFonts w:ascii="Times New Roman" w:eastAsia="Times New Roman" w:hAnsi="Times New Roman" w:cs="Times New Roman"/>
                <w:sz w:val="24"/>
                <w:szCs w:val="24"/>
              </w:rPr>
              <w:t xml:space="preserve"> lap</w:t>
            </w:r>
            <w:r w:rsidR="00F854AB">
              <w:rPr>
                <w:rFonts w:ascii="Times New Roman" w:eastAsia="Times New Roman" w:hAnsi="Times New Roman" w:cs="Times New Roman"/>
                <w:sz w:val="24"/>
                <w:szCs w:val="24"/>
              </w:rPr>
              <w:t>a</w:t>
            </w:r>
            <w:r w:rsidR="00194CCF">
              <w:rPr>
                <w:rFonts w:ascii="Times New Roman" w:eastAsia="Times New Roman" w:hAnsi="Times New Roman" w:cs="Times New Roman"/>
                <w:sz w:val="24"/>
                <w:szCs w:val="24"/>
              </w:rPr>
              <w:t>s</w:t>
            </w:r>
            <w:r w:rsidR="00DC63EF">
              <w:rPr>
                <w:rFonts w:ascii="Times New Roman" w:eastAsia="Times New Roman" w:hAnsi="Times New Roman" w:cs="Times New Roman"/>
                <w:sz w:val="24"/>
                <w:szCs w:val="24"/>
              </w:rPr>
              <w:t>;</w:t>
            </w:r>
          </w:p>
          <w:p w14:paraId="7C21955A" w14:textId="2BEBB957" w:rsidR="00A54705" w:rsidRPr="00F854AB" w:rsidRDefault="00A54705"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9.9.2. </w:t>
            </w:r>
            <w:r w:rsidR="00C327E1">
              <w:rPr>
                <w:rFonts w:ascii="Times New Roman" w:eastAsia="Times New Roman" w:hAnsi="Times New Roman" w:cs="Times New Roman"/>
                <w:sz w:val="24"/>
                <w:szCs w:val="24"/>
              </w:rPr>
              <w:t xml:space="preserve">Sutarties </w:t>
            </w:r>
            <w:r w:rsidR="007F7B62">
              <w:rPr>
                <w:rFonts w:ascii="Times New Roman" w:eastAsia="Times New Roman" w:hAnsi="Times New Roman" w:cs="Times New Roman"/>
                <w:sz w:val="24"/>
                <w:szCs w:val="24"/>
              </w:rPr>
              <w:t>2</w:t>
            </w:r>
            <w:r w:rsidR="00C327E1">
              <w:rPr>
                <w:rFonts w:ascii="Times New Roman" w:eastAsia="Times New Roman" w:hAnsi="Times New Roman" w:cs="Times New Roman"/>
                <w:sz w:val="24"/>
                <w:szCs w:val="24"/>
              </w:rPr>
              <w:t xml:space="preserve"> </w:t>
            </w:r>
            <w:r w:rsidR="007F7B62">
              <w:rPr>
                <w:rFonts w:ascii="Times New Roman" w:eastAsia="Times New Roman" w:hAnsi="Times New Roman" w:cs="Times New Roman"/>
                <w:sz w:val="24"/>
                <w:szCs w:val="24"/>
              </w:rPr>
              <w:t>priedas „</w:t>
            </w:r>
            <w:r w:rsidR="00C327E1">
              <w:rPr>
                <w:rFonts w:ascii="Times New Roman" w:eastAsia="Times New Roman" w:hAnsi="Times New Roman" w:cs="Times New Roman"/>
                <w:sz w:val="24"/>
                <w:szCs w:val="24"/>
              </w:rPr>
              <w:t xml:space="preserve">Prekių kiekiai ir </w:t>
            </w:r>
            <w:r w:rsidR="0076406B">
              <w:rPr>
                <w:rFonts w:ascii="Times New Roman" w:eastAsia="Times New Roman" w:hAnsi="Times New Roman" w:cs="Times New Roman"/>
                <w:sz w:val="24"/>
                <w:szCs w:val="24"/>
              </w:rPr>
              <w:t>kaina</w:t>
            </w:r>
            <w:r w:rsidR="007F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lapas.</w:t>
            </w:r>
          </w:p>
        </w:tc>
      </w:tr>
      <w:tr w:rsidR="00DC63EF" w14:paraId="57803E0D" w14:textId="77777777" w:rsidTr="0076406B">
        <w:trPr>
          <w:trHeight w:val="1163"/>
        </w:trPr>
        <w:tc>
          <w:tcPr>
            <w:tcW w:w="10490" w:type="dxa"/>
            <w:gridSpan w:val="2"/>
            <w:tcBorders>
              <w:top w:val="single" w:sz="4" w:space="0" w:color="000000"/>
              <w:left w:val="single" w:sz="4" w:space="0" w:color="000000"/>
              <w:bottom w:val="single" w:sz="4" w:space="0" w:color="000000"/>
              <w:right w:val="single" w:sz="4" w:space="0" w:color="000000"/>
            </w:tcBorders>
          </w:tcPr>
          <w:p w14:paraId="5080DC43" w14:textId="528B60D4"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 Sutarties galiojimas</w:t>
            </w:r>
          </w:p>
          <w:p w14:paraId="480E81B4" w14:textId="7A217AA6" w:rsidR="0082057F" w:rsidRPr="0082057F" w:rsidRDefault="0082057F" w:rsidP="00C868CE">
            <w:pPr>
              <w:spacing w:after="0" w:line="240" w:lineRule="auto"/>
              <w:jc w:val="both"/>
              <w:rPr>
                <w:rFonts w:ascii="Times New Roman" w:eastAsia="Times New Roman" w:hAnsi="Times New Roman" w:cs="Times New Roman"/>
                <w:sz w:val="24"/>
                <w:szCs w:val="24"/>
              </w:rPr>
            </w:pPr>
            <w:r w:rsidRPr="0082057F">
              <w:rPr>
                <w:rFonts w:ascii="Times New Roman" w:eastAsia="Times New Roman" w:hAnsi="Times New Roman" w:cs="Times New Roman"/>
                <w:sz w:val="24"/>
                <w:szCs w:val="24"/>
              </w:rPr>
              <w:t>10.1. Ši Sutartis laikoma sudaryta ir įsigalioja nuo Sutarties pasirašymo dienos (antrosios Šalies pasirašymo dieną).</w:t>
            </w:r>
          </w:p>
          <w:p w14:paraId="7A8ECF80" w14:textId="59D9E246" w:rsidR="00DC63EF"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2057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Sutartis galioja </w:t>
            </w:r>
            <w:r w:rsidR="002D5D7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2D5D7D">
              <w:rPr>
                <w:rFonts w:ascii="Times New Roman" w:eastAsia="Times New Roman" w:hAnsi="Times New Roman" w:cs="Times New Roman"/>
                <w:sz w:val="24"/>
                <w:szCs w:val="24"/>
              </w:rPr>
              <w:t>šeši</w:t>
            </w:r>
            <w:r w:rsidR="00E06CFC">
              <w:rPr>
                <w:rFonts w:ascii="Times New Roman" w:eastAsia="Times New Roman" w:hAnsi="Times New Roman" w:cs="Times New Roman"/>
                <w:sz w:val="24"/>
                <w:szCs w:val="24"/>
              </w:rPr>
              <w:t>s</w:t>
            </w:r>
            <w:r w:rsidR="002D5D7D">
              <w:rPr>
                <w:rFonts w:ascii="Times New Roman" w:eastAsia="Times New Roman" w:hAnsi="Times New Roman" w:cs="Times New Roman"/>
                <w:sz w:val="24"/>
                <w:szCs w:val="24"/>
              </w:rPr>
              <w:t>) mėnesius</w:t>
            </w:r>
            <w:r>
              <w:rPr>
                <w:rFonts w:ascii="Times New Roman" w:eastAsia="Times New Roman" w:hAnsi="Times New Roman" w:cs="Times New Roman"/>
                <w:sz w:val="24"/>
                <w:szCs w:val="24"/>
              </w:rPr>
              <w:t xml:space="preserve"> nuo Sutarties įsigaliojimo dienos</w:t>
            </w:r>
            <w:r w:rsidR="0076406B">
              <w:t>,</w:t>
            </w:r>
            <w:r>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05EF949F" w:rsidR="00391DC3" w:rsidRDefault="00DC63EF"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2057F">
              <w:rPr>
                <w:rFonts w:ascii="Times New Roman" w:eastAsia="Times New Roman" w:hAnsi="Times New Roman" w:cs="Times New Roman"/>
                <w:sz w:val="24"/>
                <w:szCs w:val="24"/>
              </w:rPr>
              <w:t>3</w:t>
            </w:r>
            <w:r>
              <w:rPr>
                <w:rFonts w:ascii="Times New Roman" w:eastAsia="Times New Roman" w:hAnsi="Times New Roman" w:cs="Times New Roman"/>
                <w:sz w:val="24"/>
                <w:szCs w:val="24"/>
              </w:rPr>
              <w:t>. Suta</w:t>
            </w:r>
            <w:r w:rsidR="0076406B">
              <w:rPr>
                <w:rFonts w:ascii="Times New Roman" w:eastAsia="Times New Roman" w:hAnsi="Times New Roman" w:cs="Times New Roman"/>
                <w:sz w:val="24"/>
                <w:szCs w:val="24"/>
              </w:rPr>
              <w:t>rties pratęsimas – nenumatytas.</w:t>
            </w:r>
          </w:p>
        </w:tc>
      </w:tr>
      <w:tr w:rsidR="00876C9A" w14:paraId="2E17765B" w14:textId="77777777" w:rsidTr="00391DC3">
        <w:trPr>
          <w:trHeight w:val="274"/>
        </w:trPr>
        <w:tc>
          <w:tcPr>
            <w:tcW w:w="10490"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E0567B" w:rsidRDefault="00876C9A" w:rsidP="00C868CE">
            <w:pPr>
              <w:suppressAutoHyphens/>
              <w:spacing w:after="0" w:line="240" w:lineRule="auto"/>
              <w:jc w:val="both"/>
              <w:rPr>
                <w:rFonts w:ascii="Times New Roman" w:eastAsia="Times New Roman" w:hAnsi="Times New Roman" w:cs="Times New Roman"/>
                <w:b/>
                <w:sz w:val="24"/>
                <w:szCs w:val="24"/>
              </w:rPr>
            </w:pPr>
            <w:r w:rsidRPr="00E0567B">
              <w:rPr>
                <w:rFonts w:ascii="Times New Roman" w:eastAsia="Times New Roman" w:hAnsi="Times New Roman" w:cs="Times New Roman"/>
                <w:b/>
                <w:sz w:val="24"/>
                <w:szCs w:val="24"/>
              </w:rPr>
              <w:t>11. Pirkėjo rekvizitai</w:t>
            </w:r>
          </w:p>
          <w:p w14:paraId="440D9DD3"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Generolo Jono Žemaičio Lietuvos karo akademija</w:t>
            </w:r>
          </w:p>
          <w:p w14:paraId="596C6DB6"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Šilo g. 5A, LT-10322 Vilnius</w:t>
            </w:r>
          </w:p>
          <w:p w14:paraId="2FB9B297"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Kodas 211959040</w:t>
            </w:r>
          </w:p>
          <w:p w14:paraId="02050BAC" w14:textId="77777777" w:rsidR="00876C9A" w:rsidRPr="00E0567B" w:rsidRDefault="00876C9A" w:rsidP="00C868CE">
            <w:pPr>
              <w:suppressAutoHyphens/>
              <w:spacing w:after="0" w:line="240" w:lineRule="auto"/>
              <w:jc w:val="both"/>
              <w:rPr>
                <w:rFonts w:ascii="Times New Roman" w:eastAsia="Times New Roman" w:hAnsi="Times New Roman" w:cs="Times New Roman"/>
                <w:sz w:val="24"/>
                <w:szCs w:val="24"/>
              </w:rPr>
            </w:pPr>
            <w:r w:rsidRPr="00E0567B">
              <w:rPr>
                <w:rFonts w:ascii="Times New Roman" w:eastAsia="Times New Roman" w:hAnsi="Times New Roman" w:cs="Times New Roman"/>
                <w:sz w:val="24"/>
                <w:szCs w:val="24"/>
              </w:rPr>
              <w:t>PVM kodas LT119590416</w:t>
            </w:r>
          </w:p>
          <w:p w14:paraId="169D7D89" w14:textId="77777777" w:rsidR="00876C9A" w:rsidRPr="00D13D7C" w:rsidRDefault="00876C9A" w:rsidP="00C868CE">
            <w:pPr>
              <w:suppressAutoHyphens/>
              <w:spacing w:after="0" w:line="240" w:lineRule="auto"/>
              <w:jc w:val="both"/>
              <w:rPr>
                <w:rFonts w:ascii="Times New Roman" w:eastAsia="Times New Roman" w:hAnsi="Times New Roman" w:cs="Times New Roman"/>
                <w:sz w:val="24"/>
                <w:szCs w:val="24"/>
                <w:lang w:val="en-US"/>
              </w:rPr>
            </w:pPr>
            <w:proofErr w:type="spellStart"/>
            <w:r w:rsidRPr="00E0567B">
              <w:rPr>
                <w:rFonts w:ascii="Times New Roman" w:eastAsia="Times New Roman" w:hAnsi="Times New Roman" w:cs="Times New Roman"/>
                <w:sz w:val="24"/>
                <w:szCs w:val="24"/>
              </w:rPr>
              <w:t>A.s</w:t>
            </w:r>
            <w:proofErr w:type="spellEnd"/>
            <w:r w:rsidRPr="00E0567B">
              <w:rPr>
                <w:rFonts w:ascii="Times New Roman" w:eastAsia="Times New Roman" w:hAnsi="Times New Roman" w:cs="Times New Roman"/>
                <w:sz w:val="24"/>
                <w:szCs w:val="24"/>
              </w:rPr>
              <w:t>. LT844040063610000973</w:t>
            </w:r>
          </w:p>
          <w:p w14:paraId="32E59F27" w14:textId="77777777" w:rsidR="00876C9A" w:rsidRPr="008D1B30" w:rsidRDefault="00876C9A" w:rsidP="00C868CE">
            <w:pPr>
              <w:spacing w:after="0" w:line="240" w:lineRule="auto"/>
              <w:jc w:val="both"/>
              <w:rPr>
                <w:rFonts w:ascii="Times New Roman" w:eastAsia="Times New Roman" w:hAnsi="Times New Roman" w:cs="Times New Roman"/>
                <w:color w:val="000000"/>
                <w:sz w:val="24"/>
                <w:szCs w:val="24"/>
              </w:rPr>
            </w:pPr>
            <w:r w:rsidRPr="00E0567B">
              <w:rPr>
                <w:rFonts w:ascii="Times New Roman" w:eastAsia="Times New Roman" w:hAnsi="Times New Roman" w:cs="Times New Roman"/>
                <w:sz w:val="24"/>
                <w:szCs w:val="24"/>
              </w:rPr>
              <w:t>Bankas -Lietuvos Respublikos finansų ministerija</w:t>
            </w:r>
          </w:p>
        </w:tc>
      </w:tr>
      <w:tr w:rsidR="00DC63EF" w14:paraId="540FB84A" w14:textId="77777777" w:rsidTr="00391DC3">
        <w:trPr>
          <w:trHeight w:val="380"/>
        </w:trPr>
        <w:tc>
          <w:tcPr>
            <w:tcW w:w="10490" w:type="dxa"/>
            <w:gridSpan w:val="2"/>
            <w:tcBorders>
              <w:top w:val="single" w:sz="4" w:space="0" w:color="000000"/>
              <w:left w:val="single" w:sz="4" w:space="0" w:color="000000"/>
              <w:bottom w:val="single" w:sz="4" w:space="0" w:color="000000"/>
              <w:right w:val="single" w:sz="4" w:space="0" w:color="000000"/>
            </w:tcBorders>
          </w:tcPr>
          <w:p w14:paraId="55245D12" w14:textId="77777777" w:rsidR="00DC63EF" w:rsidRDefault="00DC63EF"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Pardavėjo rekvizitai:</w:t>
            </w:r>
          </w:p>
          <w:p w14:paraId="6F135779" w14:textId="77777777" w:rsidR="00DC63EF" w:rsidRDefault="00DC63EF" w:rsidP="00C868CE">
            <w:pPr>
              <w:spacing w:after="0" w:line="240" w:lineRule="auto"/>
              <w:jc w:val="both"/>
              <w:rPr>
                <w:rFonts w:ascii="Times New Roman" w:eastAsia="Times New Roman" w:hAnsi="Times New Roman" w:cs="Times New Roman"/>
                <w:sz w:val="24"/>
                <w:szCs w:val="24"/>
              </w:rPr>
            </w:pPr>
          </w:p>
        </w:tc>
      </w:tr>
      <w:tr w:rsidR="00DC63EF" w14:paraId="639333E9" w14:textId="77777777" w:rsidTr="00391DC3">
        <w:trPr>
          <w:gridAfter w:val="1"/>
          <w:wAfter w:w="10290"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Default="00DC63EF" w:rsidP="00C868CE">
            <w:pPr>
              <w:spacing w:line="240" w:lineRule="auto"/>
              <w:jc w:val="both"/>
              <w:rPr>
                <w:rFonts w:ascii="Times New Roman" w:eastAsia="Times New Roman" w:hAnsi="Times New Roman" w:cs="Times New Roman"/>
                <w:b/>
                <w:sz w:val="24"/>
                <w:szCs w:val="24"/>
              </w:rPr>
            </w:pPr>
          </w:p>
        </w:tc>
      </w:tr>
    </w:tbl>
    <w:p w14:paraId="213B6C28"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7FB0ED54"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418DB59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1E0CCA41" w14:textId="77777777" w:rsidR="002D5D7D" w:rsidRPr="00E85AE0"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336843E7" w14:textId="6BB7F1F5" w:rsidR="00F74AF2" w:rsidRDefault="002D5D7D"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r w:rsidR="00F74AF2" w:rsidRPr="003B2185">
        <w:rPr>
          <w:rFonts w:ascii="Times New Roman" w:eastAsia="Times New Roman" w:hAnsi="Times New Roman" w:cs="Times New Roman"/>
          <w:sz w:val="24"/>
          <w:szCs w:val="24"/>
        </w:rPr>
        <w:tab/>
      </w:r>
    </w:p>
    <w:p w14:paraId="4201BAE7" w14:textId="77777777" w:rsidR="008E37EB" w:rsidRDefault="008E37EB" w:rsidP="00C868CE">
      <w:pPr>
        <w:spacing w:after="0" w:line="240" w:lineRule="auto"/>
        <w:rPr>
          <w:rFonts w:ascii="Times New Roman" w:eastAsia="Times New Roman" w:hAnsi="Times New Roman" w:cs="Times New Roman"/>
          <w:sz w:val="24"/>
          <w:szCs w:val="24"/>
        </w:rPr>
      </w:pPr>
    </w:p>
    <w:p w14:paraId="576BFC6B" w14:textId="77777777" w:rsidR="008E37EB" w:rsidRDefault="008E37EB" w:rsidP="00C868CE">
      <w:pPr>
        <w:spacing w:after="0" w:line="240" w:lineRule="auto"/>
        <w:rPr>
          <w:rFonts w:ascii="Times New Roman" w:eastAsia="Times New Roman" w:hAnsi="Times New Roman" w:cs="Times New Roman"/>
          <w:sz w:val="24"/>
          <w:szCs w:val="24"/>
        </w:rPr>
      </w:pPr>
    </w:p>
    <w:p w14:paraId="64BF802B" w14:textId="77777777" w:rsidR="004C4200" w:rsidRDefault="004C4200" w:rsidP="00C868CE">
      <w:pPr>
        <w:spacing w:after="0" w:line="240" w:lineRule="auto"/>
        <w:jc w:val="center"/>
        <w:rPr>
          <w:rFonts w:ascii="Times New Roman" w:eastAsia="Times New Roman" w:hAnsi="Times New Roman" w:cs="Times New Roman"/>
          <w:b/>
          <w:sz w:val="24"/>
          <w:szCs w:val="24"/>
        </w:rPr>
      </w:pPr>
    </w:p>
    <w:p w14:paraId="21A4CFA9" w14:textId="048FE210" w:rsidR="004C4200" w:rsidRDefault="004C4200" w:rsidP="00C868CE">
      <w:pPr>
        <w:spacing w:after="0" w:line="240" w:lineRule="auto"/>
        <w:jc w:val="center"/>
        <w:rPr>
          <w:rFonts w:ascii="Times New Roman" w:eastAsia="Times New Roman" w:hAnsi="Times New Roman" w:cs="Times New Roman"/>
          <w:b/>
          <w:sz w:val="24"/>
          <w:szCs w:val="24"/>
        </w:rPr>
      </w:pPr>
    </w:p>
    <w:p w14:paraId="1EE02AE6" w14:textId="4BC9AB53" w:rsidR="00194CCF" w:rsidRDefault="00194CCF" w:rsidP="00C868CE">
      <w:pPr>
        <w:spacing w:after="0" w:line="240" w:lineRule="auto"/>
        <w:jc w:val="center"/>
        <w:rPr>
          <w:rFonts w:ascii="Times New Roman" w:eastAsia="Times New Roman" w:hAnsi="Times New Roman" w:cs="Times New Roman"/>
          <w:b/>
          <w:sz w:val="24"/>
          <w:szCs w:val="24"/>
        </w:rPr>
      </w:pPr>
    </w:p>
    <w:p w14:paraId="12BE5E0E" w14:textId="30084EF7" w:rsidR="00C868CE" w:rsidRDefault="00C868CE" w:rsidP="00C868CE">
      <w:pPr>
        <w:spacing w:after="0" w:line="240" w:lineRule="auto"/>
        <w:jc w:val="center"/>
        <w:rPr>
          <w:rFonts w:ascii="Times New Roman" w:eastAsia="Times New Roman" w:hAnsi="Times New Roman" w:cs="Times New Roman"/>
          <w:b/>
          <w:sz w:val="24"/>
          <w:szCs w:val="24"/>
        </w:rPr>
      </w:pPr>
    </w:p>
    <w:p w14:paraId="49CA1B84" w14:textId="1814C901" w:rsidR="00C868CE" w:rsidRDefault="00C868CE" w:rsidP="00C868CE">
      <w:pPr>
        <w:spacing w:after="0" w:line="240" w:lineRule="auto"/>
        <w:jc w:val="center"/>
        <w:rPr>
          <w:rFonts w:ascii="Times New Roman" w:eastAsia="Times New Roman" w:hAnsi="Times New Roman" w:cs="Times New Roman"/>
          <w:b/>
          <w:sz w:val="24"/>
          <w:szCs w:val="24"/>
        </w:rPr>
      </w:pPr>
    </w:p>
    <w:p w14:paraId="706FE1FC" w14:textId="77777777" w:rsidR="00C868CE" w:rsidRDefault="00C868CE" w:rsidP="00C868CE">
      <w:pPr>
        <w:spacing w:after="0" w:line="240" w:lineRule="auto"/>
        <w:jc w:val="center"/>
        <w:rPr>
          <w:rFonts w:ascii="Times New Roman" w:eastAsia="Times New Roman" w:hAnsi="Times New Roman" w:cs="Times New Roman"/>
          <w:b/>
          <w:sz w:val="24"/>
          <w:szCs w:val="24"/>
        </w:rPr>
      </w:pPr>
    </w:p>
    <w:p w14:paraId="57B17740" w14:textId="77777777" w:rsidR="00194CCF" w:rsidRDefault="00194CCF" w:rsidP="00C868CE">
      <w:pPr>
        <w:spacing w:after="0" w:line="240" w:lineRule="auto"/>
        <w:jc w:val="center"/>
        <w:rPr>
          <w:rFonts w:ascii="Times New Roman" w:eastAsia="Times New Roman" w:hAnsi="Times New Roman" w:cs="Times New Roman"/>
          <w:b/>
          <w:sz w:val="24"/>
          <w:szCs w:val="24"/>
        </w:rPr>
      </w:pPr>
    </w:p>
    <w:p w14:paraId="358EA5EC" w14:textId="77777777" w:rsidR="00C327E1" w:rsidRDefault="00C327E1" w:rsidP="00C868CE">
      <w:pPr>
        <w:spacing w:after="0" w:line="240" w:lineRule="auto"/>
        <w:jc w:val="center"/>
        <w:rPr>
          <w:rFonts w:ascii="Times New Roman" w:eastAsia="Times New Roman" w:hAnsi="Times New Roman" w:cs="Times New Roman"/>
          <w:b/>
          <w:sz w:val="24"/>
          <w:szCs w:val="24"/>
        </w:rPr>
      </w:pPr>
    </w:p>
    <w:p w14:paraId="77396086"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PIRKIMO-PARDAVIMO SUTARTIS</w:t>
      </w:r>
    </w:p>
    <w:p w14:paraId="6F38DB8E" w14:textId="77777777" w:rsidR="004E3AE0" w:rsidRDefault="004E3AE0" w:rsidP="00C868CE">
      <w:pPr>
        <w:spacing w:after="0" w:line="240" w:lineRule="auto"/>
        <w:jc w:val="center"/>
        <w:rPr>
          <w:rFonts w:ascii="Times New Roman" w:eastAsia="Times New Roman" w:hAnsi="Times New Roman" w:cs="Times New Roman"/>
          <w:b/>
          <w:sz w:val="24"/>
          <w:szCs w:val="24"/>
        </w:rPr>
      </w:pPr>
    </w:p>
    <w:p w14:paraId="734BBF8F" w14:textId="77777777"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BENDROJI DALIS</w:t>
      </w:r>
    </w:p>
    <w:p w14:paraId="3C00BD39" w14:textId="77777777" w:rsidR="008E37EB" w:rsidRDefault="008E37EB" w:rsidP="00C868CE">
      <w:pPr>
        <w:spacing w:after="0" w:line="240" w:lineRule="auto"/>
        <w:jc w:val="center"/>
        <w:rPr>
          <w:rFonts w:ascii="Times New Roman" w:eastAsia="Times New Roman" w:hAnsi="Times New Roman" w:cs="Times New Roman"/>
          <w:b/>
          <w:sz w:val="24"/>
          <w:szCs w:val="24"/>
        </w:rPr>
      </w:pPr>
    </w:p>
    <w:p w14:paraId="0367F95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Sąvokos</w:t>
      </w:r>
    </w:p>
    <w:p w14:paraId="46D4687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Šioje Sutartyje naudojamos pagrindinės sąvokos:</w:t>
      </w:r>
    </w:p>
    <w:p w14:paraId="5DB7DD51" w14:textId="77777777" w:rsidR="008E37EB" w:rsidRDefault="00307382" w:rsidP="00C868C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Sutartis – šios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pardavimo sutarties bendroji ir specialioji dalys, prekių viešojo pirkimo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pardavimo sutarties priedai. </w:t>
      </w:r>
    </w:p>
    <w:p w14:paraId="71B24896" w14:textId="77777777" w:rsidR="008E37EB" w:rsidRDefault="00307382" w:rsidP="00C868CE">
      <w:pPr>
        <w:tabs>
          <w:tab w:val="left" w:pos="-180"/>
          <w:tab w:val="left" w:pos="0"/>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Sutarties Šalys –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w:t>
      </w:r>
    </w:p>
    <w:p w14:paraId="5F978C5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w:t>
      </w:r>
      <w:r>
        <w:rPr>
          <w:rFonts w:ascii="Times New Roman" w:eastAsia="Times New Roman" w:hAnsi="Times New Roman" w:cs="Times New Roman"/>
          <w:b/>
          <w:sz w:val="24"/>
          <w:szCs w:val="24"/>
        </w:rPr>
        <w:t xml:space="preserve"> Pirkėjas</w:t>
      </w:r>
      <w:r>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Pr>
          <w:rFonts w:ascii="Times New Roman" w:eastAsia="Times New Roman" w:hAnsi="Times New Roman" w:cs="Times New Roman"/>
          <w:b/>
          <w:sz w:val="24"/>
          <w:szCs w:val="24"/>
        </w:rPr>
        <w:t xml:space="preserve"> Gavėjas</w:t>
      </w:r>
      <w:r>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kuris nėra šios Sutarties šalis.</w:t>
      </w:r>
    </w:p>
    <w:p w14:paraId="58E75C42"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Licencijos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visos reikalingos licencijos ir/arba leidimai būtini Sutarties vykdymui.</w:t>
      </w:r>
    </w:p>
    <w:p w14:paraId="3ECB410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jeigu sutartiniai įsipareigojimai neįvykdyti arba netinkamai įvykdyti.</w:t>
      </w:r>
    </w:p>
    <w:p w14:paraId="726AE913"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Prekių siunta – tai vienu metu pristatomų prekių kiekis.</w:t>
      </w:r>
    </w:p>
    <w:p w14:paraId="636955DD"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Default="00307382" w:rsidP="00C868CE">
      <w:pPr>
        <w:tabs>
          <w:tab w:val="left" w:pos="5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Default="00307382" w:rsidP="00C868CE">
      <w:pPr>
        <w:tabs>
          <w:tab w:val="left" w:pos="3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Default="00307382" w:rsidP="00C868CE">
      <w:pPr>
        <w:tabs>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Default="0029537B" w:rsidP="00C868CE">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Sutarties kaina/prekių įkainiai/kainodaros taisyklės</w:t>
      </w:r>
    </w:p>
    <w:p w14:paraId="5A7D497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Sutarties kaina/įkainiai – pinigų suma, kurią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Sutartyje nustatyta tvarka ir terminais įsipareigoja sumokėti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w:t>
      </w:r>
    </w:p>
    <w:p w14:paraId="137721A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DD5FD67"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logistikos (transportavimo) išlaidas;</w:t>
      </w:r>
    </w:p>
    <w:p w14:paraId="4CE1462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visas su dokumentų, kurių reikalauja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rengimu ir pateikimu susijusias išlaidas;</w:t>
      </w:r>
    </w:p>
    <w:p w14:paraId="7F640861"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prekių garantinio remonto išlaidas;</w:t>
      </w:r>
    </w:p>
    <w:p w14:paraId="6C1D41D2"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2.4.8. visas su darbinių pavyzdžių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3972FFB0"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susijusias išlaidas.</w:t>
      </w:r>
    </w:p>
    <w:p w14:paraId="0BC7DA15" w14:textId="77777777" w:rsidR="008E37EB"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Užsienio valiutų kursų svyravimo, gamintojų kainų keitimo rizika tenka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w:t>
      </w:r>
    </w:p>
    <w:p w14:paraId="0D0614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Su Sutarties specialiojoje dalyje nurodytu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perleidžia teisę Subtiekėjui reikalauti iš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Subtiekėjas, norėdamas, kad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tiesiogiai atsiskaitytų su juo raštu praneša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ir pateikus šio suderinimo rašytinius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xml:space="preserve">, Šalių ir Subtiekėjo pareiga informuoti apie rekvizitų </w:t>
      </w:r>
      <w:proofErr w:type="spellStart"/>
      <w:r>
        <w:rPr>
          <w:rFonts w:ascii="Times New Roman" w:eastAsia="Times New Roman" w:hAnsi="Times New Roman" w:cs="Times New Roman"/>
          <w:sz w:val="24"/>
          <w:szCs w:val="24"/>
        </w:rPr>
        <w:t>pasikeitimus</w:t>
      </w:r>
      <w:proofErr w:type="spellEnd"/>
      <w:r>
        <w:rPr>
          <w:rFonts w:ascii="Times New Roman" w:eastAsia="Times New Roman" w:hAnsi="Times New Roman" w:cs="Times New Roman"/>
          <w:sz w:val="24"/>
          <w:szCs w:val="24"/>
        </w:rPr>
        <w:t xml:space="preserve">, mokėjimų vykdymo tvarka įvykus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papildomas prievolių, užtikrinimas (taikoma tik numatant avansinius </w:t>
      </w:r>
      <w:proofErr w:type="spellStart"/>
      <w:r>
        <w:rPr>
          <w:rFonts w:ascii="Times New Roman" w:eastAsia="Times New Roman" w:hAnsi="Times New Roman" w:cs="Times New Roman"/>
          <w:sz w:val="24"/>
          <w:szCs w:val="24"/>
        </w:rPr>
        <w:t>mokėjimus</w:t>
      </w:r>
      <w:proofErr w:type="spellEnd"/>
      <w:r>
        <w:rPr>
          <w:rFonts w:ascii="Times New Roman" w:eastAsia="Times New Roman" w:hAnsi="Times New Roman" w:cs="Times New Roman"/>
          <w:sz w:val="24"/>
          <w:szCs w:val="24"/>
        </w:rPr>
        <w:t xml:space="preserve">). </w:t>
      </w:r>
    </w:p>
    <w:p w14:paraId="32C261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Tiesioginis atsiskaitymas su Subtiekėju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jo prisiimtų įsipareigojimų pagal sudarytą Pirkimo sutartį. Sutartyje numatytos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2.11.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reikšti Subtiekėjui visus </w:t>
      </w:r>
      <w:proofErr w:type="spellStart"/>
      <w:r>
        <w:rPr>
          <w:rFonts w:ascii="Times New Roman" w:eastAsia="Times New Roman" w:hAnsi="Times New Roman" w:cs="Times New Roman"/>
          <w:sz w:val="24"/>
          <w:szCs w:val="24"/>
        </w:rPr>
        <w:t>atsikirtimus</w:t>
      </w:r>
      <w:proofErr w:type="spellEnd"/>
      <w:r>
        <w:rPr>
          <w:rFonts w:ascii="Times New Roman" w:eastAsia="Times New Roman" w:hAnsi="Times New Roman" w:cs="Times New Roman"/>
          <w:sz w:val="24"/>
          <w:szCs w:val="24"/>
        </w:rPr>
        <w:t xml:space="preserve">, kuriuos jis turėjo teisę reikšti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iki reikalavimo teisės perdavimo.</w:t>
      </w:r>
    </w:p>
    <w:p w14:paraId="3F69897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2.12. Kilus ginčui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Jei Subtiekėjo reikalavimas (sąskaita ar kitas dokumentas) yra nesuderintas su </w:t>
      </w:r>
      <w:r>
        <w:rPr>
          <w:rFonts w:ascii="Times New Roman" w:eastAsia="Times New Roman" w:hAnsi="Times New Roman" w:cs="Times New Roman"/>
          <w:b/>
          <w:sz w:val="24"/>
          <w:szCs w:val="24"/>
        </w:rPr>
        <w:t>Pardavėju</w:t>
      </w:r>
      <w:r>
        <w:rPr>
          <w:rFonts w:ascii="Times New Roman" w:eastAsia="Times New Roman" w:hAnsi="Times New Roman" w:cs="Times New Roman"/>
          <w:sz w:val="24"/>
          <w:szCs w:val="24"/>
        </w:rPr>
        <w:t xml:space="preserve">, bus laikoma, kad tarp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ir Subtiekėjo yra kilęs ginčas. </w:t>
      </w:r>
    </w:p>
    <w:p w14:paraId="4ECA790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Visi Pirkimo sutarties mokėjimų dokumentai yra teikiami naudojantis informacinės sistemos „</w:t>
      </w:r>
      <w:proofErr w:type="spellStart"/>
      <w:r>
        <w:rPr>
          <w:rFonts w:ascii="Times New Roman" w:eastAsia="Times New Roman" w:hAnsi="Times New Roman" w:cs="Times New Roman"/>
          <w:sz w:val="24"/>
          <w:szCs w:val="24"/>
        </w:rPr>
        <w:t>E.sąskaita</w:t>
      </w:r>
      <w:proofErr w:type="spellEnd"/>
      <w:r>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Default="008E37EB" w:rsidP="00C868CE">
      <w:pPr>
        <w:spacing w:after="0" w:line="240" w:lineRule="auto"/>
        <w:jc w:val="both"/>
        <w:rPr>
          <w:rFonts w:ascii="Times New Roman" w:eastAsia="Times New Roman" w:hAnsi="Times New Roman" w:cs="Times New Roman"/>
          <w:sz w:val="24"/>
          <w:szCs w:val="24"/>
        </w:rPr>
      </w:pPr>
    </w:p>
    <w:p w14:paraId="4E444B4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Prekių tiekimo terminai ir sąlygos</w:t>
      </w:r>
    </w:p>
    <w:p w14:paraId="2D0908B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Prekės pristatomos Sutarties specialiojoje dalyje (arba Sutarties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numatytais terminais ir tvarka.</w:t>
      </w:r>
    </w:p>
    <w:p w14:paraId="4E9F014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Prekes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pristato savo rizika be papildomo apmokėjimo.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Kai pristatytos prekės yra kokybiškos ir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joms nustatytus reikalavimus, dokumentas, patvirtinantis prekių perdavimą-priėmimą,</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Už prekes, pateiktas viršijant Sutartyje/paraiškose/užsakymuose nurodytus kiekius,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neapmoka.</w:t>
      </w:r>
    </w:p>
    <w:p w14:paraId="2FCF789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pristačius mažesnę prekių siuntą negu nurodyta Sutartyje/paraiškose/užsakymuose,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grąžina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pristatytą prekių siuntą bei laikoma, kad prekės nebuvo pristatytos,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savo lėšomis nedelsiant prekes turi atsiimti.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parengti, pagaminti,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patvirtinti perkamų prekių darbinius pavyzdžius (2 egz., vienas –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antras –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kurie atitiktų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4260F0D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suderinti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pateikti </w:t>
      </w:r>
      <w:proofErr w:type="spellStart"/>
      <w:r>
        <w:rPr>
          <w:rFonts w:ascii="Times New Roman" w:eastAsia="Times New Roman" w:hAnsi="Times New Roman" w:cs="Times New Roman"/>
          <w:sz w:val="24"/>
          <w:szCs w:val="24"/>
        </w:rPr>
        <w:t>teiktiną</w:t>
      </w:r>
      <w:proofErr w:type="spellEnd"/>
      <w:r>
        <w:rPr>
          <w:rFonts w:ascii="Times New Roman" w:eastAsia="Times New Roman" w:hAnsi="Times New Roman" w:cs="Times New Roman"/>
          <w:sz w:val="24"/>
          <w:szCs w:val="24"/>
        </w:rPr>
        <w:t xml:space="preserve"> prekių kokybės užtikrinimo planą, parengtą pagal </w:t>
      </w:r>
      <w:proofErr w:type="spellStart"/>
      <w:r>
        <w:rPr>
          <w:rFonts w:ascii="Times New Roman" w:eastAsia="Times New Roman" w:hAnsi="Times New Roman" w:cs="Times New Roman"/>
          <w:sz w:val="24"/>
          <w:szCs w:val="24"/>
        </w:rPr>
        <w:t>Teiktino</w:t>
      </w:r>
      <w:proofErr w:type="spellEnd"/>
      <w:r>
        <w:rPr>
          <w:rFonts w:ascii="Times New Roman" w:eastAsia="Times New Roman" w:hAnsi="Times New Roman" w:cs="Times New Roman"/>
          <w:sz w:val="24"/>
          <w:szCs w:val="24"/>
        </w:rPr>
        <w:t xml:space="preserve"> kokybės užtikrinimo plano rengimo rekomendacijas arba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Sutarties specialioje dalyje nurodytus standartus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C0441A6"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3.5.3. suderinti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prekės naudojimo (priežiūros) instrukciją, kuri pateikiama kartu su kiekviena preke (</w:t>
      </w:r>
      <w:r>
        <w:rPr>
          <w:rFonts w:ascii="Times New Roman" w:eastAsia="Times New Roman" w:hAnsi="Times New Roman" w:cs="Times New Roman"/>
          <w:i/>
          <w:sz w:val="24"/>
          <w:szCs w:val="24"/>
        </w:rPr>
        <w:t>jei spec. dalyje nurodyta, kad ši sąlyga taikoma).</w:t>
      </w:r>
    </w:p>
    <w:p w14:paraId="6A57331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suderinęs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color w:val="000000"/>
          <w:sz w:val="24"/>
          <w:szCs w:val="24"/>
        </w:rPr>
        <w:t xml:space="preserve">Sutarties vykdymo metu </w:t>
      </w:r>
      <w:r>
        <w:rPr>
          <w:rFonts w:ascii="Times New Roman" w:eastAsia="Times New Roman" w:hAnsi="Times New Roman" w:cs="Times New Roman"/>
          <w:sz w:val="24"/>
          <w:szCs w:val="24"/>
        </w:rPr>
        <w:t xml:space="preserve">Sutartyje nurodytas prekės gamintojas gali būti keičiamas kitu gamintoju tik dėl objektyvių aplinkybių, kurių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ir pasirašius susitarimą dėl gamintojo pakeitimo.  Prašymas dėl Sutartyje nustatyto gamintojo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pateikiamas raštu, nurodant tokio keitimo priežastis, kartu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perkamoms prekėms </w:t>
      </w:r>
      <w:r>
        <w:rPr>
          <w:rFonts w:ascii="Times New Roman" w:eastAsia="Times New Roman" w:hAnsi="Times New Roman" w:cs="Times New Roman"/>
          <w:sz w:val="24"/>
          <w:szCs w:val="24"/>
        </w:rPr>
        <w:lastRenderedPageBreak/>
        <w:t>nustatytus reikalavimus, tiekiamos už tą pačia kainą, o jų techniniai duomenys negali būti prasteni už techninius duomenis prekių, dėl kurių buvo sudaryta Sutartis.</w:t>
      </w:r>
    </w:p>
    <w:p w14:paraId="5B0C5484"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031325CC"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Mokėjimo terminai ir sąlygos</w:t>
      </w:r>
    </w:p>
    <w:p w14:paraId="109DAE6C" w14:textId="77777777" w:rsidR="008E37EB" w:rsidRDefault="00307382" w:rsidP="00C868CE">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sumokama, kai sutarties objektas atitinkantis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perduodamas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vėluojant atsiskaityti šiame punkte numatytu terminu,</w:t>
      </w:r>
      <w:r>
        <w:rPr>
          <w:rFonts w:ascii="Times New Roman" w:eastAsia="Times New Roman" w:hAnsi="Times New Roman" w:cs="Times New Roman"/>
          <w:b/>
          <w:sz w:val="24"/>
          <w:szCs w:val="24"/>
        </w:rPr>
        <w:t xml:space="preserve"> Pirkėjas, Pardavėjui </w:t>
      </w:r>
      <w:r>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pristačius prekes,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 xml:space="preserve">per 3 (tris) dienas turi teisę nuspręsti, ar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Jeigu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priimamos ir už priimtas prekes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sumoka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 xml:space="preserve">per 30 (trisdešimt) dienų nuo sąskaitos faktūros gavimo dienos.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nustatytus reikalavimus</w:t>
      </w:r>
      <w:r>
        <w:rPr>
          <w:rFonts w:ascii="Times New Roman" w:eastAsia="Times New Roman" w:hAnsi="Times New Roman" w:cs="Times New Roman"/>
          <w:i/>
          <w:sz w:val="24"/>
          <w:szCs w:val="24"/>
        </w:rPr>
        <w:t xml:space="preserve"> (jei spec. dalyje nurodyta, kad ši sąlyga taikoma)</w:t>
      </w:r>
      <w:r>
        <w:rPr>
          <w:rFonts w:ascii="Times New Roman" w:eastAsia="Times New Roman" w:hAnsi="Times New Roman" w:cs="Times New Roman"/>
          <w:sz w:val="24"/>
          <w:szCs w:val="24"/>
        </w:rPr>
        <w:t>.</w:t>
      </w:r>
    </w:p>
    <w:p w14:paraId="0564A7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Jeigu už prekes bus mokamas Sutarties specialiojoje dalyje nurodyto dydžio avansas,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per 5 (penkias) darbo dienas nuo pranešimo gavimo dienos pateikti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galiotų 2 (du) mėnesius ilgiau nei prekių pristatymo terminas) ir avansinio mokėjimo sąskaitą.</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 xml:space="preserve">Jeigu avanso apmokėjimas bus užtikrintas laidavimu,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w:t>
      </w:r>
      <w:r>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(jei spec. dalyje nurodyta, kad sąlyga dėl avanso taikoma).</w:t>
      </w:r>
    </w:p>
    <w:p w14:paraId="017D4EB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kaltės, iš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 xml:space="preserve">gavimo, sumokėti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sumą, neviršijant laidavimo/garantijos sumos,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 </w:t>
      </w:r>
    </w:p>
    <w:p w14:paraId="3F42025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Pr>
          <w:rFonts w:ascii="Times New Roman" w:eastAsia="Times New Roman" w:hAnsi="Times New Roman" w:cs="Times New Roman"/>
          <w:b/>
          <w:sz w:val="24"/>
          <w:szCs w:val="24"/>
        </w:rPr>
        <w:t>Pirkėją</w:t>
      </w:r>
      <w:r>
        <w:rPr>
          <w:rFonts w:ascii="Times New Roman" w:eastAsia="Times New Roman" w:hAnsi="Times New Roman" w:cs="Times New Roman"/>
          <w:sz w:val="24"/>
          <w:szCs w:val="24"/>
        </w:rPr>
        <w:t xml:space="preserve"> įrodyti garantiją ar laidavimo raštą išdavusiai įmonei, kad su </w:t>
      </w:r>
      <w:r>
        <w:rPr>
          <w:rFonts w:ascii="Times New Roman" w:eastAsia="Times New Roman" w:hAnsi="Times New Roman" w:cs="Times New Roman"/>
          <w:b/>
          <w:sz w:val="24"/>
          <w:szCs w:val="24"/>
        </w:rPr>
        <w:t xml:space="preserve">Pardavėju </w:t>
      </w:r>
      <w:r>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avansinio apmokėjimo banko garantijos arba draudimo bendrovės laidavimo rašto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tinkamai įvykdžius dalį įsipareigojimų.</w:t>
      </w:r>
    </w:p>
    <w:p w14:paraId="39D9097D"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64DCA83"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Prekių kokybė</w:t>
      </w:r>
    </w:p>
    <w:p w14:paraId="015EF6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Prekės turi atitikti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nurodytus reikalavimus. </w:t>
      </w:r>
    </w:p>
    <w:p w14:paraId="33134C1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valstybėje, kad būtų vykdoma Valstybinio kokybės užtikrinimo priežiūra sutarties vykdymo laikotarpiu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 xml:space="preserve">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nėra gamintojas, šis reikalavimas įtraukiamas į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sutartį su jam prekes pagaminusiu tiekėju, apie tai informuojant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ir pateikiant atitinkamus dokumentus (</w:t>
      </w:r>
      <w:r>
        <w:rPr>
          <w:rFonts w:ascii="Times New Roman" w:eastAsia="Times New Roman" w:hAnsi="Times New Roman" w:cs="Times New Roman"/>
          <w:i/>
          <w:sz w:val="24"/>
          <w:szCs w:val="24"/>
        </w:rPr>
        <w:t>jei spec. dalyje nurodyta, kad ši sąlyga taikoma).</w:t>
      </w:r>
    </w:p>
    <w:p w14:paraId="065AB44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Prekių priėmimo metu nustačius jų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nedelsiant kviečiami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atstovai, kuriems dalyvaujant surašomas aktas, prekės nepriimamos,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Tuo atveju, kai konfliktas dėl prekių kokybės ir jų atitikimo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bus tikrinamas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6634363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jų neatitinka, jos nepriimamos, likusios prekės (partija ir/ar siunta) grąžinamos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prekes neapmokama bei laikoma, kad prekės nebuvo pristatytos, o </w:t>
      </w:r>
      <w:r>
        <w:rPr>
          <w:rFonts w:ascii="Times New Roman" w:eastAsia="Times New Roman" w:hAnsi="Times New Roman" w:cs="Times New Roman"/>
          <w:b/>
          <w:sz w:val="24"/>
          <w:szCs w:val="24"/>
        </w:rPr>
        <w:t xml:space="preserve">Pardavėjui </w:t>
      </w:r>
      <w:r>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už bandymams panaudotas prekes neapmoka,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apmokėti laboratorinių bandymų išlaidas bei sumokėti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i 10% dydžio nuo išbrokuotos partijos kainos be PVM Šalių iš anksto sutartus minimalius nuostolius, kurie skirti atlyginti</w:t>
      </w:r>
      <w:r>
        <w:rPr>
          <w:rFonts w:ascii="Times New Roman" w:eastAsia="Times New Roman" w:hAnsi="Times New Roman" w:cs="Times New Roman"/>
          <w:b/>
          <w:sz w:val="24"/>
          <w:szCs w:val="24"/>
        </w:rPr>
        <w:t xml:space="preserve"> Pirkėjo</w:t>
      </w:r>
      <w:r>
        <w:rPr>
          <w:rFonts w:ascii="Times New Roman" w:eastAsia="Times New Roman" w:hAnsi="Times New Roman" w:cs="Times New Roman"/>
          <w:sz w:val="24"/>
          <w:szCs w:val="24"/>
        </w:rPr>
        <w:t xml:space="preserve"> patirtas administracines išlaidas, organizuojant prekių laboratorinių bandymų procedūras. Tokiu atveju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vietoj nepriimtų prekių, neatitinkančių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nustatytiems reikalavimams, pristatyti naujas,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7C11A1F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nustatoma, kad prekės juos atitinka,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apmoka laboratorinių bandymų išlaidas, 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laboratoriniams bandymams panaudotas prekes pakeisti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naujomis prekėmis be papildomo apmokėjimo.</w:t>
      </w:r>
    </w:p>
    <w:p w14:paraId="4B807353"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19D5204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Prekės kokybės garantija</w:t>
      </w:r>
    </w:p>
    <w:p w14:paraId="2044179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Kokybės garantijos/tinkamumo naudoti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6C6E9E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Kokybės garantijos termino metu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nustatytus reikalavimus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buvo)/Tinkamumo naudoti termino metu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nustatytiems reikalavimams bei kompensuoti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(jeigu tokie buvo). </w:t>
      </w:r>
    </w:p>
    <w:p w14:paraId="2808FF5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6.4. Apie garantinio/tinkamumo naudoti termino metu pastebėtus prekių trūkumus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bus tikrinamas. Tuo atveju, kai gauti laboratorinių bandymų rezultatai neatitinka Sutarties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Nustatytų reikalavimų </w:t>
      </w:r>
      <w:proofErr w:type="spellStart"/>
      <w:r>
        <w:rPr>
          <w:rFonts w:ascii="Times New Roman" w:eastAsia="Times New Roman" w:hAnsi="Times New Roman" w:cs="Times New Roman"/>
          <w:color w:val="000000"/>
          <w:sz w:val="24"/>
          <w:szCs w:val="24"/>
        </w:rPr>
        <w:t>neatitinkančų</w:t>
      </w:r>
      <w:proofErr w:type="spellEnd"/>
      <w:r>
        <w:rPr>
          <w:rFonts w:ascii="Times New Roman" w:eastAsia="Times New Roman" w:hAnsi="Times New Roman" w:cs="Times New Roman"/>
          <w:sz w:val="24"/>
          <w:szCs w:val="24"/>
        </w:rPr>
        <w:t xml:space="preserve"> prekių pakeitimas kokybiškomis vykdomas pagal Sutarties bendrosios dalies 6.3 punkto nuostatas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1FEF309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 Prekių, kuriomis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Sutarties specialiojoje dalyje (arba Sutarties priede) nurodyta kokybės garantija netaikoma, jeigu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įrodys, kad prekių trūkumai atsirado dėl neteisingo ar netinkamo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D2F9A79"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Nenugalimos jėgos </w:t>
      </w:r>
      <w:r>
        <w:rPr>
          <w:rFonts w:ascii="Times New Roman" w:eastAsia="Times New Roman" w:hAnsi="Times New Roman" w:cs="Times New Roman"/>
          <w:b/>
          <w:i/>
          <w:sz w:val="24"/>
          <w:szCs w:val="24"/>
        </w:rPr>
        <w:t>(force majeure)</w:t>
      </w:r>
      <w:r>
        <w:rPr>
          <w:rFonts w:ascii="Times New Roman" w:eastAsia="Times New Roman" w:hAnsi="Times New Roman" w:cs="Times New Roman"/>
          <w:b/>
          <w:sz w:val="24"/>
          <w:szCs w:val="24"/>
        </w:rPr>
        <w:t xml:space="preserve"> aplinkybės</w:t>
      </w:r>
    </w:p>
    <w:p w14:paraId="4645E62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rFonts w:ascii="Times New Roman" w:eastAsia="Times New Roman" w:hAnsi="Times New Roman" w:cs="Times New Roman"/>
          <w:i/>
          <w:sz w:val="24"/>
          <w:szCs w:val="24"/>
        </w:rPr>
        <w:t>(force majeure)</w:t>
      </w:r>
      <w:r>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Pr>
          <w:rFonts w:ascii="Times New Roman" w:eastAsia="Times New Roman" w:hAnsi="Times New Roman" w:cs="Times New Roman"/>
          <w:sz w:val="24"/>
          <w:szCs w:val="24"/>
        </w:rPr>
        <w:t>įrodymus</w:t>
      </w:r>
      <w:proofErr w:type="spellEnd"/>
      <w:r>
        <w:rPr>
          <w:rFonts w:ascii="Times New Roman" w:eastAsia="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Default="008E37EB" w:rsidP="00C868CE">
      <w:pPr>
        <w:spacing w:after="0" w:line="240" w:lineRule="auto"/>
        <w:jc w:val="both"/>
        <w:rPr>
          <w:rFonts w:ascii="Times New Roman" w:eastAsia="Times New Roman" w:hAnsi="Times New Roman" w:cs="Times New Roman"/>
          <w:sz w:val="24"/>
          <w:szCs w:val="24"/>
        </w:rPr>
      </w:pPr>
    </w:p>
    <w:p w14:paraId="160E4BE8"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Kodifikavimas </w:t>
      </w:r>
    </w:p>
    <w:p w14:paraId="3D82CD9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Per 5 (penkias) dienas po Sutarties įsigaliojimo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pateikti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turi pateikti užpildytas ir pasirašytas formas elektroniniu pavidalu arba popierines jų kopijas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5E16BA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Pr>
          <w:rFonts w:ascii="Times New Roman" w:eastAsia="Times New Roman" w:hAnsi="Times New Roman" w:cs="Times New Roman"/>
          <w:b/>
          <w:sz w:val="24"/>
          <w:szCs w:val="24"/>
        </w:rPr>
        <w:t>Pirkėjui</w:t>
      </w:r>
      <w:r>
        <w:rPr>
          <w:rFonts w:ascii="Times New Roman" w:eastAsia="Times New Roman" w:hAnsi="Times New Roman" w:cs="Times New Roman"/>
          <w:sz w:val="24"/>
          <w:szCs w:val="24"/>
        </w:rPr>
        <w:t xml:space="preserve"> pareikalavus,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5053EB3B"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Sutarties nutraukimas</w:t>
      </w:r>
    </w:p>
    <w:p w14:paraId="3E7428A0"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 Ši Sutartis gali būti nutraukta:</w:t>
      </w:r>
    </w:p>
    <w:p w14:paraId="0947551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9.1.1. raštišku Šalių susitarimu; </w:t>
      </w:r>
    </w:p>
    <w:p w14:paraId="1097704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9.2. </w:t>
      </w:r>
      <w:r>
        <w:rPr>
          <w:rFonts w:ascii="Times New Roman" w:eastAsia="Times New Roman" w:hAnsi="Times New Roman" w:cs="Times New Roman"/>
          <w:b/>
          <w:sz w:val="24"/>
          <w:szCs w:val="24"/>
        </w:rPr>
        <w:t xml:space="preserve">Pirkėjas, </w:t>
      </w:r>
      <w:r>
        <w:rPr>
          <w:rFonts w:ascii="Times New Roman" w:eastAsia="Times New Roman" w:hAnsi="Times New Roman" w:cs="Times New Roman"/>
          <w:sz w:val="24"/>
          <w:szCs w:val="24"/>
        </w:rPr>
        <w:t>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prieš 7 (septynias) dienas (</w:t>
      </w:r>
      <w:r>
        <w:rPr>
          <w:rFonts w:ascii="Times New Roman" w:eastAsia="Times New Roman" w:hAnsi="Times New Roman" w:cs="Times New Roman"/>
          <w:i/>
          <w:sz w:val="24"/>
          <w:szCs w:val="24"/>
        </w:rPr>
        <w:t xml:space="preserve"> jei spec. dalyje nenurodytas kitas terminas</w:t>
      </w:r>
      <w:r>
        <w:rPr>
          <w:rFonts w:ascii="Times New Roman" w:eastAsia="Times New Roman" w:hAnsi="Times New Roman" w:cs="Times New Roman"/>
          <w:sz w:val="24"/>
          <w:szCs w:val="24"/>
        </w:rPr>
        <w:t xml:space="preserve">) raštu informavęs </w:t>
      </w:r>
      <w:r>
        <w:rPr>
          <w:rFonts w:ascii="Times New Roman" w:eastAsia="Times New Roman" w:hAnsi="Times New Roman" w:cs="Times New Roman"/>
          <w:b/>
          <w:sz w:val="24"/>
          <w:szCs w:val="24"/>
        </w:rPr>
        <w:t xml:space="preserve">Pardavėją </w:t>
      </w:r>
      <w:r>
        <w:rPr>
          <w:rFonts w:ascii="Times New Roman" w:eastAsia="Times New Roman" w:hAnsi="Times New Roman" w:cs="Times New Roman"/>
          <w:sz w:val="24"/>
          <w:szCs w:val="24"/>
        </w:rPr>
        <w:t xml:space="preserve">turi teisę vienašališkai nutraukti Sutartį </w:t>
      </w:r>
      <w:r>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9.2.3.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9.2.4.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nevykdo Sutarties bendrosios dalies 12.4 punkte numatyto įsipareigojimo (</w:t>
      </w:r>
      <w:r>
        <w:rPr>
          <w:rFonts w:ascii="Times New Roman" w:eastAsia="Times New Roman" w:hAnsi="Times New Roman" w:cs="Times New Roman"/>
          <w:i/>
          <w:sz w:val="24"/>
          <w:szCs w:val="24"/>
        </w:rPr>
        <w:t>jeigu sutarties vykdymas bus užtikrintas laidavimu arba banko garantija</w:t>
      </w:r>
      <w:r>
        <w:rPr>
          <w:rFonts w:ascii="Times New Roman" w:eastAsia="Times New Roman" w:hAnsi="Times New Roman" w:cs="Times New Roman"/>
          <w:sz w:val="24"/>
          <w:szCs w:val="24"/>
        </w:rPr>
        <w:t>);</w:t>
      </w:r>
    </w:p>
    <w:p w14:paraId="1D4CBDA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9.2.6.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pateiktos prekės ar jų kokybė neatitinka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nustatytų reikalavimų;</w:t>
      </w:r>
    </w:p>
    <w:p w14:paraId="24141F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9.2.7.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Pr>
          <w:rFonts w:ascii="Times New Roman" w:eastAsia="Times New Roman" w:hAnsi="Times New Roman" w:cs="Times New Roman"/>
          <w:i/>
          <w:sz w:val="24"/>
          <w:szCs w:val="24"/>
        </w:rPr>
        <w:t>jeigu pagal sutarties sąlygas numatytas avanso mokėjimas</w:t>
      </w:r>
      <w:r>
        <w:rPr>
          <w:rFonts w:ascii="Times New Roman" w:eastAsia="Times New Roman" w:hAnsi="Times New Roman" w:cs="Times New Roman"/>
          <w:sz w:val="24"/>
          <w:szCs w:val="24"/>
        </w:rPr>
        <w:t>);</w:t>
      </w:r>
    </w:p>
    <w:p w14:paraId="3314286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9.2.8. Sutarties galiojimo laikotarpiu </w:t>
      </w:r>
      <w:r>
        <w:rPr>
          <w:rFonts w:ascii="Times New Roman" w:eastAsia="Times New Roman" w:hAnsi="Times New Roman" w:cs="Times New Roman"/>
          <w:b/>
          <w:color w:val="000000"/>
          <w:sz w:val="24"/>
          <w:szCs w:val="24"/>
        </w:rPr>
        <w:t xml:space="preserve">Pardavėjas </w:t>
      </w:r>
      <w:r>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9.2.9. Sutarties vykdymo metu paaiškėja, kad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Default="00307382" w:rsidP="00C868CE">
      <w:pP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9.3. </w:t>
      </w:r>
      <w:r>
        <w:rPr>
          <w:rFonts w:ascii="Times New Roman" w:eastAsia="Times New Roman" w:hAnsi="Times New Roman" w:cs="Times New Roman"/>
          <w:b/>
          <w:color w:val="000000"/>
          <w:sz w:val="24"/>
          <w:szCs w:val="24"/>
        </w:rPr>
        <w:t xml:space="preserve">Pirkėjas, </w:t>
      </w:r>
      <w:r>
        <w:rPr>
          <w:rFonts w:ascii="Times New Roman" w:eastAsia="Times New Roman" w:hAnsi="Times New Roman" w:cs="Times New Roman"/>
          <w:color w:val="000000"/>
          <w:sz w:val="24"/>
          <w:szCs w:val="24"/>
        </w:rPr>
        <w:t>ne vėliau kaip</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prieš 7 (septynias) dienas (</w:t>
      </w:r>
      <w:r>
        <w:rPr>
          <w:rFonts w:ascii="Times New Roman" w:eastAsia="Times New Roman" w:hAnsi="Times New Roman" w:cs="Times New Roman"/>
          <w:i/>
          <w:color w:val="000000"/>
          <w:sz w:val="24"/>
          <w:szCs w:val="24"/>
        </w:rPr>
        <w:t>jei spec. dalyje nenurodytas kitas terminas</w:t>
      </w:r>
      <w:r>
        <w:rPr>
          <w:rFonts w:ascii="Times New Roman" w:eastAsia="Times New Roman" w:hAnsi="Times New Roman" w:cs="Times New Roman"/>
          <w:color w:val="000000"/>
          <w:sz w:val="24"/>
          <w:szCs w:val="24"/>
        </w:rPr>
        <w:t xml:space="preserve">) raštu informavęs </w:t>
      </w:r>
      <w:r>
        <w:rPr>
          <w:rFonts w:ascii="Times New Roman" w:eastAsia="Times New Roman" w:hAnsi="Times New Roman" w:cs="Times New Roman"/>
          <w:b/>
          <w:color w:val="000000"/>
          <w:sz w:val="24"/>
          <w:szCs w:val="24"/>
        </w:rPr>
        <w:t xml:space="preserve">Pardavėją </w:t>
      </w:r>
      <w:r>
        <w:rPr>
          <w:rFonts w:ascii="Times New Roman" w:eastAsia="Times New Roman" w:hAnsi="Times New Roman" w:cs="Times New Roman"/>
          <w:color w:val="000000"/>
          <w:sz w:val="24"/>
          <w:szCs w:val="24"/>
        </w:rPr>
        <w:t>turi teisę vienašališkai nutraukti Sutartį, jeigu</w:t>
      </w:r>
      <w:r>
        <w:rPr>
          <w:rFonts w:ascii="Times New Roman" w:eastAsia="Times New Roman" w:hAnsi="Times New Roman" w:cs="Times New Roman"/>
          <w:b/>
          <w:color w:val="000000"/>
          <w:sz w:val="24"/>
          <w:szCs w:val="24"/>
        </w:rPr>
        <w:t xml:space="preserve"> Pardavėjas </w:t>
      </w:r>
      <w:r>
        <w:rPr>
          <w:rFonts w:ascii="Times New Roman" w:eastAsia="Times New Roman" w:hAnsi="Times New Roman" w:cs="Times New Roman"/>
          <w:color w:val="000000"/>
          <w:sz w:val="24"/>
          <w:szCs w:val="24"/>
        </w:rPr>
        <w:t>yra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Default="00307382" w:rsidP="00C868C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9.4. Nutraukus sutartį, </w:t>
      </w:r>
      <w:r>
        <w:rPr>
          <w:rFonts w:ascii="Times New Roman" w:eastAsia="Times New Roman" w:hAnsi="Times New Roman" w:cs="Times New Roman"/>
          <w:b/>
          <w:color w:val="000000"/>
          <w:sz w:val="24"/>
          <w:szCs w:val="24"/>
        </w:rPr>
        <w:t>Pardavėjas</w:t>
      </w:r>
      <w:r>
        <w:rPr>
          <w:rFonts w:ascii="Times New Roman" w:eastAsia="Times New Roman" w:hAnsi="Times New Roman" w:cs="Times New Roman"/>
          <w:color w:val="000000"/>
          <w:sz w:val="24"/>
          <w:szCs w:val="24"/>
        </w:rPr>
        <w:t xml:space="preserve"> per 10 (dešimt) dienų nuo Sutarties nutraukimo dienos turi grąžinti </w:t>
      </w:r>
      <w:r>
        <w:rPr>
          <w:rFonts w:ascii="Times New Roman" w:eastAsia="Times New Roman" w:hAnsi="Times New Roman" w:cs="Times New Roman"/>
          <w:b/>
          <w:color w:val="000000"/>
          <w:sz w:val="24"/>
          <w:szCs w:val="24"/>
        </w:rPr>
        <w:t>Pirkėjui</w:t>
      </w:r>
      <w:r>
        <w:rPr>
          <w:rFonts w:ascii="Times New Roman" w:eastAsia="Times New Roman" w:hAnsi="Times New Roman" w:cs="Times New Roman"/>
          <w:color w:val="000000"/>
          <w:sz w:val="24"/>
          <w:szCs w:val="24"/>
        </w:rPr>
        <w:t xml:space="preserve"> jo sumokėtą avansą (jei toks buvo sumokėtas</w:t>
      </w:r>
      <w:r>
        <w:rPr>
          <w:rFonts w:ascii="Times New Roman" w:eastAsia="Times New Roman" w:hAnsi="Times New Roman" w:cs="Times New Roman"/>
          <w:sz w:val="24"/>
          <w:szCs w:val="24"/>
        </w:rPr>
        <w:t xml:space="preserve">) už prekes, kurios nebuvo pristatytos. </w:t>
      </w:r>
    </w:p>
    <w:p w14:paraId="01AB5872" w14:textId="77777777" w:rsidR="008E37EB" w:rsidRDefault="008E37EB" w:rsidP="00C868CE">
      <w:pPr>
        <w:spacing w:after="0" w:line="240" w:lineRule="auto"/>
        <w:jc w:val="both"/>
        <w:rPr>
          <w:rFonts w:ascii="Times New Roman" w:eastAsia="Times New Roman" w:hAnsi="Times New Roman" w:cs="Times New Roman"/>
          <w:sz w:val="24"/>
          <w:szCs w:val="24"/>
        </w:rPr>
      </w:pPr>
    </w:p>
    <w:p w14:paraId="256CC457" w14:textId="77777777" w:rsidR="008E37EB" w:rsidRDefault="00307382" w:rsidP="00C868C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Ginčų sprendimo tvarka</w:t>
      </w:r>
    </w:p>
    <w:p w14:paraId="58B4F68D" w14:textId="77777777" w:rsidR="008E37EB" w:rsidRDefault="00307382"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(arba jeigu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ne juridinis asmuo, o Lietuvos kariuomenės padalinys </w:t>
      </w:r>
      <w:r>
        <w:rPr>
          <w:rFonts w:ascii="Times New Roman" w:eastAsia="Times New Roman" w:hAnsi="Times New Roman" w:cs="Times New Roman"/>
          <w:i/>
          <w:sz w:val="24"/>
          <w:szCs w:val="24"/>
        </w:rPr>
        <w:t>„pagal juridinio asmens – Lietuvos kariuomenės“</w:t>
      </w:r>
      <w:r>
        <w:rPr>
          <w:rFonts w:ascii="Times New Roman" w:eastAsia="Times New Roman" w:hAnsi="Times New Roman" w:cs="Times New Roman"/>
          <w:sz w:val="24"/>
          <w:szCs w:val="24"/>
        </w:rPr>
        <w:t>) buveinės vietą.</w:t>
      </w:r>
    </w:p>
    <w:p w14:paraId="4F1401A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Atsakomybė</w:t>
      </w:r>
    </w:p>
    <w:p w14:paraId="4D91343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Pavėlavęs pristatyti prekes per Sutarties specialiojoje dalyje nurodytą terminą,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nepristatytų prekių kainos be PVM už kiekvieną uždelstą dieną/valandą (</w:t>
      </w:r>
      <w:r>
        <w:rPr>
          <w:rFonts w:ascii="Times New Roman" w:eastAsia="Times New Roman" w:hAnsi="Times New Roman" w:cs="Times New Roman"/>
          <w:i/>
          <w:sz w:val="24"/>
          <w:szCs w:val="24"/>
        </w:rPr>
        <w:t>taikoma priklausomai nuo to, kaip įsipareigojimo terminas (dienomis ar valandomis) yra skaičiuojamas Sutarties specialiojoje dalyje</w:t>
      </w:r>
      <w:r>
        <w:rPr>
          <w:rFonts w:ascii="Times New Roman" w:eastAsia="Times New Roman" w:hAnsi="Times New Roman" w:cs="Times New Roman"/>
          <w:sz w:val="24"/>
          <w:szCs w:val="24"/>
        </w:rPr>
        <w:t xml:space="preserve">) Šalių iš anksto sutartus minimalius nuostolius, kurių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lastRenderedPageBreak/>
        <w:t xml:space="preserve">Pirkėjo </w:t>
      </w:r>
      <w:r>
        <w:rPr>
          <w:rFonts w:ascii="Times New Roman" w:eastAsia="Times New Roman" w:hAnsi="Times New Roman" w:cs="Times New Roman"/>
          <w:sz w:val="24"/>
          <w:szCs w:val="24"/>
        </w:rPr>
        <w:t xml:space="preserve">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nuo 0,05 iki 0,2 % </w:t>
      </w:r>
      <w:r>
        <w:rPr>
          <w:rFonts w:ascii="Times New Roman" w:eastAsia="Times New Roman" w:hAnsi="Times New Roman" w:cs="Times New Roman"/>
          <w:i/>
          <w:sz w:val="24"/>
          <w:szCs w:val="24"/>
        </w:rPr>
        <w:t>dydžio (konkretus dydis nurodomas Sutarties specialiojoje dalyje)</w:t>
      </w:r>
      <w:r>
        <w:rPr>
          <w:rFonts w:ascii="Times New Roman" w:eastAsia="Times New Roman" w:hAnsi="Times New Roman" w:cs="Times New Roman"/>
          <w:sz w:val="24"/>
          <w:szCs w:val="24"/>
        </w:rPr>
        <w:t xml:space="preserve"> nuo prekių, kurioms yra nesuteiktos pakaitinės prekės, kainos/įkainių</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Pirkėjui nuo 0,05 iki 0,2 % dydžio </w:t>
      </w:r>
      <w:r>
        <w:rPr>
          <w:rFonts w:ascii="Times New Roman" w:eastAsia="Times New Roman" w:hAnsi="Times New Roman" w:cs="Times New Roman"/>
          <w:i/>
          <w:sz w:val="24"/>
          <w:szCs w:val="24"/>
        </w:rPr>
        <w:t>(konkretus dydis nurodomas Sutarties specialiojoje dalyje)</w:t>
      </w:r>
      <w:r>
        <w:rPr>
          <w:rFonts w:ascii="Times New Roman" w:eastAsia="Times New Roman" w:hAnsi="Times New Roman" w:cs="Times New Roman"/>
          <w:sz w:val="24"/>
          <w:szCs w:val="24"/>
        </w:rPr>
        <w:t xml:space="preserve"> nuo prekių, kurių trūkumai nepašalinti, ar prekių, kurios yra nepakeistos, kainos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be PVM už kiekvieną uždelstą dieną/valandą</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Šalių iš anksto sutartus minimalius nuostolius, kurių sumokėjimas neatleidžia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Nutraukus Sutartį dėl Sutarties bendrojoje dalyje 9.2.1, 9.2.2, 9.2.3, 9.2.5, 9.2.6,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išvardintų priežasčių,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14 (keturiolika) dienų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ne mažiau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5-7  % Sutarties kainos be PVM (arba bendros pasiūlymo kainos be PVM arba bendros užsakymo kainos be PVM) </w:t>
      </w:r>
      <w:r>
        <w:rPr>
          <w:rFonts w:ascii="Times New Roman" w:eastAsia="Times New Roman" w:hAnsi="Times New Roman" w:cs="Times New Roman"/>
          <w:i/>
          <w:sz w:val="24"/>
          <w:szCs w:val="24"/>
        </w:rPr>
        <w:t xml:space="preserve">(konkretus procentinis dydis arba konkreti fiksuota suma nurodoma Sutarties specialioje dalyje) </w:t>
      </w:r>
      <w:r>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Šalių iš anksto sutartus minimalius nuostolius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11.5. Nutraukus Sutartį dėl Sutarties bendrojoje dalyje 9.2.4 punkte nurodytos priežasties,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7 (septynias) dienas (skaičiuojant nuo Sutarties nutraukimo dienos) turi sumokėti</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prekių su trūkumais įsigijimo kainos be PVM dydžio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atlyginti visus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patirtus nuostolius,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nevykdant ar netinkamai vykdant Sutartį. </w:t>
      </w:r>
    </w:p>
    <w:p w14:paraId="34D7014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Kiti sutartinės atsakomybės taikymo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atvejai nurodyti Sutarties specialiojoje dalyje.</w:t>
      </w:r>
    </w:p>
    <w:p w14:paraId="3758669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Pr>
          <w:rFonts w:ascii="Times New Roman" w:eastAsia="Times New Roman" w:hAnsi="Times New Roman" w:cs="Times New Roman"/>
          <w:color w:val="000000"/>
          <w:sz w:val="24"/>
          <w:szCs w:val="24"/>
        </w:rPr>
        <w:t>Vadovaujantis Lietuvos Respublikos civilinio kodekso 6.253 straipsnio 1 ir 3 dalimis,</w:t>
      </w:r>
      <w:r>
        <w:rPr>
          <w:rFonts w:ascii="Times New Roman" w:eastAsia="Times New Roman" w:hAnsi="Times New Roman" w:cs="Times New Roman"/>
          <w:sz w:val="24"/>
          <w:szCs w:val="24"/>
        </w:rPr>
        <w:t xml:space="preserve"> finansavimo vėlavimas iš biudžeto yra sąlyga visiškai atleidžianti </w:t>
      </w:r>
      <w:r>
        <w:rPr>
          <w:rFonts w:ascii="Times New Roman" w:eastAsia="Times New Roman" w:hAnsi="Times New Roman" w:cs="Times New Roman"/>
          <w:b/>
          <w:sz w:val="24"/>
          <w:szCs w:val="24"/>
        </w:rPr>
        <w:t xml:space="preserve">Pirkėją </w:t>
      </w:r>
      <w:r>
        <w:rPr>
          <w:rFonts w:ascii="Times New Roman" w:eastAsia="Times New Roman" w:hAnsi="Times New Roman" w:cs="Times New Roman"/>
          <w:sz w:val="24"/>
          <w:szCs w:val="24"/>
        </w:rPr>
        <w:t xml:space="preserve">nuo civilinės atsakomybės ir palūkanų mokėjimo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už pavėluotą atsiskaitymą.</w:t>
      </w:r>
    </w:p>
    <w:p w14:paraId="5563B2D9" w14:textId="77777777" w:rsidR="008E37EB" w:rsidRDefault="008E37EB" w:rsidP="00C868CE">
      <w:pPr>
        <w:spacing w:after="0" w:line="240" w:lineRule="auto"/>
        <w:jc w:val="both"/>
        <w:rPr>
          <w:rFonts w:ascii="Times New Roman" w:eastAsia="Times New Roman" w:hAnsi="Times New Roman" w:cs="Times New Roman"/>
          <w:sz w:val="24"/>
          <w:szCs w:val="24"/>
        </w:rPr>
      </w:pPr>
    </w:p>
    <w:p w14:paraId="6CD1176E"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Sutarties galiojimas</w:t>
      </w:r>
    </w:p>
    <w:p w14:paraId="2C7CC6AE"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Sutartis įsigalioja abiem Šalims ją pasirašius ir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įvykdymo užtikrinimo banko garantiją ar draudimo bendrovės laidavimo raštą </w:t>
      </w:r>
      <w:r>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Pr>
          <w:rFonts w:ascii="Times New Roman" w:eastAsia="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nutraukus Sutartį dėl bent vienos iš 9.2.1- 9.2.7, 9.3 punktuose ar kitų Sutarties specialiojoje dalyje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12.2. Garantas/laiduotojas turi neatšaukiamai ir besąlygiškai įsipareigoti ne vėliau kaip per 14 (keturiolika) dienų nuo raštiško pranešimo, patvirtinančio Sutarties nutraukimą dėl Sutartyje numatytų pagrindų esant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kaltei, įvykdyti prievolę ir sumokėti įsipareigotą sumą, pinigus pervedant į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sąskaitą.</w:t>
      </w:r>
    </w:p>
    <w:p w14:paraId="04895EC7"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ne vėliau kaip</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per 5 (penkias) darbo dienas po Sutarties pasirašymo pateikia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taip pat turi pateikti patvirtinimą iš draudimo bendrovės </w:t>
      </w:r>
      <w:r>
        <w:rPr>
          <w:rFonts w:ascii="Times New Roman" w:eastAsia="Times New Roman" w:hAnsi="Times New Roman" w:cs="Times New Roman"/>
          <w:color w:val="000000"/>
          <w:sz w:val="24"/>
          <w:szCs w:val="24"/>
        </w:rPr>
        <w:t>(apmokėjimą įrodantį dokumentą ar pan.)</w:t>
      </w:r>
      <w:r>
        <w:rPr>
          <w:rFonts w:ascii="Times New Roman" w:eastAsia="Times New Roman" w:hAnsi="Times New Roman" w:cs="Times New Roman"/>
          <w:sz w:val="24"/>
          <w:szCs w:val="24"/>
        </w:rPr>
        <w:t>, kad laidavimo raštas yra galiojantis</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patirtų nuostolių atlyginimu ir neatleidžia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nuo pareigos juos atlyginti pilnai. </w:t>
      </w:r>
    </w:p>
    <w:p w14:paraId="2505BCB4"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 xml:space="preserve">nepateikia naujo Sutarties įvykdymo užtikrinimo,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pateikus raštišką prašymą.</w:t>
      </w:r>
    </w:p>
    <w:p w14:paraId="723D56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Esant poreikiui,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nenurodytas, tačiau su pirkimo objektu susijusias prekes</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gali tiekti tik ne didesnėmis nei užsakymo dieną </w:t>
      </w:r>
      <w:r>
        <w:rPr>
          <w:rFonts w:ascii="Times New Roman" w:eastAsia="Times New Roman" w:hAnsi="Times New Roman" w:cs="Times New Roman"/>
          <w:b/>
          <w:sz w:val="24"/>
          <w:szCs w:val="24"/>
        </w:rPr>
        <w:t xml:space="preserve">Pardavėjo </w:t>
      </w:r>
      <w:r>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nenurodytų, tačiau su pirkimo objektu susijusių prekių </w:t>
      </w:r>
      <w:r>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Pr>
          <w:rFonts w:ascii="Times New Roman" w:eastAsia="Times New Roman" w:hAnsi="Times New Roman" w:cs="Times New Roman"/>
          <w:i/>
          <w:sz w:val="24"/>
          <w:szCs w:val="24"/>
        </w:rPr>
        <w:t>(jei spec. dalyje nurodyta, kad ši sąlyga taikoma)</w:t>
      </w:r>
      <w:r>
        <w:rPr>
          <w:rFonts w:ascii="Times New Roman" w:eastAsia="Times New Roman" w:hAnsi="Times New Roman" w:cs="Times New Roman"/>
          <w:sz w:val="24"/>
          <w:szCs w:val="24"/>
        </w:rPr>
        <w:t>.</w:t>
      </w:r>
    </w:p>
    <w:p w14:paraId="2328552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Default="00307382" w:rsidP="00C868CE">
      <w:pPr>
        <w:spacing w:after="0" w:line="240" w:lineRule="auto"/>
        <w:ind w:right="1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Susirašinėjimas</w:t>
      </w:r>
    </w:p>
    <w:p w14:paraId="214E703D" w14:textId="77777777" w:rsidR="008E37EB" w:rsidRDefault="00307382" w:rsidP="00C868CE">
      <w:pPr>
        <w:spacing w:after="0" w:line="240" w:lineRule="auto"/>
        <w:ind w:right="1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13.1.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ir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vienas kitam siunčiami pranešimai lietuvių/anglų (</w:t>
      </w:r>
      <w:r>
        <w:rPr>
          <w:rFonts w:ascii="Times New Roman" w:eastAsia="Times New Roman" w:hAnsi="Times New Roman" w:cs="Times New Roman"/>
          <w:i/>
          <w:sz w:val="24"/>
          <w:szCs w:val="24"/>
        </w:rPr>
        <w:t>taikoma, jeigu sutartis sudaroma anglų kalba</w:t>
      </w:r>
      <w:r>
        <w:rPr>
          <w:rFonts w:ascii="Times New Roman" w:eastAsia="Times New Roman" w:hAnsi="Times New Roman" w:cs="Times New Roman"/>
          <w:sz w:val="24"/>
          <w:szCs w:val="24"/>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Default="008E37EB" w:rsidP="00C868CE">
      <w:pPr>
        <w:spacing w:after="0" w:line="240" w:lineRule="auto"/>
        <w:jc w:val="both"/>
        <w:rPr>
          <w:rFonts w:ascii="Times New Roman" w:eastAsia="Times New Roman" w:hAnsi="Times New Roman" w:cs="Times New Roman"/>
          <w:b/>
          <w:sz w:val="24"/>
          <w:szCs w:val="24"/>
        </w:rPr>
      </w:pPr>
    </w:p>
    <w:p w14:paraId="6FA470BD"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Informacijos konfidencialumas ir asmens duomenys</w:t>
      </w:r>
    </w:p>
    <w:p w14:paraId="1285F90D"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r>
        <w:rPr>
          <w:rFonts w:ascii="Times New Roman" w:eastAsia="Times New Roman" w:hAnsi="Times New Roman" w:cs="Times New Roman"/>
          <w:b/>
          <w:sz w:val="24"/>
          <w:szCs w:val="24"/>
        </w:rPr>
        <w:t xml:space="preserve"> Pardavėjas</w:t>
      </w:r>
      <w:r>
        <w:rPr>
          <w:rFonts w:ascii="Times New Roman" w:eastAsia="Times New Roman" w:hAnsi="Times New Roman" w:cs="Times New Roman"/>
          <w:sz w:val="24"/>
          <w:szCs w:val="24"/>
        </w:rPr>
        <w:t xml:space="preserve"> įsipareigoja be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išankstinio rašytinio sutikimo nenaudoti </w:t>
      </w:r>
      <w:r>
        <w:rPr>
          <w:rFonts w:ascii="Times New Roman" w:eastAsia="Times New Roman" w:hAnsi="Times New Roman" w:cs="Times New Roman"/>
          <w:b/>
          <w:sz w:val="24"/>
          <w:szCs w:val="24"/>
        </w:rPr>
        <w:t>Pirkėjo</w:t>
      </w:r>
      <w:r>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Pr>
          <w:rFonts w:ascii="Times New Roman" w:eastAsia="Times New Roman" w:hAnsi="Times New Roman" w:cs="Times New Roman"/>
          <w:b/>
          <w:sz w:val="24"/>
          <w:szCs w:val="24"/>
        </w:rPr>
        <w:t>Gavėjo</w:t>
      </w:r>
      <w:r>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Pr>
          <w:rFonts w:ascii="Times New Roman" w:eastAsia="Times New Roman" w:hAnsi="Times New Roman" w:cs="Times New Roman"/>
          <w:b/>
          <w:sz w:val="24"/>
          <w:szCs w:val="24"/>
        </w:rPr>
        <w:t>Pardavėjo</w:t>
      </w:r>
      <w:r>
        <w:rPr>
          <w:rFonts w:ascii="Times New Roman" w:eastAsia="Times New Roman" w:hAnsi="Times New Roman" w:cs="Times New Roman"/>
          <w:sz w:val="24"/>
          <w:szCs w:val="24"/>
        </w:rPr>
        <w:t xml:space="preserve"> įvardintus subtiekėjus ir </w:t>
      </w:r>
      <w:r>
        <w:rPr>
          <w:rFonts w:ascii="Times New Roman" w:eastAsia="Times New Roman" w:hAnsi="Times New Roman" w:cs="Times New Roman"/>
          <w:b/>
          <w:sz w:val="24"/>
          <w:szCs w:val="24"/>
        </w:rPr>
        <w:t>Gavėją</w:t>
      </w:r>
      <w:r>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14.11. Pažeidęs Sutarties bendrosios dalies 14.3 punkte numatytą įsipareigojimą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privalo</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sumokėti 10 proc. dydžio maksimalios Sutarties vertės/pasiūlymo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Default="00C327E1" w:rsidP="00C868CE">
      <w:pPr>
        <w:spacing w:after="0" w:line="240" w:lineRule="auto"/>
        <w:jc w:val="both"/>
        <w:rPr>
          <w:rFonts w:ascii="Times New Roman" w:eastAsia="Times New Roman" w:hAnsi="Times New Roman" w:cs="Times New Roman"/>
          <w:b/>
          <w:sz w:val="24"/>
          <w:szCs w:val="24"/>
        </w:rPr>
      </w:pPr>
    </w:p>
    <w:p w14:paraId="7D3A466A" w14:textId="77777777" w:rsidR="008E37EB" w:rsidRDefault="00307382" w:rsidP="00C868C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Baigiamosios nuostatos</w:t>
      </w:r>
    </w:p>
    <w:p w14:paraId="3FAC3C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Sutartis sudaryta lietuvių/anglų, lietuvių ir anglų kalba dviem/keturiais egzemplioriais (po vieną/du kiekvienai Šaliai) (</w:t>
      </w:r>
      <w:r>
        <w:rPr>
          <w:rFonts w:ascii="Times New Roman" w:eastAsia="Times New Roman" w:hAnsi="Times New Roman" w:cs="Times New Roman"/>
          <w:i/>
          <w:sz w:val="24"/>
          <w:szCs w:val="24"/>
        </w:rPr>
        <w:t>taikoma priklausomai nuo to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kokiomis kalbomis bus sudaroma sutartis</w:t>
      </w:r>
      <w:r>
        <w:rPr>
          <w:rFonts w:ascii="Times New Roman" w:eastAsia="Times New Roman" w:hAnsi="Times New Roman" w:cs="Times New Roman"/>
          <w:sz w:val="24"/>
          <w:szCs w:val="24"/>
        </w:rPr>
        <w:t xml:space="preserve">). Abu tekstai autentiški ir turi vienodą teisinę galią. Atsiradus </w:t>
      </w:r>
      <w:proofErr w:type="spellStart"/>
      <w:r>
        <w:rPr>
          <w:rFonts w:ascii="Times New Roman" w:eastAsia="Times New Roman" w:hAnsi="Times New Roman" w:cs="Times New Roman"/>
          <w:sz w:val="24"/>
          <w:szCs w:val="24"/>
        </w:rPr>
        <w:t>neatitikimams</w:t>
      </w:r>
      <w:proofErr w:type="spellEnd"/>
      <w:r>
        <w:rPr>
          <w:rFonts w:ascii="Times New Roman" w:eastAsia="Times New Roman" w:hAnsi="Times New Roman" w:cs="Times New Roman"/>
          <w:sz w:val="24"/>
          <w:szCs w:val="24"/>
        </w:rPr>
        <w:t xml:space="preserve"> tarp tekstų lietuvių ir anglų kalbomis, pirmenybė teikiama tekstui anglų kalba (taikoma, jeigu sutartis sudaroma su užsienio pardavėju lietuvių ir anglų kalba).</w:t>
      </w:r>
    </w:p>
    <w:p w14:paraId="4D962AD6"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15.4. Pažeidęs šios sutarties dalies 15.3 punkte nurodytą įpareigojimą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moka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5 proc. maksimalios Sutarties/pasiūlymo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15.5.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garantuoja, kad turi visas Sutarties įvykdymui reikalingas licencijas. </w:t>
      </w:r>
      <w:r>
        <w:rPr>
          <w:rFonts w:ascii="Times New Roman" w:eastAsia="Times New Roman" w:hAnsi="Times New Roman" w:cs="Times New Roman"/>
          <w:b/>
          <w:sz w:val="24"/>
          <w:szCs w:val="24"/>
        </w:rPr>
        <w:t>Pardavėjas</w:t>
      </w:r>
      <w:r>
        <w:rPr>
          <w:rFonts w:ascii="Times New Roman" w:eastAsia="Times New Roman" w:hAnsi="Times New Roman" w:cs="Times New Roman"/>
          <w:sz w:val="24"/>
          <w:szCs w:val="24"/>
        </w:rPr>
        <w:t xml:space="preserve"> įsipareigoja atlyginti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nuostolius, jeigu P</w:t>
      </w:r>
      <w:r>
        <w:rPr>
          <w:rFonts w:ascii="Times New Roman" w:eastAsia="Times New Roman" w:hAnsi="Times New Roman" w:cs="Times New Roman"/>
          <w:b/>
          <w:sz w:val="24"/>
          <w:szCs w:val="24"/>
        </w:rPr>
        <w:t>irkėjui</w:t>
      </w:r>
      <w:r>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pavadinimas, jo (-ų) vykdomų sutartinių įsipareigojimų dalis yra nurodyti Sutarties specialiojoje dalyje.</w:t>
      </w:r>
    </w:p>
    <w:p w14:paraId="1AB83D91" w14:textId="77777777" w:rsidR="008E37EB" w:rsidRDefault="00307382" w:rsidP="00C868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15.9. Sutarties vykdymo metu </w:t>
      </w:r>
      <w:r>
        <w:rPr>
          <w:rFonts w:ascii="Times New Roman" w:eastAsia="Times New Roman" w:hAnsi="Times New Roman" w:cs="Times New Roman"/>
          <w:sz w:val="24"/>
          <w:szCs w:val="24"/>
        </w:rPr>
        <w:t>Sutartyje nurodytas (-i)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gali būti keičiamas (-i) kitu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subtiekėju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ais</w:t>
      </w:r>
      <w:proofErr w:type="spellEnd"/>
      <w:r>
        <w:rPr>
          <w:rFonts w:ascii="Times New Roman" w:eastAsia="Times New Roman" w:hAnsi="Times New Roman" w:cs="Times New Roman"/>
          <w:sz w:val="24"/>
          <w:szCs w:val="24"/>
        </w:rPr>
        <w:t xml:space="preserve">) dėl objektyvių aplinkybių, kurių </w:t>
      </w:r>
      <w:r>
        <w:rPr>
          <w:rFonts w:ascii="Times New Roman" w:eastAsia="Times New Roman" w:hAnsi="Times New Roman" w:cs="Times New Roman"/>
          <w:b/>
          <w:sz w:val="24"/>
          <w:szCs w:val="24"/>
        </w:rPr>
        <w:t>Pardavėjui</w:t>
      </w:r>
      <w:r>
        <w:rPr>
          <w:rFonts w:ascii="Times New Roman" w:eastAsia="Times New Roman" w:hAnsi="Times New Roman" w:cs="Times New Roman"/>
          <w:sz w:val="24"/>
          <w:szCs w:val="24"/>
        </w:rPr>
        <w:t xml:space="preserve"> nebuvo galima numatyti paraiškos/pasiūlymo pateikimo momentu.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keitimas kitu galimas tik iš anksto raštu suderinus su </w:t>
      </w:r>
      <w:r>
        <w:rPr>
          <w:rFonts w:ascii="Times New Roman" w:eastAsia="Times New Roman" w:hAnsi="Times New Roman" w:cs="Times New Roman"/>
          <w:b/>
          <w:sz w:val="24"/>
          <w:szCs w:val="24"/>
        </w:rPr>
        <w:t>Pirkėju</w:t>
      </w:r>
      <w:r>
        <w:rPr>
          <w:rFonts w:ascii="Times New Roman" w:eastAsia="Times New Roman" w:hAnsi="Times New Roman" w:cs="Times New Roman"/>
          <w:sz w:val="24"/>
          <w:szCs w:val="24"/>
        </w:rPr>
        <w:t xml:space="preserve">.  Prašymas dėl Sutartyje nustatyto subtiekėjo (ų)/ </w:t>
      </w:r>
      <w:proofErr w:type="spellStart"/>
      <w:r>
        <w:rPr>
          <w:rFonts w:ascii="Times New Roman" w:eastAsia="Times New Roman" w:hAnsi="Times New Roman" w:cs="Times New Roman"/>
          <w:sz w:val="24"/>
          <w:szCs w:val="24"/>
        </w:rPr>
        <w:t>subteikėjo</w:t>
      </w:r>
      <w:proofErr w:type="spellEnd"/>
      <w:r>
        <w:rPr>
          <w:rFonts w:ascii="Times New Roman" w:eastAsia="Times New Roman" w:hAnsi="Times New Roman" w:cs="Times New Roman"/>
          <w:sz w:val="24"/>
          <w:szCs w:val="24"/>
        </w:rPr>
        <w:t xml:space="preserve"> (-ų) keitimo kitu </w:t>
      </w:r>
      <w:r>
        <w:rPr>
          <w:rFonts w:ascii="Times New Roman" w:eastAsia="Times New Roman" w:hAnsi="Times New Roman" w:cs="Times New Roman"/>
          <w:b/>
          <w:sz w:val="24"/>
          <w:szCs w:val="24"/>
        </w:rPr>
        <w:t xml:space="preserve">Pirkėjui </w:t>
      </w:r>
      <w:r>
        <w:rPr>
          <w:rFonts w:ascii="Times New Roman" w:eastAsia="Times New Roman" w:hAnsi="Times New Roman" w:cs="Times New Roman"/>
          <w:sz w:val="24"/>
          <w:szCs w:val="24"/>
        </w:rPr>
        <w:t>pateikiamas raštu, nurodant tokio keitimo priežastis, kartu pateikiant pagrindžiančius dokumentus, kad naujas subtiekėjas (-ai)/</w:t>
      </w:r>
      <w:proofErr w:type="spellStart"/>
      <w:r>
        <w:rPr>
          <w:rFonts w:ascii="Times New Roman" w:eastAsia="Times New Roman" w:hAnsi="Times New Roman" w:cs="Times New Roman"/>
          <w:sz w:val="24"/>
          <w:szCs w:val="24"/>
        </w:rPr>
        <w:t>subteikėjas</w:t>
      </w:r>
      <w:proofErr w:type="spellEnd"/>
      <w:r>
        <w:rPr>
          <w:rFonts w:ascii="Times New Roman" w:eastAsia="Times New Roman" w:hAnsi="Times New Roman" w:cs="Times New Roman"/>
          <w:sz w:val="24"/>
          <w:szCs w:val="24"/>
        </w:rPr>
        <w:t xml:space="preserve"> (ai) atitinka visus subtiekėjui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subteikėjui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viešojo pirkimo, kurio pagrindu pasirašyta ši Sutartis, dokumentuose nustatytus reikalavimus, o </w:t>
      </w:r>
      <w:r>
        <w:rPr>
          <w:rFonts w:ascii="Times New Roman" w:eastAsia="Times New Roman" w:hAnsi="Times New Roman" w:cs="Times New Roman"/>
          <w:b/>
          <w:sz w:val="24"/>
          <w:szCs w:val="24"/>
        </w:rPr>
        <w:t xml:space="preserve">Pardavėjas </w:t>
      </w:r>
      <w:r>
        <w:rPr>
          <w:rFonts w:ascii="Times New Roman" w:eastAsia="Times New Roman" w:hAnsi="Times New Roman" w:cs="Times New Roman"/>
          <w:sz w:val="24"/>
          <w:szCs w:val="24"/>
        </w:rPr>
        <w:t>dėl subtiekėjo pasikeitimo neprarado pirkimo dokumentuose nustatytos minimalios kvalifikacijos</w:t>
      </w:r>
      <w:r>
        <w:rPr>
          <w:rFonts w:ascii="Times New Roman" w:eastAsia="Times New Roman" w:hAnsi="Times New Roman" w:cs="Times New Roman"/>
          <w:i/>
          <w:sz w:val="24"/>
          <w:szCs w:val="24"/>
        </w:rPr>
        <w:t xml:space="preserve">. </w:t>
      </w:r>
      <w:r>
        <w:rPr>
          <w:rFonts w:ascii="Times New Roman" w:eastAsia="Times New Roman" w:hAnsi="Times New Roman" w:cs="Times New Roman"/>
          <w:color w:val="000000"/>
          <w:sz w:val="24"/>
          <w:szCs w:val="24"/>
        </w:rPr>
        <w:t>Sutartyje nustatyto subtiekėjo (-ų)/</w:t>
      </w:r>
      <w:proofErr w:type="spellStart"/>
      <w:r>
        <w:rPr>
          <w:rFonts w:ascii="Times New Roman" w:eastAsia="Times New Roman" w:hAnsi="Times New Roman" w:cs="Times New Roman"/>
          <w:color w:val="000000"/>
          <w:sz w:val="24"/>
          <w:szCs w:val="24"/>
        </w:rPr>
        <w:t>subteikėjo</w:t>
      </w:r>
      <w:proofErr w:type="spellEnd"/>
      <w:r>
        <w:rPr>
          <w:rFonts w:ascii="Times New Roman" w:eastAsia="Times New Roman" w:hAnsi="Times New Roman" w:cs="Times New Roman"/>
          <w:color w:val="000000"/>
          <w:sz w:val="24"/>
          <w:szCs w:val="24"/>
        </w:rPr>
        <w:t xml:space="preserve"> (-ų) pakeitimas kitu subtiekėju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subteikėju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ais</w:t>
      </w:r>
      <w:proofErr w:type="spellEnd"/>
      <w:r>
        <w:rPr>
          <w:rFonts w:ascii="Times New Roman" w:eastAsia="Times New Roman" w:hAnsi="Times New Roman" w:cs="Times New Roman"/>
          <w:color w:val="000000"/>
          <w:sz w:val="24"/>
          <w:szCs w:val="24"/>
        </w:rPr>
        <w:t>) įforminamas rašytiniu Sutarties pakeitimu (</w:t>
      </w:r>
      <w:r>
        <w:rPr>
          <w:rFonts w:ascii="Times New Roman" w:eastAsia="Times New Roman" w:hAnsi="Times New Roman" w:cs="Times New Roman"/>
          <w:i/>
          <w:color w:val="000000"/>
          <w:sz w:val="24"/>
          <w:szCs w:val="24"/>
        </w:rPr>
        <w:t xml:space="preserve">taikoma, jei </w:t>
      </w:r>
      <w:r>
        <w:rPr>
          <w:rFonts w:ascii="Times New Roman" w:eastAsia="Times New Roman" w:hAnsi="Times New Roman" w:cs="Times New Roman"/>
          <w:b/>
          <w:i/>
          <w:color w:val="000000"/>
          <w:sz w:val="24"/>
          <w:szCs w:val="24"/>
        </w:rPr>
        <w:t>Pardavėjas</w:t>
      </w:r>
      <w:r>
        <w:rPr>
          <w:rFonts w:ascii="Times New Roman" w:eastAsia="Times New Roman" w:hAnsi="Times New Roman" w:cs="Times New Roman"/>
          <w:i/>
          <w:color w:val="000000"/>
          <w:sz w:val="24"/>
          <w:szCs w:val="24"/>
        </w:rPr>
        <w:t xml:space="preserve"> juos numato pasitelkti</w:t>
      </w:r>
      <w:r>
        <w:rPr>
          <w:rFonts w:ascii="Times New Roman" w:eastAsia="Times New Roman" w:hAnsi="Times New Roman" w:cs="Times New Roman"/>
          <w:color w:val="000000"/>
          <w:sz w:val="24"/>
          <w:szCs w:val="24"/>
        </w:rPr>
        <w:t>).</w:t>
      </w:r>
    </w:p>
    <w:p w14:paraId="291EA8E9"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15.10.</w:t>
      </w:r>
      <w:r>
        <w:rPr>
          <w:rFonts w:ascii="Times New Roman" w:eastAsia="Times New Roman" w:hAnsi="Times New Roman" w:cs="Times New Roman"/>
          <w:b/>
          <w:sz w:val="24"/>
          <w:szCs w:val="24"/>
        </w:rPr>
        <w:t xml:space="preserve"> Pardavėjo </w:t>
      </w:r>
      <w:r>
        <w:rPr>
          <w:rFonts w:ascii="Times New Roman" w:eastAsia="Times New Roman" w:hAnsi="Times New Roman" w:cs="Times New Roman"/>
          <w:sz w:val="24"/>
          <w:szCs w:val="24"/>
        </w:rPr>
        <w:t>paskirtas asmuo/asmenys, kurie atstovauja</w:t>
      </w:r>
      <w:r>
        <w:rPr>
          <w:rFonts w:ascii="Times New Roman" w:eastAsia="Times New Roman" w:hAnsi="Times New Roman" w:cs="Times New Roman"/>
          <w:b/>
          <w:sz w:val="24"/>
          <w:szCs w:val="24"/>
        </w:rPr>
        <w:t xml:space="preserve"> Pardavėjui</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priiminėja ir tvirtina</w:t>
      </w:r>
      <w:r>
        <w:rPr>
          <w:rFonts w:ascii="Times New Roman" w:eastAsia="Times New Roman" w:hAnsi="Times New Roman" w:cs="Times New Roman"/>
          <w:b/>
          <w:sz w:val="24"/>
          <w:szCs w:val="24"/>
        </w:rPr>
        <w:t xml:space="preserve"> Pirkėjo </w:t>
      </w:r>
      <w:r>
        <w:rPr>
          <w:rFonts w:ascii="Times New Roman" w:eastAsia="Times New Roman" w:hAnsi="Times New Roman" w:cs="Times New Roman"/>
          <w:sz w:val="24"/>
          <w:szCs w:val="24"/>
        </w:rPr>
        <w:t xml:space="preserve">teikiamus prekių užsakymus, tiekiamų prekių sąmatą, dalyvauja susitikimuose su </w:t>
      </w:r>
      <w:r>
        <w:rPr>
          <w:rFonts w:ascii="Times New Roman" w:eastAsia="Times New Roman" w:hAnsi="Times New Roman" w:cs="Times New Roman"/>
          <w:b/>
          <w:sz w:val="24"/>
          <w:szCs w:val="24"/>
        </w:rPr>
        <w:t xml:space="preserve">Pirkėju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Default="00307382" w:rsidP="00C86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15.11. </w:t>
      </w:r>
      <w:r>
        <w:rPr>
          <w:rFonts w:ascii="Times New Roman" w:eastAsia="Times New Roman" w:hAnsi="Times New Roman" w:cs="Times New Roman"/>
          <w:b/>
          <w:sz w:val="24"/>
          <w:szCs w:val="24"/>
        </w:rPr>
        <w:t xml:space="preserve">Pirkėjo </w:t>
      </w:r>
      <w:r>
        <w:rPr>
          <w:rFonts w:ascii="Times New Roman" w:eastAsia="Times New Roman" w:hAnsi="Times New Roman" w:cs="Times New Roman"/>
          <w:sz w:val="24"/>
          <w:szCs w:val="24"/>
        </w:rPr>
        <w:t>paskirti asmuo/asmenys, kurie atstovauja</w:t>
      </w:r>
      <w:r>
        <w:rPr>
          <w:rFonts w:ascii="Times New Roman" w:eastAsia="Times New Roman" w:hAnsi="Times New Roman" w:cs="Times New Roman"/>
          <w:b/>
          <w:sz w:val="24"/>
          <w:szCs w:val="24"/>
        </w:rPr>
        <w:t xml:space="preserve"> Pirkėjui, </w:t>
      </w:r>
      <w:r>
        <w:rPr>
          <w:rFonts w:ascii="Times New Roman" w:eastAsia="Times New Roman" w:hAnsi="Times New Roman" w:cs="Times New Roman"/>
          <w:sz w:val="24"/>
          <w:szCs w:val="24"/>
        </w:rPr>
        <w:t>teikia</w:t>
      </w:r>
      <w:r>
        <w:rPr>
          <w:rFonts w:ascii="Times New Roman" w:eastAsia="Times New Roman" w:hAnsi="Times New Roman" w:cs="Times New Roman"/>
          <w:b/>
          <w:sz w:val="24"/>
          <w:szCs w:val="24"/>
        </w:rPr>
        <w:t xml:space="preserve"> Pardavėjui </w:t>
      </w:r>
      <w:r>
        <w:rPr>
          <w:rFonts w:ascii="Times New Roman" w:eastAsia="Times New Roman" w:hAnsi="Times New Roman" w:cs="Times New Roman"/>
          <w:sz w:val="24"/>
          <w:szCs w:val="24"/>
        </w:rPr>
        <w:t>prekių užsakymus, prekių sąmatą, dalyvauja susitikimuose su</w:t>
      </w:r>
      <w:r>
        <w:rPr>
          <w:rFonts w:ascii="Times New Roman" w:eastAsia="Times New Roman" w:hAnsi="Times New Roman" w:cs="Times New Roman"/>
          <w:b/>
          <w:sz w:val="24"/>
          <w:szCs w:val="24"/>
        </w:rPr>
        <w:t xml:space="preserve"> Pardavėju </w:t>
      </w:r>
      <w:r>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Default="00307382" w:rsidP="00C868CE">
      <w:pPr>
        <w:spacing w:after="0" w:line="240" w:lineRule="auto"/>
        <w:ind w:left="709"/>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p>
    <w:p w14:paraId="00A7E76C"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4465C8FD"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FDC78F1"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4CAE151" w14:textId="0611969C" w:rsidR="00E85AE0" w:rsidRPr="00E85AE0"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E85AE0">
        <w:rPr>
          <w:rFonts w:ascii="Times New Roman" w:eastAsia="Times New Roman" w:hAnsi="Times New Roman" w:cs="Times New Roman"/>
          <w:sz w:val="24"/>
          <w:szCs w:val="24"/>
        </w:rPr>
        <w:t>tabo</w:t>
      </w:r>
      <w:proofErr w:type="spellEnd"/>
      <w:r w:rsidRPr="00E85AE0">
        <w:rPr>
          <w:rFonts w:ascii="Times New Roman" w:eastAsia="Times New Roman" w:hAnsi="Times New Roman" w:cs="Times New Roman"/>
          <w:sz w:val="24"/>
          <w:szCs w:val="24"/>
        </w:rPr>
        <w:t xml:space="preserve"> viršininkas</w:t>
      </w:r>
      <w:r w:rsidRPr="00E85AE0">
        <w:rPr>
          <w:rFonts w:ascii="Times New Roman" w:eastAsia="Times New Roman" w:hAnsi="Times New Roman" w:cs="Times New Roman"/>
          <w:sz w:val="24"/>
          <w:szCs w:val="24"/>
        </w:rPr>
        <w:tab/>
      </w:r>
    </w:p>
    <w:p w14:paraId="562C4542" w14:textId="2C6DEFB2" w:rsidR="0055203C"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plk. Denisas Starikovičius</w:t>
      </w:r>
      <w:r w:rsidR="00F74AF2" w:rsidRPr="003B2185">
        <w:rPr>
          <w:rFonts w:ascii="Times New Roman" w:eastAsia="Times New Roman" w:hAnsi="Times New Roman" w:cs="Times New Roman"/>
          <w:sz w:val="24"/>
          <w:szCs w:val="24"/>
        </w:rPr>
        <w:tab/>
      </w:r>
    </w:p>
    <w:p w14:paraId="109148B9" w14:textId="1FBE3130" w:rsidR="002D5D7D"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7F6FC46"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E85CC"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B348D57"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53252B9"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84942A" w14:textId="6D035E0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3B27A8" w14:textId="33CA82E0" w:rsidR="00C868CE" w:rsidRDefault="00C868CE"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0B8D29" w14:textId="4ECA79DF" w:rsidR="00C868CE" w:rsidRDefault="00C868CE"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8B233C8" w14:textId="73CDB65E" w:rsidR="00C868CE" w:rsidRDefault="00C868CE"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5DA2331" w14:textId="50AB0DC7" w:rsidR="00C868CE" w:rsidRDefault="00C868CE"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D3C6DD3" w14:textId="77777777" w:rsidR="00C868CE" w:rsidRDefault="00C868CE"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F9A2975" w14:textId="77777777" w:rsidR="006F470D"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A23D8AF" w14:textId="77777777" w:rsidR="00194CCF" w:rsidRDefault="00194CCF"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004BE1D8"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E4E7C">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m.                   mėn.           d.            </w:t>
      </w:r>
    </w:p>
    <w:p w14:paraId="2643ED2F" w14:textId="77777777" w:rsidR="008E37EB"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16EEF1A1" w14:textId="26A297F9" w:rsidR="008E37EB"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priedas </w:t>
      </w:r>
    </w:p>
    <w:p w14:paraId="67B860E3" w14:textId="77777777" w:rsidR="008E37EB" w:rsidRDefault="008E37EB" w:rsidP="00C868CE">
      <w:pPr>
        <w:spacing w:after="0" w:line="240" w:lineRule="auto"/>
        <w:rPr>
          <w:rFonts w:ascii="Times New Roman" w:eastAsia="Times New Roman" w:hAnsi="Times New Roman" w:cs="Times New Roman"/>
          <w:sz w:val="24"/>
          <w:szCs w:val="24"/>
        </w:rPr>
      </w:pPr>
    </w:p>
    <w:p w14:paraId="22319FEB" w14:textId="0DDDC515" w:rsidR="008E37EB" w:rsidRDefault="00307382" w:rsidP="00C868C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w:t>
      </w:r>
      <w:r w:rsidR="009B7DF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TECHNINĖ SPECIFIKACIJA</w:t>
      </w:r>
    </w:p>
    <w:p w14:paraId="612D920A" w14:textId="77777777" w:rsidR="002D5D7D" w:rsidRDefault="002D5D7D" w:rsidP="00C868CE">
      <w:pPr>
        <w:spacing w:after="0" w:line="240" w:lineRule="auto"/>
        <w:jc w:val="center"/>
        <w:rPr>
          <w:rFonts w:ascii="Times New Roman" w:eastAsia="Times New Roman" w:hAnsi="Times New Roman" w:cs="Times New Roman"/>
          <w:b/>
          <w:sz w:val="24"/>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87"/>
        <w:gridCol w:w="4054"/>
        <w:gridCol w:w="4053"/>
      </w:tblGrid>
      <w:tr w:rsidR="00C868CE" w:rsidRPr="005760C3" w14:paraId="556E23D7" w14:textId="11CBBF45" w:rsidTr="00C868CE">
        <w:trPr>
          <w:trHeight w:val="1465"/>
        </w:trPr>
        <w:tc>
          <w:tcPr>
            <w:tcW w:w="596" w:type="dxa"/>
            <w:tcBorders>
              <w:top w:val="single" w:sz="4" w:space="0" w:color="auto"/>
              <w:left w:val="single" w:sz="4" w:space="0" w:color="auto"/>
              <w:right w:val="single" w:sz="4" w:space="0" w:color="auto"/>
            </w:tcBorders>
            <w:shd w:val="clear" w:color="auto" w:fill="auto"/>
            <w:vAlign w:val="center"/>
            <w:hideMark/>
          </w:tcPr>
          <w:p w14:paraId="7F4165F4" w14:textId="77777777" w:rsidR="00C868CE" w:rsidRPr="008C31FE"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Eil. Nr.</w:t>
            </w:r>
          </w:p>
        </w:tc>
        <w:tc>
          <w:tcPr>
            <w:tcW w:w="1787" w:type="dxa"/>
            <w:tcBorders>
              <w:top w:val="single" w:sz="4" w:space="0" w:color="auto"/>
              <w:left w:val="single" w:sz="4" w:space="0" w:color="auto"/>
              <w:right w:val="single" w:sz="4" w:space="0" w:color="auto"/>
            </w:tcBorders>
            <w:shd w:val="clear" w:color="auto" w:fill="auto"/>
            <w:vAlign w:val="center"/>
            <w:hideMark/>
          </w:tcPr>
          <w:p w14:paraId="0AF15028" w14:textId="77777777" w:rsidR="00C868CE" w:rsidRPr="008C31FE" w:rsidRDefault="00C868CE" w:rsidP="00C868CE">
            <w:pPr>
              <w:spacing w:before="240" w:after="0" w:line="240" w:lineRule="auto"/>
              <w:jc w:val="center"/>
              <w:rPr>
                <w:rFonts w:ascii="Times New Roman" w:eastAsia="Times New Roman" w:hAnsi="Times New Roman" w:cs="Times New Roman"/>
                <w:b/>
                <w:bCs/>
                <w:sz w:val="24"/>
                <w:szCs w:val="24"/>
                <w:lang w:eastAsia="en-US"/>
              </w:rPr>
            </w:pPr>
            <w:r w:rsidRPr="008C31FE">
              <w:rPr>
                <w:rFonts w:ascii="Times New Roman" w:eastAsia="Times New Roman" w:hAnsi="Times New Roman" w:cs="Times New Roman"/>
                <w:b/>
                <w:bCs/>
                <w:sz w:val="24"/>
                <w:szCs w:val="24"/>
              </w:rPr>
              <w:t>Pirkimo objekto pavadinimas</w:t>
            </w:r>
          </w:p>
        </w:tc>
        <w:tc>
          <w:tcPr>
            <w:tcW w:w="4053" w:type="dxa"/>
            <w:tcBorders>
              <w:top w:val="single" w:sz="4" w:space="0" w:color="auto"/>
              <w:left w:val="single" w:sz="4" w:space="0" w:color="auto"/>
              <w:right w:val="single" w:sz="4" w:space="0" w:color="auto"/>
            </w:tcBorders>
            <w:shd w:val="clear" w:color="auto" w:fill="auto"/>
            <w:vAlign w:val="center"/>
          </w:tcPr>
          <w:p w14:paraId="669CD496" w14:textId="77777777" w:rsidR="00C868CE" w:rsidRPr="008C31FE" w:rsidRDefault="00C868CE" w:rsidP="00C868CE">
            <w:pPr>
              <w:spacing w:after="0" w:line="240" w:lineRule="auto"/>
              <w:jc w:val="center"/>
              <w:rPr>
                <w:rFonts w:ascii="Times New Roman" w:eastAsia="Times New Roman" w:hAnsi="Times New Roman" w:cs="Times New Roman"/>
                <w:sz w:val="24"/>
                <w:szCs w:val="24"/>
              </w:rPr>
            </w:pPr>
            <w:r w:rsidRPr="008C31FE">
              <w:rPr>
                <w:rFonts w:ascii="Times New Roman" w:eastAsia="Times New Roman" w:hAnsi="Times New Roman" w:cs="Times New Roman"/>
                <w:b/>
                <w:bCs/>
                <w:sz w:val="24"/>
                <w:szCs w:val="24"/>
              </w:rPr>
              <w:t>Pirkimo objekto techniniai reikalavimai</w:t>
            </w:r>
          </w:p>
          <w:p w14:paraId="29947854" w14:textId="77777777" w:rsidR="00C868CE" w:rsidRPr="008C31FE" w:rsidRDefault="00C868CE" w:rsidP="00C868CE">
            <w:pPr>
              <w:tabs>
                <w:tab w:val="left" w:pos="1530"/>
              </w:tabs>
              <w:spacing w:after="0" w:line="240" w:lineRule="auto"/>
              <w:jc w:val="center"/>
              <w:rPr>
                <w:rFonts w:ascii="Times New Roman" w:eastAsia="Times New Roman" w:hAnsi="Times New Roman" w:cs="Times New Roman"/>
                <w:sz w:val="24"/>
                <w:szCs w:val="24"/>
              </w:rPr>
            </w:pPr>
            <w:r w:rsidRPr="00A87276">
              <w:rPr>
                <w:rFonts w:ascii="Times New Roman" w:eastAsia="Times New Roman" w:hAnsi="Times New Roman" w:cs="Times New Roman"/>
                <w:sz w:val="18"/>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4053" w:type="dxa"/>
            <w:tcBorders>
              <w:top w:val="single" w:sz="4" w:space="0" w:color="auto"/>
              <w:left w:val="single" w:sz="4" w:space="0" w:color="auto"/>
              <w:right w:val="single" w:sz="4" w:space="0" w:color="auto"/>
            </w:tcBorders>
          </w:tcPr>
          <w:p w14:paraId="05A74D01" w14:textId="77777777" w:rsidR="00C868CE" w:rsidRPr="00C868CE" w:rsidRDefault="00C868CE" w:rsidP="00C868CE">
            <w:pPr>
              <w:spacing w:after="0" w:line="240" w:lineRule="auto"/>
              <w:ind w:firstLine="23"/>
              <w:jc w:val="center"/>
              <w:rPr>
                <w:rFonts w:ascii="Times New Roman" w:eastAsia="Times New Roman" w:hAnsi="Times New Roman" w:cs="Times New Roman"/>
                <w:b/>
                <w:bCs/>
                <w:sz w:val="24"/>
                <w:szCs w:val="24"/>
                <w:lang w:eastAsia="en-US"/>
              </w:rPr>
            </w:pPr>
            <w:r w:rsidRPr="00C868CE">
              <w:rPr>
                <w:rFonts w:ascii="Times New Roman" w:eastAsia="Times New Roman" w:hAnsi="Times New Roman" w:cs="Times New Roman"/>
                <w:b/>
                <w:bCs/>
                <w:sz w:val="24"/>
                <w:szCs w:val="24"/>
                <w:lang w:eastAsia="en-US"/>
              </w:rPr>
              <w:t xml:space="preserve">Tiekėjas siūlo </w:t>
            </w:r>
          </w:p>
          <w:p w14:paraId="507573FC" w14:textId="7E41D1F0" w:rsidR="00C868CE" w:rsidRPr="008C31FE" w:rsidRDefault="00C868CE" w:rsidP="00C868CE">
            <w:pPr>
              <w:spacing w:after="0" w:line="240" w:lineRule="auto"/>
              <w:jc w:val="center"/>
              <w:rPr>
                <w:rFonts w:ascii="Times New Roman" w:eastAsia="Times New Roman" w:hAnsi="Times New Roman" w:cs="Times New Roman"/>
                <w:b/>
                <w:bCs/>
                <w:sz w:val="24"/>
                <w:szCs w:val="24"/>
              </w:rPr>
            </w:pPr>
            <w:r w:rsidRPr="00C868CE">
              <w:rPr>
                <w:rFonts w:ascii="Times New Roman" w:eastAsia="Times New Roman" w:hAnsi="Times New Roman" w:cs="Times New Roman"/>
                <w:bCs/>
                <w:sz w:val="18"/>
                <w:szCs w:val="24"/>
                <w:lang w:eastAsia="en-US"/>
              </w:rPr>
              <w:t>(Tiekėjas turi įrašyti kur reikia  reikšmę arba trumpą aprašymą, patvirtinantį atitikimą techniniam reikalavimui ir/ar pateikti gamintojo katalogą arba nuorodas į gamintojo interneto tinklalapį ir/ar brėžinį, kad būtų galima patikrinti teikiamų duomenų autentiškumą)</w:t>
            </w:r>
          </w:p>
        </w:tc>
      </w:tr>
      <w:tr w:rsidR="00C868CE" w:rsidRPr="005760C3" w14:paraId="7D4646F6" w14:textId="44EF740C" w:rsidTr="00C868CE">
        <w:trPr>
          <w:trHeight w:val="276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7D61D9A7" w14:textId="0BD60B23" w:rsidR="00C868CE" w:rsidRPr="008C31FE" w:rsidRDefault="00C868CE" w:rsidP="00C868CE">
            <w:pPr>
              <w:spacing w:after="0" w:line="240" w:lineRule="auto"/>
              <w:jc w:val="center"/>
              <w:rPr>
                <w:rFonts w:ascii="Times New Roman" w:eastAsia="Times New Roman" w:hAnsi="Times New Roman" w:cs="Times New Roman"/>
                <w:bCs/>
                <w:sz w:val="24"/>
                <w:szCs w:val="24"/>
                <w:lang w:eastAsia="en-US"/>
              </w:rPr>
            </w:pPr>
            <w:r w:rsidRPr="008C31FE">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1787" w:type="dxa"/>
            <w:tcBorders>
              <w:top w:val="single" w:sz="4" w:space="0" w:color="auto"/>
              <w:left w:val="single" w:sz="4" w:space="0" w:color="auto"/>
              <w:bottom w:val="single" w:sz="4" w:space="0" w:color="auto"/>
              <w:right w:val="single" w:sz="4" w:space="0" w:color="auto"/>
            </w:tcBorders>
            <w:shd w:val="clear" w:color="auto" w:fill="auto"/>
          </w:tcPr>
          <w:p w14:paraId="39D5606C" w14:textId="4F80CE94" w:rsidR="00C868CE" w:rsidRPr="00565863" w:rsidRDefault="00C868CE" w:rsidP="00C868CE">
            <w:pPr>
              <w:spacing w:after="0" w:line="240" w:lineRule="auto"/>
              <w:jc w:val="center"/>
              <w:rPr>
                <w:rFonts w:ascii="Times New Roman" w:eastAsia="Times New Roman" w:hAnsi="Times New Roman" w:cs="Times New Roman"/>
                <w:bCs/>
                <w:sz w:val="24"/>
                <w:szCs w:val="24"/>
                <w:lang w:eastAsia="en-US"/>
              </w:rPr>
            </w:pPr>
            <w:r w:rsidRPr="00565863">
              <w:rPr>
                <w:rFonts w:ascii="Times New Roman" w:eastAsiaTheme="minorHAnsi" w:hAnsi="Times New Roman" w:cs="Times New Roman"/>
                <w:lang w:eastAsia="en-US"/>
              </w:rPr>
              <w:t xml:space="preserve">Džiovinimo </w:t>
            </w:r>
            <w:r>
              <w:rPr>
                <w:rFonts w:ascii="Times New Roman" w:eastAsiaTheme="minorHAnsi" w:hAnsi="Times New Roman" w:cs="Times New Roman"/>
                <w:lang w:eastAsia="en-US"/>
              </w:rPr>
              <w:t xml:space="preserve">ir </w:t>
            </w:r>
            <w:r w:rsidRPr="00565863">
              <w:rPr>
                <w:rFonts w:ascii="Times New Roman" w:eastAsiaTheme="minorHAnsi" w:hAnsi="Times New Roman" w:cs="Times New Roman"/>
                <w:lang w:eastAsia="en-US"/>
              </w:rPr>
              <w:t>poliravimo mašina</w:t>
            </w:r>
            <w:r>
              <w:rPr>
                <w:rFonts w:ascii="Times New Roman" w:eastAsiaTheme="minorHAnsi" w:hAnsi="Times New Roman" w:cs="Times New Roman"/>
                <w:lang w:eastAsia="en-US"/>
              </w:rPr>
              <w:t xml:space="preserve"> stalo įrankiams</w:t>
            </w:r>
          </w:p>
        </w:tc>
        <w:tc>
          <w:tcPr>
            <w:tcW w:w="4053" w:type="dxa"/>
            <w:tcBorders>
              <w:top w:val="single" w:sz="4" w:space="0" w:color="auto"/>
              <w:left w:val="single" w:sz="4" w:space="0" w:color="auto"/>
              <w:bottom w:val="single" w:sz="4" w:space="0" w:color="auto"/>
              <w:right w:val="single" w:sz="4" w:space="0" w:color="auto"/>
            </w:tcBorders>
            <w:shd w:val="clear" w:color="auto" w:fill="auto"/>
          </w:tcPr>
          <w:p w14:paraId="77D1CC52"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 xml:space="preserve">Matmenys: </w:t>
            </w:r>
          </w:p>
          <w:p w14:paraId="469853DC"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Plotis –791 ±10 mm</w:t>
            </w:r>
          </w:p>
          <w:p w14:paraId="5CD5F251"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 xml:space="preserve">Aukštis – 778 ±10 mm </w:t>
            </w:r>
          </w:p>
          <w:p w14:paraId="16BDEDA3"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Laisvai pastatoma.</w:t>
            </w:r>
          </w:p>
          <w:p w14:paraId="0F524263"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Su UVC baktericidine lempa, kuri sterilizuoja tiek stalo įrankius, tiek poliravimo priemonę.</w:t>
            </w:r>
          </w:p>
          <w:p w14:paraId="61C97DF8"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 xml:space="preserve">Su visiškai automatiniu džiovinimo, poliravimo ir ant stalo įrankių nusėdusio vandens pėdsakų pašalinimo po plovimo procesu. </w:t>
            </w:r>
          </w:p>
          <w:p w14:paraId="09F2812B" w14:textId="4A18D6C5"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 xml:space="preserve">Korpusas ir talpykla pagaminta </w:t>
            </w:r>
            <w:r>
              <w:rPr>
                <w:rFonts w:ascii="Times New Roman" w:eastAsia="Times New Roman" w:hAnsi="Times New Roman" w:cs="Times New Roman"/>
                <w:bCs/>
                <w:iCs/>
                <w:sz w:val="24"/>
                <w:szCs w:val="24"/>
              </w:rPr>
              <w:t xml:space="preserve">iš </w:t>
            </w:r>
            <w:r w:rsidRPr="00565863">
              <w:rPr>
                <w:rFonts w:ascii="Times New Roman" w:eastAsia="Times New Roman" w:hAnsi="Times New Roman" w:cs="Times New Roman"/>
                <w:bCs/>
                <w:iCs/>
                <w:sz w:val="24"/>
                <w:szCs w:val="24"/>
              </w:rPr>
              <w:t>nerūdijančio plieno</w:t>
            </w:r>
            <w:r>
              <w:rPr>
                <w:rFonts w:ascii="Times New Roman" w:eastAsia="Times New Roman" w:hAnsi="Times New Roman" w:cs="Times New Roman"/>
                <w:bCs/>
                <w:iCs/>
                <w:sz w:val="24"/>
                <w:szCs w:val="24"/>
              </w:rPr>
              <w:t>.</w:t>
            </w:r>
          </w:p>
          <w:p w14:paraId="3751FB94"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 xml:space="preserve">Apvali būgno forma ir suapvalintas stalo įrankių padėklas. </w:t>
            </w:r>
          </w:p>
          <w:p w14:paraId="5F2D3601"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Prietaiso našumas: iki 8000 vnt./val.</w:t>
            </w:r>
          </w:p>
          <w:p w14:paraId="647DAB03"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 xml:space="preserve">Variklis -  1208 ±10 W </w:t>
            </w:r>
          </w:p>
          <w:p w14:paraId="44168C73"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Standartinis poliravimo priemonės kiekis, reikalingas tinkamam prietaiso veikimui: 5 ±1kg</w:t>
            </w:r>
          </w:p>
          <w:p w14:paraId="25C4AFBB" w14:textId="4C8F1D4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565863">
              <w:rPr>
                <w:rFonts w:ascii="Times New Roman" w:eastAsia="Times New Roman" w:hAnsi="Times New Roman" w:cs="Times New Roman"/>
                <w:bCs/>
                <w:iCs/>
                <w:sz w:val="24"/>
                <w:szCs w:val="24"/>
              </w:rPr>
              <w:t xml:space="preserve">Ne mažiau kaip 12 mėn. garantija. </w:t>
            </w:r>
          </w:p>
        </w:tc>
        <w:tc>
          <w:tcPr>
            <w:tcW w:w="4053" w:type="dxa"/>
            <w:tcBorders>
              <w:top w:val="single" w:sz="4" w:space="0" w:color="auto"/>
              <w:left w:val="single" w:sz="4" w:space="0" w:color="auto"/>
              <w:bottom w:val="single" w:sz="4" w:space="0" w:color="auto"/>
              <w:right w:val="single" w:sz="4" w:space="0" w:color="auto"/>
            </w:tcBorders>
          </w:tcPr>
          <w:p w14:paraId="3143C09C" w14:textId="77777777"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p>
        </w:tc>
      </w:tr>
      <w:tr w:rsidR="00C868CE" w:rsidRPr="005760C3" w14:paraId="4BC947E5" w14:textId="0F40E8C2" w:rsidTr="00C868CE">
        <w:trPr>
          <w:trHeight w:val="278"/>
        </w:trPr>
        <w:tc>
          <w:tcPr>
            <w:tcW w:w="6437" w:type="dxa"/>
            <w:gridSpan w:val="3"/>
            <w:tcBorders>
              <w:top w:val="single" w:sz="4" w:space="0" w:color="auto"/>
              <w:left w:val="single" w:sz="4" w:space="0" w:color="auto"/>
              <w:right w:val="single" w:sz="4" w:space="0" w:color="auto"/>
            </w:tcBorders>
            <w:shd w:val="clear" w:color="auto" w:fill="auto"/>
          </w:tcPr>
          <w:p w14:paraId="7BB0E189" w14:textId="72798B0F" w:rsidR="00C868CE" w:rsidRPr="00565863" w:rsidRDefault="00C868CE" w:rsidP="00C868CE">
            <w:pPr>
              <w:tabs>
                <w:tab w:val="left" w:pos="1530"/>
              </w:tabs>
              <w:spacing w:after="0" w:line="240" w:lineRule="auto"/>
              <w:rPr>
                <w:rFonts w:ascii="Times New Roman" w:eastAsia="Times New Roman" w:hAnsi="Times New Roman" w:cs="Times New Roman"/>
                <w:bCs/>
                <w:iCs/>
                <w:sz w:val="24"/>
                <w:szCs w:val="24"/>
              </w:rPr>
            </w:pPr>
            <w:r w:rsidRPr="00194CCF">
              <w:rPr>
                <w:rFonts w:ascii="Times New Roman" w:eastAsia="Times New Roman" w:hAnsi="Times New Roman" w:cs="Times New Roman"/>
                <w:bCs/>
                <w:iCs/>
                <w:sz w:val="24"/>
                <w:szCs w:val="24"/>
              </w:rPr>
              <w:t xml:space="preserve">Į prekių kainą turi būti įskaičiuotas  pristatymas į LKA ir užnešimas į 1 ir </w:t>
            </w:r>
            <w:r>
              <w:rPr>
                <w:rFonts w:ascii="Times New Roman" w:eastAsia="Times New Roman" w:hAnsi="Times New Roman" w:cs="Times New Roman"/>
                <w:bCs/>
                <w:iCs/>
                <w:sz w:val="24"/>
                <w:szCs w:val="24"/>
              </w:rPr>
              <w:t xml:space="preserve">2 </w:t>
            </w:r>
            <w:r w:rsidRPr="00194CCF">
              <w:rPr>
                <w:rFonts w:ascii="Times New Roman" w:eastAsia="Times New Roman" w:hAnsi="Times New Roman" w:cs="Times New Roman"/>
                <w:bCs/>
                <w:iCs/>
                <w:sz w:val="24"/>
                <w:szCs w:val="24"/>
              </w:rPr>
              <w:t>aukštus.</w:t>
            </w:r>
          </w:p>
        </w:tc>
        <w:tc>
          <w:tcPr>
            <w:tcW w:w="4053" w:type="dxa"/>
            <w:tcBorders>
              <w:top w:val="single" w:sz="4" w:space="0" w:color="auto"/>
              <w:left w:val="single" w:sz="4" w:space="0" w:color="auto"/>
              <w:right w:val="single" w:sz="4" w:space="0" w:color="auto"/>
            </w:tcBorders>
          </w:tcPr>
          <w:p w14:paraId="482E03E9" w14:textId="77777777" w:rsidR="00C868CE" w:rsidRPr="00194CCF" w:rsidRDefault="00C868CE" w:rsidP="00C868CE">
            <w:pPr>
              <w:tabs>
                <w:tab w:val="left" w:pos="1530"/>
              </w:tabs>
              <w:spacing w:after="0" w:line="240" w:lineRule="auto"/>
              <w:rPr>
                <w:rFonts w:ascii="Times New Roman" w:eastAsia="Times New Roman" w:hAnsi="Times New Roman" w:cs="Times New Roman"/>
                <w:bCs/>
                <w:iCs/>
                <w:sz w:val="24"/>
                <w:szCs w:val="24"/>
              </w:rPr>
            </w:pPr>
          </w:p>
        </w:tc>
      </w:tr>
    </w:tbl>
    <w:p w14:paraId="23C95094" w14:textId="27C88CF4" w:rsidR="008E37EB" w:rsidRDefault="00164157"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250073" w14:textId="77777777" w:rsidR="00F74AF2" w:rsidRPr="003B2185" w:rsidRDefault="00F74AF2"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0F8F2EF2"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08B470" w14:textId="77777777" w:rsidR="00F74AF2" w:rsidRPr="003B2185" w:rsidRDefault="00F74AF2"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F1E661D" w14:textId="50F143F7" w:rsidR="00F74AF2" w:rsidRPr="003B2185" w:rsidRDefault="006F3E81"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F74AF2" w:rsidRPr="004A578A">
        <w:rPr>
          <w:rFonts w:ascii="Times New Roman" w:eastAsia="Times New Roman" w:hAnsi="Times New Roman" w:cs="Times New Roman"/>
          <w:sz w:val="24"/>
          <w:szCs w:val="24"/>
        </w:rPr>
        <w:t>tabo viršinink</w:t>
      </w:r>
      <w:r>
        <w:rPr>
          <w:rFonts w:ascii="Times New Roman" w:eastAsia="Times New Roman" w:hAnsi="Times New Roman" w:cs="Times New Roman"/>
          <w:sz w:val="24"/>
          <w:szCs w:val="24"/>
        </w:rPr>
        <w:t>as</w:t>
      </w:r>
      <w:r w:rsidR="00F74AF2" w:rsidRPr="003B2185">
        <w:rPr>
          <w:rFonts w:ascii="Times New Roman" w:eastAsia="Times New Roman" w:hAnsi="Times New Roman" w:cs="Times New Roman"/>
          <w:sz w:val="24"/>
          <w:szCs w:val="24"/>
        </w:rPr>
        <w:tab/>
      </w:r>
    </w:p>
    <w:p w14:paraId="18FD0454" w14:textId="75618C83" w:rsidR="008E37EB" w:rsidRDefault="0055203C" w:rsidP="00C868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plk</w:t>
      </w:r>
      <w:r w:rsidRPr="005206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F3E81">
        <w:rPr>
          <w:rFonts w:ascii="Times New Roman" w:eastAsia="Times New Roman" w:hAnsi="Times New Roman" w:cs="Times New Roman"/>
          <w:sz w:val="24"/>
          <w:szCs w:val="24"/>
        </w:rPr>
        <w:t>Denisas Starikovičius</w:t>
      </w:r>
      <w:r w:rsidR="00F74AF2" w:rsidRPr="0052069D" w:rsidDel="0052069D">
        <w:rPr>
          <w:rFonts w:ascii="Times New Roman" w:eastAsia="Times New Roman" w:hAnsi="Times New Roman" w:cs="Times New Roman"/>
          <w:sz w:val="24"/>
          <w:szCs w:val="24"/>
        </w:rPr>
        <w:t xml:space="preserve"> </w:t>
      </w:r>
      <w:r w:rsidR="00164157">
        <w:rPr>
          <w:rFonts w:ascii="Times New Roman" w:eastAsia="Times New Roman" w:hAnsi="Times New Roman" w:cs="Times New Roman"/>
          <w:sz w:val="24"/>
          <w:szCs w:val="24"/>
        </w:rPr>
        <w:tab/>
      </w:r>
      <w:bookmarkStart w:id="1" w:name="_heading=h.gjdgxs" w:colFirst="0" w:colLast="0"/>
      <w:bookmarkEnd w:id="1"/>
    </w:p>
    <w:p w14:paraId="1B617AF6" w14:textId="77777777" w:rsidR="009C55B7" w:rsidRDefault="009C55B7" w:rsidP="00C868CE">
      <w:pPr>
        <w:spacing w:after="0" w:line="240" w:lineRule="auto"/>
        <w:rPr>
          <w:rFonts w:ascii="Times New Roman" w:eastAsia="Times New Roman" w:hAnsi="Times New Roman" w:cs="Times New Roman"/>
          <w:sz w:val="24"/>
          <w:szCs w:val="24"/>
        </w:rPr>
      </w:pPr>
    </w:p>
    <w:p w14:paraId="4DF9C5D6" w14:textId="77777777"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49DE6C5F" w14:textId="52427DDB" w:rsidR="00E85AE0" w:rsidRDefault="00E85AE0"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5BE32AF3" w14:textId="5B55D49E"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06CA8F96" w14:textId="5C316F20"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F8107E6" w14:textId="658E66E0"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30D9F5B" w14:textId="7D9E57D1"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E9BF692" w14:textId="6A3C9F34"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15E9356A" w14:textId="77777777" w:rsidR="00A87276" w:rsidRDefault="00A87276"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6B95808D" w14:textId="17573BBA" w:rsidR="007F7B62" w:rsidRDefault="00391DC3"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w:t>
      </w:r>
      <w:r w:rsidR="007F7B62">
        <w:rPr>
          <w:rFonts w:ascii="Times New Roman" w:eastAsia="Times New Roman" w:hAnsi="Times New Roman" w:cs="Times New Roman"/>
          <w:color w:val="000000"/>
          <w:sz w:val="24"/>
          <w:szCs w:val="24"/>
        </w:rPr>
        <w:t xml:space="preserve"> m.                   mėn.           d.            </w:t>
      </w:r>
    </w:p>
    <w:p w14:paraId="61718E8B" w14:textId="77777777"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Sutarties   Nr.          </w:t>
      </w:r>
    </w:p>
    <w:p w14:paraId="5C7644EF" w14:textId="1A3A0849" w:rsidR="007F7B62"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priedas </w:t>
      </w:r>
    </w:p>
    <w:p w14:paraId="5BB36079" w14:textId="77777777" w:rsidR="007F7B62" w:rsidRDefault="007F7B62" w:rsidP="00C868CE">
      <w:pPr>
        <w:spacing w:after="0" w:line="240" w:lineRule="auto"/>
        <w:rPr>
          <w:rFonts w:ascii="Times New Roman" w:eastAsia="Times New Roman" w:hAnsi="Times New Roman" w:cs="Times New Roman"/>
          <w:sz w:val="24"/>
          <w:szCs w:val="24"/>
        </w:rPr>
      </w:pPr>
    </w:p>
    <w:p w14:paraId="5E646BAD" w14:textId="413EDE40" w:rsidR="00C327E1" w:rsidRDefault="00C327E1" w:rsidP="00C868CE">
      <w:pPr>
        <w:spacing w:after="0" w:line="240" w:lineRule="auto"/>
        <w:jc w:val="center"/>
        <w:rPr>
          <w:rFonts w:ascii="Times New Roman" w:eastAsia="Times New Roman" w:hAnsi="Times New Roman" w:cs="Times New Roman"/>
          <w:b/>
          <w:bCs/>
          <w:caps/>
          <w:sz w:val="24"/>
          <w:szCs w:val="24"/>
        </w:rPr>
      </w:pPr>
      <w:r w:rsidRPr="00C327E1">
        <w:rPr>
          <w:rFonts w:ascii="Times New Roman" w:eastAsia="Times New Roman" w:hAnsi="Times New Roman" w:cs="Times New Roman"/>
          <w:b/>
          <w:bCs/>
          <w:caps/>
          <w:sz w:val="24"/>
          <w:szCs w:val="24"/>
        </w:rPr>
        <w:t>prekių kiekiai ir įkainiai</w:t>
      </w:r>
      <w:r w:rsidRPr="00C327E1" w:rsidDel="00C327E1">
        <w:rPr>
          <w:rFonts w:ascii="Times New Roman" w:eastAsia="Times New Roman" w:hAnsi="Times New Roman" w:cs="Times New Roman"/>
          <w:b/>
          <w:bCs/>
          <w:caps/>
          <w:sz w:val="24"/>
          <w:szCs w:val="24"/>
        </w:rPr>
        <w:t xml:space="preserve"> </w:t>
      </w:r>
    </w:p>
    <w:p w14:paraId="23E11F8F" w14:textId="77777777" w:rsidR="006F470D" w:rsidRDefault="006F470D" w:rsidP="00C868CE">
      <w:pPr>
        <w:spacing w:after="0" w:line="240" w:lineRule="auto"/>
        <w:jc w:val="center"/>
        <w:rPr>
          <w:rFonts w:ascii="Times New Roman" w:eastAsia="Times New Roman" w:hAnsi="Times New Roman" w:cs="Times New Roman"/>
          <w:b/>
          <w:bCs/>
          <w:sz w:val="24"/>
          <w:szCs w:val="24"/>
        </w:rPr>
      </w:pPr>
    </w:p>
    <w:tbl>
      <w:tblPr>
        <w:tblpPr w:leftFromText="180" w:rightFromText="180" w:vertAnchor="text" w:horzAnchor="margin" w:tblpX="98" w:tblpY="92"/>
        <w:tblW w:w="10343" w:type="dxa"/>
        <w:tblLayout w:type="fixed"/>
        <w:tblLook w:val="04A0" w:firstRow="1" w:lastRow="0" w:firstColumn="1" w:lastColumn="0" w:noHBand="0" w:noVBand="1"/>
      </w:tblPr>
      <w:tblGrid>
        <w:gridCol w:w="847"/>
        <w:gridCol w:w="3618"/>
        <w:gridCol w:w="945"/>
        <w:gridCol w:w="1389"/>
        <w:gridCol w:w="1142"/>
        <w:gridCol w:w="1203"/>
        <w:gridCol w:w="1199"/>
      </w:tblGrid>
      <w:tr w:rsidR="00D815A5" w:rsidRPr="00565863" w14:paraId="40BA3C4A" w14:textId="77777777" w:rsidTr="00D815A5">
        <w:trPr>
          <w:trHeight w:val="408"/>
        </w:trPr>
        <w:tc>
          <w:tcPr>
            <w:tcW w:w="84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8BF66B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Eil. Nr.</w:t>
            </w:r>
          </w:p>
        </w:tc>
        <w:tc>
          <w:tcPr>
            <w:tcW w:w="361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1D4B163"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Pirkimo objekto pavadinimas</w:t>
            </w:r>
          </w:p>
        </w:tc>
        <w:tc>
          <w:tcPr>
            <w:tcW w:w="94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7A5D5D8"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Mato vienetas</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20097FC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Numatomas įsigyti prekių kiekis</w:t>
            </w:r>
          </w:p>
        </w:tc>
        <w:tc>
          <w:tcPr>
            <w:tcW w:w="1142" w:type="dxa"/>
            <w:tcBorders>
              <w:top w:val="single" w:sz="4" w:space="0" w:color="auto"/>
              <w:left w:val="single" w:sz="4" w:space="0" w:color="auto"/>
              <w:bottom w:val="single" w:sz="4" w:space="0" w:color="auto"/>
              <w:right w:val="single" w:sz="4" w:space="0" w:color="auto"/>
            </w:tcBorders>
            <w:shd w:val="clear" w:color="auto" w:fill="DEEAF6"/>
            <w:vAlign w:val="center"/>
          </w:tcPr>
          <w:p w14:paraId="27770979"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Vnt. kaina EUR (be PVM)</w:t>
            </w:r>
          </w:p>
        </w:tc>
        <w:tc>
          <w:tcPr>
            <w:tcW w:w="1203" w:type="dxa"/>
            <w:tcBorders>
              <w:top w:val="single" w:sz="4" w:space="0" w:color="auto"/>
              <w:left w:val="single" w:sz="4" w:space="0" w:color="auto"/>
              <w:bottom w:val="single" w:sz="4" w:space="0" w:color="auto"/>
              <w:right w:val="single" w:sz="4" w:space="0" w:color="auto"/>
            </w:tcBorders>
            <w:shd w:val="clear" w:color="auto" w:fill="DEEAF6"/>
            <w:vAlign w:val="center"/>
          </w:tcPr>
          <w:p w14:paraId="1CB3323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Bendra kaina EUR (be PVM)</w:t>
            </w:r>
          </w:p>
        </w:tc>
        <w:tc>
          <w:tcPr>
            <w:tcW w:w="1199" w:type="dxa"/>
            <w:tcBorders>
              <w:top w:val="single" w:sz="4" w:space="0" w:color="auto"/>
              <w:left w:val="single" w:sz="4" w:space="0" w:color="auto"/>
              <w:bottom w:val="single" w:sz="4" w:space="0" w:color="auto"/>
              <w:right w:val="single" w:sz="4" w:space="0" w:color="auto"/>
            </w:tcBorders>
            <w:shd w:val="clear" w:color="auto" w:fill="DEEAF6"/>
            <w:vAlign w:val="center"/>
          </w:tcPr>
          <w:p w14:paraId="21991D0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Garantija</w:t>
            </w:r>
          </w:p>
          <w:p w14:paraId="09FA605F" w14:textId="247F8464"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(mėn.)</w:t>
            </w:r>
          </w:p>
        </w:tc>
      </w:tr>
      <w:tr w:rsidR="00D815A5" w:rsidRPr="00565863" w14:paraId="4AC1E5F4" w14:textId="77777777" w:rsidTr="00D815A5">
        <w:trPr>
          <w:trHeight w:val="137"/>
        </w:trPr>
        <w:tc>
          <w:tcPr>
            <w:tcW w:w="847" w:type="dxa"/>
            <w:tcBorders>
              <w:top w:val="single" w:sz="4" w:space="0" w:color="auto"/>
              <w:left w:val="single" w:sz="4" w:space="0" w:color="auto"/>
              <w:bottom w:val="single" w:sz="4" w:space="0" w:color="auto"/>
              <w:right w:val="single" w:sz="4" w:space="0" w:color="auto"/>
            </w:tcBorders>
            <w:shd w:val="clear" w:color="auto" w:fill="DEEAF6"/>
            <w:vAlign w:val="center"/>
          </w:tcPr>
          <w:p w14:paraId="43A7CB1C"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618" w:type="dxa"/>
            <w:tcBorders>
              <w:top w:val="single" w:sz="4" w:space="0" w:color="auto"/>
              <w:left w:val="single" w:sz="4" w:space="0" w:color="auto"/>
              <w:bottom w:val="single" w:sz="4" w:space="0" w:color="auto"/>
              <w:right w:val="single" w:sz="4" w:space="0" w:color="auto"/>
            </w:tcBorders>
            <w:shd w:val="clear" w:color="auto" w:fill="DEEAF6"/>
            <w:vAlign w:val="center"/>
          </w:tcPr>
          <w:p w14:paraId="1727BE0D"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2</w:t>
            </w:r>
          </w:p>
        </w:tc>
        <w:tc>
          <w:tcPr>
            <w:tcW w:w="945" w:type="dxa"/>
            <w:tcBorders>
              <w:top w:val="single" w:sz="4" w:space="0" w:color="auto"/>
              <w:left w:val="single" w:sz="4" w:space="0" w:color="auto"/>
              <w:bottom w:val="single" w:sz="4" w:space="0" w:color="auto"/>
              <w:right w:val="single" w:sz="4" w:space="0" w:color="auto"/>
            </w:tcBorders>
            <w:shd w:val="clear" w:color="auto" w:fill="DEEAF6"/>
            <w:vAlign w:val="center"/>
          </w:tcPr>
          <w:p w14:paraId="6AB2BA2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3</w:t>
            </w:r>
          </w:p>
        </w:tc>
        <w:tc>
          <w:tcPr>
            <w:tcW w:w="1389" w:type="dxa"/>
            <w:tcBorders>
              <w:top w:val="single" w:sz="4" w:space="0" w:color="auto"/>
              <w:left w:val="single" w:sz="4" w:space="0" w:color="auto"/>
              <w:bottom w:val="single" w:sz="4" w:space="0" w:color="auto"/>
              <w:right w:val="single" w:sz="4" w:space="0" w:color="auto"/>
            </w:tcBorders>
            <w:shd w:val="clear" w:color="auto" w:fill="DEEAF6"/>
            <w:vAlign w:val="center"/>
          </w:tcPr>
          <w:p w14:paraId="659B9A2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4</w:t>
            </w:r>
          </w:p>
        </w:tc>
        <w:tc>
          <w:tcPr>
            <w:tcW w:w="1142" w:type="dxa"/>
            <w:tcBorders>
              <w:top w:val="single" w:sz="4" w:space="0" w:color="auto"/>
              <w:left w:val="single" w:sz="4" w:space="0" w:color="auto"/>
              <w:bottom w:val="single" w:sz="4" w:space="0" w:color="auto"/>
              <w:right w:val="single" w:sz="4" w:space="0" w:color="auto"/>
            </w:tcBorders>
            <w:shd w:val="clear" w:color="auto" w:fill="DEEAF6"/>
            <w:vAlign w:val="center"/>
          </w:tcPr>
          <w:p w14:paraId="1D755795"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5</w:t>
            </w:r>
          </w:p>
        </w:tc>
        <w:tc>
          <w:tcPr>
            <w:tcW w:w="1203" w:type="dxa"/>
            <w:tcBorders>
              <w:top w:val="single" w:sz="4" w:space="0" w:color="auto"/>
              <w:left w:val="single" w:sz="4" w:space="0" w:color="auto"/>
              <w:bottom w:val="single" w:sz="4" w:space="0" w:color="auto"/>
              <w:right w:val="single" w:sz="4" w:space="0" w:color="auto"/>
            </w:tcBorders>
            <w:shd w:val="clear" w:color="auto" w:fill="DEEAF6"/>
          </w:tcPr>
          <w:p w14:paraId="39ADB650"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6 (4x5)</w:t>
            </w:r>
          </w:p>
        </w:tc>
        <w:tc>
          <w:tcPr>
            <w:tcW w:w="1199" w:type="dxa"/>
            <w:tcBorders>
              <w:top w:val="single" w:sz="4" w:space="0" w:color="auto"/>
              <w:left w:val="single" w:sz="4" w:space="0" w:color="auto"/>
              <w:bottom w:val="single" w:sz="4" w:space="0" w:color="auto"/>
              <w:right w:val="single" w:sz="4" w:space="0" w:color="auto"/>
            </w:tcBorders>
            <w:shd w:val="clear" w:color="auto" w:fill="DEEAF6"/>
            <w:vAlign w:val="center"/>
          </w:tcPr>
          <w:p w14:paraId="5837E3F7"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7</w:t>
            </w:r>
          </w:p>
        </w:tc>
      </w:tr>
      <w:tr w:rsidR="00D815A5" w:rsidRPr="00565863" w14:paraId="5A1CDA1C" w14:textId="77777777" w:rsidTr="00D815A5">
        <w:trPr>
          <w:trHeight w:val="570"/>
        </w:trPr>
        <w:tc>
          <w:tcPr>
            <w:tcW w:w="847" w:type="dxa"/>
            <w:tcBorders>
              <w:top w:val="single" w:sz="4" w:space="0" w:color="auto"/>
              <w:left w:val="single" w:sz="4" w:space="0" w:color="auto"/>
              <w:bottom w:val="single" w:sz="4" w:space="0" w:color="auto"/>
              <w:right w:val="single" w:sz="4" w:space="0" w:color="auto"/>
            </w:tcBorders>
            <w:vAlign w:val="center"/>
          </w:tcPr>
          <w:p w14:paraId="0B9FAE5D"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1.</w:t>
            </w: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07F0EEC5" w14:textId="75A13E2F" w:rsidR="00D815A5" w:rsidRPr="00565863" w:rsidRDefault="00D815A5" w:rsidP="00C868CE">
            <w:pPr>
              <w:spacing w:after="0" w:line="240" w:lineRule="auto"/>
              <w:jc w:val="center"/>
              <w:rPr>
                <w:rFonts w:ascii="Times New Roman" w:eastAsia="Times New Roman" w:hAnsi="Times New Roman" w:cs="Times New Roman"/>
                <w:bCs/>
              </w:rPr>
            </w:pPr>
            <w:r w:rsidRPr="00565863">
              <w:rPr>
                <w:rFonts w:ascii="Times New Roman" w:eastAsiaTheme="minorHAnsi" w:hAnsi="Times New Roman" w:cs="Times New Roman"/>
                <w:lang w:eastAsia="en-US"/>
              </w:rPr>
              <w:t xml:space="preserve">Džiovinimo </w:t>
            </w:r>
            <w:r>
              <w:rPr>
                <w:rFonts w:ascii="Times New Roman" w:eastAsiaTheme="minorHAnsi" w:hAnsi="Times New Roman" w:cs="Times New Roman"/>
                <w:lang w:eastAsia="en-US"/>
              </w:rPr>
              <w:t xml:space="preserve">ir </w:t>
            </w:r>
            <w:r w:rsidRPr="00565863">
              <w:rPr>
                <w:rFonts w:ascii="Times New Roman" w:eastAsiaTheme="minorHAnsi" w:hAnsi="Times New Roman" w:cs="Times New Roman"/>
                <w:lang w:eastAsia="en-US"/>
              </w:rPr>
              <w:t>poliravimo mašina</w:t>
            </w:r>
            <w:r>
              <w:rPr>
                <w:rFonts w:ascii="Times New Roman" w:eastAsiaTheme="minorHAnsi" w:hAnsi="Times New Roman" w:cs="Times New Roman"/>
                <w:lang w:eastAsia="en-US"/>
              </w:rPr>
              <w:t xml:space="preserve"> stalo įrankiams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4104ABE5" w14:textId="77777777" w:rsidR="00D815A5" w:rsidRPr="00D815A5" w:rsidRDefault="00D815A5" w:rsidP="00C868CE">
            <w:pPr>
              <w:spacing w:after="0" w:line="240" w:lineRule="auto"/>
              <w:jc w:val="center"/>
              <w:rPr>
                <w:rFonts w:ascii="Times New Roman" w:eastAsia="Times New Roman" w:hAnsi="Times New Roman" w:cs="Times New Roman"/>
                <w:bCs/>
              </w:rPr>
            </w:pPr>
            <w:r w:rsidRPr="00D815A5">
              <w:rPr>
                <w:rFonts w:ascii="Times New Roman" w:eastAsia="Times New Roman" w:hAnsi="Times New Roman" w:cs="Times New Roman"/>
                <w:bCs/>
              </w:rPr>
              <w:t>Vnt.</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tcPr>
          <w:p w14:paraId="6B435019" w14:textId="778A9230" w:rsidR="00D815A5" w:rsidRPr="00D815A5" w:rsidRDefault="00D815A5" w:rsidP="00C868CE">
            <w:pPr>
              <w:spacing w:after="0" w:line="240" w:lineRule="auto"/>
              <w:jc w:val="center"/>
              <w:rPr>
                <w:rFonts w:ascii="Times New Roman" w:eastAsia="Times New Roman" w:hAnsi="Times New Roman" w:cs="Times New Roman"/>
                <w:bCs/>
              </w:rPr>
            </w:pPr>
            <w:r w:rsidRPr="00D815A5">
              <w:rPr>
                <w:rFonts w:ascii="Times New Roman" w:eastAsia="Times New Roman" w:hAnsi="Times New Roman" w:cs="Times New Roman"/>
                <w:bCs/>
              </w:rPr>
              <w:t>2</w:t>
            </w:r>
          </w:p>
        </w:tc>
        <w:tc>
          <w:tcPr>
            <w:tcW w:w="1142" w:type="dxa"/>
            <w:tcBorders>
              <w:top w:val="single" w:sz="4" w:space="0" w:color="auto"/>
              <w:left w:val="single" w:sz="4" w:space="0" w:color="auto"/>
              <w:bottom w:val="single" w:sz="4" w:space="0" w:color="auto"/>
              <w:right w:val="single" w:sz="4" w:space="0" w:color="auto"/>
            </w:tcBorders>
            <w:vAlign w:val="center"/>
          </w:tcPr>
          <w:p w14:paraId="1064BC1B" w14:textId="77777777" w:rsidR="00D815A5" w:rsidRPr="00D815A5" w:rsidRDefault="00D815A5" w:rsidP="00C868CE">
            <w:pPr>
              <w:spacing w:after="0" w:line="240" w:lineRule="auto"/>
              <w:jc w:val="center"/>
              <w:rPr>
                <w:rFonts w:ascii="Times New Roman" w:eastAsia="Times New Roman" w:hAnsi="Times New Roman" w:cs="Times New Roman"/>
                <w:bCs/>
              </w:rPr>
            </w:pPr>
          </w:p>
        </w:tc>
        <w:tc>
          <w:tcPr>
            <w:tcW w:w="1203" w:type="dxa"/>
            <w:tcBorders>
              <w:top w:val="single" w:sz="4" w:space="0" w:color="auto"/>
              <w:left w:val="single" w:sz="4" w:space="0" w:color="auto"/>
              <w:bottom w:val="single" w:sz="4" w:space="0" w:color="auto"/>
              <w:right w:val="single" w:sz="4" w:space="0" w:color="auto"/>
            </w:tcBorders>
            <w:vAlign w:val="center"/>
          </w:tcPr>
          <w:p w14:paraId="03911661" w14:textId="77777777" w:rsidR="00D815A5" w:rsidRPr="00D815A5" w:rsidRDefault="00D815A5" w:rsidP="00C868CE">
            <w:pPr>
              <w:spacing w:after="0" w:line="240" w:lineRule="auto"/>
              <w:jc w:val="center"/>
              <w:rPr>
                <w:rFonts w:ascii="Times New Roman" w:eastAsia="Times New Roman" w:hAnsi="Times New Roman" w:cs="Times New Roman"/>
                <w:bCs/>
              </w:rPr>
            </w:pPr>
          </w:p>
        </w:tc>
        <w:tc>
          <w:tcPr>
            <w:tcW w:w="1199" w:type="dxa"/>
            <w:tcBorders>
              <w:top w:val="single" w:sz="4" w:space="0" w:color="auto"/>
              <w:left w:val="single" w:sz="4" w:space="0" w:color="auto"/>
              <w:bottom w:val="single" w:sz="4" w:space="0" w:color="auto"/>
              <w:right w:val="single" w:sz="4" w:space="0" w:color="auto"/>
            </w:tcBorders>
            <w:vAlign w:val="center"/>
          </w:tcPr>
          <w:p w14:paraId="70142E0C" w14:textId="77777777" w:rsidR="00D815A5" w:rsidRPr="00D815A5" w:rsidRDefault="00D815A5" w:rsidP="00C868CE">
            <w:pPr>
              <w:spacing w:after="0" w:line="240" w:lineRule="auto"/>
              <w:jc w:val="center"/>
              <w:rPr>
                <w:rFonts w:ascii="Times New Roman" w:eastAsia="Times New Roman" w:hAnsi="Times New Roman" w:cs="Times New Roman"/>
                <w:bCs/>
              </w:rPr>
            </w:pPr>
          </w:p>
        </w:tc>
      </w:tr>
      <w:tr w:rsidR="00D815A5" w:rsidRPr="00565863" w14:paraId="74AE25D5" w14:textId="77777777" w:rsidTr="00D815A5">
        <w:trPr>
          <w:trHeight w:val="448"/>
        </w:trPr>
        <w:tc>
          <w:tcPr>
            <w:tcW w:w="7941" w:type="dxa"/>
            <w:gridSpan w:val="5"/>
            <w:tcBorders>
              <w:top w:val="single" w:sz="4" w:space="0" w:color="auto"/>
              <w:left w:val="single" w:sz="4" w:space="0" w:color="auto"/>
              <w:bottom w:val="single" w:sz="4" w:space="0" w:color="auto"/>
              <w:right w:val="single" w:sz="4" w:space="0" w:color="auto"/>
            </w:tcBorders>
            <w:vAlign w:val="center"/>
          </w:tcPr>
          <w:p w14:paraId="2CF01BA2" w14:textId="266A6BE8" w:rsidR="00D815A5" w:rsidRPr="00565863" w:rsidRDefault="00D815A5"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PVM suma (</w:t>
            </w:r>
            <w:proofErr w:type="spellStart"/>
            <w:r>
              <w:rPr>
                <w:rFonts w:ascii="Times New Roman" w:eastAsia="Times New Roman" w:hAnsi="Times New Roman" w:cs="Times New Roman"/>
                <w:b/>
                <w:bCs/>
              </w:rPr>
              <w:t>Eur</w:t>
            </w:r>
            <w:proofErr w:type="spellEnd"/>
            <w:r>
              <w:rPr>
                <w:rFonts w:ascii="Times New Roman" w:eastAsia="Times New Roman" w:hAnsi="Times New Roman" w:cs="Times New Roman"/>
                <w:b/>
                <w:bCs/>
              </w:rPr>
              <w:t>)</w:t>
            </w:r>
          </w:p>
        </w:tc>
        <w:tc>
          <w:tcPr>
            <w:tcW w:w="1203" w:type="dxa"/>
            <w:tcBorders>
              <w:top w:val="single" w:sz="4" w:space="0" w:color="auto"/>
              <w:left w:val="single" w:sz="4" w:space="0" w:color="auto"/>
              <w:bottom w:val="single" w:sz="4" w:space="0" w:color="auto"/>
              <w:right w:val="single" w:sz="4" w:space="0" w:color="auto"/>
            </w:tcBorders>
          </w:tcPr>
          <w:p w14:paraId="1260D971" w14:textId="77777777" w:rsidR="00D815A5" w:rsidRPr="00565863" w:rsidRDefault="00D815A5" w:rsidP="00C868CE">
            <w:pPr>
              <w:spacing w:after="0" w:line="240" w:lineRule="auto"/>
              <w:jc w:val="center"/>
              <w:rPr>
                <w:rFonts w:ascii="Times New Roman" w:eastAsia="Times New Roman" w:hAnsi="Times New Roman" w:cs="Times New Roman"/>
                <w:b/>
                <w:bCs/>
              </w:rPr>
            </w:pPr>
          </w:p>
        </w:tc>
        <w:tc>
          <w:tcPr>
            <w:tcW w:w="1199" w:type="dxa"/>
            <w:tcBorders>
              <w:top w:val="single" w:sz="4" w:space="0" w:color="auto"/>
              <w:left w:val="single" w:sz="4" w:space="0" w:color="auto"/>
              <w:bottom w:val="single" w:sz="4" w:space="0" w:color="auto"/>
              <w:right w:val="single" w:sz="4" w:space="0" w:color="auto"/>
            </w:tcBorders>
            <w:vAlign w:val="center"/>
          </w:tcPr>
          <w:p w14:paraId="2882716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x</w:t>
            </w:r>
          </w:p>
        </w:tc>
      </w:tr>
      <w:tr w:rsidR="00D815A5" w:rsidRPr="00565863" w14:paraId="7FEDD66C" w14:textId="77777777" w:rsidTr="00D815A5">
        <w:trPr>
          <w:trHeight w:val="448"/>
        </w:trPr>
        <w:tc>
          <w:tcPr>
            <w:tcW w:w="7941" w:type="dxa"/>
            <w:gridSpan w:val="5"/>
            <w:tcBorders>
              <w:top w:val="single" w:sz="4" w:space="0" w:color="auto"/>
              <w:left w:val="single" w:sz="4" w:space="0" w:color="auto"/>
              <w:bottom w:val="single" w:sz="4" w:space="0" w:color="auto"/>
              <w:right w:val="single" w:sz="4" w:space="0" w:color="auto"/>
            </w:tcBorders>
            <w:vAlign w:val="center"/>
          </w:tcPr>
          <w:p w14:paraId="6DCA38CD" w14:textId="1C23A9F7" w:rsidR="00D815A5" w:rsidRPr="00565863" w:rsidRDefault="00D815A5" w:rsidP="00C868CE">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Bendra kaina (</w:t>
            </w:r>
            <w:proofErr w:type="spellStart"/>
            <w:r>
              <w:rPr>
                <w:rFonts w:ascii="Times New Roman" w:eastAsia="Times New Roman" w:hAnsi="Times New Roman" w:cs="Times New Roman"/>
                <w:b/>
                <w:bCs/>
              </w:rPr>
              <w:t>Eur</w:t>
            </w:r>
            <w:proofErr w:type="spellEnd"/>
            <w:r>
              <w:rPr>
                <w:rFonts w:ascii="Times New Roman" w:eastAsia="Times New Roman" w:hAnsi="Times New Roman" w:cs="Times New Roman"/>
                <w:b/>
                <w:bCs/>
              </w:rPr>
              <w:t xml:space="preserve"> su PVM)</w:t>
            </w:r>
          </w:p>
        </w:tc>
        <w:tc>
          <w:tcPr>
            <w:tcW w:w="1203" w:type="dxa"/>
            <w:tcBorders>
              <w:top w:val="single" w:sz="4" w:space="0" w:color="auto"/>
              <w:left w:val="single" w:sz="4" w:space="0" w:color="auto"/>
              <w:bottom w:val="single" w:sz="4" w:space="0" w:color="auto"/>
              <w:right w:val="single" w:sz="4" w:space="0" w:color="auto"/>
            </w:tcBorders>
          </w:tcPr>
          <w:p w14:paraId="01F21267" w14:textId="77777777" w:rsidR="00D815A5" w:rsidRPr="00565863" w:rsidRDefault="00D815A5" w:rsidP="00C868CE">
            <w:pPr>
              <w:spacing w:after="0" w:line="240" w:lineRule="auto"/>
              <w:jc w:val="center"/>
              <w:rPr>
                <w:rFonts w:ascii="Times New Roman" w:eastAsia="Times New Roman" w:hAnsi="Times New Roman" w:cs="Times New Roman"/>
                <w:b/>
                <w:bCs/>
              </w:rPr>
            </w:pPr>
          </w:p>
        </w:tc>
        <w:tc>
          <w:tcPr>
            <w:tcW w:w="1199" w:type="dxa"/>
            <w:tcBorders>
              <w:top w:val="single" w:sz="4" w:space="0" w:color="auto"/>
              <w:left w:val="single" w:sz="4" w:space="0" w:color="auto"/>
              <w:bottom w:val="single" w:sz="4" w:space="0" w:color="auto"/>
              <w:right w:val="single" w:sz="4" w:space="0" w:color="auto"/>
            </w:tcBorders>
            <w:vAlign w:val="center"/>
          </w:tcPr>
          <w:p w14:paraId="3EB8ABB2" w14:textId="77777777" w:rsidR="00D815A5" w:rsidRPr="00565863" w:rsidRDefault="00D815A5" w:rsidP="00C868CE">
            <w:pPr>
              <w:spacing w:after="0" w:line="240" w:lineRule="auto"/>
              <w:jc w:val="center"/>
              <w:rPr>
                <w:rFonts w:ascii="Times New Roman" w:eastAsia="Times New Roman" w:hAnsi="Times New Roman" w:cs="Times New Roman"/>
                <w:b/>
                <w:bCs/>
              </w:rPr>
            </w:pPr>
            <w:r w:rsidRPr="00565863">
              <w:rPr>
                <w:rFonts w:ascii="Times New Roman" w:eastAsia="Times New Roman" w:hAnsi="Times New Roman" w:cs="Times New Roman"/>
                <w:b/>
                <w:bCs/>
              </w:rPr>
              <w:t>x</w:t>
            </w:r>
          </w:p>
        </w:tc>
      </w:tr>
    </w:tbl>
    <w:p w14:paraId="5A76578A" w14:textId="77777777" w:rsidR="00C327E1" w:rsidRDefault="00C327E1" w:rsidP="00C868CE">
      <w:pPr>
        <w:spacing w:after="0" w:line="240" w:lineRule="auto"/>
        <w:jc w:val="center"/>
        <w:rPr>
          <w:rFonts w:ascii="Times New Roman" w:eastAsia="Times New Roman" w:hAnsi="Times New Roman" w:cs="Times New Roman"/>
          <w:b/>
          <w:bCs/>
          <w:sz w:val="24"/>
          <w:szCs w:val="24"/>
        </w:rPr>
      </w:pPr>
    </w:p>
    <w:p w14:paraId="3E04054A" w14:textId="77777777" w:rsidR="00C327E1" w:rsidRPr="003B2185" w:rsidRDefault="00C327E1" w:rsidP="00C868CE">
      <w:pPr>
        <w:spacing w:after="0" w:line="240" w:lineRule="auto"/>
        <w:rPr>
          <w:rFonts w:ascii="Times New Roman" w:eastAsia="Times New Roman" w:hAnsi="Times New Roman" w:cs="Times New Roman"/>
          <w:b/>
          <w:sz w:val="24"/>
          <w:szCs w:val="24"/>
        </w:rPr>
      </w:pPr>
      <w:r w:rsidRPr="003B2185">
        <w:rPr>
          <w:rFonts w:ascii="Times New Roman" w:eastAsia="Times New Roman" w:hAnsi="Times New Roman" w:cs="Times New Roman"/>
          <w:b/>
          <w:sz w:val="24"/>
          <w:szCs w:val="24"/>
        </w:rPr>
        <w:t>PIRKĖJAS</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Pr>
          <w:rFonts w:ascii="Times New Roman" w:eastAsia="Times New Roman" w:hAnsi="Times New Roman" w:cs="Times New Roman"/>
          <w:b/>
          <w:sz w:val="24"/>
          <w:szCs w:val="24"/>
        </w:rPr>
        <w:t>PARDAVĖJAS</w:t>
      </w:r>
      <w:r w:rsidRPr="000201D7" w:rsidDel="003763A8">
        <w:rPr>
          <w:rFonts w:ascii="Times New Roman" w:eastAsia="Times New Roman" w:hAnsi="Times New Roman" w:cs="Times New Roman"/>
          <w:b/>
          <w:sz w:val="24"/>
          <w:szCs w:val="24"/>
        </w:rPr>
        <w:t xml:space="preserve"> </w:t>
      </w:r>
    </w:p>
    <w:p w14:paraId="3B4BAF24"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 xml:space="preserve">Generolo Jono Žemaičio </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618AC7F3" w14:textId="77777777" w:rsidR="00C327E1" w:rsidRPr="003B2185" w:rsidRDefault="00C327E1" w:rsidP="00C868CE">
      <w:pPr>
        <w:spacing w:after="0" w:line="240" w:lineRule="auto"/>
        <w:rPr>
          <w:rFonts w:ascii="Times New Roman" w:eastAsia="Times New Roman" w:hAnsi="Times New Roman" w:cs="Times New Roman"/>
          <w:sz w:val="24"/>
          <w:szCs w:val="24"/>
        </w:rPr>
      </w:pPr>
      <w:r w:rsidRPr="003B2185">
        <w:rPr>
          <w:rFonts w:ascii="Times New Roman" w:eastAsia="Times New Roman" w:hAnsi="Times New Roman" w:cs="Times New Roman"/>
          <w:sz w:val="24"/>
          <w:szCs w:val="24"/>
        </w:rPr>
        <w:t>Lietuvos karo akademij</w:t>
      </w:r>
      <w:r>
        <w:rPr>
          <w:rFonts w:ascii="Times New Roman" w:eastAsia="Times New Roman" w:hAnsi="Times New Roman" w:cs="Times New Roman"/>
          <w:sz w:val="24"/>
          <w:szCs w:val="24"/>
        </w:rPr>
        <w:t>a</w:t>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r w:rsidRPr="003B2185">
        <w:rPr>
          <w:rFonts w:ascii="Times New Roman" w:eastAsia="Times New Roman" w:hAnsi="Times New Roman" w:cs="Times New Roman"/>
          <w:sz w:val="24"/>
          <w:szCs w:val="24"/>
        </w:rPr>
        <w:tab/>
      </w:r>
    </w:p>
    <w:p w14:paraId="03EE97FA" w14:textId="65BFDC06" w:rsidR="00E85AE0" w:rsidRPr="00E85AE0" w:rsidRDefault="00E85AE0" w:rsidP="00C868CE">
      <w:pPr>
        <w:spacing w:after="0" w:line="240" w:lineRule="auto"/>
        <w:rPr>
          <w:rFonts w:ascii="Times New Roman" w:eastAsia="Times New Roman" w:hAnsi="Times New Roman" w:cs="Times New Roman"/>
          <w:sz w:val="24"/>
          <w:szCs w:val="24"/>
        </w:rPr>
      </w:pPr>
      <w:r w:rsidRPr="00E85AE0">
        <w:rPr>
          <w:rFonts w:ascii="Times New Roman" w:eastAsia="Times New Roman" w:hAnsi="Times New Roman" w:cs="Times New Roman"/>
          <w:sz w:val="24"/>
          <w:szCs w:val="24"/>
        </w:rPr>
        <w:t>Štabo viršininkas</w:t>
      </w:r>
      <w:r w:rsidRPr="00E85AE0">
        <w:rPr>
          <w:rFonts w:ascii="Times New Roman" w:eastAsia="Times New Roman" w:hAnsi="Times New Roman" w:cs="Times New Roman"/>
          <w:sz w:val="24"/>
          <w:szCs w:val="24"/>
        </w:rPr>
        <w:tab/>
      </w:r>
    </w:p>
    <w:p w14:paraId="1A75953E" w14:textId="014E2A58" w:rsidR="00C327E1" w:rsidRPr="00391DC3" w:rsidRDefault="00391DC3" w:rsidP="00C868C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plk. Denisas Starikovičius</w:t>
      </w:r>
    </w:p>
    <w:sectPr w:rsidR="00C327E1" w:rsidRPr="00391DC3" w:rsidSect="00C868CE">
      <w:footerReference w:type="default" r:id="rId10"/>
      <w:pgSz w:w="12240" w:h="15840"/>
      <w:pgMar w:top="993" w:right="333" w:bottom="568"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6217" w14:textId="77777777" w:rsidR="00193AE8" w:rsidRDefault="00193AE8">
      <w:pPr>
        <w:spacing w:after="0" w:line="240" w:lineRule="auto"/>
      </w:pPr>
      <w:r>
        <w:separator/>
      </w:r>
    </w:p>
  </w:endnote>
  <w:endnote w:type="continuationSeparator" w:id="0">
    <w:p w14:paraId="385483A8" w14:textId="77777777" w:rsidR="00193AE8" w:rsidRDefault="00193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6934" w14:textId="7B4F6DA1"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F7D9B">
      <w:rPr>
        <w:noProof/>
        <w:color w:val="000000"/>
      </w:rPr>
      <w:t>17</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62176" w14:textId="77777777" w:rsidR="00193AE8" w:rsidRDefault="00193AE8">
      <w:pPr>
        <w:spacing w:after="0" w:line="240" w:lineRule="auto"/>
      </w:pPr>
      <w:r>
        <w:separator/>
      </w:r>
    </w:p>
  </w:footnote>
  <w:footnote w:type="continuationSeparator" w:id="0">
    <w:p w14:paraId="70B052DD" w14:textId="77777777" w:rsidR="00193AE8" w:rsidRDefault="00193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7EB"/>
    <w:rsid w:val="00041CC5"/>
    <w:rsid w:val="00047C23"/>
    <w:rsid w:val="000506C6"/>
    <w:rsid w:val="00091D62"/>
    <w:rsid w:val="000E495B"/>
    <w:rsid w:val="000F2669"/>
    <w:rsid w:val="00107C34"/>
    <w:rsid w:val="00117CDD"/>
    <w:rsid w:val="001406B6"/>
    <w:rsid w:val="00147AC8"/>
    <w:rsid w:val="00164157"/>
    <w:rsid w:val="0017184C"/>
    <w:rsid w:val="00180637"/>
    <w:rsid w:val="00185031"/>
    <w:rsid w:val="00191523"/>
    <w:rsid w:val="00193AE8"/>
    <w:rsid w:val="00194CCF"/>
    <w:rsid w:val="001B5576"/>
    <w:rsid w:val="00212032"/>
    <w:rsid w:val="002202D5"/>
    <w:rsid w:val="002204FC"/>
    <w:rsid w:val="00223E36"/>
    <w:rsid w:val="00227A79"/>
    <w:rsid w:val="00231293"/>
    <w:rsid w:val="00232F19"/>
    <w:rsid w:val="00237899"/>
    <w:rsid w:val="00245C34"/>
    <w:rsid w:val="00245EA5"/>
    <w:rsid w:val="00257818"/>
    <w:rsid w:val="0029142F"/>
    <w:rsid w:val="0029537B"/>
    <w:rsid w:val="002A29D9"/>
    <w:rsid w:val="002A50A9"/>
    <w:rsid w:val="002B181A"/>
    <w:rsid w:val="002C743B"/>
    <w:rsid w:val="002D5D7D"/>
    <w:rsid w:val="002D6C9A"/>
    <w:rsid w:val="002E722F"/>
    <w:rsid w:val="002E7C49"/>
    <w:rsid w:val="002F7BC3"/>
    <w:rsid w:val="00307382"/>
    <w:rsid w:val="00341AD7"/>
    <w:rsid w:val="00374E2A"/>
    <w:rsid w:val="003878C7"/>
    <w:rsid w:val="00391DC3"/>
    <w:rsid w:val="00395FE5"/>
    <w:rsid w:val="003A23D4"/>
    <w:rsid w:val="003D0AAC"/>
    <w:rsid w:val="00407014"/>
    <w:rsid w:val="00413920"/>
    <w:rsid w:val="00446018"/>
    <w:rsid w:val="00463267"/>
    <w:rsid w:val="0049297F"/>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52A2D"/>
    <w:rsid w:val="006532DA"/>
    <w:rsid w:val="0066536D"/>
    <w:rsid w:val="00667DF4"/>
    <w:rsid w:val="006839EE"/>
    <w:rsid w:val="00686FEB"/>
    <w:rsid w:val="006B28D4"/>
    <w:rsid w:val="006B39CF"/>
    <w:rsid w:val="006E46B7"/>
    <w:rsid w:val="006E5031"/>
    <w:rsid w:val="006F3E81"/>
    <w:rsid w:val="006F470D"/>
    <w:rsid w:val="006F7D9B"/>
    <w:rsid w:val="006F7E52"/>
    <w:rsid w:val="00700B97"/>
    <w:rsid w:val="00750F1C"/>
    <w:rsid w:val="0075351B"/>
    <w:rsid w:val="00762707"/>
    <w:rsid w:val="0076406B"/>
    <w:rsid w:val="00766643"/>
    <w:rsid w:val="007A4F1D"/>
    <w:rsid w:val="007E6619"/>
    <w:rsid w:val="007F7B62"/>
    <w:rsid w:val="0082057F"/>
    <w:rsid w:val="00834876"/>
    <w:rsid w:val="00855325"/>
    <w:rsid w:val="008624D3"/>
    <w:rsid w:val="00876C9A"/>
    <w:rsid w:val="00883796"/>
    <w:rsid w:val="0089093D"/>
    <w:rsid w:val="00890D27"/>
    <w:rsid w:val="00897202"/>
    <w:rsid w:val="008A2371"/>
    <w:rsid w:val="008C6EB7"/>
    <w:rsid w:val="008D61E8"/>
    <w:rsid w:val="008D6F00"/>
    <w:rsid w:val="008D7702"/>
    <w:rsid w:val="008E340F"/>
    <w:rsid w:val="008E37EB"/>
    <w:rsid w:val="00933628"/>
    <w:rsid w:val="00942503"/>
    <w:rsid w:val="00943BEF"/>
    <w:rsid w:val="00944ABB"/>
    <w:rsid w:val="00956A27"/>
    <w:rsid w:val="00964508"/>
    <w:rsid w:val="00964C79"/>
    <w:rsid w:val="009661D8"/>
    <w:rsid w:val="0097164E"/>
    <w:rsid w:val="009B3639"/>
    <w:rsid w:val="009B7DF2"/>
    <w:rsid w:val="009C55B7"/>
    <w:rsid w:val="009D45B5"/>
    <w:rsid w:val="009E67C3"/>
    <w:rsid w:val="00A20FBE"/>
    <w:rsid w:val="00A23029"/>
    <w:rsid w:val="00A34429"/>
    <w:rsid w:val="00A44D67"/>
    <w:rsid w:val="00A47948"/>
    <w:rsid w:val="00A54705"/>
    <w:rsid w:val="00A631E1"/>
    <w:rsid w:val="00A6559B"/>
    <w:rsid w:val="00A67CF0"/>
    <w:rsid w:val="00A82945"/>
    <w:rsid w:val="00A87276"/>
    <w:rsid w:val="00A8798F"/>
    <w:rsid w:val="00A9730E"/>
    <w:rsid w:val="00AD4075"/>
    <w:rsid w:val="00B16FEE"/>
    <w:rsid w:val="00B94CFF"/>
    <w:rsid w:val="00BA21E1"/>
    <w:rsid w:val="00BD6403"/>
    <w:rsid w:val="00BE4E7C"/>
    <w:rsid w:val="00C327E1"/>
    <w:rsid w:val="00C42DDF"/>
    <w:rsid w:val="00C5434F"/>
    <w:rsid w:val="00C62299"/>
    <w:rsid w:val="00C72878"/>
    <w:rsid w:val="00C776B8"/>
    <w:rsid w:val="00C868CE"/>
    <w:rsid w:val="00C87AC8"/>
    <w:rsid w:val="00CC6DAB"/>
    <w:rsid w:val="00CD27C0"/>
    <w:rsid w:val="00CF19C9"/>
    <w:rsid w:val="00D0058A"/>
    <w:rsid w:val="00D13D7C"/>
    <w:rsid w:val="00D215B0"/>
    <w:rsid w:val="00D26D2C"/>
    <w:rsid w:val="00D438E6"/>
    <w:rsid w:val="00D4695C"/>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6B3B"/>
    <w:rsid w:val="00E06CFC"/>
    <w:rsid w:val="00E1176B"/>
    <w:rsid w:val="00E120EB"/>
    <w:rsid w:val="00E35D5A"/>
    <w:rsid w:val="00E85AE0"/>
    <w:rsid w:val="00E8706A"/>
    <w:rsid w:val="00E90CB7"/>
    <w:rsid w:val="00E91E58"/>
    <w:rsid w:val="00EF51F3"/>
    <w:rsid w:val="00F12E30"/>
    <w:rsid w:val="00F21E18"/>
    <w:rsid w:val="00F23DA9"/>
    <w:rsid w:val="00F32D16"/>
    <w:rsid w:val="00F61B2E"/>
    <w:rsid w:val="00F74AF2"/>
    <w:rsid w:val="00F854AB"/>
    <w:rsid w:val="00FC0186"/>
    <w:rsid w:val="00FD3AAD"/>
    <w:rsid w:val="00FD7995"/>
    <w:rsid w:val="00FE09C0"/>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79D258-F5AC-4B4E-9B06-C0ADE28F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17</Pages>
  <Words>9313</Words>
  <Characters>53085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Sergejus Romaska</dc:creator>
  <cp:lastModifiedBy>Jolanta Palduniene</cp:lastModifiedBy>
  <cp:revision>32</cp:revision>
  <dcterms:created xsi:type="dcterms:W3CDTF">2025-01-17T06:57:00Z</dcterms:created>
  <dcterms:modified xsi:type="dcterms:W3CDTF">2025-08-14T07:53:00Z</dcterms:modified>
</cp:coreProperties>
</file>