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B7696" w14:textId="2A05AB10" w:rsidR="00BD3FF0" w:rsidRPr="00C51210" w:rsidRDefault="00BD3FF0" w:rsidP="00C51210">
      <w:pPr>
        <w:pStyle w:val="Heading1"/>
        <w:numPr>
          <w:ilvl w:val="0"/>
          <w:numId w:val="0"/>
        </w:numPr>
        <w:tabs>
          <w:tab w:val="left" w:pos="0"/>
          <w:tab w:val="left" w:pos="432"/>
          <w:tab w:val="left" w:pos="567"/>
        </w:tabs>
        <w:spacing w:before="0"/>
        <w:ind w:left="1152" w:hanging="432"/>
        <w:jc w:val="left"/>
        <w:rPr>
          <w:rFonts w:ascii="Times New Roman" w:hAnsi="Times New Roman"/>
          <w:b/>
          <w:bCs/>
          <w:color w:val="000000"/>
          <w:sz w:val="22"/>
        </w:rPr>
      </w:pP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sidRPr="00F44375">
        <w:rPr>
          <w:rFonts w:ascii="Times New Roman" w:hAnsi="Times New Roman"/>
          <w:b/>
          <w:bCs/>
          <w:color w:val="000000"/>
          <w:sz w:val="22"/>
        </w:rPr>
        <w:t xml:space="preserve">                                      </w:t>
      </w:r>
    </w:p>
    <w:p w14:paraId="26FA46CB" w14:textId="696DA015" w:rsidR="00440748" w:rsidRPr="00F44375" w:rsidRDefault="00440748" w:rsidP="00212E51">
      <w:pPr>
        <w:spacing w:after="0" w:line="240" w:lineRule="auto"/>
        <w:ind w:right="-37"/>
        <w:rPr>
          <w:rFonts w:ascii="Times New Roman" w:hAnsi="Times New Roman" w:cs="Times New Roman"/>
          <w:bCs/>
          <w:color w:val="000000"/>
          <w:lang w:val="lt-LT"/>
        </w:rPr>
      </w:pPr>
    </w:p>
    <w:p w14:paraId="6A7AA9B1" w14:textId="77777777" w:rsidR="00440748" w:rsidRPr="00F44375" w:rsidRDefault="00440748" w:rsidP="00440748">
      <w:pPr>
        <w:spacing w:after="0" w:line="240" w:lineRule="auto"/>
        <w:jc w:val="right"/>
        <w:rPr>
          <w:rFonts w:ascii="Times New Roman" w:hAnsi="Times New Roman" w:cs="Times New Roman"/>
          <w:bCs/>
          <w:lang w:val="lt-LT"/>
        </w:rPr>
      </w:pPr>
    </w:p>
    <w:p w14:paraId="7ECCE43B" w14:textId="77777777" w:rsidR="00DD1BDA" w:rsidRPr="00F44375" w:rsidRDefault="00DD1BDA" w:rsidP="00DD1BDA">
      <w:pPr>
        <w:spacing w:after="0" w:line="240" w:lineRule="auto"/>
        <w:jc w:val="center"/>
        <w:rPr>
          <w:rFonts w:ascii="Times New Roman" w:hAnsi="Times New Roman" w:cs="Times New Roman"/>
          <w:b/>
          <w:bCs/>
          <w:lang w:val="lt-LT"/>
        </w:rPr>
      </w:pPr>
      <w:r w:rsidRPr="00F44375">
        <w:rPr>
          <w:rFonts w:ascii="Times New Roman" w:hAnsi="Times New Roman" w:cs="Times New Roman"/>
          <w:b/>
          <w:bCs/>
          <w:lang w:val="lt-LT"/>
        </w:rPr>
        <w:t>TECHNINĖ SPECIFIKACIJA</w:t>
      </w:r>
    </w:p>
    <w:p w14:paraId="155CB215" w14:textId="77777777" w:rsidR="00DD1BDA" w:rsidRPr="00F44375" w:rsidRDefault="004F4337" w:rsidP="00DD1BDA">
      <w:pPr>
        <w:keepNext/>
        <w:spacing w:after="0" w:line="240" w:lineRule="auto"/>
        <w:jc w:val="center"/>
        <w:outlineLvl w:val="2"/>
        <w:rPr>
          <w:rFonts w:ascii="Times New Roman" w:eastAsia="Times New Roman" w:hAnsi="Times New Roman" w:cs="Times New Roman"/>
          <w:b/>
          <w:bCs/>
          <w:lang w:val="lt-LT"/>
        </w:rPr>
      </w:pPr>
      <w:bookmarkStart w:id="0" w:name="_Hlk161995006"/>
      <w:r w:rsidRPr="00F44375">
        <w:rPr>
          <w:rFonts w:ascii="Times New Roman" w:eastAsia="Times New Roman" w:hAnsi="Times New Roman" w:cs="Times New Roman"/>
          <w:b/>
          <w:bCs/>
          <w:lang w:val="lt-LT"/>
        </w:rPr>
        <w:t xml:space="preserve">VIENAS </w:t>
      </w:r>
      <w:r w:rsidR="00DD1BDA" w:rsidRPr="00F44375">
        <w:rPr>
          <w:rFonts w:ascii="Times New Roman" w:eastAsia="Times New Roman" w:hAnsi="Times New Roman" w:cs="Times New Roman"/>
          <w:b/>
          <w:bCs/>
          <w:lang w:val="lt-LT"/>
        </w:rPr>
        <w:t>NAU</w:t>
      </w:r>
      <w:r w:rsidR="00D428FC" w:rsidRPr="00F44375">
        <w:rPr>
          <w:rFonts w:ascii="Times New Roman" w:eastAsia="Times New Roman" w:hAnsi="Times New Roman" w:cs="Times New Roman"/>
          <w:b/>
          <w:bCs/>
          <w:lang w:val="lt-LT"/>
        </w:rPr>
        <w:t>DOTAS</w:t>
      </w:r>
      <w:r w:rsidRPr="00F44375">
        <w:rPr>
          <w:rFonts w:ascii="Times New Roman" w:eastAsia="Times New Roman" w:hAnsi="Times New Roman" w:cs="Times New Roman"/>
          <w:b/>
          <w:bCs/>
          <w:lang w:val="lt-LT"/>
        </w:rPr>
        <w:t xml:space="preserve"> </w:t>
      </w:r>
      <w:r w:rsidR="00F64B8F">
        <w:rPr>
          <w:rFonts w:ascii="Times New Roman" w:eastAsia="Times New Roman" w:hAnsi="Times New Roman" w:cs="Times New Roman"/>
          <w:b/>
          <w:bCs/>
          <w:lang w:val="lt-LT"/>
        </w:rPr>
        <w:t>ŽEMAGRINDIS MIESTO-PRIEMIESČIO</w:t>
      </w:r>
      <w:r w:rsidR="00DD1BDA" w:rsidRPr="00F44375">
        <w:rPr>
          <w:rFonts w:ascii="Times New Roman" w:eastAsia="Times New Roman" w:hAnsi="Times New Roman" w:cs="Times New Roman"/>
          <w:b/>
          <w:bCs/>
          <w:lang w:val="lt-LT"/>
        </w:rPr>
        <w:t xml:space="preserve"> M</w:t>
      </w:r>
      <w:r w:rsidR="00F64B8F">
        <w:rPr>
          <w:rFonts w:ascii="Times New Roman" w:eastAsia="Times New Roman" w:hAnsi="Times New Roman" w:cs="Times New Roman"/>
          <w:b/>
          <w:bCs/>
          <w:lang w:val="lt-LT"/>
        </w:rPr>
        <w:t>3CE</w:t>
      </w:r>
      <w:r w:rsidR="00DD1BDA" w:rsidRPr="00F44375">
        <w:rPr>
          <w:rFonts w:ascii="Times New Roman" w:eastAsia="Times New Roman" w:hAnsi="Times New Roman" w:cs="Times New Roman"/>
          <w:b/>
          <w:bCs/>
          <w:lang w:val="lt-LT"/>
        </w:rPr>
        <w:t xml:space="preserve"> KATEGORIJOS AUTOBUSA</w:t>
      </w:r>
      <w:bookmarkEnd w:id="0"/>
      <w:r w:rsidRPr="00F44375">
        <w:rPr>
          <w:rFonts w:ascii="Times New Roman" w:eastAsia="Times New Roman" w:hAnsi="Times New Roman" w:cs="Times New Roman"/>
          <w:b/>
          <w:bCs/>
          <w:lang w:val="lt-LT"/>
        </w:rPr>
        <w:t>S</w:t>
      </w:r>
    </w:p>
    <w:p w14:paraId="202892D8" w14:textId="77777777" w:rsidR="00DD1BDA" w:rsidRPr="00F44375" w:rsidRDefault="00DD1BDA" w:rsidP="00DD1BDA">
      <w:pPr>
        <w:spacing w:after="0" w:line="240" w:lineRule="auto"/>
        <w:jc w:val="center"/>
        <w:rPr>
          <w:rFonts w:ascii="Times New Roman" w:hAnsi="Times New Roman" w:cs="Times New Roman"/>
          <w:lang w:val="lt-LT"/>
        </w:rPr>
      </w:pPr>
    </w:p>
    <w:p w14:paraId="4719ED9C" w14:textId="3EF471C2" w:rsidR="00496734" w:rsidRPr="00F44375" w:rsidRDefault="00DD1BDA" w:rsidP="00CD60F7">
      <w:pPr>
        <w:spacing w:after="0" w:line="240" w:lineRule="auto"/>
        <w:ind w:firstLine="567"/>
        <w:jc w:val="both"/>
        <w:rPr>
          <w:rFonts w:ascii="Times New Roman" w:hAnsi="Times New Roman" w:cs="Times New Roman"/>
          <w:lang w:val="lt-LT"/>
        </w:rPr>
      </w:pPr>
      <w:r w:rsidRPr="00F44375">
        <w:rPr>
          <w:rFonts w:ascii="Times New Roman" w:hAnsi="Times New Roman" w:cs="Times New Roman"/>
          <w:lang w:val="lt-LT"/>
        </w:rPr>
        <w:t>Pirkimo objektas –</w:t>
      </w:r>
      <w:r w:rsidRPr="00F44375">
        <w:rPr>
          <w:rFonts w:ascii="Times New Roman" w:hAnsi="Times New Roman" w:cs="Times New Roman"/>
          <w:spacing w:val="-2"/>
          <w:lang w:val="lt-LT"/>
        </w:rPr>
        <w:t xml:space="preserve"> </w:t>
      </w:r>
      <w:r w:rsidR="004F4337" w:rsidRPr="00F44375">
        <w:rPr>
          <w:rFonts w:ascii="Times New Roman" w:hAnsi="Times New Roman" w:cs="Times New Roman"/>
          <w:spacing w:val="-2"/>
          <w:lang w:val="lt-LT"/>
        </w:rPr>
        <w:t>1</w:t>
      </w:r>
      <w:r w:rsidRPr="00F44375">
        <w:rPr>
          <w:rFonts w:ascii="Times New Roman" w:hAnsi="Times New Roman" w:cs="Times New Roman"/>
          <w:spacing w:val="-2"/>
          <w:lang w:val="lt-LT"/>
        </w:rPr>
        <w:t xml:space="preserve"> </w:t>
      </w:r>
      <w:r w:rsidRPr="00F44375">
        <w:rPr>
          <w:rFonts w:ascii="Times New Roman" w:hAnsi="Times New Roman" w:cs="Times New Roman"/>
          <w:lang w:val="lt-LT"/>
        </w:rPr>
        <w:t>(</w:t>
      </w:r>
      <w:r w:rsidR="004F4337" w:rsidRPr="00F44375">
        <w:rPr>
          <w:rFonts w:ascii="Times New Roman" w:hAnsi="Times New Roman" w:cs="Times New Roman"/>
          <w:lang w:val="lt-LT"/>
        </w:rPr>
        <w:t>vienas</w:t>
      </w:r>
      <w:r w:rsidRPr="00F44375">
        <w:rPr>
          <w:rFonts w:ascii="Times New Roman" w:hAnsi="Times New Roman" w:cs="Times New Roman"/>
          <w:lang w:val="lt-LT"/>
        </w:rPr>
        <w:t xml:space="preserve">) vnt. </w:t>
      </w:r>
      <w:r w:rsidR="004F4337" w:rsidRPr="00F44375">
        <w:rPr>
          <w:rFonts w:ascii="Times New Roman" w:hAnsi="Times New Roman" w:cs="Times New Roman"/>
          <w:lang w:val="lt-LT"/>
        </w:rPr>
        <w:t>nau</w:t>
      </w:r>
      <w:r w:rsidR="00D428FC" w:rsidRPr="00F44375">
        <w:rPr>
          <w:rFonts w:ascii="Times New Roman" w:hAnsi="Times New Roman" w:cs="Times New Roman"/>
          <w:lang w:val="lt-LT"/>
        </w:rPr>
        <w:t>dotas</w:t>
      </w:r>
      <w:r w:rsidR="004F4337" w:rsidRPr="00F44375">
        <w:rPr>
          <w:rFonts w:ascii="Times New Roman" w:hAnsi="Times New Roman" w:cs="Times New Roman"/>
          <w:lang w:val="lt-LT"/>
        </w:rPr>
        <w:t xml:space="preserve">, </w:t>
      </w:r>
      <w:r w:rsidR="00F64B8F">
        <w:rPr>
          <w:rFonts w:ascii="Times New Roman" w:hAnsi="Times New Roman" w:cs="Times New Roman"/>
          <w:lang w:val="lt-LT"/>
        </w:rPr>
        <w:t xml:space="preserve">žemagrindis </w:t>
      </w:r>
      <w:r w:rsidRPr="00F44375">
        <w:rPr>
          <w:rFonts w:ascii="Times New Roman" w:hAnsi="Times New Roman" w:cs="Times New Roman"/>
          <w:lang w:val="lt-LT"/>
        </w:rPr>
        <w:t>M</w:t>
      </w:r>
      <w:r w:rsidR="00302AE0">
        <w:rPr>
          <w:rFonts w:ascii="Times New Roman" w:hAnsi="Times New Roman" w:cs="Times New Roman"/>
          <w:lang w:val="lt-LT"/>
        </w:rPr>
        <w:t>3</w:t>
      </w:r>
      <w:r w:rsidR="00F64B8F">
        <w:rPr>
          <w:rFonts w:ascii="Times New Roman" w:hAnsi="Times New Roman" w:cs="Times New Roman"/>
          <w:lang w:val="lt-LT"/>
        </w:rPr>
        <w:t>CE</w:t>
      </w:r>
      <w:r w:rsidRPr="00F44375">
        <w:rPr>
          <w:rFonts w:ascii="Times New Roman" w:hAnsi="Times New Roman" w:cs="Times New Roman"/>
          <w:lang w:val="lt-LT"/>
        </w:rPr>
        <w:t xml:space="preserve"> k</w:t>
      </w:r>
      <w:r w:rsidR="007F55A6">
        <w:rPr>
          <w:rFonts w:ascii="Times New Roman" w:hAnsi="Times New Roman" w:cs="Times New Roman"/>
          <w:lang w:val="lt-LT"/>
        </w:rPr>
        <w:t>lasės</w:t>
      </w:r>
      <w:r w:rsidR="004F4337" w:rsidRPr="00F44375">
        <w:rPr>
          <w:rFonts w:ascii="Times New Roman" w:hAnsi="Times New Roman" w:cs="Times New Roman"/>
          <w:lang w:val="lt-LT"/>
        </w:rPr>
        <w:t xml:space="preserve"> autobusas</w:t>
      </w:r>
      <w:r w:rsidRPr="00F44375">
        <w:rPr>
          <w:rFonts w:ascii="Times New Roman" w:hAnsi="Times New Roman" w:cs="Times New Roman"/>
          <w:lang w:val="lt-LT"/>
        </w:rPr>
        <w:t>, skirt</w:t>
      </w:r>
      <w:r w:rsidR="00904033" w:rsidRPr="00F44375">
        <w:rPr>
          <w:rFonts w:ascii="Times New Roman" w:hAnsi="Times New Roman" w:cs="Times New Roman"/>
          <w:lang w:val="lt-LT"/>
        </w:rPr>
        <w:t>as</w:t>
      </w:r>
      <w:r w:rsidRPr="00F44375">
        <w:rPr>
          <w:rFonts w:ascii="Times New Roman" w:hAnsi="Times New Roman" w:cs="Times New Roman"/>
          <w:lang w:val="lt-LT"/>
        </w:rPr>
        <w:t xml:space="preserve"> keleiviams vežti </w:t>
      </w:r>
      <w:r w:rsidR="00F64B8F">
        <w:rPr>
          <w:rFonts w:ascii="Times New Roman" w:hAnsi="Times New Roman" w:cs="Times New Roman"/>
          <w:lang w:val="lt-LT"/>
        </w:rPr>
        <w:t>miesto ir priemiesčio</w:t>
      </w:r>
      <w:r w:rsidRPr="00F44375">
        <w:rPr>
          <w:rFonts w:ascii="Times New Roman" w:hAnsi="Times New Roman" w:cs="Times New Roman"/>
          <w:lang w:val="lt-LT"/>
        </w:rPr>
        <w:t xml:space="preserve"> maršrutais. Autobusa</w:t>
      </w:r>
      <w:r w:rsidR="004F4337" w:rsidRPr="00F44375">
        <w:rPr>
          <w:rFonts w:ascii="Times New Roman" w:hAnsi="Times New Roman" w:cs="Times New Roman"/>
          <w:lang w:val="lt-LT"/>
        </w:rPr>
        <w:t>s</w:t>
      </w:r>
      <w:r w:rsidRPr="00F44375">
        <w:rPr>
          <w:rFonts w:ascii="Times New Roman" w:hAnsi="Times New Roman" w:cs="Times New Roman"/>
          <w:lang w:val="lt-LT"/>
        </w:rPr>
        <w:t xml:space="preserve"> turi būti ne senesn</w:t>
      </w:r>
      <w:r w:rsidR="004F4337" w:rsidRPr="00F44375">
        <w:rPr>
          <w:rFonts w:ascii="Times New Roman" w:hAnsi="Times New Roman" w:cs="Times New Roman"/>
          <w:lang w:val="lt-LT"/>
        </w:rPr>
        <w:t>is</w:t>
      </w:r>
      <w:r w:rsidRPr="00F44375">
        <w:rPr>
          <w:rFonts w:ascii="Times New Roman" w:hAnsi="Times New Roman" w:cs="Times New Roman"/>
          <w:lang w:val="lt-LT"/>
        </w:rPr>
        <w:t xml:space="preserve"> nei 20</w:t>
      </w:r>
      <w:r w:rsidR="00302AE0">
        <w:rPr>
          <w:rFonts w:ascii="Times New Roman" w:hAnsi="Times New Roman" w:cs="Times New Roman"/>
          <w:lang w:val="lt-LT"/>
        </w:rPr>
        <w:t>1</w:t>
      </w:r>
      <w:r w:rsidR="00F64B8F">
        <w:rPr>
          <w:rFonts w:ascii="Times New Roman" w:hAnsi="Times New Roman" w:cs="Times New Roman"/>
          <w:lang w:val="lt-LT"/>
        </w:rPr>
        <w:t>5</w:t>
      </w:r>
      <w:r w:rsidRPr="00F44375">
        <w:rPr>
          <w:rFonts w:ascii="Times New Roman" w:hAnsi="Times New Roman" w:cs="Times New Roman"/>
          <w:lang w:val="lt-LT"/>
        </w:rPr>
        <w:t xml:space="preserve"> m. (pirmoji registracija), privalo turėti ne mažiau </w:t>
      </w:r>
      <w:r w:rsidR="00F64B8F">
        <w:rPr>
          <w:rFonts w:ascii="Times New Roman" w:hAnsi="Times New Roman" w:cs="Times New Roman"/>
          <w:lang w:val="lt-LT"/>
        </w:rPr>
        <w:t>28</w:t>
      </w:r>
      <w:r w:rsidR="00302AE0">
        <w:rPr>
          <w:rFonts w:ascii="Times New Roman" w:hAnsi="Times New Roman" w:cs="Times New Roman"/>
          <w:lang w:val="lt-LT"/>
        </w:rPr>
        <w:t xml:space="preserve"> </w:t>
      </w:r>
      <w:r w:rsidRPr="00F44375">
        <w:rPr>
          <w:rFonts w:ascii="Times New Roman" w:hAnsi="Times New Roman" w:cs="Times New Roman"/>
          <w:lang w:val="lt-LT"/>
        </w:rPr>
        <w:t>sėdim</w:t>
      </w:r>
      <w:r w:rsidR="00302AE0">
        <w:rPr>
          <w:rFonts w:ascii="Times New Roman" w:hAnsi="Times New Roman" w:cs="Times New Roman"/>
          <w:lang w:val="lt-LT"/>
        </w:rPr>
        <w:t>as</w:t>
      </w:r>
      <w:r w:rsidR="00D428FC" w:rsidRPr="00F44375">
        <w:rPr>
          <w:rFonts w:ascii="Times New Roman" w:hAnsi="Times New Roman" w:cs="Times New Roman"/>
          <w:lang w:val="lt-LT"/>
        </w:rPr>
        <w:t xml:space="preserve"> </w:t>
      </w:r>
      <w:r w:rsidRPr="00F44375">
        <w:rPr>
          <w:rFonts w:ascii="Times New Roman" w:hAnsi="Times New Roman" w:cs="Times New Roman"/>
          <w:lang w:val="lt-LT"/>
        </w:rPr>
        <w:t>viet</w:t>
      </w:r>
      <w:r w:rsidR="00302AE0">
        <w:rPr>
          <w:rFonts w:ascii="Times New Roman" w:hAnsi="Times New Roman" w:cs="Times New Roman"/>
          <w:lang w:val="lt-LT"/>
        </w:rPr>
        <w:t>as</w:t>
      </w:r>
      <w:r w:rsidRPr="00F44375">
        <w:rPr>
          <w:rFonts w:ascii="Times New Roman" w:hAnsi="Times New Roman" w:cs="Times New Roman"/>
          <w:lang w:val="lt-LT"/>
        </w:rPr>
        <w:t xml:space="preserve">, įskaitant </w:t>
      </w:r>
      <w:r w:rsidR="00D428FC" w:rsidRPr="00F44375">
        <w:rPr>
          <w:rFonts w:ascii="Times New Roman" w:hAnsi="Times New Roman" w:cs="Times New Roman"/>
          <w:lang w:val="lt-LT"/>
        </w:rPr>
        <w:t>vairuotojo vietą</w:t>
      </w:r>
      <w:r w:rsidR="006C378D">
        <w:rPr>
          <w:rFonts w:ascii="Times New Roman" w:hAnsi="Times New Roman" w:cs="Times New Roman"/>
          <w:lang w:val="lt-LT"/>
        </w:rPr>
        <w:t>,</w:t>
      </w:r>
      <w:r w:rsidR="004F4337" w:rsidRPr="00F44375">
        <w:rPr>
          <w:rFonts w:ascii="Times New Roman" w:hAnsi="Times New Roman" w:cs="Times New Roman"/>
          <w:lang w:val="lt-LT"/>
        </w:rPr>
        <w:t xml:space="preserve"> ne mažiau kaip </w:t>
      </w:r>
      <w:r w:rsidR="00F64B8F">
        <w:rPr>
          <w:rFonts w:ascii="Times New Roman" w:hAnsi="Times New Roman" w:cs="Times New Roman"/>
          <w:lang w:val="lt-LT"/>
        </w:rPr>
        <w:t>55</w:t>
      </w:r>
      <w:r w:rsidR="004F4337" w:rsidRPr="00F44375">
        <w:rPr>
          <w:rFonts w:ascii="Times New Roman" w:hAnsi="Times New Roman" w:cs="Times New Roman"/>
          <w:lang w:val="lt-LT"/>
        </w:rPr>
        <w:t xml:space="preserve"> viet</w:t>
      </w:r>
      <w:r w:rsidR="00F64B8F">
        <w:rPr>
          <w:rFonts w:ascii="Times New Roman" w:hAnsi="Times New Roman" w:cs="Times New Roman"/>
          <w:lang w:val="lt-LT"/>
        </w:rPr>
        <w:t>as</w:t>
      </w:r>
      <w:r w:rsidR="004F4337" w:rsidRPr="00F44375">
        <w:rPr>
          <w:rFonts w:ascii="Times New Roman" w:hAnsi="Times New Roman" w:cs="Times New Roman"/>
          <w:lang w:val="lt-LT"/>
        </w:rPr>
        <w:t xml:space="preserve"> stovintiems keleiviams</w:t>
      </w:r>
      <w:r w:rsidR="006C378D">
        <w:rPr>
          <w:rFonts w:ascii="Times New Roman" w:hAnsi="Times New Roman" w:cs="Times New Roman"/>
          <w:lang w:val="lt-LT"/>
        </w:rPr>
        <w:t xml:space="preserve"> ir ne mažiau kaip </w:t>
      </w:r>
      <w:r w:rsidR="00B31E82">
        <w:rPr>
          <w:rFonts w:ascii="Times New Roman" w:hAnsi="Times New Roman" w:cs="Times New Roman"/>
          <w:lang w:val="lt-LT"/>
        </w:rPr>
        <w:t xml:space="preserve">1 </w:t>
      </w:r>
      <w:r w:rsidR="006C378D">
        <w:rPr>
          <w:rFonts w:ascii="Times New Roman" w:hAnsi="Times New Roman" w:cs="Times New Roman"/>
          <w:lang w:val="lt-LT"/>
        </w:rPr>
        <w:t>vietą neįgaliesiems keleiviams su vežimėliu.</w:t>
      </w:r>
      <w:r w:rsidRPr="00F44375">
        <w:rPr>
          <w:rFonts w:ascii="Times New Roman" w:hAnsi="Times New Roman" w:cs="Times New Roman"/>
          <w:lang w:val="lt-LT"/>
        </w:rPr>
        <w:t xml:space="preserve"> </w:t>
      </w:r>
    </w:p>
    <w:p w14:paraId="35F6E7C6" w14:textId="5C2672F1" w:rsidR="002F73AD" w:rsidRDefault="00DD1BDA" w:rsidP="002F73AD">
      <w:pPr>
        <w:spacing w:after="0" w:line="240" w:lineRule="auto"/>
        <w:ind w:firstLine="567"/>
        <w:jc w:val="both"/>
        <w:rPr>
          <w:rFonts w:ascii="Times New Roman" w:hAnsi="Times New Roman" w:cs="Times New Roman"/>
          <w:lang w:val="lt-LT"/>
        </w:rPr>
      </w:pPr>
      <w:r w:rsidRPr="00F44375">
        <w:rPr>
          <w:rFonts w:ascii="Times New Roman" w:hAnsi="Times New Roman" w:cs="Times New Roman"/>
          <w:lang w:val="lt-LT"/>
        </w:rPr>
        <w:t xml:space="preserve">Pasiūlymo kainą privalo sudaryti bendra </w:t>
      </w:r>
      <w:r w:rsidR="004F4337" w:rsidRPr="00F44375">
        <w:rPr>
          <w:rFonts w:ascii="Times New Roman" w:hAnsi="Times New Roman" w:cs="Times New Roman"/>
          <w:lang w:val="lt-LT"/>
        </w:rPr>
        <w:t>transporto priemonės</w:t>
      </w:r>
      <w:r w:rsidRPr="00F44375">
        <w:rPr>
          <w:rFonts w:ascii="Times New Roman" w:hAnsi="Times New Roman" w:cs="Times New Roman"/>
          <w:lang w:val="lt-LT"/>
        </w:rPr>
        <w:t>, atitinkančių techninėje specifikacijoje nurodytus reikalavimus, kaina, įskaitant techninėje specifikacijoje nurodytos papildomos įrangos kainą bei visus mokesčius ir autobuso pristatymo išlaidas. Kaina turi būti nurodyta eurais, įskaitant PVM.</w:t>
      </w:r>
    </w:p>
    <w:p w14:paraId="6598D6E6" w14:textId="2CD0FDA7" w:rsidR="00CD60F7" w:rsidRPr="00C51210" w:rsidRDefault="00240DA6" w:rsidP="00240DA6">
      <w:pPr>
        <w:spacing w:after="0" w:line="240" w:lineRule="auto"/>
        <w:ind w:firstLine="567"/>
        <w:jc w:val="both"/>
        <w:rPr>
          <w:rFonts w:ascii="Times New Roman" w:hAnsi="Times New Roman" w:cs="Times New Roman"/>
          <w:lang w:val="lt-LT"/>
        </w:rPr>
      </w:pPr>
      <w:r w:rsidRPr="00C51210">
        <w:rPr>
          <w:rFonts w:ascii="Times New Roman" w:eastAsia="Calibri" w:hAnsi="Times New Roman" w:cs="Times New Roman"/>
          <w:lang w:val="lt-LT" w:eastAsia="x-none"/>
        </w:rPr>
        <w:t>Perkančiajam subjektui išreiškus pageidavimą, Tiekėjai privalo sudaryti galimybę jos atstovams savo lėšomis apžiūrėti siūlomas Prekes ir įvertinti jų techninę, estetinę būklę bei jų atitikimą pasiūlymuose pateiktiems aprašymams.</w:t>
      </w:r>
    </w:p>
    <w:p w14:paraId="253FADB6" w14:textId="77777777" w:rsidR="00DD1BDA" w:rsidRPr="00F44375" w:rsidRDefault="00DD1BDA" w:rsidP="009F65C5">
      <w:pPr>
        <w:spacing w:after="0" w:line="240" w:lineRule="auto"/>
        <w:ind w:right="142" w:firstLine="567"/>
        <w:jc w:val="both"/>
        <w:rPr>
          <w:rFonts w:ascii="Times New Roman" w:eastAsia="Times New Roman" w:hAnsi="Times New Roman" w:cs="Times New Roman"/>
          <w:bCs/>
          <w:lang w:val="lt-LT"/>
        </w:rPr>
      </w:pPr>
      <w:r w:rsidRPr="00C51210">
        <w:rPr>
          <w:rFonts w:ascii="Times New Roman" w:eastAsia="Times New Roman" w:hAnsi="Times New Roman" w:cs="Times New Roman"/>
          <w:bCs/>
          <w:lang w:val="lt-LT"/>
        </w:rPr>
        <w:t>Tiekėjo siūlom</w:t>
      </w:r>
      <w:r w:rsidR="004F4337" w:rsidRPr="00C51210">
        <w:rPr>
          <w:rFonts w:ascii="Times New Roman" w:eastAsia="Times New Roman" w:hAnsi="Times New Roman" w:cs="Times New Roman"/>
          <w:bCs/>
          <w:lang w:val="lt-LT"/>
        </w:rPr>
        <w:t>as</w:t>
      </w:r>
      <w:r w:rsidRPr="00C51210">
        <w:rPr>
          <w:rFonts w:ascii="Times New Roman" w:eastAsia="Times New Roman" w:hAnsi="Times New Roman" w:cs="Times New Roman"/>
          <w:bCs/>
          <w:lang w:val="lt-LT"/>
        </w:rPr>
        <w:t xml:space="preserve"> autobusa</w:t>
      </w:r>
      <w:r w:rsidR="004F4337" w:rsidRPr="00C51210">
        <w:rPr>
          <w:rFonts w:ascii="Times New Roman" w:eastAsia="Times New Roman" w:hAnsi="Times New Roman" w:cs="Times New Roman"/>
          <w:bCs/>
          <w:lang w:val="lt-LT"/>
        </w:rPr>
        <w:t>s</w:t>
      </w:r>
      <w:r w:rsidRPr="00C51210">
        <w:rPr>
          <w:rFonts w:ascii="Times New Roman" w:eastAsia="Times New Roman" w:hAnsi="Times New Roman" w:cs="Times New Roman"/>
          <w:bCs/>
          <w:lang w:val="lt-LT"/>
        </w:rPr>
        <w:t xml:space="preserve"> privalo atitikti visus žemiau nurodytus techninius reikalavimus</w:t>
      </w:r>
      <w:r w:rsidRPr="00F44375">
        <w:rPr>
          <w:rFonts w:ascii="Times New Roman" w:eastAsia="Times New Roman" w:hAnsi="Times New Roman" w:cs="Times New Roman"/>
          <w:bCs/>
          <w:lang w:val="lt-LT"/>
        </w:rPr>
        <w:t xml:space="preserve">: </w:t>
      </w:r>
    </w:p>
    <w:tbl>
      <w:tblPr>
        <w:tblW w:w="13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540"/>
        <w:gridCol w:w="3136"/>
        <w:gridCol w:w="10206"/>
      </w:tblGrid>
      <w:tr w:rsidR="008140C6" w:rsidRPr="004C311C" w14:paraId="4EDD9512" w14:textId="77777777" w:rsidTr="008140C6">
        <w:trPr>
          <w:trHeight w:val="1342"/>
        </w:trPr>
        <w:tc>
          <w:tcPr>
            <w:tcW w:w="540" w:type="dxa"/>
            <w:vMerge w:val="restart"/>
            <w:tcMar>
              <w:top w:w="20" w:type="dxa"/>
              <w:left w:w="20" w:type="dxa"/>
              <w:bottom w:w="20" w:type="dxa"/>
              <w:right w:w="20" w:type="dxa"/>
            </w:tcMar>
            <w:vAlign w:val="center"/>
          </w:tcPr>
          <w:p w14:paraId="16F7E03C" w14:textId="77777777" w:rsidR="008140C6" w:rsidRPr="00F44375" w:rsidRDefault="008140C6" w:rsidP="00B91902">
            <w:pPr>
              <w:spacing w:after="0" w:line="240" w:lineRule="auto"/>
              <w:ind w:left="45" w:right="-30" w:hanging="45"/>
              <w:jc w:val="center"/>
              <w:rPr>
                <w:rFonts w:ascii="Times New Roman" w:eastAsia="Times New Roman" w:hAnsi="Times New Roman" w:cs="Times New Roman"/>
                <w:lang w:val="lt-LT"/>
              </w:rPr>
            </w:pPr>
            <w:r w:rsidRPr="00F44375">
              <w:rPr>
                <w:rFonts w:ascii="Times New Roman" w:eastAsia="Times New Roman" w:hAnsi="Times New Roman" w:cs="Times New Roman"/>
                <w:b/>
                <w:lang w:val="lt-LT"/>
              </w:rPr>
              <w:t>Eil. Nr.</w:t>
            </w:r>
          </w:p>
        </w:tc>
        <w:tc>
          <w:tcPr>
            <w:tcW w:w="3136" w:type="dxa"/>
            <w:vMerge w:val="restart"/>
            <w:tcMar>
              <w:top w:w="20" w:type="dxa"/>
              <w:left w:w="20" w:type="dxa"/>
              <w:bottom w:w="20" w:type="dxa"/>
              <w:right w:w="20" w:type="dxa"/>
            </w:tcMar>
            <w:vAlign w:val="center"/>
          </w:tcPr>
          <w:p w14:paraId="3E620B5B" w14:textId="77777777" w:rsidR="008140C6" w:rsidRPr="00F44375" w:rsidRDefault="008140C6" w:rsidP="00B91902">
            <w:pPr>
              <w:spacing w:after="0" w:line="240" w:lineRule="auto"/>
              <w:ind w:left="45" w:right="-30" w:firstLine="75"/>
              <w:jc w:val="center"/>
              <w:rPr>
                <w:rFonts w:ascii="Times New Roman" w:eastAsia="Times New Roman" w:hAnsi="Times New Roman" w:cs="Times New Roman"/>
                <w:lang w:val="lt-LT"/>
              </w:rPr>
            </w:pPr>
            <w:r w:rsidRPr="00F44375">
              <w:rPr>
                <w:rFonts w:ascii="Times New Roman" w:eastAsia="Times New Roman" w:hAnsi="Times New Roman" w:cs="Times New Roman"/>
                <w:b/>
                <w:lang w:val="lt-LT"/>
              </w:rPr>
              <w:t>Reikalavimas</w:t>
            </w:r>
          </w:p>
        </w:tc>
        <w:tc>
          <w:tcPr>
            <w:tcW w:w="10206" w:type="dxa"/>
            <w:vMerge w:val="restart"/>
            <w:tcBorders>
              <w:right w:val="single" w:sz="4" w:space="0" w:color="auto"/>
            </w:tcBorders>
            <w:tcMar>
              <w:top w:w="20" w:type="dxa"/>
              <w:left w:w="20" w:type="dxa"/>
              <w:bottom w:w="20" w:type="dxa"/>
              <w:right w:w="20" w:type="dxa"/>
            </w:tcMar>
            <w:vAlign w:val="center"/>
          </w:tcPr>
          <w:p w14:paraId="525A6651" w14:textId="77777777" w:rsidR="008140C6" w:rsidRPr="00F44375" w:rsidRDefault="008140C6" w:rsidP="00B91902">
            <w:pPr>
              <w:spacing w:after="0" w:line="240" w:lineRule="auto"/>
              <w:ind w:left="45" w:right="-30" w:firstLine="75"/>
              <w:jc w:val="center"/>
              <w:rPr>
                <w:rFonts w:ascii="Times New Roman" w:eastAsia="Times New Roman" w:hAnsi="Times New Roman" w:cs="Times New Roman"/>
                <w:lang w:val="lt-LT"/>
              </w:rPr>
            </w:pPr>
            <w:r w:rsidRPr="00F44375">
              <w:rPr>
                <w:rFonts w:ascii="Times New Roman" w:eastAsia="Times New Roman" w:hAnsi="Times New Roman" w:cs="Times New Roman"/>
                <w:b/>
                <w:lang w:val="lt-LT"/>
              </w:rPr>
              <w:t>Reikalavimų aprašymas</w:t>
            </w:r>
          </w:p>
        </w:tc>
      </w:tr>
      <w:tr w:rsidR="008140C6" w:rsidRPr="00F44375" w14:paraId="3710FB17" w14:textId="77777777" w:rsidTr="008140C6">
        <w:trPr>
          <w:trHeight w:val="253"/>
        </w:trPr>
        <w:tc>
          <w:tcPr>
            <w:tcW w:w="540" w:type="dxa"/>
            <w:vMerge/>
            <w:tcMar>
              <w:top w:w="20" w:type="dxa"/>
              <w:left w:w="20" w:type="dxa"/>
              <w:bottom w:w="20" w:type="dxa"/>
              <w:right w:w="20" w:type="dxa"/>
            </w:tcMar>
            <w:vAlign w:val="center"/>
          </w:tcPr>
          <w:p w14:paraId="25ACB5C6" w14:textId="77777777" w:rsidR="008140C6" w:rsidRPr="00F44375" w:rsidRDefault="008140C6" w:rsidP="00B91902">
            <w:pPr>
              <w:spacing w:after="0" w:line="240" w:lineRule="auto"/>
              <w:ind w:left="45" w:right="-30" w:hanging="45"/>
              <w:jc w:val="center"/>
              <w:rPr>
                <w:rFonts w:ascii="Times New Roman" w:eastAsia="Times New Roman" w:hAnsi="Times New Roman" w:cs="Times New Roman"/>
                <w:b/>
                <w:lang w:val="lt-LT"/>
              </w:rPr>
            </w:pPr>
          </w:p>
        </w:tc>
        <w:tc>
          <w:tcPr>
            <w:tcW w:w="3136" w:type="dxa"/>
            <w:vMerge/>
            <w:tcMar>
              <w:top w:w="20" w:type="dxa"/>
              <w:left w:w="20" w:type="dxa"/>
              <w:bottom w:w="20" w:type="dxa"/>
              <w:right w:w="20" w:type="dxa"/>
            </w:tcMar>
            <w:vAlign w:val="center"/>
          </w:tcPr>
          <w:p w14:paraId="6DC6256C" w14:textId="77777777" w:rsidR="008140C6" w:rsidRPr="00F44375" w:rsidRDefault="008140C6" w:rsidP="00B91902">
            <w:pPr>
              <w:spacing w:after="0" w:line="240" w:lineRule="auto"/>
              <w:ind w:left="45" w:right="-30" w:firstLine="75"/>
              <w:jc w:val="center"/>
              <w:rPr>
                <w:rFonts w:ascii="Times New Roman" w:eastAsia="Times New Roman" w:hAnsi="Times New Roman" w:cs="Times New Roman"/>
                <w:b/>
                <w:lang w:val="lt-LT"/>
              </w:rPr>
            </w:pPr>
          </w:p>
        </w:tc>
        <w:tc>
          <w:tcPr>
            <w:tcW w:w="10206" w:type="dxa"/>
            <w:vMerge/>
            <w:tcMar>
              <w:top w:w="20" w:type="dxa"/>
              <w:left w:w="20" w:type="dxa"/>
              <w:bottom w:w="20" w:type="dxa"/>
              <w:right w:w="20" w:type="dxa"/>
            </w:tcMar>
            <w:vAlign w:val="center"/>
          </w:tcPr>
          <w:p w14:paraId="65969EC9" w14:textId="77777777" w:rsidR="008140C6" w:rsidRPr="00F44375" w:rsidRDefault="008140C6" w:rsidP="00B91902">
            <w:pPr>
              <w:spacing w:after="0" w:line="240" w:lineRule="auto"/>
              <w:ind w:left="45" w:right="-30" w:firstLine="75"/>
              <w:jc w:val="center"/>
              <w:rPr>
                <w:rFonts w:ascii="Times New Roman" w:eastAsia="Times New Roman" w:hAnsi="Times New Roman" w:cs="Times New Roman"/>
                <w:b/>
                <w:lang w:val="lt-LT"/>
              </w:rPr>
            </w:pPr>
          </w:p>
        </w:tc>
      </w:tr>
      <w:tr w:rsidR="008140C6" w:rsidRPr="004C311C" w14:paraId="19A78F31" w14:textId="77777777" w:rsidTr="008140C6">
        <w:tc>
          <w:tcPr>
            <w:tcW w:w="540" w:type="dxa"/>
            <w:tcMar>
              <w:top w:w="20" w:type="dxa"/>
              <w:left w:w="20" w:type="dxa"/>
              <w:bottom w:w="20" w:type="dxa"/>
              <w:right w:w="20" w:type="dxa"/>
            </w:tcMar>
          </w:tcPr>
          <w:p w14:paraId="217D6338" w14:textId="77777777" w:rsidR="008140C6" w:rsidRPr="00F44375" w:rsidRDefault="008140C6" w:rsidP="00B91902">
            <w:pPr>
              <w:spacing w:after="0" w:line="240" w:lineRule="auto"/>
              <w:ind w:left="45" w:right="-30" w:firstLine="75"/>
              <w:rPr>
                <w:rFonts w:ascii="Times New Roman" w:eastAsia="Times New Roman" w:hAnsi="Times New Roman" w:cs="Times New Roman"/>
                <w:lang w:val="lt-LT"/>
              </w:rPr>
            </w:pPr>
            <w:r w:rsidRPr="00F44375">
              <w:rPr>
                <w:rFonts w:ascii="Times New Roman" w:eastAsia="Times New Roman" w:hAnsi="Times New Roman" w:cs="Times New Roman"/>
                <w:lang w:val="lt-LT"/>
              </w:rPr>
              <w:t>1.</w:t>
            </w:r>
          </w:p>
        </w:tc>
        <w:tc>
          <w:tcPr>
            <w:tcW w:w="3136" w:type="dxa"/>
            <w:tcMar>
              <w:top w:w="20" w:type="dxa"/>
              <w:left w:w="20" w:type="dxa"/>
              <w:bottom w:w="20" w:type="dxa"/>
              <w:right w:w="20" w:type="dxa"/>
            </w:tcMar>
          </w:tcPr>
          <w:p w14:paraId="62542838"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Transporto priemonės tipas ir kiti reikalavimai</w:t>
            </w:r>
          </w:p>
        </w:tc>
        <w:tc>
          <w:tcPr>
            <w:tcW w:w="10206" w:type="dxa"/>
            <w:tcMar>
              <w:top w:w="20" w:type="dxa"/>
              <w:left w:w="60" w:type="dxa"/>
              <w:bottom w:w="20" w:type="dxa"/>
              <w:right w:w="60" w:type="dxa"/>
            </w:tcMar>
          </w:tcPr>
          <w:p w14:paraId="5197D41E" w14:textId="77777777" w:rsidR="008140C6" w:rsidRPr="00EF78C3" w:rsidRDefault="008140C6" w:rsidP="00A5447A">
            <w:pPr>
              <w:spacing w:after="0" w:line="240" w:lineRule="auto"/>
              <w:ind w:right="60"/>
              <w:jc w:val="both"/>
              <w:rPr>
                <w:rFonts w:ascii="Times New Roman" w:eastAsia="Times New Roman" w:hAnsi="Times New Roman" w:cs="Times New Roman"/>
                <w:b/>
                <w:bCs/>
                <w:lang w:val="lt-LT"/>
              </w:rPr>
            </w:pPr>
            <w:r w:rsidRPr="00EF78C3">
              <w:rPr>
                <w:rFonts w:ascii="Times New Roman" w:eastAsia="Times New Roman" w:hAnsi="Times New Roman" w:cs="Times New Roman"/>
                <w:b/>
                <w:bCs/>
                <w:lang w:val="lt-LT"/>
              </w:rPr>
              <w:t>1.1. Naudotas,</w:t>
            </w:r>
            <w:r>
              <w:rPr>
                <w:rFonts w:ascii="Times New Roman" w:eastAsia="Times New Roman" w:hAnsi="Times New Roman" w:cs="Times New Roman"/>
                <w:b/>
                <w:bCs/>
                <w:lang w:val="lt-LT"/>
              </w:rPr>
              <w:t xml:space="preserve"> žemagrindis</w:t>
            </w:r>
            <w:r w:rsidRPr="00EF78C3">
              <w:rPr>
                <w:rFonts w:ascii="Times New Roman" w:eastAsia="Times New Roman" w:hAnsi="Times New Roman" w:cs="Times New Roman"/>
                <w:b/>
                <w:bCs/>
                <w:lang w:val="lt-LT"/>
              </w:rPr>
              <w:t xml:space="preserve"> M3</w:t>
            </w:r>
            <w:r>
              <w:rPr>
                <w:rFonts w:ascii="Times New Roman" w:eastAsia="Times New Roman" w:hAnsi="Times New Roman" w:cs="Times New Roman"/>
                <w:b/>
                <w:bCs/>
                <w:lang w:val="lt-LT"/>
              </w:rPr>
              <w:t>CE</w:t>
            </w:r>
            <w:r w:rsidRPr="00EF78C3">
              <w:rPr>
                <w:rFonts w:ascii="Times New Roman" w:eastAsia="Times New Roman" w:hAnsi="Times New Roman" w:cs="Times New Roman"/>
                <w:b/>
                <w:bCs/>
                <w:lang w:val="lt-LT"/>
              </w:rPr>
              <w:t xml:space="preserve"> kategorijos, </w:t>
            </w:r>
            <w:r>
              <w:rPr>
                <w:rFonts w:ascii="Times New Roman" w:eastAsia="Times New Roman" w:hAnsi="Times New Roman" w:cs="Times New Roman"/>
                <w:b/>
                <w:bCs/>
                <w:lang w:val="lt-LT"/>
              </w:rPr>
              <w:t>miesto ir priemiesčio</w:t>
            </w:r>
            <w:r w:rsidRPr="00EF78C3">
              <w:rPr>
                <w:rFonts w:ascii="Times New Roman" w:eastAsia="Times New Roman" w:hAnsi="Times New Roman" w:cs="Times New Roman"/>
                <w:b/>
                <w:bCs/>
                <w:lang w:val="lt-LT"/>
              </w:rPr>
              <w:t xml:space="preserve"> tipo autobusas, pagamintas ne anksčiau nei 201</w:t>
            </w:r>
            <w:r>
              <w:rPr>
                <w:rFonts w:ascii="Times New Roman" w:eastAsia="Times New Roman" w:hAnsi="Times New Roman" w:cs="Times New Roman"/>
                <w:b/>
                <w:bCs/>
                <w:lang w:val="lt-LT"/>
              </w:rPr>
              <w:t>5</w:t>
            </w:r>
            <w:r w:rsidRPr="00EF78C3">
              <w:rPr>
                <w:rFonts w:ascii="Times New Roman" w:eastAsia="Times New Roman" w:hAnsi="Times New Roman" w:cs="Times New Roman"/>
                <w:b/>
                <w:bCs/>
                <w:lang w:val="lt-LT"/>
              </w:rPr>
              <w:t xml:space="preserve"> m. (pirmoji registracija), </w:t>
            </w:r>
            <w:r w:rsidRPr="00800443">
              <w:rPr>
                <w:rFonts w:ascii="Times New Roman" w:eastAsia="Times New Roman" w:hAnsi="Times New Roman" w:cs="Times New Roman"/>
                <w:b/>
                <w:bCs/>
                <w:lang w:val="lt-LT"/>
              </w:rPr>
              <w:t>varomas dyzeliniu kuru ir neeksploatuotas Lietuvoje.</w:t>
            </w:r>
            <w:r w:rsidRPr="00EF78C3">
              <w:rPr>
                <w:rFonts w:ascii="Times New Roman" w:eastAsia="Times New Roman" w:hAnsi="Times New Roman" w:cs="Times New Roman"/>
                <w:b/>
                <w:bCs/>
                <w:lang w:val="lt-LT"/>
              </w:rPr>
              <w:t xml:space="preserve"> </w:t>
            </w:r>
          </w:p>
          <w:p w14:paraId="48B172B1" w14:textId="77777777" w:rsidR="008140C6" w:rsidRPr="00EF78C3" w:rsidRDefault="008140C6" w:rsidP="00A5447A">
            <w:pPr>
              <w:spacing w:after="0" w:line="240" w:lineRule="auto"/>
              <w:ind w:right="60"/>
              <w:jc w:val="both"/>
              <w:rPr>
                <w:rFonts w:ascii="Times New Roman" w:eastAsia="Times New Roman" w:hAnsi="Times New Roman" w:cs="Times New Roman"/>
                <w:lang w:val="lt-LT"/>
              </w:rPr>
            </w:pPr>
            <w:r w:rsidRPr="00EF78C3">
              <w:rPr>
                <w:rFonts w:ascii="Times New Roman" w:eastAsia="Times New Roman" w:hAnsi="Times New Roman" w:cs="Times New Roman"/>
                <w:lang w:val="lt-LT"/>
              </w:rPr>
              <w:t xml:space="preserve">Kartu su pasiūlymu turi būti pateiktas autobuso </w:t>
            </w:r>
            <w:r w:rsidRPr="00EF78C3">
              <w:rPr>
                <w:rFonts w:ascii="Times New Roman" w:hAnsi="Times New Roman" w:cs="Times New Roman"/>
                <w:lang w:val="lt-LT"/>
              </w:rPr>
              <w:t xml:space="preserve">registracijos liudijimas, </w:t>
            </w:r>
            <w:r w:rsidRPr="00EF78C3">
              <w:rPr>
                <w:rFonts w:ascii="Times New Roman" w:eastAsia="Times New Roman" w:hAnsi="Times New Roman" w:cs="Times New Roman"/>
                <w:lang w:val="lt-LT"/>
              </w:rPr>
              <w:t>kuriame aiškiai matomas kėbulo numeris ir kt. reikalingi duomenys.</w:t>
            </w:r>
          </w:p>
          <w:p w14:paraId="5A89CA70" w14:textId="3F8484A1"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1.2. Autobuso rida turi būti ne didesnė nei </w:t>
            </w:r>
            <w:r>
              <w:rPr>
                <w:rFonts w:ascii="Times New Roman" w:eastAsia="Times New Roman" w:hAnsi="Times New Roman" w:cs="Times New Roman"/>
                <w:lang w:val="lt-LT"/>
              </w:rPr>
              <w:t>320</w:t>
            </w:r>
            <w:r w:rsidRPr="00F44375">
              <w:rPr>
                <w:rFonts w:ascii="Times New Roman" w:eastAsia="Times New Roman" w:hAnsi="Times New Roman" w:cs="Times New Roman"/>
                <w:lang w:val="lt-LT"/>
              </w:rPr>
              <w:t xml:space="preserve"> 000 km. </w:t>
            </w:r>
            <w:r w:rsidRPr="008140C6">
              <w:rPr>
                <w:rFonts w:ascii="Times New Roman" w:eastAsia="Times New Roman" w:hAnsi="Times New Roman" w:cs="Times New Roman"/>
                <w:b/>
                <w:bCs/>
                <w:lang w:val="lt-LT"/>
              </w:rPr>
              <w:t>Kartu su pasiūlymu turi būti pateikta autobuso tachografo arba odometro nuotrauka, kurioje aiškiai matomi rodmenys, taip pat kiti transporto priemonės ridą įrodantys dokumentai (techninių aptarnavimų atžymos, techninių apžiūrų išrašai ar pan.)</w:t>
            </w:r>
          </w:p>
          <w:p w14:paraId="7328183B" w14:textId="77777777" w:rsidR="008140C6" w:rsidRPr="00F44375" w:rsidRDefault="008140C6" w:rsidP="004F4337">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1.3. Autobusas turi būti pritaikytas dirbti žiemos (iki -30ºC) ir vasaros (iki +35ºC) temperatūros sąlygomis.</w:t>
            </w:r>
          </w:p>
        </w:tc>
      </w:tr>
      <w:tr w:rsidR="008140C6" w:rsidRPr="00F44375" w14:paraId="6DA4DEE7" w14:textId="77777777" w:rsidTr="008140C6">
        <w:tc>
          <w:tcPr>
            <w:tcW w:w="540" w:type="dxa"/>
            <w:tcMar>
              <w:top w:w="20" w:type="dxa"/>
              <w:left w:w="20" w:type="dxa"/>
              <w:bottom w:w="20" w:type="dxa"/>
              <w:right w:w="20" w:type="dxa"/>
            </w:tcMar>
          </w:tcPr>
          <w:p w14:paraId="4C2D0F6F" w14:textId="77777777" w:rsidR="008140C6" w:rsidRPr="00F44375" w:rsidRDefault="008140C6" w:rsidP="00B91902">
            <w:pPr>
              <w:spacing w:after="0" w:line="240" w:lineRule="auto"/>
              <w:ind w:left="45" w:right="-30" w:firstLine="75"/>
              <w:rPr>
                <w:rFonts w:ascii="Times New Roman" w:eastAsia="Times New Roman" w:hAnsi="Times New Roman" w:cs="Times New Roman"/>
                <w:lang w:val="lt-LT"/>
              </w:rPr>
            </w:pPr>
            <w:r w:rsidRPr="00F44375">
              <w:rPr>
                <w:rFonts w:ascii="Times New Roman" w:eastAsia="Times New Roman" w:hAnsi="Times New Roman" w:cs="Times New Roman"/>
                <w:lang w:val="lt-LT"/>
              </w:rPr>
              <w:t>2.</w:t>
            </w:r>
          </w:p>
        </w:tc>
        <w:tc>
          <w:tcPr>
            <w:tcW w:w="3136" w:type="dxa"/>
            <w:tcMar>
              <w:top w:w="20" w:type="dxa"/>
              <w:left w:w="20" w:type="dxa"/>
              <w:bottom w:w="20" w:type="dxa"/>
              <w:right w:w="20" w:type="dxa"/>
            </w:tcMar>
          </w:tcPr>
          <w:p w14:paraId="77B5FDD9"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Perkamas kiekis</w:t>
            </w:r>
          </w:p>
        </w:tc>
        <w:tc>
          <w:tcPr>
            <w:tcW w:w="10206" w:type="dxa"/>
            <w:tcMar>
              <w:top w:w="20" w:type="dxa"/>
              <w:left w:w="60" w:type="dxa"/>
              <w:bottom w:w="20" w:type="dxa"/>
              <w:right w:w="60" w:type="dxa"/>
            </w:tcMar>
          </w:tcPr>
          <w:p w14:paraId="1BD85696" w14:textId="77777777" w:rsidR="008140C6" w:rsidRPr="00F44375"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 (vienas) vnt.</w:t>
            </w:r>
          </w:p>
        </w:tc>
      </w:tr>
      <w:tr w:rsidR="008140C6" w:rsidRPr="00F44375" w14:paraId="15715EBA" w14:textId="77777777" w:rsidTr="008140C6">
        <w:tc>
          <w:tcPr>
            <w:tcW w:w="540" w:type="dxa"/>
            <w:tcMar>
              <w:top w:w="20" w:type="dxa"/>
              <w:left w:w="20" w:type="dxa"/>
              <w:bottom w:w="20" w:type="dxa"/>
              <w:right w:w="20" w:type="dxa"/>
            </w:tcMar>
          </w:tcPr>
          <w:p w14:paraId="69082E17" w14:textId="77777777" w:rsidR="008140C6" w:rsidRPr="00F44375" w:rsidRDefault="008140C6" w:rsidP="00B91902">
            <w:pPr>
              <w:spacing w:after="0" w:line="240" w:lineRule="auto"/>
              <w:ind w:left="45" w:right="-30" w:firstLine="75"/>
              <w:rPr>
                <w:rFonts w:ascii="Times New Roman" w:eastAsia="Times New Roman" w:hAnsi="Times New Roman" w:cs="Times New Roman"/>
                <w:lang w:val="lt-LT"/>
              </w:rPr>
            </w:pPr>
            <w:r w:rsidRPr="00F44375">
              <w:rPr>
                <w:rFonts w:ascii="Times New Roman" w:eastAsia="Times New Roman" w:hAnsi="Times New Roman" w:cs="Times New Roman"/>
                <w:lang w:val="lt-LT"/>
              </w:rPr>
              <w:t>3.</w:t>
            </w:r>
          </w:p>
        </w:tc>
        <w:tc>
          <w:tcPr>
            <w:tcW w:w="3136" w:type="dxa"/>
            <w:tcMar>
              <w:top w:w="20" w:type="dxa"/>
              <w:left w:w="20" w:type="dxa"/>
              <w:bottom w:w="20" w:type="dxa"/>
              <w:right w:w="20" w:type="dxa"/>
            </w:tcMar>
          </w:tcPr>
          <w:p w14:paraId="79DD1107"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Bendras ilgis</w:t>
            </w:r>
          </w:p>
        </w:tc>
        <w:tc>
          <w:tcPr>
            <w:tcW w:w="10206" w:type="dxa"/>
            <w:tcMar>
              <w:top w:w="20" w:type="dxa"/>
              <w:left w:w="60" w:type="dxa"/>
              <w:bottom w:w="20" w:type="dxa"/>
              <w:right w:w="60" w:type="dxa"/>
            </w:tcMar>
          </w:tcPr>
          <w:p w14:paraId="30E3303B"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Ne daugiau </w:t>
            </w:r>
            <w:r>
              <w:rPr>
                <w:rFonts w:ascii="Times New Roman" w:eastAsia="Times New Roman" w:hAnsi="Times New Roman" w:cs="Times New Roman"/>
                <w:lang w:val="lt-LT"/>
              </w:rPr>
              <w:t>10500 mm</w:t>
            </w:r>
          </w:p>
        </w:tc>
      </w:tr>
      <w:tr w:rsidR="008140C6" w:rsidRPr="00F44375" w14:paraId="351F11D7" w14:textId="77777777" w:rsidTr="008140C6">
        <w:tc>
          <w:tcPr>
            <w:tcW w:w="540" w:type="dxa"/>
            <w:tcMar>
              <w:top w:w="20" w:type="dxa"/>
              <w:left w:w="20" w:type="dxa"/>
              <w:bottom w:w="20" w:type="dxa"/>
              <w:right w:w="20" w:type="dxa"/>
            </w:tcMar>
          </w:tcPr>
          <w:p w14:paraId="394BCA94" w14:textId="77777777" w:rsidR="008140C6" w:rsidRPr="00F44375" w:rsidRDefault="008140C6" w:rsidP="00B91902">
            <w:pPr>
              <w:spacing w:after="0" w:line="240" w:lineRule="auto"/>
              <w:ind w:left="45" w:right="-30" w:firstLine="75"/>
              <w:rPr>
                <w:rFonts w:ascii="Times New Roman" w:eastAsia="Times New Roman" w:hAnsi="Times New Roman" w:cs="Times New Roman"/>
                <w:lang w:val="lt-LT"/>
              </w:rPr>
            </w:pPr>
            <w:r w:rsidRPr="00F44375">
              <w:rPr>
                <w:rFonts w:ascii="Times New Roman" w:eastAsia="Times New Roman" w:hAnsi="Times New Roman" w:cs="Times New Roman"/>
                <w:lang w:val="lt-LT"/>
              </w:rPr>
              <w:t>4.</w:t>
            </w:r>
          </w:p>
        </w:tc>
        <w:tc>
          <w:tcPr>
            <w:tcW w:w="3136" w:type="dxa"/>
            <w:tcMar>
              <w:top w:w="20" w:type="dxa"/>
              <w:left w:w="20" w:type="dxa"/>
              <w:bottom w:w="20" w:type="dxa"/>
              <w:right w:w="20" w:type="dxa"/>
            </w:tcMar>
          </w:tcPr>
          <w:p w14:paraId="2BA774C5"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Plotis</w:t>
            </w:r>
          </w:p>
        </w:tc>
        <w:tc>
          <w:tcPr>
            <w:tcW w:w="10206" w:type="dxa"/>
            <w:tcMar>
              <w:top w:w="20" w:type="dxa"/>
              <w:left w:w="60" w:type="dxa"/>
              <w:bottom w:w="20" w:type="dxa"/>
              <w:right w:w="60" w:type="dxa"/>
            </w:tcMar>
          </w:tcPr>
          <w:p w14:paraId="52377DB6"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Ne daugiau 2</w:t>
            </w:r>
            <w:r>
              <w:rPr>
                <w:rFonts w:ascii="Times New Roman" w:eastAsia="Times New Roman" w:hAnsi="Times New Roman" w:cs="Times New Roman"/>
                <w:lang w:val="lt-LT"/>
              </w:rPr>
              <w:t>50</w:t>
            </w:r>
            <w:r w:rsidRPr="00F44375">
              <w:rPr>
                <w:rFonts w:ascii="Times New Roman" w:eastAsia="Times New Roman" w:hAnsi="Times New Roman" w:cs="Times New Roman"/>
                <w:lang w:val="lt-LT"/>
              </w:rPr>
              <w:t>0 mm</w:t>
            </w:r>
          </w:p>
        </w:tc>
      </w:tr>
      <w:tr w:rsidR="008140C6" w:rsidRPr="00F44375" w14:paraId="4D697699" w14:textId="77777777" w:rsidTr="008140C6">
        <w:tc>
          <w:tcPr>
            <w:tcW w:w="540" w:type="dxa"/>
            <w:tcMar>
              <w:top w:w="20" w:type="dxa"/>
              <w:left w:w="20" w:type="dxa"/>
              <w:bottom w:w="20" w:type="dxa"/>
              <w:right w:w="20" w:type="dxa"/>
            </w:tcMar>
          </w:tcPr>
          <w:p w14:paraId="03FC3D3A" w14:textId="77777777" w:rsidR="008140C6" w:rsidRPr="00F44375" w:rsidRDefault="008140C6" w:rsidP="00B91902">
            <w:pPr>
              <w:spacing w:after="0" w:line="240" w:lineRule="auto"/>
              <w:ind w:left="45" w:right="-30" w:firstLine="75"/>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5. </w:t>
            </w:r>
          </w:p>
        </w:tc>
        <w:tc>
          <w:tcPr>
            <w:tcW w:w="3136" w:type="dxa"/>
            <w:tcMar>
              <w:top w:w="20" w:type="dxa"/>
              <w:left w:w="20" w:type="dxa"/>
              <w:bottom w:w="20" w:type="dxa"/>
              <w:right w:w="20" w:type="dxa"/>
            </w:tcMar>
          </w:tcPr>
          <w:p w14:paraId="7EC57E8F"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Aukštis</w:t>
            </w:r>
          </w:p>
        </w:tc>
        <w:tc>
          <w:tcPr>
            <w:tcW w:w="10206" w:type="dxa"/>
            <w:tcMar>
              <w:top w:w="20" w:type="dxa"/>
              <w:left w:w="60" w:type="dxa"/>
              <w:bottom w:w="20" w:type="dxa"/>
              <w:right w:w="60" w:type="dxa"/>
            </w:tcMar>
          </w:tcPr>
          <w:p w14:paraId="79951F65" w14:textId="77777777" w:rsidR="008140C6" w:rsidRPr="00F44375"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Ne daugiau nei 3200 mm</w:t>
            </w:r>
          </w:p>
        </w:tc>
      </w:tr>
      <w:tr w:rsidR="008140C6" w:rsidRPr="004C311C" w14:paraId="5BD22C8C" w14:textId="77777777" w:rsidTr="008140C6">
        <w:tc>
          <w:tcPr>
            <w:tcW w:w="540" w:type="dxa"/>
            <w:tcMar>
              <w:top w:w="20" w:type="dxa"/>
              <w:left w:w="20" w:type="dxa"/>
              <w:bottom w:w="20" w:type="dxa"/>
              <w:right w:w="20" w:type="dxa"/>
            </w:tcMar>
          </w:tcPr>
          <w:p w14:paraId="61F7A3D9" w14:textId="77777777" w:rsidR="008140C6" w:rsidRPr="00F44375" w:rsidRDefault="008140C6" w:rsidP="00B91902">
            <w:pPr>
              <w:spacing w:after="0" w:line="240" w:lineRule="auto"/>
              <w:ind w:left="45" w:right="-30" w:firstLine="75"/>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6. </w:t>
            </w:r>
          </w:p>
        </w:tc>
        <w:tc>
          <w:tcPr>
            <w:tcW w:w="3136" w:type="dxa"/>
            <w:tcMar>
              <w:top w:w="20" w:type="dxa"/>
              <w:left w:w="20" w:type="dxa"/>
              <w:bottom w:w="20" w:type="dxa"/>
              <w:right w:w="20" w:type="dxa"/>
            </w:tcMar>
          </w:tcPr>
          <w:p w14:paraId="7455949F"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Sėdimų ir stovimų vietų skaičius </w:t>
            </w:r>
          </w:p>
        </w:tc>
        <w:tc>
          <w:tcPr>
            <w:tcW w:w="10206" w:type="dxa"/>
            <w:tcMar>
              <w:top w:w="20" w:type="dxa"/>
              <w:left w:w="60" w:type="dxa"/>
              <w:bottom w:w="20" w:type="dxa"/>
              <w:right w:w="60" w:type="dxa"/>
            </w:tcMar>
          </w:tcPr>
          <w:p w14:paraId="12337AF8" w14:textId="77777777" w:rsidR="008140C6" w:rsidRPr="00F44375"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6.1. Ne mažiau </w:t>
            </w:r>
            <w:r>
              <w:rPr>
                <w:rFonts w:ascii="Times New Roman" w:eastAsia="Times New Roman" w:hAnsi="Times New Roman" w:cs="Times New Roman"/>
                <w:lang w:val="lt-LT"/>
              </w:rPr>
              <w:t xml:space="preserve">28 </w:t>
            </w:r>
            <w:r w:rsidRPr="00F44375">
              <w:rPr>
                <w:rFonts w:ascii="Times New Roman" w:eastAsia="Times New Roman" w:hAnsi="Times New Roman" w:cs="Times New Roman"/>
                <w:lang w:val="lt-LT"/>
              </w:rPr>
              <w:t>sėdima</w:t>
            </w:r>
            <w:r>
              <w:rPr>
                <w:rFonts w:ascii="Times New Roman" w:eastAsia="Times New Roman" w:hAnsi="Times New Roman" w:cs="Times New Roman"/>
                <w:lang w:val="lt-LT"/>
              </w:rPr>
              <w:t>s</w:t>
            </w:r>
            <w:r w:rsidRPr="00F44375">
              <w:rPr>
                <w:rFonts w:ascii="Times New Roman" w:eastAsia="Times New Roman" w:hAnsi="Times New Roman" w:cs="Times New Roman"/>
                <w:lang w:val="lt-LT"/>
              </w:rPr>
              <w:t xml:space="preserve"> vieta</w:t>
            </w:r>
            <w:r>
              <w:rPr>
                <w:rFonts w:ascii="Times New Roman" w:eastAsia="Times New Roman" w:hAnsi="Times New Roman" w:cs="Times New Roman"/>
                <w:lang w:val="lt-LT"/>
              </w:rPr>
              <w:t>s</w:t>
            </w:r>
            <w:r w:rsidRPr="00F44375">
              <w:rPr>
                <w:rFonts w:ascii="Times New Roman" w:eastAsia="Times New Roman" w:hAnsi="Times New Roman" w:cs="Times New Roman"/>
                <w:lang w:val="lt-LT"/>
              </w:rPr>
              <w:t xml:space="preserve">, įskaitant vairuotojo vietą. </w:t>
            </w:r>
          </w:p>
          <w:p w14:paraId="5C014273" w14:textId="77777777" w:rsidR="008140C6" w:rsidRDefault="008140C6" w:rsidP="00B91902">
            <w:pPr>
              <w:spacing w:after="0" w:line="240" w:lineRule="auto"/>
              <w:ind w:right="60"/>
              <w:jc w:val="both"/>
              <w:rPr>
                <w:rFonts w:ascii="Times New Roman" w:hAnsi="Times New Roman" w:cs="Times New Roman"/>
                <w:lang w:val="lt-LT"/>
              </w:rPr>
            </w:pPr>
            <w:r w:rsidRPr="00F44375">
              <w:rPr>
                <w:rFonts w:ascii="Times New Roman" w:hAnsi="Times New Roman" w:cs="Times New Roman"/>
                <w:lang w:val="lt-LT"/>
              </w:rPr>
              <w:t>6.</w:t>
            </w:r>
            <w:r>
              <w:rPr>
                <w:rFonts w:ascii="Times New Roman" w:hAnsi="Times New Roman" w:cs="Times New Roman"/>
                <w:lang w:val="lt-LT"/>
              </w:rPr>
              <w:t>2</w:t>
            </w:r>
            <w:r w:rsidRPr="00F44375">
              <w:rPr>
                <w:rFonts w:ascii="Times New Roman" w:hAnsi="Times New Roman" w:cs="Times New Roman"/>
                <w:lang w:val="lt-LT"/>
              </w:rPr>
              <w:t xml:space="preserve">. Ne mažiau kaip </w:t>
            </w:r>
            <w:r>
              <w:rPr>
                <w:rFonts w:ascii="Times New Roman" w:hAnsi="Times New Roman" w:cs="Times New Roman"/>
                <w:lang w:val="lt-LT"/>
              </w:rPr>
              <w:t>55</w:t>
            </w:r>
            <w:r w:rsidRPr="00F44375">
              <w:rPr>
                <w:rFonts w:ascii="Times New Roman" w:hAnsi="Times New Roman" w:cs="Times New Roman"/>
                <w:lang w:val="lt-LT"/>
              </w:rPr>
              <w:t xml:space="preserve"> viet</w:t>
            </w:r>
            <w:r>
              <w:rPr>
                <w:rFonts w:ascii="Times New Roman" w:hAnsi="Times New Roman" w:cs="Times New Roman"/>
                <w:lang w:val="lt-LT"/>
              </w:rPr>
              <w:t xml:space="preserve">os </w:t>
            </w:r>
            <w:r w:rsidRPr="00F44375">
              <w:rPr>
                <w:rFonts w:ascii="Times New Roman" w:hAnsi="Times New Roman" w:cs="Times New Roman"/>
                <w:lang w:val="lt-LT"/>
              </w:rPr>
              <w:t>stovintiems keleiviams.</w:t>
            </w:r>
          </w:p>
          <w:p w14:paraId="375F251F" w14:textId="77777777" w:rsidR="008140C6" w:rsidRPr="00F44375" w:rsidRDefault="008140C6" w:rsidP="00B91902">
            <w:pPr>
              <w:spacing w:after="0" w:line="240" w:lineRule="auto"/>
              <w:ind w:right="60"/>
              <w:jc w:val="both"/>
              <w:rPr>
                <w:rFonts w:ascii="Times New Roman" w:hAnsi="Times New Roman" w:cs="Times New Roman"/>
                <w:lang w:val="lt-LT"/>
              </w:rPr>
            </w:pPr>
            <w:r>
              <w:rPr>
                <w:rFonts w:ascii="Times New Roman" w:hAnsi="Times New Roman" w:cs="Times New Roman"/>
                <w:lang w:val="lt-LT"/>
              </w:rPr>
              <w:t xml:space="preserve">6.3. Ne mažiau kaip 1 vieta neįgaliesiems keleiviams su vežimėliu. </w:t>
            </w:r>
          </w:p>
        </w:tc>
      </w:tr>
      <w:tr w:rsidR="008140C6" w:rsidRPr="004C311C" w14:paraId="78DA3524" w14:textId="77777777" w:rsidTr="008140C6">
        <w:tc>
          <w:tcPr>
            <w:tcW w:w="540" w:type="dxa"/>
            <w:tcMar>
              <w:top w:w="20" w:type="dxa"/>
              <w:left w:w="20" w:type="dxa"/>
              <w:bottom w:w="20" w:type="dxa"/>
              <w:right w:w="20" w:type="dxa"/>
            </w:tcMar>
          </w:tcPr>
          <w:p w14:paraId="2903E3E2" w14:textId="77777777" w:rsidR="008140C6" w:rsidRPr="00F44375" w:rsidRDefault="008140C6" w:rsidP="00B91902">
            <w:pPr>
              <w:spacing w:after="0" w:line="240" w:lineRule="auto"/>
              <w:ind w:left="45" w:right="-30" w:firstLine="75"/>
              <w:rPr>
                <w:rFonts w:ascii="Times New Roman" w:eastAsia="Times New Roman" w:hAnsi="Times New Roman" w:cs="Times New Roman"/>
                <w:lang w:val="lt-LT"/>
              </w:rPr>
            </w:pPr>
            <w:r w:rsidRPr="00F44375">
              <w:rPr>
                <w:rFonts w:ascii="Times New Roman" w:eastAsia="Times New Roman" w:hAnsi="Times New Roman" w:cs="Times New Roman"/>
                <w:lang w:val="lt-LT"/>
              </w:rPr>
              <w:t>7.</w:t>
            </w:r>
          </w:p>
        </w:tc>
        <w:tc>
          <w:tcPr>
            <w:tcW w:w="3136" w:type="dxa"/>
            <w:tcMar>
              <w:top w:w="20" w:type="dxa"/>
              <w:left w:w="20" w:type="dxa"/>
              <w:bottom w:w="20" w:type="dxa"/>
              <w:right w:w="20" w:type="dxa"/>
            </w:tcMar>
          </w:tcPr>
          <w:p w14:paraId="154A1398"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Keleivių įlipimo durys</w:t>
            </w:r>
          </w:p>
        </w:tc>
        <w:tc>
          <w:tcPr>
            <w:tcW w:w="10206" w:type="dxa"/>
            <w:tcMar>
              <w:top w:w="20" w:type="dxa"/>
              <w:left w:w="60" w:type="dxa"/>
              <w:bottom w:w="20" w:type="dxa"/>
              <w:right w:w="60" w:type="dxa"/>
            </w:tcMar>
          </w:tcPr>
          <w:p w14:paraId="55DE746D" w14:textId="7D14E782" w:rsidR="008140C6" w:rsidRDefault="008140C6" w:rsidP="00B91902">
            <w:pPr>
              <w:spacing w:after="0" w:line="240" w:lineRule="auto"/>
              <w:ind w:left="27" w:right="60"/>
              <w:jc w:val="both"/>
              <w:rPr>
                <w:rFonts w:ascii="Times New Roman" w:eastAsia="Calibri" w:hAnsi="Times New Roman" w:cs="Times New Roman"/>
                <w:lang w:val="lt-LT"/>
              </w:rPr>
            </w:pPr>
            <w:r w:rsidRPr="00F44375">
              <w:rPr>
                <w:rFonts w:ascii="Times New Roman" w:eastAsia="Times New Roman" w:hAnsi="Times New Roman" w:cs="Times New Roman"/>
                <w:lang w:val="lt-LT"/>
              </w:rPr>
              <w:t>7.1</w:t>
            </w:r>
            <w:r>
              <w:rPr>
                <w:rFonts w:ascii="Times New Roman" w:eastAsia="Times New Roman" w:hAnsi="Times New Roman" w:cs="Times New Roman"/>
                <w:lang w:val="lt-LT"/>
              </w:rPr>
              <w:t xml:space="preserve">. </w:t>
            </w:r>
            <w:r w:rsidRPr="00C64756">
              <w:rPr>
                <w:rFonts w:ascii="Times New Roman" w:eastAsia="Times New Roman" w:hAnsi="Times New Roman" w:cs="Times New Roman"/>
                <w:lang w:val="lt-LT"/>
              </w:rPr>
              <w:t xml:space="preserve">Dvejos </w:t>
            </w:r>
            <w:r w:rsidRPr="00C64756">
              <w:rPr>
                <w:rFonts w:ascii="Times New Roman" w:eastAsia="Calibri" w:hAnsi="Times New Roman" w:cs="Times New Roman"/>
                <w:lang w:val="lt-LT"/>
              </w:rPr>
              <w:t>keleivių įlipimo/išlipimo durys turi būti su žemagrindžiu įlipimu ( be laiptelių).</w:t>
            </w:r>
            <w:r>
              <w:rPr>
                <w:rFonts w:ascii="Times New Roman" w:eastAsia="Calibri" w:hAnsi="Times New Roman" w:cs="Times New Roman"/>
                <w:lang w:val="lt-LT"/>
              </w:rPr>
              <w:t xml:space="preserve"> </w:t>
            </w:r>
          </w:p>
          <w:p w14:paraId="52255B01" w14:textId="795E984E"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Pr>
                <w:rFonts w:ascii="Times New Roman" w:eastAsia="Calibri" w:hAnsi="Times New Roman" w:cs="Times New Roman"/>
                <w:lang w:val="lt-LT"/>
              </w:rPr>
              <w:lastRenderedPageBreak/>
              <w:t>7.2. Abejos keleivių įlipimo durys tyru būti valdomos pneumatika arba elektra.</w:t>
            </w:r>
          </w:p>
          <w:p w14:paraId="7E21144B" w14:textId="77777777" w:rsidR="008140C6" w:rsidRDefault="008140C6" w:rsidP="00F64B8F">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7.</w:t>
            </w:r>
            <w:r>
              <w:rPr>
                <w:rFonts w:ascii="Times New Roman" w:eastAsia="Times New Roman" w:hAnsi="Times New Roman" w:cs="Times New Roman"/>
                <w:lang w:val="lt-LT"/>
              </w:rPr>
              <w:t>3</w:t>
            </w:r>
            <w:r w:rsidRPr="00F44375">
              <w:rPr>
                <w:rFonts w:ascii="Times New Roman" w:eastAsia="Times New Roman" w:hAnsi="Times New Roman" w:cs="Times New Roman"/>
                <w:lang w:val="lt-LT"/>
              </w:rPr>
              <w:t xml:space="preserve">. </w:t>
            </w:r>
            <w:r>
              <w:rPr>
                <w:rFonts w:ascii="Times New Roman" w:eastAsia="Times New Roman" w:hAnsi="Times New Roman" w:cs="Times New Roman"/>
                <w:lang w:val="lt-LT"/>
              </w:rPr>
              <w:t>Abejos keleivių įlipimo durys turi būti dvigubos.</w:t>
            </w:r>
          </w:p>
          <w:p w14:paraId="561486C4" w14:textId="77777777" w:rsidR="008140C6" w:rsidRPr="00F44375" w:rsidRDefault="008140C6" w:rsidP="00F64B8F">
            <w:pPr>
              <w:spacing w:after="0" w:line="240" w:lineRule="auto"/>
              <w:ind w:left="27" w:right="60"/>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7.4. Bent vienerios durys privalo turėti atverčiamą rampą, skirtą neįgaliesiems keleiviams su vežimėliu. Rampa turi atlaikyti ne mažesnį kaip 350 kg svorį. </w:t>
            </w:r>
          </w:p>
        </w:tc>
      </w:tr>
      <w:tr w:rsidR="008140C6" w:rsidRPr="00F44375" w14:paraId="3A21BDA1" w14:textId="77777777" w:rsidTr="008140C6">
        <w:trPr>
          <w:trHeight w:val="306"/>
        </w:trPr>
        <w:tc>
          <w:tcPr>
            <w:tcW w:w="540" w:type="dxa"/>
            <w:tcMar>
              <w:top w:w="20" w:type="dxa"/>
              <w:left w:w="20" w:type="dxa"/>
              <w:bottom w:w="20" w:type="dxa"/>
              <w:right w:w="20" w:type="dxa"/>
            </w:tcMar>
          </w:tcPr>
          <w:p w14:paraId="6635AD2C"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lastRenderedPageBreak/>
              <w:t xml:space="preserve">8. </w:t>
            </w:r>
          </w:p>
        </w:tc>
        <w:tc>
          <w:tcPr>
            <w:tcW w:w="3136" w:type="dxa"/>
            <w:tcMar>
              <w:top w:w="20" w:type="dxa"/>
              <w:left w:w="20" w:type="dxa"/>
              <w:bottom w:w="20" w:type="dxa"/>
              <w:right w:w="20" w:type="dxa"/>
            </w:tcMar>
          </w:tcPr>
          <w:p w14:paraId="34415E02"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Didžiausia leistina masė</w:t>
            </w:r>
          </w:p>
        </w:tc>
        <w:tc>
          <w:tcPr>
            <w:tcW w:w="10206" w:type="dxa"/>
            <w:tcMar>
              <w:top w:w="20" w:type="dxa"/>
              <w:left w:w="60" w:type="dxa"/>
              <w:bottom w:w="20" w:type="dxa"/>
              <w:right w:w="60" w:type="dxa"/>
            </w:tcMar>
          </w:tcPr>
          <w:p w14:paraId="4AC03137" w14:textId="77777777" w:rsidR="008140C6" w:rsidRPr="00F44375"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Ne daugiau kaip </w:t>
            </w:r>
            <w:r>
              <w:rPr>
                <w:rFonts w:ascii="Times New Roman" w:eastAsia="Times New Roman" w:hAnsi="Times New Roman" w:cs="Times New Roman"/>
                <w:lang w:val="lt-LT"/>
              </w:rPr>
              <w:t xml:space="preserve">19500 </w:t>
            </w:r>
            <w:r w:rsidRPr="00F44375">
              <w:rPr>
                <w:rFonts w:ascii="Times New Roman" w:eastAsia="Times New Roman" w:hAnsi="Times New Roman" w:cs="Times New Roman"/>
                <w:lang w:val="lt-LT"/>
              </w:rPr>
              <w:t>kg</w:t>
            </w:r>
          </w:p>
        </w:tc>
      </w:tr>
      <w:tr w:rsidR="008140C6" w:rsidRPr="004C311C" w14:paraId="4F7DA75E" w14:textId="77777777" w:rsidTr="008140C6">
        <w:tc>
          <w:tcPr>
            <w:tcW w:w="540" w:type="dxa"/>
            <w:tcMar>
              <w:top w:w="20" w:type="dxa"/>
              <w:left w:w="20" w:type="dxa"/>
              <w:bottom w:w="20" w:type="dxa"/>
              <w:right w:w="20" w:type="dxa"/>
            </w:tcMar>
          </w:tcPr>
          <w:p w14:paraId="3B74A86C"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9.</w:t>
            </w:r>
          </w:p>
        </w:tc>
        <w:tc>
          <w:tcPr>
            <w:tcW w:w="3136" w:type="dxa"/>
            <w:tcMar>
              <w:top w:w="20" w:type="dxa"/>
              <w:left w:w="20" w:type="dxa"/>
              <w:bottom w:w="20" w:type="dxa"/>
              <w:right w:w="20" w:type="dxa"/>
            </w:tcMar>
          </w:tcPr>
          <w:p w14:paraId="056E1666"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Varančiosios ašies apkrova</w:t>
            </w:r>
          </w:p>
        </w:tc>
        <w:tc>
          <w:tcPr>
            <w:tcW w:w="10206" w:type="dxa"/>
            <w:tcBorders>
              <w:bottom w:val="single" w:sz="8" w:space="0" w:color="000000"/>
            </w:tcBorders>
            <w:tcMar>
              <w:top w:w="20" w:type="dxa"/>
              <w:left w:w="60" w:type="dxa"/>
              <w:bottom w:w="20" w:type="dxa"/>
              <w:right w:w="60" w:type="dxa"/>
            </w:tcMar>
          </w:tcPr>
          <w:p w14:paraId="6B5DEE64" w14:textId="77777777" w:rsidR="008140C6" w:rsidRPr="00F44375"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Pagal transporto priemonės atitikties sertifikato išrašymo dieną galiojančius Lietuvos Respublikos teisės aktus.</w:t>
            </w:r>
          </w:p>
        </w:tc>
      </w:tr>
      <w:tr w:rsidR="008140C6" w:rsidRPr="00F44375" w14:paraId="350A4505" w14:textId="77777777" w:rsidTr="008140C6">
        <w:tc>
          <w:tcPr>
            <w:tcW w:w="540" w:type="dxa"/>
            <w:tcMar>
              <w:top w:w="20" w:type="dxa"/>
              <w:left w:w="20" w:type="dxa"/>
              <w:bottom w:w="20" w:type="dxa"/>
              <w:right w:w="20" w:type="dxa"/>
            </w:tcMar>
          </w:tcPr>
          <w:p w14:paraId="228A9F69"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10.                             </w:t>
            </w:r>
          </w:p>
        </w:tc>
        <w:tc>
          <w:tcPr>
            <w:tcW w:w="3136" w:type="dxa"/>
            <w:tcMar>
              <w:top w:w="20" w:type="dxa"/>
              <w:left w:w="20" w:type="dxa"/>
              <w:bottom w:w="20" w:type="dxa"/>
              <w:right w:w="20" w:type="dxa"/>
            </w:tcMar>
          </w:tcPr>
          <w:p w14:paraId="3B1245F4"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ašys</w:t>
            </w:r>
          </w:p>
        </w:tc>
        <w:tc>
          <w:tcPr>
            <w:tcW w:w="10206" w:type="dxa"/>
            <w:tcMar>
              <w:top w:w="20" w:type="dxa"/>
              <w:left w:w="60" w:type="dxa"/>
              <w:bottom w:w="20" w:type="dxa"/>
              <w:right w:w="60" w:type="dxa"/>
            </w:tcMar>
          </w:tcPr>
          <w:p w14:paraId="47126E11" w14:textId="77777777" w:rsidR="008140C6" w:rsidRPr="00F44375"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 (dvi) ašys.</w:t>
            </w:r>
          </w:p>
        </w:tc>
      </w:tr>
      <w:tr w:rsidR="008140C6" w:rsidRPr="004C311C" w14:paraId="638E7530" w14:textId="77777777" w:rsidTr="008140C6">
        <w:tc>
          <w:tcPr>
            <w:tcW w:w="540" w:type="dxa"/>
            <w:tcMar>
              <w:top w:w="20" w:type="dxa"/>
              <w:left w:w="20" w:type="dxa"/>
              <w:bottom w:w="20" w:type="dxa"/>
              <w:right w:w="20" w:type="dxa"/>
            </w:tcMar>
          </w:tcPr>
          <w:p w14:paraId="6606A8B5"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11.                             </w:t>
            </w:r>
          </w:p>
        </w:tc>
        <w:tc>
          <w:tcPr>
            <w:tcW w:w="3136" w:type="dxa"/>
            <w:tcMar>
              <w:top w:w="20" w:type="dxa"/>
              <w:left w:w="20" w:type="dxa"/>
              <w:bottom w:w="20" w:type="dxa"/>
              <w:right w:w="20" w:type="dxa"/>
            </w:tcMar>
          </w:tcPr>
          <w:p w14:paraId="28830411"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Jėgos agregatas</w:t>
            </w:r>
          </w:p>
        </w:tc>
        <w:tc>
          <w:tcPr>
            <w:tcW w:w="10206" w:type="dxa"/>
            <w:tcMar>
              <w:top w:w="20" w:type="dxa"/>
              <w:left w:w="60" w:type="dxa"/>
              <w:bottom w:w="20" w:type="dxa"/>
              <w:right w:w="60" w:type="dxa"/>
            </w:tcMar>
          </w:tcPr>
          <w:p w14:paraId="453FD19F"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11.1. Vidaus degimo, varomas dyzeliniu kuru.</w:t>
            </w:r>
          </w:p>
          <w:p w14:paraId="3C59AB9C"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11.2. Privalo atitikti ne žemesnį nei Euro 6 emisijos standartą arba ekologiškesnių ir ekonomiškesnių variklių oro taršos ribinius reikalavimus.</w:t>
            </w:r>
          </w:p>
          <w:p w14:paraId="57195A42"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11.3. Variklio galia – ne </w:t>
            </w:r>
            <w:r>
              <w:rPr>
                <w:rFonts w:ascii="Times New Roman" w:eastAsia="Times New Roman" w:hAnsi="Times New Roman" w:cs="Times New Roman"/>
                <w:lang w:val="lt-LT"/>
              </w:rPr>
              <w:t>didesnė</w:t>
            </w:r>
            <w:r w:rsidRPr="00F44375">
              <w:rPr>
                <w:rFonts w:ascii="Times New Roman" w:eastAsia="Times New Roman" w:hAnsi="Times New Roman" w:cs="Times New Roman"/>
                <w:lang w:val="lt-LT"/>
              </w:rPr>
              <w:t xml:space="preserve"> kaip </w:t>
            </w:r>
            <w:r>
              <w:rPr>
                <w:rFonts w:ascii="Times New Roman" w:eastAsia="Times New Roman" w:hAnsi="Times New Roman" w:cs="Times New Roman"/>
                <w:lang w:val="lt-LT"/>
              </w:rPr>
              <w:t>190</w:t>
            </w:r>
            <w:r w:rsidRPr="00F44375">
              <w:rPr>
                <w:rFonts w:ascii="Times New Roman" w:eastAsia="Times New Roman" w:hAnsi="Times New Roman" w:cs="Times New Roman"/>
                <w:lang w:val="lt-LT"/>
              </w:rPr>
              <w:t xml:space="preserve"> kW.</w:t>
            </w:r>
          </w:p>
          <w:p w14:paraId="02A886F9" w14:textId="4C20B6D3" w:rsidR="008140C6" w:rsidRPr="00F44375" w:rsidRDefault="008140C6" w:rsidP="00F64B8F">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11.4. Variklio </w:t>
            </w:r>
            <w:r>
              <w:rPr>
                <w:rFonts w:ascii="Times New Roman" w:eastAsia="Times New Roman" w:hAnsi="Times New Roman" w:cs="Times New Roman"/>
                <w:lang w:val="lt-LT"/>
              </w:rPr>
              <w:t>darbinis tūris</w:t>
            </w:r>
            <w:r w:rsidRPr="00F44375">
              <w:rPr>
                <w:rFonts w:ascii="Times New Roman" w:eastAsia="Times New Roman" w:hAnsi="Times New Roman" w:cs="Times New Roman"/>
                <w:lang w:val="lt-LT"/>
              </w:rPr>
              <w:t xml:space="preserve"> ne didesn</w:t>
            </w:r>
            <w:r>
              <w:rPr>
                <w:rFonts w:ascii="Times New Roman" w:eastAsia="Times New Roman" w:hAnsi="Times New Roman" w:cs="Times New Roman"/>
                <w:lang w:val="lt-LT"/>
              </w:rPr>
              <w:t>is</w:t>
            </w:r>
            <w:r w:rsidRPr="00F44375">
              <w:rPr>
                <w:rFonts w:ascii="Times New Roman" w:eastAsia="Times New Roman" w:hAnsi="Times New Roman" w:cs="Times New Roman"/>
                <w:lang w:val="lt-LT"/>
              </w:rPr>
              <w:t xml:space="preserve"> kaip </w:t>
            </w:r>
            <w:r>
              <w:rPr>
                <w:rFonts w:ascii="Times New Roman" w:eastAsia="Times New Roman" w:hAnsi="Times New Roman" w:cs="Times New Roman"/>
                <w:lang w:val="lt-LT"/>
              </w:rPr>
              <w:t>7000</w:t>
            </w:r>
            <w:r w:rsidRPr="00F44375">
              <w:rPr>
                <w:rFonts w:ascii="Times New Roman" w:eastAsia="Times New Roman" w:hAnsi="Times New Roman" w:cs="Times New Roman"/>
                <w:lang w:val="lt-LT"/>
              </w:rPr>
              <w:t xml:space="preserve"> kūb.cm.</w:t>
            </w:r>
          </w:p>
        </w:tc>
      </w:tr>
      <w:tr w:rsidR="008140C6" w:rsidRPr="00F44375" w14:paraId="68D741F6" w14:textId="77777777" w:rsidTr="008140C6">
        <w:tc>
          <w:tcPr>
            <w:tcW w:w="540" w:type="dxa"/>
            <w:tcMar>
              <w:top w:w="20" w:type="dxa"/>
              <w:left w:w="20" w:type="dxa"/>
              <w:bottom w:w="20" w:type="dxa"/>
              <w:right w:w="20" w:type="dxa"/>
            </w:tcMar>
          </w:tcPr>
          <w:p w14:paraId="6B329856"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12.</w:t>
            </w:r>
          </w:p>
        </w:tc>
        <w:tc>
          <w:tcPr>
            <w:tcW w:w="3136" w:type="dxa"/>
            <w:tcMar>
              <w:top w:w="20" w:type="dxa"/>
              <w:left w:w="20" w:type="dxa"/>
              <w:bottom w:w="20" w:type="dxa"/>
              <w:right w:w="20" w:type="dxa"/>
            </w:tcMar>
          </w:tcPr>
          <w:p w14:paraId="0F0B1CA6" w14:textId="77777777" w:rsidR="008140C6" w:rsidRPr="00C51210" w:rsidRDefault="008140C6" w:rsidP="00B91902">
            <w:pPr>
              <w:spacing w:after="0" w:line="240" w:lineRule="auto"/>
              <w:ind w:left="27" w:right="-30"/>
              <w:rPr>
                <w:rFonts w:ascii="Times New Roman" w:eastAsia="Times New Roman" w:hAnsi="Times New Roman" w:cs="Times New Roman"/>
                <w:lang w:val="lt-LT"/>
              </w:rPr>
            </w:pPr>
            <w:r w:rsidRPr="00C51210">
              <w:rPr>
                <w:rFonts w:ascii="Times New Roman" w:eastAsia="Times New Roman" w:hAnsi="Times New Roman" w:cs="Times New Roman"/>
                <w:lang w:val="lt-LT"/>
              </w:rPr>
              <w:t>Pavarų dėžė</w:t>
            </w:r>
          </w:p>
        </w:tc>
        <w:tc>
          <w:tcPr>
            <w:tcW w:w="10206" w:type="dxa"/>
            <w:tcMar>
              <w:top w:w="20" w:type="dxa"/>
              <w:left w:w="60" w:type="dxa"/>
              <w:bottom w:w="20" w:type="dxa"/>
              <w:right w:w="60" w:type="dxa"/>
            </w:tcMar>
          </w:tcPr>
          <w:p w14:paraId="3856B418" w14:textId="37E1B31C" w:rsidR="008140C6" w:rsidRPr="00C51210" w:rsidRDefault="008140C6" w:rsidP="00B91902">
            <w:pPr>
              <w:spacing w:after="0" w:line="240" w:lineRule="auto"/>
              <w:ind w:left="27" w:right="60"/>
              <w:jc w:val="both"/>
              <w:rPr>
                <w:rFonts w:ascii="Times New Roman" w:eastAsia="Times New Roman" w:hAnsi="Times New Roman" w:cs="Times New Roman"/>
                <w:lang w:val="lt-LT"/>
              </w:rPr>
            </w:pPr>
            <w:r w:rsidRPr="00C51210">
              <w:rPr>
                <w:rFonts w:ascii="Times New Roman" w:eastAsia="Times New Roman" w:hAnsi="Times New Roman" w:cs="Times New Roman"/>
                <w:lang w:val="lt-LT"/>
              </w:rPr>
              <w:t>12.1. Automatinė</w:t>
            </w:r>
          </w:p>
        </w:tc>
      </w:tr>
      <w:tr w:rsidR="008140C6" w:rsidRPr="004C311C" w14:paraId="6F14DF52" w14:textId="77777777" w:rsidTr="008140C6">
        <w:tc>
          <w:tcPr>
            <w:tcW w:w="540" w:type="dxa"/>
            <w:tcMar>
              <w:top w:w="20" w:type="dxa"/>
              <w:left w:w="20" w:type="dxa"/>
              <w:bottom w:w="20" w:type="dxa"/>
              <w:right w:w="20" w:type="dxa"/>
            </w:tcMar>
          </w:tcPr>
          <w:p w14:paraId="250A5AF4"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13.</w:t>
            </w:r>
          </w:p>
        </w:tc>
        <w:tc>
          <w:tcPr>
            <w:tcW w:w="3136" w:type="dxa"/>
            <w:tcMar>
              <w:top w:w="20" w:type="dxa"/>
              <w:left w:w="20" w:type="dxa"/>
              <w:bottom w:w="20" w:type="dxa"/>
              <w:right w:w="20" w:type="dxa"/>
            </w:tcMar>
          </w:tcPr>
          <w:p w14:paraId="194FFB4A"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Ratai ir padangos</w:t>
            </w:r>
          </w:p>
        </w:tc>
        <w:tc>
          <w:tcPr>
            <w:tcW w:w="10206" w:type="dxa"/>
            <w:tcMar>
              <w:top w:w="20" w:type="dxa"/>
              <w:left w:w="60" w:type="dxa"/>
              <w:bottom w:w="20" w:type="dxa"/>
              <w:right w:w="60" w:type="dxa"/>
            </w:tcMar>
          </w:tcPr>
          <w:p w14:paraId="2C6805A6"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13.1. Ratų kiekis ant priekinės ašies – 2 vnt.</w:t>
            </w:r>
          </w:p>
          <w:p w14:paraId="2DAD7AE3"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13.2. Ratų kiekis ant galinės ašies – 4 vnt.</w:t>
            </w:r>
          </w:p>
          <w:p w14:paraId="0E0CDDEB" w14:textId="77777777" w:rsidR="008140C6" w:rsidRDefault="008140C6" w:rsidP="00532EBD">
            <w:pPr>
              <w:spacing w:after="0" w:line="240" w:lineRule="auto"/>
              <w:ind w:left="27" w:right="60"/>
              <w:jc w:val="both"/>
              <w:rPr>
                <w:rFonts w:ascii="Times New Roman" w:eastAsia="MS Mincho" w:hAnsi="Times New Roman" w:cs="Times New Roman"/>
                <w:lang w:val="lt-LT"/>
              </w:rPr>
            </w:pPr>
            <w:r w:rsidRPr="00F44375">
              <w:rPr>
                <w:rFonts w:ascii="Times New Roman" w:eastAsia="MS Mincho" w:hAnsi="Times New Roman" w:cs="Times New Roman"/>
                <w:lang w:val="lt-LT"/>
              </w:rPr>
              <w:t>13.3. Padangų išmatavimai turi atitikti autobuso gamintojo nurodytus matmenis.</w:t>
            </w:r>
          </w:p>
          <w:p w14:paraId="7350182D" w14:textId="1A9F71E3" w:rsidR="00627B68" w:rsidRPr="00F44375" w:rsidRDefault="00627B68" w:rsidP="00532EBD">
            <w:pPr>
              <w:spacing w:after="0" w:line="240" w:lineRule="auto"/>
              <w:ind w:left="27" w:right="60"/>
              <w:jc w:val="both"/>
              <w:rPr>
                <w:rFonts w:ascii="Times New Roman" w:eastAsia="MS Mincho" w:hAnsi="Times New Roman" w:cs="Times New Roman"/>
                <w:lang w:val="lt-LT"/>
              </w:rPr>
            </w:pPr>
            <w:r>
              <w:rPr>
                <w:rFonts w:ascii="Times New Roman" w:eastAsia="MS Mincho" w:hAnsi="Times New Roman" w:cs="Times New Roman"/>
                <w:lang w:val="lt-LT"/>
              </w:rPr>
              <w:t xml:space="preserve">13.4. </w:t>
            </w:r>
            <w:r w:rsidRPr="00B02DCC">
              <w:rPr>
                <w:rFonts w:ascii="Times New Roman" w:eastAsia="MS Mincho" w:hAnsi="Times New Roman" w:cs="Times New Roman"/>
                <w:lang w:val="lt-LT"/>
              </w:rPr>
              <w:t>Padangų nusidėvėjimas ne didesnis, kaip 50 %</w:t>
            </w:r>
          </w:p>
        </w:tc>
      </w:tr>
      <w:tr w:rsidR="008140C6" w:rsidRPr="00F44375" w14:paraId="504D54F8" w14:textId="77777777" w:rsidTr="008140C6">
        <w:tc>
          <w:tcPr>
            <w:tcW w:w="540" w:type="dxa"/>
            <w:tcMar>
              <w:top w:w="20" w:type="dxa"/>
              <w:left w:w="20" w:type="dxa"/>
              <w:bottom w:w="20" w:type="dxa"/>
              <w:right w:w="20" w:type="dxa"/>
            </w:tcMar>
          </w:tcPr>
          <w:p w14:paraId="0EC83BD6"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14.</w:t>
            </w:r>
          </w:p>
        </w:tc>
        <w:tc>
          <w:tcPr>
            <w:tcW w:w="3136" w:type="dxa"/>
            <w:tcMar>
              <w:top w:w="20" w:type="dxa"/>
              <w:left w:w="20" w:type="dxa"/>
              <w:bottom w:w="20" w:type="dxa"/>
              <w:right w:w="20" w:type="dxa"/>
            </w:tcMar>
          </w:tcPr>
          <w:p w14:paraId="32AC3BB6"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Pakaba</w:t>
            </w:r>
          </w:p>
        </w:tc>
        <w:tc>
          <w:tcPr>
            <w:tcW w:w="10206" w:type="dxa"/>
            <w:tcMar>
              <w:top w:w="20" w:type="dxa"/>
              <w:left w:w="60" w:type="dxa"/>
              <w:bottom w:w="20" w:type="dxa"/>
              <w:right w:w="60" w:type="dxa"/>
            </w:tcMar>
          </w:tcPr>
          <w:p w14:paraId="147B8D16"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Linginė arba pneumatinė pakaba.</w:t>
            </w:r>
          </w:p>
        </w:tc>
      </w:tr>
      <w:tr w:rsidR="008140C6" w:rsidRPr="00F44375" w14:paraId="0D78F390" w14:textId="77777777" w:rsidTr="008140C6">
        <w:tc>
          <w:tcPr>
            <w:tcW w:w="540" w:type="dxa"/>
            <w:tcMar>
              <w:top w:w="20" w:type="dxa"/>
              <w:left w:w="20" w:type="dxa"/>
              <w:bottom w:w="20" w:type="dxa"/>
              <w:right w:w="20" w:type="dxa"/>
            </w:tcMar>
          </w:tcPr>
          <w:p w14:paraId="41C19951"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15.</w:t>
            </w:r>
          </w:p>
        </w:tc>
        <w:tc>
          <w:tcPr>
            <w:tcW w:w="3136" w:type="dxa"/>
            <w:tcMar>
              <w:top w:w="20" w:type="dxa"/>
              <w:left w:w="20" w:type="dxa"/>
              <w:bottom w:w="20" w:type="dxa"/>
              <w:right w:w="20" w:type="dxa"/>
            </w:tcMar>
          </w:tcPr>
          <w:p w14:paraId="3B238F7E"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Stabdžiai</w:t>
            </w:r>
          </w:p>
        </w:tc>
        <w:tc>
          <w:tcPr>
            <w:tcW w:w="10206" w:type="dxa"/>
            <w:tcMar>
              <w:top w:w="20" w:type="dxa"/>
              <w:left w:w="60" w:type="dxa"/>
              <w:bottom w:w="20" w:type="dxa"/>
              <w:right w:w="60" w:type="dxa"/>
            </w:tcMar>
          </w:tcPr>
          <w:p w14:paraId="5E44B129"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15.1. Visi stabdžiai – diskinio tipo.</w:t>
            </w:r>
          </w:p>
          <w:p w14:paraId="0C4D4A50"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15.2. ABS (angl. </w:t>
            </w:r>
            <w:r w:rsidRPr="00F44375">
              <w:rPr>
                <w:rFonts w:ascii="Times New Roman" w:eastAsia="Times New Roman" w:hAnsi="Times New Roman" w:cs="Times New Roman"/>
                <w:i/>
                <w:lang w:val="lt-LT"/>
              </w:rPr>
              <w:t>Anti-lock Braking System</w:t>
            </w:r>
            <w:r w:rsidRPr="00F44375">
              <w:rPr>
                <w:rFonts w:ascii="Times New Roman" w:eastAsia="Times New Roman" w:hAnsi="Times New Roman" w:cs="Times New Roman"/>
                <w:lang w:val="lt-LT"/>
              </w:rPr>
              <w:t>) sistema.</w:t>
            </w:r>
          </w:p>
        </w:tc>
      </w:tr>
      <w:tr w:rsidR="008140C6" w:rsidRPr="00F44375" w14:paraId="5597C270" w14:textId="77777777" w:rsidTr="008140C6">
        <w:tc>
          <w:tcPr>
            <w:tcW w:w="540" w:type="dxa"/>
            <w:tcMar>
              <w:top w:w="20" w:type="dxa"/>
              <w:left w:w="20" w:type="dxa"/>
              <w:bottom w:w="20" w:type="dxa"/>
              <w:right w:w="20" w:type="dxa"/>
            </w:tcMar>
          </w:tcPr>
          <w:p w14:paraId="7424A26B"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16.</w:t>
            </w:r>
          </w:p>
        </w:tc>
        <w:tc>
          <w:tcPr>
            <w:tcW w:w="3136" w:type="dxa"/>
            <w:tcMar>
              <w:top w:w="20" w:type="dxa"/>
              <w:left w:w="20" w:type="dxa"/>
              <w:bottom w:w="20" w:type="dxa"/>
              <w:right w:w="20" w:type="dxa"/>
            </w:tcMar>
          </w:tcPr>
          <w:p w14:paraId="3C77CB2C"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Vairavimo sistema</w:t>
            </w:r>
          </w:p>
        </w:tc>
        <w:tc>
          <w:tcPr>
            <w:tcW w:w="10206" w:type="dxa"/>
            <w:tcMar>
              <w:top w:w="20" w:type="dxa"/>
              <w:left w:w="60" w:type="dxa"/>
              <w:bottom w:w="20" w:type="dxa"/>
              <w:right w:w="60" w:type="dxa"/>
            </w:tcMar>
          </w:tcPr>
          <w:p w14:paraId="5ABA2AD4"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16.1. Sistema su stiprintuvu.</w:t>
            </w:r>
          </w:p>
          <w:p w14:paraId="3309EAAC" w14:textId="77777777" w:rsidR="008140C6" w:rsidRPr="00F44375" w:rsidRDefault="008140C6" w:rsidP="00A5447A">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16.2. Vairas kairėje pusėje.</w:t>
            </w:r>
          </w:p>
          <w:p w14:paraId="1E7C924B"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16.3. Vairo padėtis reguliuojama.</w:t>
            </w:r>
          </w:p>
        </w:tc>
      </w:tr>
      <w:tr w:rsidR="008140C6" w:rsidRPr="00302AE0" w14:paraId="05A68DC0" w14:textId="77777777" w:rsidTr="008140C6">
        <w:tc>
          <w:tcPr>
            <w:tcW w:w="540" w:type="dxa"/>
            <w:tcMar>
              <w:top w:w="20" w:type="dxa"/>
              <w:left w:w="20" w:type="dxa"/>
              <w:bottom w:w="20" w:type="dxa"/>
              <w:right w:w="20" w:type="dxa"/>
            </w:tcMar>
          </w:tcPr>
          <w:p w14:paraId="3A0B33D4"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17.</w:t>
            </w:r>
          </w:p>
        </w:tc>
        <w:tc>
          <w:tcPr>
            <w:tcW w:w="3136" w:type="dxa"/>
            <w:tcMar>
              <w:top w:w="20" w:type="dxa"/>
              <w:left w:w="20" w:type="dxa"/>
              <w:bottom w:w="20" w:type="dxa"/>
              <w:right w:w="20" w:type="dxa"/>
            </w:tcMar>
          </w:tcPr>
          <w:p w14:paraId="5AD0307E"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Elektros sistema</w:t>
            </w:r>
          </w:p>
        </w:tc>
        <w:tc>
          <w:tcPr>
            <w:tcW w:w="10206" w:type="dxa"/>
            <w:tcMar>
              <w:top w:w="20" w:type="dxa"/>
              <w:left w:w="60" w:type="dxa"/>
              <w:bottom w:w="20" w:type="dxa"/>
              <w:right w:w="60" w:type="dxa"/>
            </w:tcMar>
          </w:tcPr>
          <w:p w14:paraId="7FE141DD" w14:textId="77777777" w:rsidR="008140C6" w:rsidRPr="00F44375" w:rsidRDefault="008140C6" w:rsidP="005A4F3C">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17.1. Darbinė įtampa – 24 V DC.</w:t>
            </w:r>
          </w:p>
        </w:tc>
      </w:tr>
      <w:tr w:rsidR="008140C6" w:rsidRPr="00F44375" w14:paraId="2B94ECB9" w14:textId="77777777" w:rsidTr="008140C6">
        <w:tc>
          <w:tcPr>
            <w:tcW w:w="540" w:type="dxa"/>
            <w:tcMar>
              <w:top w:w="20" w:type="dxa"/>
              <w:left w:w="20" w:type="dxa"/>
              <w:bottom w:w="20" w:type="dxa"/>
              <w:right w:w="20" w:type="dxa"/>
            </w:tcMar>
          </w:tcPr>
          <w:p w14:paraId="6198A9D5"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18.</w:t>
            </w:r>
          </w:p>
        </w:tc>
        <w:tc>
          <w:tcPr>
            <w:tcW w:w="3136" w:type="dxa"/>
            <w:tcMar>
              <w:top w:w="20" w:type="dxa"/>
              <w:left w:w="20" w:type="dxa"/>
              <w:bottom w:w="20" w:type="dxa"/>
              <w:right w:w="20" w:type="dxa"/>
            </w:tcMar>
          </w:tcPr>
          <w:p w14:paraId="38B83B3A"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Akumuliatoriai</w:t>
            </w:r>
          </w:p>
        </w:tc>
        <w:tc>
          <w:tcPr>
            <w:tcW w:w="10206" w:type="dxa"/>
            <w:tcMar>
              <w:top w:w="20" w:type="dxa"/>
              <w:left w:w="60" w:type="dxa"/>
              <w:bottom w:w="20" w:type="dxa"/>
              <w:right w:w="60" w:type="dxa"/>
            </w:tcMar>
          </w:tcPr>
          <w:p w14:paraId="0EC4FAA9"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Akumuliatorių masės jungiklis. </w:t>
            </w:r>
          </w:p>
        </w:tc>
      </w:tr>
      <w:tr w:rsidR="008140C6" w:rsidRPr="00F44375" w14:paraId="0D5455C1" w14:textId="77777777" w:rsidTr="008140C6">
        <w:tc>
          <w:tcPr>
            <w:tcW w:w="540" w:type="dxa"/>
            <w:tcMar>
              <w:top w:w="20" w:type="dxa"/>
              <w:left w:w="20" w:type="dxa"/>
              <w:bottom w:w="20" w:type="dxa"/>
              <w:right w:w="20" w:type="dxa"/>
            </w:tcMar>
          </w:tcPr>
          <w:p w14:paraId="0B4A472F" w14:textId="77777777" w:rsidR="008140C6" w:rsidRPr="00F44375" w:rsidRDefault="008140C6" w:rsidP="00B91902">
            <w:pPr>
              <w:spacing w:after="0" w:line="240" w:lineRule="auto"/>
              <w:ind w:left="45" w:right="-30" w:firstLine="75"/>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19.</w:t>
            </w:r>
          </w:p>
        </w:tc>
        <w:tc>
          <w:tcPr>
            <w:tcW w:w="3136" w:type="dxa"/>
            <w:tcMar>
              <w:top w:w="20" w:type="dxa"/>
              <w:left w:w="20" w:type="dxa"/>
              <w:bottom w:w="20" w:type="dxa"/>
              <w:right w:w="20" w:type="dxa"/>
            </w:tcMar>
          </w:tcPr>
          <w:p w14:paraId="3B997E9C"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Aušinimo sistema</w:t>
            </w:r>
          </w:p>
        </w:tc>
        <w:tc>
          <w:tcPr>
            <w:tcW w:w="10206" w:type="dxa"/>
            <w:tcMar>
              <w:top w:w="20" w:type="dxa"/>
              <w:left w:w="60" w:type="dxa"/>
              <w:bottom w:w="20" w:type="dxa"/>
              <w:right w:w="60" w:type="dxa"/>
            </w:tcMar>
          </w:tcPr>
          <w:p w14:paraId="0A9B0AC8" w14:textId="77777777" w:rsidR="008140C6" w:rsidRPr="00F44375" w:rsidRDefault="008140C6" w:rsidP="00B91902">
            <w:pPr>
              <w:spacing w:after="0" w:line="240" w:lineRule="auto"/>
              <w:ind w:left="27" w:right="60"/>
              <w:jc w:val="both"/>
              <w:rPr>
                <w:rFonts w:ascii="Times New Roman" w:eastAsia="MS Mincho" w:hAnsi="Times New Roman" w:cs="Times New Roman"/>
                <w:lang w:val="lt-LT"/>
              </w:rPr>
            </w:pPr>
            <w:r w:rsidRPr="00F44375">
              <w:rPr>
                <w:rFonts w:ascii="Times New Roman" w:eastAsia="Times New Roman" w:hAnsi="Times New Roman" w:cs="Times New Roman"/>
                <w:lang w:val="lt-LT"/>
              </w:rPr>
              <w:t>19.1. Variklis aušinamas aušinimo skysčiu.</w:t>
            </w:r>
          </w:p>
        </w:tc>
      </w:tr>
      <w:tr w:rsidR="008140C6" w:rsidRPr="004C311C" w14:paraId="0D9BBF56" w14:textId="77777777" w:rsidTr="008140C6">
        <w:tc>
          <w:tcPr>
            <w:tcW w:w="540" w:type="dxa"/>
            <w:tcMar>
              <w:top w:w="60" w:type="dxa"/>
              <w:left w:w="60" w:type="dxa"/>
              <w:bottom w:w="60" w:type="dxa"/>
              <w:right w:w="60" w:type="dxa"/>
            </w:tcMar>
          </w:tcPr>
          <w:p w14:paraId="776A8216"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20.</w:t>
            </w:r>
          </w:p>
        </w:tc>
        <w:tc>
          <w:tcPr>
            <w:tcW w:w="3136" w:type="dxa"/>
            <w:tcMar>
              <w:top w:w="60" w:type="dxa"/>
              <w:left w:w="60" w:type="dxa"/>
              <w:bottom w:w="60" w:type="dxa"/>
              <w:right w:w="60" w:type="dxa"/>
            </w:tcMar>
          </w:tcPr>
          <w:p w14:paraId="4C0D6FF1"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Kuro bakas (-ai) </w:t>
            </w:r>
          </w:p>
        </w:tc>
        <w:tc>
          <w:tcPr>
            <w:tcW w:w="10206" w:type="dxa"/>
            <w:tcMar>
              <w:top w:w="60" w:type="dxa"/>
              <w:left w:w="60" w:type="dxa"/>
              <w:bottom w:w="60" w:type="dxa"/>
              <w:right w:w="60" w:type="dxa"/>
            </w:tcMar>
          </w:tcPr>
          <w:p w14:paraId="3A8C4465" w14:textId="77777777" w:rsidR="008140C6" w:rsidRPr="00F44375" w:rsidRDefault="008140C6" w:rsidP="00A5447A">
            <w:pPr>
              <w:spacing w:after="0" w:line="240" w:lineRule="auto"/>
              <w:ind w:left="27" w:right="60"/>
              <w:jc w:val="both"/>
              <w:rPr>
                <w:rFonts w:ascii="Times New Roman" w:eastAsia="MS Mincho" w:hAnsi="Times New Roman" w:cs="Times New Roman"/>
                <w:lang w:val="lt-LT"/>
              </w:rPr>
            </w:pPr>
            <w:r w:rsidRPr="00F44375">
              <w:rPr>
                <w:rFonts w:ascii="Times New Roman" w:eastAsia="MS Mincho" w:hAnsi="Times New Roman" w:cs="Times New Roman"/>
                <w:lang w:val="lt-LT"/>
              </w:rPr>
              <w:t xml:space="preserve">20.1. Kuro bako talpa ne mažiau nei </w:t>
            </w:r>
            <w:r>
              <w:rPr>
                <w:rFonts w:ascii="Times New Roman" w:eastAsia="MS Mincho" w:hAnsi="Times New Roman" w:cs="Times New Roman"/>
                <w:lang w:val="lt-LT"/>
              </w:rPr>
              <w:t>120</w:t>
            </w:r>
            <w:r w:rsidRPr="00F44375">
              <w:rPr>
                <w:rFonts w:ascii="Times New Roman" w:eastAsia="MS Mincho" w:hAnsi="Times New Roman" w:cs="Times New Roman"/>
                <w:lang w:val="lt-LT"/>
              </w:rPr>
              <w:t xml:space="preserve"> litrų. </w:t>
            </w:r>
          </w:p>
          <w:p w14:paraId="3228BA59" w14:textId="77777777" w:rsidR="008140C6" w:rsidRPr="00F44375" w:rsidRDefault="008140C6" w:rsidP="00B91902">
            <w:pPr>
              <w:spacing w:after="0" w:line="240" w:lineRule="auto"/>
              <w:ind w:left="27" w:right="60"/>
              <w:jc w:val="both"/>
              <w:rPr>
                <w:rFonts w:ascii="Times New Roman" w:eastAsia="MS Mincho" w:hAnsi="Times New Roman" w:cs="Times New Roman"/>
                <w:lang w:val="lt-LT"/>
              </w:rPr>
            </w:pPr>
            <w:r w:rsidRPr="00F44375">
              <w:rPr>
                <w:rFonts w:ascii="Times New Roman" w:eastAsia="MS Mincho" w:hAnsi="Times New Roman" w:cs="Times New Roman"/>
                <w:lang w:val="lt-LT"/>
              </w:rPr>
              <w:t>20.2. Kuro įpylimo anga kairėje arba dešinėje pusėje.</w:t>
            </w:r>
          </w:p>
        </w:tc>
      </w:tr>
      <w:tr w:rsidR="008140C6" w:rsidRPr="00F44375" w14:paraId="7AC8FD5B" w14:textId="77777777" w:rsidTr="008140C6">
        <w:tc>
          <w:tcPr>
            <w:tcW w:w="540" w:type="dxa"/>
            <w:tcMar>
              <w:top w:w="60" w:type="dxa"/>
              <w:left w:w="60" w:type="dxa"/>
              <w:bottom w:w="60" w:type="dxa"/>
              <w:right w:w="60" w:type="dxa"/>
            </w:tcMar>
          </w:tcPr>
          <w:p w14:paraId="2B07F8D2"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21. </w:t>
            </w:r>
          </w:p>
        </w:tc>
        <w:tc>
          <w:tcPr>
            <w:tcW w:w="3136" w:type="dxa"/>
            <w:tcMar>
              <w:top w:w="60" w:type="dxa"/>
              <w:left w:w="60" w:type="dxa"/>
              <w:bottom w:w="60" w:type="dxa"/>
              <w:right w:w="60" w:type="dxa"/>
            </w:tcMar>
          </w:tcPr>
          <w:p w14:paraId="6BE15B11"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Autobuso greitis</w:t>
            </w:r>
          </w:p>
        </w:tc>
        <w:tc>
          <w:tcPr>
            <w:tcW w:w="10206" w:type="dxa"/>
            <w:tcMar>
              <w:top w:w="60" w:type="dxa"/>
              <w:left w:w="60" w:type="dxa"/>
              <w:bottom w:w="60" w:type="dxa"/>
              <w:right w:w="60" w:type="dxa"/>
            </w:tcMar>
          </w:tcPr>
          <w:p w14:paraId="3F6F7FA8" w14:textId="77777777" w:rsidR="008140C6" w:rsidRPr="00F44375"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Transporto priemonėje privalo būti greičio ribotuvas. </w:t>
            </w:r>
          </w:p>
        </w:tc>
      </w:tr>
      <w:tr w:rsidR="008140C6" w:rsidRPr="00E001DF" w14:paraId="3A49BDEA" w14:textId="77777777" w:rsidTr="008140C6">
        <w:tc>
          <w:tcPr>
            <w:tcW w:w="540" w:type="dxa"/>
            <w:tcMar>
              <w:top w:w="60" w:type="dxa"/>
              <w:left w:w="60" w:type="dxa"/>
              <w:bottom w:w="60" w:type="dxa"/>
              <w:right w:w="60" w:type="dxa"/>
            </w:tcMar>
          </w:tcPr>
          <w:p w14:paraId="0BAC8B5E"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22.</w:t>
            </w:r>
          </w:p>
        </w:tc>
        <w:tc>
          <w:tcPr>
            <w:tcW w:w="3136" w:type="dxa"/>
            <w:tcMar>
              <w:top w:w="60" w:type="dxa"/>
              <w:left w:w="60" w:type="dxa"/>
              <w:bottom w:w="60" w:type="dxa"/>
              <w:right w:w="60" w:type="dxa"/>
            </w:tcMar>
          </w:tcPr>
          <w:p w14:paraId="756B39A3"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Keleivių salono ventiliacija</w:t>
            </w:r>
          </w:p>
        </w:tc>
        <w:tc>
          <w:tcPr>
            <w:tcW w:w="10206" w:type="dxa"/>
            <w:tcMar>
              <w:top w:w="60" w:type="dxa"/>
              <w:left w:w="60" w:type="dxa"/>
              <w:bottom w:w="60" w:type="dxa"/>
              <w:right w:w="60" w:type="dxa"/>
            </w:tcMar>
          </w:tcPr>
          <w:p w14:paraId="2D8F0DAA" w14:textId="77777777" w:rsidR="008140C6" w:rsidRPr="00F44375" w:rsidRDefault="008140C6" w:rsidP="00B91902">
            <w:pPr>
              <w:spacing w:after="0" w:line="240" w:lineRule="auto"/>
              <w:ind w:right="60"/>
              <w:jc w:val="both"/>
              <w:rPr>
                <w:rFonts w:ascii="Times New Roman" w:eastAsia="Times New Roman" w:hAnsi="Times New Roman" w:cs="Times New Roman"/>
                <w:highlight w:val="yellow"/>
                <w:lang w:val="lt-LT"/>
              </w:rPr>
            </w:pPr>
            <w:r>
              <w:rPr>
                <w:rFonts w:ascii="Times New Roman" w:eastAsia="Times New Roman" w:hAnsi="Times New Roman" w:cs="Times New Roman"/>
                <w:lang w:val="lt-LT"/>
              </w:rPr>
              <w:t>Autobuso keleivių salono šoniniuose languose turi būti ne mažiau kaip 2 orlaidės.</w:t>
            </w:r>
          </w:p>
        </w:tc>
      </w:tr>
      <w:tr w:rsidR="008140C6" w:rsidRPr="004C311C" w14:paraId="7FED2561" w14:textId="77777777" w:rsidTr="008140C6">
        <w:tc>
          <w:tcPr>
            <w:tcW w:w="540" w:type="dxa"/>
            <w:tcMar>
              <w:top w:w="60" w:type="dxa"/>
              <w:left w:w="60" w:type="dxa"/>
              <w:bottom w:w="60" w:type="dxa"/>
              <w:right w:w="60" w:type="dxa"/>
            </w:tcMar>
          </w:tcPr>
          <w:p w14:paraId="3A078B4E"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23.</w:t>
            </w:r>
          </w:p>
        </w:tc>
        <w:tc>
          <w:tcPr>
            <w:tcW w:w="3136" w:type="dxa"/>
            <w:tcMar>
              <w:top w:w="60" w:type="dxa"/>
              <w:left w:w="60" w:type="dxa"/>
              <w:bottom w:w="60" w:type="dxa"/>
              <w:right w:w="60" w:type="dxa"/>
            </w:tcMar>
          </w:tcPr>
          <w:p w14:paraId="4E780C3F"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Šildymas</w:t>
            </w:r>
          </w:p>
        </w:tc>
        <w:tc>
          <w:tcPr>
            <w:tcW w:w="10206" w:type="dxa"/>
            <w:tcMar>
              <w:top w:w="60" w:type="dxa"/>
              <w:left w:w="60" w:type="dxa"/>
              <w:bottom w:w="60" w:type="dxa"/>
              <w:right w:w="60" w:type="dxa"/>
            </w:tcMar>
          </w:tcPr>
          <w:p w14:paraId="6E7AAFB7" w14:textId="77777777" w:rsidR="008140C6" w:rsidRPr="00F44375" w:rsidRDefault="008140C6" w:rsidP="008A69C9">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23.1. Autonominis šildymas („Webasto“ arba analogiškas). </w:t>
            </w:r>
          </w:p>
          <w:p w14:paraId="73B3EFB8" w14:textId="77777777" w:rsidR="008140C6" w:rsidRPr="00F44375" w:rsidRDefault="008140C6" w:rsidP="00F774C7">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23.2. </w:t>
            </w:r>
            <w:r>
              <w:rPr>
                <w:rFonts w:ascii="Times New Roman" w:eastAsia="Times New Roman" w:hAnsi="Times New Roman" w:cs="Times New Roman"/>
                <w:lang w:val="lt-LT"/>
              </w:rPr>
              <w:t>Konvektorinis salono šildymas.</w:t>
            </w:r>
          </w:p>
        </w:tc>
      </w:tr>
      <w:tr w:rsidR="008140C6" w:rsidRPr="00545BF1" w14:paraId="7FFBCF48" w14:textId="77777777" w:rsidTr="008140C6">
        <w:tc>
          <w:tcPr>
            <w:tcW w:w="540" w:type="dxa"/>
            <w:tcMar>
              <w:top w:w="60" w:type="dxa"/>
              <w:left w:w="60" w:type="dxa"/>
              <w:bottom w:w="60" w:type="dxa"/>
              <w:right w:w="60" w:type="dxa"/>
            </w:tcMar>
          </w:tcPr>
          <w:p w14:paraId="47BFEA7B"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24.</w:t>
            </w:r>
          </w:p>
        </w:tc>
        <w:tc>
          <w:tcPr>
            <w:tcW w:w="3136" w:type="dxa"/>
            <w:tcMar>
              <w:top w:w="60" w:type="dxa"/>
              <w:left w:w="60" w:type="dxa"/>
              <w:bottom w:w="60" w:type="dxa"/>
              <w:right w:w="60" w:type="dxa"/>
            </w:tcMar>
          </w:tcPr>
          <w:p w14:paraId="28934E6C"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Oro kondicionavimo sistema</w:t>
            </w:r>
          </w:p>
        </w:tc>
        <w:tc>
          <w:tcPr>
            <w:tcW w:w="10206" w:type="dxa"/>
            <w:tcMar>
              <w:top w:w="60" w:type="dxa"/>
              <w:left w:w="60" w:type="dxa"/>
              <w:bottom w:w="60" w:type="dxa"/>
              <w:right w:w="60" w:type="dxa"/>
            </w:tcMar>
          </w:tcPr>
          <w:p w14:paraId="363441A1" w14:textId="5D55DDEA"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24.1. Turi būti įrengta</w:t>
            </w:r>
            <w:r>
              <w:rPr>
                <w:rFonts w:ascii="Times New Roman" w:eastAsia="Times New Roman" w:hAnsi="Times New Roman" w:cs="Times New Roman"/>
                <w:lang w:val="lt-LT"/>
              </w:rPr>
              <w:t xml:space="preserve"> (veikti)</w:t>
            </w:r>
            <w:r w:rsidRPr="00F4437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keleivių salono </w:t>
            </w:r>
            <w:r w:rsidRPr="00F44375">
              <w:rPr>
                <w:rFonts w:ascii="Times New Roman" w:eastAsia="Times New Roman" w:hAnsi="Times New Roman" w:cs="Times New Roman"/>
                <w:lang w:val="lt-LT"/>
              </w:rPr>
              <w:t>kondicionavimo sistema</w:t>
            </w:r>
            <w:r>
              <w:rPr>
                <w:rFonts w:ascii="Times New Roman" w:eastAsia="Times New Roman" w:hAnsi="Times New Roman" w:cs="Times New Roman"/>
                <w:lang w:val="lt-LT"/>
              </w:rPr>
              <w:t>.</w:t>
            </w:r>
          </w:p>
          <w:p w14:paraId="0DC68067"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p>
        </w:tc>
      </w:tr>
      <w:tr w:rsidR="008140C6" w:rsidRPr="00F44375" w14:paraId="11B91569" w14:textId="77777777" w:rsidTr="008140C6">
        <w:tc>
          <w:tcPr>
            <w:tcW w:w="540" w:type="dxa"/>
            <w:tcMar>
              <w:top w:w="60" w:type="dxa"/>
              <w:left w:w="60" w:type="dxa"/>
              <w:bottom w:w="60" w:type="dxa"/>
              <w:right w:w="60" w:type="dxa"/>
            </w:tcMar>
          </w:tcPr>
          <w:p w14:paraId="7A4BF231"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lastRenderedPageBreak/>
              <w:t>25.</w:t>
            </w:r>
          </w:p>
        </w:tc>
        <w:tc>
          <w:tcPr>
            <w:tcW w:w="3136" w:type="dxa"/>
            <w:tcMar>
              <w:top w:w="60" w:type="dxa"/>
              <w:left w:w="60" w:type="dxa"/>
              <w:bottom w:w="60" w:type="dxa"/>
              <w:right w:w="60" w:type="dxa"/>
            </w:tcMar>
          </w:tcPr>
          <w:p w14:paraId="4E973783"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Vairuotojo darbo vieta</w:t>
            </w:r>
          </w:p>
        </w:tc>
        <w:tc>
          <w:tcPr>
            <w:tcW w:w="10206" w:type="dxa"/>
            <w:tcMar>
              <w:top w:w="60" w:type="dxa"/>
              <w:left w:w="60" w:type="dxa"/>
              <w:bottom w:w="60" w:type="dxa"/>
              <w:right w:w="60" w:type="dxa"/>
            </w:tcMar>
          </w:tcPr>
          <w:p w14:paraId="1A398438" w14:textId="5D988ACB"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25.1. Pagrindiniai jungikliai, signalinės lemputės, pranešimai borto kompiuteryje turi būti pažymėti</w:t>
            </w:r>
            <w:r>
              <w:rPr>
                <w:rFonts w:ascii="Times New Roman" w:eastAsia="Times New Roman" w:hAnsi="Times New Roman" w:cs="Times New Roman"/>
                <w:lang w:val="lt-LT"/>
              </w:rPr>
              <w:t xml:space="preserve"> standartinias</w:t>
            </w:r>
            <w:r w:rsidRPr="00F44375">
              <w:rPr>
                <w:rFonts w:ascii="Times New Roman" w:eastAsia="Times New Roman" w:hAnsi="Times New Roman" w:cs="Times New Roman"/>
                <w:lang w:val="lt-LT"/>
              </w:rPr>
              <w:t xml:space="preserve"> atpažinimo ženklais.</w:t>
            </w:r>
          </w:p>
          <w:p w14:paraId="2B9213D7"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25.2. Prietaisų skydelyje montuojamas spidometras, tachometras, odometras. </w:t>
            </w:r>
          </w:p>
          <w:p w14:paraId="1E0FDB20"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25.3. Prietaisų skydelyje turi būti pateikiama visa vairuotojui reikiama informacija apie transporto priemonės sistemų techninę būklę.</w:t>
            </w:r>
          </w:p>
          <w:p w14:paraId="6156210E"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25.4. Matavimo prietaisų skalės turi būti metrinės matavimo sistemos.</w:t>
            </w:r>
          </w:p>
          <w:p w14:paraId="6C03641D" w14:textId="77777777" w:rsidR="008140C6" w:rsidRDefault="008140C6" w:rsidP="006C378D">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25.5. Variklis užvedamas iš vairuotojo darbo vietos.</w:t>
            </w:r>
          </w:p>
          <w:p w14:paraId="403F0C66" w14:textId="3F6D32DB" w:rsidR="008140C6" w:rsidRPr="00F44375" w:rsidRDefault="008140C6" w:rsidP="006C378D">
            <w:pPr>
              <w:spacing w:after="0" w:line="240" w:lineRule="auto"/>
              <w:ind w:left="27" w:right="60"/>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25.6. </w:t>
            </w:r>
            <w:r w:rsidRPr="003550BD">
              <w:rPr>
                <w:rFonts w:ascii="Times New Roman" w:eastAsia="Times New Roman" w:hAnsi="Times New Roman" w:cs="Times New Roman"/>
                <w:lang w:val="lt-LT"/>
              </w:rPr>
              <w:t>Skaitmeninis tachografas su Lietuvos respublikoje galiojančiu patikros dokumentu.</w:t>
            </w:r>
          </w:p>
        </w:tc>
      </w:tr>
      <w:tr w:rsidR="008140C6" w:rsidRPr="007E50F8" w14:paraId="61E8ADA0" w14:textId="77777777" w:rsidTr="008140C6">
        <w:tc>
          <w:tcPr>
            <w:tcW w:w="540" w:type="dxa"/>
            <w:tcMar>
              <w:top w:w="60" w:type="dxa"/>
              <w:left w:w="60" w:type="dxa"/>
              <w:bottom w:w="60" w:type="dxa"/>
              <w:right w:w="60" w:type="dxa"/>
            </w:tcMar>
          </w:tcPr>
          <w:p w14:paraId="04772049"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26.</w:t>
            </w:r>
          </w:p>
        </w:tc>
        <w:tc>
          <w:tcPr>
            <w:tcW w:w="3136" w:type="dxa"/>
            <w:tcMar>
              <w:top w:w="60" w:type="dxa"/>
              <w:left w:w="60" w:type="dxa"/>
              <w:bottom w:w="60" w:type="dxa"/>
              <w:right w:w="60" w:type="dxa"/>
            </w:tcMar>
          </w:tcPr>
          <w:p w14:paraId="691E3A67"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Keleivių sėdynės</w:t>
            </w:r>
          </w:p>
        </w:tc>
        <w:tc>
          <w:tcPr>
            <w:tcW w:w="10206" w:type="dxa"/>
            <w:tcMar>
              <w:top w:w="60" w:type="dxa"/>
              <w:left w:w="60" w:type="dxa"/>
              <w:bottom w:w="60" w:type="dxa"/>
              <w:right w:w="60" w:type="dxa"/>
            </w:tcMar>
          </w:tcPr>
          <w:p w14:paraId="47B36FDD" w14:textId="77777777" w:rsidR="008140C6" w:rsidRPr="00F44375" w:rsidRDefault="008140C6" w:rsidP="006C378D">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26.1. </w:t>
            </w:r>
            <w:r>
              <w:rPr>
                <w:rFonts w:ascii="Times New Roman" w:eastAsia="Times New Roman" w:hAnsi="Times New Roman" w:cs="Times New Roman"/>
                <w:lang w:val="lt-LT"/>
              </w:rPr>
              <w:t>Paminkštintos k</w:t>
            </w:r>
            <w:r w:rsidRPr="00F44375">
              <w:rPr>
                <w:rFonts w:ascii="Times New Roman" w:eastAsia="Times New Roman" w:hAnsi="Times New Roman" w:cs="Times New Roman"/>
                <w:lang w:val="lt-LT"/>
              </w:rPr>
              <w:t>eleivių</w:t>
            </w:r>
            <w:r>
              <w:rPr>
                <w:rFonts w:ascii="Times New Roman" w:eastAsia="Times New Roman" w:hAnsi="Times New Roman" w:cs="Times New Roman"/>
                <w:lang w:val="lt-LT"/>
              </w:rPr>
              <w:t xml:space="preserve"> sėdynės</w:t>
            </w:r>
            <w:r w:rsidRPr="00F44375">
              <w:rPr>
                <w:rFonts w:ascii="Times New Roman" w:eastAsia="Times New Roman" w:hAnsi="Times New Roman" w:cs="Times New Roman"/>
                <w:lang w:val="lt-LT"/>
              </w:rPr>
              <w:t xml:space="preserve"> su poranki</w:t>
            </w:r>
            <w:r>
              <w:rPr>
                <w:rFonts w:ascii="Times New Roman" w:eastAsia="Times New Roman" w:hAnsi="Times New Roman" w:cs="Times New Roman"/>
                <w:lang w:val="lt-LT"/>
              </w:rPr>
              <w:t>ais</w:t>
            </w:r>
            <w:r w:rsidRPr="00F44375">
              <w:rPr>
                <w:rFonts w:ascii="Times New Roman" w:eastAsia="Times New Roman" w:hAnsi="Times New Roman" w:cs="Times New Roman"/>
                <w:lang w:val="lt-LT"/>
              </w:rPr>
              <w:t>.</w:t>
            </w:r>
          </w:p>
        </w:tc>
      </w:tr>
      <w:tr w:rsidR="008140C6" w:rsidRPr="00F44375" w14:paraId="785FE423" w14:textId="77777777" w:rsidTr="008140C6">
        <w:tc>
          <w:tcPr>
            <w:tcW w:w="540" w:type="dxa"/>
            <w:tcMar>
              <w:top w:w="60" w:type="dxa"/>
              <w:left w:w="60" w:type="dxa"/>
              <w:bottom w:w="60" w:type="dxa"/>
              <w:right w:w="60" w:type="dxa"/>
            </w:tcMar>
          </w:tcPr>
          <w:p w14:paraId="3659BBA7"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27.</w:t>
            </w:r>
          </w:p>
        </w:tc>
        <w:tc>
          <w:tcPr>
            <w:tcW w:w="3136" w:type="dxa"/>
            <w:tcMar>
              <w:top w:w="60" w:type="dxa"/>
              <w:left w:w="60" w:type="dxa"/>
              <w:bottom w:w="60" w:type="dxa"/>
              <w:right w:w="60" w:type="dxa"/>
            </w:tcMar>
          </w:tcPr>
          <w:p w14:paraId="2B80B80E"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Apsaugos, gelbėjimo įranga</w:t>
            </w:r>
          </w:p>
        </w:tc>
        <w:tc>
          <w:tcPr>
            <w:tcW w:w="10206" w:type="dxa"/>
            <w:tcMar>
              <w:top w:w="60" w:type="dxa"/>
              <w:left w:w="60" w:type="dxa"/>
              <w:bottom w:w="60" w:type="dxa"/>
              <w:right w:w="60" w:type="dxa"/>
            </w:tcMar>
          </w:tcPr>
          <w:p w14:paraId="0421C862" w14:textId="5E2B761F"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27.1. Lengvai prieinami ir pažymėti 2 milteliniai ugnies gesintuvai</w:t>
            </w:r>
            <w:r>
              <w:rPr>
                <w:rFonts w:ascii="Times New Roman" w:eastAsia="Times New Roman" w:hAnsi="Times New Roman" w:cs="Times New Roman"/>
                <w:lang w:val="lt-LT"/>
              </w:rPr>
              <w:t xml:space="preserve"> (atitinkantys reikalavimus autobusui).</w:t>
            </w:r>
          </w:p>
          <w:p w14:paraId="1F10FC2B" w14:textId="77777777" w:rsidR="008140C6" w:rsidRPr="00F44375" w:rsidRDefault="008140C6" w:rsidP="00E26BC7">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27.2. Raudonai atspindintis avarinis trikampis ženklas.</w:t>
            </w:r>
          </w:p>
          <w:p w14:paraId="69A6C9AC"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27.</w:t>
            </w:r>
            <w:r>
              <w:rPr>
                <w:rFonts w:ascii="Times New Roman" w:eastAsia="Times New Roman" w:hAnsi="Times New Roman" w:cs="Times New Roman"/>
                <w:lang w:val="lt-LT"/>
              </w:rPr>
              <w:t>3</w:t>
            </w:r>
            <w:r w:rsidRPr="00F44375">
              <w:rPr>
                <w:rFonts w:ascii="Times New Roman" w:eastAsia="Times New Roman" w:hAnsi="Times New Roman" w:cs="Times New Roman"/>
                <w:lang w:val="lt-LT"/>
              </w:rPr>
              <w:t>. Dvi ryškiaspalvės šviesą atspindinčios liemenės.</w:t>
            </w:r>
          </w:p>
          <w:p w14:paraId="3E93B356" w14:textId="183A7233" w:rsidR="008140C6" w:rsidRPr="00F44375" w:rsidRDefault="008140C6" w:rsidP="00A5447A">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 27.</w:t>
            </w:r>
            <w:r>
              <w:rPr>
                <w:rFonts w:ascii="Times New Roman" w:eastAsia="Times New Roman" w:hAnsi="Times New Roman" w:cs="Times New Roman"/>
                <w:lang w:val="lt-LT"/>
              </w:rPr>
              <w:t>4</w:t>
            </w:r>
            <w:r w:rsidRPr="00F44375">
              <w:rPr>
                <w:rFonts w:ascii="Times New Roman" w:eastAsia="Times New Roman" w:hAnsi="Times New Roman" w:cs="Times New Roman"/>
                <w:lang w:val="lt-LT"/>
              </w:rPr>
              <w:t>. Pritvirtinti avarini</w:t>
            </w:r>
            <w:r>
              <w:rPr>
                <w:rFonts w:ascii="Times New Roman" w:eastAsia="Times New Roman" w:hAnsi="Times New Roman" w:cs="Times New Roman"/>
                <w:lang w:val="lt-LT"/>
              </w:rPr>
              <w:t>o išėjimo</w:t>
            </w:r>
            <w:r w:rsidRPr="00F44375">
              <w:rPr>
                <w:rFonts w:ascii="Times New Roman" w:eastAsia="Times New Roman" w:hAnsi="Times New Roman" w:cs="Times New Roman"/>
                <w:lang w:val="lt-LT"/>
              </w:rPr>
              <w:t xml:space="preserve"> plaktukai.</w:t>
            </w:r>
          </w:p>
          <w:p w14:paraId="4353BAA4" w14:textId="77777777"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27.</w:t>
            </w:r>
            <w:r>
              <w:rPr>
                <w:rFonts w:ascii="Times New Roman" w:eastAsia="Times New Roman" w:hAnsi="Times New Roman" w:cs="Times New Roman"/>
                <w:lang w:val="lt-LT"/>
              </w:rPr>
              <w:t>5</w:t>
            </w:r>
            <w:r w:rsidRPr="00F44375">
              <w:rPr>
                <w:rFonts w:ascii="Times New Roman" w:eastAsia="Times New Roman" w:hAnsi="Times New Roman" w:cs="Times New Roman"/>
                <w:lang w:val="lt-LT"/>
              </w:rPr>
              <w:t xml:space="preserve">. Pirmosios pagalbos rinkinys (vaistinėlė) atitinkantys Lietuvos Respublikos sveikatos apsaugos ministro 2022-03-10 įsakymo Nr. V-508 reikalavimus. </w:t>
            </w:r>
          </w:p>
        </w:tc>
      </w:tr>
      <w:tr w:rsidR="008140C6" w:rsidRPr="007E50F8" w14:paraId="3907C964" w14:textId="77777777" w:rsidTr="008140C6">
        <w:tc>
          <w:tcPr>
            <w:tcW w:w="540" w:type="dxa"/>
            <w:tcMar>
              <w:top w:w="60" w:type="dxa"/>
              <w:left w:w="60" w:type="dxa"/>
              <w:bottom w:w="60" w:type="dxa"/>
              <w:right w:w="60" w:type="dxa"/>
            </w:tcMar>
          </w:tcPr>
          <w:p w14:paraId="11BFFE8A"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28. </w:t>
            </w:r>
          </w:p>
        </w:tc>
        <w:tc>
          <w:tcPr>
            <w:tcW w:w="3136" w:type="dxa"/>
            <w:tcMar>
              <w:top w:w="60" w:type="dxa"/>
              <w:left w:w="60" w:type="dxa"/>
              <w:bottom w:w="60" w:type="dxa"/>
              <w:right w:w="60" w:type="dxa"/>
            </w:tcMar>
          </w:tcPr>
          <w:p w14:paraId="0D94B64C"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Priekinio lango stiklas</w:t>
            </w:r>
          </w:p>
        </w:tc>
        <w:tc>
          <w:tcPr>
            <w:tcW w:w="10206" w:type="dxa"/>
            <w:tcMar>
              <w:top w:w="60" w:type="dxa"/>
              <w:left w:w="60" w:type="dxa"/>
              <w:bottom w:w="60" w:type="dxa"/>
              <w:right w:w="60" w:type="dxa"/>
            </w:tcMar>
          </w:tcPr>
          <w:p w14:paraId="1D224400" w14:textId="77777777" w:rsidR="008140C6" w:rsidRPr="00F44375"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Priekinio lango stiklas apipučiamas oru</w:t>
            </w:r>
            <w:r>
              <w:rPr>
                <w:rFonts w:ascii="Times New Roman" w:eastAsia="Times New Roman" w:hAnsi="Times New Roman" w:cs="Times New Roman"/>
                <w:lang w:val="lt-LT"/>
              </w:rPr>
              <w:t xml:space="preserve"> arba šildomas elektra.</w:t>
            </w:r>
          </w:p>
        </w:tc>
      </w:tr>
      <w:tr w:rsidR="008140C6" w:rsidRPr="004C311C" w14:paraId="32CDF96F" w14:textId="77777777" w:rsidTr="008140C6">
        <w:tc>
          <w:tcPr>
            <w:tcW w:w="540" w:type="dxa"/>
            <w:tcMar>
              <w:top w:w="60" w:type="dxa"/>
              <w:left w:w="60" w:type="dxa"/>
              <w:bottom w:w="60" w:type="dxa"/>
              <w:right w:w="60" w:type="dxa"/>
            </w:tcMar>
          </w:tcPr>
          <w:p w14:paraId="7AC5CD61"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29.</w:t>
            </w:r>
          </w:p>
        </w:tc>
        <w:tc>
          <w:tcPr>
            <w:tcW w:w="3136" w:type="dxa"/>
            <w:tcMar>
              <w:top w:w="60" w:type="dxa"/>
              <w:left w:w="60" w:type="dxa"/>
              <w:bottom w:w="60" w:type="dxa"/>
              <w:right w:w="60" w:type="dxa"/>
            </w:tcMar>
          </w:tcPr>
          <w:p w14:paraId="1164EA18"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Langai</w:t>
            </w:r>
          </w:p>
        </w:tc>
        <w:tc>
          <w:tcPr>
            <w:tcW w:w="10206" w:type="dxa"/>
            <w:tcMar>
              <w:top w:w="60" w:type="dxa"/>
              <w:left w:w="60" w:type="dxa"/>
              <w:bottom w:w="60" w:type="dxa"/>
              <w:right w:w="60" w:type="dxa"/>
            </w:tcMar>
          </w:tcPr>
          <w:p w14:paraId="677544E7" w14:textId="77777777" w:rsidR="008140C6" w:rsidRDefault="008140C6" w:rsidP="003A3B5E">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29.1. Langai turi būti pagaminti iš saugaus (grūdinto) stiklo</w:t>
            </w:r>
            <w:r>
              <w:rPr>
                <w:rFonts w:ascii="Times New Roman" w:eastAsia="Times New Roman" w:hAnsi="Times New Roman" w:cs="Times New Roman"/>
                <w:lang w:val="lt-LT"/>
              </w:rPr>
              <w:t>.</w:t>
            </w:r>
          </w:p>
          <w:p w14:paraId="18E135E0" w14:textId="77777777" w:rsidR="008140C6" w:rsidRPr="00F44375" w:rsidRDefault="008140C6" w:rsidP="003A3B5E">
            <w:pPr>
              <w:spacing w:after="0" w:line="240" w:lineRule="auto"/>
              <w:ind w:left="27" w:right="60"/>
              <w:jc w:val="both"/>
              <w:rPr>
                <w:rFonts w:ascii="Times New Roman" w:eastAsia="Times New Roman" w:hAnsi="Times New Roman" w:cs="Times New Roman"/>
                <w:lang w:val="lt-LT"/>
              </w:rPr>
            </w:pPr>
            <w:r>
              <w:rPr>
                <w:rFonts w:ascii="Times New Roman" w:eastAsia="Times New Roman" w:hAnsi="Times New Roman" w:cs="Times New Roman"/>
                <w:lang w:val="lt-LT"/>
              </w:rPr>
              <w:t>29.2. Keleivių salono šoniniuose languose turi būti ne mažiau kaip 2 orlaidės.</w:t>
            </w:r>
            <w:r w:rsidRPr="00F44375">
              <w:rPr>
                <w:rFonts w:ascii="Times New Roman" w:eastAsia="Times New Roman" w:hAnsi="Times New Roman" w:cs="Times New Roman"/>
                <w:lang w:val="lt-LT"/>
              </w:rPr>
              <w:t xml:space="preserve"> </w:t>
            </w:r>
          </w:p>
        </w:tc>
      </w:tr>
      <w:tr w:rsidR="008140C6" w:rsidRPr="004C311C" w14:paraId="1E022824" w14:textId="77777777" w:rsidTr="008140C6">
        <w:tc>
          <w:tcPr>
            <w:tcW w:w="540" w:type="dxa"/>
            <w:tcMar>
              <w:top w:w="60" w:type="dxa"/>
              <w:left w:w="60" w:type="dxa"/>
              <w:bottom w:w="60" w:type="dxa"/>
              <w:right w:w="60" w:type="dxa"/>
            </w:tcMar>
          </w:tcPr>
          <w:p w14:paraId="22E6F1C4"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30. </w:t>
            </w:r>
          </w:p>
        </w:tc>
        <w:tc>
          <w:tcPr>
            <w:tcW w:w="3136" w:type="dxa"/>
            <w:tcMar>
              <w:top w:w="60" w:type="dxa"/>
              <w:left w:w="60" w:type="dxa"/>
              <w:bottom w:w="60" w:type="dxa"/>
              <w:right w:w="60" w:type="dxa"/>
            </w:tcMar>
          </w:tcPr>
          <w:p w14:paraId="10D5A8E6"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Avariniai išėjimai</w:t>
            </w:r>
          </w:p>
        </w:tc>
        <w:tc>
          <w:tcPr>
            <w:tcW w:w="10206" w:type="dxa"/>
            <w:tcMar>
              <w:top w:w="60" w:type="dxa"/>
              <w:left w:w="60" w:type="dxa"/>
              <w:bottom w:w="60" w:type="dxa"/>
              <w:right w:w="60" w:type="dxa"/>
            </w:tcMar>
          </w:tcPr>
          <w:p w14:paraId="6FBD37F9"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30.1. Avariniai išėjimai pažymėti užrašu „Avarinis išėjimas“.</w:t>
            </w:r>
          </w:p>
          <w:p w14:paraId="4919430B" w14:textId="3914F010"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30.2. Šalia avarinio išėjimo patikimai pritvirtinti plaktukai, skirti stiklui </w:t>
            </w:r>
            <w:r>
              <w:rPr>
                <w:rFonts w:ascii="Times New Roman" w:eastAsia="Times New Roman" w:hAnsi="Times New Roman" w:cs="Times New Roman"/>
                <w:lang w:val="lt-LT"/>
              </w:rPr>
              <w:t>išdaužti</w:t>
            </w:r>
            <w:r w:rsidRPr="00F44375">
              <w:rPr>
                <w:rFonts w:ascii="Times New Roman" w:eastAsia="Times New Roman" w:hAnsi="Times New Roman" w:cs="Times New Roman"/>
                <w:lang w:val="lt-LT"/>
              </w:rPr>
              <w:t>.</w:t>
            </w:r>
          </w:p>
        </w:tc>
      </w:tr>
      <w:tr w:rsidR="008140C6" w:rsidRPr="00F44375" w14:paraId="00B462DB" w14:textId="77777777" w:rsidTr="008140C6">
        <w:tc>
          <w:tcPr>
            <w:tcW w:w="540" w:type="dxa"/>
            <w:tcMar>
              <w:top w:w="60" w:type="dxa"/>
              <w:left w:w="60" w:type="dxa"/>
              <w:bottom w:w="60" w:type="dxa"/>
              <w:right w:w="60" w:type="dxa"/>
            </w:tcMar>
          </w:tcPr>
          <w:p w14:paraId="53CAB695"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31. </w:t>
            </w:r>
          </w:p>
        </w:tc>
        <w:tc>
          <w:tcPr>
            <w:tcW w:w="3136" w:type="dxa"/>
            <w:tcMar>
              <w:top w:w="60" w:type="dxa"/>
              <w:left w:w="60" w:type="dxa"/>
              <w:bottom w:w="60" w:type="dxa"/>
              <w:right w:w="60" w:type="dxa"/>
            </w:tcMar>
          </w:tcPr>
          <w:p w14:paraId="22CB533D"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Vidaus apšvietimas, išorinis apšvietimas, žibintai</w:t>
            </w:r>
          </w:p>
        </w:tc>
        <w:tc>
          <w:tcPr>
            <w:tcW w:w="10206" w:type="dxa"/>
            <w:tcMar>
              <w:top w:w="60" w:type="dxa"/>
              <w:left w:w="60" w:type="dxa"/>
              <w:bottom w:w="60" w:type="dxa"/>
              <w:right w:w="60" w:type="dxa"/>
            </w:tcMar>
          </w:tcPr>
          <w:p w14:paraId="6D450E38"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31.</w:t>
            </w:r>
            <w:r>
              <w:rPr>
                <w:rFonts w:ascii="Times New Roman" w:eastAsia="Times New Roman" w:hAnsi="Times New Roman" w:cs="Times New Roman"/>
                <w:lang w:val="lt-LT"/>
              </w:rPr>
              <w:t>1</w:t>
            </w:r>
            <w:r w:rsidRPr="00F44375">
              <w:rPr>
                <w:rFonts w:ascii="Times New Roman" w:eastAsia="Times New Roman" w:hAnsi="Times New Roman" w:cs="Times New Roman"/>
                <w:lang w:val="lt-LT"/>
              </w:rPr>
              <w:t>. Atskiras apšvietimas vairuotojo darbo vietoje.</w:t>
            </w:r>
          </w:p>
          <w:p w14:paraId="0D3F69FE"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31.</w:t>
            </w:r>
            <w:r>
              <w:rPr>
                <w:rFonts w:ascii="Times New Roman" w:eastAsia="Times New Roman" w:hAnsi="Times New Roman" w:cs="Times New Roman"/>
                <w:lang w:val="lt-LT"/>
              </w:rPr>
              <w:t>2</w:t>
            </w:r>
            <w:r w:rsidRPr="00F44375">
              <w:rPr>
                <w:rFonts w:ascii="Times New Roman" w:eastAsia="Times New Roman" w:hAnsi="Times New Roman" w:cs="Times New Roman"/>
                <w:lang w:val="lt-LT"/>
              </w:rPr>
              <w:t>. Keleivių salono apšvietim</w:t>
            </w:r>
            <w:r>
              <w:rPr>
                <w:rFonts w:ascii="Times New Roman" w:eastAsia="Times New Roman" w:hAnsi="Times New Roman" w:cs="Times New Roman"/>
                <w:lang w:val="lt-LT"/>
              </w:rPr>
              <w:t>as.</w:t>
            </w:r>
          </w:p>
          <w:p w14:paraId="54D1DB43" w14:textId="77777777" w:rsidR="008140C6" w:rsidRPr="00F44375" w:rsidRDefault="008140C6" w:rsidP="00A5447A">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31.</w:t>
            </w:r>
            <w:r>
              <w:rPr>
                <w:rFonts w:ascii="Times New Roman" w:eastAsia="Times New Roman" w:hAnsi="Times New Roman" w:cs="Times New Roman"/>
                <w:lang w:val="lt-LT"/>
              </w:rPr>
              <w:t>3</w:t>
            </w:r>
            <w:r w:rsidRPr="00F44375">
              <w:rPr>
                <w:rFonts w:ascii="Times New Roman" w:eastAsia="Times New Roman" w:hAnsi="Times New Roman" w:cs="Times New Roman"/>
                <w:lang w:val="lt-LT"/>
              </w:rPr>
              <w:t>. Artimųjų, tolimųjų ir dienos šviesos žibintai.</w:t>
            </w:r>
          </w:p>
          <w:p w14:paraId="11D576B4" w14:textId="77777777" w:rsidR="008140C6" w:rsidRPr="00F44375" w:rsidRDefault="008140C6" w:rsidP="00A5447A">
            <w:pPr>
              <w:spacing w:after="0" w:line="240" w:lineRule="auto"/>
              <w:ind w:right="60"/>
              <w:jc w:val="both"/>
              <w:rPr>
                <w:rFonts w:ascii="Times New Roman" w:eastAsia="Times New Roman" w:hAnsi="Times New Roman" w:cs="Times New Roman"/>
                <w:lang w:val="lt-LT"/>
              </w:rPr>
            </w:pPr>
          </w:p>
        </w:tc>
      </w:tr>
      <w:tr w:rsidR="008140C6" w:rsidRPr="00F44375" w14:paraId="0EC3DC0B" w14:textId="77777777" w:rsidTr="008140C6">
        <w:tc>
          <w:tcPr>
            <w:tcW w:w="540" w:type="dxa"/>
            <w:tcMar>
              <w:top w:w="60" w:type="dxa"/>
              <w:left w:w="60" w:type="dxa"/>
              <w:bottom w:w="60" w:type="dxa"/>
              <w:right w:w="60" w:type="dxa"/>
            </w:tcMar>
          </w:tcPr>
          <w:p w14:paraId="23412508"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32.</w:t>
            </w:r>
          </w:p>
        </w:tc>
        <w:tc>
          <w:tcPr>
            <w:tcW w:w="3136" w:type="dxa"/>
            <w:tcMar>
              <w:top w:w="60" w:type="dxa"/>
              <w:left w:w="60" w:type="dxa"/>
              <w:bottom w:w="60" w:type="dxa"/>
              <w:right w:w="60" w:type="dxa"/>
            </w:tcMar>
          </w:tcPr>
          <w:p w14:paraId="15366399"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Veidrodžiai</w:t>
            </w:r>
          </w:p>
        </w:tc>
        <w:tc>
          <w:tcPr>
            <w:tcW w:w="10206" w:type="dxa"/>
            <w:tcMar>
              <w:top w:w="60" w:type="dxa"/>
              <w:left w:w="60" w:type="dxa"/>
              <w:bottom w:w="60" w:type="dxa"/>
              <w:right w:w="60" w:type="dxa"/>
            </w:tcMar>
          </w:tcPr>
          <w:p w14:paraId="6297B2B1" w14:textId="77777777" w:rsidR="008140C6" w:rsidRPr="00F44375" w:rsidRDefault="008140C6" w:rsidP="00A5447A">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32.1. Išoriniai veidrodžiai arba vaizdo kameros atliekančios išorinių veidrodžių funkciją.</w:t>
            </w:r>
          </w:p>
          <w:p w14:paraId="70AF2B25" w14:textId="77777777" w:rsidR="008140C6" w:rsidRPr="00F44375" w:rsidRDefault="008140C6" w:rsidP="00685495">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32.2. Mechaniškai reguliuojamas veidrodis salone.</w:t>
            </w:r>
          </w:p>
        </w:tc>
      </w:tr>
      <w:tr w:rsidR="008140C6" w:rsidRPr="00F44375" w14:paraId="1D5BCAE9" w14:textId="77777777" w:rsidTr="008140C6">
        <w:tc>
          <w:tcPr>
            <w:tcW w:w="540" w:type="dxa"/>
            <w:tcMar>
              <w:top w:w="60" w:type="dxa"/>
              <w:left w:w="60" w:type="dxa"/>
              <w:bottom w:w="60" w:type="dxa"/>
              <w:right w:w="60" w:type="dxa"/>
            </w:tcMar>
          </w:tcPr>
          <w:p w14:paraId="0ADD5AAE"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33.</w:t>
            </w:r>
          </w:p>
        </w:tc>
        <w:tc>
          <w:tcPr>
            <w:tcW w:w="3136" w:type="dxa"/>
            <w:tcMar>
              <w:top w:w="60" w:type="dxa"/>
              <w:left w:w="60" w:type="dxa"/>
              <w:bottom w:w="60" w:type="dxa"/>
              <w:right w:w="60" w:type="dxa"/>
            </w:tcMar>
          </w:tcPr>
          <w:p w14:paraId="68EC8007"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Užrašai</w:t>
            </w:r>
          </w:p>
        </w:tc>
        <w:tc>
          <w:tcPr>
            <w:tcW w:w="10206" w:type="dxa"/>
            <w:tcMar>
              <w:top w:w="60" w:type="dxa"/>
              <w:left w:w="60" w:type="dxa"/>
              <w:bottom w:w="60" w:type="dxa"/>
              <w:right w:w="60" w:type="dxa"/>
            </w:tcMar>
          </w:tcPr>
          <w:p w14:paraId="53F87CEF" w14:textId="08203478" w:rsidR="008140C6" w:rsidRPr="00F44375"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Visi užrašai ir informacija salone tik lietuvių kalba.</w:t>
            </w:r>
          </w:p>
        </w:tc>
      </w:tr>
      <w:tr w:rsidR="008140C6" w:rsidRPr="00F44375" w14:paraId="1698D20A" w14:textId="77777777" w:rsidTr="008140C6">
        <w:tc>
          <w:tcPr>
            <w:tcW w:w="540" w:type="dxa"/>
            <w:tcMar>
              <w:top w:w="60" w:type="dxa"/>
              <w:left w:w="60" w:type="dxa"/>
              <w:bottom w:w="60" w:type="dxa"/>
              <w:right w:w="60" w:type="dxa"/>
            </w:tcMar>
          </w:tcPr>
          <w:p w14:paraId="658418B2"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34.</w:t>
            </w:r>
          </w:p>
        </w:tc>
        <w:tc>
          <w:tcPr>
            <w:tcW w:w="3136" w:type="dxa"/>
            <w:tcMar>
              <w:top w:w="60" w:type="dxa"/>
              <w:left w:w="60" w:type="dxa"/>
              <w:bottom w:w="60" w:type="dxa"/>
              <w:right w:w="60" w:type="dxa"/>
            </w:tcMar>
          </w:tcPr>
          <w:p w14:paraId="17B44C84"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Grindys</w:t>
            </w:r>
          </w:p>
        </w:tc>
        <w:tc>
          <w:tcPr>
            <w:tcW w:w="10206" w:type="dxa"/>
            <w:tcMar>
              <w:top w:w="60" w:type="dxa"/>
              <w:left w:w="60" w:type="dxa"/>
              <w:bottom w:w="60" w:type="dxa"/>
              <w:right w:w="60" w:type="dxa"/>
            </w:tcMar>
          </w:tcPr>
          <w:p w14:paraId="7AE83459" w14:textId="77777777" w:rsidR="008140C6" w:rsidRPr="00F44375" w:rsidRDefault="008140C6" w:rsidP="00210B43">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34.2. </w:t>
            </w:r>
            <w:r>
              <w:rPr>
                <w:rFonts w:ascii="Times New Roman" w:eastAsia="Times New Roman" w:hAnsi="Times New Roman" w:cs="Times New Roman"/>
                <w:lang w:val="lt-LT"/>
              </w:rPr>
              <w:t>Padengtos atsparia PVC danga.</w:t>
            </w:r>
          </w:p>
        </w:tc>
      </w:tr>
      <w:tr w:rsidR="008140C6" w:rsidRPr="007D34AD" w14:paraId="29A03C6A" w14:textId="77777777" w:rsidTr="008140C6">
        <w:tc>
          <w:tcPr>
            <w:tcW w:w="540" w:type="dxa"/>
            <w:tcMar>
              <w:top w:w="60" w:type="dxa"/>
              <w:left w:w="60" w:type="dxa"/>
              <w:bottom w:w="60" w:type="dxa"/>
              <w:right w:w="60" w:type="dxa"/>
            </w:tcMar>
          </w:tcPr>
          <w:p w14:paraId="7FBE8F03"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35.</w:t>
            </w:r>
          </w:p>
        </w:tc>
        <w:tc>
          <w:tcPr>
            <w:tcW w:w="3136" w:type="dxa"/>
            <w:tcMar>
              <w:top w:w="60" w:type="dxa"/>
              <w:left w:w="60" w:type="dxa"/>
              <w:bottom w:w="60" w:type="dxa"/>
              <w:right w:w="60" w:type="dxa"/>
            </w:tcMar>
          </w:tcPr>
          <w:p w14:paraId="4C816DEF"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Vidaus ir keleivių salono papildoma įranga</w:t>
            </w:r>
          </w:p>
        </w:tc>
        <w:tc>
          <w:tcPr>
            <w:tcW w:w="10206" w:type="dxa"/>
            <w:tcMar>
              <w:top w:w="60" w:type="dxa"/>
              <w:left w:w="60" w:type="dxa"/>
              <w:bottom w:w="60" w:type="dxa"/>
              <w:right w:w="60" w:type="dxa"/>
            </w:tcMar>
          </w:tcPr>
          <w:p w14:paraId="1C634FCE" w14:textId="77777777" w:rsidR="008140C6" w:rsidRDefault="008140C6" w:rsidP="0057017C">
            <w:pPr>
              <w:spacing w:after="0" w:line="240" w:lineRule="auto"/>
              <w:ind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35.1. </w:t>
            </w:r>
            <w:r>
              <w:rPr>
                <w:rFonts w:ascii="Times New Roman" w:eastAsia="Times New Roman" w:hAnsi="Times New Roman" w:cs="Times New Roman"/>
                <w:lang w:val="lt-LT"/>
              </w:rPr>
              <w:t>Audio / radio</w:t>
            </w:r>
            <w:r w:rsidRPr="00F44375">
              <w:rPr>
                <w:rFonts w:ascii="Times New Roman" w:eastAsia="Times New Roman" w:hAnsi="Times New Roman" w:cs="Times New Roman"/>
                <w:lang w:val="lt-LT"/>
              </w:rPr>
              <w:t xml:space="preserve"> grotuvas.</w:t>
            </w:r>
          </w:p>
          <w:p w14:paraId="28F94D7B" w14:textId="77777777" w:rsidR="008140C6" w:rsidRPr="00F44375" w:rsidRDefault="008140C6" w:rsidP="0057017C">
            <w:pPr>
              <w:spacing w:after="0" w:line="240" w:lineRule="auto"/>
              <w:ind w:right="60"/>
              <w:jc w:val="both"/>
              <w:rPr>
                <w:rFonts w:ascii="Times New Roman" w:eastAsia="Times New Roman" w:hAnsi="Times New Roman" w:cs="Times New Roman"/>
                <w:lang w:val="lt-LT"/>
              </w:rPr>
            </w:pPr>
          </w:p>
          <w:p w14:paraId="7F1E31A2" w14:textId="77777777" w:rsidR="008140C6" w:rsidRPr="00F44375" w:rsidRDefault="008140C6" w:rsidP="0057017C">
            <w:pPr>
              <w:spacing w:after="0" w:line="240" w:lineRule="auto"/>
              <w:ind w:left="27" w:right="60"/>
              <w:jc w:val="both"/>
              <w:rPr>
                <w:rFonts w:ascii="Times New Roman" w:eastAsia="Times New Roman" w:hAnsi="Times New Roman" w:cs="Times New Roman"/>
                <w:lang w:val="lt-LT"/>
              </w:rPr>
            </w:pPr>
          </w:p>
        </w:tc>
      </w:tr>
      <w:tr w:rsidR="008140C6" w:rsidRPr="00E26BC7" w14:paraId="41EA91AE" w14:textId="77777777" w:rsidTr="008140C6">
        <w:tc>
          <w:tcPr>
            <w:tcW w:w="540" w:type="dxa"/>
            <w:tcMar>
              <w:top w:w="60" w:type="dxa"/>
              <w:left w:w="60" w:type="dxa"/>
              <w:bottom w:w="60" w:type="dxa"/>
              <w:right w:w="60" w:type="dxa"/>
            </w:tcMar>
          </w:tcPr>
          <w:p w14:paraId="033A87FA"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36.</w:t>
            </w:r>
          </w:p>
        </w:tc>
        <w:tc>
          <w:tcPr>
            <w:tcW w:w="3136" w:type="dxa"/>
            <w:tcMar>
              <w:top w:w="60" w:type="dxa"/>
              <w:left w:w="60" w:type="dxa"/>
              <w:bottom w:w="60" w:type="dxa"/>
              <w:right w:w="60" w:type="dxa"/>
            </w:tcMar>
          </w:tcPr>
          <w:p w14:paraId="777F30A6"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Pr>
                <w:rFonts w:ascii="Times New Roman" w:eastAsia="Times New Roman" w:hAnsi="Times New Roman" w:cs="Times New Roman"/>
                <w:lang w:val="lt-LT"/>
              </w:rPr>
              <w:t>Švieslentės</w:t>
            </w:r>
          </w:p>
        </w:tc>
        <w:tc>
          <w:tcPr>
            <w:tcW w:w="10206" w:type="dxa"/>
            <w:tcMar>
              <w:top w:w="60" w:type="dxa"/>
              <w:left w:w="60" w:type="dxa"/>
              <w:bottom w:w="60" w:type="dxa"/>
              <w:right w:w="60" w:type="dxa"/>
            </w:tcMar>
          </w:tcPr>
          <w:p w14:paraId="657A3E4D" w14:textId="174E9B8B" w:rsidR="008140C6" w:rsidRPr="00F44375" w:rsidRDefault="008140C6" w:rsidP="00B91902">
            <w:pPr>
              <w:spacing w:after="0" w:line="240" w:lineRule="auto"/>
              <w:ind w:left="27" w:right="60"/>
              <w:jc w:val="both"/>
              <w:rPr>
                <w:rFonts w:ascii="Times New Roman" w:eastAsia="Times New Roman" w:hAnsi="Times New Roman" w:cs="Times New Roman"/>
                <w:lang w:val="lt-LT"/>
              </w:rPr>
            </w:pPr>
            <w:r>
              <w:rPr>
                <w:rFonts w:ascii="Times New Roman" w:eastAsia="Times New Roman" w:hAnsi="Times New Roman" w:cs="Times New Roman"/>
                <w:lang w:val="lt-LT"/>
              </w:rPr>
              <w:t>Privalo būti ne mažiau kaip 1 programuojama švieslentė priekyje.</w:t>
            </w:r>
          </w:p>
        </w:tc>
      </w:tr>
      <w:tr w:rsidR="008140C6" w:rsidRPr="00F44375" w14:paraId="53E6F154" w14:textId="77777777" w:rsidTr="008140C6">
        <w:tc>
          <w:tcPr>
            <w:tcW w:w="540" w:type="dxa"/>
            <w:tcMar>
              <w:top w:w="60" w:type="dxa"/>
              <w:left w:w="60" w:type="dxa"/>
              <w:bottom w:w="60" w:type="dxa"/>
              <w:right w:w="60" w:type="dxa"/>
            </w:tcMar>
          </w:tcPr>
          <w:p w14:paraId="5EE3A331"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37.</w:t>
            </w:r>
          </w:p>
        </w:tc>
        <w:tc>
          <w:tcPr>
            <w:tcW w:w="3136" w:type="dxa"/>
            <w:tcMar>
              <w:top w:w="60" w:type="dxa"/>
              <w:left w:w="60" w:type="dxa"/>
              <w:bottom w:w="60" w:type="dxa"/>
              <w:right w:w="60" w:type="dxa"/>
            </w:tcMar>
          </w:tcPr>
          <w:p w14:paraId="5DF8669E"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Išorės dažymas</w:t>
            </w:r>
          </w:p>
        </w:tc>
        <w:tc>
          <w:tcPr>
            <w:tcW w:w="10206" w:type="dxa"/>
            <w:tcMar>
              <w:top w:w="60" w:type="dxa"/>
              <w:left w:w="60" w:type="dxa"/>
              <w:bottom w:w="60" w:type="dxa"/>
              <w:right w:w="60" w:type="dxa"/>
            </w:tcMar>
          </w:tcPr>
          <w:p w14:paraId="1D8590BF" w14:textId="4066A13A" w:rsidR="008140C6" w:rsidRPr="00F44375" w:rsidRDefault="008140C6" w:rsidP="00893B51">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Kėbul</w:t>
            </w:r>
            <w:r>
              <w:rPr>
                <w:rFonts w:ascii="Times New Roman" w:eastAsia="Times New Roman" w:hAnsi="Times New Roman" w:cs="Times New Roman"/>
                <w:lang w:val="lt-LT"/>
              </w:rPr>
              <w:t>as turi būti</w:t>
            </w:r>
            <w:r w:rsidRPr="00F44375">
              <w:rPr>
                <w:rFonts w:ascii="Times New Roman" w:eastAsia="Times New Roman" w:hAnsi="Times New Roman" w:cs="Times New Roman"/>
                <w:lang w:val="lt-LT"/>
              </w:rPr>
              <w:t xml:space="preserve"> vienspalv</w:t>
            </w:r>
            <w:r>
              <w:rPr>
                <w:rFonts w:ascii="Times New Roman" w:eastAsia="Times New Roman" w:hAnsi="Times New Roman" w:cs="Times New Roman"/>
                <w:lang w:val="lt-LT"/>
              </w:rPr>
              <w:t>is</w:t>
            </w:r>
            <w:r w:rsidRPr="00F44375">
              <w:rPr>
                <w:rFonts w:ascii="Times New Roman" w:eastAsia="Times New Roman" w:hAnsi="Times New Roman" w:cs="Times New Roman"/>
                <w:lang w:val="lt-LT"/>
              </w:rPr>
              <w:t>, be</w:t>
            </w:r>
            <w:r>
              <w:rPr>
                <w:rFonts w:ascii="Times New Roman" w:eastAsia="Times New Roman" w:hAnsi="Times New Roman" w:cs="Times New Roman"/>
                <w:lang w:val="lt-LT"/>
              </w:rPr>
              <w:t xml:space="preserve"> reklaminių</w:t>
            </w:r>
            <w:r w:rsidRPr="00F44375">
              <w:rPr>
                <w:rFonts w:ascii="Times New Roman" w:eastAsia="Times New Roman" w:hAnsi="Times New Roman" w:cs="Times New Roman"/>
                <w:lang w:val="lt-LT"/>
              </w:rPr>
              <w:t xml:space="preserve"> logotipų.</w:t>
            </w:r>
          </w:p>
        </w:tc>
      </w:tr>
      <w:tr w:rsidR="008140C6" w:rsidRPr="004C311C" w14:paraId="4AC6B706" w14:textId="77777777" w:rsidTr="008140C6">
        <w:tc>
          <w:tcPr>
            <w:tcW w:w="540" w:type="dxa"/>
            <w:tcMar>
              <w:top w:w="60" w:type="dxa"/>
              <w:left w:w="60" w:type="dxa"/>
              <w:bottom w:w="60" w:type="dxa"/>
              <w:right w:w="60" w:type="dxa"/>
            </w:tcMar>
          </w:tcPr>
          <w:p w14:paraId="5DC501A0"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lastRenderedPageBreak/>
              <w:t>38.</w:t>
            </w:r>
          </w:p>
        </w:tc>
        <w:tc>
          <w:tcPr>
            <w:tcW w:w="3136" w:type="dxa"/>
            <w:tcMar>
              <w:top w:w="60" w:type="dxa"/>
              <w:left w:w="60" w:type="dxa"/>
              <w:bottom w:w="60" w:type="dxa"/>
              <w:right w:w="60" w:type="dxa"/>
            </w:tcMar>
          </w:tcPr>
          <w:p w14:paraId="69DC365B" w14:textId="77777777" w:rsidR="008140C6" w:rsidRPr="00F44375" w:rsidRDefault="008140C6" w:rsidP="00B91902">
            <w:pPr>
              <w:spacing w:after="0" w:line="240" w:lineRule="auto"/>
              <w:ind w:left="27" w:right="-30"/>
              <w:rPr>
                <w:rFonts w:ascii="Times New Roman" w:eastAsia="Times New Roman" w:hAnsi="Times New Roman" w:cs="Times New Roman"/>
                <w:lang w:val="lt-LT"/>
              </w:rPr>
            </w:pPr>
            <w:r w:rsidRPr="00F44375">
              <w:rPr>
                <w:rFonts w:ascii="Times New Roman" w:eastAsia="Times New Roman" w:hAnsi="Times New Roman" w:cs="Times New Roman"/>
                <w:lang w:val="lt-LT"/>
              </w:rPr>
              <w:t>Kita privaloma įranga</w:t>
            </w:r>
          </w:p>
        </w:tc>
        <w:tc>
          <w:tcPr>
            <w:tcW w:w="10206" w:type="dxa"/>
            <w:tcMar>
              <w:top w:w="60" w:type="dxa"/>
              <w:left w:w="60" w:type="dxa"/>
              <w:bottom w:w="60" w:type="dxa"/>
              <w:right w:w="60" w:type="dxa"/>
            </w:tcMar>
          </w:tcPr>
          <w:p w14:paraId="10CF7E56" w14:textId="77777777" w:rsidR="008140C6" w:rsidRDefault="008140C6" w:rsidP="00B91902">
            <w:pPr>
              <w:spacing w:after="0" w:line="240" w:lineRule="auto"/>
              <w:ind w:left="27" w:right="6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Ne mažiau kaip 2 (dvi) ratų atsparos.</w:t>
            </w:r>
          </w:p>
          <w:p w14:paraId="401E3C17" w14:textId="7B8F8D62" w:rsidR="008140C6" w:rsidRPr="00F44375" w:rsidRDefault="008140C6" w:rsidP="00E02228">
            <w:pPr>
              <w:spacing w:after="0" w:line="240" w:lineRule="auto"/>
              <w:ind w:left="27" w:right="60"/>
              <w:rPr>
                <w:rFonts w:ascii="Times New Roman" w:eastAsia="Times New Roman" w:hAnsi="Times New Roman" w:cs="Times New Roman"/>
                <w:lang w:val="lt-LT"/>
              </w:rPr>
            </w:pPr>
          </w:p>
        </w:tc>
      </w:tr>
      <w:tr w:rsidR="008140C6" w:rsidRPr="00F44375" w14:paraId="72A9D166" w14:textId="77777777" w:rsidTr="008140C6">
        <w:tc>
          <w:tcPr>
            <w:tcW w:w="540" w:type="dxa"/>
            <w:tcMar>
              <w:top w:w="20" w:type="dxa"/>
              <w:left w:w="20" w:type="dxa"/>
              <w:bottom w:w="20" w:type="dxa"/>
              <w:right w:w="20" w:type="dxa"/>
            </w:tcMar>
          </w:tcPr>
          <w:p w14:paraId="44683BEB"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39. </w:t>
            </w:r>
          </w:p>
        </w:tc>
        <w:tc>
          <w:tcPr>
            <w:tcW w:w="3136" w:type="dxa"/>
            <w:tcMar>
              <w:top w:w="20" w:type="dxa"/>
              <w:left w:w="20" w:type="dxa"/>
              <w:bottom w:w="20" w:type="dxa"/>
              <w:right w:w="20" w:type="dxa"/>
            </w:tcMar>
          </w:tcPr>
          <w:p w14:paraId="6DCF7EEF" w14:textId="77777777" w:rsidR="008140C6" w:rsidRPr="00F44375" w:rsidRDefault="008140C6" w:rsidP="00B91902">
            <w:pPr>
              <w:spacing w:after="0" w:line="240" w:lineRule="auto"/>
              <w:ind w:right="-30"/>
              <w:rPr>
                <w:rFonts w:ascii="Times New Roman" w:eastAsia="Times New Roman" w:hAnsi="Times New Roman" w:cs="Times New Roman"/>
                <w:lang w:val="lt-LT"/>
              </w:rPr>
            </w:pPr>
            <w:r w:rsidRPr="00F44375">
              <w:rPr>
                <w:rFonts w:ascii="Times New Roman" w:eastAsia="Times New Roman" w:hAnsi="Times New Roman" w:cs="Times New Roman"/>
                <w:lang w:val="lt-LT"/>
              </w:rPr>
              <w:t>Registracijos dokumentai ir pristatymas</w:t>
            </w:r>
          </w:p>
        </w:tc>
        <w:tc>
          <w:tcPr>
            <w:tcW w:w="10206" w:type="dxa"/>
            <w:tcMar>
              <w:top w:w="20" w:type="dxa"/>
              <w:left w:w="20" w:type="dxa"/>
              <w:bottom w:w="20" w:type="dxa"/>
              <w:right w:w="20" w:type="dxa"/>
            </w:tcMar>
          </w:tcPr>
          <w:p w14:paraId="4C458B7D" w14:textId="4F3B39E3" w:rsidR="008140C6" w:rsidRPr="00F44375" w:rsidRDefault="008140C6" w:rsidP="00B91902">
            <w:pPr>
              <w:spacing w:after="0" w:line="240" w:lineRule="auto"/>
              <w:ind w:right="67"/>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Autobusas turi būti užregistruotas Lietuvos Respublikos transporto priemonių registre ir pristatytas su visais privalomais dokumentais, vėliau kaip per </w:t>
            </w:r>
            <w:r>
              <w:rPr>
                <w:rFonts w:ascii="Times New Roman" w:eastAsia="Times New Roman" w:hAnsi="Times New Roman" w:cs="Times New Roman"/>
                <w:lang w:val="lt-LT"/>
              </w:rPr>
              <w:t xml:space="preserve">30 </w:t>
            </w:r>
            <w:r w:rsidRPr="00F44375">
              <w:rPr>
                <w:rFonts w:ascii="Times New Roman" w:eastAsia="Times New Roman" w:hAnsi="Times New Roman" w:cs="Times New Roman"/>
                <w:lang w:val="lt-LT"/>
              </w:rPr>
              <w:t xml:space="preserve">kalendorinių dienų po sutarties pasirašymo datos. </w:t>
            </w:r>
          </w:p>
          <w:p w14:paraId="09B2A3EF" w14:textId="77777777" w:rsidR="008140C6" w:rsidRDefault="008140C6" w:rsidP="00B91902">
            <w:pPr>
              <w:spacing w:after="0" w:line="240" w:lineRule="auto"/>
              <w:ind w:right="67"/>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Autobuso pristatymo vieta: </w:t>
            </w:r>
            <w:r>
              <w:rPr>
                <w:rFonts w:ascii="Times New Roman" w:eastAsia="Times New Roman" w:hAnsi="Times New Roman" w:cs="Times New Roman"/>
                <w:lang w:val="lt-LT"/>
              </w:rPr>
              <w:t>Raseinių g. 66A Kelmė.</w:t>
            </w:r>
            <w:r w:rsidRPr="00F44375">
              <w:rPr>
                <w:rFonts w:ascii="Times New Roman" w:eastAsia="Times New Roman" w:hAnsi="Times New Roman" w:cs="Times New Roman"/>
                <w:lang w:val="lt-LT"/>
              </w:rPr>
              <w:t xml:space="preserve"> </w:t>
            </w:r>
          </w:p>
          <w:p w14:paraId="23050D35" w14:textId="47817508" w:rsidR="008140C6" w:rsidRPr="00CD60F7" w:rsidRDefault="008140C6" w:rsidP="00CD60F7">
            <w:pPr>
              <w:pStyle w:val="CommentText"/>
              <w:jc w:val="both"/>
              <w:rPr>
                <w:rFonts w:ascii="Times New Roman" w:hAnsi="Times New Roman" w:cs="Times New Roman"/>
              </w:rPr>
            </w:pPr>
            <w:proofErr w:type="spellStart"/>
            <w:r w:rsidRPr="008140C6">
              <w:rPr>
                <w:rFonts w:ascii="Times New Roman" w:eastAsia="Calibri" w:hAnsi="Times New Roman" w:cs="Times New Roman"/>
                <w:sz w:val="22"/>
                <w:szCs w:val="22"/>
              </w:rPr>
              <w:t>Pristatymo</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terminas</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dėl</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objektyvių</w:t>
            </w:r>
            <w:proofErr w:type="spellEnd"/>
            <w:r w:rsidRPr="008140C6">
              <w:rPr>
                <w:rFonts w:ascii="Times New Roman" w:eastAsia="Calibri" w:hAnsi="Times New Roman" w:cs="Times New Roman"/>
                <w:sz w:val="22"/>
                <w:szCs w:val="22"/>
              </w:rPr>
              <w:t xml:space="preserve"> ne </w:t>
            </w:r>
            <w:proofErr w:type="spellStart"/>
            <w:r w:rsidRPr="008140C6">
              <w:rPr>
                <w:rFonts w:ascii="Times New Roman" w:eastAsia="Calibri" w:hAnsi="Times New Roman" w:cs="Times New Roman"/>
                <w:sz w:val="22"/>
                <w:szCs w:val="22"/>
              </w:rPr>
              <w:t>nuo</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Tiekėjo</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priklausančių</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aplinkybių</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gali</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būti</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patęstas</w:t>
            </w:r>
            <w:proofErr w:type="spellEnd"/>
            <w:r w:rsidRPr="008140C6">
              <w:rPr>
                <w:rFonts w:ascii="Times New Roman" w:eastAsia="Calibri" w:hAnsi="Times New Roman" w:cs="Times New Roman"/>
                <w:sz w:val="22"/>
                <w:szCs w:val="22"/>
              </w:rPr>
              <w:t xml:space="preserve"> ne </w:t>
            </w:r>
            <w:proofErr w:type="spellStart"/>
            <w:r w:rsidRPr="008140C6">
              <w:rPr>
                <w:rFonts w:ascii="Times New Roman" w:eastAsia="Calibri" w:hAnsi="Times New Roman" w:cs="Times New Roman"/>
                <w:sz w:val="22"/>
                <w:szCs w:val="22"/>
              </w:rPr>
              <w:t>ilgesniam</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kaip</w:t>
            </w:r>
            <w:proofErr w:type="spellEnd"/>
            <w:r w:rsidRPr="008140C6">
              <w:rPr>
                <w:rFonts w:ascii="Times New Roman" w:eastAsia="Calibri" w:hAnsi="Times New Roman" w:cs="Times New Roman"/>
                <w:sz w:val="22"/>
                <w:szCs w:val="22"/>
              </w:rPr>
              <w:t xml:space="preserve"> 30 </w:t>
            </w:r>
            <w:proofErr w:type="spellStart"/>
            <w:r w:rsidRPr="008140C6">
              <w:rPr>
                <w:rFonts w:ascii="Times New Roman" w:eastAsia="Calibri" w:hAnsi="Times New Roman" w:cs="Times New Roman"/>
                <w:sz w:val="22"/>
                <w:szCs w:val="22"/>
              </w:rPr>
              <w:t>kalendorinių</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dienų</w:t>
            </w:r>
            <w:proofErr w:type="spellEnd"/>
            <w:r w:rsidRPr="008140C6">
              <w:rPr>
                <w:rFonts w:ascii="Times New Roman" w:eastAsia="Calibri" w:hAnsi="Times New Roman" w:cs="Times New Roman"/>
                <w:sz w:val="22"/>
                <w:szCs w:val="22"/>
              </w:rPr>
              <w:t xml:space="preserve"> </w:t>
            </w:r>
            <w:proofErr w:type="spellStart"/>
            <w:r w:rsidRPr="008140C6">
              <w:rPr>
                <w:rFonts w:ascii="Times New Roman" w:eastAsia="Calibri" w:hAnsi="Times New Roman" w:cs="Times New Roman"/>
                <w:sz w:val="22"/>
                <w:szCs w:val="22"/>
              </w:rPr>
              <w:t>laikotarpiui</w:t>
            </w:r>
            <w:proofErr w:type="spellEnd"/>
            <w:r w:rsidRPr="008140C6">
              <w:rPr>
                <w:rFonts w:ascii="Times New Roman" w:eastAsia="Calibri" w:hAnsi="Times New Roman" w:cs="Times New Roman"/>
                <w:sz w:val="22"/>
                <w:szCs w:val="22"/>
              </w:rPr>
              <w:t>.</w:t>
            </w:r>
          </w:p>
        </w:tc>
      </w:tr>
      <w:tr w:rsidR="008140C6" w:rsidRPr="004C311C" w14:paraId="0FBB0221" w14:textId="77777777" w:rsidTr="008140C6">
        <w:trPr>
          <w:trHeight w:val="457"/>
        </w:trPr>
        <w:tc>
          <w:tcPr>
            <w:tcW w:w="540" w:type="dxa"/>
            <w:tcMar>
              <w:top w:w="20" w:type="dxa"/>
              <w:left w:w="20" w:type="dxa"/>
              <w:bottom w:w="20" w:type="dxa"/>
              <w:right w:w="20" w:type="dxa"/>
            </w:tcMar>
          </w:tcPr>
          <w:p w14:paraId="77D32DC9"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40.</w:t>
            </w:r>
          </w:p>
        </w:tc>
        <w:tc>
          <w:tcPr>
            <w:tcW w:w="3136" w:type="dxa"/>
            <w:tcMar>
              <w:top w:w="20" w:type="dxa"/>
              <w:left w:w="20" w:type="dxa"/>
              <w:bottom w:w="20" w:type="dxa"/>
              <w:right w:w="20" w:type="dxa"/>
            </w:tcMar>
          </w:tcPr>
          <w:p w14:paraId="7B908269" w14:textId="77777777" w:rsidR="008140C6" w:rsidRPr="00F44375" w:rsidRDefault="008140C6" w:rsidP="00B91902">
            <w:pPr>
              <w:spacing w:after="0" w:line="240" w:lineRule="auto"/>
              <w:ind w:right="-30"/>
              <w:rPr>
                <w:rFonts w:ascii="Times New Roman" w:eastAsia="Times New Roman" w:hAnsi="Times New Roman" w:cs="Times New Roman"/>
                <w:lang w:val="lt-LT"/>
              </w:rPr>
            </w:pPr>
            <w:r w:rsidRPr="00F44375">
              <w:rPr>
                <w:rFonts w:ascii="Times New Roman" w:eastAsia="Times New Roman" w:hAnsi="Times New Roman" w:cs="Times New Roman"/>
                <w:lang w:val="lt-LT"/>
              </w:rPr>
              <w:t xml:space="preserve">Garantija </w:t>
            </w:r>
          </w:p>
        </w:tc>
        <w:tc>
          <w:tcPr>
            <w:tcW w:w="10206" w:type="dxa"/>
            <w:tcMar>
              <w:top w:w="20" w:type="dxa"/>
              <w:left w:w="20" w:type="dxa"/>
              <w:bottom w:w="20" w:type="dxa"/>
              <w:right w:w="20" w:type="dxa"/>
            </w:tcMar>
          </w:tcPr>
          <w:p w14:paraId="71E7E2DD" w14:textId="2A4F2716" w:rsidR="008140C6" w:rsidRPr="00F44375" w:rsidRDefault="008140C6" w:rsidP="00B91902">
            <w:pPr>
              <w:spacing w:after="0" w:line="240" w:lineRule="auto"/>
              <w:jc w:val="both"/>
              <w:rPr>
                <w:rFonts w:ascii="Times New Roman" w:hAnsi="Times New Roman" w:cs="Times New Roman"/>
                <w:lang w:val="lt-LT"/>
              </w:rPr>
            </w:pPr>
            <w:r w:rsidRPr="00F44375">
              <w:rPr>
                <w:rFonts w:ascii="Times New Roman" w:hAnsi="Times New Roman" w:cs="Times New Roman"/>
                <w:lang w:val="lt-LT"/>
              </w:rPr>
              <w:t xml:space="preserve">Garantija viskam  - ne mažiau kaip </w:t>
            </w:r>
            <w:r>
              <w:rPr>
                <w:rFonts w:ascii="Times New Roman" w:hAnsi="Times New Roman" w:cs="Times New Roman"/>
                <w:lang w:val="lt-LT"/>
              </w:rPr>
              <w:t>2</w:t>
            </w:r>
            <w:r w:rsidRPr="00F44375">
              <w:rPr>
                <w:rFonts w:ascii="Times New Roman" w:hAnsi="Times New Roman" w:cs="Times New Roman"/>
                <w:lang w:val="lt-LT"/>
              </w:rPr>
              <w:t xml:space="preserve"> mėnesi</w:t>
            </w:r>
            <w:r>
              <w:rPr>
                <w:rFonts w:ascii="Times New Roman" w:hAnsi="Times New Roman" w:cs="Times New Roman"/>
                <w:lang w:val="lt-LT"/>
              </w:rPr>
              <w:t>ai</w:t>
            </w:r>
            <w:r w:rsidRPr="00F44375">
              <w:rPr>
                <w:rFonts w:ascii="Times New Roman" w:hAnsi="Times New Roman" w:cs="Times New Roman"/>
                <w:lang w:val="lt-LT"/>
              </w:rPr>
              <w:t xml:space="preserve"> nuo autobuso priėmimo-perdavimo akto pasirašymo datos. </w:t>
            </w:r>
          </w:p>
        </w:tc>
      </w:tr>
      <w:tr w:rsidR="008140C6" w:rsidRPr="004C311C" w14:paraId="3C0C3CC3" w14:textId="77777777" w:rsidTr="008140C6">
        <w:trPr>
          <w:trHeight w:val="645"/>
        </w:trPr>
        <w:tc>
          <w:tcPr>
            <w:tcW w:w="540" w:type="dxa"/>
            <w:tcMar>
              <w:top w:w="20" w:type="dxa"/>
              <w:left w:w="20" w:type="dxa"/>
              <w:bottom w:w="20" w:type="dxa"/>
              <w:right w:w="20" w:type="dxa"/>
            </w:tcMar>
          </w:tcPr>
          <w:p w14:paraId="144D6862" w14:textId="77777777" w:rsidR="008140C6" w:rsidRPr="00F44375" w:rsidRDefault="008140C6" w:rsidP="00931946">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41.</w:t>
            </w:r>
          </w:p>
        </w:tc>
        <w:tc>
          <w:tcPr>
            <w:tcW w:w="3136" w:type="dxa"/>
            <w:tcMar>
              <w:top w:w="20" w:type="dxa"/>
              <w:left w:w="20" w:type="dxa"/>
              <w:bottom w:w="20" w:type="dxa"/>
              <w:right w:w="20" w:type="dxa"/>
            </w:tcMar>
          </w:tcPr>
          <w:p w14:paraId="78AA3A82" w14:textId="77777777" w:rsidR="008140C6" w:rsidRPr="00F44375" w:rsidRDefault="008140C6" w:rsidP="00931946">
            <w:pPr>
              <w:spacing w:after="0" w:line="240" w:lineRule="auto"/>
              <w:ind w:right="-30"/>
              <w:rPr>
                <w:rFonts w:ascii="Times New Roman" w:eastAsia="Times New Roman" w:hAnsi="Times New Roman" w:cs="Times New Roman"/>
                <w:lang w:val="lt-LT"/>
              </w:rPr>
            </w:pPr>
            <w:r w:rsidRPr="00F44375">
              <w:rPr>
                <w:rFonts w:ascii="Times New Roman" w:eastAsia="Times New Roman" w:hAnsi="Times New Roman" w:cs="Times New Roman"/>
                <w:lang w:val="lt-LT"/>
              </w:rPr>
              <w:t>Papildomi reikalavimai</w:t>
            </w:r>
          </w:p>
        </w:tc>
        <w:tc>
          <w:tcPr>
            <w:tcW w:w="10206" w:type="dxa"/>
            <w:tcMar>
              <w:top w:w="20" w:type="dxa"/>
              <w:left w:w="20" w:type="dxa"/>
              <w:bottom w:w="20" w:type="dxa"/>
              <w:right w:w="20" w:type="dxa"/>
            </w:tcMar>
          </w:tcPr>
          <w:p w14:paraId="3593954C" w14:textId="77777777" w:rsidR="008140C6" w:rsidRPr="00F44375" w:rsidRDefault="008140C6" w:rsidP="00931946">
            <w:pPr>
              <w:spacing w:after="0" w:line="240" w:lineRule="auto"/>
              <w:jc w:val="both"/>
              <w:rPr>
                <w:rFonts w:ascii="Times New Roman" w:hAnsi="Times New Roman" w:cs="Times New Roman"/>
                <w:lang w:val="lt-LT"/>
              </w:rPr>
            </w:pPr>
            <w:r w:rsidRPr="00F44375">
              <w:rPr>
                <w:rFonts w:ascii="Times New Roman" w:hAnsi="Times New Roman" w:cs="Times New Roman"/>
                <w:lang w:val="lt-LT"/>
              </w:rPr>
              <w:t>Siūlomos prekės techninės charakteristikos turi atitikti Europos standartus bei Europos standartą perimantį Lietuvos standartą.</w:t>
            </w:r>
          </w:p>
        </w:tc>
      </w:tr>
      <w:tr w:rsidR="008140C6" w:rsidRPr="004C311C" w14:paraId="39C02BC0" w14:textId="77777777" w:rsidTr="008140C6">
        <w:trPr>
          <w:trHeight w:val="645"/>
        </w:trPr>
        <w:tc>
          <w:tcPr>
            <w:tcW w:w="540" w:type="dxa"/>
            <w:tcMar>
              <w:top w:w="20" w:type="dxa"/>
              <w:left w:w="20" w:type="dxa"/>
              <w:bottom w:w="20" w:type="dxa"/>
              <w:right w:w="20" w:type="dxa"/>
            </w:tcMar>
          </w:tcPr>
          <w:p w14:paraId="3C83D430" w14:textId="77777777" w:rsidR="008140C6" w:rsidRPr="00F44375" w:rsidRDefault="008140C6" w:rsidP="00B91902">
            <w:pPr>
              <w:spacing w:after="0" w:line="240" w:lineRule="auto"/>
              <w:ind w:right="-30"/>
              <w:jc w:val="both"/>
              <w:rPr>
                <w:rFonts w:ascii="Times New Roman" w:eastAsia="Times New Roman" w:hAnsi="Times New Roman" w:cs="Times New Roman"/>
                <w:lang w:val="lt-LT"/>
              </w:rPr>
            </w:pPr>
            <w:r w:rsidRPr="00F44375">
              <w:rPr>
                <w:rFonts w:ascii="Times New Roman" w:eastAsia="Times New Roman" w:hAnsi="Times New Roman" w:cs="Times New Roman"/>
                <w:lang w:val="lt-LT"/>
              </w:rPr>
              <w:t>42.</w:t>
            </w:r>
          </w:p>
        </w:tc>
        <w:tc>
          <w:tcPr>
            <w:tcW w:w="3136" w:type="dxa"/>
            <w:tcMar>
              <w:top w:w="20" w:type="dxa"/>
              <w:left w:w="20" w:type="dxa"/>
              <w:bottom w:w="20" w:type="dxa"/>
              <w:right w:w="20" w:type="dxa"/>
            </w:tcMar>
          </w:tcPr>
          <w:p w14:paraId="28701CFD" w14:textId="77777777" w:rsidR="008140C6" w:rsidRPr="00F44375" w:rsidRDefault="008140C6" w:rsidP="00B91902">
            <w:pPr>
              <w:spacing w:after="0" w:line="240" w:lineRule="auto"/>
              <w:ind w:right="-30"/>
              <w:rPr>
                <w:rFonts w:ascii="Times New Roman" w:eastAsia="Times New Roman" w:hAnsi="Times New Roman" w:cs="Times New Roman"/>
                <w:lang w:val="lt-LT"/>
              </w:rPr>
            </w:pPr>
            <w:r w:rsidRPr="00F44375">
              <w:rPr>
                <w:rFonts w:ascii="Times New Roman" w:eastAsia="Times New Roman" w:hAnsi="Times New Roman" w:cs="Times New Roman"/>
                <w:lang w:val="lt-LT"/>
              </w:rPr>
              <w:t>Privalomi pateikti dokumentai ir nuotraukos</w:t>
            </w:r>
          </w:p>
        </w:tc>
        <w:tc>
          <w:tcPr>
            <w:tcW w:w="10206" w:type="dxa"/>
            <w:tcMar>
              <w:top w:w="20" w:type="dxa"/>
              <w:left w:w="20" w:type="dxa"/>
              <w:bottom w:w="20" w:type="dxa"/>
              <w:right w:w="20" w:type="dxa"/>
            </w:tcMar>
          </w:tcPr>
          <w:p w14:paraId="7014F0CC" w14:textId="77777777" w:rsidR="008140C6" w:rsidRPr="00F44375" w:rsidRDefault="008140C6" w:rsidP="00B91902">
            <w:pPr>
              <w:spacing w:after="0" w:line="240" w:lineRule="auto"/>
              <w:jc w:val="both"/>
              <w:rPr>
                <w:rFonts w:ascii="Times New Roman" w:hAnsi="Times New Roman" w:cs="Times New Roman"/>
                <w:lang w:val="lt-LT"/>
              </w:rPr>
            </w:pPr>
            <w:r w:rsidRPr="00F44375">
              <w:rPr>
                <w:rFonts w:ascii="Times New Roman" w:hAnsi="Times New Roman" w:cs="Times New Roman"/>
                <w:lang w:val="lt-LT"/>
              </w:rPr>
              <w:t xml:space="preserve">42.1. Autobuso registracijos liudijimas, </w:t>
            </w:r>
            <w:r w:rsidRPr="00F44375">
              <w:rPr>
                <w:rFonts w:ascii="Times New Roman" w:eastAsia="Times New Roman" w:hAnsi="Times New Roman" w:cs="Times New Roman"/>
                <w:lang w:val="lt-LT"/>
              </w:rPr>
              <w:t>kuriame aiškiai matomas kėbulo numeris ir kt. reikalingi duomenys.</w:t>
            </w:r>
            <w:r w:rsidRPr="00F44375">
              <w:rPr>
                <w:rFonts w:ascii="Times New Roman" w:hAnsi="Times New Roman" w:cs="Times New Roman"/>
                <w:lang w:val="lt-LT"/>
              </w:rPr>
              <w:t xml:space="preserve"> Privaloma pateikti kartu su pasiūlymu.</w:t>
            </w:r>
          </w:p>
          <w:p w14:paraId="6E66A89C" w14:textId="77777777" w:rsidR="008140C6" w:rsidRPr="00F44375" w:rsidRDefault="008140C6" w:rsidP="00B91902">
            <w:pPr>
              <w:spacing w:after="0" w:line="240" w:lineRule="auto"/>
              <w:jc w:val="both"/>
              <w:rPr>
                <w:rFonts w:ascii="Times New Roman" w:hAnsi="Times New Roman" w:cs="Times New Roman"/>
                <w:lang w:val="lt-LT"/>
              </w:rPr>
            </w:pPr>
            <w:r w:rsidRPr="00F44375">
              <w:rPr>
                <w:rFonts w:ascii="Times New Roman" w:hAnsi="Times New Roman" w:cs="Times New Roman"/>
                <w:lang w:val="lt-LT"/>
              </w:rPr>
              <w:t xml:space="preserve">42.2. Autobuso nuotraukas privaloma pateikti kartu su pasiūlymu: </w:t>
            </w:r>
          </w:p>
          <w:p w14:paraId="735F5517" w14:textId="77777777" w:rsidR="008140C6" w:rsidRPr="00F44375" w:rsidRDefault="008140C6" w:rsidP="00B91902">
            <w:pPr>
              <w:spacing w:after="0" w:line="240" w:lineRule="auto"/>
              <w:jc w:val="both"/>
              <w:rPr>
                <w:rFonts w:ascii="Times New Roman" w:hAnsi="Times New Roman" w:cs="Times New Roman"/>
                <w:lang w:val="lt-LT"/>
              </w:rPr>
            </w:pPr>
            <w:r w:rsidRPr="00F44375">
              <w:rPr>
                <w:rFonts w:ascii="Times New Roman" w:hAnsi="Times New Roman" w:cs="Times New Roman"/>
                <w:lang w:val="lt-LT"/>
              </w:rPr>
              <w:t>42.2.1. autobuso priekio,</w:t>
            </w:r>
          </w:p>
          <w:p w14:paraId="2B504D44" w14:textId="77777777" w:rsidR="008140C6" w:rsidRPr="00F44375" w:rsidRDefault="008140C6" w:rsidP="00B91902">
            <w:pPr>
              <w:spacing w:after="0" w:line="240" w:lineRule="auto"/>
              <w:jc w:val="both"/>
              <w:rPr>
                <w:rFonts w:ascii="Times New Roman" w:hAnsi="Times New Roman" w:cs="Times New Roman"/>
                <w:lang w:val="lt-LT"/>
              </w:rPr>
            </w:pPr>
            <w:r w:rsidRPr="00F44375">
              <w:rPr>
                <w:rFonts w:ascii="Times New Roman" w:hAnsi="Times New Roman" w:cs="Times New Roman"/>
                <w:lang w:val="lt-LT"/>
              </w:rPr>
              <w:t>42.2.2. autobuso kairiojo ir dešiniojo šonų,</w:t>
            </w:r>
          </w:p>
          <w:p w14:paraId="42B0F18F" w14:textId="77777777" w:rsidR="008140C6" w:rsidRPr="00F44375" w:rsidRDefault="008140C6" w:rsidP="00B91902">
            <w:pPr>
              <w:spacing w:after="0" w:line="240" w:lineRule="auto"/>
              <w:jc w:val="both"/>
              <w:rPr>
                <w:rFonts w:ascii="Times New Roman" w:hAnsi="Times New Roman" w:cs="Times New Roman"/>
                <w:lang w:val="lt-LT"/>
              </w:rPr>
            </w:pPr>
            <w:r w:rsidRPr="00F44375">
              <w:rPr>
                <w:rFonts w:ascii="Times New Roman" w:hAnsi="Times New Roman" w:cs="Times New Roman"/>
                <w:lang w:val="lt-LT"/>
              </w:rPr>
              <w:t>42.2.3. autobuso galinės dalies,</w:t>
            </w:r>
          </w:p>
          <w:p w14:paraId="192FDC35" w14:textId="77777777" w:rsidR="008140C6" w:rsidRPr="00F44375" w:rsidRDefault="008140C6" w:rsidP="00B91902">
            <w:pPr>
              <w:spacing w:after="0" w:line="240" w:lineRule="auto"/>
              <w:jc w:val="both"/>
              <w:rPr>
                <w:rFonts w:ascii="Times New Roman" w:hAnsi="Times New Roman" w:cs="Times New Roman"/>
                <w:lang w:val="lt-LT"/>
              </w:rPr>
            </w:pPr>
            <w:r w:rsidRPr="00F44375">
              <w:rPr>
                <w:rFonts w:ascii="Times New Roman" w:hAnsi="Times New Roman" w:cs="Times New Roman"/>
                <w:lang w:val="lt-LT"/>
              </w:rPr>
              <w:t>42.2.4. autobuso salono iš priekio,</w:t>
            </w:r>
          </w:p>
          <w:p w14:paraId="5C1FAE40" w14:textId="77777777" w:rsidR="008140C6" w:rsidRPr="00F44375" w:rsidRDefault="008140C6" w:rsidP="00B91902">
            <w:pPr>
              <w:spacing w:after="0" w:line="240" w:lineRule="auto"/>
              <w:jc w:val="both"/>
              <w:rPr>
                <w:rFonts w:ascii="Times New Roman" w:hAnsi="Times New Roman" w:cs="Times New Roman"/>
                <w:lang w:val="lt-LT"/>
              </w:rPr>
            </w:pPr>
            <w:r w:rsidRPr="00F44375">
              <w:rPr>
                <w:rFonts w:ascii="Times New Roman" w:hAnsi="Times New Roman" w:cs="Times New Roman"/>
                <w:lang w:val="lt-LT"/>
              </w:rPr>
              <w:t>42.2.5. autobuso salono iš galo,</w:t>
            </w:r>
          </w:p>
          <w:p w14:paraId="466CB4A7" w14:textId="77777777" w:rsidR="008140C6" w:rsidRPr="00F44375" w:rsidRDefault="008140C6" w:rsidP="00B91902">
            <w:pPr>
              <w:spacing w:after="0" w:line="240" w:lineRule="auto"/>
              <w:jc w:val="both"/>
              <w:rPr>
                <w:rFonts w:ascii="Times New Roman" w:hAnsi="Times New Roman" w:cs="Times New Roman"/>
                <w:lang w:val="lt-LT"/>
              </w:rPr>
            </w:pPr>
            <w:r w:rsidRPr="00F44375">
              <w:rPr>
                <w:rFonts w:ascii="Times New Roman" w:hAnsi="Times New Roman" w:cs="Times New Roman"/>
                <w:lang w:val="lt-LT"/>
              </w:rPr>
              <w:t>42.2.6. autobuso vairuotojo vietos,</w:t>
            </w:r>
          </w:p>
          <w:p w14:paraId="5A754871" w14:textId="77777777" w:rsidR="008140C6" w:rsidRDefault="008140C6" w:rsidP="00B91902">
            <w:pPr>
              <w:spacing w:after="0" w:line="240" w:lineRule="auto"/>
              <w:ind w:right="60"/>
              <w:jc w:val="both"/>
              <w:rPr>
                <w:rFonts w:ascii="Times New Roman" w:eastAsia="Times New Roman" w:hAnsi="Times New Roman" w:cs="Times New Roman"/>
                <w:lang w:val="lt-LT"/>
              </w:rPr>
            </w:pPr>
            <w:r w:rsidRPr="00F44375">
              <w:rPr>
                <w:rFonts w:ascii="Times New Roman" w:hAnsi="Times New Roman" w:cs="Times New Roman"/>
                <w:lang w:val="lt-LT"/>
              </w:rPr>
              <w:t>42.2.</w:t>
            </w:r>
            <w:r>
              <w:rPr>
                <w:rFonts w:ascii="Times New Roman" w:hAnsi="Times New Roman" w:cs="Times New Roman"/>
                <w:lang w:val="lt-LT"/>
              </w:rPr>
              <w:t>7</w:t>
            </w:r>
            <w:r w:rsidRPr="00F44375">
              <w:rPr>
                <w:rFonts w:ascii="Times New Roman" w:hAnsi="Times New Roman" w:cs="Times New Roman"/>
                <w:lang w:val="lt-LT"/>
              </w:rPr>
              <w:t xml:space="preserve">. </w:t>
            </w:r>
            <w:r w:rsidRPr="00F44375">
              <w:rPr>
                <w:rFonts w:ascii="Times New Roman" w:eastAsia="Times New Roman" w:hAnsi="Times New Roman" w:cs="Times New Roman"/>
                <w:lang w:val="lt-LT"/>
              </w:rPr>
              <w:t>tachografo</w:t>
            </w:r>
            <w:r>
              <w:rPr>
                <w:rFonts w:ascii="Times New Roman" w:eastAsia="Times New Roman" w:hAnsi="Times New Roman" w:cs="Times New Roman"/>
                <w:lang w:val="lt-LT"/>
              </w:rPr>
              <w:t xml:space="preserve"> arba odometro</w:t>
            </w:r>
            <w:r w:rsidRPr="00F44375">
              <w:rPr>
                <w:rFonts w:ascii="Times New Roman" w:eastAsia="Times New Roman" w:hAnsi="Times New Roman" w:cs="Times New Roman"/>
                <w:lang w:val="lt-LT"/>
              </w:rPr>
              <w:t xml:space="preserve"> nuotrauka, kurioje aiškiai matomi rodmenys.</w:t>
            </w:r>
          </w:p>
          <w:p w14:paraId="535B379E" w14:textId="2B1304F1" w:rsidR="00B02DCC" w:rsidRPr="00F44375" w:rsidRDefault="00B02DCC" w:rsidP="00B91902">
            <w:pPr>
              <w:spacing w:after="0" w:line="240" w:lineRule="auto"/>
              <w:ind w:right="60"/>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42.2.8. </w:t>
            </w:r>
            <w:r w:rsidRPr="00B02DCC">
              <w:rPr>
                <w:rFonts w:ascii="Times New Roman" w:eastAsia="Times New Roman" w:hAnsi="Times New Roman" w:cs="Times New Roman"/>
                <w:lang w:val="lt-LT"/>
              </w:rPr>
              <w:t>transporto priemonės ridą įrodantys dokumentai (techninių aptarnavimų atžymos, techninių apžiūrų išrašai ar pan.)</w:t>
            </w:r>
          </w:p>
        </w:tc>
      </w:tr>
    </w:tbl>
    <w:p w14:paraId="09DC6C32" w14:textId="6816D662" w:rsidR="00A1206B" w:rsidRDefault="00A1206B" w:rsidP="00A5081E">
      <w:pPr>
        <w:rPr>
          <w:rFonts w:ascii="Times New Roman" w:eastAsia="Calibri" w:hAnsi="Times New Roman" w:cs="Times New Roman"/>
          <w:kern w:val="16"/>
          <w:lang w:val="lt-LT" w:eastAsia="ar-SA"/>
        </w:rPr>
      </w:pPr>
    </w:p>
    <w:p w14:paraId="4F2B49D6" w14:textId="77777777" w:rsidR="008140C6" w:rsidRDefault="008140C6" w:rsidP="00A5081E">
      <w:pPr>
        <w:rPr>
          <w:rFonts w:ascii="Times New Roman" w:hAnsi="Times New Roman" w:cs="Times New Roman"/>
          <w:lang w:val="lt-LT"/>
        </w:rPr>
      </w:pPr>
    </w:p>
    <w:p w14:paraId="7EC49BCA" w14:textId="1DA4974D" w:rsidR="00A1206B" w:rsidRDefault="00A1206B" w:rsidP="00A5081E">
      <w:pPr>
        <w:rPr>
          <w:rFonts w:ascii="Times New Roman" w:hAnsi="Times New Roman" w:cs="Times New Roman"/>
          <w:lang w:val="lt-LT"/>
        </w:rPr>
      </w:pPr>
      <w:r>
        <w:rPr>
          <w:rFonts w:ascii="Times New Roman" w:hAnsi="Times New Roman" w:cs="Times New Roman"/>
          <w:lang w:val="lt-LT"/>
        </w:rPr>
        <w:t>Pirkimo iniciatorius                                                                                                                        UAB ,,Kelmės autobusų parkas“ direktorius</w:t>
      </w:r>
    </w:p>
    <w:p w14:paraId="0061D1ED" w14:textId="10298AAE" w:rsidR="00A1206B" w:rsidRPr="00F44375" w:rsidRDefault="00A1206B" w:rsidP="00A5081E">
      <w:pPr>
        <w:rPr>
          <w:rFonts w:ascii="Times New Roman" w:hAnsi="Times New Roman" w:cs="Times New Roman"/>
          <w:lang w:val="lt-LT"/>
        </w:rPr>
      </w:pPr>
      <w:r>
        <w:rPr>
          <w:rFonts w:ascii="Times New Roman" w:hAnsi="Times New Roman" w:cs="Times New Roman"/>
          <w:lang w:val="lt-LT"/>
        </w:rPr>
        <w:t xml:space="preserve">                                                                                                                                                        Sigitas Kleišmantas</w:t>
      </w:r>
    </w:p>
    <w:sectPr w:rsidR="00A1206B" w:rsidRPr="00F44375" w:rsidSect="00692776">
      <w:footerReference w:type="default" r:id="rId8"/>
      <w:pgSz w:w="15840" w:h="12240" w:orient="landscape"/>
      <w:pgMar w:top="1134" w:right="851" w:bottom="851" w:left="85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5404" w14:textId="77777777" w:rsidR="002B46E0" w:rsidRDefault="002B46E0" w:rsidP="003D6F85">
      <w:pPr>
        <w:spacing w:after="0" w:line="240" w:lineRule="auto"/>
      </w:pPr>
      <w:r>
        <w:separator/>
      </w:r>
    </w:p>
  </w:endnote>
  <w:endnote w:type="continuationSeparator" w:id="0">
    <w:p w14:paraId="584834B5" w14:textId="77777777" w:rsidR="002B46E0" w:rsidRDefault="002B46E0" w:rsidP="003D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75D1" w14:textId="77777777" w:rsidR="003D6F85" w:rsidRPr="00C5089C" w:rsidRDefault="003D6F85" w:rsidP="00C5089C">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6507" w14:textId="77777777" w:rsidR="002B46E0" w:rsidRDefault="002B46E0" w:rsidP="003D6F85">
      <w:pPr>
        <w:spacing w:after="0" w:line="240" w:lineRule="auto"/>
      </w:pPr>
      <w:r>
        <w:separator/>
      </w:r>
    </w:p>
  </w:footnote>
  <w:footnote w:type="continuationSeparator" w:id="0">
    <w:p w14:paraId="54F27B6C" w14:textId="77777777" w:rsidR="002B46E0" w:rsidRDefault="002B46E0" w:rsidP="003D6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5259"/>
    <w:multiLevelType w:val="hybridMultilevel"/>
    <w:tmpl w:val="ED321E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602D05"/>
    <w:multiLevelType w:val="multilevel"/>
    <w:tmpl w:val="DEF0217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5AD1294"/>
    <w:multiLevelType w:val="hybridMultilevel"/>
    <w:tmpl w:val="F9B4F3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7F1DC2"/>
    <w:multiLevelType w:val="hybridMultilevel"/>
    <w:tmpl w:val="CAEE89E6"/>
    <w:lvl w:ilvl="0" w:tplc="5FDAC86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B6D343E"/>
    <w:multiLevelType w:val="multilevel"/>
    <w:tmpl w:val="B386A856"/>
    <w:lvl w:ilvl="0">
      <w:start w:val="1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6675479"/>
    <w:multiLevelType w:val="hybridMultilevel"/>
    <w:tmpl w:val="B7E09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785DD7"/>
    <w:multiLevelType w:val="multilevel"/>
    <w:tmpl w:val="3760CD94"/>
    <w:lvl w:ilvl="0">
      <w:start w:val="36"/>
      <w:numFmt w:val="decimal"/>
      <w:lvlText w:val="%1."/>
      <w:lvlJc w:val="left"/>
      <w:pPr>
        <w:ind w:left="660" w:hanging="660"/>
      </w:pPr>
      <w:rPr>
        <w:rFonts w:hint="default"/>
        <w:b w:val="0"/>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AB677D"/>
    <w:multiLevelType w:val="multilevel"/>
    <w:tmpl w:val="C57E2B48"/>
    <w:lvl w:ilvl="0">
      <w:start w:val="1"/>
      <w:numFmt w:val="decimal"/>
      <w:lvlText w:val="%1."/>
      <w:lvlJc w:val="left"/>
      <w:pPr>
        <w:ind w:left="1080" w:hanging="360"/>
      </w:pPr>
      <w:rPr>
        <w:rFonts w:hint="default"/>
        <w:b w:val="0"/>
        <w:i w:val="0"/>
      </w:rPr>
    </w:lvl>
    <w:lvl w:ilvl="1">
      <w:start w:val="1"/>
      <w:numFmt w:val="decimal"/>
      <w:isLgl/>
      <w:lvlText w:val="%1.%2."/>
      <w:lvlJc w:val="left"/>
      <w:pPr>
        <w:ind w:left="1140" w:hanging="4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8F02CE4"/>
    <w:multiLevelType w:val="hybridMultilevel"/>
    <w:tmpl w:val="A40AB984"/>
    <w:lvl w:ilvl="0" w:tplc="5FDAC86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90820EE"/>
    <w:multiLevelType w:val="hybridMultilevel"/>
    <w:tmpl w:val="16FE8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C644BBB"/>
    <w:multiLevelType w:val="multilevel"/>
    <w:tmpl w:val="2D3246C6"/>
    <w:lvl w:ilvl="0">
      <w:start w:val="3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47711882">
    <w:abstractNumId w:val="0"/>
  </w:num>
  <w:num w:numId="2" w16cid:durableId="1447768319">
    <w:abstractNumId w:val="7"/>
  </w:num>
  <w:num w:numId="3" w16cid:durableId="1722945728">
    <w:abstractNumId w:val="10"/>
  </w:num>
  <w:num w:numId="4" w16cid:durableId="1067918743">
    <w:abstractNumId w:val="1"/>
  </w:num>
  <w:num w:numId="5" w16cid:durableId="20059002">
    <w:abstractNumId w:val="11"/>
  </w:num>
  <w:num w:numId="6" w16cid:durableId="695959385">
    <w:abstractNumId w:val="6"/>
  </w:num>
  <w:num w:numId="7" w16cid:durableId="99491101">
    <w:abstractNumId w:val="5"/>
  </w:num>
  <w:num w:numId="8" w16cid:durableId="4673628">
    <w:abstractNumId w:val="2"/>
  </w:num>
  <w:num w:numId="9" w16cid:durableId="525602633">
    <w:abstractNumId w:val="8"/>
  </w:num>
  <w:num w:numId="10" w16cid:durableId="1424185189">
    <w:abstractNumId w:val="9"/>
  </w:num>
  <w:num w:numId="11" w16cid:durableId="1379164069">
    <w:abstractNumId w:val="3"/>
  </w:num>
  <w:num w:numId="12" w16cid:durableId="84107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48"/>
    <w:rsid w:val="00005D18"/>
    <w:rsid w:val="00007911"/>
    <w:rsid w:val="000166DD"/>
    <w:rsid w:val="00031D5D"/>
    <w:rsid w:val="00046C4F"/>
    <w:rsid w:val="00046D64"/>
    <w:rsid w:val="000474DF"/>
    <w:rsid w:val="00054528"/>
    <w:rsid w:val="00057EDA"/>
    <w:rsid w:val="00066635"/>
    <w:rsid w:val="00080E02"/>
    <w:rsid w:val="00087161"/>
    <w:rsid w:val="000915D4"/>
    <w:rsid w:val="000A0F25"/>
    <w:rsid w:val="000B75BC"/>
    <w:rsid w:val="000C3287"/>
    <w:rsid w:val="000C36A0"/>
    <w:rsid w:val="000C70DD"/>
    <w:rsid w:val="000D54FB"/>
    <w:rsid w:val="000E281B"/>
    <w:rsid w:val="000E3B99"/>
    <w:rsid w:val="000F337D"/>
    <w:rsid w:val="000F4BCC"/>
    <w:rsid w:val="0011287E"/>
    <w:rsid w:val="00116081"/>
    <w:rsid w:val="001166F2"/>
    <w:rsid w:val="001178AC"/>
    <w:rsid w:val="001209BE"/>
    <w:rsid w:val="0012281C"/>
    <w:rsid w:val="001317A5"/>
    <w:rsid w:val="00134832"/>
    <w:rsid w:val="00135F20"/>
    <w:rsid w:val="00142302"/>
    <w:rsid w:val="0014721D"/>
    <w:rsid w:val="0015223F"/>
    <w:rsid w:val="001530DC"/>
    <w:rsid w:val="00155EA2"/>
    <w:rsid w:val="001732C2"/>
    <w:rsid w:val="00173E6D"/>
    <w:rsid w:val="0017414A"/>
    <w:rsid w:val="001845EA"/>
    <w:rsid w:val="00193741"/>
    <w:rsid w:val="00195319"/>
    <w:rsid w:val="00195568"/>
    <w:rsid w:val="00197047"/>
    <w:rsid w:val="001A4161"/>
    <w:rsid w:val="001B2F6A"/>
    <w:rsid w:val="001B4524"/>
    <w:rsid w:val="001C5A69"/>
    <w:rsid w:val="001C6CB1"/>
    <w:rsid w:val="001D5E5E"/>
    <w:rsid w:val="001D672C"/>
    <w:rsid w:val="001D7905"/>
    <w:rsid w:val="001E6B22"/>
    <w:rsid w:val="001F2EA0"/>
    <w:rsid w:val="00210B43"/>
    <w:rsid w:val="0021183C"/>
    <w:rsid w:val="00212E51"/>
    <w:rsid w:val="0022204B"/>
    <w:rsid w:val="0022338D"/>
    <w:rsid w:val="00223923"/>
    <w:rsid w:val="0023295A"/>
    <w:rsid w:val="00234584"/>
    <w:rsid w:val="00240DA6"/>
    <w:rsid w:val="00245BEA"/>
    <w:rsid w:val="00245EE8"/>
    <w:rsid w:val="00246FDA"/>
    <w:rsid w:val="00251618"/>
    <w:rsid w:val="00252409"/>
    <w:rsid w:val="002557D0"/>
    <w:rsid w:val="00272530"/>
    <w:rsid w:val="00274DE4"/>
    <w:rsid w:val="0028069F"/>
    <w:rsid w:val="00286B13"/>
    <w:rsid w:val="00295171"/>
    <w:rsid w:val="002A0B89"/>
    <w:rsid w:val="002A6DB9"/>
    <w:rsid w:val="002B0A5B"/>
    <w:rsid w:val="002B21D9"/>
    <w:rsid w:val="002B46E0"/>
    <w:rsid w:val="002F2273"/>
    <w:rsid w:val="002F73AD"/>
    <w:rsid w:val="003023E6"/>
    <w:rsid w:val="00302AE0"/>
    <w:rsid w:val="00303DAF"/>
    <w:rsid w:val="0031119D"/>
    <w:rsid w:val="00323D23"/>
    <w:rsid w:val="0032436B"/>
    <w:rsid w:val="003333BC"/>
    <w:rsid w:val="003420DC"/>
    <w:rsid w:val="00342E55"/>
    <w:rsid w:val="00344576"/>
    <w:rsid w:val="00354AB0"/>
    <w:rsid w:val="00354E17"/>
    <w:rsid w:val="003550BD"/>
    <w:rsid w:val="003617BF"/>
    <w:rsid w:val="003630B8"/>
    <w:rsid w:val="003803AF"/>
    <w:rsid w:val="003811DD"/>
    <w:rsid w:val="0038394A"/>
    <w:rsid w:val="00385AE5"/>
    <w:rsid w:val="003952D3"/>
    <w:rsid w:val="003A031B"/>
    <w:rsid w:val="003A3B5E"/>
    <w:rsid w:val="003A5460"/>
    <w:rsid w:val="003A76B3"/>
    <w:rsid w:val="003B0CD5"/>
    <w:rsid w:val="003B1BA1"/>
    <w:rsid w:val="003B5296"/>
    <w:rsid w:val="003C0182"/>
    <w:rsid w:val="003C585D"/>
    <w:rsid w:val="003D096F"/>
    <w:rsid w:val="003D6F85"/>
    <w:rsid w:val="003E15F7"/>
    <w:rsid w:val="003E3EE3"/>
    <w:rsid w:val="003E53A8"/>
    <w:rsid w:val="003E5C91"/>
    <w:rsid w:val="003E6C9B"/>
    <w:rsid w:val="003E7614"/>
    <w:rsid w:val="003F6B25"/>
    <w:rsid w:val="00401880"/>
    <w:rsid w:val="00402965"/>
    <w:rsid w:val="004072EE"/>
    <w:rsid w:val="004123FD"/>
    <w:rsid w:val="0042233D"/>
    <w:rsid w:val="00422915"/>
    <w:rsid w:val="00432B02"/>
    <w:rsid w:val="00440748"/>
    <w:rsid w:val="00444E26"/>
    <w:rsid w:val="00465628"/>
    <w:rsid w:val="00476B21"/>
    <w:rsid w:val="00496734"/>
    <w:rsid w:val="00497031"/>
    <w:rsid w:val="004A7C84"/>
    <w:rsid w:val="004B05E5"/>
    <w:rsid w:val="004C0AA2"/>
    <w:rsid w:val="004C311C"/>
    <w:rsid w:val="004C6E22"/>
    <w:rsid w:val="004C7A85"/>
    <w:rsid w:val="004D3875"/>
    <w:rsid w:val="004D7CC4"/>
    <w:rsid w:val="004E13F0"/>
    <w:rsid w:val="004E472C"/>
    <w:rsid w:val="004E4C0E"/>
    <w:rsid w:val="004E54E6"/>
    <w:rsid w:val="004F03D4"/>
    <w:rsid w:val="004F4337"/>
    <w:rsid w:val="004F4BC9"/>
    <w:rsid w:val="004F5FAC"/>
    <w:rsid w:val="004F67D3"/>
    <w:rsid w:val="00505E1A"/>
    <w:rsid w:val="00513C65"/>
    <w:rsid w:val="00524CD0"/>
    <w:rsid w:val="00531285"/>
    <w:rsid w:val="00531930"/>
    <w:rsid w:val="00532EBD"/>
    <w:rsid w:val="00532F3A"/>
    <w:rsid w:val="0053468E"/>
    <w:rsid w:val="00534D36"/>
    <w:rsid w:val="005365D6"/>
    <w:rsid w:val="00542FBA"/>
    <w:rsid w:val="005447F0"/>
    <w:rsid w:val="005458CF"/>
    <w:rsid w:val="00545BF1"/>
    <w:rsid w:val="005463AF"/>
    <w:rsid w:val="00561F9B"/>
    <w:rsid w:val="00566FE2"/>
    <w:rsid w:val="0057017C"/>
    <w:rsid w:val="005727D2"/>
    <w:rsid w:val="00575FE3"/>
    <w:rsid w:val="00577898"/>
    <w:rsid w:val="00580A9A"/>
    <w:rsid w:val="005A4F3C"/>
    <w:rsid w:val="005A5A20"/>
    <w:rsid w:val="005D248B"/>
    <w:rsid w:val="005D559E"/>
    <w:rsid w:val="005E274D"/>
    <w:rsid w:val="005F0AF3"/>
    <w:rsid w:val="005F4C9E"/>
    <w:rsid w:val="005F63DA"/>
    <w:rsid w:val="00604261"/>
    <w:rsid w:val="00617D44"/>
    <w:rsid w:val="006213D2"/>
    <w:rsid w:val="00623A16"/>
    <w:rsid w:val="006246BF"/>
    <w:rsid w:val="00627B68"/>
    <w:rsid w:val="006337B0"/>
    <w:rsid w:val="00634DB9"/>
    <w:rsid w:val="00637555"/>
    <w:rsid w:val="006412C5"/>
    <w:rsid w:val="006502B0"/>
    <w:rsid w:val="00652B71"/>
    <w:rsid w:val="00660110"/>
    <w:rsid w:val="00663106"/>
    <w:rsid w:val="00663903"/>
    <w:rsid w:val="00672C48"/>
    <w:rsid w:val="00680871"/>
    <w:rsid w:val="00684765"/>
    <w:rsid w:val="00685495"/>
    <w:rsid w:val="00692776"/>
    <w:rsid w:val="00697CD9"/>
    <w:rsid w:val="006B3CA9"/>
    <w:rsid w:val="006C378D"/>
    <w:rsid w:val="006D1EB3"/>
    <w:rsid w:val="006D5F68"/>
    <w:rsid w:val="006E1534"/>
    <w:rsid w:val="006E1CB8"/>
    <w:rsid w:val="006F3319"/>
    <w:rsid w:val="00704429"/>
    <w:rsid w:val="0070660F"/>
    <w:rsid w:val="00707EC6"/>
    <w:rsid w:val="00710C43"/>
    <w:rsid w:val="00715C16"/>
    <w:rsid w:val="00720E4A"/>
    <w:rsid w:val="007230B1"/>
    <w:rsid w:val="007346F9"/>
    <w:rsid w:val="007430B8"/>
    <w:rsid w:val="00747117"/>
    <w:rsid w:val="00747C32"/>
    <w:rsid w:val="0075630A"/>
    <w:rsid w:val="007668D3"/>
    <w:rsid w:val="00770309"/>
    <w:rsid w:val="00782533"/>
    <w:rsid w:val="00792527"/>
    <w:rsid w:val="007A1DE7"/>
    <w:rsid w:val="007A658B"/>
    <w:rsid w:val="007B6A8B"/>
    <w:rsid w:val="007C6C01"/>
    <w:rsid w:val="007C7CBC"/>
    <w:rsid w:val="007C7DB6"/>
    <w:rsid w:val="007D0399"/>
    <w:rsid w:val="007D34AD"/>
    <w:rsid w:val="007D5311"/>
    <w:rsid w:val="007D70EA"/>
    <w:rsid w:val="007E50F8"/>
    <w:rsid w:val="007F55A6"/>
    <w:rsid w:val="007F7670"/>
    <w:rsid w:val="00800443"/>
    <w:rsid w:val="00811F5A"/>
    <w:rsid w:val="00811FB4"/>
    <w:rsid w:val="0081219E"/>
    <w:rsid w:val="008140C6"/>
    <w:rsid w:val="0082626B"/>
    <w:rsid w:val="00826391"/>
    <w:rsid w:val="00843B6E"/>
    <w:rsid w:val="0084535E"/>
    <w:rsid w:val="00845C56"/>
    <w:rsid w:val="00846614"/>
    <w:rsid w:val="00847B50"/>
    <w:rsid w:val="00850A0F"/>
    <w:rsid w:val="00851774"/>
    <w:rsid w:val="00852F50"/>
    <w:rsid w:val="00863633"/>
    <w:rsid w:val="008701A4"/>
    <w:rsid w:val="008713CF"/>
    <w:rsid w:val="0087776D"/>
    <w:rsid w:val="00890F1C"/>
    <w:rsid w:val="00892614"/>
    <w:rsid w:val="0089289E"/>
    <w:rsid w:val="00893B51"/>
    <w:rsid w:val="008A69C9"/>
    <w:rsid w:val="008A7E86"/>
    <w:rsid w:val="008D5A1E"/>
    <w:rsid w:val="008E4D5E"/>
    <w:rsid w:val="00904033"/>
    <w:rsid w:val="0090455F"/>
    <w:rsid w:val="0090493A"/>
    <w:rsid w:val="0091205B"/>
    <w:rsid w:val="00913CCA"/>
    <w:rsid w:val="00916D19"/>
    <w:rsid w:val="009231F9"/>
    <w:rsid w:val="00931946"/>
    <w:rsid w:val="009427F7"/>
    <w:rsid w:val="0094789C"/>
    <w:rsid w:val="009517B7"/>
    <w:rsid w:val="00961D81"/>
    <w:rsid w:val="00970891"/>
    <w:rsid w:val="009874B4"/>
    <w:rsid w:val="00995AA2"/>
    <w:rsid w:val="009A1984"/>
    <w:rsid w:val="009A20A4"/>
    <w:rsid w:val="009A3151"/>
    <w:rsid w:val="009A58CA"/>
    <w:rsid w:val="009D1C00"/>
    <w:rsid w:val="009D52C1"/>
    <w:rsid w:val="009D57D8"/>
    <w:rsid w:val="009E05B4"/>
    <w:rsid w:val="009E7865"/>
    <w:rsid w:val="009F36DB"/>
    <w:rsid w:val="009F5A5C"/>
    <w:rsid w:val="009F5FE7"/>
    <w:rsid w:val="009F6497"/>
    <w:rsid w:val="009F65C5"/>
    <w:rsid w:val="009F740E"/>
    <w:rsid w:val="00A00A5F"/>
    <w:rsid w:val="00A03A32"/>
    <w:rsid w:val="00A04205"/>
    <w:rsid w:val="00A10D5A"/>
    <w:rsid w:val="00A1206B"/>
    <w:rsid w:val="00A1311F"/>
    <w:rsid w:val="00A34C81"/>
    <w:rsid w:val="00A41820"/>
    <w:rsid w:val="00A5081E"/>
    <w:rsid w:val="00A5447A"/>
    <w:rsid w:val="00A5651D"/>
    <w:rsid w:val="00A629C3"/>
    <w:rsid w:val="00A63DD0"/>
    <w:rsid w:val="00A64246"/>
    <w:rsid w:val="00A66EE5"/>
    <w:rsid w:val="00A73BE4"/>
    <w:rsid w:val="00A7770C"/>
    <w:rsid w:val="00A81167"/>
    <w:rsid w:val="00AA022E"/>
    <w:rsid w:val="00AA03E7"/>
    <w:rsid w:val="00AA0A3B"/>
    <w:rsid w:val="00AA69D4"/>
    <w:rsid w:val="00AA6D48"/>
    <w:rsid w:val="00AB40A7"/>
    <w:rsid w:val="00AB7402"/>
    <w:rsid w:val="00AB7A88"/>
    <w:rsid w:val="00AC25F8"/>
    <w:rsid w:val="00AC5430"/>
    <w:rsid w:val="00AD6527"/>
    <w:rsid w:val="00AE6DD0"/>
    <w:rsid w:val="00AE6E6A"/>
    <w:rsid w:val="00AF62FE"/>
    <w:rsid w:val="00AF6A1C"/>
    <w:rsid w:val="00B020A5"/>
    <w:rsid w:val="00B02DCC"/>
    <w:rsid w:val="00B1114C"/>
    <w:rsid w:val="00B31E82"/>
    <w:rsid w:val="00B530FB"/>
    <w:rsid w:val="00B5678E"/>
    <w:rsid w:val="00B72134"/>
    <w:rsid w:val="00B74861"/>
    <w:rsid w:val="00B8599F"/>
    <w:rsid w:val="00B85BE7"/>
    <w:rsid w:val="00B870C4"/>
    <w:rsid w:val="00B90B95"/>
    <w:rsid w:val="00B91F66"/>
    <w:rsid w:val="00B9648D"/>
    <w:rsid w:val="00BA103B"/>
    <w:rsid w:val="00BA1735"/>
    <w:rsid w:val="00BC249F"/>
    <w:rsid w:val="00BC41DC"/>
    <w:rsid w:val="00BD3FF0"/>
    <w:rsid w:val="00BD5962"/>
    <w:rsid w:val="00BD7A08"/>
    <w:rsid w:val="00BF01CF"/>
    <w:rsid w:val="00BF1E6B"/>
    <w:rsid w:val="00BF4E3F"/>
    <w:rsid w:val="00C02294"/>
    <w:rsid w:val="00C10EEC"/>
    <w:rsid w:val="00C2225A"/>
    <w:rsid w:val="00C26A0D"/>
    <w:rsid w:val="00C30A4E"/>
    <w:rsid w:val="00C422A5"/>
    <w:rsid w:val="00C42884"/>
    <w:rsid w:val="00C44145"/>
    <w:rsid w:val="00C44963"/>
    <w:rsid w:val="00C459D8"/>
    <w:rsid w:val="00C47619"/>
    <w:rsid w:val="00C5089C"/>
    <w:rsid w:val="00C51210"/>
    <w:rsid w:val="00C523CF"/>
    <w:rsid w:val="00C638D2"/>
    <w:rsid w:val="00C64756"/>
    <w:rsid w:val="00C71C2D"/>
    <w:rsid w:val="00C74BBC"/>
    <w:rsid w:val="00C7701D"/>
    <w:rsid w:val="00C77072"/>
    <w:rsid w:val="00C83217"/>
    <w:rsid w:val="00C9052A"/>
    <w:rsid w:val="00C92642"/>
    <w:rsid w:val="00CA6476"/>
    <w:rsid w:val="00CA6861"/>
    <w:rsid w:val="00CB16BC"/>
    <w:rsid w:val="00CB564D"/>
    <w:rsid w:val="00CC152F"/>
    <w:rsid w:val="00CC2168"/>
    <w:rsid w:val="00CD17D4"/>
    <w:rsid w:val="00CD60F7"/>
    <w:rsid w:val="00CE17F3"/>
    <w:rsid w:val="00CE3453"/>
    <w:rsid w:val="00D06CB0"/>
    <w:rsid w:val="00D1040A"/>
    <w:rsid w:val="00D12D98"/>
    <w:rsid w:val="00D15F6D"/>
    <w:rsid w:val="00D2042A"/>
    <w:rsid w:val="00D20FFD"/>
    <w:rsid w:val="00D22A58"/>
    <w:rsid w:val="00D35419"/>
    <w:rsid w:val="00D367FD"/>
    <w:rsid w:val="00D37FE2"/>
    <w:rsid w:val="00D40333"/>
    <w:rsid w:val="00D410DD"/>
    <w:rsid w:val="00D428FC"/>
    <w:rsid w:val="00D46848"/>
    <w:rsid w:val="00D51BAC"/>
    <w:rsid w:val="00D53516"/>
    <w:rsid w:val="00D54BDF"/>
    <w:rsid w:val="00D6015B"/>
    <w:rsid w:val="00D65327"/>
    <w:rsid w:val="00D83BF0"/>
    <w:rsid w:val="00D937B8"/>
    <w:rsid w:val="00D97701"/>
    <w:rsid w:val="00DA705C"/>
    <w:rsid w:val="00DB41B3"/>
    <w:rsid w:val="00DB5B7A"/>
    <w:rsid w:val="00DB75E8"/>
    <w:rsid w:val="00DC43C0"/>
    <w:rsid w:val="00DD1BDA"/>
    <w:rsid w:val="00DD2868"/>
    <w:rsid w:val="00DD5002"/>
    <w:rsid w:val="00DD56CF"/>
    <w:rsid w:val="00DE11A5"/>
    <w:rsid w:val="00DF357B"/>
    <w:rsid w:val="00DF64D5"/>
    <w:rsid w:val="00E001DF"/>
    <w:rsid w:val="00E0219A"/>
    <w:rsid w:val="00E02228"/>
    <w:rsid w:val="00E03E67"/>
    <w:rsid w:val="00E04FF0"/>
    <w:rsid w:val="00E26BC7"/>
    <w:rsid w:val="00E30171"/>
    <w:rsid w:val="00E455F0"/>
    <w:rsid w:val="00E530B5"/>
    <w:rsid w:val="00E539B6"/>
    <w:rsid w:val="00E542A5"/>
    <w:rsid w:val="00E54A30"/>
    <w:rsid w:val="00E54CB6"/>
    <w:rsid w:val="00E55F39"/>
    <w:rsid w:val="00E670EC"/>
    <w:rsid w:val="00E67DE3"/>
    <w:rsid w:val="00E745FE"/>
    <w:rsid w:val="00E74F8B"/>
    <w:rsid w:val="00E85ECE"/>
    <w:rsid w:val="00E86D07"/>
    <w:rsid w:val="00E902BF"/>
    <w:rsid w:val="00E909C6"/>
    <w:rsid w:val="00E93745"/>
    <w:rsid w:val="00E96CD7"/>
    <w:rsid w:val="00EA6543"/>
    <w:rsid w:val="00EA725A"/>
    <w:rsid w:val="00EB0F9B"/>
    <w:rsid w:val="00EE10F9"/>
    <w:rsid w:val="00EE59B7"/>
    <w:rsid w:val="00EE79D1"/>
    <w:rsid w:val="00EF4EF3"/>
    <w:rsid w:val="00EF78C3"/>
    <w:rsid w:val="00F00F93"/>
    <w:rsid w:val="00F020C9"/>
    <w:rsid w:val="00F30E35"/>
    <w:rsid w:val="00F32769"/>
    <w:rsid w:val="00F34142"/>
    <w:rsid w:val="00F37634"/>
    <w:rsid w:val="00F44375"/>
    <w:rsid w:val="00F50567"/>
    <w:rsid w:val="00F50E69"/>
    <w:rsid w:val="00F563F8"/>
    <w:rsid w:val="00F64B8F"/>
    <w:rsid w:val="00F72278"/>
    <w:rsid w:val="00F774C7"/>
    <w:rsid w:val="00F802C3"/>
    <w:rsid w:val="00F80341"/>
    <w:rsid w:val="00F974DB"/>
    <w:rsid w:val="00FA38A3"/>
    <w:rsid w:val="00FA78B7"/>
    <w:rsid w:val="00FB03F4"/>
    <w:rsid w:val="00FB0B3C"/>
    <w:rsid w:val="00FB3CFD"/>
    <w:rsid w:val="00FB4FFA"/>
    <w:rsid w:val="00FC17F5"/>
    <w:rsid w:val="00FC5DA0"/>
    <w:rsid w:val="00FD04E5"/>
    <w:rsid w:val="00FD26BD"/>
    <w:rsid w:val="00FD7680"/>
    <w:rsid w:val="00FF20B5"/>
    <w:rsid w:val="00FF4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0450"/>
  <w15:docId w15:val="{15EFBE70-8501-4CA3-BB7E-DAD2E24E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4E6"/>
    <w:pPr>
      <w:spacing w:after="200" w:line="276" w:lineRule="auto"/>
    </w:pPr>
  </w:style>
  <w:style w:type="paragraph" w:styleId="Heading1">
    <w:name w:val="heading 1"/>
    <w:basedOn w:val="Normal"/>
    <w:next w:val="Normal"/>
    <w:link w:val="Heading1Char"/>
    <w:qFormat/>
    <w:rsid w:val="00672C48"/>
    <w:pPr>
      <w:keepNext/>
      <w:numPr>
        <w:numId w:val="3"/>
      </w:numPr>
      <w:spacing w:before="360" w:after="360" w:line="240" w:lineRule="auto"/>
      <w:jc w:val="center"/>
      <w:outlineLvl w:val="0"/>
    </w:pPr>
    <w:rPr>
      <w:rFonts w:ascii="Calibri" w:eastAsia="Calibri" w:hAnsi="Calibri" w:cs="Times New Roman"/>
      <w:sz w:val="28"/>
      <w:lang w:val="lt-LT" w:eastAsia="lt-LT"/>
    </w:rPr>
  </w:style>
  <w:style w:type="paragraph" w:styleId="Heading2">
    <w:name w:val="heading 2"/>
    <w:aliases w:val="Title Header2"/>
    <w:basedOn w:val="Normal"/>
    <w:next w:val="Normal"/>
    <w:link w:val="Heading2Char"/>
    <w:qFormat/>
    <w:rsid w:val="00672C48"/>
    <w:pPr>
      <w:numPr>
        <w:ilvl w:val="1"/>
        <w:numId w:val="3"/>
      </w:numPr>
      <w:spacing w:after="0" w:line="240" w:lineRule="auto"/>
      <w:jc w:val="both"/>
      <w:outlineLvl w:val="1"/>
    </w:pPr>
    <w:rPr>
      <w:rFonts w:ascii="Calibri" w:eastAsia="Calibri" w:hAnsi="Calibri" w:cs="Times New Roman"/>
      <w:sz w:val="24"/>
      <w:szCs w:val="20"/>
      <w:lang w:val="lt-LT" w:eastAsia="lt-LT"/>
    </w:rPr>
  </w:style>
  <w:style w:type="paragraph" w:styleId="Heading3">
    <w:name w:val="heading 3"/>
    <w:aliases w:val="Section Header3,Sub-Clause Paragraph"/>
    <w:basedOn w:val="Normal"/>
    <w:next w:val="Normal"/>
    <w:link w:val="Heading3Char"/>
    <w:qFormat/>
    <w:rsid w:val="00672C48"/>
    <w:pPr>
      <w:keepNext/>
      <w:numPr>
        <w:ilvl w:val="2"/>
        <w:numId w:val="3"/>
      </w:numPr>
      <w:spacing w:after="0" w:line="240" w:lineRule="auto"/>
      <w:jc w:val="both"/>
      <w:outlineLvl w:val="2"/>
    </w:pPr>
    <w:rPr>
      <w:rFonts w:ascii="Calibri" w:eastAsia="Calibri" w:hAnsi="Calibri" w:cs="Times New Roman"/>
      <w:sz w:val="24"/>
      <w:szCs w:val="20"/>
      <w:lang w:val="lt-LT" w:eastAsia="lt-LT"/>
    </w:rPr>
  </w:style>
  <w:style w:type="paragraph" w:styleId="Heading4">
    <w:name w:val="heading 4"/>
    <w:aliases w:val=" Sub-Clause Sub-paragraph,Sub-Clause Sub-paragraph"/>
    <w:basedOn w:val="Normal"/>
    <w:next w:val="Normal"/>
    <w:link w:val="Heading4Char"/>
    <w:qFormat/>
    <w:rsid w:val="00672C48"/>
    <w:pPr>
      <w:keepNext/>
      <w:numPr>
        <w:ilvl w:val="3"/>
        <w:numId w:val="3"/>
      </w:numPr>
      <w:spacing w:after="0" w:line="240" w:lineRule="auto"/>
      <w:outlineLvl w:val="3"/>
    </w:pPr>
    <w:rPr>
      <w:rFonts w:ascii="Calibri" w:eastAsia="Calibri" w:hAnsi="Calibri" w:cs="Times New Roman"/>
      <w:b/>
      <w:sz w:val="44"/>
      <w:szCs w:val="20"/>
      <w:lang w:val="lt-LT" w:eastAsia="lt-LT"/>
    </w:rPr>
  </w:style>
  <w:style w:type="paragraph" w:styleId="Heading5">
    <w:name w:val="heading 5"/>
    <w:basedOn w:val="Normal"/>
    <w:next w:val="Normal"/>
    <w:link w:val="Heading5Char"/>
    <w:qFormat/>
    <w:rsid w:val="00672C48"/>
    <w:pPr>
      <w:keepNext/>
      <w:numPr>
        <w:ilvl w:val="4"/>
        <w:numId w:val="3"/>
      </w:numPr>
      <w:spacing w:after="0" w:line="240" w:lineRule="auto"/>
      <w:outlineLvl w:val="4"/>
    </w:pPr>
    <w:rPr>
      <w:rFonts w:ascii="Calibri" w:eastAsia="Calibri" w:hAnsi="Calibri" w:cs="Times New Roman"/>
      <w:b/>
      <w:sz w:val="40"/>
      <w:szCs w:val="20"/>
      <w:lang w:val="lt-LT" w:eastAsia="lt-LT"/>
    </w:rPr>
  </w:style>
  <w:style w:type="paragraph" w:styleId="Heading6">
    <w:name w:val="heading 6"/>
    <w:basedOn w:val="Normal"/>
    <w:next w:val="Normal"/>
    <w:link w:val="Heading6Char"/>
    <w:qFormat/>
    <w:rsid w:val="00672C48"/>
    <w:pPr>
      <w:keepNext/>
      <w:numPr>
        <w:ilvl w:val="5"/>
        <w:numId w:val="3"/>
      </w:numPr>
      <w:spacing w:after="0" w:line="240" w:lineRule="auto"/>
      <w:outlineLvl w:val="5"/>
    </w:pPr>
    <w:rPr>
      <w:rFonts w:ascii="Calibri" w:eastAsia="Calibri" w:hAnsi="Calibri" w:cs="Times New Roman"/>
      <w:b/>
      <w:sz w:val="36"/>
      <w:szCs w:val="20"/>
      <w:lang w:val="lt-LT" w:eastAsia="lt-LT"/>
    </w:rPr>
  </w:style>
  <w:style w:type="paragraph" w:styleId="Heading7">
    <w:name w:val="heading 7"/>
    <w:basedOn w:val="Normal"/>
    <w:next w:val="Normal"/>
    <w:link w:val="Heading7Char"/>
    <w:qFormat/>
    <w:rsid w:val="00672C48"/>
    <w:pPr>
      <w:keepNext/>
      <w:numPr>
        <w:ilvl w:val="6"/>
        <w:numId w:val="3"/>
      </w:numPr>
      <w:spacing w:after="0" w:line="240" w:lineRule="auto"/>
      <w:outlineLvl w:val="6"/>
    </w:pPr>
    <w:rPr>
      <w:rFonts w:ascii="Calibri" w:eastAsia="Calibri" w:hAnsi="Calibri" w:cs="Times New Roman"/>
      <w:sz w:val="48"/>
      <w:szCs w:val="20"/>
      <w:lang w:val="lt-LT" w:eastAsia="lt-LT"/>
    </w:rPr>
  </w:style>
  <w:style w:type="paragraph" w:styleId="Heading8">
    <w:name w:val="heading 8"/>
    <w:basedOn w:val="Normal"/>
    <w:next w:val="Normal"/>
    <w:link w:val="Heading8Char"/>
    <w:qFormat/>
    <w:rsid w:val="00672C48"/>
    <w:pPr>
      <w:keepNext/>
      <w:numPr>
        <w:ilvl w:val="7"/>
        <w:numId w:val="3"/>
      </w:numPr>
      <w:spacing w:after="0" w:line="240" w:lineRule="auto"/>
      <w:outlineLvl w:val="7"/>
    </w:pPr>
    <w:rPr>
      <w:rFonts w:ascii="Calibri" w:eastAsia="Calibri" w:hAnsi="Calibri" w:cs="Times New Roman"/>
      <w:b/>
      <w:sz w:val="18"/>
      <w:szCs w:val="20"/>
      <w:lang w:val="lt-LT" w:eastAsia="lt-LT"/>
    </w:rPr>
  </w:style>
  <w:style w:type="paragraph" w:styleId="Heading9">
    <w:name w:val="heading 9"/>
    <w:basedOn w:val="Normal"/>
    <w:next w:val="Normal"/>
    <w:link w:val="Heading9Char"/>
    <w:qFormat/>
    <w:rsid w:val="00672C48"/>
    <w:pPr>
      <w:keepNext/>
      <w:numPr>
        <w:ilvl w:val="8"/>
        <w:numId w:val="3"/>
      </w:numPr>
      <w:spacing w:after="0" w:line="240" w:lineRule="auto"/>
      <w:outlineLvl w:val="8"/>
    </w:pPr>
    <w:rPr>
      <w:rFonts w:ascii="Calibri" w:eastAsia="Calibri" w:hAnsi="Calibri"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C48"/>
    <w:rPr>
      <w:rFonts w:ascii="Calibri" w:eastAsia="Calibri" w:hAnsi="Calibri" w:cs="Times New Roman"/>
      <w:sz w:val="28"/>
      <w:lang w:val="lt-LT" w:eastAsia="lt-LT"/>
    </w:rPr>
  </w:style>
  <w:style w:type="character" w:customStyle="1" w:styleId="Heading2Char">
    <w:name w:val="Heading 2 Char"/>
    <w:aliases w:val="Title Header2 Char"/>
    <w:basedOn w:val="DefaultParagraphFont"/>
    <w:link w:val="Heading2"/>
    <w:rsid w:val="00672C48"/>
    <w:rPr>
      <w:rFonts w:ascii="Calibri" w:eastAsia="Calibri" w:hAnsi="Calibri"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672C48"/>
    <w:rPr>
      <w:rFonts w:ascii="Calibri" w:eastAsia="Calibri" w:hAnsi="Calibri" w:cs="Times New Roman"/>
      <w:sz w:val="24"/>
      <w:szCs w:val="20"/>
      <w:lang w:val="lt-LT" w:eastAsia="lt-LT"/>
    </w:rPr>
  </w:style>
  <w:style w:type="character" w:customStyle="1" w:styleId="Heading4Char">
    <w:name w:val="Heading 4 Char"/>
    <w:aliases w:val=" Sub-Clause Sub-paragraph Char,Sub-Clause Sub-paragraph Char"/>
    <w:basedOn w:val="DefaultParagraphFont"/>
    <w:link w:val="Heading4"/>
    <w:rsid w:val="00672C48"/>
    <w:rPr>
      <w:rFonts w:ascii="Calibri" w:eastAsia="Calibri" w:hAnsi="Calibri" w:cs="Times New Roman"/>
      <w:b/>
      <w:sz w:val="44"/>
      <w:szCs w:val="20"/>
      <w:lang w:val="lt-LT" w:eastAsia="lt-LT"/>
    </w:rPr>
  </w:style>
  <w:style w:type="character" w:customStyle="1" w:styleId="Heading5Char">
    <w:name w:val="Heading 5 Char"/>
    <w:basedOn w:val="DefaultParagraphFont"/>
    <w:link w:val="Heading5"/>
    <w:rsid w:val="00672C48"/>
    <w:rPr>
      <w:rFonts w:ascii="Calibri" w:eastAsia="Calibri" w:hAnsi="Calibri" w:cs="Times New Roman"/>
      <w:b/>
      <w:sz w:val="40"/>
      <w:szCs w:val="20"/>
      <w:lang w:val="lt-LT" w:eastAsia="lt-LT"/>
    </w:rPr>
  </w:style>
  <w:style w:type="character" w:customStyle="1" w:styleId="Heading6Char">
    <w:name w:val="Heading 6 Char"/>
    <w:basedOn w:val="DefaultParagraphFont"/>
    <w:link w:val="Heading6"/>
    <w:rsid w:val="00672C48"/>
    <w:rPr>
      <w:rFonts w:ascii="Calibri" w:eastAsia="Calibri" w:hAnsi="Calibri" w:cs="Times New Roman"/>
      <w:b/>
      <w:sz w:val="36"/>
      <w:szCs w:val="20"/>
      <w:lang w:val="lt-LT" w:eastAsia="lt-LT"/>
    </w:rPr>
  </w:style>
  <w:style w:type="character" w:customStyle="1" w:styleId="Heading7Char">
    <w:name w:val="Heading 7 Char"/>
    <w:basedOn w:val="DefaultParagraphFont"/>
    <w:link w:val="Heading7"/>
    <w:rsid w:val="00672C48"/>
    <w:rPr>
      <w:rFonts w:ascii="Calibri" w:eastAsia="Calibri" w:hAnsi="Calibri" w:cs="Times New Roman"/>
      <w:sz w:val="48"/>
      <w:szCs w:val="20"/>
      <w:lang w:val="lt-LT" w:eastAsia="lt-LT"/>
    </w:rPr>
  </w:style>
  <w:style w:type="character" w:customStyle="1" w:styleId="Heading8Char">
    <w:name w:val="Heading 8 Char"/>
    <w:basedOn w:val="DefaultParagraphFont"/>
    <w:link w:val="Heading8"/>
    <w:rsid w:val="00672C48"/>
    <w:rPr>
      <w:rFonts w:ascii="Calibri" w:eastAsia="Calibri" w:hAnsi="Calibri" w:cs="Times New Roman"/>
      <w:b/>
      <w:sz w:val="18"/>
      <w:szCs w:val="20"/>
      <w:lang w:val="lt-LT" w:eastAsia="lt-LT"/>
    </w:rPr>
  </w:style>
  <w:style w:type="character" w:customStyle="1" w:styleId="Heading9Char">
    <w:name w:val="Heading 9 Char"/>
    <w:basedOn w:val="DefaultParagraphFont"/>
    <w:link w:val="Heading9"/>
    <w:rsid w:val="00672C48"/>
    <w:rPr>
      <w:rFonts w:ascii="Calibri" w:eastAsia="Calibri" w:hAnsi="Calibri" w:cs="Times New Roman"/>
      <w:sz w:val="40"/>
      <w:szCs w:val="20"/>
      <w:lang w:val="lt-LT" w:eastAsia="lt-LT"/>
    </w:rPr>
  </w:style>
  <w:style w:type="table" w:styleId="TableGrid">
    <w:name w:val="Table Grid"/>
    <w:basedOn w:val="TableNormal"/>
    <w:uiPriority w:val="39"/>
    <w:rsid w:val="0067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Bullet EY,List Paragraph2,List Paragraph Red,List Paragraph1,List Paragraph12,List Paragraph21,Lentele,List not in Table,punktai,Table of contents numbered,Bullet,Buletai,lp1,Bullet 1"/>
    <w:basedOn w:val="Normal"/>
    <w:link w:val="ListParagraphChar"/>
    <w:uiPriority w:val="34"/>
    <w:qFormat/>
    <w:rsid w:val="00672C48"/>
    <w:pPr>
      <w:ind w:left="720"/>
      <w:contextualSpacing/>
    </w:pPr>
  </w:style>
  <w:style w:type="character" w:styleId="Hyperlink">
    <w:name w:val="Hyperlink"/>
    <w:basedOn w:val="DefaultParagraphFont"/>
    <w:uiPriority w:val="99"/>
    <w:unhideWhenUsed/>
    <w:rsid w:val="00672C48"/>
    <w:rPr>
      <w:color w:val="0563C1" w:themeColor="hyperlink"/>
      <w:u w:val="single"/>
    </w:rPr>
  </w:style>
  <w:style w:type="character" w:customStyle="1" w:styleId="ListParagraphChar">
    <w:name w:val="List Paragraph Char"/>
    <w:aliases w:val="Numbering Char,ERP-List Paragraph Char,List Paragraph11 Char,Bullet EY Char,List Paragraph2 Char,List Paragraph Red Char,List Paragraph1 Char,List Paragraph12 Char,List Paragraph21 Char,Lentele Char,List not in Table Char,Bullet Char"/>
    <w:link w:val="ListParagraph"/>
    <w:uiPriority w:val="34"/>
    <w:locked/>
    <w:rsid w:val="00672C48"/>
  </w:style>
  <w:style w:type="paragraph" w:customStyle="1" w:styleId="Pagrindinistekstas1">
    <w:name w:val="Pagrindinis tekstas1"/>
    <w:link w:val="BodytextChar"/>
    <w:rsid w:val="00672C48"/>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672C48"/>
    <w:rPr>
      <w:rFonts w:ascii="TimesLT" w:eastAsia="Times New Roman" w:hAnsi="TimesLT" w:cs="Times New Roman"/>
      <w:sz w:val="20"/>
      <w:szCs w:val="20"/>
    </w:rPr>
  </w:style>
  <w:style w:type="paragraph" w:styleId="Footer">
    <w:name w:val="footer"/>
    <w:basedOn w:val="Normal"/>
    <w:link w:val="FooterChar"/>
    <w:uiPriority w:val="99"/>
    <w:unhideWhenUsed/>
    <w:rsid w:val="00672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C48"/>
  </w:style>
  <w:style w:type="character" w:customStyle="1" w:styleId="Neapdorotaspaminjimas1">
    <w:name w:val="Neapdorotas paminėjimas1"/>
    <w:basedOn w:val="DefaultParagraphFont"/>
    <w:uiPriority w:val="99"/>
    <w:semiHidden/>
    <w:unhideWhenUsed/>
    <w:rsid w:val="00A81167"/>
    <w:rPr>
      <w:color w:val="605E5C"/>
      <w:shd w:val="clear" w:color="auto" w:fill="E1DFDD"/>
    </w:rPr>
  </w:style>
  <w:style w:type="paragraph" w:styleId="Header">
    <w:name w:val="header"/>
    <w:basedOn w:val="Normal"/>
    <w:link w:val="HeaderChar"/>
    <w:uiPriority w:val="99"/>
    <w:unhideWhenUsed/>
    <w:rsid w:val="003D6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F85"/>
  </w:style>
  <w:style w:type="paragraph" w:customStyle="1" w:styleId="Default">
    <w:name w:val="Default"/>
    <w:rsid w:val="00575FE3"/>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Betarp1">
    <w:name w:val="Be tarpų1"/>
    <w:qFormat/>
    <w:rsid w:val="00623A16"/>
    <w:pPr>
      <w:spacing w:after="0" w:line="240" w:lineRule="auto"/>
    </w:pPr>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9F5A5C"/>
    <w:rPr>
      <w:sz w:val="16"/>
      <w:szCs w:val="16"/>
    </w:rPr>
  </w:style>
  <w:style w:type="paragraph" w:styleId="CommentText">
    <w:name w:val="annotation text"/>
    <w:basedOn w:val="Normal"/>
    <w:link w:val="CommentTextChar"/>
    <w:uiPriority w:val="99"/>
    <w:unhideWhenUsed/>
    <w:rsid w:val="009F5A5C"/>
    <w:pPr>
      <w:spacing w:line="240" w:lineRule="auto"/>
    </w:pPr>
    <w:rPr>
      <w:sz w:val="20"/>
      <w:szCs w:val="20"/>
    </w:rPr>
  </w:style>
  <w:style w:type="character" w:customStyle="1" w:styleId="CommentTextChar">
    <w:name w:val="Comment Text Char"/>
    <w:basedOn w:val="DefaultParagraphFont"/>
    <w:link w:val="CommentText"/>
    <w:uiPriority w:val="99"/>
    <w:rsid w:val="009F5A5C"/>
    <w:rPr>
      <w:sz w:val="20"/>
      <w:szCs w:val="20"/>
    </w:rPr>
  </w:style>
  <w:style w:type="paragraph" w:styleId="CommentSubject">
    <w:name w:val="annotation subject"/>
    <w:basedOn w:val="CommentText"/>
    <w:next w:val="CommentText"/>
    <w:link w:val="CommentSubjectChar"/>
    <w:uiPriority w:val="99"/>
    <w:semiHidden/>
    <w:unhideWhenUsed/>
    <w:rsid w:val="009F5A5C"/>
    <w:rPr>
      <w:b/>
      <w:bCs/>
    </w:rPr>
  </w:style>
  <w:style w:type="character" w:customStyle="1" w:styleId="CommentSubjectChar">
    <w:name w:val="Comment Subject Char"/>
    <w:basedOn w:val="CommentTextChar"/>
    <w:link w:val="CommentSubject"/>
    <w:uiPriority w:val="99"/>
    <w:semiHidden/>
    <w:rsid w:val="009F5A5C"/>
    <w:rPr>
      <w:b/>
      <w:bCs/>
      <w:sz w:val="20"/>
      <w:szCs w:val="20"/>
    </w:rPr>
  </w:style>
  <w:style w:type="paragraph" w:styleId="BalloonText">
    <w:name w:val="Balloon Text"/>
    <w:basedOn w:val="Normal"/>
    <w:link w:val="BalloonTextChar"/>
    <w:uiPriority w:val="99"/>
    <w:semiHidden/>
    <w:unhideWhenUsed/>
    <w:rsid w:val="009F5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5C"/>
    <w:rPr>
      <w:rFonts w:ascii="Segoe UI" w:hAnsi="Segoe UI" w:cs="Segoe UI"/>
      <w:sz w:val="18"/>
      <w:szCs w:val="18"/>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0"/>
    <w:qFormat/>
    <w:rsid w:val="00D54BDF"/>
    <w:pPr>
      <w:suppressAutoHyphens/>
      <w:autoSpaceDN w:val="0"/>
      <w:spacing w:after="0" w:line="240" w:lineRule="auto"/>
      <w:ind w:firstLine="567"/>
      <w:jc w:val="both"/>
      <w:textAlignment w:val="baseline"/>
    </w:pPr>
    <w:rPr>
      <w:rFonts w:ascii="Times New Roman" w:eastAsia="Times New Roman" w:hAnsi="Times New Roman" w:cs="Times New Roman"/>
      <w:sz w:val="24"/>
      <w:szCs w:val="20"/>
      <w:lang w:val="lt-LT"/>
    </w:rPr>
  </w:style>
  <w:style w:type="character" w:customStyle="1" w:styleId="BodyTextChar0">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D54BDF"/>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55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50F6-D753-41EB-8EEC-EBBB8B43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1298</Words>
  <Characters>7402</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Imantas</dc:creator>
  <cp:lastModifiedBy>Agnė Ralytė</cp:lastModifiedBy>
  <cp:revision>5</cp:revision>
  <dcterms:created xsi:type="dcterms:W3CDTF">2025-08-13T05:10:00Z</dcterms:created>
  <dcterms:modified xsi:type="dcterms:W3CDTF">2025-08-14T07:13:00Z</dcterms:modified>
</cp:coreProperties>
</file>