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767978"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231E38EB" w:rsidR="004F63ED" w:rsidRPr="004F73F4" w:rsidRDefault="004F73F4" w:rsidP="004F73F4">
      <w:pPr>
        <w:pStyle w:val="paragraph"/>
        <w:spacing w:before="0" w:beforeAutospacing="0" w:after="120" w:afterAutospacing="0"/>
        <w:jc w:val="center"/>
        <w:textAlignment w:val="baseline"/>
        <w:rPr>
          <w:b/>
          <w:bCs/>
          <w:sz w:val="22"/>
          <w:szCs w:val="22"/>
        </w:rPr>
      </w:pPr>
      <w:r w:rsidRPr="004F73F4">
        <w:rPr>
          <w:rStyle w:val="normaltextrun"/>
          <w:b/>
          <w:bCs/>
          <w:color w:val="000000"/>
          <w:sz w:val="22"/>
          <w:szCs w:val="22"/>
        </w:rPr>
        <w:t>PASIŪLYMAS</w:t>
      </w:r>
    </w:p>
    <w:p w14:paraId="5FCCF760" w14:textId="4ADEBBBB" w:rsidR="00F070C0" w:rsidRDefault="008675DC" w:rsidP="008B3764">
      <w:pPr>
        <w:spacing w:after="0" w:line="240" w:lineRule="auto"/>
        <w:jc w:val="center"/>
        <w:rPr>
          <w:rFonts w:ascii="Times New Roman" w:hAnsi="Times New Roman" w:cs="Times New Roman"/>
          <w:b/>
          <w:bCs/>
        </w:rPr>
      </w:pPr>
      <w:r w:rsidRPr="008675DC">
        <w:rPr>
          <w:rFonts w:ascii="Times New Roman" w:hAnsi="Times New Roman" w:cs="Times New Roman"/>
          <w:b/>
          <w:bCs/>
        </w:rPr>
        <w:t xml:space="preserve">DĖL VP-3155 </w:t>
      </w:r>
      <w:r w:rsidR="00E43AD1">
        <w:rPr>
          <w:rFonts w:ascii="Times New Roman" w:hAnsi="Times New Roman" w:cs="Times New Roman"/>
          <w:b/>
          <w:bCs/>
        </w:rPr>
        <w:t>PAPRASTOJO REMONTO</w:t>
      </w:r>
      <w:r w:rsidRPr="008675DC">
        <w:rPr>
          <w:rFonts w:ascii="Times New Roman" w:hAnsi="Times New Roman" w:cs="Times New Roman"/>
          <w:b/>
          <w:bCs/>
        </w:rPr>
        <w:t xml:space="preserve"> KLAIPĖDOS </w:t>
      </w:r>
      <w:r w:rsidR="00D61707">
        <w:rPr>
          <w:rFonts w:ascii="Times New Roman" w:hAnsi="Times New Roman" w:cs="Times New Roman"/>
          <w:b/>
          <w:bCs/>
        </w:rPr>
        <w:t>REGIONE</w:t>
      </w:r>
      <w:r w:rsidRPr="008675DC">
        <w:rPr>
          <w:rFonts w:ascii="Times New Roman" w:hAnsi="Times New Roman" w:cs="Times New Roman"/>
          <w:b/>
          <w:bCs/>
        </w:rPr>
        <w:t xml:space="preserve"> DARBŲ PIRKIMO</w:t>
      </w:r>
    </w:p>
    <w:p w14:paraId="52047BBD" w14:textId="77777777" w:rsidR="00F070C0" w:rsidRDefault="00F070C0" w:rsidP="008B3764">
      <w:pPr>
        <w:spacing w:after="0" w:line="240" w:lineRule="auto"/>
        <w:jc w:val="center"/>
        <w:rPr>
          <w:rFonts w:ascii="Times New Roman" w:hAnsi="Times New Roman" w:cs="Times New Roman"/>
          <w:b/>
          <w:bCs/>
        </w:rPr>
      </w:pPr>
    </w:p>
    <w:p w14:paraId="4E3F5397" w14:textId="553AF637" w:rsidR="008144D7" w:rsidRPr="00433D11" w:rsidRDefault="008675DC" w:rsidP="008B3764">
      <w:pPr>
        <w:spacing w:after="0" w:line="240" w:lineRule="auto"/>
        <w:jc w:val="center"/>
        <w:rPr>
          <w:rFonts w:ascii="Times New Roman" w:hAnsi="Times New Roman" w:cs="Times New Roman"/>
          <w:b/>
          <w:bCs/>
        </w:rPr>
      </w:pPr>
      <w:r w:rsidRPr="008675DC">
        <w:rPr>
          <w:rFonts w:ascii="Times New Roman" w:hAnsi="Times New Roman" w:cs="Times New Roman"/>
          <w:b/>
          <w:bCs/>
        </w:rPr>
        <w:t> </w:t>
      </w:r>
      <w:r w:rsidR="008144D7" w:rsidRPr="00433D11">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31"/>
      </w:tblGrid>
      <w:tr w:rsidR="008144D7" w:rsidRPr="00FC782E" w14:paraId="023BA013" w14:textId="77777777" w:rsidTr="00327EFC">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431"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327EFC">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431"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327EFC">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431"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327EFC">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431"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327EFC">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431"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327EFC">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431"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327EFC">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327EFC">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431"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327EFC">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lastRenderedPageBreak/>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326842D" w14:textId="77777777" w:rsidR="008144D7" w:rsidRPr="00FC782E" w:rsidRDefault="008144D7" w:rsidP="008144D7">
      <w:pPr>
        <w:spacing w:before="60" w:after="0" w:line="240" w:lineRule="auto"/>
        <w:jc w:val="both"/>
        <w:rPr>
          <w:rFonts w:ascii="Times New Roman" w:hAnsi="Times New Roman" w:cs="Times New Roman"/>
          <w:bCs/>
          <w:i/>
          <w:iCs/>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5ECD2ADB"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r w:rsidR="00CC21EE">
        <w:rPr>
          <w:rFonts w:ascii="Times New Roman" w:eastAsia="Times New Roman" w:hAnsi="Times New Roman" w:cs="Times New Roman"/>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78"/>
        <w:gridCol w:w="3394"/>
      </w:tblGrid>
      <w:tr w:rsidR="008144D7" w:rsidRPr="00FC782E" w14:paraId="06AA8F8D" w14:textId="77777777" w:rsidTr="00327EFC">
        <w:trPr>
          <w:cantSplit/>
        </w:trPr>
        <w:tc>
          <w:tcPr>
            <w:tcW w:w="360" w:type="pct"/>
            <w:vAlign w:val="center"/>
          </w:tcPr>
          <w:p w14:paraId="1CB1C38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Eil. Nr.</w:t>
            </w:r>
          </w:p>
        </w:tc>
        <w:tc>
          <w:tcPr>
            <w:tcW w:w="2904" w:type="pct"/>
            <w:vAlign w:val="center"/>
          </w:tcPr>
          <w:p w14:paraId="6AA5C171"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1736" w:type="pct"/>
            <w:vAlign w:val="center"/>
          </w:tcPr>
          <w:p w14:paraId="73FAF1E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Pasiūlymo kaina, Eur be PVM</w:t>
            </w:r>
          </w:p>
          <w:p w14:paraId="7D1E18CE"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FC782E">
              <w:rPr>
                <w:rFonts w:ascii="Times New Roman" w:eastAsia="Times New Roman" w:hAnsi="Times New Roman" w:cs="Times New Roman"/>
                <w:bCs/>
                <w:lang w:eastAsia="lt-LT"/>
              </w:rPr>
              <w:t>(</w:t>
            </w:r>
            <w:r w:rsidRPr="00FC782E">
              <w:rPr>
                <w:rFonts w:ascii="Times New Roman" w:eastAsia="Times New Roman" w:hAnsi="Times New Roman" w:cs="Times New Roman"/>
                <w:bCs/>
                <w:i/>
                <w:lang w:eastAsia="lt-LT"/>
              </w:rPr>
              <w:t>bendra statybos darbų kaina, Eur be PVM</w:t>
            </w:r>
            <w:r w:rsidRPr="00FC782E">
              <w:rPr>
                <w:rFonts w:ascii="Times New Roman" w:eastAsia="Times New Roman" w:hAnsi="Times New Roman" w:cs="Times New Roman"/>
                <w:bCs/>
                <w:iCs/>
                <w:lang w:eastAsia="lt-LT"/>
              </w:rPr>
              <w:t>)</w:t>
            </w:r>
          </w:p>
        </w:tc>
      </w:tr>
      <w:tr w:rsidR="008144D7" w:rsidRPr="00FC782E" w14:paraId="7716D329" w14:textId="77777777" w:rsidTr="00327EFC">
        <w:trPr>
          <w:cantSplit/>
          <w:trHeight w:val="668"/>
        </w:trPr>
        <w:tc>
          <w:tcPr>
            <w:tcW w:w="360" w:type="pct"/>
            <w:tcBorders>
              <w:bottom w:val="single" w:sz="4" w:space="0" w:color="auto"/>
            </w:tcBorders>
            <w:vAlign w:val="center"/>
          </w:tcPr>
          <w:p w14:paraId="5851B950" w14:textId="77777777" w:rsidR="008144D7" w:rsidRPr="00FB78A1"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w:t>
            </w:r>
          </w:p>
        </w:tc>
        <w:tc>
          <w:tcPr>
            <w:tcW w:w="2904" w:type="pct"/>
            <w:tcBorders>
              <w:bottom w:val="single" w:sz="4" w:space="0" w:color="auto"/>
            </w:tcBorders>
            <w:vAlign w:val="center"/>
          </w:tcPr>
          <w:p w14:paraId="523F0887" w14:textId="3F17319D" w:rsidR="008144D7" w:rsidRPr="00FB78A1" w:rsidRDefault="00B0065C" w:rsidP="002A4CE2">
            <w:pPr>
              <w:tabs>
                <w:tab w:val="center" w:pos="993"/>
                <w:tab w:val="right" w:pos="9638"/>
              </w:tabs>
              <w:autoSpaceDE w:val="0"/>
              <w:adjustRightInd w:val="0"/>
              <w:spacing w:after="0" w:line="240" w:lineRule="auto"/>
              <w:jc w:val="both"/>
              <w:rPr>
                <w:rFonts w:ascii="Times New Roman" w:eastAsia="Times New Roman" w:hAnsi="Times New Roman" w:cs="Times New Roman"/>
                <w:bCs/>
                <w:i/>
                <w:iCs/>
                <w:lang w:eastAsia="lt-LT"/>
              </w:rPr>
            </w:pPr>
            <w:r w:rsidRPr="00FB78A1">
              <w:rPr>
                <w:rFonts w:ascii="Times New Roman" w:eastAsia="Calibri" w:hAnsi="Times New Roman" w:cs="Times New Roman"/>
                <w:bCs/>
                <w:i/>
                <w:iCs/>
              </w:rPr>
              <w:t>Administracini</w:t>
            </w:r>
            <w:r w:rsidR="007D7505" w:rsidRPr="00FB78A1">
              <w:rPr>
                <w:rFonts w:ascii="Times New Roman" w:eastAsia="Calibri" w:hAnsi="Times New Roman" w:cs="Times New Roman"/>
                <w:bCs/>
                <w:i/>
                <w:iCs/>
              </w:rPr>
              <w:t>ų</w:t>
            </w:r>
            <w:r w:rsidRPr="00FB78A1">
              <w:rPr>
                <w:rFonts w:ascii="Times New Roman" w:eastAsia="Calibri" w:hAnsi="Times New Roman" w:cs="Times New Roman"/>
                <w:bCs/>
                <w:i/>
                <w:iCs/>
              </w:rPr>
              <w:t xml:space="preserve"> pa</w:t>
            </w:r>
            <w:r w:rsidR="0010205B" w:rsidRPr="00FB78A1">
              <w:rPr>
                <w:rFonts w:ascii="Times New Roman" w:eastAsia="Calibri" w:hAnsi="Times New Roman" w:cs="Times New Roman"/>
                <w:bCs/>
                <w:i/>
                <w:iCs/>
              </w:rPr>
              <w:t>talpų</w:t>
            </w:r>
            <w:r w:rsidRPr="00FB78A1">
              <w:rPr>
                <w:rFonts w:ascii="Times New Roman" w:eastAsia="Calibri" w:hAnsi="Times New Roman" w:cs="Times New Roman"/>
                <w:bCs/>
                <w:i/>
                <w:iCs/>
              </w:rPr>
              <w:t>, esanči</w:t>
            </w:r>
            <w:r w:rsidR="0010205B" w:rsidRPr="00FB78A1">
              <w:rPr>
                <w:rFonts w:ascii="Times New Roman" w:eastAsia="Calibri" w:hAnsi="Times New Roman" w:cs="Times New Roman"/>
                <w:bCs/>
                <w:i/>
                <w:iCs/>
              </w:rPr>
              <w:t>ų</w:t>
            </w:r>
            <w:r w:rsidR="00767978" w:rsidRPr="00FB78A1">
              <w:rPr>
                <w:rFonts w:ascii="Times New Roman" w:eastAsia="Calibri" w:hAnsi="Times New Roman" w:cs="Times New Roman"/>
                <w:bCs/>
                <w:i/>
                <w:iCs/>
              </w:rPr>
              <w:t xml:space="preserve">, </w:t>
            </w:r>
            <w:r w:rsidR="00860D28" w:rsidRPr="00FB78A1">
              <w:rPr>
                <w:rFonts w:ascii="Times New Roman" w:eastAsia="SimSun" w:hAnsi="Times New Roman" w:cs="Times New Roman"/>
                <w:i/>
                <w:iCs/>
              </w:rPr>
              <w:t>Luokės g. 99, Telšiai</w:t>
            </w:r>
            <w:r w:rsidR="002731C5" w:rsidRPr="00FB78A1">
              <w:rPr>
                <w:rFonts w:ascii="Times New Roman" w:eastAsia="Times New Roman" w:hAnsi="Times New Roman" w:cs="Times New Roman"/>
                <w:i/>
                <w:iCs/>
                <w:lang w:eastAsia="lt-LT"/>
              </w:rPr>
              <w:t xml:space="preserve">, </w:t>
            </w:r>
            <w:r w:rsidR="00667B81" w:rsidRPr="00FB78A1">
              <w:rPr>
                <w:rFonts w:ascii="Times New Roman" w:hAnsi="Times New Roman" w:cs="Times New Roman"/>
                <w:bCs/>
                <w:i/>
                <w:iCs/>
              </w:rPr>
              <w:t>paprastojo remonto</w:t>
            </w:r>
            <w:r w:rsidR="00A240D0" w:rsidRPr="00FB78A1">
              <w:rPr>
                <w:rFonts w:ascii="Times New Roman" w:hAnsi="Times New Roman" w:cs="Times New Roman"/>
                <w:bCs/>
                <w:i/>
                <w:iCs/>
              </w:rPr>
              <w:t xml:space="preserve"> darb</w:t>
            </w:r>
            <w:r w:rsidR="00865BC4" w:rsidRPr="00FB78A1">
              <w:rPr>
                <w:rFonts w:ascii="Times New Roman" w:hAnsi="Times New Roman" w:cs="Times New Roman"/>
                <w:bCs/>
                <w:i/>
                <w:iCs/>
              </w:rPr>
              <w:t xml:space="preserve">ai </w:t>
            </w:r>
            <w:r w:rsidR="008E22D8"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6E11FF5E" w14:textId="77777777" w:rsidR="008144D7" w:rsidRPr="0082691D" w:rsidRDefault="008144D7" w:rsidP="0016114A">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69720A" w:rsidRPr="0082691D" w:rsidRDefault="0069720A" w:rsidP="0016114A">
            <w:pPr>
              <w:suppressAutoHyphens/>
              <w:autoSpaceDN w:val="0"/>
              <w:spacing w:after="0" w:line="240" w:lineRule="auto"/>
              <w:jc w:val="center"/>
              <w:rPr>
                <w:rFonts w:ascii="Times New Roman" w:eastAsia="Times New Roman" w:hAnsi="Times New Roman" w:cs="Times New Roman"/>
                <w:i/>
                <w:iCs/>
                <w:lang w:eastAsia="lt-LT"/>
              </w:rPr>
            </w:pPr>
          </w:p>
        </w:tc>
      </w:tr>
      <w:tr w:rsidR="007D7505" w:rsidRPr="00FC782E" w14:paraId="0D860458" w14:textId="77777777" w:rsidTr="00327EFC">
        <w:trPr>
          <w:cantSplit/>
          <w:trHeight w:val="668"/>
        </w:trPr>
        <w:tc>
          <w:tcPr>
            <w:tcW w:w="360" w:type="pct"/>
            <w:tcBorders>
              <w:bottom w:val="single" w:sz="4" w:space="0" w:color="auto"/>
            </w:tcBorders>
            <w:vAlign w:val="center"/>
          </w:tcPr>
          <w:p w14:paraId="27ECA829" w14:textId="57CBD1EB" w:rsidR="007D7505" w:rsidRPr="00FB78A1" w:rsidRDefault="007D7505"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2.</w:t>
            </w:r>
          </w:p>
        </w:tc>
        <w:tc>
          <w:tcPr>
            <w:tcW w:w="2904" w:type="pct"/>
            <w:tcBorders>
              <w:bottom w:val="single" w:sz="4" w:space="0" w:color="auto"/>
            </w:tcBorders>
            <w:vAlign w:val="center"/>
          </w:tcPr>
          <w:p w14:paraId="3CFBE491" w14:textId="18C2344A" w:rsidR="007D7505" w:rsidRPr="00FB78A1" w:rsidRDefault="007D7505" w:rsidP="002A4CE2">
            <w:pPr>
              <w:tabs>
                <w:tab w:val="center" w:pos="993"/>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Administracin</w:t>
            </w:r>
            <w:r w:rsidR="000A2E30" w:rsidRPr="00FB78A1">
              <w:rPr>
                <w:rFonts w:ascii="Times New Roman" w:eastAsia="Calibri" w:hAnsi="Times New Roman" w:cs="Times New Roman"/>
                <w:bCs/>
                <w:i/>
                <w:iCs/>
              </w:rPr>
              <w:t>i</w:t>
            </w:r>
            <w:r w:rsidR="00462428" w:rsidRPr="00FB78A1">
              <w:rPr>
                <w:rFonts w:ascii="Times New Roman" w:eastAsia="Calibri" w:hAnsi="Times New Roman" w:cs="Times New Roman"/>
                <w:bCs/>
                <w:i/>
                <w:iCs/>
              </w:rPr>
              <w:t>o</w:t>
            </w:r>
            <w:r w:rsidRPr="00FB78A1">
              <w:rPr>
                <w:rFonts w:ascii="Times New Roman" w:eastAsia="Calibri" w:hAnsi="Times New Roman" w:cs="Times New Roman"/>
                <w:bCs/>
                <w:i/>
                <w:iCs/>
              </w:rPr>
              <w:t xml:space="preserve"> pa</w:t>
            </w:r>
            <w:r w:rsidR="00462428" w:rsidRPr="00FB78A1">
              <w:rPr>
                <w:rFonts w:ascii="Times New Roman" w:eastAsia="Calibri" w:hAnsi="Times New Roman" w:cs="Times New Roman"/>
                <w:bCs/>
                <w:i/>
                <w:iCs/>
              </w:rPr>
              <w:t>stato</w:t>
            </w:r>
            <w:r w:rsidRPr="00FB78A1">
              <w:rPr>
                <w:rFonts w:ascii="Times New Roman" w:eastAsia="Calibri" w:hAnsi="Times New Roman" w:cs="Times New Roman"/>
                <w:bCs/>
                <w:i/>
                <w:iCs/>
              </w:rPr>
              <w:t>, esanči</w:t>
            </w:r>
            <w:r w:rsidR="00462428" w:rsidRPr="00FB78A1">
              <w:rPr>
                <w:rFonts w:ascii="Times New Roman" w:eastAsia="Calibri" w:hAnsi="Times New Roman" w:cs="Times New Roman"/>
                <w:bCs/>
                <w:i/>
                <w:iCs/>
              </w:rPr>
              <w:t>o</w:t>
            </w:r>
            <w:r w:rsidRPr="00FB78A1">
              <w:rPr>
                <w:rFonts w:ascii="Times New Roman" w:eastAsia="Calibri" w:hAnsi="Times New Roman" w:cs="Times New Roman"/>
                <w:bCs/>
                <w:i/>
                <w:iCs/>
              </w:rPr>
              <w:t xml:space="preserve">, </w:t>
            </w:r>
            <w:r w:rsidR="009726E7" w:rsidRPr="00FB78A1">
              <w:rPr>
                <w:rFonts w:ascii="Times New Roman" w:eastAsia="SimSun" w:hAnsi="Times New Roman" w:cs="Times New Roman"/>
                <w:i/>
                <w:iCs/>
              </w:rPr>
              <w:t xml:space="preserve">S. Daukanto g. </w:t>
            </w:r>
            <w:r w:rsidR="009726E7" w:rsidRPr="00FB78A1">
              <w:rPr>
                <w:rFonts w:ascii="Times New Roman" w:eastAsia="SimSun" w:hAnsi="Times New Roman" w:cs="Times New Roman"/>
                <w:i/>
                <w:iCs/>
                <w:lang w:val="en-US"/>
              </w:rPr>
              <w:t>64, Tel</w:t>
            </w:r>
            <w:r w:rsidR="009726E7" w:rsidRPr="00FB78A1">
              <w:rPr>
                <w:rFonts w:ascii="Times New Roman" w:eastAsia="SimSun" w:hAnsi="Times New Roman" w:cs="Times New Roman"/>
                <w:i/>
                <w:iCs/>
              </w:rPr>
              <w:t>ši</w:t>
            </w:r>
            <w:r w:rsidR="00891BE7" w:rsidRPr="00FB78A1">
              <w:rPr>
                <w:rFonts w:ascii="Times New Roman" w:eastAsia="SimSun" w:hAnsi="Times New Roman" w:cs="Times New Roman"/>
                <w:i/>
                <w:iCs/>
              </w:rPr>
              <w:t>ai</w:t>
            </w:r>
            <w:r w:rsidRPr="00FB78A1">
              <w:rPr>
                <w:rFonts w:ascii="Times New Roman" w:eastAsia="Times New Roman" w:hAnsi="Times New Roman" w:cs="Times New Roman"/>
                <w:bCs/>
                <w:i/>
                <w:iCs/>
                <w:lang w:eastAsia="lt-LT"/>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267C66F1" w14:textId="77777777" w:rsidR="007D7505" w:rsidRPr="0082691D" w:rsidRDefault="007D7505" w:rsidP="0016114A">
            <w:pPr>
              <w:suppressAutoHyphens/>
              <w:autoSpaceDN w:val="0"/>
              <w:spacing w:after="0" w:line="240" w:lineRule="auto"/>
              <w:jc w:val="center"/>
              <w:rPr>
                <w:rFonts w:ascii="Times New Roman" w:eastAsia="Times New Roman" w:hAnsi="Times New Roman" w:cs="Times New Roman"/>
                <w:i/>
                <w:iCs/>
                <w:lang w:eastAsia="lt-LT"/>
              </w:rPr>
            </w:pPr>
          </w:p>
        </w:tc>
      </w:tr>
      <w:tr w:rsidR="007D7505" w:rsidRPr="00FC782E" w14:paraId="4ED0341C" w14:textId="77777777" w:rsidTr="00327EFC">
        <w:trPr>
          <w:cantSplit/>
          <w:trHeight w:val="668"/>
        </w:trPr>
        <w:tc>
          <w:tcPr>
            <w:tcW w:w="360" w:type="pct"/>
            <w:tcBorders>
              <w:bottom w:val="single" w:sz="4" w:space="0" w:color="auto"/>
            </w:tcBorders>
            <w:vAlign w:val="center"/>
          </w:tcPr>
          <w:p w14:paraId="7E9A2E45" w14:textId="789E2A2B" w:rsidR="007D7505" w:rsidRPr="00FB78A1" w:rsidRDefault="007D7505"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3.</w:t>
            </w:r>
          </w:p>
        </w:tc>
        <w:tc>
          <w:tcPr>
            <w:tcW w:w="2904" w:type="pct"/>
            <w:tcBorders>
              <w:bottom w:val="single" w:sz="4" w:space="0" w:color="auto"/>
            </w:tcBorders>
            <w:vAlign w:val="center"/>
          </w:tcPr>
          <w:p w14:paraId="7BEDFAAF" w14:textId="27BFA9DC" w:rsidR="007D7505" w:rsidRPr="00FB78A1" w:rsidRDefault="003852ED" w:rsidP="002A4CE2">
            <w:pPr>
              <w:tabs>
                <w:tab w:val="center" w:pos="993"/>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Administracinių patalpų</w:t>
            </w:r>
            <w:r w:rsidR="006B5822" w:rsidRPr="00FB78A1">
              <w:rPr>
                <w:rFonts w:ascii="Times New Roman" w:eastAsia="Calibri" w:hAnsi="Times New Roman" w:cs="Times New Roman"/>
                <w:bCs/>
                <w:i/>
                <w:iCs/>
              </w:rPr>
              <w:t>, esanči</w:t>
            </w:r>
            <w:r w:rsidRPr="00FB78A1">
              <w:rPr>
                <w:rFonts w:ascii="Times New Roman" w:eastAsia="Calibri" w:hAnsi="Times New Roman" w:cs="Times New Roman"/>
                <w:bCs/>
                <w:i/>
                <w:iCs/>
              </w:rPr>
              <w:t>ų,</w:t>
            </w:r>
            <w:r w:rsidR="006B5822" w:rsidRPr="00FB78A1">
              <w:rPr>
                <w:rFonts w:ascii="Times New Roman" w:eastAsia="Calibri" w:hAnsi="Times New Roman" w:cs="Times New Roman"/>
                <w:bCs/>
                <w:i/>
                <w:iCs/>
              </w:rPr>
              <w:t xml:space="preserve"> </w:t>
            </w:r>
            <w:proofErr w:type="spellStart"/>
            <w:r w:rsidR="00CB481E" w:rsidRPr="00FB78A1">
              <w:rPr>
                <w:rFonts w:ascii="Times New Roman" w:eastAsia="SimSun" w:hAnsi="Times New Roman" w:cs="Times New Roman"/>
                <w:i/>
                <w:iCs/>
              </w:rPr>
              <w:t>Paprūdžio</w:t>
            </w:r>
            <w:proofErr w:type="spellEnd"/>
            <w:r w:rsidR="00CB481E" w:rsidRPr="00FB78A1">
              <w:rPr>
                <w:rFonts w:ascii="Times New Roman" w:eastAsia="SimSun" w:hAnsi="Times New Roman" w:cs="Times New Roman"/>
                <w:i/>
                <w:iCs/>
              </w:rPr>
              <w:t xml:space="preserve"> g. </w:t>
            </w:r>
            <w:r w:rsidR="00CB481E" w:rsidRPr="00FB78A1">
              <w:rPr>
                <w:rFonts w:ascii="Times New Roman" w:eastAsia="SimSun" w:hAnsi="Times New Roman" w:cs="Times New Roman"/>
                <w:i/>
                <w:iCs/>
                <w:lang w:val="en-US"/>
              </w:rPr>
              <w:t xml:space="preserve">20, </w:t>
            </w:r>
            <w:proofErr w:type="spellStart"/>
            <w:r w:rsidR="00CB481E" w:rsidRPr="00FB78A1">
              <w:rPr>
                <w:rFonts w:ascii="Times New Roman" w:eastAsia="SimSun" w:hAnsi="Times New Roman" w:cs="Times New Roman"/>
                <w:i/>
                <w:iCs/>
                <w:lang w:val="en-US"/>
              </w:rPr>
              <w:t>Plung</w:t>
            </w:r>
            <w:proofErr w:type="spellEnd"/>
            <w:r w:rsidR="00CB481E" w:rsidRPr="00FB78A1">
              <w:rPr>
                <w:rFonts w:ascii="Times New Roman" w:eastAsia="SimSun" w:hAnsi="Times New Roman" w:cs="Times New Roman"/>
                <w:i/>
                <w:iCs/>
              </w:rPr>
              <w:t>ė</w:t>
            </w:r>
            <w:r w:rsidR="00B06A89" w:rsidRPr="00FB78A1">
              <w:rPr>
                <w:rFonts w:ascii="Times New Roman" w:eastAsia="Times New Roman" w:hAnsi="Times New Roman" w:cs="Times New Roman"/>
                <w:i/>
                <w:iCs/>
                <w:lang w:eastAsia="lt-LT"/>
              </w:rPr>
              <w:t>,</w:t>
            </w:r>
            <w:r w:rsidR="006B5822" w:rsidRPr="00FB78A1">
              <w:rPr>
                <w:rFonts w:ascii="Times New Roman" w:eastAsia="Times New Roman" w:hAnsi="Times New Roman" w:cs="Times New Roman"/>
                <w:bCs/>
                <w:i/>
                <w:iCs/>
                <w:lang w:eastAsia="lt-LT"/>
              </w:rPr>
              <w:t xml:space="preserve"> </w:t>
            </w:r>
            <w:r w:rsidR="006B5822" w:rsidRPr="00FB78A1">
              <w:rPr>
                <w:rFonts w:ascii="Times New Roman" w:hAnsi="Times New Roman" w:cs="Times New Roman"/>
                <w:bCs/>
                <w:i/>
                <w:iCs/>
              </w:rPr>
              <w:t xml:space="preserve">paprastojo remonto darbai </w:t>
            </w:r>
            <w:r w:rsidR="006B5822"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73B701E2" w14:textId="77777777" w:rsidR="007D7505" w:rsidRPr="0082691D" w:rsidRDefault="007D7505" w:rsidP="0016114A">
            <w:pPr>
              <w:suppressAutoHyphens/>
              <w:autoSpaceDN w:val="0"/>
              <w:spacing w:after="0" w:line="240" w:lineRule="auto"/>
              <w:jc w:val="center"/>
              <w:rPr>
                <w:rFonts w:ascii="Times New Roman" w:eastAsia="Times New Roman" w:hAnsi="Times New Roman" w:cs="Times New Roman"/>
                <w:i/>
                <w:iCs/>
                <w:lang w:eastAsia="lt-LT"/>
              </w:rPr>
            </w:pPr>
          </w:p>
        </w:tc>
      </w:tr>
      <w:tr w:rsidR="008D5780" w:rsidRPr="00FC782E" w14:paraId="1384C161" w14:textId="77777777" w:rsidTr="00327EFC">
        <w:trPr>
          <w:cantSplit/>
          <w:trHeight w:val="668"/>
        </w:trPr>
        <w:tc>
          <w:tcPr>
            <w:tcW w:w="360" w:type="pct"/>
            <w:tcBorders>
              <w:bottom w:val="single" w:sz="4" w:space="0" w:color="auto"/>
            </w:tcBorders>
            <w:vAlign w:val="center"/>
          </w:tcPr>
          <w:p w14:paraId="1D43DD6C" w14:textId="5274413F" w:rsidR="008D5780" w:rsidRPr="00FB78A1" w:rsidRDefault="008D5780"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4.</w:t>
            </w:r>
          </w:p>
        </w:tc>
        <w:tc>
          <w:tcPr>
            <w:tcW w:w="2904" w:type="pct"/>
            <w:tcBorders>
              <w:bottom w:val="single" w:sz="4" w:space="0" w:color="auto"/>
            </w:tcBorders>
            <w:vAlign w:val="center"/>
          </w:tcPr>
          <w:p w14:paraId="4F923BBF" w14:textId="78CC7939" w:rsidR="008D5780" w:rsidRPr="00FB78A1" w:rsidRDefault="00050E1C" w:rsidP="00311A1C">
            <w:pPr>
              <w:tabs>
                <w:tab w:val="center" w:pos="4975"/>
                <w:tab w:val="right" w:pos="9638"/>
              </w:tabs>
              <w:autoSpaceDE w:val="0"/>
              <w:adjustRightInd w:val="0"/>
              <w:spacing w:after="0" w:line="240" w:lineRule="auto"/>
              <w:jc w:val="both"/>
              <w:rPr>
                <w:rFonts w:ascii="Times New Roman" w:eastAsia="SimSun" w:hAnsi="Times New Roman" w:cs="Times New Roman"/>
                <w:i/>
                <w:iCs/>
              </w:rPr>
            </w:pPr>
            <w:r w:rsidRPr="00FB78A1">
              <w:rPr>
                <w:rFonts w:ascii="Times New Roman" w:eastAsia="Calibri" w:hAnsi="Times New Roman" w:cs="Times New Roman"/>
                <w:bCs/>
                <w:i/>
                <w:iCs/>
              </w:rPr>
              <w:t xml:space="preserve">Administracinio pastato, esančio, </w:t>
            </w:r>
            <w:r w:rsidR="006774AF" w:rsidRPr="00FB78A1">
              <w:rPr>
                <w:rFonts w:ascii="Times New Roman" w:eastAsia="Times New Roman" w:hAnsi="Times New Roman" w:cs="Times New Roman"/>
                <w:i/>
                <w:iCs/>
                <w:lang w:eastAsia="lt-LT"/>
              </w:rPr>
              <w:t xml:space="preserve">Vasario 16 – </w:t>
            </w:r>
            <w:proofErr w:type="spellStart"/>
            <w:r w:rsidR="006774AF" w:rsidRPr="00FB78A1">
              <w:rPr>
                <w:rFonts w:ascii="Times New Roman" w:eastAsia="Times New Roman" w:hAnsi="Times New Roman" w:cs="Times New Roman"/>
                <w:i/>
                <w:iCs/>
                <w:lang w:eastAsia="lt-LT"/>
              </w:rPr>
              <w:t>osios</w:t>
            </w:r>
            <w:proofErr w:type="spellEnd"/>
            <w:r w:rsidR="006774AF" w:rsidRPr="00FB78A1">
              <w:rPr>
                <w:rFonts w:ascii="Times New Roman" w:eastAsia="Times New Roman" w:hAnsi="Times New Roman" w:cs="Times New Roman"/>
                <w:i/>
                <w:iCs/>
                <w:lang w:eastAsia="lt-LT"/>
              </w:rPr>
              <w:t>. g. 4, Mažeikiai (</w:t>
            </w:r>
            <w:proofErr w:type="spellStart"/>
            <w:r w:rsidR="006774AF" w:rsidRPr="00FB78A1">
              <w:rPr>
                <w:rFonts w:ascii="Times New Roman" w:eastAsia="Times New Roman" w:hAnsi="Times New Roman" w:cs="Times New Roman"/>
                <w:i/>
                <w:iCs/>
                <w:lang w:eastAsia="lt-LT"/>
              </w:rPr>
              <w:t>unikal</w:t>
            </w:r>
            <w:proofErr w:type="spellEnd"/>
            <w:r w:rsidR="006774AF" w:rsidRPr="00FB78A1">
              <w:rPr>
                <w:rFonts w:ascii="Times New Roman" w:eastAsia="Times New Roman" w:hAnsi="Times New Roman" w:cs="Times New Roman"/>
                <w:i/>
                <w:iCs/>
                <w:lang w:eastAsia="lt-LT"/>
              </w:rPr>
              <w:t xml:space="preserve">. Nr. </w:t>
            </w:r>
            <w:r w:rsidR="009C4AD3" w:rsidRPr="00FB78A1">
              <w:rPr>
                <w:rFonts w:ascii="Times New Roman" w:eastAsia="Times New Roman" w:hAnsi="Times New Roman" w:cs="Times New Roman"/>
                <w:i/>
                <w:iCs/>
                <w:lang w:eastAsia="lt-LT"/>
              </w:rPr>
              <w:t>6193-6001-5020)</w:t>
            </w:r>
            <w:r w:rsidR="00311A1C"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380ADB1D" w14:textId="77777777" w:rsidR="008D5780" w:rsidRPr="0082691D" w:rsidRDefault="008D5780" w:rsidP="0016114A">
            <w:pPr>
              <w:suppressAutoHyphens/>
              <w:autoSpaceDN w:val="0"/>
              <w:spacing w:after="0" w:line="240" w:lineRule="auto"/>
              <w:jc w:val="center"/>
              <w:rPr>
                <w:rFonts w:ascii="Times New Roman" w:eastAsia="Times New Roman" w:hAnsi="Times New Roman" w:cs="Times New Roman"/>
                <w:i/>
                <w:iCs/>
                <w:lang w:eastAsia="lt-LT"/>
              </w:rPr>
            </w:pPr>
          </w:p>
        </w:tc>
      </w:tr>
      <w:tr w:rsidR="008D5780" w:rsidRPr="00FC782E" w14:paraId="05AD8412" w14:textId="77777777" w:rsidTr="00327EFC">
        <w:trPr>
          <w:cantSplit/>
          <w:trHeight w:val="668"/>
        </w:trPr>
        <w:tc>
          <w:tcPr>
            <w:tcW w:w="360" w:type="pct"/>
            <w:tcBorders>
              <w:bottom w:val="single" w:sz="4" w:space="0" w:color="auto"/>
            </w:tcBorders>
            <w:vAlign w:val="center"/>
          </w:tcPr>
          <w:p w14:paraId="685E28AB" w14:textId="5583CE12" w:rsidR="008D5780" w:rsidRPr="00FB78A1" w:rsidRDefault="008D5780"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5.</w:t>
            </w:r>
          </w:p>
        </w:tc>
        <w:tc>
          <w:tcPr>
            <w:tcW w:w="2904" w:type="pct"/>
            <w:tcBorders>
              <w:bottom w:val="single" w:sz="4" w:space="0" w:color="auto"/>
            </w:tcBorders>
            <w:vAlign w:val="center"/>
          </w:tcPr>
          <w:p w14:paraId="7F4B1B48" w14:textId="6453BD62" w:rsidR="008D5780" w:rsidRPr="00FB78A1" w:rsidRDefault="00DF1AD9" w:rsidP="002A4CE2">
            <w:pPr>
              <w:tabs>
                <w:tab w:val="center" w:pos="993"/>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9C4AD3" w:rsidRPr="00FB78A1">
              <w:rPr>
                <w:rFonts w:ascii="Times New Roman" w:eastAsia="Times New Roman" w:hAnsi="Times New Roman" w:cs="Times New Roman"/>
                <w:i/>
                <w:iCs/>
                <w:lang w:eastAsia="lt-LT"/>
              </w:rPr>
              <w:t xml:space="preserve">Vasario 16 – </w:t>
            </w:r>
            <w:proofErr w:type="spellStart"/>
            <w:r w:rsidR="009C4AD3" w:rsidRPr="00FB78A1">
              <w:rPr>
                <w:rFonts w:ascii="Times New Roman" w:eastAsia="Times New Roman" w:hAnsi="Times New Roman" w:cs="Times New Roman"/>
                <w:i/>
                <w:iCs/>
                <w:lang w:eastAsia="lt-LT"/>
              </w:rPr>
              <w:t>osios</w:t>
            </w:r>
            <w:proofErr w:type="spellEnd"/>
            <w:r w:rsidR="009C4AD3" w:rsidRPr="00FB78A1">
              <w:rPr>
                <w:rFonts w:ascii="Times New Roman" w:eastAsia="Times New Roman" w:hAnsi="Times New Roman" w:cs="Times New Roman"/>
                <w:i/>
                <w:iCs/>
                <w:lang w:eastAsia="lt-LT"/>
              </w:rPr>
              <w:t>. g. 4, Mažeikiai (</w:t>
            </w:r>
            <w:proofErr w:type="spellStart"/>
            <w:r w:rsidR="009C4AD3" w:rsidRPr="00FB78A1">
              <w:rPr>
                <w:rFonts w:ascii="Times New Roman" w:eastAsia="Times New Roman" w:hAnsi="Times New Roman" w:cs="Times New Roman"/>
                <w:i/>
                <w:iCs/>
                <w:lang w:eastAsia="lt-LT"/>
              </w:rPr>
              <w:t>unikal</w:t>
            </w:r>
            <w:proofErr w:type="spellEnd"/>
            <w:r w:rsidR="009C4AD3" w:rsidRPr="00FB78A1">
              <w:rPr>
                <w:rFonts w:ascii="Times New Roman" w:eastAsia="Times New Roman" w:hAnsi="Times New Roman" w:cs="Times New Roman"/>
                <w:i/>
                <w:iCs/>
                <w:lang w:eastAsia="lt-LT"/>
              </w:rPr>
              <w:t xml:space="preserve">. Nr. </w:t>
            </w:r>
            <w:r w:rsidR="001544A1" w:rsidRPr="00FB78A1">
              <w:rPr>
                <w:rFonts w:ascii="Times New Roman" w:eastAsia="Times New Roman" w:hAnsi="Times New Roman" w:cs="Times New Roman"/>
                <w:i/>
                <w:iCs/>
                <w:lang w:eastAsia="lt-LT"/>
              </w:rPr>
              <w:t>6193-6001-50</w:t>
            </w:r>
            <w:r w:rsidR="001544A1" w:rsidRPr="00FB78A1">
              <w:rPr>
                <w:rFonts w:ascii="Times New Roman" w:eastAsia="Times New Roman" w:hAnsi="Times New Roman" w:cs="Times New Roman"/>
                <w:i/>
                <w:iCs/>
                <w:lang w:val="en-US" w:eastAsia="lt-LT"/>
              </w:rPr>
              <w:t>31)</w:t>
            </w:r>
            <w:r w:rsidR="00F179F4" w:rsidRPr="00FB78A1">
              <w:rPr>
                <w:rFonts w:asciiTheme="majorBidi" w:eastAsia="SimSun" w:hAnsiTheme="majorBidi" w:cstheme="majorBidi"/>
                <w:i/>
                <w:iCs/>
              </w:rPr>
              <w:t>,</w:t>
            </w:r>
            <w:r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7F62A053" w14:textId="77777777" w:rsidR="008D5780" w:rsidRPr="0082691D" w:rsidRDefault="008D5780" w:rsidP="0016114A">
            <w:pPr>
              <w:suppressAutoHyphens/>
              <w:autoSpaceDN w:val="0"/>
              <w:spacing w:after="0" w:line="240" w:lineRule="auto"/>
              <w:jc w:val="center"/>
              <w:rPr>
                <w:rFonts w:ascii="Times New Roman" w:eastAsia="Times New Roman" w:hAnsi="Times New Roman" w:cs="Times New Roman"/>
                <w:i/>
                <w:iCs/>
                <w:lang w:eastAsia="lt-LT"/>
              </w:rPr>
            </w:pPr>
          </w:p>
        </w:tc>
      </w:tr>
      <w:tr w:rsidR="008D5780" w:rsidRPr="00FC782E" w14:paraId="184B13E8" w14:textId="77777777" w:rsidTr="00327EFC">
        <w:trPr>
          <w:cantSplit/>
          <w:trHeight w:val="668"/>
        </w:trPr>
        <w:tc>
          <w:tcPr>
            <w:tcW w:w="360" w:type="pct"/>
            <w:tcBorders>
              <w:bottom w:val="single" w:sz="4" w:space="0" w:color="auto"/>
            </w:tcBorders>
            <w:vAlign w:val="center"/>
          </w:tcPr>
          <w:p w14:paraId="75C8A9CD" w14:textId="67C7EA9E" w:rsidR="008D5780" w:rsidRPr="00FB78A1" w:rsidRDefault="008D5780"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lastRenderedPageBreak/>
              <w:t>6.</w:t>
            </w:r>
          </w:p>
        </w:tc>
        <w:tc>
          <w:tcPr>
            <w:tcW w:w="2904" w:type="pct"/>
            <w:tcBorders>
              <w:bottom w:val="single" w:sz="4" w:space="0" w:color="auto"/>
            </w:tcBorders>
            <w:vAlign w:val="center"/>
          </w:tcPr>
          <w:p w14:paraId="2E271343" w14:textId="7F198EC1" w:rsidR="008D5780" w:rsidRPr="00FB78A1" w:rsidRDefault="00E26F4B" w:rsidP="00C9009B">
            <w:pPr>
              <w:tabs>
                <w:tab w:val="center" w:pos="4975"/>
                <w:tab w:val="right" w:pos="9638"/>
              </w:tabs>
              <w:autoSpaceDE w:val="0"/>
              <w:adjustRightInd w:val="0"/>
              <w:spacing w:after="0" w:line="240" w:lineRule="auto"/>
              <w:jc w:val="both"/>
              <w:rPr>
                <w:rFonts w:ascii="Times New Roman" w:eastAsia="SimSun" w:hAnsi="Times New Roman" w:cs="Times New Roman"/>
                <w:i/>
                <w:iCs/>
              </w:rPr>
            </w:pPr>
            <w:r w:rsidRPr="00FB78A1">
              <w:rPr>
                <w:rFonts w:ascii="Times New Roman" w:eastAsia="Calibri" w:hAnsi="Times New Roman" w:cs="Times New Roman"/>
                <w:bCs/>
                <w:i/>
                <w:iCs/>
              </w:rPr>
              <w:t xml:space="preserve">Administracinio pastato, esančio, </w:t>
            </w:r>
            <w:r w:rsidR="00B11E70" w:rsidRPr="00FB78A1">
              <w:rPr>
                <w:rFonts w:ascii="Times New Roman" w:eastAsia="SimSun" w:hAnsi="Times New Roman" w:cs="Times New Roman"/>
                <w:i/>
                <w:iCs/>
              </w:rPr>
              <w:t>Gedimino g. 2, Skuodas</w:t>
            </w:r>
            <w:r w:rsidR="00C9009B"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2C1AB97F" w14:textId="77777777" w:rsidR="008D5780" w:rsidRPr="0082691D" w:rsidRDefault="008D5780" w:rsidP="0016114A">
            <w:pPr>
              <w:suppressAutoHyphens/>
              <w:autoSpaceDN w:val="0"/>
              <w:spacing w:after="0" w:line="240" w:lineRule="auto"/>
              <w:jc w:val="center"/>
              <w:rPr>
                <w:rFonts w:ascii="Times New Roman" w:eastAsia="Times New Roman" w:hAnsi="Times New Roman" w:cs="Times New Roman"/>
                <w:i/>
                <w:iCs/>
                <w:lang w:eastAsia="lt-LT"/>
              </w:rPr>
            </w:pPr>
          </w:p>
        </w:tc>
      </w:tr>
      <w:tr w:rsidR="00767A70" w:rsidRPr="00FC782E" w14:paraId="4AE6E443" w14:textId="77777777" w:rsidTr="00327EFC">
        <w:trPr>
          <w:cantSplit/>
          <w:trHeight w:val="668"/>
        </w:trPr>
        <w:tc>
          <w:tcPr>
            <w:tcW w:w="360" w:type="pct"/>
            <w:tcBorders>
              <w:bottom w:val="single" w:sz="4" w:space="0" w:color="auto"/>
            </w:tcBorders>
            <w:vAlign w:val="center"/>
          </w:tcPr>
          <w:p w14:paraId="769D8138" w14:textId="38585FB7" w:rsidR="00767A70" w:rsidRPr="00FB78A1" w:rsidRDefault="00767A70"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7.</w:t>
            </w:r>
          </w:p>
        </w:tc>
        <w:tc>
          <w:tcPr>
            <w:tcW w:w="2904" w:type="pct"/>
            <w:tcBorders>
              <w:bottom w:val="single" w:sz="4" w:space="0" w:color="auto"/>
            </w:tcBorders>
            <w:vAlign w:val="center"/>
          </w:tcPr>
          <w:p w14:paraId="13732C7F" w14:textId="3465C15B" w:rsidR="00767A70" w:rsidRPr="00FB78A1" w:rsidRDefault="001B68FE" w:rsidP="00C9009B">
            <w:pPr>
              <w:tabs>
                <w:tab w:val="center" w:pos="4975"/>
                <w:tab w:val="right" w:pos="9638"/>
              </w:tabs>
              <w:autoSpaceDE w:val="0"/>
              <w:adjustRightInd w:val="0"/>
              <w:spacing w:after="0" w:line="240" w:lineRule="auto"/>
              <w:jc w:val="both"/>
              <w:rPr>
                <w:rFonts w:ascii="Times New Roman" w:eastAsia="SimSun" w:hAnsi="Times New Roman" w:cs="Times New Roman"/>
                <w:i/>
                <w:iCs/>
              </w:rPr>
            </w:pPr>
            <w:r w:rsidRPr="00FB78A1">
              <w:rPr>
                <w:rFonts w:ascii="Times New Roman" w:eastAsia="Calibri" w:hAnsi="Times New Roman" w:cs="Times New Roman"/>
                <w:bCs/>
                <w:i/>
                <w:iCs/>
              </w:rPr>
              <w:t xml:space="preserve">Administracinio pastato, esančio, </w:t>
            </w:r>
            <w:r w:rsidR="00A95CBC" w:rsidRPr="00FB78A1">
              <w:rPr>
                <w:rFonts w:ascii="Times New Roman" w:eastAsia="Times New Roman" w:hAnsi="Times New Roman" w:cs="Times New Roman"/>
                <w:i/>
                <w:iCs/>
                <w:color w:val="000000" w:themeColor="text1"/>
              </w:rPr>
              <w:t>Žalgirio g. 11A,  Klaipėda</w:t>
            </w:r>
            <w:r w:rsidR="00496229" w:rsidRPr="00FB78A1">
              <w:rPr>
                <w:rFonts w:asciiTheme="majorBidi" w:eastAsia="SimSun" w:hAnsiTheme="majorBidi" w:cstheme="majorBidi"/>
                <w:i/>
                <w:iCs/>
              </w:rPr>
              <w:t>,</w:t>
            </w:r>
            <w:r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447EAE06" w14:textId="77777777" w:rsidR="00767A70" w:rsidRPr="0082691D" w:rsidRDefault="00767A70" w:rsidP="0016114A">
            <w:pPr>
              <w:suppressAutoHyphens/>
              <w:autoSpaceDN w:val="0"/>
              <w:spacing w:after="0" w:line="240" w:lineRule="auto"/>
              <w:jc w:val="center"/>
              <w:rPr>
                <w:rFonts w:ascii="Times New Roman" w:eastAsia="Times New Roman" w:hAnsi="Times New Roman" w:cs="Times New Roman"/>
                <w:i/>
                <w:iCs/>
                <w:lang w:eastAsia="lt-LT"/>
              </w:rPr>
            </w:pPr>
          </w:p>
        </w:tc>
      </w:tr>
      <w:tr w:rsidR="00767A70" w:rsidRPr="00FC782E" w14:paraId="7B5A3FB8" w14:textId="77777777" w:rsidTr="00327EFC">
        <w:trPr>
          <w:cantSplit/>
          <w:trHeight w:val="668"/>
        </w:trPr>
        <w:tc>
          <w:tcPr>
            <w:tcW w:w="360" w:type="pct"/>
            <w:tcBorders>
              <w:bottom w:val="single" w:sz="4" w:space="0" w:color="auto"/>
            </w:tcBorders>
            <w:vAlign w:val="center"/>
          </w:tcPr>
          <w:p w14:paraId="27713CD7" w14:textId="4C17C954" w:rsidR="00767A70" w:rsidRPr="00FB78A1" w:rsidRDefault="00767A70"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8.</w:t>
            </w:r>
          </w:p>
        </w:tc>
        <w:tc>
          <w:tcPr>
            <w:tcW w:w="2904" w:type="pct"/>
            <w:tcBorders>
              <w:bottom w:val="single" w:sz="4" w:space="0" w:color="auto"/>
            </w:tcBorders>
            <w:vAlign w:val="center"/>
          </w:tcPr>
          <w:p w14:paraId="3E37D734" w14:textId="3904C083" w:rsidR="00767A70" w:rsidRPr="00FB78A1" w:rsidRDefault="00F86531"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D971F1" w:rsidRPr="00FB78A1">
              <w:rPr>
                <w:rFonts w:ascii="Times New Roman" w:eastAsia="Times New Roman" w:hAnsi="Times New Roman" w:cs="Times New Roman"/>
                <w:i/>
                <w:iCs/>
                <w:color w:val="000000" w:themeColor="text1"/>
              </w:rPr>
              <w:t>Kretingos g. 62,  Klaipėda</w:t>
            </w:r>
            <w:r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7F47AA39" w14:textId="77777777" w:rsidR="00767A70" w:rsidRPr="0082691D" w:rsidRDefault="00767A70" w:rsidP="0016114A">
            <w:pPr>
              <w:suppressAutoHyphens/>
              <w:autoSpaceDN w:val="0"/>
              <w:spacing w:after="0" w:line="240" w:lineRule="auto"/>
              <w:jc w:val="center"/>
              <w:rPr>
                <w:rFonts w:ascii="Times New Roman" w:eastAsia="Times New Roman" w:hAnsi="Times New Roman" w:cs="Times New Roman"/>
                <w:i/>
                <w:iCs/>
                <w:lang w:eastAsia="lt-LT"/>
              </w:rPr>
            </w:pPr>
          </w:p>
        </w:tc>
      </w:tr>
      <w:tr w:rsidR="00F53DA2" w:rsidRPr="00FC782E" w14:paraId="0B2834EF" w14:textId="77777777" w:rsidTr="00327EFC">
        <w:trPr>
          <w:cantSplit/>
          <w:trHeight w:val="668"/>
        </w:trPr>
        <w:tc>
          <w:tcPr>
            <w:tcW w:w="360" w:type="pct"/>
            <w:tcBorders>
              <w:bottom w:val="single" w:sz="4" w:space="0" w:color="auto"/>
            </w:tcBorders>
            <w:vAlign w:val="center"/>
          </w:tcPr>
          <w:p w14:paraId="394B2666" w14:textId="6ED48628" w:rsidR="00F53DA2" w:rsidRPr="00FB78A1" w:rsidRDefault="00F53DA2"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9.</w:t>
            </w:r>
          </w:p>
        </w:tc>
        <w:tc>
          <w:tcPr>
            <w:tcW w:w="2904" w:type="pct"/>
            <w:tcBorders>
              <w:bottom w:val="single" w:sz="4" w:space="0" w:color="auto"/>
            </w:tcBorders>
            <w:vAlign w:val="center"/>
          </w:tcPr>
          <w:p w14:paraId="130CDF97" w14:textId="0F5DBC83" w:rsidR="00F53DA2" w:rsidRPr="00FB78A1" w:rsidRDefault="00F53DA2"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834826" w:rsidRPr="00FB78A1">
              <w:rPr>
                <w:rFonts w:ascii="Times New Roman" w:eastAsia="Times New Roman" w:hAnsi="Times New Roman" w:cs="Times New Roman"/>
                <w:i/>
                <w:iCs/>
                <w:color w:val="000000" w:themeColor="text1"/>
              </w:rPr>
              <w:t>J. Janonio g. 24,  Klaipėda</w:t>
            </w:r>
            <w:r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6FEA50BC" w14:textId="77777777" w:rsidR="00F53DA2" w:rsidRPr="0082691D" w:rsidRDefault="00F53DA2" w:rsidP="0016114A">
            <w:pPr>
              <w:suppressAutoHyphens/>
              <w:autoSpaceDN w:val="0"/>
              <w:spacing w:after="0" w:line="240" w:lineRule="auto"/>
              <w:jc w:val="center"/>
              <w:rPr>
                <w:rFonts w:ascii="Times New Roman" w:eastAsia="Times New Roman" w:hAnsi="Times New Roman" w:cs="Times New Roman"/>
                <w:i/>
                <w:iCs/>
                <w:lang w:eastAsia="lt-LT"/>
              </w:rPr>
            </w:pPr>
          </w:p>
        </w:tc>
      </w:tr>
      <w:tr w:rsidR="00F53DA2" w:rsidRPr="00FC782E" w14:paraId="7956AF08" w14:textId="77777777" w:rsidTr="00327EFC">
        <w:trPr>
          <w:cantSplit/>
          <w:trHeight w:val="668"/>
        </w:trPr>
        <w:tc>
          <w:tcPr>
            <w:tcW w:w="360" w:type="pct"/>
            <w:tcBorders>
              <w:bottom w:val="single" w:sz="4" w:space="0" w:color="auto"/>
            </w:tcBorders>
            <w:vAlign w:val="center"/>
          </w:tcPr>
          <w:p w14:paraId="07DA854D" w14:textId="59F62090" w:rsidR="00F53DA2" w:rsidRPr="00FB78A1" w:rsidRDefault="00F53DA2"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10.</w:t>
            </w:r>
          </w:p>
        </w:tc>
        <w:tc>
          <w:tcPr>
            <w:tcW w:w="2904" w:type="pct"/>
            <w:tcBorders>
              <w:bottom w:val="single" w:sz="4" w:space="0" w:color="auto"/>
            </w:tcBorders>
            <w:vAlign w:val="center"/>
          </w:tcPr>
          <w:p w14:paraId="65389B8F" w14:textId="4179AF83" w:rsidR="00F53DA2" w:rsidRPr="00FB78A1" w:rsidRDefault="0000300F"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Administracinių pastatų, esančių, </w:t>
            </w:r>
            <w:r w:rsidR="005D4AE5" w:rsidRPr="00FB78A1">
              <w:rPr>
                <w:rFonts w:ascii="Times New Roman" w:eastAsia="Times New Roman" w:hAnsi="Times New Roman" w:cs="Times New Roman"/>
                <w:i/>
                <w:iCs/>
                <w:color w:val="000000" w:themeColor="text1"/>
              </w:rPr>
              <w:t>H. Manto g. 2-2, Klaipėda</w:t>
            </w:r>
            <w:r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47B4ACD1" w14:textId="77777777" w:rsidR="00F53DA2" w:rsidRPr="0082691D" w:rsidRDefault="00F53DA2" w:rsidP="0016114A">
            <w:pPr>
              <w:suppressAutoHyphens/>
              <w:autoSpaceDN w:val="0"/>
              <w:spacing w:after="0" w:line="240" w:lineRule="auto"/>
              <w:jc w:val="center"/>
              <w:rPr>
                <w:rFonts w:ascii="Times New Roman" w:eastAsia="Times New Roman" w:hAnsi="Times New Roman" w:cs="Times New Roman"/>
                <w:i/>
                <w:iCs/>
                <w:lang w:eastAsia="lt-LT"/>
              </w:rPr>
            </w:pPr>
          </w:p>
        </w:tc>
      </w:tr>
      <w:tr w:rsidR="00287111" w:rsidRPr="00FC782E" w14:paraId="44DCD910" w14:textId="77777777" w:rsidTr="00327EFC">
        <w:trPr>
          <w:cantSplit/>
          <w:trHeight w:val="668"/>
        </w:trPr>
        <w:tc>
          <w:tcPr>
            <w:tcW w:w="360" w:type="pct"/>
            <w:tcBorders>
              <w:bottom w:val="single" w:sz="4" w:space="0" w:color="auto"/>
            </w:tcBorders>
            <w:vAlign w:val="center"/>
          </w:tcPr>
          <w:p w14:paraId="69967690" w14:textId="46B4AC87" w:rsidR="00287111" w:rsidRPr="00FB78A1" w:rsidRDefault="00287111"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11.</w:t>
            </w:r>
          </w:p>
        </w:tc>
        <w:tc>
          <w:tcPr>
            <w:tcW w:w="2904" w:type="pct"/>
            <w:tcBorders>
              <w:bottom w:val="single" w:sz="4" w:space="0" w:color="auto"/>
            </w:tcBorders>
            <w:vAlign w:val="center"/>
          </w:tcPr>
          <w:p w14:paraId="4C4F7224" w14:textId="6F2AD842" w:rsidR="00287111" w:rsidRPr="00FB78A1" w:rsidRDefault="00287111" w:rsidP="00C9009B">
            <w:pPr>
              <w:tabs>
                <w:tab w:val="center" w:pos="4975"/>
                <w:tab w:val="right" w:pos="9638"/>
              </w:tabs>
              <w:autoSpaceDE w:val="0"/>
              <w:adjustRightInd w:val="0"/>
              <w:spacing w:after="0" w:line="240" w:lineRule="auto"/>
              <w:jc w:val="both"/>
              <w:rPr>
                <w:rFonts w:ascii="Times New Roman" w:eastAsia="SimSun" w:hAnsi="Times New Roman" w:cs="Times New Roman"/>
                <w:i/>
                <w:iCs/>
              </w:rPr>
            </w:pPr>
            <w:r w:rsidRPr="00FB78A1">
              <w:rPr>
                <w:rFonts w:ascii="Times New Roman" w:eastAsia="Calibri" w:hAnsi="Times New Roman" w:cs="Times New Roman"/>
                <w:bCs/>
                <w:i/>
                <w:iCs/>
              </w:rPr>
              <w:t xml:space="preserve">Administracinių patalpų, esančių, </w:t>
            </w:r>
            <w:r w:rsidR="007919A3" w:rsidRPr="00FB78A1">
              <w:rPr>
                <w:rFonts w:ascii="Times New Roman" w:eastAsia="Times New Roman" w:hAnsi="Times New Roman" w:cs="Times New Roman"/>
                <w:i/>
                <w:iCs/>
              </w:rPr>
              <w:t>Pievų tako g. 38,  Klaipėda</w:t>
            </w:r>
            <w:r w:rsidR="00B804DD"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r w:rsidR="00B804DD" w:rsidRPr="00FB78A1">
              <w:rPr>
                <w:rFonts w:ascii="Times New Roman" w:eastAsia="Times New Roman" w:hAnsi="Times New Roman" w:cs="Times New Roman"/>
                <w:bCs/>
                <w:i/>
                <w:iCs/>
                <w:lang w:eastAsia="lt-LT"/>
              </w:rPr>
              <w:t>)</w:t>
            </w:r>
          </w:p>
        </w:tc>
        <w:tc>
          <w:tcPr>
            <w:tcW w:w="1736" w:type="pct"/>
            <w:tcBorders>
              <w:bottom w:val="single" w:sz="4" w:space="0" w:color="auto"/>
            </w:tcBorders>
            <w:vAlign w:val="center"/>
          </w:tcPr>
          <w:p w14:paraId="1EDAA446" w14:textId="77777777" w:rsidR="00287111" w:rsidRPr="0082691D" w:rsidRDefault="00287111" w:rsidP="0016114A">
            <w:pPr>
              <w:suppressAutoHyphens/>
              <w:autoSpaceDN w:val="0"/>
              <w:spacing w:after="0" w:line="240" w:lineRule="auto"/>
              <w:jc w:val="center"/>
              <w:rPr>
                <w:rFonts w:ascii="Times New Roman" w:eastAsia="Times New Roman" w:hAnsi="Times New Roman" w:cs="Times New Roman"/>
                <w:i/>
                <w:iCs/>
                <w:lang w:eastAsia="lt-LT"/>
              </w:rPr>
            </w:pPr>
          </w:p>
        </w:tc>
      </w:tr>
      <w:tr w:rsidR="00B804DD" w:rsidRPr="00FC782E" w14:paraId="47B0F2F7" w14:textId="77777777" w:rsidTr="00327EFC">
        <w:trPr>
          <w:cantSplit/>
          <w:trHeight w:val="668"/>
        </w:trPr>
        <w:tc>
          <w:tcPr>
            <w:tcW w:w="360" w:type="pct"/>
            <w:tcBorders>
              <w:bottom w:val="single" w:sz="4" w:space="0" w:color="auto"/>
            </w:tcBorders>
            <w:vAlign w:val="center"/>
          </w:tcPr>
          <w:p w14:paraId="73E20203" w14:textId="00EA7834" w:rsidR="00B804DD" w:rsidRPr="00FB78A1" w:rsidRDefault="00B804DD"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12.</w:t>
            </w:r>
          </w:p>
        </w:tc>
        <w:tc>
          <w:tcPr>
            <w:tcW w:w="2904" w:type="pct"/>
            <w:tcBorders>
              <w:bottom w:val="single" w:sz="4" w:space="0" w:color="auto"/>
            </w:tcBorders>
            <w:vAlign w:val="center"/>
          </w:tcPr>
          <w:p w14:paraId="40741A8F" w14:textId="78BD5A38" w:rsidR="00B804DD" w:rsidRPr="00FB78A1" w:rsidRDefault="00306EC1"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B62836" w:rsidRPr="00FB78A1">
              <w:rPr>
                <w:rFonts w:ascii="Times New Roman" w:eastAsia="Times New Roman" w:hAnsi="Times New Roman" w:cs="Times New Roman"/>
                <w:i/>
                <w:iCs/>
                <w:color w:val="000000" w:themeColor="text1"/>
              </w:rPr>
              <w:t>S. Nėries g. 4,  Klaipėda</w:t>
            </w:r>
            <w:r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412BC853" w14:textId="77777777" w:rsidR="00B804DD" w:rsidRPr="0082691D" w:rsidRDefault="00B804DD" w:rsidP="0016114A">
            <w:pPr>
              <w:suppressAutoHyphens/>
              <w:autoSpaceDN w:val="0"/>
              <w:spacing w:after="0" w:line="240" w:lineRule="auto"/>
              <w:jc w:val="center"/>
              <w:rPr>
                <w:rFonts w:ascii="Times New Roman" w:eastAsia="Times New Roman" w:hAnsi="Times New Roman" w:cs="Times New Roman"/>
                <w:i/>
                <w:iCs/>
                <w:lang w:eastAsia="lt-LT"/>
              </w:rPr>
            </w:pPr>
          </w:p>
        </w:tc>
      </w:tr>
      <w:tr w:rsidR="00B62836" w:rsidRPr="00FC782E" w14:paraId="4D19A664" w14:textId="77777777" w:rsidTr="00327EFC">
        <w:trPr>
          <w:cantSplit/>
          <w:trHeight w:val="668"/>
        </w:trPr>
        <w:tc>
          <w:tcPr>
            <w:tcW w:w="360" w:type="pct"/>
            <w:tcBorders>
              <w:bottom w:val="single" w:sz="4" w:space="0" w:color="auto"/>
            </w:tcBorders>
            <w:vAlign w:val="center"/>
          </w:tcPr>
          <w:p w14:paraId="1A1F6C3B" w14:textId="76ADB669" w:rsidR="00B62836" w:rsidRPr="00FB78A1" w:rsidRDefault="00B62836"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13.</w:t>
            </w:r>
          </w:p>
        </w:tc>
        <w:tc>
          <w:tcPr>
            <w:tcW w:w="2904" w:type="pct"/>
            <w:tcBorders>
              <w:bottom w:val="single" w:sz="4" w:space="0" w:color="auto"/>
            </w:tcBorders>
            <w:vAlign w:val="center"/>
          </w:tcPr>
          <w:p w14:paraId="4287C317" w14:textId="0B329D96" w:rsidR="00B62836" w:rsidRPr="00FB78A1" w:rsidRDefault="00530523"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EF609A" w:rsidRPr="00FB78A1">
              <w:rPr>
                <w:rFonts w:ascii="Times New Roman" w:eastAsia="Times New Roman" w:hAnsi="Times New Roman" w:cs="Times New Roman"/>
                <w:i/>
                <w:iCs/>
                <w:color w:val="000000" w:themeColor="text1"/>
              </w:rPr>
              <w:t>Taikos pr. 28,  Klaipėda</w:t>
            </w:r>
            <w:r w:rsidRPr="00FB78A1">
              <w:rPr>
                <w:rFonts w:asciiTheme="majorBidi" w:eastAsia="SimSun" w:hAnsiTheme="majorBidi" w:cstheme="majorBidi"/>
                <w:i/>
                <w:iCs/>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6D5410E9" w14:textId="77777777" w:rsidR="00B62836" w:rsidRPr="0082691D" w:rsidRDefault="00B62836" w:rsidP="0016114A">
            <w:pPr>
              <w:suppressAutoHyphens/>
              <w:autoSpaceDN w:val="0"/>
              <w:spacing w:after="0" w:line="240" w:lineRule="auto"/>
              <w:jc w:val="center"/>
              <w:rPr>
                <w:rFonts w:ascii="Times New Roman" w:eastAsia="Times New Roman" w:hAnsi="Times New Roman" w:cs="Times New Roman"/>
                <w:i/>
                <w:iCs/>
                <w:lang w:eastAsia="lt-LT"/>
              </w:rPr>
            </w:pPr>
          </w:p>
        </w:tc>
      </w:tr>
      <w:tr w:rsidR="00EF609A" w:rsidRPr="00FC782E" w14:paraId="13DFA353" w14:textId="77777777" w:rsidTr="00327EFC">
        <w:trPr>
          <w:cantSplit/>
          <w:trHeight w:val="668"/>
        </w:trPr>
        <w:tc>
          <w:tcPr>
            <w:tcW w:w="360" w:type="pct"/>
            <w:tcBorders>
              <w:bottom w:val="single" w:sz="4" w:space="0" w:color="auto"/>
            </w:tcBorders>
            <w:vAlign w:val="center"/>
          </w:tcPr>
          <w:p w14:paraId="5FBCCCF4" w14:textId="66E5B19F" w:rsidR="00EF609A" w:rsidRPr="00FB78A1" w:rsidRDefault="00EF609A" w:rsidP="0016114A">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14.</w:t>
            </w:r>
          </w:p>
        </w:tc>
        <w:tc>
          <w:tcPr>
            <w:tcW w:w="2904" w:type="pct"/>
            <w:tcBorders>
              <w:bottom w:val="single" w:sz="4" w:space="0" w:color="auto"/>
            </w:tcBorders>
            <w:vAlign w:val="center"/>
          </w:tcPr>
          <w:p w14:paraId="690F85E1" w14:textId="7CBECEEB" w:rsidR="00EF609A" w:rsidRPr="00FB78A1" w:rsidRDefault="00E62176"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Pr="00FB78A1">
              <w:rPr>
                <w:rFonts w:ascii="Times New Roman" w:eastAsia="SimSun" w:hAnsi="Times New Roman" w:cs="Times New Roman"/>
                <w:i/>
                <w:iCs/>
                <w:lang w:eastAsia="zh-CN"/>
              </w:rPr>
              <w:t xml:space="preserve">Smiltelės g. 12A, Klaipėda,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138FEF65" w14:textId="77777777" w:rsidR="00EF609A" w:rsidRPr="0082691D" w:rsidRDefault="00EF609A" w:rsidP="0016114A">
            <w:pPr>
              <w:suppressAutoHyphens/>
              <w:autoSpaceDN w:val="0"/>
              <w:spacing w:after="0" w:line="240" w:lineRule="auto"/>
              <w:jc w:val="center"/>
              <w:rPr>
                <w:rFonts w:ascii="Times New Roman" w:eastAsia="Times New Roman" w:hAnsi="Times New Roman" w:cs="Times New Roman"/>
                <w:i/>
                <w:iCs/>
                <w:lang w:eastAsia="lt-LT"/>
              </w:rPr>
            </w:pPr>
          </w:p>
        </w:tc>
      </w:tr>
      <w:tr w:rsidR="00E62176" w:rsidRPr="00FC782E" w14:paraId="2D93E847" w14:textId="77777777" w:rsidTr="00327EFC">
        <w:trPr>
          <w:cantSplit/>
          <w:trHeight w:val="668"/>
        </w:trPr>
        <w:tc>
          <w:tcPr>
            <w:tcW w:w="360" w:type="pct"/>
            <w:tcBorders>
              <w:bottom w:val="single" w:sz="4" w:space="0" w:color="auto"/>
            </w:tcBorders>
            <w:vAlign w:val="center"/>
          </w:tcPr>
          <w:p w14:paraId="54B30F13" w14:textId="58C15D8D" w:rsidR="00E62176" w:rsidRPr="00FB78A1" w:rsidRDefault="00E62176" w:rsidP="00E62176">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15.</w:t>
            </w:r>
          </w:p>
        </w:tc>
        <w:tc>
          <w:tcPr>
            <w:tcW w:w="2904" w:type="pct"/>
            <w:tcBorders>
              <w:bottom w:val="single" w:sz="4" w:space="0" w:color="auto"/>
            </w:tcBorders>
            <w:vAlign w:val="center"/>
          </w:tcPr>
          <w:p w14:paraId="74563566" w14:textId="11989076" w:rsidR="00E62176" w:rsidRPr="00FB78A1" w:rsidRDefault="00E62176" w:rsidP="00E62176">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2759DC" w:rsidRPr="00FB78A1">
              <w:rPr>
                <w:rFonts w:ascii="Times New Roman" w:hAnsi="Times New Roman" w:cs="Times New Roman"/>
                <w:i/>
                <w:iCs/>
              </w:rPr>
              <w:t>Prezidento g. 7, Tauragė</w:t>
            </w:r>
            <w:r w:rsidRPr="00FB78A1">
              <w:rPr>
                <w:rFonts w:ascii="Times New Roman" w:eastAsia="SimSun" w:hAnsi="Times New Roman" w:cs="Times New Roman"/>
                <w:i/>
                <w:iCs/>
                <w:lang w:eastAsia="zh-CN"/>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2A4B80AB" w14:textId="77777777" w:rsidR="00E62176" w:rsidRPr="0082691D" w:rsidRDefault="00E62176" w:rsidP="00E62176">
            <w:pPr>
              <w:suppressAutoHyphens/>
              <w:autoSpaceDN w:val="0"/>
              <w:spacing w:after="0" w:line="240" w:lineRule="auto"/>
              <w:jc w:val="center"/>
              <w:rPr>
                <w:rFonts w:ascii="Times New Roman" w:eastAsia="Times New Roman" w:hAnsi="Times New Roman" w:cs="Times New Roman"/>
                <w:i/>
                <w:iCs/>
                <w:lang w:eastAsia="lt-LT"/>
              </w:rPr>
            </w:pPr>
          </w:p>
        </w:tc>
      </w:tr>
      <w:tr w:rsidR="00E62176" w:rsidRPr="00FC782E" w14:paraId="18B12962" w14:textId="77777777" w:rsidTr="00327EFC">
        <w:trPr>
          <w:cantSplit/>
          <w:trHeight w:val="668"/>
        </w:trPr>
        <w:tc>
          <w:tcPr>
            <w:tcW w:w="360" w:type="pct"/>
            <w:tcBorders>
              <w:bottom w:val="single" w:sz="4" w:space="0" w:color="auto"/>
            </w:tcBorders>
            <w:vAlign w:val="center"/>
          </w:tcPr>
          <w:p w14:paraId="56878FD5" w14:textId="643B2631" w:rsidR="00E62176" w:rsidRPr="00FB78A1" w:rsidRDefault="00E62176" w:rsidP="00E62176">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16.</w:t>
            </w:r>
          </w:p>
        </w:tc>
        <w:tc>
          <w:tcPr>
            <w:tcW w:w="2904" w:type="pct"/>
            <w:tcBorders>
              <w:bottom w:val="single" w:sz="4" w:space="0" w:color="auto"/>
            </w:tcBorders>
            <w:vAlign w:val="center"/>
          </w:tcPr>
          <w:p w14:paraId="29A5C58F" w14:textId="187C284C" w:rsidR="00E62176" w:rsidRPr="00FB78A1" w:rsidRDefault="00E62176" w:rsidP="00E62176">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320948" w:rsidRPr="00FB78A1">
              <w:rPr>
                <w:rFonts w:ascii="Times New Roman" w:eastAsia="Times New Roman" w:hAnsi="Times New Roman" w:cs="Times New Roman"/>
                <w:i/>
                <w:iCs/>
                <w:lang w:eastAsia="lt-LT"/>
              </w:rPr>
              <w:t>Dariaus ir Girėno g. 10, Šilutė</w:t>
            </w:r>
            <w:r w:rsidRPr="00FB78A1">
              <w:rPr>
                <w:rFonts w:ascii="Times New Roman" w:eastAsia="SimSun" w:hAnsi="Times New Roman" w:cs="Times New Roman"/>
                <w:i/>
                <w:iCs/>
                <w:lang w:eastAsia="zh-CN"/>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5798B6FF" w14:textId="77777777" w:rsidR="00E62176" w:rsidRPr="0082691D" w:rsidRDefault="00E62176" w:rsidP="00E62176">
            <w:pPr>
              <w:suppressAutoHyphens/>
              <w:autoSpaceDN w:val="0"/>
              <w:spacing w:after="0" w:line="240" w:lineRule="auto"/>
              <w:jc w:val="center"/>
              <w:rPr>
                <w:rFonts w:ascii="Times New Roman" w:eastAsia="Times New Roman" w:hAnsi="Times New Roman" w:cs="Times New Roman"/>
                <w:i/>
                <w:iCs/>
                <w:lang w:eastAsia="lt-LT"/>
              </w:rPr>
            </w:pPr>
          </w:p>
        </w:tc>
      </w:tr>
      <w:tr w:rsidR="00E62176" w:rsidRPr="00FC782E" w14:paraId="4A788128" w14:textId="77777777" w:rsidTr="00327EFC">
        <w:trPr>
          <w:cantSplit/>
          <w:trHeight w:val="668"/>
        </w:trPr>
        <w:tc>
          <w:tcPr>
            <w:tcW w:w="360" w:type="pct"/>
            <w:tcBorders>
              <w:bottom w:val="single" w:sz="4" w:space="0" w:color="auto"/>
            </w:tcBorders>
            <w:vAlign w:val="center"/>
          </w:tcPr>
          <w:p w14:paraId="1F227BC0" w14:textId="60C82A16" w:rsidR="00E62176" w:rsidRPr="00FB78A1" w:rsidRDefault="00E62176" w:rsidP="00E62176">
            <w:pPr>
              <w:suppressAutoHyphens/>
              <w:autoSpaceDN w:val="0"/>
              <w:spacing w:after="0" w:line="240" w:lineRule="auto"/>
              <w:jc w:val="right"/>
              <w:rPr>
                <w:rFonts w:ascii="Times New Roman" w:eastAsia="Times New Roman" w:hAnsi="Times New Roman" w:cs="Times New Roman"/>
                <w:lang w:eastAsia="lt-LT"/>
              </w:rPr>
            </w:pPr>
            <w:r w:rsidRPr="00FB78A1">
              <w:rPr>
                <w:rFonts w:ascii="Times New Roman" w:eastAsia="Times New Roman" w:hAnsi="Times New Roman" w:cs="Times New Roman"/>
                <w:lang w:eastAsia="lt-LT"/>
              </w:rPr>
              <w:t>17.</w:t>
            </w:r>
          </w:p>
        </w:tc>
        <w:tc>
          <w:tcPr>
            <w:tcW w:w="2904" w:type="pct"/>
            <w:tcBorders>
              <w:bottom w:val="single" w:sz="4" w:space="0" w:color="auto"/>
            </w:tcBorders>
            <w:vAlign w:val="center"/>
          </w:tcPr>
          <w:p w14:paraId="08F2398A" w14:textId="74A06A27" w:rsidR="00E62176" w:rsidRPr="00FB78A1" w:rsidRDefault="00E62176" w:rsidP="00E62176">
            <w:pPr>
              <w:tabs>
                <w:tab w:val="center" w:pos="4975"/>
                <w:tab w:val="right" w:pos="9638"/>
              </w:tabs>
              <w:autoSpaceDE w:val="0"/>
              <w:adjustRightInd w:val="0"/>
              <w:spacing w:after="0" w:line="240" w:lineRule="auto"/>
              <w:jc w:val="both"/>
              <w:rPr>
                <w:rFonts w:ascii="Times New Roman" w:eastAsia="Calibri" w:hAnsi="Times New Roman" w:cs="Times New Roman"/>
                <w:bCs/>
                <w:i/>
                <w:iCs/>
              </w:rPr>
            </w:pPr>
            <w:r w:rsidRPr="00FB78A1">
              <w:rPr>
                <w:rFonts w:ascii="Times New Roman" w:eastAsia="Calibri" w:hAnsi="Times New Roman" w:cs="Times New Roman"/>
                <w:bCs/>
                <w:i/>
                <w:iCs/>
              </w:rPr>
              <w:t xml:space="preserve">Administracinio pastato, esančio, </w:t>
            </w:r>
            <w:r w:rsidR="00464BB4" w:rsidRPr="00FB78A1">
              <w:rPr>
                <w:rFonts w:ascii="Times New Roman" w:eastAsia="SimSun" w:hAnsi="Times New Roman" w:cs="Times New Roman"/>
                <w:i/>
                <w:iCs/>
                <w:color w:val="000000" w:themeColor="text1"/>
              </w:rPr>
              <w:t>Veterinarijos g. 12, Tauragė</w:t>
            </w:r>
            <w:r w:rsidRPr="00FB78A1">
              <w:rPr>
                <w:rFonts w:ascii="Times New Roman" w:eastAsia="SimSun" w:hAnsi="Times New Roman" w:cs="Times New Roman"/>
                <w:i/>
                <w:iCs/>
                <w:lang w:eastAsia="zh-CN"/>
              </w:rPr>
              <w:t xml:space="preserve">, </w:t>
            </w:r>
            <w:r w:rsidRPr="00FB78A1">
              <w:rPr>
                <w:rFonts w:ascii="Times New Roman" w:hAnsi="Times New Roman" w:cs="Times New Roman"/>
                <w:bCs/>
                <w:i/>
                <w:iCs/>
              </w:rPr>
              <w:t xml:space="preserve">paprastojo remonto darbai </w:t>
            </w:r>
            <w:r w:rsidRPr="00FB78A1">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vAlign w:val="center"/>
          </w:tcPr>
          <w:p w14:paraId="4F960CDE" w14:textId="77777777" w:rsidR="00E62176" w:rsidRPr="0082691D" w:rsidRDefault="00E62176" w:rsidP="00E62176">
            <w:pPr>
              <w:suppressAutoHyphens/>
              <w:autoSpaceDN w:val="0"/>
              <w:spacing w:after="0" w:line="240" w:lineRule="auto"/>
              <w:jc w:val="center"/>
              <w:rPr>
                <w:rFonts w:ascii="Times New Roman" w:eastAsia="Times New Roman" w:hAnsi="Times New Roman" w:cs="Times New Roman"/>
                <w:i/>
                <w:iCs/>
                <w:lang w:eastAsia="lt-LT"/>
              </w:rPr>
            </w:pPr>
          </w:p>
        </w:tc>
      </w:tr>
      <w:tr w:rsidR="00E62176" w:rsidRPr="00FC782E" w14:paraId="43FF7CC1" w14:textId="77777777" w:rsidTr="004C2485">
        <w:trPr>
          <w:cantSplit/>
          <w:trHeight w:val="274"/>
        </w:trPr>
        <w:tc>
          <w:tcPr>
            <w:tcW w:w="360" w:type="pct"/>
            <w:tcBorders>
              <w:bottom w:val="single" w:sz="4" w:space="0" w:color="auto"/>
            </w:tcBorders>
            <w:vAlign w:val="center"/>
          </w:tcPr>
          <w:p w14:paraId="32CB4ACB" w14:textId="77777777" w:rsidR="00E62176" w:rsidRDefault="00E62176" w:rsidP="00E62176">
            <w:pPr>
              <w:suppressAutoHyphens/>
              <w:autoSpaceDN w:val="0"/>
              <w:spacing w:after="0" w:line="240" w:lineRule="auto"/>
              <w:jc w:val="right"/>
              <w:rPr>
                <w:rFonts w:ascii="Times New Roman" w:eastAsia="Times New Roman" w:hAnsi="Times New Roman" w:cs="Times New Roman"/>
                <w:lang w:eastAsia="lt-LT"/>
              </w:rPr>
            </w:pPr>
          </w:p>
        </w:tc>
        <w:tc>
          <w:tcPr>
            <w:tcW w:w="2904" w:type="pct"/>
            <w:tcBorders>
              <w:bottom w:val="single" w:sz="4" w:space="0" w:color="auto"/>
            </w:tcBorders>
            <w:vAlign w:val="center"/>
          </w:tcPr>
          <w:p w14:paraId="3C0122B7" w14:textId="06D7E3CE" w:rsidR="00E62176" w:rsidRPr="004C2485" w:rsidRDefault="00E62176" w:rsidP="00E62176">
            <w:pPr>
              <w:spacing w:after="0" w:line="240" w:lineRule="auto"/>
              <w:jc w:val="right"/>
              <w:rPr>
                <w:rFonts w:ascii="Times New Roman" w:eastAsia="Calibri" w:hAnsi="Times New Roman" w:cs="Times New Roman"/>
                <w:b/>
              </w:rPr>
            </w:pPr>
            <w:r w:rsidRPr="004C2485">
              <w:rPr>
                <w:rFonts w:ascii="Times New Roman" w:eastAsia="Calibri" w:hAnsi="Times New Roman" w:cs="Times New Roman"/>
                <w:b/>
              </w:rPr>
              <w:t xml:space="preserve">Bendra pasiūlymo kaina, EUR </w:t>
            </w:r>
            <w:r>
              <w:rPr>
                <w:rFonts w:ascii="Times New Roman" w:eastAsia="Calibri" w:hAnsi="Times New Roman" w:cs="Times New Roman"/>
                <w:b/>
              </w:rPr>
              <w:t>be</w:t>
            </w:r>
            <w:r w:rsidRPr="004C2485">
              <w:rPr>
                <w:rFonts w:ascii="Times New Roman" w:eastAsia="Calibri" w:hAnsi="Times New Roman" w:cs="Times New Roman"/>
                <w:b/>
              </w:rPr>
              <w:t xml:space="preserve"> PVM</w:t>
            </w:r>
            <w:r>
              <w:rPr>
                <w:rFonts w:ascii="Times New Roman" w:eastAsia="Calibri" w:hAnsi="Times New Roman" w:cs="Times New Roman"/>
                <w:b/>
              </w:rPr>
              <w:t>:</w:t>
            </w:r>
          </w:p>
        </w:tc>
        <w:tc>
          <w:tcPr>
            <w:tcW w:w="1736" w:type="pct"/>
            <w:tcBorders>
              <w:bottom w:val="single" w:sz="4" w:space="0" w:color="auto"/>
            </w:tcBorders>
            <w:vAlign w:val="center"/>
          </w:tcPr>
          <w:p w14:paraId="129D9F93" w14:textId="77777777" w:rsidR="00E62176" w:rsidRPr="0082691D" w:rsidRDefault="00E62176" w:rsidP="00E62176">
            <w:pPr>
              <w:suppressAutoHyphens/>
              <w:autoSpaceDN w:val="0"/>
              <w:spacing w:after="0" w:line="240" w:lineRule="auto"/>
              <w:jc w:val="center"/>
              <w:rPr>
                <w:rFonts w:ascii="Times New Roman" w:eastAsia="Times New Roman" w:hAnsi="Times New Roman" w:cs="Times New Roman"/>
                <w:i/>
                <w:iCs/>
                <w:lang w:eastAsia="lt-LT"/>
              </w:rPr>
            </w:pPr>
          </w:p>
        </w:tc>
      </w:tr>
      <w:tr w:rsidR="00E62176" w:rsidRPr="00FC782E" w14:paraId="5282BAF1" w14:textId="77777777" w:rsidTr="00327EFC">
        <w:trPr>
          <w:cantSplit/>
          <w:trHeight w:val="340"/>
        </w:trPr>
        <w:tc>
          <w:tcPr>
            <w:tcW w:w="3264" w:type="pct"/>
            <w:gridSpan w:val="2"/>
            <w:tcBorders>
              <w:bottom w:val="single" w:sz="4" w:space="0" w:color="auto"/>
            </w:tcBorders>
          </w:tcPr>
          <w:p w14:paraId="41AFD5FD" w14:textId="77777777" w:rsidR="00E62176" w:rsidRPr="00FC782E" w:rsidRDefault="00E62176" w:rsidP="00E62176">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1736" w:type="pct"/>
            <w:tcBorders>
              <w:bottom w:val="single" w:sz="4" w:space="0" w:color="auto"/>
            </w:tcBorders>
            <w:vAlign w:val="center"/>
          </w:tcPr>
          <w:p w14:paraId="11B11BC3" w14:textId="77777777" w:rsidR="00E62176" w:rsidRPr="00FC782E" w:rsidRDefault="00E62176" w:rsidP="00E62176">
            <w:pPr>
              <w:suppressAutoHyphens/>
              <w:autoSpaceDN w:val="0"/>
              <w:spacing w:after="0" w:line="240" w:lineRule="auto"/>
              <w:jc w:val="center"/>
              <w:rPr>
                <w:rFonts w:ascii="Times New Roman" w:eastAsia="Times New Roman" w:hAnsi="Times New Roman" w:cs="Times New Roman"/>
                <w:lang w:eastAsia="lt-LT"/>
              </w:rPr>
            </w:pPr>
          </w:p>
        </w:tc>
      </w:tr>
      <w:tr w:rsidR="00E62176" w:rsidRPr="00FC782E" w14:paraId="34579B2B" w14:textId="77777777" w:rsidTr="00327EF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264" w:type="pct"/>
            <w:gridSpan w:val="2"/>
            <w:tcBorders>
              <w:top w:val="single" w:sz="4" w:space="0" w:color="auto"/>
              <w:left w:val="single" w:sz="4" w:space="0" w:color="auto"/>
              <w:bottom w:val="single" w:sz="4" w:space="0" w:color="auto"/>
            </w:tcBorders>
          </w:tcPr>
          <w:p w14:paraId="7C4A84BE" w14:textId="77777777" w:rsidR="00E62176" w:rsidRPr="00FC782E" w:rsidRDefault="00E62176" w:rsidP="00E62176">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1736" w:type="pct"/>
            <w:tcBorders>
              <w:top w:val="single" w:sz="4" w:space="0" w:color="auto"/>
              <w:bottom w:val="single" w:sz="4" w:space="0" w:color="auto"/>
              <w:right w:val="single" w:sz="4" w:space="0" w:color="auto"/>
            </w:tcBorders>
            <w:vAlign w:val="center"/>
          </w:tcPr>
          <w:p w14:paraId="51D35B04" w14:textId="77777777" w:rsidR="00E62176" w:rsidRPr="00FC782E" w:rsidRDefault="00E62176" w:rsidP="00E62176">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21228F40" w14:textId="77777777" w:rsidR="00DB18B6" w:rsidRDefault="00DB18B6" w:rsidP="008144D7">
      <w:pPr>
        <w:spacing w:after="0" w:line="240" w:lineRule="auto"/>
        <w:jc w:val="both"/>
        <w:rPr>
          <w:rFonts w:ascii="Times New Roman" w:eastAsia="Times New Roman" w:hAnsi="Times New Roman" w:cs="Times New Roman"/>
          <w:bCs/>
        </w:rPr>
      </w:pPr>
    </w:p>
    <w:p w14:paraId="47219E35" w14:textId="4012B5B5" w:rsidR="00E43AD1" w:rsidRPr="003819C3" w:rsidRDefault="00BC4E35" w:rsidP="008144D7">
      <w:pPr>
        <w:spacing w:after="0" w:line="240" w:lineRule="auto"/>
        <w:jc w:val="both"/>
        <w:rPr>
          <w:rFonts w:ascii="Times New Roman" w:eastAsia="Times New Roman" w:hAnsi="Times New Roman" w:cs="Times New Roman"/>
          <w:b/>
        </w:rPr>
      </w:pPr>
      <w:r w:rsidRPr="003819C3">
        <w:rPr>
          <w:rFonts w:ascii="Times New Roman" w:eastAsia="Times New Roman" w:hAnsi="Times New Roman" w:cs="Times New Roman"/>
          <w:b/>
        </w:rPr>
        <w:t>Kartu su pasiūlymu privalo būti perduota dokumentacija (</w:t>
      </w:r>
      <w:r w:rsidRPr="003819C3">
        <w:rPr>
          <w:rFonts w:ascii="Times New Roman" w:eastAsia="Times New Roman" w:hAnsi="Times New Roman" w:cs="Times New Roman"/>
          <w:b/>
          <w:color w:val="000000"/>
          <w:lang w:eastAsia="lt-LT"/>
        </w:rPr>
        <w:t>durų sertifikatai</w:t>
      </w:r>
      <w:r w:rsidR="006D5B53" w:rsidRPr="003819C3">
        <w:rPr>
          <w:rFonts w:ascii="Times New Roman" w:eastAsia="Times New Roman" w:hAnsi="Times New Roman" w:cs="Times New Roman"/>
          <w:b/>
          <w:color w:val="000000"/>
          <w:lang w:eastAsia="lt-LT"/>
        </w:rPr>
        <w:t>)</w:t>
      </w:r>
      <w:r w:rsidRPr="003819C3">
        <w:rPr>
          <w:rFonts w:ascii="Times New Roman" w:eastAsia="Times New Roman" w:hAnsi="Times New Roman" w:cs="Times New Roman"/>
          <w:b/>
          <w:color w:val="000000"/>
          <w:lang w:eastAsia="lt-LT"/>
        </w:rPr>
        <w:t xml:space="preserve"> </w:t>
      </w:r>
      <w:r w:rsidRPr="003819C3">
        <w:rPr>
          <w:rFonts w:ascii="Times New Roman" w:eastAsia="Times New Roman" w:hAnsi="Times New Roman" w:cs="Times New Roman"/>
          <w:b/>
        </w:rPr>
        <w:t>elektroniniame formate .</w:t>
      </w:r>
      <w:proofErr w:type="spellStart"/>
      <w:r w:rsidRPr="003819C3">
        <w:rPr>
          <w:rFonts w:ascii="Times New Roman" w:eastAsia="Times New Roman" w:hAnsi="Times New Roman" w:cs="Times New Roman"/>
          <w:b/>
        </w:rPr>
        <w:t>pdf</w:t>
      </w:r>
      <w:proofErr w:type="spellEnd"/>
      <w:r w:rsidRPr="003819C3">
        <w:rPr>
          <w:rFonts w:ascii="Times New Roman" w:eastAsia="Times New Roman" w:hAnsi="Times New Roman" w:cs="Times New Roman"/>
          <w:b/>
        </w:rPr>
        <w:t xml:space="preserve"> arba .jpg.</w:t>
      </w:r>
    </w:p>
    <w:p w14:paraId="43765D3B" w14:textId="77777777" w:rsidR="00BC4E35" w:rsidRDefault="00BC4E35" w:rsidP="008144D7">
      <w:pPr>
        <w:spacing w:after="0" w:line="240" w:lineRule="auto"/>
        <w:jc w:val="both"/>
        <w:rPr>
          <w:rFonts w:ascii="Times New Roman" w:eastAsia="Times New Roman" w:hAnsi="Times New Roman" w:cs="Times New Roman"/>
          <w:bCs/>
        </w:rPr>
      </w:pPr>
    </w:p>
    <w:p w14:paraId="4AC8CEDC" w14:textId="77777777" w:rsidR="00DB18B6" w:rsidRPr="006C4C1D" w:rsidRDefault="00DB18B6" w:rsidP="00DB18B6">
      <w:pPr>
        <w:spacing w:after="0" w:line="240" w:lineRule="auto"/>
        <w:jc w:val="both"/>
        <w:rPr>
          <w:rFonts w:ascii="Times New Roman" w:eastAsia="Times New Roman" w:hAnsi="Times New Roman" w:cs="Times New Roman"/>
          <w:bCs/>
          <w:i/>
          <w:iCs/>
        </w:rPr>
      </w:pPr>
      <w:r w:rsidRPr="00E567BF">
        <w:rPr>
          <w:rFonts w:ascii="Times New Roman" w:eastAsia="Times New Roman" w:hAnsi="Times New Roman" w:cs="Times New Roman"/>
          <w:b/>
          <w:bCs/>
          <w:i/>
          <w:iCs/>
        </w:rPr>
        <w:t>T</w:t>
      </w:r>
      <w:r w:rsidRPr="006C4C1D">
        <w:rPr>
          <w:rFonts w:ascii="Times New Roman" w:eastAsia="Times New Roman" w:hAnsi="Times New Roman" w:cs="Times New Roman"/>
          <w:b/>
          <w:bCs/>
          <w:i/>
          <w:iCs/>
        </w:rPr>
        <w:t xml:space="preserve">iekėjas kartu su pasiūlymu pateikia užpildytą Pasiūlymo formos 1 priedą „Lokalinė sąmata“ (toliau- „Sąmata“). Lokalinėje Sąmatoje privalo būti nurodyti „SISTELA“ arba „ASTERA“ arba lygiavertės  statybos darbų kainų sąmatinių apskaičiavimų sistemos darbų kodai </w:t>
      </w:r>
      <w:r>
        <w:rPr>
          <w:rFonts w:ascii="Times New Roman" w:eastAsia="Times New Roman" w:hAnsi="Times New Roman" w:cs="Times New Roman"/>
          <w:b/>
          <w:bCs/>
          <w:i/>
          <w:iCs/>
        </w:rPr>
        <w:t>kiekvieno atskiro darbo kainai</w:t>
      </w:r>
      <w:r w:rsidRPr="006C4C1D">
        <w:rPr>
          <w:rFonts w:ascii="Times New Roman" w:eastAsia="Times New Roman" w:hAnsi="Times New Roman" w:cs="Times New Roman"/>
          <w:b/>
          <w:bCs/>
          <w:i/>
          <w:iCs/>
        </w:rPr>
        <w:t xml:space="preserve"> (detalizuota).</w:t>
      </w:r>
      <w:r w:rsidRPr="006C4C1D">
        <w:rPr>
          <w:rFonts w:ascii="Times New Roman" w:eastAsia="Times New Roman" w:hAnsi="Times New Roman" w:cs="Times New Roman"/>
          <w:bCs/>
          <w:i/>
          <w:iCs/>
        </w:rPr>
        <w:t> </w:t>
      </w:r>
    </w:p>
    <w:p w14:paraId="14B4B9E6" w14:textId="77777777" w:rsidR="00DB18B6" w:rsidRPr="006C4C1D" w:rsidRDefault="00DB18B6" w:rsidP="00DB18B6">
      <w:pPr>
        <w:spacing w:after="0" w:line="240" w:lineRule="auto"/>
        <w:jc w:val="both"/>
        <w:rPr>
          <w:rFonts w:ascii="Times New Roman" w:eastAsia="Times New Roman" w:hAnsi="Times New Roman" w:cs="Times New Roman"/>
          <w:bCs/>
          <w:i/>
          <w:iCs/>
        </w:rPr>
      </w:pPr>
      <w:r w:rsidRPr="006C4C1D">
        <w:rPr>
          <w:rFonts w:ascii="Times New Roman" w:eastAsia="Times New Roman" w:hAnsi="Times New Roman" w:cs="Times New Roman"/>
          <w:b/>
          <w:bCs/>
          <w:i/>
          <w:iCs/>
        </w:rPr>
        <w:t>Pasiūlymo kaina turi sutapti su Pasiūlymo formos 1 priede nurodyta kaina. Tiekėjo pateikta darbų sąmata nėra laikoma galutine ir sudarius sutartį (nekeičiant Pasiūlyme nurodytos kainos) tikslinama ir derinama su Užsakovu Statybos rangos sutartyje nustatyta tvarka.  </w:t>
      </w:r>
      <w:r w:rsidRPr="006C4C1D">
        <w:rPr>
          <w:rFonts w:ascii="Times New Roman" w:eastAsia="Times New Roman" w:hAnsi="Times New Roman" w:cs="Times New Roman"/>
          <w:bCs/>
          <w:i/>
          <w:iCs/>
        </w:rPr>
        <w:t> </w:t>
      </w:r>
    </w:p>
    <w:p w14:paraId="7D233583" w14:textId="77777777" w:rsidR="00DB18B6" w:rsidRDefault="00DB18B6" w:rsidP="008144D7">
      <w:pPr>
        <w:spacing w:after="0" w:line="240" w:lineRule="auto"/>
        <w:jc w:val="both"/>
        <w:rPr>
          <w:rFonts w:ascii="Times New Roman" w:eastAsia="Times New Roman" w:hAnsi="Times New Roman" w:cs="Times New Roman"/>
          <w:bCs/>
        </w:rPr>
      </w:pPr>
    </w:p>
    <w:p w14:paraId="3A77EB48" w14:textId="77777777" w:rsidR="006C4C1D" w:rsidRPr="00E567BF" w:rsidRDefault="006C4C1D" w:rsidP="008144D7">
      <w:pPr>
        <w:spacing w:after="0" w:line="240" w:lineRule="auto"/>
        <w:jc w:val="both"/>
        <w:rPr>
          <w:rFonts w:ascii="Times New Roman" w:eastAsia="Times New Roman" w:hAnsi="Times New Roman" w:cs="Times New Roman"/>
          <w:bCs/>
          <w:i/>
          <w:iCs/>
        </w:rPr>
      </w:pPr>
    </w:p>
    <w:p w14:paraId="00EEEE7B" w14:textId="1E425D43" w:rsidR="00B62296" w:rsidRPr="00F35C7F" w:rsidRDefault="008144D7" w:rsidP="00F35C7F">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34C34">
        <w:rPr>
          <w:rFonts w:ascii="Times New Roman" w:eastAsia="Times New Roman" w:hAnsi="Times New Roman" w:cs="Times New Roman"/>
          <w:b/>
          <w:bCs/>
          <w:lang w:eastAsia="lt-LT"/>
        </w:rPr>
        <w:t>KITA INFORMACIJA</w:t>
      </w:r>
    </w:p>
    <w:p w14:paraId="0B4284B7" w14:textId="0F3553C4" w:rsidR="005629EB" w:rsidRPr="006A4CBF" w:rsidRDefault="00913A3F" w:rsidP="005629EB">
      <w:pPr>
        <w:pStyle w:val="Sraopastraipa"/>
        <w:numPr>
          <w:ilvl w:val="1"/>
          <w:numId w:val="7"/>
        </w:numPr>
        <w:spacing w:after="120" w:line="240" w:lineRule="auto"/>
        <w:ind w:left="426" w:hanging="426"/>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5629EB"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5629EB" w:rsidRPr="00965DBA" w14:paraId="51F43D27"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EA1B0A" w14:textId="77777777" w:rsidR="005629EB" w:rsidRPr="00965DBA" w:rsidRDefault="005629EB" w:rsidP="00125BC8">
            <w:pPr>
              <w:pStyle w:val="Betarp"/>
              <w:ind w:left="32"/>
              <w:jc w:val="center"/>
              <w:rPr>
                <w:rFonts w:ascii="Times New Roman" w:hAnsi="Times New Roman" w:cs="Times New Roman"/>
                <w:b/>
                <w:bCs/>
              </w:rPr>
            </w:pPr>
            <w:r w:rsidRPr="00965DBA">
              <w:rPr>
                <w:rFonts w:ascii="Times New Roman" w:hAnsi="Times New Roman" w:cs="Times New Roman"/>
                <w:b/>
                <w:bCs/>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1C1374" w14:textId="77777777" w:rsidR="005629EB" w:rsidRPr="00965DBA" w:rsidRDefault="005629EB" w:rsidP="00125BC8">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232FE8" w14:textId="77777777" w:rsidR="005629EB" w:rsidRPr="00965DBA" w:rsidRDefault="005629EB" w:rsidP="00125BC8">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F1A282" w14:textId="77777777" w:rsidR="005629EB" w:rsidRPr="00965DBA" w:rsidRDefault="005629EB" w:rsidP="00125BC8">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5629EB" w:rsidRPr="00965DBA" w14:paraId="1B842508"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DAD89D" w14:textId="77777777" w:rsidR="005629EB" w:rsidRPr="00965DBA" w:rsidRDefault="005629EB" w:rsidP="00125BC8">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4B189" w14:textId="77777777" w:rsidR="005629EB" w:rsidRPr="00965DBA" w:rsidRDefault="005629EB"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60BBEF2" w14:textId="77777777" w:rsidR="005629EB" w:rsidRPr="00965DBA" w:rsidRDefault="005629EB" w:rsidP="00125BC8">
            <w:pPr>
              <w:spacing w:after="0" w:line="240" w:lineRule="auto"/>
              <w:jc w:val="both"/>
              <w:rPr>
                <w:rFonts w:ascii="Times New Roman" w:eastAsia="Calibri" w:hAnsi="Times New Roman" w:cs="Times New Roman"/>
                <w:bCs/>
              </w:rPr>
            </w:pPr>
          </w:p>
          <w:p w14:paraId="2BA90C27" w14:textId="77777777" w:rsidR="005629EB" w:rsidRPr="00965DBA" w:rsidRDefault="005629EB"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p w14:paraId="0F43FD87" w14:textId="77777777" w:rsidR="005629EB" w:rsidRPr="00965DBA" w:rsidRDefault="005629EB" w:rsidP="00125BC8">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1D0DA" w14:textId="77777777" w:rsidR="005629EB" w:rsidRPr="00965DBA" w:rsidRDefault="005629EB" w:rsidP="00125BC8">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6067F" w14:textId="77777777" w:rsidR="005629EB" w:rsidRPr="00965DBA" w:rsidRDefault="005629EB" w:rsidP="00125BC8">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541538E4" w14:textId="378D7727" w:rsidR="001F2343" w:rsidRDefault="001F2343" w:rsidP="00913A3F">
      <w:pPr>
        <w:spacing w:after="120" w:line="240" w:lineRule="auto"/>
        <w:jc w:val="both"/>
        <w:rPr>
          <w:rFonts w:ascii="Times New Roman" w:eastAsia="Times New Roman" w:hAnsi="Times New Roman" w:cs="Times New Roman"/>
          <w:color w:val="000000"/>
          <w:lang w:eastAsia="lt-LT"/>
        </w:rPr>
      </w:pPr>
    </w:p>
    <w:p w14:paraId="14A76D61" w14:textId="3AB9A183" w:rsidR="008144D7" w:rsidRPr="007704AC" w:rsidRDefault="008144D7" w:rsidP="007704AC">
      <w:pPr>
        <w:pStyle w:val="Sraopastraipa"/>
        <w:numPr>
          <w:ilvl w:val="1"/>
          <w:numId w:val="7"/>
        </w:numPr>
        <w:spacing w:after="120" w:line="240" w:lineRule="auto"/>
        <w:jc w:val="both"/>
        <w:rPr>
          <w:rFonts w:ascii="Times New Roman" w:eastAsia="Times New Roman" w:hAnsi="Times New Roman" w:cs="Times New Roman"/>
          <w:color w:val="000000"/>
          <w:lang w:eastAsia="lt-LT"/>
        </w:rPr>
      </w:pPr>
      <w:r w:rsidRPr="007704AC">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34C34" w14:paraId="37BBA922" w14:textId="77777777" w:rsidTr="0016114A">
        <w:tc>
          <w:tcPr>
            <w:tcW w:w="672" w:type="dxa"/>
            <w:vAlign w:val="center"/>
          </w:tcPr>
          <w:p w14:paraId="761BE4D9" w14:textId="77777777" w:rsidR="008144D7" w:rsidRPr="00F34C34" w:rsidRDefault="008144D7" w:rsidP="002C5CDA">
            <w:pPr>
              <w:spacing w:after="0"/>
              <w:jc w:val="center"/>
              <w:rPr>
                <w:b/>
                <w:color w:val="000000"/>
                <w:sz w:val="22"/>
                <w:szCs w:val="22"/>
              </w:rPr>
            </w:pPr>
            <w:r w:rsidRPr="00F34C34">
              <w:rPr>
                <w:b/>
                <w:color w:val="000000"/>
                <w:sz w:val="22"/>
                <w:szCs w:val="22"/>
              </w:rPr>
              <w:t>Eil. Nr.</w:t>
            </w:r>
          </w:p>
        </w:tc>
        <w:tc>
          <w:tcPr>
            <w:tcW w:w="4477" w:type="dxa"/>
            <w:vAlign w:val="center"/>
          </w:tcPr>
          <w:p w14:paraId="27274508" w14:textId="77777777" w:rsidR="008144D7" w:rsidRPr="00F34C34" w:rsidRDefault="008144D7" w:rsidP="002C5CDA">
            <w:pPr>
              <w:spacing w:after="0"/>
              <w:jc w:val="center"/>
              <w:rPr>
                <w:b/>
                <w:color w:val="000000"/>
                <w:sz w:val="22"/>
                <w:szCs w:val="22"/>
              </w:rPr>
            </w:pPr>
            <w:r w:rsidRPr="00F34C34">
              <w:rPr>
                <w:b/>
                <w:color w:val="000000"/>
                <w:sz w:val="22"/>
                <w:szCs w:val="22"/>
              </w:rPr>
              <w:t>Dokumentų (ar jų dalių) pavadinimai</w:t>
            </w:r>
          </w:p>
        </w:tc>
        <w:tc>
          <w:tcPr>
            <w:tcW w:w="5165" w:type="dxa"/>
            <w:vAlign w:val="center"/>
          </w:tcPr>
          <w:p w14:paraId="28900279" w14:textId="77777777" w:rsidR="008144D7" w:rsidRPr="00F34C34" w:rsidRDefault="008144D7" w:rsidP="002C5CDA">
            <w:pPr>
              <w:spacing w:after="0"/>
              <w:jc w:val="center"/>
              <w:rPr>
                <w:b/>
                <w:color w:val="000000"/>
                <w:sz w:val="22"/>
                <w:szCs w:val="22"/>
              </w:rPr>
            </w:pPr>
            <w:r w:rsidRPr="00F34C34">
              <w:rPr>
                <w:b/>
                <w:bCs/>
                <w:color w:val="000000"/>
                <w:sz w:val="22"/>
                <w:szCs w:val="22"/>
              </w:rPr>
              <w:t>Nurodytos konfidencialios informacijos pagrindimas (paaiškinimas, kuo remiantis nurodytas dokumentas ar jo dalis yra konfidencialūs)</w:t>
            </w:r>
          </w:p>
        </w:tc>
      </w:tr>
      <w:tr w:rsidR="008144D7" w:rsidRPr="00F34C34" w14:paraId="060AA0E4" w14:textId="77777777" w:rsidTr="0016114A">
        <w:tc>
          <w:tcPr>
            <w:tcW w:w="672" w:type="dxa"/>
            <w:vAlign w:val="center"/>
          </w:tcPr>
          <w:p w14:paraId="35545AA3" w14:textId="77777777" w:rsidR="008144D7" w:rsidRPr="00F34C34" w:rsidRDefault="008144D7" w:rsidP="00327EFC">
            <w:pPr>
              <w:spacing w:after="0"/>
              <w:jc w:val="center"/>
              <w:rPr>
                <w:color w:val="000000"/>
                <w:sz w:val="22"/>
                <w:szCs w:val="22"/>
              </w:rPr>
            </w:pPr>
          </w:p>
        </w:tc>
        <w:tc>
          <w:tcPr>
            <w:tcW w:w="4477" w:type="dxa"/>
            <w:vAlign w:val="center"/>
          </w:tcPr>
          <w:p w14:paraId="0025FE87" w14:textId="77777777" w:rsidR="008144D7" w:rsidRPr="00F34C34" w:rsidRDefault="008144D7" w:rsidP="00327EFC">
            <w:pPr>
              <w:spacing w:after="0"/>
              <w:jc w:val="center"/>
              <w:rPr>
                <w:color w:val="000000"/>
                <w:sz w:val="22"/>
                <w:szCs w:val="22"/>
              </w:rPr>
            </w:pPr>
          </w:p>
        </w:tc>
        <w:tc>
          <w:tcPr>
            <w:tcW w:w="5165" w:type="dxa"/>
            <w:vAlign w:val="center"/>
          </w:tcPr>
          <w:p w14:paraId="4CA23651" w14:textId="77777777" w:rsidR="008144D7" w:rsidRPr="00F34C34" w:rsidRDefault="008144D7" w:rsidP="00327EFC">
            <w:pPr>
              <w:spacing w:after="0"/>
              <w:jc w:val="center"/>
              <w:rPr>
                <w:color w:val="000000"/>
                <w:sz w:val="22"/>
                <w:szCs w:val="22"/>
              </w:rPr>
            </w:pPr>
          </w:p>
        </w:tc>
      </w:tr>
      <w:tr w:rsidR="008144D7" w:rsidRPr="00F34C34" w14:paraId="2850ACD2" w14:textId="77777777" w:rsidTr="0016114A">
        <w:tc>
          <w:tcPr>
            <w:tcW w:w="672" w:type="dxa"/>
            <w:vAlign w:val="center"/>
          </w:tcPr>
          <w:p w14:paraId="60CAF60F" w14:textId="77777777" w:rsidR="008144D7" w:rsidRPr="00F34C34" w:rsidRDefault="008144D7" w:rsidP="00327EFC">
            <w:pPr>
              <w:spacing w:after="0"/>
              <w:jc w:val="center"/>
              <w:rPr>
                <w:color w:val="000000"/>
                <w:sz w:val="22"/>
                <w:szCs w:val="22"/>
              </w:rPr>
            </w:pPr>
          </w:p>
        </w:tc>
        <w:tc>
          <w:tcPr>
            <w:tcW w:w="4477" w:type="dxa"/>
            <w:vAlign w:val="center"/>
          </w:tcPr>
          <w:p w14:paraId="654E963B" w14:textId="77777777" w:rsidR="008144D7" w:rsidRPr="00F34C34" w:rsidRDefault="008144D7" w:rsidP="00327EFC">
            <w:pPr>
              <w:spacing w:after="0"/>
              <w:jc w:val="center"/>
              <w:rPr>
                <w:color w:val="000000"/>
                <w:sz w:val="22"/>
                <w:szCs w:val="22"/>
              </w:rPr>
            </w:pPr>
          </w:p>
        </w:tc>
        <w:tc>
          <w:tcPr>
            <w:tcW w:w="5165" w:type="dxa"/>
            <w:vAlign w:val="center"/>
          </w:tcPr>
          <w:p w14:paraId="12E64E25" w14:textId="77777777" w:rsidR="008144D7" w:rsidRPr="00F34C34"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34C34">
        <w:rPr>
          <w:rFonts w:ascii="Times New Roman" w:eastAsia="Times New Roman" w:hAnsi="Times New Roman" w:cs="Times New Roman"/>
          <w:i/>
          <w:iCs/>
        </w:rPr>
        <w:t>Pildyti tuomet, jeigu bus pateikta konfidenciali informacija. Tiekėjas negali nurodyti, kad konfidenciali</w:t>
      </w:r>
      <w:r w:rsidRPr="00FC782E">
        <w:rPr>
          <w:rFonts w:ascii="Times New Roman" w:eastAsia="Times New Roman" w:hAnsi="Times New Roman" w:cs="Times New Roman"/>
          <w:i/>
          <w:iCs/>
          <w:sz w:val="20"/>
          <w:szCs w:val="20"/>
        </w:rPr>
        <w:t xml:space="preserve">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DD0B" w14:textId="77777777" w:rsidR="004174D2" w:rsidRDefault="004174D2" w:rsidP="008144D7">
      <w:pPr>
        <w:spacing w:after="0" w:line="240" w:lineRule="auto"/>
      </w:pPr>
      <w:r>
        <w:separator/>
      </w:r>
    </w:p>
  </w:endnote>
  <w:endnote w:type="continuationSeparator" w:id="0">
    <w:p w14:paraId="76463965" w14:textId="77777777" w:rsidR="004174D2" w:rsidRDefault="004174D2" w:rsidP="008144D7">
      <w:pPr>
        <w:spacing w:after="0" w:line="240" w:lineRule="auto"/>
      </w:pPr>
      <w:r>
        <w:continuationSeparator/>
      </w:r>
    </w:p>
  </w:endnote>
  <w:endnote w:type="continuationNotice" w:id="1">
    <w:p w14:paraId="5C4F6DA9" w14:textId="77777777" w:rsidR="004174D2" w:rsidRDefault="00417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0088" w14:textId="77777777" w:rsidR="004174D2" w:rsidRDefault="004174D2" w:rsidP="008144D7">
      <w:pPr>
        <w:spacing w:after="0" w:line="240" w:lineRule="auto"/>
      </w:pPr>
      <w:r>
        <w:separator/>
      </w:r>
    </w:p>
  </w:footnote>
  <w:footnote w:type="continuationSeparator" w:id="0">
    <w:p w14:paraId="18D140AD" w14:textId="77777777" w:rsidR="004174D2" w:rsidRDefault="004174D2" w:rsidP="008144D7">
      <w:pPr>
        <w:spacing w:after="0" w:line="240" w:lineRule="auto"/>
      </w:pPr>
      <w:r>
        <w:continuationSeparator/>
      </w:r>
    </w:p>
  </w:footnote>
  <w:footnote w:type="continuationNotice" w:id="1">
    <w:p w14:paraId="6EA00879" w14:textId="77777777" w:rsidR="004174D2" w:rsidRDefault="004174D2">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182442">
    <w:abstractNumId w:val="1"/>
  </w:num>
  <w:num w:numId="2" w16cid:durableId="853614358">
    <w:abstractNumId w:val="4"/>
  </w:num>
  <w:num w:numId="3" w16cid:durableId="670373492">
    <w:abstractNumId w:val="0"/>
  </w:num>
  <w:num w:numId="4" w16cid:durableId="339427596">
    <w:abstractNumId w:val="4"/>
  </w:num>
  <w:num w:numId="5" w16cid:durableId="74284337">
    <w:abstractNumId w:val="2"/>
  </w:num>
  <w:num w:numId="6" w16cid:durableId="1926960097">
    <w:abstractNumId w:val="3"/>
  </w:num>
  <w:num w:numId="7" w16cid:durableId="232396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00F"/>
    <w:rsid w:val="00003271"/>
    <w:rsid w:val="00014084"/>
    <w:rsid w:val="00031A23"/>
    <w:rsid w:val="00031C0B"/>
    <w:rsid w:val="00031DE8"/>
    <w:rsid w:val="00033D71"/>
    <w:rsid w:val="00050B22"/>
    <w:rsid w:val="00050E1C"/>
    <w:rsid w:val="00051A90"/>
    <w:rsid w:val="00054485"/>
    <w:rsid w:val="00054EF8"/>
    <w:rsid w:val="00061968"/>
    <w:rsid w:val="00084465"/>
    <w:rsid w:val="00091EBD"/>
    <w:rsid w:val="00094C80"/>
    <w:rsid w:val="000A2E30"/>
    <w:rsid w:val="000A4595"/>
    <w:rsid w:val="000B0E49"/>
    <w:rsid w:val="000B238A"/>
    <w:rsid w:val="000B3697"/>
    <w:rsid w:val="000B5A8E"/>
    <w:rsid w:val="000B7EA5"/>
    <w:rsid w:val="000B7F81"/>
    <w:rsid w:val="000C2E78"/>
    <w:rsid w:val="000C3EF7"/>
    <w:rsid w:val="000C547A"/>
    <w:rsid w:val="000D7793"/>
    <w:rsid w:val="0010205B"/>
    <w:rsid w:val="00115C56"/>
    <w:rsid w:val="00130170"/>
    <w:rsid w:val="00141772"/>
    <w:rsid w:val="001544A1"/>
    <w:rsid w:val="00160C77"/>
    <w:rsid w:val="00166D8D"/>
    <w:rsid w:val="00173982"/>
    <w:rsid w:val="00191207"/>
    <w:rsid w:val="00194469"/>
    <w:rsid w:val="0019694E"/>
    <w:rsid w:val="001A0C51"/>
    <w:rsid w:val="001B6860"/>
    <w:rsid w:val="001B68FE"/>
    <w:rsid w:val="001C0CD8"/>
    <w:rsid w:val="001C30EE"/>
    <w:rsid w:val="001C4895"/>
    <w:rsid w:val="001F2343"/>
    <w:rsid w:val="001F5C22"/>
    <w:rsid w:val="0020116B"/>
    <w:rsid w:val="0023493E"/>
    <w:rsid w:val="00242510"/>
    <w:rsid w:val="002725A5"/>
    <w:rsid w:val="002725F8"/>
    <w:rsid w:val="002731C5"/>
    <w:rsid w:val="00274078"/>
    <w:rsid w:val="002759DC"/>
    <w:rsid w:val="00277DCD"/>
    <w:rsid w:val="00287111"/>
    <w:rsid w:val="0028739B"/>
    <w:rsid w:val="00287CBF"/>
    <w:rsid w:val="00295D8A"/>
    <w:rsid w:val="002A4CE2"/>
    <w:rsid w:val="002A5A1E"/>
    <w:rsid w:val="002B209A"/>
    <w:rsid w:val="002C5CDA"/>
    <w:rsid w:val="002D7A9A"/>
    <w:rsid w:val="002F56B2"/>
    <w:rsid w:val="002F78D1"/>
    <w:rsid w:val="00305D7F"/>
    <w:rsid w:val="00306EC1"/>
    <w:rsid w:val="003106C9"/>
    <w:rsid w:val="00310E25"/>
    <w:rsid w:val="00311A1C"/>
    <w:rsid w:val="003128C4"/>
    <w:rsid w:val="00320948"/>
    <w:rsid w:val="0032384C"/>
    <w:rsid w:val="00327EFC"/>
    <w:rsid w:val="003315A0"/>
    <w:rsid w:val="00336D91"/>
    <w:rsid w:val="0034205C"/>
    <w:rsid w:val="003520B3"/>
    <w:rsid w:val="0035282A"/>
    <w:rsid w:val="00360CA3"/>
    <w:rsid w:val="00372541"/>
    <w:rsid w:val="003819C3"/>
    <w:rsid w:val="003852ED"/>
    <w:rsid w:val="00386980"/>
    <w:rsid w:val="00395948"/>
    <w:rsid w:val="003970C6"/>
    <w:rsid w:val="003A0D67"/>
    <w:rsid w:val="003A6AA8"/>
    <w:rsid w:val="003A6F15"/>
    <w:rsid w:val="003B1D4D"/>
    <w:rsid w:val="003B531A"/>
    <w:rsid w:val="003B6AA9"/>
    <w:rsid w:val="003B6B17"/>
    <w:rsid w:val="003C0A94"/>
    <w:rsid w:val="003C585F"/>
    <w:rsid w:val="00400051"/>
    <w:rsid w:val="00400320"/>
    <w:rsid w:val="00410ABE"/>
    <w:rsid w:val="00411427"/>
    <w:rsid w:val="004174D2"/>
    <w:rsid w:val="00433D11"/>
    <w:rsid w:val="00462428"/>
    <w:rsid w:val="00464BB4"/>
    <w:rsid w:val="0049125A"/>
    <w:rsid w:val="00491A97"/>
    <w:rsid w:val="00494F04"/>
    <w:rsid w:val="00495DE0"/>
    <w:rsid w:val="00496229"/>
    <w:rsid w:val="004A07FF"/>
    <w:rsid w:val="004B160C"/>
    <w:rsid w:val="004C2485"/>
    <w:rsid w:val="004C3E73"/>
    <w:rsid w:val="004E3477"/>
    <w:rsid w:val="004F0AFD"/>
    <w:rsid w:val="004F63ED"/>
    <w:rsid w:val="004F73F4"/>
    <w:rsid w:val="00521020"/>
    <w:rsid w:val="005242EB"/>
    <w:rsid w:val="00530523"/>
    <w:rsid w:val="00544FDD"/>
    <w:rsid w:val="00552B22"/>
    <w:rsid w:val="005629EB"/>
    <w:rsid w:val="005675B8"/>
    <w:rsid w:val="00584A21"/>
    <w:rsid w:val="00594E10"/>
    <w:rsid w:val="00597A85"/>
    <w:rsid w:val="005A2073"/>
    <w:rsid w:val="005D1542"/>
    <w:rsid w:val="005D4AE5"/>
    <w:rsid w:val="005D5BF5"/>
    <w:rsid w:val="005D73ED"/>
    <w:rsid w:val="005F4799"/>
    <w:rsid w:val="006131AC"/>
    <w:rsid w:val="00620D29"/>
    <w:rsid w:val="006307DA"/>
    <w:rsid w:val="00642579"/>
    <w:rsid w:val="006552C0"/>
    <w:rsid w:val="00662F21"/>
    <w:rsid w:val="00667B81"/>
    <w:rsid w:val="006774AF"/>
    <w:rsid w:val="00686395"/>
    <w:rsid w:val="00696902"/>
    <w:rsid w:val="0069720A"/>
    <w:rsid w:val="006A0D16"/>
    <w:rsid w:val="006A3FF4"/>
    <w:rsid w:val="006B5822"/>
    <w:rsid w:val="006C1912"/>
    <w:rsid w:val="006C4C1D"/>
    <w:rsid w:val="006D5B53"/>
    <w:rsid w:val="006E19F8"/>
    <w:rsid w:val="006E3EFA"/>
    <w:rsid w:val="007026F9"/>
    <w:rsid w:val="00703F24"/>
    <w:rsid w:val="00707C29"/>
    <w:rsid w:val="00715A9A"/>
    <w:rsid w:val="007210F3"/>
    <w:rsid w:val="00732AF8"/>
    <w:rsid w:val="00733436"/>
    <w:rsid w:val="007422DE"/>
    <w:rsid w:val="00743EB7"/>
    <w:rsid w:val="00744AC9"/>
    <w:rsid w:val="00767978"/>
    <w:rsid w:val="00767A70"/>
    <w:rsid w:val="007704AC"/>
    <w:rsid w:val="007705D1"/>
    <w:rsid w:val="00786E65"/>
    <w:rsid w:val="007919A3"/>
    <w:rsid w:val="007974D9"/>
    <w:rsid w:val="007C2F8B"/>
    <w:rsid w:val="007C7F65"/>
    <w:rsid w:val="007D7505"/>
    <w:rsid w:val="008068AE"/>
    <w:rsid w:val="00806CEA"/>
    <w:rsid w:val="00807536"/>
    <w:rsid w:val="008144D7"/>
    <w:rsid w:val="0082691D"/>
    <w:rsid w:val="00834826"/>
    <w:rsid w:val="00840500"/>
    <w:rsid w:val="00845E9D"/>
    <w:rsid w:val="00860D28"/>
    <w:rsid w:val="00865BC4"/>
    <w:rsid w:val="008664E9"/>
    <w:rsid w:val="00866765"/>
    <w:rsid w:val="008675DC"/>
    <w:rsid w:val="00884F9B"/>
    <w:rsid w:val="00891BE7"/>
    <w:rsid w:val="00893A7F"/>
    <w:rsid w:val="0089523C"/>
    <w:rsid w:val="00895647"/>
    <w:rsid w:val="00896124"/>
    <w:rsid w:val="008A08A4"/>
    <w:rsid w:val="008A2CB0"/>
    <w:rsid w:val="008A39C4"/>
    <w:rsid w:val="008A52B7"/>
    <w:rsid w:val="008B20B1"/>
    <w:rsid w:val="008B3764"/>
    <w:rsid w:val="008B7FD6"/>
    <w:rsid w:val="008C1C29"/>
    <w:rsid w:val="008C2596"/>
    <w:rsid w:val="008C7259"/>
    <w:rsid w:val="008D5780"/>
    <w:rsid w:val="008E22D8"/>
    <w:rsid w:val="008E557F"/>
    <w:rsid w:val="00911F3D"/>
    <w:rsid w:val="00913A3F"/>
    <w:rsid w:val="0091788C"/>
    <w:rsid w:val="0092553F"/>
    <w:rsid w:val="00940636"/>
    <w:rsid w:val="00947D5B"/>
    <w:rsid w:val="00955548"/>
    <w:rsid w:val="0096684F"/>
    <w:rsid w:val="00967822"/>
    <w:rsid w:val="009726E7"/>
    <w:rsid w:val="0098409B"/>
    <w:rsid w:val="00986735"/>
    <w:rsid w:val="009A0867"/>
    <w:rsid w:val="009A7AE4"/>
    <w:rsid w:val="009B45BB"/>
    <w:rsid w:val="009B494C"/>
    <w:rsid w:val="009B4CED"/>
    <w:rsid w:val="009C21B1"/>
    <w:rsid w:val="009C4AD3"/>
    <w:rsid w:val="009D2E79"/>
    <w:rsid w:val="009D2F8E"/>
    <w:rsid w:val="009D4583"/>
    <w:rsid w:val="009E45A3"/>
    <w:rsid w:val="00A0138E"/>
    <w:rsid w:val="00A240D0"/>
    <w:rsid w:val="00A252E4"/>
    <w:rsid w:val="00A3072E"/>
    <w:rsid w:val="00A506C6"/>
    <w:rsid w:val="00A7670B"/>
    <w:rsid w:val="00A8375B"/>
    <w:rsid w:val="00A83C66"/>
    <w:rsid w:val="00A85E6E"/>
    <w:rsid w:val="00A922C6"/>
    <w:rsid w:val="00A95CBC"/>
    <w:rsid w:val="00AA4BFD"/>
    <w:rsid w:val="00AB27E0"/>
    <w:rsid w:val="00AB2822"/>
    <w:rsid w:val="00AB3317"/>
    <w:rsid w:val="00AB6FB5"/>
    <w:rsid w:val="00AC3EFC"/>
    <w:rsid w:val="00AD1FC2"/>
    <w:rsid w:val="00AD7FEC"/>
    <w:rsid w:val="00AF7784"/>
    <w:rsid w:val="00B0065C"/>
    <w:rsid w:val="00B06A89"/>
    <w:rsid w:val="00B11E70"/>
    <w:rsid w:val="00B2116A"/>
    <w:rsid w:val="00B24C6D"/>
    <w:rsid w:val="00B31A11"/>
    <w:rsid w:val="00B41336"/>
    <w:rsid w:val="00B62296"/>
    <w:rsid w:val="00B62836"/>
    <w:rsid w:val="00B754FB"/>
    <w:rsid w:val="00B77894"/>
    <w:rsid w:val="00B804DD"/>
    <w:rsid w:val="00B839DA"/>
    <w:rsid w:val="00BA22CE"/>
    <w:rsid w:val="00BB0F4F"/>
    <w:rsid w:val="00BB2777"/>
    <w:rsid w:val="00BB4186"/>
    <w:rsid w:val="00BB535D"/>
    <w:rsid w:val="00BC4E35"/>
    <w:rsid w:val="00BE4CDB"/>
    <w:rsid w:val="00BE6FA8"/>
    <w:rsid w:val="00BF621E"/>
    <w:rsid w:val="00C06A39"/>
    <w:rsid w:val="00C22AFA"/>
    <w:rsid w:val="00C421D0"/>
    <w:rsid w:val="00C47605"/>
    <w:rsid w:val="00C50165"/>
    <w:rsid w:val="00C52403"/>
    <w:rsid w:val="00C52FDD"/>
    <w:rsid w:val="00C601E5"/>
    <w:rsid w:val="00C704AD"/>
    <w:rsid w:val="00C9009B"/>
    <w:rsid w:val="00C92487"/>
    <w:rsid w:val="00C952BA"/>
    <w:rsid w:val="00CA1BD7"/>
    <w:rsid w:val="00CA1E31"/>
    <w:rsid w:val="00CA5AA8"/>
    <w:rsid w:val="00CB481E"/>
    <w:rsid w:val="00CB75A5"/>
    <w:rsid w:val="00CC21EE"/>
    <w:rsid w:val="00CD231B"/>
    <w:rsid w:val="00CD283A"/>
    <w:rsid w:val="00CD4E74"/>
    <w:rsid w:val="00CF0FDF"/>
    <w:rsid w:val="00CF1019"/>
    <w:rsid w:val="00CF51D8"/>
    <w:rsid w:val="00CF5EC2"/>
    <w:rsid w:val="00D1053B"/>
    <w:rsid w:val="00D3017C"/>
    <w:rsid w:val="00D30527"/>
    <w:rsid w:val="00D40ACA"/>
    <w:rsid w:val="00D553E4"/>
    <w:rsid w:val="00D61707"/>
    <w:rsid w:val="00D7574A"/>
    <w:rsid w:val="00D87F61"/>
    <w:rsid w:val="00D971F1"/>
    <w:rsid w:val="00DA57FD"/>
    <w:rsid w:val="00DB18B6"/>
    <w:rsid w:val="00DB4E4D"/>
    <w:rsid w:val="00DC376F"/>
    <w:rsid w:val="00DC5227"/>
    <w:rsid w:val="00DD095E"/>
    <w:rsid w:val="00DD21EB"/>
    <w:rsid w:val="00DD3D76"/>
    <w:rsid w:val="00DD49BE"/>
    <w:rsid w:val="00DF1AD9"/>
    <w:rsid w:val="00DF33EB"/>
    <w:rsid w:val="00E04819"/>
    <w:rsid w:val="00E21888"/>
    <w:rsid w:val="00E26F4B"/>
    <w:rsid w:val="00E37C7D"/>
    <w:rsid w:val="00E43AD1"/>
    <w:rsid w:val="00E567BF"/>
    <w:rsid w:val="00E62176"/>
    <w:rsid w:val="00E9002C"/>
    <w:rsid w:val="00EA0CFF"/>
    <w:rsid w:val="00EA7F09"/>
    <w:rsid w:val="00EB16A6"/>
    <w:rsid w:val="00EB23BB"/>
    <w:rsid w:val="00EB28EA"/>
    <w:rsid w:val="00EB290A"/>
    <w:rsid w:val="00EC0502"/>
    <w:rsid w:val="00ED4F92"/>
    <w:rsid w:val="00EE76A2"/>
    <w:rsid w:val="00EF609A"/>
    <w:rsid w:val="00F070C0"/>
    <w:rsid w:val="00F135CA"/>
    <w:rsid w:val="00F157F1"/>
    <w:rsid w:val="00F179F4"/>
    <w:rsid w:val="00F3128A"/>
    <w:rsid w:val="00F34C34"/>
    <w:rsid w:val="00F35C7F"/>
    <w:rsid w:val="00F3633D"/>
    <w:rsid w:val="00F53DA2"/>
    <w:rsid w:val="00F55FB7"/>
    <w:rsid w:val="00F60C08"/>
    <w:rsid w:val="00F621F9"/>
    <w:rsid w:val="00F63014"/>
    <w:rsid w:val="00F71332"/>
    <w:rsid w:val="00F808C2"/>
    <w:rsid w:val="00F86531"/>
    <w:rsid w:val="00F86D94"/>
    <w:rsid w:val="00F9449F"/>
    <w:rsid w:val="00F96D52"/>
    <w:rsid w:val="00FA10EE"/>
    <w:rsid w:val="00FA3709"/>
    <w:rsid w:val="00FA450C"/>
    <w:rsid w:val="00FA5810"/>
    <w:rsid w:val="00FB78A1"/>
    <w:rsid w:val="00FB7D21"/>
    <w:rsid w:val="00FC74E7"/>
    <w:rsid w:val="00FD5BD0"/>
    <w:rsid w:val="00FE69B3"/>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 w:type="paragraph" w:styleId="Betarp">
    <w:name w:val="No Spacing"/>
    <w:link w:val="BetarpDiagrama"/>
    <w:uiPriority w:val="1"/>
    <w:qFormat/>
    <w:rsid w:val="005629EB"/>
    <w:pPr>
      <w:spacing w:after="0" w:line="240" w:lineRule="auto"/>
    </w:pPr>
  </w:style>
  <w:style w:type="character" w:customStyle="1" w:styleId="BetarpDiagrama">
    <w:name w:val="Be tarpų Diagrama"/>
    <w:basedOn w:val="Numatytasispastraiposriftas"/>
    <w:link w:val="Betarp"/>
    <w:uiPriority w:val="1"/>
    <w:locked/>
    <w:rsid w:val="00562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Props1.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3.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6128</Words>
  <Characters>3493</Characters>
  <Application>Microsoft Office Word</Application>
  <DocSecurity>0</DocSecurity>
  <Lines>29</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VAITKUVIENĖ, Vaida | Turto Bankas</cp:lastModifiedBy>
  <cp:revision>3</cp:revision>
  <dcterms:created xsi:type="dcterms:W3CDTF">2025-08-12T12:59:00Z</dcterms:created>
  <dcterms:modified xsi:type="dcterms:W3CDTF">2025-08-14T12:04:00Z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