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F8F6" w14:textId="0B88C5FB" w:rsidR="00516A8E" w:rsidRDefault="00516A8E" w:rsidP="003700C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w:t>
      </w:r>
      <w:r w:rsidR="00DF0EC1">
        <w:rPr>
          <w:rFonts w:ascii="Times New Roman" w:hAnsi="Times New Roman" w:cs="Times New Roman"/>
        </w:rPr>
        <w:t>pecialiųjų apklausos sąlygų priedas Nr.</w:t>
      </w:r>
      <w:r w:rsidR="00A756DE">
        <w:rPr>
          <w:rFonts w:ascii="Times New Roman" w:hAnsi="Times New Roman" w:cs="Times New Roman"/>
        </w:rPr>
        <w:t>2</w:t>
      </w:r>
      <w:r w:rsidR="00DF0EC1">
        <w:rPr>
          <w:rFonts w:ascii="Times New Roman" w:hAnsi="Times New Roman" w:cs="Times New Roman"/>
        </w:rPr>
        <w:t xml:space="preserve"> „Kvalifikaciniai reikalavimai“</w:t>
      </w:r>
    </w:p>
    <w:p w14:paraId="6213EA6E" w14:textId="77777777" w:rsidR="00516A8E" w:rsidRDefault="00516A8E" w:rsidP="003700CD">
      <w:pPr>
        <w:rPr>
          <w:rFonts w:ascii="Times New Roman" w:hAnsi="Times New Roman" w:cs="Times New Roman"/>
        </w:rPr>
      </w:pPr>
    </w:p>
    <w:p w14:paraId="23C798B2" w14:textId="641DB0C9" w:rsidR="003700CD" w:rsidRPr="003700CD" w:rsidRDefault="003700CD" w:rsidP="003700CD">
      <w:pPr>
        <w:rPr>
          <w:rFonts w:ascii="Times New Roman" w:hAnsi="Times New Roman" w:cs="Times New Roman"/>
        </w:rPr>
      </w:pPr>
      <w:r w:rsidRPr="003700CD">
        <w:rPr>
          <w:rFonts w:ascii="Times New Roman" w:hAnsi="Times New Roman" w:cs="Times New Roman"/>
        </w:rPr>
        <w:t>Tiekėjų kvalifikacijos reikalavimai bei reikalaujami dokumentai ir informacija, patvirtinantys šiuos reikalavimus:</w:t>
      </w:r>
    </w:p>
    <w:p w14:paraId="3B3999F0" w14:textId="77777777" w:rsidR="003700CD" w:rsidRPr="003700CD" w:rsidRDefault="003700CD" w:rsidP="003700CD">
      <w:pPr>
        <w:rPr>
          <w:rFonts w:ascii="Times New Roman" w:hAnsi="Times New Roman" w:cs="Times New Roman"/>
        </w:rPr>
      </w:pPr>
    </w:p>
    <w:tbl>
      <w:tblPr>
        <w:tblStyle w:val="Lentelstinklelis"/>
        <w:tblW w:w="14312" w:type="dxa"/>
        <w:tblLook w:val="04A0" w:firstRow="1" w:lastRow="0" w:firstColumn="1" w:lastColumn="0" w:noHBand="0" w:noVBand="1"/>
      </w:tblPr>
      <w:tblGrid>
        <w:gridCol w:w="846"/>
        <w:gridCol w:w="3969"/>
        <w:gridCol w:w="9497"/>
      </w:tblGrid>
      <w:tr w:rsidR="003700CD" w:rsidRPr="003700CD" w14:paraId="3C2430F2" w14:textId="77777777" w:rsidTr="000B549B">
        <w:tc>
          <w:tcPr>
            <w:tcW w:w="846" w:type="dxa"/>
            <w:tcBorders>
              <w:top w:val="single" w:sz="4" w:space="0" w:color="auto"/>
              <w:left w:val="single" w:sz="4" w:space="0" w:color="auto"/>
              <w:bottom w:val="single" w:sz="4" w:space="0" w:color="auto"/>
              <w:right w:val="single" w:sz="4" w:space="0" w:color="auto"/>
            </w:tcBorders>
            <w:hideMark/>
          </w:tcPr>
          <w:p w14:paraId="2BD36BA6"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Eil. Nr.</w:t>
            </w:r>
          </w:p>
        </w:tc>
        <w:tc>
          <w:tcPr>
            <w:tcW w:w="3969" w:type="dxa"/>
            <w:tcBorders>
              <w:top w:val="single" w:sz="4" w:space="0" w:color="auto"/>
              <w:left w:val="single" w:sz="4" w:space="0" w:color="auto"/>
              <w:bottom w:val="single" w:sz="4" w:space="0" w:color="auto"/>
              <w:right w:val="single" w:sz="4" w:space="0" w:color="auto"/>
            </w:tcBorders>
            <w:hideMark/>
          </w:tcPr>
          <w:p w14:paraId="68D58283"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Kvalifikacijos reikalavimai</w:t>
            </w:r>
          </w:p>
        </w:tc>
        <w:tc>
          <w:tcPr>
            <w:tcW w:w="9497" w:type="dxa"/>
            <w:tcBorders>
              <w:top w:val="single" w:sz="4" w:space="0" w:color="auto"/>
              <w:left w:val="single" w:sz="4" w:space="0" w:color="auto"/>
              <w:bottom w:val="single" w:sz="4" w:space="0" w:color="auto"/>
              <w:right w:val="single" w:sz="4" w:space="0" w:color="auto"/>
            </w:tcBorders>
            <w:hideMark/>
          </w:tcPr>
          <w:p w14:paraId="61FCD92B" w14:textId="77777777" w:rsidR="003700CD" w:rsidRPr="003700CD" w:rsidRDefault="003700CD" w:rsidP="003700CD">
            <w:pPr>
              <w:spacing w:after="160" w:line="278" w:lineRule="auto"/>
              <w:rPr>
                <w:rFonts w:ascii="Times New Roman" w:hAnsi="Times New Roman" w:cs="Times New Roman"/>
                <w:b/>
              </w:rPr>
            </w:pPr>
            <w:r w:rsidRPr="003700CD">
              <w:rPr>
                <w:rFonts w:ascii="Times New Roman" w:hAnsi="Times New Roman" w:cs="Times New Roman"/>
              </w:rPr>
              <w:t>Kvalifikacijos reikalavimus įrodantys dokumentai</w:t>
            </w:r>
          </w:p>
        </w:tc>
      </w:tr>
      <w:tr w:rsidR="003700CD" w:rsidRPr="003700CD" w14:paraId="50BA29AA" w14:textId="77777777" w:rsidTr="000B549B">
        <w:tc>
          <w:tcPr>
            <w:tcW w:w="846" w:type="dxa"/>
            <w:tcBorders>
              <w:top w:val="single" w:sz="4" w:space="0" w:color="auto"/>
              <w:left w:val="single" w:sz="4" w:space="0" w:color="auto"/>
              <w:bottom w:val="single" w:sz="4" w:space="0" w:color="auto"/>
              <w:right w:val="single" w:sz="4" w:space="0" w:color="auto"/>
            </w:tcBorders>
          </w:tcPr>
          <w:p w14:paraId="53768416" w14:textId="77777777" w:rsidR="003700CD" w:rsidRPr="003700CD" w:rsidRDefault="003700CD" w:rsidP="003700CD">
            <w:pPr>
              <w:numPr>
                <w:ilvl w:val="0"/>
                <w:numId w:val="1"/>
              </w:numPr>
              <w:spacing w:after="160" w:line="278" w:lineRule="auto"/>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04B62779" w14:textId="56553C46"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 xml:space="preserve">Teikėjas per paskutinius </w:t>
            </w:r>
            <w:r w:rsidR="00F176E6">
              <w:rPr>
                <w:rFonts w:ascii="Times New Roman" w:hAnsi="Times New Roman" w:cs="Times New Roman"/>
              </w:rPr>
              <w:t>3 (</w:t>
            </w:r>
            <w:r w:rsidRPr="003700CD">
              <w:rPr>
                <w:rFonts w:ascii="Times New Roman" w:hAnsi="Times New Roman" w:cs="Times New Roman"/>
              </w:rPr>
              <w:t>tris</w:t>
            </w:r>
            <w:r w:rsidR="00F176E6">
              <w:rPr>
                <w:rFonts w:ascii="Times New Roman" w:hAnsi="Times New Roman" w:cs="Times New Roman"/>
              </w:rPr>
              <w:t>)</w:t>
            </w:r>
            <w:r w:rsidRPr="003700CD">
              <w:rPr>
                <w:rFonts w:ascii="Times New Roman" w:hAnsi="Times New Roman" w:cs="Times New Roman"/>
              </w:rPr>
              <w:t xml:space="preserve"> metus (arba per laikotarpį nuo Tiekėjo įregistravimo dienos, jeigu Tiekėjas vykdė veiklą trumpiau nei tris metus) turi būti pasirašęs ir įvykdęs arba vykdo ne mažiau kaip vieną sutartį, kurios objektas informacinių sistemų resursų nuomos paslaugos, kurios vertė ne mažesnė kaip </w:t>
            </w:r>
            <w:r w:rsidR="00920BBE">
              <w:rPr>
                <w:rFonts w:ascii="Times New Roman" w:hAnsi="Times New Roman" w:cs="Times New Roman"/>
              </w:rPr>
              <w:t>20</w:t>
            </w:r>
            <w:r w:rsidR="00E94A76">
              <w:rPr>
                <w:rFonts w:ascii="Times New Roman" w:hAnsi="Times New Roman" w:cs="Times New Roman"/>
              </w:rPr>
              <w:t> </w:t>
            </w:r>
            <w:r w:rsidR="00920BBE">
              <w:rPr>
                <w:rFonts w:ascii="Times New Roman" w:hAnsi="Times New Roman" w:cs="Times New Roman"/>
              </w:rPr>
              <w:t>000</w:t>
            </w:r>
            <w:r w:rsidR="00E94A76">
              <w:rPr>
                <w:rFonts w:ascii="Times New Roman" w:hAnsi="Times New Roman" w:cs="Times New Roman"/>
              </w:rPr>
              <w:t>,00</w:t>
            </w:r>
            <w:r w:rsidRPr="003700CD">
              <w:rPr>
                <w:rFonts w:ascii="Times New Roman" w:hAnsi="Times New Roman" w:cs="Times New Roman"/>
              </w:rPr>
              <w:t xml:space="preserve"> Eur be PVM.</w:t>
            </w:r>
          </w:p>
        </w:tc>
        <w:tc>
          <w:tcPr>
            <w:tcW w:w="9497" w:type="dxa"/>
            <w:tcBorders>
              <w:top w:val="single" w:sz="4" w:space="0" w:color="auto"/>
              <w:left w:val="single" w:sz="4" w:space="0" w:color="auto"/>
              <w:bottom w:val="single" w:sz="4" w:space="0" w:color="auto"/>
              <w:right w:val="single" w:sz="4" w:space="0" w:color="auto"/>
            </w:tcBorders>
            <w:hideMark/>
          </w:tcPr>
          <w:p w14:paraId="5B14FA83" w14:textId="79B60451"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 xml:space="preserve">Tiekėjo įvykdytų  panašių sutarčių, susijusių su nurodytomis paslaugomis, sąrašas per paskutinius tris metus arba per laiką nuo tiekėjo įregistravimo dienos, jeigu tiekėjas vykdė veiklą mažiau nei 3 metus, nurodant paslaugų sumas, datas ir gavėju </w:t>
            </w:r>
            <w:r w:rsidRPr="00516A8E">
              <w:rPr>
                <w:rFonts w:ascii="Times New Roman" w:hAnsi="Times New Roman" w:cs="Times New Roman"/>
              </w:rPr>
              <w:t>(</w:t>
            </w:r>
            <w:r w:rsidR="00A756DE">
              <w:rPr>
                <w:rFonts w:ascii="Times New Roman" w:hAnsi="Times New Roman" w:cs="Times New Roman"/>
              </w:rPr>
              <w:t>2</w:t>
            </w:r>
            <w:r w:rsidRPr="00516A8E">
              <w:rPr>
                <w:rFonts w:ascii="Times New Roman" w:hAnsi="Times New Roman" w:cs="Times New Roman"/>
              </w:rPr>
              <w:t xml:space="preserve"> pried</w:t>
            </w:r>
            <w:r w:rsidR="00635317" w:rsidRPr="00516A8E">
              <w:rPr>
                <w:rFonts w:ascii="Times New Roman" w:hAnsi="Times New Roman" w:cs="Times New Roman"/>
              </w:rPr>
              <w:t>o priedėlis</w:t>
            </w:r>
            <w:r w:rsidR="00F176E6" w:rsidRPr="00516A8E">
              <w:rPr>
                <w:rFonts w:ascii="Times New Roman" w:hAnsi="Times New Roman" w:cs="Times New Roman"/>
              </w:rPr>
              <w:t xml:space="preserve"> </w:t>
            </w:r>
            <w:r w:rsidR="00516A8E" w:rsidRPr="00516A8E">
              <w:rPr>
                <w:rFonts w:ascii="Times New Roman" w:hAnsi="Times New Roman" w:cs="Times New Roman"/>
              </w:rPr>
              <w:t>–</w:t>
            </w:r>
            <w:r w:rsidR="00F176E6" w:rsidRPr="00516A8E">
              <w:rPr>
                <w:rFonts w:ascii="Times New Roman" w:hAnsi="Times New Roman" w:cs="Times New Roman"/>
              </w:rPr>
              <w:t xml:space="preserve"> </w:t>
            </w:r>
            <w:r w:rsidR="00516A8E" w:rsidRPr="00516A8E">
              <w:rPr>
                <w:rFonts w:ascii="Times New Roman" w:hAnsi="Times New Roman" w:cs="Times New Roman"/>
              </w:rPr>
              <w:t>Tiekėjo įvykdytų/vykdomų sutarčių sąrašas</w:t>
            </w:r>
            <w:r w:rsidR="00F176E6" w:rsidRPr="00516A8E">
              <w:rPr>
                <w:rFonts w:ascii="Times New Roman" w:hAnsi="Times New Roman" w:cs="Times New Roman"/>
              </w:rPr>
              <w:t xml:space="preserve"> </w:t>
            </w:r>
            <w:r w:rsidR="00635317" w:rsidRPr="00516A8E">
              <w:rPr>
                <w:rFonts w:ascii="Times New Roman" w:hAnsi="Times New Roman" w:cs="Times New Roman"/>
              </w:rPr>
              <w:t xml:space="preserve"> </w:t>
            </w:r>
            <w:r w:rsidRPr="00516A8E">
              <w:rPr>
                <w:rFonts w:ascii="Times New Roman" w:hAnsi="Times New Roman" w:cs="Times New Roman"/>
              </w:rPr>
              <w:t>). Pateikiamos paslaugų gavėjų pažymos</w:t>
            </w:r>
            <w:r w:rsidRPr="003700CD">
              <w:rPr>
                <w:rFonts w:ascii="Times New Roman" w:hAnsi="Times New Roman" w:cs="Times New Roman"/>
              </w:rPr>
              <w:t xml:space="preserve"> (skaitmeninės kopijos), įrodančios tinkamą paslaugų suteikimą. </w:t>
            </w:r>
          </w:p>
          <w:p w14:paraId="4EDB5E36"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i/>
                <w:u w:val="single"/>
              </w:rPr>
              <w:t>Pateikiamas dokumentas elektroninėje formoje*.</w:t>
            </w:r>
          </w:p>
        </w:tc>
      </w:tr>
      <w:tr w:rsidR="003700CD" w:rsidRPr="003700CD" w14:paraId="22751A97" w14:textId="77777777" w:rsidTr="000B549B">
        <w:tc>
          <w:tcPr>
            <w:tcW w:w="846" w:type="dxa"/>
            <w:tcBorders>
              <w:top w:val="single" w:sz="4" w:space="0" w:color="auto"/>
              <w:left w:val="single" w:sz="4" w:space="0" w:color="auto"/>
              <w:bottom w:val="single" w:sz="4" w:space="0" w:color="auto"/>
              <w:right w:val="single" w:sz="4" w:space="0" w:color="auto"/>
            </w:tcBorders>
          </w:tcPr>
          <w:p w14:paraId="10DD35C1" w14:textId="77777777" w:rsidR="003700CD" w:rsidRPr="003700CD" w:rsidRDefault="003700CD" w:rsidP="003700CD">
            <w:pPr>
              <w:numPr>
                <w:ilvl w:val="0"/>
                <w:numId w:val="1"/>
              </w:numPr>
              <w:spacing w:after="160" w:line="278" w:lineRule="auto"/>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1163DC2C"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 xml:space="preserve">Tiekėjas turi turėti  pagalbą teikiančią tarnybą (ang. Help Desk), kuris su perkančiąja organizacija raštu ir žodžiu bendraus lietuvių kalba. Ji  turi turėti veikiančius ir aprašytus incidentų bei keitimų valdymo procesus, atitinkančius IT paslaugų valdymo (ITIL ar lygiavertės </w:t>
            </w:r>
            <w:r w:rsidRPr="003700CD">
              <w:rPr>
                <w:rFonts w:ascii="Times New Roman" w:hAnsi="Times New Roman" w:cs="Times New Roman"/>
              </w:rPr>
              <w:lastRenderedPageBreak/>
              <w:t>metodikos) gerųjų praktikų rekomendacijas bei veikiantį internetinį portalą kreipiniams registruoti bei peržiūrėti.</w:t>
            </w:r>
          </w:p>
        </w:tc>
        <w:tc>
          <w:tcPr>
            <w:tcW w:w="9497" w:type="dxa"/>
            <w:tcBorders>
              <w:top w:val="single" w:sz="4" w:space="0" w:color="auto"/>
              <w:left w:val="single" w:sz="4" w:space="0" w:color="auto"/>
              <w:bottom w:val="single" w:sz="4" w:space="0" w:color="auto"/>
              <w:right w:val="single" w:sz="4" w:space="0" w:color="auto"/>
            </w:tcBorders>
            <w:hideMark/>
          </w:tcPr>
          <w:p w14:paraId="3F023A28"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lastRenderedPageBreak/>
              <w:t xml:space="preserve">Pateikiamas Tiekėjo pagalbos tarnybos kreipinių bei incidentų sprendimo eigos aprašymas, pagalbos tarnybos kontaktinė informacija (adresas, el. paštas, kontaktiniai telefonai ir internetinio portalo adresas). </w:t>
            </w:r>
          </w:p>
          <w:p w14:paraId="537DF6E2"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i/>
                <w:u w:val="single"/>
              </w:rPr>
              <w:t>Pateikiama skaitmeninė dokumento kopija*.</w:t>
            </w:r>
          </w:p>
        </w:tc>
      </w:tr>
      <w:tr w:rsidR="003700CD" w:rsidRPr="003700CD" w14:paraId="475363D5" w14:textId="77777777" w:rsidTr="000B549B">
        <w:tc>
          <w:tcPr>
            <w:tcW w:w="846" w:type="dxa"/>
            <w:tcBorders>
              <w:top w:val="single" w:sz="4" w:space="0" w:color="auto"/>
              <w:left w:val="single" w:sz="4" w:space="0" w:color="auto"/>
              <w:bottom w:val="single" w:sz="4" w:space="0" w:color="auto"/>
              <w:right w:val="single" w:sz="4" w:space="0" w:color="auto"/>
            </w:tcBorders>
          </w:tcPr>
          <w:p w14:paraId="0189C835" w14:textId="77777777" w:rsidR="003700CD" w:rsidRPr="003700CD" w:rsidRDefault="003700CD" w:rsidP="003700CD">
            <w:pPr>
              <w:numPr>
                <w:ilvl w:val="0"/>
                <w:numId w:val="1"/>
              </w:numPr>
              <w:spacing w:after="160" w:line="278" w:lineRule="auto"/>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1DD25952"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Tiekėjas turi būti įdiegęs aplinkos apsaugos vadybos sistemą.</w:t>
            </w:r>
          </w:p>
        </w:tc>
        <w:tc>
          <w:tcPr>
            <w:tcW w:w="9497" w:type="dxa"/>
            <w:tcBorders>
              <w:top w:val="single" w:sz="4" w:space="0" w:color="auto"/>
              <w:left w:val="single" w:sz="4" w:space="0" w:color="auto"/>
              <w:bottom w:val="single" w:sz="4" w:space="0" w:color="auto"/>
              <w:right w:val="single" w:sz="4" w:space="0" w:color="auto"/>
            </w:tcBorders>
            <w:hideMark/>
          </w:tcPr>
          <w:p w14:paraId="29B95DE2"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ISO 14001 sertifikatas arba atitinkamo lygiavertis sertifikatas, išduotas įstaigų, atitinkančių ES teisės aktus ar atitinkamus Europos arba tarptautinius sertifikavimo standartus, arba lygiaverčiai įrodymai.</w:t>
            </w:r>
          </w:p>
        </w:tc>
      </w:tr>
      <w:tr w:rsidR="003700CD" w:rsidRPr="003700CD" w14:paraId="5CC77EA6" w14:textId="77777777" w:rsidTr="000B549B">
        <w:tc>
          <w:tcPr>
            <w:tcW w:w="846" w:type="dxa"/>
            <w:tcBorders>
              <w:top w:val="single" w:sz="4" w:space="0" w:color="auto"/>
              <w:left w:val="single" w:sz="4" w:space="0" w:color="auto"/>
              <w:bottom w:val="single" w:sz="4" w:space="0" w:color="auto"/>
              <w:right w:val="single" w:sz="4" w:space="0" w:color="auto"/>
            </w:tcBorders>
          </w:tcPr>
          <w:p w14:paraId="6529B177" w14:textId="77777777" w:rsidR="003700CD" w:rsidRPr="003700CD" w:rsidRDefault="003700CD" w:rsidP="003700CD">
            <w:pPr>
              <w:numPr>
                <w:ilvl w:val="0"/>
                <w:numId w:val="1"/>
              </w:numPr>
              <w:spacing w:after="160" w:line="278" w:lineRule="auto"/>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0B8A048A"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Tiekėjas turi turėti įdiegęs IT paslaugų valdymo sistemą.</w:t>
            </w:r>
          </w:p>
        </w:tc>
        <w:tc>
          <w:tcPr>
            <w:tcW w:w="9497" w:type="dxa"/>
            <w:tcBorders>
              <w:top w:val="single" w:sz="4" w:space="0" w:color="auto"/>
              <w:left w:val="single" w:sz="4" w:space="0" w:color="auto"/>
              <w:bottom w:val="single" w:sz="4" w:space="0" w:color="auto"/>
              <w:right w:val="single" w:sz="4" w:space="0" w:color="auto"/>
            </w:tcBorders>
            <w:hideMark/>
          </w:tcPr>
          <w:p w14:paraId="48DCE199"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ISO 20000 sertifikatas arba kitas lygiavertis sertifikatas, išduotas įstaigų, atitinkančių ES teisės aktus ar atitinkamus Europos arba tarptautinius sertifikavimo standartus, arba lygiaverčiai įrodymai.</w:t>
            </w:r>
          </w:p>
        </w:tc>
      </w:tr>
      <w:tr w:rsidR="003700CD" w:rsidRPr="003700CD" w14:paraId="0A9E1776" w14:textId="77777777" w:rsidTr="000B549B">
        <w:tc>
          <w:tcPr>
            <w:tcW w:w="846" w:type="dxa"/>
            <w:tcBorders>
              <w:top w:val="single" w:sz="4" w:space="0" w:color="auto"/>
              <w:left w:val="single" w:sz="4" w:space="0" w:color="auto"/>
              <w:bottom w:val="single" w:sz="4" w:space="0" w:color="auto"/>
              <w:right w:val="single" w:sz="4" w:space="0" w:color="auto"/>
            </w:tcBorders>
          </w:tcPr>
          <w:p w14:paraId="6C529EDD" w14:textId="77777777" w:rsidR="003700CD" w:rsidRPr="003700CD" w:rsidRDefault="003700CD" w:rsidP="003700CD">
            <w:pPr>
              <w:numPr>
                <w:ilvl w:val="0"/>
                <w:numId w:val="1"/>
              </w:numPr>
              <w:spacing w:after="160" w:line="278" w:lineRule="auto"/>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38A56817"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Tiekėjas turi būti įdiegęs informacijos saugumo valdymo sistemą.</w:t>
            </w:r>
          </w:p>
        </w:tc>
        <w:tc>
          <w:tcPr>
            <w:tcW w:w="9497" w:type="dxa"/>
            <w:tcBorders>
              <w:top w:val="single" w:sz="4" w:space="0" w:color="auto"/>
              <w:left w:val="single" w:sz="4" w:space="0" w:color="auto"/>
              <w:bottom w:val="single" w:sz="4" w:space="0" w:color="auto"/>
              <w:right w:val="single" w:sz="4" w:space="0" w:color="auto"/>
            </w:tcBorders>
            <w:hideMark/>
          </w:tcPr>
          <w:p w14:paraId="3C971219"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ISO 27001 sertifikatas arba kitas lygiavertis sertifikatas, išduotas įstaigų, atitinkančių ES teisės aktus ar atitinkamus Europos arba tarptautinius sertifikavimo standartus, arba lygiaverčiai įrodymai.</w:t>
            </w:r>
          </w:p>
        </w:tc>
      </w:tr>
      <w:tr w:rsidR="003700CD" w:rsidRPr="003700CD" w14:paraId="1E19FBEA" w14:textId="77777777" w:rsidTr="000B549B">
        <w:tc>
          <w:tcPr>
            <w:tcW w:w="846" w:type="dxa"/>
            <w:tcBorders>
              <w:top w:val="single" w:sz="4" w:space="0" w:color="auto"/>
              <w:left w:val="single" w:sz="4" w:space="0" w:color="auto"/>
              <w:bottom w:val="single" w:sz="4" w:space="0" w:color="auto"/>
              <w:right w:val="single" w:sz="4" w:space="0" w:color="auto"/>
            </w:tcBorders>
          </w:tcPr>
          <w:p w14:paraId="6DF6BD31" w14:textId="77777777" w:rsidR="003700CD" w:rsidRPr="003700CD" w:rsidRDefault="003700CD" w:rsidP="003700CD">
            <w:pPr>
              <w:numPr>
                <w:ilvl w:val="0"/>
                <w:numId w:val="1"/>
              </w:numPr>
              <w:spacing w:after="160" w:line="278" w:lineRule="auto"/>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2DC4EAE7"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Reikalavimai Paslaugų teikėjo ekspertų (specialistų), atsakingų už sutarties vykdymą, kvalifikacijai.</w:t>
            </w:r>
            <w:r w:rsidRPr="003700CD">
              <w:rPr>
                <w:rFonts w:ascii="Times New Roman" w:hAnsi="Times New Roman" w:cs="Times New Roman"/>
              </w:rPr>
              <w:br/>
              <w:t>Kiekvienas specialistas turi gebėti gerai rašyti, skaityti, suprasti lietuvių kalbą (C1 lygis pagal „Europass“ kalbų pasą). Jei ekspertas nemoka lietuvių kalbos, reikalavimas gali būti tenkinamas numatant vertimo žodžiu ir raštu paslaugas. Išlaidos vertimo paslaugoms turi būti įskaičiuotos į bendrą pasiūlymo kainą.</w:t>
            </w:r>
            <w:r w:rsidRPr="003700CD">
              <w:rPr>
                <w:rFonts w:ascii="Times New Roman" w:hAnsi="Times New Roman" w:cs="Times New Roman"/>
              </w:rPr>
              <w:br/>
              <w:t xml:space="preserve">Sutarties įvykdymui reikalingi šie </w:t>
            </w:r>
            <w:r w:rsidRPr="003700CD">
              <w:rPr>
                <w:rFonts w:ascii="Times New Roman" w:hAnsi="Times New Roman" w:cs="Times New Roman"/>
              </w:rPr>
              <w:lastRenderedPageBreak/>
              <w:t>žemiau lentelėje pateikti sutartį vykdantys pagrindiniai specialistai.</w:t>
            </w:r>
            <w:r w:rsidRPr="003700CD">
              <w:rPr>
                <w:rFonts w:ascii="Times New Roman" w:hAnsi="Times New Roman" w:cs="Times New Roman"/>
              </w:rPr>
              <w:br/>
              <w:t>Jei Paslaugų teikėjas neturi specialisto, atitinkančius visus kompetencijos reikalavimus, tokiu atveju į vieno specialisto poziciją gali būti siūlomas daugiau nei 1 specialistas.</w:t>
            </w:r>
          </w:p>
        </w:tc>
        <w:tc>
          <w:tcPr>
            <w:tcW w:w="9497" w:type="dxa"/>
            <w:tcBorders>
              <w:top w:val="single" w:sz="4" w:space="0" w:color="auto"/>
              <w:left w:val="single" w:sz="4" w:space="0" w:color="auto"/>
              <w:bottom w:val="single" w:sz="4" w:space="0" w:color="auto"/>
              <w:right w:val="single" w:sz="4" w:space="0" w:color="auto"/>
            </w:tcBorders>
            <w:hideMark/>
          </w:tcPr>
          <w:p w14:paraId="76745B2F"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lastRenderedPageBreak/>
              <w:t>Informacija ir dokumentai, įrodantys paslaugų teikėjo specialistų kvalifikaciją:</w:t>
            </w:r>
          </w:p>
          <w:p w14:paraId="6D1520F3" w14:textId="77777777" w:rsidR="009765F8" w:rsidRDefault="003700CD" w:rsidP="003700CD">
            <w:pPr>
              <w:spacing w:after="160" w:line="278" w:lineRule="auto"/>
              <w:rPr>
                <w:rFonts w:ascii="Times New Roman" w:hAnsi="Times New Roman" w:cs="Times New Roman"/>
              </w:rPr>
            </w:pPr>
            <w:r w:rsidRPr="003700CD">
              <w:rPr>
                <w:rFonts w:ascii="Times New Roman" w:hAnsi="Times New Roman" w:cs="Times New Roman"/>
              </w:rPr>
              <w:t>1) Paslaugų teikėjo vadovo ar kito Paslaugų teikėjo įgalioto atstovo parašu patvirtintas Paslaugų teikėjo specialistų, kurie bus atsakingi už šiuo pirkimu įsigyjamų paslaugų tiekimą, sąrašas</w:t>
            </w:r>
            <w:r w:rsidR="00430E2F">
              <w:rPr>
                <w:rFonts w:ascii="Times New Roman" w:hAnsi="Times New Roman" w:cs="Times New Roman"/>
              </w:rPr>
              <w:t xml:space="preserve"> </w:t>
            </w:r>
            <w:r w:rsidR="009765F8" w:rsidRPr="00F6429B">
              <w:rPr>
                <w:rFonts w:ascii="Times New Roman" w:hAnsi="Times New Roman" w:cs="Times New Roman"/>
              </w:rPr>
              <w:t>užpildomas 4 priedo priedėlis – Informacija apie siūlomus tiekėjo specialistus</w:t>
            </w:r>
            <w:r w:rsidR="009765F8">
              <w:rPr>
                <w:rFonts w:ascii="Times New Roman" w:hAnsi="Times New Roman" w:cs="Times New Roman"/>
              </w:rPr>
              <w:t xml:space="preserve"> </w:t>
            </w:r>
          </w:p>
          <w:p w14:paraId="47DE5950" w14:textId="5DCF1994" w:rsidR="003700CD" w:rsidRPr="003700CD" w:rsidRDefault="007F4B03" w:rsidP="003700CD">
            <w:pPr>
              <w:spacing w:after="160" w:line="278" w:lineRule="auto"/>
              <w:rPr>
                <w:rFonts w:ascii="Times New Roman" w:hAnsi="Times New Roman" w:cs="Times New Roman"/>
              </w:rPr>
            </w:pPr>
            <w:r>
              <w:rPr>
                <w:rFonts w:ascii="Times New Roman" w:hAnsi="Times New Roman" w:cs="Times New Roman"/>
              </w:rPr>
              <w:t>2</w:t>
            </w:r>
            <w:r w:rsidR="003700CD" w:rsidRPr="003700CD">
              <w:rPr>
                <w:rFonts w:ascii="Times New Roman" w:hAnsi="Times New Roman" w:cs="Times New Roman"/>
              </w:rPr>
              <w:t>) siūlomų specialistų kvalifikaciją patvirtinantys sertifikatai ar lygiaverčiai dokumentai (kursų, seminarų, mokymo programų išklausymą patvirtinantys dokumentai nelaikomi lygiaverčiais tarptautiniu mastu pripažįstamą kvalifikaciją patvirtinantiems sertifikatams).</w:t>
            </w:r>
          </w:p>
          <w:p w14:paraId="3815242F"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Pateikiamos skaitmeninės dokumentų kopijos CVP IS priemonėmis.</w:t>
            </w:r>
          </w:p>
        </w:tc>
      </w:tr>
      <w:tr w:rsidR="003700CD" w:rsidRPr="003700CD" w14:paraId="623443A6" w14:textId="77777777" w:rsidTr="000B549B">
        <w:tc>
          <w:tcPr>
            <w:tcW w:w="846" w:type="dxa"/>
            <w:tcBorders>
              <w:top w:val="single" w:sz="4" w:space="0" w:color="auto"/>
              <w:left w:val="single" w:sz="4" w:space="0" w:color="auto"/>
              <w:bottom w:val="single" w:sz="4" w:space="0" w:color="auto"/>
              <w:right w:val="single" w:sz="4" w:space="0" w:color="auto"/>
            </w:tcBorders>
          </w:tcPr>
          <w:p w14:paraId="65E1F581" w14:textId="77777777" w:rsidR="003700CD" w:rsidRPr="003700CD" w:rsidRDefault="003700CD" w:rsidP="003700CD">
            <w:pPr>
              <w:numPr>
                <w:ilvl w:val="0"/>
                <w:numId w:val="1"/>
              </w:numPr>
              <w:spacing w:after="160" w:line="278" w:lineRule="auto"/>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28944A3B"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Kiekvienas specialistas turi gebėti gerai rašyti, skaityti, suprasti lietuvių kalbą (C1 lygis pagal „Europass“ kalbų pasą).</w:t>
            </w:r>
          </w:p>
          <w:p w14:paraId="5BF07048" w14:textId="394C1EEB"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Žemiau nurodyti reikalaujami specialistai ir reikalavimai jų kvalifikacijai</w:t>
            </w:r>
            <w:r w:rsidR="00790D41">
              <w:rPr>
                <w:rFonts w:ascii="Times New Roman" w:hAnsi="Times New Roman" w:cs="Times New Roman"/>
              </w:rPr>
              <w:t>.</w:t>
            </w:r>
          </w:p>
          <w:p w14:paraId="52EA4367" w14:textId="77777777" w:rsidR="009A50A2" w:rsidRDefault="009A50A2" w:rsidP="003700CD">
            <w:pPr>
              <w:spacing w:after="160" w:line="278" w:lineRule="auto"/>
              <w:rPr>
                <w:rFonts w:ascii="Times New Roman" w:hAnsi="Times New Roman" w:cs="Times New Roman"/>
              </w:rPr>
            </w:pPr>
          </w:p>
          <w:p w14:paraId="33817FAA" w14:textId="77777777" w:rsidR="009A50A2" w:rsidRPr="003700CD" w:rsidRDefault="009A50A2" w:rsidP="003700CD">
            <w:pPr>
              <w:spacing w:after="160" w:line="278" w:lineRule="auto"/>
              <w:rPr>
                <w:rFonts w:ascii="Times New Roman" w:hAnsi="Times New Roman" w:cs="Times New Roman"/>
              </w:rPr>
            </w:pPr>
          </w:p>
          <w:p w14:paraId="3739B1E5" w14:textId="0EEE7AA0" w:rsidR="003700CD" w:rsidRDefault="003700CD" w:rsidP="009A50A2">
            <w:pPr>
              <w:pStyle w:val="Sraopastraipa"/>
              <w:numPr>
                <w:ilvl w:val="1"/>
                <w:numId w:val="3"/>
              </w:numPr>
              <w:rPr>
                <w:rFonts w:ascii="Times New Roman" w:hAnsi="Times New Roman" w:cs="Times New Roman"/>
              </w:rPr>
            </w:pPr>
            <w:r w:rsidRPr="009A50A2">
              <w:rPr>
                <w:rFonts w:ascii="Times New Roman" w:hAnsi="Times New Roman" w:cs="Times New Roman"/>
              </w:rPr>
              <w:t>Ne mažiau kaip</w:t>
            </w:r>
            <w:r w:rsidR="009A50A2">
              <w:rPr>
                <w:rFonts w:ascii="Times New Roman" w:hAnsi="Times New Roman" w:cs="Times New Roman"/>
              </w:rPr>
              <w:t xml:space="preserve"> 1 (</w:t>
            </w:r>
            <w:r w:rsidRPr="009A50A2">
              <w:rPr>
                <w:rFonts w:ascii="Times New Roman" w:hAnsi="Times New Roman" w:cs="Times New Roman"/>
              </w:rPr>
              <w:t>vienas</w:t>
            </w:r>
            <w:r w:rsidR="009A50A2">
              <w:rPr>
                <w:rFonts w:ascii="Times New Roman" w:hAnsi="Times New Roman" w:cs="Times New Roman"/>
              </w:rPr>
              <w:t xml:space="preserve">) </w:t>
            </w:r>
            <w:r w:rsidRPr="009A50A2">
              <w:rPr>
                <w:rFonts w:ascii="Times New Roman" w:hAnsi="Times New Roman" w:cs="Times New Roman"/>
              </w:rPr>
              <w:t>duomenų centro valdymo specialistas</w:t>
            </w:r>
            <w:r w:rsidR="00790D41">
              <w:rPr>
                <w:rFonts w:ascii="Times New Roman" w:hAnsi="Times New Roman" w:cs="Times New Roman"/>
              </w:rPr>
              <w:t>.</w:t>
            </w:r>
            <w:r w:rsidRPr="009A50A2">
              <w:rPr>
                <w:rFonts w:ascii="Times New Roman" w:hAnsi="Times New Roman" w:cs="Times New Roman"/>
              </w:rPr>
              <w:t xml:space="preserve"> </w:t>
            </w:r>
          </w:p>
          <w:p w14:paraId="270D8DDB" w14:textId="77777777" w:rsidR="009A50A2" w:rsidRPr="009A50A2" w:rsidRDefault="009A50A2" w:rsidP="009A50A2">
            <w:pPr>
              <w:pStyle w:val="Sraopastraipa"/>
              <w:ind w:left="360"/>
              <w:rPr>
                <w:rFonts w:ascii="Times New Roman" w:hAnsi="Times New Roman" w:cs="Times New Roman"/>
              </w:rPr>
            </w:pPr>
          </w:p>
          <w:p w14:paraId="7F54D386" w14:textId="2DC0CF80" w:rsidR="003700CD" w:rsidRPr="003700CD" w:rsidRDefault="003700CD" w:rsidP="003700CD">
            <w:pPr>
              <w:spacing w:after="160" w:line="278" w:lineRule="auto"/>
              <w:rPr>
                <w:rFonts w:ascii="Times New Roman" w:hAnsi="Times New Roman" w:cs="Times New Roman"/>
              </w:rPr>
            </w:pPr>
          </w:p>
          <w:p w14:paraId="7443A780" w14:textId="6C448B81" w:rsidR="003700CD" w:rsidRPr="009A50A2" w:rsidRDefault="009A50A2" w:rsidP="009A50A2">
            <w:pPr>
              <w:pStyle w:val="Sraopastraipa"/>
              <w:numPr>
                <w:ilvl w:val="1"/>
                <w:numId w:val="4"/>
              </w:numPr>
              <w:rPr>
                <w:rFonts w:ascii="Times New Roman" w:hAnsi="Times New Roman" w:cs="Times New Roman"/>
              </w:rPr>
            </w:pPr>
            <w:r>
              <w:rPr>
                <w:rFonts w:ascii="Times New Roman" w:hAnsi="Times New Roman" w:cs="Times New Roman"/>
              </w:rPr>
              <w:t xml:space="preserve"> </w:t>
            </w:r>
            <w:r w:rsidR="003700CD" w:rsidRPr="009A50A2">
              <w:rPr>
                <w:rFonts w:ascii="Times New Roman" w:hAnsi="Times New Roman" w:cs="Times New Roman"/>
              </w:rPr>
              <w:t xml:space="preserve">Ne mažiau kaip </w:t>
            </w:r>
            <w:r>
              <w:rPr>
                <w:rFonts w:ascii="Times New Roman" w:hAnsi="Times New Roman" w:cs="Times New Roman"/>
              </w:rPr>
              <w:t>1 (</w:t>
            </w:r>
            <w:r w:rsidRPr="009A50A2">
              <w:rPr>
                <w:rFonts w:ascii="Times New Roman" w:hAnsi="Times New Roman" w:cs="Times New Roman"/>
              </w:rPr>
              <w:t>vienas</w:t>
            </w:r>
            <w:r>
              <w:rPr>
                <w:rFonts w:ascii="Times New Roman" w:hAnsi="Times New Roman" w:cs="Times New Roman"/>
              </w:rPr>
              <w:t xml:space="preserve">) </w:t>
            </w:r>
            <w:r w:rsidR="003700CD" w:rsidRPr="009A50A2">
              <w:rPr>
                <w:rFonts w:ascii="Times New Roman" w:hAnsi="Times New Roman" w:cs="Times New Roman"/>
              </w:rPr>
              <w:t xml:space="preserve"> debesų kompiuterijos specialistas</w:t>
            </w:r>
            <w:r w:rsidR="00790D41">
              <w:rPr>
                <w:rFonts w:ascii="Times New Roman" w:hAnsi="Times New Roman" w:cs="Times New Roman"/>
              </w:rPr>
              <w:t>.</w:t>
            </w:r>
            <w:r w:rsidR="003700CD" w:rsidRPr="009A50A2">
              <w:rPr>
                <w:rFonts w:ascii="Times New Roman" w:hAnsi="Times New Roman" w:cs="Times New Roman"/>
              </w:rPr>
              <w:t xml:space="preserve"> </w:t>
            </w:r>
          </w:p>
          <w:p w14:paraId="0D894902" w14:textId="77777777" w:rsidR="003700CD" w:rsidRPr="003700CD" w:rsidRDefault="003700CD" w:rsidP="003700CD">
            <w:pPr>
              <w:spacing w:after="160" w:line="278" w:lineRule="auto"/>
              <w:rPr>
                <w:rFonts w:ascii="Times New Roman" w:hAnsi="Times New Roman" w:cs="Times New Roman"/>
              </w:rPr>
            </w:pPr>
          </w:p>
          <w:p w14:paraId="66C2899F" w14:textId="1ABB3AAD" w:rsidR="003700CD" w:rsidRDefault="002D5221" w:rsidP="009A50A2">
            <w:pPr>
              <w:pStyle w:val="Sraopastraipa"/>
              <w:numPr>
                <w:ilvl w:val="1"/>
                <w:numId w:val="4"/>
              </w:numPr>
              <w:rPr>
                <w:rFonts w:ascii="Times New Roman" w:hAnsi="Times New Roman" w:cs="Times New Roman"/>
              </w:rPr>
            </w:pPr>
            <w:r>
              <w:rPr>
                <w:rFonts w:ascii="Times New Roman" w:hAnsi="Times New Roman" w:cs="Times New Roman"/>
              </w:rPr>
              <w:lastRenderedPageBreak/>
              <w:t xml:space="preserve"> </w:t>
            </w:r>
            <w:r w:rsidR="003700CD" w:rsidRPr="009A50A2">
              <w:rPr>
                <w:rFonts w:ascii="Times New Roman" w:hAnsi="Times New Roman" w:cs="Times New Roman"/>
              </w:rPr>
              <w:t xml:space="preserve">Ne mažiau kaip </w:t>
            </w:r>
            <w:r w:rsidR="002626CB">
              <w:rPr>
                <w:rFonts w:ascii="Times New Roman" w:hAnsi="Times New Roman" w:cs="Times New Roman"/>
              </w:rPr>
              <w:t>1 (</w:t>
            </w:r>
            <w:r w:rsidR="002626CB" w:rsidRPr="009A50A2">
              <w:rPr>
                <w:rFonts w:ascii="Times New Roman" w:hAnsi="Times New Roman" w:cs="Times New Roman"/>
              </w:rPr>
              <w:t>vienas</w:t>
            </w:r>
            <w:r w:rsidR="002626CB">
              <w:rPr>
                <w:rFonts w:ascii="Times New Roman" w:hAnsi="Times New Roman" w:cs="Times New Roman"/>
              </w:rPr>
              <w:t xml:space="preserve">) </w:t>
            </w:r>
            <w:r w:rsidR="002626CB" w:rsidRPr="009A50A2">
              <w:rPr>
                <w:rFonts w:ascii="Times New Roman" w:hAnsi="Times New Roman" w:cs="Times New Roman"/>
              </w:rPr>
              <w:t xml:space="preserve"> </w:t>
            </w:r>
            <w:r w:rsidR="003700CD" w:rsidRPr="009A50A2">
              <w:rPr>
                <w:rFonts w:ascii="Times New Roman" w:hAnsi="Times New Roman" w:cs="Times New Roman"/>
              </w:rPr>
              <w:t>kibernetinio saugumo specialistas:</w:t>
            </w:r>
            <w:r w:rsidR="00790D41">
              <w:rPr>
                <w:rFonts w:ascii="Times New Roman" w:hAnsi="Times New Roman" w:cs="Times New Roman"/>
              </w:rPr>
              <w:t>.</w:t>
            </w:r>
          </w:p>
          <w:p w14:paraId="1E0F7B67" w14:textId="77777777" w:rsidR="009A50A2" w:rsidRPr="009A50A2" w:rsidRDefault="009A50A2" w:rsidP="009A50A2">
            <w:pPr>
              <w:pStyle w:val="Sraopastraipa"/>
              <w:rPr>
                <w:rFonts w:ascii="Times New Roman" w:hAnsi="Times New Roman" w:cs="Times New Roman"/>
              </w:rPr>
            </w:pPr>
          </w:p>
          <w:p w14:paraId="3ACE7947" w14:textId="77777777" w:rsidR="009A50A2" w:rsidRDefault="009A50A2" w:rsidP="002626CB">
            <w:pPr>
              <w:rPr>
                <w:rFonts w:ascii="Times New Roman" w:hAnsi="Times New Roman" w:cs="Times New Roman"/>
              </w:rPr>
            </w:pPr>
          </w:p>
          <w:p w14:paraId="330A4A2A" w14:textId="77777777" w:rsidR="002626CB" w:rsidRDefault="002626CB" w:rsidP="002626CB">
            <w:pPr>
              <w:rPr>
                <w:rFonts w:ascii="Times New Roman" w:hAnsi="Times New Roman" w:cs="Times New Roman"/>
              </w:rPr>
            </w:pPr>
          </w:p>
          <w:p w14:paraId="70ECEE40" w14:textId="6A257D57" w:rsidR="003700CD" w:rsidRDefault="002626CB" w:rsidP="002626CB">
            <w:pPr>
              <w:pStyle w:val="Sraopastraipa"/>
              <w:numPr>
                <w:ilvl w:val="1"/>
                <w:numId w:val="4"/>
              </w:numPr>
              <w:rPr>
                <w:rFonts w:ascii="Times New Roman" w:hAnsi="Times New Roman" w:cs="Times New Roman"/>
              </w:rPr>
            </w:pPr>
            <w:r>
              <w:rPr>
                <w:rFonts w:ascii="Times New Roman" w:hAnsi="Times New Roman" w:cs="Times New Roman"/>
              </w:rPr>
              <w:t xml:space="preserve"> </w:t>
            </w:r>
            <w:r w:rsidR="003700CD" w:rsidRPr="002626CB">
              <w:rPr>
                <w:rFonts w:ascii="Times New Roman" w:hAnsi="Times New Roman" w:cs="Times New Roman"/>
              </w:rPr>
              <w:t xml:space="preserve">Ne mažiau kaip </w:t>
            </w:r>
            <w:r>
              <w:rPr>
                <w:rFonts w:ascii="Times New Roman" w:hAnsi="Times New Roman" w:cs="Times New Roman"/>
              </w:rPr>
              <w:t>1 (</w:t>
            </w:r>
            <w:r w:rsidRPr="009A50A2">
              <w:rPr>
                <w:rFonts w:ascii="Times New Roman" w:hAnsi="Times New Roman" w:cs="Times New Roman"/>
              </w:rPr>
              <w:t>vienas</w:t>
            </w:r>
            <w:r>
              <w:rPr>
                <w:rFonts w:ascii="Times New Roman" w:hAnsi="Times New Roman" w:cs="Times New Roman"/>
              </w:rPr>
              <w:t xml:space="preserve">) </w:t>
            </w:r>
            <w:r w:rsidRPr="009A50A2">
              <w:rPr>
                <w:rFonts w:ascii="Times New Roman" w:hAnsi="Times New Roman" w:cs="Times New Roman"/>
              </w:rPr>
              <w:t xml:space="preserve"> </w:t>
            </w:r>
            <w:r w:rsidR="003700CD" w:rsidRPr="002626CB">
              <w:rPr>
                <w:rFonts w:ascii="Times New Roman" w:hAnsi="Times New Roman" w:cs="Times New Roman"/>
              </w:rPr>
              <w:t>kibernetinių saugumo rizikų specialistas</w:t>
            </w:r>
            <w:r w:rsidR="00790D41">
              <w:rPr>
                <w:rFonts w:ascii="Times New Roman" w:hAnsi="Times New Roman" w:cs="Times New Roman"/>
              </w:rPr>
              <w:t>.</w:t>
            </w:r>
            <w:r w:rsidR="003700CD" w:rsidRPr="002626CB">
              <w:rPr>
                <w:rFonts w:ascii="Times New Roman" w:hAnsi="Times New Roman" w:cs="Times New Roman"/>
              </w:rPr>
              <w:t xml:space="preserve"> </w:t>
            </w:r>
          </w:p>
          <w:p w14:paraId="39480BB9" w14:textId="7B8790B3" w:rsidR="003700CD" w:rsidRPr="00CC5704" w:rsidRDefault="003700CD" w:rsidP="00CC5704">
            <w:pPr>
              <w:rPr>
                <w:rFonts w:ascii="Times New Roman" w:hAnsi="Times New Roman" w:cs="Times New Roman"/>
              </w:rPr>
            </w:pPr>
          </w:p>
        </w:tc>
        <w:tc>
          <w:tcPr>
            <w:tcW w:w="9497" w:type="dxa"/>
            <w:tcBorders>
              <w:top w:val="single" w:sz="4" w:space="0" w:color="auto"/>
              <w:left w:val="single" w:sz="4" w:space="0" w:color="auto"/>
              <w:bottom w:val="single" w:sz="4" w:space="0" w:color="auto"/>
              <w:right w:val="single" w:sz="4" w:space="0" w:color="auto"/>
            </w:tcBorders>
            <w:hideMark/>
          </w:tcPr>
          <w:p w14:paraId="1BF67B32" w14:textId="1CF3BA9D"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lastRenderedPageBreak/>
              <w:t>Teikėjo specialistų sąrašas, kuriame turi būti nurodytas specialisto vardas, pavardė</w:t>
            </w:r>
            <w:r w:rsidR="007F4B03">
              <w:rPr>
                <w:rFonts w:ascii="Times New Roman" w:hAnsi="Times New Roman" w:cs="Times New Roman"/>
              </w:rPr>
              <w:t xml:space="preserve"> ir priskirta </w:t>
            </w:r>
            <w:r w:rsidR="007F4B03" w:rsidRPr="00F6429B">
              <w:rPr>
                <w:rFonts w:ascii="Times New Roman" w:hAnsi="Times New Roman" w:cs="Times New Roman"/>
              </w:rPr>
              <w:t>pareigybė (</w:t>
            </w:r>
            <w:r w:rsidR="00F6429B" w:rsidRPr="00F6429B">
              <w:rPr>
                <w:rFonts w:ascii="Times New Roman" w:hAnsi="Times New Roman" w:cs="Times New Roman"/>
              </w:rPr>
              <w:t xml:space="preserve">užpildomas </w:t>
            </w:r>
            <w:r w:rsidR="00A756DE">
              <w:rPr>
                <w:rFonts w:ascii="Times New Roman" w:hAnsi="Times New Roman" w:cs="Times New Roman"/>
              </w:rPr>
              <w:t>2</w:t>
            </w:r>
            <w:r w:rsidR="00F6429B" w:rsidRPr="00F6429B">
              <w:rPr>
                <w:rFonts w:ascii="Times New Roman" w:hAnsi="Times New Roman" w:cs="Times New Roman"/>
              </w:rPr>
              <w:t xml:space="preserve"> priedo </w:t>
            </w:r>
            <w:r w:rsidR="007F4B03" w:rsidRPr="00F6429B">
              <w:rPr>
                <w:rFonts w:ascii="Times New Roman" w:hAnsi="Times New Roman" w:cs="Times New Roman"/>
              </w:rPr>
              <w:t>pried</w:t>
            </w:r>
            <w:r w:rsidR="00F6429B" w:rsidRPr="00F6429B">
              <w:rPr>
                <w:rFonts w:ascii="Times New Roman" w:hAnsi="Times New Roman" w:cs="Times New Roman"/>
              </w:rPr>
              <w:t>ėlis – Informacija apie siūlomus tiekėjo specialistus</w:t>
            </w:r>
            <w:r w:rsidR="007F4B03" w:rsidRPr="00F6429B">
              <w:rPr>
                <w:rFonts w:ascii="Times New Roman" w:hAnsi="Times New Roman" w:cs="Times New Roman"/>
              </w:rPr>
              <w:t>)</w:t>
            </w:r>
            <w:r w:rsidR="00F6429B" w:rsidRPr="00F6429B">
              <w:rPr>
                <w:rFonts w:ascii="Times New Roman" w:hAnsi="Times New Roman" w:cs="Times New Roman"/>
              </w:rPr>
              <w:t>.</w:t>
            </w:r>
          </w:p>
          <w:p w14:paraId="254FEBA5"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Specialistų kvalifikaciją patvirtinančių sertifikatų arba lygiaverčių dokumentų tinkamai patvirtintos kopijos (mokymo kursų išklausymo pažymėjimai nebus vertinami).</w:t>
            </w:r>
          </w:p>
          <w:p w14:paraId="060FE7FF" w14:textId="77777777" w:rsidR="003700CD" w:rsidRPr="003700CD" w:rsidRDefault="003700CD" w:rsidP="003700CD">
            <w:pPr>
              <w:spacing w:after="160" w:line="278" w:lineRule="auto"/>
              <w:rPr>
                <w:rFonts w:ascii="Times New Roman" w:hAnsi="Times New Roman" w:cs="Times New Roman"/>
              </w:rPr>
            </w:pPr>
            <w:r w:rsidRPr="003700CD">
              <w:rPr>
                <w:rFonts w:ascii="Times New Roman" w:hAnsi="Times New Roman" w:cs="Times New Roman"/>
              </w:rPr>
              <w:t>Kiekvieno specialisto, kuris nėra Teikėjo  darbuotojas, patvirtinimas raštu, kad jis dalyvaus vykdant Paslaugų teikimo sutartį.</w:t>
            </w:r>
          </w:p>
          <w:p w14:paraId="6CD4ADC4" w14:textId="77777777" w:rsidR="003700CD" w:rsidRDefault="003700CD" w:rsidP="003700CD">
            <w:pPr>
              <w:spacing w:after="160" w:line="278" w:lineRule="auto"/>
              <w:rPr>
                <w:rFonts w:ascii="Times New Roman" w:hAnsi="Times New Roman" w:cs="Times New Roman"/>
                <w:i/>
                <w:u w:val="single"/>
              </w:rPr>
            </w:pPr>
            <w:r w:rsidRPr="003700CD">
              <w:rPr>
                <w:rFonts w:ascii="Times New Roman" w:hAnsi="Times New Roman" w:cs="Times New Roman"/>
                <w:i/>
                <w:u w:val="single"/>
              </w:rPr>
              <w:t>Pateikiamos skaitmeninės dokumentų kopijos*.</w:t>
            </w:r>
          </w:p>
          <w:p w14:paraId="22D3BD02" w14:textId="77777777" w:rsidR="000B549B" w:rsidRDefault="000B549B" w:rsidP="009A50A2">
            <w:pPr>
              <w:spacing w:after="160" w:line="278" w:lineRule="auto"/>
              <w:rPr>
                <w:rFonts w:ascii="Times New Roman" w:hAnsi="Times New Roman" w:cs="Times New Roman"/>
              </w:rPr>
            </w:pPr>
          </w:p>
          <w:p w14:paraId="0DC09D19" w14:textId="77777777" w:rsidR="000B549B" w:rsidRDefault="000B549B" w:rsidP="009A50A2">
            <w:pPr>
              <w:spacing w:after="160" w:line="278" w:lineRule="auto"/>
              <w:rPr>
                <w:rFonts w:ascii="Times New Roman" w:hAnsi="Times New Roman" w:cs="Times New Roman"/>
              </w:rPr>
            </w:pPr>
          </w:p>
          <w:p w14:paraId="361B3423" w14:textId="31576FDF" w:rsidR="009A50A2" w:rsidRPr="003700CD" w:rsidRDefault="009A50A2" w:rsidP="009A50A2">
            <w:pPr>
              <w:spacing w:after="160" w:line="278" w:lineRule="auto"/>
              <w:rPr>
                <w:rFonts w:ascii="Times New Roman" w:hAnsi="Times New Roman" w:cs="Times New Roman"/>
              </w:rPr>
            </w:pPr>
            <w:r w:rsidRPr="003700CD">
              <w:rPr>
                <w:rFonts w:ascii="Times New Roman" w:hAnsi="Times New Roman" w:cs="Times New Roman"/>
              </w:rPr>
              <w:t>Turi turėti duomenų centro valdymo kvalifikaciją, patvirtintą Certified Data Centre Management Professional (CDCMP)  arba lygiaverčiu sertifikatu.</w:t>
            </w:r>
          </w:p>
          <w:p w14:paraId="4E018FA9" w14:textId="77777777" w:rsidR="000B549B" w:rsidRDefault="000B549B" w:rsidP="009A50A2">
            <w:pPr>
              <w:spacing w:after="160" w:line="278" w:lineRule="auto"/>
              <w:rPr>
                <w:rFonts w:ascii="Times New Roman" w:hAnsi="Times New Roman" w:cs="Times New Roman"/>
              </w:rPr>
            </w:pPr>
          </w:p>
          <w:p w14:paraId="01C3ACE6" w14:textId="631F9770" w:rsidR="009A50A2" w:rsidRPr="003700CD" w:rsidRDefault="009A50A2" w:rsidP="009A50A2">
            <w:pPr>
              <w:spacing w:after="160" w:line="278" w:lineRule="auto"/>
              <w:rPr>
                <w:rFonts w:ascii="Times New Roman" w:hAnsi="Times New Roman" w:cs="Times New Roman"/>
              </w:rPr>
            </w:pPr>
            <w:r w:rsidRPr="003700CD">
              <w:rPr>
                <w:rFonts w:ascii="Times New Roman" w:hAnsi="Times New Roman" w:cs="Times New Roman"/>
              </w:rPr>
              <w:t>Turi turėti debesų kompiuterijos kvalifikaciją, patvirtintą CompTIA Cloud+,  arba lygiaverčiu sertifikatu.</w:t>
            </w:r>
          </w:p>
          <w:p w14:paraId="4D9577CF" w14:textId="77777777" w:rsidR="009A50A2" w:rsidRDefault="009A50A2" w:rsidP="009A50A2">
            <w:pPr>
              <w:spacing w:after="160" w:line="278" w:lineRule="auto"/>
              <w:rPr>
                <w:rFonts w:ascii="Times New Roman" w:hAnsi="Times New Roman" w:cs="Times New Roman"/>
              </w:rPr>
            </w:pPr>
            <w:r w:rsidRPr="003700CD">
              <w:rPr>
                <w:rFonts w:ascii="Times New Roman" w:hAnsi="Times New Roman" w:cs="Times New Roman"/>
              </w:rPr>
              <w:lastRenderedPageBreak/>
              <w:t>Turi turėti kibernetinio saugumo kvalifikaciją, patvirtintą CompTIA Advanced Security Practitioner (CASP+),  arba lygiaverčiu sertifikatu.</w:t>
            </w:r>
          </w:p>
          <w:p w14:paraId="559BF52D" w14:textId="77777777" w:rsidR="002626CB" w:rsidRDefault="002626CB" w:rsidP="002626CB">
            <w:pPr>
              <w:spacing w:after="160" w:line="278" w:lineRule="auto"/>
              <w:rPr>
                <w:rFonts w:ascii="Times New Roman" w:hAnsi="Times New Roman" w:cs="Times New Roman"/>
              </w:rPr>
            </w:pPr>
            <w:r w:rsidRPr="003700CD">
              <w:rPr>
                <w:rFonts w:ascii="Times New Roman" w:hAnsi="Times New Roman" w:cs="Times New Roman"/>
              </w:rPr>
              <w:t>Turi turėti kibernetinių saugumo rizikų, patvirtintą pateiktas ISACA Certified in Risk and Information Systems Control,  arba lygiaverčiu sertifikatu.</w:t>
            </w:r>
          </w:p>
          <w:p w14:paraId="16B914D5" w14:textId="77777777" w:rsidR="00790D41" w:rsidRDefault="00790D41" w:rsidP="002626CB">
            <w:pPr>
              <w:spacing w:after="160" w:line="278" w:lineRule="auto"/>
              <w:rPr>
                <w:rFonts w:ascii="Times New Roman" w:hAnsi="Times New Roman" w:cs="Times New Roman"/>
              </w:rPr>
            </w:pPr>
          </w:p>
          <w:p w14:paraId="5581B8D6" w14:textId="77777777" w:rsidR="002626CB" w:rsidRPr="003700CD" w:rsidRDefault="002626CB" w:rsidP="009A50A2">
            <w:pPr>
              <w:spacing w:after="160" w:line="278" w:lineRule="auto"/>
              <w:rPr>
                <w:rFonts w:ascii="Times New Roman" w:hAnsi="Times New Roman" w:cs="Times New Roman"/>
              </w:rPr>
            </w:pPr>
          </w:p>
          <w:p w14:paraId="2B43C6F4" w14:textId="77777777" w:rsidR="009A50A2" w:rsidRPr="003700CD" w:rsidRDefault="009A50A2" w:rsidP="003700CD">
            <w:pPr>
              <w:spacing w:after="160" w:line="278" w:lineRule="auto"/>
              <w:rPr>
                <w:rFonts w:ascii="Times New Roman" w:hAnsi="Times New Roman" w:cs="Times New Roman"/>
              </w:rPr>
            </w:pPr>
          </w:p>
        </w:tc>
      </w:tr>
    </w:tbl>
    <w:p w14:paraId="0A141C50" w14:textId="77777777" w:rsidR="003700CD" w:rsidRDefault="003700CD" w:rsidP="003700CD">
      <w:pPr>
        <w:rPr>
          <w:rFonts w:ascii="Times New Roman" w:hAnsi="Times New Roman" w:cs="Times New Roman"/>
        </w:rPr>
      </w:pPr>
    </w:p>
    <w:p w14:paraId="766A42E3" w14:textId="77777777" w:rsidR="000759E4" w:rsidRDefault="000759E4" w:rsidP="003700CD">
      <w:pPr>
        <w:rPr>
          <w:rFonts w:ascii="Times New Roman" w:hAnsi="Times New Roman" w:cs="Times New Roman"/>
        </w:rPr>
      </w:pPr>
    </w:p>
    <w:p w14:paraId="20BE2F13" w14:textId="77777777" w:rsidR="000759E4" w:rsidRDefault="000759E4" w:rsidP="003700CD">
      <w:pPr>
        <w:rPr>
          <w:rFonts w:ascii="Times New Roman" w:hAnsi="Times New Roman" w:cs="Times New Roman"/>
        </w:rPr>
      </w:pPr>
    </w:p>
    <w:p w14:paraId="7288849E" w14:textId="77777777" w:rsidR="000759E4" w:rsidRDefault="000759E4" w:rsidP="003700CD">
      <w:pPr>
        <w:rPr>
          <w:rFonts w:ascii="Times New Roman" w:hAnsi="Times New Roman" w:cs="Times New Roman"/>
        </w:rPr>
      </w:pPr>
    </w:p>
    <w:p w14:paraId="1855EA53" w14:textId="77777777" w:rsidR="000759E4" w:rsidRDefault="000759E4" w:rsidP="003700CD">
      <w:pPr>
        <w:rPr>
          <w:rFonts w:ascii="Times New Roman" w:hAnsi="Times New Roman" w:cs="Times New Roman"/>
        </w:rPr>
      </w:pPr>
    </w:p>
    <w:p w14:paraId="4D81653B" w14:textId="77777777" w:rsidR="000759E4" w:rsidRDefault="000759E4" w:rsidP="003700CD">
      <w:pPr>
        <w:rPr>
          <w:rFonts w:ascii="Times New Roman" w:hAnsi="Times New Roman" w:cs="Times New Roman"/>
        </w:rPr>
      </w:pPr>
    </w:p>
    <w:p w14:paraId="65B8BC80" w14:textId="77777777" w:rsidR="000759E4" w:rsidRDefault="000759E4" w:rsidP="003700CD">
      <w:pPr>
        <w:rPr>
          <w:rFonts w:ascii="Times New Roman" w:hAnsi="Times New Roman" w:cs="Times New Roman"/>
        </w:rPr>
      </w:pPr>
    </w:p>
    <w:p w14:paraId="3C59D88E" w14:textId="77777777" w:rsidR="000759E4" w:rsidRDefault="000759E4" w:rsidP="003700CD">
      <w:pPr>
        <w:rPr>
          <w:rFonts w:ascii="Times New Roman" w:hAnsi="Times New Roman" w:cs="Times New Roman"/>
        </w:rPr>
      </w:pPr>
    </w:p>
    <w:p w14:paraId="6301E395" w14:textId="77777777" w:rsidR="000759E4" w:rsidRPr="003700CD" w:rsidRDefault="000759E4" w:rsidP="003700CD">
      <w:pPr>
        <w:rPr>
          <w:rFonts w:ascii="Times New Roman" w:hAnsi="Times New Roman" w:cs="Times New Roman"/>
        </w:rPr>
      </w:pPr>
    </w:p>
    <w:p w14:paraId="408ED6D8" w14:textId="77777777" w:rsidR="003700CD" w:rsidRPr="003700CD" w:rsidRDefault="003700CD" w:rsidP="003700CD">
      <w:pPr>
        <w:rPr>
          <w:rFonts w:ascii="Times New Roman" w:hAnsi="Times New Roman" w:cs="Times New Roman"/>
        </w:rPr>
      </w:pPr>
    </w:p>
    <w:p w14:paraId="42D4F5A2" w14:textId="77777777" w:rsidR="003700CD" w:rsidRDefault="003700CD" w:rsidP="003700CD">
      <w:pPr>
        <w:rPr>
          <w:rFonts w:ascii="Times New Roman" w:hAnsi="Times New Roman" w:cs="Times New Roman"/>
        </w:rPr>
      </w:pPr>
    </w:p>
    <w:p w14:paraId="58D43FFD" w14:textId="77777777" w:rsidR="00C72E91" w:rsidRDefault="00C72E91" w:rsidP="003700CD">
      <w:pPr>
        <w:rPr>
          <w:rFonts w:ascii="Times New Roman" w:hAnsi="Times New Roman" w:cs="Times New Roman"/>
        </w:rPr>
      </w:pPr>
    </w:p>
    <w:p w14:paraId="7A9D63EC" w14:textId="77777777" w:rsidR="00C72E91" w:rsidRPr="003700CD" w:rsidRDefault="00C72E91" w:rsidP="003700CD">
      <w:pPr>
        <w:rPr>
          <w:rFonts w:ascii="Times New Roman" w:hAnsi="Times New Roman" w:cs="Times New Roman"/>
        </w:rPr>
      </w:pPr>
    </w:p>
    <w:p w14:paraId="38682E61" w14:textId="4D9C80D5" w:rsidR="00A80DE6" w:rsidRPr="00584F01" w:rsidRDefault="00A756DE" w:rsidP="00A80DE6">
      <w:pPr>
        <w:spacing w:after="480"/>
        <w:jc w:val="right"/>
        <w:rPr>
          <w:rFonts w:cstheme="minorHAnsi"/>
          <w:sz w:val="20"/>
          <w:szCs w:val="20"/>
        </w:rPr>
      </w:pPr>
      <w:r>
        <w:rPr>
          <w:rFonts w:cstheme="minorHAnsi"/>
          <w:sz w:val="20"/>
          <w:szCs w:val="20"/>
        </w:rPr>
        <w:lastRenderedPageBreak/>
        <w:t>2</w:t>
      </w:r>
      <w:r w:rsidR="00A80DE6" w:rsidRPr="00584F01">
        <w:rPr>
          <w:rFonts w:cstheme="minorHAnsi"/>
          <w:sz w:val="20"/>
          <w:szCs w:val="20"/>
        </w:rPr>
        <w:t xml:space="preserve"> priedo priedėlis. Informacija apie tiekėjo sutartis</w:t>
      </w:r>
    </w:p>
    <w:p w14:paraId="0FC801EE" w14:textId="77777777" w:rsidR="00A80DE6" w:rsidRPr="00584F01" w:rsidRDefault="00A80DE6" w:rsidP="00A80DE6">
      <w:pPr>
        <w:jc w:val="center"/>
        <w:rPr>
          <w:rFonts w:cstheme="minorHAnsi"/>
          <w:b/>
          <w:sz w:val="20"/>
          <w:szCs w:val="20"/>
        </w:rPr>
      </w:pPr>
      <w:r w:rsidRPr="00584F01">
        <w:rPr>
          <w:rFonts w:cstheme="minorHAnsi"/>
          <w:b/>
          <w:sz w:val="20"/>
          <w:szCs w:val="20"/>
        </w:rPr>
        <w:t>TIEKĖJO ĮVYKDYTŲ/VYKDOMŲ SUTARČIŲ SĄRAŠAS</w:t>
      </w:r>
    </w:p>
    <w:p w14:paraId="06FEC4E8" w14:textId="77777777" w:rsidR="00A80DE6" w:rsidRPr="00584F01" w:rsidRDefault="00A80DE6" w:rsidP="00A80DE6">
      <w:pPr>
        <w:pStyle w:val="Pagrindinistekstas"/>
        <w:jc w:val="right"/>
        <w:rPr>
          <w:rFonts w:cstheme="minorHAnsi"/>
          <w:sz w:val="20"/>
        </w:rPr>
      </w:pPr>
      <w:r w:rsidRPr="00584F01">
        <w:rPr>
          <w:rFonts w:cstheme="minorHAnsi"/>
          <w:sz w:val="20"/>
        </w:rPr>
        <w:t>Lentelė. Informacija apie tiekėjo sutartis</w:t>
      </w: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1697"/>
        <w:gridCol w:w="2074"/>
        <w:gridCol w:w="4487"/>
        <w:gridCol w:w="2702"/>
        <w:gridCol w:w="2146"/>
      </w:tblGrid>
      <w:tr w:rsidR="00A80DE6" w:rsidRPr="00584F01" w14:paraId="1B28D78E" w14:textId="77777777" w:rsidTr="00A47B42">
        <w:trPr>
          <w:trHeight w:val="1454"/>
          <w:jc w:val="center"/>
        </w:trPr>
        <w:tc>
          <w:tcPr>
            <w:tcW w:w="562" w:type="dxa"/>
            <w:vAlign w:val="center"/>
          </w:tcPr>
          <w:p w14:paraId="76D4A9A8" w14:textId="77777777" w:rsidR="00A80DE6" w:rsidRPr="00584F01" w:rsidRDefault="00A80DE6" w:rsidP="00A47B42">
            <w:pPr>
              <w:pStyle w:val="TableParagraph"/>
              <w:jc w:val="center"/>
              <w:rPr>
                <w:rFonts w:asciiTheme="minorHAnsi" w:hAnsiTheme="minorHAnsi" w:cstheme="minorHAnsi"/>
                <w:b/>
                <w:sz w:val="20"/>
                <w:szCs w:val="20"/>
                <w:lang w:val="lt-LT"/>
              </w:rPr>
            </w:pPr>
            <w:r w:rsidRPr="00584F01">
              <w:rPr>
                <w:rFonts w:asciiTheme="minorHAnsi" w:hAnsiTheme="minorHAnsi" w:cstheme="minorHAnsi"/>
                <w:b/>
                <w:sz w:val="20"/>
                <w:szCs w:val="20"/>
                <w:lang w:val="lt-LT"/>
              </w:rPr>
              <w:t>Eil. Nr.</w:t>
            </w:r>
          </w:p>
        </w:tc>
        <w:tc>
          <w:tcPr>
            <w:tcW w:w="1908" w:type="dxa"/>
            <w:vAlign w:val="center"/>
          </w:tcPr>
          <w:p w14:paraId="577D86C5" w14:textId="77777777" w:rsidR="00A80DE6" w:rsidRPr="00584F01" w:rsidRDefault="00A80DE6" w:rsidP="00A47B42">
            <w:pPr>
              <w:pStyle w:val="TableParagraph"/>
              <w:ind w:left="63"/>
              <w:jc w:val="center"/>
              <w:rPr>
                <w:rFonts w:asciiTheme="minorHAnsi" w:hAnsiTheme="minorHAnsi" w:cstheme="minorHAnsi"/>
                <w:b/>
                <w:sz w:val="20"/>
                <w:szCs w:val="20"/>
                <w:lang w:val="lt-LT"/>
              </w:rPr>
            </w:pPr>
            <w:r w:rsidRPr="00584F01">
              <w:rPr>
                <w:rFonts w:asciiTheme="minorHAnsi" w:hAnsiTheme="minorHAnsi" w:cstheme="minorHAnsi"/>
                <w:b/>
                <w:sz w:val="20"/>
                <w:szCs w:val="20"/>
                <w:lang w:val="lt-LT"/>
              </w:rPr>
              <w:t>Sutarties sudarymo data</w:t>
            </w:r>
          </w:p>
        </w:tc>
        <w:tc>
          <w:tcPr>
            <w:tcW w:w="2333" w:type="dxa"/>
            <w:vAlign w:val="center"/>
          </w:tcPr>
          <w:p w14:paraId="05A80D69" w14:textId="77777777" w:rsidR="00A80DE6" w:rsidRPr="00584F01" w:rsidRDefault="00A80DE6" w:rsidP="00A47B42">
            <w:pPr>
              <w:pStyle w:val="TableParagraph"/>
              <w:ind w:right="51"/>
              <w:jc w:val="center"/>
              <w:rPr>
                <w:rFonts w:asciiTheme="minorHAnsi" w:hAnsiTheme="minorHAnsi" w:cstheme="minorHAnsi"/>
                <w:b/>
                <w:sz w:val="20"/>
                <w:szCs w:val="20"/>
                <w:lang w:val="lt-LT"/>
              </w:rPr>
            </w:pPr>
            <w:r w:rsidRPr="00584F01">
              <w:rPr>
                <w:rFonts w:asciiTheme="minorHAnsi" w:hAnsiTheme="minorHAnsi" w:cstheme="minorHAnsi"/>
                <w:b/>
                <w:sz w:val="20"/>
                <w:szCs w:val="20"/>
                <w:lang w:val="lt-LT"/>
              </w:rPr>
              <w:t xml:space="preserve">Sutarties įvykdymo data </w:t>
            </w:r>
            <w:r w:rsidRPr="00584F01">
              <w:rPr>
                <w:rFonts w:asciiTheme="minorHAnsi" w:hAnsiTheme="minorHAnsi" w:cstheme="minorHAnsi"/>
                <w:bCs/>
                <w:sz w:val="20"/>
                <w:szCs w:val="20"/>
                <w:lang w:val="lt-LT"/>
              </w:rPr>
              <w:t>(</w:t>
            </w:r>
            <w:r w:rsidRPr="00584F01">
              <w:rPr>
                <w:rFonts w:asciiTheme="minorHAnsi" w:hAnsiTheme="minorHAnsi" w:cstheme="minorHAnsi"/>
                <w:bCs/>
                <w:i/>
                <w:iCs/>
                <w:sz w:val="20"/>
                <w:szCs w:val="20"/>
                <w:lang w:val="lt-LT"/>
              </w:rPr>
              <w:t>jeigu sutartis dar vykdoma, nurodoma, kad ji dar vykdoma</w:t>
            </w:r>
            <w:r w:rsidRPr="00584F01">
              <w:rPr>
                <w:rFonts w:asciiTheme="minorHAnsi" w:hAnsiTheme="minorHAnsi" w:cstheme="minorHAnsi"/>
                <w:bCs/>
                <w:sz w:val="20"/>
                <w:szCs w:val="20"/>
                <w:lang w:val="lt-LT"/>
              </w:rPr>
              <w:t>)</w:t>
            </w:r>
          </w:p>
        </w:tc>
        <w:tc>
          <w:tcPr>
            <w:tcW w:w="5052" w:type="dxa"/>
            <w:vAlign w:val="center"/>
          </w:tcPr>
          <w:p w14:paraId="1B172075" w14:textId="77777777" w:rsidR="00A80DE6" w:rsidRPr="00584F01" w:rsidRDefault="00A80DE6" w:rsidP="00A47B42">
            <w:pPr>
              <w:pStyle w:val="TableParagraph"/>
              <w:ind w:firstLine="4"/>
              <w:jc w:val="center"/>
              <w:rPr>
                <w:rFonts w:asciiTheme="minorHAnsi" w:hAnsiTheme="minorHAnsi" w:cstheme="minorHAnsi"/>
                <w:b/>
                <w:sz w:val="20"/>
                <w:szCs w:val="20"/>
                <w:lang w:val="lt-LT"/>
              </w:rPr>
            </w:pPr>
            <w:r w:rsidRPr="00584F01">
              <w:rPr>
                <w:rFonts w:asciiTheme="minorHAnsi" w:hAnsiTheme="minorHAnsi" w:cstheme="minorHAnsi"/>
                <w:b/>
                <w:sz w:val="20"/>
                <w:szCs w:val="20"/>
                <w:lang w:val="lt-LT"/>
              </w:rPr>
              <w:t>Sutarties objektas (trumpas pagal sutartį tiekėjo suteiktų paslaugų aprašymas, įskaitant paslaugų suteikimo terminus)</w:t>
            </w:r>
          </w:p>
        </w:tc>
        <w:tc>
          <w:tcPr>
            <w:tcW w:w="3040" w:type="dxa"/>
            <w:vAlign w:val="center"/>
          </w:tcPr>
          <w:p w14:paraId="6144DB87" w14:textId="77777777" w:rsidR="00A80DE6" w:rsidRPr="00584F01" w:rsidRDefault="00A80DE6" w:rsidP="00A47B42">
            <w:pPr>
              <w:pStyle w:val="TableParagraph"/>
              <w:ind w:left="312"/>
              <w:jc w:val="center"/>
              <w:rPr>
                <w:rFonts w:asciiTheme="minorHAnsi" w:hAnsiTheme="minorHAnsi" w:cstheme="minorBidi"/>
                <w:b/>
                <w:bCs/>
                <w:sz w:val="20"/>
                <w:szCs w:val="20"/>
                <w:lang w:val="lt-LT"/>
              </w:rPr>
            </w:pPr>
            <w:r w:rsidRPr="44ED9358">
              <w:rPr>
                <w:rFonts w:asciiTheme="minorHAnsi" w:hAnsiTheme="minorHAnsi" w:cstheme="minorBidi"/>
                <w:b/>
                <w:bCs/>
                <w:sz w:val="20"/>
                <w:szCs w:val="20"/>
                <w:lang w:val="lt-LT"/>
              </w:rPr>
              <w:t xml:space="preserve">Tiekėjo per pastaruosius 3 metus (iki pasiūlymų pateikimo termino dienos) suteiktų paslaugų vertė </w:t>
            </w:r>
            <w:r w:rsidRPr="44ED9358">
              <w:rPr>
                <w:rFonts w:asciiTheme="minorHAnsi" w:hAnsiTheme="minorHAnsi" w:cstheme="minorBidi"/>
                <w:b/>
                <w:bCs/>
                <w:noProof/>
                <w:sz w:val="20"/>
                <w:szCs w:val="20"/>
                <w:lang w:val="lt-LT"/>
              </w:rPr>
              <w:t>Eur</w:t>
            </w:r>
            <w:r w:rsidRPr="44ED9358">
              <w:rPr>
                <w:rFonts w:asciiTheme="minorHAnsi" w:hAnsiTheme="minorHAnsi" w:cstheme="minorBidi"/>
                <w:b/>
                <w:bCs/>
                <w:sz w:val="20"/>
                <w:szCs w:val="20"/>
                <w:lang w:val="lt-LT"/>
              </w:rPr>
              <w:t xml:space="preserve"> be PVM</w:t>
            </w:r>
          </w:p>
        </w:tc>
        <w:tc>
          <w:tcPr>
            <w:tcW w:w="2414" w:type="dxa"/>
            <w:vAlign w:val="center"/>
          </w:tcPr>
          <w:p w14:paraId="29A6BEA2" w14:textId="77777777" w:rsidR="00A80DE6" w:rsidRPr="00584F01" w:rsidRDefault="00A80DE6" w:rsidP="00A47B42">
            <w:pPr>
              <w:pStyle w:val="TableParagraph"/>
              <w:ind w:left="152"/>
              <w:jc w:val="center"/>
              <w:rPr>
                <w:rFonts w:asciiTheme="minorHAnsi" w:hAnsiTheme="minorHAnsi" w:cstheme="minorHAnsi"/>
                <w:b/>
                <w:noProof/>
                <w:sz w:val="20"/>
                <w:szCs w:val="20"/>
                <w:lang w:val="lt-LT"/>
              </w:rPr>
            </w:pPr>
            <w:r w:rsidRPr="00584F01">
              <w:rPr>
                <w:rFonts w:asciiTheme="minorHAnsi" w:hAnsiTheme="minorHAnsi" w:cstheme="minorHAnsi"/>
                <w:b/>
                <w:noProof/>
                <w:sz w:val="20"/>
                <w:szCs w:val="20"/>
                <w:lang w:val="lt-LT"/>
              </w:rPr>
              <w:t>Užsakovo pavadinimas, kontaktiniai asmenys</w:t>
            </w:r>
          </w:p>
          <w:p w14:paraId="7CEC189A" w14:textId="77777777" w:rsidR="00A80DE6" w:rsidRPr="00584F01" w:rsidRDefault="00A80DE6" w:rsidP="00A47B42">
            <w:pPr>
              <w:pStyle w:val="TableParagraph"/>
              <w:jc w:val="center"/>
              <w:rPr>
                <w:rFonts w:asciiTheme="minorHAnsi" w:hAnsiTheme="minorHAnsi" w:cstheme="minorHAnsi"/>
                <w:b/>
                <w:sz w:val="20"/>
                <w:szCs w:val="20"/>
                <w:lang w:val="lt-LT"/>
              </w:rPr>
            </w:pPr>
            <w:r w:rsidRPr="00584F01">
              <w:rPr>
                <w:rFonts w:asciiTheme="minorHAnsi" w:hAnsiTheme="minorHAnsi" w:cstheme="minorHAnsi"/>
                <w:b/>
                <w:sz w:val="20"/>
                <w:szCs w:val="20"/>
                <w:lang w:val="lt-LT"/>
              </w:rPr>
              <w:t>(vardas, pavardė, pareigos, tel. Nr.)</w:t>
            </w:r>
          </w:p>
          <w:p w14:paraId="0878BE4A" w14:textId="77777777" w:rsidR="00A80DE6" w:rsidRPr="00584F01" w:rsidRDefault="00A80DE6" w:rsidP="00A47B42">
            <w:pPr>
              <w:pStyle w:val="TableParagraph"/>
              <w:jc w:val="center"/>
              <w:rPr>
                <w:rFonts w:asciiTheme="minorHAnsi" w:hAnsiTheme="minorHAnsi" w:cstheme="minorHAnsi"/>
                <w:bCs/>
                <w:i/>
                <w:iCs/>
                <w:noProof/>
                <w:sz w:val="20"/>
                <w:szCs w:val="20"/>
                <w:lang w:val="lt-LT"/>
              </w:rPr>
            </w:pPr>
            <w:r w:rsidRPr="00584F01">
              <w:rPr>
                <w:rFonts w:asciiTheme="minorHAnsi" w:hAnsiTheme="minorHAnsi" w:cstheme="minorHAnsi"/>
                <w:bCs/>
                <w:i/>
                <w:iCs/>
                <w:noProof/>
                <w:sz w:val="20"/>
                <w:szCs w:val="20"/>
                <w:lang w:val="lt-LT"/>
              </w:rPr>
              <w:t xml:space="preserve">(kartu su užpildyta lentele pateikiamas Užsakovo </w:t>
            </w:r>
            <w:r w:rsidRPr="00584F01">
              <w:rPr>
                <w:rFonts w:asciiTheme="minorHAnsi" w:hAnsiTheme="minorHAnsi" w:cstheme="minorHAnsi"/>
                <w:i/>
                <w:iCs/>
                <w:sz w:val="20"/>
                <w:szCs w:val="20"/>
                <w:lang w:val="lt-LT"/>
              </w:rPr>
              <w:t>atsiliepimas arba paslaugų perdavimo-priėmimo aktas</w:t>
            </w:r>
            <w:r w:rsidRPr="00584F01">
              <w:rPr>
                <w:rStyle w:val="Puslapioinaosnuoroda"/>
                <w:rFonts w:asciiTheme="minorHAnsi" w:eastAsiaTheme="majorEastAsia" w:hAnsiTheme="minorHAnsi" w:cstheme="minorHAnsi"/>
                <w:i/>
                <w:iCs/>
                <w:sz w:val="20"/>
                <w:szCs w:val="20"/>
                <w:lang w:val="lt-LT"/>
              </w:rPr>
              <w:footnoteReference w:id="1"/>
            </w:r>
            <w:r w:rsidRPr="00584F01">
              <w:rPr>
                <w:rFonts w:asciiTheme="minorHAnsi" w:hAnsiTheme="minorHAnsi" w:cstheme="minorHAnsi"/>
                <w:bCs/>
                <w:i/>
                <w:iCs/>
                <w:noProof/>
                <w:sz w:val="20"/>
                <w:szCs w:val="20"/>
                <w:lang w:val="lt-LT"/>
              </w:rPr>
              <w:t>)</w:t>
            </w:r>
          </w:p>
        </w:tc>
      </w:tr>
      <w:tr w:rsidR="00A80DE6" w:rsidRPr="00584F01" w14:paraId="3C768192" w14:textId="77777777" w:rsidTr="00A47B42">
        <w:trPr>
          <w:trHeight w:val="141"/>
          <w:jc w:val="center"/>
        </w:trPr>
        <w:tc>
          <w:tcPr>
            <w:tcW w:w="562" w:type="dxa"/>
            <w:vAlign w:val="center"/>
          </w:tcPr>
          <w:p w14:paraId="08E21EAF" w14:textId="77777777" w:rsidR="00A80DE6" w:rsidRPr="00584F01" w:rsidRDefault="00A80DE6" w:rsidP="00A47B42">
            <w:pPr>
              <w:pStyle w:val="TableParagraph"/>
              <w:jc w:val="center"/>
              <w:rPr>
                <w:rFonts w:asciiTheme="minorHAnsi" w:hAnsiTheme="minorHAnsi" w:cstheme="minorHAnsi"/>
                <w:b/>
                <w:i/>
                <w:iCs/>
                <w:sz w:val="20"/>
                <w:szCs w:val="20"/>
                <w:lang w:val="lt-LT"/>
              </w:rPr>
            </w:pPr>
            <w:r w:rsidRPr="00584F01">
              <w:rPr>
                <w:rFonts w:asciiTheme="minorHAnsi" w:hAnsiTheme="minorHAnsi" w:cstheme="minorHAnsi"/>
                <w:b/>
                <w:i/>
                <w:iCs/>
                <w:sz w:val="20"/>
                <w:szCs w:val="20"/>
                <w:lang w:val="lt-LT"/>
              </w:rPr>
              <w:t>1</w:t>
            </w:r>
          </w:p>
        </w:tc>
        <w:tc>
          <w:tcPr>
            <w:tcW w:w="1908" w:type="dxa"/>
            <w:vAlign w:val="center"/>
          </w:tcPr>
          <w:p w14:paraId="65BFC69C" w14:textId="77777777" w:rsidR="00A80DE6" w:rsidRPr="00584F01" w:rsidRDefault="00A80DE6" w:rsidP="00A47B42">
            <w:pPr>
              <w:pStyle w:val="TableParagraph"/>
              <w:jc w:val="center"/>
              <w:rPr>
                <w:rFonts w:asciiTheme="minorHAnsi" w:hAnsiTheme="minorHAnsi" w:cstheme="minorHAnsi"/>
                <w:b/>
                <w:i/>
                <w:iCs/>
                <w:sz w:val="20"/>
                <w:szCs w:val="20"/>
                <w:lang w:val="lt-LT"/>
              </w:rPr>
            </w:pPr>
            <w:r w:rsidRPr="00584F01">
              <w:rPr>
                <w:rFonts w:asciiTheme="minorHAnsi" w:hAnsiTheme="minorHAnsi" w:cstheme="minorHAnsi"/>
                <w:b/>
                <w:i/>
                <w:iCs/>
                <w:sz w:val="20"/>
                <w:szCs w:val="20"/>
                <w:lang w:val="lt-LT"/>
              </w:rPr>
              <w:t>2</w:t>
            </w:r>
          </w:p>
        </w:tc>
        <w:tc>
          <w:tcPr>
            <w:tcW w:w="2333" w:type="dxa"/>
            <w:vAlign w:val="center"/>
          </w:tcPr>
          <w:p w14:paraId="093340DE" w14:textId="77777777" w:rsidR="00A80DE6" w:rsidRPr="00584F01" w:rsidRDefault="00A80DE6" w:rsidP="00A47B42">
            <w:pPr>
              <w:pStyle w:val="TableParagraph"/>
              <w:ind w:right="51"/>
              <w:jc w:val="center"/>
              <w:rPr>
                <w:rFonts w:asciiTheme="minorHAnsi" w:hAnsiTheme="minorHAnsi" w:cstheme="minorHAnsi"/>
                <w:b/>
                <w:i/>
                <w:iCs/>
                <w:sz w:val="20"/>
                <w:szCs w:val="20"/>
                <w:lang w:val="lt-LT"/>
              </w:rPr>
            </w:pPr>
            <w:r w:rsidRPr="00584F01">
              <w:rPr>
                <w:rFonts w:asciiTheme="minorHAnsi" w:hAnsiTheme="minorHAnsi" w:cstheme="minorHAnsi"/>
                <w:b/>
                <w:i/>
                <w:iCs/>
                <w:sz w:val="20"/>
                <w:szCs w:val="20"/>
                <w:lang w:val="lt-LT"/>
              </w:rPr>
              <w:t>3</w:t>
            </w:r>
          </w:p>
        </w:tc>
        <w:tc>
          <w:tcPr>
            <w:tcW w:w="5052" w:type="dxa"/>
            <w:vAlign w:val="center"/>
          </w:tcPr>
          <w:p w14:paraId="0E4C313C" w14:textId="77777777" w:rsidR="00A80DE6" w:rsidRPr="00584F01" w:rsidRDefault="00A80DE6" w:rsidP="00A47B42">
            <w:pPr>
              <w:pStyle w:val="TableParagraph"/>
              <w:ind w:firstLine="4"/>
              <w:jc w:val="center"/>
              <w:rPr>
                <w:rFonts w:asciiTheme="minorHAnsi" w:hAnsiTheme="minorHAnsi" w:cstheme="minorHAnsi"/>
                <w:b/>
                <w:i/>
                <w:iCs/>
                <w:sz w:val="20"/>
                <w:szCs w:val="20"/>
                <w:lang w:val="lt-LT"/>
              </w:rPr>
            </w:pPr>
            <w:r w:rsidRPr="00584F01">
              <w:rPr>
                <w:rFonts w:asciiTheme="minorHAnsi" w:hAnsiTheme="minorHAnsi" w:cstheme="minorHAnsi"/>
                <w:b/>
                <w:i/>
                <w:iCs/>
                <w:sz w:val="20"/>
                <w:szCs w:val="20"/>
                <w:lang w:val="lt-LT"/>
              </w:rPr>
              <w:t>4</w:t>
            </w:r>
          </w:p>
        </w:tc>
        <w:tc>
          <w:tcPr>
            <w:tcW w:w="3040" w:type="dxa"/>
            <w:vAlign w:val="center"/>
          </w:tcPr>
          <w:p w14:paraId="1C098133" w14:textId="77777777" w:rsidR="00A80DE6" w:rsidRPr="00584F01" w:rsidRDefault="00A80DE6" w:rsidP="00A47B42">
            <w:pPr>
              <w:pStyle w:val="TableParagraph"/>
              <w:ind w:left="31"/>
              <w:jc w:val="center"/>
              <w:rPr>
                <w:rFonts w:asciiTheme="minorHAnsi" w:hAnsiTheme="minorHAnsi" w:cstheme="minorHAnsi"/>
                <w:b/>
                <w:i/>
                <w:iCs/>
                <w:sz w:val="20"/>
                <w:szCs w:val="20"/>
                <w:lang w:val="lt-LT"/>
              </w:rPr>
            </w:pPr>
            <w:r w:rsidRPr="00584F01">
              <w:rPr>
                <w:rFonts w:asciiTheme="minorHAnsi" w:hAnsiTheme="minorHAnsi" w:cstheme="minorHAnsi"/>
                <w:b/>
                <w:i/>
                <w:iCs/>
                <w:sz w:val="20"/>
                <w:szCs w:val="20"/>
                <w:lang w:val="lt-LT"/>
              </w:rPr>
              <w:t>5</w:t>
            </w:r>
          </w:p>
        </w:tc>
        <w:tc>
          <w:tcPr>
            <w:tcW w:w="2414" w:type="dxa"/>
            <w:vAlign w:val="center"/>
          </w:tcPr>
          <w:p w14:paraId="33AE300F" w14:textId="77777777" w:rsidR="00A80DE6" w:rsidRPr="00584F01" w:rsidRDefault="00A80DE6" w:rsidP="00A47B42">
            <w:pPr>
              <w:pStyle w:val="TableParagraph"/>
              <w:jc w:val="center"/>
              <w:rPr>
                <w:rFonts w:asciiTheme="minorHAnsi" w:hAnsiTheme="minorHAnsi" w:cstheme="minorHAnsi"/>
                <w:b/>
                <w:i/>
                <w:iCs/>
                <w:sz w:val="20"/>
                <w:szCs w:val="20"/>
                <w:lang w:val="lt-LT"/>
              </w:rPr>
            </w:pPr>
            <w:r w:rsidRPr="00584F01">
              <w:rPr>
                <w:rFonts w:asciiTheme="minorHAnsi" w:hAnsiTheme="minorHAnsi" w:cstheme="minorHAnsi"/>
                <w:b/>
                <w:i/>
                <w:iCs/>
                <w:sz w:val="20"/>
                <w:szCs w:val="20"/>
                <w:lang w:val="lt-LT"/>
              </w:rPr>
              <w:t>6</w:t>
            </w:r>
          </w:p>
        </w:tc>
      </w:tr>
      <w:tr w:rsidR="00A80DE6" w:rsidRPr="00584F01" w14:paraId="2FB8B366" w14:textId="77777777" w:rsidTr="00A47B42">
        <w:trPr>
          <w:trHeight w:val="217"/>
          <w:jc w:val="center"/>
        </w:trPr>
        <w:tc>
          <w:tcPr>
            <w:tcW w:w="562" w:type="dxa"/>
          </w:tcPr>
          <w:p w14:paraId="29559AE0" w14:textId="77777777" w:rsidR="00A80DE6" w:rsidRPr="00584F01" w:rsidRDefault="00A80DE6" w:rsidP="00A47B42">
            <w:pPr>
              <w:pStyle w:val="TableParagraph"/>
              <w:jc w:val="center"/>
              <w:rPr>
                <w:rFonts w:asciiTheme="minorHAnsi" w:hAnsiTheme="minorHAnsi" w:cstheme="minorHAnsi"/>
                <w:sz w:val="20"/>
                <w:szCs w:val="20"/>
                <w:lang w:val="lt-LT"/>
              </w:rPr>
            </w:pPr>
            <w:r w:rsidRPr="00584F01">
              <w:rPr>
                <w:rFonts w:asciiTheme="minorHAnsi" w:hAnsiTheme="minorHAnsi" w:cstheme="minorHAnsi"/>
                <w:sz w:val="20"/>
                <w:szCs w:val="20"/>
                <w:lang w:val="lt-LT"/>
              </w:rPr>
              <w:t>1.</w:t>
            </w:r>
          </w:p>
        </w:tc>
        <w:tc>
          <w:tcPr>
            <w:tcW w:w="1908" w:type="dxa"/>
          </w:tcPr>
          <w:p w14:paraId="54235F3C" w14:textId="77777777" w:rsidR="00A80DE6" w:rsidRPr="00584F01" w:rsidRDefault="00A80DE6" w:rsidP="00A47B42">
            <w:pPr>
              <w:pStyle w:val="TableParagraph"/>
              <w:rPr>
                <w:rFonts w:asciiTheme="minorHAnsi" w:hAnsiTheme="minorHAnsi" w:cstheme="minorHAnsi"/>
                <w:sz w:val="20"/>
                <w:szCs w:val="20"/>
                <w:lang w:val="lt-LT"/>
              </w:rPr>
            </w:pPr>
          </w:p>
        </w:tc>
        <w:tc>
          <w:tcPr>
            <w:tcW w:w="2333" w:type="dxa"/>
          </w:tcPr>
          <w:p w14:paraId="6C097528" w14:textId="77777777" w:rsidR="00A80DE6" w:rsidRPr="00584F01" w:rsidRDefault="00A80DE6" w:rsidP="00A47B42">
            <w:pPr>
              <w:pStyle w:val="TableParagraph"/>
              <w:rPr>
                <w:rFonts w:asciiTheme="minorHAnsi" w:hAnsiTheme="minorHAnsi" w:cstheme="minorHAnsi"/>
                <w:sz w:val="20"/>
                <w:szCs w:val="20"/>
                <w:lang w:val="lt-LT"/>
              </w:rPr>
            </w:pPr>
          </w:p>
        </w:tc>
        <w:tc>
          <w:tcPr>
            <w:tcW w:w="5052" w:type="dxa"/>
          </w:tcPr>
          <w:p w14:paraId="41E0831B" w14:textId="77777777" w:rsidR="00A80DE6" w:rsidRPr="00584F01" w:rsidRDefault="00A80DE6" w:rsidP="00A47B42">
            <w:pPr>
              <w:pStyle w:val="TableParagraph"/>
              <w:rPr>
                <w:rFonts w:asciiTheme="minorHAnsi" w:hAnsiTheme="minorHAnsi" w:cstheme="minorHAnsi"/>
                <w:sz w:val="20"/>
                <w:szCs w:val="20"/>
                <w:lang w:val="lt-LT"/>
              </w:rPr>
            </w:pPr>
          </w:p>
        </w:tc>
        <w:tc>
          <w:tcPr>
            <w:tcW w:w="3040" w:type="dxa"/>
          </w:tcPr>
          <w:p w14:paraId="5D127B26" w14:textId="77777777" w:rsidR="00A80DE6" w:rsidRPr="00584F01" w:rsidRDefault="00A80DE6" w:rsidP="00A47B42">
            <w:pPr>
              <w:pStyle w:val="TableParagraph"/>
              <w:rPr>
                <w:rFonts w:asciiTheme="minorHAnsi" w:hAnsiTheme="minorHAnsi" w:cstheme="minorHAnsi"/>
                <w:sz w:val="20"/>
                <w:szCs w:val="20"/>
                <w:lang w:val="lt-LT"/>
              </w:rPr>
            </w:pPr>
          </w:p>
        </w:tc>
        <w:tc>
          <w:tcPr>
            <w:tcW w:w="2414" w:type="dxa"/>
          </w:tcPr>
          <w:p w14:paraId="290B4091" w14:textId="77777777" w:rsidR="00A80DE6" w:rsidRPr="00584F01" w:rsidRDefault="00A80DE6" w:rsidP="00A47B42">
            <w:pPr>
              <w:pStyle w:val="TableParagraph"/>
              <w:rPr>
                <w:rFonts w:asciiTheme="minorHAnsi" w:hAnsiTheme="minorHAnsi" w:cstheme="minorHAnsi"/>
                <w:sz w:val="20"/>
                <w:szCs w:val="20"/>
                <w:lang w:val="lt-LT"/>
              </w:rPr>
            </w:pPr>
          </w:p>
        </w:tc>
      </w:tr>
      <w:tr w:rsidR="00A80DE6" w:rsidRPr="00584F01" w14:paraId="213668A1" w14:textId="77777777" w:rsidTr="00A47B42">
        <w:trPr>
          <w:trHeight w:val="217"/>
          <w:jc w:val="center"/>
        </w:trPr>
        <w:tc>
          <w:tcPr>
            <w:tcW w:w="562" w:type="dxa"/>
          </w:tcPr>
          <w:p w14:paraId="5BC716C9" w14:textId="77777777" w:rsidR="00A80DE6" w:rsidRPr="00584F01" w:rsidRDefault="00A80DE6" w:rsidP="00A47B42">
            <w:pPr>
              <w:pStyle w:val="TableParagraph"/>
              <w:jc w:val="center"/>
              <w:rPr>
                <w:rFonts w:asciiTheme="minorHAnsi" w:hAnsiTheme="minorHAnsi" w:cstheme="minorHAnsi"/>
                <w:sz w:val="20"/>
                <w:szCs w:val="20"/>
                <w:lang w:val="lt-LT"/>
              </w:rPr>
            </w:pPr>
            <w:r w:rsidRPr="00584F01">
              <w:rPr>
                <w:rFonts w:asciiTheme="minorHAnsi" w:hAnsiTheme="minorHAnsi" w:cstheme="minorHAnsi"/>
                <w:sz w:val="20"/>
                <w:szCs w:val="20"/>
                <w:lang w:val="lt-LT"/>
              </w:rPr>
              <w:t>...</w:t>
            </w:r>
          </w:p>
        </w:tc>
        <w:tc>
          <w:tcPr>
            <w:tcW w:w="1908" w:type="dxa"/>
          </w:tcPr>
          <w:p w14:paraId="7FC208D6" w14:textId="77777777" w:rsidR="00A80DE6" w:rsidRPr="00584F01" w:rsidRDefault="00A80DE6" w:rsidP="00A47B42">
            <w:pPr>
              <w:pStyle w:val="TableParagraph"/>
              <w:rPr>
                <w:rFonts w:asciiTheme="minorHAnsi" w:hAnsiTheme="minorHAnsi" w:cstheme="minorHAnsi"/>
                <w:sz w:val="20"/>
                <w:szCs w:val="20"/>
                <w:lang w:val="lt-LT"/>
              </w:rPr>
            </w:pPr>
          </w:p>
        </w:tc>
        <w:tc>
          <w:tcPr>
            <w:tcW w:w="2333" w:type="dxa"/>
          </w:tcPr>
          <w:p w14:paraId="51DA088E" w14:textId="77777777" w:rsidR="00A80DE6" w:rsidRPr="00584F01" w:rsidRDefault="00A80DE6" w:rsidP="00A47B42">
            <w:pPr>
              <w:pStyle w:val="TableParagraph"/>
              <w:rPr>
                <w:rFonts w:asciiTheme="minorHAnsi" w:hAnsiTheme="minorHAnsi" w:cstheme="minorHAnsi"/>
                <w:sz w:val="20"/>
                <w:szCs w:val="20"/>
                <w:lang w:val="lt-LT"/>
              </w:rPr>
            </w:pPr>
          </w:p>
        </w:tc>
        <w:tc>
          <w:tcPr>
            <w:tcW w:w="5052" w:type="dxa"/>
          </w:tcPr>
          <w:p w14:paraId="34871185" w14:textId="77777777" w:rsidR="00A80DE6" w:rsidRPr="00584F01" w:rsidRDefault="00A80DE6" w:rsidP="00A47B42">
            <w:pPr>
              <w:pStyle w:val="TableParagraph"/>
              <w:rPr>
                <w:rFonts w:asciiTheme="minorHAnsi" w:hAnsiTheme="minorHAnsi" w:cstheme="minorHAnsi"/>
                <w:sz w:val="20"/>
                <w:szCs w:val="20"/>
                <w:lang w:val="lt-LT"/>
              </w:rPr>
            </w:pPr>
          </w:p>
        </w:tc>
        <w:tc>
          <w:tcPr>
            <w:tcW w:w="3040" w:type="dxa"/>
          </w:tcPr>
          <w:p w14:paraId="3CB7DE4E" w14:textId="77777777" w:rsidR="00A80DE6" w:rsidRPr="00584F01" w:rsidRDefault="00A80DE6" w:rsidP="00A47B42">
            <w:pPr>
              <w:pStyle w:val="TableParagraph"/>
              <w:rPr>
                <w:rFonts w:asciiTheme="minorHAnsi" w:hAnsiTheme="minorHAnsi" w:cstheme="minorHAnsi"/>
                <w:sz w:val="20"/>
                <w:szCs w:val="20"/>
                <w:lang w:val="lt-LT"/>
              </w:rPr>
            </w:pPr>
          </w:p>
        </w:tc>
        <w:tc>
          <w:tcPr>
            <w:tcW w:w="2414" w:type="dxa"/>
          </w:tcPr>
          <w:p w14:paraId="74D818A5" w14:textId="77777777" w:rsidR="00A80DE6" w:rsidRPr="00584F01" w:rsidRDefault="00A80DE6" w:rsidP="00A47B42">
            <w:pPr>
              <w:pStyle w:val="TableParagraph"/>
              <w:rPr>
                <w:rFonts w:asciiTheme="minorHAnsi" w:hAnsiTheme="minorHAnsi" w:cstheme="minorHAnsi"/>
                <w:sz w:val="20"/>
                <w:szCs w:val="20"/>
                <w:lang w:val="lt-LT"/>
              </w:rPr>
            </w:pPr>
          </w:p>
        </w:tc>
      </w:tr>
    </w:tbl>
    <w:p w14:paraId="3F58B78A" w14:textId="77777777" w:rsidR="00A80DE6" w:rsidRPr="00584F01" w:rsidRDefault="00A80DE6" w:rsidP="00A80DE6">
      <w:pPr>
        <w:pStyle w:val="Pagrindinistekstas"/>
        <w:spacing w:before="9"/>
        <w:rPr>
          <w:rFonts w:cstheme="minorHAnsi"/>
          <w:sz w:val="20"/>
        </w:rPr>
      </w:pPr>
    </w:p>
    <w:p w14:paraId="4985F4CF" w14:textId="77777777" w:rsidR="00A80DE6" w:rsidRPr="00584F01" w:rsidRDefault="00A80DE6" w:rsidP="00A80DE6">
      <w:pPr>
        <w:spacing w:line="259" w:lineRule="auto"/>
        <w:rPr>
          <w:rFonts w:cstheme="minorHAnsi"/>
          <w:sz w:val="20"/>
          <w:szCs w:val="20"/>
        </w:rPr>
      </w:pPr>
      <w:r w:rsidRPr="00584F01">
        <w:rPr>
          <w:rFonts w:cstheme="minorHAnsi"/>
          <w:sz w:val="20"/>
          <w:szCs w:val="20"/>
        </w:rPr>
        <w:br w:type="page"/>
      </w:r>
    </w:p>
    <w:p w14:paraId="330D9493" w14:textId="1C670AF4" w:rsidR="00A80DE6" w:rsidRPr="00584F01" w:rsidRDefault="00A756DE" w:rsidP="00A80DE6">
      <w:pPr>
        <w:jc w:val="right"/>
        <w:rPr>
          <w:rFonts w:cstheme="minorHAnsi"/>
          <w:b/>
          <w:bCs/>
          <w:sz w:val="20"/>
          <w:szCs w:val="20"/>
        </w:rPr>
      </w:pPr>
      <w:r>
        <w:rPr>
          <w:rFonts w:cstheme="minorHAnsi"/>
          <w:sz w:val="20"/>
          <w:szCs w:val="20"/>
        </w:rPr>
        <w:lastRenderedPageBreak/>
        <w:t>2</w:t>
      </w:r>
      <w:r w:rsidR="00A80DE6" w:rsidRPr="00584F01">
        <w:rPr>
          <w:rFonts w:cstheme="minorHAnsi"/>
          <w:sz w:val="20"/>
          <w:szCs w:val="20"/>
        </w:rPr>
        <w:t xml:space="preserve"> priedo priedėlis. Informacija apie tiekėjo siūlomus specialistus</w:t>
      </w:r>
    </w:p>
    <w:p w14:paraId="2B098A0B" w14:textId="77777777" w:rsidR="00A80DE6" w:rsidRPr="0003427F" w:rsidRDefault="00A80DE6" w:rsidP="00A80DE6">
      <w:pPr>
        <w:spacing w:before="480" w:after="240"/>
        <w:jc w:val="center"/>
        <w:rPr>
          <w:rFonts w:eastAsia="Times New Roman" w:cstheme="minorHAnsi"/>
          <w:b/>
        </w:rPr>
      </w:pPr>
      <w:r w:rsidRPr="0003427F">
        <w:rPr>
          <w:rFonts w:eastAsia="Times New Roman" w:cstheme="minorHAnsi"/>
          <w:b/>
        </w:rPr>
        <w:t>INORMACIJA APIE TIEKĖJO SIŪLOMUS SPECIALISTUS</w:t>
      </w:r>
    </w:p>
    <w:p w14:paraId="28019C24" w14:textId="77777777" w:rsidR="00A80DE6" w:rsidRPr="0003427F" w:rsidRDefault="00A80DE6" w:rsidP="00A80DE6">
      <w:pPr>
        <w:jc w:val="center"/>
        <w:rPr>
          <w:rFonts w:cstheme="minorHAnsi"/>
        </w:rPr>
      </w:pPr>
      <w:r w:rsidRPr="0003427F">
        <w:rPr>
          <w:rFonts w:eastAsia="Times New Roman" w:cstheme="minorHAnsi"/>
        </w:rPr>
        <w:t>(</w:t>
      </w:r>
      <w:r w:rsidRPr="0003427F">
        <w:rPr>
          <w:rFonts w:cstheme="minorHAnsi"/>
        </w:rPr>
        <w:t>TIEKĖJO SIŪLOMŲ SPECIALISTŲ, ATSAKINGŲ UŽ TIEKĖJO PASIŪLYMO / LAIMĖJIMO ATVEJU SUDARYTOS SUTARTIES VYKDYMĄ, SĄRAŠAS)</w:t>
      </w:r>
    </w:p>
    <w:p w14:paraId="60CFEA3E" w14:textId="77777777" w:rsidR="00A80DE6" w:rsidRPr="00584F01" w:rsidRDefault="00A80DE6" w:rsidP="00A80DE6">
      <w:pPr>
        <w:jc w:val="right"/>
        <w:rPr>
          <w:rFonts w:cstheme="minorHAnsi"/>
          <w:b/>
          <w:bCs/>
          <w:sz w:val="20"/>
          <w:szCs w:val="20"/>
        </w:rPr>
      </w:pPr>
      <w:r w:rsidRPr="00584F01">
        <w:rPr>
          <w:rFonts w:cstheme="minorHAnsi"/>
          <w:sz w:val="20"/>
          <w:szCs w:val="20"/>
        </w:rPr>
        <w:t>Lentelė.</w:t>
      </w:r>
      <w:r w:rsidRPr="00584F01">
        <w:rPr>
          <w:rFonts w:cstheme="minorHAnsi"/>
          <w:b/>
          <w:bCs/>
          <w:sz w:val="20"/>
          <w:szCs w:val="20"/>
        </w:rPr>
        <w:t xml:space="preserve"> </w:t>
      </w:r>
      <w:r w:rsidRPr="00584F01">
        <w:rPr>
          <w:rFonts w:cstheme="minorHAnsi"/>
          <w:sz w:val="20"/>
          <w:szCs w:val="20"/>
        </w:rPr>
        <w:t>Informacija apie tiekėjo siūlomus specialistus</w:t>
      </w:r>
    </w:p>
    <w:tbl>
      <w:tblPr>
        <w:tblW w:w="140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31"/>
        <w:gridCol w:w="1557"/>
        <w:gridCol w:w="2401"/>
        <w:gridCol w:w="3672"/>
        <w:gridCol w:w="3969"/>
      </w:tblGrid>
      <w:tr w:rsidR="00A5435E" w:rsidRPr="00584F01" w14:paraId="62BB90E0" w14:textId="77777777" w:rsidTr="00A5435E">
        <w:trPr>
          <w:trHeight w:val="310"/>
        </w:trPr>
        <w:tc>
          <w:tcPr>
            <w:tcW w:w="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A2C35" w14:textId="77777777" w:rsidR="00A5435E" w:rsidRPr="00584F01" w:rsidRDefault="00A5435E" w:rsidP="00A47B42">
            <w:pPr>
              <w:jc w:val="center"/>
              <w:rPr>
                <w:rFonts w:cstheme="minorHAnsi"/>
                <w:b/>
                <w:sz w:val="20"/>
                <w:szCs w:val="20"/>
              </w:rPr>
            </w:pPr>
            <w:r w:rsidRPr="00584F01">
              <w:rPr>
                <w:rFonts w:cstheme="minorHAnsi"/>
                <w:b/>
                <w:sz w:val="20"/>
                <w:szCs w:val="20"/>
              </w:rPr>
              <w:t>Eil. Nr.</w:t>
            </w:r>
          </w:p>
        </w:tc>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EC55E" w14:textId="77777777" w:rsidR="00A5435E" w:rsidRPr="00584F01" w:rsidRDefault="00A5435E" w:rsidP="00A47B42">
            <w:pPr>
              <w:jc w:val="center"/>
              <w:rPr>
                <w:rFonts w:cstheme="minorHAnsi"/>
                <w:sz w:val="20"/>
                <w:szCs w:val="20"/>
              </w:rPr>
            </w:pPr>
            <w:r w:rsidRPr="00584F01">
              <w:rPr>
                <w:rFonts w:cstheme="minorHAnsi"/>
                <w:sz w:val="20"/>
                <w:szCs w:val="20"/>
              </w:rPr>
              <w:t>Specialisto vardas ir pavardė, dabartinė darbovietė</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6985E" w14:textId="77777777" w:rsidR="00A5435E" w:rsidRPr="00584F01" w:rsidRDefault="00A5435E" w:rsidP="00A47B42">
            <w:pPr>
              <w:jc w:val="center"/>
              <w:rPr>
                <w:rFonts w:cstheme="minorHAnsi"/>
                <w:sz w:val="20"/>
                <w:szCs w:val="20"/>
              </w:rPr>
            </w:pPr>
            <w:r w:rsidRPr="00584F01">
              <w:rPr>
                <w:rFonts w:cstheme="minorHAnsi"/>
                <w:sz w:val="20"/>
                <w:szCs w:val="20"/>
              </w:rPr>
              <w:t>Siūlomo specialisto pozicija</w:t>
            </w: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0133B" w14:textId="77777777" w:rsidR="00A5435E" w:rsidRDefault="00A5435E" w:rsidP="00A47B42">
            <w:pPr>
              <w:jc w:val="center"/>
              <w:rPr>
                <w:rFonts w:cstheme="minorHAnsi"/>
                <w:b/>
                <w:bCs/>
                <w:i/>
                <w:iCs/>
                <w:sz w:val="20"/>
                <w:szCs w:val="20"/>
                <w:u w:val="single"/>
              </w:rPr>
            </w:pPr>
            <w:r w:rsidRPr="00584F01">
              <w:rPr>
                <w:rFonts w:cstheme="minorHAnsi"/>
                <w:sz w:val="20"/>
                <w:szCs w:val="20"/>
              </w:rPr>
              <w:t>Informacija, kokiu pagrindu specialistas dirbs kartu su tiekėju (esamas darbuotojas / būsimas darbuotojas / subtiekėjas)</w:t>
            </w:r>
            <w:r w:rsidRPr="00584F01">
              <w:rPr>
                <w:rFonts w:cstheme="minorHAnsi"/>
                <w:b/>
                <w:bCs/>
                <w:i/>
                <w:iCs/>
                <w:sz w:val="20"/>
                <w:szCs w:val="20"/>
                <w:u w:val="single"/>
              </w:rPr>
              <w:t xml:space="preserve"> </w:t>
            </w:r>
          </w:p>
          <w:p w14:paraId="797EAA67" w14:textId="77777777" w:rsidR="00A5435E" w:rsidRPr="00584F01" w:rsidRDefault="00A5435E" w:rsidP="00A47B42">
            <w:pPr>
              <w:jc w:val="center"/>
              <w:rPr>
                <w:rFonts w:cstheme="minorHAnsi"/>
                <w:sz w:val="20"/>
                <w:szCs w:val="20"/>
              </w:rPr>
            </w:pPr>
            <w:r w:rsidRPr="00584F01">
              <w:rPr>
                <w:rFonts w:cstheme="minorHAnsi"/>
                <w:b/>
                <w:bCs/>
                <w:i/>
                <w:iCs/>
                <w:sz w:val="20"/>
                <w:szCs w:val="20"/>
                <w:u w:val="single"/>
              </w:rPr>
              <w:t>Pateikiamas dokumentas, patvirtinantis siūlomo specialisto ryšį su tiekėju</w:t>
            </w:r>
            <w:r>
              <w:rPr>
                <w:rFonts w:cstheme="minorHAnsi"/>
                <w:b/>
                <w:bCs/>
                <w:i/>
                <w:iCs/>
                <w:sz w:val="20"/>
                <w:szCs w:val="20"/>
                <w:u w:val="single"/>
              </w:rPr>
              <w:t>*</w:t>
            </w:r>
          </w:p>
        </w:tc>
        <w:tc>
          <w:tcPr>
            <w:tcW w:w="3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C27E2" w14:textId="68CE872B" w:rsidR="00A5435E" w:rsidRPr="00EF6FDD" w:rsidRDefault="00A5435E" w:rsidP="00A47B42">
            <w:pPr>
              <w:jc w:val="center"/>
              <w:rPr>
                <w:rFonts w:eastAsia="Times New Roman"/>
              </w:rPr>
            </w:pPr>
            <w:r w:rsidRPr="44ED9358">
              <w:rPr>
                <w:rFonts w:eastAsia="Times New Roman"/>
              </w:rPr>
              <w:t xml:space="preserve">Siūlomo specialisto </w:t>
            </w:r>
            <w:r>
              <w:rPr>
                <w:rFonts w:eastAsia="Times New Roman"/>
              </w:rPr>
              <w:t>kvalifikacija</w:t>
            </w:r>
          </w:p>
          <w:p w14:paraId="6972C352" w14:textId="5241F7C7" w:rsidR="00A5435E" w:rsidRPr="00666316" w:rsidRDefault="00A5435E" w:rsidP="00A47B42">
            <w:pPr>
              <w:jc w:val="center"/>
              <w:rPr>
                <w:rFonts w:eastAsia="Times New Roman"/>
                <w:b/>
                <w:bCs/>
                <w:i/>
                <w:iCs/>
                <w:u w:val="single"/>
              </w:rPr>
            </w:pPr>
            <w:r w:rsidRPr="44ED9358">
              <w:rPr>
                <w:rFonts w:eastAsia="Times New Roman"/>
                <w:b/>
                <w:bCs/>
                <w:i/>
                <w:iCs/>
                <w:u w:val="single"/>
              </w:rPr>
              <w:t xml:space="preserve">Pateikiami </w:t>
            </w:r>
            <w:r>
              <w:rPr>
                <w:rFonts w:eastAsia="Times New Roman"/>
                <w:b/>
                <w:bCs/>
                <w:i/>
                <w:iCs/>
                <w:u w:val="single"/>
              </w:rPr>
              <w:t>kvalifikaciją</w:t>
            </w:r>
            <w:r w:rsidRPr="44ED9358">
              <w:rPr>
                <w:rFonts w:eastAsia="Times New Roman"/>
                <w:b/>
                <w:bCs/>
                <w:i/>
                <w:iCs/>
                <w:u w:val="single"/>
              </w:rPr>
              <w:t xml:space="preserve"> patvirtinantys dokumentai (</w:t>
            </w:r>
            <w:r w:rsidR="00E06A9B">
              <w:rPr>
                <w:rFonts w:eastAsia="Times New Roman"/>
                <w:b/>
                <w:bCs/>
                <w:i/>
                <w:iCs/>
                <w:u w:val="single"/>
              </w:rPr>
              <w:t>sertifikatai</w:t>
            </w:r>
            <w:r w:rsidRPr="44ED9358">
              <w:rPr>
                <w:rFonts w:eastAsia="Times New Roman"/>
                <w:b/>
                <w:bCs/>
                <w:i/>
                <w:iCs/>
                <w:u w:val="single"/>
              </w:rPr>
              <w:t xml:space="preserve"> ar kiti lygiaverčiai dokumentai) </w:t>
            </w:r>
          </w:p>
          <w:p w14:paraId="72BBFFCC" w14:textId="77777777" w:rsidR="00A5435E" w:rsidRPr="00584F01" w:rsidRDefault="00A5435E" w:rsidP="00A47B42">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11B3D" w14:textId="54DC914A" w:rsidR="00A5435E" w:rsidRDefault="00A5435E" w:rsidP="00A47B42">
            <w:pPr>
              <w:jc w:val="center"/>
              <w:rPr>
                <w:rFonts w:eastAsia="Times New Roman"/>
              </w:rPr>
            </w:pPr>
            <w:r>
              <w:rPr>
                <w:rFonts w:eastAsia="Times New Roman"/>
              </w:rPr>
              <w:t>Lietuvių</w:t>
            </w:r>
            <w:r w:rsidRPr="44ED9358">
              <w:rPr>
                <w:rFonts w:eastAsia="Times New Roman"/>
              </w:rPr>
              <w:t xml:space="preserve"> kalbos mokėjimo </w:t>
            </w:r>
            <w:r>
              <w:rPr>
                <w:rFonts w:eastAsia="Times New Roman"/>
              </w:rPr>
              <w:t xml:space="preserve">(jei ji ne gimtoji) </w:t>
            </w:r>
            <w:r w:rsidRPr="44ED9358">
              <w:rPr>
                <w:rFonts w:eastAsia="Times New Roman"/>
              </w:rPr>
              <w:t>pagal Bendruosius Europos kalbų metmenis lygis</w:t>
            </w:r>
          </w:p>
          <w:p w14:paraId="0F8EBCD1" w14:textId="77777777" w:rsidR="00A5435E" w:rsidRPr="00666316" w:rsidRDefault="00A5435E" w:rsidP="00A47B42">
            <w:pPr>
              <w:jc w:val="center"/>
              <w:rPr>
                <w:rFonts w:eastAsia="Times New Roman"/>
                <w:b/>
                <w:bCs/>
                <w:i/>
                <w:iCs/>
                <w:u w:val="single"/>
              </w:rPr>
            </w:pPr>
            <w:r w:rsidRPr="44ED9358">
              <w:rPr>
                <w:rFonts w:eastAsia="Times New Roman"/>
                <w:b/>
                <w:bCs/>
                <w:i/>
                <w:iCs/>
                <w:u w:val="single"/>
              </w:rPr>
              <w:t>Pateikiamas kalbos lygį patvirtinantis dokumentas</w:t>
            </w:r>
          </w:p>
          <w:p w14:paraId="71EE669A" w14:textId="77777777" w:rsidR="00A5435E" w:rsidRPr="00584F01" w:rsidRDefault="00A5435E" w:rsidP="00A47B42">
            <w:pPr>
              <w:jc w:val="center"/>
              <w:rPr>
                <w:sz w:val="20"/>
                <w:szCs w:val="20"/>
              </w:rPr>
            </w:pPr>
          </w:p>
        </w:tc>
      </w:tr>
      <w:tr w:rsidR="00A5435E" w:rsidRPr="00584F01" w14:paraId="32EFBD9F" w14:textId="77777777" w:rsidTr="00A5435E">
        <w:trPr>
          <w:trHeight w:val="310"/>
        </w:trPr>
        <w:tc>
          <w:tcPr>
            <w:tcW w:w="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1D3DD" w14:textId="77777777" w:rsidR="00A5435E" w:rsidRPr="00584F01" w:rsidRDefault="00A5435E" w:rsidP="00A47B42">
            <w:pPr>
              <w:jc w:val="center"/>
              <w:rPr>
                <w:rFonts w:cstheme="minorHAnsi"/>
                <w:b/>
                <w:i/>
                <w:iCs/>
                <w:sz w:val="20"/>
                <w:szCs w:val="20"/>
              </w:rPr>
            </w:pPr>
            <w:r w:rsidRPr="00584F01">
              <w:rPr>
                <w:rFonts w:cstheme="minorHAnsi"/>
                <w:b/>
                <w:i/>
                <w:iCs/>
                <w:sz w:val="20"/>
                <w:szCs w:val="20"/>
              </w:rPr>
              <w:t>1</w:t>
            </w:r>
          </w:p>
        </w:tc>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9B41A" w14:textId="77777777" w:rsidR="00A5435E" w:rsidRPr="00584F01" w:rsidRDefault="00A5435E" w:rsidP="00A47B42">
            <w:pPr>
              <w:jc w:val="center"/>
              <w:rPr>
                <w:rFonts w:cstheme="minorHAnsi"/>
                <w:b/>
                <w:i/>
                <w:iCs/>
                <w:sz w:val="20"/>
                <w:szCs w:val="20"/>
              </w:rPr>
            </w:pPr>
            <w:r w:rsidRPr="00584F01">
              <w:rPr>
                <w:rFonts w:cstheme="minorHAnsi"/>
                <w:b/>
                <w:i/>
                <w:iCs/>
                <w:sz w:val="20"/>
                <w:szCs w:val="20"/>
              </w:rPr>
              <w:t>2</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F3C15" w14:textId="77777777" w:rsidR="00A5435E" w:rsidRPr="00584F01" w:rsidRDefault="00A5435E" w:rsidP="00A47B42">
            <w:pPr>
              <w:jc w:val="center"/>
              <w:rPr>
                <w:rFonts w:cstheme="minorHAnsi"/>
                <w:b/>
                <w:i/>
                <w:iCs/>
                <w:sz w:val="20"/>
                <w:szCs w:val="20"/>
              </w:rPr>
            </w:pPr>
            <w:r w:rsidRPr="00584F01">
              <w:rPr>
                <w:rFonts w:cstheme="minorHAnsi"/>
                <w:b/>
                <w:i/>
                <w:iCs/>
                <w:sz w:val="20"/>
                <w:szCs w:val="20"/>
              </w:rPr>
              <w:t>3</w:t>
            </w: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0EE62" w14:textId="77777777" w:rsidR="00A5435E" w:rsidRPr="00584F01" w:rsidRDefault="00A5435E" w:rsidP="00A47B42">
            <w:pPr>
              <w:jc w:val="center"/>
              <w:rPr>
                <w:rFonts w:cstheme="minorHAnsi"/>
                <w:b/>
                <w:i/>
                <w:iCs/>
                <w:sz w:val="20"/>
                <w:szCs w:val="20"/>
              </w:rPr>
            </w:pPr>
            <w:r>
              <w:rPr>
                <w:rFonts w:cstheme="minorHAnsi"/>
                <w:b/>
                <w:i/>
                <w:iCs/>
                <w:sz w:val="20"/>
                <w:szCs w:val="20"/>
              </w:rPr>
              <w:t>4</w:t>
            </w:r>
          </w:p>
        </w:tc>
        <w:tc>
          <w:tcPr>
            <w:tcW w:w="3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61000" w14:textId="77777777" w:rsidR="00A5435E" w:rsidRDefault="00A5435E" w:rsidP="00A47B42">
            <w:pPr>
              <w:jc w:val="center"/>
              <w:rPr>
                <w:b/>
                <w:bCs/>
                <w:i/>
                <w:iCs/>
                <w:sz w:val="20"/>
                <w:szCs w:val="20"/>
              </w:rPr>
            </w:pPr>
            <w:r w:rsidRPr="44ED9358">
              <w:rPr>
                <w:b/>
                <w:bCs/>
                <w:i/>
                <w:iCs/>
                <w:sz w:val="20"/>
                <w:szCs w:val="20"/>
              </w:rPr>
              <w:t>5</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0A724" w14:textId="77777777" w:rsidR="00A5435E" w:rsidRDefault="00A5435E" w:rsidP="00A47B42">
            <w:pPr>
              <w:jc w:val="center"/>
              <w:rPr>
                <w:b/>
                <w:bCs/>
                <w:i/>
                <w:iCs/>
                <w:sz w:val="20"/>
                <w:szCs w:val="20"/>
              </w:rPr>
            </w:pPr>
            <w:r w:rsidRPr="44ED9358">
              <w:rPr>
                <w:b/>
                <w:bCs/>
                <w:i/>
                <w:iCs/>
                <w:sz w:val="20"/>
                <w:szCs w:val="20"/>
              </w:rPr>
              <w:t>6</w:t>
            </w:r>
          </w:p>
        </w:tc>
      </w:tr>
      <w:tr w:rsidR="00A5435E" w:rsidRPr="00584F01" w14:paraId="161CDEE6" w14:textId="77777777" w:rsidTr="00A5435E">
        <w:trPr>
          <w:trHeight w:val="310"/>
        </w:trPr>
        <w:tc>
          <w:tcPr>
            <w:tcW w:w="504" w:type="dxa"/>
            <w:tcBorders>
              <w:top w:val="single" w:sz="4" w:space="0" w:color="auto"/>
              <w:left w:val="single" w:sz="4" w:space="0" w:color="auto"/>
              <w:bottom w:val="single" w:sz="4" w:space="0" w:color="auto"/>
              <w:right w:val="single" w:sz="4" w:space="0" w:color="auto"/>
            </w:tcBorders>
          </w:tcPr>
          <w:p w14:paraId="324A3D80" w14:textId="77777777" w:rsidR="00A5435E" w:rsidRPr="00584F01" w:rsidRDefault="00A5435E" w:rsidP="00A47B42">
            <w:pPr>
              <w:jc w:val="center"/>
              <w:rPr>
                <w:rFonts w:cstheme="minorHAnsi"/>
                <w:iCs/>
                <w:sz w:val="20"/>
                <w:szCs w:val="20"/>
              </w:rPr>
            </w:pPr>
            <w:r w:rsidRPr="00584F01">
              <w:rPr>
                <w:rFonts w:cstheme="minorHAnsi"/>
                <w:iCs/>
                <w:sz w:val="20"/>
                <w:szCs w:val="20"/>
              </w:rPr>
              <w:t>1.</w:t>
            </w:r>
          </w:p>
        </w:tc>
        <w:tc>
          <w:tcPr>
            <w:tcW w:w="1931" w:type="dxa"/>
            <w:tcBorders>
              <w:top w:val="single" w:sz="4" w:space="0" w:color="auto"/>
              <w:left w:val="single" w:sz="4" w:space="0" w:color="auto"/>
              <w:bottom w:val="single" w:sz="4" w:space="0" w:color="auto"/>
              <w:right w:val="single" w:sz="4" w:space="0" w:color="auto"/>
            </w:tcBorders>
          </w:tcPr>
          <w:p w14:paraId="65262EF0" w14:textId="77777777" w:rsidR="00A5435E" w:rsidRPr="00584F01" w:rsidRDefault="00A5435E" w:rsidP="00A47B42">
            <w:pPr>
              <w:jc w:val="center"/>
              <w:rPr>
                <w:rFonts w:cstheme="minorHAnsi"/>
                <w:i/>
                <w:sz w:val="20"/>
                <w:szCs w:val="20"/>
              </w:rPr>
            </w:pPr>
          </w:p>
        </w:tc>
        <w:tc>
          <w:tcPr>
            <w:tcW w:w="1557" w:type="dxa"/>
            <w:tcBorders>
              <w:top w:val="single" w:sz="4" w:space="0" w:color="auto"/>
              <w:left w:val="single" w:sz="4" w:space="0" w:color="auto"/>
              <w:bottom w:val="single" w:sz="4" w:space="0" w:color="auto"/>
              <w:right w:val="single" w:sz="4" w:space="0" w:color="auto"/>
            </w:tcBorders>
          </w:tcPr>
          <w:p w14:paraId="04E3AC6B" w14:textId="7651DA00" w:rsidR="00A5435E" w:rsidRPr="00584F01" w:rsidRDefault="00A5435E" w:rsidP="00A47B42">
            <w:pPr>
              <w:jc w:val="center"/>
              <w:rPr>
                <w:rFonts w:cstheme="minorHAnsi"/>
                <w:i/>
                <w:sz w:val="20"/>
                <w:szCs w:val="20"/>
              </w:rPr>
            </w:pPr>
            <w:r>
              <w:rPr>
                <w:rFonts w:cstheme="minorHAnsi"/>
                <w:i/>
                <w:sz w:val="20"/>
                <w:szCs w:val="20"/>
              </w:rPr>
              <w:t>7.1</w:t>
            </w:r>
          </w:p>
        </w:tc>
        <w:tc>
          <w:tcPr>
            <w:tcW w:w="2401" w:type="dxa"/>
            <w:tcBorders>
              <w:top w:val="single" w:sz="4" w:space="0" w:color="auto"/>
              <w:left w:val="single" w:sz="4" w:space="0" w:color="auto"/>
              <w:bottom w:val="single" w:sz="4" w:space="0" w:color="auto"/>
              <w:right w:val="single" w:sz="4" w:space="0" w:color="auto"/>
            </w:tcBorders>
          </w:tcPr>
          <w:p w14:paraId="2D5A48AF" w14:textId="77777777" w:rsidR="00A5435E" w:rsidRPr="00584F01" w:rsidRDefault="00A5435E" w:rsidP="00A47B42">
            <w:pPr>
              <w:jc w:val="center"/>
              <w:rPr>
                <w:rFonts w:cstheme="minorHAnsi"/>
                <w:sz w:val="20"/>
                <w:szCs w:val="20"/>
              </w:rPr>
            </w:pPr>
          </w:p>
        </w:tc>
        <w:tc>
          <w:tcPr>
            <w:tcW w:w="3672" w:type="dxa"/>
            <w:tcBorders>
              <w:top w:val="single" w:sz="4" w:space="0" w:color="auto"/>
              <w:left w:val="single" w:sz="4" w:space="0" w:color="auto"/>
              <w:bottom w:val="single" w:sz="4" w:space="0" w:color="auto"/>
              <w:right w:val="single" w:sz="4" w:space="0" w:color="auto"/>
            </w:tcBorders>
          </w:tcPr>
          <w:p w14:paraId="7BA323CF" w14:textId="77777777" w:rsidR="00A5435E" w:rsidRPr="00584F01" w:rsidRDefault="00A5435E" w:rsidP="00A47B42">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CA1ABEB" w14:textId="77777777" w:rsidR="00A5435E" w:rsidRPr="00584F01" w:rsidRDefault="00A5435E" w:rsidP="00A47B42">
            <w:pPr>
              <w:jc w:val="center"/>
              <w:rPr>
                <w:sz w:val="20"/>
                <w:szCs w:val="20"/>
              </w:rPr>
            </w:pPr>
          </w:p>
        </w:tc>
      </w:tr>
      <w:tr w:rsidR="00A5435E" w:rsidRPr="00584F01" w14:paraId="4F7B76C0" w14:textId="77777777" w:rsidTr="00A5435E">
        <w:trPr>
          <w:trHeight w:val="310"/>
        </w:trPr>
        <w:tc>
          <w:tcPr>
            <w:tcW w:w="504" w:type="dxa"/>
            <w:tcBorders>
              <w:top w:val="single" w:sz="4" w:space="0" w:color="auto"/>
              <w:left w:val="single" w:sz="4" w:space="0" w:color="auto"/>
              <w:bottom w:val="single" w:sz="4" w:space="0" w:color="auto"/>
              <w:right w:val="single" w:sz="4" w:space="0" w:color="auto"/>
            </w:tcBorders>
          </w:tcPr>
          <w:p w14:paraId="78C63F4D" w14:textId="77777777" w:rsidR="00A5435E" w:rsidRPr="00584F01" w:rsidRDefault="00A5435E" w:rsidP="00A47B42">
            <w:pPr>
              <w:jc w:val="center"/>
              <w:rPr>
                <w:rFonts w:cstheme="minorHAnsi"/>
                <w:sz w:val="20"/>
                <w:szCs w:val="20"/>
              </w:rPr>
            </w:pPr>
            <w:r>
              <w:rPr>
                <w:rFonts w:cstheme="minorHAnsi"/>
                <w:sz w:val="20"/>
                <w:szCs w:val="20"/>
              </w:rPr>
              <w:t>2</w:t>
            </w:r>
            <w:r w:rsidRPr="00584F01">
              <w:rPr>
                <w:rFonts w:cstheme="minorHAnsi"/>
                <w:sz w:val="20"/>
                <w:szCs w:val="20"/>
              </w:rPr>
              <w:t>.</w:t>
            </w:r>
          </w:p>
        </w:tc>
        <w:tc>
          <w:tcPr>
            <w:tcW w:w="1931" w:type="dxa"/>
            <w:tcBorders>
              <w:top w:val="single" w:sz="4" w:space="0" w:color="auto"/>
              <w:left w:val="single" w:sz="4" w:space="0" w:color="auto"/>
              <w:bottom w:val="single" w:sz="4" w:space="0" w:color="auto"/>
              <w:right w:val="single" w:sz="4" w:space="0" w:color="auto"/>
            </w:tcBorders>
          </w:tcPr>
          <w:p w14:paraId="68776FCC" w14:textId="77777777" w:rsidR="00A5435E" w:rsidRPr="00584F01" w:rsidRDefault="00A5435E" w:rsidP="00A47B42">
            <w:pPr>
              <w:jc w:val="center"/>
              <w:rPr>
                <w:rFonts w:cstheme="minorHAnsi"/>
                <w:sz w:val="20"/>
                <w:szCs w:val="20"/>
              </w:rPr>
            </w:pPr>
          </w:p>
        </w:tc>
        <w:tc>
          <w:tcPr>
            <w:tcW w:w="1557" w:type="dxa"/>
            <w:tcBorders>
              <w:top w:val="single" w:sz="4" w:space="0" w:color="auto"/>
              <w:left w:val="single" w:sz="4" w:space="0" w:color="auto"/>
              <w:bottom w:val="single" w:sz="4" w:space="0" w:color="auto"/>
              <w:right w:val="single" w:sz="4" w:space="0" w:color="auto"/>
            </w:tcBorders>
          </w:tcPr>
          <w:p w14:paraId="4908C4A5" w14:textId="52C61560" w:rsidR="00A5435E" w:rsidRPr="00584F01" w:rsidRDefault="00A36BC1" w:rsidP="00A47B42">
            <w:pPr>
              <w:jc w:val="center"/>
              <w:rPr>
                <w:rFonts w:cstheme="minorHAnsi"/>
                <w:i/>
                <w:sz w:val="20"/>
                <w:szCs w:val="20"/>
              </w:rPr>
            </w:pPr>
            <w:r>
              <w:rPr>
                <w:rFonts w:cstheme="minorHAnsi"/>
                <w:i/>
                <w:sz w:val="20"/>
                <w:szCs w:val="20"/>
              </w:rPr>
              <w:t>7</w:t>
            </w:r>
            <w:r w:rsidR="00A5435E" w:rsidRPr="00584F01">
              <w:rPr>
                <w:rFonts w:cstheme="minorHAnsi"/>
                <w:i/>
                <w:sz w:val="20"/>
                <w:szCs w:val="20"/>
              </w:rPr>
              <w:t>.2.</w:t>
            </w:r>
          </w:p>
        </w:tc>
        <w:tc>
          <w:tcPr>
            <w:tcW w:w="2401" w:type="dxa"/>
            <w:tcBorders>
              <w:top w:val="single" w:sz="4" w:space="0" w:color="auto"/>
              <w:left w:val="single" w:sz="4" w:space="0" w:color="auto"/>
              <w:bottom w:val="single" w:sz="4" w:space="0" w:color="auto"/>
              <w:right w:val="single" w:sz="4" w:space="0" w:color="auto"/>
            </w:tcBorders>
          </w:tcPr>
          <w:p w14:paraId="706CB81E" w14:textId="77777777" w:rsidR="00A5435E" w:rsidRPr="00584F01" w:rsidRDefault="00A5435E" w:rsidP="00A47B42">
            <w:pPr>
              <w:jc w:val="center"/>
              <w:rPr>
                <w:rFonts w:cstheme="minorHAnsi"/>
                <w:sz w:val="20"/>
                <w:szCs w:val="20"/>
              </w:rPr>
            </w:pPr>
          </w:p>
        </w:tc>
        <w:tc>
          <w:tcPr>
            <w:tcW w:w="3672" w:type="dxa"/>
            <w:tcBorders>
              <w:top w:val="single" w:sz="4" w:space="0" w:color="auto"/>
              <w:left w:val="single" w:sz="4" w:space="0" w:color="auto"/>
              <w:bottom w:val="single" w:sz="4" w:space="0" w:color="auto"/>
              <w:right w:val="single" w:sz="4" w:space="0" w:color="auto"/>
            </w:tcBorders>
          </w:tcPr>
          <w:p w14:paraId="15E0505C" w14:textId="77777777" w:rsidR="00A5435E" w:rsidRPr="00584F01" w:rsidRDefault="00A5435E" w:rsidP="00A47B42">
            <w:pPr>
              <w:jc w:val="center"/>
              <w:rPr>
                <w:rFonts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9779DD5" w14:textId="77777777" w:rsidR="00A5435E" w:rsidRPr="00584F01" w:rsidRDefault="00A5435E" w:rsidP="00A47B42">
            <w:pPr>
              <w:jc w:val="center"/>
              <w:rPr>
                <w:rFonts w:cstheme="minorHAnsi"/>
                <w:sz w:val="20"/>
                <w:szCs w:val="20"/>
              </w:rPr>
            </w:pPr>
          </w:p>
        </w:tc>
      </w:tr>
      <w:tr w:rsidR="00A36BC1" w:rsidRPr="00584F01" w14:paraId="231325E2" w14:textId="77777777" w:rsidTr="00A5435E">
        <w:trPr>
          <w:trHeight w:val="310"/>
        </w:trPr>
        <w:tc>
          <w:tcPr>
            <w:tcW w:w="504" w:type="dxa"/>
            <w:tcBorders>
              <w:top w:val="single" w:sz="4" w:space="0" w:color="auto"/>
              <w:left w:val="single" w:sz="4" w:space="0" w:color="auto"/>
              <w:bottom w:val="single" w:sz="4" w:space="0" w:color="auto"/>
              <w:right w:val="single" w:sz="4" w:space="0" w:color="auto"/>
            </w:tcBorders>
          </w:tcPr>
          <w:p w14:paraId="318BEEEF" w14:textId="1955C3A1" w:rsidR="00A36BC1" w:rsidRDefault="00A56331" w:rsidP="00A47B42">
            <w:pPr>
              <w:jc w:val="center"/>
              <w:rPr>
                <w:rFonts w:cstheme="minorHAnsi"/>
                <w:sz w:val="20"/>
                <w:szCs w:val="20"/>
              </w:rPr>
            </w:pPr>
            <w:r>
              <w:rPr>
                <w:rFonts w:cstheme="minorHAnsi"/>
                <w:sz w:val="20"/>
                <w:szCs w:val="20"/>
              </w:rPr>
              <w:t>3.</w:t>
            </w:r>
          </w:p>
        </w:tc>
        <w:tc>
          <w:tcPr>
            <w:tcW w:w="1931" w:type="dxa"/>
            <w:tcBorders>
              <w:top w:val="single" w:sz="4" w:space="0" w:color="auto"/>
              <w:left w:val="single" w:sz="4" w:space="0" w:color="auto"/>
              <w:bottom w:val="single" w:sz="4" w:space="0" w:color="auto"/>
              <w:right w:val="single" w:sz="4" w:space="0" w:color="auto"/>
            </w:tcBorders>
          </w:tcPr>
          <w:p w14:paraId="605A18DE" w14:textId="77777777" w:rsidR="00A36BC1" w:rsidRPr="00584F01" w:rsidRDefault="00A36BC1" w:rsidP="00A47B42">
            <w:pPr>
              <w:jc w:val="center"/>
              <w:rPr>
                <w:rFonts w:cstheme="minorHAnsi"/>
                <w:sz w:val="20"/>
                <w:szCs w:val="20"/>
              </w:rPr>
            </w:pPr>
          </w:p>
        </w:tc>
        <w:tc>
          <w:tcPr>
            <w:tcW w:w="1557" w:type="dxa"/>
            <w:tcBorders>
              <w:top w:val="single" w:sz="4" w:space="0" w:color="auto"/>
              <w:left w:val="single" w:sz="4" w:space="0" w:color="auto"/>
              <w:bottom w:val="single" w:sz="4" w:space="0" w:color="auto"/>
              <w:right w:val="single" w:sz="4" w:space="0" w:color="auto"/>
            </w:tcBorders>
          </w:tcPr>
          <w:p w14:paraId="7B78F8E0" w14:textId="01AB3056" w:rsidR="00A36BC1" w:rsidRPr="00584F01" w:rsidRDefault="00A36BC1" w:rsidP="00A47B42">
            <w:pPr>
              <w:jc w:val="center"/>
              <w:rPr>
                <w:rFonts w:cstheme="minorHAnsi"/>
                <w:i/>
                <w:sz w:val="20"/>
                <w:szCs w:val="20"/>
              </w:rPr>
            </w:pPr>
            <w:r>
              <w:rPr>
                <w:rFonts w:cstheme="minorHAnsi"/>
                <w:i/>
                <w:sz w:val="20"/>
                <w:szCs w:val="20"/>
              </w:rPr>
              <w:t>7.3</w:t>
            </w:r>
          </w:p>
        </w:tc>
        <w:tc>
          <w:tcPr>
            <w:tcW w:w="2401" w:type="dxa"/>
            <w:tcBorders>
              <w:top w:val="single" w:sz="4" w:space="0" w:color="auto"/>
              <w:left w:val="single" w:sz="4" w:space="0" w:color="auto"/>
              <w:bottom w:val="single" w:sz="4" w:space="0" w:color="auto"/>
              <w:right w:val="single" w:sz="4" w:space="0" w:color="auto"/>
            </w:tcBorders>
          </w:tcPr>
          <w:p w14:paraId="6AF0AFB8" w14:textId="77777777" w:rsidR="00A36BC1" w:rsidRPr="00584F01" w:rsidRDefault="00A36BC1" w:rsidP="00A47B42">
            <w:pPr>
              <w:jc w:val="center"/>
              <w:rPr>
                <w:rFonts w:cstheme="minorHAnsi"/>
                <w:sz w:val="20"/>
                <w:szCs w:val="20"/>
              </w:rPr>
            </w:pPr>
          </w:p>
        </w:tc>
        <w:tc>
          <w:tcPr>
            <w:tcW w:w="3672" w:type="dxa"/>
            <w:tcBorders>
              <w:top w:val="single" w:sz="4" w:space="0" w:color="auto"/>
              <w:left w:val="single" w:sz="4" w:space="0" w:color="auto"/>
              <w:bottom w:val="single" w:sz="4" w:space="0" w:color="auto"/>
              <w:right w:val="single" w:sz="4" w:space="0" w:color="auto"/>
            </w:tcBorders>
          </w:tcPr>
          <w:p w14:paraId="2E9219E9" w14:textId="77777777" w:rsidR="00A36BC1" w:rsidRPr="00584F01" w:rsidRDefault="00A36BC1" w:rsidP="00A47B42">
            <w:pPr>
              <w:jc w:val="center"/>
              <w:rPr>
                <w:rFonts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F8C10F" w14:textId="77777777" w:rsidR="00A36BC1" w:rsidRPr="00584F01" w:rsidRDefault="00A36BC1" w:rsidP="00A47B42">
            <w:pPr>
              <w:jc w:val="center"/>
              <w:rPr>
                <w:rFonts w:cstheme="minorHAnsi"/>
                <w:sz w:val="20"/>
                <w:szCs w:val="20"/>
              </w:rPr>
            </w:pPr>
          </w:p>
        </w:tc>
      </w:tr>
      <w:tr w:rsidR="00A36BC1" w:rsidRPr="00584F01" w14:paraId="74A623BD" w14:textId="77777777" w:rsidTr="00A5435E">
        <w:trPr>
          <w:trHeight w:val="310"/>
        </w:trPr>
        <w:tc>
          <w:tcPr>
            <w:tcW w:w="504" w:type="dxa"/>
            <w:tcBorders>
              <w:top w:val="single" w:sz="4" w:space="0" w:color="auto"/>
              <w:left w:val="single" w:sz="4" w:space="0" w:color="auto"/>
              <w:bottom w:val="single" w:sz="4" w:space="0" w:color="auto"/>
              <w:right w:val="single" w:sz="4" w:space="0" w:color="auto"/>
            </w:tcBorders>
          </w:tcPr>
          <w:p w14:paraId="70DB8950" w14:textId="2536A91B" w:rsidR="00A36BC1" w:rsidRDefault="00A56331" w:rsidP="00A47B42">
            <w:pPr>
              <w:jc w:val="center"/>
              <w:rPr>
                <w:rFonts w:cstheme="minorHAnsi"/>
                <w:sz w:val="20"/>
                <w:szCs w:val="20"/>
              </w:rPr>
            </w:pPr>
            <w:r>
              <w:rPr>
                <w:rFonts w:cstheme="minorHAnsi"/>
                <w:sz w:val="20"/>
                <w:szCs w:val="20"/>
              </w:rPr>
              <w:t>4.</w:t>
            </w:r>
          </w:p>
        </w:tc>
        <w:tc>
          <w:tcPr>
            <w:tcW w:w="1931" w:type="dxa"/>
            <w:tcBorders>
              <w:top w:val="single" w:sz="4" w:space="0" w:color="auto"/>
              <w:left w:val="single" w:sz="4" w:space="0" w:color="auto"/>
              <w:bottom w:val="single" w:sz="4" w:space="0" w:color="auto"/>
              <w:right w:val="single" w:sz="4" w:space="0" w:color="auto"/>
            </w:tcBorders>
          </w:tcPr>
          <w:p w14:paraId="312FC33D" w14:textId="77777777" w:rsidR="00A36BC1" w:rsidRPr="00584F01" w:rsidRDefault="00A36BC1" w:rsidP="00A47B42">
            <w:pPr>
              <w:jc w:val="center"/>
              <w:rPr>
                <w:rFonts w:cstheme="minorHAnsi"/>
                <w:sz w:val="20"/>
                <w:szCs w:val="20"/>
              </w:rPr>
            </w:pPr>
          </w:p>
        </w:tc>
        <w:tc>
          <w:tcPr>
            <w:tcW w:w="1557" w:type="dxa"/>
            <w:tcBorders>
              <w:top w:val="single" w:sz="4" w:space="0" w:color="auto"/>
              <w:left w:val="single" w:sz="4" w:space="0" w:color="auto"/>
              <w:bottom w:val="single" w:sz="4" w:space="0" w:color="auto"/>
              <w:right w:val="single" w:sz="4" w:space="0" w:color="auto"/>
            </w:tcBorders>
          </w:tcPr>
          <w:p w14:paraId="1061DAB2" w14:textId="38AD7582" w:rsidR="00A36BC1" w:rsidRPr="00584F01" w:rsidRDefault="00A36BC1" w:rsidP="00A47B42">
            <w:pPr>
              <w:jc w:val="center"/>
              <w:rPr>
                <w:rFonts w:cstheme="minorHAnsi"/>
                <w:i/>
                <w:sz w:val="20"/>
                <w:szCs w:val="20"/>
              </w:rPr>
            </w:pPr>
            <w:r>
              <w:rPr>
                <w:rFonts w:cstheme="minorHAnsi"/>
                <w:i/>
                <w:sz w:val="20"/>
                <w:szCs w:val="20"/>
              </w:rPr>
              <w:t>7.4</w:t>
            </w:r>
          </w:p>
        </w:tc>
        <w:tc>
          <w:tcPr>
            <w:tcW w:w="2401" w:type="dxa"/>
            <w:tcBorders>
              <w:top w:val="single" w:sz="4" w:space="0" w:color="auto"/>
              <w:left w:val="single" w:sz="4" w:space="0" w:color="auto"/>
              <w:bottom w:val="single" w:sz="4" w:space="0" w:color="auto"/>
              <w:right w:val="single" w:sz="4" w:space="0" w:color="auto"/>
            </w:tcBorders>
          </w:tcPr>
          <w:p w14:paraId="150FA8D9" w14:textId="77777777" w:rsidR="00A36BC1" w:rsidRPr="00584F01" w:rsidRDefault="00A36BC1" w:rsidP="00A47B42">
            <w:pPr>
              <w:jc w:val="center"/>
              <w:rPr>
                <w:rFonts w:cstheme="minorHAnsi"/>
                <w:sz w:val="20"/>
                <w:szCs w:val="20"/>
              </w:rPr>
            </w:pPr>
          </w:p>
        </w:tc>
        <w:tc>
          <w:tcPr>
            <w:tcW w:w="3672" w:type="dxa"/>
            <w:tcBorders>
              <w:top w:val="single" w:sz="4" w:space="0" w:color="auto"/>
              <w:left w:val="single" w:sz="4" w:space="0" w:color="auto"/>
              <w:bottom w:val="single" w:sz="4" w:space="0" w:color="auto"/>
              <w:right w:val="single" w:sz="4" w:space="0" w:color="auto"/>
            </w:tcBorders>
          </w:tcPr>
          <w:p w14:paraId="14CD3991" w14:textId="77777777" w:rsidR="00A36BC1" w:rsidRPr="00584F01" w:rsidRDefault="00A36BC1" w:rsidP="00A47B42">
            <w:pPr>
              <w:jc w:val="center"/>
              <w:rPr>
                <w:rFonts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0263403" w14:textId="77777777" w:rsidR="00A36BC1" w:rsidRPr="00584F01" w:rsidRDefault="00A36BC1" w:rsidP="00A47B42">
            <w:pPr>
              <w:jc w:val="center"/>
              <w:rPr>
                <w:rFonts w:cstheme="minorHAnsi"/>
                <w:sz w:val="20"/>
                <w:szCs w:val="20"/>
              </w:rPr>
            </w:pPr>
          </w:p>
        </w:tc>
      </w:tr>
    </w:tbl>
    <w:p w14:paraId="4E8779EB" w14:textId="77777777" w:rsidR="00A80DE6" w:rsidRPr="00584B2F" w:rsidRDefault="00A80DE6" w:rsidP="00A80DE6">
      <w:pPr>
        <w:pStyle w:val="Pagrindinistekstas"/>
        <w:keepNext/>
        <w:spacing w:before="240"/>
        <w:ind w:firstLine="706"/>
        <w:rPr>
          <w:rFonts w:cstheme="minorHAnsi"/>
          <w:sz w:val="20"/>
        </w:rPr>
      </w:pPr>
      <w:r w:rsidRPr="00584B2F">
        <w:rPr>
          <w:rFonts w:cstheme="minorHAnsi"/>
          <w:b/>
          <w:sz w:val="20"/>
          <w:u w:val="single"/>
        </w:rPr>
        <w:lastRenderedPageBreak/>
        <w:t>*Pastabos:</w:t>
      </w:r>
      <w:r w:rsidRPr="00584B2F">
        <w:rPr>
          <w:rFonts w:cstheme="minorHAnsi"/>
          <w:sz w:val="20"/>
        </w:rPr>
        <w:t xml:space="preserve"> </w:t>
      </w:r>
    </w:p>
    <w:p w14:paraId="3E5D01DD" w14:textId="77777777" w:rsidR="00A80DE6" w:rsidRPr="00584B2F" w:rsidRDefault="00A80DE6" w:rsidP="00A80DE6">
      <w:pPr>
        <w:pStyle w:val="Pagrindinistekstas"/>
        <w:keepNext/>
        <w:spacing w:after="0"/>
        <w:ind w:firstLine="706"/>
        <w:rPr>
          <w:rFonts w:cstheme="minorHAnsi"/>
          <w:sz w:val="20"/>
        </w:rPr>
      </w:pPr>
      <w:r w:rsidRPr="00584B2F">
        <w:rPr>
          <w:rFonts w:cstheme="minorHAnsi"/>
          <w:sz w:val="20"/>
        </w:rPr>
        <w:t>Jeigu tiekėjas ketina sutarties vykdymo metu pasitelkti specialistus (arba specialistą), kurie nėra jo darbuotojai, tiekėjas, teikiant pasiūlymą, turi juos nurodyti kaip</w:t>
      </w:r>
      <w:r w:rsidRPr="00584B2F">
        <w:rPr>
          <w:rFonts w:cstheme="minorHAnsi"/>
          <w:spacing w:val="12"/>
          <w:sz w:val="20"/>
        </w:rPr>
        <w:t xml:space="preserve"> </w:t>
      </w:r>
      <w:r w:rsidRPr="00584B2F">
        <w:rPr>
          <w:rFonts w:cstheme="minorHAnsi"/>
          <w:sz w:val="20"/>
        </w:rPr>
        <w:t>subtiekėjus (subteikėjus).</w:t>
      </w:r>
      <w:r w:rsidRPr="00584B2F">
        <w:rPr>
          <w:rFonts w:cstheme="minorHAnsi"/>
          <w:spacing w:val="11"/>
          <w:sz w:val="20"/>
        </w:rPr>
        <w:t xml:space="preserve"> </w:t>
      </w:r>
      <w:r w:rsidRPr="00584B2F">
        <w:rPr>
          <w:rFonts w:cstheme="minorHAnsi"/>
          <w:sz w:val="20"/>
        </w:rPr>
        <w:t>Šie</w:t>
      </w:r>
      <w:r w:rsidRPr="00584B2F">
        <w:rPr>
          <w:rFonts w:cstheme="minorHAnsi"/>
          <w:spacing w:val="12"/>
          <w:sz w:val="20"/>
        </w:rPr>
        <w:t xml:space="preserve"> </w:t>
      </w:r>
      <w:r w:rsidRPr="00584B2F">
        <w:rPr>
          <w:rFonts w:cstheme="minorHAnsi"/>
          <w:sz w:val="20"/>
        </w:rPr>
        <w:t>specialistai</w:t>
      </w:r>
      <w:r w:rsidRPr="00584B2F">
        <w:rPr>
          <w:rFonts w:cstheme="minorHAnsi"/>
          <w:spacing w:val="11"/>
          <w:sz w:val="20"/>
        </w:rPr>
        <w:t xml:space="preserve"> </w:t>
      </w:r>
      <w:r w:rsidRPr="00584B2F">
        <w:rPr>
          <w:rFonts w:cstheme="minorHAnsi"/>
          <w:sz w:val="20"/>
        </w:rPr>
        <w:t>kaip</w:t>
      </w:r>
      <w:r w:rsidRPr="00584B2F">
        <w:rPr>
          <w:rFonts w:cstheme="minorHAnsi"/>
          <w:spacing w:val="12"/>
          <w:sz w:val="20"/>
        </w:rPr>
        <w:t xml:space="preserve"> </w:t>
      </w:r>
      <w:r w:rsidRPr="00584B2F">
        <w:rPr>
          <w:rFonts w:cstheme="minorHAnsi"/>
          <w:sz w:val="20"/>
        </w:rPr>
        <w:t>subtiekėjai</w:t>
      </w:r>
      <w:r w:rsidRPr="00584B2F">
        <w:rPr>
          <w:rFonts w:cstheme="minorHAnsi"/>
          <w:spacing w:val="11"/>
          <w:sz w:val="20"/>
        </w:rPr>
        <w:t xml:space="preserve"> </w:t>
      </w:r>
      <w:r w:rsidRPr="00584B2F">
        <w:rPr>
          <w:rFonts w:cstheme="minorHAnsi"/>
          <w:sz w:val="20"/>
        </w:rPr>
        <w:t>(subteikėjai)</w:t>
      </w:r>
      <w:r w:rsidRPr="00584B2F">
        <w:rPr>
          <w:rFonts w:cstheme="minorHAnsi"/>
          <w:spacing w:val="11"/>
          <w:sz w:val="20"/>
        </w:rPr>
        <w:t xml:space="preserve"> </w:t>
      </w:r>
      <w:r w:rsidRPr="00584B2F">
        <w:rPr>
          <w:rFonts w:cstheme="minorHAnsi"/>
          <w:sz w:val="20"/>
        </w:rPr>
        <w:t>nurodomi</w:t>
      </w:r>
      <w:r w:rsidRPr="00584B2F">
        <w:rPr>
          <w:rFonts w:cstheme="minorHAnsi"/>
          <w:spacing w:val="11"/>
          <w:sz w:val="20"/>
        </w:rPr>
        <w:t xml:space="preserve"> </w:t>
      </w:r>
      <w:r w:rsidRPr="00584B2F">
        <w:rPr>
          <w:rFonts w:cstheme="minorHAnsi"/>
          <w:sz w:val="20"/>
        </w:rPr>
        <w:t>ir</w:t>
      </w:r>
      <w:r w:rsidRPr="00584B2F">
        <w:rPr>
          <w:rFonts w:cstheme="minorHAnsi"/>
          <w:spacing w:val="12"/>
          <w:sz w:val="20"/>
        </w:rPr>
        <w:t xml:space="preserve"> </w:t>
      </w:r>
      <w:r w:rsidRPr="00584B2F">
        <w:rPr>
          <w:rFonts w:cstheme="minorHAnsi"/>
          <w:sz w:val="20"/>
        </w:rPr>
        <w:t>pasiūlymo formos atitinkamoje</w:t>
      </w:r>
      <w:r w:rsidRPr="00584B2F">
        <w:rPr>
          <w:rFonts w:cstheme="minorHAnsi"/>
          <w:spacing w:val="12"/>
          <w:sz w:val="20"/>
        </w:rPr>
        <w:t xml:space="preserve"> </w:t>
      </w:r>
      <w:r w:rsidRPr="00584B2F">
        <w:rPr>
          <w:rFonts w:cstheme="minorHAnsi"/>
          <w:sz w:val="20"/>
        </w:rPr>
        <w:t>lentelėje. Dėl tokių specialistų turi būti pateiktas dokumentas, patvirtinantis/įrodantis, kad pirkimo laimėjimo ir sutarties sudarymo atveju specialistai bus prieinami tiekėjui.</w:t>
      </w:r>
    </w:p>
    <w:p w14:paraId="111D5ECB" w14:textId="77777777" w:rsidR="00A80DE6" w:rsidRPr="00AB5A19" w:rsidRDefault="00A80DE6" w:rsidP="00A80DE6">
      <w:pPr>
        <w:pStyle w:val="Pagrindinistekstas"/>
        <w:spacing w:after="0"/>
        <w:ind w:firstLine="709"/>
        <w:rPr>
          <w:rFonts w:cstheme="minorHAnsi"/>
          <w:sz w:val="20"/>
        </w:rPr>
      </w:pPr>
      <w:r w:rsidRPr="00584B2F">
        <w:rPr>
          <w:rFonts w:cstheme="minorHAnsi"/>
          <w:sz w:val="20"/>
        </w:rPr>
        <w:t>Jeigu laimėjimo ir sutarties sudarymo atveju tiekėjas ketina tokį specialistą įdarbinti, tuomet tiekėjas pasiūlyme kartu su kitais pirkimo sąlygose  reikalaujamais pateikti dokumentais/informacija apie specialistus pateikia ir su ketinamais samdyti specialistais sudarytą susitarimą (t. y. sutartį arba ketinimų protokolą,</w:t>
      </w:r>
      <w:r w:rsidRPr="00584B2F">
        <w:rPr>
          <w:rFonts w:cstheme="minorHAnsi"/>
          <w:spacing w:val="13"/>
          <w:sz w:val="20"/>
        </w:rPr>
        <w:t xml:space="preserve"> </w:t>
      </w:r>
      <w:r w:rsidRPr="00584B2F">
        <w:rPr>
          <w:rFonts w:cstheme="minorHAnsi"/>
          <w:sz w:val="20"/>
        </w:rPr>
        <w:t>arba</w:t>
      </w:r>
      <w:r w:rsidRPr="00584B2F">
        <w:rPr>
          <w:rFonts w:cstheme="minorHAnsi"/>
          <w:spacing w:val="15"/>
          <w:sz w:val="20"/>
        </w:rPr>
        <w:t xml:space="preserve"> </w:t>
      </w:r>
      <w:r w:rsidRPr="00584B2F">
        <w:rPr>
          <w:rFonts w:cstheme="minorHAnsi"/>
          <w:sz w:val="20"/>
        </w:rPr>
        <w:t>kitą</w:t>
      </w:r>
      <w:r w:rsidRPr="00584B2F">
        <w:rPr>
          <w:rFonts w:cstheme="minorHAnsi"/>
          <w:spacing w:val="15"/>
          <w:sz w:val="20"/>
        </w:rPr>
        <w:t xml:space="preserve"> </w:t>
      </w:r>
      <w:r w:rsidRPr="00584B2F">
        <w:rPr>
          <w:rFonts w:cstheme="minorHAnsi"/>
          <w:sz w:val="20"/>
        </w:rPr>
        <w:t>dokumentą),</w:t>
      </w:r>
      <w:r w:rsidRPr="00584B2F">
        <w:rPr>
          <w:rFonts w:cstheme="minorHAnsi"/>
          <w:spacing w:val="13"/>
          <w:sz w:val="20"/>
        </w:rPr>
        <w:t xml:space="preserve"> </w:t>
      </w:r>
      <w:r w:rsidRPr="00584B2F">
        <w:rPr>
          <w:rFonts w:cstheme="minorHAnsi"/>
          <w:sz w:val="20"/>
        </w:rPr>
        <w:t>patvirtinantį/įrodantį,</w:t>
      </w:r>
      <w:r w:rsidRPr="00584B2F">
        <w:rPr>
          <w:rFonts w:cstheme="minorHAnsi"/>
          <w:spacing w:val="16"/>
          <w:sz w:val="20"/>
        </w:rPr>
        <w:t xml:space="preserve"> </w:t>
      </w:r>
      <w:r w:rsidRPr="00584B2F">
        <w:rPr>
          <w:rFonts w:cstheme="minorHAnsi"/>
          <w:sz w:val="20"/>
        </w:rPr>
        <w:t>kad</w:t>
      </w:r>
      <w:r w:rsidRPr="00584B2F">
        <w:rPr>
          <w:rFonts w:cstheme="minorHAnsi"/>
          <w:spacing w:val="15"/>
          <w:sz w:val="20"/>
        </w:rPr>
        <w:t xml:space="preserve"> </w:t>
      </w:r>
      <w:r w:rsidRPr="00584B2F">
        <w:rPr>
          <w:rFonts w:cstheme="minorHAnsi"/>
          <w:sz w:val="20"/>
        </w:rPr>
        <w:t>pirkimo</w:t>
      </w:r>
      <w:r w:rsidRPr="00584B2F">
        <w:rPr>
          <w:rFonts w:cstheme="minorHAnsi"/>
          <w:spacing w:val="15"/>
          <w:sz w:val="20"/>
        </w:rPr>
        <w:t xml:space="preserve"> </w:t>
      </w:r>
      <w:r w:rsidRPr="00584B2F">
        <w:rPr>
          <w:rFonts w:cstheme="minorHAnsi"/>
          <w:sz w:val="20"/>
        </w:rPr>
        <w:t>laimėjimo</w:t>
      </w:r>
      <w:r w:rsidRPr="00584B2F">
        <w:rPr>
          <w:rFonts w:cstheme="minorHAnsi"/>
          <w:spacing w:val="13"/>
          <w:sz w:val="20"/>
        </w:rPr>
        <w:t xml:space="preserve"> </w:t>
      </w:r>
      <w:r w:rsidRPr="00584B2F">
        <w:rPr>
          <w:rFonts w:cstheme="minorHAnsi"/>
          <w:sz w:val="20"/>
        </w:rPr>
        <w:t>ir</w:t>
      </w:r>
      <w:r w:rsidRPr="00584B2F">
        <w:rPr>
          <w:rFonts w:cstheme="minorHAnsi"/>
          <w:spacing w:val="15"/>
          <w:sz w:val="20"/>
        </w:rPr>
        <w:t xml:space="preserve"> </w:t>
      </w:r>
      <w:r w:rsidRPr="00584B2F">
        <w:rPr>
          <w:rFonts w:cstheme="minorHAnsi"/>
          <w:sz w:val="20"/>
        </w:rPr>
        <w:t>sutarties</w:t>
      </w:r>
      <w:r w:rsidRPr="00584B2F">
        <w:rPr>
          <w:rFonts w:cstheme="minorHAnsi"/>
          <w:spacing w:val="15"/>
          <w:sz w:val="20"/>
        </w:rPr>
        <w:t xml:space="preserve"> </w:t>
      </w:r>
      <w:r w:rsidRPr="00584B2F">
        <w:rPr>
          <w:rFonts w:cstheme="minorHAnsi"/>
          <w:sz w:val="20"/>
        </w:rPr>
        <w:t>sudarymo</w:t>
      </w:r>
      <w:r w:rsidRPr="00584B2F">
        <w:rPr>
          <w:rFonts w:cstheme="minorHAnsi"/>
          <w:spacing w:val="13"/>
          <w:sz w:val="20"/>
        </w:rPr>
        <w:t xml:space="preserve"> </w:t>
      </w:r>
      <w:r w:rsidRPr="00584B2F">
        <w:rPr>
          <w:rFonts w:cstheme="minorHAnsi"/>
          <w:sz w:val="20"/>
        </w:rPr>
        <w:t>atveju</w:t>
      </w:r>
      <w:r w:rsidRPr="00584B2F">
        <w:rPr>
          <w:rFonts w:cstheme="minorHAnsi"/>
          <w:spacing w:val="11"/>
          <w:sz w:val="20"/>
        </w:rPr>
        <w:t xml:space="preserve"> </w:t>
      </w:r>
      <w:r w:rsidRPr="00584B2F">
        <w:rPr>
          <w:rFonts w:cstheme="minorHAnsi"/>
          <w:sz w:val="20"/>
        </w:rPr>
        <w:t>specialistai</w:t>
      </w:r>
      <w:r w:rsidRPr="00584B2F">
        <w:rPr>
          <w:rFonts w:cstheme="minorHAnsi"/>
          <w:spacing w:val="13"/>
          <w:sz w:val="20"/>
        </w:rPr>
        <w:t xml:space="preserve"> </w:t>
      </w:r>
      <w:r w:rsidRPr="00584B2F">
        <w:rPr>
          <w:rFonts w:cstheme="minorHAnsi"/>
          <w:sz w:val="20"/>
        </w:rPr>
        <w:t>bus</w:t>
      </w:r>
      <w:r w:rsidRPr="00584B2F">
        <w:rPr>
          <w:rFonts w:cstheme="minorHAnsi"/>
          <w:spacing w:val="13"/>
          <w:sz w:val="20"/>
        </w:rPr>
        <w:t xml:space="preserve"> </w:t>
      </w:r>
      <w:r w:rsidRPr="00584B2F">
        <w:rPr>
          <w:rFonts w:cstheme="minorHAnsi"/>
          <w:sz w:val="20"/>
        </w:rPr>
        <w:t>įdarbinti. Šie specialistai nurodomi ir pasiūlymo formos atitinkamoje lentelėje.</w:t>
      </w:r>
    </w:p>
    <w:p w14:paraId="1A4DE392" w14:textId="77777777" w:rsidR="000153D2" w:rsidRPr="003700CD" w:rsidRDefault="000153D2" w:rsidP="00A80DE6">
      <w:pPr>
        <w:rPr>
          <w:rFonts w:ascii="Times New Roman" w:hAnsi="Times New Roman" w:cs="Times New Roman"/>
        </w:rPr>
      </w:pPr>
    </w:p>
    <w:sectPr w:rsidR="000153D2" w:rsidRPr="003700CD" w:rsidSect="000759E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2BF1" w14:textId="77777777" w:rsidR="0030217E" w:rsidRDefault="0030217E" w:rsidP="000759E4">
      <w:pPr>
        <w:spacing w:after="0" w:line="240" w:lineRule="auto"/>
      </w:pPr>
      <w:r>
        <w:separator/>
      </w:r>
    </w:p>
  </w:endnote>
  <w:endnote w:type="continuationSeparator" w:id="0">
    <w:p w14:paraId="14D112E0" w14:textId="77777777" w:rsidR="0030217E" w:rsidRDefault="0030217E" w:rsidP="0007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1CCE" w14:textId="77777777" w:rsidR="0030217E" w:rsidRDefault="0030217E" w:rsidP="000759E4">
      <w:pPr>
        <w:spacing w:after="0" w:line="240" w:lineRule="auto"/>
      </w:pPr>
      <w:r>
        <w:separator/>
      </w:r>
    </w:p>
  </w:footnote>
  <w:footnote w:type="continuationSeparator" w:id="0">
    <w:p w14:paraId="4A2FB086" w14:textId="77777777" w:rsidR="0030217E" w:rsidRDefault="0030217E" w:rsidP="000759E4">
      <w:pPr>
        <w:spacing w:after="0" w:line="240" w:lineRule="auto"/>
      </w:pPr>
      <w:r>
        <w:continuationSeparator/>
      </w:r>
    </w:p>
  </w:footnote>
  <w:footnote w:id="1">
    <w:p w14:paraId="2ECA4D9D" w14:textId="77777777" w:rsidR="00A80DE6" w:rsidRDefault="00A80DE6" w:rsidP="00A80DE6">
      <w:pPr>
        <w:pStyle w:val="Puslapioinaostekstas"/>
      </w:pPr>
      <w:r>
        <w:rPr>
          <w:rStyle w:val="Puslapioinaosnuoroda"/>
        </w:rPr>
        <w:footnoteRef/>
      </w:r>
      <w:r>
        <w:t xml:space="preserve"> Kaip reikalaujama 1 (pirmame) kvalifikaciniame reikalavime.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684D"/>
    <w:multiLevelType w:val="multilevel"/>
    <w:tmpl w:val="3F6226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037D68"/>
    <w:multiLevelType w:val="multilevel"/>
    <w:tmpl w:val="874863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5616E7"/>
    <w:multiLevelType w:val="hybridMultilevel"/>
    <w:tmpl w:val="6F965B40"/>
    <w:lvl w:ilvl="0" w:tplc="0427000F">
      <w:start w:val="1"/>
      <w:numFmt w:val="decimal"/>
      <w:lvlText w:val="%1."/>
      <w:lvlJc w:val="left"/>
      <w:pPr>
        <w:ind w:left="360" w:hanging="360"/>
      </w:pPr>
    </w:lvl>
    <w:lvl w:ilvl="1" w:tplc="04270003">
      <w:numFmt w:val="decimal"/>
      <w:lvlText w:val="o"/>
      <w:lvlJc w:val="left"/>
      <w:pPr>
        <w:ind w:left="1080" w:hanging="360"/>
      </w:pPr>
      <w:rPr>
        <w:rFonts w:ascii="Courier New" w:hAnsi="Courier New" w:cs="Courier New" w:hint="default"/>
      </w:rPr>
    </w:lvl>
    <w:lvl w:ilvl="2" w:tplc="04270005">
      <w:numFmt w:val="decimal"/>
      <w:lvlText w:val=""/>
      <w:lvlJc w:val="left"/>
      <w:pPr>
        <w:ind w:left="1800" w:hanging="360"/>
      </w:pPr>
      <w:rPr>
        <w:rFonts w:ascii="Wingdings" w:hAnsi="Wingdings" w:hint="default"/>
      </w:rPr>
    </w:lvl>
    <w:lvl w:ilvl="3" w:tplc="04270001">
      <w:numFmt w:val="decimal"/>
      <w:lvlText w:val=""/>
      <w:lvlJc w:val="left"/>
      <w:pPr>
        <w:ind w:left="2520" w:hanging="360"/>
      </w:pPr>
      <w:rPr>
        <w:rFonts w:ascii="Symbol" w:hAnsi="Symbol" w:hint="default"/>
      </w:rPr>
    </w:lvl>
    <w:lvl w:ilvl="4" w:tplc="04270003">
      <w:numFmt w:val="decimal"/>
      <w:lvlText w:val="o"/>
      <w:lvlJc w:val="left"/>
      <w:pPr>
        <w:ind w:left="3240" w:hanging="360"/>
      </w:pPr>
      <w:rPr>
        <w:rFonts w:ascii="Courier New" w:hAnsi="Courier New" w:cs="Courier New" w:hint="default"/>
      </w:rPr>
    </w:lvl>
    <w:lvl w:ilvl="5" w:tplc="04270005">
      <w:numFmt w:val="decimal"/>
      <w:lvlText w:val=""/>
      <w:lvlJc w:val="left"/>
      <w:pPr>
        <w:ind w:left="3960" w:hanging="360"/>
      </w:pPr>
      <w:rPr>
        <w:rFonts w:ascii="Wingdings" w:hAnsi="Wingdings" w:hint="default"/>
      </w:rPr>
    </w:lvl>
    <w:lvl w:ilvl="6" w:tplc="04270001">
      <w:numFmt w:val="decimal"/>
      <w:lvlText w:val=""/>
      <w:lvlJc w:val="left"/>
      <w:pPr>
        <w:ind w:left="4680" w:hanging="360"/>
      </w:pPr>
      <w:rPr>
        <w:rFonts w:ascii="Symbol" w:hAnsi="Symbol" w:hint="default"/>
      </w:rPr>
    </w:lvl>
    <w:lvl w:ilvl="7" w:tplc="04270003">
      <w:numFmt w:val="decimal"/>
      <w:lvlText w:val="o"/>
      <w:lvlJc w:val="left"/>
      <w:pPr>
        <w:ind w:left="5400" w:hanging="360"/>
      </w:pPr>
      <w:rPr>
        <w:rFonts w:ascii="Courier New" w:hAnsi="Courier New" w:cs="Courier New" w:hint="default"/>
      </w:rPr>
    </w:lvl>
    <w:lvl w:ilvl="8" w:tplc="04270005">
      <w:numFmt w:val="decimal"/>
      <w:lvlText w:val=""/>
      <w:lvlJc w:val="left"/>
      <w:pPr>
        <w:ind w:left="6120" w:hanging="360"/>
      </w:pPr>
      <w:rPr>
        <w:rFonts w:ascii="Wingdings" w:hAnsi="Wingdings" w:hint="default"/>
      </w:rPr>
    </w:lvl>
  </w:abstractNum>
  <w:abstractNum w:abstractNumId="3" w15:restartNumberingAfterBreak="0">
    <w:nsid w:val="4D3F40BA"/>
    <w:multiLevelType w:val="hybridMultilevel"/>
    <w:tmpl w:val="E4DC6C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BFD2615"/>
    <w:multiLevelType w:val="hybridMultilevel"/>
    <w:tmpl w:val="47E6CD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1754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962676">
    <w:abstractNumId w:val="2"/>
  </w:num>
  <w:num w:numId="3" w16cid:durableId="1187669697">
    <w:abstractNumId w:val="0"/>
  </w:num>
  <w:num w:numId="4" w16cid:durableId="252052699">
    <w:abstractNumId w:val="1"/>
  </w:num>
  <w:num w:numId="5" w16cid:durableId="1969120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4E"/>
    <w:rsid w:val="000153D2"/>
    <w:rsid w:val="000708ED"/>
    <w:rsid w:val="000759E4"/>
    <w:rsid w:val="000B549B"/>
    <w:rsid w:val="000F578A"/>
    <w:rsid w:val="001F204E"/>
    <w:rsid w:val="001F35D1"/>
    <w:rsid w:val="002626CB"/>
    <w:rsid w:val="002D5221"/>
    <w:rsid w:val="002F05A8"/>
    <w:rsid w:val="0030217E"/>
    <w:rsid w:val="003700CD"/>
    <w:rsid w:val="00430E2F"/>
    <w:rsid w:val="00516A8E"/>
    <w:rsid w:val="00547C00"/>
    <w:rsid w:val="00580BE6"/>
    <w:rsid w:val="005E6B84"/>
    <w:rsid w:val="00635317"/>
    <w:rsid w:val="0075552C"/>
    <w:rsid w:val="00790D41"/>
    <w:rsid w:val="007F4B03"/>
    <w:rsid w:val="008B256A"/>
    <w:rsid w:val="00920BBE"/>
    <w:rsid w:val="009765F8"/>
    <w:rsid w:val="009A50A2"/>
    <w:rsid w:val="00A36BC1"/>
    <w:rsid w:val="00A5435E"/>
    <w:rsid w:val="00A56331"/>
    <w:rsid w:val="00A756DE"/>
    <w:rsid w:val="00A80DE6"/>
    <w:rsid w:val="00C10EBE"/>
    <w:rsid w:val="00C72E91"/>
    <w:rsid w:val="00CC5704"/>
    <w:rsid w:val="00CD0112"/>
    <w:rsid w:val="00DF0EC1"/>
    <w:rsid w:val="00E06A9B"/>
    <w:rsid w:val="00E74A71"/>
    <w:rsid w:val="00E94A76"/>
    <w:rsid w:val="00EF2D0C"/>
    <w:rsid w:val="00F176E6"/>
    <w:rsid w:val="00F64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4E2"/>
  <w15:chartTrackingRefBased/>
  <w15:docId w15:val="{1D19D170-0E7B-4F55-855B-27D6ADB5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2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2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20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20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20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20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20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20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20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20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20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20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20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20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20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20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20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20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2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20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2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20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2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204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204E"/>
    <w:pPr>
      <w:ind w:left="720"/>
      <w:contextualSpacing/>
    </w:pPr>
  </w:style>
  <w:style w:type="character" w:styleId="Rykuspabraukimas">
    <w:name w:val="Intense Emphasis"/>
    <w:basedOn w:val="Numatytasispastraiposriftas"/>
    <w:uiPriority w:val="21"/>
    <w:qFormat/>
    <w:rsid w:val="001F204E"/>
    <w:rPr>
      <w:i/>
      <w:iCs/>
      <w:color w:val="0F4761" w:themeColor="accent1" w:themeShade="BF"/>
    </w:rPr>
  </w:style>
  <w:style w:type="paragraph" w:styleId="Iskirtacitata">
    <w:name w:val="Intense Quote"/>
    <w:basedOn w:val="prastasis"/>
    <w:next w:val="prastasis"/>
    <w:link w:val="IskirtacitataDiagrama"/>
    <w:uiPriority w:val="30"/>
    <w:qFormat/>
    <w:rsid w:val="001F2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204E"/>
    <w:rPr>
      <w:i/>
      <w:iCs/>
      <w:color w:val="0F4761" w:themeColor="accent1" w:themeShade="BF"/>
    </w:rPr>
  </w:style>
  <w:style w:type="character" w:styleId="Rykinuoroda">
    <w:name w:val="Intense Reference"/>
    <w:basedOn w:val="Numatytasispastraiposriftas"/>
    <w:uiPriority w:val="32"/>
    <w:qFormat/>
    <w:rsid w:val="001F204E"/>
    <w:rPr>
      <w:b/>
      <w:bCs/>
      <w:smallCaps/>
      <w:color w:val="0F4761" w:themeColor="accent1" w:themeShade="BF"/>
      <w:spacing w:val="5"/>
    </w:rPr>
  </w:style>
  <w:style w:type="table" w:styleId="Lentelstinklelis">
    <w:name w:val="Table Grid"/>
    <w:basedOn w:val="prastojilentel"/>
    <w:uiPriority w:val="39"/>
    <w:rsid w:val="0037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80DE6"/>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A80DE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80DE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80DE6"/>
    <w:rPr>
      <w:vertAlign w:val="superscrip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80DE6"/>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80DE6"/>
    <w:rPr>
      <w:rFonts w:eastAsiaTheme="minorEastAsia"/>
      <w:kern w:val="0"/>
      <w:sz w:val="21"/>
      <w:szCs w:val="20"/>
      <w:lang w:eastAsia="lt-LT"/>
      <w14:ligatures w14:val="none"/>
    </w:rPr>
  </w:style>
  <w:style w:type="paragraph" w:customStyle="1" w:styleId="TableParagraph">
    <w:name w:val="Table Paragraph"/>
    <w:basedOn w:val="prastasis"/>
    <w:uiPriority w:val="1"/>
    <w:qFormat/>
    <w:rsid w:val="00A80DE6"/>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81182">
      <w:bodyDiv w:val="1"/>
      <w:marLeft w:val="0"/>
      <w:marRight w:val="0"/>
      <w:marTop w:val="0"/>
      <w:marBottom w:val="0"/>
      <w:divBdr>
        <w:top w:val="none" w:sz="0" w:space="0" w:color="auto"/>
        <w:left w:val="none" w:sz="0" w:space="0" w:color="auto"/>
        <w:bottom w:val="none" w:sz="0" w:space="0" w:color="auto"/>
        <w:right w:val="none" w:sz="0" w:space="0" w:color="auto"/>
      </w:divBdr>
    </w:div>
    <w:div w:id="159844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5169</Words>
  <Characters>2947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Tautvydas Čeponis</dc:creator>
  <cp:keywords/>
  <dc:description/>
  <cp:lastModifiedBy>Giedrė Lodaitė</cp:lastModifiedBy>
  <cp:revision>4</cp:revision>
  <dcterms:created xsi:type="dcterms:W3CDTF">2025-08-14T14:11:00Z</dcterms:created>
  <dcterms:modified xsi:type="dcterms:W3CDTF">2025-08-14T16:36:00Z</dcterms:modified>
</cp:coreProperties>
</file>