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2CC" w:rsidRPr="00AC69A5" w:rsidRDefault="006752CC" w:rsidP="006752CC">
      <w:pPr>
        <w:spacing w:after="120" w:line="20" w:lineRule="atLeast"/>
        <w:contextualSpacing/>
        <w:jc w:val="right"/>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6752CC" w:rsidRDefault="006752CC" w:rsidP="006752CC">
          <w:pPr>
            <w:spacing w:after="120" w:line="20" w:lineRule="atLeast"/>
            <w:contextualSpacing/>
            <w:jc w:val="center"/>
            <w:rPr>
              <w:rFonts w:cstheme="minorHAnsi"/>
              <w:b/>
              <w:bCs/>
              <w:sz w:val="24"/>
              <w:szCs w:val="24"/>
            </w:rPr>
          </w:pPr>
        </w:p>
        <w:p w:rsidR="006752CC" w:rsidRPr="00566CBC" w:rsidRDefault="006752CC" w:rsidP="006752CC">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Pr>
              <w:rFonts w:cstheme="minorHAnsi"/>
              <w:b/>
              <w:bCs/>
              <w:sz w:val="24"/>
              <w:szCs w:val="24"/>
            </w:rPr>
            <w:t>,</w:t>
          </w:r>
        </w:p>
        <w:p w:rsidR="006752CC" w:rsidRPr="009A408F" w:rsidRDefault="006752CC" w:rsidP="006752CC">
          <w:pPr>
            <w:spacing w:after="120" w:line="20" w:lineRule="atLeast"/>
            <w:contextualSpacing/>
            <w:jc w:val="center"/>
            <w:rPr>
              <w:rFonts w:cstheme="minorHAnsi"/>
              <w:b/>
              <w:iCs/>
              <w:sz w:val="24"/>
              <w:szCs w:val="24"/>
            </w:rPr>
          </w:pPr>
          <w:r>
            <w:rPr>
              <w:rFonts w:cstheme="minorHAnsi"/>
              <w:b/>
              <w:iCs/>
              <w:sz w:val="24"/>
              <w:szCs w:val="24"/>
            </w:rPr>
            <w:t xml:space="preserve">juridinio asmens </w:t>
          </w:r>
          <w:r w:rsidRPr="009A408F">
            <w:rPr>
              <w:rFonts w:cstheme="minorHAnsi"/>
              <w:b/>
              <w:iCs/>
              <w:sz w:val="24"/>
              <w:szCs w:val="24"/>
            </w:rPr>
            <w:t xml:space="preserve"> kodas 188764867</w:t>
          </w:r>
          <w:r>
            <w:rPr>
              <w:rFonts w:cstheme="minorHAnsi"/>
              <w:b/>
              <w:iCs/>
              <w:sz w:val="24"/>
              <w:szCs w:val="24"/>
            </w:rPr>
            <w:t xml:space="preserve">, </w:t>
          </w:r>
        </w:p>
        <w:p w:rsidR="006752CC" w:rsidRPr="009A408F" w:rsidRDefault="006752CC" w:rsidP="006752CC">
          <w:pPr>
            <w:tabs>
              <w:tab w:val="left" w:pos="870"/>
            </w:tabs>
            <w:spacing w:after="120" w:line="20" w:lineRule="atLeast"/>
            <w:contextualSpacing/>
            <w:jc w:val="center"/>
            <w:rPr>
              <w:rFonts w:cstheme="minorHAnsi"/>
              <w:color w:val="00B050"/>
              <w:sz w:val="24"/>
              <w:szCs w:val="24"/>
            </w:rPr>
          </w:pPr>
          <w:r w:rsidRPr="009A408F">
            <w:rPr>
              <w:rFonts w:cstheme="minorHAnsi"/>
              <w:i/>
              <w:iCs/>
              <w:sz w:val="24"/>
              <w:szCs w:val="24"/>
            </w:rPr>
            <w:t xml:space="preserve"> </w:t>
          </w:r>
          <w:r>
            <w:rPr>
              <w:rFonts w:cstheme="minorHAnsi"/>
              <w:b/>
              <w:iCs/>
              <w:sz w:val="24"/>
              <w:szCs w:val="24"/>
            </w:rPr>
            <w:t xml:space="preserve">Laisvės al. 96, </w:t>
          </w:r>
          <w:r w:rsidR="00DD2B56">
            <w:rPr>
              <w:rFonts w:cstheme="minorHAnsi"/>
              <w:b/>
              <w:iCs/>
              <w:sz w:val="24"/>
              <w:szCs w:val="24"/>
            </w:rPr>
            <w:t>LT-</w:t>
          </w:r>
          <w:r>
            <w:rPr>
              <w:rFonts w:cstheme="minorHAnsi"/>
              <w:b/>
              <w:iCs/>
              <w:sz w:val="24"/>
              <w:szCs w:val="24"/>
            </w:rPr>
            <w:t>44251 Kaunas</w:t>
          </w:r>
          <w:r w:rsidRPr="009A408F">
            <w:rPr>
              <w:rFonts w:cstheme="minorHAnsi"/>
              <w:b/>
              <w:iCs/>
              <w:sz w:val="24"/>
              <w:szCs w:val="24"/>
            </w:rPr>
            <w:t xml:space="preserve"> </w:t>
          </w:r>
        </w:p>
        <w:p w:rsidR="006752CC" w:rsidRPr="009A408F" w:rsidRDefault="006752CC" w:rsidP="006752CC">
          <w:pPr>
            <w:spacing w:after="120" w:line="20" w:lineRule="atLeast"/>
            <w:contextualSpacing/>
            <w:jc w:val="center"/>
            <w:rPr>
              <w:rFonts w:cstheme="minorHAnsi"/>
              <w:sz w:val="24"/>
              <w:szCs w:val="24"/>
            </w:rPr>
          </w:pPr>
        </w:p>
        <w:p w:rsidR="006752CC" w:rsidRPr="009A408F" w:rsidRDefault="006752CC" w:rsidP="006752CC">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rsidR="006752CC" w:rsidRPr="009A408F" w:rsidRDefault="006752CC" w:rsidP="006752CC">
          <w:pPr>
            <w:spacing w:after="0" w:line="240" w:lineRule="auto"/>
            <w:ind w:firstLine="5812"/>
            <w:jc w:val="both"/>
            <w:rPr>
              <w:rFonts w:cstheme="minorHAnsi"/>
              <w:sz w:val="24"/>
              <w:szCs w:val="24"/>
            </w:rPr>
          </w:pPr>
          <w:r w:rsidRPr="009A408F">
            <w:rPr>
              <w:rFonts w:cstheme="minorHAnsi"/>
              <w:sz w:val="24"/>
              <w:szCs w:val="24"/>
            </w:rPr>
            <w:t>Viešojo pirkimo komisijos posėdžio</w:t>
          </w:r>
        </w:p>
        <w:p w:rsidR="006752CC" w:rsidRPr="0059146E" w:rsidRDefault="007E4DD7" w:rsidP="006752CC">
          <w:pPr>
            <w:tabs>
              <w:tab w:val="left" w:pos="5220"/>
            </w:tabs>
            <w:spacing w:after="0" w:line="240" w:lineRule="auto"/>
            <w:ind w:firstLine="5812"/>
            <w:jc w:val="both"/>
            <w:rPr>
              <w:rFonts w:cstheme="minorHAnsi"/>
              <w:sz w:val="24"/>
              <w:szCs w:val="24"/>
            </w:rPr>
          </w:pPr>
          <w:r w:rsidRPr="0059146E">
            <w:rPr>
              <w:rFonts w:cstheme="minorHAnsi"/>
              <w:sz w:val="24"/>
              <w:szCs w:val="24"/>
            </w:rPr>
            <w:t xml:space="preserve">2025 m. </w:t>
          </w:r>
          <w:r w:rsidR="00A34A46">
            <w:rPr>
              <w:rFonts w:cstheme="minorHAnsi"/>
              <w:sz w:val="24"/>
              <w:szCs w:val="24"/>
            </w:rPr>
            <w:t>liepos</w:t>
          </w:r>
          <w:r w:rsidR="0059146E" w:rsidRPr="0059146E">
            <w:rPr>
              <w:rFonts w:cstheme="minorHAnsi"/>
              <w:sz w:val="24"/>
              <w:szCs w:val="24"/>
            </w:rPr>
            <w:t xml:space="preserve"> </w:t>
          </w:r>
          <w:r w:rsidR="004C6A8A">
            <w:rPr>
              <w:rFonts w:cstheme="minorHAnsi"/>
              <w:sz w:val="24"/>
              <w:szCs w:val="24"/>
            </w:rPr>
            <w:t>9</w:t>
          </w:r>
          <w:r w:rsidR="0003402A">
            <w:rPr>
              <w:rFonts w:cstheme="minorHAnsi"/>
              <w:sz w:val="24"/>
              <w:szCs w:val="24"/>
            </w:rPr>
            <w:t xml:space="preserve"> </w:t>
          </w:r>
          <w:r w:rsidR="006752CC" w:rsidRPr="0059146E">
            <w:rPr>
              <w:rFonts w:cstheme="minorHAnsi"/>
              <w:sz w:val="24"/>
              <w:szCs w:val="24"/>
            </w:rPr>
            <w:t>d.</w:t>
          </w:r>
        </w:p>
        <w:p w:rsidR="006752CC" w:rsidRPr="009A408F" w:rsidRDefault="00DD2B56" w:rsidP="006752CC">
          <w:pPr>
            <w:spacing w:line="240" w:lineRule="auto"/>
            <w:ind w:firstLine="5812"/>
            <w:jc w:val="both"/>
            <w:rPr>
              <w:rFonts w:cstheme="minorHAnsi"/>
              <w:sz w:val="24"/>
              <w:szCs w:val="24"/>
            </w:rPr>
          </w:pPr>
          <w:r w:rsidRPr="004A51EC">
            <w:rPr>
              <w:rFonts w:cstheme="minorHAnsi"/>
              <w:sz w:val="24"/>
              <w:szCs w:val="24"/>
            </w:rPr>
            <w:t>protokolu Nr. 32-16-</w:t>
          </w:r>
          <w:r w:rsidR="004C6A8A">
            <w:rPr>
              <w:rFonts w:cstheme="minorHAnsi"/>
              <w:sz w:val="24"/>
              <w:szCs w:val="24"/>
            </w:rPr>
            <w:t>53</w:t>
          </w:r>
        </w:p>
        <w:p w:rsidR="006752CC" w:rsidRPr="009A408F" w:rsidRDefault="006752CC" w:rsidP="006752CC">
          <w:pPr>
            <w:spacing w:after="120" w:line="20" w:lineRule="atLeast"/>
            <w:ind w:left="5245"/>
            <w:contextualSpacing/>
            <w:rPr>
              <w:rFonts w:cstheme="minorHAnsi"/>
              <w:i/>
              <w:iCs/>
              <w:color w:val="0070C0"/>
              <w:sz w:val="24"/>
              <w:szCs w:val="24"/>
            </w:rPr>
          </w:pPr>
        </w:p>
        <w:p w:rsidR="006752CC" w:rsidRPr="009A408F" w:rsidRDefault="006752CC" w:rsidP="006752CC">
          <w:pPr>
            <w:spacing w:after="120" w:line="20" w:lineRule="atLeast"/>
            <w:contextualSpacing/>
            <w:jc w:val="center"/>
            <w:rPr>
              <w:rFonts w:cstheme="minorHAnsi"/>
              <w:sz w:val="24"/>
              <w:szCs w:val="24"/>
            </w:rPr>
          </w:pPr>
        </w:p>
        <w:p w:rsidR="006752CC" w:rsidRPr="009A408F" w:rsidRDefault="006752CC" w:rsidP="006752CC">
          <w:pPr>
            <w:spacing w:after="120" w:line="20" w:lineRule="atLeast"/>
            <w:contextualSpacing/>
            <w:jc w:val="center"/>
            <w:rPr>
              <w:rFonts w:cstheme="minorHAnsi"/>
              <w:sz w:val="24"/>
              <w:szCs w:val="24"/>
            </w:rPr>
          </w:pPr>
        </w:p>
        <w:p w:rsidR="006752CC" w:rsidRPr="00F4189A" w:rsidRDefault="006752CC" w:rsidP="006752CC">
          <w:pPr>
            <w:spacing w:after="120" w:line="20" w:lineRule="atLeast"/>
            <w:contextualSpacing/>
            <w:jc w:val="center"/>
            <w:rPr>
              <w:rFonts w:cstheme="minorHAnsi"/>
              <w:b/>
              <w:bCs/>
              <w:sz w:val="28"/>
              <w:szCs w:val="28"/>
            </w:rPr>
          </w:pPr>
          <w:r w:rsidRPr="00E97141">
            <w:rPr>
              <w:rFonts w:cstheme="minorHAnsi"/>
              <w:b/>
              <w:bCs/>
              <w:sz w:val="28"/>
              <w:szCs w:val="28"/>
            </w:rPr>
            <w:t>SUPAPRASTINTO</w:t>
          </w:r>
          <w:r w:rsidR="00DD2B56" w:rsidRPr="00F4189A">
            <w:rPr>
              <w:rFonts w:cstheme="minorHAnsi"/>
              <w:b/>
              <w:bCs/>
              <w:sz w:val="28"/>
              <w:szCs w:val="28"/>
            </w:rPr>
            <w:t xml:space="preserve"> VIEŠOJO PIRKIMO „</w:t>
          </w:r>
          <w:r w:rsidR="00A34A46">
            <w:rPr>
              <w:rFonts w:cstheme="minorHAnsi"/>
              <w:b/>
              <w:bCs/>
              <w:sz w:val="28"/>
              <w:szCs w:val="28"/>
            </w:rPr>
            <w:t>BEŠEIMININKIŲ IR BEPRIEŽIŪRIŲ KAČIŲ GAUDYMO, PAĖMIMO IŠ GYVENTOJŲ, KARANTINAVIMO, EUTANAZIJOS, PRISTATYMO UTILIZUOTI IR LAIKINOS GLOBOS KAUNO MIESTE</w:t>
          </w:r>
          <w:r w:rsidR="00DD2B56" w:rsidRPr="00E97141">
            <w:rPr>
              <w:rFonts w:cstheme="minorHAnsi"/>
              <w:b/>
              <w:bCs/>
              <w:sz w:val="28"/>
              <w:szCs w:val="28"/>
            </w:rPr>
            <w:t>“ PASLAUGŲ</w:t>
          </w:r>
          <w:r w:rsidRPr="00E97141">
            <w:rPr>
              <w:rFonts w:cstheme="minorHAnsi"/>
              <w:b/>
              <w:bCs/>
              <w:sz w:val="28"/>
              <w:szCs w:val="28"/>
            </w:rPr>
            <w:t xml:space="preserve"> </w:t>
          </w:r>
          <w:r w:rsidRPr="00F4189A">
            <w:rPr>
              <w:rFonts w:cstheme="minorHAnsi"/>
              <w:b/>
              <w:bCs/>
              <w:sz w:val="28"/>
              <w:szCs w:val="28"/>
            </w:rPr>
            <w:t>ATVIRO KONKURSO SPECIALIOSIOS SĄLYGOS</w:t>
          </w:r>
        </w:p>
        <w:p w:rsidR="006752CC" w:rsidRPr="009A408F" w:rsidRDefault="006752CC" w:rsidP="006752CC">
          <w:pPr>
            <w:spacing w:after="120" w:line="20" w:lineRule="atLeast"/>
            <w:contextualSpacing/>
            <w:jc w:val="center"/>
            <w:rPr>
              <w:rFonts w:cstheme="minorHAnsi"/>
            </w:rPr>
          </w:pPr>
          <w:r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6752CC" w:rsidRPr="009A408F" w:rsidRDefault="006752CC" w:rsidP="006752CC">
              <w:pPr>
                <w:pStyle w:val="Turinioantrat"/>
                <w:spacing w:before="0" w:line="20" w:lineRule="atLeast"/>
                <w:ind w:left="432" w:hanging="432"/>
                <w:contextualSpacing/>
                <w:rPr>
                  <w:rFonts w:asciiTheme="minorHAnsi" w:hAnsiTheme="minorHAnsi" w:cstheme="minorHAnsi"/>
                </w:rPr>
              </w:pPr>
              <w:r w:rsidRPr="009A408F">
                <w:rPr>
                  <w:rFonts w:asciiTheme="minorHAnsi" w:hAnsiTheme="minorHAnsi" w:cstheme="minorHAnsi"/>
                </w:rPr>
                <w:t>TURINYS</w:t>
              </w:r>
            </w:p>
            <w:p w:rsidR="00BA2AAA" w:rsidRDefault="006752CC">
              <w:pPr>
                <w:pStyle w:val="Turinys1"/>
                <w:tabs>
                  <w:tab w:val="left" w:pos="660"/>
                </w:tabs>
                <w:rPr>
                  <w:noProof/>
                  <w:sz w:val="22"/>
                  <w:szCs w:val="22"/>
                </w:rPr>
              </w:pPr>
              <w:r w:rsidRPr="00110807">
                <w:rPr>
                  <w:rFonts w:cstheme="minorHAnsi"/>
                  <w:shd w:val="clear" w:color="auto" w:fill="E6E6E6"/>
                </w:rPr>
                <w:fldChar w:fldCharType="begin"/>
              </w:r>
              <w:r w:rsidRPr="00110807">
                <w:rPr>
                  <w:rFonts w:cstheme="minorHAnsi"/>
                </w:rPr>
                <w:instrText xml:space="preserve"> TOC \o "1-3" \h \z \u </w:instrText>
              </w:r>
              <w:r w:rsidRPr="00110807">
                <w:rPr>
                  <w:rFonts w:cstheme="minorHAnsi"/>
                  <w:shd w:val="clear" w:color="auto" w:fill="E6E6E6"/>
                </w:rPr>
                <w:fldChar w:fldCharType="separate"/>
              </w:r>
              <w:hyperlink w:anchor="_Toc199318329" w:history="1">
                <w:r w:rsidR="00BA2AAA" w:rsidRPr="009E3655">
                  <w:rPr>
                    <w:rStyle w:val="Hipersaitas"/>
                    <w:rFonts w:cstheme="minorHAnsi"/>
                    <w:noProof/>
                  </w:rPr>
                  <w:t>1.</w:t>
                </w:r>
                <w:r w:rsidR="00BA2AAA">
                  <w:rPr>
                    <w:noProof/>
                    <w:sz w:val="22"/>
                    <w:szCs w:val="22"/>
                  </w:rPr>
                  <w:tab/>
                </w:r>
                <w:r w:rsidR="00BA2AAA" w:rsidRPr="009E3655">
                  <w:rPr>
                    <w:rStyle w:val="Hipersaitas"/>
                    <w:rFonts w:cstheme="minorHAnsi"/>
                    <w:noProof/>
                  </w:rPr>
                  <w:t>Bendra informacija</w:t>
                </w:r>
                <w:r w:rsidR="00BA2AAA">
                  <w:rPr>
                    <w:noProof/>
                    <w:webHidden/>
                  </w:rPr>
                  <w:tab/>
                </w:r>
                <w:r w:rsidR="00BA2AAA">
                  <w:rPr>
                    <w:noProof/>
                    <w:webHidden/>
                  </w:rPr>
                  <w:fldChar w:fldCharType="begin"/>
                </w:r>
                <w:r w:rsidR="00BA2AAA">
                  <w:rPr>
                    <w:noProof/>
                    <w:webHidden/>
                  </w:rPr>
                  <w:instrText xml:space="preserve"> PAGEREF _Toc199318329 \h </w:instrText>
                </w:r>
                <w:r w:rsidR="00BA2AAA">
                  <w:rPr>
                    <w:noProof/>
                    <w:webHidden/>
                  </w:rPr>
                </w:r>
                <w:r w:rsidR="00BA2AAA">
                  <w:rPr>
                    <w:noProof/>
                    <w:webHidden/>
                  </w:rPr>
                  <w:fldChar w:fldCharType="separate"/>
                </w:r>
                <w:r w:rsidR="004C6A8A">
                  <w:rPr>
                    <w:noProof/>
                    <w:webHidden/>
                  </w:rPr>
                  <w:t>2</w:t>
                </w:r>
                <w:r w:rsidR="00BA2AAA">
                  <w:rPr>
                    <w:noProof/>
                    <w:webHidden/>
                  </w:rPr>
                  <w:fldChar w:fldCharType="end"/>
                </w:r>
              </w:hyperlink>
            </w:p>
            <w:p w:rsidR="00BA2AAA" w:rsidRDefault="00B33556">
              <w:pPr>
                <w:pStyle w:val="Turinys1"/>
                <w:rPr>
                  <w:noProof/>
                  <w:sz w:val="22"/>
                  <w:szCs w:val="22"/>
                </w:rPr>
              </w:pPr>
              <w:hyperlink w:anchor="_Toc199318330" w:history="1">
                <w:r w:rsidR="00BA2AAA" w:rsidRPr="009E3655">
                  <w:rPr>
                    <w:rStyle w:val="Hipersaitas"/>
                    <w:rFonts w:cstheme="minorHAnsi"/>
                    <w:noProof/>
                  </w:rPr>
                  <w:t>2. Pirkimo objektas</w:t>
                </w:r>
                <w:r w:rsidR="00BA2AAA">
                  <w:rPr>
                    <w:noProof/>
                    <w:webHidden/>
                  </w:rPr>
                  <w:tab/>
                </w:r>
                <w:r w:rsidR="00BA2AAA">
                  <w:rPr>
                    <w:noProof/>
                    <w:webHidden/>
                  </w:rPr>
                  <w:fldChar w:fldCharType="begin"/>
                </w:r>
                <w:r w:rsidR="00BA2AAA">
                  <w:rPr>
                    <w:noProof/>
                    <w:webHidden/>
                  </w:rPr>
                  <w:instrText xml:space="preserve"> PAGEREF _Toc199318330 \h </w:instrText>
                </w:r>
                <w:r w:rsidR="00BA2AAA">
                  <w:rPr>
                    <w:noProof/>
                    <w:webHidden/>
                  </w:rPr>
                </w:r>
                <w:r w:rsidR="00BA2AAA">
                  <w:rPr>
                    <w:noProof/>
                    <w:webHidden/>
                  </w:rPr>
                  <w:fldChar w:fldCharType="separate"/>
                </w:r>
                <w:r w:rsidR="004C6A8A">
                  <w:rPr>
                    <w:noProof/>
                    <w:webHidden/>
                  </w:rPr>
                  <w:t>2</w:t>
                </w:r>
                <w:r w:rsidR="00BA2AAA">
                  <w:rPr>
                    <w:noProof/>
                    <w:webHidden/>
                  </w:rPr>
                  <w:fldChar w:fldCharType="end"/>
                </w:r>
              </w:hyperlink>
            </w:p>
            <w:p w:rsidR="00BA2AAA" w:rsidRDefault="00B33556">
              <w:pPr>
                <w:pStyle w:val="Turinys1"/>
                <w:rPr>
                  <w:noProof/>
                  <w:sz w:val="22"/>
                  <w:szCs w:val="22"/>
                </w:rPr>
              </w:pPr>
              <w:hyperlink w:anchor="_Toc199318331" w:history="1">
                <w:r w:rsidR="00BA2AAA" w:rsidRPr="009E3655">
                  <w:rPr>
                    <w:rStyle w:val="Hipersaitas"/>
                    <w:rFonts w:cstheme="minorHAnsi"/>
                    <w:noProof/>
                  </w:rPr>
                  <w:t>3. Susitikimai su tiekėjais ir objekto apžiūra</w:t>
                </w:r>
                <w:r w:rsidR="00BA2AAA">
                  <w:rPr>
                    <w:noProof/>
                    <w:webHidden/>
                  </w:rPr>
                  <w:tab/>
                </w:r>
                <w:r w:rsidR="00BA2AAA">
                  <w:rPr>
                    <w:noProof/>
                    <w:webHidden/>
                  </w:rPr>
                  <w:fldChar w:fldCharType="begin"/>
                </w:r>
                <w:r w:rsidR="00BA2AAA">
                  <w:rPr>
                    <w:noProof/>
                    <w:webHidden/>
                  </w:rPr>
                  <w:instrText xml:space="preserve"> PAGEREF _Toc199318331 \h </w:instrText>
                </w:r>
                <w:r w:rsidR="00BA2AAA">
                  <w:rPr>
                    <w:noProof/>
                    <w:webHidden/>
                  </w:rPr>
                </w:r>
                <w:r w:rsidR="00BA2AAA">
                  <w:rPr>
                    <w:noProof/>
                    <w:webHidden/>
                  </w:rPr>
                  <w:fldChar w:fldCharType="separate"/>
                </w:r>
                <w:r w:rsidR="004C6A8A">
                  <w:rPr>
                    <w:noProof/>
                    <w:webHidden/>
                  </w:rPr>
                  <w:t>3</w:t>
                </w:r>
                <w:r w:rsidR="00BA2AAA">
                  <w:rPr>
                    <w:noProof/>
                    <w:webHidden/>
                  </w:rPr>
                  <w:fldChar w:fldCharType="end"/>
                </w:r>
              </w:hyperlink>
            </w:p>
            <w:p w:rsidR="00BA2AAA" w:rsidRDefault="00B33556">
              <w:pPr>
                <w:pStyle w:val="Turinys1"/>
                <w:rPr>
                  <w:noProof/>
                  <w:sz w:val="22"/>
                  <w:szCs w:val="22"/>
                </w:rPr>
              </w:pPr>
              <w:hyperlink w:anchor="_Toc199318332" w:history="1">
                <w:r w:rsidR="00BA2AAA" w:rsidRPr="009E3655">
                  <w:rPr>
                    <w:rStyle w:val="Hipersaitas"/>
                    <w:rFonts w:cstheme="minorHAnsi"/>
                    <w:noProof/>
                  </w:rPr>
                  <w:t>4. Tiekėjų pašalinimo pagrindai ir kvalifikacijos reikalavimai</w:t>
                </w:r>
                <w:r w:rsidR="00BA2AAA">
                  <w:rPr>
                    <w:noProof/>
                    <w:webHidden/>
                  </w:rPr>
                  <w:tab/>
                </w:r>
                <w:r w:rsidR="00BA2AAA">
                  <w:rPr>
                    <w:noProof/>
                    <w:webHidden/>
                  </w:rPr>
                  <w:fldChar w:fldCharType="begin"/>
                </w:r>
                <w:r w:rsidR="00BA2AAA">
                  <w:rPr>
                    <w:noProof/>
                    <w:webHidden/>
                  </w:rPr>
                  <w:instrText xml:space="preserve"> PAGEREF _Toc199318332 \h </w:instrText>
                </w:r>
                <w:r w:rsidR="00BA2AAA">
                  <w:rPr>
                    <w:noProof/>
                    <w:webHidden/>
                  </w:rPr>
                </w:r>
                <w:r w:rsidR="00BA2AAA">
                  <w:rPr>
                    <w:noProof/>
                    <w:webHidden/>
                  </w:rPr>
                  <w:fldChar w:fldCharType="separate"/>
                </w:r>
                <w:r w:rsidR="004C6A8A">
                  <w:rPr>
                    <w:noProof/>
                    <w:webHidden/>
                  </w:rPr>
                  <w:t>3</w:t>
                </w:r>
                <w:r w:rsidR="00BA2AAA">
                  <w:rPr>
                    <w:noProof/>
                    <w:webHidden/>
                  </w:rPr>
                  <w:fldChar w:fldCharType="end"/>
                </w:r>
              </w:hyperlink>
            </w:p>
            <w:p w:rsidR="00BA2AAA" w:rsidRDefault="00B33556">
              <w:pPr>
                <w:pStyle w:val="Turinys1"/>
                <w:rPr>
                  <w:noProof/>
                  <w:sz w:val="22"/>
                  <w:szCs w:val="22"/>
                </w:rPr>
              </w:pPr>
              <w:hyperlink w:anchor="_Toc199318333" w:history="1">
                <w:r w:rsidR="00BA2AAA" w:rsidRPr="009E3655">
                  <w:rPr>
                    <w:rStyle w:val="Hipersaitas"/>
                    <w:rFonts w:cstheme="minorHAnsi"/>
                    <w:noProof/>
                  </w:rPr>
                  <w:t>5.Reikalavimai, susiję su nacionaliniu saugumu</w:t>
                </w:r>
                <w:r w:rsidR="00BA2AAA">
                  <w:rPr>
                    <w:noProof/>
                    <w:webHidden/>
                  </w:rPr>
                  <w:tab/>
                </w:r>
                <w:r w:rsidR="00BA2AAA">
                  <w:rPr>
                    <w:noProof/>
                    <w:webHidden/>
                  </w:rPr>
                  <w:fldChar w:fldCharType="begin"/>
                </w:r>
                <w:r w:rsidR="00BA2AAA">
                  <w:rPr>
                    <w:noProof/>
                    <w:webHidden/>
                  </w:rPr>
                  <w:instrText xml:space="preserve"> PAGEREF _Toc199318333 \h </w:instrText>
                </w:r>
                <w:r w:rsidR="00BA2AAA">
                  <w:rPr>
                    <w:noProof/>
                    <w:webHidden/>
                  </w:rPr>
                </w:r>
                <w:r w:rsidR="00BA2AAA">
                  <w:rPr>
                    <w:noProof/>
                    <w:webHidden/>
                  </w:rPr>
                  <w:fldChar w:fldCharType="separate"/>
                </w:r>
                <w:r w:rsidR="004C6A8A">
                  <w:rPr>
                    <w:noProof/>
                    <w:webHidden/>
                  </w:rPr>
                  <w:t>3</w:t>
                </w:r>
                <w:r w:rsidR="00BA2AAA">
                  <w:rPr>
                    <w:noProof/>
                    <w:webHidden/>
                  </w:rPr>
                  <w:fldChar w:fldCharType="end"/>
                </w:r>
              </w:hyperlink>
            </w:p>
            <w:p w:rsidR="00BA2AAA" w:rsidRDefault="00B33556">
              <w:pPr>
                <w:pStyle w:val="Turinys1"/>
                <w:rPr>
                  <w:noProof/>
                  <w:sz w:val="22"/>
                  <w:szCs w:val="22"/>
                </w:rPr>
              </w:pPr>
              <w:hyperlink w:anchor="_Toc199318334" w:history="1">
                <w:r w:rsidR="00BA2AAA" w:rsidRPr="009E3655">
                  <w:rPr>
                    <w:rStyle w:val="Hipersaitas"/>
                    <w:rFonts w:cstheme="minorHAnsi"/>
                    <w:noProof/>
                  </w:rPr>
                  <w:t>6. Specialieji reikalavimai pasiūlymų rengimui ir pateikimui</w:t>
                </w:r>
                <w:r w:rsidR="00BA2AAA">
                  <w:rPr>
                    <w:noProof/>
                    <w:webHidden/>
                  </w:rPr>
                  <w:tab/>
                </w:r>
                <w:r w:rsidR="00BA2AAA">
                  <w:rPr>
                    <w:noProof/>
                    <w:webHidden/>
                  </w:rPr>
                  <w:fldChar w:fldCharType="begin"/>
                </w:r>
                <w:r w:rsidR="00BA2AAA">
                  <w:rPr>
                    <w:noProof/>
                    <w:webHidden/>
                  </w:rPr>
                  <w:instrText xml:space="preserve"> PAGEREF _Toc199318334 \h </w:instrText>
                </w:r>
                <w:r w:rsidR="00BA2AAA">
                  <w:rPr>
                    <w:noProof/>
                    <w:webHidden/>
                  </w:rPr>
                </w:r>
                <w:r w:rsidR="00BA2AAA">
                  <w:rPr>
                    <w:noProof/>
                    <w:webHidden/>
                  </w:rPr>
                  <w:fldChar w:fldCharType="separate"/>
                </w:r>
                <w:r w:rsidR="004C6A8A">
                  <w:rPr>
                    <w:noProof/>
                    <w:webHidden/>
                  </w:rPr>
                  <w:t>3</w:t>
                </w:r>
                <w:r w:rsidR="00BA2AAA">
                  <w:rPr>
                    <w:noProof/>
                    <w:webHidden/>
                  </w:rPr>
                  <w:fldChar w:fldCharType="end"/>
                </w:r>
              </w:hyperlink>
            </w:p>
            <w:p w:rsidR="00BA2AAA" w:rsidRDefault="00B33556">
              <w:pPr>
                <w:pStyle w:val="Turinys1"/>
                <w:rPr>
                  <w:noProof/>
                  <w:sz w:val="22"/>
                  <w:szCs w:val="22"/>
                </w:rPr>
              </w:pPr>
              <w:hyperlink w:anchor="_Toc199318335" w:history="1">
                <w:r w:rsidR="00BA2AAA" w:rsidRPr="009E3655">
                  <w:rPr>
                    <w:rStyle w:val="Hipersaitas"/>
                    <w:rFonts w:cstheme="minorHAnsi"/>
                    <w:noProof/>
                  </w:rPr>
                  <w:t>7. Pasiūlymo galiojimo užtikrinimas</w:t>
                </w:r>
                <w:r w:rsidR="00BA2AAA">
                  <w:rPr>
                    <w:noProof/>
                    <w:webHidden/>
                  </w:rPr>
                  <w:tab/>
                </w:r>
                <w:r w:rsidR="00BA2AAA">
                  <w:rPr>
                    <w:noProof/>
                    <w:webHidden/>
                  </w:rPr>
                  <w:fldChar w:fldCharType="begin"/>
                </w:r>
                <w:r w:rsidR="00BA2AAA">
                  <w:rPr>
                    <w:noProof/>
                    <w:webHidden/>
                  </w:rPr>
                  <w:instrText xml:space="preserve"> PAGEREF _Toc199318335 \h </w:instrText>
                </w:r>
                <w:r w:rsidR="00BA2AAA">
                  <w:rPr>
                    <w:noProof/>
                    <w:webHidden/>
                  </w:rPr>
                </w:r>
                <w:r w:rsidR="00BA2AAA">
                  <w:rPr>
                    <w:noProof/>
                    <w:webHidden/>
                  </w:rPr>
                  <w:fldChar w:fldCharType="separate"/>
                </w:r>
                <w:r w:rsidR="004C6A8A">
                  <w:rPr>
                    <w:noProof/>
                    <w:webHidden/>
                  </w:rPr>
                  <w:t>5</w:t>
                </w:r>
                <w:r w:rsidR="00BA2AAA">
                  <w:rPr>
                    <w:noProof/>
                    <w:webHidden/>
                  </w:rPr>
                  <w:fldChar w:fldCharType="end"/>
                </w:r>
              </w:hyperlink>
            </w:p>
            <w:p w:rsidR="00BA2AAA" w:rsidRDefault="00B33556">
              <w:pPr>
                <w:pStyle w:val="Turinys1"/>
                <w:rPr>
                  <w:noProof/>
                  <w:sz w:val="22"/>
                  <w:szCs w:val="22"/>
                </w:rPr>
              </w:pPr>
              <w:hyperlink w:anchor="_Toc199318336" w:history="1">
                <w:r w:rsidR="00BA2AAA" w:rsidRPr="009E3655">
                  <w:rPr>
                    <w:rStyle w:val="Hipersaitas"/>
                    <w:rFonts w:cstheme="minorHAnsi"/>
                    <w:noProof/>
                  </w:rPr>
                  <w:t>8. Elektroninis aukcionas</w:t>
                </w:r>
                <w:r w:rsidR="00BA2AAA">
                  <w:rPr>
                    <w:noProof/>
                    <w:webHidden/>
                  </w:rPr>
                  <w:tab/>
                </w:r>
                <w:r w:rsidR="00BA2AAA">
                  <w:rPr>
                    <w:noProof/>
                    <w:webHidden/>
                  </w:rPr>
                  <w:fldChar w:fldCharType="begin"/>
                </w:r>
                <w:r w:rsidR="00BA2AAA">
                  <w:rPr>
                    <w:noProof/>
                    <w:webHidden/>
                  </w:rPr>
                  <w:instrText xml:space="preserve"> PAGEREF _Toc199318336 \h </w:instrText>
                </w:r>
                <w:r w:rsidR="00BA2AAA">
                  <w:rPr>
                    <w:noProof/>
                    <w:webHidden/>
                  </w:rPr>
                </w:r>
                <w:r w:rsidR="00BA2AAA">
                  <w:rPr>
                    <w:noProof/>
                    <w:webHidden/>
                  </w:rPr>
                  <w:fldChar w:fldCharType="separate"/>
                </w:r>
                <w:r w:rsidR="004C6A8A">
                  <w:rPr>
                    <w:noProof/>
                    <w:webHidden/>
                  </w:rPr>
                  <w:t>5</w:t>
                </w:r>
                <w:r w:rsidR="00BA2AAA">
                  <w:rPr>
                    <w:noProof/>
                    <w:webHidden/>
                  </w:rPr>
                  <w:fldChar w:fldCharType="end"/>
                </w:r>
              </w:hyperlink>
            </w:p>
            <w:p w:rsidR="00BA2AAA" w:rsidRDefault="00B33556">
              <w:pPr>
                <w:pStyle w:val="Turinys1"/>
                <w:rPr>
                  <w:noProof/>
                  <w:sz w:val="22"/>
                  <w:szCs w:val="22"/>
                </w:rPr>
              </w:pPr>
              <w:hyperlink w:anchor="_Toc199318337" w:history="1">
                <w:r w:rsidR="00BA2AAA" w:rsidRPr="009E3655">
                  <w:rPr>
                    <w:rStyle w:val="Hipersaitas"/>
                    <w:rFonts w:cstheme="minorHAnsi"/>
                    <w:noProof/>
                  </w:rPr>
                  <w:t>9. Pasiūlymų vertinimas</w:t>
                </w:r>
                <w:r w:rsidR="00BA2AAA">
                  <w:rPr>
                    <w:noProof/>
                    <w:webHidden/>
                  </w:rPr>
                  <w:tab/>
                </w:r>
                <w:r w:rsidR="00BA2AAA">
                  <w:rPr>
                    <w:noProof/>
                    <w:webHidden/>
                  </w:rPr>
                  <w:fldChar w:fldCharType="begin"/>
                </w:r>
                <w:r w:rsidR="00BA2AAA">
                  <w:rPr>
                    <w:noProof/>
                    <w:webHidden/>
                  </w:rPr>
                  <w:instrText xml:space="preserve"> PAGEREF _Toc199318337 \h </w:instrText>
                </w:r>
                <w:r w:rsidR="00BA2AAA">
                  <w:rPr>
                    <w:noProof/>
                    <w:webHidden/>
                  </w:rPr>
                </w:r>
                <w:r w:rsidR="00BA2AAA">
                  <w:rPr>
                    <w:noProof/>
                    <w:webHidden/>
                  </w:rPr>
                  <w:fldChar w:fldCharType="separate"/>
                </w:r>
                <w:r w:rsidR="004C6A8A">
                  <w:rPr>
                    <w:noProof/>
                    <w:webHidden/>
                  </w:rPr>
                  <w:t>5</w:t>
                </w:r>
                <w:r w:rsidR="00BA2AAA">
                  <w:rPr>
                    <w:noProof/>
                    <w:webHidden/>
                  </w:rPr>
                  <w:fldChar w:fldCharType="end"/>
                </w:r>
              </w:hyperlink>
            </w:p>
            <w:p w:rsidR="00BA2AAA" w:rsidRDefault="00B33556">
              <w:pPr>
                <w:pStyle w:val="Turinys1"/>
                <w:rPr>
                  <w:noProof/>
                  <w:sz w:val="22"/>
                  <w:szCs w:val="22"/>
                </w:rPr>
              </w:pPr>
              <w:hyperlink w:anchor="_Toc199318338" w:history="1">
                <w:r w:rsidR="00BA2AAA" w:rsidRPr="009E3655">
                  <w:rPr>
                    <w:rStyle w:val="Hipersaitas"/>
                    <w:rFonts w:cstheme="minorHAnsi"/>
                    <w:noProof/>
                  </w:rPr>
                  <w:t>10. Sutarties sudarymas</w:t>
                </w:r>
                <w:r w:rsidR="00BA2AAA">
                  <w:rPr>
                    <w:noProof/>
                    <w:webHidden/>
                  </w:rPr>
                  <w:tab/>
                </w:r>
                <w:r w:rsidR="00BA2AAA">
                  <w:rPr>
                    <w:noProof/>
                    <w:webHidden/>
                  </w:rPr>
                  <w:fldChar w:fldCharType="begin"/>
                </w:r>
                <w:r w:rsidR="00BA2AAA">
                  <w:rPr>
                    <w:noProof/>
                    <w:webHidden/>
                  </w:rPr>
                  <w:instrText xml:space="preserve"> PAGEREF _Toc199318338 \h </w:instrText>
                </w:r>
                <w:r w:rsidR="00BA2AAA">
                  <w:rPr>
                    <w:noProof/>
                    <w:webHidden/>
                  </w:rPr>
                </w:r>
                <w:r w:rsidR="00BA2AAA">
                  <w:rPr>
                    <w:noProof/>
                    <w:webHidden/>
                  </w:rPr>
                  <w:fldChar w:fldCharType="separate"/>
                </w:r>
                <w:r w:rsidR="004C6A8A">
                  <w:rPr>
                    <w:noProof/>
                    <w:webHidden/>
                  </w:rPr>
                  <w:t>6</w:t>
                </w:r>
                <w:r w:rsidR="00BA2AAA">
                  <w:rPr>
                    <w:noProof/>
                    <w:webHidden/>
                  </w:rPr>
                  <w:fldChar w:fldCharType="end"/>
                </w:r>
              </w:hyperlink>
            </w:p>
            <w:p w:rsidR="00BA2AAA" w:rsidRDefault="00B33556">
              <w:pPr>
                <w:pStyle w:val="Turinys1"/>
                <w:tabs>
                  <w:tab w:val="left" w:pos="660"/>
                </w:tabs>
                <w:rPr>
                  <w:noProof/>
                  <w:sz w:val="22"/>
                  <w:szCs w:val="22"/>
                </w:rPr>
              </w:pPr>
              <w:hyperlink w:anchor="_Toc199318339" w:history="1">
                <w:r w:rsidR="00BA2AAA" w:rsidRPr="009E3655">
                  <w:rPr>
                    <w:rStyle w:val="Hipersaitas"/>
                    <w:rFonts w:cstheme="minorHAnsi"/>
                    <w:noProof/>
                  </w:rPr>
                  <w:t>11.</w:t>
                </w:r>
                <w:r w:rsidR="00BA2AAA">
                  <w:rPr>
                    <w:noProof/>
                    <w:sz w:val="22"/>
                    <w:szCs w:val="22"/>
                  </w:rPr>
                  <w:tab/>
                </w:r>
                <w:r w:rsidR="00BA2AAA" w:rsidRPr="009E3655">
                  <w:rPr>
                    <w:rStyle w:val="Hipersaitas"/>
                    <w:rFonts w:cstheme="minorHAnsi"/>
                    <w:noProof/>
                  </w:rPr>
                  <w:t>Kitos sąlygos</w:t>
                </w:r>
                <w:r w:rsidR="00BA2AAA">
                  <w:rPr>
                    <w:noProof/>
                    <w:webHidden/>
                  </w:rPr>
                  <w:tab/>
                </w:r>
                <w:r w:rsidR="00BA2AAA">
                  <w:rPr>
                    <w:noProof/>
                    <w:webHidden/>
                  </w:rPr>
                  <w:fldChar w:fldCharType="begin"/>
                </w:r>
                <w:r w:rsidR="00BA2AAA">
                  <w:rPr>
                    <w:noProof/>
                    <w:webHidden/>
                  </w:rPr>
                  <w:instrText xml:space="preserve"> PAGEREF _Toc199318339 \h </w:instrText>
                </w:r>
                <w:r w:rsidR="00BA2AAA">
                  <w:rPr>
                    <w:noProof/>
                    <w:webHidden/>
                  </w:rPr>
                </w:r>
                <w:r w:rsidR="00BA2AAA">
                  <w:rPr>
                    <w:noProof/>
                    <w:webHidden/>
                  </w:rPr>
                  <w:fldChar w:fldCharType="separate"/>
                </w:r>
                <w:r w:rsidR="004C6A8A">
                  <w:rPr>
                    <w:noProof/>
                    <w:webHidden/>
                  </w:rPr>
                  <w:t>6</w:t>
                </w:r>
                <w:r w:rsidR="00BA2AAA">
                  <w:rPr>
                    <w:noProof/>
                    <w:webHidden/>
                  </w:rPr>
                  <w:fldChar w:fldCharType="end"/>
                </w:r>
              </w:hyperlink>
            </w:p>
            <w:p w:rsidR="00BA2AAA" w:rsidRDefault="00B33556">
              <w:pPr>
                <w:pStyle w:val="Turinys1"/>
                <w:rPr>
                  <w:noProof/>
                  <w:sz w:val="22"/>
                  <w:szCs w:val="22"/>
                </w:rPr>
              </w:pPr>
              <w:hyperlink w:anchor="_Toc199318340" w:history="1">
                <w:r w:rsidR="00BA2AAA" w:rsidRPr="009E3655">
                  <w:rPr>
                    <w:rStyle w:val="Hipersaitas"/>
                    <w:rFonts w:cstheme="minorHAnsi"/>
                    <w:noProof/>
                  </w:rPr>
                  <w:t>Pirkimo sąlygų 1 priedas „Terminai“</w:t>
                </w:r>
                <w:r w:rsidR="00BA2AAA">
                  <w:rPr>
                    <w:noProof/>
                    <w:webHidden/>
                  </w:rPr>
                  <w:tab/>
                </w:r>
                <w:r w:rsidR="00BA2AAA">
                  <w:rPr>
                    <w:noProof/>
                    <w:webHidden/>
                  </w:rPr>
                  <w:fldChar w:fldCharType="begin"/>
                </w:r>
                <w:r w:rsidR="00BA2AAA">
                  <w:rPr>
                    <w:noProof/>
                    <w:webHidden/>
                  </w:rPr>
                  <w:instrText xml:space="preserve"> PAGEREF _Toc199318340 \h </w:instrText>
                </w:r>
                <w:r w:rsidR="00BA2AAA">
                  <w:rPr>
                    <w:noProof/>
                    <w:webHidden/>
                  </w:rPr>
                </w:r>
                <w:r w:rsidR="00BA2AAA">
                  <w:rPr>
                    <w:noProof/>
                    <w:webHidden/>
                  </w:rPr>
                  <w:fldChar w:fldCharType="separate"/>
                </w:r>
                <w:r w:rsidR="004C6A8A">
                  <w:rPr>
                    <w:noProof/>
                    <w:webHidden/>
                  </w:rPr>
                  <w:t>7</w:t>
                </w:r>
                <w:r w:rsidR="00BA2AAA">
                  <w:rPr>
                    <w:noProof/>
                    <w:webHidden/>
                  </w:rPr>
                  <w:fldChar w:fldCharType="end"/>
                </w:r>
              </w:hyperlink>
            </w:p>
            <w:p w:rsidR="00BA2AAA" w:rsidRDefault="00B33556" w:rsidP="0059146E">
              <w:pPr>
                <w:pStyle w:val="Turinys2"/>
                <w:rPr>
                  <w:noProof/>
                  <w:sz w:val="22"/>
                  <w:szCs w:val="22"/>
                </w:rPr>
              </w:pPr>
              <w:hyperlink w:anchor="_Toc199318341" w:history="1">
                <w:r w:rsidR="00BA2AAA" w:rsidRPr="009E3655">
                  <w:rPr>
                    <w:rStyle w:val="Hipersaitas"/>
                    <w:rFonts w:eastAsia="Calibri" w:cstheme="minorHAnsi"/>
                    <w:noProof/>
                  </w:rPr>
                  <w:t>Pirkimo sąlygų 2 priedas „Pasiūlymas“</w:t>
                </w:r>
                <w:r w:rsidR="00BA2AAA">
                  <w:rPr>
                    <w:noProof/>
                    <w:webHidden/>
                  </w:rPr>
                  <w:tab/>
                </w:r>
                <w:r w:rsidR="00BA2AAA">
                  <w:rPr>
                    <w:noProof/>
                    <w:webHidden/>
                  </w:rPr>
                  <w:fldChar w:fldCharType="begin"/>
                </w:r>
                <w:r w:rsidR="00BA2AAA">
                  <w:rPr>
                    <w:noProof/>
                    <w:webHidden/>
                  </w:rPr>
                  <w:instrText xml:space="preserve"> PAGEREF _Toc199318341 \h </w:instrText>
                </w:r>
                <w:r w:rsidR="00BA2AAA">
                  <w:rPr>
                    <w:noProof/>
                    <w:webHidden/>
                  </w:rPr>
                </w:r>
                <w:r w:rsidR="00BA2AAA">
                  <w:rPr>
                    <w:noProof/>
                    <w:webHidden/>
                  </w:rPr>
                  <w:fldChar w:fldCharType="separate"/>
                </w:r>
                <w:r w:rsidR="004C6A8A">
                  <w:rPr>
                    <w:noProof/>
                    <w:webHidden/>
                  </w:rPr>
                  <w:t>10</w:t>
                </w:r>
                <w:r w:rsidR="00BA2AAA">
                  <w:rPr>
                    <w:noProof/>
                    <w:webHidden/>
                  </w:rPr>
                  <w:fldChar w:fldCharType="end"/>
                </w:r>
              </w:hyperlink>
            </w:p>
            <w:p w:rsidR="00BA2AAA" w:rsidRDefault="00B33556" w:rsidP="0059146E">
              <w:pPr>
                <w:pStyle w:val="Turinys2"/>
                <w:rPr>
                  <w:noProof/>
                  <w:sz w:val="22"/>
                  <w:szCs w:val="22"/>
                </w:rPr>
              </w:pPr>
              <w:hyperlink w:anchor="_Toc199318342" w:history="1">
                <w:r w:rsidR="00BA2AAA" w:rsidRPr="009E3655">
                  <w:rPr>
                    <w:rStyle w:val="Hipersaitas"/>
                    <w:rFonts w:eastAsia="Calibri" w:cstheme="minorHAnsi"/>
                    <w:noProof/>
                  </w:rPr>
                  <w:t xml:space="preserve">Pirkimo sąlygų 3 priedas „EBVPD“ </w:t>
                </w:r>
                <w:r w:rsidR="00BA2AAA" w:rsidRPr="009E3655">
                  <w:rPr>
                    <w:rStyle w:val="Hipersaitas"/>
                    <w:rFonts w:cstheme="minorHAnsi"/>
                    <w:noProof/>
                  </w:rPr>
                  <w:t>(XML formatu)</w:t>
                </w:r>
                <w:r w:rsidR="00BA2AAA">
                  <w:rPr>
                    <w:noProof/>
                    <w:webHidden/>
                  </w:rPr>
                  <w:tab/>
                </w:r>
                <w:r w:rsidR="00BA2AAA">
                  <w:rPr>
                    <w:noProof/>
                    <w:webHidden/>
                  </w:rPr>
                  <w:fldChar w:fldCharType="begin"/>
                </w:r>
                <w:r w:rsidR="00BA2AAA">
                  <w:rPr>
                    <w:noProof/>
                    <w:webHidden/>
                  </w:rPr>
                  <w:instrText xml:space="preserve"> PAGEREF _Toc199318342 \h </w:instrText>
                </w:r>
                <w:r w:rsidR="00BA2AAA">
                  <w:rPr>
                    <w:noProof/>
                    <w:webHidden/>
                  </w:rPr>
                </w:r>
                <w:r w:rsidR="00BA2AAA">
                  <w:rPr>
                    <w:noProof/>
                    <w:webHidden/>
                  </w:rPr>
                  <w:fldChar w:fldCharType="separate"/>
                </w:r>
                <w:r w:rsidR="004C6A8A">
                  <w:rPr>
                    <w:noProof/>
                    <w:webHidden/>
                  </w:rPr>
                  <w:t>15</w:t>
                </w:r>
                <w:r w:rsidR="00BA2AAA">
                  <w:rPr>
                    <w:noProof/>
                    <w:webHidden/>
                  </w:rPr>
                  <w:fldChar w:fldCharType="end"/>
                </w:r>
              </w:hyperlink>
            </w:p>
            <w:p w:rsidR="00BA2AAA" w:rsidRDefault="00B33556" w:rsidP="0059146E">
              <w:pPr>
                <w:pStyle w:val="Turinys2"/>
                <w:rPr>
                  <w:noProof/>
                  <w:sz w:val="22"/>
                  <w:szCs w:val="22"/>
                </w:rPr>
              </w:pPr>
              <w:hyperlink w:anchor="_Toc199318343" w:history="1">
                <w:r w:rsidR="00BA2AAA" w:rsidRPr="009E3655">
                  <w:rPr>
                    <w:rStyle w:val="Hipersaitas"/>
                    <w:rFonts w:eastAsia="Calibri" w:cstheme="minorHAnsi"/>
                    <w:noProof/>
                  </w:rPr>
                  <w:t>Pirkimo sąlygų 4 priedas „Tiekėjų pašalinimo pagrindai“</w:t>
                </w:r>
                <w:r w:rsidR="00BA2AAA">
                  <w:rPr>
                    <w:noProof/>
                    <w:webHidden/>
                  </w:rPr>
                  <w:tab/>
                </w:r>
                <w:r w:rsidR="00BA2AAA">
                  <w:rPr>
                    <w:noProof/>
                    <w:webHidden/>
                  </w:rPr>
                  <w:fldChar w:fldCharType="begin"/>
                </w:r>
                <w:r w:rsidR="00BA2AAA">
                  <w:rPr>
                    <w:noProof/>
                    <w:webHidden/>
                  </w:rPr>
                  <w:instrText xml:space="preserve"> PAGEREF _Toc199318343 \h </w:instrText>
                </w:r>
                <w:r w:rsidR="00BA2AAA">
                  <w:rPr>
                    <w:noProof/>
                    <w:webHidden/>
                  </w:rPr>
                </w:r>
                <w:r w:rsidR="00BA2AAA">
                  <w:rPr>
                    <w:noProof/>
                    <w:webHidden/>
                  </w:rPr>
                  <w:fldChar w:fldCharType="separate"/>
                </w:r>
                <w:r w:rsidR="004C6A8A">
                  <w:rPr>
                    <w:noProof/>
                    <w:webHidden/>
                  </w:rPr>
                  <w:t>16</w:t>
                </w:r>
                <w:r w:rsidR="00BA2AAA">
                  <w:rPr>
                    <w:noProof/>
                    <w:webHidden/>
                  </w:rPr>
                  <w:fldChar w:fldCharType="end"/>
                </w:r>
              </w:hyperlink>
            </w:p>
            <w:p w:rsidR="00BA2AAA" w:rsidRDefault="00B33556">
              <w:pPr>
                <w:pStyle w:val="Turinys3"/>
                <w:tabs>
                  <w:tab w:val="right" w:leader="dot" w:pos="9962"/>
                </w:tabs>
                <w:rPr>
                  <w:noProof/>
                  <w:sz w:val="22"/>
                  <w:szCs w:val="22"/>
                </w:rPr>
              </w:pPr>
              <w:hyperlink w:anchor="_Toc199318344" w:history="1">
                <w:r w:rsidR="00BA2AAA" w:rsidRPr="009E3655">
                  <w:rPr>
                    <w:rStyle w:val="Hipersaitas"/>
                    <w:rFonts w:cstheme="minorHAnsi"/>
                    <w:b/>
                    <w:noProof/>
                  </w:rPr>
                  <w:t>VPĮ straipsnis, dalis, punktas bei EBVPD formos dalis pildymui</w:t>
                </w:r>
                <w:r w:rsidR="00BA2AAA">
                  <w:rPr>
                    <w:noProof/>
                    <w:webHidden/>
                  </w:rPr>
                  <w:tab/>
                </w:r>
                <w:r w:rsidR="00BA2AAA">
                  <w:rPr>
                    <w:noProof/>
                    <w:webHidden/>
                  </w:rPr>
                  <w:fldChar w:fldCharType="begin"/>
                </w:r>
                <w:r w:rsidR="00BA2AAA">
                  <w:rPr>
                    <w:noProof/>
                    <w:webHidden/>
                  </w:rPr>
                  <w:instrText xml:space="preserve"> PAGEREF _Toc199318344 \h </w:instrText>
                </w:r>
                <w:r w:rsidR="00BA2AAA">
                  <w:rPr>
                    <w:noProof/>
                    <w:webHidden/>
                  </w:rPr>
                </w:r>
                <w:r w:rsidR="00BA2AAA">
                  <w:rPr>
                    <w:noProof/>
                    <w:webHidden/>
                  </w:rPr>
                  <w:fldChar w:fldCharType="separate"/>
                </w:r>
                <w:r w:rsidR="004C6A8A">
                  <w:rPr>
                    <w:noProof/>
                    <w:webHidden/>
                  </w:rPr>
                  <w:t>16</w:t>
                </w:r>
                <w:r w:rsidR="00BA2AAA">
                  <w:rPr>
                    <w:noProof/>
                    <w:webHidden/>
                  </w:rPr>
                  <w:fldChar w:fldCharType="end"/>
                </w:r>
              </w:hyperlink>
            </w:p>
            <w:p w:rsidR="00BA2AAA" w:rsidRDefault="00B33556">
              <w:pPr>
                <w:pStyle w:val="Turinys3"/>
                <w:tabs>
                  <w:tab w:val="right" w:leader="dot" w:pos="9962"/>
                </w:tabs>
                <w:rPr>
                  <w:noProof/>
                  <w:sz w:val="22"/>
                  <w:szCs w:val="22"/>
                </w:rPr>
              </w:pPr>
              <w:hyperlink w:anchor="_Toc199318345" w:history="1">
                <w:r w:rsidR="00BA2AAA" w:rsidRPr="009E3655">
                  <w:rPr>
                    <w:rStyle w:val="Hipersaitas"/>
                    <w:rFonts w:cstheme="minorHAnsi"/>
                    <w:b/>
                    <w:noProof/>
                  </w:rPr>
                  <w:t>Dokumentai, kuriuos tiekėjas turi pateikti, siekiant įrodyti jo pašalinimo pagrindų nebuvimą</w:t>
                </w:r>
                <w:r w:rsidR="00BA2AAA">
                  <w:rPr>
                    <w:noProof/>
                    <w:webHidden/>
                  </w:rPr>
                  <w:tab/>
                </w:r>
                <w:r w:rsidR="00BA2AAA">
                  <w:rPr>
                    <w:noProof/>
                    <w:webHidden/>
                  </w:rPr>
                  <w:fldChar w:fldCharType="begin"/>
                </w:r>
                <w:r w:rsidR="00BA2AAA">
                  <w:rPr>
                    <w:noProof/>
                    <w:webHidden/>
                  </w:rPr>
                  <w:instrText xml:space="preserve"> PAGEREF _Toc199318345 \h </w:instrText>
                </w:r>
                <w:r w:rsidR="00BA2AAA">
                  <w:rPr>
                    <w:noProof/>
                    <w:webHidden/>
                  </w:rPr>
                </w:r>
                <w:r w:rsidR="00BA2AAA">
                  <w:rPr>
                    <w:noProof/>
                    <w:webHidden/>
                  </w:rPr>
                  <w:fldChar w:fldCharType="separate"/>
                </w:r>
                <w:r w:rsidR="004C6A8A">
                  <w:rPr>
                    <w:noProof/>
                    <w:webHidden/>
                  </w:rPr>
                  <w:t>16</w:t>
                </w:r>
                <w:r w:rsidR="00BA2AAA">
                  <w:rPr>
                    <w:noProof/>
                    <w:webHidden/>
                  </w:rPr>
                  <w:fldChar w:fldCharType="end"/>
                </w:r>
              </w:hyperlink>
            </w:p>
            <w:p w:rsidR="00BA2AAA" w:rsidRDefault="00B33556" w:rsidP="0059146E">
              <w:pPr>
                <w:pStyle w:val="Turinys2"/>
                <w:rPr>
                  <w:noProof/>
                  <w:sz w:val="22"/>
                  <w:szCs w:val="22"/>
                </w:rPr>
              </w:pPr>
              <w:hyperlink w:anchor="_Toc199318346" w:history="1">
                <w:r w:rsidR="00BA2AAA" w:rsidRPr="009E3655">
                  <w:rPr>
                    <w:rStyle w:val="Hipersaitas"/>
                    <w:rFonts w:eastAsia="Calibri" w:cstheme="minorHAnsi"/>
                    <w:noProof/>
                  </w:rPr>
                  <w:t>Pirkimo sąlygų 5 priedas „Tiekėjų kvalifikacijos reikalavimai ir reikalaujami kokybės bei aplinkos apsaugos vadybos sistemų standartai“</w:t>
                </w:r>
                <w:r w:rsidR="00BA2AAA">
                  <w:rPr>
                    <w:noProof/>
                    <w:webHidden/>
                  </w:rPr>
                  <w:tab/>
                </w:r>
                <w:r w:rsidR="00BA2AAA">
                  <w:rPr>
                    <w:noProof/>
                    <w:webHidden/>
                  </w:rPr>
                  <w:fldChar w:fldCharType="begin"/>
                </w:r>
                <w:r w:rsidR="00BA2AAA">
                  <w:rPr>
                    <w:noProof/>
                    <w:webHidden/>
                  </w:rPr>
                  <w:instrText xml:space="preserve"> PAGEREF _Toc199318346 \h </w:instrText>
                </w:r>
                <w:r w:rsidR="00BA2AAA">
                  <w:rPr>
                    <w:noProof/>
                    <w:webHidden/>
                  </w:rPr>
                </w:r>
                <w:r w:rsidR="00BA2AAA">
                  <w:rPr>
                    <w:noProof/>
                    <w:webHidden/>
                  </w:rPr>
                  <w:fldChar w:fldCharType="separate"/>
                </w:r>
                <w:r w:rsidR="004C6A8A">
                  <w:rPr>
                    <w:noProof/>
                    <w:webHidden/>
                  </w:rPr>
                  <w:t>28</w:t>
                </w:r>
                <w:r w:rsidR="00BA2AAA">
                  <w:rPr>
                    <w:noProof/>
                    <w:webHidden/>
                  </w:rPr>
                  <w:fldChar w:fldCharType="end"/>
                </w:r>
              </w:hyperlink>
            </w:p>
            <w:p w:rsidR="00BA2AAA" w:rsidRDefault="00B33556" w:rsidP="0059146E">
              <w:pPr>
                <w:pStyle w:val="Turinys2"/>
                <w:rPr>
                  <w:noProof/>
                  <w:sz w:val="22"/>
                  <w:szCs w:val="22"/>
                </w:rPr>
              </w:pPr>
              <w:hyperlink w:anchor="_Toc199318347" w:history="1">
                <w:r w:rsidR="00BA2AAA" w:rsidRPr="009E3655">
                  <w:rPr>
                    <w:rStyle w:val="Hipersaitas"/>
                    <w:rFonts w:eastAsia="Calibri" w:cstheme="minorHAnsi"/>
                    <w:noProof/>
                  </w:rPr>
                  <w:t>Pirkimo sąlygų 6 priedas „Pasiūlymų vertinimo kriterijai ir sąlygos“</w:t>
                </w:r>
                <w:r w:rsidR="00BA2AAA">
                  <w:rPr>
                    <w:noProof/>
                    <w:webHidden/>
                  </w:rPr>
                  <w:tab/>
                </w:r>
                <w:r w:rsidR="00BA2AAA">
                  <w:rPr>
                    <w:noProof/>
                    <w:webHidden/>
                  </w:rPr>
                  <w:fldChar w:fldCharType="begin"/>
                </w:r>
                <w:r w:rsidR="00BA2AAA">
                  <w:rPr>
                    <w:noProof/>
                    <w:webHidden/>
                  </w:rPr>
                  <w:instrText xml:space="preserve"> PAGEREF _Toc199318347 \h </w:instrText>
                </w:r>
                <w:r w:rsidR="00BA2AAA">
                  <w:rPr>
                    <w:noProof/>
                    <w:webHidden/>
                  </w:rPr>
                </w:r>
                <w:r w:rsidR="00BA2AAA">
                  <w:rPr>
                    <w:noProof/>
                    <w:webHidden/>
                  </w:rPr>
                  <w:fldChar w:fldCharType="separate"/>
                </w:r>
                <w:r w:rsidR="004C6A8A">
                  <w:rPr>
                    <w:noProof/>
                    <w:webHidden/>
                  </w:rPr>
                  <w:t>33</w:t>
                </w:r>
                <w:r w:rsidR="00BA2AAA">
                  <w:rPr>
                    <w:noProof/>
                    <w:webHidden/>
                  </w:rPr>
                  <w:fldChar w:fldCharType="end"/>
                </w:r>
              </w:hyperlink>
            </w:p>
            <w:p w:rsidR="00BA2AAA" w:rsidRDefault="00B33556" w:rsidP="0059146E">
              <w:pPr>
                <w:pStyle w:val="Turinys2"/>
                <w:rPr>
                  <w:noProof/>
                  <w:sz w:val="22"/>
                  <w:szCs w:val="22"/>
                </w:rPr>
              </w:pPr>
              <w:hyperlink w:anchor="_Toc199318348" w:history="1">
                <w:r w:rsidR="00BA2AAA" w:rsidRPr="009E3655">
                  <w:rPr>
                    <w:rStyle w:val="Hipersaitas"/>
                    <w:rFonts w:cstheme="minorHAnsi"/>
                    <w:noProof/>
                  </w:rPr>
                  <w:t>Pirkimo sąlygų 7 priedas „Sutarties projektas“</w:t>
                </w:r>
                <w:r w:rsidR="00BA2AAA">
                  <w:rPr>
                    <w:noProof/>
                    <w:webHidden/>
                  </w:rPr>
                  <w:tab/>
                </w:r>
                <w:r w:rsidR="00BA2AAA">
                  <w:rPr>
                    <w:noProof/>
                    <w:webHidden/>
                  </w:rPr>
                  <w:fldChar w:fldCharType="begin"/>
                </w:r>
                <w:r w:rsidR="00BA2AAA">
                  <w:rPr>
                    <w:noProof/>
                    <w:webHidden/>
                  </w:rPr>
                  <w:instrText xml:space="preserve"> PAGEREF _Toc199318348 \h </w:instrText>
                </w:r>
                <w:r w:rsidR="00BA2AAA">
                  <w:rPr>
                    <w:noProof/>
                    <w:webHidden/>
                  </w:rPr>
                </w:r>
                <w:r w:rsidR="00BA2AAA">
                  <w:rPr>
                    <w:noProof/>
                    <w:webHidden/>
                  </w:rPr>
                  <w:fldChar w:fldCharType="separate"/>
                </w:r>
                <w:r w:rsidR="004C6A8A">
                  <w:rPr>
                    <w:noProof/>
                    <w:webHidden/>
                  </w:rPr>
                  <w:t>35</w:t>
                </w:r>
                <w:r w:rsidR="00BA2AAA">
                  <w:rPr>
                    <w:noProof/>
                    <w:webHidden/>
                  </w:rPr>
                  <w:fldChar w:fldCharType="end"/>
                </w:r>
              </w:hyperlink>
            </w:p>
            <w:p w:rsidR="006752CC" w:rsidRPr="00110807" w:rsidRDefault="006752CC" w:rsidP="0059146E">
              <w:pPr>
                <w:pStyle w:val="Turinys2"/>
                <w:rPr>
                  <w:shd w:val="clear" w:color="auto" w:fill="E6E6E6"/>
                </w:rPr>
              </w:pPr>
              <w:r w:rsidRPr="00110807">
                <w:rPr>
                  <w:shd w:val="clear" w:color="auto" w:fill="E6E6E6"/>
                </w:rPr>
                <w:fldChar w:fldCharType="end"/>
              </w:r>
              <w:r w:rsidRPr="00661A2B">
                <w:rPr>
                  <w:shd w:val="clear" w:color="auto" w:fill="FFFFFF" w:themeFill="background1"/>
                </w:rPr>
                <w:t>Pirkimo sąlygų 8 priedas „Tiekėjo vadovaujančių darbuotojų (specialistų) ir asmenų, atsakingų už sutarties vykdymą, sąrašoforma“...............................................................................................................................................3</w:t>
              </w:r>
              <w:r w:rsidR="00690F13">
                <w:rPr>
                  <w:shd w:val="clear" w:color="auto" w:fill="FFFFFF" w:themeFill="background1"/>
                </w:rPr>
                <w:t>6</w:t>
              </w:r>
            </w:p>
            <w:p w:rsidR="006752CC" w:rsidRPr="00110807" w:rsidRDefault="006752CC" w:rsidP="006752CC">
              <w:pPr>
                <w:rPr>
                  <w:rFonts w:cstheme="minorHAnsi"/>
                </w:rPr>
              </w:pPr>
              <w:r>
                <w:rPr>
                  <w:rFonts w:cstheme="minorHAnsi"/>
                </w:rPr>
                <w:t xml:space="preserve">    </w:t>
              </w:r>
            </w:p>
          </w:sdtContent>
        </w:sdt>
        <w:p w:rsidR="006752CC" w:rsidRPr="009A408F" w:rsidRDefault="006752CC" w:rsidP="006752CC">
          <w:pPr>
            <w:spacing w:after="120" w:line="20" w:lineRule="atLeast"/>
            <w:contextualSpacing/>
            <w:rPr>
              <w:rFonts w:cstheme="minorHAnsi"/>
            </w:rPr>
          </w:pPr>
          <w:r w:rsidRPr="009A408F">
            <w:rPr>
              <w:rFonts w:cstheme="minorHAnsi"/>
            </w:rPr>
            <w:br w:type="page"/>
          </w:r>
        </w:p>
      </w:sdtContent>
    </w:sdt>
    <w:p w:rsidR="006752CC" w:rsidRPr="009A408F" w:rsidRDefault="006752CC" w:rsidP="006752CC">
      <w:pPr>
        <w:pStyle w:val="Antrat1"/>
        <w:numPr>
          <w:ilvl w:val="0"/>
          <w:numId w:val="1"/>
        </w:numPr>
        <w:spacing w:line="20" w:lineRule="atLeast"/>
        <w:ind w:left="567" w:hanging="567"/>
        <w:contextualSpacing/>
        <w:rPr>
          <w:rFonts w:asciiTheme="minorHAnsi" w:hAnsiTheme="minorHAnsi" w:cstheme="minorHAnsi"/>
        </w:rPr>
      </w:pPr>
      <w:bookmarkStart w:id="0" w:name="_Toc199318329"/>
      <w:bookmarkStart w:id="1" w:name="_Toc335201954"/>
      <w:bookmarkStart w:id="2" w:name="_Toc147739116"/>
      <w:r w:rsidRPr="009A408F">
        <w:rPr>
          <w:rFonts w:asciiTheme="minorHAnsi" w:hAnsiTheme="minorHAnsi" w:cstheme="minorHAnsi"/>
        </w:rPr>
        <w:lastRenderedPageBreak/>
        <w:t>Bendra informacija</w:t>
      </w:r>
      <w:bookmarkEnd w:id="0"/>
    </w:p>
    <w:p w:rsidR="006752CC" w:rsidRPr="007F443A" w:rsidRDefault="006752CC" w:rsidP="006752CC">
      <w:pPr>
        <w:spacing w:line="20" w:lineRule="atLeast"/>
        <w:ind w:firstLine="567"/>
        <w:jc w:val="both"/>
        <w:rPr>
          <w:rFonts w:cstheme="minorHAnsi"/>
        </w:rPr>
      </w:pPr>
      <w:r w:rsidRPr="007F443A">
        <w:rPr>
          <w:rFonts w:cstheme="minorHAnsi"/>
          <w:b/>
          <w:bCs/>
          <w:color w:val="00B050"/>
        </w:rPr>
        <w:t>1.1. Kauno miesto savivaldybės administracija</w:t>
      </w:r>
      <w:r w:rsidRPr="007F443A">
        <w:rPr>
          <w:rFonts w:cstheme="minorHAnsi"/>
        </w:rPr>
        <w:t>,</w:t>
      </w:r>
      <w:r w:rsidRPr="007F443A">
        <w:rPr>
          <w:rFonts w:cstheme="minorHAnsi"/>
          <w:color w:val="00B050"/>
        </w:rPr>
        <w:t xml:space="preserve"> </w:t>
      </w:r>
      <w:r w:rsidRPr="007F443A">
        <w:rPr>
          <w:rFonts w:cstheme="minorHAnsi"/>
        </w:rPr>
        <w:t xml:space="preserve">juridinio asmens kodas </w:t>
      </w:r>
      <w:r w:rsidRPr="007F443A">
        <w:rPr>
          <w:rFonts w:cstheme="minorHAnsi"/>
          <w:b/>
          <w:iCs/>
        </w:rPr>
        <w:t>188764867</w:t>
      </w:r>
      <w:r w:rsidRPr="007F443A">
        <w:rPr>
          <w:rFonts w:cstheme="minorHAnsi"/>
        </w:rPr>
        <w:t xml:space="preserve">, adresas </w:t>
      </w:r>
      <w:r>
        <w:rPr>
          <w:rFonts w:cstheme="minorHAnsi"/>
          <w:b/>
          <w:iCs/>
        </w:rPr>
        <w:t xml:space="preserve">Laisvės al. 96, </w:t>
      </w:r>
      <w:r w:rsidR="006E7284">
        <w:rPr>
          <w:rFonts w:cstheme="minorHAnsi"/>
          <w:b/>
          <w:iCs/>
        </w:rPr>
        <w:t xml:space="preserve">      LT-</w:t>
      </w:r>
      <w:r>
        <w:rPr>
          <w:rFonts w:cstheme="minorHAnsi"/>
          <w:b/>
          <w:iCs/>
        </w:rPr>
        <w:t>44251</w:t>
      </w:r>
      <w:r w:rsidRPr="007F443A">
        <w:rPr>
          <w:rFonts w:cstheme="minorHAnsi"/>
          <w:b/>
          <w:iCs/>
        </w:rPr>
        <w:t xml:space="preserve"> Kaunas</w:t>
      </w:r>
      <w:r w:rsidRPr="007F443A">
        <w:rPr>
          <w:rFonts w:cstheme="minorHAnsi"/>
        </w:rPr>
        <w:t xml:space="preserve">. </w:t>
      </w:r>
      <w:bookmarkStart w:id="3" w:name="_Hlk184050846"/>
      <w:r w:rsidRPr="007F443A">
        <w:rPr>
          <w:rFonts w:cstheme="minorHAnsi"/>
        </w:rPr>
        <w:t>Perkančioji organizacija yra PVM mokėtoja.</w:t>
      </w:r>
    </w:p>
    <w:p w:rsidR="006752CC" w:rsidRPr="007F443A" w:rsidRDefault="006752CC" w:rsidP="006752CC">
      <w:pPr>
        <w:tabs>
          <w:tab w:val="left" w:pos="9631"/>
        </w:tabs>
        <w:spacing w:line="240" w:lineRule="atLeast"/>
        <w:jc w:val="both"/>
        <w:rPr>
          <w:rFonts w:cstheme="minorHAnsi"/>
          <w:b/>
          <w:bCs/>
          <w:u w:val="single"/>
        </w:rPr>
      </w:pPr>
      <w:r w:rsidRPr="007F443A">
        <w:rPr>
          <w:rFonts w:cstheme="minorHAnsi"/>
          <w:b/>
          <w:bCs/>
          <w:u w:val="single"/>
        </w:rPr>
        <w:t>Perkančiosios organizacijos kontaktiniai asmenys:</w:t>
      </w:r>
    </w:p>
    <w:p w:rsidR="006752CC" w:rsidRPr="007F443A" w:rsidRDefault="006752CC" w:rsidP="006752CC">
      <w:pPr>
        <w:tabs>
          <w:tab w:val="left" w:pos="9631"/>
        </w:tabs>
        <w:spacing w:line="240" w:lineRule="atLeast"/>
        <w:jc w:val="both"/>
        <w:rPr>
          <w:rFonts w:cstheme="minorHAnsi"/>
          <w:b/>
          <w:bCs/>
          <w:u w:val="single"/>
        </w:rPr>
      </w:pPr>
      <w:r w:rsidRPr="007F443A">
        <w:rPr>
          <w:rFonts w:cstheme="minorHAnsi"/>
          <w:b/>
        </w:rPr>
        <w:t>- dėl klausimų, susijusių su pirkimo objektu</w:t>
      </w:r>
      <w:r w:rsidRPr="007F443A">
        <w:rPr>
          <w:rFonts w:cstheme="minorHAnsi"/>
        </w:rPr>
        <w:t xml:space="preserve"> –</w:t>
      </w:r>
      <w:r w:rsidRPr="007F443A">
        <w:rPr>
          <w:rFonts w:cstheme="minorHAnsi"/>
          <w:b/>
          <w:i/>
        </w:rPr>
        <w:t xml:space="preserve"> </w:t>
      </w:r>
      <w:r w:rsidRPr="007F443A">
        <w:rPr>
          <w:rFonts w:cstheme="minorHAnsi"/>
        </w:rPr>
        <w:t>Kauno miesto saviv</w:t>
      </w:r>
      <w:r>
        <w:rPr>
          <w:rFonts w:cstheme="minorHAnsi"/>
        </w:rPr>
        <w:t>aldybės administr</w:t>
      </w:r>
      <w:r w:rsidR="004B7B32">
        <w:rPr>
          <w:rFonts w:cstheme="minorHAnsi"/>
        </w:rPr>
        <w:t xml:space="preserve">acijos </w:t>
      </w:r>
      <w:r w:rsidR="00E97141">
        <w:rPr>
          <w:rFonts w:cstheme="minorHAnsi"/>
        </w:rPr>
        <w:t>Aplinkos apsaugos</w:t>
      </w:r>
      <w:r w:rsidR="004B7B32">
        <w:rPr>
          <w:rFonts w:cstheme="minorHAnsi"/>
        </w:rPr>
        <w:t xml:space="preserve"> skyriaus </w:t>
      </w:r>
      <w:r w:rsidR="00E97141">
        <w:rPr>
          <w:rFonts w:cstheme="minorHAnsi"/>
        </w:rPr>
        <w:t>vyriausioji specialistė Giedrė Birutė Rondamanskienė</w:t>
      </w:r>
      <w:r w:rsidR="004B7B32">
        <w:rPr>
          <w:rFonts w:cstheme="minorHAnsi"/>
        </w:rPr>
        <w:t>,</w:t>
      </w:r>
      <w:r w:rsidR="004B7B32" w:rsidRPr="004B7B32">
        <w:rPr>
          <w:rFonts w:cstheme="minorHAnsi"/>
        </w:rPr>
        <w:t xml:space="preserve"> </w:t>
      </w:r>
      <w:r w:rsidR="004B7B32">
        <w:rPr>
          <w:rFonts w:cstheme="minorHAnsi"/>
        </w:rPr>
        <w:t xml:space="preserve">Laisvės al. 96, </w:t>
      </w:r>
      <w:r>
        <w:rPr>
          <w:rFonts w:cstheme="minorHAnsi"/>
        </w:rPr>
        <w:t xml:space="preserve"> </w:t>
      </w:r>
      <w:r w:rsidR="006E7284">
        <w:rPr>
          <w:rFonts w:cstheme="minorHAnsi"/>
        </w:rPr>
        <w:t>LT-</w:t>
      </w:r>
      <w:r>
        <w:rPr>
          <w:rFonts w:cstheme="minorHAnsi"/>
        </w:rPr>
        <w:t>44293</w:t>
      </w:r>
      <w:r w:rsidRPr="007F443A">
        <w:rPr>
          <w:rFonts w:cstheme="minorHAnsi"/>
        </w:rPr>
        <w:t xml:space="preserve"> Kaunas, </w:t>
      </w:r>
      <w:r>
        <w:rPr>
          <w:rFonts w:cstheme="minorHAnsi"/>
        </w:rPr>
        <w:t>tel.</w:t>
      </w:r>
      <w:r w:rsidRPr="007F443A">
        <w:rPr>
          <w:rFonts w:cstheme="minorHAnsi"/>
          <w:shd w:val="clear" w:color="auto" w:fill="FFFFFF"/>
        </w:rPr>
        <w:t> </w:t>
      </w:r>
      <w:r w:rsidRPr="00AE0C8D">
        <w:t>+</w:t>
      </w:r>
      <w:r w:rsidR="004B7B32">
        <w:t xml:space="preserve">370 37 </w:t>
      </w:r>
      <w:r w:rsidR="00E97141">
        <w:t>426053</w:t>
      </w:r>
      <w:r w:rsidRPr="00AE0C8D">
        <w:rPr>
          <w:rFonts w:cstheme="minorHAnsi"/>
        </w:rPr>
        <w:t>,</w:t>
      </w:r>
      <w:r w:rsidR="00E97141">
        <w:rPr>
          <w:rFonts w:cstheme="minorHAnsi"/>
        </w:rPr>
        <w:t xml:space="preserve"> +370 645 18729,</w:t>
      </w:r>
      <w:r w:rsidRPr="007F443A">
        <w:rPr>
          <w:rFonts w:cstheme="minorHAnsi"/>
        </w:rPr>
        <w:t xml:space="preserve"> el. p. </w:t>
      </w:r>
      <w:hyperlink r:id="rId8" w:history="1">
        <w:r w:rsidR="00E97141" w:rsidRPr="00CC2B67">
          <w:rPr>
            <w:rStyle w:val="Hipersaitas"/>
            <w:rFonts w:cstheme="minorHAnsi"/>
          </w:rPr>
          <w:t>giedre.rondamanskiene@kaunas.lt</w:t>
        </w:r>
      </w:hyperlink>
      <w:r>
        <w:rPr>
          <w:rFonts w:cstheme="minorHAnsi"/>
        </w:rPr>
        <w:t xml:space="preserve"> </w:t>
      </w:r>
      <w:r>
        <w:rPr>
          <w:rStyle w:val="Hipersaitas"/>
          <w:rFonts w:cstheme="minorHAnsi"/>
        </w:rPr>
        <w:t xml:space="preserve"> </w:t>
      </w:r>
      <w:r>
        <w:rPr>
          <w:rFonts w:cstheme="minorHAnsi"/>
        </w:rPr>
        <w:t xml:space="preserve"> </w:t>
      </w:r>
    </w:p>
    <w:p w:rsidR="006752CC" w:rsidRPr="007F443A" w:rsidRDefault="006752CC" w:rsidP="006752CC">
      <w:pPr>
        <w:jc w:val="both"/>
        <w:rPr>
          <w:rFonts w:cstheme="minorHAnsi"/>
        </w:rPr>
      </w:pPr>
      <w:r w:rsidRPr="007F443A">
        <w:rPr>
          <w:rFonts w:cstheme="minorHAnsi"/>
        </w:rPr>
        <w:t xml:space="preserve">– </w:t>
      </w:r>
      <w:r w:rsidRPr="007F443A">
        <w:rPr>
          <w:rFonts w:cstheme="minorHAnsi"/>
          <w:b/>
          <w:bCs/>
        </w:rPr>
        <w:t>dėl klausimų susijusių su viešųjų pirkimų procedūromis, pirkimo sąlygų reikalavimais</w:t>
      </w:r>
      <w:r w:rsidRPr="007F443A">
        <w:rPr>
          <w:rFonts w:cstheme="minorHAnsi"/>
          <w:i/>
        </w:rPr>
        <w:t xml:space="preserve"> –</w:t>
      </w:r>
      <w:bookmarkEnd w:id="3"/>
      <w:r>
        <w:rPr>
          <w:rFonts w:cstheme="minorHAnsi"/>
          <w:bCs/>
          <w:iCs/>
        </w:rPr>
        <w:t xml:space="preserve"> </w:t>
      </w:r>
      <w:r w:rsidRPr="007F443A">
        <w:rPr>
          <w:rFonts w:cstheme="minorHAnsi"/>
        </w:rPr>
        <w:t xml:space="preserve"> Kauno miesto savivaldybės administracijos Centrinio viešųjų pirkimų ir koncesijų </w:t>
      </w:r>
      <w:r>
        <w:rPr>
          <w:rFonts w:cstheme="minorHAnsi"/>
        </w:rPr>
        <w:t xml:space="preserve">skyriaus vyriausioji specialistė Jūratė </w:t>
      </w:r>
      <w:r w:rsidR="00E97141">
        <w:rPr>
          <w:rFonts w:cstheme="minorHAnsi"/>
        </w:rPr>
        <w:t>Melėnienė</w:t>
      </w:r>
      <w:r>
        <w:rPr>
          <w:rFonts w:cstheme="minorHAnsi"/>
        </w:rPr>
        <w:t xml:space="preserve">, Laisvės al. 92, </w:t>
      </w:r>
      <w:r w:rsidR="006E7284">
        <w:rPr>
          <w:rFonts w:cstheme="minorHAnsi"/>
        </w:rPr>
        <w:t>LT-</w:t>
      </w:r>
      <w:r>
        <w:rPr>
          <w:rFonts w:cstheme="minorHAnsi"/>
        </w:rPr>
        <w:t>44251 Kaunas, tel. +370</w:t>
      </w:r>
      <w:r w:rsidR="00E97141">
        <w:rPr>
          <w:rFonts w:cstheme="minorHAnsi"/>
        </w:rPr>
        <w:t> </w:t>
      </w:r>
      <w:r>
        <w:rPr>
          <w:rFonts w:cstheme="minorHAnsi"/>
        </w:rPr>
        <w:t>6</w:t>
      </w:r>
      <w:r w:rsidR="00E97141">
        <w:rPr>
          <w:rFonts w:cstheme="minorHAnsi"/>
        </w:rPr>
        <w:t>70 11454</w:t>
      </w:r>
      <w:r w:rsidRPr="007F443A">
        <w:rPr>
          <w:rFonts w:cstheme="minorHAnsi"/>
        </w:rPr>
        <w:t xml:space="preserve">, el. p. </w:t>
      </w:r>
      <w:hyperlink r:id="rId9" w:history="1">
        <w:r w:rsidR="00E97141" w:rsidRPr="00CC2B67">
          <w:rPr>
            <w:rStyle w:val="Hipersaitas"/>
            <w:rFonts w:cstheme="minorHAnsi"/>
          </w:rPr>
          <w:t>jurate.meleniene@kaunas.lt</w:t>
        </w:r>
      </w:hyperlink>
      <w:r>
        <w:rPr>
          <w:rFonts w:cstheme="minorHAnsi"/>
        </w:rPr>
        <w:t xml:space="preserve"> </w:t>
      </w:r>
      <w:r w:rsidRPr="007F443A">
        <w:rPr>
          <w:rFonts w:cstheme="minorHAnsi"/>
        </w:rPr>
        <w:t xml:space="preserve"> </w:t>
      </w:r>
    </w:p>
    <w:p w:rsidR="006752CC" w:rsidRPr="005F08F9" w:rsidRDefault="006752CC" w:rsidP="006752CC">
      <w:pPr>
        <w:ind w:firstLine="567"/>
        <w:jc w:val="both"/>
        <w:rPr>
          <w:rFonts w:cstheme="minorHAnsi"/>
        </w:rPr>
      </w:pPr>
      <w:r w:rsidRPr="005F08F9">
        <w:rPr>
          <w:rFonts w:cstheme="minorHAnsi"/>
        </w:rPr>
        <w:t xml:space="preserve">1.2. Pirkimą atlieka  </w:t>
      </w:r>
      <w:r w:rsidRPr="005F08F9">
        <w:rPr>
          <w:rFonts w:cstheme="minorHAnsi"/>
          <w:color w:val="00B050"/>
        </w:rPr>
        <w:t>centrinė perkančioji organizacija, skirianti viešojo pirkimo sutartis arba sudaranti preliminariąsias sutartis dėl kitiems pirkėjams skirtų darbų, prekių ar paslaugų. Sutartį pasirašys pati centrinė perkančioji organizacija, nes perka savo reikmėms.</w:t>
      </w:r>
    </w:p>
    <w:p w:rsidR="006752CC" w:rsidRPr="003D259B" w:rsidRDefault="006752CC" w:rsidP="006752CC">
      <w:pPr>
        <w:pStyle w:val="Sraopastraipa"/>
        <w:spacing w:after="0" w:line="240" w:lineRule="atLeast"/>
        <w:ind w:left="0" w:firstLine="567"/>
        <w:jc w:val="both"/>
        <w:rPr>
          <w:rFonts w:eastAsia="Calibri" w:cstheme="minorHAnsi"/>
          <w:sz w:val="21"/>
          <w:szCs w:val="21"/>
        </w:rPr>
      </w:pPr>
      <w:r w:rsidRPr="002D6031">
        <w:rPr>
          <w:rFonts w:cstheme="minorHAnsi"/>
          <w:color w:val="000000" w:themeColor="text1"/>
        </w:rPr>
        <w:t>1.3</w:t>
      </w:r>
      <w:r w:rsidRPr="003D259B">
        <w:rPr>
          <w:rFonts w:cstheme="minorHAnsi"/>
          <w:color w:val="000000" w:themeColor="text1"/>
          <w:sz w:val="21"/>
          <w:szCs w:val="21"/>
        </w:rPr>
        <w:t xml:space="preserve">. Pirkimas neatliekamas naudojantis centralizuotų pirkimų katalogu, nes </w:t>
      </w:r>
      <w:r w:rsidRPr="003D259B">
        <w:rPr>
          <w:rFonts w:cstheme="minorHAnsi"/>
          <w:color w:val="00B050"/>
          <w:sz w:val="21"/>
          <w:szCs w:val="21"/>
        </w:rPr>
        <w:t>CPO LT kataloge tokių paslaugų nėra</w:t>
      </w:r>
      <w:r w:rsidRPr="003D259B">
        <w:rPr>
          <w:rFonts w:cstheme="minorHAnsi"/>
          <w:color w:val="000000" w:themeColor="text1"/>
          <w:sz w:val="21"/>
          <w:szCs w:val="21"/>
        </w:rPr>
        <w:t xml:space="preserve">. CPO LT katalogo patikrinimo data </w:t>
      </w:r>
      <w:r w:rsidRPr="00AE0C8D">
        <w:rPr>
          <w:rFonts w:cstheme="minorHAnsi"/>
          <w:color w:val="000000" w:themeColor="text1"/>
          <w:sz w:val="21"/>
          <w:szCs w:val="21"/>
        </w:rPr>
        <w:t xml:space="preserve">– </w:t>
      </w:r>
      <w:r w:rsidR="004B7B32">
        <w:rPr>
          <w:rFonts w:cstheme="minorHAnsi"/>
          <w:color w:val="00B050"/>
          <w:sz w:val="21"/>
          <w:szCs w:val="21"/>
        </w:rPr>
        <w:t>2025-0</w:t>
      </w:r>
      <w:r w:rsidR="00A34A46">
        <w:rPr>
          <w:rFonts w:cstheme="minorHAnsi"/>
          <w:color w:val="00B050"/>
          <w:sz w:val="21"/>
          <w:szCs w:val="21"/>
        </w:rPr>
        <w:t>6-12</w:t>
      </w:r>
      <w:r w:rsidRPr="00AE0C8D">
        <w:rPr>
          <w:rFonts w:cstheme="minorHAnsi"/>
          <w:color w:val="000000" w:themeColor="text1"/>
          <w:sz w:val="21"/>
          <w:szCs w:val="21"/>
        </w:rPr>
        <w:t>.</w:t>
      </w:r>
      <w:r w:rsidRPr="003D259B">
        <w:rPr>
          <w:rFonts w:cstheme="minorHAnsi"/>
          <w:color w:val="000000" w:themeColor="text1"/>
          <w:sz w:val="21"/>
          <w:szCs w:val="21"/>
        </w:rPr>
        <w:t xml:space="preserve"> </w:t>
      </w:r>
    </w:p>
    <w:p w:rsidR="006752CC" w:rsidRPr="003D259B" w:rsidRDefault="006752CC" w:rsidP="006752CC">
      <w:pPr>
        <w:spacing w:after="0" w:line="240" w:lineRule="atLeast"/>
        <w:ind w:firstLine="567"/>
        <w:rPr>
          <w:rFonts w:cstheme="minorHAnsi"/>
          <w:color w:val="FF0000"/>
        </w:rPr>
      </w:pPr>
      <w:r w:rsidRPr="003D259B">
        <w:rPr>
          <w:rFonts w:cstheme="minorHAnsi"/>
        </w:rPr>
        <w:t xml:space="preserve">1.4. </w:t>
      </w:r>
      <w:bookmarkStart w:id="4" w:name="_Hlk184050906"/>
      <w:r w:rsidRPr="003D259B">
        <w:rPr>
          <w:rFonts w:eastAsia="Times New Roman" w:cstheme="minorHAnsi"/>
        </w:rPr>
        <w:t>Perkančioji organizacija nerezervuoja teisės dalyvauti pirkime.</w:t>
      </w:r>
    </w:p>
    <w:bookmarkEnd w:id="4"/>
    <w:p w:rsidR="004316CA" w:rsidRDefault="006752CC" w:rsidP="004316CA">
      <w:pPr>
        <w:pStyle w:val="Sraopastraipa"/>
        <w:spacing w:after="0" w:line="240" w:lineRule="auto"/>
        <w:ind w:left="0" w:firstLine="567"/>
        <w:jc w:val="both"/>
        <w:rPr>
          <w:rFonts w:cstheme="minorHAnsi"/>
          <w:sz w:val="21"/>
          <w:szCs w:val="21"/>
        </w:rPr>
      </w:pPr>
      <w:r w:rsidRPr="003D259B">
        <w:rPr>
          <w:rFonts w:cstheme="minorHAnsi"/>
          <w:sz w:val="21"/>
          <w:szCs w:val="21"/>
        </w:rPr>
        <w:t xml:space="preserve">1.5. </w:t>
      </w:r>
      <w:bookmarkStart w:id="5" w:name="_Hlk184050946"/>
      <w:r w:rsidRPr="003D259B">
        <w:rPr>
          <w:rFonts w:cstheme="minorHAnsi"/>
          <w:sz w:val="21"/>
          <w:szCs w:val="21"/>
        </w:rPr>
        <w:t>Stebėtojai dalyvauti Komisijos posėdžiuose nėra kviečiami.</w:t>
      </w:r>
      <w:bookmarkEnd w:id="5"/>
    </w:p>
    <w:p w:rsidR="0018012A" w:rsidRDefault="004316CA" w:rsidP="0018012A">
      <w:pPr>
        <w:pStyle w:val="Sraopastraipa"/>
        <w:spacing w:after="0" w:line="240" w:lineRule="auto"/>
        <w:ind w:left="0" w:firstLine="567"/>
        <w:jc w:val="both"/>
        <w:rPr>
          <w:rFonts w:ascii="Calibri" w:eastAsia="Times New Roman" w:hAnsi="Calibri" w:cs="Calibri"/>
          <w:kern w:val="2"/>
          <w:sz w:val="21"/>
          <w:szCs w:val="21"/>
          <w:shd w:val="clear" w:color="auto" w:fill="FFFFFF"/>
        </w:rPr>
      </w:pPr>
      <w:r>
        <w:rPr>
          <w:rFonts w:cstheme="minorHAnsi"/>
          <w:color w:val="00B050"/>
        </w:rPr>
        <w:t xml:space="preserve">1.6. </w:t>
      </w:r>
      <w:r w:rsidR="006752CC" w:rsidRPr="00FF4BA8">
        <w:rPr>
          <w:rFonts w:cstheme="minorHAnsi"/>
          <w:color w:val="00B050"/>
          <w:sz w:val="21"/>
          <w:szCs w:val="21"/>
        </w:rPr>
        <w:t xml:space="preserve">Atliekamas žaliasis pirkimas. </w:t>
      </w:r>
      <w:r w:rsidR="00A34A46" w:rsidRPr="00A34A46">
        <w:rPr>
          <w:rFonts w:ascii="Calibri" w:eastAsia="Times New Roman" w:hAnsi="Calibri" w:cs="Calibri"/>
          <w:bCs/>
          <w:iCs/>
          <w:kern w:val="2"/>
          <w:sz w:val="21"/>
          <w:szCs w:val="21"/>
          <w:shd w:val="clear" w:color="auto" w:fill="FFFFFF"/>
        </w:rPr>
        <w:t xml:space="preserve">Aplinkos apsaugos kriterijai (reikalavimai) nustatyti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(4.4.4.3) papunkčiu, užtikrinant, kad visą Sutarties vykdymo laikotarpį paslaugos bus teikiamos neteršiant aplinkos ir nebus keliamas pavojus sveikatai, šių paslaugų teikimui bus naudojami automobiliai, </w:t>
      </w:r>
      <w:r w:rsidR="00A34A46" w:rsidRPr="00A34A46">
        <w:rPr>
          <w:rFonts w:ascii="Calibri" w:eastAsia="Times New Roman" w:hAnsi="Calibri" w:cs="Calibri"/>
          <w:bCs/>
          <w:iCs/>
          <w:kern w:val="2"/>
          <w:sz w:val="21"/>
          <w:szCs w:val="21"/>
          <w:u w:val="single"/>
          <w:shd w:val="clear" w:color="auto" w:fill="FFFFFF"/>
        </w:rPr>
        <w:t>turintys šį aplinkos apsaugos kriterijų</w:t>
      </w:r>
      <w:r w:rsidR="00A34A46" w:rsidRPr="00A34A46">
        <w:rPr>
          <w:rFonts w:ascii="Calibri" w:eastAsia="Times New Roman" w:hAnsi="Calibri" w:cs="Calibri"/>
          <w:bCs/>
          <w:iCs/>
          <w:kern w:val="2"/>
          <w:sz w:val="21"/>
          <w:szCs w:val="21"/>
          <w:shd w:val="clear" w:color="auto" w:fill="FFFFFF"/>
        </w:rPr>
        <w:t xml:space="preserve">: </w:t>
      </w:r>
      <w:r w:rsidR="00A34A46" w:rsidRPr="00A34A46">
        <w:rPr>
          <w:rFonts w:ascii="Calibri" w:eastAsia="Times New Roman" w:hAnsi="Calibri" w:cs="Calibri"/>
          <w:bCs/>
          <w:iCs/>
          <w:kern w:val="2"/>
          <w:sz w:val="21"/>
          <w:szCs w:val="21"/>
          <w:u w:val="single"/>
          <w:shd w:val="clear" w:color="auto" w:fill="FFFFFF"/>
        </w:rPr>
        <w:t>ne mažesnį kaip „Euro 5“ (arba lygiavertį) teršalų išmetimo standartą,</w:t>
      </w:r>
      <w:r w:rsidR="00A34A46" w:rsidRPr="00A34A46">
        <w:rPr>
          <w:rFonts w:ascii="Calibri" w:eastAsia="Times New Roman" w:hAnsi="Calibri" w:cs="Calibri"/>
          <w:bCs/>
          <w:iCs/>
          <w:kern w:val="2"/>
          <w:sz w:val="21"/>
          <w:szCs w:val="21"/>
          <w:shd w:val="clear" w:color="auto" w:fill="FFFFFF"/>
        </w:rPr>
        <w:t xml:space="preserve"> nustatytą </w:t>
      </w:r>
      <w:r w:rsidR="00A34A46" w:rsidRPr="00A34A46">
        <w:rPr>
          <w:rFonts w:ascii="Calibri" w:eastAsia="Times New Roman" w:hAnsi="Calibri" w:cs="Calibri"/>
          <w:bCs/>
          <w:i/>
          <w:iCs/>
          <w:kern w:val="2"/>
          <w:sz w:val="21"/>
          <w:szCs w:val="21"/>
          <w:shd w:val="clear" w:color="auto" w:fill="FFFFFF"/>
        </w:rPr>
        <w:t>2007 m. birželio 20 d. Europos Parlamento ir Tarybos Reglamentu (EB) Nr. 715/2007 dėl variklinių transporto priemonių tipo patvirtinimo atsižvelgiant į išmetamųjų teršalų kiekį iš lengvųjų keleivinių ir komercinių transporto priemonių (Euro 5 ir Euro 6)</w:t>
      </w:r>
      <w:r w:rsidR="00A34A46" w:rsidRPr="00A34A46">
        <w:rPr>
          <w:rFonts w:ascii="Calibri" w:eastAsia="Times New Roman" w:hAnsi="Calibri" w:cs="Calibri"/>
          <w:bCs/>
          <w:iCs/>
          <w:kern w:val="2"/>
          <w:sz w:val="21"/>
          <w:szCs w:val="21"/>
          <w:shd w:val="clear" w:color="auto" w:fill="FFFFFF"/>
        </w:rPr>
        <w:t xml:space="preserve"> </w:t>
      </w:r>
      <w:r w:rsidR="00A34A46" w:rsidRPr="00A34A46">
        <w:rPr>
          <w:rFonts w:ascii="Calibri" w:eastAsia="Times New Roman" w:hAnsi="Calibri" w:cs="Calibri"/>
          <w:bCs/>
          <w:i/>
          <w:iCs/>
          <w:kern w:val="2"/>
          <w:sz w:val="21"/>
          <w:szCs w:val="21"/>
          <w:shd w:val="clear" w:color="auto" w:fill="FFFFFF"/>
        </w:rPr>
        <w:t xml:space="preserve">ir dėl transporto priemonių remonto ir priežiūros informacijos prieigos </w:t>
      </w:r>
      <w:r w:rsidR="00A34A46" w:rsidRPr="00A34A46">
        <w:rPr>
          <w:rFonts w:ascii="Calibri" w:eastAsia="Times New Roman" w:hAnsi="Calibri" w:cs="Calibri"/>
          <w:bCs/>
          <w:iCs/>
          <w:kern w:val="2"/>
          <w:sz w:val="21"/>
          <w:szCs w:val="21"/>
          <w:shd w:val="clear" w:color="auto" w:fill="FFFFFF"/>
        </w:rPr>
        <w:t>(transporto priemonės su nulinės emisijos technologija arba varomos suslėgtomis gamtinėmis dujomis laikomos atitinkančios šį reikalavimą, t. y. transporto priemonės turi naudoti alternatyvius degalus (įskaitant degalus iš atsinaujinančių energijos išteklių) ar energijos šaltinius, kuriais transporto sektoriuje bent iš dalies galima pakeisti naftos degalus: elektros energija, vandenilio dujos, sintetiniai degalai ir parafininis kuras, suslėgtos ir suskystintos gamtinės dujos).</w:t>
      </w:r>
    </w:p>
    <w:p w:rsidR="006752CC" w:rsidRPr="003D259B" w:rsidRDefault="006752CC" w:rsidP="006752CC">
      <w:pPr>
        <w:pStyle w:val="Sraopastraipa"/>
        <w:tabs>
          <w:tab w:val="left" w:pos="993"/>
        </w:tabs>
        <w:spacing w:after="0" w:line="240" w:lineRule="atLeast"/>
        <w:ind w:left="567"/>
        <w:jc w:val="both"/>
        <w:rPr>
          <w:rFonts w:eastAsia="Arial" w:cstheme="minorHAnsi"/>
          <w:sz w:val="21"/>
          <w:szCs w:val="21"/>
        </w:rPr>
      </w:pPr>
      <w:bookmarkStart w:id="6" w:name="_Hlk184051065"/>
      <w:r w:rsidRPr="003D259B">
        <w:rPr>
          <w:rFonts w:eastAsia="Arial" w:cstheme="minorHAnsi"/>
          <w:color w:val="00B050"/>
          <w:sz w:val="21"/>
          <w:szCs w:val="21"/>
        </w:rPr>
        <w:t>1.</w:t>
      </w:r>
      <w:r w:rsidR="00FC133B">
        <w:rPr>
          <w:rFonts w:eastAsia="Arial" w:cstheme="minorHAnsi"/>
          <w:color w:val="00B050"/>
          <w:sz w:val="21"/>
          <w:szCs w:val="21"/>
        </w:rPr>
        <w:t>7</w:t>
      </w:r>
      <w:r w:rsidRPr="003D259B">
        <w:rPr>
          <w:rFonts w:eastAsia="Arial" w:cstheme="minorHAnsi"/>
          <w:color w:val="00B050"/>
          <w:sz w:val="21"/>
          <w:szCs w:val="21"/>
        </w:rPr>
        <w:t>. Išankstinis skelbimas apie pirkimą nebuvo paskelbtas</w:t>
      </w:r>
      <w:bookmarkEnd w:id="6"/>
      <w:r w:rsidRPr="003D259B">
        <w:rPr>
          <w:rFonts w:eastAsia="Arial" w:cstheme="minorHAnsi"/>
          <w:color w:val="00B050"/>
          <w:sz w:val="21"/>
          <w:szCs w:val="21"/>
        </w:rPr>
        <w:t xml:space="preserve">. </w:t>
      </w:r>
    </w:p>
    <w:p w:rsidR="006752CC" w:rsidRPr="003D259B" w:rsidRDefault="006752CC" w:rsidP="006752CC">
      <w:pPr>
        <w:pStyle w:val="Sraopastraipa"/>
        <w:tabs>
          <w:tab w:val="left" w:pos="851"/>
          <w:tab w:val="left" w:pos="993"/>
        </w:tabs>
        <w:spacing w:after="0" w:line="240" w:lineRule="atLeast"/>
        <w:ind w:left="567"/>
        <w:jc w:val="both"/>
        <w:rPr>
          <w:rFonts w:cstheme="minorHAnsi"/>
          <w:sz w:val="21"/>
          <w:szCs w:val="21"/>
        </w:rPr>
      </w:pPr>
      <w:r w:rsidRPr="003D259B">
        <w:rPr>
          <w:rFonts w:cstheme="minorHAnsi"/>
          <w:sz w:val="21"/>
          <w:szCs w:val="21"/>
        </w:rPr>
        <w:t>1.</w:t>
      </w:r>
      <w:r w:rsidR="00FC133B">
        <w:rPr>
          <w:rFonts w:cstheme="minorHAnsi"/>
          <w:sz w:val="21"/>
          <w:szCs w:val="21"/>
        </w:rPr>
        <w:t>8</w:t>
      </w:r>
      <w:r w:rsidRPr="003D259B">
        <w:rPr>
          <w:rFonts w:cstheme="minorHAnsi"/>
          <w:sz w:val="21"/>
          <w:szCs w:val="21"/>
        </w:rPr>
        <w:t xml:space="preserve">. Pirkime perkančioji organizacija nenumato skelbti pranešimo dėl savanoriško </w:t>
      </w:r>
      <w:proofErr w:type="spellStart"/>
      <w:r w:rsidRPr="003D259B">
        <w:rPr>
          <w:rFonts w:cstheme="minorHAnsi"/>
          <w:i/>
          <w:iCs/>
          <w:sz w:val="21"/>
          <w:szCs w:val="21"/>
        </w:rPr>
        <w:t>ex</w:t>
      </w:r>
      <w:proofErr w:type="spellEnd"/>
      <w:r w:rsidRPr="003D259B">
        <w:rPr>
          <w:rFonts w:cstheme="minorHAnsi"/>
          <w:i/>
          <w:iCs/>
          <w:sz w:val="21"/>
          <w:szCs w:val="21"/>
        </w:rPr>
        <w:t xml:space="preserve"> ante</w:t>
      </w:r>
      <w:r w:rsidRPr="003D259B">
        <w:rPr>
          <w:rFonts w:cstheme="minorHAnsi"/>
          <w:sz w:val="21"/>
          <w:szCs w:val="21"/>
        </w:rPr>
        <w:t xml:space="preserve"> skaidrumo.</w:t>
      </w:r>
    </w:p>
    <w:p w:rsidR="006752CC" w:rsidRPr="003D259B" w:rsidRDefault="006752CC" w:rsidP="006752CC">
      <w:pPr>
        <w:pStyle w:val="Sraopastraipa"/>
        <w:tabs>
          <w:tab w:val="left" w:pos="851"/>
          <w:tab w:val="left" w:pos="993"/>
        </w:tabs>
        <w:spacing w:after="0" w:line="240" w:lineRule="atLeast"/>
        <w:ind w:left="567"/>
        <w:jc w:val="both"/>
        <w:rPr>
          <w:rFonts w:cstheme="minorHAnsi"/>
          <w:color w:val="7030A0"/>
          <w:sz w:val="21"/>
          <w:szCs w:val="21"/>
        </w:rPr>
      </w:pPr>
      <w:r w:rsidRPr="003D259B">
        <w:rPr>
          <w:rFonts w:cstheme="minorHAnsi"/>
          <w:sz w:val="21"/>
          <w:szCs w:val="21"/>
        </w:rPr>
        <w:t>1.</w:t>
      </w:r>
      <w:r w:rsidR="00FC133B">
        <w:rPr>
          <w:rFonts w:cstheme="minorHAnsi"/>
          <w:sz w:val="21"/>
          <w:szCs w:val="21"/>
        </w:rPr>
        <w:t>9</w:t>
      </w:r>
      <w:r w:rsidRPr="003D259B">
        <w:rPr>
          <w:rFonts w:cstheme="minorHAnsi"/>
          <w:sz w:val="21"/>
          <w:szCs w:val="21"/>
        </w:rPr>
        <w:t xml:space="preserve">. Pirkime neleidžiama pateikti alternatyvių pasiūlymų. </w:t>
      </w:r>
    </w:p>
    <w:p w:rsidR="006752CC" w:rsidRPr="003D259B" w:rsidRDefault="006752CC" w:rsidP="006752CC">
      <w:pPr>
        <w:pStyle w:val="Sraopastraipa"/>
        <w:tabs>
          <w:tab w:val="left" w:pos="993"/>
        </w:tabs>
        <w:spacing w:after="0" w:line="240" w:lineRule="atLeast"/>
        <w:ind w:left="567"/>
        <w:jc w:val="both"/>
        <w:rPr>
          <w:rFonts w:eastAsia="Arial" w:cstheme="minorHAnsi"/>
          <w:color w:val="333333"/>
          <w:sz w:val="21"/>
          <w:szCs w:val="21"/>
        </w:rPr>
      </w:pPr>
      <w:r w:rsidRPr="003D259B">
        <w:rPr>
          <w:rFonts w:eastAsia="Arial" w:cstheme="minorHAnsi"/>
          <w:color w:val="333333"/>
          <w:sz w:val="21"/>
          <w:szCs w:val="21"/>
        </w:rPr>
        <w:t>1.1</w:t>
      </w:r>
      <w:r w:rsidR="00FC133B">
        <w:rPr>
          <w:rFonts w:eastAsia="Arial" w:cstheme="minorHAnsi"/>
          <w:color w:val="333333"/>
          <w:sz w:val="21"/>
          <w:szCs w:val="21"/>
        </w:rPr>
        <w:t>0</w:t>
      </w:r>
      <w:r w:rsidRPr="003D259B">
        <w:rPr>
          <w:rFonts w:eastAsia="Arial" w:cstheme="minorHAnsi"/>
          <w:color w:val="333333"/>
          <w:sz w:val="21"/>
          <w:szCs w:val="21"/>
        </w:rPr>
        <w:t>. Bendrosios pirkimo sąlygos yra neatskiriama šių pirkimo sąlygų dalis.</w:t>
      </w:r>
    </w:p>
    <w:p w:rsidR="006752CC" w:rsidRPr="008608E4" w:rsidRDefault="006752CC" w:rsidP="006752CC">
      <w:pPr>
        <w:pStyle w:val="Antrat1"/>
        <w:spacing w:line="20" w:lineRule="atLeast"/>
        <w:contextualSpacing/>
        <w:rPr>
          <w:rFonts w:asciiTheme="minorHAnsi" w:hAnsiTheme="minorHAnsi" w:cstheme="minorHAnsi"/>
        </w:rPr>
      </w:pPr>
      <w:bookmarkStart w:id="7" w:name="_Ref39426332"/>
      <w:bookmarkStart w:id="8" w:name="_Ref39426338"/>
      <w:bookmarkStart w:id="9" w:name="_Toc199318330"/>
      <w:bookmarkEnd w:id="1"/>
      <w:r w:rsidRPr="008608E4">
        <w:rPr>
          <w:rFonts w:asciiTheme="minorHAnsi" w:hAnsiTheme="minorHAnsi" w:cstheme="minorHAnsi"/>
        </w:rPr>
        <w:t>2. Pirkimo objektas</w:t>
      </w:r>
      <w:bookmarkEnd w:id="7"/>
      <w:bookmarkEnd w:id="8"/>
      <w:bookmarkEnd w:id="9"/>
    </w:p>
    <w:p w:rsidR="006752CC" w:rsidRPr="00D138CE" w:rsidRDefault="006752CC" w:rsidP="006752CC">
      <w:pPr>
        <w:pStyle w:val="Pagrindinistekstas"/>
        <w:spacing w:after="0" w:line="240" w:lineRule="atLeast"/>
        <w:rPr>
          <w:rFonts w:cstheme="minorHAnsi"/>
          <w:color w:val="00B050"/>
          <w:szCs w:val="21"/>
        </w:rPr>
      </w:pPr>
      <w:r>
        <w:rPr>
          <w:rFonts w:eastAsia="Calibri" w:cstheme="minorHAnsi"/>
          <w:color w:val="000000" w:themeColor="text1"/>
          <w:szCs w:val="21"/>
        </w:rPr>
        <w:t>2.</w:t>
      </w:r>
      <w:r w:rsidRPr="00D138CE">
        <w:rPr>
          <w:rFonts w:eastAsia="Calibri" w:cstheme="minorHAnsi"/>
          <w:color w:val="000000" w:themeColor="text1"/>
          <w:szCs w:val="21"/>
        </w:rPr>
        <w:t xml:space="preserve">1. Perkančioji organizacija numato įsigyti </w:t>
      </w:r>
      <w:r w:rsidR="00FC133B">
        <w:rPr>
          <w:rFonts w:eastAsia="Calibri" w:cstheme="minorHAnsi"/>
          <w:color w:val="000000" w:themeColor="text1"/>
          <w:szCs w:val="21"/>
        </w:rPr>
        <w:t>b</w:t>
      </w:r>
      <w:r w:rsidR="00FC133B" w:rsidRPr="00FC133B">
        <w:rPr>
          <w:rFonts w:ascii="Calibri" w:hAnsi="Calibri" w:cs="Calibri"/>
          <w:noProof/>
          <w:szCs w:val="21"/>
        </w:rPr>
        <w:t>ešeimininkių ir bepriežiūrių kačių gaudymo, paėmimo iš gyventojų, karantinavimo, eutanazijos, perdavimo utilizuoti ir laikinosios globos Kauno mieste</w:t>
      </w:r>
      <w:r w:rsidR="00D138CE" w:rsidRPr="00D138CE">
        <w:rPr>
          <w:rFonts w:ascii="Calibri" w:hAnsi="Calibri" w:cs="Calibri"/>
          <w:noProof/>
          <w:szCs w:val="21"/>
        </w:rPr>
        <w:t xml:space="preserve"> </w:t>
      </w:r>
      <w:r w:rsidR="00D138CE" w:rsidRPr="00D138CE">
        <w:rPr>
          <w:rFonts w:ascii="Calibri" w:hAnsi="Calibri" w:cs="Calibri"/>
          <w:kern w:val="2"/>
          <w:szCs w:val="21"/>
          <w:lang w:eastAsia="en-US"/>
        </w:rPr>
        <w:t>paslaugas</w:t>
      </w:r>
      <w:r w:rsidR="00F01922" w:rsidRPr="00D138CE">
        <w:rPr>
          <w:rFonts w:cstheme="minorHAnsi"/>
          <w:szCs w:val="21"/>
        </w:rPr>
        <w:t>.</w:t>
      </w:r>
    </w:p>
    <w:p w:rsidR="006752CC" w:rsidRPr="00F01922" w:rsidRDefault="006752CC" w:rsidP="006752CC">
      <w:pPr>
        <w:tabs>
          <w:tab w:val="left" w:pos="1134"/>
        </w:tabs>
        <w:spacing w:after="0" w:line="240" w:lineRule="atLeast"/>
        <w:ind w:firstLine="567"/>
        <w:jc w:val="both"/>
        <w:rPr>
          <w:sz w:val="22"/>
          <w:szCs w:val="22"/>
        </w:rPr>
      </w:pPr>
      <w:r w:rsidRPr="00F01922">
        <w:rPr>
          <w:rFonts w:cstheme="minorHAnsi"/>
          <w:sz w:val="22"/>
          <w:szCs w:val="22"/>
        </w:rPr>
        <w:t>Apibūdinimas:</w:t>
      </w:r>
      <w:r w:rsidR="00127BF9" w:rsidRPr="00127BF9">
        <w:rPr>
          <w:rFonts w:ascii="Calibri" w:hAnsi="Calibri" w:cs="Calibri"/>
          <w:noProof/>
        </w:rPr>
        <w:t xml:space="preserve"> </w:t>
      </w:r>
      <w:r w:rsidR="00FC133B">
        <w:rPr>
          <w:rFonts w:ascii="Calibri" w:hAnsi="Calibri" w:cs="Calibri"/>
          <w:noProof/>
        </w:rPr>
        <w:t>B</w:t>
      </w:r>
      <w:r w:rsidR="00FC133B" w:rsidRPr="00FC133B">
        <w:rPr>
          <w:rFonts w:ascii="Calibri" w:hAnsi="Calibri" w:cs="Calibri"/>
          <w:noProof/>
        </w:rPr>
        <w:t>ešeimininkių ir bepriežiūrių kačių gaudymo, paėmimo iš gyventojų, karantinavimo, eutanazijos, perdavimo utilizuoti ir laikinosios globos Kauno mieste</w:t>
      </w:r>
      <w:r w:rsidR="00127BF9" w:rsidRPr="00D138CE">
        <w:rPr>
          <w:rFonts w:ascii="Calibri" w:hAnsi="Calibri" w:cs="Calibri"/>
          <w:noProof/>
        </w:rPr>
        <w:t xml:space="preserve"> </w:t>
      </w:r>
      <w:r w:rsidR="003D259B">
        <w:rPr>
          <w:rFonts w:ascii="Calibri" w:hAnsi="Calibri" w:cs="Calibri"/>
          <w:sz w:val="22"/>
          <w:szCs w:val="22"/>
        </w:rPr>
        <w:t>paslaugos</w:t>
      </w:r>
      <w:r w:rsidR="00AF30BB">
        <w:rPr>
          <w:rFonts w:ascii="Calibri" w:hAnsi="Calibri" w:cs="Calibri"/>
          <w:sz w:val="22"/>
          <w:szCs w:val="22"/>
        </w:rPr>
        <w:t xml:space="preserve"> pagal techninę specifikaciją</w:t>
      </w:r>
      <w:r w:rsidRPr="00F01922">
        <w:rPr>
          <w:rFonts w:cstheme="minorHAnsi"/>
          <w:sz w:val="22"/>
          <w:szCs w:val="22"/>
        </w:rPr>
        <w:t>.</w:t>
      </w:r>
      <w:r w:rsidR="00F01922" w:rsidRPr="00F01922">
        <w:rPr>
          <w:rFonts w:cstheme="minorHAnsi"/>
          <w:sz w:val="22"/>
          <w:szCs w:val="22"/>
        </w:rPr>
        <w:t xml:space="preserve"> </w:t>
      </w:r>
      <w:r w:rsidR="00DE64A6" w:rsidRPr="00DE64A6">
        <w:rPr>
          <w:rFonts w:cstheme="minorHAnsi"/>
          <w:sz w:val="22"/>
          <w:szCs w:val="22"/>
        </w:rPr>
        <w:t xml:space="preserve">Perkamų </w:t>
      </w:r>
      <w:r w:rsidR="00DE64A6" w:rsidRPr="00DE64A6">
        <w:rPr>
          <w:rFonts w:cstheme="minorHAnsi"/>
          <w:sz w:val="22"/>
          <w:szCs w:val="22"/>
        </w:rPr>
        <w:lastRenderedPageBreak/>
        <w:t xml:space="preserve">paslaugų preliminarios apimtys ir preliminarūs kiekiai nurodyti Sutarties </w:t>
      </w:r>
      <w:r w:rsidR="00DE64A6" w:rsidRPr="00E97141">
        <w:rPr>
          <w:rFonts w:cstheme="minorHAnsi"/>
          <w:sz w:val="22"/>
          <w:szCs w:val="22"/>
        </w:rPr>
        <w:t>2</w:t>
      </w:r>
      <w:r w:rsidR="00DE64A6" w:rsidRPr="00DE64A6">
        <w:rPr>
          <w:rFonts w:cstheme="minorHAnsi"/>
          <w:sz w:val="22"/>
          <w:szCs w:val="22"/>
        </w:rPr>
        <w:t xml:space="preserve"> priede. Nurodyti paslaugų kiekiai yra preliminarūs ir gali keistis (gali būti įsigyjama daugiau arba mažiau Sutarties </w:t>
      </w:r>
      <w:r w:rsidR="00E97141">
        <w:rPr>
          <w:rFonts w:cstheme="minorHAnsi"/>
          <w:sz w:val="22"/>
          <w:szCs w:val="22"/>
        </w:rPr>
        <w:t xml:space="preserve">specialiųjų sąlygų </w:t>
      </w:r>
      <w:r w:rsidR="00DE64A6" w:rsidRPr="00DE64A6">
        <w:rPr>
          <w:rFonts w:cstheme="minorHAnsi"/>
          <w:sz w:val="22"/>
          <w:szCs w:val="22"/>
        </w:rPr>
        <w:t xml:space="preserve">2 priede nurodytų paslaugų kiekių, neviršijant Sutarties </w:t>
      </w:r>
      <w:r w:rsidR="00F06D8A">
        <w:rPr>
          <w:rFonts w:cstheme="minorHAnsi"/>
          <w:sz w:val="22"/>
          <w:szCs w:val="22"/>
        </w:rPr>
        <w:t xml:space="preserve">Specialiųjų sąlygų </w:t>
      </w:r>
      <w:r w:rsidR="00DE64A6" w:rsidRPr="00DE64A6">
        <w:rPr>
          <w:rFonts w:cstheme="minorHAnsi"/>
          <w:sz w:val="22"/>
          <w:szCs w:val="22"/>
        </w:rPr>
        <w:t xml:space="preserve">2 punkte nurodytos pradinės Sutarties vertės). </w:t>
      </w:r>
      <w:r w:rsidR="00F01922" w:rsidRPr="00DE64A6">
        <w:rPr>
          <w:rFonts w:cstheme="minorHAnsi"/>
          <w:sz w:val="22"/>
          <w:szCs w:val="22"/>
        </w:rPr>
        <w:t>R</w:t>
      </w:r>
      <w:r w:rsidRPr="00DE64A6">
        <w:rPr>
          <w:rFonts w:cstheme="minorHAnsi"/>
          <w:sz w:val="22"/>
          <w:szCs w:val="22"/>
        </w:rPr>
        <w:t>eikalavimai paslaugoms nustatyti pirkimo techninėje</w:t>
      </w:r>
      <w:r w:rsidRPr="00F01922">
        <w:rPr>
          <w:rFonts w:cstheme="minorHAnsi"/>
          <w:sz w:val="22"/>
          <w:szCs w:val="22"/>
        </w:rPr>
        <w:t xml:space="preserve"> specifikacijoje, kuri yra neatskiriama sutarties dalis.</w:t>
      </w:r>
    </w:p>
    <w:p w:rsidR="006752CC" w:rsidRPr="004D03BA" w:rsidRDefault="006752CC" w:rsidP="006752CC">
      <w:pPr>
        <w:pStyle w:val="Betarp"/>
        <w:spacing w:after="120"/>
        <w:ind w:left="709" w:hanging="142"/>
        <w:contextualSpacing/>
        <w:jc w:val="both"/>
        <w:rPr>
          <w:rStyle w:val="Grietas"/>
          <w:rFonts w:cstheme="minorHAnsi"/>
          <w:b w:val="0"/>
          <w:bCs w:val="0"/>
          <w:color w:val="00B050"/>
        </w:rPr>
      </w:pPr>
      <w:r w:rsidRPr="004D03BA">
        <w:rPr>
          <w:rFonts w:cstheme="minorHAnsi"/>
          <w:b/>
          <w:bCs/>
          <w:color w:val="00B050"/>
        </w:rPr>
        <w:t xml:space="preserve">Perkamų paslaugų </w:t>
      </w:r>
      <w:r w:rsidRPr="004D03BA">
        <w:rPr>
          <w:rFonts w:cstheme="minorHAnsi"/>
          <w:color w:val="00B050"/>
        </w:rPr>
        <w:t xml:space="preserve">BVPŽ kodas – </w:t>
      </w:r>
      <w:r w:rsidR="00FC133B">
        <w:rPr>
          <w:rStyle w:val="Grietas"/>
          <w:rFonts w:cstheme="minorHAnsi"/>
          <w:color w:val="00B050"/>
          <w:shd w:val="clear" w:color="auto" w:fill="FFFFFF"/>
        </w:rPr>
        <w:t>85200000-1</w:t>
      </w:r>
      <w:r w:rsidR="00127BF9">
        <w:rPr>
          <w:rStyle w:val="Grietas"/>
          <w:rFonts w:cstheme="minorHAnsi"/>
          <w:color w:val="00B050"/>
          <w:shd w:val="clear" w:color="auto" w:fill="FFFFFF"/>
        </w:rPr>
        <w:t xml:space="preserve"> (</w:t>
      </w:r>
      <w:r w:rsidR="00FC133B">
        <w:rPr>
          <w:rStyle w:val="Grietas"/>
          <w:rFonts w:cstheme="minorHAnsi"/>
          <w:color w:val="00B050"/>
          <w:shd w:val="clear" w:color="auto" w:fill="FFFFFF"/>
        </w:rPr>
        <w:t>Veterinarijos</w:t>
      </w:r>
      <w:r w:rsidRPr="004D03BA">
        <w:rPr>
          <w:rStyle w:val="Grietas"/>
          <w:rFonts w:cstheme="minorHAnsi"/>
          <w:color w:val="00B050"/>
          <w:shd w:val="clear" w:color="auto" w:fill="FFFFFF"/>
        </w:rPr>
        <w:t xml:space="preserve"> paslaugos).</w:t>
      </w:r>
    </w:p>
    <w:p w:rsidR="006752CC" w:rsidRPr="009A408F" w:rsidRDefault="006752CC" w:rsidP="006752CC">
      <w:pPr>
        <w:pStyle w:val="Betarp"/>
        <w:spacing w:line="240" w:lineRule="atLeast"/>
        <w:ind w:firstLine="567"/>
        <w:contextualSpacing/>
        <w:jc w:val="both"/>
        <w:rPr>
          <w:rFonts w:cstheme="minorHAnsi"/>
          <w:color w:val="00B050"/>
        </w:rPr>
      </w:pPr>
      <w:r w:rsidRPr="009A408F">
        <w:rPr>
          <w:rFonts w:cstheme="minorHAnsi"/>
        </w:rPr>
        <w:t xml:space="preserve">2.2. </w:t>
      </w:r>
      <w:r w:rsidRPr="009A408F">
        <w:rPr>
          <w:rFonts w:cstheme="minorHAnsi"/>
          <w:color w:val="00B050"/>
        </w:rPr>
        <w:t>Pirkimo objektas į dalis neskaidomas.</w:t>
      </w:r>
      <w:r w:rsidRPr="009A408F">
        <w:rPr>
          <w:rFonts w:cstheme="minorHAnsi"/>
        </w:rPr>
        <w:t xml:space="preserve"> Pirkimo apimtys, reikalavimai ir techninė specifikacija apibrėžti specialiųjų pirkimo </w:t>
      </w:r>
      <w:r w:rsidRPr="00E97141">
        <w:rPr>
          <w:rFonts w:cstheme="minorHAnsi"/>
        </w:rPr>
        <w:t xml:space="preserve">sąlygų </w:t>
      </w:r>
      <w:r w:rsidRPr="00E97141">
        <w:rPr>
          <w:rFonts w:cstheme="minorHAnsi"/>
          <w:color w:val="00B050"/>
        </w:rPr>
        <w:t>7</w:t>
      </w:r>
      <w:r w:rsidRPr="001C3CED">
        <w:rPr>
          <w:rFonts w:cstheme="minorHAnsi"/>
          <w:color w:val="00B050"/>
        </w:rPr>
        <w:t xml:space="preserve"> </w:t>
      </w:r>
      <w:r w:rsidRPr="001C3CED">
        <w:rPr>
          <w:rFonts w:cstheme="minorHAnsi"/>
        </w:rPr>
        <w:t>priede</w:t>
      </w:r>
      <w:r w:rsidRPr="009A408F">
        <w:rPr>
          <w:rFonts w:cstheme="minorHAnsi"/>
        </w:rPr>
        <w:t>.</w:t>
      </w:r>
      <w:r w:rsidRPr="009A408F">
        <w:rPr>
          <w:rFonts w:cstheme="minorHAnsi"/>
          <w:color w:val="00B050"/>
        </w:rPr>
        <w:t xml:space="preserve"> </w:t>
      </w:r>
    </w:p>
    <w:p w:rsidR="006752CC" w:rsidRPr="009A408F" w:rsidRDefault="006752CC" w:rsidP="006752CC">
      <w:pPr>
        <w:pStyle w:val="Sraopastraipa"/>
        <w:spacing w:after="0" w:line="240" w:lineRule="atLeast"/>
        <w:ind w:left="0" w:firstLine="567"/>
        <w:jc w:val="both"/>
        <w:rPr>
          <w:rFonts w:cstheme="minorHAnsi"/>
        </w:rPr>
      </w:pPr>
      <w:r w:rsidRPr="009A408F">
        <w:rPr>
          <w:rFonts w:cstheme="minorHAnsi"/>
        </w:rPr>
        <w:t>2.</w:t>
      </w:r>
      <w:r>
        <w:rPr>
          <w:rFonts w:cstheme="minorHAnsi"/>
        </w:rPr>
        <w:t>3</w:t>
      </w:r>
      <w:r w:rsidRPr="009A408F">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Pr>
          <w:rFonts w:cstheme="minorHAnsi"/>
        </w:rPr>
        <w:t xml:space="preserve">sertifikatas, </w:t>
      </w:r>
      <w:r w:rsidRPr="009A408F">
        <w:rPr>
          <w:rFonts w:cstheme="minorHAnsi"/>
        </w:rPr>
        <w:t xml:space="preserve">tipai, konkreti kilmė ar gamyba, turi būti laikoma, kad kiekviena tokia nuoroda yra pateikta su žodžiais „arba lygiavertis“. </w:t>
      </w:r>
    </w:p>
    <w:p w:rsidR="006752CC" w:rsidRPr="009A408F" w:rsidRDefault="006752CC" w:rsidP="006752CC">
      <w:pPr>
        <w:pStyle w:val="Sraopastraipa"/>
        <w:spacing w:after="0" w:line="240" w:lineRule="atLeast"/>
        <w:ind w:left="0" w:firstLine="567"/>
        <w:jc w:val="both"/>
        <w:rPr>
          <w:rFonts w:cstheme="minorHAnsi"/>
        </w:rPr>
      </w:pPr>
      <w:r w:rsidRPr="009A408F">
        <w:rPr>
          <w:rFonts w:cstheme="minorHAnsi"/>
        </w:rPr>
        <w:t>2.</w:t>
      </w:r>
      <w:r>
        <w:rPr>
          <w:rFonts w:cstheme="minorHAnsi"/>
        </w:rPr>
        <w:t>4</w:t>
      </w:r>
      <w:r w:rsidRPr="009A408F">
        <w:rPr>
          <w:rFonts w:cstheme="minorHAnsi"/>
        </w:rPr>
        <w:t xml:space="preserve">. Jeigu apibūdinant pirkimo objektą techninėje specifikacijoje nurodytas standartas, </w:t>
      </w:r>
      <w:r w:rsidRPr="009A408F">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A408F">
        <w:rPr>
          <w:rFonts w:cstheme="minorHAnsi"/>
        </w:rPr>
        <w:t xml:space="preserve">turi būti laikoma, kad kiekviena tokia nuoroda yra pateikta su žodžiais „arba lygiavertis“. </w:t>
      </w:r>
    </w:p>
    <w:p w:rsidR="006752CC" w:rsidRPr="009A408F" w:rsidRDefault="006752CC" w:rsidP="006752CC">
      <w:pPr>
        <w:pStyle w:val="Antrat1"/>
        <w:spacing w:line="20" w:lineRule="atLeast"/>
        <w:contextualSpacing/>
        <w:rPr>
          <w:rFonts w:asciiTheme="minorHAnsi" w:hAnsiTheme="minorHAnsi" w:cstheme="minorHAnsi"/>
        </w:rPr>
      </w:pPr>
      <w:bookmarkStart w:id="10" w:name="_Toc199318331"/>
      <w:r w:rsidRPr="009A408F">
        <w:rPr>
          <w:rFonts w:asciiTheme="minorHAnsi" w:hAnsiTheme="minorHAnsi" w:cstheme="minorHAnsi"/>
        </w:rPr>
        <w:t xml:space="preserve">3. </w:t>
      </w:r>
      <w:bookmarkStart w:id="11" w:name="_Ref39427921"/>
      <w:bookmarkStart w:id="12" w:name="_Ref39427927"/>
      <w:bookmarkStart w:id="13" w:name="_Ref39740354"/>
      <w:r w:rsidRPr="009A408F">
        <w:rPr>
          <w:rFonts w:asciiTheme="minorHAnsi" w:hAnsiTheme="minorHAnsi" w:cstheme="minorHAnsi"/>
        </w:rPr>
        <w:t>Susitikimai su tiekėjais</w:t>
      </w:r>
      <w:bookmarkEnd w:id="11"/>
      <w:bookmarkEnd w:id="12"/>
      <w:r w:rsidRPr="009A408F">
        <w:rPr>
          <w:rFonts w:asciiTheme="minorHAnsi" w:hAnsiTheme="minorHAnsi" w:cstheme="minorHAnsi"/>
        </w:rPr>
        <w:t xml:space="preserve"> ir objekto apžiūra</w:t>
      </w:r>
      <w:bookmarkEnd w:id="13"/>
      <w:bookmarkEnd w:id="10"/>
    </w:p>
    <w:p w:rsidR="006752CC" w:rsidRPr="009A408F" w:rsidRDefault="006752CC" w:rsidP="006752CC">
      <w:pPr>
        <w:pStyle w:val="Sraopastraipa"/>
        <w:spacing w:after="0" w:line="240" w:lineRule="atLeast"/>
        <w:ind w:left="0" w:firstLine="567"/>
        <w:jc w:val="both"/>
        <w:rPr>
          <w:rFonts w:cstheme="minorHAnsi"/>
        </w:rPr>
      </w:pPr>
      <w:r w:rsidRPr="009A408F">
        <w:rPr>
          <w:rFonts w:cstheme="minorHAnsi"/>
          <w:iCs/>
        </w:rPr>
        <w:t>3.1.</w:t>
      </w:r>
      <w:r w:rsidRPr="009A408F">
        <w:rPr>
          <w:rFonts w:cstheme="minorHAnsi"/>
          <w:i/>
          <w:color w:val="FF0000"/>
        </w:rPr>
        <w:t xml:space="preserve"> </w:t>
      </w:r>
      <w:r w:rsidRPr="009A408F">
        <w:rPr>
          <w:rFonts w:cstheme="minorHAnsi"/>
        </w:rPr>
        <w:t>Perkančioji organizacija nerengs susitikimo su tiekėjais dėl pirkimo sąlygų paaiškinimo.</w:t>
      </w:r>
    </w:p>
    <w:p w:rsidR="006752CC" w:rsidRPr="009A408F" w:rsidRDefault="006752CC" w:rsidP="006752CC">
      <w:pPr>
        <w:spacing w:after="0" w:line="240" w:lineRule="atLeast"/>
        <w:ind w:firstLine="567"/>
        <w:jc w:val="both"/>
        <w:rPr>
          <w:rFonts w:eastAsiaTheme="minorHAnsi" w:cstheme="minorHAnsi"/>
          <w:lang w:eastAsia="en-US"/>
        </w:rPr>
      </w:pPr>
      <w:r w:rsidRPr="009A408F">
        <w:rPr>
          <w:rFonts w:eastAsiaTheme="minorHAnsi" w:cstheme="minorHAnsi"/>
          <w:lang w:eastAsia="en-US"/>
        </w:rPr>
        <w:t xml:space="preserve">3.2. </w:t>
      </w:r>
      <w:r w:rsidRPr="009A408F">
        <w:rPr>
          <w:rFonts w:eastAsiaTheme="minorHAnsi" w:cstheme="minorHAnsi"/>
          <w:color w:val="00B050"/>
          <w:lang w:eastAsia="en-US"/>
        </w:rPr>
        <w:t>P</w:t>
      </w:r>
      <w:r w:rsidRPr="009A408F">
        <w:rPr>
          <w:rFonts w:cstheme="minorHAnsi"/>
          <w:color w:val="00B050"/>
        </w:rPr>
        <w:t xml:space="preserve">erkančioji organizacija nerengs objekto apžiūros. </w:t>
      </w:r>
    </w:p>
    <w:p w:rsidR="006752CC" w:rsidRPr="009A408F" w:rsidRDefault="006752CC" w:rsidP="006752CC">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9318332"/>
      <w:r w:rsidRPr="009A408F">
        <w:rPr>
          <w:rFonts w:asciiTheme="minorHAnsi" w:hAnsiTheme="minorHAnsi" w:cstheme="minorHAnsi"/>
        </w:rPr>
        <w:t>4. Tiekėjų pašalinimo pagrindai</w:t>
      </w:r>
      <w:bookmarkEnd w:id="14"/>
      <w:bookmarkEnd w:id="15"/>
      <w:bookmarkEnd w:id="16"/>
      <w:r w:rsidRPr="009A408F">
        <w:rPr>
          <w:rFonts w:asciiTheme="minorHAnsi" w:hAnsiTheme="minorHAnsi" w:cstheme="minorHAnsi"/>
        </w:rPr>
        <w:t xml:space="preserve"> ir kvalifikacijos reikalavimai</w:t>
      </w:r>
      <w:bookmarkEnd w:id="17"/>
    </w:p>
    <w:p w:rsidR="006752CC" w:rsidRPr="009A408F" w:rsidRDefault="006752CC" w:rsidP="006752CC">
      <w:pPr>
        <w:pStyle w:val="Sraopastraipa"/>
        <w:spacing w:after="120" w:line="240" w:lineRule="atLeast"/>
        <w:ind w:left="0" w:firstLine="567"/>
        <w:jc w:val="both"/>
        <w:rPr>
          <w:rFonts w:cstheme="minorHAnsi"/>
        </w:rPr>
      </w:pPr>
      <w:r w:rsidRPr="009A408F">
        <w:rPr>
          <w:rFonts w:cstheme="minorHAnsi"/>
        </w:rPr>
        <w:t>4.1. Reikalavimai dėl tiekėjo ir</w:t>
      </w:r>
      <w:bookmarkStart w:id="18" w:name="_Hlk41039660"/>
      <w:r w:rsidRPr="009A408F">
        <w:rPr>
          <w:rFonts w:cstheme="minorHAnsi"/>
        </w:rPr>
        <w:t xml:space="preserve"> subtiekėjų (jei taikoma), ūkio subjektų, kurių </w:t>
      </w:r>
      <w:proofErr w:type="spellStart"/>
      <w:r w:rsidRPr="009A408F">
        <w:rPr>
          <w:rFonts w:cstheme="minorHAnsi"/>
        </w:rPr>
        <w:t>pajėgumais</w:t>
      </w:r>
      <w:proofErr w:type="spellEnd"/>
      <w:r w:rsidRPr="009A408F">
        <w:rPr>
          <w:rFonts w:cstheme="minorHAnsi"/>
        </w:rPr>
        <w:t xml:space="preserve"> tiekėjas remiasi, </w:t>
      </w:r>
      <w:bookmarkEnd w:id="18"/>
      <w:r w:rsidRPr="009A408F">
        <w:rPr>
          <w:rFonts w:cstheme="minorHAnsi"/>
        </w:rPr>
        <w:t xml:space="preserve">pašalinimo pagrindų nebuvimo bei jų nebuvimą patvirtinantys dokumentai nurodyti specialiųjų </w:t>
      </w:r>
      <w:r w:rsidRPr="009A408F">
        <w:rPr>
          <w:rFonts w:eastAsia="Calibri" w:cstheme="minorHAnsi"/>
        </w:rPr>
        <w:t xml:space="preserve">pirkimo sąlygų </w:t>
      </w:r>
      <w:r w:rsidRPr="001C3CED">
        <w:rPr>
          <w:rFonts w:cstheme="minorHAnsi"/>
          <w:color w:val="00B050"/>
        </w:rPr>
        <w:t xml:space="preserve">4 </w:t>
      </w:r>
      <w:r w:rsidRPr="001C3CED">
        <w:rPr>
          <w:rFonts w:eastAsia="Calibri" w:cstheme="minorHAnsi"/>
        </w:rPr>
        <w:t>priede</w:t>
      </w:r>
      <w:r w:rsidRPr="001C3CED">
        <w:rPr>
          <w:rFonts w:cstheme="minorHAnsi"/>
        </w:rPr>
        <w:t>.</w:t>
      </w:r>
      <w:r w:rsidRPr="009A408F">
        <w:rPr>
          <w:rFonts w:cstheme="minorHAnsi"/>
        </w:rPr>
        <w:t xml:space="preserve"> </w:t>
      </w:r>
    </w:p>
    <w:p w:rsidR="006752CC" w:rsidRPr="001C3CED" w:rsidRDefault="006752CC" w:rsidP="006752CC">
      <w:pPr>
        <w:pStyle w:val="Sraopastraipa"/>
        <w:tabs>
          <w:tab w:val="left" w:pos="851"/>
        </w:tabs>
        <w:spacing w:after="0" w:line="240" w:lineRule="atLeast"/>
        <w:ind w:left="0" w:firstLine="567"/>
        <w:jc w:val="both"/>
        <w:rPr>
          <w:rFonts w:cstheme="minorHAnsi"/>
        </w:rPr>
      </w:pPr>
      <w:r w:rsidRPr="009A408F">
        <w:rPr>
          <w:rFonts w:cstheme="minorHAnsi"/>
        </w:rPr>
        <w:t xml:space="preserve">4.2. </w:t>
      </w:r>
      <w:r w:rsidRPr="009A408F">
        <w:rPr>
          <w:rFonts w:cstheme="minorHAnsi"/>
          <w:color w:val="00B050"/>
        </w:rPr>
        <w:t xml:space="preserve">Tiekėjams nustatomi kvalifikacijos reikalavimai ir jų atitiktį patvirtinantys dokumentai nurodyti specialiųjų pirkimo </w:t>
      </w:r>
      <w:r w:rsidRPr="001C3CED">
        <w:rPr>
          <w:rFonts w:cstheme="minorHAnsi"/>
          <w:color w:val="00B050"/>
        </w:rPr>
        <w:t xml:space="preserve">sąlygų </w:t>
      </w:r>
      <w:r w:rsidRPr="00E97141">
        <w:rPr>
          <w:rFonts w:cstheme="minorHAnsi"/>
          <w:color w:val="00B050"/>
        </w:rPr>
        <w:t>5</w:t>
      </w:r>
      <w:r w:rsidRPr="001C3CED">
        <w:rPr>
          <w:rFonts w:cstheme="minorHAnsi"/>
          <w:color w:val="00B050"/>
        </w:rPr>
        <w:t xml:space="preserve"> priede. </w:t>
      </w:r>
    </w:p>
    <w:p w:rsidR="006752CC" w:rsidRPr="009A408F" w:rsidRDefault="006752CC" w:rsidP="006752CC">
      <w:pPr>
        <w:pStyle w:val="Antrat1"/>
        <w:tabs>
          <w:tab w:val="left" w:pos="567"/>
        </w:tabs>
        <w:spacing w:after="0"/>
        <w:contextualSpacing/>
        <w:jc w:val="both"/>
        <w:rPr>
          <w:rFonts w:asciiTheme="minorHAnsi" w:hAnsiTheme="minorHAnsi" w:cstheme="minorHAnsi"/>
        </w:rPr>
      </w:pPr>
      <w:bookmarkStart w:id="19" w:name="_Toc199318333"/>
      <w:r w:rsidRPr="009A408F">
        <w:rPr>
          <w:rFonts w:asciiTheme="minorHAnsi" w:hAnsiTheme="minorHAnsi" w:cstheme="minorHAnsi"/>
        </w:rPr>
        <w:t>5.Reikalavimai, susiję su nacionaliniu saugumu</w:t>
      </w:r>
      <w:bookmarkEnd w:id="19"/>
      <w:r w:rsidRPr="009A408F">
        <w:rPr>
          <w:rFonts w:asciiTheme="minorHAnsi" w:hAnsiTheme="minorHAnsi" w:cstheme="minorHAnsi"/>
        </w:rPr>
        <w:t xml:space="preserve"> </w:t>
      </w:r>
    </w:p>
    <w:p w:rsidR="006752CC" w:rsidRPr="00FC16A2" w:rsidRDefault="006752CC" w:rsidP="006752CC">
      <w:pPr>
        <w:spacing w:after="0" w:line="240" w:lineRule="auto"/>
        <w:ind w:firstLine="567"/>
        <w:jc w:val="both"/>
        <w:rPr>
          <w:rFonts w:cstheme="minorHAnsi"/>
          <w:i/>
          <w:iCs/>
          <w:shd w:val="clear" w:color="auto" w:fill="FFFFFF"/>
        </w:rPr>
      </w:pPr>
      <w:r>
        <w:rPr>
          <w:rFonts w:cstheme="minorHAnsi"/>
          <w:i/>
          <w:color w:val="00B050"/>
        </w:rPr>
        <w:t>Net</w:t>
      </w:r>
      <w:r w:rsidRPr="00FC16A2">
        <w:rPr>
          <w:rFonts w:cstheme="minorHAnsi"/>
          <w:i/>
          <w:color w:val="00B050"/>
        </w:rPr>
        <w:t xml:space="preserve">aikoma. </w:t>
      </w:r>
    </w:p>
    <w:p w:rsidR="006752CC" w:rsidRPr="009A408F" w:rsidRDefault="006752CC" w:rsidP="006752CC">
      <w:pPr>
        <w:pStyle w:val="Antrat1"/>
        <w:spacing w:line="20" w:lineRule="atLeast"/>
        <w:contextualSpacing/>
        <w:rPr>
          <w:rFonts w:asciiTheme="minorHAnsi" w:hAnsiTheme="minorHAnsi" w:cstheme="minorHAnsi"/>
        </w:rPr>
      </w:pPr>
      <w:bookmarkStart w:id="20" w:name="_Ref39666794"/>
      <w:bookmarkStart w:id="21" w:name="_Ref39666796"/>
      <w:bookmarkStart w:id="22" w:name="_Toc199318334"/>
      <w:r w:rsidRPr="009A408F">
        <w:rPr>
          <w:rFonts w:asciiTheme="minorHAnsi" w:hAnsiTheme="minorHAnsi" w:cstheme="minorHAnsi"/>
        </w:rPr>
        <w:t>6. Specialieji reikalavimai pasiūlymų rengimui ir pateikimui</w:t>
      </w:r>
      <w:bookmarkEnd w:id="20"/>
      <w:bookmarkEnd w:id="21"/>
      <w:bookmarkEnd w:id="22"/>
    </w:p>
    <w:p w:rsidR="006752CC" w:rsidRPr="009A408F" w:rsidRDefault="006752CC" w:rsidP="006752CC">
      <w:pPr>
        <w:spacing w:after="0" w:line="240" w:lineRule="atLeast"/>
        <w:ind w:firstLine="709"/>
        <w:jc w:val="both"/>
        <w:rPr>
          <w:rFonts w:cstheme="minorHAnsi"/>
          <w:i/>
          <w:iCs/>
          <w:color w:val="7030A0"/>
        </w:rPr>
      </w:pPr>
      <w:r w:rsidRPr="009A408F">
        <w:rPr>
          <w:rFonts w:cstheme="minorHAnsi"/>
        </w:rPr>
        <w:t>6.1. Tiekėjo pasiūlymą sudaro CVP IS pateikiamų ir žemiau nurodytų dokumentų visuma:</w:t>
      </w:r>
    </w:p>
    <w:p w:rsidR="006752CC" w:rsidRPr="009A408F" w:rsidRDefault="006752CC" w:rsidP="006752CC">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tiekėjo pasiūlymas, parengtas pagal specialiųjų pirkimo sąlygų </w:t>
      </w:r>
      <w:r w:rsidRPr="00E97141">
        <w:rPr>
          <w:rFonts w:cstheme="minorHAnsi"/>
          <w:color w:val="00B050"/>
          <w:shd w:val="clear" w:color="auto" w:fill="FFFFFF"/>
        </w:rPr>
        <w:t>2</w:t>
      </w:r>
      <w:r w:rsidRPr="009A408F">
        <w:rPr>
          <w:rFonts w:cstheme="minorHAnsi"/>
          <w:color w:val="00B050"/>
          <w:shd w:val="clear" w:color="auto" w:fill="FFFFFF"/>
        </w:rPr>
        <w:t xml:space="preserve"> </w:t>
      </w:r>
      <w:r w:rsidRPr="009A408F">
        <w:rPr>
          <w:rFonts w:cstheme="minorHAnsi"/>
        </w:rPr>
        <w:t>priede pateiktą pasiūlymo formą.</w:t>
      </w:r>
    </w:p>
    <w:p w:rsidR="006752CC" w:rsidRPr="009A408F" w:rsidRDefault="006752CC" w:rsidP="006752CC">
      <w:pPr>
        <w:pStyle w:val="Sraopastraipa"/>
        <w:numPr>
          <w:ilvl w:val="2"/>
          <w:numId w:val="8"/>
        </w:numPr>
        <w:tabs>
          <w:tab w:val="left" w:pos="0"/>
          <w:tab w:val="left" w:pos="1276"/>
        </w:tabs>
        <w:spacing w:line="240" w:lineRule="atLeast"/>
        <w:ind w:left="0" w:firstLine="709"/>
        <w:jc w:val="both"/>
        <w:rPr>
          <w:rFonts w:cstheme="minorHAnsi"/>
          <w:u w:val="single"/>
        </w:rPr>
      </w:pPr>
      <w:r w:rsidRPr="009A408F">
        <w:rPr>
          <w:rFonts w:cstheme="minorHAnsi"/>
        </w:rPr>
        <w:t xml:space="preserve">užpildytas EBVPD (specialiųjų pirkimo sąlygų </w:t>
      </w:r>
      <w:r w:rsidRPr="00E97141">
        <w:rPr>
          <w:rFonts w:cstheme="minorHAnsi"/>
          <w:color w:val="00B050"/>
        </w:rPr>
        <w:t>3</w:t>
      </w:r>
      <w:r w:rsidRPr="009A408F">
        <w:rPr>
          <w:rFonts w:cstheme="minorHAnsi"/>
          <w:color w:val="00B050"/>
        </w:rPr>
        <w:t xml:space="preserve"> </w:t>
      </w:r>
      <w:r w:rsidRPr="009A408F">
        <w:rPr>
          <w:rFonts w:cstheme="minorHAnsi"/>
        </w:rPr>
        <w:t xml:space="preserve">priedas). </w:t>
      </w:r>
      <w:r w:rsidRPr="009A408F">
        <w:rPr>
          <w:rFonts w:cstheme="minorHAnsi"/>
          <w:bCs/>
        </w:rPr>
        <w:t xml:space="preserve">EBVPD turi būti pasirašytas jį užpildžiusio tiekėjo vadovo, jungtinės veiklos partnerio/ūkio subjekto, kurio </w:t>
      </w:r>
      <w:proofErr w:type="spellStart"/>
      <w:r w:rsidRPr="009A408F">
        <w:rPr>
          <w:rFonts w:cstheme="minorHAnsi"/>
          <w:bCs/>
        </w:rPr>
        <w:t>pajėgumais</w:t>
      </w:r>
      <w:proofErr w:type="spellEnd"/>
      <w:r w:rsidRPr="009A408F">
        <w:rPr>
          <w:rFonts w:cstheme="minorHAnsi"/>
          <w:bCs/>
        </w:rPr>
        <w:t xml:space="preserve"> tiekėjas remiasi, vadovo parašu, nurodant pasirašiusiojo asmens vardą ir pavardę (nuskenuotas dokumentas </w:t>
      </w:r>
      <w:proofErr w:type="spellStart"/>
      <w:r w:rsidRPr="009A408F">
        <w:rPr>
          <w:rFonts w:cstheme="minorHAnsi"/>
          <w:bCs/>
        </w:rPr>
        <w:t>pdf</w:t>
      </w:r>
      <w:proofErr w:type="spellEnd"/>
      <w:r w:rsidRPr="009A408F">
        <w:rPr>
          <w:rFonts w:cstheme="minorHAnsi"/>
          <w:bCs/>
        </w:rPr>
        <w:t xml:space="preserve"> formatu, arba pasirašytas elektroniniu parašu (jei dokumentas teikiamas ne </w:t>
      </w:r>
      <w:proofErr w:type="spellStart"/>
      <w:r w:rsidRPr="009A408F">
        <w:rPr>
          <w:rFonts w:cstheme="minorHAnsi"/>
          <w:bCs/>
        </w:rPr>
        <w:t>pdf</w:t>
      </w:r>
      <w:proofErr w:type="spellEnd"/>
      <w:r w:rsidRPr="009A408F">
        <w:rPr>
          <w:rFonts w:cstheme="minorHAnsi"/>
          <w:bCs/>
        </w:rPr>
        <w:t xml:space="preserve"> formatu)</w:t>
      </w:r>
      <w:r w:rsidRPr="009A408F">
        <w:rPr>
          <w:rFonts w:cstheme="minorHAnsi"/>
          <w:bCs/>
          <w:iCs/>
          <w:shd w:val="clear" w:color="auto" w:fill="FFFFFF"/>
        </w:rPr>
        <w:t>;</w:t>
      </w:r>
    </w:p>
    <w:p w:rsidR="006752CC" w:rsidRPr="00E30FB3" w:rsidRDefault="006752CC" w:rsidP="006752CC">
      <w:pPr>
        <w:pStyle w:val="Sraopastraipa"/>
        <w:numPr>
          <w:ilvl w:val="2"/>
          <w:numId w:val="8"/>
        </w:numPr>
        <w:spacing w:after="0" w:line="240" w:lineRule="atLeast"/>
        <w:ind w:left="0" w:firstLine="709"/>
        <w:jc w:val="both"/>
        <w:rPr>
          <w:rFonts w:cstheme="minorHAnsi"/>
          <w:u w:val="single"/>
        </w:rPr>
      </w:pPr>
      <w:r w:rsidRPr="009A408F">
        <w:rPr>
          <w:rFonts w:cstheme="minorHAnsi"/>
        </w:rPr>
        <w:lastRenderedPageBreak/>
        <w:t>jungtinės veiklos sutarties kopija (jeigu pirkime dalyvauja ūkio subjektų grupė jungtinės veiklos sutarties pagrindu);</w:t>
      </w:r>
    </w:p>
    <w:p w:rsidR="006752CC" w:rsidRPr="00653637" w:rsidRDefault="006752CC" w:rsidP="00653637">
      <w:pPr>
        <w:pStyle w:val="Sraopastraipa"/>
        <w:numPr>
          <w:ilvl w:val="2"/>
          <w:numId w:val="8"/>
        </w:numPr>
        <w:spacing w:after="0" w:line="240" w:lineRule="atLeast"/>
        <w:ind w:left="0" w:firstLine="709"/>
        <w:jc w:val="both"/>
        <w:rPr>
          <w:rFonts w:cstheme="minorHAnsi"/>
          <w:color w:val="FF0000"/>
          <w:u w:val="single"/>
        </w:rPr>
      </w:pPr>
      <w:r w:rsidRPr="00E30FB3">
        <w:rPr>
          <w:rFonts w:ascii="Calibri" w:hAnsi="Calibri" w:cs="Calibri"/>
          <w:b/>
          <w:iCs/>
          <w:spacing w:val="-5"/>
        </w:rPr>
        <w:t xml:space="preserve"> </w:t>
      </w:r>
      <w:r w:rsidRPr="00653637">
        <w:rPr>
          <w:rFonts w:cstheme="minorHAnsi"/>
        </w:rPr>
        <w:t xml:space="preserve">jei tiekėjas pasitelkia ūkio subjektus, kurių </w:t>
      </w:r>
      <w:proofErr w:type="spellStart"/>
      <w:r w:rsidRPr="00653637">
        <w:rPr>
          <w:rFonts w:cstheme="minorHAnsi"/>
        </w:rPr>
        <w:t>pajėgumais</w:t>
      </w:r>
      <w:proofErr w:type="spellEnd"/>
      <w:r w:rsidRPr="00653637">
        <w:rPr>
          <w:rFonts w:cstheme="minorHAnsi"/>
        </w:rPr>
        <w:t xml:space="preserve"> remiasi, – įrodymai, kad šie ištekliai bus prieinami per visą sutartinių įsipareigojimų vykdymo laikotarpį; </w:t>
      </w:r>
      <w:r w:rsidRPr="00653637">
        <w:rPr>
          <w:rFonts w:ascii="Calibri" w:hAnsi="Calibri" w:cs="Calibri"/>
          <w:b/>
          <w:bCs/>
        </w:rPr>
        <w:t xml:space="preserve">Kiekvieno pasitelkto ūkio subjekto, kurio </w:t>
      </w:r>
      <w:proofErr w:type="spellStart"/>
      <w:r w:rsidRPr="00653637">
        <w:rPr>
          <w:rFonts w:ascii="Calibri" w:hAnsi="Calibri" w:cs="Calibri"/>
          <w:b/>
          <w:bCs/>
        </w:rPr>
        <w:t>pajėgumais</w:t>
      </w:r>
      <w:proofErr w:type="spellEnd"/>
      <w:r w:rsidRPr="00653637">
        <w:rPr>
          <w:rFonts w:ascii="Calibri" w:hAnsi="Calibri" w:cs="Calibri"/>
          <w:b/>
          <w:bCs/>
        </w:rPr>
        <w:t xml:space="preserve"> tiekėjas remiasi, </w:t>
      </w:r>
      <w:r w:rsidRPr="00653637">
        <w:rPr>
          <w:rFonts w:ascii="Calibri" w:hAnsi="Calibri" w:cs="Calibri"/>
          <w:b/>
          <w:bCs/>
          <w:iCs/>
          <w:noProof/>
        </w:rPr>
        <w:t>kad atitiktų kvalifikacijos reikalavimus</w:t>
      </w:r>
      <w:r w:rsidRPr="00653637">
        <w:rPr>
          <w:rFonts w:ascii="Calibri" w:hAnsi="Calibri" w:cs="Calibri"/>
          <w:bCs/>
        </w:rPr>
        <w:t xml:space="preserve"> (jei tokius nurodė pasiūlyme), </w:t>
      </w:r>
      <w:r w:rsidRPr="00653637">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Pr="00653637">
        <w:rPr>
          <w:rFonts w:ascii="Calibri" w:hAnsi="Calibri" w:cs="Calibri"/>
        </w:rPr>
        <w:t xml:space="preserve"> </w:t>
      </w:r>
      <w:r w:rsidRPr="00653637">
        <w:rPr>
          <w:rFonts w:ascii="Calibri" w:hAnsi="Calibri" w:cs="Calibri"/>
          <w:color w:val="000000"/>
        </w:rPr>
        <w:t xml:space="preserve">Tiekėjas gali remtis tik tokiais kitų ūkio subjektų </w:t>
      </w:r>
      <w:proofErr w:type="spellStart"/>
      <w:r w:rsidRPr="00653637">
        <w:rPr>
          <w:rFonts w:ascii="Calibri" w:hAnsi="Calibri" w:cs="Calibri"/>
          <w:color w:val="000000"/>
        </w:rPr>
        <w:t>pajėgumais</w:t>
      </w:r>
      <w:proofErr w:type="spellEnd"/>
      <w:r w:rsidRPr="00653637">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Pr="00653637">
        <w:rPr>
          <w:rFonts w:ascii="Calibri" w:hAnsi="Calibri" w:cs="Calibri"/>
          <w:color w:val="000000"/>
        </w:rPr>
        <w:t>pajėgumais</w:t>
      </w:r>
      <w:proofErr w:type="spellEnd"/>
      <w:r w:rsidRPr="00653637">
        <w:rPr>
          <w:rFonts w:ascii="Calibri" w:hAnsi="Calibri" w:cs="Calibri"/>
          <w:color w:val="000000"/>
        </w:rPr>
        <w:t xml:space="preserve"> buvo pasiremta, ištekliai tiekėjui bus prieinami.</w:t>
      </w:r>
    </w:p>
    <w:p w:rsidR="006752CC" w:rsidRDefault="006752CC" w:rsidP="006752CC">
      <w:pPr>
        <w:tabs>
          <w:tab w:val="left" w:pos="0"/>
          <w:tab w:val="left" w:pos="9631"/>
        </w:tabs>
        <w:spacing w:after="0" w:line="240" w:lineRule="atLeast"/>
        <w:jc w:val="both"/>
        <w:rPr>
          <w:rFonts w:ascii="Calibri" w:hAnsi="Calibri" w:cs="Calibr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3157A5">
        <w:rPr>
          <w:rFonts w:ascii="Calibri" w:hAnsi="Calibri" w:cs="Calibri"/>
          <w:bCs/>
          <w:i/>
          <w:color w:val="FF0000"/>
        </w:rPr>
        <w:t>Viešųjų pirkimų tarnybos taisyklių (Pasiūlymų patikslinimo, papildymo ar paaiškinimo taisyklės) nuostatoms (VPĮ 45 str. 3 d.)</w:t>
      </w:r>
      <w:r w:rsidRPr="003157A5">
        <w:rPr>
          <w:rFonts w:ascii="Calibri" w:hAnsi="Calibri" w:cs="Calibri"/>
          <w:i/>
          <w:color w:val="FF0000"/>
        </w:rPr>
        <w:t xml:space="preserve"> ir todėl toks tiekėjo pasiūlymas yra atmetamas, kaip nurodyta </w:t>
      </w:r>
      <w:r w:rsidRPr="003157A5">
        <w:rPr>
          <w:rFonts w:cstheme="minorHAnsi"/>
          <w:b/>
          <w:i/>
          <w:color w:val="FF0000"/>
        </w:rPr>
        <w:t xml:space="preserve">bendrųjų </w:t>
      </w:r>
      <w:r w:rsidRPr="00AE0C8D">
        <w:rPr>
          <w:rFonts w:cstheme="minorHAnsi"/>
          <w:b/>
          <w:i/>
          <w:color w:val="FF0000"/>
        </w:rPr>
        <w:t>pirkimo sąlygų 18.1.5 ir (ar) 18.1.6 punkte</w:t>
      </w:r>
      <w:r w:rsidRPr="00AE0C8D">
        <w:rPr>
          <w:rFonts w:ascii="Calibri" w:hAnsi="Calibri" w:cs="Calibri"/>
          <w:i/>
          <w:color w:val="FF0000"/>
        </w:rPr>
        <w:t xml:space="preserve">. Jeigu teikiant pasiūlymą išviešintas ūkio subjektas, </w:t>
      </w:r>
      <w:r w:rsidRPr="00AE0C8D">
        <w:rPr>
          <w:rFonts w:ascii="Calibri" w:hAnsi="Calibri" w:cs="Calibri"/>
          <w:bCs/>
          <w:i/>
          <w:color w:val="FF0000"/>
        </w:rPr>
        <w:t xml:space="preserve">kurio </w:t>
      </w:r>
      <w:proofErr w:type="spellStart"/>
      <w:r w:rsidRPr="00AE0C8D">
        <w:rPr>
          <w:rFonts w:ascii="Calibri" w:hAnsi="Calibri" w:cs="Calibri"/>
          <w:bCs/>
          <w:i/>
          <w:color w:val="FF0000"/>
        </w:rPr>
        <w:t>pajėgumais</w:t>
      </w:r>
      <w:proofErr w:type="spellEnd"/>
      <w:r w:rsidRPr="00AE0C8D" w:rsidDel="007A4222">
        <w:rPr>
          <w:rFonts w:ascii="Calibri" w:hAnsi="Calibri" w:cs="Calibri"/>
          <w:i/>
          <w:color w:val="FF0000"/>
        </w:rPr>
        <w:t xml:space="preserve"> </w:t>
      </w:r>
      <w:r w:rsidRPr="00AE0C8D">
        <w:rPr>
          <w:rFonts w:ascii="Calibri" w:hAnsi="Calibri" w:cs="Calibri"/>
          <w:i/>
          <w:color w:val="FF0000"/>
        </w:rPr>
        <w:t>tiekėjas remiasi, netenkins jam keliamų</w:t>
      </w:r>
      <w:r w:rsidRPr="003157A5">
        <w:rPr>
          <w:rFonts w:ascii="Calibri" w:hAnsi="Calibri" w:cs="Calibri"/>
          <w:i/>
          <w:color w:val="FF0000"/>
        </w:rPr>
        <w:t xml:space="preserve">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Pr>
          <w:rFonts w:ascii="Calibri" w:hAnsi="Calibri" w:cs="Calibri"/>
          <w:i/>
          <w:color w:val="FF0000"/>
        </w:rPr>
        <w:t>tiekėjas remiasi</w:t>
      </w:r>
      <w:r w:rsidRPr="00086A96">
        <w:rPr>
          <w:rFonts w:ascii="Calibri" w:hAnsi="Calibri" w:cs="Calibri"/>
          <w:color w:val="FF0000"/>
        </w:rPr>
        <w:t>;</w:t>
      </w:r>
    </w:p>
    <w:p w:rsidR="006752CC" w:rsidRPr="00086A96" w:rsidRDefault="006752CC" w:rsidP="006752CC">
      <w:pPr>
        <w:pStyle w:val="Sraopastraipa"/>
        <w:numPr>
          <w:ilvl w:val="2"/>
          <w:numId w:val="8"/>
        </w:numPr>
        <w:spacing w:after="0" w:line="240" w:lineRule="atLeast"/>
        <w:ind w:left="0" w:firstLine="709"/>
        <w:jc w:val="both"/>
        <w:rPr>
          <w:rFonts w:cstheme="minorHAnsi"/>
          <w:u w:val="single"/>
        </w:rPr>
      </w:pPr>
      <w:r w:rsidRPr="00086A96">
        <w:rPr>
          <w:rFonts w:ascii="Calibri" w:hAnsi="Calibri" w:cs="Calibri"/>
          <w:b/>
          <w:bCs/>
        </w:rPr>
        <w:t xml:space="preserve">kiekvieno specialisto, kurio </w:t>
      </w:r>
      <w:proofErr w:type="spellStart"/>
      <w:r w:rsidRPr="00086A96">
        <w:rPr>
          <w:rFonts w:ascii="Calibri" w:hAnsi="Calibri" w:cs="Calibri"/>
          <w:b/>
          <w:bCs/>
        </w:rPr>
        <w:t>pajėgumais</w:t>
      </w:r>
      <w:proofErr w:type="spellEnd"/>
      <w:r w:rsidRPr="00086A96">
        <w:rPr>
          <w:rFonts w:ascii="Calibri" w:hAnsi="Calibri" w:cs="Calibri"/>
          <w:b/>
          <w:bCs/>
        </w:rPr>
        <w:t xml:space="preserve"> tiekėjas remiasi ir kurį </w:t>
      </w:r>
      <w:r w:rsidRPr="00086A96">
        <w:rPr>
          <w:rFonts w:ascii="Calibri" w:hAnsi="Calibri" w:cs="Calibri"/>
          <w:b/>
          <w:bCs/>
          <w:u w:val="single"/>
        </w:rPr>
        <w:t>ketina įdarbinti</w:t>
      </w:r>
      <w:r w:rsidRPr="00086A96">
        <w:rPr>
          <w:rFonts w:ascii="Calibri" w:hAnsi="Calibri" w:cs="Calibri"/>
          <w:b/>
          <w:bCs/>
        </w:rPr>
        <w:t xml:space="preserve"> (toliau – </w:t>
      </w:r>
      <w:proofErr w:type="spellStart"/>
      <w:r w:rsidRPr="00086A96">
        <w:rPr>
          <w:rFonts w:ascii="Calibri" w:hAnsi="Calibri" w:cs="Calibri"/>
          <w:b/>
          <w:bCs/>
        </w:rPr>
        <w:t>kvazisubteikėjas</w:t>
      </w:r>
      <w:proofErr w:type="spellEnd"/>
      <w:r w:rsidRPr="00086A96">
        <w:rPr>
          <w:rFonts w:ascii="Calibri" w:hAnsi="Calibri" w:cs="Calibri"/>
          <w:b/>
          <w:bCs/>
        </w:rPr>
        <w:t xml:space="preserve">) </w:t>
      </w:r>
      <w:r w:rsidRPr="00086A96">
        <w:rPr>
          <w:rFonts w:ascii="Calibri" w:hAnsi="Calibri" w:cs="Calibri"/>
          <w:bCs/>
        </w:rPr>
        <w:t xml:space="preserve">(t. y. jei jis pasiūlymo pateikimo metu </w:t>
      </w:r>
      <w:r w:rsidRPr="00086A96">
        <w:rPr>
          <w:rFonts w:ascii="Calibri" w:hAnsi="Calibri" w:cs="Calibri"/>
          <w:b/>
          <w:bCs/>
          <w:i/>
        </w:rPr>
        <w:t>nėra tiekėjo ar</w:t>
      </w:r>
      <w:r w:rsidRPr="00086A96">
        <w:rPr>
          <w:rFonts w:ascii="Calibri" w:hAnsi="Calibri" w:cs="Calibri"/>
          <w:bCs/>
        </w:rPr>
        <w:t xml:space="preserve"> </w:t>
      </w:r>
      <w:r w:rsidRPr="00086A96">
        <w:rPr>
          <w:rFonts w:ascii="Calibri" w:hAnsi="Calibri" w:cs="Calibri"/>
          <w:b/>
          <w:i/>
        </w:rPr>
        <w:t xml:space="preserve">ūkio subjekto, </w:t>
      </w:r>
      <w:r w:rsidRPr="00086A96">
        <w:rPr>
          <w:rFonts w:ascii="Calibri" w:hAnsi="Calibri" w:cs="Calibri"/>
          <w:b/>
          <w:bCs/>
          <w:i/>
        </w:rPr>
        <w:t xml:space="preserve">kurio </w:t>
      </w:r>
      <w:proofErr w:type="spellStart"/>
      <w:r w:rsidRPr="00086A96">
        <w:rPr>
          <w:rFonts w:ascii="Calibri" w:hAnsi="Calibri" w:cs="Calibri"/>
          <w:b/>
          <w:bCs/>
          <w:i/>
        </w:rPr>
        <w:t>pajėgumais</w:t>
      </w:r>
      <w:proofErr w:type="spellEnd"/>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Cs/>
        </w:rPr>
        <w:t xml:space="preserve"> darbuotojas)</w:t>
      </w:r>
      <w:r w:rsidRPr="00086A96">
        <w:rPr>
          <w:rFonts w:ascii="Calibri" w:hAnsi="Calibri" w:cs="Calibri"/>
          <w:b/>
          <w:bCs/>
        </w:rPr>
        <w:t xml:space="preserve"> </w:t>
      </w:r>
      <w:r w:rsidRPr="00086A96">
        <w:rPr>
          <w:rFonts w:ascii="Calibri" w:hAnsi="Calibri" w:cs="Calibri"/>
          <w:bCs/>
        </w:rPr>
        <w:t xml:space="preserve">(jei tokius nurodė </w:t>
      </w:r>
      <w:r w:rsidRPr="008957B3">
        <w:rPr>
          <w:rFonts w:ascii="Calibri" w:hAnsi="Calibri" w:cs="Calibri"/>
          <w:bCs/>
        </w:rPr>
        <w:t>Pasiūlymo formoje (2 priedas</w:t>
      </w:r>
      <w:r w:rsidRPr="00086A96">
        <w:rPr>
          <w:rFonts w:ascii="Calibri" w:hAnsi="Calibri" w:cs="Calibri"/>
          <w:bCs/>
        </w:rPr>
        <w:t xml:space="preserve">), </w:t>
      </w:r>
      <w:r w:rsidRPr="00086A96">
        <w:rPr>
          <w:rFonts w:ascii="Calibri" w:hAnsi="Calibri" w:cs="Calibri"/>
          <w:b/>
          <w:bCs/>
        </w:rPr>
        <w:t xml:space="preserve">pasirašytos laisvos formos sutikimas, patvirtinantis sutikimą teikti sutartyje nurodytas paslaugas/tiekti prekes, jas konkrečiai įvardinant, ir tiekėjo ar </w:t>
      </w:r>
      <w:r w:rsidRPr="00086A96">
        <w:rPr>
          <w:rFonts w:ascii="Calibri" w:hAnsi="Calibri" w:cs="Calibri"/>
          <w:b/>
          <w:i/>
        </w:rPr>
        <w:t xml:space="preserve">ūkio subjekto, </w:t>
      </w:r>
      <w:r w:rsidRPr="00086A96">
        <w:rPr>
          <w:rFonts w:ascii="Calibri" w:hAnsi="Calibri" w:cs="Calibri"/>
          <w:b/>
          <w:bCs/>
          <w:i/>
        </w:rPr>
        <w:t xml:space="preserve">kurio </w:t>
      </w:r>
      <w:proofErr w:type="spellStart"/>
      <w:r w:rsidRPr="00086A96">
        <w:rPr>
          <w:rFonts w:ascii="Calibri" w:hAnsi="Calibri" w:cs="Calibri"/>
          <w:b/>
          <w:bCs/>
          <w:i/>
        </w:rPr>
        <w:t>pajėgumais</w:t>
      </w:r>
      <w:proofErr w:type="spellEnd"/>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
          <w:bCs/>
        </w:rPr>
        <w:t xml:space="preserve"> patvirtinimas, kad laimėjęs konkursą, įdarbins šį specialistą</w:t>
      </w:r>
      <w:r w:rsidRPr="00086A96">
        <w:rPr>
          <w:rFonts w:ascii="Calibri" w:hAnsi="Calibri" w:cs="Calibri"/>
          <w:bCs/>
        </w:rPr>
        <w:t>, skaitmeninės kopijos.</w:t>
      </w:r>
      <w:r w:rsidRPr="00086A96">
        <w:rPr>
          <w:rFonts w:ascii="Calibri" w:hAnsi="Calibri" w:cs="Calibri"/>
        </w:rPr>
        <w:t xml:space="preserve"> </w:t>
      </w:r>
    </w:p>
    <w:p w:rsidR="006752CC" w:rsidRDefault="006752CC" w:rsidP="006752CC">
      <w:pPr>
        <w:tabs>
          <w:tab w:val="left" w:pos="0"/>
          <w:tab w:val="left" w:pos="9631"/>
        </w:tabs>
        <w:spacing w:after="0" w:line="240" w:lineRule="atLeast"/>
        <w:jc w:val="both"/>
        <w:rPr>
          <w:rFonts w:ascii="Calibri" w:hAnsi="Calibri" w:cs="Calibri"/>
          <w:b/>
          <w:i/>
          <w:color w:val="FF0000"/>
        </w:rPr>
      </w:pPr>
      <w:r w:rsidRPr="00086A96">
        <w:rPr>
          <w:rFonts w:ascii="Calibri" w:hAnsi="Calibri" w:cs="Calibri"/>
          <w:i/>
          <w:color w:val="FF0000"/>
          <w:u w:val="single"/>
        </w:rPr>
        <w:t>Pastaba.</w:t>
      </w:r>
      <w:r w:rsidRPr="00086A96">
        <w:rPr>
          <w:rFonts w:ascii="Calibri" w:hAnsi="Calibri" w:cs="Calibri"/>
          <w:i/>
          <w:color w:val="FF0000"/>
        </w:rPr>
        <w:t xml:space="preserve"> </w:t>
      </w:r>
      <w:proofErr w:type="spellStart"/>
      <w:r w:rsidRPr="00086A96">
        <w:rPr>
          <w:rFonts w:ascii="Calibri" w:hAnsi="Calibri" w:cs="Calibri"/>
          <w:i/>
          <w:color w:val="FF0000"/>
        </w:rPr>
        <w:t>Kvazisubteikėjai</w:t>
      </w:r>
      <w:proofErr w:type="spellEnd"/>
      <w:r w:rsidRPr="00086A96">
        <w:rPr>
          <w:rFonts w:ascii="Calibri" w:hAnsi="Calibri" w:cs="Calibri"/>
          <w:i/>
          <w:color w:val="FF0000"/>
        </w:rPr>
        <w:t xml:space="preserve"> turi būti išviešinti teikiant pasiūlymą, nes po pasiūlymo pateikimo termino pabaigos pasitelkti </w:t>
      </w:r>
      <w:r w:rsidRPr="003157A5">
        <w:rPr>
          <w:rFonts w:ascii="Calibri" w:hAnsi="Calibri" w:cs="Calibri"/>
          <w:i/>
          <w:color w:val="FF0000"/>
        </w:rPr>
        <w:t xml:space="preserve">(nurodyti)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nuostatoms (VPĮ 45 str. 3 d.) ir todėl toks tiekėjo pasiūlymas yra atmetamas, kaip nurodyta </w:t>
      </w:r>
      <w:r w:rsidRPr="003157A5">
        <w:rPr>
          <w:rFonts w:cstheme="minorHAnsi"/>
          <w:b/>
          <w:i/>
          <w:color w:val="FF0000"/>
        </w:rPr>
        <w:t xml:space="preserve">bendrųjų pirkimo sąlygų </w:t>
      </w:r>
      <w:r w:rsidRPr="00086A96">
        <w:rPr>
          <w:rFonts w:cstheme="minorHAnsi"/>
          <w:b/>
          <w:i/>
          <w:color w:val="FF0000"/>
        </w:rPr>
        <w:t>18.1.5 ir (ar) 18.1.6 punkte</w:t>
      </w:r>
      <w:r w:rsidRPr="003157A5">
        <w:rPr>
          <w:rFonts w:cstheme="minorHAnsi"/>
          <w:b/>
          <w:i/>
          <w:color w:val="FF0000"/>
        </w:rPr>
        <w:t>.</w:t>
      </w:r>
      <w:r w:rsidRPr="003157A5">
        <w:rPr>
          <w:rFonts w:ascii="Calibri" w:hAnsi="Calibri" w:cs="Calibri"/>
          <w:i/>
          <w:color w:val="FF0000"/>
        </w:rPr>
        <w:t xml:space="preserve"> </w:t>
      </w:r>
      <w:r w:rsidRPr="003157A5">
        <w:rPr>
          <w:rFonts w:ascii="Calibri" w:hAnsi="Calibri" w:cs="Calibri"/>
          <w:b/>
          <w:i/>
          <w:color w:val="FF0000"/>
        </w:rPr>
        <w:t xml:space="preserve">Jeigu teikiant pasiūlymą išviešintas </w:t>
      </w:r>
      <w:proofErr w:type="spellStart"/>
      <w:r w:rsidRPr="003157A5">
        <w:rPr>
          <w:rFonts w:ascii="Calibri" w:hAnsi="Calibri" w:cs="Calibri"/>
          <w:b/>
          <w:i/>
          <w:color w:val="FF0000"/>
        </w:rPr>
        <w:t>kvazisubtiekėjas</w:t>
      </w:r>
      <w:proofErr w:type="spellEnd"/>
      <w:r w:rsidRPr="003157A5">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 xml:space="preserve">us atitinkančiu </w:t>
      </w:r>
      <w:proofErr w:type="spellStart"/>
      <w:r>
        <w:rPr>
          <w:rFonts w:ascii="Calibri" w:hAnsi="Calibri" w:cs="Calibri"/>
          <w:b/>
          <w:i/>
          <w:color w:val="FF0000"/>
        </w:rPr>
        <w:t>kvazisubtiekėju</w:t>
      </w:r>
      <w:proofErr w:type="spellEnd"/>
      <w:r>
        <w:rPr>
          <w:rFonts w:ascii="Calibri" w:hAnsi="Calibri" w:cs="Calibri"/>
          <w:b/>
          <w:i/>
          <w:color w:val="FF0000"/>
        </w:rPr>
        <w:t>;</w:t>
      </w:r>
    </w:p>
    <w:p w:rsidR="006752CC" w:rsidRPr="005A40F8" w:rsidRDefault="006752CC" w:rsidP="005A40F8">
      <w:pPr>
        <w:pStyle w:val="Sraopastraipa"/>
        <w:numPr>
          <w:ilvl w:val="2"/>
          <w:numId w:val="8"/>
        </w:numPr>
        <w:spacing w:after="0" w:line="240" w:lineRule="atLeast"/>
        <w:ind w:left="0" w:firstLine="568"/>
        <w:jc w:val="both"/>
        <w:rPr>
          <w:rFonts w:cstheme="minorHAnsi"/>
        </w:rPr>
      </w:pPr>
      <w:r w:rsidRPr="005A40F8">
        <w:rPr>
          <w:rFonts w:cstheme="minorHAnsi"/>
        </w:rPr>
        <w:t xml:space="preserve">dokumentai, patvirtinantys, kad ūkio subjektas, kurio </w:t>
      </w:r>
      <w:proofErr w:type="spellStart"/>
      <w:r w:rsidRPr="005A40F8">
        <w:rPr>
          <w:rFonts w:cstheme="minorHAnsi"/>
        </w:rPr>
        <w:t>pajėgumais</w:t>
      </w:r>
      <w:proofErr w:type="spellEnd"/>
      <w:r w:rsidRPr="005A40F8">
        <w:rPr>
          <w:rFonts w:cstheme="minorHAnsi"/>
        </w:rPr>
        <w:t xml:space="preserve"> tiekėjas remiasi, atsižvelgdamas į specialiųjų pirkimo sąlygų </w:t>
      </w:r>
      <w:r w:rsidRPr="005A40F8">
        <w:rPr>
          <w:rFonts w:cstheme="minorHAnsi"/>
          <w:color w:val="00B050"/>
        </w:rPr>
        <w:t xml:space="preserve">5 </w:t>
      </w:r>
      <w:r w:rsidRPr="005A40F8">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5A40F8">
        <w:rPr>
          <w:rFonts w:cstheme="minorHAnsi"/>
          <w:color w:val="FF0000"/>
        </w:rPr>
        <w:t>(</w:t>
      </w:r>
      <w:r w:rsidRPr="005A40F8">
        <w:rPr>
          <w:rFonts w:cstheme="minorHAnsi"/>
          <w:i/>
          <w:iCs/>
          <w:color w:val="FF0000"/>
        </w:rPr>
        <w:t>Taikoma, jei 5 priede nustatytas ekonominio ir finansinio pajėgumo reikalavimas</w:t>
      </w:r>
      <w:r w:rsidRPr="005A40F8">
        <w:rPr>
          <w:rFonts w:cstheme="minorHAnsi"/>
          <w:i/>
          <w:color w:val="FF0000"/>
        </w:rPr>
        <w:t>)</w:t>
      </w:r>
      <w:r w:rsidRPr="005A40F8">
        <w:rPr>
          <w:rFonts w:cstheme="minorHAnsi"/>
          <w:color w:val="FF0000"/>
        </w:rPr>
        <w:t>.</w:t>
      </w:r>
      <w:r w:rsidRPr="005A40F8">
        <w:rPr>
          <w:rFonts w:cstheme="minorHAnsi"/>
        </w:rPr>
        <w:t xml:space="preserve"> </w:t>
      </w:r>
    </w:p>
    <w:p w:rsidR="005A40F8" w:rsidRPr="00B33556" w:rsidRDefault="005A40F8" w:rsidP="00B33556">
      <w:pPr>
        <w:pStyle w:val="Sraopastraipa"/>
        <w:numPr>
          <w:ilvl w:val="2"/>
          <w:numId w:val="8"/>
        </w:numPr>
        <w:spacing w:after="200"/>
        <w:ind w:left="0" w:firstLine="568"/>
        <w:jc w:val="both"/>
        <w:rPr>
          <w:rFonts w:ascii="Calibri" w:eastAsia="Calibri" w:hAnsi="Calibri" w:cs="Calibri"/>
        </w:rPr>
      </w:pPr>
      <w:r w:rsidRPr="00B33556">
        <w:rPr>
          <w:rFonts w:ascii="Calibri" w:hAnsi="Calibri" w:cs="Calibri"/>
          <w:i/>
        </w:rPr>
        <w:t>Jei Tiekėjas pasiūlymo formoje nurodė (konkurso sąlygų 2 priedo 2 punkte), kad prisiima įsipareigojimus pagal ekonominio naudingumo vertinimo</w:t>
      </w:r>
      <w:r w:rsidRPr="00B33556">
        <w:rPr>
          <w:rFonts w:ascii="Calibri" w:eastAsia="Calibri" w:hAnsi="Calibri" w:cs="Calibri"/>
          <w:i/>
        </w:rPr>
        <w:t xml:space="preserve"> – aplinkos apsaugos kriterijaus taikymą</w:t>
      </w:r>
      <w:r w:rsidRPr="00B33556">
        <w:rPr>
          <w:rFonts w:ascii="Calibri" w:eastAsia="Calibri" w:hAnsi="Calibri" w:cs="Calibri"/>
        </w:rPr>
        <w:t>, kai paslaugų teikimui naudojamos transporto priemonės atitinka ne mažesnį kaip „Euro 6” teršalų išmetimo standartą (arba lygiavertį) arba transporto priemonės naudojančios alternatyvius degalus ar energijos šaltinius, kaip nurodyta konkurso specialiųjų sąlygų 6 priedo 3 punkte</w:t>
      </w:r>
      <w:r w:rsidRPr="00B33556">
        <w:rPr>
          <w:rFonts w:ascii="Calibri" w:eastAsia="Calibri" w:hAnsi="Calibri" w:cs="Calibri"/>
          <w:b/>
        </w:rPr>
        <w:t xml:space="preserve">, turi būti pateikti šiame punkte nustatyto kriterijaus taikymo </w:t>
      </w:r>
      <w:r w:rsidRPr="00B33556">
        <w:rPr>
          <w:rFonts w:ascii="Calibri" w:eastAsia="Calibri" w:hAnsi="Calibri" w:cs="Calibri"/>
          <w:b/>
        </w:rPr>
        <w:lastRenderedPageBreak/>
        <w:t xml:space="preserve">galimybę patvirtinantys dokumentai: </w:t>
      </w:r>
      <w:r w:rsidRPr="00B33556">
        <w:rPr>
          <w:rFonts w:ascii="Calibri" w:eastAsia="Calibri" w:hAnsi="Calibri" w:cs="Calibri"/>
          <w:u w:val="single"/>
        </w:rPr>
        <w:t xml:space="preserve">transporto priemonių, kurios bus naudojamos paslaugai teikti, gamintojų techniniai dokumentai arba transporto priemonės savininko rašytinis patvirtinimas/deklaracija (pateikiant objektyvius </w:t>
      </w:r>
      <w:proofErr w:type="spellStart"/>
      <w:r w:rsidRPr="00B33556">
        <w:rPr>
          <w:rFonts w:ascii="Calibri" w:eastAsia="Calibri" w:hAnsi="Calibri" w:cs="Calibri"/>
          <w:u w:val="single"/>
        </w:rPr>
        <w:t>įrodymus</w:t>
      </w:r>
      <w:proofErr w:type="spellEnd"/>
      <w:r w:rsidRPr="00B33556">
        <w:rPr>
          <w:rFonts w:ascii="Calibri" w:eastAsia="Calibri" w:hAnsi="Calibri" w:cs="Calibri"/>
          <w:u w:val="single"/>
        </w:rPr>
        <w:t>), ar kiti lygiaverčiai įrodymai</w:t>
      </w:r>
      <w:r w:rsidRPr="00B33556">
        <w:rPr>
          <w:rFonts w:ascii="Calibri" w:eastAsia="Calibri" w:hAnsi="Calibri" w:cs="Calibri"/>
        </w:rPr>
        <w:t>, patvirtinantys, kad naudojamos transporto priemonės atitinka ne mažesnį kaip „Euro 6” teršalų išmetimo standartą (arba lygiavertį) arba transporto priemonės naudojančios alternatyvius degalus ar energijos šaltinius (pavyzdžiui degalus iš atsinaujinančių energijos išteklių, varomus elektros energija, vandenilio dujomis, sintetiniais degalais ar parafininiu kuru, suslėgtomis ar suskystintomis gamtinėmis dujomis ir kt.), kaip nurodyta konkurso specialiųjų sąlygų 6 priedo 5 punkte</w:t>
      </w:r>
      <w:r w:rsidRPr="00B33556">
        <w:rPr>
          <w:rFonts w:ascii="Calibri" w:eastAsia="Calibri" w:hAnsi="Calibri" w:cs="Calibri"/>
          <w:b/>
        </w:rPr>
        <w:t xml:space="preserve">. </w:t>
      </w:r>
      <w:r w:rsidRPr="00B33556">
        <w:rPr>
          <w:rFonts w:ascii="Calibri" w:eastAsia="Calibri" w:hAnsi="Calibri" w:cs="Calibri"/>
        </w:rPr>
        <w:t>Jei transporto priemonės savininkas nėra pasiūlyme nurodytas Tiekėjas, taip pat pateikiami transporto priemonės nuosavybę patvirtinantys dokumentai ar kitą teisinį pagrindą naudotis transporto priemonėmis patvirtinantys dokumentai (nuomos, panaudos, preliminarių sutarčių ar kiti nuomos, panaudos galimybes patvirtinantys dokumentai). Pateikiamos atitinkamų dokumentų skaitmeninės kopijos.</w:t>
      </w:r>
    </w:p>
    <w:p w:rsidR="00B33556" w:rsidRPr="00B33556" w:rsidRDefault="00B33556" w:rsidP="00B33556">
      <w:pPr>
        <w:pStyle w:val="Sraopastraipa"/>
        <w:numPr>
          <w:ilvl w:val="2"/>
          <w:numId w:val="8"/>
        </w:numPr>
        <w:spacing w:after="200"/>
        <w:ind w:left="0" w:firstLine="568"/>
        <w:jc w:val="both"/>
        <w:rPr>
          <w:rFonts w:ascii="Calibri" w:eastAsia="Calibri" w:hAnsi="Calibri" w:cs="Calibri"/>
          <w:b/>
          <w:highlight w:val="yellow"/>
        </w:rPr>
      </w:pPr>
      <w:r w:rsidRPr="00B33556">
        <w:rPr>
          <w:rFonts w:ascii="Calibri" w:hAnsi="Calibri" w:cs="Calibri"/>
          <w:i/>
          <w:highlight w:val="yellow"/>
        </w:rPr>
        <w:t xml:space="preserve">Tais atvejais, kai tiekėjas naudojasi (naudosis) </w:t>
      </w:r>
      <w:r w:rsidRPr="00B33556">
        <w:rPr>
          <w:rFonts w:ascii="Calibri" w:hAnsi="Calibri" w:cs="Calibri"/>
          <w:b/>
          <w:i/>
          <w:highlight w:val="yellow"/>
        </w:rPr>
        <w:t xml:space="preserve">trečiųjų asmenų, kurie tiesiogiai aktyviai, savo veiksmais </w:t>
      </w:r>
      <w:r w:rsidRPr="00B33556">
        <w:rPr>
          <w:rFonts w:ascii="Calibri" w:hAnsi="Calibri" w:cs="Calibri"/>
          <w:i/>
          <w:highlight w:val="yellow"/>
        </w:rPr>
        <w:t xml:space="preserve">neteiks dalies paslaugų, neprisiims solidarios atsakomybės už sutarties vykdymą ar kitaip tiesiogiai nedalyvaus vykdant pirkimo sutartį), </w:t>
      </w:r>
      <w:proofErr w:type="spellStart"/>
      <w:r w:rsidRPr="00B33556">
        <w:rPr>
          <w:rFonts w:ascii="Calibri" w:hAnsi="Calibri" w:cs="Calibri"/>
          <w:b/>
          <w:i/>
          <w:highlight w:val="yellow"/>
        </w:rPr>
        <w:t>pajėgumais</w:t>
      </w:r>
      <w:proofErr w:type="spellEnd"/>
      <w:r w:rsidRPr="00B33556">
        <w:rPr>
          <w:rFonts w:ascii="Calibri" w:hAnsi="Calibri" w:cs="Calibri"/>
          <w:i/>
          <w:highlight w:val="yellow"/>
        </w:rPr>
        <w:t xml:space="preserve">, </w:t>
      </w:r>
      <w:r w:rsidRPr="00B33556">
        <w:rPr>
          <w:rFonts w:ascii="Calibri" w:hAnsi="Calibri" w:cs="Calibri"/>
          <w:b/>
          <w:i/>
          <w:highlight w:val="yellow"/>
        </w:rPr>
        <w:t>priemonėmis</w:t>
      </w:r>
      <w:r w:rsidRPr="00B33556">
        <w:rPr>
          <w:rFonts w:ascii="Calibri" w:hAnsi="Calibri" w:cs="Calibri"/>
          <w:i/>
          <w:highlight w:val="yellow"/>
        </w:rPr>
        <w:t xml:space="preserve"> (</w:t>
      </w:r>
      <w:r w:rsidRPr="00B33556">
        <w:rPr>
          <w:rFonts w:ascii="Calibri" w:hAnsi="Calibri" w:cs="Calibri"/>
          <w:i/>
          <w:iCs/>
          <w:highlight w:val="yellow"/>
        </w:rPr>
        <w:t>pavyzdžiui, tik išnuomos patalpas, išnuomos įrangą ar pan.</w:t>
      </w:r>
      <w:r w:rsidRPr="00B33556">
        <w:rPr>
          <w:rFonts w:ascii="Calibri" w:hAnsi="Calibri" w:cs="Calibri"/>
          <w:i/>
          <w:highlight w:val="yellow"/>
        </w:rPr>
        <w:t xml:space="preserve">), </w:t>
      </w:r>
      <w:r w:rsidRPr="00B33556">
        <w:rPr>
          <w:rFonts w:ascii="Calibri" w:hAnsi="Calibri" w:cs="Calibri"/>
          <w:b/>
          <w:i/>
          <w:highlight w:val="yellow"/>
        </w:rPr>
        <w:t xml:space="preserve">tiekėjas, teikdamas pasiūlymą, </w:t>
      </w:r>
      <w:r w:rsidRPr="00B33556">
        <w:rPr>
          <w:rFonts w:ascii="Calibri" w:hAnsi="Calibri" w:cs="Calibri"/>
          <w:b/>
          <w:i/>
          <w:highlight w:val="yellow"/>
          <w:u w:val="single"/>
        </w:rPr>
        <w:t>turi pareigą įrodyti</w:t>
      </w:r>
      <w:r w:rsidRPr="00B33556">
        <w:rPr>
          <w:rFonts w:ascii="Calibri" w:hAnsi="Calibri" w:cs="Calibri"/>
          <w:b/>
          <w:i/>
          <w:highlight w:val="yellow"/>
        </w:rPr>
        <w:t>, kad atitinkamomis konkrečiomis trečiojo asmens priemonėmis jis galės naudotis sutarties vykdymo laikotarpiu</w:t>
      </w:r>
      <w:r w:rsidRPr="00B33556">
        <w:rPr>
          <w:rFonts w:ascii="Calibri" w:hAnsi="Calibri" w:cs="Calibri"/>
          <w:i/>
          <w:highlight w:val="yellow"/>
        </w:rPr>
        <w:t xml:space="preserve"> (</w:t>
      </w:r>
      <w:r w:rsidRPr="00B33556">
        <w:rPr>
          <w:rFonts w:ascii="Calibri" w:hAnsi="Calibri" w:cs="Calibri"/>
          <w:b/>
          <w:i/>
          <w:highlight w:val="yellow"/>
        </w:rPr>
        <w:t>teikiant pasiūlymą nurodyti tuos trečiuosius asmenis ir informaciją apie su jais pasirašytas sutartis, ketinimo protokolus ir pan.</w:t>
      </w:r>
      <w:r w:rsidRPr="00B33556">
        <w:rPr>
          <w:rFonts w:ascii="Calibri" w:hAnsi="Calibri" w:cs="Calibri"/>
          <w:i/>
          <w:highlight w:val="yellow"/>
        </w:rPr>
        <w:t>). Tokiu atveju laikoma, kad tiekėjas pats turi atitinkamą kvalifikaciją, nepriklausomai nuo to, kokiais pagrindais (nuosavybės, nuomos ar kitais) naudojasi ar naudosis sutarties vykdymo metu atitinkamas priemones.</w:t>
      </w:r>
    </w:p>
    <w:p w:rsidR="006752CC" w:rsidRPr="009A408F" w:rsidRDefault="006752CC" w:rsidP="006752CC">
      <w:pPr>
        <w:spacing w:after="0" w:line="240" w:lineRule="atLeast"/>
        <w:ind w:firstLine="709"/>
        <w:jc w:val="both"/>
        <w:rPr>
          <w:rFonts w:cstheme="minorHAnsi"/>
          <w:bCs/>
          <w:u w:val="single"/>
        </w:rPr>
      </w:pPr>
      <w:bookmarkStart w:id="23" w:name="_GoBack"/>
      <w:bookmarkEnd w:id="23"/>
      <w:r w:rsidRPr="009A408F">
        <w:rPr>
          <w:rFonts w:cstheme="minorHAnsi"/>
        </w:rPr>
        <w:t>6.2.</w:t>
      </w:r>
      <w:r w:rsidRPr="009A408F">
        <w:rPr>
          <w:rFonts w:cstheme="minorHAnsi"/>
          <w:b/>
          <w:iCs/>
        </w:rPr>
        <w:t xml:space="preserve"> </w:t>
      </w:r>
      <w:r w:rsidRPr="009A408F">
        <w:rPr>
          <w:rFonts w:cstheme="minorHAnsi"/>
          <w:bCs/>
          <w:iCs/>
        </w:rPr>
        <w:t>Pasiūlymas neprivalo būti pasirašytas</w:t>
      </w:r>
      <w:r w:rsidRPr="009A408F">
        <w:rPr>
          <w:rFonts w:eastAsia="Calibri" w:cstheme="minorHAnsi"/>
          <w:bCs/>
        </w:rPr>
        <w:t xml:space="preserve"> kvalifikuotu elektroniniu parašu.</w:t>
      </w:r>
    </w:p>
    <w:p w:rsidR="006752CC" w:rsidRPr="009A408F" w:rsidRDefault="006752CC" w:rsidP="006752CC">
      <w:pPr>
        <w:spacing w:line="240" w:lineRule="atLeast"/>
        <w:ind w:left="710"/>
        <w:jc w:val="both"/>
        <w:rPr>
          <w:rFonts w:cstheme="minorHAnsi"/>
        </w:rPr>
      </w:pPr>
      <w:r w:rsidRPr="009A408F">
        <w:rPr>
          <w:rFonts w:cstheme="minorHAnsi"/>
        </w:rPr>
        <w:t>6.3.</w:t>
      </w:r>
      <w:r>
        <w:rPr>
          <w:rFonts w:cstheme="minorHAnsi"/>
        </w:rPr>
        <w:t xml:space="preserve"> </w:t>
      </w:r>
      <w:r w:rsidRPr="009A408F">
        <w:rPr>
          <w:rFonts w:cstheme="minorHAnsi"/>
        </w:rPr>
        <w:t>Pasiūlymas turi būti parengtas lietuvių kalba</w:t>
      </w:r>
      <w:r w:rsidRPr="0018594C">
        <w:rPr>
          <w:rFonts w:cstheme="minorHAnsi"/>
        </w:rPr>
        <w:t>.</w:t>
      </w:r>
    </w:p>
    <w:p w:rsidR="006752CC" w:rsidRPr="009A408F" w:rsidRDefault="006752CC" w:rsidP="006752CC">
      <w:pPr>
        <w:spacing w:after="0" w:line="240" w:lineRule="atLeast"/>
        <w:ind w:firstLine="709"/>
        <w:jc w:val="both"/>
        <w:rPr>
          <w:rFonts w:cstheme="minorHAnsi"/>
        </w:rPr>
      </w:pPr>
      <w:r w:rsidRPr="00AE0C8D">
        <w:rPr>
          <w:rFonts w:eastAsia="Arial" w:cstheme="minorHAnsi"/>
        </w:rPr>
        <w:t>6.4. Bendra pasiūlymo kaina (sąnaudos) su PVM turi būti nurodoma dviejų skaičių po kablelio tikslumu. Šią kainą sudarančios kainos sudedamosios dalys ar įkainiai taip pat rekomenduojami išreikšti dviejų skaičių po kablelio tikslumu</w:t>
      </w:r>
      <w:r w:rsidRPr="00AE0C8D">
        <w:rPr>
          <w:rFonts w:cstheme="minorHAnsi"/>
        </w:rPr>
        <w:t>.</w:t>
      </w:r>
    </w:p>
    <w:p w:rsidR="006752CC" w:rsidRPr="009A408F" w:rsidRDefault="006752CC" w:rsidP="006752CC">
      <w:pPr>
        <w:spacing w:after="0" w:line="240" w:lineRule="atLeast"/>
        <w:ind w:firstLine="709"/>
        <w:jc w:val="both"/>
        <w:rPr>
          <w:rFonts w:cstheme="minorHAnsi"/>
        </w:rPr>
      </w:pPr>
      <w:r w:rsidRPr="009A408F">
        <w:rPr>
          <w:rFonts w:eastAsia="Arial" w:cstheme="minorHAnsi"/>
        </w:rPr>
        <w:t xml:space="preserve">6.5. Tiekėjų pasiūlymuose nurodytos kainos bus vertinamos </w:t>
      </w:r>
      <w:r w:rsidRPr="009A408F">
        <w:rPr>
          <w:rFonts w:cstheme="minorHAnsi"/>
        </w:rPr>
        <w:t xml:space="preserve">ir lyginamos su visais mokesčiais, įskaitant PVM. </w:t>
      </w:r>
    </w:p>
    <w:p w:rsidR="006752CC" w:rsidRPr="009A408F" w:rsidRDefault="006752CC" w:rsidP="006752CC">
      <w:pPr>
        <w:shd w:val="clear" w:color="auto" w:fill="FFFFFF"/>
        <w:spacing w:after="0" w:line="240" w:lineRule="atLeast"/>
        <w:ind w:firstLine="709"/>
        <w:jc w:val="both"/>
        <w:rPr>
          <w:rFonts w:cstheme="minorHAnsi"/>
        </w:rPr>
      </w:pPr>
      <w:r w:rsidRPr="00912AA4">
        <w:rPr>
          <w:rFonts w:cstheme="minorHAnsi"/>
        </w:rPr>
        <w:t xml:space="preserve">6.6. </w:t>
      </w:r>
      <w:r w:rsidRPr="002B3ECB">
        <w:rPr>
          <w:rFonts w:cstheme="minorHAnsi"/>
          <w:color w:val="00B050"/>
        </w:rPr>
        <w:t xml:space="preserve">Bendra pasiūlymo kaina neturi </w:t>
      </w:r>
      <w:r w:rsidRPr="00AE0C8D">
        <w:rPr>
          <w:rFonts w:cstheme="minorHAnsi"/>
          <w:color w:val="00B050"/>
        </w:rPr>
        <w:t xml:space="preserve">viršyti </w:t>
      </w:r>
      <w:r w:rsidR="007B27D3">
        <w:rPr>
          <w:rFonts w:cstheme="minorHAnsi"/>
          <w:color w:val="00B050"/>
        </w:rPr>
        <w:t> </w:t>
      </w:r>
      <w:r w:rsidR="002457CB" w:rsidRPr="00F06D8A">
        <w:rPr>
          <w:rFonts w:cstheme="minorHAnsi"/>
          <w:color w:val="00B050"/>
        </w:rPr>
        <w:t xml:space="preserve">60 000,00 </w:t>
      </w:r>
      <w:proofErr w:type="spellStart"/>
      <w:r w:rsidR="00E95723" w:rsidRPr="00F06D8A">
        <w:rPr>
          <w:rFonts w:cstheme="minorHAnsi"/>
          <w:color w:val="00B050"/>
        </w:rPr>
        <w:t>Eur</w:t>
      </w:r>
      <w:proofErr w:type="spellEnd"/>
      <w:r w:rsidR="00E95723" w:rsidRPr="00F06D8A">
        <w:rPr>
          <w:rFonts w:cstheme="minorHAnsi"/>
          <w:color w:val="00B050"/>
        </w:rPr>
        <w:t xml:space="preserve"> </w:t>
      </w:r>
      <w:r w:rsidR="007B27D3" w:rsidRPr="00F06D8A">
        <w:rPr>
          <w:rFonts w:cstheme="minorHAnsi"/>
          <w:color w:val="00B050"/>
        </w:rPr>
        <w:t>su PVM</w:t>
      </w:r>
      <w:r w:rsidRPr="00AE0C8D">
        <w:rPr>
          <w:rFonts w:cstheme="minorHAnsi"/>
          <w:color w:val="00B050"/>
        </w:rPr>
        <w:t>.</w:t>
      </w:r>
      <w:r w:rsidRPr="00912AA4">
        <w:rPr>
          <w:rFonts w:cstheme="minorHAnsi"/>
          <w:color w:val="00B050"/>
        </w:rPr>
        <w:t xml:space="preserve"> </w:t>
      </w:r>
      <w:r w:rsidRPr="00912AA4">
        <w:rPr>
          <w:rFonts w:cstheme="minorHAnsi"/>
        </w:rPr>
        <w:t>Perkančioji</w:t>
      </w:r>
      <w:r w:rsidRPr="009A408F">
        <w:rPr>
          <w:rFonts w:cstheme="minorHAnsi"/>
        </w:rPr>
        <w:t xml:space="preserve"> organizacija, vertindama tiekėjų pasiūlymus, atsižvelgs į galutines jos mokėtinų lėšų sumas, įskaitant perkančiosios organizacijos ir pirkimą laimėjusio tiekėjo įgyjamas mokestines prievoles, susijusias su PVM. </w:t>
      </w:r>
    </w:p>
    <w:p w:rsidR="006752CC" w:rsidRPr="009A408F" w:rsidRDefault="006752CC" w:rsidP="006752CC">
      <w:pPr>
        <w:pStyle w:val="Antrat1"/>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9318335"/>
      <w:bookmarkEnd w:id="24"/>
      <w:bookmarkEnd w:id="25"/>
      <w:bookmarkEnd w:id="26"/>
      <w:bookmarkEnd w:id="27"/>
      <w:bookmarkEnd w:id="28"/>
      <w:r w:rsidRPr="009A408F">
        <w:rPr>
          <w:rFonts w:asciiTheme="minorHAnsi" w:hAnsiTheme="minorHAnsi" w:cstheme="minorHAnsi"/>
        </w:rPr>
        <w:t>7. Pasiūlymo galiojimo užtikrinimas</w:t>
      </w:r>
      <w:bookmarkEnd w:id="29"/>
      <w:bookmarkEnd w:id="30"/>
      <w:bookmarkEnd w:id="31"/>
    </w:p>
    <w:p w:rsidR="006752CC" w:rsidRPr="007F443A" w:rsidRDefault="006752CC" w:rsidP="006752CC">
      <w:pPr>
        <w:spacing w:after="0" w:line="240" w:lineRule="auto"/>
        <w:ind w:firstLine="567"/>
        <w:jc w:val="both"/>
        <w:rPr>
          <w:rFonts w:cstheme="minorHAnsi"/>
        </w:rPr>
      </w:pPr>
      <w:r w:rsidRPr="009A408F">
        <w:rPr>
          <w:rFonts w:cstheme="minorHAnsi"/>
        </w:rPr>
        <w:t xml:space="preserve">7.1. </w:t>
      </w:r>
      <w:r w:rsidRPr="007F443A">
        <w:rPr>
          <w:rFonts w:cstheme="minorHAnsi"/>
        </w:rPr>
        <w:t xml:space="preserve"> </w:t>
      </w:r>
      <w:r w:rsidRPr="007F443A">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752CC" w:rsidRPr="009A408F" w:rsidRDefault="006752CC" w:rsidP="006752CC">
      <w:pPr>
        <w:pStyle w:val="Antrat1"/>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99318336"/>
      <w:bookmarkStart w:id="37" w:name="_Ref39485250"/>
      <w:bookmarkStart w:id="38" w:name="_Ref39485258"/>
      <w:r w:rsidRPr="009A408F">
        <w:rPr>
          <w:rFonts w:asciiTheme="minorHAnsi" w:hAnsiTheme="minorHAnsi" w:cstheme="minorHAnsi"/>
        </w:rPr>
        <w:t>8. Elektroninis aukcionas</w:t>
      </w:r>
      <w:bookmarkEnd w:id="32"/>
      <w:bookmarkEnd w:id="33"/>
      <w:bookmarkEnd w:id="34"/>
      <w:bookmarkEnd w:id="35"/>
      <w:bookmarkEnd w:id="36"/>
    </w:p>
    <w:p w:rsidR="006752CC" w:rsidRPr="009A408F" w:rsidRDefault="006752CC" w:rsidP="006752CC">
      <w:pPr>
        <w:spacing w:after="0" w:line="240" w:lineRule="auto"/>
        <w:ind w:left="710"/>
        <w:rPr>
          <w:rFonts w:cstheme="minorHAnsi"/>
        </w:rPr>
      </w:pPr>
      <w:r w:rsidRPr="009A408F">
        <w:rPr>
          <w:rFonts w:cstheme="minorHAnsi"/>
        </w:rPr>
        <w:t>8.1. Perkančioji organizacija pirkime netaikys elektroninio aukciono.</w:t>
      </w:r>
    </w:p>
    <w:p w:rsidR="006752CC" w:rsidRPr="009A408F" w:rsidRDefault="006752CC" w:rsidP="006752CC">
      <w:pPr>
        <w:pStyle w:val="Antrat1"/>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99318337"/>
      <w:r w:rsidRPr="009A408F">
        <w:rPr>
          <w:rFonts w:asciiTheme="minorHAnsi" w:hAnsiTheme="minorHAnsi" w:cstheme="minorHAnsi"/>
        </w:rPr>
        <w:lastRenderedPageBreak/>
        <w:t>9. Pasiūlymų vertinimas</w:t>
      </w:r>
      <w:bookmarkEnd w:id="37"/>
      <w:bookmarkEnd w:id="38"/>
      <w:bookmarkEnd w:id="39"/>
      <w:bookmarkEnd w:id="40"/>
      <w:bookmarkEnd w:id="41"/>
    </w:p>
    <w:p w:rsidR="006752CC" w:rsidRPr="00F90378" w:rsidRDefault="006752CC" w:rsidP="006752CC">
      <w:pPr>
        <w:spacing w:after="0" w:line="240" w:lineRule="atLeast"/>
        <w:ind w:firstLine="710"/>
        <w:jc w:val="both"/>
        <w:rPr>
          <w:rFonts w:cstheme="minorHAnsi"/>
        </w:rPr>
      </w:pPr>
      <w:r w:rsidRPr="009A408F">
        <w:rPr>
          <w:rFonts w:cstheme="minorHAnsi"/>
        </w:rPr>
        <w:t>9</w:t>
      </w:r>
      <w:r w:rsidRPr="00F90378">
        <w:rPr>
          <w:rFonts w:cstheme="minorHAnsi"/>
        </w:rPr>
        <w:t xml:space="preserve">.1. Perkančioji organizacija ekonomiškai naudingiausią pasiūlymą išrenka pagal </w:t>
      </w:r>
      <w:r w:rsidRPr="00F90378">
        <w:rPr>
          <w:rFonts w:cstheme="minorHAnsi"/>
          <w:b/>
          <w:bCs/>
        </w:rPr>
        <w:t>kainos ir kokybės santykį</w:t>
      </w:r>
      <w:r w:rsidRPr="00F90378">
        <w:rPr>
          <w:rFonts w:cstheme="minorHAnsi"/>
        </w:rPr>
        <w:t xml:space="preserve">. Duomenys, kuriuos savo pasiūlyme turi pateikti tiekėjas, vertinimo kriterijai ir tvarka, pagal kurią vertinami tiekėjo pateikti duomenys, pateikiama specialiųjų pirkimo sąlygų </w:t>
      </w:r>
      <w:r w:rsidRPr="00F06D8A">
        <w:rPr>
          <w:rFonts w:cstheme="minorHAnsi"/>
          <w:color w:val="00B050"/>
          <w:shd w:val="clear" w:color="auto" w:fill="FFFFFF"/>
        </w:rPr>
        <w:t>6</w:t>
      </w:r>
      <w:r w:rsidRPr="00F90378">
        <w:rPr>
          <w:rFonts w:cstheme="minorHAnsi"/>
        </w:rPr>
        <w:t xml:space="preserve"> priede. </w:t>
      </w:r>
    </w:p>
    <w:p w:rsidR="006752CC" w:rsidRPr="00F90378" w:rsidRDefault="006752CC" w:rsidP="006752CC">
      <w:pPr>
        <w:pStyle w:val="Sraopastraipa"/>
        <w:spacing w:after="0" w:line="20" w:lineRule="atLeast"/>
        <w:ind w:left="0" w:firstLine="709"/>
        <w:jc w:val="both"/>
        <w:rPr>
          <w:rFonts w:cstheme="minorHAnsi"/>
          <w:bCs/>
          <w:iCs/>
          <w:sz w:val="21"/>
          <w:szCs w:val="21"/>
        </w:rPr>
      </w:pPr>
      <w:r w:rsidRPr="00F90378">
        <w:rPr>
          <w:rFonts w:cstheme="minorHAnsi"/>
          <w:bCs/>
          <w:iCs/>
          <w:sz w:val="21"/>
          <w:szCs w:val="21"/>
        </w:rPr>
        <w:t>9.2.</w:t>
      </w:r>
      <w:r w:rsidRPr="00F90378">
        <w:rPr>
          <w:rFonts w:cstheme="minorHAnsi"/>
          <w:color w:val="000000" w:themeColor="text1"/>
          <w:sz w:val="21"/>
          <w:szCs w:val="21"/>
        </w:rPr>
        <w:t xml:space="preserve"> Laimėjusiu pasiūlymu galės būti pripažintas tik 1 (vienas) ekonomiškai naudingiausias pasiūlymas, esantis pasiūlymų eilės pirmojoje vietoje. </w:t>
      </w:r>
    </w:p>
    <w:p w:rsidR="006752CC" w:rsidRPr="00725E38" w:rsidRDefault="006752CC" w:rsidP="00725E38">
      <w:pPr>
        <w:ind w:firstLine="709"/>
        <w:jc w:val="both"/>
      </w:pPr>
      <w:r w:rsidRPr="00F90378">
        <w:rPr>
          <w:rStyle w:val="cf01"/>
          <w:rFonts w:asciiTheme="minorHAnsi" w:hAnsiTheme="minorHAnsi" w:cstheme="minorHAnsi"/>
          <w:sz w:val="21"/>
          <w:szCs w:val="21"/>
        </w:rPr>
        <w:t xml:space="preserve">9.3. Perkančioji organizacija atmes tiekėjo pasiūlymą, jeigu kartu su pasiūlymu nebus pateikti šie pirkimo sąlygose reikalaujami pateikti dokumentai: </w:t>
      </w:r>
      <w:r w:rsidRPr="00F90378">
        <w:rPr>
          <w:rFonts w:cstheme="minorHAnsi"/>
          <w:color w:val="00B050"/>
        </w:rPr>
        <w:t>dokumentas nurodytas 6.1.1 p.</w:t>
      </w:r>
      <w:r w:rsidRPr="00F90378">
        <w:t>,</w:t>
      </w:r>
      <w:r w:rsidR="00B82E6B">
        <w:t xml:space="preserve"> </w:t>
      </w:r>
      <w:r w:rsidRPr="00F90378">
        <w:t>jei kainos negalima nustatyti iš turiningojo vertinimo.</w:t>
      </w:r>
    </w:p>
    <w:p w:rsidR="006752CC" w:rsidRPr="00C72ECE" w:rsidRDefault="006752CC" w:rsidP="006752CC">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99318338"/>
      <w:r w:rsidRPr="00C72ECE">
        <w:rPr>
          <w:rFonts w:asciiTheme="minorHAnsi" w:hAnsiTheme="minorHAnsi" w:cstheme="minorHAnsi"/>
        </w:rPr>
        <w:t>10. Sutarties sudarymas</w:t>
      </w:r>
      <w:bookmarkEnd w:id="42"/>
      <w:bookmarkEnd w:id="43"/>
      <w:bookmarkEnd w:id="44"/>
    </w:p>
    <w:p w:rsidR="006752CC" w:rsidRPr="00F90378" w:rsidRDefault="006752CC" w:rsidP="006752CC">
      <w:pPr>
        <w:pStyle w:val="Sraopastraipa"/>
        <w:numPr>
          <w:ilvl w:val="1"/>
          <w:numId w:val="14"/>
        </w:numPr>
        <w:spacing w:after="0" w:line="240" w:lineRule="atLeast"/>
        <w:ind w:left="0" w:firstLine="709"/>
        <w:jc w:val="both"/>
        <w:rPr>
          <w:rFonts w:cstheme="minorHAnsi"/>
          <w:sz w:val="21"/>
          <w:szCs w:val="21"/>
        </w:rPr>
      </w:pPr>
      <w:r w:rsidRPr="00F90378">
        <w:rPr>
          <w:rFonts w:cstheme="minorHAnsi"/>
          <w:color w:val="000000" w:themeColor="text1"/>
          <w:sz w:val="21"/>
          <w:szCs w:val="21"/>
        </w:rPr>
        <w:t>Ši pirkimo procedūra atliekama siekiant sudaryti sutartį su tiekėju, kurio pasiūlymas, vadovaujantis pirkimo sąlygose</w:t>
      </w:r>
      <w:r w:rsidRPr="00F90378">
        <w:rPr>
          <w:rFonts w:cstheme="minorHAnsi"/>
          <w:color w:val="0070C0"/>
          <w:sz w:val="21"/>
          <w:szCs w:val="21"/>
        </w:rPr>
        <w:t xml:space="preserve"> </w:t>
      </w:r>
      <w:r w:rsidRPr="00F90378">
        <w:rPr>
          <w:rFonts w:cstheme="minorHAnsi"/>
          <w:color w:val="000000" w:themeColor="text1"/>
          <w:sz w:val="21"/>
          <w:szCs w:val="21"/>
        </w:rPr>
        <w:t xml:space="preserve">nustatyta tvarka, bus pripažintas laimėjęs, o jei pirkimas skaidomas į dalis – su tiekėjais, kurių pasiūlymai bus pripažinti laimėję. </w:t>
      </w:r>
      <w:r w:rsidRPr="00F90378">
        <w:rPr>
          <w:rFonts w:cstheme="minorHAnsi"/>
          <w:sz w:val="21"/>
          <w:szCs w:val="21"/>
        </w:rPr>
        <w:t xml:space="preserve">Sutarties sąlygos pateikiamos </w:t>
      </w:r>
      <w:r w:rsidRPr="00F90378">
        <w:rPr>
          <w:rFonts w:cstheme="minorHAnsi"/>
          <w:color w:val="00B050"/>
          <w:sz w:val="21"/>
          <w:szCs w:val="21"/>
        </w:rPr>
        <w:t xml:space="preserve">Pirkimo </w:t>
      </w:r>
      <w:r w:rsidRPr="00F06D8A">
        <w:rPr>
          <w:rFonts w:cstheme="minorHAnsi"/>
          <w:color w:val="00B050"/>
          <w:sz w:val="21"/>
          <w:szCs w:val="21"/>
        </w:rPr>
        <w:t>sąlygų 7</w:t>
      </w:r>
      <w:r w:rsidRPr="00F90378">
        <w:rPr>
          <w:rFonts w:cstheme="minorHAnsi"/>
          <w:color w:val="00B050"/>
          <w:sz w:val="21"/>
          <w:szCs w:val="21"/>
        </w:rPr>
        <w:t xml:space="preserve"> priede „Sutarties projektas“</w:t>
      </w:r>
      <w:r w:rsidRPr="00F90378">
        <w:rPr>
          <w:rFonts w:cstheme="minorHAnsi"/>
          <w:sz w:val="21"/>
          <w:szCs w:val="21"/>
        </w:rPr>
        <w:t>.</w:t>
      </w:r>
    </w:p>
    <w:p w:rsidR="00E66FED" w:rsidRPr="00F90378" w:rsidRDefault="00E66FED" w:rsidP="00E66FED">
      <w:pPr>
        <w:spacing w:after="0" w:line="240" w:lineRule="atLeast"/>
        <w:ind w:firstLine="709"/>
        <w:jc w:val="both"/>
        <w:rPr>
          <w:rFonts w:cstheme="minorHAnsi"/>
        </w:rPr>
      </w:pPr>
      <w:r w:rsidRPr="00F90378">
        <w:rPr>
          <w:rFonts w:cstheme="minorHAnsi"/>
        </w:rPr>
        <w:t xml:space="preserve">Sutartis laikoma sudaryta, kai (pirma) ją pasirašo abi Šalys, ir (antra) pateikiamas sutarties įvykdymo užtikrinimas. </w:t>
      </w:r>
    </w:p>
    <w:p w:rsidR="00E66FED" w:rsidRPr="00F90378" w:rsidRDefault="00E66FED" w:rsidP="00E66FED">
      <w:pPr>
        <w:pStyle w:val="Sraopastraipa"/>
        <w:spacing w:after="0" w:line="240" w:lineRule="atLeast"/>
        <w:ind w:left="0" w:firstLine="851"/>
        <w:jc w:val="both"/>
        <w:rPr>
          <w:rFonts w:cstheme="minorHAnsi"/>
          <w:sz w:val="21"/>
          <w:szCs w:val="21"/>
        </w:rPr>
      </w:pPr>
      <w:r w:rsidRPr="00F90378">
        <w:rPr>
          <w:rFonts w:cstheme="minorHAnsi"/>
          <w:sz w:val="21"/>
          <w:szCs w:val="21"/>
        </w:rPr>
        <w:t xml:space="preserve">Tiekėjas ne vėliau kaip per 10 (dešimt) darbo dienų nuo Sutarties pasirašymo dienos turi pateikti Pirkėjui </w:t>
      </w:r>
      <w:r w:rsidR="00725E38">
        <w:rPr>
          <w:rFonts w:cstheme="minorHAnsi"/>
          <w:sz w:val="21"/>
          <w:szCs w:val="21"/>
        </w:rPr>
        <w:t xml:space="preserve">      </w:t>
      </w:r>
      <w:r w:rsidR="00E95723" w:rsidRPr="00F06D8A">
        <w:rPr>
          <w:rFonts w:cstheme="minorHAnsi"/>
          <w:b/>
          <w:sz w:val="21"/>
          <w:szCs w:val="21"/>
        </w:rPr>
        <w:t>2000,00</w:t>
      </w:r>
      <w:r w:rsidRPr="00F06D8A">
        <w:rPr>
          <w:rFonts w:cstheme="minorHAnsi"/>
          <w:b/>
          <w:sz w:val="21"/>
          <w:szCs w:val="21"/>
        </w:rPr>
        <w:t xml:space="preserve"> </w:t>
      </w:r>
      <w:proofErr w:type="spellStart"/>
      <w:r w:rsidRPr="00F06D8A">
        <w:rPr>
          <w:rFonts w:cstheme="minorHAnsi"/>
          <w:b/>
          <w:sz w:val="21"/>
          <w:szCs w:val="21"/>
        </w:rPr>
        <w:t>Eur</w:t>
      </w:r>
      <w:proofErr w:type="spellEnd"/>
      <w:r w:rsidRPr="00F06D8A">
        <w:rPr>
          <w:rFonts w:cstheme="minorHAnsi"/>
          <w:sz w:val="21"/>
          <w:szCs w:val="21"/>
        </w:rPr>
        <w:t xml:space="preserve"> pirmo pareikalavimo banko garantiją arba draudimo bendrovės laidavimo draudimo</w:t>
      </w:r>
      <w:r w:rsidRPr="00F90378">
        <w:rPr>
          <w:rFonts w:cstheme="minorHAnsi"/>
          <w:sz w:val="21"/>
          <w:szCs w:val="21"/>
        </w:rPr>
        <w:t xml:space="preserve"> raštą, atitinkančius Bendrųjų sąlygų 10 skyriaus reikalavimus. Esant poreikiui, gavus tiekėjo prašymą, šis terminas gali būti pratęstas Šalių suderintam terminui.</w:t>
      </w:r>
    </w:p>
    <w:p w:rsidR="00E66FED" w:rsidRPr="00F90378" w:rsidRDefault="00E66FED" w:rsidP="00E66FED">
      <w:pPr>
        <w:spacing w:after="0" w:line="240" w:lineRule="atLeast"/>
        <w:ind w:firstLine="851"/>
        <w:jc w:val="both"/>
        <w:rPr>
          <w:rFonts w:cstheme="minorHAnsi"/>
        </w:rPr>
      </w:pPr>
      <w:r w:rsidRPr="00F90378">
        <w:rPr>
          <w:rFonts w:cstheme="minorHAnsi"/>
        </w:rPr>
        <w:t>Sutartis galioja</w:t>
      </w:r>
      <w:r w:rsidRPr="00F90378">
        <w:rPr>
          <w:rFonts w:ascii="Calibri" w:hAnsi="Calibri" w:cs="Calibri"/>
          <w:kern w:val="2"/>
          <w:lang w:val="en-US" w:eastAsia="en-US"/>
        </w:rPr>
        <w:t xml:space="preserve"> </w:t>
      </w:r>
      <w:r w:rsidRPr="00F06D8A">
        <w:rPr>
          <w:rFonts w:ascii="Calibri" w:hAnsi="Calibri" w:cs="Calibri"/>
          <w:kern w:val="2"/>
          <w:lang w:val="en-US" w:eastAsia="en-US"/>
        </w:rPr>
        <w:t>12</w:t>
      </w:r>
      <w:r w:rsidRPr="00F06D8A">
        <w:rPr>
          <w:rFonts w:ascii="Calibri" w:hAnsi="Calibri" w:cs="Calibri"/>
          <w:kern w:val="2"/>
          <w:lang w:eastAsia="en-US"/>
        </w:rPr>
        <w:t xml:space="preserve"> mėnesių su galimybe ją pratęsti ne ilgesniam kaip dar 24 mėn. terminui (kol bus išnaudota Pradinės Sutarties vertė, bet jos terminas negali būti ilgesnis kaip 36 mėnesiai)</w:t>
      </w:r>
      <w:r w:rsidR="00F90378" w:rsidRPr="00F06D8A">
        <w:rPr>
          <w:rFonts w:ascii="Calibri" w:hAnsi="Calibri" w:cs="Calibri"/>
          <w:kern w:val="2"/>
          <w:lang w:eastAsia="en-US"/>
        </w:rPr>
        <w:t>.</w:t>
      </w:r>
    </w:p>
    <w:p w:rsidR="006752CC" w:rsidRPr="009A408F" w:rsidRDefault="006752CC" w:rsidP="006752CC">
      <w:pPr>
        <w:pStyle w:val="Antrat1"/>
        <w:numPr>
          <w:ilvl w:val="0"/>
          <w:numId w:val="14"/>
        </w:numPr>
        <w:tabs>
          <w:tab w:val="left" w:pos="567"/>
        </w:tabs>
        <w:spacing w:line="20" w:lineRule="atLeast"/>
        <w:contextualSpacing/>
        <w:jc w:val="both"/>
        <w:rPr>
          <w:rFonts w:asciiTheme="minorHAnsi" w:hAnsiTheme="minorHAnsi" w:cstheme="minorHAnsi"/>
          <w:b/>
          <w:bCs/>
        </w:rPr>
      </w:pPr>
      <w:bookmarkStart w:id="45" w:name="_Toc199318339"/>
      <w:bookmarkEnd w:id="2"/>
      <w:r w:rsidRPr="009A408F">
        <w:rPr>
          <w:rFonts w:asciiTheme="minorHAnsi" w:hAnsiTheme="minorHAnsi" w:cstheme="minorHAnsi"/>
        </w:rPr>
        <w:t>Kitos sąlygos</w:t>
      </w:r>
      <w:bookmarkEnd w:id="45"/>
    </w:p>
    <w:p w:rsidR="006752CC" w:rsidRPr="00F06D8A" w:rsidRDefault="006752CC" w:rsidP="006752CC">
      <w:pPr>
        <w:pStyle w:val="Sraopastraipa"/>
        <w:numPr>
          <w:ilvl w:val="1"/>
          <w:numId w:val="14"/>
        </w:numPr>
        <w:spacing w:after="0" w:line="240" w:lineRule="atLeast"/>
        <w:ind w:left="0" w:firstLine="709"/>
        <w:jc w:val="both"/>
        <w:rPr>
          <w:rFonts w:cstheme="minorHAnsi"/>
          <w:sz w:val="21"/>
          <w:szCs w:val="21"/>
        </w:rPr>
      </w:pPr>
      <w:r w:rsidRPr="00F06D8A">
        <w:rPr>
          <w:rFonts w:ascii="Calibri" w:hAnsi="Calibri" w:cs="Calibri"/>
          <w:sz w:val="21"/>
          <w:szCs w:val="21"/>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F06D8A">
        <w:rPr>
          <w:rFonts w:ascii="Calibri" w:eastAsia="Calibri" w:hAnsi="Calibri" w:cs="Calibri"/>
          <w:sz w:val="21"/>
          <w:szCs w:val="21"/>
          <w:lang w:eastAsia="ar-SA"/>
        </w:rPr>
        <w:t xml:space="preserve"> žr. „</w:t>
      </w:r>
      <w:hyperlink r:id="rId10" w:history="1">
        <w:r w:rsidRPr="00F06D8A">
          <w:rPr>
            <w:rFonts w:ascii="Calibri" w:eastAsia="Calibri" w:hAnsi="Calibri" w:cs="Calibri"/>
            <w:color w:val="0563C1"/>
            <w:sz w:val="21"/>
            <w:szCs w:val="21"/>
            <w:u w:val="single"/>
            <w:lang w:eastAsia="ar-SA"/>
          </w:rPr>
          <w:t>Ekonomiškai naudingiausio pasiūlymo vertinimo gairių</w:t>
        </w:r>
      </w:hyperlink>
      <w:r w:rsidRPr="00F06D8A">
        <w:rPr>
          <w:rFonts w:ascii="Calibri" w:eastAsia="Calibri" w:hAnsi="Calibri" w:cs="Calibri"/>
          <w:sz w:val="21"/>
          <w:szCs w:val="21"/>
          <w:lang w:eastAsia="ar-SA"/>
        </w:rPr>
        <w:t>“ 18 psl. skyrelyje „Reitingavimo paradoksas“</w:t>
      </w:r>
      <w:r w:rsidRPr="00F06D8A">
        <w:rPr>
          <w:rFonts w:ascii="Calibri" w:hAnsi="Calibri" w:cs="Calibri"/>
          <w:sz w:val="21"/>
          <w:szCs w:val="21"/>
        </w:rPr>
        <w:t>).</w:t>
      </w:r>
    </w:p>
    <w:p w:rsidR="00C72ECE" w:rsidRPr="00F06D8A" w:rsidRDefault="00C72ECE" w:rsidP="00C72ECE">
      <w:pPr>
        <w:pStyle w:val="Sraopastraipa"/>
        <w:spacing w:after="0" w:line="240" w:lineRule="atLeast"/>
        <w:ind w:left="0" w:firstLine="444"/>
        <w:jc w:val="both"/>
        <w:rPr>
          <w:rFonts w:cstheme="minorHAnsi"/>
          <w:sz w:val="21"/>
          <w:szCs w:val="21"/>
        </w:rPr>
      </w:pPr>
      <w:r w:rsidRPr="00F06D8A">
        <w:rPr>
          <w:rFonts w:cstheme="minorHAnsi"/>
          <w:sz w:val="21"/>
          <w:szCs w:val="21"/>
        </w:rPr>
        <w:t>11.2. Sutarties įvykdymo užtikrinimą (</w:t>
      </w:r>
      <w:r w:rsidR="00E95723" w:rsidRPr="00F06D8A">
        <w:rPr>
          <w:rFonts w:cstheme="minorHAnsi"/>
          <w:sz w:val="21"/>
          <w:szCs w:val="21"/>
        </w:rPr>
        <w:t>2000,00</w:t>
      </w:r>
      <w:r w:rsidRPr="00F06D8A">
        <w:rPr>
          <w:rFonts w:cstheme="minorHAnsi"/>
          <w:sz w:val="21"/>
          <w:szCs w:val="21"/>
        </w:rPr>
        <w:t xml:space="preserve"> </w:t>
      </w:r>
      <w:proofErr w:type="spellStart"/>
      <w:r w:rsidRPr="00F06D8A">
        <w:rPr>
          <w:rFonts w:cstheme="minorHAnsi"/>
          <w:sz w:val="21"/>
          <w:szCs w:val="21"/>
        </w:rPr>
        <w:t>Eur</w:t>
      </w:r>
      <w:proofErr w:type="spellEnd"/>
      <w:r w:rsidRPr="00F06D8A">
        <w:rPr>
          <w:rFonts w:cstheme="minorHAnsi"/>
          <w:sz w:val="21"/>
          <w:szCs w:val="21"/>
        </w:rPr>
        <w:t>), išduotą banko, kredito unijos ar kito, turinčio teisę teikti šias paslaugas, garantuotojo, ar draudimo bendrovės, nurodytą Sutarties Specialiųjų sąlygų 8.2 papunktyje ir atitinkantį jame nurodytas sąlygas, Tiekėjas privalo pateikti Perkančiajai organizacijai ne vėliau kaip per 10 darbo dienų nuo Sutarties pasirašymo dienos.</w:t>
      </w:r>
    </w:p>
    <w:p w:rsidR="006752CC" w:rsidRPr="009A408F" w:rsidRDefault="006752CC" w:rsidP="006752CC">
      <w:pPr>
        <w:shd w:val="clear" w:color="auto" w:fill="FFFFFF"/>
        <w:spacing w:after="0" w:line="240" w:lineRule="auto"/>
        <w:jc w:val="center"/>
        <w:rPr>
          <w:rFonts w:eastAsia="Calibri" w:cstheme="minorHAnsi"/>
        </w:rPr>
        <w:sectPr w:rsidR="006752CC" w:rsidRPr="009A408F" w:rsidSect="00DD2B56">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9A408F">
        <w:rPr>
          <w:rFonts w:eastAsia="Calibri" w:cstheme="minorHAnsi"/>
        </w:rPr>
        <w:t>__________</w:t>
      </w:r>
    </w:p>
    <w:p w:rsidR="006752CC" w:rsidRPr="009A408F" w:rsidRDefault="006752CC" w:rsidP="006752CC">
      <w:pPr>
        <w:pStyle w:val="Antrat1"/>
        <w:jc w:val="right"/>
        <w:rPr>
          <w:rFonts w:asciiTheme="minorHAnsi" w:hAnsiTheme="minorHAnsi" w:cstheme="minorHAnsi"/>
          <w:sz w:val="21"/>
          <w:szCs w:val="21"/>
        </w:rPr>
      </w:pPr>
      <w:bookmarkStart w:id="46" w:name="_Toc199318340"/>
      <w:r w:rsidRPr="009A408F">
        <w:rPr>
          <w:rFonts w:asciiTheme="minorHAnsi" w:hAnsiTheme="minorHAnsi" w:cstheme="minorHAnsi"/>
          <w:color w:val="0070C0"/>
          <w:sz w:val="21"/>
          <w:szCs w:val="21"/>
        </w:rPr>
        <w:lastRenderedPageBreak/>
        <w:t>Pirkimo sąlygų 1 priedas „Terminai“</w:t>
      </w:r>
      <w:bookmarkEnd w:id="46"/>
    </w:p>
    <w:p w:rsidR="006752CC" w:rsidRPr="009A408F" w:rsidRDefault="006752CC" w:rsidP="006752CC">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6752CC" w:rsidRPr="009A408F" w:rsidTr="00DD2B56">
        <w:trPr>
          <w:trHeight w:val="20"/>
        </w:trPr>
        <w:tc>
          <w:tcPr>
            <w:tcW w:w="726" w:type="dxa"/>
            <w:shd w:val="clear" w:color="auto" w:fill="D9D9D9" w:themeFill="background1" w:themeFillShade="D9"/>
            <w:tcMar>
              <w:top w:w="0" w:type="dxa"/>
              <w:left w:w="108" w:type="dxa"/>
              <w:bottom w:w="0" w:type="dxa"/>
              <w:right w:w="108" w:type="dxa"/>
            </w:tcMar>
          </w:tcPr>
          <w:p w:rsidR="006752CC" w:rsidRPr="009A408F" w:rsidRDefault="006752CC" w:rsidP="00DD2B56">
            <w:pPr>
              <w:jc w:val="center"/>
              <w:rPr>
                <w:rFonts w:cstheme="minorHAnsi"/>
                <w:b/>
                <w:bCs/>
              </w:rPr>
            </w:pPr>
            <w:r w:rsidRPr="009A408F">
              <w:rPr>
                <w:rFonts w:cstheme="minorHAnsi"/>
                <w:b/>
                <w:bCs/>
              </w:rPr>
              <w:t>Eil.</w:t>
            </w:r>
            <w:r>
              <w:rPr>
                <w:rFonts w:cstheme="minorHAnsi"/>
                <w:b/>
                <w:bCs/>
              </w:rPr>
              <w:t xml:space="preserve"> </w:t>
            </w:r>
            <w:r w:rsidRPr="009A408F">
              <w:rPr>
                <w:rFonts w:cstheme="minorHAnsi"/>
                <w:b/>
                <w:bCs/>
              </w:rPr>
              <w:t>Nr.</w:t>
            </w:r>
          </w:p>
        </w:tc>
        <w:tc>
          <w:tcPr>
            <w:tcW w:w="2531" w:type="dxa"/>
            <w:shd w:val="clear" w:color="auto" w:fill="D9D9D9" w:themeFill="background1" w:themeFillShade="D9"/>
            <w:tcMar>
              <w:top w:w="0" w:type="dxa"/>
              <w:left w:w="108" w:type="dxa"/>
              <w:bottom w:w="0" w:type="dxa"/>
              <w:right w:w="108" w:type="dxa"/>
            </w:tcMar>
          </w:tcPr>
          <w:p w:rsidR="006752CC" w:rsidRPr="009A408F" w:rsidRDefault="006752CC" w:rsidP="00DD2B56">
            <w:pPr>
              <w:jc w:val="center"/>
              <w:rPr>
                <w:rFonts w:cstheme="minorHAnsi"/>
                <w:b/>
                <w:bCs/>
              </w:rPr>
            </w:pPr>
            <w:r w:rsidRPr="009A408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6752CC" w:rsidRPr="009A408F" w:rsidRDefault="006752CC" w:rsidP="00DD2B56">
            <w:pPr>
              <w:spacing w:after="0"/>
              <w:jc w:val="center"/>
              <w:rPr>
                <w:rFonts w:cstheme="minorHAnsi"/>
                <w:b/>
              </w:rPr>
            </w:pPr>
            <w:r w:rsidRPr="009A408F">
              <w:rPr>
                <w:rFonts w:cstheme="minorHAnsi"/>
                <w:b/>
              </w:rPr>
              <w:t>DATA/DIENŲ SKAIČIUS/ LAIKAS</w:t>
            </w:r>
          </w:p>
          <w:p w:rsidR="006752CC" w:rsidRPr="009A408F" w:rsidRDefault="006752CC" w:rsidP="00DD2B56">
            <w:pPr>
              <w:spacing w:after="0"/>
              <w:jc w:val="center"/>
              <w:rPr>
                <w:rFonts w:cstheme="minorHAnsi"/>
              </w:rPr>
            </w:pPr>
            <w:r w:rsidRPr="009A408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6752CC" w:rsidRPr="009A408F" w:rsidRDefault="006752CC" w:rsidP="00DD2B56">
            <w:pPr>
              <w:jc w:val="center"/>
              <w:rPr>
                <w:rFonts w:cstheme="minorHAnsi"/>
                <w:b/>
              </w:rPr>
            </w:pPr>
            <w:r w:rsidRPr="009A408F">
              <w:rPr>
                <w:rFonts w:cstheme="minorHAnsi"/>
                <w:b/>
              </w:rPr>
              <w:t>PASTABOS</w:t>
            </w: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9A408F" w:rsidRDefault="006752CC" w:rsidP="00DD2B56">
            <w:pPr>
              <w:keepNext/>
              <w:spacing w:after="0" w:line="240" w:lineRule="auto"/>
              <w:rPr>
                <w:rFonts w:cstheme="minorHAnsi"/>
                <w:bCs/>
              </w:rPr>
            </w:pPr>
            <w:r w:rsidRPr="009A408F">
              <w:rPr>
                <w:rFonts w:cstheme="minorHAnsi"/>
                <w:bCs/>
              </w:rPr>
              <w:t>1.</w:t>
            </w:r>
          </w:p>
        </w:tc>
        <w:tc>
          <w:tcPr>
            <w:tcW w:w="2531" w:type="dxa"/>
            <w:shd w:val="clear" w:color="auto" w:fill="auto"/>
            <w:tcMar>
              <w:top w:w="0" w:type="dxa"/>
              <w:left w:w="108" w:type="dxa"/>
              <w:bottom w:w="0" w:type="dxa"/>
              <w:right w:w="108" w:type="dxa"/>
            </w:tcMar>
          </w:tcPr>
          <w:p w:rsidR="006752CC" w:rsidRPr="009A408F" w:rsidRDefault="006752CC" w:rsidP="00DD2B56">
            <w:pPr>
              <w:keepNext/>
              <w:spacing w:after="0" w:line="240" w:lineRule="auto"/>
              <w:rPr>
                <w:rFonts w:cstheme="minorHAnsi"/>
              </w:rPr>
            </w:pPr>
            <w:r w:rsidRPr="009A408F">
              <w:rPr>
                <w:rFonts w:cstheme="minorHAnsi"/>
                <w:bCs/>
              </w:rPr>
              <w:t>Pasiūlymų pateikimo terminas</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r w:rsidRPr="009A408F">
              <w:rPr>
                <w:rFonts w:cstheme="minorHAnsi"/>
              </w:rPr>
              <w:t xml:space="preserve">nurodytas skelbime </w:t>
            </w: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iCs/>
              </w:rPr>
            </w:pPr>
            <w:r w:rsidRPr="009A408F">
              <w:rPr>
                <w:rFonts w:cstheme="minorHAnsi"/>
              </w:rPr>
              <w:t>Perkančioji organizacija turi teisę pratęsti pasiūlymų pateikimo terminą.</w:t>
            </w: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9A408F" w:rsidRDefault="006752CC" w:rsidP="00DD2B56">
            <w:pPr>
              <w:keepNext/>
              <w:spacing w:after="0" w:line="240" w:lineRule="auto"/>
              <w:rPr>
                <w:rFonts w:cstheme="minorHAnsi"/>
                <w:bCs/>
              </w:rPr>
            </w:pPr>
            <w:r w:rsidRPr="009A408F">
              <w:rPr>
                <w:rFonts w:cstheme="minorHAnsi"/>
                <w:bCs/>
              </w:rPr>
              <w:t>2.</w:t>
            </w:r>
          </w:p>
        </w:tc>
        <w:tc>
          <w:tcPr>
            <w:tcW w:w="2531" w:type="dxa"/>
            <w:shd w:val="clear" w:color="auto" w:fill="auto"/>
            <w:tcMar>
              <w:top w:w="0" w:type="dxa"/>
              <w:left w:w="108" w:type="dxa"/>
              <w:bottom w:w="0" w:type="dxa"/>
              <w:right w:w="108" w:type="dxa"/>
            </w:tcMar>
          </w:tcPr>
          <w:p w:rsidR="006752CC" w:rsidRPr="009A408F" w:rsidRDefault="006752CC" w:rsidP="00DD2B56">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r w:rsidRPr="009A408F">
              <w:rPr>
                <w:rFonts w:cstheme="minorHAnsi"/>
              </w:rPr>
              <w:t xml:space="preserve">Pradedamas </w:t>
            </w:r>
            <w:bookmarkStart w:id="47" w:name="_Hlk184050664"/>
            <w:r w:rsidRPr="009A408F">
              <w:rPr>
                <w:rFonts w:cstheme="minorHAnsi"/>
              </w:rPr>
              <w:t xml:space="preserve">ne anksčiau nei </w:t>
            </w:r>
            <w:r w:rsidRPr="009A408F">
              <w:rPr>
                <w:rFonts w:cstheme="minorHAnsi"/>
                <w:color w:val="000000" w:themeColor="text1"/>
              </w:rPr>
              <w:t>po 30 minučių</w:t>
            </w:r>
            <w:r w:rsidRPr="009A408F">
              <w:rPr>
                <w:rFonts w:cstheme="minorHAnsi"/>
              </w:rPr>
              <w:t xml:space="preserve"> po pasiūlymų pateikimo termino pabaigos</w:t>
            </w:r>
            <w:bookmarkEnd w:id="47"/>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iCs/>
              </w:rPr>
            </w:pP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9A408F" w:rsidRDefault="006752CC" w:rsidP="00DD2B56">
            <w:pPr>
              <w:keepNext/>
              <w:spacing w:after="0" w:line="240" w:lineRule="auto"/>
              <w:rPr>
                <w:rFonts w:cstheme="minorHAnsi"/>
                <w:bCs/>
              </w:rPr>
            </w:pPr>
            <w:r w:rsidRPr="009A408F">
              <w:rPr>
                <w:rFonts w:cstheme="minorHAnsi"/>
                <w:bCs/>
              </w:rPr>
              <w:t>3.</w:t>
            </w:r>
          </w:p>
        </w:tc>
        <w:tc>
          <w:tcPr>
            <w:tcW w:w="2531" w:type="dxa"/>
            <w:shd w:val="clear" w:color="auto" w:fill="auto"/>
            <w:tcMar>
              <w:top w:w="0" w:type="dxa"/>
              <w:left w:w="108" w:type="dxa"/>
              <w:bottom w:w="0" w:type="dxa"/>
              <w:right w:w="108" w:type="dxa"/>
            </w:tcMar>
          </w:tcPr>
          <w:p w:rsidR="006752CC" w:rsidRPr="009A408F" w:rsidRDefault="006752CC" w:rsidP="00DD2B56">
            <w:pPr>
              <w:keepNext/>
              <w:spacing w:after="0" w:line="240" w:lineRule="auto"/>
              <w:rPr>
                <w:rFonts w:cstheme="minorHAnsi"/>
                <w:bCs/>
              </w:rPr>
            </w:pPr>
            <w:r w:rsidRPr="009A408F">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r w:rsidRPr="009A408F">
              <w:rPr>
                <w:rFonts w:cstheme="minorHAnsi"/>
                <w:color w:val="00B050"/>
              </w:rPr>
              <w:t xml:space="preserve">4 (keturios) darbo </w:t>
            </w:r>
            <w:r w:rsidRPr="009A408F">
              <w:rPr>
                <w:rFonts w:cstheme="minorHAnsi"/>
              </w:rPr>
              <w:t>dienos iki pasiūlymų pateikimo termino dienos</w:t>
            </w: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iCs/>
                <w:color w:val="7030A0"/>
              </w:rPr>
            </w:pP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2370E9" w:rsidRDefault="006752CC" w:rsidP="00DD2B56">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r w:rsidRPr="009A408F">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r w:rsidRPr="009A408F">
              <w:rPr>
                <w:rFonts w:cstheme="minorHAnsi"/>
                <w:color w:val="00B050"/>
              </w:rPr>
              <w:t xml:space="preserve">4 (keturios) </w:t>
            </w:r>
            <w:r w:rsidRPr="009A408F">
              <w:rPr>
                <w:rFonts w:cstheme="minorHAnsi"/>
              </w:rPr>
              <w:t>dienos iki pasiūlymų pateikimo termino dienos</w:t>
            </w: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2370E9" w:rsidRDefault="006752CC" w:rsidP="00DD2B56">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r w:rsidRPr="009A408F">
              <w:rPr>
                <w:rFonts w:cstheme="minorHAnsi"/>
              </w:rPr>
              <w:t>Objekto apžiūra bus vykdoma:</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iCs/>
                <w:color w:val="FF0000"/>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2370E9" w:rsidRDefault="006752CC" w:rsidP="00DD2B56">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r w:rsidRPr="009A408F">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iCs/>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2370E9" w:rsidRDefault="006752CC" w:rsidP="00DD2B56">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r w:rsidRPr="009A408F">
              <w:rPr>
                <w:rFonts w:cstheme="minorHAnsi"/>
              </w:rPr>
              <w:t>Tiekėjai turi pateikti prekių pavyzdžius</w:t>
            </w:r>
          </w:p>
        </w:tc>
        <w:tc>
          <w:tcPr>
            <w:tcW w:w="3643" w:type="dxa"/>
            <w:shd w:val="clear" w:color="auto" w:fill="auto"/>
            <w:tcMar>
              <w:top w:w="0" w:type="dxa"/>
              <w:left w:w="108" w:type="dxa"/>
              <w:bottom w:w="0" w:type="dxa"/>
              <w:right w:w="108" w:type="dxa"/>
            </w:tcMar>
          </w:tcPr>
          <w:p w:rsidR="006752CC" w:rsidRPr="009A408F" w:rsidRDefault="006752CC" w:rsidP="00DD2B56">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rsidR="006752CC" w:rsidRPr="009A408F" w:rsidRDefault="006752CC" w:rsidP="00DD2B56">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2370E9" w:rsidRDefault="006752CC" w:rsidP="00DD2B56">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iCs/>
              </w:rPr>
            </w:pPr>
            <w:r w:rsidRPr="009A408F">
              <w:rPr>
                <w:rFonts w:cstheme="minorHAnsi"/>
                <w:iCs/>
                <w:color w:val="00B050"/>
              </w:rPr>
              <w:t xml:space="preserve">4 (keturi) mėnesiai </w:t>
            </w:r>
            <w:r w:rsidRPr="009A408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2370E9" w:rsidRDefault="006752CC" w:rsidP="00DD2B56">
            <w:pPr>
              <w:spacing w:after="0" w:line="240" w:lineRule="auto"/>
              <w:rPr>
                <w:rFonts w:cstheme="minorHAnsi"/>
              </w:rPr>
            </w:pPr>
            <w:r>
              <w:rPr>
                <w:rFonts w:cstheme="minorHAnsi"/>
              </w:rPr>
              <w:t>9.</w:t>
            </w:r>
          </w:p>
        </w:tc>
        <w:tc>
          <w:tcPr>
            <w:tcW w:w="2531"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rsidR="006752CC" w:rsidRPr="009A408F" w:rsidRDefault="006752CC" w:rsidP="00DD2B56">
            <w:pPr>
              <w:spacing w:after="0" w:line="240" w:lineRule="auto"/>
              <w:rPr>
                <w:rFonts w:cstheme="minorHAnsi"/>
                <w:iCs/>
              </w:rPr>
            </w:pP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2370E9" w:rsidRDefault="006752CC" w:rsidP="00DD2B56">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jc w:val="both"/>
              <w:rPr>
                <w:rFonts w:cstheme="minorHAnsi"/>
              </w:rPr>
            </w:pPr>
            <w:r w:rsidRPr="009A408F">
              <w:rPr>
                <w:rFonts w:cstheme="minorHAnsi"/>
                <w:color w:val="00B050"/>
              </w:rPr>
              <w:t xml:space="preserve">5 (penkias) darbo dienas </w:t>
            </w:r>
            <w:r w:rsidRPr="009A408F">
              <w:rPr>
                <w:rFonts w:cstheme="minorHAnsi"/>
              </w:rPr>
              <w:t>nuo prašymo gavimo dienos</w:t>
            </w:r>
          </w:p>
          <w:p w:rsidR="006752CC" w:rsidRPr="009A408F" w:rsidRDefault="006752CC" w:rsidP="00DD2B56">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2370E9" w:rsidRDefault="006752CC" w:rsidP="00DD2B56">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bCs/>
              </w:rPr>
            </w:pPr>
            <w:r w:rsidRPr="009A408F">
              <w:rPr>
                <w:rFonts w:cstheme="minorHAnsi"/>
                <w:bCs/>
              </w:rPr>
              <w:t xml:space="preserve">Perkančioji organizacija informuoja pirkimo dalyvius apie EBVPD </w:t>
            </w:r>
            <w:r w:rsidRPr="009A408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bCs/>
              </w:rPr>
            </w:pPr>
            <w:r w:rsidRPr="009A408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bCs/>
              </w:rPr>
            </w:pP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2370E9" w:rsidRDefault="006752CC" w:rsidP="00DD2B56">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bCs/>
              </w:rPr>
            </w:pPr>
            <w:r w:rsidRPr="009A408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2370E9" w:rsidRDefault="006752CC" w:rsidP="00DD2B56">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bCs/>
              </w:rPr>
            </w:pPr>
            <w:r w:rsidRPr="009A408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6752CC" w:rsidRPr="009A408F" w:rsidRDefault="006752CC" w:rsidP="00DD2B56">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3D20A3" w:rsidRDefault="006752CC" w:rsidP="00DD2B56">
            <w:pPr>
              <w:spacing w:after="0" w:line="240" w:lineRule="auto"/>
              <w:rPr>
                <w:rFonts w:cstheme="minorHAnsi"/>
                <w:bCs/>
              </w:rPr>
            </w:pPr>
            <w:r w:rsidRPr="003D20A3">
              <w:rPr>
                <w:rFonts w:cstheme="minorHAnsi"/>
                <w:bCs/>
              </w:rPr>
              <w:t>14.</w:t>
            </w:r>
          </w:p>
        </w:tc>
        <w:tc>
          <w:tcPr>
            <w:tcW w:w="2531" w:type="dxa"/>
            <w:shd w:val="clear" w:color="auto" w:fill="auto"/>
            <w:tcMar>
              <w:top w:w="0" w:type="dxa"/>
              <w:left w:w="108" w:type="dxa"/>
              <w:bottom w:w="0" w:type="dxa"/>
              <w:right w:w="108" w:type="dxa"/>
            </w:tcMar>
          </w:tcPr>
          <w:p w:rsidR="006752CC" w:rsidRPr="003D20A3" w:rsidRDefault="006752CC" w:rsidP="00DD2B56">
            <w:pPr>
              <w:spacing w:after="0" w:line="240" w:lineRule="auto"/>
              <w:rPr>
                <w:rFonts w:cstheme="minorHAnsi"/>
                <w:bCs/>
              </w:rPr>
            </w:pPr>
            <w:r w:rsidRPr="003D20A3">
              <w:rPr>
                <w:rFonts w:cstheme="minorHAnsi"/>
                <w:color w:val="000000"/>
                <w:shd w:val="clear" w:color="auto" w:fill="FFFFFF"/>
              </w:rPr>
              <w:t xml:space="preserve">Tiekėjas turi teisę pateikti pretenziją perkančiajai organizacijai, pateikti prašymą ar pareikšti ieškinį teismui </w:t>
            </w:r>
            <w:r w:rsidRPr="003D20A3">
              <w:rPr>
                <w:rFonts w:cstheme="minorHAnsi"/>
                <w:bCs/>
              </w:rPr>
              <w:t>ne vėliau kaip per</w:t>
            </w:r>
          </w:p>
        </w:tc>
        <w:tc>
          <w:tcPr>
            <w:tcW w:w="3643" w:type="dxa"/>
            <w:shd w:val="clear" w:color="auto" w:fill="auto"/>
            <w:tcMar>
              <w:top w:w="0" w:type="dxa"/>
              <w:left w:w="108" w:type="dxa"/>
              <w:bottom w:w="0" w:type="dxa"/>
              <w:right w:w="108" w:type="dxa"/>
            </w:tcMar>
          </w:tcPr>
          <w:p w:rsidR="006752CC" w:rsidRPr="003D20A3" w:rsidRDefault="006752CC" w:rsidP="00DD2B56">
            <w:pPr>
              <w:spacing w:after="0" w:line="240" w:lineRule="auto"/>
              <w:rPr>
                <w:rFonts w:cstheme="minorHAnsi"/>
              </w:rPr>
            </w:pPr>
            <w:r w:rsidRPr="003D20A3">
              <w:rPr>
                <w:rFonts w:cstheme="minorHAnsi"/>
              </w:rPr>
              <w:t xml:space="preserve">5 (penkias) darbo dienas nuo </w:t>
            </w:r>
            <w:r w:rsidRPr="003D20A3">
              <w:rPr>
                <w:rFonts w:eastAsia="Arial" w:cstheme="minorHAnsi"/>
              </w:rPr>
              <w:t>perkančiosios organizacijos</w:t>
            </w:r>
            <w:r w:rsidRPr="003D20A3">
              <w:rPr>
                <w:rFonts w:cstheme="minorHAnsi"/>
              </w:rPr>
              <w:t xml:space="preserve"> pranešimo raštu apie jos priimtą sprendimą išsiuntimo tiekėjams dienos arba nuo paskelbimo apie </w:t>
            </w:r>
            <w:r w:rsidRPr="003D20A3">
              <w:rPr>
                <w:rFonts w:eastAsia="Arial" w:cstheme="minorHAnsi"/>
              </w:rPr>
              <w:t>perkančiosios organizacijos</w:t>
            </w:r>
            <w:r w:rsidRPr="003D20A3">
              <w:rPr>
                <w:rFonts w:cstheme="minorHAnsi"/>
              </w:rPr>
              <w:t xml:space="preserve"> priimtus sprendimus dienos, jei VPĮ nenumato reikalavimo raštu informuoti tiekėjus apie </w:t>
            </w:r>
            <w:r w:rsidRPr="003D20A3">
              <w:rPr>
                <w:rFonts w:eastAsia="Arial" w:cstheme="minorHAnsi"/>
              </w:rPr>
              <w:t xml:space="preserve"> perkančiosios organizacijos</w:t>
            </w:r>
            <w:r w:rsidRPr="003D20A3">
              <w:rPr>
                <w:rFonts w:cstheme="minorHAnsi"/>
              </w:rPr>
              <w:t xml:space="preserve"> priimtus sprendimus;</w:t>
            </w:r>
          </w:p>
          <w:p w:rsidR="006752CC" w:rsidRPr="003D20A3" w:rsidRDefault="006752CC" w:rsidP="00DD2B56">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bCs/>
              </w:rPr>
            </w:pP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2370E9" w:rsidRDefault="006752CC" w:rsidP="00DD2B56">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r w:rsidRPr="009A408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r w:rsidRPr="009A408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2370E9" w:rsidRDefault="006752CC" w:rsidP="00DD2B56">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w:t>
            </w:r>
            <w:r w:rsidRPr="009A408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r w:rsidRPr="009A408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p>
        </w:tc>
      </w:tr>
      <w:tr w:rsidR="006752CC" w:rsidRPr="009A408F" w:rsidTr="00DD2B56">
        <w:trPr>
          <w:trHeight w:val="20"/>
        </w:trPr>
        <w:tc>
          <w:tcPr>
            <w:tcW w:w="726" w:type="dxa"/>
            <w:shd w:val="clear" w:color="auto" w:fill="auto"/>
            <w:tcMar>
              <w:top w:w="0" w:type="dxa"/>
              <w:left w:w="108" w:type="dxa"/>
              <w:bottom w:w="0" w:type="dxa"/>
              <w:right w:w="108" w:type="dxa"/>
            </w:tcMar>
          </w:tcPr>
          <w:p w:rsidR="006752CC" w:rsidRPr="002370E9" w:rsidRDefault="006752CC" w:rsidP="00DD2B56">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r w:rsidRPr="009A408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jc w:val="both"/>
              <w:rPr>
                <w:rFonts w:cstheme="minorHAnsi"/>
              </w:rPr>
            </w:pPr>
            <w:r w:rsidRPr="009A408F">
              <w:rPr>
                <w:rFonts w:cstheme="minorHAnsi"/>
                <w:bCs/>
              </w:rPr>
              <w:t>5 (penkių) darbo 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p>
        </w:tc>
      </w:tr>
      <w:tr w:rsidR="006752CC" w:rsidRPr="009A408F" w:rsidTr="00DD2B56">
        <w:trPr>
          <w:trHeight w:val="3342"/>
        </w:trPr>
        <w:tc>
          <w:tcPr>
            <w:tcW w:w="726" w:type="dxa"/>
            <w:shd w:val="clear" w:color="auto" w:fill="auto"/>
            <w:tcMar>
              <w:top w:w="0" w:type="dxa"/>
              <w:left w:w="108" w:type="dxa"/>
              <w:bottom w:w="0" w:type="dxa"/>
              <w:right w:w="108" w:type="dxa"/>
            </w:tcMar>
          </w:tcPr>
          <w:p w:rsidR="006752CC" w:rsidRPr="002370E9" w:rsidRDefault="006752CC" w:rsidP="00DD2B56">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r w:rsidRPr="009A408F">
              <w:rPr>
                <w:rFonts w:cstheme="minorHAnsi"/>
              </w:rPr>
              <w:t xml:space="preserve">Jeigu </w:t>
            </w:r>
            <w:r w:rsidRPr="009A408F">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6752CC" w:rsidRPr="009A408F" w:rsidRDefault="006752CC" w:rsidP="00DD2B56">
            <w:pPr>
              <w:spacing w:after="0" w:line="240" w:lineRule="auto"/>
              <w:jc w:val="both"/>
              <w:rPr>
                <w:rFonts w:cstheme="minorHAnsi"/>
                <w:i/>
                <w:iCs/>
                <w:color w:val="FF0000"/>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w:t>
            </w:r>
          </w:p>
        </w:tc>
        <w:tc>
          <w:tcPr>
            <w:tcW w:w="2954" w:type="dxa"/>
            <w:shd w:val="clear" w:color="auto" w:fill="auto"/>
            <w:tcMar>
              <w:top w:w="0" w:type="dxa"/>
              <w:left w:w="108" w:type="dxa"/>
              <w:bottom w:w="0" w:type="dxa"/>
              <w:right w:w="108" w:type="dxa"/>
            </w:tcMar>
          </w:tcPr>
          <w:p w:rsidR="006752CC" w:rsidRPr="009A408F" w:rsidRDefault="006752CC" w:rsidP="00DD2B56">
            <w:pPr>
              <w:spacing w:after="0" w:line="240" w:lineRule="auto"/>
              <w:rPr>
                <w:rFonts w:cstheme="minorHAnsi"/>
              </w:rPr>
            </w:pPr>
          </w:p>
        </w:tc>
      </w:tr>
    </w:tbl>
    <w:p w:rsidR="006752CC" w:rsidRPr="009A408F" w:rsidRDefault="006752CC" w:rsidP="006752CC">
      <w:pPr>
        <w:tabs>
          <w:tab w:val="left" w:pos="2977"/>
        </w:tabs>
        <w:spacing w:after="120" w:line="20" w:lineRule="atLeast"/>
        <w:jc w:val="center"/>
        <w:rPr>
          <w:rFonts w:eastAsia="Calibri" w:cstheme="minorHAnsi"/>
        </w:rPr>
      </w:pPr>
    </w:p>
    <w:p w:rsidR="006752CC" w:rsidRPr="009A408F" w:rsidRDefault="006752CC" w:rsidP="006752CC">
      <w:pPr>
        <w:rPr>
          <w:rFonts w:eastAsia="Calibri" w:cstheme="minorHAnsi"/>
        </w:rPr>
      </w:pPr>
      <w:r w:rsidRPr="009A408F">
        <w:rPr>
          <w:rFonts w:eastAsia="Calibri" w:cstheme="minorHAnsi"/>
        </w:rPr>
        <w:br w:type="page"/>
      </w:r>
    </w:p>
    <w:p w:rsidR="006752CC" w:rsidRPr="009A408F" w:rsidRDefault="006752CC" w:rsidP="006752CC">
      <w:pPr>
        <w:pStyle w:val="Antrat2"/>
        <w:ind w:left="5103"/>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Toc199318341"/>
      <w:r w:rsidRPr="009A408F">
        <w:rPr>
          <w:rFonts w:asciiTheme="minorHAnsi" w:eastAsia="Calibri" w:hAnsiTheme="minorHAnsi" w:cstheme="minorHAnsi"/>
          <w:color w:val="0070C0"/>
          <w:sz w:val="21"/>
          <w:szCs w:val="21"/>
        </w:rPr>
        <w:lastRenderedPageBreak/>
        <w:t>Pirkimo sąlygų 2 priedas „Pasiūlymas“</w:t>
      </w:r>
      <w:bookmarkEnd w:id="48"/>
      <w:bookmarkEnd w:id="49"/>
      <w:bookmarkEnd w:id="50"/>
      <w:bookmarkEnd w:id="51"/>
      <w:bookmarkEnd w:id="52"/>
    </w:p>
    <w:p w:rsidR="006752CC" w:rsidRPr="009A408F" w:rsidRDefault="006752CC" w:rsidP="006752CC">
      <w:pPr>
        <w:jc w:val="center"/>
        <w:rPr>
          <w:rFonts w:cstheme="minorHAnsi"/>
          <w:b/>
          <w:bCs/>
        </w:rPr>
      </w:pPr>
    </w:p>
    <w:p w:rsidR="006752CC" w:rsidRDefault="006752CC" w:rsidP="006752CC">
      <w:pPr>
        <w:jc w:val="center"/>
        <w:rPr>
          <w:rFonts w:cstheme="minorHAnsi"/>
          <w:b/>
        </w:rPr>
      </w:pPr>
      <w:r w:rsidRPr="003107CC">
        <w:rPr>
          <w:rFonts w:cstheme="minorHAnsi"/>
          <w:b/>
        </w:rPr>
        <w:t>PASIŪLYMAS</w:t>
      </w:r>
    </w:p>
    <w:p w:rsidR="006752CC" w:rsidRPr="003D259B" w:rsidRDefault="006752CC" w:rsidP="006752CC">
      <w:pPr>
        <w:spacing w:after="0" w:line="280" w:lineRule="atLeast"/>
        <w:jc w:val="center"/>
        <w:rPr>
          <w:rFonts w:ascii="Calibri" w:hAnsi="Calibri" w:cs="Calibri"/>
          <w:b/>
        </w:rPr>
      </w:pPr>
      <w:r w:rsidRPr="003D259B">
        <w:rPr>
          <w:rFonts w:ascii="Calibri" w:hAnsi="Calibri" w:cs="Calibri"/>
          <w:b/>
          <w:bCs/>
        </w:rPr>
        <w:t>DĖL</w:t>
      </w:r>
      <w:r w:rsidRPr="003D259B">
        <w:rPr>
          <w:rFonts w:cstheme="minorHAnsi"/>
          <w:b/>
          <w:bCs/>
        </w:rPr>
        <w:t xml:space="preserve"> </w:t>
      </w:r>
      <w:r w:rsidR="007C5AFC" w:rsidRPr="007C5AFC">
        <w:rPr>
          <w:rFonts w:cstheme="minorHAnsi"/>
          <w:b/>
          <w:bCs/>
        </w:rPr>
        <w:t>BEŠEIMININKIŲ IR BEPRIEŽIŪRIŲ KAČIŲ GAUDYMO, PAĖMIMO IŠ GYVENTOJŲ, KARANTINAVIMO, EUTANAZIJOS, PRISTATYMO UTILIZUOTI IR LAIKINOS GLOBOS KAUNO MIESTE</w:t>
      </w:r>
      <w:r w:rsidR="007C5AFC">
        <w:rPr>
          <w:rFonts w:cstheme="minorHAnsi"/>
          <w:b/>
          <w:bCs/>
        </w:rPr>
        <w:t xml:space="preserve"> </w:t>
      </w:r>
      <w:r w:rsidRPr="003D259B">
        <w:rPr>
          <w:rFonts w:ascii="Calibri" w:hAnsi="Calibri" w:cs="Calibri"/>
          <w:b/>
        </w:rPr>
        <w:t>PASLAUGŲ</w:t>
      </w:r>
      <w:r w:rsidRPr="003D259B">
        <w:rPr>
          <w:rFonts w:ascii="Calibri" w:hAnsi="Calibri" w:cs="Calibri"/>
          <w:b/>
          <w:bCs/>
        </w:rPr>
        <w:t xml:space="preserve"> </w:t>
      </w:r>
      <w:r w:rsidRPr="003D259B">
        <w:rPr>
          <w:rFonts w:ascii="Calibri" w:hAnsi="Calibri" w:cs="Calibri"/>
          <w:b/>
        </w:rPr>
        <w:t>PIRKIMO</w:t>
      </w:r>
      <w:r w:rsidR="00725E38" w:rsidRPr="00725E38">
        <w:rPr>
          <w:rFonts w:cstheme="minorHAnsi"/>
          <w:b/>
          <w:bCs/>
          <w:sz w:val="28"/>
          <w:szCs w:val="28"/>
        </w:rPr>
        <w:t xml:space="preserve"> </w:t>
      </w:r>
    </w:p>
    <w:p w:rsidR="006752CC" w:rsidRPr="003D259B" w:rsidRDefault="006752CC" w:rsidP="006752CC">
      <w:pPr>
        <w:spacing w:after="0" w:line="240" w:lineRule="auto"/>
        <w:jc w:val="center"/>
        <w:rPr>
          <w:rFonts w:ascii="Calibri" w:hAnsi="Calibri" w:cs="Calibri"/>
        </w:rPr>
      </w:pPr>
      <w:r w:rsidRPr="003D259B">
        <w:rPr>
          <w:rFonts w:ascii="Calibri" w:hAnsi="Calibri" w:cs="Calibri"/>
        </w:rPr>
        <w:t>____________________</w:t>
      </w:r>
    </w:p>
    <w:p w:rsidR="006752CC" w:rsidRPr="003D259B" w:rsidRDefault="006752CC" w:rsidP="006752CC">
      <w:pPr>
        <w:spacing w:after="0" w:line="240" w:lineRule="auto"/>
        <w:jc w:val="center"/>
        <w:rPr>
          <w:rFonts w:ascii="Calibri" w:hAnsi="Calibri" w:cs="Calibri"/>
        </w:rPr>
      </w:pPr>
      <w:r w:rsidRPr="003D259B">
        <w:rPr>
          <w:rFonts w:ascii="Calibri" w:hAnsi="Calibri" w:cs="Calibri"/>
        </w:rPr>
        <w:t>(Data)</w:t>
      </w:r>
    </w:p>
    <w:p w:rsidR="006752CC" w:rsidRPr="003D259B" w:rsidRDefault="006752CC" w:rsidP="006752CC">
      <w:pPr>
        <w:spacing w:after="0" w:line="240" w:lineRule="auto"/>
        <w:jc w:val="center"/>
        <w:rPr>
          <w:rFonts w:ascii="Calibri" w:hAnsi="Calibri" w:cs="Calibri"/>
        </w:rPr>
      </w:pPr>
      <w:r w:rsidRPr="003D259B">
        <w:rPr>
          <w:rFonts w:ascii="Calibri" w:hAnsi="Calibri" w:cs="Calibri"/>
        </w:rPr>
        <w:t>____________________</w:t>
      </w:r>
    </w:p>
    <w:p w:rsidR="006752CC" w:rsidRPr="003D259B" w:rsidRDefault="006752CC" w:rsidP="006752CC">
      <w:pPr>
        <w:spacing w:after="0" w:line="240" w:lineRule="auto"/>
        <w:jc w:val="center"/>
        <w:rPr>
          <w:rFonts w:ascii="Calibri" w:hAnsi="Calibri" w:cs="Calibri"/>
        </w:rPr>
      </w:pPr>
      <w:r w:rsidRPr="003D259B">
        <w:rPr>
          <w:rFonts w:ascii="Calibri" w:hAnsi="Calibri" w:cs="Calibri"/>
        </w:rPr>
        <w:t>(Vieta)</w:t>
      </w:r>
    </w:p>
    <w:p w:rsidR="006752CC" w:rsidRPr="003D259B" w:rsidRDefault="006752CC" w:rsidP="006752CC">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6752CC" w:rsidRPr="003D259B" w:rsidTr="00DD2B56">
        <w:tc>
          <w:tcPr>
            <w:tcW w:w="5070" w:type="dxa"/>
          </w:tcPr>
          <w:p w:rsidR="006752CC" w:rsidRPr="003D259B" w:rsidRDefault="006752CC" w:rsidP="00DD2B56">
            <w:pPr>
              <w:jc w:val="both"/>
              <w:rPr>
                <w:rFonts w:ascii="Calibri" w:hAnsi="Calibri" w:cs="Calibri"/>
                <w:i/>
              </w:rPr>
            </w:pPr>
            <w:r w:rsidRPr="003D259B">
              <w:rPr>
                <w:rFonts w:ascii="Calibri" w:hAnsi="Calibri" w:cs="Calibri"/>
              </w:rPr>
              <w:t>Tiekėjo pavadinimas, įmonės kodas (</w:t>
            </w:r>
            <w:r w:rsidRPr="003D259B">
              <w:rPr>
                <w:rFonts w:ascii="Calibri" w:hAnsi="Calibri" w:cs="Calibri"/>
                <w:i/>
              </w:rPr>
              <w:t>/jei dalyvauja jungtinės veiklos sutartimi surašomi visų sutarties šalių duomenys/</w:t>
            </w:r>
          </w:p>
        </w:tc>
        <w:tc>
          <w:tcPr>
            <w:tcW w:w="5103" w:type="dxa"/>
          </w:tcPr>
          <w:p w:rsidR="006752CC" w:rsidRPr="003D259B" w:rsidRDefault="006752CC" w:rsidP="00DD2B56">
            <w:pPr>
              <w:jc w:val="both"/>
              <w:rPr>
                <w:rFonts w:ascii="Calibri" w:hAnsi="Calibri" w:cs="Calibri"/>
              </w:rPr>
            </w:pPr>
          </w:p>
        </w:tc>
      </w:tr>
      <w:tr w:rsidR="006752CC" w:rsidRPr="00A47EEB" w:rsidTr="00DD2B56">
        <w:tc>
          <w:tcPr>
            <w:tcW w:w="5070" w:type="dxa"/>
          </w:tcPr>
          <w:p w:rsidR="006752CC" w:rsidRPr="00A47EEB" w:rsidRDefault="006752CC" w:rsidP="00DD2B56">
            <w:pPr>
              <w:jc w:val="both"/>
              <w:rPr>
                <w:rFonts w:ascii="Calibri" w:hAnsi="Calibri" w:cs="Calibri"/>
              </w:rPr>
            </w:pPr>
            <w:r w:rsidRPr="00A47EEB">
              <w:rPr>
                <w:rFonts w:ascii="Calibri" w:hAnsi="Calibri" w:cs="Calibri"/>
              </w:rPr>
              <w:t xml:space="preserve">Tiekėjo adresas, pašto kodas </w:t>
            </w:r>
            <w:r w:rsidRPr="00A47EEB">
              <w:rPr>
                <w:rFonts w:ascii="Calibri" w:hAnsi="Calibri" w:cs="Calibri"/>
                <w:i/>
              </w:rPr>
              <w:t>/jei dalyvauja jungtinės veiklos sutartimi surašomi visų sutarties šalių duomenys/</w:t>
            </w:r>
          </w:p>
        </w:tc>
        <w:tc>
          <w:tcPr>
            <w:tcW w:w="5103" w:type="dxa"/>
          </w:tcPr>
          <w:p w:rsidR="006752CC" w:rsidRPr="00A47EEB" w:rsidRDefault="006752CC" w:rsidP="00DD2B56">
            <w:pPr>
              <w:jc w:val="both"/>
              <w:rPr>
                <w:rFonts w:ascii="Calibri" w:hAnsi="Calibri" w:cs="Calibri"/>
              </w:rPr>
            </w:pPr>
          </w:p>
        </w:tc>
      </w:tr>
      <w:tr w:rsidR="006752CC" w:rsidRPr="00A47EEB" w:rsidTr="00DD2B56">
        <w:tc>
          <w:tcPr>
            <w:tcW w:w="5070" w:type="dxa"/>
          </w:tcPr>
          <w:p w:rsidR="006752CC" w:rsidRPr="00A47EEB" w:rsidRDefault="006752CC" w:rsidP="00DD2B56">
            <w:pPr>
              <w:jc w:val="both"/>
              <w:rPr>
                <w:rFonts w:ascii="Calibri" w:hAnsi="Calibri" w:cs="Calibri"/>
              </w:rPr>
            </w:pPr>
            <w:r w:rsidRPr="00A47EEB">
              <w:rPr>
                <w:rFonts w:ascii="Calibri" w:hAnsi="Calibri" w:cs="Calibri"/>
              </w:rPr>
              <w:t>Už pasiūlymą atsakingo asmens vardas, pavardė</w:t>
            </w:r>
          </w:p>
        </w:tc>
        <w:tc>
          <w:tcPr>
            <w:tcW w:w="5103" w:type="dxa"/>
          </w:tcPr>
          <w:p w:rsidR="006752CC" w:rsidRPr="00A47EEB" w:rsidRDefault="006752CC" w:rsidP="00DD2B56">
            <w:pPr>
              <w:jc w:val="both"/>
              <w:rPr>
                <w:rFonts w:ascii="Calibri" w:hAnsi="Calibri" w:cs="Calibri"/>
              </w:rPr>
            </w:pPr>
          </w:p>
        </w:tc>
      </w:tr>
      <w:tr w:rsidR="006752CC" w:rsidRPr="00A47EEB" w:rsidTr="00DD2B56">
        <w:tc>
          <w:tcPr>
            <w:tcW w:w="5070" w:type="dxa"/>
          </w:tcPr>
          <w:p w:rsidR="006752CC" w:rsidRPr="00A47EEB" w:rsidRDefault="006752CC" w:rsidP="00DD2B56">
            <w:pPr>
              <w:jc w:val="both"/>
              <w:rPr>
                <w:rFonts w:ascii="Calibri" w:hAnsi="Calibri" w:cs="Calibri"/>
              </w:rPr>
            </w:pPr>
            <w:r w:rsidRPr="00A47EEB">
              <w:rPr>
                <w:rFonts w:ascii="Calibri" w:hAnsi="Calibri" w:cs="Calibri"/>
              </w:rPr>
              <w:t>Telefono numeris</w:t>
            </w:r>
          </w:p>
        </w:tc>
        <w:tc>
          <w:tcPr>
            <w:tcW w:w="5103" w:type="dxa"/>
          </w:tcPr>
          <w:p w:rsidR="006752CC" w:rsidRPr="00A47EEB" w:rsidRDefault="006752CC" w:rsidP="00DD2B56">
            <w:pPr>
              <w:jc w:val="both"/>
              <w:rPr>
                <w:rFonts w:ascii="Calibri" w:hAnsi="Calibri" w:cs="Calibri"/>
              </w:rPr>
            </w:pPr>
          </w:p>
        </w:tc>
      </w:tr>
      <w:tr w:rsidR="006752CC" w:rsidRPr="00A47EEB" w:rsidTr="00DD2B56">
        <w:tc>
          <w:tcPr>
            <w:tcW w:w="5070" w:type="dxa"/>
            <w:tcBorders>
              <w:bottom w:val="single" w:sz="4" w:space="0" w:color="auto"/>
            </w:tcBorders>
          </w:tcPr>
          <w:p w:rsidR="006752CC" w:rsidRPr="00A47EEB" w:rsidRDefault="006752CC" w:rsidP="00DD2B56">
            <w:pPr>
              <w:jc w:val="both"/>
              <w:rPr>
                <w:rFonts w:ascii="Calibri" w:hAnsi="Calibri" w:cs="Calibri"/>
              </w:rPr>
            </w:pPr>
            <w:r w:rsidRPr="00A47EEB">
              <w:rPr>
                <w:rFonts w:ascii="Calibri" w:hAnsi="Calibri" w:cs="Calibri"/>
              </w:rPr>
              <w:t>Fakso numeris</w:t>
            </w:r>
          </w:p>
        </w:tc>
        <w:tc>
          <w:tcPr>
            <w:tcW w:w="5103" w:type="dxa"/>
          </w:tcPr>
          <w:p w:rsidR="006752CC" w:rsidRPr="00A47EEB" w:rsidRDefault="006752CC" w:rsidP="00DD2B56">
            <w:pPr>
              <w:jc w:val="both"/>
              <w:rPr>
                <w:rFonts w:ascii="Calibri" w:hAnsi="Calibri" w:cs="Calibri"/>
              </w:rPr>
            </w:pPr>
          </w:p>
        </w:tc>
      </w:tr>
      <w:tr w:rsidR="006752CC" w:rsidRPr="00A47EEB" w:rsidTr="00DD2B56">
        <w:trPr>
          <w:trHeight w:val="343"/>
        </w:trPr>
        <w:tc>
          <w:tcPr>
            <w:tcW w:w="5070" w:type="dxa"/>
            <w:tcBorders>
              <w:bottom w:val="single" w:sz="4" w:space="0" w:color="auto"/>
            </w:tcBorders>
          </w:tcPr>
          <w:p w:rsidR="006752CC" w:rsidRPr="00A47EEB" w:rsidRDefault="006752CC" w:rsidP="00DD2B56">
            <w:pPr>
              <w:jc w:val="both"/>
              <w:rPr>
                <w:rFonts w:ascii="Calibri" w:hAnsi="Calibri" w:cs="Calibri"/>
              </w:rPr>
            </w:pPr>
            <w:r w:rsidRPr="00A47EEB">
              <w:rPr>
                <w:rFonts w:ascii="Calibri" w:hAnsi="Calibri" w:cs="Calibri"/>
              </w:rPr>
              <w:t>El. pašto adresas</w:t>
            </w:r>
          </w:p>
        </w:tc>
        <w:tc>
          <w:tcPr>
            <w:tcW w:w="5103" w:type="dxa"/>
          </w:tcPr>
          <w:p w:rsidR="006752CC" w:rsidRPr="00A47EEB" w:rsidRDefault="006752CC" w:rsidP="00DD2B56">
            <w:pPr>
              <w:jc w:val="both"/>
              <w:rPr>
                <w:rFonts w:ascii="Calibri" w:hAnsi="Calibri" w:cs="Calibri"/>
              </w:rPr>
            </w:pPr>
          </w:p>
        </w:tc>
      </w:tr>
    </w:tbl>
    <w:p w:rsidR="006752CC" w:rsidRPr="00A47EEB" w:rsidRDefault="006752CC" w:rsidP="006752CC">
      <w:pPr>
        <w:ind w:firstLine="720"/>
        <w:jc w:val="both"/>
        <w:rPr>
          <w:rFonts w:ascii="Calibri" w:hAnsi="Calibri" w:cs="Calibri"/>
        </w:rPr>
      </w:pPr>
    </w:p>
    <w:p w:rsidR="006752CC" w:rsidRDefault="006752CC" w:rsidP="00231D41">
      <w:pPr>
        <w:spacing w:line="280" w:lineRule="atLeast"/>
        <w:ind w:firstLine="851"/>
        <w:jc w:val="both"/>
        <w:rPr>
          <w:rFonts w:ascii="Calibri" w:hAnsi="Calibri" w:cs="Calibri"/>
          <w:b/>
        </w:rPr>
      </w:pPr>
      <w:r w:rsidRPr="001E53EB">
        <w:rPr>
          <w:rFonts w:ascii="Calibri" w:hAnsi="Calibri" w:cs="Calibri"/>
        </w:rPr>
        <w:t>1</w:t>
      </w:r>
      <w:r w:rsidRPr="00786B52">
        <w:rPr>
          <w:rFonts w:ascii="Calibri" w:hAnsi="Calibri" w:cs="Calibri"/>
          <w:b/>
        </w:rPr>
        <w:t xml:space="preserve">. </w:t>
      </w:r>
      <w:r w:rsidRPr="00786B52">
        <w:rPr>
          <w:rFonts w:ascii="Calibri" w:hAnsi="Calibri" w:cs="Calibri"/>
        </w:rPr>
        <w:t>Išnagrinėję pirkimo dokumentus ir reikalavimus, nurodytoms paslaugoms teikti, mes siūlome</w:t>
      </w:r>
      <w:r w:rsidR="005E4E9B">
        <w:rPr>
          <w:rFonts w:ascii="Calibri" w:hAnsi="Calibri" w:cs="Calibri"/>
        </w:rPr>
        <w:t xml:space="preserve"> </w:t>
      </w:r>
      <w:r w:rsidR="007C5AFC" w:rsidRPr="007C5AFC">
        <w:rPr>
          <w:rFonts w:ascii="Calibri" w:hAnsi="Calibri" w:cs="Calibri"/>
        </w:rPr>
        <w:t xml:space="preserve">bešeimininkių ir </w:t>
      </w:r>
      <w:proofErr w:type="spellStart"/>
      <w:r w:rsidR="007C5AFC" w:rsidRPr="007C5AFC">
        <w:rPr>
          <w:rFonts w:ascii="Calibri" w:hAnsi="Calibri" w:cs="Calibri"/>
        </w:rPr>
        <w:t>bepriežiūrių</w:t>
      </w:r>
      <w:proofErr w:type="spellEnd"/>
      <w:r w:rsidR="007C5AFC" w:rsidRPr="007C5AFC">
        <w:rPr>
          <w:rFonts w:ascii="Calibri" w:hAnsi="Calibri" w:cs="Calibri"/>
        </w:rPr>
        <w:t xml:space="preserve"> kačių gaudymo, paėmimo iš gyventojų, </w:t>
      </w:r>
      <w:proofErr w:type="spellStart"/>
      <w:r w:rsidR="007C5AFC" w:rsidRPr="007C5AFC">
        <w:rPr>
          <w:rFonts w:ascii="Calibri" w:hAnsi="Calibri" w:cs="Calibri"/>
        </w:rPr>
        <w:t>karantinavimo</w:t>
      </w:r>
      <w:proofErr w:type="spellEnd"/>
      <w:r w:rsidR="007C5AFC" w:rsidRPr="007C5AFC">
        <w:rPr>
          <w:rFonts w:ascii="Calibri" w:hAnsi="Calibri" w:cs="Calibri"/>
        </w:rPr>
        <w:t>, eutanazijos, perdavimo utilizuoti ir laikinosios globos Kauno mieste paslaugas</w:t>
      </w:r>
      <w:r w:rsidRPr="00786B52">
        <w:rPr>
          <w:rFonts w:ascii="Calibri" w:hAnsi="Calibri" w:cs="Calibri"/>
          <w:b/>
          <w:bCs/>
        </w:rPr>
        <w:t xml:space="preserve"> </w:t>
      </w:r>
      <w:r w:rsidRPr="00786B52">
        <w:rPr>
          <w:rFonts w:ascii="Calibri" w:hAnsi="Calibri" w:cs="Calibri"/>
          <w:b/>
        </w:rPr>
        <w:t>(toliau – Paslaugos)</w:t>
      </w:r>
      <w:r w:rsidRPr="00786B52">
        <w:rPr>
          <w:rFonts w:ascii="Calibri" w:hAnsi="Calibri" w:cs="Calibri"/>
        </w:rPr>
        <w:t xml:space="preserve"> pagal sutarties sąlygas ir kitus pirkimo dokumentus, </w:t>
      </w:r>
      <w:r w:rsidRPr="00786B52">
        <w:rPr>
          <w:rFonts w:ascii="Calibri" w:hAnsi="Calibri" w:cs="Calibri"/>
          <w:b/>
        </w:rPr>
        <w:t xml:space="preserve">suteikti už </w:t>
      </w:r>
      <w:r w:rsidR="006A5BFB">
        <w:rPr>
          <w:rFonts w:ascii="Calibri" w:hAnsi="Calibri" w:cs="Calibri"/>
          <w:b/>
        </w:rPr>
        <w:t>bendrą planuojamą kainą</w:t>
      </w:r>
      <w:r w:rsidR="00A7171C">
        <w:rPr>
          <w:rFonts w:ascii="Calibri" w:hAnsi="Calibri" w:cs="Calibri"/>
          <w:b/>
        </w:rPr>
        <w:t xml:space="preserve"> </w:t>
      </w:r>
      <w:r w:rsidR="006A5BFB">
        <w:rPr>
          <w:rFonts w:ascii="Calibri" w:hAnsi="Calibri" w:cs="Calibri"/>
          <w:b/>
        </w:rPr>
        <w:t>........</w:t>
      </w:r>
      <w:r w:rsidR="00A7171C">
        <w:rPr>
          <w:rFonts w:ascii="Calibri" w:hAnsi="Calibri" w:cs="Calibri"/>
          <w:b/>
        </w:rPr>
        <w:t xml:space="preserve">......................... </w:t>
      </w:r>
      <w:proofErr w:type="spellStart"/>
      <w:r w:rsidR="006A5BFB">
        <w:rPr>
          <w:rFonts w:ascii="Calibri" w:hAnsi="Calibri" w:cs="Calibri"/>
          <w:b/>
        </w:rPr>
        <w:t>Eur</w:t>
      </w:r>
      <w:proofErr w:type="spellEnd"/>
      <w:r w:rsidR="006A5BFB">
        <w:rPr>
          <w:rFonts w:ascii="Calibri" w:hAnsi="Calibri" w:cs="Calibri"/>
          <w:b/>
        </w:rPr>
        <w:t xml:space="preserve"> be PVM, ..........</w:t>
      </w:r>
      <w:r w:rsidR="00A7171C">
        <w:rPr>
          <w:rFonts w:ascii="Calibri" w:hAnsi="Calibri" w:cs="Calibri"/>
          <w:b/>
        </w:rPr>
        <w:t>.......................</w:t>
      </w:r>
      <w:proofErr w:type="spellStart"/>
      <w:r w:rsidR="006A5BFB">
        <w:rPr>
          <w:rFonts w:ascii="Calibri" w:hAnsi="Calibri" w:cs="Calibri"/>
          <w:b/>
        </w:rPr>
        <w:t>Eur</w:t>
      </w:r>
      <w:proofErr w:type="spellEnd"/>
      <w:r w:rsidR="006A5BFB">
        <w:rPr>
          <w:rFonts w:ascii="Calibri" w:hAnsi="Calibri" w:cs="Calibri"/>
          <w:b/>
        </w:rPr>
        <w:t xml:space="preserve"> su PVM (</w:t>
      </w:r>
      <w:r w:rsidR="006A5BFB" w:rsidRPr="006A5BFB">
        <w:rPr>
          <w:rFonts w:ascii="Calibri" w:hAnsi="Calibri" w:cs="Calibri"/>
        </w:rPr>
        <w:t>žemiau lentelėje nurodytais įkainiais</w:t>
      </w:r>
      <w:r w:rsidR="006A5BFB">
        <w:rPr>
          <w:rFonts w:ascii="Calibri" w:hAnsi="Calibri" w:cs="Calibri"/>
        </w:rPr>
        <w:t>).</w:t>
      </w:r>
    </w:p>
    <w:p w:rsidR="007D187F" w:rsidRPr="007D187F" w:rsidRDefault="006A5BFB" w:rsidP="007D187F">
      <w:pPr>
        <w:tabs>
          <w:tab w:val="left" w:pos="9631"/>
        </w:tabs>
        <w:spacing w:line="300" w:lineRule="atLeast"/>
        <w:jc w:val="both"/>
        <w:rPr>
          <w:rFonts w:ascii="Calibri" w:hAnsi="Calibri" w:cs="Calibri"/>
        </w:rPr>
      </w:pPr>
      <w:r w:rsidRPr="006A5BFB">
        <w:rPr>
          <w:rFonts w:ascii="Calibri" w:hAnsi="Calibri" w:cs="Calibri"/>
          <w:b/>
          <w:color w:val="FF0000"/>
          <w:shd w:val="clear" w:color="auto" w:fill="BDD6EE" w:themeFill="accent1" w:themeFillTint="66"/>
        </w:rPr>
        <w:t>Pasiūlymo</w:t>
      </w:r>
      <w:r w:rsidR="00C72ECE" w:rsidRPr="006A5BFB">
        <w:rPr>
          <w:rFonts w:ascii="Calibri" w:hAnsi="Calibri" w:cs="Calibri"/>
          <w:b/>
          <w:color w:val="FF0000"/>
          <w:shd w:val="clear" w:color="auto" w:fill="BDD6EE" w:themeFill="accent1" w:themeFillTint="66"/>
        </w:rPr>
        <w:t xml:space="preserve"> kaina neturi viršyti </w:t>
      </w:r>
      <w:r w:rsidR="007C5AFC" w:rsidRPr="00690F13">
        <w:rPr>
          <w:rFonts w:ascii="Calibri" w:hAnsi="Calibri" w:cs="Calibri"/>
          <w:b/>
          <w:color w:val="FF0000"/>
          <w:shd w:val="clear" w:color="auto" w:fill="BDD6EE" w:themeFill="accent1" w:themeFillTint="66"/>
        </w:rPr>
        <w:t>60 000,00</w:t>
      </w:r>
      <w:r w:rsidR="00C72ECE" w:rsidRPr="006A5BFB">
        <w:rPr>
          <w:rFonts w:ascii="Calibri" w:hAnsi="Calibri" w:cs="Calibri"/>
          <w:b/>
          <w:color w:val="FF0000"/>
          <w:shd w:val="clear" w:color="auto" w:fill="BDD6EE" w:themeFill="accent1" w:themeFillTint="66"/>
        </w:rPr>
        <w:t xml:space="preserve"> </w:t>
      </w:r>
      <w:proofErr w:type="spellStart"/>
      <w:r w:rsidR="00C72ECE" w:rsidRPr="006A5BFB">
        <w:rPr>
          <w:rFonts w:ascii="Calibri" w:hAnsi="Calibri" w:cs="Calibri"/>
          <w:b/>
          <w:color w:val="FF0000"/>
          <w:shd w:val="clear" w:color="auto" w:fill="BDD6EE" w:themeFill="accent1" w:themeFillTint="66"/>
        </w:rPr>
        <w:t>Eur</w:t>
      </w:r>
      <w:proofErr w:type="spellEnd"/>
      <w:r w:rsidR="00C72ECE" w:rsidRPr="006A5BFB">
        <w:rPr>
          <w:rFonts w:ascii="Calibri" w:hAnsi="Calibri" w:cs="Calibri"/>
          <w:b/>
          <w:color w:val="FF0000"/>
          <w:shd w:val="clear" w:color="auto" w:fill="BDD6EE" w:themeFill="accent1" w:themeFillTint="66"/>
        </w:rPr>
        <w:t xml:space="preserve"> su PVM</w:t>
      </w:r>
      <w:r w:rsidR="00C72ECE" w:rsidRPr="00C72ECE">
        <w:rPr>
          <w:rFonts w:ascii="Calibri" w:hAnsi="Calibri" w:cs="Calibri"/>
          <w:b/>
          <w:color w:val="FF0000"/>
        </w:rPr>
        <w:t xml:space="preserve">. </w:t>
      </w:r>
      <w:r w:rsidR="006752CC" w:rsidRPr="00786B52">
        <w:rPr>
          <w:color w:val="FF0000"/>
          <w:shd w:val="clear" w:color="auto" w:fill="FFFFFF"/>
        </w:rPr>
        <w:t>Tuo</w:t>
      </w:r>
      <w:r w:rsidR="006752CC" w:rsidRPr="00786B52">
        <w:rPr>
          <w:color w:val="FF0000"/>
        </w:rPr>
        <w:t xml:space="preserve"> atveju, jei pasiūlymo kaina viršys </w:t>
      </w:r>
      <w:r w:rsidR="006752CC" w:rsidRPr="002B3ECB">
        <w:rPr>
          <w:color w:val="FF0000"/>
        </w:rPr>
        <w:t>nurodytą sumą, pasiūlymas bus atmestas, kaip neatitinkantis pirkimo dokumentų reikalavimų</w:t>
      </w:r>
      <w:r w:rsidR="006752CC" w:rsidRPr="002B3ECB">
        <w:rPr>
          <w:bCs/>
          <w:i/>
          <w:iCs/>
          <w:color w:val="FF0000"/>
        </w:rPr>
        <w:t>.</w:t>
      </w:r>
      <w:r w:rsidR="006752CC" w:rsidRPr="002B3ECB">
        <w:rPr>
          <w:bCs/>
          <w:color w:val="FF0000"/>
        </w:rPr>
        <w:t xml:space="preserve"> </w:t>
      </w:r>
      <w:r w:rsidR="007D187F" w:rsidRPr="007D187F">
        <w:rPr>
          <w:rFonts w:ascii="Calibri" w:hAnsi="Calibri" w:cs="Calibri"/>
        </w:rPr>
        <w:t>Perkančioji organizacija, vertindama tiekėjų pasiūlymus, atsižvelgs į galutinę jos mokėtiną lėšų sumą, įskaitant perkančiosios organizacijos ir pirkimą laimėjusio tiekėjo įgyjamas mokestines prievoles susijusias su PVM.</w:t>
      </w:r>
    </w:p>
    <w:p w:rsidR="005F5BED" w:rsidRPr="005F5BED" w:rsidRDefault="005F5BED" w:rsidP="005F5BED">
      <w:pPr>
        <w:spacing w:after="0" w:line="240" w:lineRule="atLeast"/>
        <w:ind w:firstLine="709"/>
        <w:jc w:val="both"/>
        <w:rPr>
          <w:rFonts w:cstheme="minorHAnsi"/>
          <w:color w:val="FF0000"/>
        </w:rPr>
      </w:pPr>
      <w:r w:rsidRPr="005F5BED">
        <w:rPr>
          <w:bCs/>
          <w:color w:val="FF0000"/>
        </w:rPr>
        <w:t xml:space="preserve">Tiekėjai lentelėje nurodo paslaugų įkainius ir taikomą (jei taikoma) PVM tarifą. </w:t>
      </w:r>
      <w:r w:rsidRPr="005F5BED">
        <w:rPr>
          <w:rFonts w:eastAsia="Arial" w:cstheme="minorHAnsi"/>
          <w:color w:val="FF0000"/>
        </w:rPr>
        <w:t>Rekomenduojama 5 stulpelyje įkainį nurodyti  dviejų skaičių po kablelio tikslumu</w:t>
      </w:r>
      <w:r w:rsidRPr="005F5BED">
        <w:rPr>
          <w:rFonts w:cstheme="minorHAnsi"/>
          <w:color w:val="FF0000"/>
        </w:rPr>
        <w:t>.</w:t>
      </w:r>
    </w:p>
    <w:p w:rsidR="005F5BED" w:rsidRPr="009A408F" w:rsidRDefault="005F5BED" w:rsidP="005F5BED">
      <w:pPr>
        <w:spacing w:after="0" w:line="240" w:lineRule="atLeast"/>
        <w:ind w:firstLine="709"/>
        <w:jc w:val="both"/>
        <w:rPr>
          <w:rFonts w:cstheme="minorHAnsi"/>
        </w:rPr>
      </w:pPr>
    </w:p>
    <w:p w:rsidR="006752CC" w:rsidRDefault="006752CC" w:rsidP="00231D41">
      <w:pPr>
        <w:shd w:val="clear" w:color="auto" w:fill="FFFFFF"/>
        <w:spacing w:line="252" w:lineRule="auto"/>
        <w:ind w:right="49" w:firstLine="851"/>
        <w:jc w:val="both"/>
        <w:rPr>
          <w:rFonts w:cstheme="minorHAnsi"/>
          <w:i/>
        </w:rPr>
      </w:pPr>
      <w:r w:rsidRPr="003107CC">
        <w:rPr>
          <w:rFonts w:cstheme="minorHAnsi"/>
          <w:i/>
        </w:rPr>
        <w:t>Tais atvejais, kai pagal galiojančius teisės aktus tiekėjui nereikia mokėti PVM, prašome nurodyti juridinį pagrindą, kuriuo remiantis nereikia mokėti PVM: ......................................................</w:t>
      </w:r>
    </w:p>
    <w:p w:rsidR="007D187F" w:rsidRDefault="007D187F" w:rsidP="00231D41">
      <w:pPr>
        <w:shd w:val="clear" w:color="auto" w:fill="FFFFFF"/>
        <w:spacing w:line="252" w:lineRule="auto"/>
        <w:ind w:right="49" w:firstLine="851"/>
        <w:jc w:val="both"/>
        <w:rPr>
          <w:rFonts w:cstheme="minorHAnsi"/>
          <w:i/>
        </w:rPr>
      </w:pPr>
    </w:p>
    <w:p w:rsidR="007D187F" w:rsidRDefault="007D187F" w:rsidP="00231D41">
      <w:pPr>
        <w:shd w:val="clear" w:color="auto" w:fill="FFFFFF"/>
        <w:spacing w:line="252" w:lineRule="auto"/>
        <w:ind w:right="49" w:firstLine="851"/>
        <w:jc w:val="both"/>
        <w:rPr>
          <w:rFonts w:cstheme="minorHAnsi"/>
        </w:rPr>
      </w:pPr>
    </w:p>
    <w:tbl>
      <w:tblPr>
        <w:tblStyle w:val="Lentelstinklelis1"/>
        <w:tblW w:w="9634" w:type="dxa"/>
        <w:tblLook w:val="04A0" w:firstRow="1" w:lastRow="0" w:firstColumn="1" w:lastColumn="0" w:noHBand="0" w:noVBand="1"/>
      </w:tblPr>
      <w:tblGrid>
        <w:gridCol w:w="556"/>
        <w:gridCol w:w="2978"/>
        <w:gridCol w:w="678"/>
        <w:gridCol w:w="1737"/>
        <w:gridCol w:w="1701"/>
        <w:gridCol w:w="1984"/>
      </w:tblGrid>
      <w:tr w:rsidR="00832604" w:rsidRPr="005F5BED" w:rsidTr="00800D2A">
        <w:trPr>
          <w:trHeight w:val="293"/>
        </w:trPr>
        <w:tc>
          <w:tcPr>
            <w:tcW w:w="556" w:type="dxa"/>
            <w:vMerge w:val="restart"/>
          </w:tcPr>
          <w:p w:rsidR="005F5BED" w:rsidRPr="005F5BED" w:rsidRDefault="005F5BED" w:rsidP="005F5BED">
            <w:pPr>
              <w:spacing w:line="240" w:lineRule="auto"/>
              <w:jc w:val="center"/>
              <w:rPr>
                <w:rFonts w:eastAsiaTheme="minorHAnsi" w:cstheme="minorHAnsi"/>
                <w:lang w:eastAsia="en-US"/>
              </w:rPr>
            </w:pPr>
            <w:r w:rsidRPr="005F5BED">
              <w:rPr>
                <w:rFonts w:eastAsiaTheme="minorHAnsi" w:cstheme="minorHAnsi"/>
                <w:lang w:eastAsia="en-US"/>
              </w:rPr>
              <w:lastRenderedPageBreak/>
              <w:t>Eil. Nr.</w:t>
            </w:r>
          </w:p>
        </w:tc>
        <w:tc>
          <w:tcPr>
            <w:tcW w:w="2978" w:type="dxa"/>
            <w:vMerge w:val="restart"/>
          </w:tcPr>
          <w:p w:rsidR="007D187F" w:rsidRDefault="007D187F" w:rsidP="005F5BED">
            <w:pPr>
              <w:spacing w:line="240" w:lineRule="auto"/>
              <w:jc w:val="center"/>
              <w:rPr>
                <w:rFonts w:eastAsiaTheme="minorHAnsi" w:cstheme="minorHAnsi"/>
                <w:lang w:eastAsia="en-US"/>
              </w:rPr>
            </w:pPr>
          </w:p>
          <w:p w:rsidR="007D187F" w:rsidRDefault="007D187F" w:rsidP="005F5BED">
            <w:pPr>
              <w:spacing w:line="240" w:lineRule="auto"/>
              <w:jc w:val="center"/>
              <w:rPr>
                <w:rFonts w:eastAsiaTheme="minorHAnsi" w:cstheme="minorHAnsi"/>
                <w:lang w:eastAsia="en-US"/>
              </w:rPr>
            </w:pPr>
          </w:p>
          <w:p w:rsidR="005F5BED" w:rsidRPr="005F5BED" w:rsidRDefault="005F5BED" w:rsidP="005F5BED">
            <w:pPr>
              <w:spacing w:line="240" w:lineRule="auto"/>
              <w:jc w:val="center"/>
              <w:rPr>
                <w:rFonts w:eastAsiaTheme="minorHAnsi" w:cstheme="minorHAnsi"/>
                <w:lang w:eastAsia="en-US"/>
              </w:rPr>
            </w:pPr>
            <w:r w:rsidRPr="005F5BED">
              <w:rPr>
                <w:rFonts w:eastAsiaTheme="minorHAnsi" w:cstheme="minorHAnsi"/>
                <w:lang w:eastAsia="en-US"/>
              </w:rPr>
              <w:t>Paslaugos pavadinimas</w:t>
            </w:r>
          </w:p>
        </w:tc>
        <w:tc>
          <w:tcPr>
            <w:tcW w:w="678" w:type="dxa"/>
            <w:vMerge w:val="restart"/>
          </w:tcPr>
          <w:p w:rsidR="005F5BED" w:rsidRPr="005F5BED" w:rsidRDefault="005F5BED" w:rsidP="005F5BED">
            <w:pPr>
              <w:spacing w:line="240" w:lineRule="auto"/>
              <w:jc w:val="center"/>
              <w:rPr>
                <w:rFonts w:eastAsiaTheme="minorHAnsi" w:cstheme="minorHAnsi"/>
                <w:lang w:eastAsia="en-US"/>
              </w:rPr>
            </w:pPr>
            <w:r w:rsidRPr="005F5BED">
              <w:rPr>
                <w:rFonts w:eastAsiaTheme="minorHAnsi" w:cstheme="minorHAnsi"/>
                <w:lang w:eastAsia="en-US"/>
              </w:rPr>
              <w:t>Mato vnt.</w:t>
            </w:r>
          </w:p>
        </w:tc>
        <w:tc>
          <w:tcPr>
            <w:tcW w:w="1737" w:type="dxa"/>
            <w:vMerge w:val="restart"/>
          </w:tcPr>
          <w:p w:rsidR="00A7171C" w:rsidRDefault="005F5BED" w:rsidP="00E95723">
            <w:pPr>
              <w:spacing w:line="240" w:lineRule="auto"/>
              <w:jc w:val="center"/>
              <w:rPr>
                <w:rFonts w:eastAsiaTheme="minorHAnsi" w:cstheme="minorHAnsi"/>
                <w:lang w:eastAsia="en-US"/>
              </w:rPr>
            </w:pPr>
            <w:r w:rsidRPr="005F5BED">
              <w:rPr>
                <w:rFonts w:eastAsiaTheme="minorHAnsi" w:cstheme="minorHAnsi"/>
                <w:lang w:eastAsia="en-US"/>
              </w:rPr>
              <w:t xml:space="preserve">Preliminarus </w:t>
            </w:r>
            <w:r w:rsidR="00832604">
              <w:rPr>
                <w:rFonts w:eastAsiaTheme="minorHAnsi" w:cstheme="minorHAnsi"/>
                <w:lang w:eastAsia="en-US"/>
              </w:rPr>
              <w:t>planuojamas</w:t>
            </w:r>
          </w:p>
          <w:p w:rsidR="005F5BED" w:rsidRPr="005F5BED" w:rsidRDefault="00A7171C" w:rsidP="00E95723">
            <w:pPr>
              <w:spacing w:line="240" w:lineRule="auto"/>
              <w:jc w:val="center"/>
              <w:rPr>
                <w:rFonts w:eastAsiaTheme="minorHAnsi" w:cstheme="minorHAnsi"/>
                <w:lang w:val="en-US" w:eastAsia="en-US"/>
              </w:rPr>
            </w:pPr>
            <w:r>
              <w:rPr>
                <w:rFonts w:eastAsiaTheme="minorHAnsi" w:cstheme="minorHAnsi"/>
                <w:lang w:eastAsia="en-US"/>
              </w:rPr>
              <w:t>paslaugų</w:t>
            </w:r>
            <w:r w:rsidR="00832604">
              <w:rPr>
                <w:rFonts w:eastAsiaTheme="minorHAnsi" w:cstheme="minorHAnsi"/>
                <w:lang w:eastAsia="en-US"/>
              </w:rPr>
              <w:t xml:space="preserve"> </w:t>
            </w:r>
            <w:r w:rsidR="005F5BED" w:rsidRPr="005F5BED">
              <w:rPr>
                <w:rFonts w:eastAsiaTheme="minorHAnsi" w:cstheme="minorHAnsi"/>
                <w:lang w:eastAsia="en-US"/>
              </w:rPr>
              <w:t xml:space="preserve">kiekis per </w:t>
            </w:r>
            <w:r w:rsidR="005F5BED" w:rsidRPr="00690F13">
              <w:rPr>
                <w:rFonts w:eastAsiaTheme="minorHAnsi" w:cstheme="minorHAnsi"/>
                <w:lang w:eastAsia="en-US"/>
              </w:rPr>
              <w:t>12</w:t>
            </w:r>
            <w:r w:rsidR="002457CB">
              <w:rPr>
                <w:rFonts w:eastAsiaTheme="minorHAnsi" w:cstheme="minorHAnsi"/>
                <w:lang w:eastAsia="en-US"/>
              </w:rPr>
              <w:t xml:space="preserve"> </w:t>
            </w:r>
            <w:r w:rsidR="005F5BED" w:rsidRPr="005F5BED">
              <w:rPr>
                <w:rFonts w:eastAsiaTheme="minorHAnsi" w:cstheme="minorHAnsi"/>
                <w:lang w:eastAsia="en-US"/>
              </w:rPr>
              <w:t>mėnesių</w:t>
            </w:r>
            <w:r w:rsidR="00832604" w:rsidRPr="00832604">
              <w:rPr>
                <w:rFonts w:eastAsiaTheme="minorHAnsi" w:cstheme="minorHAnsi"/>
                <w:vertAlign w:val="superscript"/>
                <w:lang w:val="en-US" w:eastAsia="en-US"/>
              </w:rPr>
              <w:t>1</w:t>
            </w:r>
          </w:p>
        </w:tc>
        <w:tc>
          <w:tcPr>
            <w:tcW w:w="1701" w:type="dxa"/>
            <w:vMerge w:val="restart"/>
          </w:tcPr>
          <w:p w:rsidR="005F5BED" w:rsidRDefault="00800D2A" w:rsidP="005F5BED">
            <w:pPr>
              <w:spacing w:line="240" w:lineRule="auto"/>
              <w:jc w:val="center"/>
              <w:rPr>
                <w:rFonts w:eastAsiaTheme="minorHAnsi" w:cstheme="minorHAnsi"/>
                <w:lang w:eastAsia="en-US"/>
              </w:rPr>
            </w:pPr>
            <w:r>
              <w:rPr>
                <w:rFonts w:eastAsiaTheme="minorHAnsi" w:cstheme="minorHAnsi"/>
                <w:lang w:eastAsia="en-US"/>
              </w:rPr>
              <w:t>Paslaugų vieneto įkainis, EUR be PVM</w:t>
            </w:r>
          </w:p>
          <w:p w:rsidR="00800D2A" w:rsidRPr="005F5BED" w:rsidRDefault="00800D2A" w:rsidP="005F5BED">
            <w:pPr>
              <w:spacing w:line="240" w:lineRule="auto"/>
              <w:jc w:val="center"/>
              <w:rPr>
                <w:rFonts w:eastAsiaTheme="minorHAnsi" w:cstheme="minorHAnsi"/>
                <w:lang w:eastAsia="en-US"/>
              </w:rPr>
            </w:pPr>
            <w:r>
              <w:rPr>
                <w:rFonts w:eastAsiaTheme="minorHAnsi" w:cstheme="minorHAnsi"/>
                <w:lang w:eastAsia="en-US"/>
              </w:rPr>
              <w:t>(pildo tiekėjas 4x5 )</w:t>
            </w:r>
          </w:p>
        </w:tc>
        <w:tc>
          <w:tcPr>
            <w:tcW w:w="1984" w:type="dxa"/>
            <w:vMerge w:val="restart"/>
          </w:tcPr>
          <w:p w:rsidR="005F5BED" w:rsidRDefault="00800D2A" w:rsidP="005F5BED">
            <w:pPr>
              <w:spacing w:line="240" w:lineRule="auto"/>
              <w:jc w:val="center"/>
              <w:rPr>
                <w:rFonts w:eastAsiaTheme="minorHAnsi" w:cstheme="minorHAnsi"/>
                <w:lang w:eastAsia="en-US"/>
              </w:rPr>
            </w:pPr>
            <w:r>
              <w:rPr>
                <w:rFonts w:eastAsiaTheme="minorHAnsi" w:cstheme="minorHAnsi"/>
                <w:lang w:eastAsia="en-US"/>
              </w:rPr>
              <w:t xml:space="preserve">Bendra planuojama kaina, </w:t>
            </w:r>
            <w:proofErr w:type="spellStart"/>
            <w:r>
              <w:rPr>
                <w:rFonts w:eastAsiaTheme="minorHAnsi" w:cstheme="minorHAnsi"/>
                <w:lang w:eastAsia="en-US"/>
              </w:rPr>
              <w:t>Eur</w:t>
            </w:r>
            <w:proofErr w:type="spellEnd"/>
            <w:r>
              <w:rPr>
                <w:rFonts w:eastAsiaTheme="minorHAnsi" w:cstheme="minorHAnsi"/>
                <w:lang w:eastAsia="en-US"/>
              </w:rPr>
              <w:t xml:space="preserve"> be PVM</w:t>
            </w:r>
          </w:p>
          <w:p w:rsidR="00800D2A" w:rsidRDefault="00800D2A" w:rsidP="005F5BED">
            <w:pPr>
              <w:spacing w:line="240" w:lineRule="auto"/>
              <w:jc w:val="center"/>
              <w:rPr>
                <w:rFonts w:eastAsiaTheme="minorHAnsi" w:cstheme="minorHAnsi"/>
                <w:lang w:eastAsia="en-US"/>
              </w:rPr>
            </w:pPr>
          </w:p>
          <w:p w:rsidR="00800D2A" w:rsidRPr="005F5BED" w:rsidRDefault="00800D2A" w:rsidP="005F5BED">
            <w:pPr>
              <w:spacing w:line="240" w:lineRule="auto"/>
              <w:jc w:val="center"/>
              <w:rPr>
                <w:rFonts w:eastAsiaTheme="minorHAnsi" w:cstheme="minorHAnsi"/>
                <w:lang w:eastAsia="en-US"/>
              </w:rPr>
            </w:pPr>
            <w:r>
              <w:rPr>
                <w:rFonts w:eastAsiaTheme="minorHAnsi" w:cstheme="minorHAnsi"/>
                <w:lang w:eastAsia="en-US"/>
              </w:rPr>
              <w:t>(pildo tiekėjas)</w:t>
            </w:r>
          </w:p>
        </w:tc>
      </w:tr>
      <w:tr w:rsidR="00832604" w:rsidRPr="005F5BED" w:rsidTr="00800D2A">
        <w:trPr>
          <w:trHeight w:val="825"/>
        </w:trPr>
        <w:tc>
          <w:tcPr>
            <w:tcW w:w="556" w:type="dxa"/>
            <w:vMerge/>
          </w:tcPr>
          <w:p w:rsidR="005F5BED" w:rsidRPr="005F5BED" w:rsidRDefault="005F5BED" w:rsidP="005F5BED">
            <w:pPr>
              <w:spacing w:line="240" w:lineRule="auto"/>
              <w:jc w:val="center"/>
              <w:rPr>
                <w:rFonts w:eastAsiaTheme="minorHAnsi" w:cstheme="minorHAnsi"/>
                <w:lang w:eastAsia="en-US"/>
              </w:rPr>
            </w:pPr>
          </w:p>
        </w:tc>
        <w:tc>
          <w:tcPr>
            <w:tcW w:w="2978" w:type="dxa"/>
            <w:vMerge/>
          </w:tcPr>
          <w:p w:rsidR="005F5BED" w:rsidRPr="005F5BED" w:rsidRDefault="005F5BED" w:rsidP="005F5BED">
            <w:pPr>
              <w:spacing w:line="240" w:lineRule="auto"/>
              <w:jc w:val="center"/>
              <w:rPr>
                <w:rFonts w:eastAsiaTheme="minorHAnsi" w:cstheme="minorHAnsi"/>
                <w:lang w:eastAsia="en-US"/>
              </w:rPr>
            </w:pPr>
          </w:p>
        </w:tc>
        <w:tc>
          <w:tcPr>
            <w:tcW w:w="678" w:type="dxa"/>
            <w:vMerge/>
          </w:tcPr>
          <w:p w:rsidR="005F5BED" w:rsidRPr="005F5BED" w:rsidRDefault="005F5BED" w:rsidP="005F5BED">
            <w:pPr>
              <w:spacing w:line="240" w:lineRule="auto"/>
              <w:jc w:val="center"/>
              <w:rPr>
                <w:rFonts w:eastAsiaTheme="minorHAnsi" w:cstheme="minorHAnsi"/>
                <w:lang w:eastAsia="en-US"/>
              </w:rPr>
            </w:pPr>
          </w:p>
        </w:tc>
        <w:tc>
          <w:tcPr>
            <w:tcW w:w="1737" w:type="dxa"/>
            <w:vMerge/>
          </w:tcPr>
          <w:p w:rsidR="005F5BED" w:rsidRPr="005F5BED" w:rsidRDefault="005F5BED" w:rsidP="005F5BED">
            <w:pPr>
              <w:spacing w:line="240" w:lineRule="auto"/>
              <w:jc w:val="center"/>
              <w:rPr>
                <w:rFonts w:eastAsiaTheme="minorHAnsi" w:cstheme="minorHAnsi"/>
                <w:lang w:eastAsia="en-US"/>
              </w:rPr>
            </w:pPr>
          </w:p>
        </w:tc>
        <w:tc>
          <w:tcPr>
            <w:tcW w:w="1701" w:type="dxa"/>
            <w:vMerge/>
          </w:tcPr>
          <w:p w:rsidR="005F5BED" w:rsidRPr="005F5BED" w:rsidRDefault="005F5BED" w:rsidP="005F5BED">
            <w:pPr>
              <w:spacing w:line="240" w:lineRule="auto"/>
              <w:jc w:val="center"/>
              <w:rPr>
                <w:rFonts w:eastAsiaTheme="minorHAnsi" w:cstheme="minorHAnsi"/>
                <w:lang w:eastAsia="en-US"/>
              </w:rPr>
            </w:pPr>
          </w:p>
        </w:tc>
        <w:tc>
          <w:tcPr>
            <w:tcW w:w="1984" w:type="dxa"/>
            <w:vMerge/>
          </w:tcPr>
          <w:p w:rsidR="005F5BED" w:rsidRPr="005F5BED" w:rsidRDefault="005F5BED" w:rsidP="005F5BED">
            <w:pPr>
              <w:spacing w:line="240" w:lineRule="auto"/>
              <w:jc w:val="center"/>
              <w:rPr>
                <w:rFonts w:eastAsiaTheme="minorHAnsi" w:cstheme="minorHAnsi"/>
                <w:lang w:eastAsia="en-US"/>
              </w:rPr>
            </w:pPr>
          </w:p>
        </w:tc>
      </w:tr>
      <w:tr w:rsidR="005F5BED" w:rsidRPr="005F5BED" w:rsidTr="00800D2A">
        <w:trPr>
          <w:trHeight w:val="336"/>
        </w:trPr>
        <w:tc>
          <w:tcPr>
            <w:tcW w:w="556" w:type="dxa"/>
          </w:tcPr>
          <w:p w:rsidR="005F5BED" w:rsidRPr="005F5BED" w:rsidRDefault="00832604" w:rsidP="005F5BED">
            <w:pPr>
              <w:spacing w:line="240" w:lineRule="auto"/>
              <w:jc w:val="center"/>
              <w:rPr>
                <w:rFonts w:eastAsiaTheme="minorHAnsi" w:cstheme="minorHAnsi"/>
                <w:lang w:eastAsia="en-US"/>
              </w:rPr>
            </w:pPr>
            <w:r>
              <w:rPr>
                <w:rFonts w:eastAsiaTheme="minorHAnsi" w:cstheme="minorHAnsi"/>
                <w:lang w:eastAsia="en-US"/>
              </w:rPr>
              <w:t>1</w:t>
            </w:r>
          </w:p>
        </w:tc>
        <w:tc>
          <w:tcPr>
            <w:tcW w:w="2978" w:type="dxa"/>
          </w:tcPr>
          <w:p w:rsidR="005F5BED" w:rsidRPr="005F5BED" w:rsidRDefault="00832604" w:rsidP="005F5BED">
            <w:pPr>
              <w:spacing w:line="240" w:lineRule="auto"/>
              <w:jc w:val="center"/>
              <w:rPr>
                <w:rFonts w:eastAsiaTheme="minorHAnsi" w:cstheme="minorHAnsi"/>
                <w:lang w:eastAsia="en-US"/>
              </w:rPr>
            </w:pPr>
            <w:r>
              <w:rPr>
                <w:rFonts w:eastAsiaTheme="minorHAnsi" w:cstheme="minorHAnsi"/>
                <w:lang w:eastAsia="en-US"/>
              </w:rPr>
              <w:t>2</w:t>
            </w:r>
          </w:p>
        </w:tc>
        <w:tc>
          <w:tcPr>
            <w:tcW w:w="678" w:type="dxa"/>
          </w:tcPr>
          <w:p w:rsidR="005F5BED" w:rsidRPr="005F5BED" w:rsidRDefault="00832604" w:rsidP="005F5BED">
            <w:pPr>
              <w:spacing w:line="240" w:lineRule="auto"/>
              <w:jc w:val="center"/>
              <w:rPr>
                <w:rFonts w:eastAsiaTheme="minorHAnsi" w:cstheme="minorHAnsi"/>
                <w:lang w:eastAsia="en-US"/>
              </w:rPr>
            </w:pPr>
            <w:r>
              <w:rPr>
                <w:rFonts w:eastAsiaTheme="minorHAnsi" w:cstheme="minorHAnsi"/>
                <w:lang w:eastAsia="en-US"/>
              </w:rPr>
              <w:t>3</w:t>
            </w:r>
          </w:p>
        </w:tc>
        <w:tc>
          <w:tcPr>
            <w:tcW w:w="1737" w:type="dxa"/>
          </w:tcPr>
          <w:p w:rsidR="005F5BED" w:rsidRPr="005F5BED" w:rsidRDefault="00832604" w:rsidP="005F5BED">
            <w:pPr>
              <w:spacing w:line="240" w:lineRule="auto"/>
              <w:jc w:val="center"/>
              <w:rPr>
                <w:rFonts w:eastAsiaTheme="minorHAnsi" w:cstheme="minorHAnsi"/>
                <w:lang w:eastAsia="en-US"/>
              </w:rPr>
            </w:pPr>
            <w:r>
              <w:rPr>
                <w:rFonts w:eastAsiaTheme="minorHAnsi" w:cstheme="minorHAnsi"/>
                <w:lang w:eastAsia="en-US"/>
              </w:rPr>
              <w:t>4</w:t>
            </w:r>
          </w:p>
        </w:tc>
        <w:tc>
          <w:tcPr>
            <w:tcW w:w="1701" w:type="dxa"/>
          </w:tcPr>
          <w:p w:rsidR="005F5BED" w:rsidRPr="005F5BED" w:rsidRDefault="00800D2A" w:rsidP="005F5BED">
            <w:pPr>
              <w:spacing w:line="240" w:lineRule="auto"/>
              <w:jc w:val="center"/>
              <w:rPr>
                <w:rFonts w:eastAsiaTheme="minorHAnsi" w:cstheme="minorHAnsi"/>
                <w:lang w:eastAsia="en-US"/>
              </w:rPr>
            </w:pPr>
            <w:r>
              <w:rPr>
                <w:rFonts w:eastAsiaTheme="minorHAnsi" w:cstheme="minorHAnsi"/>
                <w:lang w:eastAsia="en-US"/>
              </w:rPr>
              <w:t>5</w:t>
            </w:r>
          </w:p>
        </w:tc>
        <w:tc>
          <w:tcPr>
            <w:tcW w:w="1984" w:type="dxa"/>
          </w:tcPr>
          <w:p w:rsidR="005F5BED" w:rsidRPr="005F5BED" w:rsidRDefault="00832604" w:rsidP="005F5BED">
            <w:pPr>
              <w:spacing w:line="240" w:lineRule="auto"/>
              <w:jc w:val="center"/>
              <w:rPr>
                <w:rFonts w:eastAsiaTheme="minorHAnsi" w:cstheme="minorHAnsi"/>
                <w:lang w:eastAsia="en-US"/>
              </w:rPr>
            </w:pPr>
            <w:r>
              <w:rPr>
                <w:rFonts w:eastAsiaTheme="minorHAnsi" w:cstheme="minorHAnsi"/>
                <w:lang w:eastAsia="en-US"/>
              </w:rPr>
              <w:t>6</w:t>
            </w:r>
          </w:p>
        </w:tc>
      </w:tr>
      <w:tr w:rsidR="00832604" w:rsidRPr="005F5BED" w:rsidTr="00800D2A">
        <w:trPr>
          <w:trHeight w:val="825"/>
        </w:trPr>
        <w:tc>
          <w:tcPr>
            <w:tcW w:w="556" w:type="dxa"/>
          </w:tcPr>
          <w:p w:rsidR="005F5BED" w:rsidRPr="005F5BED" w:rsidRDefault="005F5BED" w:rsidP="005F5BED">
            <w:pPr>
              <w:spacing w:line="240" w:lineRule="auto"/>
              <w:jc w:val="center"/>
              <w:rPr>
                <w:rFonts w:eastAsiaTheme="minorHAnsi" w:cstheme="minorHAnsi"/>
                <w:lang w:eastAsia="en-US"/>
              </w:rPr>
            </w:pPr>
            <w:r w:rsidRPr="005F5BED">
              <w:rPr>
                <w:rFonts w:eastAsiaTheme="minorHAnsi" w:cstheme="minorHAnsi"/>
                <w:lang w:eastAsia="en-US"/>
              </w:rPr>
              <w:t>1.</w:t>
            </w:r>
          </w:p>
        </w:tc>
        <w:tc>
          <w:tcPr>
            <w:tcW w:w="2978" w:type="dxa"/>
          </w:tcPr>
          <w:p w:rsidR="005F5BED" w:rsidRPr="00D87374" w:rsidRDefault="003A4318" w:rsidP="00D87374">
            <w:pPr>
              <w:spacing w:line="240" w:lineRule="auto"/>
              <w:jc w:val="both"/>
              <w:rPr>
                <w:rFonts w:eastAsiaTheme="minorHAnsi" w:cstheme="minorHAnsi"/>
                <w:noProof/>
                <w:lang w:val="en-GB" w:eastAsia="en-US"/>
              </w:rPr>
            </w:pPr>
            <w:r w:rsidRPr="00D87374">
              <w:rPr>
                <w:rFonts w:eastAsiaTheme="minorHAnsi" w:cstheme="minorHAnsi"/>
                <w:noProof/>
                <w:lang w:val="en-GB" w:eastAsia="en-US"/>
              </w:rPr>
              <w:t>Katės/katino sugavimas / paėmimas darbo dienomis ir valandomis (pirmadieniais–penktadieniais nuo 8.00 val. iki 17.00 val.)</w:t>
            </w:r>
          </w:p>
        </w:tc>
        <w:tc>
          <w:tcPr>
            <w:tcW w:w="678" w:type="dxa"/>
          </w:tcPr>
          <w:p w:rsidR="005F5BED" w:rsidRPr="005F5BED" w:rsidRDefault="005F5BED" w:rsidP="00D87374">
            <w:pPr>
              <w:spacing w:line="240" w:lineRule="auto"/>
              <w:jc w:val="both"/>
              <w:rPr>
                <w:rFonts w:eastAsiaTheme="minorHAnsi" w:cstheme="minorHAnsi"/>
                <w:lang w:eastAsia="en-US"/>
              </w:rPr>
            </w:pPr>
            <w:r w:rsidRPr="005F5BED">
              <w:rPr>
                <w:rFonts w:eastAsiaTheme="minorHAnsi" w:cstheme="minorHAnsi"/>
                <w:lang w:eastAsia="en-US"/>
              </w:rPr>
              <w:t>vnt.</w:t>
            </w:r>
          </w:p>
        </w:tc>
        <w:tc>
          <w:tcPr>
            <w:tcW w:w="1737" w:type="dxa"/>
          </w:tcPr>
          <w:p w:rsidR="005F5BED" w:rsidRPr="005F5BED" w:rsidRDefault="00EF2C50" w:rsidP="00F149B1">
            <w:pPr>
              <w:spacing w:line="240" w:lineRule="auto"/>
              <w:jc w:val="center"/>
              <w:rPr>
                <w:rFonts w:eastAsiaTheme="minorHAnsi" w:cstheme="minorHAnsi"/>
                <w:lang w:eastAsia="en-US"/>
              </w:rPr>
            </w:pPr>
            <w:r>
              <w:rPr>
                <w:rFonts w:eastAsiaTheme="minorHAnsi" w:cstheme="minorHAnsi"/>
                <w:lang w:eastAsia="en-US"/>
              </w:rPr>
              <w:t>600</w:t>
            </w:r>
          </w:p>
          <w:p w:rsidR="005F5BED" w:rsidRPr="005F5BED" w:rsidRDefault="005F5BED" w:rsidP="00F149B1">
            <w:pPr>
              <w:spacing w:line="240" w:lineRule="auto"/>
              <w:jc w:val="center"/>
              <w:rPr>
                <w:rFonts w:eastAsiaTheme="minorHAnsi" w:cstheme="minorHAnsi"/>
                <w:lang w:eastAsia="en-US"/>
              </w:rPr>
            </w:pPr>
          </w:p>
        </w:tc>
        <w:tc>
          <w:tcPr>
            <w:tcW w:w="1701" w:type="dxa"/>
          </w:tcPr>
          <w:p w:rsidR="005F5BED" w:rsidRPr="005F5BED" w:rsidRDefault="005F5BED" w:rsidP="00D87374">
            <w:pPr>
              <w:spacing w:line="240" w:lineRule="auto"/>
              <w:jc w:val="both"/>
              <w:rPr>
                <w:rFonts w:eastAsiaTheme="minorHAnsi" w:cstheme="minorHAnsi"/>
                <w:lang w:eastAsia="en-US"/>
              </w:rPr>
            </w:pPr>
          </w:p>
        </w:tc>
        <w:tc>
          <w:tcPr>
            <w:tcW w:w="1984" w:type="dxa"/>
          </w:tcPr>
          <w:p w:rsidR="005F5BED" w:rsidRPr="005F5BED" w:rsidRDefault="005F5BED" w:rsidP="00D87374">
            <w:pPr>
              <w:spacing w:line="240" w:lineRule="auto"/>
              <w:jc w:val="both"/>
              <w:rPr>
                <w:rFonts w:eastAsiaTheme="minorHAnsi" w:cstheme="minorHAnsi"/>
                <w:lang w:eastAsia="en-US"/>
              </w:rPr>
            </w:pPr>
          </w:p>
        </w:tc>
      </w:tr>
      <w:tr w:rsidR="00832604" w:rsidRPr="005F5BED" w:rsidTr="00800D2A">
        <w:trPr>
          <w:trHeight w:val="555"/>
        </w:trPr>
        <w:tc>
          <w:tcPr>
            <w:tcW w:w="556" w:type="dxa"/>
          </w:tcPr>
          <w:p w:rsidR="005F5BED" w:rsidRPr="005F5BED" w:rsidRDefault="005F5BED" w:rsidP="005F5BED">
            <w:pPr>
              <w:spacing w:line="240" w:lineRule="auto"/>
              <w:jc w:val="center"/>
              <w:rPr>
                <w:rFonts w:eastAsiaTheme="minorHAnsi" w:cstheme="minorHAnsi"/>
                <w:lang w:eastAsia="en-US"/>
              </w:rPr>
            </w:pPr>
            <w:r w:rsidRPr="005F5BED">
              <w:rPr>
                <w:rFonts w:eastAsiaTheme="minorHAnsi" w:cstheme="minorHAnsi"/>
                <w:lang w:eastAsia="en-US"/>
              </w:rPr>
              <w:t>2.</w:t>
            </w:r>
          </w:p>
        </w:tc>
        <w:tc>
          <w:tcPr>
            <w:tcW w:w="2978" w:type="dxa"/>
          </w:tcPr>
          <w:p w:rsidR="005F5BED" w:rsidRPr="00D87374" w:rsidRDefault="003A4318" w:rsidP="00D87374">
            <w:pPr>
              <w:spacing w:line="240" w:lineRule="auto"/>
              <w:jc w:val="both"/>
              <w:rPr>
                <w:rFonts w:eastAsiaTheme="minorHAnsi" w:cstheme="minorHAnsi"/>
                <w:noProof/>
                <w:lang w:val="en-GB" w:eastAsia="en-US"/>
              </w:rPr>
            </w:pPr>
            <w:r w:rsidRPr="00D87374">
              <w:rPr>
                <w:rFonts w:eastAsiaTheme="minorHAnsi" w:cstheme="minorHAnsi"/>
                <w:noProof/>
                <w:lang w:val="en-GB" w:eastAsia="en-US"/>
              </w:rPr>
              <w:t>Katės/katino sugavimas / paėmimas (darbo dienomis po darbo valandų, poilsio ir šventinėmis dienomis policijos kvietimu)</w:t>
            </w:r>
          </w:p>
        </w:tc>
        <w:tc>
          <w:tcPr>
            <w:tcW w:w="678" w:type="dxa"/>
          </w:tcPr>
          <w:p w:rsidR="005F5BED" w:rsidRPr="005F5BED" w:rsidRDefault="005F5BED" w:rsidP="00D87374">
            <w:pPr>
              <w:spacing w:line="240" w:lineRule="auto"/>
              <w:jc w:val="both"/>
              <w:rPr>
                <w:rFonts w:eastAsiaTheme="minorHAnsi" w:cstheme="minorHAnsi"/>
                <w:lang w:eastAsia="en-US"/>
              </w:rPr>
            </w:pPr>
            <w:r w:rsidRPr="005F5BED">
              <w:rPr>
                <w:rFonts w:eastAsiaTheme="minorHAnsi" w:cstheme="minorHAnsi"/>
                <w:lang w:eastAsia="en-US"/>
              </w:rPr>
              <w:t>vnt.</w:t>
            </w:r>
          </w:p>
        </w:tc>
        <w:tc>
          <w:tcPr>
            <w:tcW w:w="1737" w:type="dxa"/>
          </w:tcPr>
          <w:p w:rsidR="005F5BED" w:rsidRPr="005F5BED" w:rsidRDefault="00EF2C50" w:rsidP="00F149B1">
            <w:pPr>
              <w:spacing w:line="240" w:lineRule="auto"/>
              <w:jc w:val="center"/>
              <w:rPr>
                <w:rFonts w:eastAsiaTheme="minorHAnsi" w:cstheme="minorHAnsi"/>
                <w:lang w:eastAsia="en-US"/>
              </w:rPr>
            </w:pPr>
            <w:r>
              <w:rPr>
                <w:rFonts w:eastAsiaTheme="minorHAnsi" w:cstheme="minorHAnsi"/>
                <w:lang w:eastAsia="en-US"/>
              </w:rPr>
              <w:t>150</w:t>
            </w:r>
          </w:p>
        </w:tc>
        <w:tc>
          <w:tcPr>
            <w:tcW w:w="1701" w:type="dxa"/>
          </w:tcPr>
          <w:p w:rsidR="005F5BED" w:rsidRPr="005F5BED" w:rsidRDefault="005F5BED" w:rsidP="00D87374">
            <w:pPr>
              <w:spacing w:line="240" w:lineRule="auto"/>
              <w:jc w:val="both"/>
              <w:rPr>
                <w:rFonts w:eastAsiaTheme="minorHAnsi" w:cstheme="minorHAnsi"/>
                <w:lang w:eastAsia="en-US"/>
              </w:rPr>
            </w:pPr>
          </w:p>
        </w:tc>
        <w:tc>
          <w:tcPr>
            <w:tcW w:w="1984" w:type="dxa"/>
          </w:tcPr>
          <w:p w:rsidR="005F5BED" w:rsidRPr="005F5BED" w:rsidRDefault="005F5BED" w:rsidP="00D87374">
            <w:pPr>
              <w:spacing w:line="240" w:lineRule="auto"/>
              <w:jc w:val="both"/>
              <w:rPr>
                <w:rFonts w:eastAsiaTheme="minorHAnsi" w:cstheme="minorHAnsi"/>
                <w:lang w:eastAsia="en-US"/>
              </w:rPr>
            </w:pPr>
          </w:p>
        </w:tc>
      </w:tr>
      <w:tr w:rsidR="00832604" w:rsidRPr="005F5BED" w:rsidTr="00800D2A">
        <w:trPr>
          <w:trHeight w:val="555"/>
        </w:trPr>
        <w:tc>
          <w:tcPr>
            <w:tcW w:w="556" w:type="dxa"/>
          </w:tcPr>
          <w:p w:rsidR="005F5BED" w:rsidRPr="005F5BED" w:rsidRDefault="00800D2A" w:rsidP="005F5BED">
            <w:pPr>
              <w:spacing w:line="240" w:lineRule="auto"/>
              <w:jc w:val="center"/>
              <w:rPr>
                <w:rFonts w:eastAsiaTheme="minorHAnsi" w:cstheme="minorHAnsi"/>
                <w:lang w:eastAsia="en-US"/>
              </w:rPr>
            </w:pPr>
            <w:r>
              <w:rPr>
                <w:rFonts w:eastAsiaTheme="minorHAnsi" w:cstheme="minorHAnsi"/>
                <w:lang w:eastAsia="en-US"/>
              </w:rPr>
              <w:t>3.</w:t>
            </w:r>
          </w:p>
        </w:tc>
        <w:tc>
          <w:tcPr>
            <w:tcW w:w="2978" w:type="dxa"/>
          </w:tcPr>
          <w:p w:rsidR="005F5BED" w:rsidRPr="00D87374" w:rsidRDefault="003A4318" w:rsidP="00D87374">
            <w:pPr>
              <w:spacing w:line="240" w:lineRule="auto"/>
              <w:jc w:val="both"/>
              <w:rPr>
                <w:rFonts w:eastAsiaTheme="minorHAnsi" w:cstheme="minorHAnsi"/>
                <w:noProof/>
                <w:lang w:val="en-GB" w:eastAsia="en-US"/>
              </w:rPr>
            </w:pPr>
            <w:r w:rsidRPr="00D87374">
              <w:rPr>
                <w:rFonts w:eastAsiaTheme="minorHAnsi" w:cstheme="minorHAnsi"/>
                <w:noProof/>
                <w:lang w:val="en-GB" w:eastAsia="en-US"/>
              </w:rPr>
              <w:t>Katės/katino karantinavimas / laikymas (laikinoji globa)</w:t>
            </w:r>
          </w:p>
        </w:tc>
        <w:tc>
          <w:tcPr>
            <w:tcW w:w="678" w:type="dxa"/>
          </w:tcPr>
          <w:p w:rsidR="005F5BED" w:rsidRPr="005F5BED" w:rsidRDefault="003A4318" w:rsidP="00D87374">
            <w:pPr>
              <w:spacing w:line="240" w:lineRule="auto"/>
              <w:jc w:val="both"/>
              <w:rPr>
                <w:rFonts w:eastAsiaTheme="minorHAnsi" w:cstheme="minorHAnsi"/>
                <w:lang w:eastAsia="en-US"/>
              </w:rPr>
            </w:pPr>
            <w:r w:rsidRPr="003A4318">
              <w:rPr>
                <w:rFonts w:eastAsiaTheme="minorHAnsi" w:cstheme="minorHAnsi"/>
                <w:lang w:val="en-GB" w:eastAsia="en-US"/>
              </w:rPr>
              <w:t>1 para</w:t>
            </w:r>
          </w:p>
        </w:tc>
        <w:tc>
          <w:tcPr>
            <w:tcW w:w="1737" w:type="dxa"/>
          </w:tcPr>
          <w:p w:rsidR="005F5BED" w:rsidRPr="005F5BED" w:rsidRDefault="00EF2C50" w:rsidP="00F149B1">
            <w:pPr>
              <w:spacing w:line="240" w:lineRule="auto"/>
              <w:jc w:val="center"/>
              <w:rPr>
                <w:rFonts w:eastAsiaTheme="minorHAnsi" w:cstheme="minorHAnsi"/>
                <w:lang w:eastAsia="en-US"/>
              </w:rPr>
            </w:pPr>
            <w:r>
              <w:rPr>
                <w:rFonts w:eastAsiaTheme="minorHAnsi" w:cstheme="minorHAnsi"/>
                <w:lang w:eastAsia="en-US"/>
              </w:rPr>
              <w:t>2500</w:t>
            </w:r>
          </w:p>
        </w:tc>
        <w:tc>
          <w:tcPr>
            <w:tcW w:w="1701" w:type="dxa"/>
          </w:tcPr>
          <w:p w:rsidR="005F5BED" w:rsidRPr="005F5BED" w:rsidRDefault="005F5BED" w:rsidP="00D87374">
            <w:pPr>
              <w:spacing w:line="240" w:lineRule="auto"/>
              <w:jc w:val="both"/>
              <w:rPr>
                <w:rFonts w:eastAsiaTheme="minorHAnsi" w:cstheme="minorHAnsi"/>
                <w:lang w:eastAsia="en-US"/>
              </w:rPr>
            </w:pPr>
          </w:p>
        </w:tc>
        <w:tc>
          <w:tcPr>
            <w:tcW w:w="1984" w:type="dxa"/>
          </w:tcPr>
          <w:p w:rsidR="005F5BED" w:rsidRPr="005F5BED" w:rsidRDefault="005F5BED" w:rsidP="00D87374">
            <w:pPr>
              <w:spacing w:line="240" w:lineRule="auto"/>
              <w:jc w:val="both"/>
              <w:rPr>
                <w:rFonts w:eastAsiaTheme="minorHAnsi" w:cstheme="minorHAnsi"/>
                <w:lang w:eastAsia="en-US"/>
              </w:rPr>
            </w:pPr>
          </w:p>
        </w:tc>
      </w:tr>
      <w:tr w:rsidR="003A4318" w:rsidRPr="005F5BED" w:rsidTr="00800D2A">
        <w:trPr>
          <w:trHeight w:val="555"/>
        </w:trPr>
        <w:tc>
          <w:tcPr>
            <w:tcW w:w="556" w:type="dxa"/>
          </w:tcPr>
          <w:p w:rsidR="003A4318" w:rsidRDefault="003A4318" w:rsidP="005F5BED">
            <w:pPr>
              <w:spacing w:line="240" w:lineRule="auto"/>
              <w:jc w:val="center"/>
              <w:rPr>
                <w:rFonts w:eastAsiaTheme="minorHAnsi" w:cstheme="minorHAnsi"/>
                <w:lang w:eastAsia="en-US"/>
              </w:rPr>
            </w:pPr>
            <w:r>
              <w:rPr>
                <w:rFonts w:eastAsiaTheme="minorHAnsi" w:cstheme="minorHAnsi"/>
                <w:lang w:eastAsia="en-US"/>
              </w:rPr>
              <w:t>4.</w:t>
            </w:r>
          </w:p>
        </w:tc>
        <w:tc>
          <w:tcPr>
            <w:tcW w:w="2978" w:type="dxa"/>
          </w:tcPr>
          <w:p w:rsidR="003A4318" w:rsidRPr="00D87374" w:rsidRDefault="003A4318" w:rsidP="00D87374">
            <w:pPr>
              <w:spacing w:line="240" w:lineRule="auto"/>
              <w:jc w:val="both"/>
              <w:rPr>
                <w:rFonts w:eastAsiaTheme="minorHAnsi" w:cstheme="minorHAnsi"/>
                <w:noProof/>
                <w:lang w:val="en-GB" w:eastAsia="en-US"/>
              </w:rPr>
            </w:pPr>
            <w:r w:rsidRPr="00D87374">
              <w:rPr>
                <w:rFonts w:eastAsiaTheme="minorHAnsi" w:cstheme="minorHAnsi"/>
                <w:noProof/>
                <w:lang w:val="en-GB" w:eastAsia="en-US"/>
              </w:rPr>
              <w:t>Katės/katino eutanazija</w:t>
            </w:r>
          </w:p>
          <w:p w:rsidR="003A4318" w:rsidRPr="00D87374" w:rsidRDefault="003A4318" w:rsidP="00D87374">
            <w:pPr>
              <w:spacing w:line="240" w:lineRule="auto"/>
              <w:jc w:val="both"/>
              <w:rPr>
                <w:rFonts w:eastAsiaTheme="minorHAnsi" w:cstheme="minorHAnsi"/>
                <w:noProof/>
                <w:lang w:val="en-GB" w:eastAsia="en-US"/>
              </w:rPr>
            </w:pPr>
          </w:p>
        </w:tc>
        <w:tc>
          <w:tcPr>
            <w:tcW w:w="678" w:type="dxa"/>
          </w:tcPr>
          <w:p w:rsidR="003A4318" w:rsidRPr="003A4318" w:rsidRDefault="00D87374" w:rsidP="00D87374">
            <w:pPr>
              <w:spacing w:line="240" w:lineRule="auto"/>
              <w:jc w:val="both"/>
              <w:rPr>
                <w:rFonts w:eastAsiaTheme="minorHAnsi" w:cstheme="minorHAnsi"/>
                <w:lang w:val="en-GB" w:eastAsia="en-US"/>
              </w:rPr>
            </w:pPr>
            <w:r w:rsidRPr="00D87374">
              <w:rPr>
                <w:rFonts w:eastAsiaTheme="minorHAnsi" w:cstheme="minorHAnsi"/>
                <w:lang w:eastAsia="en-US"/>
              </w:rPr>
              <w:t>vnt.</w:t>
            </w:r>
          </w:p>
        </w:tc>
        <w:tc>
          <w:tcPr>
            <w:tcW w:w="1737" w:type="dxa"/>
          </w:tcPr>
          <w:p w:rsidR="003A4318" w:rsidRDefault="00EF2C50" w:rsidP="00F149B1">
            <w:pPr>
              <w:spacing w:line="240" w:lineRule="auto"/>
              <w:jc w:val="center"/>
              <w:rPr>
                <w:rFonts w:eastAsiaTheme="minorHAnsi" w:cstheme="minorHAnsi"/>
                <w:lang w:eastAsia="en-US"/>
              </w:rPr>
            </w:pPr>
            <w:r>
              <w:rPr>
                <w:rFonts w:eastAsiaTheme="minorHAnsi" w:cstheme="minorHAnsi"/>
                <w:lang w:eastAsia="en-US"/>
              </w:rPr>
              <w:t>60</w:t>
            </w:r>
          </w:p>
        </w:tc>
        <w:tc>
          <w:tcPr>
            <w:tcW w:w="1701" w:type="dxa"/>
          </w:tcPr>
          <w:p w:rsidR="003A4318" w:rsidRPr="005F5BED" w:rsidRDefault="003A4318" w:rsidP="00D87374">
            <w:pPr>
              <w:spacing w:line="240" w:lineRule="auto"/>
              <w:jc w:val="both"/>
              <w:rPr>
                <w:rFonts w:eastAsiaTheme="minorHAnsi" w:cstheme="minorHAnsi"/>
                <w:lang w:eastAsia="en-US"/>
              </w:rPr>
            </w:pPr>
          </w:p>
        </w:tc>
        <w:tc>
          <w:tcPr>
            <w:tcW w:w="1984" w:type="dxa"/>
          </w:tcPr>
          <w:p w:rsidR="003A4318" w:rsidRPr="005F5BED" w:rsidRDefault="003A4318" w:rsidP="00D87374">
            <w:pPr>
              <w:spacing w:line="240" w:lineRule="auto"/>
              <w:jc w:val="both"/>
              <w:rPr>
                <w:rFonts w:eastAsiaTheme="minorHAnsi" w:cstheme="minorHAnsi"/>
                <w:lang w:eastAsia="en-US"/>
              </w:rPr>
            </w:pPr>
          </w:p>
        </w:tc>
      </w:tr>
      <w:tr w:rsidR="003A4318" w:rsidRPr="005F5BED" w:rsidTr="00800D2A">
        <w:trPr>
          <w:trHeight w:val="555"/>
        </w:trPr>
        <w:tc>
          <w:tcPr>
            <w:tcW w:w="556" w:type="dxa"/>
          </w:tcPr>
          <w:p w:rsidR="003A4318" w:rsidRDefault="003A4318" w:rsidP="005F5BED">
            <w:pPr>
              <w:spacing w:line="240" w:lineRule="auto"/>
              <w:jc w:val="center"/>
              <w:rPr>
                <w:rFonts w:eastAsiaTheme="minorHAnsi" w:cstheme="minorHAnsi"/>
                <w:lang w:eastAsia="en-US"/>
              </w:rPr>
            </w:pPr>
            <w:r>
              <w:rPr>
                <w:rFonts w:eastAsiaTheme="minorHAnsi" w:cstheme="minorHAnsi"/>
                <w:lang w:eastAsia="en-US"/>
              </w:rPr>
              <w:t>5.</w:t>
            </w:r>
          </w:p>
        </w:tc>
        <w:tc>
          <w:tcPr>
            <w:tcW w:w="2978" w:type="dxa"/>
          </w:tcPr>
          <w:p w:rsidR="003A4318" w:rsidRPr="00D87374" w:rsidRDefault="00A7171C" w:rsidP="00D87374">
            <w:pPr>
              <w:spacing w:line="240" w:lineRule="auto"/>
              <w:jc w:val="both"/>
              <w:rPr>
                <w:rFonts w:eastAsiaTheme="minorHAnsi" w:cstheme="minorHAnsi"/>
                <w:noProof/>
                <w:lang w:val="en-GB" w:eastAsia="en-US"/>
              </w:rPr>
            </w:pPr>
            <w:r>
              <w:rPr>
                <w:rFonts w:eastAsiaTheme="minorHAnsi" w:cstheme="minorHAnsi"/>
                <w:noProof/>
                <w:lang w:val="en-GB" w:eastAsia="en-US"/>
              </w:rPr>
              <w:t xml:space="preserve">Katės/katino </w:t>
            </w:r>
            <w:r w:rsidR="003A4318" w:rsidRPr="00D87374">
              <w:rPr>
                <w:rFonts w:eastAsiaTheme="minorHAnsi" w:cstheme="minorHAnsi"/>
                <w:noProof/>
                <w:lang w:val="en-GB" w:eastAsia="en-US"/>
              </w:rPr>
              <w:t xml:space="preserve">ženklinimas mikroschema </w:t>
            </w:r>
          </w:p>
          <w:p w:rsidR="003A4318" w:rsidRPr="00D87374" w:rsidRDefault="003A4318" w:rsidP="00D87374">
            <w:pPr>
              <w:spacing w:line="240" w:lineRule="auto"/>
              <w:jc w:val="both"/>
              <w:rPr>
                <w:rFonts w:eastAsiaTheme="minorHAnsi" w:cstheme="minorHAnsi"/>
                <w:noProof/>
                <w:lang w:val="en-GB" w:eastAsia="en-US"/>
              </w:rPr>
            </w:pPr>
          </w:p>
        </w:tc>
        <w:tc>
          <w:tcPr>
            <w:tcW w:w="678" w:type="dxa"/>
          </w:tcPr>
          <w:p w:rsidR="003A4318" w:rsidRPr="003A4318" w:rsidRDefault="00F149B1" w:rsidP="00D87374">
            <w:pPr>
              <w:spacing w:line="240" w:lineRule="auto"/>
              <w:jc w:val="both"/>
              <w:rPr>
                <w:rFonts w:eastAsiaTheme="minorHAnsi" w:cstheme="minorHAnsi"/>
                <w:lang w:val="en-GB" w:eastAsia="en-US"/>
              </w:rPr>
            </w:pPr>
            <w:r w:rsidRPr="00F149B1">
              <w:rPr>
                <w:rFonts w:eastAsiaTheme="minorHAnsi" w:cstheme="minorHAnsi"/>
                <w:lang w:eastAsia="en-US"/>
              </w:rPr>
              <w:t>vnt.</w:t>
            </w:r>
          </w:p>
        </w:tc>
        <w:tc>
          <w:tcPr>
            <w:tcW w:w="1737" w:type="dxa"/>
          </w:tcPr>
          <w:p w:rsidR="003A4318" w:rsidRDefault="00EF2C50" w:rsidP="00F149B1">
            <w:pPr>
              <w:spacing w:line="240" w:lineRule="auto"/>
              <w:jc w:val="center"/>
              <w:rPr>
                <w:rFonts w:eastAsiaTheme="minorHAnsi" w:cstheme="minorHAnsi"/>
                <w:lang w:eastAsia="en-US"/>
              </w:rPr>
            </w:pPr>
            <w:r>
              <w:rPr>
                <w:rFonts w:eastAsiaTheme="minorHAnsi" w:cstheme="minorHAnsi"/>
                <w:lang w:eastAsia="en-US"/>
              </w:rPr>
              <w:t>160</w:t>
            </w:r>
          </w:p>
        </w:tc>
        <w:tc>
          <w:tcPr>
            <w:tcW w:w="1701" w:type="dxa"/>
          </w:tcPr>
          <w:p w:rsidR="003A4318" w:rsidRPr="005F5BED" w:rsidRDefault="003A4318" w:rsidP="00D87374">
            <w:pPr>
              <w:spacing w:line="240" w:lineRule="auto"/>
              <w:jc w:val="both"/>
              <w:rPr>
                <w:rFonts w:eastAsiaTheme="minorHAnsi" w:cstheme="minorHAnsi"/>
                <w:lang w:eastAsia="en-US"/>
              </w:rPr>
            </w:pPr>
          </w:p>
        </w:tc>
        <w:tc>
          <w:tcPr>
            <w:tcW w:w="1984" w:type="dxa"/>
          </w:tcPr>
          <w:p w:rsidR="003A4318" w:rsidRPr="005F5BED" w:rsidRDefault="003A4318" w:rsidP="00D87374">
            <w:pPr>
              <w:spacing w:line="240" w:lineRule="auto"/>
              <w:jc w:val="both"/>
              <w:rPr>
                <w:rFonts w:eastAsiaTheme="minorHAnsi" w:cstheme="minorHAnsi"/>
                <w:lang w:eastAsia="en-US"/>
              </w:rPr>
            </w:pPr>
          </w:p>
        </w:tc>
      </w:tr>
      <w:tr w:rsidR="003A4318" w:rsidRPr="005F5BED" w:rsidTr="00800D2A">
        <w:trPr>
          <w:trHeight w:val="555"/>
        </w:trPr>
        <w:tc>
          <w:tcPr>
            <w:tcW w:w="556" w:type="dxa"/>
          </w:tcPr>
          <w:p w:rsidR="003A4318" w:rsidRDefault="003A4318" w:rsidP="005F5BED">
            <w:pPr>
              <w:spacing w:line="240" w:lineRule="auto"/>
              <w:jc w:val="center"/>
              <w:rPr>
                <w:rFonts w:eastAsiaTheme="minorHAnsi" w:cstheme="minorHAnsi"/>
                <w:lang w:eastAsia="en-US"/>
              </w:rPr>
            </w:pPr>
            <w:r>
              <w:rPr>
                <w:rFonts w:eastAsiaTheme="minorHAnsi" w:cstheme="minorHAnsi"/>
                <w:lang w:eastAsia="en-US"/>
              </w:rPr>
              <w:t>6.</w:t>
            </w:r>
          </w:p>
        </w:tc>
        <w:tc>
          <w:tcPr>
            <w:tcW w:w="2978" w:type="dxa"/>
          </w:tcPr>
          <w:p w:rsidR="003A4318" w:rsidRPr="00D87374" w:rsidRDefault="003A4318" w:rsidP="00D87374">
            <w:pPr>
              <w:spacing w:line="240" w:lineRule="auto"/>
              <w:jc w:val="both"/>
              <w:rPr>
                <w:rFonts w:eastAsiaTheme="minorHAnsi" w:cstheme="minorHAnsi"/>
                <w:noProof/>
                <w:lang w:val="en-GB" w:eastAsia="en-US"/>
              </w:rPr>
            </w:pPr>
            <w:r w:rsidRPr="00D87374">
              <w:rPr>
                <w:rFonts w:eastAsiaTheme="minorHAnsi" w:cstheme="minorHAnsi"/>
                <w:noProof/>
                <w:lang w:val="en-GB" w:eastAsia="en-US"/>
              </w:rPr>
              <w:t>Nugaišusių ar po eutanazijos kačių/katinų gaišenų perdavimas utilizuoti utilizavimo įmonei</w:t>
            </w:r>
          </w:p>
          <w:p w:rsidR="003A4318" w:rsidRPr="00D87374" w:rsidRDefault="003A4318" w:rsidP="00D87374">
            <w:pPr>
              <w:spacing w:line="240" w:lineRule="auto"/>
              <w:jc w:val="both"/>
              <w:rPr>
                <w:rFonts w:eastAsiaTheme="minorHAnsi" w:cstheme="minorHAnsi"/>
                <w:noProof/>
                <w:lang w:val="en-GB" w:eastAsia="en-US"/>
              </w:rPr>
            </w:pPr>
          </w:p>
        </w:tc>
        <w:tc>
          <w:tcPr>
            <w:tcW w:w="678" w:type="dxa"/>
          </w:tcPr>
          <w:p w:rsidR="003A4318" w:rsidRPr="003A4318" w:rsidRDefault="003A4318" w:rsidP="00D87374">
            <w:pPr>
              <w:spacing w:line="240" w:lineRule="auto"/>
              <w:jc w:val="both"/>
              <w:rPr>
                <w:rFonts w:eastAsiaTheme="minorHAnsi" w:cstheme="minorHAnsi"/>
                <w:lang w:val="en-GB" w:eastAsia="en-US"/>
              </w:rPr>
            </w:pPr>
            <w:r>
              <w:rPr>
                <w:rFonts w:eastAsiaTheme="minorHAnsi" w:cstheme="minorHAnsi"/>
                <w:lang w:val="en-GB" w:eastAsia="en-US"/>
              </w:rPr>
              <w:t>t</w:t>
            </w:r>
          </w:p>
        </w:tc>
        <w:tc>
          <w:tcPr>
            <w:tcW w:w="1737" w:type="dxa"/>
          </w:tcPr>
          <w:p w:rsidR="003A4318" w:rsidRDefault="00EF2C50" w:rsidP="00F149B1">
            <w:pPr>
              <w:spacing w:line="240" w:lineRule="auto"/>
              <w:jc w:val="center"/>
              <w:rPr>
                <w:rFonts w:eastAsiaTheme="minorHAnsi" w:cstheme="minorHAnsi"/>
                <w:lang w:eastAsia="en-US"/>
              </w:rPr>
            </w:pPr>
            <w:r>
              <w:rPr>
                <w:rFonts w:eastAsiaTheme="minorHAnsi" w:cstheme="minorHAnsi"/>
                <w:lang w:eastAsia="en-US"/>
              </w:rPr>
              <w:t>0,5</w:t>
            </w:r>
          </w:p>
        </w:tc>
        <w:tc>
          <w:tcPr>
            <w:tcW w:w="1701" w:type="dxa"/>
          </w:tcPr>
          <w:p w:rsidR="003A4318" w:rsidRPr="005F5BED" w:rsidRDefault="003A4318" w:rsidP="00D87374">
            <w:pPr>
              <w:spacing w:line="240" w:lineRule="auto"/>
              <w:jc w:val="both"/>
              <w:rPr>
                <w:rFonts w:eastAsiaTheme="minorHAnsi" w:cstheme="minorHAnsi"/>
                <w:lang w:eastAsia="en-US"/>
              </w:rPr>
            </w:pPr>
          </w:p>
        </w:tc>
        <w:tc>
          <w:tcPr>
            <w:tcW w:w="1984" w:type="dxa"/>
          </w:tcPr>
          <w:p w:rsidR="003A4318" w:rsidRPr="005F5BED" w:rsidRDefault="003A4318" w:rsidP="00D87374">
            <w:pPr>
              <w:spacing w:line="240" w:lineRule="auto"/>
              <w:jc w:val="both"/>
              <w:rPr>
                <w:rFonts w:eastAsiaTheme="minorHAnsi" w:cstheme="minorHAnsi"/>
                <w:lang w:eastAsia="en-US"/>
              </w:rPr>
            </w:pPr>
          </w:p>
        </w:tc>
      </w:tr>
      <w:tr w:rsidR="00800D2A" w:rsidRPr="005F5BED" w:rsidTr="007E4DD7">
        <w:trPr>
          <w:trHeight w:val="255"/>
        </w:trPr>
        <w:tc>
          <w:tcPr>
            <w:tcW w:w="7650" w:type="dxa"/>
            <w:gridSpan w:val="5"/>
          </w:tcPr>
          <w:p w:rsidR="00800D2A" w:rsidRPr="005F5BED" w:rsidRDefault="00800D2A" w:rsidP="005F5BED">
            <w:pPr>
              <w:spacing w:line="240" w:lineRule="auto"/>
              <w:jc w:val="center"/>
              <w:rPr>
                <w:rFonts w:eastAsiaTheme="minorHAnsi" w:cstheme="minorHAnsi"/>
                <w:b/>
                <w:lang w:eastAsia="en-US"/>
              </w:rPr>
            </w:pPr>
            <w:r w:rsidRPr="00800D2A">
              <w:rPr>
                <w:rFonts w:eastAsiaTheme="minorHAnsi" w:cstheme="minorHAnsi"/>
                <w:b/>
                <w:lang w:eastAsia="en-US"/>
              </w:rPr>
              <w:t xml:space="preserve">                                                                                  Bendra planuojama kaina, </w:t>
            </w:r>
            <w:proofErr w:type="spellStart"/>
            <w:r w:rsidRPr="00800D2A">
              <w:rPr>
                <w:rFonts w:eastAsiaTheme="minorHAnsi" w:cstheme="minorHAnsi"/>
                <w:b/>
                <w:lang w:eastAsia="en-US"/>
              </w:rPr>
              <w:t>Eur</w:t>
            </w:r>
            <w:proofErr w:type="spellEnd"/>
            <w:r w:rsidRPr="00800D2A">
              <w:rPr>
                <w:rFonts w:eastAsiaTheme="minorHAnsi" w:cstheme="minorHAnsi"/>
                <w:b/>
                <w:lang w:eastAsia="en-US"/>
              </w:rPr>
              <w:t xml:space="preserve"> be PVM</w:t>
            </w:r>
          </w:p>
        </w:tc>
        <w:tc>
          <w:tcPr>
            <w:tcW w:w="1984" w:type="dxa"/>
          </w:tcPr>
          <w:p w:rsidR="00800D2A" w:rsidRDefault="00800D2A" w:rsidP="005F5BED">
            <w:pPr>
              <w:spacing w:line="240" w:lineRule="auto"/>
              <w:jc w:val="center"/>
              <w:rPr>
                <w:rFonts w:eastAsiaTheme="minorHAnsi" w:cstheme="minorHAnsi"/>
                <w:lang w:eastAsia="en-US"/>
              </w:rPr>
            </w:pPr>
          </w:p>
          <w:p w:rsidR="00800D2A" w:rsidRPr="005F5BED" w:rsidRDefault="00800D2A" w:rsidP="005F5BED">
            <w:pPr>
              <w:spacing w:line="240" w:lineRule="auto"/>
              <w:jc w:val="center"/>
              <w:rPr>
                <w:rFonts w:eastAsiaTheme="minorHAnsi" w:cstheme="minorHAnsi"/>
                <w:lang w:eastAsia="en-US"/>
              </w:rPr>
            </w:pPr>
          </w:p>
        </w:tc>
      </w:tr>
      <w:tr w:rsidR="00800D2A" w:rsidRPr="005F5BED" w:rsidTr="007E4DD7">
        <w:trPr>
          <w:trHeight w:val="255"/>
        </w:trPr>
        <w:tc>
          <w:tcPr>
            <w:tcW w:w="7650" w:type="dxa"/>
            <w:gridSpan w:val="5"/>
          </w:tcPr>
          <w:p w:rsidR="00800D2A" w:rsidRPr="00800D2A" w:rsidRDefault="00800D2A" w:rsidP="005F5BED">
            <w:pPr>
              <w:spacing w:line="240" w:lineRule="auto"/>
              <w:jc w:val="center"/>
              <w:rPr>
                <w:rFonts w:eastAsiaTheme="minorHAnsi" w:cstheme="minorHAnsi"/>
                <w:b/>
                <w:lang w:eastAsia="en-US"/>
              </w:rPr>
            </w:pPr>
            <w:r w:rsidRPr="00800D2A">
              <w:rPr>
                <w:rFonts w:eastAsiaTheme="minorHAnsi" w:cstheme="minorHAnsi"/>
                <w:b/>
                <w:lang w:eastAsia="en-US"/>
              </w:rPr>
              <w:t xml:space="preserve">                                                                                  PVM tarifas, proc. (įrašyti, jei taikoma)</w:t>
            </w:r>
          </w:p>
        </w:tc>
        <w:tc>
          <w:tcPr>
            <w:tcW w:w="1984" w:type="dxa"/>
          </w:tcPr>
          <w:p w:rsidR="00800D2A" w:rsidRDefault="00800D2A" w:rsidP="005F5BED">
            <w:pPr>
              <w:spacing w:line="240" w:lineRule="auto"/>
              <w:jc w:val="center"/>
              <w:rPr>
                <w:rFonts w:eastAsiaTheme="minorHAnsi" w:cstheme="minorHAnsi"/>
                <w:lang w:eastAsia="en-US"/>
              </w:rPr>
            </w:pPr>
          </w:p>
          <w:p w:rsidR="00800D2A" w:rsidRPr="005F5BED" w:rsidRDefault="00800D2A" w:rsidP="005F5BED">
            <w:pPr>
              <w:spacing w:line="240" w:lineRule="auto"/>
              <w:jc w:val="center"/>
              <w:rPr>
                <w:rFonts w:eastAsiaTheme="minorHAnsi" w:cstheme="minorHAnsi"/>
                <w:lang w:eastAsia="en-US"/>
              </w:rPr>
            </w:pPr>
          </w:p>
        </w:tc>
      </w:tr>
      <w:tr w:rsidR="00800D2A" w:rsidRPr="005F5BED" w:rsidTr="007E4DD7">
        <w:trPr>
          <w:trHeight w:val="255"/>
        </w:trPr>
        <w:tc>
          <w:tcPr>
            <w:tcW w:w="7650" w:type="dxa"/>
            <w:gridSpan w:val="5"/>
          </w:tcPr>
          <w:p w:rsidR="00800D2A" w:rsidRPr="00800D2A" w:rsidRDefault="00800D2A" w:rsidP="005F5BED">
            <w:pPr>
              <w:spacing w:line="240" w:lineRule="auto"/>
              <w:jc w:val="center"/>
              <w:rPr>
                <w:rFonts w:eastAsiaTheme="minorHAnsi" w:cstheme="minorHAnsi"/>
                <w:b/>
                <w:lang w:eastAsia="en-US"/>
              </w:rPr>
            </w:pPr>
            <w:r w:rsidRPr="00800D2A">
              <w:rPr>
                <w:rFonts w:eastAsiaTheme="minorHAnsi" w:cstheme="minorHAnsi"/>
                <w:b/>
                <w:lang w:eastAsia="en-US"/>
              </w:rPr>
              <w:t xml:space="preserve">                                                    </w:t>
            </w:r>
            <w:r>
              <w:rPr>
                <w:rFonts w:eastAsiaTheme="minorHAnsi" w:cstheme="minorHAnsi"/>
                <w:b/>
                <w:lang w:eastAsia="en-US"/>
              </w:rPr>
              <w:t xml:space="preserve">                               </w:t>
            </w:r>
            <w:r w:rsidRPr="00800D2A">
              <w:rPr>
                <w:rFonts w:eastAsiaTheme="minorHAnsi" w:cstheme="minorHAnsi"/>
                <w:b/>
                <w:lang w:eastAsia="en-US"/>
              </w:rPr>
              <w:t xml:space="preserve">Bendra planuojama kaina, </w:t>
            </w:r>
            <w:proofErr w:type="spellStart"/>
            <w:r w:rsidRPr="00800D2A">
              <w:rPr>
                <w:rFonts w:eastAsiaTheme="minorHAnsi" w:cstheme="minorHAnsi"/>
                <w:b/>
                <w:lang w:eastAsia="en-US"/>
              </w:rPr>
              <w:t>Eur</w:t>
            </w:r>
            <w:proofErr w:type="spellEnd"/>
            <w:r w:rsidRPr="00800D2A">
              <w:rPr>
                <w:rFonts w:eastAsiaTheme="minorHAnsi" w:cstheme="minorHAnsi"/>
                <w:b/>
                <w:lang w:eastAsia="en-US"/>
              </w:rPr>
              <w:t xml:space="preserve"> su PVM</w:t>
            </w:r>
          </w:p>
        </w:tc>
        <w:tc>
          <w:tcPr>
            <w:tcW w:w="1984" w:type="dxa"/>
          </w:tcPr>
          <w:p w:rsidR="00800D2A" w:rsidRDefault="00800D2A" w:rsidP="005F5BED">
            <w:pPr>
              <w:spacing w:line="240" w:lineRule="auto"/>
              <w:jc w:val="center"/>
              <w:rPr>
                <w:rFonts w:eastAsiaTheme="minorHAnsi" w:cstheme="minorHAnsi"/>
                <w:lang w:eastAsia="en-US"/>
              </w:rPr>
            </w:pPr>
          </w:p>
          <w:p w:rsidR="00800D2A" w:rsidRPr="005F5BED" w:rsidRDefault="00800D2A" w:rsidP="005F5BED">
            <w:pPr>
              <w:spacing w:line="240" w:lineRule="auto"/>
              <w:jc w:val="center"/>
              <w:rPr>
                <w:rFonts w:eastAsiaTheme="minorHAnsi" w:cstheme="minorHAnsi"/>
                <w:lang w:eastAsia="en-US"/>
              </w:rPr>
            </w:pPr>
          </w:p>
        </w:tc>
      </w:tr>
    </w:tbl>
    <w:p w:rsidR="005F5BED" w:rsidRDefault="00832604" w:rsidP="00231D41">
      <w:pPr>
        <w:jc w:val="both"/>
        <w:rPr>
          <w:rFonts w:ascii="Calibri" w:hAnsi="Calibri"/>
          <w:spacing w:val="-5"/>
        </w:rPr>
      </w:pPr>
      <w:r w:rsidRPr="00800D2A">
        <w:rPr>
          <w:rFonts w:ascii="Calibri" w:hAnsi="Calibri"/>
          <w:b/>
          <w:spacing w:val="-5"/>
          <w:vertAlign w:val="superscript"/>
        </w:rPr>
        <w:t>1</w:t>
      </w:r>
      <w:r w:rsidR="00800D2A">
        <w:rPr>
          <w:rFonts w:ascii="Calibri" w:hAnsi="Calibri"/>
          <w:b/>
          <w:spacing w:val="-5"/>
          <w:vertAlign w:val="superscript"/>
        </w:rPr>
        <w:t xml:space="preserve"> </w:t>
      </w:r>
      <w:r w:rsidR="00800D2A" w:rsidRPr="00800D2A">
        <w:rPr>
          <w:rFonts w:ascii="Calibri" w:hAnsi="Calibri"/>
          <w:spacing w:val="-5"/>
        </w:rPr>
        <w:t>N</w:t>
      </w:r>
      <w:r w:rsidR="00800D2A">
        <w:rPr>
          <w:rFonts w:ascii="Calibri" w:hAnsi="Calibri"/>
          <w:spacing w:val="-5"/>
        </w:rPr>
        <w:t>urodyti paslaugų kiekiai yra preliminarūs ir naudojami tik pasiū</w:t>
      </w:r>
      <w:r w:rsidR="00800D2A" w:rsidRPr="00800D2A">
        <w:rPr>
          <w:rFonts w:ascii="Calibri" w:hAnsi="Calibri"/>
          <w:spacing w:val="-5"/>
        </w:rPr>
        <w:t>lymui palyginti</w:t>
      </w:r>
    </w:p>
    <w:tbl>
      <w:tblPr>
        <w:tblW w:w="9629" w:type="dxa"/>
        <w:tblLook w:val="04A0" w:firstRow="1" w:lastRow="0" w:firstColumn="1" w:lastColumn="0" w:noHBand="0" w:noVBand="1"/>
      </w:tblPr>
      <w:tblGrid>
        <w:gridCol w:w="540"/>
        <w:gridCol w:w="5687"/>
        <w:gridCol w:w="3402"/>
      </w:tblGrid>
      <w:tr w:rsidR="00D87374" w:rsidRPr="00D87374" w:rsidTr="00D87374">
        <w:trPr>
          <w:trHeight w:val="1485"/>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D87374" w:rsidRPr="00D87374" w:rsidRDefault="00F149B1" w:rsidP="00D87374">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2.</w:t>
            </w:r>
          </w:p>
        </w:tc>
        <w:tc>
          <w:tcPr>
            <w:tcW w:w="5687" w:type="dxa"/>
            <w:tcBorders>
              <w:top w:val="single" w:sz="8" w:space="0" w:color="auto"/>
              <w:left w:val="nil"/>
              <w:bottom w:val="single" w:sz="4" w:space="0" w:color="auto"/>
              <w:right w:val="single" w:sz="4" w:space="0" w:color="auto"/>
            </w:tcBorders>
            <w:shd w:val="clear" w:color="auto" w:fill="auto"/>
            <w:vAlign w:val="center"/>
            <w:hideMark/>
          </w:tcPr>
          <w:p w:rsidR="00D87374" w:rsidRDefault="00D87374" w:rsidP="00D87374">
            <w:pPr>
              <w:spacing w:after="0" w:line="240" w:lineRule="auto"/>
              <w:jc w:val="center"/>
              <w:rPr>
                <w:rFonts w:eastAsia="Times New Roman" w:cstheme="minorHAnsi"/>
                <w:i/>
                <w:iCs/>
                <w:color w:val="000000"/>
              </w:rPr>
            </w:pPr>
            <w:r w:rsidRPr="00D87374">
              <w:rPr>
                <w:rFonts w:eastAsia="Times New Roman" w:cstheme="minorHAnsi"/>
                <w:b/>
                <w:bCs/>
                <w:i/>
                <w:iCs/>
                <w:color w:val="000000"/>
              </w:rPr>
              <w:t xml:space="preserve">Aplinkos apsaugos priemonių taikymo kriterijaus (Y) aprašymas                                                                                  </w:t>
            </w:r>
            <w:r w:rsidRPr="00D87374">
              <w:rPr>
                <w:rFonts w:eastAsia="Times New Roman" w:cstheme="minorHAnsi"/>
                <w:i/>
                <w:iCs/>
                <w:color w:val="000000"/>
              </w:rPr>
              <w:t xml:space="preserve"> </w:t>
            </w:r>
          </w:p>
          <w:p w:rsidR="00D87374" w:rsidRPr="00D87374" w:rsidRDefault="00D87374" w:rsidP="007C7FE7">
            <w:pPr>
              <w:spacing w:after="0" w:line="240" w:lineRule="auto"/>
              <w:jc w:val="center"/>
              <w:rPr>
                <w:rFonts w:eastAsia="Times New Roman" w:cstheme="minorHAnsi"/>
                <w:b/>
                <w:bCs/>
                <w:i/>
                <w:iCs/>
                <w:color w:val="000000"/>
              </w:rPr>
            </w:pPr>
            <w:r w:rsidRPr="00500631">
              <w:rPr>
                <w:rFonts w:eastAsia="Times New Roman" w:cstheme="minorHAnsi"/>
                <w:i/>
                <w:iCs/>
                <w:color w:val="000000"/>
              </w:rPr>
              <w:t xml:space="preserve">(pagal </w:t>
            </w:r>
            <w:r w:rsidR="007C7FE7" w:rsidRPr="00500631">
              <w:rPr>
                <w:rFonts w:eastAsia="Times New Roman" w:cstheme="minorHAnsi"/>
                <w:i/>
                <w:iCs/>
                <w:color w:val="000000"/>
              </w:rPr>
              <w:t>konkurso</w:t>
            </w:r>
            <w:r w:rsidRPr="00500631">
              <w:rPr>
                <w:rFonts w:eastAsia="Times New Roman" w:cstheme="minorHAnsi"/>
                <w:i/>
                <w:iCs/>
                <w:color w:val="000000"/>
              </w:rPr>
              <w:t xml:space="preserve"> sąlygų</w:t>
            </w:r>
            <w:r w:rsidR="007C7FE7" w:rsidRPr="00500631">
              <w:rPr>
                <w:rFonts w:eastAsia="Times New Roman" w:cstheme="minorHAnsi"/>
                <w:i/>
                <w:iCs/>
                <w:color w:val="000000"/>
              </w:rPr>
              <w:t xml:space="preserve"> 6 priedo </w:t>
            </w:r>
            <w:r w:rsidRPr="00500631">
              <w:rPr>
                <w:rFonts w:eastAsia="Times New Roman" w:cstheme="minorHAnsi"/>
                <w:i/>
                <w:iCs/>
                <w:color w:val="000000"/>
              </w:rPr>
              <w:t>3 p. reikalavimus)</w:t>
            </w:r>
          </w:p>
        </w:tc>
        <w:tc>
          <w:tcPr>
            <w:tcW w:w="3402" w:type="dxa"/>
            <w:tcBorders>
              <w:top w:val="single" w:sz="8" w:space="0" w:color="auto"/>
              <w:left w:val="nil"/>
              <w:bottom w:val="nil"/>
              <w:right w:val="single" w:sz="8" w:space="0" w:color="auto"/>
            </w:tcBorders>
            <w:shd w:val="clear" w:color="auto" w:fill="auto"/>
            <w:vAlign w:val="center"/>
            <w:hideMark/>
          </w:tcPr>
          <w:p w:rsidR="00D87374" w:rsidRPr="00D87374" w:rsidRDefault="00D87374" w:rsidP="00D87374">
            <w:pPr>
              <w:spacing w:after="0" w:line="240" w:lineRule="auto"/>
              <w:jc w:val="center"/>
              <w:rPr>
                <w:rFonts w:ascii="Times New Roman" w:eastAsia="Times New Roman" w:hAnsi="Times New Roman" w:cs="Times New Roman"/>
                <w:b/>
                <w:bCs/>
                <w:color w:val="FF0000"/>
                <w:sz w:val="20"/>
                <w:szCs w:val="20"/>
              </w:rPr>
            </w:pPr>
            <w:r w:rsidRPr="00D87374">
              <w:rPr>
                <w:rFonts w:ascii="Times New Roman" w:eastAsia="Times New Roman" w:hAnsi="Times New Roman" w:cs="Times New Roman"/>
                <w:b/>
                <w:bCs/>
                <w:sz w:val="20"/>
                <w:szCs w:val="20"/>
              </w:rPr>
              <w:t>[įrašyti, ar tiekėjas taikys šį aplinkos apsaugos kriterijų:</w:t>
            </w:r>
            <w:r w:rsidRPr="00D87374">
              <w:rPr>
                <w:rFonts w:ascii="Times New Roman" w:eastAsia="Times New Roman" w:hAnsi="Times New Roman" w:cs="Times New Roman"/>
                <w:b/>
                <w:bCs/>
                <w:color w:val="FF0000"/>
                <w:sz w:val="20"/>
                <w:szCs w:val="20"/>
              </w:rPr>
              <w:t xml:space="preserve"> taikoma/netaikoma]</w:t>
            </w:r>
          </w:p>
        </w:tc>
      </w:tr>
      <w:tr w:rsidR="00D87374" w:rsidRPr="00D87374" w:rsidTr="00D87374">
        <w:trPr>
          <w:trHeight w:val="1005"/>
        </w:trPr>
        <w:tc>
          <w:tcPr>
            <w:tcW w:w="540" w:type="dxa"/>
            <w:vMerge/>
            <w:tcBorders>
              <w:top w:val="single" w:sz="8" w:space="0" w:color="auto"/>
              <w:left w:val="single" w:sz="8" w:space="0" w:color="auto"/>
              <w:bottom w:val="single" w:sz="8" w:space="0" w:color="000000"/>
              <w:right w:val="single" w:sz="4" w:space="0" w:color="auto"/>
            </w:tcBorders>
            <w:vAlign w:val="center"/>
            <w:hideMark/>
          </w:tcPr>
          <w:p w:rsidR="00D87374" w:rsidRPr="00D87374" w:rsidRDefault="00D87374" w:rsidP="00D87374">
            <w:pPr>
              <w:spacing w:after="0" w:line="240" w:lineRule="auto"/>
              <w:rPr>
                <w:rFonts w:ascii="Times New Roman" w:eastAsia="Times New Roman" w:hAnsi="Times New Roman" w:cs="Times New Roman"/>
                <w:b/>
                <w:bCs/>
                <w:color w:val="000000"/>
                <w:sz w:val="24"/>
                <w:szCs w:val="24"/>
              </w:rPr>
            </w:pPr>
          </w:p>
        </w:tc>
        <w:tc>
          <w:tcPr>
            <w:tcW w:w="5687" w:type="dxa"/>
            <w:tcBorders>
              <w:top w:val="single" w:sz="4" w:space="0" w:color="auto"/>
              <w:left w:val="nil"/>
              <w:bottom w:val="single" w:sz="8" w:space="0" w:color="auto"/>
              <w:right w:val="single" w:sz="4" w:space="0" w:color="auto"/>
            </w:tcBorders>
            <w:shd w:val="clear" w:color="auto" w:fill="auto"/>
            <w:vAlign w:val="center"/>
            <w:hideMark/>
          </w:tcPr>
          <w:p w:rsidR="00D87374" w:rsidRPr="00D87374" w:rsidRDefault="00D87374" w:rsidP="00D87374">
            <w:pPr>
              <w:spacing w:after="0" w:line="240" w:lineRule="auto"/>
              <w:jc w:val="both"/>
              <w:rPr>
                <w:rFonts w:eastAsia="Times New Roman" w:cstheme="minorHAnsi"/>
                <w:bCs/>
                <w:color w:val="000000"/>
                <w:vertAlign w:val="superscript"/>
              </w:rPr>
            </w:pPr>
            <w:r w:rsidRPr="00D87374">
              <w:rPr>
                <w:rFonts w:eastAsia="Times New Roman" w:cstheme="minorHAnsi"/>
                <w:bCs/>
                <w:color w:val="000000"/>
              </w:rPr>
              <w:t>Teikiant paslaugas bus naudojamos transporto priemonės, atitinkančios ne mažesnį kaip</w:t>
            </w:r>
            <w:r w:rsidRPr="00D87374">
              <w:rPr>
                <w:rFonts w:eastAsia="Times New Roman" w:cstheme="minorHAnsi"/>
                <w:bCs/>
              </w:rPr>
              <w:t xml:space="preserve"> </w:t>
            </w:r>
            <w:r w:rsidRPr="00D87374">
              <w:rPr>
                <w:rFonts w:eastAsia="Times New Roman" w:cstheme="minorHAnsi"/>
                <w:bCs/>
                <w:color w:val="000000"/>
              </w:rPr>
              <w:t>„Euro 6“ (ar jam lygiavertį) teršalų išmetimo standartą arba naudojančios alternatyvius degalus ar energijos šaltinius</w:t>
            </w:r>
            <w:r w:rsidR="00F149B1">
              <w:rPr>
                <w:rFonts w:eastAsia="Times New Roman" w:cstheme="minorHAnsi"/>
                <w:bCs/>
                <w:color w:val="000000"/>
                <w:vertAlign w:val="superscript"/>
              </w:rPr>
              <w:t>2</w:t>
            </w:r>
          </w:p>
        </w:tc>
        <w:tc>
          <w:tcPr>
            <w:tcW w:w="3402"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D87374" w:rsidRPr="00D87374" w:rsidRDefault="00D87374" w:rsidP="00D87374">
            <w:pPr>
              <w:spacing w:after="0" w:line="240" w:lineRule="auto"/>
              <w:jc w:val="center"/>
              <w:rPr>
                <w:rFonts w:ascii="Times New Roman" w:eastAsia="Times New Roman" w:hAnsi="Times New Roman" w:cs="Times New Roman"/>
                <w:b/>
                <w:bCs/>
                <w:color w:val="FF0000"/>
                <w:sz w:val="20"/>
                <w:szCs w:val="20"/>
              </w:rPr>
            </w:pPr>
            <w:r w:rsidRPr="00D87374">
              <w:rPr>
                <w:rFonts w:ascii="Times New Roman" w:eastAsia="Times New Roman" w:hAnsi="Times New Roman" w:cs="Times New Roman"/>
                <w:b/>
                <w:bCs/>
                <w:color w:val="FF0000"/>
                <w:sz w:val="20"/>
                <w:szCs w:val="20"/>
              </w:rPr>
              <w:t> </w:t>
            </w:r>
          </w:p>
        </w:tc>
      </w:tr>
    </w:tbl>
    <w:p w:rsidR="003A4318" w:rsidRDefault="003A4318" w:rsidP="00D87374">
      <w:pPr>
        <w:ind w:firstLine="851"/>
        <w:jc w:val="both"/>
        <w:rPr>
          <w:rFonts w:ascii="Calibri" w:hAnsi="Calibri"/>
          <w:spacing w:val="-5"/>
        </w:rPr>
      </w:pPr>
    </w:p>
    <w:p w:rsidR="00F149B1" w:rsidRPr="00800D2A" w:rsidRDefault="00F149B1" w:rsidP="00D87374">
      <w:pPr>
        <w:ind w:firstLine="851"/>
        <w:jc w:val="both"/>
        <w:rPr>
          <w:rFonts w:ascii="Calibri" w:hAnsi="Calibri"/>
          <w:spacing w:val="-5"/>
        </w:rPr>
      </w:pPr>
      <w:r>
        <w:rPr>
          <w:rFonts w:ascii="Calibri" w:hAnsi="Calibri"/>
          <w:spacing w:val="-5"/>
          <w:vertAlign w:val="superscript"/>
        </w:rPr>
        <w:lastRenderedPageBreak/>
        <w:t>2</w:t>
      </w:r>
      <w:r w:rsidRPr="00F149B1">
        <w:rPr>
          <w:rFonts w:ascii="Calibri" w:hAnsi="Calibri"/>
          <w:spacing w:val="-5"/>
        </w:rPr>
        <w:t xml:space="preserve">Aplinkos apsaugos kriterijaus pritaikymo galimybei įrodyti kartu su pasiūlymu pateikiami dokumentai: transporto priemonių, kurios bus naudojamos paslaugai teikti, gamintojų techniniai dokumentai (transporto priemonės tipo patvirtinimo dokumentai) arba tiekėjo deklaracija, ar kiti lygiaverčiai įrodymai, jog naudojamos transporto priemonės atitinka ne mažesnį kaip „Euro 6” teršalų išmetimo standartą (ar jam lygiavertį)  arba naudojančios alternatyvius degalus ar energijos šaltinius. Kartu su pasiūlymu nepateikus </w:t>
      </w:r>
      <w:r w:rsidR="002457CB" w:rsidRPr="00500631">
        <w:rPr>
          <w:rFonts w:ascii="Calibri" w:hAnsi="Calibri"/>
          <w:spacing w:val="-5"/>
        </w:rPr>
        <w:t>konkurso specialiųjų sąlygų</w:t>
      </w:r>
      <w:r w:rsidRPr="00500631">
        <w:rPr>
          <w:rFonts w:ascii="Calibri" w:hAnsi="Calibri"/>
          <w:spacing w:val="-5"/>
        </w:rPr>
        <w:t xml:space="preserve"> </w:t>
      </w:r>
      <w:r w:rsidR="00800DDA" w:rsidRPr="00500631">
        <w:rPr>
          <w:rFonts w:ascii="Calibri" w:hAnsi="Calibri"/>
          <w:spacing w:val="-5"/>
        </w:rPr>
        <w:t xml:space="preserve">6.1.7 </w:t>
      </w:r>
      <w:r w:rsidRPr="00500631">
        <w:rPr>
          <w:rFonts w:ascii="Calibri" w:hAnsi="Calibri"/>
          <w:spacing w:val="-5"/>
        </w:rPr>
        <w:t>(taip pat ir 6</w:t>
      </w:r>
      <w:r w:rsidR="007C7FE7" w:rsidRPr="00500631">
        <w:rPr>
          <w:rFonts w:ascii="Calibri" w:hAnsi="Calibri"/>
          <w:spacing w:val="-5"/>
        </w:rPr>
        <w:t xml:space="preserve"> priedo </w:t>
      </w:r>
      <w:r w:rsidRPr="00500631">
        <w:rPr>
          <w:rFonts w:ascii="Calibri" w:hAnsi="Calibri"/>
          <w:spacing w:val="-5"/>
        </w:rPr>
        <w:t>5 p.)</w:t>
      </w:r>
      <w:r w:rsidRPr="00F149B1">
        <w:rPr>
          <w:rFonts w:ascii="Calibri" w:hAnsi="Calibri"/>
          <w:spacing w:val="-5"/>
        </w:rPr>
        <w:t xml:space="preserve">  punkte nurodytų dokumentų, ar pateikus netinkamus, netikslius dokumentus, kriterijaus Y balas bus prilyginamas 0.</w:t>
      </w:r>
    </w:p>
    <w:p w:rsidR="006752CC" w:rsidRDefault="006752CC" w:rsidP="006752CC">
      <w:pPr>
        <w:spacing w:line="300" w:lineRule="atLeast"/>
        <w:ind w:firstLine="851"/>
        <w:jc w:val="both"/>
        <w:rPr>
          <w:rFonts w:ascii="Calibri" w:hAnsi="Calibri" w:cs="Calibri"/>
          <w:color w:val="000000"/>
        </w:rPr>
      </w:pPr>
      <w:r>
        <w:rPr>
          <w:rFonts w:ascii="Calibri" w:hAnsi="Calibri" w:cs="Calibri"/>
          <w:color w:val="000000"/>
        </w:rPr>
        <w:t>3</w:t>
      </w:r>
      <w:r w:rsidRPr="00A47EEB">
        <w:rPr>
          <w:rFonts w:ascii="Calibri" w:hAnsi="Calibri" w:cs="Calibri"/>
          <w:color w:val="000000"/>
        </w:rPr>
        <w:t>.</w:t>
      </w:r>
      <w:r w:rsidRPr="00A47EEB">
        <w:rPr>
          <w:rFonts w:ascii="Calibri" w:hAnsi="Calibri" w:cs="Calibri"/>
        </w:rPr>
        <w:t xml:space="preserve"> Į pasiūlymo kainą</w:t>
      </w:r>
      <w:r>
        <w:rPr>
          <w:rFonts w:ascii="Calibri" w:hAnsi="Calibri" w:cs="Calibri"/>
        </w:rPr>
        <w:t xml:space="preserve"> turi būti </w:t>
      </w:r>
      <w:r w:rsidRPr="00A47EEB">
        <w:rPr>
          <w:rFonts w:ascii="Calibri" w:hAnsi="Calibri" w:cs="Calibri"/>
        </w:rPr>
        <w:t xml:space="preserve"> įskaičiuoti visi mokesčiai ir visos </w:t>
      </w:r>
      <w:r>
        <w:rPr>
          <w:rFonts w:ascii="Calibri" w:hAnsi="Calibri" w:cs="Calibri"/>
        </w:rPr>
        <w:t xml:space="preserve">su paslaugų teikimu susijusios </w:t>
      </w:r>
      <w:r w:rsidRPr="00A47EEB">
        <w:rPr>
          <w:rFonts w:ascii="Calibri" w:hAnsi="Calibri" w:cs="Calibri"/>
        </w:rPr>
        <w:t>išlaidos, apimančios viską, ko reikia visiškam ir tinkamam sutarties įvykdymui.</w:t>
      </w:r>
      <w:r w:rsidRPr="00A47EEB">
        <w:rPr>
          <w:rFonts w:ascii="Calibri" w:hAnsi="Calibri" w:cs="Calibri"/>
          <w:color w:val="000000"/>
        </w:rPr>
        <w:t xml:space="preserve"> </w:t>
      </w:r>
      <w:r w:rsidR="00941822">
        <w:rPr>
          <w:rFonts w:ascii="Calibri" w:hAnsi="Calibri" w:cs="Calibri"/>
          <w:color w:val="000000"/>
        </w:rPr>
        <w:t>Tiekėjas</w:t>
      </w:r>
      <w:r>
        <w:rPr>
          <w:rFonts w:ascii="Calibri" w:hAnsi="Calibri" w:cs="Calibri"/>
          <w:color w:val="000000"/>
        </w:rPr>
        <w:t xml:space="preserve"> neturi teisės reikalauti padengti jokių išlaidų, viršijančių paslaugų kainą (be PVM) ir paslaugoms taikomo PVM, (jei taikoma)</w:t>
      </w:r>
    </w:p>
    <w:p w:rsidR="006752CC" w:rsidRPr="00A47EEB" w:rsidRDefault="006752CC" w:rsidP="006752CC">
      <w:pPr>
        <w:spacing w:line="300" w:lineRule="atLeast"/>
        <w:ind w:firstLine="851"/>
        <w:jc w:val="both"/>
        <w:rPr>
          <w:rFonts w:ascii="Calibri" w:hAnsi="Calibri" w:cs="Calibri"/>
          <w:color w:val="000000"/>
        </w:rPr>
      </w:pPr>
      <w:r>
        <w:rPr>
          <w:rFonts w:ascii="Calibri" w:hAnsi="Calibri" w:cs="Calibri"/>
          <w:color w:val="000000"/>
        </w:rPr>
        <w:t>4</w:t>
      </w:r>
      <w:r w:rsidRPr="00A47EEB">
        <w:rPr>
          <w:rFonts w:ascii="Calibri" w:hAnsi="Calibri" w:cs="Calibri"/>
          <w:color w:val="000000"/>
        </w:rPr>
        <w:t>. Šiuo pasiūlymu įsipareigojame laikytis Viešųjų pirkimų įstatymo, kitų teisės aktų, pirkimo sąlygose išdėstytų reikalavimų bei sutarties sąlygų.</w:t>
      </w:r>
    </w:p>
    <w:p w:rsidR="006752CC" w:rsidRPr="00A47EEB" w:rsidRDefault="006752CC" w:rsidP="006752CC">
      <w:pPr>
        <w:spacing w:line="300" w:lineRule="atLeast"/>
        <w:ind w:firstLine="851"/>
        <w:jc w:val="both"/>
        <w:rPr>
          <w:rFonts w:ascii="Calibri" w:hAnsi="Calibri" w:cs="Calibri"/>
          <w:color w:val="000000"/>
        </w:rPr>
      </w:pPr>
      <w:r>
        <w:rPr>
          <w:rFonts w:ascii="Calibri" w:hAnsi="Calibri" w:cs="Calibri"/>
          <w:color w:val="000000"/>
        </w:rPr>
        <w:t>5</w:t>
      </w:r>
      <w:r w:rsidRPr="00A47EEB">
        <w:rPr>
          <w:rFonts w:ascii="Calibri" w:hAnsi="Calibri" w:cs="Calibri"/>
          <w:color w:val="000000"/>
        </w:rPr>
        <w:t>. Patvirtiname, kad visi pridedami dokumentai yra mūsų pasiūlymo dalis.</w:t>
      </w:r>
    </w:p>
    <w:p w:rsidR="006752CC" w:rsidRPr="00A47EEB" w:rsidRDefault="006752CC" w:rsidP="006752CC">
      <w:pPr>
        <w:spacing w:line="300" w:lineRule="atLeast"/>
        <w:ind w:firstLine="851"/>
        <w:jc w:val="both"/>
        <w:rPr>
          <w:rFonts w:ascii="Calibri" w:hAnsi="Calibri" w:cs="Calibri"/>
          <w:color w:val="000000"/>
        </w:rPr>
      </w:pPr>
      <w:r>
        <w:rPr>
          <w:rFonts w:ascii="Calibri" w:hAnsi="Calibri" w:cs="Calibri"/>
          <w:color w:val="000000"/>
        </w:rPr>
        <w:t>6</w:t>
      </w:r>
      <w:r w:rsidRPr="00A47EEB">
        <w:rPr>
          <w:rFonts w:ascii="Calibri" w:hAnsi="Calibri" w:cs="Calibri"/>
          <w:color w:val="000000"/>
        </w:rPr>
        <w:t xml:space="preserve">. Įsipareigojame nesiimti jokių veiksmų, galinčių sutrukdyti pasiūlymo akceptavimui ar sutarties pasirašymui ir įsipareigojimui. </w:t>
      </w:r>
    </w:p>
    <w:p w:rsidR="006752CC" w:rsidRPr="00A47EEB" w:rsidRDefault="006752CC" w:rsidP="006752CC">
      <w:pPr>
        <w:spacing w:line="300" w:lineRule="atLeast"/>
        <w:ind w:firstLine="851"/>
        <w:jc w:val="both"/>
        <w:rPr>
          <w:rFonts w:ascii="Calibri" w:hAnsi="Calibri" w:cs="Calibri"/>
          <w:color w:val="000000"/>
        </w:rPr>
      </w:pPr>
      <w:r>
        <w:rPr>
          <w:rFonts w:ascii="Calibri" w:hAnsi="Calibri" w:cs="Calibri"/>
          <w:iCs/>
          <w:color w:val="000000"/>
        </w:rPr>
        <w:t>7</w:t>
      </w:r>
      <w:r w:rsidRPr="00A47EEB">
        <w:rPr>
          <w:rFonts w:ascii="Calibri" w:hAnsi="Calibri" w:cs="Calibri"/>
          <w:iCs/>
          <w:color w:val="000000"/>
        </w:rPr>
        <w:t>. Pasiūly</w:t>
      </w:r>
      <w:r>
        <w:rPr>
          <w:rFonts w:ascii="Calibri" w:hAnsi="Calibri" w:cs="Calibri"/>
          <w:iCs/>
          <w:color w:val="000000"/>
        </w:rPr>
        <w:t xml:space="preserve">mas galioja iki specialiųjų </w:t>
      </w:r>
      <w:r w:rsidRPr="00E51333">
        <w:rPr>
          <w:rFonts w:ascii="Calibri" w:hAnsi="Calibri" w:cs="Calibri"/>
          <w:iCs/>
          <w:color w:val="000000"/>
        </w:rPr>
        <w:t xml:space="preserve">pirkimo </w:t>
      </w:r>
      <w:r w:rsidRPr="00716101">
        <w:rPr>
          <w:rFonts w:ascii="Calibri" w:hAnsi="Calibri" w:cs="Calibri"/>
          <w:iCs/>
          <w:color w:val="000000"/>
        </w:rPr>
        <w:t>sąlygų 1 priedo 8 punkte nurodyto</w:t>
      </w:r>
      <w:r w:rsidRPr="00A47EEB">
        <w:rPr>
          <w:rFonts w:ascii="Calibri" w:hAnsi="Calibri" w:cs="Calibri"/>
          <w:iCs/>
          <w:color w:val="000000"/>
        </w:rPr>
        <w:t xml:space="preserve"> termino.</w:t>
      </w:r>
    </w:p>
    <w:p w:rsidR="006752CC" w:rsidRPr="00A47EEB" w:rsidRDefault="006752CC" w:rsidP="006752CC">
      <w:pPr>
        <w:spacing w:line="300" w:lineRule="atLeast"/>
        <w:ind w:firstLine="851"/>
        <w:jc w:val="both"/>
        <w:rPr>
          <w:rFonts w:ascii="Calibri" w:hAnsi="Calibri" w:cs="Calibri"/>
          <w:color w:val="000000"/>
        </w:rPr>
      </w:pPr>
      <w:r>
        <w:rPr>
          <w:rFonts w:ascii="Calibri" w:hAnsi="Calibri" w:cs="Calibri"/>
        </w:rPr>
        <w:t>8</w:t>
      </w:r>
      <w:r w:rsidRPr="00A47EEB">
        <w:rPr>
          <w:rFonts w:ascii="Calibri" w:hAnsi="Calibri" w:cs="Calibri"/>
        </w:rPr>
        <w:t xml:space="preserve">. </w:t>
      </w:r>
      <w:r w:rsidRPr="00A47EEB">
        <w:rPr>
          <w:rFonts w:ascii="Calibri" w:hAnsi="Calibri" w:cs="Calibri"/>
          <w:color w:val="000000"/>
        </w:rPr>
        <w:t>Jeigu mūsų pasiūlymas bus nustatytas laimėjusiu, mes sutinkame pirkimo sąlygose nurodytu terminu sudaryti sutartį.</w:t>
      </w:r>
    </w:p>
    <w:p w:rsidR="006752CC" w:rsidRPr="00A47EEB" w:rsidRDefault="006752CC" w:rsidP="006752CC">
      <w:pPr>
        <w:spacing w:line="340" w:lineRule="atLeast"/>
        <w:ind w:firstLine="851"/>
        <w:jc w:val="both"/>
        <w:rPr>
          <w:rFonts w:ascii="Calibri" w:hAnsi="Calibri" w:cs="Calibri"/>
          <w:color w:val="000000"/>
        </w:rPr>
      </w:pPr>
      <w:r>
        <w:rPr>
          <w:rFonts w:ascii="Calibri" w:hAnsi="Calibri" w:cs="Calibri"/>
          <w:b/>
          <w:color w:val="000000"/>
        </w:rPr>
        <w:t>9</w:t>
      </w:r>
      <w:r w:rsidRPr="00A47EEB">
        <w:rPr>
          <w:rFonts w:ascii="Calibri" w:hAnsi="Calibri" w:cs="Calibri"/>
          <w:b/>
          <w:color w:val="000000"/>
        </w:rPr>
        <w:t>.</w:t>
      </w:r>
      <w:r w:rsidRPr="00A47EEB">
        <w:rPr>
          <w:rFonts w:ascii="Calibri" w:hAnsi="Calibri" w:cs="Calibri"/>
          <w:color w:val="000000"/>
        </w:rPr>
        <w:t xml:space="preserve"> </w:t>
      </w:r>
      <w:r w:rsidRPr="00A47EEB">
        <w:rPr>
          <w:rFonts w:ascii="Calibri" w:hAnsi="Calibri" w:cs="Calibri"/>
          <w:b/>
          <w:bCs/>
          <w:color w:val="000000"/>
        </w:rPr>
        <w:t xml:space="preserve">Vykdant sutartį pasitelksiu šiuos ūkio subjektus, kurių </w:t>
      </w:r>
      <w:proofErr w:type="spellStart"/>
      <w:r w:rsidRPr="00A47EEB">
        <w:rPr>
          <w:rFonts w:ascii="Calibri" w:hAnsi="Calibri" w:cs="Calibri"/>
          <w:b/>
          <w:bCs/>
          <w:color w:val="000000"/>
        </w:rPr>
        <w:t>pajėgumais</w:t>
      </w:r>
      <w:proofErr w:type="spellEnd"/>
      <w:r w:rsidRPr="00A47EEB">
        <w:rPr>
          <w:rFonts w:ascii="Calibri" w:hAnsi="Calibri" w:cs="Calibri"/>
          <w:b/>
          <w:bCs/>
          <w:color w:val="000000"/>
        </w:rPr>
        <w:t xml:space="preserve"> remiuosi</w:t>
      </w:r>
      <w:r w:rsidRPr="00A47EEB">
        <w:rPr>
          <w:rFonts w:ascii="Calibri" w:hAnsi="Calibri" w:cs="Calibri"/>
          <w:color w:val="000000"/>
          <w:vertAlign w:val="superscript"/>
        </w:rPr>
        <w:t>1</w:t>
      </w:r>
      <w:r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3947"/>
        <w:gridCol w:w="5089"/>
      </w:tblGrid>
      <w:tr w:rsidR="006752CC" w:rsidRPr="00A47EEB" w:rsidTr="00DD2B56">
        <w:trPr>
          <w:trHeight w:val="1665"/>
        </w:trPr>
        <w:tc>
          <w:tcPr>
            <w:tcW w:w="465" w:type="pct"/>
          </w:tcPr>
          <w:p w:rsidR="006752CC" w:rsidRPr="00A47EEB" w:rsidRDefault="006752CC" w:rsidP="00DD2B56">
            <w:pPr>
              <w:spacing w:line="320" w:lineRule="atLeast"/>
              <w:jc w:val="center"/>
              <w:rPr>
                <w:rFonts w:ascii="Calibri" w:hAnsi="Calibri" w:cs="Calibri"/>
              </w:rPr>
            </w:pPr>
            <w:r w:rsidRPr="00A47EEB">
              <w:rPr>
                <w:rFonts w:ascii="Calibri" w:hAnsi="Calibri" w:cs="Calibri"/>
              </w:rPr>
              <w:t>Eil. Nr.</w:t>
            </w:r>
          </w:p>
        </w:tc>
        <w:tc>
          <w:tcPr>
            <w:tcW w:w="1981" w:type="pct"/>
          </w:tcPr>
          <w:p w:rsidR="006752CC" w:rsidRPr="00A47EEB" w:rsidRDefault="006752CC" w:rsidP="00DD2B56">
            <w:pPr>
              <w:tabs>
                <w:tab w:val="left" w:pos="284"/>
              </w:tabs>
              <w:spacing w:line="320" w:lineRule="atLeast"/>
              <w:jc w:val="center"/>
              <w:rPr>
                <w:rFonts w:ascii="Calibri" w:hAnsi="Calibri" w:cs="Calibri"/>
              </w:rPr>
            </w:pPr>
            <w:r w:rsidRPr="00A47EEB">
              <w:rPr>
                <w:rFonts w:ascii="Calibri" w:hAnsi="Calibri" w:cs="Calibri"/>
              </w:rPr>
              <w:t xml:space="preserve">Ūkio subjekto, kurio </w:t>
            </w:r>
            <w:proofErr w:type="spellStart"/>
            <w:r w:rsidRPr="00A47EEB">
              <w:rPr>
                <w:rFonts w:ascii="Calibri" w:hAnsi="Calibri" w:cs="Calibri"/>
              </w:rPr>
              <w:t>pajėgumais</w:t>
            </w:r>
            <w:proofErr w:type="spellEnd"/>
            <w:r w:rsidRPr="00A47EEB">
              <w:rPr>
                <w:rFonts w:ascii="Calibri" w:hAnsi="Calibri" w:cs="Calibri"/>
              </w:rPr>
              <w:t xml:space="preserve"> remiuosi pavadinimas, adresas </w:t>
            </w:r>
          </w:p>
        </w:tc>
        <w:tc>
          <w:tcPr>
            <w:tcW w:w="2554" w:type="pct"/>
          </w:tcPr>
          <w:p w:rsidR="006752CC" w:rsidRPr="00A47EEB" w:rsidRDefault="006752CC" w:rsidP="00DD2B56">
            <w:pPr>
              <w:spacing w:after="0" w:line="240" w:lineRule="auto"/>
              <w:jc w:val="both"/>
              <w:rPr>
                <w:rFonts w:ascii="Calibri" w:hAnsi="Calibri" w:cs="Calibri"/>
              </w:rPr>
            </w:pPr>
            <w:r w:rsidRPr="00A47EEB">
              <w:rPr>
                <w:rFonts w:ascii="Calibri" w:hAnsi="Calibri" w:cs="Calibri"/>
              </w:rPr>
              <w:t>Įrašyti abi reikalaujamas reikšmes:</w:t>
            </w:r>
          </w:p>
          <w:p w:rsidR="006752CC" w:rsidRPr="00A47EEB" w:rsidRDefault="006752CC" w:rsidP="00DD2B56">
            <w:pPr>
              <w:spacing w:after="0" w:line="240" w:lineRule="auto"/>
              <w:rPr>
                <w:rFonts w:ascii="Calibri" w:hAnsi="Calibri" w:cs="Calibri"/>
              </w:rPr>
            </w:pPr>
            <w:r w:rsidRPr="00A47EEB">
              <w:rPr>
                <w:rFonts w:ascii="Calibri" w:hAnsi="Calibri" w:cs="Calibri"/>
              </w:rPr>
              <w:t xml:space="preserve">1. Ūkio subjektui, kurio </w:t>
            </w:r>
            <w:proofErr w:type="spellStart"/>
            <w:r w:rsidRPr="00A47EEB">
              <w:rPr>
                <w:rFonts w:ascii="Calibri" w:hAnsi="Calibri" w:cs="Calibri"/>
              </w:rPr>
              <w:t>pajėgumais</w:t>
            </w:r>
            <w:proofErr w:type="spellEnd"/>
            <w:r w:rsidRPr="00A47EEB">
              <w:rPr>
                <w:rFonts w:ascii="Calibri" w:hAnsi="Calibri" w:cs="Calibri"/>
              </w:rPr>
              <w:t xml:space="preserve"> remiuosi, numatomi perduoti darbai/paslaugos/prekės </w:t>
            </w:r>
            <w:r w:rsidRPr="00A47EEB">
              <w:rPr>
                <w:rFonts w:ascii="Calibri" w:hAnsi="Calibri" w:cs="Calibri"/>
                <w:i/>
              </w:rPr>
              <w:t>(įvardinti konkrečius darbus/paslaugas/prekes);</w:t>
            </w:r>
            <w:r w:rsidRPr="00A47EEB">
              <w:rPr>
                <w:rFonts w:ascii="Calibri" w:hAnsi="Calibri" w:cs="Calibri"/>
              </w:rPr>
              <w:t xml:space="preserve"> </w:t>
            </w:r>
          </w:p>
          <w:p w:rsidR="006752CC" w:rsidRPr="00A47EEB" w:rsidRDefault="006752CC" w:rsidP="00DD2B56">
            <w:pPr>
              <w:tabs>
                <w:tab w:val="left" w:pos="284"/>
              </w:tabs>
              <w:spacing w:line="240" w:lineRule="auto"/>
              <w:rPr>
                <w:rFonts w:ascii="Calibri" w:hAnsi="Calibri" w:cs="Calibri"/>
                <w:lang w:val="en-US"/>
              </w:rPr>
            </w:pPr>
            <w:r w:rsidRPr="00A47EEB">
              <w:rPr>
                <w:rFonts w:ascii="Calibri" w:hAnsi="Calibri" w:cs="Calibri"/>
              </w:rPr>
              <w:t xml:space="preserve">2. Ūkio subjektui, kurio </w:t>
            </w:r>
            <w:proofErr w:type="spellStart"/>
            <w:r w:rsidRPr="00A47EEB">
              <w:rPr>
                <w:rFonts w:ascii="Calibri" w:hAnsi="Calibri" w:cs="Calibri"/>
              </w:rPr>
              <w:t>pajėgumais</w:t>
            </w:r>
            <w:proofErr w:type="spellEnd"/>
            <w:r w:rsidRPr="00A47EEB">
              <w:rPr>
                <w:rFonts w:ascii="Calibri" w:hAnsi="Calibri" w:cs="Calibri"/>
              </w:rPr>
              <w:t xml:space="preserve"> remiuosi, perduodama sutarties dalis % ar </w:t>
            </w:r>
            <w:proofErr w:type="spellStart"/>
            <w:r w:rsidRPr="00A47EEB">
              <w:rPr>
                <w:rFonts w:ascii="Calibri" w:hAnsi="Calibri" w:cs="Calibri"/>
              </w:rPr>
              <w:t>Eur</w:t>
            </w:r>
            <w:proofErr w:type="spellEnd"/>
            <w:r w:rsidRPr="00A47EEB">
              <w:rPr>
                <w:rFonts w:ascii="Calibri" w:hAnsi="Calibri" w:cs="Calibri"/>
              </w:rPr>
              <w:t xml:space="preserve"> sutarties kainoje</w:t>
            </w:r>
          </w:p>
        </w:tc>
      </w:tr>
      <w:tr w:rsidR="006752CC" w:rsidRPr="00A47EEB" w:rsidTr="00DD2B56">
        <w:tc>
          <w:tcPr>
            <w:tcW w:w="465" w:type="pct"/>
          </w:tcPr>
          <w:p w:rsidR="006752CC" w:rsidRPr="00A47EEB" w:rsidRDefault="006752CC" w:rsidP="00DD2B56">
            <w:pPr>
              <w:tabs>
                <w:tab w:val="left" w:pos="284"/>
              </w:tabs>
              <w:spacing w:line="320" w:lineRule="atLeast"/>
              <w:jc w:val="both"/>
              <w:rPr>
                <w:rFonts w:ascii="Calibri" w:hAnsi="Calibri" w:cs="Calibri"/>
              </w:rPr>
            </w:pPr>
          </w:p>
        </w:tc>
        <w:tc>
          <w:tcPr>
            <w:tcW w:w="1981" w:type="pct"/>
          </w:tcPr>
          <w:p w:rsidR="006752CC" w:rsidRPr="00A47EEB" w:rsidRDefault="006752CC" w:rsidP="00DD2B56">
            <w:pPr>
              <w:tabs>
                <w:tab w:val="left" w:pos="284"/>
              </w:tabs>
              <w:spacing w:line="320" w:lineRule="atLeast"/>
              <w:jc w:val="both"/>
              <w:rPr>
                <w:rFonts w:ascii="Calibri" w:hAnsi="Calibri" w:cs="Calibri"/>
              </w:rPr>
            </w:pPr>
          </w:p>
        </w:tc>
        <w:tc>
          <w:tcPr>
            <w:tcW w:w="2554" w:type="pct"/>
          </w:tcPr>
          <w:p w:rsidR="006752CC" w:rsidRPr="00A47EEB" w:rsidRDefault="006752CC" w:rsidP="00DD2B56">
            <w:pPr>
              <w:tabs>
                <w:tab w:val="left" w:pos="284"/>
              </w:tabs>
              <w:spacing w:line="320" w:lineRule="atLeast"/>
              <w:jc w:val="both"/>
              <w:rPr>
                <w:rFonts w:ascii="Calibri" w:hAnsi="Calibri" w:cs="Calibri"/>
              </w:rPr>
            </w:pPr>
          </w:p>
        </w:tc>
      </w:tr>
      <w:tr w:rsidR="006752CC" w:rsidRPr="00A47EEB" w:rsidTr="00DD2B56">
        <w:tc>
          <w:tcPr>
            <w:tcW w:w="465" w:type="pct"/>
          </w:tcPr>
          <w:p w:rsidR="006752CC" w:rsidRPr="00A47EEB" w:rsidRDefault="006752CC" w:rsidP="00DD2B56">
            <w:pPr>
              <w:tabs>
                <w:tab w:val="left" w:pos="284"/>
              </w:tabs>
              <w:spacing w:line="320" w:lineRule="atLeast"/>
              <w:jc w:val="both"/>
              <w:rPr>
                <w:rFonts w:ascii="Calibri" w:hAnsi="Calibri" w:cs="Calibri"/>
              </w:rPr>
            </w:pPr>
          </w:p>
        </w:tc>
        <w:tc>
          <w:tcPr>
            <w:tcW w:w="1981" w:type="pct"/>
          </w:tcPr>
          <w:p w:rsidR="006752CC" w:rsidRPr="00A47EEB" w:rsidRDefault="006752CC" w:rsidP="00DD2B56">
            <w:pPr>
              <w:tabs>
                <w:tab w:val="left" w:pos="284"/>
              </w:tabs>
              <w:spacing w:line="320" w:lineRule="atLeast"/>
              <w:jc w:val="both"/>
              <w:rPr>
                <w:rFonts w:ascii="Calibri" w:hAnsi="Calibri" w:cs="Calibri"/>
              </w:rPr>
            </w:pPr>
          </w:p>
        </w:tc>
        <w:tc>
          <w:tcPr>
            <w:tcW w:w="2554" w:type="pct"/>
          </w:tcPr>
          <w:p w:rsidR="006752CC" w:rsidRPr="00A47EEB" w:rsidRDefault="006752CC" w:rsidP="00DD2B56">
            <w:pPr>
              <w:tabs>
                <w:tab w:val="left" w:pos="284"/>
              </w:tabs>
              <w:spacing w:line="320" w:lineRule="atLeast"/>
              <w:jc w:val="both"/>
              <w:rPr>
                <w:rFonts w:ascii="Calibri" w:hAnsi="Calibri" w:cs="Calibri"/>
              </w:rPr>
            </w:pPr>
          </w:p>
        </w:tc>
      </w:tr>
    </w:tbl>
    <w:p w:rsidR="006752CC" w:rsidRPr="00A47EEB" w:rsidRDefault="006752CC" w:rsidP="006752CC">
      <w:pPr>
        <w:ind w:firstLine="720"/>
        <w:jc w:val="both"/>
        <w:rPr>
          <w:rFonts w:ascii="Calibri" w:hAnsi="Calibri" w:cs="Calibri"/>
          <w:bCs/>
          <w:color w:val="000000"/>
        </w:rPr>
      </w:pPr>
      <w:r w:rsidRPr="00A47EEB">
        <w:rPr>
          <w:rFonts w:ascii="Calibri" w:hAnsi="Calibri" w:cs="Calibri"/>
          <w:bCs/>
          <w:color w:val="000000"/>
          <w:vertAlign w:val="superscript"/>
        </w:rPr>
        <w:t>1</w:t>
      </w:r>
      <w:r w:rsidRPr="00A47EEB">
        <w:rPr>
          <w:rFonts w:ascii="Calibri" w:hAnsi="Calibri" w:cs="Calibri"/>
          <w:bCs/>
          <w:color w:val="000000"/>
        </w:rPr>
        <w:t xml:space="preserve">Pildyti tuomet, jei sutarties vykdymui bus pasitelkti ūkio subjektai, kurių </w:t>
      </w:r>
      <w:proofErr w:type="spellStart"/>
      <w:r w:rsidRPr="00A47EEB">
        <w:rPr>
          <w:rFonts w:ascii="Calibri" w:hAnsi="Calibri" w:cs="Calibri"/>
          <w:bCs/>
          <w:color w:val="000000"/>
        </w:rPr>
        <w:t>pajėgumais</w:t>
      </w:r>
      <w:proofErr w:type="spellEnd"/>
      <w:r w:rsidRPr="00A47EEB">
        <w:rPr>
          <w:rFonts w:ascii="Calibri" w:hAnsi="Calibri" w:cs="Calibri"/>
          <w:bCs/>
          <w:color w:val="000000"/>
        </w:rPr>
        <w:t xml:space="preserve"> tiekėjas remiasi. </w:t>
      </w:r>
      <w:r w:rsidRPr="00A47EEB">
        <w:rPr>
          <w:rFonts w:ascii="Calibri" w:hAnsi="Calibri" w:cs="Calibri"/>
          <w:bCs/>
          <w:color w:val="000000"/>
          <w:u w:val="single"/>
        </w:rPr>
        <w:t xml:space="preserve">Pateikiama ūkio subjekto, kurio </w:t>
      </w:r>
      <w:proofErr w:type="spellStart"/>
      <w:r w:rsidRPr="00A47EEB">
        <w:rPr>
          <w:rFonts w:ascii="Calibri" w:hAnsi="Calibri" w:cs="Calibri"/>
          <w:bCs/>
          <w:color w:val="000000"/>
          <w:u w:val="single"/>
        </w:rPr>
        <w:t>pajėgumais</w:t>
      </w:r>
      <w:proofErr w:type="spellEnd"/>
      <w:r w:rsidRPr="00A47EEB">
        <w:rPr>
          <w:rFonts w:ascii="Calibri" w:hAnsi="Calibri" w:cs="Calibri"/>
          <w:bCs/>
          <w:color w:val="000000"/>
          <w:u w:val="single"/>
        </w:rPr>
        <w:t xml:space="preserve"> tiekėjas remiasi, pasirašytos laisvos formos deklaracijos ar kito dokumento, patvirtinančio sutikimą dalyvauti šiame viešajame pirkime, skaitmeninė kopija.</w:t>
      </w:r>
    </w:p>
    <w:p w:rsidR="006752CC" w:rsidRPr="00A47EEB" w:rsidRDefault="006752CC" w:rsidP="006752CC">
      <w:pPr>
        <w:ind w:firstLine="851"/>
        <w:jc w:val="both"/>
        <w:rPr>
          <w:rFonts w:ascii="Calibri" w:hAnsi="Calibri" w:cs="Calibri"/>
          <w:color w:val="000000"/>
        </w:rPr>
      </w:pPr>
      <w:r>
        <w:rPr>
          <w:rFonts w:ascii="Calibri" w:hAnsi="Calibri" w:cs="Calibri"/>
          <w:b/>
          <w:color w:val="000000"/>
        </w:rPr>
        <w:t>10</w:t>
      </w:r>
      <w:r w:rsidRPr="00A47EEB">
        <w:rPr>
          <w:rFonts w:ascii="Calibri" w:hAnsi="Calibri" w:cs="Calibri"/>
          <w:b/>
          <w:color w:val="000000"/>
        </w:rPr>
        <w:t>.</w:t>
      </w:r>
      <w:r w:rsidRPr="00A47EEB">
        <w:rPr>
          <w:rFonts w:ascii="Calibri" w:hAnsi="Calibri" w:cs="Calibri"/>
          <w:color w:val="000000"/>
        </w:rPr>
        <w:t xml:space="preserve"> </w:t>
      </w:r>
      <w:r w:rsidRPr="00A47EEB">
        <w:rPr>
          <w:rFonts w:ascii="Calibri" w:hAnsi="Calibri" w:cs="Calibri"/>
          <w:b/>
          <w:bCs/>
          <w:color w:val="000000"/>
        </w:rPr>
        <w:t>Vykdant sutartį pasitelksiu šiuos subtiekėjus</w:t>
      </w:r>
      <w:r w:rsidRPr="00A47EEB">
        <w:rPr>
          <w:rFonts w:ascii="Calibri" w:hAnsi="Calibri" w:cs="Calibri"/>
          <w:color w:val="000000"/>
          <w:vertAlign w:val="superscript"/>
        </w:rPr>
        <w:t>2</w:t>
      </w:r>
      <w:r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
        <w:gridCol w:w="4082"/>
        <w:gridCol w:w="4953"/>
      </w:tblGrid>
      <w:tr w:rsidR="006752CC" w:rsidRPr="00A47EEB" w:rsidTr="00DD2B56">
        <w:tc>
          <w:tcPr>
            <w:tcW w:w="465" w:type="pct"/>
          </w:tcPr>
          <w:p w:rsidR="006752CC" w:rsidRPr="00A47EEB" w:rsidRDefault="006752CC" w:rsidP="00DD2B56">
            <w:pPr>
              <w:tabs>
                <w:tab w:val="left" w:pos="0"/>
                <w:tab w:val="left" w:pos="284"/>
              </w:tabs>
              <w:spacing w:line="320" w:lineRule="atLeast"/>
              <w:jc w:val="center"/>
              <w:rPr>
                <w:rFonts w:ascii="Calibri" w:hAnsi="Calibri" w:cs="Calibri"/>
              </w:rPr>
            </w:pPr>
            <w:r w:rsidRPr="00A47EEB">
              <w:rPr>
                <w:rFonts w:ascii="Calibri" w:hAnsi="Calibri" w:cs="Calibri"/>
              </w:rPr>
              <w:t>Eil. Nr.</w:t>
            </w:r>
          </w:p>
        </w:tc>
        <w:tc>
          <w:tcPr>
            <w:tcW w:w="2049" w:type="pct"/>
          </w:tcPr>
          <w:p w:rsidR="006752CC" w:rsidRPr="00A47EEB" w:rsidRDefault="006752CC" w:rsidP="00E95723">
            <w:pPr>
              <w:tabs>
                <w:tab w:val="left" w:pos="284"/>
              </w:tabs>
              <w:spacing w:line="320" w:lineRule="atLeast"/>
              <w:jc w:val="center"/>
              <w:rPr>
                <w:rFonts w:ascii="Calibri" w:hAnsi="Calibri" w:cs="Calibri"/>
              </w:rPr>
            </w:pPr>
            <w:r w:rsidRPr="00A47EEB">
              <w:rPr>
                <w:rFonts w:ascii="Calibri" w:hAnsi="Calibri" w:cs="Calibri"/>
              </w:rPr>
              <w:t>Subt</w:t>
            </w:r>
            <w:r w:rsidR="00E95723">
              <w:rPr>
                <w:rFonts w:ascii="Calibri" w:hAnsi="Calibri" w:cs="Calibri"/>
              </w:rPr>
              <w:t>ie</w:t>
            </w:r>
            <w:r w:rsidRPr="00A47EEB">
              <w:rPr>
                <w:rFonts w:ascii="Calibri" w:hAnsi="Calibri" w:cs="Calibri"/>
              </w:rPr>
              <w:t xml:space="preserve">kėjų pavadinimas, adresas </w:t>
            </w:r>
          </w:p>
        </w:tc>
        <w:tc>
          <w:tcPr>
            <w:tcW w:w="2486" w:type="pct"/>
          </w:tcPr>
          <w:p w:rsidR="006752CC" w:rsidRPr="00A47EEB" w:rsidRDefault="006752CC" w:rsidP="00DD2B56">
            <w:pPr>
              <w:spacing w:after="0" w:line="240" w:lineRule="auto"/>
              <w:jc w:val="both"/>
              <w:rPr>
                <w:rFonts w:ascii="Calibri" w:hAnsi="Calibri" w:cs="Calibri"/>
              </w:rPr>
            </w:pPr>
            <w:r w:rsidRPr="00A47EEB">
              <w:rPr>
                <w:rFonts w:ascii="Calibri" w:hAnsi="Calibri" w:cs="Calibri"/>
              </w:rPr>
              <w:t>Įrašyti abi reikalaujamas reikšmes:</w:t>
            </w:r>
          </w:p>
          <w:p w:rsidR="006752CC" w:rsidRPr="00A47EEB" w:rsidRDefault="006752CC" w:rsidP="00DD2B56">
            <w:pPr>
              <w:spacing w:after="0" w:line="240" w:lineRule="auto"/>
              <w:rPr>
                <w:rFonts w:ascii="Calibri" w:hAnsi="Calibri" w:cs="Calibri"/>
                <w:i/>
              </w:rPr>
            </w:pPr>
            <w:r w:rsidRPr="00A47EEB">
              <w:rPr>
                <w:rFonts w:ascii="Calibri" w:hAnsi="Calibri" w:cs="Calibri"/>
              </w:rPr>
              <w:t xml:space="preserve">1. </w:t>
            </w:r>
            <w:proofErr w:type="spellStart"/>
            <w:r w:rsidRPr="00A47EEB">
              <w:rPr>
                <w:rFonts w:ascii="Calibri" w:hAnsi="Calibri" w:cs="Calibri"/>
              </w:rPr>
              <w:t>Subteikėjams</w:t>
            </w:r>
            <w:proofErr w:type="spellEnd"/>
            <w:r w:rsidRPr="00A47EEB">
              <w:rPr>
                <w:rFonts w:ascii="Calibri" w:hAnsi="Calibri" w:cs="Calibri"/>
              </w:rPr>
              <w:t xml:space="preserve"> numatomi perduoti darbai/paslaugos/prekės </w:t>
            </w:r>
            <w:r w:rsidRPr="00A47EEB">
              <w:rPr>
                <w:rFonts w:ascii="Calibri" w:hAnsi="Calibri" w:cs="Calibri"/>
                <w:i/>
              </w:rPr>
              <w:t>(įvardinti konkrečius darbus/paslaugas/prekes);</w:t>
            </w:r>
          </w:p>
          <w:p w:rsidR="006752CC" w:rsidRPr="00A47EEB" w:rsidRDefault="006752CC" w:rsidP="00DD2B56">
            <w:pPr>
              <w:tabs>
                <w:tab w:val="left" w:pos="284"/>
              </w:tabs>
              <w:spacing w:after="0" w:line="240" w:lineRule="auto"/>
              <w:rPr>
                <w:rFonts w:ascii="Calibri" w:hAnsi="Calibri" w:cs="Calibri"/>
              </w:rPr>
            </w:pPr>
            <w:r w:rsidRPr="00A47EEB">
              <w:rPr>
                <w:rFonts w:ascii="Calibri" w:hAnsi="Calibri" w:cs="Calibri"/>
              </w:rPr>
              <w:t xml:space="preserve">2. </w:t>
            </w:r>
            <w:proofErr w:type="spellStart"/>
            <w:r w:rsidRPr="00A47EEB">
              <w:rPr>
                <w:rFonts w:ascii="Calibri" w:hAnsi="Calibri" w:cs="Calibri"/>
              </w:rPr>
              <w:t>Subteikėjams</w:t>
            </w:r>
            <w:proofErr w:type="spellEnd"/>
            <w:r w:rsidRPr="00A47EEB">
              <w:rPr>
                <w:rFonts w:ascii="Calibri" w:hAnsi="Calibri" w:cs="Calibri"/>
              </w:rPr>
              <w:t xml:space="preserve"> perduodama sutarties dalis % ar </w:t>
            </w:r>
            <w:proofErr w:type="spellStart"/>
            <w:r w:rsidRPr="00A47EEB">
              <w:rPr>
                <w:rFonts w:ascii="Calibri" w:hAnsi="Calibri" w:cs="Calibri"/>
              </w:rPr>
              <w:t>Eur</w:t>
            </w:r>
            <w:proofErr w:type="spellEnd"/>
            <w:r w:rsidRPr="00A47EEB">
              <w:rPr>
                <w:rFonts w:ascii="Calibri" w:hAnsi="Calibri" w:cs="Calibri"/>
              </w:rPr>
              <w:t xml:space="preserve"> sutarties kainoje</w:t>
            </w:r>
          </w:p>
        </w:tc>
      </w:tr>
      <w:tr w:rsidR="006752CC" w:rsidRPr="00A47EEB" w:rsidTr="00DD2B56">
        <w:tc>
          <w:tcPr>
            <w:tcW w:w="465" w:type="pct"/>
          </w:tcPr>
          <w:p w:rsidR="006752CC" w:rsidRPr="00A47EEB" w:rsidRDefault="006752CC" w:rsidP="00DD2B56">
            <w:pPr>
              <w:tabs>
                <w:tab w:val="left" w:pos="284"/>
              </w:tabs>
              <w:spacing w:line="320" w:lineRule="atLeast"/>
              <w:jc w:val="both"/>
              <w:rPr>
                <w:rFonts w:ascii="Calibri" w:hAnsi="Calibri" w:cs="Calibri"/>
              </w:rPr>
            </w:pPr>
          </w:p>
        </w:tc>
        <w:tc>
          <w:tcPr>
            <w:tcW w:w="2049" w:type="pct"/>
          </w:tcPr>
          <w:p w:rsidR="006752CC" w:rsidRPr="00A47EEB" w:rsidRDefault="006752CC" w:rsidP="00DD2B56">
            <w:pPr>
              <w:tabs>
                <w:tab w:val="left" w:pos="284"/>
              </w:tabs>
              <w:spacing w:line="320" w:lineRule="atLeast"/>
              <w:jc w:val="both"/>
              <w:rPr>
                <w:rFonts w:ascii="Calibri" w:hAnsi="Calibri" w:cs="Calibri"/>
              </w:rPr>
            </w:pPr>
          </w:p>
        </w:tc>
        <w:tc>
          <w:tcPr>
            <w:tcW w:w="2486" w:type="pct"/>
          </w:tcPr>
          <w:p w:rsidR="006752CC" w:rsidRPr="00A47EEB" w:rsidRDefault="006752CC" w:rsidP="00DD2B56">
            <w:pPr>
              <w:tabs>
                <w:tab w:val="left" w:pos="284"/>
              </w:tabs>
              <w:spacing w:line="320" w:lineRule="atLeast"/>
              <w:jc w:val="both"/>
              <w:rPr>
                <w:rFonts w:ascii="Calibri" w:hAnsi="Calibri" w:cs="Calibri"/>
              </w:rPr>
            </w:pPr>
          </w:p>
        </w:tc>
      </w:tr>
      <w:tr w:rsidR="006752CC" w:rsidRPr="00A47EEB" w:rsidTr="00DD2B56">
        <w:tc>
          <w:tcPr>
            <w:tcW w:w="465" w:type="pct"/>
          </w:tcPr>
          <w:p w:rsidR="006752CC" w:rsidRPr="00A47EEB" w:rsidRDefault="006752CC" w:rsidP="00DD2B56">
            <w:pPr>
              <w:tabs>
                <w:tab w:val="left" w:pos="284"/>
              </w:tabs>
              <w:spacing w:line="320" w:lineRule="atLeast"/>
              <w:jc w:val="both"/>
              <w:rPr>
                <w:rFonts w:ascii="Calibri" w:hAnsi="Calibri" w:cs="Calibri"/>
              </w:rPr>
            </w:pPr>
          </w:p>
        </w:tc>
        <w:tc>
          <w:tcPr>
            <w:tcW w:w="2049" w:type="pct"/>
          </w:tcPr>
          <w:p w:rsidR="006752CC" w:rsidRPr="00A47EEB" w:rsidRDefault="006752CC" w:rsidP="00DD2B56">
            <w:pPr>
              <w:tabs>
                <w:tab w:val="left" w:pos="284"/>
              </w:tabs>
              <w:spacing w:line="320" w:lineRule="atLeast"/>
              <w:jc w:val="both"/>
              <w:rPr>
                <w:rFonts w:ascii="Calibri" w:hAnsi="Calibri" w:cs="Calibri"/>
              </w:rPr>
            </w:pPr>
          </w:p>
        </w:tc>
        <w:tc>
          <w:tcPr>
            <w:tcW w:w="2486" w:type="pct"/>
          </w:tcPr>
          <w:p w:rsidR="006752CC" w:rsidRPr="00A47EEB" w:rsidRDefault="006752CC" w:rsidP="00DD2B56">
            <w:pPr>
              <w:tabs>
                <w:tab w:val="left" w:pos="284"/>
              </w:tabs>
              <w:spacing w:line="320" w:lineRule="atLeast"/>
              <w:jc w:val="both"/>
              <w:rPr>
                <w:rFonts w:ascii="Calibri" w:hAnsi="Calibri" w:cs="Calibri"/>
              </w:rPr>
            </w:pPr>
          </w:p>
        </w:tc>
      </w:tr>
    </w:tbl>
    <w:p w:rsidR="006752CC" w:rsidRPr="00A47EEB" w:rsidRDefault="006752CC" w:rsidP="006752CC">
      <w:pPr>
        <w:ind w:firstLine="720"/>
        <w:jc w:val="both"/>
        <w:rPr>
          <w:rFonts w:ascii="Calibri" w:hAnsi="Calibri" w:cs="Calibri"/>
          <w:bCs/>
          <w:color w:val="000000"/>
        </w:rPr>
      </w:pPr>
      <w:r w:rsidRPr="00A47EEB">
        <w:rPr>
          <w:rFonts w:ascii="Calibri" w:hAnsi="Calibri" w:cs="Calibri"/>
          <w:bCs/>
          <w:color w:val="000000"/>
          <w:vertAlign w:val="superscript"/>
        </w:rPr>
        <w:t>2</w:t>
      </w:r>
      <w:r w:rsidRPr="00A47EEB">
        <w:rPr>
          <w:rFonts w:ascii="Calibri" w:hAnsi="Calibri" w:cs="Calibri"/>
          <w:bCs/>
          <w:color w:val="000000"/>
        </w:rPr>
        <w:t xml:space="preserve">Pildyti tuomet, jei sutarties vykdymui bus pasitelkti </w:t>
      </w:r>
      <w:proofErr w:type="spellStart"/>
      <w:r w:rsidRPr="00A47EEB">
        <w:rPr>
          <w:rFonts w:ascii="Calibri" w:hAnsi="Calibri" w:cs="Calibri"/>
          <w:bCs/>
          <w:color w:val="000000"/>
        </w:rPr>
        <w:t>subteikėjai</w:t>
      </w:r>
      <w:proofErr w:type="spellEnd"/>
      <w:r w:rsidRPr="00A47EEB">
        <w:rPr>
          <w:rFonts w:ascii="Calibri" w:hAnsi="Calibri" w:cs="Calibri"/>
          <w:bCs/>
          <w:color w:val="000000"/>
        </w:rPr>
        <w:t xml:space="preserve"> (tretieji asmenys, paskirti tiekėjo suteikti dalį d</w:t>
      </w:r>
      <w:r>
        <w:rPr>
          <w:rFonts w:ascii="Calibri" w:hAnsi="Calibri" w:cs="Calibri"/>
          <w:bCs/>
          <w:color w:val="000000"/>
        </w:rPr>
        <w:t>arbų/paslaugų/prekių,</w:t>
      </w:r>
      <w:r w:rsidRPr="00A47EEB">
        <w:rPr>
          <w:rFonts w:ascii="Calibri" w:hAnsi="Calibri" w:cs="Calibri"/>
          <w:bCs/>
          <w:color w:val="000000"/>
        </w:rPr>
        <w:t xml:space="preserve"> sutartyje nustatyta tvarka ir veikia aktyviai, t. y. teikia ar vykdo dalį darbų/paslaugų/prekių, kurių kvalifikacija tiekėjas </w:t>
      </w:r>
      <w:r w:rsidRPr="00535790">
        <w:rPr>
          <w:rFonts w:ascii="Calibri" w:hAnsi="Calibri" w:cs="Calibri"/>
          <w:bCs/>
          <w:color w:val="000000"/>
          <w:u w:val="single"/>
        </w:rPr>
        <w:t>nesiremia</w:t>
      </w:r>
      <w:r w:rsidRPr="00A47EEB">
        <w:rPr>
          <w:rFonts w:ascii="Calibri" w:hAnsi="Calibri" w:cs="Calibri"/>
          <w:bCs/>
          <w:color w:val="000000"/>
        </w:rPr>
        <w:t>, kad atitiktų kvalifikacijos reikalavimus).</w:t>
      </w:r>
    </w:p>
    <w:p w:rsidR="006752CC" w:rsidRPr="00A47EEB" w:rsidRDefault="006752CC" w:rsidP="006752CC">
      <w:pPr>
        <w:ind w:firstLine="851"/>
        <w:jc w:val="both"/>
        <w:rPr>
          <w:rFonts w:ascii="Calibri" w:hAnsi="Calibri" w:cs="Calibri"/>
        </w:rPr>
      </w:pPr>
      <w:r w:rsidRPr="00A47EEB">
        <w:rPr>
          <w:rFonts w:ascii="Calibri" w:hAnsi="Calibri" w:cs="Calibri"/>
          <w:b/>
        </w:rPr>
        <w:t>1</w:t>
      </w:r>
      <w:r>
        <w:rPr>
          <w:rFonts w:ascii="Calibri" w:hAnsi="Calibri" w:cs="Calibri"/>
          <w:b/>
        </w:rPr>
        <w:t>1</w:t>
      </w:r>
      <w:r w:rsidRPr="00A47EEB">
        <w:rPr>
          <w:rFonts w:ascii="Calibri" w:hAnsi="Calibri" w:cs="Calibri"/>
          <w:b/>
        </w:rPr>
        <w:t xml:space="preserve">. </w:t>
      </w:r>
      <w:r w:rsidRPr="00A47EEB">
        <w:rPr>
          <w:rFonts w:ascii="Calibri" w:hAnsi="Calibri" w:cs="Calibri"/>
          <w:b/>
          <w:bCs/>
        </w:rPr>
        <w:t xml:space="preserve">Vykdant sutartį pasitelksiu šiuos specialistus, kuriuos ketinu įdarbinti (toliau – </w:t>
      </w:r>
      <w:proofErr w:type="spellStart"/>
      <w:r w:rsidRPr="00A47EEB">
        <w:rPr>
          <w:rFonts w:ascii="Calibri" w:hAnsi="Calibri" w:cs="Calibri"/>
          <w:b/>
          <w:bCs/>
        </w:rPr>
        <w:t>kvazisubteikėjai</w:t>
      </w:r>
      <w:proofErr w:type="spellEnd"/>
      <w:r w:rsidRPr="00A47EEB">
        <w:rPr>
          <w:rFonts w:ascii="Calibri" w:hAnsi="Calibri" w:cs="Calibri"/>
          <w:b/>
          <w:bCs/>
        </w:rPr>
        <w:t>)</w:t>
      </w:r>
      <w:r w:rsidRPr="00A47EEB">
        <w:rPr>
          <w:rFonts w:ascii="Calibri" w:hAnsi="Calibri" w:cs="Calibri"/>
          <w:vertAlign w:val="superscript"/>
        </w:rPr>
        <w:t>3</w:t>
      </w:r>
      <w:r w:rsidRPr="00A47EEB">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6752CC" w:rsidRPr="00A47EEB" w:rsidTr="00DD2B56">
        <w:tc>
          <w:tcPr>
            <w:tcW w:w="948" w:type="dxa"/>
          </w:tcPr>
          <w:p w:rsidR="006752CC" w:rsidRPr="00A47EEB" w:rsidRDefault="006752CC" w:rsidP="00DD2B56">
            <w:pPr>
              <w:tabs>
                <w:tab w:val="left" w:pos="0"/>
              </w:tabs>
              <w:spacing w:line="360" w:lineRule="atLeast"/>
              <w:ind w:left="57" w:right="-3" w:hanging="57"/>
              <w:jc w:val="center"/>
              <w:rPr>
                <w:rFonts w:ascii="Calibri" w:hAnsi="Calibri" w:cs="Calibri"/>
              </w:rPr>
            </w:pPr>
            <w:r w:rsidRPr="00A47EEB">
              <w:rPr>
                <w:rFonts w:ascii="Calibri" w:hAnsi="Calibri" w:cs="Calibri"/>
              </w:rPr>
              <w:t>Eil. Nr.</w:t>
            </w:r>
          </w:p>
        </w:tc>
        <w:tc>
          <w:tcPr>
            <w:tcW w:w="4263" w:type="dxa"/>
          </w:tcPr>
          <w:p w:rsidR="006752CC" w:rsidRPr="00A47EEB" w:rsidRDefault="006752CC" w:rsidP="00E95723">
            <w:pPr>
              <w:spacing w:line="360" w:lineRule="atLeast"/>
              <w:ind w:left="57" w:firstLine="652"/>
              <w:jc w:val="center"/>
              <w:rPr>
                <w:rFonts w:ascii="Calibri" w:hAnsi="Calibri" w:cs="Calibri"/>
              </w:rPr>
            </w:pPr>
            <w:proofErr w:type="spellStart"/>
            <w:r w:rsidRPr="00A47EEB">
              <w:rPr>
                <w:rFonts w:ascii="Calibri" w:hAnsi="Calibri" w:cs="Calibri"/>
              </w:rPr>
              <w:t>Kvazisubt</w:t>
            </w:r>
            <w:r w:rsidR="00E95723">
              <w:rPr>
                <w:rFonts w:ascii="Calibri" w:hAnsi="Calibri" w:cs="Calibri"/>
              </w:rPr>
              <w:t>ie</w:t>
            </w:r>
            <w:r w:rsidRPr="00A47EEB">
              <w:rPr>
                <w:rFonts w:ascii="Calibri" w:hAnsi="Calibri" w:cs="Calibri"/>
              </w:rPr>
              <w:t>kėjų</w:t>
            </w:r>
            <w:proofErr w:type="spellEnd"/>
            <w:r w:rsidRPr="00A47EEB">
              <w:rPr>
                <w:rFonts w:ascii="Calibri" w:hAnsi="Calibri" w:cs="Calibri"/>
              </w:rPr>
              <w:t xml:space="preserve"> vardas ir pavardė</w:t>
            </w:r>
          </w:p>
        </w:tc>
        <w:tc>
          <w:tcPr>
            <w:tcW w:w="4707" w:type="dxa"/>
          </w:tcPr>
          <w:p w:rsidR="006752CC" w:rsidRPr="00A47EEB" w:rsidRDefault="006752CC" w:rsidP="00DD2B56">
            <w:pPr>
              <w:spacing w:line="280" w:lineRule="atLeast"/>
              <w:jc w:val="both"/>
              <w:rPr>
                <w:rFonts w:ascii="Calibri" w:hAnsi="Calibri" w:cs="Calibri"/>
              </w:rPr>
            </w:pPr>
            <w:proofErr w:type="spellStart"/>
            <w:r w:rsidRPr="00A47EEB">
              <w:rPr>
                <w:rFonts w:ascii="Calibri" w:hAnsi="Calibri" w:cs="Calibri"/>
              </w:rPr>
              <w:t>Kvazisubtiekėjams</w:t>
            </w:r>
            <w:proofErr w:type="spellEnd"/>
            <w:r w:rsidRPr="00A47EEB">
              <w:rPr>
                <w:rFonts w:ascii="Calibri" w:hAnsi="Calibri" w:cs="Calibri"/>
              </w:rPr>
              <w:t xml:space="preserve"> numatomi perduoti darbai/paslaugos/prekės </w:t>
            </w:r>
            <w:r w:rsidRPr="00A47EEB">
              <w:rPr>
                <w:rFonts w:ascii="Calibri" w:hAnsi="Calibri" w:cs="Calibri"/>
                <w:i/>
              </w:rPr>
              <w:t>(įvardinti konkrečiai darbus/paslaugas/prekes)</w:t>
            </w:r>
          </w:p>
        </w:tc>
      </w:tr>
      <w:tr w:rsidR="006752CC" w:rsidRPr="00A47EEB" w:rsidTr="00DD2B56">
        <w:tc>
          <w:tcPr>
            <w:tcW w:w="948" w:type="dxa"/>
          </w:tcPr>
          <w:p w:rsidR="006752CC" w:rsidRPr="00A47EEB" w:rsidRDefault="006752CC" w:rsidP="00DD2B56">
            <w:pPr>
              <w:spacing w:line="360" w:lineRule="atLeast"/>
              <w:ind w:left="57" w:firstLine="652"/>
              <w:jc w:val="both"/>
              <w:rPr>
                <w:rFonts w:ascii="Calibri" w:hAnsi="Calibri" w:cs="Calibri"/>
                <w:highlight w:val="lightGray"/>
              </w:rPr>
            </w:pPr>
          </w:p>
        </w:tc>
        <w:tc>
          <w:tcPr>
            <w:tcW w:w="4263" w:type="dxa"/>
          </w:tcPr>
          <w:p w:rsidR="006752CC" w:rsidRPr="00A47EEB" w:rsidRDefault="006752CC" w:rsidP="00DD2B56">
            <w:pPr>
              <w:spacing w:line="360" w:lineRule="atLeast"/>
              <w:ind w:left="57" w:firstLine="652"/>
              <w:jc w:val="both"/>
              <w:rPr>
                <w:rFonts w:ascii="Calibri" w:hAnsi="Calibri" w:cs="Calibri"/>
                <w:highlight w:val="lightGray"/>
              </w:rPr>
            </w:pPr>
          </w:p>
        </w:tc>
        <w:tc>
          <w:tcPr>
            <w:tcW w:w="4707" w:type="dxa"/>
          </w:tcPr>
          <w:p w:rsidR="006752CC" w:rsidRPr="00A47EEB" w:rsidRDefault="006752CC" w:rsidP="00DD2B56">
            <w:pPr>
              <w:spacing w:line="360" w:lineRule="atLeast"/>
              <w:ind w:left="57" w:firstLine="652"/>
              <w:jc w:val="both"/>
              <w:rPr>
                <w:rFonts w:ascii="Calibri" w:hAnsi="Calibri" w:cs="Calibri"/>
                <w:highlight w:val="lightGray"/>
              </w:rPr>
            </w:pPr>
          </w:p>
        </w:tc>
      </w:tr>
      <w:tr w:rsidR="006752CC" w:rsidRPr="00A47EEB" w:rsidTr="00DD2B56">
        <w:tc>
          <w:tcPr>
            <w:tcW w:w="948" w:type="dxa"/>
          </w:tcPr>
          <w:p w:rsidR="006752CC" w:rsidRPr="00A47EEB" w:rsidRDefault="006752CC" w:rsidP="00DD2B56">
            <w:pPr>
              <w:spacing w:line="360" w:lineRule="atLeast"/>
              <w:ind w:left="57" w:firstLine="652"/>
              <w:jc w:val="both"/>
              <w:rPr>
                <w:rFonts w:ascii="Calibri" w:hAnsi="Calibri" w:cs="Calibri"/>
                <w:highlight w:val="lightGray"/>
              </w:rPr>
            </w:pPr>
          </w:p>
        </w:tc>
        <w:tc>
          <w:tcPr>
            <w:tcW w:w="4263" w:type="dxa"/>
          </w:tcPr>
          <w:p w:rsidR="006752CC" w:rsidRPr="00A47EEB" w:rsidRDefault="006752CC" w:rsidP="00DD2B56">
            <w:pPr>
              <w:spacing w:line="360" w:lineRule="atLeast"/>
              <w:ind w:left="57" w:firstLine="652"/>
              <w:jc w:val="both"/>
              <w:rPr>
                <w:rFonts w:ascii="Calibri" w:hAnsi="Calibri" w:cs="Calibri"/>
                <w:highlight w:val="lightGray"/>
              </w:rPr>
            </w:pPr>
          </w:p>
        </w:tc>
        <w:tc>
          <w:tcPr>
            <w:tcW w:w="4707" w:type="dxa"/>
          </w:tcPr>
          <w:p w:rsidR="006752CC" w:rsidRPr="00A47EEB" w:rsidRDefault="006752CC" w:rsidP="00DD2B56">
            <w:pPr>
              <w:spacing w:line="360" w:lineRule="atLeast"/>
              <w:ind w:left="57" w:firstLine="652"/>
              <w:jc w:val="both"/>
              <w:rPr>
                <w:rFonts w:ascii="Calibri" w:hAnsi="Calibri" w:cs="Calibri"/>
                <w:highlight w:val="lightGray"/>
              </w:rPr>
            </w:pPr>
          </w:p>
        </w:tc>
      </w:tr>
    </w:tbl>
    <w:p w:rsidR="006752CC" w:rsidRPr="00A47EEB" w:rsidRDefault="006752CC" w:rsidP="006752CC">
      <w:pPr>
        <w:ind w:firstLine="720"/>
        <w:jc w:val="both"/>
        <w:rPr>
          <w:rFonts w:ascii="Calibri" w:hAnsi="Calibri" w:cs="Calibri"/>
          <w:bCs/>
        </w:rPr>
      </w:pPr>
      <w:r w:rsidRPr="00A47EEB">
        <w:rPr>
          <w:rFonts w:ascii="Calibri" w:hAnsi="Calibri" w:cs="Calibri"/>
          <w:vertAlign w:val="superscript"/>
        </w:rPr>
        <w:t>3</w:t>
      </w:r>
      <w:r w:rsidRPr="00A47EEB">
        <w:rPr>
          <w:rFonts w:ascii="Calibri" w:hAnsi="Calibri" w:cs="Calibri"/>
          <w:bCs/>
        </w:rPr>
        <w:t xml:space="preserve">Pildyti tuomet, jei sutarties vykdymui bus pasitelkti </w:t>
      </w:r>
      <w:proofErr w:type="spellStart"/>
      <w:r w:rsidRPr="00A47EEB">
        <w:rPr>
          <w:rFonts w:ascii="Calibri" w:hAnsi="Calibri" w:cs="Calibri"/>
          <w:bCs/>
        </w:rPr>
        <w:t>kvazisubtiekėjai</w:t>
      </w:r>
      <w:proofErr w:type="spellEnd"/>
      <w:r w:rsidRPr="00A47EEB">
        <w:rPr>
          <w:rFonts w:ascii="Calibri" w:hAnsi="Calibri" w:cs="Calibri"/>
          <w:bCs/>
        </w:rPr>
        <w:t>.</w:t>
      </w:r>
    </w:p>
    <w:p w:rsidR="006752CC" w:rsidRPr="00A47EEB" w:rsidRDefault="006752CC" w:rsidP="006752CC">
      <w:pPr>
        <w:jc w:val="both"/>
        <w:rPr>
          <w:rFonts w:ascii="Calibri" w:hAnsi="Calibri" w:cs="Calibri"/>
          <w:bCs/>
        </w:rPr>
      </w:pPr>
      <w:r w:rsidRPr="00A47EEB">
        <w:rPr>
          <w:rFonts w:ascii="Calibri" w:hAnsi="Calibri" w:cs="Calibri"/>
          <w:bCs/>
        </w:rPr>
        <w:t xml:space="preserve">Pateikiama </w:t>
      </w:r>
      <w:proofErr w:type="spellStart"/>
      <w:r w:rsidRPr="00A47EEB">
        <w:rPr>
          <w:rFonts w:ascii="Calibri" w:hAnsi="Calibri" w:cs="Calibri"/>
          <w:bCs/>
        </w:rPr>
        <w:t>kvazisubtiekėjų</w:t>
      </w:r>
      <w:proofErr w:type="spellEnd"/>
      <w:r w:rsidRPr="00A47EEB">
        <w:rPr>
          <w:rFonts w:ascii="Calibri" w:hAnsi="Calibri" w:cs="Calibri"/>
          <w:bCs/>
        </w:rPr>
        <w:t xml:space="preserve"> pasirašytas laisvos formos sutikimas, patvirtinantis atlikti sutartyje nurodytus darbus/paslaugas ir tiekėjo ar subtiekėjo patvirtinimas, kad laimėjęs konkursą, įdarbins šį specialistą.</w:t>
      </w:r>
    </w:p>
    <w:p w:rsidR="006752CC" w:rsidRPr="00A47EEB" w:rsidRDefault="006752CC" w:rsidP="006752CC">
      <w:pPr>
        <w:ind w:firstLine="851"/>
        <w:jc w:val="both"/>
        <w:rPr>
          <w:rFonts w:ascii="Calibri" w:hAnsi="Calibri" w:cs="Calibri"/>
          <w:b/>
          <w:bCs/>
        </w:rPr>
      </w:pPr>
      <w:r>
        <w:rPr>
          <w:rFonts w:ascii="Calibri" w:hAnsi="Calibri" w:cs="Calibri"/>
          <w:b/>
          <w:bCs/>
        </w:rPr>
        <w:t>12</w:t>
      </w:r>
      <w:r w:rsidRPr="00A47EEB">
        <w:rPr>
          <w:rFonts w:ascii="Calibri" w:hAnsi="Calibri" w:cs="Calibri"/>
          <w:b/>
          <w:bCs/>
        </w:rPr>
        <w:t xml:space="preserve">. Vykdant sutartį pasitelksiu šiuos trečiuosius asmenis, kurių </w:t>
      </w:r>
      <w:proofErr w:type="spellStart"/>
      <w:r w:rsidRPr="00A47EEB">
        <w:rPr>
          <w:rFonts w:ascii="Calibri" w:hAnsi="Calibri" w:cs="Calibri"/>
          <w:b/>
          <w:bCs/>
        </w:rPr>
        <w:t>pajėgumais</w:t>
      </w:r>
      <w:proofErr w:type="spellEnd"/>
      <w:r w:rsidRPr="00A47EEB">
        <w:rPr>
          <w:rFonts w:ascii="Calibri" w:hAnsi="Calibri" w:cs="Calibri"/>
          <w:b/>
          <w:bCs/>
        </w:rPr>
        <w:t xml:space="preserve"> remiuosi, tačiau jie sutarties nevykdys</w:t>
      </w:r>
      <w:r w:rsidRPr="00A47EEB">
        <w:rPr>
          <w:rFonts w:ascii="Calibri" w:hAnsi="Calibri" w:cs="Calibri"/>
          <w:b/>
          <w:bCs/>
          <w:vertAlign w:val="superscript"/>
        </w:rPr>
        <w:t>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565"/>
      </w:tblGrid>
      <w:tr w:rsidR="006752CC" w:rsidRPr="00A47EEB" w:rsidTr="00DD2B56">
        <w:tc>
          <w:tcPr>
            <w:tcW w:w="948" w:type="dxa"/>
          </w:tcPr>
          <w:p w:rsidR="006752CC" w:rsidRPr="00A47EEB" w:rsidRDefault="006752CC" w:rsidP="00DD2B56">
            <w:pPr>
              <w:spacing w:line="320" w:lineRule="atLeast"/>
              <w:jc w:val="center"/>
              <w:rPr>
                <w:rFonts w:ascii="Calibri" w:hAnsi="Calibri" w:cs="Calibri"/>
              </w:rPr>
            </w:pPr>
            <w:r w:rsidRPr="00A47EEB">
              <w:rPr>
                <w:rFonts w:ascii="Calibri" w:hAnsi="Calibri" w:cs="Calibri"/>
              </w:rPr>
              <w:t>Eil. Nr.</w:t>
            </w:r>
          </w:p>
        </w:tc>
        <w:tc>
          <w:tcPr>
            <w:tcW w:w="4263" w:type="dxa"/>
          </w:tcPr>
          <w:p w:rsidR="006752CC" w:rsidRPr="00A47EEB" w:rsidRDefault="006752CC" w:rsidP="00DD2B56">
            <w:pPr>
              <w:spacing w:line="240" w:lineRule="auto"/>
              <w:ind w:firstLine="731"/>
              <w:jc w:val="center"/>
              <w:rPr>
                <w:rFonts w:ascii="Calibri" w:hAnsi="Calibri" w:cs="Calibri"/>
              </w:rPr>
            </w:pPr>
            <w:r w:rsidRPr="00A47EEB">
              <w:rPr>
                <w:rFonts w:ascii="Calibri" w:hAnsi="Calibri" w:cs="Calibri"/>
              </w:rPr>
              <w:t>Trečiojo asmens vardas, pavardė /pavadinimas, adresas</w:t>
            </w:r>
          </w:p>
        </w:tc>
        <w:tc>
          <w:tcPr>
            <w:tcW w:w="4565" w:type="dxa"/>
          </w:tcPr>
          <w:p w:rsidR="006752CC" w:rsidRPr="00A47EEB" w:rsidRDefault="006752CC" w:rsidP="00DD2B56">
            <w:pPr>
              <w:spacing w:line="240" w:lineRule="auto"/>
              <w:ind w:firstLine="42"/>
              <w:jc w:val="center"/>
              <w:rPr>
                <w:rFonts w:ascii="Calibri" w:hAnsi="Calibri" w:cs="Calibri"/>
              </w:rPr>
            </w:pPr>
            <w:r w:rsidRPr="00A47EEB">
              <w:rPr>
                <w:rFonts w:ascii="Calibri" w:hAnsi="Calibri" w:cs="Calibri"/>
              </w:rPr>
              <w:t>Trečiojo asmens priemonės, kuriomis naudosis sutarties vykdymo laikotarpiu</w:t>
            </w:r>
          </w:p>
        </w:tc>
      </w:tr>
      <w:tr w:rsidR="006752CC" w:rsidRPr="00A47EEB" w:rsidTr="00DD2B56">
        <w:tc>
          <w:tcPr>
            <w:tcW w:w="948" w:type="dxa"/>
          </w:tcPr>
          <w:p w:rsidR="006752CC" w:rsidRPr="00A47EEB" w:rsidRDefault="006752CC" w:rsidP="00DD2B56">
            <w:pPr>
              <w:spacing w:line="320" w:lineRule="atLeast"/>
              <w:ind w:firstLine="731"/>
              <w:jc w:val="both"/>
              <w:rPr>
                <w:rFonts w:ascii="Calibri" w:hAnsi="Calibri" w:cs="Calibri"/>
              </w:rPr>
            </w:pPr>
          </w:p>
        </w:tc>
        <w:tc>
          <w:tcPr>
            <w:tcW w:w="4263" w:type="dxa"/>
          </w:tcPr>
          <w:p w:rsidR="006752CC" w:rsidRPr="00A47EEB" w:rsidRDefault="006752CC" w:rsidP="00DD2B56">
            <w:pPr>
              <w:spacing w:line="320" w:lineRule="atLeast"/>
              <w:ind w:firstLine="731"/>
              <w:jc w:val="both"/>
              <w:rPr>
                <w:rFonts w:ascii="Calibri" w:hAnsi="Calibri" w:cs="Calibri"/>
              </w:rPr>
            </w:pPr>
          </w:p>
        </w:tc>
        <w:tc>
          <w:tcPr>
            <w:tcW w:w="4565" w:type="dxa"/>
          </w:tcPr>
          <w:p w:rsidR="006752CC" w:rsidRPr="00A47EEB" w:rsidRDefault="006752CC" w:rsidP="00DD2B56">
            <w:pPr>
              <w:spacing w:line="320" w:lineRule="atLeast"/>
              <w:ind w:firstLine="731"/>
              <w:jc w:val="both"/>
              <w:rPr>
                <w:rFonts w:ascii="Calibri" w:hAnsi="Calibri" w:cs="Calibri"/>
              </w:rPr>
            </w:pPr>
          </w:p>
        </w:tc>
      </w:tr>
      <w:tr w:rsidR="006752CC" w:rsidRPr="00A47EEB" w:rsidTr="00DD2B56">
        <w:tc>
          <w:tcPr>
            <w:tcW w:w="948" w:type="dxa"/>
          </w:tcPr>
          <w:p w:rsidR="006752CC" w:rsidRPr="00A47EEB" w:rsidRDefault="006752CC" w:rsidP="00DD2B56">
            <w:pPr>
              <w:spacing w:line="320" w:lineRule="atLeast"/>
              <w:ind w:firstLine="731"/>
              <w:jc w:val="both"/>
              <w:rPr>
                <w:rFonts w:ascii="Calibri" w:hAnsi="Calibri" w:cs="Calibri"/>
              </w:rPr>
            </w:pPr>
          </w:p>
        </w:tc>
        <w:tc>
          <w:tcPr>
            <w:tcW w:w="4263" w:type="dxa"/>
          </w:tcPr>
          <w:p w:rsidR="006752CC" w:rsidRPr="00A47EEB" w:rsidRDefault="006752CC" w:rsidP="00DD2B56">
            <w:pPr>
              <w:tabs>
                <w:tab w:val="left" w:pos="1296"/>
                <w:tab w:val="center" w:pos="4819"/>
                <w:tab w:val="right" w:pos="9638"/>
              </w:tabs>
              <w:spacing w:line="320" w:lineRule="atLeast"/>
              <w:ind w:firstLine="731"/>
              <w:rPr>
                <w:rFonts w:ascii="Calibri" w:hAnsi="Calibri" w:cs="Calibri"/>
              </w:rPr>
            </w:pPr>
          </w:p>
        </w:tc>
        <w:tc>
          <w:tcPr>
            <w:tcW w:w="4565" w:type="dxa"/>
          </w:tcPr>
          <w:p w:rsidR="006752CC" w:rsidRPr="00A47EEB" w:rsidRDefault="006752CC" w:rsidP="00DD2B56">
            <w:pPr>
              <w:spacing w:line="320" w:lineRule="atLeast"/>
              <w:ind w:firstLine="731"/>
              <w:jc w:val="both"/>
              <w:rPr>
                <w:rFonts w:ascii="Calibri" w:hAnsi="Calibri" w:cs="Calibri"/>
              </w:rPr>
            </w:pPr>
          </w:p>
        </w:tc>
      </w:tr>
    </w:tbl>
    <w:p w:rsidR="006752CC" w:rsidRPr="00A47EEB" w:rsidRDefault="006752CC" w:rsidP="007D187F">
      <w:pPr>
        <w:jc w:val="both"/>
        <w:rPr>
          <w:rFonts w:ascii="Calibri" w:hAnsi="Calibri" w:cs="Calibri"/>
        </w:rPr>
      </w:pPr>
      <w:r w:rsidRPr="00A47EEB">
        <w:rPr>
          <w:rFonts w:ascii="Calibri" w:hAnsi="Calibri" w:cs="Calibri"/>
          <w:bCs/>
          <w:vertAlign w:val="superscript"/>
        </w:rPr>
        <w:t xml:space="preserve">4    </w:t>
      </w:r>
      <w:r w:rsidRPr="00A47EEB">
        <w:rPr>
          <w:rFonts w:ascii="Calibri" w:hAnsi="Calibri" w:cs="Calibri"/>
          <w:bCs/>
        </w:rPr>
        <w:t xml:space="preserve">Pildyti tuomet, jei bus pasitelkti tretieji asmenys, kurie aktyviai sutarties nevykdys, tik suteiks atitinkamus </w:t>
      </w:r>
      <w:proofErr w:type="spellStart"/>
      <w:r w:rsidRPr="00A47EEB">
        <w:rPr>
          <w:rFonts w:ascii="Calibri" w:hAnsi="Calibri" w:cs="Calibri"/>
          <w:bCs/>
        </w:rPr>
        <w:t>pajėgumus</w:t>
      </w:r>
      <w:proofErr w:type="spellEnd"/>
      <w:r w:rsidRPr="00A47EEB">
        <w:rPr>
          <w:rFonts w:ascii="Calibri" w:hAnsi="Calibri" w:cs="Calibri"/>
          <w:bCs/>
        </w:rPr>
        <w:t xml:space="preserve"> tiekėjui, tam, kad jis atitiktų kvalifikacijos reikalavimus. Nurodyti informaciją apie su trečiaisiais asmenimis pasirašytas sutartis, ketinimo protokolus ir pan.</w:t>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
        </w:rPr>
        <w:t>1</w:t>
      </w:r>
      <w:r>
        <w:rPr>
          <w:rFonts w:ascii="Calibri" w:hAnsi="Calibri" w:cs="Calibri"/>
          <w:b/>
        </w:rPr>
        <w:t>3</w:t>
      </w:r>
      <w:r w:rsidRPr="00A47EEB">
        <w:rPr>
          <w:rFonts w:ascii="Calibri" w:hAnsi="Calibri" w:cs="Calibri"/>
          <w:b/>
        </w:rPr>
        <w:t>.</w:t>
      </w:r>
      <w:r w:rsidRPr="00A47EEB">
        <w:rPr>
          <w:rFonts w:ascii="Calibri" w:hAnsi="Calibri" w:cs="Calibri"/>
        </w:rPr>
        <w:t xml:space="preserve"> </w:t>
      </w:r>
      <w:r w:rsidRPr="00A47EEB">
        <w:rPr>
          <w:rFonts w:ascii="Calibri" w:hAnsi="Calibri" w:cs="Calibri"/>
          <w:b/>
        </w:rPr>
        <w:t>Šiame pasiūlyme yra pateikta ir konfidenciali informacija</w:t>
      </w:r>
      <w:r w:rsidRPr="00A47EEB">
        <w:rPr>
          <w:rFonts w:ascii="Calibri" w:hAnsi="Calibri" w:cs="Calibri"/>
        </w:rPr>
        <w:t xml:space="preserve"> (dokumentai su konfidencialia informacija įsegti atskirai)</w:t>
      </w:r>
      <w:r w:rsidRPr="00A47EEB">
        <w:rPr>
          <w:rFonts w:ascii="Calibri" w:hAnsi="Calibri" w:cs="Calibri"/>
          <w:vertAlign w:val="superscript"/>
        </w:rPr>
        <w:t xml:space="preserve">5 </w:t>
      </w:r>
      <w:r w:rsidRPr="00A47EEB">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6752CC" w:rsidRPr="00A47EEB" w:rsidTr="00DD2B56">
        <w:tc>
          <w:tcPr>
            <w:tcW w:w="948" w:type="dxa"/>
          </w:tcPr>
          <w:p w:rsidR="006752CC" w:rsidRPr="00A47EEB" w:rsidRDefault="006752CC" w:rsidP="00DD2B56">
            <w:pPr>
              <w:spacing w:line="320" w:lineRule="atLeast"/>
              <w:rPr>
                <w:rFonts w:ascii="Calibri" w:hAnsi="Calibri" w:cs="Calibri"/>
              </w:rPr>
            </w:pPr>
            <w:r w:rsidRPr="00A47EEB">
              <w:rPr>
                <w:rFonts w:ascii="Calibri" w:hAnsi="Calibri" w:cs="Calibri"/>
              </w:rPr>
              <w:t>Eil. Nr.</w:t>
            </w:r>
          </w:p>
        </w:tc>
        <w:tc>
          <w:tcPr>
            <w:tcW w:w="4263" w:type="dxa"/>
          </w:tcPr>
          <w:p w:rsidR="006752CC" w:rsidRPr="00A47EEB" w:rsidRDefault="006752CC" w:rsidP="00DD2B56">
            <w:pPr>
              <w:spacing w:line="240" w:lineRule="auto"/>
              <w:ind w:firstLine="45"/>
              <w:jc w:val="center"/>
              <w:rPr>
                <w:rFonts w:ascii="Calibri" w:hAnsi="Calibri" w:cs="Calibri"/>
              </w:rPr>
            </w:pPr>
            <w:r w:rsidRPr="00A47EEB">
              <w:rPr>
                <w:rFonts w:ascii="Calibri" w:hAnsi="Calibri" w:cs="Calibri"/>
              </w:rPr>
              <w:t>Pateikto dokumento pavadinimas</w:t>
            </w:r>
          </w:p>
        </w:tc>
        <w:tc>
          <w:tcPr>
            <w:tcW w:w="4707" w:type="dxa"/>
          </w:tcPr>
          <w:p w:rsidR="006752CC" w:rsidRPr="00A47EEB" w:rsidRDefault="006752CC" w:rsidP="00DD2B56">
            <w:pPr>
              <w:spacing w:line="240" w:lineRule="auto"/>
              <w:ind w:hanging="33"/>
              <w:jc w:val="center"/>
              <w:rPr>
                <w:rFonts w:ascii="Calibri" w:hAnsi="Calibri" w:cs="Calibri"/>
              </w:rPr>
            </w:pPr>
            <w:r w:rsidRPr="00A47EEB">
              <w:rPr>
                <w:rFonts w:ascii="Calibri" w:hAnsi="Calibri" w:cs="Calibri"/>
              </w:rPr>
              <w:t>Dokumentas yra įkeltas šioje CVP IS pasiūlymo lango eilutėje („Prisegti dokumentai“</w:t>
            </w:r>
            <w:r w:rsidRPr="00A47EEB">
              <w:rPr>
                <w:rFonts w:ascii="Calibri" w:hAnsi="Calibri" w:cs="Calibri"/>
                <w:bCs/>
              </w:rPr>
              <w:t>)</w:t>
            </w:r>
          </w:p>
        </w:tc>
      </w:tr>
      <w:tr w:rsidR="006752CC" w:rsidRPr="00A47EEB" w:rsidTr="00DD2B56">
        <w:tc>
          <w:tcPr>
            <w:tcW w:w="948" w:type="dxa"/>
          </w:tcPr>
          <w:p w:rsidR="006752CC" w:rsidRPr="00A47EEB" w:rsidRDefault="006752CC" w:rsidP="00DD2B56">
            <w:pPr>
              <w:spacing w:line="320" w:lineRule="atLeast"/>
              <w:ind w:firstLine="731"/>
              <w:jc w:val="both"/>
              <w:rPr>
                <w:rFonts w:ascii="Calibri" w:hAnsi="Calibri" w:cs="Calibri"/>
              </w:rPr>
            </w:pPr>
          </w:p>
        </w:tc>
        <w:tc>
          <w:tcPr>
            <w:tcW w:w="4263" w:type="dxa"/>
          </w:tcPr>
          <w:p w:rsidR="006752CC" w:rsidRPr="00A47EEB" w:rsidRDefault="006752CC" w:rsidP="00DD2B56">
            <w:pPr>
              <w:spacing w:line="320" w:lineRule="atLeast"/>
              <w:ind w:firstLine="731"/>
              <w:jc w:val="both"/>
              <w:rPr>
                <w:rFonts w:ascii="Calibri" w:hAnsi="Calibri" w:cs="Calibri"/>
              </w:rPr>
            </w:pPr>
          </w:p>
        </w:tc>
        <w:tc>
          <w:tcPr>
            <w:tcW w:w="4707" w:type="dxa"/>
          </w:tcPr>
          <w:p w:rsidR="006752CC" w:rsidRPr="00A47EEB" w:rsidRDefault="006752CC" w:rsidP="00DD2B56">
            <w:pPr>
              <w:spacing w:line="320" w:lineRule="atLeast"/>
              <w:ind w:firstLine="731"/>
              <w:jc w:val="both"/>
              <w:rPr>
                <w:rFonts w:ascii="Calibri" w:hAnsi="Calibri" w:cs="Calibri"/>
              </w:rPr>
            </w:pPr>
          </w:p>
        </w:tc>
      </w:tr>
      <w:tr w:rsidR="006752CC" w:rsidRPr="00A47EEB" w:rsidTr="00DD2B56">
        <w:tc>
          <w:tcPr>
            <w:tcW w:w="948" w:type="dxa"/>
          </w:tcPr>
          <w:p w:rsidR="006752CC" w:rsidRPr="00A47EEB" w:rsidRDefault="006752CC" w:rsidP="00DD2B56">
            <w:pPr>
              <w:spacing w:line="320" w:lineRule="atLeast"/>
              <w:ind w:firstLine="731"/>
              <w:jc w:val="both"/>
              <w:rPr>
                <w:rFonts w:ascii="Calibri" w:hAnsi="Calibri" w:cs="Calibri"/>
              </w:rPr>
            </w:pPr>
          </w:p>
        </w:tc>
        <w:tc>
          <w:tcPr>
            <w:tcW w:w="4263" w:type="dxa"/>
          </w:tcPr>
          <w:p w:rsidR="006752CC" w:rsidRPr="00A47EEB" w:rsidRDefault="006752CC" w:rsidP="00DD2B56">
            <w:pPr>
              <w:tabs>
                <w:tab w:val="left" w:pos="1296"/>
                <w:tab w:val="center" w:pos="4819"/>
                <w:tab w:val="right" w:pos="9638"/>
              </w:tabs>
              <w:spacing w:line="320" w:lineRule="atLeast"/>
              <w:ind w:firstLine="731"/>
              <w:rPr>
                <w:rFonts w:ascii="Calibri" w:hAnsi="Calibri" w:cs="Calibri"/>
              </w:rPr>
            </w:pPr>
          </w:p>
        </w:tc>
        <w:tc>
          <w:tcPr>
            <w:tcW w:w="4707" w:type="dxa"/>
          </w:tcPr>
          <w:p w:rsidR="006752CC" w:rsidRPr="00A47EEB" w:rsidRDefault="006752CC" w:rsidP="00DD2B56">
            <w:pPr>
              <w:spacing w:line="320" w:lineRule="atLeast"/>
              <w:ind w:firstLine="731"/>
              <w:jc w:val="both"/>
              <w:rPr>
                <w:rFonts w:ascii="Calibri" w:hAnsi="Calibri" w:cs="Calibri"/>
              </w:rPr>
            </w:pPr>
          </w:p>
        </w:tc>
      </w:tr>
    </w:tbl>
    <w:p w:rsidR="006752CC" w:rsidRPr="00A47EEB" w:rsidRDefault="006752CC" w:rsidP="006752CC">
      <w:pPr>
        <w:spacing w:line="320" w:lineRule="atLeast"/>
        <w:jc w:val="both"/>
        <w:rPr>
          <w:rFonts w:ascii="Calibri" w:hAnsi="Calibri" w:cs="Calibri"/>
          <w:bCs/>
        </w:rPr>
      </w:pPr>
      <w:r w:rsidRPr="00A47EEB">
        <w:rPr>
          <w:rFonts w:ascii="Calibri" w:hAnsi="Calibri" w:cs="Calibri"/>
          <w:bCs/>
          <w:vertAlign w:val="superscript"/>
        </w:rPr>
        <w:t>5</w:t>
      </w:r>
      <w:r w:rsidRPr="00A47EEB">
        <w:rPr>
          <w:rFonts w:ascii="Calibri" w:hAnsi="Calibri" w:cs="Calibri"/>
          <w:bCs/>
        </w:rPr>
        <w:t xml:space="preserve">Pildyti tuomet, jei bus pateikta konfidenciali informacija. Tiekėjas negali nurodyti, kad konfidenciali yra pasiūlymo kaina arba, kad visas pasiūlymas yra konfidencialus. </w:t>
      </w:r>
    </w:p>
    <w:p w:rsidR="006752CC" w:rsidRPr="00A47EEB" w:rsidRDefault="006752CC" w:rsidP="006752CC">
      <w:pPr>
        <w:spacing w:line="320" w:lineRule="atLeast"/>
        <w:ind w:firstLine="851"/>
        <w:jc w:val="both"/>
        <w:rPr>
          <w:rFonts w:ascii="Calibri" w:hAnsi="Calibri" w:cs="Calibri"/>
          <w:b/>
        </w:rPr>
      </w:pPr>
      <w:r w:rsidRPr="00A47EEB">
        <w:rPr>
          <w:rFonts w:ascii="Calibri" w:hAnsi="Calibri" w:cs="Calibri"/>
          <w:b/>
        </w:rPr>
        <w:lastRenderedPageBreak/>
        <w:t>1</w:t>
      </w:r>
      <w:r>
        <w:rPr>
          <w:rFonts w:ascii="Calibri" w:hAnsi="Calibri" w:cs="Calibri"/>
          <w:b/>
        </w:rPr>
        <w:t>4</w:t>
      </w:r>
      <w:r w:rsidRPr="00A47EEB">
        <w:rPr>
          <w:rFonts w:ascii="Calibri" w:hAnsi="Calibri" w:cs="Calibri"/>
          <w:b/>
        </w:rPr>
        <w:t>.</w:t>
      </w:r>
      <w:r w:rsidRPr="00A47EEB">
        <w:rPr>
          <w:rFonts w:ascii="Calibri" w:hAnsi="Calibri" w:cs="Calibri"/>
        </w:rPr>
        <w:t xml:space="preserve"> </w:t>
      </w:r>
      <w:r w:rsidRPr="00A47EEB">
        <w:rPr>
          <w:rFonts w:ascii="Calibri" w:hAnsi="Calibri" w:cs="Calibri"/>
          <w:b/>
        </w:rPr>
        <w:t>Kartu su pasiūlymu pateikiami šie dokumentai:</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13"/>
        <w:gridCol w:w="604"/>
        <w:gridCol w:w="246"/>
        <w:gridCol w:w="1734"/>
        <w:gridCol w:w="701"/>
        <w:gridCol w:w="2130"/>
        <w:gridCol w:w="203"/>
        <w:gridCol w:w="242"/>
      </w:tblGrid>
      <w:tr w:rsidR="006752CC" w:rsidRPr="00A47EEB" w:rsidTr="00DD2B56">
        <w:trPr>
          <w:gridAfter w:val="2"/>
          <w:wAfter w:w="445" w:type="dxa"/>
        </w:trPr>
        <w:tc>
          <w:tcPr>
            <w:tcW w:w="948" w:type="dxa"/>
          </w:tcPr>
          <w:p w:rsidR="006752CC" w:rsidRPr="00A47EEB" w:rsidRDefault="006752CC" w:rsidP="00DD2B56">
            <w:pPr>
              <w:spacing w:line="320" w:lineRule="atLeast"/>
              <w:jc w:val="center"/>
              <w:rPr>
                <w:rFonts w:ascii="Calibri" w:hAnsi="Calibri" w:cs="Calibri"/>
              </w:rPr>
            </w:pPr>
            <w:r w:rsidRPr="00A47EEB">
              <w:rPr>
                <w:rFonts w:ascii="Calibri" w:hAnsi="Calibri" w:cs="Calibri"/>
              </w:rPr>
              <w:t>Eil. Nr.</w:t>
            </w:r>
          </w:p>
        </w:tc>
        <w:tc>
          <w:tcPr>
            <w:tcW w:w="4263" w:type="dxa"/>
            <w:gridSpan w:val="3"/>
          </w:tcPr>
          <w:p w:rsidR="006752CC" w:rsidRPr="00A47EEB" w:rsidRDefault="006752CC" w:rsidP="00DD2B56">
            <w:pPr>
              <w:spacing w:line="320" w:lineRule="atLeast"/>
              <w:ind w:firstLine="731"/>
              <w:jc w:val="center"/>
              <w:rPr>
                <w:rFonts w:ascii="Calibri" w:hAnsi="Calibri" w:cs="Calibri"/>
              </w:rPr>
            </w:pPr>
            <w:r w:rsidRPr="00A47EEB">
              <w:rPr>
                <w:rFonts w:ascii="Calibri" w:hAnsi="Calibri" w:cs="Calibri"/>
              </w:rPr>
              <w:t>Pateiktų dokumentų pavadinimas</w:t>
            </w:r>
          </w:p>
        </w:tc>
        <w:tc>
          <w:tcPr>
            <w:tcW w:w="4565" w:type="dxa"/>
            <w:gridSpan w:val="3"/>
          </w:tcPr>
          <w:p w:rsidR="006752CC" w:rsidRPr="00A47EEB" w:rsidRDefault="006752CC" w:rsidP="00DD2B56">
            <w:pPr>
              <w:spacing w:line="320" w:lineRule="atLeast"/>
              <w:ind w:firstLine="42"/>
              <w:jc w:val="center"/>
              <w:rPr>
                <w:rFonts w:ascii="Calibri" w:hAnsi="Calibri" w:cs="Calibri"/>
              </w:rPr>
            </w:pPr>
            <w:r w:rsidRPr="00A47EEB">
              <w:rPr>
                <w:rFonts w:ascii="Calibri" w:hAnsi="Calibri" w:cs="Calibri"/>
              </w:rPr>
              <w:t>Dokumento puslapių skaičius</w:t>
            </w:r>
          </w:p>
        </w:tc>
      </w:tr>
      <w:tr w:rsidR="006752CC" w:rsidRPr="00A47EEB" w:rsidTr="00DD2B56">
        <w:trPr>
          <w:gridAfter w:val="2"/>
          <w:wAfter w:w="445" w:type="dxa"/>
        </w:trPr>
        <w:tc>
          <w:tcPr>
            <w:tcW w:w="948" w:type="dxa"/>
          </w:tcPr>
          <w:p w:rsidR="006752CC" w:rsidRPr="00A47EEB" w:rsidRDefault="006752CC" w:rsidP="00DD2B56">
            <w:pPr>
              <w:spacing w:line="320" w:lineRule="atLeast"/>
              <w:ind w:firstLine="731"/>
              <w:jc w:val="both"/>
              <w:rPr>
                <w:rFonts w:ascii="Calibri" w:hAnsi="Calibri" w:cs="Calibri"/>
              </w:rPr>
            </w:pPr>
          </w:p>
        </w:tc>
        <w:tc>
          <w:tcPr>
            <w:tcW w:w="4263" w:type="dxa"/>
            <w:gridSpan w:val="3"/>
          </w:tcPr>
          <w:p w:rsidR="006752CC" w:rsidRPr="00A47EEB" w:rsidRDefault="006752CC" w:rsidP="00DD2B56">
            <w:pPr>
              <w:spacing w:line="320" w:lineRule="atLeast"/>
              <w:ind w:firstLine="731"/>
              <w:jc w:val="both"/>
              <w:rPr>
                <w:rFonts w:ascii="Calibri" w:hAnsi="Calibri" w:cs="Calibri"/>
              </w:rPr>
            </w:pPr>
          </w:p>
        </w:tc>
        <w:tc>
          <w:tcPr>
            <w:tcW w:w="4565" w:type="dxa"/>
            <w:gridSpan w:val="3"/>
          </w:tcPr>
          <w:p w:rsidR="006752CC" w:rsidRPr="00A47EEB" w:rsidRDefault="006752CC" w:rsidP="00DD2B56">
            <w:pPr>
              <w:spacing w:line="320" w:lineRule="atLeast"/>
              <w:ind w:firstLine="731"/>
              <w:jc w:val="both"/>
              <w:rPr>
                <w:rFonts w:ascii="Calibri" w:hAnsi="Calibri" w:cs="Calibri"/>
              </w:rPr>
            </w:pPr>
          </w:p>
        </w:tc>
      </w:tr>
      <w:tr w:rsidR="006752CC" w:rsidRPr="00A47EEB" w:rsidTr="00DD2B56">
        <w:trPr>
          <w:gridAfter w:val="2"/>
          <w:wAfter w:w="445" w:type="dxa"/>
        </w:trPr>
        <w:tc>
          <w:tcPr>
            <w:tcW w:w="948" w:type="dxa"/>
          </w:tcPr>
          <w:p w:rsidR="006752CC" w:rsidRPr="00A47EEB" w:rsidRDefault="006752CC" w:rsidP="00DD2B56">
            <w:pPr>
              <w:spacing w:line="320" w:lineRule="atLeast"/>
              <w:ind w:firstLine="731"/>
              <w:jc w:val="both"/>
              <w:rPr>
                <w:rFonts w:ascii="Calibri" w:hAnsi="Calibri" w:cs="Calibri"/>
              </w:rPr>
            </w:pPr>
          </w:p>
        </w:tc>
        <w:tc>
          <w:tcPr>
            <w:tcW w:w="4263" w:type="dxa"/>
            <w:gridSpan w:val="3"/>
          </w:tcPr>
          <w:p w:rsidR="006752CC" w:rsidRPr="00A47EEB" w:rsidRDefault="006752CC" w:rsidP="00DD2B56">
            <w:pPr>
              <w:tabs>
                <w:tab w:val="left" w:pos="1296"/>
                <w:tab w:val="center" w:pos="4819"/>
                <w:tab w:val="right" w:pos="9638"/>
              </w:tabs>
              <w:spacing w:line="320" w:lineRule="atLeast"/>
              <w:ind w:firstLine="731"/>
              <w:rPr>
                <w:rFonts w:ascii="Calibri" w:hAnsi="Calibri" w:cs="Calibri"/>
              </w:rPr>
            </w:pPr>
          </w:p>
        </w:tc>
        <w:tc>
          <w:tcPr>
            <w:tcW w:w="4565" w:type="dxa"/>
            <w:gridSpan w:val="3"/>
          </w:tcPr>
          <w:p w:rsidR="006752CC" w:rsidRPr="00A47EEB" w:rsidRDefault="006752CC" w:rsidP="00DD2B56">
            <w:pPr>
              <w:spacing w:line="320" w:lineRule="atLeast"/>
              <w:ind w:firstLine="731"/>
              <w:jc w:val="both"/>
              <w:rPr>
                <w:rFonts w:ascii="Calibri" w:hAnsi="Calibri" w:cs="Calibri"/>
              </w:rPr>
            </w:pPr>
          </w:p>
        </w:tc>
      </w:tr>
      <w:tr w:rsidR="006752CC" w:rsidRPr="00A47EEB" w:rsidTr="00DD2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4361" w:type="dxa"/>
            <w:gridSpan w:val="2"/>
            <w:tcBorders>
              <w:top w:val="single" w:sz="4" w:space="0" w:color="auto"/>
              <w:left w:val="nil"/>
              <w:bottom w:val="nil"/>
              <w:right w:val="nil"/>
            </w:tcBorders>
          </w:tcPr>
          <w:p w:rsidR="006752CC" w:rsidRPr="00A47EEB" w:rsidRDefault="006752CC" w:rsidP="00DD2B56">
            <w:pPr>
              <w:snapToGrid w:val="0"/>
              <w:spacing w:line="320" w:lineRule="atLeast"/>
              <w:ind w:firstLine="731"/>
              <w:jc w:val="both"/>
              <w:rPr>
                <w:rFonts w:ascii="Calibri" w:eastAsia="Calibri" w:hAnsi="Calibri" w:cs="Calibri"/>
                <w:position w:val="6"/>
              </w:rPr>
            </w:pPr>
          </w:p>
        </w:tc>
        <w:tc>
          <w:tcPr>
            <w:tcW w:w="604" w:type="dxa"/>
          </w:tcPr>
          <w:p w:rsidR="006752CC" w:rsidRPr="00A47EEB" w:rsidRDefault="006752CC" w:rsidP="00DD2B56">
            <w:pPr>
              <w:spacing w:line="320" w:lineRule="atLeast"/>
              <w:ind w:right="-1" w:firstLine="731"/>
              <w:jc w:val="center"/>
              <w:rPr>
                <w:rFonts w:ascii="Calibri" w:hAnsi="Calibri" w:cs="Calibri"/>
              </w:rPr>
            </w:pPr>
          </w:p>
        </w:tc>
        <w:tc>
          <w:tcPr>
            <w:tcW w:w="1980" w:type="dxa"/>
            <w:gridSpan w:val="2"/>
            <w:tcBorders>
              <w:top w:val="single" w:sz="4" w:space="0" w:color="auto"/>
              <w:left w:val="nil"/>
              <w:bottom w:val="nil"/>
              <w:right w:val="nil"/>
            </w:tcBorders>
          </w:tcPr>
          <w:p w:rsidR="006752CC" w:rsidRPr="00A47EEB" w:rsidRDefault="006752CC" w:rsidP="00DD2B56">
            <w:pPr>
              <w:spacing w:line="320" w:lineRule="atLeast"/>
              <w:ind w:right="-1" w:firstLine="731"/>
              <w:jc w:val="center"/>
              <w:rPr>
                <w:rFonts w:ascii="Calibri" w:hAnsi="Calibri" w:cs="Calibri"/>
              </w:rPr>
            </w:pPr>
          </w:p>
        </w:tc>
        <w:tc>
          <w:tcPr>
            <w:tcW w:w="701" w:type="dxa"/>
          </w:tcPr>
          <w:p w:rsidR="006752CC" w:rsidRPr="00A47EEB" w:rsidRDefault="006752CC" w:rsidP="00DD2B56">
            <w:pPr>
              <w:spacing w:line="320" w:lineRule="atLeast"/>
              <w:ind w:right="-1" w:firstLine="731"/>
              <w:jc w:val="center"/>
              <w:rPr>
                <w:rFonts w:ascii="Calibri" w:hAnsi="Calibri" w:cs="Calibri"/>
              </w:rPr>
            </w:pPr>
          </w:p>
        </w:tc>
        <w:tc>
          <w:tcPr>
            <w:tcW w:w="2333" w:type="dxa"/>
            <w:gridSpan w:val="2"/>
            <w:tcBorders>
              <w:top w:val="single" w:sz="4" w:space="0" w:color="auto"/>
              <w:left w:val="nil"/>
              <w:bottom w:val="nil"/>
              <w:right w:val="nil"/>
            </w:tcBorders>
          </w:tcPr>
          <w:p w:rsidR="006752CC" w:rsidRPr="00A47EEB" w:rsidRDefault="006752CC" w:rsidP="00DD2B56">
            <w:pPr>
              <w:spacing w:line="320" w:lineRule="atLeast"/>
              <w:ind w:right="-1" w:firstLine="731"/>
              <w:jc w:val="center"/>
              <w:rPr>
                <w:rFonts w:ascii="Calibri" w:hAnsi="Calibri" w:cs="Calibri"/>
              </w:rPr>
            </w:pPr>
          </w:p>
        </w:tc>
        <w:tc>
          <w:tcPr>
            <w:tcW w:w="242" w:type="dxa"/>
          </w:tcPr>
          <w:p w:rsidR="006752CC" w:rsidRPr="00A47EEB" w:rsidRDefault="006752CC" w:rsidP="00DD2B56">
            <w:pPr>
              <w:spacing w:line="320" w:lineRule="atLeast"/>
              <w:ind w:right="-1" w:firstLine="731"/>
              <w:jc w:val="center"/>
              <w:rPr>
                <w:rFonts w:ascii="Calibri" w:hAnsi="Calibri" w:cs="Calibri"/>
              </w:rPr>
            </w:pPr>
          </w:p>
        </w:tc>
      </w:tr>
    </w:tbl>
    <w:p w:rsidR="006752CC" w:rsidRPr="003107CC" w:rsidRDefault="006752CC" w:rsidP="006752CC">
      <w:pPr>
        <w:spacing w:line="240" w:lineRule="exact"/>
        <w:jc w:val="both"/>
        <w:rPr>
          <w:rFonts w:cstheme="minorHAnsi"/>
          <w:b/>
          <w:i/>
          <w:u w:val="single"/>
        </w:rPr>
      </w:pPr>
      <w:r w:rsidRPr="003107CC">
        <w:rPr>
          <w:rFonts w:cstheme="minorHAnsi"/>
          <w:b/>
          <w:i/>
          <w:u w:val="single"/>
        </w:rPr>
        <w:t xml:space="preserve">PASTABOS: </w:t>
      </w:r>
    </w:p>
    <w:p w:rsidR="006752CC" w:rsidRPr="003107CC" w:rsidRDefault="006752CC" w:rsidP="006752CC">
      <w:pPr>
        <w:tabs>
          <w:tab w:val="left" w:pos="0"/>
          <w:tab w:val="left" w:pos="9631"/>
        </w:tabs>
        <w:spacing w:line="240" w:lineRule="exact"/>
        <w:jc w:val="both"/>
        <w:rPr>
          <w:rFonts w:cstheme="minorHAnsi"/>
          <w:b/>
          <w:i/>
        </w:rPr>
      </w:pPr>
      <w:r w:rsidRPr="00183A7D">
        <w:rPr>
          <w:rFonts w:cstheme="minorHAnsi"/>
          <w:b/>
          <w:i/>
        </w:rPr>
        <w:t>– 9 ir 11 punktuose</w:t>
      </w:r>
      <w:r w:rsidRPr="003107CC">
        <w:rPr>
          <w:rFonts w:cstheme="minorHAnsi"/>
          <w:b/>
          <w:i/>
        </w:rPr>
        <w:t xml:space="preserve"> prašome nurodyti ūkio subjektus,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kvazisubtiekėjus</w:t>
      </w:r>
      <w:proofErr w:type="spellEnd"/>
      <w:r w:rsidRPr="003107CC">
        <w:rPr>
          <w:rFonts w:cstheme="minorHAnsi"/>
          <w:b/>
          <w:i/>
        </w:rPr>
        <w:t xml:space="preserve">, nes ūkio subjektai,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kvazisubtiekėjai</w:t>
      </w:r>
      <w:proofErr w:type="spellEnd"/>
      <w:r w:rsidRPr="003107CC">
        <w:rPr>
          <w:rFonts w:cstheme="minorHAnsi"/>
          <w:b/>
          <w:i/>
        </w:rPr>
        <w:t xml:space="preserve"> turi būti išviešinti teikiant pasiūlymą, nes po pasiūlymo pateikimo termino pabaigos pasitelkti (nurodyti) naujų ūkio subjektų,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kvazisubtiekėjų</w:t>
      </w:r>
      <w:proofErr w:type="spellEnd"/>
      <w:r w:rsidRPr="003107CC">
        <w:rPr>
          <w:rFonts w:cstheme="minorHAnsi"/>
          <w:b/>
          <w:i/>
        </w:rPr>
        <w:t xml:space="preserve"> tam, kad atitiktų kvalifikacijos reikalavimus, negalės, t. y. po pasiūlymo pateikimo tiekėjas neturi teisės </w:t>
      </w:r>
      <w:r w:rsidRPr="000F5B02">
        <w:rPr>
          <w:rFonts w:cstheme="minorHAnsi"/>
          <w:b/>
          <w:i/>
        </w:rPr>
        <w:t xml:space="preserve">nurodyti naujų ūkio subjektų, kurių </w:t>
      </w:r>
      <w:proofErr w:type="spellStart"/>
      <w:r w:rsidRPr="000F5B02">
        <w:rPr>
          <w:rFonts w:cstheme="minorHAnsi"/>
          <w:b/>
          <w:i/>
        </w:rPr>
        <w:t>pajėgumais</w:t>
      </w:r>
      <w:proofErr w:type="spellEnd"/>
      <w:r w:rsidRPr="000F5B02">
        <w:rPr>
          <w:rFonts w:cstheme="minorHAnsi"/>
          <w:b/>
          <w:i/>
        </w:rPr>
        <w:t xml:space="preserve"> tiekėjas remiasi ir </w:t>
      </w:r>
      <w:proofErr w:type="spellStart"/>
      <w:r w:rsidRPr="000F5B02">
        <w:rPr>
          <w:rFonts w:cstheme="minorHAnsi"/>
          <w:b/>
          <w:i/>
        </w:rPr>
        <w:t>kvazisubtiekėjų</w:t>
      </w:r>
      <w:proofErr w:type="spellEnd"/>
      <w:r w:rsidRPr="000F5B02">
        <w:rPr>
          <w:rFonts w:cstheme="minorHAnsi"/>
          <w:b/>
          <w:i/>
        </w:rPr>
        <w:t xml:space="preserve">, nes tokie veiksmai laikomi pasiūlymo keitimu, prieštarauja </w:t>
      </w:r>
      <w:r w:rsidRPr="000F5B02">
        <w:rPr>
          <w:rFonts w:cstheme="minorHAnsi"/>
          <w:b/>
          <w:i/>
          <w:color w:val="000000"/>
        </w:rPr>
        <w:t>Viešųjų pirkimų tarnybos taisyklių</w:t>
      </w:r>
      <w:r w:rsidRPr="000F5B02">
        <w:rPr>
          <w:rFonts w:cstheme="minorHAnsi"/>
          <w:b/>
          <w:color w:val="000000"/>
        </w:rPr>
        <w:t xml:space="preserve"> (</w:t>
      </w:r>
      <w:r w:rsidRPr="000F5B02">
        <w:rPr>
          <w:rFonts w:cstheme="minorHAnsi"/>
          <w:b/>
          <w:bCs/>
          <w:i/>
          <w:color w:val="000000"/>
          <w:spacing w:val="-2"/>
        </w:rPr>
        <w:t xml:space="preserve">Pasiūlymų patikslinimo, papildymo ar paaiškinimo taisyklės) </w:t>
      </w:r>
      <w:r w:rsidRPr="000F5B02">
        <w:rPr>
          <w:rFonts w:cstheme="minorHAnsi"/>
          <w:b/>
          <w:i/>
        </w:rPr>
        <w:t xml:space="preserve">nuostatoms (VPĮ 45 str. 3 d.) ir todėl toks tiekėjo pasiūlymas yra atmetamas, kaip nurodyta </w:t>
      </w:r>
      <w:r w:rsidRPr="000F002F">
        <w:rPr>
          <w:rFonts w:cstheme="minorHAnsi"/>
          <w:b/>
          <w:i/>
        </w:rPr>
        <w:t xml:space="preserve">bendrųjų sąlygų </w:t>
      </w:r>
      <w:r w:rsidRPr="000F002F">
        <w:rPr>
          <w:rFonts w:cstheme="minorHAnsi"/>
          <w:b/>
          <w:i/>
          <w:color w:val="FF0000"/>
        </w:rPr>
        <w:t xml:space="preserve">18.1.5 ir (ar) 18.1.6 </w:t>
      </w:r>
      <w:r w:rsidRPr="000F002F">
        <w:rPr>
          <w:rFonts w:cstheme="minorHAnsi"/>
          <w:b/>
          <w:i/>
        </w:rPr>
        <w:t>punkte.</w:t>
      </w:r>
      <w:r w:rsidRPr="003107CC">
        <w:rPr>
          <w:rFonts w:cstheme="minorHAnsi"/>
          <w:b/>
          <w:i/>
        </w:rPr>
        <w:t xml:space="preserve"> </w:t>
      </w:r>
    </w:p>
    <w:p w:rsidR="006752CC" w:rsidRPr="003107CC" w:rsidRDefault="006752CC" w:rsidP="006752CC">
      <w:pPr>
        <w:spacing w:line="240" w:lineRule="exact"/>
        <w:jc w:val="both"/>
        <w:rPr>
          <w:rFonts w:cstheme="minorHAnsi"/>
          <w:i/>
          <w:u w:val="single"/>
        </w:rPr>
      </w:pPr>
      <w:r>
        <w:rPr>
          <w:rFonts w:cstheme="minorHAnsi"/>
          <w:i/>
          <w:u w:val="single"/>
        </w:rPr>
        <w:t>– 13</w:t>
      </w:r>
      <w:r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6752CC" w:rsidRPr="003107CC" w:rsidRDefault="006752CC" w:rsidP="006752CC">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w:t>
      </w:r>
      <w:proofErr w:type="spellStart"/>
      <w:r w:rsidRPr="003107CC">
        <w:rPr>
          <w:rFonts w:cstheme="minorHAnsi"/>
          <w:i/>
        </w:rPr>
        <w:t>kvazisubtiekėjai</w:t>
      </w:r>
      <w:proofErr w:type="spellEnd"/>
      <w:r w:rsidRPr="003107CC">
        <w:rPr>
          <w:rFonts w:cstheme="minorHAnsi"/>
          <w:i/>
        </w:rPr>
        <w:t>), pateiktų asmens duomenų valdytojas yra Kauno miesto savivaldybės administracija (juridinio asmens kodas 1887648</w:t>
      </w:r>
      <w:r>
        <w:rPr>
          <w:rFonts w:cstheme="minorHAnsi"/>
          <w:i/>
        </w:rPr>
        <w:t>67, adresas: Laisvės al. 96, 44251 Kaunas, tel. + 370 37</w:t>
      </w:r>
      <w:r w:rsidRPr="003107CC">
        <w:rPr>
          <w:rFonts w:cstheme="minorHAnsi"/>
          <w:i/>
        </w:rPr>
        <w:t xml:space="preserve"> 42 26 31, el. p. </w:t>
      </w:r>
      <w:proofErr w:type="spellStart"/>
      <w:r w:rsidRPr="003107CC">
        <w:rPr>
          <w:rFonts w:cstheme="minorHAnsi"/>
          <w:i/>
        </w:rPr>
        <w:t>info@kaunas.lt</w:t>
      </w:r>
      <w:proofErr w:type="spellEnd"/>
      <w:r w:rsidRPr="003107C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6752CC" w:rsidRPr="003107CC" w:rsidRDefault="006752CC" w:rsidP="006752CC">
      <w:pPr>
        <w:spacing w:line="240" w:lineRule="exact"/>
        <w:jc w:val="both"/>
        <w:rPr>
          <w:rFonts w:cstheme="minorHAnsi"/>
          <w:i/>
        </w:rPr>
      </w:pPr>
      <w:r w:rsidRPr="003107CC">
        <w:rPr>
          <w:rFonts w:cstheme="minorHAnsi"/>
          <w:i/>
        </w:rPr>
        <w:t xml:space="preserve">Jeigu tiekėjas viešajame pirkime pateikia fizinių asmenų – darbuotojų, subtiekėjų ir (ar) </w:t>
      </w:r>
      <w:proofErr w:type="spellStart"/>
      <w:r w:rsidRPr="003107CC">
        <w:rPr>
          <w:rFonts w:cstheme="minorHAnsi"/>
          <w:i/>
        </w:rPr>
        <w:t>kvazisubtiekėjų</w:t>
      </w:r>
      <w:proofErr w:type="spellEnd"/>
      <w:r w:rsidRPr="003107CC">
        <w:rPr>
          <w:rFonts w:cstheme="minorHAnsi"/>
          <w:i/>
        </w:rPr>
        <w:t xml:space="preserve"> asmens duomenis, jis juos privalo informuoti apie jų asmens duomenų pateikimą  Savivaldybės administracijai ir numatomą jų tvarkymą.</w:t>
      </w:r>
    </w:p>
    <w:p w:rsidR="006752CC" w:rsidRPr="00212DB8" w:rsidRDefault="006752CC" w:rsidP="006752CC">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3107CC">
        <w:rPr>
          <w:rFonts w:cstheme="minorHAnsi"/>
          <w:i/>
        </w:rPr>
        <w:t>ada@ada.lt</w:t>
      </w:r>
      <w:proofErr w:type="spellEnd"/>
      <w:r w:rsidRPr="003107CC">
        <w:rPr>
          <w:rFonts w:cstheme="minorHAnsi"/>
          <w:i/>
        </w:rPr>
        <w:t xml:space="preserve">), o taip pat pasikonsultuoti su Kauno miesto savivaldybės administracijos Asmens duomenų apsaugos pareigūnu el. p. </w:t>
      </w:r>
      <w:proofErr w:type="spellStart"/>
      <w:r w:rsidRPr="003107CC">
        <w:rPr>
          <w:rFonts w:cstheme="minorHAnsi"/>
          <w:i/>
        </w:rPr>
        <w:t>dap@kaunas.lt</w:t>
      </w:r>
      <w:proofErr w:type="spellEnd"/>
      <w:r w:rsidRPr="003107CC">
        <w:rPr>
          <w:rFonts w:cstheme="minorHAnsi"/>
          <w:i/>
        </w:rPr>
        <w:t xml:space="preserve">. Daugiau informacijos apie duomenų tvarkymą rasite </w:t>
      </w:r>
      <w:hyperlink r:id="rId14" w:history="1">
        <w:r w:rsidRPr="003107CC">
          <w:rPr>
            <w:rStyle w:val="Hipersaitas"/>
            <w:rFonts w:cstheme="minorHAnsi"/>
            <w:i/>
          </w:rPr>
          <w:t>www.kaunas.lt</w:t>
        </w:r>
      </w:hyperlink>
      <w:r w:rsidRPr="003107CC">
        <w:rPr>
          <w:rFonts w:cstheme="minorHAnsi"/>
          <w:i/>
        </w:rPr>
        <w:t>.</w:t>
      </w:r>
    </w:p>
    <w:p w:rsidR="006752CC" w:rsidRPr="009A408F" w:rsidRDefault="006752CC" w:rsidP="006752CC">
      <w:pPr>
        <w:pBdr>
          <w:bottom w:val="single" w:sz="12" w:space="1" w:color="auto"/>
        </w:pBdr>
        <w:tabs>
          <w:tab w:val="left" w:pos="810"/>
          <w:tab w:val="left" w:pos="990"/>
        </w:tabs>
        <w:spacing w:after="0" w:line="240" w:lineRule="auto"/>
        <w:jc w:val="both"/>
        <w:rPr>
          <w:rFonts w:eastAsia="Calibri" w:cstheme="minorHAnsi"/>
          <w:i/>
          <w:iCs/>
          <w:color w:val="7030A0"/>
        </w:rPr>
      </w:pPr>
    </w:p>
    <w:p w:rsidR="006752CC" w:rsidRPr="009A408F" w:rsidRDefault="006752CC" w:rsidP="006752CC">
      <w:pPr>
        <w:rPr>
          <w:rFonts w:cstheme="minorHAnsi"/>
          <w:b/>
          <w:bCs/>
          <w:smallCaps/>
        </w:rPr>
      </w:pPr>
      <w:r w:rsidRPr="009A408F">
        <w:rPr>
          <w:rFonts w:cstheme="minorHAnsi"/>
          <w:b/>
          <w:bCs/>
          <w:smallCaps/>
        </w:rPr>
        <w:br w:type="page"/>
      </w:r>
    </w:p>
    <w:p w:rsidR="006752CC" w:rsidRPr="009A408F" w:rsidRDefault="006752CC" w:rsidP="006752CC">
      <w:pPr>
        <w:pStyle w:val="Antrat2"/>
        <w:ind w:left="5103"/>
        <w:rPr>
          <w:rFonts w:asciiTheme="minorHAnsi" w:hAnsiTheme="minorHAnsi" w:cstheme="minorHAnsi"/>
          <w:color w:val="0070C0"/>
          <w:sz w:val="21"/>
          <w:szCs w:val="21"/>
        </w:rPr>
      </w:pPr>
      <w:bookmarkStart w:id="53" w:name="_Toc199318342"/>
      <w:bookmarkStart w:id="54" w:name="_Ref38285444"/>
      <w:bookmarkStart w:id="55" w:name="_Ref38291496"/>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formatu)</w:t>
      </w:r>
      <w:bookmarkEnd w:id="53"/>
    </w:p>
    <w:p w:rsidR="006752CC" w:rsidRPr="009A408F" w:rsidRDefault="006752CC" w:rsidP="006752CC">
      <w:pPr>
        <w:rPr>
          <w:rFonts w:cstheme="minorHAnsi"/>
          <w:b/>
          <w:bCs/>
          <w:smallCaps/>
          <w:sz w:val="22"/>
          <w:szCs w:val="22"/>
        </w:rPr>
      </w:pPr>
    </w:p>
    <w:p w:rsidR="006752CC" w:rsidRPr="009A408F" w:rsidRDefault="006752CC" w:rsidP="006752CC">
      <w:pPr>
        <w:pStyle w:val="Paantrat"/>
        <w:jc w:val="center"/>
        <w:rPr>
          <w:rFonts w:cstheme="minorHAnsi"/>
          <w:b/>
          <w:bCs/>
          <w:smallCaps/>
        </w:rPr>
      </w:pPr>
      <w:r w:rsidRPr="009A408F">
        <w:rPr>
          <w:rFonts w:cstheme="minorHAnsi"/>
        </w:rPr>
        <w:t>EUROPOS BENDRASIS VIEŠŲJŲ PIRKIMŲ DOKUMENTAS</w:t>
      </w:r>
    </w:p>
    <w:p w:rsidR="006752CC" w:rsidRPr="009A408F" w:rsidRDefault="006752CC" w:rsidP="006752CC">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rsidR="006752CC" w:rsidRPr="009A408F" w:rsidRDefault="006752CC" w:rsidP="006752CC">
      <w:pPr>
        <w:jc w:val="center"/>
        <w:rPr>
          <w:rFonts w:cstheme="minorHAnsi"/>
          <w:smallCaps/>
          <w:sz w:val="22"/>
          <w:szCs w:val="22"/>
        </w:rPr>
      </w:pPr>
      <w:r w:rsidRPr="009A408F">
        <w:rPr>
          <w:rFonts w:cstheme="minorHAnsi"/>
          <w:smallCaps/>
          <w:sz w:val="22"/>
          <w:szCs w:val="22"/>
        </w:rPr>
        <w:t>__________</w:t>
      </w:r>
    </w:p>
    <w:p w:rsidR="006752CC" w:rsidRPr="009A408F" w:rsidRDefault="006752CC" w:rsidP="006752CC">
      <w:pPr>
        <w:rPr>
          <w:rFonts w:cstheme="minorHAnsi"/>
          <w:b/>
          <w:bCs/>
          <w:smallCaps/>
          <w:sz w:val="22"/>
          <w:szCs w:val="22"/>
        </w:rPr>
      </w:pPr>
      <w:r w:rsidRPr="009A408F">
        <w:rPr>
          <w:rFonts w:cstheme="minorHAnsi"/>
          <w:b/>
          <w:bCs/>
          <w:smallCaps/>
          <w:sz w:val="22"/>
          <w:szCs w:val="22"/>
        </w:rPr>
        <w:br w:type="page"/>
      </w:r>
    </w:p>
    <w:p w:rsidR="006752CC" w:rsidRPr="009A408F" w:rsidRDefault="006752CC" w:rsidP="006752CC">
      <w:pPr>
        <w:pStyle w:val="Antrat2"/>
        <w:ind w:left="5103"/>
        <w:rPr>
          <w:rFonts w:asciiTheme="minorHAnsi" w:eastAsia="Calibri" w:hAnsiTheme="minorHAnsi" w:cstheme="minorHAnsi"/>
          <w:color w:val="0070C0"/>
          <w:sz w:val="21"/>
          <w:szCs w:val="21"/>
        </w:rPr>
      </w:pPr>
      <w:bookmarkStart w:id="56" w:name="_Toc199318343"/>
      <w:r w:rsidRPr="009A408F">
        <w:rPr>
          <w:rFonts w:asciiTheme="minorHAnsi" w:eastAsia="Calibri" w:hAnsiTheme="minorHAnsi" w:cstheme="minorHAnsi"/>
          <w:color w:val="0070C0"/>
          <w:sz w:val="21"/>
          <w:szCs w:val="21"/>
        </w:rPr>
        <w:lastRenderedPageBreak/>
        <w:t>Pirkimo sąlygų 4 priedas „Tiekėjų pašalinimo pagrindai“</w:t>
      </w:r>
      <w:bookmarkEnd w:id="54"/>
      <w:bookmarkEnd w:id="55"/>
      <w:bookmarkEnd w:id="56"/>
    </w:p>
    <w:p w:rsidR="006752CC" w:rsidRPr="009A408F" w:rsidRDefault="006752CC" w:rsidP="006752CC">
      <w:pPr>
        <w:jc w:val="center"/>
        <w:rPr>
          <w:rFonts w:cstheme="minorHAnsi"/>
          <w:b/>
          <w:bCs/>
          <w:smallCaps/>
          <w:sz w:val="22"/>
          <w:szCs w:val="22"/>
        </w:rPr>
      </w:pPr>
    </w:p>
    <w:p w:rsidR="006752CC" w:rsidRPr="009A408F" w:rsidRDefault="006752CC" w:rsidP="006752CC">
      <w:pPr>
        <w:pStyle w:val="Paantrat"/>
        <w:jc w:val="center"/>
        <w:rPr>
          <w:rFonts w:cstheme="minorHAnsi"/>
        </w:rPr>
      </w:pPr>
      <w:r w:rsidRPr="009A408F">
        <w:rPr>
          <w:rFonts w:cstheme="minorHAnsi"/>
        </w:rPr>
        <w:t>TIEKĖJŲ PAŠALINIMO PAGRINDAI</w:t>
      </w:r>
    </w:p>
    <w:p w:rsidR="006752CC" w:rsidRDefault="006752CC" w:rsidP="006752CC">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xml:space="preserve">“, adresu </w:t>
      </w:r>
      <w:hyperlink r:id="rId15" w:history="1">
        <w:r w:rsidRPr="009A408F">
          <w:rPr>
            <w:rFonts w:eastAsia="Calibri" w:cstheme="minorHAnsi"/>
            <w:iCs/>
            <w:color w:val="0563C1"/>
            <w:kern w:val="2"/>
            <w:u w:val="single"/>
            <w:shd w:val="clear" w:color="auto" w:fill="FFFFFF"/>
          </w:rPr>
          <w:t>https://ec.europa.eu/tools/ecertis/</w:t>
        </w:r>
      </w:hyperlink>
    </w:p>
    <w:p w:rsidR="006752CC" w:rsidRPr="00477827" w:rsidRDefault="006752CC" w:rsidP="006752CC">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w:t>
      </w:r>
      <w:r w:rsidR="002F58E4">
        <w:rPr>
          <w:rFonts w:eastAsia="Calibri" w:cstheme="minorHAnsi"/>
          <w:color w:val="000000"/>
          <w:kern w:val="2"/>
          <w:shd w:val="clear" w:color="auto" w:fill="FFFFFF"/>
        </w:rPr>
        <w:t xml:space="preserve"> šalis ir pateikti EBVPD ir </w:t>
      </w:r>
      <w:r w:rsidRPr="00477827">
        <w:rPr>
          <w:rFonts w:eastAsia="Calibri" w:cstheme="minorHAnsi"/>
          <w:color w:val="000000"/>
          <w:kern w:val="2"/>
          <w:shd w:val="clear" w:color="auto" w:fill="FFFFFF"/>
        </w:rPr>
        <w:t>1.1</w:t>
      </w:r>
      <w:r>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1.</w:t>
      </w:r>
      <w:r>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w:t>
      </w:r>
      <w:proofErr w:type="spellStart"/>
      <w:r w:rsidRPr="00C6451F">
        <w:rPr>
          <w:rFonts w:ascii="Calibri" w:hAnsi="Calibri" w:cs="Calibri"/>
        </w:rPr>
        <w:t>ių</w:t>
      </w:r>
      <w:proofErr w:type="spellEnd"/>
      <w:r w:rsidRPr="00C6451F">
        <w:rPr>
          <w:rFonts w:ascii="Calibri" w:hAnsi="Calibri" w:cs="Calibri"/>
        </w:rPr>
        <w:t>) patikimumo)</w:t>
      </w:r>
      <w:r w:rsidRPr="00477827">
        <w:rPr>
          <w:rFonts w:eastAsia="Calibri" w:cstheme="minorHAnsi"/>
          <w:color w:val="000000"/>
          <w:kern w:val="2"/>
          <w:shd w:val="clear" w:color="auto" w:fill="FFFFFF"/>
        </w:rPr>
        <w:t>.</w:t>
      </w:r>
    </w:p>
    <w:p w:rsidR="006752CC" w:rsidRPr="009A408F" w:rsidRDefault="006752CC" w:rsidP="006752CC">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 xml:space="preserve">Tuo atveju, jeigu pirkimo procedūroje tiekėjas pasitelkia ūkio subjektus, kurių </w:t>
      </w:r>
      <w:proofErr w:type="spellStart"/>
      <w:r w:rsidRPr="00477827">
        <w:rPr>
          <w:rFonts w:eastAsia="Calibri" w:cstheme="minorHAnsi"/>
          <w:b/>
          <w:bCs/>
          <w:color w:val="000000"/>
          <w:kern w:val="2"/>
          <w:shd w:val="clear" w:color="auto" w:fill="FFFFFF"/>
        </w:rPr>
        <w:t>pajėgumais</w:t>
      </w:r>
      <w:proofErr w:type="spellEnd"/>
      <w:r w:rsidRPr="00477827">
        <w:rPr>
          <w:rFonts w:eastAsia="Calibri" w:cstheme="minorHAnsi"/>
          <w:b/>
          <w:bCs/>
          <w:color w:val="000000"/>
          <w:kern w:val="2"/>
          <w:shd w:val="clear" w:color="auto" w:fill="FFFFFF"/>
        </w:rPr>
        <w:t xml:space="preserve"> tiekėjas remiasi</w:t>
      </w:r>
      <w:r w:rsidRPr="00477827">
        <w:rPr>
          <w:rFonts w:eastAsia="Calibri" w:cstheme="minorHAnsi"/>
          <w:color w:val="000000"/>
          <w:kern w:val="2"/>
          <w:shd w:val="clear" w:color="auto" w:fill="FFFFFF"/>
        </w:rPr>
        <w:t xml:space="preserve"> savo įsipareigojimams vykdyti,  pasitelkti ūkio subjektai, kurių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tiekėjas remiasi, išskyrus</w:t>
      </w:r>
      <w:r w:rsidR="002F58E4">
        <w:rPr>
          <w:rFonts w:eastAsia="Calibri" w:cstheme="minorHAnsi"/>
          <w:color w:val="000000"/>
          <w:kern w:val="2"/>
          <w:shd w:val="clear" w:color="auto" w:fill="FFFFFF"/>
        </w:rPr>
        <w:t xml:space="preserve"> </w:t>
      </w:r>
      <w:proofErr w:type="spellStart"/>
      <w:r w:rsidR="002F58E4">
        <w:rPr>
          <w:rFonts w:eastAsia="Calibri" w:cstheme="minorHAnsi"/>
          <w:color w:val="000000"/>
          <w:kern w:val="2"/>
          <w:shd w:val="clear" w:color="auto" w:fill="FFFFFF"/>
        </w:rPr>
        <w:t>kvazisubtiekėjo</w:t>
      </w:r>
      <w:proofErr w:type="spellEnd"/>
      <w:r w:rsidR="002F58E4">
        <w:rPr>
          <w:rFonts w:eastAsia="Calibri" w:cstheme="minorHAnsi"/>
          <w:color w:val="000000"/>
          <w:kern w:val="2"/>
          <w:shd w:val="clear" w:color="auto" w:fill="FFFFFF"/>
        </w:rPr>
        <w:t xml:space="preserve">,  EBVPD ir </w:t>
      </w:r>
      <w:r w:rsidRPr="00477827">
        <w:rPr>
          <w:rFonts w:eastAsia="Calibri" w:cstheme="minorHAnsi"/>
          <w:color w:val="000000"/>
          <w:kern w:val="2"/>
          <w:shd w:val="clear" w:color="auto" w:fill="FFFFFF"/>
        </w:rPr>
        <w:t>1.1</w:t>
      </w:r>
      <w:r>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1.</w:t>
      </w:r>
      <w:r>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D06927">
        <w:rPr>
          <w:rFonts w:ascii="Calibri" w:hAnsi="Calibri" w:cs="Calibri"/>
        </w:rPr>
        <w:t>(kilus pagrįstų abejonių dėl ūkio subjekto patikimumo)</w:t>
      </w:r>
      <w:r w:rsidRPr="00D06927">
        <w:rPr>
          <w:rFonts w:eastAsia="Calibri" w:cstheme="minorHAnsi"/>
          <w:color w:val="000000"/>
          <w:kern w:val="2"/>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6752CC" w:rsidRPr="009A408F" w:rsidTr="00DD2B56">
        <w:trPr>
          <w:trHeight w:val="1660"/>
          <w:jc w:val="center"/>
        </w:trPr>
        <w:tc>
          <w:tcPr>
            <w:tcW w:w="1648" w:type="pct"/>
          </w:tcPr>
          <w:p w:rsidR="006752CC" w:rsidRPr="009A408F" w:rsidRDefault="000F002F" w:rsidP="00DD2B56">
            <w:pPr>
              <w:spacing w:line="300" w:lineRule="atLeast"/>
              <w:ind w:hanging="108"/>
              <w:jc w:val="both"/>
              <w:rPr>
                <w:rFonts w:cstheme="minorHAnsi"/>
                <w:b/>
              </w:rPr>
            </w:pPr>
            <w:r>
              <w:rPr>
                <w:rFonts w:cstheme="minorHAnsi"/>
                <w:b/>
              </w:rPr>
              <w:t xml:space="preserve"> </w:t>
            </w:r>
            <w:r w:rsidR="006752CC" w:rsidRPr="009A408F">
              <w:rPr>
                <w:rFonts w:cstheme="minorHAnsi"/>
                <w:b/>
              </w:rPr>
              <w:t xml:space="preserve"> Pašalinimo pagrindai </w:t>
            </w:r>
          </w:p>
        </w:tc>
        <w:tc>
          <w:tcPr>
            <w:tcW w:w="738" w:type="pct"/>
          </w:tcPr>
          <w:p w:rsidR="006752CC" w:rsidRPr="009A408F" w:rsidRDefault="006752CC" w:rsidP="00DD2B56">
            <w:pPr>
              <w:keepNext/>
              <w:spacing w:line="300" w:lineRule="atLeast"/>
              <w:jc w:val="center"/>
              <w:outlineLvl w:val="2"/>
              <w:rPr>
                <w:rFonts w:cstheme="minorHAnsi"/>
                <w:b/>
              </w:rPr>
            </w:pPr>
            <w:bookmarkStart w:id="57" w:name="_Toc190091897"/>
            <w:bookmarkStart w:id="58" w:name="_Toc199318344"/>
            <w:r w:rsidRPr="009A408F">
              <w:rPr>
                <w:rFonts w:cstheme="minorHAnsi"/>
                <w:b/>
              </w:rPr>
              <w:t>VPĮ straipsnis, dalis, punktas bei EBVPD formos dalis pildymui</w:t>
            </w:r>
            <w:bookmarkEnd w:id="57"/>
            <w:bookmarkEnd w:id="58"/>
          </w:p>
        </w:tc>
        <w:tc>
          <w:tcPr>
            <w:tcW w:w="2614" w:type="pct"/>
          </w:tcPr>
          <w:p w:rsidR="006752CC" w:rsidRPr="009A408F" w:rsidRDefault="006752CC" w:rsidP="00DD2B56">
            <w:pPr>
              <w:keepNext/>
              <w:spacing w:line="300" w:lineRule="atLeast"/>
              <w:jc w:val="center"/>
              <w:outlineLvl w:val="2"/>
              <w:rPr>
                <w:rFonts w:cstheme="minorHAnsi"/>
                <w:b/>
              </w:rPr>
            </w:pPr>
            <w:bookmarkStart w:id="59" w:name="_Toc190091898"/>
            <w:bookmarkStart w:id="60" w:name="_Toc199318345"/>
            <w:r w:rsidRPr="009A408F">
              <w:rPr>
                <w:rFonts w:cstheme="minorHAnsi"/>
                <w:b/>
              </w:rPr>
              <w:t>Dokumentai, kuriuos tiekėjas turi pateikti, siekiant įrodyti jo pašalinimo pagrindų nebuvimą</w:t>
            </w:r>
            <w:bookmarkEnd w:id="59"/>
            <w:bookmarkEnd w:id="60"/>
            <w:r w:rsidRPr="009A408F">
              <w:rPr>
                <w:rFonts w:cstheme="minorHAnsi"/>
                <w:b/>
              </w:rPr>
              <w:t xml:space="preserve"> </w:t>
            </w:r>
          </w:p>
        </w:tc>
      </w:tr>
      <w:tr w:rsidR="006752CC" w:rsidRPr="009A408F" w:rsidTr="00DD2B56">
        <w:trPr>
          <w:jc w:val="center"/>
        </w:trPr>
        <w:tc>
          <w:tcPr>
            <w:tcW w:w="1648" w:type="pct"/>
          </w:tcPr>
          <w:p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9A408F">
              <w:rPr>
                <w:rFonts w:cstheme="minorHAnsi"/>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rsidR="006752CC" w:rsidRPr="009A408F" w:rsidRDefault="006752CC" w:rsidP="00DD2B56">
            <w:pPr>
              <w:spacing w:line="300" w:lineRule="atLeast"/>
              <w:jc w:val="both"/>
              <w:rPr>
                <w:rFonts w:cstheme="minorHAnsi"/>
                <w:b/>
                <w:bCs/>
                <w:color w:val="000000"/>
                <w:bdr w:val="none" w:sz="0" w:space="0" w:color="auto" w:frame="1"/>
              </w:rPr>
            </w:pPr>
          </w:p>
          <w:p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rsidR="006752CC" w:rsidRPr="009A408F" w:rsidRDefault="006752CC" w:rsidP="00DD2B56">
            <w:pPr>
              <w:pStyle w:val="Betarp"/>
              <w:spacing w:line="300" w:lineRule="atLeast"/>
              <w:jc w:val="both"/>
              <w:rPr>
                <w:rFonts w:cstheme="minorHAnsi"/>
                <w:lang w:eastAsia="en-US"/>
              </w:rPr>
            </w:pPr>
            <w:r w:rsidRPr="009A408F">
              <w:rPr>
                <w:rFonts w:cstheme="minorHAnsi"/>
                <w:lang w:eastAsia="en-US"/>
              </w:rPr>
              <w:lastRenderedPageBreak/>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752CC" w:rsidRPr="009A408F" w:rsidRDefault="006752CC" w:rsidP="00DD2B56">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rsidR="006752CC" w:rsidRPr="009A408F" w:rsidRDefault="006752CC" w:rsidP="00DD2B56">
            <w:pPr>
              <w:spacing w:line="300" w:lineRule="atLeast"/>
              <w:ind w:left="37"/>
              <w:rPr>
                <w:rFonts w:cstheme="minorHAnsi"/>
                <w:b/>
              </w:rPr>
            </w:pPr>
            <w:r w:rsidRPr="009A408F">
              <w:rPr>
                <w:rFonts w:cstheme="minorHAnsi"/>
                <w:b/>
              </w:rPr>
              <w:lastRenderedPageBreak/>
              <w:t>VPĮ 46 straipsnio 1 dalis</w:t>
            </w:r>
          </w:p>
          <w:p w:rsidR="006752CC" w:rsidRPr="009A408F" w:rsidRDefault="006752CC" w:rsidP="00DD2B56">
            <w:pPr>
              <w:spacing w:line="300" w:lineRule="atLeast"/>
              <w:ind w:left="37"/>
              <w:rPr>
                <w:rFonts w:cstheme="minorHAnsi"/>
                <w:b/>
              </w:rPr>
            </w:pPr>
          </w:p>
          <w:p w:rsidR="006752CC" w:rsidRPr="009A408F" w:rsidRDefault="006752CC" w:rsidP="00DD2B56">
            <w:pPr>
              <w:spacing w:line="300" w:lineRule="atLeast"/>
              <w:ind w:left="37"/>
              <w:rPr>
                <w:rFonts w:cstheme="minorHAnsi"/>
              </w:rPr>
            </w:pPr>
            <w:r w:rsidRPr="009A408F">
              <w:rPr>
                <w:rFonts w:cstheme="minorHAnsi"/>
              </w:rPr>
              <w:t>EBVPD III dalies A1-A6 punktai</w:t>
            </w:r>
          </w:p>
          <w:p w:rsidR="006752CC" w:rsidRPr="009A408F" w:rsidRDefault="006752CC" w:rsidP="00DD2B56">
            <w:pPr>
              <w:spacing w:line="300" w:lineRule="atLeast"/>
              <w:rPr>
                <w:rFonts w:cstheme="minorHAnsi"/>
              </w:rPr>
            </w:pPr>
            <w:r w:rsidRPr="009A408F">
              <w:rPr>
                <w:rFonts w:cstheme="minorHAnsi"/>
              </w:rPr>
              <w:t>EBVPD III dalies D1 punktas</w:t>
            </w:r>
          </w:p>
        </w:tc>
        <w:tc>
          <w:tcPr>
            <w:tcW w:w="2614" w:type="pct"/>
          </w:tcPr>
          <w:p w:rsidR="006752CC" w:rsidRPr="009A408F" w:rsidRDefault="006752CC" w:rsidP="00DD2B56">
            <w:pPr>
              <w:spacing w:line="300" w:lineRule="atLeast"/>
              <w:jc w:val="both"/>
              <w:rPr>
                <w:rFonts w:cstheme="minorHAnsi"/>
              </w:rPr>
            </w:pPr>
            <w:r w:rsidRPr="009A408F">
              <w:rPr>
                <w:rFonts w:cstheme="minorHAnsi"/>
              </w:rPr>
              <w:t>Iš Lietuvoje įsteigtų subjektų reikalaujama:</w:t>
            </w:r>
          </w:p>
          <w:p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išrašo iš teismo sprendimo arba</w:t>
            </w:r>
          </w:p>
          <w:p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rsidR="006752CC" w:rsidRPr="009A408F" w:rsidRDefault="006752CC" w:rsidP="00DD2B56">
            <w:pPr>
              <w:spacing w:line="300" w:lineRule="atLeast"/>
              <w:jc w:val="both"/>
              <w:rPr>
                <w:rFonts w:cstheme="minorHAnsi"/>
              </w:rPr>
            </w:pPr>
          </w:p>
          <w:p w:rsidR="006752CC" w:rsidRPr="009A408F" w:rsidRDefault="006752CC" w:rsidP="00DD2B56">
            <w:pPr>
              <w:spacing w:line="300" w:lineRule="atLeast"/>
              <w:jc w:val="both"/>
              <w:rPr>
                <w:rFonts w:cstheme="minorHAnsi"/>
              </w:rPr>
            </w:pPr>
            <w:r w:rsidRPr="009A408F">
              <w:rPr>
                <w:rFonts w:cstheme="minorHAnsi"/>
              </w:rPr>
              <w:t>Iš ne Lietuvoje įsteigtų subjektų reikalaujama:</w:t>
            </w:r>
          </w:p>
          <w:p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rsidR="006752CC" w:rsidRPr="009A408F" w:rsidRDefault="006752CC" w:rsidP="00DD2B56">
            <w:pPr>
              <w:spacing w:line="300" w:lineRule="atLeast"/>
              <w:jc w:val="both"/>
              <w:rPr>
                <w:rFonts w:cstheme="minorHAnsi"/>
              </w:rPr>
            </w:pPr>
          </w:p>
          <w:p w:rsidR="006752CC" w:rsidRPr="009A408F" w:rsidRDefault="006752CC" w:rsidP="00DD2B56">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 xml:space="preserve">tos dienos, kai tiekėjas perkančiosios </w:t>
            </w:r>
            <w:r w:rsidRPr="009A408F">
              <w:rPr>
                <w:rFonts w:cstheme="minorHAnsi"/>
                <w:i/>
                <w:iCs/>
              </w:rPr>
              <w:lastRenderedPageBreak/>
              <w:t>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rsidR="006752CC" w:rsidRPr="009A408F" w:rsidRDefault="006752CC" w:rsidP="00DD2B56">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rsidR="006752CC" w:rsidRPr="009A408F" w:rsidRDefault="006752CC" w:rsidP="00DD2B56">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rsidR="006752CC" w:rsidRPr="009A408F" w:rsidRDefault="006752CC" w:rsidP="00DD2B56">
            <w:pPr>
              <w:spacing w:line="300" w:lineRule="atLeast"/>
              <w:jc w:val="both"/>
              <w:rPr>
                <w:rFonts w:eastAsia="Calibri" w:cstheme="minorHAnsi"/>
              </w:rPr>
            </w:pPr>
            <w:r w:rsidRPr="009A408F">
              <w:rPr>
                <w:rFonts w:eastAsia="Calibri" w:cstheme="minorHAnsi"/>
              </w:rPr>
              <w:t>1) priesaikos deklaracija;</w:t>
            </w:r>
          </w:p>
          <w:p w:rsidR="006752CC" w:rsidRPr="009A408F" w:rsidRDefault="006752CC" w:rsidP="00DD2B56">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752CC" w:rsidRPr="009A408F" w:rsidRDefault="006752CC" w:rsidP="00DD2B56">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rsidR="006752CC" w:rsidRPr="009A408F" w:rsidRDefault="006752CC" w:rsidP="00DD2B56">
            <w:pPr>
              <w:pStyle w:val="Betarp"/>
              <w:spacing w:line="300" w:lineRule="atLeast"/>
              <w:jc w:val="both"/>
              <w:rPr>
                <w:rFonts w:cstheme="minorHAnsi"/>
                <w:b/>
                <w:bCs/>
                <w:i/>
                <w:iCs/>
              </w:rPr>
            </w:pPr>
            <w:r w:rsidRPr="009A408F">
              <w:rPr>
                <w:rFonts w:cstheme="minorHAnsi"/>
                <w:b/>
                <w:bCs/>
                <w:i/>
                <w:iCs/>
              </w:rPr>
              <w:t>PASTABA</w:t>
            </w:r>
          </w:p>
          <w:p w:rsidR="006752CC" w:rsidRPr="009A408F" w:rsidRDefault="006752CC" w:rsidP="00DD2B56">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 xml:space="preserve">Pažymų, patvirtinančių VPĮ 46 straipsnyje nurodytų tiekėjo pašalinimo pagrindų nebuvimą, pateikti </w:t>
            </w:r>
            <w:r w:rsidRPr="009A408F">
              <w:rPr>
                <w:rFonts w:cstheme="minorHAnsi"/>
              </w:rPr>
              <w:lastRenderedPageBreak/>
              <w:t>nereikalaujama. Jų perkančioji organizacija reikalaus tik turėdama pagrįstų abejonių dėl tiekėjo patikimumo.</w:t>
            </w:r>
          </w:p>
        </w:tc>
      </w:tr>
      <w:tr w:rsidR="006752CC" w:rsidRPr="009A408F" w:rsidTr="00DD2B56">
        <w:trPr>
          <w:jc w:val="center"/>
        </w:trPr>
        <w:tc>
          <w:tcPr>
            <w:tcW w:w="1648" w:type="pct"/>
          </w:tcPr>
          <w:p w:rsidR="006752CC" w:rsidRPr="00492B0E" w:rsidRDefault="006752CC" w:rsidP="00DD2B56">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lastRenderedPageBreak/>
              <w:t>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rsidR="006752CC" w:rsidRPr="00492B0E" w:rsidRDefault="006752CC" w:rsidP="00DD2B56">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rsidR="006752CC" w:rsidRPr="00492B0E" w:rsidRDefault="006752CC" w:rsidP="00DD2B56">
            <w:pPr>
              <w:pStyle w:val="Betarp"/>
              <w:rPr>
                <w:rFonts w:ascii="Calibri" w:eastAsia="Yu Mincho" w:hAnsi="Calibri" w:cs="Calibri"/>
                <w:b/>
                <w:bCs/>
              </w:rPr>
            </w:pPr>
          </w:p>
          <w:p w:rsidR="006752CC" w:rsidRPr="00492B0E" w:rsidRDefault="006752CC" w:rsidP="00DD2B56">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rsidR="006752CC" w:rsidRPr="00492B0E" w:rsidRDefault="006752CC" w:rsidP="00DD2B56">
            <w:pPr>
              <w:pStyle w:val="Betarp"/>
              <w:jc w:val="both"/>
              <w:rPr>
                <w:rFonts w:ascii="Calibri" w:hAnsi="Calibri" w:cs="Calibri"/>
                <w:lang w:eastAsia="en-US"/>
              </w:rPr>
            </w:pPr>
            <w:r w:rsidRPr="00492B0E">
              <w:rPr>
                <w:rFonts w:ascii="Calibri" w:hAnsi="Calibri" w:cs="Calibri"/>
                <w:lang w:eastAsia="en-US"/>
              </w:rPr>
              <w:t>Užtenka pateikto EBVPD.</w:t>
            </w:r>
          </w:p>
          <w:p w:rsidR="006752CC" w:rsidRPr="00492B0E" w:rsidRDefault="006752CC" w:rsidP="00DD2B56">
            <w:pPr>
              <w:spacing w:line="300" w:lineRule="atLeast"/>
              <w:jc w:val="both"/>
              <w:rPr>
                <w:rFonts w:cstheme="minorHAnsi"/>
              </w:rPr>
            </w:pPr>
          </w:p>
        </w:tc>
      </w:tr>
      <w:tr w:rsidR="006752CC" w:rsidRPr="009A408F" w:rsidTr="00DD2B56">
        <w:trPr>
          <w:jc w:val="center"/>
        </w:trPr>
        <w:tc>
          <w:tcPr>
            <w:tcW w:w="1648" w:type="pct"/>
          </w:tcPr>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w:t>
            </w:r>
            <w:r>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p>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p>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2) įsiskolinimo suma neviršija 50 </w:t>
            </w:r>
            <w:proofErr w:type="spellStart"/>
            <w:r w:rsidRPr="009A408F">
              <w:rPr>
                <w:rFonts w:cstheme="minorHAnsi"/>
                <w:bCs/>
                <w:color w:val="000000"/>
                <w:u w:color="000000"/>
                <w:bdr w:val="nil"/>
              </w:rPr>
              <w:t>Eur</w:t>
            </w:r>
            <w:proofErr w:type="spellEnd"/>
            <w:r w:rsidRPr="009A408F">
              <w:rPr>
                <w:rFonts w:cstheme="minorHAnsi"/>
                <w:bCs/>
                <w:color w:val="000000"/>
                <w:u w:color="000000"/>
                <w:bdr w:val="nil"/>
              </w:rPr>
              <w:t xml:space="preserve"> (penkiasdešimt eurų);</w:t>
            </w:r>
          </w:p>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9A408F">
              <w:rPr>
                <w:rFonts w:cstheme="minorHAnsi"/>
                <w:bCs/>
                <w:color w:val="000000"/>
                <w:u w:color="000000"/>
                <w:bdr w:val="nil"/>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rsidR="006752CC" w:rsidRPr="009A408F" w:rsidRDefault="006752CC" w:rsidP="00DD2B56">
            <w:pPr>
              <w:spacing w:line="300" w:lineRule="atLeast"/>
              <w:ind w:firstLine="37"/>
              <w:rPr>
                <w:rFonts w:cstheme="minorHAnsi"/>
                <w:b/>
              </w:rPr>
            </w:pPr>
            <w:r w:rsidRPr="009A408F">
              <w:rPr>
                <w:rFonts w:cstheme="minorHAnsi"/>
                <w:b/>
              </w:rPr>
              <w:lastRenderedPageBreak/>
              <w:t>VPĮ 46 straipsnio 3 dalis</w:t>
            </w:r>
          </w:p>
          <w:p w:rsidR="006752CC" w:rsidRPr="009A408F" w:rsidRDefault="006752CC" w:rsidP="00DD2B56">
            <w:pPr>
              <w:spacing w:line="300" w:lineRule="atLeast"/>
              <w:ind w:firstLine="37"/>
              <w:rPr>
                <w:rFonts w:cstheme="minorHAnsi"/>
                <w:b/>
              </w:rPr>
            </w:pPr>
          </w:p>
          <w:p w:rsidR="006752CC" w:rsidRPr="009A408F" w:rsidRDefault="006752CC" w:rsidP="00DD2B56">
            <w:pPr>
              <w:spacing w:line="300" w:lineRule="atLeast"/>
              <w:ind w:firstLine="37"/>
              <w:rPr>
                <w:rFonts w:cstheme="minorHAnsi"/>
              </w:rPr>
            </w:pPr>
            <w:r w:rsidRPr="009A408F">
              <w:rPr>
                <w:rFonts w:cstheme="minorHAnsi"/>
              </w:rPr>
              <w:t>EBVPD III dalies B1 ir B2 punktai</w:t>
            </w:r>
          </w:p>
          <w:p w:rsidR="006752CC" w:rsidRPr="009A408F" w:rsidRDefault="006752CC" w:rsidP="00DD2B56">
            <w:pPr>
              <w:spacing w:line="300" w:lineRule="atLeast"/>
              <w:jc w:val="both"/>
              <w:rPr>
                <w:rFonts w:cstheme="minorHAnsi"/>
                <w:b/>
              </w:rPr>
            </w:pPr>
          </w:p>
        </w:tc>
        <w:tc>
          <w:tcPr>
            <w:tcW w:w="2614" w:type="pct"/>
          </w:tcPr>
          <w:p w:rsidR="006752CC" w:rsidRPr="009A408F" w:rsidRDefault="006752CC" w:rsidP="00DD2B56">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rsidR="006752CC" w:rsidRPr="009A408F" w:rsidRDefault="006752CC" w:rsidP="00DD2B56">
            <w:pPr>
              <w:numPr>
                <w:ilvl w:val="0"/>
                <w:numId w:val="22"/>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rsidR="006752CC" w:rsidRPr="009A408F" w:rsidRDefault="006752CC" w:rsidP="00DD2B56">
            <w:pPr>
              <w:numPr>
                <w:ilvl w:val="0"/>
                <w:numId w:val="21"/>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rsidR="006752CC" w:rsidRPr="009A408F" w:rsidRDefault="006752CC" w:rsidP="00DD2B56">
            <w:pPr>
              <w:spacing w:line="300" w:lineRule="atLeast"/>
              <w:jc w:val="both"/>
              <w:rPr>
                <w:rFonts w:cstheme="minorHAnsi"/>
              </w:rPr>
            </w:pPr>
            <w:r w:rsidRPr="009A408F">
              <w:rPr>
                <w:rFonts w:cstheme="minorHAnsi"/>
              </w:rPr>
              <w:t>Iš ne Lietuvoje įsteigtų subjektų reikalaujama:</w:t>
            </w:r>
          </w:p>
          <w:p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rsidR="006752CC" w:rsidRPr="009A408F" w:rsidRDefault="006752CC" w:rsidP="00DD2B56">
            <w:pPr>
              <w:spacing w:line="300" w:lineRule="atLeast"/>
              <w:jc w:val="both"/>
              <w:rPr>
                <w:rFonts w:cstheme="minorHAnsi"/>
                <w:i/>
                <w:iCs/>
                <w:color w:val="000000"/>
              </w:rPr>
            </w:pPr>
            <w:r w:rsidRPr="009A408F">
              <w:rPr>
                <w:rFonts w:cstheme="minorHAnsi"/>
              </w:rPr>
              <w:lastRenderedPageBreak/>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rsidR="006752CC" w:rsidRPr="009A408F" w:rsidRDefault="006752CC" w:rsidP="00DD2B56">
            <w:pPr>
              <w:spacing w:line="300" w:lineRule="atLeast"/>
              <w:jc w:val="both"/>
              <w:rPr>
                <w:rFonts w:cstheme="minorHAnsi"/>
                <w:i/>
                <w:iCs/>
                <w:color w:val="7030A0"/>
              </w:rPr>
            </w:pPr>
          </w:p>
          <w:p w:rsidR="006752CC" w:rsidRPr="009A408F" w:rsidRDefault="006752CC" w:rsidP="00DD2B56">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rsidR="006752CC" w:rsidRPr="009A408F" w:rsidRDefault="006752CC" w:rsidP="00DD2B56">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6752CC" w:rsidRPr="009A408F" w:rsidRDefault="006752CC" w:rsidP="00DD2B56">
            <w:pPr>
              <w:spacing w:line="300" w:lineRule="atLeast"/>
              <w:jc w:val="both"/>
              <w:rPr>
                <w:rFonts w:cstheme="minorHAnsi"/>
                <w:b/>
                <w:bCs/>
              </w:rPr>
            </w:pPr>
          </w:p>
          <w:p w:rsidR="006752CC" w:rsidRPr="009A408F" w:rsidRDefault="006752CC" w:rsidP="00DD2B56">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rsidR="006752CC" w:rsidRPr="009A408F" w:rsidRDefault="006752CC" w:rsidP="00DD2B56">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rsidR="006752CC" w:rsidRPr="009A408F" w:rsidRDefault="006752CC" w:rsidP="00DD2B56">
            <w:pPr>
              <w:spacing w:line="300" w:lineRule="atLeast"/>
              <w:jc w:val="both"/>
              <w:rPr>
                <w:rFonts w:cstheme="minorHAnsi"/>
                <w:b/>
                <w:bCs/>
              </w:rPr>
            </w:pPr>
          </w:p>
          <w:p w:rsidR="006752CC" w:rsidRPr="009A408F" w:rsidRDefault="006752CC" w:rsidP="00DD2B56">
            <w:pPr>
              <w:spacing w:line="300" w:lineRule="atLeast"/>
              <w:jc w:val="both"/>
              <w:rPr>
                <w:rFonts w:cstheme="minorHAnsi"/>
              </w:rPr>
            </w:pPr>
            <w:r w:rsidRPr="009A408F">
              <w:rPr>
                <w:rFonts w:cstheme="minorHAnsi"/>
              </w:rPr>
              <w:t xml:space="preserve">Jeigu dėl Valstybinio socialinio draudimo fondo valdybos (toliau – „Sodra“) informacinės sistemos techninių trikdžių Perkančioji organizacija neturės galimybės patikrinti </w:t>
            </w:r>
            <w:r w:rsidRPr="009A408F">
              <w:rPr>
                <w:rFonts w:cstheme="minorHAnsi"/>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52CC" w:rsidRPr="009A408F" w:rsidRDefault="006752CC" w:rsidP="00DD2B56">
            <w:pPr>
              <w:spacing w:line="300" w:lineRule="atLeast"/>
              <w:jc w:val="both"/>
              <w:rPr>
                <w:rFonts w:cstheme="minorHAnsi"/>
                <w:b/>
                <w:bCs/>
              </w:rPr>
            </w:pPr>
          </w:p>
          <w:p w:rsidR="006752CC" w:rsidRPr="009A408F" w:rsidRDefault="006752CC" w:rsidP="00DD2B56">
            <w:pPr>
              <w:spacing w:line="300" w:lineRule="atLeast"/>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752CC" w:rsidRPr="009A408F" w:rsidRDefault="006752CC" w:rsidP="00DD2B56">
            <w:pPr>
              <w:spacing w:line="300" w:lineRule="atLeast"/>
              <w:jc w:val="both"/>
              <w:rPr>
                <w:rFonts w:cstheme="minorHAnsi"/>
                <w:b/>
                <w:bCs/>
              </w:rPr>
            </w:pPr>
          </w:p>
          <w:p w:rsidR="006752CC" w:rsidRPr="009A408F" w:rsidRDefault="006752CC" w:rsidP="00DD2B56">
            <w:pPr>
              <w:spacing w:line="300" w:lineRule="atLeast"/>
              <w:jc w:val="both"/>
              <w:rPr>
                <w:rFonts w:cstheme="minorHAnsi"/>
              </w:rPr>
            </w:pPr>
            <w:r w:rsidRPr="009A408F">
              <w:rPr>
                <w:rFonts w:cstheme="minorHAnsi"/>
              </w:rPr>
              <w:t>Iš ne Lietuvoje įsteigtų subjektų reikalaujama:</w:t>
            </w:r>
          </w:p>
          <w:p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rsidR="006752CC" w:rsidRPr="009A408F" w:rsidRDefault="006752CC" w:rsidP="00DD2B56">
            <w:pPr>
              <w:spacing w:line="300" w:lineRule="atLeast"/>
              <w:jc w:val="both"/>
              <w:rPr>
                <w:rFonts w:cstheme="minorHAnsi"/>
                <w:b/>
                <w:bCs/>
              </w:rPr>
            </w:pPr>
          </w:p>
          <w:p w:rsidR="006752CC" w:rsidRPr="009A408F" w:rsidRDefault="006752CC" w:rsidP="00DD2B56">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rsidR="006752CC" w:rsidRPr="009A408F" w:rsidRDefault="006752CC" w:rsidP="00DD2B56">
            <w:pPr>
              <w:spacing w:line="300" w:lineRule="atLeast"/>
              <w:jc w:val="both"/>
              <w:rPr>
                <w:rFonts w:cstheme="minorHAnsi"/>
                <w:b/>
                <w:bCs/>
              </w:rPr>
            </w:pPr>
          </w:p>
          <w:p w:rsidR="006752CC" w:rsidRPr="009A408F" w:rsidRDefault="006752CC" w:rsidP="00DD2B56">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rsidR="006752CC" w:rsidRPr="009A408F" w:rsidRDefault="006752CC" w:rsidP="00DD2B56">
            <w:pPr>
              <w:spacing w:line="300" w:lineRule="atLeast"/>
              <w:ind w:left="32"/>
              <w:jc w:val="both"/>
              <w:rPr>
                <w:rFonts w:cstheme="minorHAnsi"/>
              </w:rPr>
            </w:pPr>
            <w:r w:rsidRPr="009A408F">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6752CC" w:rsidRPr="009A408F" w:rsidRDefault="006752CC" w:rsidP="00DD2B56">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752CC" w:rsidRPr="009A408F" w:rsidRDefault="006752CC" w:rsidP="00DD2B56">
            <w:pPr>
              <w:numPr>
                <w:ilvl w:val="0"/>
                <w:numId w:val="23"/>
              </w:numPr>
              <w:spacing w:after="0" w:line="300" w:lineRule="atLeast"/>
              <w:jc w:val="both"/>
              <w:rPr>
                <w:rFonts w:eastAsia="Yu Mincho" w:cstheme="minorHAnsi"/>
                <w:i/>
                <w:iCs/>
              </w:rPr>
            </w:pPr>
            <w:r w:rsidRPr="009A408F">
              <w:rPr>
                <w:rFonts w:eastAsia="Yu Mincho" w:cstheme="minorHAnsi"/>
                <w:i/>
                <w:iCs/>
              </w:rPr>
              <w:t xml:space="preserve">priesaikos deklaracija; </w:t>
            </w:r>
          </w:p>
          <w:p w:rsidR="006752CC" w:rsidRPr="009A408F" w:rsidRDefault="006752CC" w:rsidP="00DD2B56">
            <w:pPr>
              <w:numPr>
                <w:ilvl w:val="0"/>
                <w:numId w:val="23"/>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752CC" w:rsidRPr="009A408F" w:rsidRDefault="006752CC" w:rsidP="00DD2B56">
            <w:pPr>
              <w:pStyle w:val="Betarp"/>
              <w:spacing w:line="300" w:lineRule="atLeast"/>
              <w:jc w:val="both"/>
              <w:rPr>
                <w:rFonts w:cstheme="minorHAnsi"/>
                <w:b/>
                <w:bCs/>
                <w:i/>
                <w:iCs/>
              </w:rPr>
            </w:pPr>
          </w:p>
          <w:p w:rsidR="006752CC" w:rsidRPr="009A408F" w:rsidRDefault="006752CC" w:rsidP="00DD2B56">
            <w:pPr>
              <w:pStyle w:val="Betarp"/>
              <w:spacing w:line="300" w:lineRule="atLeast"/>
              <w:jc w:val="both"/>
              <w:rPr>
                <w:rFonts w:cstheme="minorHAnsi"/>
                <w:b/>
                <w:bCs/>
                <w:i/>
                <w:iCs/>
              </w:rPr>
            </w:pPr>
            <w:r w:rsidRPr="009A408F">
              <w:rPr>
                <w:rFonts w:cstheme="minorHAnsi"/>
                <w:b/>
                <w:bCs/>
                <w:i/>
                <w:iCs/>
              </w:rPr>
              <w:t>PASTABA</w:t>
            </w:r>
          </w:p>
          <w:p w:rsidR="006752CC" w:rsidRPr="009A408F" w:rsidRDefault="006752CC" w:rsidP="00DD2B56">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752CC" w:rsidRPr="009A408F" w:rsidTr="00DD2B56">
        <w:trPr>
          <w:jc w:val="center"/>
        </w:trPr>
        <w:tc>
          <w:tcPr>
            <w:tcW w:w="1648" w:type="pct"/>
          </w:tcPr>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1.</w:t>
            </w:r>
            <w:r>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rsidR="006752CC" w:rsidRPr="009A408F" w:rsidRDefault="006752CC" w:rsidP="00DD2B56">
            <w:pPr>
              <w:spacing w:line="300" w:lineRule="atLeast"/>
              <w:ind w:left="37"/>
              <w:rPr>
                <w:rFonts w:eastAsia="Yu Mincho" w:cstheme="minorHAnsi"/>
                <w:b/>
                <w:bCs/>
              </w:rPr>
            </w:pPr>
            <w:r w:rsidRPr="009A408F">
              <w:rPr>
                <w:rFonts w:eastAsia="Yu Mincho" w:cstheme="minorHAnsi"/>
                <w:b/>
                <w:bCs/>
              </w:rPr>
              <w:t>VPĮ 46 straipsnio 4 dalies 1 punktas</w:t>
            </w:r>
          </w:p>
          <w:p w:rsidR="006752CC" w:rsidRPr="009A408F" w:rsidRDefault="006752CC" w:rsidP="00DD2B56">
            <w:pPr>
              <w:spacing w:line="300" w:lineRule="atLeast"/>
              <w:ind w:left="37"/>
              <w:rPr>
                <w:rFonts w:eastAsia="Yu Mincho" w:cstheme="minorHAnsi"/>
              </w:rPr>
            </w:pPr>
          </w:p>
          <w:p w:rsidR="006752CC" w:rsidRPr="009A408F" w:rsidRDefault="006752CC" w:rsidP="00DD2B56">
            <w:pPr>
              <w:spacing w:line="300" w:lineRule="atLeast"/>
              <w:ind w:left="37"/>
              <w:rPr>
                <w:rFonts w:eastAsia="Yu Mincho" w:cstheme="minorHAnsi"/>
              </w:rPr>
            </w:pPr>
            <w:r w:rsidRPr="009A408F">
              <w:rPr>
                <w:rFonts w:eastAsia="Yu Mincho" w:cstheme="minorHAnsi"/>
              </w:rPr>
              <w:t>EBVPD III dalies C10 punktas</w:t>
            </w:r>
          </w:p>
        </w:tc>
        <w:tc>
          <w:tcPr>
            <w:tcW w:w="2614" w:type="pct"/>
          </w:tcPr>
          <w:p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rsidR="006752CC" w:rsidRPr="009A408F" w:rsidRDefault="006752CC" w:rsidP="00DD2B56">
            <w:pPr>
              <w:pBdr>
                <w:top w:val="nil"/>
                <w:left w:val="nil"/>
                <w:bottom w:val="nil"/>
                <w:right w:val="nil"/>
                <w:between w:val="nil"/>
                <w:bar w:val="nil"/>
              </w:pBdr>
              <w:spacing w:line="300" w:lineRule="atLeast"/>
              <w:jc w:val="both"/>
              <w:rPr>
                <w:rFonts w:cstheme="minorHAnsi"/>
                <w:bCs/>
                <w:iCs/>
                <w:color w:val="000000"/>
                <w:u w:color="000000"/>
                <w:bdr w:val="nil"/>
              </w:rPr>
            </w:pPr>
          </w:p>
          <w:p w:rsidR="006752CC" w:rsidRPr="009A408F" w:rsidRDefault="006752CC" w:rsidP="00DD2B5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752CC" w:rsidRPr="009A408F" w:rsidTr="00DD2B56">
        <w:trPr>
          <w:jc w:val="center"/>
        </w:trPr>
        <w:tc>
          <w:tcPr>
            <w:tcW w:w="1648" w:type="pct"/>
          </w:tcPr>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w:t>
            </w:r>
            <w:r>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kaip </w:t>
            </w:r>
            <w:r w:rsidRPr="009A408F">
              <w:rPr>
                <w:rFonts w:cstheme="minorHAnsi"/>
                <w:color w:val="000000"/>
                <w:u w:color="000000"/>
                <w:bdr w:val="nil"/>
              </w:rPr>
              <w:lastRenderedPageBreak/>
              <w:t xml:space="preserve">apibrėžta VPĮ 21 straipsnyje, ir atitinkamos padėties negalima ištaisyti. </w:t>
            </w:r>
          </w:p>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rsidR="006752CC" w:rsidRPr="009A408F" w:rsidRDefault="006752CC" w:rsidP="00DD2B56">
            <w:pPr>
              <w:spacing w:line="300" w:lineRule="atLeast"/>
              <w:ind w:left="37"/>
              <w:rPr>
                <w:rFonts w:eastAsia="Yu Mincho" w:cstheme="minorHAnsi"/>
                <w:b/>
                <w:bCs/>
              </w:rPr>
            </w:pPr>
            <w:r w:rsidRPr="009A408F">
              <w:rPr>
                <w:rFonts w:eastAsia="Yu Mincho" w:cstheme="minorHAnsi"/>
                <w:b/>
                <w:bCs/>
              </w:rPr>
              <w:lastRenderedPageBreak/>
              <w:t xml:space="preserve">VPĮ 46 straipsnio 4 </w:t>
            </w:r>
            <w:r w:rsidRPr="009A408F">
              <w:rPr>
                <w:rFonts w:eastAsia="Yu Mincho" w:cstheme="minorHAnsi"/>
                <w:b/>
                <w:bCs/>
              </w:rPr>
              <w:lastRenderedPageBreak/>
              <w:t>dalies 2 punktas</w:t>
            </w:r>
          </w:p>
          <w:p w:rsidR="006752CC" w:rsidRPr="009A408F" w:rsidRDefault="006752CC" w:rsidP="00DD2B56">
            <w:pPr>
              <w:spacing w:line="300" w:lineRule="atLeast"/>
              <w:ind w:left="37"/>
              <w:rPr>
                <w:rFonts w:eastAsia="Yu Mincho" w:cstheme="minorHAnsi"/>
              </w:rPr>
            </w:pPr>
          </w:p>
          <w:p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rsidR="006752CC" w:rsidRPr="009A408F" w:rsidRDefault="006752CC" w:rsidP="00DD2B56">
            <w:pPr>
              <w:spacing w:line="300" w:lineRule="atLeast"/>
              <w:jc w:val="both"/>
              <w:rPr>
                <w:rFonts w:cstheme="minorHAnsi"/>
              </w:rPr>
            </w:pPr>
            <w:r w:rsidRPr="009A408F">
              <w:rPr>
                <w:rFonts w:cstheme="minorHAnsi"/>
              </w:rPr>
              <w:lastRenderedPageBreak/>
              <w:t>Užtenka pateikto EBVPD.</w:t>
            </w:r>
          </w:p>
          <w:p w:rsidR="006752CC" w:rsidRPr="009A408F" w:rsidRDefault="006752CC" w:rsidP="00DD2B56">
            <w:pPr>
              <w:pBdr>
                <w:top w:val="nil"/>
                <w:left w:val="nil"/>
                <w:bottom w:val="nil"/>
                <w:right w:val="nil"/>
                <w:between w:val="nil"/>
                <w:bar w:val="nil"/>
              </w:pBdr>
              <w:spacing w:line="300" w:lineRule="atLeast"/>
              <w:jc w:val="both"/>
              <w:rPr>
                <w:rFonts w:cstheme="minorHAnsi"/>
                <w:bCs/>
                <w:iCs/>
                <w:color w:val="000000"/>
                <w:u w:color="000000"/>
                <w:bdr w:val="nil"/>
              </w:rPr>
            </w:pPr>
          </w:p>
          <w:p w:rsidR="006752CC" w:rsidRPr="009A408F" w:rsidRDefault="006752CC" w:rsidP="00DD2B5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752CC" w:rsidRPr="009A408F" w:rsidTr="00DD2B56">
        <w:trPr>
          <w:jc w:val="center"/>
        </w:trPr>
        <w:tc>
          <w:tcPr>
            <w:tcW w:w="1648" w:type="pct"/>
          </w:tcPr>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1.</w:t>
            </w:r>
            <w:r>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rsidR="006752CC" w:rsidRPr="009A408F" w:rsidRDefault="006752CC" w:rsidP="00DD2B56">
            <w:pPr>
              <w:spacing w:line="300" w:lineRule="atLeast"/>
              <w:ind w:left="37"/>
              <w:rPr>
                <w:rFonts w:eastAsia="Yu Mincho" w:cstheme="minorHAnsi"/>
                <w:b/>
                <w:bCs/>
              </w:rPr>
            </w:pPr>
            <w:r w:rsidRPr="009A408F">
              <w:rPr>
                <w:rFonts w:eastAsia="Yu Mincho" w:cstheme="minorHAnsi"/>
                <w:b/>
                <w:bCs/>
              </w:rPr>
              <w:t>VPĮ 46 straipsnio 4 dalies 3 punktas</w:t>
            </w:r>
          </w:p>
          <w:p w:rsidR="006752CC" w:rsidRPr="009A408F" w:rsidRDefault="006752CC" w:rsidP="00DD2B56">
            <w:pPr>
              <w:spacing w:line="300" w:lineRule="atLeast"/>
              <w:ind w:left="37"/>
              <w:rPr>
                <w:rFonts w:eastAsia="Yu Mincho" w:cstheme="minorHAnsi"/>
              </w:rPr>
            </w:pPr>
          </w:p>
          <w:p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C13 punktas</w:t>
            </w:r>
          </w:p>
        </w:tc>
        <w:tc>
          <w:tcPr>
            <w:tcW w:w="2614" w:type="pct"/>
          </w:tcPr>
          <w:p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rsidR="006752CC" w:rsidRPr="009A408F" w:rsidRDefault="006752CC" w:rsidP="00DD2B5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752CC" w:rsidRPr="009A408F" w:rsidTr="00DD2B56">
        <w:trPr>
          <w:jc w:val="center"/>
        </w:trPr>
        <w:tc>
          <w:tcPr>
            <w:tcW w:w="1648" w:type="pct"/>
          </w:tcPr>
          <w:p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w:t>
            </w:r>
            <w:r>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752CC" w:rsidRPr="009A408F" w:rsidRDefault="006752CC" w:rsidP="00DD2B56">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9A408F">
              <w:rPr>
                <w:rFonts w:cstheme="minorHAnsi"/>
                <w:bCs/>
                <w:color w:val="000000"/>
                <w:u w:color="000000"/>
                <w:bdr w:val="nil"/>
              </w:rPr>
              <w:t>vandentvarkos</w:t>
            </w:r>
            <w:proofErr w:type="spellEnd"/>
            <w:r w:rsidRPr="009A408F">
              <w:rPr>
                <w:rFonts w:cstheme="minorHAnsi"/>
                <w:bCs/>
                <w:color w:val="000000"/>
                <w:u w:color="000000"/>
                <w:bdr w:val="nil"/>
              </w:rPr>
              <w:t xml:space="preserve">, energetikos, </w:t>
            </w:r>
            <w:r w:rsidRPr="009A408F">
              <w:rPr>
                <w:rFonts w:cstheme="minorHAnsi"/>
                <w:bCs/>
                <w:color w:val="000000"/>
                <w:u w:color="000000"/>
                <w:bdr w:val="nil"/>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752CC" w:rsidRPr="009A408F" w:rsidRDefault="006752CC" w:rsidP="00DD2B56">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rsidR="006752CC" w:rsidRPr="009A408F" w:rsidRDefault="006752CC" w:rsidP="00DD2B56">
            <w:pPr>
              <w:spacing w:line="300" w:lineRule="atLeast"/>
              <w:ind w:left="37"/>
              <w:rPr>
                <w:rFonts w:eastAsia="Yu Mincho" w:cstheme="minorHAnsi"/>
                <w:b/>
                <w:bCs/>
              </w:rPr>
            </w:pPr>
            <w:r w:rsidRPr="009A408F">
              <w:rPr>
                <w:rFonts w:eastAsia="Yu Mincho" w:cstheme="minorHAnsi"/>
                <w:b/>
                <w:bCs/>
              </w:rPr>
              <w:lastRenderedPageBreak/>
              <w:t>VPĮ 46 straipsnio 4 dalies 4 punktas</w:t>
            </w:r>
          </w:p>
          <w:p w:rsidR="006752CC" w:rsidRPr="009A408F" w:rsidRDefault="006752CC" w:rsidP="00DD2B56">
            <w:pPr>
              <w:spacing w:line="300" w:lineRule="atLeast"/>
              <w:ind w:left="37"/>
              <w:rPr>
                <w:rFonts w:eastAsia="Yu Mincho" w:cstheme="minorHAnsi"/>
              </w:rPr>
            </w:pPr>
          </w:p>
          <w:p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rsidR="006752CC" w:rsidRPr="009A408F" w:rsidRDefault="006752CC" w:rsidP="00DD2B56">
            <w:pPr>
              <w:spacing w:line="300" w:lineRule="atLeast"/>
              <w:jc w:val="both"/>
              <w:rPr>
                <w:rFonts w:cstheme="minorHAnsi"/>
              </w:rPr>
            </w:pPr>
            <w:r w:rsidRPr="009A408F">
              <w:rPr>
                <w:rFonts w:cstheme="minorHAnsi"/>
              </w:rPr>
              <w:t>Užtenka pateikto EBVPD.</w:t>
            </w:r>
          </w:p>
          <w:p w:rsidR="006752CC" w:rsidRPr="009A408F" w:rsidRDefault="006752CC" w:rsidP="00DD2B56">
            <w:pPr>
              <w:spacing w:line="300" w:lineRule="atLeast"/>
              <w:ind w:left="32"/>
              <w:jc w:val="both"/>
              <w:rPr>
                <w:rFonts w:cstheme="minorHAnsi"/>
                <w:bCs/>
                <w:iCs/>
              </w:rPr>
            </w:pPr>
          </w:p>
          <w:p w:rsidR="006752CC" w:rsidRPr="009A408F" w:rsidRDefault="006752CC" w:rsidP="00DD2B56">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rsidR="006752CC" w:rsidRPr="009A408F" w:rsidRDefault="006752CC" w:rsidP="00DD2B56">
            <w:pPr>
              <w:spacing w:line="300" w:lineRule="atLeast"/>
              <w:ind w:left="32"/>
              <w:jc w:val="both"/>
              <w:rPr>
                <w:rFonts w:cstheme="minorHAnsi"/>
                <w:b/>
                <w:bCs/>
              </w:rPr>
            </w:pPr>
          </w:p>
          <w:p w:rsidR="006752CC" w:rsidRPr="009A408F" w:rsidRDefault="00B33556" w:rsidP="00DD2B56">
            <w:pPr>
              <w:pBdr>
                <w:top w:val="nil"/>
                <w:left w:val="nil"/>
                <w:bottom w:val="nil"/>
                <w:right w:val="nil"/>
                <w:between w:val="nil"/>
                <w:bar w:val="nil"/>
              </w:pBdr>
              <w:spacing w:line="300" w:lineRule="atLeast"/>
              <w:jc w:val="both"/>
              <w:rPr>
                <w:rFonts w:cstheme="minorHAnsi"/>
                <w:b/>
                <w:bCs/>
                <w:color w:val="000000"/>
                <w:u w:color="000000"/>
                <w:bdr w:val="nil"/>
              </w:rPr>
            </w:pPr>
            <w:hyperlink r:id="rId17" w:history="1">
              <w:r w:rsidR="006752CC" w:rsidRPr="009A408F">
                <w:rPr>
                  <w:rStyle w:val="Hipersaitas"/>
                  <w:rFonts w:cstheme="minorHAnsi"/>
                </w:rPr>
                <w:t>https://vpt.lrv.lt/lt/nuorodos/kiti-duomenys/powerbi/melaginga-informacija-pateikusiu-tiekeju-sarasas-3/</w:t>
              </w:r>
            </w:hyperlink>
            <w:r w:rsidR="006752CC" w:rsidRPr="009A408F">
              <w:rPr>
                <w:rFonts w:cstheme="minorHAnsi"/>
              </w:rPr>
              <w:t xml:space="preserve"> </w:t>
            </w:r>
          </w:p>
        </w:tc>
      </w:tr>
      <w:tr w:rsidR="006752CC" w:rsidRPr="009A408F" w:rsidTr="00DD2B56">
        <w:trPr>
          <w:jc w:val="center"/>
        </w:trPr>
        <w:tc>
          <w:tcPr>
            <w:tcW w:w="1648" w:type="pct"/>
          </w:tcPr>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1.8</w:t>
            </w:r>
            <w:r w:rsidRPr="009A408F">
              <w:rPr>
                <w:rFonts w:cstheme="minorHAnsi"/>
                <w:b/>
                <w:color w:val="000000"/>
                <w:u w:color="000000"/>
                <w:bdr w:val="nil"/>
              </w:rPr>
              <w:t>.</w:t>
            </w:r>
            <w:r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9A408F">
              <w:rPr>
                <w:rFonts w:cstheme="minorHAnsi"/>
                <w:color w:val="000000"/>
                <w:u w:color="000000"/>
                <w:bdr w:val="nil"/>
              </w:rPr>
              <w:lastRenderedPageBreak/>
              <w:t>įrodyti bet kokiomis teisėtomis priemonėmis.</w:t>
            </w:r>
          </w:p>
        </w:tc>
        <w:tc>
          <w:tcPr>
            <w:tcW w:w="738" w:type="pct"/>
          </w:tcPr>
          <w:p w:rsidR="006752CC" w:rsidRPr="009A408F" w:rsidRDefault="006752CC" w:rsidP="00DD2B56">
            <w:pPr>
              <w:spacing w:line="300" w:lineRule="atLeast"/>
              <w:ind w:left="37"/>
              <w:rPr>
                <w:rFonts w:eastAsia="Yu Mincho" w:cstheme="minorHAnsi"/>
                <w:b/>
                <w:bCs/>
              </w:rPr>
            </w:pPr>
            <w:r w:rsidRPr="009A408F">
              <w:rPr>
                <w:rFonts w:eastAsia="Yu Mincho" w:cstheme="minorHAnsi"/>
                <w:b/>
                <w:bCs/>
              </w:rPr>
              <w:lastRenderedPageBreak/>
              <w:t>VPĮ 46 straipsnio 4 dalies 5 punktas</w:t>
            </w:r>
          </w:p>
          <w:p w:rsidR="006752CC" w:rsidRPr="009A408F" w:rsidRDefault="006752CC" w:rsidP="00DD2B56">
            <w:pPr>
              <w:spacing w:line="300" w:lineRule="atLeast"/>
              <w:ind w:left="37"/>
              <w:rPr>
                <w:rFonts w:eastAsia="Yu Mincho" w:cstheme="minorHAnsi"/>
              </w:rPr>
            </w:pPr>
          </w:p>
          <w:p w:rsidR="006752CC" w:rsidRPr="009A408F" w:rsidRDefault="006752CC" w:rsidP="00DD2B56">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rsidR="006752CC" w:rsidRPr="009A408F" w:rsidRDefault="006752CC" w:rsidP="00DD2B5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752CC" w:rsidRPr="009A408F" w:rsidTr="00DD2B56">
        <w:trPr>
          <w:jc w:val="center"/>
        </w:trPr>
        <w:tc>
          <w:tcPr>
            <w:tcW w:w="1648" w:type="pct"/>
          </w:tcPr>
          <w:p w:rsidR="006752CC" w:rsidRPr="009A408F" w:rsidRDefault="006752CC" w:rsidP="00DD2B56">
            <w:pPr>
              <w:spacing w:line="300" w:lineRule="atLeast"/>
              <w:jc w:val="both"/>
              <w:rPr>
                <w:rFonts w:cstheme="minorHAnsi"/>
              </w:rPr>
            </w:pPr>
            <w:r w:rsidRPr="009A408F">
              <w:rPr>
                <w:rFonts w:cstheme="minorHAnsi"/>
                <w:b/>
              </w:rPr>
              <w:t>1.</w:t>
            </w:r>
            <w:r>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w:t>
            </w:r>
            <w:proofErr w:type="spellStart"/>
            <w:r w:rsidRPr="009A408F">
              <w:rPr>
                <w:rFonts w:cstheme="minorHAnsi"/>
              </w:rPr>
              <w:t>vandentvarkos</w:t>
            </w:r>
            <w:proofErr w:type="spellEnd"/>
            <w:r w:rsidRPr="009A408F">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752CC" w:rsidRPr="009A408F" w:rsidRDefault="006752CC" w:rsidP="00DD2B56">
            <w:pPr>
              <w:spacing w:line="300" w:lineRule="atLeast"/>
              <w:jc w:val="both"/>
              <w:rPr>
                <w:rFonts w:cstheme="minorHAnsi"/>
              </w:rPr>
            </w:pPr>
            <w:r w:rsidRPr="009A408F">
              <w:rPr>
                <w:rFonts w:cstheme="minorHAnsi"/>
              </w:rPr>
              <w:t xml:space="preserve">Šiuo pagrindu tiekėjas taip pat pašalinamas iš pirkimo procedūros, kai, vadovaujantis kitų valstybių teisės aktais, per pastaruosius 3 metus nustatyta, kad jis, </w:t>
            </w:r>
            <w:r w:rsidRPr="009A408F">
              <w:rPr>
                <w:rFonts w:cstheme="minorHAnsi"/>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rsidR="006752CC" w:rsidRPr="009A408F" w:rsidRDefault="006752CC" w:rsidP="00DD2B56">
            <w:pPr>
              <w:spacing w:line="300" w:lineRule="atLeast"/>
              <w:rPr>
                <w:rFonts w:eastAsia="Yu Mincho" w:cstheme="minorHAnsi"/>
                <w:b/>
                <w:bCs/>
              </w:rPr>
            </w:pPr>
            <w:r w:rsidRPr="009A408F">
              <w:rPr>
                <w:rFonts w:eastAsia="Yu Mincho" w:cstheme="minorHAnsi"/>
                <w:b/>
                <w:bCs/>
              </w:rPr>
              <w:lastRenderedPageBreak/>
              <w:t>VPĮ 46 straipsnio 4 dalies 6 punktas</w:t>
            </w:r>
          </w:p>
          <w:p w:rsidR="006752CC" w:rsidRPr="009A408F" w:rsidRDefault="006752CC" w:rsidP="00DD2B56">
            <w:pPr>
              <w:spacing w:line="300" w:lineRule="atLeast"/>
              <w:rPr>
                <w:rFonts w:eastAsia="Yu Mincho" w:cstheme="minorHAnsi"/>
              </w:rPr>
            </w:pPr>
          </w:p>
          <w:p w:rsidR="006752CC" w:rsidRPr="009A408F" w:rsidRDefault="006752CC" w:rsidP="00DD2B56">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rsidR="006752CC" w:rsidRPr="009A408F" w:rsidRDefault="006752CC" w:rsidP="00DD2B56">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t>Užtenka pateikto EBVPD.</w:t>
            </w:r>
          </w:p>
          <w:p w:rsidR="006752CC" w:rsidRPr="009A408F" w:rsidRDefault="006752CC" w:rsidP="00DD2B56">
            <w:pPr>
              <w:pBdr>
                <w:top w:val="nil"/>
                <w:left w:val="nil"/>
                <w:bottom w:val="nil"/>
                <w:right w:val="nil"/>
                <w:between w:val="nil"/>
                <w:bar w:val="nil"/>
              </w:pBdr>
              <w:spacing w:line="300" w:lineRule="atLeast"/>
              <w:jc w:val="both"/>
              <w:rPr>
                <w:rFonts w:cstheme="minorHAnsi"/>
                <w:bCs/>
                <w:iCs/>
                <w:color w:val="000000"/>
                <w:u w:color="000000"/>
                <w:bdr w:val="nil"/>
              </w:rPr>
            </w:pPr>
          </w:p>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p>
          <w:p w:rsidR="006752CC" w:rsidRPr="009A408F" w:rsidRDefault="00B33556" w:rsidP="00DD2B56">
            <w:pPr>
              <w:spacing w:line="300" w:lineRule="atLeast"/>
              <w:rPr>
                <w:rFonts w:cstheme="minorHAnsi"/>
              </w:rPr>
            </w:pPr>
            <w:hyperlink r:id="rId18" w:history="1">
              <w:r w:rsidR="006752CC" w:rsidRPr="009A408F">
                <w:rPr>
                  <w:rStyle w:val="Hipersaitas"/>
                  <w:rFonts w:cstheme="minorHAnsi"/>
                </w:rPr>
                <w:t>https://vpt.lrv.lt/lt/nuorodos/kiti-duomenys/powerbi/nepatikimi-tiekejai-1/</w:t>
              </w:r>
            </w:hyperlink>
          </w:p>
          <w:p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p>
          <w:p w:rsidR="006752CC" w:rsidRPr="009A408F" w:rsidRDefault="00B33556" w:rsidP="00DD2B56">
            <w:pPr>
              <w:pBdr>
                <w:top w:val="nil"/>
                <w:left w:val="nil"/>
                <w:bottom w:val="nil"/>
                <w:right w:val="nil"/>
                <w:between w:val="nil"/>
                <w:bar w:val="nil"/>
              </w:pBdr>
              <w:spacing w:line="300" w:lineRule="atLeast"/>
              <w:jc w:val="both"/>
              <w:rPr>
                <w:rFonts w:cstheme="minorHAnsi"/>
                <w:b/>
                <w:bCs/>
                <w:color w:val="000000"/>
                <w:u w:color="000000"/>
                <w:bdr w:val="nil"/>
              </w:rPr>
            </w:pPr>
            <w:hyperlink r:id="rId19" w:history="1">
              <w:r w:rsidR="006752CC" w:rsidRPr="009A408F">
                <w:rPr>
                  <w:rFonts w:cstheme="minorHAnsi"/>
                  <w:color w:val="0000FF"/>
                  <w:u w:val="single" w:color="000000"/>
                  <w:bdr w:val="nil"/>
                </w:rPr>
                <w:t>https://vpt.lrv.lt/lt/pasalinimo-pagrindai-1/nepatikimu-koncesininku-sarasas-1/nepatikimu-koncesininku-sarasas</w:t>
              </w:r>
            </w:hyperlink>
          </w:p>
        </w:tc>
      </w:tr>
      <w:tr w:rsidR="006752CC" w:rsidRPr="009A408F" w:rsidTr="00DD2B56">
        <w:trPr>
          <w:jc w:val="center"/>
        </w:trPr>
        <w:tc>
          <w:tcPr>
            <w:tcW w:w="1648" w:type="pct"/>
          </w:tcPr>
          <w:p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w:t>
            </w:r>
            <w:r>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6752CC" w:rsidRPr="009A408F" w:rsidRDefault="006752CC" w:rsidP="00DD2B56">
            <w:pPr>
              <w:spacing w:line="300" w:lineRule="atLeast"/>
              <w:jc w:val="both"/>
              <w:rPr>
                <w:rFonts w:cstheme="minorHAnsi"/>
                <w:b/>
              </w:rPr>
            </w:pPr>
          </w:p>
        </w:tc>
        <w:tc>
          <w:tcPr>
            <w:tcW w:w="738" w:type="pct"/>
          </w:tcPr>
          <w:p w:rsidR="006752CC" w:rsidRPr="009A408F" w:rsidRDefault="006752CC" w:rsidP="00DD2B56">
            <w:pPr>
              <w:spacing w:line="300" w:lineRule="atLeast"/>
              <w:rPr>
                <w:rFonts w:eastAsia="Yu Mincho" w:cstheme="minorHAnsi"/>
                <w:b/>
                <w:bCs/>
              </w:rPr>
            </w:pPr>
            <w:r w:rsidRPr="009A408F">
              <w:rPr>
                <w:rFonts w:eastAsia="Yu Mincho" w:cstheme="minorHAnsi"/>
                <w:b/>
                <w:bCs/>
              </w:rPr>
              <w:t>VPĮ 46 straipsnio 4 dalies 7 punkto a papunktis</w:t>
            </w:r>
          </w:p>
          <w:p w:rsidR="006752CC" w:rsidRPr="009A408F" w:rsidRDefault="006752CC" w:rsidP="00DD2B56">
            <w:pPr>
              <w:spacing w:line="300" w:lineRule="atLeast"/>
              <w:rPr>
                <w:rFonts w:eastAsia="Yu Mincho" w:cstheme="minorHAnsi"/>
              </w:rPr>
            </w:pPr>
          </w:p>
          <w:p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rsidR="006752CC" w:rsidRPr="009A408F" w:rsidRDefault="006752CC" w:rsidP="00DD2B56">
            <w:pPr>
              <w:spacing w:line="300" w:lineRule="atLeast"/>
              <w:jc w:val="both"/>
              <w:rPr>
                <w:rFonts w:cstheme="minorHAnsi"/>
              </w:rPr>
            </w:pPr>
            <w:r w:rsidRPr="009A408F">
              <w:rPr>
                <w:rFonts w:cstheme="minorHAnsi"/>
              </w:rPr>
              <w:t>Užtenka pateikto EBVPD.</w:t>
            </w:r>
          </w:p>
          <w:p w:rsidR="006752CC" w:rsidRPr="009A408F" w:rsidRDefault="006752CC" w:rsidP="00DD2B56">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0" w:history="1">
              <w:r w:rsidRPr="009A408F">
                <w:rPr>
                  <w:rFonts w:cstheme="minorHAnsi"/>
                  <w:color w:val="0000FF"/>
                  <w:u w:val="single"/>
                </w:rPr>
                <w:t>https://www.registrucentras.lt/jar/p/index.php</w:t>
              </w:r>
            </w:hyperlink>
          </w:p>
          <w:p w:rsidR="006752CC" w:rsidRPr="009A408F" w:rsidRDefault="006752CC" w:rsidP="00DD2B56">
            <w:pPr>
              <w:spacing w:line="300" w:lineRule="atLeast"/>
              <w:jc w:val="both"/>
              <w:rPr>
                <w:rFonts w:cstheme="minorHAnsi"/>
              </w:rPr>
            </w:pPr>
            <w:r w:rsidRPr="009A408F">
              <w:rPr>
                <w:rFonts w:cstheme="minorHAnsi"/>
              </w:rPr>
              <w:t>paskelbtą informaciją, taip pat į šiame informaciniame pranešime pateiktą informaciją:</w:t>
            </w:r>
          </w:p>
          <w:p w:rsidR="006752CC" w:rsidRPr="009A408F" w:rsidRDefault="00B33556" w:rsidP="00DD2B56">
            <w:pPr>
              <w:pBdr>
                <w:top w:val="nil"/>
                <w:left w:val="nil"/>
                <w:bottom w:val="nil"/>
                <w:right w:val="nil"/>
                <w:between w:val="nil"/>
                <w:bar w:val="nil"/>
              </w:pBdr>
              <w:spacing w:line="300" w:lineRule="atLeast"/>
              <w:jc w:val="both"/>
              <w:rPr>
                <w:rFonts w:cstheme="minorHAnsi"/>
                <w:b/>
                <w:bCs/>
                <w:iCs/>
                <w:color w:val="000000"/>
                <w:u w:color="000000"/>
                <w:bdr w:val="nil"/>
              </w:rPr>
            </w:pPr>
            <w:hyperlink r:id="rId21" w:history="1">
              <w:r w:rsidR="006752CC" w:rsidRPr="009A408F">
                <w:rPr>
                  <w:rStyle w:val="Hipersaitas"/>
                  <w:rFonts w:cstheme="minorHAnsi"/>
                </w:rPr>
                <w:t>https://vpt.lrv.lt/lt/naujienos-3/finansiniu-ataskaitu-nepateikimas-gali-tapti-kliutimi-dalyvauti-viesuosiuose-pirkimuose/</w:t>
              </w:r>
            </w:hyperlink>
          </w:p>
        </w:tc>
      </w:tr>
      <w:tr w:rsidR="006752CC" w:rsidRPr="009A408F" w:rsidTr="00DD2B56">
        <w:trPr>
          <w:jc w:val="center"/>
        </w:trPr>
        <w:tc>
          <w:tcPr>
            <w:tcW w:w="1648" w:type="pct"/>
          </w:tcPr>
          <w:p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1.1</w:t>
            </w:r>
            <w:r>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38" w:type="pct"/>
          </w:tcPr>
          <w:p w:rsidR="006752CC" w:rsidRPr="009A408F" w:rsidRDefault="006752CC" w:rsidP="00DD2B56">
            <w:pPr>
              <w:spacing w:line="300" w:lineRule="atLeast"/>
              <w:rPr>
                <w:rFonts w:eastAsia="Yu Mincho" w:cstheme="minorHAnsi"/>
                <w:b/>
                <w:bCs/>
              </w:rPr>
            </w:pPr>
            <w:r w:rsidRPr="009A408F">
              <w:rPr>
                <w:rFonts w:eastAsia="Yu Mincho" w:cstheme="minorHAnsi"/>
                <w:b/>
                <w:bCs/>
              </w:rPr>
              <w:t>VPĮ 46 straipsnio 4 dalies 7 punkto b papunktis</w:t>
            </w:r>
          </w:p>
          <w:p w:rsidR="006752CC" w:rsidRPr="009A408F" w:rsidRDefault="006752CC" w:rsidP="00DD2B56">
            <w:pPr>
              <w:spacing w:line="300" w:lineRule="atLeast"/>
              <w:rPr>
                <w:rFonts w:eastAsia="Yu Mincho" w:cstheme="minorHAnsi"/>
              </w:rPr>
            </w:pPr>
          </w:p>
          <w:p w:rsidR="006752CC" w:rsidRPr="009A408F" w:rsidRDefault="006752CC" w:rsidP="00DD2B56">
            <w:pPr>
              <w:spacing w:line="300" w:lineRule="atLeast"/>
              <w:rPr>
                <w:rFonts w:eastAsia="Yu Mincho" w:cstheme="minorHAnsi"/>
              </w:rPr>
            </w:pPr>
            <w:r w:rsidRPr="009A408F">
              <w:rPr>
                <w:rFonts w:eastAsia="Yu Mincho" w:cstheme="minorHAnsi"/>
              </w:rPr>
              <w:t>EBVPD III dalies C11 punktas</w:t>
            </w:r>
          </w:p>
        </w:tc>
        <w:tc>
          <w:tcPr>
            <w:tcW w:w="2614" w:type="pct"/>
          </w:tcPr>
          <w:p w:rsidR="006752CC" w:rsidRPr="009A408F" w:rsidRDefault="006752CC" w:rsidP="00DD2B56">
            <w:pPr>
              <w:spacing w:line="300" w:lineRule="atLeast"/>
              <w:jc w:val="both"/>
              <w:rPr>
                <w:rFonts w:cstheme="minorHAnsi"/>
              </w:rPr>
            </w:pPr>
            <w:r w:rsidRPr="009A408F">
              <w:rPr>
                <w:rFonts w:cstheme="minorHAnsi"/>
              </w:rPr>
              <w:t>Užtenka pateikto EBVPD.</w:t>
            </w:r>
          </w:p>
          <w:p w:rsidR="006752CC" w:rsidRPr="009A408F" w:rsidRDefault="006752CC" w:rsidP="00DD2B56">
            <w:pPr>
              <w:spacing w:line="300" w:lineRule="atLeast"/>
              <w:ind w:left="32"/>
              <w:jc w:val="both"/>
              <w:rPr>
                <w:rFonts w:cstheme="minorHAnsi"/>
                <w:b/>
                <w:bCs/>
                <w:iCs/>
              </w:rPr>
            </w:pPr>
          </w:p>
          <w:p w:rsidR="006752CC" w:rsidRPr="009A408F" w:rsidRDefault="006752CC" w:rsidP="00DD2B56">
            <w:pPr>
              <w:spacing w:line="300" w:lineRule="atLeast"/>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2">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6752CC" w:rsidRPr="009A408F" w:rsidTr="00DD2B56">
        <w:trPr>
          <w:jc w:val="center"/>
        </w:trPr>
        <w:tc>
          <w:tcPr>
            <w:tcW w:w="1648" w:type="pct"/>
          </w:tcPr>
          <w:p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1.1</w:t>
            </w:r>
            <w:r>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w:t>
            </w:r>
            <w:r w:rsidRPr="009A408F">
              <w:rPr>
                <w:rFonts w:cstheme="minorHAnsi"/>
                <w:color w:val="000000"/>
                <w:u w:color="000000"/>
                <w:bdr w:val="nil"/>
              </w:rPr>
              <w:lastRenderedPageBreak/>
              <w:t>Lietuvos Respublikos konkurencijos įstatyme ar panašaus pobūdžio kitos valstybės teisės akte, pažeidimą ir nuo jo padarymo dienos praėjo mažiau kaip 3 metai.</w:t>
            </w:r>
          </w:p>
        </w:tc>
        <w:tc>
          <w:tcPr>
            <w:tcW w:w="738" w:type="pct"/>
          </w:tcPr>
          <w:p w:rsidR="006752CC" w:rsidRPr="009A408F" w:rsidRDefault="006752CC" w:rsidP="00DD2B56">
            <w:pPr>
              <w:spacing w:line="300" w:lineRule="atLeast"/>
              <w:rPr>
                <w:rFonts w:eastAsia="Yu Mincho" w:cstheme="minorHAnsi"/>
                <w:b/>
                <w:bCs/>
              </w:rPr>
            </w:pPr>
            <w:r w:rsidRPr="009A408F">
              <w:rPr>
                <w:rFonts w:eastAsia="Yu Mincho" w:cstheme="minorHAnsi"/>
                <w:b/>
                <w:bCs/>
              </w:rPr>
              <w:lastRenderedPageBreak/>
              <w:t>VPĮ 46 straipsnio 4 dalies 7 punkto c papunktis</w:t>
            </w:r>
          </w:p>
          <w:p w:rsidR="006752CC" w:rsidRPr="009A408F" w:rsidRDefault="006752CC" w:rsidP="00DD2B56">
            <w:pPr>
              <w:spacing w:line="300" w:lineRule="atLeast"/>
              <w:rPr>
                <w:rFonts w:eastAsia="Yu Mincho" w:cstheme="minorHAnsi"/>
              </w:rPr>
            </w:pPr>
          </w:p>
          <w:p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rsidR="006752CC" w:rsidRPr="009A408F" w:rsidRDefault="006752CC" w:rsidP="00DD2B56">
            <w:pPr>
              <w:spacing w:line="300" w:lineRule="atLeast"/>
              <w:jc w:val="both"/>
              <w:rPr>
                <w:rFonts w:cstheme="minorHAnsi"/>
              </w:rPr>
            </w:pPr>
            <w:r w:rsidRPr="009A408F">
              <w:rPr>
                <w:rFonts w:cstheme="minorHAnsi"/>
              </w:rPr>
              <w:lastRenderedPageBreak/>
              <w:t>Užtenka pateikto EBVPD.</w:t>
            </w:r>
          </w:p>
          <w:p w:rsidR="006752CC" w:rsidRPr="009A408F" w:rsidRDefault="006752CC" w:rsidP="00DD2B56">
            <w:pPr>
              <w:spacing w:line="300" w:lineRule="atLeast"/>
              <w:ind w:left="32"/>
              <w:jc w:val="both"/>
              <w:rPr>
                <w:rFonts w:cstheme="minorHAnsi"/>
                <w:bCs/>
                <w:iCs/>
              </w:rPr>
            </w:pPr>
          </w:p>
          <w:p w:rsidR="006752CC" w:rsidRPr="009A408F" w:rsidRDefault="006752CC" w:rsidP="00DD2B56">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w:t>
            </w:r>
            <w:r w:rsidRPr="009A408F">
              <w:rPr>
                <w:rFonts w:cstheme="minorHAnsi"/>
                <w:b/>
                <w:bCs/>
              </w:rPr>
              <w:lastRenderedPageBreak/>
              <w:t xml:space="preserve">pagrindu, be kita ko, atsižvelgiama į nacionalinėje duomenų bazėje adresu: </w:t>
            </w:r>
          </w:p>
          <w:p w:rsidR="006752CC" w:rsidRPr="009A408F" w:rsidRDefault="00B33556" w:rsidP="00DD2B56">
            <w:pPr>
              <w:spacing w:line="300" w:lineRule="atLeast"/>
              <w:rPr>
                <w:rFonts w:cstheme="minorHAnsi"/>
                <w:bCs/>
                <w:iCs/>
              </w:rPr>
            </w:pPr>
            <w:hyperlink r:id="rId23" w:history="1">
              <w:r w:rsidR="006752CC" w:rsidRPr="009A408F">
                <w:rPr>
                  <w:rFonts w:cstheme="minorHAnsi"/>
                  <w:color w:val="0000FF"/>
                  <w:u w:val="single"/>
                </w:rPr>
                <w:t>https://kt.gov.lt/lt/atviri-duomenys/diskvalifikavimas-is-viesuju-pirkimu</w:t>
              </w:r>
            </w:hyperlink>
            <w:r w:rsidR="006752CC" w:rsidRPr="009A408F">
              <w:rPr>
                <w:rFonts w:cstheme="minorHAnsi"/>
              </w:rPr>
              <w:t xml:space="preserve"> skelbiamą informaciją.</w:t>
            </w:r>
          </w:p>
        </w:tc>
      </w:tr>
      <w:tr w:rsidR="006752CC" w:rsidRPr="009A408F" w:rsidTr="00DD2B56">
        <w:trPr>
          <w:jc w:val="center"/>
        </w:trPr>
        <w:tc>
          <w:tcPr>
            <w:tcW w:w="1648" w:type="pct"/>
          </w:tcPr>
          <w:p w:rsidR="006752CC" w:rsidRPr="009A408F" w:rsidRDefault="006752CC" w:rsidP="00DD2B56">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lastRenderedPageBreak/>
              <w:t>1.1</w:t>
            </w:r>
            <w:r>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rsidR="006752CC" w:rsidRPr="009A408F" w:rsidRDefault="006752CC" w:rsidP="00DD2B56">
            <w:pPr>
              <w:spacing w:line="300" w:lineRule="atLeast"/>
              <w:rPr>
                <w:rFonts w:eastAsia="Yu Mincho" w:cstheme="minorHAnsi"/>
              </w:rPr>
            </w:pPr>
            <w:r w:rsidRPr="009A408F">
              <w:rPr>
                <w:rFonts w:eastAsia="Yu Mincho" w:cstheme="minorHAnsi"/>
                <w:b/>
                <w:bCs/>
              </w:rPr>
              <w:t>VPĮ 46 straipsnio 6 dalies 1 punktas</w:t>
            </w:r>
          </w:p>
          <w:p w:rsidR="006752CC" w:rsidRPr="009A408F" w:rsidRDefault="006752CC" w:rsidP="00DD2B56">
            <w:pPr>
              <w:spacing w:line="300" w:lineRule="atLeast"/>
              <w:rPr>
                <w:rFonts w:eastAsia="Yu Mincho" w:cstheme="minorHAnsi"/>
              </w:rPr>
            </w:pPr>
            <w:r w:rsidRPr="009A408F">
              <w:rPr>
                <w:rFonts w:eastAsia="Yu Mincho" w:cstheme="minorHAnsi"/>
              </w:rPr>
              <w:t>EBVPD III dalies C1, C2, C3 punktai</w:t>
            </w:r>
          </w:p>
          <w:p w:rsidR="006752CC" w:rsidRPr="009A408F" w:rsidRDefault="006752CC" w:rsidP="00DD2B56">
            <w:pPr>
              <w:spacing w:line="300" w:lineRule="atLeast"/>
              <w:rPr>
                <w:rFonts w:cstheme="minorHAnsi"/>
              </w:rPr>
            </w:pPr>
          </w:p>
        </w:tc>
        <w:tc>
          <w:tcPr>
            <w:tcW w:w="2614" w:type="pct"/>
          </w:tcPr>
          <w:p w:rsidR="006752CC" w:rsidRPr="009A408F" w:rsidRDefault="006752CC" w:rsidP="00DD2B56">
            <w:pPr>
              <w:spacing w:line="300" w:lineRule="atLeast"/>
              <w:jc w:val="both"/>
              <w:rPr>
                <w:rFonts w:cstheme="minorHAnsi"/>
              </w:rPr>
            </w:pPr>
            <w:r w:rsidRPr="009A408F">
              <w:rPr>
                <w:rFonts w:cstheme="minorHAnsi"/>
              </w:rPr>
              <w:t>Užtenka pateikto EBVPD.</w:t>
            </w:r>
          </w:p>
          <w:p w:rsidR="006752CC" w:rsidRPr="009A408F" w:rsidRDefault="006752CC" w:rsidP="00DD2B56">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752CC" w:rsidRPr="009A408F" w:rsidTr="00DD2B56">
        <w:trPr>
          <w:jc w:val="center"/>
        </w:trPr>
        <w:tc>
          <w:tcPr>
            <w:tcW w:w="1648" w:type="pct"/>
          </w:tcPr>
          <w:p w:rsidR="006752CC" w:rsidRPr="009A408F" w:rsidRDefault="006752CC" w:rsidP="00DD2B56">
            <w:pPr>
              <w:spacing w:line="300" w:lineRule="atLeast"/>
              <w:jc w:val="both"/>
              <w:rPr>
                <w:rFonts w:cstheme="minorHAnsi"/>
              </w:rPr>
            </w:pPr>
            <w:r w:rsidRPr="009A408F">
              <w:rPr>
                <w:rFonts w:cstheme="minorHAnsi"/>
                <w:b/>
              </w:rPr>
              <w:t>1.1</w:t>
            </w:r>
            <w:r>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6752CC" w:rsidRPr="009A408F" w:rsidRDefault="006752CC" w:rsidP="00DD2B56">
            <w:pPr>
              <w:spacing w:line="300" w:lineRule="atLeast"/>
              <w:jc w:val="both"/>
              <w:rPr>
                <w:rFonts w:cstheme="minorHAnsi"/>
              </w:rPr>
            </w:pPr>
            <w:r w:rsidRPr="009A408F">
              <w:rPr>
                <w:rFonts w:cstheme="minorHAnsi"/>
              </w:rPr>
              <w:t xml:space="preserve">Tačiau kai yra šiame punkte apibrėžta situacija, perkančioji organizacija nepašalins tiekėjo iš pirkimo procedūros, jeigu jis </w:t>
            </w:r>
            <w:r w:rsidRPr="009A408F">
              <w:rPr>
                <w:rFonts w:cstheme="minorHAnsi"/>
              </w:rPr>
              <w:lastRenderedPageBreak/>
              <w:t>pateikia pagrįstų įrodymų, kad sugebės tinkamai įvykdyti sutartį.</w:t>
            </w:r>
          </w:p>
        </w:tc>
        <w:tc>
          <w:tcPr>
            <w:tcW w:w="738" w:type="pct"/>
          </w:tcPr>
          <w:p w:rsidR="006752CC" w:rsidRPr="009A408F" w:rsidRDefault="006752CC" w:rsidP="00DD2B56">
            <w:pPr>
              <w:spacing w:line="300" w:lineRule="atLeast"/>
              <w:ind w:left="37"/>
              <w:rPr>
                <w:rFonts w:eastAsia="Yu Mincho" w:cstheme="minorHAnsi"/>
              </w:rPr>
            </w:pPr>
            <w:r w:rsidRPr="009A408F">
              <w:rPr>
                <w:rFonts w:eastAsia="Yu Mincho" w:cstheme="minorHAnsi"/>
                <w:b/>
                <w:bCs/>
              </w:rPr>
              <w:lastRenderedPageBreak/>
              <w:t>VPĮ 46 straipsnio 6 dalies 2 punktas</w:t>
            </w:r>
          </w:p>
          <w:p w:rsidR="006752CC" w:rsidRPr="009A408F" w:rsidRDefault="006752CC" w:rsidP="00DD2B56">
            <w:pPr>
              <w:spacing w:line="300" w:lineRule="atLeast"/>
              <w:ind w:left="37"/>
              <w:rPr>
                <w:rFonts w:eastAsia="Yu Mincho" w:cstheme="minorHAnsi"/>
              </w:rPr>
            </w:pPr>
          </w:p>
          <w:p w:rsidR="006752CC" w:rsidRPr="009A408F" w:rsidRDefault="006752CC" w:rsidP="00DD2B56">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rsidR="006752CC" w:rsidRPr="009A408F" w:rsidRDefault="006752CC" w:rsidP="00DD2B56">
            <w:pPr>
              <w:spacing w:line="300" w:lineRule="atLeast"/>
              <w:jc w:val="both"/>
              <w:rPr>
                <w:rFonts w:cstheme="minorHAnsi"/>
              </w:rPr>
            </w:pPr>
            <w:r w:rsidRPr="009A408F">
              <w:rPr>
                <w:rFonts w:cstheme="minorHAnsi"/>
              </w:rPr>
              <w:t>Užtenka pateikto EBVPD.</w:t>
            </w:r>
          </w:p>
          <w:p w:rsidR="006752CC" w:rsidRPr="009A408F" w:rsidRDefault="006752CC" w:rsidP="00DD2B56">
            <w:pPr>
              <w:spacing w:line="300" w:lineRule="atLeast"/>
              <w:jc w:val="both"/>
              <w:rPr>
                <w:rFonts w:cstheme="minorHAnsi"/>
              </w:rPr>
            </w:pPr>
            <w:r w:rsidRPr="009A408F">
              <w:rPr>
                <w:rFonts w:cstheme="minorHAnsi"/>
              </w:rPr>
              <w:t>Perkančioji organizacija savarankiškai patikrina duomenis nacionalinėje duomenų bazėje, adresu:</w:t>
            </w:r>
          </w:p>
          <w:p w:rsidR="006752CC" w:rsidRPr="009A408F" w:rsidRDefault="00B33556" w:rsidP="00DD2B56">
            <w:pPr>
              <w:spacing w:line="300" w:lineRule="atLeast"/>
              <w:jc w:val="both"/>
              <w:rPr>
                <w:rFonts w:cstheme="minorHAnsi"/>
                <w:bCs/>
              </w:rPr>
            </w:pPr>
            <w:hyperlink r:id="rId24" w:history="1">
              <w:r w:rsidR="006752CC" w:rsidRPr="009A408F">
                <w:rPr>
                  <w:rFonts w:cstheme="minorHAnsi"/>
                  <w:bCs/>
                  <w:color w:val="0000FF"/>
                  <w:u w:val="single"/>
                </w:rPr>
                <w:t>https://www.registrucentras.lt/jar/p/</w:t>
              </w:r>
            </w:hyperlink>
            <w:r w:rsidR="006752CC" w:rsidRPr="009A408F">
              <w:rPr>
                <w:rFonts w:cstheme="minorHAnsi"/>
                <w:bCs/>
              </w:rPr>
              <w:t xml:space="preserve">. </w:t>
            </w:r>
          </w:p>
          <w:p w:rsidR="006752CC" w:rsidRPr="009A408F" w:rsidRDefault="006752CC" w:rsidP="00DD2B56">
            <w:pPr>
              <w:spacing w:line="300" w:lineRule="atLeast"/>
              <w:jc w:val="both"/>
              <w:rPr>
                <w:rFonts w:cstheme="minorHAnsi"/>
                <w:b/>
                <w:bCs/>
                <w:highlight w:val="lightGray"/>
              </w:rPr>
            </w:pPr>
          </w:p>
          <w:p w:rsidR="006752CC" w:rsidRPr="009A408F" w:rsidRDefault="006752CC" w:rsidP="00DD2B56">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rsidR="006752CC" w:rsidRPr="009A408F" w:rsidRDefault="006752CC" w:rsidP="00DD2B56">
            <w:pPr>
              <w:spacing w:line="300" w:lineRule="atLeast"/>
              <w:ind w:left="32"/>
              <w:jc w:val="both"/>
              <w:rPr>
                <w:rFonts w:cstheme="minorHAnsi"/>
              </w:rPr>
            </w:pPr>
          </w:p>
          <w:p w:rsidR="006752CC" w:rsidRPr="009A408F" w:rsidRDefault="006752CC" w:rsidP="00DD2B56">
            <w:pPr>
              <w:spacing w:line="300" w:lineRule="atLeast"/>
              <w:ind w:left="32"/>
              <w:jc w:val="both"/>
              <w:rPr>
                <w:rFonts w:cstheme="minorHAnsi"/>
              </w:rPr>
            </w:pPr>
            <w:r w:rsidRPr="009A408F">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6752CC" w:rsidRPr="009A408F" w:rsidRDefault="006752CC" w:rsidP="00DD2B56">
            <w:pPr>
              <w:pStyle w:val="Betarp"/>
              <w:spacing w:line="300" w:lineRule="atLeast"/>
              <w:jc w:val="both"/>
              <w:rPr>
                <w:rFonts w:cstheme="minorHAnsi"/>
                <w:b/>
                <w:bCs/>
                <w:i/>
                <w:iCs/>
              </w:rPr>
            </w:pPr>
          </w:p>
          <w:p w:rsidR="006752CC" w:rsidRPr="009A408F" w:rsidRDefault="006752CC" w:rsidP="00DD2B56">
            <w:pPr>
              <w:pStyle w:val="Betarp"/>
              <w:spacing w:line="300" w:lineRule="atLeast"/>
              <w:jc w:val="both"/>
              <w:rPr>
                <w:rFonts w:cstheme="minorHAnsi"/>
                <w:b/>
                <w:bCs/>
                <w:i/>
                <w:iCs/>
              </w:rPr>
            </w:pPr>
            <w:r w:rsidRPr="009A408F">
              <w:rPr>
                <w:rFonts w:cstheme="minorHAnsi"/>
                <w:b/>
                <w:bCs/>
                <w:i/>
                <w:iCs/>
              </w:rPr>
              <w:t>PASTABA</w:t>
            </w:r>
          </w:p>
          <w:p w:rsidR="006752CC" w:rsidRPr="009A408F" w:rsidRDefault="006752CC" w:rsidP="00DD2B56">
            <w:pPr>
              <w:spacing w:line="300" w:lineRule="atLeast"/>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752CC" w:rsidRPr="009A408F" w:rsidTr="00DD2B56">
        <w:trPr>
          <w:jc w:val="center"/>
        </w:trPr>
        <w:tc>
          <w:tcPr>
            <w:tcW w:w="1648" w:type="pct"/>
          </w:tcPr>
          <w:p w:rsidR="006752CC" w:rsidRPr="009A408F" w:rsidRDefault="006752CC" w:rsidP="00DD2B56">
            <w:pPr>
              <w:spacing w:line="300" w:lineRule="atLeast"/>
              <w:jc w:val="both"/>
              <w:rPr>
                <w:rFonts w:cstheme="minorHAnsi"/>
              </w:rPr>
            </w:pPr>
            <w:r w:rsidRPr="009A408F">
              <w:rPr>
                <w:rFonts w:cstheme="minorHAnsi"/>
                <w:b/>
              </w:rPr>
              <w:lastRenderedPageBreak/>
              <w:t>1.1</w:t>
            </w:r>
            <w:r>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rsidR="006752CC" w:rsidRPr="009A408F" w:rsidRDefault="006752CC" w:rsidP="00DD2B56">
            <w:pPr>
              <w:spacing w:line="300" w:lineRule="atLeast"/>
              <w:ind w:left="37"/>
              <w:rPr>
                <w:rFonts w:eastAsia="Yu Mincho" w:cstheme="minorHAnsi"/>
              </w:rPr>
            </w:pPr>
            <w:r w:rsidRPr="009A408F">
              <w:rPr>
                <w:rFonts w:eastAsia="Yu Mincho" w:cstheme="minorHAnsi"/>
                <w:b/>
                <w:bCs/>
              </w:rPr>
              <w:t>VPĮ 46 straipsnio 6 dalies 3 punktas</w:t>
            </w:r>
          </w:p>
          <w:p w:rsidR="006752CC" w:rsidRPr="009A408F" w:rsidRDefault="006752CC" w:rsidP="00DD2B56">
            <w:pPr>
              <w:spacing w:line="300" w:lineRule="atLeast"/>
              <w:ind w:left="37"/>
              <w:rPr>
                <w:rFonts w:eastAsia="Yu Mincho" w:cstheme="minorHAnsi"/>
              </w:rPr>
            </w:pPr>
          </w:p>
          <w:p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rsidR="006752CC" w:rsidRPr="009A408F" w:rsidRDefault="006752CC" w:rsidP="00DD2B56">
            <w:pPr>
              <w:spacing w:line="300" w:lineRule="atLeast"/>
              <w:jc w:val="both"/>
              <w:rPr>
                <w:rFonts w:cstheme="minorHAnsi"/>
              </w:rPr>
            </w:pPr>
            <w:r w:rsidRPr="009A408F">
              <w:rPr>
                <w:rFonts w:cstheme="minorHAnsi"/>
              </w:rPr>
              <w:t>Užtenka pateikto EBVPD.</w:t>
            </w:r>
          </w:p>
          <w:p w:rsidR="006752CC" w:rsidRPr="009A408F" w:rsidRDefault="006752CC" w:rsidP="00DD2B56">
            <w:pPr>
              <w:pBdr>
                <w:top w:val="nil"/>
                <w:left w:val="nil"/>
                <w:bottom w:val="nil"/>
                <w:right w:val="nil"/>
                <w:between w:val="nil"/>
                <w:bar w:val="nil"/>
              </w:pBdr>
              <w:spacing w:line="300" w:lineRule="atLeast"/>
              <w:jc w:val="both"/>
              <w:rPr>
                <w:rFonts w:cstheme="minorHAnsi"/>
                <w:bCs/>
                <w:iCs/>
                <w:color w:val="00B050"/>
                <w:u w:color="000000"/>
                <w:bdr w:val="nil"/>
              </w:rPr>
            </w:pPr>
          </w:p>
        </w:tc>
      </w:tr>
    </w:tbl>
    <w:p w:rsidR="006752CC" w:rsidRPr="009A408F" w:rsidRDefault="006752CC" w:rsidP="006752CC">
      <w:pPr>
        <w:jc w:val="center"/>
        <w:rPr>
          <w:rFonts w:cstheme="minorHAnsi"/>
          <w:b/>
          <w:bCs/>
          <w:smallCaps/>
          <w:sz w:val="22"/>
          <w:szCs w:val="22"/>
        </w:rPr>
      </w:pPr>
      <w:r w:rsidRPr="009A408F">
        <w:rPr>
          <w:rFonts w:cstheme="minorHAnsi"/>
          <w:smallCaps/>
          <w:sz w:val="22"/>
          <w:szCs w:val="22"/>
        </w:rPr>
        <w:t>__________</w:t>
      </w:r>
      <w:r w:rsidRPr="009A408F">
        <w:rPr>
          <w:rFonts w:cstheme="minorHAnsi"/>
          <w:b/>
          <w:bCs/>
          <w:smallCaps/>
          <w:sz w:val="22"/>
          <w:szCs w:val="22"/>
        </w:rPr>
        <w:br w:type="page"/>
      </w:r>
    </w:p>
    <w:p w:rsidR="006752CC" w:rsidRPr="009A408F" w:rsidRDefault="006752CC" w:rsidP="006752CC">
      <w:pPr>
        <w:pStyle w:val="Antrat2"/>
        <w:ind w:left="5103"/>
        <w:rPr>
          <w:rFonts w:asciiTheme="minorHAnsi" w:eastAsia="Calibri" w:hAnsiTheme="minorHAnsi" w:cstheme="minorHAnsi"/>
          <w:color w:val="0070C0"/>
          <w:sz w:val="21"/>
          <w:szCs w:val="21"/>
        </w:rPr>
      </w:pPr>
      <w:bookmarkStart w:id="61" w:name="_Ref38291223"/>
      <w:bookmarkStart w:id="62" w:name="_Ref38291334"/>
      <w:bookmarkStart w:id="63" w:name="_Ref38533412"/>
      <w:bookmarkStart w:id="64" w:name="_Toc199318346"/>
      <w:r w:rsidRPr="009A408F">
        <w:rPr>
          <w:rFonts w:asciiTheme="minorHAnsi" w:eastAsia="Calibri" w:hAnsiTheme="minorHAnsi" w:cstheme="minorHAnsi"/>
          <w:color w:val="0070C0"/>
          <w:sz w:val="21"/>
          <w:szCs w:val="21"/>
        </w:rPr>
        <w:lastRenderedPageBreak/>
        <w:t>Pirkimo sąlygų 5 priedas „Tiekėjų kvalifikacijos reikalavimai ir reikalaujami kokybės bei aplinkos apsaugos vadybos sistemų standartai“</w:t>
      </w:r>
      <w:bookmarkEnd w:id="61"/>
      <w:bookmarkEnd w:id="62"/>
      <w:bookmarkEnd w:id="63"/>
      <w:bookmarkEnd w:id="64"/>
    </w:p>
    <w:p w:rsidR="006752CC" w:rsidRPr="009A408F" w:rsidRDefault="006752CC" w:rsidP="006752CC">
      <w:pPr>
        <w:rPr>
          <w:rFonts w:cstheme="minorHAnsi"/>
          <w:b/>
          <w:bCs/>
          <w:smallCaps/>
          <w:sz w:val="22"/>
          <w:szCs w:val="22"/>
        </w:rPr>
      </w:pPr>
    </w:p>
    <w:p w:rsidR="006752CC" w:rsidRPr="009A408F" w:rsidRDefault="006752CC" w:rsidP="006752CC">
      <w:pPr>
        <w:pStyle w:val="Paantrat"/>
        <w:spacing w:line="240" w:lineRule="auto"/>
        <w:jc w:val="center"/>
        <w:rPr>
          <w:rFonts w:cstheme="minorHAnsi"/>
          <w:smallCaps/>
        </w:rPr>
      </w:pPr>
      <w:r w:rsidRPr="009A408F">
        <w:rPr>
          <w:rFonts w:cstheme="minorHAnsi"/>
          <w:smallCaps/>
        </w:rPr>
        <w:t xml:space="preserve">TIEKĖJŲ KVALIFIKACIJOS REIKALAVIMAI IR REIKALAVIMAI LAIKYTIS </w:t>
      </w:r>
      <w:r w:rsidRPr="009A408F">
        <w:rPr>
          <w:rFonts w:cstheme="minorHAnsi"/>
          <w:lang w:eastAsia="en-US"/>
        </w:rPr>
        <w:t>KOKYBĖS VADYBOS SISTEMOS IR (ARBA) APLINKOS APSAUGOS VADYBOS SISTEMOS STANDARTŲ</w:t>
      </w:r>
    </w:p>
    <w:p w:rsidR="00E705A8" w:rsidRDefault="006752CC" w:rsidP="006752CC">
      <w:pPr>
        <w:spacing w:line="300" w:lineRule="atLeast"/>
        <w:ind w:firstLine="567"/>
        <w:jc w:val="both"/>
        <w:rPr>
          <w:rFonts w:cstheme="minorHAnsi"/>
          <w:b/>
          <w:color w:val="000000"/>
        </w:rPr>
      </w:pPr>
      <w:r w:rsidRPr="009A408F">
        <w:rPr>
          <w:rFonts w:eastAsiaTheme="minorHAnsi" w:cstheme="minorHAnsi"/>
          <w:lang w:eastAsia="en-US"/>
        </w:rPr>
        <w:t xml:space="preserve">Tiekėjo kvalifikacija turi atitikti šiame priede nustatytus reikalavimus kvalifikacijai. </w:t>
      </w:r>
      <w:r w:rsidRPr="009A408F">
        <w:rPr>
          <w:rFonts w:cstheme="minorHAnsi"/>
          <w:b/>
        </w:rPr>
        <w:t>Tiekėjo kvalifikacija dėl teisės verstis atitinkama veikla nėra tikrinama visa apimtimi. Vadovaujantis VPĮ 35 str. 2 d. 3 p., sutarties projekte (</w:t>
      </w:r>
      <w:r>
        <w:rPr>
          <w:rFonts w:cstheme="minorHAnsi"/>
          <w:b/>
        </w:rPr>
        <w:t>specialiųjų</w:t>
      </w:r>
      <w:r w:rsidRPr="009A408F">
        <w:rPr>
          <w:rFonts w:cstheme="minorHAnsi"/>
          <w:b/>
        </w:rPr>
        <w:t xml:space="preserve"> </w:t>
      </w:r>
      <w:r w:rsidRPr="009A408F">
        <w:rPr>
          <w:rFonts w:cstheme="minorHAnsi"/>
          <w:b/>
          <w:bCs/>
        </w:rPr>
        <w:t>sąlygų</w:t>
      </w:r>
      <w:r w:rsidRPr="009A408F">
        <w:rPr>
          <w:rFonts w:cstheme="minorHAnsi"/>
          <w:b/>
        </w:rPr>
        <w:t xml:space="preserve"> </w:t>
      </w:r>
      <w:r w:rsidRPr="00270852">
        <w:rPr>
          <w:rFonts w:cstheme="minorHAnsi"/>
          <w:b/>
        </w:rPr>
        <w:t>7</w:t>
      </w:r>
      <w:r w:rsidRPr="009A408F">
        <w:rPr>
          <w:rFonts w:cstheme="minorHAnsi"/>
          <w:b/>
        </w:rPr>
        <w:t xml:space="preserve"> priedas) nustatytas tiekėjo įsipareigojimas, kad pirkimo sutartį vykdys tik tokią teisę turintys asmenys.</w:t>
      </w:r>
      <w:r w:rsidRPr="009A408F">
        <w:rPr>
          <w:rFonts w:cstheme="minorHAnsi"/>
          <w:b/>
          <w:color w:val="000000"/>
        </w:rPr>
        <w:t xml:space="preserve"> Tiekėjas, </w:t>
      </w:r>
      <w:r w:rsidR="006A6C3C">
        <w:rPr>
          <w:rFonts w:cstheme="minorHAnsi"/>
          <w:b/>
          <w:color w:val="000000"/>
        </w:rPr>
        <w:t>Pirkėjui</w:t>
      </w:r>
      <w:r w:rsidRPr="009A408F">
        <w:rPr>
          <w:rFonts w:cstheme="minorHAnsi"/>
          <w:b/>
          <w:color w:val="000000"/>
        </w:rPr>
        <w:t xml:space="preserve"> paprašius, turės pateikti atitinkamus dokumentus, įrodančius, kad pirkimo sutartį vykdys tik tokią teisę turintys asmenys i</w:t>
      </w:r>
      <w:r w:rsidRPr="009A408F">
        <w:rPr>
          <w:rFonts w:cstheme="minorHAnsi"/>
          <w:b/>
          <w:iCs/>
          <w:color w:val="000000"/>
        </w:rPr>
        <w:t>ki atitinkamų veiklų vykdymo pradžios</w:t>
      </w:r>
      <w:r w:rsidRPr="009A408F">
        <w:rPr>
          <w:rFonts w:cstheme="minorHAnsi"/>
          <w:b/>
          <w:color w:val="000000"/>
        </w:rPr>
        <w:t xml:space="preserve">. </w:t>
      </w:r>
    </w:p>
    <w:p w:rsidR="006752CC" w:rsidRPr="009A408F" w:rsidRDefault="006752CC" w:rsidP="006752CC">
      <w:pPr>
        <w:spacing w:line="300" w:lineRule="atLeast"/>
        <w:ind w:firstLine="567"/>
        <w:jc w:val="both"/>
        <w:rPr>
          <w:rFonts w:cstheme="minorHAnsi"/>
          <w:b/>
          <w:color w:val="000000"/>
        </w:rPr>
      </w:pPr>
      <w:r w:rsidRPr="009A408F">
        <w:rPr>
          <w:rFonts w:cstheme="minorHAnsi"/>
          <w:b/>
          <w:bCs/>
          <w:color w:val="000000"/>
        </w:rPr>
        <w:t>Tiekėjui (</w:t>
      </w:r>
      <w:r w:rsidRPr="009A408F">
        <w:rPr>
          <w:rFonts w:cstheme="minorHAnsi"/>
          <w:b/>
          <w:bCs/>
          <w:i/>
          <w:iCs/>
          <w:color w:val="000000"/>
        </w:rPr>
        <w:t>kai keliamas toks kvalifikacinis reikalavimas</w:t>
      </w:r>
      <w:r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Pr="009A408F">
        <w:rPr>
          <w:rFonts w:eastAsiaTheme="minorHAnsi" w:cstheme="minorHAnsi"/>
        </w:rPr>
        <w:t xml:space="preserve"> </w:t>
      </w:r>
    </w:p>
    <w:p w:rsidR="006752CC" w:rsidRPr="009A408F" w:rsidRDefault="006752CC" w:rsidP="006752CC">
      <w:pPr>
        <w:widowControl w:val="0"/>
        <w:spacing w:before="60" w:after="60" w:line="257" w:lineRule="auto"/>
        <w:rPr>
          <w:rFonts w:eastAsiaTheme="minorHAnsi" w:cstheme="minorHAnsi"/>
          <w:b/>
          <w:bCs/>
        </w:rPr>
        <w:sectPr w:rsidR="006752CC" w:rsidRPr="009A408F" w:rsidSect="00D87374">
          <w:footerReference w:type="first" r:id="rId25"/>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4920" w:type="pct"/>
        <w:tblLook w:val="04A0" w:firstRow="1" w:lastRow="0" w:firstColumn="1" w:lastColumn="0" w:noHBand="0" w:noVBand="1"/>
      </w:tblPr>
      <w:tblGrid>
        <w:gridCol w:w="1002"/>
        <w:gridCol w:w="3813"/>
        <w:gridCol w:w="4980"/>
        <w:gridCol w:w="8"/>
      </w:tblGrid>
      <w:tr w:rsidR="006752CC" w:rsidRPr="003107CC" w:rsidTr="00C35331">
        <w:trPr>
          <w:gridAfter w:val="1"/>
          <w:wAfter w:w="4" w:type="pct"/>
          <w:cantSplit/>
          <w:tblHeader/>
        </w:trPr>
        <w:tc>
          <w:tcPr>
            <w:tcW w:w="511"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9E2F3" w:themeFill="accent5" w:themeFillTint="33"/>
            <w:vAlign w:val="center"/>
            <w:hideMark/>
          </w:tcPr>
          <w:p w:rsidR="006752CC" w:rsidRPr="003107CC" w:rsidRDefault="006752CC" w:rsidP="00DD2B56">
            <w:pPr>
              <w:spacing w:before="60" w:after="60" w:line="256" w:lineRule="auto"/>
              <w:jc w:val="center"/>
              <w:rPr>
                <w:rFonts w:asciiTheme="minorHAnsi" w:hAnsiTheme="minorHAnsi" w:cstheme="minorHAnsi"/>
                <w:b/>
                <w:bCs/>
              </w:rPr>
            </w:pPr>
            <w:r w:rsidRPr="003107CC">
              <w:rPr>
                <w:rFonts w:asciiTheme="minorHAnsi" w:eastAsiaTheme="minorHAnsi" w:hAnsiTheme="minorHAnsi" w:cstheme="minorHAnsi"/>
                <w:b/>
                <w:bCs/>
              </w:rPr>
              <w:lastRenderedPageBreak/>
              <w:t>Eil. Nr.</w:t>
            </w:r>
          </w:p>
        </w:tc>
        <w:tc>
          <w:tcPr>
            <w:tcW w:w="194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rsidR="006752CC" w:rsidRPr="003107CC" w:rsidRDefault="006752CC" w:rsidP="00DD2B56">
            <w:pPr>
              <w:spacing w:before="60" w:after="60" w:line="256" w:lineRule="auto"/>
              <w:jc w:val="center"/>
              <w:rPr>
                <w:rFonts w:asciiTheme="minorHAnsi" w:hAnsiTheme="minorHAnsi" w:cstheme="minorHAnsi"/>
                <w:b/>
                <w:bCs/>
              </w:rPr>
            </w:pPr>
            <w:r w:rsidRPr="003107CC">
              <w:rPr>
                <w:rFonts w:asciiTheme="minorHAnsi" w:hAnsiTheme="minorHAnsi" w:cstheme="minorHAnsi"/>
                <w:b/>
                <w:bCs/>
                <w:color w:val="000000"/>
              </w:rPr>
              <w:t>Kvalifikacijos reikalavimas</w:t>
            </w:r>
          </w:p>
        </w:tc>
        <w:tc>
          <w:tcPr>
            <w:tcW w:w="254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rsidR="006752CC" w:rsidRPr="003107CC" w:rsidRDefault="006752CC" w:rsidP="00DD2B56">
            <w:pPr>
              <w:autoSpaceDE w:val="0"/>
              <w:autoSpaceDN w:val="0"/>
              <w:adjustRightInd w:val="0"/>
              <w:jc w:val="center"/>
              <w:rPr>
                <w:rFonts w:asciiTheme="minorHAnsi" w:hAnsiTheme="minorHAnsi" w:cstheme="minorHAnsi"/>
                <w:b/>
                <w:bCs/>
                <w:color w:val="000000"/>
              </w:rPr>
            </w:pPr>
            <w:r w:rsidRPr="003107CC">
              <w:rPr>
                <w:rFonts w:asciiTheme="minorHAnsi" w:hAnsiTheme="minorHAnsi" w:cstheme="minorHAnsi"/>
                <w:b/>
                <w:bCs/>
                <w:color w:val="000000"/>
              </w:rPr>
              <w:t>Atitiktį reikalavimui įrodantys  dokumentai</w:t>
            </w:r>
          </w:p>
        </w:tc>
      </w:tr>
      <w:tr w:rsidR="006752CC" w:rsidRPr="003107CC" w:rsidTr="00C35331">
        <w:tc>
          <w:tcPr>
            <w:tcW w:w="511" w:type="pct"/>
            <w:tcBorders>
              <w:top w:val="single" w:sz="4" w:space="0" w:color="auto"/>
              <w:left w:val="single" w:sz="4" w:space="0" w:color="auto"/>
              <w:bottom w:val="single" w:sz="4" w:space="0" w:color="auto"/>
              <w:right w:val="single" w:sz="4" w:space="0" w:color="auto"/>
            </w:tcBorders>
          </w:tcPr>
          <w:p w:rsidR="006752CC" w:rsidRPr="009F1965" w:rsidRDefault="006752CC" w:rsidP="00DD2B56">
            <w:pPr>
              <w:pStyle w:val="Sraopastraipa"/>
              <w:numPr>
                <w:ilvl w:val="0"/>
                <w:numId w:val="10"/>
              </w:numPr>
              <w:spacing w:before="60" w:after="60" w:line="257" w:lineRule="auto"/>
              <w:ind w:left="357" w:hanging="357"/>
              <w:rPr>
                <w:rFonts w:asciiTheme="minorHAnsi" w:hAnsiTheme="minorHAnsi" w:cstheme="minorHAnsi"/>
                <w:sz w:val="21"/>
                <w:szCs w:val="21"/>
              </w:rPr>
            </w:pPr>
          </w:p>
        </w:tc>
        <w:tc>
          <w:tcPr>
            <w:tcW w:w="4489" w:type="pct"/>
            <w:gridSpan w:val="3"/>
            <w:tcBorders>
              <w:top w:val="nil"/>
              <w:bottom w:val="nil"/>
              <w:right w:val="single" w:sz="4" w:space="0" w:color="auto"/>
            </w:tcBorders>
            <w:shd w:val="clear" w:color="auto" w:fill="auto"/>
          </w:tcPr>
          <w:p w:rsidR="006752CC" w:rsidRPr="009F1965" w:rsidRDefault="006752CC" w:rsidP="00DD2B56">
            <w:pPr>
              <w:rPr>
                <w:rFonts w:asciiTheme="minorHAnsi" w:hAnsiTheme="minorHAnsi" w:cstheme="minorHAnsi"/>
                <w:b/>
                <w:sz w:val="24"/>
                <w:szCs w:val="24"/>
              </w:rPr>
            </w:pPr>
            <w:r w:rsidRPr="009F1965">
              <w:rPr>
                <w:rFonts w:asciiTheme="minorHAnsi" w:hAnsiTheme="minorHAnsi" w:cstheme="minorHAnsi"/>
                <w:b/>
                <w:sz w:val="24"/>
                <w:szCs w:val="24"/>
              </w:rPr>
              <w:t>Teisė verstis veikla</w:t>
            </w:r>
          </w:p>
        </w:tc>
      </w:tr>
      <w:tr w:rsidR="006752CC" w:rsidRPr="00F06D8A" w:rsidTr="00C35331">
        <w:trPr>
          <w:gridAfter w:val="1"/>
          <w:wAfter w:w="4" w:type="pct"/>
        </w:trPr>
        <w:tc>
          <w:tcPr>
            <w:tcW w:w="511" w:type="pct"/>
            <w:tcBorders>
              <w:top w:val="single" w:sz="4" w:space="0" w:color="auto"/>
              <w:left w:val="single" w:sz="4" w:space="0" w:color="auto"/>
              <w:bottom w:val="single" w:sz="4" w:space="0" w:color="auto"/>
              <w:right w:val="single" w:sz="4" w:space="0" w:color="auto"/>
            </w:tcBorders>
          </w:tcPr>
          <w:p w:rsidR="006752CC" w:rsidRPr="00F06D8A" w:rsidRDefault="006752CC" w:rsidP="00DD2B56">
            <w:pPr>
              <w:pStyle w:val="Sraopastraipa"/>
              <w:spacing w:before="60" w:after="60" w:line="257" w:lineRule="auto"/>
              <w:ind w:left="0"/>
              <w:jc w:val="right"/>
              <w:rPr>
                <w:rFonts w:asciiTheme="minorHAnsi" w:hAnsiTheme="minorHAnsi" w:cstheme="minorHAnsi"/>
                <w:sz w:val="21"/>
                <w:szCs w:val="21"/>
              </w:rPr>
            </w:pPr>
            <w:r w:rsidRPr="00F06D8A">
              <w:rPr>
                <w:rFonts w:asciiTheme="minorHAnsi" w:hAnsiTheme="minorHAnsi" w:cstheme="minorHAnsi"/>
                <w:sz w:val="21"/>
                <w:szCs w:val="21"/>
              </w:rPr>
              <w:t xml:space="preserve">1.1 </w:t>
            </w:r>
          </w:p>
        </w:tc>
        <w:tc>
          <w:tcPr>
            <w:tcW w:w="1945" w:type="pct"/>
            <w:tcBorders>
              <w:top w:val="single" w:sz="4" w:space="0" w:color="auto"/>
              <w:left w:val="single" w:sz="4" w:space="0" w:color="auto"/>
              <w:bottom w:val="single" w:sz="4" w:space="0" w:color="auto"/>
              <w:right w:val="single" w:sz="4" w:space="0" w:color="auto"/>
            </w:tcBorders>
          </w:tcPr>
          <w:p w:rsidR="006752CC" w:rsidRPr="00F06D8A" w:rsidRDefault="00716101" w:rsidP="00126CDF">
            <w:pPr>
              <w:autoSpaceDE w:val="0"/>
              <w:autoSpaceDN w:val="0"/>
              <w:adjustRightInd w:val="0"/>
              <w:jc w:val="both"/>
              <w:rPr>
                <w:rFonts w:asciiTheme="minorHAnsi" w:hAnsiTheme="minorHAnsi" w:cstheme="minorHAnsi"/>
                <w:b/>
              </w:rPr>
            </w:pPr>
            <w:r w:rsidRPr="00F06D8A">
              <w:rPr>
                <w:rFonts w:asciiTheme="minorHAnsi" w:hAnsiTheme="minorHAnsi" w:cstheme="minorHAnsi"/>
              </w:rPr>
              <w:t xml:space="preserve">Pasiūlymo pateikimo termino pabaigos dienai </w:t>
            </w:r>
            <w:r w:rsidR="002F285F" w:rsidRPr="00F06D8A">
              <w:rPr>
                <w:rFonts w:asciiTheme="minorHAnsi" w:hAnsiTheme="minorHAnsi" w:cstheme="minorHAnsi"/>
              </w:rPr>
              <w:t xml:space="preserve">Tiekėjas turi turėti teisę verstis </w:t>
            </w:r>
            <w:r w:rsidR="00126CDF" w:rsidRPr="00F06D8A">
              <w:rPr>
                <w:rFonts w:asciiTheme="minorHAnsi" w:hAnsiTheme="minorHAnsi" w:cstheme="minorHAnsi"/>
              </w:rPr>
              <w:t xml:space="preserve">veikla </w:t>
            </w:r>
            <w:r w:rsidR="002F285F" w:rsidRPr="00F06D8A">
              <w:rPr>
                <w:rFonts w:asciiTheme="minorHAnsi" w:hAnsiTheme="minorHAnsi" w:cstheme="minorHAnsi"/>
              </w:rPr>
              <w:t xml:space="preserve"> reikalinga pirkimo sutarčiai vykdyti</w:t>
            </w:r>
            <w:r w:rsidR="002F285F" w:rsidRPr="00F06D8A">
              <w:rPr>
                <w:rFonts w:asciiTheme="minorHAnsi" w:hAnsiTheme="minorHAnsi" w:cstheme="minorHAnsi"/>
                <w:b/>
              </w:rPr>
              <w:t xml:space="preserve"> </w:t>
            </w:r>
            <w:r w:rsidR="00126CDF" w:rsidRPr="00F06D8A">
              <w:rPr>
                <w:rFonts w:asciiTheme="minorHAnsi" w:hAnsiTheme="minorHAnsi" w:cstheme="minorHAnsi"/>
                <w:b/>
              </w:rPr>
              <w:t xml:space="preserve">-– turėti teisę vykdyti gyvūnų globos ir priežiūros veiklą, </w:t>
            </w:r>
            <w:r w:rsidR="00126CDF" w:rsidRPr="00F06D8A">
              <w:rPr>
                <w:rFonts w:asciiTheme="minorHAnsi" w:hAnsiTheme="minorHAnsi" w:cstheme="minorHAnsi"/>
              </w:rPr>
              <w:t xml:space="preserve">vadovaujantis Veterinarijos reikalavimais gyvūnų globėjams ir globos namams, patvirtintais Valstybinės maisto ir veterinarijos tarnybos direktoriaus 2014 m. birželio 2 d. įsakymu Nr. B1-486. </w:t>
            </w:r>
          </w:p>
        </w:tc>
        <w:tc>
          <w:tcPr>
            <w:tcW w:w="2540" w:type="pct"/>
            <w:tcBorders>
              <w:top w:val="single" w:sz="4" w:space="0" w:color="auto"/>
              <w:left w:val="single" w:sz="4" w:space="0" w:color="auto"/>
              <w:bottom w:val="single" w:sz="4" w:space="0" w:color="auto"/>
              <w:right w:val="single" w:sz="4" w:space="0" w:color="auto"/>
            </w:tcBorders>
          </w:tcPr>
          <w:p w:rsidR="00126CDF" w:rsidRPr="00F06D8A" w:rsidRDefault="00126CDF" w:rsidP="00126CDF">
            <w:pPr>
              <w:jc w:val="both"/>
              <w:rPr>
                <w:rFonts w:asciiTheme="minorHAnsi" w:eastAsia="Calibri" w:hAnsiTheme="minorHAnsi" w:cstheme="minorHAnsi"/>
                <w:i/>
                <w:lang w:eastAsia="en-US"/>
              </w:rPr>
            </w:pPr>
            <w:r w:rsidRPr="00F06D8A">
              <w:rPr>
                <w:rFonts w:asciiTheme="minorHAnsi" w:eastAsia="Calibri" w:hAnsiTheme="minorHAnsi" w:cstheme="minorHAnsi"/>
                <w:i/>
                <w:lang w:eastAsia="en-US"/>
              </w:rPr>
              <w:t>Pateikiama:</w:t>
            </w:r>
          </w:p>
          <w:p w:rsidR="00126CDF" w:rsidRPr="00F06D8A" w:rsidRDefault="00126CDF" w:rsidP="00126CDF">
            <w:pPr>
              <w:jc w:val="both"/>
              <w:rPr>
                <w:rFonts w:asciiTheme="minorHAnsi" w:eastAsia="Calibri" w:hAnsiTheme="minorHAnsi" w:cstheme="minorHAnsi"/>
                <w:lang w:eastAsia="en-US"/>
              </w:rPr>
            </w:pPr>
            <w:r w:rsidRPr="00F06D8A">
              <w:rPr>
                <w:rFonts w:asciiTheme="minorHAnsi" w:eastAsia="Calibri" w:hAnsiTheme="minorHAnsi" w:cstheme="minorHAnsi"/>
                <w:b/>
                <w:i/>
                <w:lang w:eastAsia="en-US"/>
              </w:rPr>
              <w:t>Dėl 1.1 p.</w:t>
            </w:r>
            <w:r w:rsidRPr="00F06D8A">
              <w:rPr>
                <w:rFonts w:asciiTheme="minorHAnsi" w:eastAsia="Calibri" w:hAnsiTheme="minorHAnsi" w:cstheme="minorHAnsi"/>
                <w:lang w:eastAsia="en-US"/>
              </w:rPr>
              <w:t xml:space="preserve"> – Gyvūnų globėjas turi būti įtrauktas į Gyvūnų globėjų sąrašą, tvarkomą Valstybinės maisto ir veterinarijos tarnybos.</w:t>
            </w:r>
          </w:p>
          <w:p w:rsidR="00126CDF" w:rsidRPr="00F06D8A" w:rsidRDefault="00126CDF" w:rsidP="00126CDF">
            <w:pPr>
              <w:jc w:val="both"/>
              <w:rPr>
                <w:rFonts w:asciiTheme="minorHAnsi" w:eastAsia="Calibri" w:hAnsiTheme="minorHAnsi" w:cstheme="minorHAnsi"/>
                <w:u w:val="single"/>
                <w:lang w:eastAsia="en-US"/>
              </w:rPr>
            </w:pPr>
            <w:r w:rsidRPr="00F06D8A">
              <w:rPr>
                <w:rFonts w:asciiTheme="minorHAnsi" w:eastAsia="Calibri" w:hAnsiTheme="minorHAnsi" w:cstheme="minorHAnsi"/>
                <w:u w:val="single"/>
                <w:lang w:eastAsia="en-US"/>
              </w:rPr>
              <w:t>Pateikiama skaitmeninė dokumento kopija*.</w:t>
            </w:r>
          </w:p>
          <w:p w:rsidR="00126CDF" w:rsidRPr="00F06D8A" w:rsidRDefault="00126CDF" w:rsidP="00126CDF">
            <w:pPr>
              <w:jc w:val="both"/>
              <w:rPr>
                <w:rFonts w:asciiTheme="minorHAnsi" w:eastAsia="Times New Roman" w:hAnsiTheme="minorHAnsi" w:cstheme="minorHAnsi"/>
                <w:lang w:eastAsia="en-US"/>
              </w:rPr>
            </w:pPr>
            <w:r w:rsidRPr="00F06D8A">
              <w:rPr>
                <w:rFonts w:asciiTheme="minorHAnsi" w:eastAsia="Calibri" w:hAnsiTheme="minorHAnsi" w:cstheme="minorHAnsi"/>
                <w:lang w:eastAsia="en-US"/>
              </w:rPr>
              <w:t>Dokumentų pateikti nereikalaujama, jei šie duomenys viešai paskelbti Valstybinės maisto ir veterinarijos tarnybos internetiniame tinklalapyje viešai skelbiamoje informacijoje „Gyvūnų globėjų sąrašas“.</w:t>
            </w:r>
          </w:p>
          <w:p w:rsidR="00126CDF" w:rsidRPr="00F06D8A" w:rsidRDefault="00B33556" w:rsidP="00126CDF">
            <w:pPr>
              <w:jc w:val="both"/>
              <w:rPr>
                <w:rFonts w:asciiTheme="minorHAnsi" w:eastAsia="Calibri" w:hAnsiTheme="minorHAnsi" w:cstheme="minorHAnsi"/>
                <w:lang w:eastAsia="en-US"/>
              </w:rPr>
            </w:pPr>
            <w:hyperlink r:id="rId26" w:history="1">
              <w:r w:rsidR="00126CDF" w:rsidRPr="00F06D8A">
                <w:rPr>
                  <w:rFonts w:asciiTheme="minorHAnsi" w:eastAsia="Calibri" w:hAnsiTheme="minorHAnsi" w:cstheme="minorHAnsi"/>
                  <w:u w:val="single"/>
                  <w:lang w:eastAsia="en-US"/>
                </w:rPr>
                <w:t>https://vmvt.lt/gyvunu-sveikata-ir-gerove/gyvunu-gerove/gyvunai-augintiniai/gyvunu-globeju-sarasas?language=lt</w:t>
              </w:r>
            </w:hyperlink>
            <w:r w:rsidR="00126CDF" w:rsidRPr="00F06D8A">
              <w:rPr>
                <w:rFonts w:asciiTheme="minorHAnsi" w:eastAsia="Calibri" w:hAnsiTheme="minorHAnsi" w:cstheme="minorHAnsi"/>
                <w:lang w:eastAsia="en-US"/>
              </w:rPr>
              <w:t xml:space="preserve">  </w:t>
            </w:r>
          </w:p>
          <w:p w:rsidR="006752CC" w:rsidRPr="00F06D8A" w:rsidRDefault="006752CC" w:rsidP="003168CE">
            <w:pPr>
              <w:pStyle w:val="pf0"/>
              <w:spacing w:before="0" w:beforeAutospacing="0" w:after="0" w:afterAutospacing="0"/>
              <w:jc w:val="both"/>
              <w:rPr>
                <w:rFonts w:asciiTheme="minorHAnsi" w:hAnsiTheme="minorHAnsi" w:cstheme="minorHAnsi"/>
                <w:color w:val="000000"/>
                <w:sz w:val="21"/>
                <w:szCs w:val="21"/>
                <w:lang w:val="lt-LT"/>
              </w:rPr>
            </w:pPr>
          </w:p>
        </w:tc>
      </w:tr>
      <w:tr w:rsidR="00126CDF" w:rsidRPr="00F06D8A" w:rsidTr="00C35331">
        <w:trPr>
          <w:gridAfter w:val="1"/>
          <w:wAfter w:w="4" w:type="pct"/>
        </w:trPr>
        <w:tc>
          <w:tcPr>
            <w:tcW w:w="511" w:type="pct"/>
            <w:tcBorders>
              <w:top w:val="single" w:sz="4" w:space="0" w:color="auto"/>
              <w:left w:val="single" w:sz="4" w:space="0" w:color="auto"/>
              <w:bottom w:val="single" w:sz="4" w:space="0" w:color="auto"/>
              <w:right w:val="single" w:sz="4" w:space="0" w:color="auto"/>
            </w:tcBorders>
          </w:tcPr>
          <w:p w:rsidR="00126CDF" w:rsidRPr="00F06D8A" w:rsidRDefault="00126CDF" w:rsidP="00DD2B56">
            <w:pPr>
              <w:pStyle w:val="Sraopastraipa"/>
              <w:spacing w:before="60" w:after="60" w:line="257" w:lineRule="auto"/>
              <w:ind w:left="0"/>
              <w:jc w:val="right"/>
              <w:rPr>
                <w:rFonts w:asciiTheme="minorHAnsi" w:hAnsiTheme="minorHAnsi" w:cstheme="minorHAnsi"/>
                <w:sz w:val="21"/>
                <w:szCs w:val="21"/>
              </w:rPr>
            </w:pPr>
            <w:r w:rsidRPr="00F06D8A">
              <w:rPr>
                <w:rFonts w:asciiTheme="minorHAnsi" w:hAnsiTheme="minorHAnsi" w:cstheme="minorHAnsi"/>
                <w:sz w:val="21"/>
                <w:szCs w:val="21"/>
              </w:rPr>
              <w:t>1.2.</w:t>
            </w:r>
          </w:p>
        </w:tc>
        <w:tc>
          <w:tcPr>
            <w:tcW w:w="1945" w:type="pct"/>
            <w:tcBorders>
              <w:top w:val="single" w:sz="4" w:space="0" w:color="auto"/>
              <w:left w:val="single" w:sz="4" w:space="0" w:color="auto"/>
              <w:bottom w:val="single" w:sz="4" w:space="0" w:color="auto"/>
              <w:right w:val="single" w:sz="4" w:space="0" w:color="auto"/>
            </w:tcBorders>
          </w:tcPr>
          <w:p w:rsidR="00126CDF" w:rsidRPr="00F06D8A" w:rsidRDefault="00126CDF" w:rsidP="00126CDF">
            <w:pPr>
              <w:jc w:val="both"/>
              <w:rPr>
                <w:rFonts w:asciiTheme="minorHAnsi" w:eastAsia="Times New Roman" w:hAnsiTheme="minorHAnsi" w:cstheme="minorHAnsi"/>
                <w:lang w:eastAsia="en-US"/>
              </w:rPr>
            </w:pPr>
            <w:r w:rsidRPr="00F06D8A">
              <w:rPr>
                <w:rFonts w:asciiTheme="minorHAnsi" w:eastAsia="Times New Roman" w:hAnsiTheme="minorHAnsi" w:cstheme="minorHAnsi"/>
                <w:b/>
                <w:bCs/>
                <w:lang w:eastAsia="en-US"/>
              </w:rPr>
              <w:t>Tiekėjas turi turėti gyvūnų globos vietą</w:t>
            </w:r>
            <w:r w:rsidRPr="00F06D8A">
              <w:rPr>
                <w:rFonts w:asciiTheme="minorHAnsi" w:eastAsia="Times New Roman" w:hAnsiTheme="minorHAnsi" w:cstheme="minorHAnsi"/>
                <w:lang w:eastAsia="en-US"/>
              </w:rPr>
              <w:t xml:space="preserve"> – Valstybinės maisto ir veterinarijos tarnybos nustatyta tvarka patvirtintą gyvūnų laikymo vietą.</w:t>
            </w:r>
          </w:p>
          <w:p w:rsidR="00126CDF" w:rsidRPr="00F06D8A" w:rsidRDefault="00126CDF" w:rsidP="00126CDF">
            <w:pPr>
              <w:autoSpaceDE w:val="0"/>
              <w:autoSpaceDN w:val="0"/>
              <w:adjustRightInd w:val="0"/>
              <w:jc w:val="both"/>
              <w:rPr>
                <w:rFonts w:asciiTheme="minorHAnsi" w:hAnsiTheme="minorHAnsi" w:cstheme="minorHAnsi"/>
              </w:rPr>
            </w:pPr>
          </w:p>
        </w:tc>
        <w:tc>
          <w:tcPr>
            <w:tcW w:w="2540" w:type="pct"/>
            <w:tcBorders>
              <w:top w:val="single" w:sz="4" w:space="0" w:color="auto"/>
              <w:left w:val="single" w:sz="4" w:space="0" w:color="auto"/>
              <w:bottom w:val="single" w:sz="4" w:space="0" w:color="auto"/>
              <w:right w:val="single" w:sz="4" w:space="0" w:color="auto"/>
            </w:tcBorders>
          </w:tcPr>
          <w:p w:rsidR="00126CDF" w:rsidRPr="00F06D8A" w:rsidRDefault="00126CDF" w:rsidP="00126CDF">
            <w:pPr>
              <w:jc w:val="both"/>
              <w:rPr>
                <w:rFonts w:asciiTheme="minorHAnsi" w:eastAsia="Calibri" w:hAnsiTheme="minorHAnsi" w:cstheme="minorHAnsi"/>
                <w:b/>
                <w:lang w:eastAsia="en-US"/>
              </w:rPr>
            </w:pPr>
            <w:r w:rsidRPr="00F06D8A">
              <w:rPr>
                <w:rFonts w:asciiTheme="minorHAnsi" w:eastAsia="Calibri" w:hAnsiTheme="minorHAnsi" w:cstheme="minorHAnsi"/>
                <w:b/>
                <w:i/>
                <w:lang w:eastAsia="en-US"/>
              </w:rPr>
              <w:t xml:space="preserve">Dėl </w:t>
            </w:r>
            <w:r w:rsidR="001E221E" w:rsidRPr="00F06D8A">
              <w:rPr>
                <w:rFonts w:asciiTheme="minorHAnsi" w:eastAsia="Calibri" w:hAnsiTheme="minorHAnsi" w:cstheme="minorHAnsi"/>
                <w:b/>
                <w:i/>
                <w:lang w:eastAsia="en-US"/>
              </w:rPr>
              <w:t>1</w:t>
            </w:r>
            <w:r w:rsidRPr="00F06D8A">
              <w:rPr>
                <w:rFonts w:asciiTheme="minorHAnsi" w:eastAsia="Calibri" w:hAnsiTheme="minorHAnsi" w:cstheme="minorHAnsi"/>
                <w:b/>
                <w:i/>
                <w:lang w:eastAsia="en-US"/>
              </w:rPr>
              <w:t>.2 p.</w:t>
            </w:r>
            <w:r w:rsidRPr="00F06D8A">
              <w:rPr>
                <w:rFonts w:asciiTheme="minorHAnsi" w:eastAsia="Calibri" w:hAnsiTheme="minorHAnsi" w:cstheme="minorHAnsi"/>
                <w:b/>
                <w:lang w:eastAsia="en-US"/>
              </w:rPr>
              <w:t xml:space="preserve"> – Gyvūnų globos vietos veterinarinis patvirtinimas,</w:t>
            </w:r>
            <w:r w:rsidRPr="00F06D8A">
              <w:rPr>
                <w:rFonts w:asciiTheme="minorHAnsi" w:eastAsia="Calibri" w:hAnsiTheme="minorHAnsi" w:cstheme="minorHAnsi"/>
                <w:lang w:eastAsia="en-US"/>
              </w:rPr>
              <w:t xml:space="preserve"> išduotas Teritorinės valstybinės maisto ir veterinarijos tarnybos, vadovaujantis Valstybinės veterinarinės kontrolės subjektų, išskyrus maisto tvarkymo subjektus, veterinarinio patvirtinimo ir įregistravimo tvarkos aprašu, patvirtintu Valstybinės maisto ir veterinarijos tarnybos direktoriaus 2005 m. kovo 1 d. įsakymu Nr. B1-146. </w:t>
            </w:r>
          </w:p>
          <w:p w:rsidR="00126CDF" w:rsidRPr="00F06D8A" w:rsidRDefault="00126CDF" w:rsidP="00126CDF">
            <w:pPr>
              <w:jc w:val="both"/>
              <w:rPr>
                <w:rFonts w:asciiTheme="minorHAnsi" w:eastAsia="Calibri" w:hAnsiTheme="minorHAnsi" w:cstheme="minorHAnsi"/>
                <w:u w:val="single"/>
                <w:lang w:eastAsia="en-US"/>
              </w:rPr>
            </w:pPr>
            <w:r w:rsidRPr="00F06D8A">
              <w:rPr>
                <w:rFonts w:asciiTheme="minorHAnsi" w:eastAsia="Calibri" w:hAnsiTheme="minorHAnsi" w:cstheme="minorHAnsi"/>
                <w:u w:val="single"/>
                <w:lang w:eastAsia="en-US"/>
              </w:rPr>
              <w:t>Pateikiama skaitmeninė dokumento kopija.</w:t>
            </w:r>
          </w:p>
          <w:p w:rsidR="00126CDF" w:rsidRPr="00F06D8A" w:rsidRDefault="00126CDF" w:rsidP="00126CDF">
            <w:pPr>
              <w:jc w:val="both"/>
              <w:rPr>
                <w:rFonts w:asciiTheme="minorHAnsi" w:eastAsia="Calibri" w:hAnsiTheme="minorHAnsi" w:cstheme="minorHAnsi"/>
                <w:i/>
                <w:lang w:eastAsia="en-US"/>
              </w:rPr>
            </w:pPr>
          </w:p>
        </w:tc>
      </w:tr>
      <w:tr w:rsidR="006752CC" w:rsidRPr="00F06D8A" w:rsidTr="00C35331">
        <w:tc>
          <w:tcPr>
            <w:tcW w:w="511" w:type="pct"/>
            <w:tcBorders>
              <w:top w:val="single" w:sz="4" w:space="0" w:color="auto"/>
              <w:left w:val="single" w:sz="4" w:space="0" w:color="auto"/>
              <w:bottom w:val="single" w:sz="4" w:space="0" w:color="auto"/>
              <w:right w:val="single" w:sz="4" w:space="0" w:color="auto"/>
            </w:tcBorders>
          </w:tcPr>
          <w:p w:rsidR="006752CC" w:rsidRPr="00F06D8A" w:rsidRDefault="006752CC" w:rsidP="00DD2B56">
            <w:pPr>
              <w:pStyle w:val="Sraopastraipa"/>
              <w:numPr>
                <w:ilvl w:val="0"/>
                <w:numId w:val="10"/>
              </w:numPr>
              <w:spacing w:before="60" w:after="60" w:line="257" w:lineRule="auto"/>
              <w:ind w:left="357" w:hanging="357"/>
              <w:rPr>
                <w:rFonts w:asciiTheme="minorHAnsi" w:hAnsiTheme="minorHAnsi" w:cstheme="minorHAnsi"/>
                <w:sz w:val="21"/>
                <w:szCs w:val="21"/>
              </w:rPr>
            </w:pPr>
          </w:p>
        </w:tc>
        <w:tc>
          <w:tcPr>
            <w:tcW w:w="4489" w:type="pct"/>
            <w:gridSpan w:val="3"/>
            <w:tcBorders>
              <w:top w:val="nil"/>
              <w:bottom w:val="nil"/>
              <w:right w:val="single" w:sz="4" w:space="0" w:color="auto"/>
            </w:tcBorders>
            <w:shd w:val="clear" w:color="auto" w:fill="auto"/>
          </w:tcPr>
          <w:p w:rsidR="006752CC" w:rsidRPr="00F06D8A" w:rsidRDefault="006752CC" w:rsidP="00DD2B56">
            <w:pPr>
              <w:rPr>
                <w:rFonts w:asciiTheme="minorHAnsi" w:hAnsiTheme="minorHAnsi" w:cstheme="minorHAnsi"/>
                <w:b/>
              </w:rPr>
            </w:pPr>
            <w:r w:rsidRPr="00F06D8A">
              <w:rPr>
                <w:rFonts w:asciiTheme="minorHAnsi" w:hAnsiTheme="minorHAnsi" w:cstheme="minorHAnsi"/>
                <w:b/>
              </w:rPr>
              <w:t>Finansinis ir ekonominis pajėgumas</w:t>
            </w:r>
          </w:p>
        </w:tc>
      </w:tr>
      <w:tr w:rsidR="006752CC" w:rsidRPr="00F06D8A" w:rsidTr="00C35331">
        <w:trPr>
          <w:gridAfter w:val="1"/>
          <w:wAfter w:w="4" w:type="pct"/>
        </w:trPr>
        <w:tc>
          <w:tcPr>
            <w:tcW w:w="511" w:type="pct"/>
            <w:tcBorders>
              <w:top w:val="single" w:sz="4" w:space="0" w:color="auto"/>
              <w:left w:val="single" w:sz="4" w:space="0" w:color="auto"/>
              <w:bottom w:val="single" w:sz="4" w:space="0" w:color="auto"/>
              <w:right w:val="single" w:sz="4" w:space="0" w:color="auto"/>
            </w:tcBorders>
          </w:tcPr>
          <w:p w:rsidR="006752CC" w:rsidRPr="00F06D8A" w:rsidRDefault="006752CC" w:rsidP="00DD2B56">
            <w:pPr>
              <w:pStyle w:val="Sraopastraipa"/>
              <w:numPr>
                <w:ilvl w:val="1"/>
                <w:numId w:val="10"/>
              </w:numPr>
              <w:spacing w:before="60" w:after="60" w:line="257" w:lineRule="auto"/>
              <w:ind w:left="357" w:hanging="357"/>
              <w:jc w:val="right"/>
              <w:rPr>
                <w:rFonts w:asciiTheme="minorHAnsi" w:hAnsiTheme="minorHAnsi" w:cstheme="minorHAnsi"/>
                <w:sz w:val="21"/>
                <w:szCs w:val="21"/>
              </w:rPr>
            </w:pPr>
          </w:p>
        </w:tc>
        <w:tc>
          <w:tcPr>
            <w:tcW w:w="1945" w:type="pct"/>
            <w:tcBorders>
              <w:top w:val="single" w:sz="4" w:space="0" w:color="auto"/>
              <w:left w:val="single" w:sz="4" w:space="0" w:color="auto"/>
              <w:bottom w:val="single" w:sz="4" w:space="0" w:color="auto"/>
              <w:right w:val="single" w:sz="4" w:space="0" w:color="auto"/>
            </w:tcBorders>
          </w:tcPr>
          <w:p w:rsidR="006752CC" w:rsidRPr="00F06D8A" w:rsidRDefault="006752CC" w:rsidP="00DD2B56">
            <w:pPr>
              <w:autoSpaceDE w:val="0"/>
              <w:autoSpaceDN w:val="0"/>
              <w:adjustRightInd w:val="0"/>
              <w:rPr>
                <w:rFonts w:asciiTheme="minorHAnsi" w:hAnsiTheme="minorHAnsi" w:cstheme="minorHAnsi"/>
                <w:color w:val="000000"/>
              </w:rPr>
            </w:pPr>
            <w:r w:rsidRPr="00F06D8A">
              <w:rPr>
                <w:rFonts w:asciiTheme="minorHAnsi" w:hAnsiTheme="minorHAnsi" w:cstheme="minorHAnsi"/>
                <w:color w:val="000000"/>
              </w:rPr>
              <w:t>NETAIKOMA</w:t>
            </w:r>
          </w:p>
        </w:tc>
        <w:tc>
          <w:tcPr>
            <w:tcW w:w="2540" w:type="pct"/>
            <w:tcBorders>
              <w:top w:val="single" w:sz="4" w:space="0" w:color="auto"/>
              <w:left w:val="single" w:sz="4" w:space="0" w:color="auto"/>
              <w:bottom w:val="single" w:sz="4" w:space="0" w:color="auto"/>
              <w:right w:val="single" w:sz="4" w:space="0" w:color="auto"/>
            </w:tcBorders>
          </w:tcPr>
          <w:p w:rsidR="006752CC" w:rsidRPr="00F06D8A" w:rsidRDefault="006752CC" w:rsidP="00DD2B56">
            <w:pPr>
              <w:autoSpaceDE w:val="0"/>
              <w:autoSpaceDN w:val="0"/>
              <w:adjustRightInd w:val="0"/>
              <w:rPr>
                <w:rFonts w:asciiTheme="minorHAnsi" w:hAnsiTheme="minorHAnsi" w:cstheme="minorHAnsi"/>
                <w:color w:val="000000"/>
              </w:rPr>
            </w:pPr>
          </w:p>
        </w:tc>
      </w:tr>
      <w:tr w:rsidR="006752CC" w:rsidRPr="00F06D8A" w:rsidTr="00C35331">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2CC" w:rsidRPr="00F06D8A" w:rsidRDefault="006752CC" w:rsidP="00DD2B56">
            <w:pPr>
              <w:pStyle w:val="Sraopastraipa"/>
              <w:numPr>
                <w:ilvl w:val="0"/>
                <w:numId w:val="10"/>
              </w:numPr>
              <w:spacing w:before="60" w:after="60" w:line="257" w:lineRule="auto"/>
              <w:ind w:left="357" w:hanging="357"/>
              <w:rPr>
                <w:rFonts w:asciiTheme="minorHAnsi" w:hAnsiTheme="minorHAnsi" w:cstheme="minorHAnsi"/>
                <w:sz w:val="21"/>
                <w:szCs w:val="21"/>
              </w:rPr>
            </w:pPr>
          </w:p>
        </w:tc>
        <w:tc>
          <w:tcPr>
            <w:tcW w:w="4489" w:type="pct"/>
            <w:gridSpan w:val="3"/>
            <w:tcBorders>
              <w:top w:val="nil"/>
              <w:bottom w:val="nil"/>
              <w:right w:val="single" w:sz="4" w:space="0" w:color="auto"/>
            </w:tcBorders>
            <w:shd w:val="clear" w:color="auto" w:fill="auto"/>
          </w:tcPr>
          <w:p w:rsidR="006752CC" w:rsidRPr="00F06D8A" w:rsidRDefault="006752CC" w:rsidP="00DD2B56">
            <w:pPr>
              <w:rPr>
                <w:rFonts w:asciiTheme="minorHAnsi" w:hAnsiTheme="minorHAnsi" w:cstheme="minorHAnsi"/>
                <w:b/>
              </w:rPr>
            </w:pPr>
            <w:r w:rsidRPr="00F06D8A">
              <w:rPr>
                <w:rFonts w:asciiTheme="minorHAnsi" w:hAnsiTheme="minorHAnsi" w:cstheme="minorHAnsi"/>
                <w:b/>
              </w:rPr>
              <w:t>Techninis ir profesinis pajėgumas</w:t>
            </w:r>
          </w:p>
        </w:tc>
      </w:tr>
      <w:tr w:rsidR="006752CC" w:rsidRPr="00F06D8A" w:rsidTr="00C35331">
        <w:trPr>
          <w:gridAfter w:val="1"/>
          <w:wAfter w:w="4" w:type="pct"/>
        </w:trPr>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2CC" w:rsidRPr="00F06D8A" w:rsidRDefault="006752CC" w:rsidP="00DD2B56">
            <w:pPr>
              <w:spacing w:before="60" w:after="60" w:line="257" w:lineRule="auto"/>
              <w:ind w:left="360"/>
              <w:jc w:val="right"/>
              <w:rPr>
                <w:rFonts w:asciiTheme="minorHAnsi" w:eastAsiaTheme="minorHAnsi" w:hAnsiTheme="minorHAnsi" w:cstheme="minorHAnsi"/>
                <w:highlight w:val="yellow"/>
              </w:rPr>
            </w:pPr>
            <w:r w:rsidRPr="00F06D8A">
              <w:rPr>
                <w:rFonts w:asciiTheme="minorHAnsi" w:eastAsiaTheme="minorHAnsi" w:hAnsiTheme="minorHAnsi" w:cstheme="minorHAnsi"/>
              </w:rPr>
              <w:t>3.1.</w:t>
            </w:r>
            <w:r w:rsidRPr="00F06D8A">
              <w:rPr>
                <w:rFonts w:asciiTheme="minorHAnsi" w:eastAsiaTheme="minorHAnsi" w:hAnsiTheme="minorHAnsi" w:cstheme="minorHAnsi"/>
                <w:highlight w:val="yellow"/>
              </w:rPr>
              <w:t xml:space="preserve"> </w:t>
            </w:r>
          </w:p>
        </w:tc>
        <w:tc>
          <w:tcPr>
            <w:tcW w:w="194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C35331" w:rsidRPr="00F06D8A" w:rsidRDefault="00E434BE" w:rsidP="00C35331">
            <w:pPr>
              <w:jc w:val="both"/>
              <w:rPr>
                <w:rFonts w:asciiTheme="minorHAnsi" w:eastAsia="Times New Roman" w:hAnsiTheme="minorHAnsi" w:cstheme="minorHAnsi"/>
                <w:lang w:eastAsia="en-US"/>
              </w:rPr>
            </w:pPr>
            <w:r w:rsidRPr="00F06D8A">
              <w:rPr>
                <w:rFonts w:asciiTheme="minorHAnsi" w:eastAsia="Times New Roman" w:hAnsiTheme="minorHAnsi" w:cstheme="minorHAnsi"/>
                <w:b/>
                <w:i/>
                <w:iCs/>
                <w:lang w:eastAsia="en-US"/>
              </w:rPr>
              <w:t>3.1</w:t>
            </w:r>
            <w:r w:rsidR="00C35331" w:rsidRPr="00F06D8A">
              <w:rPr>
                <w:rFonts w:asciiTheme="minorHAnsi" w:eastAsia="Times New Roman" w:hAnsiTheme="minorHAnsi" w:cstheme="minorHAnsi"/>
                <w:b/>
                <w:i/>
                <w:iCs/>
                <w:lang w:eastAsia="en-US"/>
              </w:rPr>
              <w:t>.</w:t>
            </w:r>
            <w:r w:rsidR="00C35331" w:rsidRPr="00F06D8A">
              <w:rPr>
                <w:rFonts w:asciiTheme="minorHAnsi" w:eastAsia="Times New Roman" w:hAnsiTheme="minorHAnsi" w:cstheme="minorHAnsi"/>
                <w:lang w:eastAsia="en-US"/>
              </w:rPr>
              <w:t xml:space="preserve"> Tiekėjas turi paskirti ne mažiau kaip 1 veterinarijos gydytoją.</w:t>
            </w: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C35331" w:rsidRPr="00F06D8A" w:rsidRDefault="00C35331" w:rsidP="00DD2B56">
            <w:pPr>
              <w:spacing w:line="262" w:lineRule="auto"/>
              <w:jc w:val="both"/>
              <w:rPr>
                <w:rFonts w:asciiTheme="minorHAnsi" w:hAnsiTheme="minorHAnsi" w:cstheme="minorHAnsi"/>
                <w:i/>
              </w:rPr>
            </w:pPr>
          </w:p>
          <w:p w:rsidR="00E434BE" w:rsidRPr="00F06D8A" w:rsidRDefault="00E434BE" w:rsidP="00C35331">
            <w:pPr>
              <w:jc w:val="both"/>
              <w:rPr>
                <w:rFonts w:asciiTheme="minorHAnsi" w:eastAsia="Times New Roman" w:hAnsiTheme="minorHAnsi" w:cstheme="minorHAnsi"/>
                <w:b/>
                <w:i/>
                <w:iCs/>
                <w:lang w:val="en-GB" w:eastAsia="en-US"/>
              </w:rPr>
            </w:pPr>
          </w:p>
          <w:p w:rsidR="00C35331" w:rsidRPr="00F06D8A" w:rsidRDefault="00E434BE" w:rsidP="00C35331">
            <w:pPr>
              <w:jc w:val="both"/>
              <w:rPr>
                <w:rFonts w:asciiTheme="minorHAnsi" w:eastAsia="Times New Roman" w:hAnsiTheme="minorHAnsi" w:cstheme="minorHAnsi"/>
                <w:i/>
                <w:lang w:eastAsia="en-US"/>
              </w:rPr>
            </w:pPr>
            <w:r w:rsidRPr="00F06D8A">
              <w:rPr>
                <w:rFonts w:asciiTheme="minorHAnsi" w:eastAsia="Times New Roman" w:hAnsiTheme="minorHAnsi" w:cstheme="minorHAnsi"/>
                <w:b/>
                <w:i/>
                <w:iCs/>
                <w:lang w:eastAsia="en-US"/>
              </w:rPr>
              <w:t>3.</w:t>
            </w:r>
            <w:r w:rsidR="00BF3FDE">
              <w:rPr>
                <w:rFonts w:asciiTheme="minorHAnsi" w:eastAsia="Times New Roman" w:hAnsiTheme="minorHAnsi" w:cstheme="minorHAnsi"/>
                <w:b/>
                <w:i/>
                <w:iCs/>
                <w:lang w:eastAsia="en-US"/>
              </w:rPr>
              <w:t>2</w:t>
            </w:r>
            <w:r w:rsidR="00C35331" w:rsidRPr="00F06D8A">
              <w:rPr>
                <w:rFonts w:asciiTheme="minorHAnsi" w:eastAsia="Times New Roman" w:hAnsiTheme="minorHAnsi" w:cstheme="minorHAnsi"/>
                <w:b/>
                <w:i/>
                <w:iCs/>
                <w:lang w:eastAsia="en-US"/>
              </w:rPr>
              <w:t>.</w:t>
            </w:r>
            <w:r w:rsidR="00C35331" w:rsidRPr="00F06D8A">
              <w:rPr>
                <w:rFonts w:asciiTheme="minorHAnsi" w:eastAsia="Times New Roman" w:hAnsiTheme="minorHAnsi" w:cstheme="minorHAnsi"/>
                <w:lang w:eastAsia="en-US"/>
              </w:rPr>
              <w:t xml:space="preserve"> Tiekėjas turi turėti </w:t>
            </w:r>
            <w:r w:rsidR="00C35331" w:rsidRPr="00F06D8A">
              <w:rPr>
                <w:rFonts w:asciiTheme="minorHAnsi" w:eastAsia="Times New Roman" w:hAnsiTheme="minorHAnsi" w:cstheme="minorHAnsi"/>
                <w:i/>
                <w:lang w:eastAsia="en-US"/>
              </w:rPr>
              <w:t>(</w:t>
            </w:r>
            <w:r w:rsidR="00C35331" w:rsidRPr="00F06D8A">
              <w:rPr>
                <w:rFonts w:asciiTheme="minorHAnsi" w:eastAsia="Times New Roman" w:hAnsiTheme="minorHAnsi" w:cstheme="minorHAnsi"/>
                <w:i/>
                <w:bdr w:val="none" w:sz="0" w:space="0" w:color="auto" w:frame="1"/>
                <w:lang w:eastAsia="en-US"/>
              </w:rPr>
              <w:t xml:space="preserve">reikalavimas nustatytas vadovaujantis </w:t>
            </w:r>
            <w:r w:rsidR="00C35331" w:rsidRPr="00F06D8A">
              <w:rPr>
                <w:rFonts w:asciiTheme="minorHAnsi" w:eastAsia="Times New Roman" w:hAnsiTheme="minorHAnsi" w:cstheme="minorHAnsi"/>
                <w:i/>
                <w:lang w:eastAsia="en-US"/>
              </w:rPr>
              <w:t>Gyvūnų augintinių gaišenų tvarkymo veterinarijos reikalavimų, patvirtintų Valstybinės maisto ir veterinarijos tarnybos direktoriaus 2005 m. rugpjūčio 11 d. įsakymu Nr. B1-459</w:t>
            </w:r>
            <w:r w:rsidR="00C35331" w:rsidRPr="00F06D8A">
              <w:rPr>
                <w:rFonts w:asciiTheme="minorHAnsi" w:eastAsia="Times New Roman" w:hAnsiTheme="minorHAnsi" w:cstheme="minorHAnsi"/>
                <w:i/>
                <w:bdr w:val="none" w:sz="0" w:space="0" w:color="auto" w:frame="1"/>
                <w:lang w:eastAsia="en-US"/>
              </w:rPr>
              <w:t>)</w:t>
            </w:r>
            <w:r w:rsidR="00C35331" w:rsidRPr="00F06D8A">
              <w:rPr>
                <w:rFonts w:asciiTheme="minorHAnsi" w:eastAsia="Times New Roman" w:hAnsiTheme="minorHAnsi" w:cstheme="minorHAnsi"/>
                <w:i/>
                <w:lang w:eastAsia="en-US"/>
              </w:rPr>
              <w:t>:</w:t>
            </w:r>
          </w:p>
          <w:p w:rsidR="00C35331" w:rsidRPr="00F06D8A" w:rsidRDefault="00C35331" w:rsidP="00C35331">
            <w:pPr>
              <w:jc w:val="both"/>
              <w:rPr>
                <w:rFonts w:asciiTheme="minorHAnsi" w:eastAsia="Calibri" w:hAnsiTheme="minorHAnsi" w:cstheme="minorHAnsi"/>
                <w:i/>
                <w:lang w:eastAsia="en-US"/>
              </w:rPr>
            </w:pPr>
            <w:r w:rsidRPr="00F06D8A">
              <w:rPr>
                <w:rFonts w:asciiTheme="minorHAnsi" w:eastAsia="Times New Roman" w:hAnsiTheme="minorHAnsi" w:cstheme="minorHAnsi"/>
                <w:lang w:eastAsia="en-US"/>
              </w:rPr>
              <w:t xml:space="preserve">1 kategorijos šalutinių gyvūninių produktų perdirbimo įmonės veterinarinį patvirtinimą </w:t>
            </w:r>
            <w:r w:rsidRPr="00F06D8A">
              <w:rPr>
                <w:rFonts w:asciiTheme="minorHAnsi" w:eastAsia="Times New Roman" w:hAnsiTheme="minorHAnsi" w:cstheme="minorHAnsi"/>
                <w:i/>
                <w:iCs/>
                <w:lang w:eastAsia="en-US"/>
              </w:rPr>
              <w:t>arba</w:t>
            </w:r>
            <w:r w:rsidRPr="00F06D8A">
              <w:rPr>
                <w:rFonts w:asciiTheme="minorHAnsi" w:eastAsia="Times New Roman" w:hAnsiTheme="minorHAnsi" w:cstheme="minorHAnsi"/>
                <w:lang w:eastAsia="en-US"/>
              </w:rPr>
              <w:t xml:space="preserve"> šalutinių gyvūninių produktų deginimo įmonės </w:t>
            </w:r>
            <w:r w:rsidRPr="00F06D8A">
              <w:rPr>
                <w:rFonts w:asciiTheme="minorHAnsi" w:eastAsia="Times New Roman" w:hAnsiTheme="minorHAnsi" w:cstheme="minorHAnsi"/>
                <w:i/>
                <w:iCs/>
                <w:lang w:eastAsia="en-US"/>
              </w:rPr>
              <w:t>arba</w:t>
            </w:r>
            <w:r w:rsidRPr="00F06D8A">
              <w:rPr>
                <w:rFonts w:asciiTheme="minorHAnsi" w:eastAsia="Times New Roman" w:hAnsiTheme="minorHAnsi" w:cstheme="minorHAnsi"/>
                <w:lang w:eastAsia="en-US"/>
              </w:rPr>
              <w:t xml:space="preserve"> šalutinių gyvūninių produktų bendrojo deginimo įmonės veterinarinį patvirtinimą </w:t>
            </w:r>
            <w:r w:rsidRPr="00F06D8A">
              <w:rPr>
                <w:rFonts w:asciiTheme="minorHAnsi" w:eastAsia="Times New Roman" w:hAnsiTheme="minorHAnsi" w:cstheme="minorHAnsi"/>
                <w:i/>
                <w:lang w:eastAsia="en-US"/>
              </w:rPr>
              <w:t>arba</w:t>
            </w:r>
            <w:r w:rsidRPr="00F06D8A">
              <w:rPr>
                <w:rFonts w:asciiTheme="minorHAnsi" w:eastAsia="Times New Roman" w:hAnsiTheme="minorHAnsi" w:cstheme="minorHAnsi"/>
                <w:lang w:eastAsia="en-US"/>
              </w:rPr>
              <w:t xml:space="preserve"> įregistruotą 1 kategorijos šalutinių gyvūninių produktų surinkimo įmonę arba </w:t>
            </w:r>
            <w:r w:rsidRPr="00F06D8A">
              <w:rPr>
                <w:rFonts w:asciiTheme="minorHAnsi" w:eastAsia="Times New Roman" w:hAnsiTheme="minorHAnsi" w:cstheme="minorHAnsi"/>
                <w:b/>
                <w:bCs/>
                <w:lang w:eastAsia="en-US"/>
              </w:rPr>
              <w:lastRenderedPageBreak/>
              <w:t>turėti galiojančią sutartį,</w:t>
            </w:r>
            <w:r w:rsidR="00B50BA5" w:rsidRPr="00F06D8A">
              <w:rPr>
                <w:rFonts w:asciiTheme="minorHAnsi" w:eastAsia="Times New Roman" w:hAnsiTheme="minorHAnsi" w:cstheme="minorHAnsi"/>
                <w:b/>
                <w:bCs/>
                <w:lang w:eastAsia="en-US"/>
              </w:rPr>
              <w:t xml:space="preserve"> </w:t>
            </w:r>
            <w:r w:rsidRPr="00F06D8A">
              <w:rPr>
                <w:rFonts w:asciiTheme="minorHAnsi" w:eastAsia="Times New Roman" w:hAnsiTheme="minorHAnsi" w:cstheme="minorHAnsi"/>
                <w:lang w:eastAsia="en-US"/>
              </w:rPr>
              <w:t>sudarytą su</w:t>
            </w:r>
            <w:r w:rsidR="00B50BA5" w:rsidRPr="00F06D8A">
              <w:rPr>
                <w:rFonts w:asciiTheme="minorHAnsi" w:eastAsia="Times New Roman" w:hAnsiTheme="minorHAnsi" w:cstheme="minorHAnsi"/>
                <w:lang w:eastAsia="en-US"/>
              </w:rPr>
              <w:t xml:space="preserve"> 1 </w:t>
            </w:r>
            <w:r w:rsidRPr="00F06D8A">
              <w:rPr>
                <w:rFonts w:asciiTheme="minorHAnsi" w:eastAsia="Times New Roman" w:hAnsiTheme="minorHAnsi" w:cstheme="minorHAnsi"/>
                <w:lang w:eastAsia="en-US"/>
              </w:rPr>
              <w:t xml:space="preserve">kategorijos šalutinių gyvūninių produktų perdirbimo įmone, turinčia veterinarinį patvirtinimą </w:t>
            </w:r>
            <w:r w:rsidRPr="00F06D8A">
              <w:rPr>
                <w:rFonts w:asciiTheme="minorHAnsi" w:eastAsia="Times New Roman" w:hAnsiTheme="minorHAnsi" w:cstheme="minorHAnsi"/>
                <w:i/>
                <w:iCs/>
                <w:lang w:eastAsia="en-US"/>
              </w:rPr>
              <w:t>arba</w:t>
            </w:r>
            <w:r w:rsidRPr="00F06D8A">
              <w:rPr>
                <w:rFonts w:asciiTheme="minorHAnsi" w:eastAsia="Times New Roman" w:hAnsiTheme="minorHAnsi" w:cstheme="minorHAnsi"/>
                <w:lang w:eastAsia="en-US"/>
              </w:rPr>
              <w:t xml:space="preserve"> šalutinių gyvūninių produktų deginimo įmone, turinčia veterinarinį patvirtinimą </w:t>
            </w:r>
            <w:r w:rsidRPr="00F06D8A">
              <w:rPr>
                <w:rFonts w:asciiTheme="minorHAnsi" w:eastAsia="Times New Roman" w:hAnsiTheme="minorHAnsi" w:cstheme="minorHAnsi"/>
                <w:i/>
                <w:iCs/>
                <w:lang w:eastAsia="en-US"/>
              </w:rPr>
              <w:t>arba</w:t>
            </w:r>
            <w:r w:rsidRPr="00F06D8A">
              <w:rPr>
                <w:rFonts w:asciiTheme="minorHAnsi" w:eastAsia="Times New Roman" w:hAnsiTheme="minorHAnsi" w:cstheme="minorHAnsi"/>
                <w:lang w:eastAsia="en-US"/>
              </w:rPr>
              <w:t xml:space="preserve"> šalutinių gyvūninių produktų bendrojo deginimo įmone, turinčia veterinarinį patvirtinimą </w:t>
            </w:r>
            <w:r w:rsidRPr="00F06D8A">
              <w:rPr>
                <w:rFonts w:asciiTheme="minorHAnsi" w:eastAsia="Times New Roman" w:hAnsiTheme="minorHAnsi" w:cstheme="minorHAnsi"/>
                <w:i/>
                <w:iCs/>
                <w:lang w:eastAsia="en-US"/>
              </w:rPr>
              <w:t xml:space="preserve">arba su </w:t>
            </w:r>
            <w:r w:rsidRPr="00F06D8A">
              <w:rPr>
                <w:rFonts w:asciiTheme="minorHAnsi" w:eastAsia="Times New Roman" w:hAnsiTheme="minorHAnsi" w:cstheme="minorHAnsi"/>
                <w:lang w:eastAsia="en-US"/>
              </w:rPr>
              <w:t>įregistruota 1 kategorijos šalutinių gyvūninių produktų surinkimo įmone.</w:t>
            </w:r>
          </w:p>
          <w:p w:rsidR="00C35331" w:rsidRPr="00F06D8A" w:rsidRDefault="00C35331" w:rsidP="00C35331">
            <w:pPr>
              <w:jc w:val="both"/>
              <w:rPr>
                <w:rFonts w:asciiTheme="minorHAnsi" w:eastAsia="Calibri" w:hAnsiTheme="minorHAnsi" w:cstheme="minorHAnsi"/>
                <w:i/>
                <w:lang w:eastAsia="en-US"/>
              </w:rPr>
            </w:pPr>
          </w:p>
          <w:p w:rsidR="00C35331" w:rsidRPr="00F06D8A" w:rsidRDefault="00C35331" w:rsidP="00C35331">
            <w:pPr>
              <w:jc w:val="both"/>
              <w:rPr>
                <w:rFonts w:asciiTheme="minorHAnsi" w:eastAsia="Times New Roman" w:hAnsiTheme="minorHAnsi" w:cstheme="minorHAnsi"/>
                <w:i/>
                <w:iCs/>
                <w:noProof/>
                <w:lang w:eastAsia="en-US"/>
              </w:rPr>
            </w:pPr>
            <w:r w:rsidRPr="00F06D8A">
              <w:rPr>
                <w:rFonts w:asciiTheme="minorHAnsi" w:eastAsia="Times New Roman" w:hAnsiTheme="minorHAnsi" w:cstheme="minorHAnsi"/>
                <w:i/>
                <w:iCs/>
                <w:noProof/>
                <w:lang w:eastAsia="en-US"/>
              </w:rPr>
              <w:t xml:space="preserve">Pastabos: </w:t>
            </w:r>
          </w:p>
          <w:p w:rsidR="00C35331" w:rsidRPr="00F06D8A" w:rsidRDefault="00C35331" w:rsidP="00C35331">
            <w:pPr>
              <w:jc w:val="both"/>
              <w:rPr>
                <w:rFonts w:asciiTheme="minorHAnsi" w:eastAsia="Times New Roman" w:hAnsiTheme="minorHAnsi" w:cstheme="minorHAnsi"/>
                <w:i/>
                <w:lang w:eastAsia="en-US"/>
              </w:rPr>
            </w:pPr>
            <w:r w:rsidRPr="00F06D8A">
              <w:rPr>
                <w:rFonts w:asciiTheme="minorHAnsi" w:eastAsia="Times New Roman" w:hAnsiTheme="minorHAnsi" w:cstheme="minorHAnsi"/>
                <w:i/>
                <w:iCs/>
                <w:noProof/>
                <w:lang w:eastAsia="en-US"/>
              </w:rPr>
              <w:t xml:space="preserve">1) </w:t>
            </w:r>
            <w:r w:rsidRPr="00F06D8A">
              <w:rPr>
                <w:rFonts w:asciiTheme="minorHAnsi" w:eastAsia="Times New Roman" w:hAnsiTheme="minorHAnsi" w:cstheme="minorHAnsi"/>
                <w:i/>
              </w:rPr>
              <w:t>Reikalaujamą kvalifikaciją tiekėjas (ar jo personalas) privalo būti įgijęs iki pasiūlymų pateikimo termino pabaigos.</w:t>
            </w:r>
          </w:p>
          <w:p w:rsidR="00C35331" w:rsidRPr="00F06D8A" w:rsidRDefault="00C35331" w:rsidP="00C35331">
            <w:pPr>
              <w:jc w:val="both"/>
              <w:rPr>
                <w:rFonts w:asciiTheme="minorHAnsi" w:eastAsia="Times New Roman" w:hAnsiTheme="minorHAnsi" w:cstheme="minorHAnsi"/>
                <w:i/>
                <w:lang w:eastAsia="en-US"/>
              </w:rPr>
            </w:pPr>
            <w:r w:rsidRPr="00F06D8A">
              <w:rPr>
                <w:rFonts w:asciiTheme="minorHAnsi" w:eastAsia="Times New Roman" w:hAnsiTheme="minorHAnsi" w:cstheme="minorHAnsi"/>
                <w:i/>
                <w:lang w:eastAsia="en-US"/>
              </w:rPr>
              <w:t xml:space="preserve">2) Tiekėjas gali siūlyti vieną (tą patį) specialistą, tačiau privalo paskirti reikiamą skaičių specialistų, kad užtikrintų tinkamą sutarties vykdymą. </w:t>
            </w:r>
          </w:p>
          <w:p w:rsidR="00C35331" w:rsidRPr="00F06D8A" w:rsidRDefault="00C35331" w:rsidP="00C35331">
            <w:pPr>
              <w:jc w:val="both"/>
              <w:rPr>
                <w:rFonts w:asciiTheme="minorHAnsi" w:eastAsia="Times New Roman" w:hAnsiTheme="minorHAnsi" w:cstheme="minorHAnsi"/>
                <w:i/>
                <w:lang w:eastAsia="en-US"/>
              </w:rPr>
            </w:pPr>
            <w:r w:rsidRPr="00F06D8A">
              <w:rPr>
                <w:rFonts w:asciiTheme="minorHAnsi" w:eastAsia="Times New Roman" w:hAnsiTheme="minorHAnsi" w:cstheme="minorHAnsi"/>
                <w:i/>
                <w:lang w:eastAsia="en-US"/>
              </w:rPr>
              <w:t xml:space="preserve">Jei siūlomas daugiau kaip vienas veterinaras, visi siūlomi specialistai turi atitikti </w:t>
            </w:r>
            <w:r w:rsidR="00E434BE" w:rsidRPr="00F06D8A">
              <w:rPr>
                <w:rFonts w:asciiTheme="minorHAnsi" w:eastAsia="Times New Roman" w:hAnsiTheme="minorHAnsi" w:cstheme="minorHAnsi"/>
                <w:i/>
                <w:lang w:eastAsia="en-US"/>
              </w:rPr>
              <w:t>3.1</w:t>
            </w:r>
            <w:r w:rsidRPr="00F06D8A">
              <w:rPr>
                <w:rFonts w:asciiTheme="minorHAnsi" w:eastAsia="Times New Roman" w:hAnsiTheme="minorHAnsi" w:cstheme="minorHAnsi"/>
                <w:i/>
                <w:lang w:eastAsia="en-US"/>
              </w:rPr>
              <w:t xml:space="preserve"> punkto reikalavimus ir turi būti nurodyti pirkimo sąlygų </w:t>
            </w:r>
            <w:r w:rsidR="00270852" w:rsidRPr="00F06D8A">
              <w:rPr>
                <w:rFonts w:asciiTheme="minorHAnsi" w:eastAsia="Times New Roman" w:hAnsiTheme="minorHAnsi" w:cstheme="minorHAnsi"/>
                <w:i/>
                <w:lang w:eastAsia="en-US"/>
              </w:rPr>
              <w:t>8</w:t>
            </w:r>
            <w:r w:rsidRPr="00F06D8A">
              <w:rPr>
                <w:rFonts w:asciiTheme="minorHAnsi" w:eastAsia="Times New Roman" w:hAnsiTheme="minorHAnsi" w:cstheme="minorHAnsi"/>
                <w:i/>
                <w:lang w:eastAsia="en-US"/>
              </w:rPr>
              <w:t xml:space="preserve"> priede „Tiekėjo vadovaujančių darbuotojų (specialistų) ir asmenų, atsakingų už sutarties vykdymą sąrašas“.</w:t>
            </w:r>
          </w:p>
          <w:p w:rsidR="006752CC" w:rsidRPr="00F06D8A" w:rsidRDefault="006752CC" w:rsidP="00B50BA5">
            <w:pPr>
              <w:spacing w:line="262" w:lineRule="auto"/>
              <w:jc w:val="both"/>
              <w:rPr>
                <w:rFonts w:asciiTheme="minorHAnsi" w:hAnsiTheme="minorHAnsi" w:cstheme="minorHAnsi"/>
                <w:color w:val="000000"/>
                <w:highlight w:val="yellow"/>
              </w:rPr>
            </w:pPr>
          </w:p>
        </w:tc>
        <w:tc>
          <w:tcPr>
            <w:tcW w:w="2540" w:type="pct"/>
            <w:tcBorders>
              <w:top w:val="single" w:sz="4" w:space="0" w:color="000000" w:themeColor="text1"/>
              <w:left w:val="single" w:sz="4" w:space="0" w:color="auto"/>
              <w:bottom w:val="single" w:sz="4" w:space="0" w:color="000000" w:themeColor="text1"/>
              <w:right w:val="single" w:sz="4" w:space="0" w:color="auto"/>
            </w:tcBorders>
          </w:tcPr>
          <w:p w:rsidR="00C35331" w:rsidRPr="00F06D8A" w:rsidRDefault="00C35331" w:rsidP="00C35331">
            <w:pPr>
              <w:jc w:val="both"/>
              <w:rPr>
                <w:rFonts w:asciiTheme="minorHAnsi" w:eastAsia="Calibri" w:hAnsiTheme="minorHAnsi" w:cstheme="minorHAnsi"/>
                <w:lang w:eastAsia="en-US"/>
              </w:rPr>
            </w:pPr>
            <w:r w:rsidRPr="00F06D8A">
              <w:rPr>
                <w:rFonts w:asciiTheme="minorHAnsi" w:eastAsia="Calibri" w:hAnsiTheme="minorHAnsi" w:cstheme="minorHAnsi"/>
                <w:b/>
                <w:i/>
                <w:lang w:eastAsia="en-US"/>
              </w:rPr>
              <w:lastRenderedPageBreak/>
              <w:t xml:space="preserve">Dėl </w:t>
            </w:r>
            <w:r w:rsidR="00E434BE" w:rsidRPr="00F06D8A">
              <w:rPr>
                <w:rFonts w:asciiTheme="minorHAnsi" w:eastAsia="Calibri" w:hAnsiTheme="minorHAnsi" w:cstheme="minorHAnsi"/>
                <w:b/>
                <w:i/>
                <w:lang w:eastAsia="en-US"/>
              </w:rPr>
              <w:t>3.1.</w:t>
            </w:r>
            <w:r w:rsidRPr="00F06D8A">
              <w:rPr>
                <w:rFonts w:asciiTheme="minorHAnsi" w:eastAsia="Calibri" w:hAnsiTheme="minorHAnsi" w:cstheme="minorHAnsi"/>
                <w:b/>
                <w:i/>
                <w:lang w:eastAsia="en-US"/>
              </w:rPr>
              <w:t xml:space="preserve"> p. </w:t>
            </w:r>
            <w:r w:rsidRPr="00F06D8A">
              <w:rPr>
                <w:rFonts w:asciiTheme="minorHAnsi" w:eastAsia="Calibri" w:hAnsiTheme="minorHAnsi" w:cstheme="minorHAnsi"/>
                <w:i/>
                <w:lang w:eastAsia="en-US"/>
              </w:rPr>
              <w:t>–</w:t>
            </w:r>
            <w:r w:rsidRPr="00F06D8A">
              <w:rPr>
                <w:rFonts w:asciiTheme="minorHAnsi" w:eastAsia="Calibri" w:hAnsiTheme="minorHAnsi" w:cstheme="minorHAnsi"/>
                <w:lang w:eastAsia="en-US"/>
              </w:rPr>
              <w:t xml:space="preserve"> Vadovaujančių darbuotojų (specialistų) ir asmenų atsakingų už sutarties vykdymą sąrašas </w:t>
            </w:r>
            <w:r w:rsidR="00800DDA" w:rsidRPr="00F06D8A">
              <w:rPr>
                <w:rFonts w:asciiTheme="minorHAnsi" w:eastAsia="Calibri" w:hAnsiTheme="minorHAnsi" w:cstheme="minorHAnsi"/>
                <w:b/>
                <w:lang w:eastAsia="en-US"/>
              </w:rPr>
              <w:t>(parengtas pagal konkurso specialiųjų</w:t>
            </w:r>
            <w:r w:rsidRPr="00F06D8A">
              <w:rPr>
                <w:rFonts w:asciiTheme="minorHAnsi" w:eastAsia="Calibri" w:hAnsiTheme="minorHAnsi" w:cstheme="minorHAnsi"/>
                <w:b/>
                <w:lang w:eastAsia="en-US"/>
              </w:rPr>
              <w:t xml:space="preserve"> sąlygų </w:t>
            </w:r>
            <w:r w:rsidR="00270852" w:rsidRPr="00F06D8A">
              <w:rPr>
                <w:rFonts w:asciiTheme="minorHAnsi" w:eastAsia="Calibri" w:hAnsiTheme="minorHAnsi" w:cstheme="minorHAnsi"/>
                <w:b/>
                <w:lang w:eastAsia="en-US"/>
              </w:rPr>
              <w:t>8</w:t>
            </w:r>
            <w:r w:rsidRPr="00F06D8A">
              <w:rPr>
                <w:rFonts w:asciiTheme="minorHAnsi" w:eastAsia="Calibri" w:hAnsiTheme="minorHAnsi" w:cstheme="minorHAnsi"/>
                <w:b/>
                <w:lang w:eastAsia="en-US"/>
              </w:rPr>
              <w:t xml:space="preserve"> priedą.</w:t>
            </w:r>
            <w:r w:rsidRPr="00F06D8A">
              <w:rPr>
                <w:rFonts w:asciiTheme="minorHAnsi" w:eastAsia="Calibri" w:hAnsiTheme="minorHAnsi" w:cstheme="minorHAnsi"/>
                <w:lang w:eastAsia="en-US"/>
              </w:rPr>
              <w:t xml:space="preserve"> Sąrašas pateikiamas elektroninėje formoje, nurodant vardą, pavardę, dabartinę darbovietę, poziciją, kuriai siūlomas specialistas, kvalifikaciją,  pateikiant:</w:t>
            </w:r>
          </w:p>
          <w:p w:rsidR="00C35331" w:rsidRPr="00F06D8A" w:rsidRDefault="00C35331" w:rsidP="00C35331">
            <w:pPr>
              <w:jc w:val="both"/>
              <w:rPr>
                <w:rFonts w:asciiTheme="minorHAnsi" w:eastAsia="Calibri" w:hAnsiTheme="minorHAnsi" w:cstheme="minorHAnsi"/>
                <w:lang w:eastAsia="en-US"/>
              </w:rPr>
            </w:pPr>
            <w:r w:rsidRPr="00F06D8A">
              <w:rPr>
                <w:rFonts w:asciiTheme="minorHAnsi" w:eastAsia="Calibri" w:hAnsiTheme="minorHAnsi" w:cstheme="minorHAnsi"/>
                <w:lang w:eastAsia="en-US"/>
              </w:rPr>
              <w:t>1) Valstybinės maisto ir veterinarijos tarnybos išduoto veterinarijos gydytojo veterinarijos praktikos licencijos kopija ar Valstybinės maisto ir veterinarijos tarnybos direktoriaus įsakymo dėl veterinarijos gydytojo profesinės kvalifikacijos pripažinimo kopija;</w:t>
            </w:r>
          </w:p>
          <w:p w:rsidR="00C35331" w:rsidRPr="00F06D8A" w:rsidRDefault="00C35331" w:rsidP="00C35331">
            <w:pPr>
              <w:jc w:val="both"/>
              <w:rPr>
                <w:rFonts w:asciiTheme="minorHAnsi" w:eastAsia="Calibri" w:hAnsiTheme="minorHAnsi" w:cstheme="minorHAnsi"/>
                <w:lang w:eastAsia="en-US"/>
              </w:rPr>
            </w:pPr>
            <w:r w:rsidRPr="00F06D8A">
              <w:rPr>
                <w:rFonts w:asciiTheme="minorHAnsi" w:eastAsia="Calibri" w:hAnsiTheme="minorHAnsi" w:cstheme="minorHAnsi"/>
                <w:lang w:eastAsia="en-US"/>
              </w:rPr>
              <w:lastRenderedPageBreak/>
              <w:t>Dokumentų pateikti nereikalaujama, jei šie duomenys viešai paskelbti Valstybinės maisto ir veterinarijos tarnybos internetiniame tinklalapyje viešai skelbiamoje informacijoje:</w:t>
            </w:r>
          </w:p>
          <w:p w:rsidR="00C35331" w:rsidRPr="00F06D8A" w:rsidRDefault="00B33556" w:rsidP="00C35331">
            <w:pPr>
              <w:jc w:val="both"/>
              <w:rPr>
                <w:rFonts w:asciiTheme="minorHAnsi" w:eastAsia="Calibri" w:hAnsiTheme="minorHAnsi" w:cstheme="minorHAnsi"/>
                <w:lang w:eastAsia="en-US"/>
              </w:rPr>
            </w:pPr>
            <w:hyperlink r:id="rId27" w:history="1">
              <w:r w:rsidR="00C35331" w:rsidRPr="00F06D8A">
                <w:rPr>
                  <w:rFonts w:asciiTheme="minorHAnsi" w:eastAsia="Calibri" w:hAnsiTheme="minorHAnsi" w:cstheme="minorHAnsi"/>
                  <w:color w:val="0000FF"/>
                  <w:u w:val="single"/>
                  <w:lang w:eastAsia="en-US"/>
                </w:rPr>
                <w:t>https://www.vet.lt/vet_licencijos/vp_list_all.php</w:t>
              </w:r>
            </w:hyperlink>
            <w:r w:rsidR="00C35331" w:rsidRPr="00F06D8A">
              <w:rPr>
                <w:rFonts w:asciiTheme="minorHAnsi" w:eastAsia="Calibri" w:hAnsiTheme="minorHAnsi" w:cstheme="minorHAnsi"/>
                <w:lang w:eastAsia="en-US"/>
              </w:rPr>
              <w:t xml:space="preserve"> </w:t>
            </w:r>
          </w:p>
          <w:p w:rsidR="00C35331" w:rsidRPr="00F06D8A" w:rsidRDefault="00C35331" w:rsidP="00C35331">
            <w:pPr>
              <w:jc w:val="both"/>
              <w:rPr>
                <w:rFonts w:asciiTheme="minorHAnsi" w:eastAsia="Calibri" w:hAnsiTheme="minorHAnsi" w:cstheme="minorHAnsi"/>
                <w:lang w:eastAsia="en-US"/>
              </w:rPr>
            </w:pPr>
            <w:r w:rsidRPr="00F06D8A">
              <w:rPr>
                <w:rFonts w:asciiTheme="minorHAnsi" w:eastAsia="Calibri" w:hAnsiTheme="minorHAnsi" w:cstheme="minorHAnsi"/>
                <w:lang w:eastAsia="en-US"/>
              </w:rPr>
              <w:t xml:space="preserve">2) </w:t>
            </w:r>
            <w:r w:rsidRPr="00F06D8A">
              <w:rPr>
                <w:rFonts w:asciiTheme="minorHAnsi" w:eastAsia="Calibri" w:hAnsiTheme="minorHAnsi" w:cstheme="minorHAnsi"/>
                <w:b/>
                <w:lang w:eastAsia="en-US"/>
              </w:rPr>
              <w:t xml:space="preserve">specialisto – </w:t>
            </w:r>
            <w:proofErr w:type="spellStart"/>
            <w:r w:rsidRPr="00F06D8A">
              <w:rPr>
                <w:rFonts w:asciiTheme="minorHAnsi" w:eastAsia="Calibri" w:hAnsiTheme="minorHAnsi" w:cstheme="minorHAnsi"/>
                <w:b/>
                <w:lang w:eastAsia="en-US"/>
              </w:rPr>
              <w:t>kvazisubteikėjo</w:t>
            </w:r>
            <w:proofErr w:type="spellEnd"/>
            <w:r w:rsidRPr="00F06D8A">
              <w:rPr>
                <w:rFonts w:asciiTheme="minorHAnsi" w:eastAsia="Calibri" w:hAnsiTheme="minorHAnsi" w:cstheme="minorHAnsi"/>
                <w:b/>
                <w:lang w:eastAsia="en-US"/>
              </w:rPr>
              <w:t xml:space="preserve"> sutikimas</w:t>
            </w:r>
            <w:r w:rsidRPr="00F06D8A">
              <w:rPr>
                <w:rFonts w:asciiTheme="minorHAnsi" w:eastAsia="Calibri" w:hAnsiTheme="minorHAnsi" w:cstheme="minorHAnsi"/>
                <w:lang w:eastAsia="en-US"/>
              </w:rPr>
              <w:t xml:space="preserve"> teikti sutartyje nurodytas paslaugas, </w:t>
            </w:r>
            <w:r w:rsidRPr="00F06D8A">
              <w:rPr>
                <w:rFonts w:asciiTheme="minorHAnsi" w:eastAsia="Calibri" w:hAnsiTheme="minorHAnsi" w:cstheme="minorHAnsi"/>
                <w:b/>
                <w:bCs/>
                <w:lang w:eastAsia="en-US"/>
              </w:rPr>
              <w:t>jei jis dirba kitoje įmonėje</w:t>
            </w:r>
            <w:r w:rsidRPr="00F06D8A">
              <w:rPr>
                <w:rFonts w:asciiTheme="minorHAnsi" w:eastAsia="Calibri" w:hAnsiTheme="minorHAnsi" w:cstheme="minorHAnsi"/>
                <w:lang w:eastAsia="en-US"/>
              </w:rPr>
              <w:t xml:space="preserve"> (ne tiekėjo ar ūkio subjekto, kurio </w:t>
            </w:r>
            <w:proofErr w:type="spellStart"/>
            <w:r w:rsidRPr="00F06D8A">
              <w:rPr>
                <w:rFonts w:asciiTheme="minorHAnsi" w:eastAsia="Calibri" w:hAnsiTheme="minorHAnsi" w:cstheme="minorHAnsi"/>
                <w:lang w:eastAsia="en-US"/>
              </w:rPr>
              <w:t>pajėgumais</w:t>
            </w:r>
            <w:proofErr w:type="spellEnd"/>
            <w:r w:rsidRPr="00F06D8A">
              <w:rPr>
                <w:rFonts w:asciiTheme="minorHAnsi" w:eastAsia="Calibri" w:hAnsiTheme="minorHAnsi" w:cstheme="minorHAnsi"/>
                <w:lang w:eastAsia="en-US"/>
              </w:rPr>
              <w:t xml:space="preserve"> tiekėjas remiasi, įmonėje) ir </w:t>
            </w:r>
            <w:r w:rsidRPr="00F06D8A">
              <w:rPr>
                <w:rFonts w:asciiTheme="minorHAnsi" w:eastAsia="Calibri" w:hAnsiTheme="minorHAnsi" w:cstheme="minorHAnsi"/>
                <w:b/>
                <w:bCs/>
                <w:lang w:eastAsia="en-US"/>
              </w:rPr>
              <w:t xml:space="preserve">tiekėjo ar ūkio subjekto, kurio </w:t>
            </w:r>
            <w:proofErr w:type="spellStart"/>
            <w:r w:rsidRPr="00F06D8A">
              <w:rPr>
                <w:rFonts w:asciiTheme="minorHAnsi" w:eastAsia="Calibri" w:hAnsiTheme="minorHAnsi" w:cstheme="minorHAnsi"/>
                <w:b/>
                <w:bCs/>
                <w:lang w:eastAsia="en-US"/>
              </w:rPr>
              <w:t>pajėgumais</w:t>
            </w:r>
            <w:proofErr w:type="spellEnd"/>
            <w:r w:rsidRPr="00F06D8A">
              <w:rPr>
                <w:rFonts w:asciiTheme="minorHAnsi" w:eastAsia="Calibri" w:hAnsiTheme="minorHAnsi" w:cstheme="minorHAnsi"/>
                <w:b/>
                <w:bCs/>
                <w:lang w:eastAsia="en-US"/>
              </w:rPr>
              <w:t xml:space="preserve"> tiekėjas remiasi, patvirtinimas, </w:t>
            </w:r>
            <w:r w:rsidRPr="00F06D8A">
              <w:rPr>
                <w:rFonts w:asciiTheme="minorHAnsi" w:eastAsia="Calibri" w:hAnsiTheme="minorHAnsi" w:cstheme="minorHAnsi"/>
                <w:lang w:eastAsia="en-US"/>
              </w:rPr>
              <w:t xml:space="preserve">kad laimėjęs konkursą, įdarbins šį </w:t>
            </w:r>
            <w:proofErr w:type="spellStart"/>
            <w:r w:rsidRPr="00F06D8A">
              <w:rPr>
                <w:rFonts w:asciiTheme="minorHAnsi" w:eastAsia="Calibri" w:hAnsiTheme="minorHAnsi" w:cstheme="minorHAnsi"/>
                <w:lang w:eastAsia="en-US"/>
              </w:rPr>
              <w:t>kvazisubtiekėją</w:t>
            </w:r>
            <w:proofErr w:type="spellEnd"/>
            <w:r w:rsidRPr="00F06D8A">
              <w:rPr>
                <w:rFonts w:asciiTheme="minorHAnsi" w:eastAsia="Calibri" w:hAnsiTheme="minorHAnsi" w:cstheme="minorHAnsi"/>
                <w:lang w:eastAsia="en-US"/>
              </w:rPr>
              <w:t xml:space="preserve"> (tik tuo atveju, jei šis specialistas nesiūlomas kaip ūkio subjektas, kurio </w:t>
            </w:r>
            <w:proofErr w:type="spellStart"/>
            <w:r w:rsidRPr="00F06D8A">
              <w:rPr>
                <w:rFonts w:asciiTheme="minorHAnsi" w:eastAsia="Calibri" w:hAnsiTheme="minorHAnsi" w:cstheme="minorHAnsi"/>
                <w:lang w:eastAsia="en-US"/>
              </w:rPr>
              <w:t>pajėgumais</w:t>
            </w:r>
            <w:proofErr w:type="spellEnd"/>
            <w:r w:rsidRPr="00F06D8A">
              <w:rPr>
                <w:rFonts w:asciiTheme="minorHAnsi" w:eastAsia="Calibri" w:hAnsiTheme="minorHAnsi" w:cstheme="minorHAnsi"/>
                <w:lang w:eastAsia="en-US"/>
              </w:rPr>
              <w:t xml:space="preserve"> tiekėjas remiasi).</w:t>
            </w:r>
          </w:p>
          <w:p w:rsidR="00C35331" w:rsidRPr="00F06D8A" w:rsidRDefault="00C35331" w:rsidP="00C35331">
            <w:pPr>
              <w:jc w:val="both"/>
              <w:rPr>
                <w:rFonts w:asciiTheme="minorHAnsi" w:eastAsia="Calibri" w:hAnsiTheme="minorHAnsi" w:cstheme="minorHAnsi"/>
                <w:i/>
                <w:lang w:eastAsia="en-US"/>
              </w:rPr>
            </w:pPr>
            <w:r w:rsidRPr="00F06D8A">
              <w:rPr>
                <w:rFonts w:asciiTheme="minorHAnsi" w:eastAsia="Calibri" w:hAnsiTheme="minorHAnsi" w:cstheme="minorHAnsi"/>
                <w:i/>
                <w:lang w:eastAsia="en-US"/>
              </w:rPr>
              <w:t xml:space="preserve">Specialistai pasiūlymo pateikimo termino pabaigos dienai turi turėti teisę verstis šiame punkte nurodyta veikla savo kilmės šalyje.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w:t>
            </w:r>
            <w:r w:rsidRPr="00F06D8A">
              <w:rPr>
                <w:rFonts w:asciiTheme="minorHAnsi" w:eastAsia="Calibri" w:hAnsiTheme="minorHAnsi" w:cstheme="minorHAnsi"/>
                <w:i/>
                <w:iCs/>
                <w:lang w:eastAsia="en-US"/>
              </w:rPr>
              <w:t>kurį turi įgyti prieš pasirašant sutartį (PO pasitikrins LT registruose).</w:t>
            </w:r>
          </w:p>
          <w:p w:rsidR="00C35331" w:rsidRPr="00F06D8A" w:rsidRDefault="00C35331" w:rsidP="00C35331">
            <w:pPr>
              <w:jc w:val="both"/>
              <w:rPr>
                <w:rFonts w:asciiTheme="minorHAnsi" w:eastAsia="Calibri" w:hAnsiTheme="minorHAnsi" w:cstheme="minorHAnsi"/>
                <w:i/>
                <w:u w:val="single"/>
                <w:lang w:eastAsia="en-US"/>
              </w:rPr>
            </w:pPr>
            <w:r w:rsidRPr="00F06D8A">
              <w:rPr>
                <w:rFonts w:asciiTheme="minorHAnsi" w:eastAsia="Calibri" w:hAnsiTheme="minorHAnsi" w:cstheme="minorHAnsi"/>
                <w:i/>
                <w:u w:val="single"/>
                <w:lang w:eastAsia="en-US"/>
              </w:rPr>
              <w:t>Pateikiamos atitinkamų dokumentų skaitmeninės kopijos.</w:t>
            </w:r>
          </w:p>
          <w:p w:rsidR="00C35331" w:rsidRPr="00F06D8A" w:rsidRDefault="00C35331" w:rsidP="00126CDF">
            <w:pPr>
              <w:autoSpaceDE w:val="0"/>
              <w:autoSpaceDN w:val="0"/>
              <w:adjustRightInd w:val="0"/>
              <w:jc w:val="both"/>
              <w:rPr>
                <w:rFonts w:asciiTheme="minorHAnsi" w:hAnsiTheme="minorHAnsi" w:cstheme="minorHAnsi"/>
                <w:color w:val="000000"/>
              </w:rPr>
            </w:pPr>
          </w:p>
          <w:p w:rsidR="00C35331" w:rsidRPr="00F06D8A" w:rsidRDefault="00C35331" w:rsidP="00C35331">
            <w:pPr>
              <w:autoSpaceDE w:val="0"/>
              <w:autoSpaceDN w:val="0"/>
              <w:adjustRightInd w:val="0"/>
              <w:jc w:val="both"/>
              <w:rPr>
                <w:rFonts w:asciiTheme="minorHAnsi" w:hAnsiTheme="minorHAnsi" w:cstheme="minorHAnsi"/>
              </w:rPr>
            </w:pPr>
            <w:r w:rsidRPr="00F06D8A">
              <w:rPr>
                <w:rFonts w:asciiTheme="minorHAnsi" w:eastAsia="Calibri" w:hAnsiTheme="minorHAnsi" w:cstheme="minorHAnsi"/>
                <w:b/>
                <w:i/>
              </w:rPr>
              <w:t xml:space="preserve">Dėl </w:t>
            </w:r>
            <w:r w:rsidR="00E434BE" w:rsidRPr="00F06D8A">
              <w:rPr>
                <w:rFonts w:asciiTheme="minorHAnsi" w:eastAsia="Calibri" w:hAnsiTheme="minorHAnsi" w:cstheme="minorHAnsi"/>
                <w:b/>
                <w:i/>
              </w:rPr>
              <w:t>3.</w:t>
            </w:r>
            <w:r w:rsidR="00BF3FDE">
              <w:rPr>
                <w:rFonts w:asciiTheme="minorHAnsi" w:eastAsia="Calibri" w:hAnsiTheme="minorHAnsi" w:cstheme="minorHAnsi"/>
                <w:b/>
                <w:i/>
              </w:rPr>
              <w:t>2</w:t>
            </w:r>
            <w:r w:rsidRPr="00F06D8A">
              <w:rPr>
                <w:rFonts w:asciiTheme="minorHAnsi" w:eastAsia="Calibri" w:hAnsiTheme="minorHAnsi" w:cstheme="minorHAnsi"/>
                <w:b/>
                <w:i/>
              </w:rPr>
              <w:t xml:space="preserve"> p.</w:t>
            </w:r>
            <w:r w:rsidRPr="00F06D8A">
              <w:rPr>
                <w:rFonts w:asciiTheme="minorHAnsi" w:eastAsia="Calibri" w:hAnsiTheme="minorHAnsi" w:cstheme="minorHAnsi"/>
              </w:rPr>
              <w:t xml:space="preserve"> – </w:t>
            </w:r>
            <w:r w:rsidRPr="00F06D8A">
              <w:rPr>
                <w:rFonts w:asciiTheme="minorHAnsi" w:hAnsiTheme="minorHAnsi" w:cstheme="minorHAnsi"/>
              </w:rPr>
              <w:t xml:space="preserve">1 kategorijos šalutinių gyvūninių produktų perdirbimo įmonės veterinarinis patvirtinimas </w:t>
            </w:r>
            <w:r w:rsidRPr="00F06D8A">
              <w:rPr>
                <w:rFonts w:asciiTheme="minorHAnsi" w:hAnsiTheme="minorHAnsi" w:cstheme="minorHAnsi"/>
                <w:i/>
                <w:iCs/>
              </w:rPr>
              <w:t>arba</w:t>
            </w:r>
            <w:r w:rsidRPr="00F06D8A">
              <w:rPr>
                <w:rFonts w:asciiTheme="minorHAnsi" w:hAnsiTheme="minorHAnsi" w:cstheme="minorHAnsi"/>
              </w:rPr>
              <w:t xml:space="preserve"> šalutinių gyvūninių produktų deginimo įmonės veterinarinis patvirtinimas </w:t>
            </w:r>
            <w:r w:rsidRPr="00F06D8A">
              <w:rPr>
                <w:rFonts w:asciiTheme="minorHAnsi" w:hAnsiTheme="minorHAnsi" w:cstheme="minorHAnsi"/>
                <w:i/>
                <w:iCs/>
              </w:rPr>
              <w:t>arba</w:t>
            </w:r>
            <w:r w:rsidRPr="00F06D8A">
              <w:rPr>
                <w:rFonts w:asciiTheme="minorHAnsi" w:hAnsiTheme="minorHAnsi" w:cstheme="minorHAnsi"/>
              </w:rPr>
              <w:t xml:space="preserve"> šalutinių gyvūninių produktų bendrojo deginimo įmonės  veterinarinis patvirtinimas išduotas tiekėjui Teritorinės valstybinės maisto ir veterinarijos tarnybos </w:t>
            </w:r>
            <w:r w:rsidRPr="00F06D8A">
              <w:rPr>
                <w:rFonts w:asciiTheme="minorHAnsi" w:hAnsiTheme="minorHAnsi" w:cstheme="minorHAnsi"/>
                <w:i/>
              </w:rPr>
              <w:t>arba</w:t>
            </w:r>
            <w:r w:rsidRPr="00F06D8A">
              <w:rPr>
                <w:rFonts w:asciiTheme="minorHAnsi" w:hAnsiTheme="minorHAnsi" w:cstheme="minorHAnsi"/>
              </w:rPr>
              <w:t xml:space="preserve"> 1 kategorijos šalutinių gyvūninių produktų surinkimo įmonės įregistravimą patvirtinantis dokumentas išduotas Tiekėjui Teritorinės valstybinės maisto </w:t>
            </w:r>
            <w:r w:rsidRPr="00F06D8A">
              <w:rPr>
                <w:rFonts w:asciiTheme="minorHAnsi" w:eastAsia="Times New Roman" w:hAnsiTheme="minorHAnsi" w:cstheme="minorHAnsi"/>
                <w:lang w:eastAsia="en-US"/>
              </w:rPr>
              <w:t xml:space="preserve"> </w:t>
            </w:r>
            <w:r w:rsidRPr="00F06D8A">
              <w:rPr>
                <w:rFonts w:asciiTheme="minorHAnsi" w:hAnsiTheme="minorHAnsi" w:cstheme="minorHAnsi"/>
              </w:rPr>
              <w:t xml:space="preserve">ir veterinarijos tarnybos  </w:t>
            </w:r>
            <w:r w:rsidRPr="00F06D8A">
              <w:rPr>
                <w:rFonts w:asciiTheme="minorHAnsi" w:hAnsiTheme="minorHAnsi" w:cstheme="minorHAnsi"/>
                <w:i/>
                <w:iCs/>
              </w:rPr>
              <w:t>arba</w:t>
            </w:r>
            <w:r w:rsidRPr="00F06D8A">
              <w:rPr>
                <w:rFonts w:asciiTheme="minorHAnsi" w:hAnsiTheme="minorHAnsi" w:cstheme="minorHAnsi"/>
              </w:rPr>
              <w:t xml:space="preserve">  galiojanti sutartis sudaryta tiekėjo su 1 kategorijos šalutinių gyvūninių produktų perdirbimo įmone, turinčia veterinarinį patvirtinimą </w:t>
            </w:r>
            <w:r w:rsidRPr="00F06D8A">
              <w:rPr>
                <w:rFonts w:asciiTheme="minorHAnsi" w:hAnsiTheme="minorHAnsi" w:cstheme="minorHAnsi"/>
                <w:i/>
                <w:iCs/>
              </w:rPr>
              <w:t>arba</w:t>
            </w:r>
            <w:r w:rsidRPr="00F06D8A">
              <w:rPr>
                <w:rFonts w:asciiTheme="minorHAnsi" w:hAnsiTheme="minorHAnsi" w:cstheme="minorHAnsi"/>
              </w:rPr>
              <w:t xml:space="preserve"> šalutinių gyvūninių produktų deginimo įmone </w:t>
            </w:r>
            <w:r w:rsidRPr="00F06D8A">
              <w:rPr>
                <w:rFonts w:asciiTheme="minorHAnsi" w:hAnsiTheme="minorHAnsi" w:cstheme="minorHAnsi"/>
                <w:i/>
                <w:iCs/>
              </w:rPr>
              <w:t>arba</w:t>
            </w:r>
            <w:r w:rsidRPr="00F06D8A">
              <w:rPr>
                <w:rFonts w:asciiTheme="minorHAnsi" w:hAnsiTheme="minorHAnsi" w:cstheme="minorHAnsi"/>
              </w:rPr>
              <w:t xml:space="preserve"> šalutinių gyvūninių produktų bendrojo deginimo įmone, </w:t>
            </w:r>
            <w:r w:rsidRPr="00F06D8A">
              <w:rPr>
                <w:rFonts w:asciiTheme="minorHAnsi" w:hAnsiTheme="minorHAnsi" w:cstheme="minorHAnsi"/>
              </w:rPr>
              <w:lastRenderedPageBreak/>
              <w:t xml:space="preserve">turinčiomis  veterinarinį patvirtinimą  </w:t>
            </w:r>
            <w:r w:rsidRPr="00F06D8A">
              <w:rPr>
                <w:rFonts w:asciiTheme="minorHAnsi" w:hAnsiTheme="minorHAnsi" w:cstheme="minorHAnsi"/>
                <w:i/>
              </w:rPr>
              <w:t>arba</w:t>
            </w:r>
            <w:r w:rsidRPr="00F06D8A">
              <w:rPr>
                <w:rFonts w:asciiTheme="minorHAnsi" w:hAnsiTheme="minorHAnsi" w:cstheme="minorHAnsi"/>
              </w:rPr>
              <w:t xml:space="preserve"> su įregistruota 1 kategorijos šalutinių gyvūninių produktų surinkimo įmone kartu pateikiant šiai įmonei Teritorinės valstybinės maisto ir veterinarijos tarnybos, išduotą 1 kategorijos šalutinių gyvūninių produktų perdirbimo įmonės veterinarinį patvirtinimą </w:t>
            </w:r>
            <w:r w:rsidRPr="00F06D8A">
              <w:rPr>
                <w:rFonts w:asciiTheme="minorHAnsi" w:hAnsiTheme="minorHAnsi" w:cstheme="minorHAnsi"/>
                <w:i/>
                <w:iCs/>
              </w:rPr>
              <w:t>arba</w:t>
            </w:r>
            <w:r w:rsidRPr="00F06D8A">
              <w:rPr>
                <w:rFonts w:asciiTheme="minorHAnsi" w:hAnsiTheme="minorHAnsi" w:cstheme="minorHAnsi"/>
              </w:rPr>
              <w:t xml:space="preserve"> šalutinių gyvūninių produktų deginimo įmonės </w:t>
            </w:r>
            <w:r w:rsidRPr="00F06D8A">
              <w:rPr>
                <w:rFonts w:asciiTheme="minorHAnsi" w:hAnsiTheme="minorHAnsi" w:cstheme="minorHAnsi"/>
                <w:i/>
                <w:iCs/>
              </w:rPr>
              <w:t>arba</w:t>
            </w:r>
            <w:r w:rsidRPr="00F06D8A">
              <w:rPr>
                <w:rFonts w:asciiTheme="minorHAnsi" w:hAnsiTheme="minorHAnsi" w:cstheme="minorHAnsi"/>
              </w:rPr>
              <w:t xml:space="preserve"> šalutinių gyvūninių produktų bendrojo deginimo įmonės  veterinarinį patvirtinimą</w:t>
            </w:r>
            <w:r w:rsidRPr="00F06D8A">
              <w:rPr>
                <w:rFonts w:asciiTheme="minorHAnsi" w:hAnsiTheme="minorHAnsi" w:cstheme="minorHAnsi"/>
                <w:i/>
                <w:iCs/>
              </w:rPr>
              <w:t xml:space="preserve"> arba </w:t>
            </w:r>
            <w:r w:rsidRPr="00F06D8A">
              <w:rPr>
                <w:rFonts w:asciiTheme="minorHAnsi" w:hAnsiTheme="minorHAnsi" w:cstheme="minorHAnsi"/>
              </w:rPr>
              <w:t>1 kategorijos šalutinių gyvūninių produktų surinkimo įmonės įregistravimą patvirtinantį dokumentą išduotą Tiekėjui Teritorinės valstybinės maisto ir veterinarijos tarnybos.</w:t>
            </w:r>
          </w:p>
          <w:p w:rsidR="00C35331" w:rsidRPr="00F06D8A" w:rsidRDefault="00C35331" w:rsidP="00C35331">
            <w:pPr>
              <w:autoSpaceDE w:val="0"/>
              <w:autoSpaceDN w:val="0"/>
              <w:adjustRightInd w:val="0"/>
              <w:jc w:val="both"/>
              <w:rPr>
                <w:rFonts w:asciiTheme="minorHAnsi" w:hAnsiTheme="minorHAnsi" w:cstheme="minorHAnsi"/>
              </w:rPr>
            </w:pPr>
          </w:p>
          <w:p w:rsidR="00C35331" w:rsidRPr="00F06D8A" w:rsidRDefault="00C35331" w:rsidP="00C35331">
            <w:pPr>
              <w:autoSpaceDE w:val="0"/>
              <w:autoSpaceDN w:val="0"/>
              <w:adjustRightInd w:val="0"/>
              <w:jc w:val="both"/>
              <w:rPr>
                <w:rFonts w:asciiTheme="minorHAnsi" w:hAnsiTheme="minorHAnsi" w:cstheme="minorHAnsi"/>
              </w:rPr>
            </w:pPr>
            <w:r w:rsidRPr="00F06D8A">
              <w:rPr>
                <w:rFonts w:asciiTheme="minorHAnsi" w:hAnsiTheme="minorHAnsi" w:cstheme="minorHAnsi"/>
              </w:rPr>
              <w:t>Užsienio tiekėjas pasiūlymų pateikimo termino pabaigos dieną turi turėti teisę verstis šiame punkte nurodyta veikla savo kilmės šalyje ir pateikti atitinkamus dokumentus (atestatai, pažymos, patvirtinimai ir kt. dokumentai), jei paslaugos, kurioms yra reikalingi atitinkami atestatai, pažymos, patvirtinimai ir pan., bus teikiamos toje šalyje.</w:t>
            </w:r>
          </w:p>
          <w:p w:rsidR="00270852" w:rsidRPr="00F06D8A" w:rsidRDefault="00270852" w:rsidP="00C35331">
            <w:pPr>
              <w:autoSpaceDE w:val="0"/>
              <w:autoSpaceDN w:val="0"/>
              <w:adjustRightInd w:val="0"/>
              <w:jc w:val="both"/>
              <w:rPr>
                <w:rFonts w:asciiTheme="minorHAnsi" w:hAnsiTheme="minorHAnsi" w:cstheme="minorHAnsi"/>
                <w:u w:val="single"/>
                <w:lang w:val="en-GB"/>
              </w:rPr>
            </w:pPr>
          </w:p>
          <w:p w:rsidR="00270852" w:rsidRPr="00F06D8A" w:rsidRDefault="00270852" w:rsidP="00C35331">
            <w:pPr>
              <w:autoSpaceDE w:val="0"/>
              <w:autoSpaceDN w:val="0"/>
              <w:adjustRightInd w:val="0"/>
              <w:jc w:val="both"/>
              <w:rPr>
                <w:rFonts w:asciiTheme="minorHAnsi" w:hAnsiTheme="minorHAnsi" w:cstheme="minorHAnsi"/>
                <w:u w:val="single"/>
                <w:lang w:val="en-GB"/>
              </w:rPr>
            </w:pPr>
          </w:p>
          <w:p w:rsidR="00C35331" w:rsidRPr="00F06D8A" w:rsidRDefault="009B0D3A" w:rsidP="00C35331">
            <w:pPr>
              <w:autoSpaceDE w:val="0"/>
              <w:autoSpaceDN w:val="0"/>
              <w:adjustRightInd w:val="0"/>
              <w:jc w:val="both"/>
              <w:rPr>
                <w:rFonts w:asciiTheme="minorHAnsi" w:hAnsiTheme="minorHAnsi" w:cstheme="minorHAnsi"/>
                <w:color w:val="000000"/>
              </w:rPr>
            </w:pPr>
            <w:r w:rsidRPr="00F06D8A">
              <w:rPr>
                <w:rFonts w:asciiTheme="minorHAnsi" w:hAnsiTheme="minorHAnsi" w:cstheme="minorHAnsi"/>
                <w:u w:val="single"/>
              </w:rPr>
              <w:t>Pateikiamos dokumentų skaitmeninės kopijos arba dokumentai elektroninėje formoje</w:t>
            </w:r>
            <w:r w:rsidRPr="00F06D8A">
              <w:rPr>
                <w:rFonts w:asciiTheme="minorHAnsi" w:hAnsiTheme="minorHAnsi" w:cstheme="minorHAnsi"/>
              </w:rPr>
              <w:t>.</w:t>
            </w:r>
          </w:p>
        </w:tc>
      </w:tr>
      <w:tr w:rsidR="006752CC" w:rsidRPr="00F06D8A" w:rsidTr="00C35331">
        <w:trPr>
          <w:gridAfter w:val="1"/>
          <w:wAfter w:w="4" w:type="pct"/>
        </w:trPr>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2CC" w:rsidRPr="00F06D8A" w:rsidRDefault="006752CC" w:rsidP="00BF3FDE">
            <w:pPr>
              <w:spacing w:before="60" w:after="60" w:line="257" w:lineRule="auto"/>
              <w:ind w:left="360"/>
              <w:jc w:val="right"/>
              <w:rPr>
                <w:rFonts w:asciiTheme="minorHAnsi" w:eastAsiaTheme="minorHAnsi" w:hAnsiTheme="minorHAnsi" w:cstheme="minorHAnsi"/>
              </w:rPr>
            </w:pPr>
            <w:r w:rsidRPr="00F06D8A">
              <w:rPr>
                <w:rFonts w:asciiTheme="minorHAnsi" w:eastAsiaTheme="minorHAnsi" w:hAnsiTheme="minorHAnsi" w:cstheme="minorHAnsi"/>
              </w:rPr>
              <w:lastRenderedPageBreak/>
              <w:t>3.</w:t>
            </w:r>
            <w:r w:rsidR="00BF3FDE">
              <w:rPr>
                <w:rFonts w:asciiTheme="minorHAnsi" w:eastAsiaTheme="minorHAnsi" w:hAnsiTheme="minorHAnsi" w:cstheme="minorHAnsi"/>
              </w:rPr>
              <w:t>3</w:t>
            </w:r>
            <w:r w:rsidRPr="00F06D8A">
              <w:rPr>
                <w:rFonts w:asciiTheme="minorHAnsi" w:eastAsiaTheme="minorHAnsi" w:hAnsiTheme="minorHAnsi" w:cstheme="minorHAnsi"/>
              </w:rPr>
              <w:t>.</w:t>
            </w:r>
          </w:p>
        </w:tc>
        <w:tc>
          <w:tcPr>
            <w:tcW w:w="1945" w:type="pct"/>
            <w:tcBorders>
              <w:top w:val="single" w:sz="4" w:space="0" w:color="000000" w:themeColor="text1"/>
              <w:left w:val="single" w:sz="4" w:space="0" w:color="000000" w:themeColor="text1"/>
              <w:bottom w:val="single" w:sz="4" w:space="0" w:color="000000" w:themeColor="text1"/>
              <w:right w:val="single" w:sz="4" w:space="0" w:color="auto"/>
            </w:tcBorders>
          </w:tcPr>
          <w:p w:rsidR="006752CC" w:rsidRPr="00F06D8A" w:rsidRDefault="006752CC" w:rsidP="00DD2B56">
            <w:pPr>
              <w:spacing w:line="254" w:lineRule="auto"/>
              <w:jc w:val="both"/>
              <w:rPr>
                <w:rFonts w:asciiTheme="minorHAnsi" w:hAnsiTheme="minorHAnsi" w:cstheme="minorHAnsi"/>
              </w:rPr>
            </w:pPr>
            <w:r w:rsidRPr="00F06D8A">
              <w:rPr>
                <w:rFonts w:asciiTheme="minorHAnsi" w:hAnsiTheme="minorHAnsi" w:cstheme="minorHAnsi"/>
                <w:b/>
              </w:rPr>
              <w:t>PASTABOS</w:t>
            </w:r>
          </w:p>
        </w:tc>
        <w:tc>
          <w:tcPr>
            <w:tcW w:w="2540" w:type="pct"/>
            <w:tcBorders>
              <w:top w:val="single" w:sz="4" w:space="0" w:color="000000" w:themeColor="text1"/>
              <w:left w:val="single" w:sz="4" w:space="0" w:color="auto"/>
              <w:bottom w:val="single" w:sz="4" w:space="0" w:color="000000" w:themeColor="text1"/>
              <w:right w:val="single" w:sz="4" w:space="0" w:color="000000" w:themeColor="text1"/>
            </w:tcBorders>
          </w:tcPr>
          <w:p w:rsidR="006752CC" w:rsidRPr="00F06D8A" w:rsidRDefault="006752CC" w:rsidP="00DD2B56">
            <w:pPr>
              <w:tabs>
                <w:tab w:val="left" w:pos="9631"/>
              </w:tabs>
              <w:jc w:val="both"/>
              <w:rPr>
                <w:rFonts w:asciiTheme="minorHAnsi" w:hAnsiTheme="minorHAnsi" w:cstheme="minorHAnsi"/>
                <w:i/>
                <w:color w:val="000000"/>
              </w:rPr>
            </w:pPr>
          </w:p>
        </w:tc>
      </w:tr>
      <w:tr w:rsidR="006752CC" w:rsidRPr="00F06D8A" w:rsidTr="00C35331">
        <w:trPr>
          <w:gridAfter w:val="1"/>
          <w:wAfter w:w="4" w:type="pct"/>
        </w:trPr>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2CC" w:rsidRPr="00F06D8A" w:rsidRDefault="00BF3FDE" w:rsidP="00DD2B56">
            <w:pPr>
              <w:pStyle w:val="Sraopastraipa"/>
              <w:spacing w:before="60" w:after="60" w:line="257" w:lineRule="auto"/>
              <w:ind w:left="357"/>
              <w:rPr>
                <w:rFonts w:asciiTheme="minorHAnsi" w:hAnsiTheme="minorHAnsi" w:cstheme="minorHAnsi"/>
                <w:sz w:val="21"/>
                <w:szCs w:val="21"/>
              </w:rPr>
            </w:pPr>
            <w:r>
              <w:rPr>
                <w:rFonts w:asciiTheme="minorHAnsi" w:hAnsiTheme="minorHAnsi" w:cstheme="minorHAnsi"/>
                <w:sz w:val="21"/>
                <w:szCs w:val="21"/>
              </w:rPr>
              <w:t>3.3</w:t>
            </w:r>
            <w:r w:rsidR="006752CC" w:rsidRPr="00F06D8A">
              <w:rPr>
                <w:rFonts w:asciiTheme="minorHAnsi" w:hAnsiTheme="minorHAnsi" w:cstheme="minorHAnsi"/>
                <w:sz w:val="21"/>
                <w:szCs w:val="21"/>
              </w:rPr>
              <w:t>.1</w:t>
            </w:r>
          </w:p>
        </w:tc>
        <w:tc>
          <w:tcPr>
            <w:tcW w:w="1945" w:type="pct"/>
            <w:tcBorders>
              <w:top w:val="single" w:sz="4" w:space="0" w:color="000000" w:themeColor="text1"/>
              <w:left w:val="single" w:sz="4" w:space="0" w:color="000000" w:themeColor="text1"/>
              <w:bottom w:val="single" w:sz="4" w:space="0" w:color="000000" w:themeColor="text1"/>
              <w:right w:val="single" w:sz="4" w:space="0" w:color="auto"/>
            </w:tcBorders>
          </w:tcPr>
          <w:p w:rsidR="006752CC" w:rsidRPr="00F06D8A" w:rsidRDefault="006752CC" w:rsidP="00DD2B56">
            <w:pPr>
              <w:spacing w:line="254" w:lineRule="auto"/>
              <w:jc w:val="both"/>
              <w:rPr>
                <w:rFonts w:asciiTheme="minorHAnsi" w:hAnsiTheme="minorHAnsi" w:cstheme="minorHAnsi"/>
                <w:highlight w:val="yellow"/>
              </w:rPr>
            </w:pPr>
            <w:r w:rsidRPr="00F06D8A">
              <w:rPr>
                <w:rFonts w:asciiTheme="minorHAnsi" w:hAnsiTheme="minorHAnsi" w:cstheme="minorHAnsi"/>
                <w:b/>
                <w:bCs/>
              </w:rPr>
              <w:t>Jeigu pirkimo procedūroje dalyvauja jungtinės veiklos sutarties pagrindu ūkio subjektų grupė</w:t>
            </w:r>
          </w:p>
        </w:tc>
        <w:tc>
          <w:tcPr>
            <w:tcW w:w="2540" w:type="pct"/>
            <w:tcBorders>
              <w:top w:val="single" w:sz="4" w:space="0" w:color="000000" w:themeColor="text1"/>
              <w:left w:val="single" w:sz="4" w:space="0" w:color="auto"/>
              <w:bottom w:val="single" w:sz="4" w:space="0" w:color="000000" w:themeColor="text1"/>
              <w:right w:val="single" w:sz="4" w:space="0" w:color="000000" w:themeColor="text1"/>
            </w:tcBorders>
          </w:tcPr>
          <w:p w:rsidR="009B0D3A" w:rsidRPr="009B0D3A" w:rsidRDefault="009B0D3A" w:rsidP="00542613">
            <w:pPr>
              <w:spacing w:line="240" w:lineRule="atLeast"/>
              <w:ind w:firstLine="453"/>
              <w:jc w:val="both"/>
              <w:rPr>
                <w:rFonts w:asciiTheme="minorHAnsi" w:hAnsiTheme="minorHAnsi" w:cstheme="minorHAnsi"/>
                <w:color w:val="000000"/>
              </w:rPr>
            </w:pPr>
            <w:r w:rsidRPr="009B0D3A">
              <w:rPr>
                <w:rFonts w:asciiTheme="minorHAnsi" w:hAnsiTheme="minorHAnsi" w:cstheme="minorHAnsi"/>
                <w:color w:val="000000"/>
              </w:rPr>
              <w:t>Kvalifikacijos 1</w:t>
            </w:r>
            <w:r>
              <w:rPr>
                <w:rFonts w:asciiTheme="minorHAnsi" w:hAnsiTheme="minorHAnsi" w:cstheme="minorHAnsi"/>
                <w:color w:val="000000"/>
              </w:rPr>
              <w:t>.1</w:t>
            </w:r>
            <w:r w:rsidRPr="009B0D3A">
              <w:rPr>
                <w:rFonts w:asciiTheme="minorHAnsi" w:hAnsiTheme="minorHAnsi" w:cstheme="minorHAnsi"/>
                <w:color w:val="000000"/>
              </w:rPr>
              <w:t xml:space="preserve">, </w:t>
            </w:r>
            <w:r>
              <w:rPr>
                <w:rFonts w:asciiTheme="minorHAnsi" w:hAnsiTheme="minorHAnsi" w:cstheme="minorHAnsi"/>
                <w:color w:val="000000"/>
              </w:rPr>
              <w:t>1</w:t>
            </w:r>
            <w:r w:rsidRPr="009B0D3A">
              <w:rPr>
                <w:rFonts w:asciiTheme="minorHAnsi" w:hAnsiTheme="minorHAnsi" w:cstheme="minorHAnsi"/>
                <w:color w:val="000000"/>
              </w:rPr>
              <w:t xml:space="preserve">.2 ir </w:t>
            </w:r>
            <w:r>
              <w:rPr>
                <w:rFonts w:asciiTheme="minorHAnsi" w:hAnsiTheme="minorHAnsi" w:cstheme="minorHAnsi"/>
                <w:color w:val="000000"/>
              </w:rPr>
              <w:t>3.2</w:t>
            </w:r>
            <w:r w:rsidRPr="009B0D3A">
              <w:rPr>
                <w:rFonts w:asciiTheme="minorHAnsi" w:hAnsiTheme="minorHAnsi" w:cstheme="minorHAnsi"/>
                <w:color w:val="000000"/>
              </w:rPr>
              <w:t xml:space="preserve"> p</w:t>
            </w:r>
            <w:r>
              <w:rPr>
                <w:rFonts w:asciiTheme="minorHAnsi" w:hAnsiTheme="minorHAnsi" w:cstheme="minorHAnsi"/>
                <w:color w:val="000000"/>
              </w:rPr>
              <w:t>unktų</w:t>
            </w:r>
            <w:r w:rsidRPr="009B0D3A">
              <w:rPr>
                <w:rFonts w:asciiTheme="minorHAnsi" w:hAnsiTheme="minorHAnsi" w:cstheme="minorHAnsi"/>
                <w:color w:val="000000"/>
              </w:rPr>
              <w:t xml:space="preserve"> reikalavimus turi atitikti kiekvienas ūkio subjektų grupės narys (-</w:t>
            </w:r>
            <w:proofErr w:type="spellStart"/>
            <w:r w:rsidRPr="009B0D3A">
              <w:rPr>
                <w:rFonts w:asciiTheme="minorHAnsi" w:hAnsiTheme="minorHAnsi" w:cstheme="minorHAnsi"/>
                <w:color w:val="000000"/>
              </w:rPr>
              <w:t>iai</w:t>
            </w:r>
            <w:proofErr w:type="spellEnd"/>
            <w:r w:rsidRPr="009B0D3A">
              <w:rPr>
                <w:rFonts w:asciiTheme="minorHAnsi" w:hAnsiTheme="minorHAnsi" w:cstheme="minorHAnsi"/>
                <w:color w:val="000000"/>
              </w:rPr>
              <w:t>), pagal jų prisiimamus įsipareigojimus pirkimo sutarčiai vykdyti.</w:t>
            </w:r>
          </w:p>
          <w:p w:rsidR="009B0D3A" w:rsidRDefault="009B0D3A" w:rsidP="00542613">
            <w:pPr>
              <w:spacing w:line="240" w:lineRule="atLeast"/>
              <w:ind w:firstLine="453"/>
              <w:jc w:val="both"/>
              <w:rPr>
                <w:rFonts w:asciiTheme="minorHAnsi" w:hAnsiTheme="minorHAnsi" w:cstheme="minorHAnsi"/>
                <w:color w:val="000000"/>
              </w:rPr>
            </w:pPr>
            <w:r w:rsidRPr="009B0D3A">
              <w:rPr>
                <w:rFonts w:asciiTheme="minorHAnsi" w:hAnsiTheme="minorHAnsi" w:cstheme="minorHAnsi"/>
                <w:color w:val="000000"/>
              </w:rPr>
              <w:t xml:space="preserve">Kvalifikacijos </w:t>
            </w:r>
            <w:r>
              <w:rPr>
                <w:rFonts w:asciiTheme="minorHAnsi" w:hAnsiTheme="minorHAnsi" w:cstheme="minorHAnsi"/>
                <w:color w:val="000000"/>
              </w:rPr>
              <w:t>3.1</w:t>
            </w:r>
            <w:r w:rsidRPr="009B0D3A">
              <w:rPr>
                <w:rFonts w:asciiTheme="minorHAnsi" w:hAnsiTheme="minorHAnsi" w:cstheme="minorHAnsi"/>
                <w:color w:val="000000"/>
              </w:rPr>
              <w:t xml:space="preserve"> p</w:t>
            </w:r>
            <w:r>
              <w:rPr>
                <w:rFonts w:asciiTheme="minorHAnsi" w:hAnsiTheme="minorHAnsi" w:cstheme="minorHAnsi"/>
                <w:color w:val="000000"/>
              </w:rPr>
              <w:t>unkto</w:t>
            </w:r>
            <w:r w:rsidRPr="009B0D3A">
              <w:rPr>
                <w:rFonts w:asciiTheme="minorHAnsi" w:hAnsiTheme="minorHAnsi" w:cstheme="minorHAnsi"/>
                <w:color w:val="000000"/>
              </w:rPr>
              <w:t xml:space="preserve"> reikalavimus turi atitikti ir pateikti nurodytus dokumentus ūkio subjektų grupės nario (-</w:t>
            </w:r>
            <w:proofErr w:type="spellStart"/>
            <w:r w:rsidRPr="009B0D3A">
              <w:rPr>
                <w:rFonts w:asciiTheme="minorHAnsi" w:hAnsiTheme="minorHAnsi" w:cstheme="minorHAnsi"/>
                <w:color w:val="000000"/>
              </w:rPr>
              <w:t>ių</w:t>
            </w:r>
            <w:proofErr w:type="spellEnd"/>
            <w:r w:rsidRPr="009B0D3A">
              <w:rPr>
                <w:rFonts w:asciiTheme="minorHAnsi" w:hAnsiTheme="minorHAnsi" w:cstheme="minorHAnsi"/>
                <w:color w:val="000000"/>
              </w:rPr>
              <w:t>) specialistai, atsižvelgiant į jų prisiimamus įsipareigojimus pirkimo sutarčiai vykdyti.</w:t>
            </w:r>
          </w:p>
          <w:p w:rsidR="006752CC" w:rsidRPr="00F06D8A" w:rsidRDefault="006752CC" w:rsidP="00DD2B56">
            <w:pPr>
              <w:tabs>
                <w:tab w:val="left" w:pos="9631"/>
              </w:tabs>
              <w:jc w:val="both"/>
              <w:rPr>
                <w:rFonts w:asciiTheme="minorHAnsi" w:hAnsiTheme="minorHAnsi" w:cstheme="minorHAnsi"/>
                <w:i/>
                <w:color w:val="000000"/>
                <w:highlight w:val="yellow"/>
              </w:rPr>
            </w:pPr>
            <w:r w:rsidRPr="00F06D8A">
              <w:rPr>
                <w:rFonts w:asciiTheme="minorHAnsi" w:hAnsiTheme="minorHAnsi" w:cstheme="minorHAnsi"/>
                <w:u w:val="single"/>
              </w:rPr>
              <w:t>Pateikiamos dokumentų skaitmeninės kopijos arba dokumentai elektroninėje formoje</w:t>
            </w:r>
            <w:r w:rsidRPr="00F06D8A">
              <w:rPr>
                <w:rFonts w:asciiTheme="minorHAnsi" w:hAnsiTheme="minorHAnsi" w:cstheme="minorHAnsi"/>
              </w:rPr>
              <w:t xml:space="preserve">. </w:t>
            </w:r>
          </w:p>
        </w:tc>
      </w:tr>
      <w:tr w:rsidR="006752CC" w:rsidRPr="00F06D8A" w:rsidTr="00C35331">
        <w:trPr>
          <w:gridAfter w:val="1"/>
          <w:wAfter w:w="4" w:type="pct"/>
        </w:trPr>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2CC" w:rsidRPr="00F06D8A" w:rsidRDefault="00BF3FDE" w:rsidP="00DD2B56">
            <w:pPr>
              <w:spacing w:before="60" w:after="60" w:line="257" w:lineRule="auto"/>
              <w:ind w:left="360"/>
              <w:jc w:val="right"/>
              <w:rPr>
                <w:rFonts w:asciiTheme="minorHAnsi" w:eastAsiaTheme="minorHAnsi" w:hAnsiTheme="minorHAnsi" w:cstheme="minorHAnsi"/>
              </w:rPr>
            </w:pPr>
            <w:r>
              <w:rPr>
                <w:rFonts w:asciiTheme="minorHAnsi" w:eastAsiaTheme="minorHAnsi" w:hAnsiTheme="minorHAnsi" w:cstheme="minorHAnsi"/>
              </w:rPr>
              <w:t>3.3</w:t>
            </w:r>
            <w:r w:rsidR="006752CC" w:rsidRPr="00F06D8A">
              <w:rPr>
                <w:rFonts w:asciiTheme="minorHAnsi" w:eastAsiaTheme="minorHAnsi" w:hAnsiTheme="minorHAnsi" w:cstheme="minorHAnsi"/>
              </w:rPr>
              <w:t>.2</w:t>
            </w:r>
          </w:p>
        </w:tc>
        <w:tc>
          <w:tcPr>
            <w:tcW w:w="1945" w:type="pct"/>
            <w:tcBorders>
              <w:top w:val="single" w:sz="4" w:space="0" w:color="000000" w:themeColor="text1"/>
              <w:left w:val="single" w:sz="4" w:space="0" w:color="000000" w:themeColor="text1"/>
              <w:bottom w:val="single" w:sz="4" w:space="0" w:color="000000" w:themeColor="text1"/>
              <w:right w:val="single" w:sz="4" w:space="0" w:color="auto"/>
            </w:tcBorders>
          </w:tcPr>
          <w:p w:rsidR="006752CC" w:rsidRPr="00F06D8A" w:rsidRDefault="006752CC" w:rsidP="00DD2B56">
            <w:pPr>
              <w:jc w:val="both"/>
              <w:rPr>
                <w:rFonts w:asciiTheme="minorHAnsi" w:hAnsiTheme="minorHAnsi" w:cstheme="minorHAnsi"/>
                <w:highlight w:val="yellow"/>
              </w:rPr>
            </w:pPr>
            <w:r w:rsidRPr="00F06D8A">
              <w:rPr>
                <w:rFonts w:asciiTheme="minorHAnsi" w:hAnsiTheme="minorHAnsi" w:cstheme="minorHAnsi"/>
                <w:b/>
                <w:bCs/>
              </w:rPr>
              <w:t xml:space="preserve"> Tiekėjas turi teisę pasitelkti ūkio subjektus, kurių </w:t>
            </w:r>
            <w:proofErr w:type="spellStart"/>
            <w:r w:rsidRPr="00F06D8A">
              <w:rPr>
                <w:rFonts w:asciiTheme="minorHAnsi" w:hAnsiTheme="minorHAnsi" w:cstheme="minorHAnsi"/>
                <w:b/>
                <w:bCs/>
              </w:rPr>
              <w:t>pajėgumais</w:t>
            </w:r>
            <w:proofErr w:type="spellEnd"/>
            <w:r w:rsidRPr="00F06D8A">
              <w:rPr>
                <w:rFonts w:asciiTheme="minorHAnsi" w:hAnsiTheme="minorHAnsi" w:cstheme="minorHAnsi"/>
                <w:b/>
                <w:bCs/>
              </w:rPr>
              <w:t xml:space="preserve"> tiekėjas remiasi</w:t>
            </w:r>
            <w:r w:rsidRPr="00F06D8A">
              <w:rPr>
                <w:rFonts w:asciiTheme="minorHAnsi" w:hAnsiTheme="minorHAnsi" w:cstheme="minorHAnsi"/>
              </w:rPr>
              <w:t xml:space="preserve"> </w:t>
            </w:r>
            <w:r w:rsidRPr="00F06D8A">
              <w:rPr>
                <w:rFonts w:asciiTheme="minorHAnsi" w:hAnsiTheme="minorHAnsi" w:cstheme="minorHAnsi"/>
                <w:b/>
                <w:bCs/>
              </w:rPr>
              <w:t>savo įsipareigojimams vykdyti.</w:t>
            </w:r>
            <w:r w:rsidRPr="00F06D8A">
              <w:rPr>
                <w:rFonts w:asciiTheme="minorHAnsi" w:hAnsiTheme="minorHAnsi" w:cstheme="minorHAnsi"/>
              </w:rPr>
              <w:t xml:space="preserve"> </w:t>
            </w:r>
          </w:p>
        </w:tc>
        <w:tc>
          <w:tcPr>
            <w:tcW w:w="2540" w:type="pct"/>
            <w:tcBorders>
              <w:top w:val="single" w:sz="4" w:space="0" w:color="000000" w:themeColor="text1"/>
              <w:left w:val="single" w:sz="4" w:space="0" w:color="auto"/>
              <w:bottom w:val="single" w:sz="4" w:space="0" w:color="000000" w:themeColor="text1"/>
              <w:right w:val="single" w:sz="4" w:space="0" w:color="000000" w:themeColor="text1"/>
            </w:tcBorders>
          </w:tcPr>
          <w:p w:rsidR="009B0D3A" w:rsidRPr="00750E2E" w:rsidRDefault="009B0D3A" w:rsidP="00DD2B56">
            <w:pPr>
              <w:jc w:val="both"/>
              <w:rPr>
                <w:rFonts w:asciiTheme="minorHAnsi" w:hAnsiTheme="minorHAnsi" w:cstheme="minorHAnsi"/>
                <w:bCs/>
              </w:rPr>
            </w:pPr>
            <w:r w:rsidRPr="00750E2E">
              <w:rPr>
                <w:rFonts w:asciiTheme="minorHAnsi" w:hAnsiTheme="minorHAnsi" w:cstheme="minorHAnsi"/>
                <w:bCs/>
              </w:rPr>
              <w:t>Pateikiama:</w:t>
            </w:r>
          </w:p>
          <w:p w:rsidR="009B0D3A" w:rsidRPr="00750E2E" w:rsidRDefault="009B0D3A" w:rsidP="00542613">
            <w:pPr>
              <w:pStyle w:val="Sraopastraipa"/>
              <w:numPr>
                <w:ilvl w:val="0"/>
                <w:numId w:val="33"/>
              </w:numPr>
              <w:ind w:left="0" w:firstLine="360"/>
              <w:jc w:val="both"/>
              <w:rPr>
                <w:rFonts w:ascii="Calibri" w:hAnsi="Calibri" w:cs="Calibri"/>
                <w:bCs/>
                <w:sz w:val="21"/>
                <w:szCs w:val="21"/>
              </w:rPr>
            </w:pPr>
            <w:r w:rsidRPr="00750E2E">
              <w:rPr>
                <w:rFonts w:ascii="Calibri" w:hAnsi="Calibri" w:cs="Calibri"/>
                <w:bCs/>
                <w:sz w:val="21"/>
                <w:szCs w:val="21"/>
              </w:rPr>
              <w:t xml:space="preserve">ūkio subjekto, kurio </w:t>
            </w:r>
            <w:proofErr w:type="spellStart"/>
            <w:r w:rsidRPr="00750E2E">
              <w:rPr>
                <w:rFonts w:ascii="Calibri" w:hAnsi="Calibri" w:cs="Calibri"/>
                <w:bCs/>
                <w:sz w:val="21"/>
                <w:szCs w:val="21"/>
              </w:rPr>
              <w:t>pajėgumais</w:t>
            </w:r>
            <w:proofErr w:type="spellEnd"/>
            <w:r w:rsidRPr="00750E2E">
              <w:rPr>
                <w:rFonts w:ascii="Calibri" w:hAnsi="Calibri" w:cs="Calibri"/>
                <w:bCs/>
                <w:sz w:val="21"/>
                <w:szCs w:val="21"/>
              </w:rPr>
              <w:t xml:space="preserve"> tiekėjas remiasi, dokumentai nurodyti pirkimo sąlygų </w:t>
            </w:r>
            <w:r w:rsidRPr="00750E2E">
              <w:rPr>
                <w:rFonts w:asciiTheme="minorHAnsi" w:hAnsiTheme="minorHAnsi" w:cstheme="minorHAnsi"/>
                <w:color w:val="000000"/>
                <w:sz w:val="21"/>
                <w:szCs w:val="21"/>
              </w:rPr>
              <w:t>1.1, 1.2  ir 3.2</w:t>
            </w:r>
            <w:r w:rsidRPr="00750E2E">
              <w:rPr>
                <w:rFonts w:ascii="Calibri" w:hAnsi="Calibri" w:cs="Calibri"/>
                <w:bCs/>
                <w:sz w:val="21"/>
                <w:szCs w:val="21"/>
              </w:rPr>
              <w:t xml:space="preserve"> punktuose, pateikiami tuomet, kai tie subjektai, kurių </w:t>
            </w:r>
            <w:proofErr w:type="spellStart"/>
            <w:r w:rsidRPr="00750E2E">
              <w:rPr>
                <w:rFonts w:ascii="Calibri" w:hAnsi="Calibri" w:cs="Calibri"/>
                <w:bCs/>
                <w:sz w:val="21"/>
                <w:szCs w:val="21"/>
              </w:rPr>
              <w:t>pajėgumais</w:t>
            </w:r>
            <w:proofErr w:type="spellEnd"/>
            <w:r w:rsidRPr="00750E2E">
              <w:rPr>
                <w:rFonts w:ascii="Calibri" w:hAnsi="Calibri" w:cs="Calibri"/>
                <w:bCs/>
                <w:sz w:val="21"/>
                <w:szCs w:val="21"/>
              </w:rPr>
              <w:t xml:space="preserve"> buvo pasiremta, patys teiks paslaugas, kurioms reikia jų </w:t>
            </w:r>
            <w:proofErr w:type="spellStart"/>
            <w:r w:rsidRPr="00750E2E">
              <w:rPr>
                <w:rFonts w:ascii="Calibri" w:hAnsi="Calibri" w:cs="Calibri"/>
                <w:bCs/>
                <w:sz w:val="21"/>
                <w:szCs w:val="21"/>
              </w:rPr>
              <w:t>pajėgumų</w:t>
            </w:r>
            <w:proofErr w:type="spellEnd"/>
            <w:r w:rsidRPr="00750E2E">
              <w:rPr>
                <w:rFonts w:ascii="Calibri" w:hAnsi="Calibri" w:cs="Calibri"/>
                <w:bCs/>
                <w:sz w:val="21"/>
                <w:szCs w:val="21"/>
              </w:rPr>
              <w:t>;</w:t>
            </w:r>
          </w:p>
          <w:p w:rsidR="00542613" w:rsidRPr="00750E2E" w:rsidRDefault="00542613" w:rsidP="00542613">
            <w:pPr>
              <w:pStyle w:val="Sraopastraipa"/>
              <w:numPr>
                <w:ilvl w:val="0"/>
                <w:numId w:val="33"/>
              </w:numPr>
              <w:ind w:left="0" w:firstLine="360"/>
              <w:jc w:val="both"/>
              <w:rPr>
                <w:rFonts w:cstheme="minorHAnsi"/>
                <w:bCs/>
                <w:sz w:val="21"/>
                <w:szCs w:val="21"/>
              </w:rPr>
            </w:pPr>
            <w:r w:rsidRPr="00750E2E">
              <w:rPr>
                <w:rFonts w:ascii="Calibri" w:hAnsi="Calibri" w:cs="Calibri"/>
                <w:bCs/>
                <w:sz w:val="21"/>
                <w:szCs w:val="21"/>
              </w:rPr>
              <w:lastRenderedPageBreak/>
              <w:t xml:space="preserve">ūkio subjekto, kurio </w:t>
            </w:r>
            <w:proofErr w:type="spellStart"/>
            <w:r w:rsidRPr="00750E2E">
              <w:rPr>
                <w:rFonts w:ascii="Calibri" w:hAnsi="Calibri" w:cs="Calibri"/>
                <w:bCs/>
                <w:sz w:val="21"/>
                <w:szCs w:val="21"/>
              </w:rPr>
              <w:t>pajėgumais</w:t>
            </w:r>
            <w:proofErr w:type="spellEnd"/>
            <w:r w:rsidRPr="00750E2E">
              <w:rPr>
                <w:rFonts w:ascii="Calibri" w:hAnsi="Calibri" w:cs="Calibri"/>
                <w:bCs/>
                <w:sz w:val="21"/>
                <w:szCs w:val="21"/>
              </w:rPr>
              <w:t xml:space="preserve"> tiekėjas remiasi, dokumentai nurodyti pirkimo sąlygų 3.1 punkte, pateikiami tuo atveju, jeigu tie subjektai (jų darbuotojai) patys vykdys tą pirkimo sutarties dalį, kuriai reikia jų turimų </w:t>
            </w:r>
            <w:proofErr w:type="spellStart"/>
            <w:r w:rsidRPr="00750E2E">
              <w:rPr>
                <w:rFonts w:ascii="Calibri" w:hAnsi="Calibri" w:cs="Calibri"/>
                <w:bCs/>
                <w:sz w:val="21"/>
                <w:szCs w:val="21"/>
              </w:rPr>
              <w:t>pajėgumų</w:t>
            </w:r>
            <w:proofErr w:type="spellEnd"/>
            <w:r w:rsidRPr="00750E2E">
              <w:rPr>
                <w:rFonts w:ascii="Calibri" w:hAnsi="Calibri" w:cs="Calibri"/>
                <w:bCs/>
                <w:sz w:val="21"/>
                <w:szCs w:val="21"/>
              </w:rPr>
              <w:t>;</w:t>
            </w:r>
          </w:p>
          <w:p w:rsidR="006752CC" w:rsidRPr="00750E2E" w:rsidRDefault="001B197E" w:rsidP="001B197E">
            <w:pPr>
              <w:pStyle w:val="Sraopastraipa"/>
              <w:numPr>
                <w:ilvl w:val="0"/>
                <w:numId w:val="33"/>
              </w:numPr>
              <w:ind w:left="28" w:firstLine="332"/>
              <w:jc w:val="both"/>
              <w:rPr>
                <w:rFonts w:asciiTheme="minorHAnsi" w:hAnsiTheme="minorHAnsi" w:cstheme="minorHAnsi"/>
                <w:sz w:val="21"/>
                <w:szCs w:val="21"/>
              </w:rPr>
            </w:pPr>
            <w:r w:rsidRPr="00750E2E">
              <w:rPr>
                <w:rFonts w:asciiTheme="minorHAnsi" w:hAnsiTheme="minorHAnsi" w:cstheme="minorHAnsi"/>
                <w:color w:val="000000"/>
                <w:sz w:val="21"/>
                <w:szCs w:val="21"/>
              </w:rPr>
              <w:t>p</w:t>
            </w:r>
            <w:r w:rsidR="006752CC" w:rsidRPr="00750E2E">
              <w:rPr>
                <w:rFonts w:asciiTheme="minorHAnsi" w:hAnsiTheme="minorHAnsi" w:cstheme="minorHAnsi"/>
                <w:color w:val="000000"/>
                <w:sz w:val="21"/>
                <w:szCs w:val="21"/>
              </w:rPr>
              <w:t xml:space="preserve">ateikiama </w:t>
            </w:r>
            <w:r w:rsidR="006752CC" w:rsidRPr="00750E2E">
              <w:rPr>
                <w:rFonts w:asciiTheme="minorHAnsi" w:hAnsiTheme="minorHAnsi" w:cstheme="minorHAnsi"/>
                <w:iCs/>
                <w:sz w:val="21"/>
                <w:szCs w:val="21"/>
              </w:rPr>
              <w:t xml:space="preserve">ketinamo pasitelkti </w:t>
            </w:r>
            <w:r w:rsidR="006752CC" w:rsidRPr="00750E2E">
              <w:rPr>
                <w:rFonts w:asciiTheme="minorHAnsi" w:hAnsiTheme="minorHAnsi" w:cstheme="minorHAnsi"/>
                <w:bCs/>
                <w:sz w:val="21"/>
                <w:szCs w:val="21"/>
              </w:rPr>
              <w:t xml:space="preserve">ūkio subjekto, kurio </w:t>
            </w:r>
            <w:proofErr w:type="spellStart"/>
            <w:r w:rsidR="006752CC" w:rsidRPr="00750E2E">
              <w:rPr>
                <w:rFonts w:asciiTheme="minorHAnsi" w:hAnsiTheme="minorHAnsi" w:cstheme="minorHAnsi"/>
                <w:bCs/>
                <w:sz w:val="21"/>
                <w:szCs w:val="21"/>
              </w:rPr>
              <w:t>pajėgumais</w:t>
            </w:r>
            <w:proofErr w:type="spellEnd"/>
            <w:r w:rsidR="006752CC" w:rsidRPr="00750E2E">
              <w:rPr>
                <w:rFonts w:asciiTheme="minorHAnsi" w:hAnsiTheme="minorHAnsi" w:cstheme="minorHAnsi"/>
                <w:bCs/>
                <w:sz w:val="21"/>
                <w:szCs w:val="21"/>
              </w:rPr>
              <w:t xml:space="preserve"> tiekėjas remiasi</w:t>
            </w:r>
            <w:r w:rsidR="006752CC" w:rsidRPr="00750E2E">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rsidR="006752CC" w:rsidRPr="00750E2E" w:rsidRDefault="006752CC" w:rsidP="00DD2B56">
            <w:pPr>
              <w:jc w:val="both"/>
              <w:rPr>
                <w:rFonts w:asciiTheme="minorHAnsi" w:hAnsiTheme="minorHAnsi" w:cstheme="minorHAnsi"/>
                <w:u w:val="single"/>
                <w:lang w:eastAsia="en-US"/>
              </w:rPr>
            </w:pPr>
            <w:r w:rsidRPr="00750E2E">
              <w:rPr>
                <w:rFonts w:asciiTheme="minorHAnsi" w:hAnsiTheme="minorHAnsi" w:cstheme="minorHAnsi"/>
                <w:u w:val="single"/>
              </w:rPr>
              <w:t>Pateikiamos dokumentų skaitmeninės kopijos arba el. parašu pasirašyti dokumentai.</w:t>
            </w:r>
          </w:p>
          <w:p w:rsidR="006752CC" w:rsidRPr="00750E2E" w:rsidRDefault="006752CC" w:rsidP="00DD2B56">
            <w:pPr>
              <w:tabs>
                <w:tab w:val="left" w:pos="9631"/>
              </w:tabs>
              <w:jc w:val="both"/>
              <w:rPr>
                <w:rFonts w:asciiTheme="minorHAnsi" w:hAnsiTheme="minorHAnsi" w:cstheme="minorHAnsi"/>
                <w:i/>
                <w:color w:val="000000"/>
                <w:highlight w:val="yellow"/>
              </w:rPr>
            </w:pPr>
            <w:r w:rsidRPr="00750E2E">
              <w:rPr>
                <w:rFonts w:asciiTheme="minorHAnsi" w:hAnsiTheme="minorHAnsi" w:cstheme="minorHAnsi"/>
              </w:rPr>
              <w:t>Galimybė pasitelkti trečiuosius asmenis nekeičia pagrindinio tiekėjo atsakomybės dėl numatomos sudaryti pirkimo sutarties įvykdymo.</w:t>
            </w:r>
          </w:p>
        </w:tc>
      </w:tr>
      <w:tr w:rsidR="006752CC" w:rsidRPr="00F06D8A" w:rsidTr="00C35331">
        <w:trPr>
          <w:gridAfter w:val="1"/>
          <w:wAfter w:w="4" w:type="pct"/>
        </w:trPr>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2CC" w:rsidRPr="00F06D8A" w:rsidRDefault="006752CC" w:rsidP="00BF3FDE">
            <w:pPr>
              <w:pStyle w:val="Sraopastraipa"/>
              <w:spacing w:before="60" w:after="60" w:line="257" w:lineRule="auto"/>
              <w:ind w:left="357"/>
              <w:jc w:val="right"/>
              <w:rPr>
                <w:rFonts w:asciiTheme="minorHAnsi" w:hAnsiTheme="minorHAnsi" w:cstheme="minorHAnsi"/>
                <w:sz w:val="21"/>
                <w:szCs w:val="21"/>
              </w:rPr>
            </w:pPr>
            <w:r w:rsidRPr="00F06D8A">
              <w:rPr>
                <w:rFonts w:asciiTheme="minorHAnsi" w:hAnsiTheme="minorHAnsi" w:cstheme="minorHAnsi"/>
                <w:sz w:val="21"/>
                <w:szCs w:val="21"/>
              </w:rPr>
              <w:lastRenderedPageBreak/>
              <w:t>3.</w:t>
            </w:r>
            <w:r w:rsidR="00BF3FDE">
              <w:rPr>
                <w:rFonts w:asciiTheme="minorHAnsi" w:hAnsiTheme="minorHAnsi" w:cstheme="minorHAnsi"/>
                <w:sz w:val="21"/>
                <w:szCs w:val="21"/>
              </w:rPr>
              <w:t>3</w:t>
            </w:r>
            <w:r w:rsidRPr="00F06D8A">
              <w:rPr>
                <w:rFonts w:asciiTheme="minorHAnsi" w:hAnsiTheme="minorHAnsi" w:cstheme="minorHAnsi"/>
                <w:sz w:val="21"/>
                <w:szCs w:val="21"/>
              </w:rPr>
              <w:t>.3</w:t>
            </w:r>
          </w:p>
        </w:tc>
        <w:tc>
          <w:tcPr>
            <w:tcW w:w="1945" w:type="pct"/>
            <w:tcBorders>
              <w:top w:val="single" w:sz="4" w:space="0" w:color="000000" w:themeColor="text1"/>
              <w:left w:val="single" w:sz="4" w:space="0" w:color="000000" w:themeColor="text1"/>
              <w:bottom w:val="single" w:sz="4" w:space="0" w:color="000000" w:themeColor="text1"/>
              <w:right w:val="single" w:sz="4" w:space="0" w:color="auto"/>
            </w:tcBorders>
          </w:tcPr>
          <w:p w:rsidR="006752CC" w:rsidRPr="00F06D8A" w:rsidRDefault="006752CC" w:rsidP="006A6C3C">
            <w:pPr>
              <w:spacing w:line="254" w:lineRule="auto"/>
              <w:jc w:val="both"/>
              <w:rPr>
                <w:rFonts w:asciiTheme="minorHAnsi" w:hAnsiTheme="minorHAnsi" w:cstheme="minorHAnsi"/>
                <w:highlight w:val="yellow"/>
              </w:rPr>
            </w:pPr>
            <w:r w:rsidRPr="00F06D8A">
              <w:rPr>
                <w:rFonts w:asciiTheme="minorHAnsi" w:hAnsiTheme="minorHAnsi" w:cstheme="minorHAnsi"/>
                <w:bCs/>
              </w:rPr>
              <w:t xml:space="preserve"> Jei tiekėjas (jo pasitelkiami specialistai) pats atitinka nustatytą reikalavimą, tačiau pirkimo sutarties vykdymui ketina pasitelkti subtiekėjus (jo specialistus) </w:t>
            </w:r>
            <w:r w:rsidRPr="00F06D8A">
              <w:rPr>
                <w:rFonts w:asciiTheme="minorHAnsi" w:hAnsiTheme="minorHAnsi" w:cstheme="minorHAnsi"/>
              </w:rPr>
              <w:t xml:space="preserve">(kurių </w:t>
            </w:r>
            <w:proofErr w:type="spellStart"/>
            <w:r w:rsidRPr="00F06D8A">
              <w:rPr>
                <w:rFonts w:asciiTheme="minorHAnsi" w:hAnsiTheme="minorHAnsi" w:cstheme="minorHAnsi"/>
              </w:rPr>
              <w:t>pajėgumais</w:t>
            </w:r>
            <w:proofErr w:type="spellEnd"/>
            <w:r w:rsidRPr="00F06D8A">
              <w:rPr>
                <w:rFonts w:asciiTheme="minorHAnsi" w:hAnsiTheme="minorHAnsi" w:cstheme="minorHAnsi"/>
              </w:rPr>
              <w:t xml:space="preserve"> nesiremia, kad atitiktų kvalifikacijos reikalavimus)</w:t>
            </w:r>
            <w:r w:rsidRPr="00F06D8A">
              <w:rPr>
                <w:rFonts w:asciiTheme="minorHAnsi" w:hAnsiTheme="minorHAnsi" w:cstheme="minorHAnsi"/>
                <w:bCs/>
              </w:rPr>
              <w:t xml:space="preserve">, </w:t>
            </w:r>
            <w:r w:rsidR="008E1223">
              <w:rPr>
                <w:rFonts w:asciiTheme="minorHAnsi" w:hAnsiTheme="minorHAnsi" w:cstheme="minorHAnsi"/>
                <w:bCs/>
              </w:rPr>
              <w:t xml:space="preserve">subtiekėjai </w:t>
            </w:r>
            <w:r w:rsidR="006A6C3C">
              <w:rPr>
                <w:rFonts w:asciiTheme="minorHAnsi" w:hAnsiTheme="minorHAnsi" w:cstheme="minorHAnsi"/>
                <w:bCs/>
              </w:rPr>
              <w:t>(jų</w:t>
            </w:r>
            <w:r w:rsidRPr="00F06D8A">
              <w:rPr>
                <w:rFonts w:asciiTheme="minorHAnsi" w:hAnsiTheme="minorHAnsi" w:cstheme="minorHAnsi"/>
                <w:bCs/>
              </w:rPr>
              <w:t xml:space="preserve"> specialistai</w:t>
            </w:r>
            <w:r w:rsidR="006A6C3C">
              <w:rPr>
                <w:rFonts w:asciiTheme="minorHAnsi" w:hAnsiTheme="minorHAnsi" w:cstheme="minorHAnsi"/>
                <w:bCs/>
              </w:rPr>
              <w:t>)</w:t>
            </w:r>
            <w:r w:rsidRPr="00F06D8A">
              <w:rPr>
                <w:rFonts w:asciiTheme="minorHAnsi" w:hAnsiTheme="minorHAnsi" w:cstheme="minorHAnsi"/>
                <w:bCs/>
              </w:rPr>
              <w:t xml:space="preserve"> privalo atitikti reikalavimus, nustatytus </w:t>
            </w:r>
            <w:r w:rsidR="008E1223">
              <w:rPr>
                <w:rFonts w:asciiTheme="minorHAnsi" w:hAnsiTheme="minorHAnsi" w:cstheme="minorHAnsi"/>
                <w:bCs/>
              </w:rPr>
              <w:t xml:space="preserve">1.1, 1.2, 3.1, 3.2 </w:t>
            </w:r>
            <w:r w:rsidRPr="00F06D8A">
              <w:rPr>
                <w:rFonts w:asciiTheme="minorHAnsi" w:hAnsiTheme="minorHAnsi" w:cstheme="minorHAnsi"/>
                <w:bCs/>
              </w:rPr>
              <w:t xml:space="preserve"> p</w:t>
            </w:r>
            <w:r w:rsidR="00BF3FDE">
              <w:rPr>
                <w:rFonts w:asciiTheme="minorHAnsi" w:hAnsiTheme="minorHAnsi" w:cstheme="minorHAnsi"/>
                <w:bCs/>
              </w:rPr>
              <w:t>unkt</w:t>
            </w:r>
            <w:r w:rsidR="008E1223">
              <w:rPr>
                <w:rFonts w:asciiTheme="minorHAnsi" w:hAnsiTheme="minorHAnsi" w:cstheme="minorHAnsi"/>
                <w:bCs/>
              </w:rPr>
              <w:t>uose</w:t>
            </w:r>
            <w:r w:rsidRPr="00F06D8A">
              <w:rPr>
                <w:rFonts w:asciiTheme="minorHAnsi" w:hAnsiTheme="minorHAnsi" w:cstheme="minorHAnsi"/>
                <w:bCs/>
              </w:rPr>
              <w:t>.</w:t>
            </w:r>
          </w:p>
        </w:tc>
        <w:tc>
          <w:tcPr>
            <w:tcW w:w="2540" w:type="pct"/>
            <w:tcBorders>
              <w:top w:val="single" w:sz="4" w:space="0" w:color="000000" w:themeColor="text1"/>
              <w:left w:val="single" w:sz="4" w:space="0" w:color="auto"/>
              <w:bottom w:val="single" w:sz="4" w:space="0" w:color="000000" w:themeColor="text1"/>
              <w:right w:val="single" w:sz="4" w:space="0" w:color="000000" w:themeColor="text1"/>
            </w:tcBorders>
          </w:tcPr>
          <w:p w:rsidR="006752CC" w:rsidRPr="00750E2E" w:rsidRDefault="00750E2E" w:rsidP="006A6C3C">
            <w:pPr>
              <w:tabs>
                <w:tab w:val="left" w:pos="9631"/>
              </w:tabs>
              <w:jc w:val="both"/>
              <w:rPr>
                <w:rFonts w:asciiTheme="minorHAnsi" w:hAnsiTheme="minorHAnsi" w:cstheme="minorHAnsi"/>
                <w:i/>
                <w:color w:val="000000"/>
                <w:highlight w:val="yellow"/>
              </w:rPr>
            </w:pPr>
            <w:r w:rsidRPr="00750E2E">
              <w:rPr>
                <w:rFonts w:asciiTheme="minorHAnsi" w:hAnsiTheme="minorHAnsi" w:cstheme="minorHAnsi"/>
              </w:rPr>
              <w:t>S</w:t>
            </w:r>
            <w:r w:rsidR="006752CC" w:rsidRPr="00750E2E">
              <w:rPr>
                <w:rFonts w:asciiTheme="minorHAnsi" w:hAnsiTheme="minorHAnsi" w:cstheme="minorHAnsi"/>
              </w:rPr>
              <w:t xml:space="preserve">ubtiekėjo  (jo pasitelkiamų specialistų) dokumentai, nurodyti </w:t>
            </w:r>
            <w:r w:rsidR="008E1223" w:rsidRPr="00750E2E">
              <w:rPr>
                <w:rFonts w:asciiTheme="minorHAnsi" w:hAnsiTheme="minorHAnsi" w:cstheme="minorHAnsi"/>
                <w:bCs/>
              </w:rPr>
              <w:t xml:space="preserve">1.1, 1.2, 3.1, 3.2 </w:t>
            </w:r>
            <w:r w:rsidR="006752CC" w:rsidRPr="00750E2E">
              <w:rPr>
                <w:rFonts w:asciiTheme="minorHAnsi" w:hAnsiTheme="minorHAnsi" w:cstheme="minorHAnsi"/>
              </w:rPr>
              <w:t>punkt</w:t>
            </w:r>
            <w:r w:rsidR="008E1223" w:rsidRPr="00750E2E">
              <w:rPr>
                <w:rFonts w:asciiTheme="minorHAnsi" w:hAnsiTheme="minorHAnsi" w:cstheme="minorHAnsi"/>
              </w:rPr>
              <w:t>uose</w:t>
            </w:r>
            <w:r w:rsidR="006752CC" w:rsidRPr="00750E2E">
              <w:rPr>
                <w:rFonts w:asciiTheme="minorHAnsi" w:hAnsiTheme="minorHAnsi" w:cstheme="minorHAnsi"/>
              </w:rPr>
              <w:t xml:space="preserve">, </w:t>
            </w:r>
            <w:r w:rsidR="006752CC" w:rsidRPr="00750E2E">
              <w:rPr>
                <w:rFonts w:asciiTheme="minorHAnsi" w:hAnsiTheme="minorHAnsi" w:cstheme="minorHAnsi"/>
                <w:color w:val="000000"/>
                <w:shd w:val="clear" w:color="auto" w:fill="FFFFFF"/>
              </w:rPr>
              <w:t xml:space="preserve">pateikiami </w:t>
            </w:r>
            <w:r w:rsidRPr="00750E2E">
              <w:rPr>
                <w:rFonts w:asciiTheme="minorHAnsi" w:hAnsiTheme="minorHAnsi" w:cstheme="minorHAnsi"/>
                <w:color w:val="000000"/>
                <w:shd w:val="clear" w:color="auto" w:fill="FFFFFF"/>
              </w:rPr>
              <w:t>tuo atveju, jeigu tie subjektai (jų specialistai)</w:t>
            </w:r>
            <w:r w:rsidR="006752CC" w:rsidRPr="00750E2E">
              <w:rPr>
                <w:rFonts w:asciiTheme="minorHAnsi" w:hAnsiTheme="minorHAnsi" w:cstheme="minorHAnsi"/>
                <w:color w:val="000000"/>
                <w:shd w:val="clear" w:color="auto" w:fill="FFFFFF"/>
              </w:rPr>
              <w:t xml:space="preserve">, patys vykdys tą pirkimo sutarties dalį, kuriai reikia nustatytos kvalifikacijos. </w:t>
            </w:r>
          </w:p>
        </w:tc>
      </w:tr>
    </w:tbl>
    <w:p w:rsidR="006752CC" w:rsidRPr="00F06D8A" w:rsidRDefault="006752CC" w:rsidP="006752CC">
      <w:pPr>
        <w:tabs>
          <w:tab w:val="left" w:pos="720"/>
        </w:tabs>
        <w:ind w:firstLine="567"/>
        <w:jc w:val="center"/>
        <w:rPr>
          <w:rFonts w:cstheme="minorHAnsi"/>
          <w:b/>
          <w:bCs/>
        </w:rPr>
      </w:pPr>
    </w:p>
    <w:p w:rsidR="006752CC" w:rsidRDefault="006752CC" w:rsidP="006752CC">
      <w:pPr>
        <w:pStyle w:val="Paantrat"/>
        <w:spacing w:line="240" w:lineRule="auto"/>
        <w:rPr>
          <w:rFonts w:cstheme="minorHAnsi"/>
          <w:caps w:val="0"/>
          <w:sz w:val="21"/>
          <w:szCs w:val="21"/>
          <w:lang w:eastAsia="en-US"/>
        </w:rPr>
      </w:pPr>
      <w:r w:rsidRPr="00F06D8A">
        <w:rPr>
          <w:rFonts w:cstheme="minorHAnsi"/>
          <w:caps w:val="0"/>
          <w:sz w:val="21"/>
          <w:szCs w:val="21"/>
          <w:lang w:eastAsia="en-US"/>
        </w:rPr>
        <w:t>Reikalavimai laikytis kokybės vadybos sistemos ir (arba) aplinkos apsaugos vadybos sistemos standartų netaikomi.</w:t>
      </w:r>
    </w:p>
    <w:p w:rsidR="00BF3FDE" w:rsidRDefault="00BF3FDE" w:rsidP="00BF3FDE">
      <w:pPr>
        <w:rPr>
          <w:lang w:eastAsia="en-US"/>
        </w:rPr>
      </w:pPr>
    </w:p>
    <w:p w:rsidR="00BF3FDE" w:rsidRDefault="00BF3FDE" w:rsidP="00BF3FDE">
      <w:pPr>
        <w:rPr>
          <w:lang w:eastAsia="en-US"/>
        </w:rPr>
      </w:pPr>
    </w:p>
    <w:p w:rsidR="00BF3FDE" w:rsidRDefault="00BF3FDE" w:rsidP="00BF3FDE">
      <w:pPr>
        <w:rPr>
          <w:lang w:eastAsia="en-US"/>
        </w:rPr>
      </w:pPr>
    </w:p>
    <w:p w:rsidR="00BF3FDE" w:rsidRDefault="00BF3FDE" w:rsidP="00BF3FDE">
      <w:pPr>
        <w:rPr>
          <w:lang w:eastAsia="en-US"/>
        </w:rPr>
      </w:pPr>
    </w:p>
    <w:p w:rsidR="00BF3FDE" w:rsidRDefault="00BF3FDE" w:rsidP="00BF3FDE">
      <w:pPr>
        <w:rPr>
          <w:lang w:eastAsia="en-US"/>
        </w:rPr>
      </w:pPr>
    </w:p>
    <w:p w:rsidR="00BF3FDE" w:rsidRDefault="00BF3FDE" w:rsidP="00BF3FDE">
      <w:pPr>
        <w:rPr>
          <w:lang w:eastAsia="en-US"/>
        </w:rPr>
      </w:pPr>
    </w:p>
    <w:p w:rsidR="00BF3FDE" w:rsidRDefault="00BF3FDE" w:rsidP="00BF3FDE">
      <w:pPr>
        <w:rPr>
          <w:lang w:eastAsia="en-US"/>
        </w:rPr>
      </w:pPr>
    </w:p>
    <w:p w:rsidR="00BF3FDE" w:rsidRDefault="00BF3FDE" w:rsidP="00BF3FDE">
      <w:pPr>
        <w:rPr>
          <w:lang w:eastAsia="en-US"/>
        </w:rPr>
      </w:pPr>
    </w:p>
    <w:p w:rsidR="00BF3FDE" w:rsidRDefault="00BF3FDE" w:rsidP="00BF3FDE">
      <w:pPr>
        <w:rPr>
          <w:lang w:eastAsia="en-US"/>
        </w:rPr>
      </w:pPr>
    </w:p>
    <w:p w:rsidR="006752CC" w:rsidRPr="009A408F" w:rsidRDefault="006752CC" w:rsidP="006752CC">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99318347"/>
      <w:r w:rsidRPr="009A408F">
        <w:rPr>
          <w:rFonts w:asciiTheme="minorHAnsi" w:eastAsia="Calibri" w:hAnsiTheme="minorHAnsi" w:cstheme="minorHAnsi"/>
          <w:color w:val="0070C0"/>
          <w:sz w:val="21"/>
          <w:szCs w:val="21"/>
        </w:rPr>
        <w:lastRenderedPageBreak/>
        <w:t>Pirkimo sąlygų 6 priedas „Pasiūlymų vertinimo kriterijai ir sąlygos“</w:t>
      </w:r>
      <w:bookmarkEnd w:id="65"/>
      <w:bookmarkEnd w:id="66"/>
      <w:bookmarkEnd w:id="67"/>
    </w:p>
    <w:p w:rsidR="006752CC" w:rsidRPr="009A408F" w:rsidRDefault="006752CC" w:rsidP="006752CC">
      <w:pPr>
        <w:pStyle w:val="paragrafesrasas2lygis"/>
        <w:ind w:firstLine="397"/>
        <w:jc w:val="left"/>
        <w:rPr>
          <w:rFonts w:asciiTheme="minorHAnsi" w:hAnsiTheme="minorHAnsi" w:cstheme="minorHAnsi"/>
          <w:i/>
          <w:iCs/>
          <w:color w:val="7030A0"/>
          <w:sz w:val="21"/>
          <w:szCs w:val="21"/>
        </w:rPr>
      </w:pPr>
    </w:p>
    <w:p w:rsidR="006752CC" w:rsidRPr="003107CC" w:rsidRDefault="006752CC" w:rsidP="006752CC">
      <w:pPr>
        <w:pStyle w:val="Paantrat"/>
        <w:jc w:val="center"/>
        <w:rPr>
          <w:rFonts w:cstheme="minorHAnsi"/>
          <w:bCs/>
          <w:smallCaps/>
          <w:sz w:val="22"/>
          <w:szCs w:val="22"/>
        </w:rPr>
      </w:pPr>
      <w:r w:rsidRPr="009A408F">
        <w:rPr>
          <w:rFonts w:cstheme="minorHAnsi"/>
          <w:color w:val="7030A0"/>
        </w:rPr>
        <w:tab/>
      </w:r>
      <w:r w:rsidRPr="003107CC">
        <w:rPr>
          <w:rFonts w:cstheme="minorHAnsi"/>
        </w:rPr>
        <w:t>PASIŪLYMŲ VERTINIMO KRITERIJAI ir Sąlygos</w:t>
      </w:r>
    </w:p>
    <w:p w:rsidR="006752CC" w:rsidRPr="00E3196E" w:rsidRDefault="006752CC" w:rsidP="006752CC">
      <w:pPr>
        <w:shd w:val="clear" w:color="auto" w:fill="FFFFFF"/>
        <w:tabs>
          <w:tab w:val="left" w:pos="0"/>
          <w:tab w:val="left" w:pos="720"/>
        </w:tabs>
        <w:jc w:val="both"/>
        <w:rPr>
          <w:rFonts w:ascii="Calibri" w:hAnsi="Calibri" w:cs="Calibri"/>
          <w:b/>
          <w:bCs/>
        </w:rPr>
      </w:pPr>
      <w:r w:rsidRPr="00E3196E">
        <w:rPr>
          <w:rFonts w:ascii="Calibri" w:hAnsi="Calibri" w:cs="Calibri"/>
          <w:b/>
          <w:bCs/>
          <w:iCs/>
          <w:u w:val="single"/>
        </w:rPr>
        <w:t>Ekonomiškai naudingiausio pasiūlymo vertinimo kriterijus:</w:t>
      </w:r>
      <w:r w:rsidRPr="00E3196E">
        <w:rPr>
          <w:rFonts w:ascii="Calibri" w:hAnsi="Calibri" w:cs="Calibri"/>
          <w:b/>
          <w:bCs/>
          <w:i/>
          <w:iCs/>
        </w:rPr>
        <w:t xml:space="preserve"> </w:t>
      </w:r>
      <w:r w:rsidRPr="00E3196E">
        <w:rPr>
          <w:rFonts w:ascii="Calibri" w:hAnsi="Calibri" w:cs="Calibri"/>
          <w:b/>
          <w:bCs/>
          <w:iCs/>
        </w:rPr>
        <w:t>kainos ir kokybės santykis.</w:t>
      </w:r>
    </w:p>
    <w:p w:rsidR="00B94A22" w:rsidRPr="00E3196E" w:rsidRDefault="00B94A22" w:rsidP="00B94A22">
      <w:pPr>
        <w:spacing w:after="0"/>
        <w:jc w:val="both"/>
        <w:rPr>
          <w:rFonts w:ascii="Calibri" w:eastAsia="Times New Roman" w:hAnsi="Calibri" w:cs="Calibri"/>
          <w:b/>
          <w:lang w:eastAsia="en-US"/>
        </w:rPr>
      </w:pPr>
      <w:r w:rsidRPr="00E3196E">
        <w:rPr>
          <w:rFonts w:ascii="Calibri" w:eastAsia="Times New Roman" w:hAnsi="Calibri" w:cs="Calibri"/>
          <w:lang w:eastAsia="en-US"/>
        </w:rPr>
        <w:t>Pirkimo sutartis bus sudaroma su dalyviu, pateikusiu perkančiajai organizacijai ekonomiškai naudingiausią pasiūlymą, išrinktą pagal jos nustatytus kriterijus.</w:t>
      </w:r>
    </w:p>
    <w:p w:rsidR="00B94A22" w:rsidRPr="00E3196E" w:rsidRDefault="00B94A22" w:rsidP="00B94A22">
      <w:pPr>
        <w:tabs>
          <w:tab w:val="left" w:pos="9631"/>
        </w:tabs>
        <w:spacing w:after="0"/>
        <w:jc w:val="both"/>
        <w:rPr>
          <w:rFonts w:ascii="Calibri" w:eastAsia="Times New Roman" w:hAnsi="Calibri" w:cs="Calibri"/>
          <w:b/>
          <w:bCs/>
          <w:lang w:eastAsia="en-US"/>
        </w:rPr>
      </w:pPr>
      <w:r w:rsidRPr="00E3196E">
        <w:rPr>
          <w:rFonts w:ascii="Calibri" w:eastAsia="Times New Roman" w:hAnsi="Calibri" w:cs="Calibri"/>
          <w:b/>
          <w:bCs/>
          <w:lang w:eastAsia="en-US"/>
        </w:rPr>
        <w:t>Ekonomiškai naudingiausio pasiūlymo nustatymo taisyklės:</w:t>
      </w:r>
    </w:p>
    <w:p w:rsidR="00B94A22" w:rsidRPr="00E3196E" w:rsidRDefault="00B94A22" w:rsidP="00D43CDF">
      <w:pPr>
        <w:pStyle w:val="Sraopastraipa"/>
        <w:numPr>
          <w:ilvl w:val="0"/>
          <w:numId w:val="32"/>
        </w:numPr>
        <w:spacing w:after="0"/>
        <w:ind w:left="0" w:firstLine="360"/>
        <w:jc w:val="both"/>
        <w:rPr>
          <w:rFonts w:ascii="Calibri" w:eastAsia="Times New Roman" w:hAnsi="Calibri" w:cs="Calibri"/>
          <w:iCs/>
          <w:spacing w:val="-5"/>
          <w:sz w:val="21"/>
          <w:szCs w:val="21"/>
        </w:rPr>
      </w:pPr>
      <w:r w:rsidRPr="00E3196E">
        <w:rPr>
          <w:rFonts w:ascii="Calibri" w:eastAsia="Times New Roman" w:hAnsi="Calibri" w:cs="Calibri"/>
          <w:iCs/>
          <w:color w:val="000000"/>
          <w:spacing w:val="-5"/>
          <w:sz w:val="21"/>
          <w:szCs w:val="21"/>
        </w:rPr>
        <w:t xml:space="preserve">Ekonominis naudingumas </w:t>
      </w:r>
      <w:r w:rsidRPr="00E3196E">
        <w:rPr>
          <w:rFonts w:ascii="Calibri" w:eastAsia="Times New Roman" w:hAnsi="Calibri" w:cs="Calibri"/>
          <w:b/>
          <w:iCs/>
          <w:color w:val="000000"/>
          <w:spacing w:val="-5"/>
          <w:sz w:val="21"/>
          <w:szCs w:val="21"/>
        </w:rPr>
        <w:t>(S)</w:t>
      </w:r>
      <w:r w:rsidRPr="00E3196E">
        <w:rPr>
          <w:rFonts w:ascii="Calibri" w:eastAsia="Times New Roman" w:hAnsi="Calibri" w:cs="Calibri"/>
          <w:iCs/>
          <w:color w:val="000000"/>
          <w:spacing w:val="-5"/>
          <w:sz w:val="21"/>
          <w:szCs w:val="21"/>
        </w:rPr>
        <w:t xml:space="preserve"> apskaičiuojamas sudedant tiekėjo </w:t>
      </w:r>
      <w:r w:rsidRPr="00E3196E">
        <w:rPr>
          <w:rFonts w:ascii="Calibri" w:eastAsia="Times New Roman" w:hAnsi="Calibri" w:cs="Calibri"/>
          <w:b/>
          <w:iCs/>
          <w:color w:val="000000"/>
          <w:spacing w:val="-5"/>
          <w:sz w:val="21"/>
          <w:szCs w:val="21"/>
          <w:u w:val="single"/>
        </w:rPr>
        <w:t>pasiūlymo kainos</w:t>
      </w:r>
      <w:r w:rsidRPr="00E3196E">
        <w:rPr>
          <w:rFonts w:ascii="Calibri" w:eastAsia="Times New Roman" w:hAnsi="Calibri" w:cs="Calibri"/>
          <w:iCs/>
          <w:color w:val="000000"/>
          <w:spacing w:val="-5"/>
          <w:sz w:val="21"/>
          <w:szCs w:val="21"/>
        </w:rPr>
        <w:t xml:space="preserve"> (C) </w:t>
      </w:r>
      <w:r w:rsidRPr="00E3196E">
        <w:rPr>
          <w:rFonts w:ascii="Calibri" w:eastAsia="Times New Roman" w:hAnsi="Calibri" w:cs="Calibri"/>
          <w:sz w:val="21"/>
          <w:szCs w:val="21"/>
        </w:rPr>
        <w:t xml:space="preserve">ir </w:t>
      </w:r>
      <w:r w:rsidRPr="00E3196E">
        <w:rPr>
          <w:rFonts w:ascii="Calibri" w:eastAsia="Times New Roman" w:hAnsi="Calibri" w:cs="Calibri"/>
          <w:b/>
          <w:sz w:val="21"/>
          <w:szCs w:val="21"/>
          <w:u w:val="single"/>
        </w:rPr>
        <w:t>aplinkos apsaugos priemonių taikymo</w:t>
      </w:r>
      <w:r w:rsidRPr="00E3196E">
        <w:rPr>
          <w:rFonts w:ascii="Calibri" w:eastAsia="Times New Roman" w:hAnsi="Calibri" w:cs="Calibri"/>
          <w:sz w:val="21"/>
          <w:szCs w:val="21"/>
        </w:rPr>
        <w:t xml:space="preserve"> (Y) </w:t>
      </w:r>
      <w:r w:rsidRPr="00E3196E">
        <w:rPr>
          <w:rFonts w:ascii="Calibri" w:eastAsia="Times New Roman" w:hAnsi="Calibri" w:cs="Calibri"/>
          <w:iCs/>
          <w:spacing w:val="-5"/>
          <w:sz w:val="21"/>
          <w:szCs w:val="21"/>
        </w:rPr>
        <w:t>balus:</w:t>
      </w:r>
    </w:p>
    <w:p w:rsidR="00B94A22" w:rsidRPr="00E3196E" w:rsidRDefault="00B94A22" w:rsidP="00B94A22">
      <w:pPr>
        <w:spacing w:after="0"/>
        <w:jc w:val="both"/>
        <w:rPr>
          <w:rFonts w:ascii="Calibri" w:eastAsia="Times New Roman" w:hAnsi="Calibri" w:cs="Calibri"/>
          <w:iCs/>
          <w:spacing w:val="-5"/>
          <w:lang w:eastAsia="en-US"/>
        </w:rPr>
      </w:pPr>
    </w:p>
    <w:p w:rsidR="00B94A22" w:rsidRPr="00E3196E" w:rsidRDefault="00B94A22" w:rsidP="00B94A22">
      <w:pPr>
        <w:spacing w:after="0"/>
        <w:jc w:val="both"/>
        <w:rPr>
          <w:rFonts w:ascii="Calibri" w:eastAsia="Times New Roman" w:hAnsi="Calibri" w:cs="Calibri"/>
          <w:iCs/>
          <w:spacing w:val="-5"/>
          <w:lang w:eastAsia="en-US"/>
        </w:rPr>
      </w:pPr>
      <w:r w:rsidRPr="00E3196E">
        <w:rPr>
          <w:rFonts w:ascii="Calibri" w:eastAsia="Times New Roman" w:hAnsi="Calibri" w:cs="Calibri"/>
          <w:iCs/>
          <w:spacing w:val="-5"/>
          <w:lang w:eastAsia="en-US"/>
        </w:rPr>
        <w:t xml:space="preserve">                                                                             S = C + Y</w:t>
      </w:r>
    </w:p>
    <w:p w:rsidR="00B94A22" w:rsidRPr="00E3196E" w:rsidRDefault="00B94A22" w:rsidP="00B94A22">
      <w:pPr>
        <w:spacing w:after="0"/>
        <w:jc w:val="both"/>
        <w:rPr>
          <w:rFonts w:ascii="Calibri" w:eastAsia="Times New Roman" w:hAnsi="Calibri" w:cs="Calibri"/>
          <w:b/>
          <w:lang w:eastAsia="en-US"/>
        </w:rPr>
      </w:pPr>
      <w:r w:rsidRPr="00E3196E">
        <w:rPr>
          <w:rFonts w:ascii="Calibri" w:eastAsia="Times New Roman" w:hAnsi="Calibri" w:cs="Calibri"/>
          <w:iCs/>
          <w:color w:val="000000"/>
          <w:spacing w:val="-5"/>
          <w:lang w:eastAsia="en-US"/>
        </w:rPr>
        <w:t xml:space="preserve"> </w:t>
      </w:r>
    </w:p>
    <w:p w:rsidR="00B94A22" w:rsidRPr="00E3196E" w:rsidRDefault="00B94A22" w:rsidP="00D43CDF">
      <w:pPr>
        <w:pStyle w:val="Sraopastraipa"/>
        <w:numPr>
          <w:ilvl w:val="0"/>
          <w:numId w:val="32"/>
        </w:numPr>
        <w:spacing w:after="120"/>
        <w:ind w:left="0" w:firstLine="491"/>
        <w:jc w:val="both"/>
        <w:rPr>
          <w:rFonts w:ascii="Calibri" w:eastAsia="Times New Roman" w:hAnsi="Calibri" w:cs="Calibri"/>
          <w:sz w:val="21"/>
          <w:szCs w:val="21"/>
        </w:rPr>
      </w:pPr>
      <w:r w:rsidRPr="00E3196E">
        <w:rPr>
          <w:rFonts w:ascii="Calibri" w:eastAsia="Times New Roman" w:hAnsi="Calibri" w:cs="Calibri"/>
          <w:color w:val="000000"/>
          <w:spacing w:val="-5"/>
          <w:sz w:val="21"/>
          <w:szCs w:val="21"/>
        </w:rPr>
        <w:t>Tiekėjo pasiūlymo kainos balas</w:t>
      </w:r>
      <w:r w:rsidRPr="00E3196E">
        <w:rPr>
          <w:rFonts w:ascii="Calibri" w:eastAsia="Times New Roman" w:hAnsi="Calibri" w:cs="Calibri"/>
          <w:b/>
          <w:sz w:val="21"/>
          <w:szCs w:val="21"/>
        </w:rPr>
        <w:t xml:space="preserve"> (C)</w:t>
      </w:r>
      <w:r w:rsidRPr="00E3196E">
        <w:rPr>
          <w:rFonts w:ascii="Calibri" w:eastAsia="Times New Roman" w:hAnsi="Calibri" w:cs="Calibri"/>
          <w:sz w:val="21"/>
          <w:szCs w:val="21"/>
        </w:rPr>
        <w:t xml:space="preserve"> apskaičiuojamas mažiausios pasiūlytos kainos (</w:t>
      </w:r>
      <w:proofErr w:type="spellStart"/>
      <w:r w:rsidRPr="00E3196E">
        <w:rPr>
          <w:rFonts w:ascii="Calibri" w:eastAsia="Times New Roman" w:hAnsi="Calibri" w:cs="Calibri"/>
          <w:sz w:val="21"/>
          <w:szCs w:val="21"/>
        </w:rPr>
        <w:t>C</w:t>
      </w:r>
      <w:r w:rsidRPr="00E3196E">
        <w:rPr>
          <w:rFonts w:ascii="Calibri" w:eastAsia="Times New Roman" w:hAnsi="Calibri" w:cs="Calibri"/>
          <w:sz w:val="21"/>
          <w:szCs w:val="21"/>
          <w:vertAlign w:val="subscript"/>
        </w:rPr>
        <w:t>min</w:t>
      </w:r>
      <w:proofErr w:type="spellEnd"/>
      <w:r w:rsidRPr="00E3196E">
        <w:rPr>
          <w:rFonts w:ascii="Calibri" w:eastAsia="Times New Roman" w:hAnsi="Calibri" w:cs="Calibri"/>
          <w:sz w:val="21"/>
          <w:szCs w:val="21"/>
        </w:rPr>
        <w:t>) ir vertinamo pasiūlymo kainos (</w:t>
      </w:r>
      <w:proofErr w:type="spellStart"/>
      <w:r w:rsidRPr="00E3196E">
        <w:rPr>
          <w:rFonts w:ascii="Calibri" w:eastAsia="Times New Roman" w:hAnsi="Calibri" w:cs="Calibri"/>
          <w:sz w:val="21"/>
          <w:szCs w:val="21"/>
        </w:rPr>
        <w:t>C</w:t>
      </w:r>
      <w:r w:rsidRPr="00E3196E">
        <w:rPr>
          <w:rFonts w:ascii="Calibri" w:eastAsia="Times New Roman" w:hAnsi="Calibri" w:cs="Calibri"/>
          <w:sz w:val="21"/>
          <w:szCs w:val="21"/>
          <w:vertAlign w:val="subscript"/>
        </w:rPr>
        <w:t>p</w:t>
      </w:r>
      <w:proofErr w:type="spellEnd"/>
      <w:r w:rsidRPr="00E3196E">
        <w:rPr>
          <w:rFonts w:ascii="Calibri" w:eastAsia="Times New Roman" w:hAnsi="Calibri" w:cs="Calibri"/>
          <w:sz w:val="21"/>
          <w:szCs w:val="21"/>
        </w:rPr>
        <w:t>) (nurodytos Pirkimo dokumentų 2 priedo 1 punkte) santykį padauginant iš kainos lyginamojo svorio (X):</w:t>
      </w:r>
    </w:p>
    <w:p w:rsidR="00B94A22" w:rsidRPr="00E3196E" w:rsidRDefault="00B94A22" w:rsidP="00B94A22">
      <w:pPr>
        <w:spacing w:after="120"/>
        <w:jc w:val="both"/>
        <w:rPr>
          <w:rFonts w:ascii="Calibri" w:eastAsia="Times New Roman" w:hAnsi="Calibri" w:cs="Calibri"/>
          <w:lang w:eastAsia="en-US"/>
        </w:rPr>
      </w:pPr>
    </w:p>
    <w:p w:rsidR="00B94A22" w:rsidRPr="00E3196E" w:rsidRDefault="00B94A22" w:rsidP="00B94A22">
      <w:pPr>
        <w:shd w:val="clear" w:color="auto" w:fill="FFFFFF"/>
        <w:tabs>
          <w:tab w:val="left" w:pos="709"/>
        </w:tabs>
        <w:spacing w:after="0"/>
        <w:jc w:val="both"/>
        <w:rPr>
          <w:rFonts w:ascii="Calibri" w:eastAsia="Times New Roman" w:hAnsi="Calibri" w:cs="Calibri"/>
          <w:color w:val="000000"/>
          <w:spacing w:val="-5"/>
          <w:lang w:eastAsia="en-US"/>
        </w:rPr>
      </w:pPr>
      <w:r w:rsidRPr="00E3196E">
        <w:rPr>
          <w:rFonts w:ascii="Calibri" w:eastAsia="Times New Roman" w:hAnsi="Calibri" w:cs="Calibri"/>
          <w:color w:val="000000"/>
          <w:spacing w:val="-5"/>
          <w:lang w:eastAsia="en-US"/>
        </w:rPr>
        <w:t xml:space="preserve">                                                                                    </w:t>
      </w:r>
      <w:proofErr w:type="spellStart"/>
      <w:r w:rsidRPr="00E3196E">
        <w:rPr>
          <w:rFonts w:ascii="Calibri" w:eastAsia="Times New Roman" w:hAnsi="Calibri" w:cs="Calibri"/>
          <w:color w:val="000000"/>
          <w:spacing w:val="-5"/>
          <w:lang w:eastAsia="en-US"/>
        </w:rPr>
        <w:t>C</w:t>
      </w:r>
      <w:r w:rsidRPr="00E3196E">
        <w:rPr>
          <w:rFonts w:ascii="Calibri" w:eastAsia="Times New Roman" w:hAnsi="Calibri" w:cs="Calibri"/>
          <w:color w:val="000000"/>
          <w:spacing w:val="-5"/>
          <w:vertAlign w:val="subscript"/>
          <w:lang w:eastAsia="en-US"/>
        </w:rPr>
        <w:t>min</w:t>
      </w:r>
      <w:proofErr w:type="spellEnd"/>
    </w:p>
    <w:p w:rsidR="00B94A22" w:rsidRPr="00E3196E" w:rsidRDefault="00B94A22" w:rsidP="00B94A22">
      <w:pPr>
        <w:shd w:val="clear" w:color="auto" w:fill="FFFFFF"/>
        <w:tabs>
          <w:tab w:val="left" w:pos="709"/>
        </w:tabs>
        <w:spacing w:after="0"/>
        <w:jc w:val="both"/>
        <w:rPr>
          <w:rFonts w:ascii="Calibri" w:eastAsia="Times New Roman" w:hAnsi="Calibri" w:cs="Calibri"/>
          <w:color w:val="000000"/>
          <w:spacing w:val="-5"/>
          <w:lang w:eastAsia="en-US"/>
        </w:rPr>
      </w:pPr>
      <w:r w:rsidRPr="00E3196E">
        <w:rPr>
          <w:rFonts w:ascii="Calibri" w:eastAsia="Times New Roman" w:hAnsi="Calibri" w:cs="Calibri"/>
          <w:color w:val="000000"/>
          <w:spacing w:val="-5"/>
          <w:lang w:eastAsia="en-US"/>
        </w:rPr>
        <w:t xml:space="preserve">                                                                        C = ------------ x </w:t>
      </w:r>
      <w:proofErr w:type="spellStart"/>
      <w:r w:rsidRPr="00E3196E">
        <w:rPr>
          <w:rFonts w:ascii="Calibri" w:eastAsia="Times New Roman" w:hAnsi="Calibri" w:cs="Calibri"/>
          <w:color w:val="000000"/>
          <w:spacing w:val="-5"/>
          <w:lang w:eastAsia="en-US"/>
        </w:rPr>
        <w:t>X</w:t>
      </w:r>
      <w:proofErr w:type="spellEnd"/>
    </w:p>
    <w:p w:rsidR="00B94A22" w:rsidRPr="00E3196E" w:rsidRDefault="00B94A22" w:rsidP="00B94A22">
      <w:pPr>
        <w:shd w:val="clear" w:color="auto" w:fill="FFFFFF"/>
        <w:tabs>
          <w:tab w:val="left" w:pos="709"/>
        </w:tabs>
        <w:spacing w:after="0"/>
        <w:jc w:val="both"/>
        <w:rPr>
          <w:rFonts w:ascii="Calibri" w:eastAsia="Times New Roman" w:hAnsi="Calibri" w:cs="Calibri"/>
          <w:color w:val="000000"/>
          <w:spacing w:val="-5"/>
          <w:vertAlign w:val="subscript"/>
          <w:lang w:eastAsia="en-US"/>
        </w:rPr>
      </w:pPr>
      <w:r w:rsidRPr="00E3196E">
        <w:rPr>
          <w:rFonts w:ascii="Calibri" w:eastAsia="Times New Roman" w:hAnsi="Calibri" w:cs="Calibri"/>
          <w:color w:val="000000"/>
          <w:spacing w:val="-5"/>
          <w:lang w:eastAsia="en-US"/>
        </w:rPr>
        <w:t xml:space="preserve">                                                                                     </w:t>
      </w:r>
      <w:proofErr w:type="spellStart"/>
      <w:r w:rsidRPr="00E3196E">
        <w:rPr>
          <w:rFonts w:ascii="Calibri" w:eastAsia="Times New Roman" w:hAnsi="Calibri" w:cs="Calibri"/>
          <w:color w:val="000000"/>
          <w:spacing w:val="-5"/>
          <w:lang w:eastAsia="en-US"/>
        </w:rPr>
        <w:t>C</w:t>
      </w:r>
      <w:r w:rsidRPr="00E3196E">
        <w:rPr>
          <w:rFonts w:ascii="Calibri" w:eastAsia="Times New Roman" w:hAnsi="Calibri" w:cs="Calibri"/>
          <w:color w:val="000000"/>
          <w:spacing w:val="-5"/>
          <w:vertAlign w:val="subscript"/>
          <w:lang w:eastAsia="en-US"/>
        </w:rPr>
        <w:t>p</w:t>
      </w:r>
      <w:proofErr w:type="spellEnd"/>
      <w:r w:rsidRPr="00E3196E">
        <w:rPr>
          <w:rFonts w:ascii="Calibri" w:eastAsia="Times New Roman" w:hAnsi="Calibri" w:cs="Calibri"/>
          <w:b/>
          <w:i/>
          <w:color w:val="000000"/>
          <w:spacing w:val="-5"/>
          <w:u w:val="single"/>
          <w:lang w:eastAsia="en-US"/>
        </w:rPr>
        <w:t xml:space="preserve"> </w:t>
      </w:r>
    </w:p>
    <w:p w:rsidR="00B94A22" w:rsidRPr="00E3196E" w:rsidRDefault="00B94A22" w:rsidP="00B94A22">
      <w:pPr>
        <w:spacing w:after="0"/>
        <w:jc w:val="center"/>
        <w:rPr>
          <w:rFonts w:ascii="Calibri" w:eastAsia="Times New Roman" w:hAnsi="Calibri" w:cs="Calibri"/>
          <w:lang w:eastAsia="en-US"/>
        </w:rPr>
      </w:pPr>
    </w:p>
    <w:p w:rsidR="00B94A22" w:rsidRPr="00E3196E" w:rsidRDefault="00B94A22" w:rsidP="00D43CDF">
      <w:pPr>
        <w:pStyle w:val="Sraopastraipa"/>
        <w:numPr>
          <w:ilvl w:val="0"/>
          <w:numId w:val="32"/>
        </w:numPr>
        <w:tabs>
          <w:tab w:val="left" w:pos="9631"/>
        </w:tabs>
        <w:spacing w:after="0"/>
        <w:ind w:left="851" w:hanging="491"/>
        <w:jc w:val="both"/>
        <w:rPr>
          <w:rFonts w:ascii="Calibri" w:eastAsia="Times New Roman" w:hAnsi="Calibri" w:cs="Calibri"/>
          <w:b/>
          <w:iCs/>
          <w:noProof/>
          <w:sz w:val="21"/>
          <w:szCs w:val="21"/>
          <w:u w:val="single"/>
        </w:rPr>
      </w:pPr>
      <w:r w:rsidRPr="00E3196E">
        <w:rPr>
          <w:rFonts w:ascii="Calibri" w:eastAsia="Times New Roman" w:hAnsi="Calibri" w:cs="Calibri"/>
          <w:b/>
          <w:iCs/>
          <w:noProof/>
          <w:sz w:val="21"/>
          <w:szCs w:val="21"/>
        </w:rPr>
        <w:t>Aplinkos apsaugos priemonių taikymo kriterijaus (Y)</w:t>
      </w:r>
      <w:r w:rsidRPr="00E3196E">
        <w:rPr>
          <w:rFonts w:ascii="Calibri" w:eastAsia="Times New Roman" w:hAnsi="Calibri" w:cs="Calibri"/>
          <w:iCs/>
          <w:noProof/>
          <w:sz w:val="21"/>
          <w:szCs w:val="21"/>
        </w:rPr>
        <w:t xml:space="preserve"> </w:t>
      </w:r>
      <w:r w:rsidRPr="00E3196E">
        <w:rPr>
          <w:rFonts w:ascii="Calibri" w:eastAsia="Times New Roman" w:hAnsi="Calibri" w:cs="Calibri"/>
          <w:b/>
          <w:iCs/>
          <w:noProof/>
          <w:sz w:val="21"/>
          <w:szCs w:val="21"/>
        </w:rPr>
        <w:t>balas</w:t>
      </w:r>
      <w:r w:rsidRPr="00E3196E">
        <w:rPr>
          <w:rFonts w:ascii="Calibri" w:eastAsia="Times New Roman" w:hAnsi="Calibri" w:cs="Calibri"/>
          <w:iCs/>
          <w:noProof/>
          <w:sz w:val="21"/>
          <w:szCs w:val="21"/>
        </w:rPr>
        <w:t xml:space="preserve"> nustatomas pagal tiekėjo pasiūlyme (</w:t>
      </w:r>
      <w:r w:rsidR="007C7FE7" w:rsidRPr="00E3196E">
        <w:rPr>
          <w:rFonts w:ascii="Calibri" w:eastAsia="Times New Roman" w:hAnsi="Calibri" w:cs="Calibri"/>
          <w:iCs/>
          <w:noProof/>
          <w:sz w:val="21"/>
          <w:szCs w:val="21"/>
        </w:rPr>
        <w:t>Konkurso</w:t>
      </w:r>
      <w:r w:rsidRPr="00E3196E">
        <w:rPr>
          <w:rFonts w:ascii="Calibri" w:eastAsia="Times New Roman" w:hAnsi="Calibri" w:cs="Calibri"/>
          <w:iCs/>
          <w:noProof/>
          <w:sz w:val="21"/>
          <w:szCs w:val="21"/>
        </w:rPr>
        <w:t xml:space="preserve"> </w:t>
      </w:r>
      <w:r w:rsidR="00500631">
        <w:rPr>
          <w:rFonts w:ascii="Calibri" w:eastAsia="Times New Roman" w:hAnsi="Calibri" w:cs="Calibri"/>
          <w:iCs/>
          <w:noProof/>
          <w:sz w:val="21"/>
          <w:szCs w:val="21"/>
        </w:rPr>
        <w:t xml:space="preserve">specialiųjų sąlygų </w:t>
      </w:r>
      <w:r w:rsidRPr="00500631">
        <w:rPr>
          <w:rFonts w:ascii="Calibri" w:eastAsia="Times New Roman" w:hAnsi="Calibri" w:cs="Calibri"/>
          <w:iCs/>
          <w:noProof/>
          <w:sz w:val="21"/>
          <w:szCs w:val="21"/>
        </w:rPr>
        <w:t>2 priedo 2 punkte</w:t>
      </w:r>
      <w:r w:rsidRPr="00E3196E">
        <w:rPr>
          <w:rFonts w:ascii="Calibri" w:eastAsia="Times New Roman" w:hAnsi="Calibri" w:cs="Calibri"/>
          <w:iCs/>
          <w:noProof/>
          <w:sz w:val="21"/>
          <w:szCs w:val="21"/>
        </w:rPr>
        <w:t>) siūlomus įsipareigojimus – taikyti aplinkos apsaugos priemones paslaugų teikimo metu. Už numatytą tai</w:t>
      </w:r>
      <w:r w:rsidR="00BF3FDE">
        <w:rPr>
          <w:rFonts w:ascii="Calibri" w:eastAsia="Times New Roman" w:hAnsi="Calibri" w:cs="Calibri"/>
          <w:iCs/>
          <w:noProof/>
          <w:sz w:val="21"/>
          <w:szCs w:val="21"/>
        </w:rPr>
        <w:t>kyti aplinkos apsaugos priemonę</w:t>
      </w:r>
      <w:r w:rsidRPr="00E3196E">
        <w:rPr>
          <w:rFonts w:ascii="Calibri" w:eastAsia="Times New Roman" w:hAnsi="Calibri" w:cs="Calibri"/>
          <w:iCs/>
          <w:noProof/>
          <w:sz w:val="21"/>
          <w:szCs w:val="21"/>
        </w:rPr>
        <w:t xml:space="preserve"> – </w:t>
      </w:r>
      <w:r w:rsidRPr="00E3196E">
        <w:rPr>
          <w:rFonts w:ascii="Calibri" w:eastAsia="Times New Roman" w:hAnsi="Calibri" w:cs="Calibri"/>
          <w:b/>
          <w:iCs/>
          <w:noProof/>
          <w:sz w:val="21"/>
          <w:szCs w:val="21"/>
          <w:u w:val="single"/>
        </w:rPr>
        <w:t>skiriami 5 (penki) balai:</w:t>
      </w:r>
    </w:p>
    <w:p w:rsidR="00D43CDF" w:rsidRPr="00E3196E" w:rsidRDefault="00D43CDF" w:rsidP="00D43CDF">
      <w:pPr>
        <w:pStyle w:val="Sraopastraipa"/>
        <w:tabs>
          <w:tab w:val="left" w:pos="9631"/>
        </w:tabs>
        <w:spacing w:after="0"/>
        <w:ind w:left="851"/>
        <w:jc w:val="both"/>
        <w:rPr>
          <w:rFonts w:ascii="Calibri" w:eastAsia="Times New Roman" w:hAnsi="Calibri" w:cs="Calibri"/>
          <w:b/>
          <w:iCs/>
          <w:noProof/>
          <w:sz w:val="21"/>
          <w:szCs w:val="21"/>
          <w:u w:val="single"/>
        </w:rPr>
      </w:pPr>
    </w:p>
    <w:p w:rsidR="00B94A22" w:rsidRPr="00E3196E" w:rsidRDefault="00B94A22" w:rsidP="00800DDA">
      <w:pPr>
        <w:numPr>
          <w:ilvl w:val="2"/>
          <w:numId w:val="0"/>
        </w:num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9631"/>
        </w:tabs>
        <w:spacing w:after="0"/>
        <w:jc w:val="both"/>
        <w:rPr>
          <w:rFonts w:ascii="Calibri" w:eastAsia="Times New Roman" w:hAnsi="Calibri" w:cs="Calibri"/>
          <w:b/>
          <w:iCs/>
          <w:noProof/>
          <w:lang w:eastAsia="en-US"/>
        </w:rPr>
      </w:pPr>
      <w:r w:rsidRPr="00E3196E">
        <w:rPr>
          <w:rFonts w:ascii="Calibri" w:eastAsia="Times New Roman" w:hAnsi="Calibri" w:cs="Calibri"/>
          <w:b/>
          <w:iCs/>
          <w:noProof/>
          <w:lang w:eastAsia="en-US"/>
        </w:rPr>
        <w:t>Aplinkos apsaugos kriterijus-priemonė</w:t>
      </w:r>
      <w:r w:rsidRPr="00E3196E">
        <w:rPr>
          <w:rFonts w:ascii="Calibri" w:eastAsia="Times New Roman" w:hAnsi="Calibri" w:cs="Calibri"/>
          <w:iCs/>
          <w:noProof/>
          <w:lang w:eastAsia="en-US"/>
        </w:rPr>
        <w:t xml:space="preserve"> – jei Tiekėjas savo pasiūlyme </w:t>
      </w:r>
      <w:r w:rsidRPr="00500631">
        <w:rPr>
          <w:rFonts w:ascii="Calibri" w:eastAsia="Times New Roman" w:hAnsi="Calibri" w:cs="Calibri"/>
          <w:iCs/>
          <w:noProof/>
          <w:lang w:eastAsia="en-US"/>
        </w:rPr>
        <w:t xml:space="preserve">(Konkurso </w:t>
      </w:r>
      <w:r w:rsidR="00800DDA" w:rsidRPr="00500631">
        <w:rPr>
          <w:rFonts w:ascii="Calibri" w:eastAsia="Times New Roman" w:hAnsi="Calibri" w:cs="Calibri"/>
          <w:iCs/>
          <w:noProof/>
          <w:lang w:eastAsia="en-US"/>
        </w:rPr>
        <w:t xml:space="preserve">specialiųjų </w:t>
      </w:r>
      <w:r w:rsidR="00CB4275" w:rsidRPr="00500631">
        <w:rPr>
          <w:rFonts w:ascii="Calibri" w:eastAsia="Times New Roman" w:hAnsi="Calibri" w:cs="Calibri"/>
          <w:iCs/>
          <w:noProof/>
          <w:lang w:eastAsia="en-US"/>
        </w:rPr>
        <w:t xml:space="preserve">sąlygų 2 priedas </w:t>
      </w:r>
      <w:r w:rsidRPr="00500631">
        <w:rPr>
          <w:rFonts w:ascii="Calibri" w:eastAsia="Times New Roman" w:hAnsi="Calibri" w:cs="Calibri"/>
          <w:iCs/>
          <w:noProof/>
          <w:lang w:eastAsia="en-US"/>
        </w:rPr>
        <w:t>2 punktas)</w:t>
      </w:r>
      <w:r w:rsidRPr="00E3196E">
        <w:rPr>
          <w:rFonts w:ascii="Calibri" w:eastAsia="Times New Roman" w:hAnsi="Calibri" w:cs="Calibri"/>
          <w:iCs/>
          <w:noProof/>
          <w:lang w:eastAsia="en-US"/>
        </w:rPr>
        <w:t xml:space="preserve"> nurodys, kad sutarties vykdymo laikotarpiu paslaugos bus teikiamos transporto priemonėmis, atitinkančiomis ne </w:t>
      </w:r>
      <w:r w:rsidRPr="00E3196E">
        <w:rPr>
          <w:rFonts w:ascii="Calibri" w:eastAsia="Times New Roman" w:hAnsi="Calibri" w:cs="Calibri"/>
          <w:b/>
          <w:iCs/>
          <w:noProof/>
          <w:lang w:eastAsia="en-US"/>
        </w:rPr>
        <w:t>mažesnį kaip Euro 6 teršalų išmetimo standartą</w:t>
      </w:r>
      <w:r w:rsidRPr="00E3196E">
        <w:rPr>
          <w:rFonts w:ascii="Calibri" w:eastAsia="Times New Roman" w:hAnsi="Calibri" w:cs="Calibri"/>
          <w:iCs/>
          <w:noProof/>
          <w:lang w:eastAsia="en-US"/>
        </w:rPr>
        <w:t xml:space="preserve"> </w:t>
      </w:r>
      <w:r w:rsidRPr="00E3196E">
        <w:rPr>
          <w:rFonts w:ascii="Calibri" w:eastAsia="Times New Roman" w:hAnsi="Calibri" w:cs="Calibri"/>
          <w:b/>
          <w:iCs/>
          <w:noProof/>
          <w:lang w:eastAsia="en-US"/>
        </w:rPr>
        <w:t xml:space="preserve">(arba lygiavertį), </w:t>
      </w:r>
      <w:r w:rsidRPr="00E3196E">
        <w:rPr>
          <w:rFonts w:ascii="Calibri" w:eastAsia="Times New Roman" w:hAnsi="Calibri" w:cs="Calibri"/>
          <w:b/>
          <w:lang w:eastAsia="en-US"/>
        </w:rPr>
        <w:t>arba transporto priemonės naudojančios alternatyvius degalus</w:t>
      </w:r>
      <w:r w:rsidRPr="00E3196E">
        <w:rPr>
          <w:rFonts w:ascii="Calibri" w:eastAsia="Times New Roman" w:hAnsi="Calibri" w:cs="Calibri"/>
          <w:lang w:eastAsia="en-US"/>
        </w:rPr>
        <w:t>,</w:t>
      </w:r>
      <w:r w:rsidRPr="00E3196E">
        <w:rPr>
          <w:rFonts w:ascii="Calibri" w:eastAsia="Times New Roman" w:hAnsi="Calibri" w:cs="Calibri"/>
          <w:color w:val="000000"/>
          <w:lang w:eastAsia="en-US"/>
        </w:rPr>
        <w:t xml:space="preserve"> įskaitant degalus iš atsinaujinančių energijos išteklių,</w:t>
      </w:r>
      <w:r w:rsidRPr="00E3196E">
        <w:rPr>
          <w:rFonts w:ascii="Calibri" w:eastAsia="Times New Roman" w:hAnsi="Calibri" w:cs="Calibri"/>
          <w:lang w:eastAsia="en-US"/>
        </w:rPr>
        <w:t xml:space="preserve"> ar energijos šaltinius, kuriais transporto sektoriuje bent iš dalies galima pakeisti naftos degalus: elektros energija, vandenilio dujos, sintetiniai degalai ir parafininis kuras, suslėgtos ir suskystintos gamtinės dujos ir pateiks tai patvirtinančius dokumentus, nurodytus </w:t>
      </w:r>
      <w:r w:rsidR="00D43CDF" w:rsidRPr="00E3196E">
        <w:rPr>
          <w:rFonts w:ascii="Calibri" w:eastAsia="Times New Roman" w:hAnsi="Calibri" w:cs="Calibri"/>
          <w:lang w:eastAsia="en-US"/>
        </w:rPr>
        <w:t>šio priedo 6</w:t>
      </w:r>
      <w:r w:rsidRPr="00E3196E">
        <w:rPr>
          <w:rFonts w:ascii="Calibri" w:eastAsia="Times New Roman" w:hAnsi="Calibri" w:cs="Calibri"/>
          <w:lang w:eastAsia="en-US"/>
        </w:rPr>
        <w:t xml:space="preserve"> papunktyje </w:t>
      </w:r>
      <w:r w:rsidRPr="00E3196E">
        <w:rPr>
          <w:rFonts w:ascii="Calibri" w:eastAsia="Times New Roman" w:hAnsi="Calibri" w:cs="Calibri"/>
          <w:iCs/>
          <w:noProof/>
          <w:lang w:eastAsia="en-US"/>
        </w:rPr>
        <w:t xml:space="preserve">– vertinat pasiūlymą pagal ekonominį naudingumą bus </w:t>
      </w:r>
      <w:r w:rsidRPr="00E3196E">
        <w:rPr>
          <w:rFonts w:ascii="Calibri" w:eastAsia="Times New Roman" w:hAnsi="Calibri" w:cs="Calibri"/>
          <w:b/>
          <w:iCs/>
          <w:noProof/>
          <w:lang w:eastAsia="en-US"/>
        </w:rPr>
        <w:t>skiriami 5 balai.</w:t>
      </w:r>
    </w:p>
    <w:p w:rsidR="00B94A22" w:rsidRPr="00E3196E" w:rsidRDefault="00B94A22" w:rsidP="00B94A22">
      <w:pPr>
        <w:numPr>
          <w:ilvl w:val="2"/>
          <w:numId w:val="0"/>
        </w:numPr>
        <w:pBdr>
          <w:top w:val="single" w:sz="4" w:space="1" w:color="auto"/>
          <w:left w:val="single" w:sz="4" w:space="0" w:color="auto"/>
          <w:bottom w:val="single" w:sz="4" w:space="1" w:color="auto"/>
          <w:right w:val="single" w:sz="4" w:space="4" w:color="auto"/>
          <w:between w:val="single" w:sz="4" w:space="1" w:color="auto"/>
          <w:bar w:val="single" w:sz="4" w:color="auto"/>
        </w:pBdr>
        <w:tabs>
          <w:tab w:val="num" w:pos="720"/>
          <w:tab w:val="left" w:pos="9631"/>
        </w:tabs>
        <w:spacing w:after="0"/>
        <w:jc w:val="both"/>
        <w:rPr>
          <w:rFonts w:ascii="Calibri" w:eastAsia="Times New Roman" w:hAnsi="Calibri" w:cs="Calibri"/>
          <w:b/>
          <w:iCs/>
          <w:noProof/>
          <w:lang w:eastAsia="en-US"/>
        </w:rPr>
      </w:pPr>
      <w:r w:rsidRPr="00E3196E">
        <w:rPr>
          <w:rFonts w:ascii="Calibri" w:eastAsia="Times New Roman" w:hAnsi="Calibri" w:cs="Calibri"/>
          <w:i/>
          <w:iCs/>
          <w:noProof/>
          <w:lang w:eastAsia="en-US"/>
        </w:rPr>
        <w:t>Pastaba</w:t>
      </w:r>
      <w:r w:rsidRPr="00E3196E">
        <w:rPr>
          <w:rFonts w:ascii="Calibri" w:eastAsia="Times New Roman" w:hAnsi="Calibri" w:cs="Calibri"/>
          <w:iCs/>
          <w:noProof/>
          <w:lang w:eastAsia="en-US"/>
        </w:rPr>
        <w:t xml:space="preserve">: </w:t>
      </w:r>
      <w:r w:rsidR="00CB4275" w:rsidRPr="00E3196E">
        <w:rPr>
          <w:rFonts w:ascii="Calibri" w:eastAsia="Times New Roman" w:hAnsi="Calibri" w:cs="Calibri"/>
          <w:iCs/>
          <w:noProof/>
          <w:lang w:eastAsia="en-US"/>
        </w:rPr>
        <w:t>konkurso specialiųjų p</w:t>
      </w:r>
      <w:r w:rsidRPr="00E3196E">
        <w:rPr>
          <w:rFonts w:ascii="Calibri" w:eastAsia="Times New Roman" w:hAnsi="Calibri" w:cs="Calibri"/>
          <w:iCs/>
          <w:noProof/>
          <w:lang w:eastAsia="en-US"/>
        </w:rPr>
        <w:t xml:space="preserve">irkimo sąlygų </w:t>
      </w:r>
      <w:r w:rsidR="00CB4275" w:rsidRPr="00E3196E">
        <w:rPr>
          <w:rFonts w:ascii="Calibri" w:eastAsia="Times New Roman" w:hAnsi="Calibri" w:cs="Calibri"/>
          <w:iCs/>
          <w:noProof/>
          <w:lang w:eastAsia="en-US"/>
        </w:rPr>
        <w:t>1.6</w:t>
      </w:r>
      <w:r w:rsidRPr="00E3196E">
        <w:rPr>
          <w:rFonts w:ascii="Calibri" w:eastAsia="Times New Roman" w:hAnsi="Calibri" w:cs="Calibri"/>
          <w:iCs/>
          <w:noProof/>
          <w:lang w:eastAsia="en-US"/>
        </w:rPr>
        <w:t xml:space="preserve"> papunktyje ir </w:t>
      </w:r>
      <w:r w:rsidRPr="00500631">
        <w:rPr>
          <w:rFonts w:ascii="Calibri" w:eastAsia="Times New Roman" w:hAnsi="Calibri" w:cs="Calibri"/>
          <w:iCs/>
          <w:noProof/>
          <w:lang w:eastAsia="en-US"/>
        </w:rPr>
        <w:t>Sutarties</w:t>
      </w:r>
      <w:r w:rsidR="00FD2A7C" w:rsidRPr="00500631">
        <w:rPr>
          <w:rFonts w:ascii="Calibri" w:eastAsia="Times New Roman" w:hAnsi="Calibri" w:cs="Calibri"/>
          <w:iCs/>
          <w:noProof/>
          <w:lang w:eastAsia="en-US"/>
        </w:rPr>
        <w:t xml:space="preserve"> Specialiosios dalies</w:t>
      </w:r>
      <w:r w:rsidRPr="00500631">
        <w:rPr>
          <w:rFonts w:ascii="Calibri" w:eastAsia="Times New Roman" w:hAnsi="Calibri" w:cs="Calibri"/>
          <w:iCs/>
          <w:noProof/>
          <w:lang w:eastAsia="en-US"/>
        </w:rPr>
        <w:t xml:space="preserve"> </w:t>
      </w:r>
      <w:r w:rsidR="00FD2A7C" w:rsidRPr="00E3196E">
        <w:rPr>
          <w:rFonts w:ascii="Calibri" w:eastAsia="Times New Roman" w:hAnsi="Calibri" w:cs="Calibri"/>
          <w:iCs/>
          <w:noProof/>
          <w:lang w:eastAsia="en-US"/>
        </w:rPr>
        <w:t>13.1</w:t>
      </w:r>
      <w:r w:rsidRPr="00E3196E">
        <w:rPr>
          <w:rFonts w:ascii="Calibri" w:eastAsia="Times New Roman" w:hAnsi="Calibri" w:cs="Calibri"/>
          <w:iCs/>
          <w:noProof/>
          <w:lang w:eastAsia="en-US"/>
        </w:rPr>
        <w:t xml:space="preserve"> papunktyje nurodyta, kad Tiekėjas </w:t>
      </w:r>
      <w:r w:rsidRPr="00E3196E">
        <w:rPr>
          <w:rFonts w:ascii="Calibri" w:eastAsia="Times New Roman" w:hAnsi="Calibri" w:cs="Calibri"/>
          <w:b/>
          <w:iCs/>
          <w:noProof/>
          <w:u w:val="single"/>
          <w:lang w:eastAsia="en-US"/>
        </w:rPr>
        <w:t>privalės</w:t>
      </w:r>
      <w:r w:rsidRPr="00E3196E">
        <w:rPr>
          <w:rFonts w:ascii="Calibri" w:eastAsia="Times New Roman" w:hAnsi="Calibri" w:cs="Calibri"/>
          <w:iCs/>
          <w:noProof/>
          <w:lang w:eastAsia="en-US"/>
        </w:rPr>
        <w:t xml:space="preserve"> perkamas paslaugas teikti transporto priemonėmis, atitinkančiomis ne mažesnį, kaip </w:t>
      </w:r>
      <w:r w:rsidRPr="00E3196E">
        <w:rPr>
          <w:rFonts w:ascii="Calibri" w:eastAsia="Times New Roman" w:hAnsi="Calibri" w:cs="Calibri"/>
          <w:b/>
          <w:iCs/>
          <w:noProof/>
          <w:lang w:eastAsia="en-US"/>
        </w:rPr>
        <w:t>Euro 5 teršalų išmetimo standartą</w:t>
      </w:r>
      <w:r w:rsidRPr="00E3196E">
        <w:rPr>
          <w:rFonts w:ascii="Calibri" w:eastAsia="Times New Roman" w:hAnsi="Calibri" w:cs="Calibri"/>
          <w:iCs/>
          <w:noProof/>
          <w:lang w:eastAsia="en-US"/>
        </w:rPr>
        <w:t xml:space="preserve"> </w:t>
      </w:r>
      <w:r w:rsidRPr="00E3196E">
        <w:rPr>
          <w:rFonts w:ascii="Calibri" w:eastAsia="Times New Roman" w:hAnsi="Calibri" w:cs="Calibri"/>
          <w:b/>
          <w:iCs/>
          <w:noProof/>
          <w:lang w:eastAsia="en-US"/>
        </w:rPr>
        <w:t xml:space="preserve">(arba lygiavertį), </w:t>
      </w:r>
      <w:r w:rsidRPr="00E3196E">
        <w:rPr>
          <w:rFonts w:ascii="Calibri" w:eastAsia="Times New Roman" w:hAnsi="Calibri" w:cs="Calibri"/>
          <w:b/>
          <w:lang w:eastAsia="en-US"/>
        </w:rPr>
        <w:t>arba transporto priemonėmis, naudojančiomis alternatyvius degalus</w:t>
      </w:r>
      <w:r w:rsidRPr="00E3196E">
        <w:rPr>
          <w:rFonts w:ascii="Calibri" w:eastAsia="Times New Roman" w:hAnsi="Calibri" w:cs="Calibri"/>
          <w:lang w:eastAsia="en-US"/>
        </w:rPr>
        <w:t xml:space="preserve"> (reikalavimas nustatytas </w:t>
      </w:r>
      <w:r w:rsidRPr="00E3196E">
        <w:rPr>
          <w:rFonts w:ascii="Calibri" w:eastAsia="Times New Roman" w:hAnsi="Calibri" w:cs="Calibri"/>
          <w:iCs/>
          <w:noProof/>
          <w:lang w:eastAsia="en-US"/>
        </w:rPr>
        <w:t xml:space="preserve">vykdant žaliuosius pirkimus), tačiau Tiekėjas gali siūlyti paslaugas teikti autotransporto priemonėmis, atitinkančiomis ir </w:t>
      </w:r>
      <w:r w:rsidRPr="00E3196E">
        <w:rPr>
          <w:rFonts w:ascii="Calibri" w:eastAsia="Times New Roman" w:hAnsi="Calibri" w:cs="Calibri"/>
          <w:b/>
          <w:iCs/>
          <w:noProof/>
          <w:lang w:eastAsia="en-US"/>
        </w:rPr>
        <w:t>aukštesnį degalų išmetimo standartą – ne mažesnį, kaip Euro 6 teršalų išmetimo standartą</w:t>
      </w:r>
      <w:r w:rsidRPr="00E3196E">
        <w:rPr>
          <w:rFonts w:ascii="Calibri" w:eastAsia="Times New Roman" w:hAnsi="Calibri" w:cs="Calibri"/>
          <w:iCs/>
          <w:noProof/>
          <w:lang w:eastAsia="en-US"/>
        </w:rPr>
        <w:t xml:space="preserve"> </w:t>
      </w:r>
      <w:r w:rsidRPr="00E3196E">
        <w:rPr>
          <w:rFonts w:ascii="Calibri" w:eastAsia="Times New Roman" w:hAnsi="Calibri" w:cs="Calibri"/>
          <w:b/>
          <w:iCs/>
          <w:noProof/>
          <w:lang w:eastAsia="en-US"/>
        </w:rPr>
        <w:t xml:space="preserve">(arba lygiavertį), </w:t>
      </w:r>
      <w:r w:rsidRPr="00E3196E">
        <w:rPr>
          <w:rFonts w:ascii="Calibri" w:eastAsia="Times New Roman" w:hAnsi="Calibri" w:cs="Calibri"/>
          <w:b/>
          <w:lang w:eastAsia="en-US"/>
        </w:rPr>
        <w:t>arba transporto priemonėmis, naudojančiomis alternatyvius degalus</w:t>
      </w:r>
      <w:r w:rsidRPr="00E3196E">
        <w:rPr>
          <w:rFonts w:ascii="Calibri" w:eastAsia="Times New Roman" w:hAnsi="Calibri" w:cs="Calibri"/>
          <w:b/>
          <w:iCs/>
          <w:noProof/>
          <w:lang w:eastAsia="en-US"/>
        </w:rPr>
        <w:t xml:space="preserve">, </w:t>
      </w:r>
      <w:r w:rsidRPr="00E3196E">
        <w:rPr>
          <w:rFonts w:ascii="Calibri" w:eastAsia="Times New Roman" w:hAnsi="Calibri" w:cs="Calibri"/>
          <w:iCs/>
          <w:noProof/>
          <w:lang w:eastAsia="en-US"/>
        </w:rPr>
        <w:t>tuo atveju (jei Tiekėjas pateiks tokią galimybę patvirtinančius dokumentus), vertinant pasiūlymą bus skiriami 5 balai.</w:t>
      </w:r>
    </w:p>
    <w:p w:rsidR="00B94A22" w:rsidRPr="00E3196E" w:rsidRDefault="00B94A22" w:rsidP="00800DDA">
      <w:pPr>
        <w:pStyle w:val="Sraopastraipa"/>
        <w:numPr>
          <w:ilvl w:val="0"/>
          <w:numId w:val="32"/>
        </w:numPr>
        <w:tabs>
          <w:tab w:val="left" w:pos="9631"/>
        </w:tabs>
        <w:spacing w:after="0"/>
        <w:ind w:left="284" w:hanging="349"/>
        <w:jc w:val="both"/>
        <w:rPr>
          <w:rFonts w:ascii="Calibri" w:eastAsia="Times New Roman" w:hAnsi="Calibri" w:cs="Calibri"/>
          <w:iCs/>
          <w:noProof/>
          <w:sz w:val="21"/>
          <w:szCs w:val="21"/>
          <w:u w:val="single"/>
        </w:rPr>
      </w:pPr>
      <w:r w:rsidRPr="00E3196E">
        <w:rPr>
          <w:rFonts w:ascii="Calibri" w:eastAsia="Times New Roman" w:hAnsi="Calibri" w:cs="Calibri"/>
          <w:iCs/>
          <w:noProof/>
          <w:sz w:val="21"/>
          <w:szCs w:val="21"/>
          <w:u w:val="single"/>
        </w:rPr>
        <w:lastRenderedPageBreak/>
        <w:t>Tiekėjas turi atsakingai įvertinti savo pajėgumą ir pasiūlyme nurodyti aplinkos apsaugos priemonės (paslaugas teikti autotransporto priemonėmis, atitinkančiomis ne mažesnį kaip Euro 6 teršalų išmetimo standartą</w:t>
      </w:r>
      <w:r w:rsidRPr="00E3196E">
        <w:rPr>
          <w:rFonts w:ascii="Calibri" w:eastAsia="Times New Roman" w:hAnsi="Calibri" w:cs="Calibri"/>
          <w:iCs/>
          <w:noProof/>
          <w:sz w:val="21"/>
          <w:szCs w:val="21"/>
        </w:rPr>
        <w:t xml:space="preserve"> (arba lygiavertį), </w:t>
      </w:r>
      <w:r w:rsidRPr="00E3196E">
        <w:rPr>
          <w:rFonts w:ascii="Calibri" w:eastAsia="Times New Roman" w:hAnsi="Calibri" w:cs="Calibri"/>
          <w:sz w:val="21"/>
          <w:szCs w:val="21"/>
        </w:rPr>
        <w:t xml:space="preserve">arba transporto priemonėmis naudojančiomis alternatyvius degalus) taikymą </w:t>
      </w:r>
      <w:r w:rsidRPr="00E3196E">
        <w:rPr>
          <w:rFonts w:ascii="Calibri" w:eastAsia="Times New Roman" w:hAnsi="Calibri" w:cs="Calibri"/>
          <w:iCs/>
          <w:noProof/>
          <w:sz w:val="21"/>
          <w:szCs w:val="21"/>
        </w:rPr>
        <w:t>(</w:t>
      </w:r>
      <w:r w:rsidRPr="00E3196E">
        <w:rPr>
          <w:rFonts w:ascii="Calibri" w:eastAsia="Times New Roman" w:hAnsi="Calibri" w:cs="Calibri"/>
          <w:i/>
          <w:iCs/>
          <w:noProof/>
          <w:sz w:val="21"/>
          <w:szCs w:val="21"/>
        </w:rPr>
        <w:t xml:space="preserve">t. y. paslaugas teikti transporto priemonėmis, atitinkančiomis aukštesnį teršalų išmetimo standartą  </w:t>
      </w:r>
      <w:r w:rsidRPr="00E3196E">
        <w:rPr>
          <w:rFonts w:ascii="Calibri" w:eastAsia="Times New Roman" w:hAnsi="Calibri" w:cs="Calibri"/>
          <w:i/>
          <w:iCs/>
          <w:noProof/>
          <w:spacing w:val="-5"/>
          <w:sz w:val="21"/>
          <w:szCs w:val="21"/>
        </w:rPr>
        <w:t xml:space="preserve">nei reikalaujama </w:t>
      </w:r>
      <w:r w:rsidR="00CB4275" w:rsidRPr="00500631">
        <w:rPr>
          <w:rFonts w:ascii="Calibri" w:eastAsia="Times New Roman" w:hAnsi="Calibri" w:cs="Calibri"/>
          <w:i/>
          <w:iCs/>
          <w:noProof/>
          <w:spacing w:val="-5"/>
          <w:sz w:val="21"/>
          <w:szCs w:val="21"/>
        </w:rPr>
        <w:t xml:space="preserve">konkurso specialiųjų pirkimo sąlygų 1.6 papunktyje </w:t>
      </w:r>
      <w:r w:rsidRPr="00500631">
        <w:rPr>
          <w:rFonts w:ascii="Calibri" w:eastAsia="Times New Roman" w:hAnsi="Calibri" w:cs="Calibri"/>
          <w:i/>
          <w:iCs/>
          <w:noProof/>
          <w:spacing w:val="-5"/>
          <w:sz w:val="21"/>
          <w:szCs w:val="21"/>
        </w:rPr>
        <w:t xml:space="preserve">ir </w:t>
      </w:r>
      <w:r w:rsidR="00FD2A7C" w:rsidRPr="00500631">
        <w:rPr>
          <w:rFonts w:ascii="Calibri" w:eastAsia="Times New Roman" w:hAnsi="Calibri" w:cs="Calibri"/>
          <w:i/>
          <w:iCs/>
          <w:noProof/>
          <w:spacing w:val="-5"/>
          <w:sz w:val="21"/>
          <w:szCs w:val="21"/>
        </w:rPr>
        <w:t>Sutarties Specialiosios dalies 13.1</w:t>
      </w:r>
      <w:r w:rsidR="00FD2A7C" w:rsidRPr="00E3196E">
        <w:rPr>
          <w:rFonts w:ascii="Calibri" w:eastAsia="Times New Roman" w:hAnsi="Calibri" w:cs="Calibri"/>
          <w:i/>
          <w:iCs/>
          <w:noProof/>
          <w:spacing w:val="-5"/>
          <w:sz w:val="21"/>
          <w:szCs w:val="21"/>
        </w:rPr>
        <w:t xml:space="preserve"> </w:t>
      </w:r>
      <w:r w:rsidRPr="00E3196E">
        <w:rPr>
          <w:rFonts w:ascii="Calibri" w:eastAsia="Times New Roman" w:hAnsi="Calibri" w:cs="Calibri"/>
          <w:i/>
          <w:iCs/>
          <w:noProof/>
          <w:spacing w:val="-5"/>
          <w:sz w:val="21"/>
          <w:szCs w:val="21"/>
        </w:rPr>
        <w:t xml:space="preserve">papunktyje, taikant </w:t>
      </w:r>
      <w:r w:rsidRPr="00E3196E">
        <w:rPr>
          <w:rFonts w:ascii="Calibri" w:eastAsia="Times New Roman" w:hAnsi="Calibri" w:cs="Calibri"/>
          <w:i/>
          <w:sz w:val="21"/>
          <w:szCs w:val="21"/>
        </w:rPr>
        <w:t>Aplinkos apsaugos kriterijus, vykdant žaliuosius pirkimus</w:t>
      </w:r>
      <w:r w:rsidRPr="00E3196E">
        <w:rPr>
          <w:rFonts w:ascii="Calibri" w:eastAsia="Times New Roman" w:hAnsi="Calibri" w:cs="Calibri"/>
          <w:iCs/>
          <w:noProof/>
          <w:spacing w:val="-5"/>
          <w:sz w:val="21"/>
          <w:szCs w:val="21"/>
        </w:rPr>
        <w:t>)</w:t>
      </w:r>
      <w:r w:rsidRPr="00E3196E">
        <w:rPr>
          <w:rFonts w:ascii="Calibri" w:eastAsia="Times New Roman" w:hAnsi="Calibri" w:cs="Calibri"/>
          <w:iCs/>
          <w:noProof/>
          <w:sz w:val="21"/>
          <w:szCs w:val="21"/>
        </w:rPr>
        <w:t xml:space="preserve">, </w:t>
      </w:r>
      <w:r w:rsidRPr="00E3196E">
        <w:rPr>
          <w:rFonts w:ascii="Calibri" w:eastAsia="Times New Roman" w:hAnsi="Calibri" w:cs="Calibri"/>
          <w:iCs/>
          <w:noProof/>
          <w:sz w:val="21"/>
          <w:szCs w:val="21"/>
          <w:u w:val="single"/>
        </w:rPr>
        <w:t>tik jei gebės laikytis ir teikti įrodymus apie šios priemonės laikymąsi visą sutarties vykdymo laikotarpį.</w:t>
      </w:r>
    </w:p>
    <w:p w:rsidR="00B94A22" w:rsidRPr="00E3196E" w:rsidRDefault="00B94A22" w:rsidP="00B94A22">
      <w:pPr>
        <w:numPr>
          <w:ilvl w:val="2"/>
          <w:numId w:val="0"/>
        </w:numPr>
        <w:tabs>
          <w:tab w:val="num" w:pos="720"/>
          <w:tab w:val="left" w:pos="9631"/>
        </w:tabs>
        <w:spacing w:after="0"/>
        <w:jc w:val="both"/>
        <w:rPr>
          <w:rFonts w:ascii="Calibri" w:eastAsia="Times New Roman" w:hAnsi="Calibri" w:cs="Calibri"/>
          <w:iCs/>
          <w:noProof/>
          <w:lang w:eastAsia="en-US"/>
        </w:rPr>
      </w:pPr>
      <w:r w:rsidRPr="00E3196E">
        <w:rPr>
          <w:rFonts w:ascii="Calibri" w:eastAsia="Times New Roman" w:hAnsi="Calibri" w:cs="Calibri"/>
          <w:iCs/>
          <w:noProof/>
          <w:lang w:eastAsia="en-US"/>
        </w:rPr>
        <w:t xml:space="preserve">Jei tiekėjas savo pasiūlyme (Konkurso </w:t>
      </w:r>
      <w:r w:rsidRPr="00500631">
        <w:rPr>
          <w:rFonts w:ascii="Calibri" w:eastAsia="Times New Roman" w:hAnsi="Calibri" w:cs="Calibri"/>
          <w:iCs/>
          <w:noProof/>
          <w:lang w:eastAsia="en-US"/>
        </w:rPr>
        <w:t>sąlygų 2 priedas 2 punktas</w:t>
      </w:r>
      <w:r w:rsidRPr="00E3196E">
        <w:rPr>
          <w:rFonts w:ascii="Calibri" w:eastAsia="Times New Roman" w:hAnsi="Calibri" w:cs="Calibri"/>
          <w:iCs/>
          <w:noProof/>
          <w:lang w:eastAsia="en-US"/>
        </w:rPr>
        <w:t>) nenurodys, kad taikys šiame punkte nurodytą aplinkos apsaugos kriterijų – priemonę, t. y. neprisiims įsipareigojimo ją taikyti sutarties vykdymo laikotarpiu, jam bus skiriama 0 balų, jei prisiims nurodytos priemonės taikymą – skiriami 5 balai.</w:t>
      </w:r>
    </w:p>
    <w:p w:rsidR="00B94A22" w:rsidRPr="00E3196E" w:rsidRDefault="00B94A22" w:rsidP="00800DDA">
      <w:pPr>
        <w:pStyle w:val="Sraopastraipa"/>
        <w:numPr>
          <w:ilvl w:val="0"/>
          <w:numId w:val="32"/>
        </w:numPr>
        <w:tabs>
          <w:tab w:val="left" w:pos="9631"/>
        </w:tabs>
        <w:spacing w:after="0"/>
        <w:ind w:left="284" w:hanging="284"/>
        <w:jc w:val="both"/>
        <w:rPr>
          <w:rFonts w:ascii="Calibri" w:eastAsia="Calibri" w:hAnsi="Calibri" w:cs="Calibri"/>
          <w:b/>
          <w:sz w:val="21"/>
          <w:szCs w:val="21"/>
        </w:rPr>
      </w:pPr>
      <w:r w:rsidRPr="00E3196E">
        <w:rPr>
          <w:rFonts w:ascii="Calibri" w:eastAsia="Times New Roman" w:hAnsi="Calibri" w:cs="Calibri"/>
          <w:iCs/>
          <w:noProof/>
          <w:sz w:val="21"/>
          <w:szCs w:val="21"/>
        </w:rPr>
        <w:t xml:space="preserve">Jei Tiekėjas pasiūlyme nurodo, kad prisiima įsispareigojimą </w:t>
      </w:r>
      <w:r w:rsidRPr="00500631">
        <w:rPr>
          <w:rFonts w:ascii="Calibri" w:eastAsia="Times New Roman" w:hAnsi="Calibri" w:cs="Calibri"/>
          <w:iCs/>
          <w:noProof/>
          <w:sz w:val="21"/>
          <w:szCs w:val="21"/>
        </w:rPr>
        <w:t xml:space="preserve">taikyti </w:t>
      </w:r>
      <w:r w:rsidR="00D43CDF" w:rsidRPr="00500631">
        <w:rPr>
          <w:rFonts w:ascii="Calibri" w:eastAsia="Times New Roman" w:hAnsi="Calibri" w:cs="Calibri"/>
          <w:iCs/>
          <w:noProof/>
          <w:sz w:val="21"/>
          <w:szCs w:val="21"/>
          <w:u w:val="single"/>
        </w:rPr>
        <w:t xml:space="preserve">šio priedo </w:t>
      </w:r>
      <w:r w:rsidRPr="00500631">
        <w:rPr>
          <w:rFonts w:ascii="Calibri" w:eastAsia="Times New Roman" w:hAnsi="Calibri" w:cs="Calibri"/>
          <w:iCs/>
          <w:noProof/>
          <w:sz w:val="21"/>
          <w:szCs w:val="21"/>
          <w:u w:val="single"/>
        </w:rPr>
        <w:t>3</w:t>
      </w:r>
      <w:r w:rsidRPr="00500631">
        <w:rPr>
          <w:rFonts w:ascii="Calibri" w:eastAsia="Times New Roman" w:hAnsi="Calibri" w:cs="Calibri"/>
          <w:iCs/>
          <w:noProof/>
          <w:sz w:val="21"/>
          <w:szCs w:val="21"/>
        </w:rPr>
        <w:t xml:space="preserve"> punkte</w:t>
      </w:r>
      <w:r w:rsidRPr="00E3196E">
        <w:rPr>
          <w:rFonts w:ascii="Calibri" w:eastAsia="Times New Roman" w:hAnsi="Calibri" w:cs="Calibri"/>
          <w:iCs/>
          <w:noProof/>
          <w:sz w:val="21"/>
          <w:szCs w:val="21"/>
        </w:rPr>
        <w:t xml:space="preserve"> numatytas aplinkos apsaugos priemones, kartu su pasiūlymu, kaip nurodyta konkurso sąlygų </w:t>
      </w:r>
      <w:r w:rsidR="00FD2A7C" w:rsidRPr="00E3196E">
        <w:rPr>
          <w:rFonts w:ascii="Calibri" w:eastAsia="Times New Roman" w:hAnsi="Calibri" w:cs="Calibri"/>
          <w:iCs/>
          <w:noProof/>
          <w:sz w:val="21"/>
          <w:szCs w:val="21"/>
        </w:rPr>
        <w:t>6.1.7</w:t>
      </w:r>
      <w:r w:rsidRPr="00E3196E">
        <w:rPr>
          <w:rFonts w:ascii="Calibri" w:eastAsia="Times New Roman" w:hAnsi="Calibri" w:cs="Calibri"/>
          <w:iCs/>
          <w:noProof/>
          <w:sz w:val="21"/>
          <w:szCs w:val="21"/>
        </w:rPr>
        <w:t xml:space="preserve"> punkte, jis turi pateikti šio kriterijaus taikymo galimybę pagindžiančius dokumentus: </w:t>
      </w:r>
      <w:r w:rsidRPr="00E3196E">
        <w:rPr>
          <w:rFonts w:ascii="Calibri" w:eastAsia="Calibri" w:hAnsi="Calibri" w:cs="Calibri"/>
          <w:sz w:val="21"/>
          <w:szCs w:val="21"/>
          <w:u w:val="single"/>
        </w:rPr>
        <w:t xml:space="preserve">transporto priemonių, kurios naudojamos paslaugai teikti, gamintojų techniniai dokumentai arba transporto priemonės savininko rašytinis patvirtinimas/deklaracija (pateikiant objektyvius </w:t>
      </w:r>
      <w:proofErr w:type="spellStart"/>
      <w:r w:rsidRPr="00E3196E">
        <w:rPr>
          <w:rFonts w:ascii="Calibri" w:eastAsia="Calibri" w:hAnsi="Calibri" w:cs="Calibri"/>
          <w:sz w:val="21"/>
          <w:szCs w:val="21"/>
          <w:u w:val="single"/>
        </w:rPr>
        <w:t>įrodymus</w:t>
      </w:r>
      <w:proofErr w:type="spellEnd"/>
      <w:r w:rsidRPr="00E3196E">
        <w:rPr>
          <w:rFonts w:ascii="Calibri" w:eastAsia="Calibri" w:hAnsi="Calibri" w:cs="Calibri"/>
          <w:sz w:val="21"/>
          <w:szCs w:val="21"/>
          <w:u w:val="single"/>
        </w:rPr>
        <w:t>), ar kiti lygiaverčiai įrodymai</w:t>
      </w:r>
      <w:r w:rsidRPr="00E3196E">
        <w:rPr>
          <w:rFonts w:ascii="Calibri" w:eastAsia="Calibri" w:hAnsi="Calibri" w:cs="Calibri"/>
          <w:sz w:val="21"/>
          <w:szCs w:val="21"/>
        </w:rPr>
        <w:t>, patvirtinantys jog naudojamos transporto priemonės atitinka ne mažesnį kaip „Euro 6” teršalų išmetimo standartą (arba lygiavertį)</w:t>
      </w:r>
      <w:r w:rsidRPr="00E3196E">
        <w:rPr>
          <w:rFonts w:ascii="Calibri" w:eastAsia="Times New Roman" w:hAnsi="Calibri" w:cs="Calibri"/>
          <w:sz w:val="21"/>
          <w:szCs w:val="21"/>
        </w:rPr>
        <w:t>, arba transporto priemonės turi naudoti alternatyvius degalus,</w:t>
      </w:r>
      <w:r w:rsidRPr="00E3196E">
        <w:rPr>
          <w:rFonts w:ascii="Calibri" w:eastAsia="Times New Roman" w:hAnsi="Calibri" w:cs="Calibri"/>
          <w:color w:val="000000"/>
          <w:sz w:val="21"/>
          <w:szCs w:val="21"/>
        </w:rPr>
        <w:t xml:space="preserve"> įskaitant degalus iš atsinaujinančių energijos išteklių,</w:t>
      </w:r>
      <w:r w:rsidRPr="00E3196E">
        <w:rPr>
          <w:rFonts w:ascii="Calibri" w:eastAsia="Times New Roman" w:hAnsi="Calibri" w:cs="Calibri"/>
          <w:sz w:val="21"/>
          <w:szCs w:val="21"/>
        </w:rPr>
        <w:t xml:space="preserve"> ar energijos šaltinius, kuriais transporto sektoriuje bent iš dalies galima pakeisti naftos degalus: elektros energija, vandenilio dujos, sintetiniai degalai ir parafininis kuras, suslėgtos ir suskystintos gamtinės dujos</w:t>
      </w:r>
      <w:r w:rsidRPr="00E3196E">
        <w:rPr>
          <w:rFonts w:ascii="Calibri" w:eastAsia="Calibri" w:hAnsi="Calibri" w:cs="Calibri"/>
          <w:sz w:val="21"/>
          <w:szCs w:val="21"/>
        </w:rPr>
        <w:t xml:space="preserve">, kaip nurodyta </w:t>
      </w:r>
      <w:r w:rsidR="00D43CDF" w:rsidRPr="00E3196E">
        <w:rPr>
          <w:rFonts w:ascii="Calibri" w:eastAsia="Calibri" w:hAnsi="Calibri" w:cs="Calibri"/>
          <w:sz w:val="21"/>
          <w:szCs w:val="21"/>
        </w:rPr>
        <w:t xml:space="preserve">šio </w:t>
      </w:r>
      <w:r w:rsidR="00D43CDF" w:rsidRPr="00500631">
        <w:rPr>
          <w:rFonts w:ascii="Calibri" w:eastAsia="Calibri" w:hAnsi="Calibri" w:cs="Calibri"/>
          <w:sz w:val="21"/>
          <w:szCs w:val="21"/>
        </w:rPr>
        <w:t>priedo</w:t>
      </w:r>
      <w:r w:rsidR="00133DA0" w:rsidRPr="00500631">
        <w:rPr>
          <w:rFonts w:ascii="Calibri" w:eastAsia="Calibri" w:hAnsi="Calibri" w:cs="Calibri"/>
          <w:sz w:val="21"/>
          <w:szCs w:val="21"/>
        </w:rPr>
        <w:t xml:space="preserve"> </w:t>
      </w:r>
      <w:r w:rsidRPr="00500631">
        <w:rPr>
          <w:rFonts w:ascii="Calibri" w:eastAsia="Calibri" w:hAnsi="Calibri" w:cs="Calibri"/>
          <w:sz w:val="21"/>
          <w:szCs w:val="21"/>
        </w:rPr>
        <w:t>3</w:t>
      </w:r>
      <w:r w:rsidRPr="00E3196E">
        <w:rPr>
          <w:rFonts w:ascii="Calibri" w:eastAsia="Calibri" w:hAnsi="Calibri" w:cs="Calibri"/>
          <w:sz w:val="21"/>
          <w:szCs w:val="21"/>
        </w:rPr>
        <w:t xml:space="preserve"> punkte.</w:t>
      </w:r>
    </w:p>
    <w:p w:rsidR="00B94A22" w:rsidRPr="00E3196E" w:rsidRDefault="00B94A22" w:rsidP="00B94A22">
      <w:pPr>
        <w:numPr>
          <w:ilvl w:val="2"/>
          <w:numId w:val="0"/>
        </w:numPr>
        <w:tabs>
          <w:tab w:val="num" w:pos="720"/>
          <w:tab w:val="left" w:pos="9631"/>
        </w:tabs>
        <w:spacing w:after="0"/>
        <w:jc w:val="both"/>
        <w:rPr>
          <w:rFonts w:ascii="Calibri" w:eastAsia="Calibri" w:hAnsi="Calibri" w:cs="Calibri"/>
          <w:lang w:eastAsia="en-US"/>
        </w:rPr>
      </w:pPr>
      <w:r w:rsidRPr="00E3196E">
        <w:rPr>
          <w:rFonts w:ascii="Calibri" w:eastAsia="Calibri" w:hAnsi="Calibri" w:cs="Calibri"/>
          <w:lang w:eastAsia="en-US"/>
        </w:rPr>
        <w:t xml:space="preserve">Jei transporto priemonės savininkas nėra pasiūlyme nurodytas Tiekėjas, taip pat pateikiami transporto priemonės nuosavybę patvirtinantys dokumentai ar kitą teisinį pagrindą naudotis transporto priemonėmis patvirtinantys dokumentai (nuomos, panaudos, preliminarių sutarčių ar kiti nuomos, panaudos galimybes patvirtinantys dokumentai). Pateikiamos atitinkamų dokumentų </w:t>
      </w:r>
      <w:proofErr w:type="spellStart"/>
      <w:r w:rsidRPr="00E3196E">
        <w:rPr>
          <w:rFonts w:ascii="Calibri" w:eastAsia="Calibri" w:hAnsi="Calibri" w:cs="Calibri"/>
          <w:lang w:eastAsia="en-US"/>
        </w:rPr>
        <w:t>skaimeninės</w:t>
      </w:r>
      <w:proofErr w:type="spellEnd"/>
      <w:r w:rsidRPr="00E3196E">
        <w:rPr>
          <w:rFonts w:ascii="Calibri" w:eastAsia="Calibri" w:hAnsi="Calibri" w:cs="Calibri"/>
          <w:lang w:eastAsia="en-US"/>
        </w:rPr>
        <w:t xml:space="preserve"> kopijos</w:t>
      </w:r>
    </w:p>
    <w:p w:rsidR="00B94A22" w:rsidRPr="00E3196E" w:rsidRDefault="00B94A22" w:rsidP="00B94A22">
      <w:pPr>
        <w:numPr>
          <w:ilvl w:val="2"/>
          <w:numId w:val="0"/>
        </w:numPr>
        <w:tabs>
          <w:tab w:val="num" w:pos="720"/>
          <w:tab w:val="left" w:pos="9631"/>
        </w:tabs>
        <w:spacing w:after="0"/>
        <w:jc w:val="both"/>
        <w:rPr>
          <w:rFonts w:ascii="Calibri" w:eastAsia="Times New Roman" w:hAnsi="Calibri" w:cs="Calibri"/>
          <w:b/>
          <w:iCs/>
          <w:noProof/>
          <w:lang w:eastAsia="en-US"/>
        </w:rPr>
      </w:pPr>
      <w:r w:rsidRPr="00E3196E">
        <w:rPr>
          <w:rFonts w:ascii="Calibri" w:eastAsia="Times New Roman" w:hAnsi="Calibri" w:cs="Calibri"/>
          <w:iCs/>
          <w:noProof/>
          <w:lang w:eastAsia="en-US"/>
        </w:rPr>
        <w:t xml:space="preserve">Kartu su pasiūlymu nepateikus </w:t>
      </w:r>
      <w:r w:rsidR="00D43CDF" w:rsidRPr="00500631">
        <w:rPr>
          <w:rFonts w:ascii="Calibri" w:eastAsia="Times New Roman" w:hAnsi="Calibri" w:cs="Calibri"/>
          <w:iCs/>
          <w:noProof/>
          <w:lang w:eastAsia="en-US"/>
        </w:rPr>
        <w:t xml:space="preserve">šio priedo </w:t>
      </w:r>
      <w:r w:rsidRPr="00500631">
        <w:rPr>
          <w:rFonts w:ascii="Calibri" w:eastAsia="Times New Roman" w:hAnsi="Calibri" w:cs="Calibri"/>
          <w:iCs/>
          <w:noProof/>
          <w:lang w:eastAsia="en-US"/>
        </w:rPr>
        <w:t>5</w:t>
      </w:r>
      <w:r w:rsidRPr="00E3196E">
        <w:rPr>
          <w:rFonts w:ascii="Calibri" w:eastAsia="Times New Roman" w:hAnsi="Calibri" w:cs="Calibri"/>
          <w:iCs/>
          <w:noProof/>
          <w:lang w:eastAsia="en-US"/>
        </w:rPr>
        <w:t xml:space="preserve"> punkte nurodytų dokumentų, ar pateikus netinkamus, netikslius dokumentus, kriterijaus </w:t>
      </w:r>
      <w:r w:rsidRPr="00E3196E">
        <w:rPr>
          <w:rFonts w:ascii="Calibri" w:eastAsia="Times New Roman" w:hAnsi="Calibri" w:cs="Calibri"/>
          <w:b/>
          <w:iCs/>
          <w:noProof/>
          <w:lang w:eastAsia="en-US"/>
        </w:rPr>
        <w:t>Y balas bus prilyginamas 0</w:t>
      </w:r>
      <w:r w:rsidRPr="00E3196E">
        <w:rPr>
          <w:rFonts w:ascii="Calibri" w:eastAsia="Times New Roman" w:hAnsi="Calibri" w:cs="Calibri"/>
          <w:iCs/>
          <w:noProof/>
          <w:lang w:eastAsia="en-US"/>
        </w:rPr>
        <w:t>.</w:t>
      </w:r>
    </w:p>
    <w:p w:rsidR="00B94A22" w:rsidRPr="00E3196E" w:rsidRDefault="00B94A22" w:rsidP="00B94A22">
      <w:pPr>
        <w:numPr>
          <w:ilvl w:val="2"/>
          <w:numId w:val="0"/>
        </w:numPr>
        <w:tabs>
          <w:tab w:val="num" w:pos="720"/>
          <w:tab w:val="left" w:pos="9631"/>
        </w:tabs>
        <w:spacing w:after="0"/>
        <w:jc w:val="both"/>
        <w:rPr>
          <w:rFonts w:ascii="Calibri" w:eastAsia="Times New Roman" w:hAnsi="Calibri" w:cs="Calibri"/>
          <w:b/>
          <w:iCs/>
          <w:noProof/>
          <w:u w:val="single"/>
          <w:lang w:eastAsia="en-US"/>
        </w:rPr>
      </w:pPr>
      <w:r w:rsidRPr="00E3196E">
        <w:rPr>
          <w:rFonts w:ascii="Calibri" w:eastAsia="Times New Roman" w:hAnsi="Calibri" w:cs="Calibri"/>
          <w:b/>
          <w:iCs/>
          <w:noProof/>
          <w:u w:val="single"/>
          <w:lang w:eastAsia="en-US"/>
        </w:rPr>
        <w:t>Sutartyje numatytos sankcijos už prisiimtų įsipareigojimų nevykdymą.</w:t>
      </w:r>
    </w:p>
    <w:p w:rsidR="00B94A22" w:rsidRPr="00E3196E" w:rsidRDefault="00B94A22" w:rsidP="00D43CDF">
      <w:pPr>
        <w:shd w:val="clear" w:color="auto" w:fill="FFFFFF"/>
        <w:tabs>
          <w:tab w:val="left" w:pos="709"/>
        </w:tabs>
        <w:spacing w:after="0"/>
        <w:ind w:firstLine="567"/>
        <w:jc w:val="both"/>
        <w:rPr>
          <w:rFonts w:ascii="Calibri" w:eastAsia="Times New Roman" w:hAnsi="Calibri" w:cs="Calibri"/>
          <w:b/>
          <w:lang w:eastAsia="en-US"/>
        </w:rPr>
      </w:pPr>
      <w:r w:rsidRPr="00E3196E">
        <w:rPr>
          <w:rFonts w:ascii="Calibri" w:eastAsia="Times New Roman" w:hAnsi="Calibri" w:cs="Calibri"/>
          <w:b/>
          <w:color w:val="000000"/>
          <w:spacing w:val="-5"/>
          <w:lang w:eastAsia="en-US"/>
        </w:rPr>
        <w:t>6.</w:t>
      </w:r>
      <w:r w:rsidRPr="00E3196E">
        <w:rPr>
          <w:rFonts w:ascii="Calibri" w:eastAsia="Times New Roman" w:hAnsi="Calibri" w:cs="Calibri"/>
          <w:color w:val="000000"/>
          <w:spacing w:val="-5"/>
          <w:lang w:eastAsia="en-US"/>
        </w:rPr>
        <w:t xml:space="preserve"> </w:t>
      </w:r>
      <w:r w:rsidRPr="00E3196E">
        <w:rPr>
          <w:rFonts w:ascii="Calibri" w:eastAsia="Times New Roman" w:hAnsi="Calibri" w:cs="Calibri"/>
          <w:b/>
          <w:lang w:eastAsia="en-US"/>
        </w:rPr>
        <w:t>Vertinant pasiūlymą:</w:t>
      </w:r>
    </w:p>
    <w:p w:rsidR="00B94A22" w:rsidRPr="00E3196E" w:rsidRDefault="00B94A22" w:rsidP="00B94A22">
      <w:pPr>
        <w:shd w:val="clear" w:color="auto" w:fill="FFFFFF"/>
        <w:tabs>
          <w:tab w:val="left" w:pos="709"/>
        </w:tabs>
        <w:spacing w:after="0"/>
        <w:jc w:val="both"/>
        <w:rPr>
          <w:rFonts w:ascii="Calibri" w:eastAsia="Times New Roman" w:hAnsi="Calibri" w:cs="Calibri"/>
          <w:b/>
          <w:spacing w:val="-5"/>
          <w:lang w:eastAsia="en-US"/>
        </w:rPr>
      </w:pPr>
      <w:r w:rsidRPr="00E3196E">
        <w:rPr>
          <w:rFonts w:ascii="Calibri" w:eastAsia="Times New Roman" w:hAnsi="Calibri" w:cs="Calibri"/>
          <w:b/>
          <w:spacing w:val="-5"/>
          <w:lang w:eastAsia="en-US"/>
        </w:rPr>
        <w:t>Kainos kriterijaus (C) lyginamasis svoris (X) – 95;</w:t>
      </w:r>
    </w:p>
    <w:p w:rsidR="00B94A22" w:rsidRPr="00E3196E" w:rsidRDefault="00B94A22" w:rsidP="00B94A22">
      <w:pPr>
        <w:numPr>
          <w:ilvl w:val="2"/>
          <w:numId w:val="0"/>
        </w:numPr>
        <w:tabs>
          <w:tab w:val="num" w:pos="720"/>
          <w:tab w:val="left" w:pos="9631"/>
        </w:tabs>
        <w:spacing w:after="0"/>
        <w:jc w:val="both"/>
        <w:rPr>
          <w:rFonts w:ascii="Calibri" w:eastAsia="Times New Roman" w:hAnsi="Calibri" w:cs="Calibri"/>
          <w:b/>
          <w:iCs/>
          <w:noProof/>
          <w:spacing w:val="-5"/>
          <w:lang w:eastAsia="en-US"/>
        </w:rPr>
      </w:pPr>
      <w:r w:rsidRPr="00E3196E">
        <w:rPr>
          <w:rFonts w:ascii="Calibri" w:eastAsia="Times New Roman" w:hAnsi="Calibri" w:cs="Calibri"/>
          <w:b/>
          <w:iCs/>
          <w:noProof/>
          <w:spacing w:val="-5"/>
          <w:lang w:eastAsia="en-US"/>
        </w:rPr>
        <w:t>Aplinkos apsaugos priemonių taikymo kriterijaus (Y) lyginamasis svoris – 5.</w:t>
      </w:r>
    </w:p>
    <w:p w:rsidR="00FD2A7C" w:rsidRPr="00E3196E" w:rsidRDefault="00FD2A7C" w:rsidP="00B94A22">
      <w:pPr>
        <w:numPr>
          <w:ilvl w:val="2"/>
          <w:numId w:val="0"/>
        </w:numPr>
        <w:tabs>
          <w:tab w:val="num" w:pos="720"/>
          <w:tab w:val="left" w:pos="9631"/>
        </w:tabs>
        <w:spacing w:after="0"/>
        <w:jc w:val="both"/>
        <w:rPr>
          <w:rFonts w:ascii="Calibri" w:eastAsia="Times New Roman" w:hAnsi="Calibri" w:cs="Calibri"/>
          <w:b/>
          <w:iCs/>
          <w:noProof/>
          <w:spacing w:val="-5"/>
          <w:lang w:eastAsia="en-US"/>
        </w:rPr>
      </w:pPr>
    </w:p>
    <w:p w:rsidR="00FD2A7C" w:rsidRPr="00E3196E" w:rsidRDefault="00FD2A7C" w:rsidP="00B94A22">
      <w:pPr>
        <w:numPr>
          <w:ilvl w:val="2"/>
          <w:numId w:val="0"/>
        </w:numPr>
        <w:tabs>
          <w:tab w:val="num" w:pos="720"/>
          <w:tab w:val="left" w:pos="9631"/>
        </w:tabs>
        <w:spacing w:after="0"/>
        <w:jc w:val="both"/>
        <w:rPr>
          <w:rFonts w:ascii="Calibri" w:eastAsia="Times New Roman" w:hAnsi="Calibri" w:cs="Calibri"/>
          <w:b/>
          <w:iCs/>
          <w:noProof/>
          <w:spacing w:val="-5"/>
          <w:lang w:eastAsia="en-US"/>
        </w:rPr>
      </w:pPr>
    </w:p>
    <w:p w:rsidR="00FD2A7C" w:rsidRPr="00E3196E" w:rsidRDefault="00FD2A7C" w:rsidP="00B94A22">
      <w:pPr>
        <w:numPr>
          <w:ilvl w:val="2"/>
          <w:numId w:val="0"/>
        </w:numPr>
        <w:tabs>
          <w:tab w:val="num" w:pos="720"/>
          <w:tab w:val="left" w:pos="9631"/>
        </w:tabs>
        <w:spacing w:after="0"/>
        <w:jc w:val="both"/>
        <w:rPr>
          <w:rFonts w:ascii="Calibri" w:eastAsia="Times New Roman" w:hAnsi="Calibri" w:cs="Calibri"/>
          <w:b/>
          <w:iCs/>
          <w:noProof/>
          <w:spacing w:val="-5"/>
          <w:lang w:eastAsia="en-US"/>
        </w:rPr>
      </w:pPr>
    </w:p>
    <w:p w:rsidR="00FD2A7C" w:rsidRPr="00E3196E" w:rsidRDefault="00FD2A7C" w:rsidP="00B94A22">
      <w:pPr>
        <w:numPr>
          <w:ilvl w:val="2"/>
          <w:numId w:val="0"/>
        </w:numPr>
        <w:tabs>
          <w:tab w:val="num" w:pos="720"/>
          <w:tab w:val="left" w:pos="9631"/>
        </w:tabs>
        <w:spacing w:after="0"/>
        <w:jc w:val="both"/>
        <w:rPr>
          <w:rFonts w:ascii="Calibri" w:eastAsia="Times New Roman" w:hAnsi="Calibri" w:cs="Calibri"/>
          <w:b/>
          <w:iCs/>
          <w:noProof/>
          <w:spacing w:val="-5"/>
          <w:lang w:eastAsia="en-US"/>
        </w:rPr>
      </w:pPr>
    </w:p>
    <w:p w:rsidR="00FD2A7C" w:rsidRDefault="00FD2A7C" w:rsidP="00B94A22">
      <w:pPr>
        <w:numPr>
          <w:ilvl w:val="2"/>
          <w:numId w:val="0"/>
        </w:numPr>
        <w:tabs>
          <w:tab w:val="num" w:pos="720"/>
          <w:tab w:val="left" w:pos="9631"/>
        </w:tabs>
        <w:spacing w:after="0"/>
        <w:jc w:val="both"/>
        <w:rPr>
          <w:rFonts w:ascii="Calibri" w:eastAsia="Times New Roman" w:hAnsi="Calibri" w:cs="Calibri"/>
          <w:b/>
          <w:iCs/>
          <w:noProof/>
          <w:spacing w:val="-5"/>
          <w:sz w:val="22"/>
          <w:szCs w:val="22"/>
          <w:lang w:eastAsia="en-US"/>
        </w:rPr>
      </w:pPr>
    </w:p>
    <w:p w:rsidR="00E3196E" w:rsidRDefault="00E3196E" w:rsidP="00B94A22">
      <w:pPr>
        <w:numPr>
          <w:ilvl w:val="2"/>
          <w:numId w:val="0"/>
        </w:numPr>
        <w:tabs>
          <w:tab w:val="num" w:pos="720"/>
          <w:tab w:val="left" w:pos="9631"/>
        </w:tabs>
        <w:spacing w:after="0"/>
        <w:jc w:val="both"/>
        <w:rPr>
          <w:rFonts w:ascii="Calibri" w:eastAsia="Times New Roman" w:hAnsi="Calibri" w:cs="Calibri"/>
          <w:b/>
          <w:iCs/>
          <w:noProof/>
          <w:spacing w:val="-5"/>
          <w:sz w:val="22"/>
          <w:szCs w:val="22"/>
          <w:lang w:eastAsia="en-US"/>
        </w:rPr>
      </w:pPr>
    </w:p>
    <w:p w:rsidR="00E3196E" w:rsidRDefault="00E3196E" w:rsidP="00B94A22">
      <w:pPr>
        <w:numPr>
          <w:ilvl w:val="2"/>
          <w:numId w:val="0"/>
        </w:numPr>
        <w:tabs>
          <w:tab w:val="num" w:pos="720"/>
          <w:tab w:val="left" w:pos="9631"/>
        </w:tabs>
        <w:spacing w:after="0"/>
        <w:jc w:val="both"/>
        <w:rPr>
          <w:rFonts w:ascii="Calibri" w:eastAsia="Times New Roman" w:hAnsi="Calibri" w:cs="Calibri"/>
          <w:b/>
          <w:iCs/>
          <w:noProof/>
          <w:spacing w:val="-5"/>
          <w:sz w:val="22"/>
          <w:szCs w:val="22"/>
          <w:lang w:eastAsia="en-US"/>
        </w:rPr>
      </w:pPr>
    </w:p>
    <w:p w:rsidR="00E3196E" w:rsidRDefault="00E3196E" w:rsidP="00B94A22">
      <w:pPr>
        <w:numPr>
          <w:ilvl w:val="2"/>
          <w:numId w:val="0"/>
        </w:numPr>
        <w:tabs>
          <w:tab w:val="num" w:pos="720"/>
          <w:tab w:val="left" w:pos="9631"/>
        </w:tabs>
        <w:spacing w:after="0"/>
        <w:jc w:val="both"/>
        <w:rPr>
          <w:rFonts w:ascii="Calibri" w:eastAsia="Times New Roman" w:hAnsi="Calibri" w:cs="Calibri"/>
          <w:b/>
          <w:iCs/>
          <w:noProof/>
          <w:spacing w:val="-5"/>
          <w:sz w:val="22"/>
          <w:szCs w:val="22"/>
          <w:lang w:eastAsia="en-US"/>
        </w:rPr>
      </w:pPr>
    </w:p>
    <w:p w:rsidR="00E3196E" w:rsidRDefault="00E3196E" w:rsidP="00B94A22">
      <w:pPr>
        <w:numPr>
          <w:ilvl w:val="2"/>
          <w:numId w:val="0"/>
        </w:numPr>
        <w:tabs>
          <w:tab w:val="num" w:pos="720"/>
          <w:tab w:val="left" w:pos="9631"/>
        </w:tabs>
        <w:spacing w:after="0"/>
        <w:jc w:val="both"/>
        <w:rPr>
          <w:rFonts w:ascii="Calibri" w:eastAsia="Times New Roman" w:hAnsi="Calibri" w:cs="Calibri"/>
          <w:b/>
          <w:iCs/>
          <w:noProof/>
          <w:spacing w:val="-5"/>
          <w:sz w:val="22"/>
          <w:szCs w:val="22"/>
          <w:lang w:eastAsia="en-US"/>
        </w:rPr>
      </w:pPr>
    </w:p>
    <w:p w:rsidR="00E3196E" w:rsidRDefault="00E3196E" w:rsidP="00B94A22">
      <w:pPr>
        <w:numPr>
          <w:ilvl w:val="2"/>
          <w:numId w:val="0"/>
        </w:numPr>
        <w:tabs>
          <w:tab w:val="num" w:pos="720"/>
          <w:tab w:val="left" w:pos="9631"/>
        </w:tabs>
        <w:spacing w:after="0"/>
        <w:jc w:val="both"/>
        <w:rPr>
          <w:rFonts w:ascii="Calibri" w:eastAsia="Times New Roman" w:hAnsi="Calibri" w:cs="Calibri"/>
          <w:b/>
          <w:iCs/>
          <w:noProof/>
          <w:spacing w:val="-5"/>
          <w:sz w:val="22"/>
          <w:szCs w:val="22"/>
          <w:lang w:eastAsia="en-US"/>
        </w:rPr>
      </w:pPr>
    </w:p>
    <w:p w:rsidR="00E3196E" w:rsidRDefault="00E3196E" w:rsidP="00B94A22">
      <w:pPr>
        <w:numPr>
          <w:ilvl w:val="2"/>
          <w:numId w:val="0"/>
        </w:numPr>
        <w:tabs>
          <w:tab w:val="num" w:pos="720"/>
          <w:tab w:val="left" w:pos="9631"/>
        </w:tabs>
        <w:spacing w:after="0"/>
        <w:jc w:val="both"/>
        <w:rPr>
          <w:rFonts w:ascii="Calibri" w:eastAsia="Times New Roman" w:hAnsi="Calibri" w:cs="Calibri"/>
          <w:b/>
          <w:iCs/>
          <w:noProof/>
          <w:spacing w:val="-5"/>
          <w:sz w:val="22"/>
          <w:szCs w:val="22"/>
          <w:lang w:eastAsia="en-US"/>
        </w:rPr>
      </w:pPr>
    </w:p>
    <w:p w:rsidR="00E3196E" w:rsidRPr="00FD2A7C" w:rsidRDefault="00E3196E" w:rsidP="00B94A22">
      <w:pPr>
        <w:numPr>
          <w:ilvl w:val="2"/>
          <w:numId w:val="0"/>
        </w:numPr>
        <w:tabs>
          <w:tab w:val="num" w:pos="720"/>
          <w:tab w:val="left" w:pos="9631"/>
        </w:tabs>
        <w:spacing w:after="0"/>
        <w:jc w:val="both"/>
        <w:rPr>
          <w:rFonts w:ascii="Calibri" w:eastAsia="Times New Roman" w:hAnsi="Calibri" w:cs="Calibri"/>
          <w:b/>
          <w:iCs/>
          <w:noProof/>
          <w:spacing w:val="-5"/>
          <w:sz w:val="22"/>
          <w:szCs w:val="22"/>
          <w:lang w:eastAsia="en-US"/>
        </w:rPr>
      </w:pPr>
    </w:p>
    <w:p w:rsidR="006752CC" w:rsidRPr="009A408F" w:rsidRDefault="006752CC" w:rsidP="006752CC">
      <w:pPr>
        <w:pStyle w:val="Antrat2"/>
        <w:ind w:left="5103"/>
        <w:rPr>
          <w:rFonts w:asciiTheme="minorHAnsi" w:hAnsiTheme="minorHAnsi" w:cstheme="minorHAnsi"/>
          <w:color w:val="0070C0"/>
          <w:sz w:val="21"/>
          <w:szCs w:val="21"/>
        </w:rPr>
      </w:pPr>
      <w:bookmarkStart w:id="68" w:name="_Toc199318348"/>
      <w:bookmarkStart w:id="69" w:name="_Ref39586171"/>
      <w:bookmarkStart w:id="70" w:name="_Ref39673580"/>
      <w:bookmarkStart w:id="71" w:name="_Ref39674283"/>
      <w:r w:rsidRPr="009A408F">
        <w:rPr>
          <w:rFonts w:asciiTheme="minorHAnsi" w:hAnsiTheme="minorHAnsi" w:cstheme="minorHAnsi"/>
          <w:color w:val="0070C0"/>
          <w:sz w:val="21"/>
          <w:szCs w:val="21"/>
        </w:rPr>
        <w:lastRenderedPageBreak/>
        <w:t>Pirkimo sąlygų 7 priedas „Sutarties projektas“</w:t>
      </w:r>
      <w:bookmarkEnd w:id="68"/>
    </w:p>
    <w:p w:rsidR="006752CC" w:rsidRPr="009A408F" w:rsidRDefault="006752CC" w:rsidP="006752CC">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rsidR="006752CC" w:rsidRPr="003107CC" w:rsidRDefault="006752CC" w:rsidP="006752CC">
      <w:pPr>
        <w:ind w:left="7314"/>
        <w:rPr>
          <w:rFonts w:cstheme="minorHAnsi"/>
        </w:rPr>
      </w:pPr>
    </w:p>
    <w:p w:rsidR="006752CC" w:rsidRDefault="006752CC" w:rsidP="006752CC">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 (su technine specifikacija)</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Pr="00456CC7">
        <w:rPr>
          <w:rFonts w:asciiTheme="minorHAnsi" w:hAnsiTheme="minorHAnsi" w:cstheme="minorHAnsi"/>
          <w:color w:val="7030A0"/>
          <w:sz w:val="21"/>
          <w:szCs w:val="21"/>
        </w:rPr>
        <w:t xml:space="preserve"> </w:t>
      </w:r>
    </w:p>
    <w:p w:rsidR="006752CC" w:rsidRPr="00456CC7" w:rsidRDefault="006752CC" w:rsidP="006752CC">
      <w:pPr>
        <w:pStyle w:val="paragrafesrasas2lygis"/>
        <w:ind w:firstLine="397"/>
        <w:jc w:val="center"/>
        <w:rPr>
          <w:rFonts w:asciiTheme="minorHAnsi" w:hAnsiTheme="minorHAnsi" w:cstheme="minorHAnsi"/>
          <w:color w:val="7030A0"/>
          <w:sz w:val="21"/>
          <w:szCs w:val="21"/>
        </w:rPr>
      </w:pPr>
      <w:r>
        <w:rPr>
          <w:rFonts w:asciiTheme="minorHAnsi" w:hAnsiTheme="minorHAnsi" w:cstheme="minorHAnsi"/>
          <w:color w:val="7030A0"/>
          <w:sz w:val="21"/>
          <w:szCs w:val="21"/>
        </w:rPr>
        <w:t>____________________</w:t>
      </w:r>
    </w:p>
    <w:p w:rsidR="006752CC" w:rsidRPr="009A408F" w:rsidRDefault="006752CC" w:rsidP="006752CC">
      <w:pPr>
        <w:rPr>
          <w:rFonts w:cstheme="minorHAnsi"/>
          <w:b/>
          <w:bCs/>
          <w:smallCaps/>
          <w:sz w:val="22"/>
          <w:szCs w:val="22"/>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 w:rsidR="006752CC" w:rsidRPr="00D06927" w:rsidRDefault="006752CC" w:rsidP="006752CC"/>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pStyle w:val="Antrat2"/>
        <w:ind w:left="5103"/>
        <w:rPr>
          <w:rFonts w:asciiTheme="minorHAnsi" w:hAnsiTheme="minorHAnsi" w:cstheme="minorHAnsi"/>
          <w:color w:val="0070C0"/>
          <w:sz w:val="21"/>
          <w:szCs w:val="21"/>
        </w:rPr>
      </w:pPr>
    </w:p>
    <w:p w:rsidR="006752CC" w:rsidRDefault="006752CC" w:rsidP="006752CC">
      <w:pPr>
        <w:spacing w:line="300" w:lineRule="atLeast"/>
        <w:ind w:firstLine="5103"/>
        <w:jc w:val="both"/>
        <w:rPr>
          <w:rFonts w:eastAsia="Calibri" w:cstheme="minorHAnsi"/>
          <w:color w:val="0070C0"/>
        </w:rPr>
        <w:sectPr w:rsidR="006752CC" w:rsidSect="00DD2B56">
          <w:pgSz w:w="12240" w:h="15840"/>
          <w:pgMar w:top="1134" w:right="567" w:bottom="1134" w:left="1701" w:header="720" w:footer="720" w:gutter="0"/>
          <w:cols w:space="720"/>
          <w:titlePg/>
          <w:docGrid w:linePitch="360"/>
        </w:sectPr>
      </w:pPr>
      <w:bookmarkStart w:id="72" w:name="_Ref39673589"/>
      <w:bookmarkStart w:id="73" w:name="_Toc126333949"/>
      <w:bookmarkEnd w:id="69"/>
      <w:bookmarkEnd w:id="70"/>
      <w:bookmarkEnd w:id="71"/>
    </w:p>
    <w:p w:rsidR="006752CC" w:rsidRPr="009A408F" w:rsidRDefault="006752CC" w:rsidP="006752CC">
      <w:pPr>
        <w:spacing w:line="300" w:lineRule="atLeast"/>
        <w:ind w:left="3969" w:firstLine="5103"/>
        <w:jc w:val="both"/>
        <w:rPr>
          <w:rFonts w:cstheme="minorHAnsi"/>
        </w:rPr>
      </w:pPr>
      <w:r w:rsidRPr="009A408F">
        <w:rPr>
          <w:rFonts w:eastAsia="Calibri" w:cstheme="minorHAnsi"/>
          <w:color w:val="0070C0"/>
        </w:rPr>
        <w:lastRenderedPageBreak/>
        <w:t xml:space="preserve">Pirkimo sąlygų </w:t>
      </w:r>
      <w:r>
        <w:rPr>
          <w:rFonts w:eastAsia="Calibri" w:cstheme="minorHAnsi"/>
          <w:color w:val="0070C0"/>
        </w:rPr>
        <w:t>8</w:t>
      </w:r>
      <w:r w:rsidRPr="009A408F">
        <w:rPr>
          <w:rFonts w:eastAsia="Calibri" w:cstheme="minorHAnsi"/>
          <w:color w:val="0070C0"/>
        </w:rPr>
        <w:t xml:space="preserve"> priedas </w:t>
      </w:r>
    </w:p>
    <w:p w:rsidR="006752CC" w:rsidRPr="00DC3678" w:rsidRDefault="006752CC" w:rsidP="006752CC">
      <w:pPr>
        <w:spacing w:line="300" w:lineRule="atLeast"/>
        <w:ind w:left="9072"/>
        <w:jc w:val="both"/>
        <w:rPr>
          <w:rFonts w:cstheme="minorHAnsi"/>
          <w:sz w:val="20"/>
          <w:szCs w:val="20"/>
        </w:rPr>
      </w:pPr>
      <w:r w:rsidRPr="009A408F">
        <w:rPr>
          <w:rFonts w:cstheme="minorHAnsi"/>
          <w:color w:val="5B9BD5" w:themeColor="accent1"/>
        </w:rPr>
        <w:t xml:space="preserve">„Tiekėjo vadovaujančių darbuotojų (specialistų) ir asmenų, atsakingų už sutarties vykdymą, sąrašas“ </w:t>
      </w:r>
      <w:r w:rsidRPr="00DC3678">
        <w:rPr>
          <w:rFonts w:cstheme="minorHAnsi"/>
          <w:color w:val="5B9BD5" w:themeColor="accent1"/>
          <w:sz w:val="20"/>
          <w:szCs w:val="20"/>
        </w:rPr>
        <w:t>forma</w:t>
      </w:r>
      <w:bookmarkEnd w:id="72"/>
      <w:bookmarkEnd w:id="73"/>
    </w:p>
    <w:p w:rsidR="006752CC" w:rsidRPr="00DC3678" w:rsidRDefault="006752CC" w:rsidP="006752CC">
      <w:pPr>
        <w:jc w:val="center"/>
        <w:rPr>
          <w:rFonts w:cstheme="minorHAnsi"/>
          <w:b/>
          <w:caps/>
          <w:sz w:val="20"/>
          <w:szCs w:val="20"/>
        </w:rPr>
      </w:pPr>
      <w:r w:rsidRPr="00DC3678">
        <w:rPr>
          <w:rFonts w:cstheme="minorHAnsi"/>
          <w:b/>
          <w:sz w:val="20"/>
          <w:szCs w:val="20"/>
        </w:rPr>
        <w:t>TIEKĖJO</w:t>
      </w:r>
      <w:r w:rsidRPr="00DC3678">
        <w:rPr>
          <w:rFonts w:cstheme="minorHAnsi"/>
          <w:b/>
          <w:caps/>
          <w:sz w:val="20"/>
          <w:szCs w:val="20"/>
        </w:rPr>
        <w:t xml:space="preserve"> vadovaujančių darbuotojų (specialistų) ir asmenų, atsakingų už sutarties vykdymą sąrašas</w:t>
      </w:r>
    </w:p>
    <w:tbl>
      <w:tblPr>
        <w:tblW w:w="141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22"/>
        <w:gridCol w:w="1418"/>
        <w:gridCol w:w="2126"/>
        <w:gridCol w:w="1985"/>
        <w:gridCol w:w="2268"/>
        <w:gridCol w:w="3118"/>
      </w:tblGrid>
      <w:tr w:rsidR="004A4F5F" w:rsidRPr="00191377" w:rsidTr="004A4F5F">
        <w:tc>
          <w:tcPr>
            <w:tcW w:w="540" w:type="dxa"/>
            <w:shd w:val="clear" w:color="auto" w:fill="auto"/>
          </w:tcPr>
          <w:p w:rsidR="004A4F5F" w:rsidRPr="00191377" w:rsidRDefault="004A4F5F" w:rsidP="00191377">
            <w:pPr>
              <w:spacing w:after="0" w:line="240" w:lineRule="auto"/>
              <w:jc w:val="center"/>
              <w:rPr>
                <w:rFonts w:eastAsia="Times New Roman" w:cstheme="minorHAnsi"/>
                <w:b/>
                <w:sz w:val="20"/>
                <w:szCs w:val="20"/>
                <w:lang w:eastAsia="en-US"/>
              </w:rPr>
            </w:pPr>
            <w:r w:rsidRPr="00191377">
              <w:rPr>
                <w:rFonts w:eastAsia="Times New Roman" w:cstheme="minorHAnsi"/>
                <w:b/>
                <w:sz w:val="20"/>
                <w:szCs w:val="20"/>
                <w:lang w:eastAsia="en-US"/>
              </w:rPr>
              <w:t>Eil.</w:t>
            </w:r>
          </w:p>
          <w:p w:rsidR="004A4F5F" w:rsidRPr="00191377" w:rsidRDefault="004A4F5F" w:rsidP="00191377">
            <w:pPr>
              <w:spacing w:after="0" w:line="240" w:lineRule="auto"/>
              <w:jc w:val="center"/>
              <w:rPr>
                <w:rFonts w:eastAsia="Times New Roman" w:cstheme="minorHAnsi"/>
                <w:b/>
                <w:sz w:val="20"/>
                <w:szCs w:val="20"/>
                <w:lang w:eastAsia="en-US"/>
              </w:rPr>
            </w:pPr>
            <w:r w:rsidRPr="00191377">
              <w:rPr>
                <w:rFonts w:eastAsia="Times New Roman" w:cstheme="minorHAnsi"/>
                <w:b/>
                <w:sz w:val="20"/>
                <w:szCs w:val="20"/>
                <w:lang w:eastAsia="en-US"/>
              </w:rPr>
              <w:t>Nr.</w:t>
            </w:r>
          </w:p>
        </w:tc>
        <w:tc>
          <w:tcPr>
            <w:tcW w:w="2722" w:type="dxa"/>
            <w:shd w:val="clear" w:color="auto" w:fill="auto"/>
          </w:tcPr>
          <w:p w:rsidR="004A4F5F" w:rsidRPr="00191377" w:rsidRDefault="004A4F5F" w:rsidP="00191377">
            <w:pPr>
              <w:spacing w:after="0" w:line="240" w:lineRule="auto"/>
              <w:jc w:val="center"/>
              <w:rPr>
                <w:rFonts w:eastAsia="Times New Roman" w:cstheme="minorHAnsi"/>
                <w:b/>
                <w:sz w:val="20"/>
                <w:szCs w:val="20"/>
                <w:lang w:eastAsia="en-US"/>
              </w:rPr>
            </w:pPr>
            <w:r w:rsidRPr="00191377">
              <w:rPr>
                <w:rFonts w:eastAsia="Times New Roman" w:cstheme="minorHAnsi"/>
                <w:b/>
                <w:caps/>
                <w:sz w:val="20"/>
                <w:szCs w:val="20"/>
                <w:lang w:eastAsia="en-US"/>
              </w:rPr>
              <w:t>V</w:t>
            </w:r>
            <w:r w:rsidRPr="00191377">
              <w:rPr>
                <w:rFonts w:eastAsia="Times New Roman" w:cstheme="minorHAnsi"/>
                <w:b/>
                <w:sz w:val="20"/>
                <w:szCs w:val="20"/>
                <w:lang w:eastAsia="en-US"/>
              </w:rPr>
              <w:t>ardas, pavardė</w:t>
            </w:r>
          </w:p>
        </w:tc>
        <w:tc>
          <w:tcPr>
            <w:tcW w:w="1418" w:type="dxa"/>
          </w:tcPr>
          <w:p w:rsidR="004A4F5F" w:rsidRPr="00191377" w:rsidRDefault="004A4F5F" w:rsidP="00191377">
            <w:pPr>
              <w:spacing w:after="0" w:line="240" w:lineRule="auto"/>
              <w:jc w:val="center"/>
              <w:rPr>
                <w:rFonts w:eastAsia="Times New Roman" w:cstheme="minorHAnsi"/>
                <w:b/>
                <w:sz w:val="20"/>
                <w:szCs w:val="20"/>
                <w:lang w:eastAsia="en-US"/>
              </w:rPr>
            </w:pPr>
            <w:r w:rsidRPr="00191377">
              <w:rPr>
                <w:rFonts w:eastAsia="Times New Roman" w:cstheme="minorHAnsi"/>
                <w:b/>
                <w:sz w:val="20"/>
                <w:szCs w:val="20"/>
                <w:lang w:eastAsia="en-US"/>
              </w:rPr>
              <w:t>Darbuotojo (specialisto) esama darbovietė (darbovietės)</w:t>
            </w:r>
            <w:r>
              <w:rPr>
                <w:rFonts w:eastAsia="Times New Roman" w:cstheme="minorHAnsi"/>
                <w:b/>
                <w:sz w:val="20"/>
                <w:szCs w:val="20"/>
                <w:lang w:eastAsia="en-US"/>
              </w:rPr>
              <w:t>*</w:t>
            </w:r>
          </w:p>
        </w:tc>
        <w:tc>
          <w:tcPr>
            <w:tcW w:w="2126" w:type="dxa"/>
            <w:shd w:val="clear" w:color="auto" w:fill="auto"/>
          </w:tcPr>
          <w:p w:rsidR="004A4F5F" w:rsidRPr="00191377" w:rsidRDefault="004A4F5F" w:rsidP="00315F76">
            <w:pPr>
              <w:spacing w:after="0" w:line="240" w:lineRule="auto"/>
              <w:jc w:val="center"/>
              <w:rPr>
                <w:rFonts w:eastAsia="Times New Roman" w:cstheme="minorHAnsi"/>
                <w:b/>
                <w:sz w:val="20"/>
                <w:szCs w:val="20"/>
                <w:lang w:eastAsia="en-US"/>
              </w:rPr>
            </w:pPr>
            <w:r w:rsidRPr="00191377">
              <w:rPr>
                <w:rFonts w:eastAsia="Times New Roman" w:cstheme="minorHAnsi"/>
                <w:b/>
                <w:sz w:val="20"/>
                <w:szCs w:val="20"/>
                <w:lang w:eastAsia="en-US"/>
              </w:rPr>
              <w:t xml:space="preserve">Pozicija (darbo vieta, pareigos), kuriai siūlomas darbuotojas (specialistas) </w:t>
            </w:r>
            <w:r w:rsidRPr="00191377">
              <w:rPr>
                <w:rFonts w:eastAsia="Times New Roman" w:cstheme="minorHAnsi"/>
                <w:b/>
                <w:sz w:val="20"/>
                <w:szCs w:val="20"/>
                <w:u w:val="single"/>
                <w:lang w:eastAsia="en-US"/>
              </w:rPr>
              <w:t xml:space="preserve">pagal </w:t>
            </w:r>
            <w:r>
              <w:rPr>
                <w:rFonts w:eastAsia="Times New Roman" w:cstheme="minorHAnsi"/>
                <w:b/>
                <w:sz w:val="20"/>
                <w:szCs w:val="20"/>
                <w:u w:val="single"/>
                <w:lang w:eastAsia="en-US"/>
              </w:rPr>
              <w:t xml:space="preserve">specialiųjų </w:t>
            </w:r>
            <w:r w:rsidRPr="00191377">
              <w:rPr>
                <w:rFonts w:eastAsia="Times New Roman" w:cstheme="minorHAnsi"/>
                <w:b/>
                <w:sz w:val="20"/>
                <w:szCs w:val="20"/>
                <w:u w:val="single"/>
                <w:lang w:eastAsia="en-US"/>
              </w:rPr>
              <w:t xml:space="preserve">pirkimo </w:t>
            </w:r>
            <w:r w:rsidRPr="00F4189A">
              <w:rPr>
                <w:rFonts w:eastAsia="Times New Roman" w:cstheme="minorHAnsi"/>
                <w:b/>
                <w:sz w:val="20"/>
                <w:szCs w:val="20"/>
                <w:u w:val="single"/>
                <w:lang w:eastAsia="en-US"/>
              </w:rPr>
              <w:t xml:space="preserve">sąlygų </w:t>
            </w:r>
            <w:r w:rsidR="00315F76">
              <w:rPr>
                <w:rFonts w:eastAsia="Times New Roman" w:cstheme="minorHAnsi"/>
                <w:b/>
                <w:sz w:val="20"/>
                <w:szCs w:val="20"/>
                <w:u w:val="single"/>
                <w:lang w:val="en-US" w:eastAsia="en-US"/>
              </w:rPr>
              <w:t>3.1</w:t>
            </w:r>
            <w:r w:rsidRPr="00F4189A">
              <w:rPr>
                <w:rFonts w:eastAsia="Times New Roman" w:cstheme="minorHAnsi"/>
                <w:b/>
                <w:sz w:val="20"/>
                <w:szCs w:val="20"/>
                <w:u w:val="single"/>
                <w:lang w:val="en-US" w:eastAsia="en-US"/>
              </w:rPr>
              <w:t xml:space="preserve"> </w:t>
            </w:r>
            <w:proofErr w:type="spellStart"/>
            <w:r w:rsidRPr="00F4189A">
              <w:rPr>
                <w:rFonts w:eastAsia="Times New Roman" w:cstheme="minorHAnsi"/>
                <w:b/>
                <w:sz w:val="20"/>
                <w:szCs w:val="20"/>
                <w:u w:val="single"/>
                <w:lang w:val="en-US" w:eastAsia="en-US"/>
              </w:rPr>
              <w:t>p</w:t>
            </w:r>
            <w:r w:rsidR="00315F76">
              <w:rPr>
                <w:rFonts w:eastAsia="Times New Roman" w:cstheme="minorHAnsi"/>
                <w:b/>
                <w:sz w:val="20"/>
                <w:szCs w:val="20"/>
                <w:u w:val="single"/>
                <w:lang w:val="en-US" w:eastAsia="en-US"/>
              </w:rPr>
              <w:t>unkto</w:t>
            </w:r>
            <w:proofErr w:type="spellEnd"/>
            <w:r w:rsidRPr="00F4189A">
              <w:rPr>
                <w:rFonts w:eastAsia="Times New Roman" w:cstheme="minorHAnsi"/>
                <w:b/>
                <w:sz w:val="20"/>
                <w:szCs w:val="20"/>
                <w:u w:val="single"/>
                <w:lang w:eastAsia="en-US"/>
              </w:rPr>
              <w:t xml:space="preserve"> reikalavimus</w:t>
            </w:r>
          </w:p>
        </w:tc>
        <w:tc>
          <w:tcPr>
            <w:tcW w:w="1985" w:type="dxa"/>
            <w:shd w:val="clear" w:color="auto" w:fill="auto"/>
          </w:tcPr>
          <w:p w:rsidR="004A4F5F" w:rsidRPr="00191377" w:rsidRDefault="004A4F5F" w:rsidP="00133DA0">
            <w:pPr>
              <w:spacing w:after="0" w:line="240" w:lineRule="auto"/>
              <w:jc w:val="center"/>
              <w:rPr>
                <w:rFonts w:eastAsia="Times New Roman" w:cstheme="minorHAnsi"/>
                <w:b/>
                <w:sz w:val="20"/>
                <w:szCs w:val="20"/>
                <w:lang w:eastAsia="en-US"/>
              </w:rPr>
            </w:pPr>
            <w:r w:rsidRPr="00133DA0">
              <w:rPr>
                <w:rFonts w:eastAsia="Times New Roman" w:cstheme="minorHAnsi"/>
                <w:b/>
                <w:sz w:val="20"/>
                <w:szCs w:val="20"/>
                <w:lang w:eastAsia="en-US"/>
              </w:rPr>
              <w:t>Darbuotojo (specialisto) išsilavinimas (nurodant išsilavinimo sritį)**</w:t>
            </w:r>
          </w:p>
        </w:tc>
        <w:tc>
          <w:tcPr>
            <w:tcW w:w="2268" w:type="dxa"/>
            <w:shd w:val="clear" w:color="auto" w:fill="auto"/>
          </w:tcPr>
          <w:p w:rsidR="004A4F5F" w:rsidRPr="00191377" w:rsidRDefault="004A4F5F" w:rsidP="00191377">
            <w:pPr>
              <w:spacing w:after="0" w:line="240" w:lineRule="auto"/>
              <w:jc w:val="center"/>
              <w:rPr>
                <w:rFonts w:eastAsia="Times New Roman" w:cstheme="minorHAnsi"/>
                <w:b/>
                <w:sz w:val="20"/>
                <w:szCs w:val="20"/>
                <w:lang w:eastAsia="en-US"/>
              </w:rPr>
            </w:pPr>
            <w:r w:rsidRPr="00191377">
              <w:rPr>
                <w:rFonts w:eastAsia="Times New Roman" w:cstheme="minorHAnsi"/>
                <w:b/>
                <w:sz w:val="20"/>
                <w:szCs w:val="20"/>
                <w:lang w:eastAsia="en-US"/>
              </w:rPr>
              <w:t>Darbuotojo (specialisto) turima kvalifikacija, patvirtinanti  4 stulpelyje nurodytus darbuotojui (specialistui) keliamus reikalavimus**</w:t>
            </w:r>
          </w:p>
        </w:tc>
        <w:tc>
          <w:tcPr>
            <w:tcW w:w="3118" w:type="dxa"/>
            <w:shd w:val="clear" w:color="auto" w:fill="auto"/>
          </w:tcPr>
          <w:p w:rsidR="004A4F5F" w:rsidRPr="00191377" w:rsidRDefault="004A4F5F" w:rsidP="00191377">
            <w:pPr>
              <w:spacing w:after="0" w:line="240" w:lineRule="auto"/>
              <w:jc w:val="center"/>
              <w:rPr>
                <w:rFonts w:eastAsia="Times New Roman" w:cstheme="minorHAnsi"/>
                <w:b/>
                <w:sz w:val="20"/>
                <w:szCs w:val="20"/>
                <w:u w:val="single"/>
                <w:lang w:eastAsia="en-US"/>
              </w:rPr>
            </w:pPr>
            <w:r w:rsidRPr="00133DA0">
              <w:rPr>
                <w:rFonts w:eastAsia="Times New Roman" w:cstheme="minorHAnsi"/>
                <w:b/>
                <w:sz w:val="20"/>
                <w:szCs w:val="20"/>
                <w:lang w:eastAsia="en-US"/>
              </w:rPr>
              <w:t>Pridedami reikalaujami darbuotojo (specialisto) kvalifikaciją (išsilavinimą*) patvirtinantys dokumentai (atestatai, pažymėjimai, mokslo baigimo diplomai ir kt.)**</w:t>
            </w:r>
            <w:r w:rsidRPr="00191377">
              <w:rPr>
                <w:rFonts w:eastAsia="Times New Roman" w:cstheme="minorHAnsi"/>
                <w:spacing w:val="-2"/>
                <w:sz w:val="20"/>
                <w:szCs w:val="20"/>
                <w:lang w:eastAsia="en-US"/>
              </w:rPr>
              <w:t xml:space="preserve"> </w:t>
            </w:r>
          </w:p>
        </w:tc>
      </w:tr>
      <w:tr w:rsidR="004A4F5F" w:rsidRPr="00191377" w:rsidTr="004A4F5F">
        <w:tc>
          <w:tcPr>
            <w:tcW w:w="540" w:type="dxa"/>
            <w:shd w:val="clear" w:color="auto" w:fill="auto"/>
          </w:tcPr>
          <w:p w:rsidR="004A4F5F" w:rsidRPr="00191377" w:rsidRDefault="004A4F5F" w:rsidP="00191377">
            <w:pPr>
              <w:spacing w:after="0" w:line="240" w:lineRule="auto"/>
              <w:jc w:val="center"/>
              <w:rPr>
                <w:rFonts w:eastAsia="Times New Roman" w:cstheme="minorHAnsi"/>
                <w:b/>
                <w:caps/>
                <w:sz w:val="20"/>
                <w:szCs w:val="20"/>
                <w:lang w:eastAsia="en-US"/>
              </w:rPr>
            </w:pPr>
            <w:r w:rsidRPr="00191377">
              <w:rPr>
                <w:rFonts w:eastAsia="Times New Roman" w:cstheme="minorHAnsi"/>
                <w:b/>
                <w:caps/>
                <w:sz w:val="20"/>
                <w:szCs w:val="20"/>
                <w:lang w:eastAsia="en-US"/>
              </w:rPr>
              <w:t>1</w:t>
            </w:r>
          </w:p>
        </w:tc>
        <w:tc>
          <w:tcPr>
            <w:tcW w:w="2722" w:type="dxa"/>
            <w:shd w:val="clear" w:color="auto" w:fill="auto"/>
          </w:tcPr>
          <w:p w:rsidR="004A4F5F" w:rsidRPr="00191377" w:rsidRDefault="004A4F5F" w:rsidP="00191377">
            <w:pPr>
              <w:spacing w:after="0" w:line="240" w:lineRule="auto"/>
              <w:jc w:val="center"/>
              <w:rPr>
                <w:rFonts w:eastAsia="Times New Roman" w:cstheme="minorHAnsi"/>
                <w:b/>
                <w:caps/>
                <w:sz w:val="20"/>
                <w:szCs w:val="20"/>
                <w:lang w:eastAsia="en-US"/>
              </w:rPr>
            </w:pPr>
            <w:r w:rsidRPr="00191377">
              <w:rPr>
                <w:rFonts w:eastAsia="Times New Roman" w:cstheme="minorHAnsi"/>
                <w:b/>
                <w:caps/>
                <w:sz w:val="20"/>
                <w:szCs w:val="20"/>
                <w:lang w:eastAsia="en-US"/>
              </w:rPr>
              <w:t>2</w:t>
            </w:r>
          </w:p>
        </w:tc>
        <w:tc>
          <w:tcPr>
            <w:tcW w:w="1418" w:type="dxa"/>
          </w:tcPr>
          <w:p w:rsidR="004A4F5F" w:rsidRPr="00191377" w:rsidRDefault="004A4F5F" w:rsidP="00191377">
            <w:pPr>
              <w:spacing w:after="0" w:line="240" w:lineRule="auto"/>
              <w:jc w:val="center"/>
              <w:rPr>
                <w:rFonts w:eastAsia="Times New Roman" w:cstheme="minorHAnsi"/>
                <w:b/>
                <w:caps/>
                <w:sz w:val="20"/>
                <w:szCs w:val="20"/>
                <w:lang w:eastAsia="en-US"/>
              </w:rPr>
            </w:pPr>
            <w:r w:rsidRPr="00191377">
              <w:rPr>
                <w:rFonts w:eastAsia="Times New Roman" w:cstheme="minorHAnsi"/>
                <w:b/>
                <w:caps/>
                <w:sz w:val="20"/>
                <w:szCs w:val="20"/>
                <w:lang w:eastAsia="en-US"/>
              </w:rPr>
              <w:t>3</w:t>
            </w:r>
          </w:p>
        </w:tc>
        <w:tc>
          <w:tcPr>
            <w:tcW w:w="2126" w:type="dxa"/>
            <w:shd w:val="clear" w:color="auto" w:fill="auto"/>
          </w:tcPr>
          <w:p w:rsidR="004A4F5F" w:rsidRPr="00191377" w:rsidRDefault="004A4F5F" w:rsidP="00191377">
            <w:pPr>
              <w:spacing w:after="0" w:line="240" w:lineRule="auto"/>
              <w:jc w:val="center"/>
              <w:rPr>
                <w:rFonts w:eastAsia="Times New Roman" w:cstheme="minorHAnsi"/>
                <w:b/>
                <w:caps/>
                <w:sz w:val="20"/>
                <w:szCs w:val="20"/>
                <w:lang w:eastAsia="en-US"/>
              </w:rPr>
            </w:pPr>
            <w:r w:rsidRPr="00191377">
              <w:rPr>
                <w:rFonts w:eastAsia="Times New Roman" w:cstheme="minorHAnsi"/>
                <w:b/>
                <w:caps/>
                <w:sz w:val="20"/>
                <w:szCs w:val="20"/>
                <w:lang w:eastAsia="en-US"/>
              </w:rPr>
              <w:t>4</w:t>
            </w:r>
          </w:p>
        </w:tc>
        <w:tc>
          <w:tcPr>
            <w:tcW w:w="1985" w:type="dxa"/>
            <w:shd w:val="clear" w:color="auto" w:fill="auto"/>
          </w:tcPr>
          <w:p w:rsidR="004A4F5F" w:rsidRPr="00191377" w:rsidRDefault="004A4F5F" w:rsidP="00191377">
            <w:pPr>
              <w:spacing w:after="0" w:line="240" w:lineRule="auto"/>
              <w:jc w:val="center"/>
              <w:rPr>
                <w:rFonts w:eastAsia="Times New Roman" w:cstheme="minorHAnsi"/>
                <w:b/>
                <w:caps/>
                <w:sz w:val="20"/>
                <w:szCs w:val="20"/>
                <w:lang w:eastAsia="en-US"/>
              </w:rPr>
            </w:pPr>
            <w:r w:rsidRPr="00191377">
              <w:rPr>
                <w:rFonts w:eastAsia="Times New Roman" w:cstheme="minorHAnsi"/>
                <w:b/>
                <w:caps/>
                <w:sz w:val="20"/>
                <w:szCs w:val="20"/>
                <w:lang w:eastAsia="en-US"/>
              </w:rPr>
              <w:t>5</w:t>
            </w:r>
          </w:p>
        </w:tc>
        <w:tc>
          <w:tcPr>
            <w:tcW w:w="2268" w:type="dxa"/>
            <w:shd w:val="clear" w:color="auto" w:fill="auto"/>
          </w:tcPr>
          <w:p w:rsidR="004A4F5F" w:rsidRPr="00191377" w:rsidRDefault="004A4F5F" w:rsidP="00191377">
            <w:pPr>
              <w:spacing w:after="0" w:line="240" w:lineRule="auto"/>
              <w:jc w:val="center"/>
              <w:rPr>
                <w:rFonts w:eastAsia="Times New Roman" w:cstheme="minorHAnsi"/>
                <w:b/>
                <w:caps/>
                <w:sz w:val="20"/>
                <w:szCs w:val="20"/>
                <w:lang w:eastAsia="en-US"/>
              </w:rPr>
            </w:pPr>
            <w:r w:rsidRPr="00191377">
              <w:rPr>
                <w:rFonts w:eastAsia="Times New Roman" w:cstheme="minorHAnsi"/>
                <w:b/>
                <w:caps/>
                <w:sz w:val="20"/>
                <w:szCs w:val="20"/>
                <w:lang w:eastAsia="en-US"/>
              </w:rPr>
              <w:t>6</w:t>
            </w:r>
          </w:p>
        </w:tc>
        <w:tc>
          <w:tcPr>
            <w:tcW w:w="3118" w:type="dxa"/>
            <w:shd w:val="clear" w:color="auto" w:fill="auto"/>
          </w:tcPr>
          <w:p w:rsidR="004A4F5F" w:rsidRPr="00191377" w:rsidRDefault="004A4F5F" w:rsidP="00191377">
            <w:pPr>
              <w:spacing w:after="0" w:line="240" w:lineRule="auto"/>
              <w:jc w:val="center"/>
              <w:rPr>
                <w:rFonts w:eastAsia="Times New Roman" w:cstheme="minorHAnsi"/>
                <w:b/>
                <w:caps/>
                <w:sz w:val="20"/>
                <w:szCs w:val="20"/>
                <w:lang w:eastAsia="en-US"/>
              </w:rPr>
            </w:pPr>
            <w:r>
              <w:rPr>
                <w:rFonts w:eastAsia="Times New Roman" w:cstheme="minorHAnsi"/>
                <w:b/>
                <w:caps/>
                <w:sz w:val="20"/>
                <w:szCs w:val="20"/>
                <w:lang w:eastAsia="en-US"/>
              </w:rPr>
              <w:t>7</w:t>
            </w:r>
          </w:p>
        </w:tc>
      </w:tr>
      <w:tr w:rsidR="004A4F5F" w:rsidRPr="00191377" w:rsidTr="004A4F5F">
        <w:trPr>
          <w:trHeight w:val="604"/>
        </w:trPr>
        <w:tc>
          <w:tcPr>
            <w:tcW w:w="540" w:type="dxa"/>
            <w:shd w:val="clear" w:color="auto" w:fill="auto"/>
          </w:tcPr>
          <w:p w:rsidR="004A4F5F" w:rsidRPr="00191377" w:rsidRDefault="004A4F5F" w:rsidP="00191377">
            <w:pPr>
              <w:spacing w:after="0" w:line="240" w:lineRule="auto"/>
              <w:jc w:val="center"/>
              <w:rPr>
                <w:rFonts w:eastAsia="Times New Roman" w:cstheme="minorHAnsi"/>
                <w:caps/>
                <w:sz w:val="20"/>
                <w:szCs w:val="20"/>
                <w:lang w:eastAsia="en-US"/>
              </w:rPr>
            </w:pPr>
            <w:r w:rsidRPr="00191377">
              <w:rPr>
                <w:rFonts w:eastAsia="Times New Roman" w:cstheme="minorHAnsi"/>
                <w:caps/>
                <w:sz w:val="20"/>
                <w:szCs w:val="20"/>
                <w:lang w:eastAsia="en-US"/>
              </w:rPr>
              <w:t>1.</w:t>
            </w:r>
          </w:p>
        </w:tc>
        <w:tc>
          <w:tcPr>
            <w:tcW w:w="2722" w:type="dxa"/>
            <w:shd w:val="clear" w:color="auto" w:fill="auto"/>
          </w:tcPr>
          <w:p w:rsidR="004A4F5F" w:rsidRPr="00191377" w:rsidRDefault="004A4F5F" w:rsidP="00191377">
            <w:pPr>
              <w:spacing w:after="0" w:line="240" w:lineRule="auto"/>
              <w:jc w:val="center"/>
              <w:rPr>
                <w:rFonts w:eastAsia="Times New Roman" w:cstheme="minorHAnsi"/>
                <w:caps/>
                <w:sz w:val="20"/>
                <w:szCs w:val="20"/>
                <w:lang w:eastAsia="en-US"/>
              </w:rPr>
            </w:pPr>
          </w:p>
        </w:tc>
        <w:tc>
          <w:tcPr>
            <w:tcW w:w="1418" w:type="dxa"/>
          </w:tcPr>
          <w:p w:rsidR="004A4F5F" w:rsidRPr="00191377" w:rsidRDefault="004A4F5F" w:rsidP="00191377">
            <w:pPr>
              <w:spacing w:after="200"/>
              <w:rPr>
                <w:rFonts w:eastAsia="Times New Roman" w:cstheme="minorHAnsi"/>
                <w:caps/>
                <w:sz w:val="20"/>
                <w:szCs w:val="20"/>
                <w:lang w:eastAsia="en-US"/>
              </w:rPr>
            </w:pPr>
          </w:p>
        </w:tc>
        <w:tc>
          <w:tcPr>
            <w:tcW w:w="2126" w:type="dxa"/>
            <w:shd w:val="clear" w:color="auto" w:fill="auto"/>
          </w:tcPr>
          <w:p w:rsidR="004A4F5F" w:rsidRPr="00191377" w:rsidRDefault="004A4F5F" w:rsidP="00191377">
            <w:pPr>
              <w:spacing w:after="200"/>
              <w:rPr>
                <w:rFonts w:eastAsia="Times New Roman" w:cstheme="minorHAnsi"/>
                <w:caps/>
                <w:sz w:val="20"/>
                <w:szCs w:val="20"/>
                <w:lang w:eastAsia="en-US"/>
              </w:rPr>
            </w:pPr>
          </w:p>
        </w:tc>
        <w:tc>
          <w:tcPr>
            <w:tcW w:w="1985" w:type="dxa"/>
            <w:shd w:val="clear" w:color="auto" w:fill="auto"/>
          </w:tcPr>
          <w:p w:rsidR="004A4F5F" w:rsidRPr="00191377" w:rsidRDefault="004A4F5F" w:rsidP="00191377">
            <w:pPr>
              <w:spacing w:after="0" w:line="240" w:lineRule="auto"/>
              <w:jc w:val="center"/>
              <w:rPr>
                <w:rFonts w:eastAsia="Times New Roman" w:cstheme="minorHAnsi"/>
                <w:caps/>
                <w:sz w:val="20"/>
                <w:szCs w:val="20"/>
                <w:lang w:eastAsia="en-US"/>
              </w:rPr>
            </w:pPr>
          </w:p>
        </w:tc>
        <w:tc>
          <w:tcPr>
            <w:tcW w:w="2268" w:type="dxa"/>
            <w:shd w:val="clear" w:color="auto" w:fill="auto"/>
          </w:tcPr>
          <w:p w:rsidR="004A4F5F" w:rsidRPr="00191377" w:rsidRDefault="004A4F5F" w:rsidP="00191377">
            <w:pPr>
              <w:spacing w:after="0" w:line="240" w:lineRule="auto"/>
              <w:jc w:val="center"/>
              <w:rPr>
                <w:rFonts w:eastAsia="Times New Roman" w:cstheme="minorHAnsi"/>
                <w:caps/>
                <w:sz w:val="20"/>
                <w:szCs w:val="20"/>
                <w:lang w:eastAsia="en-US"/>
              </w:rPr>
            </w:pPr>
          </w:p>
        </w:tc>
        <w:tc>
          <w:tcPr>
            <w:tcW w:w="3118" w:type="dxa"/>
            <w:shd w:val="clear" w:color="auto" w:fill="auto"/>
          </w:tcPr>
          <w:p w:rsidR="004A4F5F" w:rsidRPr="00191377" w:rsidRDefault="004A4F5F" w:rsidP="00191377">
            <w:pPr>
              <w:spacing w:after="0" w:line="240" w:lineRule="auto"/>
              <w:jc w:val="center"/>
              <w:rPr>
                <w:rFonts w:eastAsia="Times New Roman" w:cstheme="minorHAnsi"/>
                <w:caps/>
                <w:sz w:val="20"/>
                <w:szCs w:val="20"/>
                <w:lang w:eastAsia="en-US"/>
              </w:rPr>
            </w:pPr>
          </w:p>
        </w:tc>
      </w:tr>
      <w:tr w:rsidR="004A4F5F" w:rsidRPr="00191377" w:rsidTr="004A4F5F">
        <w:trPr>
          <w:trHeight w:val="555"/>
        </w:trPr>
        <w:tc>
          <w:tcPr>
            <w:tcW w:w="540" w:type="dxa"/>
            <w:shd w:val="clear" w:color="auto" w:fill="auto"/>
          </w:tcPr>
          <w:p w:rsidR="004A4F5F" w:rsidRPr="00191377" w:rsidRDefault="004A4F5F" w:rsidP="00191377">
            <w:pPr>
              <w:spacing w:after="0" w:line="240" w:lineRule="auto"/>
              <w:jc w:val="center"/>
              <w:rPr>
                <w:rFonts w:eastAsia="Times New Roman" w:cstheme="minorHAnsi"/>
                <w:caps/>
                <w:sz w:val="20"/>
                <w:szCs w:val="20"/>
                <w:lang w:eastAsia="en-US"/>
              </w:rPr>
            </w:pPr>
            <w:r w:rsidRPr="00191377">
              <w:rPr>
                <w:rFonts w:eastAsia="Times New Roman" w:cstheme="minorHAnsi"/>
                <w:caps/>
                <w:sz w:val="20"/>
                <w:szCs w:val="20"/>
                <w:lang w:eastAsia="en-US"/>
              </w:rPr>
              <w:t>2.</w:t>
            </w:r>
          </w:p>
        </w:tc>
        <w:tc>
          <w:tcPr>
            <w:tcW w:w="2722" w:type="dxa"/>
            <w:shd w:val="clear" w:color="auto" w:fill="auto"/>
          </w:tcPr>
          <w:p w:rsidR="004A4F5F" w:rsidRPr="00191377" w:rsidRDefault="004A4F5F" w:rsidP="00191377">
            <w:pPr>
              <w:spacing w:after="0" w:line="240" w:lineRule="auto"/>
              <w:jc w:val="center"/>
              <w:rPr>
                <w:rFonts w:eastAsia="Times New Roman" w:cstheme="minorHAnsi"/>
                <w:caps/>
                <w:sz w:val="20"/>
                <w:szCs w:val="20"/>
                <w:lang w:eastAsia="en-US"/>
              </w:rPr>
            </w:pPr>
          </w:p>
        </w:tc>
        <w:tc>
          <w:tcPr>
            <w:tcW w:w="1418" w:type="dxa"/>
          </w:tcPr>
          <w:p w:rsidR="004A4F5F" w:rsidRPr="00191377" w:rsidRDefault="004A4F5F" w:rsidP="00191377">
            <w:pPr>
              <w:spacing w:after="0" w:line="240" w:lineRule="auto"/>
              <w:jc w:val="both"/>
              <w:rPr>
                <w:rFonts w:eastAsia="Times New Roman" w:cstheme="minorHAnsi"/>
                <w:caps/>
                <w:sz w:val="20"/>
                <w:szCs w:val="20"/>
                <w:lang w:eastAsia="en-US"/>
              </w:rPr>
            </w:pPr>
          </w:p>
        </w:tc>
        <w:tc>
          <w:tcPr>
            <w:tcW w:w="2126" w:type="dxa"/>
            <w:shd w:val="clear" w:color="auto" w:fill="auto"/>
          </w:tcPr>
          <w:p w:rsidR="004A4F5F" w:rsidRPr="00191377" w:rsidRDefault="004A4F5F" w:rsidP="00191377">
            <w:pPr>
              <w:spacing w:after="0" w:line="240" w:lineRule="auto"/>
              <w:jc w:val="both"/>
              <w:rPr>
                <w:rFonts w:eastAsia="Times New Roman" w:cstheme="minorHAnsi"/>
                <w:caps/>
                <w:sz w:val="20"/>
                <w:szCs w:val="20"/>
                <w:lang w:eastAsia="en-US"/>
              </w:rPr>
            </w:pPr>
          </w:p>
        </w:tc>
        <w:tc>
          <w:tcPr>
            <w:tcW w:w="1985" w:type="dxa"/>
            <w:shd w:val="clear" w:color="auto" w:fill="auto"/>
          </w:tcPr>
          <w:p w:rsidR="004A4F5F" w:rsidRPr="00191377" w:rsidRDefault="004A4F5F" w:rsidP="00191377">
            <w:pPr>
              <w:spacing w:after="0" w:line="240" w:lineRule="auto"/>
              <w:jc w:val="center"/>
              <w:rPr>
                <w:rFonts w:eastAsia="Times New Roman" w:cstheme="minorHAnsi"/>
                <w:caps/>
                <w:sz w:val="20"/>
                <w:szCs w:val="20"/>
                <w:lang w:eastAsia="en-US"/>
              </w:rPr>
            </w:pPr>
          </w:p>
        </w:tc>
        <w:tc>
          <w:tcPr>
            <w:tcW w:w="2268" w:type="dxa"/>
            <w:shd w:val="clear" w:color="auto" w:fill="auto"/>
          </w:tcPr>
          <w:p w:rsidR="004A4F5F" w:rsidRPr="00191377" w:rsidRDefault="004A4F5F" w:rsidP="00191377">
            <w:pPr>
              <w:spacing w:after="0" w:line="240" w:lineRule="auto"/>
              <w:jc w:val="center"/>
              <w:rPr>
                <w:rFonts w:eastAsia="Times New Roman" w:cstheme="minorHAnsi"/>
                <w:caps/>
                <w:sz w:val="20"/>
                <w:szCs w:val="20"/>
                <w:lang w:eastAsia="en-US"/>
              </w:rPr>
            </w:pPr>
          </w:p>
        </w:tc>
        <w:tc>
          <w:tcPr>
            <w:tcW w:w="3118" w:type="dxa"/>
            <w:shd w:val="clear" w:color="auto" w:fill="auto"/>
          </w:tcPr>
          <w:p w:rsidR="004A4F5F" w:rsidRPr="00191377" w:rsidRDefault="004A4F5F" w:rsidP="00191377">
            <w:pPr>
              <w:spacing w:after="0" w:line="240" w:lineRule="auto"/>
              <w:jc w:val="center"/>
              <w:rPr>
                <w:rFonts w:eastAsia="Times New Roman" w:cstheme="minorHAnsi"/>
                <w:caps/>
                <w:sz w:val="20"/>
                <w:szCs w:val="20"/>
                <w:lang w:eastAsia="en-US"/>
              </w:rPr>
            </w:pPr>
          </w:p>
        </w:tc>
      </w:tr>
      <w:tr w:rsidR="004A4F5F" w:rsidRPr="00191377" w:rsidTr="004A4F5F">
        <w:trPr>
          <w:trHeight w:val="560"/>
        </w:trPr>
        <w:tc>
          <w:tcPr>
            <w:tcW w:w="540" w:type="dxa"/>
            <w:shd w:val="clear" w:color="auto" w:fill="auto"/>
          </w:tcPr>
          <w:p w:rsidR="004A4F5F" w:rsidRPr="00191377" w:rsidRDefault="004A4F5F" w:rsidP="00191377">
            <w:pPr>
              <w:spacing w:after="0" w:line="240" w:lineRule="auto"/>
              <w:jc w:val="center"/>
              <w:rPr>
                <w:rFonts w:eastAsia="Times New Roman" w:cstheme="minorHAnsi"/>
                <w:caps/>
                <w:sz w:val="20"/>
                <w:szCs w:val="20"/>
                <w:lang w:eastAsia="en-US"/>
              </w:rPr>
            </w:pPr>
            <w:r w:rsidRPr="00191377">
              <w:rPr>
                <w:rFonts w:eastAsia="Times New Roman" w:cstheme="minorHAnsi"/>
                <w:caps/>
                <w:sz w:val="20"/>
                <w:szCs w:val="20"/>
                <w:lang w:eastAsia="en-US"/>
              </w:rPr>
              <w:t>3.</w:t>
            </w:r>
          </w:p>
        </w:tc>
        <w:tc>
          <w:tcPr>
            <w:tcW w:w="2722" w:type="dxa"/>
            <w:shd w:val="clear" w:color="auto" w:fill="auto"/>
          </w:tcPr>
          <w:p w:rsidR="004A4F5F" w:rsidRPr="00191377" w:rsidRDefault="004A4F5F" w:rsidP="00191377">
            <w:pPr>
              <w:spacing w:after="0" w:line="240" w:lineRule="auto"/>
              <w:jc w:val="center"/>
              <w:rPr>
                <w:rFonts w:eastAsia="Times New Roman" w:cstheme="minorHAnsi"/>
                <w:caps/>
                <w:sz w:val="20"/>
                <w:szCs w:val="20"/>
                <w:lang w:eastAsia="en-US"/>
              </w:rPr>
            </w:pPr>
          </w:p>
        </w:tc>
        <w:tc>
          <w:tcPr>
            <w:tcW w:w="1418" w:type="dxa"/>
          </w:tcPr>
          <w:p w:rsidR="004A4F5F" w:rsidRPr="00191377" w:rsidRDefault="004A4F5F" w:rsidP="00191377">
            <w:pPr>
              <w:spacing w:after="0" w:line="240" w:lineRule="auto"/>
              <w:jc w:val="both"/>
              <w:rPr>
                <w:rFonts w:eastAsia="Times New Roman" w:cstheme="minorHAnsi"/>
                <w:b/>
                <w:sz w:val="20"/>
                <w:szCs w:val="20"/>
                <w:lang w:eastAsia="en-US"/>
              </w:rPr>
            </w:pPr>
          </w:p>
        </w:tc>
        <w:tc>
          <w:tcPr>
            <w:tcW w:w="2126" w:type="dxa"/>
            <w:shd w:val="clear" w:color="auto" w:fill="auto"/>
          </w:tcPr>
          <w:p w:rsidR="004A4F5F" w:rsidRPr="00191377" w:rsidRDefault="004A4F5F" w:rsidP="00191377">
            <w:pPr>
              <w:spacing w:after="0" w:line="240" w:lineRule="auto"/>
              <w:jc w:val="both"/>
              <w:rPr>
                <w:rFonts w:eastAsia="Times New Roman" w:cstheme="minorHAnsi"/>
                <w:b/>
                <w:sz w:val="20"/>
                <w:szCs w:val="20"/>
                <w:lang w:eastAsia="en-US"/>
              </w:rPr>
            </w:pPr>
          </w:p>
        </w:tc>
        <w:tc>
          <w:tcPr>
            <w:tcW w:w="1985" w:type="dxa"/>
            <w:shd w:val="clear" w:color="auto" w:fill="auto"/>
          </w:tcPr>
          <w:p w:rsidR="004A4F5F" w:rsidRPr="00191377" w:rsidRDefault="004A4F5F" w:rsidP="00191377">
            <w:pPr>
              <w:spacing w:after="0" w:line="240" w:lineRule="auto"/>
              <w:jc w:val="center"/>
              <w:rPr>
                <w:rFonts w:eastAsia="Times New Roman" w:cstheme="minorHAnsi"/>
                <w:caps/>
                <w:sz w:val="20"/>
                <w:szCs w:val="20"/>
                <w:lang w:eastAsia="en-US"/>
              </w:rPr>
            </w:pPr>
          </w:p>
        </w:tc>
        <w:tc>
          <w:tcPr>
            <w:tcW w:w="2268" w:type="dxa"/>
            <w:shd w:val="clear" w:color="auto" w:fill="auto"/>
          </w:tcPr>
          <w:p w:rsidR="004A4F5F" w:rsidRPr="00191377" w:rsidRDefault="004A4F5F" w:rsidP="00191377">
            <w:pPr>
              <w:spacing w:after="0" w:line="240" w:lineRule="auto"/>
              <w:jc w:val="center"/>
              <w:rPr>
                <w:rFonts w:eastAsia="Times New Roman" w:cstheme="minorHAnsi"/>
                <w:caps/>
                <w:sz w:val="20"/>
                <w:szCs w:val="20"/>
                <w:lang w:eastAsia="en-US"/>
              </w:rPr>
            </w:pPr>
          </w:p>
        </w:tc>
        <w:tc>
          <w:tcPr>
            <w:tcW w:w="3118" w:type="dxa"/>
            <w:shd w:val="clear" w:color="auto" w:fill="auto"/>
          </w:tcPr>
          <w:p w:rsidR="004A4F5F" w:rsidRPr="00191377" w:rsidRDefault="004A4F5F" w:rsidP="00191377">
            <w:pPr>
              <w:spacing w:after="0" w:line="240" w:lineRule="auto"/>
              <w:jc w:val="center"/>
              <w:rPr>
                <w:rFonts w:eastAsia="Times New Roman" w:cstheme="minorHAnsi"/>
                <w:caps/>
                <w:sz w:val="20"/>
                <w:szCs w:val="20"/>
                <w:lang w:eastAsia="en-US"/>
              </w:rPr>
            </w:pPr>
          </w:p>
        </w:tc>
      </w:tr>
    </w:tbl>
    <w:p w:rsidR="00191377" w:rsidRPr="00191377" w:rsidRDefault="00191377" w:rsidP="00191377">
      <w:pPr>
        <w:spacing w:after="0" w:line="240" w:lineRule="auto"/>
        <w:rPr>
          <w:rFonts w:eastAsia="Times New Roman" w:cstheme="minorHAnsi"/>
          <w:b/>
          <w:sz w:val="20"/>
          <w:szCs w:val="20"/>
          <w:lang w:eastAsia="en-US"/>
        </w:rPr>
      </w:pPr>
      <w:r w:rsidRPr="00191377">
        <w:rPr>
          <w:rFonts w:eastAsia="Times New Roman" w:cstheme="minorHAnsi"/>
          <w:b/>
          <w:sz w:val="20"/>
          <w:szCs w:val="20"/>
          <w:lang w:eastAsia="en-US"/>
        </w:rPr>
        <w:t>Pastabos:</w:t>
      </w:r>
    </w:p>
    <w:p w:rsidR="00191377" w:rsidRPr="00191377" w:rsidRDefault="00191377" w:rsidP="00191377">
      <w:pPr>
        <w:spacing w:after="0" w:line="240" w:lineRule="auto"/>
        <w:jc w:val="both"/>
        <w:rPr>
          <w:rFonts w:eastAsia="Times New Roman" w:cstheme="minorHAnsi"/>
          <w:sz w:val="20"/>
          <w:szCs w:val="20"/>
          <w:lang w:eastAsia="en-US"/>
        </w:rPr>
      </w:pPr>
      <w:r w:rsidRPr="00191377">
        <w:rPr>
          <w:rFonts w:eastAsia="Times New Roman" w:cstheme="minorHAnsi"/>
          <w:i/>
          <w:sz w:val="20"/>
          <w:szCs w:val="20"/>
        </w:rPr>
        <w:t>*Jei specialistas (</w:t>
      </w:r>
      <w:proofErr w:type="spellStart"/>
      <w:r w:rsidRPr="00191377">
        <w:rPr>
          <w:rFonts w:eastAsia="Times New Roman" w:cstheme="minorHAnsi"/>
          <w:i/>
          <w:sz w:val="20"/>
          <w:szCs w:val="20"/>
        </w:rPr>
        <w:t>kvazisubtiekėjas</w:t>
      </w:r>
      <w:proofErr w:type="spellEnd"/>
      <w:r w:rsidRPr="00191377">
        <w:rPr>
          <w:rFonts w:eastAsia="Times New Roman" w:cstheme="minorHAnsi"/>
          <w:i/>
          <w:sz w:val="20"/>
          <w:szCs w:val="20"/>
        </w:rPr>
        <w:t xml:space="preserve">) dirba kitoje įmonėje </w:t>
      </w:r>
      <w:r w:rsidRPr="00191377">
        <w:rPr>
          <w:rFonts w:eastAsia="Times New Roman" w:cstheme="minorHAnsi"/>
          <w:i/>
          <w:sz w:val="20"/>
          <w:szCs w:val="20"/>
          <w:lang w:eastAsia="en-US"/>
        </w:rPr>
        <w:t>(ne tiekėjo ar subtiekėjo įmonėje)</w:t>
      </w:r>
      <w:r w:rsidRPr="00191377">
        <w:rPr>
          <w:rFonts w:eastAsia="Times New Roman" w:cstheme="minorHAnsi"/>
          <w:i/>
          <w:sz w:val="20"/>
          <w:szCs w:val="20"/>
        </w:rPr>
        <w:t>, turi būti pateikiamas specialisto (</w:t>
      </w:r>
      <w:proofErr w:type="spellStart"/>
      <w:r w:rsidRPr="00191377">
        <w:rPr>
          <w:rFonts w:eastAsia="Times New Roman" w:cstheme="minorHAnsi"/>
          <w:i/>
          <w:sz w:val="20"/>
          <w:szCs w:val="20"/>
        </w:rPr>
        <w:t>kvazisubtiekėjo</w:t>
      </w:r>
      <w:proofErr w:type="spellEnd"/>
      <w:r w:rsidRPr="00191377">
        <w:rPr>
          <w:rFonts w:eastAsia="Times New Roman" w:cstheme="minorHAnsi"/>
          <w:i/>
          <w:sz w:val="20"/>
          <w:szCs w:val="20"/>
        </w:rPr>
        <w:t xml:space="preserve">) </w:t>
      </w:r>
      <w:r w:rsidRPr="00191377">
        <w:rPr>
          <w:rFonts w:eastAsia="Times New Roman" w:cstheme="minorHAnsi"/>
          <w:b/>
          <w:i/>
          <w:sz w:val="20"/>
          <w:szCs w:val="20"/>
        </w:rPr>
        <w:t xml:space="preserve">sutikimas </w:t>
      </w:r>
      <w:r w:rsidRPr="00191377">
        <w:rPr>
          <w:rFonts w:eastAsia="Times New Roman" w:cstheme="minorHAnsi"/>
          <w:i/>
          <w:sz w:val="20"/>
          <w:szCs w:val="20"/>
        </w:rPr>
        <w:t>teikti / atlikti sutartyje nurodytas (-</w:t>
      </w:r>
      <w:proofErr w:type="spellStart"/>
      <w:r w:rsidRPr="00191377">
        <w:rPr>
          <w:rFonts w:eastAsia="Times New Roman" w:cstheme="minorHAnsi"/>
          <w:i/>
          <w:sz w:val="20"/>
          <w:szCs w:val="20"/>
        </w:rPr>
        <w:t>us</w:t>
      </w:r>
      <w:proofErr w:type="spellEnd"/>
      <w:r w:rsidRPr="00191377">
        <w:rPr>
          <w:rFonts w:eastAsia="Times New Roman" w:cstheme="minorHAnsi"/>
          <w:i/>
          <w:sz w:val="20"/>
          <w:szCs w:val="20"/>
        </w:rPr>
        <w:t xml:space="preserve">) paslaugas / darbus ir tiekėjo ar subtiekėjo </w:t>
      </w:r>
      <w:r w:rsidRPr="00191377">
        <w:rPr>
          <w:rFonts w:eastAsia="Times New Roman" w:cstheme="minorHAnsi"/>
          <w:b/>
          <w:i/>
          <w:sz w:val="20"/>
          <w:szCs w:val="20"/>
        </w:rPr>
        <w:t>patvirtinimas</w:t>
      </w:r>
      <w:r w:rsidRPr="00191377">
        <w:rPr>
          <w:rFonts w:eastAsia="Times New Roman" w:cstheme="minorHAnsi"/>
          <w:i/>
          <w:sz w:val="20"/>
          <w:szCs w:val="20"/>
        </w:rPr>
        <w:t xml:space="preserve">, kad laimėjęs konkursą įdarbins šį specialistą (tik tuo atveju, jei šis specialistas nesiūlomas kaip </w:t>
      </w:r>
      <w:proofErr w:type="spellStart"/>
      <w:r w:rsidRPr="00191377">
        <w:rPr>
          <w:rFonts w:eastAsia="Times New Roman" w:cstheme="minorHAnsi"/>
          <w:i/>
          <w:sz w:val="20"/>
          <w:szCs w:val="20"/>
        </w:rPr>
        <w:t>subteikėjas</w:t>
      </w:r>
      <w:proofErr w:type="spellEnd"/>
      <w:r w:rsidRPr="00191377">
        <w:rPr>
          <w:rFonts w:eastAsia="Times New Roman" w:cstheme="minorHAnsi"/>
          <w:i/>
          <w:sz w:val="20"/>
          <w:szCs w:val="20"/>
        </w:rPr>
        <w:t xml:space="preserve">). </w:t>
      </w:r>
    </w:p>
    <w:p w:rsidR="00191377" w:rsidRPr="00191377" w:rsidRDefault="00191377" w:rsidP="00191377">
      <w:pPr>
        <w:spacing w:after="0" w:line="240" w:lineRule="auto"/>
        <w:rPr>
          <w:rFonts w:eastAsia="Times New Roman" w:cstheme="minorHAnsi"/>
          <w:sz w:val="20"/>
          <w:szCs w:val="20"/>
          <w:lang w:eastAsia="en-US"/>
        </w:rPr>
      </w:pPr>
      <w:r w:rsidRPr="00191377">
        <w:rPr>
          <w:rFonts w:eastAsia="Times New Roman" w:cstheme="minorHAnsi"/>
          <w:sz w:val="20"/>
          <w:szCs w:val="20"/>
          <w:lang w:eastAsia="en-US"/>
        </w:rPr>
        <w:t>**</w:t>
      </w:r>
      <w:r w:rsidRPr="00191377">
        <w:rPr>
          <w:rFonts w:eastAsia="Times New Roman" w:cstheme="minorHAnsi"/>
          <w:i/>
          <w:sz w:val="20"/>
          <w:szCs w:val="20"/>
          <w:lang w:eastAsia="en-US"/>
        </w:rPr>
        <w:t>Pildoma, jei tokios informacijos reikalaujama pirkimo sąlygose.</w:t>
      </w:r>
    </w:p>
    <w:p w:rsidR="00191377" w:rsidRPr="00191377" w:rsidRDefault="00191377" w:rsidP="006752CC">
      <w:pPr>
        <w:spacing w:line="240" w:lineRule="auto"/>
        <w:ind w:left="3969" w:firstLine="5103"/>
        <w:jc w:val="both"/>
        <w:rPr>
          <w:rFonts w:cstheme="minorHAnsi"/>
          <w:b/>
          <w:sz w:val="20"/>
          <w:szCs w:val="20"/>
        </w:rPr>
      </w:pPr>
    </w:p>
    <w:p w:rsidR="004A4F5F" w:rsidRDefault="004A4F5F" w:rsidP="006752CC">
      <w:pPr>
        <w:spacing w:line="240" w:lineRule="auto"/>
        <w:ind w:left="3969" w:firstLine="5103"/>
        <w:jc w:val="both"/>
        <w:rPr>
          <w:rFonts w:eastAsia="Calibri" w:cstheme="minorHAnsi"/>
          <w:color w:val="0070C0"/>
        </w:rPr>
      </w:pPr>
    </w:p>
    <w:p w:rsidR="004A4F5F" w:rsidRDefault="004A4F5F" w:rsidP="006752CC">
      <w:pPr>
        <w:spacing w:line="240" w:lineRule="auto"/>
        <w:ind w:left="3969" w:firstLine="5103"/>
        <w:jc w:val="both"/>
        <w:rPr>
          <w:rFonts w:eastAsia="Calibri" w:cstheme="minorHAnsi"/>
          <w:color w:val="0070C0"/>
        </w:rPr>
      </w:pPr>
    </w:p>
    <w:p w:rsidR="004A4F5F" w:rsidRDefault="004A4F5F" w:rsidP="006752CC">
      <w:pPr>
        <w:spacing w:line="240" w:lineRule="auto"/>
        <w:ind w:left="3969" w:firstLine="5103"/>
        <w:jc w:val="both"/>
        <w:rPr>
          <w:rFonts w:eastAsia="Calibri" w:cstheme="minorHAnsi"/>
          <w:color w:val="0070C0"/>
        </w:rPr>
      </w:pPr>
    </w:p>
    <w:p w:rsidR="004A4F5F" w:rsidRDefault="004A4F5F" w:rsidP="006752CC">
      <w:pPr>
        <w:spacing w:line="240" w:lineRule="auto"/>
        <w:ind w:left="3969" w:firstLine="5103"/>
        <w:jc w:val="both"/>
        <w:rPr>
          <w:rFonts w:eastAsia="Calibri" w:cstheme="minorHAnsi"/>
          <w:color w:val="0070C0"/>
        </w:rPr>
      </w:pPr>
    </w:p>
    <w:sectPr w:rsidR="004A4F5F" w:rsidSect="00DD2B56">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555" w:rsidRDefault="009C5555">
      <w:pPr>
        <w:spacing w:after="0" w:line="240" w:lineRule="auto"/>
      </w:pPr>
      <w:r>
        <w:separator/>
      </w:r>
    </w:p>
  </w:endnote>
  <w:endnote w:type="continuationSeparator" w:id="0">
    <w:p w:rsidR="009C5555" w:rsidRDefault="009C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28330"/>
      <w:docPartObj>
        <w:docPartGallery w:val="Page Numbers (Bottom of Page)"/>
        <w:docPartUnique/>
      </w:docPartObj>
    </w:sdtPr>
    <w:sdtEndPr/>
    <w:sdtContent>
      <w:p w:rsidR="009C5555" w:rsidRDefault="009C5555">
        <w:pPr>
          <w:pStyle w:val="Porat"/>
          <w:jc w:val="right"/>
        </w:pPr>
        <w:r>
          <w:fldChar w:fldCharType="begin"/>
        </w:r>
        <w:r>
          <w:instrText>PAGE   \* MERGEFORMAT</w:instrText>
        </w:r>
        <w:r>
          <w:fldChar w:fldCharType="separate"/>
        </w:r>
        <w:r w:rsidR="00B33556">
          <w:rPr>
            <w:noProof/>
          </w:rPr>
          <w:t>20</w:t>
        </w:r>
        <w:r>
          <w:fldChar w:fldCharType="end"/>
        </w:r>
      </w:p>
    </w:sdtContent>
  </w:sdt>
  <w:p w:rsidR="009C5555" w:rsidRDefault="009C555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55" w:rsidRDefault="009C5555">
    <w:pPr>
      <w:pStyle w:val="Porat"/>
      <w:jc w:val="right"/>
    </w:pPr>
  </w:p>
  <w:p w:rsidR="009C5555" w:rsidRDefault="009C555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55" w:rsidRDefault="009C5555">
    <w:pPr>
      <w:pStyle w:val="Porat"/>
      <w:jc w:val="right"/>
    </w:pPr>
    <w:r>
      <w:fldChar w:fldCharType="begin"/>
    </w:r>
    <w:r>
      <w:instrText xml:space="preserve"> PAGE   \* MERGEFORMAT </w:instrText>
    </w:r>
    <w:r>
      <w:fldChar w:fldCharType="separate"/>
    </w:r>
    <w:r w:rsidR="00B33556">
      <w:rPr>
        <w:noProof/>
      </w:rPr>
      <w:t>7</w:t>
    </w:r>
    <w:r>
      <w:rPr>
        <w:noProof/>
      </w:rPr>
      <w:fldChar w:fldCharType="end"/>
    </w:r>
  </w:p>
  <w:p w:rsidR="009C5555" w:rsidRDefault="009C55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555" w:rsidRDefault="009C5555">
      <w:pPr>
        <w:spacing w:after="0" w:line="240" w:lineRule="auto"/>
      </w:pPr>
      <w:r>
        <w:separator/>
      </w:r>
    </w:p>
  </w:footnote>
  <w:footnote w:type="continuationSeparator" w:id="0">
    <w:p w:rsidR="009C5555" w:rsidRDefault="009C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55" w:rsidRDefault="009C5555">
    <w:pPr>
      <w:pStyle w:val="Antrats"/>
      <w:jc w:val="right"/>
    </w:pPr>
  </w:p>
  <w:p w:rsidR="009C5555" w:rsidRDefault="009C55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713"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D3D7D"/>
    <w:multiLevelType w:val="hybridMultilevel"/>
    <w:tmpl w:val="195AF994"/>
    <w:lvl w:ilvl="0" w:tplc="5064889A">
      <w:numFmt w:val="bullet"/>
      <w:lvlText w:val="–"/>
      <w:lvlJc w:val="left"/>
      <w:pPr>
        <w:ind w:left="360" w:hanging="360"/>
      </w:pPr>
      <w:rPr>
        <w:rFonts w:ascii="Calibri" w:eastAsiaTheme="minorEastAsia" w:hAnsi="Calibri" w:cs="Calibri"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CBE558A"/>
    <w:multiLevelType w:val="hybridMultilevel"/>
    <w:tmpl w:val="F90E2D32"/>
    <w:lvl w:ilvl="0" w:tplc="ABEAA2D2">
      <w:start w:val="1"/>
      <w:numFmt w:val="decimal"/>
      <w:lvlText w:val="%1)"/>
      <w:lvlJc w:val="left"/>
      <w:pPr>
        <w:ind w:left="735" w:hanging="375"/>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52247D91"/>
    <w:multiLevelType w:val="hybridMultilevel"/>
    <w:tmpl w:val="58AC4C8C"/>
    <w:lvl w:ilvl="0" w:tplc="2DA2EC7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4"/>
  </w:num>
  <w:num w:numId="3">
    <w:abstractNumId w:val="24"/>
  </w:num>
  <w:num w:numId="4">
    <w:abstractNumId w:val="27"/>
  </w:num>
  <w:num w:numId="5">
    <w:abstractNumId w:val="20"/>
  </w:num>
  <w:num w:numId="6">
    <w:abstractNumId w:val="32"/>
  </w:num>
  <w:num w:numId="7">
    <w:abstractNumId w:val="30"/>
  </w:num>
  <w:num w:numId="8">
    <w:abstractNumId w:val="2"/>
  </w:num>
  <w:num w:numId="9">
    <w:abstractNumId w:val="31"/>
  </w:num>
  <w:num w:numId="10">
    <w:abstractNumId w:val="29"/>
  </w:num>
  <w:num w:numId="11">
    <w:abstractNumId w:val="26"/>
  </w:num>
  <w:num w:numId="12">
    <w:abstractNumId w:val="12"/>
  </w:num>
  <w:num w:numId="13">
    <w:abstractNumId w:val="17"/>
  </w:num>
  <w:num w:numId="14">
    <w:abstractNumId w:val="28"/>
  </w:num>
  <w:num w:numId="15">
    <w:abstractNumId w:val="5"/>
  </w:num>
  <w:num w:numId="16">
    <w:abstractNumId w:val="6"/>
  </w:num>
  <w:num w:numId="17">
    <w:abstractNumId w:val="15"/>
  </w:num>
  <w:num w:numId="18">
    <w:abstractNumId w:val="13"/>
  </w:num>
  <w:num w:numId="19">
    <w:abstractNumId w:val="8"/>
  </w:num>
  <w:num w:numId="20">
    <w:abstractNumId w:val="22"/>
  </w:num>
  <w:num w:numId="21">
    <w:abstractNumId w:val="11"/>
  </w:num>
  <w:num w:numId="22">
    <w:abstractNumId w:val="25"/>
  </w:num>
  <w:num w:numId="23">
    <w:abstractNumId w:val="0"/>
  </w:num>
  <w:num w:numId="24">
    <w:abstractNumId w:val="10"/>
  </w:num>
  <w:num w:numId="25">
    <w:abstractNumId w:val="21"/>
  </w:num>
  <w:num w:numId="26">
    <w:abstractNumId w:val="3"/>
  </w:num>
  <w:num w:numId="27">
    <w:abstractNumId w:val="14"/>
  </w:num>
  <w:num w:numId="28">
    <w:abstractNumId w:val="7"/>
  </w:num>
  <w:num w:numId="29">
    <w:abstractNumId w:val="23"/>
  </w:num>
  <w:num w:numId="30">
    <w:abstractNumId w:val="1"/>
  </w:num>
  <w:num w:numId="31">
    <w:abstractNumId w:val="18"/>
  </w:num>
  <w:num w:numId="32">
    <w:abstractNumId w:val="1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2CC"/>
    <w:rsid w:val="00017DC1"/>
    <w:rsid w:val="0003402A"/>
    <w:rsid w:val="00046F89"/>
    <w:rsid w:val="000F002F"/>
    <w:rsid w:val="00126CDF"/>
    <w:rsid w:val="00127BF9"/>
    <w:rsid w:val="00133DA0"/>
    <w:rsid w:val="0018012A"/>
    <w:rsid w:val="00191377"/>
    <w:rsid w:val="001A23BC"/>
    <w:rsid w:val="001B197E"/>
    <w:rsid w:val="001E221E"/>
    <w:rsid w:val="00231D41"/>
    <w:rsid w:val="002457CB"/>
    <w:rsid w:val="00270852"/>
    <w:rsid w:val="002F285F"/>
    <w:rsid w:val="002F58E4"/>
    <w:rsid w:val="00315F76"/>
    <w:rsid w:val="003168CE"/>
    <w:rsid w:val="00332FAC"/>
    <w:rsid w:val="003A4318"/>
    <w:rsid w:val="003C70C8"/>
    <w:rsid w:val="003D259B"/>
    <w:rsid w:val="003E34F5"/>
    <w:rsid w:val="004316CA"/>
    <w:rsid w:val="004A4F5F"/>
    <w:rsid w:val="004A51EC"/>
    <w:rsid w:val="004B7B32"/>
    <w:rsid w:val="004C6A8A"/>
    <w:rsid w:val="004E5AB2"/>
    <w:rsid w:val="00500631"/>
    <w:rsid w:val="00542613"/>
    <w:rsid w:val="00571B8A"/>
    <w:rsid w:val="0059146E"/>
    <w:rsid w:val="005A40F8"/>
    <w:rsid w:val="005A5A37"/>
    <w:rsid w:val="005B1B6A"/>
    <w:rsid w:val="005C4CFF"/>
    <w:rsid w:val="005E4E9B"/>
    <w:rsid w:val="005F5BED"/>
    <w:rsid w:val="00625FE9"/>
    <w:rsid w:val="00653637"/>
    <w:rsid w:val="00660B35"/>
    <w:rsid w:val="00661A2B"/>
    <w:rsid w:val="00666593"/>
    <w:rsid w:val="006721BA"/>
    <w:rsid w:val="006752CC"/>
    <w:rsid w:val="00690F13"/>
    <w:rsid w:val="006A5BFB"/>
    <w:rsid w:val="006A6B46"/>
    <w:rsid w:val="006A6C3C"/>
    <w:rsid w:val="006E7284"/>
    <w:rsid w:val="006F42EE"/>
    <w:rsid w:val="00716101"/>
    <w:rsid w:val="007178A8"/>
    <w:rsid w:val="00725E38"/>
    <w:rsid w:val="00750E2E"/>
    <w:rsid w:val="007640B0"/>
    <w:rsid w:val="007B27D3"/>
    <w:rsid w:val="007C5AFC"/>
    <w:rsid w:val="007C7FE7"/>
    <w:rsid w:val="007D187F"/>
    <w:rsid w:val="007E4DD7"/>
    <w:rsid w:val="007F77DA"/>
    <w:rsid w:val="00800D2A"/>
    <w:rsid w:val="00800DDA"/>
    <w:rsid w:val="00810B94"/>
    <w:rsid w:val="00832604"/>
    <w:rsid w:val="008E1223"/>
    <w:rsid w:val="00900FE0"/>
    <w:rsid w:val="00941822"/>
    <w:rsid w:val="00947B30"/>
    <w:rsid w:val="0097388B"/>
    <w:rsid w:val="009B0D3A"/>
    <w:rsid w:val="009C5555"/>
    <w:rsid w:val="009D33B1"/>
    <w:rsid w:val="009E31A6"/>
    <w:rsid w:val="00A153BB"/>
    <w:rsid w:val="00A34A46"/>
    <w:rsid w:val="00A61F74"/>
    <w:rsid w:val="00A7171C"/>
    <w:rsid w:val="00A83A5A"/>
    <w:rsid w:val="00AC69A5"/>
    <w:rsid w:val="00AE0C8D"/>
    <w:rsid w:val="00AF2DDE"/>
    <w:rsid w:val="00AF30BB"/>
    <w:rsid w:val="00B33556"/>
    <w:rsid w:val="00B50BA5"/>
    <w:rsid w:val="00B82E6B"/>
    <w:rsid w:val="00B94A22"/>
    <w:rsid w:val="00BA2AAA"/>
    <w:rsid w:val="00BF364C"/>
    <w:rsid w:val="00BF3FDE"/>
    <w:rsid w:val="00C35331"/>
    <w:rsid w:val="00C72ECE"/>
    <w:rsid w:val="00C748A3"/>
    <w:rsid w:val="00CB4275"/>
    <w:rsid w:val="00CE2D2C"/>
    <w:rsid w:val="00D138CE"/>
    <w:rsid w:val="00D43CDF"/>
    <w:rsid w:val="00D7453A"/>
    <w:rsid w:val="00D87374"/>
    <w:rsid w:val="00D91F73"/>
    <w:rsid w:val="00DC3678"/>
    <w:rsid w:val="00DD2B56"/>
    <w:rsid w:val="00DE64A6"/>
    <w:rsid w:val="00E3196E"/>
    <w:rsid w:val="00E434BE"/>
    <w:rsid w:val="00E66FED"/>
    <w:rsid w:val="00E705A8"/>
    <w:rsid w:val="00E95723"/>
    <w:rsid w:val="00E97141"/>
    <w:rsid w:val="00ED0DD1"/>
    <w:rsid w:val="00EF2C50"/>
    <w:rsid w:val="00F01922"/>
    <w:rsid w:val="00F06D8A"/>
    <w:rsid w:val="00F149B1"/>
    <w:rsid w:val="00F4189A"/>
    <w:rsid w:val="00F56179"/>
    <w:rsid w:val="00F6039A"/>
    <w:rsid w:val="00F76AC5"/>
    <w:rsid w:val="00F8637F"/>
    <w:rsid w:val="00F90378"/>
    <w:rsid w:val="00FC133B"/>
    <w:rsid w:val="00FD2A7C"/>
    <w:rsid w:val="00FF4B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49F2"/>
  <w15:chartTrackingRefBased/>
  <w15:docId w15:val="{ED904CAD-6DF9-4630-9723-842576AC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52C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6752C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752C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752C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752C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752C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752C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752C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752C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752C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52CC"/>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6752CC"/>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6752CC"/>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6752CC"/>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6752CC"/>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6752CC"/>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6752CC"/>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6752CC"/>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6752CC"/>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6752CC"/>
    <w:rPr>
      <w:strike w:val="0"/>
      <w:dstrike w:val="0"/>
      <w:color w:val="auto"/>
      <w:u w:val="none"/>
      <w:effect w:val="none"/>
    </w:rPr>
  </w:style>
  <w:style w:type="paragraph" w:styleId="Puslapioinaostekstas">
    <w:name w:val="footnote text"/>
    <w:basedOn w:val="prastasis"/>
    <w:link w:val="PuslapioinaostekstasDiagrama"/>
    <w:uiPriority w:val="99"/>
    <w:unhideWhenUsed/>
    <w:rsid w:val="006752CC"/>
    <w:rPr>
      <w:sz w:val="20"/>
      <w:szCs w:val="20"/>
    </w:rPr>
  </w:style>
  <w:style w:type="character" w:customStyle="1" w:styleId="PuslapioinaostekstasDiagrama">
    <w:name w:val="Puslapio išnašos tekstas Diagrama"/>
    <w:basedOn w:val="Numatytasispastraiposriftas"/>
    <w:link w:val="Puslapioinaostekstas"/>
    <w:uiPriority w:val="99"/>
    <w:rsid w:val="006752CC"/>
    <w:rPr>
      <w:rFonts w:eastAsiaTheme="minorEastAsia"/>
      <w:sz w:val="20"/>
      <w:szCs w:val="20"/>
      <w:lang w:eastAsia="lt-LT"/>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6752CC"/>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6752CC"/>
    <w:rPr>
      <w:rFonts w:eastAsiaTheme="minorEastAsia"/>
      <w:sz w:val="20"/>
      <w:szCs w:val="20"/>
      <w:lang w:eastAsia="lt-LT"/>
    </w:rPr>
  </w:style>
  <w:style w:type="paragraph" w:styleId="Paantrat">
    <w:name w:val="Subtitle"/>
    <w:basedOn w:val="prastasis"/>
    <w:next w:val="prastasis"/>
    <w:link w:val="PaantratDiagrama"/>
    <w:uiPriority w:val="11"/>
    <w:qFormat/>
    <w:rsid w:val="006752C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752CC"/>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52C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752CC"/>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752CC"/>
    <w:rPr>
      <w:vertAlign w:val="superscript"/>
    </w:rPr>
  </w:style>
  <w:style w:type="character" w:styleId="Komentaronuoroda">
    <w:name w:val="annotation reference"/>
    <w:basedOn w:val="Numatytasispastraiposriftas"/>
    <w:uiPriority w:val="99"/>
    <w:unhideWhenUsed/>
    <w:rsid w:val="006752CC"/>
    <w:rPr>
      <w:sz w:val="16"/>
      <w:szCs w:val="16"/>
    </w:rPr>
  </w:style>
  <w:style w:type="table" w:styleId="Lentelstinklelis">
    <w:name w:val="Table Grid"/>
    <w:basedOn w:val="prastojilentel"/>
    <w:uiPriority w:val="39"/>
    <w:rsid w:val="006752C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752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52CC"/>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6752C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752CC"/>
    <w:rPr>
      <w:b/>
      <w:bCs/>
    </w:rPr>
  </w:style>
  <w:style w:type="character" w:customStyle="1" w:styleId="KomentarotemaDiagrama">
    <w:name w:val="Komentaro tema Diagrama"/>
    <w:basedOn w:val="KomentarotekstasDiagrama"/>
    <w:link w:val="Komentarotema"/>
    <w:uiPriority w:val="99"/>
    <w:semiHidden/>
    <w:rsid w:val="006752CC"/>
    <w:rPr>
      <w:rFonts w:eastAsiaTheme="minorEastAsia"/>
      <w:b/>
      <w:bCs/>
      <w:sz w:val="20"/>
      <w:szCs w:val="20"/>
      <w:lang w:eastAsia="lt-LT"/>
    </w:rPr>
  </w:style>
  <w:style w:type="paragraph" w:styleId="prastasiniatinklio">
    <w:name w:val="Normal (Web)"/>
    <w:aliases w:val="Įprastasis (tinklapis)"/>
    <w:basedOn w:val="prastasis"/>
    <w:uiPriority w:val="99"/>
    <w:unhideWhenUsed/>
    <w:rsid w:val="006752CC"/>
    <w:pPr>
      <w:spacing w:before="100" w:beforeAutospacing="1" w:after="100" w:afterAutospacing="1"/>
    </w:pPr>
  </w:style>
  <w:style w:type="character" w:customStyle="1" w:styleId="pildymui">
    <w:name w:val="pildymui"/>
    <w:basedOn w:val="Numatytasispastraiposriftas"/>
    <w:rsid w:val="006752C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752C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752CC"/>
    <w:rPr>
      <w:rFonts w:eastAsiaTheme="minorEastAsia"/>
      <w:sz w:val="21"/>
      <w:szCs w:val="20"/>
      <w:lang w:eastAsia="lt-LT"/>
    </w:rPr>
  </w:style>
  <w:style w:type="character" w:customStyle="1" w:styleId="Internetlink">
    <w:name w:val="Internet link"/>
    <w:rsid w:val="006752CC"/>
    <w:rPr>
      <w:color w:val="000080"/>
      <w:u w:val="single"/>
    </w:rPr>
  </w:style>
  <w:style w:type="paragraph" w:styleId="Antrats">
    <w:name w:val="header"/>
    <w:basedOn w:val="prastasis"/>
    <w:link w:val="AntratsDiagrama"/>
    <w:unhideWhenUsed/>
    <w:rsid w:val="006752CC"/>
    <w:pPr>
      <w:tabs>
        <w:tab w:val="center" w:pos="4513"/>
        <w:tab w:val="right" w:pos="9026"/>
      </w:tabs>
    </w:pPr>
  </w:style>
  <w:style w:type="character" w:customStyle="1" w:styleId="AntratsDiagrama">
    <w:name w:val="Antraštės Diagrama"/>
    <w:basedOn w:val="Numatytasispastraiposriftas"/>
    <w:link w:val="Antrats"/>
    <w:rsid w:val="006752CC"/>
    <w:rPr>
      <w:rFonts w:eastAsiaTheme="minorEastAsia"/>
      <w:sz w:val="21"/>
      <w:szCs w:val="21"/>
      <w:lang w:eastAsia="lt-LT"/>
    </w:rPr>
  </w:style>
  <w:style w:type="paragraph" w:styleId="Porat">
    <w:name w:val="footer"/>
    <w:basedOn w:val="prastasis"/>
    <w:link w:val="PoratDiagrama"/>
    <w:uiPriority w:val="99"/>
    <w:unhideWhenUsed/>
    <w:rsid w:val="006752CC"/>
    <w:pPr>
      <w:tabs>
        <w:tab w:val="center" w:pos="4513"/>
        <w:tab w:val="right" w:pos="9026"/>
      </w:tabs>
    </w:pPr>
  </w:style>
  <w:style w:type="character" w:customStyle="1" w:styleId="PoratDiagrama">
    <w:name w:val="Poraštė Diagrama"/>
    <w:basedOn w:val="Numatytasispastraiposriftas"/>
    <w:link w:val="Porat"/>
    <w:uiPriority w:val="99"/>
    <w:rsid w:val="006752CC"/>
    <w:rPr>
      <w:rFonts w:eastAsiaTheme="minorEastAsia"/>
      <w:sz w:val="21"/>
      <w:szCs w:val="21"/>
      <w:lang w:eastAsia="lt-LT"/>
    </w:rPr>
  </w:style>
  <w:style w:type="paragraph" w:styleId="Pataisymai">
    <w:name w:val="Revision"/>
    <w:hidden/>
    <w:uiPriority w:val="99"/>
    <w:semiHidden/>
    <w:rsid w:val="006752C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6752CC"/>
    <w:rPr>
      <w:i/>
      <w:iCs/>
      <w:color w:val="595959" w:themeColor="text1" w:themeTint="A6"/>
    </w:rPr>
  </w:style>
  <w:style w:type="paragraph" w:styleId="Antrat">
    <w:name w:val="caption"/>
    <w:basedOn w:val="prastasis"/>
    <w:next w:val="prastasis"/>
    <w:uiPriority w:val="35"/>
    <w:semiHidden/>
    <w:unhideWhenUsed/>
    <w:qFormat/>
    <w:rsid w:val="006752C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752C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752CC"/>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6752CC"/>
    <w:rPr>
      <w:b/>
      <w:bCs/>
    </w:rPr>
  </w:style>
  <w:style w:type="character" w:styleId="Emfaz">
    <w:name w:val="Emphasis"/>
    <w:basedOn w:val="Numatytasispastraiposriftas"/>
    <w:uiPriority w:val="20"/>
    <w:qFormat/>
    <w:rsid w:val="006752CC"/>
    <w:rPr>
      <w:i/>
      <w:iCs/>
      <w:color w:val="000000" w:themeColor="text1"/>
    </w:rPr>
  </w:style>
  <w:style w:type="paragraph" w:styleId="Betarp">
    <w:name w:val="No Spacing"/>
    <w:link w:val="BetarpDiagrama"/>
    <w:uiPriority w:val="1"/>
    <w:qFormat/>
    <w:rsid w:val="006752CC"/>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6752C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752CC"/>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6752C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752CC"/>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6752C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752C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752CC"/>
    <w:rPr>
      <w:b/>
      <w:bCs/>
      <w:caps w:val="0"/>
      <w:smallCaps/>
      <w:color w:val="auto"/>
      <w:spacing w:val="0"/>
      <w:u w:val="single"/>
    </w:rPr>
  </w:style>
  <w:style w:type="character" w:styleId="Knygospavadinimas">
    <w:name w:val="Book Title"/>
    <w:basedOn w:val="Numatytasispastraiposriftas"/>
    <w:uiPriority w:val="33"/>
    <w:qFormat/>
    <w:rsid w:val="006752CC"/>
    <w:rPr>
      <w:b/>
      <w:bCs/>
      <w:caps w:val="0"/>
      <w:smallCaps/>
      <w:spacing w:val="0"/>
    </w:rPr>
  </w:style>
  <w:style w:type="paragraph" w:styleId="Turinioantrat">
    <w:name w:val="TOC Heading"/>
    <w:basedOn w:val="Antrat1"/>
    <w:next w:val="prastasis"/>
    <w:uiPriority w:val="39"/>
    <w:unhideWhenUsed/>
    <w:qFormat/>
    <w:rsid w:val="006752CC"/>
    <w:pPr>
      <w:outlineLvl w:val="9"/>
    </w:pPr>
  </w:style>
  <w:style w:type="character" w:customStyle="1" w:styleId="BetarpDiagrama">
    <w:name w:val="Be tarpų Diagrama"/>
    <w:basedOn w:val="Numatytasispastraiposriftas"/>
    <w:link w:val="Betarp"/>
    <w:uiPriority w:val="1"/>
    <w:rsid w:val="006752CC"/>
    <w:rPr>
      <w:rFonts w:eastAsiaTheme="minorEastAsia"/>
      <w:sz w:val="21"/>
      <w:szCs w:val="21"/>
      <w:lang w:eastAsia="lt-LT"/>
    </w:rPr>
  </w:style>
  <w:style w:type="character" w:styleId="Vietosrezervavimoenklotekstas">
    <w:name w:val="Placeholder Text"/>
    <w:basedOn w:val="Numatytasispastraiposriftas"/>
    <w:uiPriority w:val="99"/>
    <w:semiHidden/>
    <w:rsid w:val="006752CC"/>
    <w:rPr>
      <w:color w:val="808080"/>
    </w:rPr>
  </w:style>
  <w:style w:type="paragraph" w:styleId="Turinys1">
    <w:name w:val="toc 1"/>
    <w:basedOn w:val="prastasis"/>
    <w:next w:val="prastasis"/>
    <w:autoRedefine/>
    <w:uiPriority w:val="39"/>
    <w:unhideWhenUsed/>
    <w:rsid w:val="006752CC"/>
    <w:pPr>
      <w:tabs>
        <w:tab w:val="left" w:pos="142"/>
        <w:tab w:val="left" w:pos="284"/>
        <w:tab w:val="right" w:leader="dot" w:pos="9962"/>
      </w:tabs>
      <w:spacing w:after="0"/>
      <w:ind w:left="426" w:hanging="284"/>
    </w:pPr>
  </w:style>
  <w:style w:type="paragraph" w:customStyle="1" w:styleId="tajtip">
    <w:name w:val="tajtip"/>
    <w:basedOn w:val="prastasis"/>
    <w:rsid w:val="006752C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752CC"/>
    <w:rPr>
      <w:color w:val="954F72" w:themeColor="followedHyperlink"/>
      <w:u w:val="single"/>
    </w:rPr>
  </w:style>
  <w:style w:type="paragraph" w:customStyle="1" w:styleId="Body2">
    <w:name w:val="Body 2"/>
    <w:rsid w:val="006752C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6752CC"/>
    <w:pPr>
      <w:numPr>
        <w:numId w:val="2"/>
      </w:numPr>
    </w:pPr>
  </w:style>
  <w:style w:type="paragraph" w:styleId="Turinys2">
    <w:name w:val="toc 2"/>
    <w:basedOn w:val="prastasis"/>
    <w:next w:val="prastasis"/>
    <w:autoRedefine/>
    <w:uiPriority w:val="39"/>
    <w:unhideWhenUsed/>
    <w:rsid w:val="0059146E"/>
    <w:pPr>
      <w:tabs>
        <w:tab w:val="right" w:leader="dot" w:pos="9962"/>
      </w:tabs>
      <w:spacing w:after="0"/>
      <w:ind w:left="142"/>
    </w:pPr>
  </w:style>
  <w:style w:type="table" w:customStyle="1" w:styleId="TableGrid2">
    <w:name w:val="Table Grid2"/>
    <w:basedOn w:val="prastojilentel"/>
    <w:next w:val="Lentelstinklelis"/>
    <w:uiPriority w:val="39"/>
    <w:rsid w:val="006752C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752C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752CC"/>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752CC"/>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752CC"/>
    <w:pPr>
      <w:numPr>
        <w:ilvl w:val="2"/>
      </w:numPr>
    </w:pPr>
  </w:style>
  <w:style w:type="paragraph" w:customStyle="1" w:styleId="Heading">
    <w:name w:val="Heading"/>
    <w:next w:val="Body2"/>
    <w:rsid w:val="006752C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6752C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752CC"/>
    <w:rPr>
      <w:rFonts w:eastAsiaTheme="minorEastAsia"/>
      <w:sz w:val="20"/>
      <w:szCs w:val="20"/>
      <w:lang w:eastAsia="lt-LT"/>
    </w:rPr>
  </w:style>
  <w:style w:type="character" w:styleId="Dokumentoinaosnumeris">
    <w:name w:val="endnote reference"/>
    <w:basedOn w:val="Numatytasispastraiposriftas"/>
    <w:uiPriority w:val="99"/>
    <w:semiHidden/>
    <w:unhideWhenUsed/>
    <w:rsid w:val="006752CC"/>
    <w:rPr>
      <w:vertAlign w:val="superscript"/>
    </w:rPr>
  </w:style>
  <w:style w:type="character" w:customStyle="1" w:styleId="Normal12ptChar">
    <w:name w:val="Normal + 12 pt Char"/>
    <w:basedOn w:val="Numatytasispastraiposriftas"/>
    <w:link w:val="Normal12pt"/>
    <w:locked/>
    <w:rsid w:val="006752CC"/>
  </w:style>
  <w:style w:type="paragraph" w:customStyle="1" w:styleId="Normal12pt">
    <w:name w:val="Normal + 12 pt"/>
    <w:basedOn w:val="prastasis"/>
    <w:link w:val="Normal12ptChar"/>
    <w:rsid w:val="006752CC"/>
    <w:pPr>
      <w:spacing w:after="0" w:line="240" w:lineRule="auto"/>
      <w:ind w:right="-283"/>
      <w:jc w:val="both"/>
    </w:pPr>
    <w:rPr>
      <w:rFonts w:eastAsiaTheme="minorHAnsi"/>
      <w:sz w:val="22"/>
      <w:szCs w:val="22"/>
      <w:lang w:eastAsia="en-US"/>
    </w:rPr>
  </w:style>
  <w:style w:type="paragraph" w:customStyle="1" w:styleId="pf0">
    <w:name w:val="pf0"/>
    <w:basedOn w:val="prastasis"/>
    <w:rsid w:val="006752C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6752CC"/>
    <w:rPr>
      <w:rFonts w:ascii="Segoe UI" w:hAnsi="Segoe UI" w:cs="Segoe UI" w:hint="default"/>
      <w:sz w:val="18"/>
      <w:szCs w:val="18"/>
    </w:rPr>
  </w:style>
  <w:style w:type="character" w:customStyle="1" w:styleId="Paminjimas1">
    <w:name w:val="Paminėjimas1"/>
    <w:basedOn w:val="Numatytasispastraiposriftas"/>
    <w:uiPriority w:val="99"/>
    <w:unhideWhenUsed/>
    <w:rsid w:val="006752CC"/>
    <w:rPr>
      <w:color w:val="2B579A"/>
      <w:shd w:val="clear" w:color="auto" w:fill="E6E6E6"/>
    </w:rPr>
  </w:style>
  <w:style w:type="table" w:customStyle="1" w:styleId="3">
    <w:name w:val="3"/>
    <w:basedOn w:val="prastojilentel"/>
    <w:rsid w:val="006752C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752C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752C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6752C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752CC"/>
    <w:rPr>
      <w:rFonts w:eastAsiaTheme="minorEastAsia"/>
      <w:sz w:val="21"/>
      <w:szCs w:val="21"/>
      <w:lang w:eastAsia="lt-LT"/>
    </w:rPr>
  </w:style>
  <w:style w:type="character" w:customStyle="1" w:styleId="cf11">
    <w:name w:val="cf11"/>
    <w:basedOn w:val="Numatytasispastraiposriftas"/>
    <w:rsid w:val="006752CC"/>
    <w:rPr>
      <w:rFonts w:ascii="Segoe UI" w:hAnsi="Segoe UI" w:cs="Segoe UI" w:hint="default"/>
      <w:color w:val="0000FF"/>
      <w:sz w:val="18"/>
      <w:szCs w:val="18"/>
    </w:rPr>
  </w:style>
  <w:style w:type="character" w:customStyle="1" w:styleId="cf21">
    <w:name w:val="cf21"/>
    <w:basedOn w:val="Numatytasispastraiposriftas"/>
    <w:rsid w:val="006752CC"/>
    <w:rPr>
      <w:rFonts w:ascii="Segoe UI" w:hAnsi="Segoe UI" w:cs="Segoe UI" w:hint="default"/>
      <w:color w:val="538135"/>
      <w:sz w:val="18"/>
      <w:szCs w:val="18"/>
    </w:rPr>
  </w:style>
  <w:style w:type="table" w:customStyle="1" w:styleId="TableGrid1">
    <w:name w:val="Table Grid1"/>
    <w:basedOn w:val="prastojilentel"/>
    <w:uiPriority w:val="99"/>
    <w:rsid w:val="006752C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6752CC"/>
    <w:rPr>
      <w:rFonts w:ascii="TrebuchetMS" w:hAnsi="TrebuchetMS" w:hint="default"/>
      <w:b w:val="0"/>
      <w:bCs w:val="0"/>
      <w:i w:val="0"/>
      <w:iCs w:val="0"/>
      <w:color w:val="000000"/>
      <w:sz w:val="20"/>
      <w:szCs w:val="20"/>
    </w:rPr>
  </w:style>
  <w:style w:type="paragraph" w:customStyle="1" w:styleId="Pagrindinistekstas1">
    <w:name w:val="Pagrindinis tekstas1"/>
    <w:rsid w:val="006752CC"/>
    <w:pPr>
      <w:snapToGrid w:val="0"/>
      <w:spacing w:after="0" w:line="240" w:lineRule="auto"/>
      <w:ind w:firstLine="312"/>
      <w:jc w:val="both"/>
    </w:pPr>
    <w:rPr>
      <w:rFonts w:ascii="TimesLT" w:eastAsia="Calibri" w:hAnsi="TimesLT" w:cs="Times New Roman"/>
      <w:sz w:val="20"/>
      <w:szCs w:val="20"/>
      <w:lang w:val="en-US"/>
    </w:rPr>
  </w:style>
  <w:style w:type="paragraph" w:customStyle="1" w:styleId="Patvirtinta">
    <w:name w:val="Patvirtinta"/>
    <w:rsid w:val="006752C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
    <w:name w:val="Diagrama Diagrama"/>
    <w:basedOn w:val="prastasis"/>
    <w:rsid w:val="006752CC"/>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6752CC"/>
    <w:pPr>
      <w:spacing w:after="100"/>
      <w:ind w:left="420"/>
    </w:pPr>
  </w:style>
  <w:style w:type="character" w:customStyle="1" w:styleId="vietinistel">
    <w:name w:val="vietinis_tel"/>
    <w:basedOn w:val="Numatytasispastraiposriftas"/>
    <w:rsid w:val="006752CC"/>
  </w:style>
  <w:style w:type="paragraph" w:styleId="Turinys5">
    <w:name w:val="toc 5"/>
    <w:basedOn w:val="prastasis"/>
    <w:next w:val="prastasis"/>
    <w:autoRedefine/>
    <w:uiPriority w:val="39"/>
    <w:semiHidden/>
    <w:unhideWhenUsed/>
    <w:rsid w:val="006752CC"/>
    <w:pPr>
      <w:spacing w:after="100"/>
      <w:ind w:left="840"/>
    </w:pPr>
  </w:style>
  <w:style w:type="paragraph" w:customStyle="1" w:styleId="certificate-esgscore">
    <w:name w:val="certificate-esg__score"/>
    <w:basedOn w:val="prastasis"/>
    <w:rsid w:val="00675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2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6752CC"/>
    <w:rPr>
      <w:rFonts w:ascii="TimesLT" w:eastAsia="Times New Roman" w:hAnsi="TimesLT"/>
      <w:sz w:val="20"/>
      <w:szCs w:val="20"/>
      <w:lang w:val="en-US"/>
    </w:rPr>
  </w:style>
  <w:style w:type="character" w:customStyle="1" w:styleId="UnresolvedMention">
    <w:name w:val="Unresolved Mention"/>
    <w:basedOn w:val="Numatytasispastraiposriftas"/>
    <w:uiPriority w:val="99"/>
    <w:semiHidden/>
    <w:unhideWhenUsed/>
    <w:rsid w:val="006752CC"/>
    <w:rPr>
      <w:color w:val="605E5C"/>
      <w:shd w:val="clear" w:color="auto" w:fill="E1DFDD"/>
    </w:rPr>
  </w:style>
  <w:style w:type="table" w:customStyle="1" w:styleId="Lentelstinklelis1">
    <w:name w:val="Lentelės tinklelis1"/>
    <w:basedOn w:val="prastojilentel"/>
    <w:next w:val="Lentelstinklelis"/>
    <w:uiPriority w:val="39"/>
    <w:rsid w:val="005F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0">
    <w:name w:val="Diagrama Diagrama"/>
    <w:basedOn w:val="prastasis"/>
    <w:rsid w:val="00191377"/>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7823">
      <w:bodyDiv w:val="1"/>
      <w:marLeft w:val="0"/>
      <w:marRight w:val="0"/>
      <w:marTop w:val="0"/>
      <w:marBottom w:val="0"/>
      <w:divBdr>
        <w:top w:val="none" w:sz="0" w:space="0" w:color="auto"/>
        <w:left w:val="none" w:sz="0" w:space="0" w:color="auto"/>
        <w:bottom w:val="none" w:sz="0" w:space="0" w:color="auto"/>
        <w:right w:val="none" w:sz="0" w:space="0" w:color="auto"/>
      </w:divBdr>
    </w:div>
    <w:div w:id="26628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rondamanskiene@kaunas.lt" TargetMode="Externa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mvt.lt/gyvunu-sveikata-ir-gerove/gyvunu-gerove/gyvunai-augintiniai/gyvunu-globeju-sarasas?language=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hyperlink" Target="https://vpt.lrv.lt/uploads/vpt/documents/files/mp/ENPV_gaires.pdf"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mailto:jurate.meleniene@kaunas.lt" TargetMode="External"/><Relationship Id="rId14" Type="http://schemas.openxmlformats.org/officeDocument/2006/relationships/hyperlink" Target="http://www.kaunas.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www.vet.lt/vet_licencijos/vp_list_all.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1B99D-DF90-48FA-813F-4E9CBF6AF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37</Pages>
  <Words>50716</Words>
  <Characters>28909</Characters>
  <Application>Microsoft Office Word</Application>
  <DocSecurity>0</DocSecurity>
  <Lines>240</Lines>
  <Paragraphs>158</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79467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Dabašinskienė</dc:creator>
  <cp:keywords/>
  <dc:description/>
  <cp:lastModifiedBy>Jūratė Melėnienė</cp:lastModifiedBy>
  <cp:revision>59</cp:revision>
  <cp:lastPrinted>2025-07-09T05:10:00Z</cp:lastPrinted>
  <dcterms:created xsi:type="dcterms:W3CDTF">2025-05-27T10:56:00Z</dcterms:created>
  <dcterms:modified xsi:type="dcterms:W3CDTF">2025-07-14T07:33:00Z</dcterms:modified>
</cp:coreProperties>
</file>