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22E10B8" w14:textId="0DDA7D23" w:rsidR="002F73C0" w:rsidRPr="00D15973" w:rsidRDefault="00ED3508" w:rsidP="008D4FCC">
      <w:pPr>
        <w:pStyle w:val="ListParagraph"/>
        <w:tabs>
          <w:tab w:val="left" w:pos="284"/>
        </w:tabs>
        <w:spacing w:after="0"/>
        <w:ind w:left="1080"/>
        <w:jc w:val="right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2020-12-</w:t>
      </w:r>
      <w:r w:rsidR="009572BC">
        <w:rPr>
          <w:rFonts w:ascii="Arial" w:hAnsi="Arial" w:cs="Arial"/>
          <w:lang w:val="lt-LT"/>
        </w:rPr>
        <w:t>1</w:t>
      </w:r>
      <w:r w:rsidR="004A6874">
        <w:rPr>
          <w:rFonts w:ascii="Arial" w:hAnsi="Arial" w:cs="Arial"/>
          <w:lang w:val="lt-LT"/>
        </w:rPr>
        <w:t>6</w:t>
      </w:r>
    </w:p>
    <w:p w14:paraId="16A47A10" w14:textId="77777777" w:rsidR="00AE2206" w:rsidRDefault="00AE2206" w:rsidP="007068AC">
      <w:pPr>
        <w:pStyle w:val="ListParagraph"/>
        <w:tabs>
          <w:tab w:val="left" w:pos="284"/>
        </w:tabs>
        <w:ind w:left="0"/>
        <w:jc w:val="both"/>
        <w:rPr>
          <w:rFonts w:ascii="Arial" w:hAnsi="Arial" w:cs="Arial"/>
          <w:b/>
          <w:bCs/>
          <w:caps/>
          <w:lang w:val="lt-LT"/>
        </w:rPr>
      </w:pPr>
    </w:p>
    <w:p w14:paraId="42304307" w14:textId="36693376" w:rsidR="00031F73" w:rsidRPr="00117847" w:rsidRDefault="00031F73" w:rsidP="00031F73">
      <w:pPr>
        <w:jc w:val="both"/>
        <w:rPr>
          <w:rFonts w:ascii="Arial" w:hAnsi="Arial" w:cs="Arial"/>
          <w:b/>
          <w:lang w:val="ru-RU"/>
        </w:rPr>
      </w:pPr>
      <w:r w:rsidRPr="00117847">
        <w:rPr>
          <w:rFonts w:ascii="Arial" w:hAnsi="Arial" w:cs="Arial"/>
          <w:b/>
          <w:lang w:val="ru-RU"/>
        </w:rPr>
        <w:t xml:space="preserve">ОТНОСИТЕЛЬНО УТОЧНЕНИЯ УСЛОВИЙ </w:t>
      </w:r>
      <w:r w:rsidR="00D26857">
        <w:rPr>
          <w:rFonts w:ascii="Arial" w:hAnsi="Arial" w:cs="Arial"/>
          <w:b/>
          <w:lang w:val="lt-LT"/>
        </w:rPr>
        <w:t xml:space="preserve">16099 </w:t>
      </w:r>
      <w:r w:rsidRPr="00117847">
        <w:rPr>
          <w:rFonts w:ascii="Arial" w:hAnsi="Arial" w:cs="Arial"/>
          <w:b/>
          <w:lang w:val="ru-RU"/>
        </w:rPr>
        <w:t xml:space="preserve">ДИНАМИЧЕСКОЙ СИСТЕМЫ ЗАКУПОК УСЛУГ ПО РЕМОНТУ ЗАПАСНЫХ ЧАСТЕЙ, УЗЛОВ ТЯГОВЫХ ПОДВИЖНЫХ </w:t>
      </w:r>
      <w:proofErr w:type="gramStart"/>
      <w:r w:rsidRPr="00117847">
        <w:rPr>
          <w:rFonts w:ascii="Arial" w:hAnsi="Arial" w:cs="Arial"/>
          <w:b/>
          <w:lang w:val="ru-RU"/>
        </w:rPr>
        <w:t>СОСТАВОВ  И</w:t>
      </w:r>
      <w:proofErr w:type="gramEnd"/>
      <w:r w:rsidRPr="00117847">
        <w:rPr>
          <w:rFonts w:ascii="Arial" w:hAnsi="Arial" w:cs="Arial"/>
          <w:b/>
          <w:lang w:val="ru-RU"/>
        </w:rPr>
        <w:t xml:space="preserve"> ИХ АГРЕГАТОВ</w:t>
      </w:r>
    </w:p>
    <w:p w14:paraId="4F613783" w14:textId="77777777" w:rsidR="00031F73" w:rsidRDefault="00031F73" w:rsidP="00031F73">
      <w:pPr>
        <w:jc w:val="both"/>
        <w:rPr>
          <w:rFonts w:ascii="Arial" w:hAnsi="Arial" w:cs="Arial"/>
          <w:lang w:val="ru-RU"/>
        </w:rPr>
      </w:pPr>
    </w:p>
    <w:p w14:paraId="5F0E6949" w14:textId="2DF74C8F" w:rsidR="00425F39" w:rsidRPr="00AA1F26" w:rsidRDefault="00031F73" w:rsidP="00AA1F26">
      <w:pPr>
        <w:ind w:firstLine="720"/>
        <w:jc w:val="both"/>
        <w:rPr>
          <w:rFonts w:ascii="Arial" w:hAnsi="Arial" w:cs="Arial"/>
          <w:lang w:val="lt-LT"/>
        </w:rPr>
      </w:pPr>
      <w:r w:rsidRPr="00425F39">
        <w:rPr>
          <w:rFonts w:asciiTheme="minorBidi" w:hAnsiTheme="minorBidi"/>
          <w:lang w:val="ru-RU"/>
        </w:rPr>
        <w:t xml:space="preserve">АО </w:t>
      </w:r>
      <w:r w:rsidR="00D26857" w:rsidRPr="00425F39">
        <w:rPr>
          <w:rFonts w:asciiTheme="minorBidi" w:hAnsiTheme="minorBidi"/>
          <w:lang w:val="lt-LT"/>
        </w:rPr>
        <w:t>„Lietuvos geležinkeliai“</w:t>
      </w:r>
      <w:r w:rsidRPr="00425F39">
        <w:rPr>
          <w:rFonts w:asciiTheme="minorBidi" w:hAnsiTheme="minorBidi"/>
          <w:lang w:val="ru-RU"/>
        </w:rPr>
        <w:t xml:space="preserve"> (далее – </w:t>
      </w:r>
      <w:r w:rsidRPr="00425F39">
        <w:rPr>
          <w:rFonts w:asciiTheme="minorBidi" w:hAnsiTheme="minorBidi"/>
          <w:lang w:val="lt-LT"/>
        </w:rPr>
        <w:t>LTG</w:t>
      </w:r>
      <w:r w:rsidRPr="00425F39">
        <w:rPr>
          <w:rFonts w:asciiTheme="minorBidi" w:hAnsiTheme="minorBidi"/>
          <w:lang w:val="ru-RU"/>
        </w:rPr>
        <w:t>), п</w:t>
      </w:r>
      <w:r w:rsidR="00D26857" w:rsidRPr="00425F39">
        <w:rPr>
          <w:rFonts w:asciiTheme="minorBidi" w:hAnsiTheme="minorBidi"/>
          <w:lang w:val="lt-LT"/>
        </w:rPr>
        <w:t>o</w:t>
      </w:r>
      <w:r w:rsidR="00425F39" w:rsidRPr="00425F39">
        <w:rPr>
          <w:rFonts w:asciiTheme="minorBidi" w:eastAsia="Times New Roman" w:hAnsiTheme="minorBidi"/>
          <w:lang w:val="ru-RU" w:eastAsia="lt-LT"/>
        </w:rPr>
        <w:t>лучил</w:t>
      </w:r>
      <w:r w:rsidR="00D26857" w:rsidRPr="00425F39">
        <w:rPr>
          <w:rFonts w:asciiTheme="minorBidi" w:hAnsiTheme="minorBidi"/>
          <w:lang w:val="lt-LT"/>
        </w:rPr>
        <w:t xml:space="preserve"> </w:t>
      </w:r>
      <w:r w:rsidR="00D26857" w:rsidRPr="00425F39">
        <w:rPr>
          <w:rFonts w:asciiTheme="minorBidi" w:hAnsiTheme="minorBidi"/>
          <w:lang w:val="ru-RU"/>
        </w:rPr>
        <w:t>за</w:t>
      </w:r>
      <w:r w:rsidR="00664CD4" w:rsidRPr="00425F39">
        <w:rPr>
          <w:rFonts w:ascii="Arial" w:hAnsi="Arial" w:cs="Arial"/>
          <w:shd w:val="clear" w:color="auto" w:fill="F8F9FA"/>
          <w:lang w:val="ru-RU"/>
        </w:rPr>
        <w:t>просы</w:t>
      </w:r>
      <w:r w:rsidR="00D26857" w:rsidRPr="00425F39">
        <w:rPr>
          <w:rFonts w:asciiTheme="minorBidi" w:eastAsia="Times New Roman" w:hAnsiTheme="minorBidi"/>
          <w:lang w:val="lt-LT" w:eastAsia="lt-LT"/>
        </w:rPr>
        <w:t xml:space="preserve"> o</w:t>
      </w:r>
      <w:r w:rsidR="00D26857" w:rsidRPr="00425F39">
        <w:rPr>
          <w:rFonts w:asciiTheme="minorBidi" w:hAnsiTheme="minorBidi"/>
          <w:lang w:val="ru-RU"/>
        </w:rPr>
        <w:t>т</w:t>
      </w:r>
      <w:r w:rsidR="00D26857" w:rsidRPr="00425F39">
        <w:rPr>
          <w:rFonts w:asciiTheme="minorBidi" w:hAnsiTheme="minorBidi"/>
          <w:lang w:val="lt-LT"/>
        </w:rPr>
        <w:t xml:space="preserve"> </w:t>
      </w:r>
      <w:r w:rsidR="00D26857" w:rsidRPr="00425F39">
        <w:rPr>
          <w:rFonts w:asciiTheme="minorBidi" w:hAnsiTheme="minorBidi"/>
          <w:i/>
          <w:iCs/>
          <w:lang w:val="lt-LT"/>
        </w:rPr>
        <w:t xml:space="preserve">16099 </w:t>
      </w:r>
      <w:r w:rsidR="00425F39" w:rsidRPr="00425F39">
        <w:rPr>
          <w:rFonts w:asciiTheme="minorBidi" w:hAnsiTheme="minorBidi"/>
          <w:bCs/>
          <w:i/>
          <w:iCs/>
          <w:lang w:val="ru-RU"/>
        </w:rPr>
        <w:t>Д</w:t>
      </w:r>
      <w:r w:rsidR="00D26857" w:rsidRPr="00425F39">
        <w:rPr>
          <w:rFonts w:asciiTheme="minorBidi" w:hAnsiTheme="minorBidi"/>
          <w:bCs/>
          <w:i/>
          <w:iCs/>
          <w:lang w:val="ru-RU"/>
        </w:rPr>
        <w:t>инамической системы закупок услуг по ремонту запасных частей, узлов тяговых подвижных составов 16099 и их агрегатов</w:t>
      </w:r>
      <w:r w:rsidR="00664CD4" w:rsidRPr="00425F39">
        <w:rPr>
          <w:rFonts w:asciiTheme="minorBidi" w:hAnsiTheme="minorBidi"/>
          <w:bCs/>
          <w:i/>
          <w:iCs/>
          <w:lang w:val="lt-LT"/>
        </w:rPr>
        <w:t xml:space="preserve"> </w:t>
      </w:r>
      <w:r w:rsidR="00664CD4" w:rsidRPr="00425F39">
        <w:rPr>
          <w:rFonts w:asciiTheme="minorBidi" w:hAnsiTheme="minorBidi"/>
          <w:lang w:val="ru-RU"/>
        </w:rPr>
        <w:t>(далее –</w:t>
      </w:r>
      <w:r w:rsidR="00664CD4" w:rsidRPr="00425F39">
        <w:rPr>
          <w:rFonts w:asciiTheme="minorBidi" w:hAnsiTheme="minorBidi"/>
          <w:lang w:val="lt-LT"/>
        </w:rPr>
        <w:t xml:space="preserve"> </w:t>
      </w:r>
      <w:r w:rsidR="00664CD4" w:rsidRPr="00664CD4">
        <w:rPr>
          <w:rFonts w:asciiTheme="minorBidi" w:eastAsia="Times New Roman" w:hAnsiTheme="minorBidi"/>
          <w:lang w:val="ru-RU" w:eastAsia="lt-LT"/>
        </w:rPr>
        <w:t>Закупка)</w:t>
      </w:r>
      <w:r w:rsidR="00664CD4" w:rsidRPr="00425F39">
        <w:rPr>
          <w:rFonts w:asciiTheme="minorBidi" w:eastAsia="Times New Roman" w:hAnsiTheme="minorBidi"/>
          <w:lang w:val="lt-LT" w:eastAsia="lt-LT"/>
        </w:rPr>
        <w:t xml:space="preserve"> </w:t>
      </w:r>
      <w:r w:rsidR="00664CD4" w:rsidRPr="00664CD4">
        <w:rPr>
          <w:rFonts w:asciiTheme="minorBidi" w:eastAsia="Times New Roman" w:hAnsiTheme="minorBidi"/>
          <w:lang w:val="ru-RU" w:eastAsia="lt-LT"/>
        </w:rPr>
        <w:t>посредством</w:t>
      </w:r>
      <w:r w:rsidR="00664CD4" w:rsidRPr="00425F39">
        <w:rPr>
          <w:rFonts w:asciiTheme="minorBidi" w:eastAsia="Times New Roman" w:hAnsiTheme="minorBidi"/>
          <w:lang w:val="lt-LT" w:eastAsia="lt-LT"/>
        </w:rPr>
        <w:t xml:space="preserve"> </w:t>
      </w:r>
      <w:r w:rsidR="00664CD4" w:rsidRPr="00425F39">
        <w:rPr>
          <w:rFonts w:asciiTheme="minorBidi" w:hAnsiTheme="minorBidi"/>
          <w:lang w:val="ru-RU"/>
        </w:rPr>
        <w:t>Центральной информационной системы публичных закупок (далее – ЦИС ПЗ)</w:t>
      </w:r>
      <w:r w:rsidR="00425F39" w:rsidRPr="00425F39">
        <w:rPr>
          <w:rFonts w:asciiTheme="minorBidi" w:hAnsiTheme="minorBidi"/>
          <w:lang w:val="lt-LT"/>
        </w:rPr>
        <w:t xml:space="preserve"> o</w:t>
      </w:r>
      <w:proofErr w:type="spellStart"/>
      <w:r w:rsidR="00425F39" w:rsidRPr="00425F39">
        <w:rPr>
          <w:rFonts w:asciiTheme="minorBidi" w:eastAsia="Times New Roman" w:hAnsiTheme="minorBidi"/>
          <w:lang w:val="ru-RU" w:eastAsia="lt-LT"/>
        </w:rPr>
        <w:t>бъясняет</w:t>
      </w:r>
      <w:proofErr w:type="spellEnd"/>
      <w:r w:rsidR="00425F39" w:rsidRPr="00425F39">
        <w:rPr>
          <w:rFonts w:asciiTheme="minorBidi" w:hAnsiTheme="minorBidi"/>
          <w:lang w:val="lt-LT"/>
        </w:rPr>
        <w:t xml:space="preserve"> </w:t>
      </w:r>
      <w:r w:rsidR="00425F39" w:rsidRPr="00425F39">
        <w:rPr>
          <w:rFonts w:asciiTheme="minorBidi" w:hAnsiTheme="minorBidi"/>
          <w:bCs/>
          <w:lang w:val="ru-RU"/>
        </w:rPr>
        <w:t>Динамической системы закупок</w:t>
      </w:r>
      <w:r w:rsidR="00425F39" w:rsidRPr="00425F39">
        <w:rPr>
          <w:rFonts w:asciiTheme="minorBidi" w:hAnsiTheme="minorBidi"/>
          <w:lang w:val="ru-RU"/>
        </w:rPr>
        <w:t xml:space="preserve"> документы:</w:t>
      </w:r>
      <w:r w:rsidR="00994648" w:rsidRPr="00425F39">
        <w:rPr>
          <w:rFonts w:ascii="Arial" w:hAnsi="Arial" w:cs="Arial"/>
          <w:lang w:val="lt-LT"/>
        </w:rPr>
        <w:t xml:space="preserve"> </w:t>
      </w:r>
    </w:p>
    <w:tbl>
      <w:tblPr>
        <w:tblStyle w:val="TableGrid"/>
        <w:tblpPr w:leftFromText="180" w:rightFromText="180" w:vertAnchor="text" w:horzAnchor="margin" w:tblpY="122"/>
        <w:tblW w:w="0" w:type="auto"/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6231"/>
      </w:tblGrid>
      <w:tr w:rsidR="00425F39" w:rsidRPr="00425F39" w14:paraId="3A02621A" w14:textId="77777777" w:rsidTr="00781AA6">
        <w:tc>
          <w:tcPr>
            <w:tcW w:w="704" w:type="dxa"/>
          </w:tcPr>
          <w:p w14:paraId="4663B7E1" w14:textId="7AE7D72D" w:rsidR="00994648" w:rsidRPr="00AA1F26" w:rsidRDefault="00AA1F26" w:rsidP="00366949">
            <w:pPr>
              <w:jc w:val="center"/>
              <w:rPr>
                <w:rFonts w:ascii="Arial" w:eastAsia="Times New Roman" w:hAnsi="Arial" w:cs="Arial"/>
                <w:b/>
                <w:bCs/>
                <w:sz w:val="22"/>
                <w:szCs w:val="22"/>
                <w:lang w:eastAsia="ar-SA"/>
              </w:rPr>
            </w:pPr>
            <w:r w:rsidRPr="00AA1F26">
              <w:rPr>
                <w:rFonts w:asciiTheme="minorBidi" w:eastAsia="Times New Roman" w:hAnsiTheme="minorBidi"/>
                <w:b/>
                <w:bCs/>
                <w:sz w:val="22"/>
                <w:szCs w:val="22"/>
                <w:lang w:val="ru-RU"/>
              </w:rPr>
              <w:t>Н</w:t>
            </w:r>
            <w:r w:rsidRPr="00AA1F26">
              <w:rPr>
                <w:rFonts w:asciiTheme="minorBidi" w:eastAsia="Times New Roman" w:hAnsiTheme="minorBidi"/>
                <w:b/>
                <w:bCs/>
                <w:sz w:val="22"/>
                <w:szCs w:val="22"/>
              </w:rPr>
              <w:t>o</w:t>
            </w:r>
            <w:r w:rsidRPr="00AA1F26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/>
              </w:rPr>
              <w:t>ме</w:t>
            </w:r>
            <w:r w:rsidRPr="00AA1F26">
              <w:rPr>
                <w:rFonts w:asciiTheme="minorBidi" w:hAnsiTheme="minorBidi" w:cstheme="minorBidi"/>
                <w:b/>
                <w:bCs/>
                <w:sz w:val="22"/>
                <w:szCs w:val="22"/>
              </w:rPr>
              <w:t>p</w:t>
            </w:r>
          </w:p>
        </w:tc>
        <w:tc>
          <w:tcPr>
            <w:tcW w:w="2693" w:type="dxa"/>
          </w:tcPr>
          <w:p w14:paraId="7A920BFA" w14:textId="561A39CB" w:rsidR="00994648" w:rsidRPr="00425F39" w:rsidRDefault="00425F39" w:rsidP="00366949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</w:pPr>
            <w:proofErr w:type="spellStart"/>
            <w:r w:rsidRPr="00425F39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>Bo</w:t>
            </w:r>
            <w:proofErr w:type="spellEnd"/>
            <w:r w:rsidRPr="00425F39">
              <w:rPr>
                <w:rFonts w:asciiTheme="minorBidi" w:hAnsiTheme="minorBidi" w:cstheme="minorBidi"/>
                <w:b/>
                <w:sz w:val="22"/>
                <w:szCs w:val="22"/>
                <w:lang w:val="ru-RU"/>
              </w:rPr>
              <w:t>п</w:t>
            </w:r>
            <w:proofErr w:type="spellStart"/>
            <w:r w:rsidRPr="00425F39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>poc</w:t>
            </w:r>
            <w:proofErr w:type="spellEnd"/>
            <w:r w:rsidR="00994648" w:rsidRPr="00425F39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>*</w:t>
            </w:r>
          </w:p>
        </w:tc>
        <w:tc>
          <w:tcPr>
            <w:tcW w:w="6231" w:type="dxa"/>
          </w:tcPr>
          <w:p w14:paraId="4FE25C79" w14:textId="59508455" w:rsidR="00994648" w:rsidRPr="00425F39" w:rsidRDefault="00425F39" w:rsidP="00366949">
            <w:pPr>
              <w:jc w:val="center"/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</w:pPr>
            <w:r w:rsidRPr="00425F39">
              <w:rPr>
                <w:rFonts w:ascii="Arial" w:eastAsia="Times New Roman" w:hAnsi="Arial" w:cs="Arial"/>
                <w:b/>
                <w:sz w:val="22"/>
                <w:szCs w:val="22"/>
                <w:lang w:eastAsia="ar-SA"/>
              </w:rPr>
              <w:t>O</w:t>
            </w:r>
            <w:proofErr w:type="spellStart"/>
            <w:r w:rsidRPr="00425F39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/>
              </w:rPr>
              <w:t>т</w:t>
            </w:r>
            <w:r w:rsidRPr="00664CD4">
              <w:rPr>
                <w:rFonts w:asciiTheme="minorBidi" w:eastAsia="Times New Roman" w:hAnsiTheme="minorBidi" w:cstheme="minorBidi"/>
                <w:b/>
                <w:bCs/>
                <w:sz w:val="22"/>
                <w:szCs w:val="22"/>
                <w:lang w:val="ru-RU"/>
              </w:rPr>
              <w:t>ве</w:t>
            </w:r>
            <w:r w:rsidRPr="00425F39">
              <w:rPr>
                <w:rFonts w:asciiTheme="minorBidi" w:hAnsiTheme="minorBidi" w:cstheme="minorBidi"/>
                <w:b/>
                <w:bCs/>
                <w:sz w:val="22"/>
                <w:szCs w:val="22"/>
                <w:lang w:val="ru-RU"/>
              </w:rPr>
              <w:t>т</w:t>
            </w:r>
            <w:proofErr w:type="spellEnd"/>
          </w:p>
        </w:tc>
      </w:tr>
      <w:tr w:rsidR="00994648" w:rsidRPr="00E766E7" w14:paraId="7BCE3033" w14:textId="77777777" w:rsidTr="00781AA6">
        <w:tc>
          <w:tcPr>
            <w:tcW w:w="704" w:type="dxa"/>
          </w:tcPr>
          <w:p w14:paraId="087A589D" w14:textId="77777777" w:rsidR="00994648" w:rsidRPr="00D15973" w:rsidRDefault="00994648" w:rsidP="00366949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</w:tcPr>
          <w:p w14:paraId="327595C6" w14:textId="77777777" w:rsidR="00313138" w:rsidRPr="00313138" w:rsidRDefault="00313138" w:rsidP="003F21A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313138">
              <w:rPr>
                <w:rFonts w:asciiTheme="minorBidi" w:hAnsiTheme="minorBidi" w:cstheme="minorBidi"/>
                <w:sz w:val="22"/>
                <w:szCs w:val="22"/>
              </w:rPr>
              <w:t>Jei tiekėjui bus leista dalyvauti DPS, ar iškritus konkretiems pirkimams Tiekėjas galės pasirinkti savo nuožiūra kuriuose pirkimuose norės dalyvauti?</w:t>
            </w:r>
          </w:p>
          <w:p w14:paraId="58A6385B" w14:textId="0B1C9793" w:rsidR="00994648" w:rsidRPr="00313138" w:rsidRDefault="00313138" w:rsidP="003F21A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313138">
              <w:rPr>
                <w:rFonts w:asciiTheme="minorBidi" w:hAnsiTheme="minorBidi" w:cstheme="minorBidi"/>
                <w:sz w:val="22"/>
                <w:szCs w:val="22"/>
              </w:rPr>
              <w:t>Ar tiekėjas neįsipareigoja dalyvauti visuose konkrečiuose pirkimuose?</w:t>
            </w:r>
          </w:p>
        </w:tc>
        <w:tc>
          <w:tcPr>
            <w:tcW w:w="6231" w:type="dxa"/>
          </w:tcPr>
          <w:p w14:paraId="191E37CF" w14:textId="77777777" w:rsidR="00E766E7" w:rsidRPr="00E766E7" w:rsidRDefault="00E766E7" w:rsidP="00E766E7">
            <w:pPr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Поставщики могут самостоятельно выбрать на каком основании предоставлять предложения для конкретных закупок, подлежащих осуществлению в динамичной системе закупок.</w:t>
            </w:r>
          </w:p>
          <w:p w14:paraId="374FB8EC" w14:textId="77777777" w:rsidR="00E766E7" w:rsidRPr="00E766E7" w:rsidRDefault="00E766E7" w:rsidP="00E766E7">
            <w:pPr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Поставщик не обязуется в дальнейшем участвовать во всех конкретных закупках.</w:t>
            </w:r>
          </w:p>
          <w:p w14:paraId="2A776D04" w14:textId="77777777" w:rsidR="003F21A9" w:rsidRPr="00E766E7" w:rsidRDefault="003F21A9" w:rsidP="00366949">
            <w:pPr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val="ru-RU" w:eastAsia="ar-SA"/>
              </w:rPr>
            </w:pPr>
          </w:p>
          <w:p w14:paraId="4483E855" w14:textId="77777777" w:rsidR="003F21A9" w:rsidRPr="00E766E7" w:rsidRDefault="003F21A9" w:rsidP="00366949">
            <w:pPr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eastAsia="ar-SA"/>
              </w:rPr>
            </w:pPr>
          </w:p>
          <w:p w14:paraId="04A55520" w14:textId="77777777" w:rsidR="003F21A9" w:rsidRPr="00E766E7" w:rsidRDefault="003F21A9" w:rsidP="00366949">
            <w:pPr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eastAsia="ar-SA"/>
              </w:rPr>
            </w:pPr>
          </w:p>
          <w:p w14:paraId="7BCCD32C" w14:textId="424C790A" w:rsidR="003F21A9" w:rsidRPr="00E766E7" w:rsidRDefault="003F21A9" w:rsidP="00366949">
            <w:pPr>
              <w:jc w:val="both"/>
              <w:rPr>
                <w:rFonts w:asciiTheme="minorBidi" w:eastAsia="Times New Roman" w:hAnsiTheme="minorBidi" w:cstheme="minorBidi"/>
                <w:sz w:val="22"/>
                <w:szCs w:val="22"/>
                <w:lang w:eastAsia="ar-SA"/>
              </w:rPr>
            </w:pPr>
          </w:p>
        </w:tc>
      </w:tr>
      <w:tr w:rsidR="00994648" w:rsidRPr="00E766E7" w14:paraId="710CAD2D" w14:textId="77777777" w:rsidTr="00781AA6">
        <w:tc>
          <w:tcPr>
            <w:tcW w:w="704" w:type="dxa"/>
          </w:tcPr>
          <w:p w14:paraId="301C000D" w14:textId="77777777" w:rsidR="00994648" w:rsidRPr="00D15973" w:rsidRDefault="00994648" w:rsidP="00366949">
            <w:pPr>
              <w:numPr>
                <w:ilvl w:val="0"/>
                <w:numId w:val="2"/>
              </w:numPr>
              <w:contextualSpacing/>
              <w:jc w:val="both"/>
              <w:rPr>
                <w:rFonts w:ascii="Arial" w:eastAsia="Times New Roman" w:hAnsi="Arial" w:cs="Arial"/>
                <w:sz w:val="22"/>
                <w:szCs w:val="22"/>
                <w:lang w:eastAsia="ar-SA"/>
              </w:rPr>
            </w:pPr>
          </w:p>
        </w:tc>
        <w:tc>
          <w:tcPr>
            <w:tcW w:w="2693" w:type="dxa"/>
          </w:tcPr>
          <w:p w14:paraId="6F33FF53" w14:textId="0CFE9328" w:rsidR="00313138" w:rsidRPr="00313138" w:rsidRDefault="00313138" w:rsidP="003F21A9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Theme="minorBidi" w:hAnsiTheme="minorBidi" w:cstheme="minorBidi"/>
                <w:sz w:val="22"/>
                <w:szCs w:val="22"/>
              </w:rPr>
            </w:pPr>
            <w:r w:rsidRPr="00313138">
              <w:rPr>
                <w:rFonts w:asciiTheme="minorBidi" w:hAnsiTheme="minorBidi" w:cstheme="minorBidi"/>
                <w:sz w:val="22"/>
                <w:szCs w:val="22"/>
              </w:rPr>
              <w:t>Gal galite patikslinti 2 priedą EDVPD dokumentus, lietuvių kalba. Deklaracija neatsidaro (kai tuo tarpu pažiūrėjau RU kalba ji atsidaro ir galima pildyti).</w:t>
            </w:r>
          </w:p>
          <w:p w14:paraId="3D3ABF60" w14:textId="77777777" w:rsidR="00994648" w:rsidRPr="00313138" w:rsidRDefault="00994648" w:rsidP="00366949">
            <w:pPr>
              <w:jc w:val="both"/>
              <w:rPr>
                <w:rFonts w:asciiTheme="minorBidi" w:hAnsiTheme="minorBidi" w:cstheme="minorBidi"/>
                <w:bCs/>
                <w:sz w:val="22"/>
                <w:szCs w:val="22"/>
              </w:rPr>
            </w:pPr>
          </w:p>
        </w:tc>
        <w:tc>
          <w:tcPr>
            <w:tcW w:w="6231" w:type="dxa"/>
          </w:tcPr>
          <w:p w14:paraId="08646E25" w14:textId="77777777" w:rsidR="00E766E7" w:rsidRPr="00E766E7" w:rsidRDefault="00E766E7" w:rsidP="00E766E7">
            <w:pPr>
              <w:rPr>
                <w:rFonts w:asciiTheme="minorBidi" w:hAnsiTheme="minorBidi" w:cstheme="minorBidi"/>
                <w:sz w:val="22"/>
                <w:szCs w:val="22"/>
                <w:lang w:val="ru-RU"/>
              </w:rPr>
            </w:pP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 xml:space="preserve">Редактируемый файл ЕЕДГЗ предоставляется в приложении № 2 к документам закупки в формате </w:t>
            </w:r>
            <w:r w:rsidRPr="00E766E7">
              <w:rPr>
                <w:rFonts w:asciiTheme="minorBidi" w:hAnsiTheme="minorBidi" w:cstheme="minorBidi"/>
                <w:sz w:val="22"/>
                <w:szCs w:val="22"/>
                <w:lang w:val="en-US"/>
              </w:rPr>
              <w:t>xml</w:t>
            </w: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>. Инструкция и пояснения о заполнении ЕЕДГЗ можно найти здесь:</w:t>
            </w:r>
          </w:p>
          <w:p w14:paraId="1033CECA" w14:textId="77777777" w:rsidR="00202263" w:rsidRPr="00781AA6" w:rsidRDefault="00E766E7" w:rsidP="00A019A9">
            <w:pPr>
              <w:jc w:val="both"/>
              <w:rPr>
                <w:rStyle w:val="Hyperlink"/>
                <w:rFonts w:asciiTheme="minorBidi" w:hAnsiTheme="minorBidi"/>
                <w:sz w:val="22"/>
                <w:szCs w:val="22"/>
              </w:rPr>
            </w:pPr>
            <w:hyperlink r:id="rId11" w:history="1">
              <w:r w:rsidR="00A019A9" w:rsidRPr="00456168">
                <w:rPr>
                  <w:rStyle w:val="Hyperlink"/>
                  <w:rFonts w:asciiTheme="minorBidi" w:hAnsiTheme="minorBidi"/>
                </w:rPr>
                <w:t>https://www.youtube.com/watch?v=V9buN_j76cY&amp;feature=youtu.be</w:t>
              </w:r>
            </w:hyperlink>
          </w:p>
          <w:p w14:paraId="63EF7BA5" w14:textId="3C2113F1" w:rsidR="00A019A9" w:rsidRPr="00781AA6" w:rsidRDefault="00E766E7" w:rsidP="00A019A9">
            <w:pPr>
              <w:jc w:val="both"/>
              <w:rPr>
                <w:rFonts w:asciiTheme="minorBidi" w:hAnsiTheme="minorBidi" w:cstheme="minorBidi"/>
                <w:sz w:val="22"/>
                <w:szCs w:val="22"/>
              </w:rPr>
            </w:pPr>
            <w:hyperlink r:id="rId12" w:history="1">
              <w:r w:rsidR="00781AA6" w:rsidRPr="00517777">
                <w:rPr>
                  <w:rStyle w:val="Hyperlink"/>
                  <w:rFonts w:asciiTheme="minorBidi" w:hAnsiTheme="minorBidi"/>
                </w:rPr>
                <w:t>https://vpt.lrv.lt/uploads/vpt/documents/files/EBVPD%20pildymas(Tiek%C4%97jas).pdf</w:t>
              </w:r>
            </w:hyperlink>
            <w:r w:rsidR="00781AA6">
              <w:rPr>
                <w:rFonts w:asciiTheme="minorBidi" w:hAnsiTheme="minorBidi"/>
              </w:rPr>
              <w:t xml:space="preserve"> </w:t>
            </w:r>
            <w:r w:rsidR="00A019A9" w:rsidRPr="00456168">
              <w:rPr>
                <w:rFonts w:asciiTheme="minorBidi" w:hAnsiTheme="minorBidi"/>
              </w:rPr>
              <w:t xml:space="preserve"> </w:t>
            </w:r>
          </w:p>
          <w:p w14:paraId="11CC98C0" w14:textId="75B895CC" w:rsidR="00994648" w:rsidRPr="00E766E7" w:rsidRDefault="00E766E7" w:rsidP="00E766E7">
            <w:pPr>
              <w:rPr>
                <w:lang w:val="ru-RU"/>
              </w:rPr>
            </w:pPr>
            <w:r w:rsidRPr="00E766E7">
              <w:rPr>
                <w:rFonts w:asciiTheme="minorBidi" w:hAnsiTheme="minorBidi" w:cstheme="minorBidi"/>
                <w:sz w:val="22"/>
                <w:szCs w:val="22"/>
                <w:lang w:val="ru-RU"/>
              </w:rPr>
              <w:t>Вы также найдете файл ЕЕДГЗ здесь:</w:t>
            </w:r>
            <w:r w:rsidR="00A019A9" w:rsidRPr="00E766E7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  <w:hyperlink r:id="rId13" w:history="1">
              <w:r w:rsidR="00A019A9" w:rsidRPr="00456168">
                <w:rPr>
                  <w:rStyle w:val="Hyperlink"/>
                  <w:rFonts w:asciiTheme="minorBidi" w:hAnsiTheme="minorBidi"/>
                </w:rPr>
                <w:t>https://ebvpd.eviesiejipirkimai.lt/espd-web/</w:t>
              </w:r>
            </w:hyperlink>
          </w:p>
        </w:tc>
      </w:tr>
    </w:tbl>
    <w:p w14:paraId="7238046F" w14:textId="03A0F1D3" w:rsidR="00125649" w:rsidRPr="00125649" w:rsidRDefault="00994648" w:rsidP="00385A7A">
      <w:pPr>
        <w:tabs>
          <w:tab w:val="left" w:pos="284"/>
        </w:tabs>
        <w:jc w:val="both"/>
        <w:rPr>
          <w:rFonts w:ascii="Arial" w:hAnsi="Arial" w:cs="Arial"/>
          <w:lang w:val="lt-LT"/>
        </w:rPr>
      </w:pPr>
      <w:r w:rsidRPr="00D15973">
        <w:rPr>
          <w:rFonts w:ascii="Arial" w:hAnsi="Arial" w:cs="Arial"/>
          <w:lang w:val="lt-LT"/>
        </w:rPr>
        <w:t xml:space="preserve">* </w:t>
      </w:r>
      <w:r w:rsidR="00125649" w:rsidRPr="00125649">
        <w:rPr>
          <w:rFonts w:asciiTheme="minorBidi" w:eastAsia="Times New Roman" w:hAnsiTheme="minorBidi"/>
          <w:color w:val="202124"/>
          <w:lang w:val="ru-RU" w:eastAsia="lt-LT"/>
        </w:rPr>
        <w:t>Текст запросов заинтересованных поставщиков о разъяснении / доработке</w:t>
      </w:r>
      <w:r w:rsidR="00125649">
        <w:rPr>
          <w:rFonts w:asciiTheme="minorBidi" w:eastAsia="Times New Roman" w:hAnsiTheme="minorBidi"/>
          <w:color w:val="202124"/>
          <w:lang w:val="lt-LT" w:eastAsia="lt-LT"/>
        </w:rPr>
        <w:t xml:space="preserve"> </w:t>
      </w:r>
      <w:r w:rsidR="00125649" w:rsidRPr="00125649">
        <w:rPr>
          <w:rFonts w:asciiTheme="minorBidi" w:eastAsia="Times New Roman" w:hAnsiTheme="minorBidi"/>
          <w:color w:val="202124"/>
          <w:lang w:val="ru-RU" w:eastAsia="lt-LT"/>
        </w:rPr>
        <w:t>закупочной</w:t>
      </w:r>
      <w:r w:rsidR="00125649">
        <w:rPr>
          <w:rFonts w:asciiTheme="minorBidi" w:eastAsia="Times New Roman" w:hAnsiTheme="minorBidi"/>
          <w:color w:val="202124"/>
          <w:lang w:val="lt-LT" w:eastAsia="lt-LT"/>
        </w:rPr>
        <w:t xml:space="preserve"> </w:t>
      </w:r>
      <w:r w:rsidR="00125649" w:rsidRPr="00125649">
        <w:rPr>
          <w:rFonts w:asciiTheme="minorBidi" w:eastAsia="Times New Roman" w:hAnsiTheme="minorBidi"/>
          <w:color w:val="202124"/>
          <w:lang w:val="ru-RU" w:eastAsia="lt-LT"/>
        </w:rPr>
        <w:t>документации не редактированный</w:t>
      </w:r>
      <w:r w:rsidR="00125649">
        <w:rPr>
          <w:rFonts w:asciiTheme="minorBidi" w:eastAsia="Times New Roman" w:hAnsiTheme="minorBidi"/>
          <w:color w:val="202124"/>
          <w:lang w:val="lt-LT" w:eastAsia="lt-LT"/>
        </w:rPr>
        <w:t xml:space="preserve">. </w:t>
      </w:r>
      <w:r w:rsidR="00125649" w:rsidRPr="00125649">
        <w:rPr>
          <w:rFonts w:ascii="Arial" w:hAnsi="Arial" w:cs="Arial"/>
          <w:shd w:val="clear" w:color="auto" w:fill="F8F9FA"/>
          <w:lang w:val="ru-RU"/>
        </w:rPr>
        <w:t>Из-за возможных неточностей перевода предпочтение отдается литовскому языку</w:t>
      </w:r>
      <w:r w:rsidR="00125649">
        <w:rPr>
          <w:rFonts w:ascii="Arial" w:hAnsi="Arial" w:cs="Arial"/>
          <w:shd w:val="clear" w:color="auto" w:fill="F8F9FA"/>
          <w:lang w:val="lt-LT"/>
        </w:rPr>
        <w:t>.</w:t>
      </w:r>
    </w:p>
    <w:p w14:paraId="6C48D28B" w14:textId="74F9CD24" w:rsidR="00031F73" w:rsidRPr="00940C84" w:rsidRDefault="00031F73" w:rsidP="00031F73">
      <w:pPr>
        <w:ind w:firstLine="567"/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t>Следует отметить, что любое пояснение / уточнение ЛТГ считается неотъемлемой частью документов по Закупке, и их положения обладают преимуществом перед предшествующими положениями, изложенными в документах по Закупке. В том случае если информация, предоставленная в объявлении о Закупке, не соответствует информации, предоставленной в других документах по Закупке, правильной считается информация, указанная в объявлении о Закупке.</w:t>
      </w:r>
    </w:p>
    <w:p w14:paraId="3E98142E" w14:textId="77777777" w:rsidR="00B22A19" w:rsidRPr="00031F73" w:rsidRDefault="00B22A19" w:rsidP="003F2378">
      <w:pPr>
        <w:tabs>
          <w:tab w:val="left" w:pos="284"/>
        </w:tabs>
        <w:rPr>
          <w:rFonts w:ascii="Arial" w:hAnsi="Arial" w:cs="Arial"/>
          <w:lang w:val="ru-RU"/>
        </w:rPr>
      </w:pPr>
    </w:p>
    <w:p w14:paraId="43CA7EBB" w14:textId="77777777" w:rsidR="00031F73" w:rsidRPr="00940C84" w:rsidRDefault="00031F73" w:rsidP="00031F73">
      <w:pPr>
        <w:jc w:val="both"/>
        <w:rPr>
          <w:rFonts w:ascii="Arial" w:hAnsi="Arial" w:cs="Arial"/>
          <w:lang w:val="ru-RU"/>
        </w:rPr>
      </w:pPr>
      <w:r w:rsidRPr="00940C84">
        <w:rPr>
          <w:rFonts w:ascii="Arial" w:hAnsi="Arial" w:cs="Arial"/>
          <w:lang w:val="ru-RU"/>
        </w:rPr>
        <w:lastRenderedPageBreak/>
        <w:t xml:space="preserve">Составил(-а): Руководитель отдела технологических закупок </w:t>
      </w:r>
      <w:proofErr w:type="spellStart"/>
      <w:r w:rsidRPr="00940C84">
        <w:rPr>
          <w:rFonts w:ascii="Arial" w:hAnsi="Arial" w:cs="Arial"/>
          <w:lang w:val="ru-RU"/>
        </w:rPr>
        <w:t>Габия</w:t>
      </w:r>
      <w:proofErr w:type="spellEnd"/>
      <w:r w:rsidRPr="00940C84">
        <w:rPr>
          <w:rFonts w:ascii="Arial" w:hAnsi="Arial" w:cs="Arial"/>
          <w:lang w:val="ru-RU"/>
        </w:rPr>
        <w:t xml:space="preserve"> </w:t>
      </w:r>
      <w:proofErr w:type="spellStart"/>
      <w:r w:rsidRPr="00940C84">
        <w:rPr>
          <w:rFonts w:ascii="Arial" w:hAnsi="Arial" w:cs="Arial"/>
          <w:lang w:val="ru-RU"/>
        </w:rPr>
        <w:t>Виткаускене</w:t>
      </w:r>
      <w:proofErr w:type="spellEnd"/>
      <w:r w:rsidRPr="00940C84">
        <w:rPr>
          <w:rFonts w:ascii="Arial" w:hAnsi="Arial" w:cs="Arial"/>
          <w:lang w:val="ru-RU"/>
        </w:rPr>
        <w:t xml:space="preserve">, тел. </w:t>
      </w:r>
      <w:r w:rsidRPr="003D7216">
        <w:rPr>
          <w:rFonts w:ascii="Arial" w:eastAsia="Times New Roman" w:hAnsi="Arial" w:cs="Arial"/>
          <w:color w:val="222222"/>
          <w:lang w:val="lt-LT"/>
        </w:rPr>
        <w:t xml:space="preserve">+370 665 25569, </w:t>
      </w:r>
      <w:r w:rsidRPr="00940C84">
        <w:rPr>
          <w:rFonts w:ascii="Arial" w:eastAsia="Times New Roman" w:hAnsi="Arial" w:cs="Arial"/>
          <w:color w:val="222222"/>
          <w:lang w:val="ru-RU"/>
        </w:rPr>
        <w:t>эл. почта:</w:t>
      </w:r>
      <w:r w:rsidRPr="003D7216">
        <w:rPr>
          <w:rFonts w:ascii="Arial" w:eastAsia="Times New Roman" w:hAnsi="Arial" w:cs="Arial"/>
          <w:color w:val="222222"/>
          <w:lang w:val="lt-LT"/>
        </w:rPr>
        <w:t> </w:t>
      </w:r>
      <w:hyperlink r:id="rId14" w:tgtFrame="_blank" w:history="1">
        <w:r w:rsidRPr="00940C84">
          <w:rPr>
            <w:rFonts w:ascii="Arial" w:eastAsia="Times New Roman" w:hAnsi="Arial" w:cs="Arial"/>
            <w:color w:val="1155CC"/>
            <w:u w:val="single"/>
            <w:lang w:val="lt-LT"/>
          </w:rPr>
          <w:t>gabija.vitkauskiene@litrail.lt</w:t>
        </w:r>
      </w:hyperlink>
      <w:r w:rsidRPr="003D7216">
        <w:rPr>
          <w:rFonts w:ascii="Arial" w:eastAsia="Times New Roman" w:hAnsi="Arial" w:cs="Arial"/>
          <w:color w:val="222222"/>
          <w:lang w:val="lt-LT"/>
        </w:rPr>
        <w:t>.</w:t>
      </w:r>
    </w:p>
    <w:p w14:paraId="414A3457" w14:textId="77777777" w:rsidR="004140C2" w:rsidRPr="004140C2" w:rsidRDefault="004140C2" w:rsidP="00031F73">
      <w:pPr>
        <w:spacing w:after="0" w:line="240" w:lineRule="auto"/>
        <w:ind w:firstLine="567"/>
        <w:jc w:val="both"/>
        <w:rPr>
          <w:rFonts w:ascii="Arial" w:hAnsi="Arial" w:cs="Arial"/>
          <w:lang w:val="fi-FI"/>
        </w:rPr>
      </w:pPr>
    </w:p>
    <w:sectPr w:rsidR="004140C2" w:rsidRPr="004140C2" w:rsidSect="008F525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701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47EC87" w14:textId="77777777" w:rsidR="00246DE2" w:rsidRDefault="00246DE2" w:rsidP="008D4FCC">
      <w:pPr>
        <w:spacing w:after="0" w:line="240" w:lineRule="auto"/>
      </w:pPr>
      <w:r>
        <w:separator/>
      </w:r>
    </w:p>
  </w:endnote>
  <w:endnote w:type="continuationSeparator" w:id="0">
    <w:p w14:paraId="38385BC4" w14:textId="77777777" w:rsidR="00246DE2" w:rsidRDefault="00246DE2" w:rsidP="008D4FCC">
      <w:pPr>
        <w:spacing w:after="0" w:line="240" w:lineRule="auto"/>
      </w:pPr>
      <w:r>
        <w:continuationSeparator/>
      </w:r>
    </w:p>
  </w:endnote>
  <w:endnote w:type="continuationNotice" w:id="1">
    <w:p w14:paraId="6055762B" w14:textId="77777777" w:rsidR="00246DE2" w:rsidRDefault="00246DE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1A70D" w14:textId="77777777" w:rsidR="00D75097" w:rsidRDefault="00D750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eGrid"/>
      <w:tblW w:w="964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972"/>
      <w:gridCol w:w="3455"/>
      <w:gridCol w:w="2218"/>
    </w:tblGrid>
    <w:tr w:rsidR="00023B34" w14:paraId="445B347F" w14:textId="77777777" w:rsidTr="00023B34">
      <w:trPr>
        <w:trHeight w:val="703"/>
      </w:trPr>
      <w:tc>
        <w:tcPr>
          <w:tcW w:w="3970" w:type="dxa"/>
          <w:hideMark/>
        </w:tcPr>
        <w:p w14:paraId="17C17266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AB „Lietuvos geležinkeliai“</w:t>
          </w:r>
        </w:p>
        <w:p w14:paraId="734E6E05" w14:textId="77777777" w:rsidR="00023B34" w:rsidRDefault="00023B34" w:rsidP="00023B34">
          <w:pPr>
            <w:pStyle w:val="Footer"/>
            <w:spacing w:line="360" w:lineRule="auto"/>
            <w:ind w:left="447" w:hanging="44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Mindaugo g. 12, 03603 Vilnius</w:t>
          </w:r>
        </w:p>
      </w:tc>
      <w:tc>
        <w:tcPr>
          <w:tcW w:w="3453" w:type="dxa"/>
          <w:hideMark/>
        </w:tcPr>
        <w:p w14:paraId="22DFB426" w14:textId="77777777" w:rsidR="00023B34" w:rsidRDefault="00023B34" w:rsidP="00023B34">
          <w:pPr>
            <w:pStyle w:val="Footer"/>
            <w:spacing w:line="360" w:lineRule="auto"/>
            <w:ind w:left="27" w:right="-72" w:hanging="27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Tel. (8 5) 269 2038</w:t>
          </w:r>
        </w:p>
        <w:p w14:paraId="7B0ED2DE" w14:textId="77777777" w:rsidR="00023B34" w:rsidRDefault="00023B34" w:rsidP="00023B34">
          <w:pPr>
            <w:pStyle w:val="Footer"/>
            <w:spacing w:line="360" w:lineRule="auto"/>
            <w:ind w:right="-72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El. p. info@litrail.lt</w:t>
          </w:r>
          <w:r>
            <w:rPr>
              <w:rFonts w:ascii="Arial" w:hAnsi="Arial" w:cs="Arial"/>
              <w:sz w:val="14"/>
              <w:szCs w:val="14"/>
            </w:rPr>
            <w:tab/>
          </w:r>
        </w:p>
      </w:tc>
      <w:tc>
        <w:tcPr>
          <w:tcW w:w="2217" w:type="dxa"/>
          <w:hideMark/>
        </w:tcPr>
        <w:p w14:paraId="02BC9047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Duomenys kaupiami ir saugomi</w:t>
          </w:r>
        </w:p>
        <w:p w14:paraId="16F7B090" w14:textId="77777777" w:rsidR="00023B34" w:rsidRDefault="00023B34" w:rsidP="00023B34">
          <w:pPr>
            <w:pStyle w:val="Footer"/>
            <w:spacing w:line="360" w:lineRule="auto"/>
            <w:rPr>
              <w:rFonts w:ascii="Arial" w:hAnsi="Arial" w:cs="Arial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 xml:space="preserve">Juridinių </w:t>
          </w:r>
          <w:r w:rsidRPr="00023B34">
            <w:rPr>
              <w:rFonts w:ascii="Arial" w:hAnsi="Arial" w:cs="Arial"/>
              <w:sz w:val="14"/>
              <w:szCs w:val="14"/>
            </w:rPr>
            <w:t xml:space="preserve">asmenų </w:t>
          </w:r>
          <w:r>
            <w:rPr>
              <w:rFonts w:ascii="Arial" w:hAnsi="Arial" w:cs="Arial"/>
              <w:sz w:val="14"/>
              <w:szCs w:val="14"/>
            </w:rPr>
            <w:t>registre</w:t>
          </w:r>
        </w:p>
        <w:p w14:paraId="373D43B4" w14:textId="77777777" w:rsidR="00023B34" w:rsidRDefault="00023B34" w:rsidP="00023B34">
          <w:pPr>
            <w:pStyle w:val="Footer"/>
            <w:spacing w:line="360" w:lineRule="auto"/>
            <w:rPr>
              <w:rFonts w:ascii="Times New Roman" w:hAnsi="Times New Roman"/>
              <w:sz w:val="14"/>
              <w:szCs w:val="14"/>
            </w:rPr>
          </w:pPr>
          <w:r>
            <w:rPr>
              <w:rFonts w:ascii="Arial" w:hAnsi="Arial" w:cs="Arial"/>
              <w:sz w:val="14"/>
              <w:szCs w:val="14"/>
            </w:rPr>
            <w:t>Kodas 110053842</w:t>
          </w:r>
        </w:p>
      </w:tc>
    </w:tr>
  </w:tbl>
  <w:p w14:paraId="6A395CD0" w14:textId="77777777" w:rsidR="008568A9" w:rsidRDefault="008568A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0C7914" w14:textId="77777777" w:rsidR="00D75097" w:rsidRDefault="00D750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070684" w14:textId="77777777" w:rsidR="00246DE2" w:rsidRDefault="00246DE2" w:rsidP="008D4FCC">
      <w:pPr>
        <w:spacing w:after="0" w:line="240" w:lineRule="auto"/>
      </w:pPr>
      <w:r>
        <w:separator/>
      </w:r>
    </w:p>
  </w:footnote>
  <w:footnote w:type="continuationSeparator" w:id="0">
    <w:p w14:paraId="177AAFD5" w14:textId="77777777" w:rsidR="00246DE2" w:rsidRDefault="00246DE2" w:rsidP="008D4FCC">
      <w:pPr>
        <w:spacing w:after="0" w:line="240" w:lineRule="auto"/>
      </w:pPr>
      <w:r>
        <w:continuationSeparator/>
      </w:r>
    </w:p>
  </w:footnote>
  <w:footnote w:type="continuationNotice" w:id="1">
    <w:p w14:paraId="3000F1D7" w14:textId="77777777" w:rsidR="00246DE2" w:rsidRDefault="00246DE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713270" w14:textId="77777777" w:rsidR="00D75097" w:rsidRDefault="00D750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8B3FB8" w14:textId="26BA587D" w:rsidR="00A60578" w:rsidRDefault="73FF6C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E16F5A" wp14:editId="242A0632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6120130" cy="1020445"/>
          <wp:effectExtent l="0" t="0" r="0" b="0"/>
          <wp:wrapSquare wrapText="bothSides"/>
          <wp:docPr id="129897578" name="Pictur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10204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D8B082" w14:textId="77777777" w:rsidR="00D75097" w:rsidRDefault="00D7509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27189"/>
    <w:multiLevelType w:val="hybridMultilevel"/>
    <w:tmpl w:val="DE1C5474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494D1F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85AC4"/>
    <w:multiLevelType w:val="hybridMultilevel"/>
    <w:tmpl w:val="32544132"/>
    <w:lvl w:ilvl="0" w:tplc="9DF2B5C4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180574"/>
    <w:multiLevelType w:val="hybridMultilevel"/>
    <w:tmpl w:val="6F1AC566"/>
    <w:lvl w:ilvl="0" w:tplc="570A80F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9D7CBF"/>
    <w:multiLevelType w:val="hybridMultilevel"/>
    <w:tmpl w:val="2FA8B432"/>
    <w:lvl w:ilvl="0" w:tplc="62ACC71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41910752"/>
    <w:multiLevelType w:val="multilevel"/>
    <w:tmpl w:val="C9704BB2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6" w15:restartNumberingAfterBreak="0">
    <w:nsid w:val="48290495"/>
    <w:multiLevelType w:val="hybridMultilevel"/>
    <w:tmpl w:val="308E0F70"/>
    <w:lvl w:ilvl="0" w:tplc="05F60E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001A5A"/>
    <w:multiLevelType w:val="hybridMultilevel"/>
    <w:tmpl w:val="A4306868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5C7E125D"/>
    <w:multiLevelType w:val="hybridMultilevel"/>
    <w:tmpl w:val="B1907530"/>
    <w:lvl w:ilvl="0" w:tplc="AF90C922">
      <w:start w:val="2020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E2F45F0"/>
    <w:multiLevelType w:val="hybridMultilevel"/>
    <w:tmpl w:val="9D2872E4"/>
    <w:lvl w:ilvl="0" w:tplc="E88E51A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0B06AE"/>
    <w:multiLevelType w:val="hybridMultilevel"/>
    <w:tmpl w:val="F4726932"/>
    <w:lvl w:ilvl="0" w:tplc="3D3A689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  <w:sz w:val="20"/>
      </w:rPr>
    </w:lvl>
    <w:lvl w:ilvl="1" w:tplc="DF3C936A">
      <w:start w:val="1"/>
      <w:numFmt w:val="decimal"/>
      <w:lvlText w:val="%2."/>
      <w:lvlJc w:val="left"/>
      <w:pPr>
        <w:ind w:left="1440" w:hanging="360"/>
      </w:pPr>
      <w:rPr>
        <w:rFonts w:hint="default"/>
        <w:i w:val="0"/>
        <w:iCs w:val="0"/>
        <w:color w:val="auto"/>
      </w:rPr>
    </w:lvl>
    <w:lvl w:ilvl="2" w:tplc="E85E08D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F1CEA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9872C01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FC5608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0EA07E0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21D690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45C0255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9"/>
  </w:num>
  <w:num w:numId="5">
    <w:abstractNumId w:val="3"/>
  </w:num>
  <w:num w:numId="6">
    <w:abstractNumId w:val="2"/>
  </w:num>
  <w:num w:numId="7">
    <w:abstractNumId w:val="11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7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396"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8AC"/>
    <w:rsid w:val="00004C94"/>
    <w:rsid w:val="00011213"/>
    <w:rsid w:val="00011AAA"/>
    <w:rsid w:val="00013689"/>
    <w:rsid w:val="00013D05"/>
    <w:rsid w:val="0001632B"/>
    <w:rsid w:val="00016A30"/>
    <w:rsid w:val="0002173A"/>
    <w:rsid w:val="00023B34"/>
    <w:rsid w:val="00025B29"/>
    <w:rsid w:val="0002782B"/>
    <w:rsid w:val="00027BB3"/>
    <w:rsid w:val="00031F73"/>
    <w:rsid w:val="000342F2"/>
    <w:rsid w:val="00056168"/>
    <w:rsid w:val="00064ED6"/>
    <w:rsid w:val="000666E2"/>
    <w:rsid w:val="00067971"/>
    <w:rsid w:val="00071AB8"/>
    <w:rsid w:val="0009392C"/>
    <w:rsid w:val="00095171"/>
    <w:rsid w:val="000A0435"/>
    <w:rsid w:val="000A3D4B"/>
    <w:rsid w:val="000A58D5"/>
    <w:rsid w:val="000B2423"/>
    <w:rsid w:val="000B4232"/>
    <w:rsid w:val="000F20D6"/>
    <w:rsid w:val="000F28AD"/>
    <w:rsid w:val="00100238"/>
    <w:rsid w:val="00111CE0"/>
    <w:rsid w:val="00114A15"/>
    <w:rsid w:val="00120CFE"/>
    <w:rsid w:val="00125649"/>
    <w:rsid w:val="00134D57"/>
    <w:rsid w:val="001355DA"/>
    <w:rsid w:val="00155FC9"/>
    <w:rsid w:val="00160C16"/>
    <w:rsid w:val="00163AD1"/>
    <w:rsid w:val="00170416"/>
    <w:rsid w:val="00185007"/>
    <w:rsid w:val="001A5144"/>
    <w:rsid w:val="001B0B24"/>
    <w:rsid w:val="001B4B5B"/>
    <w:rsid w:val="001F565F"/>
    <w:rsid w:val="00202263"/>
    <w:rsid w:val="002103AE"/>
    <w:rsid w:val="00232935"/>
    <w:rsid w:val="00241E0F"/>
    <w:rsid w:val="0024461E"/>
    <w:rsid w:val="00246DE2"/>
    <w:rsid w:val="00250F7E"/>
    <w:rsid w:val="0025248E"/>
    <w:rsid w:val="00254423"/>
    <w:rsid w:val="00280B9C"/>
    <w:rsid w:val="00281C34"/>
    <w:rsid w:val="002822CA"/>
    <w:rsid w:val="00284DCB"/>
    <w:rsid w:val="002A0332"/>
    <w:rsid w:val="002A5661"/>
    <w:rsid w:val="002B135E"/>
    <w:rsid w:val="002C39EB"/>
    <w:rsid w:val="002D0194"/>
    <w:rsid w:val="002F574C"/>
    <w:rsid w:val="002F57DE"/>
    <w:rsid w:val="002F73C0"/>
    <w:rsid w:val="00301215"/>
    <w:rsid w:val="00301FBB"/>
    <w:rsid w:val="00313138"/>
    <w:rsid w:val="0032532F"/>
    <w:rsid w:val="00353B75"/>
    <w:rsid w:val="003540D5"/>
    <w:rsid w:val="003720B5"/>
    <w:rsid w:val="00385A7A"/>
    <w:rsid w:val="00385D2E"/>
    <w:rsid w:val="00391C20"/>
    <w:rsid w:val="003A6E24"/>
    <w:rsid w:val="003B00CD"/>
    <w:rsid w:val="003B1F96"/>
    <w:rsid w:val="003B6BC5"/>
    <w:rsid w:val="003B72D6"/>
    <w:rsid w:val="003C624E"/>
    <w:rsid w:val="003D00E4"/>
    <w:rsid w:val="003D2684"/>
    <w:rsid w:val="003D58DE"/>
    <w:rsid w:val="003E1708"/>
    <w:rsid w:val="003F13E3"/>
    <w:rsid w:val="003F21A9"/>
    <w:rsid w:val="003F2378"/>
    <w:rsid w:val="003F27BC"/>
    <w:rsid w:val="0040402D"/>
    <w:rsid w:val="0040411C"/>
    <w:rsid w:val="004140C2"/>
    <w:rsid w:val="00415035"/>
    <w:rsid w:val="00415605"/>
    <w:rsid w:val="00425F39"/>
    <w:rsid w:val="00434606"/>
    <w:rsid w:val="004523BC"/>
    <w:rsid w:val="00456168"/>
    <w:rsid w:val="0045758D"/>
    <w:rsid w:val="00457710"/>
    <w:rsid w:val="00457C40"/>
    <w:rsid w:val="004718CC"/>
    <w:rsid w:val="00472053"/>
    <w:rsid w:val="0047664F"/>
    <w:rsid w:val="004850DF"/>
    <w:rsid w:val="0049413D"/>
    <w:rsid w:val="00496EF5"/>
    <w:rsid w:val="004A40BA"/>
    <w:rsid w:val="004A6874"/>
    <w:rsid w:val="004A6B01"/>
    <w:rsid w:val="004B4816"/>
    <w:rsid w:val="004B55E4"/>
    <w:rsid w:val="004B5FB7"/>
    <w:rsid w:val="004C01BF"/>
    <w:rsid w:val="004C3216"/>
    <w:rsid w:val="004C6692"/>
    <w:rsid w:val="004E1A30"/>
    <w:rsid w:val="004E707C"/>
    <w:rsid w:val="005032D0"/>
    <w:rsid w:val="00512910"/>
    <w:rsid w:val="00513DC0"/>
    <w:rsid w:val="00515AFC"/>
    <w:rsid w:val="0052213D"/>
    <w:rsid w:val="00523CDA"/>
    <w:rsid w:val="005312B7"/>
    <w:rsid w:val="00546E18"/>
    <w:rsid w:val="0054771A"/>
    <w:rsid w:val="005545B0"/>
    <w:rsid w:val="00562CBE"/>
    <w:rsid w:val="00565F06"/>
    <w:rsid w:val="005663CF"/>
    <w:rsid w:val="005A2FCE"/>
    <w:rsid w:val="005B2ECF"/>
    <w:rsid w:val="005B362D"/>
    <w:rsid w:val="005C5BBD"/>
    <w:rsid w:val="005D5341"/>
    <w:rsid w:val="005D6ED0"/>
    <w:rsid w:val="005E7DB3"/>
    <w:rsid w:val="005F2541"/>
    <w:rsid w:val="005F3050"/>
    <w:rsid w:val="005F654A"/>
    <w:rsid w:val="00613A68"/>
    <w:rsid w:val="006355BA"/>
    <w:rsid w:val="006375CF"/>
    <w:rsid w:val="0064681B"/>
    <w:rsid w:val="00662C67"/>
    <w:rsid w:val="00664CD4"/>
    <w:rsid w:val="00666FB3"/>
    <w:rsid w:val="00684E14"/>
    <w:rsid w:val="00687CFD"/>
    <w:rsid w:val="0069112F"/>
    <w:rsid w:val="00695FEC"/>
    <w:rsid w:val="006A3A8A"/>
    <w:rsid w:val="006A6E3F"/>
    <w:rsid w:val="006A7EF9"/>
    <w:rsid w:val="006C46DA"/>
    <w:rsid w:val="006C4914"/>
    <w:rsid w:val="006D7E40"/>
    <w:rsid w:val="006E0E0E"/>
    <w:rsid w:val="007068AC"/>
    <w:rsid w:val="00710769"/>
    <w:rsid w:val="0071161D"/>
    <w:rsid w:val="00711893"/>
    <w:rsid w:val="00721E6E"/>
    <w:rsid w:val="007234C6"/>
    <w:rsid w:val="00726C26"/>
    <w:rsid w:val="007316DB"/>
    <w:rsid w:val="00752A77"/>
    <w:rsid w:val="00762DCE"/>
    <w:rsid w:val="0076306C"/>
    <w:rsid w:val="00763E31"/>
    <w:rsid w:val="00766FD4"/>
    <w:rsid w:val="007718B1"/>
    <w:rsid w:val="007765CB"/>
    <w:rsid w:val="00781AA6"/>
    <w:rsid w:val="007939A2"/>
    <w:rsid w:val="00795C14"/>
    <w:rsid w:val="007A2A66"/>
    <w:rsid w:val="007B036B"/>
    <w:rsid w:val="007B20A3"/>
    <w:rsid w:val="007B406A"/>
    <w:rsid w:val="007B524C"/>
    <w:rsid w:val="007B5B8E"/>
    <w:rsid w:val="007C30B9"/>
    <w:rsid w:val="007D6FF4"/>
    <w:rsid w:val="007D7547"/>
    <w:rsid w:val="007E0870"/>
    <w:rsid w:val="007E47EB"/>
    <w:rsid w:val="007E6439"/>
    <w:rsid w:val="00800527"/>
    <w:rsid w:val="008008E8"/>
    <w:rsid w:val="008016FF"/>
    <w:rsid w:val="0080271D"/>
    <w:rsid w:val="00805478"/>
    <w:rsid w:val="00811883"/>
    <w:rsid w:val="00812CF1"/>
    <w:rsid w:val="00816FA6"/>
    <w:rsid w:val="00820D8C"/>
    <w:rsid w:val="0082137F"/>
    <w:rsid w:val="00835B3F"/>
    <w:rsid w:val="008478D8"/>
    <w:rsid w:val="0085199E"/>
    <w:rsid w:val="008568A9"/>
    <w:rsid w:val="008574B9"/>
    <w:rsid w:val="00860BF4"/>
    <w:rsid w:val="00863B40"/>
    <w:rsid w:val="00866899"/>
    <w:rsid w:val="00881045"/>
    <w:rsid w:val="0089655C"/>
    <w:rsid w:val="008B4386"/>
    <w:rsid w:val="008D4ED0"/>
    <w:rsid w:val="008D4FCC"/>
    <w:rsid w:val="008E404F"/>
    <w:rsid w:val="008F5256"/>
    <w:rsid w:val="0090703C"/>
    <w:rsid w:val="00907EB1"/>
    <w:rsid w:val="00910852"/>
    <w:rsid w:val="009132D5"/>
    <w:rsid w:val="00917303"/>
    <w:rsid w:val="00921636"/>
    <w:rsid w:val="00924DB9"/>
    <w:rsid w:val="00930B7D"/>
    <w:rsid w:val="00946686"/>
    <w:rsid w:val="00954939"/>
    <w:rsid w:val="009572BC"/>
    <w:rsid w:val="00962E00"/>
    <w:rsid w:val="0096460F"/>
    <w:rsid w:val="00971CCF"/>
    <w:rsid w:val="009761C4"/>
    <w:rsid w:val="00994648"/>
    <w:rsid w:val="009A65F5"/>
    <w:rsid w:val="009B33DB"/>
    <w:rsid w:val="009C3629"/>
    <w:rsid w:val="009D1706"/>
    <w:rsid w:val="009D1839"/>
    <w:rsid w:val="009D5FDB"/>
    <w:rsid w:val="009D7EDA"/>
    <w:rsid w:val="009F03AA"/>
    <w:rsid w:val="009F5B28"/>
    <w:rsid w:val="009F6A65"/>
    <w:rsid w:val="009F6A78"/>
    <w:rsid w:val="009F6DA2"/>
    <w:rsid w:val="00A001A1"/>
    <w:rsid w:val="00A019A9"/>
    <w:rsid w:val="00A201FF"/>
    <w:rsid w:val="00A31FCB"/>
    <w:rsid w:val="00A34C8C"/>
    <w:rsid w:val="00A4407F"/>
    <w:rsid w:val="00A45683"/>
    <w:rsid w:val="00A60578"/>
    <w:rsid w:val="00A64130"/>
    <w:rsid w:val="00A67650"/>
    <w:rsid w:val="00A717F3"/>
    <w:rsid w:val="00A75771"/>
    <w:rsid w:val="00A76C00"/>
    <w:rsid w:val="00A808C2"/>
    <w:rsid w:val="00A848B5"/>
    <w:rsid w:val="00A86052"/>
    <w:rsid w:val="00A913C6"/>
    <w:rsid w:val="00A92B2E"/>
    <w:rsid w:val="00AA1F26"/>
    <w:rsid w:val="00AA3B54"/>
    <w:rsid w:val="00AA4168"/>
    <w:rsid w:val="00AA4C29"/>
    <w:rsid w:val="00AA6ACC"/>
    <w:rsid w:val="00AB0932"/>
    <w:rsid w:val="00AC3C05"/>
    <w:rsid w:val="00AE0682"/>
    <w:rsid w:val="00AE2206"/>
    <w:rsid w:val="00AE255A"/>
    <w:rsid w:val="00AF6A8C"/>
    <w:rsid w:val="00B02D16"/>
    <w:rsid w:val="00B15835"/>
    <w:rsid w:val="00B22A19"/>
    <w:rsid w:val="00B23123"/>
    <w:rsid w:val="00B2520C"/>
    <w:rsid w:val="00B7080C"/>
    <w:rsid w:val="00B71963"/>
    <w:rsid w:val="00B742FC"/>
    <w:rsid w:val="00B803F2"/>
    <w:rsid w:val="00B819D4"/>
    <w:rsid w:val="00B90860"/>
    <w:rsid w:val="00BB7EC5"/>
    <w:rsid w:val="00BD4B00"/>
    <w:rsid w:val="00BF3DD5"/>
    <w:rsid w:val="00BF40BD"/>
    <w:rsid w:val="00BF6C1D"/>
    <w:rsid w:val="00C06207"/>
    <w:rsid w:val="00C140CC"/>
    <w:rsid w:val="00C26450"/>
    <w:rsid w:val="00C31D57"/>
    <w:rsid w:val="00C3289C"/>
    <w:rsid w:val="00C35E29"/>
    <w:rsid w:val="00C554E9"/>
    <w:rsid w:val="00C64378"/>
    <w:rsid w:val="00C72C24"/>
    <w:rsid w:val="00C73852"/>
    <w:rsid w:val="00C76145"/>
    <w:rsid w:val="00C76E39"/>
    <w:rsid w:val="00C86EBE"/>
    <w:rsid w:val="00C87A5C"/>
    <w:rsid w:val="00C904B0"/>
    <w:rsid w:val="00C9503A"/>
    <w:rsid w:val="00C9705E"/>
    <w:rsid w:val="00CA4E91"/>
    <w:rsid w:val="00CB0BFD"/>
    <w:rsid w:val="00CB6F60"/>
    <w:rsid w:val="00CC53BD"/>
    <w:rsid w:val="00D06E2D"/>
    <w:rsid w:val="00D06F7C"/>
    <w:rsid w:val="00D122DB"/>
    <w:rsid w:val="00D15973"/>
    <w:rsid w:val="00D23753"/>
    <w:rsid w:val="00D24615"/>
    <w:rsid w:val="00D26857"/>
    <w:rsid w:val="00D3354F"/>
    <w:rsid w:val="00D346B2"/>
    <w:rsid w:val="00D37EC2"/>
    <w:rsid w:val="00D42BA0"/>
    <w:rsid w:val="00D4652C"/>
    <w:rsid w:val="00D46CF9"/>
    <w:rsid w:val="00D52EA7"/>
    <w:rsid w:val="00D75097"/>
    <w:rsid w:val="00D757E1"/>
    <w:rsid w:val="00D81270"/>
    <w:rsid w:val="00D85F8D"/>
    <w:rsid w:val="00D93FD4"/>
    <w:rsid w:val="00DA486D"/>
    <w:rsid w:val="00DB623F"/>
    <w:rsid w:val="00DB65C5"/>
    <w:rsid w:val="00DC4ABC"/>
    <w:rsid w:val="00DD5B67"/>
    <w:rsid w:val="00DE395E"/>
    <w:rsid w:val="00DF0A68"/>
    <w:rsid w:val="00DF2823"/>
    <w:rsid w:val="00DF4B3B"/>
    <w:rsid w:val="00DF502A"/>
    <w:rsid w:val="00DF5558"/>
    <w:rsid w:val="00DF6A0E"/>
    <w:rsid w:val="00E27D97"/>
    <w:rsid w:val="00E37446"/>
    <w:rsid w:val="00E408D3"/>
    <w:rsid w:val="00E46882"/>
    <w:rsid w:val="00E53202"/>
    <w:rsid w:val="00E53D28"/>
    <w:rsid w:val="00E61762"/>
    <w:rsid w:val="00E636B2"/>
    <w:rsid w:val="00E766E7"/>
    <w:rsid w:val="00E86E1D"/>
    <w:rsid w:val="00E93E4E"/>
    <w:rsid w:val="00EA7646"/>
    <w:rsid w:val="00EB0B47"/>
    <w:rsid w:val="00EC1E5E"/>
    <w:rsid w:val="00EC402A"/>
    <w:rsid w:val="00ED1952"/>
    <w:rsid w:val="00ED2B18"/>
    <w:rsid w:val="00ED3508"/>
    <w:rsid w:val="00ED4F78"/>
    <w:rsid w:val="00F001C6"/>
    <w:rsid w:val="00F004E5"/>
    <w:rsid w:val="00F0646B"/>
    <w:rsid w:val="00F11E6A"/>
    <w:rsid w:val="00F25E7D"/>
    <w:rsid w:val="00F41EFC"/>
    <w:rsid w:val="00F43DF4"/>
    <w:rsid w:val="00F45D74"/>
    <w:rsid w:val="00F740EA"/>
    <w:rsid w:val="00F90F36"/>
    <w:rsid w:val="00F96B8E"/>
    <w:rsid w:val="00FA0493"/>
    <w:rsid w:val="00FA1E91"/>
    <w:rsid w:val="00FA3AC4"/>
    <w:rsid w:val="00FC112F"/>
    <w:rsid w:val="00FC3064"/>
    <w:rsid w:val="00FD376C"/>
    <w:rsid w:val="00FD531F"/>
    <w:rsid w:val="00FE15ED"/>
    <w:rsid w:val="00FE3C64"/>
    <w:rsid w:val="00FE3D60"/>
    <w:rsid w:val="00FF3BDC"/>
    <w:rsid w:val="03D1526B"/>
    <w:rsid w:val="04DFB705"/>
    <w:rsid w:val="07355E1D"/>
    <w:rsid w:val="0B96A318"/>
    <w:rsid w:val="0C2EEA31"/>
    <w:rsid w:val="0F490887"/>
    <w:rsid w:val="11DBCBB3"/>
    <w:rsid w:val="12348349"/>
    <w:rsid w:val="147ED8E4"/>
    <w:rsid w:val="1613F07A"/>
    <w:rsid w:val="16E7A1A5"/>
    <w:rsid w:val="18DCC4DB"/>
    <w:rsid w:val="1E5C8B49"/>
    <w:rsid w:val="225B86DB"/>
    <w:rsid w:val="23B06862"/>
    <w:rsid w:val="25645F2C"/>
    <w:rsid w:val="276E434E"/>
    <w:rsid w:val="2D8C866F"/>
    <w:rsid w:val="2F9A64B0"/>
    <w:rsid w:val="3332BA73"/>
    <w:rsid w:val="37261597"/>
    <w:rsid w:val="380A5FA2"/>
    <w:rsid w:val="3832E6CC"/>
    <w:rsid w:val="3A7393DE"/>
    <w:rsid w:val="3B34CA46"/>
    <w:rsid w:val="3D9844A6"/>
    <w:rsid w:val="3E571600"/>
    <w:rsid w:val="3E5A5C32"/>
    <w:rsid w:val="40568B89"/>
    <w:rsid w:val="41AFB9BC"/>
    <w:rsid w:val="42FB5698"/>
    <w:rsid w:val="4495AB7C"/>
    <w:rsid w:val="4E11AC65"/>
    <w:rsid w:val="4F1809F3"/>
    <w:rsid w:val="53181D56"/>
    <w:rsid w:val="549CE718"/>
    <w:rsid w:val="5BD58BCF"/>
    <w:rsid w:val="641E28FF"/>
    <w:rsid w:val="643EFD3B"/>
    <w:rsid w:val="6761A7EA"/>
    <w:rsid w:val="69E70B77"/>
    <w:rsid w:val="6AD34035"/>
    <w:rsid w:val="6BF110C4"/>
    <w:rsid w:val="6E26F8E2"/>
    <w:rsid w:val="6EF1E030"/>
    <w:rsid w:val="7117D9DB"/>
    <w:rsid w:val="71C86121"/>
    <w:rsid w:val="72FA055E"/>
    <w:rsid w:val="73B04801"/>
    <w:rsid w:val="73FF6C92"/>
    <w:rsid w:val="743966DC"/>
    <w:rsid w:val="744A500D"/>
    <w:rsid w:val="74B4BAAF"/>
    <w:rsid w:val="7898AD6E"/>
    <w:rsid w:val="78FBE070"/>
    <w:rsid w:val="79A30682"/>
    <w:rsid w:val="79EB90C5"/>
    <w:rsid w:val="7A78B00C"/>
    <w:rsid w:val="7CB3D37B"/>
    <w:rsid w:val="7F79A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7F8E8B1"/>
  <w15:chartTrackingRefBased/>
  <w15:docId w15:val="{68E702C6-3A42-4085-B0EC-635252A28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ing,ERP-List Paragraph,List Paragraph11,List Paragraph111,List Paragraph Red,Bullet EY,Buletai,List Paragraph21,List Paragraph2,lp1,Bullet 1,Use Case List Paragraph,Sąrašo pastraipa1,List Paragraph1,Sąrašo pastraipa.Bullet,Bullet"/>
    <w:basedOn w:val="Normal"/>
    <w:link w:val="ListParagraphChar"/>
    <w:uiPriority w:val="34"/>
    <w:qFormat/>
    <w:rsid w:val="007068A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068A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68AC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7068AC"/>
    <w:pPr>
      <w:spacing w:after="0" w:line="240" w:lineRule="auto"/>
    </w:pPr>
    <w:rPr>
      <w:rFonts w:ascii="Calibri" w:eastAsia="Calibri" w:hAnsi="Calibri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D346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346B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346B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346B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346B2"/>
    <w:rPr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A4407F"/>
    <w:rPr>
      <w:color w:val="808080"/>
    </w:rPr>
  </w:style>
  <w:style w:type="paragraph" w:customStyle="1" w:styleId="paragraph">
    <w:name w:val="paragraph"/>
    <w:basedOn w:val="Normal"/>
    <w:rsid w:val="008D4F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8D4FCC"/>
  </w:style>
  <w:style w:type="character" w:customStyle="1" w:styleId="eop">
    <w:name w:val="eop"/>
    <w:basedOn w:val="DefaultParagraphFont"/>
    <w:rsid w:val="008D4FCC"/>
  </w:style>
  <w:style w:type="character" w:customStyle="1" w:styleId="ListParagraphChar">
    <w:name w:val="List Paragraph Char"/>
    <w:aliases w:val="Numbering Char,ERP-List Paragraph Char,List Paragraph11 Char,List Paragraph111 Char,List Paragraph Red Char,Bullet EY Char,Buletai Char,List Paragraph21 Char,List Paragraph2 Char,lp1 Char,Bullet 1 Char,Use Case List Paragraph Char"/>
    <w:link w:val="ListParagraph"/>
    <w:uiPriority w:val="34"/>
    <w:qFormat/>
    <w:locked/>
    <w:rsid w:val="00695FEC"/>
  </w:style>
  <w:style w:type="paragraph" w:styleId="Header">
    <w:name w:val="header"/>
    <w:basedOn w:val="Normal"/>
    <w:link w:val="HeaderChar"/>
    <w:uiPriority w:val="99"/>
    <w:unhideWhenUsed/>
    <w:rsid w:val="00A60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60578"/>
  </w:style>
  <w:style w:type="paragraph" w:styleId="Footer">
    <w:name w:val="footer"/>
    <w:basedOn w:val="Normal"/>
    <w:link w:val="FooterChar"/>
    <w:uiPriority w:val="99"/>
    <w:unhideWhenUsed/>
    <w:rsid w:val="00A6057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60578"/>
  </w:style>
  <w:style w:type="paragraph" w:styleId="Revision">
    <w:name w:val="Revision"/>
    <w:hidden/>
    <w:uiPriority w:val="99"/>
    <w:semiHidden/>
    <w:rsid w:val="003E1708"/>
    <w:pPr>
      <w:spacing w:after="0" w:line="240" w:lineRule="auto"/>
    </w:pPr>
  </w:style>
  <w:style w:type="table" w:customStyle="1" w:styleId="TableGrid1">
    <w:name w:val="Table Grid1"/>
    <w:basedOn w:val="TableNormal"/>
    <w:next w:val="TableGrid"/>
    <w:uiPriority w:val="39"/>
    <w:rsid w:val="00711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134D5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4D57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A6ACC"/>
    <w:pPr>
      <w:spacing w:after="0" w:line="240" w:lineRule="auto"/>
    </w:pPr>
    <w:rPr>
      <w:sz w:val="20"/>
      <w:szCs w:val="20"/>
      <w:lang w:val="lt-LT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A6ACC"/>
    <w:rPr>
      <w:sz w:val="20"/>
      <w:szCs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AA6ACC"/>
    <w:rPr>
      <w:vertAlign w:val="superscript"/>
    </w:rPr>
  </w:style>
  <w:style w:type="table" w:customStyle="1" w:styleId="TableGrid2">
    <w:name w:val="Table Grid2"/>
    <w:basedOn w:val="TableNormal"/>
    <w:next w:val="TableGrid"/>
    <w:uiPriority w:val="59"/>
    <w:rsid w:val="00120CFE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131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125649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12564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20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77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70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20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ebvpd.eviesiejipirkimai.lt/espd-web/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https://vpt.lrv.lt/uploads/vpt/documents/files/EBVPD%20pildymas(Tiek%C4%97jas).pdf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youtube.com/watch?v=V9buN_j76cY&amp;feature=youtu.be" TargetMode="Externa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23" Type="http://schemas.openxmlformats.org/officeDocument/2006/relationships/customXml" Target="../customXml/item5.xml"/><Relationship Id="rId10" Type="http://schemas.openxmlformats.org/officeDocument/2006/relationships/endnotes" Target="end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abija.vitkauskiene@litrail.lt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9C0F5D513BA704092BD606558B04D5D" ma:contentTypeVersion="188" ma:contentTypeDescription="Kurkite naują dokumentą." ma:contentTypeScope="" ma:versionID="35cffeb097973e135f3bc9910e5e3dfc">
  <xsd:schema xmlns:xsd="http://www.w3.org/2001/XMLSchema" xmlns:xs="http://www.w3.org/2001/XMLSchema" xmlns:p="http://schemas.microsoft.com/office/2006/metadata/properties" xmlns:ns2="0e2507f1-1fab-4f1f-8c5d-2dd5baf9006a" xmlns:ns3="12e0826c-40f2-47bd-b519-bbb4da682c2c" targetNamespace="http://schemas.microsoft.com/office/2006/metadata/properties" ma:root="true" ma:fieldsID="fd8bc42ce9328654b0311dc19dc840a1" ns2:_="" ns3:_="">
    <xsd:import namespace="0e2507f1-1fab-4f1f-8c5d-2dd5baf9006a"/>
    <xsd:import namespace="12e0826c-40f2-47bd-b519-bbb4da682c2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2:SharedWithUsers" minOccurs="0"/>
                <xsd:element ref="ns2:SharedWithDetails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kumento ID reikšmė" ma:description="Dokumento ID reikšmė, priskirta šiam elementui." ma:internalName="_dlc_DocId" ma:readOnly="true">
      <xsd:simpleType>
        <xsd:restriction base="dms:Text"/>
      </xsd:simpleType>
    </xsd:element>
    <xsd:element name="_dlc_DocIdUrl" ma:index="9" nillable="true" ma:displayName="Dokumento ID" ma:description="Nuolatinis saitas į šį dokumentą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e8310092-081a-494d-a88c-338f47569a95}" ma:internalName="TaxCatchAll" ma:showField="CatchAllData" ma:web="0e2507f1-1fab-4f1f-8c5d-2dd5baf900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0826c-40f2-47bd-b519-bbb4da682c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e2507f1-1fab-4f1f-8c5d-2dd5baf9006a" xsi:nil="true"/>
    <lcf76f155ced4ddcb4097134ff3c332f xmlns="12e0826c-40f2-47bd-b519-bbb4da682c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3DFE9AC5-1087-467A-8AB7-99816FDAEBEE}"/>
</file>

<file path=customXml/itemProps2.xml><?xml version="1.0" encoding="utf-8"?>
<ds:datastoreItem xmlns:ds="http://schemas.openxmlformats.org/officeDocument/2006/customXml" ds:itemID="{13EA946D-1621-4BC3-B7D4-53FCB6CA2F50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office/2006/documentManagement/types"/>
    <ds:schemaRef ds:uri="876aa201-1ff8-4a41-9e7d-fc5790b0d53a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7E83DB3-30D4-4F76-AE46-CEE6F93DFD2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6E1452-DCFD-4D04-85E0-9740317D5682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2C28C395-BB9B-42E3-A58B-505679272017}"/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1653</Words>
  <Characters>943</Characters>
  <Application>Microsoft Office Word</Application>
  <DocSecurity>0</DocSecurity>
  <Lines>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Bivainytė</dc:creator>
  <cp:keywords/>
  <dc:description/>
  <cp:lastModifiedBy>Gabija Vitkauskienė</cp:lastModifiedBy>
  <cp:revision>7</cp:revision>
  <dcterms:created xsi:type="dcterms:W3CDTF">2020-12-16T13:47:00Z</dcterms:created>
  <dcterms:modified xsi:type="dcterms:W3CDTF">2020-12-17T07:48:00Z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2020-10-28T11:48:40Z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8fb8154d-7c08-4078-9ce6-41cf227be5dc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0x010100001E0CD3A237D244A1F8A9276B0B5334</vt:lpwstr>
  </property>
</Properties>
</file>