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5014A" w14:textId="77777777" w:rsidR="008D4FCC" w:rsidRPr="00D15973" w:rsidRDefault="008D4FCC" w:rsidP="00752A77">
      <w:pPr>
        <w:tabs>
          <w:tab w:val="left" w:pos="284"/>
        </w:tabs>
        <w:spacing w:after="0"/>
        <w:jc w:val="both"/>
        <w:rPr>
          <w:rFonts w:ascii="Arial" w:hAnsi="Arial" w:cs="Arial"/>
          <w:lang w:val="fi-FI"/>
        </w:rPr>
      </w:pPr>
    </w:p>
    <w:p w14:paraId="022E10B8" w14:textId="316DEEBF" w:rsidR="002F73C0" w:rsidRPr="00086732" w:rsidRDefault="00ED3508" w:rsidP="008D4FCC">
      <w:pPr>
        <w:pStyle w:val="ListParagraph"/>
        <w:tabs>
          <w:tab w:val="left" w:pos="284"/>
        </w:tabs>
        <w:spacing w:after="0"/>
        <w:ind w:left="1080"/>
        <w:jc w:val="right"/>
        <w:rPr>
          <w:rFonts w:ascii="Arial" w:hAnsi="Arial" w:cs="Arial"/>
          <w:lang w:val="en-US"/>
        </w:rPr>
      </w:pPr>
      <w:r>
        <w:rPr>
          <w:rFonts w:ascii="Arial" w:hAnsi="Arial" w:cs="Arial"/>
          <w:lang w:val="lt-LT"/>
        </w:rPr>
        <w:t>2020-12-</w:t>
      </w:r>
      <w:r w:rsidR="00086732">
        <w:rPr>
          <w:rFonts w:ascii="Arial" w:hAnsi="Arial" w:cs="Arial"/>
          <w:lang w:val="en-US"/>
        </w:rPr>
        <w:t>10</w:t>
      </w:r>
    </w:p>
    <w:p w14:paraId="76C15A08" w14:textId="77777777" w:rsidR="00F032BF" w:rsidRDefault="00F032BF" w:rsidP="007068AC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b/>
          <w:bCs/>
          <w:caps/>
          <w:lang w:val="lt-LT"/>
        </w:rPr>
      </w:pPr>
    </w:p>
    <w:p w14:paraId="65EE968A" w14:textId="77777777" w:rsidR="009323AC" w:rsidRPr="00117847" w:rsidRDefault="009323AC" w:rsidP="009323AC">
      <w:pPr>
        <w:jc w:val="both"/>
        <w:rPr>
          <w:rFonts w:ascii="Arial" w:hAnsi="Arial" w:cs="Arial"/>
          <w:b/>
          <w:lang w:val="ru-RU"/>
        </w:rPr>
      </w:pPr>
      <w:r w:rsidRPr="00117847">
        <w:rPr>
          <w:rFonts w:ascii="Arial" w:hAnsi="Arial" w:cs="Arial"/>
          <w:b/>
          <w:lang w:val="ru-RU"/>
        </w:rPr>
        <w:t>ОТНОСИТЕЛЬНО УТОЧНЕНИЯ УСЛОВИЙ ДИНАМИЧЕСКОЙ СИСТЕМЫ ЗАКУПОК УСЛУГ ПО РЕМОНТУ ЗАПАСНЫХ ЧАСТЕЙ, УЗЛОВ ТЯГОВЫХ ПОДВИЖНЫХ СОСТАВОВ 16099 И ИХ АГРЕГАТОВ</w:t>
      </w:r>
    </w:p>
    <w:p w14:paraId="0D12231F" w14:textId="77777777" w:rsidR="009323AC" w:rsidRPr="00940C84" w:rsidRDefault="009323AC" w:rsidP="009323AC">
      <w:pPr>
        <w:jc w:val="both"/>
        <w:rPr>
          <w:rFonts w:ascii="Arial" w:hAnsi="Arial" w:cs="Arial"/>
          <w:lang w:val="ru-RU"/>
        </w:rPr>
      </w:pPr>
    </w:p>
    <w:p w14:paraId="0BDA20D3" w14:textId="2E6D7928" w:rsidR="009323AC" w:rsidRPr="00940C84" w:rsidRDefault="009323AC" w:rsidP="009323AC">
      <w:pPr>
        <w:jc w:val="both"/>
        <w:rPr>
          <w:rFonts w:ascii="Arial" w:hAnsi="Arial" w:cs="Arial"/>
          <w:lang w:val="ru-RU"/>
        </w:rPr>
      </w:pPr>
      <w:r w:rsidRPr="00940C84">
        <w:rPr>
          <w:rFonts w:ascii="Arial" w:hAnsi="Arial" w:cs="Arial"/>
          <w:lang w:val="ru-RU"/>
        </w:rPr>
        <w:tab/>
        <w:t>АО «Летувос гяляжинкяляй» (далее – ЛТГ</w:t>
      </w:r>
      <w:r w:rsidR="001B53E0">
        <w:rPr>
          <w:rFonts w:ascii="Arial" w:hAnsi="Arial" w:cs="Arial"/>
          <w:lang w:val="lt-LT"/>
        </w:rPr>
        <w:t>/LTG</w:t>
      </w:r>
      <w:r w:rsidRPr="00940C84">
        <w:rPr>
          <w:rFonts w:ascii="Arial" w:hAnsi="Arial" w:cs="Arial"/>
          <w:lang w:val="ru-RU"/>
        </w:rPr>
        <w:t>), руководствуясь пунктом 4.5 документов по динамической системе закупок, средствами Центральной информационной системы публичных закупок (далее – ЦИС ПЗ) уточняет следующие документы:</w:t>
      </w:r>
    </w:p>
    <w:p w14:paraId="3101C8EE" w14:textId="40AE1542" w:rsidR="0089655C" w:rsidRPr="009323AC" w:rsidRDefault="0089655C" w:rsidP="00A717F3">
      <w:pPr>
        <w:shd w:val="clear" w:color="auto" w:fill="FFFFFF" w:themeFill="background1"/>
        <w:spacing w:after="0" w:line="240" w:lineRule="auto"/>
        <w:ind w:firstLine="851"/>
        <w:jc w:val="both"/>
        <w:rPr>
          <w:rFonts w:ascii="Arial" w:hAnsi="Arial" w:cs="Arial"/>
          <w:lang w:val="ru-RU"/>
        </w:rPr>
      </w:pPr>
    </w:p>
    <w:tbl>
      <w:tblPr>
        <w:tblStyle w:val="TableGrid"/>
        <w:tblpPr w:leftFromText="180" w:rightFromText="180" w:vertAnchor="text" w:horzAnchor="margin" w:tblpY="122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3911"/>
        <w:gridCol w:w="4162"/>
      </w:tblGrid>
      <w:tr w:rsidR="007068AC" w:rsidRPr="00D15973" w14:paraId="2B24B21E" w14:textId="77777777" w:rsidTr="0064681B">
        <w:tc>
          <w:tcPr>
            <w:tcW w:w="1555" w:type="dxa"/>
          </w:tcPr>
          <w:p w14:paraId="353269CE" w14:textId="2454E9A6" w:rsidR="007068AC" w:rsidRPr="00D15973" w:rsidRDefault="009323AC" w:rsidP="00496EF5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</w:pPr>
            <w:r w:rsidRPr="00940C84">
              <w:rPr>
                <w:rFonts w:ascii="Arial" w:hAnsi="Arial" w:cs="Arial"/>
                <w:b/>
                <w:lang w:val="ru-RU"/>
              </w:rPr>
              <w:t>Уточняемый документ</w:t>
            </w:r>
          </w:p>
        </w:tc>
        <w:tc>
          <w:tcPr>
            <w:tcW w:w="3911" w:type="dxa"/>
          </w:tcPr>
          <w:p w14:paraId="6A11E0D2" w14:textId="49BA42E4" w:rsidR="007068AC" w:rsidRPr="00D15973" w:rsidRDefault="009323AC" w:rsidP="00496EF5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</w:pPr>
            <w:r w:rsidRPr="00940C84">
              <w:rPr>
                <w:rFonts w:ascii="Arial" w:hAnsi="Arial" w:cs="Arial"/>
                <w:b/>
                <w:lang w:val="ru-RU"/>
              </w:rPr>
              <w:t>Уточняемое место в документах по динамической системе закупок</w:t>
            </w:r>
          </w:p>
        </w:tc>
        <w:tc>
          <w:tcPr>
            <w:tcW w:w="4162" w:type="dxa"/>
          </w:tcPr>
          <w:p w14:paraId="4AEAC216" w14:textId="7DA73871" w:rsidR="007068AC" w:rsidRPr="00D15973" w:rsidRDefault="009323AC" w:rsidP="00496EF5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</w:pPr>
            <w:r w:rsidRPr="00940C84">
              <w:rPr>
                <w:rFonts w:ascii="Arial" w:hAnsi="Arial" w:cs="Arial"/>
                <w:b/>
                <w:lang w:val="ru-RU"/>
              </w:rPr>
              <w:t>Должно быть</w:t>
            </w:r>
          </w:p>
        </w:tc>
      </w:tr>
      <w:tr w:rsidR="007068AC" w:rsidRPr="00086732" w14:paraId="43F6C4A1" w14:textId="77777777" w:rsidTr="0064681B">
        <w:tc>
          <w:tcPr>
            <w:tcW w:w="1555" w:type="dxa"/>
          </w:tcPr>
          <w:p w14:paraId="39D1E07F" w14:textId="7DE57BC3" w:rsidR="007068AC" w:rsidRPr="00C1456A" w:rsidRDefault="00C1456A" w:rsidP="00ED2B18">
            <w:pPr>
              <w:contextualSpacing/>
              <w:jc w:val="both"/>
              <w:rPr>
                <w:rFonts w:asciiTheme="minorBidi" w:eastAsia="Times New Roman" w:hAnsiTheme="minorBidi" w:cstheme="minorBidi"/>
                <w:lang w:eastAsia="ar-SA"/>
              </w:rPr>
            </w:pPr>
            <w:r w:rsidRPr="00C1456A">
              <w:rPr>
                <w:rFonts w:asciiTheme="minorBidi" w:hAnsiTheme="minorBidi" w:cstheme="minorBidi"/>
                <w:lang w:val="ru-RU"/>
              </w:rPr>
              <w:t>3 приложение Требования к квалификации поставщиков</w:t>
            </w:r>
            <w:r w:rsidR="00ED2B18" w:rsidRPr="00C1456A">
              <w:rPr>
                <w:rFonts w:asciiTheme="minorBidi" w:eastAsia="Times New Roman" w:hAnsiTheme="minorBidi" w:cstheme="minorBidi"/>
                <w:lang w:eastAsia="ar-SA"/>
              </w:rPr>
              <w:t xml:space="preserve">, </w:t>
            </w:r>
            <w:r w:rsidRPr="00C1456A">
              <w:rPr>
                <w:rFonts w:asciiTheme="minorBidi" w:hAnsiTheme="minorBidi" w:cstheme="minorBidi"/>
                <w:lang w:val="ru-RU"/>
              </w:rPr>
              <w:t>пункт</w:t>
            </w:r>
            <w:r>
              <w:rPr>
                <w:rFonts w:asciiTheme="minorBidi" w:hAnsiTheme="minorBidi" w:cstheme="minorBidi"/>
              </w:rPr>
              <w:t xml:space="preserve"> 1</w:t>
            </w:r>
          </w:p>
        </w:tc>
        <w:tc>
          <w:tcPr>
            <w:tcW w:w="3911" w:type="dxa"/>
          </w:tcPr>
          <w:p w14:paraId="0A7DCCC3" w14:textId="5079569C" w:rsidR="00E04F50" w:rsidRPr="00E04F50" w:rsidRDefault="00E04F50" w:rsidP="00E04F50">
            <w:pPr>
              <w:rPr>
                <w:rFonts w:ascii="Arial" w:hAnsi="Arial" w:cs="Arial"/>
                <w:lang w:val="ru-RU"/>
              </w:rPr>
            </w:pPr>
            <w:r w:rsidRPr="00E04F50">
              <w:rPr>
                <w:rFonts w:ascii="Arial" w:hAnsi="Arial" w:cs="Arial"/>
                <w:lang w:val="ru-RU"/>
              </w:rPr>
              <w:t xml:space="preserve">Выписка из решения суда или документ,  выданный Департаментом информатики и связей при Министерстве внутренних дел или государственным предприятием «Реестровый центр» в установленном Правительством Литовской Республики порядке, который подтверждает сводные данные,  находящиеся в ведении компетентных учреждений, или документ, выданный соответствующим учреждением иностранного государства (надлежит представить цифровую копию документа), выданный не ранее чем за </w:t>
            </w:r>
            <w:r w:rsidR="002B4330" w:rsidRPr="002B4330">
              <w:rPr>
                <w:rFonts w:ascii="Arial" w:hAnsi="Arial" w:cs="Arial"/>
                <w:color w:val="FF0000"/>
                <w:lang w:val="ru-RU"/>
              </w:rPr>
              <w:t xml:space="preserve">30 (тридцать) </w:t>
            </w:r>
            <w:r w:rsidR="002B4330" w:rsidRPr="002B4330">
              <w:rPr>
                <w:rFonts w:asciiTheme="minorBidi" w:hAnsiTheme="minorBidi" w:cstheme="minorBidi"/>
                <w:color w:val="FF0000"/>
                <w:lang w:val="ru-RU"/>
              </w:rPr>
              <w:t xml:space="preserve"> </w:t>
            </w:r>
            <w:r w:rsidRPr="00E04F50">
              <w:rPr>
                <w:rFonts w:ascii="Arial" w:hAnsi="Arial" w:cs="Arial"/>
                <w:lang w:val="ru-RU"/>
              </w:rPr>
              <w:t>календарных дней до истечения срока подачи заявок.</w:t>
            </w:r>
          </w:p>
          <w:p w14:paraId="17251668" w14:textId="77777777" w:rsidR="00E04F50" w:rsidRPr="00E04F50" w:rsidRDefault="00E04F50" w:rsidP="00E04F50">
            <w:pPr>
              <w:rPr>
                <w:rFonts w:ascii="Arial" w:hAnsi="Arial" w:cs="Arial"/>
                <w:lang w:val="ru-RU"/>
              </w:rPr>
            </w:pPr>
            <w:r w:rsidRPr="00E04F50">
              <w:rPr>
                <w:rFonts w:ascii="Arial" w:hAnsi="Arial" w:cs="Arial"/>
                <w:lang w:val="ru-RU"/>
              </w:rPr>
              <w:t>Если документ выдан раньше, однако указанный в нем срок действия дольше срока подачи заявок, такой он является приемлемым в течение срока его действия.</w:t>
            </w:r>
          </w:p>
          <w:p w14:paraId="439E396F" w14:textId="27549678" w:rsidR="007068AC" w:rsidRPr="00E04F50" w:rsidRDefault="007068AC" w:rsidP="00496EF5">
            <w:pPr>
              <w:jc w:val="both"/>
              <w:rPr>
                <w:rFonts w:ascii="Arial" w:eastAsia="Times New Roman" w:hAnsi="Arial" w:cs="Arial"/>
                <w:lang w:val="ru-RU"/>
              </w:rPr>
            </w:pPr>
          </w:p>
        </w:tc>
        <w:tc>
          <w:tcPr>
            <w:tcW w:w="4162" w:type="dxa"/>
          </w:tcPr>
          <w:p w14:paraId="133DCA86" w14:textId="77777777" w:rsidR="00E04F50" w:rsidRPr="00E04F50" w:rsidRDefault="00E04F50" w:rsidP="00E04F50">
            <w:pPr>
              <w:rPr>
                <w:rFonts w:ascii="Arial" w:hAnsi="Arial" w:cs="Arial"/>
                <w:lang w:val="ru-RU"/>
              </w:rPr>
            </w:pPr>
            <w:r w:rsidRPr="00E04F50">
              <w:rPr>
                <w:rFonts w:ascii="Arial" w:hAnsi="Arial" w:cs="Arial"/>
                <w:lang w:val="ru-RU"/>
              </w:rPr>
              <w:t xml:space="preserve">Выписка из решения суда или документ,  выданный Департаментом информатики и связей при Министерстве внутренних дел или государственным предприятием «Реестровый центр» в установленном Правительством Литовской Республики порядке, который подтверждает сводные данные,  находящиеся в ведении компетентных учреждений, или документ, выданный соответствующим учреждением иностранного государства (надлежит представить цифровую копию документа), выданный не ранее чем за </w:t>
            </w:r>
            <w:r w:rsidRPr="00E04F50">
              <w:rPr>
                <w:rFonts w:ascii="Arial" w:hAnsi="Arial" w:cs="Arial"/>
                <w:color w:val="FF0000"/>
                <w:lang w:val="ru-RU"/>
              </w:rPr>
              <w:t>160 (</w:t>
            </w:r>
            <w:r w:rsidRPr="00E04F50">
              <w:rPr>
                <w:rFonts w:ascii="Arial" w:hAnsi="Arial" w:cs="Arial"/>
                <w:color w:val="FF0000"/>
                <w:shd w:val="clear" w:color="auto" w:fill="F8F9FA"/>
                <w:lang w:val="ru-RU"/>
              </w:rPr>
              <w:t>сто шестьдесят</w:t>
            </w:r>
            <w:r w:rsidRPr="00E04F50">
              <w:rPr>
                <w:rFonts w:ascii="Arial" w:hAnsi="Arial" w:cs="Arial"/>
                <w:color w:val="FF0000"/>
                <w:lang w:val="ru-RU"/>
              </w:rPr>
              <w:t xml:space="preserve">) </w:t>
            </w:r>
            <w:r w:rsidRPr="00E04F50">
              <w:rPr>
                <w:rFonts w:ascii="Arial" w:hAnsi="Arial" w:cs="Arial"/>
                <w:lang w:val="ru-RU"/>
              </w:rPr>
              <w:t>календарных дней до истечения срока подачи заявок.</w:t>
            </w:r>
          </w:p>
          <w:p w14:paraId="448F298E" w14:textId="77777777" w:rsidR="00E04F50" w:rsidRPr="00E04F50" w:rsidRDefault="00E04F50" w:rsidP="00E04F50">
            <w:pPr>
              <w:rPr>
                <w:rFonts w:ascii="Arial" w:hAnsi="Arial" w:cs="Arial"/>
                <w:lang w:val="ru-RU"/>
              </w:rPr>
            </w:pPr>
            <w:r w:rsidRPr="00E04F50">
              <w:rPr>
                <w:rFonts w:ascii="Arial" w:hAnsi="Arial" w:cs="Arial"/>
                <w:lang w:val="ru-RU"/>
              </w:rPr>
              <w:t>Если документ выдан раньше, однако указанный в нем срок действия дольше срока подачи заявок, такой он является приемлемым в течение срока его действия.</w:t>
            </w:r>
          </w:p>
          <w:p w14:paraId="280E343D" w14:textId="77777777" w:rsidR="007068AC" w:rsidRPr="00E04F50" w:rsidRDefault="007068AC" w:rsidP="00496EF5">
            <w:pPr>
              <w:jc w:val="both"/>
              <w:rPr>
                <w:rFonts w:ascii="Arial" w:eastAsia="Times New Roman" w:hAnsi="Arial" w:cs="Arial"/>
                <w:lang w:val="ru-RU" w:eastAsia="ar-SA"/>
              </w:rPr>
            </w:pPr>
          </w:p>
        </w:tc>
      </w:tr>
      <w:tr w:rsidR="008016FF" w:rsidRPr="00086732" w14:paraId="0D545B7E" w14:textId="77777777" w:rsidTr="0064681B">
        <w:tc>
          <w:tcPr>
            <w:tcW w:w="1555" w:type="dxa"/>
          </w:tcPr>
          <w:p w14:paraId="116CED8B" w14:textId="404B5191" w:rsidR="008016FF" w:rsidRPr="00C1456A" w:rsidRDefault="00C1456A" w:rsidP="00ED2B18">
            <w:pPr>
              <w:contextualSpacing/>
              <w:jc w:val="both"/>
              <w:rPr>
                <w:rFonts w:ascii="Arial" w:eastAsia="Times New Roman" w:hAnsi="Arial" w:cs="Arial"/>
                <w:lang w:eastAsia="ar-SA"/>
              </w:rPr>
            </w:pPr>
            <w:r w:rsidRPr="00C1456A">
              <w:rPr>
                <w:rFonts w:asciiTheme="minorBidi" w:hAnsiTheme="minorBidi" w:cstheme="minorBidi"/>
                <w:lang w:val="ru-RU"/>
              </w:rPr>
              <w:t>3 приложение Требования к квалификации поставщиков</w:t>
            </w:r>
            <w:r w:rsidRPr="00C1456A">
              <w:rPr>
                <w:rFonts w:asciiTheme="minorBidi" w:eastAsia="Times New Roman" w:hAnsiTheme="minorBidi" w:cstheme="minorBidi"/>
                <w:lang w:eastAsia="ar-SA"/>
              </w:rPr>
              <w:t xml:space="preserve">, </w:t>
            </w:r>
            <w:r w:rsidRPr="00C1456A">
              <w:rPr>
                <w:rFonts w:asciiTheme="minorBidi" w:hAnsiTheme="minorBidi" w:cstheme="minorBidi"/>
                <w:lang w:val="ru-RU"/>
              </w:rPr>
              <w:t>пункт</w:t>
            </w:r>
            <w:r>
              <w:rPr>
                <w:rFonts w:asciiTheme="minorBidi" w:hAnsiTheme="minorBidi" w:cstheme="minorBidi"/>
              </w:rPr>
              <w:t xml:space="preserve"> 2</w:t>
            </w:r>
          </w:p>
        </w:tc>
        <w:tc>
          <w:tcPr>
            <w:tcW w:w="3911" w:type="dxa"/>
          </w:tcPr>
          <w:p w14:paraId="33F36491" w14:textId="07BFD1B9" w:rsidR="008016FF" w:rsidRPr="00E04F50" w:rsidRDefault="00E04F50" w:rsidP="008016FF">
            <w:pPr>
              <w:ind w:left="45"/>
              <w:jc w:val="both"/>
              <w:rPr>
                <w:rFonts w:asciiTheme="minorBidi" w:hAnsiTheme="minorBidi" w:cstheme="minorBidi"/>
              </w:rPr>
            </w:pPr>
            <w:r w:rsidRPr="00E04F50">
              <w:rPr>
                <w:rFonts w:asciiTheme="minorBidi" w:hAnsiTheme="minorBidi" w:cstheme="minorBidi"/>
              </w:rPr>
              <w:t>1</w:t>
            </w:r>
            <w:r w:rsidRPr="00E04F50">
              <w:rPr>
                <w:rFonts w:asciiTheme="minorBidi" w:hAnsiTheme="minorBidi" w:cstheme="minorBidi"/>
                <w:lang w:val="ru-RU"/>
              </w:rPr>
              <w:t xml:space="preserve">) Для доказательства того, что  поставщик выполнил обязательства,  связанные с уплатой налогов, и не имеет указанной судимости, следует представить: Выписку из решения суда,  документ,  выданный Государственной налоговой инспекцией при Министерстве финансов или государственным предприятием «Реестровый центр» в установленном Правительством Литовской Республики порядке, который подтверждает сводные </w:t>
            </w:r>
            <w:r w:rsidRPr="00E04F50">
              <w:rPr>
                <w:rFonts w:asciiTheme="minorBidi" w:hAnsiTheme="minorBidi" w:cstheme="minorBidi"/>
                <w:lang w:val="ru-RU"/>
              </w:rPr>
              <w:lastRenderedPageBreak/>
              <w:t>данные,  находящиеся в ведении компетентных учреждений, а если поставщик зарегистрирован в иностранном государстве - документ, выданный</w:t>
            </w:r>
          </w:p>
          <w:p w14:paraId="4FEC0E02" w14:textId="5B382D97" w:rsidR="00E04F50" w:rsidRPr="00E04F50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E04F50">
              <w:rPr>
                <w:rFonts w:asciiTheme="minorBidi" w:hAnsiTheme="minorBidi" w:cstheme="minorBidi"/>
                <w:lang w:val="ru-RU"/>
              </w:rPr>
              <w:t xml:space="preserve">соответствующим учреждением иностранного государства (надлежит представить цифровую копию документа), выданный не ранее чем за </w:t>
            </w:r>
            <w:r w:rsidR="002B4330" w:rsidRPr="002B4330">
              <w:rPr>
                <w:rFonts w:ascii="Arial" w:hAnsi="Arial" w:cs="Arial"/>
                <w:color w:val="FF0000"/>
                <w:lang w:val="ru-RU"/>
              </w:rPr>
              <w:t xml:space="preserve">30 (тридцать) </w:t>
            </w:r>
            <w:r w:rsidR="002B4330" w:rsidRPr="002B4330">
              <w:rPr>
                <w:rFonts w:asciiTheme="minorBidi" w:hAnsiTheme="minorBidi" w:cstheme="minorBidi"/>
                <w:color w:val="FF0000"/>
                <w:lang w:val="ru-RU"/>
              </w:rPr>
              <w:t xml:space="preserve"> </w:t>
            </w:r>
            <w:r w:rsidRPr="00E04F50">
              <w:rPr>
                <w:rFonts w:asciiTheme="minorBidi" w:hAnsiTheme="minorBidi" w:cstheme="minorBidi"/>
                <w:lang w:val="ru-RU"/>
              </w:rPr>
              <w:t>календарных дней до истечения срока подачи заявок.</w:t>
            </w:r>
          </w:p>
          <w:p w14:paraId="2DE24D33" w14:textId="77777777" w:rsidR="00E04F50" w:rsidRPr="00E04F50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E04F50">
              <w:rPr>
                <w:rFonts w:asciiTheme="minorBidi" w:hAnsiTheme="minorBidi" w:cstheme="minorBidi"/>
                <w:lang w:val="ru-RU"/>
              </w:rPr>
              <w:t>Если документ выдан раньше, однако указанный в нем срок действия дольше срока подачи заявок, такой он является приемлемым в течение срока его действия.</w:t>
            </w:r>
          </w:p>
          <w:p w14:paraId="5DB87BA3" w14:textId="77777777" w:rsidR="00E04F50" w:rsidRPr="00E04F50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E04F50">
              <w:rPr>
                <w:rFonts w:asciiTheme="minorBidi" w:hAnsiTheme="minorBidi" w:cstheme="minorBidi"/>
                <w:lang w:val="ru-RU"/>
              </w:rPr>
              <w:t xml:space="preserve">2)  Для доказательства того, что  поставщик выполнил обязательства, связанные с уплатой  взносов социального страхования, и не имеет указанной судимости, следует представить: </w:t>
            </w:r>
          </w:p>
          <w:p w14:paraId="096BFB74" w14:textId="77777777" w:rsidR="00E04F50" w:rsidRPr="00E04F50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E04F50">
              <w:rPr>
                <w:rFonts w:asciiTheme="minorBidi" w:hAnsiTheme="minorBidi" w:cstheme="minorBidi"/>
                <w:lang w:val="ru-RU"/>
              </w:rPr>
              <w:t xml:space="preserve">2.1) Если  поставщик является юридическим лицом, зарегистрированным в Литовской Республике, для доказательства выполнения обязательств от него не требуется представлять никаких документов, доказывающих данное требование. </w:t>
            </w:r>
            <w:r w:rsidRPr="00E04F50">
              <w:rPr>
                <w:rFonts w:asciiTheme="minorBidi" w:hAnsiTheme="minorBidi" w:cstheme="minorBidi"/>
                <w:lang w:val="en-US"/>
              </w:rPr>
              <w:t>LTG</w:t>
            </w:r>
            <w:r w:rsidRPr="00E04F50">
              <w:rPr>
                <w:rFonts w:asciiTheme="minorBidi" w:hAnsiTheme="minorBidi" w:cstheme="minorBidi"/>
                <w:lang w:val="ru-RU"/>
              </w:rPr>
              <w:t xml:space="preserve"> сам проверяет данные в национальной базе данных (</w:t>
            </w:r>
            <w:hyperlink r:id="rId10" w:history="1">
              <w:r w:rsidRPr="00E04F50">
                <w:rPr>
                  <w:rStyle w:val="Hyperlink"/>
                  <w:rFonts w:asciiTheme="minorBidi" w:hAnsiTheme="minorBidi" w:cstheme="minorBidi"/>
                  <w:lang w:val="ru-RU"/>
                </w:rPr>
                <w:t>http://draudejai.sodra.lt/draudeju_viesi_duomenys/</w:t>
              </w:r>
            </w:hyperlink>
            <w:r w:rsidRPr="00E04F50">
              <w:rPr>
                <w:rFonts w:asciiTheme="minorBidi" w:hAnsiTheme="minorBidi" w:cstheme="minorBidi"/>
                <w:lang w:val="ru-RU"/>
              </w:rPr>
              <w:t>).</w:t>
            </w:r>
          </w:p>
          <w:p w14:paraId="5C7CB54B" w14:textId="77777777" w:rsidR="00E04F50" w:rsidRPr="00E04F50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E04F50">
              <w:rPr>
                <w:rFonts w:asciiTheme="minorBidi" w:hAnsiTheme="minorBidi" w:cstheme="minorBidi"/>
                <w:lang w:val="ru-RU"/>
              </w:rPr>
              <w:t xml:space="preserve">Если в связи с техническими помехами в информационной системе «Содры»  </w:t>
            </w:r>
            <w:r w:rsidRPr="00E04F50">
              <w:rPr>
                <w:rFonts w:asciiTheme="minorBidi" w:hAnsiTheme="minorBidi" w:cstheme="minorBidi"/>
                <w:lang w:val="en-US"/>
              </w:rPr>
              <w:t>LTG</w:t>
            </w:r>
            <w:r w:rsidRPr="00E04F50">
              <w:rPr>
                <w:rFonts w:asciiTheme="minorBidi" w:hAnsiTheme="minorBidi" w:cstheme="minorBidi"/>
                <w:lang w:val="ru-RU"/>
              </w:rPr>
              <w:t xml:space="preserve"> не имеет возможности безвозмездно проверить доступные данные  поставщика (юридического лица), он будет вправе просить поставщика представить выданный в установленном порядке документ, подтверждающий соответствие данному требованию.  Для доказательства того, что  поставщик не имеет судимости, следует представить выписку из решения суда или  документ, выданный государственным предприятием «Реестровый центр» в установленном Правительством Литовской Республики порядке, который подтверждает сводные данные,  находящиеся в ведении компетентных </w:t>
            </w:r>
            <w:r w:rsidRPr="00E04F50">
              <w:rPr>
                <w:rFonts w:asciiTheme="minorBidi" w:hAnsiTheme="minorBidi" w:cstheme="minorBidi"/>
                <w:lang w:val="ru-RU"/>
              </w:rPr>
              <w:lastRenderedPageBreak/>
              <w:t xml:space="preserve">учреждений (надлежит представить цифровую копию документа). </w:t>
            </w:r>
          </w:p>
          <w:p w14:paraId="3743DD42" w14:textId="77777777" w:rsidR="00E04F50" w:rsidRPr="00E04F50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E04F50">
              <w:rPr>
                <w:rFonts w:asciiTheme="minorBidi" w:hAnsiTheme="minorBidi" w:cstheme="minorBidi"/>
                <w:lang w:val="ru-RU"/>
              </w:rPr>
              <w:t>2.2) Если  поставщик является физическим лицом, зарегистрированным в Литовской Республике, он представляет выписку из решения суда, документ, выданный территориальными отделениями управления Государственного фонда социального страхования и другими учреждениями  Государственного фонда социального страхования, связанными с администрированием  Государственного фонда социального страхования, или  документ, выданный государственным предприятием «Реестровый центр» в установленном Правительством Литовской Республики порядке, который подтверждает сводные данные,  находящиеся в ведении компетентных учреждений (надлежит представить цифровую копию документа).</w:t>
            </w:r>
          </w:p>
          <w:p w14:paraId="418BECBE" w14:textId="77777777" w:rsidR="00E04F50" w:rsidRPr="00E04F50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E04F50">
              <w:rPr>
                <w:rFonts w:asciiTheme="minorBidi" w:hAnsiTheme="minorBidi" w:cstheme="minorBidi"/>
                <w:lang w:val="ru-RU"/>
              </w:rPr>
              <w:t>2.3) Поставщик из другого государства, являющийся физическим или юридическим лицом, представляет справку, выданную компетентным государственным учреждением страны, в которой он зарегистрирован (надлежит представить цифровую копию документа).</w:t>
            </w:r>
          </w:p>
          <w:p w14:paraId="3005FE9B" w14:textId="0291C24F" w:rsidR="00E04F50" w:rsidRPr="002B4330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2B4330">
              <w:rPr>
                <w:rFonts w:asciiTheme="minorBidi" w:hAnsiTheme="minorBidi" w:cstheme="minorBidi"/>
                <w:lang w:val="ru-RU"/>
              </w:rPr>
              <w:t>Документы, указанные в пунктах 2.2 и 2.3, должны быть выданы  не ранее чем за</w:t>
            </w:r>
            <w:r w:rsidR="002B4330" w:rsidRPr="002B4330">
              <w:rPr>
                <w:rFonts w:asciiTheme="minorBidi" w:hAnsiTheme="minorBidi" w:cstheme="minorBidi"/>
              </w:rPr>
              <w:t xml:space="preserve"> </w:t>
            </w:r>
            <w:r w:rsidR="002B4330" w:rsidRPr="002B4330">
              <w:rPr>
                <w:rFonts w:ascii="Arial" w:hAnsi="Arial" w:cs="Arial"/>
                <w:color w:val="FF0000"/>
                <w:lang w:val="ru-RU"/>
              </w:rPr>
              <w:t xml:space="preserve">30 (тридцать) </w:t>
            </w:r>
            <w:r w:rsidRPr="002B4330">
              <w:rPr>
                <w:rFonts w:asciiTheme="minorBidi" w:hAnsiTheme="minorBidi" w:cstheme="minorBidi"/>
                <w:color w:val="FF0000"/>
                <w:lang w:val="ru-RU"/>
              </w:rPr>
              <w:t xml:space="preserve"> </w:t>
            </w:r>
            <w:r w:rsidRPr="002B4330">
              <w:rPr>
                <w:rFonts w:asciiTheme="minorBidi" w:hAnsiTheme="minorBidi" w:cstheme="minorBidi"/>
                <w:lang w:val="ru-RU"/>
              </w:rPr>
              <w:t>календарных дней до истечения срока подачи заявок.</w:t>
            </w:r>
          </w:p>
          <w:p w14:paraId="1AE1A0E6" w14:textId="290ACD21" w:rsidR="008016FF" w:rsidRPr="00E04F50" w:rsidRDefault="00E04F50" w:rsidP="00E04F50">
            <w:pPr>
              <w:jc w:val="both"/>
              <w:rPr>
                <w:rFonts w:asciiTheme="minorBidi" w:hAnsiTheme="minorBidi" w:cstheme="minorBidi"/>
              </w:rPr>
            </w:pPr>
            <w:r w:rsidRPr="00E04F50">
              <w:rPr>
                <w:rFonts w:asciiTheme="minorBidi" w:hAnsiTheme="minorBidi" w:cstheme="minorBidi"/>
                <w:lang w:val="ru-RU"/>
              </w:rPr>
              <w:t>Если документ выдан раньше, однако является действительным в момент его оценки, такой документ является приемлемым</w:t>
            </w:r>
            <w:r w:rsidRPr="00E04F50">
              <w:rPr>
                <w:rFonts w:asciiTheme="minorBidi" w:hAnsiTheme="minorBidi" w:cstheme="minorBidi"/>
              </w:rPr>
              <w:t>.</w:t>
            </w:r>
          </w:p>
        </w:tc>
        <w:tc>
          <w:tcPr>
            <w:tcW w:w="4162" w:type="dxa"/>
          </w:tcPr>
          <w:p w14:paraId="5FA6D300" w14:textId="77777777" w:rsidR="00E04F50" w:rsidRPr="00E04F50" w:rsidRDefault="00011213" w:rsidP="00011213">
            <w:pPr>
              <w:tabs>
                <w:tab w:val="left" w:pos="328"/>
              </w:tabs>
              <w:jc w:val="both"/>
              <w:rPr>
                <w:rFonts w:asciiTheme="minorBidi" w:hAnsiTheme="minorBidi" w:cstheme="minorBidi"/>
                <w:lang w:val="ru-RU"/>
              </w:rPr>
            </w:pPr>
            <w:r w:rsidRPr="00E04F50">
              <w:rPr>
                <w:rFonts w:asciiTheme="minorBidi" w:hAnsiTheme="minorBidi" w:cstheme="minorBidi"/>
              </w:rPr>
              <w:lastRenderedPageBreak/>
              <w:t>1</w:t>
            </w:r>
            <w:r w:rsidR="00E04F50" w:rsidRPr="00E04F50">
              <w:rPr>
                <w:rFonts w:asciiTheme="minorBidi" w:hAnsiTheme="minorBidi" w:cstheme="minorBidi"/>
                <w:lang w:val="ru-RU"/>
              </w:rPr>
              <w:t xml:space="preserve">) Для доказательства того, что  поставщик выполнил обязательства,  связанные с уплатой налогов, и не имеет указанной судимости, следует представить: Выписку из решения суда,  документ,  выданный Государственной налоговой инспекцией при Министерстве финансов или государственным предприятием «Реестровый центр» в установленном Правительством Литовской Республики порядке, который подтверждает сводные данные,  находящиеся в ведении компетентных </w:t>
            </w:r>
            <w:r w:rsidR="00E04F50" w:rsidRPr="00E04F50">
              <w:rPr>
                <w:rFonts w:asciiTheme="minorBidi" w:hAnsiTheme="minorBidi" w:cstheme="minorBidi"/>
                <w:lang w:val="ru-RU"/>
              </w:rPr>
              <w:lastRenderedPageBreak/>
              <w:t xml:space="preserve">учреждений, а если поставщик зарегистрирован в иностранном государстве - документ, выданный </w:t>
            </w:r>
          </w:p>
          <w:p w14:paraId="6CA6B61C" w14:textId="77777777" w:rsidR="00E04F50" w:rsidRPr="00E04F50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E04F50">
              <w:rPr>
                <w:rFonts w:asciiTheme="minorBidi" w:hAnsiTheme="minorBidi" w:cstheme="minorBidi"/>
                <w:lang w:val="ru-RU"/>
              </w:rPr>
              <w:t xml:space="preserve">соответствующим учреждением иностранного государства (надлежит представить цифровую копию документа), выданный не ранее чем за </w:t>
            </w:r>
            <w:r w:rsidRPr="00E04F50">
              <w:rPr>
                <w:rFonts w:asciiTheme="minorBidi" w:hAnsiTheme="minorBidi" w:cstheme="minorBidi"/>
                <w:color w:val="FF0000"/>
                <w:lang w:val="ru-RU"/>
              </w:rPr>
              <w:t>160 (</w:t>
            </w:r>
            <w:r w:rsidRPr="00E04F50">
              <w:rPr>
                <w:rFonts w:asciiTheme="minorBidi" w:hAnsiTheme="minorBidi" w:cstheme="minorBidi"/>
                <w:color w:val="FF0000"/>
                <w:shd w:val="clear" w:color="auto" w:fill="F8F9FA"/>
                <w:lang w:val="ru-RU"/>
              </w:rPr>
              <w:t>сто шестьдесят</w:t>
            </w:r>
            <w:r w:rsidRPr="00E04F50">
              <w:rPr>
                <w:rFonts w:asciiTheme="minorBidi" w:hAnsiTheme="minorBidi" w:cstheme="minorBidi"/>
                <w:color w:val="FF0000"/>
                <w:lang w:val="ru-RU"/>
              </w:rPr>
              <w:t xml:space="preserve">) </w:t>
            </w:r>
            <w:r w:rsidRPr="00E04F50">
              <w:rPr>
                <w:rFonts w:asciiTheme="minorBidi" w:hAnsiTheme="minorBidi" w:cstheme="minorBidi"/>
                <w:lang w:val="ru-RU"/>
              </w:rPr>
              <w:t>календарных дней до истечения срока подачи заявок.</w:t>
            </w:r>
          </w:p>
          <w:p w14:paraId="52A55219" w14:textId="77777777" w:rsidR="00E04F50" w:rsidRPr="00E04F50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E04F50">
              <w:rPr>
                <w:rFonts w:asciiTheme="minorBidi" w:hAnsiTheme="minorBidi" w:cstheme="minorBidi"/>
                <w:lang w:val="ru-RU"/>
              </w:rPr>
              <w:t>Если документ выдан раньше, однако указанный в нем срок действия дольше срока подачи заявок, такой он является приемлемым в течение срока его действия.</w:t>
            </w:r>
          </w:p>
          <w:p w14:paraId="2B4B61B9" w14:textId="77777777" w:rsidR="00E04F50" w:rsidRPr="00E04F50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E04F50">
              <w:rPr>
                <w:rFonts w:asciiTheme="minorBidi" w:hAnsiTheme="minorBidi" w:cstheme="minorBidi"/>
                <w:lang w:val="ru-RU"/>
              </w:rPr>
              <w:t xml:space="preserve">2)  Для доказательства того, что  поставщик выполнил обязательства, связанные с уплатой  взносов социального страхования, и не имеет указанной судимости, следует представить: </w:t>
            </w:r>
          </w:p>
          <w:p w14:paraId="05F0CB7B" w14:textId="77777777" w:rsidR="00E04F50" w:rsidRPr="00E04F50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E04F50">
              <w:rPr>
                <w:rFonts w:asciiTheme="minorBidi" w:hAnsiTheme="minorBidi" w:cstheme="minorBidi"/>
                <w:lang w:val="ru-RU"/>
              </w:rPr>
              <w:t xml:space="preserve">2.1) Если  поставщик является юридическим лицом, зарегистрированным в Литовской Республике, для доказательства выполнения обязательств от него не требуется представлять никаких документов, доказывающих данное требование. </w:t>
            </w:r>
            <w:r w:rsidRPr="00E04F50">
              <w:rPr>
                <w:rFonts w:asciiTheme="minorBidi" w:hAnsiTheme="minorBidi" w:cstheme="minorBidi"/>
                <w:lang w:val="en-US"/>
              </w:rPr>
              <w:t>LTG</w:t>
            </w:r>
            <w:r w:rsidRPr="00E04F50">
              <w:rPr>
                <w:rFonts w:asciiTheme="minorBidi" w:hAnsiTheme="minorBidi" w:cstheme="minorBidi"/>
                <w:lang w:val="ru-RU"/>
              </w:rPr>
              <w:t xml:space="preserve"> сам проверяет данные в национальной базе данных (</w:t>
            </w:r>
            <w:hyperlink r:id="rId11" w:history="1">
              <w:r w:rsidRPr="00E04F50">
                <w:rPr>
                  <w:rStyle w:val="Hyperlink"/>
                  <w:rFonts w:asciiTheme="minorBidi" w:hAnsiTheme="minorBidi" w:cstheme="minorBidi"/>
                  <w:lang w:val="ru-RU"/>
                </w:rPr>
                <w:t>http://draudejai.sodra.lt/draudeju_viesi_duomenys/</w:t>
              </w:r>
            </w:hyperlink>
            <w:r w:rsidRPr="00E04F50">
              <w:rPr>
                <w:rFonts w:asciiTheme="minorBidi" w:hAnsiTheme="minorBidi" w:cstheme="minorBidi"/>
                <w:lang w:val="ru-RU"/>
              </w:rPr>
              <w:t>).</w:t>
            </w:r>
          </w:p>
          <w:p w14:paraId="6AD3CEE8" w14:textId="77777777" w:rsidR="00E04F50" w:rsidRPr="00E04F50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E04F50">
              <w:rPr>
                <w:rFonts w:asciiTheme="minorBidi" w:hAnsiTheme="minorBidi" w:cstheme="minorBidi"/>
                <w:lang w:val="ru-RU"/>
              </w:rPr>
              <w:t xml:space="preserve">Если в связи с техническими помехами в информационной системе «Содры»  </w:t>
            </w:r>
            <w:r w:rsidRPr="00E04F50">
              <w:rPr>
                <w:rFonts w:asciiTheme="minorBidi" w:hAnsiTheme="minorBidi" w:cstheme="minorBidi"/>
                <w:lang w:val="en-US"/>
              </w:rPr>
              <w:t>LTG</w:t>
            </w:r>
            <w:r w:rsidRPr="00E04F50">
              <w:rPr>
                <w:rFonts w:asciiTheme="minorBidi" w:hAnsiTheme="minorBidi" w:cstheme="minorBidi"/>
                <w:lang w:val="ru-RU"/>
              </w:rPr>
              <w:t xml:space="preserve"> не имеет возможности безвозмездно проверить доступные данные  поставщика (юридического лица), он будет вправе просить поставщика представить выданный в установленном порядке документ, подтверждающий соответствие данному требованию.  Для доказательства того, что  поставщик не имеет судимости, следует представить выписку из решения суда или  документ, выданный государственным предприятием «Реестровый центр» в установленном Правительством Литовской Республики порядке, который подтверждает сводные данные,  находящиеся в ведении компетентных учреждений (надлежит представить цифровую копию документа). </w:t>
            </w:r>
          </w:p>
          <w:p w14:paraId="5AB58D85" w14:textId="77777777" w:rsidR="00E04F50" w:rsidRPr="00E04F50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E04F50">
              <w:rPr>
                <w:rFonts w:asciiTheme="minorBidi" w:hAnsiTheme="minorBidi" w:cstheme="minorBidi"/>
                <w:lang w:val="ru-RU"/>
              </w:rPr>
              <w:t xml:space="preserve">2.2) Если  поставщик является физическим лицом, зарегистрированным в Литовской Республике, он </w:t>
            </w:r>
            <w:r w:rsidRPr="00E04F50">
              <w:rPr>
                <w:rFonts w:asciiTheme="minorBidi" w:hAnsiTheme="minorBidi" w:cstheme="minorBidi"/>
                <w:lang w:val="ru-RU"/>
              </w:rPr>
              <w:lastRenderedPageBreak/>
              <w:t>представляет выписку из решения суда, документ, выданный территориальными отделениями управления Государственного фонда социального страхования и другими учреждениями  Государственного фонда социального страхования, связанными с администрированием  Государственного фонда социального страхования, или  документ, выданный государственным предприятием «Реестровый центр» в установленном Правительством Литовской Республики порядке, который подтверждает сводные данные,  находящиеся в ведении компетентных учреждений (надлежит представить цифровую копию документа).</w:t>
            </w:r>
          </w:p>
          <w:p w14:paraId="02030F3F" w14:textId="77777777" w:rsidR="00E04F50" w:rsidRPr="00E04F50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E04F50">
              <w:rPr>
                <w:rFonts w:asciiTheme="minorBidi" w:hAnsiTheme="minorBidi" w:cstheme="minorBidi"/>
                <w:lang w:val="ru-RU"/>
              </w:rPr>
              <w:t>2.3) Поставщик из другого государства, являющийся физическим или юридическим лицом, представляет справку, выданную компетентным государственным учреждением страны, в которой он зарегистрирован (надлежит представить цифровую копию документа).</w:t>
            </w:r>
          </w:p>
          <w:p w14:paraId="4A6C94E4" w14:textId="77777777" w:rsidR="00E04F50" w:rsidRPr="00E04F50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E04F50">
              <w:rPr>
                <w:rFonts w:asciiTheme="minorBidi" w:hAnsiTheme="minorBidi" w:cstheme="minorBidi"/>
                <w:lang w:val="ru-RU"/>
              </w:rPr>
              <w:t xml:space="preserve">Документы, указанные в пунктах 2.2 и 2.3, должны быть выданы  не ранее чем за </w:t>
            </w:r>
            <w:r w:rsidRPr="00E04F50">
              <w:rPr>
                <w:rFonts w:asciiTheme="minorBidi" w:hAnsiTheme="minorBidi" w:cstheme="minorBidi"/>
                <w:color w:val="FF0000"/>
                <w:lang w:val="ru-RU"/>
              </w:rPr>
              <w:t>160 (</w:t>
            </w:r>
            <w:r w:rsidRPr="00E04F50">
              <w:rPr>
                <w:rFonts w:asciiTheme="minorBidi" w:hAnsiTheme="minorBidi" w:cstheme="minorBidi"/>
                <w:color w:val="FF0000"/>
                <w:shd w:val="clear" w:color="auto" w:fill="F8F9FA"/>
                <w:lang w:val="ru-RU"/>
              </w:rPr>
              <w:t>сто шестьдесят</w:t>
            </w:r>
            <w:r w:rsidRPr="00E04F50">
              <w:rPr>
                <w:rFonts w:asciiTheme="minorBidi" w:hAnsiTheme="minorBidi" w:cstheme="minorBidi"/>
                <w:color w:val="FF0000"/>
                <w:lang w:val="ru-RU"/>
              </w:rPr>
              <w:t xml:space="preserve">) </w:t>
            </w:r>
            <w:r w:rsidRPr="00E04F50">
              <w:rPr>
                <w:rFonts w:asciiTheme="minorBidi" w:hAnsiTheme="minorBidi" w:cstheme="minorBidi"/>
                <w:lang w:val="ru-RU"/>
              </w:rPr>
              <w:t>календарных дней до истечения срока подачи заявок.</w:t>
            </w:r>
          </w:p>
          <w:p w14:paraId="5CE66242" w14:textId="49B78608" w:rsidR="008016FF" w:rsidRPr="00E04F50" w:rsidRDefault="00E04F50" w:rsidP="00E04F50">
            <w:pPr>
              <w:jc w:val="both"/>
              <w:rPr>
                <w:rFonts w:asciiTheme="minorBidi" w:hAnsiTheme="minorBidi" w:cstheme="minorBidi"/>
              </w:rPr>
            </w:pPr>
            <w:r w:rsidRPr="00E04F50">
              <w:rPr>
                <w:rFonts w:asciiTheme="minorBidi" w:hAnsiTheme="minorBidi" w:cstheme="minorBidi"/>
                <w:lang w:val="ru-RU"/>
              </w:rPr>
              <w:t>Если документ выдан раньше, однако является действительным в момент его оценки, такой документ является приемлемым</w:t>
            </w:r>
            <w:r w:rsidRPr="00E04F50">
              <w:rPr>
                <w:rFonts w:asciiTheme="minorBidi" w:hAnsiTheme="minorBidi" w:cstheme="minorBidi"/>
              </w:rPr>
              <w:t>.</w:t>
            </w:r>
          </w:p>
        </w:tc>
      </w:tr>
      <w:tr w:rsidR="00011213" w:rsidRPr="00086732" w14:paraId="742EBCA1" w14:textId="77777777" w:rsidTr="0064681B">
        <w:tc>
          <w:tcPr>
            <w:tcW w:w="1555" w:type="dxa"/>
          </w:tcPr>
          <w:p w14:paraId="6D7D5379" w14:textId="792278A3" w:rsidR="00011213" w:rsidRDefault="00C1456A" w:rsidP="00ED2B18">
            <w:pPr>
              <w:contextualSpacing/>
              <w:jc w:val="both"/>
              <w:rPr>
                <w:rFonts w:ascii="Arial" w:eastAsia="Times New Roman" w:hAnsi="Arial" w:cs="Arial"/>
                <w:lang w:eastAsia="ar-SA"/>
              </w:rPr>
            </w:pPr>
            <w:r w:rsidRPr="00C1456A">
              <w:rPr>
                <w:rFonts w:asciiTheme="minorBidi" w:hAnsiTheme="minorBidi" w:cstheme="minorBidi"/>
                <w:lang w:val="ru-RU"/>
              </w:rPr>
              <w:lastRenderedPageBreak/>
              <w:t>3 приложение Требования к квалификации поставщиков</w:t>
            </w:r>
            <w:r w:rsidRPr="00C1456A">
              <w:rPr>
                <w:rFonts w:asciiTheme="minorBidi" w:eastAsia="Times New Roman" w:hAnsiTheme="minorBidi" w:cstheme="minorBidi"/>
                <w:lang w:eastAsia="ar-SA"/>
              </w:rPr>
              <w:t xml:space="preserve">, </w:t>
            </w:r>
            <w:r w:rsidRPr="00C1456A">
              <w:rPr>
                <w:rFonts w:asciiTheme="minorBidi" w:hAnsiTheme="minorBidi" w:cstheme="minorBidi"/>
                <w:lang w:val="ru-RU"/>
              </w:rPr>
              <w:t>пункт</w:t>
            </w:r>
            <w:r>
              <w:rPr>
                <w:rFonts w:asciiTheme="minorBidi" w:hAnsiTheme="minorBidi" w:cstheme="minorBidi"/>
              </w:rPr>
              <w:t xml:space="preserve"> 10</w:t>
            </w:r>
          </w:p>
        </w:tc>
        <w:tc>
          <w:tcPr>
            <w:tcW w:w="3911" w:type="dxa"/>
          </w:tcPr>
          <w:p w14:paraId="6F1A402A" w14:textId="77777777" w:rsidR="00E04F50" w:rsidRPr="00BD715F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BD715F">
              <w:rPr>
                <w:rFonts w:asciiTheme="minorBidi" w:hAnsiTheme="minorBidi" w:cstheme="minorBidi"/>
                <w:lang w:val="en-US"/>
              </w:rPr>
              <w:t>LTG</w:t>
            </w:r>
            <w:r w:rsidRPr="00BD715F">
              <w:rPr>
                <w:rFonts w:asciiTheme="minorBidi" w:hAnsiTheme="minorBidi" w:cstheme="minorBidi"/>
                <w:lang w:val="ru-RU"/>
              </w:rPr>
              <w:t xml:space="preserve"> не требует дополнительных документов для доказательства соответствия данному требованию, за исключением требования, указанного в пункте 1. Для обоснования требования пункта 1 поставщик должен представить: </w:t>
            </w:r>
          </w:p>
          <w:p w14:paraId="5D1C7534" w14:textId="77777777" w:rsidR="00E04F50" w:rsidRPr="00BD715F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BD715F">
              <w:rPr>
                <w:rFonts w:asciiTheme="minorBidi" w:hAnsiTheme="minorBidi" w:cstheme="minorBidi"/>
                <w:lang w:val="ru-RU"/>
              </w:rPr>
              <w:t xml:space="preserve">1)  Если  поставщик является юридическим лицом, зарегистрированным в Литовской Республике, от него не требуется представлять никаких документов, доказывающих данное требование. </w:t>
            </w:r>
            <w:r w:rsidRPr="00BD715F">
              <w:rPr>
                <w:rFonts w:asciiTheme="minorBidi" w:hAnsiTheme="minorBidi" w:cstheme="minorBidi"/>
                <w:lang w:val="en-US"/>
              </w:rPr>
              <w:lastRenderedPageBreak/>
              <w:t>LTG</w:t>
            </w:r>
            <w:r w:rsidRPr="00BD715F">
              <w:rPr>
                <w:rFonts w:asciiTheme="minorBidi" w:hAnsiTheme="minorBidi" w:cstheme="minorBidi"/>
                <w:lang w:val="ru-RU"/>
              </w:rPr>
              <w:t xml:space="preserve"> сам проверяет данные в национальной базе данных</w:t>
            </w:r>
          </w:p>
          <w:p w14:paraId="5A84D3C1" w14:textId="77777777" w:rsidR="00E04F50" w:rsidRPr="00BD715F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BD715F">
              <w:rPr>
                <w:rFonts w:asciiTheme="minorBidi" w:hAnsiTheme="minorBidi" w:cstheme="minorBidi"/>
                <w:lang w:val="ru-RU"/>
              </w:rPr>
              <w:t>(</w:t>
            </w:r>
            <w:hyperlink r:id="rId12" w:history="1">
              <w:r w:rsidRPr="00BD715F">
                <w:rPr>
                  <w:rStyle w:val="Hyperlink"/>
                  <w:rFonts w:asciiTheme="minorBidi" w:hAnsiTheme="minorBidi" w:cstheme="minorBidi"/>
                  <w:lang w:val="ru-RU"/>
                </w:rPr>
                <w:t>http://www.registrucentras.lt/jar/p/index.php</w:t>
              </w:r>
            </w:hyperlink>
            <w:r w:rsidRPr="00BD715F">
              <w:rPr>
                <w:rFonts w:asciiTheme="minorBidi" w:hAnsiTheme="minorBidi" w:cstheme="minorBidi"/>
                <w:lang w:val="ru-RU"/>
              </w:rPr>
              <w:t xml:space="preserve">).  Если в связи с техническими помехами в информационной системе </w:t>
            </w:r>
            <w:r w:rsidRPr="00BD715F">
              <w:rPr>
                <w:rFonts w:asciiTheme="minorBidi" w:hAnsiTheme="minorBidi" w:cstheme="minorBidi"/>
              </w:rPr>
              <w:t>LTG</w:t>
            </w:r>
            <w:r w:rsidRPr="00BD715F">
              <w:rPr>
                <w:rFonts w:asciiTheme="minorBidi" w:hAnsiTheme="minorBidi" w:cstheme="minorBidi"/>
                <w:lang w:val="ru-RU"/>
              </w:rPr>
              <w:t xml:space="preserve"> не имеет возможности безвозмездно проверить доступные данные  поставщика (юридического лица), он будет вправе просить поставщика (юридическое лицо) представить выданный в установленном порядке документ, подтверждающий соответствие данному требованию.</w:t>
            </w:r>
          </w:p>
          <w:p w14:paraId="34BC8528" w14:textId="77777777" w:rsidR="00E04F50" w:rsidRPr="00BD715F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BD715F">
              <w:rPr>
                <w:rFonts w:asciiTheme="minorBidi" w:hAnsiTheme="minorBidi" w:cstheme="minorBidi"/>
                <w:lang w:val="ru-RU"/>
              </w:rPr>
              <w:t>2) Если поставщик является физическим лицом, зарегистрированным в Литовской Республике, он представляет выписку, выданную  государственным предприятием «Реестровый центр», или документ, выданный этим предприятием в установленном Правительством Литовской Республики порядке, который подтверждает сводные данные,  находящиеся в ведении компетентных учреждений, с целью доказательства указанных обстоятельств, или выданную судом выписку из решения суда, если таковое имеется  (надлежит представить цифровую копию документа).</w:t>
            </w:r>
          </w:p>
          <w:p w14:paraId="3F4D148A" w14:textId="77777777" w:rsidR="00E04F50" w:rsidRPr="00BD715F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BD715F">
              <w:rPr>
                <w:rFonts w:asciiTheme="minorBidi" w:hAnsiTheme="minorBidi" w:cstheme="minorBidi"/>
                <w:lang w:val="ru-RU"/>
              </w:rPr>
              <w:t>3)  Поставщик из другого государства, являющийся физическим или юридическим лицом, представляет справку, выданную компетентным государственным учреждением страны, в которой он зарегистрирован (надлежит представить цифровую копию документа).</w:t>
            </w:r>
          </w:p>
          <w:p w14:paraId="0B19D724" w14:textId="2ACBBDAC" w:rsidR="00E04F50" w:rsidRPr="002B4330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2B4330">
              <w:rPr>
                <w:rFonts w:asciiTheme="minorBidi" w:hAnsiTheme="minorBidi" w:cstheme="minorBidi"/>
                <w:lang w:val="ru-RU"/>
              </w:rPr>
              <w:t xml:space="preserve">4)  указанные документы должны быть выданы  не ранее чем за </w:t>
            </w:r>
            <w:r w:rsidR="002B4330" w:rsidRPr="002B4330">
              <w:rPr>
                <w:rFonts w:ascii="Arial" w:hAnsi="Arial" w:cs="Arial"/>
                <w:color w:val="FF0000"/>
                <w:lang w:val="ru-RU"/>
              </w:rPr>
              <w:t xml:space="preserve">30 (тридцать) </w:t>
            </w:r>
            <w:r w:rsidRPr="002B4330">
              <w:rPr>
                <w:rFonts w:asciiTheme="minorBidi" w:hAnsiTheme="minorBidi" w:cstheme="minorBidi"/>
                <w:lang w:val="ru-RU"/>
              </w:rPr>
              <w:t>календарных дней до истечения срока подачи заявок. Если документ выдан раньше, однако является действительным в момент его оценки, такой документ является приемлемым.</w:t>
            </w:r>
          </w:p>
          <w:p w14:paraId="7BF84290" w14:textId="795F2DDB" w:rsidR="00011213" w:rsidRPr="00BD715F" w:rsidRDefault="00011213" w:rsidP="00E04F50">
            <w:pPr>
              <w:pStyle w:val="ListParagraph"/>
              <w:tabs>
                <w:tab w:val="left" w:pos="328"/>
              </w:tabs>
              <w:ind w:left="45"/>
              <w:jc w:val="both"/>
              <w:rPr>
                <w:rFonts w:asciiTheme="minorBidi" w:hAnsiTheme="minorBidi" w:cstheme="minorBidi"/>
                <w:lang w:val="ru-RU"/>
              </w:rPr>
            </w:pPr>
          </w:p>
        </w:tc>
        <w:tc>
          <w:tcPr>
            <w:tcW w:w="4162" w:type="dxa"/>
          </w:tcPr>
          <w:p w14:paraId="72564428" w14:textId="77777777" w:rsidR="00E04F50" w:rsidRPr="00BD715F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BD715F">
              <w:rPr>
                <w:rFonts w:asciiTheme="minorBidi" w:hAnsiTheme="minorBidi" w:cstheme="minorBidi"/>
                <w:lang w:val="en-US"/>
              </w:rPr>
              <w:lastRenderedPageBreak/>
              <w:t>LTG</w:t>
            </w:r>
            <w:r w:rsidRPr="00BD715F">
              <w:rPr>
                <w:rFonts w:asciiTheme="minorBidi" w:hAnsiTheme="minorBidi" w:cstheme="minorBidi"/>
                <w:lang w:val="ru-RU"/>
              </w:rPr>
              <w:t xml:space="preserve"> не требует дополнительных документов для доказательства соответствия данному требованию, за исключением требования, указанного в пункте 1. Для обоснования требования пункта 1 поставщик должен представить: </w:t>
            </w:r>
          </w:p>
          <w:p w14:paraId="7281A64B" w14:textId="77777777" w:rsidR="00E04F50" w:rsidRPr="00BD715F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BD715F">
              <w:rPr>
                <w:rFonts w:asciiTheme="minorBidi" w:hAnsiTheme="minorBidi" w:cstheme="minorBidi"/>
                <w:lang w:val="ru-RU"/>
              </w:rPr>
              <w:t xml:space="preserve">1)  Если  поставщик является юридическим лицом, зарегистрированным в Литовской Республике, от него не требуется представлять никаких документов, доказывающих данное требование. </w:t>
            </w:r>
            <w:r w:rsidRPr="00BD715F">
              <w:rPr>
                <w:rFonts w:asciiTheme="minorBidi" w:hAnsiTheme="minorBidi" w:cstheme="minorBidi"/>
                <w:lang w:val="en-US"/>
              </w:rPr>
              <w:t>LTG</w:t>
            </w:r>
            <w:r w:rsidRPr="00BD715F">
              <w:rPr>
                <w:rFonts w:asciiTheme="minorBidi" w:hAnsiTheme="minorBidi" w:cstheme="minorBidi"/>
                <w:lang w:val="ru-RU"/>
              </w:rPr>
              <w:t xml:space="preserve"> сам проверяет данные в национальной базе данных</w:t>
            </w:r>
          </w:p>
          <w:p w14:paraId="26D20E63" w14:textId="77777777" w:rsidR="00E04F50" w:rsidRPr="00BD715F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BD715F">
              <w:rPr>
                <w:rFonts w:asciiTheme="minorBidi" w:hAnsiTheme="minorBidi" w:cstheme="minorBidi"/>
                <w:lang w:val="ru-RU"/>
              </w:rPr>
              <w:lastRenderedPageBreak/>
              <w:t>(</w:t>
            </w:r>
            <w:hyperlink r:id="rId13" w:history="1">
              <w:r w:rsidRPr="00BD715F">
                <w:rPr>
                  <w:rStyle w:val="Hyperlink"/>
                  <w:rFonts w:asciiTheme="minorBidi" w:hAnsiTheme="minorBidi" w:cstheme="minorBidi"/>
                  <w:lang w:val="ru-RU"/>
                </w:rPr>
                <w:t>http://www.registrucentras.lt/jar/p/index.php</w:t>
              </w:r>
            </w:hyperlink>
            <w:r w:rsidRPr="00BD715F">
              <w:rPr>
                <w:rFonts w:asciiTheme="minorBidi" w:hAnsiTheme="minorBidi" w:cstheme="minorBidi"/>
                <w:lang w:val="ru-RU"/>
              </w:rPr>
              <w:t xml:space="preserve">).  Если в связи с техническими помехами в информационной системе </w:t>
            </w:r>
            <w:r w:rsidRPr="00BD715F">
              <w:rPr>
                <w:rFonts w:asciiTheme="minorBidi" w:hAnsiTheme="minorBidi" w:cstheme="minorBidi"/>
              </w:rPr>
              <w:t>LTG</w:t>
            </w:r>
            <w:r w:rsidRPr="00BD715F">
              <w:rPr>
                <w:rFonts w:asciiTheme="minorBidi" w:hAnsiTheme="minorBidi" w:cstheme="minorBidi"/>
                <w:lang w:val="ru-RU"/>
              </w:rPr>
              <w:t xml:space="preserve"> не имеет возможности безвозмездно проверить доступные данные  поставщика (юридического лица), он будет вправе просить поставщика (юридическое лицо) представить выданный в установленном порядке документ, подтверждающий соответствие данному требованию.</w:t>
            </w:r>
          </w:p>
          <w:p w14:paraId="637EAB0D" w14:textId="77777777" w:rsidR="00E04F50" w:rsidRPr="00BD715F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BD715F">
              <w:rPr>
                <w:rFonts w:asciiTheme="minorBidi" w:hAnsiTheme="minorBidi" w:cstheme="minorBidi"/>
                <w:lang w:val="ru-RU"/>
              </w:rPr>
              <w:t>2) Если поставщик является физическим лицом, зарегистрированным в Литовской Республике, он представляет выписку, выданную  государственным предприятием «Реестровый центр», или документ, выданный этим предприятием в установленном Правительством Литовской Республики порядке, который подтверждает сводные данные,  находящиеся в ведении компетентных учреждений, с целью доказательства указанных обстоятельств, или выданную судом выписку из решения суда, если таковое имеется  (надлежит представить цифровую копию документа).</w:t>
            </w:r>
          </w:p>
          <w:p w14:paraId="0D750FAE" w14:textId="77777777" w:rsidR="00E04F50" w:rsidRPr="00BD715F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BD715F">
              <w:rPr>
                <w:rFonts w:asciiTheme="minorBidi" w:hAnsiTheme="minorBidi" w:cstheme="minorBidi"/>
                <w:lang w:val="ru-RU"/>
              </w:rPr>
              <w:t>3)  Поставщик из другого государства, являющийся физическим или юридическим лицом, представляет справку, выданную компетентным государственным учреждением страны, в которой он зарегистрирован (надлежит представить цифровую копию документа).</w:t>
            </w:r>
          </w:p>
          <w:p w14:paraId="5EE746A6" w14:textId="77777777" w:rsidR="00E04F50" w:rsidRPr="00BD715F" w:rsidRDefault="00E04F50" w:rsidP="00E04F50">
            <w:pPr>
              <w:rPr>
                <w:rFonts w:asciiTheme="minorBidi" w:hAnsiTheme="minorBidi" w:cstheme="minorBidi"/>
                <w:lang w:val="ru-RU"/>
              </w:rPr>
            </w:pPr>
            <w:r w:rsidRPr="00BD715F">
              <w:rPr>
                <w:rFonts w:asciiTheme="minorBidi" w:hAnsiTheme="minorBidi" w:cstheme="minorBidi"/>
                <w:lang w:val="ru-RU"/>
              </w:rPr>
              <w:t xml:space="preserve">4)  указанные документы должны быть выданы  не ранее чем за </w:t>
            </w:r>
            <w:r w:rsidRPr="00BD715F">
              <w:rPr>
                <w:rFonts w:asciiTheme="minorBidi" w:hAnsiTheme="minorBidi" w:cstheme="minorBidi"/>
                <w:color w:val="FF0000"/>
                <w:lang w:val="ru-RU"/>
              </w:rPr>
              <w:t>160 (</w:t>
            </w:r>
            <w:r w:rsidRPr="00BD715F">
              <w:rPr>
                <w:rFonts w:asciiTheme="minorBidi" w:hAnsiTheme="minorBidi" w:cstheme="minorBidi"/>
                <w:color w:val="FF0000"/>
                <w:shd w:val="clear" w:color="auto" w:fill="F8F9FA"/>
                <w:lang w:val="ru-RU"/>
              </w:rPr>
              <w:t>сто шестьдесят</w:t>
            </w:r>
            <w:r w:rsidRPr="00BD715F">
              <w:rPr>
                <w:rFonts w:asciiTheme="minorBidi" w:hAnsiTheme="minorBidi" w:cstheme="minorBidi"/>
                <w:color w:val="FF0000"/>
                <w:lang w:val="ru-RU"/>
              </w:rPr>
              <w:t xml:space="preserve">) </w:t>
            </w:r>
            <w:r w:rsidRPr="00BD715F">
              <w:rPr>
                <w:rFonts w:asciiTheme="minorBidi" w:hAnsiTheme="minorBidi" w:cstheme="minorBidi"/>
                <w:lang w:val="ru-RU"/>
              </w:rPr>
              <w:t>календарных дней до истечения срока подачи заявок. Если документ выдан раньше, однако является действительным в момент его оценки, такой документ является приемлемым.</w:t>
            </w:r>
          </w:p>
          <w:p w14:paraId="7E1E8705" w14:textId="698E303C" w:rsidR="00011213" w:rsidRPr="00BD715F" w:rsidRDefault="00011213" w:rsidP="00E04F50">
            <w:pPr>
              <w:tabs>
                <w:tab w:val="left" w:pos="328"/>
              </w:tabs>
              <w:jc w:val="both"/>
              <w:rPr>
                <w:rFonts w:asciiTheme="minorBidi" w:hAnsiTheme="minorBidi" w:cstheme="minorBidi"/>
                <w:lang w:val="ru-RU"/>
              </w:rPr>
            </w:pPr>
          </w:p>
        </w:tc>
      </w:tr>
    </w:tbl>
    <w:p w14:paraId="71258CE5" w14:textId="77777777" w:rsidR="00D70B06" w:rsidRPr="00940C84" w:rsidRDefault="00D70B06" w:rsidP="00D70B06">
      <w:pPr>
        <w:ind w:firstLine="567"/>
        <w:jc w:val="both"/>
        <w:rPr>
          <w:rFonts w:ascii="Arial" w:hAnsi="Arial" w:cs="Arial"/>
          <w:lang w:val="ru-RU"/>
        </w:rPr>
      </w:pPr>
      <w:r w:rsidRPr="00940C84">
        <w:rPr>
          <w:rFonts w:ascii="Arial" w:hAnsi="Arial" w:cs="Arial"/>
          <w:lang w:val="ru-RU"/>
        </w:rPr>
        <w:lastRenderedPageBreak/>
        <w:t xml:space="preserve">Следует отметить, что любое пояснение / уточнение ЛТГ считается неотъемлемой частью документов по Закупке, и их положения обладают преимуществом перед предшествующими положениями, изложенными в документах по Закупке. В том случае если информация, предоставленная в объявлении о Закупке, не соответствует информации, </w:t>
      </w:r>
      <w:r w:rsidRPr="00940C84">
        <w:rPr>
          <w:rFonts w:ascii="Arial" w:hAnsi="Arial" w:cs="Arial"/>
          <w:lang w:val="ru-RU"/>
        </w:rPr>
        <w:lastRenderedPageBreak/>
        <w:t>предоставленной в других документах по Закупке, правильной считается информация, указанная в объявлении о Закупке.</w:t>
      </w:r>
    </w:p>
    <w:p w14:paraId="030CCAA9" w14:textId="77777777" w:rsidR="00D70B06" w:rsidRDefault="00D70B06" w:rsidP="00D70B06">
      <w:pPr>
        <w:ind w:firstLine="567"/>
        <w:jc w:val="both"/>
        <w:rPr>
          <w:rFonts w:ascii="Arial" w:hAnsi="Arial" w:cs="Arial"/>
          <w:lang w:val="ru-RU"/>
        </w:rPr>
      </w:pPr>
    </w:p>
    <w:p w14:paraId="730D2A3E" w14:textId="342B7AA5" w:rsidR="00D70B06" w:rsidRPr="00940C84" w:rsidRDefault="00D70B06" w:rsidP="00D70B06">
      <w:pPr>
        <w:ind w:firstLine="567"/>
        <w:jc w:val="both"/>
        <w:rPr>
          <w:rFonts w:ascii="Arial" w:hAnsi="Arial" w:cs="Arial"/>
          <w:lang w:val="ru-RU"/>
        </w:rPr>
      </w:pPr>
      <w:r w:rsidRPr="00940C84">
        <w:rPr>
          <w:rFonts w:ascii="Arial" w:hAnsi="Arial" w:cs="Arial"/>
          <w:lang w:val="ru-RU"/>
        </w:rPr>
        <w:t>Прилагается:</w:t>
      </w:r>
    </w:p>
    <w:p w14:paraId="5B1A74AC" w14:textId="77777777" w:rsidR="00D70B06" w:rsidRPr="00940C84" w:rsidRDefault="00D70B06" w:rsidP="00D70B06">
      <w:pPr>
        <w:jc w:val="both"/>
        <w:rPr>
          <w:rFonts w:ascii="Arial" w:hAnsi="Arial" w:cs="Arial"/>
          <w:lang w:val="ru-RU"/>
        </w:rPr>
      </w:pPr>
      <w:r w:rsidRPr="00940C84">
        <w:rPr>
          <w:rFonts w:ascii="Arial" w:hAnsi="Arial" w:cs="Arial"/>
          <w:lang w:val="ru-RU"/>
        </w:rPr>
        <w:t>Приложение 1. Уточненное приложение 3 к документам по динамической системе закупок «Требования к квалификации поставщиков».</w:t>
      </w:r>
    </w:p>
    <w:p w14:paraId="20FAD6E8" w14:textId="77777777" w:rsidR="00D70B06" w:rsidRPr="00940C84" w:rsidRDefault="00D70B06" w:rsidP="00D70B06">
      <w:pPr>
        <w:jc w:val="both"/>
        <w:rPr>
          <w:rFonts w:ascii="Arial" w:hAnsi="Arial" w:cs="Arial"/>
          <w:lang w:val="ru-RU"/>
        </w:rPr>
      </w:pPr>
    </w:p>
    <w:p w14:paraId="521355C0" w14:textId="77777777" w:rsidR="00D70B06" w:rsidRPr="00940C84" w:rsidRDefault="00D70B06" w:rsidP="00D70B06">
      <w:pPr>
        <w:jc w:val="both"/>
        <w:rPr>
          <w:rFonts w:ascii="Arial" w:hAnsi="Arial" w:cs="Arial"/>
          <w:lang w:val="ru-RU"/>
        </w:rPr>
      </w:pPr>
    </w:p>
    <w:p w14:paraId="4ACD8DED" w14:textId="77777777" w:rsidR="00D70B06" w:rsidRPr="00940C84" w:rsidRDefault="00D70B06" w:rsidP="00D70B06">
      <w:pPr>
        <w:jc w:val="both"/>
        <w:rPr>
          <w:rFonts w:ascii="Arial" w:hAnsi="Arial" w:cs="Arial"/>
          <w:lang w:val="ru-RU"/>
        </w:rPr>
      </w:pPr>
      <w:r w:rsidRPr="00940C84">
        <w:rPr>
          <w:rFonts w:ascii="Arial" w:hAnsi="Arial" w:cs="Arial"/>
          <w:lang w:val="ru-RU"/>
        </w:rPr>
        <w:t xml:space="preserve">Составил(-а): Руководитель отдела технологических закупок Габия Виткаускене, тел. </w:t>
      </w:r>
      <w:r w:rsidRPr="003D7216">
        <w:rPr>
          <w:rFonts w:ascii="Arial" w:eastAsia="Times New Roman" w:hAnsi="Arial" w:cs="Arial"/>
          <w:color w:val="222222"/>
          <w:lang w:val="lt-LT"/>
        </w:rPr>
        <w:t xml:space="preserve">+370 665 25569, </w:t>
      </w:r>
      <w:r w:rsidRPr="00940C84">
        <w:rPr>
          <w:rFonts w:ascii="Arial" w:eastAsia="Times New Roman" w:hAnsi="Arial" w:cs="Arial"/>
          <w:color w:val="222222"/>
          <w:lang w:val="ru-RU"/>
        </w:rPr>
        <w:t>эл. почта:</w:t>
      </w:r>
      <w:r w:rsidRPr="003D7216">
        <w:rPr>
          <w:rFonts w:ascii="Arial" w:eastAsia="Times New Roman" w:hAnsi="Arial" w:cs="Arial"/>
          <w:color w:val="222222"/>
          <w:lang w:val="lt-LT"/>
        </w:rPr>
        <w:t> </w:t>
      </w:r>
      <w:hyperlink r:id="rId14" w:tgtFrame="_blank" w:history="1">
        <w:r w:rsidRPr="00940C84">
          <w:rPr>
            <w:rFonts w:ascii="Arial" w:eastAsia="Times New Roman" w:hAnsi="Arial" w:cs="Arial"/>
            <w:color w:val="1155CC"/>
            <w:u w:val="single"/>
            <w:lang w:val="lt-LT"/>
          </w:rPr>
          <w:t>gabija.vitkauskiene@litrail.lt</w:t>
        </w:r>
      </w:hyperlink>
      <w:r w:rsidRPr="003D7216">
        <w:rPr>
          <w:rFonts w:ascii="Arial" w:eastAsia="Times New Roman" w:hAnsi="Arial" w:cs="Arial"/>
          <w:color w:val="222222"/>
          <w:lang w:val="lt-LT"/>
        </w:rPr>
        <w:t>.</w:t>
      </w:r>
    </w:p>
    <w:p w14:paraId="5AE1651B" w14:textId="13F0AB68" w:rsidR="00120CFE" w:rsidRDefault="00120CFE" w:rsidP="003E1708">
      <w:pPr>
        <w:tabs>
          <w:tab w:val="left" w:pos="284"/>
        </w:tabs>
        <w:jc w:val="both"/>
        <w:rPr>
          <w:rFonts w:ascii="Arial" w:hAnsi="Arial" w:cs="Arial"/>
          <w:color w:val="FF0000"/>
          <w:lang w:val="lt-LT"/>
        </w:rPr>
      </w:pPr>
    </w:p>
    <w:p w14:paraId="12EC6C28" w14:textId="12FDF6ED" w:rsidR="00120CFE" w:rsidRDefault="00120CFE" w:rsidP="003E1708">
      <w:pPr>
        <w:tabs>
          <w:tab w:val="left" w:pos="284"/>
        </w:tabs>
        <w:jc w:val="both"/>
        <w:rPr>
          <w:rFonts w:ascii="Arial" w:hAnsi="Arial" w:cs="Arial"/>
          <w:color w:val="FF0000"/>
          <w:lang w:val="lt-LT"/>
        </w:rPr>
      </w:pPr>
    </w:p>
    <w:p w14:paraId="6B397BA6" w14:textId="1749901C" w:rsidR="00120CFE" w:rsidRDefault="00120CFE" w:rsidP="00120CFE">
      <w:pPr>
        <w:tabs>
          <w:tab w:val="left" w:pos="284"/>
        </w:tabs>
        <w:jc w:val="both"/>
        <w:rPr>
          <w:rFonts w:ascii="Arial" w:hAnsi="Arial" w:cs="Arial"/>
          <w:lang w:val="en-US"/>
        </w:rPr>
      </w:pPr>
    </w:p>
    <w:p w14:paraId="7C2A3EEF" w14:textId="7BBD62F0" w:rsidR="00120CFE" w:rsidRDefault="00120CFE" w:rsidP="00120CFE">
      <w:pPr>
        <w:tabs>
          <w:tab w:val="left" w:pos="284"/>
        </w:tabs>
        <w:jc w:val="both"/>
        <w:rPr>
          <w:rFonts w:ascii="Arial" w:hAnsi="Arial" w:cs="Arial"/>
          <w:lang w:val="en-US"/>
        </w:rPr>
      </w:pPr>
    </w:p>
    <w:p w14:paraId="2B8984CE" w14:textId="55B890CD" w:rsidR="00120CFE" w:rsidRDefault="00120CFE" w:rsidP="00120CFE">
      <w:pPr>
        <w:tabs>
          <w:tab w:val="left" w:pos="284"/>
        </w:tabs>
        <w:jc w:val="both"/>
        <w:rPr>
          <w:rFonts w:ascii="Arial" w:hAnsi="Arial" w:cs="Arial"/>
          <w:lang w:val="en-US"/>
        </w:rPr>
      </w:pPr>
    </w:p>
    <w:p w14:paraId="2497EAA1" w14:textId="7310FA60" w:rsidR="00120CFE" w:rsidRDefault="00120CFE" w:rsidP="00120CFE">
      <w:pPr>
        <w:tabs>
          <w:tab w:val="left" w:pos="284"/>
        </w:tabs>
        <w:jc w:val="both"/>
        <w:rPr>
          <w:rFonts w:ascii="Arial" w:hAnsi="Arial" w:cs="Arial"/>
          <w:lang w:val="en-US"/>
        </w:rPr>
      </w:pPr>
    </w:p>
    <w:p w14:paraId="6D62378C" w14:textId="6BF9EDAB" w:rsidR="00120CFE" w:rsidRDefault="00120CFE" w:rsidP="00120CFE">
      <w:pPr>
        <w:tabs>
          <w:tab w:val="left" w:pos="284"/>
        </w:tabs>
        <w:jc w:val="both"/>
        <w:rPr>
          <w:rFonts w:ascii="Arial" w:hAnsi="Arial" w:cs="Arial"/>
          <w:lang w:val="en-US"/>
        </w:rPr>
      </w:pPr>
    </w:p>
    <w:p w14:paraId="414A3457" w14:textId="77777777" w:rsidR="004140C2" w:rsidRPr="004140C2" w:rsidRDefault="004140C2" w:rsidP="008F5256">
      <w:pPr>
        <w:tabs>
          <w:tab w:val="left" w:pos="284"/>
        </w:tabs>
        <w:jc w:val="both"/>
        <w:rPr>
          <w:rFonts w:ascii="Arial" w:hAnsi="Arial" w:cs="Arial"/>
          <w:lang w:val="fi-FI"/>
        </w:rPr>
      </w:pPr>
    </w:p>
    <w:sectPr w:rsidR="004140C2" w:rsidRPr="004140C2" w:rsidSect="008F525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E6014" w14:textId="77777777" w:rsidR="00860BF4" w:rsidRDefault="00860BF4" w:rsidP="008D4FCC">
      <w:pPr>
        <w:spacing w:after="0" w:line="240" w:lineRule="auto"/>
      </w:pPr>
      <w:r>
        <w:separator/>
      </w:r>
    </w:p>
  </w:endnote>
  <w:endnote w:type="continuationSeparator" w:id="0">
    <w:p w14:paraId="51D420DA" w14:textId="77777777" w:rsidR="00860BF4" w:rsidRDefault="00860BF4" w:rsidP="008D4FCC">
      <w:pPr>
        <w:spacing w:after="0" w:line="240" w:lineRule="auto"/>
      </w:pPr>
      <w:r>
        <w:continuationSeparator/>
      </w:r>
    </w:p>
  </w:endnote>
  <w:endnote w:type="continuationNotice" w:id="1">
    <w:p w14:paraId="7801163F" w14:textId="77777777" w:rsidR="00860BF4" w:rsidRDefault="00860B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1A70D" w14:textId="77777777" w:rsidR="00D75097" w:rsidRDefault="00D75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6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2"/>
      <w:gridCol w:w="3455"/>
      <w:gridCol w:w="2218"/>
    </w:tblGrid>
    <w:tr w:rsidR="00023B34" w14:paraId="445B347F" w14:textId="77777777" w:rsidTr="00023B34">
      <w:trPr>
        <w:trHeight w:val="703"/>
      </w:trPr>
      <w:tc>
        <w:tcPr>
          <w:tcW w:w="3970" w:type="dxa"/>
          <w:hideMark/>
        </w:tcPr>
        <w:p w14:paraId="17C17266" w14:textId="77777777" w:rsidR="00023B34" w:rsidRDefault="00023B34" w:rsidP="00023B34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AB „Lietuvos geležinkeliai“</w:t>
          </w:r>
        </w:p>
        <w:p w14:paraId="734E6E05" w14:textId="77777777" w:rsidR="00023B34" w:rsidRDefault="00023B34" w:rsidP="00023B34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Mindaugo g. 12, 03603 Vilnius</w:t>
          </w:r>
        </w:p>
      </w:tc>
      <w:tc>
        <w:tcPr>
          <w:tcW w:w="3453" w:type="dxa"/>
          <w:hideMark/>
        </w:tcPr>
        <w:p w14:paraId="22DFB426" w14:textId="77777777" w:rsidR="00023B34" w:rsidRDefault="00023B34" w:rsidP="00023B34">
          <w:pPr>
            <w:pStyle w:val="Footer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Tel. (8 5) 269 2038</w:t>
          </w:r>
        </w:p>
        <w:p w14:paraId="7B0ED2DE" w14:textId="77777777" w:rsidR="00023B34" w:rsidRDefault="00023B34" w:rsidP="00023B34">
          <w:pPr>
            <w:pStyle w:val="Footer"/>
            <w:spacing w:line="360" w:lineRule="auto"/>
            <w:ind w:right="-72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El. p. info@litrail.lt</w:t>
          </w:r>
          <w:r>
            <w:rPr>
              <w:rFonts w:ascii="Arial" w:hAnsi="Arial" w:cs="Arial"/>
              <w:sz w:val="14"/>
              <w:szCs w:val="14"/>
            </w:rPr>
            <w:tab/>
          </w:r>
        </w:p>
      </w:tc>
      <w:tc>
        <w:tcPr>
          <w:tcW w:w="2217" w:type="dxa"/>
          <w:hideMark/>
        </w:tcPr>
        <w:p w14:paraId="02BC9047" w14:textId="77777777" w:rsidR="00023B34" w:rsidRDefault="00023B34" w:rsidP="00023B34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Duomenys kaupiami ir saugomi</w:t>
          </w:r>
        </w:p>
        <w:p w14:paraId="16F7B090" w14:textId="77777777" w:rsidR="00023B34" w:rsidRDefault="00023B34" w:rsidP="00023B34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Juridinių </w:t>
          </w:r>
          <w:r w:rsidRPr="00023B34">
            <w:rPr>
              <w:rFonts w:ascii="Arial" w:hAnsi="Arial" w:cs="Arial"/>
              <w:sz w:val="14"/>
              <w:szCs w:val="14"/>
            </w:rPr>
            <w:t xml:space="preserve">asmenų </w:t>
          </w:r>
          <w:r>
            <w:rPr>
              <w:rFonts w:ascii="Arial" w:hAnsi="Arial" w:cs="Arial"/>
              <w:sz w:val="14"/>
              <w:szCs w:val="14"/>
            </w:rPr>
            <w:t>registre</w:t>
          </w:r>
        </w:p>
        <w:p w14:paraId="373D43B4" w14:textId="77777777" w:rsidR="00023B34" w:rsidRDefault="00023B34" w:rsidP="00023B34">
          <w:pPr>
            <w:pStyle w:val="Footer"/>
            <w:spacing w:line="360" w:lineRule="auto"/>
            <w:rPr>
              <w:rFonts w:ascii="Times New Roman" w:hAnsi="Times New Roman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Kodas 110053842</w:t>
          </w:r>
        </w:p>
      </w:tc>
    </w:tr>
  </w:tbl>
  <w:p w14:paraId="6A395CD0" w14:textId="77777777" w:rsidR="008568A9" w:rsidRDefault="008568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C7914" w14:textId="77777777" w:rsidR="00D75097" w:rsidRDefault="00D75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FFCA8" w14:textId="77777777" w:rsidR="00860BF4" w:rsidRDefault="00860BF4" w:rsidP="008D4FCC">
      <w:pPr>
        <w:spacing w:after="0" w:line="240" w:lineRule="auto"/>
      </w:pPr>
      <w:r>
        <w:separator/>
      </w:r>
    </w:p>
  </w:footnote>
  <w:footnote w:type="continuationSeparator" w:id="0">
    <w:p w14:paraId="5FDACA4E" w14:textId="77777777" w:rsidR="00860BF4" w:rsidRDefault="00860BF4" w:rsidP="008D4FCC">
      <w:pPr>
        <w:spacing w:after="0" w:line="240" w:lineRule="auto"/>
      </w:pPr>
      <w:r>
        <w:continuationSeparator/>
      </w:r>
    </w:p>
  </w:footnote>
  <w:footnote w:type="continuationNotice" w:id="1">
    <w:p w14:paraId="175E8C48" w14:textId="77777777" w:rsidR="00860BF4" w:rsidRDefault="00860B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13270" w14:textId="77777777" w:rsidR="00D75097" w:rsidRDefault="00D750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B3FB8" w14:textId="26BA587D" w:rsidR="00A60578" w:rsidRDefault="73FF6C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E16F5A" wp14:editId="242A0632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6120130" cy="1020445"/>
          <wp:effectExtent l="0" t="0" r="0" b="0"/>
          <wp:wrapSquare wrapText="bothSides"/>
          <wp:docPr id="129897578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20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8B082" w14:textId="77777777" w:rsidR="00D75097" w:rsidRDefault="00D750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27189"/>
    <w:multiLevelType w:val="hybridMultilevel"/>
    <w:tmpl w:val="DE1C54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494D1F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85AC4"/>
    <w:multiLevelType w:val="hybridMultilevel"/>
    <w:tmpl w:val="32544132"/>
    <w:lvl w:ilvl="0" w:tplc="9DF2B5C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80574"/>
    <w:multiLevelType w:val="hybridMultilevel"/>
    <w:tmpl w:val="6F1AC566"/>
    <w:lvl w:ilvl="0" w:tplc="570A80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 w15:restartNumberingAfterBreak="0">
    <w:nsid w:val="48290495"/>
    <w:multiLevelType w:val="hybridMultilevel"/>
    <w:tmpl w:val="308E0F70"/>
    <w:lvl w:ilvl="0" w:tplc="05F60E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001A5A"/>
    <w:multiLevelType w:val="hybridMultilevel"/>
    <w:tmpl w:val="A430686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C7E125D"/>
    <w:multiLevelType w:val="hybridMultilevel"/>
    <w:tmpl w:val="B1907530"/>
    <w:lvl w:ilvl="0" w:tplc="AF90C922">
      <w:start w:val="202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F45F0"/>
    <w:multiLevelType w:val="hybridMultilevel"/>
    <w:tmpl w:val="9D2872E4"/>
    <w:lvl w:ilvl="0" w:tplc="E88E51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B06AE"/>
    <w:multiLevelType w:val="hybridMultilevel"/>
    <w:tmpl w:val="F4726932"/>
    <w:lvl w:ilvl="0" w:tplc="3D3A68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  <w:sz w:val="20"/>
      </w:rPr>
    </w:lvl>
    <w:lvl w:ilvl="1" w:tplc="DF3C936A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iCs w:val="0"/>
        <w:color w:val="auto"/>
      </w:rPr>
    </w:lvl>
    <w:lvl w:ilvl="2" w:tplc="E85E08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F1CE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872C0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FC5608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EA07E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1D690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5C025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396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AC"/>
    <w:rsid w:val="00004C94"/>
    <w:rsid w:val="00011213"/>
    <w:rsid w:val="00011AAA"/>
    <w:rsid w:val="00013D05"/>
    <w:rsid w:val="0002173A"/>
    <w:rsid w:val="00023B34"/>
    <w:rsid w:val="00025B29"/>
    <w:rsid w:val="0002782B"/>
    <w:rsid w:val="00027BB3"/>
    <w:rsid w:val="00056168"/>
    <w:rsid w:val="00064ED6"/>
    <w:rsid w:val="00067971"/>
    <w:rsid w:val="00086732"/>
    <w:rsid w:val="00095171"/>
    <w:rsid w:val="000A0435"/>
    <w:rsid w:val="000B2423"/>
    <w:rsid w:val="000B4232"/>
    <w:rsid w:val="000F20D6"/>
    <w:rsid w:val="00100238"/>
    <w:rsid w:val="00111CE0"/>
    <w:rsid w:val="00120CFE"/>
    <w:rsid w:val="00134D57"/>
    <w:rsid w:val="001355DA"/>
    <w:rsid w:val="00155FC9"/>
    <w:rsid w:val="00160C16"/>
    <w:rsid w:val="00163AD1"/>
    <w:rsid w:val="001B53E0"/>
    <w:rsid w:val="001F565F"/>
    <w:rsid w:val="002103AE"/>
    <w:rsid w:val="00254423"/>
    <w:rsid w:val="00280B9C"/>
    <w:rsid w:val="00284DCB"/>
    <w:rsid w:val="002A0332"/>
    <w:rsid w:val="002A5661"/>
    <w:rsid w:val="002B4330"/>
    <w:rsid w:val="002D0194"/>
    <w:rsid w:val="002F574C"/>
    <w:rsid w:val="002F73C0"/>
    <w:rsid w:val="00301215"/>
    <w:rsid w:val="00301FBB"/>
    <w:rsid w:val="00353B75"/>
    <w:rsid w:val="003720B5"/>
    <w:rsid w:val="00385D2E"/>
    <w:rsid w:val="00391C20"/>
    <w:rsid w:val="003A6E24"/>
    <w:rsid w:val="003B00CD"/>
    <w:rsid w:val="003B1F96"/>
    <w:rsid w:val="003B72D6"/>
    <w:rsid w:val="003C624E"/>
    <w:rsid w:val="003D00E4"/>
    <w:rsid w:val="003D2684"/>
    <w:rsid w:val="003E1708"/>
    <w:rsid w:val="003F2378"/>
    <w:rsid w:val="003F27BC"/>
    <w:rsid w:val="0040402D"/>
    <w:rsid w:val="004140C2"/>
    <w:rsid w:val="00415035"/>
    <w:rsid w:val="00415605"/>
    <w:rsid w:val="00434606"/>
    <w:rsid w:val="00457C40"/>
    <w:rsid w:val="00472053"/>
    <w:rsid w:val="00496EF5"/>
    <w:rsid w:val="004A40BA"/>
    <w:rsid w:val="004A6B01"/>
    <w:rsid w:val="004B55E4"/>
    <w:rsid w:val="004B5FB7"/>
    <w:rsid w:val="004C3216"/>
    <w:rsid w:val="004E1A30"/>
    <w:rsid w:val="004E707C"/>
    <w:rsid w:val="005032D0"/>
    <w:rsid w:val="0052213D"/>
    <w:rsid w:val="00523CDA"/>
    <w:rsid w:val="005312B7"/>
    <w:rsid w:val="00546E18"/>
    <w:rsid w:val="0054771A"/>
    <w:rsid w:val="005545B0"/>
    <w:rsid w:val="00562CBE"/>
    <w:rsid w:val="00565F06"/>
    <w:rsid w:val="005663CF"/>
    <w:rsid w:val="005A2FCE"/>
    <w:rsid w:val="005F3050"/>
    <w:rsid w:val="006355BA"/>
    <w:rsid w:val="006375CF"/>
    <w:rsid w:val="0064681B"/>
    <w:rsid w:val="00662C67"/>
    <w:rsid w:val="00666FB3"/>
    <w:rsid w:val="00684E14"/>
    <w:rsid w:val="00690EF5"/>
    <w:rsid w:val="0069112F"/>
    <w:rsid w:val="00695FEC"/>
    <w:rsid w:val="006A3A8A"/>
    <w:rsid w:val="006C46DA"/>
    <w:rsid w:val="006E0E0E"/>
    <w:rsid w:val="007068AC"/>
    <w:rsid w:val="00710769"/>
    <w:rsid w:val="0071161D"/>
    <w:rsid w:val="00711893"/>
    <w:rsid w:val="00721E6E"/>
    <w:rsid w:val="007234C6"/>
    <w:rsid w:val="00752A77"/>
    <w:rsid w:val="00763E31"/>
    <w:rsid w:val="00766FD4"/>
    <w:rsid w:val="007939A2"/>
    <w:rsid w:val="00795C14"/>
    <w:rsid w:val="007A2A66"/>
    <w:rsid w:val="007B20A3"/>
    <w:rsid w:val="007B524C"/>
    <w:rsid w:val="007C30B9"/>
    <w:rsid w:val="007E0870"/>
    <w:rsid w:val="00800527"/>
    <w:rsid w:val="008016FF"/>
    <w:rsid w:val="0080271D"/>
    <w:rsid w:val="00812CF1"/>
    <w:rsid w:val="00816FA6"/>
    <w:rsid w:val="00820D8C"/>
    <w:rsid w:val="00835B3F"/>
    <w:rsid w:val="008478D8"/>
    <w:rsid w:val="0085199E"/>
    <w:rsid w:val="008568A9"/>
    <w:rsid w:val="008574B9"/>
    <w:rsid w:val="00860BF4"/>
    <w:rsid w:val="00863B40"/>
    <w:rsid w:val="00866899"/>
    <w:rsid w:val="00881045"/>
    <w:rsid w:val="0089655C"/>
    <w:rsid w:val="008D4ED0"/>
    <w:rsid w:val="008D4FCC"/>
    <w:rsid w:val="008F5256"/>
    <w:rsid w:val="0090703C"/>
    <w:rsid w:val="00907EB1"/>
    <w:rsid w:val="00910852"/>
    <w:rsid w:val="009132D5"/>
    <w:rsid w:val="00921636"/>
    <w:rsid w:val="00930B7D"/>
    <w:rsid w:val="009323AC"/>
    <w:rsid w:val="00946686"/>
    <w:rsid w:val="00962E00"/>
    <w:rsid w:val="0096460F"/>
    <w:rsid w:val="009761C4"/>
    <w:rsid w:val="009C3629"/>
    <w:rsid w:val="009D1706"/>
    <w:rsid w:val="009D1839"/>
    <w:rsid w:val="009D5FDB"/>
    <w:rsid w:val="009D7EDA"/>
    <w:rsid w:val="009F03AA"/>
    <w:rsid w:val="009F6A65"/>
    <w:rsid w:val="009F6A78"/>
    <w:rsid w:val="009F6DA2"/>
    <w:rsid w:val="00A31FCB"/>
    <w:rsid w:val="00A34C8C"/>
    <w:rsid w:val="00A4407F"/>
    <w:rsid w:val="00A60578"/>
    <w:rsid w:val="00A67650"/>
    <w:rsid w:val="00A717F3"/>
    <w:rsid w:val="00A76C00"/>
    <w:rsid w:val="00A86052"/>
    <w:rsid w:val="00A913C6"/>
    <w:rsid w:val="00A92B2E"/>
    <w:rsid w:val="00AA3B54"/>
    <w:rsid w:val="00AA4168"/>
    <w:rsid w:val="00AA4C29"/>
    <w:rsid w:val="00AA6ACC"/>
    <w:rsid w:val="00AB0932"/>
    <w:rsid w:val="00AB6D7E"/>
    <w:rsid w:val="00AC3C05"/>
    <w:rsid w:val="00AE0682"/>
    <w:rsid w:val="00B02D16"/>
    <w:rsid w:val="00B22A19"/>
    <w:rsid w:val="00B23123"/>
    <w:rsid w:val="00B2520C"/>
    <w:rsid w:val="00B7080C"/>
    <w:rsid w:val="00B742FC"/>
    <w:rsid w:val="00B803F2"/>
    <w:rsid w:val="00B819D4"/>
    <w:rsid w:val="00B90860"/>
    <w:rsid w:val="00BD4B00"/>
    <w:rsid w:val="00BD715F"/>
    <w:rsid w:val="00BF6C1D"/>
    <w:rsid w:val="00C06207"/>
    <w:rsid w:val="00C140CC"/>
    <w:rsid w:val="00C1456A"/>
    <w:rsid w:val="00C26450"/>
    <w:rsid w:val="00C31D57"/>
    <w:rsid w:val="00C431B5"/>
    <w:rsid w:val="00C554E9"/>
    <w:rsid w:val="00C64378"/>
    <w:rsid w:val="00C72C24"/>
    <w:rsid w:val="00C73852"/>
    <w:rsid w:val="00C76E39"/>
    <w:rsid w:val="00C86EBE"/>
    <w:rsid w:val="00C87A5C"/>
    <w:rsid w:val="00C9503A"/>
    <w:rsid w:val="00CA4E91"/>
    <w:rsid w:val="00CB0BFD"/>
    <w:rsid w:val="00CB6F60"/>
    <w:rsid w:val="00CC53BD"/>
    <w:rsid w:val="00D15973"/>
    <w:rsid w:val="00D23753"/>
    <w:rsid w:val="00D24615"/>
    <w:rsid w:val="00D3354F"/>
    <w:rsid w:val="00D346B2"/>
    <w:rsid w:val="00D37EC2"/>
    <w:rsid w:val="00D42BA0"/>
    <w:rsid w:val="00D46CF9"/>
    <w:rsid w:val="00D70B06"/>
    <w:rsid w:val="00D75097"/>
    <w:rsid w:val="00D757E1"/>
    <w:rsid w:val="00D81270"/>
    <w:rsid w:val="00D85F8D"/>
    <w:rsid w:val="00D93FD4"/>
    <w:rsid w:val="00DB65C5"/>
    <w:rsid w:val="00DD5B67"/>
    <w:rsid w:val="00DF0A68"/>
    <w:rsid w:val="00DF2823"/>
    <w:rsid w:val="00DF4B3B"/>
    <w:rsid w:val="00DF502A"/>
    <w:rsid w:val="00DF6A0E"/>
    <w:rsid w:val="00E04F50"/>
    <w:rsid w:val="00E37446"/>
    <w:rsid w:val="00E408D3"/>
    <w:rsid w:val="00E46882"/>
    <w:rsid w:val="00E53D28"/>
    <w:rsid w:val="00E636B2"/>
    <w:rsid w:val="00E86E1D"/>
    <w:rsid w:val="00EA7646"/>
    <w:rsid w:val="00EB0B47"/>
    <w:rsid w:val="00EC1E5E"/>
    <w:rsid w:val="00EC402A"/>
    <w:rsid w:val="00ED1952"/>
    <w:rsid w:val="00ED2B18"/>
    <w:rsid w:val="00ED3508"/>
    <w:rsid w:val="00ED4F78"/>
    <w:rsid w:val="00F004E5"/>
    <w:rsid w:val="00F032BF"/>
    <w:rsid w:val="00F0646B"/>
    <w:rsid w:val="00F25E7D"/>
    <w:rsid w:val="00F45D74"/>
    <w:rsid w:val="00F90F36"/>
    <w:rsid w:val="00FA1E91"/>
    <w:rsid w:val="00FA3AC4"/>
    <w:rsid w:val="00FC3064"/>
    <w:rsid w:val="00FD376C"/>
    <w:rsid w:val="00FD531F"/>
    <w:rsid w:val="00FE15ED"/>
    <w:rsid w:val="00FE3C64"/>
    <w:rsid w:val="00FE3D60"/>
    <w:rsid w:val="00FF3BDC"/>
    <w:rsid w:val="03D1526B"/>
    <w:rsid w:val="04DFB705"/>
    <w:rsid w:val="07355E1D"/>
    <w:rsid w:val="0B96A318"/>
    <w:rsid w:val="0C2EEA31"/>
    <w:rsid w:val="0F490887"/>
    <w:rsid w:val="11DBCBB3"/>
    <w:rsid w:val="12348349"/>
    <w:rsid w:val="147ED8E4"/>
    <w:rsid w:val="1613F07A"/>
    <w:rsid w:val="16E7A1A5"/>
    <w:rsid w:val="18DCC4DB"/>
    <w:rsid w:val="1E5C8B49"/>
    <w:rsid w:val="225B86DB"/>
    <w:rsid w:val="23B06862"/>
    <w:rsid w:val="25645F2C"/>
    <w:rsid w:val="276E434E"/>
    <w:rsid w:val="2D8C866F"/>
    <w:rsid w:val="2F9A64B0"/>
    <w:rsid w:val="3332BA73"/>
    <w:rsid w:val="37261597"/>
    <w:rsid w:val="380A5FA2"/>
    <w:rsid w:val="3832E6CC"/>
    <w:rsid w:val="3A7393DE"/>
    <w:rsid w:val="3B34CA46"/>
    <w:rsid w:val="3D9844A6"/>
    <w:rsid w:val="3E571600"/>
    <w:rsid w:val="3E5A5C32"/>
    <w:rsid w:val="40568B89"/>
    <w:rsid w:val="41AFB9BC"/>
    <w:rsid w:val="42FB5698"/>
    <w:rsid w:val="4495AB7C"/>
    <w:rsid w:val="4E11AC65"/>
    <w:rsid w:val="4F1809F3"/>
    <w:rsid w:val="53181D56"/>
    <w:rsid w:val="549CE718"/>
    <w:rsid w:val="5BD58BCF"/>
    <w:rsid w:val="641E28FF"/>
    <w:rsid w:val="643EFD3B"/>
    <w:rsid w:val="6761A7EA"/>
    <w:rsid w:val="69E70B77"/>
    <w:rsid w:val="6AD34035"/>
    <w:rsid w:val="6BF110C4"/>
    <w:rsid w:val="6E26F8E2"/>
    <w:rsid w:val="6EF1E030"/>
    <w:rsid w:val="7117D9DB"/>
    <w:rsid w:val="71C86121"/>
    <w:rsid w:val="72FA055E"/>
    <w:rsid w:val="73B04801"/>
    <w:rsid w:val="73FF6C92"/>
    <w:rsid w:val="743966DC"/>
    <w:rsid w:val="744A500D"/>
    <w:rsid w:val="74B4BAAF"/>
    <w:rsid w:val="7898AD6E"/>
    <w:rsid w:val="78FBE070"/>
    <w:rsid w:val="79A30682"/>
    <w:rsid w:val="79EB90C5"/>
    <w:rsid w:val="7A78B00C"/>
    <w:rsid w:val="7CB3D37B"/>
    <w:rsid w:val="7F79A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7F8E8B1"/>
  <w15:chartTrackingRefBased/>
  <w15:docId w15:val="{68E702C6-3A42-4085-B0EC-635252A2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Normal"/>
    <w:link w:val="ListParagraphChar"/>
    <w:uiPriority w:val="34"/>
    <w:qFormat/>
    <w:rsid w:val="007068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6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8A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068AC"/>
    <w:pPr>
      <w:spacing w:after="0" w:line="240" w:lineRule="auto"/>
    </w:pPr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346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46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46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346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346B2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A4407F"/>
    <w:rPr>
      <w:color w:val="808080"/>
    </w:rPr>
  </w:style>
  <w:style w:type="paragraph" w:customStyle="1" w:styleId="paragraph">
    <w:name w:val="paragraph"/>
    <w:basedOn w:val="Normal"/>
    <w:rsid w:val="008D4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D4FCC"/>
  </w:style>
  <w:style w:type="character" w:customStyle="1" w:styleId="eop">
    <w:name w:val="eop"/>
    <w:basedOn w:val="DefaultParagraphFont"/>
    <w:rsid w:val="008D4FCC"/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qFormat/>
    <w:locked/>
    <w:rsid w:val="00695FEC"/>
  </w:style>
  <w:style w:type="paragraph" w:styleId="Header">
    <w:name w:val="header"/>
    <w:basedOn w:val="Normal"/>
    <w:link w:val="HeaderChar"/>
    <w:uiPriority w:val="99"/>
    <w:unhideWhenUsed/>
    <w:rsid w:val="00A605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578"/>
  </w:style>
  <w:style w:type="paragraph" w:styleId="Footer">
    <w:name w:val="footer"/>
    <w:basedOn w:val="Normal"/>
    <w:link w:val="FooterChar"/>
    <w:uiPriority w:val="99"/>
    <w:unhideWhenUsed/>
    <w:rsid w:val="00A605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578"/>
  </w:style>
  <w:style w:type="paragraph" w:styleId="Revision">
    <w:name w:val="Revision"/>
    <w:hidden/>
    <w:uiPriority w:val="99"/>
    <w:semiHidden/>
    <w:rsid w:val="003E1708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711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34D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4D57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A6ACC"/>
    <w:pPr>
      <w:spacing w:after="0" w:line="240" w:lineRule="auto"/>
    </w:pPr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6ACC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AA6ACC"/>
    <w:rPr>
      <w:vertAlign w:val="superscript"/>
    </w:rPr>
  </w:style>
  <w:style w:type="table" w:customStyle="1" w:styleId="TableGrid2">
    <w:name w:val="Table Grid2"/>
    <w:basedOn w:val="TableNormal"/>
    <w:next w:val="TableGrid"/>
    <w:uiPriority w:val="59"/>
    <w:rsid w:val="00120CFE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0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registrucentras.lt/jar/p/index.ph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registrucentras.lt/jar/p/index.ph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draudejai.sodra.lt/draudeju_viesi_duomenys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customXml" Target="../customXml/item4.xml"/><Relationship Id="rId10" Type="http://schemas.openxmlformats.org/officeDocument/2006/relationships/hyperlink" Target="http://draudejai.sodra.lt/draudeju_viesi_duomenys/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gabija.vitkauskiene@litrail.lt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88" ma:contentTypeDescription="Kurkite naują dokumentą." ma:contentTypeScope="" ma:versionID="35cffeb097973e135f3bc9910e5e3dfc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fd8bc42ce9328654b0311dc19dc840a1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3EA946D-1621-4BC3-B7D4-53FCB6CA2F5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876aa201-1ff8-4a41-9e7d-fc5790b0d53a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BD7133C-6F18-4ED6-A0C0-4616D790D452}"/>
</file>

<file path=customXml/itemProps3.xml><?xml version="1.0" encoding="utf-8"?>
<ds:datastoreItem xmlns:ds="http://schemas.openxmlformats.org/officeDocument/2006/customXml" ds:itemID="{E7E83DB3-30D4-4F76-AE46-CEE6F93DFD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883EDA-DA6F-4848-BBBD-DC102A853E79}"/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8389</Words>
  <Characters>4783</Characters>
  <Application>Microsoft Office Word</Application>
  <DocSecurity>0</DocSecurity>
  <Lines>39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Bivainytė</dc:creator>
  <cp:keywords/>
  <dc:description/>
  <cp:lastModifiedBy>Gabija Vitkauskienė</cp:lastModifiedBy>
  <cp:revision>9</cp:revision>
  <dcterms:created xsi:type="dcterms:W3CDTF">2020-12-09T11:02:00Z</dcterms:created>
  <dcterms:modified xsi:type="dcterms:W3CDTF">2020-12-10T06:35:00Z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2020-10-28T11:48:40Z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8fb8154d-7c08-4078-9ce6-41cf227be5dc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0x010100001E0CD3A237D244A1F8A9276B0B5334</vt:lpwstr>
  </property>
</Properties>
</file>