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927B" w14:textId="09809ED4" w:rsidR="004D3C43" w:rsidRPr="00B106DF" w:rsidRDefault="004D3C43" w:rsidP="003F1E99">
      <w:pPr>
        <w:tabs>
          <w:tab w:val="left" w:pos="8137"/>
        </w:tabs>
        <w:spacing w:before="60" w:after="60"/>
        <w:ind w:firstLine="0"/>
        <w:rPr>
          <w:rFonts w:asciiTheme="minorHAnsi" w:eastAsia="Calibri" w:hAnsiTheme="minorHAnsi" w:cstheme="minorHAnsi"/>
          <w:b/>
          <w:bCs/>
          <w:sz w:val="20"/>
          <w:szCs w:val="20"/>
        </w:rPr>
      </w:pP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3F1E99">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p w14:paraId="1C5E51CF" w14:textId="77777777" w:rsidR="002E597D" w:rsidRPr="003964FF" w:rsidRDefault="002E597D" w:rsidP="003F1E99">
      <w:pPr>
        <w:tabs>
          <w:tab w:val="left" w:pos="284"/>
        </w:tabs>
        <w:spacing w:before="60" w:after="60"/>
        <w:ind w:firstLine="0"/>
        <w:contextualSpacing/>
        <w:rPr>
          <w:rFonts w:asciiTheme="minorHAnsi" w:eastAsia="Times New Roman" w:hAnsiTheme="minorHAnsi" w:cstheme="minorHAnsi"/>
          <w:b/>
          <w:bCs/>
          <w:sz w:val="20"/>
          <w:szCs w:val="20"/>
        </w:rPr>
      </w:pPr>
      <w:bookmarkStart w:id="2" w:name="_Hlk75526393"/>
      <w:bookmarkEnd w:id="0"/>
      <w:bookmarkEnd w:id="1"/>
      <w:r w:rsidRPr="003964FF">
        <w:rPr>
          <w:rFonts w:asciiTheme="minorHAnsi" w:eastAsia="Times New Roman" w:hAnsiTheme="minorHAnsi" w:cstheme="minorHAnsi"/>
          <w:b/>
          <w:bCs/>
          <w:sz w:val="20"/>
          <w:szCs w:val="20"/>
        </w:rPr>
        <w:t>1.1</w:t>
      </w:r>
      <w:r w:rsidRPr="003964FF">
        <w:rPr>
          <w:rFonts w:asciiTheme="minorHAnsi" w:eastAsia="Times New Roman" w:hAnsiTheme="minorHAnsi" w:cstheme="minorHAnsi"/>
          <w:bCs/>
          <w:sz w:val="20"/>
          <w:szCs w:val="20"/>
        </w:rPr>
        <w:t>.</w:t>
      </w:r>
      <w:r w:rsidRPr="003964FF">
        <w:rPr>
          <w:rFonts w:asciiTheme="minorHAnsi" w:eastAsia="Times New Roman" w:hAnsiTheme="minorHAnsi" w:cstheme="minorHAnsi"/>
          <w:b/>
          <w:bCs/>
          <w:sz w:val="20"/>
          <w:szCs w:val="20"/>
        </w:rPr>
        <w:t xml:space="preserve"> Paslaugų gavėjas – </w:t>
      </w:r>
      <w:r w:rsidRPr="003964FF">
        <w:rPr>
          <w:rFonts w:asciiTheme="minorHAnsi" w:eastAsia="Times New Roman" w:hAnsiTheme="minorHAnsi" w:cstheme="minorHAnsi"/>
          <w:sz w:val="20"/>
          <w:szCs w:val="20"/>
        </w:rPr>
        <w:t>Uždaroji akcinė bendrovė „VILNIAUS VANDENYS“.</w:t>
      </w:r>
    </w:p>
    <w:p w14:paraId="697539E7" w14:textId="77777777" w:rsidR="002E597D" w:rsidRPr="003964FF" w:rsidRDefault="002E597D" w:rsidP="003F1E99">
      <w:pPr>
        <w:tabs>
          <w:tab w:val="left" w:pos="284"/>
        </w:tabs>
        <w:spacing w:before="60" w:after="60"/>
        <w:ind w:firstLine="0"/>
        <w:rPr>
          <w:rFonts w:asciiTheme="minorHAnsi" w:hAnsiTheme="minorHAnsi" w:cstheme="minorHAnsi"/>
          <w:b/>
          <w:bCs/>
          <w:color w:val="00B0F0"/>
          <w:sz w:val="20"/>
          <w:szCs w:val="20"/>
        </w:rPr>
      </w:pPr>
      <w:r w:rsidRPr="003964FF">
        <w:rPr>
          <w:rFonts w:asciiTheme="minorHAnsi" w:eastAsia="Times New Roman" w:hAnsiTheme="minorHAnsi" w:cstheme="minorHAnsi"/>
          <w:b/>
          <w:bCs/>
          <w:sz w:val="20"/>
          <w:szCs w:val="20"/>
        </w:rPr>
        <w:t xml:space="preserve">1.2. Paslaugų teikėjas – </w:t>
      </w:r>
      <w:r w:rsidRPr="003964FF">
        <w:rPr>
          <w:rFonts w:asciiTheme="minorHAnsi" w:eastAsia="Times New Roman" w:hAnsiTheme="minorHAnsi" w:cstheme="minorHAnsi"/>
          <w:sz w:val="20"/>
          <w:szCs w:val="20"/>
        </w:rPr>
        <w:t xml:space="preserve">ūkio subjektas – fizinis asmuo, privatusis ar viešasis juridinis asmuo, kita organizacija ir (ar) jų padalinys </w:t>
      </w:r>
      <w:r w:rsidRPr="003964FF">
        <w:rPr>
          <w:rFonts w:asciiTheme="minorHAnsi" w:hAnsiTheme="minorHAnsi" w:cstheme="minorHAnsi"/>
          <w:sz w:val="20"/>
          <w:szCs w:val="20"/>
        </w:rPr>
        <w:t xml:space="preserve">įskaitant </w:t>
      </w:r>
      <w:bookmarkStart w:id="3" w:name="_Hlk69200619"/>
      <w:r w:rsidRPr="003964FF">
        <w:rPr>
          <w:rFonts w:asciiTheme="minorHAnsi" w:hAnsiTheme="minorHAnsi" w:cstheme="minorHAnsi"/>
          <w:sz w:val="20"/>
          <w:szCs w:val="20"/>
        </w:rPr>
        <w:t>ūkio subjektus, kurių pajėgumais remiamasi</w:t>
      </w:r>
      <w:bookmarkEnd w:id="3"/>
      <w:r w:rsidRPr="003964FF">
        <w:rPr>
          <w:rFonts w:asciiTheme="minorHAnsi" w:hAnsiTheme="minorHAnsi" w:cstheme="minorHAnsi"/>
          <w:sz w:val="20"/>
          <w:szCs w:val="20"/>
        </w:rPr>
        <w:t>, Subteikėjus, darbuotojus ir kitus teisėtais pagrindais Paslaugų teikimui pasitelktus asmenis.</w:t>
      </w:r>
    </w:p>
    <w:p w14:paraId="513B4C9A" w14:textId="77777777" w:rsidR="002E597D" w:rsidRPr="003964FF" w:rsidRDefault="002E597D" w:rsidP="003F1E99">
      <w:pPr>
        <w:tabs>
          <w:tab w:val="left" w:pos="284"/>
        </w:tabs>
        <w:spacing w:before="60" w:after="60"/>
        <w:ind w:firstLine="0"/>
        <w:contextualSpacing/>
        <w:rPr>
          <w:rFonts w:asciiTheme="minorHAnsi" w:eastAsia="Times New Roman" w:hAnsiTheme="minorHAnsi" w:cstheme="minorHAnsi"/>
          <w:sz w:val="20"/>
          <w:szCs w:val="20"/>
        </w:rPr>
      </w:pPr>
      <w:r w:rsidRPr="003964FF">
        <w:rPr>
          <w:rFonts w:asciiTheme="minorHAnsi" w:eastAsia="Times New Roman" w:hAnsiTheme="minorHAnsi" w:cstheme="minorHAnsi"/>
          <w:b/>
          <w:bCs/>
          <w:sz w:val="20"/>
          <w:szCs w:val="20"/>
        </w:rPr>
        <w:t>1.3.</w:t>
      </w:r>
      <w:r w:rsidRPr="003964FF">
        <w:rPr>
          <w:rFonts w:asciiTheme="minorHAnsi" w:eastAsia="Times New Roman" w:hAnsiTheme="minorHAnsi" w:cstheme="minorHAnsi"/>
          <w:sz w:val="20"/>
          <w:szCs w:val="20"/>
        </w:rPr>
        <w:t xml:space="preserve"> </w:t>
      </w:r>
      <w:r w:rsidRPr="003964FF">
        <w:rPr>
          <w:rFonts w:asciiTheme="minorHAnsi" w:eastAsia="Times New Roman" w:hAnsiTheme="minorHAnsi" w:cstheme="minorHAnsi"/>
          <w:b/>
          <w:bCs/>
          <w:sz w:val="20"/>
          <w:szCs w:val="20"/>
        </w:rPr>
        <w:t xml:space="preserve">Sutartis </w:t>
      </w:r>
      <w:r w:rsidRPr="003964FF">
        <w:rPr>
          <w:rFonts w:asciiTheme="minorHAnsi" w:eastAsia="Times New Roman" w:hAnsiTheme="minorHAnsi" w:cstheme="minorHAnsi"/>
          <w:sz w:val="20"/>
          <w:szCs w:val="20"/>
        </w:rPr>
        <w:t>– Sutartis, sudaroma tarp Paslaugų teikėjo ir Paslaugų gavėjo dėl Pirkimo objekto.</w:t>
      </w:r>
    </w:p>
    <w:p w14:paraId="6AF6892F" w14:textId="77777777" w:rsidR="002E597D" w:rsidRPr="003964FF" w:rsidRDefault="002E597D" w:rsidP="003F1E99">
      <w:pPr>
        <w:pStyle w:val="ListParagraph"/>
        <w:tabs>
          <w:tab w:val="left" w:pos="284"/>
        </w:tabs>
        <w:spacing w:before="60" w:after="60"/>
        <w:ind w:left="0" w:firstLine="0"/>
        <w:rPr>
          <w:rFonts w:asciiTheme="minorHAnsi" w:hAnsiTheme="minorHAnsi" w:cstheme="minorHAnsi"/>
          <w:sz w:val="20"/>
          <w:szCs w:val="20"/>
        </w:rPr>
      </w:pPr>
      <w:r w:rsidRPr="003964FF">
        <w:rPr>
          <w:rFonts w:asciiTheme="minorHAnsi" w:hAnsiTheme="minorHAnsi" w:cstheme="minorHAnsi"/>
          <w:b/>
          <w:bCs/>
          <w:sz w:val="20"/>
          <w:szCs w:val="20"/>
        </w:rPr>
        <w:t>1.4. Techninė specifikacija</w:t>
      </w:r>
      <w:r w:rsidRPr="003964FF">
        <w:rPr>
          <w:rFonts w:asciiTheme="minorHAnsi" w:hAnsiTheme="minorHAnsi" w:cstheme="minorHAnsi"/>
          <w:sz w:val="20"/>
          <w:szCs w:val="20"/>
        </w:rPr>
        <w:t xml:space="preserve"> </w:t>
      </w:r>
      <w:r w:rsidRPr="003964FF">
        <w:rPr>
          <w:rFonts w:asciiTheme="minorHAnsi" w:hAnsiTheme="minorHAnsi" w:cstheme="minorHAnsi"/>
          <w:b/>
          <w:bCs/>
          <w:sz w:val="20"/>
          <w:szCs w:val="20"/>
        </w:rPr>
        <w:t>arba TS</w:t>
      </w:r>
      <w:r w:rsidRPr="003964FF">
        <w:rPr>
          <w:rFonts w:asciiTheme="minorHAnsi" w:hAnsiTheme="minorHAnsi" w:cstheme="minorHAnsi"/>
          <w:sz w:val="20"/>
          <w:szCs w:val="20"/>
        </w:rPr>
        <w:t xml:space="preserve"> – dokumentas, kuriame apibūdintas pirkimo objektas.</w:t>
      </w:r>
    </w:p>
    <w:p w14:paraId="0EF9B6BB" w14:textId="77777777" w:rsidR="002E597D" w:rsidRPr="003964FF" w:rsidRDefault="002E597D" w:rsidP="003F1E99">
      <w:pPr>
        <w:pStyle w:val="ListParagraph"/>
        <w:tabs>
          <w:tab w:val="left" w:pos="284"/>
        </w:tabs>
        <w:spacing w:before="60" w:after="60"/>
        <w:ind w:left="0" w:firstLine="0"/>
        <w:rPr>
          <w:rFonts w:asciiTheme="minorHAnsi" w:eastAsia="Times New Roman" w:hAnsiTheme="minorHAnsi" w:cstheme="minorHAnsi"/>
          <w:sz w:val="20"/>
          <w:szCs w:val="20"/>
        </w:rPr>
      </w:pPr>
      <w:r w:rsidRPr="003964FF">
        <w:rPr>
          <w:rFonts w:asciiTheme="minorHAnsi" w:hAnsiTheme="minorHAnsi" w:cstheme="minorHAnsi"/>
          <w:b/>
          <w:bCs/>
          <w:sz w:val="20"/>
          <w:szCs w:val="20"/>
        </w:rPr>
        <w:t xml:space="preserve">1.5. Priėmimo - perdavimo aktas arba Aktas </w:t>
      </w:r>
      <w:r w:rsidRPr="003964FF">
        <w:rPr>
          <w:rFonts w:asciiTheme="minorHAnsi" w:hAnsiTheme="minorHAnsi" w:cstheme="minorHAnsi"/>
          <w:sz w:val="20"/>
          <w:szCs w:val="20"/>
        </w:rPr>
        <w:t>– perdavimo – 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3964FF">
        <w:rPr>
          <w:rFonts w:asciiTheme="minorHAnsi" w:eastAsia="Times New Roman" w:hAnsiTheme="minorHAnsi" w:cstheme="minorHAnsi"/>
          <w:sz w:val="20"/>
          <w:szCs w:val="20"/>
        </w:rPr>
        <w:t xml:space="preserve"> </w:t>
      </w:r>
    </w:p>
    <w:p w14:paraId="564529FF" w14:textId="3ECBA0EE" w:rsidR="004D3C43" w:rsidRPr="002E597D" w:rsidRDefault="002E597D" w:rsidP="003F1E99">
      <w:pPr>
        <w:pStyle w:val="ListParagraph"/>
        <w:tabs>
          <w:tab w:val="left" w:pos="284"/>
        </w:tabs>
        <w:spacing w:before="60" w:after="60"/>
        <w:ind w:left="0" w:firstLine="0"/>
        <w:rPr>
          <w:rFonts w:asciiTheme="minorHAnsi" w:eastAsia="Times New Roman" w:hAnsiTheme="minorHAnsi" w:cstheme="minorHAnsi"/>
          <w:sz w:val="20"/>
          <w:szCs w:val="20"/>
        </w:rPr>
      </w:pPr>
      <w:r w:rsidRPr="003964FF">
        <w:rPr>
          <w:rFonts w:asciiTheme="minorHAnsi" w:eastAsia="Times New Roman" w:hAnsiTheme="minorHAnsi" w:cstheme="minorHAnsi"/>
          <w:b/>
          <w:bCs/>
          <w:sz w:val="20"/>
          <w:szCs w:val="20"/>
        </w:rPr>
        <w:t>1.6</w:t>
      </w:r>
      <w:r w:rsidRPr="003964FF">
        <w:rPr>
          <w:rFonts w:asciiTheme="minorHAnsi" w:eastAsia="Times New Roman" w:hAnsiTheme="minorHAnsi" w:cstheme="minorHAnsi"/>
          <w:sz w:val="20"/>
          <w:szCs w:val="20"/>
        </w:rPr>
        <w:t xml:space="preserve">. </w:t>
      </w:r>
      <w:r w:rsidRPr="003964FF">
        <w:rPr>
          <w:rFonts w:asciiTheme="minorHAnsi" w:eastAsia="Times New Roman" w:hAnsiTheme="minorHAnsi" w:cstheme="minorHAnsi"/>
          <w:b/>
          <w:bCs/>
          <w:sz w:val="20"/>
          <w:szCs w:val="20"/>
        </w:rPr>
        <w:t>Užsakymas</w:t>
      </w:r>
      <w:r w:rsidRPr="003964FF">
        <w:rPr>
          <w:rFonts w:asciiTheme="minorHAnsi" w:eastAsia="Times New Roman" w:hAnsiTheme="minorHAnsi" w:cs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36690DD4" w14:textId="13F013F7" w:rsidR="004D3C43" w:rsidRPr="00B106DF" w:rsidRDefault="003F1E99" w:rsidP="003F1E99">
      <w:pPr>
        <w:pBdr>
          <w:top w:val="single" w:sz="8" w:space="1" w:color="auto"/>
          <w:bottom w:val="single" w:sz="8" w:space="1" w:color="auto"/>
        </w:pBdr>
        <w:tabs>
          <w:tab w:val="left" w:pos="284"/>
        </w:tabs>
        <w:spacing w:before="60" w:after="60"/>
        <w:ind w:firstLine="0"/>
        <w:contextualSpacing/>
        <w:rPr>
          <w:rFonts w:asciiTheme="minorHAnsi" w:eastAsia="Calibri" w:hAnsiTheme="minorHAnsi" w:cstheme="minorHAnsi"/>
          <w:b/>
          <w:sz w:val="20"/>
          <w:szCs w:val="20"/>
        </w:rPr>
      </w:pPr>
      <w:bookmarkStart w:id="4" w:name="_Hlk75526437"/>
      <w:bookmarkEnd w:id="2"/>
      <w:r>
        <w:rPr>
          <w:rFonts w:asciiTheme="minorHAnsi" w:eastAsia="Calibri" w:hAnsiTheme="minorHAnsi" w:cstheme="minorHAnsi"/>
          <w:b/>
          <w:sz w:val="20"/>
          <w:szCs w:val="20"/>
        </w:rPr>
        <w:t>2.</w:t>
      </w:r>
      <w:r w:rsidR="004D3C43" w:rsidRPr="00B106DF">
        <w:rPr>
          <w:rFonts w:asciiTheme="minorHAnsi" w:eastAsia="Calibri" w:hAnsiTheme="minorHAnsi" w:cstheme="minorHAnsi"/>
          <w:b/>
          <w:sz w:val="20"/>
          <w:szCs w:val="20"/>
        </w:rPr>
        <w:t>PIRKIMO OBJEKTO PAVADINIMAS IR JO KIEKIAI/APIMTYS</w:t>
      </w:r>
    </w:p>
    <w:bookmarkStart w:id="5" w:name="_Hlk75526451"/>
    <w:bookmarkStart w:id="6" w:name="_Hlk46986110"/>
    <w:bookmarkEnd w:id="4"/>
    <w:p w14:paraId="225776CE" w14:textId="5EAACAC6" w:rsidR="00E74C52" w:rsidRPr="003964FF" w:rsidRDefault="00000000" w:rsidP="002E0DCA">
      <w:pPr>
        <w:pStyle w:val="ListParagraph"/>
        <w:numPr>
          <w:ilvl w:val="1"/>
          <w:numId w:val="3"/>
        </w:numPr>
        <w:tabs>
          <w:tab w:val="left" w:pos="360"/>
          <w:tab w:val="left" w:pos="567"/>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sz w:val="20"/>
            <w:szCs w:val="20"/>
          </w:rPr>
          <w:id w:val="-973057829"/>
          <w:placeholder>
            <w:docPart w:val="EE363B24129D48EDA3EEAC2E800B3E5F"/>
          </w:placeholder>
          <w:comboBox>
            <w:listItem w:value="Choose an item."/>
          </w:comboBox>
        </w:sdtPr>
        <w:sdtContent>
          <w:r w:rsidR="00E74C52" w:rsidRPr="003964FF">
            <w:rPr>
              <w:rFonts w:asciiTheme="minorHAnsi" w:hAnsiTheme="minorHAnsi" w:cstheme="minorHAnsi"/>
              <w:b/>
              <w:sz w:val="20"/>
              <w:szCs w:val="20"/>
            </w:rPr>
            <w:t>Paslaugų gavėjas siekia įsigyti Kontaktų (skambučių) centro paslaugas (toliau – Paslaugos).</w:t>
          </w:r>
        </w:sdtContent>
      </w:sdt>
      <w:r w:rsidR="00E74C52" w:rsidRPr="003964FF" w:rsidDel="00313A4C">
        <w:rPr>
          <w:rFonts w:asciiTheme="minorHAnsi" w:hAnsiTheme="minorHAnsi" w:cstheme="minorHAnsi"/>
          <w:color w:val="808080" w:themeColor="background1" w:themeShade="80"/>
          <w:sz w:val="20"/>
          <w:szCs w:val="20"/>
        </w:rPr>
        <w:t xml:space="preserve"> </w:t>
      </w:r>
    </w:p>
    <w:p w14:paraId="107591E2" w14:textId="77777777" w:rsidR="00E74C52" w:rsidRPr="003964FF" w:rsidRDefault="00E74C52" w:rsidP="002E0DCA">
      <w:pPr>
        <w:pStyle w:val="ListParagraph"/>
        <w:numPr>
          <w:ilvl w:val="1"/>
          <w:numId w:val="3"/>
        </w:numPr>
        <w:tabs>
          <w:tab w:val="left" w:pos="360"/>
          <w:tab w:val="left" w:pos="567"/>
        </w:tabs>
        <w:spacing w:before="60" w:after="6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Pirkimo objektas nėra skaidomas į pirkimo objekto dalis.</w:t>
      </w:r>
    </w:p>
    <w:p w14:paraId="096A44CD" w14:textId="77777777" w:rsidR="00E74C52" w:rsidRPr="003964FF" w:rsidRDefault="00E74C52" w:rsidP="002E0DCA">
      <w:pPr>
        <w:pStyle w:val="ListParagraph"/>
        <w:numPr>
          <w:ilvl w:val="1"/>
          <w:numId w:val="3"/>
        </w:numPr>
        <w:tabs>
          <w:tab w:val="left" w:pos="360"/>
          <w:tab w:val="left" w:pos="567"/>
        </w:tabs>
        <w:spacing w:before="60" w:after="60"/>
        <w:ind w:left="0" w:firstLine="0"/>
        <w:contextualSpacing w:val="0"/>
        <w:jc w:val="both"/>
        <w:rPr>
          <w:rFonts w:asciiTheme="minorHAnsi" w:hAnsiTheme="minorHAnsi" w:cstheme="minorHAnsi"/>
          <w:sz w:val="20"/>
          <w:szCs w:val="20"/>
        </w:rPr>
      </w:pPr>
      <w:bookmarkStart w:id="7" w:name="_Hlk75526422"/>
      <w:r w:rsidRPr="003964FF">
        <w:rPr>
          <w:rFonts w:asciiTheme="minorHAnsi" w:hAnsiTheme="minorHAnsi" w:cstheme="minorHAnsi"/>
          <w:b/>
          <w:sz w:val="20"/>
          <w:szCs w:val="20"/>
        </w:rPr>
        <w:t>Kiekiai/Apimtys:</w:t>
      </w:r>
      <w:r w:rsidRPr="003964FF">
        <w:rPr>
          <w:rFonts w:asciiTheme="minorHAnsi" w:hAnsiTheme="minorHAnsi" w:cstheme="minorHAnsi"/>
          <w:sz w:val="20"/>
          <w:szCs w:val="20"/>
        </w:rPr>
        <w:t xml:space="preserve"> Perkamas Paslaugų kiekis yra </w:t>
      </w:r>
      <w:r w:rsidRPr="003964FF">
        <w:rPr>
          <w:rFonts w:asciiTheme="minorHAnsi" w:hAnsiTheme="minorHAnsi" w:cstheme="minorHAnsi"/>
          <w:b/>
          <w:sz w:val="20"/>
          <w:szCs w:val="20"/>
        </w:rPr>
        <w:t>preliminarus</w:t>
      </w:r>
      <w:r w:rsidRPr="003964FF">
        <w:rPr>
          <w:rFonts w:asciiTheme="minorHAnsi" w:hAnsiTheme="minorHAnsi" w:cstheme="minorHAnsi"/>
          <w:sz w:val="20"/>
          <w:szCs w:val="20"/>
        </w:rPr>
        <w:t>.</w:t>
      </w:r>
    </w:p>
    <w:bookmarkEnd w:id="7"/>
    <w:p w14:paraId="4CDE1AB4" w14:textId="77777777" w:rsidR="00E74C52" w:rsidRPr="003964FF" w:rsidRDefault="00E74C52" w:rsidP="00E74C52">
      <w:pPr>
        <w:tabs>
          <w:tab w:val="left" w:pos="540"/>
        </w:tabs>
        <w:ind w:firstLine="0"/>
        <w:jc w:val="both"/>
        <w:rPr>
          <w:rFonts w:asciiTheme="minorHAnsi" w:hAnsiTheme="minorHAnsi" w:cstheme="minorHAnsi"/>
          <w:bCs/>
          <w:sz w:val="20"/>
          <w:szCs w:val="20"/>
        </w:rPr>
      </w:pPr>
      <w:r w:rsidRPr="003964FF">
        <w:rPr>
          <w:rFonts w:asciiTheme="minorHAnsi" w:hAnsiTheme="minorHAnsi" w:cstheme="minorHAnsi"/>
          <w:b/>
          <w:bCs/>
          <w:sz w:val="20"/>
          <w:szCs w:val="20"/>
        </w:rPr>
        <w:t>2.4</w:t>
      </w:r>
      <w:r w:rsidRPr="003964FF">
        <w:rPr>
          <w:rFonts w:asciiTheme="minorHAnsi" w:hAnsiTheme="minorHAnsi" w:cstheme="minorHAnsi"/>
          <w:bCs/>
          <w:sz w:val="20"/>
          <w:szCs w:val="20"/>
        </w:rPr>
        <w:t>.</w:t>
      </w:r>
      <w:r w:rsidRPr="003964FF">
        <w:rPr>
          <w:rFonts w:asciiTheme="minorHAnsi" w:hAnsiTheme="minorHAnsi" w:cstheme="minorHAnsi"/>
          <w:b/>
          <w:sz w:val="20"/>
          <w:szCs w:val="20"/>
        </w:rPr>
        <w:t xml:space="preserve"> </w:t>
      </w:r>
      <w:r w:rsidRPr="003964FF">
        <w:rPr>
          <w:rFonts w:asciiTheme="minorHAnsi" w:hAnsiTheme="minorHAnsi" w:cstheme="minorHAnsi"/>
          <w:bCs/>
          <w:sz w:val="20"/>
          <w:szCs w:val="20"/>
        </w:rPr>
        <w:t xml:space="preserve">Paslaugų teikėjas visas galimas išlaidas įskaičiuoja į Paslaugų įkainį ir (ar) kainą. Siūlomame įkainyje ir (ar) kainoje turi būti įskaičiuotos visos Paslaugų teikėjo išlaidos ir mokėtini mokesčiai, būtini tinkamam Sutarties įvykdymui. </w:t>
      </w:r>
    </w:p>
    <w:p w14:paraId="7FB34800" w14:textId="77777777" w:rsidR="00E74C52" w:rsidRPr="003964FF" w:rsidRDefault="00E74C52" w:rsidP="00E74C52">
      <w:pPr>
        <w:tabs>
          <w:tab w:val="left" w:pos="540"/>
        </w:tabs>
        <w:ind w:firstLine="0"/>
        <w:jc w:val="both"/>
        <w:rPr>
          <w:rFonts w:asciiTheme="minorHAnsi" w:hAnsiTheme="minorHAnsi" w:cstheme="minorHAnsi"/>
          <w:b/>
          <w:sz w:val="20"/>
          <w:szCs w:val="20"/>
        </w:rPr>
      </w:pPr>
      <w:r w:rsidRPr="003964FF">
        <w:rPr>
          <w:rFonts w:asciiTheme="minorHAnsi" w:hAnsiTheme="minorHAnsi" w:cstheme="minorHAnsi"/>
          <w:b/>
          <w:bCs/>
          <w:sz w:val="20"/>
          <w:szCs w:val="20"/>
        </w:rPr>
        <w:t>2.5.</w:t>
      </w:r>
      <w:r w:rsidRPr="003964FF">
        <w:rPr>
          <w:rFonts w:asciiTheme="minorHAnsi" w:hAnsiTheme="minorHAnsi" w:cstheme="minorHAnsi"/>
          <w:bCs/>
          <w:sz w:val="20"/>
          <w:szCs w:val="20"/>
        </w:rPr>
        <w:t xml:space="preserve"> Paslaugų teikėjas </w:t>
      </w:r>
      <w:r w:rsidRPr="003964FF">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1BDE1553" w14:textId="77777777" w:rsidR="00E74C52" w:rsidRPr="003964FF" w:rsidRDefault="00E74C52" w:rsidP="00E74C52">
      <w:pPr>
        <w:tabs>
          <w:tab w:val="left" w:pos="540"/>
        </w:tabs>
        <w:ind w:firstLine="0"/>
        <w:jc w:val="both"/>
        <w:rPr>
          <w:rFonts w:asciiTheme="minorHAnsi" w:hAnsiTheme="minorHAnsi" w:cstheme="minorHAnsi"/>
          <w:sz w:val="20"/>
          <w:szCs w:val="20"/>
        </w:rPr>
      </w:pPr>
      <w:r w:rsidRPr="003964FF">
        <w:rPr>
          <w:rFonts w:asciiTheme="minorHAnsi" w:hAnsiTheme="minorHAnsi" w:cstheme="minorHAnsi"/>
          <w:b/>
          <w:iCs/>
          <w:sz w:val="20"/>
          <w:szCs w:val="20"/>
        </w:rPr>
        <w:t>2.6</w:t>
      </w:r>
      <w:r w:rsidRPr="003964FF">
        <w:rPr>
          <w:rFonts w:asciiTheme="minorHAnsi" w:hAnsiTheme="minorHAnsi" w:cstheme="minorHAnsi"/>
          <w:i/>
          <w:sz w:val="20"/>
          <w:szCs w:val="20"/>
        </w:rPr>
        <w:t xml:space="preserve">. </w:t>
      </w:r>
      <w:r w:rsidRPr="003964FF">
        <w:rPr>
          <w:rFonts w:asciiTheme="minorHAnsi" w:hAnsiTheme="minorHAnsi" w:cstheme="minorHAnsi"/>
          <w:sz w:val="20"/>
          <w:szCs w:val="20"/>
        </w:rPr>
        <w:t>Preliminarūs perkamų paslaugų kiekiai pateikiami lentelėje:</w:t>
      </w:r>
    </w:p>
    <w:p w14:paraId="5F10B810"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Lentelėje Nr. 1</w:t>
      </w:r>
    </w:p>
    <w:tbl>
      <w:tblPr>
        <w:tblStyle w:val="TableGrid"/>
        <w:tblW w:w="0" w:type="auto"/>
        <w:jc w:val="center"/>
        <w:tblLook w:val="04A0" w:firstRow="1" w:lastRow="0" w:firstColumn="1" w:lastColumn="0" w:noHBand="0" w:noVBand="1"/>
      </w:tblPr>
      <w:tblGrid>
        <w:gridCol w:w="890"/>
        <w:gridCol w:w="5265"/>
        <w:gridCol w:w="1080"/>
        <w:gridCol w:w="2393"/>
      </w:tblGrid>
      <w:tr w:rsidR="00DB71A5" w:rsidRPr="00F25FFA" w14:paraId="640F8516" w14:textId="77777777" w:rsidTr="005D6C6E">
        <w:trPr>
          <w:jc w:val="center"/>
        </w:trPr>
        <w:tc>
          <w:tcPr>
            <w:tcW w:w="890" w:type="dxa"/>
          </w:tcPr>
          <w:p w14:paraId="22925067" w14:textId="77777777" w:rsidR="00DB71A5" w:rsidRPr="00F25FFA" w:rsidRDefault="00DB71A5" w:rsidP="005D6C6E">
            <w:pPr>
              <w:jc w:val="both"/>
              <w:rPr>
                <w:rFonts w:ascii="Calibri Light" w:hAnsi="Calibri Light" w:cs="Calibri Light"/>
                <w:b/>
                <w:sz w:val="22"/>
                <w:szCs w:val="22"/>
              </w:rPr>
            </w:pPr>
            <w:r w:rsidRPr="00F25FFA">
              <w:rPr>
                <w:rFonts w:ascii="Calibri Light" w:hAnsi="Calibri Light" w:cs="Calibri Light"/>
                <w:b/>
                <w:sz w:val="22"/>
                <w:szCs w:val="22"/>
              </w:rPr>
              <w:t>Eil.</w:t>
            </w:r>
          </w:p>
          <w:p w14:paraId="62234C5E" w14:textId="77777777" w:rsidR="00DB71A5" w:rsidRPr="00F25FFA" w:rsidRDefault="00DB71A5" w:rsidP="005D6C6E">
            <w:pPr>
              <w:jc w:val="both"/>
              <w:rPr>
                <w:rFonts w:ascii="Calibri Light" w:hAnsi="Calibri Light" w:cs="Calibri Light"/>
                <w:b/>
                <w:sz w:val="22"/>
                <w:szCs w:val="22"/>
              </w:rPr>
            </w:pPr>
            <w:r w:rsidRPr="00F25FFA">
              <w:rPr>
                <w:rFonts w:ascii="Calibri Light" w:hAnsi="Calibri Light" w:cs="Calibri Light"/>
                <w:b/>
                <w:sz w:val="22"/>
                <w:szCs w:val="22"/>
              </w:rPr>
              <w:t>Nr.</w:t>
            </w:r>
          </w:p>
        </w:tc>
        <w:tc>
          <w:tcPr>
            <w:tcW w:w="5265" w:type="dxa"/>
          </w:tcPr>
          <w:p w14:paraId="7F35A0E4" w14:textId="77777777" w:rsidR="00DB71A5" w:rsidRPr="00F25FFA" w:rsidRDefault="00DB71A5" w:rsidP="005D6C6E">
            <w:pPr>
              <w:spacing w:before="240"/>
              <w:jc w:val="both"/>
              <w:rPr>
                <w:rFonts w:ascii="Calibri Light" w:hAnsi="Calibri Light" w:cs="Calibri Light"/>
                <w:b/>
                <w:sz w:val="22"/>
                <w:szCs w:val="22"/>
                <w:vertAlign w:val="superscript"/>
              </w:rPr>
            </w:pPr>
            <w:r w:rsidRPr="00F25FFA">
              <w:rPr>
                <w:rFonts w:ascii="Calibri Light" w:hAnsi="Calibri Light" w:cs="Calibri Light"/>
                <w:b/>
                <w:sz w:val="22"/>
                <w:szCs w:val="22"/>
              </w:rPr>
              <w:t>Paslaugų pavadinimas</w:t>
            </w:r>
          </w:p>
        </w:tc>
        <w:tc>
          <w:tcPr>
            <w:tcW w:w="1080" w:type="dxa"/>
          </w:tcPr>
          <w:p w14:paraId="476A3680" w14:textId="77777777" w:rsidR="00DB71A5" w:rsidRPr="00F25FFA" w:rsidRDefault="00DB71A5" w:rsidP="005D6C6E">
            <w:pPr>
              <w:jc w:val="center"/>
              <w:rPr>
                <w:rFonts w:ascii="Calibri Light" w:hAnsi="Calibri Light" w:cs="Calibri Light"/>
                <w:b/>
                <w:sz w:val="22"/>
                <w:szCs w:val="22"/>
              </w:rPr>
            </w:pPr>
            <w:r w:rsidRPr="00F25FFA">
              <w:rPr>
                <w:rFonts w:ascii="Calibri Light" w:hAnsi="Calibri Light" w:cs="Calibri Light"/>
                <w:b/>
                <w:sz w:val="22"/>
                <w:szCs w:val="22"/>
              </w:rPr>
              <w:t>Mato</w:t>
            </w:r>
          </w:p>
          <w:p w14:paraId="50B9A716" w14:textId="77777777" w:rsidR="00DB71A5" w:rsidRPr="00F25FFA" w:rsidRDefault="00DB71A5" w:rsidP="005D6C6E">
            <w:pPr>
              <w:jc w:val="center"/>
              <w:rPr>
                <w:rFonts w:ascii="Calibri Light" w:hAnsi="Calibri Light" w:cs="Calibri Light"/>
                <w:b/>
                <w:sz w:val="22"/>
                <w:szCs w:val="22"/>
              </w:rPr>
            </w:pPr>
            <w:r w:rsidRPr="00F25FFA">
              <w:rPr>
                <w:rFonts w:ascii="Calibri Light" w:hAnsi="Calibri Light" w:cs="Calibri Light"/>
                <w:b/>
                <w:sz w:val="22"/>
                <w:szCs w:val="22"/>
              </w:rPr>
              <w:t>vnt.</w:t>
            </w:r>
          </w:p>
        </w:tc>
        <w:tc>
          <w:tcPr>
            <w:tcW w:w="2393" w:type="dxa"/>
          </w:tcPr>
          <w:p w14:paraId="7D4BE7FB" w14:textId="77777777" w:rsidR="00DB71A5" w:rsidRPr="00F25FFA" w:rsidRDefault="00DB71A5" w:rsidP="005D6C6E">
            <w:pPr>
              <w:jc w:val="center"/>
              <w:rPr>
                <w:rFonts w:ascii="Calibri Light" w:hAnsi="Calibri Light" w:cs="Calibri Light"/>
                <w:b/>
                <w:sz w:val="22"/>
                <w:szCs w:val="22"/>
              </w:rPr>
            </w:pPr>
            <w:r w:rsidRPr="00F25FFA">
              <w:rPr>
                <w:rFonts w:ascii="Calibri Light" w:hAnsi="Calibri Light" w:cs="Calibri Light"/>
                <w:b/>
                <w:sz w:val="22"/>
                <w:szCs w:val="22"/>
              </w:rPr>
              <w:t>24 mėnesių preliminarios apimtys</w:t>
            </w:r>
          </w:p>
        </w:tc>
      </w:tr>
      <w:tr w:rsidR="00DB71A5" w:rsidRPr="00F25FFA" w14:paraId="533D4424" w14:textId="77777777" w:rsidTr="005D6C6E">
        <w:trPr>
          <w:jc w:val="center"/>
        </w:trPr>
        <w:tc>
          <w:tcPr>
            <w:tcW w:w="890" w:type="dxa"/>
          </w:tcPr>
          <w:p w14:paraId="42719567" w14:textId="77777777" w:rsidR="00DB71A5" w:rsidRPr="00F25FFA" w:rsidRDefault="00DB71A5" w:rsidP="005D6C6E">
            <w:pPr>
              <w:jc w:val="both"/>
              <w:rPr>
                <w:rFonts w:ascii="Calibri Light" w:hAnsi="Calibri Light" w:cs="Calibri Light"/>
                <w:b/>
                <w:sz w:val="22"/>
                <w:szCs w:val="22"/>
              </w:rPr>
            </w:pPr>
            <w:r w:rsidRPr="00F25FFA">
              <w:rPr>
                <w:rFonts w:ascii="Calibri Light" w:hAnsi="Calibri Light" w:cs="Calibri Light"/>
                <w:b/>
                <w:sz w:val="22"/>
                <w:szCs w:val="22"/>
              </w:rPr>
              <w:t>1</w:t>
            </w:r>
          </w:p>
        </w:tc>
        <w:tc>
          <w:tcPr>
            <w:tcW w:w="5265" w:type="dxa"/>
          </w:tcPr>
          <w:p w14:paraId="1A7D664A" w14:textId="77777777" w:rsidR="00DB71A5" w:rsidRPr="00F25FFA" w:rsidRDefault="00DB71A5" w:rsidP="005D6C6E">
            <w:pPr>
              <w:jc w:val="both"/>
              <w:rPr>
                <w:rFonts w:ascii="Calibri Light" w:hAnsi="Calibri Light" w:cs="Calibri Light"/>
                <w:b/>
                <w:sz w:val="22"/>
                <w:szCs w:val="22"/>
              </w:rPr>
            </w:pPr>
            <w:r w:rsidRPr="00F25FFA">
              <w:rPr>
                <w:rFonts w:ascii="Calibri Light" w:hAnsi="Calibri Light" w:cs="Calibri Light"/>
                <w:b/>
                <w:sz w:val="22"/>
                <w:szCs w:val="22"/>
              </w:rPr>
              <w:t>2</w:t>
            </w:r>
          </w:p>
        </w:tc>
        <w:tc>
          <w:tcPr>
            <w:tcW w:w="1080" w:type="dxa"/>
          </w:tcPr>
          <w:p w14:paraId="57C9DE80" w14:textId="77777777" w:rsidR="00DB71A5" w:rsidRPr="00F25FFA" w:rsidRDefault="00DB71A5" w:rsidP="005D6C6E">
            <w:pPr>
              <w:jc w:val="center"/>
              <w:rPr>
                <w:rFonts w:ascii="Calibri Light" w:hAnsi="Calibri Light" w:cs="Calibri Light"/>
                <w:b/>
                <w:sz w:val="22"/>
                <w:szCs w:val="22"/>
              </w:rPr>
            </w:pPr>
            <w:r w:rsidRPr="00F25FFA">
              <w:rPr>
                <w:rFonts w:ascii="Calibri Light" w:hAnsi="Calibri Light" w:cs="Calibri Light"/>
                <w:b/>
                <w:sz w:val="22"/>
                <w:szCs w:val="22"/>
              </w:rPr>
              <w:t>3</w:t>
            </w:r>
          </w:p>
        </w:tc>
        <w:tc>
          <w:tcPr>
            <w:tcW w:w="2393" w:type="dxa"/>
          </w:tcPr>
          <w:p w14:paraId="7669C87C" w14:textId="77777777" w:rsidR="00DB71A5" w:rsidRPr="00F25FFA" w:rsidRDefault="00DB71A5" w:rsidP="005D6C6E">
            <w:pPr>
              <w:jc w:val="center"/>
              <w:rPr>
                <w:rFonts w:ascii="Calibri Light" w:hAnsi="Calibri Light" w:cs="Calibri Light"/>
                <w:b/>
                <w:sz w:val="22"/>
                <w:szCs w:val="22"/>
              </w:rPr>
            </w:pPr>
            <w:r w:rsidRPr="00F25FFA">
              <w:rPr>
                <w:rFonts w:ascii="Calibri Light" w:hAnsi="Calibri Light" w:cs="Calibri Light"/>
                <w:b/>
                <w:sz w:val="22"/>
                <w:szCs w:val="22"/>
              </w:rPr>
              <w:t>4</w:t>
            </w:r>
          </w:p>
        </w:tc>
      </w:tr>
      <w:tr w:rsidR="00DB71A5" w:rsidRPr="00F25FFA" w14:paraId="2F793FAB" w14:textId="77777777" w:rsidTr="005D6C6E">
        <w:trPr>
          <w:jc w:val="center"/>
        </w:trPr>
        <w:tc>
          <w:tcPr>
            <w:tcW w:w="890" w:type="dxa"/>
          </w:tcPr>
          <w:p w14:paraId="706C0619"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1.</w:t>
            </w:r>
          </w:p>
        </w:tc>
        <w:tc>
          <w:tcPr>
            <w:tcW w:w="5265" w:type="dxa"/>
          </w:tcPr>
          <w:p w14:paraId="7B32D1EF"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Integravimo darbai (procedūrų, techninių priemonių paruošimo, derinimo ir kiti integravimo metu susiję darbai sklandžiam projekto paleidimui)</w:t>
            </w:r>
          </w:p>
        </w:tc>
        <w:tc>
          <w:tcPr>
            <w:tcW w:w="1080" w:type="dxa"/>
          </w:tcPr>
          <w:p w14:paraId="67ACAA8B"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661785EA" w14:textId="77777777" w:rsidR="00DB71A5" w:rsidRPr="00F25FFA" w:rsidRDefault="00DB71A5" w:rsidP="005D6C6E">
            <w:pPr>
              <w:spacing w:before="240"/>
              <w:jc w:val="center"/>
              <w:rPr>
                <w:rFonts w:ascii="Calibri Light" w:hAnsi="Calibri Light" w:cs="Calibri Light"/>
                <w:sz w:val="22"/>
                <w:szCs w:val="22"/>
                <w:vertAlign w:val="superscript"/>
              </w:rPr>
            </w:pPr>
            <w:r w:rsidRPr="00F25FFA">
              <w:rPr>
                <w:rFonts w:ascii="Calibri Light" w:hAnsi="Calibri Light" w:cs="Calibri Light"/>
                <w:sz w:val="22"/>
                <w:szCs w:val="22"/>
              </w:rPr>
              <w:t xml:space="preserve">1 </w:t>
            </w:r>
            <w:r w:rsidRPr="00F25FFA">
              <w:rPr>
                <w:rFonts w:ascii="Calibri Light" w:hAnsi="Calibri Light" w:cs="Calibri Light"/>
                <w:sz w:val="22"/>
                <w:szCs w:val="22"/>
                <w:vertAlign w:val="superscript"/>
              </w:rPr>
              <w:t>1</w:t>
            </w:r>
          </w:p>
        </w:tc>
      </w:tr>
      <w:tr w:rsidR="00DB71A5" w:rsidRPr="00F25FFA" w14:paraId="0B6BED00" w14:textId="77777777" w:rsidTr="005D6C6E">
        <w:trPr>
          <w:jc w:val="center"/>
        </w:trPr>
        <w:tc>
          <w:tcPr>
            <w:tcW w:w="890" w:type="dxa"/>
          </w:tcPr>
          <w:p w14:paraId="598C5EE8"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2.</w:t>
            </w:r>
          </w:p>
        </w:tc>
        <w:tc>
          <w:tcPr>
            <w:tcW w:w="5265" w:type="dxa"/>
          </w:tcPr>
          <w:p w14:paraId="7921D7AC"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Įeinančių skambučių kiekis</w:t>
            </w:r>
          </w:p>
        </w:tc>
        <w:tc>
          <w:tcPr>
            <w:tcW w:w="1080" w:type="dxa"/>
          </w:tcPr>
          <w:p w14:paraId="225BE92F"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3B0D61C1" w14:textId="77777777" w:rsidR="00DB71A5" w:rsidRPr="00F25FFA" w:rsidRDefault="00DB71A5" w:rsidP="005D6C6E">
            <w:pPr>
              <w:ind w:firstLine="0"/>
              <w:jc w:val="center"/>
              <w:rPr>
                <w:rFonts w:ascii="Calibri Light" w:hAnsi="Calibri Light" w:cs="Calibri Light"/>
                <w:sz w:val="22"/>
                <w:szCs w:val="22"/>
                <w:vertAlign w:val="superscript"/>
                <w:lang w:val="en-US"/>
              </w:rPr>
            </w:pPr>
            <w:r w:rsidRPr="00F25FFA">
              <w:rPr>
                <w:rFonts w:ascii="Calibri Light" w:hAnsi="Calibri Light" w:cs="Calibri Light"/>
                <w:sz w:val="22"/>
                <w:szCs w:val="22"/>
                <w:lang w:val="en-US"/>
              </w:rPr>
              <w:t>212 876</w:t>
            </w:r>
            <w:r w:rsidRPr="00F25FFA">
              <w:rPr>
                <w:rFonts w:ascii="Calibri Light" w:hAnsi="Calibri Light" w:cs="Calibri Light"/>
                <w:sz w:val="22"/>
                <w:szCs w:val="22"/>
                <w:vertAlign w:val="superscript"/>
                <w:lang w:val="en-US"/>
              </w:rPr>
              <w:t>2</w:t>
            </w:r>
          </w:p>
        </w:tc>
      </w:tr>
      <w:tr w:rsidR="00DB71A5" w:rsidRPr="00F25FFA" w14:paraId="5B534D4F" w14:textId="77777777" w:rsidTr="005D6C6E">
        <w:trPr>
          <w:jc w:val="center"/>
        </w:trPr>
        <w:tc>
          <w:tcPr>
            <w:tcW w:w="890" w:type="dxa"/>
          </w:tcPr>
          <w:p w14:paraId="466FE234"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3.</w:t>
            </w:r>
          </w:p>
        </w:tc>
        <w:tc>
          <w:tcPr>
            <w:tcW w:w="5265" w:type="dxa"/>
          </w:tcPr>
          <w:p w14:paraId="4D45D07D"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Išeinančių skambučių kiekis</w:t>
            </w:r>
          </w:p>
        </w:tc>
        <w:tc>
          <w:tcPr>
            <w:tcW w:w="1080" w:type="dxa"/>
          </w:tcPr>
          <w:p w14:paraId="0A5C1EF5"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0B1C64CA" w14:textId="77777777" w:rsidR="00DB71A5" w:rsidRPr="00F25FFA" w:rsidRDefault="00DB71A5" w:rsidP="005D6C6E">
            <w:pPr>
              <w:jc w:val="center"/>
              <w:rPr>
                <w:rFonts w:ascii="Calibri Light" w:hAnsi="Calibri Light" w:cs="Calibri Light"/>
                <w:sz w:val="22"/>
                <w:szCs w:val="22"/>
                <w:vertAlign w:val="superscript"/>
              </w:rPr>
            </w:pPr>
            <w:r w:rsidRPr="00F25FFA">
              <w:rPr>
                <w:rFonts w:ascii="Calibri Light" w:hAnsi="Calibri Light" w:cs="Calibri Light"/>
                <w:sz w:val="22"/>
                <w:szCs w:val="22"/>
              </w:rPr>
              <w:t>52 080</w:t>
            </w:r>
            <w:r w:rsidRPr="00F25FFA">
              <w:rPr>
                <w:rFonts w:ascii="Calibri Light" w:hAnsi="Calibri Light" w:cs="Calibri Light"/>
                <w:sz w:val="22"/>
                <w:szCs w:val="22"/>
                <w:vertAlign w:val="superscript"/>
              </w:rPr>
              <w:t>3</w:t>
            </w:r>
          </w:p>
        </w:tc>
      </w:tr>
      <w:tr w:rsidR="00DB71A5" w:rsidRPr="00F25FFA" w14:paraId="6633AA86" w14:textId="77777777" w:rsidTr="005D6C6E">
        <w:trPr>
          <w:trHeight w:val="54"/>
          <w:jc w:val="center"/>
        </w:trPr>
        <w:tc>
          <w:tcPr>
            <w:tcW w:w="890" w:type="dxa"/>
          </w:tcPr>
          <w:p w14:paraId="25C9A4D2"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4.</w:t>
            </w:r>
          </w:p>
        </w:tc>
        <w:tc>
          <w:tcPr>
            <w:tcW w:w="5265" w:type="dxa"/>
          </w:tcPr>
          <w:p w14:paraId="43C4CCF4"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Išsiųstų SMS kiekis</w:t>
            </w:r>
          </w:p>
        </w:tc>
        <w:tc>
          <w:tcPr>
            <w:tcW w:w="1080" w:type="dxa"/>
          </w:tcPr>
          <w:p w14:paraId="6FF77D1C"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04879E86" w14:textId="77777777" w:rsidR="00DB71A5" w:rsidRPr="00F25FFA" w:rsidRDefault="00DB71A5" w:rsidP="005D6C6E">
            <w:pPr>
              <w:ind w:firstLine="0"/>
              <w:jc w:val="center"/>
              <w:rPr>
                <w:rFonts w:ascii="Calibri Light" w:hAnsi="Calibri Light" w:cs="Calibri Light"/>
                <w:bCs/>
                <w:sz w:val="22"/>
                <w:szCs w:val="22"/>
              </w:rPr>
            </w:pPr>
            <w:r w:rsidRPr="00F25FFA">
              <w:rPr>
                <w:rFonts w:ascii="Calibri Light" w:hAnsi="Calibri Light" w:cs="Calibri Light"/>
                <w:bCs/>
                <w:sz w:val="22"/>
                <w:szCs w:val="22"/>
              </w:rPr>
              <w:t>2 208 000</w:t>
            </w:r>
          </w:p>
          <w:p w14:paraId="61D93E30" w14:textId="77777777" w:rsidR="00DB71A5" w:rsidRPr="00F25FFA" w:rsidRDefault="00DB71A5" w:rsidP="005D6C6E">
            <w:pPr>
              <w:jc w:val="center"/>
              <w:rPr>
                <w:rFonts w:ascii="Calibri Light" w:hAnsi="Calibri Light" w:cs="Calibri Light"/>
                <w:sz w:val="22"/>
                <w:szCs w:val="22"/>
                <w:lang w:val="en-US"/>
              </w:rPr>
            </w:pPr>
          </w:p>
        </w:tc>
      </w:tr>
      <w:tr w:rsidR="00DB71A5" w:rsidRPr="00F25FFA" w14:paraId="6DA9AB34" w14:textId="77777777" w:rsidTr="005D6C6E">
        <w:trPr>
          <w:jc w:val="center"/>
        </w:trPr>
        <w:tc>
          <w:tcPr>
            <w:tcW w:w="890" w:type="dxa"/>
          </w:tcPr>
          <w:p w14:paraId="6721D6E1"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5.</w:t>
            </w:r>
          </w:p>
        </w:tc>
        <w:tc>
          <w:tcPr>
            <w:tcW w:w="5265" w:type="dxa"/>
          </w:tcPr>
          <w:p w14:paraId="183D6DC7"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 xml:space="preserve">Atsakytas klientų kreipinių kiekis  gautas el.paštu </w:t>
            </w:r>
          </w:p>
        </w:tc>
        <w:tc>
          <w:tcPr>
            <w:tcW w:w="1080" w:type="dxa"/>
          </w:tcPr>
          <w:p w14:paraId="07A91E53"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7DFCFE03" w14:textId="77777777" w:rsidR="00DB71A5" w:rsidRPr="00F25FFA" w:rsidRDefault="00DB71A5" w:rsidP="005D6C6E">
            <w:pPr>
              <w:jc w:val="center"/>
              <w:rPr>
                <w:rFonts w:ascii="Calibri Light" w:hAnsi="Calibri Light" w:cs="Calibri Light"/>
                <w:sz w:val="22"/>
                <w:szCs w:val="22"/>
                <w:vertAlign w:val="superscript"/>
              </w:rPr>
            </w:pPr>
            <w:r w:rsidRPr="00F25FFA">
              <w:rPr>
                <w:rFonts w:ascii="Calibri Light" w:hAnsi="Calibri Light" w:cs="Calibri Light"/>
                <w:sz w:val="22"/>
                <w:szCs w:val="22"/>
              </w:rPr>
              <w:t>4800</w:t>
            </w:r>
            <w:r w:rsidRPr="00F25FFA">
              <w:rPr>
                <w:rFonts w:ascii="Calibri Light" w:hAnsi="Calibri Light" w:cs="Calibri Light"/>
                <w:sz w:val="22"/>
                <w:szCs w:val="22"/>
                <w:vertAlign w:val="superscript"/>
              </w:rPr>
              <w:t>4</w:t>
            </w:r>
          </w:p>
        </w:tc>
      </w:tr>
      <w:tr w:rsidR="00DB71A5" w:rsidRPr="00F25FFA" w14:paraId="62635857" w14:textId="77777777" w:rsidTr="005D6C6E">
        <w:trPr>
          <w:jc w:val="center"/>
        </w:trPr>
        <w:tc>
          <w:tcPr>
            <w:tcW w:w="890" w:type="dxa"/>
          </w:tcPr>
          <w:p w14:paraId="2119DC4F"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 xml:space="preserve">6. </w:t>
            </w:r>
          </w:p>
        </w:tc>
        <w:tc>
          <w:tcPr>
            <w:tcW w:w="5265" w:type="dxa"/>
          </w:tcPr>
          <w:p w14:paraId="78258442"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Internetinių pokalbių (Live Chat) administravimo kiekis</w:t>
            </w:r>
          </w:p>
        </w:tc>
        <w:tc>
          <w:tcPr>
            <w:tcW w:w="1080" w:type="dxa"/>
          </w:tcPr>
          <w:p w14:paraId="524FD5B5"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5BC652CD" w14:textId="77777777" w:rsidR="00DB71A5" w:rsidRPr="00F25FFA" w:rsidRDefault="00DB71A5" w:rsidP="005D6C6E">
            <w:pPr>
              <w:jc w:val="center"/>
              <w:rPr>
                <w:rFonts w:ascii="Calibri Light" w:hAnsi="Calibri Light" w:cs="Calibri Light"/>
                <w:sz w:val="22"/>
                <w:szCs w:val="22"/>
                <w:vertAlign w:val="superscript"/>
              </w:rPr>
            </w:pPr>
            <w:r w:rsidRPr="00F25FFA">
              <w:rPr>
                <w:rFonts w:ascii="Calibri Light" w:hAnsi="Calibri Light" w:cs="Calibri Light"/>
                <w:sz w:val="22"/>
                <w:szCs w:val="22"/>
              </w:rPr>
              <w:t>3600</w:t>
            </w:r>
            <w:r w:rsidRPr="00F25FFA">
              <w:rPr>
                <w:rFonts w:ascii="Calibri Light" w:hAnsi="Calibri Light" w:cs="Calibri Light"/>
                <w:sz w:val="22"/>
                <w:szCs w:val="22"/>
                <w:vertAlign w:val="superscript"/>
              </w:rPr>
              <w:t>5</w:t>
            </w:r>
          </w:p>
        </w:tc>
      </w:tr>
      <w:tr w:rsidR="00DB71A5" w:rsidRPr="00F25FFA" w14:paraId="7C575106" w14:textId="77777777" w:rsidTr="005D6C6E">
        <w:trPr>
          <w:jc w:val="center"/>
        </w:trPr>
        <w:tc>
          <w:tcPr>
            <w:tcW w:w="890" w:type="dxa"/>
          </w:tcPr>
          <w:p w14:paraId="1840E197"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7.</w:t>
            </w:r>
          </w:p>
        </w:tc>
        <w:tc>
          <w:tcPr>
            <w:tcW w:w="5265" w:type="dxa"/>
          </w:tcPr>
          <w:p w14:paraId="0C1B2B7C"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Papildomi duomenų administravimo darbai</w:t>
            </w:r>
          </w:p>
        </w:tc>
        <w:tc>
          <w:tcPr>
            <w:tcW w:w="1080" w:type="dxa"/>
          </w:tcPr>
          <w:p w14:paraId="095FEE6B"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val.</w:t>
            </w:r>
          </w:p>
        </w:tc>
        <w:tc>
          <w:tcPr>
            <w:tcW w:w="2393" w:type="dxa"/>
          </w:tcPr>
          <w:p w14:paraId="404A4574" w14:textId="77777777" w:rsidR="00DB71A5" w:rsidRPr="00F25FFA" w:rsidRDefault="00DB71A5" w:rsidP="005D6C6E">
            <w:pPr>
              <w:jc w:val="center"/>
              <w:rPr>
                <w:rFonts w:ascii="Calibri Light" w:hAnsi="Calibri Light" w:cs="Calibri Light"/>
                <w:sz w:val="22"/>
                <w:szCs w:val="22"/>
                <w:vertAlign w:val="superscript"/>
              </w:rPr>
            </w:pPr>
            <w:r w:rsidRPr="00F25FFA">
              <w:rPr>
                <w:rFonts w:ascii="Calibri Light" w:hAnsi="Calibri Light" w:cs="Calibri Light"/>
                <w:sz w:val="22"/>
                <w:szCs w:val="22"/>
              </w:rPr>
              <w:t>120</w:t>
            </w:r>
            <w:r w:rsidRPr="00F25FFA">
              <w:rPr>
                <w:rFonts w:ascii="Calibri Light" w:hAnsi="Calibri Light" w:cs="Calibri Light"/>
                <w:sz w:val="22"/>
                <w:szCs w:val="22"/>
                <w:vertAlign w:val="superscript"/>
              </w:rPr>
              <w:t>6</w:t>
            </w:r>
          </w:p>
        </w:tc>
      </w:tr>
      <w:tr w:rsidR="00DB71A5" w:rsidRPr="00F25FFA" w14:paraId="69E2C153" w14:textId="77777777" w:rsidTr="005D6C6E">
        <w:trPr>
          <w:jc w:val="center"/>
        </w:trPr>
        <w:tc>
          <w:tcPr>
            <w:tcW w:w="890" w:type="dxa"/>
          </w:tcPr>
          <w:p w14:paraId="3CCC43DF"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8.</w:t>
            </w:r>
          </w:p>
        </w:tc>
        <w:tc>
          <w:tcPr>
            <w:tcW w:w="5265" w:type="dxa"/>
          </w:tcPr>
          <w:p w14:paraId="0354A30C"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Automatizuotos aptarnautų klientų apklausos (VoC – Voice of Customer) paslaugos aktyvavimas/naudojimas</w:t>
            </w:r>
          </w:p>
        </w:tc>
        <w:tc>
          <w:tcPr>
            <w:tcW w:w="1080" w:type="dxa"/>
          </w:tcPr>
          <w:p w14:paraId="60FFBF73"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mėn.</w:t>
            </w:r>
          </w:p>
        </w:tc>
        <w:tc>
          <w:tcPr>
            <w:tcW w:w="2393" w:type="dxa"/>
          </w:tcPr>
          <w:p w14:paraId="4E60928B" w14:textId="77777777" w:rsidR="00DB71A5" w:rsidRPr="00F25FFA" w:rsidRDefault="00DB71A5" w:rsidP="005D6C6E">
            <w:pPr>
              <w:jc w:val="center"/>
              <w:rPr>
                <w:rFonts w:ascii="Calibri Light" w:hAnsi="Calibri Light" w:cs="Calibri Light"/>
                <w:sz w:val="22"/>
                <w:szCs w:val="22"/>
                <w:vertAlign w:val="superscript"/>
              </w:rPr>
            </w:pPr>
            <w:r w:rsidRPr="00F25FFA">
              <w:rPr>
                <w:rFonts w:ascii="Calibri Light" w:hAnsi="Calibri Light" w:cs="Calibri Light"/>
                <w:sz w:val="22"/>
                <w:szCs w:val="22"/>
              </w:rPr>
              <w:t>24</w:t>
            </w:r>
            <w:r w:rsidRPr="00F25FFA">
              <w:rPr>
                <w:rFonts w:ascii="Calibri Light" w:hAnsi="Calibri Light" w:cs="Calibri Light"/>
                <w:sz w:val="22"/>
                <w:szCs w:val="22"/>
                <w:vertAlign w:val="superscript"/>
              </w:rPr>
              <w:t>7</w:t>
            </w:r>
          </w:p>
        </w:tc>
      </w:tr>
      <w:tr w:rsidR="00DB71A5" w:rsidRPr="00F25FFA" w14:paraId="74032164" w14:textId="77777777" w:rsidTr="005D6C6E">
        <w:trPr>
          <w:jc w:val="center"/>
        </w:trPr>
        <w:tc>
          <w:tcPr>
            <w:tcW w:w="890" w:type="dxa"/>
          </w:tcPr>
          <w:p w14:paraId="3B1F7D65"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 xml:space="preserve">9. </w:t>
            </w:r>
          </w:p>
        </w:tc>
        <w:tc>
          <w:tcPr>
            <w:tcW w:w="5265" w:type="dxa"/>
          </w:tcPr>
          <w:p w14:paraId="421A6947" w14:textId="77777777" w:rsidR="00DB71A5" w:rsidRPr="00F25FFA" w:rsidRDefault="00DB71A5" w:rsidP="005D6C6E">
            <w:pPr>
              <w:jc w:val="both"/>
              <w:rPr>
                <w:rFonts w:ascii="Calibri Light" w:hAnsi="Calibri Light" w:cs="Calibri Light"/>
                <w:sz w:val="22"/>
                <w:szCs w:val="22"/>
              </w:rPr>
            </w:pPr>
            <w:r w:rsidRPr="00F25FFA">
              <w:rPr>
                <w:rFonts w:ascii="Calibri Light" w:hAnsi="Calibri Light" w:cs="Calibri Light"/>
                <w:sz w:val="22"/>
                <w:szCs w:val="22"/>
              </w:rPr>
              <w:t>Klientų apklausos komercinių paslaugų pardavimui</w:t>
            </w:r>
          </w:p>
        </w:tc>
        <w:tc>
          <w:tcPr>
            <w:tcW w:w="1080" w:type="dxa"/>
          </w:tcPr>
          <w:p w14:paraId="0A459D9E" w14:textId="77777777" w:rsidR="00DB71A5" w:rsidRPr="00F25FFA" w:rsidRDefault="00DB71A5" w:rsidP="005D6C6E">
            <w:pPr>
              <w:jc w:val="center"/>
              <w:rPr>
                <w:rFonts w:ascii="Calibri Light" w:hAnsi="Calibri Light" w:cs="Calibri Light"/>
                <w:sz w:val="22"/>
                <w:szCs w:val="22"/>
              </w:rPr>
            </w:pPr>
            <w:r w:rsidRPr="00F25FFA">
              <w:rPr>
                <w:rFonts w:ascii="Calibri Light" w:hAnsi="Calibri Light" w:cs="Calibri Light"/>
                <w:sz w:val="22"/>
                <w:szCs w:val="22"/>
              </w:rPr>
              <w:t>vnt.</w:t>
            </w:r>
          </w:p>
        </w:tc>
        <w:tc>
          <w:tcPr>
            <w:tcW w:w="2393" w:type="dxa"/>
          </w:tcPr>
          <w:p w14:paraId="2BBC5B31" w14:textId="77777777" w:rsidR="00DB71A5" w:rsidRPr="00F25FFA" w:rsidRDefault="00DB71A5" w:rsidP="005D6C6E">
            <w:pPr>
              <w:jc w:val="center"/>
              <w:rPr>
                <w:rFonts w:ascii="Calibri Light" w:hAnsi="Calibri Light" w:cs="Calibri Light"/>
                <w:sz w:val="22"/>
                <w:szCs w:val="22"/>
                <w:vertAlign w:val="superscript"/>
              </w:rPr>
            </w:pPr>
            <w:r w:rsidRPr="00F25FFA">
              <w:rPr>
                <w:rFonts w:ascii="Calibri Light" w:hAnsi="Calibri Light" w:cs="Calibri Light"/>
                <w:sz w:val="22"/>
                <w:szCs w:val="22"/>
              </w:rPr>
              <w:t>1 200</w:t>
            </w:r>
            <w:r w:rsidRPr="00F25FFA">
              <w:rPr>
                <w:rFonts w:ascii="Calibri Light" w:hAnsi="Calibri Light" w:cs="Calibri Light"/>
                <w:sz w:val="22"/>
                <w:szCs w:val="22"/>
                <w:vertAlign w:val="superscript"/>
              </w:rPr>
              <w:t>8</w:t>
            </w:r>
          </w:p>
        </w:tc>
      </w:tr>
    </w:tbl>
    <w:bookmarkEnd w:id="5"/>
    <w:p w14:paraId="2B5DAA53" w14:textId="77777777" w:rsidR="00BA4B78" w:rsidRPr="003964FF" w:rsidRDefault="00BA4B78" w:rsidP="002E0DCA">
      <w:pPr>
        <w:pStyle w:val="ListParagraph"/>
        <w:numPr>
          <w:ilvl w:val="0"/>
          <w:numId w:val="4"/>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Preliminarus poreikis, vienkartinis sutarties (paslaugų perkėlimo) mokestis.</w:t>
      </w:r>
    </w:p>
    <w:p w14:paraId="435BF54A" w14:textId="77777777" w:rsidR="00BA4B78" w:rsidRPr="003964FF" w:rsidRDefault="00BA4B78" w:rsidP="002E0DCA">
      <w:pPr>
        <w:pStyle w:val="ListParagraph"/>
        <w:numPr>
          <w:ilvl w:val="0"/>
          <w:numId w:val="4"/>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Skaičiuojama, kad vidutinė įeinančio skambučio ir papildomų vieno skambučio aptarnavimo darbų (angl. Aftercall-work) trukmė iki 4,5 minučių</w:t>
      </w:r>
      <w:r>
        <w:rPr>
          <w:rFonts w:asciiTheme="minorHAnsi" w:hAnsiTheme="minorHAnsi" w:cstheme="minorHAnsi"/>
          <w:sz w:val="20"/>
          <w:szCs w:val="20"/>
        </w:rPr>
        <w:t xml:space="preserve">, be after call būsenos. </w:t>
      </w:r>
      <w:r w:rsidRPr="003964FF">
        <w:rPr>
          <w:rFonts w:asciiTheme="minorHAnsi" w:hAnsiTheme="minorHAnsi" w:cstheme="minorHAnsi"/>
          <w:sz w:val="20"/>
          <w:szCs w:val="20"/>
        </w:rPr>
        <w:t xml:space="preserve">Apmokėjimas bus už aptarnautą skambutį (įeinantį ir už IVR atšakoje pasirinktą perskambinimą) nepriklausomai nuo faktinės pokalbio trukmės. </w:t>
      </w:r>
    </w:p>
    <w:p w14:paraId="39DDE822" w14:textId="77777777" w:rsidR="00BA4B78" w:rsidRPr="003964FF" w:rsidRDefault="00BA4B78" w:rsidP="002E0DCA">
      <w:pPr>
        <w:pStyle w:val="ListParagraph"/>
        <w:numPr>
          <w:ilvl w:val="0"/>
          <w:numId w:val="4"/>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lastRenderedPageBreak/>
        <w:t>Skaičiuojama, kad vidutinė išeinančio skambučio ir papildomų vieno skambučio aptarnavimo darbų (angl. Aftercall-work) trukmė iki 3 minučių. Apmokėjimas bus už sėkmingą (atsilieptą) skambutį nepriklausomai nuo faktinės pokalbio trukmės (pvz., įvairios klientų apklausos, neatitikčių registras, hot allert informavimas).</w:t>
      </w:r>
    </w:p>
    <w:p w14:paraId="111F2870" w14:textId="77777777" w:rsidR="00BA4B78" w:rsidRPr="003964FF" w:rsidRDefault="00BA4B78" w:rsidP="002E0DCA">
      <w:pPr>
        <w:pStyle w:val="ListParagraph"/>
        <w:numPr>
          <w:ilvl w:val="0"/>
          <w:numId w:val="4"/>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 Skaičiuojama, kad vidutinė vieno el. laiško atsakymo paruošimo/apdorojimo trukmė iki 5/10 minučių. Apmokėjimas bus už atsakytą/persiųstą el. laišką nepriklausomai nuo faktinės el. laiško apdirbimo trukmės. Į el. paštu gautus paklausimus reikia atsakyti per 2 d. d., nuo tos dienos kaip Paslaugų gavėjo atstovas pateikia Paslaugų teikėjui tokių paklausimų sąrašą. </w:t>
      </w:r>
    </w:p>
    <w:p w14:paraId="735EFA1F" w14:textId="77777777" w:rsidR="00BA4B78" w:rsidRPr="003964FF" w:rsidRDefault="00BA4B78" w:rsidP="002E0DCA">
      <w:pPr>
        <w:pStyle w:val="ListParagraph"/>
        <w:numPr>
          <w:ilvl w:val="0"/>
          <w:numId w:val="4"/>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Skaičiuojama, kad vidutinė internetinio pokalbio (angl. Live chat) vienos sesijos aptarnavimo darbų trukmė iki 8 minučių. Apmokėjimas bus už aptarnautą klientą/internetinio pokalbio sesiją nepriklausomai nuo faktinės sesijos/pokalbio trukmės.</w:t>
      </w:r>
    </w:p>
    <w:p w14:paraId="1DAE6243" w14:textId="77777777" w:rsidR="00BA4B78" w:rsidRPr="003964FF" w:rsidRDefault="00BA4B78" w:rsidP="002E0DCA">
      <w:pPr>
        <w:pStyle w:val="ListParagraph"/>
        <w:numPr>
          <w:ilvl w:val="0"/>
          <w:numId w:val="4"/>
        </w:numPr>
        <w:tabs>
          <w:tab w:val="left" w:pos="540"/>
          <w:tab w:val="left" w:pos="567"/>
        </w:tabs>
        <w:jc w:val="both"/>
        <w:rPr>
          <w:rFonts w:asciiTheme="minorHAnsi" w:hAnsiTheme="minorHAnsi" w:cstheme="minorHAnsi"/>
          <w:bCs/>
          <w:color w:val="000000" w:themeColor="text1"/>
          <w:sz w:val="20"/>
          <w:szCs w:val="20"/>
          <w:vertAlign w:val="superscript"/>
        </w:rPr>
      </w:pPr>
      <w:r w:rsidRPr="003964FF">
        <w:rPr>
          <w:rFonts w:asciiTheme="minorHAnsi" w:hAnsiTheme="minorHAnsi" w:cstheme="minorHAnsi"/>
          <w:sz w:val="20"/>
          <w:szCs w:val="20"/>
        </w:rPr>
        <w:t xml:space="preserve"> PVZ. kuriamos klientų kortelės, rengiamos sutartys, atmintinių siuntimas, sutarčių archyvavimas ir  kiti papildomi darbai.</w:t>
      </w:r>
    </w:p>
    <w:p w14:paraId="45FC6680" w14:textId="77777777" w:rsidR="00BA4B78" w:rsidRPr="0087107B" w:rsidRDefault="00BA4B78" w:rsidP="002E0DCA">
      <w:pPr>
        <w:pStyle w:val="ListParagraph"/>
        <w:numPr>
          <w:ilvl w:val="0"/>
          <w:numId w:val="4"/>
        </w:numPr>
        <w:tabs>
          <w:tab w:val="left" w:pos="540"/>
          <w:tab w:val="left" w:pos="567"/>
        </w:tabs>
        <w:jc w:val="both"/>
        <w:rPr>
          <w:rFonts w:asciiTheme="minorHAnsi" w:hAnsiTheme="minorHAnsi" w:cstheme="minorHAnsi"/>
          <w:bCs/>
          <w:sz w:val="20"/>
          <w:szCs w:val="20"/>
          <w:vertAlign w:val="superscript"/>
        </w:rPr>
      </w:pPr>
      <w:r w:rsidRPr="0087107B">
        <w:rPr>
          <w:rFonts w:asciiTheme="minorHAnsi" w:hAnsiTheme="minorHAnsi" w:cstheme="minorHAnsi"/>
          <w:sz w:val="20"/>
          <w:szCs w:val="20"/>
        </w:rPr>
        <w:t xml:space="preserve"> Mėnesinis Paslaugų naudojimo poreikis. Apmokėjimas už faktiškai Paslaugų gavėjo užsakytas Paslaugas.</w:t>
      </w:r>
    </w:p>
    <w:p w14:paraId="7EF5253F" w14:textId="0A21C768" w:rsidR="00BA4B78" w:rsidRPr="0087107B" w:rsidRDefault="005F431F" w:rsidP="002E0DCA">
      <w:pPr>
        <w:pStyle w:val="ListParagraph"/>
        <w:numPr>
          <w:ilvl w:val="0"/>
          <w:numId w:val="4"/>
        </w:numPr>
        <w:tabs>
          <w:tab w:val="left" w:pos="540"/>
          <w:tab w:val="left" w:pos="567"/>
        </w:tabs>
        <w:jc w:val="both"/>
        <w:rPr>
          <w:rFonts w:asciiTheme="minorHAnsi" w:hAnsiTheme="minorHAnsi" w:cstheme="minorHAnsi"/>
          <w:bCs/>
          <w:sz w:val="20"/>
          <w:szCs w:val="20"/>
          <w:vertAlign w:val="superscript"/>
        </w:rPr>
      </w:pPr>
      <w:r>
        <w:rPr>
          <w:rFonts w:asciiTheme="minorHAnsi" w:hAnsiTheme="minorHAnsi" w:cstheme="minorHAnsi"/>
          <w:sz w:val="20"/>
          <w:szCs w:val="20"/>
        </w:rPr>
        <w:t xml:space="preserve">Skambučiai </w:t>
      </w:r>
      <w:r w:rsidR="00BA4B78" w:rsidRPr="0087107B">
        <w:rPr>
          <w:rFonts w:asciiTheme="minorHAnsi" w:hAnsiTheme="minorHAnsi" w:cstheme="minorHAnsi"/>
          <w:sz w:val="20"/>
          <w:szCs w:val="20"/>
        </w:rPr>
        <w:t xml:space="preserve">klientams su pasiūlymu pirkti komercines paslaugas, bei mokėjimo pranešimo būdo pakeitimas apmokėjimas priklauso nuo skambučio sėkmės. Skambučio sėkmė apskaičiuojama pagal scenarijaus ilgį, pokalbio rezultatą. </w:t>
      </w:r>
    </w:p>
    <w:p w14:paraId="1DA2DF8B" w14:textId="5974C18F" w:rsidR="00BA4B78" w:rsidRPr="003964FF" w:rsidRDefault="00BA4B78" w:rsidP="00BA4B78">
      <w:pPr>
        <w:ind w:firstLine="0"/>
        <w:jc w:val="both"/>
        <w:rPr>
          <w:rFonts w:asciiTheme="minorHAnsi" w:hAnsiTheme="minorHAnsi" w:cstheme="minorHAnsi"/>
          <w:i/>
          <w:iCs/>
          <w:sz w:val="20"/>
          <w:szCs w:val="20"/>
        </w:rPr>
      </w:pPr>
    </w:p>
    <w:p w14:paraId="0C66A281" w14:textId="77777777" w:rsidR="00BA4B78" w:rsidRPr="003964FF" w:rsidRDefault="00BA4B78" w:rsidP="003F1E99">
      <w:pPr>
        <w:ind w:firstLine="0"/>
        <w:jc w:val="both"/>
        <w:rPr>
          <w:rFonts w:asciiTheme="minorHAnsi" w:hAnsiTheme="minorHAnsi" w:cstheme="minorHAnsi"/>
          <w:sz w:val="20"/>
          <w:szCs w:val="20"/>
        </w:rPr>
      </w:pPr>
    </w:p>
    <w:p w14:paraId="6B204B77" w14:textId="479290A2" w:rsidR="004D3C43" w:rsidRPr="00B106DF" w:rsidRDefault="00B925B3" w:rsidP="003F1E99">
      <w:pPr>
        <w:tabs>
          <w:tab w:val="left" w:pos="540"/>
        </w:tabs>
        <w:ind w:firstLine="0"/>
        <w:rPr>
          <w:rFonts w:asciiTheme="minorHAnsi" w:eastAsia="Calibri" w:hAnsiTheme="minorHAnsi" w:cstheme="minorHAnsi"/>
          <w:bCs/>
          <w:sz w:val="20"/>
          <w:szCs w:val="20"/>
        </w:rPr>
      </w:pPr>
      <w:r w:rsidRPr="009146D0">
        <w:rPr>
          <w:rFonts w:asciiTheme="minorHAnsi" w:eastAsia="Calibri" w:hAnsiTheme="minorHAnsi" w:cstheme="minorHAnsi"/>
          <w:b/>
          <w:sz w:val="20"/>
          <w:szCs w:val="20"/>
        </w:rPr>
        <w:t>2.7</w:t>
      </w:r>
      <w:r w:rsidR="004D3C43" w:rsidRPr="009146D0">
        <w:rPr>
          <w:rFonts w:asciiTheme="minorHAnsi" w:eastAsia="Calibri" w:hAnsiTheme="minorHAnsi" w:cstheme="minorHAnsi"/>
          <w:b/>
          <w:sz w:val="20"/>
          <w:szCs w:val="20"/>
        </w:rPr>
        <w:t>.</w:t>
      </w:r>
      <w:r w:rsidR="004D3C43" w:rsidRPr="00B106DF">
        <w:rPr>
          <w:rFonts w:asciiTheme="minorHAnsi" w:eastAsia="Calibri" w:hAnsiTheme="minorHAnsi" w:cstheme="minorHAnsi"/>
          <w:b/>
          <w:sz w:val="20"/>
          <w:szCs w:val="20"/>
        </w:rPr>
        <w:t xml:space="preserve"> </w:t>
      </w:r>
      <w:r w:rsidR="004D3C43"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02DE9EB8" w:rsidR="004D3C43" w:rsidRPr="00B106DF" w:rsidRDefault="004D3C43" w:rsidP="003F1E99">
      <w:pPr>
        <w:tabs>
          <w:tab w:val="left" w:pos="540"/>
        </w:tabs>
        <w:ind w:firstLine="0"/>
        <w:rPr>
          <w:rFonts w:asciiTheme="minorHAnsi" w:eastAsia="Calibri" w:hAnsiTheme="minorHAnsi" w:cstheme="minorHAnsi"/>
          <w:b/>
          <w:sz w:val="20"/>
          <w:szCs w:val="20"/>
        </w:rPr>
      </w:pPr>
      <w:r w:rsidRPr="009146D0">
        <w:rPr>
          <w:rFonts w:asciiTheme="minorHAnsi" w:eastAsia="Calibri" w:hAnsiTheme="minorHAnsi" w:cstheme="minorHAnsi"/>
          <w:b/>
          <w:sz w:val="20"/>
          <w:szCs w:val="20"/>
        </w:rPr>
        <w:t>2.</w:t>
      </w:r>
      <w:r w:rsidR="00B925B3" w:rsidRPr="009146D0">
        <w:rPr>
          <w:rFonts w:asciiTheme="minorHAnsi" w:eastAsia="Calibri" w:hAnsiTheme="minorHAnsi" w:cstheme="minorHAnsi"/>
          <w:b/>
          <w:sz w:val="20"/>
          <w:szCs w:val="20"/>
        </w:rPr>
        <w:t>8</w:t>
      </w:r>
      <w:r w:rsidR="009146D0" w:rsidRPr="009146D0">
        <w:rPr>
          <w:rFonts w:asciiTheme="minorHAnsi" w:eastAsia="Calibri" w:hAnsiTheme="minorHAnsi" w:cstheme="minorHAnsi"/>
          <w:b/>
          <w:sz w:val="20"/>
          <w:szCs w:val="20"/>
        </w:rPr>
        <w:t>.</w:t>
      </w:r>
      <w:r w:rsidR="009146D0">
        <w:rPr>
          <w:rFonts w:asciiTheme="minorHAnsi" w:eastAsia="Calibri" w:hAnsiTheme="minorHAnsi" w:cstheme="minorHAnsi"/>
          <w:bCs/>
          <w:sz w:val="20"/>
          <w:szCs w:val="20"/>
        </w:rPr>
        <w:t xml:space="preserve"> </w:t>
      </w:r>
      <w:r w:rsidRPr="00B106DF">
        <w:rPr>
          <w:rFonts w:asciiTheme="minorHAnsi" w:eastAsia="Calibri" w:hAnsiTheme="minorHAnsi" w:cstheme="minorHAnsi"/>
          <w:bCs/>
          <w:sz w:val="20"/>
          <w:szCs w:val="20"/>
        </w:rPr>
        <w:t xml:space="preserve">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6A34862A" w14:textId="48E6E41D" w:rsidR="004D3C43" w:rsidRPr="00B106DF" w:rsidRDefault="004D3C43" w:rsidP="003F1E99">
      <w:pPr>
        <w:tabs>
          <w:tab w:val="left" w:pos="540"/>
        </w:tabs>
        <w:rPr>
          <w:rFonts w:asciiTheme="minorHAnsi" w:eastAsia="Calibri" w:hAnsiTheme="minorHAnsi" w:cstheme="minorHAnsi"/>
          <w:i/>
          <w:iCs/>
          <w:color w:val="808080"/>
          <w:sz w:val="20"/>
          <w:szCs w:val="20"/>
        </w:rPr>
      </w:pPr>
    </w:p>
    <w:bookmarkEnd w:id="6"/>
    <w:p w14:paraId="71EF7B3A" w14:textId="0F061636" w:rsidR="004D3C43" w:rsidRPr="009146D0" w:rsidRDefault="004D3C43" w:rsidP="003F1E99">
      <w:pPr>
        <w:ind w:firstLine="0"/>
        <w:rPr>
          <w:rFonts w:asciiTheme="minorHAnsi" w:eastAsia="Calibri" w:hAnsiTheme="minorHAnsi" w:cstheme="minorHAnsi"/>
          <w:i/>
          <w:iCs/>
          <w:sz w:val="20"/>
          <w:szCs w:val="20"/>
        </w:rPr>
      </w:pPr>
      <w:r w:rsidRPr="009146D0">
        <w:rPr>
          <w:rFonts w:asciiTheme="minorHAnsi" w:eastAsia="Calibri" w:hAnsiTheme="minorHAnsi" w:cstheme="minorHAnsi"/>
          <w:b/>
          <w:bCs/>
          <w:sz w:val="20"/>
          <w:szCs w:val="20"/>
        </w:rPr>
        <w:t>2.</w:t>
      </w:r>
      <w:r w:rsidR="009146D0" w:rsidRPr="009146D0">
        <w:rPr>
          <w:rFonts w:asciiTheme="minorHAnsi" w:eastAsia="Calibri" w:hAnsiTheme="minorHAnsi" w:cstheme="minorHAnsi"/>
          <w:b/>
          <w:bCs/>
          <w:sz w:val="20"/>
          <w:szCs w:val="20"/>
        </w:rPr>
        <w:t>9.</w:t>
      </w:r>
      <w:r w:rsidR="009146D0">
        <w:rPr>
          <w:rFonts w:asciiTheme="minorHAnsi" w:eastAsia="Calibri" w:hAnsiTheme="minorHAnsi" w:cstheme="minorHAnsi"/>
          <w:b/>
          <w:bCs/>
          <w:sz w:val="20"/>
          <w:szCs w:val="20"/>
        </w:rPr>
        <w:t xml:space="preserve"> </w:t>
      </w:r>
      <w:r w:rsidRPr="391A63DB">
        <w:rPr>
          <w:rFonts w:asciiTheme="minorHAnsi" w:eastAsia="Calibri" w:hAnsiTheme="minorHAnsi"/>
          <w:sz w:val="20"/>
          <w:szCs w:val="20"/>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0B57557D" w14:textId="77777777" w:rsidR="004D3C43" w:rsidRPr="00B106DF" w:rsidRDefault="004D3C43" w:rsidP="003F1E99">
      <w:pPr>
        <w:rPr>
          <w:rFonts w:asciiTheme="minorHAnsi" w:eastAsia="Calibri" w:hAnsiTheme="minorHAnsi" w:cstheme="minorHAnsi"/>
          <w:sz w:val="20"/>
          <w:szCs w:val="20"/>
        </w:rPr>
      </w:pPr>
    </w:p>
    <w:p w14:paraId="307741CD" w14:textId="77777777" w:rsidR="004D3C43" w:rsidRPr="00B106DF" w:rsidRDefault="004D3C43" w:rsidP="002E0DCA">
      <w:pPr>
        <w:numPr>
          <w:ilvl w:val="0"/>
          <w:numId w:val="3"/>
        </w:numPr>
        <w:pBdr>
          <w:top w:val="single" w:sz="8" w:space="1" w:color="auto"/>
          <w:bottom w:val="single" w:sz="8" w:space="1" w:color="auto"/>
        </w:pBdr>
        <w:tabs>
          <w:tab w:val="left" w:pos="284"/>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6A242173" w14:textId="77777777" w:rsidR="004D3C43" w:rsidRPr="00B106DF" w:rsidRDefault="004D3C43" w:rsidP="002E0DCA">
      <w:pPr>
        <w:numPr>
          <w:ilvl w:val="1"/>
          <w:numId w:val="3"/>
        </w:numPr>
        <w:pBdr>
          <w:bottom w:val="single" w:sz="8" w:space="1" w:color="auto"/>
          <w:between w:val="single" w:sz="12" w:space="1" w:color="auto"/>
        </w:pBdr>
        <w:tabs>
          <w:tab w:val="left" w:pos="567"/>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Pirkimo objekto aprašymas</w:t>
      </w:r>
    </w:p>
    <w:p w14:paraId="34EDF9BA" w14:textId="77777777" w:rsidR="008E0BD2" w:rsidRPr="003964FF" w:rsidRDefault="008E0BD2" w:rsidP="002E0DCA">
      <w:pPr>
        <w:pStyle w:val="ListParagraph"/>
        <w:numPr>
          <w:ilvl w:val="2"/>
          <w:numId w:val="3"/>
        </w:numPr>
        <w:tabs>
          <w:tab w:val="left" w:pos="709"/>
        </w:tabs>
        <w:ind w:left="0" w:firstLine="0"/>
        <w:jc w:val="both"/>
        <w:rPr>
          <w:rFonts w:asciiTheme="minorHAnsi" w:hAnsiTheme="minorHAnsi" w:cstheme="minorHAnsi"/>
          <w:sz w:val="20"/>
          <w:szCs w:val="20"/>
        </w:rPr>
      </w:pPr>
      <w:bookmarkStart w:id="8" w:name="_Hlk75526574"/>
      <w:bookmarkStart w:id="9" w:name="_Hlk41056007"/>
      <w:bookmarkStart w:id="10" w:name="_Hlk41056080"/>
      <w:bookmarkStart w:id="11" w:name="_Hlk40957178"/>
      <w:r w:rsidRPr="003964FF">
        <w:rPr>
          <w:rFonts w:asciiTheme="minorHAnsi" w:hAnsiTheme="minorHAnsi" w:cstheme="minorHAnsi"/>
          <w:sz w:val="20"/>
          <w:szCs w:val="20"/>
        </w:rPr>
        <w:t xml:space="preserve">Paslaugų gavėjas siekia įsigyti skambučių centro paslaugas, kurios apima: </w:t>
      </w:r>
    </w:p>
    <w:p w14:paraId="28923707" w14:textId="77777777" w:rsidR="008E0BD2" w:rsidRPr="003964FF" w:rsidRDefault="008E0BD2" w:rsidP="008E0BD2">
      <w:pPr>
        <w:tabs>
          <w:tab w:val="left" w:pos="709"/>
        </w:tabs>
        <w:ind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Konsultacijų teikimą klientams trumpaisiais Paslaugų gavėjo telefono numeriais 1889,  19118 bei fiksuotojo ryšio telefono numeriu – </w:t>
      </w:r>
      <w:r w:rsidRPr="003964FF">
        <w:rPr>
          <w:rFonts w:asciiTheme="minorHAnsi" w:hAnsiTheme="minorHAnsi" w:cstheme="minorHAnsi"/>
          <w:color w:val="000000" w:themeColor="text1"/>
          <w:sz w:val="20"/>
          <w:szCs w:val="20"/>
        </w:rPr>
        <w:t>266 4455</w:t>
      </w:r>
      <w:r w:rsidRPr="003964FF">
        <w:rPr>
          <w:rFonts w:asciiTheme="minorHAnsi" w:hAnsiTheme="minorHAnsi" w:cstheme="minorHAnsi"/>
          <w:sz w:val="20"/>
          <w:szCs w:val="20"/>
        </w:rPr>
        <w:t xml:space="preserve">, avarijų registravimui skirtu nemokamu telefonu 8 800 10880 ir nukreipimą atitinkamiems Bendrovės padaliniams, įskaitant ir duomenų registravimą, ir administravimą Paslaugų gavėjo sistemose; </w:t>
      </w:r>
    </w:p>
    <w:p w14:paraId="0C55E073"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Išeinančių skambučių vykdymą ir duomenų registravimą Paslaugų gavėjo sistemose;</w:t>
      </w:r>
    </w:p>
    <w:p w14:paraId="55904FE4"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Trumpųjų SMS žinučių siuntimo paslauga;</w:t>
      </w:r>
    </w:p>
    <w:p w14:paraId="1C55B130"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gavėjo klientų konsultavimas atsakant į gautus klientų kreipinius el. paštu;</w:t>
      </w:r>
    </w:p>
    <w:p w14:paraId="1E7B4805"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Internetinių pokalbių (Live Chat) paslaugos teikimas;</w:t>
      </w:r>
      <w:bookmarkEnd w:id="8"/>
    </w:p>
    <w:p w14:paraId="7A86A986" w14:textId="77777777" w:rsidR="008E0BD2" w:rsidRPr="003964FF" w:rsidRDefault="008E0BD2" w:rsidP="002E0DCA">
      <w:pPr>
        <w:pStyle w:val="ListParagraph"/>
        <w:numPr>
          <w:ilvl w:val="2"/>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Paslaugos perkamos siekiant užtikrinti kokybišką Paslaugų gavėjo klientų aptarnavimą telefonu, el. paštu, internetu (angl. Live Chat) bei kitomis komunikavimo priemonėmis ar būdais. Užtikrindamas šį poreikį Paslaugų teikėjas: </w:t>
      </w:r>
    </w:p>
    <w:p w14:paraId="1B228559"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Tiekėjas įsipareigoja paruošti Naujoko įvedimo planą suderinta su Paslaugų gavėju.</w:t>
      </w:r>
    </w:p>
    <w:p w14:paraId="166270FD" w14:textId="77777777" w:rsidR="008E0BD2" w:rsidRPr="00706C61"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color w:val="000000" w:themeColor="text1"/>
          <w:sz w:val="20"/>
          <w:szCs w:val="20"/>
        </w:rPr>
      </w:pPr>
      <w:r w:rsidRPr="00706C61">
        <w:rPr>
          <w:rFonts w:asciiTheme="minorHAnsi" w:hAnsiTheme="minorHAnsi" w:cstheme="minorHAnsi"/>
          <w:color w:val="000000" w:themeColor="text1"/>
          <w:sz w:val="20"/>
          <w:szCs w:val="20"/>
        </w:rPr>
        <w:t>Paslaugų Tiekėjas įsipareigoja periodiškai patikrinti klientų konsultantų aptarnavimo kokybę, kiekvieną mėnesį:</w:t>
      </w:r>
    </w:p>
    <w:p w14:paraId="59956297" w14:textId="77777777" w:rsidR="008E0BD2" w:rsidRPr="00706C61" w:rsidRDefault="008E0BD2" w:rsidP="002E0DCA">
      <w:pPr>
        <w:pStyle w:val="ListParagraph"/>
        <w:numPr>
          <w:ilvl w:val="0"/>
          <w:numId w:val="6"/>
        </w:numPr>
        <w:tabs>
          <w:tab w:val="left" w:pos="709"/>
        </w:tabs>
        <w:spacing w:before="60" w:after="60"/>
        <w:jc w:val="both"/>
        <w:rPr>
          <w:rFonts w:asciiTheme="minorHAnsi" w:hAnsiTheme="minorHAnsi" w:cstheme="minorHAnsi"/>
          <w:color w:val="000000" w:themeColor="text1"/>
          <w:sz w:val="20"/>
          <w:szCs w:val="20"/>
        </w:rPr>
      </w:pPr>
      <w:r w:rsidRPr="00706C61">
        <w:rPr>
          <w:rFonts w:asciiTheme="minorHAnsi" w:hAnsiTheme="minorHAnsi" w:cstheme="minorHAnsi"/>
          <w:color w:val="000000" w:themeColor="text1"/>
          <w:sz w:val="20"/>
          <w:szCs w:val="20"/>
        </w:rPr>
        <w:t>Atliekant testavimus pagal iš anksto suderintą klausimyną.</w:t>
      </w:r>
    </w:p>
    <w:p w14:paraId="470C3E5D" w14:textId="77777777" w:rsidR="00706C61" w:rsidRDefault="008E0BD2" w:rsidP="002E0DCA">
      <w:pPr>
        <w:pStyle w:val="ListParagraph"/>
        <w:numPr>
          <w:ilvl w:val="0"/>
          <w:numId w:val="6"/>
        </w:numPr>
        <w:tabs>
          <w:tab w:val="left" w:pos="709"/>
        </w:tabs>
        <w:spacing w:before="60" w:after="60"/>
        <w:jc w:val="both"/>
        <w:rPr>
          <w:rFonts w:asciiTheme="minorHAnsi" w:hAnsiTheme="minorHAnsi" w:cstheme="minorHAnsi"/>
          <w:color w:val="000000" w:themeColor="text1"/>
          <w:sz w:val="20"/>
          <w:szCs w:val="20"/>
        </w:rPr>
      </w:pPr>
      <w:r w:rsidRPr="00706C61">
        <w:rPr>
          <w:rFonts w:asciiTheme="minorHAnsi" w:hAnsiTheme="minorHAnsi" w:cstheme="minorHAnsi"/>
          <w:color w:val="000000" w:themeColor="text1"/>
          <w:sz w:val="20"/>
          <w:szCs w:val="20"/>
        </w:rPr>
        <w:t>Perklausant po 10 kiekvieno klientų konsultanto skambučių. Skambučiai parenkami atsitiktine tvarka, bet ne mažesnės trukmės nei 3 min.</w:t>
      </w:r>
      <w:r w:rsidR="002256EF" w:rsidRPr="00706C61">
        <w:rPr>
          <w:rFonts w:asciiTheme="minorHAnsi" w:hAnsiTheme="minorHAnsi" w:cstheme="minorHAnsi"/>
          <w:color w:val="000000" w:themeColor="text1"/>
          <w:sz w:val="20"/>
          <w:szCs w:val="20"/>
        </w:rPr>
        <w:t>.</w:t>
      </w:r>
    </w:p>
    <w:p w14:paraId="6A5BC8F3" w14:textId="77777777" w:rsidR="0032068A" w:rsidRPr="00706C61" w:rsidRDefault="0032068A" w:rsidP="0032068A">
      <w:pPr>
        <w:pStyle w:val="ListParagraph"/>
        <w:numPr>
          <w:ilvl w:val="0"/>
          <w:numId w:val="6"/>
        </w:numPr>
        <w:tabs>
          <w:tab w:val="left" w:pos="709"/>
        </w:tabs>
        <w:spacing w:before="60" w:after="60"/>
        <w:jc w:val="both"/>
        <w:rPr>
          <w:rFonts w:asciiTheme="minorHAnsi" w:hAnsiTheme="minorHAnsi" w:cstheme="minorHAnsi"/>
          <w:color w:val="000000" w:themeColor="text1"/>
          <w:sz w:val="20"/>
          <w:szCs w:val="20"/>
        </w:rPr>
      </w:pPr>
      <w:r w:rsidRPr="00706C61">
        <w:rPr>
          <w:rFonts w:asciiTheme="minorHAnsi" w:hAnsiTheme="minorHAnsi" w:cstheme="minorHAnsi"/>
          <w:color w:val="000000" w:themeColor="text1"/>
          <w:sz w:val="20"/>
          <w:szCs w:val="20"/>
        </w:rPr>
        <w:t>Paslaugų Tiekėjo atstovas užfiksuotas klaidas privalo individualiai aptarti</w:t>
      </w:r>
      <w:r>
        <w:rPr>
          <w:rFonts w:asciiTheme="minorHAnsi" w:hAnsiTheme="minorHAnsi" w:cstheme="minorHAnsi"/>
          <w:color w:val="000000" w:themeColor="text1"/>
          <w:sz w:val="20"/>
          <w:szCs w:val="20"/>
        </w:rPr>
        <w:t xml:space="preserve"> su vadybininku</w:t>
      </w:r>
      <w:r w:rsidRPr="00706C61">
        <w:rPr>
          <w:rFonts w:asciiTheme="minorHAnsi" w:hAnsiTheme="minorHAnsi" w:cstheme="minorHAnsi"/>
          <w:color w:val="000000" w:themeColor="text1"/>
          <w:sz w:val="20"/>
          <w:szCs w:val="20"/>
        </w:rPr>
        <w:t xml:space="preserve"> grįžtamojo ryšio sesijos metu. </w:t>
      </w:r>
    </w:p>
    <w:p w14:paraId="4F096706"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sz w:val="20"/>
          <w:szCs w:val="20"/>
        </w:rPr>
      </w:pPr>
      <w:r w:rsidRPr="003964FF">
        <w:rPr>
          <w:rFonts w:asciiTheme="minorHAnsi" w:hAnsiTheme="minorHAnsi" w:cstheme="minorHAnsi"/>
          <w:sz w:val="20"/>
          <w:szCs w:val="20"/>
        </w:rPr>
        <w:t>Konsultuoja Paslaugų gavėjo klientus kainų, sąskaitų, vartojimo deklaravimo ir apmokėjimo, sutarčių sudarymo, skolų, permokų ir kitais klausimais, susijusiais su Paslaugų gavėjo veikla. Turėdami prieigas prie atitinkamų vidinių Paslaugų gavėjo sistemų, vadovaujantis reglamentuojančiais teisės aktais ir pagal Paslaugų gavėjo vidaus tvarkas, procedūras ir nustatytas rekomendacijas vykdo sutartyje numatytas su kliento aptarnavimu susijusias administravimo funkcijas;</w:t>
      </w:r>
    </w:p>
    <w:p w14:paraId="36C2240D"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 xml:space="preserve">Pokalbio metu (skambutis, internetinis pokalbis arba el. laiškas) konsultuoja, fiksuoja ir registruoja kliento pateikiamą informaciją – informaciją apie atliktus mokėjimus, deklaruojamus rodmenis, klientų kontaktinę informaciją </w:t>
      </w:r>
      <w:r w:rsidRPr="003964FF">
        <w:rPr>
          <w:rFonts w:asciiTheme="minorHAnsi" w:hAnsiTheme="minorHAnsi" w:cstheme="minorHAnsi"/>
          <w:sz w:val="20"/>
          <w:szCs w:val="20"/>
        </w:rPr>
        <w:lastRenderedPageBreak/>
        <w:t>ir kitą reikalingą informaciją vadovaujantis Paslaugų gavėjo procedūromis, fiksuoja informaciją apie kliento kreipinį Paslaugų gavėjo sistemose (pobūdį, klausimą ar kitą sutartą informaciją);</w:t>
      </w:r>
    </w:p>
    <w:p w14:paraId="50EDDC84"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Pokalbio metu (skambutis arba internetinis pokalbis, arba el. laiškas) renka ir apibendrina duomenis (klientų kontaktiniai duomenys, deklaruojami rodmenys ir pan.) bei suveda juos Paslaugų gavėjo sistemose;</w:t>
      </w:r>
    </w:p>
    <w:p w14:paraId="50318CF8"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Visus Paslaugų gavėjo klientų skambučius registruoja suderintomis techninėmis priemonėmis. Registravimo tikslas – klientų kreipimosi telefonu apskaita ir jų aptarnavimo kokybės kontrolė. Registruoti visus skambučius ir jų rezultatą (atsakyta/neatsakyta/neprisiskambinta), kad klientui būtų pateiktas atsakymas daugeliu atvejų (jei neprisiskambina – būtų perskambinta);</w:t>
      </w:r>
    </w:p>
    <w:p w14:paraId="17F9D7D8"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Registruoja avarijų atvejus ir šią informaciją nedelsiant (realiu laiku) pateikia atsakingoms Paslaugų gavėjo tarnyboms;</w:t>
      </w:r>
    </w:p>
    <w:p w14:paraId="66DA3376"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Tais atvejais, kai Paslaugų teikėjas turi techninių, informacinių atakų ar panašių nesklandumų dėl kurių negali užtikrinti Sutartyje numatytų įsipareigojimų, taip pat negali dėl kvalifikacijos stokos atsakyti į kliento klausimą, pvz. sistemose nepateikiami duomenys, konsultuojasi su Paslaugų gavėjo specialistais ir/arba dalį skambučių peradresuoja Paslaugų gavėjo specialistams, ir/arba suteikia prieigą Paslaugų gavėjo 3 darbuotojams aptarnauti skambučius (papildomos darbo vietos ir licencijos). Nepasiekus konkretaus darbuotojo, pagal kreipinio temą ir kreipinių matricą, kai reikalinga Paslaugų gavėjo darbuotojo konsultacija, informaciją apie registruotą kliento skambutį su iš anksto apibrėžta informacija pateikia užpildydamas užklausą ir nusiųsdamas į Paslaugų gavėjo nurodytą el. paštą arba vadovaujantis Paslaugų gavėjo procedūromis registruoja sistemose (vadovaujantis Paslaugų gavėjo pateikta kreipinių matrica);</w:t>
      </w:r>
    </w:p>
    <w:p w14:paraId="5BF52655" w14:textId="515C535D"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 xml:space="preserve">Registruotas užklausas </w:t>
      </w:r>
      <w:r w:rsidR="005F431F">
        <w:rPr>
          <w:rFonts w:asciiTheme="minorHAnsi" w:hAnsiTheme="minorHAnsi" w:cstheme="minorHAnsi"/>
          <w:sz w:val="20"/>
          <w:szCs w:val="20"/>
        </w:rPr>
        <w:t>Paslaugų tiekėjo atstovas</w:t>
      </w:r>
      <w:r w:rsidR="008600F6">
        <w:rPr>
          <w:rFonts w:asciiTheme="minorHAnsi" w:hAnsiTheme="minorHAnsi" w:cstheme="minorHAnsi"/>
          <w:sz w:val="20"/>
          <w:szCs w:val="20"/>
        </w:rPr>
        <w:t>,</w:t>
      </w:r>
      <w:r w:rsidR="005F431F">
        <w:rPr>
          <w:rFonts w:asciiTheme="minorHAnsi" w:hAnsiTheme="minorHAnsi" w:cstheme="minorHAnsi"/>
          <w:sz w:val="20"/>
          <w:szCs w:val="20"/>
        </w:rPr>
        <w:t xml:space="preserve">  paskirsto </w:t>
      </w:r>
      <w:r w:rsidRPr="003964FF">
        <w:rPr>
          <w:rFonts w:asciiTheme="minorHAnsi" w:hAnsiTheme="minorHAnsi" w:cstheme="minorHAnsi"/>
          <w:sz w:val="20"/>
          <w:szCs w:val="20"/>
        </w:rPr>
        <w:t>Paslaugų gavėjo programoje atsakingiems skyriams;</w:t>
      </w:r>
    </w:p>
    <w:p w14:paraId="66CC7D5E"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Sutartu periodiškumu ir pagal pateiktus klientų sąrašus bei suderintą pokalbio struktūrą vykdo informacinio, apklausiamojo pobūdžio išeinančius skambučius klientams;</w:t>
      </w:r>
    </w:p>
    <w:p w14:paraId="68718F5E"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000000" w:themeColor="text1"/>
          <w:sz w:val="20"/>
          <w:szCs w:val="20"/>
        </w:rPr>
      </w:pPr>
      <w:r w:rsidRPr="003964FF">
        <w:rPr>
          <w:rFonts w:asciiTheme="minorHAnsi" w:hAnsiTheme="minorHAnsi" w:cstheme="minorHAnsi"/>
          <w:color w:val="000000" w:themeColor="text1"/>
          <w:sz w:val="20"/>
          <w:szCs w:val="20"/>
        </w:rPr>
        <w:t>Teikia SMS siuntimo paslaugą;</w:t>
      </w:r>
    </w:p>
    <w:p w14:paraId="679605E7"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Teikia interaktyvaus balso atsakymo (angl. Interactive Voice Response, toliau – IVR) paslaugą ir atlieka IVR paslaugos pakeitimus, t. y. programavimo, įgarsinimo, įdiegimo darbus pagal Paslaugų gavėjo poreikį. Teikia ataskaitas bei statistiką apie IVR apklausas.</w:t>
      </w:r>
    </w:p>
    <w:p w14:paraId="016D5952"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Teikia IVR apklausos po aptarnauto skambučio (angl. VoC - Voice of Customer) paslaugą ir atlieka IVR paslaugos pakeitimus, t. y. programavimo, įgarsinimo, įdiegimo darbus pagal Paslaugų gavėjo poreikį. Teikia ataskaitas bei statistiką apie IVR apklausas;</w:t>
      </w:r>
    </w:p>
    <w:p w14:paraId="5B084F91"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sz w:val="20"/>
          <w:szCs w:val="20"/>
        </w:rPr>
      </w:pPr>
      <w:r w:rsidRPr="003964FF">
        <w:rPr>
          <w:rFonts w:asciiTheme="minorHAnsi" w:hAnsiTheme="minorHAnsi" w:cstheme="minorHAnsi"/>
          <w:sz w:val="20"/>
          <w:szCs w:val="20"/>
        </w:rPr>
        <w:t>Teikia IVR pranešimą su informacija apie įrašomą pokalbį atliekant išeinančius skambučius.</w:t>
      </w:r>
    </w:p>
    <w:p w14:paraId="68E15108"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Administruoja Paslaugų gavėjo klientų pateiktus kreipinius/užklausas pateiktas el. paštu – užduoda patikslinamuosius klausimus kliento tapatybei nustatyti, registruoja užklausas, nukreipia Paslaugų gavėjo specialistams pagal suderintą nukreipimo sistemą ir pateikia atsakymus klientams (gali būti ir pagal suderintus šablonus). Aptarnavimo administracinių darbų terminus Paslaugų gavėjas su Paslaugų teikėju suderins individualiai, kartu su pateikiamų darbų sąrašu;</w:t>
      </w:r>
    </w:p>
    <w:p w14:paraId="26EE7FAB"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Administruoja Paslaugų gavėjo savitarnos portalą įeinančių skambučių metu – atstato/suteikia klientų prisijungimo duomenis ir registruoja techninius gedimus;</w:t>
      </w:r>
    </w:p>
    <w:p w14:paraId="26A47BD8"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bCs/>
          <w:iCs/>
          <w:color w:val="FF0000"/>
          <w:sz w:val="20"/>
          <w:szCs w:val="20"/>
        </w:rPr>
        <w:t xml:space="preserve"> </w:t>
      </w:r>
      <w:r w:rsidRPr="003964FF">
        <w:rPr>
          <w:rFonts w:asciiTheme="minorHAnsi" w:hAnsiTheme="minorHAnsi" w:cstheme="minorHAnsi"/>
          <w:sz w:val="20"/>
          <w:szCs w:val="20"/>
        </w:rPr>
        <w:t>Papildomi darbai - esant poreikiui apdoroja įvairius su klientų aptarnavimu susijusius duomenis, pavyzdžiui – atnaujina kliento kontaktinius duomenis iš DB (Excel failo); suveda rodmenis iš DB (Excel failo) į atitinkamas kliento korteles; kortelių kūrimas; dokumentų archyvavimas sistemose; sugeneruoja sutartis klientams ir sugeneruotą failą (PDF) patalpina į serverį. Visi šie duomenų apdorojimo darbai nereikalauja tiesioginio ryšio su klientu. Duomenų apdorojimo darbai vykdomi pagal abipusiai iš anksto sutartus grafikus ir iš anksto suplanuotus resursus;</w:t>
      </w:r>
    </w:p>
    <w:p w14:paraId="0F2FD434"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Administruoja Paslaugų gavėjo klientus internetinių pokalbių (angl. Live chat) platformoje (sistema suteiks galimybę aptarnauti kelis klientus vienu metu);</w:t>
      </w:r>
    </w:p>
    <w:p w14:paraId="38EC945A"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 Kaupia informaciją, būtiną paslaugų kokybei įvertinti, teikia Paslaugų gavėjui statistinius duomenis apie paslaugų teikimą. Suteikia Paslaugų gavėjui prieigas einamuoju momentu vykdyti kokybės stebėjimus (pokalbių perklausos Paslaugų gavėjo patalpose arba nuotoliniu būdu).</w:t>
      </w:r>
    </w:p>
    <w:bookmarkEnd w:id="9"/>
    <w:p w14:paraId="60820EE2" w14:textId="77777777" w:rsidR="007A5D1A" w:rsidRPr="001367AD" w:rsidRDefault="007A5D1A" w:rsidP="007A5D1A">
      <w:pPr>
        <w:pStyle w:val="ListParagraph"/>
        <w:numPr>
          <w:ilvl w:val="3"/>
          <w:numId w:val="3"/>
        </w:numPr>
        <w:tabs>
          <w:tab w:val="left" w:pos="709"/>
        </w:tabs>
        <w:spacing w:before="60" w:after="60"/>
        <w:ind w:left="0" w:firstLine="0"/>
        <w:jc w:val="both"/>
        <w:rPr>
          <w:rFonts w:asciiTheme="minorHAnsi" w:hAnsiTheme="minorHAnsi" w:cstheme="minorHAnsi"/>
          <w:bCs/>
          <w:iCs/>
          <w:color w:val="000000" w:themeColor="text1"/>
          <w:sz w:val="20"/>
          <w:szCs w:val="20"/>
        </w:rPr>
      </w:pPr>
      <w:r w:rsidRPr="00B859D5">
        <w:rPr>
          <w:rFonts w:asciiTheme="minorHAnsi" w:hAnsiTheme="minorHAnsi" w:cstheme="minorHAnsi"/>
          <w:color w:val="000000" w:themeColor="text1"/>
          <w:sz w:val="20"/>
          <w:szCs w:val="20"/>
        </w:rPr>
        <w:t xml:space="preserve">Paslaugų teikėjas dedikuoja 2 atstovus darbui </w:t>
      </w:r>
      <w:r>
        <w:rPr>
          <w:rFonts w:asciiTheme="minorHAnsi" w:hAnsiTheme="minorHAnsi" w:cstheme="minorHAnsi"/>
          <w:color w:val="000000" w:themeColor="text1"/>
          <w:sz w:val="20"/>
          <w:szCs w:val="20"/>
        </w:rPr>
        <w:t xml:space="preserve">aptarnavimo </w:t>
      </w:r>
      <w:r w:rsidRPr="00B859D5">
        <w:rPr>
          <w:rFonts w:asciiTheme="minorHAnsi" w:hAnsiTheme="minorHAnsi" w:cstheme="minorHAnsi"/>
          <w:color w:val="000000" w:themeColor="text1"/>
          <w:sz w:val="20"/>
          <w:szCs w:val="20"/>
        </w:rPr>
        <w:t xml:space="preserve">kokybės kontrolei  ir gerinimu, iš kurių vienas atstovas turi būti dirbantis pilnu etatu. </w:t>
      </w:r>
    </w:p>
    <w:p w14:paraId="6483DFCA" w14:textId="77777777" w:rsidR="00023250" w:rsidRPr="003F1E99" w:rsidRDefault="00023250" w:rsidP="00023250">
      <w:pPr>
        <w:pStyle w:val="ListParagraph"/>
        <w:numPr>
          <w:ilvl w:val="3"/>
          <w:numId w:val="3"/>
        </w:numPr>
        <w:tabs>
          <w:tab w:val="left" w:pos="709"/>
        </w:tabs>
        <w:spacing w:before="60" w:after="60"/>
        <w:ind w:left="0" w:firstLine="0"/>
        <w:jc w:val="both"/>
        <w:rPr>
          <w:rFonts w:asciiTheme="minorHAnsi" w:hAnsiTheme="minorHAnsi" w:cstheme="minorHAnsi"/>
          <w:bCs/>
          <w:iCs/>
          <w:color w:val="000000" w:themeColor="text1"/>
          <w:sz w:val="20"/>
          <w:szCs w:val="20"/>
        </w:rPr>
      </w:pPr>
      <w:r w:rsidRPr="003F1E99">
        <w:rPr>
          <w:rFonts w:asciiTheme="minorHAnsi" w:hAnsiTheme="minorHAnsi" w:cstheme="minorHAnsi"/>
          <w:color w:val="000000" w:themeColor="text1"/>
          <w:sz w:val="20"/>
          <w:szCs w:val="20"/>
        </w:rPr>
        <w:t>Paslaugų tiekėjas dedikuo</w:t>
      </w:r>
      <w:r>
        <w:rPr>
          <w:rFonts w:asciiTheme="minorHAnsi" w:hAnsiTheme="minorHAnsi" w:cstheme="minorHAnsi"/>
          <w:color w:val="000000" w:themeColor="text1"/>
          <w:sz w:val="20"/>
          <w:szCs w:val="20"/>
        </w:rPr>
        <w:t>j</w:t>
      </w:r>
      <w:r w:rsidRPr="003F1E99">
        <w:rPr>
          <w:rFonts w:asciiTheme="minorHAnsi" w:hAnsiTheme="minorHAnsi" w:cstheme="minorHAnsi"/>
          <w:color w:val="000000" w:themeColor="text1"/>
          <w:sz w:val="20"/>
          <w:szCs w:val="20"/>
        </w:rPr>
        <w:t>a darbuotojų komandą</w:t>
      </w:r>
      <w:r>
        <w:rPr>
          <w:rFonts w:asciiTheme="minorHAnsi" w:hAnsiTheme="minorHAnsi" w:cstheme="minorHAnsi"/>
          <w:color w:val="000000" w:themeColor="text1"/>
          <w:sz w:val="20"/>
          <w:szCs w:val="20"/>
        </w:rPr>
        <w:t>, kurią sudaro</w:t>
      </w:r>
      <w:r w:rsidRPr="003F1E99">
        <w:rPr>
          <w:rFonts w:asciiTheme="minorHAnsi" w:hAnsiTheme="minorHAnsi" w:cstheme="minorHAnsi"/>
          <w:color w:val="000000" w:themeColor="text1"/>
          <w:sz w:val="20"/>
          <w:szCs w:val="20"/>
        </w:rPr>
        <w:t xml:space="preserve"> ne mažiau nei 5 vadybinink</w:t>
      </w:r>
      <w:r>
        <w:rPr>
          <w:rFonts w:asciiTheme="minorHAnsi" w:hAnsiTheme="minorHAnsi" w:cstheme="minorHAnsi"/>
          <w:color w:val="000000" w:themeColor="text1"/>
          <w:sz w:val="20"/>
          <w:szCs w:val="20"/>
        </w:rPr>
        <w:t>ai,</w:t>
      </w:r>
      <w:r w:rsidRPr="003F1E99">
        <w:rPr>
          <w:rFonts w:asciiTheme="minorHAnsi" w:hAnsiTheme="minorHAnsi" w:cstheme="minorHAnsi"/>
          <w:color w:val="000000" w:themeColor="text1"/>
          <w:sz w:val="20"/>
          <w:szCs w:val="20"/>
        </w:rPr>
        <w:t xml:space="preserve"> aptarnauti Paslaugų gavėjo klientus. Dedikuot</w:t>
      </w:r>
      <w:r>
        <w:rPr>
          <w:rFonts w:asciiTheme="minorHAnsi" w:hAnsiTheme="minorHAnsi" w:cstheme="minorHAnsi"/>
          <w:color w:val="000000" w:themeColor="text1"/>
          <w:sz w:val="20"/>
          <w:szCs w:val="20"/>
        </w:rPr>
        <w:t>os</w:t>
      </w:r>
      <w:r w:rsidRPr="003F1E99">
        <w:rPr>
          <w:rFonts w:asciiTheme="minorHAnsi" w:hAnsiTheme="minorHAnsi" w:cstheme="minorHAnsi"/>
          <w:color w:val="000000" w:themeColor="text1"/>
          <w:sz w:val="20"/>
          <w:szCs w:val="20"/>
        </w:rPr>
        <w:t xml:space="preserve"> komand</w:t>
      </w:r>
      <w:r>
        <w:rPr>
          <w:rFonts w:asciiTheme="minorHAnsi" w:hAnsiTheme="minorHAnsi" w:cstheme="minorHAnsi"/>
          <w:color w:val="000000" w:themeColor="text1"/>
          <w:sz w:val="20"/>
          <w:szCs w:val="20"/>
        </w:rPr>
        <w:t>os suplanuotas darbo laikas</w:t>
      </w:r>
      <w:r w:rsidRPr="003F1E99">
        <w:rPr>
          <w:rFonts w:asciiTheme="minorHAnsi" w:hAnsiTheme="minorHAnsi" w:cstheme="minorHAnsi"/>
          <w:color w:val="000000" w:themeColor="text1"/>
          <w:sz w:val="20"/>
          <w:szCs w:val="20"/>
        </w:rPr>
        <w:t xml:space="preserve"> turi būti  ne maž</w:t>
      </w:r>
      <w:r>
        <w:rPr>
          <w:rFonts w:asciiTheme="minorHAnsi" w:hAnsiTheme="minorHAnsi" w:cstheme="minorHAnsi"/>
          <w:color w:val="000000" w:themeColor="text1"/>
          <w:sz w:val="20"/>
          <w:szCs w:val="20"/>
        </w:rPr>
        <w:t>esnis</w:t>
      </w:r>
      <w:r w:rsidRPr="003F1E99">
        <w:rPr>
          <w:rFonts w:asciiTheme="minorHAnsi" w:hAnsiTheme="minorHAnsi" w:cstheme="minorHAnsi"/>
          <w:color w:val="000000" w:themeColor="text1"/>
          <w:sz w:val="20"/>
          <w:szCs w:val="20"/>
        </w:rPr>
        <w:t xml:space="preserve"> nei 200</w:t>
      </w:r>
      <w:r>
        <w:rPr>
          <w:rFonts w:asciiTheme="minorHAnsi" w:hAnsiTheme="minorHAnsi" w:cstheme="minorHAnsi"/>
          <w:color w:val="000000" w:themeColor="text1"/>
          <w:sz w:val="20"/>
          <w:szCs w:val="20"/>
        </w:rPr>
        <w:t xml:space="preserve"> val.</w:t>
      </w:r>
      <w:r w:rsidRPr="003F1E99">
        <w:rPr>
          <w:rFonts w:asciiTheme="minorHAnsi" w:hAnsiTheme="minorHAnsi" w:cstheme="minorHAnsi"/>
          <w:color w:val="000000" w:themeColor="text1"/>
          <w:sz w:val="20"/>
          <w:szCs w:val="20"/>
        </w:rPr>
        <w:t xml:space="preserve">/sav. </w:t>
      </w:r>
    </w:p>
    <w:p w14:paraId="2BAA681A" w14:textId="77777777" w:rsidR="008E0BD2" w:rsidRPr="003964FF" w:rsidRDefault="008E0BD2" w:rsidP="002E0DCA">
      <w:pPr>
        <w:pStyle w:val="ListParagraph"/>
        <w:numPr>
          <w:ilvl w:val="1"/>
          <w:numId w:val="3"/>
        </w:numPr>
        <w:pBdr>
          <w:top w:val="single" w:sz="4" w:space="1" w:color="auto"/>
        </w:pBdr>
        <w:spacing w:before="60" w:after="60"/>
        <w:jc w:val="both"/>
        <w:rPr>
          <w:rFonts w:asciiTheme="minorHAnsi" w:hAnsiTheme="minorHAnsi" w:cstheme="minorHAnsi"/>
          <w:b/>
          <w:iCs/>
          <w:sz w:val="20"/>
          <w:szCs w:val="20"/>
        </w:rPr>
      </w:pPr>
      <w:r w:rsidRPr="003964FF">
        <w:rPr>
          <w:rFonts w:asciiTheme="minorHAnsi" w:hAnsiTheme="minorHAnsi" w:cstheme="minorHAnsi"/>
          <w:b/>
          <w:iCs/>
          <w:sz w:val="20"/>
          <w:szCs w:val="20"/>
        </w:rPr>
        <w:t>Bendrieji reikalavimai Paslaugoms:</w:t>
      </w:r>
    </w:p>
    <w:bookmarkEnd w:id="10"/>
    <w:p w14:paraId="43687800"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aptarnauti klientus įeinančio ir išeinančio telefoninio ryšio kanalais, internetinių pokalbių (angl. Live Chat) metu arba el. paštu;</w:t>
      </w:r>
    </w:p>
    <w:p w14:paraId="19D06794"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užtikrina tinkamą ir Europos Sąjungos bei Lietuvos Respublikos teisės aktus atitinkančią asmens duomenų apsaugą.</w:t>
      </w:r>
    </w:p>
    <w:p w14:paraId="6B22487E"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užtikrina naudojamų informacinių sistemų atitiktį 2016 m. balandžio 27 d. Europos Parlamento ir Tarybos reglamento (ES) 2016/679 dėl fizinių asmenų apsaugos tvarkant asmens duomenis ir dėl laisvo </w:t>
      </w:r>
      <w:r w:rsidRPr="003964FF">
        <w:rPr>
          <w:rFonts w:asciiTheme="minorHAnsi" w:hAnsiTheme="minorHAnsi" w:cstheme="minorHAnsi"/>
          <w:sz w:val="20"/>
          <w:szCs w:val="20"/>
        </w:rPr>
        <w:lastRenderedPageBreak/>
        <w:t>tokių duomenų judėjimo ir kuriuo panaikinama Direktyva 95/46/EB (Bendrasis duomenų apsaugos reglamentas), kuris įsigaliojo nuo 2018 m. gegužės 25 d., reikalavimams.</w:t>
      </w:r>
    </w:p>
    <w:p w14:paraId="1D43FEAA"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Informacija klientams privalo būti teikiama laikantis Valstybinės lietuvių kalbos įstatymo reikalavimų, o esant poreikiui, turi būti užtikrintas kokybiškas klientų aptarnavimas anglų bei rusų kalbomis.</w:t>
      </w:r>
    </w:p>
    <w:p w14:paraId="548D8105"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olor w:val="FF0000"/>
          <w:sz w:val="20"/>
          <w:szCs w:val="20"/>
        </w:rPr>
      </w:pPr>
      <w:r w:rsidRPr="5CAFF344">
        <w:rPr>
          <w:rFonts w:asciiTheme="minorHAnsi" w:hAnsiTheme="minorHAnsi"/>
          <w:sz w:val="20"/>
          <w:szCs w:val="20"/>
        </w:rPr>
        <w:t>Paslaugų teikėjas turi turėti galimybę vienu metu priimti ne mažiau kaip 50 skambučių tiek kalbėjimo, tiek laukimo režime iš Lietuvos fiksuoto ir judriojo telefono ryšio paslaugų tiekėjų.</w:t>
      </w:r>
    </w:p>
    <w:p w14:paraId="539B7EAC"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gavėjo avarinių situacijų suvaldymui Paslaugų teikėjas turi turėti galimybę 1 valandos laikotarpyje Paslaugos teikimo dedikuotų kvalifikuotų konsultantų skaičių darbo dieną išplėsti iki 50, o savaitgaliais ir švenčių dienomis - iki 30.</w:t>
      </w:r>
    </w:p>
    <w:p w14:paraId="0F576EDE"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Įvykus avarinei situacijai Paslaugų teikėjo vykdomoje veikloje, kai tai įtakoja Paslaugų gavėjo klientų aptarnavimo veiklą ir rezultatus, Paslaugų teikėjas apie tai privalo nedelsiant, bet ne ilgiau nei per 15 min. informuoti Paslaugų gavėjo atstovus.</w:t>
      </w:r>
    </w:p>
    <w:p w14:paraId="28450115"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IVR pranešimų šablonai suderinami iš anksto pradėjus vykdyti sutartį. Paslaugų teikėjas turi konfigūruoti bei valdyti IVR pagal Bendrovės pateiktą poreikį (tikslinio pranešimo įrašymas ir transliavimas linijoje, IVR pakeitimai ypatingos svarbos atliekami per 1 darbo valandą).</w:t>
      </w:r>
    </w:p>
    <w:p w14:paraId="7A475293"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gavėjo avarinių situacijų metu Paslaugų teikėjas turi pasiūlyti IVR valdymą realiuoju laiku: tikslinio pranešimo įrašymas ir transliavimas linijoje, IVR pakeitimai pagal Paslaugų gavėjo poreikį. Ypatingos svarbos pakeitimai atliekami per 1 darbo valandą.</w:t>
      </w:r>
    </w:p>
    <w:p w14:paraId="1D37CA57"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Operatyviam ir tiksliam informacijos apie Paslaugų gavėjo klientų aptarnavimo reikalavimų pasikeitimą skleidimui Paslaugų teikėjas turi užtikrinti, kad informacija apie Paslaugų gavėjo Paslaugų teikimo sąlygų pasikeitimus bei kita informacija, susijusi su klientų aptarnavimu, Paslaugų gavėjui pareikalavus, būtų nedelsiant paskelbta/patalpinta ir prieinama Paslaugos teikimo konsultantams, kurie ją turi suteikti Paslaugų gavėjo klientams.</w:t>
      </w:r>
    </w:p>
    <w:p w14:paraId="005A25AE"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Procedūrinius paslaugos teikimo ir operacijų valdymo pakeitimus Paslaugų teikėjas turi realizuoti per 1-2 darbo dienas, o ypatingos svarbos pakeitimus (pvz. avarijos, sistemų trikdžiai), Paslaugų gavėjui pareikalavus, Paslaugų teikėjas turi įdiegti per 1 darbo valandą.</w:t>
      </w:r>
    </w:p>
    <w:p w14:paraId="1D642EEC"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užtikrinti perskambinimo klientams funkciją per 4 darbo valandas, kurie IVR atšakoje pasirinko šią galimybę. Perskambinimo funkcija turi būti konfigūruojama su galimybe skirtingiems laikotarpiams (valandos arba dienos mastu) priskirti skirtingus perskambinimo funkcijos aktyvavimo terminus. Paslaugų teikėjas turi užtikrinti ataskaitų bei statistikos teikimą, kurioje atsispindėtų – kiek klientų pasirinko perskambinimo funkciją, kokiam klientų kiekiui buvo perskambinta, koks buvo vidutinis perskambinimo laiko tarpas (nuo kliento poreikio iki išeinamojo skambučio).</w:t>
      </w:r>
    </w:p>
    <w:p w14:paraId="2768DBBE"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Jeigu su klientu pokalbis nutrūko, perskambinti iš karto klientui (skambučiai), jeigu Live Chat – informacinis pranešimas klientui dėl techninių nesklandumų su galimybe palikti telefono numerį.</w:t>
      </w:r>
    </w:p>
    <w:p w14:paraId="7CC2DF3D"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užtikrinti Paslaugų gavėjo klientų aptarnavimo kokybę naudodamas balso įrašymo sistemą.</w:t>
      </w:r>
    </w:p>
    <w:p w14:paraId="5AFB117B"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privalo įrašyti ne mažiau kaip 99% įeinančių bei išeinančių pokalbių (informuojant klientą, kad pokalbis bus įrašomas), o užregistruotą informaciją bei ataskaitas privalo saugoti ne mažiau kaip 12 mėnesių Sutarčiai pasibaigus.</w:t>
      </w:r>
    </w:p>
    <w:p w14:paraId="6CDA924B"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Paslaugų gavėjui turi suteikti nemokamą prieigą (ne mažiau kaip 2 Paslaugų gavėjo atstovams), jungtis vienu metu nuotoliniu būdu pokalbių klausymui, siekiant užtikrinti skambučių aptarnavimo kokybę. </w:t>
      </w:r>
    </w:p>
    <w:p w14:paraId="182B35B1" w14:textId="77777777" w:rsidR="008E0BD2" w:rsidRPr="005D6C6E"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užtikrinti skambučių įrašų klausymo galimybę Paslaugų teikėjo patalpose.</w:t>
      </w:r>
    </w:p>
    <w:p w14:paraId="3A09E0AE" w14:textId="77777777" w:rsidR="00C447E2" w:rsidRPr="003964FF" w:rsidRDefault="00C447E2" w:rsidP="00C447E2">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Pr>
          <w:rFonts w:asciiTheme="minorHAnsi" w:hAnsiTheme="minorHAnsi" w:cstheme="minorHAnsi"/>
          <w:sz w:val="20"/>
          <w:szCs w:val="20"/>
        </w:rPr>
        <w:t>Paslaugų teikėjas turi užtikrinti Paslaugų gavėjo atstovo priėmimą savo patalpose ir sudaryti galimybes atlikti mokymus bei konsultacijas  dedikuotai komandai.</w:t>
      </w:r>
    </w:p>
    <w:p w14:paraId="3A3244D2"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gavėjui pareikalavus, Paslaugų teikėjas per 1 – 2 d.d. turi suformuoti įrašytų pokalbių ataskaitą sutartu formatu bei jas saugoti ne trumpiau kaip 12 mėn. po Sutarties pasibaigimo.</w:t>
      </w:r>
    </w:p>
    <w:p w14:paraId="35870C93"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Įrašytų pokalbių sistemoje Paslaugų teikėjas turi numatyti šiuos paieškos kriterijus: visų įeinančių/išeinančių skambučių data, laikas, kliento telefono numeris, kliento pasirinkta IVR tema, pokalbio trukmė, kuris Paslaugų teikėjo konsultantas aptarnavo Paslaugų gavėjo klientą, ar skambutis buvo peradresuotas, kam skambutis buvo peradresuotos (jei buvo).</w:t>
      </w:r>
    </w:p>
    <w:p w14:paraId="18FA268A" w14:textId="77777777" w:rsidR="008E0BD2" w:rsidRPr="005D6C6E"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Ataskaitas pateikti Excel formatu. Ataskaitoje turi būti: bendra skambučių ir Live chat, pasikartojančių skambučių, NPS vertinimo, konsultacinių skambučių Vilniaus vandenys specialistams,  registruotų užklausų, atšakų pasirinkimo (pagal kliento tipą, pagal pokalbių temą, pagal parinktą skambučio pabaigos kodą) statistika. </w:t>
      </w:r>
    </w:p>
    <w:p w14:paraId="4FA54C61"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Pr>
          <w:rFonts w:asciiTheme="minorHAnsi" w:hAnsiTheme="minorHAnsi" w:cstheme="minorHAnsi"/>
          <w:sz w:val="20"/>
          <w:szCs w:val="20"/>
        </w:rPr>
        <w:t xml:space="preserve">Paslaugų tiekėjas privalo kiekvieną dieną teikti ataskaitas kiek užklausų buvo perduota į avarijų valdymo skyrių, kiek skambučių buvo atlikta. </w:t>
      </w:r>
    </w:p>
    <w:p w14:paraId="137013B0" w14:textId="77777777" w:rsidR="008E0BD2" w:rsidRPr="005D6C6E"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su Paslaugų gavėju susiderina klientų apklausų būdą, klausimyną po konsultacijų suteikimo visais aptarnavimo kanalais (po įeinančių skambučių, internetinių pokalbių (angl. Live chat) ir apdoroto paklausimo gautu el-paštu, atliktų papildomų apklausų).</w:t>
      </w:r>
    </w:p>
    <w:p w14:paraId="4DAFF05F" w14:textId="77777777" w:rsidR="008E0BD2" w:rsidRPr="005D6C6E"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Pr>
          <w:rFonts w:asciiTheme="minorHAnsi" w:hAnsiTheme="minorHAnsi" w:cstheme="minorHAnsi"/>
          <w:sz w:val="20"/>
          <w:szCs w:val="20"/>
        </w:rPr>
        <w:t xml:space="preserve">Paslaugų teikėjas turi turėti galimybę po skambučio su Paslaugų gavėjo klientu išsiųsti sms pranešimą. Pranešimo siuntimo poreikis bei tekstas turi būti suderintas su paslaugų gavėju iš anksto. </w:t>
      </w:r>
    </w:p>
    <w:p w14:paraId="71A55782" w14:textId="77777777" w:rsidR="008E0BD2" w:rsidRPr="003964FF" w:rsidRDefault="008E0BD2" w:rsidP="002E0DCA">
      <w:pPr>
        <w:pStyle w:val="ListParagraph"/>
        <w:numPr>
          <w:ilvl w:val="2"/>
          <w:numId w:val="3"/>
        </w:numPr>
        <w:pBdr>
          <w:top w:val="single" w:sz="4" w:space="1" w:color="auto"/>
          <w:bottom w:val="single" w:sz="4" w:space="1" w:color="auto"/>
        </w:pBdr>
        <w:tabs>
          <w:tab w:val="left" w:pos="709"/>
        </w:tabs>
        <w:spacing w:before="60" w:after="60"/>
        <w:ind w:left="0" w:firstLine="0"/>
        <w:jc w:val="both"/>
        <w:rPr>
          <w:rFonts w:asciiTheme="minorHAnsi" w:hAnsiTheme="minorHAnsi" w:cstheme="minorHAnsi"/>
          <w:bCs/>
          <w:iCs/>
          <w:color w:val="FF0000"/>
          <w:sz w:val="20"/>
          <w:szCs w:val="20"/>
        </w:rPr>
      </w:pPr>
      <w:r>
        <w:rPr>
          <w:rFonts w:asciiTheme="minorHAnsi" w:hAnsiTheme="minorHAnsi" w:cstheme="minorHAnsi"/>
          <w:sz w:val="20"/>
          <w:szCs w:val="20"/>
        </w:rPr>
        <w:lastRenderedPageBreak/>
        <w:t xml:space="preserve">Paslaugų teikėjas turi užtikrinti, kad savo vidinėse sistemose kurios skirtos klientų aptarnavimui bus techninė galimybė įdiegti suflerius, iš anksto suderintus su paslaugos gavėjo atstovu. </w:t>
      </w:r>
    </w:p>
    <w:p w14:paraId="6F1AFEC0" w14:textId="77777777" w:rsidR="008E0BD2" w:rsidRPr="003964FF" w:rsidRDefault="008E0BD2" w:rsidP="002E0DCA">
      <w:pPr>
        <w:pStyle w:val="ListParagraph"/>
        <w:numPr>
          <w:ilvl w:val="1"/>
          <w:numId w:val="3"/>
        </w:numPr>
        <w:pBdr>
          <w:bottom w:val="single" w:sz="4" w:space="1" w:color="auto"/>
        </w:pBdr>
        <w:jc w:val="both"/>
        <w:rPr>
          <w:rFonts w:asciiTheme="minorHAnsi" w:hAnsiTheme="minorHAnsi" w:cstheme="minorHAnsi"/>
          <w:b/>
          <w:bCs/>
          <w:sz w:val="20"/>
          <w:szCs w:val="20"/>
        </w:rPr>
      </w:pPr>
      <w:r w:rsidRPr="003964FF">
        <w:rPr>
          <w:rFonts w:asciiTheme="minorHAnsi" w:hAnsiTheme="minorHAnsi" w:cstheme="minorHAnsi"/>
          <w:b/>
          <w:bCs/>
          <w:sz w:val="20"/>
          <w:szCs w:val="20"/>
        </w:rPr>
        <w:t>Reikalavimai klientų aptarnavimui įeinančio ryšio kanalais:</w:t>
      </w:r>
    </w:p>
    <w:p w14:paraId="79ABF492" w14:textId="77777777" w:rsidR="008E0BD2" w:rsidRPr="003964FF" w:rsidRDefault="008E0BD2" w:rsidP="002E0DCA">
      <w:pPr>
        <w:pStyle w:val="ListParagraph"/>
        <w:numPr>
          <w:ilvl w:val="2"/>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pagal Paslaugų gavėjo Paslaugos teikimo metu pateiktus reikalavimus klientus turi suskirstyti į segmentus ir nustatyti skirtingus kontaktų aptarnavimo lygius ir paskirstymo/nukreipimo strategijas (prioriteto, specialisto kompetencijos, kliento statuso svarbos požiūriu).</w:t>
      </w:r>
    </w:p>
    <w:p w14:paraId="54D289BC" w14:textId="77777777" w:rsidR="008E0BD2" w:rsidRPr="003964FF" w:rsidRDefault="008E0BD2" w:rsidP="002E0DCA">
      <w:pPr>
        <w:pStyle w:val="ListParagraph"/>
        <w:numPr>
          <w:ilvl w:val="2"/>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turi skirstyti Paslaugų gavėjo klientų paklausimus:</w:t>
      </w:r>
    </w:p>
    <w:p w14:paraId="2BFAE583"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pagal klausimų sritį;</w:t>
      </w:r>
    </w:p>
    <w:p w14:paraId="5343A1DD"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pagal specialisto kompetencijos lygį;</w:t>
      </w:r>
    </w:p>
    <w:p w14:paraId="64A57BDE" w14:textId="77777777" w:rsidR="008E0BD2" w:rsidRPr="003964FF" w:rsidRDefault="008E0BD2" w:rsidP="002E0DCA">
      <w:pPr>
        <w:pStyle w:val="ListParagraph"/>
        <w:numPr>
          <w:ilvl w:val="2"/>
          <w:numId w:val="3"/>
        </w:numPr>
        <w:tabs>
          <w:tab w:val="left" w:pos="709"/>
        </w:tabs>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turi įrašyti iš Paslaugų gavėjo gautą informacinį balso pranešimą ir jį ištransliuoti klientams, kai jie kreipiasi (ang.IVR, interaktyvus balso atsakymas).</w:t>
      </w:r>
    </w:p>
    <w:p w14:paraId="3B8DD2A8" w14:textId="77777777" w:rsidR="008E0BD2" w:rsidRPr="003964FF"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turi informuoti Paslaugos gavėjo klientą apie laukimo eilėje būseną t.y. pagal laukiančių klientų kiekį įvardijama preliminari laukimo trukmė. </w:t>
      </w:r>
    </w:p>
    <w:p w14:paraId="4AD75D28" w14:textId="77777777" w:rsidR="008E0BD2" w:rsidRPr="003964FF"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teikėjas turi suteikti klientui perskambinimo pasirinkimo funkciją, jei jis nesutinka laukti kol atsilieps specialistas. </w:t>
      </w:r>
    </w:p>
    <w:p w14:paraId="431DB779" w14:textId="77777777" w:rsidR="008E0BD2" w:rsidRPr="003964FF"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Paslaugų teikėjo konsultantas negalėdamas klientui suteikti išsamios informacijos, privalo išsiaiškinti ir perskambinti ne vėliau kaip per 4 darbo valandas. </w:t>
      </w:r>
    </w:p>
    <w:p w14:paraId="66148508" w14:textId="77777777" w:rsidR="008E0BD2" w:rsidRPr="003964FF"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Realizuoti (įdiegti) galimybę perskambinti klientui, ilgai laukiančiam kol sujungs su konsultantu, nutrūkus pokalbiui, neveikiant Paslaugų teikėjo programinei įrangai ir/ar kt. atvejais. </w:t>
      </w:r>
    </w:p>
    <w:p w14:paraId="3C406936" w14:textId="77777777" w:rsidR="008E0BD2" w:rsidRPr="005D6C6E"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bCs/>
          <w:sz w:val="20"/>
          <w:szCs w:val="20"/>
        </w:rPr>
        <w:t xml:space="preserve">Paslaugų teikėjas ne vėliau kaip iki Paslaugų teikimo pradžios turi suteikti prieigą (ne mažiau kaip 2 prisijungimai) einamuoju metu stebėti dirbančių konsultantų ir dedikuotų konsultantų kiekį (skambučiai, el. paštas, Live </w:t>
      </w:r>
    </w:p>
    <w:p w14:paraId="0E110646" w14:textId="77777777" w:rsidR="008E0BD2" w:rsidRPr="003964FF"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Pr>
          <w:rFonts w:asciiTheme="minorHAnsi" w:hAnsiTheme="minorHAnsi" w:cstheme="minorHAnsi"/>
          <w:bCs/>
          <w:sz w:val="20"/>
          <w:szCs w:val="20"/>
        </w:rPr>
        <w:t xml:space="preserve">Paslaugų teikėjas privalo užtikrinti, kad darbuotojai bus apmokyti ir laikysis Paslaugų gavėjo klientų aptarnavimo standarto. </w:t>
      </w:r>
      <w:r w:rsidRPr="003964FF">
        <w:rPr>
          <w:rFonts w:asciiTheme="minorHAnsi" w:hAnsiTheme="minorHAnsi" w:cstheme="minorHAnsi"/>
          <w:bCs/>
          <w:sz w:val="20"/>
          <w:szCs w:val="20"/>
        </w:rPr>
        <w:t>Chat).</w:t>
      </w:r>
    </w:p>
    <w:p w14:paraId="3E2A741C" w14:textId="77777777" w:rsidR="008E0BD2" w:rsidRPr="003964FF" w:rsidRDefault="008E0BD2" w:rsidP="002E0DCA">
      <w:pPr>
        <w:pStyle w:val="ListParagraph"/>
        <w:numPr>
          <w:ilvl w:val="1"/>
          <w:numId w:val="3"/>
        </w:numPr>
        <w:pBdr>
          <w:top w:val="single" w:sz="4" w:space="1" w:color="auto"/>
          <w:bottom w:val="single" w:sz="4" w:space="1" w:color="auto"/>
        </w:pBdr>
        <w:spacing w:before="60" w:after="60"/>
        <w:jc w:val="both"/>
        <w:rPr>
          <w:rFonts w:asciiTheme="minorHAnsi" w:hAnsiTheme="minorHAnsi" w:cstheme="minorHAnsi"/>
          <w:b/>
          <w:iCs/>
          <w:color w:val="FF0000"/>
          <w:sz w:val="20"/>
          <w:szCs w:val="20"/>
        </w:rPr>
      </w:pPr>
      <w:r w:rsidRPr="003964FF">
        <w:rPr>
          <w:rFonts w:asciiTheme="minorHAnsi" w:hAnsiTheme="minorHAnsi" w:cstheme="minorHAnsi"/>
          <w:b/>
          <w:sz w:val="20"/>
          <w:szCs w:val="20"/>
        </w:rPr>
        <w:t>Reikalavimai išeinantiems skambučiams:</w:t>
      </w:r>
    </w:p>
    <w:p w14:paraId="7DB5375A" w14:textId="77777777" w:rsidR="008E0BD2" w:rsidRPr="003964FF" w:rsidRDefault="008E0BD2" w:rsidP="002E0DCA">
      <w:pPr>
        <w:pStyle w:val="ListParagraph"/>
        <w:numPr>
          <w:ilvl w:val="2"/>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Pagal Paslaugų gavėjo užsakymus, sudėliotus scenarijus bei pateiktas DB (Excel failai) vykdomi išeinantys informacinio pobūdžio skambučiai, pagal abipusiai sutartus grafikus ir suplanuotus resursus, skambinant Paslaugų gavėjo klientams. </w:t>
      </w:r>
    </w:p>
    <w:p w14:paraId="2C196817" w14:textId="77777777" w:rsidR="008E0BD2" w:rsidRPr="003964FF" w:rsidRDefault="008E0BD2" w:rsidP="002E0DCA">
      <w:pPr>
        <w:pStyle w:val="ListParagraph"/>
        <w:numPr>
          <w:ilvl w:val="2"/>
          <w:numId w:val="3"/>
        </w:numPr>
        <w:tabs>
          <w:tab w:val="left" w:pos="567"/>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 xml:space="preserve">Po išeinančių skambučių, turi būti suformuota ataskaita, su apibendrinta informacija bei esant poreikiui pateikiant pokalbių įrašus. </w:t>
      </w:r>
    </w:p>
    <w:p w14:paraId="65BAFF83" w14:textId="77777777" w:rsidR="008E0BD2" w:rsidRPr="003964FF" w:rsidRDefault="008E0BD2" w:rsidP="002E0DCA">
      <w:pPr>
        <w:pStyle w:val="ListParagraph"/>
        <w:numPr>
          <w:ilvl w:val="2"/>
          <w:numId w:val="3"/>
        </w:numPr>
        <w:tabs>
          <w:tab w:val="left" w:pos="567"/>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Grafikai, resursai ir ataskaitų pateikimo terminai yra suderinami abiejų šalių atskiru susitarimu. Apklausos telefonu, iki 100 respondentų dydžio, duomenys turi būti apdoroti ir ataskaita pateikta ne ilgiau nei per 3 darbo dienas, nuo duomenų apklausai (Excel failai) pateikimo dienos.</w:t>
      </w:r>
    </w:p>
    <w:p w14:paraId="51E93787" w14:textId="77777777" w:rsidR="008E0BD2" w:rsidRPr="003964FF" w:rsidRDefault="008E0BD2" w:rsidP="002E0DCA">
      <w:pPr>
        <w:pStyle w:val="ListParagraph"/>
        <w:numPr>
          <w:ilvl w:val="2"/>
          <w:numId w:val="3"/>
        </w:numPr>
        <w:tabs>
          <w:tab w:val="left" w:pos="567"/>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Paslaugų teikėjas su Paslaugų gavėju susiderina pokalbių perklausas apklausų skambučių kokybei užtikrinti.</w:t>
      </w:r>
    </w:p>
    <w:p w14:paraId="7B04284E" w14:textId="77777777" w:rsidR="008E0BD2" w:rsidRPr="003964FF" w:rsidRDefault="008E0BD2" w:rsidP="002E0DCA">
      <w:pPr>
        <w:pStyle w:val="ListParagraph"/>
        <w:numPr>
          <w:ilvl w:val="1"/>
          <w:numId w:val="3"/>
        </w:numPr>
        <w:pBdr>
          <w:top w:val="single" w:sz="4" w:space="1" w:color="auto"/>
          <w:bottom w:val="single" w:sz="4" w:space="1" w:color="auto"/>
        </w:pBdr>
        <w:jc w:val="both"/>
        <w:rPr>
          <w:rFonts w:asciiTheme="minorHAnsi" w:hAnsiTheme="minorHAnsi" w:cstheme="minorHAnsi"/>
          <w:b/>
          <w:bCs/>
          <w:sz w:val="20"/>
          <w:szCs w:val="20"/>
        </w:rPr>
      </w:pPr>
      <w:r w:rsidRPr="003964FF">
        <w:rPr>
          <w:rFonts w:asciiTheme="minorHAnsi" w:hAnsiTheme="minorHAnsi" w:cstheme="minorHAnsi"/>
          <w:b/>
          <w:bCs/>
          <w:sz w:val="20"/>
          <w:szCs w:val="20"/>
        </w:rPr>
        <w:t>Reikalavimai automatizuotų SMS žinučių siuntimui:</w:t>
      </w:r>
    </w:p>
    <w:p w14:paraId="698B389C" w14:textId="77777777" w:rsidR="008E0BD2" w:rsidRPr="003964FF" w:rsidRDefault="008E0BD2" w:rsidP="002E0DCA">
      <w:pPr>
        <w:pStyle w:val="ListParagraph"/>
        <w:numPr>
          <w:ilvl w:val="2"/>
          <w:numId w:val="3"/>
        </w:numPr>
        <w:jc w:val="both"/>
        <w:rPr>
          <w:rFonts w:asciiTheme="minorHAnsi" w:hAnsiTheme="minorHAnsi" w:cstheme="minorHAnsi"/>
          <w:sz w:val="20"/>
          <w:szCs w:val="20"/>
        </w:rPr>
      </w:pPr>
      <w:r w:rsidRPr="003964FF">
        <w:rPr>
          <w:rFonts w:asciiTheme="minorHAnsi" w:hAnsiTheme="minorHAnsi" w:cstheme="minorHAnsi"/>
          <w:sz w:val="20"/>
          <w:szCs w:val="20"/>
        </w:rPr>
        <w:t>Reikalavimai SMS žinučių siuntimo sistemai:</w:t>
      </w:r>
    </w:p>
    <w:p w14:paraId="1D07B7AE"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Sistema turi turėti galimybę siųsti tekstinį pranešimą naudojant lietuvių kalbos abėcėlę;</w:t>
      </w:r>
    </w:p>
    <w:p w14:paraId="4C1E3D1E" w14:textId="77777777" w:rsidR="008E0BD2" w:rsidRPr="003964FF" w:rsidRDefault="008E0BD2" w:rsidP="002E0DCA">
      <w:pPr>
        <w:pStyle w:val="ListParagraph"/>
        <w:numPr>
          <w:ilvl w:val="3"/>
          <w:numId w:val="3"/>
        </w:numPr>
        <w:tabs>
          <w:tab w:val="left" w:pos="709"/>
        </w:tabs>
        <w:spacing w:before="60" w:after="60"/>
        <w:ind w:left="0" w:firstLine="0"/>
        <w:jc w:val="both"/>
        <w:rPr>
          <w:rFonts w:asciiTheme="minorHAnsi" w:hAnsiTheme="minorHAnsi" w:cstheme="minorHAnsi"/>
          <w:bCs/>
          <w:iCs/>
          <w:color w:val="FF0000"/>
          <w:sz w:val="20"/>
          <w:szCs w:val="20"/>
        </w:rPr>
      </w:pPr>
      <w:r w:rsidRPr="003964FF">
        <w:rPr>
          <w:rFonts w:asciiTheme="minorHAnsi" w:hAnsiTheme="minorHAnsi" w:cstheme="minorHAnsi"/>
          <w:sz w:val="20"/>
          <w:szCs w:val="20"/>
        </w:rPr>
        <w:t>Sistema turi turėti galimybę siųsti SMS, įterpiant kintamą informaciją (vardą, adresą, sumą ar pan.) iš duomenų bazės (Excel failų). Papildomi duomenys pateikiami kartu su klientų sąrašo informacija ir SMS tekstu.</w:t>
      </w:r>
    </w:p>
    <w:p w14:paraId="3F1B7680" w14:textId="77777777" w:rsidR="008E0BD2" w:rsidRPr="003964FF" w:rsidRDefault="008E0BD2" w:rsidP="008E0BD2">
      <w:pPr>
        <w:pStyle w:val="ListParagraph"/>
        <w:tabs>
          <w:tab w:val="left" w:pos="709"/>
        </w:tabs>
        <w:spacing w:before="60" w:after="60"/>
        <w:ind w:left="0" w:firstLine="0"/>
        <w:jc w:val="both"/>
        <w:rPr>
          <w:rFonts w:asciiTheme="minorHAnsi" w:hAnsiTheme="minorHAnsi" w:cstheme="minorHAnsi"/>
          <w:bCs/>
          <w:iCs/>
          <w:color w:val="FF0000"/>
          <w:sz w:val="20"/>
          <w:szCs w:val="2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378"/>
        <w:gridCol w:w="2585"/>
        <w:gridCol w:w="3987"/>
      </w:tblGrid>
      <w:tr w:rsidR="008E0BD2" w:rsidRPr="003964FF" w14:paraId="0E617ED2" w14:textId="77777777" w:rsidTr="005D6C6E">
        <w:trPr>
          <w:trHeight w:val="657"/>
        </w:trPr>
        <w:tc>
          <w:tcPr>
            <w:tcW w:w="1373" w:type="dxa"/>
            <w:shd w:val="clear" w:color="auto" w:fill="D9D9D9"/>
          </w:tcPr>
          <w:p w14:paraId="1B9DD4BC" w14:textId="77777777" w:rsidR="008E0BD2" w:rsidRPr="003964FF" w:rsidRDefault="008E0BD2" w:rsidP="005D6C6E">
            <w:pPr>
              <w:pStyle w:val="TableParagraph"/>
              <w:spacing w:before="81"/>
              <w:ind w:left="357" w:hanging="29"/>
              <w:jc w:val="both"/>
              <w:rPr>
                <w:rFonts w:asciiTheme="minorHAnsi" w:hAnsiTheme="minorHAnsi" w:cstheme="minorHAnsi"/>
                <w:sz w:val="20"/>
                <w:szCs w:val="20"/>
              </w:rPr>
            </w:pPr>
            <w:r w:rsidRPr="003964FF">
              <w:rPr>
                <w:rFonts w:asciiTheme="minorHAnsi" w:hAnsiTheme="minorHAnsi" w:cstheme="minorHAnsi"/>
                <w:spacing w:val="-1"/>
                <w:sz w:val="20"/>
                <w:szCs w:val="20"/>
              </w:rPr>
              <w:t>Telefono</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numeris</w:t>
            </w:r>
          </w:p>
        </w:tc>
        <w:tc>
          <w:tcPr>
            <w:tcW w:w="1378" w:type="dxa"/>
            <w:shd w:val="clear" w:color="auto" w:fill="D9D9D9"/>
          </w:tcPr>
          <w:p w14:paraId="10F6E7AC" w14:textId="77777777" w:rsidR="008E0BD2" w:rsidRPr="003964FF" w:rsidRDefault="008E0BD2" w:rsidP="005D6C6E">
            <w:pPr>
              <w:pStyle w:val="TableParagraph"/>
              <w:spacing w:before="8"/>
              <w:ind w:left="0"/>
              <w:jc w:val="both"/>
              <w:rPr>
                <w:rFonts w:asciiTheme="minorHAnsi" w:hAnsiTheme="minorHAnsi" w:cstheme="minorHAnsi"/>
                <w:sz w:val="20"/>
                <w:szCs w:val="20"/>
              </w:rPr>
            </w:pPr>
          </w:p>
          <w:p w14:paraId="6B226DE0" w14:textId="77777777" w:rsidR="008E0BD2" w:rsidRPr="003964FF" w:rsidRDefault="008E0BD2" w:rsidP="005D6C6E">
            <w:pPr>
              <w:pStyle w:val="TableParagraph"/>
              <w:spacing w:before="0"/>
              <w:ind w:left="141"/>
              <w:jc w:val="both"/>
              <w:rPr>
                <w:rFonts w:asciiTheme="minorHAnsi" w:hAnsiTheme="minorHAnsi" w:cstheme="minorHAnsi"/>
                <w:sz w:val="20"/>
                <w:szCs w:val="20"/>
              </w:rPr>
            </w:pPr>
            <w:r w:rsidRPr="003964FF">
              <w:rPr>
                <w:rFonts w:asciiTheme="minorHAnsi" w:hAnsiTheme="minorHAnsi" w:cstheme="minorHAnsi"/>
                <w:sz w:val="20"/>
                <w:szCs w:val="20"/>
              </w:rPr>
              <w:t>Kliento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kodas</w:t>
            </w:r>
          </w:p>
        </w:tc>
        <w:tc>
          <w:tcPr>
            <w:tcW w:w="2585" w:type="dxa"/>
            <w:shd w:val="clear" w:color="auto" w:fill="D9D9D9"/>
          </w:tcPr>
          <w:p w14:paraId="22DE13A7" w14:textId="77777777" w:rsidR="008E0BD2" w:rsidRPr="003964FF" w:rsidRDefault="008E0BD2" w:rsidP="005D6C6E">
            <w:pPr>
              <w:pStyle w:val="TableParagraph"/>
              <w:spacing w:before="81"/>
              <w:ind w:left="302"/>
              <w:jc w:val="both"/>
              <w:rPr>
                <w:rFonts w:asciiTheme="minorHAnsi" w:hAnsiTheme="minorHAnsi" w:cstheme="minorHAnsi"/>
                <w:sz w:val="20"/>
                <w:szCs w:val="20"/>
              </w:rPr>
            </w:pPr>
            <w:r w:rsidRPr="003964FF">
              <w:rPr>
                <w:rFonts w:asciiTheme="minorHAnsi" w:hAnsiTheme="minorHAnsi" w:cstheme="minorHAnsi"/>
                <w:sz w:val="20"/>
                <w:szCs w:val="20"/>
              </w:rPr>
              <w:t>Kita</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kliento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informacija*</w:t>
            </w:r>
          </w:p>
          <w:p w14:paraId="3CA4A916" w14:textId="77777777" w:rsidR="008E0BD2" w:rsidRPr="003964FF" w:rsidRDefault="008E0BD2" w:rsidP="005D6C6E">
            <w:pPr>
              <w:pStyle w:val="TableParagraph"/>
              <w:ind w:left="280"/>
              <w:jc w:val="both"/>
              <w:rPr>
                <w:rFonts w:asciiTheme="minorHAnsi" w:hAnsiTheme="minorHAnsi" w:cstheme="minorHAnsi"/>
                <w:sz w:val="20"/>
                <w:szCs w:val="20"/>
              </w:rPr>
            </w:pPr>
            <w:r w:rsidRPr="003964FF">
              <w:rPr>
                <w:rFonts w:asciiTheme="minorHAnsi" w:hAnsiTheme="minorHAnsi" w:cstheme="minorHAnsi"/>
                <w:sz w:val="20"/>
                <w:szCs w:val="20"/>
              </w:rPr>
              <w:t>(tiek</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tekstas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tiek</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skaičiai)</w:t>
            </w:r>
          </w:p>
        </w:tc>
        <w:tc>
          <w:tcPr>
            <w:tcW w:w="3987" w:type="dxa"/>
            <w:shd w:val="clear" w:color="auto" w:fill="D9D9D9"/>
          </w:tcPr>
          <w:p w14:paraId="13F78C68" w14:textId="77777777" w:rsidR="008E0BD2" w:rsidRPr="003964FF" w:rsidRDefault="008E0BD2" w:rsidP="005D6C6E">
            <w:pPr>
              <w:pStyle w:val="TableParagraph"/>
              <w:spacing w:before="8"/>
              <w:ind w:left="0"/>
              <w:jc w:val="both"/>
              <w:rPr>
                <w:rFonts w:asciiTheme="minorHAnsi" w:hAnsiTheme="minorHAnsi" w:cstheme="minorHAnsi"/>
                <w:sz w:val="20"/>
                <w:szCs w:val="20"/>
              </w:rPr>
            </w:pPr>
          </w:p>
          <w:p w14:paraId="1AD23C56" w14:textId="77777777" w:rsidR="008E0BD2" w:rsidRPr="003964FF" w:rsidRDefault="008E0BD2" w:rsidP="005D6C6E">
            <w:pPr>
              <w:pStyle w:val="TableParagraph"/>
              <w:spacing w:before="0"/>
              <w:ind w:left="1192"/>
              <w:jc w:val="both"/>
              <w:rPr>
                <w:rFonts w:asciiTheme="minorHAnsi" w:hAnsiTheme="minorHAnsi" w:cstheme="minorHAnsi"/>
                <w:sz w:val="20"/>
                <w:szCs w:val="20"/>
              </w:rPr>
            </w:pPr>
            <w:r w:rsidRPr="003964FF">
              <w:rPr>
                <w:rFonts w:asciiTheme="minorHAnsi" w:hAnsiTheme="minorHAnsi" w:cstheme="minorHAnsi"/>
                <w:sz w:val="20"/>
                <w:szCs w:val="20"/>
              </w:rPr>
              <w:t>SMS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žinutės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tekstas</w:t>
            </w:r>
          </w:p>
        </w:tc>
      </w:tr>
      <w:tr w:rsidR="008E0BD2" w:rsidRPr="003964FF" w14:paraId="6888A622" w14:textId="77777777" w:rsidTr="005D6C6E">
        <w:trPr>
          <w:trHeight w:val="486"/>
        </w:trPr>
        <w:tc>
          <w:tcPr>
            <w:tcW w:w="1373" w:type="dxa"/>
          </w:tcPr>
          <w:p w14:paraId="4D4AEE05" w14:textId="77777777" w:rsidR="008E0BD2" w:rsidRPr="003964FF" w:rsidRDefault="008E0BD2" w:rsidP="005D6C6E">
            <w:pPr>
              <w:pStyle w:val="TableParagraph"/>
              <w:spacing w:before="117"/>
              <w:ind w:left="110"/>
              <w:jc w:val="both"/>
              <w:rPr>
                <w:rFonts w:asciiTheme="minorHAnsi" w:hAnsiTheme="minorHAnsi" w:cstheme="minorHAnsi"/>
                <w:sz w:val="20"/>
                <w:szCs w:val="20"/>
              </w:rPr>
            </w:pPr>
            <w:r w:rsidRPr="003964FF">
              <w:rPr>
                <w:rFonts w:asciiTheme="minorHAnsi" w:hAnsiTheme="minorHAnsi" w:cstheme="minorHAnsi"/>
                <w:sz w:val="20"/>
                <w:szCs w:val="20"/>
              </w:rPr>
              <w:t>8xxxxxxx</w:t>
            </w:r>
          </w:p>
        </w:tc>
        <w:tc>
          <w:tcPr>
            <w:tcW w:w="1378" w:type="dxa"/>
          </w:tcPr>
          <w:p w14:paraId="4E9A0457" w14:textId="77777777" w:rsidR="008E0BD2" w:rsidRPr="003964FF" w:rsidRDefault="008E0BD2" w:rsidP="005D6C6E">
            <w:pPr>
              <w:pStyle w:val="TableParagraph"/>
              <w:spacing w:before="117"/>
              <w:jc w:val="both"/>
              <w:rPr>
                <w:rFonts w:asciiTheme="minorHAnsi" w:hAnsiTheme="minorHAnsi" w:cstheme="minorHAnsi"/>
                <w:sz w:val="20"/>
                <w:szCs w:val="20"/>
              </w:rPr>
            </w:pPr>
            <w:r w:rsidRPr="003964FF">
              <w:rPr>
                <w:rFonts w:asciiTheme="minorHAnsi" w:hAnsiTheme="minorHAnsi" w:cstheme="minorHAnsi"/>
                <w:sz w:val="20"/>
                <w:szCs w:val="20"/>
              </w:rPr>
              <w:t>xxxxxxx</w:t>
            </w:r>
          </w:p>
        </w:tc>
        <w:tc>
          <w:tcPr>
            <w:tcW w:w="2585" w:type="dxa"/>
          </w:tcPr>
          <w:p w14:paraId="05A5653C" w14:textId="77777777" w:rsidR="008E0BD2" w:rsidRPr="003964FF" w:rsidRDefault="008E0BD2" w:rsidP="005D6C6E">
            <w:pPr>
              <w:pStyle w:val="TableParagraph"/>
              <w:spacing w:before="117"/>
              <w:jc w:val="both"/>
              <w:rPr>
                <w:rFonts w:asciiTheme="minorHAnsi" w:hAnsiTheme="minorHAnsi" w:cstheme="minorHAnsi"/>
                <w:sz w:val="20"/>
                <w:szCs w:val="20"/>
              </w:rPr>
            </w:pPr>
            <w:r w:rsidRPr="003964FF">
              <w:rPr>
                <w:rFonts w:asciiTheme="minorHAnsi" w:hAnsiTheme="minorHAnsi" w:cstheme="minorHAnsi"/>
                <w:sz w:val="20"/>
                <w:szCs w:val="20"/>
              </w:rPr>
              <w:t>xxxxx</w:t>
            </w:r>
          </w:p>
        </w:tc>
        <w:tc>
          <w:tcPr>
            <w:tcW w:w="3987" w:type="dxa"/>
          </w:tcPr>
          <w:p w14:paraId="35296A4A" w14:textId="77777777" w:rsidR="008E0BD2" w:rsidRPr="003964FF" w:rsidRDefault="008E0BD2" w:rsidP="005D6C6E">
            <w:pPr>
              <w:pStyle w:val="TableParagraph"/>
              <w:spacing w:before="0"/>
              <w:jc w:val="both"/>
              <w:rPr>
                <w:rFonts w:asciiTheme="minorHAnsi" w:hAnsiTheme="minorHAnsi" w:cstheme="minorHAnsi"/>
                <w:sz w:val="20"/>
                <w:szCs w:val="20"/>
              </w:rPr>
            </w:pPr>
            <w:r w:rsidRPr="003964FF">
              <w:rPr>
                <w:rFonts w:asciiTheme="minorHAnsi" w:hAnsiTheme="minorHAnsi" w:cstheme="minorHAnsi"/>
                <w:sz w:val="20"/>
                <w:szCs w:val="20"/>
              </w:rPr>
              <w:t>Pvz.</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Sveiki,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kliento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&lt;Kintamas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laukas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1&gt;</w:t>
            </w:r>
          </w:p>
          <w:p w14:paraId="10DF7B44" w14:textId="77777777" w:rsidR="008E0BD2" w:rsidRPr="003964FF" w:rsidRDefault="008E0BD2" w:rsidP="005D6C6E">
            <w:pPr>
              <w:pStyle w:val="TableParagraph"/>
              <w:spacing w:before="0"/>
              <w:jc w:val="both"/>
              <w:rPr>
                <w:rFonts w:asciiTheme="minorHAnsi" w:hAnsiTheme="minorHAnsi" w:cstheme="minorHAnsi"/>
                <w:sz w:val="20"/>
                <w:szCs w:val="20"/>
              </w:rPr>
            </w:pPr>
            <w:r w:rsidRPr="003964FF">
              <w:rPr>
                <w:rFonts w:asciiTheme="minorHAnsi" w:hAnsiTheme="minorHAnsi" w:cstheme="minorHAnsi"/>
                <w:sz w:val="20"/>
                <w:szCs w:val="20"/>
              </w:rPr>
              <w:t>mokėtina</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suma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&lt;Kintamas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laukas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2&gt;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EUR</w:t>
            </w:r>
          </w:p>
        </w:tc>
      </w:tr>
    </w:tbl>
    <w:p w14:paraId="5D5A5CA9" w14:textId="77777777" w:rsidR="008E0BD2" w:rsidRPr="003964FF" w:rsidRDefault="008E0BD2" w:rsidP="008E0BD2">
      <w:pPr>
        <w:ind w:firstLine="0"/>
        <w:jc w:val="both"/>
        <w:rPr>
          <w:rFonts w:asciiTheme="minorHAnsi" w:hAnsiTheme="minorHAnsi" w:cstheme="minorHAnsi"/>
          <w:i/>
          <w:iCs/>
          <w:spacing w:val="-1"/>
          <w:sz w:val="20"/>
          <w:szCs w:val="20"/>
        </w:rPr>
      </w:pPr>
    </w:p>
    <w:p w14:paraId="6EA1B854" w14:textId="77777777" w:rsidR="008E0BD2" w:rsidRPr="003964FF" w:rsidRDefault="008E0BD2" w:rsidP="008E0BD2">
      <w:pPr>
        <w:ind w:firstLine="0"/>
        <w:jc w:val="both"/>
        <w:rPr>
          <w:rFonts w:asciiTheme="minorHAnsi" w:hAnsiTheme="minorHAnsi" w:cstheme="minorHAnsi"/>
          <w:i/>
          <w:iCs/>
          <w:sz w:val="20"/>
          <w:szCs w:val="20"/>
        </w:rPr>
      </w:pPr>
      <w:r w:rsidRPr="003964FF">
        <w:rPr>
          <w:rFonts w:asciiTheme="minorHAnsi" w:hAnsiTheme="minorHAnsi" w:cstheme="minorHAnsi"/>
          <w:i/>
          <w:iCs/>
          <w:spacing w:val="-1"/>
          <w:sz w:val="20"/>
          <w:szCs w:val="20"/>
        </w:rPr>
        <w:t>*</w:t>
      </w:r>
      <w:r w:rsidRPr="003964FF">
        <w:rPr>
          <w:rFonts w:asciiTheme="minorHAnsi" w:hAnsiTheme="minorHAnsi" w:cstheme="minorHAnsi"/>
          <w:i/>
          <w:iCs/>
          <w:spacing w:val="-11"/>
          <w:sz w:val="20"/>
          <w:szCs w:val="20"/>
        </w:rPr>
        <w:t xml:space="preserve"> </w:t>
      </w:r>
      <w:r w:rsidRPr="003964FF">
        <w:rPr>
          <w:rFonts w:asciiTheme="minorHAnsi" w:hAnsiTheme="minorHAnsi" w:cstheme="minorHAnsi"/>
          <w:i/>
          <w:iCs/>
          <w:spacing w:val="-1"/>
          <w:sz w:val="20"/>
          <w:szCs w:val="20"/>
        </w:rPr>
        <w:t>-</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pacing w:val="-1"/>
          <w:sz w:val="20"/>
          <w:szCs w:val="20"/>
        </w:rPr>
        <w:t>Kita</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pacing w:val="-1"/>
          <w:sz w:val="20"/>
          <w:szCs w:val="20"/>
        </w:rPr>
        <w:t>kliento</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pacing w:val="-1"/>
          <w:sz w:val="20"/>
          <w:szCs w:val="20"/>
        </w:rPr>
        <w:t>informacija</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z w:val="20"/>
          <w:szCs w:val="20"/>
        </w:rPr>
        <w:t>-</w:t>
      </w:r>
      <w:r w:rsidRPr="003964FF">
        <w:rPr>
          <w:rFonts w:asciiTheme="minorHAnsi" w:hAnsiTheme="minorHAnsi" w:cstheme="minorHAnsi"/>
          <w:i/>
          <w:iCs/>
          <w:spacing w:val="-11"/>
          <w:sz w:val="20"/>
          <w:szCs w:val="20"/>
        </w:rPr>
        <w:t xml:space="preserve"> </w:t>
      </w:r>
      <w:r w:rsidRPr="003964FF">
        <w:rPr>
          <w:rFonts w:asciiTheme="minorHAnsi" w:hAnsiTheme="minorHAnsi" w:cstheme="minorHAnsi"/>
          <w:i/>
          <w:iCs/>
          <w:sz w:val="20"/>
          <w:szCs w:val="20"/>
        </w:rPr>
        <w:t>tiek</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tekstinės,</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tiek</w:t>
      </w:r>
      <w:r w:rsidRPr="003964FF">
        <w:rPr>
          <w:rFonts w:asciiTheme="minorHAnsi" w:hAnsiTheme="minorHAnsi" w:cstheme="minorHAnsi"/>
          <w:i/>
          <w:iCs/>
          <w:spacing w:val="-11"/>
          <w:sz w:val="20"/>
          <w:szCs w:val="20"/>
        </w:rPr>
        <w:t xml:space="preserve"> </w:t>
      </w:r>
      <w:r w:rsidRPr="003964FF">
        <w:rPr>
          <w:rFonts w:asciiTheme="minorHAnsi" w:hAnsiTheme="minorHAnsi" w:cstheme="minorHAnsi"/>
          <w:i/>
          <w:iCs/>
          <w:sz w:val="20"/>
          <w:szCs w:val="20"/>
        </w:rPr>
        <w:t>skaitmeninės</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z w:val="20"/>
          <w:szCs w:val="20"/>
        </w:rPr>
        <w:t>formos.</w:t>
      </w:r>
      <w:r w:rsidRPr="003964FF">
        <w:rPr>
          <w:rFonts w:asciiTheme="minorHAnsi" w:hAnsiTheme="minorHAnsi" w:cstheme="minorHAnsi"/>
          <w:i/>
          <w:iCs/>
          <w:spacing w:val="-10"/>
          <w:sz w:val="20"/>
          <w:szCs w:val="20"/>
        </w:rPr>
        <w:t xml:space="preserve"> </w:t>
      </w:r>
      <w:r w:rsidRPr="003964FF">
        <w:rPr>
          <w:rFonts w:asciiTheme="minorHAnsi" w:hAnsiTheme="minorHAnsi" w:cstheme="minorHAnsi"/>
          <w:i/>
          <w:iCs/>
          <w:sz w:val="20"/>
          <w:szCs w:val="20"/>
        </w:rPr>
        <w:t>pvz.:</w:t>
      </w:r>
      <w:r w:rsidRPr="003964FF">
        <w:rPr>
          <w:rFonts w:asciiTheme="minorHAnsi" w:hAnsiTheme="minorHAnsi" w:cstheme="minorHAnsi"/>
          <w:i/>
          <w:iCs/>
          <w:spacing w:val="-10"/>
          <w:sz w:val="20"/>
          <w:szCs w:val="20"/>
        </w:rPr>
        <w:t xml:space="preserve"> </w:t>
      </w:r>
      <w:r w:rsidRPr="003964FF">
        <w:rPr>
          <w:rFonts w:asciiTheme="minorHAnsi" w:hAnsiTheme="minorHAnsi" w:cstheme="minorHAnsi"/>
          <w:i/>
          <w:iCs/>
          <w:sz w:val="20"/>
          <w:szCs w:val="20"/>
        </w:rPr>
        <w:t>skolos</w:t>
      </w:r>
      <w:r w:rsidRPr="003964FF">
        <w:rPr>
          <w:rFonts w:asciiTheme="minorHAnsi" w:hAnsiTheme="minorHAnsi" w:cstheme="minorHAnsi"/>
          <w:i/>
          <w:iCs/>
          <w:spacing w:val="-8"/>
          <w:sz w:val="20"/>
          <w:szCs w:val="20"/>
        </w:rPr>
        <w:t xml:space="preserve"> </w:t>
      </w:r>
      <w:r w:rsidRPr="003964FF">
        <w:rPr>
          <w:rFonts w:asciiTheme="minorHAnsi" w:hAnsiTheme="minorHAnsi" w:cstheme="minorHAnsi"/>
          <w:i/>
          <w:iCs/>
          <w:sz w:val="20"/>
          <w:szCs w:val="20"/>
        </w:rPr>
        <w:t>likutis,</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mokėjimai,</w:t>
      </w:r>
      <w:r w:rsidRPr="003964FF">
        <w:rPr>
          <w:rFonts w:asciiTheme="minorHAnsi" w:hAnsiTheme="minorHAnsi" w:cstheme="minorHAnsi"/>
          <w:i/>
          <w:iCs/>
          <w:spacing w:val="-9"/>
          <w:sz w:val="20"/>
          <w:szCs w:val="20"/>
        </w:rPr>
        <w:t xml:space="preserve"> </w:t>
      </w:r>
      <w:r w:rsidRPr="003964FF">
        <w:rPr>
          <w:rFonts w:asciiTheme="minorHAnsi" w:hAnsiTheme="minorHAnsi" w:cstheme="minorHAnsi"/>
          <w:i/>
          <w:iCs/>
          <w:sz w:val="20"/>
          <w:szCs w:val="20"/>
        </w:rPr>
        <w:t>adresas,</w:t>
      </w:r>
      <w:r w:rsidRPr="003964FF">
        <w:rPr>
          <w:rFonts w:asciiTheme="minorHAnsi" w:hAnsiTheme="minorHAnsi" w:cstheme="minorHAnsi"/>
          <w:i/>
          <w:iCs/>
          <w:spacing w:val="27"/>
          <w:sz w:val="20"/>
          <w:szCs w:val="20"/>
        </w:rPr>
        <w:t xml:space="preserve"> </w:t>
      </w:r>
      <w:r w:rsidRPr="003964FF">
        <w:rPr>
          <w:rFonts w:asciiTheme="minorHAnsi" w:hAnsiTheme="minorHAnsi" w:cstheme="minorHAnsi"/>
          <w:i/>
          <w:iCs/>
          <w:sz w:val="20"/>
          <w:szCs w:val="20"/>
        </w:rPr>
        <w:t>pranešimas</w:t>
      </w:r>
      <w:r w:rsidRPr="003964FF">
        <w:rPr>
          <w:rFonts w:asciiTheme="minorHAnsi" w:hAnsiTheme="minorHAnsi" w:cstheme="minorHAnsi"/>
          <w:i/>
          <w:iCs/>
          <w:spacing w:val="-43"/>
          <w:sz w:val="20"/>
          <w:szCs w:val="20"/>
        </w:rPr>
        <w:t xml:space="preserve"> </w:t>
      </w:r>
      <w:r w:rsidRPr="003964FF">
        <w:rPr>
          <w:rFonts w:asciiTheme="minorHAnsi" w:hAnsiTheme="minorHAnsi" w:cstheme="minorHAnsi"/>
          <w:i/>
          <w:iCs/>
          <w:sz w:val="20"/>
          <w:szCs w:val="20"/>
        </w:rPr>
        <w:t>tam tikros informacijos - pvz. dėl sutarties atsiėmimo ir pan. Sąraše gali būti pateikiamas daugiau nei vienas kintamas laukas, SMS žinutės tekste nurodant, kur turi būti atvaizduojama informacija.</w:t>
      </w:r>
    </w:p>
    <w:p w14:paraId="4D294ECC" w14:textId="77777777" w:rsidR="008E0BD2" w:rsidRPr="003964FF" w:rsidRDefault="008E0BD2" w:rsidP="008E0BD2">
      <w:pPr>
        <w:tabs>
          <w:tab w:val="left" w:pos="709"/>
        </w:tabs>
        <w:ind w:firstLine="0"/>
        <w:jc w:val="both"/>
        <w:rPr>
          <w:rFonts w:asciiTheme="minorHAnsi" w:hAnsiTheme="minorHAnsi" w:cstheme="minorHAnsi"/>
          <w:sz w:val="20"/>
          <w:szCs w:val="20"/>
        </w:rPr>
      </w:pPr>
    </w:p>
    <w:p w14:paraId="44C0D1AF"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sz w:val="20"/>
          <w:szCs w:val="20"/>
        </w:rPr>
      </w:pPr>
      <w:r w:rsidRPr="5CAFF344">
        <w:rPr>
          <w:rFonts w:asciiTheme="minorHAnsi" w:hAnsiTheme="minorHAnsi"/>
          <w:sz w:val="20"/>
          <w:szCs w:val="20"/>
        </w:rPr>
        <w:t>Sistema turi turėti galimybę SMS siųsti dviem būdais: paruoštus gavėjų sąrašus (duomenų bazes Excel formatu) įkeliant rankiniu būdu (turint vietą tiekėjo serveryje, naudojantis suteiktais prisijungimo duomenimis), kur paslaugų gavėjas gali valdyti SMS siuntimo procesą ir pagal poreikį SMS siuntimą atlieka pats Paslaugų teikėjas, pagal pateiktą suformuotą duomenų bazės sąrašą.</w:t>
      </w:r>
    </w:p>
    <w:p w14:paraId="3438FDCB"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Sistema turi turėti funkcionalumą leidžiantį nustatyti SMS siuntimo parametrus nusakant žinučių kiekius (X žinučių per sekundę/minutę/valandą/dieną) bei laiko tarpus kada SMS bus siunčiami (valanda, savaitės dieną, mėnuo).</w:t>
      </w:r>
    </w:p>
    <w:p w14:paraId="096D18B6"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cstheme="minorHAnsi"/>
          <w:sz w:val="20"/>
          <w:szCs w:val="20"/>
        </w:rPr>
      </w:pPr>
      <w:r w:rsidRPr="003964FF">
        <w:rPr>
          <w:rFonts w:asciiTheme="minorHAnsi" w:hAnsiTheme="minorHAnsi" w:cstheme="minorHAnsi"/>
          <w:sz w:val="20"/>
          <w:szCs w:val="20"/>
        </w:rPr>
        <w:t>Sistema turi turėti funkcionalumą leidžiantį išrūšiuoti išsiųstus SMS pagal siuntėją (Paslaugų gavėjo darbuotoją), pagal SMS siuntimo rezultatą (pristatyta/nepristatyta/baigėsi galiojimas/kita). Sistema turi turėti funkcionalumą leidžiantį išeksportuoti duomenis/statistiką</w:t>
      </w:r>
    </w:p>
    <w:p w14:paraId="3959A7EE" w14:textId="77777777" w:rsidR="008E0BD2" w:rsidRPr="003964FF" w:rsidRDefault="008E0BD2" w:rsidP="002E0DCA">
      <w:pPr>
        <w:pStyle w:val="ListParagraph"/>
        <w:numPr>
          <w:ilvl w:val="3"/>
          <w:numId w:val="3"/>
        </w:numPr>
        <w:tabs>
          <w:tab w:val="left" w:pos="709"/>
        </w:tabs>
        <w:ind w:left="0" w:firstLine="0"/>
        <w:jc w:val="both"/>
        <w:rPr>
          <w:rFonts w:asciiTheme="minorHAnsi" w:hAnsiTheme="minorHAnsi"/>
          <w:sz w:val="20"/>
          <w:szCs w:val="20"/>
        </w:rPr>
      </w:pPr>
      <w:r w:rsidRPr="5CAFF344">
        <w:rPr>
          <w:rFonts w:asciiTheme="minorHAnsi" w:hAnsiTheme="minorHAnsi"/>
          <w:sz w:val="20"/>
          <w:szCs w:val="20"/>
        </w:rPr>
        <w:lastRenderedPageBreak/>
        <w:t>Sistema turi turėti galimybę išsiųsti ne mažiau kaip 1000 SMS žinučių per 10 min. nuo siuntimo paleidimo.</w:t>
      </w:r>
    </w:p>
    <w:p w14:paraId="3F8C1693" w14:textId="77777777" w:rsidR="008E0BD2" w:rsidRPr="003964FF" w:rsidRDefault="008E0BD2" w:rsidP="002E0DCA">
      <w:pPr>
        <w:pStyle w:val="ListParagraph"/>
        <w:widowControl w:val="0"/>
        <w:numPr>
          <w:ilvl w:val="2"/>
          <w:numId w:val="3"/>
        </w:numPr>
        <w:tabs>
          <w:tab w:val="left" w:pos="142"/>
          <w:tab w:val="left" w:pos="709"/>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SMS pristatymo terminas – 24 valandos (jei SMS siuntimo metu klientas bus išjungęs tel. aparatą, o įjungs tik po kelių valandų – bandymams pristatyti skiriamos 24 valandos).</w:t>
      </w:r>
    </w:p>
    <w:p w14:paraId="7C4AD952" w14:textId="77777777" w:rsidR="008E0BD2" w:rsidRPr="003964FF" w:rsidRDefault="008E0BD2" w:rsidP="002E0DCA">
      <w:pPr>
        <w:pStyle w:val="ListParagraph"/>
        <w:widowControl w:val="0"/>
        <w:numPr>
          <w:ilvl w:val="2"/>
          <w:numId w:val="3"/>
        </w:numPr>
        <w:tabs>
          <w:tab w:val="left" w:pos="142"/>
          <w:tab w:val="left" w:pos="709"/>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Sutarties galiojimo metu turi pateikti SMS siuntimo sistemos naudojimosi instrukciją lietuvių</w:t>
      </w:r>
    </w:p>
    <w:p w14:paraId="5E800969" w14:textId="77777777" w:rsidR="008E0BD2" w:rsidRPr="003964FF" w:rsidRDefault="008E0BD2" w:rsidP="008E0BD2">
      <w:pPr>
        <w:pStyle w:val="BodyText"/>
        <w:tabs>
          <w:tab w:val="left" w:pos="142"/>
          <w:tab w:val="left" w:pos="709"/>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kalba.</w:t>
      </w:r>
    </w:p>
    <w:p w14:paraId="70F5ED43" w14:textId="77777777" w:rsidR="008E0BD2" w:rsidRPr="003964FF" w:rsidRDefault="008E0BD2" w:rsidP="002E0DCA">
      <w:pPr>
        <w:pStyle w:val="BodyText"/>
        <w:numPr>
          <w:ilvl w:val="2"/>
          <w:numId w:val="3"/>
        </w:numPr>
        <w:tabs>
          <w:tab w:val="left" w:pos="142"/>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 suteikti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prieigą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visų duomenų 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statistikos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vartotojų, kurie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Paslaugų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gavėjui.</w:t>
      </w:r>
      <w:bookmarkStart w:id="12" w:name="_Hlk141962557"/>
    </w:p>
    <w:bookmarkEnd w:id="12"/>
    <w:p w14:paraId="278D2669" w14:textId="77777777" w:rsidR="008E0BD2" w:rsidRPr="003964FF" w:rsidRDefault="008E0BD2" w:rsidP="002E0DCA">
      <w:pPr>
        <w:pStyle w:val="BodyText"/>
        <w:numPr>
          <w:ilvl w:val="1"/>
          <w:numId w:val="3"/>
        </w:numPr>
        <w:pBdr>
          <w:top w:val="single" w:sz="4" w:space="1" w:color="auto"/>
          <w:bottom w:val="single" w:sz="4" w:space="1" w:color="auto"/>
        </w:pBdr>
        <w:tabs>
          <w:tab w:val="left" w:pos="709"/>
        </w:tabs>
        <w:spacing w:after="0"/>
        <w:ind w:left="0" w:firstLine="0"/>
        <w:jc w:val="both"/>
        <w:rPr>
          <w:rFonts w:asciiTheme="minorHAnsi" w:hAnsiTheme="minorHAnsi" w:cstheme="minorHAnsi"/>
          <w:b/>
          <w:sz w:val="20"/>
          <w:szCs w:val="20"/>
        </w:rPr>
      </w:pPr>
      <w:r w:rsidRPr="003964FF">
        <w:rPr>
          <w:rFonts w:asciiTheme="minorHAnsi" w:hAnsiTheme="minorHAnsi" w:cstheme="minorHAnsi"/>
          <w:b/>
          <w:sz w:val="20"/>
          <w:szCs w:val="20"/>
        </w:rPr>
        <w:t>Reikalavimai internetinių pokalbių (angl.Live chat) aptarnavimui:</w:t>
      </w:r>
    </w:p>
    <w:p w14:paraId="6D0745DC" w14:textId="77777777" w:rsidR="008E0BD2" w:rsidRPr="003964FF" w:rsidRDefault="008E0BD2" w:rsidP="002E0DCA">
      <w:pPr>
        <w:pStyle w:val="BodyText"/>
        <w:numPr>
          <w:ilvl w:val="2"/>
          <w:numId w:val="3"/>
        </w:numPr>
        <w:tabs>
          <w:tab w:val="left" w:pos="709"/>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63"/>
          <w:sz w:val="20"/>
          <w:szCs w:val="20"/>
        </w:rPr>
        <w:t xml:space="preserve"> </w:t>
      </w:r>
      <w:r w:rsidRPr="003964FF">
        <w:rPr>
          <w:rFonts w:asciiTheme="minorHAnsi" w:hAnsiTheme="minorHAnsi" w:cstheme="minorHAnsi"/>
          <w:sz w:val="20"/>
          <w:szCs w:val="20"/>
        </w:rPr>
        <w:t>teikėjas turi užtikrinti reikalingų Live chat licencijų kiekį, reikalingą aptarnauti Bendrovės klientus pagal numatytus kliento aptarnavimo rodiklius.</w:t>
      </w:r>
      <w:r w:rsidRPr="003964FF">
        <w:rPr>
          <w:rFonts w:asciiTheme="minorHAnsi" w:hAnsiTheme="minorHAnsi" w:cstheme="minorHAnsi"/>
          <w:spacing w:val="17"/>
          <w:sz w:val="20"/>
          <w:szCs w:val="20"/>
        </w:rPr>
        <w:t xml:space="preserve"> </w:t>
      </w:r>
      <w:r w:rsidRPr="003964FF">
        <w:rPr>
          <w:rFonts w:asciiTheme="minorHAnsi" w:hAnsiTheme="minorHAnsi" w:cstheme="minorHAnsi"/>
          <w:sz w:val="20"/>
          <w:szCs w:val="20"/>
        </w:rPr>
        <w:t>Licencijas pateikia/apmoka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teikėjas;</w:t>
      </w:r>
    </w:p>
    <w:p w14:paraId="4B100035" w14:textId="77777777" w:rsidR="008E0BD2" w:rsidRPr="003964FF" w:rsidRDefault="008E0BD2" w:rsidP="002E0DCA">
      <w:pPr>
        <w:pStyle w:val="ListParagraph"/>
        <w:widowControl w:val="0"/>
        <w:numPr>
          <w:ilvl w:val="2"/>
          <w:numId w:val="3"/>
        </w:numPr>
        <w:tabs>
          <w:tab w:val="left" w:pos="709"/>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 teikėjas suteiks pilną prieigą prie internetinių pokalbių (angl. Live chat) platformos, kuri leis analizuoti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 klientų aptarnavim</w:t>
      </w:r>
      <w:r>
        <w:rPr>
          <w:rFonts w:asciiTheme="minorHAnsi" w:hAnsiTheme="minorHAnsi" w:cstheme="minorHAnsi"/>
          <w:sz w:val="20"/>
          <w:szCs w:val="20"/>
        </w:rPr>
        <w:t>u</w:t>
      </w:r>
      <w:r w:rsidRPr="003964FF">
        <w:rPr>
          <w:rFonts w:asciiTheme="minorHAnsi" w:hAnsiTheme="minorHAnsi" w:cstheme="minorHAnsi"/>
          <w:sz w:val="20"/>
          <w:szCs w:val="20"/>
        </w:rPr>
        <w:t xml:space="preserve"> susijusius rodiklius (SLA, vid. aptarnavimo trukmę, prarastų sesijų kiekis ir procentas,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vardas,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skaičius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reguliuodamas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savo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turimus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žmogiškuosius išteklius užtikrinti paslaugos aptarnavimo lygį taip, kad Live chat pokalbiai vyktų nenutrūkstamai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sureaguojant į gautą kliento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užklausą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vėliau kaip per 60</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w:t>
      </w:r>
    </w:p>
    <w:p w14:paraId="3FE4D1B0" w14:textId="77777777" w:rsidR="008E0BD2" w:rsidRPr="003964FF" w:rsidRDefault="008E0BD2" w:rsidP="002E0DCA">
      <w:pPr>
        <w:pStyle w:val="ListParagraph"/>
        <w:widowControl w:val="0"/>
        <w:numPr>
          <w:ilvl w:val="2"/>
          <w:numId w:val="3"/>
        </w:numPr>
        <w:tabs>
          <w:tab w:val="left" w:pos="709"/>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 teikėjas Paslaugų gavėjui teiks ataskaitas ir suteiks prieigą analizuoti su klientų aptarnavimų susijusius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rodiklius (SLA, sureagavimo laikas į gautą kliento užklausą, vidutinė aptarnavimo trukmė, prarastų sesijų kiekis ir</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procentas,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vardas, konsultantų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skaičius,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tema ir kt.).</w:t>
      </w:r>
    </w:p>
    <w:p w14:paraId="484D1E02" w14:textId="77777777" w:rsidR="008E0BD2" w:rsidRPr="003964FF" w:rsidRDefault="008E0BD2" w:rsidP="002E0DCA">
      <w:pPr>
        <w:pStyle w:val="ListParagraph"/>
        <w:widowControl w:val="0"/>
        <w:numPr>
          <w:ilvl w:val="2"/>
          <w:numId w:val="3"/>
        </w:numPr>
        <w:tabs>
          <w:tab w:val="left" w:pos="709"/>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Galimybė</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keisti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Live</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platformoje</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tekstų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turinį.</w:t>
      </w:r>
    </w:p>
    <w:p w14:paraId="51852118" w14:textId="77777777" w:rsidR="008E0BD2" w:rsidRPr="003964FF" w:rsidRDefault="008E0BD2" w:rsidP="002E0DCA">
      <w:pPr>
        <w:pStyle w:val="ListParagraph"/>
        <w:widowControl w:val="0"/>
        <w:numPr>
          <w:ilvl w:val="2"/>
          <w:numId w:val="3"/>
        </w:numPr>
        <w:tabs>
          <w:tab w:val="left" w:pos="709"/>
        </w:tabs>
        <w:autoSpaceDE w:val="0"/>
        <w:autoSpaceDN w:val="0"/>
        <w:spacing w:before="36"/>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Esant poreikiui (techniniai nesklandumai, nutrūkęs pokalbis ir pan.) klientas turi turėti galimybę palikti el. pašto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adresą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ir/ar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tel.nr.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atsijungus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pokalbio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matytų šią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informaciją</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susisiektų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klientu.</w:t>
      </w:r>
    </w:p>
    <w:p w14:paraId="7B5384E9" w14:textId="77777777" w:rsidR="008E0BD2" w:rsidRDefault="008E0BD2" w:rsidP="002E0DCA">
      <w:pPr>
        <w:pStyle w:val="ListParagraph"/>
        <w:widowControl w:val="0"/>
        <w:numPr>
          <w:ilvl w:val="2"/>
          <w:numId w:val="3"/>
        </w:numPr>
        <w:tabs>
          <w:tab w:val="left" w:pos="709"/>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Po pokalbio, toje pačioje aplinkoje iššoka apklausos langelis su viduje suderinta vizualika, klausimais 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 turėti galimybę palikti įvertinimą. Šie duomenys turi būti pateikiami suderintoje formoje ir už suderintą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periodą.</w:t>
      </w:r>
    </w:p>
    <w:p w14:paraId="4E1ECDC3" w14:textId="050DE5BF" w:rsidR="008E0BD2" w:rsidRPr="003964FF" w:rsidRDefault="008E0BD2" w:rsidP="002E0DCA">
      <w:pPr>
        <w:pStyle w:val="ListParagraph"/>
        <w:widowControl w:val="0"/>
        <w:numPr>
          <w:ilvl w:val="2"/>
          <w:numId w:val="3"/>
        </w:numPr>
        <w:tabs>
          <w:tab w:val="left" w:pos="709"/>
        </w:tabs>
        <w:autoSpaceDE w:val="0"/>
        <w:autoSpaceDN w:val="0"/>
        <w:ind w:left="0" w:firstLine="0"/>
        <w:contextualSpacing w:val="0"/>
        <w:jc w:val="both"/>
        <w:rPr>
          <w:rFonts w:asciiTheme="minorHAnsi" w:hAnsiTheme="minorHAnsi" w:cstheme="minorHAnsi"/>
          <w:sz w:val="20"/>
          <w:szCs w:val="20"/>
        </w:rPr>
      </w:pPr>
      <w:r>
        <w:rPr>
          <w:rFonts w:asciiTheme="minorHAnsi" w:hAnsiTheme="minorHAnsi" w:cstheme="minorHAnsi"/>
          <w:sz w:val="20"/>
          <w:szCs w:val="20"/>
        </w:rPr>
        <w:t xml:space="preserve">Paslaugų teikėjas turi užtikrinti duomenų perdavimą, kai paslaugų gavėjo klientas savitarnos </w:t>
      </w:r>
      <w:r w:rsidR="00B859D5">
        <w:rPr>
          <w:rFonts w:asciiTheme="minorHAnsi" w:hAnsiTheme="minorHAnsi" w:cstheme="minorHAnsi"/>
          <w:sz w:val="20"/>
          <w:szCs w:val="20"/>
        </w:rPr>
        <w:t>svetainėje</w:t>
      </w:r>
      <w:r>
        <w:rPr>
          <w:rFonts w:asciiTheme="minorHAnsi" w:hAnsiTheme="minorHAnsi" w:cstheme="minorHAnsi"/>
          <w:sz w:val="20"/>
          <w:szCs w:val="20"/>
        </w:rPr>
        <w:t xml:space="preserve"> pateikia paklausimą Live chat kanalu. Kliento vardas, pavardė ir el.paštas turi užsipildyti automatiškai, duomenis paimant iš kliento savitarnos duomenų.</w:t>
      </w:r>
    </w:p>
    <w:p w14:paraId="0EC89A12" w14:textId="77777777" w:rsidR="008E0BD2" w:rsidRPr="003964FF" w:rsidRDefault="008E0BD2" w:rsidP="002E0DCA">
      <w:pPr>
        <w:pStyle w:val="ListParagraph"/>
        <w:numPr>
          <w:ilvl w:val="1"/>
          <w:numId w:val="3"/>
        </w:numPr>
        <w:pBdr>
          <w:top w:val="single" w:sz="4" w:space="1" w:color="auto"/>
          <w:bottom w:val="single" w:sz="4" w:space="1" w:color="auto"/>
        </w:pBdr>
        <w:jc w:val="both"/>
        <w:rPr>
          <w:rFonts w:asciiTheme="minorHAnsi" w:hAnsiTheme="minorHAnsi" w:cstheme="minorHAnsi"/>
          <w:b/>
          <w:sz w:val="20"/>
          <w:szCs w:val="20"/>
        </w:rPr>
      </w:pPr>
      <w:r w:rsidRPr="003964FF">
        <w:rPr>
          <w:rFonts w:asciiTheme="minorHAnsi" w:hAnsiTheme="minorHAnsi" w:cstheme="minorHAnsi"/>
          <w:b/>
          <w:sz w:val="20"/>
          <w:szCs w:val="20"/>
        </w:rPr>
        <w:t>Reikalavimai</w:t>
      </w:r>
      <w:r w:rsidRPr="003964FF">
        <w:rPr>
          <w:rFonts w:asciiTheme="minorHAnsi" w:hAnsiTheme="minorHAnsi" w:cstheme="minorHAnsi"/>
          <w:b/>
          <w:spacing w:val="-5"/>
          <w:sz w:val="20"/>
          <w:szCs w:val="20"/>
        </w:rPr>
        <w:t xml:space="preserve"> </w:t>
      </w:r>
      <w:r w:rsidRPr="003964FF">
        <w:rPr>
          <w:rFonts w:asciiTheme="minorHAnsi" w:hAnsiTheme="minorHAnsi" w:cstheme="minorHAnsi"/>
          <w:b/>
          <w:sz w:val="20"/>
          <w:szCs w:val="20"/>
        </w:rPr>
        <w:t>kokybės</w:t>
      </w:r>
      <w:r w:rsidRPr="003964FF">
        <w:rPr>
          <w:rFonts w:asciiTheme="minorHAnsi" w:hAnsiTheme="minorHAnsi" w:cstheme="minorHAnsi"/>
          <w:b/>
          <w:spacing w:val="-5"/>
          <w:sz w:val="20"/>
          <w:szCs w:val="20"/>
        </w:rPr>
        <w:t xml:space="preserve"> </w:t>
      </w:r>
      <w:r w:rsidRPr="003964FF">
        <w:rPr>
          <w:rFonts w:asciiTheme="minorHAnsi" w:hAnsiTheme="minorHAnsi" w:cstheme="minorHAnsi"/>
          <w:b/>
          <w:sz w:val="20"/>
          <w:szCs w:val="20"/>
        </w:rPr>
        <w:t>kontrolės</w:t>
      </w:r>
      <w:r w:rsidRPr="003964FF">
        <w:rPr>
          <w:rFonts w:asciiTheme="minorHAnsi" w:hAnsiTheme="minorHAnsi" w:cstheme="minorHAnsi"/>
          <w:b/>
          <w:spacing w:val="-4"/>
          <w:sz w:val="20"/>
          <w:szCs w:val="20"/>
        </w:rPr>
        <w:t xml:space="preserve"> </w:t>
      </w:r>
      <w:r w:rsidRPr="003964FF">
        <w:rPr>
          <w:rFonts w:asciiTheme="minorHAnsi" w:hAnsiTheme="minorHAnsi" w:cstheme="minorHAnsi"/>
          <w:b/>
          <w:sz w:val="20"/>
          <w:szCs w:val="20"/>
        </w:rPr>
        <w:t>valdymo</w:t>
      </w:r>
      <w:r w:rsidRPr="003964FF">
        <w:rPr>
          <w:rFonts w:asciiTheme="minorHAnsi" w:hAnsiTheme="minorHAnsi" w:cstheme="minorHAnsi"/>
          <w:b/>
          <w:spacing w:val="-3"/>
          <w:sz w:val="20"/>
          <w:szCs w:val="20"/>
        </w:rPr>
        <w:t xml:space="preserve"> ir motyvavimo </w:t>
      </w:r>
      <w:r w:rsidRPr="003964FF">
        <w:rPr>
          <w:rFonts w:asciiTheme="minorHAnsi" w:hAnsiTheme="minorHAnsi" w:cstheme="minorHAnsi"/>
          <w:b/>
          <w:sz w:val="20"/>
          <w:szCs w:val="20"/>
        </w:rPr>
        <w:t>sistemai:</w:t>
      </w:r>
    </w:p>
    <w:p w14:paraId="40CB4B0D"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37"/>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turi užtikrinti, kad per kalendorinį mėnesį į ne mažiau kaip 80% klientų skambučių butų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atsiliepta</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20</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sekundžių.</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Užtikrinant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Paslaugos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lygį</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(angl.</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Service-level</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agreement,</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toliau-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SLA):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 xml:space="preserve">80/20. </w:t>
      </w:r>
    </w:p>
    <w:p w14:paraId="520B197F" w14:textId="77777777" w:rsidR="008E0BD2" w:rsidRPr="003964FF" w:rsidRDefault="008E0BD2" w:rsidP="002E0DCA">
      <w:pPr>
        <w:pStyle w:val="ListParagraph"/>
        <w:widowControl w:val="0"/>
        <w:numPr>
          <w:ilvl w:val="2"/>
          <w:numId w:val="3"/>
        </w:numPr>
        <w:tabs>
          <w:tab w:val="left" w:pos="142"/>
          <w:tab w:val="left" w:pos="709"/>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Paslaugų</w:t>
      </w:r>
      <w:r w:rsidRPr="5CAFF344">
        <w:rPr>
          <w:rFonts w:asciiTheme="minorHAnsi" w:hAnsiTheme="minorHAnsi"/>
          <w:spacing w:val="-10"/>
          <w:sz w:val="20"/>
          <w:szCs w:val="20"/>
        </w:rPr>
        <w:t xml:space="preserve"> </w:t>
      </w:r>
      <w:r w:rsidRPr="5CAFF344">
        <w:rPr>
          <w:rFonts w:asciiTheme="minorHAnsi" w:hAnsiTheme="minorHAnsi"/>
          <w:sz w:val="20"/>
          <w:szCs w:val="20"/>
        </w:rPr>
        <w:t>teikėjas</w:t>
      </w:r>
      <w:r w:rsidRPr="5CAFF344">
        <w:rPr>
          <w:rFonts w:asciiTheme="minorHAnsi" w:hAnsiTheme="minorHAnsi"/>
          <w:spacing w:val="-7"/>
          <w:sz w:val="20"/>
          <w:szCs w:val="20"/>
        </w:rPr>
        <w:t xml:space="preserve"> </w:t>
      </w:r>
      <w:r w:rsidRPr="5CAFF344">
        <w:rPr>
          <w:rFonts w:asciiTheme="minorHAnsi" w:hAnsiTheme="minorHAnsi"/>
          <w:sz w:val="20"/>
          <w:szCs w:val="20"/>
        </w:rPr>
        <w:t>turi</w:t>
      </w:r>
      <w:r w:rsidRPr="5CAFF344">
        <w:rPr>
          <w:rFonts w:asciiTheme="minorHAnsi" w:hAnsiTheme="minorHAnsi"/>
          <w:spacing w:val="-9"/>
          <w:sz w:val="20"/>
          <w:szCs w:val="20"/>
        </w:rPr>
        <w:t xml:space="preserve"> </w:t>
      </w:r>
      <w:r w:rsidRPr="5CAFF344">
        <w:rPr>
          <w:rFonts w:asciiTheme="minorHAnsi" w:hAnsiTheme="minorHAnsi"/>
          <w:sz w:val="20"/>
          <w:szCs w:val="20"/>
        </w:rPr>
        <w:t>užtikrinti,</w:t>
      </w:r>
      <w:r w:rsidRPr="5CAFF344">
        <w:rPr>
          <w:rFonts w:asciiTheme="minorHAnsi" w:hAnsiTheme="minorHAnsi"/>
          <w:spacing w:val="-9"/>
          <w:sz w:val="20"/>
          <w:szCs w:val="20"/>
        </w:rPr>
        <w:t xml:space="preserve"> </w:t>
      </w:r>
      <w:r w:rsidRPr="5CAFF344">
        <w:rPr>
          <w:rFonts w:asciiTheme="minorHAnsi" w:hAnsiTheme="minorHAnsi"/>
          <w:sz w:val="20"/>
          <w:szCs w:val="20"/>
        </w:rPr>
        <w:t>kad</w:t>
      </w:r>
      <w:r w:rsidRPr="5CAFF344">
        <w:rPr>
          <w:rFonts w:asciiTheme="minorHAnsi" w:hAnsiTheme="minorHAnsi"/>
          <w:spacing w:val="-9"/>
          <w:sz w:val="20"/>
          <w:szCs w:val="20"/>
        </w:rPr>
        <w:t xml:space="preserve"> </w:t>
      </w:r>
      <w:r w:rsidRPr="5CAFF344">
        <w:rPr>
          <w:rFonts w:asciiTheme="minorHAnsi" w:hAnsiTheme="minorHAnsi"/>
          <w:sz w:val="20"/>
          <w:szCs w:val="20"/>
        </w:rPr>
        <w:t>maksimalus</w:t>
      </w:r>
      <w:r w:rsidRPr="5CAFF344">
        <w:rPr>
          <w:rFonts w:asciiTheme="minorHAnsi" w:hAnsiTheme="minorHAnsi"/>
          <w:spacing w:val="-8"/>
          <w:sz w:val="20"/>
          <w:szCs w:val="20"/>
        </w:rPr>
        <w:t xml:space="preserve"> </w:t>
      </w:r>
      <w:r w:rsidRPr="5CAFF344">
        <w:rPr>
          <w:rFonts w:asciiTheme="minorHAnsi" w:hAnsiTheme="minorHAnsi"/>
          <w:sz w:val="20"/>
          <w:szCs w:val="20"/>
        </w:rPr>
        <w:t>prarastų</w:t>
      </w:r>
      <w:r w:rsidRPr="5CAFF344">
        <w:rPr>
          <w:rFonts w:asciiTheme="minorHAnsi" w:hAnsiTheme="minorHAnsi"/>
          <w:spacing w:val="-9"/>
          <w:sz w:val="20"/>
          <w:szCs w:val="20"/>
        </w:rPr>
        <w:t xml:space="preserve"> </w:t>
      </w:r>
      <w:r w:rsidRPr="5CAFF344">
        <w:rPr>
          <w:rFonts w:asciiTheme="minorHAnsi" w:hAnsiTheme="minorHAnsi"/>
          <w:sz w:val="20"/>
          <w:szCs w:val="20"/>
        </w:rPr>
        <w:t>įeinančių</w:t>
      </w:r>
      <w:r w:rsidRPr="5CAFF344">
        <w:rPr>
          <w:rFonts w:asciiTheme="minorHAnsi" w:hAnsiTheme="minorHAnsi"/>
          <w:spacing w:val="-9"/>
          <w:sz w:val="20"/>
          <w:szCs w:val="20"/>
        </w:rPr>
        <w:t xml:space="preserve"> </w:t>
      </w:r>
      <w:r w:rsidRPr="5CAFF344">
        <w:rPr>
          <w:rFonts w:asciiTheme="minorHAnsi" w:hAnsiTheme="minorHAnsi"/>
          <w:sz w:val="20"/>
          <w:szCs w:val="20"/>
        </w:rPr>
        <w:t>skambučių</w:t>
      </w:r>
      <w:r w:rsidRPr="5CAFF344">
        <w:rPr>
          <w:rFonts w:asciiTheme="minorHAnsi" w:hAnsiTheme="minorHAnsi"/>
          <w:spacing w:val="-9"/>
          <w:sz w:val="20"/>
          <w:szCs w:val="20"/>
        </w:rPr>
        <w:t xml:space="preserve"> </w:t>
      </w:r>
      <w:r w:rsidRPr="5CAFF344">
        <w:rPr>
          <w:rFonts w:asciiTheme="minorHAnsi" w:hAnsiTheme="minorHAnsi"/>
          <w:sz w:val="20"/>
          <w:szCs w:val="20"/>
        </w:rPr>
        <w:t>kiekis</w:t>
      </w:r>
      <w:r w:rsidRPr="5CAFF344">
        <w:rPr>
          <w:rFonts w:asciiTheme="minorHAnsi" w:hAnsiTheme="minorHAnsi"/>
          <w:spacing w:val="-8"/>
          <w:sz w:val="20"/>
          <w:szCs w:val="20"/>
        </w:rPr>
        <w:t xml:space="preserve"> </w:t>
      </w:r>
      <w:r w:rsidRPr="5CAFF344">
        <w:rPr>
          <w:rFonts w:asciiTheme="minorHAnsi" w:hAnsiTheme="minorHAnsi"/>
          <w:sz w:val="20"/>
          <w:szCs w:val="20"/>
        </w:rPr>
        <w:t>negali</w:t>
      </w:r>
      <w:r w:rsidRPr="5CAFF344">
        <w:rPr>
          <w:rFonts w:asciiTheme="minorHAnsi" w:hAnsiTheme="minorHAnsi"/>
          <w:spacing w:val="-9"/>
          <w:sz w:val="20"/>
          <w:szCs w:val="20"/>
        </w:rPr>
        <w:t xml:space="preserve"> </w:t>
      </w:r>
      <w:r w:rsidRPr="5CAFF344">
        <w:rPr>
          <w:rFonts w:asciiTheme="minorHAnsi" w:hAnsiTheme="minorHAnsi"/>
          <w:sz w:val="20"/>
          <w:szCs w:val="20"/>
        </w:rPr>
        <w:t>būti</w:t>
      </w:r>
      <w:r w:rsidRPr="5CAFF344">
        <w:rPr>
          <w:rFonts w:asciiTheme="minorHAnsi" w:hAnsiTheme="minorHAnsi"/>
          <w:spacing w:val="-9"/>
          <w:sz w:val="20"/>
          <w:szCs w:val="20"/>
        </w:rPr>
        <w:t xml:space="preserve"> </w:t>
      </w:r>
      <w:r w:rsidRPr="5CAFF344">
        <w:rPr>
          <w:rFonts w:asciiTheme="minorHAnsi" w:hAnsiTheme="minorHAnsi"/>
          <w:sz w:val="20"/>
          <w:szCs w:val="20"/>
        </w:rPr>
        <w:t>daugiau</w:t>
      </w:r>
      <w:r w:rsidRPr="5CAFF344">
        <w:rPr>
          <w:rFonts w:asciiTheme="minorHAnsi" w:hAnsiTheme="minorHAnsi"/>
          <w:spacing w:val="-9"/>
          <w:sz w:val="20"/>
          <w:szCs w:val="20"/>
        </w:rPr>
        <w:t xml:space="preserve"> </w:t>
      </w:r>
      <w:r w:rsidRPr="5CAFF344">
        <w:rPr>
          <w:rFonts w:asciiTheme="minorHAnsi" w:hAnsiTheme="minorHAnsi"/>
          <w:sz w:val="20"/>
          <w:szCs w:val="20"/>
        </w:rPr>
        <w:t>kaip</w:t>
      </w:r>
      <w:r w:rsidRPr="5CAFF344">
        <w:rPr>
          <w:rFonts w:asciiTheme="minorHAnsi" w:hAnsiTheme="minorHAnsi"/>
          <w:spacing w:val="-9"/>
          <w:sz w:val="20"/>
          <w:szCs w:val="20"/>
        </w:rPr>
        <w:t xml:space="preserve"> </w:t>
      </w:r>
      <w:r w:rsidRPr="5CAFF344">
        <w:rPr>
          <w:rFonts w:asciiTheme="minorHAnsi" w:hAnsiTheme="minorHAnsi"/>
          <w:sz w:val="20"/>
          <w:szCs w:val="20"/>
        </w:rPr>
        <w:t xml:space="preserve">5% </w:t>
      </w:r>
      <w:r w:rsidRPr="5CAFF344">
        <w:rPr>
          <w:rFonts w:asciiTheme="minorHAnsi" w:hAnsiTheme="minorHAnsi"/>
          <w:spacing w:val="-42"/>
          <w:sz w:val="20"/>
          <w:szCs w:val="20"/>
        </w:rPr>
        <w:t xml:space="preserve"> </w:t>
      </w:r>
      <w:r w:rsidRPr="5CAFF344">
        <w:rPr>
          <w:rFonts w:asciiTheme="minorHAnsi" w:hAnsiTheme="minorHAnsi"/>
          <w:sz w:val="20"/>
          <w:szCs w:val="20"/>
        </w:rPr>
        <w:t>per</w:t>
      </w:r>
      <w:r w:rsidRPr="5CAFF344">
        <w:rPr>
          <w:rFonts w:asciiTheme="minorHAnsi" w:hAnsiTheme="minorHAnsi"/>
          <w:spacing w:val="-5"/>
          <w:sz w:val="20"/>
          <w:szCs w:val="20"/>
        </w:rPr>
        <w:t xml:space="preserve"> </w:t>
      </w:r>
      <w:r w:rsidRPr="5CAFF344">
        <w:rPr>
          <w:rFonts w:asciiTheme="minorHAnsi" w:hAnsiTheme="minorHAnsi"/>
          <w:sz w:val="20"/>
          <w:szCs w:val="20"/>
        </w:rPr>
        <w:t>kalendorinį</w:t>
      </w:r>
      <w:r w:rsidRPr="5CAFF344">
        <w:rPr>
          <w:rFonts w:asciiTheme="minorHAnsi" w:hAnsiTheme="minorHAnsi"/>
          <w:spacing w:val="-4"/>
          <w:sz w:val="20"/>
          <w:szCs w:val="20"/>
        </w:rPr>
        <w:t xml:space="preserve"> </w:t>
      </w:r>
      <w:r w:rsidRPr="5CAFF344">
        <w:rPr>
          <w:rFonts w:asciiTheme="minorHAnsi" w:hAnsiTheme="minorHAnsi"/>
          <w:sz w:val="20"/>
          <w:szCs w:val="20"/>
        </w:rPr>
        <w:t>mėnesį,</w:t>
      </w:r>
      <w:r w:rsidRPr="5CAFF344">
        <w:rPr>
          <w:rFonts w:asciiTheme="minorHAnsi" w:hAnsiTheme="minorHAnsi"/>
          <w:spacing w:val="-4"/>
          <w:sz w:val="20"/>
          <w:szCs w:val="20"/>
        </w:rPr>
        <w:t xml:space="preserve"> </w:t>
      </w:r>
      <w:r w:rsidRPr="5CAFF344">
        <w:rPr>
          <w:rFonts w:asciiTheme="minorHAnsi" w:hAnsiTheme="minorHAnsi"/>
          <w:sz w:val="20"/>
          <w:szCs w:val="20"/>
        </w:rPr>
        <w:t>pats</w:t>
      </w:r>
      <w:r w:rsidRPr="5CAFF344">
        <w:rPr>
          <w:rFonts w:asciiTheme="minorHAnsi" w:hAnsiTheme="minorHAnsi"/>
          <w:spacing w:val="-3"/>
          <w:sz w:val="20"/>
          <w:szCs w:val="20"/>
        </w:rPr>
        <w:t xml:space="preserve"> </w:t>
      </w:r>
      <w:r w:rsidRPr="5CAFF344">
        <w:rPr>
          <w:rFonts w:asciiTheme="minorHAnsi" w:hAnsiTheme="minorHAnsi"/>
          <w:sz w:val="20"/>
          <w:szCs w:val="20"/>
        </w:rPr>
        <w:t>reguliuodamas</w:t>
      </w:r>
      <w:r w:rsidRPr="5CAFF344">
        <w:rPr>
          <w:rFonts w:asciiTheme="minorHAnsi" w:hAnsiTheme="minorHAnsi"/>
          <w:spacing w:val="-3"/>
          <w:sz w:val="20"/>
          <w:szCs w:val="20"/>
        </w:rPr>
        <w:t xml:space="preserve"> </w:t>
      </w:r>
      <w:r w:rsidRPr="5CAFF344">
        <w:rPr>
          <w:rFonts w:asciiTheme="minorHAnsi" w:hAnsiTheme="minorHAnsi"/>
          <w:sz w:val="20"/>
          <w:szCs w:val="20"/>
        </w:rPr>
        <w:t>savo</w:t>
      </w:r>
      <w:r w:rsidRPr="5CAFF344">
        <w:rPr>
          <w:rFonts w:asciiTheme="minorHAnsi" w:hAnsiTheme="minorHAnsi"/>
          <w:spacing w:val="-4"/>
          <w:sz w:val="20"/>
          <w:szCs w:val="20"/>
        </w:rPr>
        <w:t xml:space="preserve"> </w:t>
      </w:r>
      <w:r w:rsidRPr="5CAFF344">
        <w:rPr>
          <w:rFonts w:asciiTheme="minorHAnsi" w:hAnsiTheme="minorHAnsi"/>
          <w:sz w:val="20"/>
          <w:szCs w:val="20"/>
        </w:rPr>
        <w:t>turimus</w:t>
      </w:r>
      <w:r w:rsidRPr="5CAFF344">
        <w:rPr>
          <w:rFonts w:asciiTheme="minorHAnsi" w:hAnsiTheme="minorHAnsi"/>
          <w:spacing w:val="-3"/>
          <w:sz w:val="20"/>
          <w:szCs w:val="20"/>
        </w:rPr>
        <w:t xml:space="preserve"> </w:t>
      </w:r>
      <w:r w:rsidRPr="5CAFF344">
        <w:rPr>
          <w:rFonts w:asciiTheme="minorHAnsi" w:hAnsiTheme="minorHAnsi"/>
          <w:sz w:val="20"/>
          <w:szCs w:val="20"/>
        </w:rPr>
        <w:t>žmogiškuosius</w:t>
      </w:r>
      <w:r w:rsidRPr="5CAFF344">
        <w:rPr>
          <w:rFonts w:asciiTheme="minorHAnsi" w:hAnsiTheme="minorHAnsi"/>
          <w:spacing w:val="-3"/>
          <w:sz w:val="20"/>
          <w:szCs w:val="20"/>
        </w:rPr>
        <w:t xml:space="preserve"> </w:t>
      </w:r>
      <w:r w:rsidRPr="5CAFF344">
        <w:rPr>
          <w:rFonts w:asciiTheme="minorHAnsi" w:hAnsiTheme="minorHAnsi"/>
          <w:sz w:val="20"/>
          <w:szCs w:val="20"/>
        </w:rPr>
        <w:t>išteklius.</w:t>
      </w:r>
      <w:r w:rsidRPr="5CAFF344">
        <w:rPr>
          <w:rFonts w:asciiTheme="minorHAnsi" w:hAnsiTheme="minorHAnsi"/>
          <w:spacing w:val="-1"/>
          <w:sz w:val="20"/>
          <w:szCs w:val="20"/>
        </w:rPr>
        <w:t xml:space="preserve"> </w:t>
      </w:r>
      <w:r w:rsidRPr="5CAFF344">
        <w:rPr>
          <w:rFonts w:asciiTheme="minorHAnsi" w:hAnsiTheme="minorHAnsi"/>
          <w:sz w:val="20"/>
          <w:szCs w:val="20"/>
        </w:rPr>
        <w:t>Esant</w:t>
      </w:r>
      <w:r w:rsidRPr="5CAFF344">
        <w:rPr>
          <w:rFonts w:asciiTheme="minorHAnsi" w:hAnsiTheme="minorHAnsi"/>
          <w:spacing w:val="-6"/>
          <w:sz w:val="20"/>
          <w:szCs w:val="20"/>
        </w:rPr>
        <w:t xml:space="preserve"> </w:t>
      </w:r>
      <w:r w:rsidRPr="5CAFF344">
        <w:rPr>
          <w:rFonts w:asciiTheme="minorHAnsi" w:hAnsiTheme="minorHAnsi"/>
          <w:sz w:val="20"/>
          <w:szCs w:val="20"/>
        </w:rPr>
        <w:t>poreikiui</w:t>
      </w:r>
      <w:r w:rsidRPr="5CAFF344">
        <w:rPr>
          <w:rFonts w:asciiTheme="minorHAnsi" w:hAnsiTheme="minorHAnsi"/>
          <w:spacing w:val="-4"/>
          <w:sz w:val="20"/>
          <w:szCs w:val="20"/>
        </w:rPr>
        <w:t xml:space="preserve"> </w:t>
      </w:r>
      <w:r w:rsidRPr="5CAFF344">
        <w:rPr>
          <w:rFonts w:asciiTheme="minorHAnsi" w:hAnsiTheme="minorHAnsi"/>
          <w:sz w:val="20"/>
          <w:szCs w:val="20"/>
        </w:rPr>
        <w:t>ir</w:t>
      </w:r>
      <w:r w:rsidRPr="5CAFF344">
        <w:rPr>
          <w:rFonts w:asciiTheme="minorHAnsi" w:hAnsiTheme="minorHAnsi"/>
          <w:spacing w:val="-4"/>
          <w:sz w:val="20"/>
          <w:szCs w:val="20"/>
        </w:rPr>
        <w:t xml:space="preserve"> </w:t>
      </w:r>
      <w:r w:rsidRPr="5CAFF344">
        <w:rPr>
          <w:rFonts w:asciiTheme="minorHAnsi" w:hAnsiTheme="minorHAnsi"/>
          <w:sz w:val="20"/>
          <w:szCs w:val="20"/>
        </w:rPr>
        <w:t>pareikalavus</w:t>
      </w:r>
      <w:r w:rsidRPr="5CAFF344">
        <w:rPr>
          <w:rFonts w:asciiTheme="minorHAnsi" w:hAnsiTheme="minorHAnsi"/>
          <w:spacing w:val="-43"/>
          <w:sz w:val="20"/>
          <w:szCs w:val="20"/>
        </w:rPr>
        <w:t xml:space="preserve">     </w:t>
      </w:r>
      <w:r w:rsidRPr="5CAFF344">
        <w:rPr>
          <w:rFonts w:asciiTheme="minorHAnsi" w:hAnsiTheme="minorHAnsi"/>
          <w:spacing w:val="-1"/>
          <w:sz w:val="20"/>
          <w:szCs w:val="20"/>
        </w:rPr>
        <w:t>Paslaugų</w:t>
      </w:r>
      <w:r w:rsidRPr="5CAFF344">
        <w:rPr>
          <w:rFonts w:asciiTheme="minorHAnsi" w:hAnsiTheme="minorHAnsi"/>
          <w:spacing w:val="-9"/>
          <w:sz w:val="20"/>
          <w:szCs w:val="20"/>
        </w:rPr>
        <w:t xml:space="preserve"> </w:t>
      </w:r>
      <w:r w:rsidRPr="5CAFF344">
        <w:rPr>
          <w:rFonts w:asciiTheme="minorHAnsi" w:hAnsiTheme="minorHAnsi"/>
          <w:spacing w:val="-1"/>
          <w:sz w:val="20"/>
          <w:szCs w:val="20"/>
        </w:rPr>
        <w:t>gavėjui,</w:t>
      </w:r>
      <w:r w:rsidRPr="5CAFF344">
        <w:rPr>
          <w:rFonts w:asciiTheme="minorHAnsi" w:hAnsiTheme="minorHAnsi"/>
          <w:spacing w:val="-12"/>
          <w:sz w:val="20"/>
          <w:szCs w:val="20"/>
        </w:rPr>
        <w:t xml:space="preserve"> </w:t>
      </w:r>
      <w:r w:rsidRPr="5CAFF344">
        <w:rPr>
          <w:rFonts w:asciiTheme="minorHAnsi" w:hAnsiTheme="minorHAnsi"/>
          <w:spacing w:val="-1"/>
          <w:sz w:val="20"/>
          <w:szCs w:val="20"/>
        </w:rPr>
        <w:t>pamestų</w:t>
      </w:r>
      <w:r w:rsidRPr="5CAFF344">
        <w:rPr>
          <w:rFonts w:asciiTheme="minorHAnsi" w:hAnsiTheme="minorHAnsi"/>
          <w:spacing w:val="-8"/>
          <w:sz w:val="20"/>
          <w:szCs w:val="20"/>
        </w:rPr>
        <w:t xml:space="preserve"> </w:t>
      </w:r>
      <w:r w:rsidRPr="5CAFF344">
        <w:rPr>
          <w:rFonts w:asciiTheme="minorHAnsi" w:hAnsiTheme="minorHAnsi"/>
          <w:spacing w:val="-1"/>
          <w:sz w:val="20"/>
          <w:szCs w:val="20"/>
        </w:rPr>
        <w:t>klientų</w:t>
      </w:r>
      <w:r w:rsidRPr="5CAFF344">
        <w:rPr>
          <w:rFonts w:asciiTheme="minorHAnsi" w:hAnsiTheme="minorHAnsi"/>
          <w:spacing w:val="-7"/>
          <w:sz w:val="20"/>
          <w:szCs w:val="20"/>
        </w:rPr>
        <w:t xml:space="preserve"> </w:t>
      </w:r>
      <w:r w:rsidRPr="5CAFF344">
        <w:rPr>
          <w:rFonts w:asciiTheme="minorHAnsi" w:hAnsiTheme="minorHAnsi"/>
          <w:spacing w:val="-1"/>
          <w:sz w:val="20"/>
          <w:szCs w:val="20"/>
        </w:rPr>
        <w:t>skambučiai,</w:t>
      </w:r>
      <w:r w:rsidRPr="5CAFF344">
        <w:rPr>
          <w:rFonts w:asciiTheme="minorHAnsi" w:hAnsiTheme="minorHAnsi"/>
          <w:spacing w:val="-9"/>
          <w:sz w:val="20"/>
          <w:szCs w:val="20"/>
        </w:rPr>
        <w:t xml:space="preserve"> </w:t>
      </w:r>
      <w:r w:rsidRPr="5CAFF344">
        <w:rPr>
          <w:rFonts w:asciiTheme="minorHAnsi" w:hAnsiTheme="minorHAnsi"/>
          <w:sz w:val="20"/>
          <w:szCs w:val="20"/>
        </w:rPr>
        <w:t>kurie</w:t>
      </w:r>
      <w:r w:rsidRPr="5CAFF344">
        <w:rPr>
          <w:rFonts w:asciiTheme="minorHAnsi" w:hAnsiTheme="minorHAnsi"/>
          <w:spacing w:val="-11"/>
          <w:sz w:val="20"/>
          <w:szCs w:val="20"/>
        </w:rPr>
        <w:t xml:space="preserve"> </w:t>
      </w:r>
      <w:r w:rsidRPr="5CAFF344">
        <w:rPr>
          <w:rFonts w:asciiTheme="minorHAnsi" w:hAnsiTheme="minorHAnsi"/>
          <w:sz w:val="20"/>
          <w:szCs w:val="20"/>
        </w:rPr>
        <w:t>patenka</w:t>
      </w:r>
      <w:r w:rsidRPr="5CAFF344">
        <w:rPr>
          <w:rFonts w:asciiTheme="minorHAnsi" w:hAnsiTheme="minorHAnsi"/>
          <w:spacing w:val="-10"/>
          <w:sz w:val="20"/>
          <w:szCs w:val="20"/>
        </w:rPr>
        <w:t xml:space="preserve"> </w:t>
      </w:r>
      <w:r w:rsidRPr="5CAFF344">
        <w:rPr>
          <w:rFonts w:asciiTheme="minorHAnsi" w:hAnsiTheme="minorHAnsi"/>
          <w:sz w:val="20"/>
          <w:szCs w:val="20"/>
        </w:rPr>
        <w:t>į</w:t>
      </w:r>
      <w:r w:rsidRPr="5CAFF344">
        <w:rPr>
          <w:rFonts w:asciiTheme="minorHAnsi" w:hAnsiTheme="minorHAnsi"/>
          <w:spacing w:val="-10"/>
          <w:sz w:val="20"/>
          <w:szCs w:val="20"/>
        </w:rPr>
        <w:t xml:space="preserve"> </w:t>
      </w:r>
      <w:r w:rsidRPr="5CAFF344">
        <w:rPr>
          <w:rFonts w:asciiTheme="minorHAnsi" w:hAnsiTheme="minorHAnsi"/>
          <w:sz w:val="20"/>
          <w:szCs w:val="20"/>
        </w:rPr>
        <w:t>penkių</w:t>
      </w:r>
      <w:r w:rsidRPr="5CAFF344">
        <w:rPr>
          <w:rFonts w:asciiTheme="minorHAnsi" w:hAnsiTheme="minorHAnsi"/>
          <w:spacing w:val="-8"/>
          <w:sz w:val="20"/>
          <w:szCs w:val="20"/>
        </w:rPr>
        <w:t xml:space="preserve"> </w:t>
      </w:r>
      <w:r w:rsidRPr="5CAFF344">
        <w:rPr>
          <w:rFonts w:asciiTheme="minorHAnsi" w:hAnsiTheme="minorHAnsi"/>
          <w:sz w:val="20"/>
          <w:szCs w:val="20"/>
        </w:rPr>
        <w:t>procentų</w:t>
      </w:r>
      <w:r w:rsidRPr="5CAFF344">
        <w:rPr>
          <w:rFonts w:asciiTheme="minorHAnsi" w:hAnsiTheme="minorHAnsi"/>
          <w:spacing w:val="-7"/>
          <w:sz w:val="20"/>
          <w:szCs w:val="20"/>
        </w:rPr>
        <w:t xml:space="preserve"> </w:t>
      </w:r>
      <w:r w:rsidRPr="5CAFF344">
        <w:rPr>
          <w:rFonts w:asciiTheme="minorHAnsi" w:hAnsiTheme="minorHAnsi"/>
          <w:sz w:val="20"/>
          <w:szCs w:val="20"/>
        </w:rPr>
        <w:t>(5%)</w:t>
      </w:r>
      <w:r w:rsidRPr="5CAFF344">
        <w:rPr>
          <w:rFonts w:asciiTheme="minorHAnsi" w:hAnsiTheme="minorHAnsi"/>
          <w:spacing w:val="-10"/>
          <w:sz w:val="20"/>
          <w:szCs w:val="20"/>
        </w:rPr>
        <w:t xml:space="preserve"> </w:t>
      </w:r>
      <w:r w:rsidRPr="5CAFF344">
        <w:rPr>
          <w:rFonts w:asciiTheme="minorHAnsi" w:hAnsiTheme="minorHAnsi"/>
          <w:sz w:val="20"/>
          <w:szCs w:val="20"/>
        </w:rPr>
        <w:t>ribą,</w:t>
      </w:r>
      <w:r w:rsidRPr="5CAFF344">
        <w:rPr>
          <w:rFonts w:asciiTheme="minorHAnsi" w:hAnsiTheme="minorHAnsi"/>
          <w:spacing w:val="-9"/>
          <w:sz w:val="20"/>
          <w:szCs w:val="20"/>
        </w:rPr>
        <w:t xml:space="preserve"> </w:t>
      </w:r>
      <w:r w:rsidRPr="5CAFF344">
        <w:rPr>
          <w:rFonts w:asciiTheme="minorHAnsi" w:hAnsiTheme="minorHAnsi"/>
          <w:sz w:val="20"/>
          <w:szCs w:val="20"/>
        </w:rPr>
        <w:t>gali</w:t>
      </w:r>
      <w:r w:rsidRPr="5CAFF344">
        <w:rPr>
          <w:rFonts w:asciiTheme="minorHAnsi" w:hAnsiTheme="minorHAnsi"/>
          <w:spacing w:val="-9"/>
          <w:sz w:val="20"/>
          <w:szCs w:val="20"/>
        </w:rPr>
        <w:t xml:space="preserve"> </w:t>
      </w:r>
      <w:r w:rsidRPr="5CAFF344">
        <w:rPr>
          <w:rFonts w:asciiTheme="minorHAnsi" w:hAnsiTheme="minorHAnsi"/>
          <w:sz w:val="20"/>
          <w:szCs w:val="20"/>
        </w:rPr>
        <w:t>būti</w:t>
      </w:r>
      <w:r w:rsidRPr="5CAFF344">
        <w:rPr>
          <w:rFonts w:asciiTheme="minorHAnsi" w:hAnsiTheme="minorHAnsi"/>
          <w:spacing w:val="-9"/>
          <w:sz w:val="20"/>
          <w:szCs w:val="20"/>
        </w:rPr>
        <w:t xml:space="preserve"> </w:t>
      </w:r>
      <w:r w:rsidRPr="004818BD">
        <w:rPr>
          <w:rFonts w:asciiTheme="minorHAnsi" w:hAnsiTheme="minorHAnsi"/>
          <w:sz w:val="20"/>
          <w:szCs w:val="20"/>
        </w:rPr>
        <w:t xml:space="preserve">perskambinami </w:t>
      </w:r>
      <w:r w:rsidRPr="004818BD">
        <w:rPr>
          <w:rFonts w:asciiTheme="minorHAnsi" w:hAnsiTheme="minorHAnsi"/>
          <w:spacing w:val="-43"/>
          <w:sz w:val="20"/>
          <w:szCs w:val="20"/>
        </w:rPr>
        <w:t xml:space="preserve"> </w:t>
      </w:r>
      <w:r w:rsidRPr="004818BD">
        <w:rPr>
          <w:rFonts w:asciiTheme="minorHAnsi" w:hAnsiTheme="minorHAnsi"/>
          <w:sz w:val="20"/>
          <w:szCs w:val="20"/>
        </w:rPr>
        <w:t>tačiau</w:t>
      </w:r>
      <w:r w:rsidRPr="5CAFF344">
        <w:rPr>
          <w:rFonts w:asciiTheme="minorHAnsi" w:hAnsiTheme="minorHAnsi"/>
          <w:spacing w:val="-1"/>
          <w:sz w:val="20"/>
          <w:szCs w:val="20"/>
        </w:rPr>
        <w:t xml:space="preserve"> </w:t>
      </w:r>
      <w:r w:rsidRPr="5CAFF344">
        <w:rPr>
          <w:rFonts w:asciiTheme="minorHAnsi" w:hAnsiTheme="minorHAnsi"/>
          <w:sz w:val="20"/>
          <w:szCs w:val="20"/>
        </w:rPr>
        <w:t>už tai yra</w:t>
      </w:r>
      <w:r w:rsidRPr="5CAFF344">
        <w:rPr>
          <w:rFonts w:asciiTheme="minorHAnsi" w:hAnsiTheme="minorHAnsi"/>
          <w:spacing w:val="-2"/>
          <w:sz w:val="20"/>
          <w:szCs w:val="20"/>
        </w:rPr>
        <w:t xml:space="preserve"> </w:t>
      </w:r>
      <w:r w:rsidRPr="5CAFF344">
        <w:rPr>
          <w:rFonts w:asciiTheme="minorHAnsi" w:hAnsiTheme="minorHAnsi"/>
          <w:sz w:val="20"/>
          <w:szCs w:val="20"/>
        </w:rPr>
        <w:t>sumokama</w:t>
      </w:r>
      <w:r w:rsidRPr="5CAFF344">
        <w:rPr>
          <w:rFonts w:asciiTheme="minorHAnsi" w:hAnsiTheme="minorHAnsi"/>
          <w:spacing w:val="-1"/>
          <w:sz w:val="20"/>
          <w:szCs w:val="20"/>
        </w:rPr>
        <w:t xml:space="preserve"> </w:t>
      </w:r>
      <w:r w:rsidRPr="5CAFF344">
        <w:rPr>
          <w:rFonts w:asciiTheme="minorHAnsi" w:hAnsiTheme="minorHAnsi"/>
          <w:sz w:val="20"/>
          <w:szCs w:val="20"/>
        </w:rPr>
        <w:t>pagal išeinančių skambučių</w:t>
      </w:r>
      <w:r w:rsidRPr="5CAFF344">
        <w:rPr>
          <w:rFonts w:asciiTheme="minorHAnsi" w:hAnsiTheme="minorHAnsi"/>
          <w:spacing w:val="4"/>
          <w:sz w:val="20"/>
          <w:szCs w:val="20"/>
        </w:rPr>
        <w:t xml:space="preserve"> </w:t>
      </w:r>
      <w:r w:rsidRPr="5CAFF344">
        <w:rPr>
          <w:rFonts w:asciiTheme="minorHAnsi" w:hAnsiTheme="minorHAnsi"/>
          <w:sz w:val="20"/>
          <w:szCs w:val="20"/>
        </w:rPr>
        <w:t>Paslaugų</w:t>
      </w:r>
      <w:r w:rsidRPr="5CAFF344">
        <w:rPr>
          <w:rFonts w:asciiTheme="minorHAnsi" w:hAnsiTheme="minorHAnsi"/>
          <w:spacing w:val="-1"/>
          <w:sz w:val="20"/>
          <w:szCs w:val="20"/>
        </w:rPr>
        <w:t xml:space="preserve"> </w:t>
      </w:r>
      <w:r w:rsidRPr="5CAFF344">
        <w:rPr>
          <w:rFonts w:asciiTheme="minorHAnsi" w:hAnsiTheme="minorHAnsi"/>
          <w:sz w:val="20"/>
          <w:szCs w:val="20"/>
        </w:rPr>
        <w:t>įkainį.</w:t>
      </w:r>
    </w:p>
    <w:p w14:paraId="0EDE0CEF"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1"/>
        <w:ind w:left="0" w:firstLine="0"/>
        <w:jc w:val="both"/>
        <w:rPr>
          <w:rFonts w:asciiTheme="minorHAnsi" w:hAnsiTheme="minorHAnsi"/>
          <w:sz w:val="20"/>
          <w:szCs w:val="20"/>
        </w:rPr>
      </w:pPr>
      <w:r w:rsidRPr="5CAFF344">
        <w:rPr>
          <w:rFonts w:asciiTheme="minorHAnsi" w:hAnsiTheme="minorHAnsi"/>
          <w:sz w:val="20"/>
          <w:szCs w:val="20"/>
        </w:rPr>
        <w:t>Paslaugų</w:t>
      </w:r>
      <w:r w:rsidRPr="5CAFF344">
        <w:rPr>
          <w:rFonts w:asciiTheme="minorHAnsi" w:hAnsiTheme="minorHAnsi"/>
          <w:spacing w:val="-7"/>
          <w:sz w:val="20"/>
          <w:szCs w:val="20"/>
        </w:rPr>
        <w:t xml:space="preserve"> </w:t>
      </w:r>
      <w:r w:rsidRPr="5CAFF344">
        <w:rPr>
          <w:rFonts w:asciiTheme="minorHAnsi" w:hAnsiTheme="minorHAnsi"/>
          <w:sz w:val="20"/>
          <w:szCs w:val="20"/>
        </w:rPr>
        <w:t>teikėjas</w:t>
      </w:r>
      <w:r w:rsidRPr="5CAFF344">
        <w:rPr>
          <w:rFonts w:asciiTheme="minorHAnsi" w:hAnsiTheme="minorHAnsi"/>
          <w:spacing w:val="-5"/>
          <w:sz w:val="20"/>
          <w:szCs w:val="20"/>
        </w:rPr>
        <w:t xml:space="preserve"> </w:t>
      </w:r>
      <w:r w:rsidRPr="5CAFF344">
        <w:rPr>
          <w:rFonts w:asciiTheme="minorHAnsi" w:hAnsiTheme="minorHAnsi"/>
          <w:sz w:val="20"/>
          <w:szCs w:val="20"/>
        </w:rPr>
        <w:t>turi</w:t>
      </w:r>
      <w:r w:rsidRPr="5CAFF344">
        <w:rPr>
          <w:rFonts w:asciiTheme="minorHAnsi" w:hAnsiTheme="minorHAnsi"/>
          <w:spacing w:val="-7"/>
          <w:sz w:val="20"/>
          <w:szCs w:val="20"/>
        </w:rPr>
        <w:t xml:space="preserve"> </w:t>
      </w:r>
      <w:r w:rsidRPr="5CAFF344">
        <w:rPr>
          <w:rFonts w:asciiTheme="minorHAnsi" w:hAnsiTheme="minorHAnsi"/>
          <w:sz w:val="20"/>
          <w:szCs w:val="20"/>
        </w:rPr>
        <w:t>užtikrinti,</w:t>
      </w:r>
      <w:r w:rsidRPr="5CAFF344">
        <w:rPr>
          <w:rFonts w:asciiTheme="minorHAnsi" w:hAnsiTheme="minorHAnsi"/>
          <w:spacing w:val="-6"/>
          <w:sz w:val="20"/>
          <w:szCs w:val="20"/>
        </w:rPr>
        <w:t xml:space="preserve"> </w:t>
      </w:r>
      <w:r w:rsidRPr="5CAFF344">
        <w:rPr>
          <w:rFonts w:asciiTheme="minorHAnsi" w:hAnsiTheme="minorHAnsi"/>
          <w:sz w:val="20"/>
          <w:szCs w:val="20"/>
        </w:rPr>
        <w:t>kad</w:t>
      </w:r>
      <w:r w:rsidRPr="5CAFF344">
        <w:rPr>
          <w:rFonts w:asciiTheme="minorHAnsi" w:hAnsiTheme="minorHAnsi"/>
          <w:spacing w:val="-6"/>
          <w:sz w:val="20"/>
          <w:szCs w:val="20"/>
        </w:rPr>
        <w:t xml:space="preserve"> </w:t>
      </w:r>
      <w:r w:rsidRPr="5CAFF344">
        <w:rPr>
          <w:rFonts w:asciiTheme="minorHAnsi" w:hAnsiTheme="minorHAnsi"/>
          <w:sz w:val="20"/>
          <w:szCs w:val="20"/>
        </w:rPr>
        <w:t>per</w:t>
      </w:r>
      <w:r w:rsidRPr="5CAFF344">
        <w:rPr>
          <w:rFonts w:asciiTheme="minorHAnsi" w:hAnsiTheme="minorHAnsi"/>
          <w:spacing w:val="-7"/>
          <w:sz w:val="20"/>
          <w:szCs w:val="20"/>
        </w:rPr>
        <w:t xml:space="preserve"> </w:t>
      </w:r>
      <w:r w:rsidRPr="5CAFF344">
        <w:rPr>
          <w:rFonts w:asciiTheme="minorHAnsi" w:hAnsiTheme="minorHAnsi"/>
          <w:sz w:val="20"/>
          <w:szCs w:val="20"/>
        </w:rPr>
        <w:t>kalendorinį</w:t>
      </w:r>
      <w:r w:rsidRPr="5CAFF344">
        <w:rPr>
          <w:rFonts w:asciiTheme="minorHAnsi" w:hAnsiTheme="minorHAnsi"/>
          <w:spacing w:val="-7"/>
          <w:sz w:val="20"/>
          <w:szCs w:val="20"/>
        </w:rPr>
        <w:t xml:space="preserve"> </w:t>
      </w:r>
      <w:r w:rsidRPr="5CAFF344">
        <w:rPr>
          <w:rFonts w:asciiTheme="minorHAnsi" w:hAnsiTheme="minorHAnsi"/>
          <w:sz w:val="20"/>
          <w:szCs w:val="20"/>
        </w:rPr>
        <w:t>mėnesį</w:t>
      </w:r>
      <w:r w:rsidRPr="5CAFF344">
        <w:rPr>
          <w:rFonts w:asciiTheme="minorHAnsi" w:hAnsiTheme="minorHAnsi"/>
          <w:spacing w:val="-6"/>
          <w:sz w:val="20"/>
          <w:szCs w:val="20"/>
        </w:rPr>
        <w:t xml:space="preserve"> </w:t>
      </w:r>
      <w:r w:rsidRPr="5CAFF344">
        <w:rPr>
          <w:rFonts w:asciiTheme="minorHAnsi" w:hAnsiTheme="minorHAnsi"/>
          <w:sz w:val="20"/>
          <w:szCs w:val="20"/>
        </w:rPr>
        <w:t>ne</w:t>
      </w:r>
      <w:r w:rsidRPr="5CAFF344">
        <w:rPr>
          <w:rFonts w:asciiTheme="minorHAnsi" w:hAnsiTheme="minorHAnsi"/>
          <w:spacing w:val="-8"/>
          <w:sz w:val="20"/>
          <w:szCs w:val="20"/>
        </w:rPr>
        <w:t xml:space="preserve"> </w:t>
      </w:r>
      <w:r w:rsidRPr="5CAFF344">
        <w:rPr>
          <w:rFonts w:asciiTheme="minorHAnsi" w:hAnsiTheme="minorHAnsi"/>
          <w:sz w:val="20"/>
          <w:szCs w:val="20"/>
        </w:rPr>
        <w:t>mažiau</w:t>
      </w:r>
      <w:r w:rsidRPr="5CAFF344">
        <w:rPr>
          <w:rFonts w:asciiTheme="minorHAnsi" w:hAnsiTheme="minorHAnsi"/>
          <w:spacing w:val="-6"/>
          <w:sz w:val="20"/>
          <w:szCs w:val="20"/>
        </w:rPr>
        <w:t xml:space="preserve"> </w:t>
      </w:r>
      <w:r w:rsidRPr="5CAFF344">
        <w:rPr>
          <w:rFonts w:asciiTheme="minorHAnsi" w:hAnsiTheme="minorHAnsi"/>
          <w:sz w:val="20"/>
          <w:szCs w:val="20"/>
        </w:rPr>
        <w:t>kaip</w:t>
      </w:r>
      <w:r w:rsidRPr="5CAFF344">
        <w:rPr>
          <w:rFonts w:asciiTheme="minorHAnsi" w:hAnsiTheme="minorHAnsi"/>
          <w:spacing w:val="-6"/>
          <w:sz w:val="20"/>
          <w:szCs w:val="20"/>
        </w:rPr>
        <w:t xml:space="preserve"> </w:t>
      </w:r>
      <w:r w:rsidRPr="5CAFF344">
        <w:rPr>
          <w:rFonts w:asciiTheme="minorHAnsi" w:hAnsiTheme="minorHAnsi"/>
          <w:sz w:val="20"/>
          <w:szCs w:val="20"/>
        </w:rPr>
        <w:t>80%</w:t>
      </w:r>
      <w:r w:rsidRPr="5CAFF344">
        <w:rPr>
          <w:rFonts w:asciiTheme="minorHAnsi" w:hAnsiTheme="minorHAnsi"/>
          <w:spacing w:val="-8"/>
          <w:sz w:val="20"/>
          <w:szCs w:val="20"/>
        </w:rPr>
        <w:t xml:space="preserve"> </w:t>
      </w:r>
      <w:r w:rsidRPr="5CAFF344">
        <w:rPr>
          <w:rFonts w:asciiTheme="minorHAnsi" w:hAnsiTheme="minorHAnsi"/>
          <w:sz w:val="20"/>
          <w:szCs w:val="20"/>
        </w:rPr>
        <w:t>internetinių</w:t>
      </w:r>
      <w:r w:rsidRPr="5CAFF344">
        <w:rPr>
          <w:rFonts w:asciiTheme="minorHAnsi" w:hAnsiTheme="minorHAnsi"/>
          <w:spacing w:val="-6"/>
          <w:sz w:val="20"/>
          <w:szCs w:val="20"/>
        </w:rPr>
        <w:t xml:space="preserve"> </w:t>
      </w:r>
      <w:r w:rsidRPr="5CAFF344">
        <w:rPr>
          <w:rFonts w:asciiTheme="minorHAnsi" w:hAnsiTheme="minorHAnsi"/>
          <w:sz w:val="20"/>
          <w:szCs w:val="20"/>
        </w:rPr>
        <w:t>pokalbių</w:t>
      </w:r>
      <w:r w:rsidRPr="5CAFF344">
        <w:rPr>
          <w:rFonts w:asciiTheme="minorHAnsi" w:hAnsiTheme="minorHAnsi"/>
          <w:spacing w:val="-6"/>
          <w:sz w:val="20"/>
          <w:szCs w:val="20"/>
        </w:rPr>
        <w:t xml:space="preserve"> </w:t>
      </w:r>
      <w:r w:rsidRPr="5CAFF344">
        <w:rPr>
          <w:rFonts w:asciiTheme="minorHAnsi" w:hAnsiTheme="minorHAnsi"/>
          <w:sz w:val="20"/>
          <w:szCs w:val="20"/>
        </w:rPr>
        <w:t>sesijų</w:t>
      </w:r>
      <w:r w:rsidRPr="5CAFF344">
        <w:rPr>
          <w:rFonts w:asciiTheme="minorHAnsi" w:hAnsiTheme="minorHAnsi"/>
          <w:spacing w:val="-7"/>
          <w:sz w:val="20"/>
          <w:szCs w:val="20"/>
        </w:rPr>
        <w:t xml:space="preserve"> </w:t>
      </w:r>
      <w:r w:rsidRPr="5CAFF344">
        <w:rPr>
          <w:rFonts w:asciiTheme="minorHAnsi" w:hAnsiTheme="minorHAnsi"/>
          <w:sz w:val="20"/>
          <w:szCs w:val="20"/>
        </w:rPr>
        <w:t>būtų</w:t>
      </w:r>
      <w:r w:rsidRPr="5CAFF344">
        <w:rPr>
          <w:rFonts w:asciiTheme="minorHAnsi" w:hAnsiTheme="minorHAnsi"/>
          <w:spacing w:val="-42"/>
          <w:sz w:val="20"/>
          <w:szCs w:val="20"/>
        </w:rPr>
        <w:t xml:space="preserve"> </w:t>
      </w:r>
      <w:r>
        <w:rPr>
          <w:rFonts w:asciiTheme="minorHAnsi" w:hAnsiTheme="minorHAnsi"/>
          <w:spacing w:val="-42"/>
          <w:sz w:val="20"/>
          <w:szCs w:val="20"/>
        </w:rPr>
        <w:t xml:space="preserve">   </w:t>
      </w:r>
      <w:r w:rsidRPr="5CAFF344">
        <w:rPr>
          <w:rFonts w:asciiTheme="minorHAnsi" w:hAnsiTheme="minorHAnsi"/>
          <w:sz w:val="20"/>
          <w:szCs w:val="20"/>
        </w:rPr>
        <w:t>pradėtos ne vėliau kaip per 60 s nuo kliento pirminės užklausos. Užtikrinant Paslaugos aptarnavimo lygį (SLA):</w:t>
      </w:r>
      <w:r w:rsidRPr="5CAFF344">
        <w:rPr>
          <w:rFonts w:asciiTheme="minorHAnsi" w:hAnsiTheme="minorHAnsi"/>
          <w:spacing w:val="1"/>
          <w:sz w:val="20"/>
          <w:szCs w:val="20"/>
        </w:rPr>
        <w:t xml:space="preserve"> </w:t>
      </w:r>
      <w:r w:rsidRPr="5CAFF344">
        <w:rPr>
          <w:rFonts w:asciiTheme="minorHAnsi" w:hAnsiTheme="minorHAnsi"/>
          <w:w w:val="95"/>
          <w:sz w:val="20"/>
          <w:szCs w:val="20"/>
        </w:rPr>
        <w:t>80/60</w:t>
      </w:r>
      <w:r w:rsidRPr="5CAFF344">
        <w:rPr>
          <w:rFonts w:asciiTheme="minorHAnsi" w:hAnsiTheme="minorHAnsi"/>
          <w:spacing w:val="25"/>
          <w:w w:val="95"/>
          <w:sz w:val="20"/>
          <w:szCs w:val="20"/>
        </w:rPr>
        <w:t xml:space="preserve"> </w:t>
      </w:r>
      <w:r w:rsidRPr="5CAFF344">
        <w:rPr>
          <w:rFonts w:asciiTheme="minorHAnsi" w:hAnsiTheme="minorHAnsi"/>
          <w:w w:val="95"/>
          <w:sz w:val="20"/>
          <w:szCs w:val="20"/>
        </w:rPr>
        <w:t>(į</w:t>
      </w:r>
      <w:r w:rsidRPr="5CAFF344">
        <w:rPr>
          <w:rFonts w:asciiTheme="minorHAnsi" w:hAnsiTheme="minorHAnsi"/>
          <w:spacing w:val="22"/>
          <w:w w:val="95"/>
          <w:sz w:val="20"/>
          <w:szCs w:val="20"/>
        </w:rPr>
        <w:t xml:space="preserve"> </w:t>
      </w:r>
      <w:r w:rsidRPr="5CAFF344">
        <w:rPr>
          <w:rFonts w:asciiTheme="minorHAnsi" w:hAnsiTheme="minorHAnsi"/>
          <w:w w:val="95"/>
          <w:sz w:val="20"/>
          <w:szCs w:val="20"/>
        </w:rPr>
        <w:t>internetinių</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pokalbių</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(angl.</w:t>
      </w:r>
      <w:r w:rsidRPr="5CAFF344">
        <w:rPr>
          <w:rFonts w:asciiTheme="minorHAnsi" w:hAnsiTheme="minorHAnsi"/>
          <w:spacing w:val="22"/>
          <w:w w:val="95"/>
          <w:sz w:val="20"/>
          <w:szCs w:val="20"/>
        </w:rPr>
        <w:t xml:space="preserve"> </w:t>
      </w:r>
      <w:r w:rsidRPr="5CAFF344">
        <w:rPr>
          <w:rFonts w:asciiTheme="minorHAnsi" w:hAnsiTheme="minorHAnsi"/>
          <w:w w:val="95"/>
          <w:sz w:val="20"/>
          <w:szCs w:val="20"/>
        </w:rPr>
        <w:t>Live</w:t>
      </w:r>
      <w:r w:rsidRPr="5CAFF344">
        <w:rPr>
          <w:rFonts w:asciiTheme="minorHAnsi" w:hAnsiTheme="minorHAnsi"/>
          <w:spacing w:val="20"/>
          <w:w w:val="95"/>
          <w:sz w:val="20"/>
          <w:szCs w:val="20"/>
        </w:rPr>
        <w:t xml:space="preserve"> </w:t>
      </w:r>
      <w:r w:rsidRPr="5CAFF344">
        <w:rPr>
          <w:rFonts w:asciiTheme="minorHAnsi" w:hAnsiTheme="minorHAnsi"/>
          <w:w w:val="95"/>
          <w:sz w:val="20"/>
          <w:szCs w:val="20"/>
        </w:rPr>
        <w:t>chat)</w:t>
      </w:r>
      <w:r w:rsidRPr="5CAFF344">
        <w:rPr>
          <w:rFonts w:asciiTheme="minorHAnsi" w:hAnsiTheme="minorHAnsi"/>
          <w:spacing w:val="20"/>
          <w:w w:val="95"/>
          <w:sz w:val="20"/>
          <w:szCs w:val="20"/>
        </w:rPr>
        <w:t xml:space="preserve"> </w:t>
      </w:r>
      <w:r w:rsidRPr="5CAFF344">
        <w:rPr>
          <w:rFonts w:asciiTheme="minorHAnsi" w:hAnsiTheme="minorHAnsi"/>
          <w:w w:val="95"/>
          <w:sz w:val="20"/>
          <w:szCs w:val="20"/>
        </w:rPr>
        <w:t>platformos</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neveikimo/gedimo/avarijų</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laikotarpius</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bus</w:t>
      </w:r>
      <w:r w:rsidRPr="5CAFF344">
        <w:rPr>
          <w:rFonts w:asciiTheme="minorHAnsi" w:hAnsiTheme="minorHAnsi"/>
          <w:spacing w:val="24"/>
          <w:w w:val="95"/>
          <w:sz w:val="20"/>
          <w:szCs w:val="20"/>
        </w:rPr>
        <w:t xml:space="preserve"> </w:t>
      </w:r>
      <w:r w:rsidRPr="5CAFF344">
        <w:rPr>
          <w:rFonts w:asciiTheme="minorHAnsi" w:hAnsiTheme="minorHAnsi"/>
          <w:w w:val="95"/>
          <w:sz w:val="20"/>
          <w:szCs w:val="20"/>
        </w:rPr>
        <w:t>atsižvelgta).</w:t>
      </w:r>
    </w:p>
    <w:p w14:paraId="77A2E099"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36"/>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 teikėjas turi užtikrinti, kad maksimalus prarastų internetinių pokalbių sesijų kiekis negali būti daugiau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7"/>
          <w:sz w:val="20"/>
          <w:szCs w:val="20"/>
        </w:rPr>
        <w:t xml:space="preserve"> </w:t>
      </w:r>
      <w:r>
        <w:rPr>
          <w:rFonts w:asciiTheme="minorHAnsi" w:hAnsiTheme="minorHAnsi" w:cstheme="minorHAnsi"/>
          <w:sz w:val="20"/>
          <w:szCs w:val="20"/>
        </w:rPr>
        <w:t>10</w:t>
      </w:r>
      <w:r w:rsidRPr="003964FF">
        <w:rPr>
          <w:rFonts w:asciiTheme="minorHAnsi" w:hAnsiTheme="minorHAnsi" w:cstheme="minorHAnsi"/>
          <w:sz w:val="20"/>
          <w:szCs w:val="20"/>
        </w:rPr>
        <w:t>%</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kalendorinį</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mėnesį,</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pats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reguliuodamas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savo</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turimus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žmogiškuosius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išteklius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internetinių</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pokalbių</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(angl.</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Live</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platformos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neveikimo/gedimo/avarijų laikotarpius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bus atsižvelgta). </w:t>
      </w:r>
    </w:p>
    <w:p w14:paraId="3E8F3B21"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36"/>
        <w:ind w:left="0" w:firstLine="0"/>
        <w:contextualSpacing w:val="0"/>
        <w:jc w:val="both"/>
        <w:rPr>
          <w:rFonts w:asciiTheme="minorHAnsi" w:hAnsiTheme="minorHAnsi" w:cstheme="minorHAnsi"/>
          <w:sz w:val="20"/>
          <w:szCs w:val="20"/>
        </w:rPr>
      </w:pPr>
      <w:r w:rsidRPr="003964FF">
        <w:rPr>
          <w:rFonts w:asciiTheme="minorHAnsi" w:hAnsiTheme="minorHAnsi" w:cstheme="minorHAnsi"/>
          <w:spacing w:val="-1"/>
          <w:sz w:val="20"/>
          <w:szCs w:val="20"/>
        </w:rPr>
        <w:t>Paslaugų</w:t>
      </w:r>
      <w:r w:rsidRPr="003964FF">
        <w:rPr>
          <w:rFonts w:asciiTheme="minorHAnsi" w:hAnsiTheme="minorHAnsi" w:cstheme="minorHAnsi"/>
          <w:spacing w:val="-10"/>
          <w:sz w:val="20"/>
          <w:szCs w:val="20"/>
        </w:rPr>
        <w:t xml:space="preserve"> </w:t>
      </w:r>
      <w:r w:rsidRPr="003964FF">
        <w:rPr>
          <w:rFonts w:asciiTheme="minorHAnsi" w:hAnsiTheme="minorHAnsi" w:cstheme="minorHAnsi"/>
          <w:spacing w:val="-1"/>
          <w:sz w:val="20"/>
          <w:szCs w:val="20"/>
        </w:rPr>
        <w:t>teikėjas</w:t>
      </w:r>
      <w:r w:rsidRPr="003964FF">
        <w:rPr>
          <w:rFonts w:asciiTheme="minorHAnsi" w:hAnsiTheme="minorHAnsi" w:cstheme="minorHAnsi"/>
          <w:spacing w:val="-8"/>
          <w:sz w:val="20"/>
          <w:szCs w:val="20"/>
        </w:rPr>
        <w:t xml:space="preserve"> </w:t>
      </w:r>
      <w:r w:rsidRPr="003964FF">
        <w:rPr>
          <w:rFonts w:asciiTheme="minorHAnsi" w:hAnsiTheme="minorHAnsi" w:cstheme="minorHAnsi"/>
          <w:spacing w:val="-1"/>
          <w:sz w:val="20"/>
          <w:szCs w:val="20"/>
        </w:rPr>
        <w:t>turi</w:t>
      </w:r>
      <w:r w:rsidRPr="003964FF">
        <w:rPr>
          <w:rFonts w:asciiTheme="minorHAnsi" w:hAnsiTheme="minorHAnsi" w:cstheme="minorHAnsi"/>
          <w:spacing w:val="-10"/>
          <w:sz w:val="20"/>
          <w:szCs w:val="20"/>
        </w:rPr>
        <w:t xml:space="preserve"> </w:t>
      </w:r>
      <w:r w:rsidRPr="003964FF">
        <w:rPr>
          <w:rFonts w:asciiTheme="minorHAnsi" w:hAnsiTheme="minorHAnsi" w:cstheme="minorHAnsi"/>
          <w:spacing w:val="-1"/>
          <w:sz w:val="20"/>
          <w:szCs w:val="20"/>
        </w:rPr>
        <w:t>užtikrinti,</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kad</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peradresavimų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konsultacijų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kiekis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specialistais</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negali būti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daugiau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visų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įeinančių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skambučių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kiekio.</w:t>
      </w:r>
    </w:p>
    <w:p w14:paraId="17DC2A0C"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teikėjas turi automatiškai fiksuoti kokybės vertinimo rezultatus bei formuoti analizes ir ataskaitas.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nemokamai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kaupti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statistinius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duomenis</w:t>
      </w:r>
      <w:r w:rsidRPr="003964FF">
        <w:rPr>
          <w:rFonts w:asciiTheme="minorHAnsi" w:hAnsiTheme="minorHAnsi" w:cstheme="minorHAnsi"/>
          <w:spacing w:val="1"/>
          <w:sz w:val="20"/>
          <w:szCs w:val="20"/>
        </w:rPr>
        <w:t xml:space="preserve"> paminėtus 3.2.20 punkte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neapdorotus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(„žali“ pirminiai duomenys, neapdoroti nei rankiniu būdu, nei naudojant automatinę kompiuterio programinę įrangą),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duomenis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apie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 teikimo apimtis, kokybę ir turinį, rengti bei teikti dienos, savaitės ir mėnesio ataskaitas ir jas pateikti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sutartu formatu.</w:t>
      </w:r>
    </w:p>
    <w:p w14:paraId="7445C5A7"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turėti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galimybę,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gavėjui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paprašius per 1 – 2 d.d.,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neapdorotus („žalius“ pirminius duomenis, neapdorotus nei rankiniu būdu, nei naudojant automatinę kompiuterio programinę įrangą),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duomenis,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kuriuose atsispindėtų – gauto skambučio data ir laikas, skambinančiojo tel. numeris, kiek laiko skambinantysis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laukė eilėje, kokią IVR opciją pasirinko, ar skambutis buvo sujungtas (ar Paslaugų teikėjas pakėlė skambutį),</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pokalbio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trukmė,</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atsiliepusio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vardas,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skambutis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buvo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peradresuotas,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kam</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skambutis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buvo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peradresuotas,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peradresuoto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skambučio trukmė, skambučio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tema.</w:t>
      </w:r>
    </w:p>
    <w:p w14:paraId="33BC99D2" w14:textId="77777777" w:rsidR="008E0BD2" w:rsidRPr="003964FF" w:rsidRDefault="008E0BD2" w:rsidP="002E0DCA">
      <w:pPr>
        <w:pStyle w:val="ListParagraph"/>
        <w:widowControl w:val="0"/>
        <w:numPr>
          <w:ilvl w:val="2"/>
          <w:numId w:val="3"/>
        </w:numPr>
        <w:tabs>
          <w:tab w:val="left" w:pos="142"/>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 teikimo kokybė turės būti nuolat (ne rečiau nei kas mėnesį, dalyvaujant Paslaugų teikėjo ir 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gavėjo atstovams) vertinama pagal Paslaugų gavėjo galiojančią kokybės vertinimo metodiką (Paslaugų gavėjo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vertinimo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metodika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vertinimo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forma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pateikiama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Techninės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specifikacijos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prieduose).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kokybė</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siekti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80%</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(darbuotojų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rezultatų</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įvertinimas)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atsižvelgiant į</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privalomus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kriterijus, pagal kategorijas:</w:t>
      </w:r>
    </w:p>
    <w:p w14:paraId="6565D465" w14:textId="77777777" w:rsidR="008E0BD2" w:rsidRPr="003964FF" w:rsidRDefault="008E0BD2" w:rsidP="002E0DCA">
      <w:pPr>
        <w:pStyle w:val="ListParagraph"/>
        <w:widowControl w:val="0"/>
        <w:numPr>
          <w:ilvl w:val="3"/>
          <w:numId w:val="3"/>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lastRenderedPageBreak/>
        <w:t>Darbuotojo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bendravimo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įgūdžiai</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25%;</w:t>
      </w:r>
    </w:p>
    <w:p w14:paraId="0E920EFF" w14:textId="77777777" w:rsidR="008E0BD2" w:rsidRPr="003964FF" w:rsidRDefault="008E0BD2" w:rsidP="002E0DCA">
      <w:pPr>
        <w:pStyle w:val="ListParagraph"/>
        <w:widowControl w:val="0"/>
        <w:numPr>
          <w:ilvl w:val="3"/>
          <w:numId w:val="3"/>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profesionalumas,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kompetencijos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lygis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25%;</w:t>
      </w:r>
    </w:p>
    <w:p w14:paraId="1455FA1F" w14:textId="77777777" w:rsidR="008E0BD2" w:rsidRPr="003964FF" w:rsidRDefault="008E0BD2" w:rsidP="002E0DCA">
      <w:pPr>
        <w:pStyle w:val="ListParagraph"/>
        <w:widowControl w:val="0"/>
        <w:numPr>
          <w:ilvl w:val="3"/>
          <w:numId w:val="3"/>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instrukcijų,</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taisyklių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laikymasis –</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25%;</w:t>
      </w:r>
    </w:p>
    <w:p w14:paraId="4169348E" w14:textId="77777777" w:rsidR="008E0BD2" w:rsidRPr="003964FF" w:rsidRDefault="008E0BD2" w:rsidP="002E0DCA">
      <w:pPr>
        <w:pStyle w:val="ListParagraph"/>
        <w:widowControl w:val="0"/>
        <w:numPr>
          <w:ilvl w:val="3"/>
          <w:numId w:val="3"/>
        </w:numPr>
        <w:tabs>
          <w:tab w:val="left" w:pos="142"/>
          <w:tab w:val="left" w:pos="709"/>
          <w:tab w:val="left" w:pos="2138"/>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Darbuotojo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prieštaravimų,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konfliktinių situacijų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valdymas –</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25%;</w:t>
      </w:r>
    </w:p>
    <w:p w14:paraId="7C11F563" w14:textId="77777777" w:rsidR="008E0BD2" w:rsidRPr="003964FF" w:rsidRDefault="008E0BD2" w:rsidP="002E0DCA">
      <w:pPr>
        <w:pStyle w:val="ListParagraph"/>
        <w:widowControl w:val="0"/>
        <w:numPr>
          <w:ilvl w:val="2"/>
          <w:numId w:val="3"/>
        </w:numPr>
        <w:tabs>
          <w:tab w:val="left" w:pos="709"/>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Kokybės vertinimas vykdomas įvertinus konsultantų atsakymų į klientų klausimus teisingumą, kompetenciją,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problemos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supratimą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sprendimo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pateikimą,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perklausant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konsultantų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pokalbių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įrašus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ir/arba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peržiūrint</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Live</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susirašinėjimo</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istoriją,</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ir/arba</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atsakymus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kreipinius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gautus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el.</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paštu,</w:t>
      </w:r>
      <w:r w:rsidRPr="003964FF">
        <w:rPr>
          <w:rFonts w:asciiTheme="minorHAnsi" w:hAnsiTheme="minorHAnsi" w:cstheme="minorHAnsi"/>
          <w:spacing w:val="32"/>
          <w:sz w:val="20"/>
          <w:szCs w:val="20"/>
        </w:rPr>
        <w:t xml:space="preserve"> </w:t>
      </w:r>
      <w:r w:rsidRPr="003964FF">
        <w:rPr>
          <w:rFonts w:asciiTheme="minorHAnsi" w:hAnsiTheme="minorHAnsi" w:cstheme="minorHAnsi"/>
          <w:sz w:val="20"/>
          <w:szCs w:val="20"/>
        </w:rPr>
        <w:t>sujungimą</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43"/>
          <w:sz w:val="20"/>
          <w:szCs w:val="20"/>
        </w:rPr>
        <w:t xml:space="preserve"> </w:t>
      </w:r>
      <w:r>
        <w:rPr>
          <w:rFonts w:asciiTheme="minorHAnsi" w:hAnsiTheme="minorHAnsi" w:cstheme="minorHAnsi"/>
          <w:spacing w:val="-43"/>
          <w:sz w:val="20"/>
          <w:szCs w:val="20"/>
        </w:rPr>
        <w:t xml:space="preserve">  </w:t>
      </w:r>
      <w:r w:rsidRPr="003964FF">
        <w:rPr>
          <w:rFonts w:asciiTheme="minorHAnsi" w:hAnsiTheme="minorHAnsi" w:cstheme="minorHAnsi"/>
          <w:sz w:val="20"/>
          <w:szCs w:val="20"/>
        </w:rPr>
        <w:t>Paslaugų gavėjo specialistais pagrįstumą bei teisingumą, mandagų klientų aptarnavimą (aptarnavimo kultūra),</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pagal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prarastų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skambučių skaičių ir kt.</w:t>
      </w:r>
    </w:p>
    <w:p w14:paraId="57FFD3F2" w14:textId="77777777" w:rsidR="008E0BD2" w:rsidRDefault="008E0BD2" w:rsidP="002E0DCA">
      <w:pPr>
        <w:pStyle w:val="ListParagraph"/>
        <w:widowControl w:val="0"/>
        <w:numPr>
          <w:ilvl w:val="2"/>
          <w:numId w:val="3"/>
        </w:numPr>
        <w:tabs>
          <w:tab w:val="left" w:pos="709"/>
        </w:tabs>
        <w:autoSpaceDE w:val="0"/>
        <w:autoSpaceDN w:val="0"/>
        <w:spacing w:before="1"/>
        <w:ind w:left="0" w:firstLine="0"/>
        <w:jc w:val="both"/>
        <w:rPr>
          <w:rFonts w:asciiTheme="minorHAnsi" w:hAnsiTheme="minorHAnsi"/>
          <w:sz w:val="20"/>
          <w:szCs w:val="20"/>
        </w:rPr>
      </w:pPr>
      <w:r w:rsidRPr="5CAFF344">
        <w:rPr>
          <w:rFonts w:asciiTheme="minorHAnsi" w:hAnsiTheme="minorHAnsi"/>
          <w:sz w:val="20"/>
          <w:szCs w:val="20"/>
        </w:rPr>
        <w:t>Nustačius Paslaugų Teikėjo darbuotojų – konsultantų darbo kokybės trūkumus, kai vienas ar daugiau vadybininkų po pasikartojančios kritinės klaidos yra vertinamas kritiškai, Paslaugų gavėjui pareikalavus  kritiškai įvertintas (-) vadybininkas (-ai) turi būti nuimtas (-i) nuo Paslaugų Gavėjo aptarnaujamų skambučių, papildomai apmokomas (-i) ir  darbas tęsiamas tik atlikus papildomus testavimus.</w:t>
      </w:r>
    </w:p>
    <w:p w14:paraId="0C72C3DB" w14:textId="0E577695" w:rsidR="008E0BD2" w:rsidRDefault="008E0BD2" w:rsidP="002E0DCA">
      <w:pPr>
        <w:pStyle w:val="ListParagraph"/>
        <w:widowControl w:val="0"/>
        <w:numPr>
          <w:ilvl w:val="2"/>
          <w:numId w:val="3"/>
        </w:numPr>
        <w:tabs>
          <w:tab w:val="left" w:pos="709"/>
        </w:tabs>
        <w:autoSpaceDE w:val="0"/>
        <w:autoSpaceDN w:val="0"/>
        <w:spacing w:before="1"/>
        <w:ind w:left="0" w:firstLine="0"/>
        <w:jc w:val="both"/>
        <w:rPr>
          <w:rFonts w:asciiTheme="minorHAnsi" w:hAnsiTheme="minorHAnsi"/>
          <w:sz w:val="20"/>
          <w:szCs w:val="20"/>
        </w:rPr>
      </w:pPr>
      <w:r w:rsidRPr="5CAFF344">
        <w:rPr>
          <w:rFonts w:asciiTheme="minorHAnsi" w:hAnsiTheme="minorHAnsi"/>
          <w:sz w:val="20"/>
          <w:szCs w:val="20"/>
        </w:rPr>
        <w:t xml:space="preserve">Nustačius Paslaugų Teikėjo </w:t>
      </w:r>
      <w:r>
        <w:rPr>
          <w:rFonts w:asciiTheme="minorHAnsi" w:hAnsiTheme="minorHAnsi"/>
          <w:sz w:val="20"/>
          <w:szCs w:val="20"/>
        </w:rPr>
        <w:t xml:space="preserve">dedikuotų </w:t>
      </w:r>
      <w:r w:rsidRPr="5CAFF344">
        <w:rPr>
          <w:rFonts w:asciiTheme="minorHAnsi" w:hAnsiTheme="minorHAnsi"/>
          <w:sz w:val="20"/>
          <w:szCs w:val="20"/>
        </w:rPr>
        <w:t>darbuotojų</w:t>
      </w:r>
      <w:r>
        <w:rPr>
          <w:rFonts w:asciiTheme="minorHAnsi" w:hAnsiTheme="minorHAnsi"/>
          <w:sz w:val="20"/>
          <w:szCs w:val="20"/>
        </w:rPr>
        <w:t xml:space="preserve"> kokybės trūkumus Paslaugų gavėjas turi teisę </w:t>
      </w:r>
      <w:r w:rsidR="00E47AD1">
        <w:rPr>
          <w:rFonts w:asciiTheme="minorHAnsi" w:hAnsiTheme="minorHAnsi"/>
          <w:sz w:val="20"/>
          <w:szCs w:val="20"/>
        </w:rPr>
        <w:t>inicijuoti</w:t>
      </w:r>
      <w:r>
        <w:rPr>
          <w:rFonts w:asciiTheme="minorHAnsi" w:hAnsiTheme="minorHAnsi"/>
          <w:sz w:val="20"/>
          <w:szCs w:val="20"/>
        </w:rPr>
        <w:t xml:space="preserve"> dedikuotos komandos narių </w:t>
      </w:r>
      <w:r w:rsidR="00E47AD1">
        <w:rPr>
          <w:rFonts w:asciiTheme="minorHAnsi" w:hAnsiTheme="minorHAnsi"/>
          <w:sz w:val="20"/>
          <w:szCs w:val="20"/>
        </w:rPr>
        <w:t>sudėties</w:t>
      </w:r>
      <w:r>
        <w:rPr>
          <w:rFonts w:asciiTheme="minorHAnsi" w:hAnsiTheme="minorHAnsi"/>
          <w:sz w:val="20"/>
          <w:szCs w:val="20"/>
        </w:rPr>
        <w:t xml:space="preserve"> pakeitimą.</w:t>
      </w:r>
    </w:p>
    <w:p w14:paraId="4674D536" w14:textId="6A8C7FD6" w:rsidR="008600F6" w:rsidRDefault="008600F6" w:rsidP="002E0DCA">
      <w:pPr>
        <w:pStyle w:val="ListParagraph"/>
        <w:widowControl w:val="0"/>
        <w:numPr>
          <w:ilvl w:val="2"/>
          <w:numId w:val="3"/>
        </w:numPr>
        <w:tabs>
          <w:tab w:val="left" w:pos="709"/>
        </w:tabs>
        <w:autoSpaceDE w:val="0"/>
        <w:autoSpaceDN w:val="0"/>
        <w:spacing w:before="1"/>
        <w:ind w:left="0" w:firstLine="0"/>
        <w:jc w:val="both"/>
        <w:rPr>
          <w:rFonts w:asciiTheme="minorHAnsi" w:hAnsiTheme="minorHAnsi"/>
          <w:sz w:val="20"/>
          <w:szCs w:val="20"/>
        </w:rPr>
      </w:pPr>
      <w:r>
        <w:rPr>
          <w:rFonts w:asciiTheme="minorHAnsi" w:hAnsiTheme="minorHAnsi"/>
          <w:sz w:val="20"/>
          <w:szCs w:val="20"/>
        </w:rPr>
        <w:t xml:space="preserve">Paslaugų tiekėjas užtikrina ne mažiau nei 2 val. tęstinių mokymų/mėn. su Paslaugų gavėjo atstovais. Mokymai organizuojami visiems agentams dirbantiems su Paslaugų gavėjo klientais. </w:t>
      </w:r>
    </w:p>
    <w:p w14:paraId="4DFAFBA8" w14:textId="34E3A880" w:rsidR="008600F6" w:rsidRDefault="008600F6" w:rsidP="008600F6">
      <w:pPr>
        <w:pStyle w:val="ListParagraph"/>
        <w:widowControl w:val="0"/>
        <w:numPr>
          <w:ilvl w:val="2"/>
          <w:numId w:val="3"/>
        </w:numPr>
        <w:tabs>
          <w:tab w:val="left" w:pos="709"/>
        </w:tabs>
        <w:autoSpaceDE w:val="0"/>
        <w:autoSpaceDN w:val="0"/>
        <w:spacing w:before="1"/>
        <w:ind w:left="0" w:firstLine="0"/>
        <w:jc w:val="both"/>
        <w:rPr>
          <w:rFonts w:asciiTheme="minorHAnsi" w:hAnsiTheme="minorHAnsi"/>
          <w:sz w:val="20"/>
          <w:szCs w:val="20"/>
        </w:rPr>
      </w:pPr>
      <w:r>
        <w:rPr>
          <w:rFonts w:asciiTheme="minorHAnsi" w:hAnsiTheme="minorHAnsi"/>
          <w:sz w:val="20"/>
          <w:szCs w:val="20"/>
        </w:rPr>
        <w:t>Paslaugų tiekėjas įsipareigoję kiekvieną mėnesį</w:t>
      </w:r>
      <w:r w:rsidRPr="008600F6">
        <w:rPr>
          <w:rFonts w:asciiTheme="minorHAnsi" w:hAnsiTheme="minorHAnsi"/>
          <w:sz w:val="20"/>
          <w:szCs w:val="20"/>
        </w:rPr>
        <w:t xml:space="preserve"> organizuo</w:t>
      </w:r>
      <w:r>
        <w:rPr>
          <w:rFonts w:asciiTheme="minorHAnsi" w:hAnsiTheme="minorHAnsi"/>
          <w:sz w:val="20"/>
          <w:szCs w:val="20"/>
        </w:rPr>
        <w:t xml:space="preserve">ti  </w:t>
      </w:r>
      <w:r w:rsidRPr="008600F6">
        <w:rPr>
          <w:rFonts w:asciiTheme="minorHAnsi" w:hAnsiTheme="minorHAnsi"/>
          <w:sz w:val="20"/>
          <w:szCs w:val="20"/>
        </w:rPr>
        <w:t>susitikim</w:t>
      </w:r>
      <w:r>
        <w:rPr>
          <w:rFonts w:asciiTheme="minorHAnsi" w:hAnsiTheme="minorHAnsi"/>
          <w:sz w:val="20"/>
          <w:szCs w:val="20"/>
        </w:rPr>
        <w:t>us,</w:t>
      </w:r>
      <w:r w:rsidRPr="008600F6">
        <w:rPr>
          <w:rFonts w:asciiTheme="minorHAnsi" w:hAnsiTheme="minorHAnsi"/>
          <w:sz w:val="20"/>
          <w:szCs w:val="20"/>
        </w:rPr>
        <w:t xml:space="preserve"> pristatant SLA, kokybės, pasikartojančių kontaktų ir </w:t>
      </w:r>
      <w:r>
        <w:rPr>
          <w:rFonts w:asciiTheme="minorHAnsi" w:hAnsiTheme="minorHAnsi"/>
          <w:sz w:val="20"/>
          <w:szCs w:val="20"/>
        </w:rPr>
        <w:t xml:space="preserve">kitus KPI kuriuos iš anksto susiderins su Paslaugų gavėju. </w:t>
      </w:r>
    </w:p>
    <w:p w14:paraId="27A57770" w14:textId="724730E1" w:rsidR="008600F6" w:rsidRDefault="008600F6" w:rsidP="008600F6">
      <w:pPr>
        <w:pStyle w:val="ListParagraph"/>
        <w:widowControl w:val="0"/>
        <w:numPr>
          <w:ilvl w:val="2"/>
          <w:numId w:val="3"/>
        </w:numPr>
        <w:tabs>
          <w:tab w:val="left" w:pos="709"/>
        </w:tabs>
        <w:autoSpaceDE w:val="0"/>
        <w:autoSpaceDN w:val="0"/>
        <w:spacing w:before="1"/>
        <w:ind w:left="0" w:firstLine="0"/>
        <w:jc w:val="both"/>
        <w:rPr>
          <w:rFonts w:asciiTheme="minorHAnsi" w:hAnsiTheme="minorHAnsi"/>
          <w:sz w:val="20"/>
          <w:szCs w:val="20"/>
        </w:rPr>
      </w:pPr>
      <w:r>
        <w:rPr>
          <w:rFonts w:asciiTheme="minorHAnsi" w:hAnsiTheme="minorHAnsi"/>
          <w:sz w:val="20"/>
          <w:szCs w:val="20"/>
        </w:rPr>
        <w:t>Paslaugų tiekėjas k</w:t>
      </w:r>
      <w:r w:rsidRPr="008600F6">
        <w:rPr>
          <w:rFonts w:asciiTheme="minorHAnsi" w:hAnsiTheme="minorHAnsi"/>
          <w:sz w:val="20"/>
          <w:szCs w:val="20"/>
        </w:rPr>
        <w:t xml:space="preserve">as mėnesį teikia </w:t>
      </w:r>
      <w:r>
        <w:rPr>
          <w:rFonts w:asciiTheme="minorHAnsi" w:hAnsiTheme="minorHAnsi"/>
          <w:sz w:val="20"/>
          <w:szCs w:val="20"/>
        </w:rPr>
        <w:t>ataskaitą</w:t>
      </w:r>
      <w:r w:rsidRPr="008600F6">
        <w:rPr>
          <w:rFonts w:asciiTheme="minorHAnsi" w:hAnsiTheme="minorHAnsi"/>
          <w:sz w:val="20"/>
          <w:szCs w:val="20"/>
        </w:rPr>
        <w:t xml:space="preserve"> su perklausų skaičiumi, vertintojais, rodikliais ir komentarais.</w:t>
      </w:r>
    </w:p>
    <w:p w14:paraId="7FB9DC1F" w14:textId="0EF74426" w:rsidR="008600F6" w:rsidRPr="00D3405F" w:rsidRDefault="00D3405F" w:rsidP="00D3405F">
      <w:pPr>
        <w:pStyle w:val="ListParagraph"/>
        <w:widowControl w:val="0"/>
        <w:numPr>
          <w:ilvl w:val="2"/>
          <w:numId w:val="3"/>
        </w:numPr>
        <w:tabs>
          <w:tab w:val="left" w:pos="709"/>
        </w:tabs>
        <w:autoSpaceDE w:val="0"/>
        <w:autoSpaceDN w:val="0"/>
        <w:spacing w:before="1"/>
        <w:ind w:left="0" w:firstLine="0"/>
        <w:jc w:val="both"/>
        <w:rPr>
          <w:rFonts w:asciiTheme="minorHAnsi" w:hAnsiTheme="minorHAnsi"/>
          <w:color w:val="000000" w:themeColor="text1"/>
          <w:sz w:val="20"/>
          <w:szCs w:val="20"/>
        </w:rPr>
      </w:pPr>
      <w:r w:rsidRPr="003F1E99">
        <w:rPr>
          <w:rFonts w:asciiTheme="minorHAnsi" w:hAnsiTheme="minorHAnsi"/>
          <w:color w:val="000000" w:themeColor="text1"/>
          <w:sz w:val="20"/>
          <w:szCs w:val="20"/>
        </w:rPr>
        <w:t xml:space="preserve">Paslaugų tiekėjas privalo užtikrinti, kad kiekvienas dirbantis agentas, </w:t>
      </w:r>
      <w:r>
        <w:rPr>
          <w:rFonts w:asciiTheme="minorHAnsi" w:hAnsiTheme="minorHAnsi"/>
          <w:color w:val="000000" w:themeColor="text1"/>
          <w:sz w:val="20"/>
          <w:szCs w:val="20"/>
        </w:rPr>
        <w:t>aptarnaudamas</w:t>
      </w:r>
      <w:r w:rsidRPr="003F1E99">
        <w:rPr>
          <w:rFonts w:asciiTheme="minorHAnsi" w:hAnsiTheme="minorHAnsi"/>
          <w:color w:val="000000" w:themeColor="text1"/>
          <w:sz w:val="20"/>
          <w:szCs w:val="20"/>
        </w:rPr>
        <w:t xml:space="preserve"> Paslaugų gavėjo klient</w:t>
      </w:r>
      <w:r>
        <w:rPr>
          <w:rFonts w:asciiTheme="minorHAnsi" w:hAnsiTheme="minorHAnsi"/>
          <w:color w:val="000000" w:themeColor="text1"/>
          <w:sz w:val="20"/>
          <w:szCs w:val="20"/>
        </w:rPr>
        <w:t>us,</w:t>
      </w:r>
      <w:r w:rsidRPr="003F1E99">
        <w:rPr>
          <w:rFonts w:asciiTheme="minorHAnsi" w:hAnsiTheme="minorHAnsi"/>
          <w:color w:val="000000" w:themeColor="text1"/>
          <w:sz w:val="20"/>
          <w:szCs w:val="20"/>
        </w:rPr>
        <w:t xml:space="preserve"> naudosis bei ieškos informacijos numatytuose procedūrose, kurios pateikiamos kaip Žinių bazė</w:t>
      </w:r>
      <w:r w:rsidR="001367AD" w:rsidRPr="00D3405F">
        <w:rPr>
          <w:rFonts w:asciiTheme="minorHAnsi" w:hAnsiTheme="minorHAnsi"/>
          <w:color w:val="000000" w:themeColor="text1"/>
          <w:sz w:val="20"/>
          <w:szCs w:val="20"/>
        </w:rPr>
        <w:t xml:space="preserve">. </w:t>
      </w:r>
    </w:p>
    <w:p w14:paraId="36A5DC2A" w14:textId="77777777" w:rsidR="00812501" w:rsidRPr="003F1E99" w:rsidRDefault="00812501" w:rsidP="00812501">
      <w:pPr>
        <w:pStyle w:val="ListParagraph"/>
        <w:widowControl w:val="0"/>
        <w:numPr>
          <w:ilvl w:val="2"/>
          <w:numId w:val="3"/>
        </w:numPr>
        <w:tabs>
          <w:tab w:val="left" w:pos="709"/>
        </w:tabs>
        <w:autoSpaceDE w:val="0"/>
        <w:autoSpaceDN w:val="0"/>
        <w:spacing w:before="1"/>
        <w:ind w:left="0" w:firstLine="0"/>
        <w:jc w:val="both"/>
        <w:rPr>
          <w:rFonts w:asciiTheme="minorHAnsi" w:hAnsiTheme="minorHAnsi"/>
          <w:color w:val="000000" w:themeColor="text1"/>
          <w:sz w:val="20"/>
          <w:szCs w:val="20"/>
        </w:rPr>
      </w:pPr>
      <w:r w:rsidRPr="003F1E99">
        <w:rPr>
          <w:rFonts w:asciiTheme="minorHAnsi" w:hAnsiTheme="minorHAnsi"/>
          <w:color w:val="000000" w:themeColor="text1"/>
          <w:sz w:val="20"/>
          <w:szCs w:val="20"/>
        </w:rPr>
        <w:t>Paslaugų tiekėjas visas klaidas, neatitikimus</w:t>
      </w:r>
      <w:r>
        <w:rPr>
          <w:rFonts w:asciiTheme="minorHAnsi" w:hAnsiTheme="minorHAnsi"/>
          <w:color w:val="000000" w:themeColor="text1"/>
          <w:sz w:val="20"/>
          <w:szCs w:val="20"/>
        </w:rPr>
        <w:t xml:space="preserve"> (įskaitant neteisingai užpildytas užklausas)</w:t>
      </w:r>
      <w:r w:rsidRPr="003F1E99">
        <w:rPr>
          <w:rFonts w:asciiTheme="minorHAnsi" w:hAnsiTheme="minorHAnsi"/>
          <w:color w:val="000000" w:themeColor="text1"/>
          <w:sz w:val="20"/>
          <w:szCs w:val="20"/>
        </w:rPr>
        <w:t>, kokybinius svyravim</w:t>
      </w:r>
      <w:r>
        <w:rPr>
          <w:rFonts w:asciiTheme="minorHAnsi" w:hAnsiTheme="minorHAnsi"/>
          <w:color w:val="000000" w:themeColor="text1"/>
          <w:sz w:val="20"/>
          <w:szCs w:val="20"/>
        </w:rPr>
        <w:t>u</w:t>
      </w:r>
      <w:r w:rsidRPr="003F1E99">
        <w:rPr>
          <w:rFonts w:asciiTheme="minorHAnsi" w:hAnsiTheme="minorHAnsi"/>
          <w:color w:val="000000" w:themeColor="text1"/>
          <w:sz w:val="20"/>
          <w:szCs w:val="20"/>
        </w:rPr>
        <w:t>s registruoja neatitikčių registre</w:t>
      </w:r>
      <w:r>
        <w:rPr>
          <w:rFonts w:asciiTheme="minorHAnsi" w:hAnsiTheme="minorHAnsi"/>
          <w:color w:val="000000" w:themeColor="text1"/>
          <w:sz w:val="20"/>
          <w:szCs w:val="20"/>
        </w:rPr>
        <w:t>,</w:t>
      </w:r>
      <w:r w:rsidRPr="003F1E99">
        <w:rPr>
          <w:rFonts w:asciiTheme="minorHAnsi" w:hAnsiTheme="minorHAnsi"/>
          <w:color w:val="000000" w:themeColor="text1"/>
          <w:sz w:val="20"/>
          <w:szCs w:val="20"/>
        </w:rPr>
        <w:t xml:space="preserve"> kurį iš anksto susiderina su Paslaugų gavėjų. </w:t>
      </w:r>
    </w:p>
    <w:p w14:paraId="29D07357" w14:textId="77777777" w:rsidR="008E0BD2" w:rsidRPr="003964FF" w:rsidRDefault="008E0BD2" w:rsidP="002E0DCA">
      <w:pPr>
        <w:pStyle w:val="ListParagraph"/>
        <w:widowControl w:val="0"/>
        <w:numPr>
          <w:ilvl w:val="2"/>
          <w:numId w:val="3"/>
        </w:numPr>
        <w:tabs>
          <w:tab w:val="left" w:pos="709"/>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Kokybės</w:t>
      </w:r>
      <w:r w:rsidRPr="5CAFF344">
        <w:rPr>
          <w:rFonts w:asciiTheme="minorHAnsi" w:hAnsiTheme="minorHAnsi"/>
          <w:spacing w:val="-5"/>
          <w:sz w:val="20"/>
          <w:szCs w:val="20"/>
        </w:rPr>
        <w:t xml:space="preserve"> </w:t>
      </w:r>
      <w:r w:rsidRPr="5CAFF344">
        <w:rPr>
          <w:rFonts w:asciiTheme="minorHAnsi" w:hAnsiTheme="minorHAnsi"/>
          <w:sz w:val="20"/>
          <w:szCs w:val="20"/>
        </w:rPr>
        <w:t>vertinimas</w:t>
      </w:r>
      <w:r w:rsidRPr="5CAFF344">
        <w:rPr>
          <w:rFonts w:asciiTheme="minorHAnsi" w:hAnsiTheme="minorHAnsi"/>
          <w:spacing w:val="-4"/>
          <w:sz w:val="20"/>
          <w:szCs w:val="20"/>
        </w:rPr>
        <w:t xml:space="preserve"> </w:t>
      </w:r>
      <w:r w:rsidRPr="5CAFF344">
        <w:rPr>
          <w:rFonts w:asciiTheme="minorHAnsi" w:hAnsiTheme="minorHAnsi"/>
          <w:sz w:val="20"/>
          <w:szCs w:val="20"/>
        </w:rPr>
        <w:t>(TS</w:t>
      </w:r>
      <w:r w:rsidRPr="5CAFF344">
        <w:rPr>
          <w:rFonts w:asciiTheme="minorHAnsi" w:hAnsiTheme="minorHAnsi"/>
          <w:spacing w:val="-7"/>
          <w:sz w:val="20"/>
          <w:szCs w:val="20"/>
        </w:rPr>
        <w:t xml:space="preserve"> </w:t>
      </w:r>
      <w:r w:rsidRPr="5CAFF344">
        <w:rPr>
          <w:rFonts w:asciiTheme="minorHAnsi" w:hAnsiTheme="minorHAnsi"/>
          <w:sz w:val="20"/>
          <w:szCs w:val="20"/>
        </w:rPr>
        <w:t>Priedas</w:t>
      </w:r>
      <w:r w:rsidRPr="5CAFF344">
        <w:rPr>
          <w:rFonts w:asciiTheme="minorHAnsi" w:hAnsiTheme="minorHAnsi"/>
          <w:spacing w:val="-4"/>
          <w:sz w:val="20"/>
          <w:szCs w:val="20"/>
        </w:rPr>
        <w:t xml:space="preserve"> </w:t>
      </w:r>
      <w:r w:rsidRPr="5CAFF344">
        <w:rPr>
          <w:rFonts w:asciiTheme="minorHAnsi" w:hAnsiTheme="minorHAnsi"/>
          <w:sz w:val="20"/>
          <w:szCs w:val="20"/>
        </w:rPr>
        <w:t>Nr.</w:t>
      </w:r>
      <w:r w:rsidRPr="5CAFF344">
        <w:rPr>
          <w:rFonts w:asciiTheme="minorHAnsi" w:hAnsiTheme="minorHAnsi"/>
          <w:spacing w:val="-9"/>
          <w:sz w:val="20"/>
          <w:szCs w:val="20"/>
        </w:rPr>
        <w:t xml:space="preserve"> </w:t>
      </w:r>
      <w:r w:rsidRPr="5CAFF344">
        <w:rPr>
          <w:rFonts w:asciiTheme="minorHAnsi" w:hAnsiTheme="minorHAnsi"/>
          <w:sz w:val="20"/>
          <w:szCs w:val="20"/>
        </w:rPr>
        <w:t>2)</w:t>
      </w:r>
      <w:r w:rsidRPr="5CAFF344">
        <w:rPr>
          <w:rFonts w:asciiTheme="minorHAnsi" w:hAnsiTheme="minorHAnsi"/>
          <w:spacing w:val="-5"/>
          <w:sz w:val="20"/>
          <w:szCs w:val="20"/>
        </w:rPr>
        <w:t xml:space="preserve"> </w:t>
      </w:r>
      <w:r w:rsidRPr="5CAFF344">
        <w:rPr>
          <w:rFonts w:asciiTheme="minorHAnsi" w:hAnsiTheme="minorHAnsi"/>
          <w:sz w:val="20"/>
          <w:szCs w:val="20"/>
        </w:rPr>
        <w:t>vykdomas</w:t>
      </w:r>
      <w:r w:rsidRPr="5CAFF344">
        <w:rPr>
          <w:rFonts w:asciiTheme="minorHAnsi" w:hAnsiTheme="minorHAnsi"/>
          <w:spacing w:val="-5"/>
          <w:sz w:val="20"/>
          <w:szCs w:val="20"/>
        </w:rPr>
        <w:t xml:space="preserve"> </w:t>
      </w:r>
      <w:r w:rsidRPr="5CAFF344">
        <w:rPr>
          <w:rFonts w:asciiTheme="minorHAnsi" w:hAnsiTheme="minorHAnsi"/>
          <w:sz w:val="20"/>
          <w:szCs w:val="20"/>
        </w:rPr>
        <w:t>trisdešimt penkiems</w:t>
      </w:r>
      <w:r w:rsidRPr="5CAFF344">
        <w:rPr>
          <w:rFonts w:asciiTheme="minorHAnsi" w:hAnsiTheme="minorHAnsi"/>
          <w:spacing w:val="-7"/>
          <w:sz w:val="20"/>
          <w:szCs w:val="20"/>
        </w:rPr>
        <w:t xml:space="preserve"> </w:t>
      </w:r>
      <w:r w:rsidRPr="5CAFF344">
        <w:rPr>
          <w:rFonts w:asciiTheme="minorHAnsi" w:hAnsiTheme="minorHAnsi"/>
          <w:sz w:val="20"/>
          <w:szCs w:val="20"/>
        </w:rPr>
        <w:t>(35)</w:t>
      </w:r>
      <w:r w:rsidRPr="5CAFF344">
        <w:rPr>
          <w:rFonts w:asciiTheme="minorHAnsi" w:hAnsiTheme="minorHAnsi"/>
          <w:spacing w:val="-6"/>
          <w:sz w:val="20"/>
          <w:szCs w:val="20"/>
        </w:rPr>
        <w:t xml:space="preserve"> </w:t>
      </w:r>
      <w:r w:rsidRPr="5CAFF344">
        <w:rPr>
          <w:rFonts w:asciiTheme="minorHAnsi" w:hAnsiTheme="minorHAnsi"/>
          <w:sz w:val="20"/>
          <w:szCs w:val="20"/>
        </w:rPr>
        <w:t>įeinantiems</w:t>
      </w:r>
      <w:r w:rsidRPr="5CAFF344">
        <w:rPr>
          <w:rFonts w:asciiTheme="minorHAnsi" w:hAnsiTheme="minorHAnsi"/>
          <w:spacing w:val="-6"/>
          <w:sz w:val="20"/>
          <w:szCs w:val="20"/>
        </w:rPr>
        <w:t xml:space="preserve"> </w:t>
      </w:r>
      <w:r w:rsidRPr="5CAFF344">
        <w:rPr>
          <w:rFonts w:asciiTheme="minorHAnsi" w:hAnsiTheme="minorHAnsi"/>
          <w:sz w:val="20"/>
          <w:szCs w:val="20"/>
        </w:rPr>
        <w:t>skambučiams,</w:t>
      </w:r>
      <w:r w:rsidRPr="5CAFF344">
        <w:rPr>
          <w:rFonts w:asciiTheme="minorHAnsi" w:hAnsiTheme="minorHAnsi"/>
          <w:spacing w:val="-5"/>
          <w:sz w:val="20"/>
          <w:szCs w:val="20"/>
        </w:rPr>
        <w:t xml:space="preserve"> </w:t>
      </w:r>
      <w:r w:rsidRPr="5CAFF344">
        <w:rPr>
          <w:rFonts w:asciiTheme="minorHAnsi" w:hAnsiTheme="minorHAnsi"/>
          <w:sz w:val="20"/>
          <w:szCs w:val="20"/>
        </w:rPr>
        <w:t>dešimčiai</w:t>
      </w:r>
      <w:r w:rsidRPr="5CAFF344">
        <w:rPr>
          <w:rFonts w:asciiTheme="minorHAnsi" w:hAnsiTheme="minorHAnsi"/>
          <w:spacing w:val="-6"/>
          <w:sz w:val="20"/>
          <w:szCs w:val="20"/>
        </w:rPr>
        <w:t xml:space="preserve"> </w:t>
      </w:r>
      <w:r w:rsidRPr="5CAFF344">
        <w:rPr>
          <w:rFonts w:asciiTheme="minorHAnsi" w:hAnsiTheme="minorHAnsi"/>
          <w:sz w:val="20"/>
          <w:szCs w:val="20"/>
        </w:rPr>
        <w:t>(10)</w:t>
      </w:r>
      <w:r w:rsidRPr="5CAFF344">
        <w:rPr>
          <w:rFonts w:asciiTheme="minorHAnsi" w:hAnsiTheme="minorHAnsi"/>
          <w:spacing w:val="-7"/>
          <w:sz w:val="20"/>
          <w:szCs w:val="20"/>
        </w:rPr>
        <w:t xml:space="preserve"> </w:t>
      </w:r>
      <w:r w:rsidRPr="5CAFF344">
        <w:rPr>
          <w:rFonts w:asciiTheme="minorHAnsi" w:hAnsiTheme="minorHAnsi"/>
          <w:sz w:val="20"/>
          <w:szCs w:val="20"/>
        </w:rPr>
        <w:t>Live</w:t>
      </w:r>
      <w:r w:rsidRPr="5CAFF344">
        <w:rPr>
          <w:rFonts w:asciiTheme="minorHAnsi" w:hAnsiTheme="minorHAnsi"/>
          <w:spacing w:val="-6"/>
          <w:sz w:val="20"/>
          <w:szCs w:val="20"/>
        </w:rPr>
        <w:t xml:space="preserve"> </w:t>
      </w:r>
      <w:r w:rsidRPr="5CAFF344">
        <w:rPr>
          <w:rFonts w:asciiTheme="minorHAnsi" w:hAnsiTheme="minorHAnsi"/>
          <w:sz w:val="20"/>
          <w:szCs w:val="20"/>
        </w:rPr>
        <w:t xml:space="preserve">chat </w:t>
      </w:r>
      <w:r w:rsidRPr="5CAFF344">
        <w:rPr>
          <w:rFonts w:asciiTheme="minorHAnsi" w:hAnsiTheme="minorHAnsi"/>
          <w:spacing w:val="-43"/>
          <w:sz w:val="20"/>
          <w:szCs w:val="20"/>
        </w:rPr>
        <w:t xml:space="preserve"> </w:t>
      </w:r>
      <w:r w:rsidRPr="5CAFF344">
        <w:rPr>
          <w:rFonts w:asciiTheme="minorHAnsi" w:hAnsiTheme="minorHAnsi"/>
          <w:sz w:val="20"/>
          <w:szCs w:val="20"/>
        </w:rPr>
        <w:t xml:space="preserve"> </w:t>
      </w:r>
      <w:r w:rsidRPr="5CAFF344">
        <w:rPr>
          <w:rFonts w:asciiTheme="minorHAnsi" w:hAnsiTheme="minorHAnsi"/>
          <w:spacing w:val="-43"/>
          <w:sz w:val="20"/>
          <w:szCs w:val="20"/>
        </w:rPr>
        <w:t xml:space="preserve"> </w:t>
      </w:r>
      <w:r w:rsidRPr="5CAFF344">
        <w:rPr>
          <w:rFonts w:asciiTheme="minorHAnsi" w:hAnsiTheme="minorHAnsi"/>
          <w:sz w:val="20"/>
          <w:szCs w:val="20"/>
        </w:rPr>
        <w:t>sesijų</w:t>
      </w:r>
      <w:r w:rsidRPr="5CAFF344">
        <w:rPr>
          <w:rFonts w:asciiTheme="minorHAnsi" w:hAnsiTheme="minorHAnsi"/>
          <w:spacing w:val="-1"/>
          <w:sz w:val="20"/>
          <w:szCs w:val="20"/>
        </w:rPr>
        <w:t xml:space="preserve"> </w:t>
      </w:r>
      <w:r w:rsidRPr="5CAFF344">
        <w:rPr>
          <w:rFonts w:asciiTheme="minorHAnsi" w:hAnsiTheme="minorHAnsi"/>
          <w:sz w:val="20"/>
          <w:szCs w:val="20"/>
        </w:rPr>
        <w:t>ir penkiolikai (15)</w:t>
      </w:r>
      <w:r w:rsidRPr="5CAFF344">
        <w:rPr>
          <w:rFonts w:asciiTheme="minorHAnsi" w:hAnsiTheme="minorHAnsi"/>
          <w:spacing w:val="-2"/>
          <w:sz w:val="20"/>
          <w:szCs w:val="20"/>
        </w:rPr>
        <w:t xml:space="preserve"> </w:t>
      </w:r>
      <w:r w:rsidRPr="5CAFF344">
        <w:rPr>
          <w:rFonts w:asciiTheme="minorHAnsi" w:hAnsiTheme="minorHAnsi"/>
          <w:sz w:val="20"/>
          <w:szCs w:val="20"/>
        </w:rPr>
        <w:t>išeinančių atsakymų į</w:t>
      </w:r>
      <w:r w:rsidRPr="5CAFF344">
        <w:rPr>
          <w:rFonts w:asciiTheme="minorHAnsi" w:hAnsiTheme="minorHAnsi"/>
          <w:spacing w:val="-1"/>
          <w:sz w:val="20"/>
          <w:szCs w:val="20"/>
        </w:rPr>
        <w:t xml:space="preserve"> </w:t>
      </w:r>
      <w:r w:rsidRPr="5CAFF344">
        <w:rPr>
          <w:rFonts w:asciiTheme="minorHAnsi" w:hAnsiTheme="minorHAnsi"/>
          <w:sz w:val="20"/>
          <w:szCs w:val="20"/>
        </w:rPr>
        <w:t>klientų</w:t>
      </w:r>
      <w:r w:rsidRPr="5CAFF344">
        <w:rPr>
          <w:rFonts w:asciiTheme="minorHAnsi" w:hAnsiTheme="minorHAnsi"/>
          <w:spacing w:val="1"/>
          <w:sz w:val="20"/>
          <w:szCs w:val="20"/>
        </w:rPr>
        <w:t xml:space="preserve"> </w:t>
      </w:r>
      <w:r w:rsidRPr="5CAFF344">
        <w:rPr>
          <w:rFonts w:asciiTheme="minorHAnsi" w:hAnsiTheme="minorHAnsi"/>
          <w:sz w:val="20"/>
          <w:szCs w:val="20"/>
        </w:rPr>
        <w:t>kreipinius gautus</w:t>
      </w:r>
      <w:r w:rsidRPr="5CAFF344">
        <w:rPr>
          <w:rFonts w:asciiTheme="minorHAnsi" w:hAnsiTheme="minorHAnsi"/>
          <w:spacing w:val="-1"/>
          <w:sz w:val="20"/>
          <w:szCs w:val="20"/>
        </w:rPr>
        <w:t xml:space="preserve"> </w:t>
      </w:r>
      <w:r w:rsidRPr="5CAFF344">
        <w:rPr>
          <w:rFonts w:asciiTheme="minorHAnsi" w:hAnsiTheme="minorHAnsi"/>
          <w:sz w:val="20"/>
          <w:szCs w:val="20"/>
        </w:rPr>
        <w:t>el. Paštu. 60 situacijų ir ne mažiau kaip 2 situacijas kiekvienam vadybininkui, iš paliktų žemesnių nei 6 balai NPS (transliuojamas automatinis pranešimas apie pokalbio - kokybės vertinimą) klientų vertinimų bei iš kitų kanalų gautų Bendrovės klientų nusiskundimų situacijų vertinimas (iki 10 situacijų).</w:t>
      </w:r>
    </w:p>
    <w:p w14:paraId="3CE58EB9" w14:textId="77777777" w:rsidR="008E0BD2" w:rsidRPr="003964FF" w:rsidRDefault="008E0BD2" w:rsidP="002E0DCA">
      <w:pPr>
        <w:pStyle w:val="ListParagraph"/>
        <w:widowControl w:val="0"/>
        <w:numPr>
          <w:ilvl w:val="2"/>
          <w:numId w:val="3"/>
        </w:numPr>
        <w:tabs>
          <w:tab w:val="left" w:pos="709"/>
        </w:tabs>
        <w:autoSpaceDE w:val="0"/>
        <w:autoSpaceDN w:val="0"/>
        <w:ind w:left="0" w:firstLine="0"/>
        <w:jc w:val="both"/>
        <w:rPr>
          <w:rFonts w:asciiTheme="minorHAnsi" w:eastAsia="Calibri" w:hAnsiTheme="minorHAnsi" w:cstheme="minorHAnsi"/>
          <w:sz w:val="20"/>
          <w:szCs w:val="20"/>
        </w:rPr>
      </w:pPr>
      <w:r w:rsidRPr="003964FF">
        <w:rPr>
          <w:rFonts w:asciiTheme="minorHAnsi" w:hAnsiTheme="minorHAnsi" w:cstheme="minorHAnsi"/>
          <w:sz w:val="20"/>
          <w:szCs w:val="20"/>
        </w:rPr>
        <w:t>Nustačius Paslaugų teikėjo darbuotojų – konsultantų darbo kokybės trūkumus, taip pat nesilaikant sutartinių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įsipareigojimų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mažinamas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skambučio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mokestis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(proc.)</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už</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ataskaitiniu</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laikotarpiu</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(kalendorinis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mėnuo)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suteiktas paslaugas:</w:t>
      </w:r>
    </w:p>
    <w:p w14:paraId="4DA118F0" w14:textId="62E65225" w:rsidR="008E0BD2" w:rsidRPr="005F431F" w:rsidRDefault="008E0BD2" w:rsidP="005F431F">
      <w:pPr>
        <w:pStyle w:val="ListParagraph"/>
        <w:widowControl w:val="0"/>
        <w:numPr>
          <w:ilvl w:val="3"/>
          <w:numId w:val="3"/>
        </w:numPr>
        <w:tabs>
          <w:tab w:val="left" w:pos="709"/>
          <w:tab w:val="left" w:pos="993"/>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 xml:space="preserve">Kontrolinių situacijų įvertinimas pokalbių perklausų metu (60 situacijų ir ne mažiau kaip 2 situacijas kiekvienam vadybininkui), iš paliktų žemesnių nei 6 balai NPS (transliuojamas automatinis pranešimas apie pokalbio - kokybės vertinimas) klientų vertinimų bei iš kitų kanalų gautų Bendrovės klientų nusiskundimų situacijų vertinimas (iki 10 situacijų). </w:t>
      </w:r>
      <w:r w:rsidR="005F431F" w:rsidRPr="005F431F">
        <w:rPr>
          <w:rFonts w:asciiTheme="minorHAnsi" w:hAnsiTheme="minorHAnsi"/>
          <w:sz w:val="20"/>
          <w:szCs w:val="20"/>
        </w:rPr>
        <w:t>Vertinamos situacijos turi būti atrenkamos proporcingai, apimant atsitiktinius, pasikartojančius kontaktus, žemai įvertintus klientų skambučius (NPS &lt; 6), bei tuos, kurių metu fiksuoti pakartotiniai kreipiniai.</w:t>
      </w:r>
      <w:r w:rsidR="005F431F">
        <w:rPr>
          <w:rFonts w:asciiTheme="minorHAnsi" w:hAnsiTheme="minorHAnsi"/>
          <w:sz w:val="20"/>
          <w:szCs w:val="20"/>
        </w:rPr>
        <w:t xml:space="preserve"> </w:t>
      </w:r>
      <w:r w:rsidRPr="005F431F">
        <w:rPr>
          <w:rFonts w:asciiTheme="minorHAnsi" w:hAnsiTheme="minorHAnsi"/>
          <w:sz w:val="20"/>
          <w:szCs w:val="20"/>
        </w:rPr>
        <w:t xml:space="preserve">Neigiamai įvertintų situacijų iš 60 (šešiasdešimt) skaičius: </w:t>
      </w:r>
    </w:p>
    <w:p w14:paraId="38467ED6" w14:textId="77777777" w:rsidR="008E0BD2" w:rsidRPr="003964FF" w:rsidRDefault="008E0BD2" w:rsidP="002E0DCA">
      <w:pPr>
        <w:pStyle w:val="ListParagraph"/>
        <w:widowControl w:val="0"/>
        <w:numPr>
          <w:ilvl w:val="4"/>
          <w:numId w:val="3"/>
        </w:numPr>
        <w:tabs>
          <w:tab w:val="left" w:pos="862"/>
          <w:tab w:val="left" w:pos="993"/>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 nuo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3</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trijų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penkių) kontrolinių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situacijų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įvertinta</w:t>
      </w:r>
    </w:p>
    <w:p w14:paraId="037CB4CF" w14:textId="77777777" w:rsidR="008E0BD2" w:rsidRPr="003964FF" w:rsidRDefault="008E0BD2" w:rsidP="008E0BD2">
      <w:pPr>
        <w:pStyle w:val="BodyText"/>
        <w:tabs>
          <w:tab w:val="left" w:pos="993"/>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neigiamai - 6%</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(šeši)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mažinamas mokestis nuo įeinančių skambučių, bet ne daugiau 1500 eurų be PVM.</w:t>
      </w:r>
    </w:p>
    <w:p w14:paraId="62310D3D" w14:textId="77777777" w:rsidR="008E0BD2" w:rsidRPr="003964FF" w:rsidRDefault="008E0BD2" w:rsidP="002E0DCA">
      <w:pPr>
        <w:pStyle w:val="BodyText"/>
        <w:numPr>
          <w:ilvl w:val="4"/>
          <w:numId w:val="3"/>
        </w:numPr>
        <w:tabs>
          <w:tab w:val="left" w:pos="993"/>
        </w:tabs>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nuo</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6</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7</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šešių</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septynių)</w:t>
      </w:r>
      <w:r w:rsidRPr="003964FF">
        <w:rPr>
          <w:rFonts w:asciiTheme="minorHAnsi" w:hAnsiTheme="minorHAnsi" w:cstheme="minorHAnsi"/>
          <w:spacing w:val="12"/>
          <w:sz w:val="20"/>
          <w:szCs w:val="20"/>
        </w:rPr>
        <w:t xml:space="preserve"> </w:t>
      </w:r>
      <w:r w:rsidRPr="003964FF">
        <w:rPr>
          <w:rFonts w:asciiTheme="minorHAnsi" w:hAnsiTheme="minorHAnsi" w:cstheme="minorHAnsi"/>
          <w:sz w:val="20"/>
          <w:szCs w:val="20"/>
        </w:rPr>
        <w:t>kontrolinių</w:t>
      </w:r>
      <w:r w:rsidRPr="003964FF">
        <w:rPr>
          <w:rFonts w:asciiTheme="minorHAnsi" w:hAnsiTheme="minorHAnsi" w:cstheme="minorHAnsi"/>
          <w:spacing w:val="13"/>
          <w:sz w:val="20"/>
          <w:szCs w:val="20"/>
        </w:rPr>
        <w:t xml:space="preserve"> </w:t>
      </w:r>
      <w:r w:rsidRPr="003964FF">
        <w:rPr>
          <w:rFonts w:asciiTheme="minorHAnsi" w:hAnsiTheme="minorHAnsi" w:cstheme="minorHAnsi"/>
          <w:sz w:val="20"/>
          <w:szCs w:val="20"/>
        </w:rPr>
        <w:t xml:space="preserve">situacijų </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įvertinta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neigiamai – 7% (septyni) mažinamas mokestis nuo įeinančių skambučių, bet ne daugiau nei 1750 eurų be PVM.</w:t>
      </w:r>
    </w:p>
    <w:p w14:paraId="0ED5C52A" w14:textId="77777777" w:rsidR="008E0BD2" w:rsidRPr="001367AD" w:rsidRDefault="008E0BD2" w:rsidP="002E0DCA">
      <w:pPr>
        <w:pStyle w:val="ListParagraph"/>
        <w:widowControl w:val="0"/>
        <w:numPr>
          <w:ilvl w:val="4"/>
          <w:numId w:val="3"/>
        </w:numPr>
        <w:tabs>
          <w:tab w:val="left" w:pos="993"/>
          <w:tab w:val="left" w:pos="2138"/>
        </w:tabs>
        <w:autoSpaceDE w:val="0"/>
        <w:autoSpaceDN w:val="0"/>
        <w:spacing w:before="1"/>
        <w:ind w:left="0" w:firstLine="0"/>
        <w:jc w:val="both"/>
        <w:rPr>
          <w:rFonts w:asciiTheme="minorHAnsi" w:hAnsiTheme="minorHAnsi" w:cstheme="minorHAnsi"/>
          <w:color w:val="FF0000"/>
          <w:sz w:val="20"/>
          <w:szCs w:val="20"/>
        </w:rPr>
      </w:pPr>
      <w:r w:rsidRPr="003964FF">
        <w:rPr>
          <w:rFonts w:asciiTheme="minorHAnsi" w:hAnsiTheme="minorHAnsi" w:cstheme="minorHAnsi"/>
          <w:sz w:val="20"/>
          <w:szCs w:val="20"/>
        </w:rPr>
        <w:t>virš</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7</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(septynių)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kontrolinių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situacijų</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įvertinta</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neigiamai – 8% (aštuoni) mažinamas mokestis nuo įeinančių skambučių.</w:t>
      </w:r>
    </w:p>
    <w:p w14:paraId="48331B3E" w14:textId="2E296A1E" w:rsidR="001367AD" w:rsidRPr="003F1E99" w:rsidRDefault="001367AD" w:rsidP="002E0DCA">
      <w:pPr>
        <w:pStyle w:val="ListParagraph"/>
        <w:widowControl w:val="0"/>
        <w:numPr>
          <w:ilvl w:val="4"/>
          <w:numId w:val="3"/>
        </w:numPr>
        <w:tabs>
          <w:tab w:val="left" w:pos="993"/>
          <w:tab w:val="left" w:pos="2138"/>
        </w:tabs>
        <w:autoSpaceDE w:val="0"/>
        <w:autoSpaceDN w:val="0"/>
        <w:spacing w:before="1"/>
        <w:ind w:left="0" w:firstLine="0"/>
        <w:jc w:val="both"/>
        <w:rPr>
          <w:rFonts w:asciiTheme="minorHAnsi" w:hAnsiTheme="minorHAnsi" w:cstheme="minorHAnsi"/>
          <w:color w:val="000000" w:themeColor="text1"/>
          <w:sz w:val="20"/>
          <w:szCs w:val="20"/>
        </w:rPr>
      </w:pPr>
      <w:r w:rsidRPr="003F1E99">
        <w:rPr>
          <w:rFonts w:asciiTheme="minorHAnsi" w:hAnsiTheme="minorHAnsi" w:cstheme="minorHAnsi"/>
          <w:color w:val="000000" w:themeColor="text1"/>
          <w:sz w:val="20"/>
          <w:szCs w:val="20"/>
        </w:rPr>
        <w:t>Nustačius, kad Paslaugų tiekėjo klaidų skaičius viršiją 10% nuo įeinančių skambučių kie</w:t>
      </w:r>
      <w:r w:rsidR="003F1E99" w:rsidRPr="003F1E99">
        <w:rPr>
          <w:rFonts w:asciiTheme="minorHAnsi" w:hAnsiTheme="minorHAnsi" w:cstheme="minorHAnsi"/>
          <w:color w:val="000000" w:themeColor="text1"/>
          <w:sz w:val="20"/>
          <w:szCs w:val="20"/>
        </w:rPr>
        <w:t>kio, bus laikoma, kad Paslaugos tiekėjo teikiamos paslaugos neatitinka Techninėse sąlygose keliamų reikalavimų, ir bus taikomas baudavimas 1500</w:t>
      </w:r>
      <w:r w:rsidR="00E108FE">
        <w:rPr>
          <w:rFonts w:asciiTheme="minorHAnsi" w:hAnsiTheme="minorHAnsi" w:cstheme="minorHAnsi"/>
          <w:color w:val="000000" w:themeColor="text1"/>
          <w:sz w:val="20"/>
          <w:szCs w:val="20"/>
        </w:rPr>
        <w:t xml:space="preserve"> be PVM</w:t>
      </w:r>
      <w:r w:rsidR="003F1E99" w:rsidRPr="003F1E99">
        <w:rPr>
          <w:rFonts w:asciiTheme="minorHAnsi" w:hAnsiTheme="minorHAnsi" w:cstheme="minorHAnsi"/>
          <w:color w:val="000000" w:themeColor="text1"/>
          <w:sz w:val="20"/>
          <w:szCs w:val="20"/>
        </w:rPr>
        <w:t xml:space="preserve"> eur./mėn. </w:t>
      </w:r>
    </w:p>
    <w:p w14:paraId="39F9943B" w14:textId="77777777" w:rsidR="008E0BD2" w:rsidRPr="003964FF" w:rsidRDefault="008E0BD2" w:rsidP="002E0DCA">
      <w:pPr>
        <w:pStyle w:val="ListParagraph"/>
        <w:widowControl w:val="0"/>
        <w:numPr>
          <w:ilvl w:val="3"/>
          <w:numId w:val="3"/>
        </w:numPr>
        <w:tabs>
          <w:tab w:val="left" w:pos="993"/>
          <w:tab w:val="left" w:pos="2138"/>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Skambučių SLA, jeigu laikas iki atsiliepimo bei procentai atsakytų skambučių neatitinka sutartų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reikalavimų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80/20 - mažinamas mokestis nuo įeinančių skambučių sumos:</w:t>
      </w:r>
    </w:p>
    <w:p w14:paraId="36B86936" w14:textId="77777777" w:rsidR="008E0BD2" w:rsidRPr="003964FF" w:rsidRDefault="008E0BD2" w:rsidP="002E0DCA">
      <w:pPr>
        <w:pStyle w:val="ListParagraph"/>
        <w:widowControl w:val="0"/>
        <w:numPr>
          <w:ilvl w:val="4"/>
          <w:numId w:val="3"/>
        </w:numPr>
        <w:tabs>
          <w:tab w:val="left" w:pos="993"/>
          <w:tab w:val="left" w:pos="2497"/>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79,5</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4%, bet ne daugiau  1000 eurų be PVM.</w:t>
      </w:r>
    </w:p>
    <w:p w14:paraId="5BA904EC" w14:textId="77777777" w:rsidR="008E0BD2" w:rsidRPr="003964FF" w:rsidRDefault="008E0BD2" w:rsidP="002E0DCA">
      <w:pPr>
        <w:pStyle w:val="ListParagraph"/>
        <w:widowControl w:val="0"/>
        <w:numPr>
          <w:ilvl w:val="4"/>
          <w:numId w:val="3"/>
        </w:numPr>
        <w:tabs>
          <w:tab w:val="left" w:pos="993"/>
          <w:tab w:val="left" w:pos="2497"/>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79 ir mažiau – 8</w:t>
      </w:r>
      <w:r w:rsidRPr="003964FF">
        <w:rPr>
          <w:rFonts w:asciiTheme="minorHAnsi" w:hAnsiTheme="minorHAnsi" w:cstheme="minorHAnsi"/>
          <w:sz w:val="20"/>
          <w:szCs w:val="20"/>
          <w:lang w:val="en-US"/>
        </w:rPr>
        <w:t>%, bet ne daugiau nei 2000 eur</w:t>
      </w:r>
      <w:r w:rsidRPr="003964FF">
        <w:rPr>
          <w:rFonts w:asciiTheme="minorHAnsi" w:hAnsiTheme="minorHAnsi" w:cstheme="minorHAnsi"/>
          <w:sz w:val="20"/>
          <w:szCs w:val="20"/>
        </w:rPr>
        <w:t>ų be PVM.</w:t>
      </w:r>
    </w:p>
    <w:p w14:paraId="7E2EB66F" w14:textId="77777777" w:rsidR="008E0BD2" w:rsidRPr="003964FF" w:rsidRDefault="008E0BD2" w:rsidP="002E0DCA">
      <w:pPr>
        <w:pStyle w:val="ListParagraph"/>
        <w:widowControl w:val="0"/>
        <w:numPr>
          <w:ilvl w:val="4"/>
          <w:numId w:val="3"/>
        </w:numPr>
        <w:tabs>
          <w:tab w:val="left" w:pos="993"/>
          <w:tab w:val="left" w:pos="2498"/>
        </w:tabs>
        <w:autoSpaceDE w:val="0"/>
        <w:autoSpaceDN w:val="0"/>
        <w:spacing w:before="1"/>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78</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9%, bet ne daugiau  2250 eurų be PVM.</w:t>
      </w:r>
    </w:p>
    <w:p w14:paraId="6119C552" w14:textId="77777777" w:rsidR="008E0BD2" w:rsidRPr="003964FF" w:rsidRDefault="008E0BD2" w:rsidP="002E0DCA">
      <w:pPr>
        <w:pStyle w:val="ListParagraph"/>
        <w:widowControl w:val="0"/>
        <w:numPr>
          <w:ilvl w:val="4"/>
          <w:numId w:val="3"/>
        </w:numPr>
        <w:tabs>
          <w:tab w:val="left" w:pos="993"/>
          <w:tab w:val="left" w:pos="2497"/>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77</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11%, bet ne daugiau  2750 eurų be PVM.</w:t>
      </w:r>
    </w:p>
    <w:p w14:paraId="34B3C484" w14:textId="77777777" w:rsidR="008E0BD2" w:rsidRPr="003964FF" w:rsidRDefault="008E0BD2" w:rsidP="002E0DCA">
      <w:pPr>
        <w:pStyle w:val="ListParagraph"/>
        <w:widowControl w:val="0"/>
        <w:numPr>
          <w:ilvl w:val="4"/>
          <w:numId w:val="3"/>
        </w:numPr>
        <w:tabs>
          <w:tab w:val="left" w:pos="993"/>
          <w:tab w:val="left" w:pos="2498"/>
        </w:tabs>
        <w:autoSpaceDE w:val="0"/>
        <w:autoSpaceDN w:val="0"/>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75</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14%, bet ne daugiau  3500 eurų be PVM.</w:t>
      </w:r>
    </w:p>
    <w:p w14:paraId="6F86BABE" w14:textId="77777777" w:rsidR="008E0BD2" w:rsidRPr="003964FF" w:rsidRDefault="008E0BD2" w:rsidP="002E0DCA">
      <w:pPr>
        <w:pStyle w:val="ListParagraph"/>
        <w:widowControl w:val="0"/>
        <w:numPr>
          <w:ilvl w:val="4"/>
          <w:numId w:val="3"/>
        </w:numPr>
        <w:tabs>
          <w:tab w:val="left" w:pos="993"/>
          <w:tab w:val="left" w:pos="2497"/>
          <w:tab w:val="left" w:pos="2498"/>
        </w:tabs>
        <w:autoSpaceDE w:val="0"/>
        <w:autoSpaceDN w:val="0"/>
        <w:spacing w:before="1"/>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70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30%, bet ne daugiau  7500 eurų be PVM.</w:t>
      </w:r>
    </w:p>
    <w:p w14:paraId="1EB6ED1B" w14:textId="77777777" w:rsidR="008E0BD2" w:rsidRPr="003964FF" w:rsidRDefault="008E0BD2" w:rsidP="002E0DCA">
      <w:pPr>
        <w:pStyle w:val="ListParagraph"/>
        <w:widowControl w:val="0"/>
        <w:numPr>
          <w:ilvl w:val="4"/>
          <w:numId w:val="3"/>
        </w:numPr>
        <w:tabs>
          <w:tab w:val="left" w:pos="993"/>
          <w:tab w:val="left" w:pos="2497"/>
          <w:tab w:val="left" w:pos="2498"/>
        </w:tabs>
        <w:autoSpaceDE w:val="0"/>
        <w:autoSpaceDN w:val="0"/>
        <w:spacing w:before="1"/>
        <w:ind w:left="709" w:hanging="709"/>
        <w:contextualSpacing w:val="0"/>
        <w:jc w:val="both"/>
        <w:rPr>
          <w:rFonts w:asciiTheme="minorHAnsi" w:hAnsiTheme="minorHAnsi" w:cstheme="minorHAnsi"/>
          <w:sz w:val="20"/>
          <w:szCs w:val="20"/>
        </w:rPr>
      </w:pPr>
      <w:r w:rsidRPr="003964FF">
        <w:rPr>
          <w:rFonts w:asciiTheme="minorHAnsi" w:hAnsiTheme="minorHAnsi" w:cstheme="minorHAnsi"/>
          <w:sz w:val="20"/>
          <w:szCs w:val="20"/>
        </w:rPr>
        <w:t>50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50%, bet ne daugiau  12 500 eurų be PVM.</w:t>
      </w:r>
    </w:p>
    <w:p w14:paraId="6AB2F5CE" w14:textId="77777777" w:rsidR="008E0BD2" w:rsidRPr="003964FF" w:rsidRDefault="008E0BD2" w:rsidP="002E0DCA">
      <w:pPr>
        <w:pStyle w:val="ListParagraph"/>
        <w:widowControl w:val="0"/>
        <w:numPr>
          <w:ilvl w:val="3"/>
          <w:numId w:val="3"/>
        </w:numPr>
        <w:tabs>
          <w:tab w:val="left" w:pos="993"/>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Live</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SLA,</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jeigu</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laikas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Live</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sesijos</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pradžios</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procentai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pradėtų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sesijų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neatitinka</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sutartų reikalavimų 80/60 - mažinamas mokestis nuo Live chat gauto kiekio:</w:t>
      </w:r>
    </w:p>
    <w:p w14:paraId="6E8CC73C" w14:textId="77777777" w:rsidR="008E0BD2" w:rsidRPr="003964FF" w:rsidRDefault="008E0BD2" w:rsidP="002E0DCA">
      <w:pPr>
        <w:pStyle w:val="ListParagraph"/>
        <w:widowControl w:val="0"/>
        <w:numPr>
          <w:ilvl w:val="4"/>
          <w:numId w:val="3"/>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79,5</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8%, bet ne daugiau  40 eurų be PVM.</w:t>
      </w:r>
    </w:p>
    <w:p w14:paraId="29C43C1D" w14:textId="77777777" w:rsidR="008E0BD2" w:rsidRPr="003964FF" w:rsidRDefault="008E0BD2" w:rsidP="002E0DCA">
      <w:pPr>
        <w:pStyle w:val="ListParagraph"/>
        <w:widowControl w:val="0"/>
        <w:numPr>
          <w:ilvl w:val="4"/>
          <w:numId w:val="3"/>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lastRenderedPageBreak/>
        <w:t>78</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ir mažiau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9%, bet ne daugiau  45 eurų be PVM.</w:t>
      </w:r>
    </w:p>
    <w:p w14:paraId="6842ECFD" w14:textId="77777777" w:rsidR="008E0BD2" w:rsidRPr="003964FF" w:rsidRDefault="008E0BD2" w:rsidP="002E0DCA">
      <w:pPr>
        <w:pStyle w:val="ListParagraph"/>
        <w:widowControl w:val="0"/>
        <w:numPr>
          <w:ilvl w:val="4"/>
          <w:numId w:val="3"/>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77</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11%, bet ne daugiau  55 eurų be PVM.</w:t>
      </w:r>
    </w:p>
    <w:p w14:paraId="6A8A988C" w14:textId="77777777" w:rsidR="008E0BD2" w:rsidRPr="003964FF" w:rsidRDefault="008E0BD2" w:rsidP="002E0DCA">
      <w:pPr>
        <w:pStyle w:val="ListParagraph"/>
        <w:widowControl w:val="0"/>
        <w:numPr>
          <w:ilvl w:val="4"/>
          <w:numId w:val="3"/>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75</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14%, bet ne daugiau  70 eurų be PVM.</w:t>
      </w:r>
    </w:p>
    <w:p w14:paraId="620B2F9D" w14:textId="77777777" w:rsidR="008E0BD2" w:rsidRPr="003964FF" w:rsidRDefault="008E0BD2" w:rsidP="002E0DCA">
      <w:pPr>
        <w:pStyle w:val="ListParagraph"/>
        <w:widowControl w:val="0"/>
        <w:numPr>
          <w:ilvl w:val="4"/>
          <w:numId w:val="3"/>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70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30%, bet ne daugiau  150 eurų be PVM.</w:t>
      </w:r>
    </w:p>
    <w:p w14:paraId="622E846E" w14:textId="77777777" w:rsidR="008E0BD2" w:rsidRPr="003964FF" w:rsidRDefault="008E0BD2" w:rsidP="002E0DCA">
      <w:pPr>
        <w:pStyle w:val="ListParagraph"/>
        <w:widowControl w:val="0"/>
        <w:numPr>
          <w:ilvl w:val="4"/>
          <w:numId w:val="3"/>
        </w:numPr>
        <w:tabs>
          <w:tab w:val="left" w:pos="993"/>
          <w:tab w:val="left" w:pos="2562"/>
          <w:tab w:val="left" w:pos="2563"/>
        </w:tabs>
        <w:autoSpaceDE w:val="0"/>
        <w:autoSpaceDN w:val="0"/>
        <w:ind w:left="709" w:hanging="709"/>
        <w:jc w:val="both"/>
        <w:rPr>
          <w:rFonts w:asciiTheme="minorHAnsi" w:hAnsiTheme="minorHAnsi" w:cstheme="minorHAnsi"/>
          <w:sz w:val="20"/>
          <w:szCs w:val="20"/>
        </w:rPr>
      </w:pPr>
      <w:r w:rsidRPr="003964FF">
        <w:rPr>
          <w:rFonts w:asciiTheme="minorHAnsi" w:hAnsiTheme="minorHAnsi" w:cstheme="minorHAnsi"/>
          <w:sz w:val="20"/>
          <w:szCs w:val="20"/>
        </w:rPr>
        <w:t>50</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mažiau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50%, bet ne daugiau  250 eurų be PVM.</w:t>
      </w:r>
    </w:p>
    <w:p w14:paraId="2D9B6D78" w14:textId="77777777" w:rsidR="008E0BD2" w:rsidRPr="003964FF" w:rsidRDefault="008E0BD2" w:rsidP="002E0DCA">
      <w:pPr>
        <w:pStyle w:val="ListParagraph"/>
        <w:widowControl w:val="0"/>
        <w:numPr>
          <w:ilvl w:val="3"/>
          <w:numId w:val="3"/>
        </w:numPr>
        <w:tabs>
          <w:tab w:val="left" w:pos="851"/>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Prarasti</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pokalbiai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daugiau</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prarastų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skambučių</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prarastų</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Live</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chat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sesijų per mėnesį - 8%, bet ne daugiau  2000 eurų be PVM. </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yra mažinamas mokestis nuo įeinančių skambučių/aptarnautų Live chat sesijų.</w:t>
      </w:r>
    </w:p>
    <w:p w14:paraId="3EC35196" w14:textId="77777777" w:rsidR="008E0BD2" w:rsidRPr="003964FF" w:rsidRDefault="008E0BD2" w:rsidP="002E0DCA">
      <w:pPr>
        <w:pStyle w:val="ListParagraph"/>
        <w:widowControl w:val="0"/>
        <w:numPr>
          <w:ilvl w:val="3"/>
          <w:numId w:val="3"/>
        </w:numPr>
        <w:tabs>
          <w:tab w:val="left" w:pos="851"/>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 xml:space="preserve">Paslaugų gavėjui nustačius, kad Paslaugų tiekėjas nesilaiko Techninėje specifikacijoje nustatytų reikalavimų bus taikomas baudavimas – 3%, bet ne daugiau  750 eurų be PVM  nuo įeinančių skambučių einamojo mėnesio sumos. </w:t>
      </w:r>
    </w:p>
    <w:p w14:paraId="661DBBC9" w14:textId="77777777" w:rsidR="008E0BD2" w:rsidRDefault="008E0BD2" w:rsidP="002E0DCA">
      <w:pPr>
        <w:pStyle w:val="ListParagraph"/>
        <w:widowControl w:val="0"/>
        <w:numPr>
          <w:ilvl w:val="2"/>
          <w:numId w:val="3"/>
        </w:numPr>
        <w:tabs>
          <w:tab w:val="left" w:pos="851"/>
          <w:tab w:val="left" w:pos="2138"/>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Užtikrinus aukštą paslaugų tiekimo kokybę (visu vertintų situacijų įvertinimas ne mažiau nei 90%), Paslaugų tiekėjas bus paskatintas papildoma premija - 3%, bet ne daugiau  750 eurų be PVM, nuo įeinančių skambučių einamojo mėnesio sumos.</w:t>
      </w:r>
    </w:p>
    <w:p w14:paraId="1DB9F520" w14:textId="7A0960A3" w:rsidR="008E0BD2" w:rsidRPr="003964FF" w:rsidRDefault="008E0BD2" w:rsidP="002E0DCA">
      <w:pPr>
        <w:pStyle w:val="ListParagraph"/>
        <w:widowControl w:val="0"/>
        <w:numPr>
          <w:ilvl w:val="2"/>
          <w:numId w:val="3"/>
        </w:numPr>
        <w:tabs>
          <w:tab w:val="left" w:pos="851"/>
          <w:tab w:val="left" w:pos="2138"/>
        </w:tabs>
        <w:autoSpaceDE w:val="0"/>
        <w:autoSpaceDN w:val="0"/>
        <w:ind w:left="0" w:firstLine="0"/>
        <w:jc w:val="both"/>
        <w:rPr>
          <w:rFonts w:asciiTheme="minorHAnsi" w:hAnsiTheme="minorHAnsi" w:cstheme="minorHAnsi"/>
          <w:sz w:val="20"/>
          <w:szCs w:val="20"/>
        </w:rPr>
      </w:pPr>
      <w:r>
        <w:rPr>
          <w:rFonts w:asciiTheme="minorHAnsi" w:hAnsiTheme="minorHAnsi" w:cstheme="minorHAnsi"/>
          <w:sz w:val="20"/>
          <w:szCs w:val="20"/>
        </w:rPr>
        <w:t>Nustačius, kad Paslaugos tiekėjas neužtikrina dedikuotos komandos narių skaičiaus bus taikomas baudavimas 2000</w:t>
      </w:r>
      <w:r w:rsidR="00E108FE">
        <w:rPr>
          <w:rFonts w:asciiTheme="minorHAnsi" w:hAnsiTheme="minorHAnsi" w:cstheme="minorHAnsi"/>
          <w:sz w:val="20"/>
          <w:szCs w:val="20"/>
        </w:rPr>
        <w:t xml:space="preserve"> be PVM</w:t>
      </w:r>
      <w:r>
        <w:rPr>
          <w:rFonts w:asciiTheme="minorHAnsi" w:hAnsiTheme="minorHAnsi" w:cstheme="minorHAnsi"/>
          <w:sz w:val="20"/>
          <w:szCs w:val="20"/>
        </w:rPr>
        <w:t xml:space="preserve"> eur./mėn. </w:t>
      </w:r>
    </w:p>
    <w:p w14:paraId="01FD7DB5" w14:textId="1537BFB8" w:rsidR="008E0BD2" w:rsidRPr="003964FF" w:rsidRDefault="008E0BD2" w:rsidP="002E0DCA">
      <w:pPr>
        <w:pStyle w:val="ListParagraph"/>
        <w:widowControl w:val="0"/>
        <w:numPr>
          <w:ilvl w:val="2"/>
          <w:numId w:val="3"/>
        </w:numPr>
        <w:tabs>
          <w:tab w:val="left" w:pos="851"/>
          <w:tab w:val="left" w:pos="2138"/>
        </w:tabs>
        <w:autoSpaceDE w:val="0"/>
        <w:autoSpaceDN w:val="0"/>
        <w:ind w:left="0" w:firstLine="0"/>
        <w:jc w:val="both"/>
        <w:rPr>
          <w:rFonts w:asciiTheme="minorHAnsi" w:hAnsiTheme="minorHAnsi"/>
          <w:sz w:val="20"/>
          <w:szCs w:val="20"/>
        </w:rPr>
      </w:pPr>
      <w:r w:rsidRPr="5CAFF344">
        <w:rPr>
          <w:rFonts w:asciiTheme="minorHAnsi" w:hAnsiTheme="minorHAnsi"/>
          <w:sz w:val="20"/>
          <w:szCs w:val="20"/>
        </w:rPr>
        <w:t>3</w:t>
      </w:r>
      <w:r w:rsidR="00F77A66">
        <w:rPr>
          <w:rFonts w:asciiTheme="minorHAnsi" w:hAnsiTheme="minorHAnsi"/>
          <w:sz w:val="20"/>
          <w:szCs w:val="20"/>
        </w:rPr>
        <w:t>.</w:t>
      </w:r>
      <w:r w:rsidR="002372E6">
        <w:rPr>
          <w:rFonts w:asciiTheme="minorHAnsi" w:hAnsiTheme="minorHAnsi"/>
          <w:sz w:val="20"/>
          <w:szCs w:val="20"/>
        </w:rPr>
        <w:t>7</w:t>
      </w:r>
      <w:r w:rsidRPr="5CAFF344">
        <w:rPr>
          <w:rFonts w:asciiTheme="minorHAnsi" w:hAnsiTheme="minorHAnsi"/>
          <w:sz w:val="20"/>
          <w:szCs w:val="20"/>
        </w:rPr>
        <w:t>.</w:t>
      </w:r>
      <w:r w:rsidR="002372E6">
        <w:rPr>
          <w:rFonts w:asciiTheme="minorHAnsi" w:hAnsiTheme="minorHAnsi"/>
          <w:sz w:val="20"/>
          <w:szCs w:val="20"/>
        </w:rPr>
        <w:t>18.2</w:t>
      </w:r>
      <w:r w:rsidRPr="5CAFF344">
        <w:rPr>
          <w:rFonts w:asciiTheme="minorHAnsi" w:hAnsiTheme="minorHAnsi"/>
          <w:spacing w:val="-8"/>
          <w:sz w:val="20"/>
          <w:szCs w:val="20"/>
        </w:rPr>
        <w:t xml:space="preserve"> </w:t>
      </w:r>
      <w:r w:rsidRPr="5CAFF344">
        <w:rPr>
          <w:rFonts w:asciiTheme="minorHAnsi" w:hAnsiTheme="minorHAnsi"/>
          <w:sz w:val="20"/>
          <w:szCs w:val="20"/>
        </w:rPr>
        <w:t>–</w:t>
      </w:r>
      <w:r w:rsidRPr="5CAFF344">
        <w:rPr>
          <w:rFonts w:asciiTheme="minorHAnsi" w:hAnsiTheme="minorHAnsi"/>
          <w:spacing w:val="-8"/>
          <w:sz w:val="20"/>
          <w:szCs w:val="20"/>
        </w:rPr>
        <w:t xml:space="preserve"> </w:t>
      </w:r>
      <w:r w:rsidRPr="5CAFF344">
        <w:rPr>
          <w:rFonts w:asciiTheme="minorHAnsi" w:hAnsiTheme="minorHAnsi"/>
          <w:sz w:val="20"/>
          <w:szCs w:val="20"/>
        </w:rPr>
        <w:t>3.8.1</w:t>
      </w:r>
      <w:r w:rsidR="002372E6">
        <w:rPr>
          <w:rFonts w:asciiTheme="minorHAnsi" w:hAnsiTheme="minorHAnsi"/>
          <w:sz w:val="20"/>
          <w:szCs w:val="20"/>
        </w:rPr>
        <w:t>8</w:t>
      </w:r>
      <w:r w:rsidRPr="5CAFF344">
        <w:rPr>
          <w:rFonts w:asciiTheme="minorHAnsi" w:hAnsiTheme="minorHAnsi"/>
          <w:sz w:val="20"/>
          <w:szCs w:val="20"/>
        </w:rPr>
        <w:t>.4</w:t>
      </w:r>
      <w:r w:rsidRPr="5CAFF344">
        <w:rPr>
          <w:rFonts w:asciiTheme="minorHAnsi" w:hAnsiTheme="minorHAnsi"/>
          <w:spacing w:val="-9"/>
          <w:sz w:val="20"/>
          <w:szCs w:val="20"/>
        </w:rPr>
        <w:t xml:space="preserve"> </w:t>
      </w:r>
      <w:r w:rsidRPr="5CAFF344">
        <w:rPr>
          <w:rFonts w:asciiTheme="minorHAnsi" w:hAnsiTheme="minorHAnsi"/>
          <w:sz w:val="20"/>
          <w:szCs w:val="20"/>
        </w:rPr>
        <w:t>punktai</w:t>
      </w:r>
      <w:r w:rsidRPr="5CAFF344">
        <w:rPr>
          <w:rFonts w:asciiTheme="minorHAnsi" w:hAnsiTheme="minorHAnsi"/>
          <w:spacing w:val="-9"/>
          <w:sz w:val="20"/>
          <w:szCs w:val="20"/>
        </w:rPr>
        <w:t xml:space="preserve"> </w:t>
      </w:r>
      <w:r w:rsidRPr="5CAFF344">
        <w:rPr>
          <w:rFonts w:asciiTheme="minorHAnsi" w:hAnsiTheme="minorHAnsi"/>
          <w:sz w:val="20"/>
          <w:szCs w:val="20"/>
        </w:rPr>
        <w:t>netaikomi</w:t>
      </w:r>
      <w:r w:rsidRPr="5CAFF344">
        <w:rPr>
          <w:rFonts w:asciiTheme="minorHAnsi" w:hAnsiTheme="minorHAnsi"/>
          <w:spacing w:val="-9"/>
          <w:sz w:val="20"/>
          <w:szCs w:val="20"/>
        </w:rPr>
        <w:t xml:space="preserve"> </w:t>
      </w:r>
      <w:r w:rsidRPr="5CAFF344">
        <w:rPr>
          <w:rFonts w:asciiTheme="minorHAnsi" w:hAnsiTheme="minorHAnsi"/>
          <w:sz w:val="20"/>
          <w:szCs w:val="20"/>
        </w:rPr>
        <w:t>jeigu</w:t>
      </w:r>
      <w:r w:rsidRPr="5CAFF344">
        <w:rPr>
          <w:rFonts w:asciiTheme="minorHAnsi" w:hAnsiTheme="minorHAnsi"/>
          <w:spacing w:val="-6"/>
          <w:sz w:val="20"/>
          <w:szCs w:val="20"/>
        </w:rPr>
        <w:t xml:space="preserve"> </w:t>
      </w:r>
      <w:r w:rsidRPr="5CAFF344">
        <w:rPr>
          <w:rFonts w:asciiTheme="minorHAnsi" w:hAnsiTheme="minorHAnsi"/>
          <w:sz w:val="20"/>
          <w:szCs w:val="20"/>
        </w:rPr>
        <w:t>Paslaugų</w:t>
      </w:r>
      <w:r w:rsidRPr="5CAFF344">
        <w:rPr>
          <w:rFonts w:asciiTheme="minorHAnsi" w:hAnsiTheme="minorHAnsi"/>
          <w:spacing w:val="-9"/>
          <w:sz w:val="20"/>
          <w:szCs w:val="20"/>
        </w:rPr>
        <w:t xml:space="preserve"> </w:t>
      </w:r>
      <w:r w:rsidRPr="5CAFF344">
        <w:rPr>
          <w:rFonts w:asciiTheme="minorHAnsi" w:hAnsiTheme="minorHAnsi"/>
          <w:sz w:val="20"/>
          <w:szCs w:val="20"/>
        </w:rPr>
        <w:t>gavėjas</w:t>
      </w:r>
      <w:r w:rsidRPr="5CAFF344">
        <w:rPr>
          <w:rFonts w:asciiTheme="minorHAnsi" w:hAnsiTheme="minorHAnsi"/>
          <w:spacing w:val="-8"/>
          <w:sz w:val="20"/>
          <w:szCs w:val="20"/>
        </w:rPr>
        <w:t xml:space="preserve"> </w:t>
      </w:r>
      <w:r w:rsidRPr="5CAFF344">
        <w:rPr>
          <w:rFonts w:asciiTheme="minorHAnsi" w:hAnsiTheme="minorHAnsi"/>
          <w:sz w:val="20"/>
          <w:szCs w:val="20"/>
        </w:rPr>
        <w:t>iš</w:t>
      </w:r>
      <w:r w:rsidRPr="5CAFF344">
        <w:rPr>
          <w:rFonts w:asciiTheme="minorHAnsi" w:hAnsiTheme="minorHAnsi"/>
          <w:spacing w:val="-8"/>
          <w:sz w:val="20"/>
          <w:szCs w:val="20"/>
        </w:rPr>
        <w:t xml:space="preserve"> </w:t>
      </w:r>
      <w:r w:rsidRPr="5CAFF344">
        <w:rPr>
          <w:rFonts w:asciiTheme="minorHAnsi" w:hAnsiTheme="minorHAnsi"/>
          <w:sz w:val="20"/>
          <w:szCs w:val="20"/>
        </w:rPr>
        <w:t>anksto</w:t>
      </w:r>
      <w:r w:rsidRPr="5CAFF344">
        <w:rPr>
          <w:rFonts w:asciiTheme="minorHAnsi" w:hAnsiTheme="minorHAnsi"/>
          <w:spacing w:val="-8"/>
          <w:sz w:val="20"/>
          <w:szCs w:val="20"/>
        </w:rPr>
        <w:t xml:space="preserve"> (ne vėliau kaip prieš 14 k.d.) </w:t>
      </w:r>
      <w:r w:rsidRPr="5CAFF344">
        <w:rPr>
          <w:rFonts w:asciiTheme="minorHAnsi" w:hAnsiTheme="minorHAnsi"/>
          <w:sz w:val="20"/>
          <w:szCs w:val="20"/>
        </w:rPr>
        <w:t>nesuderino</w:t>
      </w:r>
      <w:r w:rsidRPr="5CAFF344">
        <w:rPr>
          <w:rFonts w:asciiTheme="minorHAnsi" w:hAnsiTheme="minorHAnsi"/>
          <w:spacing w:val="-9"/>
          <w:sz w:val="20"/>
          <w:szCs w:val="20"/>
        </w:rPr>
        <w:t xml:space="preserve"> </w:t>
      </w:r>
      <w:r w:rsidRPr="5CAFF344">
        <w:rPr>
          <w:rFonts w:asciiTheme="minorHAnsi" w:hAnsiTheme="minorHAnsi"/>
          <w:sz w:val="20"/>
          <w:szCs w:val="20"/>
        </w:rPr>
        <w:t>su</w:t>
      </w:r>
      <w:r w:rsidRPr="5CAFF344">
        <w:rPr>
          <w:rFonts w:asciiTheme="minorHAnsi" w:hAnsiTheme="minorHAnsi"/>
          <w:spacing w:val="-7"/>
          <w:sz w:val="20"/>
          <w:szCs w:val="20"/>
        </w:rPr>
        <w:t xml:space="preserve"> </w:t>
      </w:r>
      <w:r w:rsidRPr="5CAFF344">
        <w:rPr>
          <w:rFonts w:asciiTheme="minorHAnsi" w:hAnsiTheme="minorHAnsi"/>
          <w:sz w:val="20"/>
          <w:szCs w:val="20"/>
        </w:rPr>
        <w:t xml:space="preserve">Paslaugos </w:t>
      </w:r>
      <w:r w:rsidRPr="5CAFF344">
        <w:rPr>
          <w:rFonts w:asciiTheme="minorHAnsi" w:hAnsiTheme="minorHAnsi"/>
          <w:spacing w:val="-42"/>
          <w:sz w:val="20"/>
          <w:szCs w:val="20"/>
        </w:rPr>
        <w:t xml:space="preserve"> </w:t>
      </w:r>
      <w:r w:rsidRPr="5CAFF344">
        <w:rPr>
          <w:rFonts w:asciiTheme="minorHAnsi" w:hAnsiTheme="minorHAnsi"/>
          <w:sz w:val="20"/>
          <w:szCs w:val="20"/>
        </w:rPr>
        <w:t>teikėju</w:t>
      </w:r>
      <w:r w:rsidRPr="5CAFF344">
        <w:rPr>
          <w:rFonts w:asciiTheme="minorHAnsi" w:hAnsiTheme="minorHAnsi"/>
          <w:spacing w:val="1"/>
          <w:sz w:val="20"/>
          <w:szCs w:val="20"/>
        </w:rPr>
        <w:t xml:space="preserve"> </w:t>
      </w:r>
      <w:r w:rsidRPr="5CAFF344">
        <w:rPr>
          <w:rFonts w:asciiTheme="minorHAnsi" w:hAnsiTheme="minorHAnsi"/>
          <w:sz w:val="20"/>
          <w:szCs w:val="20"/>
        </w:rPr>
        <w:t>planuojamų</w:t>
      </w:r>
      <w:r w:rsidRPr="5CAFF344">
        <w:rPr>
          <w:rFonts w:asciiTheme="minorHAnsi" w:hAnsiTheme="minorHAnsi"/>
          <w:spacing w:val="1"/>
          <w:sz w:val="20"/>
          <w:szCs w:val="20"/>
        </w:rPr>
        <w:t xml:space="preserve"> </w:t>
      </w:r>
      <w:r w:rsidRPr="5CAFF344">
        <w:rPr>
          <w:rFonts w:asciiTheme="minorHAnsi" w:hAnsiTheme="minorHAnsi"/>
          <w:sz w:val="20"/>
          <w:szCs w:val="20"/>
        </w:rPr>
        <w:t>veiksmų</w:t>
      </w:r>
      <w:r w:rsidRPr="5CAFF344">
        <w:rPr>
          <w:rFonts w:asciiTheme="minorHAnsi" w:hAnsiTheme="minorHAnsi"/>
          <w:spacing w:val="1"/>
          <w:sz w:val="20"/>
          <w:szCs w:val="20"/>
        </w:rPr>
        <w:t xml:space="preserve"> </w:t>
      </w:r>
      <w:r w:rsidRPr="5CAFF344">
        <w:rPr>
          <w:rFonts w:asciiTheme="minorHAnsi" w:hAnsiTheme="minorHAnsi"/>
          <w:sz w:val="20"/>
          <w:szCs w:val="20"/>
        </w:rPr>
        <w:t>(klientams</w:t>
      </w:r>
      <w:r w:rsidRPr="5CAFF344">
        <w:rPr>
          <w:rFonts w:asciiTheme="minorHAnsi" w:hAnsiTheme="minorHAnsi"/>
          <w:spacing w:val="1"/>
          <w:sz w:val="20"/>
          <w:szCs w:val="20"/>
        </w:rPr>
        <w:t xml:space="preserve"> </w:t>
      </w:r>
      <w:r w:rsidRPr="5CAFF344">
        <w:rPr>
          <w:rFonts w:asciiTheme="minorHAnsi" w:hAnsiTheme="minorHAnsi"/>
          <w:sz w:val="20"/>
          <w:szCs w:val="20"/>
        </w:rPr>
        <w:t>yra</w:t>
      </w:r>
      <w:r w:rsidRPr="5CAFF344">
        <w:rPr>
          <w:rFonts w:asciiTheme="minorHAnsi" w:hAnsiTheme="minorHAnsi"/>
          <w:spacing w:val="1"/>
          <w:sz w:val="20"/>
          <w:szCs w:val="20"/>
        </w:rPr>
        <w:t xml:space="preserve"> </w:t>
      </w:r>
      <w:r w:rsidRPr="5CAFF344">
        <w:rPr>
          <w:rFonts w:asciiTheme="minorHAnsi" w:hAnsiTheme="minorHAnsi"/>
          <w:sz w:val="20"/>
          <w:szCs w:val="20"/>
        </w:rPr>
        <w:t>siunčiama</w:t>
      </w:r>
      <w:r w:rsidRPr="5CAFF344">
        <w:rPr>
          <w:rFonts w:asciiTheme="minorHAnsi" w:hAnsiTheme="minorHAnsi"/>
          <w:spacing w:val="1"/>
          <w:sz w:val="20"/>
          <w:szCs w:val="20"/>
        </w:rPr>
        <w:t xml:space="preserve"> </w:t>
      </w:r>
      <w:r w:rsidRPr="5CAFF344">
        <w:rPr>
          <w:rFonts w:asciiTheme="minorHAnsi" w:hAnsiTheme="minorHAnsi"/>
          <w:sz w:val="20"/>
          <w:szCs w:val="20"/>
        </w:rPr>
        <w:t>daugiau</w:t>
      </w:r>
      <w:r w:rsidRPr="5CAFF344">
        <w:rPr>
          <w:rFonts w:asciiTheme="minorHAnsi" w:hAnsiTheme="minorHAnsi"/>
          <w:spacing w:val="1"/>
          <w:sz w:val="20"/>
          <w:szCs w:val="20"/>
        </w:rPr>
        <w:t xml:space="preserve"> </w:t>
      </w:r>
      <w:r w:rsidRPr="5CAFF344">
        <w:rPr>
          <w:rFonts w:asciiTheme="minorHAnsi" w:hAnsiTheme="minorHAnsi"/>
          <w:sz w:val="20"/>
          <w:szCs w:val="20"/>
        </w:rPr>
        <w:t>kaip</w:t>
      </w:r>
      <w:r w:rsidRPr="5CAFF344">
        <w:rPr>
          <w:rFonts w:asciiTheme="minorHAnsi" w:hAnsiTheme="minorHAnsi"/>
          <w:spacing w:val="1"/>
          <w:sz w:val="20"/>
          <w:szCs w:val="20"/>
        </w:rPr>
        <w:t xml:space="preserve"> </w:t>
      </w:r>
      <w:r w:rsidRPr="5CAFF344">
        <w:rPr>
          <w:rFonts w:asciiTheme="minorHAnsi" w:hAnsiTheme="minorHAnsi"/>
          <w:sz w:val="20"/>
          <w:szCs w:val="20"/>
        </w:rPr>
        <w:t>30%</w:t>
      </w:r>
      <w:r w:rsidRPr="5CAFF344">
        <w:rPr>
          <w:rFonts w:asciiTheme="minorHAnsi" w:hAnsiTheme="minorHAnsi"/>
          <w:spacing w:val="1"/>
          <w:sz w:val="20"/>
          <w:szCs w:val="20"/>
        </w:rPr>
        <w:t xml:space="preserve"> </w:t>
      </w:r>
      <w:r w:rsidRPr="5CAFF344">
        <w:rPr>
          <w:rFonts w:asciiTheme="minorHAnsi" w:hAnsiTheme="minorHAnsi"/>
          <w:sz w:val="20"/>
          <w:szCs w:val="20"/>
        </w:rPr>
        <w:t>pranešimų,</w:t>
      </w:r>
      <w:r w:rsidRPr="5CAFF344">
        <w:rPr>
          <w:rFonts w:asciiTheme="minorHAnsi" w:hAnsiTheme="minorHAnsi"/>
          <w:spacing w:val="1"/>
          <w:sz w:val="20"/>
          <w:szCs w:val="20"/>
        </w:rPr>
        <w:t xml:space="preserve"> </w:t>
      </w:r>
      <w:r w:rsidRPr="5CAFF344">
        <w:rPr>
          <w:rFonts w:asciiTheme="minorHAnsi" w:hAnsiTheme="minorHAnsi"/>
          <w:sz w:val="20"/>
          <w:szCs w:val="20"/>
        </w:rPr>
        <w:t>nuo</w:t>
      </w:r>
      <w:r w:rsidRPr="5CAFF344">
        <w:rPr>
          <w:rFonts w:asciiTheme="minorHAnsi" w:hAnsiTheme="minorHAnsi"/>
          <w:spacing w:val="1"/>
          <w:sz w:val="20"/>
          <w:szCs w:val="20"/>
        </w:rPr>
        <w:t xml:space="preserve"> </w:t>
      </w:r>
      <w:r w:rsidRPr="5CAFF344">
        <w:rPr>
          <w:rFonts w:asciiTheme="minorHAnsi" w:hAnsiTheme="minorHAnsi"/>
          <w:sz w:val="20"/>
          <w:szCs w:val="20"/>
        </w:rPr>
        <w:t>orientacinių</w:t>
      </w:r>
      <w:r w:rsidRPr="5CAFF344">
        <w:rPr>
          <w:rFonts w:asciiTheme="minorHAnsi" w:hAnsiTheme="minorHAnsi"/>
          <w:spacing w:val="1"/>
          <w:sz w:val="20"/>
          <w:szCs w:val="20"/>
        </w:rPr>
        <w:t xml:space="preserve"> </w:t>
      </w:r>
      <w:r w:rsidRPr="5CAFF344">
        <w:rPr>
          <w:rFonts w:asciiTheme="minorHAnsi" w:hAnsiTheme="minorHAnsi"/>
          <w:sz w:val="20"/>
          <w:szCs w:val="20"/>
        </w:rPr>
        <w:t>prognozuojamų</w:t>
      </w:r>
      <w:r w:rsidRPr="5CAFF344">
        <w:rPr>
          <w:rFonts w:asciiTheme="minorHAnsi" w:hAnsiTheme="minorHAnsi"/>
          <w:spacing w:val="1"/>
          <w:sz w:val="20"/>
          <w:szCs w:val="20"/>
        </w:rPr>
        <w:t xml:space="preserve"> </w:t>
      </w:r>
      <w:r w:rsidRPr="5CAFF344">
        <w:rPr>
          <w:rFonts w:asciiTheme="minorHAnsi" w:hAnsiTheme="minorHAnsi"/>
          <w:sz w:val="20"/>
          <w:szCs w:val="20"/>
        </w:rPr>
        <w:t>srautų</w:t>
      </w:r>
      <w:r w:rsidRPr="5CAFF344">
        <w:rPr>
          <w:rFonts w:asciiTheme="minorHAnsi" w:hAnsiTheme="minorHAnsi"/>
          <w:spacing w:val="1"/>
          <w:sz w:val="20"/>
          <w:szCs w:val="20"/>
        </w:rPr>
        <w:t xml:space="preserve"> </w:t>
      </w:r>
      <w:r w:rsidRPr="5CAFF344">
        <w:rPr>
          <w:rFonts w:asciiTheme="minorHAnsi" w:hAnsiTheme="minorHAnsi"/>
          <w:sz w:val="20"/>
          <w:szCs w:val="20"/>
        </w:rPr>
        <w:t>per</w:t>
      </w:r>
      <w:r w:rsidRPr="5CAFF344">
        <w:rPr>
          <w:rFonts w:asciiTheme="minorHAnsi" w:hAnsiTheme="minorHAnsi"/>
          <w:spacing w:val="1"/>
          <w:sz w:val="20"/>
          <w:szCs w:val="20"/>
        </w:rPr>
        <w:t xml:space="preserve"> </w:t>
      </w:r>
      <w:r w:rsidRPr="5CAFF344">
        <w:rPr>
          <w:rFonts w:asciiTheme="minorHAnsi" w:hAnsiTheme="minorHAnsi"/>
          <w:sz w:val="20"/>
          <w:szCs w:val="20"/>
        </w:rPr>
        <w:t>mėn.)</w:t>
      </w:r>
      <w:r w:rsidRPr="5CAFF344">
        <w:rPr>
          <w:rFonts w:asciiTheme="minorHAnsi" w:hAnsiTheme="minorHAnsi"/>
          <w:spacing w:val="1"/>
          <w:sz w:val="20"/>
          <w:szCs w:val="20"/>
        </w:rPr>
        <w:t xml:space="preserve"> </w:t>
      </w:r>
      <w:r w:rsidRPr="5CAFF344">
        <w:rPr>
          <w:rFonts w:asciiTheme="minorHAnsi" w:hAnsiTheme="minorHAnsi"/>
          <w:sz w:val="20"/>
          <w:szCs w:val="20"/>
        </w:rPr>
        <w:t>grafiko</w:t>
      </w:r>
      <w:r w:rsidRPr="5CAFF344">
        <w:rPr>
          <w:rFonts w:asciiTheme="minorHAnsi" w:hAnsiTheme="minorHAnsi"/>
          <w:spacing w:val="1"/>
          <w:sz w:val="20"/>
          <w:szCs w:val="20"/>
        </w:rPr>
        <w:t xml:space="preserve"> </w:t>
      </w:r>
      <w:r w:rsidRPr="5CAFF344">
        <w:rPr>
          <w:rFonts w:asciiTheme="minorHAnsi" w:hAnsiTheme="minorHAnsi"/>
          <w:sz w:val="20"/>
          <w:szCs w:val="20"/>
        </w:rPr>
        <w:t>arba esant netipinėms situacijoms, kurie turi įtakos klientų srauto padidėjimui (30% nuo orientacinių prognozuojamų srautų).</w:t>
      </w:r>
    </w:p>
    <w:p w14:paraId="74CC3B41" w14:textId="77777777" w:rsidR="008E0BD2" w:rsidRPr="003964FF" w:rsidRDefault="008E0BD2" w:rsidP="002E0DCA">
      <w:pPr>
        <w:pStyle w:val="ListParagraph"/>
        <w:widowControl w:val="0"/>
        <w:numPr>
          <w:ilvl w:val="2"/>
          <w:numId w:val="3"/>
        </w:numPr>
        <w:tabs>
          <w:tab w:val="left" w:pos="851"/>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„Ataskaitinis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laikotarpis“</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kalendorinis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mėnuo,</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užsakyme</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apibrėžtas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kitas</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laikotarpis,</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už</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kurį</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Paslaugos</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Paslaugos gavėjui pateikia PVM</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sąskaitą</w:t>
      </w:r>
      <w:r w:rsidRPr="003964FF">
        <w:rPr>
          <w:rFonts w:asciiTheme="minorHAnsi" w:hAnsiTheme="minorHAnsi" w:cstheme="minorHAnsi"/>
          <w:spacing w:val="45"/>
          <w:sz w:val="20"/>
          <w:szCs w:val="20"/>
        </w:rPr>
        <w:t xml:space="preserve"> </w:t>
      </w:r>
      <w:r w:rsidRPr="003964FF">
        <w:rPr>
          <w:rFonts w:asciiTheme="minorHAnsi" w:hAnsiTheme="minorHAnsi" w:cstheme="minorHAnsi"/>
          <w:sz w:val="20"/>
          <w:szCs w:val="20"/>
        </w:rPr>
        <w:t>faktūrą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atlikto paslaugos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testavimo,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įvykdymo.</w:t>
      </w:r>
    </w:p>
    <w:p w14:paraId="590A4647" w14:textId="77777777" w:rsidR="000E56E4" w:rsidRPr="003964FF" w:rsidRDefault="000E56E4" w:rsidP="002E0DCA">
      <w:pPr>
        <w:pStyle w:val="ListParagraph"/>
        <w:numPr>
          <w:ilvl w:val="0"/>
          <w:numId w:val="3"/>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bookmarkStart w:id="13" w:name="_Hlk75526604"/>
      <w:r w:rsidRPr="003964FF">
        <w:rPr>
          <w:rFonts w:asciiTheme="minorHAnsi" w:hAnsiTheme="minorHAnsi" w:cstheme="minorHAnsi"/>
          <w:b/>
          <w:sz w:val="20"/>
          <w:szCs w:val="20"/>
        </w:rPr>
        <w:t>PASLAUGŲ TIEKIMO VIETA, TERMINAI IR TVARKA</w:t>
      </w:r>
    </w:p>
    <w:p w14:paraId="7A3702EE" w14:textId="77777777" w:rsidR="000E56E4" w:rsidRPr="003964FF" w:rsidRDefault="000E56E4" w:rsidP="002E0DCA">
      <w:pPr>
        <w:pStyle w:val="ListParagraph"/>
        <w:widowControl w:val="0"/>
        <w:numPr>
          <w:ilvl w:val="1"/>
          <w:numId w:val="3"/>
        </w:numPr>
        <w:tabs>
          <w:tab w:val="left" w:pos="426"/>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b/>
          <w:bCs/>
          <w:sz w:val="20"/>
          <w:szCs w:val="20"/>
        </w:rPr>
        <w:t>Paslaugų tiekimo vieta</w:t>
      </w:r>
      <w:r w:rsidRPr="003964FF">
        <w:rPr>
          <w:rFonts w:asciiTheme="minorHAnsi" w:hAnsiTheme="minorHAnsi" w:cstheme="minorHAnsi"/>
          <w:sz w:val="20"/>
          <w:szCs w:val="20"/>
        </w:rPr>
        <w:t xml:space="preserve"> - Apribojimai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teikimo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vietai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nėra</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nustatyti.</w:t>
      </w:r>
    </w:p>
    <w:p w14:paraId="2B786F4E" w14:textId="77777777" w:rsidR="000E56E4" w:rsidRPr="003964FF" w:rsidRDefault="000E56E4" w:rsidP="002E0DCA">
      <w:pPr>
        <w:pStyle w:val="ListParagraph"/>
        <w:widowControl w:val="0"/>
        <w:numPr>
          <w:ilvl w:val="1"/>
          <w:numId w:val="3"/>
        </w:numPr>
        <w:tabs>
          <w:tab w:val="left" w:pos="426"/>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b/>
          <w:bCs/>
          <w:sz w:val="20"/>
          <w:szCs w:val="20"/>
        </w:rPr>
        <w:t>Paslaugų tiekimo terminas</w:t>
      </w:r>
      <w:r w:rsidRPr="003964FF">
        <w:rPr>
          <w:rFonts w:asciiTheme="minorHAnsi" w:hAnsiTheme="minorHAnsi" w:cstheme="minorHAnsi"/>
          <w:sz w:val="20"/>
          <w:szCs w:val="20"/>
        </w:rPr>
        <w:t xml:space="preserve"> - 25</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mėnesiai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Sutarties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dienos.</w:t>
      </w:r>
    </w:p>
    <w:p w14:paraId="4652CD24" w14:textId="77777777" w:rsidR="000E56E4" w:rsidRDefault="000E56E4" w:rsidP="002E0DCA">
      <w:pPr>
        <w:pStyle w:val="ListParagraph"/>
        <w:widowControl w:val="0"/>
        <w:numPr>
          <w:ilvl w:val="1"/>
          <w:numId w:val="3"/>
        </w:numPr>
        <w:tabs>
          <w:tab w:val="left" w:pos="426"/>
          <w:tab w:val="left" w:pos="605"/>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b/>
          <w:sz w:val="20"/>
          <w:szCs w:val="20"/>
        </w:rPr>
        <w:t>Paslaugų</w:t>
      </w:r>
      <w:r w:rsidRPr="003964FF">
        <w:rPr>
          <w:rFonts w:asciiTheme="minorHAnsi" w:hAnsiTheme="minorHAnsi" w:cstheme="minorHAnsi"/>
          <w:b/>
          <w:spacing w:val="29"/>
          <w:sz w:val="20"/>
          <w:szCs w:val="20"/>
        </w:rPr>
        <w:t xml:space="preserve"> </w:t>
      </w:r>
      <w:r w:rsidRPr="003964FF">
        <w:rPr>
          <w:rFonts w:asciiTheme="minorHAnsi" w:hAnsiTheme="minorHAnsi" w:cstheme="minorHAnsi"/>
          <w:b/>
          <w:sz w:val="20"/>
          <w:szCs w:val="20"/>
        </w:rPr>
        <w:t>teikimo</w:t>
      </w:r>
      <w:r w:rsidRPr="003964FF">
        <w:rPr>
          <w:rFonts w:asciiTheme="minorHAnsi" w:hAnsiTheme="minorHAnsi" w:cstheme="minorHAnsi"/>
          <w:b/>
          <w:spacing w:val="29"/>
          <w:sz w:val="20"/>
          <w:szCs w:val="20"/>
        </w:rPr>
        <w:t xml:space="preserve"> </w:t>
      </w:r>
      <w:r w:rsidRPr="003964FF">
        <w:rPr>
          <w:rFonts w:asciiTheme="minorHAnsi" w:hAnsiTheme="minorHAnsi" w:cstheme="minorHAnsi"/>
          <w:b/>
          <w:sz w:val="20"/>
          <w:szCs w:val="20"/>
        </w:rPr>
        <w:t>pradžia</w:t>
      </w:r>
      <w:r w:rsidRPr="003964FF">
        <w:rPr>
          <w:rFonts w:asciiTheme="minorHAnsi" w:hAnsiTheme="minorHAnsi" w:cstheme="minorHAnsi"/>
          <w:b/>
          <w:spacing w:val="31"/>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0"/>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Sutarties</w:t>
      </w:r>
      <w:r w:rsidRPr="003964FF">
        <w:rPr>
          <w:rFonts w:asciiTheme="minorHAnsi" w:hAnsiTheme="minorHAnsi" w:cstheme="minorHAnsi"/>
          <w:spacing w:val="28"/>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dienos,</w:t>
      </w:r>
      <w:r w:rsidRPr="003964FF">
        <w:rPr>
          <w:rFonts w:asciiTheme="minorHAnsi" w:hAnsiTheme="minorHAnsi" w:cstheme="minorHAnsi"/>
          <w:spacing w:val="32"/>
          <w:sz w:val="20"/>
          <w:szCs w:val="20"/>
        </w:rPr>
        <w:t xml:space="preserve"> </w:t>
      </w:r>
      <w:r w:rsidRPr="003964FF">
        <w:rPr>
          <w:rFonts w:asciiTheme="minorHAnsi" w:hAnsiTheme="minorHAnsi" w:cstheme="minorHAnsi"/>
          <w:sz w:val="20"/>
          <w:szCs w:val="20"/>
        </w:rPr>
        <w:t>bet</w:t>
      </w:r>
      <w:r w:rsidRPr="003964FF">
        <w:rPr>
          <w:rFonts w:asciiTheme="minorHAnsi" w:hAnsiTheme="minorHAnsi" w:cstheme="minorHAnsi"/>
          <w:spacing w:val="30"/>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28"/>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30</w:t>
      </w:r>
      <w:r w:rsidRPr="003964FF">
        <w:rPr>
          <w:rFonts w:asciiTheme="minorHAnsi" w:hAnsiTheme="minorHAnsi" w:cstheme="minorHAnsi"/>
          <w:spacing w:val="28"/>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dienų</w:t>
      </w:r>
      <w:r w:rsidRPr="003964FF">
        <w:rPr>
          <w:rFonts w:asciiTheme="minorHAnsi" w:hAnsiTheme="minorHAnsi" w:cstheme="minorHAnsi"/>
          <w:spacing w:val="29"/>
          <w:sz w:val="20"/>
          <w:szCs w:val="20"/>
        </w:rPr>
        <w:t xml:space="preserve"> </w:t>
      </w:r>
      <w:r w:rsidRPr="003964FF">
        <w:rPr>
          <w:rFonts w:asciiTheme="minorHAnsi" w:hAnsiTheme="minorHAnsi" w:cstheme="minorHAnsi"/>
          <w:sz w:val="20"/>
          <w:szCs w:val="20"/>
        </w:rPr>
        <w:t xml:space="preserve">pradėti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konsultuoti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 gavėjo klientus.</w:t>
      </w:r>
    </w:p>
    <w:p w14:paraId="7194B4B1" w14:textId="3ACD07B8" w:rsidR="000E56E4" w:rsidRPr="003964FF" w:rsidRDefault="000E56E4" w:rsidP="002E0DCA">
      <w:pPr>
        <w:pStyle w:val="ListParagraph"/>
        <w:widowControl w:val="0"/>
        <w:numPr>
          <w:ilvl w:val="1"/>
          <w:numId w:val="3"/>
        </w:numPr>
        <w:tabs>
          <w:tab w:val="left" w:pos="426"/>
          <w:tab w:val="left" w:pos="605"/>
        </w:tabs>
        <w:autoSpaceDE w:val="0"/>
        <w:autoSpaceDN w:val="0"/>
        <w:spacing w:before="1"/>
        <w:ind w:left="0" w:firstLine="0"/>
        <w:jc w:val="both"/>
        <w:rPr>
          <w:rFonts w:asciiTheme="minorHAnsi" w:hAnsiTheme="minorHAnsi" w:cstheme="minorHAnsi"/>
          <w:sz w:val="20"/>
          <w:szCs w:val="20"/>
        </w:rPr>
      </w:pPr>
      <w:r>
        <w:rPr>
          <w:rFonts w:asciiTheme="minorHAnsi" w:hAnsiTheme="minorHAnsi" w:cstheme="minorHAnsi"/>
          <w:b/>
          <w:sz w:val="20"/>
          <w:szCs w:val="20"/>
        </w:rPr>
        <w:t>Paslaugų gavėjas iki Sutarties įsigaliojimo dienos turi apmokyti/paruošti Paslaugų tiekėjo darbuotojus atsakingus už aptarnavimo kokybę ir dedikuotą klientų aptarnavimą</w:t>
      </w:r>
      <w:r w:rsidRPr="005D6C6E">
        <w:rPr>
          <w:rFonts w:asciiTheme="minorHAnsi" w:hAnsiTheme="minorHAnsi" w:cstheme="minorHAnsi"/>
          <w:sz w:val="20"/>
          <w:szCs w:val="20"/>
        </w:rPr>
        <w:t>.</w:t>
      </w:r>
      <w:r>
        <w:rPr>
          <w:rFonts w:asciiTheme="minorHAnsi" w:hAnsiTheme="minorHAnsi" w:cstheme="minorHAnsi"/>
          <w:sz w:val="20"/>
          <w:szCs w:val="20"/>
        </w:rPr>
        <w:t xml:space="preserve"> Mokymų trukmė ne mažiau nei 40val. Papildomai Paslaugos Tiekėjas turi užtikrinti </w:t>
      </w:r>
      <w:r w:rsidR="004A21E0">
        <w:rPr>
          <w:rFonts w:asciiTheme="minorHAnsi" w:hAnsiTheme="minorHAnsi" w:cstheme="minorHAnsi"/>
          <w:sz w:val="20"/>
          <w:szCs w:val="20"/>
        </w:rPr>
        <w:t>tęstinį</w:t>
      </w:r>
      <w:r>
        <w:rPr>
          <w:rFonts w:asciiTheme="minorHAnsi" w:hAnsiTheme="minorHAnsi" w:cstheme="minorHAnsi"/>
          <w:sz w:val="20"/>
          <w:szCs w:val="20"/>
        </w:rPr>
        <w:t xml:space="preserve"> savarankišką </w:t>
      </w:r>
      <w:r w:rsidR="004A21E0">
        <w:rPr>
          <w:rFonts w:asciiTheme="minorHAnsi" w:hAnsiTheme="minorHAnsi" w:cstheme="minorHAnsi"/>
          <w:sz w:val="20"/>
          <w:szCs w:val="20"/>
        </w:rPr>
        <w:t>mokymąsi</w:t>
      </w:r>
      <w:r>
        <w:rPr>
          <w:rFonts w:asciiTheme="minorHAnsi" w:hAnsiTheme="minorHAnsi" w:cstheme="minorHAnsi"/>
          <w:sz w:val="20"/>
          <w:szCs w:val="20"/>
        </w:rPr>
        <w:t xml:space="preserve"> bei procedūrų peržiūrą, kurių trukmė ne mažiau nei 40val., kiekvienam atstovui atskirai. </w:t>
      </w:r>
    </w:p>
    <w:p w14:paraId="70E4E99A" w14:textId="12CAF7E5" w:rsidR="000E56E4" w:rsidRPr="003964FF" w:rsidRDefault="000E56E4" w:rsidP="002E0DCA">
      <w:pPr>
        <w:pStyle w:val="ListParagraph"/>
        <w:widowControl w:val="0"/>
        <w:numPr>
          <w:ilvl w:val="1"/>
          <w:numId w:val="3"/>
        </w:numPr>
        <w:tabs>
          <w:tab w:val="left" w:pos="426"/>
          <w:tab w:val="left" w:pos="605"/>
        </w:tabs>
        <w:autoSpaceDE w:val="0"/>
        <w:autoSpaceDN w:val="0"/>
        <w:spacing w:before="1"/>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Sutarties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įsigaliojimo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dienos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instruktuoti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atliekančius darbuotojus – konsultantus bei parengti procedūras</w:t>
      </w:r>
      <w:r w:rsidR="00BB0F89">
        <w:rPr>
          <w:rFonts w:asciiTheme="minorHAnsi" w:hAnsiTheme="minorHAnsi" w:cstheme="minorHAnsi"/>
          <w:sz w:val="20"/>
          <w:szCs w:val="20"/>
        </w:rPr>
        <w:t xml:space="preserve"> darbui</w:t>
      </w:r>
      <w:r w:rsidRPr="003964FF">
        <w:rPr>
          <w:rFonts w:asciiTheme="minorHAnsi" w:hAnsiTheme="minorHAnsi" w:cstheme="minorHAnsi"/>
          <w:sz w:val="20"/>
          <w:szCs w:val="20"/>
        </w:rPr>
        <w:t xml:space="preserve"> ir technines priemones, instruktažo laiką susiderinus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 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atstovais,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reikalingas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tinkamam</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Paslaugų teikimui.</w:t>
      </w:r>
    </w:p>
    <w:p w14:paraId="18E2AA2A" w14:textId="77777777" w:rsidR="000E56E4" w:rsidRPr="003964FF" w:rsidRDefault="000E56E4" w:rsidP="002E0DCA">
      <w:pPr>
        <w:pStyle w:val="ListParagraph"/>
        <w:widowControl w:val="0"/>
        <w:numPr>
          <w:ilvl w:val="1"/>
          <w:numId w:val="3"/>
        </w:numPr>
        <w:tabs>
          <w:tab w:val="left" w:pos="426"/>
          <w:tab w:val="left" w:pos="605"/>
        </w:tabs>
        <w:autoSpaceDE w:val="0"/>
        <w:autoSpaceDN w:val="0"/>
        <w:ind w:left="0" w:firstLine="0"/>
        <w:contextualSpacing w:val="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teikdamas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paslaugas,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turės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užtikrinti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nepertraukiamą</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sklandų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teikimą</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7</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(septynias)</w:t>
      </w:r>
    </w:p>
    <w:p w14:paraId="4AA6D26B" w14:textId="77777777" w:rsidR="000E56E4" w:rsidRPr="003964FF" w:rsidRDefault="000E56E4" w:rsidP="000E56E4">
      <w:pPr>
        <w:pStyle w:val="BodyText"/>
        <w:tabs>
          <w:tab w:val="left" w:pos="426"/>
        </w:tabs>
        <w:spacing w:after="0"/>
        <w:ind w:firstLine="0"/>
        <w:jc w:val="both"/>
        <w:rPr>
          <w:rFonts w:asciiTheme="minorHAnsi" w:hAnsiTheme="minorHAnsi" w:cstheme="minorHAnsi"/>
          <w:sz w:val="20"/>
          <w:szCs w:val="20"/>
        </w:rPr>
      </w:pPr>
      <w:r w:rsidRPr="003964FF">
        <w:rPr>
          <w:rFonts w:asciiTheme="minorHAnsi" w:hAnsiTheme="minorHAnsi" w:cstheme="minorHAnsi"/>
          <w:sz w:val="20"/>
          <w:szCs w:val="20"/>
        </w:rPr>
        <w:t>dienas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savaitę,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visą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parą (nuo 22h iki 7h aptaranavimas tik Avarijų tema).</w:t>
      </w:r>
    </w:p>
    <w:p w14:paraId="7CE31F72" w14:textId="77777777" w:rsidR="000E56E4" w:rsidRPr="003964FF" w:rsidRDefault="000E56E4" w:rsidP="002E0DCA">
      <w:pPr>
        <w:pStyle w:val="ListParagraph"/>
        <w:numPr>
          <w:ilvl w:val="0"/>
          <w:numId w:val="3"/>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3964FF">
        <w:rPr>
          <w:rFonts w:asciiTheme="minorHAnsi" w:hAnsiTheme="minorHAnsi" w:cstheme="minorHAnsi"/>
          <w:b/>
          <w:sz w:val="20"/>
          <w:szCs w:val="20"/>
        </w:rPr>
        <w:t>PASLAUGŲ KOKYBĖ IR TRŪKUMŲ ŠALINIMAS</w:t>
      </w:r>
    </w:p>
    <w:p w14:paraId="35B0A44E" w14:textId="77777777" w:rsidR="0008093C" w:rsidRPr="003964FF" w:rsidRDefault="0008093C" w:rsidP="0008093C">
      <w:pPr>
        <w:pStyle w:val="BodyText"/>
        <w:numPr>
          <w:ilvl w:val="1"/>
          <w:numId w:val="5"/>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 xml:space="preserve">Paslaugų </w:t>
      </w:r>
      <w:r w:rsidRPr="003964FF">
        <w:rPr>
          <w:rFonts w:asciiTheme="minorHAnsi" w:hAnsiTheme="minorHAnsi" w:cstheme="minorHAnsi"/>
          <w:bCs/>
          <w:sz w:val="20"/>
          <w:szCs w:val="20"/>
        </w:rPr>
        <w:t xml:space="preserve">Tiekėjas įsipareigoja prieš klientų aptarnavimo pradžią patikrinti </w:t>
      </w:r>
      <w:r>
        <w:rPr>
          <w:rFonts w:asciiTheme="minorHAnsi" w:hAnsiTheme="minorHAnsi" w:cstheme="minorHAnsi"/>
          <w:bCs/>
          <w:sz w:val="20"/>
          <w:szCs w:val="20"/>
        </w:rPr>
        <w:t xml:space="preserve">visų </w:t>
      </w:r>
      <w:r w:rsidRPr="003964FF">
        <w:rPr>
          <w:rFonts w:asciiTheme="minorHAnsi" w:hAnsiTheme="minorHAnsi" w:cstheme="minorHAnsi"/>
          <w:bCs/>
          <w:sz w:val="20"/>
          <w:szCs w:val="20"/>
        </w:rPr>
        <w:t xml:space="preserve">Naujokų žinių lygį  ir periodiškai (kas mėnesį) </w:t>
      </w:r>
      <w:r>
        <w:rPr>
          <w:rFonts w:asciiTheme="minorHAnsi" w:hAnsiTheme="minorHAnsi" w:cstheme="minorHAnsi"/>
          <w:bCs/>
          <w:sz w:val="20"/>
          <w:szCs w:val="20"/>
        </w:rPr>
        <w:t xml:space="preserve">– visų </w:t>
      </w:r>
      <w:r w:rsidRPr="003964FF">
        <w:rPr>
          <w:rFonts w:asciiTheme="minorHAnsi" w:hAnsiTheme="minorHAnsi" w:cstheme="minorHAnsi"/>
          <w:bCs/>
          <w:sz w:val="20"/>
          <w:szCs w:val="20"/>
        </w:rPr>
        <w:t xml:space="preserve">jau dirbančių darbuotojų. </w:t>
      </w:r>
      <w:r w:rsidRPr="003964FF">
        <w:rPr>
          <w:rFonts w:asciiTheme="minorHAnsi" w:hAnsiTheme="minorHAnsi" w:cstheme="minorHAnsi"/>
          <w:sz w:val="20"/>
          <w:szCs w:val="20"/>
        </w:rPr>
        <w:t>Testą sudaro ne</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mažiau kaip 20 (dvidešimt) situacijų, suderintų su Paslaugų gavėju. </w:t>
      </w:r>
    </w:p>
    <w:p w14:paraId="474FCF33" w14:textId="77777777" w:rsidR="000E56E4" w:rsidRPr="003964FF" w:rsidRDefault="000E56E4" w:rsidP="002E0DCA">
      <w:pPr>
        <w:pStyle w:val="BodyText"/>
        <w:numPr>
          <w:ilvl w:val="1"/>
          <w:numId w:val="5"/>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Po Sutarties įsigaliojimo dienos, apmokius/instruktavus/atlikus testavimą, Paslaugų teikėjo specialistams prasideda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bandomasis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Bandomasis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aptarnavimas - tai aptarnavimo laikotarpis (1 savaitė), kurio metu siekiama patikrinti, kaip teikiama paslauga atitinka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numatytą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lygį.</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Šiuo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laikotarpiu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už</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neatitikimus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netikslumus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nėra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taikomos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numatytos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sankcijos. Paslaugų teikėjo darbuotojų – konsultantų žodinis testavimas tiesioginio ar telefoninio pokalbio metu, žinių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patikrinimas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atliekamas ne</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10</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(dešimt)</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dienų,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pasibaigus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atsakingų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asmenų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instruktavimui.</w:t>
      </w:r>
    </w:p>
    <w:p w14:paraId="5BCCB722" w14:textId="77777777" w:rsidR="000E56E4" w:rsidRPr="003964FF" w:rsidRDefault="000E56E4" w:rsidP="002E0DCA">
      <w:pPr>
        <w:pStyle w:val="BodyText"/>
        <w:numPr>
          <w:ilvl w:val="1"/>
          <w:numId w:val="5"/>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Patikrinimo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rezultatai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fiksuojami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abiejų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šalių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surašytu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protokolu.</w:t>
      </w:r>
    </w:p>
    <w:p w14:paraId="579A8ADC" w14:textId="77777777" w:rsidR="000E56E4" w:rsidRPr="003964FF" w:rsidRDefault="000E56E4" w:rsidP="002E0DCA">
      <w:pPr>
        <w:pStyle w:val="BodyText"/>
        <w:numPr>
          <w:ilvl w:val="1"/>
          <w:numId w:val="5"/>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pacing w:val="-1"/>
          <w:sz w:val="20"/>
          <w:szCs w:val="20"/>
        </w:rPr>
        <w:t>Paslaugos</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laikomos</w:t>
      </w:r>
      <w:r w:rsidRPr="003964FF">
        <w:rPr>
          <w:rFonts w:asciiTheme="minorHAnsi" w:hAnsiTheme="minorHAnsi" w:cstheme="minorHAnsi"/>
          <w:spacing w:val="-8"/>
          <w:sz w:val="20"/>
          <w:szCs w:val="20"/>
        </w:rPr>
        <w:t xml:space="preserve"> </w:t>
      </w:r>
      <w:r w:rsidRPr="003964FF">
        <w:rPr>
          <w:rFonts w:asciiTheme="minorHAnsi" w:hAnsiTheme="minorHAnsi" w:cstheme="minorHAnsi"/>
          <w:spacing w:val="-1"/>
          <w:sz w:val="20"/>
          <w:szCs w:val="20"/>
        </w:rPr>
        <w:t>priimtos,</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jeigu</w:t>
      </w:r>
      <w:r w:rsidRPr="003964FF">
        <w:rPr>
          <w:rFonts w:asciiTheme="minorHAnsi" w:hAnsiTheme="minorHAnsi" w:cstheme="minorHAnsi"/>
          <w:spacing w:val="-9"/>
          <w:sz w:val="20"/>
          <w:szCs w:val="20"/>
        </w:rPr>
        <w:t xml:space="preserve"> </w:t>
      </w:r>
      <w:r w:rsidRPr="003964FF">
        <w:rPr>
          <w:rFonts w:asciiTheme="minorHAnsi" w:hAnsiTheme="minorHAnsi" w:cstheme="minorHAnsi"/>
          <w:spacing w:val="-1"/>
          <w:sz w:val="20"/>
          <w:szCs w:val="20"/>
        </w:rPr>
        <w:t>jos</w:t>
      </w:r>
      <w:r w:rsidRPr="003964FF">
        <w:rPr>
          <w:rFonts w:asciiTheme="minorHAnsi" w:hAnsiTheme="minorHAnsi" w:cstheme="minorHAnsi"/>
          <w:spacing w:val="-8"/>
          <w:sz w:val="20"/>
          <w:szCs w:val="20"/>
        </w:rPr>
        <w:t xml:space="preserve"> </w:t>
      </w:r>
      <w:r w:rsidRPr="003964FF">
        <w:rPr>
          <w:rFonts w:asciiTheme="minorHAnsi" w:hAnsiTheme="minorHAnsi" w:cstheme="minorHAnsi"/>
          <w:spacing w:val="-1"/>
          <w:sz w:val="20"/>
          <w:szCs w:val="20"/>
        </w:rPr>
        <w:t>atliktos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tinkamai</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ir</w:t>
      </w:r>
      <w:r w:rsidRPr="003964FF">
        <w:rPr>
          <w:rFonts w:asciiTheme="minorHAnsi" w:hAnsiTheme="minorHAnsi" w:cstheme="minorHAnsi"/>
          <w:spacing w:val="-10"/>
          <w:sz w:val="20"/>
          <w:szCs w:val="20"/>
        </w:rPr>
        <w:t xml:space="preserve"> </w:t>
      </w:r>
      <w:r w:rsidRPr="003964FF">
        <w:rPr>
          <w:rFonts w:asciiTheme="minorHAnsi" w:hAnsiTheme="minorHAnsi" w:cstheme="minorHAnsi"/>
          <w:sz w:val="20"/>
          <w:szCs w:val="20"/>
        </w:rPr>
        <w:t>pasirašytas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atliktų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priėmimo</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perdavimo</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aktas.</w:t>
      </w:r>
    </w:p>
    <w:p w14:paraId="5ECE0F42" w14:textId="7408A227" w:rsidR="000E56E4" w:rsidRPr="003964FF" w:rsidRDefault="000E56E4" w:rsidP="002E0DCA">
      <w:pPr>
        <w:pStyle w:val="BodyText"/>
        <w:numPr>
          <w:ilvl w:val="1"/>
          <w:numId w:val="5"/>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Nustačius</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35"/>
          <w:sz w:val="20"/>
          <w:szCs w:val="20"/>
        </w:rPr>
        <w:t xml:space="preserve"> </w:t>
      </w:r>
      <w:r w:rsidRPr="003964FF">
        <w:rPr>
          <w:rFonts w:asciiTheme="minorHAnsi" w:hAnsiTheme="minorHAnsi" w:cstheme="minorHAnsi"/>
          <w:sz w:val="20"/>
          <w:szCs w:val="20"/>
        </w:rPr>
        <w:t>teikėjo</w:t>
      </w:r>
      <w:r w:rsidRPr="003964FF">
        <w:rPr>
          <w:rFonts w:asciiTheme="minorHAnsi" w:hAnsiTheme="minorHAnsi" w:cstheme="minorHAnsi"/>
          <w:spacing w:val="40"/>
          <w:sz w:val="20"/>
          <w:szCs w:val="20"/>
        </w:rPr>
        <w:t xml:space="preserve"> </w:t>
      </w:r>
      <w:r w:rsidRPr="003964FF">
        <w:rPr>
          <w:rFonts w:asciiTheme="minorHAnsi" w:hAnsiTheme="minorHAnsi" w:cstheme="minorHAnsi"/>
          <w:sz w:val="20"/>
          <w:szCs w:val="20"/>
        </w:rPr>
        <w:t>darbuotojų</w:t>
      </w:r>
      <w:r w:rsidRPr="003964FF">
        <w:rPr>
          <w:rFonts w:asciiTheme="minorHAnsi" w:hAnsiTheme="minorHAnsi" w:cstheme="minorHAnsi"/>
          <w:spacing w:val="39"/>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konsultantų</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darbo</w:t>
      </w:r>
      <w:r w:rsidRPr="003964FF">
        <w:rPr>
          <w:rFonts w:asciiTheme="minorHAnsi" w:hAnsiTheme="minorHAnsi" w:cstheme="minorHAnsi"/>
          <w:spacing w:val="37"/>
          <w:sz w:val="20"/>
          <w:szCs w:val="20"/>
        </w:rPr>
        <w:t xml:space="preserve"> </w:t>
      </w:r>
      <w:r w:rsidRPr="003964FF">
        <w:rPr>
          <w:rFonts w:asciiTheme="minorHAnsi" w:hAnsiTheme="minorHAnsi" w:cstheme="minorHAnsi"/>
          <w:sz w:val="20"/>
          <w:szCs w:val="20"/>
        </w:rPr>
        <w:t>kokybės</w:t>
      </w:r>
      <w:r w:rsidRPr="003964FF">
        <w:rPr>
          <w:rFonts w:asciiTheme="minorHAnsi" w:hAnsiTheme="minorHAnsi" w:cstheme="minorHAnsi"/>
          <w:spacing w:val="39"/>
          <w:sz w:val="20"/>
          <w:szCs w:val="20"/>
        </w:rPr>
        <w:t xml:space="preserve"> </w:t>
      </w:r>
      <w:r w:rsidRPr="003964FF">
        <w:rPr>
          <w:rFonts w:asciiTheme="minorHAnsi" w:hAnsiTheme="minorHAnsi" w:cstheme="minorHAnsi"/>
          <w:sz w:val="20"/>
          <w:szCs w:val="20"/>
        </w:rPr>
        <w:t>trūkumus</w:t>
      </w:r>
      <w:r w:rsidRPr="003964FF">
        <w:rPr>
          <w:rFonts w:asciiTheme="minorHAnsi" w:hAnsiTheme="minorHAnsi" w:cstheme="minorHAnsi"/>
          <w:spacing w:val="38"/>
          <w:sz w:val="20"/>
          <w:szCs w:val="20"/>
        </w:rPr>
        <w:t xml:space="preserve"> </w:t>
      </w:r>
      <w:r w:rsidRPr="003964FF">
        <w:rPr>
          <w:rFonts w:asciiTheme="minorHAnsi" w:hAnsiTheme="minorHAnsi" w:cstheme="minorHAnsi"/>
          <w:sz w:val="20"/>
          <w:szCs w:val="20"/>
        </w:rPr>
        <w:t>po</w:t>
      </w:r>
      <w:r w:rsidRPr="003964FF">
        <w:rPr>
          <w:rFonts w:asciiTheme="minorHAnsi" w:hAnsiTheme="minorHAnsi" w:cstheme="minorHAnsi"/>
          <w:spacing w:val="35"/>
          <w:sz w:val="20"/>
          <w:szCs w:val="20"/>
        </w:rPr>
        <w:t xml:space="preserve"> </w:t>
      </w:r>
      <w:r w:rsidRPr="003964FF">
        <w:rPr>
          <w:rFonts w:asciiTheme="minorHAnsi" w:hAnsiTheme="minorHAnsi" w:cstheme="minorHAnsi"/>
          <w:sz w:val="20"/>
          <w:szCs w:val="20"/>
        </w:rPr>
        <w:t>darbuotojų</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w:t>
      </w:r>
      <w:r w:rsidRPr="003964FF">
        <w:rPr>
          <w:rFonts w:asciiTheme="minorHAnsi" w:hAnsiTheme="minorHAnsi" w:cstheme="minorHAnsi"/>
          <w:spacing w:val="36"/>
          <w:sz w:val="20"/>
          <w:szCs w:val="20"/>
        </w:rPr>
        <w:t xml:space="preserve"> </w:t>
      </w:r>
      <w:r w:rsidRPr="003964FF">
        <w:rPr>
          <w:rFonts w:asciiTheme="minorHAnsi" w:hAnsiTheme="minorHAnsi" w:cstheme="minorHAnsi"/>
          <w:sz w:val="20"/>
          <w:szCs w:val="20"/>
        </w:rPr>
        <w:t xml:space="preserve">konsultantų </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instruktavimo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pabaigos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bei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testo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išlaikymo,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teikėjui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gali</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būti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taikomos</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3.</w:t>
      </w:r>
      <w:r w:rsidR="007A6DFE">
        <w:rPr>
          <w:rFonts w:asciiTheme="minorHAnsi" w:hAnsiTheme="minorHAnsi" w:cstheme="minorHAnsi"/>
          <w:sz w:val="20"/>
          <w:szCs w:val="20"/>
        </w:rPr>
        <w:t>7</w:t>
      </w:r>
      <w:r w:rsidRPr="003964FF">
        <w:rPr>
          <w:rFonts w:asciiTheme="minorHAnsi" w:hAnsiTheme="minorHAnsi" w:cstheme="minorHAnsi"/>
          <w:sz w:val="20"/>
          <w:szCs w:val="20"/>
        </w:rPr>
        <w:t>.</w:t>
      </w:r>
      <w:r w:rsidR="007A6DFE">
        <w:rPr>
          <w:rFonts w:asciiTheme="minorHAnsi" w:hAnsiTheme="minorHAnsi" w:cstheme="minorHAnsi"/>
          <w:sz w:val="20"/>
          <w:szCs w:val="20"/>
        </w:rPr>
        <w:t>18</w:t>
      </w:r>
      <w:r w:rsidRPr="003964FF">
        <w:rPr>
          <w:rFonts w:asciiTheme="minorHAnsi" w:hAnsiTheme="minorHAnsi" w:cstheme="minorHAnsi"/>
          <w:sz w:val="20"/>
          <w:szCs w:val="20"/>
        </w:rPr>
        <w:t>.</w:t>
      </w:r>
      <w:r w:rsidR="007A6DFE">
        <w:rPr>
          <w:rFonts w:asciiTheme="minorHAnsi" w:hAnsiTheme="minorHAnsi" w:cstheme="minorHAnsi"/>
          <w:sz w:val="20"/>
          <w:szCs w:val="20"/>
        </w:rPr>
        <w:t>5</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punkte</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numatytos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sankcijos.</w:t>
      </w:r>
    </w:p>
    <w:p w14:paraId="222C420D" w14:textId="77777777" w:rsidR="000E56E4" w:rsidRPr="003964FF" w:rsidRDefault="000E56E4" w:rsidP="002E0DCA">
      <w:pPr>
        <w:pStyle w:val="BodyText"/>
        <w:numPr>
          <w:ilvl w:val="1"/>
          <w:numId w:val="5"/>
        </w:numPr>
        <w:tabs>
          <w:tab w:val="left" w:pos="426"/>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trūkumus</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nustatytus</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pateiktose</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ataskaitose</w:t>
      </w:r>
      <w:r w:rsidRPr="003964FF">
        <w:rPr>
          <w:rFonts w:asciiTheme="minorHAnsi" w:hAnsiTheme="minorHAnsi" w:cstheme="minorHAnsi"/>
          <w:spacing w:val="11"/>
          <w:sz w:val="20"/>
          <w:szCs w:val="20"/>
        </w:rPr>
        <w:t xml:space="preserve"> </w:t>
      </w:r>
      <w:r w:rsidRPr="003964FF">
        <w:rPr>
          <w:rFonts w:asciiTheme="minorHAnsi" w:hAnsiTheme="minorHAnsi" w:cstheme="minorHAnsi"/>
          <w:sz w:val="20"/>
          <w:szCs w:val="20"/>
        </w:rPr>
        <w:t>(Techninės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specifikacijos</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6</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skyrius)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ištaisyti</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ne</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vėliau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kaip</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per</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nuo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rašytinio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reikalavimo dėl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trūkumų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šalinimo pateikimo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dienos.</w:t>
      </w:r>
    </w:p>
    <w:p w14:paraId="16EEB5DB" w14:textId="77777777" w:rsidR="000E56E4" w:rsidRPr="003964FF" w:rsidRDefault="000E56E4" w:rsidP="002E0DCA">
      <w:pPr>
        <w:pStyle w:val="ListParagraph"/>
        <w:numPr>
          <w:ilvl w:val="0"/>
          <w:numId w:val="5"/>
        </w:numPr>
        <w:pBdr>
          <w:top w:val="single" w:sz="8" w:space="1" w:color="auto"/>
          <w:bottom w:val="single" w:sz="8" w:space="1" w:color="auto"/>
        </w:pBdr>
        <w:tabs>
          <w:tab w:val="left" w:pos="284"/>
        </w:tabs>
        <w:spacing w:before="60" w:after="60"/>
        <w:jc w:val="both"/>
        <w:rPr>
          <w:rFonts w:asciiTheme="minorHAnsi" w:hAnsiTheme="minorHAnsi" w:cstheme="minorHAnsi"/>
          <w:b/>
          <w:sz w:val="20"/>
          <w:szCs w:val="20"/>
        </w:rPr>
      </w:pPr>
      <w:r w:rsidRPr="003964FF">
        <w:rPr>
          <w:rFonts w:asciiTheme="minorHAnsi" w:hAnsiTheme="minorHAnsi" w:cstheme="minorHAnsi"/>
          <w:b/>
          <w:sz w:val="20"/>
          <w:szCs w:val="20"/>
        </w:rPr>
        <w:t>PASLAUGŲ TIEKIMO VIETA, TERMINAI IR TVARKA</w:t>
      </w:r>
    </w:p>
    <w:p w14:paraId="5EC350D3" w14:textId="77777777" w:rsidR="000E56E4" w:rsidRPr="003964FF" w:rsidRDefault="000E56E4" w:rsidP="002E0DCA">
      <w:pPr>
        <w:pStyle w:val="BodyText"/>
        <w:numPr>
          <w:ilvl w:val="1"/>
          <w:numId w:val="5"/>
        </w:numPr>
        <w:pBdr>
          <w:bottom w:val="single" w:sz="4" w:space="1" w:color="auto"/>
        </w:pBdr>
        <w:spacing w:before="1"/>
        <w:jc w:val="both"/>
        <w:rPr>
          <w:rFonts w:asciiTheme="minorHAnsi" w:hAnsiTheme="minorHAnsi" w:cstheme="minorHAnsi"/>
          <w:b/>
          <w:sz w:val="20"/>
          <w:szCs w:val="20"/>
        </w:rPr>
      </w:pPr>
      <w:r w:rsidRPr="003964FF">
        <w:rPr>
          <w:rFonts w:asciiTheme="minorHAnsi" w:hAnsiTheme="minorHAnsi" w:cstheme="minorHAnsi"/>
          <w:b/>
          <w:sz w:val="20"/>
          <w:szCs w:val="20"/>
        </w:rPr>
        <w:t>Reikalavimai realaus laiko stebėjimui ir statistikos kaupimui:</w:t>
      </w:r>
    </w:p>
    <w:p w14:paraId="06008653" w14:textId="77777777" w:rsidR="000E56E4" w:rsidRPr="003964FF" w:rsidRDefault="000E56E4" w:rsidP="002E0DCA">
      <w:pPr>
        <w:pStyle w:val="BodyText"/>
        <w:numPr>
          <w:ilvl w:val="2"/>
          <w:numId w:val="5"/>
        </w:numPr>
        <w:tabs>
          <w:tab w:val="left" w:pos="709"/>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 teikėjas turi pateikti Paslaugų gavėjo klientų aptarnavimo savaitinę ataskaitą kiekvieną pirmadienį</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iki 07:30 val., mėnesinę ataskaitą iki 7 einamojo mėnesio dienos 08:00 val., kuriose bus pateikta bendra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statistika, duomenys pagal kontaktų tipus: gauti, aptarnauti, prarasti, aptarnavimo trukmė (min.), vidutinė</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aptarnavimo trukmė (min.), vidutinis laukimo laikas (s), sujungimų su Paslaugų gavėjo specialistais skaičius,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kreipiniai pagal tematiką (tema ir </w:t>
      </w:r>
      <w:r w:rsidRPr="003964FF">
        <w:rPr>
          <w:rFonts w:asciiTheme="minorHAnsi" w:hAnsiTheme="minorHAnsi" w:cstheme="minorHAnsi"/>
          <w:sz w:val="20"/>
          <w:szCs w:val="20"/>
        </w:rPr>
        <w:lastRenderedPageBreak/>
        <w:t>potemė), po skambučio apklausų rezultatai (konsultanto ir 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pasikartojančių skambučių duomenys ir temos, ir kt. Šiuos duomenis Paslaugų gavėjas turi turėti galimybę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matyti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einamuoju metu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pasirinktu periodu.</w:t>
      </w:r>
    </w:p>
    <w:p w14:paraId="5D2DBF32" w14:textId="77777777" w:rsidR="000E56E4" w:rsidRPr="003964FF" w:rsidRDefault="000E56E4" w:rsidP="002E0DCA">
      <w:pPr>
        <w:pStyle w:val="BodyText"/>
        <w:numPr>
          <w:ilvl w:val="2"/>
          <w:numId w:val="5"/>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iki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kito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5</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pateikti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mėnesinę</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ataskaitą</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įeinantys/išeinantys skambučiai, Live chat kiekis, </w:t>
      </w:r>
      <w:r w:rsidRPr="003964FF">
        <w:rPr>
          <w:rFonts w:asciiTheme="minorHAnsi" w:hAnsiTheme="minorHAnsi" w:cstheme="minorHAnsi"/>
          <w:spacing w:val="-43"/>
          <w:sz w:val="20"/>
          <w:szCs w:val="20"/>
        </w:rPr>
        <w:t xml:space="preserve">  </w:t>
      </w:r>
      <w:r w:rsidRPr="003964FF">
        <w:rPr>
          <w:rFonts w:asciiTheme="minorHAnsi" w:hAnsiTheme="minorHAnsi" w:cstheme="minorHAnsi"/>
          <w:sz w:val="20"/>
          <w:szCs w:val="20"/>
        </w:rPr>
        <w:t>atlikti papildomi darbai, išsiųstų SMS pranešimų kiekis, automatizuotų klientų apklausų rezultatai, atsakytų klientų kreipinių gautų el.paštu kiekis) pagal</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kontakto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tipus (privatus/verslo)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ir aptarnavimo laikus (suminius).</w:t>
      </w:r>
    </w:p>
    <w:p w14:paraId="3F0CBEFA" w14:textId="082F1A62" w:rsidR="000E56E4" w:rsidRPr="003964FF" w:rsidRDefault="000E56E4" w:rsidP="002E0DCA">
      <w:pPr>
        <w:pStyle w:val="BodyText"/>
        <w:numPr>
          <w:ilvl w:val="2"/>
          <w:numId w:val="5"/>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 gavėjas gali keisti ataskaitų, išvardintų 3.2.2</w:t>
      </w:r>
      <w:r w:rsidR="008E742C">
        <w:rPr>
          <w:rFonts w:asciiTheme="minorHAnsi" w:hAnsiTheme="minorHAnsi" w:cstheme="minorHAnsi"/>
          <w:sz w:val="20"/>
          <w:szCs w:val="20"/>
        </w:rPr>
        <w:t>1</w:t>
      </w:r>
      <w:r w:rsidRPr="003964FF">
        <w:rPr>
          <w:rFonts w:asciiTheme="minorHAnsi" w:hAnsiTheme="minorHAnsi" w:cstheme="minorHAnsi"/>
          <w:sz w:val="20"/>
          <w:szCs w:val="20"/>
        </w:rPr>
        <w:t xml:space="preserve"> p., laiko intervalus informavus Paslaugų teikėją prieš 7 d. d.: 1 valanda, 1</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diena,</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1 savaitė, 1 mėnuo, 1 ketvirtis,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1 metai.</w:t>
      </w:r>
    </w:p>
    <w:p w14:paraId="6707402E" w14:textId="77777777" w:rsidR="000E56E4" w:rsidRPr="003964FF" w:rsidRDefault="000E56E4" w:rsidP="002E0DCA">
      <w:pPr>
        <w:pStyle w:val="BodyText"/>
        <w:numPr>
          <w:ilvl w:val="2"/>
          <w:numId w:val="5"/>
        </w:numPr>
        <w:tabs>
          <w:tab w:val="left" w:pos="567"/>
        </w:tabs>
        <w:spacing w:after="0"/>
        <w:ind w:left="0" w:firstLine="0"/>
        <w:jc w:val="both"/>
        <w:rPr>
          <w:rFonts w:asciiTheme="minorHAnsi" w:hAnsiTheme="minorHAnsi" w:cstheme="minorHAnsi"/>
          <w:b/>
          <w:sz w:val="20"/>
          <w:szCs w:val="20"/>
        </w:rPr>
      </w:pPr>
      <w:r w:rsidRPr="003964FF">
        <w:rPr>
          <w:rFonts w:asciiTheme="minorHAnsi" w:hAnsiTheme="minorHAnsi" w:cstheme="minorHAnsi"/>
          <w:sz w:val="20"/>
          <w:szCs w:val="20"/>
        </w:rPr>
        <w:t>Paslaugų gavėjas turi turėti prieigą prie visų neapdorotų duomenų susijusių su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gavėjo klientų aptarnavimu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visais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pirkimo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objekte</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numatytais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aptarnavimo kanalais.</w:t>
      </w:r>
    </w:p>
    <w:p w14:paraId="1C3609DE" w14:textId="77777777" w:rsidR="000E56E4" w:rsidRPr="003964FF" w:rsidRDefault="000E56E4" w:rsidP="002E0DCA">
      <w:pPr>
        <w:pStyle w:val="ListParagraph"/>
        <w:numPr>
          <w:ilvl w:val="1"/>
          <w:numId w:val="5"/>
        </w:numPr>
        <w:pBdr>
          <w:top w:val="single" w:sz="4" w:space="1" w:color="auto"/>
          <w:bottom w:val="single" w:sz="4" w:space="1" w:color="auto"/>
        </w:pBdr>
        <w:jc w:val="both"/>
        <w:rPr>
          <w:rFonts w:asciiTheme="minorHAnsi" w:hAnsiTheme="minorHAnsi" w:cstheme="minorHAnsi"/>
          <w:sz w:val="20"/>
          <w:szCs w:val="20"/>
        </w:rPr>
      </w:pPr>
      <w:r w:rsidRPr="003964FF">
        <w:rPr>
          <w:rFonts w:asciiTheme="minorHAnsi" w:hAnsiTheme="minorHAnsi" w:cstheme="minorHAnsi"/>
          <w:b/>
          <w:bCs/>
          <w:sz w:val="20"/>
          <w:szCs w:val="20"/>
        </w:rPr>
        <w:t>Reikalavimai internetinių</w:t>
      </w:r>
      <w:r w:rsidRPr="003964FF">
        <w:rPr>
          <w:rFonts w:asciiTheme="minorHAnsi" w:hAnsiTheme="minorHAnsi" w:cstheme="minorHAnsi"/>
          <w:b/>
          <w:bCs/>
          <w:spacing w:val="-2"/>
          <w:sz w:val="20"/>
          <w:szCs w:val="20"/>
        </w:rPr>
        <w:t xml:space="preserve"> </w:t>
      </w:r>
      <w:r w:rsidRPr="003964FF">
        <w:rPr>
          <w:rFonts w:asciiTheme="minorHAnsi" w:hAnsiTheme="minorHAnsi" w:cstheme="minorHAnsi"/>
          <w:b/>
          <w:bCs/>
          <w:sz w:val="20"/>
          <w:szCs w:val="20"/>
        </w:rPr>
        <w:t>pokalbių</w:t>
      </w:r>
      <w:r w:rsidRPr="003964FF">
        <w:rPr>
          <w:rFonts w:asciiTheme="minorHAnsi" w:hAnsiTheme="minorHAnsi" w:cstheme="minorHAnsi"/>
          <w:b/>
          <w:bCs/>
          <w:spacing w:val="-2"/>
          <w:sz w:val="20"/>
          <w:szCs w:val="20"/>
        </w:rPr>
        <w:t xml:space="preserve"> </w:t>
      </w:r>
      <w:r w:rsidRPr="003964FF">
        <w:rPr>
          <w:rFonts w:asciiTheme="minorHAnsi" w:hAnsiTheme="minorHAnsi" w:cstheme="minorHAnsi"/>
          <w:b/>
          <w:bCs/>
          <w:sz w:val="20"/>
          <w:szCs w:val="20"/>
        </w:rPr>
        <w:t>(angl.</w:t>
      </w:r>
      <w:r w:rsidRPr="003964FF">
        <w:rPr>
          <w:rFonts w:asciiTheme="minorHAnsi" w:hAnsiTheme="minorHAnsi" w:cstheme="minorHAnsi"/>
          <w:b/>
          <w:bCs/>
          <w:spacing w:val="-3"/>
          <w:sz w:val="20"/>
          <w:szCs w:val="20"/>
        </w:rPr>
        <w:t xml:space="preserve"> </w:t>
      </w:r>
      <w:r w:rsidRPr="003964FF">
        <w:rPr>
          <w:rFonts w:asciiTheme="minorHAnsi" w:hAnsiTheme="minorHAnsi" w:cstheme="minorHAnsi"/>
          <w:b/>
          <w:bCs/>
          <w:sz w:val="20"/>
          <w:szCs w:val="20"/>
        </w:rPr>
        <w:t>Live</w:t>
      </w:r>
      <w:r w:rsidRPr="003964FF">
        <w:rPr>
          <w:rFonts w:asciiTheme="minorHAnsi" w:hAnsiTheme="minorHAnsi" w:cstheme="minorHAnsi"/>
          <w:b/>
          <w:bCs/>
          <w:spacing w:val="-3"/>
          <w:sz w:val="20"/>
          <w:szCs w:val="20"/>
        </w:rPr>
        <w:t xml:space="preserve"> </w:t>
      </w:r>
      <w:r w:rsidRPr="003964FF">
        <w:rPr>
          <w:rFonts w:asciiTheme="minorHAnsi" w:hAnsiTheme="minorHAnsi" w:cstheme="minorHAnsi"/>
          <w:b/>
          <w:bCs/>
          <w:sz w:val="20"/>
          <w:szCs w:val="20"/>
        </w:rPr>
        <w:t>Chat)</w:t>
      </w:r>
      <w:r w:rsidRPr="003964FF">
        <w:rPr>
          <w:rFonts w:asciiTheme="minorHAnsi" w:hAnsiTheme="minorHAnsi" w:cstheme="minorHAnsi"/>
          <w:b/>
          <w:bCs/>
          <w:spacing w:val="-3"/>
          <w:sz w:val="20"/>
          <w:szCs w:val="20"/>
        </w:rPr>
        <w:t xml:space="preserve"> </w:t>
      </w:r>
      <w:r w:rsidRPr="003964FF">
        <w:rPr>
          <w:rFonts w:asciiTheme="minorHAnsi" w:hAnsiTheme="minorHAnsi" w:cstheme="minorHAnsi"/>
          <w:b/>
          <w:bCs/>
          <w:sz w:val="20"/>
          <w:szCs w:val="20"/>
        </w:rPr>
        <w:t xml:space="preserve">ataskaitoms: </w:t>
      </w:r>
    </w:p>
    <w:p w14:paraId="6025455D" w14:textId="77777777" w:rsidR="000E56E4" w:rsidRPr="003964FF" w:rsidRDefault="000E56E4" w:rsidP="002E0DCA">
      <w:pPr>
        <w:pStyle w:val="BodyText"/>
        <w:widowControl w:val="0"/>
        <w:numPr>
          <w:ilvl w:val="2"/>
          <w:numId w:val="5"/>
        </w:numPr>
        <w:tabs>
          <w:tab w:val="left" w:pos="709"/>
          <w:tab w:val="left" w:pos="964"/>
          <w:tab w:val="left" w:pos="965"/>
        </w:tabs>
        <w:autoSpaceDE w:val="0"/>
        <w:autoSpaceDN w:val="0"/>
        <w:spacing w:after="0"/>
        <w:ind w:left="0" w:firstLine="0"/>
        <w:jc w:val="both"/>
        <w:rPr>
          <w:rFonts w:asciiTheme="minorHAnsi" w:hAnsiTheme="minorHAnsi" w:cstheme="minorHAnsi"/>
          <w:sz w:val="20"/>
          <w:szCs w:val="20"/>
        </w:rPr>
      </w:pPr>
      <w:r w:rsidRPr="003964FF">
        <w:rPr>
          <w:rFonts w:asciiTheme="minorHAnsi" w:hAnsiTheme="minorHAnsi" w:cstheme="minorHAnsi"/>
          <w:spacing w:val="6"/>
          <w:sz w:val="20"/>
          <w:szCs w:val="20"/>
        </w:rPr>
        <w:t xml:space="preserve">Ataskaitos </w:t>
      </w:r>
      <w:r w:rsidRPr="003964FF">
        <w:rPr>
          <w:rFonts w:asciiTheme="minorHAnsi" w:hAnsiTheme="minorHAnsi" w:cstheme="minorHAnsi"/>
          <w:sz w:val="20"/>
          <w:szCs w:val="20"/>
        </w:rPr>
        <w:t>apie</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apdorotus/gautus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pokalbius</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pateikiamos</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pagal</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iš</w:t>
      </w:r>
      <w:r w:rsidRPr="003964FF">
        <w:rPr>
          <w:rFonts w:asciiTheme="minorHAnsi" w:hAnsiTheme="minorHAnsi" w:cstheme="minorHAnsi"/>
          <w:spacing w:val="9"/>
          <w:sz w:val="20"/>
          <w:szCs w:val="20"/>
        </w:rPr>
        <w:t xml:space="preserve"> </w:t>
      </w:r>
      <w:r w:rsidRPr="003964FF">
        <w:rPr>
          <w:rFonts w:asciiTheme="minorHAnsi" w:hAnsiTheme="minorHAnsi" w:cstheme="minorHAnsi"/>
          <w:sz w:val="20"/>
          <w:szCs w:val="20"/>
        </w:rPr>
        <w:t>anksto</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suderintą</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formatą</w:t>
      </w:r>
      <w:r w:rsidRPr="003964FF">
        <w:rPr>
          <w:rFonts w:asciiTheme="minorHAnsi" w:hAnsiTheme="minorHAnsi" w:cstheme="minorHAnsi"/>
          <w:spacing w:val="8"/>
          <w:sz w:val="20"/>
          <w:szCs w:val="20"/>
        </w:rPr>
        <w:t xml:space="preserve"> </w:t>
      </w:r>
      <w:r w:rsidRPr="003964FF">
        <w:rPr>
          <w:rFonts w:asciiTheme="minorHAnsi" w:hAnsiTheme="minorHAnsi" w:cstheme="minorHAnsi"/>
          <w:sz w:val="20"/>
          <w:szCs w:val="20"/>
        </w:rPr>
        <w:t>(joje</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atsispindės</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apibendrinti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rodikliai),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kiekvieną pirmadienį iki 07:30</w:t>
      </w:r>
      <w:r w:rsidRPr="003964FF">
        <w:rPr>
          <w:rFonts w:asciiTheme="minorHAnsi" w:hAnsiTheme="minorHAnsi" w:cstheme="minorHAnsi"/>
          <w:spacing w:val="44"/>
          <w:sz w:val="20"/>
          <w:szCs w:val="20"/>
        </w:rPr>
        <w:t xml:space="preserve"> </w:t>
      </w:r>
      <w:r w:rsidRPr="003964FF">
        <w:rPr>
          <w:rFonts w:asciiTheme="minorHAnsi" w:hAnsiTheme="minorHAnsi" w:cstheme="minorHAnsi"/>
          <w:sz w:val="20"/>
          <w:szCs w:val="20"/>
        </w:rPr>
        <w:t>val.</w:t>
      </w:r>
    </w:p>
    <w:p w14:paraId="10E2F813" w14:textId="77777777" w:rsidR="000E56E4" w:rsidRPr="003964FF" w:rsidRDefault="000E56E4" w:rsidP="002E0DCA">
      <w:pPr>
        <w:pStyle w:val="BodyText"/>
        <w:widowControl w:val="0"/>
        <w:numPr>
          <w:ilvl w:val="2"/>
          <w:numId w:val="5"/>
        </w:numPr>
        <w:tabs>
          <w:tab w:val="left" w:pos="709"/>
          <w:tab w:val="left" w:pos="964"/>
          <w:tab w:val="left" w:pos="965"/>
        </w:tabs>
        <w:autoSpaceDE w:val="0"/>
        <w:autoSpaceDN w:val="0"/>
        <w:spacing w:after="0"/>
        <w:ind w:left="0" w:firstLine="0"/>
        <w:jc w:val="both"/>
        <w:rPr>
          <w:rFonts w:asciiTheme="minorHAnsi" w:hAnsiTheme="minorHAnsi" w:cstheme="minorHAnsi"/>
          <w:sz w:val="20"/>
          <w:szCs w:val="20"/>
        </w:rPr>
      </w:pPr>
      <w:r w:rsidRPr="003964FF">
        <w:rPr>
          <w:rFonts w:asciiTheme="minorHAnsi" w:hAnsiTheme="minorHAnsi" w:cstheme="minorHAnsi"/>
          <w:sz w:val="20"/>
          <w:szCs w:val="20"/>
        </w:rPr>
        <w:t>Paslaugų</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gavėjui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teikti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ataskaitas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arba</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suteikti</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prieigą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analizuoti</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aptarnavimu</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susijusius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rodiklius:</w:t>
      </w:r>
    </w:p>
    <w:p w14:paraId="6E53AAF8"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SLA;</w:t>
      </w:r>
    </w:p>
    <w:p w14:paraId="1AD2E388"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Sureagavimo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laikas</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į</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gautą</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kliento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užklausą;</w:t>
      </w:r>
    </w:p>
    <w:p w14:paraId="276FA090"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Aptarnavimo</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trukmė;</w:t>
      </w:r>
    </w:p>
    <w:p w14:paraId="006F8B15"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Vidutinė</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trukmė;</w:t>
      </w:r>
    </w:p>
    <w:p w14:paraId="52376524"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Prarastų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sesijų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kiekis;</w:t>
      </w:r>
    </w:p>
    <w:p w14:paraId="322FFEFB"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Prarastų</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sesijų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kiekis %;</w:t>
      </w:r>
    </w:p>
    <w:p w14:paraId="7655AD82"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Konsultanto</w:t>
      </w:r>
      <w:r w:rsidRPr="003964FF">
        <w:rPr>
          <w:rFonts w:asciiTheme="minorHAnsi" w:hAnsiTheme="minorHAnsi" w:cstheme="minorHAnsi"/>
          <w:spacing w:val="-2"/>
          <w:sz w:val="20"/>
          <w:szCs w:val="20"/>
        </w:rPr>
        <w:t xml:space="preserve"> </w:t>
      </w:r>
      <w:r w:rsidRPr="003964FF">
        <w:rPr>
          <w:rFonts w:asciiTheme="minorHAnsi" w:hAnsiTheme="minorHAnsi" w:cstheme="minorHAnsi"/>
          <w:sz w:val="20"/>
          <w:szCs w:val="20"/>
        </w:rPr>
        <w:t>vardas;</w:t>
      </w:r>
    </w:p>
    <w:p w14:paraId="4FEE5B9F"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Konsultantų</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skaičius;</w:t>
      </w:r>
    </w:p>
    <w:p w14:paraId="063DC54C" w14:textId="77777777" w:rsidR="000E56E4" w:rsidRPr="003964FF" w:rsidRDefault="000E56E4" w:rsidP="002E0DCA">
      <w:pPr>
        <w:pStyle w:val="ListParagraph"/>
        <w:widowControl w:val="0"/>
        <w:numPr>
          <w:ilvl w:val="3"/>
          <w:numId w:val="5"/>
        </w:numPr>
        <w:tabs>
          <w:tab w:val="left" w:pos="709"/>
          <w:tab w:val="left" w:pos="1714"/>
        </w:tabs>
        <w:autoSpaceDE w:val="0"/>
        <w:autoSpaceDN w:val="0"/>
        <w:ind w:left="0" w:firstLine="0"/>
        <w:jc w:val="both"/>
        <w:rPr>
          <w:rFonts w:asciiTheme="minorHAnsi" w:hAnsiTheme="minorHAnsi" w:cstheme="minorHAnsi"/>
          <w:sz w:val="20"/>
          <w:szCs w:val="20"/>
        </w:rPr>
      </w:pPr>
      <w:r w:rsidRPr="003964FF">
        <w:rPr>
          <w:rFonts w:asciiTheme="minorHAnsi" w:hAnsiTheme="minorHAnsi" w:cstheme="minorHAnsi"/>
          <w:sz w:val="20"/>
          <w:szCs w:val="20"/>
        </w:rPr>
        <w:t>Tema,</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potemė.</w:t>
      </w:r>
    </w:p>
    <w:p w14:paraId="0AC6A29E" w14:textId="77777777" w:rsidR="000E56E4" w:rsidRPr="003964FF" w:rsidRDefault="000E56E4" w:rsidP="002E0DCA">
      <w:pPr>
        <w:pStyle w:val="ListParagraph"/>
        <w:numPr>
          <w:ilvl w:val="0"/>
          <w:numId w:val="5"/>
        </w:numPr>
        <w:pBdr>
          <w:top w:val="single" w:sz="8" w:space="1" w:color="auto"/>
          <w:bottom w:val="single" w:sz="8" w:space="1" w:color="auto"/>
        </w:pBdr>
        <w:tabs>
          <w:tab w:val="left" w:pos="284"/>
        </w:tabs>
        <w:spacing w:before="60" w:after="60"/>
        <w:jc w:val="both"/>
        <w:rPr>
          <w:rFonts w:asciiTheme="minorHAnsi" w:hAnsiTheme="minorHAnsi" w:cstheme="minorHAnsi"/>
          <w:b/>
          <w:sz w:val="20"/>
          <w:szCs w:val="20"/>
        </w:rPr>
      </w:pPr>
      <w:r w:rsidRPr="003964FF">
        <w:rPr>
          <w:rFonts w:asciiTheme="minorHAnsi" w:hAnsiTheme="minorHAnsi" w:cstheme="minorHAnsi"/>
          <w:b/>
          <w:sz w:val="20"/>
          <w:szCs w:val="20"/>
        </w:rPr>
        <w:t xml:space="preserve">PASLAUGŲ GAVĖJO IR PASLAUGŲ TIEKĖJO ĮSIPAREIGOJIMAI </w:t>
      </w:r>
    </w:p>
    <w:p w14:paraId="01594F1C" w14:textId="77777777" w:rsidR="000E56E4" w:rsidRPr="003964FF" w:rsidRDefault="000E56E4" w:rsidP="002E0DCA">
      <w:pPr>
        <w:pStyle w:val="ListParagraph"/>
        <w:widowControl w:val="0"/>
        <w:numPr>
          <w:ilvl w:val="1"/>
          <w:numId w:val="5"/>
        </w:numPr>
        <w:pBdr>
          <w:bottom w:val="single" w:sz="4" w:space="1" w:color="auto"/>
        </w:pBdr>
        <w:tabs>
          <w:tab w:val="left" w:pos="862"/>
        </w:tabs>
        <w:autoSpaceDE w:val="0"/>
        <w:autoSpaceDN w:val="0"/>
        <w:spacing w:before="36"/>
        <w:jc w:val="both"/>
        <w:rPr>
          <w:rFonts w:asciiTheme="minorHAnsi" w:hAnsiTheme="minorHAnsi" w:cstheme="minorHAnsi"/>
          <w:sz w:val="20"/>
          <w:szCs w:val="20"/>
        </w:rPr>
      </w:pPr>
      <w:r w:rsidRPr="003964FF">
        <w:rPr>
          <w:rFonts w:asciiTheme="minorHAnsi" w:hAnsiTheme="minorHAnsi" w:cstheme="minorHAnsi"/>
          <w:b/>
          <w:bCs/>
          <w:sz w:val="20"/>
          <w:szCs w:val="20"/>
        </w:rPr>
        <w:t xml:space="preserve">Paslaugų gavėjo įsipareigojimai: </w:t>
      </w:r>
    </w:p>
    <w:p w14:paraId="5A3C9221" w14:textId="77777777" w:rsidR="000E56E4" w:rsidRPr="003964FF" w:rsidRDefault="000E56E4" w:rsidP="002E0DCA">
      <w:pPr>
        <w:pStyle w:val="ListParagraph"/>
        <w:widowControl w:val="0"/>
        <w:numPr>
          <w:ilvl w:val="2"/>
          <w:numId w:val="5"/>
        </w:numPr>
        <w:tabs>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Bendradarbiauti su Paslaugų teikėju, teikiant reikalingą informaciją Užsakymų ir (ar) Sutarties vykdymo metu.</w:t>
      </w:r>
    </w:p>
    <w:p w14:paraId="60BED53A" w14:textId="77777777" w:rsidR="000E56E4" w:rsidRPr="003964FF" w:rsidRDefault="000E56E4" w:rsidP="002E0DCA">
      <w:pPr>
        <w:pStyle w:val="ListParagraph"/>
        <w:widowControl w:val="0"/>
        <w:numPr>
          <w:ilvl w:val="2"/>
          <w:numId w:val="5"/>
        </w:numPr>
        <w:tabs>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Priimti iš Paslaugų teikėjo jo kokybiškai suteiktas Paslaugas, atitinkančių teisės aktų ir Užsakyme ir (ar) Sutartyje numatytų Paslaugų reikalavimus, ir tinkamai bei laiku atsiskaityti su Paslaugų teikėju Sutartyje numatytomis  sąlygomis.</w:t>
      </w:r>
    </w:p>
    <w:p w14:paraId="14070430" w14:textId="77777777" w:rsidR="000E56E4" w:rsidRPr="003964FF" w:rsidRDefault="000E56E4" w:rsidP="000E56E4">
      <w:pPr>
        <w:pStyle w:val="ListParagraph"/>
        <w:widowControl w:val="0"/>
        <w:tabs>
          <w:tab w:val="left" w:pos="709"/>
        </w:tabs>
        <w:autoSpaceDE w:val="0"/>
        <w:autoSpaceDN w:val="0"/>
        <w:spacing w:before="36"/>
        <w:ind w:left="0" w:firstLine="0"/>
        <w:jc w:val="both"/>
        <w:rPr>
          <w:rFonts w:asciiTheme="minorHAnsi" w:hAnsiTheme="minorHAnsi" w:cstheme="minorHAnsi"/>
          <w:sz w:val="20"/>
          <w:szCs w:val="20"/>
        </w:rPr>
      </w:pPr>
    </w:p>
    <w:p w14:paraId="6C38716A" w14:textId="77777777" w:rsidR="000E56E4" w:rsidRPr="003964FF" w:rsidRDefault="000E56E4" w:rsidP="002E0DCA">
      <w:pPr>
        <w:pStyle w:val="ListParagraph"/>
        <w:widowControl w:val="0"/>
        <w:numPr>
          <w:ilvl w:val="1"/>
          <w:numId w:val="5"/>
        </w:numPr>
        <w:pBdr>
          <w:top w:val="single" w:sz="4" w:space="1" w:color="auto"/>
          <w:bottom w:val="single" w:sz="4" w:space="1" w:color="auto"/>
        </w:pBdr>
        <w:tabs>
          <w:tab w:val="left" w:pos="862"/>
        </w:tabs>
        <w:autoSpaceDE w:val="0"/>
        <w:autoSpaceDN w:val="0"/>
        <w:spacing w:before="36"/>
        <w:jc w:val="both"/>
        <w:rPr>
          <w:rFonts w:asciiTheme="minorHAnsi" w:hAnsiTheme="minorHAnsi" w:cstheme="minorHAnsi"/>
          <w:sz w:val="20"/>
          <w:szCs w:val="20"/>
        </w:rPr>
      </w:pPr>
      <w:r w:rsidRPr="003964FF">
        <w:rPr>
          <w:rFonts w:asciiTheme="minorHAnsi" w:hAnsiTheme="minorHAnsi" w:cstheme="minorHAnsi"/>
          <w:b/>
          <w:bCs/>
          <w:sz w:val="20"/>
          <w:szCs w:val="20"/>
        </w:rPr>
        <w:t xml:space="preserve"> Paslaugų teikėjo įsipareigojimai:</w:t>
      </w:r>
    </w:p>
    <w:p w14:paraId="4C63D064" w14:textId="77777777" w:rsidR="000E56E4" w:rsidRPr="003964FF" w:rsidRDefault="000E56E4" w:rsidP="002E0DCA">
      <w:pPr>
        <w:pStyle w:val="ListParagraph"/>
        <w:widowControl w:val="0"/>
        <w:numPr>
          <w:ilvl w:val="2"/>
          <w:numId w:val="5"/>
        </w:numPr>
        <w:tabs>
          <w:tab w:val="left" w:pos="709"/>
        </w:tabs>
        <w:autoSpaceDE w:val="0"/>
        <w:autoSpaceDN w:val="0"/>
        <w:spacing w:before="36"/>
        <w:ind w:left="0" w:firstLine="0"/>
        <w:jc w:val="both"/>
        <w:rPr>
          <w:rFonts w:asciiTheme="minorHAnsi" w:hAnsiTheme="minorHAnsi" w:cstheme="minorHAnsi"/>
          <w:sz w:val="20"/>
          <w:szCs w:val="20"/>
        </w:rPr>
      </w:pPr>
      <w:r w:rsidRPr="003964FF">
        <w:rPr>
          <w:rFonts w:asciiTheme="minorHAnsi" w:hAnsiTheme="minorHAnsi" w:cstheme="minorHAnsi"/>
          <w:sz w:val="20"/>
          <w:szCs w:val="20"/>
        </w:rPr>
        <w:t>Teikti Paslaugas profesionaliai, kokybiškai ir laiku, vadovaujantis Užsakyme (-uose), Sutartyje nustatyta tvarka, Lietuvos Respublikoje galiojančiais įstatymais ir kitais teisės aktais reglamentuojančiais Paslaugų teikimą.</w:t>
      </w:r>
    </w:p>
    <w:p w14:paraId="2C3E60EC" w14:textId="77777777" w:rsidR="000E56E4" w:rsidRPr="003964FF" w:rsidRDefault="000E56E4" w:rsidP="002E0DCA">
      <w:pPr>
        <w:pStyle w:val="ListParagraph"/>
        <w:numPr>
          <w:ilvl w:val="0"/>
          <w:numId w:val="5"/>
        </w:numPr>
        <w:pBdr>
          <w:top w:val="single" w:sz="4" w:space="1" w:color="auto"/>
          <w:bottom w:val="single" w:sz="4" w:space="1" w:color="auto"/>
        </w:pBdr>
        <w:tabs>
          <w:tab w:val="left" w:pos="360"/>
        </w:tabs>
        <w:spacing w:before="60" w:after="60"/>
        <w:jc w:val="both"/>
        <w:rPr>
          <w:rFonts w:asciiTheme="minorHAnsi" w:hAnsiTheme="minorHAnsi" w:cstheme="minorHAnsi"/>
          <w:b/>
          <w:iCs/>
          <w:sz w:val="20"/>
          <w:szCs w:val="20"/>
        </w:rPr>
      </w:pPr>
      <w:r w:rsidRPr="003964FF">
        <w:rPr>
          <w:rFonts w:asciiTheme="minorHAnsi" w:hAnsiTheme="minorHAnsi" w:cstheme="minorHAnsi"/>
          <w:b/>
          <w:iCs/>
          <w:sz w:val="20"/>
          <w:szCs w:val="20"/>
        </w:rPr>
        <w:t xml:space="preserve">PAPILDOMA INFORMACIJA </w:t>
      </w:r>
    </w:p>
    <w:p w14:paraId="70191A58" w14:textId="77777777" w:rsidR="000E56E4" w:rsidRPr="003964FF" w:rsidRDefault="000E56E4" w:rsidP="000E56E4">
      <w:pPr>
        <w:pStyle w:val="ListParagraph"/>
        <w:tabs>
          <w:tab w:val="left" w:pos="0"/>
          <w:tab w:val="left" w:pos="360"/>
        </w:tabs>
        <w:ind w:left="0" w:firstLine="0"/>
        <w:jc w:val="both"/>
        <w:rPr>
          <w:rFonts w:asciiTheme="minorHAnsi" w:hAnsiTheme="minorHAnsi" w:cstheme="minorHAnsi"/>
          <w:color w:val="808080" w:themeColor="background1" w:themeShade="80"/>
          <w:sz w:val="20"/>
          <w:szCs w:val="20"/>
        </w:rPr>
      </w:pPr>
      <w:r w:rsidRPr="003964FF">
        <w:rPr>
          <w:rFonts w:asciiTheme="minorHAnsi" w:hAnsiTheme="minorHAnsi" w:cstheme="minorHAnsi"/>
          <w:bCs/>
          <w:iCs/>
          <w:sz w:val="20"/>
          <w:szCs w:val="20"/>
        </w:rPr>
        <w:t xml:space="preserve">8.1. </w:t>
      </w:r>
      <w:r w:rsidRPr="003964FF">
        <w:rPr>
          <w:rFonts w:asciiTheme="minorHAnsi" w:hAnsiTheme="minorHAnsi" w:cstheme="minorHAnsi"/>
          <w:sz w:val="20"/>
          <w:szCs w:val="20"/>
        </w:rPr>
        <w:t>Paslaugų</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teikėjas</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turi</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laikytis</w:t>
      </w:r>
      <w:r w:rsidRPr="003964FF">
        <w:rPr>
          <w:rFonts w:asciiTheme="minorHAnsi" w:hAnsiTheme="minorHAnsi" w:cstheme="minorHAnsi"/>
          <w:spacing w:val="-3"/>
          <w:sz w:val="20"/>
          <w:szCs w:val="20"/>
        </w:rPr>
        <w:t xml:space="preserve"> </w:t>
      </w:r>
      <w:r w:rsidRPr="003964FF">
        <w:rPr>
          <w:rFonts w:asciiTheme="minorHAnsi" w:hAnsiTheme="minorHAnsi" w:cstheme="minorHAnsi"/>
          <w:sz w:val="20"/>
          <w:szCs w:val="20"/>
        </w:rPr>
        <w:t>Paslaugų</w:t>
      </w:r>
      <w:r w:rsidRPr="003964FF">
        <w:rPr>
          <w:rFonts w:asciiTheme="minorHAnsi" w:hAnsiTheme="minorHAnsi" w:cstheme="minorHAnsi"/>
          <w:spacing w:val="-7"/>
          <w:sz w:val="20"/>
          <w:szCs w:val="20"/>
        </w:rPr>
        <w:t xml:space="preserve"> </w:t>
      </w:r>
      <w:r w:rsidRPr="003964FF">
        <w:rPr>
          <w:rFonts w:asciiTheme="minorHAnsi" w:hAnsiTheme="minorHAnsi" w:cstheme="minorHAnsi"/>
          <w:sz w:val="20"/>
          <w:szCs w:val="20"/>
        </w:rPr>
        <w:t>gavėjo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2021-07-01</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įsakymu</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Nr.</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VTA-I21-132</w:t>
      </w:r>
      <w:r w:rsidRPr="003964FF">
        <w:rPr>
          <w:rFonts w:asciiTheme="minorHAnsi" w:hAnsiTheme="minorHAnsi" w:cstheme="minorHAnsi"/>
          <w:spacing w:val="-6"/>
          <w:sz w:val="20"/>
          <w:szCs w:val="20"/>
        </w:rPr>
        <w:t xml:space="preserve"> </w:t>
      </w:r>
      <w:r w:rsidRPr="003964FF">
        <w:rPr>
          <w:rFonts w:asciiTheme="minorHAnsi" w:hAnsiTheme="minorHAnsi" w:cstheme="minorHAnsi"/>
          <w:sz w:val="20"/>
          <w:szCs w:val="20"/>
        </w:rPr>
        <w:t>patvirtinto</w:t>
      </w:r>
      <w:r w:rsidRPr="003964FF">
        <w:rPr>
          <w:rFonts w:asciiTheme="minorHAnsi" w:hAnsiTheme="minorHAnsi" w:cstheme="minorHAnsi"/>
          <w:spacing w:val="-5"/>
          <w:sz w:val="20"/>
          <w:szCs w:val="20"/>
        </w:rPr>
        <w:t xml:space="preserve"> </w:t>
      </w:r>
      <w:r w:rsidRPr="003964FF">
        <w:rPr>
          <w:rFonts w:asciiTheme="minorHAnsi" w:hAnsiTheme="minorHAnsi" w:cstheme="minorHAnsi"/>
          <w:sz w:val="20"/>
          <w:szCs w:val="20"/>
        </w:rPr>
        <w:t>Klientų</w:t>
      </w:r>
      <w:r w:rsidRPr="003964FF">
        <w:rPr>
          <w:rFonts w:asciiTheme="minorHAnsi" w:hAnsiTheme="minorHAnsi" w:cstheme="minorHAnsi"/>
          <w:spacing w:val="-4"/>
          <w:sz w:val="20"/>
          <w:szCs w:val="20"/>
        </w:rPr>
        <w:t xml:space="preserve"> </w:t>
      </w:r>
      <w:r w:rsidRPr="003964FF">
        <w:rPr>
          <w:rFonts w:asciiTheme="minorHAnsi" w:hAnsiTheme="minorHAnsi" w:cstheme="minorHAnsi"/>
          <w:sz w:val="20"/>
          <w:szCs w:val="20"/>
        </w:rPr>
        <w:t>aptarnavimo</w:t>
      </w:r>
      <w:r w:rsidRPr="003964FF">
        <w:rPr>
          <w:rFonts w:asciiTheme="minorHAnsi" w:hAnsiTheme="minorHAnsi" w:cstheme="minorHAnsi"/>
          <w:spacing w:val="-42"/>
          <w:sz w:val="20"/>
          <w:szCs w:val="20"/>
        </w:rPr>
        <w:t xml:space="preserve"> </w:t>
      </w:r>
      <w:r w:rsidRPr="003964FF">
        <w:rPr>
          <w:rFonts w:asciiTheme="minorHAnsi" w:hAnsiTheme="minorHAnsi" w:cstheme="minorHAnsi"/>
          <w:sz w:val="20"/>
          <w:szCs w:val="20"/>
        </w:rPr>
        <w:t>standarto</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reikalavimų, kuris</w:t>
      </w:r>
      <w:r w:rsidRPr="003964FF">
        <w:rPr>
          <w:rFonts w:asciiTheme="minorHAnsi" w:hAnsiTheme="minorHAnsi" w:cstheme="minorHAnsi"/>
          <w:spacing w:val="-1"/>
          <w:sz w:val="20"/>
          <w:szCs w:val="20"/>
        </w:rPr>
        <w:t xml:space="preserve"> </w:t>
      </w:r>
      <w:r w:rsidRPr="003964FF">
        <w:rPr>
          <w:rFonts w:asciiTheme="minorHAnsi" w:hAnsiTheme="minorHAnsi" w:cstheme="minorHAnsi"/>
          <w:sz w:val="20"/>
          <w:szCs w:val="20"/>
        </w:rPr>
        <w:t xml:space="preserve">viešai paskelbtas </w:t>
      </w:r>
      <w:hyperlink r:id="rId11">
        <w:r w:rsidRPr="003964FF">
          <w:rPr>
            <w:rFonts w:asciiTheme="minorHAnsi" w:hAnsiTheme="minorHAnsi" w:cstheme="minorHAnsi"/>
            <w:sz w:val="20"/>
            <w:szCs w:val="20"/>
          </w:rPr>
          <w:t>http://www.vv.lt/lt/partneriams.</w:t>
        </w:r>
      </w:hyperlink>
    </w:p>
    <w:p w14:paraId="0E148F4B" w14:textId="77777777" w:rsidR="000E56E4" w:rsidRPr="003964FF" w:rsidRDefault="000E56E4" w:rsidP="000E56E4">
      <w:pPr>
        <w:pBdr>
          <w:top w:val="single" w:sz="8" w:space="0" w:color="auto"/>
          <w:bottom w:val="single" w:sz="8" w:space="1" w:color="auto"/>
        </w:pBdr>
        <w:tabs>
          <w:tab w:val="left" w:pos="284"/>
        </w:tabs>
        <w:spacing w:before="60" w:after="60"/>
        <w:ind w:firstLine="0"/>
        <w:jc w:val="both"/>
        <w:rPr>
          <w:rFonts w:asciiTheme="minorHAnsi" w:hAnsiTheme="minorHAnsi" w:cstheme="minorHAnsi"/>
          <w:b/>
          <w:sz w:val="20"/>
          <w:szCs w:val="20"/>
        </w:rPr>
      </w:pPr>
      <w:r w:rsidRPr="003964FF">
        <w:rPr>
          <w:rFonts w:asciiTheme="minorHAnsi" w:hAnsiTheme="minorHAnsi" w:cstheme="minorHAnsi"/>
          <w:b/>
          <w:sz w:val="20"/>
          <w:szCs w:val="20"/>
        </w:rPr>
        <w:t>9. PRIEDAI</w:t>
      </w:r>
    </w:p>
    <w:p w14:paraId="3570428E" w14:textId="77777777" w:rsidR="000E56E4" w:rsidRPr="003964FF" w:rsidRDefault="000E56E4" w:rsidP="000E56E4">
      <w:pPr>
        <w:spacing w:before="60" w:after="60"/>
        <w:ind w:firstLine="0"/>
        <w:jc w:val="both"/>
        <w:rPr>
          <w:rStyle w:val="Laukeliai"/>
          <w:rFonts w:asciiTheme="minorHAnsi" w:hAnsiTheme="minorHAnsi" w:cstheme="minorHAnsi"/>
          <w:bCs/>
          <w:szCs w:val="20"/>
        </w:rPr>
      </w:pPr>
    </w:p>
    <w:bookmarkEnd w:id="11"/>
    <w:bookmarkEnd w:id="13"/>
    <w:p w14:paraId="612D925E" w14:textId="7B4C8FF6" w:rsidR="004D3C43" w:rsidRPr="00B106DF" w:rsidRDefault="004D3C43" w:rsidP="004D3C43">
      <w:pPr>
        <w:spacing w:before="60" w:after="60"/>
        <w:rPr>
          <w:rFonts w:asciiTheme="minorHAnsi" w:eastAsia="Calibri" w:hAnsiTheme="minorHAnsi" w:cstheme="minorHAnsi"/>
          <w:b/>
          <w:i/>
          <w:color w:val="7F7F7F"/>
          <w:sz w:val="20"/>
          <w:szCs w:val="20"/>
        </w:rPr>
      </w:pPr>
      <w:r w:rsidRPr="00B106DF">
        <w:rPr>
          <w:rFonts w:asciiTheme="minorHAnsi" w:eastAsia="Calibri" w:hAnsiTheme="minorHAnsi" w:cstheme="minorHAnsi"/>
          <w:bCs/>
          <w:sz w:val="20"/>
          <w:szCs w:val="20"/>
        </w:rPr>
        <w:t xml:space="preserve"> </w:t>
      </w:r>
    </w:p>
    <w:sectPr w:rsidR="004D3C43" w:rsidRPr="00B106DF" w:rsidSect="00E437B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48AD" w14:textId="77777777" w:rsidR="004C4EDC" w:rsidRDefault="004C4EDC" w:rsidP="002603FC">
      <w:r>
        <w:separator/>
      </w:r>
    </w:p>
  </w:endnote>
  <w:endnote w:type="continuationSeparator" w:id="0">
    <w:p w14:paraId="60C0C5B9" w14:textId="77777777" w:rsidR="004C4EDC" w:rsidRDefault="004C4EDC"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583D" w14:textId="77777777" w:rsidR="004C4EDC" w:rsidRDefault="004C4EDC" w:rsidP="002603FC">
      <w:r>
        <w:separator/>
      </w:r>
    </w:p>
  </w:footnote>
  <w:footnote w:type="continuationSeparator" w:id="0">
    <w:p w14:paraId="13362D7E" w14:textId="77777777" w:rsidR="004C4EDC" w:rsidRDefault="004C4EDC"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42BB"/>
    <w:multiLevelType w:val="hybridMultilevel"/>
    <w:tmpl w:val="5E601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8E3596"/>
    <w:multiLevelType w:val="multilevel"/>
    <w:tmpl w:val="A6020ED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b/>
        <w:bCs/>
        <w:i w:val="0"/>
        <w:iCs/>
        <w:color w:val="auto"/>
        <w:sz w:val="20"/>
        <w:szCs w:val="20"/>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1080" w:hanging="720"/>
      </w:pPr>
      <w:rPr>
        <w:rFonts w:hint="default"/>
        <w:b/>
        <w:bCs w:val="0"/>
        <w:color w:val="000000" w:themeColor="text1"/>
      </w:rPr>
    </w:lvl>
    <w:lvl w:ilvl="4">
      <w:start w:val="1"/>
      <w:numFmt w:val="decimal"/>
      <w:isLgl/>
      <w:lvlText w:val="%1.%2.%3.%4.%5."/>
      <w:lvlJc w:val="left"/>
      <w:pPr>
        <w:ind w:left="1440" w:hanging="1080"/>
      </w:pPr>
      <w:rPr>
        <w:rFonts w:hint="default"/>
        <w:b/>
        <w:bCs/>
        <w:color w:val="000000" w:themeColor="text1"/>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 w15:restartNumberingAfterBreak="0">
    <w:nsid w:val="51E507C6"/>
    <w:multiLevelType w:val="hybridMultilevel"/>
    <w:tmpl w:val="B6C2DD6A"/>
    <w:lvl w:ilvl="0" w:tplc="F9B40510">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C16D44"/>
    <w:multiLevelType w:val="multilevel"/>
    <w:tmpl w:val="53DA6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35" w:hanging="720"/>
      </w:pPr>
      <w:rPr>
        <w:rFonts w:hint="default"/>
        <w:color w:val="auto"/>
      </w:rPr>
    </w:lvl>
    <w:lvl w:ilvl="4">
      <w:start w:val="1"/>
      <w:numFmt w:val="decimal"/>
      <w:lvlText w:val="%1.%2.%3.%4.%5."/>
      <w:lvlJc w:val="left"/>
      <w:pPr>
        <w:ind w:left="300" w:hanging="1080"/>
      </w:pPr>
      <w:rPr>
        <w:rFonts w:hint="default"/>
      </w:rPr>
    </w:lvl>
    <w:lvl w:ilvl="5">
      <w:start w:val="1"/>
      <w:numFmt w:val="decimal"/>
      <w:lvlText w:val="%1.%2.%3.%4.%5.%6."/>
      <w:lvlJc w:val="left"/>
      <w:pPr>
        <w:ind w:left="10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75" w:hanging="1440"/>
      </w:pPr>
      <w:rPr>
        <w:rFonts w:hint="default"/>
      </w:rPr>
    </w:lvl>
    <w:lvl w:ilvl="8">
      <w:start w:val="1"/>
      <w:numFmt w:val="decimal"/>
      <w:lvlText w:val="%1.%2.%3.%4.%5.%6.%7.%8.%9."/>
      <w:lvlJc w:val="left"/>
      <w:pPr>
        <w:ind w:left="240" w:hanging="1800"/>
      </w:pPr>
      <w:rPr>
        <w:rFonts w:hint="default"/>
      </w:rPr>
    </w:lvl>
  </w:abstractNum>
  <w:abstractNum w:abstractNumId="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883447331">
    <w:abstractNumId w:val="4"/>
  </w:num>
  <w:num w:numId="2" w16cid:durableId="800344181">
    <w:abstractNumId w:val="5"/>
  </w:num>
  <w:num w:numId="3" w16cid:durableId="1376465915">
    <w:abstractNumId w:val="1"/>
  </w:num>
  <w:num w:numId="4" w16cid:durableId="1980500478">
    <w:abstractNumId w:val="2"/>
  </w:num>
  <w:num w:numId="5" w16cid:durableId="1772966852">
    <w:abstractNumId w:val="3"/>
  </w:num>
  <w:num w:numId="6" w16cid:durableId="18072396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3F9"/>
    <w:rsid w:val="000024A5"/>
    <w:rsid w:val="00004002"/>
    <w:rsid w:val="000103ED"/>
    <w:rsid w:val="00011091"/>
    <w:rsid w:val="0001116F"/>
    <w:rsid w:val="00013791"/>
    <w:rsid w:val="000151CB"/>
    <w:rsid w:val="00015365"/>
    <w:rsid w:val="00016599"/>
    <w:rsid w:val="000170DB"/>
    <w:rsid w:val="00023118"/>
    <w:rsid w:val="00023250"/>
    <w:rsid w:val="000252D1"/>
    <w:rsid w:val="000276CB"/>
    <w:rsid w:val="00027B5B"/>
    <w:rsid w:val="00027C50"/>
    <w:rsid w:val="00033933"/>
    <w:rsid w:val="00035BB9"/>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093C"/>
    <w:rsid w:val="00080A33"/>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6E4"/>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8"/>
    <w:rsid w:val="00116AD2"/>
    <w:rsid w:val="00122266"/>
    <w:rsid w:val="00126608"/>
    <w:rsid w:val="00132B10"/>
    <w:rsid w:val="00133406"/>
    <w:rsid w:val="00133610"/>
    <w:rsid w:val="00135A8D"/>
    <w:rsid w:val="001367A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56EF"/>
    <w:rsid w:val="00227C53"/>
    <w:rsid w:val="00227DE9"/>
    <w:rsid w:val="002305F9"/>
    <w:rsid w:val="00232044"/>
    <w:rsid w:val="002327CF"/>
    <w:rsid w:val="00232F81"/>
    <w:rsid w:val="00233298"/>
    <w:rsid w:val="002337F3"/>
    <w:rsid w:val="00234F8F"/>
    <w:rsid w:val="00235F38"/>
    <w:rsid w:val="00236FEF"/>
    <w:rsid w:val="002372E6"/>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8C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4B5D"/>
    <w:rsid w:val="002E0294"/>
    <w:rsid w:val="002E0DCA"/>
    <w:rsid w:val="002E10EA"/>
    <w:rsid w:val="002E12AF"/>
    <w:rsid w:val="002E1D27"/>
    <w:rsid w:val="002E24C0"/>
    <w:rsid w:val="002E24E7"/>
    <w:rsid w:val="002E3543"/>
    <w:rsid w:val="002E5695"/>
    <w:rsid w:val="002E597D"/>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068A"/>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5B9"/>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1E99"/>
    <w:rsid w:val="003F20DE"/>
    <w:rsid w:val="003F2B72"/>
    <w:rsid w:val="003F3183"/>
    <w:rsid w:val="003F4E82"/>
    <w:rsid w:val="003F4FE2"/>
    <w:rsid w:val="003F5F71"/>
    <w:rsid w:val="003F724F"/>
    <w:rsid w:val="00400C26"/>
    <w:rsid w:val="00401220"/>
    <w:rsid w:val="00401424"/>
    <w:rsid w:val="0040202A"/>
    <w:rsid w:val="00405BC2"/>
    <w:rsid w:val="00407F9E"/>
    <w:rsid w:val="00411C28"/>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6255"/>
    <w:rsid w:val="004A131F"/>
    <w:rsid w:val="004A1A32"/>
    <w:rsid w:val="004A21E0"/>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4EDC"/>
    <w:rsid w:val="004C5600"/>
    <w:rsid w:val="004C58D2"/>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076"/>
    <w:rsid w:val="0055194C"/>
    <w:rsid w:val="00551F01"/>
    <w:rsid w:val="00552D07"/>
    <w:rsid w:val="00553195"/>
    <w:rsid w:val="0055376C"/>
    <w:rsid w:val="00553C0F"/>
    <w:rsid w:val="00556E98"/>
    <w:rsid w:val="00561AC5"/>
    <w:rsid w:val="005629E0"/>
    <w:rsid w:val="00562D4D"/>
    <w:rsid w:val="00564209"/>
    <w:rsid w:val="0056686D"/>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2452"/>
    <w:rsid w:val="005931E5"/>
    <w:rsid w:val="005934E1"/>
    <w:rsid w:val="00593A4A"/>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31F"/>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6E55"/>
    <w:rsid w:val="00620B87"/>
    <w:rsid w:val="006221BB"/>
    <w:rsid w:val="006229F9"/>
    <w:rsid w:val="00622E2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5B8B"/>
    <w:rsid w:val="00665BC4"/>
    <w:rsid w:val="0066621D"/>
    <w:rsid w:val="006662B8"/>
    <w:rsid w:val="0066644C"/>
    <w:rsid w:val="00666FF6"/>
    <w:rsid w:val="00667336"/>
    <w:rsid w:val="00667A93"/>
    <w:rsid w:val="00671C8D"/>
    <w:rsid w:val="0067265F"/>
    <w:rsid w:val="00675FCE"/>
    <w:rsid w:val="00680D4C"/>
    <w:rsid w:val="00682FA1"/>
    <w:rsid w:val="00683791"/>
    <w:rsid w:val="00685C50"/>
    <w:rsid w:val="00685C53"/>
    <w:rsid w:val="0068753C"/>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06C61"/>
    <w:rsid w:val="00712F2F"/>
    <w:rsid w:val="00713126"/>
    <w:rsid w:val="007131C0"/>
    <w:rsid w:val="0071477E"/>
    <w:rsid w:val="00715F2F"/>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5D1A"/>
    <w:rsid w:val="007A6DFE"/>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2501"/>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867"/>
    <w:rsid w:val="0085490B"/>
    <w:rsid w:val="00856391"/>
    <w:rsid w:val="008569E6"/>
    <w:rsid w:val="008600F6"/>
    <w:rsid w:val="00860DCD"/>
    <w:rsid w:val="00860DEC"/>
    <w:rsid w:val="00861EB5"/>
    <w:rsid w:val="00862B9E"/>
    <w:rsid w:val="00862BC9"/>
    <w:rsid w:val="00864684"/>
    <w:rsid w:val="00864F39"/>
    <w:rsid w:val="00865056"/>
    <w:rsid w:val="00865520"/>
    <w:rsid w:val="00865CF5"/>
    <w:rsid w:val="00867769"/>
    <w:rsid w:val="0087107B"/>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0BD2"/>
    <w:rsid w:val="008E2521"/>
    <w:rsid w:val="008E2A73"/>
    <w:rsid w:val="008E4CC3"/>
    <w:rsid w:val="008E742C"/>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6D0"/>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6D9C"/>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60E"/>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9D5"/>
    <w:rsid w:val="00B85A69"/>
    <w:rsid w:val="00B85B3B"/>
    <w:rsid w:val="00B871F3"/>
    <w:rsid w:val="00B87A05"/>
    <w:rsid w:val="00B9011E"/>
    <w:rsid w:val="00B925B3"/>
    <w:rsid w:val="00B936A1"/>
    <w:rsid w:val="00B94B67"/>
    <w:rsid w:val="00B94EFF"/>
    <w:rsid w:val="00B95803"/>
    <w:rsid w:val="00B967D7"/>
    <w:rsid w:val="00BA037F"/>
    <w:rsid w:val="00BA0402"/>
    <w:rsid w:val="00BA054F"/>
    <w:rsid w:val="00BA2B74"/>
    <w:rsid w:val="00BA313C"/>
    <w:rsid w:val="00BA3967"/>
    <w:rsid w:val="00BA4B78"/>
    <w:rsid w:val="00BA60BA"/>
    <w:rsid w:val="00BA654C"/>
    <w:rsid w:val="00BB0F89"/>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C44"/>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593"/>
    <w:rsid w:val="00C447E2"/>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2778"/>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E7500"/>
    <w:rsid w:val="00CF0E59"/>
    <w:rsid w:val="00CF1138"/>
    <w:rsid w:val="00CF1736"/>
    <w:rsid w:val="00CF26EF"/>
    <w:rsid w:val="00CF2B9D"/>
    <w:rsid w:val="00CF3277"/>
    <w:rsid w:val="00CF3996"/>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2A97"/>
    <w:rsid w:val="00D33972"/>
    <w:rsid w:val="00D3405F"/>
    <w:rsid w:val="00D34C95"/>
    <w:rsid w:val="00D34FF8"/>
    <w:rsid w:val="00D3553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B71A5"/>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13D"/>
    <w:rsid w:val="00E02398"/>
    <w:rsid w:val="00E03702"/>
    <w:rsid w:val="00E04F91"/>
    <w:rsid w:val="00E07AF1"/>
    <w:rsid w:val="00E1052B"/>
    <w:rsid w:val="00E108FE"/>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AD1"/>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1991"/>
    <w:rsid w:val="00E7455B"/>
    <w:rsid w:val="00E74C52"/>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1525"/>
    <w:rsid w:val="00EB27F1"/>
    <w:rsid w:val="00EB2FCD"/>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A66"/>
    <w:rsid w:val="00F77B7B"/>
    <w:rsid w:val="00F77FF0"/>
    <w:rsid w:val="00F8036F"/>
    <w:rsid w:val="00F81A30"/>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 w:val="391A63DB"/>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647EB5A2-B9D7-4777-B87A-FE385AC1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72"/>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10"/>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72"/>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qFormat/>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 w:type="paragraph" w:customStyle="1" w:styleId="TableParagraph">
    <w:name w:val="Table Paragraph"/>
    <w:basedOn w:val="Normal"/>
    <w:uiPriority w:val="1"/>
    <w:qFormat/>
    <w:rsid w:val="008E0BD2"/>
    <w:pPr>
      <w:widowControl w:val="0"/>
      <w:autoSpaceDE w:val="0"/>
      <w:autoSpaceDN w:val="0"/>
      <w:spacing w:before="1"/>
      <w:ind w:left="107" w:firstLine="0"/>
    </w:pPr>
    <w:rPr>
      <w:rFonts w:ascii="Calibri" w:eastAsia="Calibri" w:hAnsi="Calibri" w:cs="Calibri"/>
    </w:rPr>
  </w:style>
  <w:style w:type="character" w:customStyle="1" w:styleId="Bodytext10">
    <w:name w:val="Body text|1_"/>
    <w:link w:val="Bodytext11"/>
    <w:rsid w:val="008E0BD2"/>
    <w:rPr>
      <w:rFonts w:ascii="Arial" w:eastAsia="Arial" w:hAnsi="Arial" w:cs="Arial"/>
      <w:sz w:val="19"/>
      <w:szCs w:val="19"/>
    </w:rPr>
  </w:style>
  <w:style w:type="paragraph" w:customStyle="1" w:styleId="Bodytext11">
    <w:name w:val="Body text|1"/>
    <w:basedOn w:val="Normal"/>
    <w:link w:val="Bodytext10"/>
    <w:rsid w:val="008E0BD2"/>
    <w:pPr>
      <w:widowControl w:val="0"/>
      <w:ind w:firstLine="380"/>
    </w:pPr>
    <w:rPr>
      <w:rFonts w:eastAsia="Arial" w:cs="Arial"/>
      <w:sz w:val="19"/>
      <w:szCs w:val="19"/>
    </w:rPr>
  </w:style>
  <w:style w:type="character" w:styleId="Mention">
    <w:name w:val="Mention"/>
    <w:basedOn w:val="DefaultParagraphFont"/>
    <w:uiPriority w:val="99"/>
    <w:unhideWhenUsed/>
    <w:rsid w:val="008E0BD2"/>
    <w:rPr>
      <w:color w:val="2B579A"/>
      <w:shd w:val="clear" w:color="auto" w:fill="E1DFDD"/>
    </w:rPr>
  </w:style>
  <w:style w:type="paragraph" w:styleId="NormalWeb">
    <w:name w:val="Normal (Web)"/>
    <w:basedOn w:val="Normal"/>
    <w:uiPriority w:val="99"/>
    <w:semiHidden/>
    <w:unhideWhenUsed/>
    <w:rsid w:val="008600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93411648">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69741950">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03427271">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98448184">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0084476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123070824">
      <w:bodyDiv w:val="1"/>
      <w:marLeft w:val="0"/>
      <w:marRight w:val="0"/>
      <w:marTop w:val="0"/>
      <w:marBottom w:val="0"/>
      <w:divBdr>
        <w:top w:val="none" w:sz="0" w:space="0" w:color="auto"/>
        <w:left w:val="none" w:sz="0" w:space="0" w:color="auto"/>
        <w:bottom w:val="none" w:sz="0" w:space="0" w:color="auto"/>
        <w:right w:val="none" w:sz="0" w:space="0" w:color="auto"/>
      </w:divBdr>
    </w:div>
    <w:div w:id="21323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363B24129D48EDA3EEAC2E800B3E5F"/>
        <w:category>
          <w:name w:val="General"/>
          <w:gallery w:val="placeholder"/>
        </w:category>
        <w:types>
          <w:type w:val="bbPlcHdr"/>
        </w:types>
        <w:behaviors>
          <w:behavior w:val="content"/>
        </w:behaviors>
        <w:guid w:val="{957BEA2E-681C-4745-8785-4EB1CB6602B8}"/>
      </w:docPartPr>
      <w:docPartBody>
        <w:p w:rsidR="00BB24F4" w:rsidRDefault="005E72B1" w:rsidP="005E72B1">
          <w:pPr>
            <w:pStyle w:val="EE363B24129D48EDA3EEAC2E800B3E5F"/>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40FD"/>
    <w:rsid w:val="00067B56"/>
    <w:rsid w:val="00082C58"/>
    <w:rsid w:val="001368AA"/>
    <w:rsid w:val="00161DA1"/>
    <w:rsid w:val="00182678"/>
    <w:rsid w:val="00194F27"/>
    <w:rsid w:val="001C58C5"/>
    <w:rsid w:val="00225397"/>
    <w:rsid w:val="00233C42"/>
    <w:rsid w:val="00285FAB"/>
    <w:rsid w:val="002E5E3B"/>
    <w:rsid w:val="00307A90"/>
    <w:rsid w:val="00332227"/>
    <w:rsid w:val="003618F8"/>
    <w:rsid w:val="00365F4A"/>
    <w:rsid w:val="003769D3"/>
    <w:rsid w:val="003B49EC"/>
    <w:rsid w:val="0044737E"/>
    <w:rsid w:val="004611F8"/>
    <w:rsid w:val="00473929"/>
    <w:rsid w:val="004853E2"/>
    <w:rsid w:val="004B55B8"/>
    <w:rsid w:val="004E026C"/>
    <w:rsid w:val="00525EB4"/>
    <w:rsid w:val="00551076"/>
    <w:rsid w:val="0056686D"/>
    <w:rsid w:val="005816F6"/>
    <w:rsid w:val="005B124A"/>
    <w:rsid w:val="005E72B1"/>
    <w:rsid w:val="0061504E"/>
    <w:rsid w:val="0068753C"/>
    <w:rsid w:val="006A31C3"/>
    <w:rsid w:val="006B6113"/>
    <w:rsid w:val="006B7152"/>
    <w:rsid w:val="006C79FD"/>
    <w:rsid w:val="00761870"/>
    <w:rsid w:val="00773148"/>
    <w:rsid w:val="007B7372"/>
    <w:rsid w:val="007C5EF4"/>
    <w:rsid w:val="007D507A"/>
    <w:rsid w:val="00804B98"/>
    <w:rsid w:val="00807449"/>
    <w:rsid w:val="008226B9"/>
    <w:rsid w:val="00847449"/>
    <w:rsid w:val="00875425"/>
    <w:rsid w:val="008A1E43"/>
    <w:rsid w:val="008C3649"/>
    <w:rsid w:val="00950690"/>
    <w:rsid w:val="009624F0"/>
    <w:rsid w:val="009C6D9C"/>
    <w:rsid w:val="009F74B1"/>
    <w:rsid w:val="00A82618"/>
    <w:rsid w:val="00A959E5"/>
    <w:rsid w:val="00AC7488"/>
    <w:rsid w:val="00B119BA"/>
    <w:rsid w:val="00B4462B"/>
    <w:rsid w:val="00BB24F4"/>
    <w:rsid w:val="00BD2E80"/>
    <w:rsid w:val="00C17C44"/>
    <w:rsid w:val="00C85715"/>
    <w:rsid w:val="00D51C4D"/>
    <w:rsid w:val="00D64D4B"/>
    <w:rsid w:val="00E02975"/>
    <w:rsid w:val="00E36420"/>
    <w:rsid w:val="00E62124"/>
    <w:rsid w:val="00E702A9"/>
    <w:rsid w:val="00E71991"/>
    <w:rsid w:val="00ED254E"/>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2B1"/>
    <w:rPr>
      <w:color w:val="808080"/>
    </w:rPr>
  </w:style>
  <w:style w:type="paragraph" w:customStyle="1" w:styleId="EE363B24129D48EDA3EEAC2E800B3E5F">
    <w:name w:val="EE363B24129D48EDA3EEAC2E800B3E5F"/>
    <w:rsid w:val="005E72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4074407E-350F-4412-9AFB-79E2700B5E33}"/>
</file>

<file path=customXml/itemProps3.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26315</Words>
  <Characters>15000</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Daiva Sakalauskaitė</dc:creator>
  <cp:lastModifiedBy>Daiva Sakalauskaitė</cp:lastModifiedBy>
  <cp:revision>15</cp:revision>
  <dcterms:created xsi:type="dcterms:W3CDTF">2025-08-14T07:46:00Z</dcterms:created>
  <dcterms:modified xsi:type="dcterms:W3CDTF">2025-08-14T10:52:00Z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