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6F19" w14:textId="25210E73" w:rsidR="004F1121" w:rsidRDefault="004F1121" w:rsidP="004F1121">
      <w:pPr>
        <w:pStyle w:val="1STIL"/>
        <w:spacing w:before="0" w:after="0"/>
        <w:rPr>
          <w:color w:val="auto"/>
        </w:rPr>
      </w:pPr>
      <w:r>
        <w:rPr>
          <w:color w:val="auto"/>
        </w:rPr>
        <w:t>TECHNINĖ SPECIFIKACIJA</w:t>
      </w:r>
    </w:p>
    <w:p w14:paraId="17B593FA" w14:textId="77777777" w:rsidR="004F1121" w:rsidRDefault="004F1121" w:rsidP="004F1121">
      <w:pPr>
        <w:pStyle w:val="1STIL"/>
        <w:spacing w:before="0" w:after="0"/>
        <w:rPr>
          <w:color w:val="auto"/>
        </w:rPr>
      </w:pPr>
    </w:p>
    <w:p w14:paraId="45B05870" w14:textId="6A63EA5C" w:rsidR="004F1121" w:rsidRDefault="004F1121" w:rsidP="004F1121">
      <w:pPr>
        <w:pStyle w:val="1STIL"/>
        <w:spacing w:before="0" w:after="0"/>
        <w:rPr>
          <w:color w:val="auto"/>
        </w:rPr>
      </w:pPr>
      <w:r w:rsidRPr="006E5DAE">
        <w:rPr>
          <w:color w:val="auto"/>
        </w:rPr>
        <w:t>Stalinis didinamasis stiklas su apšvietimo įrenginiu</w:t>
      </w:r>
    </w:p>
    <w:p w14:paraId="6ACB654F" w14:textId="77777777" w:rsidR="004F1121" w:rsidRDefault="004F1121" w:rsidP="004F1121">
      <w:pPr>
        <w:pStyle w:val="1STIL"/>
        <w:spacing w:before="0" w:after="0"/>
        <w:rPr>
          <w:color w:val="auto"/>
        </w:rPr>
      </w:pPr>
    </w:p>
    <w:p w14:paraId="3A99A275" w14:textId="13D2052C" w:rsidR="004F1121" w:rsidRPr="006E5DAE" w:rsidRDefault="004F1121" w:rsidP="004F1121">
      <w:pPr>
        <w:pStyle w:val="1STIL"/>
        <w:spacing w:before="0" w:after="0"/>
        <w:rPr>
          <w:color w:val="auto"/>
        </w:rPr>
      </w:pPr>
      <w:r>
        <w:rPr>
          <w:color w:val="auto"/>
        </w:rPr>
        <w:t xml:space="preserve">  BVPŽ kodas </w:t>
      </w:r>
      <w:r w:rsidR="00822AE3">
        <w:rPr>
          <w:color w:val="auto"/>
        </w:rPr>
        <w:t>30216100-7</w:t>
      </w:r>
    </w:p>
    <w:p w14:paraId="32FA3FDE" w14:textId="77777777" w:rsidR="004F1121" w:rsidRDefault="004F1121" w:rsidP="004F1121">
      <w:pPr>
        <w:pStyle w:val="2STIL"/>
        <w:spacing w:before="0"/>
        <w:rPr>
          <w:color w:val="auto"/>
        </w:rPr>
      </w:pPr>
    </w:p>
    <w:p w14:paraId="4570E790" w14:textId="77777777" w:rsidR="004F1121" w:rsidRDefault="004F1121" w:rsidP="004F1121">
      <w:pPr>
        <w:pStyle w:val="2STIL"/>
        <w:spacing w:before="0"/>
        <w:rPr>
          <w:color w:val="auto"/>
        </w:rPr>
      </w:pPr>
    </w:p>
    <w:p w14:paraId="177056D5" w14:textId="6A9FD368" w:rsidR="004F1121" w:rsidRPr="006E5DAE" w:rsidRDefault="004F1121" w:rsidP="004F1121">
      <w:pPr>
        <w:pStyle w:val="2STIL"/>
        <w:spacing w:before="0"/>
        <w:ind w:left="0"/>
        <w:rPr>
          <w:color w:val="auto"/>
        </w:rPr>
      </w:pPr>
      <w:r>
        <w:rPr>
          <w:color w:val="auto"/>
        </w:rPr>
        <w:t xml:space="preserve">   </w:t>
      </w:r>
    </w:p>
    <w:p w14:paraId="4BBFE2D9" w14:textId="4E412C8F" w:rsidR="004F1121" w:rsidRDefault="004F1121" w:rsidP="004F1121">
      <w:pPr>
        <w:pStyle w:val="3STIL"/>
        <w:spacing w:after="0"/>
        <w:ind w:left="0"/>
        <w:rPr>
          <w:color w:val="auto"/>
        </w:rPr>
      </w:pPr>
      <w:r>
        <w:rPr>
          <w:color w:val="auto"/>
        </w:rPr>
        <w:t xml:space="preserve">    </w:t>
      </w:r>
      <w:r w:rsidRPr="006E5DAE">
        <w:rPr>
          <w:color w:val="auto"/>
        </w:rPr>
        <w:t xml:space="preserve">Preliminarus perkamas kiekis </w:t>
      </w:r>
      <w:r w:rsidR="00966493">
        <w:rPr>
          <w:color w:val="auto"/>
        </w:rPr>
        <w:t xml:space="preserve">100 </w:t>
      </w:r>
      <w:r w:rsidRPr="006E5DAE">
        <w:rPr>
          <w:color w:val="auto"/>
        </w:rPr>
        <w:t xml:space="preserve">vnt. </w:t>
      </w:r>
    </w:p>
    <w:p w14:paraId="1B6E84E3" w14:textId="77777777" w:rsidR="004F1121" w:rsidRPr="006E5DAE" w:rsidRDefault="004F1121" w:rsidP="004F1121">
      <w:pPr>
        <w:pStyle w:val="3STIL"/>
        <w:spacing w:after="0"/>
        <w:ind w:left="0"/>
        <w:rPr>
          <w:color w:val="auto"/>
        </w:rPr>
      </w:pP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4111"/>
        <w:gridCol w:w="4529"/>
      </w:tblGrid>
      <w:tr w:rsidR="004F1121" w:rsidRPr="006E5DAE" w14:paraId="3BFB2844" w14:textId="77777777" w:rsidTr="004F1121">
        <w:tc>
          <w:tcPr>
            <w:tcW w:w="1135" w:type="dxa"/>
            <w:vAlign w:val="center"/>
          </w:tcPr>
          <w:p w14:paraId="79ECBB13" w14:textId="77777777" w:rsidR="004F1121" w:rsidRPr="006E5DAE" w:rsidRDefault="004F1121" w:rsidP="00FC0172">
            <w:pPr>
              <w:pStyle w:val="4LENT"/>
              <w:rPr>
                <w:color w:val="auto"/>
              </w:rPr>
            </w:pPr>
            <w:r w:rsidRPr="006E5DAE">
              <w:rPr>
                <w:color w:val="auto"/>
              </w:rPr>
              <w:t>Eil. Nr.</w:t>
            </w:r>
          </w:p>
        </w:tc>
        <w:tc>
          <w:tcPr>
            <w:tcW w:w="4111" w:type="dxa"/>
            <w:vAlign w:val="center"/>
          </w:tcPr>
          <w:p w14:paraId="09D1B41A" w14:textId="77777777" w:rsidR="004F1121" w:rsidRPr="006E5DAE" w:rsidRDefault="004F1121" w:rsidP="00FC0172">
            <w:pPr>
              <w:pStyle w:val="4LENT"/>
              <w:rPr>
                <w:color w:val="auto"/>
              </w:rPr>
            </w:pPr>
            <w:r w:rsidRPr="006E5DAE">
              <w:rPr>
                <w:color w:val="auto"/>
              </w:rPr>
              <w:t>Techniniai reikalavimai:</w:t>
            </w:r>
          </w:p>
        </w:tc>
        <w:tc>
          <w:tcPr>
            <w:tcW w:w="4529" w:type="dxa"/>
            <w:vAlign w:val="center"/>
          </w:tcPr>
          <w:p w14:paraId="4CF70803" w14:textId="77777777" w:rsidR="004F1121" w:rsidRPr="006E5DAE" w:rsidRDefault="004F1121" w:rsidP="00FC0172">
            <w:pPr>
              <w:pStyle w:val="4LENT"/>
              <w:rPr>
                <w:color w:val="auto"/>
              </w:rPr>
            </w:pPr>
            <w:r w:rsidRPr="004F1121">
              <w:rPr>
                <w:color w:val="EE0000"/>
              </w:rPr>
              <w:t>Tiekėjų pastabos ir pasiūlymai</w:t>
            </w:r>
          </w:p>
        </w:tc>
      </w:tr>
      <w:tr w:rsidR="004F1121" w:rsidRPr="006E5DAE" w14:paraId="2F4819A5" w14:textId="77777777" w:rsidTr="004F1121">
        <w:tc>
          <w:tcPr>
            <w:tcW w:w="1135" w:type="dxa"/>
          </w:tcPr>
          <w:p w14:paraId="2D4495FE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3B3AEA38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 xml:space="preserve">pastatomas didinamasis stiklas, kurio </w:t>
            </w:r>
            <w:r>
              <w:rPr>
                <w:rStyle w:val="Emfaz"/>
              </w:rPr>
              <w:t xml:space="preserve">lęšio </w:t>
            </w:r>
            <w:r w:rsidRPr="006E5DAE">
              <w:rPr>
                <w:rStyle w:val="Emfaz"/>
              </w:rPr>
              <w:t>aukštis</w:t>
            </w:r>
            <w:r>
              <w:rPr>
                <w:rStyle w:val="Emfaz"/>
              </w:rPr>
              <w:t xml:space="preserve"> reguliuojamas: horizontalioje padėtyje žemiausias (17 ± 3) cm, aukščiausias (35 ± 3) cm.</w:t>
            </w:r>
          </w:p>
        </w:tc>
        <w:tc>
          <w:tcPr>
            <w:tcW w:w="4529" w:type="dxa"/>
          </w:tcPr>
          <w:p w14:paraId="5E3841FB" w14:textId="77777777" w:rsidR="004F1121" w:rsidRPr="004927AE" w:rsidRDefault="004F1121" w:rsidP="00FC017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F1121" w:rsidRPr="006E5DAE" w14:paraId="3F1A2A45" w14:textId="77777777" w:rsidTr="004F1121">
        <w:tc>
          <w:tcPr>
            <w:tcW w:w="1135" w:type="dxa"/>
          </w:tcPr>
          <w:p w14:paraId="7C0C9226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094FB963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didinamasis stiklas sudarytas iš didžiojo ir mažoj</w:t>
            </w:r>
            <w:r>
              <w:rPr>
                <w:rStyle w:val="Emfaz"/>
              </w:rPr>
              <w:t>o lęšio viename didinimo stikle</w:t>
            </w:r>
            <w:r w:rsidRPr="006E5DAE">
              <w:rPr>
                <w:rStyle w:val="Emfaz"/>
              </w:rPr>
              <w:t xml:space="preserve"> </w:t>
            </w:r>
          </w:p>
        </w:tc>
        <w:tc>
          <w:tcPr>
            <w:tcW w:w="4529" w:type="dxa"/>
          </w:tcPr>
          <w:p w14:paraId="5287CEED" w14:textId="77777777" w:rsidR="004F1121" w:rsidRPr="00B96141" w:rsidRDefault="004F1121" w:rsidP="00FC017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F1121" w:rsidRPr="006E5DAE" w14:paraId="4E91BF09" w14:textId="77777777" w:rsidTr="004F1121">
        <w:tc>
          <w:tcPr>
            <w:tcW w:w="1135" w:type="dxa"/>
          </w:tcPr>
          <w:p w14:paraId="69D4808A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1854286B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didžiojo lęši</w:t>
            </w:r>
            <w:r>
              <w:rPr>
                <w:rStyle w:val="Emfaz"/>
              </w:rPr>
              <w:t>o didinimas ne mažesnis kaip 2x</w:t>
            </w:r>
          </w:p>
        </w:tc>
        <w:tc>
          <w:tcPr>
            <w:tcW w:w="4529" w:type="dxa"/>
          </w:tcPr>
          <w:p w14:paraId="6F9F5521" w14:textId="77777777" w:rsidR="004F1121" w:rsidRPr="004927AE" w:rsidRDefault="004F1121" w:rsidP="00FC0172">
            <w:pPr>
              <w:jc w:val="both"/>
              <w:rPr>
                <w:sz w:val="24"/>
                <w:szCs w:val="24"/>
              </w:rPr>
            </w:pPr>
          </w:p>
        </w:tc>
      </w:tr>
      <w:tr w:rsidR="004F1121" w:rsidRPr="006E5DAE" w14:paraId="1790C2DA" w14:textId="77777777" w:rsidTr="004F1121">
        <w:tc>
          <w:tcPr>
            <w:tcW w:w="1135" w:type="dxa"/>
          </w:tcPr>
          <w:p w14:paraId="485A9369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55D60680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didžiajame lęšyje turi būti ne mažesnis kaip 1 cm skersmens mažas lęši</w:t>
            </w:r>
            <w:r>
              <w:rPr>
                <w:rStyle w:val="Emfaz"/>
              </w:rPr>
              <w:t>s, didinantis ne mažiau kaip 3x</w:t>
            </w:r>
          </w:p>
        </w:tc>
        <w:tc>
          <w:tcPr>
            <w:tcW w:w="4529" w:type="dxa"/>
          </w:tcPr>
          <w:p w14:paraId="0EC430CC" w14:textId="77777777" w:rsidR="004F1121" w:rsidRPr="006E5DAE" w:rsidRDefault="004F1121" w:rsidP="00FC017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F1121" w:rsidRPr="006E5DAE" w14:paraId="397CD079" w14:textId="77777777" w:rsidTr="004F1121">
        <w:tc>
          <w:tcPr>
            <w:tcW w:w="1135" w:type="dxa"/>
          </w:tcPr>
          <w:p w14:paraId="278FD646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541C144B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didinamojo l</w:t>
            </w:r>
            <w:r>
              <w:rPr>
                <w:rStyle w:val="Emfaz"/>
              </w:rPr>
              <w:t>ęšio dydis ne mažiau kaip 10 cm</w:t>
            </w:r>
          </w:p>
        </w:tc>
        <w:tc>
          <w:tcPr>
            <w:tcW w:w="4529" w:type="dxa"/>
          </w:tcPr>
          <w:p w14:paraId="54436B6B" w14:textId="77777777" w:rsidR="004F1121" w:rsidRPr="006E5DAE" w:rsidRDefault="004F1121" w:rsidP="00FC017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F1121" w:rsidRPr="006E5DAE" w14:paraId="7CA469F9" w14:textId="77777777" w:rsidTr="004F1121">
        <w:tc>
          <w:tcPr>
            <w:tcW w:w="1135" w:type="dxa"/>
          </w:tcPr>
          <w:p w14:paraId="04567B51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04C57F3D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>
              <w:rPr>
                <w:rStyle w:val="Emfaz"/>
              </w:rPr>
              <w:t>10W LED apšvietimas</w:t>
            </w:r>
          </w:p>
        </w:tc>
        <w:tc>
          <w:tcPr>
            <w:tcW w:w="4529" w:type="dxa"/>
          </w:tcPr>
          <w:p w14:paraId="27AEEC1A" w14:textId="77777777" w:rsidR="004F1121" w:rsidRPr="006E5DAE" w:rsidRDefault="004F1121" w:rsidP="00FC017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F1121" w:rsidRPr="006E5DAE" w14:paraId="68FB67F2" w14:textId="77777777" w:rsidTr="004F1121">
        <w:tc>
          <w:tcPr>
            <w:tcW w:w="1135" w:type="dxa"/>
          </w:tcPr>
          <w:p w14:paraId="4A826F11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08EBB187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maitinama iš ne mažiau kaip 220V  ir ne daugiau kaip 230V k</w:t>
            </w:r>
            <w:r>
              <w:rPr>
                <w:rStyle w:val="Emfaz"/>
              </w:rPr>
              <w:t>intamos įtampos elektros tinklo</w:t>
            </w:r>
          </w:p>
        </w:tc>
        <w:tc>
          <w:tcPr>
            <w:tcW w:w="4529" w:type="dxa"/>
          </w:tcPr>
          <w:p w14:paraId="55062D0E" w14:textId="77777777" w:rsidR="004F1121" w:rsidRPr="004F1121" w:rsidRDefault="004F1121" w:rsidP="00FC0172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F1121" w:rsidRPr="006E5DAE" w14:paraId="4C244A31" w14:textId="77777777" w:rsidTr="004F1121">
        <w:tc>
          <w:tcPr>
            <w:tcW w:w="1135" w:type="dxa"/>
          </w:tcPr>
          <w:p w14:paraId="0FCFA468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2BE2D611" w14:textId="77777777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>stovo pagrindas gumuotas, ka</w:t>
            </w:r>
            <w:r>
              <w:rPr>
                <w:rStyle w:val="Emfaz"/>
              </w:rPr>
              <w:t>d neslystų nuo stalo paviršiaus</w:t>
            </w:r>
          </w:p>
        </w:tc>
        <w:tc>
          <w:tcPr>
            <w:tcW w:w="4529" w:type="dxa"/>
          </w:tcPr>
          <w:p w14:paraId="383B0B11" w14:textId="77777777" w:rsidR="004F1121" w:rsidRPr="006E5DAE" w:rsidRDefault="004F1121" w:rsidP="00FC0172">
            <w:pPr>
              <w:jc w:val="both"/>
              <w:rPr>
                <w:sz w:val="24"/>
                <w:szCs w:val="24"/>
              </w:rPr>
            </w:pPr>
          </w:p>
        </w:tc>
      </w:tr>
      <w:tr w:rsidR="004F1121" w:rsidRPr="006E5DAE" w14:paraId="2C4234DD" w14:textId="77777777" w:rsidTr="004F1121">
        <w:tc>
          <w:tcPr>
            <w:tcW w:w="1135" w:type="dxa"/>
          </w:tcPr>
          <w:p w14:paraId="273F0A6D" w14:textId="77777777" w:rsidR="004F1121" w:rsidRPr="006E5DAE" w:rsidRDefault="004F1121" w:rsidP="00FC0172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387FBC28" w14:textId="0261F159" w:rsidR="004F1121" w:rsidRPr="006E5DAE" w:rsidRDefault="004F1121" w:rsidP="00FC0172">
            <w:pPr>
              <w:jc w:val="both"/>
              <w:rPr>
                <w:rStyle w:val="Emfaz"/>
              </w:rPr>
            </w:pPr>
            <w:r w:rsidRPr="006E5DAE">
              <w:rPr>
                <w:rStyle w:val="Emfaz"/>
              </w:rPr>
              <w:t xml:space="preserve">garantinis laikas ne </w:t>
            </w:r>
            <w:r>
              <w:rPr>
                <w:rStyle w:val="Emfaz"/>
              </w:rPr>
              <w:t xml:space="preserve">mažiau kaip </w:t>
            </w:r>
            <w:r w:rsidR="00AE181A">
              <w:rPr>
                <w:rStyle w:val="Emfaz"/>
              </w:rPr>
              <w:t>12</w:t>
            </w:r>
            <w:r>
              <w:rPr>
                <w:rStyle w:val="Emfaz"/>
              </w:rPr>
              <w:t xml:space="preserve"> mėn.</w:t>
            </w:r>
          </w:p>
        </w:tc>
        <w:tc>
          <w:tcPr>
            <w:tcW w:w="4529" w:type="dxa"/>
          </w:tcPr>
          <w:p w14:paraId="17622C17" w14:textId="77777777" w:rsidR="004F1121" w:rsidRPr="006E5DAE" w:rsidRDefault="004F1121" w:rsidP="00FC017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064BE5B" w14:textId="77777777" w:rsidR="00880EEE" w:rsidRDefault="00880EEE"/>
    <w:p w14:paraId="74C89D5F" w14:textId="77777777" w:rsidR="00AE181A" w:rsidRDefault="00AE181A"/>
    <w:p w14:paraId="7273E12E" w14:textId="77777777" w:rsidR="00AE181A" w:rsidRDefault="00AE181A" w:rsidP="00AE181A">
      <w:pPr>
        <w:pStyle w:val="Default"/>
        <w:rPr>
          <w:b/>
          <w:bCs/>
        </w:rPr>
      </w:pPr>
      <w:r w:rsidRPr="003E3B33">
        <w:rPr>
          <w:b/>
          <w:bCs/>
        </w:rPr>
        <w:t xml:space="preserve">BENDRIEJI REIKALAVIMAI: </w:t>
      </w:r>
    </w:p>
    <w:p w14:paraId="62929313" w14:textId="77777777" w:rsidR="00AE181A" w:rsidRPr="003E3B33" w:rsidRDefault="00AE181A" w:rsidP="00AE181A">
      <w:pPr>
        <w:pStyle w:val="Default"/>
      </w:pPr>
    </w:p>
    <w:p w14:paraId="2C21395D" w14:textId="77777777" w:rsidR="00AE181A" w:rsidRPr="003E3B33" w:rsidRDefault="00AE181A" w:rsidP="00AE181A">
      <w:pPr>
        <w:pStyle w:val="Default"/>
        <w:spacing w:after="27"/>
        <w:ind w:left="-567"/>
      </w:pPr>
      <w:r w:rsidRPr="003E3B33">
        <w:t xml:space="preserve">1. Visos siūlomos prekės turi būti paženklintos CE ženklu. </w:t>
      </w:r>
    </w:p>
    <w:p w14:paraId="11A2691F" w14:textId="77777777" w:rsidR="00AE181A" w:rsidRPr="003E3B33" w:rsidRDefault="00AE181A" w:rsidP="00AE181A">
      <w:pPr>
        <w:pStyle w:val="Default"/>
        <w:spacing w:after="27"/>
        <w:ind w:left="-567"/>
      </w:pPr>
      <w:r w:rsidRPr="003E3B33">
        <w:t xml:space="preserve">2. Visos siūlomos prekės turi turėti naudojimo instrukcijas bei garantinius talonus lietuvių kalba. </w:t>
      </w:r>
    </w:p>
    <w:p w14:paraId="1EA796EA" w14:textId="77777777" w:rsidR="00AE181A" w:rsidRPr="003E3B33" w:rsidRDefault="00AE181A" w:rsidP="00AE181A">
      <w:pPr>
        <w:pStyle w:val="Default"/>
        <w:ind w:left="-567"/>
      </w:pPr>
      <w:r w:rsidRPr="003E3B33"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6E057EF3" w14:textId="77777777" w:rsidR="00AE181A" w:rsidRDefault="00AE181A"/>
    <w:sectPr w:rsidR="00AE181A" w:rsidSect="004F112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6610" w14:textId="77777777" w:rsidR="00F46FC7" w:rsidRDefault="00F46FC7" w:rsidP="004F1121">
      <w:r>
        <w:separator/>
      </w:r>
    </w:p>
  </w:endnote>
  <w:endnote w:type="continuationSeparator" w:id="0">
    <w:p w14:paraId="5EE04256" w14:textId="77777777" w:rsidR="00F46FC7" w:rsidRDefault="00F46FC7" w:rsidP="004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5909" w14:textId="77777777" w:rsidR="00F46FC7" w:rsidRDefault="00F46FC7" w:rsidP="004F1121">
      <w:r>
        <w:separator/>
      </w:r>
    </w:p>
  </w:footnote>
  <w:footnote w:type="continuationSeparator" w:id="0">
    <w:p w14:paraId="172FA7DB" w14:textId="77777777" w:rsidR="00F46FC7" w:rsidRDefault="00F46FC7" w:rsidP="004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0AD9"/>
    <w:multiLevelType w:val="hybridMultilevel"/>
    <w:tmpl w:val="6DA85404"/>
    <w:lvl w:ilvl="0" w:tplc="31B40F96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7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21"/>
    <w:rsid w:val="000F77BE"/>
    <w:rsid w:val="001A313B"/>
    <w:rsid w:val="004F1121"/>
    <w:rsid w:val="00643C30"/>
    <w:rsid w:val="006A58CB"/>
    <w:rsid w:val="00822AE3"/>
    <w:rsid w:val="0083058E"/>
    <w:rsid w:val="00880EEE"/>
    <w:rsid w:val="00893753"/>
    <w:rsid w:val="00966493"/>
    <w:rsid w:val="009E2A6B"/>
    <w:rsid w:val="00AE181A"/>
    <w:rsid w:val="00C72183"/>
    <w:rsid w:val="00D5482B"/>
    <w:rsid w:val="00F303F1"/>
    <w:rsid w:val="00F4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DB58"/>
  <w15:chartTrackingRefBased/>
  <w15:docId w15:val="{E67B0549-9970-4E61-A39D-AB23A18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1121"/>
    <w:pPr>
      <w:spacing w:after="0" w:line="240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1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1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1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1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11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11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11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11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11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11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1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11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11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11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11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112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4F1121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IL">
    <w:name w:val="1_STIL"/>
    <w:basedOn w:val="prastasis"/>
    <w:link w:val="1STILDiagrama"/>
    <w:qFormat/>
    <w:rsid w:val="004F1121"/>
    <w:pPr>
      <w:spacing w:before="360" w:after="480"/>
      <w:jc w:val="center"/>
    </w:pPr>
    <w:rPr>
      <w:rFonts w:ascii="Times New Roman" w:eastAsia="Calibri" w:hAnsi="Times New Roman" w:cs="Times New Roman"/>
      <w:b/>
      <w:caps/>
      <w:color w:val="000000"/>
      <w:sz w:val="24"/>
      <w:szCs w:val="24"/>
    </w:rPr>
  </w:style>
  <w:style w:type="paragraph" w:customStyle="1" w:styleId="2STIL">
    <w:name w:val="2_STIL"/>
    <w:basedOn w:val="1STIL"/>
    <w:link w:val="2STILDiagrama"/>
    <w:qFormat/>
    <w:rsid w:val="004F1121"/>
    <w:pPr>
      <w:spacing w:after="0"/>
      <w:ind w:left="567"/>
      <w:jc w:val="both"/>
    </w:pPr>
    <w:rPr>
      <w:caps w:val="0"/>
    </w:rPr>
  </w:style>
  <w:style w:type="character" w:customStyle="1" w:styleId="1STILDiagrama">
    <w:name w:val="1_STIL Diagrama"/>
    <w:basedOn w:val="Numatytasispastraiposriftas"/>
    <w:link w:val="1STIL"/>
    <w:rsid w:val="004F1121"/>
    <w:rPr>
      <w:rFonts w:ascii="Times New Roman" w:eastAsia="Calibri" w:hAnsi="Times New Roman" w:cs="Times New Roman"/>
      <w:b/>
      <w:caps/>
      <w:color w:val="000000"/>
      <w:kern w:val="0"/>
      <w:sz w:val="24"/>
      <w:szCs w:val="24"/>
      <w14:ligatures w14:val="none"/>
    </w:rPr>
  </w:style>
  <w:style w:type="paragraph" w:customStyle="1" w:styleId="3STIL">
    <w:name w:val="3_STIL"/>
    <w:basedOn w:val="1STIL"/>
    <w:link w:val="3STILDiagrama"/>
    <w:qFormat/>
    <w:rsid w:val="004F1121"/>
    <w:pPr>
      <w:spacing w:before="0" w:after="360"/>
      <w:ind w:left="1418"/>
      <w:jc w:val="both"/>
    </w:pPr>
    <w:rPr>
      <w:b w:val="0"/>
      <w:caps w:val="0"/>
    </w:rPr>
  </w:style>
  <w:style w:type="character" w:customStyle="1" w:styleId="2STILDiagrama">
    <w:name w:val="2_STIL Diagrama"/>
    <w:basedOn w:val="1STILDiagrama"/>
    <w:link w:val="2STIL"/>
    <w:rsid w:val="004F1121"/>
    <w:rPr>
      <w:rFonts w:ascii="Times New Roman" w:eastAsia="Calibri" w:hAnsi="Times New Roman" w:cs="Times New Roman"/>
      <w:b/>
      <w:caps w:val="0"/>
      <w:color w:val="000000"/>
      <w:kern w:val="0"/>
      <w:sz w:val="24"/>
      <w:szCs w:val="24"/>
      <w14:ligatures w14:val="none"/>
    </w:rPr>
  </w:style>
  <w:style w:type="paragraph" w:customStyle="1" w:styleId="4LENT">
    <w:name w:val="4_LENT"/>
    <w:basedOn w:val="3STIL"/>
    <w:link w:val="4LENTDiagrama"/>
    <w:qFormat/>
    <w:rsid w:val="004F1121"/>
    <w:pPr>
      <w:spacing w:after="0"/>
      <w:ind w:left="0"/>
      <w:jc w:val="center"/>
    </w:pPr>
    <w:rPr>
      <w:b/>
    </w:rPr>
  </w:style>
  <w:style w:type="character" w:customStyle="1" w:styleId="3STILDiagrama">
    <w:name w:val="3_STIL Diagrama"/>
    <w:basedOn w:val="1STILDiagrama"/>
    <w:link w:val="3STIL"/>
    <w:rsid w:val="004F1121"/>
    <w:rPr>
      <w:rFonts w:ascii="Times New Roman" w:eastAsia="Calibri" w:hAnsi="Times New Roman" w:cs="Times New Roman"/>
      <w:b w:val="0"/>
      <w:caps w:val="0"/>
      <w:color w:val="000000"/>
      <w:kern w:val="0"/>
      <w:sz w:val="24"/>
      <w:szCs w:val="24"/>
      <w14:ligatures w14:val="none"/>
    </w:rPr>
  </w:style>
  <w:style w:type="character" w:styleId="Emfaz">
    <w:name w:val="Emphasis"/>
    <w:aliases w:val="5_LENTele"/>
    <w:basedOn w:val="Numatytasispastraiposriftas"/>
    <w:uiPriority w:val="20"/>
    <w:qFormat/>
    <w:rsid w:val="004F1121"/>
    <w:rPr>
      <w:rFonts w:ascii="Times New Roman" w:hAnsi="Times New Roman"/>
      <w:b w:val="0"/>
      <w:i w:val="0"/>
      <w:iCs/>
      <w:sz w:val="24"/>
    </w:rPr>
  </w:style>
  <w:style w:type="character" w:customStyle="1" w:styleId="4LENTDiagrama">
    <w:name w:val="4_LENT Diagrama"/>
    <w:basedOn w:val="Numatytasispastraiposriftas"/>
    <w:link w:val="4LENT"/>
    <w:rsid w:val="004F1121"/>
    <w:rPr>
      <w:rFonts w:ascii="Times New Roman" w:eastAsia="Calibri" w:hAnsi="Times New Roman" w:cs="Times New Roman"/>
      <w:b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F11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112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F11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121"/>
    <w:rPr>
      <w:kern w:val="0"/>
      <w14:ligatures w14:val="none"/>
    </w:rPr>
  </w:style>
  <w:style w:type="paragraph" w:customStyle="1" w:styleId="Default">
    <w:name w:val="Default"/>
    <w:rsid w:val="00AE1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8</cp:revision>
  <dcterms:created xsi:type="dcterms:W3CDTF">2025-08-19T07:41:00Z</dcterms:created>
  <dcterms:modified xsi:type="dcterms:W3CDTF">2025-08-19T07:56:00Z</dcterms:modified>
</cp:coreProperties>
</file>