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AED1D" w14:textId="77777777" w:rsidR="00912311" w:rsidRPr="00876374" w:rsidRDefault="00912311" w:rsidP="00912311">
      <w:pPr>
        <w:jc w:val="center"/>
        <w:rPr>
          <w:rFonts w:ascii="Arial" w:hAnsi="Arial" w:cs="Arial"/>
          <w:b/>
          <w:bCs/>
          <w:caps/>
          <w:color w:val="000000" w:themeColor="text1"/>
          <w:sz w:val="22"/>
          <w:szCs w:val="22"/>
          <w:lang w:eastAsia="ru-RU"/>
        </w:rPr>
      </w:pPr>
      <w:bookmarkStart w:id="0" w:name="_Hlk121921131"/>
      <w:bookmarkEnd w:id="0"/>
      <w:r w:rsidRPr="00876374">
        <w:rPr>
          <w:rFonts w:ascii="Arial" w:hAnsi="Arial" w:cs="Arial"/>
          <w:b/>
          <w:bCs/>
          <w:color w:val="000000" w:themeColor="text1"/>
          <w:sz w:val="22"/>
          <w:szCs w:val="22"/>
          <w:lang w:eastAsia="ru-RU"/>
        </w:rPr>
        <w:t>VALSTYBĖS ĮMONĖS</w:t>
      </w:r>
    </w:p>
    <w:p w14:paraId="6EC747DA" w14:textId="77777777" w:rsidR="00912311" w:rsidRPr="00876374" w:rsidRDefault="00912311" w:rsidP="00912311">
      <w:pPr>
        <w:keepNext/>
        <w:jc w:val="center"/>
        <w:outlineLvl w:val="3"/>
        <w:rPr>
          <w:rFonts w:ascii="Arial" w:hAnsi="Arial" w:cs="Arial"/>
          <w:b/>
          <w:bCs/>
          <w:color w:val="000000" w:themeColor="text1"/>
          <w:sz w:val="22"/>
          <w:szCs w:val="22"/>
        </w:rPr>
      </w:pPr>
      <w:r w:rsidRPr="00876374">
        <w:rPr>
          <w:rFonts w:ascii="Arial" w:hAnsi="Arial" w:cs="Arial"/>
          <w:b/>
          <w:bCs/>
          <w:color w:val="000000" w:themeColor="text1"/>
          <w:sz w:val="22"/>
          <w:szCs w:val="22"/>
        </w:rPr>
        <w:t>IGNALINOS ATOMINĖS ELEKTRINĖS</w:t>
      </w:r>
    </w:p>
    <w:p w14:paraId="6E1C599F" w14:textId="77777777" w:rsidR="00912311" w:rsidRPr="00876374" w:rsidRDefault="00912311" w:rsidP="00912311">
      <w:pPr>
        <w:jc w:val="center"/>
        <w:rPr>
          <w:rFonts w:ascii="Arial" w:hAnsi="Arial" w:cs="Arial"/>
          <w:b/>
          <w:bCs/>
          <w:snapToGrid w:val="0"/>
          <w:color w:val="000000" w:themeColor="text1"/>
          <w:sz w:val="22"/>
          <w:szCs w:val="22"/>
        </w:rPr>
      </w:pPr>
      <w:r w:rsidRPr="00876374">
        <w:rPr>
          <w:rFonts w:ascii="Arial" w:hAnsi="Arial" w:cs="Arial"/>
          <w:b/>
          <w:caps/>
          <w:color w:val="000000" w:themeColor="text1"/>
          <w:sz w:val="22"/>
          <w:szCs w:val="22"/>
        </w:rPr>
        <w:t xml:space="preserve">PROJEKTŲ VALDYMO </w:t>
      </w:r>
      <w:r w:rsidRPr="00876374">
        <w:rPr>
          <w:rFonts w:ascii="Arial" w:hAnsi="Arial" w:cs="Arial"/>
          <w:b/>
          <w:bCs/>
          <w:snapToGrid w:val="0"/>
          <w:color w:val="000000" w:themeColor="text1"/>
          <w:sz w:val="22"/>
          <w:szCs w:val="22"/>
        </w:rPr>
        <w:t>DEPARTAMENTO</w:t>
      </w:r>
    </w:p>
    <w:p w14:paraId="50A72A76" w14:textId="77777777" w:rsidR="00912311" w:rsidRPr="00876374" w:rsidRDefault="00912311" w:rsidP="00912311">
      <w:pPr>
        <w:jc w:val="center"/>
        <w:rPr>
          <w:rFonts w:ascii="Arial" w:hAnsi="Arial" w:cs="Arial"/>
          <w:b/>
          <w:bCs/>
          <w:color w:val="000000" w:themeColor="text1"/>
          <w:sz w:val="22"/>
          <w:szCs w:val="22"/>
        </w:rPr>
      </w:pPr>
      <w:r w:rsidRPr="00876374">
        <w:rPr>
          <w:rFonts w:ascii="Arial" w:hAnsi="Arial" w:cs="Arial"/>
          <w:b/>
          <w:bCs/>
          <w:color w:val="000000" w:themeColor="text1"/>
          <w:sz w:val="22"/>
          <w:szCs w:val="22"/>
        </w:rPr>
        <w:t>STATYBOS ORGANIZAVIMO IR GRIOVIMO PROJEKTŲ SKYRIUS</w:t>
      </w:r>
      <w:bookmarkStart w:id="1" w:name="_Hlk77166012"/>
    </w:p>
    <w:p w14:paraId="04D98AC6" w14:textId="77777777" w:rsidR="00427695" w:rsidRPr="00876374" w:rsidRDefault="00427695" w:rsidP="00912311">
      <w:pPr>
        <w:pStyle w:val="Heading2"/>
        <w:ind w:left="6379"/>
        <w:jc w:val="both"/>
        <w:rPr>
          <w:rFonts w:ascii="Arial" w:hAnsi="Arial" w:cs="Arial"/>
          <w:b w:val="0"/>
          <w:i w:val="0"/>
          <w:iCs w:val="0"/>
          <w:sz w:val="22"/>
          <w:szCs w:val="22"/>
        </w:rPr>
      </w:pPr>
      <w:bookmarkStart w:id="2" w:name="_Hlk77165985"/>
      <w:bookmarkEnd w:id="1"/>
    </w:p>
    <w:p w14:paraId="5F00DFB9" w14:textId="77777777" w:rsidR="00427695" w:rsidRPr="00876374" w:rsidRDefault="00427695" w:rsidP="00912311">
      <w:pPr>
        <w:rPr>
          <w:rFonts w:ascii="Arial" w:hAnsi="Arial" w:cs="Arial"/>
          <w:color w:val="000000" w:themeColor="text1"/>
          <w:sz w:val="22"/>
          <w:szCs w:val="22"/>
        </w:rPr>
      </w:pPr>
    </w:p>
    <w:bookmarkEnd w:id="2"/>
    <w:p w14:paraId="5FC6FE5C" w14:textId="2AD55ECB" w:rsidR="00912311" w:rsidRPr="00972E62" w:rsidRDefault="00912311" w:rsidP="00912311">
      <w:pPr>
        <w:pStyle w:val="Heading1"/>
        <w:jc w:val="center"/>
        <w:rPr>
          <w:rFonts w:ascii="Arial" w:hAnsi="Arial" w:cs="Arial"/>
          <w:caps/>
          <w:color w:val="000000" w:themeColor="text1"/>
        </w:rPr>
      </w:pPr>
      <w:r w:rsidRPr="00972E62">
        <w:rPr>
          <w:rFonts w:ascii="Arial" w:hAnsi="Arial" w:cs="Arial"/>
          <w:caps/>
          <w:color w:val="000000" w:themeColor="text1"/>
        </w:rPr>
        <w:t xml:space="preserve">158/2 PASTATO LIETAUS </w:t>
      </w:r>
      <w:r w:rsidR="00B267DF" w:rsidRPr="00972E62">
        <w:rPr>
          <w:rFonts w:ascii="Arial" w:hAnsi="Arial" w:cs="Arial"/>
          <w:caps/>
          <w:color w:val="000000" w:themeColor="text1"/>
        </w:rPr>
        <w:t>Nutekėjimo sistemos apšiltinimo</w:t>
      </w:r>
      <w:r w:rsidRPr="00972E62">
        <w:rPr>
          <w:rFonts w:ascii="Arial" w:hAnsi="Arial" w:cs="Arial"/>
          <w:caps/>
          <w:color w:val="000000" w:themeColor="text1"/>
        </w:rPr>
        <w:t xml:space="preserve"> DARBŲ PIRKIMo</w:t>
      </w:r>
    </w:p>
    <w:p w14:paraId="70190548" w14:textId="77777777" w:rsidR="00912311" w:rsidRPr="00972E62" w:rsidRDefault="00912311" w:rsidP="00912311">
      <w:pPr>
        <w:pStyle w:val="Heading1"/>
        <w:jc w:val="center"/>
        <w:rPr>
          <w:rFonts w:ascii="Arial" w:hAnsi="Arial" w:cs="Arial"/>
          <w:b w:val="0"/>
          <w:bCs w:val="0"/>
          <w:i/>
          <w:iCs/>
          <w:color w:val="000000" w:themeColor="text1"/>
        </w:rPr>
      </w:pPr>
      <w:r w:rsidRPr="00972E62">
        <w:rPr>
          <w:rFonts w:ascii="Arial" w:hAnsi="Arial" w:cs="Arial"/>
          <w:caps/>
          <w:color w:val="000000" w:themeColor="text1"/>
        </w:rPr>
        <w:t>techninė užduotis</w:t>
      </w:r>
    </w:p>
    <w:p w14:paraId="0AEC90A6" w14:textId="77777777" w:rsidR="00912311" w:rsidRPr="00876374" w:rsidRDefault="00912311" w:rsidP="00912311">
      <w:pPr>
        <w:pStyle w:val="MAZAS"/>
        <w:ind w:left="3870" w:firstLine="0"/>
        <w:jc w:val="center"/>
        <w:rPr>
          <w:rFonts w:ascii="Arial" w:hAnsi="Arial" w:cs="Arial"/>
          <w:color w:val="auto"/>
          <w:sz w:val="24"/>
          <w:lang w:val="lt-LT"/>
        </w:rPr>
      </w:pPr>
    </w:p>
    <w:p w14:paraId="3075DC97" w14:textId="77777777" w:rsidR="00912311" w:rsidRPr="00876374" w:rsidRDefault="00912311" w:rsidP="00912311">
      <w:pPr>
        <w:jc w:val="center"/>
        <w:rPr>
          <w:rFonts w:ascii="Arial" w:hAnsi="Arial" w:cs="Arial"/>
          <w:sz w:val="22"/>
          <w:szCs w:val="22"/>
        </w:rPr>
      </w:pPr>
      <w:r w:rsidRPr="00876374">
        <w:rPr>
          <w:rFonts w:ascii="Arial" w:hAnsi="Arial" w:cs="Arial"/>
          <w:sz w:val="22"/>
          <w:szCs w:val="22"/>
        </w:rPr>
        <w:fldChar w:fldCharType="begin">
          <w:ffData>
            <w:name w:val="registravimoDataIlga"/>
            <w:enabled/>
            <w:calcOnExit w:val="0"/>
            <w:textInput>
              <w:default w:val="&lt;Dok. data&gt;"/>
            </w:textInput>
          </w:ffData>
        </w:fldChar>
      </w:r>
      <w:r w:rsidRPr="00876374">
        <w:rPr>
          <w:rFonts w:ascii="Arial" w:hAnsi="Arial" w:cs="Arial"/>
          <w:sz w:val="22"/>
          <w:szCs w:val="22"/>
        </w:rPr>
        <w:instrText xml:space="preserve"> FORMTEXT </w:instrText>
      </w:r>
      <w:r w:rsidRPr="00876374">
        <w:rPr>
          <w:rFonts w:ascii="Arial" w:hAnsi="Arial" w:cs="Arial"/>
          <w:sz w:val="22"/>
          <w:szCs w:val="22"/>
        </w:rPr>
      </w:r>
      <w:r w:rsidRPr="00876374">
        <w:rPr>
          <w:rFonts w:ascii="Arial" w:hAnsi="Arial" w:cs="Arial"/>
          <w:sz w:val="22"/>
          <w:szCs w:val="22"/>
        </w:rPr>
        <w:fldChar w:fldCharType="separate"/>
      </w:r>
      <w:r w:rsidRPr="00876374">
        <w:rPr>
          <w:rFonts w:ascii="Arial" w:hAnsi="Arial" w:cs="Arial"/>
          <w:sz w:val="22"/>
          <w:szCs w:val="22"/>
        </w:rPr>
        <w:t>&lt;Dok. data&gt;</w:t>
      </w:r>
      <w:r w:rsidRPr="00876374">
        <w:rPr>
          <w:rFonts w:ascii="Arial" w:hAnsi="Arial" w:cs="Arial"/>
          <w:sz w:val="22"/>
          <w:szCs w:val="22"/>
        </w:rPr>
        <w:fldChar w:fldCharType="end"/>
      </w:r>
      <w:r w:rsidRPr="00876374">
        <w:rPr>
          <w:rFonts w:ascii="Arial" w:hAnsi="Arial" w:cs="Arial"/>
          <w:sz w:val="22"/>
          <w:szCs w:val="22"/>
        </w:rPr>
        <w:t xml:space="preserve"> Nr. </w:t>
      </w:r>
      <w:r w:rsidRPr="00876374">
        <w:rPr>
          <w:rFonts w:ascii="Arial" w:hAnsi="Arial" w:cs="Arial"/>
          <w:sz w:val="22"/>
          <w:szCs w:val="22"/>
        </w:rPr>
        <w:fldChar w:fldCharType="begin">
          <w:ffData>
            <w:name w:val="registravimoNr"/>
            <w:enabled/>
            <w:calcOnExit w:val="0"/>
            <w:textInput>
              <w:default w:val="&lt;Reg. Nr.&gt;"/>
            </w:textInput>
          </w:ffData>
        </w:fldChar>
      </w:r>
      <w:r w:rsidRPr="00876374">
        <w:rPr>
          <w:rFonts w:ascii="Arial" w:hAnsi="Arial" w:cs="Arial"/>
          <w:sz w:val="22"/>
          <w:szCs w:val="22"/>
        </w:rPr>
        <w:instrText xml:space="preserve"> FORMTEXT </w:instrText>
      </w:r>
      <w:r w:rsidRPr="00876374">
        <w:rPr>
          <w:rFonts w:ascii="Arial" w:hAnsi="Arial" w:cs="Arial"/>
          <w:sz w:val="22"/>
          <w:szCs w:val="22"/>
        </w:rPr>
      </w:r>
      <w:r w:rsidRPr="00876374">
        <w:rPr>
          <w:rFonts w:ascii="Arial" w:hAnsi="Arial" w:cs="Arial"/>
          <w:sz w:val="22"/>
          <w:szCs w:val="22"/>
        </w:rPr>
        <w:fldChar w:fldCharType="separate"/>
      </w:r>
      <w:r w:rsidRPr="00876374">
        <w:rPr>
          <w:rFonts w:ascii="Arial" w:hAnsi="Arial" w:cs="Arial"/>
          <w:sz w:val="22"/>
          <w:szCs w:val="22"/>
        </w:rPr>
        <w:t>&lt;Reg. Nr.&gt;</w:t>
      </w:r>
      <w:r w:rsidRPr="00876374">
        <w:rPr>
          <w:rFonts w:ascii="Arial" w:hAnsi="Arial" w:cs="Arial"/>
          <w:sz w:val="22"/>
          <w:szCs w:val="22"/>
        </w:rPr>
        <w:fldChar w:fldCharType="end"/>
      </w:r>
    </w:p>
    <w:p w14:paraId="349C4DBF" w14:textId="77777777" w:rsidR="00912311" w:rsidRPr="00876374" w:rsidRDefault="00912311" w:rsidP="00912311">
      <w:pPr>
        <w:pStyle w:val="ISTATYMAS"/>
        <w:rPr>
          <w:rFonts w:ascii="Arial" w:hAnsi="Arial" w:cs="Arial"/>
          <w:sz w:val="22"/>
          <w:szCs w:val="22"/>
          <w:lang w:val="lt-LT"/>
        </w:rPr>
      </w:pPr>
      <w:r w:rsidRPr="00876374">
        <w:rPr>
          <w:rFonts w:ascii="Arial" w:hAnsi="Arial" w:cs="Arial"/>
          <w:sz w:val="22"/>
          <w:szCs w:val="22"/>
          <w:lang w:val="lt-LT"/>
        </w:rPr>
        <w:t>Visaginas</w:t>
      </w:r>
    </w:p>
    <w:p w14:paraId="6B5F5766" w14:textId="77777777" w:rsidR="00912311" w:rsidRPr="00876374" w:rsidRDefault="00912311" w:rsidP="009E430A">
      <w:pPr>
        <w:pStyle w:val="BodyText2"/>
        <w:numPr>
          <w:ilvl w:val="0"/>
          <w:numId w:val="1"/>
        </w:numPr>
        <w:tabs>
          <w:tab w:val="clear" w:pos="4050"/>
        </w:tabs>
        <w:spacing w:before="240"/>
        <w:ind w:left="-142" w:right="849" w:firstLine="1276"/>
        <w:rPr>
          <w:rFonts w:ascii="Arial" w:hAnsi="Arial" w:cs="Arial"/>
          <w:color w:val="000000" w:themeColor="text1"/>
        </w:rPr>
      </w:pPr>
      <w:r w:rsidRPr="00876374">
        <w:rPr>
          <w:rFonts w:ascii="Arial" w:hAnsi="Arial" w:cs="Arial"/>
          <w:color w:val="000000" w:themeColor="text1"/>
        </w:rPr>
        <w:t>SKYRIUS</w:t>
      </w:r>
    </w:p>
    <w:p w14:paraId="43A8DB0A" w14:textId="77777777" w:rsidR="00912311" w:rsidRPr="00876374" w:rsidRDefault="00912311" w:rsidP="009E430A">
      <w:pPr>
        <w:pStyle w:val="BodyText2"/>
        <w:spacing w:after="240"/>
        <w:ind w:right="-143"/>
        <w:rPr>
          <w:rFonts w:ascii="Arial" w:hAnsi="Arial" w:cs="Arial"/>
          <w:color w:val="000000" w:themeColor="text1"/>
        </w:rPr>
      </w:pPr>
      <w:r w:rsidRPr="00876374">
        <w:rPr>
          <w:rFonts w:ascii="Arial" w:hAnsi="Arial" w:cs="Arial"/>
          <w:color w:val="000000" w:themeColor="text1"/>
        </w:rPr>
        <w:t>PIRKIMO TIPAS</w:t>
      </w:r>
    </w:p>
    <w:p w14:paraId="3FE7F98E" w14:textId="77777777" w:rsidR="00912311" w:rsidRPr="00876374" w:rsidRDefault="00912311" w:rsidP="000F4C4C">
      <w:pPr>
        <w:pStyle w:val="normaltableau"/>
        <w:numPr>
          <w:ilvl w:val="0"/>
          <w:numId w:val="3"/>
        </w:numPr>
        <w:tabs>
          <w:tab w:val="left" w:pos="1560"/>
        </w:tabs>
        <w:spacing w:before="0" w:after="0" w:line="360" w:lineRule="auto"/>
        <w:ind w:firstLine="1170"/>
        <w:rPr>
          <w:rFonts w:ascii="Arial" w:hAnsi="Arial" w:cs="Arial"/>
          <w:color w:val="000000" w:themeColor="text1"/>
          <w:lang w:val="lt-LT"/>
        </w:rPr>
      </w:pPr>
      <w:r w:rsidRPr="00876374">
        <w:rPr>
          <w:rFonts w:ascii="Arial" w:hAnsi="Arial" w:cs="Arial"/>
          <w:color w:val="000000" w:themeColor="text1"/>
          <w:lang w:val="lt-LT"/>
        </w:rPr>
        <w:t>Statybos darbų pirkimas.</w:t>
      </w:r>
    </w:p>
    <w:p w14:paraId="415D9E25" w14:textId="77777777" w:rsidR="00912311" w:rsidRPr="00876374" w:rsidRDefault="00912311" w:rsidP="00912311">
      <w:pPr>
        <w:pStyle w:val="normaltableau"/>
        <w:tabs>
          <w:tab w:val="left" w:pos="1440"/>
        </w:tabs>
        <w:spacing w:before="0" w:after="0" w:line="360" w:lineRule="auto"/>
        <w:rPr>
          <w:rFonts w:ascii="Arial" w:hAnsi="Arial" w:cs="Arial"/>
          <w:color w:val="000000" w:themeColor="text1"/>
          <w:lang w:val="lt-LT"/>
        </w:rPr>
      </w:pPr>
      <w:r w:rsidRPr="00876374">
        <w:rPr>
          <w:rFonts w:ascii="Arial" w:hAnsi="Arial" w:cs="Arial"/>
          <w:color w:val="000000" w:themeColor="text1"/>
          <w:lang w:val="lt-LT"/>
        </w:rPr>
        <w:t xml:space="preserve">                    1.1.Statinio statybos rūšis:</w:t>
      </w:r>
    </w:p>
    <w:p w14:paraId="3F88B7F3" w14:textId="77777777" w:rsidR="00912311" w:rsidRPr="00876374" w:rsidRDefault="00912311" w:rsidP="00912311">
      <w:pPr>
        <w:pStyle w:val="BodyText2"/>
        <w:spacing w:line="360" w:lineRule="auto"/>
        <w:ind w:left="1276" w:firstLine="140"/>
        <w:jc w:val="both"/>
        <w:rPr>
          <w:rFonts w:ascii="Arial" w:hAnsi="Arial" w:cs="Arial"/>
          <w:b w:val="0"/>
          <w:bCs w:val="0"/>
          <w:color w:val="000000" w:themeColor="text1"/>
        </w:rPr>
      </w:pPr>
      <w:r w:rsidRPr="00876374">
        <w:rPr>
          <w:rFonts w:ascii="Arial" w:hAnsi="Arial" w:cs="Arial"/>
          <w:b w:val="0"/>
          <w:bCs w:val="0"/>
          <w:color w:val="000000" w:themeColor="text1"/>
        </w:rPr>
        <w:fldChar w:fldCharType="begin">
          <w:ffData>
            <w:name w:val=""/>
            <w:enabled/>
            <w:calcOnExit w:val="0"/>
            <w:checkBox>
              <w:sizeAuto/>
              <w:default w:val="0"/>
              <w:checked/>
            </w:checkBox>
          </w:ffData>
        </w:fldChar>
      </w:r>
      <w:r w:rsidRPr="00876374">
        <w:rPr>
          <w:rFonts w:ascii="Arial" w:hAnsi="Arial" w:cs="Arial"/>
          <w:b w:val="0"/>
          <w:bCs w:val="0"/>
          <w:color w:val="000000" w:themeColor="text1"/>
        </w:rPr>
        <w:instrText xml:space="preserve"> FORMCHECKBOX </w:instrText>
      </w:r>
      <w:r w:rsidRPr="00876374">
        <w:rPr>
          <w:rFonts w:ascii="Arial" w:hAnsi="Arial" w:cs="Arial"/>
          <w:b w:val="0"/>
          <w:bCs w:val="0"/>
          <w:color w:val="000000" w:themeColor="text1"/>
        </w:rPr>
      </w:r>
      <w:r w:rsidRPr="00876374">
        <w:rPr>
          <w:rFonts w:ascii="Arial" w:hAnsi="Arial" w:cs="Arial"/>
          <w:b w:val="0"/>
          <w:bCs w:val="0"/>
          <w:color w:val="000000" w:themeColor="text1"/>
        </w:rPr>
        <w:fldChar w:fldCharType="separate"/>
      </w:r>
      <w:r w:rsidRPr="00876374">
        <w:rPr>
          <w:rFonts w:ascii="Arial" w:hAnsi="Arial" w:cs="Arial"/>
          <w:b w:val="0"/>
          <w:bCs w:val="0"/>
          <w:color w:val="000000" w:themeColor="text1"/>
        </w:rPr>
        <w:fldChar w:fldCharType="end"/>
      </w:r>
      <w:r w:rsidRPr="00876374">
        <w:rPr>
          <w:rFonts w:ascii="Arial" w:hAnsi="Arial" w:cs="Arial"/>
          <w:b w:val="0"/>
          <w:bCs w:val="0"/>
          <w:color w:val="000000" w:themeColor="text1"/>
        </w:rPr>
        <w:t xml:space="preserve"> statinio paprastasis remontas;</w:t>
      </w:r>
    </w:p>
    <w:p w14:paraId="7B05BC31" w14:textId="77777777" w:rsidR="00912311" w:rsidRPr="00876374" w:rsidRDefault="00912311" w:rsidP="00912311">
      <w:pPr>
        <w:pStyle w:val="normaltableau"/>
        <w:tabs>
          <w:tab w:val="left" w:pos="1440"/>
        </w:tabs>
        <w:spacing w:before="0" w:after="0" w:line="360" w:lineRule="auto"/>
        <w:ind w:left="1170"/>
        <w:rPr>
          <w:rFonts w:ascii="Arial" w:hAnsi="Arial" w:cs="Arial"/>
          <w:color w:val="000000" w:themeColor="text1"/>
          <w:lang w:val="lt-LT"/>
        </w:rPr>
      </w:pPr>
      <w:r w:rsidRPr="00876374">
        <w:rPr>
          <w:rFonts w:ascii="Arial" w:hAnsi="Arial" w:cs="Arial"/>
          <w:color w:val="000000" w:themeColor="text1"/>
          <w:lang w:val="lt-LT"/>
        </w:rPr>
        <w:t>1.2. Statybos darbai perkami:</w:t>
      </w:r>
    </w:p>
    <w:p w14:paraId="2611989E" w14:textId="77777777" w:rsidR="00912311" w:rsidRPr="00876374" w:rsidRDefault="00912311" w:rsidP="00912311">
      <w:pPr>
        <w:pStyle w:val="BodyText2"/>
        <w:tabs>
          <w:tab w:val="left" w:pos="1701"/>
          <w:tab w:val="left" w:pos="1843"/>
        </w:tabs>
        <w:spacing w:line="360" w:lineRule="auto"/>
        <w:ind w:firstLine="1440"/>
        <w:jc w:val="both"/>
        <w:rPr>
          <w:rFonts w:ascii="Arial" w:hAnsi="Arial" w:cs="Arial"/>
          <w:b w:val="0"/>
          <w:bCs w:val="0"/>
          <w:color w:val="000000" w:themeColor="text1"/>
        </w:rPr>
      </w:pPr>
      <w:r w:rsidRPr="00876374">
        <w:rPr>
          <w:rFonts w:ascii="Arial" w:hAnsi="Arial" w:cs="Arial"/>
          <w:b w:val="0"/>
          <w:bCs w:val="0"/>
          <w:color w:val="000000" w:themeColor="text1"/>
        </w:rPr>
        <w:fldChar w:fldCharType="begin">
          <w:ffData>
            <w:name w:val=""/>
            <w:enabled/>
            <w:calcOnExit w:val="0"/>
            <w:checkBox>
              <w:sizeAuto/>
              <w:default w:val="0"/>
              <w:checked/>
            </w:checkBox>
          </w:ffData>
        </w:fldChar>
      </w:r>
      <w:r w:rsidRPr="00876374">
        <w:rPr>
          <w:rFonts w:ascii="Arial" w:hAnsi="Arial" w:cs="Arial"/>
          <w:b w:val="0"/>
          <w:bCs w:val="0"/>
          <w:color w:val="000000" w:themeColor="text1"/>
        </w:rPr>
        <w:instrText xml:space="preserve"> FORMCHECKBOX </w:instrText>
      </w:r>
      <w:r w:rsidRPr="00876374">
        <w:rPr>
          <w:rFonts w:ascii="Arial" w:hAnsi="Arial" w:cs="Arial"/>
          <w:b w:val="0"/>
          <w:bCs w:val="0"/>
          <w:color w:val="000000" w:themeColor="text1"/>
        </w:rPr>
      </w:r>
      <w:r w:rsidRPr="00876374">
        <w:rPr>
          <w:rFonts w:ascii="Arial" w:hAnsi="Arial" w:cs="Arial"/>
          <w:b w:val="0"/>
          <w:bCs w:val="0"/>
          <w:color w:val="000000" w:themeColor="text1"/>
        </w:rPr>
        <w:fldChar w:fldCharType="separate"/>
      </w:r>
      <w:r w:rsidRPr="00876374">
        <w:rPr>
          <w:rFonts w:ascii="Arial" w:hAnsi="Arial" w:cs="Arial"/>
          <w:b w:val="0"/>
          <w:bCs w:val="0"/>
          <w:color w:val="000000" w:themeColor="text1"/>
        </w:rPr>
        <w:fldChar w:fldCharType="end"/>
      </w:r>
      <w:r w:rsidRPr="00876374">
        <w:rPr>
          <w:rFonts w:ascii="Arial" w:hAnsi="Arial" w:cs="Arial"/>
          <w:b w:val="0"/>
          <w:bCs w:val="0"/>
          <w:color w:val="000000" w:themeColor="text1"/>
        </w:rPr>
        <w:t xml:space="preserve"> be projektavimo paslaugų;</w:t>
      </w:r>
    </w:p>
    <w:p w14:paraId="0C189FC5" w14:textId="4034AABF" w:rsidR="00912311" w:rsidRPr="00876374" w:rsidRDefault="00912311" w:rsidP="009E430A">
      <w:pPr>
        <w:pStyle w:val="BodyText2"/>
        <w:numPr>
          <w:ilvl w:val="0"/>
          <w:numId w:val="1"/>
        </w:numPr>
        <w:tabs>
          <w:tab w:val="clear" w:pos="4050"/>
        </w:tabs>
        <w:spacing w:before="240"/>
        <w:ind w:left="-142" w:right="707" w:firstLine="1276"/>
        <w:rPr>
          <w:rFonts w:ascii="Arial" w:hAnsi="Arial" w:cs="Arial"/>
          <w:color w:val="000000" w:themeColor="text1"/>
        </w:rPr>
      </w:pPr>
      <w:bookmarkStart w:id="3" w:name="_Hlk77075960"/>
      <w:r w:rsidRPr="00876374">
        <w:rPr>
          <w:rFonts w:ascii="Arial" w:hAnsi="Arial" w:cs="Arial"/>
          <w:color w:val="000000" w:themeColor="text1"/>
        </w:rPr>
        <w:t>SKYRIUS</w:t>
      </w:r>
    </w:p>
    <w:bookmarkEnd w:id="3"/>
    <w:p w14:paraId="27B60F27" w14:textId="77777777" w:rsidR="00912311" w:rsidRPr="00876374" w:rsidRDefault="00912311" w:rsidP="009E430A">
      <w:pPr>
        <w:pStyle w:val="BodyText2"/>
        <w:spacing w:after="240"/>
        <w:ind w:left="142" w:right="-143"/>
        <w:rPr>
          <w:rFonts w:ascii="Arial" w:hAnsi="Arial" w:cs="Arial"/>
          <w:color w:val="000000" w:themeColor="text1"/>
        </w:rPr>
      </w:pPr>
      <w:r w:rsidRPr="00876374">
        <w:rPr>
          <w:rFonts w:ascii="Arial" w:hAnsi="Arial" w:cs="Arial"/>
          <w:color w:val="000000" w:themeColor="text1"/>
        </w:rPr>
        <w:t>TIKSLAS</w:t>
      </w:r>
    </w:p>
    <w:p w14:paraId="0E7002B1" w14:textId="10D305C3" w:rsidR="00912311" w:rsidRPr="00876374" w:rsidRDefault="00912311" w:rsidP="009E430A">
      <w:pPr>
        <w:pStyle w:val="ListParagraph"/>
        <w:numPr>
          <w:ilvl w:val="0"/>
          <w:numId w:val="3"/>
        </w:numPr>
        <w:tabs>
          <w:tab w:val="left" w:pos="1560"/>
        </w:tabs>
        <w:spacing w:line="360" w:lineRule="auto"/>
        <w:ind w:left="0" w:firstLine="1134"/>
        <w:jc w:val="both"/>
        <w:rPr>
          <w:rFonts w:ascii="Arial" w:hAnsi="Arial" w:cs="Arial"/>
          <w:sz w:val="22"/>
          <w:szCs w:val="22"/>
        </w:rPr>
      </w:pPr>
      <w:r w:rsidRPr="00876374">
        <w:rPr>
          <w:rFonts w:ascii="Arial" w:hAnsi="Arial" w:cs="Arial"/>
          <w:color w:val="000000" w:themeColor="text1"/>
          <w:sz w:val="22"/>
          <w:szCs w:val="22"/>
        </w:rPr>
        <w:t xml:space="preserve">Įrengti </w:t>
      </w:r>
      <w:r w:rsidRPr="00876374">
        <w:rPr>
          <w:rFonts w:ascii="Arial" w:hAnsi="Arial" w:cs="Arial"/>
          <w:bCs/>
          <w:color w:val="000000" w:themeColor="text1"/>
          <w:sz w:val="22"/>
          <w:szCs w:val="22"/>
        </w:rPr>
        <w:t xml:space="preserve">VĮ Ignalinos atominės elektrinės </w:t>
      </w:r>
      <w:r w:rsidRPr="00876374">
        <w:rPr>
          <w:rFonts w:ascii="Arial" w:hAnsi="Arial" w:cs="Arial"/>
          <w:color w:val="000000" w:themeColor="text1"/>
          <w:sz w:val="22"/>
          <w:szCs w:val="22"/>
        </w:rPr>
        <w:t>(toliau – IAE, Ignalinos AE</w:t>
      </w:r>
      <w:r w:rsidR="007166D8" w:rsidRPr="00876374">
        <w:rPr>
          <w:rFonts w:ascii="Arial" w:hAnsi="Arial" w:cs="Arial"/>
          <w:color w:val="000000" w:themeColor="text1"/>
          <w:sz w:val="22"/>
          <w:szCs w:val="22"/>
        </w:rPr>
        <w:t>, Užsakovas</w:t>
      </w:r>
      <w:r w:rsidRPr="00876374">
        <w:rPr>
          <w:rFonts w:ascii="Arial" w:hAnsi="Arial" w:cs="Arial"/>
          <w:color w:val="000000" w:themeColor="text1"/>
          <w:sz w:val="22"/>
          <w:szCs w:val="22"/>
        </w:rPr>
        <w:t>)</w:t>
      </w:r>
      <w:r w:rsidRPr="00876374">
        <w:rPr>
          <w:rFonts w:ascii="Arial" w:hAnsi="Arial" w:cs="Arial"/>
          <w:bCs/>
          <w:color w:val="000000" w:themeColor="text1"/>
          <w:sz w:val="22"/>
          <w:szCs w:val="22"/>
        </w:rPr>
        <w:t xml:space="preserve"> </w:t>
      </w:r>
      <w:r w:rsidRPr="00876374">
        <w:rPr>
          <w:rFonts w:ascii="Arial" w:hAnsi="Arial" w:cs="Arial"/>
          <w:color w:val="000000" w:themeColor="text1"/>
          <w:sz w:val="22"/>
          <w:szCs w:val="22"/>
        </w:rPr>
        <w:t xml:space="preserve">158/2 pastato „Cementuotų atliekų saugykla“ (toliau - 158/2 pastatas) stoge oro ištraukimo kamino srauto nukreipimo barjerą, </w:t>
      </w:r>
      <w:r w:rsidR="008F6462" w:rsidRPr="00876374">
        <w:rPr>
          <w:rFonts w:ascii="Arial" w:hAnsi="Arial" w:cs="Arial"/>
          <w:color w:val="000000" w:themeColor="text1"/>
          <w:sz w:val="22"/>
          <w:szCs w:val="22"/>
        </w:rPr>
        <w:t>su</w:t>
      </w:r>
      <w:r w:rsidRPr="00876374">
        <w:rPr>
          <w:rFonts w:ascii="Arial" w:hAnsi="Arial" w:cs="Arial"/>
          <w:color w:val="000000" w:themeColor="text1"/>
          <w:sz w:val="22"/>
          <w:szCs w:val="22"/>
        </w:rPr>
        <w:t xml:space="preserve">remontuoti lietaus nuotekų šalinimo sistemą, užtikrinant tinkamą sistemos veikimą ir pralaidumą tirpimo proceso metu. Paprastojo remonto darbai turi būti atlikti pagal </w:t>
      </w:r>
      <w:r w:rsidR="003F14FC" w:rsidRPr="00876374">
        <w:rPr>
          <w:rFonts w:ascii="Arial" w:hAnsi="Arial" w:cs="Arial"/>
          <w:color w:val="000000" w:themeColor="text1"/>
          <w:sz w:val="22"/>
          <w:szCs w:val="22"/>
        </w:rPr>
        <w:t>projektą „</w:t>
      </w:r>
      <w:r w:rsidR="00BB38E5" w:rsidRPr="00876374">
        <w:rPr>
          <w:rFonts w:ascii="Arial" w:hAnsi="Arial" w:cs="Arial"/>
          <w:sz w:val="22"/>
          <w:szCs w:val="22"/>
        </w:rPr>
        <w:t xml:space="preserve">Sandėliavimo paskirties pastato - skystų radioaktyviųjų atliekų saugyklos (158/2 pastato), adresu Elektrinės g.4, K21, Drūkšinių k., 31152 Visagino sav., lietaus nuotekų sistemos paprastojo remonto projektas“ </w:t>
      </w:r>
      <w:r w:rsidR="003F14FC" w:rsidRPr="00876374">
        <w:rPr>
          <w:rFonts w:ascii="Arial" w:hAnsi="Arial" w:cs="Arial"/>
          <w:color w:val="000000" w:themeColor="text1"/>
          <w:sz w:val="22"/>
          <w:szCs w:val="22"/>
        </w:rPr>
        <w:t xml:space="preserve">Nr. 19692-158/2-PRP </w:t>
      </w:r>
      <w:r w:rsidRPr="00876374">
        <w:rPr>
          <w:rFonts w:ascii="Arial" w:hAnsi="Arial" w:cs="Arial"/>
          <w:color w:val="000000" w:themeColor="text1"/>
          <w:sz w:val="22"/>
          <w:szCs w:val="22"/>
        </w:rPr>
        <w:t xml:space="preserve">(toliau </w:t>
      </w:r>
      <w:r w:rsidR="00BB38E5" w:rsidRPr="00876374">
        <w:rPr>
          <w:rFonts w:ascii="Arial" w:hAnsi="Arial" w:cs="Arial"/>
          <w:color w:val="000000" w:themeColor="text1"/>
          <w:sz w:val="22"/>
          <w:szCs w:val="22"/>
        </w:rPr>
        <w:t>–</w:t>
      </w:r>
      <w:r w:rsidRPr="00876374">
        <w:rPr>
          <w:rFonts w:ascii="Arial" w:hAnsi="Arial" w:cs="Arial"/>
          <w:color w:val="000000" w:themeColor="text1"/>
          <w:sz w:val="22"/>
          <w:szCs w:val="22"/>
        </w:rPr>
        <w:t xml:space="preserve"> projektas</w:t>
      </w:r>
      <w:r w:rsidR="00BB38E5" w:rsidRPr="00876374">
        <w:rPr>
          <w:rFonts w:ascii="Arial" w:hAnsi="Arial" w:cs="Arial"/>
          <w:color w:val="000000" w:themeColor="text1"/>
          <w:sz w:val="22"/>
          <w:szCs w:val="22"/>
        </w:rPr>
        <w:t>).</w:t>
      </w:r>
    </w:p>
    <w:p w14:paraId="7A240AA0" w14:textId="77777777" w:rsidR="00912311" w:rsidRPr="00876374" w:rsidRDefault="00912311" w:rsidP="009E430A">
      <w:pPr>
        <w:pStyle w:val="normaltableau"/>
        <w:numPr>
          <w:ilvl w:val="0"/>
          <w:numId w:val="1"/>
        </w:numPr>
        <w:tabs>
          <w:tab w:val="clear" w:pos="4050"/>
        </w:tabs>
        <w:spacing w:before="240" w:after="0" w:line="360" w:lineRule="auto"/>
        <w:ind w:left="-142" w:right="707" w:firstLine="1276"/>
        <w:jc w:val="center"/>
        <w:rPr>
          <w:rFonts w:ascii="Arial" w:hAnsi="Arial" w:cs="Arial"/>
          <w:b/>
          <w:bCs/>
          <w:color w:val="000000" w:themeColor="text1"/>
          <w:lang w:val="lt-LT"/>
        </w:rPr>
      </w:pPr>
      <w:r w:rsidRPr="00876374">
        <w:rPr>
          <w:rFonts w:ascii="Arial" w:hAnsi="Arial" w:cs="Arial"/>
          <w:b/>
          <w:bCs/>
          <w:color w:val="000000" w:themeColor="text1"/>
          <w:lang w:val="lt-LT"/>
        </w:rPr>
        <w:t>SKYRIUS</w:t>
      </w:r>
    </w:p>
    <w:p w14:paraId="53B8A385" w14:textId="77777777" w:rsidR="00912311" w:rsidRPr="00876374" w:rsidRDefault="00912311" w:rsidP="009E430A">
      <w:pPr>
        <w:pStyle w:val="BodyText2"/>
        <w:spacing w:after="240"/>
        <w:ind w:left="-142" w:right="-143"/>
        <w:rPr>
          <w:rFonts w:ascii="Arial" w:hAnsi="Arial" w:cs="Arial"/>
          <w:color w:val="000000" w:themeColor="text1"/>
        </w:rPr>
      </w:pPr>
      <w:r w:rsidRPr="00876374">
        <w:rPr>
          <w:rFonts w:ascii="Arial" w:hAnsi="Arial" w:cs="Arial"/>
          <w:color w:val="000000" w:themeColor="text1"/>
        </w:rPr>
        <w:t>INFORMACIJA APIE OBJEKTĄ, KURIAME BUS VYKDOMI STATYBOS DARBAI</w:t>
      </w:r>
    </w:p>
    <w:p w14:paraId="6D6607D8" w14:textId="1CE50C6B" w:rsidR="00912311" w:rsidRPr="00876374" w:rsidRDefault="00912311" w:rsidP="009E430A">
      <w:pPr>
        <w:pStyle w:val="normaltableau"/>
        <w:numPr>
          <w:ilvl w:val="0"/>
          <w:numId w:val="3"/>
        </w:numPr>
        <w:tabs>
          <w:tab w:val="left" w:pos="1560"/>
        </w:tabs>
        <w:spacing w:before="0" w:after="0" w:line="360" w:lineRule="auto"/>
        <w:ind w:firstLine="1134"/>
        <w:rPr>
          <w:rFonts w:ascii="Arial" w:hAnsi="Arial" w:cs="Arial"/>
          <w:color w:val="000000" w:themeColor="text1"/>
          <w:lang w:val="lt-LT"/>
        </w:rPr>
      </w:pPr>
      <w:r w:rsidRPr="00876374">
        <w:rPr>
          <w:rFonts w:ascii="Arial" w:hAnsi="Arial" w:cs="Arial"/>
          <w:color w:val="000000" w:themeColor="text1"/>
          <w:lang w:val="lt-LT"/>
        </w:rPr>
        <w:t>158/2 pastatas pastatytas IAE urbanizuotoje teritorijoje, turinčioje visą reikalingą inžinerinių tinklų infrastruktūrą (</w:t>
      </w:r>
      <w:r w:rsidR="00876374" w:rsidRPr="00876374">
        <w:rPr>
          <w:rFonts w:ascii="Arial" w:hAnsi="Arial" w:cs="Arial"/>
          <w:color w:val="000000" w:themeColor="text1"/>
          <w:lang w:val="lt-LT"/>
        </w:rPr>
        <w:t xml:space="preserve">žr. </w:t>
      </w:r>
      <w:r w:rsidRPr="00876374">
        <w:rPr>
          <w:rFonts w:ascii="Arial" w:hAnsi="Arial" w:cs="Arial"/>
          <w:color w:val="000000" w:themeColor="text1"/>
          <w:lang w:val="lt-LT"/>
        </w:rPr>
        <w:t>1 pried</w:t>
      </w:r>
      <w:r w:rsidR="00876374" w:rsidRPr="00876374">
        <w:rPr>
          <w:rFonts w:ascii="Arial" w:hAnsi="Arial" w:cs="Arial"/>
          <w:color w:val="000000" w:themeColor="text1"/>
          <w:lang w:val="lt-LT"/>
        </w:rPr>
        <w:t>ą</w:t>
      </w:r>
      <w:r w:rsidRPr="00876374">
        <w:rPr>
          <w:rFonts w:ascii="Arial" w:hAnsi="Arial" w:cs="Arial"/>
          <w:color w:val="000000" w:themeColor="text1"/>
          <w:lang w:val="lt-LT"/>
        </w:rPr>
        <w:t>). Teritorija sutvarkyta, įrengti visi reikalingi privažiavimo keliai, statinį supančios teritorijos reljefas yra lygus.</w:t>
      </w:r>
    </w:p>
    <w:p w14:paraId="7E47E433" w14:textId="4F5C5AA2" w:rsidR="00912311" w:rsidRPr="00876374" w:rsidRDefault="00912311" w:rsidP="009E430A">
      <w:pPr>
        <w:pStyle w:val="normaltableau"/>
        <w:numPr>
          <w:ilvl w:val="0"/>
          <w:numId w:val="3"/>
        </w:numPr>
        <w:tabs>
          <w:tab w:val="left" w:pos="1560"/>
        </w:tabs>
        <w:spacing w:before="0" w:after="0" w:line="360" w:lineRule="auto"/>
        <w:ind w:firstLine="1134"/>
        <w:rPr>
          <w:rFonts w:ascii="Arial" w:hAnsi="Arial" w:cs="Arial"/>
          <w:color w:val="000000" w:themeColor="text1"/>
          <w:lang w:val="lt-LT"/>
        </w:rPr>
      </w:pPr>
      <w:r w:rsidRPr="00876374">
        <w:rPr>
          <w:rFonts w:ascii="Arial" w:hAnsi="Arial" w:cs="Arial"/>
          <w:color w:val="000000" w:themeColor="text1"/>
          <w:lang w:val="lt-LT"/>
        </w:rPr>
        <w:t>158/2 pastatas yra vieno aukšto pastatas. Pastato matmenys plane tarp „1“ – „27“ ašių ir „A“ – „D“ eilių yra 156,6 x 54,4 m. Pastato aukštis H = 13,87 m (</w:t>
      </w:r>
      <w:r w:rsidR="00876374" w:rsidRPr="00876374">
        <w:rPr>
          <w:rFonts w:ascii="Arial" w:hAnsi="Arial" w:cs="Arial"/>
          <w:color w:val="000000" w:themeColor="text1"/>
          <w:lang w:val="lt-LT"/>
        </w:rPr>
        <w:t xml:space="preserve">žr. </w:t>
      </w:r>
      <w:r w:rsidRPr="00876374">
        <w:rPr>
          <w:rFonts w:ascii="Arial" w:hAnsi="Arial" w:cs="Arial"/>
          <w:color w:val="000000" w:themeColor="text1"/>
          <w:lang w:val="lt-LT"/>
        </w:rPr>
        <w:t>2 pried</w:t>
      </w:r>
      <w:r w:rsidR="00876374" w:rsidRPr="00876374">
        <w:rPr>
          <w:rFonts w:ascii="Arial" w:hAnsi="Arial" w:cs="Arial"/>
          <w:color w:val="000000" w:themeColor="text1"/>
          <w:lang w:val="lt-LT"/>
        </w:rPr>
        <w:t>ą</w:t>
      </w:r>
      <w:r w:rsidRPr="00876374">
        <w:rPr>
          <w:rFonts w:ascii="Arial" w:hAnsi="Arial" w:cs="Arial"/>
          <w:color w:val="000000" w:themeColor="text1"/>
          <w:lang w:val="lt-LT"/>
        </w:rPr>
        <w:t xml:space="preserve">). Išorinės sienos įrengtos ašyse „A“ ir „D“ iš surenkamų gelžbetonio blokų, 600 mm storio. Ašyse „1“ ir „27“ – monolitinės gelžbetoninės sienos, 600 mm ir 350 mm storio. Denginys – surenkamos gelžbetonio plokštės. Stogo danga, tai </w:t>
      </w:r>
      <w:proofErr w:type="spellStart"/>
      <w:r w:rsidRPr="00876374">
        <w:rPr>
          <w:rFonts w:ascii="Arial" w:hAnsi="Arial" w:cs="Arial"/>
          <w:color w:val="000000" w:themeColor="text1"/>
          <w:lang w:val="lt-LT"/>
        </w:rPr>
        <w:t>viensluoksnis</w:t>
      </w:r>
      <w:proofErr w:type="spellEnd"/>
      <w:r w:rsidRPr="00876374">
        <w:rPr>
          <w:rFonts w:ascii="Arial" w:hAnsi="Arial" w:cs="Arial"/>
          <w:color w:val="000000" w:themeColor="text1"/>
          <w:lang w:val="lt-LT"/>
        </w:rPr>
        <w:t xml:space="preserve"> denginys WOLFIN, ant šiluminės izoliacijos iš kietų mineralinių plokščių ROCKWOOL 50 mm storio. Lietaus nuotekų šalinimo sistema sudaryta iš 26 </w:t>
      </w:r>
      <w:r w:rsidRPr="00876374">
        <w:rPr>
          <w:rFonts w:ascii="Arial" w:hAnsi="Arial" w:cs="Arial"/>
          <w:color w:val="000000" w:themeColor="text1"/>
          <w:lang w:val="lt-LT"/>
        </w:rPr>
        <w:lastRenderedPageBreak/>
        <w:t xml:space="preserve">vnt. cinkuotų šildomų vamzdžių </w:t>
      </w:r>
      <w:r w:rsidRPr="00876374">
        <w:rPr>
          <w:rFonts w:ascii="Arial" w:eastAsia="Calibri" w:hAnsi="Arial" w:cs="Arial"/>
          <w:color w:val="000000" w:themeColor="text1"/>
          <w:lang w:val="lt-LT" w:eastAsia="ru-RU"/>
        </w:rPr>
        <w:t>Ø</w:t>
      </w:r>
      <w:r w:rsidRPr="00876374" w:rsidDel="0037233A">
        <w:rPr>
          <w:rFonts w:ascii="Arial" w:hAnsi="Arial" w:cs="Arial"/>
          <w:color w:val="000000" w:themeColor="text1"/>
          <w:lang w:val="lt-LT"/>
        </w:rPr>
        <w:t xml:space="preserve"> </w:t>
      </w:r>
      <w:r w:rsidRPr="00876374">
        <w:rPr>
          <w:rFonts w:ascii="Arial" w:hAnsi="Arial" w:cs="Arial"/>
          <w:color w:val="000000" w:themeColor="text1"/>
          <w:lang w:val="lt-LT"/>
        </w:rPr>
        <w:t>150 mm nuleistų nuo stogo architektūrinėse pastato fasado nišose į lietaus kanalizacijos sistemos kolektorius. Stoge vamzdžiai prijungti prie vandens surinkimo įlajų.</w:t>
      </w:r>
    </w:p>
    <w:p w14:paraId="270A66C0" w14:textId="77777777" w:rsidR="00912311" w:rsidRPr="00876374" w:rsidRDefault="00912311" w:rsidP="009E430A">
      <w:pPr>
        <w:pStyle w:val="normaltableau"/>
        <w:numPr>
          <w:ilvl w:val="0"/>
          <w:numId w:val="3"/>
        </w:numPr>
        <w:tabs>
          <w:tab w:val="left" w:pos="1560"/>
        </w:tabs>
        <w:spacing w:before="0" w:after="0" w:line="360" w:lineRule="auto"/>
        <w:ind w:firstLine="1134"/>
        <w:rPr>
          <w:rFonts w:ascii="Arial" w:hAnsi="Arial" w:cs="Arial"/>
          <w:color w:val="000000" w:themeColor="text1"/>
          <w:lang w:val="lt-LT"/>
        </w:rPr>
      </w:pPr>
      <w:r w:rsidRPr="00876374">
        <w:rPr>
          <w:rFonts w:ascii="Arial" w:hAnsi="Arial" w:cs="Arial"/>
          <w:color w:val="000000" w:themeColor="text1"/>
          <w:lang w:val="lt-LT"/>
        </w:rPr>
        <w:t>Pagrindiniai kadastriniai duomenys apie statinį pateikti lentelėje Nr. 1:</w:t>
      </w:r>
    </w:p>
    <w:p w14:paraId="55148EB8" w14:textId="77777777" w:rsidR="00912311" w:rsidRPr="00876374" w:rsidRDefault="00912311" w:rsidP="00876374">
      <w:pPr>
        <w:pStyle w:val="normaltableau"/>
        <w:tabs>
          <w:tab w:val="left" w:pos="8100"/>
        </w:tabs>
        <w:spacing w:before="0" w:after="0"/>
        <w:ind w:left="851"/>
        <w:jc w:val="right"/>
        <w:rPr>
          <w:rFonts w:ascii="Arial" w:hAnsi="Arial" w:cs="Arial"/>
          <w:color w:val="000000" w:themeColor="text1"/>
          <w:lang w:val="lt-LT"/>
        </w:rPr>
      </w:pPr>
      <w:r w:rsidRPr="00876374">
        <w:rPr>
          <w:rFonts w:ascii="Arial" w:hAnsi="Arial" w:cs="Arial"/>
          <w:color w:val="000000" w:themeColor="text1"/>
          <w:lang w:val="lt-LT"/>
        </w:rPr>
        <w:t>Lentelė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
        <w:gridCol w:w="4135"/>
        <w:gridCol w:w="4851"/>
      </w:tblGrid>
      <w:tr w:rsidR="00912311" w:rsidRPr="00876374" w14:paraId="2009E06C" w14:textId="77777777" w:rsidTr="00853585">
        <w:trPr>
          <w:cantSplit/>
          <w:trHeight w:val="562"/>
        </w:trPr>
        <w:tc>
          <w:tcPr>
            <w:tcW w:w="642" w:type="dxa"/>
            <w:tcBorders>
              <w:bottom w:val="single" w:sz="4" w:space="0" w:color="auto"/>
            </w:tcBorders>
            <w:vAlign w:val="center"/>
          </w:tcPr>
          <w:p w14:paraId="10B400D0" w14:textId="77777777" w:rsidR="00912311" w:rsidRPr="00876374" w:rsidRDefault="00912311" w:rsidP="00853585">
            <w:pPr>
              <w:jc w:val="center"/>
              <w:rPr>
                <w:rFonts w:ascii="Arial" w:hAnsi="Arial" w:cs="Arial"/>
                <w:b/>
                <w:color w:val="000000" w:themeColor="text1"/>
                <w:sz w:val="22"/>
                <w:szCs w:val="22"/>
              </w:rPr>
            </w:pPr>
            <w:r w:rsidRPr="00876374">
              <w:rPr>
                <w:rFonts w:ascii="Arial" w:hAnsi="Arial" w:cs="Arial"/>
                <w:b/>
                <w:color w:val="000000" w:themeColor="text1"/>
                <w:sz w:val="22"/>
                <w:szCs w:val="22"/>
              </w:rPr>
              <w:t>Eil.</w:t>
            </w:r>
          </w:p>
          <w:p w14:paraId="648FE87A" w14:textId="77777777" w:rsidR="00912311" w:rsidRPr="00876374" w:rsidRDefault="00912311" w:rsidP="00853585">
            <w:pPr>
              <w:jc w:val="center"/>
              <w:rPr>
                <w:rFonts w:ascii="Arial" w:hAnsi="Arial" w:cs="Arial"/>
                <w:b/>
                <w:color w:val="000000" w:themeColor="text1"/>
                <w:sz w:val="22"/>
                <w:szCs w:val="22"/>
              </w:rPr>
            </w:pPr>
            <w:r w:rsidRPr="00876374">
              <w:rPr>
                <w:rFonts w:ascii="Arial" w:hAnsi="Arial" w:cs="Arial"/>
                <w:b/>
                <w:color w:val="000000" w:themeColor="text1"/>
                <w:sz w:val="22"/>
                <w:szCs w:val="22"/>
              </w:rPr>
              <w:t>Nr.</w:t>
            </w:r>
          </w:p>
        </w:tc>
        <w:tc>
          <w:tcPr>
            <w:tcW w:w="4135" w:type="dxa"/>
            <w:tcBorders>
              <w:bottom w:val="single" w:sz="4" w:space="0" w:color="auto"/>
            </w:tcBorders>
            <w:vAlign w:val="center"/>
          </w:tcPr>
          <w:p w14:paraId="7FD68402" w14:textId="77777777" w:rsidR="00912311" w:rsidRPr="00876374" w:rsidRDefault="00912311" w:rsidP="00853585">
            <w:pPr>
              <w:jc w:val="center"/>
              <w:rPr>
                <w:rFonts w:ascii="Arial" w:hAnsi="Arial" w:cs="Arial"/>
                <w:b/>
                <w:color w:val="000000" w:themeColor="text1"/>
                <w:sz w:val="22"/>
                <w:szCs w:val="22"/>
              </w:rPr>
            </w:pPr>
            <w:r w:rsidRPr="00876374">
              <w:rPr>
                <w:rFonts w:ascii="Arial" w:hAnsi="Arial" w:cs="Arial"/>
                <w:b/>
                <w:color w:val="000000" w:themeColor="text1"/>
                <w:sz w:val="22"/>
                <w:szCs w:val="22"/>
              </w:rPr>
              <w:t>Pavadinimas</w:t>
            </w:r>
          </w:p>
        </w:tc>
        <w:tc>
          <w:tcPr>
            <w:tcW w:w="4851" w:type="dxa"/>
            <w:tcBorders>
              <w:bottom w:val="single" w:sz="4" w:space="0" w:color="auto"/>
            </w:tcBorders>
            <w:vAlign w:val="center"/>
          </w:tcPr>
          <w:p w14:paraId="63932BF2" w14:textId="77777777" w:rsidR="00912311" w:rsidRPr="00876374" w:rsidRDefault="00912311" w:rsidP="00853585">
            <w:pPr>
              <w:jc w:val="center"/>
              <w:rPr>
                <w:rFonts w:ascii="Arial" w:hAnsi="Arial" w:cs="Arial"/>
                <w:b/>
                <w:color w:val="000000" w:themeColor="text1"/>
                <w:sz w:val="22"/>
                <w:szCs w:val="22"/>
              </w:rPr>
            </w:pPr>
            <w:r w:rsidRPr="00876374">
              <w:rPr>
                <w:rFonts w:ascii="Arial" w:hAnsi="Arial" w:cs="Arial"/>
                <w:b/>
                <w:color w:val="000000" w:themeColor="text1"/>
                <w:sz w:val="22"/>
                <w:szCs w:val="22"/>
              </w:rPr>
              <w:t>Reikšmė</w:t>
            </w:r>
          </w:p>
        </w:tc>
      </w:tr>
      <w:tr w:rsidR="00912311" w:rsidRPr="00876374" w14:paraId="16E982E9" w14:textId="77777777" w:rsidTr="00853585">
        <w:trPr>
          <w:cantSplit/>
        </w:trPr>
        <w:tc>
          <w:tcPr>
            <w:tcW w:w="642" w:type="dxa"/>
          </w:tcPr>
          <w:p w14:paraId="35F34C3A"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1.</w:t>
            </w:r>
          </w:p>
        </w:tc>
        <w:tc>
          <w:tcPr>
            <w:tcW w:w="4135" w:type="dxa"/>
          </w:tcPr>
          <w:p w14:paraId="51C0215D"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Statinio unikalus numeris</w:t>
            </w:r>
          </w:p>
        </w:tc>
        <w:tc>
          <w:tcPr>
            <w:tcW w:w="4851" w:type="dxa"/>
            <w:vAlign w:val="center"/>
          </w:tcPr>
          <w:p w14:paraId="52CCD3E3" w14:textId="77777777" w:rsidR="00912311" w:rsidRPr="00876374" w:rsidRDefault="00912311" w:rsidP="00853585">
            <w:pPr>
              <w:jc w:val="center"/>
              <w:rPr>
                <w:rFonts w:ascii="Arial" w:hAnsi="Arial" w:cs="Arial"/>
                <w:snapToGrid w:val="0"/>
                <w:color w:val="000000" w:themeColor="text1"/>
                <w:sz w:val="22"/>
                <w:szCs w:val="22"/>
              </w:rPr>
            </w:pPr>
            <w:r w:rsidRPr="00876374">
              <w:rPr>
                <w:rFonts w:ascii="Arial" w:hAnsi="Arial" w:cs="Arial"/>
                <w:snapToGrid w:val="0"/>
                <w:color w:val="000000" w:themeColor="text1"/>
                <w:sz w:val="22"/>
                <w:szCs w:val="22"/>
              </w:rPr>
              <w:t>4400-0343-7634</w:t>
            </w:r>
          </w:p>
        </w:tc>
      </w:tr>
      <w:tr w:rsidR="00912311" w:rsidRPr="00876374" w14:paraId="16419993" w14:textId="77777777" w:rsidTr="00853585">
        <w:trPr>
          <w:cantSplit/>
        </w:trPr>
        <w:tc>
          <w:tcPr>
            <w:tcW w:w="642" w:type="dxa"/>
          </w:tcPr>
          <w:p w14:paraId="174FD726"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2.</w:t>
            </w:r>
          </w:p>
        </w:tc>
        <w:tc>
          <w:tcPr>
            <w:tcW w:w="4135" w:type="dxa"/>
          </w:tcPr>
          <w:p w14:paraId="6CFD909D"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Nekilnojamojo turto objekto kadastrinių matavimų bylos numeris</w:t>
            </w:r>
          </w:p>
        </w:tc>
        <w:tc>
          <w:tcPr>
            <w:tcW w:w="4851" w:type="dxa"/>
            <w:vAlign w:val="center"/>
          </w:tcPr>
          <w:p w14:paraId="56A1BFA2" w14:textId="77777777" w:rsidR="00912311" w:rsidRPr="00876374" w:rsidRDefault="00912311" w:rsidP="00853585">
            <w:pPr>
              <w:jc w:val="center"/>
              <w:rPr>
                <w:rFonts w:ascii="Arial" w:hAnsi="Arial" w:cs="Arial"/>
                <w:snapToGrid w:val="0"/>
                <w:color w:val="000000" w:themeColor="text1"/>
                <w:sz w:val="22"/>
                <w:szCs w:val="22"/>
              </w:rPr>
            </w:pPr>
            <w:r w:rsidRPr="00876374">
              <w:rPr>
                <w:rFonts w:ascii="Arial" w:hAnsi="Arial" w:cs="Arial"/>
                <w:snapToGrid w:val="0"/>
                <w:color w:val="000000" w:themeColor="text1"/>
                <w:sz w:val="22"/>
                <w:szCs w:val="22"/>
              </w:rPr>
              <w:t>30/1399</w:t>
            </w:r>
          </w:p>
        </w:tc>
      </w:tr>
      <w:tr w:rsidR="00912311" w:rsidRPr="00876374" w14:paraId="1DE590D2" w14:textId="77777777" w:rsidTr="00853585">
        <w:trPr>
          <w:cantSplit/>
        </w:trPr>
        <w:tc>
          <w:tcPr>
            <w:tcW w:w="642" w:type="dxa"/>
          </w:tcPr>
          <w:p w14:paraId="6DAD4935"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3.</w:t>
            </w:r>
          </w:p>
        </w:tc>
        <w:tc>
          <w:tcPr>
            <w:tcW w:w="4135" w:type="dxa"/>
          </w:tcPr>
          <w:p w14:paraId="2BDE67EC"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Registro numeris</w:t>
            </w:r>
          </w:p>
        </w:tc>
        <w:tc>
          <w:tcPr>
            <w:tcW w:w="4851" w:type="dxa"/>
            <w:vAlign w:val="center"/>
          </w:tcPr>
          <w:p w14:paraId="0E459158" w14:textId="77777777" w:rsidR="00912311" w:rsidRPr="00876374" w:rsidRDefault="00912311" w:rsidP="00853585">
            <w:pPr>
              <w:jc w:val="center"/>
              <w:rPr>
                <w:rFonts w:ascii="Arial" w:hAnsi="Arial" w:cs="Arial"/>
                <w:color w:val="000000" w:themeColor="text1"/>
                <w:sz w:val="22"/>
                <w:szCs w:val="22"/>
              </w:rPr>
            </w:pPr>
            <w:r w:rsidRPr="00876374">
              <w:rPr>
                <w:rFonts w:ascii="Arial" w:hAnsi="Arial" w:cs="Arial"/>
                <w:color w:val="000000" w:themeColor="text1"/>
                <w:sz w:val="22"/>
                <w:szCs w:val="22"/>
              </w:rPr>
              <w:t>44/229794</w:t>
            </w:r>
          </w:p>
        </w:tc>
      </w:tr>
      <w:tr w:rsidR="00912311" w:rsidRPr="00876374" w14:paraId="7E414EAF" w14:textId="77777777" w:rsidTr="00853585">
        <w:trPr>
          <w:cantSplit/>
        </w:trPr>
        <w:tc>
          <w:tcPr>
            <w:tcW w:w="642" w:type="dxa"/>
          </w:tcPr>
          <w:p w14:paraId="0AF19671"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4.</w:t>
            </w:r>
          </w:p>
        </w:tc>
        <w:tc>
          <w:tcPr>
            <w:tcW w:w="4135" w:type="dxa"/>
          </w:tcPr>
          <w:p w14:paraId="712531D5"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Statinio kategorija</w:t>
            </w:r>
          </w:p>
        </w:tc>
        <w:tc>
          <w:tcPr>
            <w:tcW w:w="4851" w:type="dxa"/>
            <w:vAlign w:val="center"/>
          </w:tcPr>
          <w:p w14:paraId="3AF5AED7" w14:textId="77777777" w:rsidR="00912311" w:rsidRPr="00876374" w:rsidRDefault="00912311" w:rsidP="00853585">
            <w:pPr>
              <w:jc w:val="center"/>
              <w:rPr>
                <w:rFonts w:ascii="Arial" w:hAnsi="Arial" w:cs="Arial"/>
                <w:color w:val="000000" w:themeColor="text1"/>
                <w:sz w:val="22"/>
                <w:szCs w:val="22"/>
              </w:rPr>
            </w:pPr>
            <w:r w:rsidRPr="00876374">
              <w:rPr>
                <w:rFonts w:ascii="Arial" w:hAnsi="Arial" w:cs="Arial"/>
                <w:color w:val="000000" w:themeColor="text1"/>
                <w:sz w:val="22"/>
                <w:szCs w:val="22"/>
              </w:rPr>
              <w:t>Ypatingas (branduolinės energetikos objekto (BEO) statinis)</w:t>
            </w:r>
          </w:p>
        </w:tc>
      </w:tr>
      <w:tr w:rsidR="00912311" w:rsidRPr="00876374" w14:paraId="735E207A" w14:textId="77777777" w:rsidTr="00853585">
        <w:trPr>
          <w:cantSplit/>
        </w:trPr>
        <w:tc>
          <w:tcPr>
            <w:tcW w:w="642" w:type="dxa"/>
          </w:tcPr>
          <w:p w14:paraId="2A7494F3"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5.</w:t>
            </w:r>
          </w:p>
        </w:tc>
        <w:tc>
          <w:tcPr>
            <w:tcW w:w="4135" w:type="dxa"/>
          </w:tcPr>
          <w:p w14:paraId="5582EE0A"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Statinio paskirtis</w:t>
            </w:r>
          </w:p>
        </w:tc>
        <w:tc>
          <w:tcPr>
            <w:tcW w:w="4851" w:type="dxa"/>
            <w:vAlign w:val="center"/>
          </w:tcPr>
          <w:p w14:paraId="1AF2E594" w14:textId="77777777" w:rsidR="00912311" w:rsidRPr="00876374" w:rsidRDefault="00912311" w:rsidP="00853585">
            <w:pPr>
              <w:jc w:val="center"/>
              <w:rPr>
                <w:rFonts w:ascii="Arial" w:hAnsi="Arial" w:cs="Arial"/>
                <w:color w:val="000000" w:themeColor="text1"/>
                <w:sz w:val="22"/>
                <w:szCs w:val="22"/>
              </w:rPr>
            </w:pPr>
            <w:r w:rsidRPr="00876374">
              <w:rPr>
                <w:rFonts w:ascii="Arial" w:hAnsi="Arial" w:cs="Arial"/>
                <w:color w:val="000000" w:themeColor="text1"/>
                <w:sz w:val="22"/>
                <w:szCs w:val="22"/>
              </w:rPr>
              <w:t>Sandėliavimo</w:t>
            </w:r>
          </w:p>
        </w:tc>
      </w:tr>
      <w:tr w:rsidR="00912311" w:rsidRPr="00876374" w14:paraId="4B9ADD4B" w14:textId="77777777" w:rsidTr="00853585">
        <w:trPr>
          <w:cantSplit/>
        </w:trPr>
        <w:tc>
          <w:tcPr>
            <w:tcW w:w="642" w:type="dxa"/>
          </w:tcPr>
          <w:p w14:paraId="7D10CD9F"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6.</w:t>
            </w:r>
          </w:p>
        </w:tc>
        <w:tc>
          <w:tcPr>
            <w:tcW w:w="4135" w:type="dxa"/>
          </w:tcPr>
          <w:p w14:paraId="08AD3CC9"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Statybos metai</w:t>
            </w:r>
          </w:p>
        </w:tc>
        <w:tc>
          <w:tcPr>
            <w:tcW w:w="4851" w:type="dxa"/>
            <w:vAlign w:val="center"/>
          </w:tcPr>
          <w:p w14:paraId="79018D69" w14:textId="77777777" w:rsidR="00912311" w:rsidRPr="00876374" w:rsidRDefault="00912311" w:rsidP="00853585">
            <w:pPr>
              <w:jc w:val="center"/>
              <w:rPr>
                <w:rFonts w:ascii="Arial" w:hAnsi="Arial" w:cs="Arial"/>
                <w:color w:val="000000" w:themeColor="text1"/>
                <w:sz w:val="22"/>
                <w:szCs w:val="22"/>
              </w:rPr>
            </w:pPr>
            <w:r w:rsidRPr="00876374">
              <w:rPr>
                <w:rFonts w:ascii="Arial" w:hAnsi="Arial" w:cs="Arial"/>
                <w:color w:val="000000" w:themeColor="text1"/>
                <w:sz w:val="22"/>
                <w:szCs w:val="22"/>
              </w:rPr>
              <w:t>2003-2004</w:t>
            </w:r>
          </w:p>
        </w:tc>
      </w:tr>
      <w:tr w:rsidR="00912311" w:rsidRPr="00876374" w14:paraId="1917FE52" w14:textId="77777777" w:rsidTr="00853585">
        <w:trPr>
          <w:cantSplit/>
        </w:trPr>
        <w:tc>
          <w:tcPr>
            <w:tcW w:w="642" w:type="dxa"/>
          </w:tcPr>
          <w:p w14:paraId="0F2872AC"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7.</w:t>
            </w:r>
          </w:p>
        </w:tc>
        <w:tc>
          <w:tcPr>
            <w:tcW w:w="4135" w:type="dxa"/>
          </w:tcPr>
          <w:p w14:paraId="1DC3DD98"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Statinio bendrasis plotas</w:t>
            </w:r>
          </w:p>
        </w:tc>
        <w:tc>
          <w:tcPr>
            <w:tcW w:w="4851" w:type="dxa"/>
            <w:vAlign w:val="center"/>
          </w:tcPr>
          <w:p w14:paraId="7E18D107" w14:textId="77777777" w:rsidR="00912311" w:rsidRPr="00876374" w:rsidRDefault="00912311" w:rsidP="00853585">
            <w:pPr>
              <w:jc w:val="center"/>
              <w:rPr>
                <w:rFonts w:ascii="Arial" w:hAnsi="Arial" w:cs="Arial"/>
                <w:color w:val="000000" w:themeColor="text1"/>
                <w:sz w:val="22"/>
                <w:szCs w:val="22"/>
              </w:rPr>
            </w:pPr>
            <w:r w:rsidRPr="00876374">
              <w:rPr>
                <w:rFonts w:ascii="Arial" w:hAnsi="Arial" w:cs="Arial"/>
                <w:color w:val="000000" w:themeColor="text1"/>
                <w:sz w:val="22"/>
                <w:szCs w:val="22"/>
              </w:rPr>
              <w:t>8589,52 m</w:t>
            </w:r>
            <w:r w:rsidRPr="00876374">
              <w:rPr>
                <w:rFonts w:ascii="Arial" w:hAnsi="Arial" w:cs="Arial"/>
                <w:color w:val="000000" w:themeColor="text1"/>
                <w:sz w:val="22"/>
                <w:szCs w:val="22"/>
                <w:vertAlign w:val="superscript"/>
              </w:rPr>
              <w:t>2</w:t>
            </w:r>
          </w:p>
        </w:tc>
      </w:tr>
      <w:tr w:rsidR="00912311" w:rsidRPr="00876374" w14:paraId="56165E24" w14:textId="77777777" w:rsidTr="00853585">
        <w:trPr>
          <w:cantSplit/>
        </w:trPr>
        <w:tc>
          <w:tcPr>
            <w:tcW w:w="642" w:type="dxa"/>
          </w:tcPr>
          <w:p w14:paraId="48843E2B"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8.</w:t>
            </w:r>
          </w:p>
        </w:tc>
        <w:tc>
          <w:tcPr>
            <w:tcW w:w="4135" w:type="dxa"/>
          </w:tcPr>
          <w:p w14:paraId="1451E22C"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Statinio užstatytas plotas</w:t>
            </w:r>
          </w:p>
        </w:tc>
        <w:tc>
          <w:tcPr>
            <w:tcW w:w="4851" w:type="dxa"/>
            <w:vAlign w:val="center"/>
          </w:tcPr>
          <w:p w14:paraId="245E70B4" w14:textId="77777777" w:rsidR="00912311" w:rsidRPr="00876374" w:rsidRDefault="00912311" w:rsidP="00853585">
            <w:pPr>
              <w:jc w:val="center"/>
              <w:rPr>
                <w:rFonts w:ascii="Arial" w:hAnsi="Arial" w:cs="Arial"/>
                <w:color w:val="000000" w:themeColor="text1"/>
                <w:sz w:val="22"/>
                <w:szCs w:val="22"/>
                <w:vertAlign w:val="superscript"/>
              </w:rPr>
            </w:pPr>
            <w:r w:rsidRPr="00876374">
              <w:rPr>
                <w:rFonts w:ascii="Arial" w:hAnsi="Arial" w:cs="Arial"/>
                <w:color w:val="000000" w:themeColor="text1"/>
                <w:sz w:val="22"/>
                <w:szCs w:val="22"/>
              </w:rPr>
              <w:t>8553 m</w:t>
            </w:r>
            <w:r w:rsidRPr="00876374">
              <w:rPr>
                <w:rFonts w:ascii="Arial" w:hAnsi="Arial" w:cs="Arial"/>
                <w:color w:val="000000" w:themeColor="text1"/>
                <w:sz w:val="22"/>
                <w:szCs w:val="22"/>
                <w:vertAlign w:val="superscript"/>
              </w:rPr>
              <w:t>2</w:t>
            </w:r>
          </w:p>
        </w:tc>
      </w:tr>
      <w:tr w:rsidR="00912311" w:rsidRPr="00876374" w14:paraId="3361BF37" w14:textId="77777777" w:rsidTr="00853585">
        <w:trPr>
          <w:cantSplit/>
        </w:trPr>
        <w:tc>
          <w:tcPr>
            <w:tcW w:w="642" w:type="dxa"/>
            <w:tcBorders>
              <w:top w:val="single" w:sz="4" w:space="0" w:color="auto"/>
              <w:left w:val="single" w:sz="4" w:space="0" w:color="auto"/>
              <w:bottom w:val="single" w:sz="4" w:space="0" w:color="auto"/>
              <w:right w:val="single" w:sz="4" w:space="0" w:color="auto"/>
            </w:tcBorders>
          </w:tcPr>
          <w:p w14:paraId="3326601F"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9.</w:t>
            </w:r>
          </w:p>
        </w:tc>
        <w:tc>
          <w:tcPr>
            <w:tcW w:w="4135" w:type="dxa"/>
            <w:tcBorders>
              <w:top w:val="single" w:sz="4" w:space="0" w:color="auto"/>
              <w:left w:val="single" w:sz="4" w:space="0" w:color="auto"/>
              <w:bottom w:val="single" w:sz="4" w:space="0" w:color="auto"/>
              <w:right w:val="single" w:sz="4" w:space="0" w:color="auto"/>
            </w:tcBorders>
            <w:vAlign w:val="center"/>
          </w:tcPr>
          <w:p w14:paraId="62426551"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Statinio statybinis tūris</w:t>
            </w:r>
          </w:p>
        </w:tc>
        <w:tc>
          <w:tcPr>
            <w:tcW w:w="4851" w:type="dxa"/>
            <w:tcBorders>
              <w:top w:val="single" w:sz="4" w:space="0" w:color="auto"/>
              <w:left w:val="single" w:sz="4" w:space="0" w:color="auto"/>
              <w:bottom w:val="single" w:sz="4" w:space="0" w:color="auto"/>
              <w:right w:val="single" w:sz="4" w:space="0" w:color="auto"/>
            </w:tcBorders>
            <w:vAlign w:val="center"/>
          </w:tcPr>
          <w:p w14:paraId="2835CF63" w14:textId="77777777" w:rsidR="00912311" w:rsidRPr="00876374" w:rsidRDefault="00912311" w:rsidP="00853585">
            <w:pPr>
              <w:jc w:val="center"/>
              <w:rPr>
                <w:rFonts w:ascii="Arial" w:hAnsi="Arial" w:cs="Arial"/>
                <w:color w:val="000000" w:themeColor="text1"/>
                <w:sz w:val="22"/>
                <w:szCs w:val="22"/>
                <w:vertAlign w:val="superscript"/>
              </w:rPr>
            </w:pPr>
            <w:r w:rsidRPr="00876374">
              <w:rPr>
                <w:rFonts w:ascii="Arial" w:hAnsi="Arial" w:cs="Arial"/>
                <w:color w:val="000000" w:themeColor="text1"/>
                <w:sz w:val="22"/>
                <w:szCs w:val="22"/>
              </w:rPr>
              <w:t>118174 m</w:t>
            </w:r>
            <w:r w:rsidRPr="00876374">
              <w:rPr>
                <w:rFonts w:ascii="Arial" w:hAnsi="Arial" w:cs="Arial"/>
                <w:color w:val="000000" w:themeColor="text1"/>
                <w:sz w:val="22"/>
                <w:szCs w:val="22"/>
                <w:vertAlign w:val="superscript"/>
              </w:rPr>
              <w:t>3</w:t>
            </w:r>
          </w:p>
        </w:tc>
      </w:tr>
    </w:tbl>
    <w:p w14:paraId="47F167F0" w14:textId="77777777" w:rsidR="00912311" w:rsidRPr="00876374" w:rsidRDefault="00912311" w:rsidP="009E430A">
      <w:pPr>
        <w:pStyle w:val="BodyText2"/>
        <w:numPr>
          <w:ilvl w:val="0"/>
          <w:numId w:val="1"/>
        </w:numPr>
        <w:tabs>
          <w:tab w:val="clear" w:pos="4050"/>
        </w:tabs>
        <w:spacing w:before="240"/>
        <w:ind w:left="-142" w:right="707" w:firstLine="1276"/>
        <w:rPr>
          <w:rFonts w:ascii="Arial" w:hAnsi="Arial" w:cs="Arial"/>
          <w:color w:val="000000" w:themeColor="text1"/>
        </w:rPr>
      </w:pPr>
      <w:r w:rsidRPr="00876374">
        <w:rPr>
          <w:rFonts w:ascii="Arial" w:hAnsi="Arial" w:cs="Arial"/>
          <w:bCs w:val="0"/>
          <w:color w:val="000000" w:themeColor="text1"/>
        </w:rPr>
        <w:t>SKYRIUS</w:t>
      </w:r>
    </w:p>
    <w:p w14:paraId="132D3C8E" w14:textId="77777777" w:rsidR="00912311" w:rsidRPr="00876374" w:rsidRDefault="00912311" w:rsidP="009E430A">
      <w:pPr>
        <w:pStyle w:val="BodyText2"/>
        <w:spacing w:after="240" w:line="360" w:lineRule="auto"/>
        <w:ind w:left="-142" w:right="-143"/>
        <w:rPr>
          <w:rFonts w:ascii="Arial" w:hAnsi="Arial" w:cs="Arial"/>
          <w:color w:val="000000" w:themeColor="text1"/>
        </w:rPr>
      </w:pPr>
      <w:r w:rsidRPr="00876374">
        <w:rPr>
          <w:rFonts w:ascii="Arial" w:hAnsi="Arial" w:cs="Arial"/>
          <w:color w:val="000000" w:themeColor="text1"/>
        </w:rPr>
        <w:t>STATYBOS DARBŲ APRAŠYMAS IR APIMTIS</w:t>
      </w:r>
    </w:p>
    <w:p w14:paraId="4978C94F" w14:textId="6574B90F" w:rsidR="00912311" w:rsidRPr="00876374" w:rsidRDefault="00912311" w:rsidP="009E430A">
      <w:pPr>
        <w:pStyle w:val="ListParagraph"/>
        <w:numPr>
          <w:ilvl w:val="0"/>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hAnsi="Arial" w:cs="Arial"/>
          <w:color w:val="000000" w:themeColor="text1"/>
          <w:sz w:val="22"/>
          <w:szCs w:val="22"/>
        </w:rPr>
        <w:t>Rangovas privalo atlikti šiuos lietaus nuotekų šalinimo sistemos remonto darbus pagal projektą:</w:t>
      </w:r>
    </w:p>
    <w:p w14:paraId="39CFBE9B" w14:textId="0F27FE66" w:rsidR="00912311" w:rsidRPr="00876374"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hAnsi="Arial" w:cs="Arial"/>
          <w:color w:val="000000" w:themeColor="text1"/>
          <w:sz w:val="22"/>
          <w:szCs w:val="22"/>
        </w:rPr>
        <w:t>Parinkti tinkamas vamzdynų, termoizoliacijos, šildymo sistemos bei oro srauto nukreipimo barjero medžiagas pagal projekto paskaičiavimus, įvertinus aplinkos poveikio faktorius. Tokius kaip žemos temperatūros, drėgmė, UV spinduliuotė.</w:t>
      </w:r>
    </w:p>
    <w:p w14:paraId="71D01127" w14:textId="77C430FA" w:rsidR="00912311" w:rsidRPr="00876374"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eastAsia="Calibri" w:hAnsi="Arial" w:cs="Arial"/>
          <w:color w:val="000000" w:themeColor="text1"/>
          <w:sz w:val="22"/>
          <w:szCs w:val="22"/>
          <w:lang w:eastAsia="ru-RU"/>
        </w:rPr>
        <w:t xml:space="preserve">Egzistuojančius cinkuotus vamzdžius su išilginėmis siūlėmis reikalinga </w:t>
      </w:r>
      <w:r w:rsidRPr="009A309E">
        <w:rPr>
          <w:rFonts w:ascii="Arial" w:eastAsia="Calibri" w:hAnsi="Arial" w:cs="Arial"/>
          <w:color w:val="000000" w:themeColor="text1"/>
          <w:sz w:val="22"/>
          <w:szCs w:val="22"/>
          <w:lang w:eastAsia="ru-RU"/>
        </w:rPr>
        <w:t>pakeisti į vamzdžius su termoizoliacija</w:t>
      </w:r>
      <w:r w:rsidR="00972E62">
        <w:rPr>
          <w:rFonts w:ascii="Arial" w:eastAsia="Calibri" w:hAnsi="Arial" w:cs="Arial"/>
          <w:color w:val="000000" w:themeColor="text1"/>
          <w:sz w:val="22"/>
          <w:szCs w:val="22"/>
          <w:lang w:eastAsia="ru-RU"/>
        </w:rPr>
        <w:t>.</w:t>
      </w:r>
    </w:p>
    <w:p w14:paraId="562F04FF" w14:textId="5C08D259" w:rsidR="00912311" w:rsidRPr="00876374"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eastAsia="Calibri" w:hAnsi="Arial" w:cs="Arial"/>
          <w:color w:val="000000" w:themeColor="text1"/>
          <w:sz w:val="22"/>
          <w:szCs w:val="22"/>
          <w:lang w:eastAsia="ru-RU"/>
        </w:rPr>
        <w:t>Lietaus nuotekų šalinimo sistemos vandens nuvedimo vamzdžių tvirtin</w:t>
      </w:r>
      <w:r w:rsidR="00193416" w:rsidRPr="00876374">
        <w:rPr>
          <w:rFonts w:ascii="Arial" w:eastAsia="Calibri" w:hAnsi="Arial" w:cs="Arial"/>
          <w:color w:val="000000" w:themeColor="text1"/>
          <w:sz w:val="22"/>
          <w:szCs w:val="22"/>
          <w:lang w:eastAsia="ru-RU"/>
        </w:rPr>
        <w:t>i</w:t>
      </w:r>
      <w:r w:rsidRPr="00876374">
        <w:rPr>
          <w:rFonts w:ascii="Arial" w:eastAsia="Calibri" w:hAnsi="Arial" w:cs="Arial"/>
          <w:color w:val="000000" w:themeColor="text1"/>
          <w:sz w:val="22"/>
          <w:szCs w:val="22"/>
          <w:lang w:eastAsia="ru-RU"/>
        </w:rPr>
        <w:t>mai turi užtikrinti tinkamą funkcinę vamzdžių būklę nepriklausomai nuo lauko temperatūros poveikio.</w:t>
      </w:r>
    </w:p>
    <w:p w14:paraId="64DF7FFA" w14:textId="15D30787" w:rsidR="00912311" w:rsidRPr="00876374" w:rsidRDefault="00D25FEE"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eastAsia="Calibri" w:hAnsi="Arial" w:cs="Arial"/>
          <w:color w:val="000000" w:themeColor="text1"/>
          <w:sz w:val="22"/>
          <w:szCs w:val="22"/>
          <w:lang w:eastAsia="ru-RU"/>
        </w:rPr>
        <w:t>Tam, k</w:t>
      </w:r>
      <w:r w:rsidR="00912311" w:rsidRPr="00876374">
        <w:rPr>
          <w:rFonts w:ascii="Arial" w:eastAsia="Calibri" w:hAnsi="Arial" w:cs="Arial"/>
          <w:color w:val="000000" w:themeColor="text1"/>
          <w:sz w:val="22"/>
          <w:szCs w:val="22"/>
          <w:lang w:eastAsia="ru-RU"/>
        </w:rPr>
        <w:t>ad pasiekti lietaus nuotekų šalinimo sistemos vamzdžius</w:t>
      </w:r>
      <w:r w:rsidRPr="00876374">
        <w:rPr>
          <w:rFonts w:ascii="Arial" w:eastAsia="Calibri" w:hAnsi="Arial" w:cs="Arial"/>
          <w:color w:val="000000" w:themeColor="text1"/>
          <w:sz w:val="22"/>
          <w:szCs w:val="22"/>
          <w:lang w:eastAsia="ru-RU"/>
        </w:rPr>
        <w:t>,</w:t>
      </w:r>
      <w:r w:rsidR="00912311" w:rsidRPr="00876374">
        <w:rPr>
          <w:rFonts w:ascii="Arial" w:eastAsia="Calibri" w:hAnsi="Arial" w:cs="Arial"/>
          <w:color w:val="000000" w:themeColor="text1"/>
          <w:sz w:val="22"/>
          <w:szCs w:val="22"/>
          <w:lang w:eastAsia="ru-RU"/>
        </w:rPr>
        <w:t xml:space="preserve"> įlajų prijungimo vietose reikalinga laikinai demontuoti fasadinių elementų atkarpas iš profilinio lakšto, po darbų užbaigimo demontuotos atkarpos turi būti atstatytos. Darbai turi būti vykdomi nuosekliai, demontuojant egzistuojančius vamzdžius turi būti </w:t>
      </w:r>
      <w:r w:rsidR="00F15A67" w:rsidRPr="00876374">
        <w:rPr>
          <w:rFonts w:ascii="Arial" w:eastAsia="Calibri" w:hAnsi="Arial" w:cs="Arial"/>
          <w:color w:val="000000" w:themeColor="text1"/>
          <w:sz w:val="22"/>
          <w:szCs w:val="22"/>
          <w:lang w:eastAsia="ru-RU"/>
        </w:rPr>
        <w:t xml:space="preserve">numatyta </w:t>
      </w:r>
      <w:r w:rsidR="00912311" w:rsidRPr="00876374">
        <w:rPr>
          <w:rFonts w:ascii="Arial" w:eastAsia="Calibri" w:hAnsi="Arial" w:cs="Arial"/>
          <w:color w:val="000000" w:themeColor="text1"/>
          <w:sz w:val="22"/>
          <w:szCs w:val="22"/>
          <w:lang w:eastAsia="ru-RU"/>
        </w:rPr>
        <w:t>galimybė likusi</w:t>
      </w:r>
      <w:r w:rsidR="00F15A67" w:rsidRPr="00876374">
        <w:rPr>
          <w:rFonts w:ascii="Arial" w:eastAsia="Calibri" w:hAnsi="Arial" w:cs="Arial"/>
          <w:color w:val="000000" w:themeColor="text1"/>
          <w:sz w:val="22"/>
          <w:szCs w:val="22"/>
          <w:lang w:eastAsia="ru-RU"/>
        </w:rPr>
        <w:t>ems</w:t>
      </w:r>
      <w:r w:rsidR="00912311" w:rsidRPr="00876374">
        <w:rPr>
          <w:rFonts w:ascii="Arial" w:eastAsia="Calibri" w:hAnsi="Arial" w:cs="Arial"/>
          <w:color w:val="000000" w:themeColor="text1"/>
          <w:sz w:val="22"/>
          <w:szCs w:val="22"/>
          <w:lang w:eastAsia="ru-RU"/>
        </w:rPr>
        <w:t xml:space="preserve"> vamzdži</w:t>
      </w:r>
      <w:r w:rsidR="00F15A67" w:rsidRPr="00876374">
        <w:rPr>
          <w:rFonts w:ascii="Arial" w:eastAsia="Calibri" w:hAnsi="Arial" w:cs="Arial"/>
          <w:color w:val="000000" w:themeColor="text1"/>
          <w:sz w:val="22"/>
          <w:szCs w:val="22"/>
          <w:lang w:eastAsia="ru-RU"/>
        </w:rPr>
        <w:t>ams</w:t>
      </w:r>
      <w:r w:rsidR="00912311" w:rsidRPr="00876374">
        <w:rPr>
          <w:rFonts w:ascii="Arial" w:eastAsia="Calibri" w:hAnsi="Arial" w:cs="Arial"/>
          <w:color w:val="000000" w:themeColor="text1"/>
          <w:sz w:val="22"/>
          <w:szCs w:val="22"/>
          <w:lang w:eastAsia="ru-RU"/>
        </w:rPr>
        <w:t xml:space="preserve"> šalinti susidarančias lietaus nuotekas. Todėl vamzdžiai turi būti demontuojami grupėmis arba pavieniui ir tik įrengus naujus, galima pereiti prie kitos grupės demontavimo.</w:t>
      </w:r>
    </w:p>
    <w:p w14:paraId="6D3D95C0" w14:textId="5ECAB26F" w:rsidR="00912311" w:rsidRPr="00876374"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eastAsia="Calibri" w:hAnsi="Arial" w:cs="Arial"/>
          <w:color w:val="000000" w:themeColor="text1"/>
          <w:sz w:val="22"/>
          <w:szCs w:val="22"/>
          <w:lang w:eastAsia="ru-RU"/>
        </w:rPr>
        <w:t>Montavimo darbai turi būti vykdomi gr</w:t>
      </w:r>
      <w:r w:rsidR="00642430" w:rsidRPr="00876374">
        <w:rPr>
          <w:rFonts w:ascii="Arial" w:eastAsia="Calibri" w:hAnsi="Arial" w:cs="Arial"/>
          <w:color w:val="000000" w:themeColor="text1"/>
          <w:sz w:val="22"/>
          <w:szCs w:val="22"/>
          <w:lang w:eastAsia="ru-RU"/>
        </w:rPr>
        <w:t>ie</w:t>
      </w:r>
      <w:r w:rsidRPr="00876374">
        <w:rPr>
          <w:rFonts w:ascii="Arial" w:eastAsia="Calibri" w:hAnsi="Arial" w:cs="Arial"/>
          <w:color w:val="000000" w:themeColor="text1"/>
          <w:sz w:val="22"/>
          <w:szCs w:val="22"/>
          <w:lang w:eastAsia="ru-RU"/>
        </w:rPr>
        <w:t xml:space="preserve">žtai laikantys medžiagų gamintojų, statybos techninių reglamentų ir projekto reikalavimų. </w:t>
      </w:r>
    </w:p>
    <w:p w14:paraId="6EA6D138" w14:textId="77777777" w:rsidR="00912311" w:rsidRPr="00876374" w:rsidRDefault="00912311" w:rsidP="009E430A">
      <w:pPr>
        <w:pStyle w:val="ListParagraph"/>
        <w:numPr>
          <w:ilvl w:val="0"/>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hAnsi="Arial" w:cs="Arial"/>
          <w:color w:val="000000" w:themeColor="text1"/>
          <w:sz w:val="22"/>
          <w:szCs w:val="22"/>
        </w:rPr>
        <w:t>Rangovas privalo atlikti šiuos lietaus nuotekų šalinimo sistemos šildymo įrengimo darbus pagal projektą:</w:t>
      </w:r>
    </w:p>
    <w:p w14:paraId="10B555E5" w14:textId="7B4179CB" w:rsidR="00912311" w:rsidRPr="00876374"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eastAsia="Calibri" w:hAnsi="Arial" w:cs="Arial"/>
          <w:color w:val="000000" w:themeColor="text1"/>
          <w:sz w:val="22"/>
          <w:szCs w:val="22"/>
          <w:lang w:eastAsia="ru-RU"/>
        </w:rPr>
        <w:t xml:space="preserve">Lietaus nuotekų šalinimo sistemos šildymui turi būti panaudoti </w:t>
      </w:r>
      <w:proofErr w:type="spellStart"/>
      <w:r w:rsidRPr="00876374">
        <w:rPr>
          <w:rFonts w:ascii="Arial" w:eastAsia="Calibri" w:hAnsi="Arial" w:cs="Arial"/>
          <w:color w:val="000000" w:themeColor="text1"/>
          <w:sz w:val="22"/>
          <w:szCs w:val="22"/>
          <w:lang w:eastAsia="ru-RU"/>
        </w:rPr>
        <w:t>savireguliuojantys</w:t>
      </w:r>
      <w:proofErr w:type="spellEnd"/>
      <w:r w:rsidRPr="00876374">
        <w:rPr>
          <w:rFonts w:ascii="Arial" w:eastAsia="Calibri" w:hAnsi="Arial" w:cs="Arial"/>
          <w:color w:val="000000" w:themeColor="text1"/>
          <w:sz w:val="22"/>
          <w:szCs w:val="22"/>
          <w:lang w:eastAsia="ru-RU"/>
        </w:rPr>
        <w:t xml:space="preserve"> šildymo kabeliai, pritaikyti nuotekų vamzdžių apsaugai nuo užšalimo.</w:t>
      </w:r>
    </w:p>
    <w:p w14:paraId="17ACF21C" w14:textId="34B3795F" w:rsidR="00912311" w:rsidRPr="00876374"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eastAsia="Calibri" w:hAnsi="Arial" w:cs="Arial"/>
          <w:color w:val="000000" w:themeColor="text1"/>
          <w:sz w:val="22"/>
          <w:szCs w:val="22"/>
          <w:lang w:eastAsia="ru-RU"/>
        </w:rPr>
        <w:lastRenderedPageBreak/>
        <w:t>Savireguliuojančių šildymo kabelių įtampai pajungti turi būti sumontuotos naujos paskirstymo dėžutės. Paskirstymo dėžutėse šildymo kabeliai grupuojami pagal projektą.</w:t>
      </w:r>
    </w:p>
    <w:p w14:paraId="60D0CD53" w14:textId="77777777" w:rsidR="00912311" w:rsidRPr="00876374"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hAnsi="Arial" w:cs="Arial"/>
          <w:color w:val="000000" w:themeColor="text1"/>
          <w:sz w:val="22"/>
          <w:szCs w:val="22"/>
        </w:rPr>
        <w:t>Įžeminimas turi būti atliktas pagal „Elektros įrenginių įrengimo bendrąsias taisykles“ Nr. 1-22, patvirtintas Lietuvos Respublikos energetikos ministro 2012 m. vasario 3 d. įsakymu, ir remiantis įrangos gamintojo instrukcijų nurodymais.</w:t>
      </w:r>
    </w:p>
    <w:p w14:paraId="53685199" w14:textId="16ACC698" w:rsidR="00912311" w:rsidRPr="00876374"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eastAsia="Calibri" w:hAnsi="Arial" w:cs="Arial"/>
          <w:color w:val="000000" w:themeColor="text1"/>
          <w:sz w:val="22"/>
          <w:szCs w:val="22"/>
          <w:lang w:eastAsia="ru-RU"/>
        </w:rPr>
        <w:t xml:space="preserve">Kabelių klojimą nuo 158/2 pastato stogo iki </w:t>
      </w:r>
      <w:r w:rsidRPr="00876374">
        <w:rPr>
          <w:rFonts w:ascii="Arial" w:hAnsi="Arial" w:cs="Arial"/>
          <w:color w:val="000000" w:themeColor="text1"/>
          <w:sz w:val="22"/>
          <w:szCs w:val="22"/>
        </w:rPr>
        <w:t>valdymo skydo</w:t>
      </w:r>
      <w:r w:rsidRPr="00876374">
        <w:rPr>
          <w:rFonts w:ascii="Arial" w:eastAsia="Calibri" w:hAnsi="Arial" w:cs="Arial"/>
          <w:color w:val="000000" w:themeColor="text1"/>
          <w:sz w:val="22"/>
          <w:szCs w:val="22"/>
          <w:lang w:eastAsia="ru-RU"/>
        </w:rPr>
        <w:t xml:space="preserve"> ir nuo valdymo skydo</w:t>
      </w:r>
      <w:r w:rsidR="00C24449" w:rsidRPr="00876374">
        <w:rPr>
          <w:rFonts w:ascii="Arial" w:eastAsia="Calibri" w:hAnsi="Arial" w:cs="Arial"/>
          <w:color w:val="000000" w:themeColor="text1"/>
          <w:sz w:val="22"/>
          <w:szCs w:val="22"/>
          <w:lang w:eastAsia="ru-RU"/>
        </w:rPr>
        <w:t xml:space="preserve"> </w:t>
      </w:r>
      <w:r w:rsidRPr="00876374">
        <w:rPr>
          <w:rFonts w:ascii="Arial" w:eastAsia="Calibri" w:hAnsi="Arial" w:cs="Arial"/>
          <w:color w:val="000000" w:themeColor="text1"/>
          <w:sz w:val="22"/>
          <w:szCs w:val="22"/>
          <w:lang w:eastAsia="ru-RU"/>
        </w:rPr>
        <w:t xml:space="preserve">iki kontrolės ir valdymo panelės reikalinga atlikti egzistuojančiuose latakuose, projekte </w:t>
      </w:r>
      <w:r w:rsidR="00F35041" w:rsidRPr="00876374">
        <w:rPr>
          <w:rFonts w:ascii="Arial" w:eastAsia="Calibri" w:hAnsi="Arial" w:cs="Arial"/>
          <w:color w:val="000000" w:themeColor="text1"/>
          <w:sz w:val="22"/>
          <w:szCs w:val="22"/>
          <w:lang w:eastAsia="ru-RU"/>
        </w:rPr>
        <w:t xml:space="preserve">nurodytu </w:t>
      </w:r>
      <w:r w:rsidRPr="00876374">
        <w:rPr>
          <w:rFonts w:ascii="Arial" w:eastAsia="Calibri" w:hAnsi="Arial" w:cs="Arial"/>
          <w:color w:val="000000" w:themeColor="text1"/>
          <w:sz w:val="22"/>
          <w:szCs w:val="22"/>
          <w:lang w:eastAsia="ru-RU"/>
        </w:rPr>
        <w:t>maršrutu.</w:t>
      </w:r>
      <w:r w:rsidRPr="00876374">
        <w:rPr>
          <w:rFonts w:ascii="Arial" w:hAnsi="Arial" w:cs="Arial"/>
          <w:color w:val="000000" w:themeColor="text1"/>
          <w:sz w:val="22"/>
          <w:szCs w:val="22"/>
        </w:rPr>
        <w:t xml:space="preserve"> Klojant kabelius reikalinga vadovautis „Elektros įrenginių įrengimo bendrosiomis taisyklėmis“ Nr. 1-22, patvirtintomis Lietuvos Respublikos energetikos ministro 2012 m. vasario 3 d. įsakymu. Valdymo kabeliai turi būti pritaikyti pramoniniam objektui ir ekranuoti, klojant juos jėgos kabelių latakuose.</w:t>
      </w:r>
    </w:p>
    <w:p w14:paraId="640F438E" w14:textId="77777777" w:rsidR="00912311" w:rsidRPr="000A1430"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0A1430">
        <w:rPr>
          <w:rFonts w:ascii="Arial" w:hAnsi="Arial" w:cs="Arial"/>
          <w:color w:val="000000"/>
          <w:sz w:val="22"/>
          <w:szCs w:val="22"/>
          <w:shd w:val="clear" w:color="auto" w:fill="FFFFFF"/>
        </w:rPr>
        <w:t>Kabelių pralaidų uždarymas turi būti atliktas pagal „Elektros kabelių apvalkalų ugniai atsparios dangos ir lengvai pramušamų ugniai atsparių kabelių pralaidų užpildų VĮ IAE kabelių inžineriniuose statiniuose remonto instrukcija“ (</w:t>
      </w:r>
      <w:r w:rsidRPr="000A1430">
        <w:rPr>
          <w:rFonts w:ascii="Arial" w:eastAsia="Calibri" w:hAnsi="Arial" w:cs="Arial"/>
          <w:color w:val="000000" w:themeColor="text1"/>
          <w:sz w:val="22"/>
          <w:szCs w:val="22"/>
          <w:lang w:eastAsia="ru-RU"/>
        </w:rPr>
        <w:t>DVSed-0612-14).</w:t>
      </w:r>
    </w:p>
    <w:p w14:paraId="5B9BFF95" w14:textId="67756C74" w:rsidR="00912311" w:rsidRPr="00876374" w:rsidRDefault="00912311" w:rsidP="009E430A">
      <w:pPr>
        <w:pStyle w:val="ListParagraph"/>
        <w:numPr>
          <w:ilvl w:val="1"/>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eastAsia="Calibri" w:hAnsi="Arial" w:cs="Arial"/>
          <w:color w:val="000000" w:themeColor="text1"/>
          <w:sz w:val="22"/>
          <w:szCs w:val="22"/>
          <w:lang w:eastAsia="ru-RU"/>
        </w:rPr>
        <w:t>Šildymo kabeliai vamzdžiuose turi būti apsaugoti nuo pažeidimo dėl ledo apkrovos, esant šildymo sistemos gedimui ar dėl kitos nenumatytos priežasties. Šildymo kabelis turi būti pritvirtintas prie metalinio troso</w:t>
      </w:r>
      <w:r w:rsidR="009E5393" w:rsidRPr="00876374">
        <w:rPr>
          <w:rFonts w:ascii="Arial" w:eastAsia="Calibri" w:hAnsi="Arial" w:cs="Arial"/>
          <w:color w:val="000000" w:themeColor="text1"/>
          <w:sz w:val="22"/>
          <w:szCs w:val="22"/>
          <w:lang w:eastAsia="ru-RU"/>
        </w:rPr>
        <w:t>,</w:t>
      </w:r>
      <w:r w:rsidRPr="00876374">
        <w:rPr>
          <w:rFonts w:ascii="Arial" w:eastAsia="Calibri" w:hAnsi="Arial" w:cs="Arial"/>
          <w:color w:val="000000" w:themeColor="text1"/>
          <w:sz w:val="22"/>
          <w:szCs w:val="22"/>
          <w:lang w:eastAsia="ru-RU"/>
        </w:rPr>
        <w:t xml:space="preserve"> dengto PVC. Trosai turi būti pritvirtinti pagal projekte pateiktą sprendimą.</w:t>
      </w:r>
    </w:p>
    <w:p w14:paraId="0AA8EAAC" w14:textId="689E7087" w:rsidR="00912311" w:rsidRPr="00876374" w:rsidRDefault="00912311" w:rsidP="009E430A">
      <w:pPr>
        <w:pStyle w:val="ListParagraph"/>
        <w:numPr>
          <w:ilvl w:val="0"/>
          <w:numId w:val="6"/>
        </w:numPr>
        <w:tabs>
          <w:tab w:val="left" w:pos="1418"/>
          <w:tab w:val="left" w:pos="1701"/>
        </w:tabs>
        <w:spacing w:line="360" w:lineRule="auto"/>
        <w:ind w:left="0" w:firstLine="1134"/>
        <w:jc w:val="both"/>
        <w:rPr>
          <w:rFonts w:ascii="Arial" w:hAnsi="Arial" w:cs="Arial"/>
          <w:color w:val="000000" w:themeColor="text1"/>
          <w:sz w:val="22"/>
          <w:szCs w:val="22"/>
        </w:rPr>
      </w:pPr>
      <w:r w:rsidRPr="00876374">
        <w:rPr>
          <w:rFonts w:ascii="Arial" w:hAnsi="Arial" w:cs="Arial"/>
          <w:color w:val="000000" w:themeColor="text1"/>
          <w:sz w:val="22"/>
          <w:szCs w:val="22"/>
        </w:rPr>
        <w:t>Rangovas privalo pagaminti oro ištraukimo kamino srauto nukreipimo barjero konstrukciją pagal projektą. Pagaminta konstrukcija turi būti saugiai pristatyta ir pakelta ant pastato 158/2 stogo, nepažeidus stogo dangos sandarumo ir stogo konstrukcij</w:t>
      </w:r>
      <w:r w:rsidR="005C5F32" w:rsidRPr="00876374">
        <w:rPr>
          <w:rFonts w:ascii="Arial" w:hAnsi="Arial" w:cs="Arial"/>
          <w:color w:val="000000" w:themeColor="text1"/>
          <w:sz w:val="22"/>
          <w:szCs w:val="22"/>
        </w:rPr>
        <w:t>o</w:t>
      </w:r>
      <w:r w:rsidRPr="00876374">
        <w:rPr>
          <w:rFonts w:ascii="Arial" w:hAnsi="Arial" w:cs="Arial"/>
          <w:color w:val="000000" w:themeColor="text1"/>
          <w:sz w:val="22"/>
          <w:szCs w:val="22"/>
        </w:rPr>
        <w:t>s. Barjeras turi būti sumontuotas ant kamino, remiantis projekte aprašytais reikalavimais. Konstrukcija turi būti pritaikyta</w:t>
      </w:r>
      <w:r w:rsidR="00DF7427" w:rsidRPr="00876374">
        <w:rPr>
          <w:rFonts w:ascii="Arial" w:hAnsi="Arial" w:cs="Arial"/>
          <w:color w:val="000000" w:themeColor="text1"/>
          <w:sz w:val="22"/>
          <w:szCs w:val="22"/>
        </w:rPr>
        <w:t xml:space="preserve"> v</w:t>
      </w:r>
      <w:r w:rsidRPr="00876374">
        <w:rPr>
          <w:rFonts w:ascii="Arial" w:hAnsi="Arial" w:cs="Arial"/>
          <w:color w:val="000000" w:themeColor="text1"/>
          <w:sz w:val="22"/>
          <w:szCs w:val="22"/>
        </w:rPr>
        <w:t>eikimui pagal paskirtį lauko sąlygose.</w:t>
      </w:r>
    </w:p>
    <w:p w14:paraId="0D3F7F69" w14:textId="11AC4039" w:rsidR="00912311" w:rsidRPr="00876374" w:rsidRDefault="00912311" w:rsidP="009E430A">
      <w:pPr>
        <w:pStyle w:val="ListParagraph"/>
        <w:numPr>
          <w:ilvl w:val="0"/>
          <w:numId w:val="6"/>
        </w:numPr>
        <w:tabs>
          <w:tab w:val="left" w:pos="1418"/>
          <w:tab w:val="left" w:pos="1701"/>
        </w:tabs>
        <w:spacing w:line="360" w:lineRule="auto"/>
        <w:ind w:left="0" w:firstLine="1134"/>
        <w:jc w:val="both"/>
        <w:rPr>
          <w:rFonts w:ascii="Arial" w:hAnsi="Arial" w:cs="Arial"/>
          <w:bCs/>
          <w:iCs/>
          <w:color w:val="000000" w:themeColor="text1"/>
          <w:sz w:val="22"/>
          <w:szCs w:val="22"/>
        </w:rPr>
      </w:pPr>
      <w:r w:rsidRPr="00876374">
        <w:rPr>
          <w:rFonts w:ascii="Arial" w:hAnsi="Arial" w:cs="Arial"/>
          <w:color w:val="000000" w:themeColor="text1"/>
          <w:sz w:val="22"/>
          <w:szCs w:val="22"/>
        </w:rPr>
        <w:t xml:space="preserve">Prieš pradedant darbus </w:t>
      </w:r>
      <w:r w:rsidR="00B4196F" w:rsidRPr="00876374">
        <w:rPr>
          <w:rFonts w:ascii="Arial" w:hAnsi="Arial" w:cs="Arial"/>
          <w:color w:val="000000" w:themeColor="text1"/>
          <w:sz w:val="22"/>
          <w:szCs w:val="22"/>
        </w:rPr>
        <w:t>R</w:t>
      </w:r>
      <w:r w:rsidRPr="00876374">
        <w:rPr>
          <w:rFonts w:ascii="Arial" w:hAnsi="Arial" w:cs="Arial"/>
          <w:color w:val="000000" w:themeColor="text1"/>
          <w:sz w:val="22"/>
          <w:szCs w:val="22"/>
        </w:rPr>
        <w:t xml:space="preserve">angovas turi parengti ir suderinti su </w:t>
      </w:r>
      <w:r w:rsidR="00B4196F" w:rsidRPr="00876374">
        <w:rPr>
          <w:rFonts w:ascii="Arial" w:hAnsi="Arial" w:cs="Arial"/>
          <w:color w:val="000000" w:themeColor="text1"/>
          <w:sz w:val="22"/>
          <w:szCs w:val="22"/>
        </w:rPr>
        <w:t>U</w:t>
      </w:r>
      <w:r w:rsidRPr="00876374">
        <w:rPr>
          <w:rFonts w:ascii="Arial" w:hAnsi="Arial" w:cs="Arial"/>
          <w:color w:val="000000" w:themeColor="text1"/>
          <w:sz w:val="22"/>
          <w:szCs w:val="22"/>
        </w:rPr>
        <w:t xml:space="preserve">žsakovo atstovais statybos darbų technologijos projektą (toliau – SDTP). SDTP privalo būti rengiamas pagal STR 1.06.01:2016 „Statybos darbai. Statinio statybos priežiūra“ reikalavimus. Užsakovas, </w:t>
      </w:r>
      <w:r w:rsidR="00C4311A" w:rsidRPr="00876374">
        <w:rPr>
          <w:rFonts w:ascii="Arial" w:hAnsi="Arial" w:cs="Arial"/>
          <w:color w:val="000000" w:themeColor="text1"/>
          <w:sz w:val="22"/>
          <w:szCs w:val="22"/>
        </w:rPr>
        <w:t>R</w:t>
      </w:r>
      <w:r w:rsidRPr="00876374">
        <w:rPr>
          <w:rFonts w:ascii="Arial" w:hAnsi="Arial" w:cs="Arial"/>
          <w:color w:val="000000" w:themeColor="text1"/>
          <w:sz w:val="22"/>
          <w:szCs w:val="22"/>
        </w:rPr>
        <w:t xml:space="preserve">angovui paprašius, nedelsdamas įsipareigoja pateikti visus turimus ir būtinus dokumentus SDTP parengimui. Remonto darbų vykdymo technologiją </w:t>
      </w:r>
      <w:r w:rsidR="00C4311A" w:rsidRPr="00876374">
        <w:rPr>
          <w:rFonts w:ascii="Arial" w:hAnsi="Arial" w:cs="Arial"/>
          <w:color w:val="000000" w:themeColor="text1"/>
          <w:sz w:val="22"/>
          <w:szCs w:val="22"/>
        </w:rPr>
        <w:t>R</w:t>
      </w:r>
      <w:r w:rsidRPr="00876374">
        <w:rPr>
          <w:rFonts w:ascii="Arial" w:hAnsi="Arial" w:cs="Arial"/>
          <w:color w:val="000000" w:themeColor="text1"/>
          <w:sz w:val="22"/>
          <w:szCs w:val="22"/>
        </w:rPr>
        <w:t>angovas nustato pats. SDTP sudėtyje turi būti</w:t>
      </w:r>
      <w:r w:rsidR="007B4A91" w:rsidRPr="00876374">
        <w:rPr>
          <w:rFonts w:ascii="Arial" w:hAnsi="Arial" w:cs="Arial"/>
          <w:color w:val="000000" w:themeColor="text1"/>
          <w:sz w:val="22"/>
          <w:szCs w:val="22"/>
        </w:rPr>
        <w:t xml:space="preserve"> numatytas</w:t>
      </w:r>
      <w:r w:rsidRPr="00876374">
        <w:rPr>
          <w:rFonts w:ascii="Arial" w:hAnsi="Arial" w:cs="Arial"/>
          <w:color w:val="000000" w:themeColor="text1"/>
          <w:sz w:val="22"/>
          <w:szCs w:val="22"/>
        </w:rPr>
        <w:t xml:space="preserve"> darbų atlikimo kalendorinis grafikas. Rangovas turi atlikti darbus pagal patvirtintą Projektą ir SDTP.</w:t>
      </w:r>
    </w:p>
    <w:p w14:paraId="58079817" w14:textId="35C9F10F" w:rsidR="00912311" w:rsidRPr="00876374" w:rsidRDefault="00912311" w:rsidP="009E430A">
      <w:pPr>
        <w:pStyle w:val="ListContinue"/>
        <w:numPr>
          <w:ilvl w:val="0"/>
          <w:numId w:val="6"/>
        </w:numPr>
        <w:tabs>
          <w:tab w:val="left" w:pos="1418"/>
          <w:tab w:val="left" w:pos="1701"/>
        </w:tabs>
        <w:spacing w:after="0" w:line="360" w:lineRule="auto"/>
        <w:ind w:left="0" w:firstLine="1134"/>
        <w:jc w:val="both"/>
        <w:rPr>
          <w:rFonts w:ascii="Arial" w:hAnsi="Arial" w:cs="Arial"/>
          <w:sz w:val="22"/>
          <w:szCs w:val="22"/>
        </w:rPr>
      </w:pPr>
      <w:r w:rsidRPr="00876374">
        <w:rPr>
          <w:rFonts w:ascii="Arial" w:hAnsi="Arial" w:cs="Arial"/>
          <w:sz w:val="22"/>
          <w:szCs w:val="22"/>
        </w:rPr>
        <w:t xml:space="preserve">Vykdant statybos darbus, ypač ardymo darbus, IAE statiniuose </w:t>
      </w:r>
      <w:r w:rsidR="00595967" w:rsidRPr="00876374">
        <w:rPr>
          <w:rFonts w:ascii="Arial" w:hAnsi="Arial" w:cs="Arial"/>
          <w:sz w:val="22"/>
          <w:szCs w:val="22"/>
        </w:rPr>
        <w:t>R</w:t>
      </w:r>
      <w:r w:rsidRPr="00876374">
        <w:rPr>
          <w:rFonts w:ascii="Arial" w:hAnsi="Arial" w:cs="Arial"/>
          <w:sz w:val="22"/>
          <w:szCs w:val="22"/>
        </w:rPr>
        <w:t xml:space="preserve">angovas turi atsargiai elgtis su esama įranga bei statybinėmis konstrukcijomis, siekiant jų nepažeisti. Jeigu, vykdant statybos darbus, bus pažeista kokia nors statinių įranga arba statybinė konstrukcija, </w:t>
      </w:r>
      <w:r w:rsidR="00595967" w:rsidRPr="00876374">
        <w:rPr>
          <w:rFonts w:ascii="Arial" w:hAnsi="Arial" w:cs="Arial"/>
          <w:sz w:val="22"/>
          <w:szCs w:val="22"/>
        </w:rPr>
        <w:t>R</w:t>
      </w:r>
      <w:r w:rsidRPr="00876374">
        <w:rPr>
          <w:rFonts w:ascii="Arial" w:hAnsi="Arial" w:cs="Arial"/>
          <w:sz w:val="22"/>
          <w:szCs w:val="22"/>
        </w:rPr>
        <w:t>angovas turi savo lėšomis ištaisyti defektus.</w:t>
      </w:r>
    </w:p>
    <w:p w14:paraId="7CBB40BB" w14:textId="4E2FBD47" w:rsidR="00912311" w:rsidRPr="00876374" w:rsidRDefault="00912311" w:rsidP="009E430A">
      <w:pPr>
        <w:pStyle w:val="ListParagraph"/>
        <w:numPr>
          <w:ilvl w:val="0"/>
          <w:numId w:val="6"/>
        </w:numPr>
        <w:tabs>
          <w:tab w:val="left" w:pos="1418"/>
          <w:tab w:val="left" w:pos="1701"/>
        </w:tabs>
        <w:spacing w:line="360" w:lineRule="auto"/>
        <w:ind w:left="0" w:firstLine="1134"/>
        <w:jc w:val="both"/>
        <w:rPr>
          <w:rFonts w:ascii="Arial" w:hAnsi="Arial" w:cs="Arial"/>
          <w:bCs/>
          <w:iCs/>
          <w:color w:val="000000" w:themeColor="text1"/>
          <w:sz w:val="22"/>
          <w:szCs w:val="22"/>
        </w:rPr>
      </w:pPr>
      <w:r w:rsidRPr="00876374">
        <w:rPr>
          <w:rFonts w:ascii="Arial" w:hAnsi="Arial" w:cs="Arial"/>
          <w:sz w:val="22"/>
          <w:szCs w:val="22"/>
        </w:rPr>
        <w:t xml:space="preserve">Medžiagų sandėliavimo vietas bei būtinų elektros įrenginių įjungimo taškus darbų vykdymo vietose nurodo </w:t>
      </w:r>
      <w:r w:rsidR="0052531D" w:rsidRPr="00094B89">
        <w:rPr>
          <w:rFonts w:ascii="Arial" w:hAnsi="Arial" w:cs="Arial"/>
          <w:sz w:val="22"/>
          <w:szCs w:val="22"/>
        </w:rPr>
        <w:t>U</w:t>
      </w:r>
      <w:r w:rsidRPr="00094B89">
        <w:rPr>
          <w:rFonts w:ascii="Arial" w:hAnsi="Arial" w:cs="Arial"/>
          <w:sz w:val="22"/>
          <w:szCs w:val="22"/>
        </w:rPr>
        <w:t xml:space="preserve">žsakovas. Už suvartotą elektros energiją </w:t>
      </w:r>
      <w:r w:rsidR="00595967" w:rsidRPr="00094B89">
        <w:rPr>
          <w:rFonts w:ascii="Arial" w:hAnsi="Arial" w:cs="Arial"/>
          <w:sz w:val="22"/>
          <w:szCs w:val="22"/>
        </w:rPr>
        <w:t>R</w:t>
      </w:r>
      <w:r w:rsidRPr="00094B89">
        <w:rPr>
          <w:rFonts w:ascii="Arial" w:hAnsi="Arial" w:cs="Arial"/>
          <w:sz w:val="22"/>
          <w:szCs w:val="22"/>
        </w:rPr>
        <w:t>angovas apmoka iš savo lėšų.</w:t>
      </w:r>
    </w:p>
    <w:p w14:paraId="36AF2F82" w14:textId="178D0081" w:rsidR="00912311" w:rsidRPr="00876374" w:rsidRDefault="00912311" w:rsidP="009E430A">
      <w:pPr>
        <w:pStyle w:val="ListParagraph"/>
        <w:numPr>
          <w:ilvl w:val="0"/>
          <w:numId w:val="6"/>
        </w:numPr>
        <w:tabs>
          <w:tab w:val="left" w:pos="1418"/>
          <w:tab w:val="left" w:pos="1701"/>
        </w:tabs>
        <w:spacing w:line="360" w:lineRule="auto"/>
        <w:ind w:left="0" w:firstLine="1134"/>
        <w:jc w:val="both"/>
        <w:rPr>
          <w:rFonts w:ascii="Arial" w:hAnsi="Arial" w:cs="Arial"/>
          <w:bCs/>
          <w:iCs/>
          <w:color w:val="000000" w:themeColor="text1"/>
          <w:sz w:val="22"/>
          <w:szCs w:val="22"/>
        </w:rPr>
      </w:pPr>
      <w:r w:rsidRPr="00876374">
        <w:rPr>
          <w:rFonts w:ascii="Arial" w:hAnsi="Arial" w:cs="Arial"/>
          <w:color w:val="000000" w:themeColor="text1"/>
          <w:sz w:val="22"/>
          <w:szCs w:val="22"/>
        </w:rPr>
        <w:t>Rangovas vykdydamas darbus tiekia ir naudoja savo statybines medžiagas, taip pat naudoja savo autotransportą ir mechanizmus.</w:t>
      </w:r>
      <w:r w:rsidR="002C3ABB" w:rsidRPr="00876374">
        <w:rPr>
          <w:rFonts w:ascii="Arial" w:hAnsi="Arial" w:cs="Arial"/>
          <w:sz w:val="22"/>
          <w:szCs w:val="22"/>
        </w:rPr>
        <w:t xml:space="preserve"> Vis</w:t>
      </w:r>
      <w:r w:rsidR="00C90D68" w:rsidRPr="00876374">
        <w:rPr>
          <w:rFonts w:ascii="Arial" w:hAnsi="Arial" w:cs="Arial"/>
          <w:sz w:val="22"/>
          <w:szCs w:val="22"/>
        </w:rPr>
        <w:t>u</w:t>
      </w:r>
      <w:r w:rsidR="002C3ABB" w:rsidRPr="00876374">
        <w:rPr>
          <w:rFonts w:ascii="Arial" w:hAnsi="Arial" w:cs="Arial"/>
          <w:sz w:val="22"/>
          <w:szCs w:val="22"/>
        </w:rPr>
        <w:t xml:space="preserve">s šioje techninėje </w:t>
      </w:r>
      <w:r w:rsidR="00325C6F" w:rsidRPr="00876374">
        <w:rPr>
          <w:rFonts w:ascii="Arial" w:hAnsi="Arial" w:cs="Arial"/>
          <w:sz w:val="22"/>
          <w:szCs w:val="22"/>
        </w:rPr>
        <w:t>užduotyje</w:t>
      </w:r>
      <w:r w:rsidR="002C3ABB" w:rsidRPr="00876374">
        <w:rPr>
          <w:rFonts w:ascii="Arial" w:hAnsi="Arial" w:cs="Arial"/>
          <w:sz w:val="22"/>
          <w:szCs w:val="22"/>
        </w:rPr>
        <w:t xml:space="preserve"> nurodyt</w:t>
      </w:r>
      <w:r w:rsidR="00325C6F" w:rsidRPr="00876374">
        <w:rPr>
          <w:rFonts w:ascii="Arial" w:hAnsi="Arial" w:cs="Arial"/>
          <w:sz w:val="22"/>
          <w:szCs w:val="22"/>
        </w:rPr>
        <w:t>u</w:t>
      </w:r>
      <w:r w:rsidR="002C3ABB" w:rsidRPr="00876374">
        <w:rPr>
          <w:rFonts w:ascii="Arial" w:hAnsi="Arial" w:cs="Arial"/>
          <w:sz w:val="22"/>
          <w:szCs w:val="22"/>
        </w:rPr>
        <w:t xml:space="preserve">s </w:t>
      </w:r>
      <w:r w:rsidR="00325C6F" w:rsidRPr="00876374">
        <w:rPr>
          <w:rFonts w:ascii="Arial" w:hAnsi="Arial" w:cs="Arial"/>
          <w:sz w:val="22"/>
          <w:szCs w:val="22"/>
        </w:rPr>
        <w:t>darbus</w:t>
      </w:r>
      <w:r w:rsidR="002C3ABB" w:rsidRPr="00876374">
        <w:rPr>
          <w:rFonts w:ascii="Arial" w:hAnsi="Arial" w:cs="Arial"/>
          <w:sz w:val="22"/>
          <w:szCs w:val="22"/>
        </w:rPr>
        <w:t xml:space="preserve"> </w:t>
      </w:r>
      <w:r w:rsidR="00595967" w:rsidRPr="00876374">
        <w:rPr>
          <w:rFonts w:ascii="Arial" w:hAnsi="Arial" w:cs="Arial"/>
          <w:sz w:val="22"/>
          <w:szCs w:val="22"/>
        </w:rPr>
        <w:lastRenderedPageBreak/>
        <w:t>R</w:t>
      </w:r>
      <w:r w:rsidR="008B5DC1" w:rsidRPr="00876374">
        <w:rPr>
          <w:rFonts w:ascii="Arial" w:hAnsi="Arial" w:cs="Arial"/>
          <w:sz w:val="22"/>
          <w:szCs w:val="22"/>
        </w:rPr>
        <w:t>angovas</w:t>
      </w:r>
      <w:r w:rsidR="002C3ABB" w:rsidRPr="00876374">
        <w:rPr>
          <w:rFonts w:ascii="Arial" w:hAnsi="Arial" w:cs="Arial"/>
          <w:sz w:val="22"/>
          <w:szCs w:val="22"/>
        </w:rPr>
        <w:t xml:space="preserve"> atlieka, naudodamas savo įrankius ir priemones. </w:t>
      </w:r>
      <w:r w:rsidR="008B5DC1" w:rsidRPr="00876374">
        <w:rPr>
          <w:rFonts w:ascii="Arial" w:hAnsi="Arial" w:cs="Arial"/>
          <w:sz w:val="22"/>
          <w:szCs w:val="22"/>
        </w:rPr>
        <w:t>Rangovas</w:t>
      </w:r>
      <w:r w:rsidR="002C3ABB" w:rsidRPr="00876374">
        <w:rPr>
          <w:rFonts w:ascii="Arial" w:hAnsi="Arial" w:cs="Arial"/>
          <w:sz w:val="22"/>
          <w:szCs w:val="22"/>
        </w:rPr>
        <w:t xml:space="preserve"> užtikrina, kad turės pakankamai sutarties įgyvendinimui reikalingų priemonių ir įrangos.</w:t>
      </w:r>
    </w:p>
    <w:p w14:paraId="79BE6584" w14:textId="3B3072F7" w:rsidR="00912311" w:rsidRPr="00876374" w:rsidRDefault="00912311" w:rsidP="009E430A">
      <w:pPr>
        <w:pStyle w:val="ListContinue"/>
        <w:numPr>
          <w:ilvl w:val="0"/>
          <w:numId w:val="6"/>
        </w:numPr>
        <w:tabs>
          <w:tab w:val="left" w:pos="1418"/>
          <w:tab w:val="left" w:pos="1701"/>
        </w:tabs>
        <w:spacing w:after="0" w:line="360" w:lineRule="auto"/>
        <w:ind w:left="0" w:firstLine="1134"/>
        <w:jc w:val="both"/>
        <w:rPr>
          <w:rFonts w:ascii="Arial" w:hAnsi="Arial" w:cs="Arial"/>
          <w:sz w:val="22"/>
          <w:szCs w:val="22"/>
        </w:rPr>
      </w:pPr>
      <w:r w:rsidRPr="00876374">
        <w:rPr>
          <w:rFonts w:ascii="Arial" w:hAnsi="Arial" w:cs="Arial"/>
          <w:sz w:val="22"/>
          <w:szCs w:val="22"/>
        </w:rPr>
        <w:t xml:space="preserve">Medžiagų, reikalingų darbams atlikti, tipai ir rūšys privalo būti suderinti su </w:t>
      </w:r>
      <w:r w:rsidR="0052531D" w:rsidRPr="00876374">
        <w:rPr>
          <w:rFonts w:ascii="Arial" w:hAnsi="Arial" w:cs="Arial"/>
          <w:sz w:val="22"/>
          <w:szCs w:val="22"/>
        </w:rPr>
        <w:t>U</w:t>
      </w:r>
      <w:r w:rsidRPr="00876374">
        <w:rPr>
          <w:rFonts w:ascii="Arial" w:hAnsi="Arial" w:cs="Arial"/>
          <w:sz w:val="22"/>
          <w:szCs w:val="22"/>
        </w:rPr>
        <w:t xml:space="preserve">žsakovo atstovu. Iki medžiagų ir konstrukcijų panaudojimo statybos aikštelėje pradžios </w:t>
      </w:r>
      <w:r w:rsidR="004058FF" w:rsidRPr="00876374">
        <w:rPr>
          <w:rFonts w:ascii="Arial" w:hAnsi="Arial" w:cs="Arial"/>
          <w:sz w:val="22"/>
          <w:szCs w:val="22"/>
        </w:rPr>
        <w:t>R</w:t>
      </w:r>
      <w:r w:rsidRPr="00876374">
        <w:rPr>
          <w:rFonts w:ascii="Arial" w:hAnsi="Arial" w:cs="Arial"/>
          <w:sz w:val="22"/>
          <w:szCs w:val="22"/>
        </w:rPr>
        <w:t xml:space="preserve">angovas turi pateikti statybos techniniam prižiūrėtojui medžiagų kokybę patvirtinančius dokumentus (eksploatacinių savybių deklaracijas ir pan.) pagal Europos Parlamento ir tarybos reglamento (ES) Nr. 305/2011 ir </w:t>
      </w:r>
      <w:r w:rsidRPr="00876374">
        <w:rPr>
          <w:rFonts w:ascii="Arial" w:hAnsi="Arial" w:cs="Arial"/>
          <w:bCs/>
          <w:sz w:val="22"/>
          <w:szCs w:val="22"/>
        </w:rPr>
        <w:t>STR 1.01.04:2015</w:t>
      </w:r>
      <w:r w:rsidRPr="00876374">
        <w:rPr>
          <w:rFonts w:ascii="Arial" w:hAnsi="Arial" w:cs="Arial"/>
          <w:sz w:val="22"/>
          <w:szCs w:val="22"/>
        </w:rPr>
        <w:t xml:space="preserve"> „</w:t>
      </w:r>
      <w:r w:rsidRPr="00876374">
        <w:rPr>
          <w:rFonts w:ascii="Arial" w:hAnsi="Arial" w:cs="Arial"/>
          <w:bCs/>
          <w:sz w:val="22"/>
          <w:szCs w:val="22"/>
        </w:rPr>
        <w:t>Statybos produktų, neturinčių darniųjų techninių specifikacijų, eksploatacinių savybių pastovumo vertinimas, tikrinimas ir deklaravimas. Bandymų laboratorijų ir sertifikavimo įstaigų paskyrimas. Nacionaliniai techniniai</w:t>
      </w:r>
      <w:r w:rsidRPr="00876374">
        <w:rPr>
          <w:rFonts w:ascii="Arial" w:hAnsi="Arial" w:cs="Arial"/>
          <w:sz w:val="22"/>
          <w:szCs w:val="22"/>
        </w:rPr>
        <w:t xml:space="preserve"> </w:t>
      </w:r>
      <w:r w:rsidRPr="00876374">
        <w:rPr>
          <w:rFonts w:ascii="Arial" w:hAnsi="Arial" w:cs="Arial"/>
          <w:bCs/>
          <w:sz w:val="22"/>
          <w:szCs w:val="22"/>
        </w:rPr>
        <w:t>įvertinimai ir techninio vertinimo įstaigų paskyrimas ir paskelbimas</w:t>
      </w:r>
      <w:r w:rsidRPr="00876374">
        <w:rPr>
          <w:rFonts w:ascii="Arial" w:hAnsi="Arial" w:cs="Arial"/>
          <w:sz w:val="22"/>
          <w:szCs w:val="22"/>
        </w:rPr>
        <w:t>“ reikalavimus. Visos naudojamos medžiagos turi būti naujos ir nenaudotos.</w:t>
      </w:r>
    </w:p>
    <w:p w14:paraId="18496A3F" w14:textId="3FCFCE55" w:rsidR="00912311" w:rsidRPr="00876374" w:rsidRDefault="00BF2575" w:rsidP="009E430A">
      <w:pPr>
        <w:pStyle w:val="ListParagraph"/>
        <w:numPr>
          <w:ilvl w:val="0"/>
          <w:numId w:val="6"/>
        </w:numPr>
        <w:tabs>
          <w:tab w:val="left" w:pos="1701"/>
        </w:tabs>
        <w:spacing w:line="360" w:lineRule="auto"/>
        <w:ind w:left="0" w:firstLine="1134"/>
        <w:contextualSpacing w:val="0"/>
        <w:jc w:val="both"/>
        <w:rPr>
          <w:rFonts w:ascii="Arial" w:hAnsi="Arial" w:cs="Arial"/>
          <w:sz w:val="22"/>
          <w:szCs w:val="22"/>
        </w:rPr>
      </w:pPr>
      <w:r w:rsidRPr="00876374">
        <w:rPr>
          <w:rFonts w:ascii="Arial" w:hAnsi="Arial" w:cs="Arial"/>
          <w:sz w:val="22"/>
          <w:szCs w:val="22"/>
        </w:rPr>
        <w:t>S</w:t>
      </w:r>
      <w:r w:rsidR="00912311" w:rsidRPr="00876374">
        <w:rPr>
          <w:rFonts w:ascii="Arial" w:hAnsi="Arial" w:cs="Arial"/>
          <w:sz w:val="22"/>
          <w:szCs w:val="22"/>
        </w:rPr>
        <w:t xml:space="preserve">tatyboje naudojamos statybinės medžiagos turi atitikti minimalius aplinkos apsaugos kriterijus, nurodytus </w:t>
      </w:r>
      <w:r w:rsidR="005C015B" w:rsidRPr="00876374">
        <w:rPr>
          <w:rFonts w:ascii="Arial" w:hAnsi="Arial" w:cs="Arial"/>
          <w:sz w:val="22"/>
          <w:szCs w:val="22"/>
        </w:rPr>
        <w:t>Aplinkos apsaugos kriterijų taikymo, vykdant žaliuosius pirkimus, tvarkos apraš</w:t>
      </w:r>
      <w:r w:rsidR="00B674DB" w:rsidRPr="00876374">
        <w:rPr>
          <w:rFonts w:ascii="Arial" w:hAnsi="Arial" w:cs="Arial"/>
          <w:sz w:val="22"/>
          <w:szCs w:val="22"/>
        </w:rPr>
        <w:t>o</w:t>
      </w:r>
      <w:r w:rsidR="007A114C" w:rsidRPr="00876374">
        <w:rPr>
          <w:rFonts w:ascii="Arial" w:hAnsi="Arial" w:cs="Arial"/>
          <w:sz w:val="22"/>
          <w:szCs w:val="22"/>
        </w:rPr>
        <w:t>, patvirtint</w:t>
      </w:r>
      <w:r w:rsidR="00D551C4" w:rsidRPr="00876374">
        <w:rPr>
          <w:rFonts w:ascii="Arial" w:hAnsi="Arial" w:cs="Arial"/>
          <w:sz w:val="22"/>
          <w:szCs w:val="22"/>
        </w:rPr>
        <w:t>o</w:t>
      </w:r>
      <w:r w:rsidR="007A114C" w:rsidRPr="00876374">
        <w:rPr>
          <w:rFonts w:ascii="Arial" w:hAnsi="Arial" w:cs="Arial"/>
          <w:sz w:val="22"/>
          <w:szCs w:val="22"/>
        </w:rPr>
        <w:t xml:space="preserve"> </w:t>
      </w:r>
      <w:r w:rsidR="00912311" w:rsidRPr="00876374">
        <w:rPr>
          <w:rFonts w:ascii="Arial" w:hAnsi="Arial" w:cs="Arial"/>
          <w:sz w:val="22"/>
          <w:szCs w:val="22"/>
        </w:rPr>
        <w:t xml:space="preserve">Lietuvos Respublikos aplinkos ministro </w:t>
      </w:r>
      <w:r w:rsidR="007A114C" w:rsidRPr="00876374">
        <w:rPr>
          <w:rFonts w:ascii="Arial" w:hAnsi="Arial" w:cs="Arial"/>
          <w:sz w:val="22"/>
          <w:szCs w:val="22"/>
        </w:rPr>
        <w:t>2011-06-28</w:t>
      </w:r>
      <w:r w:rsidR="00B27606" w:rsidRPr="00876374">
        <w:rPr>
          <w:rFonts w:ascii="Arial" w:hAnsi="Arial" w:cs="Arial"/>
          <w:sz w:val="22"/>
          <w:szCs w:val="22"/>
        </w:rPr>
        <w:t xml:space="preserve"> </w:t>
      </w:r>
      <w:r w:rsidR="00912311" w:rsidRPr="00876374">
        <w:rPr>
          <w:rFonts w:ascii="Arial" w:hAnsi="Arial" w:cs="Arial"/>
          <w:sz w:val="22"/>
          <w:szCs w:val="22"/>
        </w:rPr>
        <w:t>įsakym</w:t>
      </w:r>
      <w:r w:rsidR="00B27606" w:rsidRPr="00876374">
        <w:rPr>
          <w:rFonts w:ascii="Arial" w:hAnsi="Arial" w:cs="Arial"/>
          <w:sz w:val="22"/>
          <w:szCs w:val="22"/>
        </w:rPr>
        <w:t>u</w:t>
      </w:r>
      <w:r w:rsidR="00912311" w:rsidRPr="00876374">
        <w:rPr>
          <w:rFonts w:ascii="Arial" w:hAnsi="Arial" w:cs="Arial"/>
          <w:sz w:val="22"/>
          <w:szCs w:val="22"/>
        </w:rPr>
        <w:t xml:space="preserve"> Nr. D1-508</w:t>
      </w:r>
      <w:r w:rsidR="00D551C4" w:rsidRPr="00876374">
        <w:rPr>
          <w:rFonts w:ascii="Arial" w:hAnsi="Arial" w:cs="Arial"/>
          <w:sz w:val="22"/>
          <w:szCs w:val="22"/>
        </w:rPr>
        <w:t>,</w:t>
      </w:r>
      <w:r w:rsidR="00912311" w:rsidRPr="00876374">
        <w:rPr>
          <w:rFonts w:ascii="Arial" w:hAnsi="Arial" w:cs="Arial"/>
          <w:sz w:val="22"/>
          <w:szCs w:val="22"/>
        </w:rPr>
        <w:t xml:space="preserve"> aktualioje redakcijoje.</w:t>
      </w:r>
    </w:p>
    <w:p w14:paraId="537DBEF0" w14:textId="1D4D0EC8" w:rsidR="00912311" w:rsidRPr="00876374" w:rsidRDefault="00912311" w:rsidP="009E430A">
      <w:pPr>
        <w:pStyle w:val="ListParagraph"/>
        <w:numPr>
          <w:ilvl w:val="0"/>
          <w:numId w:val="6"/>
        </w:numPr>
        <w:tabs>
          <w:tab w:val="left" w:pos="1418"/>
          <w:tab w:val="left" w:pos="1701"/>
        </w:tabs>
        <w:spacing w:line="360" w:lineRule="auto"/>
        <w:ind w:left="0" w:firstLine="1134"/>
        <w:jc w:val="both"/>
        <w:rPr>
          <w:rFonts w:ascii="Arial" w:hAnsi="Arial" w:cs="Arial"/>
          <w:bCs/>
          <w:iCs/>
          <w:color w:val="000000" w:themeColor="text1"/>
          <w:sz w:val="22"/>
          <w:szCs w:val="22"/>
        </w:rPr>
      </w:pPr>
      <w:r w:rsidRPr="00876374">
        <w:rPr>
          <w:rFonts w:ascii="Arial" w:hAnsi="Arial" w:cs="Arial"/>
          <w:color w:val="000000" w:themeColor="text1"/>
          <w:sz w:val="22"/>
          <w:szCs w:val="22"/>
        </w:rPr>
        <w:t xml:space="preserve">Rangovas, vadovaujantis </w:t>
      </w:r>
      <w:r w:rsidR="00135CAA" w:rsidRPr="00876374">
        <w:rPr>
          <w:rFonts w:ascii="Arial" w:hAnsi="Arial" w:cs="Arial"/>
          <w:color w:val="000000" w:themeColor="text1"/>
          <w:sz w:val="22"/>
          <w:szCs w:val="22"/>
        </w:rPr>
        <w:t>U</w:t>
      </w:r>
      <w:r w:rsidRPr="00876374">
        <w:rPr>
          <w:rFonts w:ascii="Arial" w:hAnsi="Arial" w:cs="Arial"/>
          <w:color w:val="000000" w:themeColor="text1"/>
          <w:sz w:val="22"/>
          <w:szCs w:val="22"/>
        </w:rPr>
        <w:t>žsakovo „Materialinių vertybių apskaitos instrukcijos“, DVSta-2012-9, reikalavima</w:t>
      </w:r>
      <w:r w:rsidR="0014173F" w:rsidRPr="00876374">
        <w:rPr>
          <w:rFonts w:ascii="Arial" w:hAnsi="Arial" w:cs="Arial"/>
          <w:color w:val="000000" w:themeColor="text1"/>
          <w:sz w:val="22"/>
          <w:szCs w:val="22"/>
        </w:rPr>
        <w:t>i</w:t>
      </w:r>
      <w:r w:rsidRPr="00876374">
        <w:rPr>
          <w:rFonts w:ascii="Arial" w:hAnsi="Arial" w:cs="Arial"/>
          <w:color w:val="000000" w:themeColor="text1"/>
          <w:sz w:val="22"/>
          <w:szCs w:val="22"/>
        </w:rPr>
        <w:t>s, metalo laužą, savo transportu pristato ir perduota IAE Materialinių išteklių valdymo skyriui (MIVS) adresu: Elektrinės g. 34, Drūkšinių k., Visagino sav. Maksimalūs perduoda</w:t>
      </w:r>
      <w:r w:rsidR="0014173F" w:rsidRPr="00876374">
        <w:rPr>
          <w:rFonts w:ascii="Arial" w:hAnsi="Arial" w:cs="Arial"/>
          <w:color w:val="000000" w:themeColor="text1"/>
          <w:sz w:val="22"/>
          <w:szCs w:val="22"/>
        </w:rPr>
        <w:t>m</w:t>
      </w:r>
      <w:r w:rsidRPr="00876374">
        <w:rPr>
          <w:rFonts w:ascii="Arial" w:hAnsi="Arial" w:cs="Arial"/>
          <w:color w:val="000000" w:themeColor="text1"/>
          <w:sz w:val="22"/>
          <w:szCs w:val="22"/>
        </w:rPr>
        <w:t>o metalo laužo atskirų dalių gabaritai – 1,5 m.</w:t>
      </w:r>
    </w:p>
    <w:p w14:paraId="1A12E50A" w14:textId="11FDCDC0" w:rsidR="00912311" w:rsidRPr="00876374" w:rsidRDefault="00912311" w:rsidP="009E430A">
      <w:pPr>
        <w:pStyle w:val="ListParagraph"/>
        <w:numPr>
          <w:ilvl w:val="0"/>
          <w:numId w:val="6"/>
        </w:numPr>
        <w:tabs>
          <w:tab w:val="left" w:pos="1418"/>
          <w:tab w:val="left" w:pos="1701"/>
        </w:tabs>
        <w:spacing w:line="360" w:lineRule="auto"/>
        <w:ind w:left="0" w:firstLine="1134"/>
        <w:jc w:val="both"/>
        <w:rPr>
          <w:rFonts w:ascii="Arial" w:hAnsi="Arial" w:cs="Arial"/>
          <w:bCs/>
          <w:iCs/>
          <w:color w:val="000000" w:themeColor="text1"/>
          <w:sz w:val="22"/>
          <w:szCs w:val="22"/>
        </w:rPr>
      </w:pPr>
      <w:r w:rsidRPr="00876374">
        <w:rPr>
          <w:rFonts w:ascii="Arial" w:hAnsi="Arial" w:cs="Arial"/>
          <w:color w:val="000000" w:themeColor="text1"/>
          <w:sz w:val="22"/>
          <w:szCs w:val="22"/>
        </w:rPr>
        <w:t xml:space="preserve">Darbų metu susidarančias statybines atliekas </w:t>
      </w:r>
      <w:r w:rsidRPr="00876374">
        <w:rPr>
          <w:rFonts w:ascii="Arial" w:hAnsi="Arial" w:cs="Arial"/>
          <w:bCs/>
          <w:iCs/>
          <w:color w:val="000000" w:themeColor="text1"/>
          <w:sz w:val="22"/>
          <w:szCs w:val="22"/>
        </w:rPr>
        <w:t xml:space="preserve">iš IAE teritorijos </w:t>
      </w:r>
      <w:r w:rsidR="004058FF" w:rsidRPr="00876374">
        <w:rPr>
          <w:rFonts w:ascii="Arial" w:hAnsi="Arial" w:cs="Arial"/>
          <w:bCs/>
          <w:iCs/>
          <w:color w:val="000000" w:themeColor="text1"/>
          <w:sz w:val="22"/>
          <w:szCs w:val="22"/>
        </w:rPr>
        <w:t>R</w:t>
      </w:r>
      <w:r w:rsidRPr="00876374">
        <w:rPr>
          <w:rFonts w:ascii="Arial" w:hAnsi="Arial" w:cs="Arial"/>
          <w:bCs/>
          <w:iCs/>
          <w:color w:val="000000" w:themeColor="text1"/>
          <w:sz w:val="22"/>
          <w:szCs w:val="22"/>
        </w:rPr>
        <w:t xml:space="preserve">angovas išveža savo jėgomis, naudojant </w:t>
      </w:r>
      <w:r w:rsidR="004058FF" w:rsidRPr="00876374">
        <w:rPr>
          <w:rFonts w:ascii="Arial" w:hAnsi="Arial" w:cs="Arial"/>
          <w:bCs/>
          <w:iCs/>
          <w:color w:val="000000" w:themeColor="text1"/>
          <w:sz w:val="22"/>
          <w:szCs w:val="22"/>
        </w:rPr>
        <w:t>R</w:t>
      </w:r>
      <w:r w:rsidRPr="00876374">
        <w:rPr>
          <w:rFonts w:ascii="Arial" w:hAnsi="Arial" w:cs="Arial"/>
          <w:bCs/>
          <w:iCs/>
          <w:color w:val="000000" w:themeColor="text1"/>
          <w:sz w:val="22"/>
          <w:szCs w:val="22"/>
        </w:rPr>
        <w:t xml:space="preserve">angovui priklausančius mechanizmus ir pakuotes (tarą) atliekoms. Rangovas pats, arba per atliekų vežėją, savo lėšomis, perduoda susidariusias atliekas jas apdorojančiai įmonei ir pateikia </w:t>
      </w:r>
      <w:r w:rsidR="00135CAA" w:rsidRPr="00876374">
        <w:rPr>
          <w:rFonts w:ascii="Arial" w:hAnsi="Arial" w:cs="Arial"/>
          <w:bCs/>
          <w:iCs/>
          <w:color w:val="000000" w:themeColor="text1"/>
          <w:sz w:val="22"/>
          <w:szCs w:val="22"/>
        </w:rPr>
        <w:t>U</w:t>
      </w:r>
      <w:r w:rsidRPr="00876374">
        <w:rPr>
          <w:rFonts w:ascii="Arial" w:hAnsi="Arial" w:cs="Arial"/>
          <w:bCs/>
          <w:iCs/>
          <w:color w:val="000000" w:themeColor="text1"/>
          <w:sz w:val="22"/>
          <w:szCs w:val="22"/>
        </w:rPr>
        <w:t>žsakovui atliekų apdorojimą patvirtinančius dokumentus (pažymą apie galutinį atliekų apdorojimą, arba kitą patvirtinantį dokumentą). Atliekų apdorojimą patvirtinančiuose dokumentuose turi būti</w:t>
      </w:r>
      <w:r w:rsidRPr="00876374">
        <w:rPr>
          <w:rFonts w:ascii="Arial" w:hAnsi="Arial" w:cs="Arial"/>
          <w:b/>
          <w:bCs/>
          <w:iCs/>
          <w:color w:val="000000" w:themeColor="text1"/>
          <w:sz w:val="22"/>
          <w:szCs w:val="22"/>
        </w:rPr>
        <w:t xml:space="preserve"> </w:t>
      </w:r>
      <w:r w:rsidRPr="00876374">
        <w:rPr>
          <w:rFonts w:ascii="Arial" w:hAnsi="Arial" w:cs="Arial"/>
          <w:bCs/>
          <w:iCs/>
          <w:color w:val="000000" w:themeColor="text1"/>
          <w:sz w:val="22"/>
          <w:szCs w:val="22"/>
        </w:rPr>
        <w:t>nurodytos perduotų atliekų rūšys, atliekų kodai ir svoris, atliekų perdavimo data, dokumentai turi būti patvirtinti atliekas apdorojančios įmonės atsakingo asmens.</w:t>
      </w:r>
    </w:p>
    <w:p w14:paraId="61E98107" w14:textId="1A71DAFE" w:rsidR="00912311" w:rsidRPr="00876374" w:rsidRDefault="00912311" w:rsidP="009E430A">
      <w:pPr>
        <w:pStyle w:val="ListContinue"/>
        <w:numPr>
          <w:ilvl w:val="0"/>
          <w:numId w:val="6"/>
        </w:numPr>
        <w:tabs>
          <w:tab w:val="left" w:pos="1418"/>
          <w:tab w:val="left" w:pos="1701"/>
        </w:tabs>
        <w:spacing w:after="0" w:line="360" w:lineRule="auto"/>
        <w:ind w:left="0" w:firstLine="1134"/>
        <w:jc w:val="both"/>
        <w:rPr>
          <w:rFonts w:ascii="Arial" w:hAnsi="Arial" w:cs="Arial"/>
          <w:sz w:val="22"/>
          <w:szCs w:val="22"/>
        </w:rPr>
      </w:pPr>
      <w:r w:rsidRPr="00876374">
        <w:rPr>
          <w:rFonts w:ascii="Arial" w:hAnsi="Arial" w:cs="Arial"/>
          <w:sz w:val="22"/>
          <w:szCs w:val="22"/>
        </w:rPr>
        <w:t xml:space="preserve">Neapdorotas statybines atliekas (betonas, gelžbetonio laužas, plytos ir kt.) </w:t>
      </w:r>
      <w:r w:rsidR="004058FF" w:rsidRPr="00876374">
        <w:rPr>
          <w:rFonts w:ascii="Arial" w:hAnsi="Arial" w:cs="Arial"/>
          <w:sz w:val="22"/>
          <w:szCs w:val="22"/>
        </w:rPr>
        <w:t>R</w:t>
      </w:r>
      <w:r w:rsidRPr="00876374">
        <w:rPr>
          <w:rFonts w:ascii="Arial" w:hAnsi="Arial" w:cs="Arial"/>
          <w:sz w:val="22"/>
          <w:szCs w:val="22"/>
        </w:rPr>
        <w:t>angovas gali sunaudoti savo reikmėms „Statybinių atliekų tvarkymo taisyklių“</w:t>
      </w:r>
      <w:r w:rsidRPr="00876374">
        <w:rPr>
          <w:rFonts w:ascii="Arial" w:hAnsi="Arial" w:cs="Arial"/>
          <w:sz w:val="22"/>
          <w:szCs w:val="22"/>
          <w:lang w:eastAsia="lt-LT"/>
        </w:rPr>
        <w:t xml:space="preserve"> Nr. D1-637 </w:t>
      </w:r>
      <w:r w:rsidRPr="00876374">
        <w:rPr>
          <w:rFonts w:ascii="Arial" w:hAnsi="Arial" w:cs="Arial"/>
          <w:sz w:val="22"/>
          <w:szCs w:val="22"/>
        </w:rPr>
        <w:t xml:space="preserve">nurodytais panaudojimo būdais. Už tokiu būdu atliekų sutvarkymą </w:t>
      </w:r>
      <w:r w:rsidR="004058FF" w:rsidRPr="00876374">
        <w:rPr>
          <w:rFonts w:ascii="Arial" w:hAnsi="Arial" w:cs="Arial"/>
          <w:sz w:val="22"/>
          <w:szCs w:val="22"/>
        </w:rPr>
        <w:t>R</w:t>
      </w:r>
      <w:r w:rsidRPr="00876374">
        <w:rPr>
          <w:rFonts w:ascii="Arial" w:hAnsi="Arial" w:cs="Arial"/>
          <w:sz w:val="22"/>
          <w:szCs w:val="22"/>
        </w:rPr>
        <w:t>angovui nemokama.</w:t>
      </w:r>
    </w:p>
    <w:p w14:paraId="5607E5EC" w14:textId="00F0553E" w:rsidR="00912311" w:rsidRPr="00876374" w:rsidRDefault="00912311" w:rsidP="009E430A">
      <w:pPr>
        <w:pStyle w:val="ListParagraph"/>
        <w:numPr>
          <w:ilvl w:val="0"/>
          <w:numId w:val="6"/>
        </w:numPr>
        <w:tabs>
          <w:tab w:val="left" w:pos="1418"/>
          <w:tab w:val="left" w:pos="1701"/>
        </w:tabs>
        <w:spacing w:line="360" w:lineRule="auto"/>
        <w:ind w:left="0" w:firstLine="1134"/>
        <w:jc w:val="both"/>
        <w:rPr>
          <w:rFonts w:ascii="Arial" w:hAnsi="Arial" w:cs="Arial"/>
          <w:bCs/>
          <w:iCs/>
          <w:color w:val="000000" w:themeColor="text1"/>
          <w:sz w:val="22"/>
          <w:szCs w:val="22"/>
        </w:rPr>
      </w:pPr>
      <w:r w:rsidRPr="00876374">
        <w:rPr>
          <w:rFonts w:ascii="Arial" w:hAnsi="Arial" w:cs="Arial"/>
          <w:color w:val="000000" w:themeColor="text1"/>
          <w:sz w:val="22"/>
          <w:szCs w:val="22"/>
        </w:rPr>
        <w:t xml:space="preserve">Susidariusios atliekos bei </w:t>
      </w:r>
      <w:r w:rsidR="004058FF" w:rsidRPr="00876374">
        <w:rPr>
          <w:rFonts w:ascii="Arial" w:hAnsi="Arial" w:cs="Arial"/>
          <w:color w:val="000000" w:themeColor="text1"/>
          <w:sz w:val="22"/>
          <w:szCs w:val="22"/>
        </w:rPr>
        <w:t>R</w:t>
      </w:r>
      <w:r w:rsidRPr="00876374">
        <w:rPr>
          <w:rFonts w:ascii="Arial" w:hAnsi="Arial" w:cs="Arial"/>
          <w:color w:val="000000" w:themeColor="text1"/>
          <w:sz w:val="22"/>
          <w:szCs w:val="22"/>
        </w:rPr>
        <w:t>angovo įranga, įrankiai, priemonės ir kt.</w:t>
      </w:r>
      <w:r w:rsidR="00B53F4C" w:rsidRPr="00876374">
        <w:rPr>
          <w:rFonts w:ascii="Arial" w:hAnsi="Arial" w:cs="Arial"/>
          <w:color w:val="000000" w:themeColor="text1"/>
          <w:sz w:val="22"/>
          <w:szCs w:val="22"/>
        </w:rPr>
        <w:t xml:space="preserve">, prieš juos </w:t>
      </w:r>
      <w:r w:rsidRPr="00876374">
        <w:rPr>
          <w:rFonts w:ascii="Arial" w:hAnsi="Arial" w:cs="Arial"/>
          <w:color w:val="000000" w:themeColor="text1"/>
          <w:sz w:val="22"/>
          <w:szCs w:val="22"/>
        </w:rPr>
        <w:t xml:space="preserve"> išveža</w:t>
      </w:r>
      <w:r w:rsidR="00B53F4C" w:rsidRPr="00876374">
        <w:rPr>
          <w:rFonts w:ascii="Arial" w:hAnsi="Arial" w:cs="Arial"/>
          <w:color w:val="000000" w:themeColor="text1"/>
          <w:sz w:val="22"/>
          <w:szCs w:val="22"/>
        </w:rPr>
        <w:t>nt</w:t>
      </w:r>
      <w:r w:rsidRPr="00876374">
        <w:rPr>
          <w:rFonts w:ascii="Arial" w:hAnsi="Arial" w:cs="Arial"/>
          <w:color w:val="000000" w:themeColor="text1"/>
          <w:sz w:val="22"/>
          <w:szCs w:val="22"/>
        </w:rPr>
        <w:t xml:space="preserve"> iš kontroliuojamos zonos, turi būti patikrintos dėl radiacinio užterštumo. Radioaktyviai užterštos atliekos bei įranga, įrankiai, priemonės ir kt. perduodamos į Radioaktyviųjų atliekų tvarkymo skyrių ir tvarkomos pagal „Kietųjų radioaktyviųjų atliekų, susidarančių gamybinės veiklos metu kontroliuojamoje zonoje, tvarkymo instrukcijos“, DVSed-1312-7, reikalavimus.</w:t>
      </w:r>
    </w:p>
    <w:p w14:paraId="080C7CA8" w14:textId="49D79FC4" w:rsidR="00912311" w:rsidRPr="00876374" w:rsidRDefault="00912311" w:rsidP="009E430A">
      <w:pPr>
        <w:pStyle w:val="normaltableau"/>
        <w:numPr>
          <w:ilvl w:val="0"/>
          <w:numId w:val="6"/>
        </w:numPr>
        <w:tabs>
          <w:tab w:val="left" w:pos="1418"/>
          <w:tab w:val="left" w:pos="1701"/>
        </w:tabs>
        <w:spacing w:before="0" w:after="0" w:line="360" w:lineRule="auto"/>
        <w:ind w:left="0" w:firstLine="1134"/>
        <w:rPr>
          <w:rFonts w:ascii="Arial" w:hAnsi="Arial" w:cs="Arial"/>
        </w:rPr>
      </w:pPr>
      <w:r w:rsidRPr="00876374">
        <w:rPr>
          <w:rFonts w:ascii="Arial" w:hAnsi="Arial" w:cs="Arial"/>
          <w:lang w:val="lt-LT"/>
        </w:rPr>
        <w:t xml:space="preserve">Atliekant darbus </w:t>
      </w:r>
      <w:r w:rsidR="004058FF" w:rsidRPr="00876374">
        <w:rPr>
          <w:rFonts w:ascii="Arial" w:hAnsi="Arial" w:cs="Arial"/>
          <w:lang w:val="lt-LT"/>
        </w:rPr>
        <w:t>R</w:t>
      </w:r>
      <w:r w:rsidRPr="00876374">
        <w:rPr>
          <w:rFonts w:ascii="Arial" w:hAnsi="Arial" w:cs="Arial"/>
          <w:lang w:val="lt-LT"/>
        </w:rPr>
        <w:t xml:space="preserve">angovas privalo vadovautis savo įmonės patvirtintomis statybos taisyklėmis (statybos taisyklės pateikiamos </w:t>
      </w:r>
      <w:r w:rsidR="00135CAA" w:rsidRPr="00876374">
        <w:rPr>
          <w:rFonts w:ascii="Arial" w:hAnsi="Arial" w:cs="Arial"/>
          <w:lang w:val="lt-LT"/>
        </w:rPr>
        <w:t>U</w:t>
      </w:r>
      <w:r w:rsidRPr="00876374">
        <w:rPr>
          <w:rFonts w:ascii="Arial" w:hAnsi="Arial" w:cs="Arial"/>
          <w:lang w:val="lt-LT"/>
        </w:rPr>
        <w:t xml:space="preserve">žsakovui prieš pradedant statybos darbus), parengtu </w:t>
      </w:r>
      <w:r w:rsidRPr="00876374">
        <w:rPr>
          <w:rFonts w:ascii="Arial" w:hAnsi="Arial" w:cs="Arial"/>
          <w:lang w:val="lt-LT"/>
        </w:rPr>
        <w:lastRenderedPageBreak/>
        <w:t>SDTP ir projektu. Jeigu randama statinio paprastojo remonto projekto ar SDTP ir statybos taisyklių neatitikimų ar prieštaravimų, turi būti vadovaujamasi statinio paprastojo remonto projektu.</w:t>
      </w:r>
    </w:p>
    <w:p w14:paraId="6216FE6A" w14:textId="77777777" w:rsidR="00912311" w:rsidRPr="00876374" w:rsidRDefault="00912311" w:rsidP="009E430A">
      <w:pPr>
        <w:pStyle w:val="BodyText2"/>
        <w:numPr>
          <w:ilvl w:val="0"/>
          <w:numId w:val="1"/>
        </w:numPr>
        <w:tabs>
          <w:tab w:val="clear" w:pos="4050"/>
        </w:tabs>
        <w:spacing w:before="240"/>
        <w:ind w:left="0" w:right="707" w:firstLine="1134"/>
        <w:rPr>
          <w:rFonts w:ascii="Arial" w:hAnsi="Arial" w:cs="Arial"/>
          <w:color w:val="000000" w:themeColor="text1"/>
        </w:rPr>
      </w:pPr>
      <w:r w:rsidRPr="00876374">
        <w:rPr>
          <w:rFonts w:ascii="Arial" w:hAnsi="Arial" w:cs="Arial"/>
          <w:bCs w:val="0"/>
          <w:color w:val="000000" w:themeColor="text1"/>
        </w:rPr>
        <w:t>SKYRIUS</w:t>
      </w:r>
    </w:p>
    <w:p w14:paraId="272B09FE" w14:textId="77777777" w:rsidR="00912311" w:rsidRPr="00876374" w:rsidRDefault="00912311" w:rsidP="009E430A">
      <w:pPr>
        <w:pStyle w:val="BodyText2"/>
        <w:spacing w:after="240"/>
        <w:ind w:left="-142" w:right="-143"/>
        <w:rPr>
          <w:rFonts w:ascii="Arial" w:hAnsi="Arial" w:cs="Arial"/>
          <w:color w:val="000000" w:themeColor="text1"/>
        </w:rPr>
      </w:pPr>
      <w:r w:rsidRPr="00876374">
        <w:rPr>
          <w:rFonts w:ascii="Arial" w:hAnsi="Arial" w:cs="Arial"/>
          <w:color w:val="000000" w:themeColor="text1"/>
        </w:rPr>
        <w:t>STANDARTAI IR NORMINIAI DOKUMENTAI</w:t>
      </w:r>
    </w:p>
    <w:p w14:paraId="392B14D0" w14:textId="4E6D2AB5" w:rsidR="00912311" w:rsidRPr="00876374" w:rsidRDefault="00912311" w:rsidP="009E430A">
      <w:pPr>
        <w:pStyle w:val="normaltableau"/>
        <w:numPr>
          <w:ilvl w:val="0"/>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 xml:space="preserve">Vykdydamas darbus, </w:t>
      </w:r>
      <w:r w:rsidR="00DB2BF1" w:rsidRPr="00876374">
        <w:rPr>
          <w:rFonts w:ascii="Arial" w:hAnsi="Arial" w:cs="Arial"/>
          <w:color w:val="000000" w:themeColor="text1"/>
          <w:lang w:val="lt-LT"/>
        </w:rPr>
        <w:t>r</w:t>
      </w:r>
      <w:r w:rsidRPr="00876374">
        <w:rPr>
          <w:rFonts w:ascii="Arial" w:hAnsi="Arial" w:cs="Arial"/>
          <w:color w:val="000000" w:themeColor="text1"/>
          <w:lang w:val="lt-LT"/>
        </w:rPr>
        <w:t>angovas privalo vadovautis aktualiomis redakcijomis:</w:t>
      </w:r>
    </w:p>
    <w:p w14:paraId="44CA4A9A" w14:textId="09361C8F"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LR statybos įstatymo</w:t>
      </w:r>
      <w:r w:rsidRPr="00876374">
        <w:rPr>
          <w:rFonts w:ascii="Arial" w:hAnsi="Arial" w:cs="Arial"/>
          <w:color w:val="000000"/>
        </w:rPr>
        <w:t xml:space="preserve"> </w:t>
      </w:r>
      <w:r w:rsidR="00CE20D5" w:rsidRPr="00876374">
        <w:rPr>
          <w:rFonts w:ascii="Arial" w:hAnsi="Arial" w:cs="Arial"/>
          <w:color w:val="000000"/>
          <w:lang w:val="lt-LT"/>
        </w:rPr>
        <w:t>1996 m. kovo 19 d. Nr. I-1240;</w:t>
      </w:r>
    </w:p>
    <w:p w14:paraId="1F9CC406" w14:textId="4BFD8734"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LR darbuotojų saugos ir sveikatos įstatymo</w:t>
      </w:r>
      <w:r w:rsidRPr="00876374">
        <w:rPr>
          <w:rFonts w:ascii="Arial" w:hAnsi="Arial" w:cs="Arial"/>
          <w:color w:val="000000"/>
          <w:lang w:val="lt-LT"/>
        </w:rPr>
        <w:t xml:space="preserve"> </w:t>
      </w:r>
      <w:r w:rsidR="00CE20D5" w:rsidRPr="00876374">
        <w:rPr>
          <w:rFonts w:ascii="Arial" w:hAnsi="Arial" w:cs="Arial"/>
          <w:color w:val="000000"/>
          <w:lang w:val="lt-LT"/>
        </w:rPr>
        <w:t>2003 m. liepos 1 d. Nr. IX-1672;</w:t>
      </w:r>
    </w:p>
    <w:p w14:paraId="5C18D7FF" w14:textId="5838C42F"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 xml:space="preserve">Statybinių atliekų tvarkymo taisyklių </w:t>
      </w:r>
      <w:r w:rsidR="00CE20D5" w:rsidRPr="00876374">
        <w:rPr>
          <w:rFonts w:ascii="Arial" w:hAnsi="Arial" w:cs="Arial"/>
          <w:color w:val="000000" w:themeColor="text1"/>
          <w:lang w:val="lt-LT"/>
        </w:rPr>
        <w:t>2006 m. gruodžio 29 d. Nr. D1-637;</w:t>
      </w:r>
    </w:p>
    <w:p w14:paraId="72850028" w14:textId="77777777" w:rsidR="00CE20D5"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 xml:space="preserve">Gaisrinės saugos pagrindinių reikalavimų </w:t>
      </w:r>
      <w:r w:rsidR="00CE20D5" w:rsidRPr="00876374">
        <w:rPr>
          <w:rFonts w:ascii="Arial" w:hAnsi="Arial" w:cs="Arial"/>
          <w:color w:val="000000" w:themeColor="text1"/>
          <w:lang w:val="lt-LT"/>
        </w:rPr>
        <w:t>2010 m. gruodžio 7 d. Nr. 1-338;</w:t>
      </w:r>
    </w:p>
    <w:p w14:paraId="402325DB" w14:textId="7815499B"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 xml:space="preserve">Bendrųjų gaisrinės saugos taisyklių </w:t>
      </w:r>
      <w:r w:rsidR="00CE20D5" w:rsidRPr="00876374">
        <w:rPr>
          <w:rFonts w:ascii="Arial" w:hAnsi="Arial" w:cs="Arial"/>
          <w:color w:val="000000" w:themeColor="text1"/>
          <w:lang w:val="lt-LT"/>
        </w:rPr>
        <w:t>2005 m. vasario 18 d. Nr. 64;</w:t>
      </w:r>
    </w:p>
    <w:p w14:paraId="1F7022B2" w14:textId="1F73E398"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 xml:space="preserve">ES reglamento </w:t>
      </w:r>
      <w:r w:rsidR="00CE20D5" w:rsidRPr="00876374">
        <w:rPr>
          <w:rFonts w:ascii="Arial" w:hAnsi="Arial" w:cs="Arial"/>
          <w:color w:val="000000" w:themeColor="text1"/>
          <w:lang w:val="lt-LT"/>
        </w:rPr>
        <w:t>2011 m. kovo 9 d.</w:t>
      </w:r>
      <w:r w:rsidR="004C5B74" w:rsidRPr="00876374">
        <w:rPr>
          <w:rFonts w:ascii="Arial" w:hAnsi="Arial" w:cs="Arial"/>
          <w:color w:val="000000" w:themeColor="text1"/>
          <w:lang w:val="lt-LT"/>
        </w:rPr>
        <w:t xml:space="preserve"> </w:t>
      </w:r>
      <w:r w:rsidRPr="00876374">
        <w:rPr>
          <w:rFonts w:ascii="Arial" w:hAnsi="Arial" w:cs="Arial"/>
          <w:color w:val="000000" w:themeColor="text1"/>
          <w:lang w:val="lt-LT"/>
        </w:rPr>
        <w:t>Nr. 305/2011;</w:t>
      </w:r>
    </w:p>
    <w:p w14:paraId="2BEFBBDD" w14:textId="77777777" w:rsidR="00912311" w:rsidRPr="00876374" w:rsidRDefault="00912311" w:rsidP="009E430A">
      <w:pPr>
        <w:pStyle w:val="normaltableau"/>
        <w:numPr>
          <w:ilvl w:val="0"/>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Statybos techninių reglamentų aktualiomis redakcijomis:</w:t>
      </w:r>
    </w:p>
    <w:p w14:paraId="2706E5C7" w14:textId="63B5AF1A"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STR 1.01.04:2015 „Statybos produktų, neturinčių darniųjų techninių specifikacijų, eksploatacinių savybių pastovumo vertinimas, tikrinimas ir deklaravimas, bandymų laboratorijų ir sertifikavimo įstaigų paskyrimas“</w:t>
      </w:r>
      <w:r w:rsidR="004C5B74" w:rsidRPr="00876374">
        <w:rPr>
          <w:rFonts w:ascii="Arial" w:hAnsi="Arial" w:cs="Arial"/>
          <w:color w:val="000000" w:themeColor="text1"/>
          <w:lang w:val="lt-LT"/>
        </w:rPr>
        <w:t xml:space="preserve"> 2015 m. gruodžio 10 d. Nr. D1-901;</w:t>
      </w:r>
    </w:p>
    <w:p w14:paraId="4EA9CAA0" w14:textId="4C0B5295"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STR 1.06.01:2016 „Statybos darbai. Statinio statybos priežiūra“</w:t>
      </w:r>
      <w:r w:rsidR="004C5B74" w:rsidRPr="00876374">
        <w:rPr>
          <w:rFonts w:ascii="Arial" w:hAnsi="Arial" w:cs="Arial"/>
          <w:color w:val="000000"/>
          <w:spacing w:val="10"/>
          <w:lang w:val="lt-LT"/>
        </w:rPr>
        <w:t xml:space="preserve"> </w:t>
      </w:r>
      <w:r w:rsidR="004C5B74" w:rsidRPr="00876374">
        <w:rPr>
          <w:rFonts w:ascii="Arial" w:hAnsi="Arial" w:cs="Arial"/>
          <w:color w:val="000000" w:themeColor="text1"/>
          <w:lang w:val="lt-LT"/>
        </w:rPr>
        <w:t>2016 m. gruodžio 2 d. Nr. D1-848;</w:t>
      </w:r>
    </w:p>
    <w:p w14:paraId="62CF32F7" w14:textId="1B69FAF1"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STR 1.05.01:2017 „Statybą leidžiantys dokumentai. Statybos užbaigimas. Statybos sustabdymas. Savavališkos statybos padarinių šalinimas. Statybos pagal neteisėtai išduotą statybą leidžiantį dokumentą padarinių šalinimas“</w:t>
      </w:r>
      <w:r w:rsidR="004C5B74" w:rsidRPr="00876374">
        <w:rPr>
          <w:rFonts w:ascii="Arial" w:hAnsi="Arial" w:cs="Arial"/>
          <w:color w:val="000000"/>
          <w:lang w:val="lt-LT"/>
        </w:rPr>
        <w:t xml:space="preserve"> </w:t>
      </w:r>
      <w:r w:rsidR="004C5B74" w:rsidRPr="00876374">
        <w:rPr>
          <w:rFonts w:ascii="Arial" w:hAnsi="Arial" w:cs="Arial"/>
          <w:color w:val="000000" w:themeColor="text1"/>
          <w:lang w:val="lt-LT"/>
        </w:rPr>
        <w:t>2016 m. gruodžio 12 d. Nr. D1-878;</w:t>
      </w:r>
    </w:p>
    <w:p w14:paraId="41E31B93" w14:textId="0B969EB0"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Ir kitomis Lietuvos Respublikoje galiojančių teisės aktų aktualiomis redakcijomis.</w:t>
      </w:r>
    </w:p>
    <w:p w14:paraId="40A5BB2E" w14:textId="77777777" w:rsidR="00912311" w:rsidRPr="00876374" w:rsidRDefault="00912311" w:rsidP="009E430A">
      <w:pPr>
        <w:pStyle w:val="normaltableau"/>
        <w:numPr>
          <w:ilvl w:val="0"/>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lang w:val="lt-LT"/>
        </w:rPr>
        <w:t>Vykdydamas statybos darbus Ignalinos AE BEO statinių kontroliuojamoje zonoje, rangovas privalo vadovautis šiais dokumentais (aktualiomis redakcijomis):</w:t>
      </w:r>
    </w:p>
    <w:p w14:paraId="310AB951" w14:textId="25B803BB"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lang w:val="lt-LT"/>
        </w:rPr>
        <w:t>Lietuvos Respublikos radiacinės saugos įstatymu</w:t>
      </w:r>
      <w:r w:rsidRPr="00876374">
        <w:rPr>
          <w:rFonts w:ascii="Arial" w:hAnsi="Arial" w:cs="Arial"/>
          <w:color w:val="000000"/>
          <w:shd w:val="clear" w:color="auto" w:fill="FFFFFF"/>
        </w:rPr>
        <w:t xml:space="preserve"> </w:t>
      </w:r>
      <w:r w:rsidR="00CE20D5" w:rsidRPr="00876374">
        <w:rPr>
          <w:rFonts w:ascii="Arial" w:hAnsi="Arial" w:cs="Arial"/>
          <w:color w:val="000000"/>
          <w:shd w:val="clear" w:color="auto" w:fill="FFFFFF"/>
          <w:lang w:val="lt-LT"/>
        </w:rPr>
        <w:t>1999 m. sausio 12 d. Nr. VIII-1019.</w:t>
      </w:r>
    </w:p>
    <w:p w14:paraId="03741798" w14:textId="77777777"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lang w:val="lt-LT"/>
        </w:rPr>
        <w:t>Branduolinės saugos reikalavimai BSR-2.1.2-2010 „Bendrieji atominių elektrinių su RBMK-1500 tipo reaktoriais saugos užtikrinimo reikalavimai“.</w:t>
      </w:r>
    </w:p>
    <w:p w14:paraId="17B9DA6B" w14:textId="77777777"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lang w:val="lt-LT"/>
        </w:rPr>
        <w:t>Branduolinės saugos reikalavimai BSR-1.4.1-2016 „Vadybos sistema“.</w:t>
      </w:r>
    </w:p>
    <w:p w14:paraId="4FFCF730" w14:textId="77777777"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lang w:val="lt-LT"/>
        </w:rPr>
        <w:t>Branduolinės saugos reikalavimais BSR-1.4.3-2017 „Licencijuojamą veiklą branduolinės energetikos srityje vykdančių organizacijų žmogiškieji ištekliai“.</w:t>
      </w:r>
    </w:p>
    <w:p w14:paraId="36A3CEBF" w14:textId="77777777"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lang w:val="lt-LT"/>
        </w:rPr>
        <w:t>Branduolinės saugos reikalavimai BSR-1.8.2-2015 „Branduolinės energetikos objekto modifikacijų kategorijos ir modifikacijų atlikimo tvarkos aprašas“.</w:t>
      </w:r>
    </w:p>
    <w:p w14:paraId="453F34DA" w14:textId="77777777"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lang w:val="lt-LT"/>
        </w:rPr>
        <w:t>Branduolinės saugos reikalavimai BSR-1.4.2-2014 „Branduolinės energetikos objekto statybos vadyba“.</w:t>
      </w:r>
    </w:p>
    <w:p w14:paraId="24DB6344" w14:textId="77777777"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lang w:val="lt-LT"/>
        </w:rPr>
        <w:t>Branduolinės saugos reikalavimai BSR-1.9.3-2016 „Radiacinė sauga branduolinės energetikos objektuose“.</w:t>
      </w:r>
    </w:p>
    <w:p w14:paraId="0F7BF9E7" w14:textId="77777777" w:rsidR="00912311" w:rsidRPr="00876374" w:rsidRDefault="00912311" w:rsidP="009E430A">
      <w:pPr>
        <w:pStyle w:val="normaltableau"/>
        <w:numPr>
          <w:ilvl w:val="1"/>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lang w:val="lt-LT"/>
        </w:rPr>
        <w:t>Lietuvos higienos norma HN 73:2018 „Pagrindinės radiacinės saugos normos“.</w:t>
      </w:r>
    </w:p>
    <w:p w14:paraId="222ED05C" w14:textId="09D9D96C" w:rsidR="00912311" w:rsidRPr="00876374" w:rsidRDefault="00912311" w:rsidP="009E430A">
      <w:pPr>
        <w:pStyle w:val="normaltableau"/>
        <w:numPr>
          <w:ilvl w:val="0"/>
          <w:numId w:val="6"/>
        </w:numPr>
        <w:tabs>
          <w:tab w:val="left" w:pos="1701"/>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lastRenderedPageBreak/>
        <w:t>Rangovas taip pat privalo vadovautis IAE teisės aktų bei eksploatacinių dokumentų (žr. TU lentelę Nr. 2) aktualiomis versijomis, esant poreikiui</w:t>
      </w:r>
      <w:r w:rsidR="006D7827" w:rsidRPr="00876374">
        <w:rPr>
          <w:rFonts w:ascii="Arial" w:hAnsi="Arial" w:cs="Arial"/>
          <w:color w:val="000000" w:themeColor="text1"/>
          <w:lang w:val="lt-LT"/>
        </w:rPr>
        <w:t>,</w:t>
      </w:r>
      <w:r w:rsidRPr="00876374">
        <w:rPr>
          <w:rFonts w:ascii="Arial" w:hAnsi="Arial" w:cs="Arial"/>
          <w:color w:val="000000" w:themeColor="text1"/>
          <w:lang w:val="lt-LT"/>
        </w:rPr>
        <w:t xml:space="preserve"> IAE įsipareigoja </w:t>
      </w:r>
      <w:r w:rsidR="006D7827" w:rsidRPr="00876374">
        <w:rPr>
          <w:rFonts w:ascii="Arial" w:hAnsi="Arial" w:cs="Arial"/>
          <w:color w:val="000000" w:themeColor="text1"/>
          <w:lang w:val="lt-LT"/>
        </w:rPr>
        <w:t xml:space="preserve">pateikti lentelėje </w:t>
      </w:r>
      <w:r w:rsidRPr="00876374">
        <w:rPr>
          <w:rFonts w:ascii="Arial" w:hAnsi="Arial" w:cs="Arial"/>
          <w:color w:val="000000" w:themeColor="text1"/>
          <w:lang w:val="lt-LT"/>
        </w:rPr>
        <w:t>nurodytus dokumentus:</w:t>
      </w:r>
    </w:p>
    <w:p w14:paraId="78FC3129" w14:textId="77777777" w:rsidR="00912311" w:rsidRPr="0086235F" w:rsidRDefault="00912311" w:rsidP="0086235F">
      <w:pPr>
        <w:pStyle w:val="normaltableau"/>
        <w:tabs>
          <w:tab w:val="left" w:pos="8100"/>
        </w:tabs>
        <w:spacing w:before="0" w:after="0"/>
        <w:jc w:val="right"/>
        <w:rPr>
          <w:rFonts w:ascii="Arial" w:hAnsi="Arial" w:cs="Arial"/>
          <w:color w:val="000000" w:themeColor="text1"/>
          <w:lang w:val="lt-LT"/>
        </w:rPr>
      </w:pPr>
      <w:r w:rsidRPr="0086235F">
        <w:rPr>
          <w:rFonts w:ascii="Arial" w:hAnsi="Arial" w:cs="Arial"/>
          <w:color w:val="000000" w:themeColor="text1"/>
          <w:lang w:val="lt-LT"/>
        </w:rPr>
        <w:t>Lentelė Nr.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1968"/>
        <w:gridCol w:w="6835"/>
      </w:tblGrid>
      <w:tr w:rsidR="00912311" w:rsidRPr="00876374" w14:paraId="53B242B7" w14:textId="77777777" w:rsidTr="00853585">
        <w:trPr>
          <w:cantSplit/>
          <w:tblHeader/>
        </w:trPr>
        <w:tc>
          <w:tcPr>
            <w:tcW w:w="717" w:type="dxa"/>
            <w:vAlign w:val="center"/>
          </w:tcPr>
          <w:p w14:paraId="7DF6E6A1" w14:textId="77777777" w:rsidR="00912311" w:rsidRPr="00876374" w:rsidRDefault="00912311" w:rsidP="00853585">
            <w:pPr>
              <w:pStyle w:val="a4"/>
              <w:shd w:val="clear" w:color="auto" w:fill="auto"/>
              <w:spacing w:line="233" w:lineRule="auto"/>
              <w:ind w:firstLine="0"/>
              <w:jc w:val="center"/>
              <w:rPr>
                <w:rFonts w:ascii="Arial" w:hAnsi="Arial" w:cs="Arial"/>
                <w:color w:val="000000" w:themeColor="text1"/>
                <w:sz w:val="22"/>
                <w:szCs w:val="22"/>
              </w:rPr>
            </w:pPr>
            <w:r w:rsidRPr="00876374">
              <w:rPr>
                <w:rFonts w:ascii="Arial" w:hAnsi="Arial" w:cs="Arial"/>
                <w:b/>
                <w:bCs/>
                <w:color w:val="000000" w:themeColor="text1"/>
                <w:sz w:val="22"/>
                <w:szCs w:val="22"/>
              </w:rPr>
              <w:t>Eil. Nr.</w:t>
            </w:r>
          </w:p>
        </w:tc>
        <w:tc>
          <w:tcPr>
            <w:tcW w:w="1968" w:type="dxa"/>
            <w:vAlign w:val="center"/>
          </w:tcPr>
          <w:p w14:paraId="03FAAEB2" w14:textId="77777777" w:rsidR="00912311" w:rsidRPr="00876374" w:rsidRDefault="00912311" w:rsidP="00853585">
            <w:pPr>
              <w:pStyle w:val="a4"/>
              <w:shd w:val="clear" w:color="auto" w:fill="auto"/>
              <w:spacing w:line="240" w:lineRule="auto"/>
              <w:ind w:firstLine="0"/>
              <w:jc w:val="center"/>
              <w:rPr>
                <w:rFonts w:ascii="Arial" w:hAnsi="Arial" w:cs="Arial"/>
                <w:color w:val="000000" w:themeColor="text1"/>
                <w:sz w:val="22"/>
                <w:szCs w:val="22"/>
              </w:rPr>
            </w:pPr>
            <w:r w:rsidRPr="00876374">
              <w:rPr>
                <w:rFonts w:ascii="Arial" w:hAnsi="Arial" w:cs="Arial"/>
                <w:b/>
                <w:bCs/>
                <w:color w:val="000000" w:themeColor="text1"/>
                <w:sz w:val="22"/>
                <w:szCs w:val="22"/>
              </w:rPr>
              <w:t>Dokumento kodas</w:t>
            </w:r>
          </w:p>
        </w:tc>
        <w:tc>
          <w:tcPr>
            <w:tcW w:w="6835" w:type="dxa"/>
            <w:vAlign w:val="center"/>
          </w:tcPr>
          <w:p w14:paraId="430C8E0C" w14:textId="77777777" w:rsidR="00912311" w:rsidRPr="00876374" w:rsidRDefault="00912311" w:rsidP="00853585">
            <w:pPr>
              <w:pStyle w:val="a4"/>
              <w:shd w:val="clear" w:color="auto" w:fill="auto"/>
              <w:spacing w:line="240" w:lineRule="auto"/>
              <w:ind w:firstLine="0"/>
              <w:jc w:val="center"/>
              <w:rPr>
                <w:rFonts w:ascii="Arial" w:hAnsi="Arial" w:cs="Arial"/>
                <w:color w:val="000000" w:themeColor="text1"/>
                <w:sz w:val="22"/>
                <w:szCs w:val="22"/>
              </w:rPr>
            </w:pPr>
            <w:r w:rsidRPr="00876374">
              <w:rPr>
                <w:rFonts w:ascii="Arial" w:hAnsi="Arial" w:cs="Arial"/>
                <w:b/>
                <w:bCs/>
                <w:color w:val="000000" w:themeColor="text1"/>
                <w:sz w:val="22"/>
                <w:szCs w:val="22"/>
              </w:rPr>
              <w:t>Dokumento pavadinimas</w:t>
            </w:r>
          </w:p>
        </w:tc>
      </w:tr>
      <w:tr w:rsidR="00912311" w:rsidRPr="00876374" w14:paraId="53992A70" w14:textId="77777777" w:rsidTr="00853585">
        <w:trPr>
          <w:cantSplit/>
        </w:trPr>
        <w:tc>
          <w:tcPr>
            <w:tcW w:w="717" w:type="dxa"/>
            <w:vAlign w:val="center"/>
          </w:tcPr>
          <w:p w14:paraId="78B656F2"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06327469"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sz w:val="22"/>
                <w:szCs w:val="22"/>
              </w:rPr>
              <w:t>DVSta-0208-5</w:t>
            </w:r>
          </w:p>
        </w:tc>
        <w:tc>
          <w:tcPr>
            <w:tcW w:w="6835" w:type="dxa"/>
            <w:vAlign w:val="center"/>
          </w:tcPr>
          <w:p w14:paraId="58A8823C"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VĮ IAE dokumentų archyvavimo tvarkos aprašas</w:t>
            </w:r>
          </w:p>
        </w:tc>
      </w:tr>
      <w:tr w:rsidR="00893861" w:rsidRPr="00876374" w14:paraId="21E003FC" w14:textId="77777777" w:rsidTr="00853585">
        <w:trPr>
          <w:cantSplit/>
        </w:trPr>
        <w:tc>
          <w:tcPr>
            <w:tcW w:w="717" w:type="dxa"/>
            <w:vAlign w:val="center"/>
          </w:tcPr>
          <w:p w14:paraId="39E9797F" w14:textId="77777777" w:rsidR="00893861" w:rsidRPr="00876374" w:rsidRDefault="0089386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4CE6C5F7" w14:textId="2083886F" w:rsidR="00893861" w:rsidRPr="00876374" w:rsidRDefault="000A1430"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eastAsia="Calibri" w:hAnsi="Arial" w:cs="Arial"/>
                <w:color w:val="000000" w:themeColor="text1"/>
                <w:sz w:val="22"/>
                <w:szCs w:val="22"/>
                <w:lang w:eastAsia="ru-RU"/>
              </w:rPr>
              <w:t>DVSed-0612-14</w:t>
            </w:r>
          </w:p>
        </w:tc>
        <w:tc>
          <w:tcPr>
            <w:tcW w:w="6835" w:type="dxa"/>
            <w:vAlign w:val="center"/>
          </w:tcPr>
          <w:p w14:paraId="4C4583D9" w14:textId="023CABAD" w:rsidR="00893861" w:rsidRPr="00876374" w:rsidRDefault="000A1430" w:rsidP="000A1430">
            <w:pPr>
              <w:tabs>
                <w:tab w:val="left" w:pos="1418"/>
                <w:tab w:val="left" w:pos="1701"/>
              </w:tabs>
              <w:jc w:val="both"/>
              <w:rPr>
                <w:rFonts w:ascii="Arial" w:hAnsi="Arial" w:cs="Arial"/>
                <w:color w:val="000000" w:themeColor="text1"/>
                <w:sz w:val="22"/>
                <w:szCs w:val="22"/>
              </w:rPr>
            </w:pPr>
            <w:r w:rsidRPr="000A1430">
              <w:rPr>
                <w:rFonts w:ascii="Arial" w:hAnsi="Arial" w:cs="Arial"/>
                <w:color w:val="000000"/>
                <w:sz w:val="22"/>
                <w:szCs w:val="22"/>
                <w:shd w:val="clear" w:color="auto" w:fill="FFFFFF"/>
              </w:rPr>
              <w:t>Elektros kabelių apvalkalų ugniai atsparios dangos ir lengvai pramušamų ugniai atsparių kabelių pralaidų užpildų VĮ IAE kabelių inžineriniuose statiniuose remonto instrukcija.</w:t>
            </w:r>
          </w:p>
        </w:tc>
      </w:tr>
      <w:tr w:rsidR="00912311" w:rsidRPr="00876374" w14:paraId="563AC0E9" w14:textId="77777777" w:rsidTr="00853585">
        <w:trPr>
          <w:cantSplit/>
        </w:trPr>
        <w:tc>
          <w:tcPr>
            <w:tcW w:w="717" w:type="dxa"/>
            <w:vAlign w:val="center"/>
          </w:tcPr>
          <w:p w14:paraId="35FDE115"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67B0A6A9"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color w:val="000000" w:themeColor="text1"/>
                <w:sz w:val="22"/>
                <w:szCs w:val="22"/>
              </w:rPr>
              <w:t>DVSta-0612-3</w:t>
            </w:r>
          </w:p>
        </w:tc>
        <w:tc>
          <w:tcPr>
            <w:tcW w:w="6835" w:type="dxa"/>
            <w:vAlign w:val="center"/>
          </w:tcPr>
          <w:p w14:paraId="7EF69EE5"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Bendroji VĮ IAE objektų gaisrinės saugos instrukcija.</w:t>
            </w:r>
          </w:p>
        </w:tc>
      </w:tr>
      <w:tr w:rsidR="00912311" w:rsidRPr="00876374" w14:paraId="0D91236D" w14:textId="77777777" w:rsidTr="00853585">
        <w:trPr>
          <w:cantSplit/>
        </w:trPr>
        <w:tc>
          <w:tcPr>
            <w:tcW w:w="717" w:type="dxa"/>
            <w:vAlign w:val="center"/>
          </w:tcPr>
          <w:p w14:paraId="27077F17"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65A36407"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color w:val="000000" w:themeColor="text1"/>
                <w:sz w:val="22"/>
                <w:szCs w:val="22"/>
              </w:rPr>
              <w:t>DVSta-0812-22</w:t>
            </w:r>
          </w:p>
        </w:tc>
        <w:tc>
          <w:tcPr>
            <w:tcW w:w="6835" w:type="dxa"/>
            <w:vAlign w:val="center"/>
          </w:tcPr>
          <w:p w14:paraId="4841561B"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Personalo veiksmų, išgirdus civilinės saugos ir avarinės parengties bei APO štabo pranešimus, instrukcija.</w:t>
            </w:r>
          </w:p>
        </w:tc>
      </w:tr>
      <w:tr w:rsidR="00912311" w:rsidRPr="00876374" w14:paraId="5D07AD1D" w14:textId="77777777" w:rsidTr="00853585">
        <w:trPr>
          <w:cantSplit/>
        </w:trPr>
        <w:tc>
          <w:tcPr>
            <w:tcW w:w="717" w:type="dxa"/>
            <w:vAlign w:val="center"/>
          </w:tcPr>
          <w:p w14:paraId="1408C95E"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3021DA8A"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color w:val="000000" w:themeColor="text1"/>
                <w:sz w:val="22"/>
                <w:szCs w:val="22"/>
              </w:rPr>
              <w:t>DVSta-0812-24</w:t>
            </w:r>
          </w:p>
        </w:tc>
        <w:tc>
          <w:tcPr>
            <w:tcW w:w="6835" w:type="dxa"/>
            <w:vAlign w:val="center"/>
          </w:tcPr>
          <w:p w14:paraId="1DC9AD3D"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Mokymų avarinės parengties ir civilinės saugos klausimais planavimo ir organizavimo VĮ IAE instrukcija.</w:t>
            </w:r>
          </w:p>
        </w:tc>
      </w:tr>
      <w:tr w:rsidR="00912311" w:rsidRPr="00876374" w14:paraId="22058E6E" w14:textId="77777777" w:rsidTr="00853585">
        <w:trPr>
          <w:cantSplit/>
        </w:trPr>
        <w:tc>
          <w:tcPr>
            <w:tcW w:w="717" w:type="dxa"/>
            <w:vAlign w:val="center"/>
          </w:tcPr>
          <w:p w14:paraId="0A8914F8"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47F622FE"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color w:val="000000" w:themeColor="text1"/>
                <w:sz w:val="22"/>
                <w:szCs w:val="22"/>
              </w:rPr>
              <w:t>DVSta-1408-6</w:t>
            </w:r>
          </w:p>
        </w:tc>
        <w:tc>
          <w:tcPr>
            <w:tcW w:w="6835" w:type="dxa"/>
            <w:vAlign w:val="center"/>
          </w:tcPr>
          <w:p w14:paraId="48A94D41"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VĮ IAE darbuotojų medicininės apžiūros prieš darbą tvarkos aprašas</w:t>
            </w:r>
          </w:p>
        </w:tc>
      </w:tr>
      <w:tr w:rsidR="00912311" w:rsidRPr="00876374" w14:paraId="19873271" w14:textId="77777777" w:rsidTr="00853585">
        <w:trPr>
          <w:cantSplit/>
        </w:trPr>
        <w:tc>
          <w:tcPr>
            <w:tcW w:w="717" w:type="dxa"/>
            <w:vAlign w:val="center"/>
          </w:tcPr>
          <w:p w14:paraId="4A35E74E"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10F770E8"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sz w:val="22"/>
                <w:szCs w:val="22"/>
              </w:rPr>
              <w:t>DVSta-1708-4</w:t>
            </w:r>
          </w:p>
        </w:tc>
        <w:tc>
          <w:tcPr>
            <w:tcW w:w="6835" w:type="dxa"/>
            <w:vAlign w:val="center"/>
          </w:tcPr>
          <w:p w14:paraId="7FB33863"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 xml:space="preserve">VĮ IAE </w:t>
            </w:r>
            <w:r w:rsidRPr="00876374">
              <w:rPr>
                <w:rFonts w:ascii="Arial" w:hAnsi="Arial" w:cs="Arial"/>
                <w:sz w:val="22"/>
                <w:szCs w:val="22"/>
              </w:rPr>
              <w:t>saugai svarbių produktų tiekėjų ir subtiekėjų vertinimo bei jų veiklos kontrolės tvarkos aprašas</w:t>
            </w:r>
          </w:p>
        </w:tc>
      </w:tr>
      <w:tr w:rsidR="00912311" w:rsidRPr="00876374" w14:paraId="37FA0094" w14:textId="77777777" w:rsidTr="00853585">
        <w:trPr>
          <w:cantSplit/>
        </w:trPr>
        <w:tc>
          <w:tcPr>
            <w:tcW w:w="717" w:type="dxa"/>
            <w:vAlign w:val="center"/>
          </w:tcPr>
          <w:p w14:paraId="72A6D1EB"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04D01F68"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color w:val="000000" w:themeColor="text1"/>
                <w:sz w:val="22"/>
                <w:szCs w:val="22"/>
              </w:rPr>
              <w:t>DVSta-2108-3</w:t>
            </w:r>
          </w:p>
        </w:tc>
        <w:tc>
          <w:tcPr>
            <w:tcW w:w="6835" w:type="dxa"/>
            <w:vAlign w:val="center"/>
          </w:tcPr>
          <w:p w14:paraId="3F519626"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Materialinių vertybių gabenimo tvarkos aprašas.</w:t>
            </w:r>
          </w:p>
        </w:tc>
      </w:tr>
      <w:tr w:rsidR="00912311" w:rsidRPr="00876374" w14:paraId="4A71C5C2" w14:textId="77777777" w:rsidTr="00853585">
        <w:trPr>
          <w:cantSplit/>
        </w:trPr>
        <w:tc>
          <w:tcPr>
            <w:tcW w:w="717" w:type="dxa"/>
            <w:vAlign w:val="center"/>
          </w:tcPr>
          <w:p w14:paraId="0CF50044"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2E17E3A8"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color w:val="000000" w:themeColor="text1"/>
                <w:sz w:val="22"/>
                <w:szCs w:val="22"/>
              </w:rPr>
              <w:t>DVSta-2108-6</w:t>
            </w:r>
          </w:p>
        </w:tc>
        <w:tc>
          <w:tcPr>
            <w:tcW w:w="6835" w:type="dxa"/>
            <w:vAlign w:val="center"/>
          </w:tcPr>
          <w:p w14:paraId="65856B49"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VĮ IAE branduolinės energetikos objektų fizinės saugos užtikrinimo tvarkos aprašas</w:t>
            </w:r>
          </w:p>
        </w:tc>
      </w:tr>
      <w:tr w:rsidR="00912311" w:rsidRPr="00876374" w14:paraId="6BE26FA7" w14:textId="77777777" w:rsidTr="00853585">
        <w:trPr>
          <w:cantSplit/>
        </w:trPr>
        <w:tc>
          <w:tcPr>
            <w:tcW w:w="717" w:type="dxa"/>
            <w:vAlign w:val="center"/>
          </w:tcPr>
          <w:p w14:paraId="09BC6F15"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1CFE36AC" w14:textId="77777777" w:rsidR="00912311" w:rsidRPr="00876374" w:rsidRDefault="00912311" w:rsidP="00853585">
            <w:pPr>
              <w:pStyle w:val="a4"/>
              <w:shd w:val="clear" w:color="auto" w:fill="auto"/>
              <w:spacing w:before="60" w:line="240" w:lineRule="auto"/>
              <w:ind w:firstLine="0"/>
              <w:rPr>
                <w:rFonts w:ascii="Arial" w:hAnsi="Arial" w:cs="Arial"/>
                <w:sz w:val="22"/>
                <w:szCs w:val="22"/>
              </w:rPr>
            </w:pPr>
            <w:r w:rsidRPr="00876374">
              <w:rPr>
                <w:rFonts w:ascii="Arial" w:hAnsi="Arial" w:cs="Arial"/>
                <w:color w:val="000000" w:themeColor="text1"/>
                <w:sz w:val="22"/>
                <w:szCs w:val="22"/>
              </w:rPr>
              <w:t>DVSta-2108-9</w:t>
            </w:r>
          </w:p>
        </w:tc>
        <w:tc>
          <w:tcPr>
            <w:tcW w:w="6835" w:type="dxa"/>
            <w:vAlign w:val="center"/>
          </w:tcPr>
          <w:p w14:paraId="5F84273E" w14:textId="77777777" w:rsidR="00912311" w:rsidRPr="00876374" w:rsidRDefault="00912311" w:rsidP="00853585">
            <w:pPr>
              <w:pStyle w:val="a4"/>
              <w:shd w:val="clear" w:color="auto" w:fill="auto"/>
              <w:spacing w:before="60" w:after="60" w:line="240" w:lineRule="auto"/>
              <w:ind w:firstLine="0"/>
              <w:jc w:val="both"/>
              <w:rPr>
                <w:rFonts w:ascii="Arial" w:hAnsi="Arial" w:cs="Arial"/>
                <w:bCs/>
                <w:iCs/>
                <w:sz w:val="22"/>
                <w:szCs w:val="22"/>
              </w:rPr>
            </w:pPr>
            <w:r w:rsidRPr="00876374">
              <w:rPr>
                <w:rFonts w:ascii="Arial" w:hAnsi="Arial" w:cs="Arial"/>
                <w:color w:val="000000" w:themeColor="text1"/>
                <w:sz w:val="22"/>
                <w:szCs w:val="22"/>
              </w:rPr>
              <w:t>Leidimų asmenims ir transporto priemonėms patekti į branduolinės energetikos objektus išdavimo tvarkos aprašas</w:t>
            </w:r>
          </w:p>
        </w:tc>
      </w:tr>
      <w:tr w:rsidR="00912311" w:rsidRPr="00876374" w14:paraId="2B36868E" w14:textId="77777777" w:rsidTr="00853585">
        <w:trPr>
          <w:cantSplit/>
        </w:trPr>
        <w:tc>
          <w:tcPr>
            <w:tcW w:w="717" w:type="dxa"/>
            <w:vAlign w:val="center"/>
          </w:tcPr>
          <w:p w14:paraId="68E25CB7"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4F0BCCD8" w14:textId="77777777" w:rsidR="00912311" w:rsidRPr="00876374" w:rsidRDefault="00912311" w:rsidP="00853585">
            <w:pPr>
              <w:pStyle w:val="a4"/>
              <w:shd w:val="clear" w:color="auto" w:fill="auto"/>
              <w:spacing w:before="60" w:line="240" w:lineRule="auto"/>
              <w:ind w:firstLine="0"/>
              <w:rPr>
                <w:rFonts w:ascii="Arial" w:hAnsi="Arial" w:cs="Arial"/>
                <w:sz w:val="22"/>
                <w:szCs w:val="22"/>
              </w:rPr>
            </w:pPr>
            <w:r w:rsidRPr="00876374">
              <w:rPr>
                <w:rFonts w:ascii="Arial" w:hAnsi="Arial" w:cs="Arial"/>
                <w:color w:val="000000" w:themeColor="text1"/>
                <w:sz w:val="22"/>
                <w:szCs w:val="22"/>
              </w:rPr>
              <w:t>DVSed-0412-1</w:t>
            </w:r>
          </w:p>
        </w:tc>
        <w:tc>
          <w:tcPr>
            <w:tcW w:w="6835" w:type="dxa"/>
            <w:vAlign w:val="center"/>
          </w:tcPr>
          <w:p w14:paraId="12BE57AF" w14:textId="77777777" w:rsidR="00912311" w:rsidRPr="00876374" w:rsidRDefault="00912311" w:rsidP="00853585">
            <w:pPr>
              <w:pStyle w:val="a4"/>
              <w:shd w:val="clear" w:color="auto" w:fill="auto"/>
              <w:spacing w:before="60" w:after="60" w:line="240" w:lineRule="auto"/>
              <w:ind w:firstLine="0"/>
              <w:jc w:val="both"/>
              <w:rPr>
                <w:rFonts w:ascii="Arial" w:hAnsi="Arial" w:cs="Arial"/>
                <w:sz w:val="22"/>
                <w:szCs w:val="22"/>
              </w:rPr>
            </w:pPr>
            <w:r w:rsidRPr="00876374">
              <w:rPr>
                <w:rFonts w:ascii="Arial" w:hAnsi="Arial" w:cs="Arial"/>
                <w:color w:val="000000" w:themeColor="text1"/>
                <w:sz w:val="22"/>
                <w:szCs w:val="22"/>
              </w:rPr>
              <w:t>Neradioaktyviųjų atliekų tvarkymo VĮ IAE instrukcija.</w:t>
            </w:r>
          </w:p>
        </w:tc>
      </w:tr>
      <w:tr w:rsidR="00912311" w:rsidRPr="00876374" w14:paraId="1425C8EF" w14:textId="77777777" w:rsidTr="00853585">
        <w:trPr>
          <w:cantSplit/>
        </w:trPr>
        <w:tc>
          <w:tcPr>
            <w:tcW w:w="717" w:type="dxa"/>
            <w:vAlign w:val="center"/>
          </w:tcPr>
          <w:p w14:paraId="65D4AEFB"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2B49B245"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sz w:val="22"/>
                <w:szCs w:val="22"/>
              </w:rPr>
              <w:t>DVSed-0512-2</w:t>
            </w:r>
          </w:p>
        </w:tc>
        <w:tc>
          <w:tcPr>
            <w:tcW w:w="6835" w:type="dxa"/>
            <w:vAlign w:val="center"/>
          </w:tcPr>
          <w:p w14:paraId="4548C7CC"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bCs/>
                <w:iCs/>
                <w:sz w:val="22"/>
                <w:szCs w:val="22"/>
              </w:rPr>
              <w:t>IAE r</w:t>
            </w:r>
            <w:r w:rsidRPr="00876374">
              <w:rPr>
                <w:rFonts w:ascii="Arial" w:hAnsi="Arial" w:cs="Arial"/>
                <w:sz w:val="22"/>
                <w:szCs w:val="22"/>
              </w:rPr>
              <w:t>adiacinės saugos</w:t>
            </w:r>
            <w:r w:rsidRPr="00876374">
              <w:rPr>
                <w:rFonts w:ascii="Arial" w:hAnsi="Arial" w:cs="Arial"/>
                <w:bCs/>
                <w:iCs/>
                <w:sz w:val="22"/>
                <w:szCs w:val="22"/>
              </w:rPr>
              <w:t xml:space="preserve"> </w:t>
            </w:r>
            <w:r w:rsidRPr="00876374">
              <w:rPr>
                <w:rFonts w:ascii="Arial" w:hAnsi="Arial" w:cs="Arial"/>
                <w:sz w:val="22"/>
                <w:szCs w:val="22"/>
              </w:rPr>
              <w:t>instrukcija</w:t>
            </w:r>
          </w:p>
        </w:tc>
      </w:tr>
      <w:tr w:rsidR="00912311" w:rsidRPr="00876374" w14:paraId="166458A5" w14:textId="77777777" w:rsidTr="00853585">
        <w:trPr>
          <w:cantSplit/>
        </w:trPr>
        <w:tc>
          <w:tcPr>
            <w:tcW w:w="717" w:type="dxa"/>
            <w:vAlign w:val="center"/>
          </w:tcPr>
          <w:p w14:paraId="089A3AEA"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1FD2DE6E"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sz w:val="22"/>
                <w:szCs w:val="22"/>
              </w:rPr>
              <w:t>DVSed-0512-7</w:t>
            </w:r>
          </w:p>
        </w:tc>
        <w:tc>
          <w:tcPr>
            <w:tcW w:w="6835" w:type="dxa"/>
            <w:vAlign w:val="center"/>
          </w:tcPr>
          <w:p w14:paraId="77ABD702"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sz w:val="22"/>
                <w:szCs w:val="22"/>
              </w:rPr>
              <w:t>Radiacinės saugos užtikrinimo, atliekant darbus kontroliuojamoje zonoje, instrukcija</w:t>
            </w:r>
          </w:p>
        </w:tc>
      </w:tr>
      <w:tr w:rsidR="00912311" w:rsidRPr="00876374" w14:paraId="4DFE9AEE" w14:textId="77777777" w:rsidTr="00853585">
        <w:trPr>
          <w:cantSplit/>
        </w:trPr>
        <w:tc>
          <w:tcPr>
            <w:tcW w:w="717" w:type="dxa"/>
            <w:vAlign w:val="center"/>
          </w:tcPr>
          <w:p w14:paraId="22A98198"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5BDD5AEA"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color w:val="000000" w:themeColor="text1"/>
                <w:sz w:val="22"/>
                <w:szCs w:val="22"/>
              </w:rPr>
              <w:t>DVSed-1012-6</w:t>
            </w:r>
          </w:p>
        </w:tc>
        <w:tc>
          <w:tcPr>
            <w:tcW w:w="6835" w:type="dxa"/>
            <w:vAlign w:val="center"/>
          </w:tcPr>
          <w:p w14:paraId="55F5B3C6"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Remonto darbų organizavimo instrukcija.</w:t>
            </w:r>
          </w:p>
        </w:tc>
      </w:tr>
      <w:tr w:rsidR="00912311" w:rsidRPr="00876374" w14:paraId="0FA77F46" w14:textId="77777777" w:rsidTr="00853585">
        <w:trPr>
          <w:cantSplit/>
        </w:trPr>
        <w:tc>
          <w:tcPr>
            <w:tcW w:w="717" w:type="dxa"/>
            <w:vAlign w:val="center"/>
          </w:tcPr>
          <w:p w14:paraId="3B8A7ACC"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4A95B1E2"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bCs/>
                <w:iCs/>
                <w:sz w:val="22"/>
                <w:szCs w:val="22"/>
              </w:rPr>
              <w:t>DVSed-1312-12</w:t>
            </w:r>
          </w:p>
        </w:tc>
        <w:tc>
          <w:tcPr>
            <w:tcW w:w="6835" w:type="dxa"/>
            <w:vAlign w:val="center"/>
          </w:tcPr>
          <w:p w14:paraId="6BD619C5"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bCs/>
                <w:iCs/>
                <w:sz w:val="22"/>
                <w:szCs w:val="22"/>
              </w:rPr>
              <w:t>Sąlyginai neradioaktyviųjų atliekų, medžiagų ir įrenginių surinkimo, rūšiavimo bei išvežimo instrukcija</w:t>
            </w:r>
          </w:p>
        </w:tc>
      </w:tr>
      <w:tr w:rsidR="00912311" w:rsidRPr="00876374" w14:paraId="09FA2C1D" w14:textId="77777777" w:rsidTr="00853585">
        <w:trPr>
          <w:cantSplit/>
        </w:trPr>
        <w:tc>
          <w:tcPr>
            <w:tcW w:w="717" w:type="dxa"/>
            <w:vAlign w:val="center"/>
          </w:tcPr>
          <w:p w14:paraId="27CA58B4"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18B9B4AE" w14:textId="77777777" w:rsidR="00912311" w:rsidRPr="00876374" w:rsidRDefault="00912311" w:rsidP="00853585">
            <w:pPr>
              <w:pStyle w:val="a4"/>
              <w:shd w:val="clear" w:color="auto" w:fill="auto"/>
              <w:spacing w:before="60" w:line="240" w:lineRule="auto"/>
              <w:ind w:firstLine="0"/>
              <w:rPr>
                <w:rFonts w:ascii="Arial" w:hAnsi="Arial" w:cs="Arial"/>
                <w:color w:val="000000" w:themeColor="text1"/>
                <w:sz w:val="22"/>
                <w:szCs w:val="22"/>
              </w:rPr>
            </w:pPr>
            <w:r w:rsidRPr="00876374">
              <w:rPr>
                <w:rFonts w:ascii="Arial" w:hAnsi="Arial" w:cs="Arial"/>
                <w:color w:val="000000" w:themeColor="text1"/>
                <w:sz w:val="22"/>
                <w:szCs w:val="22"/>
              </w:rPr>
              <w:t>DSSS-0712-38</w:t>
            </w:r>
          </w:p>
        </w:tc>
        <w:tc>
          <w:tcPr>
            <w:tcW w:w="6835" w:type="dxa"/>
            <w:vAlign w:val="center"/>
          </w:tcPr>
          <w:p w14:paraId="27552F09" w14:textId="77777777" w:rsidR="00912311" w:rsidRPr="00876374" w:rsidRDefault="00912311" w:rsidP="00853585">
            <w:pPr>
              <w:pStyle w:val="a4"/>
              <w:shd w:val="clear" w:color="auto" w:fill="auto"/>
              <w:spacing w:before="60" w:after="60" w:line="240" w:lineRule="auto"/>
              <w:ind w:firstLine="0"/>
              <w:jc w:val="both"/>
              <w:rPr>
                <w:rFonts w:ascii="Arial" w:hAnsi="Arial" w:cs="Arial"/>
                <w:color w:val="000000" w:themeColor="text1"/>
                <w:sz w:val="22"/>
                <w:szCs w:val="22"/>
              </w:rPr>
            </w:pPr>
            <w:r w:rsidRPr="00876374">
              <w:rPr>
                <w:rFonts w:ascii="Arial" w:hAnsi="Arial" w:cs="Arial"/>
                <w:color w:val="000000" w:themeColor="text1"/>
                <w:sz w:val="22"/>
                <w:szCs w:val="22"/>
              </w:rPr>
              <w:t>Darbuotojų saugos ir sveikatos instrukcija, rangovinėms organizacijoms vykdant darbus.</w:t>
            </w:r>
          </w:p>
        </w:tc>
      </w:tr>
      <w:tr w:rsidR="00912311" w:rsidRPr="00876374" w14:paraId="6D58E283" w14:textId="77777777" w:rsidTr="00853585">
        <w:trPr>
          <w:cantSplit/>
        </w:trPr>
        <w:tc>
          <w:tcPr>
            <w:tcW w:w="717" w:type="dxa"/>
            <w:vAlign w:val="center"/>
          </w:tcPr>
          <w:p w14:paraId="5D7AFEB8"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528ABCCC" w14:textId="77777777" w:rsidR="00912311" w:rsidRPr="00876374" w:rsidRDefault="00912311" w:rsidP="00853585">
            <w:pPr>
              <w:rPr>
                <w:rFonts w:ascii="Arial" w:hAnsi="Arial" w:cs="Arial"/>
                <w:color w:val="000000" w:themeColor="text1"/>
                <w:sz w:val="22"/>
                <w:szCs w:val="22"/>
              </w:rPr>
            </w:pPr>
            <w:r w:rsidRPr="00876374">
              <w:rPr>
                <w:rFonts w:ascii="Arial" w:hAnsi="Arial" w:cs="Arial"/>
                <w:color w:val="000000" w:themeColor="text1"/>
                <w:sz w:val="22"/>
                <w:szCs w:val="22"/>
              </w:rPr>
              <w:t>MC-1410-23</w:t>
            </w:r>
          </w:p>
        </w:tc>
        <w:tc>
          <w:tcPr>
            <w:tcW w:w="6835" w:type="dxa"/>
            <w:vAlign w:val="center"/>
          </w:tcPr>
          <w:p w14:paraId="2F79C3CA" w14:textId="77777777" w:rsidR="00912311" w:rsidRPr="00876374" w:rsidRDefault="00912311" w:rsidP="00853585">
            <w:pPr>
              <w:jc w:val="both"/>
              <w:rPr>
                <w:rFonts w:ascii="Arial" w:hAnsi="Arial" w:cs="Arial"/>
                <w:color w:val="000000" w:themeColor="text1"/>
                <w:sz w:val="22"/>
                <w:szCs w:val="22"/>
              </w:rPr>
            </w:pPr>
            <w:r w:rsidRPr="00876374">
              <w:rPr>
                <w:rFonts w:ascii="Arial" w:hAnsi="Arial" w:cs="Arial"/>
                <w:color w:val="000000" w:themeColor="text1"/>
                <w:sz w:val="22"/>
                <w:szCs w:val="22"/>
              </w:rPr>
              <w:t>Rangovinių organizacijų, vykdančių darbus IAE, personalo ruošimo programa</w:t>
            </w:r>
          </w:p>
        </w:tc>
      </w:tr>
      <w:tr w:rsidR="00912311" w:rsidRPr="00876374" w14:paraId="0BAF6A15" w14:textId="77777777" w:rsidTr="00853585">
        <w:trPr>
          <w:cantSplit/>
        </w:trPr>
        <w:tc>
          <w:tcPr>
            <w:tcW w:w="717" w:type="dxa"/>
            <w:vAlign w:val="center"/>
          </w:tcPr>
          <w:p w14:paraId="05F6BC65" w14:textId="77777777" w:rsidR="00912311" w:rsidRPr="00876374" w:rsidRDefault="00912311" w:rsidP="00853585">
            <w:pPr>
              <w:pStyle w:val="normaltableau"/>
              <w:numPr>
                <w:ilvl w:val="0"/>
                <w:numId w:val="4"/>
              </w:numPr>
              <w:tabs>
                <w:tab w:val="left" w:pos="1440"/>
              </w:tabs>
              <w:spacing w:before="60" w:after="0"/>
              <w:jc w:val="center"/>
              <w:rPr>
                <w:rFonts w:ascii="Arial" w:hAnsi="Arial" w:cs="Arial"/>
                <w:color w:val="000000" w:themeColor="text1"/>
                <w:lang w:val="lt-LT"/>
              </w:rPr>
            </w:pPr>
          </w:p>
        </w:tc>
        <w:tc>
          <w:tcPr>
            <w:tcW w:w="1968" w:type="dxa"/>
            <w:vAlign w:val="center"/>
          </w:tcPr>
          <w:p w14:paraId="65A62B75" w14:textId="7EACB037" w:rsidR="00912311" w:rsidRPr="00876374" w:rsidRDefault="00DC11FE" w:rsidP="00853585">
            <w:pPr>
              <w:rPr>
                <w:rFonts w:ascii="Arial" w:hAnsi="Arial" w:cs="Arial"/>
                <w:color w:val="000000" w:themeColor="text1"/>
                <w:sz w:val="22"/>
                <w:szCs w:val="22"/>
              </w:rPr>
            </w:pPr>
            <w:r w:rsidRPr="00876374">
              <w:rPr>
                <w:rFonts w:ascii="Arial" w:hAnsi="Arial" w:cs="Arial"/>
                <w:sz w:val="22"/>
                <w:szCs w:val="22"/>
              </w:rPr>
              <w:t>DVSnd-0051-35</w:t>
            </w:r>
          </w:p>
        </w:tc>
        <w:tc>
          <w:tcPr>
            <w:tcW w:w="6835" w:type="dxa"/>
            <w:vAlign w:val="center"/>
          </w:tcPr>
          <w:p w14:paraId="32DE0D42" w14:textId="49FC8DE7" w:rsidR="00912311" w:rsidRPr="00876374" w:rsidRDefault="00912311" w:rsidP="00853585">
            <w:pPr>
              <w:jc w:val="both"/>
              <w:rPr>
                <w:rFonts w:ascii="Arial" w:hAnsi="Arial" w:cs="Arial"/>
                <w:color w:val="000000" w:themeColor="text1"/>
                <w:sz w:val="22"/>
                <w:szCs w:val="22"/>
              </w:rPr>
            </w:pPr>
            <w:r w:rsidRPr="00876374">
              <w:rPr>
                <w:rFonts w:ascii="Arial" w:hAnsi="Arial" w:cs="Arial"/>
                <w:sz w:val="22"/>
                <w:szCs w:val="22"/>
              </w:rPr>
              <w:t>Elektros įrenginių įrengimo bendrosios taisyklės</w:t>
            </w:r>
            <w:r w:rsidR="00DC11FE" w:rsidRPr="00876374">
              <w:rPr>
                <w:rFonts w:ascii="Arial" w:hAnsi="Arial" w:cs="Arial"/>
                <w:sz w:val="22"/>
                <w:szCs w:val="22"/>
              </w:rPr>
              <w:t xml:space="preserve"> (2012-02-03 įsakymas Nr. 1-22)</w:t>
            </w:r>
          </w:p>
        </w:tc>
      </w:tr>
    </w:tbl>
    <w:p w14:paraId="63855795" w14:textId="77777777" w:rsidR="00912311" w:rsidRPr="00876374" w:rsidRDefault="00912311" w:rsidP="009E430A">
      <w:pPr>
        <w:pStyle w:val="ListParagraph"/>
        <w:keepNext/>
        <w:numPr>
          <w:ilvl w:val="0"/>
          <w:numId w:val="1"/>
        </w:numPr>
        <w:tabs>
          <w:tab w:val="clear" w:pos="4050"/>
        </w:tabs>
        <w:spacing w:before="360"/>
        <w:ind w:left="0" w:right="707" w:firstLine="1134"/>
        <w:jc w:val="center"/>
        <w:outlineLvl w:val="0"/>
        <w:rPr>
          <w:rFonts w:ascii="Arial" w:hAnsi="Arial" w:cs="Arial"/>
          <w:b/>
          <w:iCs/>
          <w:snapToGrid w:val="0"/>
          <w:color w:val="000000" w:themeColor="text1"/>
          <w:sz w:val="22"/>
          <w:szCs w:val="22"/>
        </w:rPr>
      </w:pPr>
      <w:r w:rsidRPr="00876374">
        <w:rPr>
          <w:rFonts w:ascii="Arial" w:hAnsi="Arial" w:cs="Arial"/>
          <w:b/>
          <w:iCs/>
          <w:snapToGrid w:val="0"/>
          <w:color w:val="000000" w:themeColor="text1"/>
          <w:sz w:val="22"/>
          <w:szCs w:val="22"/>
        </w:rPr>
        <w:t>SKYRIUS</w:t>
      </w:r>
    </w:p>
    <w:p w14:paraId="0D7DD290" w14:textId="77777777" w:rsidR="00912311" w:rsidRPr="00876374" w:rsidRDefault="00912311" w:rsidP="00912311">
      <w:pPr>
        <w:pStyle w:val="BodyText2"/>
        <w:keepNext/>
        <w:spacing w:after="240"/>
        <w:rPr>
          <w:rFonts w:ascii="Arial" w:hAnsi="Arial" w:cs="Arial"/>
          <w:bCs w:val="0"/>
        </w:rPr>
      </w:pPr>
      <w:r w:rsidRPr="00876374">
        <w:rPr>
          <w:rFonts w:ascii="Arial" w:hAnsi="Arial" w:cs="Arial"/>
          <w:bCs w:val="0"/>
        </w:rPr>
        <w:t>REIKALAVIMAI DARBŲ BRANDUOLINĖS ENERGETIKOS OBJEKTO AIKŠTELĖSE AR JŲ KONTROLIUOJAMOSE ZONOSE PIRKIMUI</w:t>
      </w:r>
    </w:p>
    <w:p w14:paraId="2F039337" w14:textId="77777777" w:rsidR="00912311" w:rsidRPr="00876374" w:rsidRDefault="00912311" w:rsidP="00E32308">
      <w:pPr>
        <w:pStyle w:val="ListContinue"/>
        <w:numPr>
          <w:ilvl w:val="0"/>
          <w:numId w:val="6"/>
        </w:numPr>
        <w:tabs>
          <w:tab w:val="left" w:pos="1418"/>
          <w:tab w:val="left" w:pos="1560"/>
        </w:tabs>
        <w:spacing w:after="0" w:line="360" w:lineRule="auto"/>
        <w:ind w:left="0" w:firstLine="1134"/>
        <w:jc w:val="both"/>
        <w:rPr>
          <w:rFonts w:ascii="Arial" w:eastAsia="Calibri" w:hAnsi="Arial" w:cs="Arial"/>
          <w:color w:val="000000"/>
          <w:sz w:val="22"/>
          <w:szCs w:val="22"/>
        </w:rPr>
      </w:pPr>
      <w:r w:rsidRPr="00876374">
        <w:rPr>
          <w:rFonts w:ascii="Arial" w:hAnsi="Arial" w:cs="Arial"/>
          <w:color w:val="000000"/>
          <w:sz w:val="22"/>
          <w:szCs w:val="22"/>
        </w:rPr>
        <w:t>Rangovo (ir visų lygių subrangovų) personalas prieš pradėdamas vykdyti veiklą VĮ IAE</w:t>
      </w:r>
      <w:r w:rsidRPr="00876374">
        <w:rPr>
          <w:rFonts w:ascii="Arial" w:eastAsia="Calibri" w:hAnsi="Arial" w:cs="Arial"/>
          <w:color w:val="000000"/>
          <w:sz w:val="22"/>
          <w:szCs w:val="22"/>
        </w:rPr>
        <w:t xml:space="preserve"> priklausančiose BEO aikštelėse, privalo VĮ IAE:</w:t>
      </w:r>
    </w:p>
    <w:p w14:paraId="37336199" w14:textId="77777777" w:rsidR="00912311" w:rsidRPr="00876374" w:rsidRDefault="00912311" w:rsidP="009E430A">
      <w:pPr>
        <w:numPr>
          <w:ilvl w:val="0"/>
          <w:numId w:val="5"/>
        </w:numPr>
        <w:tabs>
          <w:tab w:val="clear" w:pos="720"/>
          <w:tab w:val="left" w:pos="1418"/>
        </w:tabs>
        <w:spacing w:line="360" w:lineRule="auto"/>
        <w:ind w:left="0" w:firstLine="1134"/>
        <w:jc w:val="both"/>
        <w:rPr>
          <w:rFonts w:ascii="Arial" w:hAnsi="Arial" w:cs="Arial"/>
          <w:color w:val="000000"/>
          <w:sz w:val="22"/>
          <w:szCs w:val="22"/>
        </w:rPr>
      </w:pPr>
      <w:r w:rsidRPr="00876374">
        <w:rPr>
          <w:rFonts w:ascii="Arial" w:hAnsi="Arial" w:cs="Arial"/>
          <w:sz w:val="22"/>
          <w:szCs w:val="22"/>
          <w:lang w:eastAsia="ru-RU"/>
        </w:rPr>
        <w:t>Žmonių ir organizacijos vystymo skyriaus Kompetencijų centre išklausyti Saugos kultūros ir Fizinės saugos mokymų kursus</w:t>
      </w:r>
      <w:r w:rsidRPr="00876374">
        <w:rPr>
          <w:rFonts w:ascii="Arial" w:hAnsi="Arial" w:cs="Arial"/>
          <w:color w:val="000000"/>
          <w:sz w:val="22"/>
          <w:szCs w:val="22"/>
        </w:rPr>
        <w:t>;</w:t>
      </w:r>
    </w:p>
    <w:p w14:paraId="49340266" w14:textId="77777777" w:rsidR="00912311" w:rsidRPr="00876374" w:rsidRDefault="00912311" w:rsidP="009E430A">
      <w:pPr>
        <w:numPr>
          <w:ilvl w:val="0"/>
          <w:numId w:val="5"/>
        </w:numPr>
        <w:tabs>
          <w:tab w:val="clear" w:pos="720"/>
          <w:tab w:val="left" w:pos="1418"/>
        </w:tabs>
        <w:spacing w:line="360" w:lineRule="auto"/>
        <w:ind w:left="0" w:firstLine="1134"/>
        <w:jc w:val="both"/>
        <w:rPr>
          <w:rFonts w:ascii="Arial" w:hAnsi="Arial" w:cs="Arial"/>
          <w:color w:val="000000"/>
          <w:sz w:val="22"/>
          <w:szCs w:val="22"/>
        </w:rPr>
      </w:pPr>
      <w:r w:rsidRPr="00876374">
        <w:rPr>
          <w:rFonts w:ascii="Arial" w:hAnsi="Arial" w:cs="Arial"/>
          <w:color w:val="000000"/>
          <w:sz w:val="22"/>
          <w:szCs w:val="22"/>
        </w:rPr>
        <w:lastRenderedPageBreak/>
        <w:t xml:space="preserve">Saugos priežiūros ir kokybės valdymo skyriaus Saugos priežiūros grupėje išklausyti įvadinį instruktažą apie Civilinę saugą ir avarinę parengtį. </w:t>
      </w:r>
    </w:p>
    <w:p w14:paraId="6B4CD865" w14:textId="1B483BE1" w:rsidR="00912311" w:rsidRPr="00876374" w:rsidRDefault="00912311" w:rsidP="00E32308">
      <w:pPr>
        <w:pStyle w:val="ListContinue"/>
        <w:numPr>
          <w:ilvl w:val="0"/>
          <w:numId w:val="6"/>
        </w:numPr>
        <w:tabs>
          <w:tab w:val="left" w:pos="1418"/>
          <w:tab w:val="left" w:pos="1560"/>
        </w:tabs>
        <w:spacing w:after="0" w:line="360" w:lineRule="auto"/>
        <w:ind w:left="0" w:firstLine="1134"/>
        <w:jc w:val="both"/>
        <w:rPr>
          <w:rFonts w:ascii="Arial" w:hAnsi="Arial" w:cs="Arial"/>
          <w:color w:val="000000"/>
          <w:sz w:val="22"/>
          <w:szCs w:val="22"/>
        </w:rPr>
      </w:pPr>
      <w:r w:rsidRPr="00876374">
        <w:rPr>
          <w:rFonts w:ascii="Arial" w:hAnsi="Arial" w:cs="Arial"/>
          <w:sz w:val="22"/>
          <w:szCs w:val="22"/>
        </w:rPr>
        <w:t xml:space="preserve">Rangovo darbų vadovai ir darbuotojai, taip pat visų lygių subrangovų darbų vadovai ir darbuotojai po sutarties pasirašymo, prieš pradėdami vykdyti veiklą IAE aikštelėje (projekto ir </w:t>
      </w:r>
      <w:r w:rsidRPr="00876374">
        <w:rPr>
          <w:rFonts w:ascii="Arial" w:hAnsi="Arial" w:cs="Arial"/>
          <w:bCs/>
          <w:color w:val="000000"/>
          <w:sz w:val="22"/>
          <w:szCs w:val="22"/>
        </w:rPr>
        <w:t>statybos darbų technologijos projekto</w:t>
      </w:r>
      <w:r w:rsidRPr="00876374">
        <w:rPr>
          <w:rFonts w:ascii="Arial" w:hAnsi="Arial" w:cs="Arial"/>
          <w:sz w:val="22"/>
          <w:szCs w:val="22"/>
        </w:rPr>
        <w:t xml:space="preserve"> (toliau – SDTP) rengimui netaikoma)</w:t>
      </w:r>
      <w:r w:rsidRPr="00876374">
        <w:rPr>
          <w:rFonts w:ascii="Arial" w:hAnsi="Arial" w:cs="Arial"/>
          <w:color w:val="000000"/>
          <w:sz w:val="22"/>
          <w:szCs w:val="22"/>
        </w:rPr>
        <w:t xml:space="preserve"> Kompetencijų centre turi būti apmokyti ir atestuoti gaisrinės ir radiacinės saugos </w:t>
      </w:r>
      <w:r w:rsidR="008C5A79" w:rsidRPr="00876374">
        <w:rPr>
          <w:rFonts w:ascii="Arial" w:hAnsi="Arial" w:cs="Arial"/>
          <w:color w:val="000000"/>
          <w:sz w:val="22"/>
          <w:szCs w:val="22"/>
        </w:rPr>
        <w:t xml:space="preserve">klausimais pagal „Rangovinių organizacijų, vykdančių darbus IAE, personalo mokymo programą“, MC-1410-23 </w:t>
      </w:r>
      <w:r w:rsidRPr="00876374">
        <w:rPr>
          <w:rFonts w:ascii="Arial" w:hAnsi="Arial" w:cs="Arial"/>
          <w:color w:val="000000"/>
          <w:sz w:val="22"/>
          <w:szCs w:val="22"/>
        </w:rPr>
        <w:t>(radiacinės saugos mokymai nebūtini tuo atveju, jei gaunamas Lietuvos Respublikos įgaliotos institucijos išduodamas dokumentas, suteikiantis teisę vykdyti veiklą jonizuojančios spinduliuotės aplinkoje branduolinės energetikos objekte)</w:t>
      </w:r>
      <w:r w:rsidRPr="00876374">
        <w:rPr>
          <w:rFonts w:ascii="Arial" w:hAnsi="Arial" w:cs="Arial"/>
          <w:sz w:val="22"/>
          <w:szCs w:val="22"/>
        </w:rPr>
        <w:t>.</w:t>
      </w:r>
    </w:p>
    <w:p w14:paraId="7E16969F" w14:textId="77777777" w:rsidR="00912311" w:rsidRPr="00876374" w:rsidRDefault="00912311" w:rsidP="00E32308">
      <w:pPr>
        <w:pStyle w:val="ListContinue"/>
        <w:numPr>
          <w:ilvl w:val="0"/>
          <w:numId w:val="6"/>
        </w:numPr>
        <w:tabs>
          <w:tab w:val="left" w:pos="1418"/>
          <w:tab w:val="left" w:pos="1560"/>
        </w:tabs>
        <w:spacing w:after="0" w:line="360" w:lineRule="auto"/>
        <w:ind w:left="0" w:firstLine="1134"/>
        <w:jc w:val="both"/>
        <w:rPr>
          <w:rFonts w:ascii="Arial" w:hAnsi="Arial" w:cs="Arial"/>
          <w:color w:val="000000"/>
          <w:sz w:val="22"/>
          <w:szCs w:val="22"/>
        </w:rPr>
      </w:pPr>
      <w:r w:rsidRPr="00876374">
        <w:rPr>
          <w:rFonts w:ascii="Arial" w:hAnsi="Arial" w:cs="Arial"/>
          <w:sz w:val="22"/>
          <w:szCs w:val="22"/>
        </w:rPr>
        <w:t>VĮ IAE mokymus suteiks neatlygintinai.</w:t>
      </w:r>
    </w:p>
    <w:p w14:paraId="439D3C63" w14:textId="1F83B53A" w:rsidR="00912311" w:rsidRPr="00876374" w:rsidRDefault="00912311" w:rsidP="00E32308">
      <w:pPr>
        <w:pStyle w:val="ListContinue"/>
        <w:numPr>
          <w:ilvl w:val="0"/>
          <w:numId w:val="6"/>
        </w:numPr>
        <w:tabs>
          <w:tab w:val="left" w:pos="1418"/>
          <w:tab w:val="left" w:pos="1560"/>
        </w:tabs>
        <w:spacing w:after="0" w:line="360" w:lineRule="auto"/>
        <w:ind w:left="0" w:firstLine="1134"/>
        <w:jc w:val="both"/>
        <w:rPr>
          <w:rFonts w:ascii="Arial" w:hAnsi="Arial" w:cs="Arial"/>
          <w:color w:val="000000"/>
          <w:sz w:val="22"/>
          <w:szCs w:val="22"/>
        </w:rPr>
      </w:pPr>
      <w:r w:rsidRPr="00876374">
        <w:rPr>
          <w:rFonts w:ascii="Arial" w:hAnsi="Arial" w:cs="Arial"/>
          <w:sz w:val="22"/>
          <w:szCs w:val="22"/>
        </w:rPr>
        <w:t>Rangovas (ir visų lygių sub</w:t>
      </w:r>
      <w:bookmarkStart w:id="4" w:name="_Hlk94782471"/>
      <w:r w:rsidRPr="00876374">
        <w:rPr>
          <w:rFonts w:ascii="Arial" w:hAnsi="Arial" w:cs="Arial"/>
          <w:sz w:val="22"/>
          <w:szCs w:val="22"/>
        </w:rPr>
        <w:t>rangovai)</w:t>
      </w:r>
      <w:bookmarkEnd w:id="4"/>
      <w:r w:rsidR="002F35A4" w:rsidRPr="00876374">
        <w:rPr>
          <w:rFonts w:ascii="Arial" w:hAnsi="Arial" w:cs="Arial"/>
          <w:sz w:val="22"/>
          <w:szCs w:val="22"/>
        </w:rPr>
        <w:t>,</w:t>
      </w:r>
      <w:r w:rsidRPr="00876374">
        <w:rPr>
          <w:rFonts w:ascii="Arial" w:hAnsi="Arial" w:cs="Arial"/>
          <w:sz w:val="22"/>
          <w:szCs w:val="22"/>
        </w:rPr>
        <w:t xml:space="preserve"> vykdysiantis </w:t>
      </w:r>
      <w:bookmarkStart w:id="5" w:name="_Hlk94782619"/>
      <w:r w:rsidRPr="00876374">
        <w:rPr>
          <w:rFonts w:ascii="Arial" w:hAnsi="Arial" w:cs="Arial"/>
          <w:sz w:val="22"/>
          <w:szCs w:val="22"/>
        </w:rPr>
        <w:t xml:space="preserve">veiklą </w:t>
      </w:r>
      <w:bookmarkStart w:id="6" w:name="_Hlk94785723"/>
      <w:bookmarkEnd w:id="5"/>
      <w:r w:rsidRPr="00876374">
        <w:rPr>
          <w:rFonts w:ascii="Arial" w:hAnsi="Arial" w:cs="Arial"/>
          <w:sz w:val="22"/>
          <w:szCs w:val="22"/>
        </w:rPr>
        <w:t>jonizuojančios spinduliuotės</w:t>
      </w:r>
      <w:bookmarkEnd w:id="6"/>
      <w:r w:rsidRPr="00876374">
        <w:rPr>
          <w:rFonts w:ascii="Arial" w:hAnsi="Arial" w:cs="Arial"/>
          <w:sz w:val="22"/>
          <w:szCs w:val="22"/>
        </w:rPr>
        <w:t xml:space="preserve"> </w:t>
      </w:r>
      <w:bookmarkStart w:id="7" w:name="_Hlk94785741"/>
      <w:r w:rsidRPr="00876374">
        <w:rPr>
          <w:rFonts w:ascii="Arial" w:hAnsi="Arial" w:cs="Arial"/>
          <w:sz w:val="22"/>
          <w:szCs w:val="22"/>
        </w:rPr>
        <w:t>aplinkoje branduolinės energetikos objekte</w:t>
      </w:r>
      <w:bookmarkEnd w:id="7"/>
      <w:r w:rsidRPr="00876374">
        <w:rPr>
          <w:rFonts w:ascii="Arial" w:hAnsi="Arial" w:cs="Arial"/>
          <w:sz w:val="22"/>
          <w:szCs w:val="22"/>
        </w:rPr>
        <w:t>:</w:t>
      </w:r>
    </w:p>
    <w:p w14:paraId="022267BA" w14:textId="77777777" w:rsidR="00912311" w:rsidRPr="00876374" w:rsidRDefault="00912311" w:rsidP="00E32308">
      <w:pPr>
        <w:pStyle w:val="ListContinue2"/>
        <w:numPr>
          <w:ilvl w:val="1"/>
          <w:numId w:val="6"/>
        </w:numPr>
        <w:tabs>
          <w:tab w:val="left" w:pos="1560"/>
          <w:tab w:val="left" w:pos="1701"/>
        </w:tabs>
        <w:spacing w:after="0" w:line="360" w:lineRule="auto"/>
        <w:ind w:left="0" w:firstLine="1134"/>
        <w:jc w:val="both"/>
        <w:rPr>
          <w:rFonts w:ascii="Arial" w:hAnsi="Arial" w:cs="Arial"/>
          <w:sz w:val="22"/>
          <w:szCs w:val="22"/>
        </w:rPr>
      </w:pPr>
      <w:r w:rsidRPr="00876374">
        <w:rPr>
          <w:rFonts w:ascii="Arial" w:hAnsi="Arial" w:cs="Arial"/>
          <w:sz w:val="22"/>
          <w:szCs w:val="22"/>
        </w:rPr>
        <w:t xml:space="preserve">gali vykdyti veiklą turėdami Lietuvos Respublikos įgaliotos institucijos išduotą dokumentą, suteikiantį teisę vykdyti veiklą jonizuojančios spinduliuotės aplinkoje </w:t>
      </w:r>
      <w:bookmarkStart w:id="8" w:name="_Hlk94785966"/>
      <w:r w:rsidRPr="00876374">
        <w:rPr>
          <w:rFonts w:ascii="Arial" w:hAnsi="Arial" w:cs="Arial"/>
          <w:sz w:val="22"/>
          <w:szCs w:val="22"/>
        </w:rPr>
        <w:t>branduolinės energetikos objekte</w:t>
      </w:r>
      <w:bookmarkEnd w:id="8"/>
      <w:r w:rsidRPr="00876374">
        <w:rPr>
          <w:rFonts w:ascii="Arial" w:hAnsi="Arial" w:cs="Arial"/>
          <w:sz w:val="22"/>
          <w:szCs w:val="22"/>
        </w:rPr>
        <w:t>.</w:t>
      </w:r>
    </w:p>
    <w:p w14:paraId="7CF2022A" w14:textId="460A0F55" w:rsidR="00912311" w:rsidRPr="00876374" w:rsidRDefault="00912311" w:rsidP="00E32308">
      <w:pPr>
        <w:pStyle w:val="ListContinue2"/>
        <w:numPr>
          <w:ilvl w:val="1"/>
          <w:numId w:val="6"/>
        </w:numPr>
        <w:tabs>
          <w:tab w:val="left" w:pos="1560"/>
          <w:tab w:val="left" w:pos="1701"/>
        </w:tabs>
        <w:spacing w:after="0" w:line="360" w:lineRule="auto"/>
        <w:ind w:left="0" w:firstLine="1134"/>
        <w:jc w:val="both"/>
        <w:rPr>
          <w:rFonts w:ascii="Arial" w:hAnsi="Arial" w:cs="Arial"/>
          <w:sz w:val="22"/>
          <w:szCs w:val="22"/>
        </w:rPr>
      </w:pPr>
      <w:r w:rsidRPr="00876374">
        <w:rPr>
          <w:rFonts w:ascii="Arial" w:hAnsi="Arial" w:cs="Arial"/>
          <w:sz w:val="22"/>
          <w:szCs w:val="22"/>
        </w:rPr>
        <w:t xml:space="preserve">neturintiems Lietuvos Respublikos įgaliotos institucijos išduoto dokumento, suteikiančio teisę vykdyti veiklą jonizuojančios spinduliuotės aplinkoje branduolinės energetikos objekte, </w:t>
      </w:r>
      <w:r w:rsidR="0058356F" w:rsidRPr="00876374">
        <w:rPr>
          <w:rFonts w:ascii="Arial" w:hAnsi="Arial" w:cs="Arial"/>
          <w:sz w:val="22"/>
          <w:szCs w:val="22"/>
        </w:rPr>
        <w:t>R</w:t>
      </w:r>
      <w:r w:rsidRPr="00876374">
        <w:rPr>
          <w:rFonts w:ascii="Arial" w:hAnsi="Arial" w:cs="Arial"/>
          <w:sz w:val="22"/>
          <w:szCs w:val="22"/>
        </w:rPr>
        <w:t>angovo (ir visų lygių subrangovų) personalui bus taikomi apribojimai ir reikalavimai:</w:t>
      </w:r>
    </w:p>
    <w:p w14:paraId="6B49FCEB" w14:textId="21765ED7" w:rsidR="00912311" w:rsidRPr="00876374" w:rsidRDefault="00912311" w:rsidP="00E32308">
      <w:pPr>
        <w:numPr>
          <w:ilvl w:val="2"/>
          <w:numId w:val="6"/>
        </w:numPr>
        <w:tabs>
          <w:tab w:val="left" w:pos="1985"/>
        </w:tabs>
        <w:spacing w:line="360" w:lineRule="auto"/>
        <w:ind w:left="0" w:firstLine="1134"/>
        <w:jc w:val="both"/>
        <w:rPr>
          <w:rFonts w:ascii="Arial" w:hAnsi="Arial" w:cs="Arial"/>
          <w:color w:val="000000"/>
          <w:sz w:val="22"/>
          <w:szCs w:val="22"/>
        </w:rPr>
      </w:pPr>
      <w:r w:rsidRPr="00876374">
        <w:rPr>
          <w:rFonts w:ascii="Arial" w:hAnsi="Arial" w:cs="Arial"/>
          <w:color w:val="000000"/>
          <w:sz w:val="22"/>
          <w:szCs w:val="22"/>
        </w:rPr>
        <w:t>Rangovo personalui bus taikoma gyventojams nustatyta metinės efektinės apšvitos dozės ribinė 1 mSv per metus vertė. Pasiekus šią vertę</w:t>
      </w:r>
      <w:r w:rsidR="00A210B5" w:rsidRPr="00876374">
        <w:rPr>
          <w:rFonts w:ascii="Arial" w:hAnsi="Arial" w:cs="Arial"/>
          <w:color w:val="000000"/>
          <w:sz w:val="22"/>
          <w:szCs w:val="22"/>
        </w:rPr>
        <w:t>,</w:t>
      </w:r>
      <w:r w:rsidRPr="00876374">
        <w:rPr>
          <w:rFonts w:ascii="Arial" w:hAnsi="Arial" w:cs="Arial"/>
          <w:color w:val="000000"/>
          <w:sz w:val="22"/>
          <w:szCs w:val="22"/>
        </w:rPr>
        <w:t xml:space="preserve"> darbuotojas negalės einamais metais tęsti darbus kontroliuojamoje zonoje.</w:t>
      </w:r>
    </w:p>
    <w:p w14:paraId="1078B74A" w14:textId="4F90A5EE" w:rsidR="00912311" w:rsidRPr="00876374" w:rsidRDefault="00912311" w:rsidP="00E32308">
      <w:pPr>
        <w:numPr>
          <w:ilvl w:val="2"/>
          <w:numId w:val="6"/>
        </w:numPr>
        <w:tabs>
          <w:tab w:val="left" w:pos="1985"/>
        </w:tabs>
        <w:spacing w:line="360" w:lineRule="auto"/>
        <w:ind w:left="0" w:firstLine="1134"/>
        <w:jc w:val="both"/>
        <w:rPr>
          <w:rFonts w:ascii="Arial" w:hAnsi="Arial" w:cs="Arial"/>
          <w:color w:val="000000"/>
          <w:sz w:val="22"/>
          <w:szCs w:val="22"/>
        </w:rPr>
      </w:pPr>
      <w:r w:rsidRPr="00876374">
        <w:rPr>
          <w:rFonts w:ascii="Arial" w:hAnsi="Arial" w:cs="Arial"/>
          <w:color w:val="000000"/>
          <w:sz w:val="22"/>
          <w:szCs w:val="22"/>
        </w:rPr>
        <w:t>Rangovas prieš pradedant darbus kontroliuojamoje zonoje turi nedelsdamas pateikti kiekvieno siunčiamo darbuotojo duomenis apie einamaisiais metais gautas dozes</w:t>
      </w:r>
      <w:r w:rsidR="006A78EC" w:rsidRPr="00876374">
        <w:rPr>
          <w:rFonts w:ascii="Arial" w:hAnsi="Arial" w:cs="Arial"/>
          <w:color w:val="000000"/>
          <w:sz w:val="22"/>
          <w:szCs w:val="22"/>
        </w:rPr>
        <w:t>,</w:t>
      </w:r>
      <w:r w:rsidRPr="00876374">
        <w:rPr>
          <w:rFonts w:ascii="Arial" w:hAnsi="Arial" w:cs="Arial"/>
          <w:color w:val="000000"/>
          <w:sz w:val="22"/>
          <w:szCs w:val="22"/>
        </w:rPr>
        <w:t xml:space="preserve"> atliekant darbus ne IAE.</w:t>
      </w:r>
    </w:p>
    <w:p w14:paraId="021C455D" w14:textId="203F5772" w:rsidR="00912311" w:rsidRPr="00876374" w:rsidRDefault="00912311" w:rsidP="00E32308">
      <w:pPr>
        <w:pStyle w:val="ListContinue"/>
        <w:numPr>
          <w:ilvl w:val="0"/>
          <w:numId w:val="6"/>
        </w:numPr>
        <w:tabs>
          <w:tab w:val="left" w:pos="1560"/>
        </w:tabs>
        <w:spacing w:after="0" w:line="360" w:lineRule="auto"/>
        <w:ind w:left="0" w:firstLine="1134"/>
        <w:jc w:val="both"/>
        <w:rPr>
          <w:rFonts w:ascii="Arial" w:hAnsi="Arial" w:cs="Arial"/>
          <w:sz w:val="22"/>
          <w:szCs w:val="22"/>
        </w:rPr>
      </w:pPr>
      <w:r w:rsidRPr="00876374">
        <w:rPr>
          <w:rFonts w:ascii="Arial" w:hAnsi="Arial" w:cs="Arial"/>
          <w:bCs/>
          <w:color w:val="000000"/>
          <w:sz w:val="22"/>
          <w:szCs w:val="22"/>
        </w:rPr>
        <w:t xml:space="preserve">Rangovo (ir visų lygių subrangovų) </w:t>
      </w:r>
      <w:r w:rsidRPr="00876374">
        <w:rPr>
          <w:rFonts w:ascii="Arial" w:hAnsi="Arial" w:cs="Arial"/>
          <w:bCs/>
          <w:sz w:val="22"/>
          <w:szCs w:val="22"/>
        </w:rPr>
        <w:t xml:space="preserve">personalas, vykdysiantis veiklą kontroliuojamoje zonoje neturėdamas </w:t>
      </w:r>
      <w:r w:rsidRPr="00876374">
        <w:rPr>
          <w:rFonts w:ascii="Arial" w:hAnsi="Arial" w:cs="Arial"/>
          <w:sz w:val="22"/>
          <w:szCs w:val="22"/>
        </w:rPr>
        <w:t>Lietuvos Respublikos įgaliotos institucijos išduoto dokumento, suteikiančio teisę vykdyti veiklą jonizuojančios spinduliuotės aplinkoje branduolinės energetikos objekte,</w:t>
      </w:r>
      <w:r w:rsidRPr="00876374">
        <w:rPr>
          <w:rFonts w:ascii="Arial" w:hAnsi="Arial" w:cs="Arial"/>
          <w:bCs/>
          <w:sz w:val="22"/>
          <w:szCs w:val="22"/>
        </w:rPr>
        <w:t xml:space="preserve"> veiklą galės vykdyti tik su </w:t>
      </w:r>
      <w:r w:rsidR="004006CF" w:rsidRPr="00876374">
        <w:rPr>
          <w:rFonts w:ascii="Arial" w:hAnsi="Arial" w:cs="Arial"/>
          <w:bCs/>
          <w:sz w:val="22"/>
          <w:szCs w:val="22"/>
        </w:rPr>
        <w:t>IAE</w:t>
      </w:r>
      <w:r w:rsidRPr="00876374">
        <w:rPr>
          <w:rFonts w:ascii="Arial" w:hAnsi="Arial" w:cs="Arial"/>
          <w:bCs/>
          <w:sz w:val="22"/>
          <w:szCs w:val="22"/>
        </w:rPr>
        <w:t xml:space="preserve"> personalo palyda ir prižiūrint IAE personalui.</w:t>
      </w:r>
    </w:p>
    <w:p w14:paraId="119DAC19" w14:textId="66D421AE" w:rsidR="00912311" w:rsidRPr="00876374" w:rsidRDefault="002C3ABB" w:rsidP="00E32308">
      <w:pPr>
        <w:pStyle w:val="ListContinue"/>
        <w:numPr>
          <w:ilvl w:val="0"/>
          <w:numId w:val="6"/>
        </w:numPr>
        <w:tabs>
          <w:tab w:val="left" w:pos="1560"/>
        </w:tabs>
        <w:spacing w:after="0" w:line="360" w:lineRule="auto"/>
        <w:ind w:left="0" w:firstLine="1134"/>
        <w:jc w:val="both"/>
        <w:rPr>
          <w:rFonts w:ascii="Arial" w:hAnsi="Arial" w:cs="Arial"/>
          <w:sz w:val="22"/>
          <w:szCs w:val="22"/>
        </w:rPr>
      </w:pPr>
      <w:r w:rsidRPr="00876374">
        <w:rPr>
          <w:rFonts w:ascii="Arial" w:hAnsi="Arial" w:cs="Arial"/>
          <w:sz w:val="22"/>
          <w:szCs w:val="22"/>
        </w:rPr>
        <w:t xml:space="preserve">Paslaugų teikėjas savo sąskaita aprūpina savo personalą asmeninėms apsaugos priemonėmis, reikalingomis </w:t>
      </w:r>
      <w:r w:rsidR="006F6412" w:rsidRPr="00876374">
        <w:rPr>
          <w:rFonts w:ascii="Arial" w:hAnsi="Arial" w:cs="Arial"/>
          <w:sz w:val="22"/>
          <w:szCs w:val="22"/>
        </w:rPr>
        <w:t>darbams atlikti</w:t>
      </w:r>
      <w:r w:rsidRPr="00876374">
        <w:rPr>
          <w:rFonts w:ascii="Arial" w:hAnsi="Arial" w:cs="Arial"/>
          <w:sz w:val="22"/>
          <w:szCs w:val="22"/>
        </w:rPr>
        <w:t xml:space="preserve">. </w:t>
      </w:r>
      <w:r w:rsidR="00B60E8E" w:rsidRPr="00876374">
        <w:rPr>
          <w:rFonts w:ascii="Arial" w:hAnsi="Arial" w:cs="Arial"/>
          <w:sz w:val="22"/>
          <w:szCs w:val="22"/>
        </w:rPr>
        <w:t>Rangovo</w:t>
      </w:r>
      <w:r w:rsidRPr="00876374">
        <w:rPr>
          <w:rFonts w:ascii="Arial" w:hAnsi="Arial" w:cs="Arial"/>
          <w:sz w:val="22"/>
          <w:szCs w:val="22"/>
        </w:rPr>
        <w:t xml:space="preserve"> kontroliuojamoje zonoje naudojamų pagrindinių asmeninių apsaugos priemonių dezaktyvaciją atlieka </w:t>
      </w:r>
      <w:r w:rsidR="003D2FE6" w:rsidRPr="00876374">
        <w:rPr>
          <w:rFonts w:ascii="Arial" w:hAnsi="Arial" w:cs="Arial"/>
          <w:sz w:val="22"/>
          <w:szCs w:val="22"/>
        </w:rPr>
        <w:t>U</w:t>
      </w:r>
      <w:r w:rsidRPr="00876374">
        <w:rPr>
          <w:rFonts w:ascii="Arial" w:hAnsi="Arial" w:cs="Arial"/>
          <w:sz w:val="22"/>
          <w:szCs w:val="22"/>
        </w:rPr>
        <w:t xml:space="preserve">žsakovas savo sąskaita. </w:t>
      </w:r>
      <w:r w:rsidR="00B60E8E" w:rsidRPr="00876374">
        <w:rPr>
          <w:rFonts w:ascii="Arial" w:hAnsi="Arial" w:cs="Arial"/>
          <w:sz w:val="22"/>
          <w:szCs w:val="22"/>
        </w:rPr>
        <w:t>Rangovo</w:t>
      </w:r>
      <w:r w:rsidRPr="00876374">
        <w:rPr>
          <w:rFonts w:ascii="Arial" w:hAnsi="Arial" w:cs="Arial"/>
          <w:sz w:val="22"/>
          <w:szCs w:val="22"/>
        </w:rPr>
        <w:t xml:space="preserve"> įrenginiai ir inventorius, prieš juos pervežant iš vieno pastato į kitą ar išvežant iš VĮ IAE, turi būti patikrinti dėl radioaktyvaus užterštumo, esant reikalui, dezaktyvuojami; kai dezaktyvacijos iki reikiamo lygio negalima atlikti, jie turi likti kontroliuojamoje zonoje utilizacijai, kaip radioaktyviosios atliekos, </w:t>
      </w:r>
      <w:r w:rsidRPr="00876374">
        <w:rPr>
          <w:rFonts w:ascii="Arial" w:hAnsi="Arial" w:cs="Arial"/>
          <w:bCs/>
          <w:sz w:val="22"/>
          <w:szCs w:val="22"/>
        </w:rPr>
        <w:t>už juos nebus kompensuojama ar kitaip atlyginta</w:t>
      </w:r>
      <w:r w:rsidRPr="00876374">
        <w:rPr>
          <w:rFonts w:ascii="Arial" w:hAnsi="Arial" w:cs="Arial"/>
          <w:sz w:val="22"/>
          <w:szCs w:val="22"/>
        </w:rPr>
        <w:t>.</w:t>
      </w:r>
    </w:p>
    <w:p w14:paraId="68DFEE1C" w14:textId="55219526" w:rsidR="00912311" w:rsidRPr="00876374" w:rsidRDefault="00912311" w:rsidP="00E32308">
      <w:pPr>
        <w:pStyle w:val="ListContinue"/>
        <w:numPr>
          <w:ilvl w:val="0"/>
          <w:numId w:val="6"/>
        </w:numPr>
        <w:tabs>
          <w:tab w:val="left" w:pos="1560"/>
        </w:tabs>
        <w:spacing w:after="0" w:line="360" w:lineRule="auto"/>
        <w:ind w:left="0" w:firstLine="1134"/>
        <w:jc w:val="both"/>
        <w:rPr>
          <w:rFonts w:ascii="Arial" w:hAnsi="Arial" w:cs="Arial"/>
          <w:sz w:val="22"/>
          <w:szCs w:val="22"/>
        </w:rPr>
      </w:pPr>
      <w:r w:rsidRPr="00876374">
        <w:rPr>
          <w:rFonts w:ascii="Arial" w:hAnsi="Arial" w:cs="Arial"/>
          <w:bCs/>
          <w:color w:val="000000"/>
          <w:sz w:val="22"/>
          <w:szCs w:val="22"/>
        </w:rPr>
        <w:t xml:space="preserve">Rangovas (ir visų lygių subrangovų) personalui, kuris pagal sutartį dėl jiems priskirtų funkcijų ar pavesto darbo turi įgyti teisę be palydos patekti į branduolinės energetikos objekto </w:t>
      </w:r>
      <w:r w:rsidRPr="00876374">
        <w:rPr>
          <w:rFonts w:ascii="Arial" w:hAnsi="Arial" w:cs="Arial"/>
          <w:bCs/>
          <w:color w:val="000000"/>
          <w:sz w:val="22"/>
          <w:szCs w:val="22"/>
        </w:rPr>
        <w:lastRenderedPageBreak/>
        <w:t>apsaugos zonas (išskyrus riboto patekimo zoną) ir (ar) branduolinės energetikos objekto aikštelę, leidimas gali būti suteiktas tik atlikus fizinių asmenų patikrinimą Branduolinės energijos įstatymo numatyta tvarka, pateikiant nustatytos formos dokumentus VĮ IAE Fizinės saugos skyriui. Patikrinimas ir sprendimo išduoti leidimą priėmimas trunka iki 40 darbo dienų nuo visų reikiamų dokumentų pateikimo dienos.</w:t>
      </w:r>
    </w:p>
    <w:p w14:paraId="71BE8D66" w14:textId="77777777" w:rsidR="00912311" w:rsidRPr="00876374" w:rsidRDefault="00912311" w:rsidP="00912311">
      <w:pPr>
        <w:pStyle w:val="BodyText2"/>
        <w:numPr>
          <w:ilvl w:val="0"/>
          <w:numId w:val="1"/>
        </w:numPr>
        <w:spacing w:before="240"/>
        <w:jc w:val="left"/>
        <w:rPr>
          <w:rFonts w:ascii="Arial" w:hAnsi="Arial" w:cs="Arial"/>
          <w:color w:val="000000" w:themeColor="text1"/>
        </w:rPr>
      </w:pPr>
      <w:r w:rsidRPr="00876374">
        <w:rPr>
          <w:rFonts w:ascii="Arial" w:hAnsi="Arial" w:cs="Arial"/>
          <w:color w:val="000000" w:themeColor="text1"/>
        </w:rPr>
        <w:t>SKYRIUS</w:t>
      </w:r>
    </w:p>
    <w:p w14:paraId="36436B1B" w14:textId="77777777" w:rsidR="00912311" w:rsidRPr="00876374" w:rsidRDefault="00912311" w:rsidP="00912311">
      <w:pPr>
        <w:pStyle w:val="BodyText2"/>
        <w:spacing w:after="240"/>
        <w:rPr>
          <w:rFonts w:ascii="Arial" w:hAnsi="Arial" w:cs="Arial"/>
          <w:color w:val="000000" w:themeColor="text1"/>
        </w:rPr>
      </w:pPr>
      <w:r w:rsidRPr="00876374">
        <w:rPr>
          <w:rFonts w:ascii="Arial" w:hAnsi="Arial" w:cs="Arial"/>
          <w:color w:val="000000" w:themeColor="text1"/>
        </w:rPr>
        <w:t>STATYBOS DARBŲ ATLIKIMO GRAFIKAS</w:t>
      </w:r>
    </w:p>
    <w:p w14:paraId="6E8DF4D4" w14:textId="31C7A832" w:rsidR="00B11A3E" w:rsidRPr="00876374" w:rsidRDefault="00912311" w:rsidP="00E32308">
      <w:pPr>
        <w:pStyle w:val="normaltableau"/>
        <w:numPr>
          <w:ilvl w:val="0"/>
          <w:numId w:val="6"/>
        </w:numPr>
        <w:tabs>
          <w:tab w:val="left" w:pos="1440"/>
        </w:tabs>
        <w:spacing w:before="0" w:after="0" w:line="360" w:lineRule="auto"/>
        <w:ind w:left="0" w:firstLine="851"/>
        <w:rPr>
          <w:rFonts w:ascii="Arial" w:hAnsi="Arial" w:cs="Arial"/>
          <w:bCs/>
          <w:color w:val="000000" w:themeColor="text1"/>
          <w:lang w:val="lt-LT"/>
        </w:rPr>
      </w:pPr>
      <w:r w:rsidRPr="00876374">
        <w:rPr>
          <w:rFonts w:ascii="Arial" w:hAnsi="Arial" w:cs="Arial"/>
          <w:color w:val="000000" w:themeColor="text1"/>
          <w:lang w:val="lt-LT"/>
        </w:rPr>
        <w:t>Paprastojo remonto atlikimas turi būti vykdomas pagal grafiką:</w:t>
      </w:r>
    </w:p>
    <w:p w14:paraId="26467C39" w14:textId="77777777" w:rsidR="00912311" w:rsidRPr="0086235F" w:rsidRDefault="00912311" w:rsidP="0086235F">
      <w:pPr>
        <w:pStyle w:val="normaltableau"/>
        <w:tabs>
          <w:tab w:val="left" w:pos="1440"/>
        </w:tabs>
        <w:spacing w:before="0" w:after="0"/>
        <w:ind w:right="140"/>
        <w:jc w:val="right"/>
        <w:rPr>
          <w:rFonts w:ascii="Arial" w:hAnsi="Arial" w:cs="Arial"/>
          <w:bCs/>
          <w:color w:val="000000" w:themeColor="text1"/>
          <w:lang w:val="lt-LT"/>
        </w:rPr>
      </w:pPr>
      <w:r w:rsidRPr="0086235F">
        <w:rPr>
          <w:rFonts w:ascii="Arial" w:hAnsi="Arial" w:cs="Arial"/>
          <w:bCs/>
          <w:color w:val="000000" w:themeColor="text1"/>
          <w:lang w:val="lt-LT"/>
        </w:rPr>
        <w:t>Lentelė Nr. 3</w:t>
      </w:r>
    </w:p>
    <w:tbl>
      <w:tblPr>
        <w:tblW w:w="4956"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4340"/>
        <w:gridCol w:w="1292"/>
        <w:gridCol w:w="3112"/>
      </w:tblGrid>
      <w:tr w:rsidR="00912311" w:rsidRPr="00876374" w14:paraId="31EA01E4" w14:textId="77777777" w:rsidTr="00853585">
        <w:trPr>
          <w:cantSplit/>
          <w:trHeight w:val="639"/>
          <w:tblHeader/>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185C03" w14:textId="77777777" w:rsidR="00912311" w:rsidRPr="00876374" w:rsidRDefault="00912311" w:rsidP="0086235F">
            <w:pPr>
              <w:tabs>
                <w:tab w:val="left" w:pos="720"/>
                <w:tab w:val="left" w:pos="1260"/>
              </w:tabs>
              <w:jc w:val="center"/>
              <w:rPr>
                <w:rFonts w:ascii="Arial" w:hAnsi="Arial" w:cs="Arial"/>
                <w:b/>
                <w:bCs/>
                <w:sz w:val="22"/>
                <w:szCs w:val="22"/>
              </w:rPr>
            </w:pPr>
            <w:r w:rsidRPr="00876374">
              <w:rPr>
                <w:rFonts w:ascii="Arial" w:hAnsi="Arial" w:cs="Arial"/>
                <w:b/>
                <w:bCs/>
                <w:sz w:val="22"/>
                <w:szCs w:val="22"/>
              </w:rPr>
              <w:t xml:space="preserve">Eil. Nr.  </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8EDFF8" w14:textId="77777777" w:rsidR="00912311" w:rsidRPr="00876374" w:rsidRDefault="00912311" w:rsidP="0086235F">
            <w:pPr>
              <w:tabs>
                <w:tab w:val="left" w:pos="720"/>
                <w:tab w:val="left" w:pos="1260"/>
              </w:tabs>
              <w:ind w:right="-79"/>
              <w:jc w:val="center"/>
              <w:rPr>
                <w:rFonts w:ascii="Arial" w:hAnsi="Arial" w:cs="Arial"/>
                <w:b/>
                <w:bCs/>
                <w:sz w:val="22"/>
                <w:szCs w:val="22"/>
              </w:rPr>
            </w:pPr>
            <w:r w:rsidRPr="00876374">
              <w:rPr>
                <w:rFonts w:ascii="Arial" w:hAnsi="Arial" w:cs="Arial"/>
                <w:b/>
                <w:bCs/>
                <w:sz w:val="22"/>
                <w:szCs w:val="22"/>
              </w:rPr>
              <w:t>Veiklos etapo pavadinimas</w:t>
            </w:r>
          </w:p>
        </w:tc>
        <w:tc>
          <w:tcPr>
            <w:tcW w:w="65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32F0C2" w14:textId="77777777" w:rsidR="00912311" w:rsidRPr="00876374" w:rsidRDefault="00912311" w:rsidP="0086235F">
            <w:pPr>
              <w:tabs>
                <w:tab w:val="left" w:pos="720"/>
                <w:tab w:val="left" w:pos="1260"/>
              </w:tabs>
              <w:ind w:right="-79"/>
              <w:rPr>
                <w:rFonts w:ascii="Arial" w:hAnsi="Arial" w:cs="Arial"/>
                <w:b/>
                <w:bCs/>
                <w:sz w:val="22"/>
                <w:szCs w:val="22"/>
              </w:rPr>
            </w:pPr>
            <w:r w:rsidRPr="00876374">
              <w:rPr>
                <w:rFonts w:ascii="Arial" w:hAnsi="Arial" w:cs="Arial"/>
                <w:b/>
                <w:bCs/>
                <w:sz w:val="22"/>
                <w:szCs w:val="22"/>
              </w:rPr>
              <w:t>Atsakingas</w:t>
            </w:r>
          </w:p>
        </w:tc>
        <w:tc>
          <w:tcPr>
            <w:tcW w:w="16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4AF6C8" w14:textId="77777777" w:rsidR="00912311" w:rsidRPr="00876374" w:rsidRDefault="00912311" w:rsidP="0086235F">
            <w:pPr>
              <w:tabs>
                <w:tab w:val="left" w:pos="2823"/>
              </w:tabs>
              <w:ind w:right="-79"/>
              <w:jc w:val="center"/>
              <w:rPr>
                <w:rFonts w:ascii="Arial" w:hAnsi="Arial" w:cs="Arial"/>
                <w:b/>
                <w:bCs/>
                <w:sz w:val="22"/>
                <w:szCs w:val="22"/>
              </w:rPr>
            </w:pPr>
            <w:r w:rsidRPr="00876374">
              <w:rPr>
                <w:rFonts w:ascii="Arial" w:hAnsi="Arial" w:cs="Arial"/>
                <w:b/>
                <w:bCs/>
                <w:sz w:val="22"/>
                <w:szCs w:val="22"/>
              </w:rPr>
              <w:t>Etapo atlikimo terminas</w:t>
            </w:r>
          </w:p>
        </w:tc>
      </w:tr>
      <w:tr w:rsidR="00912311" w:rsidRPr="00876374" w14:paraId="49E9F8AA" w14:textId="77777777" w:rsidTr="00853585">
        <w:trPr>
          <w:cantSplit/>
          <w:trHeight w:val="321"/>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tcPr>
          <w:p w14:paraId="79575A3F" w14:textId="77777777" w:rsidR="00912311" w:rsidRPr="00876374" w:rsidRDefault="00912311" w:rsidP="0086235F">
            <w:pPr>
              <w:tabs>
                <w:tab w:val="left" w:pos="0"/>
                <w:tab w:val="left" w:pos="1260"/>
              </w:tabs>
              <w:ind w:right="-87"/>
              <w:jc w:val="center"/>
              <w:rPr>
                <w:rFonts w:ascii="Arial" w:hAnsi="Arial" w:cs="Arial"/>
                <w:spacing w:val="-1"/>
                <w:sz w:val="22"/>
                <w:szCs w:val="22"/>
              </w:rPr>
            </w:pPr>
            <w:r w:rsidRPr="00876374">
              <w:rPr>
                <w:rFonts w:ascii="Arial" w:hAnsi="Arial" w:cs="Arial"/>
                <w:spacing w:val="-1"/>
                <w:sz w:val="22"/>
                <w:szCs w:val="22"/>
              </w:rPr>
              <w:t>1.</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2E1B99" w14:textId="382EDC2E" w:rsidR="00912311" w:rsidRPr="00876374" w:rsidRDefault="00912311" w:rsidP="0086235F">
            <w:pPr>
              <w:tabs>
                <w:tab w:val="left" w:pos="720"/>
                <w:tab w:val="left" w:pos="1260"/>
              </w:tabs>
              <w:rPr>
                <w:rFonts w:ascii="Arial" w:hAnsi="Arial" w:cs="Arial"/>
                <w:sz w:val="22"/>
                <w:szCs w:val="22"/>
              </w:rPr>
            </w:pPr>
            <w:r w:rsidRPr="00876374">
              <w:rPr>
                <w:rFonts w:ascii="Arial" w:hAnsi="Arial" w:cs="Arial"/>
                <w:color w:val="000000" w:themeColor="text1"/>
                <w:sz w:val="22"/>
                <w:szCs w:val="22"/>
              </w:rPr>
              <w:t xml:space="preserve">Parengti SDTP su darbu atlikimo kalendoriniu grafiku ir suderinti jį su </w:t>
            </w:r>
            <w:r w:rsidR="003D2FE6" w:rsidRPr="00876374">
              <w:rPr>
                <w:rFonts w:ascii="Arial" w:hAnsi="Arial" w:cs="Arial"/>
                <w:color w:val="000000" w:themeColor="text1"/>
                <w:sz w:val="22"/>
                <w:szCs w:val="22"/>
              </w:rPr>
              <w:t>U</w:t>
            </w:r>
            <w:r w:rsidRPr="00876374">
              <w:rPr>
                <w:rFonts w:ascii="Arial" w:hAnsi="Arial" w:cs="Arial"/>
                <w:color w:val="000000" w:themeColor="text1"/>
                <w:sz w:val="22"/>
                <w:szCs w:val="22"/>
              </w:rPr>
              <w:t>žsakovu</w:t>
            </w:r>
          </w:p>
        </w:tc>
        <w:tc>
          <w:tcPr>
            <w:tcW w:w="65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E58809" w14:textId="77777777" w:rsidR="00912311" w:rsidRPr="00876374" w:rsidRDefault="00912311" w:rsidP="0086235F">
            <w:pPr>
              <w:tabs>
                <w:tab w:val="left" w:pos="720"/>
                <w:tab w:val="left" w:pos="1260"/>
              </w:tabs>
              <w:rPr>
                <w:rFonts w:ascii="Arial" w:hAnsi="Arial" w:cs="Arial"/>
                <w:sz w:val="22"/>
                <w:szCs w:val="22"/>
              </w:rPr>
            </w:pPr>
            <w:r w:rsidRPr="00876374">
              <w:rPr>
                <w:rFonts w:ascii="Arial" w:hAnsi="Arial" w:cs="Arial"/>
                <w:sz w:val="22"/>
                <w:szCs w:val="22"/>
              </w:rPr>
              <w:t>Rangovas</w:t>
            </w:r>
          </w:p>
        </w:tc>
        <w:tc>
          <w:tcPr>
            <w:tcW w:w="16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A097BD" w14:textId="64E07EA9" w:rsidR="00912311" w:rsidRPr="00876374" w:rsidRDefault="001C09DB" w:rsidP="0086235F">
            <w:pPr>
              <w:tabs>
                <w:tab w:val="left" w:pos="2823"/>
              </w:tabs>
              <w:ind w:right="-79"/>
              <w:rPr>
                <w:rFonts w:ascii="Arial" w:hAnsi="Arial" w:cs="Arial"/>
                <w:noProof/>
                <w:sz w:val="22"/>
                <w:szCs w:val="22"/>
              </w:rPr>
            </w:pPr>
            <w:r w:rsidRPr="00876374">
              <w:rPr>
                <w:rFonts w:ascii="Arial" w:hAnsi="Arial" w:cs="Arial"/>
                <w:noProof/>
                <w:sz w:val="22"/>
                <w:szCs w:val="22"/>
              </w:rPr>
              <w:t>6</w:t>
            </w:r>
            <w:r w:rsidR="00912311" w:rsidRPr="00876374">
              <w:rPr>
                <w:rFonts w:ascii="Arial" w:hAnsi="Arial" w:cs="Arial"/>
                <w:noProof/>
                <w:sz w:val="22"/>
                <w:szCs w:val="22"/>
              </w:rPr>
              <w:t>0 kalendorinių dienų nuo sutarties įsigaliojimo dienos</w:t>
            </w:r>
          </w:p>
        </w:tc>
      </w:tr>
      <w:tr w:rsidR="00912311" w:rsidRPr="00876374" w14:paraId="4274E6C5" w14:textId="77777777" w:rsidTr="00853585">
        <w:trPr>
          <w:cantSplit/>
          <w:trHeight w:val="879"/>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F564C8" w14:textId="77777777" w:rsidR="00912311" w:rsidRPr="00876374" w:rsidRDefault="00912311" w:rsidP="0086235F">
            <w:pPr>
              <w:tabs>
                <w:tab w:val="left" w:pos="0"/>
                <w:tab w:val="left" w:pos="1260"/>
              </w:tabs>
              <w:jc w:val="center"/>
              <w:rPr>
                <w:rFonts w:ascii="Arial" w:hAnsi="Arial" w:cs="Arial"/>
                <w:spacing w:val="-1"/>
                <w:sz w:val="22"/>
                <w:szCs w:val="22"/>
              </w:rPr>
            </w:pPr>
            <w:r w:rsidRPr="00876374">
              <w:rPr>
                <w:rFonts w:ascii="Arial" w:hAnsi="Arial" w:cs="Arial"/>
                <w:spacing w:val="-1"/>
                <w:sz w:val="22"/>
                <w:szCs w:val="22"/>
              </w:rPr>
              <w:t>2.</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280A05" w14:textId="77777777" w:rsidR="00912311" w:rsidRPr="00876374" w:rsidRDefault="00912311" w:rsidP="0086235F">
            <w:pPr>
              <w:tabs>
                <w:tab w:val="left" w:pos="1418"/>
              </w:tabs>
              <w:rPr>
                <w:rFonts w:ascii="Arial" w:hAnsi="Arial" w:cs="Arial"/>
                <w:color w:val="000000"/>
                <w:sz w:val="22"/>
                <w:szCs w:val="22"/>
              </w:rPr>
            </w:pPr>
            <w:r w:rsidRPr="00876374">
              <w:rPr>
                <w:rFonts w:ascii="Arial" w:hAnsi="Arial" w:cs="Arial"/>
                <w:sz w:val="22"/>
                <w:szCs w:val="22"/>
                <w:lang w:eastAsia="ru-RU"/>
              </w:rPr>
              <w:t>Išklausyti Saugos kultūros ir Fizinės saugos mokymų kursus</w:t>
            </w:r>
          </w:p>
        </w:tc>
        <w:tc>
          <w:tcPr>
            <w:tcW w:w="658" w:type="pct"/>
            <w:tcBorders>
              <w:top w:val="single" w:sz="4" w:space="0" w:color="auto"/>
              <w:left w:val="single" w:sz="4" w:space="0" w:color="auto"/>
              <w:bottom w:val="single" w:sz="4" w:space="0" w:color="auto"/>
              <w:right w:val="single" w:sz="4" w:space="0" w:color="auto"/>
            </w:tcBorders>
            <w:vAlign w:val="center"/>
          </w:tcPr>
          <w:p w14:paraId="3F1558F4"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Rangovas</w:t>
            </w:r>
          </w:p>
        </w:tc>
        <w:tc>
          <w:tcPr>
            <w:tcW w:w="1637" w:type="pct"/>
            <w:tcBorders>
              <w:top w:val="single" w:sz="4" w:space="0" w:color="auto"/>
              <w:left w:val="single" w:sz="4" w:space="0" w:color="auto"/>
              <w:bottom w:val="single" w:sz="4" w:space="0" w:color="auto"/>
              <w:right w:val="single" w:sz="4" w:space="0" w:color="auto"/>
            </w:tcBorders>
            <w:vAlign w:val="center"/>
          </w:tcPr>
          <w:p w14:paraId="31025B4A"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40 kalendorinių dienų nuo sutarties įsigaliojimo dienos</w:t>
            </w:r>
          </w:p>
        </w:tc>
      </w:tr>
      <w:tr w:rsidR="00912311" w:rsidRPr="00876374" w14:paraId="6B31876D" w14:textId="77777777" w:rsidTr="00853585">
        <w:trPr>
          <w:cantSplit/>
          <w:trHeight w:val="976"/>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C5F8F2" w14:textId="77777777" w:rsidR="00912311" w:rsidRPr="00876374" w:rsidRDefault="00912311" w:rsidP="0086235F">
            <w:pPr>
              <w:tabs>
                <w:tab w:val="left" w:pos="0"/>
                <w:tab w:val="left" w:pos="1260"/>
              </w:tabs>
              <w:jc w:val="center"/>
              <w:rPr>
                <w:rFonts w:ascii="Arial" w:hAnsi="Arial" w:cs="Arial"/>
                <w:spacing w:val="-1"/>
                <w:sz w:val="22"/>
                <w:szCs w:val="22"/>
              </w:rPr>
            </w:pPr>
            <w:r w:rsidRPr="00876374">
              <w:rPr>
                <w:rFonts w:ascii="Arial" w:hAnsi="Arial" w:cs="Arial"/>
                <w:spacing w:val="-1"/>
                <w:sz w:val="22"/>
                <w:szCs w:val="22"/>
              </w:rPr>
              <w:t>3.</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2C89" w14:textId="77777777" w:rsidR="00912311" w:rsidRPr="00876374" w:rsidRDefault="00912311" w:rsidP="0086235F">
            <w:pPr>
              <w:tabs>
                <w:tab w:val="left" w:pos="1418"/>
              </w:tabs>
              <w:rPr>
                <w:rFonts w:ascii="Arial" w:hAnsi="Arial" w:cs="Arial"/>
                <w:noProof/>
                <w:sz w:val="22"/>
                <w:szCs w:val="22"/>
              </w:rPr>
            </w:pPr>
            <w:r w:rsidRPr="00876374">
              <w:rPr>
                <w:rFonts w:ascii="Arial" w:hAnsi="Arial" w:cs="Arial"/>
                <w:color w:val="000000"/>
                <w:sz w:val="22"/>
                <w:szCs w:val="22"/>
              </w:rPr>
              <w:t>Išklausyti įvadinį instruktažą apie Civilinę saugą ir avarinę parengtį</w:t>
            </w:r>
          </w:p>
        </w:tc>
        <w:tc>
          <w:tcPr>
            <w:tcW w:w="658" w:type="pct"/>
            <w:tcBorders>
              <w:top w:val="single" w:sz="4" w:space="0" w:color="auto"/>
              <w:left w:val="single" w:sz="4" w:space="0" w:color="auto"/>
              <w:bottom w:val="single" w:sz="4" w:space="0" w:color="auto"/>
              <w:right w:val="single" w:sz="4" w:space="0" w:color="auto"/>
            </w:tcBorders>
            <w:vAlign w:val="center"/>
          </w:tcPr>
          <w:p w14:paraId="31756EB2"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Rangovas</w:t>
            </w:r>
          </w:p>
        </w:tc>
        <w:tc>
          <w:tcPr>
            <w:tcW w:w="1637" w:type="pct"/>
            <w:tcBorders>
              <w:top w:val="single" w:sz="4" w:space="0" w:color="auto"/>
              <w:left w:val="single" w:sz="4" w:space="0" w:color="auto"/>
              <w:bottom w:val="single" w:sz="4" w:space="0" w:color="auto"/>
              <w:right w:val="single" w:sz="4" w:space="0" w:color="auto"/>
            </w:tcBorders>
            <w:vAlign w:val="center"/>
          </w:tcPr>
          <w:p w14:paraId="01245DDD"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40 kalendorinių dienų nuo sutarties įsigaliojimo dienos</w:t>
            </w:r>
          </w:p>
        </w:tc>
      </w:tr>
      <w:tr w:rsidR="00912311" w:rsidRPr="00876374" w14:paraId="405240E6" w14:textId="77777777" w:rsidTr="00853585">
        <w:trPr>
          <w:cantSplit/>
          <w:trHeight w:val="834"/>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255DE0" w14:textId="77777777" w:rsidR="00912311" w:rsidRPr="00876374" w:rsidRDefault="00912311" w:rsidP="0086235F">
            <w:pPr>
              <w:tabs>
                <w:tab w:val="left" w:pos="0"/>
                <w:tab w:val="left" w:pos="1260"/>
              </w:tabs>
              <w:jc w:val="center"/>
              <w:rPr>
                <w:rFonts w:ascii="Arial" w:hAnsi="Arial" w:cs="Arial"/>
                <w:spacing w:val="-1"/>
                <w:sz w:val="22"/>
                <w:szCs w:val="22"/>
              </w:rPr>
            </w:pPr>
            <w:r w:rsidRPr="00876374">
              <w:rPr>
                <w:rFonts w:ascii="Arial" w:hAnsi="Arial" w:cs="Arial"/>
                <w:spacing w:val="-1"/>
                <w:sz w:val="22"/>
                <w:szCs w:val="22"/>
              </w:rPr>
              <w:t>4.</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8F5ABA" w14:textId="1275229F" w:rsidR="00912311" w:rsidRPr="00876374" w:rsidRDefault="00E57712" w:rsidP="0086235F">
            <w:pPr>
              <w:tabs>
                <w:tab w:val="left" w:pos="2823"/>
              </w:tabs>
              <w:rPr>
                <w:rFonts w:ascii="Arial" w:hAnsi="Arial" w:cs="Arial"/>
                <w:noProof/>
                <w:sz w:val="22"/>
                <w:szCs w:val="22"/>
              </w:rPr>
            </w:pPr>
            <w:r w:rsidRPr="00876374">
              <w:rPr>
                <w:rFonts w:ascii="Arial" w:hAnsi="Arial" w:cs="Arial"/>
                <w:color w:val="000000"/>
                <w:sz w:val="22"/>
                <w:szCs w:val="22"/>
              </w:rPr>
              <w:t xml:space="preserve">Išklausyti </w:t>
            </w:r>
            <w:r w:rsidR="00F94A43" w:rsidRPr="00876374">
              <w:rPr>
                <w:rFonts w:ascii="Arial" w:hAnsi="Arial" w:cs="Arial"/>
                <w:color w:val="000000"/>
                <w:sz w:val="22"/>
                <w:szCs w:val="22"/>
              </w:rPr>
              <w:t>mokymus</w:t>
            </w:r>
            <w:r w:rsidR="00912311" w:rsidRPr="00876374">
              <w:rPr>
                <w:rFonts w:ascii="Arial" w:hAnsi="Arial" w:cs="Arial"/>
                <w:color w:val="000000"/>
                <w:sz w:val="22"/>
                <w:szCs w:val="22"/>
              </w:rPr>
              <w:t xml:space="preserve"> ir atestuotis gaisrinės ir radiacinės saugos klausimais (jeigu nesuteikta teis</w:t>
            </w:r>
            <w:r w:rsidR="008B6ED4" w:rsidRPr="00876374">
              <w:rPr>
                <w:rFonts w:ascii="Arial" w:hAnsi="Arial" w:cs="Arial"/>
                <w:color w:val="000000"/>
                <w:sz w:val="22"/>
                <w:szCs w:val="22"/>
              </w:rPr>
              <w:t>ė</w:t>
            </w:r>
            <w:r w:rsidR="00912311" w:rsidRPr="00876374">
              <w:rPr>
                <w:rFonts w:ascii="Arial" w:hAnsi="Arial" w:cs="Arial"/>
                <w:color w:val="000000"/>
                <w:sz w:val="22"/>
                <w:szCs w:val="22"/>
              </w:rPr>
              <w:t xml:space="preserve"> vykdyti veiklą jonizuojančios spinduliuotės aplinkoje branduolinės energetikos objekte)</w:t>
            </w:r>
          </w:p>
        </w:tc>
        <w:tc>
          <w:tcPr>
            <w:tcW w:w="658" w:type="pct"/>
            <w:tcBorders>
              <w:top w:val="single" w:sz="4" w:space="0" w:color="auto"/>
              <w:left w:val="single" w:sz="4" w:space="0" w:color="auto"/>
              <w:bottom w:val="single" w:sz="4" w:space="0" w:color="auto"/>
              <w:right w:val="single" w:sz="4" w:space="0" w:color="auto"/>
            </w:tcBorders>
            <w:vAlign w:val="center"/>
          </w:tcPr>
          <w:p w14:paraId="1098712F" w14:textId="77777777" w:rsidR="00912311" w:rsidRPr="00876374" w:rsidRDefault="00912311" w:rsidP="0086235F">
            <w:pPr>
              <w:tabs>
                <w:tab w:val="left" w:pos="2823"/>
              </w:tabs>
              <w:rPr>
                <w:rFonts w:ascii="Arial" w:hAnsi="Arial" w:cs="Arial"/>
                <w:sz w:val="22"/>
                <w:szCs w:val="22"/>
              </w:rPr>
            </w:pPr>
            <w:r w:rsidRPr="00876374">
              <w:rPr>
                <w:rFonts w:ascii="Arial" w:hAnsi="Arial" w:cs="Arial"/>
                <w:noProof/>
                <w:sz w:val="22"/>
                <w:szCs w:val="22"/>
              </w:rPr>
              <w:t>Rangovas</w:t>
            </w:r>
          </w:p>
        </w:tc>
        <w:tc>
          <w:tcPr>
            <w:tcW w:w="1637" w:type="pct"/>
            <w:tcBorders>
              <w:top w:val="single" w:sz="4" w:space="0" w:color="auto"/>
              <w:left w:val="single" w:sz="4" w:space="0" w:color="auto"/>
              <w:bottom w:val="single" w:sz="4" w:space="0" w:color="auto"/>
              <w:right w:val="single" w:sz="4" w:space="0" w:color="auto"/>
            </w:tcBorders>
            <w:vAlign w:val="center"/>
          </w:tcPr>
          <w:p w14:paraId="433AC2DC"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40 kalendorinių dienų nuo sutarties įsigaliojimo dienos</w:t>
            </w:r>
          </w:p>
        </w:tc>
      </w:tr>
      <w:tr w:rsidR="00912311" w:rsidRPr="00876374" w14:paraId="58D046F8" w14:textId="77777777" w:rsidTr="00853585">
        <w:trPr>
          <w:cantSplit/>
          <w:trHeight w:val="701"/>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907C44" w14:textId="77777777" w:rsidR="00912311" w:rsidRPr="00876374" w:rsidRDefault="00912311" w:rsidP="0086235F">
            <w:pPr>
              <w:tabs>
                <w:tab w:val="left" w:pos="0"/>
                <w:tab w:val="left" w:pos="1260"/>
              </w:tabs>
              <w:jc w:val="center"/>
              <w:rPr>
                <w:rFonts w:ascii="Arial" w:hAnsi="Arial" w:cs="Arial"/>
                <w:spacing w:val="-1"/>
                <w:sz w:val="22"/>
                <w:szCs w:val="22"/>
              </w:rPr>
            </w:pPr>
            <w:r w:rsidRPr="00876374">
              <w:rPr>
                <w:rFonts w:ascii="Arial" w:hAnsi="Arial" w:cs="Arial"/>
                <w:spacing w:val="-1"/>
                <w:sz w:val="22"/>
                <w:szCs w:val="22"/>
              </w:rPr>
              <w:t>5.</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FC05D4" w14:textId="77777777" w:rsidR="00912311" w:rsidRPr="00876374" w:rsidRDefault="00912311" w:rsidP="0086235F">
            <w:pPr>
              <w:pStyle w:val="ListContinue"/>
              <w:spacing w:after="0"/>
              <w:ind w:left="0"/>
              <w:rPr>
                <w:rFonts w:ascii="Arial" w:hAnsi="Arial" w:cs="Arial"/>
                <w:sz w:val="22"/>
                <w:szCs w:val="22"/>
              </w:rPr>
            </w:pPr>
            <w:r w:rsidRPr="00876374">
              <w:rPr>
                <w:rFonts w:ascii="Arial" w:hAnsi="Arial" w:cs="Arial"/>
                <w:bCs/>
                <w:color w:val="000000"/>
                <w:sz w:val="22"/>
                <w:szCs w:val="22"/>
              </w:rPr>
              <w:t>Įgyti teisę be palydos patekti į branduolinės energetikos objekto apsaugos zonas (išskyrus riboto patekimo zoną) ir (ar) branduolinės energetikos objekto aikštelę</w:t>
            </w:r>
          </w:p>
        </w:tc>
        <w:tc>
          <w:tcPr>
            <w:tcW w:w="658" w:type="pct"/>
            <w:tcBorders>
              <w:top w:val="single" w:sz="4" w:space="0" w:color="auto"/>
              <w:left w:val="single" w:sz="4" w:space="0" w:color="auto"/>
              <w:bottom w:val="single" w:sz="4" w:space="0" w:color="auto"/>
              <w:right w:val="single" w:sz="4" w:space="0" w:color="auto"/>
            </w:tcBorders>
            <w:vAlign w:val="center"/>
          </w:tcPr>
          <w:p w14:paraId="1A78A103"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Rangovas</w:t>
            </w:r>
          </w:p>
        </w:tc>
        <w:tc>
          <w:tcPr>
            <w:tcW w:w="1637" w:type="pct"/>
            <w:tcBorders>
              <w:top w:val="single" w:sz="4" w:space="0" w:color="auto"/>
              <w:left w:val="single" w:sz="4" w:space="0" w:color="auto"/>
              <w:bottom w:val="single" w:sz="4" w:space="0" w:color="auto"/>
              <w:right w:val="single" w:sz="4" w:space="0" w:color="auto"/>
            </w:tcBorders>
            <w:vAlign w:val="center"/>
          </w:tcPr>
          <w:p w14:paraId="20C5A178"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40 kalendorinių dienų nuo sutarties įsigaliojimo dienos</w:t>
            </w:r>
          </w:p>
        </w:tc>
      </w:tr>
      <w:tr w:rsidR="00912311" w:rsidRPr="00876374" w14:paraId="0415CD3C" w14:textId="77777777" w:rsidTr="00853585">
        <w:trPr>
          <w:cantSplit/>
          <w:trHeight w:val="701"/>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3F71C8" w14:textId="77777777" w:rsidR="00912311" w:rsidRPr="00876374" w:rsidRDefault="00912311" w:rsidP="0086235F">
            <w:pPr>
              <w:tabs>
                <w:tab w:val="left" w:pos="0"/>
                <w:tab w:val="left" w:pos="1260"/>
              </w:tabs>
              <w:jc w:val="center"/>
              <w:rPr>
                <w:rFonts w:ascii="Arial" w:hAnsi="Arial" w:cs="Arial"/>
                <w:spacing w:val="-1"/>
                <w:sz w:val="22"/>
                <w:szCs w:val="22"/>
              </w:rPr>
            </w:pPr>
            <w:r w:rsidRPr="00876374">
              <w:rPr>
                <w:rFonts w:ascii="Arial" w:hAnsi="Arial" w:cs="Arial"/>
                <w:spacing w:val="-1"/>
                <w:sz w:val="22"/>
                <w:szCs w:val="22"/>
              </w:rPr>
              <w:t>6.</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FCEFC2" w14:textId="77777777" w:rsidR="00912311" w:rsidRPr="00876374" w:rsidRDefault="00912311" w:rsidP="0086235F">
            <w:pPr>
              <w:pStyle w:val="ListContinue"/>
              <w:spacing w:after="0"/>
              <w:ind w:left="0"/>
              <w:rPr>
                <w:rFonts w:ascii="Arial" w:hAnsi="Arial" w:cs="Arial"/>
                <w:bCs/>
                <w:color w:val="000000"/>
                <w:sz w:val="22"/>
                <w:szCs w:val="22"/>
              </w:rPr>
            </w:pPr>
            <w:r w:rsidRPr="00876374">
              <w:rPr>
                <w:rFonts w:ascii="Arial" w:hAnsi="Arial" w:cs="Arial"/>
                <w:bCs/>
                <w:color w:val="000000"/>
                <w:sz w:val="22"/>
                <w:szCs w:val="22"/>
              </w:rPr>
              <w:t>Atlikti paprastojo remonto darbus</w:t>
            </w:r>
          </w:p>
        </w:tc>
        <w:tc>
          <w:tcPr>
            <w:tcW w:w="658" w:type="pct"/>
            <w:tcBorders>
              <w:top w:val="single" w:sz="4" w:space="0" w:color="auto"/>
              <w:left w:val="single" w:sz="4" w:space="0" w:color="auto"/>
              <w:bottom w:val="single" w:sz="4" w:space="0" w:color="auto"/>
              <w:right w:val="single" w:sz="4" w:space="0" w:color="auto"/>
            </w:tcBorders>
            <w:vAlign w:val="center"/>
          </w:tcPr>
          <w:p w14:paraId="7F86A0BE"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Rangovas</w:t>
            </w:r>
          </w:p>
        </w:tc>
        <w:tc>
          <w:tcPr>
            <w:tcW w:w="1637" w:type="pct"/>
            <w:tcBorders>
              <w:top w:val="single" w:sz="4" w:space="0" w:color="auto"/>
              <w:left w:val="single" w:sz="4" w:space="0" w:color="auto"/>
              <w:bottom w:val="single" w:sz="4" w:space="0" w:color="auto"/>
              <w:right w:val="single" w:sz="4" w:space="0" w:color="auto"/>
            </w:tcBorders>
            <w:vAlign w:val="center"/>
          </w:tcPr>
          <w:p w14:paraId="6AD18CDC" w14:textId="35DE95BF" w:rsidR="00912311" w:rsidRPr="00876374" w:rsidRDefault="00912311" w:rsidP="0086235F">
            <w:pPr>
              <w:tabs>
                <w:tab w:val="left" w:pos="2823"/>
              </w:tabs>
              <w:rPr>
                <w:rFonts w:ascii="Arial" w:hAnsi="Arial" w:cs="Arial"/>
                <w:b/>
                <w:bCs/>
                <w:noProof/>
                <w:sz w:val="22"/>
                <w:szCs w:val="22"/>
              </w:rPr>
            </w:pPr>
            <w:r w:rsidRPr="00876374">
              <w:rPr>
                <w:rFonts w:ascii="Arial" w:hAnsi="Arial" w:cs="Arial"/>
                <w:noProof/>
                <w:sz w:val="22"/>
                <w:szCs w:val="22"/>
              </w:rPr>
              <w:t xml:space="preserve">80 kalendorinių dienų nuo SDTP suderinimo su </w:t>
            </w:r>
            <w:r w:rsidR="003D2FE6" w:rsidRPr="00876374">
              <w:rPr>
                <w:rFonts w:ascii="Arial" w:hAnsi="Arial" w:cs="Arial"/>
                <w:noProof/>
                <w:sz w:val="22"/>
                <w:szCs w:val="22"/>
              </w:rPr>
              <w:t>U</w:t>
            </w:r>
            <w:r w:rsidRPr="00876374">
              <w:rPr>
                <w:rFonts w:ascii="Arial" w:hAnsi="Arial" w:cs="Arial"/>
                <w:noProof/>
                <w:sz w:val="22"/>
                <w:szCs w:val="22"/>
              </w:rPr>
              <w:t>žsakovu dienos</w:t>
            </w:r>
          </w:p>
        </w:tc>
      </w:tr>
      <w:tr w:rsidR="00912311" w:rsidRPr="00876374" w14:paraId="7CFC8279" w14:textId="77777777" w:rsidTr="00853585">
        <w:trPr>
          <w:cantSplit/>
          <w:trHeight w:val="701"/>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6F2D45" w14:textId="77777777" w:rsidR="00912311" w:rsidRPr="00876374" w:rsidRDefault="00912311" w:rsidP="0086235F">
            <w:pPr>
              <w:tabs>
                <w:tab w:val="left" w:pos="0"/>
                <w:tab w:val="left" w:pos="1260"/>
              </w:tabs>
              <w:jc w:val="center"/>
              <w:rPr>
                <w:rFonts w:ascii="Arial" w:hAnsi="Arial" w:cs="Arial"/>
                <w:spacing w:val="-1"/>
                <w:sz w:val="22"/>
                <w:szCs w:val="22"/>
              </w:rPr>
            </w:pPr>
            <w:r w:rsidRPr="00876374">
              <w:rPr>
                <w:rFonts w:ascii="Arial" w:hAnsi="Arial" w:cs="Arial"/>
                <w:spacing w:val="-1"/>
                <w:sz w:val="22"/>
                <w:szCs w:val="22"/>
              </w:rPr>
              <w:t>7.</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288BED" w14:textId="7F839FE2" w:rsidR="00912311" w:rsidRPr="00876374" w:rsidRDefault="00912311" w:rsidP="0086235F">
            <w:pPr>
              <w:pStyle w:val="ListContinue"/>
              <w:spacing w:after="0"/>
              <w:ind w:left="0"/>
              <w:rPr>
                <w:rFonts w:ascii="Arial" w:hAnsi="Arial" w:cs="Arial"/>
                <w:bCs/>
                <w:color w:val="000000"/>
                <w:sz w:val="22"/>
                <w:szCs w:val="22"/>
              </w:rPr>
            </w:pPr>
            <w:r w:rsidRPr="00876374">
              <w:rPr>
                <w:rFonts w:ascii="Arial" w:hAnsi="Arial" w:cs="Arial"/>
                <w:sz w:val="22"/>
                <w:szCs w:val="22"/>
              </w:rPr>
              <w:t>Išbandyti sumontuot</w:t>
            </w:r>
            <w:r w:rsidR="000B3A80" w:rsidRPr="00876374">
              <w:rPr>
                <w:rFonts w:ascii="Arial" w:hAnsi="Arial" w:cs="Arial"/>
                <w:sz w:val="22"/>
                <w:szCs w:val="22"/>
              </w:rPr>
              <w:t>ą</w:t>
            </w:r>
            <w:r w:rsidRPr="00876374">
              <w:rPr>
                <w:rFonts w:ascii="Arial" w:hAnsi="Arial" w:cs="Arial"/>
                <w:sz w:val="22"/>
                <w:szCs w:val="22"/>
              </w:rPr>
              <w:t xml:space="preserve"> įrangą ir patikrinti atliktų darbų atitik</w:t>
            </w:r>
            <w:r w:rsidR="000B3A80" w:rsidRPr="00876374">
              <w:rPr>
                <w:rFonts w:ascii="Arial" w:hAnsi="Arial" w:cs="Arial"/>
                <w:sz w:val="22"/>
                <w:szCs w:val="22"/>
              </w:rPr>
              <w:t>tį</w:t>
            </w:r>
            <w:r w:rsidRPr="00876374">
              <w:rPr>
                <w:rFonts w:ascii="Arial" w:hAnsi="Arial" w:cs="Arial"/>
                <w:sz w:val="22"/>
                <w:szCs w:val="22"/>
              </w:rPr>
              <w:t xml:space="preserve"> šios techninės užduoties ir projekto reikalavimams. Esant neatitikimams, juos pašalinti</w:t>
            </w:r>
          </w:p>
        </w:tc>
        <w:tc>
          <w:tcPr>
            <w:tcW w:w="658" w:type="pct"/>
            <w:tcBorders>
              <w:top w:val="single" w:sz="4" w:space="0" w:color="auto"/>
              <w:left w:val="single" w:sz="4" w:space="0" w:color="auto"/>
              <w:bottom w:val="single" w:sz="4" w:space="0" w:color="auto"/>
              <w:right w:val="single" w:sz="4" w:space="0" w:color="auto"/>
            </w:tcBorders>
            <w:vAlign w:val="center"/>
          </w:tcPr>
          <w:p w14:paraId="0D8CF777"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Rangovas</w:t>
            </w:r>
          </w:p>
        </w:tc>
        <w:tc>
          <w:tcPr>
            <w:tcW w:w="1637" w:type="pct"/>
            <w:tcBorders>
              <w:top w:val="single" w:sz="4" w:space="0" w:color="auto"/>
              <w:left w:val="single" w:sz="4" w:space="0" w:color="auto"/>
              <w:bottom w:val="single" w:sz="4" w:space="0" w:color="auto"/>
              <w:right w:val="single" w:sz="4" w:space="0" w:color="auto"/>
            </w:tcBorders>
            <w:vAlign w:val="center"/>
          </w:tcPr>
          <w:p w14:paraId="73FE4726" w14:textId="439E2A1C" w:rsidR="00912311" w:rsidRPr="00876374" w:rsidRDefault="009265A2" w:rsidP="0086235F">
            <w:pPr>
              <w:tabs>
                <w:tab w:val="left" w:pos="2823"/>
              </w:tabs>
              <w:rPr>
                <w:rFonts w:ascii="Arial" w:hAnsi="Arial" w:cs="Arial"/>
                <w:noProof/>
                <w:sz w:val="22"/>
                <w:szCs w:val="22"/>
              </w:rPr>
            </w:pPr>
            <w:r w:rsidRPr="00876374">
              <w:rPr>
                <w:rFonts w:ascii="Arial" w:hAnsi="Arial" w:cs="Arial"/>
                <w:noProof/>
                <w:sz w:val="22"/>
                <w:szCs w:val="22"/>
              </w:rPr>
              <w:t>10</w:t>
            </w:r>
            <w:r w:rsidR="00912311" w:rsidRPr="00876374">
              <w:rPr>
                <w:rFonts w:ascii="Arial" w:hAnsi="Arial" w:cs="Arial"/>
                <w:noProof/>
                <w:sz w:val="22"/>
                <w:szCs w:val="22"/>
              </w:rPr>
              <w:t xml:space="preserve"> kalendorinių dienų nuo remonto darbų užbaigimo dienos</w:t>
            </w:r>
          </w:p>
        </w:tc>
      </w:tr>
      <w:tr w:rsidR="00912311" w:rsidRPr="00876374" w14:paraId="32EED04A" w14:textId="77777777" w:rsidTr="00853585">
        <w:trPr>
          <w:cantSplit/>
          <w:trHeight w:val="701"/>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265DF4" w14:textId="77777777" w:rsidR="00912311" w:rsidRPr="00876374" w:rsidRDefault="00912311" w:rsidP="0086235F">
            <w:pPr>
              <w:tabs>
                <w:tab w:val="left" w:pos="0"/>
                <w:tab w:val="left" w:pos="1260"/>
              </w:tabs>
              <w:jc w:val="center"/>
              <w:rPr>
                <w:rFonts w:ascii="Arial" w:hAnsi="Arial" w:cs="Arial"/>
                <w:spacing w:val="-1"/>
                <w:sz w:val="22"/>
                <w:szCs w:val="22"/>
              </w:rPr>
            </w:pPr>
            <w:r w:rsidRPr="00876374">
              <w:rPr>
                <w:rFonts w:ascii="Arial" w:hAnsi="Arial" w:cs="Arial"/>
                <w:spacing w:val="-1"/>
                <w:sz w:val="22"/>
                <w:szCs w:val="22"/>
              </w:rPr>
              <w:t>8.</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EF5F8A" w14:textId="77777777" w:rsidR="00912311" w:rsidRPr="00876374" w:rsidRDefault="00912311" w:rsidP="0086235F">
            <w:pPr>
              <w:pStyle w:val="ListContinue"/>
              <w:spacing w:after="0"/>
              <w:ind w:left="0"/>
              <w:rPr>
                <w:rFonts w:ascii="Arial" w:hAnsi="Arial" w:cs="Arial"/>
                <w:sz w:val="22"/>
                <w:szCs w:val="22"/>
              </w:rPr>
            </w:pPr>
            <w:r w:rsidRPr="00876374">
              <w:rPr>
                <w:rFonts w:ascii="Arial" w:hAnsi="Arial" w:cs="Arial"/>
                <w:sz w:val="22"/>
                <w:szCs w:val="22"/>
              </w:rPr>
              <w:t>Šildymo sistemos valdymo ir remonto IAE personalo mokymai</w:t>
            </w:r>
          </w:p>
        </w:tc>
        <w:tc>
          <w:tcPr>
            <w:tcW w:w="658" w:type="pct"/>
            <w:tcBorders>
              <w:top w:val="single" w:sz="4" w:space="0" w:color="auto"/>
              <w:left w:val="single" w:sz="4" w:space="0" w:color="auto"/>
              <w:bottom w:val="single" w:sz="4" w:space="0" w:color="auto"/>
              <w:right w:val="single" w:sz="4" w:space="0" w:color="auto"/>
            </w:tcBorders>
            <w:vAlign w:val="center"/>
          </w:tcPr>
          <w:p w14:paraId="1A30FB64" w14:textId="77777777" w:rsidR="00912311" w:rsidRPr="00876374" w:rsidRDefault="00912311" w:rsidP="0086235F">
            <w:pPr>
              <w:tabs>
                <w:tab w:val="left" w:pos="2823"/>
              </w:tabs>
              <w:rPr>
                <w:rFonts w:ascii="Arial" w:hAnsi="Arial" w:cs="Arial"/>
                <w:sz w:val="22"/>
                <w:szCs w:val="22"/>
              </w:rPr>
            </w:pPr>
            <w:r w:rsidRPr="00876374">
              <w:rPr>
                <w:rFonts w:ascii="Arial" w:hAnsi="Arial" w:cs="Arial"/>
                <w:sz w:val="22"/>
                <w:szCs w:val="22"/>
              </w:rPr>
              <w:t>Rangovas</w:t>
            </w:r>
          </w:p>
          <w:p w14:paraId="6428DF07"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Užsakovas</w:t>
            </w:r>
          </w:p>
        </w:tc>
        <w:tc>
          <w:tcPr>
            <w:tcW w:w="1637" w:type="pct"/>
            <w:tcBorders>
              <w:top w:val="single" w:sz="4" w:space="0" w:color="auto"/>
              <w:left w:val="single" w:sz="4" w:space="0" w:color="auto"/>
              <w:bottom w:val="single" w:sz="4" w:space="0" w:color="auto"/>
              <w:right w:val="single" w:sz="4" w:space="0" w:color="auto"/>
            </w:tcBorders>
            <w:vAlign w:val="center"/>
          </w:tcPr>
          <w:p w14:paraId="0F00F620" w14:textId="4AA176EA" w:rsidR="00912311" w:rsidRPr="00876374" w:rsidRDefault="009415B4" w:rsidP="0086235F">
            <w:pPr>
              <w:tabs>
                <w:tab w:val="left" w:pos="2823"/>
              </w:tabs>
              <w:rPr>
                <w:rFonts w:ascii="Arial" w:hAnsi="Arial" w:cs="Arial"/>
                <w:noProof/>
                <w:sz w:val="22"/>
                <w:szCs w:val="22"/>
              </w:rPr>
            </w:pPr>
            <w:r w:rsidRPr="00876374">
              <w:rPr>
                <w:rFonts w:ascii="Arial" w:hAnsi="Arial" w:cs="Arial"/>
                <w:noProof/>
                <w:sz w:val="22"/>
                <w:szCs w:val="22"/>
              </w:rPr>
              <w:t>5</w:t>
            </w:r>
            <w:r w:rsidR="00912311" w:rsidRPr="00876374">
              <w:rPr>
                <w:rFonts w:ascii="Arial" w:hAnsi="Arial" w:cs="Arial"/>
                <w:noProof/>
                <w:sz w:val="22"/>
                <w:szCs w:val="22"/>
              </w:rPr>
              <w:t xml:space="preserve"> kalendorinių dienų nuo įrangos išbandymo dienos</w:t>
            </w:r>
          </w:p>
        </w:tc>
      </w:tr>
      <w:tr w:rsidR="00912311" w:rsidRPr="00876374" w14:paraId="06B7CF45" w14:textId="77777777" w:rsidTr="00853585">
        <w:trPr>
          <w:cantSplit/>
          <w:trHeight w:val="701"/>
        </w:trPr>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B9763C" w14:textId="77777777" w:rsidR="00912311" w:rsidRPr="00876374" w:rsidRDefault="00912311" w:rsidP="0086235F">
            <w:pPr>
              <w:tabs>
                <w:tab w:val="left" w:pos="0"/>
                <w:tab w:val="left" w:pos="1260"/>
              </w:tabs>
              <w:jc w:val="center"/>
              <w:rPr>
                <w:rFonts w:ascii="Arial" w:hAnsi="Arial" w:cs="Arial"/>
                <w:spacing w:val="-1"/>
                <w:sz w:val="22"/>
                <w:szCs w:val="22"/>
              </w:rPr>
            </w:pPr>
            <w:r w:rsidRPr="00876374">
              <w:rPr>
                <w:rFonts w:ascii="Arial" w:hAnsi="Arial" w:cs="Arial"/>
                <w:spacing w:val="-1"/>
                <w:sz w:val="22"/>
                <w:szCs w:val="22"/>
              </w:rPr>
              <w:t>9.</w:t>
            </w:r>
          </w:p>
        </w:tc>
        <w:tc>
          <w:tcPr>
            <w:tcW w:w="228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F99CFB" w14:textId="77777777" w:rsidR="00912311" w:rsidRPr="00876374" w:rsidRDefault="00912311" w:rsidP="0086235F">
            <w:pPr>
              <w:pStyle w:val="ListContinue"/>
              <w:spacing w:after="0"/>
              <w:ind w:left="0"/>
              <w:rPr>
                <w:rFonts w:ascii="Arial" w:hAnsi="Arial" w:cs="Arial"/>
                <w:sz w:val="22"/>
                <w:szCs w:val="22"/>
              </w:rPr>
            </w:pPr>
            <w:r w:rsidRPr="00876374">
              <w:rPr>
                <w:rFonts w:ascii="Arial" w:hAnsi="Arial" w:cs="Arial"/>
                <w:sz w:val="22"/>
                <w:szCs w:val="22"/>
              </w:rPr>
              <w:t>Statybos užbaigimo procedūra (pagal IX skyrių), statybos užbaigimo akto pasirašymas</w:t>
            </w:r>
          </w:p>
        </w:tc>
        <w:tc>
          <w:tcPr>
            <w:tcW w:w="658" w:type="pct"/>
            <w:tcBorders>
              <w:top w:val="single" w:sz="4" w:space="0" w:color="auto"/>
              <w:left w:val="single" w:sz="4" w:space="0" w:color="auto"/>
              <w:bottom w:val="single" w:sz="4" w:space="0" w:color="auto"/>
              <w:right w:val="single" w:sz="4" w:space="0" w:color="auto"/>
            </w:tcBorders>
            <w:vAlign w:val="center"/>
          </w:tcPr>
          <w:p w14:paraId="32084A70" w14:textId="77777777" w:rsidR="00912311" w:rsidRPr="00876374" w:rsidRDefault="00912311" w:rsidP="0086235F">
            <w:pPr>
              <w:tabs>
                <w:tab w:val="left" w:pos="2823"/>
              </w:tabs>
              <w:rPr>
                <w:rFonts w:ascii="Arial" w:hAnsi="Arial" w:cs="Arial"/>
                <w:sz w:val="22"/>
                <w:szCs w:val="22"/>
              </w:rPr>
            </w:pPr>
            <w:r w:rsidRPr="00876374">
              <w:rPr>
                <w:rFonts w:ascii="Arial" w:hAnsi="Arial" w:cs="Arial"/>
                <w:sz w:val="22"/>
                <w:szCs w:val="22"/>
              </w:rPr>
              <w:t>Rangovas</w:t>
            </w:r>
          </w:p>
          <w:p w14:paraId="031C6AE8" w14:textId="77777777" w:rsidR="00912311" w:rsidRPr="00876374" w:rsidRDefault="00912311" w:rsidP="0086235F">
            <w:pPr>
              <w:tabs>
                <w:tab w:val="left" w:pos="2823"/>
              </w:tabs>
              <w:rPr>
                <w:rFonts w:ascii="Arial" w:hAnsi="Arial" w:cs="Arial"/>
                <w:noProof/>
                <w:sz w:val="22"/>
                <w:szCs w:val="22"/>
              </w:rPr>
            </w:pPr>
            <w:r w:rsidRPr="00876374">
              <w:rPr>
                <w:rFonts w:ascii="Arial" w:hAnsi="Arial" w:cs="Arial"/>
                <w:noProof/>
                <w:sz w:val="22"/>
                <w:szCs w:val="22"/>
              </w:rPr>
              <w:t>Užsakovas</w:t>
            </w:r>
          </w:p>
        </w:tc>
        <w:tc>
          <w:tcPr>
            <w:tcW w:w="1637" w:type="pct"/>
            <w:tcBorders>
              <w:top w:val="single" w:sz="4" w:space="0" w:color="auto"/>
              <w:left w:val="single" w:sz="4" w:space="0" w:color="auto"/>
              <w:bottom w:val="single" w:sz="4" w:space="0" w:color="auto"/>
              <w:right w:val="single" w:sz="4" w:space="0" w:color="auto"/>
            </w:tcBorders>
            <w:vAlign w:val="center"/>
          </w:tcPr>
          <w:p w14:paraId="743DECF1" w14:textId="14C0DED4" w:rsidR="00912311" w:rsidRPr="00876374" w:rsidRDefault="00BA0C43" w:rsidP="0086235F">
            <w:pPr>
              <w:tabs>
                <w:tab w:val="left" w:pos="2823"/>
              </w:tabs>
              <w:rPr>
                <w:rFonts w:ascii="Arial" w:hAnsi="Arial" w:cs="Arial"/>
                <w:noProof/>
                <w:sz w:val="22"/>
                <w:szCs w:val="22"/>
              </w:rPr>
            </w:pPr>
            <w:r w:rsidRPr="00876374">
              <w:rPr>
                <w:rFonts w:ascii="Arial" w:hAnsi="Arial" w:cs="Arial"/>
                <w:noProof/>
                <w:sz w:val="22"/>
                <w:szCs w:val="22"/>
              </w:rPr>
              <w:t>30</w:t>
            </w:r>
            <w:r w:rsidR="00912311" w:rsidRPr="00876374">
              <w:rPr>
                <w:rFonts w:ascii="Arial" w:hAnsi="Arial" w:cs="Arial"/>
                <w:noProof/>
                <w:sz w:val="22"/>
                <w:szCs w:val="22"/>
              </w:rPr>
              <w:t xml:space="preserve"> kalendorinių dienų nuo mokymų užbaigimo dienos</w:t>
            </w:r>
          </w:p>
        </w:tc>
      </w:tr>
      <w:tr w:rsidR="00912311" w:rsidRPr="00876374" w14:paraId="48E19203" w14:textId="77777777" w:rsidTr="00853585">
        <w:trPr>
          <w:cantSplit/>
          <w:trHeight w:val="485"/>
        </w:trPr>
        <w:tc>
          <w:tcPr>
            <w:tcW w:w="5000"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973BE5" w14:textId="7270D941" w:rsidR="00912311" w:rsidRPr="00876374" w:rsidRDefault="00912311" w:rsidP="0086235F">
            <w:pPr>
              <w:tabs>
                <w:tab w:val="left" w:pos="2823"/>
              </w:tabs>
              <w:ind w:right="-79"/>
              <w:rPr>
                <w:rFonts w:ascii="Arial" w:hAnsi="Arial" w:cs="Arial"/>
                <w:noProof/>
                <w:sz w:val="22"/>
                <w:szCs w:val="22"/>
              </w:rPr>
            </w:pPr>
            <w:r w:rsidRPr="00876374">
              <w:rPr>
                <w:rFonts w:ascii="Arial" w:hAnsi="Arial" w:cs="Arial"/>
                <w:b/>
                <w:noProof/>
                <w:sz w:val="22"/>
                <w:szCs w:val="22"/>
              </w:rPr>
              <w:t>Bendra paslaugų suteikimo ir darbų atlikimo trukmė: 1</w:t>
            </w:r>
            <w:r w:rsidR="009415B4" w:rsidRPr="00876374">
              <w:rPr>
                <w:rFonts w:ascii="Arial" w:hAnsi="Arial" w:cs="Arial"/>
                <w:b/>
                <w:noProof/>
                <w:sz w:val="22"/>
                <w:szCs w:val="22"/>
              </w:rPr>
              <w:t>8</w:t>
            </w:r>
            <w:r w:rsidRPr="00876374">
              <w:rPr>
                <w:rFonts w:ascii="Arial" w:hAnsi="Arial" w:cs="Arial"/>
                <w:b/>
                <w:noProof/>
                <w:sz w:val="22"/>
                <w:szCs w:val="22"/>
              </w:rPr>
              <w:t xml:space="preserve">5 k.d. </w:t>
            </w:r>
          </w:p>
        </w:tc>
      </w:tr>
    </w:tbl>
    <w:p w14:paraId="10AB646B" w14:textId="77777777" w:rsidR="00912311" w:rsidRPr="00876374" w:rsidRDefault="00912311" w:rsidP="0086235F">
      <w:pPr>
        <w:pStyle w:val="BodyText2"/>
        <w:keepNext/>
        <w:numPr>
          <w:ilvl w:val="0"/>
          <w:numId w:val="1"/>
        </w:numPr>
        <w:tabs>
          <w:tab w:val="clear" w:pos="4050"/>
        </w:tabs>
        <w:spacing w:before="240"/>
        <w:ind w:left="0" w:right="709" w:firstLine="1276"/>
        <w:rPr>
          <w:rFonts w:ascii="Arial" w:hAnsi="Arial" w:cs="Arial"/>
          <w:color w:val="000000" w:themeColor="text1"/>
        </w:rPr>
      </w:pPr>
      <w:r w:rsidRPr="00876374">
        <w:rPr>
          <w:rFonts w:ascii="Arial" w:hAnsi="Arial" w:cs="Arial"/>
          <w:color w:val="000000" w:themeColor="text1"/>
        </w:rPr>
        <w:lastRenderedPageBreak/>
        <w:t>SKYRIUS</w:t>
      </w:r>
    </w:p>
    <w:p w14:paraId="1A3822DB" w14:textId="77777777" w:rsidR="00912311" w:rsidRPr="00876374" w:rsidRDefault="00912311" w:rsidP="0086235F">
      <w:pPr>
        <w:pStyle w:val="BodyText2"/>
        <w:keepNext/>
        <w:spacing w:after="240"/>
        <w:ind w:right="-1"/>
        <w:rPr>
          <w:rFonts w:ascii="Arial" w:hAnsi="Arial" w:cs="Arial"/>
          <w:color w:val="000000" w:themeColor="text1"/>
        </w:rPr>
      </w:pPr>
      <w:r w:rsidRPr="00876374">
        <w:rPr>
          <w:rFonts w:ascii="Arial" w:hAnsi="Arial" w:cs="Arial"/>
          <w:color w:val="000000" w:themeColor="text1"/>
        </w:rPr>
        <w:t>TIKRINIMAS IR PRIEŽIŪRA</w:t>
      </w:r>
    </w:p>
    <w:p w14:paraId="769DF80F" w14:textId="67B324D9"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 xml:space="preserve">Šios TU realizavimo metu </w:t>
      </w:r>
      <w:r w:rsidR="003D2FE6" w:rsidRPr="00876374">
        <w:rPr>
          <w:rFonts w:ascii="Arial" w:hAnsi="Arial" w:cs="Arial"/>
          <w:color w:val="000000" w:themeColor="text1"/>
          <w:lang w:val="lt-LT"/>
        </w:rPr>
        <w:t>U</w:t>
      </w:r>
      <w:r w:rsidRPr="00876374">
        <w:rPr>
          <w:rFonts w:ascii="Arial" w:hAnsi="Arial" w:cs="Arial"/>
          <w:color w:val="000000" w:themeColor="text1"/>
          <w:lang w:val="lt-LT"/>
        </w:rPr>
        <w:t>žsakovas skiria asmenį, atsakingą už statinio statybos techninę priežiūrą. Statinio statybos techninė priežiūra turi būti vykdoma pagal LR statybos įstatymo ir STR 1.06.01:2016 „Statybos darbai. Statinio statybos priežiūra“ reikalavimus.</w:t>
      </w:r>
    </w:p>
    <w:p w14:paraId="254242C0" w14:textId="66CC3622"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color w:val="000000" w:themeColor="text1"/>
          <w:lang w:val="lt-LT"/>
        </w:rPr>
      </w:pPr>
      <w:r w:rsidRPr="00876374">
        <w:rPr>
          <w:rFonts w:ascii="Arial" w:hAnsi="Arial" w:cs="Arial"/>
          <w:color w:val="000000" w:themeColor="text1"/>
          <w:lang w:val="lt-LT"/>
        </w:rPr>
        <w:t xml:space="preserve">Klausimams, susijusiems su darbų vykdymu, spręsti </w:t>
      </w:r>
      <w:r w:rsidR="00032E07" w:rsidRPr="00876374">
        <w:rPr>
          <w:rFonts w:ascii="Arial" w:hAnsi="Arial" w:cs="Arial"/>
          <w:color w:val="000000" w:themeColor="text1"/>
          <w:lang w:val="lt-LT"/>
        </w:rPr>
        <w:t>U</w:t>
      </w:r>
      <w:r w:rsidRPr="00876374">
        <w:rPr>
          <w:rFonts w:ascii="Arial" w:hAnsi="Arial" w:cs="Arial"/>
          <w:color w:val="000000" w:themeColor="text1"/>
          <w:lang w:val="lt-LT"/>
        </w:rPr>
        <w:t xml:space="preserve">žsakovas skiria asmenį, atsakingą už </w:t>
      </w:r>
      <w:r w:rsidR="00417C1E" w:rsidRPr="00876374">
        <w:rPr>
          <w:rFonts w:ascii="Arial" w:hAnsi="Arial" w:cs="Arial"/>
          <w:color w:val="000000" w:themeColor="text1"/>
          <w:lang w:val="lt-LT"/>
        </w:rPr>
        <w:t>R</w:t>
      </w:r>
      <w:r w:rsidRPr="00876374">
        <w:rPr>
          <w:rFonts w:ascii="Arial" w:hAnsi="Arial" w:cs="Arial"/>
          <w:color w:val="000000" w:themeColor="text1"/>
          <w:lang w:val="lt-LT"/>
        </w:rPr>
        <w:t>angovo veiklos koordinavimą ir kontrolę.</w:t>
      </w:r>
    </w:p>
    <w:p w14:paraId="7A07776B" w14:textId="38CE67F2"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color w:val="000000" w:themeColor="text1"/>
          <w:lang w:val="lt-LT"/>
        </w:rPr>
      </w:pPr>
      <w:r w:rsidRPr="00876374">
        <w:rPr>
          <w:rFonts w:ascii="Arial" w:hAnsi="Arial" w:cs="Arial"/>
          <w:lang w:val="lt-LT"/>
        </w:rPr>
        <w:t xml:space="preserve">Užsakovas turi teisę kontroliuoti kokybės atitiktį techninės užduoties ir projekto reikalavimams. Rangovas turi užtikrinti </w:t>
      </w:r>
      <w:r w:rsidR="00032E07" w:rsidRPr="00876374">
        <w:rPr>
          <w:rFonts w:ascii="Arial" w:hAnsi="Arial" w:cs="Arial"/>
          <w:lang w:val="lt-LT"/>
        </w:rPr>
        <w:t>U</w:t>
      </w:r>
      <w:r w:rsidRPr="00876374">
        <w:rPr>
          <w:rFonts w:ascii="Arial" w:hAnsi="Arial" w:cs="Arial"/>
          <w:lang w:val="lt-LT"/>
        </w:rPr>
        <w:t>žsakovo atstovams galimybę nuolat kontroliuoti darbų vykdymo eigą ir kokybę.</w:t>
      </w:r>
    </w:p>
    <w:p w14:paraId="0B7D4281" w14:textId="77777777" w:rsidR="00912311" w:rsidRPr="00876374" w:rsidRDefault="00912311" w:rsidP="00E32308">
      <w:pPr>
        <w:pStyle w:val="BodyText2"/>
        <w:numPr>
          <w:ilvl w:val="0"/>
          <w:numId w:val="1"/>
        </w:numPr>
        <w:tabs>
          <w:tab w:val="clear" w:pos="4050"/>
        </w:tabs>
        <w:spacing w:before="240"/>
        <w:ind w:left="0" w:right="707" w:firstLine="1134"/>
        <w:rPr>
          <w:rFonts w:ascii="Arial" w:hAnsi="Arial" w:cs="Arial"/>
          <w:color w:val="000000" w:themeColor="text1"/>
        </w:rPr>
      </w:pPr>
      <w:r w:rsidRPr="00876374">
        <w:rPr>
          <w:rFonts w:ascii="Arial" w:hAnsi="Arial" w:cs="Arial"/>
          <w:color w:val="000000" w:themeColor="text1"/>
        </w:rPr>
        <w:t>SKYRIUS</w:t>
      </w:r>
    </w:p>
    <w:p w14:paraId="5F6D0170" w14:textId="77777777" w:rsidR="00912311" w:rsidRPr="00876374" w:rsidRDefault="00912311" w:rsidP="00FC3E85">
      <w:pPr>
        <w:pStyle w:val="BodyText2"/>
        <w:spacing w:after="240"/>
        <w:ind w:right="-143"/>
        <w:rPr>
          <w:rFonts w:ascii="Arial" w:hAnsi="Arial" w:cs="Arial"/>
          <w:color w:val="000000" w:themeColor="text1"/>
        </w:rPr>
      </w:pPr>
      <w:r w:rsidRPr="00876374">
        <w:rPr>
          <w:rFonts w:ascii="Arial" w:hAnsi="Arial" w:cs="Arial"/>
          <w:color w:val="000000" w:themeColor="text1"/>
        </w:rPr>
        <w:t>REIKALAVIMAI DĖL STATYBOS DARBŲ ATLIKIMO IR PERDAVIMO – PRIĖMIMO</w:t>
      </w:r>
    </w:p>
    <w:p w14:paraId="73DD16D4" w14:textId="624E7037" w:rsidR="00912311" w:rsidRPr="00876374" w:rsidRDefault="00912311" w:rsidP="00E32308">
      <w:pPr>
        <w:pStyle w:val="ListParagraph"/>
        <w:numPr>
          <w:ilvl w:val="0"/>
          <w:numId w:val="6"/>
        </w:numPr>
        <w:tabs>
          <w:tab w:val="left" w:pos="1560"/>
        </w:tabs>
        <w:spacing w:after="120" w:line="360" w:lineRule="auto"/>
        <w:ind w:left="0" w:firstLine="1134"/>
        <w:jc w:val="both"/>
        <w:rPr>
          <w:rFonts w:ascii="Arial" w:hAnsi="Arial" w:cs="Arial"/>
          <w:sz w:val="22"/>
          <w:szCs w:val="22"/>
        </w:rPr>
      </w:pPr>
      <w:r w:rsidRPr="00876374">
        <w:rPr>
          <w:rFonts w:ascii="Arial" w:hAnsi="Arial" w:cs="Arial"/>
          <w:sz w:val="22"/>
          <w:szCs w:val="22"/>
        </w:rPr>
        <w:t xml:space="preserve">Prieš statybos darbų užbaigimą </w:t>
      </w:r>
      <w:r w:rsidR="00417C1E" w:rsidRPr="00876374">
        <w:rPr>
          <w:rFonts w:ascii="Arial" w:hAnsi="Arial" w:cs="Arial"/>
          <w:sz w:val="22"/>
          <w:szCs w:val="22"/>
        </w:rPr>
        <w:t>R</w:t>
      </w:r>
      <w:r w:rsidRPr="00876374">
        <w:rPr>
          <w:rFonts w:ascii="Arial" w:hAnsi="Arial" w:cs="Arial"/>
          <w:sz w:val="22"/>
          <w:szCs w:val="22"/>
        </w:rPr>
        <w:t>angovas atlieka bandomąjį sumontuotos įrangos paleidimą, patikrinant</w:t>
      </w:r>
      <w:r w:rsidR="000C7CA5" w:rsidRPr="00876374">
        <w:rPr>
          <w:rFonts w:ascii="Arial" w:hAnsi="Arial" w:cs="Arial"/>
          <w:sz w:val="22"/>
          <w:szCs w:val="22"/>
        </w:rPr>
        <w:t>,</w:t>
      </w:r>
      <w:r w:rsidRPr="00876374">
        <w:rPr>
          <w:rFonts w:ascii="Arial" w:hAnsi="Arial" w:cs="Arial"/>
          <w:sz w:val="22"/>
          <w:szCs w:val="22"/>
        </w:rPr>
        <w:t xml:space="preserve"> ar ji atitinka nustatytus parametrus. Tyrimo proceso metu kruopščiai tikrinama visos sumontuotos įrangos techninė būklė, išsidėstymas ir reguliavimo prietaisų patikimumas, sumontuotų matavimo-kontrolės prietaisų įrengimas ir išsidėstymas.</w:t>
      </w:r>
    </w:p>
    <w:p w14:paraId="03C1A780" w14:textId="1BCAE164" w:rsidR="00912311" w:rsidRPr="00876374" w:rsidRDefault="00912311" w:rsidP="00E32308">
      <w:pPr>
        <w:pStyle w:val="normaltableau"/>
        <w:numPr>
          <w:ilvl w:val="0"/>
          <w:numId w:val="6"/>
        </w:numPr>
        <w:tabs>
          <w:tab w:val="left" w:pos="1560"/>
        </w:tabs>
        <w:spacing w:before="0" w:line="360" w:lineRule="auto"/>
        <w:ind w:left="0" w:firstLine="1134"/>
        <w:rPr>
          <w:rFonts w:ascii="Arial" w:hAnsi="Arial" w:cs="Arial"/>
          <w:lang w:val="lt-LT"/>
        </w:rPr>
      </w:pPr>
      <w:r w:rsidRPr="00876374">
        <w:rPr>
          <w:rFonts w:ascii="Arial" w:hAnsi="Arial" w:cs="Arial"/>
          <w:lang w:val="lt-LT"/>
        </w:rPr>
        <w:t xml:space="preserve">Užsakovo atstovas perima statybos darbus, kai visi statybos darbai yra užbaigti, ištaisomi defektai ir pasirašomi techninio priėmimo aktai, statybos darbų priėmimo–perdavimo aktai. Po to </w:t>
      </w:r>
      <w:r w:rsidR="00032E07" w:rsidRPr="00876374">
        <w:rPr>
          <w:rFonts w:ascii="Arial" w:hAnsi="Arial" w:cs="Arial"/>
          <w:lang w:val="lt-LT"/>
        </w:rPr>
        <w:t>U</w:t>
      </w:r>
      <w:r w:rsidRPr="00876374">
        <w:rPr>
          <w:rFonts w:ascii="Arial" w:hAnsi="Arial" w:cs="Arial"/>
          <w:lang w:val="lt-LT"/>
        </w:rPr>
        <w:t>žsakovas rengia ir pasirašo deklaraciją apie statybos užbaigimą.</w:t>
      </w:r>
    </w:p>
    <w:p w14:paraId="37437CF1" w14:textId="251A1071" w:rsidR="00912311" w:rsidRPr="00876374" w:rsidRDefault="00912311" w:rsidP="00E32308">
      <w:pPr>
        <w:pStyle w:val="normaltableau"/>
        <w:numPr>
          <w:ilvl w:val="0"/>
          <w:numId w:val="6"/>
        </w:numPr>
        <w:tabs>
          <w:tab w:val="left" w:pos="1560"/>
        </w:tabs>
        <w:spacing w:before="0" w:line="360" w:lineRule="auto"/>
        <w:ind w:left="0" w:firstLine="1134"/>
        <w:rPr>
          <w:rFonts w:ascii="Arial" w:hAnsi="Arial" w:cs="Arial"/>
          <w:lang w:val="lt-LT"/>
        </w:rPr>
      </w:pPr>
      <w:r w:rsidRPr="00876374">
        <w:rPr>
          <w:rFonts w:ascii="Arial" w:hAnsi="Arial" w:cs="Arial"/>
          <w:lang w:val="lt-LT"/>
        </w:rPr>
        <w:t>Užbaigus statybos darbus</w:t>
      </w:r>
      <w:r w:rsidR="00637DFC" w:rsidRPr="00876374">
        <w:rPr>
          <w:rFonts w:ascii="Arial" w:hAnsi="Arial" w:cs="Arial"/>
          <w:lang w:val="lt-LT"/>
        </w:rPr>
        <w:t>,</w:t>
      </w:r>
      <w:r w:rsidRPr="00876374">
        <w:rPr>
          <w:rFonts w:ascii="Arial" w:hAnsi="Arial" w:cs="Arial"/>
          <w:lang w:val="lt-LT"/>
        </w:rPr>
        <w:t xml:space="preserve"> statybos užbaigimo procedūrą inicijuoja </w:t>
      </w:r>
      <w:r w:rsidR="00032E07" w:rsidRPr="00876374">
        <w:rPr>
          <w:rFonts w:ascii="Arial" w:hAnsi="Arial" w:cs="Arial"/>
          <w:lang w:val="lt-LT"/>
        </w:rPr>
        <w:t>Už</w:t>
      </w:r>
      <w:r w:rsidRPr="00876374">
        <w:rPr>
          <w:rFonts w:ascii="Arial" w:hAnsi="Arial" w:cs="Arial"/>
          <w:lang w:val="lt-LT"/>
        </w:rPr>
        <w:t xml:space="preserve">sakovas. Objekto priėmimui po remonto </w:t>
      </w:r>
      <w:r w:rsidR="00894C41" w:rsidRPr="00876374">
        <w:rPr>
          <w:rFonts w:ascii="Arial" w:hAnsi="Arial" w:cs="Arial"/>
          <w:lang w:val="lt-LT"/>
        </w:rPr>
        <w:t>U</w:t>
      </w:r>
      <w:r w:rsidRPr="00876374">
        <w:rPr>
          <w:rFonts w:ascii="Arial" w:hAnsi="Arial" w:cs="Arial"/>
          <w:lang w:val="lt-LT"/>
        </w:rPr>
        <w:t>žsakovas skiria/sudaro priėmimo komisiją.</w:t>
      </w:r>
    </w:p>
    <w:p w14:paraId="331D002B" w14:textId="3FAA453D" w:rsidR="00912311" w:rsidRPr="00876374" w:rsidRDefault="00912311" w:rsidP="00E32308">
      <w:pPr>
        <w:pStyle w:val="normaltableau"/>
        <w:numPr>
          <w:ilvl w:val="0"/>
          <w:numId w:val="6"/>
        </w:numPr>
        <w:tabs>
          <w:tab w:val="left" w:pos="1560"/>
        </w:tabs>
        <w:spacing w:before="0" w:line="360" w:lineRule="auto"/>
        <w:ind w:left="0" w:firstLine="1134"/>
        <w:rPr>
          <w:rFonts w:ascii="Arial" w:hAnsi="Arial" w:cs="Arial"/>
          <w:lang w:val="lt-LT"/>
        </w:rPr>
      </w:pPr>
      <w:r w:rsidRPr="00876374">
        <w:rPr>
          <w:rFonts w:ascii="Arial" w:hAnsi="Arial" w:cs="Arial"/>
          <w:lang w:val="lt-LT"/>
        </w:rPr>
        <w:t xml:space="preserve">Pasibaigus darbams, </w:t>
      </w:r>
      <w:r w:rsidR="00417C1E" w:rsidRPr="00876374">
        <w:rPr>
          <w:rFonts w:ascii="Arial" w:hAnsi="Arial" w:cs="Arial"/>
          <w:lang w:val="lt-LT"/>
        </w:rPr>
        <w:t>R</w:t>
      </w:r>
      <w:r w:rsidRPr="00876374">
        <w:rPr>
          <w:rFonts w:ascii="Arial" w:hAnsi="Arial" w:cs="Arial"/>
          <w:lang w:val="lt-LT"/>
        </w:rPr>
        <w:t xml:space="preserve">angovas perduoda </w:t>
      </w:r>
      <w:r w:rsidR="00894C41" w:rsidRPr="00876374">
        <w:rPr>
          <w:rFonts w:ascii="Arial" w:hAnsi="Arial" w:cs="Arial"/>
          <w:lang w:val="lt-LT"/>
        </w:rPr>
        <w:t>U</w:t>
      </w:r>
      <w:r w:rsidRPr="00876374">
        <w:rPr>
          <w:rFonts w:ascii="Arial" w:hAnsi="Arial" w:cs="Arial"/>
          <w:lang w:val="lt-LT"/>
        </w:rPr>
        <w:t>žsakovui vykdomųjų dokumentų komplektą:</w:t>
      </w:r>
    </w:p>
    <w:p w14:paraId="7A9C4A8F" w14:textId="3E5A7D44"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rPr>
        <w:t>Pasirašytą statybos darbų priėmimo-perdavimo aktą bei techninį darbų priėmimo aktą</w:t>
      </w:r>
      <w:r w:rsidR="00DD559E" w:rsidRPr="00876374">
        <w:rPr>
          <w:rFonts w:ascii="Arial" w:hAnsi="Arial" w:cs="Arial"/>
          <w:lang w:val="lt-LT"/>
        </w:rPr>
        <w:t>;</w:t>
      </w:r>
    </w:p>
    <w:p w14:paraId="58E54117" w14:textId="11A88D2C"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rPr>
        <w:t>Pasirašytą mokymų pravedimo patvirtinimo aktą</w:t>
      </w:r>
      <w:r w:rsidR="00DD559E" w:rsidRPr="00876374">
        <w:rPr>
          <w:rFonts w:ascii="Arial" w:hAnsi="Arial" w:cs="Arial"/>
          <w:lang w:val="lt-LT"/>
        </w:rPr>
        <w:t>;</w:t>
      </w:r>
    </w:p>
    <w:p w14:paraId="6DFEF3FB" w14:textId="77777777"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eastAsia="ru-RU"/>
        </w:rPr>
        <w:t>Gamyklinius įrangos, sistemų ir komponentų, dokumentus (techniniai aprašymai, pasai, eksploatavimo, remonto, techninio aptarnavimo ir priežiūros instrukcijos) lietuvių kalba;</w:t>
      </w:r>
    </w:p>
    <w:p w14:paraId="68E2E236" w14:textId="66C7B0F5"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rPr>
        <w:t>Šildymo sistemos valdymo ir remonto instrukciją</w:t>
      </w:r>
      <w:r w:rsidR="00DD559E" w:rsidRPr="00876374">
        <w:rPr>
          <w:rFonts w:ascii="Arial" w:hAnsi="Arial" w:cs="Arial"/>
          <w:lang w:val="lt-LT"/>
        </w:rPr>
        <w:t>;</w:t>
      </w:r>
    </w:p>
    <w:p w14:paraId="630D1F89" w14:textId="669B44A1"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rPr>
        <w:t xml:space="preserve">Elektros įrenginių varžų matavimo protokolus ir kitus privalomus dokumentus pagal </w:t>
      </w:r>
      <w:r w:rsidRPr="00876374">
        <w:rPr>
          <w:rFonts w:ascii="Arial" w:hAnsi="Arial" w:cs="Arial"/>
          <w:color w:val="000000" w:themeColor="text1"/>
          <w:lang w:val="lt-LT"/>
        </w:rPr>
        <w:t>„Elektros įrenginių įrengimo bendrąsias taisykles“ Nr. 1-22, patvirtintas Lietuvos Respublikos energetikos ministro 2012 m. vasario 3 d. įsakymu</w:t>
      </w:r>
      <w:r w:rsidR="00321E9A" w:rsidRPr="00876374">
        <w:rPr>
          <w:rFonts w:ascii="Arial" w:hAnsi="Arial" w:cs="Arial"/>
          <w:color w:val="000000" w:themeColor="text1"/>
          <w:lang w:val="lt-LT"/>
        </w:rPr>
        <w:t>;</w:t>
      </w:r>
    </w:p>
    <w:p w14:paraId="097FB685" w14:textId="7B9A2AA1"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rPr>
        <w:t>Statybos darbų žurnalą</w:t>
      </w:r>
      <w:r w:rsidR="00321E9A" w:rsidRPr="00876374">
        <w:rPr>
          <w:rFonts w:ascii="Arial" w:hAnsi="Arial" w:cs="Arial"/>
          <w:lang w:val="lt-LT"/>
        </w:rPr>
        <w:t>;</w:t>
      </w:r>
    </w:p>
    <w:p w14:paraId="0389C770" w14:textId="73DCDC6C"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rPr>
        <w:t>Panaudotų statybos produktų kokybę patvirtinančių dokumentų kopijas ir kt.</w:t>
      </w:r>
      <w:r w:rsidR="00321E9A" w:rsidRPr="00876374">
        <w:rPr>
          <w:rFonts w:ascii="Arial" w:hAnsi="Arial" w:cs="Arial"/>
          <w:lang w:val="lt-LT"/>
        </w:rPr>
        <w:t>;</w:t>
      </w:r>
    </w:p>
    <w:p w14:paraId="57B4D33A" w14:textId="6464AD64"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rPr>
        <w:t xml:space="preserve">Dokumentus, įrodančius, kad </w:t>
      </w:r>
      <w:r w:rsidR="00417C1E" w:rsidRPr="00876374">
        <w:rPr>
          <w:rFonts w:ascii="Arial" w:hAnsi="Arial" w:cs="Arial"/>
          <w:lang w:val="lt-LT"/>
        </w:rPr>
        <w:t>R</w:t>
      </w:r>
      <w:r w:rsidRPr="00876374">
        <w:rPr>
          <w:rFonts w:ascii="Arial" w:hAnsi="Arial" w:cs="Arial"/>
          <w:lang w:val="lt-LT"/>
        </w:rPr>
        <w:t>angovas sutvarkė pats arba perdavė statybines atliekas jas apdorojančiai įmonei ir pažymą (arba kitą dokumentą) apie galutinį atliekų apdorojimą;</w:t>
      </w:r>
    </w:p>
    <w:p w14:paraId="4F18331C" w14:textId="5379021A"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rPr>
        <w:lastRenderedPageBreak/>
        <w:t xml:space="preserve">Pažymą apie neapdorotų statybinių atliekų sunaudojimą, jei toks neapdorotų statybinių atliekų sunaudojimas numatytas, arba </w:t>
      </w:r>
      <w:r w:rsidR="00417C1E" w:rsidRPr="00876374">
        <w:rPr>
          <w:rFonts w:ascii="Arial" w:hAnsi="Arial" w:cs="Arial"/>
          <w:lang w:val="lt-LT"/>
        </w:rPr>
        <w:t>R</w:t>
      </w:r>
      <w:r w:rsidRPr="00876374">
        <w:rPr>
          <w:rFonts w:ascii="Arial" w:hAnsi="Arial" w:cs="Arial"/>
          <w:lang w:val="lt-LT"/>
        </w:rPr>
        <w:t>angovo pažyma apie statybinių atliekų priėmimą;</w:t>
      </w:r>
    </w:p>
    <w:p w14:paraId="6E6D873F" w14:textId="77777777" w:rsidR="00912311" w:rsidRPr="00876374" w:rsidRDefault="00912311" w:rsidP="00912311">
      <w:pPr>
        <w:pStyle w:val="normaltableau"/>
        <w:numPr>
          <w:ilvl w:val="0"/>
          <w:numId w:val="10"/>
        </w:numPr>
        <w:tabs>
          <w:tab w:val="left" w:pos="1440"/>
        </w:tabs>
        <w:spacing w:before="0" w:after="0" w:line="360" w:lineRule="auto"/>
        <w:ind w:left="0" w:firstLine="1134"/>
        <w:rPr>
          <w:rFonts w:ascii="Arial" w:hAnsi="Arial" w:cs="Arial"/>
          <w:lang w:val="lt-LT"/>
        </w:rPr>
      </w:pPr>
      <w:r w:rsidRPr="00876374">
        <w:rPr>
          <w:rFonts w:ascii="Arial" w:hAnsi="Arial" w:cs="Arial"/>
          <w:lang w:val="lt-LT"/>
        </w:rPr>
        <w:t>Aktus, patvirtinančius, kad metalo laužas buvo perduotas IAE MIVS.</w:t>
      </w:r>
    </w:p>
    <w:p w14:paraId="7AEA6010" w14:textId="5A490AD1"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lang w:val="lt-LT"/>
        </w:rPr>
      </w:pPr>
      <w:r w:rsidRPr="00876374">
        <w:rPr>
          <w:rFonts w:ascii="Arial" w:hAnsi="Arial" w:cs="Arial"/>
          <w:lang w:val="lt-LT"/>
        </w:rPr>
        <w:t>Rangovas papildomai pateikia vykdomųjų dokumentų komplektą elektronini</w:t>
      </w:r>
      <w:r w:rsidR="006F1E8E" w:rsidRPr="00876374">
        <w:rPr>
          <w:rFonts w:ascii="Arial" w:hAnsi="Arial" w:cs="Arial"/>
          <w:lang w:val="lt-LT"/>
        </w:rPr>
        <w:t>u formatu</w:t>
      </w:r>
      <w:r w:rsidRPr="00876374">
        <w:rPr>
          <w:rFonts w:ascii="Arial" w:hAnsi="Arial" w:cs="Arial"/>
          <w:lang w:val="lt-LT"/>
        </w:rPr>
        <w:t xml:space="preserve">, nusiunčiant į </w:t>
      </w:r>
      <w:r w:rsidR="00894C41" w:rsidRPr="00876374">
        <w:rPr>
          <w:rFonts w:ascii="Arial" w:hAnsi="Arial" w:cs="Arial"/>
          <w:lang w:val="lt-LT"/>
        </w:rPr>
        <w:t>U</w:t>
      </w:r>
      <w:r w:rsidRPr="00876374">
        <w:rPr>
          <w:rFonts w:ascii="Arial" w:hAnsi="Arial" w:cs="Arial"/>
          <w:lang w:val="lt-LT"/>
        </w:rPr>
        <w:t>žsakovo atstovo nurodytą elektroninį paštą</w:t>
      </w:r>
      <w:r w:rsidR="00A5118D" w:rsidRPr="00876374">
        <w:rPr>
          <w:rFonts w:ascii="Arial" w:hAnsi="Arial" w:cs="Arial"/>
          <w:lang w:val="lt-LT"/>
        </w:rPr>
        <w:t>,</w:t>
      </w:r>
      <w:r w:rsidRPr="00876374">
        <w:rPr>
          <w:rFonts w:ascii="Arial" w:hAnsi="Arial" w:cs="Arial"/>
          <w:lang w:val="lt-LT"/>
        </w:rPr>
        <w:t xml:space="preserve"> </w:t>
      </w:r>
      <w:r w:rsidR="00A5118D" w:rsidRPr="00876374">
        <w:rPr>
          <w:rFonts w:ascii="Arial" w:hAnsi="Arial" w:cs="Arial"/>
          <w:lang w:val="lt-LT"/>
        </w:rPr>
        <w:t>a</w:t>
      </w:r>
      <w:r w:rsidRPr="00876374">
        <w:rPr>
          <w:rFonts w:ascii="Arial" w:hAnsi="Arial" w:cs="Arial"/>
          <w:lang w:val="lt-LT"/>
        </w:rPr>
        <w:t>rba pateikus nuorodą atsiuntimui.</w:t>
      </w:r>
    </w:p>
    <w:p w14:paraId="0C744079" w14:textId="77777777" w:rsidR="00912311" w:rsidRPr="00876374" w:rsidRDefault="00912311" w:rsidP="00E32308">
      <w:pPr>
        <w:pStyle w:val="ListParagraph"/>
        <w:numPr>
          <w:ilvl w:val="0"/>
          <w:numId w:val="6"/>
        </w:numPr>
        <w:shd w:val="clear" w:color="auto" w:fill="FFFFFF"/>
        <w:tabs>
          <w:tab w:val="left" w:pos="1560"/>
        </w:tabs>
        <w:spacing w:line="360" w:lineRule="auto"/>
        <w:ind w:left="0" w:right="6" w:firstLine="1134"/>
        <w:jc w:val="both"/>
        <w:rPr>
          <w:rFonts w:ascii="Arial" w:hAnsi="Arial" w:cs="Arial"/>
          <w:sz w:val="22"/>
          <w:szCs w:val="22"/>
          <w:lang w:eastAsia="ru-RU"/>
        </w:rPr>
      </w:pPr>
      <w:r w:rsidRPr="00876374">
        <w:rPr>
          <w:rFonts w:ascii="Arial" w:hAnsi="Arial" w:cs="Arial"/>
          <w:sz w:val="22"/>
          <w:szCs w:val="22"/>
        </w:rPr>
        <w:t>Projektinė ir vykdomoji dokumentacija turi būti įforminta pagal „VĮ IAE dokumentų archyvavimo tvarkos aprašo“, dokumento kodas DVSta-0208-5, reikalavimus</w:t>
      </w:r>
      <w:r w:rsidRPr="00876374">
        <w:rPr>
          <w:rFonts w:ascii="Arial" w:hAnsi="Arial" w:cs="Arial"/>
          <w:sz w:val="22"/>
          <w:szCs w:val="22"/>
          <w:lang w:eastAsia="ru-RU"/>
        </w:rPr>
        <w:t>.</w:t>
      </w:r>
    </w:p>
    <w:p w14:paraId="62DA22C5" w14:textId="4898B067"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lang w:val="lt-LT"/>
        </w:rPr>
      </w:pPr>
      <w:r w:rsidRPr="00876374">
        <w:rPr>
          <w:rFonts w:ascii="Arial" w:hAnsi="Arial" w:cs="Arial"/>
          <w:lang w:val="lt-LT"/>
        </w:rPr>
        <w:t>Jeigu atliekant elektros darbus s</w:t>
      </w:r>
      <w:r w:rsidR="00CD0D54" w:rsidRPr="00876374">
        <w:rPr>
          <w:rFonts w:ascii="Arial" w:hAnsi="Arial" w:cs="Arial"/>
          <w:lang w:val="lt-LT"/>
        </w:rPr>
        <w:t>p</w:t>
      </w:r>
      <w:r w:rsidRPr="00876374">
        <w:rPr>
          <w:rFonts w:ascii="Arial" w:hAnsi="Arial" w:cs="Arial"/>
          <w:lang w:val="lt-LT"/>
        </w:rPr>
        <w:t>intose ar skyduose bus pajungta nauja įranga arba bus atliktos kitos modifikacijos, kurios nenumatytos egzistuojančioje spintos ar skydo elektros schemoje, tokios schemos turi būti pataisytos.</w:t>
      </w:r>
    </w:p>
    <w:p w14:paraId="6574BDF9" w14:textId="77777777"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lang w:val="lt-LT"/>
        </w:rPr>
      </w:pPr>
      <w:r w:rsidRPr="00876374">
        <w:rPr>
          <w:rFonts w:ascii="Arial" w:hAnsi="Arial" w:cs="Arial"/>
          <w:lang w:val="lt-LT"/>
        </w:rPr>
        <w:t>Rangovas užtikrina tinkamą atliktų darbų kokybę ir pateiktų vykdomųjų dokumentų tikrumą.</w:t>
      </w:r>
    </w:p>
    <w:p w14:paraId="4AA8F490" w14:textId="20D91718"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lang w:val="lt-LT"/>
        </w:rPr>
      </w:pPr>
      <w:r w:rsidRPr="00876374">
        <w:rPr>
          <w:rFonts w:ascii="Arial" w:hAnsi="Arial" w:cs="Arial"/>
          <w:lang w:val="lt-LT"/>
        </w:rPr>
        <w:t xml:space="preserve">Atsiradus defektams garantinio laikotarpio metu, </w:t>
      </w:r>
      <w:r w:rsidR="00417C1E" w:rsidRPr="00876374">
        <w:rPr>
          <w:rFonts w:ascii="Arial" w:hAnsi="Arial" w:cs="Arial"/>
          <w:lang w:val="lt-LT"/>
        </w:rPr>
        <w:t>R</w:t>
      </w:r>
      <w:r w:rsidRPr="00876374">
        <w:rPr>
          <w:rFonts w:ascii="Arial" w:hAnsi="Arial" w:cs="Arial"/>
          <w:lang w:val="lt-LT"/>
        </w:rPr>
        <w:t>angovas privalo savo sąskaita pašalinti išaiškintus defektus</w:t>
      </w:r>
      <w:r w:rsidR="004C5B74" w:rsidRPr="00876374">
        <w:rPr>
          <w:rFonts w:ascii="Arial" w:hAnsi="Arial" w:cs="Arial"/>
          <w:lang w:val="lt-LT"/>
        </w:rPr>
        <w:t xml:space="preserve"> per 4 sav. nuo informacijos apie defektus gavimo dienos</w:t>
      </w:r>
      <w:r w:rsidR="007849D1" w:rsidRPr="00876374">
        <w:rPr>
          <w:rFonts w:ascii="Arial" w:hAnsi="Arial" w:cs="Arial"/>
          <w:lang w:val="lt-LT"/>
        </w:rPr>
        <w:t xml:space="preserve"> ir/ar po</w:t>
      </w:r>
      <w:r w:rsidR="007849D1" w:rsidRPr="00876374">
        <w:rPr>
          <w:rFonts w:ascii="Arial" w:hAnsi="Arial" w:cs="Arial"/>
          <w:bCs/>
          <w:color w:val="000000"/>
          <w:lang w:val="lt-LT"/>
        </w:rPr>
        <w:t xml:space="preserve"> įgijimo teisės be palydos patekti į branduolinės energetikos objekto apsaugos zonas</w:t>
      </w:r>
      <w:r w:rsidRPr="00876374">
        <w:rPr>
          <w:rFonts w:ascii="Arial" w:hAnsi="Arial" w:cs="Arial"/>
          <w:lang w:val="lt-LT"/>
        </w:rPr>
        <w:t xml:space="preserve">. Garantinio laikotarpio trukmė nustatoma pagal LR statybos įstatymo 41 str. reikalavimus, o naudotoms medžiagoms – pagal gamintojo nustatytus terminus. Garantiniai terminai pradedami skaičiuoti nuo visų </w:t>
      </w:r>
      <w:r w:rsidR="00417C1E" w:rsidRPr="00876374">
        <w:rPr>
          <w:rFonts w:ascii="Arial" w:hAnsi="Arial" w:cs="Arial"/>
          <w:lang w:val="lt-LT"/>
        </w:rPr>
        <w:t>R</w:t>
      </w:r>
      <w:r w:rsidRPr="00876374">
        <w:rPr>
          <w:rFonts w:ascii="Arial" w:hAnsi="Arial" w:cs="Arial"/>
          <w:lang w:val="lt-LT"/>
        </w:rPr>
        <w:t xml:space="preserve">angovo atliktų statybos darbų rezultatų perdavimo </w:t>
      </w:r>
      <w:r w:rsidR="00CF6508" w:rsidRPr="00876374">
        <w:rPr>
          <w:rFonts w:ascii="Arial" w:hAnsi="Arial" w:cs="Arial"/>
          <w:lang w:val="lt-LT"/>
        </w:rPr>
        <w:t>U</w:t>
      </w:r>
      <w:r w:rsidRPr="00876374">
        <w:rPr>
          <w:rFonts w:ascii="Arial" w:hAnsi="Arial" w:cs="Arial"/>
          <w:lang w:val="lt-LT"/>
        </w:rPr>
        <w:t>žsakovui dienos.</w:t>
      </w:r>
    </w:p>
    <w:p w14:paraId="4EBB22DC" w14:textId="77777777" w:rsidR="00912311" w:rsidRPr="00876374" w:rsidRDefault="00912311" w:rsidP="00E32308">
      <w:pPr>
        <w:pStyle w:val="BodyText2"/>
        <w:numPr>
          <w:ilvl w:val="0"/>
          <w:numId w:val="1"/>
        </w:numPr>
        <w:tabs>
          <w:tab w:val="clear" w:pos="4050"/>
        </w:tabs>
        <w:spacing w:before="240"/>
        <w:ind w:left="0" w:right="707" w:firstLine="1134"/>
        <w:rPr>
          <w:rFonts w:ascii="Arial" w:hAnsi="Arial" w:cs="Arial"/>
          <w:color w:val="000000" w:themeColor="text1"/>
        </w:rPr>
      </w:pPr>
      <w:r w:rsidRPr="00876374">
        <w:rPr>
          <w:rFonts w:ascii="Arial" w:hAnsi="Arial" w:cs="Arial"/>
          <w:color w:val="000000" w:themeColor="text1"/>
        </w:rPr>
        <w:t>SKYRIUS</w:t>
      </w:r>
    </w:p>
    <w:p w14:paraId="7C3536FF" w14:textId="77777777" w:rsidR="00912311" w:rsidRPr="00876374" w:rsidRDefault="00912311" w:rsidP="00E32308">
      <w:pPr>
        <w:pStyle w:val="BodyText2"/>
        <w:spacing w:after="240"/>
        <w:ind w:right="-143"/>
        <w:rPr>
          <w:rFonts w:ascii="Arial" w:hAnsi="Arial" w:cs="Arial"/>
          <w:color w:val="000000" w:themeColor="text1"/>
        </w:rPr>
      </w:pPr>
      <w:r w:rsidRPr="00876374">
        <w:rPr>
          <w:rFonts w:ascii="Arial" w:hAnsi="Arial" w:cs="Arial"/>
          <w:color w:val="000000" w:themeColor="text1"/>
        </w:rPr>
        <w:t>APMOKYMAS</w:t>
      </w:r>
    </w:p>
    <w:p w14:paraId="208BD61D" w14:textId="77777777"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lang w:val="lt-LT"/>
        </w:rPr>
      </w:pPr>
      <w:r w:rsidRPr="00876374">
        <w:rPr>
          <w:rFonts w:ascii="Arial" w:hAnsi="Arial" w:cs="Arial"/>
          <w:lang w:val="lt-LT"/>
        </w:rPr>
        <w:t>Rangovas privalo pravesti VĮ IAE personalo mokymus dėl 158/2 pastato lietaus nuotekų sistemos šildymo valdymo, gedimų nustatymo ir smulkaus remonto.</w:t>
      </w:r>
    </w:p>
    <w:p w14:paraId="2FA1EB95" w14:textId="3184DC84"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lang w:val="lt-LT"/>
        </w:rPr>
      </w:pPr>
      <w:r w:rsidRPr="00876374">
        <w:rPr>
          <w:rFonts w:ascii="Arial" w:hAnsi="Arial" w:cs="Arial"/>
          <w:lang w:val="lt-LT"/>
        </w:rPr>
        <w:t xml:space="preserve">Užbaigus paprastojo remonto darbus </w:t>
      </w:r>
      <w:r w:rsidR="002D173D" w:rsidRPr="00876374">
        <w:rPr>
          <w:rFonts w:ascii="Arial" w:hAnsi="Arial" w:cs="Arial"/>
          <w:lang w:val="lt-LT"/>
        </w:rPr>
        <w:t>R</w:t>
      </w:r>
      <w:r w:rsidRPr="00876374">
        <w:rPr>
          <w:rFonts w:ascii="Arial" w:hAnsi="Arial" w:cs="Arial"/>
          <w:lang w:val="lt-LT"/>
        </w:rPr>
        <w:t xml:space="preserve">angovas turi informuoti </w:t>
      </w:r>
      <w:r w:rsidR="00753962" w:rsidRPr="00876374">
        <w:rPr>
          <w:rFonts w:ascii="Arial" w:hAnsi="Arial" w:cs="Arial"/>
          <w:lang w:val="lt-LT"/>
        </w:rPr>
        <w:t>U</w:t>
      </w:r>
      <w:r w:rsidRPr="00876374">
        <w:rPr>
          <w:rFonts w:ascii="Arial" w:hAnsi="Arial" w:cs="Arial"/>
          <w:lang w:val="lt-LT"/>
        </w:rPr>
        <w:t>žsakovą raštu apie pasiruošimą pravesti mokymus. Mokymai turi būti numatyti SDTP grafike.</w:t>
      </w:r>
    </w:p>
    <w:p w14:paraId="71D76CD2" w14:textId="6849C632"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lang w:val="lt-LT"/>
        </w:rPr>
      </w:pPr>
      <w:r w:rsidRPr="00876374">
        <w:rPr>
          <w:rFonts w:ascii="Arial" w:hAnsi="Arial" w:cs="Arial"/>
          <w:lang w:val="lt-LT"/>
        </w:rPr>
        <w:t xml:space="preserve">Po informavimo apie galimybę pravesti mokymus </w:t>
      </w:r>
      <w:r w:rsidR="00753962" w:rsidRPr="00876374">
        <w:rPr>
          <w:rFonts w:ascii="Arial" w:hAnsi="Arial" w:cs="Arial"/>
          <w:lang w:val="lt-LT"/>
        </w:rPr>
        <w:t>U</w:t>
      </w:r>
      <w:r w:rsidRPr="00876374">
        <w:rPr>
          <w:rFonts w:ascii="Arial" w:hAnsi="Arial" w:cs="Arial"/>
          <w:lang w:val="lt-LT"/>
        </w:rPr>
        <w:t xml:space="preserve">žsakovo atstovas pateikia </w:t>
      </w:r>
      <w:r w:rsidR="002D173D" w:rsidRPr="00876374">
        <w:rPr>
          <w:rFonts w:ascii="Arial" w:hAnsi="Arial" w:cs="Arial"/>
          <w:lang w:val="lt-LT"/>
        </w:rPr>
        <w:t>R</w:t>
      </w:r>
      <w:r w:rsidRPr="00876374">
        <w:rPr>
          <w:rFonts w:ascii="Arial" w:hAnsi="Arial" w:cs="Arial"/>
          <w:lang w:val="lt-LT"/>
        </w:rPr>
        <w:t>angovui informaciją apie mokymų pravedimo datą.</w:t>
      </w:r>
    </w:p>
    <w:p w14:paraId="7076AF3E" w14:textId="08602B19" w:rsidR="00912311" w:rsidRPr="00876374" w:rsidRDefault="00912311" w:rsidP="00E32308">
      <w:pPr>
        <w:pStyle w:val="normaltableau"/>
        <w:numPr>
          <w:ilvl w:val="0"/>
          <w:numId w:val="6"/>
        </w:numPr>
        <w:tabs>
          <w:tab w:val="left" w:pos="1560"/>
        </w:tabs>
        <w:spacing w:before="0" w:after="0" w:line="360" w:lineRule="auto"/>
        <w:ind w:left="0" w:firstLine="1134"/>
        <w:rPr>
          <w:rFonts w:ascii="Arial" w:hAnsi="Arial" w:cs="Arial"/>
          <w:lang w:val="lt-LT"/>
        </w:rPr>
      </w:pPr>
      <w:r w:rsidRPr="00876374">
        <w:rPr>
          <w:rFonts w:ascii="Arial" w:hAnsi="Arial" w:cs="Arial"/>
          <w:lang w:val="lt-LT"/>
        </w:rPr>
        <w:t xml:space="preserve">Mokymų metu </w:t>
      </w:r>
      <w:r w:rsidR="002D173D" w:rsidRPr="00876374">
        <w:rPr>
          <w:rFonts w:ascii="Arial" w:hAnsi="Arial" w:cs="Arial"/>
          <w:lang w:val="lt-LT"/>
        </w:rPr>
        <w:t>R</w:t>
      </w:r>
      <w:r w:rsidRPr="00876374">
        <w:rPr>
          <w:rFonts w:ascii="Arial" w:hAnsi="Arial" w:cs="Arial"/>
          <w:lang w:val="lt-LT"/>
        </w:rPr>
        <w:t xml:space="preserve">angovas pateikia apmokamam personalui 2 egzempliorius šildymo sistemos valdymo instrukcijos. Po mokymų pravedimo </w:t>
      </w:r>
      <w:r w:rsidR="002D173D" w:rsidRPr="00876374">
        <w:rPr>
          <w:rFonts w:ascii="Arial" w:hAnsi="Arial" w:cs="Arial"/>
          <w:lang w:val="lt-LT"/>
        </w:rPr>
        <w:t>R</w:t>
      </w:r>
      <w:r w:rsidRPr="00876374">
        <w:rPr>
          <w:rFonts w:ascii="Arial" w:hAnsi="Arial" w:cs="Arial"/>
          <w:lang w:val="lt-LT"/>
        </w:rPr>
        <w:t>angovo atstovas mokymams ir apmokomas personalas turi kartu pasirašyti mokymų pravedimo patvirtinimo akte. Tik pasirašius mokymų pravedimo patvirtinimo aktą, leidžiama atlikinėti paprastojo remonto darbų perdavimo-priėmimo procedūras.</w:t>
      </w:r>
    </w:p>
    <w:p w14:paraId="142DE093" w14:textId="77777777" w:rsidR="00912311" w:rsidRPr="00876374" w:rsidRDefault="00912311" w:rsidP="00E32308">
      <w:pPr>
        <w:pStyle w:val="BodyText2"/>
        <w:numPr>
          <w:ilvl w:val="0"/>
          <w:numId w:val="1"/>
        </w:numPr>
        <w:tabs>
          <w:tab w:val="clear" w:pos="4050"/>
        </w:tabs>
        <w:spacing w:before="240"/>
        <w:ind w:left="0" w:right="707" w:firstLine="1134"/>
        <w:rPr>
          <w:rFonts w:ascii="Arial" w:hAnsi="Arial" w:cs="Arial"/>
          <w:color w:val="000000" w:themeColor="text1"/>
        </w:rPr>
      </w:pPr>
      <w:r w:rsidRPr="00876374">
        <w:rPr>
          <w:rFonts w:ascii="Arial" w:hAnsi="Arial" w:cs="Arial"/>
          <w:color w:val="000000" w:themeColor="text1"/>
        </w:rPr>
        <w:t>SKYRIUS</w:t>
      </w:r>
    </w:p>
    <w:p w14:paraId="3F0D3567" w14:textId="77777777" w:rsidR="00912311" w:rsidRPr="00876374" w:rsidRDefault="00912311" w:rsidP="00E32308">
      <w:pPr>
        <w:pStyle w:val="BodyText2"/>
        <w:spacing w:after="240"/>
        <w:ind w:right="-143"/>
        <w:rPr>
          <w:rFonts w:ascii="Arial" w:hAnsi="Arial" w:cs="Arial"/>
          <w:color w:val="000000" w:themeColor="text1"/>
        </w:rPr>
      </w:pPr>
      <w:r w:rsidRPr="00876374">
        <w:rPr>
          <w:rFonts w:ascii="Arial" w:hAnsi="Arial" w:cs="Arial"/>
          <w:color w:val="000000" w:themeColor="text1"/>
        </w:rPr>
        <w:t xml:space="preserve">KITI REIKALAVIMAI </w:t>
      </w:r>
    </w:p>
    <w:p w14:paraId="78C68DA0" w14:textId="77777777" w:rsidR="00912311" w:rsidRPr="00876374" w:rsidRDefault="00912311" w:rsidP="001D607C">
      <w:pPr>
        <w:pStyle w:val="ListContinue"/>
        <w:numPr>
          <w:ilvl w:val="0"/>
          <w:numId w:val="6"/>
        </w:numPr>
        <w:tabs>
          <w:tab w:val="left" w:pos="1560"/>
        </w:tabs>
        <w:spacing w:after="0" w:line="360" w:lineRule="auto"/>
        <w:ind w:left="0" w:firstLine="1134"/>
        <w:jc w:val="both"/>
        <w:rPr>
          <w:rFonts w:ascii="Arial" w:hAnsi="Arial" w:cs="Arial"/>
          <w:sz w:val="22"/>
          <w:szCs w:val="22"/>
        </w:rPr>
      </w:pPr>
      <w:r w:rsidRPr="00876374">
        <w:rPr>
          <w:rFonts w:ascii="Arial" w:hAnsi="Arial" w:cs="Arial"/>
          <w:sz w:val="22"/>
          <w:szCs w:val="22"/>
        </w:rPr>
        <w:t xml:space="preserve">Rangovas remonto darbų metu privalo laikytis darbuotojų saugos ir sveikatos, gaisrinės, fizinės ir radiacinės saugos, bei teisės aktų reikalavimų. Taip pat IAE galiojančių </w:t>
      </w:r>
      <w:r w:rsidRPr="00876374">
        <w:rPr>
          <w:rFonts w:ascii="Arial" w:hAnsi="Arial" w:cs="Arial"/>
          <w:sz w:val="22"/>
          <w:szCs w:val="22"/>
        </w:rPr>
        <w:lastRenderedPageBreak/>
        <w:t>darbuotojų saugos ir sveikatos, gaisrinės, fizinės ir radiacinės saugos vietinių norminių aktų reikalavimų.</w:t>
      </w:r>
    </w:p>
    <w:p w14:paraId="743431D3" w14:textId="7E9B628C" w:rsidR="00912311" w:rsidRPr="00876374" w:rsidRDefault="00912311" w:rsidP="001D607C">
      <w:pPr>
        <w:pStyle w:val="ListContinue"/>
        <w:numPr>
          <w:ilvl w:val="0"/>
          <w:numId w:val="6"/>
        </w:numPr>
        <w:tabs>
          <w:tab w:val="left" w:pos="1560"/>
        </w:tabs>
        <w:spacing w:after="0" w:line="360" w:lineRule="auto"/>
        <w:ind w:left="0" w:firstLine="1134"/>
        <w:jc w:val="both"/>
        <w:rPr>
          <w:rFonts w:ascii="Arial" w:hAnsi="Arial" w:cs="Arial"/>
          <w:sz w:val="22"/>
          <w:szCs w:val="22"/>
        </w:rPr>
      </w:pPr>
      <w:r w:rsidRPr="00876374">
        <w:rPr>
          <w:rFonts w:ascii="Arial" w:hAnsi="Arial" w:cs="Arial"/>
          <w:sz w:val="22"/>
          <w:szCs w:val="22"/>
        </w:rPr>
        <w:t xml:space="preserve">Rangovas atsako už pavaldaus personalo darbuotojų saugos ir sveikatos, gaisrinės, fizinės ir radiacinės saugos reikalavimų laikymąsi ir vykdymą. Po sutarties įsigaliojimo iki darbų vykdymo pradžios tarp </w:t>
      </w:r>
      <w:r w:rsidR="00BB7908" w:rsidRPr="00876374">
        <w:rPr>
          <w:rFonts w:ascii="Arial" w:hAnsi="Arial" w:cs="Arial"/>
          <w:sz w:val="22"/>
          <w:szCs w:val="22"/>
        </w:rPr>
        <w:t>R</w:t>
      </w:r>
      <w:r w:rsidRPr="00876374">
        <w:rPr>
          <w:rFonts w:ascii="Arial" w:hAnsi="Arial" w:cs="Arial"/>
          <w:sz w:val="22"/>
          <w:szCs w:val="22"/>
        </w:rPr>
        <w:t>angovo ir IAE surašomas Darbuotojų saugos ir sveikatos tarpusavio atsakomybės ribų aktas.</w:t>
      </w:r>
    </w:p>
    <w:p w14:paraId="116871DA" w14:textId="3C34B8E4" w:rsidR="00912311" w:rsidRPr="00876374" w:rsidRDefault="00912311" w:rsidP="001D607C">
      <w:pPr>
        <w:pStyle w:val="ListContinue"/>
        <w:numPr>
          <w:ilvl w:val="0"/>
          <w:numId w:val="6"/>
        </w:numPr>
        <w:tabs>
          <w:tab w:val="left" w:pos="1560"/>
        </w:tabs>
        <w:spacing w:after="0" w:line="360" w:lineRule="auto"/>
        <w:ind w:left="0" w:firstLine="1134"/>
        <w:jc w:val="both"/>
        <w:rPr>
          <w:rFonts w:ascii="Arial" w:hAnsi="Arial" w:cs="Arial"/>
          <w:sz w:val="22"/>
          <w:szCs w:val="22"/>
        </w:rPr>
      </w:pPr>
      <w:r w:rsidRPr="00876374">
        <w:rPr>
          <w:rFonts w:ascii="Arial" w:hAnsi="Arial" w:cs="Arial"/>
          <w:sz w:val="22"/>
          <w:szCs w:val="22"/>
        </w:rPr>
        <w:t>Vadovaudamasis LR statybos įstatymo 22</w:t>
      </w:r>
      <w:r w:rsidRPr="00876374">
        <w:rPr>
          <w:rFonts w:ascii="Arial" w:hAnsi="Arial" w:cs="Arial"/>
          <w:sz w:val="22"/>
          <w:szCs w:val="22"/>
          <w:vertAlign w:val="superscript"/>
        </w:rPr>
        <w:t>1</w:t>
      </w:r>
      <w:r w:rsidRPr="00876374">
        <w:rPr>
          <w:rFonts w:ascii="Arial" w:hAnsi="Arial" w:cs="Arial"/>
          <w:sz w:val="22"/>
          <w:szCs w:val="22"/>
        </w:rPr>
        <w:t xml:space="preserve"> straipsnio 4 punktu, </w:t>
      </w:r>
      <w:r w:rsidR="00BB7908" w:rsidRPr="00876374">
        <w:rPr>
          <w:rFonts w:ascii="Arial" w:hAnsi="Arial" w:cs="Arial"/>
          <w:sz w:val="22"/>
          <w:szCs w:val="22"/>
        </w:rPr>
        <w:t>R</w:t>
      </w:r>
      <w:r w:rsidRPr="00876374">
        <w:rPr>
          <w:rFonts w:ascii="Arial" w:hAnsi="Arial" w:cs="Arial"/>
          <w:sz w:val="22"/>
          <w:szCs w:val="22"/>
        </w:rPr>
        <w:t>angovas privalo užtikrinti, kad visi statybvietėje esantys fiziniai asmenys turėtų skaidriai dirbančiųjų kodus (kai jiems toks kodas negali būti suformuotas, – kode užšifruojamus duomenis pagrindžiančius dokumentus) arba identifikavimo priemonę ir jį (ją) pateiktų 22</w:t>
      </w:r>
      <w:r w:rsidRPr="00876374">
        <w:rPr>
          <w:rFonts w:ascii="Arial" w:hAnsi="Arial" w:cs="Arial"/>
          <w:sz w:val="22"/>
          <w:szCs w:val="22"/>
          <w:vertAlign w:val="superscript"/>
        </w:rPr>
        <w:t>1</w:t>
      </w:r>
      <w:r w:rsidRPr="00876374">
        <w:rPr>
          <w:rFonts w:ascii="Arial" w:hAnsi="Arial" w:cs="Arial"/>
          <w:sz w:val="22"/>
          <w:szCs w:val="22"/>
        </w:rPr>
        <w:t xml:space="preserve"> straipsnio 1 ir 2 dalyse nustatytais atvejais ir tvarka.</w:t>
      </w:r>
    </w:p>
    <w:p w14:paraId="6EE477F5" w14:textId="77777777" w:rsidR="00912311" w:rsidRPr="00876374" w:rsidRDefault="00912311" w:rsidP="001D607C">
      <w:pPr>
        <w:pStyle w:val="ListContinue"/>
        <w:numPr>
          <w:ilvl w:val="0"/>
          <w:numId w:val="6"/>
        </w:numPr>
        <w:tabs>
          <w:tab w:val="left" w:pos="1560"/>
        </w:tabs>
        <w:spacing w:after="0" w:line="360" w:lineRule="auto"/>
        <w:ind w:left="0" w:firstLine="1134"/>
        <w:jc w:val="both"/>
        <w:rPr>
          <w:rFonts w:ascii="Arial" w:hAnsi="Arial" w:cs="Arial"/>
          <w:sz w:val="22"/>
          <w:szCs w:val="22"/>
        </w:rPr>
      </w:pPr>
      <w:r w:rsidRPr="00876374">
        <w:rPr>
          <w:rFonts w:ascii="Arial" w:hAnsi="Arial" w:cs="Arial"/>
          <w:sz w:val="22"/>
          <w:szCs w:val="22"/>
        </w:rPr>
        <w:t xml:space="preserve">Visa informacija apie </w:t>
      </w:r>
      <w:bookmarkStart w:id="9" w:name="_Hlk95399890"/>
      <w:r w:rsidRPr="00876374">
        <w:rPr>
          <w:rFonts w:ascii="Arial" w:hAnsi="Arial" w:cs="Arial"/>
          <w:sz w:val="22"/>
          <w:szCs w:val="22"/>
        </w:rPr>
        <w:t xml:space="preserve">rangovo </w:t>
      </w:r>
      <w:bookmarkEnd w:id="9"/>
      <w:r w:rsidRPr="00876374">
        <w:rPr>
          <w:rFonts w:ascii="Arial" w:hAnsi="Arial" w:cs="Arial"/>
          <w:sz w:val="22"/>
          <w:szCs w:val="22"/>
        </w:rPr>
        <w:t xml:space="preserve">veiksmus nuo sutarties įsigaliojimo iki darbų vykdymo pradžios IAE aikštelės saugomoje zonoje patalpinta: </w:t>
      </w:r>
      <w:hyperlink r:id="rId7" w:history="1">
        <w:r w:rsidRPr="00876374">
          <w:rPr>
            <w:rStyle w:val="Hyperlink"/>
            <w:rFonts w:ascii="Arial" w:hAnsi="Arial" w:cs="Arial"/>
            <w:sz w:val="22"/>
            <w:szCs w:val="22"/>
          </w:rPr>
          <w:t>https://www.iae.lt/teisine-informacija/vidiniai-teises-aktai/103</w:t>
        </w:r>
      </w:hyperlink>
      <w:r w:rsidRPr="00876374">
        <w:rPr>
          <w:rFonts w:ascii="Arial" w:hAnsi="Arial" w:cs="Arial"/>
          <w:sz w:val="22"/>
          <w:szCs w:val="22"/>
        </w:rPr>
        <w:t>.</w:t>
      </w:r>
    </w:p>
    <w:p w14:paraId="4DDAE1F2" w14:textId="77777777" w:rsidR="00912311" w:rsidRPr="00876374" w:rsidRDefault="00912311" w:rsidP="001D607C">
      <w:pPr>
        <w:pStyle w:val="ListContinue"/>
        <w:numPr>
          <w:ilvl w:val="0"/>
          <w:numId w:val="6"/>
        </w:numPr>
        <w:tabs>
          <w:tab w:val="left" w:pos="1560"/>
        </w:tabs>
        <w:spacing w:after="0" w:line="360" w:lineRule="auto"/>
        <w:ind w:left="0" w:firstLine="1134"/>
        <w:jc w:val="both"/>
        <w:rPr>
          <w:rFonts w:ascii="Arial" w:hAnsi="Arial" w:cs="Arial"/>
          <w:sz w:val="22"/>
          <w:szCs w:val="22"/>
        </w:rPr>
      </w:pPr>
      <w:r w:rsidRPr="00876374">
        <w:rPr>
          <w:rFonts w:ascii="Arial" w:hAnsi="Arial" w:cs="Arial"/>
          <w:sz w:val="22"/>
          <w:szCs w:val="22"/>
        </w:rPr>
        <w:t>Visos išlaidos, susijusios su sutarties įgyvendinimu, turi būti įskaičiuotos į bendrą sutarties kainą. Jokios papildomos išlaidos, neįskaičiuotos į sutarties kainą, kompensuojamos nebus.</w:t>
      </w:r>
    </w:p>
    <w:p w14:paraId="611AE923" w14:textId="77777777" w:rsidR="00912311" w:rsidRPr="00876374" w:rsidRDefault="00912311" w:rsidP="00912311">
      <w:pPr>
        <w:tabs>
          <w:tab w:val="left" w:pos="709"/>
          <w:tab w:val="left" w:pos="8222"/>
        </w:tabs>
        <w:jc w:val="center"/>
        <w:rPr>
          <w:rFonts w:ascii="Arial" w:hAnsi="Arial" w:cs="Arial"/>
          <w:color w:val="000000" w:themeColor="text1"/>
          <w:sz w:val="22"/>
          <w:szCs w:val="22"/>
        </w:rPr>
      </w:pPr>
      <w:r w:rsidRPr="00876374">
        <w:rPr>
          <w:rFonts w:ascii="Arial" w:hAnsi="Arial" w:cs="Arial"/>
          <w:color w:val="000000" w:themeColor="text1"/>
          <w:sz w:val="22"/>
          <w:szCs w:val="22"/>
        </w:rPr>
        <w:t>________________________________</w:t>
      </w:r>
    </w:p>
    <w:p w14:paraId="606ED6F4" w14:textId="77777777" w:rsidR="00912311" w:rsidRPr="00876374" w:rsidRDefault="00912311" w:rsidP="00912311">
      <w:pPr>
        <w:tabs>
          <w:tab w:val="left" w:pos="709"/>
          <w:tab w:val="left" w:pos="8222"/>
        </w:tabs>
        <w:jc w:val="center"/>
        <w:rPr>
          <w:rFonts w:ascii="Arial" w:hAnsi="Arial" w:cs="Arial"/>
          <w:color w:val="000000" w:themeColor="text1"/>
          <w:sz w:val="22"/>
          <w:szCs w:val="22"/>
        </w:rPr>
      </w:pPr>
    </w:p>
    <w:p w14:paraId="0C514AA2" w14:textId="77777777" w:rsidR="00CE1FDA" w:rsidRDefault="00CE1FDA" w:rsidP="00CE1FDA">
      <w:pPr>
        <w:tabs>
          <w:tab w:val="left" w:pos="2268"/>
          <w:tab w:val="left" w:pos="7740"/>
        </w:tabs>
        <w:spacing w:line="276" w:lineRule="auto"/>
        <w:rPr>
          <w:rFonts w:ascii="Arial" w:hAnsi="Arial" w:cs="Arial"/>
          <w:sz w:val="22"/>
          <w:szCs w:val="22"/>
        </w:rPr>
      </w:pPr>
      <w:bookmarkStart w:id="10" w:name="_Hlk63846744"/>
    </w:p>
    <w:bookmarkEnd w:id="10"/>
    <w:p w14:paraId="5910E016" w14:textId="77777777" w:rsidR="00CE1FDA" w:rsidRDefault="00CE1FDA" w:rsidP="00CE1FDA">
      <w:pPr>
        <w:tabs>
          <w:tab w:val="left" w:pos="2268"/>
          <w:tab w:val="left" w:pos="7740"/>
        </w:tabs>
        <w:spacing w:line="276" w:lineRule="auto"/>
        <w:rPr>
          <w:rFonts w:ascii="Arial" w:hAnsi="Arial" w:cs="Arial"/>
          <w:sz w:val="22"/>
          <w:szCs w:val="22"/>
        </w:rPr>
      </w:pPr>
    </w:p>
    <w:p w14:paraId="2FED1F4B" w14:textId="6F6D453A" w:rsidR="00912311" w:rsidRPr="00876374" w:rsidRDefault="00912311" w:rsidP="74384516">
      <w:pPr>
        <w:tabs>
          <w:tab w:val="left" w:pos="2268"/>
          <w:tab w:val="left" w:pos="7740"/>
        </w:tabs>
        <w:spacing w:line="276" w:lineRule="auto"/>
        <w:rPr>
          <w:rFonts w:ascii="Arial" w:hAnsi="Arial" w:cs="Arial"/>
          <w:sz w:val="22"/>
          <w:szCs w:val="22"/>
        </w:rPr>
        <w:sectPr w:rsidR="00912311" w:rsidRPr="00876374" w:rsidSect="004D35BD">
          <w:headerReference w:type="default" r:id="rId8"/>
          <w:pgSz w:w="11906" w:h="16838" w:code="9"/>
          <w:pgMar w:top="1134" w:right="567" w:bottom="1134" w:left="1701" w:header="567" w:footer="567" w:gutter="0"/>
          <w:cols w:space="708"/>
          <w:docGrid w:linePitch="360"/>
        </w:sectPr>
      </w:pPr>
    </w:p>
    <w:p w14:paraId="36D63CA4" w14:textId="00CCE4BE" w:rsidR="00912311" w:rsidRPr="00876374" w:rsidRDefault="00912311" w:rsidP="006B588D">
      <w:pPr>
        <w:ind w:left="9923"/>
        <w:rPr>
          <w:rFonts w:ascii="Arial" w:hAnsi="Arial" w:cs="Arial"/>
          <w:color w:val="000000" w:themeColor="text1"/>
          <w:sz w:val="18"/>
          <w:szCs w:val="18"/>
        </w:rPr>
      </w:pPr>
      <w:r w:rsidRPr="00876374">
        <w:rPr>
          <w:rFonts w:ascii="Arial" w:hAnsi="Arial" w:cs="Arial"/>
          <w:color w:val="000000" w:themeColor="text1"/>
          <w:sz w:val="18"/>
          <w:szCs w:val="18"/>
        </w:rPr>
        <w:lastRenderedPageBreak/>
        <w:t>202</w:t>
      </w:r>
      <w:r w:rsidR="00A95BDF" w:rsidRPr="00876374">
        <w:rPr>
          <w:rFonts w:ascii="Arial" w:hAnsi="Arial" w:cs="Arial"/>
          <w:color w:val="000000" w:themeColor="text1"/>
          <w:sz w:val="18"/>
          <w:szCs w:val="18"/>
        </w:rPr>
        <w:t>5</w:t>
      </w:r>
      <w:r w:rsidRPr="00876374">
        <w:rPr>
          <w:rFonts w:ascii="Arial" w:hAnsi="Arial" w:cs="Arial"/>
          <w:color w:val="000000" w:themeColor="text1"/>
          <w:sz w:val="18"/>
          <w:szCs w:val="18"/>
        </w:rPr>
        <w:t xml:space="preserve"> - ___ - __ 158/2 pastato lietaus </w:t>
      </w:r>
      <w:r w:rsidR="00284737" w:rsidRPr="00876374">
        <w:rPr>
          <w:rFonts w:ascii="Arial" w:hAnsi="Arial" w:cs="Arial"/>
          <w:color w:val="000000" w:themeColor="text1"/>
          <w:sz w:val="18"/>
          <w:szCs w:val="18"/>
        </w:rPr>
        <w:t>nutekėjimo sistemos apšiltinimo</w:t>
      </w:r>
      <w:r w:rsidRPr="00876374">
        <w:rPr>
          <w:rFonts w:ascii="Arial" w:hAnsi="Arial" w:cs="Arial"/>
          <w:color w:val="000000" w:themeColor="text1"/>
          <w:sz w:val="18"/>
          <w:szCs w:val="18"/>
        </w:rPr>
        <w:t xml:space="preserve"> darbų pirkimo techninės užduoties Nr. ________</w:t>
      </w:r>
    </w:p>
    <w:p w14:paraId="53E1227D" w14:textId="74C0D028" w:rsidR="00912311" w:rsidRPr="00876374" w:rsidRDefault="00912311" w:rsidP="006B588D">
      <w:pPr>
        <w:ind w:left="9923"/>
        <w:rPr>
          <w:rFonts w:ascii="Arial" w:hAnsi="Arial" w:cs="Arial"/>
          <w:color w:val="000000" w:themeColor="text1"/>
          <w:sz w:val="18"/>
          <w:szCs w:val="18"/>
        </w:rPr>
      </w:pPr>
      <w:r w:rsidRPr="00876374">
        <w:rPr>
          <w:rFonts w:ascii="Arial" w:hAnsi="Arial" w:cs="Arial"/>
          <w:color w:val="000000" w:themeColor="text1"/>
          <w:sz w:val="18"/>
          <w:szCs w:val="18"/>
        </w:rPr>
        <w:t>1 priedas</w:t>
      </w:r>
    </w:p>
    <w:p w14:paraId="01BA54E8" w14:textId="45FEBA66" w:rsidR="006B588D" w:rsidRPr="00876374" w:rsidRDefault="006B588D" w:rsidP="006B588D">
      <w:pPr>
        <w:jc w:val="center"/>
        <w:rPr>
          <w:rFonts w:ascii="Arial" w:hAnsi="Arial" w:cs="Arial"/>
          <w:b/>
          <w:bCs/>
          <w:color w:val="000000" w:themeColor="text1"/>
          <w:sz w:val="22"/>
          <w:szCs w:val="22"/>
        </w:rPr>
      </w:pPr>
      <w:r w:rsidRPr="00876374">
        <w:rPr>
          <w:rFonts w:ascii="Arial" w:hAnsi="Arial" w:cs="Arial"/>
          <w:b/>
          <w:bCs/>
          <w:color w:val="000000" w:themeColor="text1"/>
          <w:sz w:val="22"/>
          <w:szCs w:val="22"/>
        </w:rPr>
        <w:t>SCHEMA</w:t>
      </w:r>
    </w:p>
    <w:p w14:paraId="7EF4F71D" w14:textId="77777777" w:rsidR="00912311" w:rsidRPr="00876374" w:rsidRDefault="00912311" w:rsidP="00912311">
      <w:pPr>
        <w:ind w:left="15576" w:firstLine="708"/>
        <w:rPr>
          <w:rFonts w:ascii="Arial" w:hAnsi="Arial" w:cs="Arial"/>
          <w:color w:val="000000" w:themeColor="text1"/>
        </w:rPr>
      </w:pPr>
      <w:r w:rsidRPr="00876374">
        <w:rPr>
          <w:rFonts w:ascii="Arial" w:hAnsi="Arial" w:cs="Arial"/>
          <w:noProof/>
          <w:color w:val="000000" w:themeColor="text1"/>
        </w:rPr>
        <w:drawing>
          <wp:anchor distT="0" distB="0" distL="114300" distR="114300" simplePos="0" relativeHeight="251661312" behindDoc="1" locked="0" layoutInCell="1" allowOverlap="1" wp14:anchorId="6407C67E" wp14:editId="1956B634">
            <wp:simplePos x="0" y="0"/>
            <wp:positionH relativeFrom="column">
              <wp:posOffset>555205</wp:posOffset>
            </wp:positionH>
            <wp:positionV relativeFrom="paragraph">
              <wp:posOffset>67075</wp:posOffset>
            </wp:positionV>
            <wp:extent cx="8450580" cy="6334760"/>
            <wp:effectExtent l="0" t="0" r="7620" b="8890"/>
            <wp:wrapNone/>
            <wp:docPr id="7" name="Рисунок 7" descr="Изображение выглядит как карта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карта  Автоматически созданное описание"/>
                    <pic:cNvPicPr/>
                  </pic:nvPicPr>
                  <pic:blipFill>
                    <a:blip r:embed="rId9"/>
                    <a:stretch>
                      <a:fillRect/>
                    </a:stretch>
                  </pic:blipFill>
                  <pic:spPr>
                    <a:xfrm>
                      <a:off x="0" y="0"/>
                      <a:ext cx="8450580" cy="6334760"/>
                    </a:xfrm>
                    <a:prstGeom prst="rect">
                      <a:avLst/>
                    </a:prstGeom>
                  </pic:spPr>
                </pic:pic>
              </a:graphicData>
            </a:graphic>
          </wp:anchor>
        </w:drawing>
      </w:r>
      <w:r w:rsidRPr="00876374">
        <w:rPr>
          <w:rFonts w:ascii="Arial" w:hAnsi="Arial" w:cs="Arial"/>
          <w:color w:val="000000" w:themeColor="text1"/>
        </w:rPr>
        <w:t xml:space="preserve">1 </w:t>
      </w:r>
    </w:p>
    <w:p w14:paraId="16B90E58" w14:textId="77777777" w:rsidR="00912311" w:rsidRPr="00876374" w:rsidRDefault="00912311" w:rsidP="00912311">
      <w:pPr>
        <w:rPr>
          <w:rFonts w:ascii="Arial" w:hAnsi="Arial" w:cs="Arial"/>
          <w:color w:val="000000" w:themeColor="text1"/>
        </w:rPr>
      </w:pPr>
      <w:r w:rsidRPr="00876374">
        <w:rPr>
          <w:rFonts w:ascii="Arial" w:hAnsi="Arial" w:cs="Arial"/>
          <w:noProof/>
          <w:color w:val="000000" w:themeColor="text1"/>
          <w:sz w:val="72"/>
          <w:szCs w:val="72"/>
          <w:lang w:eastAsia="ru-RU"/>
        </w:rPr>
        <mc:AlternateContent>
          <mc:Choice Requires="wps">
            <w:drawing>
              <wp:anchor distT="0" distB="0" distL="114300" distR="114300" simplePos="0" relativeHeight="251660288" behindDoc="0" locked="0" layoutInCell="1" allowOverlap="1" wp14:anchorId="2E98A7FB" wp14:editId="31711FC7">
                <wp:simplePos x="0" y="0"/>
                <wp:positionH relativeFrom="column">
                  <wp:posOffset>1386205</wp:posOffset>
                </wp:positionH>
                <wp:positionV relativeFrom="paragraph">
                  <wp:posOffset>746760</wp:posOffset>
                </wp:positionV>
                <wp:extent cx="628650" cy="1628775"/>
                <wp:effectExtent l="19050" t="19050" r="57150" b="47625"/>
                <wp:wrapNone/>
                <wp:docPr id="6"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1628775"/>
                        </a:xfrm>
                        <a:prstGeom prst="straightConnector1">
                          <a:avLst/>
                        </a:prstGeom>
                        <a:noFill/>
                        <a:ln w="38100" cap="flat">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7E427895">
                <v:path fillok="f" arrowok="t" o:connecttype="none"/>
                <o:lock v:ext="edit" shapetype="t"/>
              </v:shapetype>
              <v:shape id="Прямая со стрелкой 5" style="position:absolute;margin-left:109.15pt;margin-top:58.8pt;width:49.5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3pt" type="#_x0000_t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oJd4QEAAJYDAAAOAAAAZHJzL2Uyb0RvYy54bWysU01v2zAMvQ/YfxB0X2xnaBoYcXpIl126 LUC7H8BIsi1MEgVJjZ1/P0pN033chvkgiCb5+PhIbe5ma9hJhajRdbxZ1JwpJ1BqN3T8+9P+w5qz mMBJMOhUx88q8rvt+3ebybdqiSMaqQIjEBfbyXd8TMm3VRXFqCzEBXrlyNljsJDIDEMlA0yEbk21 rOtVNWGQPqBQMdLf+xcn3xb8vlcifev7qBIzHSduqZyhnMd8VtsNtEMAP2pxoQH/wMKCdlT0CnUP Cdhz0H9BWS0CRuzTQqCtsO+1UKUH6qap/+jmcQSvSi8kTvRXmeL/gxVfTzt3CJm6mN2jf0DxIzKH uxHcoAqBp7OnwTVZqmrysb2mZCP6Q2DH6QtKioHnhEWFuQ82Q1J/bC5in69iqzkxQT9Xy/XqhkYi yNWQcXt7U0pA+5rtQ0yfFVqWLx2PKYAexrRD52iuGJpSC04PMWVu0L4m5NIO99qYMl7j2NTxj+um zuWAtqw3kEpyRKNlDswpMQzHnQnsBLQs+31N34XRb2FWJ1pZo23H1znmskSjAvnJyVIxgTZ0Z6lI l4ImMY3imYZVkjOj6LHk2wtv4y7SZjXz6sb2iPJ8CNmdLRp+afCyqHm7frVL1Ntz2v4EAAD//wMA UEsDBBQABgAIAAAAIQA4DjKh3gAAAAsBAAAPAAAAZHJzL2Rvd25yZXYueG1sTI9BT8MwDIXvSPyH yEjcmNsNrVNpOhUQAo4MDhyzJDSFxqmarC3/HnOCm+339Py9ar/4Xkx2jF0gCfkqA2FJB9NRK+Ht 9eFqByImRUb1gayEbxthX5+fVao0YaYXOx1SKziEYqkkuJSGEjFqZ72KqzBYYu0jjF4lXscWzahm Dvc9rrNsi151xB+cGuyds/rrcPISHm8L7T7vZ40tvk8NxuGpyZ6lvLxYmhsQyS7pzwy/+IwONTMd w4lMFL2Edb7bsJWFvNiCYMcmL/hy5KG4zgHrCv93qH8AAAD//wMAUEsBAi0AFAAGAAgAAAAhALaD OJL+AAAA4QEAABMAAAAAAAAAAAAAAAAAAAAAAFtDb250ZW50X1R5cGVzXS54bWxQSwECLQAUAAYA CAAAACEAOP0h/9YAAACUAQAACwAAAAAAAAAAAAAAAAAvAQAAX3JlbHMvLnJlbHNQSwECLQAUAAYA CAAAACEAAHaCXeEBAACWAwAADgAAAAAAAAAAAAAAAAAuAgAAZHJzL2Uyb0RvYy54bWxQSwECLQAU AAYACAAAACEAOA4yod4AAAALAQAADwAAAAAAAAAAAAAAAAA7BAAAZHJzL2Rvd25yZXYueG1sUEsF BgAAAAAEAAQA8wAAAEYFAAAAAA== ">
                <v:stroke joinstyle="miter" endarrow="block"/>
              </v:shape>
            </w:pict>
          </mc:Fallback>
        </mc:AlternateContent>
      </w:r>
      <w:r w:rsidRPr="00876374">
        <w:rPr>
          <w:rFonts w:ascii="Arial" w:hAnsi="Arial" w:cs="Arial"/>
          <w:noProof/>
          <w:color w:val="000000" w:themeColor="text1"/>
          <w:lang w:eastAsia="ru-RU"/>
        </w:rPr>
        <mc:AlternateContent>
          <mc:Choice Requires="wps">
            <w:drawing>
              <wp:anchor distT="0" distB="0" distL="114300" distR="114300" simplePos="0" relativeHeight="251659264" behindDoc="0" locked="0" layoutInCell="1" allowOverlap="1" wp14:anchorId="5BDCD5BB" wp14:editId="420048DD">
                <wp:simplePos x="0" y="0"/>
                <wp:positionH relativeFrom="column">
                  <wp:posOffset>719455</wp:posOffset>
                </wp:positionH>
                <wp:positionV relativeFrom="paragraph">
                  <wp:posOffset>80010</wp:posOffset>
                </wp:positionV>
                <wp:extent cx="1352550" cy="695325"/>
                <wp:effectExtent l="0" t="0" r="0" b="952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53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FAFC22" w14:textId="77777777" w:rsidR="00912311" w:rsidRPr="00E52FE5" w:rsidRDefault="00912311" w:rsidP="00912311">
                            <w:pPr>
                              <w:rPr>
                                <w:b/>
                                <w:bCs/>
                                <w:color w:val="FF0000"/>
                                <w:sz w:val="40"/>
                                <w:szCs w:val="40"/>
                                <w:lang w:val="en-US"/>
                              </w:rPr>
                            </w:pPr>
                            <w:r w:rsidRPr="00E52FE5">
                              <w:rPr>
                                <w:b/>
                                <w:bCs/>
                                <w:color w:val="FF0000"/>
                                <w:sz w:val="40"/>
                                <w:szCs w:val="40"/>
                                <w:lang w:val="en-US"/>
                              </w:rPr>
                              <w:t xml:space="preserve">158/2 </w:t>
                            </w:r>
                            <w:r w:rsidRPr="00E52FE5">
                              <w:rPr>
                                <w:b/>
                                <w:bCs/>
                                <w:color w:val="FF0000"/>
                                <w:sz w:val="40"/>
                                <w:szCs w:val="40"/>
                              </w:rPr>
                              <w:t>pastatas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CD5BB" id="_x0000_t202" coordsize="21600,21600" o:spt="202" path="m,l,21600r21600,l21600,xe">
                <v:stroke joinstyle="miter"/>
                <v:path gradientshapeok="t" o:connecttype="rect"/>
              </v:shapetype>
              <v:shape id="Надпись 2" o:spid="_x0000_s1026" type="#_x0000_t202" style="position:absolute;margin-left:56.65pt;margin-top:6.3pt;width:106.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" stroked="f" strokeweight=".5pt">
                <v:textbox>
                  <w:txbxContent>
                    <w:p w14:paraId="00FAFC22" w14:textId="77777777" w:rsidR="00912311" w:rsidRPr="00E52FE5" w:rsidRDefault="00912311" w:rsidP="00912311">
                      <w:pPr>
                        <w:rPr>
                          <w:b/>
                          <w:bCs/>
                          <w:color w:val="FF0000"/>
                          <w:sz w:val="40"/>
                          <w:szCs w:val="40"/>
                          <w:lang w:val="en-US"/>
                        </w:rPr>
                      </w:pPr>
                      <w:r w:rsidRPr="00E52FE5">
                        <w:rPr>
                          <w:b/>
                          <w:bCs/>
                          <w:color w:val="FF0000"/>
                          <w:sz w:val="40"/>
                          <w:szCs w:val="40"/>
                          <w:lang w:val="en-US"/>
                        </w:rPr>
                        <w:t xml:space="preserve">158/2 </w:t>
                      </w:r>
                      <w:r w:rsidRPr="00E52FE5">
                        <w:rPr>
                          <w:b/>
                          <w:bCs/>
                          <w:color w:val="FF0000"/>
                          <w:sz w:val="40"/>
                          <w:szCs w:val="40"/>
                        </w:rPr>
                        <w:t>pastatas</w:t>
                      </w:r>
                    </w:p>
                  </w:txbxContent>
                </v:textbox>
              </v:shape>
            </w:pict>
          </mc:Fallback>
        </mc:AlternateContent>
      </w:r>
    </w:p>
    <w:p w14:paraId="546814B8" w14:textId="77777777" w:rsidR="00912311" w:rsidRPr="00876374" w:rsidRDefault="00912311" w:rsidP="00912311">
      <w:pPr>
        <w:rPr>
          <w:rFonts w:ascii="Arial" w:hAnsi="Arial" w:cs="Arial"/>
          <w:color w:val="000000" w:themeColor="text1"/>
          <w:sz w:val="18"/>
          <w:szCs w:val="18"/>
        </w:rPr>
        <w:sectPr w:rsidR="00912311" w:rsidRPr="00876374" w:rsidSect="00175882">
          <w:headerReference w:type="default" r:id="rId10"/>
          <w:pgSz w:w="16840" w:h="11907" w:orient="landscape" w:code="9"/>
          <w:pgMar w:top="1138" w:right="562" w:bottom="850" w:left="562" w:header="706" w:footer="706" w:gutter="0"/>
          <w:cols w:space="708"/>
          <w:docGrid w:linePitch="360"/>
        </w:sectPr>
      </w:pPr>
    </w:p>
    <w:p w14:paraId="494803D4" w14:textId="18A76AF7" w:rsidR="00284737" w:rsidRPr="00876374" w:rsidRDefault="00284737" w:rsidP="00284737">
      <w:pPr>
        <w:ind w:left="16585"/>
        <w:rPr>
          <w:rFonts w:ascii="Arial" w:hAnsi="Arial" w:cs="Arial"/>
          <w:color w:val="000000" w:themeColor="text1"/>
          <w:sz w:val="18"/>
          <w:szCs w:val="18"/>
        </w:rPr>
      </w:pPr>
      <w:r w:rsidRPr="00876374">
        <w:rPr>
          <w:rFonts w:ascii="Arial" w:hAnsi="Arial" w:cs="Arial"/>
          <w:color w:val="000000" w:themeColor="text1"/>
          <w:sz w:val="18"/>
          <w:szCs w:val="18"/>
        </w:rPr>
        <w:lastRenderedPageBreak/>
        <w:t>202</w:t>
      </w:r>
      <w:r w:rsidR="00A95BDF" w:rsidRPr="00876374">
        <w:rPr>
          <w:rFonts w:ascii="Arial" w:hAnsi="Arial" w:cs="Arial"/>
          <w:color w:val="000000" w:themeColor="text1"/>
          <w:sz w:val="18"/>
          <w:szCs w:val="18"/>
        </w:rPr>
        <w:t>5</w:t>
      </w:r>
      <w:r w:rsidRPr="00876374">
        <w:rPr>
          <w:rFonts w:ascii="Arial" w:hAnsi="Arial" w:cs="Arial"/>
          <w:color w:val="000000" w:themeColor="text1"/>
          <w:sz w:val="18"/>
          <w:szCs w:val="18"/>
        </w:rPr>
        <w:t xml:space="preserve"> - ___ - __ 158/2 pastato lietaus nutekėjimo sistemos apšiltinimo darbų pirkimo techninės užduoties Nr. ________</w:t>
      </w:r>
    </w:p>
    <w:p w14:paraId="00CD2196" w14:textId="23FE8080" w:rsidR="00912311" w:rsidRPr="00876374" w:rsidRDefault="00912311" w:rsidP="006B588D">
      <w:pPr>
        <w:ind w:left="16585"/>
        <w:rPr>
          <w:rFonts w:ascii="Arial" w:hAnsi="Arial" w:cs="Arial"/>
          <w:color w:val="000000" w:themeColor="text1"/>
          <w:sz w:val="18"/>
          <w:szCs w:val="18"/>
        </w:rPr>
      </w:pPr>
      <w:r w:rsidRPr="00876374">
        <w:rPr>
          <w:rFonts w:ascii="Arial" w:hAnsi="Arial" w:cs="Arial"/>
          <w:color w:val="000000" w:themeColor="text1"/>
          <w:sz w:val="18"/>
          <w:szCs w:val="18"/>
        </w:rPr>
        <w:t>2 priedas</w:t>
      </w:r>
    </w:p>
    <w:p w14:paraId="50417028" w14:textId="5491367A" w:rsidR="006B588D" w:rsidRPr="00876374" w:rsidRDefault="006B588D" w:rsidP="006B588D">
      <w:pPr>
        <w:jc w:val="center"/>
        <w:rPr>
          <w:rFonts w:ascii="Arial" w:hAnsi="Arial" w:cs="Arial"/>
          <w:b/>
          <w:bCs/>
          <w:color w:val="000000" w:themeColor="text1"/>
          <w:sz w:val="22"/>
          <w:szCs w:val="22"/>
        </w:rPr>
      </w:pPr>
      <w:r w:rsidRPr="00876374">
        <w:rPr>
          <w:rFonts w:ascii="Arial" w:hAnsi="Arial" w:cs="Arial"/>
          <w:b/>
          <w:bCs/>
          <w:color w:val="000000" w:themeColor="text1"/>
          <w:sz w:val="22"/>
          <w:szCs w:val="22"/>
        </w:rPr>
        <w:t>PASTATO ARCHITEKTŪRA</w:t>
      </w:r>
    </w:p>
    <w:p w14:paraId="588E34A2" w14:textId="161754D2" w:rsidR="00912311" w:rsidRPr="00876374" w:rsidRDefault="00912311" w:rsidP="00912311">
      <w:pPr>
        <w:jc w:val="center"/>
        <w:rPr>
          <w:rFonts w:ascii="Arial" w:hAnsi="Arial" w:cs="Arial"/>
          <w:color w:val="000000" w:themeColor="text1"/>
          <w:sz w:val="18"/>
          <w:szCs w:val="18"/>
        </w:rPr>
      </w:pPr>
    </w:p>
    <w:p w14:paraId="62860D15" w14:textId="181DA6DA" w:rsidR="00912311" w:rsidRPr="00876374" w:rsidRDefault="00325F99" w:rsidP="00325F99">
      <w:pPr>
        <w:jc w:val="center"/>
        <w:rPr>
          <w:rFonts w:ascii="Arial" w:hAnsi="Arial" w:cs="Arial"/>
          <w:color w:val="000000" w:themeColor="text1"/>
        </w:rPr>
      </w:pPr>
      <w:r w:rsidRPr="00876374">
        <w:rPr>
          <w:rFonts w:ascii="Arial" w:hAnsi="Arial" w:cs="Arial"/>
          <w:noProof/>
          <w:color w:val="000000" w:themeColor="text1"/>
        </w:rPr>
        <w:drawing>
          <wp:inline distT="0" distB="0" distL="0" distR="0" wp14:anchorId="622D055D" wp14:editId="66B29B76">
            <wp:extent cx="11180909" cy="8278668"/>
            <wp:effectExtent l="0" t="0" r="1905" b="8255"/>
            <wp:docPr id="9" name="Рисунок 9" descr="A picture containing text, diagram, sheet mus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A picture containing text, diagram, sheet music  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83516" cy="8280598"/>
                    </a:xfrm>
                    <a:prstGeom prst="rect">
                      <a:avLst/>
                    </a:prstGeom>
                  </pic:spPr>
                </pic:pic>
              </a:graphicData>
            </a:graphic>
          </wp:inline>
        </w:drawing>
      </w:r>
      <w:r w:rsidR="00912311" w:rsidRPr="00876374">
        <w:rPr>
          <w:rFonts w:ascii="Arial" w:hAnsi="Arial" w:cs="Arial"/>
          <w:noProof/>
          <w:color w:val="000000" w:themeColor="text1"/>
        </w:rPr>
        <mc:AlternateContent>
          <mc:Choice Requires="wps">
            <w:drawing>
              <wp:anchor distT="0" distB="0" distL="114300" distR="114300" simplePos="0" relativeHeight="251662336" behindDoc="0" locked="0" layoutInCell="1" allowOverlap="1" wp14:anchorId="1FF82FA3" wp14:editId="45A31F8F">
                <wp:simplePos x="0" y="0"/>
                <wp:positionH relativeFrom="column">
                  <wp:posOffset>1552262</wp:posOffset>
                </wp:positionH>
                <wp:positionV relativeFrom="paragraph">
                  <wp:posOffset>5075285</wp:posOffset>
                </wp:positionV>
                <wp:extent cx="1185797" cy="358593"/>
                <wp:effectExtent l="0" t="0" r="14605" b="22860"/>
                <wp:wrapNone/>
                <wp:docPr id="12" name="Прямоугольник 12"/>
                <wp:cNvGraphicFramePr/>
                <a:graphic xmlns:a="http://schemas.openxmlformats.org/drawingml/2006/main">
                  <a:graphicData uri="http://schemas.microsoft.com/office/word/2010/wordprocessingShape">
                    <wps:wsp>
                      <wps:cNvSpPr/>
                      <wps:spPr>
                        <a:xfrm>
                          <a:off x="0" y="0"/>
                          <a:ext cx="1185797" cy="35859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Прямоугольник 12" style="position:absolute;margin-left:122.25pt;margin-top:399.65pt;width:93.35pt;height:2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white [3212]" strokeweight="1pt" w14:anchorId="3489C8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iGqZgIAACwFAAAOAAAAZHJzL2Uyb0RvYy54bWysVEtv2zAMvg/YfxB0Xx2nTR9BnCJI0WFA 0RZth54VWUqMyaJGKXGyXz9Kdpysy2nYRSZN8uNDHzW53daGbRT6CmzB87MBZ8pKKCu7LPj3t/sv 15z5IGwpDFhV8J3y/Hb6+dOkcWM1hBWYUiEjEOvHjSv4KgQ3zjIvV6oW/gycsmTUgLUIpOIyK1E0 hF6bbDgYXGYNYOkQpPKe/t61Rj5N+ForGZ609iowU3CqLaQT07mIZzadiPEShVtVsitD/EMVtags Je2h7kQQbI3VX1B1JRE86HAmoc5A60qq1AN1kw8+dPO6Ek6lXmg43vVj8v8PVj5uXt0z0hga58ee xNjFVmMdv1Qf26Zh7fphqW1gkn7m+fXo6uaKM0m289H16OY8TjM7RDv04auCmkWh4EiXkWYkNg8+ tK57l5jM2Hh6MFV5XxmTlEgDNTfINoIucLHMuxRHXpQwRmaH+pMUdka1qC9Ks6qkiocpe6LWAVNI qWy47HCNJe8YpqmCPjA/FWjCvpjON4apRLk+cHAq8M+MfUTKCjb0wXVlAU8BlD/6zK3/vvu259j+ AsrdMzKElvDeyfuKLuFB+PAskBhOu0BbG57o0AaagkMncbYC/HXqf/Qn4pGVs4Y2puD+51qg4sx8 s0TJm/ziIq5YUi5GV0NS8NiyOLbYdT0HutOc3gcnkxj9g9mLGqF+p+WexaxkElZS7oLLgHtlHtpN pudBqtksudFaOREe7KuTETxONZLsbfsu0HVMDMThR9hvlxh/IGTrGyMtzNYBdJXYephrN29aycT3 7vmIO3+sJ6/DIzf9DQAA//8DAFBLAwQUAAYACAAAACEA8HhfZd8AAAALAQAADwAAAGRycy9kb3du cmV2LnhtbEyPwU7DMBBE70j8g7VI3KiTNIE0xKkiEFKvKVy4bWOTRNjr1Hbb8Pc1Jziu5mnmbb1d jGZn5fxkSUC6SoAp6q2caBDw8f72UALzAUmitqQE/CgP2+b2psZK2gt16rwPA4sl5CsUMIYwV5z7 flQG/crOimL2ZZ3BEE83cOnwEsuN5lmSPHKDE8WFEWf1Mqr+e38yAl51m37aI7W4C91xmFzWLS4T 4v5uaZ+BBbWEPxh+9aM6NNHpYE8kPdMCsjwvIirgabNZA4tEvk4zYAcBZVGUwJua//+huQIAAP// AwBQSwECLQAUAAYACAAAACEAtoM4kv4AAADhAQAAEwAAAAAAAAAAAAAAAAAAAAAAW0NvbnRlbnRf VHlwZXNdLnhtbFBLAQItABQABgAIAAAAIQA4/SH/1gAAAJQBAAALAAAAAAAAAAAAAAAAAC8BAABf cmVscy8ucmVsc1BLAQItABQABgAIAAAAIQBUPiGqZgIAACwFAAAOAAAAAAAAAAAAAAAAAC4CAABk cnMvZTJvRG9jLnhtbFBLAQItABQABgAIAAAAIQDweF9l3wAAAAsBAAAPAAAAAAAAAAAAAAAAAMAE AABkcnMvZG93bnJldi54bWxQSwUGAAAAAAQABADzAAAAzAUAAAAA "/>
            </w:pict>
          </mc:Fallback>
        </mc:AlternateContent>
      </w:r>
      <w:r w:rsidR="00912311" w:rsidRPr="00876374">
        <w:rPr>
          <w:rFonts w:ascii="Arial" w:hAnsi="Arial" w:cs="Arial"/>
          <w:color w:val="000000" w:themeColor="text1"/>
          <w:sz w:val="18"/>
          <w:szCs w:val="18"/>
        </w:rPr>
        <w:br w:type="page"/>
      </w:r>
    </w:p>
    <w:p w14:paraId="4BB0C8F4" w14:textId="33114394" w:rsidR="00912311" w:rsidRPr="00876374" w:rsidRDefault="00912311" w:rsidP="00912311">
      <w:pPr>
        <w:rPr>
          <w:rFonts w:ascii="Arial" w:hAnsi="Arial" w:cs="Arial"/>
          <w:color w:val="000000" w:themeColor="text1"/>
        </w:rPr>
      </w:pPr>
      <w:r w:rsidRPr="00876374">
        <w:rPr>
          <w:rFonts w:ascii="Arial" w:hAnsi="Arial" w:cs="Arial"/>
          <w:noProof/>
          <w:color w:val="000000" w:themeColor="text1"/>
        </w:rPr>
        <w:lastRenderedPageBreak/>
        <mc:AlternateContent>
          <mc:Choice Requires="wps">
            <w:drawing>
              <wp:anchor distT="0" distB="0" distL="114300" distR="114300" simplePos="0" relativeHeight="251663360" behindDoc="0" locked="0" layoutInCell="1" allowOverlap="1" wp14:anchorId="7EE18E34" wp14:editId="2E194C6A">
                <wp:simplePos x="0" y="0"/>
                <wp:positionH relativeFrom="margin">
                  <wp:posOffset>11789802</wp:posOffset>
                </wp:positionH>
                <wp:positionV relativeFrom="paragraph">
                  <wp:posOffset>5904041</wp:posOffset>
                </wp:positionV>
                <wp:extent cx="2548647" cy="457200"/>
                <wp:effectExtent l="0" t="0" r="23495" b="19050"/>
                <wp:wrapNone/>
                <wp:docPr id="15" name="Прямоугольник 15"/>
                <wp:cNvGraphicFramePr/>
                <a:graphic xmlns:a="http://schemas.openxmlformats.org/drawingml/2006/main">
                  <a:graphicData uri="http://schemas.microsoft.com/office/word/2010/wordprocessingShape">
                    <wps:wsp>
                      <wps:cNvSpPr/>
                      <wps:spPr>
                        <a:xfrm>
                          <a:off x="0" y="0"/>
                          <a:ext cx="2548647"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Прямоугольник 15" style="position:absolute;margin-left:928.35pt;margin-top:464.9pt;width:200.7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white [3212]" strokeweight="1pt" w14:anchorId="1314D1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n2oPdwIAAIYFAAAOAAAAZHJzL2Uyb0RvYy54bWysVN1PGzEMf5+0/yHK+7gWlY9VXFEFYpqE AAETz2ku6UXKxZmT9tr99XNyH2UM7QGtD6lztn+2f7F9cblrLNsqDAZcyadHE86Uk1AZty75j+eb L+echShcJSw4VfK9Cvxy8fnTRevn6hhqsJVCRiAuzFtf8jpGPy+KIGvViHAEXjlSasBGRLriuqhQ tITe2OJ4MjktWsDKI0gVAn297pR8kfG1VjLeax1UZLbklFvMJ+Zzlc5icSHmaxS+NrJPQ3wgi0YY R0FHqGsRBdug+QuqMRIhgI5HEpoCtDZS5RqomunkTTVPtfAq10LkBD/SFP4frLzbPvkHJBpaH+aB xFTFTmOT/ik/tstk7Uey1C4ySR+PT2bnp7MzziTpZidn9BqJzeLg7THEbwoaloSSIz1G5khsb0Ps TAeTFCyANdWNsTZfUgOoK4tsK+jpVutpD/6HlXUfcqQck2dxKDlLcW9VwrPuUWlmqlRkTjh34yEZ IaVycdqpalGpLseTCf2GLIf0MyEZMCFrqm7E7gEGyw5kwO7o6e2Tq8rNPDpP/pVY5zx65Mjg4ujc GAf4HoClqvrInf1AUkdNYmkF1f4BGUI3SsHLG0PPeytCfBBIs0NTRvsg3tOhLbQlh17irAb89d73 ZE8tTVrOWprFkoefG4GKM/vdUbN/nc5maXjzJbcaZ/has3qtcZvmCqhnprR5vMwiOWO0g6gRmhda G8sUlVTCSYpdchlxuFzFbkfQ4pFqucxmNLBexFv35GUCT6ym9n3evQj0fY9Hmo47GOZWzN+0emeb PB0sNxG0yXNw4LXnm4Y9N06/mNI2eX3PVof1ufgNAAD//wMAUEsDBBQABgAIAAAAIQDTLOgv4gAA AA4BAAAPAAAAZHJzL2Rvd25yZXYueG1sTI9BS8QwFITvgv8hPMGbm7Swu2236SKiiOBBdwX3mG1e 2mKTlCbt1n/v86THYYaZb8r9Yns24xg67yQkKwEMXe115xoJH8enuwxYiMpp1XuHEr4xwL66vipV of3FveN8iA2jEhcKJaGNcSg4D3WLVoWVH9CRZ/xoVSQ5NlyP6kLltuepEBtuVedooVUDPrRYfx0m K+Fk1PPx8SW8cpPOJu/epk+znaS8vVnud8AiLvEvDL/4hA4VMZ395HRgPelsvdlSVkKe5nSCImm6 zhJgZzKFSDLgVcn/36h+AAAA//8DAFBLAQItABQABgAIAAAAIQC2gziS/gAAAOEBAAATAAAAAAAA AAAAAAAAAAAAAABbQ29udGVudF9UeXBlc10ueG1sUEsBAi0AFAAGAAgAAAAhADj9If/WAAAAlAEA AAsAAAAAAAAAAAAAAAAALwEAAF9yZWxzLy5yZWxzUEsBAi0AFAAGAAgAAAAhAFifag93AgAAhgUA AA4AAAAAAAAAAAAAAAAALgIAAGRycy9lMm9Eb2MueG1sUEsBAi0AFAAGAAgAAAAhANMs6C/iAAAA DgEAAA8AAAAAAAAAAAAAAAAA0QQAAGRycy9kb3ducmV2LnhtbFBLBQYAAAAABAAEAPMAAADgBQAA AAA= ">
                <w10:wrap anchorx="margin"/>
              </v:rect>
            </w:pict>
          </mc:Fallback>
        </mc:AlternateContent>
      </w:r>
      <w:r w:rsidR="001D607C" w:rsidRPr="00876374">
        <w:rPr>
          <w:rFonts w:ascii="Arial" w:hAnsi="Arial" w:cs="Arial"/>
          <w:noProof/>
          <w:color w:val="000000" w:themeColor="text1"/>
          <w14:ligatures w14:val="standardContextual"/>
        </w:rPr>
        <w:drawing>
          <wp:inline distT="0" distB="0" distL="0" distR="0" wp14:anchorId="385A5278" wp14:editId="2C69718D">
            <wp:extent cx="14401800" cy="6322695"/>
            <wp:effectExtent l="0" t="0" r="0" b="1905"/>
            <wp:docPr id="8943940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94083" name="Picture 894394083"/>
                    <pic:cNvPicPr/>
                  </pic:nvPicPr>
                  <pic:blipFill>
                    <a:blip r:embed="rId12">
                      <a:extLst>
                        <a:ext uri="{28A0092B-C50C-407E-A947-70E740481C1C}">
                          <a14:useLocalDpi xmlns:a14="http://schemas.microsoft.com/office/drawing/2010/main" val="0"/>
                        </a:ext>
                      </a:extLst>
                    </a:blip>
                    <a:stretch>
                      <a:fillRect/>
                    </a:stretch>
                  </pic:blipFill>
                  <pic:spPr>
                    <a:xfrm>
                      <a:off x="0" y="0"/>
                      <a:ext cx="14401800" cy="6322695"/>
                    </a:xfrm>
                    <a:prstGeom prst="rect">
                      <a:avLst/>
                    </a:prstGeom>
                  </pic:spPr>
                </pic:pic>
              </a:graphicData>
            </a:graphic>
          </wp:inline>
        </w:drawing>
      </w:r>
    </w:p>
    <w:p w14:paraId="581A08D0" w14:textId="77777777" w:rsidR="00912311" w:rsidRPr="00876374" w:rsidRDefault="00912311" w:rsidP="00912311">
      <w:pPr>
        <w:rPr>
          <w:rFonts w:ascii="Arial" w:hAnsi="Arial" w:cs="Arial"/>
          <w:color w:val="000000" w:themeColor="text1"/>
        </w:rPr>
      </w:pPr>
    </w:p>
    <w:p w14:paraId="79D0FB09" w14:textId="2F9D39B4" w:rsidR="00912311" w:rsidRPr="00876374" w:rsidRDefault="00912311" w:rsidP="00912311">
      <w:pPr>
        <w:rPr>
          <w:rFonts w:ascii="Arial" w:hAnsi="Arial" w:cs="Arial"/>
          <w:color w:val="000000" w:themeColor="text1"/>
        </w:rPr>
      </w:pPr>
    </w:p>
    <w:p w14:paraId="613B828D" w14:textId="5ED4B636" w:rsidR="00912311" w:rsidRPr="00876374" w:rsidRDefault="00912311" w:rsidP="00912311">
      <w:pPr>
        <w:rPr>
          <w:rFonts w:ascii="Arial" w:hAnsi="Arial" w:cs="Arial"/>
          <w:color w:val="000000" w:themeColor="text1"/>
        </w:rPr>
      </w:pPr>
      <w:r w:rsidRPr="00876374">
        <w:rPr>
          <w:rFonts w:ascii="Arial" w:hAnsi="Arial" w:cs="Arial"/>
          <w:noProof/>
          <w:color w:val="000000" w:themeColor="text1"/>
        </w:rPr>
        <mc:AlternateContent>
          <mc:Choice Requires="wps">
            <w:drawing>
              <wp:anchor distT="0" distB="0" distL="114300" distR="114300" simplePos="0" relativeHeight="251664384" behindDoc="0" locked="0" layoutInCell="1" allowOverlap="1" wp14:anchorId="174ED300" wp14:editId="28196F49">
                <wp:simplePos x="0" y="0"/>
                <wp:positionH relativeFrom="column">
                  <wp:posOffset>7249069</wp:posOffset>
                </wp:positionH>
                <wp:positionV relativeFrom="paragraph">
                  <wp:posOffset>26579</wp:posOffset>
                </wp:positionV>
                <wp:extent cx="7275830" cy="3042194"/>
                <wp:effectExtent l="0" t="0" r="20320" b="25400"/>
                <wp:wrapNone/>
                <wp:docPr id="37" name="Прямоугольник 37"/>
                <wp:cNvGraphicFramePr/>
                <a:graphic xmlns:a="http://schemas.openxmlformats.org/drawingml/2006/main">
                  <a:graphicData uri="http://schemas.microsoft.com/office/word/2010/wordprocessingShape">
                    <wps:wsp>
                      <wps:cNvSpPr/>
                      <wps:spPr>
                        <a:xfrm>
                          <a:off x="0" y="0"/>
                          <a:ext cx="7275830" cy="30421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88186" w14:textId="59F9840F" w:rsidR="00912311" w:rsidRPr="00FB36FB" w:rsidRDefault="00912311" w:rsidP="00912311">
                            <w:pPr>
                              <w:ind w:left="11700"/>
                              <w:rPr>
                                <w:sz w:val="20"/>
                                <w:szCs w:val="20"/>
                              </w:rPr>
                            </w:pPr>
                            <w:r w:rsidRPr="00600DD0">
                              <w:rPr>
                                <w:noProof/>
                              </w:rPr>
                              <w:drawing>
                                <wp:inline distT="0" distB="0" distL="0" distR="0" wp14:anchorId="32ED66B7" wp14:editId="588A39DE">
                                  <wp:extent cx="7067550" cy="1435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7550" cy="143510"/>
                                          </a:xfrm>
                                          <a:prstGeom prst="rect">
                                            <a:avLst/>
                                          </a:prstGeom>
                                          <a:noFill/>
                                          <a:ln>
                                            <a:noFill/>
                                          </a:ln>
                                        </pic:spPr>
                                      </pic:pic>
                                    </a:graphicData>
                                  </a:graphic>
                                </wp:inline>
                              </w:drawing>
                            </w:r>
                            <w:r>
                              <w:t xml:space="preserve">   </w:t>
                            </w:r>
                            <w:r w:rsidRPr="00394E98">
                              <w:t>20_</w:t>
                            </w:r>
                            <w:r w:rsidRPr="00B41D1B">
                              <w:rPr>
                                <w:b/>
                                <w:bCs/>
                              </w:rPr>
                              <w:t>_</w:t>
                            </w:r>
                            <w:r w:rsidRPr="00394E98">
                              <w:t xml:space="preserve">_ _ </w:t>
                            </w:r>
                            <w:r w:rsidRPr="00FB36FB">
                              <w:rPr>
                                <w:sz w:val="20"/>
                                <w:szCs w:val="20"/>
                              </w:rPr>
                              <w:t>20___</w:t>
                            </w:r>
                            <w:r>
                              <w:rPr>
                                <w:sz w:val="20"/>
                                <w:szCs w:val="20"/>
                              </w:rPr>
                              <w:t xml:space="preserve"> </w:t>
                            </w:r>
                            <w:r w:rsidRPr="00FB36FB">
                              <w:rPr>
                                <w:sz w:val="20"/>
                                <w:szCs w:val="20"/>
                              </w:rPr>
                              <w:t>-</w:t>
                            </w:r>
                            <w:r>
                              <w:rPr>
                                <w:sz w:val="20"/>
                                <w:szCs w:val="20"/>
                              </w:rPr>
                              <w:t xml:space="preserve"> </w:t>
                            </w:r>
                            <w:r w:rsidRPr="00FB36FB">
                              <w:rPr>
                                <w:sz w:val="20"/>
                                <w:szCs w:val="20"/>
                              </w:rPr>
                              <w:t>___</w:t>
                            </w:r>
                            <w:r>
                              <w:rPr>
                                <w:sz w:val="20"/>
                                <w:szCs w:val="20"/>
                              </w:rPr>
                              <w:t xml:space="preserve"> </w:t>
                            </w:r>
                            <w:r w:rsidRPr="00FB36FB">
                              <w:rPr>
                                <w:sz w:val="20"/>
                                <w:szCs w:val="20"/>
                              </w:rPr>
                              <w:t>-</w:t>
                            </w:r>
                            <w:r>
                              <w:rPr>
                                <w:sz w:val="20"/>
                                <w:szCs w:val="20"/>
                              </w:rPr>
                              <w:t xml:space="preserve"> </w:t>
                            </w:r>
                            <w:r w:rsidRPr="00FB36FB">
                              <w:rPr>
                                <w:sz w:val="20"/>
                                <w:szCs w:val="20"/>
                              </w:rPr>
                              <w:t xml:space="preserve">__ </w:t>
                            </w:r>
                            <w:r>
                              <w:rPr>
                                <w:sz w:val="20"/>
                                <w:szCs w:val="20"/>
                              </w:rPr>
                              <w:t>158/2 pastatas</w:t>
                            </w:r>
                            <w:r w:rsidRPr="00FB36FB">
                              <w:rPr>
                                <w:sz w:val="20"/>
                                <w:szCs w:val="20"/>
                              </w:rPr>
                              <w:t xml:space="preserve"> </w:t>
                            </w:r>
                            <w:r>
                              <w:rPr>
                                <w:sz w:val="20"/>
                                <w:szCs w:val="20"/>
                              </w:rPr>
                              <w:t>paprastojo remonto</w:t>
                            </w:r>
                            <w:r w:rsidRPr="00FB36FB">
                              <w:rPr>
                                <w:sz w:val="20"/>
                                <w:szCs w:val="20"/>
                              </w:rPr>
                              <w:t xml:space="preserve"> darbų pirkimo techninės</w:t>
                            </w:r>
                            <w:r>
                              <w:rPr>
                                <w:sz w:val="20"/>
                                <w:szCs w:val="20"/>
                              </w:rPr>
                              <w:t xml:space="preserve"> </w:t>
                            </w:r>
                            <w:r w:rsidRPr="00FB36FB">
                              <w:rPr>
                                <w:sz w:val="20"/>
                                <w:szCs w:val="20"/>
                              </w:rPr>
                              <w:t>užduoties Nr.</w:t>
                            </w:r>
                            <w:r>
                              <w:rPr>
                                <w:sz w:val="20"/>
                                <w:szCs w:val="20"/>
                              </w:rPr>
                              <w:t xml:space="preserve"> </w:t>
                            </w:r>
                            <w:r w:rsidRPr="00FB36FB">
                              <w:rPr>
                                <w:sz w:val="20"/>
                                <w:szCs w:val="20"/>
                              </w:rPr>
                              <w:t>_____________</w:t>
                            </w:r>
                          </w:p>
                          <w:p w14:paraId="179DC620" w14:textId="77777777" w:rsidR="00912311" w:rsidRPr="003B27BC" w:rsidRDefault="00912311" w:rsidP="00912311">
                            <w:pPr>
                              <w:ind w:left="11700"/>
                              <w:rPr>
                                <w:sz w:val="18"/>
                                <w:szCs w:val="18"/>
                              </w:rPr>
                            </w:pPr>
                            <w:r w:rsidRPr="00FB36FB">
                              <w:rPr>
                                <w:sz w:val="20"/>
                                <w:szCs w:val="20"/>
                              </w:rPr>
                              <w:t>1 priedas</w:t>
                            </w:r>
                          </w:p>
                          <w:p w14:paraId="1AC6884D" w14:textId="77777777" w:rsidR="00912311" w:rsidRPr="00394E98" w:rsidRDefault="00912311" w:rsidP="00912311">
                            <w:pPr>
                              <w:ind w:firstLine="4500"/>
                              <w:jc w:val="center"/>
                            </w:pPr>
                            <w:r w:rsidRPr="00394E98">
                              <w:t>_ 158/2 2 paprastojo remonto darbų pirkimo techninės užduoties Nr. ________________</w:t>
                            </w:r>
                          </w:p>
                          <w:p w14:paraId="4D67C12C" w14:textId="77777777" w:rsidR="00912311" w:rsidRDefault="00912311" w:rsidP="00912311">
                            <w:pPr>
                              <w:ind w:firstLine="4500"/>
                              <w:jc w:val="center"/>
                            </w:pPr>
                            <w:r w:rsidRPr="00394E98">
                              <w:t>2 priedas</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ED300" id="Прямоугольник 37" o:spid="_x0000_s1027" style="position:absolute;margin-left:570.8pt;margin-top:2.1pt;width:572.9pt;height:23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" fillcolor="white [3212]" strokecolor="white [3212]" strokeweight="1pt">
                <v:textbox>
                  <w:txbxContent>
                    <w:p w14:paraId="2B488186" w14:textId="59F9840F" w:rsidR="00912311" w:rsidRPr="00FB36FB" w:rsidRDefault="00912311" w:rsidP="00912311">
                      <w:pPr>
                        <w:ind w:left="11700"/>
                        <w:rPr>
                          <w:sz w:val="20"/>
                          <w:szCs w:val="20"/>
                        </w:rPr>
                      </w:pPr>
                      <w:r w:rsidRPr="00600DD0">
                        <w:rPr>
                          <w:noProof/>
                        </w:rPr>
                        <w:drawing>
                          <wp:inline distT="0" distB="0" distL="0" distR="0" wp14:anchorId="32ED66B7" wp14:editId="588A39DE">
                            <wp:extent cx="7067550" cy="1435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7550" cy="143510"/>
                                    </a:xfrm>
                                    <a:prstGeom prst="rect">
                                      <a:avLst/>
                                    </a:prstGeom>
                                    <a:noFill/>
                                    <a:ln>
                                      <a:noFill/>
                                    </a:ln>
                                  </pic:spPr>
                                </pic:pic>
                              </a:graphicData>
                            </a:graphic>
                          </wp:inline>
                        </w:drawing>
                      </w:r>
                      <w:r>
                        <w:t xml:space="preserve">   </w:t>
                      </w:r>
                      <w:r w:rsidRPr="00394E98">
                        <w:t>20_</w:t>
                      </w:r>
                      <w:r w:rsidRPr="00B41D1B">
                        <w:rPr>
                          <w:b/>
                          <w:bCs/>
                        </w:rPr>
                        <w:t>_</w:t>
                      </w:r>
                      <w:r w:rsidRPr="00394E98">
                        <w:t xml:space="preserve">_ _ </w:t>
                      </w:r>
                      <w:r w:rsidRPr="00FB36FB">
                        <w:rPr>
                          <w:sz w:val="20"/>
                          <w:szCs w:val="20"/>
                        </w:rPr>
                        <w:t>20___</w:t>
                      </w:r>
                      <w:r>
                        <w:rPr>
                          <w:sz w:val="20"/>
                          <w:szCs w:val="20"/>
                        </w:rPr>
                        <w:t xml:space="preserve"> </w:t>
                      </w:r>
                      <w:r w:rsidRPr="00FB36FB">
                        <w:rPr>
                          <w:sz w:val="20"/>
                          <w:szCs w:val="20"/>
                        </w:rPr>
                        <w:t>-</w:t>
                      </w:r>
                      <w:r>
                        <w:rPr>
                          <w:sz w:val="20"/>
                          <w:szCs w:val="20"/>
                        </w:rPr>
                        <w:t xml:space="preserve"> </w:t>
                      </w:r>
                      <w:r w:rsidRPr="00FB36FB">
                        <w:rPr>
                          <w:sz w:val="20"/>
                          <w:szCs w:val="20"/>
                        </w:rPr>
                        <w:t>___</w:t>
                      </w:r>
                      <w:r>
                        <w:rPr>
                          <w:sz w:val="20"/>
                          <w:szCs w:val="20"/>
                        </w:rPr>
                        <w:t xml:space="preserve"> </w:t>
                      </w:r>
                      <w:r w:rsidRPr="00FB36FB">
                        <w:rPr>
                          <w:sz w:val="20"/>
                          <w:szCs w:val="20"/>
                        </w:rPr>
                        <w:t>-</w:t>
                      </w:r>
                      <w:r>
                        <w:rPr>
                          <w:sz w:val="20"/>
                          <w:szCs w:val="20"/>
                        </w:rPr>
                        <w:t xml:space="preserve"> </w:t>
                      </w:r>
                      <w:r w:rsidRPr="00FB36FB">
                        <w:rPr>
                          <w:sz w:val="20"/>
                          <w:szCs w:val="20"/>
                        </w:rPr>
                        <w:t xml:space="preserve">__ </w:t>
                      </w:r>
                      <w:r>
                        <w:rPr>
                          <w:sz w:val="20"/>
                          <w:szCs w:val="20"/>
                        </w:rPr>
                        <w:t>158/2 pastatas</w:t>
                      </w:r>
                      <w:r w:rsidRPr="00FB36FB">
                        <w:rPr>
                          <w:sz w:val="20"/>
                          <w:szCs w:val="20"/>
                        </w:rPr>
                        <w:t xml:space="preserve"> </w:t>
                      </w:r>
                      <w:r>
                        <w:rPr>
                          <w:sz w:val="20"/>
                          <w:szCs w:val="20"/>
                        </w:rPr>
                        <w:t>paprastojo remonto</w:t>
                      </w:r>
                      <w:r w:rsidRPr="00FB36FB">
                        <w:rPr>
                          <w:sz w:val="20"/>
                          <w:szCs w:val="20"/>
                        </w:rPr>
                        <w:t xml:space="preserve"> darbų pirkimo techninės</w:t>
                      </w:r>
                      <w:r>
                        <w:rPr>
                          <w:sz w:val="20"/>
                          <w:szCs w:val="20"/>
                        </w:rPr>
                        <w:t xml:space="preserve"> </w:t>
                      </w:r>
                      <w:r w:rsidRPr="00FB36FB">
                        <w:rPr>
                          <w:sz w:val="20"/>
                          <w:szCs w:val="20"/>
                        </w:rPr>
                        <w:t>užduoties Nr.</w:t>
                      </w:r>
                      <w:r>
                        <w:rPr>
                          <w:sz w:val="20"/>
                          <w:szCs w:val="20"/>
                        </w:rPr>
                        <w:t xml:space="preserve"> </w:t>
                      </w:r>
                      <w:r w:rsidRPr="00FB36FB">
                        <w:rPr>
                          <w:sz w:val="20"/>
                          <w:szCs w:val="20"/>
                        </w:rPr>
                        <w:t>_____________</w:t>
                      </w:r>
                    </w:p>
                    <w:p w14:paraId="179DC620" w14:textId="77777777" w:rsidR="00912311" w:rsidRPr="003B27BC" w:rsidRDefault="00912311" w:rsidP="00912311">
                      <w:pPr>
                        <w:ind w:left="11700"/>
                        <w:rPr>
                          <w:sz w:val="18"/>
                          <w:szCs w:val="18"/>
                        </w:rPr>
                      </w:pPr>
                      <w:r w:rsidRPr="00FB36FB">
                        <w:rPr>
                          <w:sz w:val="20"/>
                          <w:szCs w:val="20"/>
                        </w:rPr>
                        <w:t>1 priedas</w:t>
                      </w:r>
                    </w:p>
                    <w:p w14:paraId="1AC6884D" w14:textId="77777777" w:rsidR="00912311" w:rsidRPr="00394E98" w:rsidRDefault="00912311" w:rsidP="00912311">
                      <w:pPr>
                        <w:ind w:firstLine="4500"/>
                        <w:jc w:val="center"/>
                      </w:pPr>
                      <w:r w:rsidRPr="00394E98">
                        <w:t>_ 158/2 2 paprastojo remonto darbų pirkimo techninės užduoties Nr. ________________</w:t>
                      </w:r>
                    </w:p>
                    <w:p w14:paraId="4D67C12C" w14:textId="77777777" w:rsidR="00912311" w:rsidRDefault="00912311" w:rsidP="00912311">
                      <w:pPr>
                        <w:ind w:firstLine="4500"/>
                        <w:jc w:val="center"/>
                      </w:pPr>
                      <w:r w:rsidRPr="00394E98">
                        <w:t>2 priedas</w:t>
                      </w:r>
                      <w:r>
                        <w:t xml:space="preserve">                </w:t>
                      </w:r>
                    </w:p>
                  </w:txbxContent>
                </v:textbox>
              </v:rect>
            </w:pict>
          </mc:Fallback>
        </mc:AlternateContent>
      </w:r>
      <w:r w:rsidRPr="00876374">
        <w:rPr>
          <w:rFonts w:ascii="Arial" w:hAnsi="Arial" w:cs="Arial"/>
          <w:noProof/>
          <w:color w:val="000000" w:themeColor="text1"/>
        </w:rPr>
        <mc:AlternateContent>
          <mc:Choice Requires="wps">
            <w:drawing>
              <wp:anchor distT="0" distB="0" distL="114300" distR="114300" simplePos="0" relativeHeight="251666432" behindDoc="0" locked="0" layoutInCell="1" allowOverlap="1" wp14:anchorId="6929DDC0" wp14:editId="062D0152">
                <wp:simplePos x="0" y="0"/>
                <wp:positionH relativeFrom="column">
                  <wp:posOffset>3317010</wp:posOffset>
                </wp:positionH>
                <wp:positionV relativeFrom="paragraph">
                  <wp:posOffset>4393836</wp:posOffset>
                </wp:positionV>
                <wp:extent cx="1955260" cy="340468"/>
                <wp:effectExtent l="0" t="0" r="26035" b="21590"/>
                <wp:wrapNone/>
                <wp:docPr id="39" name="Прямоугольник 39"/>
                <wp:cNvGraphicFramePr/>
                <a:graphic xmlns:a="http://schemas.openxmlformats.org/drawingml/2006/main">
                  <a:graphicData uri="http://schemas.microsoft.com/office/word/2010/wordprocessingShape">
                    <wps:wsp>
                      <wps:cNvSpPr/>
                      <wps:spPr>
                        <a:xfrm>
                          <a:off x="0" y="0"/>
                          <a:ext cx="1955260" cy="3404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Прямоугольник 39" style="position:absolute;margin-left:261.2pt;margin-top:345.95pt;width:153.95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7004508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AvrwegIAAIYFAAAOAAAAZHJzL2Uyb0RvYy54bWysVE1v2zAMvQ/YfxB0X21nSdcGdYogRYYB RVusHXpWZCkWIIuapMTJfv0o+SNdV+xQLAeFEslH8pnk1fWh0WQvnFdgSlqc5ZQIw6FSZlvSH0/r TxeU+MBMxTQYUdKj8PR68fHDVWvnYgI16Eo4giDGz1tb0joEO88yz2vRMH8GVhhUSnANC3h126xy rEX0RmeTPD/PWnCVdcCF9/h60ynpIuFLKXi4l9KLQHRJMbeQTpfOTTyzxRWbbx2zteJ9GuwdWTRM GQw6Qt2wwMjOqb+gGsUdeJDhjEOTgZSKi1QDVlPkr6p5rJkVqRYkx9uRJv//YPnd/tE+OKShtX7u UYxVHKRr4j/mRw6JrONIljgEwvGxuJzNJufIKUfd52k+Pb+IbGYnb+t8+CqgIVEoqcOPkThi+1sf OtPBJAbzoFW1VlqnS2wAsdKO7Bl+us226MH/sNLmXY6YY/TMTiUnKRy1iHjafBeSqAqLnKSEUzee kmGcCxOKTlWzSnQ5znL8DVkO6SdCEmBElljdiN0DDJYdyIDd0dPbR1eRmnl0zv+VWOc8eqTIYMLo 3CgD7i0AjVX1kTv7gaSOmsjSBqrjgyMOulHylq8Vft5b5sMDczg72BG4D8I9HlJDW1LoJUpqcL/e eo/22NKopaTFWSyp/7ljTlCivxls9stiOo3Dmy7T2ZcJXtxLzealxuyaFWDPFLh5LE9itA96EKWD 5hnXxjJGRRUzHGOXlAc3XFah2xG4eLhYLpMZDqxl4dY8Wh7BI6uxfZ8Oz8zZvscDTscdDHPL5q9a vbONngaWuwBSpTk48drzjcOeGqdfTHGbvLwnq9P6XPwGAAD//wMAUEsDBBQABgAIAAAAIQBXSfwc 4gAAAAsBAAAPAAAAZHJzL2Rvd25yZXYueG1sTI9BT4NAEIXvJv6HzZh4s0tpaQsyNMZojIkHbU30 OIVZILK7hF0o/nvXkx4n78t73+T7WXdi4sG11iAsFxEINqWtWlMjvB8fb3YgnCdTUWcNI3yzg31x eZFTVtmzeePp4GsRSozLCKHxvs+kdGXDmtzC9mxCpuygyYdzqGU10DmU607GUbSRmloTFhrq+b7h 8uswaoRPRU/Hh2f3IlU8qbR9HT/UdkS8vprvbkF4nv0fDL/6QR2K4HSyo6mc6BCSOF4HFGGTLlMQ gditohWIE8J2nSQgi1z+/6H4AQAA//8DAFBLAQItABQABgAIAAAAIQC2gziS/gAAAOEBAAATAAAA AAAAAAAAAAAAAAAAAABbQ29udGVudF9UeXBlc10ueG1sUEsBAi0AFAAGAAgAAAAhADj9If/WAAAA lAEAAAsAAAAAAAAAAAAAAAAALwEAAF9yZWxzLy5yZWxzUEsBAi0AFAAGAAgAAAAhAP0C+vB6AgAA hgUAAA4AAAAAAAAAAAAAAAAALgIAAGRycy9lMm9Eb2MueG1sUEsBAi0AFAAGAAgAAAAhAFdJ/Bzi AAAACwEAAA8AAAAAAAAAAAAAAAAA1AQAAGRycy9kb3ducmV2LnhtbFBLBQYAAAAABAAEAPMAAADj BQAAAAA= "/>
            </w:pict>
          </mc:Fallback>
        </mc:AlternateContent>
      </w:r>
    </w:p>
    <w:p w14:paraId="430C45D9" w14:textId="77777777" w:rsidR="00912311" w:rsidRPr="00876374" w:rsidRDefault="00912311" w:rsidP="00912311">
      <w:pPr>
        <w:rPr>
          <w:rFonts w:ascii="Arial" w:hAnsi="Arial" w:cs="Arial"/>
          <w:color w:val="000000" w:themeColor="text1"/>
        </w:rPr>
      </w:pPr>
    </w:p>
    <w:p w14:paraId="48E05B84" w14:textId="77777777" w:rsidR="00912311" w:rsidRPr="00876374" w:rsidRDefault="00912311" w:rsidP="00912311">
      <w:pPr>
        <w:rPr>
          <w:rFonts w:ascii="Arial" w:hAnsi="Arial" w:cs="Arial"/>
          <w:color w:val="000000" w:themeColor="text1"/>
        </w:rPr>
      </w:pPr>
    </w:p>
    <w:p w14:paraId="6223ADF1" w14:textId="77777777" w:rsidR="00912311" w:rsidRPr="00876374" w:rsidRDefault="00912311" w:rsidP="00912311">
      <w:pPr>
        <w:rPr>
          <w:rFonts w:ascii="Arial" w:hAnsi="Arial" w:cs="Arial"/>
          <w:color w:val="000000" w:themeColor="text1"/>
        </w:rPr>
      </w:pPr>
    </w:p>
    <w:p w14:paraId="0DD4F256" w14:textId="77777777" w:rsidR="00912311" w:rsidRPr="00876374" w:rsidRDefault="00912311" w:rsidP="00912311">
      <w:pPr>
        <w:rPr>
          <w:rFonts w:ascii="Arial" w:hAnsi="Arial" w:cs="Arial"/>
          <w:color w:val="000000" w:themeColor="text1"/>
        </w:rPr>
      </w:pPr>
    </w:p>
    <w:p w14:paraId="3D61836A" w14:textId="77777777" w:rsidR="00912311" w:rsidRPr="00876374" w:rsidRDefault="00912311" w:rsidP="00912311">
      <w:pPr>
        <w:rPr>
          <w:rFonts w:ascii="Arial" w:hAnsi="Arial" w:cs="Arial"/>
          <w:color w:val="000000" w:themeColor="text1"/>
        </w:rPr>
      </w:pPr>
    </w:p>
    <w:p w14:paraId="72E2E05A" w14:textId="77777777" w:rsidR="00F900E4" w:rsidRPr="00876374" w:rsidRDefault="00F900E4">
      <w:pPr>
        <w:rPr>
          <w:rFonts w:ascii="Arial" w:hAnsi="Arial" w:cs="Arial"/>
        </w:rPr>
      </w:pPr>
    </w:p>
    <w:sectPr w:rsidR="00F900E4" w:rsidRPr="00876374" w:rsidSect="00175882">
      <w:pgSz w:w="23814" w:h="16840" w:orient="landscape" w:code="8"/>
      <w:pgMar w:top="1134" w:right="567" w:bottom="39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8BC9E" w14:textId="77777777" w:rsidR="00E4300A" w:rsidRDefault="00E4300A">
      <w:r>
        <w:separator/>
      </w:r>
    </w:p>
  </w:endnote>
  <w:endnote w:type="continuationSeparator" w:id="0">
    <w:p w14:paraId="36DD5987" w14:textId="77777777" w:rsidR="00E4300A" w:rsidRDefault="00E43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ptima">
    <w:altName w:val="Segoe UI"/>
    <w:panose1 w:val="00000000000000000000"/>
    <w:charset w:val="00"/>
    <w:family w:val="swiss"/>
    <w:notTrueType/>
    <w:pitch w:val="variable"/>
    <w:sig w:usb0="00000003" w:usb1="00000000" w:usb2="00000000" w:usb3="00000000" w:csb0="00000001" w:csb1="00000000"/>
  </w:font>
  <w:font w:name="HelveticaLT Condensed Light">
    <w:altName w:val="Arial Narrow"/>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LT">
    <w:altName w:val="Times New Roman"/>
    <w:charset w:val="00"/>
    <w:family w:val="auto"/>
    <w:pitch w:val="variable"/>
    <w:sig w:usb0="00000007" w:usb1="00000000" w:usb2="00000000" w:usb3="00000000" w:csb0="0000008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95C9C" w14:textId="77777777" w:rsidR="00E4300A" w:rsidRDefault="00E4300A">
      <w:r>
        <w:separator/>
      </w:r>
    </w:p>
  </w:footnote>
  <w:footnote w:type="continuationSeparator" w:id="0">
    <w:p w14:paraId="372A3A7B" w14:textId="77777777" w:rsidR="00E4300A" w:rsidRDefault="00E43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41F5" w14:textId="0B70AF3A" w:rsidR="00633843" w:rsidRPr="004D35BD" w:rsidRDefault="004D35BD" w:rsidP="004D35BD">
    <w:pPr>
      <w:pStyle w:val="Header"/>
      <w:tabs>
        <w:tab w:val="center" w:pos="4819"/>
        <w:tab w:val="left" w:pos="6690"/>
      </w:tabs>
      <w:rPr>
        <w:lang w:val="lt-LT"/>
      </w:rPr>
    </w:pPr>
    <w:r>
      <w:rPr>
        <w:noProof/>
        <w:lang w:val="ru-RU"/>
      </w:rPr>
      <w:tab/>
    </w:r>
    <w:r>
      <w:rPr>
        <w:noProof/>
        <w:lang w:val="ru-RU"/>
      </w:rPr>
      <w:tab/>
    </w:r>
    <w:r w:rsidR="009415B4">
      <w:rPr>
        <w:noProof/>
        <w:lang w:val="ru-RU"/>
      </w:rPr>
      <w:fldChar w:fldCharType="begin"/>
    </w:r>
    <w:r w:rsidR="009415B4">
      <w:rPr>
        <w:noProof/>
        <w:lang w:val="ru-RU"/>
      </w:rPr>
      <w:instrText>PAGE   \* MERGEFORMAT</w:instrText>
    </w:r>
    <w:r w:rsidR="009415B4">
      <w:rPr>
        <w:noProof/>
        <w:lang w:val="ru-RU"/>
      </w:rPr>
      <w:fldChar w:fldCharType="separate"/>
    </w:r>
    <w:r w:rsidR="009415B4">
      <w:rPr>
        <w:noProof/>
        <w:lang w:val="ru-RU"/>
      </w:rPr>
      <w:t>6</w:t>
    </w:r>
    <w:r w:rsidR="009415B4">
      <w:rPr>
        <w:noProof/>
        <w:lang w:val="ru-RU"/>
      </w:rPr>
      <w:fldChar w:fldCharType="end"/>
    </w:r>
    <w:r>
      <w:rPr>
        <w:noProof/>
        <w:lang w:val="ru-RU"/>
      </w:rPr>
      <w:tab/>
    </w:r>
    <w:r>
      <w:rPr>
        <w:noProof/>
        <w:lang w:val="lt-LT"/>
      </w:rPr>
      <w:t>PROJEKTAS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96CC" w14:textId="77777777" w:rsidR="00633843" w:rsidRDefault="009415B4" w:rsidP="009F4C19">
    <w:pPr>
      <w:pStyle w:val="Header"/>
      <w:tabs>
        <w:tab w:val="center" w:pos="11340"/>
        <w:tab w:val="left" w:pos="15304"/>
      </w:tabs>
      <w:jc w:val="center"/>
      <w:rPr>
        <w:noProof/>
        <w:lang w:val="ru-RU"/>
      </w:rPr>
    </w:pPr>
    <w:r>
      <w:rPr>
        <w:noProof/>
        <w:lang w:val="ru-RU"/>
      </w:rPr>
      <w:fldChar w:fldCharType="begin"/>
    </w:r>
    <w:r>
      <w:rPr>
        <w:noProof/>
        <w:lang w:val="ru-RU"/>
      </w:rPr>
      <w:instrText>PAGE   \* MERGEFORMAT</w:instrText>
    </w:r>
    <w:r>
      <w:rPr>
        <w:noProof/>
        <w:lang w:val="ru-RU"/>
      </w:rPr>
      <w:fldChar w:fldCharType="separate"/>
    </w:r>
    <w:r>
      <w:rPr>
        <w:noProof/>
        <w:lang w:val="ru-RU"/>
      </w:rPr>
      <w:t>7</w:t>
    </w:r>
    <w:r>
      <w:rPr>
        <w:noProof/>
        <w:lang w:val="ru-RU"/>
      </w:rPr>
      <w:fldChar w:fldCharType="end"/>
    </w:r>
  </w:p>
  <w:p w14:paraId="1DD7E993" w14:textId="77777777" w:rsidR="00633843" w:rsidRDefault="00633843" w:rsidP="000C476B">
    <w:pPr>
      <w:pStyle w:val="Header"/>
      <w:tabs>
        <w:tab w:val="center" w:pos="11340"/>
        <w:tab w:val="left" w:pos="153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724B"/>
    <w:multiLevelType w:val="multilevel"/>
    <w:tmpl w:val="2118ED78"/>
    <w:lvl w:ilvl="0">
      <w:start w:val="1"/>
      <w:numFmt w:val="decimal"/>
      <w:suff w:val="nothing"/>
      <w:lvlText w:val="%1."/>
      <w:lvlJc w:val="left"/>
      <w:rPr>
        <w:rFonts w:hint="default"/>
      </w:rPr>
    </w:lvl>
    <w:lvl w:ilvl="1">
      <w:start w:val="1"/>
      <w:numFmt w:val="decimal"/>
      <w:suff w:val="nothing"/>
      <w:lvlText w:val="%1.%2."/>
      <w:lvlJc w:val="left"/>
      <w:rPr>
        <w:rFonts w:hint="default"/>
      </w:rPr>
    </w:lvl>
    <w:lvl w:ilvl="2">
      <w:start w:val="1"/>
      <w:numFmt w:val="decimal"/>
      <w:lvlText w:val="%1.%2.%3."/>
      <w:lvlJc w:val="left"/>
      <w:pPr>
        <w:tabs>
          <w:tab w:val="num" w:pos="0"/>
        </w:tabs>
        <w:ind w:left="1224" w:hanging="48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AB90EAE"/>
    <w:multiLevelType w:val="multilevel"/>
    <w:tmpl w:val="534E5A38"/>
    <w:lvl w:ilvl="0">
      <w:start w:val="6"/>
      <w:numFmt w:val="decimal"/>
      <w:lvlText w:val="%1."/>
      <w:lvlJc w:val="left"/>
      <w:pPr>
        <w:ind w:left="360" w:hanging="360"/>
      </w:pPr>
      <w:rPr>
        <w:rFonts w:hint="default"/>
      </w:rPr>
    </w:lvl>
    <w:lvl w:ilvl="1">
      <w:start w:val="1"/>
      <w:numFmt w:val="decimal"/>
      <w:lvlText w:val="%1.%2."/>
      <w:lvlJc w:val="left"/>
      <w:pPr>
        <w:ind w:left="1204" w:hanging="360"/>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252" w:hanging="72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300" w:hanging="1080"/>
      </w:pPr>
      <w:rPr>
        <w:rFonts w:hint="default"/>
      </w:rPr>
    </w:lvl>
    <w:lvl w:ilvl="6">
      <w:start w:val="1"/>
      <w:numFmt w:val="decimal"/>
      <w:lvlText w:val="%1.%2.%3.%4.%5.%6.%7."/>
      <w:lvlJc w:val="left"/>
      <w:pPr>
        <w:ind w:left="6504" w:hanging="1440"/>
      </w:pPr>
      <w:rPr>
        <w:rFonts w:hint="default"/>
      </w:rPr>
    </w:lvl>
    <w:lvl w:ilvl="7">
      <w:start w:val="1"/>
      <w:numFmt w:val="decimal"/>
      <w:lvlText w:val="%1.%2.%3.%4.%5.%6.%7.%8."/>
      <w:lvlJc w:val="left"/>
      <w:pPr>
        <w:ind w:left="7348" w:hanging="1440"/>
      </w:pPr>
      <w:rPr>
        <w:rFonts w:hint="default"/>
      </w:rPr>
    </w:lvl>
    <w:lvl w:ilvl="8">
      <w:start w:val="1"/>
      <w:numFmt w:val="decimal"/>
      <w:lvlText w:val="%1.%2.%3.%4.%5.%6.%7.%8.%9."/>
      <w:lvlJc w:val="left"/>
      <w:pPr>
        <w:ind w:left="8552" w:hanging="1800"/>
      </w:pPr>
      <w:rPr>
        <w:rFonts w:hint="default"/>
      </w:rPr>
    </w:lvl>
  </w:abstractNum>
  <w:abstractNum w:abstractNumId="2" w15:restartNumberingAfterBreak="0">
    <w:nsid w:val="11AB79E5"/>
    <w:multiLevelType w:val="hybridMultilevel"/>
    <w:tmpl w:val="25662D4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2FC7ABA"/>
    <w:multiLevelType w:val="multilevel"/>
    <w:tmpl w:val="4BFC7A18"/>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AE81CE5"/>
    <w:multiLevelType w:val="multilevel"/>
    <w:tmpl w:val="534E5A38"/>
    <w:lvl w:ilvl="0">
      <w:start w:val="6"/>
      <w:numFmt w:val="decimal"/>
      <w:lvlText w:val="%1."/>
      <w:lvlJc w:val="left"/>
      <w:pPr>
        <w:ind w:left="360" w:hanging="360"/>
      </w:pPr>
      <w:rPr>
        <w:rFonts w:hint="default"/>
      </w:rPr>
    </w:lvl>
    <w:lvl w:ilvl="1">
      <w:start w:val="1"/>
      <w:numFmt w:val="decimal"/>
      <w:lvlText w:val="%1.%2."/>
      <w:lvlJc w:val="left"/>
      <w:pPr>
        <w:ind w:left="1204" w:hanging="360"/>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252" w:hanging="72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300" w:hanging="1080"/>
      </w:pPr>
      <w:rPr>
        <w:rFonts w:hint="default"/>
      </w:rPr>
    </w:lvl>
    <w:lvl w:ilvl="6">
      <w:start w:val="1"/>
      <w:numFmt w:val="decimal"/>
      <w:lvlText w:val="%1.%2.%3.%4.%5.%6.%7."/>
      <w:lvlJc w:val="left"/>
      <w:pPr>
        <w:ind w:left="6504" w:hanging="1440"/>
      </w:pPr>
      <w:rPr>
        <w:rFonts w:hint="default"/>
      </w:rPr>
    </w:lvl>
    <w:lvl w:ilvl="7">
      <w:start w:val="1"/>
      <w:numFmt w:val="decimal"/>
      <w:lvlText w:val="%1.%2.%3.%4.%5.%6.%7.%8."/>
      <w:lvlJc w:val="left"/>
      <w:pPr>
        <w:ind w:left="7348" w:hanging="1440"/>
      </w:pPr>
      <w:rPr>
        <w:rFonts w:hint="default"/>
      </w:rPr>
    </w:lvl>
    <w:lvl w:ilvl="8">
      <w:start w:val="1"/>
      <w:numFmt w:val="decimal"/>
      <w:lvlText w:val="%1.%2.%3.%4.%5.%6.%7.%8.%9."/>
      <w:lvlJc w:val="left"/>
      <w:pPr>
        <w:ind w:left="8552" w:hanging="1800"/>
      </w:pPr>
      <w:rPr>
        <w:rFonts w:hint="default"/>
      </w:rPr>
    </w:lvl>
  </w:abstractNum>
  <w:abstractNum w:abstractNumId="5" w15:restartNumberingAfterBreak="0">
    <w:nsid w:val="4B5134DD"/>
    <w:multiLevelType w:val="multilevel"/>
    <w:tmpl w:val="534E5A38"/>
    <w:lvl w:ilvl="0">
      <w:start w:val="6"/>
      <w:numFmt w:val="decimal"/>
      <w:lvlText w:val="%1."/>
      <w:lvlJc w:val="left"/>
      <w:pPr>
        <w:ind w:left="360" w:hanging="360"/>
      </w:pPr>
      <w:rPr>
        <w:rFonts w:hint="default"/>
      </w:rPr>
    </w:lvl>
    <w:lvl w:ilvl="1">
      <w:start w:val="1"/>
      <w:numFmt w:val="decimal"/>
      <w:lvlText w:val="%1.%2."/>
      <w:lvlJc w:val="left"/>
      <w:pPr>
        <w:ind w:left="1204" w:hanging="360"/>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252" w:hanging="72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300" w:hanging="1080"/>
      </w:pPr>
      <w:rPr>
        <w:rFonts w:hint="default"/>
      </w:rPr>
    </w:lvl>
    <w:lvl w:ilvl="6">
      <w:start w:val="1"/>
      <w:numFmt w:val="decimal"/>
      <w:lvlText w:val="%1.%2.%3.%4.%5.%6.%7."/>
      <w:lvlJc w:val="left"/>
      <w:pPr>
        <w:ind w:left="6504" w:hanging="1440"/>
      </w:pPr>
      <w:rPr>
        <w:rFonts w:hint="default"/>
      </w:rPr>
    </w:lvl>
    <w:lvl w:ilvl="7">
      <w:start w:val="1"/>
      <w:numFmt w:val="decimal"/>
      <w:lvlText w:val="%1.%2.%3.%4.%5.%6.%7.%8."/>
      <w:lvlJc w:val="left"/>
      <w:pPr>
        <w:ind w:left="7348" w:hanging="1440"/>
      </w:pPr>
      <w:rPr>
        <w:rFonts w:hint="default"/>
      </w:rPr>
    </w:lvl>
    <w:lvl w:ilvl="8">
      <w:start w:val="1"/>
      <w:numFmt w:val="decimal"/>
      <w:lvlText w:val="%1.%2.%3.%4.%5.%6.%7.%8.%9."/>
      <w:lvlJc w:val="left"/>
      <w:pPr>
        <w:ind w:left="8552" w:hanging="1800"/>
      </w:pPr>
      <w:rPr>
        <w:rFonts w:hint="default"/>
      </w:rPr>
    </w:lvl>
  </w:abstractNum>
  <w:abstractNum w:abstractNumId="6" w15:restartNumberingAfterBreak="0">
    <w:nsid w:val="5483757E"/>
    <w:multiLevelType w:val="multilevel"/>
    <w:tmpl w:val="80223B1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17A3DE1"/>
    <w:multiLevelType w:val="hybridMultilevel"/>
    <w:tmpl w:val="841EF67C"/>
    <w:lvl w:ilvl="0" w:tplc="A19E9DBA">
      <w:start w:val="1"/>
      <w:numFmt w:val="upperRoman"/>
      <w:lvlText w:val="%1."/>
      <w:lvlJc w:val="right"/>
      <w:pPr>
        <w:tabs>
          <w:tab w:val="num" w:pos="4050"/>
        </w:tabs>
        <w:ind w:left="4050" w:hanging="180"/>
      </w:pPr>
    </w:lvl>
    <w:lvl w:ilvl="1" w:tplc="04190019">
      <w:start w:val="1"/>
      <w:numFmt w:val="bullet"/>
      <w:lvlText w:val=""/>
      <w:lvlJc w:val="left"/>
      <w:pPr>
        <w:tabs>
          <w:tab w:val="num" w:pos="900"/>
        </w:tabs>
        <w:ind w:left="900" w:hanging="360"/>
      </w:pPr>
      <w:rPr>
        <w:rFonts w:ascii="Symbol" w:hAnsi="Symbol" w:cs="Symbol" w:hint="default"/>
      </w:rPr>
    </w:lvl>
    <w:lvl w:ilvl="2" w:tplc="0419001B">
      <w:start w:val="23"/>
      <w:numFmt w:val="decimal"/>
      <w:lvlText w:val="%3."/>
      <w:lvlJc w:val="left"/>
      <w:pPr>
        <w:tabs>
          <w:tab w:val="num" w:pos="2865"/>
        </w:tabs>
        <w:ind w:left="2865" w:hanging="1425"/>
      </w:pPr>
      <w:rPr>
        <w:rFonts w:hint="default"/>
      </w:r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8" w15:restartNumberingAfterBreak="0">
    <w:nsid w:val="666E6321"/>
    <w:multiLevelType w:val="multilevel"/>
    <w:tmpl w:val="C00AC58E"/>
    <w:lvl w:ilvl="0">
      <w:start w:val="1"/>
      <w:numFmt w:val="decimal"/>
      <w:lvlText w:val="%1."/>
      <w:lvlJc w:val="left"/>
      <w:pPr>
        <w:ind w:left="1778"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777"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840D2F"/>
    <w:multiLevelType w:val="multilevel"/>
    <w:tmpl w:val="534E5A38"/>
    <w:lvl w:ilvl="0">
      <w:start w:val="6"/>
      <w:numFmt w:val="decimal"/>
      <w:lvlText w:val="%1."/>
      <w:lvlJc w:val="left"/>
      <w:pPr>
        <w:ind w:left="360" w:hanging="360"/>
      </w:pPr>
      <w:rPr>
        <w:rFonts w:hint="default"/>
      </w:rPr>
    </w:lvl>
    <w:lvl w:ilvl="1">
      <w:start w:val="1"/>
      <w:numFmt w:val="decimal"/>
      <w:lvlText w:val="%1.%2."/>
      <w:lvlJc w:val="left"/>
      <w:pPr>
        <w:ind w:left="1204" w:hanging="360"/>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252" w:hanging="72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300" w:hanging="1080"/>
      </w:pPr>
      <w:rPr>
        <w:rFonts w:hint="default"/>
      </w:rPr>
    </w:lvl>
    <w:lvl w:ilvl="6">
      <w:start w:val="1"/>
      <w:numFmt w:val="decimal"/>
      <w:lvlText w:val="%1.%2.%3.%4.%5.%6.%7."/>
      <w:lvlJc w:val="left"/>
      <w:pPr>
        <w:ind w:left="6504" w:hanging="1440"/>
      </w:pPr>
      <w:rPr>
        <w:rFonts w:hint="default"/>
      </w:rPr>
    </w:lvl>
    <w:lvl w:ilvl="7">
      <w:start w:val="1"/>
      <w:numFmt w:val="decimal"/>
      <w:lvlText w:val="%1.%2.%3.%4.%5.%6.%7.%8."/>
      <w:lvlJc w:val="left"/>
      <w:pPr>
        <w:ind w:left="7348" w:hanging="1440"/>
      </w:pPr>
      <w:rPr>
        <w:rFonts w:hint="default"/>
      </w:rPr>
    </w:lvl>
    <w:lvl w:ilvl="8">
      <w:start w:val="1"/>
      <w:numFmt w:val="decimal"/>
      <w:lvlText w:val="%1.%2.%3.%4.%5.%6.%7.%8.%9."/>
      <w:lvlJc w:val="left"/>
      <w:pPr>
        <w:ind w:left="8552" w:hanging="1800"/>
      </w:pPr>
      <w:rPr>
        <w:rFonts w:hint="default"/>
      </w:rPr>
    </w:lvl>
  </w:abstractNum>
  <w:abstractNum w:abstractNumId="10" w15:restartNumberingAfterBreak="0">
    <w:nsid w:val="6BA03875"/>
    <w:multiLevelType w:val="multilevel"/>
    <w:tmpl w:val="0427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25007B"/>
    <w:multiLevelType w:val="multilevel"/>
    <w:tmpl w:val="20165390"/>
    <w:lvl w:ilvl="0">
      <w:start w:val="3"/>
      <w:numFmt w:val="decimal"/>
      <w:lvlText w:val="%1."/>
      <w:lvlJc w:val="left"/>
      <w:pPr>
        <w:tabs>
          <w:tab w:val="num" w:pos="1985"/>
        </w:tabs>
        <w:ind w:firstLine="124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Par2"/>
      <w:lvlText w:val="%1.%2."/>
      <w:lvlJc w:val="left"/>
      <w:pPr>
        <w:tabs>
          <w:tab w:val="num" w:pos="1260"/>
        </w:tabs>
        <w:ind w:left="13" w:firstLine="1247"/>
      </w:pPr>
      <w:rPr>
        <w:rFonts w:hint="default"/>
      </w:rPr>
    </w:lvl>
    <w:lvl w:ilvl="2">
      <w:start w:val="1"/>
      <w:numFmt w:val="decimal"/>
      <w:pStyle w:val="Par3"/>
      <w:lvlText w:val="%1.%2.%3."/>
      <w:lvlJc w:val="left"/>
      <w:pPr>
        <w:tabs>
          <w:tab w:val="num" w:pos="1985"/>
        </w:tabs>
        <w:ind w:firstLine="1247"/>
      </w:pPr>
      <w:rPr>
        <w:rFonts w:hint="default"/>
      </w:rPr>
    </w:lvl>
    <w:lvl w:ilvl="3">
      <w:start w:val="1"/>
      <w:numFmt w:val="decimal"/>
      <w:pStyle w:val="Par4"/>
      <w:lvlText w:val="%1.%2.%3.%4."/>
      <w:lvlJc w:val="left"/>
      <w:pPr>
        <w:tabs>
          <w:tab w:val="num" w:pos="1247"/>
        </w:tabs>
        <w:ind w:left="2975" w:hanging="648"/>
      </w:pPr>
      <w:rPr>
        <w:rFonts w:ascii="Times New Roman" w:hAnsi="Times New Roman" w:cs="Times New Roman" w:hint="default"/>
        <w:i w:val="0"/>
        <w:iC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247"/>
        </w:tabs>
        <w:ind w:left="3479" w:hanging="792"/>
      </w:pPr>
      <w:rPr>
        <w:rFonts w:hint="default"/>
      </w:rPr>
    </w:lvl>
    <w:lvl w:ilvl="5">
      <w:start w:val="1"/>
      <w:numFmt w:val="decimal"/>
      <w:lvlText w:val="%1.%2.%3.%4.%5.%6."/>
      <w:lvlJc w:val="left"/>
      <w:pPr>
        <w:tabs>
          <w:tab w:val="num" w:pos="1247"/>
        </w:tabs>
        <w:ind w:left="3983" w:hanging="936"/>
      </w:pPr>
      <w:rPr>
        <w:rFonts w:hint="default"/>
      </w:rPr>
    </w:lvl>
    <w:lvl w:ilvl="6">
      <w:start w:val="1"/>
      <w:numFmt w:val="decimal"/>
      <w:lvlText w:val="%1.%2.%3.%4.%5.%6.%7."/>
      <w:lvlJc w:val="left"/>
      <w:pPr>
        <w:tabs>
          <w:tab w:val="num" w:pos="1247"/>
        </w:tabs>
        <w:ind w:left="4487" w:hanging="1080"/>
      </w:pPr>
      <w:rPr>
        <w:rFonts w:hint="default"/>
      </w:rPr>
    </w:lvl>
    <w:lvl w:ilvl="7">
      <w:start w:val="1"/>
      <w:numFmt w:val="decimal"/>
      <w:lvlText w:val="%1.%2.%3.%4.%5.%6.%7.%8."/>
      <w:lvlJc w:val="left"/>
      <w:pPr>
        <w:tabs>
          <w:tab w:val="num" w:pos="1247"/>
        </w:tabs>
        <w:ind w:left="4991" w:hanging="1224"/>
      </w:pPr>
      <w:rPr>
        <w:rFonts w:hint="default"/>
      </w:rPr>
    </w:lvl>
    <w:lvl w:ilvl="8">
      <w:start w:val="1"/>
      <w:numFmt w:val="decimal"/>
      <w:lvlText w:val="%1.%2.%3.%4.%5.%6.%7.%8.%9."/>
      <w:lvlJc w:val="left"/>
      <w:pPr>
        <w:tabs>
          <w:tab w:val="num" w:pos="1247"/>
        </w:tabs>
        <w:ind w:left="5567" w:hanging="1440"/>
      </w:pPr>
      <w:rPr>
        <w:rFonts w:hint="default"/>
      </w:rPr>
    </w:lvl>
  </w:abstractNum>
  <w:abstractNum w:abstractNumId="12" w15:restartNumberingAfterBreak="0">
    <w:nsid w:val="7B6220C4"/>
    <w:multiLevelType w:val="multilevel"/>
    <w:tmpl w:val="703ACF9A"/>
    <w:lvl w:ilvl="0">
      <w:start w:val="1"/>
      <w:numFmt w:val="decimal"/>
      <w:lvlText w:val="%1."/>
      <w:lvlJc w:val="left"/>
      <w:pPr>
        <w:ind w:firstLine="851"/>
      </w:pPr>
      <w:rPr>
        <w:rFonts w:hint="default"/>
        <w:b w:val="0"/>
        <w:bCs w:val="0"/>
        <w:i w:val="0"/>
        <w:iCs w:val="0"/>
        <w:sz w:val="24"/>
        <w:szCs w:val="24"/>
      </w:rPr>
    </w:lvl>
    <w:lvl w:ilvl="1">
      <w:start w:val="23"/>
      <w:numFmt w:val="decimal"/>
      <w:lvlText w:val="%2."/>
      <w:lvlJc w:val="left"/>
      <w:pPr>
        <w:ind w:left="1530" w:hanging="360"/>
      </w:pPr>
      <w:rPr>
        <w:rFonts w:hint="default"/>
      </w:rPr>
    </w:lvl>
    <w:lvl w:ilvl="2">
      <w:start w:val="1"/>
      <w:numFmt w:val="decimal"/>
      <w:lvlText w:val="%3."/>
      <w:lvlJc w:val="left"/>
      <w:pPr>
        <w:ind w:left="1211" w:hanging="360"/>
      </w:pPr>
      <w:rPr>
        <w:rFonts w:hint="default"/>
      </w:rPr>
    </w:lvl>
    <w:lvl w:ilvl="3">
      <w:start w:val="1"/>
      <w:numFmt w:val="decimal"/>
      <w:lvlText w:val="%1.%2.%3.%4."/>
      <w:lvlJc w:val="left"/>
      <w:pPr>
        <w:tabs>
          <w:tab w:val="num" w:pos="1134"/>
        </w:tabs>
        <w:ind w:firstLine="851"/>
      </w:pPr>
      <w:rPr>
        <w:rFonts w:hint="default"/>
      </w:rPr>
    </w:lvl>
    <w:lvl w:ilvl="4">
      <w:start w:val="1"/>
      <w:numFmt w:val="decimal"/>
      <w:lvlText w:val="%1.%2.%3.%4.%5."/>
      <w:lvlJc w:val="left"/>
      <w:pPr>
        <w:tabs>
          <w:tab w:val="num" w:pos="1134"/>
        </w:tabs>
        <w:ind w:firstLine="851"/>
      </w:pPr>
      <w:rPr>
        <w:rFonts w:hint="default"/>
      </w:rPr>
    </w:lvl>
    <w:lvl w:ilvl="5">
      <w:start w:val="1"/>
      <w:numFmt w:val="decimal"/>
      <w:lvlText w:val="%1.%2.%3.%4.%5.%6."/>
      <w:lvlJc w:val="left"/>
      <w:pPr>
        <w:tabs>
          <w:tab w:val="num" w:pos="1134"/>
        </w:tabs>
        <w:ind w:firstLine="851"/>
      </w:pPr>
      <w:rPr>
        <w:rFonts w:hint="default"/>
      </w:rPr>
    </w:lvl>
    <w:lvl w:ilvl="6">
      <w:start w:val="1"/>
      <w:numFmt w:val="decimal"/>
      <w:lvlText w:val="%1.%2.%3.%4.%5.%6.%7."/>
      <w:lvlJc w:val="left"/>
      <w:pPr>
        <w:tabs>
          <w:tab w:val="num" w:pos="1134"/>
        </w:tabs>
        <w:ind w:firstLine="851"/>
      </w:pPr>
      <w:rPr>
        <w:rFonts w:hint="default"/>
      </w:rPr>
    </w:lvl>
    <w:lvl w:ilvl="7">
      <w:start w:val="1"/>
      <w:numFmt w:val="decimal"/>
      <w:lvlText w:val="%1.%2.%3.%4.%5.%6.%7.%8."/>
      <w:lvlJc w:val="left"/>
      <w:pPr>
        <w:tabs>
          <w:tab w:val="num" w:pos="1134"/>
        </w:tabs>
        <w:ind w:firstLine="851"/>
      </w:pPr>
      <w:rPr>
        <w:rFonts w:hint="default"/>
      </w:rPr>
    </w:lvl>
    <w:lvl w:ilvl="8">
      <w:start w:val="1"/>
      <w:numFmt w:val="decimal"/>
      <w:lvlText w:val="%1.%2.%3.%4.%5.%6.%7.%8.%9."/>
      <w:lvlJc w:val="left"/>
      <w:pPr>
        <w:tabs>
          <w:tab w:val="num" w:pos="1134"/>
        </w:tabs>
        <w:ind w:firstLine="851"/>
      </w:pPr>
      <w:rPr>
        <w:rFonts w:hint="default"/>
      </w:rPr>
    </w:lvl>
  </w:abstractNum>
  <w:num w:numId="1" w16cid:durableId="1720321039">
    <w:abstractNumId w:val="7"/>
  </w:num>
  <w:num w:numId="2" w16cid:durableId="1733969478">
    <w:abstractNumId w:val="11"/>
  </w:num>
  <w:num w:numId="3" w16cid:durableId="699165909">
    <w:abstractNumId w:val="12"/>
  </w:num>
  <w:num w:numId="4" w16cid:durableId="1933665049">
    <w:abstractNumId w:val="0"/>
  </w:num>
  <w:num w:numId="5" w16cid:durableId="80296090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3477836">
    <w:abstractNumId w:val="5"/>
  </w:num>
  <w:num w:numId="7" w16cid:durableId="1427848813">
    <w:abstractNumId w:val="10"/>
  </w:num>
  <w:num w:numId="8" w16cid:durableId="347099276">
    <w:abstractNumId w:val="3"/>
  </w:num>
  <w:num w:numId="9" w16cid:durableId="1066421072">
    <w:abstractNumId w:val="1"/>
  </w:num>
  <w:num w:numId="10" w16cid:durableId="2065986909">
    <w:abstractNumId w:val="2"/>
  </w:num>
  <w:num w:numId="11" w16cid:durableId="1387872482">
    <w:abstractNumId w:val="4"/>
  </w:num>
  <w:num w:numId="12" w16cid:durableId="1871529630">
    <w:abstractNumId w:val="8"/>
  </w:num>
  <w:num w:numId="13" w16cid:durableId="15808673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18A"/>
    <w:rsid w:val="0000061A"/>
    <w:rsid w:val="00013E27"/>
    <w:rsid w:val="00032E07"/>
    <w:rsid w:val="0006328F"/>
    <w:rsid w:val="00094B89"/>
    <w:rsid w:val="000A1430"/>
    <w:rsid w:val="000B3A80"/>
    <w:rsid w:val="000B52DB"/>
    <w:rsid w:val="000C2A2F"/>
    <w:rsid w:val="000C6C57"/>
    <w:rsid w:val="000C7CA5"/>
    <w:rsid w:val="000E22AA"/>
    <w:rsid w:val="000F48A2"/>
    <w:rsid w:val="000F4C4C"/>
    <w:rsid w:val="00102895"/>
    <w:rsid w:val="0011425B"/>
    <w:rsid w:val="00124F00"/>
    <w:rsid w:val="00135CAA"/>
    <w:rsid w:val="00137902"/>
    <w:rsid w:val="0014173F"/>
    <w:rsid w:val="001466FF"/>
    <w:rsid w:val="00175882"/>
    <w:rsid w:val="00193416"/>
    <w:rsid w:val="001B2985"/>
    <w:rsid w:val="001B7D94"/>
    <w:rsid w:val="001C09DB"/>
    <w:rsid w:val="001D607C"/>
    <w:rsid w:val="001E6ECF"/>
    <w:rsid w:val="001F6C3E"/>
    <w:rsid w:val="00233403"/>
    <w:rsid w:val="00262D22"/>
    <w:rsid w:val="00264A11"/>
    <w:rsid w:val="00284737"/>
    <w:rsid w:val="002A1C47"/>
    <w:rsid w:val="002C3ABB"/>
    <w:rsid w:val="002D173D"/>
    <w:rsid w:val="002E4B65"/>
    <w:rsid w:val="002F35A4"/>
    <w:rsid w:val="00321E9A"/>
    <w:rsid w:val="00325C6F"/>
    <w:rsid w:val="00325F99"/>
    <w:rsid w:val="0037653C"/>
    <w:rsid w:val="003D2FE6"/>
    <w:rsid w:val="003F14FC"/>
    <w:rsid w:val="004006CF"/>
    <w:rsid w:val="004058FF"/>
    <w:rsid w:val="00417C1E"/>
    <w:rsid w:val="00425F4B"/>
    <w:rsid w:val="00427695"/>
    <w:rsid w:val="004818E1"/>
    <w:rsid w:val="004A210B"/>
    <w:rsid w:val="004C5B74"/>
    <w:rsid w:val="004D35BD"/>
    <w:rsid w:val="004E3832"/>
    <w:rsid w:val="0052531D"/>
    <w:rsid w:val="00581C4C"/>
    <w:rsid w:val="0058356F"/>
    <w:rsid w:val="00595967"/>
    <w:rsid w:val="005C015B"/>
    <w:rsid w:val="005C5F32"/>
    <w:rsid w:val="00611277"/>
    <w:rsid w:val="00631239"/>
    <w:rsid w:val="00633843"/>
    <w:rsid w:val="00636609"/>
    <w:rsid w:val="00637DFC"/>
    <w:rsid w:val="00642430"/>
    <w:rsid w:val="006477E0"/>
    <w:rsid w:val="00652291"/>
    <w:rsid w:val="006A78EC"/>
    <w:rsid w:val="006B588D"/>
    <w:rsid w:val="006D7827"/>
    <w:rsid w:val="006E770E"/>
    <w:rsid w:val="006F1E8E"/>
    <w:rsid w:val="006F4485"/>
    <w:rsid w:val="006F6412"/>
    <w:rsid w:val="007166D8"/>
    <w:rsid w:val="0072535E"/>
    <w:rsid w:val="00753962"/>
    <w:rsid w:val="00756DE8"/>
    <w:rsid w:val="00773462"/>
    <w:rsid w:val="0078051E"/>
    <w:rsid w:val="007849D1"/>
    <w:rsid w:val="007A114C"/>
    <w:rsid w:val="007B4A91"/>
    <w:rsid w:val="00835DF8"/>
    <w:rsid w:val="00845E51"/>
    <w:rsid w:val="0086235F"/>
    <w:rsid w:val="00867487"/>
    <w:rsid w:val="008700B1"/>
    <w:rsid w:val="00876374"/>
    <w:rsid w:val="00893861"/>
    <w:rsid w:val="0089442E"/>
    <w:rsid w:val="00894C41"/>
    <w:rsid w:val="008A4185"/>
    <w:rsid w:val="008B2A1F"/>
    <w:rsid w:val="008B5DC1"/>
    <w:rsid w:val="008B6ED4"/>
    <w:rsid w:val="008C5A79"/>
    <w:rsid w:val="008C5CE6"/>
    <w:rsid w:val="008F4FF1"/>
    <w:rsid w:val="008F6462"/>
    <w:rsid w:val="00902116"/>
    <w:rsid w:val="00912311"/>
    <w:rsid w:val="00916C52"/>
    <w:rsid w:val="009265A2"/>
    <w:rsid w:val="009324CC"/>
    <w:rsid w:val="00932562"/>
    <w:rsid w:val="009415B4"/>
    <w:rsid w:val="00972E62"/>
    <w:rsid w:val="00977D44"/>
    <w:rsid w:val="009A309E"/>
    <w:rsid w:val="009B646D"/>
    <w:rsid w:val="009E430A"/>
    <w:rsid w:val="009E5393"/>
    <w:rsid w:val="00A210B5"/>
    <w:rsid w:val="00A5118D"/>
    <w:rsid w:val="00A81F28"/>
    <w:rsid w:val="00A95BDF"/>
    <w:rsid w:val="00AA1888"/>
    <w:rsid w:val="00AA6C85"/>
    <w:rsid w:val="00AC4633"/>
    <w:rsid w:val="00B050E0"/>
    <w:rsid w:val="00B11A3E"/>
    <w:rsid w:val="00B267DF"/>
    <w:rsid w:val="00B27606"/>
    <w:rsid w:val="00B3251A"/>
    <w:rsid w:val="00B328DD"/>
    <w:rsid w:val="00B4196F"/>
    <w:rsid w:val="00B53F4C"/>
    <w:rsid w:val="00B60E8E"/>
    <w:rsid w:val="00B674DB"/>
    <w:rsid w:val="00BA0C43"/>
    <w:rsid w:val="00BA7235"/>
    <w:rsid w:val="00BB38E5"/>
    <w:rsid w:val="00BB3C36"/>
    <w:rsid w:val="00BB5408"/>
    <w:rsid w:val="00BB5D27"/>
    <w:rsid w:val="00BB7908"/>
    <w:rsid w:val="00BF0073"/>
    <w:rsid w:val="00BF2575"/>
    <w:rsid w:val="00C1378A"/>
    <w:rsid w:val="00C15399"/>
    <w:rsid w:val="00C22029"/>
    <w:rsid w:val="00C24449"/>
    <w:rsid w:val="00C4311A"/>
    <w:rsid w:val="00C5318A"/>
    <w:rsid w:val="00C90D68"/>
    <w:rsid w:val="00CA0F0B"/>
    <w:rsid w:val="00CA3E90"/>
    <w:rsid w:val="00CD0D54"/>
    <w:rsid w:val="00CE1FDA"/>
    <w:rsid w:val="00CE20D5"/>
    <w:rsid w:val="00CE21A4"/>
    <w:rsid w:val="00CF6508"/>
    <w:rsid w:val="00D257DD"/>
    <w:rsid w:val="00D25FEE"/>
    <w:rsid w:val="00D41B73"/>
    <w:rsid w:val="00D5125D"/>
    <w:rsid w:val="00D551C4"/>
    <w:rsid w:val="00D83DE8"/>
    <w:rsid w:val="00DA1078"/>
    <w:rsid w:val="00DB2280"/>
    <w:rsid w:val="00DB2BF1"/>
    <w:rsid w:val="00DB658B"/>
    <w:rsid w:val="00DC11FE"/>
    <w:rsid w:val="00DD559E"/>
    <w:rsid w:val="00DE714D"/>
    <w:rsid w:val="00DF7427"/>
    <w:rsid w:val="00E26323"/>
    <w:rsid w:val="00E32308"/>
    <w:rsid w:val="00E4300A"/>
    <w:rsid w:val="00E43115"/>
    <w:rsid w:val="00E57712"/>
    <w:rsid w:val="00E77C0C"/>
    <w:rsid w:val="00E97F32"/>
    <w:rsid w:val="00EB039D"/>
    <w:rsid w:val="00EE2417"/>
    <w:rsid w:val="00EE77F2"/>
    <w:rsid w:val="00EF4FD8"/>
    <w:rsid w:val="00F15A67"/>
    <w:rsid w:val="00F15EE5"/>
    <w:rsid w:val="00F35041"/>
    <w:rsid w:val="00F60540"/>
    <w:rsid w:val="00F900E4"/>
    <w:rsid w:val="00F94A43"/>
    <w:rsid w:val="00FA135F"/>
    <w:rsid w:val="00FA1CF0"/>
    <w:rsid w:val="00FB4897"/>
    <w:rsid w:val="00FC3E85"/>
    <w:rsid w:val="00FF2024"/>
    <w:rsid w:val="00FF69C1"/>
    <w:rsid w:val="743845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E6BA9"/>
  <w15:chartTrackingRefBased/>
  <w15:docId w15:val="{DBD821EB-B572-4EEC-A026-DD5B489F3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311"/>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912311"/>
    <w:pPr>
      <w:keepNext/>
      <w:outlineLvl w:val="0"/>
    </w:pPr>
    <w:rPr>
      <w:b/>
      <w:bCs/>
      <w:color w:val="000000"/>
    </w:rPr>
  </w:style>
  <w:style w:type="paragraph" w:styleId="Heading2">
    <w:name w:val="heading 2"/>
    <w:basedOn w:val="Normal"/>
    <w:next w:val="Normal"/>
    <w:link w:val="Heading2Char"/>
    <w:qFormat/>
    <w:rsid w:val="00912311"/>
    <w:pPr>
      <w:keepNext/>
      <w:spacing w:before="240" w:after="60"/>
      <w:outlineLvl w:val="1"/>
    </w:pPr>
    <w:rPr>
      <w:rFonts w:ascii="Cambria" w:hAnsi="Cambria" w:cs="Cambria"/>
      <w:b/>
      <w:bCs/>
      <w:i/>
      <w:iCs/>
      <w:sz w:val="28"/>
      <w:szCs w:val="28"/>
    </w:rPr>
  </w:style>
  <w:style w:type="paragraph" w:styleId="Heading3">
    <w:name w:val="heading 3"/>
    <w:aliases w:val="Section Header3,Sub-Clause Paragraph"/>
    <w:basedOn w:val="Normal"/>
    <w:next w:val="Normal"/>
    <w:link w:val="Heading3Char"/>
    <w:qFormat/>
    <w:rsid w:val="00912311"/>
    <w:pPr>
      <w:keepNext/>
      <w:overflowPunct w:val="0"/>
      <w:autoSpaceDE w:val="0"/>
      <w:autoSpaceDN w:val="0"/>
      <w:adjustRightInd w:val="0"/>
      <w:spacing w:line="360" w:lineRule="auto"/>
      <w:jc w:val="both"/>
      <w:outlineLvl w:val="2"/>
    </w:pPr>
    <w:rPr>
      <w:rFonts w:eastAsia="Calibri"/>
      <w:i/>
      <w:iCs/>
      <w:color w:val="000000"/>
    </w:rPr>
  </w:style>
  <w:style w:type="paragraph" w:styleId="Heading4">
    <w:name w:val="heading 4"/>
    <w:basedOn w:val="Normal"/>
    <w:next w:val="Normal"/>
    <w:link w:val="Heading4Char"/>
    <w:uiPriority w:val="99"/>
    <w:qFormat/>
    <w:rsid w:val="00912311"/>
    <w:pPr>
      <w:keepNext/>
      <w:ind w:right="-2378"/>
      <w:outlineLvl w:val="3"/>
    </w:pPr>
    <w:rPr>
      <w:b/>
      <w:bCs/>
    </w:rPr>
  </w:style>
  <w:style w:type="paragraph" w:styleId="Heading8">
    <w:name w:val="heading 8"/>
    <w:basedOn w:val="Normal"/>
    <w:next w:val="Normal"/>
    <w:link w:val="Heading8Char"/>
    <w:uiPriority w:val="99"/>
    <w:qFormat/>
    <w:rsid w:val="0091231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2311"/>
    <w:rPr>
      <w:rFonts w:ascii="Times New Roman" w:eastAsia="Times New Roman" w:hAnsi="Times New Roman" w:cs="Times New Roman"/>
      <w:b/>
      <w:bCs/>
      <w:color w:val="000000"/>
      <w:kern w:val="0"/>
      <w:sz w:val="24"/>
      <w:szCs w:val="24"/>
      <w14:ligatures w14:val="none"/>
    </w:rPr>
  </w:style>
  <w:style w:type="character" w:customStyle="1" w:styleId="Heading2Char">
    <w:name w:val="Heading 2 Char"/>
    <w:basedOn w:val="DefaultParagraphFont"/>
    <w:link w:val="Heading2"/>
    <w:rsid w:val="00912311"/>
    <w:rPr>
      <w:rFonts w:ascii="Cambria" w:eastAsia="Times New Roman" w:hAnsi="Cambria" w:cs="Cambria"/>
      <w:b/>
      <w:bCs/>
      <w:i/>
      <w:iCs/>
      <w:kern w:val="0"/>
      <w:sz w:val="28"/>
      <w:szCs w:val="28"/>
      <w14:ligatures w14:val="none"/>
    </w:rPr>
  </w:style>
  <w:style w:type="character" w:customStyle="1" w:styleId="Heading3Char">
    <w:name w:val="Heading 3 Char"/>
    <w:aliases w:val="Section Header3 Char,Sub-Clause Paragraph Char"/>
    <w:basedOn w:val="DefaultParagraphFont"/>
    <w:link w:val="Heading3"/>
    <w:rsid w:val="00912311"/>
    <w:rPr>
      <w:rFonts w:ascii="Times New Roman" w:eastAsia="Calibri" w:hAnsi="Times New Roman" w:cs="Times New Roman"/>
      <w:i/>
      <w:iCs/>
      <w:color w:val="000000"/>
      <w:kern w:val="0"/>
      <w:sz w:val="24"/>
      <w:szCs w:val="24"/>
      <w14:ligatures w14:val="none"/>
    </w:rPr>
  </w:style>
  <w:style w:type="character" w:customStyle="1" w:styleId="Heading4Char">
    <w:name w:val="Heading 4 Char"/>
    <w:basedOn w:val="DefaultParagraphFont"/>
    <w:link w:val="Heading4"/>
    <w:uiPriority w:val="99"/>
    <w:rsid w:val="00912311"/>
    <w:rPr>
      <w:rFonts w:ascii="Times New Roman" w:eastAsia="Times New Roman" w:hAnsi="Times New Roman" w:cs="Times New Roman"/>
      <w:b/>
      <w:bCs/>
      <w:kern w:val="0"/>
      <w:sz w:val="24"/>
      <w:szCs w:val="24"/>
      <w14:ligatures w14:val="none"/>
    </w:rPr>
  </w:style>
  <w:style w:type="character" w:customStyle="1" w:styleId="Heading8Char">
    <w:name w:val="Heading 8 Char"/>
    <w:basedOn w:val="DefaultParagraphFont"/>
    <w:link w:val="Heading8"/>
    <w:uiPriority w:val="99"/>
    <w:rsid w:val="00912311"/>
    <w:rPr>
      <w:rFonts w:ascii="Times New Roman" w:eastAsia="Times New Roman" w:hAnsi="Times New Roman" w:cs="Times New Roman"/>
      <w:i/>
      <w:iCs/>
      <w:kern w:val="0"/>
      <w:sz w:val="24"/>
      <w:szCs w:val="24"/>
      <w14:ligatures w14:val="none"/>
    </w:rPr>
  </w:style>
  <w:style w:type="character" w:customStyle="1" w:styleId="1">
    <w:name w:val="Заголовок 1 Знак"/>
    <w:uiPriority w:val="99"/>
    <w:rsid w:val="00912311"/>
    <w:rPr>
      <w:rFonts w:ascii="Times New Roman" w:hAnsi="Times New Roman" w:cs="Times New Roman"/>
      <w:b/>
      <w:bCs/>
      <w:color w:val="000000"/>
      <w:sz w:val="20"/>
      <w:szCs w:val="20"/>
      <w:lang w:val="lt-LT"/>
    </w:rPr>
  </w:style>
  <w:style w:type="character" w:customStyle="1" w:styleId="3">
    <w:name w:val="Заголовок 3 Знак"/>
    <w:uiPriority w:val="99"/>
    <w:rsid w:val="00912311"/>
    <w:rPr>
      <w:rFonts w:ascii="Times New Roman" w:hAnsi="Times New Roman" w:cs="Times New Roman"/>
      <w:i/>
      <w:iCs/>
      <w:color w:val="000000"/>
      <w:sz w:val="20"/>
      <w:szCs w:val="20"/>
      <w:lang w:val="lt-LT"/>
    </w:rPr>
  </w:style>
  <w:style w:type="character" w:customStyle="1" w:styleId="8">
    <w:name w:val="Заголовок 8 Знак"/>
    <w:uiPriority w:val="99"/>
    <w:rsid w:val="00912311"/>
    <w:rPr>
      <w:rFonts w:ascii="Times New Roman" w:hAnsi="Times New Roman" w:cs="Times New Roman"/>
      <w:i/>
      <w:iCs/>
      <w:sz w:val="24"/>
      <w:szCs w:val="24"/>
      <w:lang w:val="lt-LT"/>
    </w:rPr>
  </w:style>
  <w:style w:type="paragraph" w:styleId="BodyText2">
    <w:name w:val="Body Text 2"/>
    <w:basedOn w:val="Normal"/>
    <w:link w:val="BodyText2Char"/>
    <w:uiPriority w:val="99"/>
    <w:rsid w:val="00912311"/>
    <w:pPr>
      <w:jc w:val="center"/>
    </w:pPr>
    <w:rPr>
      <w:b/>
      <w:bCs/>
      <w:color w:val="000000"/>
      <w:sz w:val="22"/>
      <w:szCs w:val="22"/>
    </w:rPr>
  </w:style>
  <w:style w:type="character" w:customStyle="1" w:styleId="BodyText2Char">
    <w:name w:val="Body Text 2 Char"/>
    <w:basedOn w:val="DefaultParagraphFont"/>
    <w:link w:val="BodyText2"/>
    <w:uiPriority w:val="99"/>
    <w:rsid w:val="00912311"/>
    <w:rPr>
      <w:rFonts w:ascii="Times New Roman" w:eastAsia="Times New Roman" w:hAnsi="Times New Roman" w:cs="Times New Roman"/>
      <w:b/>
      <w:bCs/>
      <w:color w:val="000000"/>
      <w:kern w:val="0"/>
      <w14:ligatures w14:val="none"/>
    </w:rPr>
  </w:style>
  <w:style w:type="character" w:customStyle="1" w:styleId="2">
    <w:name w:val="Основной текст 2 Знак"/>
    <w:uiPriority w:val="99"/>
    <w:semiHidden/>
    <w:rsid w:val="00912311"/>
    <w:rPr>
      <w:rFonts w:ascii="Times New Roman" w:hAnsi="Times New Roman" w:cs="Times New Roman"/>
      <w:b/>
      <w:bCs/>
      <w:color w:val="000000"/>
      <w:sz w:val="24"/>
      <w:szCs w:val="24"/>
      <w:lang w:val="lt-LT"/>
    </w:rPr>
  </w:style>
  <w:style w:type="paragraph" w:customStyle="1" w:styleId="a">
    <w:name w:val="Инструкция"/>
    <w:next w:val="Normal"/>
    <w:uiPriority w:val="99"/>
    <w:semiHidden/>
    <w:rsid w:val="00912311"/>
    <w:pPr>
      <w:spacing w:after="0" w:line="240" w:lineRule="auto"/>
      <w:jc w:val="center"/>
    </w:pPr>
    <w:rPr>
      <w:rFonts w:ascii="Times New Roman" w:eastAsia="Times New Roman" w:hAnsi="Times New Roman" w:cs="Times New Roman"/>
      <w:b/>
      <w:bCs/>
      <w:caps/>
      <w:kern w:val="0"/>
      <w:sz w:val="24"/>
      <w:szCs w:val="24"/>
      <w:lang w:val="ru-RU" w:eastAsia="ru-RU"/>
      <w14:ligatures w14:val="none"/>
    </w:rPr>
  </w:style>
  <w:style w:type="paragraph" w:styleId="BodyTextIndent2">
    <w:name w:val="Body Text Indent 2"/>
    <w:basedOn w:val="Normal"/>
    <w:link w:val="BodyTextIndent2Char"/>
    <w:uiPriority w:val="99"/>
    <w:semiHidden/>
    <w:rsid w:val="00912311"/>
    <w:pPr>
      <w:spacing w:after="120" w:line="480" w:lineRule="auto"/>
      <w:ind w:left="283"/>
    </w:pPr>
  </w:style>
  <w:style w:type="character" w:customStyle="1" w:styleId="BodyTextIndent2Char">
    <w:name w:val="Body Text Indent 2 Char"/>
    <w:basedOn w:val="DefaultParagraphFont"/>
    <w:link w:val="BodyTextIndent2"/>
    <w:uiPriority w:val="99"/>
    <w:semiHidden/>
    <w:rsid w:val="00912311"/>
    <w:rPr>
      <w:rFonts w:ascii="Times New Roman" w:eastAsia="Times New Roman" w:hAnsi="Times New Roman" w:cs="Times New Roman"/>
      <w:kern w:val="0"/>
      <w:sz w:val="24"/>
      <w:szCs w:val="24"/>
      <w14:ligatures w14:val="none"/>
    </w:rPr>
  </w:style>
  <w:style w:type="character" w:customStyle="1" w:styleId="20">
    <w:name w:val="Основной текст с отступом 2 Знак"/>
    <w:uiPriority w:val="99"/>
    <w:rsid w:val="00912311"/>
    <w:rPr>
      <w:rFonts w:ascii="Times New Roman" w:hAnsi="Times New Roman" w:cs="Times New Roman"/>
      <w:sz w:val="24"/>
      <w:szCs w:val="24"/>
      <w:lang w:val="lt-LT"/>
    </w:rPr>
  </w:style>
  <w:style w:type="paragraph" w:styleId="Title">
    <w:name w:val="Title"/>
    <w:basedOn w:val="Normal"/>
    <w:link w:val="TitleChar"/>
    <w:uiPriority w:val="99"/>
    <w:qFormat/>
    <w:rsid w:val="00912311"/>
    <w:pPr>
      <w:overflowPunct w:val="0"/>
      <w:autoSpaceDE w:val="0"/>
      <w:autoSpaceDN w:val="0"/>
      <w:adjustRightInd w:val="0"/>
      <w:jc w:val="center"/>
    </w:pPr>
    <w:rPr>
      <w:b/>
      <w:bCs/>
    </w:rPr>
  </w:style>
  <w:style w:type="character" w:customStyle="1" w:styleId="TitleChar">
    <w:name w:val="Title Char"/>
    <w:basedOn w:val="DefaultParagraphFont"/>
    <w:link w:val="Title"/>
    <w:uiPriority w:val="99"/>
    <w:rsid w:val="00912311"/>
    <w:rPr>
      <w:rFonts w:ascii="Times New Roman" w:eastAsia="Times New Roman" w:hAnsi="Times New Roman" w:cs="Times New Roman"/>
      <w:b/>
      <w:bCs/>
      <w:kern w:val="0"/>
      <w:sz w:val="24"/>
      <w:szCs w:val="24"/>
      <w14:ligatures w14:val="none"/>
    </w:rPr>
  </w:style>
  <w:style w:type="character" w:customStyle="1" w:styleId="a0">
    <w:name w:val="Название Знак"/>
    <w:uiPriority w:val="99"/>
    <w:rsid w:val="00912311"/>
    <w:rPr>
      <w:rFonts w:ascii="Times New Roman" w:hAnsi="Times New Roman" w:cs="Times New Roman"/>
      <w:b/>
      <w:bCs/>
      <w:sz w:val="24"/>
      <w:szCs w:val="24"/>
      <w:lang w:val="lt-LT" w:eastAsia="en-US"/>
    </w:rPr>
  </w:style>
  <w:style w:type="paragraph" w:customStyle="1" w:styleId="normaltableau">
    <w:name w:val="normal_tableau"/>
    <w:basedOn w:val="Normal"/>
    <w:uiPriority w:val="99"/>
    <w:rsid w:val="00912311"/>
    <w:pPr>
      <w:spacing w:before="120" w:after="120"/>
      <w:jc w:val="both"/>
    </w:pPr>
    <w:rPr>
      <w:rFonts w:ascii="Optima" w:hAnsi="Optima" w:cs="Optima"/>
      <w:sz w:val="22"/>
      <w:szCs w:val="22"/>
      <w:lang w:val="en-GB"/>
    </w:rPr>
  </w:style>
  <w:style w:type="paragraph" w:styleId="NormalWeb">
    <w:name w:val="Normal (Web)"/>
    <w:basedOn w:val="Normal"/>
    <w:uiPriority w:val="99"/>
    <w:semiHidden/>
    <w:rsid w:val="00912311"/>
    <w:pPr>
      <w:spacing w:before="100" w:beforeAutospacing="1" w:after="100" w:afterAutospacing="1"/>
    </w:pPr>
    <w:rPr>
      <w:lang w:val="en-US"/>
    </w:rPr>
  </w:style>
  <w:style w:type="paragraph" w:styleId="BodyTextIndent">
    <w:name w:val="Body Text Indent"/>
    <w:basedOn w:val="Normal"/>
    <w:link w:val="BodyTextIndentChar"/>
    <w:uiPriority w:val="99"/>
    <w:semiHidden/>
    <w:rsid w:val="00912311"/>
    <w:pPr>
      <w:spacing w:after="120"/>
      <w:ind w:left="283"/>
    </w:pPr>
    <w:rPr>
      <w:lang w:val="ru-RU" w:eastAsia="ru-RU"/>
    </w:rPr>
  </w:style>
  <w:style w:type="character" w:customStyle="1" w:styleId="BodyTextIndentChar">
    <w:name w:val="Body Text Indent Char"/>
    <w:basedOn w:val="DefaultParagraphFont"/>
    <w:link w:val="BodyTextIndent"/>
    <w:uiPriority w:val="99"/>
    <w:semiHidden/>
    <w:rsid w:val="00912311"/>
    <w:rPr>
      <w:rFonts w:ascii="Times New Roman" w:eastAsia="Times New Roman" w:hAnsi="Times New Roman" w:cs="Times New Roman"/>
      <w:kern w:val="0"/>
      <w:sz w:val="24"/>
      <w:szCs w:val="24"/>
      <w:lang w:val="ru-RU" w:eastAsia="ru-RU"/>
      <w14:ligatures w14:val="none"/>
    </w:rPr>
  </w:style>
  <w:style w:type="character" w:customStyle="1" w:styleId="a1">
    <w:name w:val="Основной текст с отступом Знак"/>
    <w:uiPriority w:val="99"/>
    <w:semiHidden/>
    <w:rsid w:val="00912311"/>
    <w:rPr>
      <w:rFonts w:ascii="Times New Roman" w:hAnsi="Times New Roman" w:cs="Times New Roman"/>
      <w:sz w:val="24"/>
      <w:szCs w:val="24"/>
    </w:rPr>
  </w:style>
  <w:style w:type="paragraph" w:styleId="BodyText">
    <w:name w:val="Body Text"/>
    <w:aliases w:val="Знак"/>
    <w:basedOn w:val="Normal"/>
    <w:link w:val="BodyTextChar"/>
    <w:uiPriority w:val="99"/>
    <w:semiHidden/>
    <w:rsid w:val="00912311"/>
    <w:pPr>
      <w:spacing w:after="120"/>
    </w:pPr>
    <w:rPr>
      <w:lang w:val="ru-RU" w:eastAsia="ru-RU"/>
    </w:rPr>
  </w:style>
  <w:style w:type="character" w:customStyle="1" w:styleId="BodyTextChar">
    <w:name w:val="Body Text Char"/>
    <w:aliases w:val="Знак Char"/>
    <w:basedOn w:val="DefaultParagraphFont"/>
    <w:link w:val="BodyText"/>
    <w:uiPriority w:val="99"/>
    <w:semiHidden/>
    <w:rsid w:val="00912311"/>
    <w:rPr>
      <w:rFonts w:ascii="Times New Roman" w:eastAsia="Times New Roman" w:hAnsi="Times New Roman" w:cs="Times New Roman"/>
      <w:kern w:val="0"/>
      <w:sz w:val="24"/>
      <w:szCs w:val="24"/>
      <w:lang w:val="ru-RU" w:eastAsia="ru-RU"/>
      <w14:ligatures w14:val="none"/>
    </w:rPr>
  </w:style>
  <w:style w:type="character" w:customStyle="1" w:styleId="a2">
    <w:name w:val="Основной текст Знак"/>
    <w:uiPriority w:val="99"/>
    <w:semiHidden/>
    <w:rsid w:val="00912311"/>
    <w:rPr>
      <w:rFonts w:ascii="Times New Roman" w:hAnsi="Times New Roman" w:cs="Times New Roman"/>
      <w:sz w:val="24"/>
      <w:szCs w:val="24"/>
    </w:rPr>
  </w:style>
  <w:style w:type="paragraph" w:styleId="ListNumber">
    <w:name w:val="List Number"/>
    <w:basedOn w:val="Normal"/>
    <w:uiPriority w:val="99"/>
    <w:semiHidden/>
    <w:rsid w:val="00912311"/>
    <w:pPr>
      <w:tabs>
        <w:tab w:val="num" w:pos="1758"/>
      </w:tabs>
      <w:spacing w:line="360" w:lineRule="auto"/>
      <w:ind w:firstLine="1191"/>
      <w:jc w:val="both"/>
    </w:pPr>
  </w:style>
  <w:style w:type="paragraph" w:customStyle="1" w:styleId="11">
    <w:name w:val="1.1"/>
    <w:basedOn w:val="Normal"/>
    <w:autoRedefine/>
    <w:uiPriority w:val="99"/>
    <w:rsid w:val="00912311"/>
    <w:pPr>
      <w:tabs>
        <w:tab w:val="left" w:pos="1800"/>
      </w:tabs>
      <w:autoSpaceDE w:val="0"/>
      <w:autoSpaceDN w:val="0"/>
      <w:adjustRightInd w:val="0"/>
      <w:spacing w:before="120" w:after="120" w:line="336" w:lineRule="auto"/>
      <w:ind w:left="142" w:firstLine="709"/>
      <w:jc w:val="both"/>
      <w:outlineLvl w:val="0"/>
    </w:pPr>
    <w:rPr>
      <w:rFonts w:eastAsia="Calibri"/>
    </w:rPr>
  </w:style>
  <w:style w:type="character" w:customStyle="1" w:styleId="21">
    <w:name w:val="Заголовок 2 Знак"/>
    <w:uiPriority w:val="99"/>
    <w:semiHidden/>
    <w:rsid w:val="00912311"/>
    <w:rPr>
      <w:rFonts w:ascii="Cambria" w:hAnsi="Cambria" w:cs="Cambria"/>
      <w:b/>
      <w:bCs/>
      <w:i/>
      <w:iCs/>
      <w:sz w:val="28"/>
      <w:szCs w:val="28"/>
      <w:lang w:val="lt-LT" w:eastAsia="en-US"/>
    </w:rPr>
  </w:style>
  <w:style w:type="paragraph" w:customStyle="1" w:styleId="110">
    <w:name w:val="Табличный 11"/>
    <w:uiPriority w:val="99"/>
    <w:rsid w:val="00912311"/>
    <w:pPr>
      <w:spacing w:after="0" w:line="240" w:lineRule="auto"/>
      <w:jc w:val="center"/>
    </w:pPr>
    <w:rPr>
      <w:rFonts w:ascii="Times New Roman" w:eastAsia="Times New Roman" w:hAnsi="Times New Roman" w:cs="Times New Roman"/>
      <w:kern w:val="0"/>
      <w:lang w:val="ru-RU" w:eastAsia="ru-RU"/>
      <w14:ligatures w14:val="none"/>
    </w:rPr>
  </w:style>
  <w:style w:type="paragraph" w:customStyle="1" w:styleId="Normal-2">
    <w:name w:val="Normal-2"/>
    <w:basedOn w:val="Normal"/>
    <w:uiPriority w:val="99"/>
    <w:rsid w:val="00912311"/>
    <w:pPr>
      <w:overflowPunct w:val="0"/>
      <w:autoSpaceDE w:val="0"/>
      <w:autoSpaceDN w:val="0"/>
      <w:adjustRightInd w:val="0"/>
      <w:spacing w:before="40"/>
      <w:jc w:val="center"/>
      <w:textAlignment w:val="baseline"/>
    </w:pPr>
    <w:rPr>
      <w:rFonts w:ascii="HelveticaLT Condensed Light" w:hAnsi="HelveticaLT Condensed Light" w:cs="HelveticaLT Condensed Light"/>
      <w:sz w:val="22"/>
      <w:szCs w:val="22"/>
    </w:rPr>
  </w:style>
  <w:style w:type="character" w:customStyle="1" w:styleId="hps">
    <w:name w:val="hps"/>
    <w:uiPriority w:val="99"/>
    <w:rsid w:val="00912311"/>
  </w:style>
  <w:style w:type="character" w:customStyle="1" w:styleId="shorttext">
    <w:name w:val="short_text"/>
    <w:uiPriority w:val="99"/>
    <w:rsid w:val="00912311"/>
  </w:style>
  <w:style w:type="paragraph" w:styleId="BodyTextIndent3">
    <w:name w:val="Body Text Indent 3"/>
    <w:basedOn w:val="Normal"/>
    <w:link w:val="BodyTextIndent3Char"/>
    <w:uiPriority w:val="99"/>
    <w:semiHidden/>
    <w:rsid w:val="00912311"/>
    <w:pPr>
      <w:tabs>
        <w:tab w:val="left" w:pos="1440"/>
      </w:tabs>
      <w:spacing w:line="360" w:lineRule="auto"/>
      <w:ind w:firstLine="851"/>
      <w:jc w:val="both"/>
    </w:pPr>
    <w:rPr>
      <w:color w:val="000000"/>
    </w:rPr>
  </w:style>
  <w:style w:type="character" w:customStyle="1" w:styleId="BodyTextIndent3Char">
    <w:name w:val="Body Text Indent 3 Char"/>
    <w:basedOn w:val="DefaultParagraphFont"/>
    <w:link w:val="BodyTextIndent3"/>
    <w:uiPriority w:val="99"/>
    <w:semiHidden/>
    <w:rsid w:val="00912311"/>
    <w:rPr>
      <w:rFonts w:ascii="Times New Roman" w:eastAsia="Times New Roman" w:hAnsi="Times New Roman" w:cs="Times New Roman"/>
      <w:color w:val="000000"/>
      <w:kern w:val="0"/>
      <w:sz w:val="24"/>
      <w:szCs w:val="24"/>
      <w14:ligatures w14:val="none"/>
    </w:rPr>
  </w:style>
  <w:style w:type="paragraph" w:styleId="Header">
    <w:name w:val="header"/>
    <w:basedOn w:val="Normal"/>
    <w:link w:val="HeaderChar"/>
    <w:uiPriority w:val="99"/>
    <w:rsid w:val="00912311"/>
    <w:pPr>
      <w:tabs>
        <w:tab w:val="center" w:pos="4677"/>
        <w:tab w:val="right" w:pos="9355"/>
      </w:tabs>
    </w:pPr>
    <w:rPr>
      <w:lang w:val="en-US"/>
    </w:rPr>
  </w:style>
  <w:style w:type="character" w:customStyle="1" w:styleId="HeaderChar">
    <w:name w:val="Header Char"/>
    <w:basedOn w:val="DefaultParagraphFont"/>
    <w:link w:val="Header"/>
    <w:uiPriority w:val="99"/>
    <w:rsid w:val="00912311"/>
    <w:rPr>
      <w:rFonts w:ascii="Times New Roman" w:eastAsia="Times New Roman" w:hAnsi="Times New Roman" w:cs="Times New Roman"/>
      <w:kern w:val="0"/>
      <w:sz w:val="24"/>
      <w:szCs w:val="24"/>
      <w:lang w:val="en-US"/>
      <w14:ligatures w14:val="none"/>
    </w:rPr>
  </w:style>
  <w:style w:type="paragraph" w:styleId="TOC1">
    <w:name w:val="toc 1"/>
    <w:basedOn w:val="Normal"/>
    <w:next w:val="Normal"/>
    <w:autoRedefine/>
    <w:uiPriority w:val="99"/>
    <w:semiHidden/>
    <w:rsid w:val="00912311"/>
    <w:pPr>
      <w:spacing w:before="60" w:after="60"/>
      <w:ind w:left="567" w:hanging="567"/>
      <w:jc w:val="both"/>
    </w:pPr>
    <w:rPr>
      <w:rFonts w:ascii="Times" w:hAnsi="Times" w:cs="Times"/>
      <w:b/>
      <w:bCs/>
      <w:caps/>
      <w:noProof/>
    </w:rPr>
  </w:style>
  <w:style w:type="paragraph" w:customStyle="1" w:styleId="Par1">
    <w:name w:val="Par 1"/>
    <w:basedOn w:val="Normal"/>
    <w:autoRedefine/>
    <w:uiPriority w:val="99"/>
    <w:rsid w:val="00912311"/>
    <w:pPr>
      <w:tabs>
        <w:tab w:val="left" w:pos="1800"/>
      </w:tabs>
      <w:autoSpaceDE w:val="0"/>
      <w:autoSpaceDN w:val="0"/>
      <w:adjustRightInd w:val="0"/>
      <w:spacing w:line="336" w:lineRule="auto"/>
      <w:ind w:firstLine="1276"/>
      <w:jc w:val="both"/>
      <w:outlineLvl w:val="0"/>
    </w:pPr>
    <w:rPr>
      <w:rFonts w:eastAsia="Calibri"/>
    </w:rPr>
  </w:style>
  <w:style w:type="paragraph" w:customStyle="1" w:styleId="Par2">
    <w:name w:val="Par 2"/>
    <w:basedOn w:val="Par1"/>
    <w:uiPriority w:val="99"/>
    <w:semiHidden/>
    <w:rsid w:val="00912311"/>
    <w:pPr>
      <w:numPr>
        <w:ilvl w:val="1"/>
        <w:numId w:val="2"/>
      </w:numPr>
    </w:pPr>
  </w:style>
  <w:style w:type="paragraph" w:customStyle="1" w:styleId="Par3">
    <w:name w:val="Par 3"/>
    <w:basedOn w:val="Par2"/>
    <w:uiPriority w:val="99"/>
    <w:semiHidden/>
    <w:rsid w:val="00912311"/>
    <w:pPr>
      <w:numPr>
        <w:ilvl w:val="2"/>
      </w:numPr>
      <w:tabs>
        <w:tab w:val="clear" w:pos="1985"/>
        <w:tab w:val="num" w:pos="207"/>
        <w:tab w:val="num" w:pos="2865"/>
        <w:tab w:val="num" w:pos="3258"/>
      </w:tabs>
      <w:ind w:left="3258" w:hanging="990"/>
      <w:outlineLvl w:val="1"/>
    </w:pPr>
  </w:style>
  <w:style w:type="paragraph" w:customStyle="1" w:styleId="Par4">
    <w:name w:val="Par 4"/>
    <w:basedOn w:val="Par3"/>
    <w:uiPriority w:val="99"/>
    <w:semiHidden/>
    <w:rsid w:val="00912311"/>
    <w:pPr>
      <w:numPr>
        <w:ilvl w:val="3"/>
      </w:numPr>
      <w:tabs>
        <w:tab w:val="clear" w:pos="1247"/>
        <w:tab w:val="num" w:pos="491"/>
        <w:tab w:val="num" w:pos="2340"/>
        <w:tab w:val="num" w:pos="4392"/>
      </w:tabs>
      <w:ind w:left="0" w:firstLine="851"/>
    </w:pPr>
  </w:style>
  <w:style w:type="character" w:styleId="Hyperlink">
    <w:name w:val="Hyperlink"/>
    <w:uiPriority w:val="99"/>
    <w:semiHidden/>
    <w:rsid w:val="00912311"/>
    <w:rPr>
      <w:color w:val="0000FF"/>
      <w:u w:val="single"/>
    </w:rPr>
  </w:style>
  <w:style w:type="character" w:styleId="FollowedHyperlink">
    <w:name w:val="FollowedHyperlink"/>
    <w:uiPriority w:val="99"/>
    <w:semiHidden/>
    <w:rsid w:val="00912311"/>
    <w:rPr>
      <w:color w:val="800080"/>
      <w:u w:val="single"/>
    </w:rPr>
  </w:style>
  <w:style w:type="paragraph" w:customStyle="1" w:styleId="BalloonText1">
    <w:name w:val="Balloon Text1"/>
    <w:basedOn w:val="Normal"/>
    <w:uiPriority w:val="99"/>
    <w:semiHidden/>
    <w:rsid w:val="00912311"/>
    <w:rPr>
      <w:rFonts w:ascii="Tahoma" w:hAnsi="Tahoma" w:cs="Tahoma"/>
      <w:sz w:val="16"/>
      <w:szCs w:val="16"/>
    </w:rPr>
  </w:style>
  <w:style w:type="character" w:customStyle="1" w:styleId="BalloonTextChar">
    <w:name w:val="Balloon Text Char"/>
    <w:uiPriority w:val="99"/>
    <w:semiHidden/>
    <w:rsid w:val="00912311"/>
    <w:rPr>
      <w:rFonts w:ascii="Tahoma" w:hAnsi="Tahoma" w:cs="Tahoma"/>
      <w:sz w:val="16"/>
      <w:szCs w:val="16"/>
      <w:lang w:val="lt-LT" w:eastAsia="en-US"/>
    </w:rPr>
  </w:style>
  <w:style w:type="character" w:styleId="CommentReference">
    <w:name w:val="annotation reference"/>
    <w:uiPriority w:val="99"/>
    <w:semiHidden/>
    <w:rsid w:val="00912311"/>
    <w:rPr>
      <w:sz w:val="16"/>
      <w:szCs w:val="16"/>
    </w:rPr>
  </w:style>
  <w:style w:type="paragraph" w:styleId="CommentText">
    <w:name w:val="annotation text"/>
    <w:basedOn w:val="Normal"/>
    <w:link w:val="CommentTextChar"/>
    <w:uiPriority w:val="99"/>
    <w:semiHidden/>
    <w:rsid w:val="00912311"/>
    <w:rPr>
      <w:sz w:val="20"/>
      <w:szCs w:val="20"/>
    </w:rPr>
  </w:style>
  <w:style w:type="character" w:customStyle="1" w:styleId="CommentTextChar">
    <w:name w:val="Comment Text Char"/>
    <w:basedOn w:val="DefaultParagraphFont"/>
    <w:link w:val="CommentText"/>
    <w:uiPriority w:val="99"/>
    <w:semiHidden/>
    <w:rsid w:val="00912311"/>
    <w:rPr>
      <w:rFonts w:ascii="Times New Roman" w:eastAsia="Times New Roman" w:hAnsi="Times New Roman" w:cs="Times New Roman"/>
      <w:kern w:val="0"/>
      <w:sz w:val="20"/>
      <w:szCs w:val="20"/>
      <w14:ligatures w14:val="none"/>
    </w:rPr>
  </w:style>
  <w:style w:type="paragraph" w:customStyle="1" w:styleId="CommentSubject1">
    <w:name w:val="Comment Subject1"/>
    <w:basedOn w:val="CommentText"/>
    <w:next w:val="CommentText"/>
    <w:uiPriority w:val="99"/>
    <w:semiHidden/>
    <w:rsid w:val="00912311"/>
    <w:rPr>
      <w:b/>
      <w:bCs/>
    </w:rPr>
  </w:style>
  <w:style w:type="character" w:customStyle="1" w:styleId="CommentSubjectChar">
    <w:name w:val="Comment Subject Char"/>
    <w:uiPriority w:val="99"/>
    <w:semiHidden/>
    <w:rsid w:val="00912311"/>
    <w:rPr>
      <w:rFonts w:ascii="Times New Roman" w:hAnsi="Times New Roman" w:cs="Times New Roman"/>
      <w:b/>
      <w:bCs/>
      <w:lang w:val="lt-LT" w:eastAsia="en-US"/>
    </w:rPr>
  </w:style>
  <w:style w:type="paragraph" w:customStyle="1" w:styleId="normalDiagramaDiagrama">
    <w:name w:val="normal+Diagrama Diagrama"/>
    <w:basedOn w:val="Normal"/>
    <w:link w:val="normalDiagramaDiagramaChar"/>
    <w:uiPriority w:val="99"/>
    <w:rsid w:val="00912311"/>
    <w:pPr>
      <w:spacing w:line="360" w:lineRule="auto"/>
      <w:ind w:firstLine="1276"/>
      <w:jc w:val="both"/>
    </w:pPr>
    <w:rPr>
      <w:rFonts w:eastAsia="Calibri"/>
      <w:lang w:val="en-US"/>
    </w:rPr>
  </w:style>
  <w:style w:type="character" w:customStyle="1" w:styleId="normalDiagramaDiagramaChar">
    <w:name w:val="normal+Diagrama Diagrama Char"/>
    <w:link w:val="normalDiagramaDiagrama"/>
    <w:uiPriority w:val="99"/>
    <w:rsid w:val="00912311"/>
    <w:rPr>
      <w:rFonts w:ascii="Times New Roman" w:eastAsia="Calibri" w:hAnsi="Times New Roman" w:cs="Times New Roman"/>
      <w:kern w:val="0"/>
      <w:sz w:val="24"/>
      <w:szCs w:val="24"/>
      <w:lang w:val="en-US"/>
      <w14:ligatures w14:val="none"/>
    </w:rPr>
  </w:style>
  <w:style w:type="paragraph" w:customStyle="1" w:styleId="pavad2">
    <w:name w:val="pavad2"/>
    <w:basedOn w:val="Normal"/>
    <w:uiPriority w:val="99"/>
    <w:rsid w:val="00912311"/>
    <w:pPr>
      <w:widowControl w:val="0"/>
      <w:spacing w:before="360" w:after="240" w:line="360" w:lineRule="auto"/>
      <w:jc w:val="both"/>
    </w:pPr>
    <w:rPr>
      <w:caps/>
      <w:lang w:val="ru-RU" w:eastAsia="ru-RU"/>
    </w:rPr>
  </w:style>
  <w:style w:type="paragraph" w:styleId="Footer">
    <w:name w:val="footer"/>
    <w:basedOn w:val="Normal"/>
    <w:link w:val="FooterChar"/>
    <w:uiPriority w:val="99"/>
    <w:rsid w:val="00912311"/>
    <w:pPr>
      <w:tabs>
        <w:tab w:val="center" w:pos="4677"/>
        <w:tab w:val="right" w:pos="9355"/>
      </w:tabs>
    </w:pPr>
  </w:style>
  <w:style w:type="character" w:customStyle="1" w:styleId="FooterChar">
    <w:name w:val="Footer Char"/>
    <w:basedOn w:val="DefaultParagraphFont"/>
    <w:link w:val="Footer"/>
    <w:uiPriority w:val="99"/>
    <w:rsid w:val="00912311"/>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1"/>
    <w:uiPriority w:val="99"/>
    <w:semiHidden/>
    <w:rsid w:val="00912311"/>
    <w:rPr>
      <w:rFonts w:ascii="Tahoma" w:hAnsi="Tahoma" w:cs="Tahoma"/>
      <w:sz w:val="16"/>
      <w:szCs w:val="16"/>
    </w:rPr>
  </w:style>
  <w:style w:type="character" w:customStyle="1" w:styleId="BalloonTextChar1">
    <w:name w:val="Balloon Text Char1"/>
    <w:basedOn w:val="DefaultParagraphFont"/>
    <w:link w:val="BalloonText"/>
    <w:uiPriority w:val="99"/>
    <w:semiHidden/>
    <w:rsid w:val="00912311"/>
    <w:rPr>
      <w:rFonts w:ascii="Tahoma" w:eastAsia="Times New Roman" w:hAnsi="Tahoma" w:cs="Tahoma"/>
      <w:kern w:val="0"/>
      <w:sz w:val="16"/>
      <w:szCs w:val="16"/>
      <w14:ligatures w14:val="none"/>
    </w:rPr>
  </w:style>
  <w:style w:type="character" w:customStyle="1" w:styleId="a3">
    <w:name w:val="Другое_"/>
    <w:link w:val="a4"/>
    <w:uiPriority w:val="99"/>
    <w:rsid w:val="00912311"/>
    <w:rPr>
      <w:rFonts w:eastAsia="Times New Roman"/>
      <w:color w:val="2C2C2C"/>
      <w:sz w:val="24"/>
      <w:szCs w:val="24"/>
      <w:shd w:val="clear" w:color="auto" w:fill="FFFFFF"/>
      <w:lang w:eastAsia="lt-LT"/>
    </w:rPr>
  </w:style>
  <w:style w:type="paragraph" w:customStyle="1" w:styleId="a4">
    <w:name w:val="Другое"/>
    <w:basedOn w:val="Normal"/>
    <w:link w:val="a3"/>
    <w:uiPriority w:val="99"/>
    <w:rsid w:val="00912311"/>
    <w:pPr>
      <w:widowControl w:val="0"/>
      <w:shd w:val="clear" w:color="auto" w:fill="FFFFFF"/>
      <w:spacing w:line="360" w:lineRule="auto"/>
      <w:ind w:firstLine="400"/>
    </w:pPr>
    <w:rPr>
      <w:rFonts w:asciiTheme="minorHAnsi" w:hAnsiTheme="minorHAnsi" w:cstheme="minorBidi"/>
      <w:color w:val="2C2C2C"/>
      <w:kern w:val="2"/>
      <w:lang w:eastAsia="lt-LT"/>
      <w14:ligatures w14:val="standardContextual"/>
    </w:rPr>
  </w:style>
  <w:style w:type="table" w:styleId="TableGrid">
    <w:name w:val="Table Grid"/>
    <w:basedOn w:val="TableNormal"/>
    <w:uiPriority w:val="99"/>
    <w:rsid w:val="00912311"/>
    <w:pPr>
      <w:spacing w:after="0" w:line="240" w:lineRule="auto"/>
    </w:pPr>
    <w:rPr>
      <w:rFonts w:ascii="Calibri" w:eastAsia="Times New Roman" w:hAnsi="Calibri" w:cs="Calibri"/>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rsid w:val="00912311"/>
    <w:pPr>
      <w:spacing w:after="120"/>
      <w:ind w:left="283"/>
    </w:pPr>
  </w:style>
  <w:style w:type="paragraph" w:styleId="ListContinue2">
    <w:name w:val="List Continue 2"/>
    <w:basedOn w:val="Normal"/>
    <w:rsid w:val="00912311"/>
    <w:pPr>
      <w:spacing w:after="120"/>
      <w:ind w:left="566"/>
    </w:pPr>
  </w:style>
  <w:style w:type="character" w:customStyle="1" w:styleId="tlid-translationtranslation">
    <w:name w:val="tlid-translation translation"/>
    <w:basedOn w:val="DefaultParagraphFont"/>
    <w:uiPriority w:val="99"/>
    <w:rsid w:val="00912311"/>
  </w:style>
  <w:style w:type="paragraph" w:styleId="ListParagraph">
    <w:name w:val="List Paragraph"/>
    <w:basedOn w:val="Normal"/>
    <w:uiPriority w:val="34"/>
    <w:qFormat/>
    <w:rsid w:val="00912311"/>
    <w:pPr>
      <w:ind w:left="720"/>
      <w:contextualSpacing/>
    </w:pPr>
  </w:style>
  <w:style w:type="numbering" w:customStyle="1" w:styleId="Style1">
    <w:name w:val="Style1"/>
    <w:uiPriority w:val="99"/>
    <w:rsid w:val="00912311"/>
    <w:pPr>
      <w:numPr>
        <w:numId w:val="7"/>
      </w:numPr>
    </w:pPr>
  </w:style>
  <w:style w:type="paragraph" w:customStyle="1" w:styleId="ISTATYMAS">
    <w:name w:val="ISTATYMAS"/>
    <w:rsid w:val="00912311"/>
    <w:pPr>
      <w:autoSpaceDE w:val="0"/>
      <w:autoSpaceDN w:val="0"/>
      <w:adjustRightInd w:val="0"/>
      <w:spacing w:after="0" w:line="240" w:lineRule="auto"/>
      <w:jc w:val="center"/>
    </w:pPr>
    <w:rPr>
      <w:rFonts w:ascii="TimesLT" w:eastAsia="Times New Roman" w:hAnsi="TimesLT" w:cs="Times New Roman"/>
      <w:kern w:val="0"/>
      <w:sz w:val="20"/>
      <w:szCs w:val="20"/>
      <w:lang w:val="en-US"/>
      <w14:ligatures w14:val="none"/>
    </w:rPr>
  </w:style>
  <w:style w:type="paragraph" w:customStyle="1" w:styleId="MAZAS">
    <w:name w:val="MAZAS"/>
    <w:rsid w:val="00912311"/>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styleId="CommentSubject">
    <w:name w:val="annotation subject"/>
    <w:basedOn w:val="CommentText"/>
    <w:next w:val="CommentText"/>
    <w:link w:val="CommentSubjectChar1"/>
    <w:uiPriority w:val="99"/>
    <w:semiHidden/>
    <w:unhideWhenUsed/>
    <w:rsid w:val="00912311"/>
    <w:rPr>
      <w:b/>
      <w:bCs/>
    </w:rPr>
  </w:style>
  <w:style w:type="character" w:customStyle="1" w:styleId="CommentSubjectChar1">
    <w:name w:val="Comment Subject Char1"/>
    <w:basedOn w:val="CommentTextChar"/>
    <w:link w:val="CommentSubject"/>
    <w:uiPriority w:val="99"/>
    <w:semiHidden/>
    <w:rsid w:val="00912311"/>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912311"/>
    <w:pPr>
      <w:spacing w:after="0" w:line="240" w:lineRule="auto"/>
    </w:pPr>
    <w:rPr>
      <w:rFonts w:ascii="Times New Roman" w:eastAsia="Times New Roman" w:hAnsi="Times New Roman" w:cs="Times New Roman"/>
      <w:kern w:val="0"/>
      <w:sz w:val="24"/>
      <w:szCs w:val="24"/>
      <w14:ligatures w14:val="none"/>
    </w:rPr>
  </w:style>
  <w:style w:type="character" w:customStyle="1" w:styleId="rynqvb">
    <w:name w:val="rynqvb"/>
    <w:basedOn w:val="DefaultParagraphFont"/>
    <w:rsid w:val="00912311"/>
  </w:style>
  <w:style w:type="character" w:customStyle="1" w:styleId="jlqj4b">
    <w:name w:val="jlqj4b"/>
    <w:basedOn w:val="DefaultParagraphFont"/>
    <w:rsid w:val="00912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hyperlink" Target="https://www.iae.lt/teisine-informacija/vidiniai-teises-aktai/103" TargetMode="Externa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17147</Words>
  <Characters>9774</Characters>
  <Application>Microsoft Office Word</Application>
  <DocSecurity>0</DocSecurity>
  <Lines>81</Lines>
  <Paragraphs>53</Paragraphs>
  <ScaleCrop>false</ScaleCrop>
  <Company/>
  <LinksUpToDate>false</LinksUpToDate>
  <CharactersWithSpaces>26868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Laptev, Jevgenij</dc:creator>
  <cp:lastModifiedBy>Deividas Umbrasas</cp:lastModifiedBy>
  <cp:revision>63</cp:revision>
  <dcterms:created xsi:type="dcterms:W3CDTF">2024-07-23T05:28:00Z</dcterms:created>
  <dcterms:modified xsi:type="dcterms:W3CDTF">2025-08-18T13:01:00Z</dcterms:modified>
</cp:coreProperties>
</file>