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B524" w14:textId="77777777" w:rsidR="00C612EA" w:rsidRPr="00D218CE" w:rsidRDefault="00C612EA" w:rsidP="00C612EA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D218CE">
        <w:rPr>
          <w:rFonts w:ascii="Times New Roman" w:hAnsi="Times New Roman" w:cs="Times New Roman"/>
          <w:b/>
          <w:bCs/>
          <w:u w:val="single"/>
          <w:lang w:val="lt-LT"/>
        </w:rPr>
        <w:t>Atsakymai dėl techniniai parametrų</w:t>
      </w:r>
      <w:r w:rsidRPr="00D218CE">
        <w:rPr>
          <w:rFonts w:ascii="Times New Roman" w:hAnsi="Times New Roman" w:cs="Times New Roman"/>
          <w:lang w:val="lt-LT"/>
        </w:rPr>
        <w:t>:</w:t>
      </w:r>
    </w:p>
    <w:p w14:paraId="710D0828" w14:textId="77777777" w:rsidR="00C612EA" w:rsidRDefault="00C612EA" w:rsidP="00C612EA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D0630">
        <w:rPr>
          <w:rFonts w:ascii="Times New Roman" w:hAnsi="Times New Roman" w:cs="Times New Roman"/>
          <w:b/>
          <w:bCs/>
          <w:lang w:val="lt-LT"/>
        </w:rPr>
        <w:t>Klausimas.</w:t>
      </w:r>
      <w:r>
        <w:rPr>
          <w:rFonts w:ascii="Times New Roman" w:hAnsi="Times New Roman" w:cs="Times New Roman"/>
          <w:lang w:val="lt-LT"/>
        </w:rPr>
        <w:t xml:space="preserve"> </w:t>
      </w:r>
      <w:r w:rsidRPr="0067068B">
        <w:rPr>
          <w:rFonts w:ascii="Times New Roman" w:hAnsi="Times New Roman" w:cs="Times New Roman"/>
          <w:lang w:val="lt-LT"/>
          <w:rPrChange w:id="0" w:author="Neringa Bartuševičiūtė" w:date="2025-08-20T08:27:00Z" w16du:dateUtc="2025-08-20T05:27:00Z">
            <w:rPr>
              <w:rFonts w:ascii="Times New Roman" w:hAnsi="Times New Roman" w:cs="Times New Roman"/>
            </w:rPr>
          </w:rPrChange>
        </w:rPr>
        <w:t>Pateiktoje techninėje specifikacijoje nėra nurodyti fitotrono matmenys, kas neleidžia tiksliai įvertinti įrangos pritaikymo galimybių.</w:t>
      </w:r>
    </w:p>
    <w:p w14:paraId="1BFEDDD2" w14:textId="77777777" w:rsidR="00C612EA" w:rsidRPr="000D0630" w:rsidRDefault="00C612EA" w:rsidP="00C612EA">
      <w:pPr>
        <w:pStyle w:val="Sraopastraipa"/>
        <w:ind w:left="1440"/>
        <w:jc w:val="both"/>
        <w:rPr>
          <w:rFonts w:ascii="Times New Roman" w:hAnsi="Times New Roman" w:cs="Times New Roman"/>
          <w:lang w:val="lt-LT"/>
        </w:rPr>
      </w:pPr>
      <w:r w:rsidRPr="000D0630">
        <w:rPr>
          <w:rFonts w:ascii="Times New Roman" w:hAnsi="Times New Roman" w:cs="Times New Roman"/>
          <w:b/>
          <w:bCs/>
          <w:lang w:val="lt-LT"/>
        </w:rPr>
        <w:t>Atsakymas.</w:t>
      </w:r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D0630">
        <w:rPr>
          <w:rFonts w:ascii="Times New Roman" w:hAnsi="Times New Roman" w:cs="Times New Roman"/>
          <w:lang w:val="lt-LT"/>
        </w:rPr>
        <w:t>Fitotrono</w:t>
      </w:r>
      <w:proofErr w:type="spellEnd"/>
      <w:r w:rsidRPr="000D0630">
        <w:rPr>
          <w:rFonts w:ascii="Times New Roman" w:hAnsi="Times New Roman" w:cs="Times New Roman"/>
          <w:lang w:val="lt-LT"/>
        </w:rPr>
        <w:t xml:space="preserve"> valdymo sistema įrengiama </w:t>
      </w:r>
      <w:r w:rsidRPr="000D0630">
        <w:rPr>
          <w:rFonts w:ascii="Times New Roman" w:eastAsia="Times New Roman" w:hAnsi="Times New Roman" w:cs="Times New Roman"/>
          <w:lang w:val="lt"/>
        </w:rPr>
        <w:t xml:space="preserve">7 augalų auginimo kamerose, </w:t>
      </w:r>
      <w:r w:rsidRPr="000D0630">
        <w:rPr>
          <w:rFonts w:ascii="Times New Roman" w:hAnsi="Times New Roman" w:cs="Times New Roman"/>
          <w:lang w:val="lt-LT"/>
        </w:rPr>
        <w:t xml:space="preserve"> patalpose Nr. 1-17, 1-18, 1-20, 1-21, 1-24 1-25, 1-26. (ištrauka iš plano pridedama). </w:t>
      </w:r>
    </w:p>
    <w:p w14:paraId="1B907B5C" w14:textId="77777777" w:rsidR="00C612EA" w:rsidRDefault="00C612EA" w:rsidP="00C612EA">
      <w:pPr>
        <w:pStyle w:val="Sraopastraipa"/>
        <w:ind w:left="1440"/>
        <w:jc w:val="both"/>
        <w:rPr>
          <w:rFonts w:ascii="Times New Roman" w:hAnsi="Times New Roman" w:cs="Times New Roman"/>
          <w:lang w:val="lt-LT"/>
        </w:rPr>
      </w:pPr>
    </w:p>
    <w:p w14:paraId="10D9497F" w14:textId="77777777" w:rsidR="00C612EA" w:rsidRDefault="00C612EA" w:rsidP="00C612EA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D0630">
        <w:rPr>
          <w:rFonts w:ascii="Times New Roman" w:hAnsi="Times New Roman" w:cs="Times New Roman"/>
          <w:b/>
          <w:bCs/>
          <w:lang w:val="lt-LT"/>
        </w:rPr>
        <w:t>Klausimas.</w:t>
      </w:r>
      <w:r>
        <w:rPr>
          <w:rFonts w:ascii="Times New Roman" w:hAnsi="Times New Roman" w:cs="Times New Roman"/>
          <w:lang w:val="lt-LT"/>
        </w:rPr>
        <w:t xml:space="preserve"> </w:t>
      </w:r>
      <w:r w:rsidRPr="0067068B">
        <w:rPr>
          <w:rFonts w:ascii="Times New Roman" w:hAnsi="Times New Roman" w:cs="Times New Roman"/>
          <w:lang w:val="lt-LT"/>
          <w:rPrChange w:id="1" w:author="Neringa Bartuševičiūtė" w:date="2025-08-20T08:27:00Z" w16du:dateUtc="2025-08-20T05:27:00Z">
            <w:rPr>
              <w:rFonts w:ascii="Times New Roman" w:hAnsi="Times New Roman" w:cs="Times New Roman"/>
            </w:rPr>
          </w:rPrChange>
        </w:rPr>
        <w:t>Nenurodyta, ar stelažai yra numatyti atskiroje patalpoje, ar integruoti į fitotrono vidų.</w:t>
      </w:r>
    </w:p>
    <w:p w14:paraId="7AE55524" w14:textId="77777777" w:rsidR="00C612EA" w:rsidRDefault="00C612EA" w:rsidP="00C612EA">
      <w:pPr>
        <w:pStyle w:val="Sraopastraipa"/>
        <w:ind w:left="1440"/>
        <w:jc w:val="both"/>
        <w:rPr>
          <w:rFonts w:ascii="Times New Roman" w:hAnsi="Times New Roman" w:cs="Times New Roman"/>
          <w:lang w:val="lt-LT"/>
        </w:rPr>
      </w:pPr>
      <w:r w:rsidRPr="000D0630">
        <w:rPr>
          <w:rFonts w:ascii="Times New Roman" w:hAnsi="Times New Roman" w:cs="Times New Roman"/>
          <w:b/>
          <w:bCs/>
          <w:lang w:val="lt-LT"/>
        </w:rPr>
        <w:t>Atsakyma</w:t>
      </w:r>
      <w:r w:rsidRPr="000D0630">
        <w:rPr>
          <w:rFonts w:ascii="Times New Roman" w:hAnsi="Times New Roman" w:cs="Times New Roman"/>
          <w:lang w:val="lt-LT"/>
        </w:rPr>
        <w:t>s.</w:t>
      </w:r>
      <w:r>
        <w:rPr>
          <w:rFonts w:ascii="Times New Roman" w:hAnsi="Times New Roman" w:cs="Times New Roman"/>
          <w:lang w:val="lt-LT"/>
        </w:rPr>
        <w:t xml:space="preserve"> </w:t>
      </w:r>
      <w:r w:rsidRPr="00D218CE">
        <w:rPr>
          <w:rFonts w:ascii="Times New Roman" w:hAnsi="Times New Roman" w:cs="Times New Roman"/>
          <w:lang w:val="lt-LT"/>
        </w:rPr>
        <w:t xml:space="preserve">Stelažai įrengiami patalpoje Nr. 1-26 (ištrauka iš plano pridedama). </w:t>
      </w:r>
    </w:p>
    <w:p w14:paraId="4B003545" w14:textId="77777777" w:rsidR="00C612EA" w:rsidRPr="00D218CE" w:rsidRDefault="00C612EA" w:rsidP="00C612EA">
      <w:pPr>
        <w:pStyle w:val="Sraopastraipa"/>
        <w:ind w:left="1440"/>
        <w:jc w:val="both"/>
        <w:rPr>
          <w:rFonts w:ascii="Times New Roman" w:hAnsi="Times New Roman" w:cs="Times New Roman"/>
          <w:lang w:val="lt-LT"/>
        </w:rPr>
      </w:pPr>
    </w:p>
    <w:p w14:paraId="6208872F" w14:textId="77777777" w:rsidR="00C612EA" w:rsidRDefault="00C612EA" w:rsidP="00C612EA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D0630">
        <w:rPr>
          <w:rFonts w:ascii="Times New Roman" w:hAnsi="Times New Roman" w:cs="Times New Roman"/>
          <w:b/>
          <w:bCs/>
          <w:lang w:val="lt-LT"/>
        </w:rPr>
        <w:t>Klausimas</w:t>
      </w:r>
      <w:r>
        <w:rPr>
          <w:rFonts w:ascii="Times New Roman" w:hAnsi="Times New Roman" w:cs="Times New Roman"/>
          <w:lang w:val="lt-LT"/>
        </w:rPr>
        <w:t xml:space="preserve">. </w:t>
      </w:r>
      <w:r w:rsidRPr="0067068B">
        <w:rPr>
          <w:rFonts w:ascii="Times New Roman" w:hAnsi="Times New Roman" w:cs="Times New Roman"/>
          <w:lang w:val="lt-LT"/>
          <w:rPrChange w:id="2" w:author="Neringa Bartuševičiūtė" w:date="2025-08-20T08:27:00Z" w16du:dateUtc="2025-08-20T05:27:00Z">
            <w:rPr>
              <w:rFonts w:ascii="Times New Roman" w:hAnsi="Times New Roman" w:cs="Times New Roman"/>
            </w:rPr>
          </w:rPrChange>
        </w:rPr>
        <w:t>Nėra pateikta projekto ar brėžinių, kurie leistų įvertinti, kaip ir kur numatyta įrangos instaliacija bei kokie yra erdviniai apribojimai.</w:t>
      </w:r>
    </w:p>
    <w:p w14:paraId="7C36FE39" w14:textId="77777777" w:rsidR="00C612EA" w:rsidRDefault="00C612EA" w:rsidP="00C612EA">
      <w:pPr>
        <w:pStyle w:val="Sraopastraipa"/>
        <w:ind w:left="1440"/>
        <w:jc w:val="both"/>
        <w:rPr>
          <w:rFonts w:ascii="Times New Roman" w:hAnsi="Times New Roman" w:cs="Times New Roman"/>
          <w:lang w:val="lt-LT"/>
        </w:rPr>
      </w:pPr>
      <w:r w:rsidRPr="000D0630">
        <w:rPr>
          <w:rFonts w:ascii="Times New Roman" w:hAnsi="Times New Roman" w:cs="Times New Roman"/>
          <w:b/>
          <w:bCs/>
          <w:lang w:val="lt-LT"/>
        </w:rPr>
        <w:t>Atsakymas.</w:t>
      </w:r>
      <w:r>
        <w:rPr>
          <w:rFonts w:ascii="Times New Roman" w:hAnsi="Times New Roman" w:cs="Times New Roman"/>
          <w:lang w:val="lt-LT"/>
        </w:rPr>
        <w:t xml:space="preserve"> </w:t>
      </w:r>
      <w:r w:rsidRPr="00D218CE">
        <w:rPr>
          <w:rFonts w:ascii="Times New Roman" w:hAnsi="Times New Roman" w:cs="Times New Roman"/>
          <w:lang w:val="lt-LT"/>
        </w:rPr>
        <w:t>Parengto projekto nėra, sprendiniai derinami su užsakovu vietoje.</w:t>
      </w:r>
    </w:p>
    <w:p w14:paraId="64C3BCFA" w14:textId="77777777" w:rsidR="00C612EA" w:rsidRPr="00D218CE" w:rsidRDefault="00C612EA" w:rsidP="00C612EA">
      <w:pPr>
        <w:pStyle w:val="Sraopastraipa"/>
        <w:ind w:left="1440"/>
        <w:jc w:val="both"/>
        <w:rPr>
          <w:rFonts w:ascii="Times New Roman" w:hAnsi="Times New Roman" w:cs="Times New Roman"/>
          <w:lang w:val="lt-LT"/>
        </w:rPr>
      </w:pPr>
    </w:p>
    <w:p w14:paraId="4435AECB" w14:textId="77777777" w:rsidR="00C612EA" w:rsidRDefault="00C612EA" w:rsidP="00C612EA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D0630">
        <w:rPr>
          <w:rFonts w:ascii="Times New Roman" w:hAnsi="Times New Roman" w:cs="Times New Roman"/>
          <w:b/>
          <w:bCs/>
          <w:lang w:val="lt-LT"/>
        </w:rPr>
        <w:t>Klausimas</w:t>
      </w:r>
      <w:r>
        <w:rPr>
          <w:rFonts w:ascii="Times New Roman" w:hAnsi="Times New Roman" w:cs="Times New Roman"/>
          <w:lang w:val="lt-LT"/>
        </w:rPr>
        <w:t xml:space="preserve">. </w:t>
      </w:r>
      <w:r w:rsidRPr="0067068B">
        <w:rPr>
          <w:rFonts w:ascii="Times New Roman" w:hAnsi="Times New Roman" w:cs="Times New Roman"/>
          <w:lang w:val="lt-LT"/>
          <w:rPrChange w:id="3" w:author="Neringa Bartuševičiūtė" w:date="2025-08-20T08:27:00Z" w16du:dateUtc="2025-08-20T05:27:00Z">
            <w:rPr>
              <w:rFonts w:ascii="Times New Roman" w:hAnsi="Times New Roman" w:cs="Times New Roman"/>
            </w:rPr>
          </w:rPrChange>
        </w:rPr>
        <w:t>Kai kurie reikalavimai labai detalūs (pvz., LED spektrų procentai ir µmol/m²/s vertės), tačiau nėra aišku, ar būtų leidžiami minimalūs nukrypimai, išlaikant reikalaujamą funkcionalumą.</w:t>
      </w:r>
    </w:p>
    <w:p w14:paraId="5A7F71C5" w14:textId="77777777" w:rsidR="00C612EA" w:rsidRDefault="00C612EA" w:rsidP="00C612EA">
      <w:pPr>
        <w:pStyle w:val="Sraopastraipa"/>
        <w:ind w:left="1440"/>
        <w:jc w:val="both"/>
        <w:rPr>
          <w:rFonts w:ascii="Times New Roman" w:hAnsi="Times New Roman" w:cs="Times New Roman"/>
          <w:lang w:val="lt-LT"/>
        </w:rPr>
      </w:pPr>
      <w:r w:rsidRPr="000D0630">
        <w:rPr>
          <w:rFonts w:ascii="Times New Roman" w:hAnsi="Times New Roman" w:cs="Times New Roman"/>
          <w:b/>
          <w:bCs/>
          <w:lang w:val="lt-LT"/>
        </w:rPr>
        <w:t>Atsakymas.</w:t>
      </w:r>
      <w:r>
        <w:rPr>
          <w:rFonts w:ascii="Times New Roman" w:hAnsi="Times New Roman" w:cs="Times New Roman"/>
          <w:lang w:val="lt-LT"/>
        </w:rPr>
        <w:t xml:space="preserve"> </w:t>
      </w:r>
      <w:r w:rsidRPr="00D218CE">
        <w:rPr>
          <w:rFonts w:ascii="Times New Roman" w:hAnsi="Times New Roman" w:cs="Times New Roman"/>
          <w:lang w:val="lt-LT"/>
        </w:rPr>
        <w:t xml:space="preserve">Nukrypimai neleidžiami, nes infrastruktūra skiriama moksliniams augalų </w:t>
      </w:r>
      <w:proofErr w:type="spellStart"/>
      <w:r w:rsidRPr="00D218CE">
        <w:rPr>
          <w:rFonts w:ascii="Times New Roman" w:hAnsi="Times New Roman" w:cs="Times New Roman"/>
          <w:lang w:val="lt-LT"/>
        </w:rPr>
        <w:t>fotofiziologinimas</w:t>
      </w:r>
      <w:proofErr w:type="spellEnd"/>
      <w:r w:rsidRPr="00D218CE">
        <w:rPr>
          <w:rFonts w:ascii="Times New Roman" w:hAnsi="Times New Roman" w:cs="Times New Roman"/>
          <w:lang w:val="lt-LT"/>
        </w:rPr>
        <w:t xml:space="preserve"> tyrimams vykdyti. Todėl turi būti laikomasi nurodyto intensyvumo</w:t>
      </w:r>
      <w:r w:rsidRPr="5DE69886">
        <w:rPr>
          <w:rFonts w:ascii="Times New Roman" w:hAnsi="Times New Roman" w:cs="Times New Roman"/>
          <w:lang w:val="lt-LT"/>
        </w:rPr>
        <w:t>,</w:t>
      </w:r>
      <w:r w:rsidRPr="00D218CE">
        <w:rPr>
          <w:rFonts w:ascii="Times New Roman" w:hAnsi="Times New Roman" w:cs="Times New Roman"/>
          <w:lang w:val="lt-LT"/>
        </w:rPr>
        <w:t xml:space="preserve"> </w:t>
      </w:r>
      <w:r w:rsidRPr="3DE1CC27">
        <w:rPr>
          <w:rFonts w:ascii="Times New Roman" w:hAnsi="Times New Roman" w:cs="Times New Roman"/>
          <w:lang w:val="lt-LT"/>
        </w:rPr>
        <w:t xml:space="preserve">santykio </w:t>
      </w:r>
      <w:r w:rsidRPr="00D218CE">
        <w:rPr>
          <w:rFonts w:ascii="Times New Roman" w:hAnsi="Times New Roman" w:cs="Times New Roman"/>
          <w:lang w:val="lt-LT"/>
        </w:rPr>
        <w:t>ir kiekvienos komponentės indėlio ribų.</w:t>
      </w:r>
    </w:p>
    <w:p w14:paraId="663C6C1B" w14:textId="77777777" w:rsidR="00C612EA" w:rsidRPr="00D218CE" w:rsidRDefault="00C612EA" w:rsidP="00C612EA">
      <w:pPr>
        <w:pStyle w:val="Sraopastraipa"/>
        <w:ind w:left="1440"/>
        <w:jc w:val="both"/>
        <w:rPr>
          <w:rFonts w:ascii="Times New Roman" w:hAnsi="Times New Roman" w:cs="Times New Roman"/>
          <w:lang w:val="lt-LT"/>
        </w:rPr>
      </w:pPr>
    </w:p>
    <w:p w14:paraId="370C23F9" w14:textId="77777777" w:rsidR="00C612EA" w:rsidRDefault="00C612EA" w:rsidP="00C612EA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D0630">
        <w:rPr>
          <w:rFonts w:ascii="Times New Roman" w:hAnsi="Times New Roman" w:cs="Times New Roman"/>
          <w:b/>
          <w:bCs/>
          <w:lang w:val="lt-LT"/>
        </w:rPr>
        <w:t>Klausimas</w:t>
      </w:r>
      <w:r>
        <w:rPr>
          <w:rFonts w:ascii="Times New Roman" w:hAnsi="Times New Roman" w:cs="Times New Roman"/>
          <w:lang w:val="lt-LT"/>
        </w:rPr>
        <w:t xml:space="preserve">. </w:t>
      </w:r>
      <w:r w:rsidRPr="0067068B">
        <w:rPr>
          <w:rFonts w:ascii="Times New Roman" w:hAnsi="Times New Roman" w:cs="Times New Roman"/>
          <w:lang w:val="lt-LT"/>
          <w:rPrChange w:id="4" w:author="Neringa Bartuševičiūtė" w:date="2025-08-20T08:27:00Z" w16du:dateUtc="2025-08-20T05:27:00Z">
            <w:rPr>
              <w:rFonts w:ascii="Times New Roman" w:hAnsi="Times New Roman" w:cs="Times New Roman"/>
            </w:rPr>
          </w:rPrChange>
        </w:rPr>
        <w:t xml:space="preserve">Vandens paruošimo dalyje nėra tiksliai nurodyta, kokia vandens kokybė turi būti pasiekta po nugeležinimo ir minkštinimo (pvz., Fe, kietumo rodikliai), o tai lemia skirtingų technologinių sprendimų poreikį ir kainos skirtumus. </w:t>
      </w:r>
      <w:r w:rsidRPr="000D0630">
        <w:rPr>
          <w:rFonts w:ascii="Times New Roman" w:hAnsi="Times New Roman" w:cs="Times New Roman"/>
        </w:rPr>
        <w:t xml:space="preserve">Be to </w:t>
      </w:r>
      <w:proofErr w:type="spellStart"/>
      <w:r w:rsidRPr="000D0630">
        <w:rPr>
          <w:rFonts w:ascii="Times New Roman" w:hAnsi="Times New Roman" w:cs="Times New Roman"/>
        </w:rPr>
        <w:t>nėra</w:t>
      </w:r>
      <w:proofErr w:type="spellEnd"/>
      <w:r w:rsidRPr="000D0630">
        <w:rPr>
          <w:rFonts w:ascii="Times New Roman" w:hAnsi="Times New Roman" w:cs="Times New Roman"/>
        </w:rPr>
        <w:t xml:space="preserve"> </w:t>
      </w:r>
      <w:proofErr w:type="spellStart"/>
      <w:r w:rsidRPr="000D0630">
        <w:rPr>
          <w:rFonts w:ascii="Times New Roman" w:hAnsi="Times New Roman" w:cs="Times New Roman"/>
        </w:rPr>
        <w:t>aišku</w:t>
      </w:r>
      <w:proofErr w:type="spellEnd"/>
      <w:r w:rsidRPr="000D0630">
        <w:rPr>
          <w:rFonts w:ascii="Times New Roman" w:hAnsi="Times New Roman" w:cs="Times New Roman"/>
        </w:rPr>
        <w:t xml:space="preserve"> </w:t>
      </w:r>
      <w:proofErr w:type="spellStart"/>
      <w:r w:rsidRPr="000D0630">
        <w:rPr>
          <w:rFonts w:ascii="Times New Roman" w:hAnsi="Times New Roman" w:cs="Times New Roman"/>
        </w:rPr>
        <w:t>esamo</w:t>
      </w:r>
      <w:proofErr w:type="spellEnd"/>
      <w:r w:rsidRPr="000D0630">
        <w:rPr>
          <w:rFonts w:ascii="Times New Roman" w:hAnsi="Times New Roman" w:cs="Times New Roman"/>
        </w:rPr>
        <w:t xml:space="preserve"> </w:t>
      </w:r>
      <w:proofErr w:type="spellStart"/>
      <w:r w:rsidRPr="000D0630">
        <w:rPr>
          <w:rFonts w:ascii="Times New Roman" w:hAnsi="Times New Roman" w:cs="Times New Roman"/>
        </w:rPr>
        <w:t>vandens</w:t>
      </w:r>
      <w:proofErr w:type="spellEnd"/>
      <w:r w:rsidRPr="000D0630">
        <w:rPr>
          <w:rFonts w:ascii="Times New Roman" w:hAnsi="Times New Roman" w:cs="Times New Roman"/>
        </w:rPr>
        <w:t xml:space="preserve"> </w:t>
      </w:r>
      <w:proofErr w:type="spellStart"/>
      <w:r w:rsidRPr="000D0630">
        <w:rPr>
          <w:rFonts w:ascii="Times New Roman" w:hAnsi="Times New Roman" w:cs="Times New Roman"/>
        </w:rPr>
        <w:t>kokybė</w:t>
      </w:r>
      <w:proofErr w:type="spellEnd"/>
      <w:r w:rsidRPr="000D0630">
        <w:rPr>
          <w:rFonts w:ascii="Times New Roman" w:hAnsi="Times New Roman" w:cs="Times New Roman"/>
        </w:rPr>
        <w:t>.</w:t>
      </w:r>
    </w:p>
    <w:p w14:paraId="67CCCAF7" w14:textId="77777777" w:rsidR="00C612EA" w:rsidRDefault="00C612EA" w:rsidP="00C612EA">
      <w:pPr>
        <w:pStyle w:val="Sraopastraipa"/>
        <w:ind w:left="1440"/>
        <w:jc w:val="both"/>
        <w:rPr>
          <w:rFonts w:ascii="Times New Roman" w:hAnsi="Times New Roman" w:cs="Times New Roman"/>
          <w:lang w:val="lt-LT"/>
        </w:rPr>
      </w:pPr>
      <w:r w:rsidRPr="000D0630">
        <w:rPr>
          <w:rFonts w:ascii="Times New Roman" w:hAnsi="Times New Roman" w:cs="Times New Roman"/>
          <w:b/>
          <w:bCs/>
          <w:lang w:val="lt-LT"/>
        </w:rPr>
        <w:t>Atsakymas.</w:t>
      </w:r>
      <w:r>
        <w:rPr>
          <w:rFonts w:ascii="Times New Roman" w:hAnsi="Times New Roman" w:cs="Times New Roman"/>
          <w:lang w:val="lt-LT"/>
        </w:rPr>
        <w:t xml:space="preserve"> </w:t>
      </w:r>
      <w:r w:rsidRPr="00D218CE">
        <w:rPr>
          <w:rFonts w:ascii="Times New Roman" w:hAnsi="Times New Roman" w:cs="Times New Roman"/>
          <w:lang w:val="lt-LT"/>
        </w:rPr>
        <w:t xml:space="preserve">Naudojamas nepatikrintas vanduo iš Babtų miestelio vandentiekio tinklų, tačiau jis turi būti </w:t>
      </w:r>
      <w:proofErr w:type="spellStart"/>
      <w:r w:rsidRPr="00D218CE">
        <w:rPr>
          <w:rFonts w:ascii="Times New Roman" w:hAnsi="Times New Roman" w:cs="Times New Roman"/>
          <w:lang w:val="lt-LT"/>
        </w:rPr>
        <w:t>nugeležintas</w:t>
      </w:r>
      <w:proofErr w:type="spellEnd"/>
      <w:r w:rsidRPr="3AE75D26">
        <w:rPr>
          <w:rFonts w:ascii="Times New Roman" w:hAnsi="Times New Roman" w:cs="Times New Roman"/>
          <w:lang w:val="lt-LT"/>
        </w:rPr>
        <w:t xml:space="preserve"> </w:t>
      </w:r>
      <w:r w:rsidRPr="57031CCB">
        <w:rPr>
          <w:rFonts w:ascii="Times New Roman" w:hAnsi="Times New Roman" w:cs="Times New Roman"/>
          <w:lang w:val="lt-LT"/>
        </w:rPr>
        <w:t xml:space="preserve">ir </w:t>
      </w:r>
      <w:proofErr w:type="spellStart"/>
      <w:r w:rsidRPr="1BF118BD">
        <w:rPr>
          <w:rFonts w:ascii="Times New Roman" w:hAnsi="Times New Roman" w:cs="Times New Roman"/>
          <w:lang w:val="lt-LT"/>
        </w:rPr>
        <w:t>nudruskintas</w:t>
      </w:r>
      <w:proofErr w:type="spellEnd"/>
      <w:r w:rsidRPr="1BF118BD">
        <w:rPr>
          <w:rFonts w:ascii="Times New Roman" w:hAnsi="Times New Roman" w:cs="Times New Roman"/>
          <w:lang w:val="lt-LT"/>
        </w:rPr>
        <w:t>.</w:t>
      </w:r>
      <w:r w:rsidRPr="00D218CE">
        <w:rPr>
          <w:rFonts w:ascii="Times New Roman" w:hAnsi="Times New Roman" w:cs="Times New Roman"/>
          <w:lang w:val="lt-LT"/>
        </w:rPr>
        <w:t xml:space="preserve"> Vanduo negali būti distiliuotas.</w:t>
      </w:r>
    </w:p>
    <w:p w14:paraId="369358D2" w14:textId="77777777" w:rsidR="00C612EA" w:rsidRPr="00D218CE" w:rsidRDefault="00C612EA" w:rsidP="00C612EA">
      <w:pPr>
        <w:pStyle w:val="Sraopastraipa"/>
        <w:ind w:left="1440"/>
        <w:jc w:val="both"/>
        <w:rPr>
          <w:rFonts w:ascii="Times New Roman" w:hAnsi="Times New Roman" w:cs="Times New Roman"/>
          <w:lang w:val="lt-LT"/>
        </w:rPr>
      </w:pPr>
    </w:p>
    <w:p w14:paraId="4DC34A21" w14:textId="77777777" w:rsidR="00C612EA" w:rsidRDefault="00C612EA" w:rsidP="00C612EA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D0630">
        <w:rPr>
          <w:rFonts w:ascii="Times New Roman" w:hAnsi="Times New Roman" w:cs="Times New Roman"/>
          <w:b/>
          <w:bCs/>
          <w:lang w:val="lt-LT"/>
        </w:rPr>
        <w:t>Klausimas</w:t>
      </w:r>
      <w:r>
        <w:rPr>
          <w:rFonts w:ascii="Times New Roman" w:hAnsi="Times New Roman" w:cs="Times New Roman"/>
          <w:lang w:val="lt-LT"/>
        </w:rPr>
        <w:t xml:space="preserve">. </w:t>
      </w:r>
      <w:r w:rsidRPr="0067068B">
        <w:rPr>
          <w:rFonts w:ascii="Times New Roman" w:hAnsi="Times New Roman" w:cs="Times New Roman"/>
          <w:lang w:val="lt-LT"/>
          <w:rPrChange w:id="5" w:author="Neringa Bartuševičiūtė" w:date="2025-08-20T08:27:00Z" w16du:dateUtc="2025-08-20T05:27:00Z">
            <w:rPr>
              <w:rFonts w:ascii="Times New Roman" w:hAnsi="Times New Roman" w:cs="Times New Roman"/>
            </w:rPr>
          </w:rPrChange>
        </w:rPr>
        <w:t>Hidroponikos sistemos aprašyme yra fiksuotas lentynų dydis ir skylučių tarpai dangčiuose, tačiau nėra aišku, ar leidžiamos alternatyvios konfigūracijos, jei funkcinė paskirtis ir rezultatas būtų toks pats.</w:t>
      </w:r>
    </w:p>
    <w:p w14:paraId="57FFA5A9" w14:textId="77777777" w:rsidR="00C612EA" w:rsidRPr="00D218CE" w:rsidRDefault="00C612EA" w:rsidP="00C612EA">
      <w:pPr>
        <w:pStyle w:val="Sraopastraipa"/>
        <w:ind w:left="1440"/>
        <w:jc w:val="both"/>
        <w:rPr>
          <w:rFonts w:ascii="Times New Roman" w:hAnsi="Times New Roman" w:cs="Times New Roman"/>
          <w:lang w:val="lt-LT"/>
        </w:rPr>
      </w:pPr>
      <w:r w:rsidRPr="000D0630">
        <w:rPr>
          <w:rFonts w:ascii="Times New Roman" w:hAnsi="Times New Roman" w:cs="Times New Roman"/>
          <w:b/>
          <w:bCs/>
          <w:lang w:val="lt-LT"/>
        </w:rPr>
        <w:t>Atsakymas.</w:t>
      </w:r>
      <w:r>
        <w:rPr>
          <w:rFonts w:ascii="Times New Roman" w:hAnsi="Times New Roman" w:cs="Times New Roman"/>
          <w:lang w:val="lt-LT"/>
        </w:rPr>
        <w:t xml:space="preserve"> </w:t>
      </w:r>
      <w:r w:rsidRPr="00D218CE">
        <w:rPr>
          <w:rFonts w:ascii="Times New Roman" w:hAnsi="Times New Roman" w:cs="Times New Roman"/>
          <w:lang w:val="lt-LT"/>
        </w:rPr>
        <w:t>Alternatyvios konfigūracijos yra neleidžiamos.</w:t>
      </w:r>
    </w:p>
    <w:p w14:paraId="05831DCA" w14:textId="77777777" w:rsidR="00C612EA" w:rsidRPr="00D218CE" w:rsidRDefault="00C612EA" w:rsidP="00C612EA">
      <w:pPr>
        <w:jc w:val="both"/>
        <w:rPr>
          <w:rFonts w:ascii="Times New Roman" w:hAnsi="Times New Roman" w:cs="Times New Roman"/>
          <w:lang w:val="lt-LT"/>
        </w:rPr>
      </w:pPr>
    </w:p>
    <w:p w14:paraId="121A763F" w14:textId="77777777" w:rsidR="00C612EA" w:rsidRPr="00D218CE" w:rsidRDefault="00C612EA" w:rsidP="00C612EA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D218CE">
        <w:rPr>
          <w:rFonts w:ascii="Times New Roman" w:hAnsi="Times New Roman" w:cs="Times New Roman"/>
          <w:b/>
          <w:bCs/>
          <w:u w:val="single"/>
          <w:lang w:val="lt-LT"/>
        </w:rPr>
        <w:t>Atsakymas dėl objekto apžiūros</w:t>
      </w:r>
      <w:r w:rsidRPr="00D218CE">
        <w:rPr>
          <w:rFonts w:ascii="Times New Roman" w:hAnsi="Times New Roman" w:cs="Times New Roman"/>
          <w:lang w:val="lt-LT"/>
        </w:rPr>
        <w:t>: kviečiame potencialius paslaugų teikėjus apžiūrėti objektą 2025 m. rugpjūčio 22 d. 10 - 12 val., adresu: Sodų g. 5, Babtai, Kauno r.</w:t>
      </w:r>
    </w:p>
    <w:p w14:paraId="1C371AA4" w14:textId="77777777" w:rsidR="00C612EA" w:rsidRPr="00EC6190" w:rsidRDefault="00C612EA" w:rsidP="00C612EA">
      <w:pPr>
        <w:jc w:val="both"/>
        <w:rPr>
          <w:rFonts w:ascii="Times New Roman" w:hAnsi="Times New Roman" w:cs="Times New Roman"/>
          <w:b/>
          <w:bCs/>
          <w:u w:val="single"/>
          <w:lang w:val="lt-LT"/>
        </w:rPr>
      </w:pPr>
    </w:p>
    <w:p w14:paraId="0905D18F" w14:textId="77777777" w:rsidR="00C612EA" w:rsidRPr="00D218CE" w:rsidRDefault="00C612EA" w:rsidP="00C612EA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EC6190">
        <w:rPr>
          <w:rFonts w:ascii="Times New Roman" w:hAnsi="Times New Roman" w:cs="Times New Roman"/>
          <w:b/>
          <w:bCs/>
          <w:u w:val="single"/>
          <w:lang w:val="lt-LT"/>
        </w:rPr>
        <w:lastRenderedPageBreak/>
        <w:t>Atsakymas dėl pasiūlymo pateikimo termino</w:t>
      </w:r>
      <w:r w:rsidRPr="00D218CE">
        <w:rPr>
          <w:rFonts w:ascii="Times New Roman" w:hAnsi="Times New Roman" w:cs="Times New Roman"/>
          <w:lang w:val="lt-LT"/>
        </w:rPr>
        <w:t xml:space="preserve">: pasiūlymų pateikimo terminas pratęsiamas iki 2025 m. rugsėjo 5 d. </w:t>
      </w:r>
    </w:p>
    <w:p w14:paraId="3F451578" w14:textId="77777777" w:rsidR="00C612EA" w:rsidRPr="0067068B" w:rsidRDefault="00C612EA" w:rsidP="00C612EA">
      <w:pPr>
        <w:rPr>
          <w:lang w:val="lt-LT"/>
          <w:rPrChange w:id="6" w:author="Neringa Bartuševičiūtė" w:date="2025-08-20T08:27:00Z" w16du:dateUtc="2025-08-20T05:27:00Z">
            <w:rPr/>
          </w:rPrChange>
        </w:rPr>
      </w:pPr>
    </w:p>
    <w:p w14:paraId="26E6C21E" w14:textId="77777777" w:rsidR="00EB65B6" w:rsidRPr="006C0F90" w:rsidRDefault="00EB65B6" w:rsidP="00EB65B6">
      <w:pPr>
        <w:rPr>
          <w:lang w:val="lt-LT"/>
        </w:rPr>
      </w:pPr>
    </w:p>
    <w:sectPr w:rsidR="00EB65B6" w:rsidRPr="006C0F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22635"/>
    <w:multiLevelType w:val="multilevel"/>
    <w:tmpl w:val="0B729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306814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ringa Bartuševičiūtė">
    <w15:presenceInfo w15:providerId="AD" w15:userId="S::Neringa.Bartuseviciute@lammc.lt::5d147849-99e6-4c79-a22b-8b384ffd2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95"/>
    <w:rsid w:val="0003247D"/>
    <w:rsid w:val="00047259"/>
    <w:rsid w:val="000564C4"/>
    <w:rsid w:val="00080795"/>
    <w:rsid w:val="000906FF"/>
    <w:rsid w:val="000942D1"/>
    <w:rsid w:val="000E4480"/>
    <w:rsid w:val="00121ECD"/>
    <w:rsid w:val="001472AE"/>
    <w:rsid w:val="00161872"/>
    <w:rsid w:val="00176BD8"/>
    <w:rsid w:val="00181D08"/>
    <w:rsid w:val="00185976"/>
    <w:rsid w:val="00187594"/>
    <w:rsid w:val="00197324"/>
    <w:rsid w:val="001B085B"/>
    <w:rsid w:val="001C44E6"/>
    <w:rsid w:val="002037E3"/>
    <w:rsid w:val="002277E1"/>
    <w:rsid w:val="0023742A"/>
    <w:rsid w:val="00242B8A"/>
    <w:rsid w:val="002520C6"/>
    <w:rsid w:val="00276225"/>
    <w:rsid w:val="002903B8"/>
    <w:rsid w:val="00290B03"/>
    <w:rsid w:val="00297659"/>
    <w:rsid w:val="002A638F"/>
    <w:rsid w:val="002B4AF3"/>
    <w:rsid w:val="002C7E6E"/>
    <w:rsid w:val="002D064F"/>
    <w:rsid w:val="002D5CD6"/>
    <w:rsid w:val="002E73F2"/>
    <w:rsid w:val="00313F4B"/>
    <w:rsid w:val="003539EE"/>
    <w:rsid w:val="00387840"/>
    <w:rsid w:val="00392172"/>
    <w:rsid w:val="003D517A"/>
    <w:rsid w:val="00420932"/>
    <w:rsid w:val="0044036F"/>
    <w:rsid w:val="004A74E7"/>
    <w:rsid w:val="004D1475"/>
    <w:rsid w:val="004F08FF"/>
    <w:rsid w:val="0051308A"/>
    <w:rsid w:val="00513FCB"/>
    <w:rsid w:val="005344FB"/>
    <w:rsid w:val="005413D6"/>
    <w:rsid w:val="005C3C8C"/>
    <w:rsid w:val="005C6951"/>
    <w:rsid w:val="005E1EB2"/>
    <w:rsid w:val="0061232B"/>
    <w:rsid w:val="006445E0"/>
    <w:rsid w:val="00647A08"/>
    <w:rsid w:val="00656B26"/>
    <w:rsid w:val="006602DC"/>
    <w:rsid w:val="0067068B"/>
    <w:rsid w:val="0067153E"/>
    <w:rsid w:val="006B6CD3"/>
    <w:rsid w:val="006C0F90"/>
    <w:rsid w:val="006C7E29"/>
    <w:rsid w:val="006D4674"/>
    <w:rsid w:val="00720D17"/>
    <w:rsid w:val="007277BB"/>
    <w:rsid w:val="007340F7"/>
    <w:rsid w:val="0074096A"/>
    <w:rsid w:val="007414CD"/>
    <w:rsid w:val="00744F29"/>
    <w:rsid w:val="00746D56"/>
    <w:rsid w:val="00764F7C"/>
    <w:rsid w:val="00787429"/>
    <w:rsid w:val="00787443"/>
    <w:rsid w:val="00797D42"/>
    <w:rsid w:val="007C6612"/>
    <w:rsid w:val="007C7337"/>
    <w:rsid w:val="008A6A69"/>
    <w:rsid w:val="008B5AAB"/>
    <w:rsid w:val="008C5896"/>
    <w:rsid w:val="008E115C"/>
    <w:rsid w:val="009623B5"/>
    <w:rsid w:val="0097180A"/>
    <w:rsid w:val="00972D48"/>
    <w:rsid w:val="009A234C"/>
    <w:rsid w:val="009C7C15"/>
    <w:rsid w:val="00A0722C"/>
    <w:rsid w:val="00A22C0F"/>
    <w:rsid w:val="00A33CB7"/>
    <w:rsid w:val="00A36AB5"/>
    <w:rsid w:val="00A809CC"/>
    <w:rsid w:val="00AA5165"/>
    <w:rsid w:val="00AA7D27"/>
    <w:rsid w:val="00AE6186"/>
    <w:rsid w:val="00AF39E4"/>
    <w:rsid w:val="00BA1671"/>
    <w:rsid w:val="00BA6A7E"/>
    <w:rsid w:val="00BD15DE"/>
    <w:rsid w:val="00BE1511"/>
    <w:rsid w:val="00C01148"/>
    <w:rsid w:val="00C04654"/>
    <w:rsid w:val="00C11515"/>
    <w:rsid w:val="00C33526"/>
    <w:rsid w:val="00C43694"/>
    <w:rsid w:val="00C612EA"/>
    <w:rsid w:val="00C61E84"/>
    <w:rsid w:val="00C63616"/>
    <w:rsid w:val="00C978AB"/>
    <w:rsid w:val="00CC0AAF"/>
    <w:rsid w:val="00CD1334"/>
    <w:rsid w:val="00CD689E"/>
    <w:rsid w:val="00CF4488"/>
    <w:rsid w:val="00D02C05"/>
    <w:rsid w:val="00D05D3B"/>
    <w:rsid w:val="00D218CE"/>
    <w:rsid w:val="00D64B0B"/>
    <w:rsid w:val="00D7420D"/>
    <w:rsid w:val="00DB0261"/>
    <w:rsid w:val="00DB7658"/>
    <w:rsid w:val="00E21233"/>
    <w:rsid w:val="00E37DED"/>
    <w:rsid w:val="00E721D8"/>
    <w:rsid w:val="00EB65B6"/>
    <w:rsid w:val="00EC6190"/>
    <w:rsid w:val="00EE667F"/>
    <w:rsid w:val="00F16153"/>
    <w:rsid w:val="00F43AFE"/>
    <w:rsid w:val="00F52BE8"/>
    <w:rsid w:val="00F601D0"/>
    <w:rsid w:val="00F948DA"/>
    <w:rsid w:val="0203A03B"/>
    <w:rsid w:val="025ECCC1"/>
    <w:rsid w:val="02ACFAC4"/>
    <w:rsid w:val="05429996"/>
    <w:rsid w:val="0713632F"/>
    <w:rsid w:val="08AE3493"/>
    <w:rsid w:val="0C22C79E"/>
    <w:rsid w:val="0E14B046"/>
    <w:rsid w:val="0E8BA4A7"/>
    <w:rsid w:val="0E90E914"/>
    <w:rsid w:val="0FD4ECEA"/>
    <w:rsid w:val="114DFC4C"/>
    <w:rsid w:val="131D00CB"/>
    <w:rsid w:val="13324732"/>
    <w:rsid w:val="14E9B070"/>
    <w:rsid w:val="14F0433D"/>
    <w:rsid w:val="1BF118BD"/>
    <w:rsid w:val="21DDAB3B"/>
    <w:rsid w:val="232352A1"/>
    <w:rsid w:val="270832CF"/>
    <w:rsid w:val="2E04E9C3"/>
    <w:rsid w:val="30B2456F"/>
    <w:rsid w:val="31A823E0"/>
    <w:rsid w:val="31E07895"/>
    <w:rsid w:val="354B64C9"/>
    <w:rsid w:val="393B8CB7"/>
    <w:rsid w:val="39D47B9C"/>
    <w:rsid w:val="3AE75D26"/>
    <w:rsid w:val="3B21CBA8"/>
    <w:rsid w:val="3DE1CC27"/>
    <w:rsid w:val="3ED5647F"/>
    <w:rsid w:val="3F847E40"/>
    <w:rsid w:val="40205E9E"/>
    <w:rsid w:val="406A6103"/>
    <w:rsid w:val="42406508"/>
    <w:rsid w:val="42BAA8FF"/>
    <w:rsid w:val="42FC7A5D"/>
    <w:rsid w:val="4D594C08"/>
    <w:rsid w:val="5173E885"/>
    <w:rsid w:val="51AED1A4"/>
    <w:rsid w:val="57031CCB"/>
    <w:rsid w:val="5AFA67E1"/>
    <w:rsid w:val="5D73370A"/>
    <w:rsid w:val="5DE69886"/>
    <w:rsid w:val="6350A550"/>
    <w:rsid w:val="636D9E58"/>
    <w:rsid w:val="658FC715"/>
    <w:rsid w:val="65E0179E"/>
    <w:rsid w:val="66E2356B"/>
    <w:rsid w:val="66FC9591"/>
    <w:rsid w:val="6BA6439C"/>
    <w:rsid w:val="73A199DE"/>
    <w:rsid w:val="75C5F887"/>
    <w:rsid w:val="77F87B18"/>
    <w:rsid w:val="79964C09"/>
    <w:rsid w:val="7CB0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F0F2"/>
  <w15:chartTrackingRefBased/>
  <w15:docId w15:val="{7F0A9D40-2B30-4E13-8D0B-BFA13509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80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0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0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0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0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0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0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0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0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0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0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0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07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07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07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07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07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07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0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0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0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0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0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07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807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807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0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07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80795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670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1874</Characters>
  <Application>Microsoft Office Word</Application>
  <DocSecurity>0</DocSecurity>
  <Lines>104</Lines>
  <Paragraphs>49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Paulikas</dc:creator>
  <cp:keywords/>
  <dc:description/>
  <cp:lastModifiedBy>Neringa Bartuševičiūtė</cp:lastModifiedBy>
  <cp:revision>84</cp:revision>
  <dcterms:created xsi:type="dcterms:W3CDTF">2025-08-19T17:34:00Z</dcterms:created>
  <dcterms:modified xsi:type="dcterms:W3CDTF">2025-08-20T05:27:00Z</dcterms:modified>
</cp:coreProperties>
</file>