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C9226E9" w14:textId="77777777" w:rsidR="0000133E" w:rsidRPr="00706AE0" w:rsidRDefault="0000133E" w:rsidP="0000133E">
          <w:pPr>
            <w:spacing w:after="120" w:line="20" w:lineRule="atLeast"/>
            <w:contextualSpacing/>
            <w:rPr>
              <w:b/>
              <w:bCs/>
              <w:sz w:val="24"/>
              <w:szCs w:val="24"/>
            </w:rPr>
          </w:pPr>
        </w:p>
        <w:p w14:paraId="6DEB934E" w14:textId="77777777" w:rsidR="0000133E" w:rsidRPr="002870AB" w:rsidRDefault="0000133E" w:rsidP="0000133E">
          <w:pPr>
            <w:spacing w:after="120" w:line="300" w:lineRule="auto"/>
            <w:ind w:left="567"/>
            <w:contextualSpacing/>
            <w:jc w:val="center"/>
            <w:rPr>
              <w:rFonts w:ascii="Arial" w:hAnsi="Arial" w:cs="Arial"/>
              <w:b/>
              <w:bCs/>
            </w:rPr>
          </w:pPr>
          <w:r w:rsidRPr="002870AB">
            <w:rPr>
              <w:noProof/>
            </w:rPr>
            <w:drawing>
              <wp:inline distT="0" distB="0" distL="0" distR="0" wp14:anchorId="2727E7E9" wp14:editId="40F89D34">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017F0F4D" w14:textId="77777777" w:rsidR="0000133E" w:rsidRPr="00737C7C" w:rsidRDefault="0000133E" w:rsidP="0000133E">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27AA91C"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r>
            <w:rPr>
              <w:rFonts w:ascii="Times New Roman" w:hAnsi="Times New Roman" w:cs="Times New Roman"/>
              <w:sz w:val="24"/>
              <w:szCs w:val="24"/>
            </w:rPr>
            <w:t>.</w:t>
          </w:r>
        </w:p>
        <w:p w14:paraId="36B64A20" w14:textId="77777777" w:rsidR="0000133E" w:rsidRPr="00737C7C" w:rsidRDefault="0000133E" w:rsidP="0000133E">
          <w:pPr>
            <w:spacing w:after="120" w:line="20" w:lineRule="atLeast"/>
            <w:contextualSpacing/>
            <w:jc w:val="center"/>
            <w:rPr>
              <w:rFonts w:ascii="Times New Roman" w:hAnsi="Times New Roman" w:cs="Times New Roman"/>
              <w:color w:val="00B050"/>
              <w:sz w:val="24"/>
              <w:szCs w:val="24"/>
            </w:rPr>
          </w:pPr>
        </w:p>
        <w:p w14:paraId="0A468062" w14:textId="77777777" w:rsidR="0000133E" w:rsidRPr="00737C7C" w:rsidRDefault="0000133E" w:rsidP="0000133E">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DB7F728" w14:textId="77777777" w:rsidR="0000133E" w:rsidRPr="00737C7C" w:rsidRDefault="0000133E" w:rsidP="0000133E">
          <w:pPr>
            <w:spacing w:after="120" w:line="20" w:lineRule="atLeast"/>
            <w:contextualSpacing/>
            <w:jc w:val="center"/>
            <w:rPr>
              <w:rFonts w:ascii="Times New Roman" w:hAnsi="Times New Roman" w:cs="Times New Roman"/>
              <w:sz w:val="24"/>
              <w:szCs w:val="24"/>
            </w:rPr>
          </w:pPr>
        </w:p>
        <w:p w14:paraId="2591A548" w14:textId="77777777" w:rsidR="0000133E" w:rsidRPr="00F83E72" w:rsidRDefault="0000133E" w:rsidP="0000133E">
          <w:pPr>
            <w:spacing w:after="120" w:line="20" w:lineRule="atLeast"/>
            <w:ind w:left="5245"/>
            <w:contextualSpacing/>
            <w:jc w:val="both"/>
            <w:rPr>
              <w:rFonts w:ascii="Times New Roman" w:hAnsi="Times New Roman" w:cs="Times New Roman"/>
              <w:b/>
              <w:bCs/>
              <w:sz w:val="24"/>
              <w:szCs w:val="24"/>
            </w:rPr>
          </w:pPr>
          <w:r w:rsidRPr="00F83E72">
            <w:rPr>
              <w:rFonts w:ascii="Times New Roman" w:hAnsi="Times New Roman" w:cs="Times New Roman"/>
              <w:b/>
              <w:bCs/>
              <w:sz w:val="24"/>
              <w:szCs w:val="24"/>
            </w:rPr>
            <w:t>PATVIRTINTA</w:t>
          </w:r>
        </w:p>
        <w:p w14:paraId="5F7E7646" w14:textId="77777777" w:rsidR="0000133E" w:rsidRPr="00F83E72" w:rsidRDefault="0000133E" w:rsidP="0000133E">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Nuolatinės Lazdijų rajono savivaldybės</w:t>
          </w:r>
        </w:p>
        <w:p w14:paraId="118C4156" w14:textId="77777777" w:rsidR="0000133E" w:rsidRPr="00F83E72" w:rsidRDefault="0000133E" w:rsidP="0000133E">
          <w:pPr>
            <w:spacing w:after="120" w:line="20" w:lineRule="atLeast"/>
            <w:ind w:left="5245"/>
            <w:contextualSpacing/>
            <w:jc w:val="both"/>
            <w:rPr>
              <w:rFonts w:ascii="Times New Roman" w:hAnsi="Times New Roman" w:cs="Times New Roman"/>
              <w:sz w:val="20"/>
              <w:szCs w:val="20"/>
            </w:rPr>
          </w:pPr>
          <w:r w:rsidRPr="00F83E72">
            <w:rPr>
              <w:rFonts w:ascii="Times New Roman" w:hAnsi="Times New Roman" w:cs="Times New Roman"/>
              <w:sz w:val="20"/>
              <w:szCs w:val="20"/>
            </w:rPr>
            <w:t>administracijos viešųjų pirkimų komisijos 2025 m.</w:t>
          </w:r>
        </w:p>
        <w:p w14:paraId="4CB334EB" w14:textId="4CB5EF99" w:rsidR="0000133E" w:rsidRPr="00F83E72" w:rsidRDefault="00C44E4A" w:rsidP="0000133E">
          <w:pPr>
            <w:spacing w:after="120" w:line="20" w:lineRule="atLeast"/>
            <w:ind w:left="5245"/>
            <w:contextualSpacing/>
            <w:jc w:val="both"/>
            <w:rPr>
              <w:rFonts w:ascii="Times New Roman" w:hAnsi="Times New Roman" w:cs="Times New Roman"/>
              <w:sz w:val="20"/>
              <w:szCs w:val="20"/>
            </w:rPr>
          </w:pPr>
          <w:r>
            <w:rPr>
              <w:rFonts w:ascii="Times New Roman" w:hAnsi="Times New Roman" w:cs="Times New Roman"/>
              <w:sz w:val="20"/>
              <w:szCs w:val="20"/>
            </w:rPr>
            <w:t>rugpjūčio</w:t>
          </w:r>
          <w:r w:rsidR="00994CB8">
            <w:rPr>
              <w:rFonts w:ascii="Times New Roman" w:hAnsi="Times New Roman" w:cs="Times New Roman"/>
              <w:sz w:val="20"/>
              <w:szCs w:val="20"/>
            </w:rPr>
            <w:t xml:space="preserve"> </w:t>
          </w:r>
          <w:r w:rsidR="00F45151">
            <w:rPr>
              <w:rFonts w:ascii="Times New Roman" w:hAnsi="Times New Roman" w:cs="Times New Roman"/>
              <w:sz w:val="20"/>
              <w:szCs w:val="20"/>
            </w:rPr>
            <w:t>20</w:t>
          </w:r>
          <w:r w:rsidR="0000133E" w:rsidRPr="00F83E72">
            <w:rPr>
              <w:rFonts w:ascii="Times New Roman" w:hAnsi="Times New Roman" w:cs="Times New Roman"/>
              <w:sz w:val="20"/>
              <w:szCs w:val="20"/>
            </w:rPr>
            <w:t xml:space="preserve"> d. protokolu Nr. J17-25/</w:t>
          </w:r>
          <w:r w:rsidR="006E4DBD">
            <w:rPr>
              <w:rFonts w:ascii="Times New Roman" w:hAnsi="Times New Roman" w:cs="Times New Roman"/>
              <w:sz w:val="20"/>
              <w:szCs w:val="20"/>
            </w:rPr>
            <w:t>175</w:t>
          </w:r>
        </w:p>
        <w:p w14:paraId="4B820170" w14:textId="77777777" w:rsidR="0000133E" w:rsidRDefault="0000133E" w:rsidP="0000133E">
          <w:pPr>
            <w:spacing w:after="120" w:line="20" w:lineRule="atLeast"/>
            <w:contextualSpacing/>
            <w:rPr>
              <w:rFonts w:ascii="Times New Roman" w:hAnsi="Times New Roman" w:cs="Times New Roman"/>
              <w:sz w:val="24"/>
              <w:szCs w:val="24"/>
            </w:rPr>
          </w:pPr>
        </w:p>
        <w:p w14:paraId="087D777B" w14:textId="77777777" w:rsidR="00F404C8" w:rsidRDefault="00F404C8" w:rsidP="0000133E">
          <w:pPr>
            <w:spacing w:after="120" w:line="20" w:lineRule="atLeast"/>
            <w:contextualSpacing/>
            <w:rPr>
              <w:rFonts w:ascii="Times New Roman" w:hAnsi="Times New Roman" w:cs="Times New Roman"/>
              <w:sz w:val="28"/>
              <w:szCs w:val="28"/>
            </w:rPr>
          </w:pPr>
        </w:p>
        <w:p w14:paraId="557E05D2" w14:textId="77777777" w:rsidR="0000133E" w:rsidRPr="00B328F0" w:rsidRDefault="0000133E" w:rsidP="0000133E">
          <w:pPr>
            <w:spacing w:after="120" w:line="20" w:lineRule="atLeast"/>
            <w:contextualSpacing/>
            <w:jc w:val="center"/>
            <w:rPr>
              <w:rFonts w:ascii="Times New Roman" w:hAnsi="Times New Roman" w:cs="Times New Roman"/>
              <w:sz w:val="28"/>
              <w:szCs w:val="28"/>
            </w:rPr>
          </w:pPr>
        </w:p>
        <w:p w14:paraId="5EB224DA" w14:textId="7FCAB5D2" w:rsidR="0000133E" w:rsidRPr="00B328F0" w:rsidRDefault="0000133E" w:rsidP="0000133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TARPTAUTINIO VIEŠOJO PIRKIMO </w:t>
          </w:r>
          <w:r w:rsidRPr="00E6758B">
            <w:rPr>
              <w:rFonts w:ascii="Times New Roman" w:hAnsi="Times New Roman" w:cs="Times New Roman"/>
              <w:b/>
              <w:bCs/>
              <w:sz w:val="28"/>
              <w:szCs w:val="28"/>
            </w:rPr>
            <w:t>„</w:t>
          </w:r>
          <w:r w:rsidR="00B6501C" w:rsidRPr="001B0FAB">
            <w:rPr>
              <w:rFonts w:ascii="Times New Roman" w:hAnsi="Times New Roman" w:cs="Times New Roman"/>
              <w:b/>
              <w:bCs/>
              <w:caps/>
              <w:sz w:val="28"/>
              <w:szCs w:val="28"/>
            </w:rPr>
            <w:t>VšĮ „Lazdijų rajono savivaldybės sveikatos centras“ II lygio paslaugoms teikti medicininės įranga</w:t>
          </w:r>
          <w:r w:rsidRPr="00E6758B">
            <w:rPr>
              <w:rFonts w:ascii="Times New Roman" w:hAnsi="Times New Roman" w:cs="Times New Roman"/>
              <w:b/>
              <w:bCs/>
              <w:sz w:val="28"/>
              <w:szCs w:val="28"/>
            </w:rPr>
            <w:t xml:space="preserve">“ </w:t>
          </w:r>
          <w:r w:rsidRPr="00B328F0">
            <w:rPr>
              <w:rFonts w:ascii="Times New Roman" w:hAnsi="Times New Roman" w:cs="Times New Roman"/>
              <w:b/>
              <w:bCs/>
              <w:sz w:val="28"/>
              <w:szCs w:val="28"/>
            </w:rPr>
            <w:t>ATVIRO KONKURSO SPECIALIOSIOS SĄLYGOS</w:t>
          </w:r>
        </w:p>
        <w:p w14:paraId="733C97AF" w14:textId="77777777" w:rsidR="0000133E" w:rsidRPr="0062339E" w:rsidRDefault="0000133E" w:rsidP="0000133E">
          <w:pPr>
            <w:spacing w:after="0" w:line="240" w:lineRule="auto"/>
            <w:contextualSpacing/>
            <w:jc w:val="center"/>
            <w:rPr>
              <w:rFonts w:ascii="Times New Roman" w:hAnsi="Times New Roman" w:cs="Times New Roman"/>
              <w:b/>
              <w:bCs/>
              <w:sz w:val="28"/>
              <w:szCs w:val="28"/>
            </w:rPr>
          </w:pPr>
          <w:r w:rsidRPr="00B328F0">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0FC90D8B" w14:textId="76940244" w:rsidR="00D526C8" w:rsidRPr="00F0499F" w:rsidRDefault="00D526C8" w:rsidP="0000133E">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73DEE49" w14:textId="048FFFF3" w:rsidR="00025EE2" w:rsidRPr="00025EE2" w:rsidRDefault="00025EE2" w:rsidP="004E4612">
          <w:pPr>
            <w:spacing w:after="120" w:line="20" w:lineRule="atLeast"/>
            <w:contextualSpacing/>
            <w:rPr>
              <w:rFonts w:ascii="Times New Roman" w:hAnsi="Times New Roman" w:cs="Times New Roman"/>
              <w:b/>
              <w:bCs/>
              <w:sz w:val="24"/>
              <w:szCs w:val="24"/>
              <w:u w:val="single"/>
            </w:rPr>
          </w:pPr>
          <w:r w:rsidRPr="00025EE2">
            <w:rPr>
              <w:rFonts w:ascii="Times New Roman" w:hAnsi="Times New Roman" w:cs="Times New Roman"/>
              <w:b/>
              <w:bCs/>
              <w:sz w:val="24"/>
              <w:szCs w:val="24"/>
              <w:u w:val="single"/>
            </w:rPr>
            <w:lastRenderedPageBreak/>
            <w:t>TURINYS</w:t>
          </w:r>
        </w:p>
        <w:p w14:paraId="20A24E30" w14:textId="6CA3963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w:t>
          </w:r>
          <w:r>
            <w:rPr>
              <w:rFonts w:ascii="Times New Roman" w:hAnsi="Times New Roman" w:cs="Times New Roman"/>
              <w:sz w:val="24"/>
              <w:szCs w:val="24"/>
            </w:rPr>
            <w:t xml:space="preserve"> </w:t>
          </w:r>
          <w:r w:rsidRPr="00025EE2">
            <w:rPr>
              <w:rFonts w:ascii="Times New Roman" w:hAnsi="Times New Roman" w:cs="Times New Roman"/>
              <w:sz w:val="24"/>
              <w:szCs w:val="24"/>
            </w:rPr>
            <w:t>BENDRA INFORMACIJA</w:t>
          </w:r>
          <w:r w:rsidRPr="00025EE2">
            <w:rPr>
              <w:rFonts w:ascii="Times New Roman" w:hAnsi="Times New Roman" w:cs="Times New Roman"/>
              <w:sz w:val="24"/>
              <w:szCs w:val="24"/>
            </w:rPr>
            <w:tab/>
          </w:r>
        </w:p>
        <w:p w14:paraId="0D9E4C00" w14:textId="76C82C9D"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2. PIRKIMO OBJEKTAS</w:t>
          </w:r>
          <w:r w:rsidRPr="00025EE2">
            <w:rPr>
              <w:rFonts w:ascii="Times New Roman" w:hAnsi="Times New Roman" w:cs="Times New Roman"/>
              <w:sz w:val="24"/>
              <w:szCs w:val="24"/>
            </w:rPr>
            <w:tab/>
          </w:r>
        </w:p>
        <w:p w14:paraId="0CD65732" w14:textId="78647ED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3. SUSITIKIMAI SU TIEKĖJAIS IR OBJEKTO APŽIŪRA</w:t>
          </w:r>
          <w:r w:rsidRPr="00025EE2">
            <w:rPr>
              <w:rFonts w:ascii="Times New Roman" w:hAnsi="Times New Roman" w:cs="Times New Roman"/>
              <w:sz w:val="24"/>
              <w:szCs w:val="24"/>
            </w:rPr>
            <w:tab/>
          </w:r>
        </w:p>
        <w:p w14:paraId="15DBDFAD" w14:textId="4261F476"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4. TIEKĖJŲ PAŠALINIMO PAGRINDAI IR KVALIFIKACIJOS REIKALAVIMAI</w:t>
          </w:r>
          <w:r w:rsidRPr="00025EE2">
            <w:rPr>
              <w:rFonts w:ascii="Times New Roman" w:hAnsi="Times New Roman" w:cs="Times New Roman"/>
              <w:sz w:val="24"/>
              <w:szCs w:val="24"/>
            </w:rPr>
            <w:tab/>
          </w:r>
        </w:p>
        <w:p w14:paraId="2F20A067" w14:textId="42EC394B"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5. REIKALAVIMAI, SUSIJĘ SU NACIONALINIU SAUGUMU</w:t>
          </w:r>
          <w:r w:rsidRPr="00025EE2">
            <w:rPr>
              <w:rFonts w:ascii="Times New Roman" w:hAnsi="Times New Roman" w:cs="Times New Roman"/>
              <w:sz w:val="24"/>
              <w:szCs w:val="24"/>
            </w:rPr>
            <w:tab/>
          </w:r>
        </w:p>
        <w:p w14:paraId="11B65DDF" w14:textId="7B5ED7B2"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6. SPECIALIEJI REIKALAVIMAI PASIŪLYMŲ RENGIMUI IR PATEIKIMUI</w:t>
          </w:r>
          <w:r w:rsidRPr="00025EE2">
            <w:rPr>
              <w:rFonts w:ascii="Times New Roman" w:hAnsi="Times New Roman" w:cs="Times New Roman"/>
              <w:sz w:val="24"/>
              <w:szCs w:val="24"/>
            </w:rPr>
            <w:tab/>
          </w:r>
        </w:p>
        <w:p w14:paraId="1C3BEE4F" w14:textId="3E49AF4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7.</w:t>
          </w:r>
          <w:r>
            <w:rPr>
              <w:rFonts w:ascii="Times New Roman" w:hAnsi="Times New Roman" w:cs="Times New Roman"/>
              <w:sz w:val="24"/>
              <w:szCs w:val="24"/>
            </w:rPr>
            <w:t xml:space="preserve"> </w:t>
          </w:r>
          <w:r w:rsidRPr="00025EE2">
            <w:rPr>
              <w:rFonts w:ascii="Times New Roman" w:hAnsi="Times New Roman" w:cs="Times New Roman"/>
              <w:sz w:val="24"/>
              <w:szCs w:val="24"/>
            </w:rPr>
            <w:t>PASIŪLYMO GALIOJIMO UŽTIKRINIMAS</w:t>
          </w:r>
          <w:r w:rsidRPr="00025EE2">
            <w:rPr>
              <w:rFonts w:ascii="Times New Roman" w:hAnsi="Times New Roman" w:cs="Times New Roman"/>
              <w:sz w:val="24"/>
              <w:szCs w:val="24"/>
            </w:rPr>
            <w:tab/>
          </w:r>
        </w:p>
        <w:p w14:paraId="42320C50" w14:textId="582796D8"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8.</w:t>
          </w:r>
          <w:r>
            <w:rPr>
              <w:rFonts w:ascii="Times New Roman" w:hAnsi="Times New Roman" w:cs="Times New Roman"/>
              <w:sz w:val="24"/>
              <w:szCs w:val="24"/>
            </w:rPr>
            <w:t xml:space="preserve"> </w:t>
          </w:r>
          <w:r w:rsidRPr="00025EE2">
            <w:rPr>
              <w:rFonts w:ascii="Times New Roman" w:hAnsi="Times New Roman" w:cs="Times New Roman"/>
              <w:sz w:val="24"/>
              <w:szCs w:val="24"/>
            </w:rPr>
            <w:t>ELEKTRONINIS AUKCIONAS</w:t>
          </w:r>
          <w:r w:rsidRPr="00025EE2">
            <w:rPr>
              <w:rFonts w:ascii="Times New Roman" w:hAnsi="Times New Roman" w:cs="Times New Roman"/>
              <w:sz w:val="24"/>
              <w:szCs w:val="24"/>
            </w:rPr>
            <w:tab/>
          </w:r>
        </w:p>
        <w:p w14:paraId="150F3B12" w14:textId="0EE78100"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9.</w:t>
          </w:r>
          <w:r>
            <w:rPr>
              <w:rFonts w:ascii="Times New Roman" w:hAnsi="Times New Roman" w:cs="Times New Roman"/>
              <w:sz w:val="24"/>
              <w:szCs w:val="24"/>
            </w:rPr>
            <w:t xml:space="preserve"> </w:t>
          </w:r>
          <w:r w:rsidRPr="00025EE2">
            <w:rPr>
              <w:rFonts w:ascii="Times New Roman" w:hAnsi="Times New Roman" w:cs="Times New Roman"/>
              <w:sz w:val="24"/>
              <w:szCs w:val="24"/>
            </w:rPr>
            <w:t>PASIŪLYMŲ VERTINIMAS</w:t>
          </w:r>
          <w:r w:rsidRPr="00025EE2">
            <w:rPr>
              <w:rFonts w:ascii="Times New Roman" w:hAnsi="Times New Roman" w:cs="Times New Roman"/>
              <w:sz w:val="24"/>
              <w:szCs w:val="24"/>
            </w:rPr>
            <w:tab/>
          </w:r>
        </w:p>
        <w:p w14:paraId="0459EB7F" w14:textId="2DFC24BF"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10.</w:t>
          </w:r>
          <w:r>
            <w:rPr>
              <w:rFonts w:ascii="Times New Roman" w:hAnsi="Times New Roman" w:cs="Times New Roman"/>
              <w:sz w:val="24"/>
              <w:szCs w:val="24"/>
            </w:rPr>
            <w:t xml:space="preserve"> </w:t>
          </w:r>
          <w:r w:rsidRPr="00025EE2">
            <w:rPr>
              <w:rFonts w:ascii="Times New Roman" w:hAnsi="Times New Roman" w:cs="Times New Roman"/>
              <w:sz w:val="24"/>
              <w:szCs w:val="24"/>
            </w:rPr>
            <w:t>SUTARTIES SUDARYMAS</w:t>
          </w:r>
          <w:r w:rsidRPr="00025EE2">
            <w:rPr>
              <w:rFonts w:ascii="Times New Roman" w:hAnsi="Times New Roman" w:cs="Times New Roman"/>
              <w:sz w:val="24"/>
              <w:szCs w:val="24"/>
            </w:rPr>
            <w:tab/>
          </w:r>
        </w:p>
        <w:p w14:paraId="08AC2555" w14:textId="3DE54489" w:rsidR="00025EE2" w:rsidRPr="00025EE2" w:rsidRDefault="00025EE2" w:rsidP="00025EE2">
          <w:pPr>
            <w:spacing w:after="120" w:line="20" w:lineRule="atLeast"/>
            <w:contextualSpacing/>
            <w:rPr>
              <w:rFonts w:ascii="Times New Roman" w:hAnsi="Times New Roman" w:cs="Times New Roman"/>
              <w:sz w:val="24"/>
              <w:szCs w:val="24"/>
            </w:rPr>
          </w:pPr>
          <w:r w:rsidRPr="00025EE2">
            <w:rPr>
              <w:rFonts w:ascii="Times New Roman" w:hAnsi="Times New Roman" w:cs="Times New Roman"/>
              <w:sz w:val="24"/>
              <w:szCs w:val="24"/>
            </w:rPr>
            <w:t>11.</w:t>
          </w:r>
          <w:r>
            <w:rPr>
              <w:rFonts w:ascii="Times New Roman" w:hAnsi="Times New Roman" w:cs="Times New Roman"/>
              <w:sz w:val="24"/>
              <w:szCs w:val="24"/>
            </w:rPr>
            <w:t xml:space="preserve"> </w:t>
          </w:r>
          <w:r w:rsidRPr="00025EE2">
            <w:rPr>
              <w:rFonts w:ascii="Times New Roman" w:hAnsi="Times New Roman" w:cs="Times New Roman"/>
              <w:sz w:val="24"/>
              <w:szCs w:val="24"/>
            </w:rPr>
            <w:t>KITOS SĄLYGOS</w:t>
          </w:r>
          <w:r w:rsidRPr="00025EE2">
            <w:rPr>
              <w:rFonts w:ascii="Times New Roman" w:hAnsi="Times New Roman" w:cs="Times New Roman"/>
              <w:sz w:val="24"/>
              <w:szCs w:val="24"/>
            </w:rPr>
            <w:tab/>
          </w:r>
        </w:p>
        <w:p w14:paraId="4F20D836" w14:textId="3FD7C25C"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1 priedas „Terminai“</w:t>
          </w:r>
          <w:r w:rsidRPr="00025EE2">
            <w:rPr>
              <w:rFonts w:ascii="Times New Roman" w:hAnsi="Times New Roman" w:cs="Times New Roman"/>
              <w:sz w:val="24"/>
              <w:szCs w:val="24"/>
            </w:rPr>
            <w:tab/>
          </w:r>
        </w:p>
        <w:p w14:paraId="3A138182" w14:textId="119FD91E"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2 priedas „Tiekėjų pašalinimo pagrindai“</w:t>
          </w:r>
          <w:r w:rsidRPr="00025EE2">
            <w:rPr>
              <w:rFonts w:ascii="Times New Roman" w:hAnsi="Times New Roman" w:cs="Times New Roman"/>
              <w:sz w:val="24"/>
              <w:szCs w:val="24"/>
            </w:rPr>
            <w:tab/>
          </w:r>
        </w:p>
        <w:p w14:paraId="195C35AA" w14:textId="3F17F890"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3 priedas „EBVPD“</w:t>
          </w:r>
          <w:r w:rsidRPr="00025EE2">
            <w:rPr>
              <w:rFonts w:ascii="Times New Roman" w:hAnsi="Times New Roman" w:cs="Times New Roman"/>
              <w:sz w:val="24"/>
              <w:szCs w:val="24"/>
            </w:rPr>
            <w:tab/>
          </w:r>
        </w:p>
        <w:p w14:paraId="018381A5" w14:textId="57E64B6C"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4 priedas „Pasiūlymo forma“</w:t>
          </w:r>
          <w:r w:rsidRPr="00025EE2">
            <w:rPr>
              <w:rFonts w:ascii="Times New Roman" w:hAnsi="Times New Roman" w:cs="Times New Roman"/>
              <w:sz w:val="24"/>
              <w:szCs w:val="24"/>
            </w:rPr>
            <w:tab/>
          </w:r>
        </w:p>
        <w:p w14:paraId="2D1143FA" w14:textId="460465D4"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5 priedas „Techninė specifikacija“</w:t>
          </w:r>
          <w:r w:rsidRPr="00025EE2">
            <w:rPr>
              <w:rFonts w:ascii="Times New Roman" w:hAnsi="Times New Roman" w:cs="Times New Roman"/>
              <w:sz w:val="24"/>
              <w:szCs w:val="24"/>
            </w:rPr>
            <w:tab/>
          </w:r>
        </w:p>
        <w:p w14:paraId="0A6987AB" w14:textId="2BD2E221"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6 priedas „pasiūlymų vertinimo kriterijai ir sąlygos“</w:t>
          </w:r>
          <w:r w:rsidRPr="00025EE2">
            <w:rPr>
              <w:rFonts w:ascii="Times New Roman" w:hAnsi="Times New Roman" w:cs="Times New Roman"/>
              <w:sz w:val="24"/>
              <w:szCs w:val="24"/>
            </w:rPr>
            <w:tab/>
          </w:r>
        </w:p>
        <w:p w14:paraId="0D8672CB" w14:textId="4B751039"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7 priedas „Sutarties projektas“</w:t>
          </w:r>
          <w:r w:rsidRPr="00025EE2">
            <w:rPr>
              <w:rFonts w:ascii="Times New Roman" w:hAnsi="Times New Roman" w:cs="Times New Roman"/>
              <w:sz w:val="24"/>
              <w:szCs w:val="24"/>
            </w:rPr>
            <w:tab/>
          </w:r>
        </w:p>
        <w:p w14:paraId="79EE9266" w14:textId="1F3F0432"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Pirkimo sąlygų 8 priedas „Tiekėjo deklaracija dėl atitikties Reglamento nuostatoms“</w:t>
          </w:r>
        </w:p>
        <w:p w14:paraId="70A60B58" w14:textId="37D7C14D" w:rsidR="00025EE2" w:rsidRPr="00025EE2" w:rsidRDefault="00025EE2" w:rsidP="00025EE2">
          <w:pPr>
            <w:spacing w:after="120" w:line="20" w:lineRule="atLeast"/>
            <w:contextualSpacing/>
            <w:jc w:val="both"/>
            <w:rPr>
              <w:rFonts w:ascii="Times New Roman" w:hAnsi="Times New Roman" w:cs="Times New Roman"/>
              <w:sz w:val="24"/>
              <w:szCs w:val="24"/>
            </w:rPr>
          </w:pPr>
          <w:r w:rsidRPr="00025EE2">
            <w:rPr>
              <w:rFonts w:ascii="Times New Roman" w:hAnsi="Times New Roman" w:cs="Times New Roman"/>
              <w:sz w:val="24"/>
              <w:szCs w:val="24"/>
            </w:rPr>
            <w:t xml:space="preserve">Pirkimo sąlygų </w:t>
          </w:r>
          <w:r w:rsidR="009667CD">
            <w:rPr>
              <w:rFonts w:ascii="Times New Roman" w:hAnsi="Times New Roman" w:cs="Times New Roman"/>
              <w:sz w:val="24"/>
              <w:szCs w:val="24"/>
            </w:rPr>
            <w:t>9</w:t>
          </w:r>
          <w:r w:rsidRPr="00025EE2">
            <w:rPr>
              <w:rFonts w:ascii="Times New Roman" w:hAnsi="Times New Roman" w:cs="Times New Roman"/>
              <w:sz w:val="24"/>
              <w:szCs w:val="24"/>
            </w:rPr>
            <w:t xml:space="preserve"> priedas „Nacionalinio saugumo reikalavimų atitikties deklaracija“</w:t>
          </w:r>
          <w:r w:rsidRPr="00025EE2">
            <w:rPr>
              <w:rFonts w:ascii="Times New Roman" w:hAnsi="Times New Roman" w:cs="Times New Roman"/>
              <w:sz w:val="24"/>
              <w:szCs w:val="24"/>
            </w:rPr>
            <w:tab/>
          </w:r>
        </w:p>
        <w:p w14:paraId="73CCB438" w14:textId="2FDD3CEC" w:rsidR="005F13F0" w:rsidRPr="00F0499F" w:rsidRDefault="00025EE2" w:rsidP="00025EE2">
          <w:pPr>
            <w:spacing w:after="120" w:line="20" w:lineRule="atLeast"/>
            <w:contextualSpacing/>
            <w:jc w:val="both"/>
            <w:rPr>
              <w:rFonts w:cstheme="minorHAnsi"/>
            </w:rPr>
          </w:pPr>
          <w:r w:rsidRPr="00BA7CD6">
            <w:rPr>
              <w:rFonts w:ascii="Times New Roman" w:hAnsi="Times New Roman" w:cs="Times New Roman"/>
              <w:sz w:val="24"/>
              <w:szCs w:val="24"/>
            </w:rPr>
            <w:t>Pirkimo sąlygų 1</w:t>
          </w:r>
          <w:r w:rsidR="009667CD">
            <w:rPr>
              <w:rFonts w:ascii="Times New Roman" w:hAnsi="Times New Roman" w:cs="Times New Roman"/>
              <w:sz w:val="24"/>
              <w:szCs w:val="24"/>
            </w:rPr>
            <w:t>0</w:t>
          </w:r>
          <w:r w:rsidRPr="00BA7CD6">
            <w:rPr>
              <w:rFonts w:ascii="Times New Roman" w:hAnsi="Times New Roman" w:cs="Times New Roman"/>
              <w:sz w:val="24"/>
              <w:szCs w:val="24"/>
            </w:rPr>
            <w:t xml:space="preserve"> priedas „Deklaracija dėl tiekėjo atsakingų asmenų“</w:t>
          </w:r>
          <w:r w:rsidRPr="00025EE2">
            <w:rPr>
              <w:rFonts w:ascii="Times New Roman" w:hAnsi="Times New Roman" w:cs="Times New Roman"/>
              <w:sz w:val="24"/>
              <w:szCs w:val="24"/>
            </w:rPr>
            <w:tab/>
          </w:r>
          <w:r w:rsidR="001C24BC" w:rsidRPr="00F0499F">
            <w:rPr>
              <w:rFonts w:cstheme="minorHAnsi"/>
            </w:rPr>
            <w:br w:type="page"/>
          </w:r>
        </w:p>
      </w:sdtContent>
    </w:sdt>
    <w:p w14:paraId="7DBFF88B" w14:textId="13567AA3" w:rsidR="002415C7" w:rsidRPr="002B3865" w:rsidRDefault="002B3865"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335201954"/>
      <w:bookmarkStart w:id="1" w:name="_Toc147739116"/>
      <w:r w:rsidRPr="002B3865">
        <w:rPr>
          <w:rFonts w:ascii="Times New Roman" w:hAnsi="Times New Roman" w:cs="Times New Roman"/>
          <w:b/>
          <w:bCs/>
          <w:sz w:val="24"/>
          <w:szCs w:val="24"/>
        </w:rPr>
        <w:lastRenderedPageBreak/>
        <w:t>BENDRA INFORMACIJA</w:t>
      </w:r>
    </w:p>
    <w:p w14:paraId="4AF2FD7D" w14:textId="77777777"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2" w:name="_Ref39426332"/>
      <w:bookmarkStart w:id="3" w:name="_Ref39426338"/>
      <w:bookmarkEnd w:id="0"/>
      <w:r>
        <w:rPr>
          <w:rFonts w:ascii="Times New Roman" w:hAnsi="Times New Roman" w:cs="Times New Roman"/>
          <w:b/>
          <w:bCs/>
          <w:sz w:val="24"/>
          <w:szCs w:val="24"/>
        </w:rPr>
        <w:t>Perkančioji organizacija</w:t>
      </w:r>
      <w:r>
        <w:rPr>
          <w:rFonts w:ascii="Times New Roman" w:hAnsi="Times New Roman" w:cs="Times New Roman"/>
          <w:sz w:val="24"/>
          <w:szCs w:val="24"/>
        </w:rPr>
        <w:t xml:space="preserve"> – </w:t>
      </w:r>
      <w:r>
        <w:rPr>
          <w:rFonts w:ascii="Times New Roman" w:hAnsi="Times New Roman" w:cs="Times New Roman"/>
          <w:b/>
          <w:bCs/>
          <w:sz w:val="24"/>
          <w:szCs w:val="24"/>
        </w:rPr>
        <w:t>VšĮ Lazdijų rajono savivaldybės sveikatos centras</w:t>
      </w:r>
      <w:r>
        <w:rPr>
          <w:rFonts w:ascii="Times New Roman" w:hAnsi="Times New Roman" w:cs="Times New Roman"/>
          <w:sz w:val="24"/>
          <w:szCs w:val="24"/>
        </w:rPr>
        <w:t>, įmonės kodas 165220415, adresas Kauno g. 8, LT-67128, Lazdijai. Darbo laikas nuo pirmadienio iki ketvirtadienio nuo 8:00 iki 17:00 val., penktadieniais nuo 8:00 iki 15:45 val. Perkančioji organizacija nėra PVM mokėtoja.</w:t>
      </w:r>
    </w:p>
    <w:p w14:paraId="66F38896" w14:textId="77777777"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Pirkimo vykdytojas</w:t>
      </w:r>
      <w:r>
        <w:rPr>
          <w:rFonts w:ascii="Times New Roman" w:hAnsi="Times New Roman" w:cs="Times New Roman"/>
          <w:sz w:val="24"/>
          <w:szCs w:val="24"/>
        </w:rPr>
        <w:t xml:space="preserve"> – </w:t>
      </w:r>
      <w:r>
        <w:rPr>
          <w:rFonts w:ascii="Times New Roman" w:hAnsi="Times New Roman" w:cs="Times New Roman"/>
          <w:b/>
          <w:bCs/>
          <w:sz w:val="24"/>
          <w:szCs w:val="24"/>
        </w:rPr>
        <w:t>Lazdijų rajono savivaldybės administracija</w:t>
      </w:r>
      <w:r>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27CBDD14" w14:textId="77777777" w:rsidR="00FF3A0E" w:rsidRDefault="00FF3A0E" w:rsidP="00FF3A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Pirkimo procedūras vykdo Centrinė perkančioji organizacija</w:t>
      </w:r>
      <w:r>
        <w:rPr>
          <w:rFonts w:ascii="Times New Roman"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 </w:t>
      </w:r>
    </w:p>
    <w:p w14:paraId="52ED0209" w14:textId="152F873A"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neatliekamas naudojantis centralizuotų pirkimų katalogu, nes kataloge </w:t>
      </w:r>
      <w:r w:rsidR="00074A9A">
        <w:rPr>
          <w:rFonts w:ascii="Times New Roman" w:hAnsi="Times New Roman" w:cs="Times New Roman"/>
          <w:sz w:val="24"/>
          <w:szCs w:val="24"/>
        </w:rPr>
        <w:t>tokių prekių nėra</w:t>
      </w:r>
      <w:r>
        <w:rPr>
          <w:rFonts w:ascii="Times New Roman" w:hAnsi="Times New Roman" w:cs="Times New Roman"/>
          <w:sz w:val="24"/>
          <w:szCs w:val="24"/>
        </w:rPr>
        <w:t xml:space="preserve">.  </w:t>
      </w:r>
    </w:p>
    <w:p w14:paraId="6973EED4"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1F9E39DF"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Stebėtojai dalyvauti Komisijos posėdžiuose nėra kviečiami.</w:t>
      </w:r>
    </w:p>
    <w:p w14:paraId="141EE759" w14:textId="6933D18B"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xml:space="preserve">“ </w:t>
      </w:r>
      <w:r w:rsidRPr="003279A5">
        <w:rPr>
          <w:rFonts w:ascii="Times New Roman" w:hAnsi="Times New Roman" w:cs="Times New Roman"/>
          <w:sz w:val="24"/>
          <w:szCs w:val="24"/>
        </w:rPr>
        <w:t>4.4.4.1 p. nuostatas. Aplinkos apsaugos kriterijai nustatyti sutarties vykdymo sąlygose.</w:t>
      </w:r>
      <w:r w:rsidR="003279A5">
        <w:rPr>
          <w:rFonts w:ascii="Times New Roman" w:hAnsi="Times New Roman" w:cs="Times New Roman"/>
          <w:sz w:val="24"/>
          <w:szCs w:val="24"/>
        </w:rPr>
        <w:t xml:space="preserve"> </w:t>
      </w:r>
    </w:p>
    <w:p w14:paraId="009DF1D1"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Išankstinis skelbimas apie pirkimą nebuvo paskelbtas.</w:t>
      </w:r>
    </w:p>
    <w:p w14:paraId="5353D4AC" w14:textId="77777777" w:rsidR="003A2F5B" w:rsidRDefault="00FF3A0E" w:rsidP="003A2F5B">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6070AC6" w14:textId="767DCDFA" w:rsidR="00FF3A0E" w:rsidRPr="003A2F5B" w:rsidRDefault="00FF3A0E" w:rsidP="003A2F5B">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3A2F5B">
        <w:rPr>
          <w:rFonts w:ascii="Times New Roman" w:hAnsi="Times New Roman" w:cs="Times New Roman"/>
          <w:sz w:val="24"/>
          <w:szCs w:val="24"/>
        </w:rPr>
        <w:t>Pasiūlymas gali būti teikiamas tiek vienai pirkimo daliai, tiek visoms pirkimo dalims atskirai, tiek visoms pirkimo dalims kartu. Pirkime neleidžiama pateikti alternatyvių pasiūlymų</w:t>
      </w:r>
    </w:p>
    <w:p w14:paraId="37353EFF" w14:textId="330B353C"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10BE9A27" w14:textId="77777777" w:rsidR="00FF3A0E" w:rsidRDefault="00FF3A0E" w:rsidP="00FF3A0E">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Perkančiosios organizacijos kontaktinis asmuo:</w:t>
      </w:r>
    </w:p>
    <w:p w14:paraId="7B2C71A7" w14:textId="4465D088"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1.12.1. dėl viešojo pirkimo procedūrų – Lazdijų rajono savivaldybės administracijos Teisės ir personalo skyriaus vyr. specialistė </w:t>
      </w:r>
      <w:r w:rsidR="003A2F5B">
        <w:rPr>
          <w:rFonts w:ascii="Times New Roman" w:hAnsi="Times New Roman" w:cs="Times New Roman"/>
          <w:sz w:val="24"/>
          <w:szCs w:val="24"/>
        </w:rPr>
        <w:t>Miglė Radziukienė</w:t>
      </w:r>
      <w:r>
        <w:rPr>
          <w:rFonts w:ascii="Times New Roman" w:hAnsi="Times New Roman" w:cs="Times New Roman"/>
          <w:sz w:val="24"/>
          <w:szCs w:val="24"/>
        </w:rPr>
        <w:t>, tel. +370 6</w:t>
      </w:r>
      <w:r w:rsidR="00196B19">
        <w:rPr>
          <w:rFonts w:ascii="Times New Roman" w:hAnsi="Times New Roman" w:cs="Times New Roman"/>
          <w:sz w:val="24"/>
          <w:szCs w:val="24"/>
        </w:rPr>
        <w:t>27</w:t>
      </w:r>
      <w:r>
        <w:rPr>
          <w:rFonts w:ascii="Times New Roman" w:hAnsi="Times New Roman" w:cs="Times New Roman"/>
          <w:sz w:val="24"/>
          <w:szCs w:val="24"/>
        </w:rPr>
        <w:t xml:space="preserve"> </w:t>
      </w:r>
      <w:r w:rsidR="004E057F">
        <w:rPr>
          <w:rFonts w:ascii="Times New Roman" w:hAnsi="Times New Roman" w:cs="Times New Roman"/>
          <w:sz w:val="24"/>
          <w:szCs w:val="24"/>
        </w:rPr>
        <w:t>20750</w:t>
      </w:r>
      <w:r>
        <w:rPr>
          <w:rFonts w:ascii="Times New Roman" w:hAnsi="Times New Roman" w:cs="Times New Roman"/>
          <w:sz w:val="24"/>
          <w:szCs w:val="24"/>
        </w:rPr>
        <w:t xml:space="preserve">, el. p. </w:t>
      </w:r>
      <w:hyperlink r:id="rId14" w:history="1">
        <w:r w:rsidR="00763CA3" w:rsidRPr="0076710A">
          <w:rPr>
            <w:rStyle w:val="Hipersaitas"/>
            <w:rFonts w:ascii="Times New Roman" w:hAnsi="Times New Roman" w:cs="Times New Roman"/>
            <w:sz w:val="24"/>
            <w:szCs w:val="24"/>
          </w:rPr>
          <w:t>migle.radziukiene@lazdijai.lt</w:t>
        </w:r>
      </w:hyperlink>
      <w:r>
        <w:rPr>
          <w:rFonts w:ascii="Times New Roman" w:hAnsi="Times New Roman" w:cs="Times New Roman"/>
          <w:sz w:val="24"/>
          <w:szCs w:val="24"/>
        </w:rPr>
        <w:t>;</w:t>
      </w:r>
      <w:r w:rsidR="00763CA3">
        <w:rPr>
          <w:rFonts w:ascii="Times New Roman" w:hAnsi="Times New Roman" w:cs="Times New Roman"/>
          <w:sz w:val="24"/>
          <w:szCs w:val="24"/>
        </w:rPr>
        <w:t xml:space="preserve"> </w:t>
      </w:r>
      <w:r>
        <w:rPr>
          <w:rFonts w:ascii="Times New Roman" w:hAnsi="Times New Roman" w:cs="Times New Roman"/>
          <w:sz w:val="24"/>
          <w:szCs w:val="24"/>
        </w:rPr>
        <w:t xml:space="preserve"> </w:t>
      </w:r>
      <w:r w:rsidR="004E057F">
        <w:rPr>
          <w:rFonts w:ascii="Times New Roman" w:hAnsi="Times New Roman" w:cs="Times New Roman"/>
          <w:sz w:val="24"/>
          <w:szCs w:val="24"/>
        </w:rPr>
        <w:t xml:space="preserve"> </w:t>
      </w:r>
    </w:p>
    <w:p w14:paraId="7311094D" w14:textId="27D3392A"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1.12.2. dėl pirkimo objekto</w:t>
      </w:r>
      <w:r w:rsidR="00544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593F7C">
        <w:rPr>
          <w:rFonts w:ascii="Times New Roman" w:hAnsi="Times New Roman" w:cs="Times New Roman"/>
          <w:sz w:val="24"/>
          <w:szCs w:val="24"/>
        </w:rPr>
        <w:t>VšĮ</w:t>
      </w:r>
      <w:r w:rsidR="00593F7C" w:rsidRPr="00593F7C">
        <w:rPr>
          <w:rFonts w:ascii="Times New Roman" w:hAnsi="Times New Roman" w:cs="Times New Roman"/>
          <w:sz w:val="24"/>
          <w:szCs w:val="24"/>
        </w:rPr>
        <w:t xml:space="preserve"> „Lazdijų  rajono savivaldybės sveikatos centras“ veiklos administratorė</w:t>
      </w:r>
      <w:r w:rsidR="00593F7C">
        <w:rPr>
          <w:rFonts w:ascii="Times New Roman" w:hAnsi="Times New Roman" w:cs="Times New Roman"/>
          <w:sz w:val="24"/>
          <w:szCs w:val="24"/>
        </w:rPr>
        <w:t xml:space="preserve"> Danguolė Miškinienė</w:t>
      </w:r>
      <w:r w:rsidR="005440F9">
        <w:rPr>
          <w:rFonts w:ascii="Times New Roman" w:hAnsi="Times New Roman" w:cs="Times New Roman"/>
          <w:sz w:val="24"/>
          <w:szCs w:val="24"/>
        </w:rPr>
        <w:t>, tel. +370</w:t>
      </w:r>
      <w:r w:rsidR="008C46FF">
        <w:rPr>
          <w:rFonts w:ascii="Times New Roman" w:hAnsi="Times New Roman" w:cs="Times New Roman"/>
          <w:sz w:val="24"/>
          <w:szCs w:val="24"/>
        </w:rPr>
        <w:t> </w:t>
      </w:r>
      <w:r w:rsidR="005440F9">
        <w:rPr>
          <w:rFonts w:ascii="Times New Roman" w:hAnsi="Times New Roman" w:cs="Times New Roman"/>
          <w:sz w:val="24"/>
          <w:szCs w:val="24"/>
        </w:rPr>
        <w:t>6</w:t>
      </w:r>
      <w:r w:rsidR="008C46FF">
        <w:rPr>
          <w:rFonts w:ascii="Times New Roman" w:hAnsi="Times New Roman" w:cs="Times New Roman"/>
          <w:sz w:val="24"/>
          <w:szCs w:val="24"/>
        </w:rPr>
        <w:t>70 900</w:t>
      </w:r>
      <w:r w:rsidR="00763CA3">
        <w:rPr>
          <w:rFonts w:ascii="Times New Roman" w:hAnsi="Times New Roman" w:cs="Times New Roman"/>
          <w:sz w:val="24"/>
          <w:szCs w:val="24"/>
        </w:rPr>
        <w:t xml:space="preserve">58, el. p. </w:t>
      </w:r>
      <w:hyperlink r:id="rId15" w:history="1">
        <w:r w:rsidR="000C0A0A" w:rsidRPr="0076710A">
          <w:rPr>
            <w:rStyle w:val="Hipersaitas"/>
            <w:rFonts w:ascii="Times New Roman" w:hAnsi="Times New Roman" w:cs="Times New Roman"/>
            <w:sz w:val="24"/>
            <w:szCs w:val="24"/>
          </w:rPr>
          <w:t>danguole.miskiniene@lazdijurssc.lt</w:t>
        </w:r>
      </w:hyperlink>
      <w:r w:rsidR="000C0A0A">
        <w:rPr>
          <w:rFonts w:ascii="Times New Roman" w:hAnsi="Times New Roman" w:cs="Times New Roman"/>
          <w:sz w:val="24"/>
          <w:szCs w:val="24"/>
        </w:rPr>
        <w:t xml:space="preserve">. </w:t>
      </w:r>
    </w:p>
    <w:p w14:paraId="6F9ED611" w14:textId="2FF19BB5" w:rsidR="00FF3A0E" w:rsidRDefault="00FF3A0E" w:rsidP="00FF3A0E">
      <w:pPr>
        <w:tabs>
          <w:tab w:val="left" w:pos="993"/>
        </w:tabs>
        <w:spacing w:after="0" w:line="240" w:lineRule="auto"/>
        <w:ind w:firstLine="567"/>
        <w:jc w:val="both"/>
      </w:pPr>
      <w:r>
        <w:rPr>
          <w:rFonts w:ascii="Times New Roman" w:hAnsi="Times New Roman" w:cs="Times New Roman"/>
          <w:sz w:val="24"/>
          <w:szCs w:val="24"/>
        </w:rPr>
        <w:t xml:space="preserve">1.13. </w:t>
      </w:r>
      <w:r>
        <w:rPr>
          <w:rFonts w:ascii="Times New Roman" w:hAnsi="Times New Roman" w:cs="Times New Roman"/>
          <w:b/>
          <w:bCs/>
          <w:sz w:val="24"/>
          <w:szCs w:val="24"/>
        </w:rPr>
        <w:t>Bet kokia informacija, sąlygų paaiškinimai, pranešimai ar kitas perkančiosios organizacijos ir tiekėjų susirašinėjimas yra vykdomas tik CVP IS priemonėmis</w:t>
      </w:r>
      <w:r>
        <w:rPr>
          <w:rFonts w:ascii="Times New Roman" w:hAnsi="Times New Roman" w:cs="Times New Roman"/>
          <w:sz w:val="24"/>
          <w:szCs w:val="24"/>
        </w:rPr>
        <w:t xml:space="preserve">, kaip numatyta VPĮ 22 str. 1 d. </w:t>
      </w:r>
      <w:r>
        <w:t xml:space="preserve"> </w:t>
      </w:r>
    </w:p>
    <w:p w14:paraId="3B873732" w14:textId="77777777" w:rsidR="00FF3A0E" w:rsidRDefault="00FF3A0E" w:rsidP="00FF3A0E">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1.14. Jeigu perkančioji organizacija patikslina pirkimo dokumentus, naujesni pakeitimai turi pirmenybę prieš senesnius pakeitimus. Tiekėjai turi vadovautis naujausia paskelbta pirkimo dokumentų versija.</w:t>
      </w:r>
    </w:p>
    <w:p w14:paraId="4D5D5E18" w14:textId="77777777" w:rsidR="00FF3A0E" w:rsidRDefault="00FF3A0E" w:rsidP="00FF3A0E">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1.15. Perkančioji organizacija neatlygina tiekėjui jokių išlaidų, susijusių su pirkimo dokumentų gavimu, pasiūlymų rengimu ir pan., įskaitant ir išlaidas, patiriamas dėl to, kad vadovaudamasi VPĮ </w:t>
      </w:r>
      <w:r>
        <w:rPr>
          <w:rFonts w:ascii="Times New Roman" w:hAnsi="Times New Roman" w:cs="Times New Roman"/>
          <w:sz w:val="24"/>
          <w:szCs w:val="24"/>
        </w:rPr>
        <w:lastRenderedPageBreak/>
        <w:t>nuostatomis perkančioji organizacija privalėjo nutraukti ar Viešųjų pirkimų tarnybos buvo įpareigota nutraukti pirkimo procedūras.</w:t>
      </w:r>
    </w:p>
    <w:p w14:paraId="11EF8BE6" w14:textId="77777777" w:rsidR="00FF3A0E" w:rsidRDefault="00FF3A0E" w:rsidP="00FF3A0E">
      <w:pPr>
        <w:tabs>
          <w:tab w:val="left" w:pos="1276"/>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1.16. Šiam pirkimui taikomi pirkimo procedūriniai terminai nurodyti šių specialiųjų pirkimo sąlygų 1 priede.</w:t>
      </w:r>
    </w:p>
    <w:p w14:paraId="5DEDEBC7" w14:textId="46E32660" w:rsidR="00B41C66" w:rsidRPr="002B3865" w:rsidRDefault="002B3865" w:rsidP="00717DCC">
      <w:pPr>
        <w:pStyle w:val="Antrat1"/>
        <w:spacing w:line="20" w:lineRule="atLeast"/>
        <w:contextualSpacing/>
        <w:rPr>
          <w:rFonts w:ascii="Times New Roman" w:hAnsi="Times New Roman" w:cs="Times New Roman"/>
          <w:b/>
          <w:bCs/>
          <w:sz w:val="24"/>
          <w:szCs w:val="24"/>
        </w:rPr>
      </w:pPr>
      <w:r w:rsidRPr="002B3865">
        <w:rPr>
          <w:rFonts w:ascii="Times New Roman" w:hAnsi="Times New Roman" w:cs="Times New Roman"/>
          <w:b/>
          <w:bCs/>
          <w:sz w:val="24"/>
          <w:szCs w:val="24"/>
        </w:rPr>
        <w:t>2. PIRKIMO OBJEKTAS</w:t>
      </w:r>
      <w:bookmarkEnd w:id="2"/>
      <w:bookmarkEnd w:id="3"/>
    </w:p>
    <w:p w14:paraId="0B7B0A50" w14:textId="15E7246C" w:rsidR="00B41C66" w:rsidRPr="006F71F1" w:rsidRDefault="00B41C66" w:rsidP="006F71F1">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6F71F1">
        <w:rPr>
          <w:rFonts w:ascii="Times New Roman" w:eastAsia="Calibri" w:hAnsi="Times New Roman" w:cs="Times New Roman"/>
          <w:color w:val="000000" w:themeColor="text1"/>
          <w:sz w:val="24"/>
          <w:szCs w:val="24"/>
        </w:rPr>
        <w:t xml:space="preserve">Perkančioji organizacija numato </w:t>
      </w:r>
      <w:r w:rsidR="00B44869" w:rsidRPr="006F71F1">
        <w:rPr>
          <w:rFonts w:ascii="Times New Roman" w:eastAsia="Calibri" w:hAnsi="Times New Roman" w:cs="Times New Roman"/>
          <w:color w:val="000000" w:themeColor="text1"/>
          <w:sz w:val="24"/>
          <w:szCs w:val="24"/>
        </w:rPr>
        <w:t>įsigyti medicininę įrangą II lygio paslaugoms teikti.</w:t>
      </w:r>
      <w:r w:rsidRPr="006F71F1">
        <w:rPr>
          <w:rFonts w:ascii="Times New Roman" w:hAnsi="Times New Roman" w:cs="Times New Roman"/>
          <w:sz w:val="24"/>
          <w:szCs w:val="24"/>
        </w:rPr>
        <w:t xml:space="preserve"> Reikalavimai pirkimo objektui nustatyti </w:t>
      </w:r>
      <w:r w:rsidR="00704310" w:rsidRPr="006F71F1">
        <w:rPr>
          <w:rFonts w:ascii="Times New Roman" w:hAnsi="Times New Roman" w:cs="Times New Roman"/>
          <w:sz w:val="24"/>
          <w:szCs w:val="24"/>
        </w:rPr>
        <w:t>s</w:t>
      </w:r>
      <w:r w:rsidR="00444CAF" w:rsidRPr="006F71F1">
        <w:rPr>
          <w:rFonts w:ascii="Times New Roman" w:hAnsi="Times New Roman" w:cs="Times New Roman"/>
          <w:sz w:val="24"/>
          <w:szCs w:val="24"/>
        </w:rPr>
        <w:t xml:space="preserve">pecialiųjų </w:t>
      </w:r>
      <w:r w:rsidR="00CE7209" w:rsidRPr="006F71F1">
        <w:rPr>
          <w:rFonts w:ascii="Times New Roman" w:hAnsi="Times New Roman" w:cs="Times New Roman"/>
          <w:sz w:val="24"/>
          <w:szCs w:val="24"/>
        </w:rPr>
        <w:t xml:space="preserve">pirkimo </w:t>
      </w:r>
      <w:r w:rsidR="00444CAF" w:rsidRPr="006F71F1">
        <w:rPr>
          <w:rFonts w:ascii="Times New Roman" w:hAnsi="Times New Roman" w:cs="Times New Roman"/>
          <w:sz w:val="24"/>
          <w:szCs w:val="24"/>
        </w:rPr>
        <w:t xml:space="preserve">sąlygų </w:t>
      </w:r>
      <w:r w:rsidR="008779A8" w:rsidRPr="008779A8">
        <w:rPr>
          <w:rFonts w:ascii="Times New Roman" w:hAnsi="Times New Roman" w:cs="Times New Roman"/>
          <w:sz w:val="24"/>
          <w:szCs w:val="24"/>
        </w:rPr>
        <w:t>5</w:t>
      </w:r>
      <w:r w:rsidR="00FA7D78" w:rsidRPr="006F71F1">
        <w:rPr>
          <w:rFonts w:ascii="Times New Roman" w:hAnsi="Times New Roman" w:cs="Times New Roman"/>
          <w:color w:val="00B050"/>
          <w:sz w:val="24"/>
          <w:szCs w:val="24"/>
        </w:rPr>
        <w:t xml:space="preserve"> </w:t>
      </w:r>
      <w:r w:rsidR="00444CAF" w:rsidRPr="006F71F1">
        <w:rPr>
          <w:rFonts w:ascii="Times New Roman" w:hAnsi="Times New Roman" w:cs="Times New Roman"/>
          <w:sz w:val="24"/>
          <w:szCs w:val="24"/>
        </w:rPr>
        <w:t>priede</w:t>
      </w:r>
      <w:r w:rsidRPr="006F71F1">
        <w:rPr>
          <w:rFonts w:ascii="Times New Roman" w:hAnsi="Times New Roman" w:cs="Times New Roman"/>
          <w:sz w:val="24"/>
          <w:szCs w:val="24"/>
        </w:rPr>
        <w:t>.</w:t>
      </w:r>
    </w:p>
    <w:p w14:paraId="49B1DD57" w14:textId="41C4DE85" w:rsidR="00E93F89" w:rsidRPr="006F71F1" w:rsidRDefault="00507DC9" w:rsidP="006F71F1">
      <w:pPr>
        <w:pStyle w:val="Betarp"/>
        <w:ind w:firstLine="567"/>
        <w:contextualSpacing/>
        <w:jc w:val="both"/>
        <w:rPr>
          <w:rFonts w:ascii="Times New Roman" w:hAnsi="Times New Roman" w:cs="Times New Roman"/>
          <w:sz w:val="24"/>
          <w:szCs w:val="24"/>
        </w:rPr>
      </w:pPr>
      <w:r w:rsidRPr="006F71F1">
        <w:rPr>
          <w:rFonts w:ascii="Times New Roman" w:hAnsi="Times New Roman" w:cs="Times New Roman"/>
          <w:sz w:val="24"/>
          <w:szCs w:val="24"/>
        </w:rPr>
        <w:t>2.2</w:t>
      </w:r>
      <w:r w:rsidR="00B44869" w:rsidRPr="006F71F1">
        <w:rPr>
          <w:rFonts w:ascii="Times New Roman" w:hAnsi="Times New Roman" w:cs="Times New Roman"/>
          <w:sz w:val="24"/>
          <w:szCs w:val="24"/>
        </w:rPr>
        <w:t xml:space="preserve">. </w:t>
      </w:r>
      <w:r w:rsidR="001C2143" w:rsidRPr="006F71F1">
        <w:rPr>
          <w:rFonts w:ascii="Times New Roman" w:hAnsi="Times New Roman" w:cs="Times New Roman"/>
          <w:b/>
          <w:bCs/>
          <w:sz w:val="24"/>
          <w:szCs w:val="24"/>
        </w:rPr>
        <w:t>Pirkimo objektas skaidomas į 8 pirkimo dalis</w:t>
      </w:r>
      <w:r w:rsidR="001C2143" w:rsidRPr="006F71F1">
        <w:rPr>
          <w:rFonts w:ascii="Times New Roman" w:hAnsi="Times New Roman" w:cs="Times New Roman"/>
          <w:sz w:val="24"/>
          <w:szCs w:val="24"/>
        </w:rPr>
        <w:t>. Kiekiai, nurodyti skirtingose pirkimo dalyse, nėra skaidomi. Privaloma pasiūlyti visą prašomą pirkimo dalies kiekį ir asortimentą.</w:t>
      </w:r>
      <w:r w:rsidR="001C2143" w:rsidRPr="006F71F1">
        <w:rPr>
          <w:rFonts w:ascii="Times New Roman" w:hAnsi="Times New Roman" w:cs="Times New Roman"/>
          <w:i/>
          <w:iCs/>
          <w:sz w:val="24"/>
          <w:szCs w:val="24"/>
        </w:rPr>
        <w:t xml:space="preserve"> </w:t>
      </w:r>
      <w:r w:rsidR="001C2143" w:rsidRPr="006F71F1">
        <w:rPr>
          <w:rFonts w:ascii="Times New Roman" w:hAnsi="Times New Roman" w:cs="Times New Roman"/>
          <w:sz w:val="24"/>
          <w:szCs w:val="24"/>
        </w:rPr>
        <w:t xml:space="preserve">Pirkimo apimtys, reikalavimai ir techninė specifikacija apibrėžti specialiųjų pirkimo sąlygų </w:t>
      </w:r>
      <w:r w:rsidR="008779A8">
        <w:rPr>
          <w:rFonts w:ascii="Times New Roman" w:hAnsi="Times New Roman" w:cs="Times New Roman"/>
          <w:sz w:val="24"/>
          <w:szCs w:val="24"/>
        </w:rPr>
        <w:t>5</w:t>
      </w:r>
      <w:r w:rsidR="001C2143" w:rsidRPr="006F71F1">
        <w:rPr>
          <w:rFonts w:ascii="Times New Roman" w:hAnsi="Times New Roman" w:cs="Times New Roman"/>
          <w:sz w:val="24"/>
          <w:szCs w:val="24"/>
        </w:rPr>
        <w:t xml:space="preserve"> priede. </w:t>
      </w:r>
      <w:r w:rsidR="006A3033" w:rsidRPr="006F71F1">
        <w:rPr>
          <w:rFonts w:ascii="Times New Roman" w:hAnsi="Times New Roman" w:cs="Times New Roman"/>
          <w:sz w:val="24"/>
          <w:szCs w:val="24"/>
        </w:rPr>
        <w:t xml:space="preserve">Perkančioji organizacija </w:t>
      </w:r>
      <w:r w:rsidR="00111429" w:rsidRPr="006F71F1">
        <w:rPr>
          <w:rFonts w:ascii="Times New Roman" w:hAnsi="Times New Roman" w:cs="Times New Roman"/>
          <w:sz w:val="24"/>
          <w:szCs w:val="24"/>
        </w:rPr>
        <w:t>sudarys</w:t>
      </w:r>
      <w:r w:rsidR="006A3033" w:rsidRPr="006F71F1">
        <w:rPr>
          <w:rFonts w:ascii="Times New Roman" w:hAnsi="Times New Roman" w:cs="Times New Roman"/>
          <w:sz w:val="24"/>
          <w:szCs w:val="24"/>
        </w:rPr>
        <w:t xml:space="preserve"> vieną</w:t>
      </w:r>
      <w:r w:rsidR="00B05244">
        <w:rPr>
          <w:rFonts w:ascii="Times New Roman" w:hAnsi="Times New Roman" w:cs="Times New Roman"/>
          <w:sz w:val="24"/>
          <w:szCs w:val="24"/>
        </w:rPr>
        <w:t xml:space="preserve"> sutartį</w:t>
      </w:r>
      <w:r w:rsidR="006A3033" w:rsidRPr="006F71F1">
        <w:rPr>
          <w:rFonts w:ascii="Times New Roman" w:hAnsi="Times New Roman" w:cs="Times New Roman"/>
          <w:sz w:val="24"/>
          <w:szCs w:val="24"/>
        </w:rPr>
        <w:t xml:space="preserve"> dėl </w:t>
      </w:r>
      <w:r w:rsidR="00111429" w:rsidRPr="006F71F1">
        <w:rPr>
          <w:rFonts w:ascii="Times New Roman" w:hAnsi="Times New Roman" w:cs="Times New Roman"/>
          <w:sz w:val="24"/>
          <w:szCs w:val="24"/>
        </w:rPr>
        <w:t>p</w:t>
      </w:r>
      <w:r w:rsidR="006A3033" w:rsidRPr="006F71F1">
        <w:rPr>
          <w:rFonts w:ascii="Times New Roman" w:hAnsi="Times New Roman" w:cs="Times New Roman"/>
          <w:sz w:val="24"/>
          <w:szCs w:val="24"/>
        </w:rPr>
        <w:t>irkimo dalių, dėl kurių laimėtoju nustatytas tas pats tiekėjas</w:t>
      </w:r>
      <w:r w:rsidR="003F7FE3" w:rsidRPr="006F71F1">
        <w:rPr>
          <w:rFonts w:ascii="Times New Roman" w:hAnsi="Times New Roman" w:cs="Times New Roman"/>
          <w:sz w:val="24"/>
          <w:szCs w:val="24"/>
        </w:rPr>
        <w:t>.</w:t>
      </w:r>
    </w:p>
    <w:p w14:paraId="0CA81FB8" w14:textId="3951D701" w:rsidR="00325243" w:rsidRPr="006F71F1" w:rsidRDefault="00815D5F" w:rsidP="006F71F1">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3B0F1F" w:rsidRPr="006F71F1">
        <w:rPr>
          <w:rFonts w:ascii="Times New Roman" w:hAnsi="Times New Roman" w:cs="Times New Roman"/>
          <w:sz w:val="24"/>
          <w:szCs w:val="24"/>
        </w:rPr>
        <w:t xml:space="preserve">3. </w:t>
      </w:r>
      <w:r w:rsidR="00E53E12" w:rsidRPr="006F71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F71F1">
        <w:rPr>
          <w:rFonts w:ascii="Times New Roman" w:hAnsi="Times New Roman" w:cs="Times New Roman"/>
          <w:sz w:val="24"/>
          <w:szCs w:val="24"/>
        </w:rPr>
        <w:t xml:space="preserve">turi būti </w:t>
      </w:r>
      <w:r w:rsidR="00AE7624" w:rsidRPr="006F71F1">
        <w:rPr>
          <w:rFonts w:ascii="Times New Roman" w:hAnsi="Times New Roman" w:cs="Times New Roman"/>
          <w:sz w:val="24"/>
          <w:szCs w:val="24"/>
        </w:rPr>
        <w:t xml:space="preserve">laikoma, kad kiekviena tokia nuoroda yra pateikta su žodžiais „arba lygiavertis“. </w:t>
      </w:r>
    </w:p>
    <w:p w14:paraId="3031DC86" w14:textId="45705DD4" w:rsidR="00004521" w:rsidRPr="006F71F1" w:rsidRDefault="00004521" w:rsidP="006F71F1">
      <w:pPr>
        <w:pStyle w:val="Sraopastraipa"/>
        <w:spacing w:after="0" w:line="240" w:lineRule="auto"/>
        <w:ind w:left="0" w:firstLine="567"/>
        <w:jc w:val="both"/>
        <w:rPr>
          <w:rFonts w:ascii="Times New Roman" w:hAnsi="Times New Roman" w:cs="Times New Roman"/>
          <w:sz w:val="24"/>
          <w:szCs w:val="24"/>
        </w:rPr>
      </w:pPr>
      <w:r w:rsidRPr="006F71F1">
        <w:rPr>
          <w:rFonts w:ascii="Times New Roman" w:hAnsi="Times New Roman" w:cs="Times New Roman"/>
          <w:sz w:val="24"/>
          <w:szCs w:val="24"/>
        </w:rPr>
        <w:t>2.</w:t>
      </w:r>
      <w:r w:rsidR="006F71F1">
        <w:rPr>
          <w:rFonts w:ascii="Times New Roman" w:hAnsi="Times New Roman" w:cs="Times New Roman"/>
          <w:sz w:val="24"/>
          <w:szCs w:val="24"/>
        </w:rPr>
        <w:t>4</w:t>
      </w:r>
      <w:r w:rsidRPr="006F71F1">
        <w:rPr>
          <w:rFonts w:ascii="Times New Roman" w:hAnsi="Times New Roman" w:cs="Times New Roman"/>
          <w:sz w:val="24"/>
          <w:szCs w:val="24"/>
        </w:rPr>
        <w:t>. Jeigu apibūdinant pirkimo objektą techninėje specifikacijoje</w:t>
      </w:r>
      <w:r w:rsidR="00262D2E">
        <w:rPr>
          <w:rFonts w:ascii="Times New Roman" w:hAnsi="Times New Roman" w:cs="Times New Roman"/>
          <w:sz w:val="24"/>
          <w:szCs w:val="24"/>
        </w:rPr>
        <w:t xml:space="preserve"> ar kituose pirkimo dokumentuose</w:t>
      </w:r>
      <w:r w:rsidRPr="006F71F1">
        <w:rPr>
          <w:rFonts w:ascii="Times New Roman" w:hAnsi="Times New Roman" w:cs="Times New Roman"/>
          <w:sz w:val="24"/>
          <w:szCs w:val="24"/>
        </w:rPr>
        <w:t xml:space="preserve"> nurodytas standartas</w:t>
      </w:r>
      <w:r w:rsidR="00245655" w:rsidRPr="006F71F1">
        <w:rPr>
          <w:rFonts w:ascii="Times New Roman" w:hAnsi="Times New Roman" w:cs="Times New Roman"/>
          <w:sz w:val="24"/>
          <w:szCs w:val="24"/>
        </w:rPr>
        <w:t xml:space="preserve">, </w:t>
      </w:r>
      <w:r w:rsidR="00245655" w:rsidRPr="006F71F1">
        <w:rPr>
          <w:rFonts w:ascii="Times New Roman" w:hAnsi="Times New Roman" w:cs="Times New Roman"/>
          <w:color w:val="000000"/>
          <w:sz w:val="24"/>
          <w:szCs w:val="24"/>
        </w:rPr>
        <w:t>techninis liudijimas ar bendrosios techninės specifikacijos</w:t>
      </w:r>
      <w:r w:rsidR="00046522" w:rsidRPr="006F71F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71F1">
        <w:rPr>
          <w:rFonts w:ascii="Times New Roman" w:hAnsi="Times New Roman" w:cs="Times New Roman"/>
          <w:color w:val="000000"/>
          <w:sz w:val="24"/>
          <w:szCs w:val="24"/>
        </w:rPr>
        <w:t xml:space="preserve">, </w:t>
      </w:r>
      <w:r w:rsidR="00245655" w:rsidRPr="006F71F1">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2478F94D" w:rsidR="00D22226" w:rsidRPr="006F71F1" w:rsidRDefault="006F71F1" w:rsidP="00202323">
      <w:pPr>
        <w:pStyle w:val="Antrat1"/>
        <w:spacing w:line="20" w:lineRule="atLeast"/>
        <w:contextualSpacing/>
        <w:rPr>
          <w:rFonts w:ascii="Times New Roman" w:hAnsi="Times New Roman" w:cs="Times New Roman"/>
          <w:b/>
          <w:bCs/>
          <w:sz w:val="24"/>
          <w:szCs w:val="24"/>
        </w:rPr>
      </w:pPr>
      <w:r w:rsidRPr="006F71F1">
        <w:rPr>
          <w:rFonts w:ascii="Times New Roman" w:hAnsi="Times New Roman" w:cs="Times New Roman"/>
          <w:b/>
          <w:bCs/>
          <w:sz w:val="24"/>
          <w:szCs w:val="24"/>
        </w:rPr>
        <w:t xml:space="preserve">3. </w:t>
      </w:r>
      <w:bookmarkStart w:id="4" w:name="_Ref39427921"/>
      <w:bookmarkStart w:id="5" w:name="_Ref39427927"/>
      <w:bookmarkStart w:id="6" w:name="_Ref39740354"/>
      <w:r w:rsidRPr="006F71F1">
        <w:rPr>
          <w:rFonts w:ascii="Times New Roman" w:hAnsi="Times New Roman" w:cs="Times New Roman"/>
          <w:b/>
          <w:bCs/>
          <w:sz w:val="24"/>
          <w:szCs w:val="24"/>
        </w:rPr>
        <w:t>SUSITIKIMAI SU TIEKĖJAIS</w:t>
      </w:r>
      <w:bookmarkEnd w:id="4"/>
      <w:bookmarkEnd w:id="5"/>
      <w:r w:rsidRPr="006F71F1">
        <w:rPr>
          <w:rFonts w:ascii="Times New Roman" w:hAnsi="Times New Roman" w:cs="Times New Roman"/>
          <w:b/>
          <w:bCs/>
          <w:sz w:val="24"/>
          <w:szCs w:val="24"/>
        </w:rPr>
        <w:t xml:space="preserve"> IR OBJEKTO APŽIŪRA</w:t>
      </w:r>
      <w:bookmarkEnd w:id="6"/>
    </w:p>
    <w:p w14:paraId="3A422005" w14:textId="299DEEF2" w:rsidR="00B176FD" w:rsidRPr="001B4D3C" w:rsidRDefault="00862DB8" w:rsidP="00193757">
      <w:pPr>
        <w:pStyle w:val="Sraopastraipa"/>
        <w:spacing w:after="0"/>
        <w:ind w:left="0" w:firstLine="567"/>
        <w:jc w:val="both"/>
        <w:rPr>
          <w:rFonts w:ascii="Times New Roman" w:hAnsi="Times New Roman" w:cs="Times New Roman"/>
          <w:iCs/>
          <w:sz w:val="24"/>
          <w:szCs w:val="24"/>
        </w:rPr>
      </w:pPr>
      <w:r w:rsidRPr="001B4D3C">
        <w:rPr>
          <w:rFonts w:ascii="Times New Roman" w:hAnsi="Times New Roman" w:cs="Times New Roman"/>
          <w:iCs/>
          <w:sz w:val="24"/>
          <w:szCs w:val="24"/>
        </w:rPr>
        <w:t xml:space="preserve">3.1. </w:t>
      </w:r>
      <w:r w:rsidR="00B176FD" w:rsidRPr="001B4D3C">
        <w:rPr>
          <w:rFonts w:ascii="Times New Roman" w:hAnsi="Times New Roman" w:cs="Times New Roman"/>
          <w:iCs/>
          <w:sz w:val="24"/>
          <w:szCs w:val="24"/>
        </w:rPr>
        <w:t xml:space="preserve">Perkančioji organizacija nerengs susitikimo su tiekėjais dėl pirkimo </w:t>
      </w:r>
      <w:r w:rsidR="004257A5" w:rsidRPr="001B4D3C">
        <w:rPr>
          <w:rFonts w:ascii="Times New Roman" w:hAnsi="Times New Roman" w:cs="Times New Roman"/>
          <w:iCs/>
          <w:sz w:val="24"/>
          <w:szCs w:val="24"/>
        </w:rPr>
        <w:t>sąlyg</w:t>
      </w:r>
      <w:r w:rsidR="00B176FD" w:rsidRPr="001B4D3C">
        <w:rPr>
          <w:rFonts w:ascii="Times New Roman" w:hAnsi="Times New Roman" w:cs="Times New Roman"/>
          <w:iCs/>
          <w:sz w:val="24"/>
          <w:szCs w:val="24"/>
        </w:rPr>
        <w:t>ų</w:t>
      </w:r>
      <w:r w:rsidR="00946722" w:rsidRPr="001B4D3C">
        <w:rPr>
          <w:rFonts w:ascii="Times New Roman" w:hAnsi="Times New Roman" w:cs="Times New Roman"/>
          <w:iCs/>
          <w:sz w:val="24"/>
          <w:szCs w:val="24"/>
        </w:rPr>
        <w:t xml:space="preserve"> paaiškinimo</w:t>
      </w:r>
      <w:r w:rsidR="00B176FD" w:rsidRPr="001B4D3C">
        <w:rPr>
          <w:rFonts w:ascii="Times New Roman" w:hAnsi="Times New Roman" w:cs="Times New Roman"/>
          <w:iCs/>
          <w:sz w:val="24"/>
          <w:szCs w:val="24"/>
        </w:rPr>
        <w:t>.</w:t>
      </w:r>
    </w:p>
    <w:p w14:paraId="42C7E34B" w14:textId="68C43783" w:rsidR="00F21C63" w:rsidRPr="001F03D6" w:rsidRDefault="009303F8" w:rsidP="009303F8">
      <w:pPr>
        <w:pStyle w:val="Sraopastraipa"/>
        <w:spacing w:after="0" w:line="240" w:lineRule="auto"/>
        <w:ind w:left="0" w:firstLine="567"/>
        <w:jc w:val="both"/>
        <w:rPr>
          <w:rFonts w:ascii="Times New Roman" w:hAnsi="Times New Roman" w:cs="Times New Roman"/>
          <w:iCs/>
          <w:sz w:val="24"/>
          <w:szCs w:val="24"/>
        </w:rPr>
      </w:pPr>
      <w:r w:rsidRPr="002F5963">
        <w:rPr>
          <w:rFonts w:ascii="Times New Roman" w:hAnsi="Times New Roman" w:cs="Times New Roman"/>
          <w:iCs/>
          <w:sz w:val="24"/>
          <w:szCs w:val="24"/>
        </w:rPr>
        <w:t xml:space="preserve">3.2. </w:t>
      </w:r>
      <w:r w:rsidR="0083423C" w:rsidRPr="002F5963">
        <w:rPr>
          <w:rFonts w:ascii="Times New Roman" w:hAnsi="Times New Roman" w:cs="Times New Roman"/>
          <w:iCs/>
          <w:sz w:val="24"/>
          <w:szCs w:val="24"/>
        </w:rPr>
        <w:t>Perkančioji organizacija suteiks galimybę apžiūrėti objektą (darbų atlikimo vietą, paslaugų teikimo vietą, prekių pristatymo vietą).</w:t>
      </w:r>
      <w:r w:rsidR="0097426E" w:rsidRPr="002F5963">
        <w:rPr>
          <w:rFonts w:ascii="Times New Roman" w:hAnsi="Times New Roman" w:cs="Times New Roman"/>
          <w:iCs/>
          <w:sz w:val="24"/>
          <w:szCs w:val="24"/>
        </w:rPr>
        <w:t xml:space="preserve"> Apžiūra bus vykdoma specialiųjų pirkimo sąlygų </w:t>
      </w:r>
      <w:r w:rsidR="00864540" w:rsidRPr="002F5963">
        <w:rPr>
          <w:rFonts w:ascii="Times New Roman" w:hAnsi="Times New Roman" w:cs="Times New Roman"/>
          <w:iCs/>
          <w:sz w:val="24"/>
          <w:szCs w:val="24"/>
        </w:rPr>
        <w:t xml:space="preserve">1 </w:t>
      </w:r>
      <w:r w:rsidR="0097426E" w:rsidRPr="002F5963">
        <w:rPr>
          <w:rFonts w:ascii="Times New Roman" w:hAnsi="Times New Roman" w:cs="Times New Roman"/>
          <w:iCs/>
          <w:sz w:val="24"/>
          <w:szCs w:val="24"/>
        </w:rPr>
        <w:t>priede  nustatyt</w:t>
      </w:r>
      <w:r w:rsidR="00722E15" w:rsidRPr="002F5963">
        <w:rPr>
          <w:rFonts w:ascii="Times New Roman" w:hAnsi="Times New Roman" w:cs="Times New Roman"/>
          <w:iCs/>
          <w:sz w:val="24"/>
          <w:szCs w:val="24"/>
        </w:rPr>
        <w:t>ą</w:t>
      </w:r>
      <w:r w:rsidR="0097426E" w:rsidRPr="002F5963">
        <w:rPr>
          <w:rFonts w:ascii="Times New Roman" w:hAnsi="Times New Roman" w:cs="Times New Roman"/>
          <w:iCs/>
          <w:sz w:val="24"/>
          <w:szCs w:val="24"/>
        </w:rPr>
        <w:t xml:space="preserve"> dien</w:t>
      </w:r>
      <w:r w:rsidR="00722E15" w:rsidRPr="002F5963">
        <w:rPr>
          <w:rFonts w:ascii="Times New Roman" w:hAnsi="Times New Roman" w:cs="Times New Roman"/>
          <w:iCs/>
          <w:sz w:val="24"/>
          <w:szCs w:val="24"/>
        </w:rPr>
        <w:t>ą</w:t>
      </w:r>
      <w:r w:rsidR="0097426E" w:rsidRPr="002F5963">
        <w:rPr>
          <w:rFonts w:ascii="Times New Roman" w:hAnsi="Times New Roman" w:cs="Times New Roman"/>
          <w:iCs/>
          <w:sz w:val="24"/>
          <w:szCs w:val="24"/>
        </w:rPr>
        <w:t>.</w:t>
      </w:r>
      <w:r w:rsidR="00864540" w:rsidRPr="002F5963">
        <w:rPr>
          <w:rFonts w:ascii="Times New Roman" w:hAnsi="Times New Roman" w:cs="Times New Roman"/>
          <w:iCs/>
          <w:sz w:val="24"/>
          <w:szCs w:val="24"/>
        </w:rPr>
        <w:t xml:space="preserve"> Tiekėjai, </w:t>
      </w:r>
      <w:r w:rsidR="00C10DA5" w:rsidRPr="002F5963">
        <w:rPr>
          <w:rFonts w:ascii="Times New Roman" w:hAnsi="Times New Roman" w:cs="Times New Roman"/>
          <w:iCs/>
          <w:sz w:val="24"/>
          <w:szCs w:val="24"/>
        </w:rPr>
        <w:t>pageidaujantys dalyvauti apžiūroje</w:t>
      </w:r>
      <w:r w:rsidR="00722E15" w:rsidRPr="002F5963">
        <w:rPr>
          <w:rFonts w:ascii="Times New Roman" w:hAnsi="Times New Roman" w:cs="Times New Roman"/>
          <w:iCs/>
          <w:sz w:val="24"/>
          <w:szCs w:val="24"/>
        </w:rPr>
        <w:t>,</w:t>
      </w:r>
      <w:r w:rsidR="00C10DA5" w:rsidRPr="002F5963">
        <w:rPr>
          <w:rFonts w:ascii="Times New Roman" w:hAnsi="Times New Roman" w:cs="Times New Roman"/>
          <w:iCs/>
          <w:sz w:val="24"/>
          <w:szCs w:val="24"/>
        </w:rPr>
        <w:t xml:space="preserve"> </w:t>
      </w:r>
      <w:r w:rsidR="00D3615C" w:rsidRPr="002F5963">
        <w:rPr>
          <w:rFonts w:ascii="Times New Roman" w:hAnsi="Times New Roman" w:cs="Times New Roman"/>
          <w:iCs/>
          <w:sz w:val="24"/>
          <w:szCs w:val="24"/>
        </w:rPr>
        <w:t xml:space="preserve">ne vėliau kaip likus 1 darbo dienai iki </w:t>
      </w:r>
      <w:r w:rsidR="00DA17BE" w:rsidRPr="002F5963">
        <w:rPr>
          <w:rFonts w:ascii="Times New Roman" w:hAnsi="Times New Roman" w:cs="Times New Roman"/>
          <w:iCs/>
          <w:sz w:val="24"/>
          <w:szCs w:val="24"/>
        </w:rPr>
        <w:t>specialiųjų pirkimo sąlyg</w:t>
      </w:r>
      <w:r w:rsidR="00404B8B" w:rsidRPr="002F5963">
        <w:rPr>
          <w:rFonts w:ascii="Times New Roman" w:hAnsi="Times New Roman" w:cs="Times New Roman"/>
          <w:iCs/>
          <w:sz w:val="24"/>
          <w:szCs w:val="24"/>
        </w:rPr>
        <w:t xml:space="preserve">ų 1 priede </w:t>
      </w:r>
      <w:r w:rsidR="00DA17BE" w:rsidRPr="002F5963">
        <w:rPr>
          <w:rFonts w:ascii="Times New Roman" w:hAnsi="Times New Roman" w:cs="Times New Roman"/>
          <w:iCs/>
          <w:sz w:val="24"/>
          <w:szCs w:val="24"/>
        </w:rPr>
        <w:t xml:space="preserve">nustatytos dienos </w:t>
      </w:r>
      <w:r w:rsidR="00D3615C" w:rsidRPr="002F5963">
        <w:rPr>
          <w:rFonts w:ascii="Times New Roman" w:hAnsi="Times New Roman" w:cs="Times New Roman"/>
          <w:iCs/>
          <w:sz w:val="24"/>
          <w:szCs w:val="24"/>
        </w:rPr>
        <w:t xml:space="preserve">apie tai turi informuoti </w:t>
      </w:r>
      <w:r w:rsidR="007631F2" w:rsidRPr="002F5963">
        <w:rPr>
          <w:rFonts w:ascii="Times New Roman" w:hAnsi="Times New Roman" w:cs="Times New Roman"/>
          <w:iCs/>
          <w:sz w:val="24"/>
          <w:szCs w:val="24"/>
        </w:rPr>
        <w:t>VšĮ „Lazdijų  rajono savivaldybės sveikatos centras“ veiklos administratorę Danguol</w:t>
      </w:r>
      <w:r w:rsidR="002F5963" w:rsidRPr="002F5963">
        <w:rPr>
          <w:rFonts w:ascii="Times New Roman" w:hAnsi="Times New Roman" w:cs="Times New Roman"/>
          <w:iCs/>
          <w:sz w:val="24"/>
          <w:szCs w:val="24"/>
        </w:rPr>
        <w:t>ę</w:t>
      </w:r>
      <w:r w:rsidR="007631F2" w:rsidRPr="002F5963">
        <w:rPr>
          <w:rFonts w:ascii="Times New Roman" w:hAnsi="Times New Roman" w:cs="Times New Roman"/>
          <w:iCs/>
          <w:sz w:val="24"/>
          <w:szCs w:val="24"/>
        </w:rPr>
        <w:t xml:space="preserve"> Miškinien</w:t>
      </w:r>
      <w:r w:rsidR="002F5963" w:rsidRPr="002F5963">
        <w:rPr>
          <w:rFonts w:ascii="Times New Roman" w:hAnsi="Times New Roman" w:cs="Times New Roman"/>
          <w:iCs/>
          <w:sz w:val="24"/>
          <w:szCs w:val="24"/>
        </w:rPr>
        <w:t>ę</w:t>
      </w:r>
      <w:r w:rsidR="007631F2" w:rsidRPr="002F5963">
        <w:rPr>
          <w:rFonts w:ascii="Times New Roman" w:hAnsi="Times New Roman" w:cs="Times New Roman"/>
          <w:iCs/>
          <w:sz w:val="24"/>
          <w:szCs w:val="24"/>
        </w:rPr>
        <w:t xml:space="preserve">, tel. +370 670 90058, el. p. </w:t>
      </w:r>
      <w:proofErr w:type="spellStart"/>
      <w:r w:rsidR="007631F2" w:rsidRPr="002F5963">
        <w:rPr>
          <w:rFonts w:ascii="Times New Roman" w:hAnsi="Times New Roman" w:cs="Times New Roman"/>
          <w:iCs/>
          <w:sz w:val="24"/>
          <w:szCs w:val="24"/>
        </w:rPr>
        <w:t>danguole.miskiniene@lazdijurssc.lt</w:t>
      </w:r>
      <w:proofErr w:type="spellEnd"/>
      <w:r w:rsidR="00D17199" w:rsidRPr="002F5963">
        <w:rPr>
          <w:rFonts w:ascii="Times New Roman" w:hAnsi="Times New Roman" w:cs="Times New Roman"/>
          <w:iCs/>
          <w:sz w:val="24"/>
          <w:szCs w:val="24"/>
        </w:rPr>
        <w:t xml:space="preserve"> </w:t>
      </w:r>
      <w:r w:rsidR="00D3615C" w:rsidRPr="002F5963">
        <w:rPr>
          <w:rFonts w:ascii="Times New Roman" w:hAnsi="Times New Roman" w:cs="Times New Roman"/>
          <w:iCs/>
          <w:sz w:val="24"/>
          <w:szCs w:val="24"/>
        </w:rPr>
        <w:t xml:space="preserve">bei </w:t>
      </w:r>
      <w:r w:rsidR="000D07EF" w:rsidRPr="002F5963">
        <w:rPr>
          <w:rFonts w:ascii="Times New Roman" w:hAnsi="Times New Roman" w:cs="Times New Roman"/>
          <w:iCs/>
          <w:sz w:val="24"/>
          <w:szCs w:val="24"/>
        </w:rPr>
        <w:t xml:space="preserve">su ja </w:t>
      </w:r>
      <w:r w:rsidR="00D3615C" w:rsidRPr="002F5963">
        <w:rPr>
          <w:rFonts w:ascii="Times New Roman" w:hAnsi="Times New Roman" w:cs="Times New Roman"/>
          <w:iCs/>
          <w:sz w:val="24"/>
          <w:szCs w:val="24"/>
        </w:rPr>
        <w:t>suderinti objekto apžiūros laiką</w:t>
      </w:r>
      <w:r w:rsidR="00DC2BEC" w:rsidRPr="002F5963">
        <w:rPr>
          <w:rFonts w:ascii="Times New Roman" w:hAnsi="Times New Roman" w:cs="Times New Roman"/>
          <w:iCs/>
          <w:sz w:val="24"/>
          <w:szCs w:val="24"/>
        </w:rPr>
        <w:t xml:space="preserve"> </w:t>
      </w:r>
      <w:r w:rsidR="001F03D6" w:rsidRPr="002F5963">
        <w:rPr>
          <w:rFonts w:ascii="Times New Roman" w:hAnsi="Times New Roman" w:cs="Times New Roman"/>
          <w:iCs/>
          <w:sz w:val="24"/>
          <w:szCs w:val="24"/>
          <w:u w:val="single"/>
        </w:rPr>
        <w:t>(*</w:t>
      </w:r>
      <w:r w:rsidR="00DC2BEC" w:rsidRPr="002F5963">
        <w:rPr>
          <w:rFonts w:ascii="Times New Roman" w:hAnsi="Times New Roman" w:cs="Times New Roman"/>
          <w:iCs/>
          <w:sz w:val="24"/>
          <w:szCs w:val="24"/>
          <w:u w:val="single"/>
        </w:rPr>
        <w:t>t</w:t>
      </w:r>
      <w:r w:rsidR="001F03D6" w:rsidRPr="002F5963">
        <w:rPr>
          <w:rFonts w:ascii="Times New Roman" w:hAnsi="Times New Roman" w:cs="Times New Roman"/>
          <w:iCs/>
          <w:sz w:val="24"/>
          <w:szCs w:val="24"/>
          <w:u w:val="single"/>
        </w:rPr>
        <w:t>aikoma tik 2 pirkimo daliai)</w:t>
      </w:r>
      <w:r w:rsidR="002F5963">
        <w:rPr>
          <w:rFonts w:ascii="Times New Roman" w:hAnsi="Times New Roman" w:cs="Times New Roman"/>
          <w:iCs/>
          <w:sz w:val="24"/>
          <w:szCs w:val="24"/>
        </w:rPr>
        <w:t>;</w:t>
      </w:r>
    </w:p>
    <w:p w14:paraId="367FC2AF" w14:textId="6E3821D2" w:rsidR="00100806" w:rsidRPr="001B4D3C" w:rsidRDefault="00100806" w:rsidP="009303F8">
      <w:pPr>
        <w:pStyle w:val="Sraopastraipa"/>
        <w:spacing w:after="0" w:line="240" w:lineRule="auto"/>
        <w:ind w:left="0" w:firstLine="567"/>
        <w:jc w:val="both"/>
        <w:rPr>
          <w:rFonts w:ascii="Times New Roman" w:eastAsiaTheme="minorHAnsi" w:hAnsi="Times New Roman" w:cs="Times New Roman"/>
          <w:iCs/>
          <w:sz w:val="24"/>
          <w:szCs w:val="24"/>
          <w:lang w:eastAsia="en-US"/>
        </w:rPr>
      </w:pPr>
      <w:r w:rsidRPr="001F03D6">
        <w:rPr>
          <w:rFonts w:ascii="Times New Roman" w:hAnsi="Times New Roman" w:cs="Times New Roman"/>
          <w:iCs/>
          <w:sz w:val="24"/>
          <w:szCs w:val="24"/>
        </w:rPr>
        <w:t xml:space="preserve">3.2.1. Objekto apžiūros metu dalyviams nebus leidžiama teikti klausimų dėl pirkimo </w:t>
      </w:r>
      <w:r w:rsidR="006B3476" w:rsidRPr="001F03D6">
        <w:rPr>
          <w:rFonts w:ascii="Times New Roman" w:hAnsi="Times New Roman" w:cs="Times New Roman"/>
          <w:iCs/>
          <w:sz w:val="24"/>
          <w:szCs w:val="24"/>
        </w:rPr>
        <w:t xml:space="preserve">objekto, pirkimo </w:t>
      </w:r>
      <w:r w:rsidRPr="001F03D6">
        <w:rPr>
          <w:rFonts w:ascii="Times New Roman" w:hAnsi="Times New Roman" w:cs="Times New Roman"/>
          <w:iCs/>
          <w:sz w:val="24"/>
          <w:szCs w:val="24"/>
        </w:rPr>
        <w:t xml:space="preserve">sąlygų, tiekėjų atrankos </w:t>
      </w:r>
      <w:r w:rsidR="005032BA" w:rsidRPr="001F03D6">
        <w:rPr>
          <w:rFonts w:ascii="Times New Roman" w:hAnsi="Times New Roman" w:cs="Times New Roman"/>
          <w:iCs/>
          <w:sz w:val="24"/>
          <w:szCs w:val="24"/>
        </w:rPr>
        <w:t>ir</w:t>
      </w:r>
      <w:r w:rsidRPr="001F03D6">
        <w:rPr>
          <w:rFonts w:ascii="Times New Roman" w:hAnsi="Times New Roman" w:cs="Times New Roman"/>
          <w:iCs/>
          <w:sz w:val="24"/>
          <w:szCs w:val="24"/>
        </w:rPr>
        <w:t xml:space="preserve"> vertinimo tvarkos,</w:t>
      </w:r>
      <w:r w:rsidR="005032BA" w:rsidRPr="001F03D6">
        <w:rPr>
          <w:rFonts w:ascii="Times New Roman" w:hAnsi="Times New Roman" w:cs="Times New Roman"/>
          <w:iCs/>
          <w:sz w:val="24"/>
          <w:szCs w:val="24"/>
        </w:rPr>
        <w:t xml:space="preserve">– </w:t>
      </w:r>
      <w:r w:rsidRPr="001F03D6">
        <w:rPr>
          <w:rFonts w:ascii="Times New Roman" w:hAnsi="Times New Roman" w:cs="Times New Roman"/>
          <w:iCs/>
          <w:sz w:val="24"/>
          <w:szCs w:val="24"/>
        </w:rPr>
        <w:t>šie klausimai gali būti pateikiami tik CVP IS priemonėmis. Jei tiekėjai tokius klausimus pateiktų objekt</w:t>
      </w:r>
      <w:r w:rsidR="005032BA" w:rsidRPr="001F03D6">
        <w:rPr>
          <w:rFonts w:ascii="Times New Roman" w:hAnsi="Times New Roman" w:cs="Times New Roman"/>
          <w:iCs/>
          <w:sz w:val="24"/>
          <w:szCs w:val="24"/>
        </w:rPr>
        <w:t>o</w:t>
      </w:r>
      <w:r w:rsidRPr="001F03D6">
        <w:rPr>
          <w:rFonts w:ascii="Times New Roman" w:hAnsi="Times New Roman" w:cs="Times New Roman"/>
          <w:iCs/>
          <w:sz w:val="24"/>
          <w:szCs w:val="24"/>
        </w:rPr>
        <w:t xml:space="preserve"> apžiūros metu, perkančioji organizacija atsakymų į juos neteiks</w:t>
      </w:r>
      <w:r w:rsidR="005032BA" w:rsidRPr="001F03D6">
        <w:rPr>
          <w:rFonts w:ascii="Times New Roman" w:hAnsi="Times New Roman" w:cs="Times New Roman"/>
          <w:iCs/>
          <w:sz w:val="24"/>
          <w:szCs w:val="24"/>
        </w:rPr>
        <w:t>.</w:t>
      </w:r>
    </w:p>
    <w:p w14:paraId="6443D2FF" w14:textId="7D70A724" w:rsidR="00C94B9F" w:rsidRPr="009D5AE1" w:rsidRDefault="009D5AE1" w:rsidP="00AD57B1">
      <w:pPr>
        <w:pStyle w:val="Antrat1"/>
        <w:spacing w:line="20" w:lineRule="atLeast"/>
        <w:contextualSpacing/>
        <w:rPr>
          <w:rFonts w:ascii="Times New Roman" w:hAnsi="Times New Roman" w:cs="Times New Roman"/>
          <w:b/>
          <w:bCs/>
          <w:color w:val="auto"/>
          <w:sz w:val="24"/>
          <w:szCs w:val="24"/>
        </w:rPr>
      </w:pPr>
      <w:bookmarkStart w:id="7" w:name="_Ref39473754"/>
      <w:bookmarkStart w:id="8" w:name="_Ref39473761"/>
      <w:bookmarkStart w:id="9" w:name="_Ref39474188"/>
      <w:r w:rsidRPr="009D5AE1">
        <w:rPr>
          <w:rFonts w:ascii="Times New Roman" w:hAnsi="Times New Roman" w:cs="Times New Roman"/>
          <w:b/>
          <w:bCs/>
          <w:color w:val="auto"/>
          <w:sz w:val="24"/>
          <w:szCs w:val="24"/>
        </w:rPr>
        <w:lastRenderedPageBreak/>
        <w:t>4. TIEKĖJŲ PAŠALINIMO PAGRINDAI</w:t>
      </w:r>
      <w:bookmarkEnd w:id="7"/>
      <w:bookmarkEnd w:id="8"/>
      <w:bookmarkEnd w:id="9"/>
      <w:r w:rsidRPr="009D5AE1">
        <w:rPr>
          <w:rFonts w:ascii="Times New Roman" w:hAnsi="Times New Roman" w:cs="Times New Roman"/>
          <w:b/>
          <w:bCs/>
          <w:color w:val="auto"/>
          <w:sz w:val="24"/>
          <w:szCs w:val="24"/>
        </w:rPr>
        <w:t xml:space="preserve"> IR KVALIFIKACIJOS REIKALAVIMAI</w:t>
      </w:r>
    </w:p>
    <w:p w14:paraId="23B058CE" w14:textId="40BBF101" w:rsidR="002C5249" w:rsidRPr="00C01EAE" w:rsidRDefault="009D2F13" w:rsidP="127DD6E8">
      <w:pPr>
        <w:pStyle w:val="Sraopastraipa"/>
        <w:spacing w:after="120" w:line="20" w:lineRule="atLeast"/>
        <w:ind w:left="0" w:firstLine="567"/>
        <w:jc w:val="both"/>
        <w:rPr>
          <w:rFonts w:ascii="Times New Roman" w:hAnsi="Times New Roman" w:cs="Times New Roman"/>
          <w:sz w:val="24"/>
          <w:szCs w:val="24"/>
        </w:rPr>
      </w:pPr>
      <w:r w:rsidRPr="00C01EAE">
        <w:rPr>
          <w:rFonts w:ascii="Times New Roman" w:hAnsi="Times New Roman" w:cs="Times New Roman"/>
          <w:sz w:val="24"/>
          <w:szCs w:val="24"/>
        </w:rPr>
        <w:t xml:space="preserve">4.1. </w:t>
      </w:r>
      <w:r w:rsidR="002C5249" w:rsidRPr="00C01EAE">
        <w:rPr>
          <w:rFonts w:ascii="Times New Roman" w:hAnsi="Times New Roman" w:cs="Times New Roman"/>
          <w:sz w:val="24"/>
          <w:szCs w:val="24"/>
        </w:rPr>
        <w:t>Reikalavimai dėl tiekėjo ir</w:t>
      </w:r>
      <w:bookmarkStart w:id="10" w:name="_Hlk41039660"/>
      <w:r w:rsidR="00942379" w:rsidRPr="00C01EAE">
        <w:rPr>
          <w:rFonts w:ascii="Times New Roman" w:hAnsi="Times New Roman" w:cs="Times New Roman"/>
          <w:sz w:val="24"/>
          <w:szCs w:val="24"/>
        </w:rPr>
        <w:t xml:space="preserve"> </w:t>
      </w:r>
      <w:r w:rsidR="002C5249" w:rsidRPr="00C01EAE">
        <w:rPr>
          <w:rFonts w:ascii="Times New Roman" w:hAnsi="Times New Roman" w:cs="Times New Roman"/>
          <w:sz w:val="24"/>
          <w:szCs w:val="24"/>
        </w:rPr>
        <w:t>subtiekėjų</w:t>
      </w:r>
      <w:r w:rsidR="00942379" w:rsidRPr="00C01EAE">
        <w:rPr>
          <w:rFonts w:ascii="Times New Roman" w:hAnsi="Times New Roman" w:cs="Times New Roman"/>
          <w:sz w:val="24"/>
          <w:szCs w:val="24"/>
        </w:rPr>
        <w:t xml:space="preserve"> (jei taikoma)</w:t>
      </w:r>
      <w:r w:rsidR="00953F2B" w:rsidRPr="00C01EAE">
        <w:rPr>
          <w:rFonts w:ascii="Times New Roman" w:hAnsi="Times New Roman" w:cs="Times New Roman"/>
          <w:sz w:val="24"/>
          <w:szCs w:val="24"/>
        </w:rPr>
        <w:t xml:space="preserve">, </w:t>
      </w:r>
      <w:r w:rsidR="007F34C7" w:rsidRPr="00C01EAE">
        <w:rPr>
          <w:rFonts w:ascii="Times New Roman" w:hAnsi="Times New Roman" w:cs="Times New Roman"/>
          <w:sz w:val="24"/>
          <w:szCs w:val="24"/>
        </w:rPr>
        <w:t>ūkio subjektų, kurių pajėgumais tiekėjas remiasi,</w:t>
      </w:r>
      <w:r w:rsidR="002C5249" w:rsidRPr="00C01EAE">
        <w:rPr>
          <w:rFonts w:ascii="Times New Roman" w:hAnsi="Times New Roman" w:cs="Times New Roman"/>
          <w:sz w:val="24"/>
          <w:szCs w:val="24"/>
        </w:rPr>
        <w:t xml:space="preserve"> </w:t>
      </w:r>
      <w:bookmarkEnd w:id="10"/>
      <w:r w:rsidR="002C5249" w:rsidRPr="00C01EAE">
        <w:rPr>
          <w:rFonts w:ascii="Times New Roman" w:hAnsi="Times New Roman" w:cs="Times New Roman"/>
          <w:sz w:val="24"/>
          <w:szCs w:val="24"/>
        </w:rPr>
        <w:t xml:space="preserve">pašalinimo pagrindų nebuvimo bei jų nebuvimą patvirtinantys dokumentai nurodyti </w:t>
      </w:r>
      <w:r w:rsidR="006A737F" w:rsidRPr="00C01EAE">
        <w:rPr>
          <w:rFonts w:ascii="Times New Roman" w:hAnsi="Times New Roman" w:cs="Times New Roman"/>
          <w:sz w:val="24"/>
          <w:szCs w:val="24"/>
        </w:rPr>
        <w:t xml:space="preserve">specialiųjų </w:t>
      </w:r>
      <w:r w:rsidR="006A737F" w:rsidRPr="00C01EAE">
        <w:rPr>
          <w:rFonts w:ascii="Times New Roman" w:eastAsia="Calibri" w:hAnsi="Times New Roman" w:cs="Times New Roman"/>
          <w:sz w:val="24"/>
          <w:szCs w:val="24"/>
        </w:rPr>
        <w:t>p</w:t>
      </w:r>
      <w:r w:rsidR="00551FA7" w:rsidRPr="00C01EAE">
        <w:rPr>
          <w:rFonts w:ascii="Times New Roman" w:eastAsia="Calibri" w:hAnsi="Times New Roman" w:cs="Times New Roman"/>
          <w:sz w:val="24"/>
          <w:szCs w:val="24"/>
        </w:rPr>
        <w:t xml:space="preserve">irkimo </w:t>
      </w:r>
      <w:r w:rsidR="006773B6" w:rsidRPr="00C01EAE">
        <w:rPr>
          <w:rFonts w:ascii="Times New Roman" w:eastAsia="Calibri" w:hAnsi="Times New Roman" w:cs="Times New Roman"/>
          <w:sz w:val="24"/>
          <w:szCs w:val="24"/>
        </w:rPr>
        <w:t xml:space="preserve">sąlygų </w:t>
      </w:r>
      <w:r w:rsidR="00162900">
        <w:rPr>
          <w:rFonts w:ascii="Times New Roman" w:hAnsi="Times New Roman" w:cs="Times New Roman"/>
          <w:sz w:val="24"/>
          <w:szCs w:val="24"/>
        </w:rPr>
        <w:t>2</w:t>
      </w:r>
      <w:r w:rsidR="00984B02" w:rsidRPr="00C01EAE">
        <w:rPr>
          <w:rFonts w:ascii="Times New Roman" w:hAnsi="Times New Roman" w:cs="Times New Roman"/>
          <w:sz w:val="24"/>
          <w:szCs w:val="24"/>
        </w:rPr>
        <w:t xml:space="preserve"> </w:t>
      </w:r>
      <w:r w:rsidR="006773B6" w:rsidRPr="00C01EAE">
        <w:rPr>
          <w:rFonts w:ascii="Times New Roman" w:eastAsia="Calibri" w:hAnsi="Times New Roman" w:cs="Times New Roman"/>
          <w:sz w:val="24"/>
          <w:szCs w:val="24"/>
        </w:rPr>
        <w:t>priede</w:t>
      </w:r>
      <w:r w:rsidR="002C5249" w:rsidRPr="00C01EAE">
        <w:rPr>
          <w:rFonts w:ascii="Times New Roman" w:hAnsi="Times New Roman" w:cs="Times New Roman"/>
          <w:sz w:val="24"/>
          <w:szCs w:val="24"/>
        </w:rPr>
        <w:t xml:space="preserve">. </w:t>
      </w:r>
    </w:p>
    <w:p w14:paraId="34E32D48" w14:textId="6361FDEC" w:rsidR="007B6F6D" w:rsidRPr="00C01EA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C01EAE">
        <w:rPr>
          <w:rFonts w:ascii="Times New Roman" w:hAnsi="Times New Roman" w:cs="Times New Roman"/>
          <w:sz w:val="24"/>
          <w:szCs w:val="24"/>
        </w:rPr>
        <w:t>4.2.</w:t>
      </w:r>
      <w:r w:rsidR="00990E9B" w:rsidRPr="00C01EAE">
        <w:rPr>
          <w:rFonts w:ascii="Times New Roman" w:hAnsi="Times New Roman" w:cs="Times New Roman"/>
          <w:sz w:val="24"/>
          <w:szCs w:val="24"/>
        </w:rPr>
        <w:t>Tiekėjams nenustatomi kvalifikacijos reikalavimai</w:t>
      </w:r>
      <w:r w:rsidR="009D5AE1" w:rsidRPr="00C01EAE">
        <w:rPr>
          <w:rFonts w:ascii="Times New Roman" w:hAnsi="Times New Roman" w:cs="Times New Roman"/>
          <w:sz w:val="24"/>
          <w:szCs w:val="24"/>
        </w:rPr>
        <w:t>.</w:t>
      </w:r>
    </w:p>
    <w:p w14:paraId="69D62E2B" w14:textId="50B30DB2" w:rsidR="00A000BE" w:rsidRPr="00D63DBD" w:rsidRDefault="00D63DBD" w:rsidP="0037632B">
      <w:pPr>
        <w:pStyle w:val="Antrat1"/>
        <w:tabs>
          <w:tab w:val="left" w:pos="567"/>
        </w:tabs>
        <w:spacing w:after="0"/>
        <w:contextualSpacing/>
        <w:jc w:val="both"/>
        <w:rPr>
          <w:rFonts w:ascii="Times New Roman" w:hAnsi="Times New Roman" w:cs="Times New Roman"/>
          <w:b/>
          <w:bCs/>
          <w:sz w:val="24"/>
          <w:szCs w:val="24"/>
        </w:rPr>
      </w:pPr>
      <w:r w:rsidRPr="00D63DBD">
        <w:rPr>
          <w:rFonts w:ascii="Times New Roman" w:hAnsi="Times New Roman" w:cs="Times New Roman"/>
          <w:b/>
          <w:bCs/>
          <w:sz w:val="24"/>
          <w:szCs w:val="24"/>
        </w:rPr>
        <w:t>5.</w:t>
      </w:r>
      <w:r>
        <w:rPr>
          <w:rFonts w:ascii="Times New Roman" w:hAnsi="Times New Roman" w:cs="Times New Roman"/>
          <w:b/>
          <w:bCs/>
          <w:sz w:val="24"/>
          <w:szCs w:val="24"/>
        </w:rPr>
        <w:t xml:space="preserve"> </w:t>
      </w:r>
      <w:r w:rsidRPr="00D63DBD">
        <w:rPr>
          <w:rFonts w:ascii="Times New Roman" w:hAnsi="Times New Roman" w:cs="Times New Roman"/>
          <w:b/>
          <w:bCs/>
          <w:sz w:val="24"/>
          <w:szCs w:val="24"/>
        </w:rPr>
        <w:t xml:space="preserve">REIKALAVIMAI, SUSIJĘ SU NACIONALINIU SAUGUMU </w:t>
      </w:r>
    </w:p>
    <w:p w14:paraId="240352CA" w14:textId="2E32690A" w:rsidR="00970599" w:rsidRPr="00970599" w:rsidRDefault="00970599" w:rsidP="00970599">
      <w:pPr>
        <w:spacing w:before="240" w:after="0" w:line="240" w:lineRule="auto"/>
        <w:ind w:firstLine="567"/>
        <w:jc w:val="both"/>
        <w:rPr>
          <w:rFonts w:ascii="Times New Roman" w:eastAsia="Calibri" w:hAnsi="Times New Roman" w:cs="Times New Roman"/>
          <w:color w:val="000000" w:themeColor="text1"/>
          <w:sz w:val="24"/>
          <w:szCs w:val="24"/>
        </w:rPr>
      </w:pPr>
      <w:bookmarkStart w:id="11" w:name="_Ref39666794"/>
      <w:bookmarkStart w:id="12" w:name="_Ref39666796"/>
      <w:r w:rsidRPr="00970599">
        <w:rPr>
          <w:rFonts w:ascii="Times New Roman" w:eastAsia="Calibri" w:hAnsi="Times New Roman" w:cs="Times New Roman"/>
          <w:color w:val="000000" w:themeColor="text1"/>
          <w:sz w:val="24"/>
          <w:szCs w:val="24"/>
        </w:rPr>
        <w:t xml:space="preserve">5.1. Pirkimui taikomos Reglamento nuostatos. </w:t>
      </w:r>
      <w:r w:rsidRPr="00970599">
        <w:rPr>
          <w:rFonts w:ascii="Times New Roman" w:eastAsia="Calibri" w:hAnsi="Times New Roman" w:cs="Times New Roman"/>
          <w:b/>
          <w:bCs/>
          <w:color w:val="000000" w:themeColor="text1"/>
          <w:sz w:val="24"/>
          <w:szCs w:val="24"/>
        </w:rPr>
        <w:t>Kartu su pasiūlymu tiekėjas turi pateikti užpildytą deklaraciją dėl (ne)atitikties Reglamento nuostatoms</w:t>
      </w:r>
      <w:r w:rsidRPr="00970599">
        <w:rPr>
          <w:rFonts w:ascii="Times New Roman" w:eastAsia="Calibri" w:hAnsi="Times New Roman" w:cs="Times New Roman"/>
          <w:color w:val="000000" w:themeColor="text1"/>
          <w:sz w:val="24"/>
          <w:szCs w:val="24"/>
        </w:rPr>
        <w:t xml:space="preserve">, kuri pateikta specialiųjų pirkimo sąlygų </w:t>
      </w:r>
      <w:r w:rsidR="006A484F">
        <w:rPr>
          <w:rFonts w:ascii="Times New Roman" w:eastAsia="Calibri" w:hAnsi="Times New Roman" w:cs="Times New Roman"/>
          <w:color w:val="000000" w:themeColor="text1"/>
          <w:sz w:val="24"/>
          <w:szCs w:val="24"/>
        </w:rPr>
        <w:t>8</w:t>
      </w:r>
      <w:r w:rsidRPr="00970599">
        <w:rPr>
          <w:rFonts w:ascii="Times New Roman" w:eastAsia="Calibri" w:hAnsi="Times New Roman" w:cs="Times New Roman"/>
          <w:sz w:val="24"/>
          <w:szCs w:val="24"/>
        </w:rPr>
        <w:t xml:space="preserve"> </w:t>
      </w:r>
      <w:r w:rsidR="00AA3E2F">
        <w:rPr>
          <w:rFonts w:ascii="Times New Roman" w:eastAsia="Calibri" w:hAnsi="Times New Roman" w:cs="Times New Roman"/>
          <w:sz w:val="24"/>
          <w:szCs w:val="24"/>
        </w:rPr>
        <w:t>priede</w:t>
      </w:r>
      <w:r w:rsidRPr="00970599">
        <w:rPr>
          <w:rFonts w:ascii="Times New Roman" w:eastAsia="Calibri" w:hAnsi="Times New Roman" w:cs="Times New Roman"/>
          <w:color w:val="000000" w:themeColor="text1"/>
          <w:sz w:val="24"/>
          <w:szCs w:val="24"/>
        </w:rPr>
        <w:t xml:space="preserve">. </w:t>
      </w:r>
    </w:p>
    <w:p w14:paraId="2E8BD358" w14:textId="77777777" w:rsidR="00970599" w:rsidRPr="00970599" w:rsidRDefault="00970599" w:rsidP="00970599">
      <w:pPr>
        <w:spacing w:after="0" w:line="240" w:lineRule="auto"/>
        <w:ind w:firstLine="567"/>
        <w:jc w:val="both"/>
        <w:rPr>
          <w:rFonts w:ascii="Times New Roman" w:eastAsia="Calibri" w:hAnsi="Times New Roman" w:cs="Times New Roman"/>
          <w:color w:val="000000" w:themeColor="text1"/>
          <w:sz w:val="24"/>
          <w:szCs w:val="24"/>
        </w:rPr>
      </w:pPr>
      <w:r w:rsidRPr="00970599">
        <w:rPr>
          <w:rFonts w:ascii="Times New Roman" w:eastAsia="Calibri"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537A724" w14:textId="77777777" w:rsidR="00970599" w:rsidRPr="00970599" w:rsidRDefault="00970599" w:rsidP="00970599">
      <w:pPr>
        <w:spacing w:after="0" w:line="240" w:lineRule="auto"/>
        <w:ind w:firstLine="567"/>
        <w:jc w:val="both"/>
        <w:rPr>
          <w:rFonts w:ascii="Times New Roman" w:eastAsia="Calibri" w:hAnsi="Times New Roman" w:cs="Times New Roman"/>
          <w:color w:val="000000" w:themeColor="text1"/>
          <w:sz w:val="24"/>
          <w:szCs w:val="24"/>
        </w:rPr>
      </w:pPr>
      <w:r w:rsidRPr="00970599">
        <w:rPr>
          <w:rFonts w:ascii="Times New Roman" w:eastAsia="Calibri" w:hAnsi="Times New Roman" w:cs="Times New Roman"/>
          <w:color w:val="000000" w:themeColor="text1"/>
          <w:sz w:val="24"/>
          <w:szCs w:val="24"/>
        </w:rPr>
        <w:t>5.3. Kilus abejonių dėl tiekėjo (ne)atitikties Reglamento nuostatoms, perkančioji organizacija iš galimo laimėtojo gali prašyti pateikti dokumentus, įrodančius deklaracijoje pateiktų duomenų teisingumą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7A3D9736" w:rsidR="00AF62E6" w:rsidRPr="00F73221" w:rsidRDefault="00F73221" w:rsidP="00142AB7">
      <w:pPr>
        <w:pStyle w:val="Antrat1"/>
        <w:spacing w:line="20" w:lineRule="atLeast"/>
        <w:contextualSpacing/>
        <w:rPr>
          <w:rFonts w:ascii="Times New Roman" w:hAnsi="Times New Roman" w:cs="Times New Roman"/>
          <w:b/>
          <w:bCs/>
          <w:sz w:val="24"/>
          <w:szCs w:val="24"/>
        </w:rPr>
      </w:pPr>
      <w:r w:rsidRPr="00F73221">
        <w:rPr>
          <w:rFonts w:ascii="Times New Roman" w:hAnsi="Times New Roman" w:cs="Times New Roman"/>
          <w:b/>
          <w:bCs/>
          <w:sz w:val="24"/>
          <w:szCs w:val="24"/>
        </w:rPr>
        <w:t>6. SPECIALIEJI REIKALAVIMAI PASIŪLYMŲ RENGIMUI IR PATEIKIMUI</w:t>
      </w:r>
      <w:bookmarkEnd w:id="11"/>
      <w:bookmarkEnd w:id="12"/>
    </w:p>
    <w:p w14:paraId="31A68A50" w14:textId="77777777" w:rsidR="00712176" w:rsidRPr="00712176" w:rsidRDefault="00712176" w:rsidP="00712176">
      <w:pPr>
        <w:spacing w:after="0" w:line="20" w:lineRule="atLeast"/>
        <w:ind w:firstLine="567"/>
        <w:jc w:val="both"/>
        <w:rPr>
          <w:rFonts w:ascii="Times New Roman" w:eastAsia="Calibri" w:hAnsi="Times New Roman" w:cs="Times New Roman"/>
          <w:i/>
          <w:iCs/>
          <w:color w:val="7030A0"/>
          <w:sz w:val="24"/>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sidRPr="00712176">
        <w:rPr>
          <w:rFonts w:ascii="Times New Roman" w:eastAsia="Calibri" w:hAnsi="Times New Roman" w:cs="Times New Roman"/>
          <w:sz w:val="24"/>
          <w:szCs w:val="24"/>
        </w:rPr>
        <w:t>6.1. Tiekėjo pasiūlymą sudaro CVP IS pateikiamų ir žemiau nurodytų dokumentų visuma:</w:t>
      </w:r>
    </w:p>
    <w:p w14:paraId="5D14DA67" w14:textId="154F32A2"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 xml:space="preserve">tiekėjo pasirašytas pasiūlymas, parengtas pagal specialiųjų pirkimo sąlygų </w:t>
      </w:r>
      <w:r w:rsidR="00FB0135">
        <w:rPr>
          <w:rFonts w:ascii="Times New Roman" w:hAnsi="Times New Roman" w:cs="Times New Roman"/>
          <w:sz w:val="24"/>
          <w:szCs w:val="24"/>
          <w:shd w:val="clear" w:color="auto" w:fill="FFFFFF"/>
        </w:rPr>
        <w:t>4</w:t>
      </w:r>
      <w:r w:rsidRPr="00712176">
        <w:rPr>
          <w:rFonts w:ascii="Times New Roman" w:hAnsi="Times New Roman" w:cs="Times New Roman"/>
          <w:sz w:val="24"/>
          <w:szCs w:val="24"/>
          <w:shd w:val="clear" w:color="auto" w:fill="FFFFFF"/>
        </w:rPr>
        <w:t xml:space="preserve"> </w:t>
      </w:r>
      <w:r w:rsidRPr="00712176">
        <w:rPr>
          <w:rFonts w:ascii="Times New Roman" w:hAnsi="Times New Roman" w:cs="Times New Roman"/>
          <w:sz w:val="24"/>
          <w:szCs w:val="24"/>
        </w:rPr>
        <w:t>priede pateiktą pasiūlymo formą.</w:t>
      </w:r>
    </w:p>
    <w:p w14:paraId="3DEAFDD8" w14:textId="767FF364" w:rsidR="00FA4CEE" w:rsidRPr="00FA4CEE"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 xml:space="preserve">užpildytas EBVPD (specialiųjų pirkimo sąlygų </w:t>
      </w:r>
      <w:r w:rsidR="00FB0135">
        <w:rPr>
          <w:rFonts w:ascii="Times New Roman" w:hAnsi="Times New Roman" w:cs="Times New Roman"/>
          <w:sz w:val="24"/>
          <w:szCs w:val="24"/>
        </w:rPr>
        <w:t>3</w:t>
      </w:r>
      <w:r w:rsidRPr="00712176">
        <w:rPr>
          <w:rFonts w:ascii="Times New Roman" w:hAnsi="Times New Roman" w:cs="Times New Roman"/>
          <w:sz w:val="24"/>
          <w:szCs w:val="24"/>
        </w:rPr>
        <w:t xml:space="preserve"> priedas). Pasirašydamas pasiūlymą, tiekėjas patvirtina ir EBVPD tikrumą</w:t>
      </w:r>
      <w:r w:rsidR="000038A5">
        <w:rPr>
          <w:rFonts w:ascii="Times New Roman" w:hAnsi="Times New Roman" w:cs="Times New Roman"/>
          <w:sz w:val="24"/>
          <w:szCs w:val="24"/>
        </w:rPr>
        <w:t>;</w:t>
      </w:r>
    </w:p>
    <w:p w14:paraId="1969F89A" w14:textId="67BEDF1A" w:rsidR="00B01854" w:rsidRPr="00D33DA7" w:rsidRDefault="00B01854" w:rsidP="00B01854">
      <w:pPr>
        <w:pStyle w:val="Sraopastraipa"/>
        <w:numPr>
          <w:ilvl w:val="2"/>
          <w:numId w:val="20"/>
        </w:numPr>
        <w:spacing w:after="0" w:line="240" w:lineRule="auto"/>
        <w:ind w:left="0" w:firstLine="567"/>
        <w:jc w:val="both"/>
        <w:rPr>
          <w:rFonts w:ascii="Times New Roman" w:hAnsi="Times New Roman" w:cs="Times New Roman"/>
          <w:b/>
          <w:bCs/>
          <w:sz w:val="24"/>
          <w:szCs w:val="24"/>
          <w:u w:val="single"/>
        </w:rPr>
      </w:pPr>
      <w:r w:rsidRPr="00D33DA7">
        <w:rPr>
          <w:rFonts w:ascii="Times New Roman" w:hAnsi="Times New Roman" w:cs="Times New Roman"/>
          <w:b/>
          <w:bCs/>
          <w:sz w:val="24"/>
          <w:szCs w:val="24"/>
          <w:u w:val="single"/>
        </w:rPr>
        <w:t xml:space="preserve">užpildyta techninė specifikacija pagal specialiųjų pirkimo sąlygų </w:t>
      </w:r>
      <w:r w:rsidR="00FB0135" w:rsidRPr="00D33DA7">
        <w:rPr>
          <w:rFonts w:ascii="Times New Roman" w:hAnsi="Times New Roman" w:cs="Times New Roman"/>
          <w:b/>
          <w:bCs/>
          <w:sz w:val="24"/>
          <w:szCs w:val="24"/>
          <w:u w:val="single"/>
        </w:rPr>
        <w:t>5</w:t>
      </w:r>
      <w:r w:rsidRPr="00D33DA7">
        <w:rPr>
          <w:rFonts w:ascii="Times New Roman" w:hAnsi="Times New Roman" w:cs="Times New Roman"/>
          <w:b/>
          <w:bCs/>
          <w:sz w:val="24"/>
          <w:szCs w:val="24"/>
          <w:u w:val="single"/>
        </w:rPr>
        <w:t xml:space="preserve"> priedą ir dokumentai, pagrindžiantys techninės specifikacijos atitiktį;</w:t>
      </w:r>
    </w:p>
    <w:p w14:paraId="1172E98A" w14:textId="7E0889D3" w:rsidR="00B01854" w:rsidRDefault="00B01854" w:rsidP="00B01854">
      <w:pPr>
        <w:pStyle w:val="Sraopastraipa"/>
        <w:numPr>
          <w:ilvl w:val="2"/>
          <w:numId w:val="20"/>
        </w:numPr>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užpildyta deklaracija dėl atitikties Reglamento nuostatoms, kuri pateikta specialiųjų pirkimo sąlygų </w:t>
      </w:r>
      <w:r w:rsidR="00FB0135">
        <w:rPr>
          <w:rFonts w:ascii="Times New Roman" w:hAnsi="Times New Roman" w:cs="Times New Roman"/>
          <w:sz w:val="24"/>
          <w:szCs w:val="24"/>
        </w:rPr>
        <w:t>8</w:t>
      </w:r>
      <w:r>
        <w:rPr>
          <w:rFonts w:ascii="Times New Roman" w:hAnsi="Times New Roman" w:cs="Times New Roman"/>
          <w:sz w:val="24"/>
          <w:szCs w:val="24"/>
        </w:rPr>
        <w:t xml:space="preserve"> </w:t>
      </w:r>
      <w:r w:rsidR="002A2003">
        <w:rPr>
          <w:rFonts w:ascii="Times New Roman" w:hAnsi="Times New Roman" w:cs="Times New Roman"/>
          <w:sz w:val="24"/>
          <w:szCs w:val="24"/>
        </w:rPr>
        <w:t>priede</w:t>
      </w:r>
      <w:r>
        <w:rPr>
          <w:rFonts w:ascii="Times New Roman" w:hAnsi="Times New Roman" w:cs="Times New Roman"/>
          <w:sz w:val="24"/>
          <w:szCs w:val="24"/>
        </w:rPr>
        <w:t>;</w:t>
      </w:r>
    </w:p>
    <w:p w14:paraId="040B9C3B" w14:textId="7810CAF6" w:rsidR="00712176" w:rsidRPr="00712176" w:rsidRDefault="00B01854" w:rsidP="00B01854">
      <w:pPr>
        <w:numPr>
          <w:ilvl w:val="2"/>
          <w:numId w:val="20"/>
        </w:numPr>
        <w:spacing w:after="0" w:line="240" w:lineRule="auto"/>
        <w:ind w:left="0" w:firstLine="567"/>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užpildyta Nacionalinio saugumo reikalavimų atitikties deklaracija (specialiųjų pirkimo sąlygų </w:t>
      </w:r>
      <w:r w:rsidR="00D450FD">
        <w:rPr>
          <w:rFonts w:ascii="Times New Roman" w:hAnsi="Times New Roman" w:cs="Times New Roman"/>
          <w:sz w:val="24"/>
          <w:szCs w:val="24"/>
        </w:rPr>
        <w:t>9</w:t>
      </w:r>
      <w:r>
        <w:rPr>
          <w:rFonts w:ascii="Times New Roman" w:hAnsi="Times New Roman" w:cs="Times New Roman"/>
          <w:sz w:val="24"/>
          <w:szCs w:val="24"/>
        </w:rPr>
        <w:t xml:space="preserve"> priedas)</w:t>
      </w:r>
    </w:p>
    <w:p w14:paraId="4C752BBF"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jungtinės veiklos sutarties kopija (jeigu pirkime dalyvauja ūkio subjektų grupė jungtinės veiklos sutarties pagrindu);</w:t>
      </w:r>
    </w:p>
    <w:p w14:paraId="461C0D96"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dokumentas, patvirtinantis, kad asmuo, kuris pasirašė pasiūlymą (jei jis ne tiekėjo vadovas), turėjo teisę jį pasirašyti;</w:t>
      </w:r>
    </w:p>
    <w:p w14:paraId="3D420D1B" w14:textId="77777777" w:rsidR="00712176" w:rsidRPr="00712176" w:rsidRDefault="00712176" w:rsidP="00712176">
      <w:pPr>
        <w:numPr>
          <w:ilvl w:val="2"/>
          <w:numId w:val="20"/>
        </w:numPr>
        <w:tabs>
          <w:tab w:val="left" w:pos="1276"/>
        </w:tabs>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lastRenderedPageBreak/>
        <w:t>pasiūlymo galiojimą užtikrinantis dokumentas (jeigu reikalaujama);</w:t>
      </w:r>
    </w:p>
    <w:p w14:paraId="29FDA7F1"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32087F2" w14:textId="77777777" w:rsidR="00712176" w:rsidRPr="00712176" w:rsidRDefault="00712176" w:rsidP="00712176">
      <w:pPr>
        <w:numPr>
          <w:ilvl w:val="2"/>
          <w:numId w:val="20"/>
        </w:numPr>
        <w:spacing w:after="0" w:line="240" w:lineRule="auto"/>
        <w:ind w:left="0" w:firstLine="567"/>
        <w:contextualSpacing/>
        <w:jc w:val="both"/>
        <w:rPr>
          <w:rFonts w:ascii="Times New Roman" w:hAnsi="Times New Roman" w:cs="Times New Roman"/>
          <w:sz w:val="24"/>
          <w:szCs w:val="24"/>
          <w:u w:val="single"/>
        </w:rPr>
      </w:pPr>
      <w:r w:rsidRPr="007121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0BF5A8" w14:textId="370ED8D3" w:rsidR="00712176" w:rsidRPr="00712176" w:rsidRDefault="00712176" w:rsidP="00712176">
      <w:pPr>
        <w:spacing w:after="0" w:line="240" w:lineRule="auto"/>
        <w:ind w:firstLine="567"/>
        <w:jc w:val="both"/>
        <w:rPr>
          <w:rFonts w:ascii="Times New Roman" w:eastAsia="Calibri" w:hAnsi="Times New Roman" w:cs="Times New Roman"/>
          <w:sz w:val="24"/>
          <w:szCs w:val="24"/>
        </w:rPr>
      </w:pPr>
      <w:r w:rsidRPr="00712176">
        <w:rPr>
          <w:rFonts w:ascii="Times New Roman" w:eastAsia="Calibri" w:hAnsi="Times New Roman" w:cs="Times New Roman"/>
          <w:sz w:val="24"/>
          <w:szCs w:val="24"/>
        </w:rPr>
        <w:t>6.1</w:t>
      </w:r>
      <w:r w:rsidR="00FA286A">
        <w:rPr>
          <w:rFonts w:ascii="Times New Roman" w:eastAsia="Calibri" w:hAnsi="Times New Roman" w:cs="Times New Roman"/>
          <w:sz w:val="24"/>
          <w:szCs w:val="24"/>
        </w:rPr>
        <w:t>.1</w:t>
      </w:r>
      <w:r w:rsidR="004B0FC4">
        <w:rPr>
          <w:rFonts w:ascii="Times New Roman" w:eastAsia="Calibri" w:hAnsi="Times New Roman" w:cs="Times New Roman"/>
          <w:sz w:val="24"/>
          <w:szCs w:val="24"/>
        </w:rPr>
        <w:t>1</w:t>
      </w:r>
      <w:r w:rsidRPr="00712176">
        <w:rPr>
          <w:rFonts w:ascii="Times New Roman" w:eastAsia="Calibri" w:hAnsi="Times New Roman" w:cs="Times New Roman"/>
          <w:color w:val="7030A0"/>
          <w:sz w:val="24"/>
          <w:szCs w:val="24"/>
        </w:rPr>
        <w:t xml:space="preserve">. </w:t>
      </w:r>
      <w:r w:rsidRPr="00712176">
        <w:rPr>
          <w:rFonts w:ascii="Times New Roman" w:eastAsia="Calibri" w:hAnsi="Times New Roman" w:cs="Times New Roman"/>
          <w:sz w:val="24"/>
          <w:szCs w:val="24"/>
        </w:rPr>
        <w:t>kiti reikalingi kartu su  pasiūlymu pateikti dokumentai.</w:t>
      </w:r>
    </w:p>
    <w:p w14:paraId="6FDBDDFC" w14:textId="77777777" w:rsidR="00712176" w:rsidRPr="00712176" w:rsidRDefault="00712176" w:rsidP="00712176">
      <w:pPr>
        <w:spacing w:after="0" w:line="240" w:lineRule="auto"/>
        <w:ind w:firstLine="567"/>
        <w:jc w:val="both"/>
        <w:rPr>
          <w:rFonts w:ascii="Times New Roman" w:eastAsia="Calibri" w:hAnsi="Times New Roman" w:cs="Times New Roman"/>
          <w:sz w:val="24"/>
          <w:szCs w:val="24"/>
        </w:rPr>
      </w:pPr>
      <w:r w:rsidRPr="00712176">
        <w:rPr>
          <w:rFonts w:ascii="Times New Roman" w:eastAsia="Calibri" w:hAnsi="Times New Roman" w:cs="Times New Roman"/>
          <w:sz w:val="24"/>
          <w:szCs w:val="24"/>
        </w:rPr>
        <w:t xml:space="preserve">6.2. </w:t>
      </w:r>
      <w:r w:rsidRPr="00712176">
        <w:rPr>
          <w:rFonts w:ascii="Times New Roman" w:eastAsia="Calibri" w:hAnsi="Times New Roman" w:cs="Times New Roman"/>
          <w:b/>
          <w:bCs/>
          <w:sz w:val="24"/>
          <w:szCs w:val="24"/>
        </w:rPr>
        <w:t>Pasiūlymas turi būti pasirašytas fiziniu parašu arba kvalifikuotu elektroniniu parašu</w:t>
      </w:r>
      <w:r w:rsidRPr="00712176">
        <w:rPr>
          <w:rFonts w:ascii="Times New Roman" w:eastAsia="Calibri"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0E006FA" w14:textId="77777777" w:rsidR="00712176" w:rsidRPr="00712176" w:rsidRDefault="00712176" w:rsidP="00712176">
      <w:pPr>
        <w:spacing w:after="0" w:line="240" w:lineRule="auto"/>
        <w:ind w:firstLine="567"/>
        <w:contextualSpacing/>
        <w:jc w:val="both"/>
        <w:rPr>
          <w:rFonts w:ascii="Times New Roman" w:hAnsi="Times New Roman" w:cs="Times New Roman"/>
          <w:bCs/>
          <w:iCs/>
          <w:sz w:val="24"/>
          <w:szCs w:val="24"/>
          <w:u w:val="single"/>
        </w:rPr>
      </w:pPr>
      <w:r w:rsidRPr="00712176">
        <w:rPr>
          <w:rFonts w:ascii="Times New Roman" w:hAnsi="Times New Roman" w:cs="Times New Roman"/>
          <w:bCs/>
          <w:iCs/>
          <w:sz w:val="24"/>
          <w:szCs w:val="24"/>
        </w:rPr>
        <w:t>6.2.1 pateikiami kvalifikuotu elektroniniu parašu pasirašyti elektroninėmis priemonėmis suformuoti dokumentai;</w:t>
      </w:r>
    </w:p>
    <w:p w14:paraId="0D789D88" w14:textId="77777777" w:rsidR="00712176" w:rsidRPr="00712176" w:rsidRDefault="00712176" w:rsidP="00712176">
      <w:pPr>
        <w:numPr>
          <w:ilvl w:val="2"/>
          <w:numId w:val="21"/>
        </w:numPr>
        <w:tabs>
          <w:tab w:val="left" w:pos="1418"/>
        </w:tabs>
        <w:spacing w:after="0" w:line="240" w:lineRule="auto"/>
        <w:ind w:left="0" w:firstLine="567"/>
        <w:contextualSpacing/>
        <w:jc w:val="both"/>
        <w:rPr>
          <w:rFonts w:ascii="Times New Roman" w:hAnsi="Times New Roman" w:cs="Times New Roman"/>
          <w:bCs/>
          <w:iCs/>
          <w:sz w:val="24"/>
          <w:szCs w:val="24"/>
        </w:rPr>
      </w:pPr>
      <w:r w:rsidRPr="00712176">
        <w:rPr>
          <w:rFonts w:ascii="Times New Roman" w:hAnsi="Times New Roman" w:cs="Times New Roman"/>
          <w:bCs/>
          <w:iCs/>
          <w:sz w:val="24"/>
          <w:szCs w:val="24"/>
        </w:rPr>
        <w:t>skaitmeninės dokumentų kopijos (</w:t>
      </w:r>
      <w:r w:rsidRPr="00712176">
        <w:rPr>
          <w:rFonts w:ascii="Times New Roman" w:hAnsi="Times New Roman" w:cs="Times New Roman"/>
          <w:iCs/>
          <w:sz w:val="24"/>
          <w:szCs w:val="24"/>
        </w:rPr>
        <w:t>fiziniu parašu tvirtinami dokumentai turi būti pateikiami pasirašyti ir nuskenuoti)</w:t>
      </w:r>
      <w:r w:rsidRPr="00712176">
        <w:rPr>
          <w:rFonts w:ascii="Times New Roman" w:hAnsi="Times New Roman" w:cs="Times New Roman"/>
          <w:bCs/>
          <w:iCs/>
          <w:sz w:val="24"/>
          <w:szCs w:val="24"/>
        </w:rPr>
        <w:t>.</w:t>
      </w:r>
    </w:p>
    <w:p w14:paraId="674035C8" w14:textId="77777777" w:rsidR="00712176" w:rsidRPr="00712176" w:rsidRDefault="00712176" w:rsidP="00712176">
      <w:pPr>
        <w:numPr>
          <w:ilvl w:val="1"/>
          <w:numId w:val="21"/>
        </w:numPr>
        <w:spacing w:after="0" w:line="240" w:lineRule="auto"/>
        <w:ind w:left="0" w:firstLine="567"/>
        <w:contextualSpacing/>
        <w:jc w:val="both"/>
        <w:rPr>
          <w:rFonts w:ascii="Times New Roman" w:hAnsi="Times New Roman" w:cs="Times New Roman"/>
          <w:sz w:val="24"/>
          <w:szCs w:val="24"/>
        </w:rPr>
      </w:pPr>
      <w:r w:rsidRPr="00712176">
        <w:rPr>
          <w:rFonts w:ascii="Times New Roman" w:hAnsi="Times New Roman" w:cs="Times New Roman"/>
          <w:sz w:val="24"/>
          <w:szCs w:val="24"/>
        </w:rPr>
        <w:t>Pasiūlymas turi būti parengtas lietuvių</w:t>
      </w:r>
      <w:r w:rsidRPr="00712176">
        <w:rPr>
          <w:rFonts w:ascii="Times New Roman" w:hAnsi="Times New Roman" w:cs="Times New Roman"/>
          <w:color w:val="7030A0"/>
          <w:sz w:val="24"/>
          <w:szCs w:val="24"/>
        </w:rPr>
        <w:t xml:space="preserve"> </w:t>
      </w:r>
      <w:r w:rsidRPr="00712176">
        <w:rPr>
          <w:rFonts w:ascii="Times New Roman" w:hAnsi="Times New Roman" w:cs="Times New Roman"/>
          <w:sz w:val="24"/>
          <w:szCs w:val="24"/>
        </w:rPr>
        <w:t>kalba.</w:t>
      </w:r>
      <w:r w:rsidRPr="00712176">
        <w:rPr>
          <w:rFonts w:ascii="Times New Roman" w:hAnsi="Times New Roman" w:cs="Times New Roman"/>
          <w:color w:val="7030A0"/>
          <w:sz w:val="24"/>
          <w:szCs w:val="24"/>
        </w:rPr>
        <w:t xml:space="preserve"> </w:t>
      </w:r>
      <w:r w:rsidRPr="0071217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1217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55C2F85" w14:textId="77777777" w:rsidR="00712176" w:rsidRPr="00712176" w:rsidRDefault="00712176" w:rsidP="00712176">
      <w:pPr>
        <w:numPr>
          <w:ilvl w:val="1"/>
          <w:numId w:val="21"/>
        </w:numPr>
        <w:tabs>
          <w:tab w:val="left" w:pos="993"/>
        </w:tabs>
        <w:spacing w:after="0" w:line="240" w:lineRule="auto"/>
        <w:ind w:left="0" w:firstLine="567"/>
        <w:contextualSpacing/>
        <w:jc w:val="both"/>
        <w:rPr>
          <w:rFonts w:ascii="Times New Roman" w:hAnsi="Times New Roman" w:cs="Times New Roman"/>
          <w:sz w:val="24"/>
          <w:szCs w:val="24"/>
        </w:rPr>
      </w:pPr>
      <w:r w:rsidRPr="00712176">
        <w:rPr>
          <w:rFonts w:ascii="Times New Roman" w:eastAsia="Arial" w:hAnsi="Times New Roman" w:cs="Times New Roman"/>
          <w:sz w:val="24"/>
          <w:szCs w:val="24"/>
        </w:rPr>
        <w:t xml:space="preserve">Bendra preliminari pasiūlymo kaina (sąnaudos) be PVM  turi būti nurodoma dviejų skaičių po kablelio tikslumu. </w:t>
      </w:r>
    </w:p>
    <w:p w14:paraId="5C97D070" w14:textId="77777777" w:rsidR="00712176" w:rsidRPr="00712176" w:rsidRDefault="00712176" w:rsidP="00712176">
      <w:pPr>
        <w:numPr>
          <w:ilvl w:val="1"/>
          <w:numId w:val="21"/>
        </w:numPr>
        <w:spacing w:after="0" w:line="240" w:lineRule="auto"/>
        <w:ind w:left="0" w:firstLine="567"/>
        <w:contextualSpacing/>
        <w:jc w:val="both"/>
        <w:rPr>
          <w:rFonts w:ascii="Times New Roman" w:hAnsi="Times New Roman" w:cs="Times New Roman"/>
          <w:sz w:val="24"/>
          <w:szCs w:val="24"/>
        </w:rPr>
      </w:pPr>
      <w:r w:rsidRPr="00712176">
        <w:rPr>
          <w:rFonts w:ascii="Times New Roman" w:eastAsia="Arial" w:hAnsi="Times New Roman" w:cs="Times New Roman"/>
          <w:sz w:val="24"/>
          <w:szCs w:val="24"/>
        </w:rPr>
        <w:t xml:space="preserve">Tiekėjų pasiūlymuose nurodytos kainos bus vertinamos </w:t>
      </w:r>
      <w:r w:rsidRPr="00712176">
        <w:rPr>
          <w:rFonts w:ascii="Times New Roman" w:hAnsi="Times New Roman" w:cs="Times New Roman"/>
          <w:sz w:val="24"/>
          <w:szCs w:val="24"/>
        </w:rPr>
        <w:t>ir lyginamos be PVM mokesčiais.</w:t>
      </w:r>
    </w:p>
    <w:p w14:paraId="7A15AE0A" w14:textId="269616DE" w:rsidR="00EE1C85" w:rsidRPr="00141409" w:rsidRDefault="00141409" w:rsidP="005B7C38">
      <w:pPr>
        <w:pStyle w:val="Antrat1"/>
        <w:numPr>
          <w:ilvl w:val="0"/>
          <w:numId w:val="9"/>
        </w:numPr>
        <w:tabs>
          <w:tab w:val="left" w:pos="709"/>
        </w:tabs>
        <w:rPr>
          <w:rFonts w:ascii="Times New Roman" w:hAnsi="Times New Roman" w:cs="Times New Roman"/>
          <w:b/>
          <w:bCs/>
          <w:sz w:val="24"/>
          <w:szCs w:val="24"/>
        </w:rPr>
      </w:pPr>
      <w:r w:rsidRPr="00141409">
        <w:rPr>
          <w:rFonts w:ascii="Times New Roman" w:hAnsi="Times New Roman" w:cs="Times New Roman"/>
          <w:b/>
          <w:bCs/>
          <w:sz w:val="24"/>
          <w:szCs w:val="24"/>
        </w:rPr>
        <w:t>PASIŪLYMO GALIOJIMO UŽTIKRINIMAS</w:t>
      </w:r>
      <w:bookmarkEnd w:id="18"/>
      <w:bookmarkEnd w:id="19"/>
    </w:p>
    <w:p w14:paraId="2DFAEDA8" w14:textId="68F8CC54" w:rsidR="00000B56" w:rsidRPr="009B2479" w:rsidRDefault="009B2479" w:rsidP="009B247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7.1. P</w:t>
      </w:r>
      <w:r>
        <w:rPr>
          <w:rFonts w:ascii="Times New Roman" w:eastAsia="Calibri" w:hAnsi="Times New Roman" w:cs="Times New Roman"/>
          <w:sz w:val="24"/>
          <w:szCs w:val="24"/>
        </w:rPr>
        <w:t>asiūlymo galiojimo užtikrinimo nereikalaujamas,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p>
    <w:p w14:paraId="7136C94B" w14:textId="78473507" w:rsidR="00040C0F" w:rsidRPr="009B2479" w:rsidRDefault="009B2479" w:rsidP="009B2479">
      <w:pPr>
        <w:pStyle w:val="Antrat1"/>
        <w:numPr>
          <w:ilvl w:val="0"/>
          <w:numId w:val="22"/>
        </w:numPr>
        <w:tabs>
          <w:tab w:val="left" w:pos="709"/>
        </w:tabs>
        <w:spacing w:line="20" w:lineRule="atLeast"/>
        <w:contextualSpacing/>
        <w:rPr>
          <w:rFonts w:ascii="Times New Roman" w:hAnsi="Times New Roman" w:cs="Times New Roman"/>
          <w:b/>
          <w:bCs/>
          <w:sz w:val="24"/>
          <w:szCs w:val="24"/>
        </w:rPr>
      </w:pPr>
      <w:bookmarkStart w:id="20" w:name="_Ref39658218"/>
      <w:bookmarkStart w:id="21" w:name="_Ref39658226"/>
      <w:bookmarkStart w:id="22" w:name="_Ref39658248"/>
      <w:bookmarkStart w:id="23" w:name="_Ref39658251"/>
      <w:bookmarkStart w:id="24" w:name="_Ref39485250"/>
      <w:bookmarkStart w:id="25" w:name="_Ref39485258"/>
      <w:r w:rsidRPr="009B2479">
        <w:rPr>
          <w:rFonts w:ascii="Times New Roman" w:hAnsi="Times New Roman" w:cs="Times New Roman"/>
          <w:b/>
          <w:bCs/>
          <w:sz w:val="24"/>
          <w:szCs w:val="24"/>
        </w:rPr>
        <w:t>ELEKTRONINIS AUKCIONAS</w:t>
      </w:r>
      <w:bookmarkEnd w:id="20"/>
      <w:bookmarkEnd w:id="21"/>
      <w:bookmarkEnd w:id="22"/>
      <w:bookmarkEnd w:id="23"/>
    </w:p>
    <w:p w14:paraId="293B7A5C" w14:textId="1567556B" w:rsidR="00A033E6" w:rsidRPr="00A033E6" w:rsidRDefault="00A033E6" w:rsidP="00A033E6">
      <w:pPr>
        <w:spacing w:after="0" w:line="240" w:lineRule="auto"/>
        <w:ind w:firstLine="567"/>
        <w:jc w:val="both"/>
        <w:rPr>
          <w:rFonts w:ascii="Times New Roman" w:hAnsi="Times New Roman" w:cs="Times New Roman"/>
          <w:sz w:val="24"/>
          <w:szCs w:val="24"/>
        </w:rPr>
      </w:pPr>
      <w:r w:rsidRPr="00A033E6">
        <w:rPr>
          <w:rFonts w:ascii="Times New Roman" w:hAnsi="Times New Roman" w:cs="Times New Roman"/>
          <w:sz w:val="24"/>
          <w:szCs w:val="24"/>
        </w:rPr>
        <w:t>8.1.  Perkančioji organizacija pirkime netaikys elektroninio aukciono.</w:t>
      </w:r>
    </w:p>
    <w:p w14:paraId="14CBD3AD" w14:textId="60C349DB" w:rsidR="009D0DC5" w:rsidRPr="00A033E6" w:rsidRDefault="00A033E6" w:rsidP="00141409">
      <w:pPr>
        <w:pStyle w:val="Antrat1"/>
        <w:numPr>
          <w:ilvl w:val="0"/>
          <w:numId w:val="22"/>
        </w:numPr>
        <w:tabs>
          <w:tab w:val="left" w:pos="709"/>
        </w:tabs>
        <w:spacing w:line="20" w:lineRule="atLeast"/>
        <w:contextualSpacing/>
        <w:rPr>
          <w:rFonts w:ascii="Times New Roman" w:hAnsi="Times New Roman" w:cs="Times New Roman"/>
          <w:b/>
          <w:bCs/>
          <w:sz w:val="24"/>
          <w:szCs w:val="24"/>
        </w:rPr>
      </w:pPr>
      <w:bookmarkStart w:id="26" w:name="_Ref39667303"/>
      <w:bookmarkStart w:id="27" w:name="_Ref39667308"/>
      <w:r w:rsidRPr="00A033E6">
        <w:rPr>
          <w:rFonts w:ascii="Times New Roman" w:hAnsi="Times New Roman" w:cs="Times New Roman"/>
          <w:b/>
          <w:bCs/>
          <w:sz w:val="24"/>
          <w:szCs w:val="24"/>
        </w:rPr>
        <w:t>PASIŪLYMŲ VERTINIMAS</w:t>
      </w:r>
      <w:bookmarkEnd w:id="24"/>
      <w:bookmarkEnd w:id="25"/>
      <w:bookmarkEnd w:id="26"/>
      <w:bookmarkEnd w:id="27"/>
    </w:p>
    <w:p w14:paraId="185E9B22" w14:textId="10609F77" w:rsidR="00021B0D" w:rsidRPr="00CD26FC" w:rsidRDefault="00021B0D" w:rsidP="0079608A">
      <w:pPr>
        <w:pStyle w:val="Sraopastraipa"/>
        <w:numPr>
          <w:ilvl w:val="1"/>
          <w:numId w:val="22"/>
        </w:numPr>
        <w:spacing w:after="0" w:line="240" w:lineRule="auto"/>
        <w:ind w:left="0" w:firstLine="567"/>
        <w:jc w:val="both"/>
        <w:rPr>
          <w:rFonts w:ascii="Times New Roman" w:eastAsia="Calibri" w:hAnsi="Times New Roman" w:cs="Times New Roman"/>
          <w:iCs/>
          <w:sz w:val="24"/>
          <w:szCs w:val="24"/>
        </w:rPr>
      </w:pPr>
      <w:r w:rsidRPr="00CD26FC">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7859AD">
        <w:rPr>
          <w:rFonts w:ascii="Times New Roman" w:eastAsia="Calibri" w:hAnsi="Times New Roman" w:cs="Times New Roman"/>
          <w:sz w:val="24"/>
          <w:szCs w:val="24"/>
          <w:shd w:val="clear" w:color="auto" w:fill="FFFFFF"/>
        </w:rPr>
        <w:t>4</w:t>
      </w:r>
      <w:r w:rsidRPr="00CD26FC">
        <w:rPr>
          <w:rFonts w:ascii="Times New Roman" w:eastAsia="Calibri" w:hAnsi="Times New Roman" w:cs="Times New Roman"/>
          <w:sz w:val="24"/>
          <w:szCs w:val="24"/>
          <w:shd w:val="clear" w:color="auto" w:fill="FFFFFF"/>
        </w:rPr>
        <w:t xml:space="preserve"> </w:t>
      </w:r>
      <w:r w:rsidRPr="00CD26FC">
        <w:rPr>
          <w:rFonts w:ascii="Times New Roman" w:eastAsia="Calibri" w:hAnsi="Times New Roman" w:cs="Times New Roman"/>
          <w:sz w:val="24"/>
          <w:szCs w:val="24"/>
        </w:rPr>
        <w:t>priede.</w:t>
      </w:r>
      <w:r w:rsidRPr="00CD26FC">
        <w:rPr>
          <w:rFonts w:ascii="Times New Roman" w:eastAsia="Calibri" w:hAnsi="Times New Roman" w:cs="Times New Roman"/>
          <w:color w:val="7030A0"/>
          <w:sz w:val="24"/>
          <w:szCs w:val="24"/>
        </w:rPr>
        <w:t xml:space="preserve"> </w:t>
      </w:r>
    </w:p>
    <w:p w14:paraId="0072314F" w14:textId="77777777" w:rsidR="00021B0D" w:rsidRPr="00021B0D" w:rsidRDefault="00021B0D" w:rsidP="0079608A">
      <w:pPr>
        <w:numPr>
          <w:ilvl w:val="1"/>
          <w:numId w:val="23"/>
        </w:numPr>
        <w:tabs>
          <w:tab w:val="left" w:pos="993"/>
        </w:tabs>
        <w:spacing w:after="0" w:line="240" w:lineRule="auto"/>
        <w:ind w:left="0" w:firstLine="567"/>
        <w:contextualSpacing/>
        <w:jc w:val="both"/>
        <w:rPr>
          <w:rFonts w:ascii="Times New Roman" w:hAnsi="Times New Roman" w:cs="Times New Roman"/>
          <w:bCs/>
          <w:iCs/>
          <w:sz w:val="24"/>
          <w:szCs w:val="24"/>
        </w:rPr>
      </w:pPr>
      <w:r w:rsidRPr="00021B0D">
        <w:rPr>
          <w:rFonts w:ascii="Times New Roman" w:hAnsi="Times New Roman" w:cs="Times New Roman"/>
          <w:color w:val="000000" w:themeColor="text1"/>
          <w:sz w:val="24"/>
          <w:szCs w:val="24"/>
        </w:rPr>
        <w:t>Laimėjusiu pasiūlymu kiekvienoje pirkimo objekto dalyje galės būti pripažintas tik 1 (vienas) ekonomiškai naudingiausias pasiūlymas, esantis atitinkamos pirkimo objekto dalies pasiūlymų eilės pirmoje vietoje. Tas pats tiekėjas gali būti nustatomas laimėtoju dėl visų pirkimo objekto dalių.</w:t>
      </w:r>
    </w:p>
    <w:p w14:paraId="2F00D918" w14:textId="20FA204C" w:rsidR="00B43F51" w:rsidRPr="00BC0C60" w:rsidRDefault="00021B0D" w:rsidP="0079608A">
      <w:pPr>
        <w:numPr>
          <w:ilvl w:val="1"/>
          <w:numId w:val="24"/>
        </w:numPr>
        <w:tabs>
          <w:tab w:val="left" w:pos="709"/>
          <w:tab w:val="left" w:pos="993"/>
        </w:tabs>
        <w:spacing w:after="0" w:line="240" w:lineRule="auto"/>
        <w:ind w:left="0" w:firstLine="567"/>
        <w:contextualSpacing/>
        <w:jc w:val="both"/>
        <w:rPr>
          <w:rStyle w:val="cf01"/>
          <w:rFonts w:ascii="Times New Roman" w:eastAsiaTheme="minorHAnsi" w:hAnsi="Times New Roman" w:cs="Times New Roman"/>
          <w:b/>
          <w:bCs/>
          <w:color w:val="EE0000"/>
          <w:sz w:val="24"/>
          <w:szCs w:val="24"/>
          <w:u w:val="single"/>
        </w:rPr>
      </w:pPr>
      <w:r w:rsidRPr="00021B0D">
        <w:rPr>
          <w:rFonts w:ascii="Times New Roman" w:hAnsi="Times New Roman" w:cs="Times New Roman"/>
          <w:b/>
          <w:bCs/>
          <w:sz w:val="24"/>
          <w:szCs w:val="24"/>
        </w:rPr>
        <w:lastRenderedPageBreak/>
        <w:t xml:space="preserve"> </w:t>
      </w:r>
      <w:r w:rsidR="00B43F51" w:rsidRPr="00BC0C60">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E95466F" w14:textId="639CC237" w:rsidR="00B43F51" w:rsidRPr="00CD26FC" w:rsidRDefault="00B43F51" w:rsidP="0079608A">
      <w:pPr>
        <w:pStyle w:val="Betarp"/>
        <w:numPr>
          <w:ilvl w:val="2"/>
          <w:numId w:val="24"/>
        </w:numPr>
        <w:tabs>
          <w:tab w:val="left" w:pos="709"/>
          <w:tab w:val="left" w:pos="993"/>
          <w:tab w:val="left" w:pos="1134"/>
        </w:tabs>
        <w:ind w:left="0" w:firstLine="567"/>
        <w:contextualSpacing/>
        <w:jc w:val="both"/>
        <w:rPr>
          <w:rFonts w:ascii="Times New Roman" w:hAnsi="Times New Roman" w:cs="Times New Roman"/>
          <w:sz w:val="24"/>
          <w:szCs w:val="24"/>
        </w:rPr>
      </w:pPr>
      <w:r w:rsidRPr="00CD26FC">
        <w:rPr>
          <w:rFonts w:ascii="Times New Roman" w:hAnsi="Times New Roman" w:cs="Times New Roman"/>
          <w:sz w:val="24"/>
          <w:szCs w:val="24"/>
        </w:rPr>
        <w:t xml:space="preserve">tiekėjo pasirašytas pasiūlymas, parengtas pagal specialiųjų pirkimo sąlygų </w:t>
      </w:r>
      <w:r w:rsidR="007637A1">
        <w:rPr>
          <w:rFonts w:ascii="Times New Roman" w:hAnsi="Times New Roman" w:cs="Times New Roman"/>
          <w:sz w:val="24"/>
          <w:szCs w:val="24"/>
          <w:shd w:val="clear" w:color="auto" w:fill="FFFFFF"/>
        </w:rPr>
        <w:t>4</w:t>
      </w:r>
      <w:r w:rsidRPr="00CD26FC">
        <w:rPr>
          <w:rFonts w:ascii="Times New Roman" w:hAnsi="Times New Roman" w:cs="Times New Roman"/>
          <w:sz w:val="24"/>
          <w:szCs w:val="24"/>
          <w:shd w:val="clear" w:color="auto" w:fill="FFFFFF"/>
        </w:rPr>
        <w:t xml:space="preserve"> </w:t>
      </w:r>
      <w:r w:rsidRPr="00CD26FC">
        <w:rPr>
          <w:rFonts w:ascii="Times New Roman" w:hAnsi="Times New Roman" w:cs="Times New Roman"/>
          <w:sz w:val="24"/>
          <w:szCs w:val="24"/>
        </w:rPr>
        <w:t>priede pateiktą pasiūlymo formą;</w:t>
      </w:r>
    </w:p>
    <w:p w14:paraId="4FBBEC8F" w14:textId="477BDE30" w:rsidR="00B43F51" w:rsidRPr="00CD26FC" w:rsidRDefault="00B43F51" w:rsidP="0079608A">
      <w:pPr>
        <w:pStyle w:val="Sraopastraipa"/>
        <w:numPr>
          <w:ilvl w:val="2"/>
          <w:numId w:val="24"/>
        </w:numPr>
        <w:tabs>
          <w:tab w:val="left" w:pos="709"/>
          <w:tab w:val="left" w:pos="993"/>
        </w:tabs>
        <w:ind w:left="0" w:firstLine="567"/>
        <w:jc w:val="both"/>
        <w:rPr>
          <w:rFonts w:ascii="Times New Roman" w:eastAsiaTheme="minorHAnsi" w:hAnsi="Times New Roman" w:cs="Times New Roman"/>
          <w:sz w:val="24"/>
          <w:szCs w:val="24"/>
        </w:rPr>
      </w:pPr>
      <w:r w:rsidRPr="00CD26FC">
        <w:rPr>
          <w:rFonts w:ascii="Times New Roman" w:eastAsiaTheme="minorHAnsi" w:hAnsi="Times New Roman" w:cs="Times New Roman"/>
          <w:sz w:val="24"/>
          <w:szCs w:val="24"/>
        </w:rPr>
        <w:t xml:space="preserve">užpildyta techninė specifikacija pagal specialiųjų pirkimo sąlygų </w:t>
      </w:r>
      <w:r w:rsidR="007637A1">
        <w:rPr>
          <w:rFonts w:ascii="Times New Roman" w:eastAsiaTheme="minorHAnsi" w:hAnsi="Times New Roman" w:cs="Times New Roman"/>
          <w:sz w:val="24"/>
          <w:szCs w:val="24"/>
        </w:rPr>
        <w:t>5</w:t>
      </w:r>
      <w:r w:rsidRPr="00CD26FC">
        <w:rPr>
          <w:rFonts w:ascii="Times New Roman" w:eastAsiaTheme="minorHAnsi" w:hAnsi="Times New Roman" w:cs="Times New Roman"/>
          <w:sz w:val="24"/>
          <w:szCs w:val="24"/>
        </w:rPr>
        <w:t xml:space="preserve"> priedą ir dokumentai, pagrindžiantys techninės specifikacijos atitiktį;</w:t>
      </w:r>
    </w:p>
    <w:p w14:paraId="42A83251" w14:textId="77777777" w:rsidR="00F537C4" w:rsidRPr="00CD26FC" w:rsidRDefault="00B43F51" w:rsidP="0079608A">
      <w:pPr>
        <w:pStyle w:val="Sraopastraipa"/>
        <w:numPr>
          <w:ilvl w:val="2"/>
          <w:numId w:val="24"/>
        </w:numPr>
        <w:tabs>
          <w:tab w:val="left" w:pos="709"/>
          <w:tab w:val="left" w:pos="993"/>
        </w:tabs>
        <w:ind w:left="0" w:firstLine="567"/>
        <w:jc w:val="both"/>
        <w:rPr>
          <w:rFonts w:ascii="Times New Roman" w:eastAsiaTheme="minorHAnsi" w:hAnsi="Times New Roman" w:cs="Times New Roman"/>
          <w:sz w:val="24"/>
          <w:szCs w:val="24"/>
        </w:rPr>
      </w:pPr>
      <w:r w:rsidRPr="00CD26FC">
        <w:rPr>
          <w:rFonts w:ascii="Times New Roman" w:eastAsiaTheme="minorHAnsi" w:hAnsi="Times New Roman" w:cs="Times New Roman"/>
          <w:sz w:val="24"/>
          <w:szCs w:val="24"/>
        </w:rPr>
        <w:t>EBVPD, kaip reikalaujama specialiųjų pirkimo sąlygų 4.1 punkte;</w:t>
      </w:r>
    </w:p>
    <w:p w14:paraId="29C297CC" w14:textId="77777777" w:rsidR="00500D1F" w:rsidRPr="00BC0C60" w:rsidRDefault="00556375" w:rsidP="0079608A">
      <w:pPr>
        <w:pStyle w:val="Sraopastraipa"/>
        <w:numPr>
          <w:ilvl w:val="2"/>
          <w:numId w:val="24"/>
        </w:numPr>
        <w:tabs>
          <w:tab w:val="left" w:pos="709"/>
          <w:tab w:val="left" w:pos="993"/>
        </w:tabs>
        <w:ind w:left="0" w:firstLine="567"/>
        <w:jc w:val="both"/>
        <w:rPr>
          <w:rFonts w:ascii="Times New Roman" w:eastAsiaTheme="minorHAnsi" w:hAnsi="Times New Roman" w:cs="Times New Roman"/>
          <w:sz w:val="24"/>
          <w:szCs w:val="24"/>
        </w:rPr>
      </w:pPr>
      <w:r w:rsidRPr="00BC0C60">
        <w:rPr>
          <w:rFonts w:ascii="Times New Roman" w:eastAsiaTheme="minorHAnsi" w:hAnsi="Times New Roman" w:cs="Times New Roman"/>
          <w:sz w:val="24"/>
          <w:szCs w:val="24"/>
        </w:rPr>
        <w:t>bendra pasiūlymo vertė viršys pirkimui skirtą finansavimą – atitinkamų atskirų pirkimo dalių vertes, kurios nurodytos pasiūlymo formoje</w:t>
      </w:r>
      <w:r w:rsidR="00500D1F" w:rsidRPr="00BC0C60">
        <w:rPr>
          <w:rFonts w:ascii="Times New Roman" w:hAnsi="Times New Roman" w:cs="Times New Roman"/>
          <w:color w:val="7030A0"/>
          <w:sz w:val="24"/>
          <w:szCs w:val="24"/>
          <w:shd w:val="clear" w:color="auto" w:fill="FFFFFF"/>
        </w:rPr>
        <w:t>;</w:t>
      </w:r>
    </w:p>
    <w:p w14:paraId="04E9D966" w14:textId="79CF88DE" w:rsidR="00500D1F" w:rsidRPr="00CD26FC" w:rsidRDefault="00500D1F" w:rsidP="00197FAC">
      <w:pPr>
        <w:pStyle w:val="Sraopastraipa"/>
        <w:numPr>
          <w:ilvl w:val="2"/>
          <w:numId w:val="24"/>
        </w:numPr>
        <w:tabs>
          <w:tab w:val="left" w:pos="709"/>
          <w:tab w:val="left" w:pos="993"/>
        </w:tabs>
        <w:spacing w:after="0"/>
        <w:ind w:left="0" w:firstLine="567"/>
        <w:jc w:val="both"/>
        <w:rPr>
          <w:rFonts w:ascii="Times New Roman" w:eastAsiaTheme="minorHAnsi" w:hAnsi="Times New Roman" w:cs="Times New Roman"/>
          <w:sz w:val="24"/>
          <w:szCs w:val="24"/>
        </w:rPr>
      </w:pPr>
      <w:r w:rsidRPr="00CD26FC">
        <w:rPr>
          <w:rFonts w:ascii="Times New Roman" w:hAnsi="Times New Roman" w:cs="Times New Roman"/>
          <w:sz w:val="24"/>
          <w:szCs w:val="24"/>
          <w:shd w:val="clear" w:color="auto" w:fill="FFFFFF"/>
        </w:rPr>
        <w:t>kitais bendrųjų pirkimo sąlygų 18 skyriuje numatytais pasiūlymų atmetimo pagrindais.</w:t>
      </w:r>
    </w:p>
    <w:p w14:paraId="641E8CBD" w14:textId="547A50B9" w:rsidR="00500D1F" w:rsidRPr="00CD26FC" w:rsidRDefault="00500D1F" w:rsidP="0079608A">
      <w:pPr>
        <w:pStyle w:val="Betarp"/>
        <w:numPr>
          <w:ilvl w:val="1"/>
          <w:numId w:val="24"/>
        </w:numPr>
        <w:tabs>
          <w:tab w:val="left" w:pos="993"/>
        </w:tabs>
        <w:spacing w:line="20" w:lineRule="atLeast"/>
        <w:ind w:left="0" w:firstLine="567"/>
        <w:contextualSpacing/>
        <w:jc w:val="both"/>
        <w:rPr>
          <w:rFonts w:ascii="Times New Roman" w:eastAsiaTheme="minorHAnsi" w:hAnsi="Times New Roman" w:cs="Times New Roman"/>
          <w:bCs/>
          <w:sz w:val="24"/>
          <w:szCs w:val="24"/>
        </w:rPr>
      </w:pPr>
      <w:r w:rsidRPr="00CD26FC">
        <w:rPr>
          <w:rFonts w:ascii="Times New Roman" w:eastAsiaTheme="minorHAnsi" w:hAnsi="Times New Roman" w:cs="Times New Roman"/>
          <w:bCs/>
          <w:sz w:val="24"/>
          <w:szCs w:val="24"/>
        </w:rPr>
        <w:t xml:space="preserve"> Komisija gali nevertinti viso tiekėjo pasiūlymo, jeigu patikrinusi jo dalį nustato, kad, vadovaujantis VPĮ reikalavimais, pasiūlymas turi būti atmestas.</w:t>
      </w:r>
    </w:p>
    <w:p w14:paraId="678C44CA" w14:textId="45B05627" w:rsidR="00FE7908" w:rsidRPr="004F3138" w:rsidRDefault="004F3138" w:rsidP="00141409">
      <w:pPr>
        <w:pStyle w:val="Antrat1"/>
        <w:numPr>
          <w:ilvl w:val="0"/>
          <w:numId w:val="22"/>
        </w:numPr>
        <w:tabs>
          <w:tab w:val="left" w:pos="567"/>
        </w:tabs>
        <w:spacing w:line="20" w:lineRule="atLeast"/>
        <w:contextualSpacing/>
        <w:rPr>
          <w:rFonts w:ascii="Times New Roman" w:hAnsi="Times New Roman" w:cs="Times New Roman"/>
          <w:b/>
          <w:bCs/>
          <w:sz w:val="24"/>
          <w:szCs w:val="24"/>
        </w:rPr>
      </w:pPr>
      <w:bookmarkStart w:id="28" w:name="_Ref39425999"/>
      <w:bookmarkStart w:id="29" w:name="_Ref39426005"/>
      <w:r w:rsidRPr="004F3138">
        <w:rPr>
          <w:rFonts w:ascii="Times New Roman" w:hAnsi="Times New Roman" w:cs="Times New Roman"/>
          <w:b/>
          <w:bCs/>
          <w:sz w:val="24"/>
          <w:szCs w:val="24"/>
        </w:rPr>
        <w:t>SUTARTIES SUDARYMAS</w:t>
      </w:r>
      <w:bookmarkEnd w:id="28"/>
      <w:bookmarkEnd w:id="29"/>
    </w:p>
    <w:bookmarkEnd w:id="1"/>
    <w:p w14:paraId="5134137E" w14:textId="315C2C83" w:rsidR="002B349E" w:rsidRPr="00FF7C25" w:rsidRDefault="002B349E" w:rsidP="002B349E">
      <w:pPr>
        <w:pStyle w:val="Sraopastraipa"/>
        <w:numPr>
          <w:ilvl w:val="1"/>
          <w:numId w:val="14"/>
        </w:numPr>
        <w:spacing w:after="0" w:line="240" w:lineRule="auto"/>
        <w:ind w:left="0" w:firstLine="709"/>
        <w:jc w:val="both"/>
        <w:rPr>
          <w:rFonts w:ascii="Times New Roman" w:hAnsi="Times New Roman" w:cs="Times New Roman"/>
          <w:color w:val="000000" w:themeColor="text1"/>
        </w:rPr>
      </w:pPr>
      <w:r w:rsidRPr="002B349E">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B2786F">
        <w:rPr>
          <w:rFonts w:ascii="Times New Roman" w:hAnsi="Times New Roman" w:cs="Times New Roman"/>
          <w:color w:val="000000" w:themeColor="text1"/>
          <w:sz w:val="24"/>
          <w:szCs w:val="24"/>
        </w:rPr>
        <w:t>7</w:t>
      </w:r>
      <w:r w:rsidRPr="002B349E">
        <w:rPr>
          <w:rFonts w:ascii="Times New Roman" w:hAnsi="Times New Roman" w:cs="Times New Roman"/>
          <w:color w:val="000000" w:themeColor="text1"/>
          <w:sz w:val="24"/>
          <w:szCs w:val="24"/>
        </w:rPr>
        <w:t xml:space="preserve"> priede „Sutarties projektas“.</w:t>
      </w:r>
    </w:p>
    <w:p w14:paraId="4EFBB22D" w14:textId="15A0A927" w:rsidR="00FF7C25" w:rsidRPr="00E86515" w:rsidRDefault="00AD3ED0" w:rsidP="00924A68">
      <w:pPr>
        <w:pStyle w:val="Sraopastraipa"/>
        <w:numPr>
          <w:ilvl w:val="1"/>
          <w:numId w:val="14"/>
        </w:numPr>
        <w:spacing w:after="0" w:line="240" w:lineRule="auto"/>
        <w:ind w:left="0" w:firstLine="709"/>
        <w:jc w:val="both"/>
        <w:rPr>
          <w:rFonts w:ascii="Times New Roman" w:hAnsi="Times New Roman" w:cs="Times New Roman"/>
          <w:b/>
          <w:bCs/>
          <w:color w:val="000000" w:themeColor="text1"/>
        </w:rPr>
      </w:pPr>
      <w:r w:rsidRPr="00E86515">
        <w:rPr>
          <w:rFonts w:ascii="Times New Roman" w:hAnsi="Times New Roman" w:cs="Times New Roman"/>
          <w:b/>
          <w:bCs/>
          <w:color w:val="000000" w:themeColor="text1"/>
          <w:sz w:val="24"/>
          <w:szCs w:val="24"/>
        </w:rPr>
        <w:t xml:space="preserve">Įvykdžius pirkimo procedūras bei nustačius pirkimo laimėtoją, </w:t>
      </w:r>
      <w:r w:rsidR="00F47E8C" w:rsidRPr="00E86515">
        <w:rPr>
          <w:rFonts w:ascii="Times New Roman" w:hAnsi="Times New Roman" w:cs="Times New Roman"/>
          <w:b/>
          <w:bCs/>
          <w:color w:val="000000" w:themeColor="text1"/>
          <w:sz w:val="24"/>
          <w:szCs w:val="24"/>
        </w:rPr>
        <w:t>Centrinė projektų valdymo agentūra (CPVA) vykdys</w:t>
      </w:r>
      <w:r w:rsidR="00924A68" w:rsidRPr="00E86515">
        <w:rPr>
          <w:rFonts w:ascii="Times New Roman" w:hAnsi="Times New Roman" w:cs="Times New Roman"/>
          <w:b/>
          <w:bCs/>
          <w:color w:val="000000" w:themeColor="text1"/>
          <w:sz w:val="24"/>
          <w:szCs w:val="24"/>
        </w:rPr>
        <w:t xml:space="preserve"> pirkimo dokumentų</w:t>
      </w:r>
      <w:r w:rsidR="00F47E8C" w:rsidRPr="00E86515">
        <w:rPr>
          <w:rFonts w:ascii="Times New Roman" w:hAnsi="Times New Roman" w:cs="Times New Roman"/>
          <w:b/>
          <w:bCs/>
          <w:color w:val="000000" w:themeColor="text1"/>
          <w:sz w:val="24"/>
          <w:szCs w:val="24"/>
        </w:rPr>
        <w:t xml:space="preserve"> </w:t>
      </w:r>
      <w:r w:rsidR="00F770D0" w:rsidRPr="00E86515">
        <w:rPr>
          <w:rFonts w:ascii="Times New Roman" w:hAnsi="Times New Roman" w:cs="Times New Roman"/>
          <w:b/>
          <w:bCs/>
          <w:color w:val="000000" w:themeColor="text1"/>
          <w:sz w:val="24"/>
          <w:szCs w:val="24"/>
        </w:rPr>
        <w:t>išankstin</w:t>
      </w:r>
      <w:r w:rsidR="00BA4228" w:rsidRPr="00E86515">
        <w:rPr>
          <w:rFonts w:ascii="Times New Roman" w:hAnsi="Times New Roman" w:cs="Times New Roman"/>
          <w:b/>
          <w:bCs/>
          <w:color w:val="000000" w:themeColor="text1"/>
          <w:sz w:val="24"/>
          <w:szCs w:val="24"/>
        </w:rPr>
        <w:t>ę</w:t>
      </w:r>
      <w:r w:rsidR="00F770D0" w:rsidRPr="00E86515">
        <w:rPr>
          <w:rFonts w:ascii="Times New Roman" w:hAnsi="Times New Roman" w:cs="Times New Roman"/>
          <w:b/>
          <w:bCs/>
          <w:color w:val="000000" w:themeColor="text1"/>
          <w:sz w:val="24"/>
          <w:szCs w:val="24"/>
        </w:rPr>
        <w:t xml:space="preserve"> patikr</w:t>
      </w:r>
      <w:r w:rsidR="00BA4228" w:rsidRPr="00E86515">
        <w:rPr>
          <w:rFonts w:ascii="Times New Roman" w:hAnsi="Times New Roman" w:cs="Times New Roman"/>
          <w:b/>
          <w:bCs/>
          <w:color w:val="000000" w:themeColor="text1"/>
          <w:sz w:val="24"/>
          <w:szCs w:val="24"/>
        </w:rPr>
        <w:t>ą</w:t>
      </w:r>
      <w:r w:rsidR="00F770D0" w:rsidRPr="00E86515">
        <w:rPr>
          <w:rFonts w:ascii="Times New Roman" w:hAnsi="Times New Roman" w:cs="Times New Roman"/>
          <w:b/>
          <w:bCs/>
          <w:color w:val="000000" w:themeColor="text1"/>
          <w:sz w:val="24"/>
          <w:szCs w:val="24"/>
        </w:rPr>
        <w:t xml:space="preserve"> iki pirkimo sutarties sudarymo</w:t>
      </w:r>
      <w:r w:rsidR="00924A68" w:rsidRPr="00E86515">
        <w:rPr>
          <w:rFonts w:ascii="Times New Roman" w:hAnsi="Times New Roman" w:cs="Times New Roman"/>
          <w:b/>
          <w:bCs/>
          <w:color w:val="000000" w:themeColor="text1"/>
          <w:sz w:val="24"/>
          <w:szCs w:val="24"/>
        </w:rPr>
        <w:t>.</w:t>
      </w:r>
      <w:r w:rsidR="00A33CA3" w:rsidRPr="00E86515">
        <w:rPr>
          <w:rFonts w:ascii="Times New Roman" w:hAnsi="Times New Roman" w:cs="Times New Roman"/>
          <w:b/>
          <w:bCs/>
          <w:color w:val="000000" w:themeColor="text1"/>
          <w:sz w:val="24"/>
          <w:szCs w:val="24"/>
        </w:rPr>
        <w:t xml:space="preserve"> Laimėtojas sutartį bus kviečiamas pasirašyti tik gavus CPVA patvirtinimą</w:t>
      </w:r>
      <w:r w:rsidR="003F31CC" w:rsidRPr="00E86515">
        <w:rPr>
          <w:rFonts w:ascii="Times New Roman" w:hAnsi="Times New Roman" w:cs="Times New Roman"/>
          <w:b/>
          <w:bCs/>
          <w:color w:val="000000" w:themeColor="text1"/>
          <w:sz w:val="24"/>
          <w:szCs w:val="24"/>
        </w:rPr>
        <w:t xml:space="preserve">, jog pirkimo procedūros atliktos tinkamai. </w:t>
      </w:r>
      <w:r w:rsidR="00074CB0" w:rsidRPr="00E86515">
        <w:rPr>
          <w:rFonts w:ascii="Times New Roman" w:hAnsi="Times New Roman" w:cs="Times New Roman"/>
          <w:b/>
          <w:bCs/>
          <w:color w:val="000000" w:themeColor="text1"/>
          <w:sz w:val="24"/>
          <w:szCs w:val="24"/>
        </w:rPr>
        <w:t xml:space="preserve">Negavus </w:t>
      </w:r>
      <w:r w:rsidR="003F31CC" w:rsidRPr="00E86515">
        <w:rPr>
          <w:rFonts w:ascii="Times New Roman" w:hAnsi="Times New Roman" w:cs="Times New Roman"/>
          <w:b/>
          <w:bCs/>
          <w:color w:val="000000" w:themeColor="text1"/>
          <w:sz w:val="24"/>
          <w:szCs w:val="24"/>
        </w:rPr>
        <w:t xml:space="preserve">CPVA </w:t>
      </w:r>
      <w:r w:rsidR="00074CB0" w:rsidRPr="00E86515">
        <w:rPr>
          <w:rFonts w:ascii="Times New Roman" w:hAnsi="Times New Roman" w:cs="Times New Roman"/>
          <w:b/>
          <w:bCs/>
          <w:color w:val="000000" w:themeColor="text1"/>
          <w:sz w:val="24"/>
          <w:szCs w:val="24"/>
        </w:rPr>
        <w:t>pritarimo, laimėtojas nebus kviečiamas pasirašyti sutarties</w:t>
      </w:r>
      <w:r w:rsidR="00D01185" w:rsidRPr="00E86515">
        <w:rPr>
          <w:rFonts w:ascii="Times New Roman" w:hAnsi="Times New Roman" w:cs="Times New Roman"/>
          <w:b/>
          <w:bCs/>
          <w:color w:val="000000" w:themeColor="text1"/>
          <w:sz w:val="24"/>
          <w:szCs w:val="24"/>
        </w:rPr>
        <w:t xml:space="preserve">, o </w:t>
      </w:r>
      <w:r w:rsidR="006B352D" w:rsidRPr="00E86515">
        <w:rPr>
          <w:rFonts w:ascii="Times New Roman" w:hAnsi="Times New Roman" w:cs="Times New Roman"/>
          <w:b/>
          <w:bCs/>
          <w:color w:val="000000" w:themeColor="text1"/>
          <w:sz w:val="24"/>
          <w:szCs w:val="24"/>
        </w:rPr>
        <w:t>tiekėjų pasiūlyma</w:t>
      </w:r>
      <w:r w:rsidR="00B82916">
        <w:rPr>
          <w:rFonts w:ascii="Times New Roman" w:hAnsi="Times New Roman" w:cs="Times New Roman"/>
          <w:b/>
          <w:bCs/>
          <w:color w:val="000000" w:themeColor="text1"/>
          <w:sz w:val="24"/>
          <w:szCs w:val="24"/>
        </w:rPr>
        <w:t>i</w:t>
      </w:r>
      <w:r w:rsidR="006B352D" w:rsidRPr="00E86515">
        <w:rPr>
          <w:rFonts w:ascii="Times New Roman" w:hAnsi="Times New Roman" w:cs="Times New Roman"/>
          <w:b/>
          <w:bCs/>
          <w:color w:val="000000" w:themeColor="text1"/>
          <w:sz w:val="24"/>
          <w:szCs w:val="24"/>
        </w:rPr>
        <w:t xml:space="preserve"> bus vertinami pagal CPVA pateiktas pastabas.</w:t>
      </w:r>
      <w:r w:rsidR="00D01185" w:rsidRPr="00E86515">
        <w:rPr>
          <w:rFonts w:ascii="Times New Roman" w:hAnsi="Times New Roman" w:cs="Times New Roman"/>
          <w:b/>
          <w:bCs/>
          <w:color w:val="000000" w:themeColor="text1"/>
          <w:sz w:val="24"/>
          <w:szCs w:val="24"/>
        </w:rPr>
        <w:t xml:space="preserve"> </w:t>
      </w:r>
    </w:p>
    <w:p w14:paraId="28DF579A" w14:textId="06883BE3" w:rsidR="00D43E2A" w:rsidRPr="0031518C" w:rsidRDefault="0031518C" w:rsidP="006830D3">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772F1064"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6394CD21"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5E8E4E1E"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457BAA7"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04A065C6"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86D0CE3" w14:textId="7F7E332E"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hyperlink r:id="rId16" w:history="1">
        <w:r w:rsidRPr="006830D3">
          <w:rPr>
            <w:rStyle w:val="Hipersaitas"/>
            <w:rFonts w:ascii="Times New Roman" w:eastAsia="Times New Roman" w:hAnsi="Times New Roman" w:cs="Times New Roman"/>
            <w:sz w:val="24"/>
            <w:szCs w:val="24"/>
          </w:rPr>
          <w:t>https://vpt.lrv.lt/media/viesa/saugykla/2024/5/XNqhLtSLXOs.pdf</w:t>
        </w:r>
      </w:hyperlink>
      <w:r w:rsidR="003B2877">
        <w:rPr>
          <w:rFonts w:ascii="Times New Roman" w:eastAsia="Times New Roman" w:hAnsi="Times New Roman" w:cs="Times New Roman"/>
          <w:sz w:val="24"/>
          <w:szCs w:val="24"/>
        </w:rPr>
        <w:t xml:space="preserve"> </w:t>
      </w:r>
    </w:p>
    <w:p w14:paraId="2A941D88"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lastRenderedPageBreak/>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0F3DC5AC" w14:textId="77777777" w:rsidR="006830D3" w:rsidRPr="006830D3" w:rsidRDefault="006830D3" w:rsidP="006830D3">
      <w:pPr>
        <w:shd w:val="clear" w:color="auto" w:fill="FFFFFF"/>
        <w:spacing w:after="0" w:line="240" w:lineRule="auto"/>
        <w:ind w:firstLine="709"/>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279F2CA8" w14:textId="77777777" w:rsidR="006830D3" w:rsidRDefault="006830D3"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C619A" w:rsidRDefault="000631F1" w:rsidP="005C1E12">
      <w:pPr>
        <w:pStyle w:val="Antrat1"/>
        <w:jc w:val="right"/>
        <w:rPr>
          <w:rFonts w:ascii="Times New Roman" w:hAnsi="Times New Roman" w:cs="Times New Roman"/>
          <w:sz w:val="24"/>
          <w:szCs w:val="24"/>
        </w:rPr>
      </w:pPr>
      <w:r w:rsidRPr="00EC619A">
        <w:rPr>
          <w:rFonts w:ascii="Times New Roman" w:hAnsi="Times New Roman" w:cs="Times New Roman"/>
          <w:color w:val="auto"/>
          <w:sz w:val="24"/>
          <w:szCs w:val="24"/>
        </w:rPr>
        <w:lastRenderedPageBreak/>
        <w:t>P</w:t>
      </w:r>
      <w:r w:rsidR="008F59C5" w:rsidRPr="00EC619A">
        <w:rPr>
          <w:rFonts w:ascii="Times New Roman" w:hAnsi="Times New Roman" w:cs="Times New Roman"/>
          <w:color w:val="auto"/>
          <w:sz w:val="24"/>
          <w:szCs w:val="24"/>
        </w:rPr>
        <w:t>irkimo sąlygų 1 priedas „Terminai“</w:t>
      </w:r>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p w14:paraId="00AAD47C" w14:textId="77777777" w:rsidR="00436EB9" w:rsidRPr="00436EB9" w:rsidRDefault="00436EB9" w:rsidP="00436EB9">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436EB9" w:rsidRPr="00436EB9" w14:paraId="35CB536B"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4A655D1"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C36F250" w14:textId="77777777" w:rsidR="00436EB9" w:rsidRPr="00436EB9" w:rsidRDefault="00436EB9" w:rsidP="00436EB9">
            <w:pPr>
              <w:jc w:val="center"/>
              <w:rPr>
                <w:rFonts w:ascii="Times New Roman" w:eastAsia="Calibri" w:hAnsi="Times New Roman" w:cs="Times New Roman"/>
                <w:b/>
                <w:bCs/>
                <w:sz w:val="24"/>
                <w:szCs w:val="24"/>
              </w:rPr>
            </w:pPr>
            <w:r w:rsidRPr="00436EB9">
              <w:rPr>
                <w:rFonts w:ascii="Times New Roman" w:eastAsia="Calibri" w:hAnsi="Times New Roman" w:cs="Times New Roman"/>
                <w:b/>
                <w:bCs/>
                <w:sz w:val="24"/>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2FAE608" w14:textId="77777777" w:rsidR="00436EB9" w:rsidRPr="00436EB9" w:rsidRDefault="00436EB9" w:rsidP="00436EB9">
            <w:pPr>
              <w:spacing w:after="0"/>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DATA/DIENŲ SKAIČIUS/ LAIKAS</w:t>
            </w:r>
          </w:p>
          <w:p w14:paraId="3E577F9F" w14:textId="77777777" w:rsidR="00436EB9" w:rsidRPr="00436EB9" w:rsidRDefault="00436EB9" w:rsidP="00436EB9">
            <w:pPr>
              <w:spacing w:after="0"/>
              <w:jc w:val="center"/>
              <w:rPr>
                <w:rFonts w:ascii="Times New Roman" w:eastAsia="Calibri" w:hAnsi="Times New Roman" w:cs="Times New Roman"/>
                <w:sz w:val="24"/>
                <w:szCs w:val="24"/>
              </w:rPr>
            </w:pPr>
            <w:r w:rsidRPr="00436EB9">
              <w:rPr>
                <w:rFonts w:ascii="Times New Roman" w:eastAsia="Calibri" w:hAnsi="Times New Roman" w:cs="Times New Roman"/>
                <w:sz w:val="24"/>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C7D1E0" w14:textId="77777777" w:rsidR="00436EB9" w:rsidRPr="00436EB9" w:rsidRDefault="00436EB9" w:rsidP="00436EB9">
            <w:pPr>
              <w:jc w:val="center"/>
              <w:rPr>
                <w:rFonts w:ascii="Times New Roman" w:eastAsia="Calibri" w:hAnsi="Times New Roman" w:cs="Times New Roman"/>
                <w:b/>
                <w:sz w:val="24"/>
                <w:szCs w:val="24"/>
              </w:rPr>
            </w:pPr>
            <w:r w:rsidRPr="00436EB9">
              <w:rPr>
                <w:rFonts w:ascii="Times New Roman" w:eastAsia="Calibri" w:hAnsi="Times New Roman" w:cs="Times New Roman"/>
                <w:b/>
                <w:sz w:val="24"/>
                <w:szCs w:val="24"/>
              </w:rPr>
              <w:t>PASTABOS</w:t>
            </w:r>
          </w:p>
        </w:tc>
      </w:tr>
      <w:tr w:rsidR="00436EB9" w:rsidRPr="00436EB9" w14:paraId="523649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C0FEE"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BF20F"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bCs/>
                <w:sz w:val="24"/>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1DF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F9CFB"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sz w:val="24"/>
                <w:szCs w:val="24"/>
              </w:rPr>
              <w:t>Perkančioji organizacija turi teisę pratęsti pasiūlymų pateikimo terminą.</w:t>
            </w:r>
          </w:p>
        </w:tc>
      </w:tr>
      <w:tr w:rsidR="00436EB9" w:rsidRPr="00436EB9" w14:paraId="63DA1CB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E4BE3"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1E795" w14:textId="77777777" w:rsidR="00436EB9" w:rsidRPr="00436EB9" w:rsidRDefault="00436EB9" w:rsidP="00436EB9">
            <w:pPr>
              <w:keepNext/>
              <w:spacing w:after="0" w:line="240" w:lineRule="auto"/>
              <w:rPr>
                <w:rFonts w:ascii="Times New Roman" w:eastAsia="Calibri" w:hAnsi="Times New Roman" w:cs="Times New Roman"/>
                <w:sz w:val="24"/>
                <w:szCs w:val="24"/>
              </w:rPr>
            </w:pPr>
            <w:r w:rsidRPr="00436EB9">
              <w:rPr>
                <w:rFonts w:ascii="Times New Roman" w:eastAsia="Times New Roman" w:hAnsi="Times New Roman" w:cs="Times New Roman"/>
                <w:sz w:val="24"/>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E07B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Pradedamas ne anksčiau nei </w:t>
            </w:r>
            <w:r w:rsidRPr="00436EB9">
              <w:rPr>
                <w:rFonts w:ascii="Times New Roman" w:eastAsia="Calibri" w:hAnsi="Times New Roman" w:cs="Times New Roman"/>
                <w:color w:val="000000" w:themeColor="text1"/>
                <w:sz w:val="24"/>
                <w:szCs w:val="24"/>
              </w:rPr>
              <w:t>po 30 minučių</w:t>
            </w:r>
            <w:r w:rsidRPr="00436EB9">
              <w:rPr>
                <w:rFonts w:ascii="Times New Roman" w:eastAsia="Calibri" w:hAnsi="Times New Roman" w:cs="Times New Roman"/>
                <w:sz w:val="24"/>
                <w:szCs w:val="24"/>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B9182" w14:textId="77777777" w:rsidR="00436EB9" w:rsidRPr="00436EB9" w:rsidRDefault="00436EB9" w:rsidP="00436EB9">
            <w:pPr>
              <w:spacing w:after="0" w:line="240" w:lineRule="auto"/>
              <w:rPr>
                <w:rFonts w:ascii="Times New Roman" w:eastAsia="Calibri" w:hAnsi="Times New Roman" w:cs="Times New Roman"/>
                <w:iCs/>
                <w:sz w:val="24"/>
                <w:szCs w:val="24"/>
              </w:rPr>
            </w:pPr>
          </w:p>
        </w:tc>
      </w:tr>
      <w:tr w:rsidR="00436EB9" w:rsidRPr="00436EB9" w14:paraId="55183CCE"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D69E2"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3DA2B" w14:textId="77777777" w:rsidR="00436EB9" w:rsidRPr="00436EB9" w:rsidRDefault="00436EB9" w:rsidP="00436EB9">
            <w:pPr>
              <w:keepNext/>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5800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10</w:t>
            </w:r>
            <w:r w:rsidRPr="00436EB9">
              <w:rPr>
                <w:rFonts w:ascii="Times New Roman" w:eastAsia="Calibri" w:hAnsi="Times New Roman" w:cs="Times New Roman"/>
                <w:b/>
                <w:bCs/>
                <w:sz w:val="24"/>
                <w:szCs w:val="24"/>
              </w:rPr>
              <w:t xml:space="preserve"> </w:t>
            </w:r>
            <w:r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A524" w14:textId="77777777" w:rsidR="00436EB9" w:rsidRPr="00436EB9" w:rsidRDefault="00436EB9" w:rsidP="00436EB9">
            <w:pPr>
              <w:spacing w:after="0" w:line="240" w:lineRule="auto"/>
              <w:rPr>
                <w:rFonts w:ascii="Times New Roman" w:eastAsia="Calibri" w:hAnsi="Times New Roman" w:cs="Times New Roman"/>
                <w:iCs/>
                <w:color w:val="7030A0"/>
                <w:sz w:val="24"/>
                <w:szCs w:val="24"/>
              </w:rPr>
            </w:pPr>
          </w:p>
        </w:tc>
      </w:tr>
      <w:tr w:rsidR="00436EB9" w:rsidRPr="00436EB9" w14:paraId="500390B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85E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D9B07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30FF6"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6</w:t>
            </w:r>
            <w:r w:rsidRPr="00436EB9">
              <w:rPr>
                <w:rFonts w:ascii="Times New Roman" w:eastAsia="Calibri" w:hAnsi="Times New Roman" w:cs="Times New Roman"/>
                <w:b/>
                <w:bCs/>
                <w:sz w:val="24"/>
                <w:szCs w:val="24"/>
              </w:rPr>
              <w:t xml:space="preserve"> </w:t>
            </w:r>
            <w:r w:rsidRPr="00436EB9">
              <w:rPr>
                <w:rFonts w:ascii="Times New Roman" w:eastAsia="Calibri" w:hAnsi="Times New Roman" w:cs="Times New Roman"/>
                <w:sz w:val="24"/>
                <w:szCs w:val="24"/>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7FE4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F035CE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6D8F"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EDFD0" w14:textId="77777777" w:rsidR="00436EB9" w:rsidRPr="00E26E64" w:rsidRDefault="00436EB9" w:rsidP="00436EB9">
            <w:pPr>
              <w:spacing w:after="0" w:line="240" w:lineRule="auto"/>
              <w:rPr>
                <w:rFonts w:ascii="Times New Roman" w:eastAsia="Calibri" w:hAnsi="Times New Roman" w:cs="Times New Roman"/>
                <w:sz w:val="24"/>
                <w:szCs w:val="24"/>
              </w:rPr>
            </w:pPr>
            <w:r w:rsidRPr="00E26E64">
              <w:rPr>
                <w:rFonts w:ascii="Times New Roman" w:eastAsia="Calibri" w:hAnsi="Times New Roman" w:cs="Times New Roman"/>
                <w:sz w:val="24"/>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D18BD" w14:textId="558459D1" w:rsidR="00436EB9" w:rsidRPr="00E26E64" w:rsidRDefault="00CD16F0" w:rsidP="00436EB9">
            <w:pPr>
              <w:spacing w:after="0" w:line="240" w:lineRule="auto"/>
              <w:rPr>
                <w:rFonts w:ascii="Times New Roman" w:eastAsia="Calibri" w:hAnsi="Times New Roman" w:cs="Times New Roman"/>
                <w:iCs/>
                <w:color w:val="FF0000"/>
                <w:sz w:val="24"/>
                <w:szCs w:val="24"/>
              </w:rPr>
            </w:pPr>
            <w:r w:rsidRPr="00A818E7">
              <w:rPr>
                <w:rFonts w:ascii="Times New Roman" w:eastAsia="Calibri" w:hAnsi="Times New Roman" w:cs="Times New Roman"/>
                <w:iCs/>
                <w:color w:val="000000" w:themeColor="text1"/>
                <w:sz w:val="24"/>
                <w:szCs w:val="24"/>
              </w:rPr>
              <w:t xml:space="preserve">2025 </w:t>
            </w:r>
            <w:r w:rsidR="004F0A5E" w:rsidRPr="00A818E7">
              <w:rPr>
                <w:rFonts w:ascii="Times New Roman" w:eastAsia="Calibri" w:hAnsi="Times New Roman" w:cs="Times New Roman"/>
                <w:iCs/>
                <w:color w:val="000000" w:themeColor="text1"/>
                <w:sz w:val="24"/>
                <w:szCs w:val="24"/>
              </w:rPr>
              <w:t xml:space="preserve">m. rugsėjo </w:t>
            </w:r>
            <w:r w:rsidR="00A818E7" w:rsidRPr="00A818E7">
              <w:rPr>
                <w:rFonts w:ascii="Times New Roman" w:eastAsia="Calibri" w:hAnsi="Times New Roman" w:cs="Times New Roman"/>
                <w:iCs/>
                <w:color w:val="000000" w:themeColor="text1"/>
                <w:sz w:val="24"/>
                <w:szCs w:val="24"/>
              </w:rPr>
              <w:t>16</w:t>
            </w:r>
            <w:r w:rsidR="004F0A5E" w:rsidRPr="00A818E7">
              <w:rPr>
                <w:rFonts w:ascii="Times New Roman" w:eastAsia="Calibri" w:hAnsi="Times New Roman" w:cs="Times New Roman"/>
                <w:iCs/>
                <w:color w:val="000000" w:themeColor="text1"/>
                <w:sz w:val="24"/>
                <w:szCs w:val="24"/>
              </w:rPr>
              <w:t xml:space="preserve"> d. nuo 9 val. iki 16 val.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CCE5" w14:textId="4F85FA62" w:rsidR="00436EB9" w:rsidRPr="00E26E64" w:rsidRDefault="000A2A01" w:rsidP="00436EB9">
            <w:pPr>
              <w:spacing w:after="0" w:line="240" w:lineRule="auto"/>
              <w:rPr>
                <w:rFonts w:ascii="Times New Roman" w:eastAsia="Calibri" w:hAnsi="Times New Roman" w:cs="Times New Roman"/>
                <w:sz w:val="24"/>
                <w:szCs w:val="24"/>
              </w:rPr>
            </w:pPr>
            <w:r w:rsidRPr="00E26E64">
              <w:rPr>
                <w:rFonts w:ascii="Times New Roman" w:eastAsia="Calibri" w:hAnsi="Times New Roman" w:cs="Times New Roman"/>
                <w:sz w:val="24"/>
                <w:szCs w:val="24"/>
              </w:rPr>
              <w:t>Taikoma tik 2 pirkimo daliai</w:t>
            </w:r>
            <w:r w:rsidR="00B2786F" w:rsidRPr="00E26E64">
              <w:rPr>
                <w:rFonts w:ascii="Times New Roman" w:eastAsia="Calibri" w:hAnsi="Times New Roman" w:cs="Times New Roman"/>
                <w:sz w:val="24"/>
                <w:szCs w:val="24"/>
              </w:rPr>
              <w:t xml:space="preserve">. </w:t>
            </w:r>
          </w:p>
        </w:tc>
      </w:tr>
      <w:tr w:rsidR="00436EB9" w:rsidRPr="00436EB9" w14:paraId="5FA2E81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029D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1023B"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F59F7" w14:textId="77777777" w:rsidR="00436EB9" w:rsidRPr="00436EB9" w:rsidRDefault="00436EB9" w:rsidP="00436EB9">
            <w:pPr>
              <w:spacing w:after="0" w:line="240" w:lineRule="auto"/>
              <w:rPr>
                <w:rFonts w:ascii="Times New Roman" w:eastAsia="Calibri" w:hAnsi="Times New Roman" w:cs="Times New Roman"/>
                <w:iCs/>
                <w:sz w:val="24"/>
                <w:szCs w:val="24"/>
              </w:rPr>
            </w:pPr>
            <w:r w:rsidRPr="00436EB9">
              <w:rPr>
                <w:rFonts w:ascii="Times New Roman" w:eastAsia="Calibri" w:hAnsi="Times New Roman" w:cs="Times New Roman"/>
                <w:iCs/>
                <w:sz w:val="24"/>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2BF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5DF8CF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EA54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77659"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42135" w14:textId="77777777" w:rsidR="00436EB9" w:rsidRPr="00436EB9" w:rsidRDefault="00436EB9" w:rsidP="00436EB9">
            <w:pPr>
              <w:suppressAutoHyphens/>
              <w:spacing w:after="0"/>
              <w:jc w:val="both"/>
              <w:rPr>
                <w:rFonts w:ascii="Times New Roman" w:eastAsia="Arial Unicode MS" w:hAnsi="Times New Roman" w:cs="Times New Roman"/>
                <w:sz w:val="24"/>
                <w:szCs w:val="24"/>
                <w:lang w:eastAsia="en-US"/>
              </w:rPr>
            </w:pPr>
            <w:r w:rsidRPr="00436EB9">
              <w:rPr>
                <w:rFonts w:ascii="Times New Roman" w:eastAsia="Arial Unicode MS" w:hAnsi="Times New Roman" w:cs="Times New Roman"/>
                <w:sz w:val="24"/>
                <w:szCs w:val="24"/>
                <w:lang w:eastAsia="en-US"/>
              </w:rPr>
              <w:t>NETAIKOMA</w:t>
            </w:r>
          </w:p>
          <w:p w14:paraId="4D8A9ECF" w14:textId="77777777" w:rsidR="00436EB9" w:rsidRPr="00436EB9" w:rsidRDefault="00436EB9" w:rsidP="00436EB9">
            <w:pPr>
              <w:spacing w:after="0" w:line="240" w:lineRule="auto"/>
              <w:rPr>
                <w:rFonts w:ascii="Times New Roman" w:eastAsia="Calibri" w:hAnsi="Times New Roman" w:cs="Times New Roman"/>
                <w:iCs/>
                <w:color w:val="00B050"/>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B39A6"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1F70B06"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FBCA4"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4C26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29D59" w14:textId="77777777" w:rsidR="00436EB9" w:rsidRPr="007B7AC3" w:rsidRDefault="00436EB9" w:rsidP="00436EB9">
            <w:pPr>
              <w:spacing w:after="0" w:line="240" w:lineRule="auto"/>
              <w:rPr>
                <w:rFonts w:ascii="Times New Roman" w:eastAsia="Calibri" w:hAnsi="Times New Roman" w:cs="Times New Roman"/>
                <w:iCs/>
                <w:sz w:val="24"/>
                <w:szCs w:val="24"/>
              </w:rPr>
            </w:pPr>
            <w:r w:rsidRPr="007B7AC3">
              <w:rPr>
                <w:rFonts w:ascii="Times New Roman" w:eastAsia="Calibri" w:hAnsi="Times New Roman" w:cs="Times New Roman"/>
                <w:b/>
                <w:bCs/>
                <w:iCs/>
                <w:sz w:val="24"/>
                <w:szCs w:val="24"/>
              </w:rPr>
              <w:t>90 (devyniasdešimt) dienų</w:t>
            </w:r>
            <w:r w:rsidRPr="007B7AC3">
              <w:rPr>
                <w:rFonts w:ascii="Times New Roman" w:eastAsia="Calibri" w:hAnsi="Times New Roman" w:cs="Times New Roman"/>
                <w:iCs/>
                <w:sz w:val="24"/>
                <w:szCs w:val="24"/>
              </w:rPr>
              <w:t xml:space="preserve"> nuo pasiūlymų pateikimo galutinio termino pabaigos</w:t>
            </w:r>
          </w:p>
          <w:p w14:paraId="4A830006" w14:textId="4D6AF7E4" w:rsidR="0000087B" w:rsidRPr="007B7AC3" w:rsidRDefault="0000087B" w:rsidP="00436EB9">
            <w:pPr>
              <w:spacing w:after="0" w:line="240" w:lineRule="auto"/>
              <w:rPr>
                <w:rFonts w:ascii="Times New Roman" w:eastAsia="Calibri" w:hAnsi="Times New Roman" w:cs="Times New Roman"/>
                <w:iCs/>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4C3C4"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2B21343D"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EB0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F8DD6"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 xml:space="preserve">Perkančioji organizacija atsako tiekėjui, ar ji sutinka priimti tiekėjo siūlomą </w:t>
            </w:r>
            <w:r w:rsidRPr="00436EB9">
              <w:rPr>
                <w:rFonts w:ascii="Times New Roman" w:eastAsia="Calibri" w:hAnsi="Times New Roman" w:cs="Times New Roman"/>
                <w:sz w:val="24"/>
                <w:szCs w:val="24"/>
              </w:rPr>
              <w:lastRenderedPageBreak/>
              <w:t xml:space="preserve">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12661" w14:textId="77777777" w:rsidR="00436EB9" w:rsidRPr="007B7AC3" w:rsidRDefault="00436EB9" w:rsidP="00436EB9">
            <w:pPr>
              <w:spacing w:after="0" w:line="240" w:lineRule="auto"/>
              <w:rPr>
                <w:rFonts w:ascii="Times New Roman" w:eastAsia="Calibri" w:hAnsi="Times New Roman" w:cs="Times New Roman"/>
                <w:iCs/>
                <w:sz w:val="24"/>
                <w:szCs w:val="24"/>
              </w:rPr>
            </w:pPr>
            <w:r w:rsidRPr="007B7AC3">
              <w:rPr>
                <w:rFonts w:ascii="Times New Roman" w:eastAsia="Calibri" w:hAnsi="Times New Roman" w:cs="Times New Roman"/>
                <w:iCs/>
                <w:sz w:val="24"/>
                <w:szCs w:val="24"/>
              </w:rPr>
              <w:lastRenderedPageBreak/>
              <w:t>3 (tris) darbo dienas nuo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36B3"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09C309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DF61"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F5032"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themeColor="text1"/>
                <w:sz w:val="24"/>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84B3" w14:textId="77777777" w:rsidR="00436EB9" w:rsidRPr="00436EB9" w:rsidRDefault="00436EB9" w:rsidP="00436EB9">
            <w:pPr>
              <w:rPr>
                <w:rFonts w:ascii="Times New Roman" w:eastAsia="Calibri" w:hAnsi="Times New Roman" w:cs="Times New Roman"/>
                <w:sz w:val="24"/>
                <w:szCs w:val="24"/>
              </w:rPr>
            </w:pPr>
            <w:r w:rsidRPr="007B7AC3">
              <w:rPr>
                <w:rFonts w:ascii="Times New Roman" w:eastAsia="Calibri" w:hAnsi="Times New Roman" w:cs="Times New Roman"/>
                <w:sz w:val="24"/>
                <w:szCs w:val="24"/>
              </w:rPr>
              <w:t>5 (penkias) darbo dienas nuo prašymo gavimo dienos</w:t>
            </w:r>
          </w:p>
          <w:p w14:paraId="04A3AE82" w14:textId="77777777" w:rsidR="00436EB9" w:rsidRPr="00436EB9" w:rsidRDefault="00436EB9" w:rsidP="00436EB9">
            <w:pPr>
              <w:spacing w:after="0" w:line="240" w:lineRule="auto"/>
              <w:jc w:val="both"/>
              <w:rPr>
                <w:rFonts w:ascii="Times New Roman" w:eastAsia="Calibri" w:hAnsi="Times New Roman" w:cs="Times New Roman"/>
                <w:color w:val="000000" w:themeColor="text1"/>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A5EC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425D1A0"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7D4D8"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D1319"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27B81"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BA0A"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0A42C869"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AC0"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E4BC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 xml:space="preserve">Perkančioji organizacija pirkimo dalyviams praneša apie priimtą sprendimą nustatyti laimėjusį pasiūlymą, </w:t>
            </w:r>
            <w:r w:rsidRPr="00436EB9">
              <w:rPr>
                <w:rFonts w:ascii="Times New Roman" w:eastAsia="Calibri" w:hAnsi="Times New Roman" w:cs="Times New Roman"/>
                <w:sz w:val="24"/>
                <w:szCs w:val="24"/>
              </w:rPr>
              <w:t>dėl kurio bus sudaroma</w:t>
            </w:r>
            <w:r w:rsidRPr="00436EB9">
              <w:rPr>
                <w:rFonts w:ascii="Times New Roman" w:eastAsia="Calibri" w:hAnsi="Times New Roman" w:cs="Times New Roman"/>
                <w:bCs/>
                <w:sz w:val="24"/>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CC53A"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7144E"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3571C0D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F0FFA"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4CDA0"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14ADE"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bCs/>
                <w:sz w:val="24"/>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1F505" w14:textId="77777777" w:rsidR="00436EB9" w:rsidRPr="00436EB9" w:rsidRDefault="00436EB9" w:rsidP="00436EB9">
            <w:pPr>
              <w:shd w:val="clear" w:color="auto" w:fill="FFFFFF"/>
              <w:spacing w:after="0"/>
              <w:ind w:firstLine="313"/>
              <w:rPr>
                <w:rFonts w:ascii="Times New Roman" w:eastAsia="Times New Roman" w:hAnsi="Times New Roman" w:cs="Times New Roman"/>
                <w:sz w:val="24"/>
                <w:szCs w:val="24"/>
              </w:rPr>
            </w:pPr>
          </w:p>
        </w:tc>
      </w:tr>
      <w:tr w:rsidR="00436EB9" w:rsidRPr="00436EB9" w14:paraId="669E7412"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0EED2"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6D6E5"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36EB9">
              <w:rPr>
                <w:rFonts w:ascii="Times New Roman" w:eastAsia="Calibri" w:hAnsi="Times New Roman" w:cs="Times New Roman"/>
                <w:bCs/>
                <w:sz w:val="24"/>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EB22E"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10 (dešimt) dienų nuo </w:t>
            </w:r>
            <w:r w:rsidRPr="00436EB9">
              <w:rPr>
                <w:rFonts w:ascii="Times New Roman" w:eastAsia="Arial" w:hAnsi="Times New Roman" w:cs="Times New Roman"/>
                <w:sz w:val="24"/>
                <w:szCs w:val="24"/>
              </w:rPr>
              <w:t>perkančiosios organizacijos</w:t>
            </w:r>
            <w:r w:rsidRPr="00436EB9">
              <w:rPr>
                <w:rFonts w:ascii="Times New Roman" w:eastAsia="Calibri" w:hAnsi="Times New Roman" w:cs="Times New Roman"/>
                <w:sz w:val="24"/>
                <w:szCs w:val="24"/>
              </w:rPr>
              <w:t xml:space="preserve"> pranešimo raštu apie jos priimtą sprendimą išsiuntimo tiekėjams dienos arba nuo paskelbimo apie </w:t>
            </w:r>
            <w:r w:rsidRPr="00436EB9">
              <w:rPr>
                <w:rFonts w:ascii="Times New Roman" w:eastAsia="Arial" w:hAnsi="Times New Roman" w:cs="Times New Roman"/>
                <w:sz w:val="24"/>
                <w:szCs w:val="24"/>
              </w:rPr>
              <w:t>perkančiosios organizacijos</w:t>
            </w:r>
            <w:r w:rsidRPr="00436EB9">
              <w:rPr>
                <w:rFonts w:ascii="Times New Roman" w:eastAsia="Calibri" w:hAnsi="Times New Roman" w:cs="Times New Roman"/>
                <w:sz w:val="24"/>
                <w:szCs w:val="24"/>
              </w:rPr>
              <w:t xml:space="preserve"> priimtus sprendimus dienos, jei VPĮ nenumato reikalavimo raštu informuoti tiekėjus apie </w:t>
            </w:r>
            <w:r w:rsidRPr="00436EB9">
              <w:rPr>
                <w:rFonts w:ascii="Times New Roman" w:eastAsia="Arial" w:hAnsi="Times New Roman" w:cs="Times New Roman"/>
                <w:sz w:val="24"/>
                <w:szCs w:val="24"/>
              </w:rPr>
              <w:t xml:space="preserve"> perkančiosios organizacijos</w:t>
            </w:r>
            <w:r w:rsidRPr="00436EB9">
              <w:rPr>
                <w:rFonts w:ascii="Times New Roman" w:eastAsia="Calibri" w:hAnsi="Times New Roman" w:cs="Times New Roman"/>
                <w:sz w:val="24"/>
                <w:szCs w:val="24"/>
              </w:rPr>
              <w:t xml:space="preserve"> priimtus sprendimus;</w:t>
            </w:r>
          </w:p>
          <w:p w14:paraId="1806883F" w14:textId="77777777" w:rsidR="00436EB9" w:rsidRPr="00436EB9" w:rsidRDefault="00436EB9" w:rsidP="00436EB9">
            <w:pPr>
              <w:spacing w:after="0" w:line="240" w:lineRule="auto"/>
              <w:jc w:val="both"/>
              <w:rPr>
                <w:rFonts w:ascii="Times New Roman" w:eastAsia="Calibri" w:hAnsi="Times New Roman" w:cs="Times New Roman"/>
                <w:sz w:val="24"/>
                <w:szCs w:val="24"/>
              </w:rPr>
            </w:pPr>
            <w:r w:rsidRPr="00436EB9">
              <w:rPr>
                <w:rFonts w:ascii="Times New Roman" w:eastAsia="Calibri" w:hAnsi="Times New Roman" w:cs="Times New Roman"/>
                <w:sz w:val="24"/>
                <w:szCs w:val="24"/>
              </w:rPr>
              <w:lastRenderedPageBreak/>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A457" w14:textId="77777777" w:rsidR="00436EB9" w:rsidRPr="00436EB9" w:rsidRDefault="00436EB9" w:rsidP="00436EB9">
            <w:pPr>
              <w:spacing w:after="0" w:line="240" w:lineRule="auto"/>
              <w:rPr>
                <w:rFonts w:ascii="Times New Roman" w:eastAsia="Calibri" w:hAnsi="Times New Roman" w:cs="Times New Roman"/>
                <w:bCs/>
                <w:sz w:val="24"/>
                <w:szCs w:val="24"/>
              </w:rPr>
            </w:pPr>
          </w:p>
        </w:tc>
      </w:tr>
      <w:tr w:rsidR="00436EB9" w:rsidRPr="00436EB9" w14:paraId="254A7EC1"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C7E7"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CE24D"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287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CD52A"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64B2990F"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D8B6E" w14:textId="77777777" w:rsidR="00436EB9" w:rsidRPr="00436EB9" w:rsidRDefault="00436EB9" w:rsidP="00436EB9">
            <w:pPr>
              <w:numPr>
                <w:ilvl w:val="0"/>
                <w:numId w:val="27"/>
              </w:numPr>
              <w:spacing w:after="0" w:line="240" w:lineRule="auto"/>
              <w:contextualSpacing/>
              <w:rPr>
                <w:rFonts w:ascii="Times New Roman" w:hAnsi="Times New Roman" w:cs="Times New Roman"/>
                <w:bCs/>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AC237" w14:textId="77777777" w:rsidR="00436EB9" w:rsidRPr="00436EB9" w:rsidRDefault="00436EB9" w:rsidP="00436EB9">
            <w:pPr>
              <w:spacing w:after="0" w:line="240" w:lineRule="auto"/>
              <w:rPr>
                <w:rFonts w:ascii="Times New Roman" w:eastAsia="Calibri" w:hAnsi="Times New Roman" w:cs="Times New Roman"/>
                <w:bCs/>
                <w:sz w:val="24"/>
                <w:szCs w:val="24"/>
              </w:rPr>
            </w:pPr>
            <w:r w:rsidRPr="00436EB9">
              <w:rPr>
                <w:rFonts w:ascii="Times New Roman" w:eastAsia="Calibri" w:hAnsi="Times New Roman" w:cs="Times New Roman"/>
                <w:sz w:val="24"/>
                <w:szCs w:val="24"/>
              </w:rPr>
              <w:t>Jeigu perkančioji organizacija per nustatytą terminą neišnagrinėja jai pateiktos pretenzijos, tiekėjas turi teisę pateikti prašymą ar pareikšti ieškinį teismui per</w:t>
            </w:r>
            <w:r w:rsidRPr="00436EB9">
              <w:rPr>
                <w:rFonts w:ascii="Times New Roman" w:eastAsia="Calibri" w:hAnsi="Times New Roman" w:cs="Times New Roman"/>
                <w:bCs/>
                <w:sz w:val="24"/>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E38"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6619"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7F8238B7"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6B555"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75266"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0E8B3"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bCs/>
                <w:sz w:val="24"/>
                <w:szCs w:val="24"/>
              </w:rPr>
              <w:t>10 (dešimt) dienų,</w:t>
            </w:r>
            <w:r w:rsidRPr="00436EB9">
              <w:rPr>
                <w:rFonts w:ascii="Times New Roman" w:eastAsia="Calibri"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609BE61B" w14:textId="77777777" w:rsidR="00436EB9" w:rsidRPr="00436EB9" w:rsidRDefault="00436EB9" w:rsidP="00436EB9">
            <w:pPr>
              <w:spacing w:after="0" w:line="240" w:lineRule="auto"/>
              <w:jc w:val="both"/>
              <w:rPr>
                <w:rFonts w:ascii="Times New Roman" w:eastAsia="Calibri"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73CC" w14:textId="77777777" w:rsidR="00436EB9" w:rsidRPr="00436EB9" w:rsidRDefault="00436EB9" w:rsidP="00436EB9">
            <w:pPr>
              <w:spacing w:after="0" w:line="240" w:lineRule="auto"/>
              <w:rPr>
                <w:rFonts w:ascii="Times New Roman" w:eastAsia="Calibri" w:hAnsi="Times New Roman" w:cs="Times New Roman"/>
                <w:sz w:val="24"/>
                <w:szCs w:val="24"/>
              </w:rPr>
            </w:pPr>
          </w:p>
        </w:tc>
      </w:tr>
      <w:tr w:rsidR="00436EB9" w:rsidRPr="00436EB9" w14:paraId="1337DC48" w14:textId="77777777" w:rsidTr="00436EB9">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6BBFE" w14:textId="77777777" w:rsidR="00436EB9" w:rsidRPr="00436EB9" w:rsidRDefault="00436EB9" w:rsidP="00436EB9">
            <w:pPr>
              <w:numPr>
                <w:ilvl w:val="0"/>
                <w:numId w:val="27"/>
              </w:numPr>
              <w:spacing w:after="0" w:line="240" w:lineRule="auto"/>
              <w:contextualSpacing/>
              <w:rPr>
                <w:rFonts w:ascii="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6CE54" w14:textId="77777777" w:rsidR="00436EB9" w:rsidRPr="00436EB9" w:rsidRDefault="00436EB9" w:rsidP="00436EB9">
            <w:pPr>
              <w:spacing w:after="0" w:line="240" w:lineRule="auto"/>
              <w:rPr>
                <w:rFonts w:ascii="Times New Roman" w:eastAsia="Calibri" w:hAnsi="Times New Roman" w:cs="Times New Roman"/>
                <w:sz w:val="24"/>
                <w:szCs w:val="24"/>
              </w:rPr>
            </w:pPr>
            <w:r w:rsidRPr="00436EB9">
              <w:rPr>
                <w:rFonts w:ascii="Times New Roman" w:eastAsia="Calibri" w:hAnsi="Times New Roman" w:cs="Times New Roman"/>
                <w:sz w:val="24"/>
                <w:szCs w:val="24"/>
              </w:rPr>
              <w:t xml:space="preserve">Jeigu </w:t>
            </w:r>
            <w:r w:rsidRPr="00436EB9">
              <w:rPr>
                <w:rFonts w:ascii="Times New Roman" w:eastAsia="Calibri" w:hAnsi="Times New Roman" w:cs="Times New Roman"/>
                <w:iCs/>
                <w:sz w:val="24"/>
                <w:szCs w:val="24"/>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611D4" w14:textId="77777777" w:rsidR="00436EB9" w:rsidRPr="00436EB9" w:rsidRDefault="00436EB9" w:rsidP="00436EB9">
            <w:pPr>
              <w:spacing w:after="0" w:line="240" w:lineRule="auto"/>
              <w:jc w:val="both"/>
              <w:rPr>
                <w:rFonts w:ascii="Times New Roman" w:eastAsia="Calibri" w:hAnsi="Times New Roman" w:cs="Times New Roman"/>
                <w:i/>
                <w:iCs/>
                <w:sz w:val="24"/>
                <w:szCs w:val="24"/>
              </w:rPr>
            </w:pPr>
            <w:r w:rsidRPr="00436EB9">
              <w:rPr>
                <w:rFonts w:ascii="Times New Roman" w:eastAsia="Calibri"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8A6DD64" w14:textId="77777777" w:rsidR="00436EB9" w:rsidRPr="00436EB9" w:rsidRDefault="00436EB9" w:rsidP="00436EB9">
            <w:pPr>
              <w:spacing w:after="0" w:line="240" w:lineRule="auto"/>
              <w:jc w:val="both"/>
              <w:rPr>
                <w:rFonts w:ascii="Times New Roman" w:eastAsia="Calibri" w:hAnsi="Times New Roman" w:cs="Times New Roman"/>
                <w:i/>
                <w:iCs/>
                <w:color w:val="FF0000"/>
                <w:sz w:val="24"/>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8126E" w14:textId="77777777" w:rsidR="00436EB9" w:rsidRPr="00436EB9" w:rsidRDefault="00436EB9" w:rsidP="00436EB9">
            <w:pPr>
              <w:spacing w:after="0" w:line="240" w:lineRule="auto"/>
              <w:rPr>
                <w:rFonts w:ascii="Times New Roman" w:eastAsia="Calibri"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08DF6148" w:rsidR="008D704D" w:rsidRPr="00132137" w:rsidRDefault="008D704D" w:rsidP="00132137">
      <w:pPr>
        <w:pStyle w:val="Antrat1"/>
        <w:jc w:val="right"/>
        <w:rPr>
          <w:rFonts w:ascii="Times New Roman" w:hAnsi="Times New Roman" w:cs="Times New Roman"/>
          <w:sz w:val="24"/>
          <w:szCs w:val="24"/>
        </w:rPr>
      </w:pPr>
      <w:bookmarkStart w:id="30" w:name="_Ref38539939"/>
      <w:bookmarkStart w:id="31" w:name="_Ref38541068"/>
      <w:bookmarkStart w:id="32" w:name="_Ref38885053"/>
      <w:bookmarkStart w:id="33" w:name="_Ref38899023"/>
      <w:r w:rsidRPr="00132137">
        <w:rPr>
          <w:rFonts w:ascii="Times New Roman" w:hAnsi="Times New Roman" w:cs="Times New Roman"/>
          <w:sz w:val="24"/>
          <w:szCs w:val="24"/>
        </w:rPr>
        <w:lastRenderedPageBreak/>
        <w:t xml:space="preserve">Pirkimo sąlygų </w:t>
      </w:r>
      <w:r w:rsidR="005F0B78" w:rsidRPr="00132137">
        <w:rPr>
          <w:rFonts w:ascii="Times New Roman" w:hAnsi="Times New Roman" w:cs="Times New Roman"/>
          <w:sz w:val="24"/>
          <w:szCs w:val="24"/>
        </w:rPr>
        <w:t>2</w:t>
      </w:r>
      <w:r w:rsidRPr="00132137">
        <w:rPr>
          <w:rFonts w:ascii="Times New Roman" w:hAnsi="Times New Roman" w:cs="Times New Roman"/>
          <w:sz w:val="24"/>
          <w:szCs w:val="24"/>
        </w:rPr>
        <w:t xml:space="preserve"> priedas „</w:t>
      </w:r>
      <w:r w:rsidR="003E4013" w:rsidRPr="00132137">
        <w:rPr>
          <w:rFonts w:ascii="Times New Roman" w:hAnsi="Times New Roman" w:cs="Times New Roman"/>
          <w:sz w:val="24"/>
          <w:szCs w:val="24"/>
        </w:rPr>
        <w:t>Tiekėjų pašalinimo pagrindai</w:t>
      </w:r>
      <w:r w:rsidRPr="00132137">
        <w:rPr>
          <w:rFonts w:ascii="Times New Roman" w:hAnsi="Times New Roman" w:cs="Times New Roman"/>
          <w:sz w:val="24"/>
          <w:szCs w:val="24"/>
        </w:rPr>
        <w:t>“</w:t>
      </w:r>
      <w:bookmarkEnd w:id="30"/>
      <w:bookmarkEnd w:id="31"/>
      <w:bookmarkEnd w:id="32"/>
      <w:bookmarkEnd w:id="33"/>
    </w:p>
    <w:p w14:paraId="1012F9CA" w14:textId="77777777" w:rsidR="00132137" w:rsidRDefault="00132137" w:rsidP="00132137"/>
    <w:p w14:paraId="4D808A8C" w14:textId="77777777" w:rsidR="00132137" w:rsidRPr="00132137" w:rsidRDefault="00132137" w:rsidP="00132137">
      <w:pPr>
        <w:jc w:val="center"/>
        <w:rPr>
          <w:rFonts w:ascii="Times New Roman" w:hAnsi="Times New Roman" w:cs="Times New Roman"/>
          <w:b/>
          <w:bCs/>
          <w:sz w:val="24"/>
          <w:szCs w:val="24"/>
        </w:rPr>
      </w:pPr>
      <w:r w:rsidRPr="00132137">
        <w:rPr>
          <w:rFonts w:ascii="Times New Roman" w:hAnsi="Times New Roman" w:cs="Times New Roman"/>
          <w:b/>
          <w:bCs/>
          <w:sz w:val="24"/>
          <w:szCs w:val="24"/>
        </w:rPr>
        <w:t>TIEKĖJŲ PAŠALINIMO PAGRINDAI</w:t>
      </w:r>
    </w:p>
    <w:p w14:paraId="57500096" w14:textId="77777777" w:rsidR="00132137" w:rsidRPr="00132137" w:rsidRDefault="00132137" w:rsidP="00132137">
      <w:pPr>
        <w:jc w:val="center"/>
        <w:rPr>
          <w:rFonts w:ascii="Times New Roman" w:hAnsi="Times New Roman" w:cs="Times New Roman"/>
          <w:sz w:val="24"/>
          <w:szCs w:val="24"/>
        </w:rPr>
      </w:pPr>
      <w:r w:rsidRPr="00132137">
        <w:rPr>
          <w:rFonts w:ascii="Times New Roman" w:hAnsi="Times New Roman" w:cs="Times New Roman"/>
          <w:b/>
          <w:bCs/>
          <w:sz w:val="24"/>
          <w:szCs w:val="24"/>
        </w:rPr>
        <w:t>PRIDEDAMA ATSKIRU DOKUMENTU</w:t>
      </w:r>
    </w:p>
    <w:p w14:paraId="40FB721D" w14:textId="4FD75970" w:rsidR="00132137" w:rsidRDefault="00132137" w:rsidP="00132137">
      <w:pPr>
        <w:jc w:val="center"/>
        <w:rPr>
          <w:rFonts w:ascii="Times New Roman" w:hAnsi="Times New Roman" w:cs="Times New Roman"/>
          <w:i/>
          <w:iCs/>
          <w:sz w:val="24"/>
          <w:szCs w:val="24"/>
        </w:rPr>
      </w:pPr>
      <w:r w:rsidRPr="00132137">
        <w:rPr>
          <w:rFonts w:ascii="Times New Roman" w:hAnsi="Times New Roman" w:cs="Times New Roman"/>
          <w:sz w:val="24"/>
          <w:szCs w:val="24"/>
        </w:rPr>
        <w:t xml:space="preserve">(žr. </w:t>
      </w:r>
      <w:hyperlink r:id="rId20" w:history="1">
        <w:r>
          <w:rPr>
            <w:rStyle w:val="Hipersaitas"/>
            <w:rFonts w:ascii="Times New Roman" w:hAnsi="Times New Roman" w:cs="Times New Roman"/>
            <w:sz w:val="24"/>
            <w:szCs w:val="24"/>
          </w:rPr>
          <w:t>p</w:t>
        </w:r>
        <w:r w:rsidRPr="00132137">
          <w:rPr>
            <w:rStyle w:val="Hipersaitas"/>
            <w:rFonts w:ascii="Times New Roman" w:hAnsi="Times New Roman" w:cs="Times New Roman"/>
            <w:sz w:val="24"/>
            <w:szCs w:val="24"/>
          </w:rPr>
          <w:t>ašalinimo pagrindų lentelę</w:t>
        </w:r>
      </w:hyperlink>
      <w:r w:rsidRPr="00132137">
        <w:rPr>
          <w:rFonts w:ascii="Times New Roman" w:hAnsi="Times New Roman" w:cs="Times New Roman"/>
          <w:sz w:val="24"/>
          <w:szCs w:val="24"/>
        </w:rPr>
        <w:t>)</w:t>
      </w:r>
      <w:r w:rsidRPr="00132137">
        <w:rPr>
          <w:rFonts w:ascii="Times New Roman" w:hAnsi="Times New Roman" w:cs="Times New Roman"/>
          <w:i/>
          <w:iCs/>
          <w:sz w:val="24"/>
          <w:szCs w:val="24"/>
        </w:rPr>
        <w:t>.</w:t>
      </w:r>
    </w:p>
    <w:p w14:paraId="065B5393" w14:textId="77777777" w:rsidR="0021116F" w:rsidRDefault="0021116F" w:rsidP="00132137">
      <w:pPr>
        <w:jc w:val="center"/>
        <w:rPr>
          <w:rFonts w:ascii="Times New Roman" w:hAnsi="Times New Roman" w:cs="Times New Roman"/>
          <w:i/>
          <w:iCs/>
          <w:sz w:val="24"/>
          <w:szCs w:val="24"/>
        </w:rPr>
      </w:pPr>
    </w:p>
    <w:p w14:paraId="149AD75F" w14:textId="77777777" w:rsidR="0021116F" w:rsidRPr="00F0499F" w:rsidRDefault="0021116F" w:rsidP="0021116F">
      <w:pPr>
        <w:jc w:val="center"/>
        <w:rPr>
          <w:rFonts w:cstheme="minorHAnsi"/>
          <w:smallCaps/>
          <w:sz w:val="22"/>
          <w:szCs w:val="22"/>
        </w:rPr>
      </w:pPr>
      <w:r w:rsidRPr="00F0499F">
        <w:rPr>
          <w:rFonts w:cstheme="minorHAnsi"/>
          <w:smallCaps/>
          <w:sz w:val="22"/>
          <w:szCs w:val="22"/>
        </w:rPr>
        <w:t>__________</w:t>
      </w:r>
    </w:p>
    <w:p w14:paraId="72F0A29A" w14:textId="77777777" w:rsidR="0021116F" w:rsidRPr="00132137" w:rsidRDefault="0021116F" w:rsidP="00132137">
      <w:pPr>
        <w:jc w:val="center"/>
        <w:rPr>
          <w:rFonts w:ascii="Times New Roman" w:hAnsi="Times New Roman" w:cs="Times New Roman"/>
          <w:sz w:val="24"/>
          <w:szCs w:val="24"/>
        </w:rPr>
      </w:pPr>
    </w:p>
    <w:p w14:paraId="251A9256" w14:textId="77777777" w:rsidR="00281735" w:rsidRPr="00F0499F" w:rsidRDefault="00281735" w:rsidP="00281735">
      <w:pPr>
        <w:jc w:val="center"/>
        <w:rPr>
          <w:rFonts w:cstheme="minorHAnsi"/>
          <w:b/>
          <w:bCs/>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82E9D4C" w14:textId="77777777" w:rsidR="00132137" w:rsidRDefault="00132137">
      <w:pPr>
        <w:rPr>
          <w:rFonts w:eastAsia="Calibri" w:cstheme="minorHAnsi"/>
          <w:color w:val="0070C0"/>
        </w:rPr>
      </w:pPr>
      <w:bookmarkStart w:id="34" w:name="_Ref38285444"/>
      <w:bookmarkStart w:id="35" w:name="_Ref38291496"/>
      <w:r>
        <w:rPr>
          <w:rFonts w:eastAsia="Calibri" w:cstheme="minorHAnsi"/>
          <w:color w:val="0070C0"/>
        </w:rPr>
        <w:br w:type="page"/>
      </w:r>
    </w:p>
    <w:p w14:paraId="73F43DFB" w14:textId="4EE6B52C" w:rsidR="008D704D" w:rsidRPr="00883E41" w:rsidRDefault="008D704D" w:rsidP="00883E41">
      <w:pPr>
        <w:pStyle w:val="Antrat1"/>
        <w:jc w:val="right"/>
        <w:rPr>
          <w:rFonts w:ascii="Times New Roman" w:hAnsi="Times New Roman" w:cs="Times New Roman"/>
          <w:sz w:val="24"/>
          <w:szCs w:val="24"/>
        </w:rPr>
      </w:pPr>
      <w:r w:rsidRPr="00883E41">
        <w:rPr>
          <w:rFonts w:ascii="Times New Roman" w:hAnsi="Times New Roman" w:cs="Times New Roman"/>
          <w:sz w:val="24"/>
          <w:szCs w:val="24"/>
        </w:rPr>
        <w:lastRenderedPageBreak/>
        <w:t xml:space="preserve">Pirkimo sąlygų </w:t>
      </w:r>
      <w:r w:rsidR="00F1334C" w:rsidRPr="00883E41">
        <w:rPr>
          <w:rFonts w:ascii="Times New Roman" w:hAnsi="Times New Roman" w:cs="Times New Roman"/>
          <w:sz w:val="24"/>
          <w:szCs w:val="24"/>
        </w:rPr>
        <w:t>3</w:t>
      </w:r>
      <w:r w:rsidRPr="00883E41">
        <w:rPr>
          <w:rFonts w:ascii="Times New Roman" w:hAnsi="Times New Roman" w:cs="Times New Roman"/>
          <w:sz w:val="24"/>
          <w:szCs w:val="24"/>
        </w:rPr>
        <w:t xml:space="preserve"> priedas „</w:t>
      </w:r>
      <w:r w:rsidR="008E1ADC" w:rsidRPr="00883E41">
        <w:rPr>
          <w:rFonts w:ascii="Times New Roman" w:hAnsi="Times New Roman" w:cs="Times New Roman"/>
          <w:sz w:val="24"/>
          <w:szCs w:val="24"/>
        </w:rPr>
        <w:t>EBVPD</w:t>
      </w:r>
      <w:r w:rsidRPr="00883E41">
        <w:rPr>
          <w:rFonts w:ascii="Times New Roman" w:hAnsi="Times New Roman" w:cs="Times New Roman"/>
          <w:sz w:val="24"/>
          <w:szCs w:val="24"/>
        </w:rPr>
        <w:t>“</w:t>
      </w:r>
      <w:bookmarkEnd w:id="34"/>
      <w:bookmarkEnd w:id="35"/>
    </w:p>
    <w:p w14:paraId="11D35D3F" w14:textId="77777777" w:rsidR="000E6657" w:rsidRPr="00F0499F" w:rsidRDefault="000E6657" w:rsidP="000E6657">
      <w:pPr>
        <w:jc w:val="center"/>
        <w:rPr>
          <w:rFonts w:cstheme="minorHAnsi"/>
          <w:b/>
          <w:bCs/>
          <w:smallCaps/>
          <w:sz w:val="22"/>
          <w:szCs w:val="22"/>
        </w:rPr>
      </w:pPr>
    </w:p>
    <w:p w14:paraId="21245142" w14:textId="7379EC8D" w:rsidR="00E7546C" w:rsidRDefault="00E7546C" w:rsidP="00E7546C">
      <w:pPr>
        <w:spacing w:after="0"/>
        <w:jc w:val="center"/>
        <w:rPr>
          <w:rFonts w:ascii="Times New Roman" w:eastAsia="Calibri" w:hAnsi="Times New Roman" w:cs="Times New Roman"/>
          <w:b/>
          <w:bCs/>
          <w:caps/>
          <w:spacing w:val="20"/>
          <w:sz w:val="24"/>
          <w:szCs w:val="24"/>
        </w:rPr>
      </w:pPr>
      <w:r w:rsidRPr="00E7546C">
        <w:rPr>
          <w:rFonts w:ascii="Times New Roman" w:eastAsia="Calibri" w:hAnsi="Times New Roman" w:cs="Times New Roman"/>
          <w:b/>
          <w:bCs/>
          <w:caps/>
          <w:spacing w:val="20"/>
          <w:sz w:val="24"/>
          <w:szCs w:val="24"/>
        </w:rPr>
        <w:t>EUROPOS BENDRASIS VIEŠŲJŲ PIRKIMŲ DOKUMENTAS</w:t>
      </w:r>
    </w:p>
    <w:p w14:paraId="49231323" w14:textId="1A9A861A" w:rsidR="00E7546C" w:rsidRDefault="00E7546C" w:rsidP="00E7546C">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C93F641" w14:textId="77777777" w:rsidR="00E7546C" w:rsidRPr="00E7546C" w:rsidRDefault="00E7546C" w:rsidP="00E7546C">
      <w:pPr>
        <w:spacing w:after="0"/>
        <w:jc w:val="center"/>
        <w:rPr>
          <w:rFonts w:ascii="Times New Roman" w:eastAsia="Calibri" w:hAnsi="Times New Roman" w:cs="Times New Roman"/>
          <w:b/>
          <w:bCs/>
          <w:caps/>
          <w:spacing w:val="20"/>
          <w:sz w:val="24"/>
          <w:szCs w:val="24"/>
        </w:rPr>
      </w:pPr>
    </w:p>
    <w:p w14:paraId="59255C1D" w14:textId="77777777" w:rsidR="00E7546C" w:rsidRDefault="00E7546C" w:rsidP="00E7546C">
      <w:pPr>
        <w:jc w:val="center"/>
        <w:rPr>
          <w:rFonts w:ascii="Times New Roman" w:eastAsia="Calibri" w:hAnsi="Times New Roman" w:cs="Times New Roman"/>
          <w:sz w:val="24"/>
          <w:szCs w:val="24"/>
        </w:rPr>
      </w:pPr>
    </w:p>
    <w:p w14:paraId="327B1AA3" w14:textId="351747AC" w:rsidR="00A4599F" w:rsidRPr="00F0499F" w:rsidRDefault="00E7546C" w:rsidP="00E7546C">
      <w:pPr>
        <w:jc w:val="center"/>
        <w:rPr>
          <w:rFonts w:cstheme="minorHAnsi"/>
          <w:b/>
          <w:bCs/>
          <w:smallCaps/>
          <w:sz w:val="22"/>
          <w:szCs w:val="22"/>
        </w:rPr>
      </w:pPr>
      <w:r w:rsidRPr="00E7546C">
        <w:rPr>
          <w:rFonts w:ascii="Times New Roman" w:eastAsia="Calibri" w:hAnsi="Times New Roman" w:cs="Times New Roman"/>
          <w:sz w:val="24"/>
          <w:szCs w:val="24"/>
        </w:rPr>
        <w:t>Europos bendrasis viešųjų pirkimų dokumentas (EBVPD) pateikiamas visais formatais (</w:t>
      </w:r>
      <w:proofErr w:type="spellStart"/>
      <w:r w:rsidRPr="00E7546C">
        <w:rPr>
          <w:rFonts w:ascii="Times New Roman" w:eastAsia="Calibri" w:hAnsi="Times New Roman" w:cs="Times New Roman"/>
          <w:sz w:val="24"/>
          <w:szCs w:val="24"/>
        </w:rPr>
        <w:t>xml</w:t>
      </w:r>
      <w:proofErr w:type="spellEnd"/>
      <w:r w:rsidRPr="00E7546C">
        <w:rPr>
          <w:rFonts w:ascii="Times New Roman" w:eastAsia="Calibri" w:hAnsi="Times New Roman" w:cs="Times New Roman"/>
          <w:sz w:val="24"/>
          <w:szCs w:val="24"/>
        </w:rPr>
        <w:t xml:space="preserve">, </w:t>
      </w:r>
      <w:proofErr w:type="spellStart"/>
      <w:r w:rsidRPr="00E7546C">
        <w:rPr>
          <w:rFonts w:ascii="Times New Roman" w:eastAsia="Calibri" w:hAnsi="Times New Roman" w:cs="Times New Roman"/>
          <w:sz w:val="24"/>
          <w:szCs w:val="24"/>
        </w:rPr>
        <w:t>pdf</w:t>
      </w:r>
      <w:proofErr w:type="spellEnd"/>
      <w:r w:rsidRPr="00E7546C">
        <w:rPr>
          <w:rFonts w:ascii="Times New Roman" w:eastAsia="Calibri" w:hAnsi="Times New Roman" w:cs="Times New Roman"/>
          <w:sz w:val="24"/>
          <w:szCs w:val="24"/>
        </w:rPr>
        <w:t>).</w:t>
      </w:r>
      <w:r w:rsidRPr="00F0499F">
        <w:rPr>
          <w:rFonts w:cstheme="minorHAnsi"/>
          <w:smallCaps/>
          <w:sz w:val="22"/>
          <w:szCs w:val="22"/>
        </w:rPr>
        <w:t xml:space="preserve"> </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72164D5B" w:rsidR="008D704D" w:rsidRPr="0071683A" w:rsidRDefault="008D704D" w:rsidP="0071683A">
      <w:pPr>
        <w:pStyle w:val="Antrat1"/>
        <w:jc w:val="right"/>
        <w:rPr>
          <w:rFonts w:ascii="Times New Roman" w:hAnsi="Times New Roman" w:cs="Times New Roman"/>
          <w:sz w:val="24"/>
          <w:szCs w:val="24"/>
        </w:rPr>
      </w:pPr>
      <w:bookmarkStart w:id="36" w:name="_Ref38291223"/>
      <w:bookmarkStart w:id="37" w:name="_Ref38291334"/>
      <w:bookmarkStart w:id="38" w:name="_Ref38533412"/>
      <w:r w:rsidRPr="0071683A">
        <w:rPr>
          <w:rFonts w:ascii="Times New Roman" w:hAnsi="Times New Roman" w:cs="Times New Roman"/>
          <w:sz w:val="24"/>
          <w:szCs w:val="24"/>
        </w:rPr>
        <w:lastRenderedPageBreak/>
        <w:t xml:space="preserve">Pirkimo sąlygų </w:t>
      </w:r>
      <w:r w:rsidR="00F1334C" w:rsidRPr="0071683A">
        <w:rPr>
          <w:rFonts w:ascii="Times New Roman" w:hAnsi="Times New Roman" w:cs="Times New Roman"/>
          <w:sz w:val="24"/>
          <w:szCs w:val="24"/>
        </w:rPr>
        <w:t>4</w:t>
      </w:r>
      <w:r w:rsidRPr="0071683A">
        <w:rPr>
          <w:rFonts w:ascii="Times New Roman" w:hAnsi="Times New Roman" w:cs="Times New Roman"/>
          <w:sz w:val="24"/>
          <w:szCs w:val="24"/>
        </w:rPr>
        <w:t xml:space="preserve"> priedas „</w:t>
      </w:r>
      <w:bookmarkEnd w:id="36"/>
      <w:bookmarkEnd w:id="37"/>
      <w:bookmarkEnd w:id="38"/>
      <w:r w:rsidR="00604D39">
        <w:rPr>
          <w:rFonts w:ascii="Times New Roman" w:hAnsi="Times New Roman" w:cs="Times New Roman"/>
          <w:sz w:val="24"/>
          <w:szCs w:val="24"/>
        </w:rPr>
        <w:t>Pasiūlymo forma“</w:t>
      </w:r>
    </w:p>
    <w:p w14:paraId="5C03D4CA" w14:textId="77777777" w:rsidR="00A17A19" w:rsidRDefault="00A17A19" w:rsidP="00A17A19">
      <w:pPr>
        <w:spacing w:after="0"/>
        <w:jc w:val="center"/>
        <w:rPr>
          <w:rFonts w:ascii="Times New Roman" w:eastAsia="Calibri" w:hAnsi="Times New Roman" w:cs="Times New Roman"/>
          <w:b/>
          <w:bCs/>
          <w:caps/>
          <w:spacing w:val="20"/>
          <w:sz w:val="24"/>
          <w:szCs w:val="24"/>
        </w:rPr>
      </w:pPr>
    </w:p>
    <w:p w14:paraId="6039E37D" w14:textId="72DD0394" w:rsidR="00A17A19" w:rsidRDefault="00A17A19" w:rsidP="00A17A19">
      <w:pPr>
        <w:spacing w:after="0"/>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pasiūlymo forma</w:t>
      </w:r>
    </w:p>
    <w:p w14:paraId="70EF5423" w14:textId="27D90EA6" w:rsidR="002F396F" w:rsidRDefault="00A17A19" w:rsidP="00A17A19">
      <w:pPr>
        <w:jc w:val="center"/>
        <w:rPr>
          <w:rFonts w:ascii="Times New Roman" w:eastAsia="Calibri" w:hAnsi="Times New Roman" w:cs="Times New Roman"/>
          <w:b/>
          <w:bCs/>
          <w:caps/>
          <w:spacing w:val="20"/>
          <w:sz w:val="24"/>
          <w:szCs w:val="24"/>
        </w:rPr>
      </w:pPr>
      <w:r>
        <w:rPr>
          <w:rFonts w:ascii="Times New Roman" w:eastAsia="Calibri" w:hAnsi="Times New Roman" w:cs="Times New Roman"/>
          <w:b/>
          <w:bCs/>
          <w:caps/>
          <w:spacing w:val="20"/>
          <w:sz w:val="24"/>
          <w:szCs w:val="24"/>
        </w:rPr>
        <w:t>pridedama atskiru formatu</w:t>
      </w:r>
    </w:p>
    <w:p w14:paraId="134D3EEE" w14:textId="77777777" w:rsidR="00DD6011" w:rsidRPr="00F0499F" w:rsidRDefault="00DD6011" w:rsidP="00DD6011">
      <w:pPr>
        <w:jc w:val="center"/>
        <w:rPr>
          <w:rFonts w:cstheme="minorHAnsi"/>
          <w:smallCaps/>
          <w:sz w:val="22"/>
          <w:szCs w:val="22"/>
        </w:rPr>
      </w:pPr>
      <w:r w:rsidRPr="00F0499F">
        <w:rPr>
          <w:rFonts w:cstheme="minorHAnsi"/>
          <w:smallCaps/>
          <w:sz w:val="22"/>
          <w:szCs w:val="22"/>
        </w:rPr>
        <w:t>__________</w:t>
      </w:r>
    </w:p>
    <w:p w14:paraId="788FFAC1" w14:textId="77777777" w:rsidR="00A17A19" w:rsidRDefault="00A17A19" w:rsidP="00A17A19">
      <w:pPr>
        <w:rPr>
          <w:rFonts w:ascii="Times New Roman" w:eastAsia="Calibri" w:hAnsi="Times New Roman" w:cs="Times New Roman"/>
          <w:b/>
          <w:bCs/>
          <w:caps/>
          <w:spacing w:val="20"/>
          <w:sz w:val="24"/>
          <w:szCs w:val="24"/>
        </w:rPr>
      </w:pPr>
    </w:p>
    <w:p w14:paraId="6F4159D6" w14:textId="77777777" w:rsidR="00A17A19" w:rsidRPr="00F0499F" w:rsidRDefault="00A17A19" w:rsidP="00A17A19">
      <w:pPr>
        <w:rPr>
          <w:rFonts w:cstheme="minorHAnsi"/>
          <w:b/>
          <w:bCs/>
          <w:smallCaps/>
          <w:sz w:val="22"/>
          <w:szCs w:val="22"/>
        </w:rPr>
      </w:pPr>
    </w:p>
    <w:p w14:paraId="4619E8E4" w14:textId="77777777" w:rsidR="003A5FF4" w:rsidRDefault="003A5FF4" w:rsidP="008D704D">
      <w:pPr>
        <w:pStyle w:val="Antrat2"/>
        <w:ind w:left="5103"/>
        <w:rPr>
          <w:rFonts w:asciiTheme="minorHAnsi" w:eastAsia="Calibri" w:hAnsiTheme="minorHAnsi" w:cstheme="minorHAnsi"/>
          <w:color w:val="0070C0"/>
          <w:sz w:val="21"/>
          <w:szCs w:val="21"/>
        </w:rPr>
      </w:pPr>
      <w:bookmarkStart w:id="39" w:name="_Ref38291379"/>
      <w:bookmarkStart w:id="40" w:name="_Ref38291394"/>
      <w:bookmarkStart w:id="41" w:name="_Ref38898251"/>
    </w:p>
    <w:p w14:paraId="39FEBBF2" w14:textId="1AE0C41C" w:rsidR="003A5FF4" w:rsidRDefault="003A5FF4" w:rsidP="00151905">
      <w:pPr>
        <w:spacing w:after="0"/>
        <w:jc w:val="center"/>
      </w:pPr>
      <w:r>
        <w:br w:type="page"/>
      </w:r>
    </w:p>
    <w:p w14:paraId="5D0FDE6E" w14:textId="72570FA9" w:rsidR="008D704D" w:rsidRPr="003A5FF4" w:rsidRDefault="008D704D" w:rsidP="003A5FF4">
      <w:pPr>
        <w:pStyle w:val="Antrat1"/>
        <w:jc w:val="right"/>
        <w:rPr>
          <w:rFonts w:ascii="Times New Roman" w:hAnsi="Times New Roman" w:cs="Times New Roman"/>
          <w:sz w:val="24"/>
          <w:szCs w:val="24"/>
        </w:rPr>
      </w:pPr>
      <w:r w:rsidRPr="003A5FF4">
        <w:rPr>
          <w:rFonts w:ascii="Times New Roman" w:hAnsi="Times New Roman" w:cs="Times New Roman"/>
          <w:sz w:val="24"/>
          <w:szCs w:val="24"/>
        </w:rPr>
        <w:lastRenderedPageBreak/>
        <w:t xml:space="preserve">Pirkimo sąlygų </w:t>
      </w:r>
      <w:r w:rsidR="00F1334C" w:rsidRPr="003A5FF4">
        <w:rPr>
          <w:rFonts w:ascii="Times New Roman" w:hAnsi="Times New Roman" w:cs="Times New Roman"/>
          <w:sz w:val="24"/>
          <w:szCs w:val="24"/>
        </w:rPr>
        <w:t>5</w:t>
      </w:r>
      <w:r w:rsidRPr="003A5FF4">
        <w:rPr>
          <w:rFonts w:ascii="Times New Roman" w:hAnsi="Times New Roman" w:cs="Times New Roman"/>
          <w:sz w:val="24"/>
          <w:szCs w:val="24"/>
        </w:rPr>
        <w:t xml:space="preserve"> priedas „</w:t>
      </w:r>
      <w:bookmarkEnd w:id="39"/>
      <w:bookmarkEnd w:id="40"/>
      <w:bookmarkEnd w:id="41"/>
      <w:r w:rsidR="0021116F">
        <w:rPr>
          <w:rFonts w:ascii="Times New Roman" w:hAnsi="Times New Roman" w:cs="Times New Roman"/>
          <w:sz w:val="24"/>
          <w:szCs w:val="24"/>
        </w:rPr>
        <w:t>Techninė specifikacija“</w:t>
      </w:r>
    </w:p>
    <w:p w14:paraId="1E33CF75" w14:textId="0E2F80D8" w:rsidR="002F396F" w:rsidRDefault="002F396F" w:rsidP="00DE290C">
      <w:pPr>
        <w:rPr>
          <w:rFonts w:cstheme="minorHAnsi"/>
          <w:b/>
          <w:bCs/>
          <w:smallCaps/>
          <w:sz w:val="22"/>
          <w:szCs w:val="22"/>
        </w:rPr>
      </w:pPr>
    </w:p>
    <w:p w14:paraId="6B9B9FF5" w14:textId="26EFC61F" w:rsidR="00151905" w:rsidRDefault="00151905" w:rsidP="00DD6011">
      <w:pPr>
        <w:spacing w:after="0"/>
        <w:jc w:val="center"/>
        <w:rPr>
          <w:rFonts w:ascii="Times New Roman" w:hAnsi="Times New Roman" w:cs="Times New Roman"/>
          <w:b/>
          <w:bCs/>
          <w:smallCaps/>
          <w:sz w:val="24"/>
          <w:szCs w:val="24"/>
        </w:rPr>
      </w:pPr>
      <w:r>
        <w:rPr>
          <w:rFonts w:ascii="Times New Roman" w:hAnsi="Times New Roman" w:cs="Times New Roman"/>
          <w:b/>
          <w:bCs/>
          <w:smallCaps/>
          <w:sz w:val="24"/>
          <w:szCs w:val="24"/>
        </w:rPr>
        <w:t>TECHNINĖ SPECIFIKACIJA</w:t>
      </w:r>
    </w:p>
    <w:p w14:paraId="578314F9" w14:textId="662E4998" w:rsidR="00151905" w:rsidRPr="00151905" w:rsidRDefault="00151905" w:rsidP="00151905">
      <w:pPr>
        <w:jc w:val="center"/>
        <w:rPr>
          <w:rFonts w:ascii="Times New Roman" w:hAnsi="Times New Roman" w:cs="Times New Roman"/>
          <w:b/>
          <w:bCs/>
          <w:smallCaps/>
          <w:sz w:val="24"/>
          <w:szCs w:val="24"/>
        </w:rPr>
      </w:pPr>
      <w:r>
        <w:rPr>
          <w:rFonts w:ascii="Times New Roman" w:hAnsi="Times New Roman" w:cs="Times New Roman"/>
          <w:b/>
          <w:bCs/>
          <w:smallCaps/>
          <w:sz w:val="24"/>
          <w:szCs w:val="24"/>
        </w:rPr>
        <w:t xml:space="preserve">PRIDEDAMA </w:t>
      </w:r>
      <w:r w:rsidR="00C45311">
        <w:rPr>
          <w:rFonts w:ascii="Times New Roman" w:hAnsi="Times New Roman" w:cs="Times New Roman"/>
          <w:b/>
          <w:bCs/>
          <w:smallCaps/>
          <w:sz w:val="24"/>
          <w:szCs w:val="24"/>
        </w:rPr>
        <w:t>ATSKIRU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F6D3F6E" w:rsidR="008D704D" w:rsidRPr="00C45311" w:rsidRDefault="008D704D" w:rsidP="00C45311">
      <w:pPr>
        <w:pStyle w:val="Antrat1"/>
        <w:jc w:val="right"/>
        <w:rPr>
          <w:rFonts w:ascii="Times New Roman" w:hAnsi="Times New Roman" w:cs="Times New Roman"/>
          <w:sz w:val="24"/>
          <w:szCs w:val="24"/>
        </w:rPr>
      </w:pPr>
      <w:bookmarkStart w:id="42" w:name="_Ref38540913"/>
      <w:bookmarkStart w:id="43" w:name="_Ref38898051"/>
      <w:bookmarkStart w:id="44" w:name="_Ref38901392"/>
      <w:r w:rsidRPr="00C45311">
        <w:rPr>
          <w:rFonts w:ascii="Times New Roman" w:hAnsi="Times New Roman" w:cs="Times New Roman"/>
          <w:sz w:val="24"/>
          <w:szCs w:val="24"/>
        </w:rPr>
        <w:lastRenderedPageBreak/>
        <w:t xml:space="preserve">Pirkimo sąlygų </w:t>
      </w:r>
      <w:r w:rsidR="00F1334C" w:rsidRPr="00C45311">
        <w:rPr>
          <w:rFonts w:ascii="Times New Roman" w:hAnsi="Times New Roman" w:cs="Times New Roman"/>
          <w:sz w:val="24"/>
          <w:szCs w:val="24"/>
        </w:rPr>
        <w:t>6</w:t>
      </w:r>
      <w:r w:rsidRPr="00C45311">
        <w:rPr>
          <w:rFonts w:ascii="Times New Roman" w:hAnsi="Times New Roman" w:cs="Times New Roman"/>
          <w:sz w:val="24"/>
          <w:szCs w:val="24"/>
        </w:rPr>
        <w:t xml:space="preserve"> priedas „</w:t>
      </w:r>
      <w:r w:rsidR="00C45311">
        <w:rPr>
          <w:rFonts w:ascii="Times New Roman" w:hAnsi="Times New Roman" w:cs="Times New Roman"/>
          <w:sz w:val="24"/>
          <w:szCs w:val="24"/>
        </w:rPr>
        <w:t>pasiūlymų vertinimo kriterijai ir sąlygos</w:t>
      </w:r>
      <w:r w:rsidRPr="00C45311">
        <w:rPr>
          <w:rFonts w:ascii="Times New Roman" w:hAnsi="Times New Roman" w:cs="Times New Roman"/>
          <w:sz w:val="24"/>
          <w:szCs w:val="24"/>
        </w:rPr>
        <w:t>“</w:t>
      </w:r>
      <w:bookmarkEnd w:id="42"/>
      <w:bookmarkEnd w:id="43"/>
      <w:bookmarkEnd w:id="44"/>
    </w:p>
    <w:p w14:paraId="2EDF208A" w14:textId="77777777" w:rsidR="00693D4F" w:rsidRDefault="00693D4F" w:rsidP="00DE290C">
      <w:pPr>
        <w:rPr>
          <w:rFonts w:cstheme="minorHAnsi"/>
          <w:color w:val="7030A0"/>
        </w:rPr>
      </w:pPr>
    </w:p>
    <w:p w14:paraId="29AAF052" w14:textId="2CD6C724" w:rsidR="00364F7D" w:rsidRPr="00364F7D" w:rsidRDefault="00364F7D" w:rsidP="00364F7D">
      <w:pPr>
        <w:jc w:val="center"/>
        <w:rPr>
          <w:rFonts w:ascii="Times New Roman" w:hAnsi="Times New Roman" w:cs="Times New Roman"/>
          <w:b/>
          <w:bCs/>
          <w:sz w:val="24"/>
          <w:szCs w:val="24"/>
        </w:rPr>
      </w:pPr>
      <w:r w:rsidRPr="00364F7D">
        <w:rPr>
          <w:rFonts w:ascii="Times New Roman" w:hAnsi="Times New Roman" w:cs="Times New Roman"/>
          <w:b/>
          <w:bCs/>
          <w:sz w:val="24"/>
          <w:szCs w:val="24"/>
        </w:rPr>
        <w:t xml:space="preserve">PASIŪLYMŲ VERTINIMO KRITERIJAI </w:t>
      </w:r>
      <w:r w:rsidR="00DD6011">
        <w:rPr>
          <w:rFonts w:ascii="Times New Roman" w:hAnsi="Times New Roman" w:cs="Times New Roman"/>
          <w:b/>
          <w:bCs/>
          <w:sz w:val="24"/>
          <w:szCs w:val="24"/>
        </w:rPr>
        <w:t>IR</w:t>
      </w:r>
      <w:r w:rsidRPr="00364F7D">
        <w:rPr>
          <w:rFonts w:ascii="Times New Roman" w:hAnsi="Times New Roman" w:cs="Times New Roman"/>
          <w:b/>
          <w:bCs/>
          <w:sz w:val="24"/>
          <w:szCs w:val="24"/>
        </w:rPr>
        <w:t xml:space="preserve"> </w:t>
      </w:r>
      <w:r w:rsidR="00D37FCE" w:rsidRPr="00364F7D">
        <w:rPr>
          <w:rFonts w:ascii="Times New Roman" w:hAnsi="Times New Roman" w:cs="Times New Roman"/>
          <w:b/>
          <w:bCs/>
          <w:sz w:val="24"/>
          <w:szCs w:val="24"/>
        </w:rPr>
        <w:t>SĄLYGOS</w:t>
      </w:r>
    </w:p>
    <w:p w14:paraId="1DD2556E" w14:textId="41EC946F" w:rsidR="00364F7D" w:rsidRPr="00D37FCE" w:rsidRDefault="00364F7D" w:rsidP="00D37FCE">
      <w:pPr>
        <w:pStyle w:val="Sraopastraipa"/>
        <w:numPr>
          <w:ilvl w:val="0"/>
          <w:numId w:val="28"/>
        </w:numPr>
        <w:ind w:left="0" w:firstLine="993"/>
        <w:jc w:val="both"/>
        <w:rPr>
          <w:rFonts w:ascii="Times New Roman" w:hAnsi="Times New Roman" w:cs="Times New Roman"/>
          <w:sz w:val="24"/>
          <w:szCs w:val="24"/>
        </w:rPr>
      </w:pPr>
      <w:bookmarkStart w:id="45" w:name="_Hlk158029727"/>
      <w:r w:rsidRPr="00D37FCE">
        <w:rPr>
          <w:rFonts w:ascii="Times New Roman" w:hAnsi="Times New Roman" w:cs="Times New Roman"/>
          <w:sz w:val="24"/>
          <w:szCs w:val="24"/>
        </w:rPr>
        <w:t xml:space="preserve">Perkančioji organizacija, vadovaudamasi bendrosiomis ir specialiosiomis sąlygomis, ekonomiškai naudingiausią pasiūlymą išrenka pagal tiekėjo pasiūlyme nurodytą kainą, kuri turi būti apskaičiuota ir nurodyta taip, kaip reikalaujama specialiųjų pirkimo sąlygų </w:t>
      </w:r>
      <w:r w:rsidR="003C5536">
        <w:rPr>
          <w:rFonts w:ascii="Times New Roman" w:hAnsi="Times New Roman" w:cs="Times New Roman"/>
          <w:sz w:val="24"/>
          <w:szCs w:val="24"/>
        </w:rPr>
        <w:t>4</w:t>
      </w:r>
      <w:r w:rsidRPr="00D37FCE">
        <w:rPr>
          <w:rFonts w:ascii="Times New Roman" w:hAnsi="Times New Roman" w:cs="Times New Roman"/>
          <w:sz w:val="24"/>
          <w:szCs w:val="24"/>
        </w:rPr>
        <w:t xml:space="preserve"> priede.</w:t>
      </w:r>
      <w:bookmarkEnd w:id="45"/>
    </w:p>
    <w:p w14:paraId="5A12B57E" w14:textId="0821612E" w:rsidR="00693D4F" w:rsidRDefault="00B67283" w:rsidP="00982EE8">
      <w:pPr>
        <w:jc w:val="center"/>
        <w:rPr>
          <w:rFonts w:cstheme="minorHAnsi"/>
          <w:color w:val="7030A0"/>
        </w:rPr>
      </w:pPr>
      <w:r>
        <w:rPr>
          <w:rFonts w:cstheme="minorHAnsi"/>
        </w:rPr>
        <w:t>_</w:t>
      </w:r>
      <w:r w:rsidR="00693D4F" w:rsidRPr="00F0499F">
        <w:rPr>
          <w:rFonts w:cstheme="minorHAnsi"/>
        </w:rPr>
        <w:t>_________</w:t>
      </w:r>
    </w:p>
    <w:p w14:paraId="544CFFE9" w14:textId="77777777" w:rsidR="00693D4F" w:rsidRDefault="00693D4F">
      <w:pPr>
        <w:rPr>
          <w:rFonts w:cstheme="minorHAnsi"/>
          <w:color w:val="7030A0"/>
        </w:rPr>
      </w:pPr>
      <w:r>
        <w:rPr>
          <w:rFonts w:cstheme="minorHAnsi"/>
          <w:color w:val="7030A0"/>
        </w:rPr>
        <w:br w:type="page"/>
      </w:r>
    </w:p>
    <w:p w14:paraId="3D8CCDF3" w14:textId="4BBEEDF9" w:rsidR="008D704D" w:rsidRPr="003C5536" w:rsidRDefault="008D704D" w:rsidP="003C5536">
      <w:pPr>
        <w:pStyle w:val="Antrat1"/>
        <w:jc w:val="right"/>
        <w:rPr>
          <w:rFonts w:ascii="Times New Roman" w:hAnsi="Times New Roman" w:cs="Times New Roman"/>
          <w:sz w:val="24"/>
          <w:szCs w:val="24"/>
        </w:rPr>
      </w:pPr>
      <w:bookmarkStart w:id="46" w:name="_Ref39484039"/>
      <w:bookmarkStart w:id="47" w:name="_Ref40278562"/>
      <w:r w:rsidRPr="003C5536">
        <w:rPr>
          <w:rFonts w:ascii="Times New Roman" w:hAnsi="Times New Roman" w:cs="Times New Roman"/>
          <w:sz w:val="24"/>
          <w:szCs w:val="24"/>
        </w:rPr>
        <w:lastRenderedPageBreak/>
        <w:t xml:space="preserve">Pirkimo sąlygų </w:t>
      </w:r>
      <w:r w:rsidR="00910C39" w:rsidRPr="003C5536">
        <w:rPr>
          <w:rFonts w:ascii="Times New Roman" w:hAnsi="Times New Roman" w:cs="Times New Roman"/>
          <w:sz w:val="24"/>
          <w:szCs w:val="24"/>
        </w:rPr>
        <w:t>7</w:t>
      </w:r>
      <w:r w:rsidRPr="003C5536">
        <w:rPr>
          <w:rFonts w:ascii="Times New Roman" w:hAnsi="Times New Roman" w:cs="Times New Roman"/>
          <w:sz w:val="24"/>
          <w:szCs w:val="24"/>
        </w:rPr>
        <w:t xml:space="preserve"> priedas „</w:t>
      </w:r>
      <w:r w:rsidR="009739B8">
        <w:rPr>
          <w:rFonts w:ascii="Times New Roman" w:hAnsi="Times New Roman" w:cs="Times New Roman"/>
          <w:sz w:val="24"/>
          <w:szCs w:val="24"/>
        </w:rPr>
        <w:t>Sutarties projektas</w:t>
      </w:r>
      <w:r w:rsidRPr="003C5536">
        <w:rPr>
          <w:rFonts w:ascii="Times New Roman" w:hAnsi="Times New Roman" w:cs="Times New Roman"/>
          <w:sz w:val="24"/>
          <w:szCs w:val="24"/>
        </w:rPr>
        <w:t>“</w:t>
      </w:r>
      <w:bookmarkEnd w:id="46"/>
      <w:bookmarkEnd w:id="47"/>
    </w:p>
    <w:p w14:paraId="6A0BFF9D" w14:textId="77777777" w:rsidR="00FE3D7C" w:rsidRPr="00F0499F" w:rsidRDefault="00FE3D7C" w:rsidP="00FE3D7C">
      <w:pPr>
        <w:jc w:val="center"/>
        <w:rPr>
          <w:b/>
          <w:szCs w:val="24"/>
        </w:rPr>
      </w:pPr>
    </w:p>
    <w:p w14:paraId="3A024621" w14:textId="73DCA9BC" w:rsidR="00210870" w:rsidRPr="009739B8" w:rsidRDefault="009739B8" w:rsidP="00553E87">
      <w:pPr>
        <w:pStyle w:val="paragrafesrasas2lygis"/>
        <w:spacing w:after="0"/>
        <w:jc w:val="center"/>
        <w:rPr>
          <w:b/>
          <w:bCs/>
          <w:sz w:val="24"/>
          <w:szCs w:val="24"/>
        </w:rPr>
      </w:pPr>
      <w:r w:rsidRPr="009739B8">
        <w:rPr>
          <w:b/>
          <w:bCs/>
          <w:sz w:val="24"/>
          <w:szCs w:val="24"/>
        </w:rPr>
        <w:t>SUTARTIES PROJEKTAS</w:t>
      </w:r>
    </w:p>
    <w:p w14:paraId="0980DCD8" w14:textId="787441DE" w:rsidR="009739B8" w:rsidRPr="009739B8" w:rsidRDefault="009739B8" w:rsidP="009739B8">
      <w:pPr>
        <w:pStyle w:val="paragrafesrasas2lygis"/>
        <w:jc w:val="center"/>
        <w:rPr>
          <w:b/>
          <w:bCs/>
          <w:sz w:val="24"/>
          <w:szCs w:val="24"/>
        </w:rPr>
      </w:pPr>
      <w:r w:rsidRPr="009739B8">
        <w:rPr>
          <w:b/>
          <w:bCs/>
          <w:sz w:val="24"/>
          <w:szCs w:val="24"/>
        </w:rPr>
        <w:t>PRIDEDAMA ATSKIR</w:t>
      </w:r>
      <w:r w:rsidR="00DD6011">
        <w:rPr>
          <w:b/>
          <w:bCs/>
          <w:sz w:val="24"/>
          <w:szCs w:val="24"/>
        </w:rPr>
        <w:t>U FORMATU</w:t>
      </w:r>
    </w:p>
    <w:p w14:paraId="3F65ADE7" w14:textId="77777777" w:rsidR="00553E87" w:rsidRDefault="00553E87" w:rsidP="00A5751B">
      <w:pPr>
        <w:jc w:val="center"/>
        <w:rPr>
          <w:rFonts w:cstheme="minorHAnsi"/>
        </w:rPr>
      </w:pPr>
    </w:p>
    <w:p w14:paraId="0EE920F4" w14:textId="0D0978A3"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93A2284" w14:textId="5BFC131E" w:rsidR="004F6367" w:rsidRDefault="00FE3D1F" w:rsidP="00F8337E">
      <w:pPr>
        <w:pStyle w:val="Antrat1"/>
        <w:jc w:val="right"/>
        <w:rPr>
          <w:rFonts w:ascii="Times New Roman" w:hAnsi="Times New Roman" w:cs="Times New Roman"/>
          <w:sz w:val="24"/>
          <w:szCs w:val="24"/>
        </w:rPr>
      </w:pPr>
      <w:bookmarkStart w:id="48" w:name="_Ref39586171"/>
      <w:bookmarkStart w:id="49" w:name="_Ref39673580"/>
      <w:bookmarkStart w:id="50" w:name="_Ref39674283"/>
      <w:r w:rsidRPr="00553E87">
        <w:rPr>
          <w:rFonts w:ascii="Times New Roman" w:hAnsi="Times New Roman" w:cs="Times New Roman"/>
          <w:color w:val="auto"/>
          <w:sz w:val="24"/>
          <w:szCs w:val="24"/>
        </w:rPr>
        <w:lastRenderedPageBreak/>
        <w:t xml:space="preserve">Pirkimo sąlygų </w:t>
      </w:r>
      <w:r w:rsidR="007545D6" w:rsidRPr="00553E87">
        <w:rPr>
          <w:rFonts w:ascii="Times New Roman" w:hAnsi="Times New Roman" w:cs="Times New Roman"/>
          <w:color w:val="auto"/>
          <w:sz w:val="24"/>
          <w:szCs w:val="24"/>
        </w:rPr>
        <w:t>8 priedas „</w:t>
      </w:r>
      <w:r w:rsidR="00FF607F" w:rsidRPr="00553E87">
        <w:rPr>
          <w:rFonts w:ascii="Times New Roman" w:hAnsi="Times New Roman" w:cs="Times New Roman"/>
          <w:color w:val="auto"/>
          <w:sz w:val="24"/>
          <w:szCs w:val="24"/>
        </w:rPr>
        <w:t>Tiekėjo deklaracija</w:t>
      </w:r>
      <w:r w:rsidR="004D3BE3" w:rsidRPr="00553E87">
        <w:rPr>
          <w:rFonts w:ascii="Times New Roman" w:hAnsi="Times New Roman" w:cs="Times New Roman"/>
          <w:color w:val="auto"/>
          <w:sz w:val="24"/>
          <w:szCs w:val="24"/>
        </w:rPr>
        <w:t xml:space="preserve"> </w:t>
      </w:r>
      <w:r w:rsidR="00B03CE0" w:rsidRPr="00553E87">
        <w:rPr>
          <w:rFonts w:ascii="Times New Roman" w:hAnsi="Times New Roman" w:cs="Times New Roman"/>
          <w:color w:val="auto"/>
          <w:sz w:val="24"/>
          <w:szCs w:val="24"/>
        </w:rPr>
        <w:t xml:space="preserve">dėl </w:t>
      </w:r>
      <w:r w:rsidR="00596C27" w:rsidRPr="00553E87">
        <w:rPr>
          <w:rFonts w:ascii="Times New Roman" w:hAnsi="Times New Roman" w:cs="Times New Roman"/>
          <w:color w:val="auto"/>
          <w:sz w:val="24"/>
          <w:szCs w:val="24"/>
        </w:rPr>
        <w:t xml:space="preserve">atitikties </w:t>
      </w:r>
      <w:r w:rsidR="00B03CE0" w:rsidRPr="00553E87">
        <w:rPr>
          <w:rFonts w:ascii="Times New Roman" w:hAnsi="Times New Roman" w:cs="Times New Roman"/>
          <w:color w:val="auto"/>
          <w:sz w:val="24"/>
          <w:szCs w:val="24"/>
        </w:rPr>
        <w:t xml:space="preserve">Reglamento </w:t>
      </w:r>
      <w:r w:rsidR="00596C27" w:rsidRPr="00553E87">
        <w:rPr>
          <w:rFonts w:ascii="Times New Roman" w:hAnsi="Times New Roman" w:cs="Times New Roman"/>
          <w:color w:val="auto"/>
          <w:sz w:val="24"/>
          <w:szCs w:val="24"/>
        </w:rPr>
        <w:t>nuostatoms</w:t>
      </w:r>
      <w:r w:rsidR="00FF607F" w:rsidRPr="00553E87">
        <w:rPr>
          <w:rFonts w:ascii="Times New Roman" w:hAnsi="Times New Roman" w:cs="Times New Roman"/>
          <w:color w:val="auto"/>
          <w:sz w:val="24"/>
          <w:szCs w:val="24"/>
        </w:rPr>
        <w:t>“</w:t>
      </w:r>
    </w:p>
    <w:p w14:paraId="17332BA1" w14:textId="77777777" w:rsidR="004F6367" w:rsidRPr="004F6367" w:rsidRDefault="004F6367" w:rsidP="004F6367">
      <w:pPr>
        <w:spacing w:after="0" w:line="240" w:lineRule="auto"/>
        <w:jc w:val="center"/>
        <w:rPr>
          <w:rFonts w:ascii="Times New Roman" w:eastAsia="Times New Roman" w:hAnsi="Times New Roman" w:cs="Times New Roman"/>
          <w:u w:val="single"/>
        </w:rPr>
      </w:pPr>
    </w:p>
    <w:p w14:paraId="3E9F220A" w14:textId="6235F404" w:rsidR="004F6367" w:rsidRDefault="004F6367" w:rsidP="004F6367">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_____________________________</w:t>
      </w:r>
      <w:r w:rsidRPr="004F6367">
        <w:rPr>
          <w:rFonts w:ascii="Times New Roman" w:eastAsia="Times New Roman" w:hAnsi="Times New Roman" w:cs="Times New Roman"/>
          <w:color w:val="000000"/>
          <w:sz w:val="18"/>
          <w:szCs w:val="18"/>
        </w:rPr>
        <w:t> </w:t>
      </w:r>
    </w:p>
    <w:p w14:paraId="211D75F7" w14:textId="56A9794B" w:rsidR="004F6367" w:rsidRPr="004F6367" w:rsidRDefault="004F6367" w:rsidP="004F6367">
      <w:pPr>
        <w:spacing w:after="0" w:line="240" w:lineRule="auto"/>
        <w:jc w:val="center"/>
        <w:rPr>
          <w:rFonts w:ascii="Times New Roman" w:eastAsia="Times New Roman" w:hAnsi="Times New Roman" w:cs="Times New Roman"/>
          <w:sz w:val="18"/>
          <w:szCs w:val="18"/>
        </w:rPr>
      </w:pPr>
      <w:r w:rsidRPr="004F6367">
        <w:rPr>
          <w:rFonts w:ascii="Times New Roman" w:eastAsia="Times New Roman" w:hAnsi="Times New Roman" w:cs="Times New Roman"/>
          <w:color w:val="000000"/>
          <w:sz w:val="18"/>
          <w:szCs w:val="18"/>
        </w:rPr>
        <w:t>(Tiekėjo/subtiekėjo pavadinimas)</w:t>
      </w:r>
    </w:p>
    <w:p w14:paraId="02433A3C" w14:textId="77777777" w:rsidR="004F6367" w:rsidRPr="004F6367" w:rsidRDefault="004F6367" w:rsidP="004F6367">
      <w:pPr>
        <w:spacing w:after="0" w:line="240" w:lineRule="auto"/>
        <w:rPr>
          <w:rFonts w:ascii="Times New Roman" w:eastAsia="Times New Roman" w:hAnsi="Times New Roman" w:cs="Times New Roman"/>
        </w:rPr>
      </w:pPr>
    </w:p>
    <w:p w14:paraId="681DB76F" w14:textId="77777777" w:rsidR="004F6367" w:rsidRPr="004F6367" w:rsidRDefault="004F6367" w:rsidP="004F6367">
      <w:pPr>
        <w:spacing w:after="0" w:line="240" w:lineRule="auto"/>
        <w:rPr>
          <w:rFonts w:ascii="Times New Roman" w:eastAsia="Times New Roman" w:hAnsi="Times New Roman" w:cs="Times New Roman"/>
        </w:rPr>
      </w:pPr>
    </w:p>
    <w:p w14:paraId="5712FA89" w14:textId="77777777" w:rsidR="004F6367" w:rsidRPr="004F6367" w:rsidRDefault="004F6367" w:rsidP="004F6367">
      <w:pPr>
        <w:spacing w:after="0" w:line="240" w:lineRule="auto"/>
        <w:rPr>
          <w:rFonts w:ascii="Times New Roman" w:eastAsia="Times New Roman" w:hAnsi="Times New Roman" w:cs="Times New Roman"/>
          <w:color w:val="000000"/>
        </w:rPr>
      </w:pPr>
      <w:r w:rsidRPr="004F6367">
        <w:rPr>
          <w:rFonts w:ascii="Times New Roman" w:eastAsia="Times New Roman" w:hAnsi="Times New Roman" w:cs="Times New Roman"/>
          <w:color w:val="000000"/>
        </w:rPr>
        <w:t>___________________________________</w:t>
      </w:r>
    </w:p>
    <w:p w14:paraId="0E22491E" w14:textId="77777777" w:rsidR="004F6367" w:rsidRPr="004F6367" w:rsidRDefault="004F6367" w:rsidP="004F6367">
      <w:pPr>
        <w:spacing w:after="0" w:line="240" w:lineRule="auto"/>
        <w:rPr>
          <w:rFonts w:ascii="Times New Roman" w:eastAsia="Times New Roman" w:hAnsi="Times New Roman" w:cs="Times New Roman"/>
          <w:color w:val="000000"/>
          <w:sz w:val="18"/>
          <w:szCs w:val="18"/>
        </w:rPr>
      </w:pPr>
      <w:r w:rsidRPr="004F6367">
        <w:rPr>
          <w:rFonts w:ascii="Times New Roman" w:eastAsia="Times New Roman" w:hAnsi="Times New Roman" w:cs="Times New Roman"/>
          <w:color w:val="000000"/>
          <w:sz w:val="18"/>
          <w:szCs w:val="18"/>
        </w:rPr>
        <w:t xml:space="preserve"> (Pirkimo vykdytojo pavadinimas)</w:t>
      </w:r>
    </w:p>
    <w:p w14:paraId="545BB43A" w14:textId="77777777" w:rsidR="004F6367" w:rsidRPr="004F6367" w:rsidRDefault="004F6367" w:rsidP="004F6367">
      <w:pPr>
        <w:spacing w:after="0" w:line="240" w:lineRule="auto"/>
        <w:jc w:val="center"/>
        <w:rPr>
          <w:rFonts w:ascii="Times New Roman" w:eastAsia="Times New Roman" w:hAnsi="Times New Roman" w:cs="Times New Roman"/>
          <w:b/>
          <w:bCs/>
          <w:smallCaps/>
          <w:color w:val="000000"/>
          <w:sz w:val="24"/>
          <w:szCs w:val="24"/>
        </w:rPr>
      </w:pPr>
    </w:p>
    <w:p w14:paraId="5D1DF4FA" w14:textId="77777777" w:rsidR="004F6367" w:rsidRPr="004F6367" w:rsidRDefault="004F6367" w:rsidP="004F6367">
      <w:pPr>
        <w:spacing w:after="0" w:line="240" w:lineRule="auto"/>
        <w:jc w:val="center"/>
        <w:rPr>
          <w:rFonts w:ascii="Times New Roman" w:eastAsia="Times New Roman" w:hAnsi="Times New Roman" w:cs="Times New Roman"/>
          <w:b/>
          <w:bCs/>
          <w:smallCaps/>
          <w:color w:val="000000"/>
          <w:sz w:val="24"/>
          <w:szCs w:val="24"/>
        </w:rPr>
      </w:pPr>
    </w:p>
    <w:p w14:paraId="614C07D7" w14:textId="77777777" w:rsidR="004F6367" w:rsidRPr="004F6367" w:rsidRDefault="004F6367" w:rsidP="004F6367">
      <w:pPr>
        <w:spacing w:after="0" w:line="240" w:lineRule="auto"/>
        <w:jc w:val="center"/>
        <w:rPr>
          <w:rFonts w:ascii="Times New Roman" w:eastAsia="Times New Roman" w:hAnsi="Times New Roman" w:cs="Times New Roman"/>
          <w:sz w:val="24"/>
          <w:szCs w:val="24"/>
        </w:rPr>
      </w:pPr>
      <w:r w:rsidRPr="004F6367">
        <w:rPr>
          <w:rFonts w:ascii="Times New Roman" w:eastAsia="Times New Roman" w:hAnsi="Times New Roman" w:cs="Times New Roman"/>
          <w:b/>
          <w:bCs/>
          <w:smallCaps/>
          <w:color w:val="000000"/>
          <w:sz w:val="24"/>
          <w:szCs w:val="24"/>
        </w:rPr>
        <w:t>TIEKĖJO/ SUBTIEKĖJO  DEKLARACIJA</w:t>
      </w:r>
    </w:p>
    <w:p w14:paraId="3CD5A7F6" w14:textId="77777777" w:rsidR="004F6367" w:rsidRPr="004F6367" w:rsidRDefault="004F6367" w:rsidP="004F6367">
      <w:pPr>
        <w:shd w:val="clear" w:color="auto" w:fill="FFFFFF"/>
        <w:spacing w:after="0" w:line="240" w:lineRule="auto"/>
        <w:jc w:val="center"/>
        <w:rPr>
          <w:rFonts w:ascii="Times New Roman" w:eastAsia="Times New Roman" w:hAnsi="Times New Roman" w:cs="Times New Roman"/>
        </w:rPr>
      </w:pPr>
      <w:r w:rsidRPr="004F6367">
        <w:rPr>
          <w:rFonts w:ascii="Times New Roman" w:eastAsia="Times New Roman" w:hAnsi="Times New Roman" w:cs="Times New Roman"/>
        </w:rPr>
        <w:t> </w:t>
      </w:r>
    </w:p>
    <w:p w14:paraId="6B994E93" w14:textId="77777777" w:rsidR="004F6367" w:rsidRPr="004F6367" w:rsidRDefault="004F6367" w:rsidP="004F6367">
      <w:pPr>
        <w:spacing w:after="0" w:line="240" w:lineRule="auto"/>
        <w:jc w:val="center"/>
        <w:rPr>
          <w:rFonts w:ascii="Times New Roman" w:eastAsia="Times New Roman" w:hAnsi="Times New Roman" w:cs="Times New Roman"/>
        </w:rPr>
      </w:pPr>
      <w:r w:rsidRPr="004F6367">
        <w:rPr>
          <w:rFonts w:ascii="Times New Roman" w:eastAsia="Times New Roman" w:hAnsi="Times New Roman" w:cs="Times New Roman"/>
          <w:color w:val="000000"/>
        </w:rPr>
        <w:t>__________________</w:t>
      </w:r>
    </w:p>
    <w:p w14:paraId="73683ECE" w14:textId="77777777" w:rsidR="004F6367" w:rsidRPr="004F6367" w:rsidRDefault="004F6367" w:rsidP="004F6367">
      <w:pPr>
        <w:spacing w:after="0" w:line="240" w:lineRule="auto"/>
        <w:jc w:val="center"/>
        <w:rPr>
          <w:rFonts w:ascii="Times New Roman" w:eastAsia="Times New Roman" w:hAnsi="Times New Roman" w:cs="Times New Roman"/>
          <w:sz w:val="18"/>
          <w:szCs w:val="18"/>
        </w:rPr>
      </w:pPr>
      <w:r w:rsidRPr="004F6367">
        <w:rPr>
          <w:rFonts w:ascii="Times New Roman" w:eastAsia="Times New Roman" w:hAnsi="Times New Roman" w:cs="Times New Roman"/>
          <w:color w:val="000000"/>
          <w:sz w:val="18"/>
          <w:szCs w:val="18"/>
        </w:rPr>
        <w:t>(Data)</w:t>
      </w:r>
    </w:p>
    <w:p w14:paraId="013E6A23" w14:textId="77777777" w:rsidR="004F6367" w:rsidRPr="004F6367" w:rsidRDefault="004F6367" w:rsidP="004F6367">
      <w:pPr>
        <w:spacing w:after="0" w:line="240" w:lineRule="auto"/>
        <w:rPr>
          <w:rFonts w:ascii="Times New Roman" w:eastAsia="Times New Roman" w:hAnsi="Times New Roman" w:cs="Times New Roman"/>
        </w:rPr>
      </w:pPr>
    </w:p>
    <w:p w14:paraId="527A7996" w14:textId="77777777" w:rsidR="004F6367" w:rsidRPr="004F6367" w:rsidRDefault="004F6367" w:rsidP="004F6367">
      <w:pPr>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F6367">
        <w:rPr>
          <w:rFonts w:ascii="Arial" w:eastAsia="Times New Roman" w:hAnsi="Arial" w:cs="Arial"/>
          <w:color w:val="000000"/>
        </w:rPr>
        <w:t xml:space="preserve"> </w:t>
      </w:r>
      <w:r w:rsidRPr="004F6367">
        <w:rPr>
          <w:rFonts w:ascii="Times New Roman" w:eastAsia="Times New Roman" w:hAnsi="Times New Roman" w:cs="Times New Roman"/>
          <w:color w:val="000000"/>
          <w:sz w:val="24"/>
          <w:szCs w:val="24"/>
        </w:rPr>
        <w:t xml:space="preserve">nustatytas ribas </w:t>
      </w:r>
      <w:proofErr w:type="spellStart"/>
      <w:r w:rsidRPr="004F6367">
        <w:rPr>
          <w:rFonts w:ascii="Times New Roman" w:eastAsia="Times New Roman" w:hAnsi="Times New Roman" w:cs="Times New Roman"/>
          <w:color w:val="000000"/>
          <w:sz w:val="24"/>
          <w:szCs w:val="24"/>
        </w:rPr>
        <w:t>t.y</w:t>
      </w:r>
      <w:proofErr w:type="spellEnd"/>
      <w:r w:rsidRPr="004F6367">
        <w:rPr>
          <w:rFonts w:ascii="Times New Roman" w:eastAsia="Times New Roman" w:hAnsi="Times New Roman" w:cs="Times New Roman"/>
          <w:color w:val="000000"/>
          <w:sz w:val="24"/>
          <w:szCs w:val="24"/>
        </w:rPr>
        <w:t>.:</w:t>
      </w:r>
    </w:p>
    <w:p w14:paraId="3F97442A" w14:textId="77777777" w:rsidR="004F6367" w:rsidRPr="004F6367" w:rsidRDefault="004F6367" w:rsidP="004F6367">
      <w:pPr>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themeColor="text1"/>
          <w:sz w:val="24"/>
          <w:szCs w:val="24"/>
        </w:rPr>
        <w:t xml:space="preserve">(a) mano atstovaujamas </w:t>
      </w:r>
      <w:r w:rsidRPr="004F6367">
        <w:rPr>
          <w:rFonts w:ascii="Times New Roman" w:eastAsia="Times New Roman" w:hAnsi="Times New Roman" w:cs="Times New Roman"/>
          <w:color w:val="000000"/>
          <w:sz w:val="24"/>
          <w:szCs w:val="24"/>
        </w:rPr>
        <w:t>tiekėjas/subtiekėjas</w:t>
      </w:r>
      <w:r w:rsidRPr="004F6367" w:rsidDel="006157AF">
        <w:rPr>
          <w:rFonts w:ascii="Times New Roman" w:eastAsia="Times New Roman" w:hAnsi="Times New Roman" w:cs="Times New Roman"/>
          <w:color w:val="000000" w:themeColor="text1"/>
          <w:sz w:val="24"/>
          <w:szCs w:val="24"/>
        </w:rPr>
        <w:t xml:space="preserve"> </w:t>
      </w:r>
      <w:r w:rsidRPr="004F6367">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291EC7F1" w14:textId="77777777" w:rsidR="004F6367" w:rsidRPr="004F6367" w:rsidRDefault="004F6367" w:rsidP="004F6367">
      <w:pPr>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themeColor="text1"/>
          <w:sz w:val="24"/>
          <w:szCs w:val="24"/>
        </w:rPr>
        <w:t xml:space="preserve">(b) mano atstovaujamas </w:t>
      </w:r>
      <w:r w:rsidRPr="004F6367">
        <w:rPr>
          <w:rFonts w:ascii="Times New Roman" w:eastAsia="Times New Roman" w:hAnsi="Times New Roman" w:cs="Times New Roman"/>
          <w:color w:val="000000"/>
          <w:sz w:val="24"/>
          <w:szCs w:val="24"/>
        </w:rPr>
        <w:t>tiekėjas/subtiekėjas</w:t>
      </w:r>
      <w:r w:rsidRPr="004F6367" w:rsidDel="006157AF">
        <w:rPr>
          <w:rFonts w:ascii="Times New Roman" w:eastAsia="Times New Roman" w:hAnsi="Times New Roman" w:cs="Times New Roman"/>
          <w:color w:val="000000" w:themeColor="text1"/>
          <w:sz w:val="24"/>
          <w:szCs w:val="24"/>
        </w:rPr>
        <w:t xml:space="preserve"> </w:t>
      </w:r>
      <w:r w:rsidRPr="004F6367">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CE9235F" w14:textId="77777777" w:rsidR="004F6367" w:rsidRPr="004F6367" w:rsidRDefault="004F6367" w:rsidP="004F6367">
      <w:pPr>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6FEBD8B" w14:textId="77777777" w:rsidR="004F6367" w:rsidRPr="004F6367" w:rsidRDefault="004F6367" w:rsidP="004F6367">
      <w:pPr>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5BA42A7" w14:textId="77777777" w:rsidR="004F6367" w:rsidRPr="004F6367" w:rsidRDefault="004F6367" w:rsidP="004F6367">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4F6367">
        <w:rPr>
          <w:rFonts w:ascii="Times New Roman" w:eastAsia="Times New Roman" w:hAnsi="Times New Roman" w:cs="Times New Roman"/>
          <w:color w:val="000000"/>
          <w:sz w:val="24"/>
          <w:szCs w:val="24"/>
        </w:rPr>
        <w:t xml:space="preserve">Patvirtinu, kad tiekėjui/subtiekėjui kuriuos esu pasitelkęs ar pasitelksiu ateityje, </w:t>
      </w:r>
      <w:r w:rsidRPr="004F6367">
        <w:rPr>
          <w:rFonts w:ascii="Times New Roman" w:eastAsiaTheme="minorHAnsi" w:hAnsi="Times New Roman" w:cs="Times New Roman"/>
          <w:sz w:val="24"/>
          <w:szCs w:val="24"/>
          <w:lang w:eastAsia="en-US"/>
        </w:rPr>
        <w:t xml:space="preserve">ūkio subjektams, kurių pajėgumais remiuosi ar (ir) remsiuosi, prekių (ir jų sudedamųjų dalių) gamintojams </w:t>
      </w:r>
      <w:r w:rsidRPr="004F6367">
        <w:rPr>
          <w:rFonts w:ascii="Times New Roman" w:eastAsia="Times New Roman" w:hAnsi="Times New Roman" w:cs="Times New Roman"/>
          <w:color w:val="000000"/>
          <w:sz w:val="24"/>
          <w:szCs w:val="24"/>
        </w:rPr>
        <w:t>netaikomos</w:t>
      </w:r>
      <w:r w:rsidRPr="004F6367">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359BF39C" w14:textId="77777777" w:rsidR="004F6367" w:rsidRPr="004F6367" w:rsidRDefault="004F6367" w:rsidP="004F636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ADD7393" w14:textId="77777777" w:rsidR="004F6367" w:rsidRPr="004F6367" w:rsidRDefault="004F6367" w:rsidP="004F636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4F6367">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4F6367" w:rsidRPr="004F6367" w14:paraId="26F10411" w14:textId="77777777" w:rsidTr="007B107F">
        <w:trPr>
          <w:jc w:val="center"/>
        </w:trPr>
        <w:tc>
          <w:tcPr>
            <w:tcW w:w="0" w:type="auto"/>
            <w:gridSpan w:val="6"/>
            <w:tcMar>
              <w:top w:w="0" w:type="dxa"/>
              <w:left w:w="108" w:type="dxa"/>
              <w:bottom w:w="0" w:type="dxa"/>
              <w:right w:w="108" w:type="dxa"/>
            </w:tcMar>
            <w:hideMark/>
          </w:tcPr>
          <w:p w14:paraId="5CA7A851" w14:textId="77777777" w:rsidR="004F6367" w:rsidRPr="004F6367" w:rsidRDefault="004F6367" w:rsidP="004F6367">
            <w:pPr>
              <w:tabs>
                <w:tab w:val="left" w:pos="284"/>
                <w:tab w:val="left" w:pos="426"/>
              </w:tabs>
              <w:spacing w:after="150" w:line="240" w:lineRule="auto"/>
              <w:jc w:val="both"/>
              <w:rPr>
                <w:rFonts w:ascii="Times New Roman" w:eastAsia="Times New Roman" w:hAnsi="Times New Roman" w:cs="Times New Roman"/>
                <w:color w:val="000000"/>
              </w:rPr>
            </w:pPr>
          </w:p>
        </w:tc>
      </w:tr>
      <w:tr w:rsidR="004F6367" w:rsidRPr="004F6367" w14:paraId="415AC937" w14:textId="77777777" w:rsidTr="007B107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735D573" w14:textId="77777777" w:rsidR="004F6367" w:rsidRPr="004F6367" w:rsidRDefault="004F6367" w:rsidP="004F636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4A4504" w14:textId="77777777" w:rsidR="004F6367" w:rsidRPr="004F6367" w:rsidRDefault="004F6367" w:rsidP="004F636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4672AF" w14:textId="77777777" w:rsidR="004F6367" w:rsidRPr="004F6367" w:rsidRDefault="004F6367" w:rsidP="004F636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4AA8150" w14:textId="77777777" w:rsidR="004F6367" w:rsidRPr="004F6367" w:rsidRDefault="004F6367" w:rsidP="004F6367">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C2F9675" w14:textId="77777777" w:rsidR="004F6367" w:rsidRPr="004F6367" w:rsidRDefault="004F6367" w:rsidP="004F6367">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BC96B" w14:textId="77777777" w:rsidR="004F6367" w:rsidRPr="004F6367" w:rsidRDefault="004F6367" w:rsidP="004F6367">
            <w:pPr>
              <w:spacing w:after="0" w:line="240" w:lineRule="auto"/>
              <w:rPr>
                <w:rFonts w:ascii="Times New Roman" w:eastAsia="Times New Roman" w:hAnsi="Times New Roman" w:cs="Times New Roman"/>
              </w:rPr>
            </w:pPr>
          </w:p>
        </w:tc>
      </w:tr>
      <w:tr w:rsidR="004F6367" w:rsidRPr="004F6367" w14:paraId="6EFA6DA1" w14:textId="77777777" w:rsidTr="007B107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2E6176C" w14:textId="77777777" w:rsidR="004F6367" w:rsidRPr="004F6367" w:rsidRDefault="004F6367" w:rsidP="004F6367">
            <w:pPr>
              <w:spacing w:after="150" w:line="240" w:lineRule="auto"/>
              <w:rPr>
                <w:rFonts w:ascii="Times New Roman" w:eastAsia="Times New Roman" w:hAnsi="Times New Roman" w:cs="Times New Roman"/>
                <w:sz w:val="18"/>
                <w:szCs w:val="18"/>
              </w:rPr>
            </w:pPr>
            <w:r w:rsidRPr="004F6367">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01D7F45" w14:textId="77777777" w:rsidR="004F6367" w:rsidRPr="004F6367" w:rsidRDefault="004F6367" w:rsidP="004F636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6A86FA0" w14:textId="77777777" w:rsidR="004F6367" w:rsidRPr="004F6367" w:rsidRDefault="004F6367" w:rsidP="004F6367">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6CF4D1A" w14:textId="77777777" w:rsidR="004F6367" w:rsidRPr="004F6367" w:rsidRDefault="004F6367" w:rsidP="004F6367">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39CDC193" w14:textId="77777777" w:rsidR="004F6367" w:rsidRPr="004F6367" w:rsidRDefault="004F6367" w:rsidP="004F6367">
            <w:pPr>
              <w:spacing w:after="150" w:line="240" w:lineRule="auto"/>
              <w:rPr>
                <w:rFonts w:ascii="Times New Roman" w:eastAsia="Times New Roman" w:hAnsi="Times New Roman" w:cs="Times New Roman"/>
                <w:sz w:val="18"/>
                <w:szCs w:val="18"/>
              </w:rPr>
            </w:pPr>
            <w:r w:rsidRPr="004F6367">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5880A28" w14:textId="77777777" w:rsidR="004F6367" w:rsidRPr="004F6367" w:rsidRDefault="004F6367" w:rsidP="004F6367">
            <w:pPr>
              <w:spacing w:after="0" w:line="240" w:lineRule="auto"/>
              <w:rPr>
                <w:rFonts w:ascii="Times New Roman" w:eastAsia="Times New Roman" w:hAnsi="Times New Roman" w:cs="Times New Roman"/>
                <w:sz w:val="18"/>
                <w:szCs w:val="18"/>
              </w:rPr>
            </w:pPr>
          </w:p>
        </w:tc>
      </w:tr>
    </w:tbl>
    <w:p w14:paraId="6C0C3912" w14:textId="77777777" w:rsidR="004F6367" w:rsidRDefault="004F6367">
      <w:pPr>
        <w:rPr>
          <w:rFonts w:ascii="Times New Roman" w:hAnsi="Times New Roman" w:cs="Times New Roman"/>
          <w:sz w:val="24"/>
          <w:szCs w:val="24"/>
        </w:rPr>
      </w:pPr>
    </w:p>
    <w:p w14:paraId="61AB1A75" w14:textId="3993896F" w:rsidR="004F6367" w:rsidRDefault="004F6367">
      <w:pPr>
        <w:rPr>
          <w:rFonts w:ascii="Times New Roman" w:eastAsiaTheme="majorEastAsia" w:hAnsi="Times New Roman" w:cs="Times New Roman"/>
          <w:color w:val="262626" w:themeColor="text1" w:themeTint="D9"/>
          <w:sz w:val="24"/>
          <w:szCs w:val="24"/>
        </w:rPr>
      </w:pPr>
      <w:r>
        <w:rPr>
          <w:rFonts w:ascii="Times New Roman" w:hAnsi="Times New Roman" w:cs="Times New Roman"/>
          <w:sz w:val="24"/>
          <w:szCs w:val="24"/>
        </w:rPr>
        <w:br w:type="page"/>
      </w:r>
    </w:p>
    <w:p w14:paraId="5DC5C150" w14:textId="4B4E71BA" w:rsidR="008D704D" w:rsidRPr="00F8337E" w:rsidRDefault="00FE3D1F" w:rsidP="00F8337E">
      <w:pPr>
        <w:pStyle w:val="Antrat1"/>
        <w:jc w:val="right"/>
        <w:rPr>
          <w:rFonts w:ascii="Times New Roman" w:hAnsi="Times New Roman" w:cs="Times New Roman"/>
          <w:sz w:val="24"/>
          <w:szCs w:val="24"/>
        </w:rPr>
      </w:pPr>
      <w:r w:rsidRPr="00F8337E">
        <w:rPr>
          <w:rFonts w:ascii="Times New Roman" w:hAnsi="Times New Roman" w:cs="Times New Roman"/>
          <w:sz w:val="24"/>
          <w:szCs w:val="24"/>
        </w:rPr>
        <w:lastRenderedPageBreak/>
        <w:t xml:space="preserve">Pirkimo sąlygų </w:t>
      </w:r>
      <w:r w:rsidR="009667CD">
        <w:rPr>
          <w:rFonts w:ascii="Times New Roman" w:hAnsi="Times New Roman" w:cs="Times New Roman"/>
          <w:sz w:val="24"/>
          <w:szCs w:val="24"/>
        </w:rPr>
        <w:t>9</w:t>
      </w:r>
      <w:r w:rsidRPr="00F8337E">
        <w:rPr>
          <w:rFonts w:ascii="Times New Roman" w:hAnsi="Times New Roman" w:cs="Times New Roman"/>
          <w:sz w:val="24"/>
          <w:szCs w:val="24"/>
        </w:rPr>
        <w:t xml:space="preserve"> priedas </w:t>
      </w:r>
      <w:r w:rsidR="008D704D" w:rsidRPr="00F8337E">
        <w:rPr>
          <w:rFonts w:ascii="Times New Roman" w:hAnsi="Times New Roman" w:cs="Times New Roman"/>
          <w:sz w:val="24"/>
          <w:szCs w:val="24"/>
        </w:rPr>
        <w:t>„</w:t>
      </w:r>
      <w:r w:rsidR="007310F2" w:rsidRPr="00F8337E">
        <w:rPr>
          <w:rFonts w:ascii="Times New Roman" w:hAnsi="Times New Roman" w:cs="Times New Roman"/>
          <w:sz w:val="24"/>
          <w:szCs w:val="24"/>
        </w:rPr>
        <w:t>Nacionalinio</w:t>
      </w:r>
      <w:r w:rsidR="00F8337E" w:rsidRPr="00F8337E">
        <w:rPr>
          <w:rFonts w:ascii="Times New Roman" w:hAnsi="Times New Roman" w:cs="Times New Roman"/>
          <w:sz w:val="24"/>
          <w:szCs w:val="24"/>
        </w:rPr>
        <w:t xml:space="preserve"> saugumo reikalavimų atitikties deklaracija</w:t>
      </w:r>
      <w:r w:rsidR="008D704D" w:rsidRPr="00F8337E">
        <w:rPr>
          <w:rFonts w:ascii="Times New Roman" w:hAnsi="Times New Roman" w:cs="Times New Roman"/>
          <w:sz w:val="24"/>
          <w:szCs w:val="24"/>
        </w:rPr>
        <w:t>“</w:t>
      </w:r>
      <w:bookmarkEnd w:id="48"/>
      <w:bookmarkEnd w:id="49"/>
      <w:bookmarkEnd w:id="50"/>
    </w:p>
    <w:p w14:paraId="040FB65E" w14:textId="77777777" w:rsidR="00AE422D" w:rsidRPr="00F0499F" w:rsidRDefault="00AE422D" w:rsidP="00AB5541"/>
    <w:p w14:paraId="2A37C5BC" w14:textId="77777777" w:rsidR="00362B24" w:rsidRPr="00362B24" w:rsidRDefault="00362B24" w:rsidP="00362B24">
      <w:pPr>
        <w:shd w:val="clear" w:color="auto" w:fill="FFFFFF"/>
        <w:suppressAutoHyphens/>
        <w:spacing w:after="0" w:line="240" w:lineRule="auto"/>
        <w:jc w:val="center"/>
        <w:rPr>
          <w:rFonts w:ascii="Times New Roman" w:eastAsia="Times New Roman" w:hAnsi="Times New Roman" w:cs="Times New Roman"/>
          <w:b/>
          <w:sz w:val="20"/>
          <w:szCs w:val="20"/>
        </w:rPr>
      </w:pPr>
      <w:r w:rsidRPr="00362B24">
        <w:rPr>
          <w:rFonts w:ascii="Times New Roman" w:eastAsia="Times New Roman" w:hAnsi="Times New Roman" w:cs="Times New Roman"/>
          <w:b/>
          <w:sz w:val="20"/>
          <w:szCs w:val="20"/>
        </w:rPr>
        <w:t>(Nacionalinio saugumo reikalavimų atitikties deklaracijos tipinė forma)</w:t>
      </w:r>
    </w:p>
    <w:p w14:paraId="38A994BD" w14:textId="77777777" w:rsidR="00362B24" w:rsidRPr="00362B24" w:rsidRDefault="00362B24" w:rsidP="00362B24">
      <w:pPr>
        <w:widowControl w:val="0"/>
        <w:tabs>
          <w:tab w:val="right" w:leader="underscore" w:pos="9638"/>
        </w:tabs>
        <w:suppressAutoHyphens/>
        <w:spacing w:after="0" w:line="240" w:lineRule="auto"/>
        <w:ind w:firstLine="720"/>
        <w:jc w:val="center"/>
        <w:textAlignment w:val="baseline"/>
        <w:rPr>
          <w:rFonts w:ascii="Times New Roman" w:eastAsia="Times New Roman" w:hAnsi="Times New Roman" w:cs="Times New Roman"/>
          <w:sz w:val="20"/>
          <w:szCs w:val="20"/>
        </w:rPr>
      </w:pPr>
      <w:r w:rsidRPr="00362B24">
        <w:rPr>
          <w:rFonts w:ascii="Times New Roman" w:eastAsia="Times New Roman" w:hAnsi="Times New Roman" w:cs="Times New Roman"/>
          <w:sz w:val="20"/>
          <w:szCs w:val="20"/>
        </w:rPr>
        <w:tab/>
      </w:r>
    </w:p>
    <w:p w14:paraId="5CBBEF86" w14:textId="77777777" w:rsidR="00362B24" w:rsidRPr="00362B24" w:rsidRDefault="00362B24" w:rsidP="00362B24">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362B24">
        <w:rPr>
          <w:rFonts w:ascii="Times New Roman" w:eastAsia="Times New Roman" w:hAnsi="Times New Roman" w:cs="Times New Roman"/>
          <w:sz w:val="16"/>
          <w:szCs w:val="16"/>
        </w:rPr>
        <w:t>(</w:t>
      </w:r>
      <w:r w:rsidRPr="00362B24">
        <w:rPr>
          <w:rFonts w:ascii="Times New Roman" w:eastAsia="Times New Roman" w:hAnsi="Times New Roman" w:cs="Times New Roman"/>
          <w:i/>
          <w:iCs/>
          <w:sz w:val="16"/>
          <w:szCs w:val="16"/>
        </w:rPr>
        <w:t>tiekėjo pavadinimas</w:t>
      </w:r>
      <w:r w:rsidRPr="00362B24">
        <w:rPr>
          <w:rFonts w:ascii="Times New Roman" w:eastAsia="Times New Roman" w:hAnsi="Times New Roman" w:cs="Times New Roman"/>
          <w:sz w:val="16"/>
          <w:szCs w:val="16"/>
        </w:rPr>
        <w:t>)</w:t>
      </w:r>
    </w:p>
    <w:p w14:paraId="30E0D1DB" w14:textId="77777777" w:rsidR="00362B24" w:rsidRPr="00362B24" w:rsidRDefault="00362B24" w:rsidP="00362B24">
      <w:pPr>
        <w:widowControl w:val="0"/>
        <w:tabs>
          <w:tab w:val="right" w:leader="underscore" w:pos="9638"/>
        </w:tabs>
        <w:suppressAutoHyphens/>
        <w:spacing w:after="0" w:line="240" w:lineRule="auto"/>
        <w:ind w:firstLine="720"/>
        <w:jc w:val="center"/>
        <w:textAlignment w:val="baseline"/>
        <w:rPr>
          <w:rFonts w:ascii="Times New Roman" w:eastAsia="Calibri" w:hAnsi="Times New Roman" w:cs="Times New Roman"/>
          <w:sz w:val="20"/>
          <w:szCs w:val="20"/>
        </w:rPr>
      </w:pPr>
      <w:r w:rsidRPr="00362B24">
        <w:rPr>
          <w:rFonts w:ascii="Times New Roman" w:eastAsia="Calibri" w:hAnsi="Times New Roman" w:cs="Times New Roman"/>
          <w:sz w:val="20"/>
          <w:szCs w:val="20"/>
        </w:rPr>
        <w:tab/>
      </w:r>
    </w:p>
    <w:p w14:paraId="3BDF80CC" w14:textId="77777777" w:rsidR="00362B24" w:rsidRPr="00362B24" w:rsidRDefault="00362B24" w:rsidP="00362B24">
      <w:pPr>
        <w:suppressAutoHyphens/>
        <w:spacing w:after="0" w:line="240" w:lineRule="auto"/>
        <w:jc w:val="center"/>
        <w:textAlignment w:val="baseline"/>
        <w:rPr>
          <w:rFonts w:ascii="Times New Roman" w:eastAsia="Times New Roman" w:hAnsi="Times New Roman" w:cs="Times New Roman"/>
          <w:sz w:val="16"/>
          <w:szCs w:val="16"/>
        </w:rPr>
      </w:pPr>
      <w:r w:rsidRPr="00362B24">
        <w:rPr>
          <w:rFonts w:ascii="Times New Roman" w:eastAsia="Calibri" w:hAnsi="Times New Roman" w:cs="Times New Roman"/>
          <w:iCs/>
          <w:sz w:val="16"/>
          <w:szCs w:val="16"/>
        </w:rPr>
        <w:t>(</w:t>
      </w:r>
      <w:r w:rsidRPr="00362B24">
        <w:rPr>
          <w:rFonts w:ascii="Times New Roman" w:eastAsia="Calibri" w:hAnsi="Times New Roman" w:cs="Times New Roman"/>
          <w:i/>
          <w:sz w:val="16"/>
          <w:szCs w:val="16"/>
        </w:rPr>
        <w:t>adresatas (perkančiosios organizacijos/perkančiojo subjekto pavadinimas</w:t>
      </w:r>
      <w:r w:rsidRPr="00362B24">
        <w:rPr>
          <w:rFonts w:ascii="Times New Roman" w:eastAsia="Calibri" w:hAnsi="Times New Roman" w:cs="Times New Roman"/>
          <w:iCs/>
          <w:sz w:val="16"/>
          <w:szCs w:val="16"/>
        </w:rPr>
        <w:t>)</w:t>
      </w:r>
    </w:p>
    <w:p w14:paraId="085CDB78"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6D5C3766"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0"/>
          <w:szCs w:val="20"/>
        </w:rPr>
      </w:pPr>
      <w:r w:rsidRPr="00362B24">
        <w:rPr>
          <w:rFonts w:ascii="Times New Roman" w:eastAsia="Calibri" w:hAnsi="Times New Roman" w:cs="Times New Roman"/>
          <w:b/>
          <w:bCs/>
          <w:sz w:val="20"/>
          <w:szCs w:val="20"/>
        </w:rPr>
        <w:t>NACIONALINIO SAUGUMO REIKALAVIMŲ ATITIKTIES DEKLARACIJA</w:t>
      </w:r>
    </w:p>
    <w:p w14:paraId="05C635BA"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2007C2D1"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362B24">
        <w:rPr>
          <w:rFonts w:ascii="Times New Roman" w:eastAsia="Calibri" w:hAnsi="Times New Roman" w:cs="Times New Roman"/>
          <w:sz w:val="20"/>
          <w:szCs w:val="20"/>
        </w:rPr>
        <w:t>20__ m._____________ d. Nr. ______</w:t>
      </w:r>
    </w:p>
    <w:p w14:paraId="64C97FC6"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0"/>
          <w:szCs w:val="20"/>
        </w:rPr>
      </w:pPr>
      <w:r w:rsidRPr="00362B24">
        <w:rPr>
          <w:rFonts w:ascii="Times New Roman" w:eastAsia="Calibri" w:hAnsi="Times New Roman" w:cs="Times New Roman"/>
          <w:sz w:val="20"/>
          <w:szCs w:val="20"/>
        </w:rPr>
        <w:t>__________________________</w:t>
      </w:r>
    </w:p>
    <w:p w14:paraId="2137C372" w14:textId="77777777" w:rsidR="00362B24" w:rsidRPr="00362B24" w:rsidRDefault="00362B24" w:rsidP="00362B2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16"/>
          <w:szCs w:val="16"/>
        </w:rPr>
      </w:pPr>
      <w:r w:rsidRPr="00362B24">
        <w:rPr>
          <w:rFonts w:ascii="Times New Roman" w:eastAsia="Calibri" w:hAnsi="Times New Roman" w:cs="Times New Roman"/>
          <w:i/>
          <w:iCs/>
          <w:sz w:val="16"/>
          <w:szCs w:val="16"/>
        </w:rPr>
        <w:t>(Sudarymo vieta)</w:t>
      </w:r>
    </w:p>
    <w:p w14:paraId="7351B132" w14:textId="77777777" w:rsidR="00362B24" w:rsidRPr="00362B24" w:rsidRDefault="00362B24" w:rsidP="00362B24">
      <w:pPr>
        <w:tabs>
          <w:tab w:val="right" w:leader="underscore" w:pos="9638"/>
        </w:tabs>
        <w:spacing w:after="0" w:line="240" w:lineRule="auto"/>
        <w:ind w:firstLine="720"/>
        <w:jc w:val="both"/>
        <w:rPr>
          <w:rFonts w:ascii="Times New Roman" w:eastAsia="Times New Roman" w:hAnsi="Times New Roman" w:cs="Times New Roman"/>
          <w:color w:val="000000"/>
          <w:sz w:val="20"/>
          <w:szCs w:val="24"/>
        </w:rPr>
      </w:pPr>
      <w:r w:rsidRPr="00362B24">
        <w:rPr>
          <w:rFonts w:ascii="Times New Roman" w:eastAsia="Times New Roman" w:hAnsi="Times New Roman" w:cs="Times New Roman"/>
          <w:color w:val="000000"/>
          <w:sz w:val="20"/>
          <w:szCs w:val="24"/>
        </w:rPr>
        <w:t xml:space="preserve">Aš, </w:t>
      </w:r>
      <w:r w:rsidRPr="00362B24">
        <w:rPr>
          <w:rFonts w:ascii="Times New Roman" w:eastAsia="Times New Roman" w:hAnsi="Times New Roman" w:cs="Times New Roman"/>
          <w:color w:val="000000"/>
          <w:sz w:val="20"/>
          <w:szCs w:val="24"/>
        </w:rPr>
        <w:tab/>
        <w:t>,</w:t>
      </w:r>
    </w:p>
    <w:p w14:paraId="2007C1A1" w14:textId="77777777" w:rsidR="00362B24" w:rsidRPr="00362B24" w:rsidRDefault="00362B24" w:rsidP="00362B24">
      <w:pPr>
        <w:spacing w:after="0" w:line="240" w:lineRule="auto"/>
        <w:ind w:left="960" w:firstLine="720"/>
        <w:jc w:val="both"/>
        <w:rPr>
          <w:rFonts w:ascii="Times New Roman" w:eastAsia="Times New Roman" w:hAnsi="Times New Roman" w:cs="Times New Roman"/>
          <w:color w:val="000000"/>
          <w:sz w:val="16"/>
          <w:szCs w:val="16"/>
        </w:rPr>
      </w:pPr>
      <w:r w:rsidRPr="00362B24">
        <w:rPr>
          <w:rFonts w:ascii="Times New Roman" w:eastAsia="Times New Roman" w:hAnsi="Times New Roman" w:cs="Times New Roman"/>
          <w:i/>
          <w:iCs/>
          <w:color w:val="000000"/>
          <w:sz w:val="16"/>
          <w:szCs w:val="16"/>
        </w:rPr>
        <w:t>(tiekėjo vadovo ar jo įgalioto asmens pareigų pavadinimas, vardas ir pavardė)</w:t>
      </w:r>
    </w:p>
    <w:p w14:paraId="649BF7B5" w14:textId="77777777" w:rsidR="00362B24" w:rsidRPr="00362B24" w:rsidRDefault="00362B24" w:rsidP="00362B24">
      <w:pPr>
        <w:tabs>
          <w:tab w:val="right" w:leader="underscore" w:pos="9638"/>
        </w:tabs>
        <w:spacing w:after="0" w:line="240" w:lineRule="auto"/>
        <w:jc w:val="both"/>
        <w:rPr>
          <w:rFonts w:ascii="Times New Roman" w:eastAsia="Times New Roman" w:hAnsi="Times New Roman" w:cs="Times New Roman"/>
          <w:color w:val="000000"/>
          <w:sz w:val="20"/>
          <w:szCs w:val="24"/>
        </w:rPr>
      </w:pPr>
      <w:r w:rsidRPr="00362B24">
        <w:rPr>
          <w:rFonts w:ascii="Times New Roman" w:eastAsia="Times New Roman" w:hAnsi="Times New Roman" w:cs="Times New Roman"/>
          <w:color w:val="000000"/>
          <w:sz w:val="20"/>
          <w:szCs w:val="24"/>
        </w:rPr>
        <w:t>patvirtinu, kad mano vadovaujamas (-a) (atstovaujamas (-a))</w:t>
      </w:r>
      <w:r w:rsidRPr="00362B24">
        <w:rPr>
          <w:rFonts w:ascii="Times New Roman" w:eastAsia="Times New Roman" w:hAnsi="Times New Roman" w:cs="Times New Roman"/>
          <w:color w:val="000000"/>
          <w:sz w:val="20"/>
          <w:szCs w:val="24"/>
        </w:rPr>
        <w:tab/>
        <w:t>,</w:t>
      </w:r>
    </w:p>
    <w:p w14:paraId="4E7AB9C3" w14:textId="77777777" w:rsidR="00362B24" w:rsidRPr="00362B24" w:rsidRDefault="00362B24" w:rsidP="00362B24">
      <w:pPr>
        <w:tabs>
          <w:tab w:val="right" w:pos="7513"/>
        </w:tabs>
        <w:spacing w:after="0" w:line="240" w:lineRule="auto"/>
        <w:rPr>
          <w:rFonts w:ascii="Times New Roman" w:eastAsia="Times New Roman" w:hAnsi="Times New Roman" w:cs="Times New Roman"/>
          <w:color w:val="000000"/>
          <w:sz w:val="16"/>
          <w:szCs w:val="16"/>
        </w:rPr>
      </w:pPr>
      <w:r w:rsidRPr="00362B24">
        <w:rPr>
          <w:rFonts w:ascii="Times New Roman" w:eastAsia="Times New Roman" w:hAnsi="Times New Roman" w:cs="Times New Roman"/>
          <w:i/>
          <w:iCs/>
          <w:color w:val="000000"/>
          <w:sz w:val="16"/>
          <w:szCs w:val="16"/>
        </w:rPr>
        <w:tab/>
        <w:t xml:space="preserve">(tiekėjo pavadinimas) </w:t>
      </w:r>
    </w:p>
    <w:p w14:paraId="553553F7" w14:textId="77777777" w:rsidR="00362B24" w:rsidRPr="00362B24" w:rsidRDefault="00362B24" w:rsidP="00362B24">
      <w:pPr>
        <w:tabs>
          <w:tab w:val="right" w:leader="underscore" w:pos="9638"/>
        </w:tabs>
        <w:spacing w:after="0" w:line="240" w:lineRule="auto"/>
        <w:jc w:val="both"/>
        <w:rPr>
          <w:rFonts w:ascii="Times New Roman" w:eastAsia="Times New Roman" w:hAnsi="Times New Roman" w:cs="Times New Roman"/>
          <w:color w:val="000000"/>
          <w:sz w:val="20"/>
          <w:szCs w:val="24"/>
          <w:u w:val="single"/>
        </w:rPr>
      </w:pPr>
      <w:r w:rsidRPr="00362B24">
        <w:rPr>
          <w:rFonts w:ascii="Times New Roman" w:eastAsia="Times New Roman" w:hAnsi="Times New Roman" w:cs="Times New Roman"/>
          <w:color w:val="000000"/>
          <w:sz w:val="20"/>
          <w:szCs w:val="24"/>
        </w:rPr>
        <w:t xml:space="preserve">dalyvaujantis (-i) </w:t>
      </w:r>
      <w:r w:rsidRPr="00362B24">
        <w:rPr>
          <w:rFonts w:ascii="Times New Roman" w:eastAsia="Times New Roman" w:hAnsi="Times New Roman" w:cs="Times New Roman"/>
          <w:color w:val="000000"/>
          <w:sz w:val="20"/>
          <w:szCs w:val="24"/>
        </w:rPr>
        <w:tab/>
      </w:r>
    </w:p>
    <w:p w14:paraId="79E31AAC" w14:textId="77777777" w:rsidR="00362B24" w:rsidRPr="00362B24" w:rsidRDefault="00362B24" w:rsidP="00362B24">
      <w:pPr>
        <w:tabs>
          <w:tab w:val="left" w:pos="2835"/>
        </w:tabs>
        <w:spacing w:after="0" w:line="240" w:lineRule="auto"/>
        <w:jc w:val="both"/>
        <w:rPr>
          <w:rFonts w:ascii="Times New Roman" w:eastAsia="Times New Roman" w:hAnsi="Times New Roman" w:cs="Times New Roman"/>
          <w:color w:val="000000"/>
          <w:sz w:val="16"/>
          <w:szCs w:val="16"/>
        </w:rPr>
      </w:pPr>
      <w:r w:rsidRPr="00362B24">
        <w:rPr>
          <w:rFonts w:ascii="Times New Roman" w:eastAsia="Times New Roman" w:hAnsi="Times New Roman" w:cs="Times New Roman"/>
          <w:i/>
          <w:iCs/>
          <w:color w:val="000000"/>
          <w:sz w:val="16"/>
          <w:szCs w:val="16"/>
        </w:rPr>
        <w:tab/>
        <w:t>(perkančiosios organizacijos/perkančiojo subjekto pavadinimas)</w:t>
      </w:r>
    </w:p>
    <w:p w14:paraId="18832090" w14:textId="77777777" w:rsidR="00362B24" w:rsidRPr="00362B24" w:rsidRDefault="00362B24" w:rsidP="00362B24">
      <w:pPr>
        <w:tabs>
          <w:tab w:val="right" w:leader="underscore" w:pos="9638"/>
        </w:tabs>
        <w:spacing w:after="0" w:line="240" w:lineRule="auto"/>
        <w:jc w:val="both"/>
        <w:rPr>
          <w:rFonts w:ascii="Times New Roman" w:eastAsia="Times New Roman" w:hAnsi="Times New Roman" w:cs="Times New Roman"/>
          <w:color w:val="000000"/>
          <w:sz w:val="20"/>
          <w:szCs w:val="24"/>
        </w:rPr>
      </w:pPr>
      <w:r w:rsidRPr="00362B24">
        <w:rPr>
          <w:rFonts w:ascii="Times New Roman" w:eastAsia="Times New Roman" w:hAnsi="Times New Roman" w:cs="Times New Roman"/>
          <w:color w:val="000000"/>
          <w:sz w:val="20"/>
          <w:szCs w:val="24"/>
        </w:rPr>
        <w:t xml:space="preserve">vykdomame </w:t>
      </w:r>
      <w:r w:rsidRPr="00362B24">
        <w:rPr>
          <w:rFonts w:ascii="Times New Roman" w:eastAsia="Times New Roman" w:hAnsi="Times New Roman" w:cs="Times New Roman"/>
          <w:color w:val="000000"/>
          <w:sz w:val="20"/>
          <w:szCs w:val="24"/>
        </w:rPr>
        <w:tab/>
        <w:t>, atitinka toliau nurodomus reikalavimus:</w:t>
      </w:r>
    </w:p>
    <w:p w14:paraId="7984F353" w14:textId="77777777" w:rsidR="00362B24" w:rsidRPr="00362B24" w:rsidRDefault="00362B24" w:rsidP="00362B24">
      <w:pPr>
        <w:spacing w:after="0" w:line="240" w:lineRule="auto"/>
        <w:jc w:val="both"/>
        <w:rPr>
          <w:rFonts w:ascii="Times New Roman" w:eastAsia="Times New Roman" w:hAnsi="Times New Roman" w:cs="Times New Roman"/>
          <w:color w:val="000000"/>
          <w:sz w:val="16"/>
          <w:szCs w:val="16"/>
        </w:rPr>
      </w:pPr>
      <w:r w:rsidRPr="00362B24">
        <w:rPr>
          <w:rFonts w:ascii="Times New Roman" w:eastAsia="Times New Roman" w:hAnsi="Times New Roman" w:cs="Times New Roman"/>
          <w:i/>
          <w:iCs/>
          <w:color w:val="000000"/>
          <w:sz w:val="16"/>
          <w:szCs w:val="16"/>
        </w:rPr>
        <w:tab/>
        <w:t>(pirkimo objekto pavadinimas, pirkimo numeris, pirkimo paskelbimo CVP IS data</w:t>
      </w:r>
      <w:r w:rsidRPr="00362B24">
        <w:rPr>
          <w:rFonts w:ascii="Times New Roman" w:eastAsia="Times New Roman" w:hAnsi="Times New Roman" w:cs="Times New Roman"/>
          <w:color w:val="000000"/>
          <w:sz w:val="16"/>
          <w:szCs w:val="16"/>
        </w:rPr>
        <w:t>)</w:t>
      </w:r>
    </w:p>
    <w:p w14:paraId="7C77AE23" w14:textId="77777777" w:rsidR="00362B24" w:rsidRPr="00362B24" w:rsidRDefault="00362B24" w:rsidP="00362B24">
      <w:pPr>
        <w:spacing w:after="0" w:line="240" w:lineRule="auto"/>
        <w:ind w:firstLine="720"/>
        <w:jc w:val="both"/>
        <w:rPr>
          <w:rFonts w:ascii="Times New Roman" w:eastAsia="Times New Roman" w:hAnsi="Times New Roman" w:cs="Times New Roman"/>
          <w:color w:val="000000"/>
          <w:sz w:val="20"/>
          <w:szCs w:val="20"/>
        </w:rPr>
      </w:pPr>
    </w:p>
    <w:p w14:paraId="16605FA4" w14:textId="77777777" w:rsidR="00362B24" w:rsidRPr="00362B24" w:rsidRDefault="00362B24" w:rsidP="00362B24">
      <w:pPr>
        <w:spacing w:after="0" w:line="240" w:lineRule="auto"/>
        <w:ind w:firstLine="720"/>
        <w:jc w:val="both"/>
        <w:rPr>
          <w:rFonts w:ascii="Times New Roman" w:eastAsia="Times New Roman" w:hAnsi="Times New Roman" w:cs="Times New Roman"/>
          <w:i/>
          <w:iCs/>
          <w:sz w:val="16"/>
          <w:szCs w:val="16"/>
        </w:rPr>
      </w:pPr>
      <w:r w:rsidRPr="00362B24">
        <w:rPr>
          <w:rFonts w:ascii="Times New Roman" w:eastAsia="Times New Roman" w:hAnsi="Times New Roman" w:cs="Times New Roman"/>
          <w:i/>
          <w:iCs/>
          <w:sz w:val="16"/>
          <w:szCs w:val="16"/>
        </w:rPr>
        <w:t>/Perkančioji organizacija/perkantysis subjektas žemiau esančiame sąraše palieka tik tas eilutes, kurios atitinka pirkimo dokumentuose keliamus nacionalinio saugumo reikalavimus tiekėjams/</w:t>
      </w:r>
    </w:p>
    <w:p w14:paraId="0A41D1DA" w14:textId="77777777" w:rsidR="00362B24" w:rsidRPr="00362B24" w:rsidRDefault="00362B24" w:rsidP="00362B24">
      <w:pPr>
        <w:widowControl w:val="0"/>
        <w:suppressAutoHyphens/>
        <w:spacing w:after="0" w:line="240" w:lineRule="auto"/>
        <w:ind w:firstLine="720"/>
        <w:jc w:val="both"/>
        <w:textAlignment w:val="baseline"/>
        <w:rPr>
          <w:rFonts w:ascii="Times New Roman" w:eastAsia="Times New Roman" w:hAnsi="Times New Roman" w:cs="Times New Roman"/>
          <w:sz w:val="20"/>
          <w:szCs w:val="20"/>
          <w:shd w:val="clear" w:color="auto" w:fill="00800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6"/>
      </w:tblGrid>
      <w:tr w:rsidR="00362B24" w:rsidRPr="00362B24" w14:paraId="426D6481" w14:textId="77777777" w:rsidTr="00362B24">
        <w:tc>
          <w:tcPr>
            <w:tcW w:w="351" w:type="dxa"/>
            <w:tcBorders>
              <w:top w:val="single" w:sz="4" w:space="0" w:color="auto"/>
              <w:left w:val="single" w:sz="4" w:space="0" w:color="auto"/>
              <w:bottom w:val="single" w:sz="4" w:space="0" w:color="auto"/>
              <w:right w:val="nil"/>
            </w:tcBorders>
            <w:hideMark/>
          </w:tcPr>
          <w:p w14:paraId="1A1C3F4F" w14:textId="15B01051" w:rsidR="00362B24" w:rsidRPr="00362B24" w:rsidRDefault="00D5094C" w:rsidP="00362B2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x</w:t>
            </w:r>
          </w:p>
        </w:tc>
        <w:tc>
          <w:tcPr>
            <w:tcW w:w="9286" w:type="dxa"/>
            <w:vMerge w:val="restart"/>
            <w:tcBorders>
              <w:top w:val="nil"/>
              <w:left w:val="nil"/>
              <w:bottom w:val="nil"/>
              <w:right w:val="nil"/>
            </w:tcBorders>
            <w:hideMark/>
          </w:tcPr>
          <w:p w14:paraId="48B58C7F" w14:textId="77777777" w:rsidR="00362B24" w:rsidRPr="00362B24" w:rsidRDefault="00362B24" w:rsidP="00362B24">
            <w:pPr>
              <w:spacing w:after="0" w:line="240" w:lineRule="auto"/>
              <w:jc w:val="both"/>
              <w:rPr>
                <w:rFonts w:ascii="Times New Roman" w:eastAsia="Times New Roman" w:hAnsi="Times New Roman" w:cs="Times New Roman"/>
                <w:sz w:val="20"/>
                <w:szCs w:val="20"/>
              </w:rPr>
            </w:pPr>
            <w:r w:rsidRPr="00362B24">
              <w:rPr>
                <w:rFonts w:ascii="Times New Roman" w:eastAsia="Times New Roman" w:hAnsi="Times New Roman" w:cs="Times New Roman"/>
                <w:sz w:val="20"/>
                <w:szCs w:val="20"/>
              </w:rPr>
              <w:t xml:space="preserve">tiekėjo siūlomos prekės nekelia grėsmės nacionaliniam saugumui </w:t>
            </w:r>
            <w:r w:rsidRPr="00362B24">
              <w:rPr>
                <w:rFonts w:ascii="Times New Roman" w:eastAsia="Times New Roman" w:hAnsi="Times New Roman" w:cs="Times New Roman"/>
                <w:color w:val="000000"/>
                <w:sz w:val="20"/>
                <w:szCs w:val="20"/>
                <w:bdr w:val="none" w:sz="0" w:space="0" w:color="auto" w:frame="1"/>
                <w:lang w:eastAsia="en-US"/>
              </w:rPr>
              <w:t>–</w:t>
            </w:r>
            <w:r w:rsidRPr="00362B24">
              <w:rPr>
                <w:rFonts w:ascii="Times New Roman" w:eastAsia="Times New Roman" w:hAnsi="Times New Roman" w:cs="Times New Roman"/>
                <w:sz w:val="20"/>
                <w:szCs w:val="20"/>
              </w:rPr>
              <w:t xml:space="preserve"> vadovaujantis Lietuvos Respublikos viešųjų pirkimų įstatymo (toliau – VPĮ) 37 straipsnio 9 dalies 1 punktu, </w:t>
            </w:r>
            <w:r w:rsidRPr="00362B24">
              <w:rPr>
                <w:rFonts w:ascii="Times New Roman" w:eastAsia="Times New Roman" w:hAnsi="Times New Roman" w:cs="Times New Roman"/>
                <w:sz w:val="20"/>
                <w:szCs w:val="20"/>
                <w:lang w:eastAsia="en-US"/>
              </w:rPr>
              <w:t>prekių gamintojas ar jį kontroliuojantis asmuo</w:t>
            </w:r>
            <w:r w:rsidRPr="00362B24">
              <w:rPr>
                <w:rFonts w:ascii="Times New Roman" w:eastAsia="Times New Roman" w:hAnsi="Times New Roman" w:cs="Times New Roman"/>
                <w:color w:val="000000"/>
                <w:sz w:val="20"/>
                <w:szCs w:val="20"/>
                <w:lang w:eastAsia="en-US"/>
              </w:rPr>
              <w:t xml:space="preserve"> </w:t>
            </w:r>
            <w:r w:rsidRPr="00362B24">
              <w:rPr>
                <w:rFonts w:ascii="Times New Roman" w:eastAsia="Times New Roman" w:hAnsi="Times New Roman" w:cs="Times New Roman"/>
                <w:sz w:val="20"/>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62B24">
              <w:rPr>
                <w:rFonts w:ascii="Times New Roman" w:eastAsia="Times New Roman" w:hAnsi="Times New Roman" w:cs="Times New Roman"/>
                <w:sz w:val="20"/>
                <w:szCs w:val="20"/>
              </w:rPr>
              <w:t>(5.4 punktas)</w:t>
            </w:r>
          </w:p>
          <w:p w14:paraId="77DBB2F5" w14:textId="77777777" w:rsidR="00362B24" w:rsidRPr="00362B24" w:rsidRDefault="00362B24" w:rsidP="00362B24">
            <w:pPr>
              <w:shd w:val="clear" w:color="auto" w:fill="FFFFFF"/>
              <w:tabs>
                <w:tab w:val="left" w:pos="3131"/>
                <w:tab w:val="left" w:pos="3341"/>
              </w:tabs>
              <w:spacing w:after="0" w:line="240" w:lineRule="auto"/>
              <w:rPr>
                <w:rFonts w:ascii="Times New Roman" w:eastAsia="Times New Roman" w:hAnsi="Times New Roman" w:cs="Times New Roman"/>
                <w:i/>
                <w:sz w:val="16"/>
                <w:szCs w:val="16"/>
                <w:lang w:eastAsia="en-US"/>
              </w:rPr>
            </w:pPr>
            <w:r w:rsidRPr="00362B24">
              <w:rPr>
                <w:rFonts w:ascii="Times New Roman" w:eastAsia="Times New Roman" w:hAnsi="Times New Roman" w:cs="Times New Roman"/>
                <w:i/>
                <w:sz w:val="20"/>
                <w:szCs w:val="20"/>
                <w:lang w:eastAsia="en-US"/>
              </w:rPr>
              <w:tab/>
            </w:r>
            <w:r w:rsidRPr="00362B24">
              <w:rPr>
                <w:rFonts w:ascii="Times New Roman" w:eastAsia="Times New Roman" w:hAnsi="Times New Roman" w:cs="Times New Roman"/>
                <w:i/>
                <w:sz w:val="20"/>
                <w:szCs w:val="20"/>
                <w:lang w:eastAsia="en-US"/>
              </w:rPr>
              <w:tab/>
              <w:t xml:space="preserve">                                                                             </w:t>
            </w:r>
            <w:r w:rsidRPr="00362B24">
              <w:rPr>
                <w:rFonts w:ascii="Times New Roman" w:eastAsia="Times New Roman" w:hAnsi="Times New Roman" w:cs="Times New Roman"/>
                <w:i/>
                <w:sz w:val="16"/>
                <w:szCs w:val="16"/>
                <w:lang w:eastAsia="en-US"/>
              </w:rPr>
              <w:t>(pirkimo dokumentų punktai)</w:t>
            </w:r>
          </w:p>
        </w:tc>
      </w:tr>
      <w:tr w:rsidR="00362B24" w:rsidRPr="00362B24" w14:paraId="3054BC99" w14:textId="77777777" w:rsidTr="00362B24">
        <w:tc>
          <w:tcPr>
            <w:tcW w:w="351" w:type="dxa"/>
            <w:tcBorders>
              <w:top w:val="single" w:sz="4" w:space="0" w:color="auto"/>
              <w:left w:val="nil"/>
              <w:bottom w:val="nil"/>
              <w:right w:val="nil"/>
            </w:tcBorders>
          </w:tcPr>
          <w:p w14:paraId="79B57A4F" w14:textId="77777777" w:rsidR="00362B24" w:rsidRPr="00362B24" w:rsidRDefault="00362B24" w:rsidP="00362B24">
            <w:pPr>
              <w:spacing w:after="0" w:line="240" w:lineRule="auto"/>
              <w:rPr>
                <w:rFonts w:ascii="Times New Roman" w:eastAsia="Times New Roman" w:hAnsi="Times New Roman" w:cs="Times New Roman"/>
                <w:sz w:val="20"/>
                <w:szCs w:val="24"/>
              </w:rPr>
            </w:pPr>
          </w:p>
        </w:tc>
        <w:tc>
          <w:tcPr>
            <w:tcW w:w="0" w:type="auto"/>
            <w:vMerge/>
            <w:tcBorders>
              <w:top w:val="nil"/>
              <w:left w:val="nil"/>
              <w:bottom w:val="nil"/>
              <w:right w:val="nil"/>
            </w:tcBorders>
            <w:vAlign w:val="center"/>
            <w:hideMark/>
          </w:tcPr>
          <w:p w14:paraId="4222138C" w14:textId="77777777" w:rsidR="00362B24" w:rsidRPr="00362B24" w:rsidRDefault="00362B24" w:rsidP="00362B24">
            <w:pPr>
              <w:spacing w:after="0"/>
              <w:rPr>
                <w:rFonts w:ascii="Times New Roman" w:eastAsia="Times New Roman" w:hAnsi="Times New Roman" w:cs="Times New Roman"/>
                <w:i/>
                <w:sz w:val="16"/>
                <w:szCs w:val="16"/>
                <w:lang w:eastAsia="en-US"/>
              </w:rPr>
            </w:pPr>
          </w:p>
        </w:tc>
      </w:tr>
      <w:tr w:rsidR="00362B24" w:rsidRPr="00362B24" w14:paraId="3A958088" w14:textId="77777777" w:rsidTr="00362B24">
        <w:tc>
          <w:tcPr>
            <w:tcW w:w="351" w:type="dxa"/>
            <w:tcBorders>
              <w:top w:val="nil"/>
              <w:left w:val="nil"/>
              <w:bottom w:val="nil"/>
              <w:right w:val="nil"/>
            </w:tcBorders>
          </w:tcPr>
          <w:p w14:paraId="3DD41226" w14:textId="77777777" w:rsidR="00362B24" w:rsidRPr="00362B24" w:rsidRDefault="00362B24" w:rsidP="00362B24">
            <w:pPr>
              <w:spacing w:after="0" w:line="240" w:lineRule="auto"/>
              <w:rPr>
                <w:rFonts w:ascii="Times New Roman" w:eastAsia="Times New Roman" w:hAnsi="Times New Roman" w:cs="Times New Roman"/>
                <w:sz w:val="20"/>
                <w:szCs w:val="24"/>
              </w:rPr>
            </w:pPr>
          </w:p>
        </w:tc>
        <w:tc>
          <w:tcPr>
            <w:tcW w:w="0" w:type="auto"/>
            <w:vMerge/>
            <w:tcBorders>
              <w:top w:val="nil"/>
              <w:left w:val="nil"/>
              <w:bottom w:val="nil"/>
              <w:right w:val="nil"/>
            </w:tcBorders>
            <w:vAlign w:val="center"/>
            <w:hideMark/>
          </w:tcPr>
          <w:p w14:paraId="0BC90A1C" w14:textId="77777777" w:rsidR="00362B24" w:rsidRPr="00362B24" w:rsidRDefault="00362B24" w:rsidP="00362B24">
            <w:pPr>
              <w:spacing w:after="0"/>
              <w:rPr>
                <w:rFonts w:ascii="Times New Roman" w:eastAsia="Times New Roman" w:hAnsi="Times New Roman" w:cs="Times New Roman"/>
                <w:i/>
                <w:sz w:val="16"/>
                <w:szCs w:val="16"/>
                <w:lang w:eastAsia="en-US"/>
              </w:rPr>
            </w:pPr>
          </w:p>
        </w:tc>
      </w:tr>
      <w:tr w:rsidR="00362B24" w:rsidRPr="00362B24" w14:paraId="2992CE95" w14:textId="77777777" w:rsidTr="00362B24">
        <w:trPr>
          <w:trHeight w:val="708"/>
        </w:trPr>
        <w:tc>
          <w:tcPr>
            <w:tcW w:w="351" w:type="dxa"/>
            <w:tcBorders>
              <w:top w:val="nil"/>
              <w:left w:val="nil"/>
              <w:bottom w:val="nil"/>
              <w:right w:val="nil"/>
            </w:tcBorders>
          </w:tcPr>
          <w:p w14:paraId="1470A944" w14:textId="77777777" w:rsidR="00362B24" w:rsidRPr="00362B24" w:rsidRDefault="00362B24" w:rsidP="00362B24">
            <w:pPr>
              <w:rPr>
                <w:rFonts w:ascii="Times New Roman" w:eastAsia="Times New Roman" w:hAnsi="Times New Roman" w:cs="Times New Roman"/>
                <w:sz w:val="20"/>
                <w:szCs w:val="24"/>
              </w:rPr>
            </w:pPr>
          </w:p>
        </w:tc>
        <w:tc>
          <w:tcPr>
            <w:tcW w:w="0" w:type="auto"/>
            <w:vMerge/>
            <w:tcBorders>
              <w:top w:val="nil"/>
              <w:left w:val="nil"/>
              <w:bottom w:val="nil"/>
              <w:right w:val="nil"/>
            </w:tcBorders>
            <w:vAlign w:val="center"/>
            <w:hideMark/>
          </w:tcPr>
          <w:p w14:paraId="411A5099" w14:textId="77777777" w:rsidR="00362B24" w:rsidRPr="00362B24" w:rsidRDefault="00362B24" w:rsidP="00362B24">
            <w:pPr>
              <w:spacing w:after="0"/>
              <w:rPr>
                <w:rFonts w:ascii="Times New Roman" w:eastAsia="Times New Roman" w:hAnsi="Times New Roman" w:cs="Times New Roman"/>
                <w:i/>
                <w:sz w:val="16"/>
                <w:szCs w:val="16"/>
                <w:lang w:eastAsia="en-US"/>
              </w:rPr>
            </w:pPr>
          </w:p>
        </w:tc>
      </w:tr>
      <w:tr w:rsidR="00362B24" w:rsidRPr="00362B24" w14:paraId="772ED8C8" w14:textId="77777777" w:rsidTr="00362B24">
        <w:tc>
          <w:tcPr>
            <w:tcW w:w="351" w:type="dxa"/>
            <w:tcBorders>
              <w:top w:val="single" w:sz="4" w:space="0" w:color="auto"/>
              <w:left w:val="single" w:sz="4" w:space="0" w:color="auto"/>
              <w:bottom w:val="single" w:sz="4" w:space="0" w:color="auto"/>
              <w:right w:val="nil"/>
            </w:tcBorders>
            <w:hideMark/>
          </w:tcPr>
          <w:p w14:paraId="000BEB2C" w14:textId="09B23BE2" w:rsidR="00362B24" w:rsidRPr="00362B24" w:rsidRDefault="00D5094C" w:rsidP="00362B2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x</w:t>
            </w:r>
          </w:p>
        </w:tc>
        <w:tc>
          <w:tcPr>
            <w:tcW w:w="9286" w:type="dxa"/>
            <w:vMerge w:val="restart"/>
            <w:tcBorders>
              <w:top w:val="nil"/>
              <w:left w:val="nil"/>
              <w:bottom w:val="nil"/>
              <w:right w:val="nil"/>
            </w:tcBorders>
            <w:hideMark/>
          </w:tcPr>
          <w:p w14:paraId="64499D92" w14:textId="77777777" w:rsidR="00362B24" w:rsidRPr="00362B24" w:rsidRDefault="00362B24" w:rsidP="00362B24">
            <w:pPr>
              <w:spacing w:after="0" w:line="240" w:lineRule="auto"/>
              <w:jc w:val="both"/>
              <w:rPr>
                <w:rFonts w:ascii="Times New Roman" w:eastAsia="Times New Roman" w:hAnsi="Times New Roman" w:cs="Times New Roman"/>
                <w:sz w:val="20"/>
                <w:szCs w:val="24"/>
                <w:lang w:eastAsia="en-US"/>
              </w:rPr>
            </w:pPr>
            <w:r w:rsidRPr="00362B24">
              <w:rPr>
                <w:rFonts w:ascii="Times New Roman" w:eastAsia="Times New Roman" w:hAnsi="Times New Roman" w:cs="Times New Roman"/>
                <w:sz w:val="20"/>
                <w:szCs w:val="24"/>
              </w:rPr>
              <w:t>tiekėjas neturi interesų, galinčių kelti grėsmę nacionaliniam saugumui – vadovaujantis VPĮ 47 straipsnio 9 dalimi, j</w:t>
            </w:r>
            <w:r w:rsidRPr="00362B24">
              <w:rPr>
                <w:rFonts w:ascii="Times New Roman" w:eastAsia="Times New Roman" w:hAnsi="Times New Roman" w:cs="Times New Roman"/>
                <w:sz w:val="20"/>
                <w:szCs w:val="20"/>
              </w:rPr>
              <w:t>is pats,</w:t>
            </w:r>
            <w:r w:rsidRPr="00362B24">
              <w:rPr>
                <w:rFonts w:ascii="Times New Roman" w:eastAsia="Times New Roman" w:hAnsi="Times New Roman" w:cs="Times New Roman"/>
                <w:color w:val="000000"/>
                <w:sz w:val="20"/>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62B24">
              <w:rPr>
                <w:rFonts w:ascii="Times New Roman" w:eastAsia="Times New Roman" w:hAnsi="Times New Roman" w:cs="Times New Roman"/>
                <w:sz w:val="20"/>
                <w:szCs w:val="24"/>
              </w:rPr>
              <w:t>(5.5 punktas)</w:t>
            </w:r>
          </w:p>
        </w:tc>
      </w:tr>
      <w:tr w:rsidR="00362B24" w:rsidRPr="00362B24" w14:paraId="2FCF678A" w14:textId="77777777" w:rsidTr="00362B24">
        <w:tc>
          <w:tcPr>
            <w:tcW w:w="351" w:type="dxa"/>
            <w:tcBorders>
              <w:top w:val="single" w:sz="4" w:space="0" w:color="auto"/>
              <w:left w:val="nil"/>
              <w:bottom w:val="nil"/>
              <w:right w:val="nil"/>
            </w:tcBorders>
          </w:tcPr>
          <w:p w14:paraId="5B3F69F7" w14:textId="77777777" w:rsidR="00362B24" w:rsidRPr="00362B24" w:rsidRDefault="00362B24" w:rsidP="00362B24">
            <w:pPr>
              <w:spacing w:after="0" w:line="240" w:lineRule="auto"/>
              <w:rPr>
                <w:rFonts w:ascii="Times New Roman" w:eastAsia="Times New Roman" w:hAnsi="Times New Roman" w:cs="Times New Roman"/>
                <w:sz w:val="20"/>
                <w:szCs w:val="24"/>
              </w:rPr>
            </w:pPr>
          </w:p>
        </w:tc>
        <w:tc>
          <w:tcPr>
            <w:tcW w:w="0" w:type="auto"/>
            <w:vMerge/>
            <w:tcBorders>
              <w:top w:val="nil"/>
              <w:left w:val="nil"/>
              <w:bottom w:val="nil"/>
              <w:right w:val="nil"/>
            </w:tcBorders>
            <w:vAlign w:val="center"/>
            <w:hideMark/>
          </w:tcPr>
          <w:p w14:paraId="2AD10591" w14:textId="77777777" w:rsidR="00362B24" w:rsidRPr="00362B24" w:rsidRDefault="00362B24" w:rsidP="00362B24">
            <w:pPr>
              <w:spacing w:after="0"/>
              <w:rPr>
                <w:rFonts w:ascii="Times New Roman" w:eastAsia="Times New Roman" w:hAnsi="Times New Roman" w:cs="Times New Roman"/>
                <w:sz w:val="20"/>
                <w:szCs w:val="24"/>
                <w:lang w:eastAsia="en-US"/>
              </w:rPr>
            </w:pPr>
          </w:p>
        </w:tc>
      </w:tr>
      <w:tr w:rsidR="00362B24" w:rsidRPr="00362B24" w14:paraId="0161CCA8" w14:textId="77777777" w:rsidTr="00362B24">
        <w:tc>
          <w:tcPr>
            <w:tcW w:w="351" w:type="dxa"/>
            <w:tcBorders>
              <w:top w:val="nil"/>
              <w:left w:val="nil"/>
              <w:bottom w:val="nil"/>
              <w:right w:val="nil"/>
            </w:tcBorders>
          </w:tcPr>
          <w:p w14:paraId="42C3E722" w14:textId="77777777" w:rsidR="00362B24" w:rsidRPr="00362B24" w:rsidRDefault="00362B24" w:rsidP="00362B24">
            <w:pPr>
              <w:spacing w:after="0" w:line="240" w:lineRule="auto"/>
              <w:rPr>
                <w:rFonts w:ascii="Times New Roman" w:eastAsia="Times New Roman" w:hAnsi="Times New Roman" w:cs="Times New Roman"/>
                <w:sz w:val="20"/>
                <w:szCs w:val="24"/>
              </w:rPr>
            </w:pPr>
          </w:p>
        </w:tc>
        <w:tc>
          <w:tcPr>
            <w:tcW w:w="0" w:type="auto"/>
            <w:vMerge/>
            <w:tcBorders>
              <w:top w:val="nil"/>
              <w:left w:val="nil"/>
              <w:bottom w:val="nil"/>
              <w:right w:val="nil"/>
            </w:tcBorders>
            <w:vAlign w:val="center"/>
            <w:hideMark/>
          </w:tcPr>
          <w:p w14:paraId="7086E08F" w14:textId="77777777" w:rsidR="00362B24" w:rsidRPr="00362B24" w:rsidRDefault="00362B24" w:rsidP="00362B24">
            <w:pPr>
              <w:spacing w:after="0"/>
              <w:rPr>
                <w:rFonts w:ascii="Times New Roman" w:eastAsia="Times New Roman" w:hAnsi="Times New Roman" w:cs="Times New Roman"/>
                <w:sz w:val="20"/>
                <w:szCs w:val="24"/>
                <w:lang w:eastAsia="en-US"/>
              </w:rPr>
            </w:pPr>
          </w:p>
        </w:tc>
      </w:tr>
    </w:tbl>
    <w:p w14:paraId="1FF50281" w14:textId="77777777" w:rsidR="00362B24" w:rsidRPr="00362B24" w:rsidRDefault="00362B24" w:rsidP="00362B24">
      <w:pPr>
        <w:shd w:val="clear" w:color="auto" w:fill="FFFFFF"/>
        <w:spacing w:after="0" w:line="240" w:lineRule="auto"/>
        <w:ind w:firstLine="720"/>
        <w:jc w:val="both"/>
        <w:rPr>
          <w:rFonts w:ascii="Times New Roman" w:eastAsia="Times New Roman" w:hAnsi="Times New Roman" w:cs="Times New Roman"/>
          <w:i/>
          <w:sz w:val="16"/>
          <w:szCs w:val="16"/>
        </w:rPr>
      </w:pPr>
      <w:r w:rsidRPr="00362B24">
        <w:rPr>
          <w:rFonts w:ascii="Times New Roman" w:eastAsia="Times New Roman" w:hAnsi="Times New Roman" w:cs="Times New Roman"/>
          <w:i/>
          <w:sz w:val="16"/>
          <w:szCs w:val="16"/>
        </w:rPr>
        <w:t>(pirkimo dokumentų punktai)</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362B24" w:rsidRPr="00362B24" w14:paraId="1BF40683" w14:textId="77777777" w:rsidTr="00362B24">
        <w:trPr>
          <w:trHeight w:val="329"/>
        </w:trPr>
        <w:tc>
          <w:tcPr>
            <w:tcW w:w="352" w:type="dxa"/>
            <w:tcBorders>
              <w:top w:val="nil"/>
              <w:left w:val="nil"/>
              <w:bottom w:val="nil"/>
              <w:right w:val="nil"/>
            </w:tcBorders>
          </w:tcPr>
          <w:p w14:paraId="156DCE8E" w14:textId="77777777" w:rsidR="00362B24" w:rsidRPr="00362B24" w:rsidRDefault="00362B24" w:rsidP="00362B24">
            <w:pPr>
              <w:rPr>
                <w:rFonts w:ascii="Times New Roman" w:eastAsia="Times New Roman" w:hAnsi="Times New Roman" w:cs="Times New Roman"/>
                <w:sz w:val="20"/>
                <w:szCs w:val="24"/>
              </w:rPr>
            </w:pPr>
          </w:p>
        </w:tc>
        <w:tc>
          <w:tcPr>
            <w:tcW w:w="0" w:type="auto"/>
            <w:tcBorders>
              <w:top w:val="nil"/>
              <w:left w:val="nil"/>
              <w:bottom w:val="nil"/>
              <w:right w:val="nil"/>
            </w:tcBorders>
            <w:vAlign w:val="center"/>
          </w:tcPr>
          <w:p w14:paraId="3099EBB3" w14:textId="77777777" w:rsidR="00362B24" w:rsidRPr="00362B24" w:rsidRDefault="00362B24" w:rsidP="00362B24">
            <w:pPr>
              <w:spacing w:after="0" w:line="240" w:lineRule="auto"/>
              <w:rPr>
                <w:rFonts w:ascii="Times New Roman" w:eastAsia="Times New Roman" w:hAnsi="Times New Roman" w:cs="Times New Roman"/>
                <w:sz w:val="20"/>
                <w:szCs w:val="24"/>
              </w:rPr>
            </w:pPr>
          </w:p>
        </w:tc>
      </w:tr>
    </w:tbl>
    <w:p w14:paraId="7BAA8E90" w14:textId="77777777" w:rsidR="00362B24" w:rsidRPr="00362B24" w:rsidRDefault="00362B24" w:rsidP="00362B24">
      <w:pPr>
        <w:shd w:val="clear" w:color="auto" w:fill="FFFFFF"/>
        <w:spacing w:after="0" w:line="240" w:lineRule="auto"/>
        <w:ind w:firstLine="720"/>
        <w:jc w:val="both"/>
        <w:rPr>
          <w:rFonts w:ascii="Times New Roman" w:eastAsia="Times New Roman" w:hAnsi="Times New Roman" w:cs="Times New Roman"/>
          <w:sz w:val="20"/>
          <w:szCs w:val="24"/>
        </w:rPr>
      </w:pPr>
      <w:r w:rsidRPr="00362B24">
        <w:rPr>
          <w:rFonts w:ascii="Times New Roman" w:eastAsia="Times New Roman" w:hAnsi="Times New Roman" w:cs="Times New Roman"/>
          <w:sz w:val="20"/>
          <w:szCs w:val="24"/>
        </w:rPr>
        <w:t>Patvirtinu, kad šie duomenys yra teisingi ir aktualūs pasiūlymo pateikimo dieną.</w:t>
      </w:r>
    </w:p>
    <w:p w14:paraId="592C30FF" w14:textId="77777777" w:rsidR="00362B24" w:rsidRPr="00362B24" w:rsidRDefault="00362B24" w:rsidP="00362B24">
      <w:pPr>
        <w:shd w:val="clear" w:color="auto" w:fill="FFFFFF"/>
        <w:spacing w:after="0" w:line="240" w:lineRule="auto"/>
        <w:ind w:firstLine="720"/>
        <w:jc w:val="both"/>
        <w:rPr>
          <w:rFonts w:ascii="Times New Roman" w:eastAsia="Times New Roman" w:hAnsi="Times New Roman" w:cs="Times New Roman"/>
          <w:sz w:val="20"/>
          <w:szCs w:val="24"/>
        </w:rPr>
      </w:pPr>
    </w:p>
    <w:p w14:paraId="0F60807B" w14:textId="77777777" w:rsidR="00362B24" w:rsidRPr="00362B24" w:rsidRDefault="00362B24" w:rsidP="00362B24">
      <w:pPr>
        <w:spacing w:after="0" w:line="240" w:lineRule="auto"/>
        <w:ind w:firstLine="720"/>
        <w:jc w:val="both"/>
        <w:rPr>
          <w:rFonts w:ascii="Times New Roman" w:eastAsia="Times New Roman" w:hAnsi="Times New Roman" w:cs="Times New Roman"/>
          <w:sz w:val="20"/>
          <w:szCs w:val="24"/>
        </w:rPr>
      </w:pPr>
      <w:r w:rsidRPr="00362B24">
        <w:rPr>
          <w:rFonts w:ascii="Times New Roman" w:eastAsia="Times New Roman" w:hAnsi="Times New Roman" w:cs="Times New Roman"/>
          <w:sz w:val="20"/>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42D99FF" w14:textId="77777777" w:rsidR="00362B24" w:rsidRPr="00362B24" w:rsidRDefault="00362B24" w:rsidP="00362B24">
      <w:pPr>
        <w:widowControl w:val="0"/>
        <w:shd w:val="clear" w:color="auto" w:fill="FFFFFF"/>
        <w:suppressAutoHyphens/>
        <w:spacing w:after="0" w:line="240" w:lineRule="auto"/>
        <w:ind w:firstLine="720"/>
        <w:jc w:val="both"/>
        <w:textAlignment w:val="baseline"/>
        <w:rPr>
          <w:rFonts w:ascii="Times New Roman" w:eastAsia="Times New Roman" w:hAnsi="Times New Roman" w:cs="Times New Roman"/>
          <w:color w:val="000000"/>
          <w:sz w:val="20"/>
          <w:szCs w:val="20"/>
          <w:shd w:val="clear" w:color="auto" w:fill="00FF00"/>
        </w:rPr>
      </w:pPr>
    </w:p>
    <w:p w14:paraId="64797EA9" w14:textId="77777777" w:rsidR="00362B24" w:rsidRDefault="00362B24" w:rsidP="00362B24">
      <w:pPr>
        <w:spacing w:after="0" w:line="240" w:lineRule="auto"/>
        <w:ind w:firstLine="720"/>
        <w:jc w:val="both"/>
        <w:rPr>
          <w:rFonts w:ascii="Times New Roman" w:eastAsia="Times New Roman" w:hAnsi="Times New Roman" w:cs="Times New Roman"/>
          <w:sz w:val="20"/>
          <w:szCs w:val="24"/>
        </w:rPr>
      </w:pPr>
      <w:r w:rsidRPr="00362B24">
        <w:rPr>
          <w:rFonts w:ascii="Times New Roman" w:eastAsia="Times New Roman" w:hAnsi="Times New Roman" w:cs="Times New Roman"/>
          <w:sz w:val="20"/>
          <w:szCs w:val="24"/>
        </w:rPr>
        <w:t>Suprantu, kad jeigu pagal vertinimo rezultatus pasiūlymas bus pripažintas laimėjusiu, turės būti pateikti perkančiosios organizacijos nurodyti atitiktį nacionalinio saugumo reikalavimams patvirtinantys dokumentai.</w:t>
      </w:r>
    </w:p>
    <w:p w14:paraId="15A1221E" w14:textId="77777777" w:rsidR="00D5094C" w:rsidRDefault="00D5094C" w:rsidP="00362B24">
      <w:pPr>
        <w:spacing w:after="0" w:line="240" w:lineRule="auto"/>
        <w:ind w:firstLine="720"/>
        <w:jc w:val="both"/>
        <w:rPr>
          <w:rFonts w:ascii="Times New Roman" w:eastAsia="Times New Roman" w:hAnsi="Times New Roman" w:cs="Times New Roman"/>
          <w:sz w:val="20"/>
          <w:szCs w:val="24"/>
        </w:rPr>
      </w:pPr>
    </w:p>
    <w:p w14:paraId="51B0FF04" w14:textId="77777777" w:rsidR="00D5094C" w:rsidRPr="00362B24" w:rsidRDefault="00D5094C" w:rsidP="00362B24">
      <w:pPr>
        <w:spacing w:after="0" w:line="240" w:lineRule="auto"/>
        <w:ind w:firstLine="720"/>
        <w:jc w:val="both"/>
        <w:rPr>
          <w:rFonts w:ascii="Times New Roman" w:eastAsia="Times New Roman" w:hAnsi="Times New Roman" w:cs="Times New Roman"/>
          <w:sz w:val="20"/>
          <w:szCs w:val="24"/>
        </w:rPr>
      </w:pPr>
    </w:p>
    <w:p w14:paraId="23FD0DFC" w14:textId="77777777" w:rsidR="00362B24" w:rsidRPr="00362B24" w:rsidRDefault="00362B24" w:rsidP="00362B24">
      <w:pPr>
        <w:widowControl w:val="0"/>
        <w:tabs>
          <w:tab w:val="left" w:pos="3261"/>
          <w:tab w:val="left" w:pos="6521"/>
        </w:tabs>
        <w:suppressAutoHyphens/>
        <w:spacing w:after="0" w:line="240" w:lineRule="auto"/>
        <w:textAlignment w:val="baseline"/>
        <w:rPr>
          <w:rFonts w:ascii="Times New Roman" w:eastAsia="Calibri" w:hAnsi="Times New Roman" w:cs="Times New Roman"/>
          <w:sz w:val="20"/>
          <w:szCs w:val="20"/>
        </w:rPr>
      </w:pPr>
      <w:r w:rsidRPr="00362B24">
        <w:rPr>
          <w:rFonts w:ascii="Times New Roman" w:eastAsia="Calibri" w:hAnsi="Times New Roman" w:cs="Times New Roman"/>
          <w:sz w:val="20"/>
          <w:szCs w:val="20"/>
        </w:rPr>
        <w:t>____________________</w:t>
      </w:r>
      <w:r w:rsidRPr="00362B24">
        <w:rPr>
          <w:rFonts w:ascii="Times New Roman" w:eastAsia="Calibri" w:hAnsi="Times New Roman" w:cs="Times New Roman"/>
          <w:i/>
          <w:iCs/>
          <w:sz w:val="20"/>
          <w:szCs w:val="20"/>
        </w:rPr>
        <w:t xml:space="preserve"> </w:t>
      </w:r>
      <w:r w:rsidRPr="00362B24">
        <w:rPr>
          <w:rFonts w:ascii="Times New Roman" w:eastAsia="Calibri" w:hAnsi="Times New Roman" w:cs="Times New Roman"/>
          <w:i/>
          <w:iCs/>
          <w:sz w:val="20"/>
          <w:szCs w:val="20"/>
        </w:rPr>
        <w:tab/>
      </w:r>
      <w:r w:rsidRPr="00362B24">
        <w:rPr>
          <w:rFonts w:ascii="Times New Roman" w:eastAsia="Calibri" w:hAnsi="Times New Roman" w:cs="Times New Roman"/>
          <w:sz w:val="20"/>
          <w:szCs w:val="20"/>
        </w:rPr>
        <w:t>____________________</w:t>
      </w:r>
      <w:r w:rsidRPr="00362B24">
        <w:rPr>
          <w:rFonts w:ascii="Times New Roman" w:eastAsia="Calibri" w:hAnsi="Times New Roman" w:cs="Times New Roman"/>
          <w:sz w:val="20"/>
          <w:szCs w:val="20"/>
        </w:rPr>
        <w:tab/>
        <w:t xml:space="preserve"> ___________________</w:t>
      </w:r>
    </w:p>
    <w:p w14:paraId="3E0E484D" w14:textId="77777777" w:rsidR="00362B24" w:rsidRPr="00362B24" w:rsidRDefault="00362B24" w:rsidP="00362B24">
      <w:pPr>
        <w:widowControl w:val="0"/>
        <w:tabs>
          <w:tab w:val="left" w:pos="709"/>
          <w:tab w:val="left" w:pos="3828"/>
          <w:tab w:val="left" w:pos="6804"/>
        </w:tabs>
        <w:suppressAutoHyphens/>
        <w:spacing w:after="0" w:line="240" w:lineRule="auto"/>
        <w:textAlignment w:val="baseline"/>
        <w:rPr>
          <w:rFonts w:ascii="Times New Roman" w:eastAsia="Calibri" w:hAnsi="Times New Roman" w:cs="Times New Roman"/>
          <w:i/>
          <w:iCs/>
          <w:sz w:val="20"/>
          <w:szCs w:val="20"/>
        </w:rPr>
      </w:pPr>
      <w:r w:rsidRPr="00362B24">
        <w:rPr>
          <w:rFonts w:ascii="Times New Roman" w:eastAsia="Calibri" w:hAnsi="Times New Roman" w:cs="Times New Roman"/>
          <w:i/>
          <w:iCs/>
          <w:sz w:val="20"/>
          <w:szCs w:val="20"/>
        </w:rPr>
        <w:tab/>
        <w:t xml:space="preserve">(pareigos) </w:t>
      </w:r>
      <w:r w:rsidRPr="00362B24">
        <w:rPr>
          <w:rFonts w:ascii="Times New Roman" w:eastAsia="Calibri" w:hAnsi="Times New Roman" w:cs="Times New Roman"/>
          <w:i/>
          <w:iCs/>
          <w:sz w:val="20"/>
          <w:szCs w:val="20"/>
        </w:rPr>
        <w:tab/>
        <w:t xml:space="preserve">(parašas) </w:t>
      </w:r>
      <w:r w:rsidRPr="00362B24">
        <w:rPr>
          <w:rFonts w:ascii="Times New Roman" w:eastAsia="Calibri" w:hAnsi="Times New Roman" w:cs="Times New Roman"/>
          <w:i/>
          <w:iCs/>
          <w:sz w:val="20"/>
          <w:szCs w:val="20"/>
        </w:rPr>
        <w:tab/>
        <w:t>(vardas ir pavardė)</w:t>
      </w:r>
    </w:p>
    <w:p w14:paraId="44F87DF3" w14:textId="77777777" w:rsidR="00362B24" w:rsidRPr="00362B24" w:rsidRDefault="00362B24" w:rsidP="00362B24">
      <w:pPr>
        <w:spacing w:after="0"/>
        <w:rPr>
          <w:rFonts w:ascii="Times New Roman" w:eastAsia="Calibri" w:hAnsi="Times New Roman" w:cs="Times New Roman"/>
          <w:sz w:val="20"/>
          <w:szCs w:val="20"/>
        </w:rPr>
        <w:sectPr w:rsidR="00362B24" w:rsidRPr="00362B24" w:rsidSect="00362B24">
          <w:pgSz w:w="12240" w:h="15840"/>
          <w:pgMar w:top="1134" w:right="567" w:bottom="1134" w:left="1701" w:header="720" w:footer="720" w:gutter="0"/>
          <w:pgNumType w:start="22"/>
          <w:cols w:space="1296"/>
        </w:sectPr>
      </w:pPr>
    </w:p>
    <w:p w14:paraId="0C04B42A" w14:textId="77777777" w:rsidR="00362B24" w:rsidRPr="00362B24" w:rsidRDefault="00362B24" w:rsidP="00362B24">
      <w:pPr>
        <w:jc w:val="both"/>
        <w:rPr>
          <w:rFonts w:ascii="Times New Roman" w:eastAsia="Calibri" w:hAnsi="Times New Roman" w:cs="Times New Roman"/>
          <w:sz w:val="20"/>
          <w:szCs w:val="20"/>
        </w:rPr>
      </w:pPr>
    </w:p>
    <w:p w14:paraId="2B805D6A" w14:textId="5E027493" w:rsidR="00362B24" w:rsidRPr="00362B24" w:rsidRDefault="00D5094C" w:rsidP="00362B24">
      <w:pPr>
        <w:keepNext/>
        <w:keepLines/>
        <w:pBdr>
          <w:bottom w:val="single" w:sz="4" w:space="2" w:color="ED7D31" w:themeColor="accent2"/>
        </w:pBdr>
        <w:spacing w:before="360" w:after="120" w:line="240" w:lineRule="auto"/>
        <w:jc w:val="right"/>
        <w:outlineLvl w:val="0"/>
        <w:rPr>
          <w:rFonts w:ascii="Times New Roman" w:eastAsia="Calibri" w:hAnsi="Times New Roman" w:cs="Times New Roman"/>
          <w:caps/>
          <w:smallCaps/>
          <w:color w:val="404040"/>
          <w:spacing w:val="20"/>
        </w:rPr>
      </w:pPr>
      <w:r>
        <w:rPr>
          <w:rFonts w:ascii="Times New Roman" w:eastAsia="Calibri" w:hAnsi="Times New Roman" w:cs="Times New Roman"/>
          <w:sz w:val="24"/>
          <w:szCs w:val="24"/>
        </w:rPr>
        <w:t>P</w:t>
      </w:r>
      <w:r w:rsidR="00362B24" w:rsidRPr="00362B24">
        <w:rPr>
          <w:rFonts w:ascii="Times New Roman" w:eastAsia="Calibri" w:hAnsi="Times New Roman" w:cs="Times New Roman"/>
          <w:sz w:val="24"/>
          <w:szCs w:val="24"/>
        </w:rPr>
        <w:t>irkimo sąlygų 1</w:t>
      </w:r>
      <w:r w:rsidR="009667CD">
        <w:rPr>
          <w:rFonts w:ascii="Times New Roman" w:eastAsia="Calibri" w:hAnsi="Times New Roman" w:cs="Times New Roman"/>
          <w:sz w:val="24"/>
          <w:szCs w:val="24"/>
        </w:rPr>
        <w:t>0</w:t>
      </w:r>
      <w:r w:rsidR="00362B24" w:rsidRPr="00362B24">
        <w:rPr>
          <w:rFonts w:ascii="Times New Roman" w:eastAsia="Calibri" w:hAnsi="Times New Roman" w:cs="Times New Roman"/>
          <w:sz w:val="24"/>
          <w:szCs w:val="24"/>
        </w:rPr>
        <w:t xml:space="preserve"> priedas „Deklaracija dėl tiekėjo atsakingų asmenų“</w:t>
      </w:r>
      <w:bookmarkStart w:id="51" w:name="_Toc169728457"/>
    </w:p>
    <w:bookmarkEnd w:id="51"/>
    <w:p w14:paraId="768C8126" w14:textId="77777777" w:rsidR="00362B24" w:rsidRPr="00362B24" w:rsidRDefault="00362B24" w:rsidP="00362B24">
      <w:pPr>
        <w:spacing w:after="200"/>
        <w:rPr>
          <w:rFonts w:ascii="Times New Roman" w:eastAsia="Calibri" w:hAnsi="Times New Roman" w:cs="Times New Roman"/>
          <w:b/>
          <w:bCs/>
          <w:smallCaps/>
          <w:sz w:val="22"/>
          <w:szCs w:val="22"/>
        </w:rPr>
      </w:pPr>
    </w:p>
    <w:p w14:paraId="07438040" w14:textId="77777777" w:rsidR="00362B24" w:rsidRPr="00362B24" w:rsidRDefault="00362B24" w:rsidP="00362B24">
      <w:pPr>
        <w:spacing w:after="200"/>
        <w:ind w:left="-426"/>
        <w:jc w:val="center"/>
        <w:rPr>
          <w:rFonts w:ascii="Times New Roman" w:eastAsia="Calibri" w:hAnsi="Times New Roman" w:cs="Times New Roman"/>
          <w:b/>
          <w:sz w:val="24"/>
          <w:szCs w:val="24"/>
          <w:lang w:eastAsia="en-US"/>
        </w:rPr>
      </w:pPr>
      <w:r w:rsidRPr="00362B24">
        <w:rPr>
          <w:rFonts w:ascii="Times New Roman" w:eastAsia="Calibri" w:hAnsi="Times New Roman" w:cs="Times New Roman"/>
          <w:b/>
          <w:sz w:val="24"/>
          <w:szCs w:val="24"/>
          <w:lang w:eastAsia="en-US"/>
        </w:rPr>
        <w:t>DEKLARACIJA DĖL TEIKĖJO ATSAKINGŲ ASMENŲ*</w:t>
      </w:r>
    </w:p>
    <w:p w14:paraId="439BCB07" w14:textId="77777777" w:rsidR="00362B24" w:rsidRPr="00362B24" w:rsidRDefault="00362B24" w:rsidP="00362B24">
      <w:pPr>
        <w:spacing w:after="0" w:line="240" w:lineRule="auto"/>
        <w:jc w:val="both"/>
        <w:rPr>
          <w:rFonts w:ascii="Times New Roman" w:eastAsia="Calibri" w:hAnsi="Times New Roman" w:cs="Times New Roman"/>
          <w:i/>
          <w:sz w:val="24"/>
          <w:szCs w:val="24"/>
          <w:u w:val="single"/>
          <w:lang w:eastAsia="en-US"/>
        </w:rPr>
      </w:pPr>
      <w:r w:rsidRPr="00362B24">
        <w:rPr>
          <w:rFonts w:ascii="Times New Roman" w:eastAsia="Calibri" w:hAnsi="Times New Roman" w:cs="Times New Roman"/>
          <w:i/>
          <w:sz w:val="24"/>
          <w:szCs w:val="24"/>
          <w:u w:val="single"/>
          <w:lang w:eastAsia="en-US"/>
        </w:rPr>
        <w:t>*</w:t>
      </w:r>
      <w:r w:rsidRPr="00362B24">
        <w:rPr>
          <w:rFonts w:ascii="Times New Roman" w:eastAsia="Calibri" w:hAnsi="Times New Roman" w:cs="Times New Roman"/>
          <w:sz w:val="24"/>
          <w:szCs w:val="24"/>
          <w:u w:val="single"/>
          <w:lang w:eastAsia="en-US"/>
        </w:rPr>
        <w:t xml:space="preserve">Priklausomai nuo juridiniame asmenyje (tiekėjo įmonėje) sudaryto valdymo ar priežiūros organo, tiekėjas turi pateikti </w:t>
      </w:r>
      <w:r w:rsidRPr="00362B24">
        <w:rPr>
          <w:rFonts w:ascii="Times New Roman" w:eastAsia="Calibri" w:hAnsi="Times New Roman" w:cs="Times New Roman"/>
          <w:b/>
          <w:sz w:val="24"/>
          <w:szCs w:val="24"/>
          <w:u w:val="single"/>
          <w:lang w:eastAsia="en-US"/>
        </w:rPr>
        <w:t>pasiūlymo pateikimo dienai</w:t>
      </w:r>
      <w:r w:rsidRPr="00362B24">
        <w:rPr>
          <w:rFonts w:ascii="Times New Roman" w:eastAsia="Calibri" w:hAnsi="Times New Roman" w:cs="Times New Roman"/>
          <w:sz w:val="24"/>
          <w:szCs w:val="24"/>
          <w:u w:val="single"/>
          <w:lang w:eastAsia="en-US"/>
        </w:rPr>
        <w:t xml:space="preserve"> aktualius duomenis dėl jo atsakingų asmenų </w:t>
      </w:r>
      <w:r w:rsidRPr="00362B24">
        <w:rPr>
          <w:rFonts w:ascii="Times New Roman" w:eastAsia="Calibri" w:hAnsi="Times New Roman" w:cs="Times New Roman"/>
          <w:b/>
          <w:sz w:val="24"/>
          <w:szCs w:val="24"/>
          <w:u w:val="single"/>
          <w:lang w:eastAsia="en-US"/>
        </w:rPr>
        <w:t>vadovaujantis Viešųjų pirkimų įstatymo 46 straipsnio 1 dalimi –</w:t>
      </w:r>
      <w:r w:rsidRPr="00362B24">
        <w:rPr>
          <w:rFonts w:ascii="Times New Roman" w:eastAsia="Calibri" w:hAnsi="Times New Roman" w:cs="Times New Roman"/>
          <w:sz w:val="24"/>
          <w:szCs w:val="24"/>
          <w:u w:val="single"/>
          <w:lang w:eastAsia="en-US"/>
        </w:rPr>
        <w:t xml:space="preserve"> narius bei dalyvius arba nurodyti jei tokių organų ar dalyvių nėra.</w:t>
      </w:r>
    </w:p>
    <w:p w14:paraId="4AC892B9" w14:textId="77777777" w:rsidR="00362B24" w:rsidRPr="00362B24" w:rsidRDefault="00362B24" w:rsidP="00362B24">
      <w:pPr>
        <w:spacing w:after="0" w:line="240" w:lineRule="auto"/>
        <w:jc w:val="both"/>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Aš, ______________________________________________________________</w:t>
      </w:r>
    </w:p>
    <w:p w14:paraId="0BB1B27B" w14:textId="77777777" w:rsidR="00362B24" w:rsidRPr="00362B24" w:rsidRDefault="00362B24" w:rsidP="00362B24">
      <w:pPr>
        <w:spacing w:after="0" w:line="240" w:lineRule="auto"/>
        <w:jc w:val="both"/>
        <w:rPr>
          <w:rFonts w:ascii="Times New Roman" w:eastAsia="Calibri" w:hAnsi="Times New Roman" w:cs="Times New Roman"/>
          <w:sz w:val="20"/>
          <w:szCs w:val="20"/>
          <w:lang w:eastAsia="en-US"/>
        </w:rPr>
      </w:pPr>
      <w:r w:rsidRPr="00362B24">
        <w:rPr>
          <w:rFonts w:ascii="Times New Roman" w:eastAsia="Calibri" w:hAnsi="Times New Roman" w:cs="Times New Roman"/>
          <w:i/>
          <w:sz w:val="20"/>
          <w:szCs w:val="20"/>
          <w:lang w:eastAsia="en-US"/>
        </w:rPr>
        <w:t xml:space="preserve">              (Tiekėjo vadovo ar jo įgalioto asmens pareigų pavadinimas, vardas ir pavardė)</w:t>
      </w:r>
      <w:r w:rsidRPr="00362B24">
        <w:rPr>
          <w:rFonts w:ascii="Times New Roman" w:eastAsia="Calibri" w:hAnsi="Times New Roman" w:cs="Times New Roman"/>
          <w:sz w:val="20"/>
          <w:szCs w:val="20"/>
          <w:lang w:eastAsia="en-US"/>
        </w:rPr>
        <w:t xml:space="preserve"> </w:t>
      </w:r>
    </w:p>
    <w:p w14:paraId="3B18C20B" w14:textId="77777777" w:rsidR="00362B24" w:rsidRPr="00362B24" w:rsidRDefault="00362B24" w:rsidP="00362B24">
      <w:pPr>
        <w:spacing w:after="0" w:line="240" w:lineRule="auto"/>
        <w:jc w:val="both"/>
        <w:rPr>
          <w:rFonts w:ascii="Times New Roman" w:eastAsia="Calibri" w:hAnsi="Times New Roman" w:cs="Times New Roman"/>
          <w:sz w:val="24"/>
          <w:szCs w:val="24"/>
          <w:lang w:eastAsia="en-US"/>
        </w:rPr>
      </w:pPr>
    </w:p>
    <w:p w14:paraId="3FD90407" w14:textId="77777777" w:rsidR="00362B24" w:rsidRPr="00362B24" w:rsidRDefault="00362B24" w:rsidP="00362B24">
      <w:pPr>
        <w:spacing w:after="0" w:line="240" w:lineRule="auto"/>
        <w:jc w:val="both"/>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deklaruoju, kad pasiūlymo pateikimo dieną</w:t>
      </w:r>
      <w:r w:rsidRPr="00362B24">
        <w:rPr>
          <w:rFonts w:ascii="Times New Roman" w:eastAsia="Calibri" w:hAnsi="Times New Roman" w:cs="Times New Roman"/>
          <w:i/>
          <w:sz w:val="24"/>
          <w:szCs w:val="24"/>
          <w:lang w:eastAsia="en-US"/>
        </w:rPr>
        <w:t xml:space="preserve"> </w:t>
      </w:r>
      <w:r w:rsidRPr="00362B24">
        <w:rPr>
          <w:rFonts w:ascii="Times New Roman" w:eastAsia="Calibri" w:hAnsi="Times New Roman" w:cs="Times New Roman"/>
          <w:sz w:val="24"/>
          <w:szCs w:val="24"/>
          <w:lang w:eastAsia="en-US"/>
        </w:rPr>
        <w:t>mano vadovaujamo (-</w:t>
      </w:r>
      <w:proofErr w:type="spellStart"/>
      <w:r w:rsidRPr="00362B24">
        <w:rPr>
          <w:rFonts w:ascii="Times New Roman" w:eastAsia="Calibri" w:hAnsi="Times New Roman" w:cs="Times New Roman"/>
          <w:sz w:val="24"/>
          <w:szCs w:val="24"/>
          <w:lang w:eastAsia="en-US"/>
        </w:rPr>
        <w:t>os</w:t>
      </w:r>
      <w:proofErr w:type="spellEnd"/>
      <w:r w:rsidRPr="00362B24">
        <w:rPr>
          <w:rFonts w:ascii="Times New Roman" w:eastAsia="Calibri" w:hAnsi="Times New Roman" w:cs="Times New Roman"/>
          <w:sz w:val="24"/>
          <w:szCs w:val="24"/>
          <w:lang w:eastAsia="en-US"/>
        </w:rPr>
        <w:t>)/(atstovaujamo (-</w:t>
      </w:r>
      <w:proofErr w:type="spellStart"/>
      <w:r w:rsidRPr="00362B24">
        <w:rPr>
          <w:rFonts w:ascii="Times New Roman" w:eastAsia="Calibri" w:hAnsi="Times New Roman" w:cs="Times New Roman"/>
          <w:sz w:val="24"/>
          <w:szCs w:val="24"/>
          <w:lang w:eastAsia="en-US"/>
        </w:rPr>
        <w:t>os</w:t>
      </w:r>
      <w:proofErr w:type="spellEnd"/>
      <w:r w:rsidRPr="00362B24">
        <w:rPr>
          <w:rFonts w:ascii="Times New Roman" w:eastAsia="Calibri" w:hAnsi="Times New Roman" w:cs="Times New Roman"/>
          <w:sz w:val="24"/>
          <w:szCs w:val="24"/>
          <w:lang w:eastAsia="en-US"/>
        </w:rPr>
        <w:t>)</w:t>
      </w:r>
      <w:r w:rsidRPr="00362B24">
        <w:rPr>
          <w:rFonts w:ascii="Times New Roman" w:eastAsia="Calibri" w:hAnsi="Times New Roman" w:cs="Times New Roman"/>
          <w:i/>
          <w:sz w:val="24"/>
          <w:szCs w:val="24"/>
          <w:lang w:eastAsia="en-US"/>
        </w:rPr>
        <w:t xml:space="preserve"> _____________________________ </w:t>
      </w:r>
      <w:r w:rsidRPr="00362B24">
        <w:rPr>
          <w:rFonts w:ascii="Times New Roman" w:eastAsia="Calibri" w:hAnsi="Times New Roman" w:cs="Times New Roman"/>
          <w:sz w:val="24"/>
          <w:szCs w:val="24"/>
          <w:lang w:eastAsia="en-US"/>
        </w:rPr>
        <w:t xml:space="preserve">atsakingi asmenys, vadovaujantis Viešųjų pirkimų </w:t>
      </w:r>
    </w:p>
    <w:p w14:paraId="037C46D4" w14:textId="77777777" w:rsidR="00362B24" w:rsidRPr="00362B24" w:rsidRDefault="00362B24" w:rsidP="00362B24">
      <w:pPr>
        <w:spacing w:after="0" w:line="240" w:lineRule="auto"/>
        <w:jc w:val="both"/>
        <w:rPr>
          <w:rFonts w:ascii="Times New Roman" w:eastAsia="Calibri" w:hAnsi="Times New Roman" w:cs="Times New Roman"/>
          <w:i/>
          <w:sz w:val="20"/>
          <w:szCs w:val="20"/>
          <w:lang w:eastAsia="en-US"/>
        </w:rPr>
      </w:pPr>
      <w:r w:rsidRPr="00362B24">
        <w:rPr>
          <w:rFonts w:ascii="Times New Roman" w:eastAsia="Calibri" w:hAnsi="Times New Roman" w:cs="Times New Roman"/>
          <w:i/>
          <w:sz w:val="20"/>
          <w:szCs w:val="20"/>
          <w:lang w:eastAsia="en-US"/>
        </w:rPr>
        <w:t xml:space="preserve">    (tiekėjo pavadinimas)</w:t>
      </w:r>
    </w:p>
    <w:p w14:paraId="51B5F507" w14:textId="77777777" w:rsidR="00362B24" w:rsidRPr="00362B24" w:rsidRDefault="00362B24" w:rsidP="00362B24">
      <w:pPr>
        <w:spacing w:after="0" w:line="240" w:lineRule="auto"/>
        <w:jc w:val="both"/>
        <w:rPr>
          <w:rFonts w:ascii="Times New Roman" w:eastAsia="Calibri" w:hAnsi="Times New Roman" w:cs="Times New Roman"/>
          <w:i/>
          <w:sz w:val="24"/>
          <w:szCs w:val="24"/>
          <w:lang w:eastAsia="en-US"/>
        </w:rPr>
      </w:pPr>
      <w:r w:rsidRPr="00362B24">
        <w:rPr>
          <w:rFonts w:ascii="Times New Roman" w:eastAsia="Calibri" w:hAnsi="Times New Roman" w:cs="Times New Roman"/>
          <w:sz w:val="24"/>
          <w:szCs w:val="24"/>
          <w:lang w:eastAsia="en-US"/>
        </w:rPr>
        <w:t>įstatymo 46 straipsnio 1 dalimi, yra:</w:t>
      </w:r>
    </w:p>
    <w:p w14:paraId="4C85E85B" w14:textId="77777777" w:rsidR="00362B24" w:rsidRPr="00362B24" w:rsidRDefault="00362B24" w:rsidP="00362B24">
      <w:pPr>
        <w:spacing w:after="0" w:line="240" w:lineRule="auto"/>
        <w:jc w:val="both"/>
        <w:rPr>
          <w:rFonts w:ascii="Times New Roman" w:eastAsia="Calibri" w:hAnsi="Times New Roman" w:cs="Times New Roman"/>
          <w:i/>
          <w:sz w:val="24"/>
          <w:szCs w:val="24"/>
          <w:lang w:eastAsia="en-US"/>
        </w:rPr>
      </w:pPr>
    </w:p>
    <w:p w14:paraId="482FCA98" w14:textId="77777777" w:rsidR="00362B24" w:rsidRPr="00362B24" w:rsidRDefault="00362B24" w:rsidP="00362B24">
      <w:pPr>
        <w:spacing w:after="0" w:line="240" w:lineRule="auto"/>
        <w:rPr>
          <w:rFonts w:ascii="Times New Roman" w:eastAsia="Calibri" w:hAnsi="Times New Roman" w:cs="Times New Roman"/>
          <w:b/>
          <w:sz w:val="24"/>
          <w:szCs w:val="24"/>
          <w:lang w:eastAsia="en-US"/>
        </w:rPr>
      </w:pPr>
      <w:r w:rsidRPr="00362B24">
        <w:rPr>
          <w:rFonts w:ascii="Times New Roman" w:eastAsia="Calibri" w:hAnsi="Times New Roman" w:cs="Times New Roman"/>
          <w:b/>
          <w:sz w:val="24"/>
          <w:szCs w:val="24"/>
          <w:lang w:eastAsia="en-US"/>
        </w:rPr>
        <w:t>I. Valdyba (sudaryta/nesudaryta) .................................(įrašyti)</w:t>
      </w:r>
    </w:p>
    <w:p w14:paraId="6C7BF365"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Jei sudaryta, nurodyti visus valdybos narius (vardas, pavardė):</w:t>
      </w:r>
    </w:p>
    <w:p w14:paraId="6A356326"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1.</w:t>
      </w:r>
    </w:p>
    <w:p w14:paraId="1D299394"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2.</w:t>
      </w:r>
    </w:p>
    <w:p w14:paraId="5F0F6862"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3.</w:t>
      </w:r>
    </w:p>
    <w:p w14:paraId="6D246CB6"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p>
    <w:p w14:paraId="296B7EA6" w14:textId="77777777" w:rsidR="00362B24" w:rsidRPr="00362B24" w:rsidRDefault="00362B24" w:rsidP="00362B24">
      <w:pPr>
        <w:spacing w:after="0" w:line="240" w:lineRule="auto"/>
        <w:rPr>
          <w:rFonts w:ascii="Times New Roman" w:eastAsia="Calibri" w:hAnsi="Times New Roman" w:cs="Times New Roman"/>
          <w:b/>
          <w:sz w:val="24"/>
          <w:szCs w:val="24"/>
          <w:lang w:eastAsia="en-US"/>
        </w:rPr>
      </w:pPr>
      <w:r w:rsidRPr="00362B24">
        <w:rPr>
          <w:rFonts w:ascii="Times New Roman" w:eastAsia="Calibri" w:hAnsi="Times New Roman" w:cs="Times New Roman"/>
          <w:b/>
          <w:sz w:val="24"/>
          <w:szCs w:val="24"/>
          <w:lang w:eastAsia="en-US"/>
        </w:rPr>
        <w:t>II. Stebėtojų taryba (sudaryta/nesudaryta) .................................(įrašyti)</w:t>
      </w:r>
    </w:p>
    <w:p w14:paraId="1BE67BF3"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Jei sudaryta, nurodyti visus stebėtojų tarybos narius (vardas, pavardė):</w:t>
      </w:r>
    </w:p>
    <w:p w14:paraId="742DE45A"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1.</w:t>
      </w:r>
    </w:p>
    <w:p w14:paraId="1F9E510D"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2.</w:t>
      </w:r>
    </w:p>
    <w:p w14:paraId="1798190C"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3.</w:t>
      </w:r>
    </w:p>
    <w:p w14:paraId="4105931D" w14:textId="77777777" w:rsidR="00362B24" w:rsidRPr="00362B24" w:rsidRDefault="00362B24" w:rsidP="00362B24">
      <w:pPr>
        <w:spacing w:after="200"/>
        <w:rPr>
          <w:rFonts w:ascii="Times New Roman" w:eastAsia="Calibri" w:hAnsi="Times New Roman" w:cs="Times New Roman"/>
          <w:b/>
          <w:sz w:val="24"/>
          <w:szCs w:val="24"/>
          <w:lang w:eastAsia="en-US"/>
        </w:rPr>
      </w:pPr>
    </w:p>
    <w:p w14:paraId="0DE98A64" w14:textId="77777777" w:rsidR="00362B24" w:rsidRPr="00362B24" w:rsidRDefault="00362B24" w:rsidP="00362B24">
      <w:pPr>
        <w:spacing w:after="0" w:line="240" w:lineRule="auto"/>
        <w:rPr>
          <w:rFonts w:ascii="Times New Roman" w:eastAsia="Calibri" w:hAnsi="Times New Roman" w:cs="Times New Roman"/>
          <w:b/>
          <w:sz w:val="24"/>
          <w:szCs w:val="24"/>
          <w:lang w:eastAsia="en-US"/>
        </w:rPr>
      </w:pPr>
      <w:r w:rsidRPr="00362B24">
        <w:rPr>
          <w:rFonts w:ascii="Times New Roman" w:eastAsia="Calibri" w:hAnsi="Times New Roman" w:cs="Times New Roman"/>
          <w:b/>
          <w:sz w:val="24"/>
          <w:szCs w:val="24"/>
          <w:lang w:eastAsia="en-US"/>
        </w:rPr>
        <w:t>III. Įmonėje nustatytas kiekybinis atstovavimas (taip/ne) ............................ (įrašyti)</w:t>
      </w:r>
    </w:p>
    <w:p w14:paraId="536EE369"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Jei nustatytas kiekybinis atstovavimas, nurodyti juridinio asmens vardu veikiančius asmenis (vardas, pavardė):</w:t>
      </w:r>
    </w:p>
    <w:p w14:paraId="60171F1D"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1.</w:t>
      </w:r>
    </w:p>
    <w:p w14:paraId="721191EB" w14:textId="77777777" w:rsidR="00362B24" w:rsidRPr="00362B24" w:rsidRDefault="00362B24" w:rsidP="00362B24">
      <w:pPr>
        <w:spacing w:after="0" w:line="240" w:lineRule="auto"/>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2.</w:t>
      </w:r>
    </w:p>
    <w:p w14:paraId="2717E447" w14:textId="77777777" w:rsidR="00362B24" w:rsidRPr="00362B24" w:rsidRDefault="00362B24" w:rsidP="00362B24">
      <w:pPr>
        <w:spacing w:after="200"/>
        <w:rPr>
          <w:rFonts w:ascii="Times New Roman" w:eastAsia="Calibri" w:hAnsi="Times New Roman" w:cs="Times New Roman"/>
          <w:sz w:val="24"/>
          <w:szCs w:val="24"/>
          <w:lang w:eastAsia="en-US"/>
        </w:rPr>
      </w:pPr>
    </w:p>
    <w:p w14:paraId="5A9D2DAA" w14:textId="77777777" w:rsidR="00362B24" w:rsidRPr="00362B24" w:rsidRDefault="00362B24" w:rsidP="00362B24">
      <w:pPr>
        <w:spacing w:after="0" w:line="240" w:lineRule="auto"/>
        <w:jc w:val="both"/>
        <w:rPr>
          <w:rFonts w:ascii="Times New Roman" w:eastAsia="Calibri" w:hAnsi="Times New Roman" w:cs="Times New Roman"/>
          <w:b/>
          <w:sz w:val="20"/>
          <w:szCs w:val="20"/>
          <w:lang w:eastAsia="en-US"/>
        </w:rPr>
      </w:pPr>
      <w:r w:rsidRPr="00362B24">
        <w:rPr>
          <w:rFonts w:ascii="Times New Roman" w:eastAsia="Calibri" w:hAnsi="Times New Roman" w:cs="Times New Roman"/>
          <w:b/>
          <w:sz w:val="20"/>
          <w:szCs w:val="20"/>
          <w:lang w:eastAsia="en-US"/>
        </w:rPr>
        <w:t xml:space="preserve">PASTABA. </w:t>
      </w:r>
    </w:p>
    <w:p w14:paraId="5AEDC399" w14:textId="77777777" w:rsidR="00362B24" w:rsidRPr="00362B24" w:rsidRDefault="00362B24" w:rsidP="00362B24">
      <w:pPr>
        <w:spacing w:after="0" w:line="240" w:lineRule="auto"/>
        <w:jc w:val="both"/>
        <w:rPr>
          <w:rFonts w:ascii="Times New Roman" w:eastAsia="Calibri" w:hAnsi="Times New Roman" w:cs="Times New Roman"/>
          <w:b/>
          <w:sz w:val="20"/>
          <w:szCs w:val="20"/>
          <w:lang w:eastAsia="en-US"/>
        </w:rPr>
      </w:pPr>
      <w:r w:rsidRPr="00362B24">
        <w:rPr>
          <w:rFonts w:ascii="Times New Roman" w:eastAsia="Calibri" w:hAnsi="Times New Roman" w:cs="Times New Roman"/>
          <w:b/>
          <w:sz w:val="20"/>
          <w:szCs w:val="20"/>
          <w:lang w:eastAsia="en-US"/>
        </w:rPr>
        <w:t>JEI ŠIOJE DEKLARACIJOJE NURODOMI ATSAKINGI ASMENYS:</w:t>
      </w:r>
    </w:p>
    <w:p w14:paraId="6E75B38C" w14:textId="77777777" w:rsidR="00362B24" w:rsidRPr="00362B24" w:rsidRDefault="00362B24" w:rsidP="00362B24">
      <w:pPr>
        <w:spacing w:after="0" w:line="240" w:lineRule="auto"/>
        <w:jc w:val="both"/>
        <w:rPr>
          <w:rFonts w:ascii="Times New Roman" w:eastAsia="Calibri" w:hAnsi="Times New Roman" w:cs="Times New Roman"/>
          <w:b/>
          <w:sz w:val="20"/>
          <w:szCs w:val="20"/>
          <w:lang w:eastAsia="en-US"/>
        </w:rPr>
      </w:pPr>
      <w:r w:rsidRPr="00362B24">
        <w:rPr>
          <w:rFonts w:ascii="Times New Roman" w:eastAsia="Calibri" w:hAnsi="Times New Roman" w:cs="Times New Roman"/>
          <w:b/>
          <w:sz w:val="20"/>
          <w:szCs w:val="20"/>
          <w:lang w:eastAsia="en-US"/>
        </w:rPr>
        <w:t xml:space="preserve">– turi būti pateikiami konkurso specialiųjų pirkimo sąlygų priedo „Tiekėjų pašalinimo pagrindai“ lentelės 1 punkto 1) papunktyje nurodyti dokumentai, patvirtinantys deklaracijoje nurodytų atsakingų asmenų pašalinimo pagrindų nebuvimą, vadovaujantis Viešųjų pirkimų įstatymo 46 straipsnio 1 dalimi. </w:t>
      </w:r>
    </w:p>
    <w:p w14:paraId="34760270" w14:textId="77777777" w:rsidR="00362B24" w:rsidRPr="00362B24" w:rsidRDefault="00362B24" w:rsidP="00362B24">
      <w:pPr>
        <w:spacing w:after="0" w:line="240" w:lineRule="auto"/>
        <w:jc w:val="both"/>
        <w:rPr>
          <w:rFonts w:ascii="Times New Roman" w:eastAsia="Calibri" w:hAnsi="Times New Roman" w:cs="Times New Roman"/>
          <w:sz w:val="20"/>
          <w:szCs w:val="20"/>
        </w:rPr>
      </w:pPr>
      <w:r w:rsidRPr="00362B24">
        <w:rPr>
          <w:rFonts w:ascii="Times New Roman" w:eastAsia="Calibri" w:hAnsi="Times New Roman" w:cs="Times New Roman"/>
          <w:b/>
          <w:sz w:val="20"/>
          <w:szCs w:val="20"/>
          <w:lang w:eastAsia="en-US"/>
        </w:rPr>
        <w:t>– nurodyti dokumentai turi būti išduoti ne anksčiau kaip 180 dienų iki tos dienos, kai galimas laimėtojas turės pateikti dokumentus.</w:t>
      </w:r>
    </w:p>
    <w:p w14:paraId="2E4850D7" w14:textId="77777777" w:rsidR="00362B24" w:rsidRPr="00362B24" w:rsidRDefault="00362B24" w:rsidP="00362B24">
      <w:pPr>
        <w:spacing w:after="0"/>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_________________________________________________________________________</w:t>
      </w:r>
    </w:p>
    <w:p w14:paraId="2826B120" w14:textId="2557BB80" w:rsidR="008D704D" w:rsidRPr="00D5094C" w:rsidRDefault="00362B24" w:rsidP="00D5094C">
      <w:pPr>
        <w:spacing w:after="0"/>
        <w:ind w:firstLine="567"/>
        <w:jc w:val="center"/>
        <w:rPr>
          <w:rFonts w:ascii="Times New Roman" w:eastAsia="Calibri" w:hAnsi="Times New Roman" w:cs="Times New Roman"/>
          <w:sz w:val="24"/>
          <w:szCs w:val="24"/>
          <w:lang w:eastAsia="en-US"/>
        </w:rPr>
      </w:pPr>
      <w:r w:rsidRPr="00362B24">
        <w:rPr>
          <w:rFonts w:ascii="Times New Roman" w:eastAsia="Calibri" w:hAnsi="Times New Roman" w:cs="Times New Roman"/>
          <w:sz w:val="24"/>
          <w:szCs w:val="24"/>
          <w:lang w:eastAsia="en-US"/>
        </w:rPr>
        <w:t>(Tiekėjo arba jo įgalioto asmens vardas, pavardė, parašas)</w:t>
      </w:r>
    </w:p>
    <w:sectPr w:rsidR="008D704D" w:rsidRPr="00D5094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F638" w14:textId="77777777" w:rsidR="00712662" w:rsidRDefault="00712662" w:rsidP="00D05666">
      <w:r>
        <w:separator/>
      </w:r>
    </w:p>
  </w:endnote>
  <w:endnote w:type="continuationSeparator" w:id="0">
    <w:p w14:paraId="32672FBC" w14:textId="77777777" w:rsidR="00712662" w:rsidRDefault="00712662" w:rsidP="00D05666">
      <w:r>
        <w:continuationSeparator/>
      </w:r>
    </w:p>
  </w:endnote>
  <w:endnote w:type="continuationNotice" w:id="1">
    <w:p w14:paraId="5DBD119D" w14:textId="77777777" w:rsidR="00712662" w:rsidRDefault="00712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9020" w14:textId="6D69F15A" w:rsidR="00091420" w:rsidRDefault="00091420" w:rsidP="00091420">
    <w:pPr>
      <w:pStyle w:val="Porat"/>
      <w:jc w:val="right"/>
      <w:rPr>
        <w:rFonts w:ascii="Times New Roman" w:hAnsi="Times New Roman" w:cs="Times New Roman"/>
      </w:rPr>
    </w:pPr>
  </w:p>
  <w:p w14:paraId="4F2C5B7E" w14:textId="77777777" w:rsidR="00091420" w:rsidRDefault="00091420" w:rsidP="00091420">
    <w:pPr>
      <w:pStyle w:val="Porat"/>
      <w:jc w:val="right"/>
      <w:rPr>
        <w:rFonts w:ascii="Times New Roman" w:hAnsi="Times New Roman" w:cs="Times New Roman"/>
      </w:rPr>
    </w:pPr>
  </w:p>
  <w:p w14:paraId="7A2A924C" w14:textId="77777777" w:rsidR="00091420" w:rsidRPr="00091420" w:rsidRDefault="00091420" w:rsidP="00091420">
    <w:pPr>
      <w:pStyle w:val="Porat"/>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2126" w14:textId="77777777" w:rsidR="00712662" w:rsidRDefault="00712662" w:rsidP="00D05666">
      <w:r>
        <w:separator/>
      </w:r>
    </w:p>
  </w:footnote>
  <w:footnote w:type="continuationSeparator" w:id="0">
    <w:p w14:paraId="4F6E9866" w14:textId="77777777" w:rsidR="00712662" w:rsidRDefault="00712662" w:rsidP="00D05666">
      <w:r>
        <w:continuationSeparator/>
      </w:r>
    </w:p>
  </w:footnote>
  <w:footnote w:type="continuationNotice" w:id="1">
    <w:p w14:paraId="0D4A3753" w14:textId="77777777" w:rsidR="00712662" w:rsidRDefault="007126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43F9"/>
    <w:multiLevelType w:val="multilevel"/>
    <w:tmpl w:val="4BC413D4"/>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b w:val="0"/>
        <w:bCs w:val="0"/>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1" w15:restartNumberingAfterBreak="0">
    <w:nsid w:val="087B0D86"/>
    <w:multiLevelType w:val="multilevel"/>
    <w:tmpl w:val="FB546C0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A1E87"/>
    <w:multiLevelType w:val="multilevel"/>
    <w:tmpl w:val="113A4486"/>
    <w:lvl w:ilvl="0">
      <w:start w:val="9"/>
      <w:numFmt w:val="decimal"/>
      <w:lvlText w:val="%1."/>
      <w:lvlJc w:val="left"/>
      <w:pPr>
        <w:ind w:left="360" w:hanging="360"/>
      </w:pPr>
      <w:rPr>
        <w:rFonts w:eastAsia="Calibri"/>
        <w:b w:val="0"/>
        <w:bCs/>
        <w:i w:val="0"/>
        <w:color w:val="auto"/>
      </w:rPr>
    </w:lvl>
    <w:lvl w:ilvl="1">
      <w:start w:val="3"/>
      <w:numFmt w:val="decimal"/>
      <w:lvlText w:val="%1.%2."/>
      <w:lvlJc w:val="left"/>
      <w:pPr>
        <w:ind w:left="360" w:hanging="360"/>
      </w:pPr>
      <w:rPr>
        <w:rFonts w:eastAsia="Calibri"/>
        <w:b w:val="0"/>
        <w:bCs w:val="0"/>
        <w:i w:val="0"/>
        <w:color w:val="auto"/>
      </w:rPr>
    </w:lvl>
    <w:lvl w:ilvl="2">
      <w:start w:val="1"/>
      <w:numFmt w:val="decimal"/>
      <w:lvlText w:val="%1.%2.%3."/>
      <w:lvlJc w:val="left"/>
      <w:pPr>
        <w:ind w:left="720" w:hanging="720"/>
      </w:pPr>
      <w:rPr>
        <w:rFonts w:eastAsia="Calibri"/>
        <w:b w:val="0"/>
        <w:bCs/>
        <w:i w:val="0"/>
        <w:color w:val="auto"/>
      </w:rPr>
    </w:lvl>
    <w:lvl w:ilvl="3">
      <w:start w:val="1"/>
      <w:numFmt w:val="decimal"/>
      <w:lvlText w:val="%1.%2.%3.%4."/>
      <w:lvlJc w:val="left"/>
      <w:pPr>
        <w:ind w:left="720" w:hanging="720"/>
      </w:pPr>
      <w:rPr>
        <w:rFonts w:eastAsia="Calibri"/>
        <w:b/>
        <w:i w:val="0"/>
        <w:color w:val="auto"/>
      </w:rPr>
    </w:lvl>
    <w:lvl w:ilvl="4">
      <w:start w:val="1"/>
      <w:numFmt w:val="decimal"/>
      <w:lvlText w:val="%1.%2.%3.%4.%5."/>
      <w:lvlJc w:val="left"/>
      <w:pPr>
        <w:ind w:left="1080" w:hanging="1080"/>
      </w:pPr>
      <w:rPr>
        <w:rFonts w:eastAsia="Calibri"/>
        <w:b/>
        <w:i w:val="0"/>
        <w:color w:val="auto"/>
      </w:rPr>
    </w:lvl>
    <w:lvl w:ilvl="5">
      <w:start w:val="1"/>
      <w:numFmt w:val="decimal"/>
      <w:lvlText w:val="%1.%2.%3.%4.%5.%6."/>
      <w:lvlJc w:val="left"/>
      <w:pPr>
        <w:ind w:left="1080" w:hanging="1080"/>
      </w:pPr>
      <w:rPr>
        <w:rFonts w:eastAsia="Calibri"/>
        <w:b/>
        <w:i w:val="0"/>
        <w:color w:val="auto"/>
      </w:rPr>
    </w:lvl>
    <w:lvl w:ilvl="6">
      <w:start w:val="1"/>
      <w:numFmt w:val="decimal"/>
      <w:lvlText w:val="%1.%2.%3.%4.%5.%6.%7."/>
      <w:lvlJc w:val="left"/>
      <w:pPr>
        <w:ind w:left="1440" w:hanging="1440"/>
      </w:pPr>
      <w:rPr>
        <w:rFonts w:eastAsia="Calibri"/>
        <w:b/>
        <w:i w:val="0"/>
        <w:color w:val="auto"/>
      </w:rPr>
    </w:lvl>
    <w:lvl w:ilvl="7">
      <w:start w:val="1"/>
      <w:numFmt w:val="decimal"/>
      <w:lvlText w:val="%1.%2.%3.%4.%5.%6.%7.%8."/>
      <w:lvlJc w:val="left"/>
      <w:pPr>
        <w:ind w:left="1440" w:hanging="1440"/>
      </w:pPr>
      <w:rPr>
        <w:rFonts w:eastAsia="Calibri"/>
        <w:b/>
        <w:i w:val="0"/>
        <w:color w:val="auto"/>
      </w:rPr>
    </w:lvl>
    <w:lvl w:ilvl="8">
      <w:start w:val="1"/>
      <w:numFmt w:val="decimal"/>
      <w:lvlText w:val="%1.%2.%3.%4.%5.%6.%7.%8.%9."/>
      <w:lvlJc w:val="left"/>
      <w:pPr>
        <w:ind w:left="1800" w:hanging="1800"/>
      </w:pPr>
      <w:rPr>
        <w:rFonts w:eastAsia="Calibri"/>
        <w:b/>
        <w:i w:val="0"/>
        <w:color w:val="auto"/>
      </w:rPr>
    </w:lvl>
  </w:abstractNum>
  <w:abstractNum w:abstractNumId="8"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162596"/>
    <w:multiLevelType w:val="multilevel"/>
    <w:tmpl w:val="52BE938C"/>
    <w:lvl w:ilvl="0">
      <w:start w:val="9"/>
      <w:numFmt w:val="decimal"/>
      <w:lvlText w:val="%1"/>
      <w:lvlJc w:val="left"/>
      <w:pPr>
        <w:ind w:left="360" w:hanging="360"/>
      </w:pPr>
      <w:rPr>
        <w:rFonts w:eastAsia="Calibri"/>
        <w:color w:val="000000" w:themeColor="text1"/>
      </w:rPr>
    </w:lvl>
    <w:lvl w:ilvl="1">
      <w:start w:val="2"/>
      <w:numFmt w:val="decimal"/>
      <w:lvlText w:val="%1.%2"/>
      <w:lvlJc w:val="left"/>
      <w:pPr>
        <w:ind w:left="1070" w:hanging="360"/>
      </w:pPr>
      <w:rPr>
        <w:rFonts w:eastAsia="Calibri"/>
        <w:color w:val="000000" w:themeColor="text1"/>
      </w:rPr>
    </w:lvl>
    <w:lvl w:ilvl="2">
      <w:start w:val="1"/>
      <w:numFmt w:val="decimal"/>
      <w:lvlText w:val="%1.%2.%3"/>
      <w:lvlJc w:val="left"/>
      <w:pPr>
        <w:ind w:left="2140" w:hanging="720"/>
      </w:pPr>
      <w:rPr>
        <w:rFonts w:eastAsia="Calibri"/>
        <w:color w:val="000000" w:themeColor="text1"/>
      </w:rPr>
    </w:lvl>
    <w:lvl w:ilvl="3">
      <w:start w:val="1"/>
      <w:numFmt w:val="decimal"/>
      <w:lvlText w:val="%1.%2.%3.%4"/>
      <w:lvlJc w:val="left"/>
      <w:pPr>
        <w:ind w:left="2850" w:hanging="720"/>
      </w:pPr>
      <w:rPr>
        <w:rFonts w:eastAsia="Calibri"/>
        <w:color w:val="000000" w:themeColor="text1"/>
      </w:rPr>
    </w:lvl>
    <w:lvl w:ilvl="4">
      <w:start w:val="1"/>
      <w:numFmt w:val="decimal"/>
      <w:lvlText w:val="%1.%2.%3.%4.%5"/>
      <w:lvlJc w:val="left"/>
      <w:pPr>
        <w:ind w:left="3920" w:hanging="1080"/>
      </w:pPr>
      <w:rPr>
        <w:rFonts w:eastAsia="Calibri"/>
        <w:color w:val="000000" w:themeColor="text1"/>
      </w:rPr>
    </w:lvl>
    <w:lvl w:ilvl="5">
      <w:start w:val="1"/>
      <w:numFmt w:val="decimal"/>
      <w:lvlText w:val="%1.%2.%3.%4.%5.%6"/>
      <w:lvlJc w:val="left"/>
      <w:pPr>
        <w:ind w:left="4630" w:hanging="1080"/>
      </w:pPr>
      <w:rPr>
        <w:rFonts w:eastAsia="Calibri"/>
        <w:color w:val="000000" w:themeColor="text1"/>
      </w:rPr>
    </w:lvl>
    <w:lvl w:ilvl="6">
      <w:start w:val="1"/>
      <w:numFmt w:val="decimal"/>
      <w:lvlText w:val="%1.%2.%3.%4.%5.%6.%7"/>
      <w:lvlJc w:val="left"/>
      <w:pPr>
        <w:ind w:left="5700" w:hanging="1440"/>
      </w:pPr>
      <w:rPr>
        <w:rFonts w:eastAsia="Calibri"/>
        <w:color w:val="000000" w:themeColor="text1"/>
      </w:rPr>
    </w:lvl>
    <w:lvl w:ilvl="7">
      <w:start w:val="1"/>
      <w:numFmt w:val="decimal"/>
      <w:lvlText w:val="%1.%2.%3.%4.%5.%6.%7.%8"/>
      <w:lvlJc w:val="left"/>
      <w:pPr>
        <w:ind w:left="6410" w:hanging="1440"/>
      </w:pPr>
      <w:rPr>
        <w:rFonts w:eastAsia="Calibri"/>
        <w:color w:val="000000" w:themeColor="text1"/>
      </w:rPr>
    </w:lvl>
    <w:lvl w:ilvl="8">
      <w:start w:val="1"/>
      <w:numFmt w:val="decimal"/>
      <w:lvlText w:val="%1.%2.%3.%4.%5.%6.%7.%8.%9"/>
      <w:lvlJc w:val="left"/>
      <w:pPr>
        <w:ind w:left="7480" w:hanging="1800"/>
      </w:pPr>
      <w:rPr>
        <w:rFonts w:eastAsia="Calibri"/>
        <w:color w:val="000000" w:themeColor="text1"/>
      </w:rPr>
    </w:lvl>
  </w:abstractNum>
  <w:abstractNum w:abstractNumId="17" w15:restartNumberingAfterBreak="0">
    <w:nsid w:val="6C3507D0"/>
    <w:multiLevelType w:val="multilevel"/>
    <w:tmpl w:val="88DA742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AFCEDD40"/>
    <w:lvl w:ilvl="0">
      <w:start w:val="7"/>
      <w:numFmt w:val="decimal"/>
      <w:lvlText w:val="%1."/>
      <w:lvlJc w:val="left"/>
      <w:pPr>
        <w:ind w:left="504" w:hanging="504"/>
      </w:pPr>
      <w:rPr>
        <w:rFonts w:ascii="Times New Roman" w:eastAsia="Calibri" w:hAnsi="Times New Roman" w:cs="Times New Roman"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3"/>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9"/>
  </w:num>
  <w:num w:numId="8" w16cid:durableId="749809940">
    <w:abstractNumId w:val="1"/>
  </w:num>
  <w:num w:numId="9" w16cid:durableId="412043720">
    <w:abstractNumId w:val="20"/>
  </w:num>
  <w:num w:numId="10" w16cid:durableId="1996449446">
    <w:abstractNumId w:val="18"/>
  </w:num>
  <w:num w:numId="11" w16cid:durableId="1482305889">
    <w:abstractNumId w:val="14"/>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5"/>
  </w:num>
  <w:num w:numId="17" w16cid:durableId="1297491117">
    <w:abstractNumId w:val="10"/>
  </w:num>
  <w:num w:numId="18" w16cid:durableId="357659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30014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749134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52253">
    <w:abstractNumId w:val="1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9745667">
    <w:abstractNumId w:val="8"/>
  </w:num>
  <w:num w:numId="23" w16cid:durableId="64305209">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5519988">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7899045">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16582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35765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76326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33E"/>
    <w:rsid w:val="00001455"/>
    <w:rsid w:val="00001905"/>
    <w:rsid w:val="00001CCF"/>
    <w:rsid w:val="00003568"/>
    <w:rsid w:val="000035DA"/>
    <w:rsid w:val="000038A5"/>
    <w:rsid w:val="00003A28"/>
    <w:rsid w:val="00003A3F"/>
    <w:rsid w:val="000044FA"/>
    <w:rsid w:val="00004521"/>
    <w:rsid w:val="00004A08"/>
    <w:rsid w:val="00004E2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B0D"/>
    <w:rsid w:val="00021ECC"/>
    <w:rsid w:val="00021EFA"/>
    <w:rsid w:val="000221F4"/>
    <w:rsid w:val="00022DEB"/>
    <w:rsid w:val="00022E0C"/>
    <w:rsid w:val="00023641"/>
    <w:rsid w:val="00024DB9"/>
    <w:rsid w:val="0002541F"/>
    <w:rsid w:val="00025EE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DA3"/>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A9A"/>
    <w:rsid w:val="00074CB0"/>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06"/>
    <w:rsid w:val="00086C16"/>
    <w:rsid w:val="00086D57"/>
    <w:rsid w:val="00086DDB"/>
    <w:rsid w:val="00087211"/>
    <w:rsid w:val="000873A9"/>
    <w:rsid w:val="000876C6"/>
    <w:rsid w:val="00087EFE"/>
    <w:rsid w:val="00090235"/>
    <w:rsid w:val="000903D5"/>
    <w:rsid w:val="000904B3"/>
    <w:rsid w:val="00090916"/>
    <w:rsid w:val="00090F9B"/>
    <w:rsid w:val="00091346"/>
    <w:rsid w:val="00091420"/>
    <w:rsid w:val="000917F2"/>
    <w:rsid w:val="00091C9D"/>
    <w:rsid w:val="00094604"/>
    <w:rsid w:val="00095834"/>
    <w:rsid w:val="00095A99"/>
    <w:rsid w:val="0009724E"/>
    <w:rsid w:val="00097B80"/>
    <w:rsid w:val="000A05FB"/>
    <w:rsid w:val="000A09BB"/>
    <w:rsid w:val="000A0DFE"/>
    <w:rsid w:val="000A0F5D"/>
    <w:rsid w:val="000A1E34"/>
    <w:rsid w:val="000A202B"/>
    <w:rsid w:val="000A2A01"/>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0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EF"/>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06"/>
    <w:rsid w:val="00100B38"/>
    <w:rsid w:val="001010F7"/>
    <w:rsid w:val="00101313"/>
    <w:rsid w:val="001014AE"/>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37"/>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409"/>
    <w:rsid w:val="00141BF1"/>
    <w:rsid w:val="00142352"/>
    <w:rsid w:val="00142759"/>
    <w:rsid w:val="0014277F"/>
    <w:rsid w:val="001427AB"/>
    <w:rsid w:val="001429E3"/>
    <w:rsid w:val="00142AB7"/>
    <w:rsid w:val="00143338"/>
    <w:rsid w:val="00143940"/>
    <w:rsid w:val="0014414A"/>
    <w:rsid w:val="001455B2"/>
    <w:rsid w:val="0014578C"/>
    <w:rsid w:val="00145B8E"/>
    <w:rsid w:val="00146BB7"/>
    <w:rsid w:val="00146BC9"/>
    <w:rsid w:val="00147552"/>
    <w:rsid w:val="00147A63"/>
    <w:rsid w:val="00147A8C"/>
    <w:rsid w:val="0015079A"/>
    <w:rsid w:val="00150D95"/>
    <w:rsid w:val="00150E77"/>
    <w:rsid w:val="00151905"/>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90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57"/>
    <w:rsid w:val="00193984"/>
    <w:rsid w:val="00193D61"/>
    <w:rsid w:val="00194439"/>
    <w:rsid w:val="00194544"/>
    <w:rsid w:val="00194723"/>
    <w:rsid w:val="001954F1"/>
    <w:rsid w:val="00195572"/>
    <w:rsid w:val="0019597B"/>
    <w:rsid w:val="00195BD8"/>
    <w:rsid w:val="00195C8A"/>
    <w:rsid w:val="00195CF3"/>
    <w:rsid w:val="00196B19"/>
    <w:rsid w:val="00196FAF"/>
    <w:rsid w:val="0019749C"/>
    <w:rsid w:val="001977F6"/>
    <w:rsid w:val="00197943"/>
    <w:rsid w:val="00197EF6"/>
    <w:rsid w:val="00197FA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D3C"/>
    <w:rsid w:val="001B50F3"/>
    <w:rsid w:val="001B53D6"/>
    <w:rsid w:val="001B59DE"/>
    <w:rsid w:val="001B77FA"/>
    <w:rsid w:val="001C1AD0"/>
    <w:rsid w:val="001C1CC5"/>
    <w:rsid w:val="001C2143"/>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AC0"/>
    <w:rsid w:val="001E0107"/>
    <w:rsid w:val="001E250F"/>
    <w:rsid w:val="001E2BC5"/>
    <w:rsid w:val="001E3801"/>
    <w:rsid w:val="001E3D5A"/>
    <w:rsid w:val="001E4891"/>
    <w:rsid w:val="001E4C29"/>
    <w:rsid w:val="001E4DB2"/>
    <w:rsid w:val="001E5701"/>
    <w:rsid w:val="001E61DF"/>
    <w:rsid w:val="001E76C7"/>
    <w:rsid w:val="001E7E24"/>
    <w:rsid w:val="001F03D6"/>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E9"/>
    <w:rsid w:val="001F7811"/>
    <w:rsid w:val="001F78B9"/>
    <w:rsid w:val="001F7BB6"/>
    <w:rsid w:val="001F7C60"/>
    <w:rsid w:val="00200101"/>
    <w:rsid w:val="00200212"/>
    <w:rsid w:val="00200F5D"/>
    <w:rsid w:val="00201268"/>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16F"/>
    <w:rsid w:val="002115A1"/>
    <w:rsid w:val="00211822"/>
    <w:rsid w:val="00212C25"/>
    <w:rsid w:val="00212F68"/>
    <w:rsid w:val="002135C6"/>
    <w:rsid w:val="002140C5"/>
    <w:rsid w:val="00214B9D"/>
    <w:rsid w:val="00214D4B"/>
    <w:rsid w:val="00215B09"/>
    <w:rsid w:val="00215FB5"/>
    <w:rsid w:val="002163DC"/>
    <w:rsid w:val="00216766"/>
    <w:rsid w:val="00216820"/>
    <w:rsid w:val="00217893"/>
    <w:rsid w:val="00217D56"/>
    <w:rsid w:val="00220588"/>
    <w:rsid w:val="00220B88"/>
    <w:rsid w:val="00220E3D"/>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966"/>
    <w:rsid w:val="002576BB"/>
    <w:rsid w:val="00257DA9"/>
    <w:rsid w:val="002601F1"/>
    <w:rsid w:val="002602D9"/>
    <w:rsid w:val="002603C7"/>
    <w:rsid w:val="002609DE"/>
    <w:rsid w:val="002616A9"/>
    <w:rsid w:val="002617A4"/>
    <w:rsid w:val="002620D1"/>
    <w:rsid w:val="00262386"/>
    <w:rsid w:val="00262D2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003"/>
    <w:rsid w:val="002A216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49E"/>
    <w:rsid w:val="002B3865"/>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963"/>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6A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88"/>
    <w:rsid w:val="00313947"/>
    <w:rsid w:val="00313A09"/>
    <w:rsid w:val="00313C2B"/>
    <w:rsid w:val="0031420A"/>
    <w:rsid w:val="00314972"/>
    <w:rsid w:val="00314A80"/>
    <w:rsid w:val="00314BA3"/>
    <w:rsid w:val="0031518C"/>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A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24"/>
    <w:rsid w:val="00363134"/>
    <w:rsid w:val="00364F7D"/>
    <w:rsid w:val="00365384"/>
    <w:rsid w:val="003660B8"/>
    <w:rsid w:val="003671C3"/>
    <w:rsid w:val="00370489"/>
    <w:rsid w:val="00370682"/>
    <w:rsid w:val="003713E4"/>
    <w:rsid w:val="00371433"/>
    <w:rsid w:val="00373245"/>
    <w:rsid w:val="00373C97"/>
    <w:rsid w:val="00373CD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2F5B"/>
    <w:rsid w:val="003A30C5"/>
    <w:rsid w:val="003A3B84"/>
    <w:rsid w:val="003A3C99"/>
    <w:rsid w:val="003A43DD"/>
    <w:rsid w:val="003A441C"/>
    <w:rsid w:val="003A4559"/>
    <w:rsid w:val="003A502A"/>
    <w:rsid w:val="003A5FF4"/>
    <w:rsid w:val="003A636D"/>
    <w:rsid w:val="003A65F9"/>
    <w:rsid w:val="003A6638"/>
    <w:rsid w:val="003A6652"/>
    <w:rsid w:val="003A683D"/>
    <w:rsid w:val="003A6BC4"/>
    <w:rsid w:val="003B03D1"/>
    <w:rsid w:val="003B0F1F"/>
    <w:rsid w:val="003B0F5D"/>
    <w:rsid w:val="003B12DE"/>
    <w:rsid w:val="003B160F"/>
    <w:rsid w:val="003B2877"/>
    <w:rsid w:val="003B3624"/>
    <w:rsid w:val="003B3660"/>
    <w:rsid w:val="003B386F"/>
    <w:rsid w:val="003B39F9"/>
    <w:rsid w:val="003B4138"/>
    <w:rsid w:val="003B558D"/>
    <w:rsid w:val="003B6924"/>
    <w:rsid w:val="003B73B7"/>
    <w:rsid w:val="003B7634"/>
    <w:rsid w:val="003B78AD"/>
    <w:rsid w:val="003B7DC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36"/>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13"/>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1C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B8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B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B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C4"/>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7F"/>
    <w:rsid w:val="004E05A2"/>
    <w:rsid w:val="004E06BB"/>
    <w:rsid w:val="004E07B2"/>
    <w:rsid w:val="004E1135"/>
    <w:rsid w:val="004E13EA"/>
    <w:rsid w:val="004E1E30"/>
    <w:rsid w:val="004E1FB0"/>
    <w:rsid w:val="004E2034"/>
    <w:rsid w:val="004E2171"/>
    <w:rsid w:val="004E2550"/>
    <w:rsid w:val="004E3243"/>
    <w:rsid w:val="004E341E"/>
    <w:rsid w:val="004E3AD8"/>
    <w:rsid w:val="004E4023"/>
    <w:rsid w:val="004E442B"/>
    <w:rsid w:val="004E4612"/>
    <w:rsid w:val="004E47F9"/>
    <w:rsid w:val="004E4B3F"/>
    <w:rsid w:val="004E4DB4"/>
    <w:rsid w:val="004E5340"/>
    <w:rsid w:val="004E5C03"/>
    <w:rsid w:val="004E63B6"/>
    <w:rsid w:val="004E6400"/>
    <w:rsid w:val="004E6985"/>
    <w:rsid w:val="004E6AD3"/>
    <w:rsid w:val="004E6F7E"/>
    <w:rsid w:val="004E71CB"/>
    <w:rsid w:val="004E776B"/>
    <w:rsid w:val="004E7D39"/>
    <w:rsid w:val="004F0107"/>
    <w:rsid w:val="004F0A5E"/>
    <w:rsid w:val="004F0C1D"/>
    <w:rsid w:val="004F1077"/>
    <w:rsid w:val="004F1635"/>
    <w:rsid w:val="004F1855"/>
    <w:rsid w:val="004F1982"/>
    <w:rsid w:val="004F1E4F"/>
    <w:rsid w:val="004F30E1"/>
    <w:rsid w:val="004F3138"/>
    <w:rsid w:val="004F33F0"/>
    <w:rsid w:val="004F473D"/>
    <w:rsid w:val="004F4D51"/>
    <w:rsid w:val="004F50BE"/>
    <w:rsid w:val="004F6367"/>
    <w:rsid w:val="004F6FEF"/>
    <w:rsid w:val="004F7943"/>
    <w:rsid w:val="005002B8"/>
    <w:rsid w:val="00500818"/>
    <w:rsid w:val="00500D1F"/>
    <w:rsid w:val="00501200"/>
    <w:rsid w:val="00501215"/>
    <w:rsid w:val="005020EF"/>
    <w:rsid w:val="0050218B"/>
    <w:rsid w:val="0050224F"/>
    <w:rsid w:val="005032BA"/>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D7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F9"/>
    <w:rsid w:val="005448A6"/>
    <w:rsid w:val="005464B7"/>
    <w:rsid w:val="00547265"/>
    <w:rsid w:val="00547443"/>
    <w:rsid w:val="005505A6"/>
    <w:rsid w:val="005505BF"/>
    <w:rsid w:val="00551B0D"/>
    <w:rsid w:val="00551FA7"/>
    <w:rsid w:val="00553286"/>
    <w:rsid w:val="00553E2C"/>
    <w:rsid w:val="00553E87"/>
    <w:rsid w:val="0055476C"/>
    <w:rsid w:val="00556375"/>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3F7C"/>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3A"/>
    <w:rsid w:val="005B46C1"/>
    <w:rsid w:val="005B484F"/>
    <w:rsid w:val="005B537C"/>
    <w:rsid w:val="005B5793"/>
    <w:rsid w:val="005B5ED5"/>
    <w:rsid w:val="005B7C3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D39"/>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857"/>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BA9"/>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D3"/>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4F"/>
    <w:rsid w:val="006A4AF7"/>
    <w:rsid w:val="006A58FD"/>
    <w:rsid w:val="006A5FCC"/>
    <w:rsid w:val="006A6750"/>
    <w:rsid w:val="006A675A"/>
    <w:rsid w:val="006A737F"/>
    <w:rsid w:val="006A7476"/>
    <w:rsid w:val="006A7988"/>
    <w:rsid w:val="006A7D03"/>
    <w:rsid w:val="006B019A"/>
    <w:rsid w:val="006B0247"/>
    <w:rsid w:val="006B02BE"/>
    <w:rsid w:val="006B0411"/>
    <w:rsid w:val="006B1A42"/>
    <w:rsid w:val="006B257C"/>
    <w:rsid w:val="006B30B8"/>
    <w:rsid w:val="006B3476"/>
    <w:rsid w:val="006B352D"/>
    <w:rsid w:val="006B35FA"/>
    <w:rsid w:val="006B3B0C"/>
    <w:rsid w:val="006B3CD9"/>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7B"/>
    <w:rsid w:val="006C2ED7"/>
    <w:rsid w:val="006C3296"/>
    <w:rsid w:val="006C3B38"/>
    <w:rsid w:val="006C4A69"/>
    <w:rsid w:val="006C4B06"/>
    <w:rsid w:val="006C5611"/>
    <w:rsid w:val="006C571E"/>
    <w:rsid w:val="006C5D8A"/>
    <w:rsid w:val="006C613D"/>
    <w:rsid w:val="006C6272"/>
    <w:rsid w:val="006C63B5"/>
    <w:rsid w:val="006C67DC"/>
    <w:rsid w:val="006C749B"/>
    <w:rsid w:val="006C75C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DBD"/>
    <w:rsid w:val="006E5188"/>
    <w:rsid w:val="006E533D"/>
    <w:rsid w:val="006E57BB"/>
    <w:rsid w:val="006E6883"/>
    <w:rsid w:val="006E75C7"/>
    <w:rsid w:val="006E7679"/>
    <w:rsid w:val="006F2478"/>
    <w:rsid w:val="006F2F71"/>
    <w:rsid w:val="006F4380"/>
    <w:rsid w:val="006F506C"/>
    <w:rsid w:val="006F5B33"/>
    <w:rsid w:val="006F631C"/>
    <w:rsid w:val="006F6DAA"/>
    <w:rsid w:val="006F7115"/>
    <w:rsid w:val="006F71F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76"/>
    <w:rsid w:val="00712662"/>
    <w:rsid w:val="007128D8"/>
    <w:rsid w:val="007128DA"/>
    <w:rsid w:val="00712D41"/>
    <w:rsid w:val="0071379D"/>
    <w:rsid w:val="00713C6F"/>
    <w:rsid w:val="00714305"/>
    <w:rsid w:val="007152B7"/>
    <w:rsid w:val="007160DA"/>
    <w:rsid w:val="0071650A"/>
    <w:rsid w:val="0071679C"/>
    <w:rsid w:val="0071683A"/>
    <w:rsid w:val="00716921"/>
    <w:rsid w:val="00716F5E"/>
    <w:rsid w:val="007171A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15"/>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0F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FE"/>
    <w:rsid w:val="0073778F"/>
    <w:rsid w:val="007422EF"/>
    <w:rsid w:val="00742B71"/>
    <w:rsid w:val="00742F8F"/>
    <w:rsid w:val="00743205"/>
    <w:rsid w:val="0074401D"/>
    <w:rsid w:val="0074429A"/>
    <w:rsid w:val="0074475B"/>
    <w:rsid w:val="007449CC"/>
    <w:rsid w:val="00744D22"/>
    <w:rsid w:val="00745110"/>
    <w:rsid w:val="00746011"/>
    <w:rsid w:val="007461B1"/>
    <w:rsid w:val="007465D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51"/>
    <w:rsid w:val="00757947"/>
    <w:rsid w:val="00757968"/>
    <w:rsid w:val="007620BE"/>
    <w:rsid w:val="0076216E"/>
    <w:rsid w:val="0076284D"/>
    <w:rsid w:val="00762B52"/>
    <w:rsid w:val="007630E3"/>
    <w:rsid w:val="007631F2"/>
    <w:rsid w:val="007637A1"/>
    <w:rsid w:val="00763CA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A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08A"/>
    <w:rsid w:val="00796861"/>
    <w:rsid w:val="00796EB0"/>
    <w:rsid w:val="0079714A"/>
    <w:rsid w:val="007976F5"/>
    <w:rsid w:val="007A02AE"/>
    <w:rsid w:val="007A059A"/>
    <w:rsid w:val="007A0E83"/>
    <w:rsid w:val="007A130B"/>
    <w:rsid w:val="007A15EC"/>
    <w:rsid w:val="007A1E23"/>
    <w:rsid w:val="007A2F2E"/>
    <w:rsid w:val="007A55C8"/>
    <w:rsid w:val="007A5905"/>
    <w:rsid w:val="007A5BDA"/>
    <w:rsid w:val="007A5D9C"/>
    <w:rsid w:val="007A654F"/>
    <w:rsid w:val="007A68AD"/>
    <w:rsid w:val="007A739D"/>
    <w:rsid w:val="007A7D55"/>
    <w:rsid w:val="007A7E8A"/>
    <w:rsid w:val="007B0F0F"/>
    <w:rsid w:val="007B12FF"/>
    <w:rsid w:val="007B1405"/>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AC3"/>
    <w:rsid w:val="007B7F35"/>
    <w:rsid w:val="007C0612"/>
    <w:rsid w:val="007C136F"/>
    <w:rsid w:val="007C1C57"/>
    <w:rsid w:val="007C348D"/>
    <w:rsid w:val="007C37FB"/>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C7"/>
    <w:rsid w:val="007F0164"/>
    <w:rsid w:val="007F01A0"/>
    <w:rsid w:val="007F1543"/>
    <w:rsid w:val="007F1A0D"/>
    <w:rsid w:val="007F1B2E"/>
    <w:rsid w:val="007F1B84"/>
    <w:rsid w:val="007F2173"/>
    <w:rsid w:val="007F2491"/>
    <w:rsid w:val="007F2536"/>
    <w:rsid w:val="007F2B34"/>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7A"/>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3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54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9A8"/>
    <w:rsid w:val="00877A5D"/>
    <w:rsid w:val="008802B8"/>
    <w:rsid w:val="00881064"/>
    <w:rsid w:val="00881B1D"/>
    <w:rsid w:val="0088228F"/>
    <w:rsid w:val="00882826"/>
    <w:rsid w:val="00882956"/>
    <w:rsid w:val="008834C6"/>
    <w:rsid w:val="00883E41"/>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8AF"/>
    <w:rsid w:val="008C2A3F"/>
    <w:rsid w:val="008C39ED"/>
    <w:rsid w:val="008C3D60"/>
    <w:rsid w:val="008C3FB4"/>
    <w:rsid w:val="008C4071"/>
    <w:rsid w:val="008C46F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C"/>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4EA"/>
    <w:rsid w:val="00920619"/>
    <w:rsid w:val="00920762"/>
    <w:rsid w:val="009207CE"/>
    <w:rsid w:val="00920A13"/>
    <w:rsid w:val="00920DF2"/>
    <w:rsid w:val="009216C5"/>
    <w:rsid w:val="00922326"/>
    <w:rsid w:val="00922922"/>
    <w:rsid w:val="00923A02"/>
    <w:rsid w:val="00924445"/>
    <w:rsid w:val="00924A68"/>
    <w:rsid w:val="00925348"/>
    <w:rsid w:val="00925B89"/>
    <w:rsid w:val="009265B6"/>
    <w:rsid w:val="00927DE7"/>
    <w:rsid w:val="00927FB2"/>
    <w:rsid w:val="00927FFC"/>
    <w:rsid w:val="009302A6"/>
    <w:rsid w:val="009303F8"/>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9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24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7CD"/>
    <w:rsid w:val="009670AC"/>
    <w:rsid w:val="00967185"/>
    <w:rsid w:val="009700A8"/>
    <w:rsid w:val="00970599"/>
    <w:rsid w:val="009705ED"/>
    <w:rsid w:val="00970624"/>
    <w:rsid w:val="009706D5"/>
    <w:rsid w:val="00970BA8"/>
    <w:rsid w:val="00970BC4"/>
    <w:rsid w:val="00971170"/>
    <w:rsid w:val="009716FC"/>
    <w:rsid w:val="00971D98"/>
    <w:rsid w:val="009739B8"/>
    <w:rsid w:val="00973D2D"/>
    <w:rsid w:val="0097426E"/>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D87"/>
    <w:rsid w:val="00990E9B"/>
    <w:rsid w:val="009910A4"/>
    <w:rsid w:val="00991D5A"/>
    <w:rsid w:val="009921F1"/>
    <w:rsid w:val="0099297C"/>
    <w:rsid w:val="00993376"/>
    <w:rsid w:val="0099370A"/>
    <w:rsid w:val="00993EC5"/>
    <w:rsid w:val="0099413E"/>
    <w:rsid w:val="00994CB8"/>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79"/>
    <w:rsid w:val="009B2D7A"/>
    <w:rsid w:val="009B3266"/>
    <w:rsid w:val="009B338B"/>
    <w:rsid w:val="009B3AF8"/>
    <w:rsid w:val="009B3D5A"/>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E1"/>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55"/>
    <w:rsid w:val="00A01B3A"/>
    <w:rsid w:val="00A0216C"/>
    <w:rsid w:val="00A021C2"/>
    <w:rsid w:val="00A02524"/>
    <w:rsid w:val="00A028CC"/>
    <w:rsid w:val="00A033E6"/>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19"/>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7FC"/>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CA3"/>
    <w:rsid w:val="00A343F4"/>
    <w:rsid w:val="00A3512C"/>
    <w:rsid w:val="00A351CC"/>
    <w:rsid w:val="00A3675E"/>
    <w:rsid w:val="00A368DD"/>
    <w:rsid w:val="00A3699B"/>
    <w:rsid w:val="00A36D58"/>
    <w:rsid w:val="00A37503"/>
    <w:rsid w:val="00A37CAD"/>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E7"/>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2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D0"/>
    <w:rsid w:val="00AD4055"/>
    <w:rsid w:val="00AD5069"/>
    <w:rsid w:val="00AD51F7"/>
    <w:rsid w:val="00AD56F4"/>
    <w:rsid w:val="00AD57B1"/>
    <w:rsid w:val="00AD5BC5"/>
    <w:rsid w:val="00AD5DD1"/>
    <w:rsid w:val="00AD6119"/>
    <w:rsid w:val="00AD6A9B"/>
    <w:rsid w:val="00AD7D83"/>
    <w:rsid w:val="00AE04D5"/>
    <w:rsid w:val="00AE0668"/>
    <w:rsid w:val="00AE1244"/>
    <w:rsid w:val="00AE1C5F"/>
    <w:rsid w:val="00AE2B70"/>
    <w:rsid w:val="00AE3439"/>
    <w:rsid w:val="00AE422D"/>
    <w:rsid w:val="00AE490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54"/>
    <w:rsid w:val="00B01A92"/>
    <w:rsid w:val="00B01C30"/>
    <w:rsid w:val="00B03CE0"/>
    <w:rsid w:val="00B05244"/>
    <w:rsid w:val="00B05A03"/>
    <w:rsid w:val="00B06A47"/>
    <w:rsid w:val="00B06EA0"/>
    <w:rsid w:val="00B07665"/>
    <w:rsid w:val="00B1096B"/>
    <w:rsid w:val="00B1123C"/>
    <w:rsid w:val="00B112B3"/>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6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F51"/>
    <w:rsid w:val="00B4486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1C"/>
    <w:rsid w:val="00B6522C"/>
    <w:rsid w:val="00B65F97"/>
    <w:rsid w:val="00B669F2"/>
    <w:rsid w:val="00B66E67"/>
    <w:rsid w:val="00B6728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916"/>
    <w:rsid w:val="00B83109"/>
    <w:rsid w:val="00B8383C"/>
    <w:rsid w:val="00B83AF3"/>
    <w:rsid w:val="00B84D7D"/>
    <w:rsid w:val="00B852B7"/>
    <w:rsid w:val="00B856FF"/>
    <w:rsid w:val="00B85888"/>
    <w:rsid w:val="00B85D0A"/>
    <w:rsid w:val="00B85D18"/>
    <w:rsid w:val="00B85DEB"/>
    <w:rsid w:val="00B8671F"/>
    <w:rsid w:val="00B86CBC"/>
    <w:rsid w:val="00B87FE9"/>
    <w:rsid w:val="00B9137D"/>
    <w:rsid w:val="00B91FB8"/>
    <w:rsid w:val="00B9241A"/>
    <w:rsid w:val="00B92F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28"/>
    <w:rsid w:val="00BA4ACB"/>
    <w:rsid w:val="00BA4D96"/>
    <w:rsid w:val="00BA5539"/>
    <w:rsid w:val="00BA5C6D"/>
    <w:rsid w:val="00BA5D95"/>
    <w:rsid w:val="00BA69FA"/>
    <w:rsid w:val="00BA6AB3"/>
    <w:rsid w:val="00BA6EE1"/>
    <w:rsid w:val="00BA733E"/>
    <w:rsid w:val="00BA74D7"/>
    <w:rsid w:val="00BA7CD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6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8F7"/>
    <w:rsid w:val="00BE190E"/>
    <w:rsid w:val="00BE2540"/>
    <w:rsid w:val="00BE2699"/>
    <w:rsid w:val="00BE26FA"/>
    <w:rsid w:val="00BE2D5F"/>
    <w:rsid w:val="00BE3B73"/>
    <w:rsid w:val="00BE3C0E"/>
    <w:rsid w:val="00BE598F"/>
    <w:rsid w:val="00BE6552"/>
    <w:rsid w:val="00BE7C72"/>
    <w:rsid w:val="00BF073D"/>
    <w:rsid w:val="00BF129F"/>
    <w:rsid w:val="00BF1959"/>
    <w:rsid w:val="00BF1A74"/>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1EAE"/>
    <w:rsid w:val="00C0207B"/>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DA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D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E4A"/>
    <w:rsid w:val="00C45311"/>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6C"/>
    <w:rsid w:val="00CC70B1"/>
    <w:rsid w:val="00CC718A"/>
    <w:rsid w:val="00CC7433"/>
    <w:rsid w:val="00CC7915"/>
    <w:rsid w:val="00CC7BF3"/>
    <w:rsid w:val="00CC7C6B"/>
    <w:rsid w:val="00CD03A8"/>
    <w:rsid w:val="00CD03AD"/>
    <w:rsid w:val="00CD0A3B"/>
    <w:rsid w:val="00CD16F0"/>
    <w:rsid w:val="00CD1769"/>
    <w:rsid w:val="00CD2536"/>
    <w:rsid w:val="00CD26FC"/>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E02"/>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85"/>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99"/>
    <w:rsid w:val="00D17945"/>
    <w:rsid w:val="00D17972"/>
    <w:rsid w:val="00D202BA"/>
    <w:rsid w:val="00D20B5F"/>
    <w:rsid w:val="00D21975"/>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DA7"/>
    <w:rsid w:val="00D33F7A"/>
    <w:rsid w:val="00D3495E"/>
    <w:rsid w:val="00D354EB"/>
    <w:rsid w:val="00D35747"/>
    <w:rsid w:val="00D3615C"/>
    <w:rsid w:val="00D37664"/>
    <w:rsid w:val="00D37FC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F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94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DBD"/>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7B5"/>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BE"/>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BEC"/>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1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10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64"/>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764"/>
    <w:rsid w:val="00E668C5"/>
    <w:rsid w:val="00E670F8"/>
    <w:rsid w:val="00E67CF1"/>
    <w:rsid w:val="00E70410"/>
    <w:rsid w:val="00E7043E"/>
    <w:rsid w:val="00E729B9"/>
    <w:rsid w:val="00E73AE5"/>
    <w:rsid w:val="00E75068"/>
    <w:rsid w:val="00E7507A"/>
    <w:rsid w:val="00E7546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4A"/>
    <w:rsid w:val="00E8432A"/>
    <w:rsid w:val="00E85013"/>
    <w:rsid w:val="00E85E8B"/>
    <w:rsid w:val="00E86515"/>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19A"/>
    <w:rsid w:val="00EC76CF"/>
    <w:rsid w:val="00EC77B6"/>
    <w:rsid w:val="00ED0C16"/>
    <w:rsid w:val="00ED0DC7"/>
    <w:rsid w:val="00ED1268"/>
    <w:rsid w:val="00ED1DC6"/>
    <w:rsid w:val="00ED1FFF"/>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1D0"/>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318"/>
    <w:rsid w:val="00F207CB"/>
    <w:rsid w:val="00F2108C"/>
    <w:rsid w:val="00F211FE"/>
    <w:rsid w:val="00F217F8"/>
    <w:rsid w:val="00F21BAE"/>
    <w:rsid w:val="00F21C63"/>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4C8"/>
    <w:rsid w:val="00F40BD7"/>
    <w:rsid w:val="00F40E95"/>
    <w:rsid w:val="00F41BF7"/>
    <w:rsid w:val="00F429B7"/>
    <w:rsid w:val="00F42BEE"/>
    <w:rsid w:val="00F42CE8"/>
    <w:rsid w:val="00F431D1"/>
    <w:rsid w:val="00F431D3"/>
    <w:rsid w:val="00F4353E"/>
    <w:rsid w:val="00F43C74"/>
    <w:rsid w:val="00F43D84"/>
    <w:rsid w:val="00F44527"/>
    <w:rsid w:val="00F44F39"/>
    <w:rsid w:val="00F45151"/>
    <w:rsid w:val="00F4541C"/>
    <w:rsid w:val="00F45ADC"/>
    <w:rsid w:val="00F45EB2"/>
    <w:rsid w:val="00F46943"/>
    <w:rsid w:val="00F46984"/>
    <w:rsid w:val="00F46CA3"/>
    <w:rsid w:val="00F46E88"/>
    <w:rsid w:val="00F472AA"/>
    <w:rsid w:val="00F47E8C"/>
    <w:rsid w:val="00F500F9"/>
    <w:rsid w:val="00F50491"/>
    <w:rsid w:val="00F504C4"/>
    <w:rsid w:val="00F50C57"/>
    <w:rsid w:val="00F510FD"/>
    <w:rsid w:val="00F511B0"/>
    <w:rsid w:val="00F51300"/>
    <w:rsid w:val="00F51433"/>
    <w:rsid w:val="00F5171B"/>
    <w:rsid w:val="00F51A87"/>
    <w:rsid w:val="00F52939"/>
    <w:rsid w:val="00F52B84"/>
    <w:rsid w:val="00F53752"/>
    <w:rsid w:val="00F537C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21"/>
    <w:rsid w:val="00F73B04"/>
    <w:rsid w:val="00F75592"/>
    <w:rsid w:val="00F7599F"/>
    <w:rsid w:val="00F75FB4"/>
    <w:rsid w:val="00F7680D"/>
    <w:rsid w:val="00F76C42"/>
    <w:rsid w:val="00F770D0"/>
    <w:rsid w:val="00F7725C"/>
    <w:rsid w:val="00F7789D"/>
    <w:rsid w:val="00F80241"/>
    <w:rsid w:val="00F80B9A"/>
    <w:rsid w:val="00F81F56"/>
    <w:rsid w:val="00F82282"/>
    <w:rsid w:val="00F82324"/>
    <w:rsid w:val="00F83041"/>
    <w:rsid w:val="00F8337E"/>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6A"/>
    <w:rsid w:val="00FA36EB"/>
    <w:rsid w:val="00FA4CEE"/>
    <w:rsid w:val="00FA56CE"/>
    <w:rsid w:val="00FA5EA4"/>
    <w:rsid w:val="00FA5ECB"/>
    <w:rsid w:val="00FA6816"/>
    <w:rsid w:val="00FA7142"/>
    <w:rsid w:val="00FA7269"/>
    <w:rsid w:val="00FA75F8"/>
    <w:rsid w:val="00FA7D78"/>
    <w:rsid w:val="00FB0135"/>
    <w:rsid w:val="00FB0339"/>
    <w:rsid w:val="00FB059B"/>
    <w:rsid w:val="00FB10F0"/>
    <w:rsid w:val="00FB1878"/>
    <w:rsid w:val="00FB1B1D"/>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A0E"/>
    <w:rsid w:val="00FF5672"/>
    <w:rsid w:val="00FF5BD4"/>
    <w:rsid w:val="00FF607F"/>
    <w:rsid w:val="00FF6252"/>
    <w:rsid w:val="00FF6DA7"/>
    <w:rsid w:val="00FF74B3"/>
    <w:rsid w:val="00FF769F"/>
    <w:rsid w:val="00FF7969"/>
    <w:rsid w:val="00FF7C25"/>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44869"/>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4486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5725721">
      <w:bodyDiv w:val="1"/>
      <w:marLeft w:val="0"/>
      <w:marRight w:val="0"/>
      <w:marTop w:val="0"/>
      <w:marBottom w:val="0"/>
      <w:divBdr>
        <w:top w:val="none" w:sz="0" w:space="0" w:color="auto"/>
        <w:left w:val="none" w:sz="0" w:space="0" w:color="auto"/>
        <w:bottom w:val="none" w:sz="0" w:space="0" w:color="auto"/>
        <w:right w:val="none" w:sz="0" w:space="0" w:color="auto"/>
      </w:divBdr>
    </w:div>
    <w:div w:id="1425523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130628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0297220">
      <w:bodyDiv w:val="1"/>
      <w:marLeft w:val="0"/>
      <w:marRight w:val="0"/>
      <w:marTop w:val="0"/>
      <w:marBottom w:val="0"/>
      <w:divBdr>
        <w:top w:val="none" w:sz="0" w:space="0" w:color="auto"/>
        <w:left w:val="none" w:sz="0" w:space="0" w:color="auto"/>
        <w:bottom w:val="none" w:sz="0" w:space="0" w:color="auto"/>
        <w:right w:val="none" w:sz="0" w:space="0" w:color="auto"/>
      </w:divBdr>
    </w:div>
    <w:div w:id="4098175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403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922116">
      <w:bodyDiv w:val="1"/>
      <w:marLeft w:val="0"/>
      <w:marRight w:val="0"/>
      <w:marTop w:val="0"/>
      <w:marBottom w:val="0"/>
      <w:divBdr>
        <w:top w:val="none" w:sz="0" w:space="0" w:color="auto"/>
        <w:left w:val="none" w:sz="0" w:space="0" w:color="auto"/>
        <w:bottom w:val="none" w:sz="0" w:space="0" w:color="auto"/>
        <w:right w:val="none" w:sz="0" w:space="0" w:color="auto"/>
      </w:divBdr>
    </w:div>
    <w:div w:id="56649550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145223">
      <w:bodyDiv w:val="1"/>
      <w:marLeft w:val="0"/>
      <w:marRight w:val="0"/>
      <w:marTop w:val="0"/>
      <w:marBottom w:val="0"/>
      <w:divBdr>
        <w:top w:val="none" w:sz="0" w:space="0" w:color="auto"/>
        <w:left w:val="none" w:sz="0" w:space="0" w:color="auto"/>
        <w:bottom w:val="none" w:sz="0" w:space="0" w:color="auto"/>
        <w:right w:val="none" w:sz="0" w:space="0" w:color="auto"/>
      </w:divBdr>
    </w:div>
    <w:div w:id="636883471">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159655">
      <w:bodyDiv w:val="1"/>
      <w:marLeft w:val="0"/>
      <w:marRight w:val="0"/>
      <w:marTop w:val="0"/>
      <w:marBottom w:val="0"/>
      <w:divBdr>
        <w:top w:val="none" w:sz="0" w:space="0" w:color="auto"/>
        <w:left w:val="none" w:sz="0" w:space="0" w:color="auto"/>
        <w:bottom w:val="none" w:sz="0" w:space="0" w:color="auto"/>
        <w:right w:val="none" w:sz="0" w:space="0" w:color="auto"/>
      </w:divBdr>
    </w:div>
    <w:div w:id="64902436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27820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79296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6227239">
      <w:bodyDiv w:val="1"/>
      <w:marLeft w:val="0"/>
      <w:marRight w:val="0"/>
      <w:marTop w:val="0"/>
      <w:marBottom w:val="0"/>
      <w:divBdr>
        <w:top w:val="none" w:sz="0" w:space="0" w:color="auto"/>
        <w:left w:val="none" w:sz="0" w:space="0" w:color="auto"/>
        <w:bottom w:val="none" w:sz="0" w:space="0" w:color="auto"/>
        <w:right w:val="none" w:sz="0" w:space="0" w:color="auto"/>
      </w:divBdr>
    </w:div>
    <w:div w:id="11854430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65748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110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523333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8746609">
      <w:bodyDiv w:val="1"/>
      <w:marLeft w:val="0"/>
      <w:marRight w:val="0"/>
      <w:marTop w:val="0"/>
      <w:marBottom w:val="0"/>
      <w:divBdr>
        <w:top w:val="none" w:sz="0" w:space="0" w:color="auto"/>
        <w:left w:val="none" w:sz="0" w:space="0" w:color="auto"/>
        <w:bottom w:val="none" w:sz="0" w:space="0" w:color="auto"/>
        <w:right w:val="none" w:sz="0" w:space="0" w:color="auto"/>
      </w:divBdr>
    </w:div>
    <w:div w:id="1448232783">
      <w:bodyDiv w:val="1"/>
      <w:marLeft w:val="0"/>
      <w:marRight w:val="0"/>
      <w:marTop w:val="0"/>
      <w:marBottom w:val="0"/>
      <w:divBdr>
        <w:top w:val="none" w:sz="0" w:space="0" w:color="auto"/>
        <w:left w:val="none" w:sz="0" w:space="0" w:color="auto"/>
        <w:bottom w:val="none" w:sz="0" w:space="0" w:color="auto"/>
        <w:right w:val="none" w:sz="0" w:space="0" w:color="auto"/>
      </w:divBdr>
    </w:div>
    <w:div w:id="1483505431">
      <w:bodyDiv w:val="1"/>
      <w:marLeft w:val="0"/>
      <w:marRight w:val="0"/>
      <w:marTop w:val="0"/>
      <w:marBottom w:val="0"/>
      <w:divBdr>
        <w:top w:val="none" w:sz="0" w:space="0" w:color="auto"/>
        <w:left w:val="none" w:sz="0" w:space="0" w:color="auto"/>
        <w:bottom w:val="none" w:sz="0" w:space="0" w:color="auto"/>
        <w:right w:val="none" w:sz="0" w:space="0" w:color="auto"/>
      </w:divBdr>
    </w:div>
    <w:div w:id="15529620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864573">
      <w:bodyDiv w:val="1"/>
      <w:marLeft w:val="0"/>
      <w:marRight w:val="0"/>
      <w:marTop w:val="0"/>
      <w:marBottom w:val="0"/>
      <w:divBdr>
        <w:top w:val="none" w:sz="0" w:space="0" w:color="auto"/>
        <w:left w:val="none" w:sz="0" w:space="0" w:color="auto"/>
        <w:bottom w:val="none" w:sz="0" w:space="0" w:color="auto"/>
        <w:right w:val="none" w:sz="0" w:space="0" w:color="auto"/>
      </w:divBdr>
    </w:div>
    <w:div w:id="16599668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115179">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793107">
      <w:bodyDiv w:val="1"/>
      <w:marLeft w:val="0"/>
      <w:marRight w:val="0"/>
      <w:marTop w:val="0"/>
      <w:marBottom w:val="0"/>
      <w:divBdr>
        <w:top w:val="none" w:sz="0" w:space="0" w:color="auto"/>
        <w:left w:val="none" w:sz="0" w:space="0" w:color="auto"/>
        <w:bottom w:val="none" w:sz="0" w:space="0" w:color="auto"/>
        <w:right w:val="none" w:sz="0" w:space="0" w:color="auto"/>
      </w:divBdr>
    </w:div>
    <w:div w:id="17924352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998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3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92833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923345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4572208">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6355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anguole.miskiniene@lazdijurssc.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radziukiene@lazdij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19264</Words>
  <Characters>10981</Characters>
  <Application>Microsoft Office Word</Application>
  <DocSecurity>0</DocSecurity>
  <Lines>91</Lines>
  <Paragraphs>60</Paragraphs>
  <ScaleCrop>false</ScaleCrop>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2025-08-20T07:25:00Z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