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DC766" w14:textId="77777777" w:rsidR="00447B19" w:rsidRDefault="00447B19" w:rsidP="001942E9">
      <w:pPr>
        <w:rPr>
          <w:b/>
          <w:bCs/>
        </w:rPr>
      </w:pPr>
      <w:bookmarkStart w:id="0" w:name="_Hlk206505942"/>
      <w:r>
        <w:rPr>
          <w:b/>
          <w:bCs/>
        </w:rPr>
        <w:t xml:space="preserve">Laba diena, </w:t>
      </w:r>
    </w:p>
    <w:p w14:paraId="62CF6981" w14:textId="086A9CCB" w:rsidR="00447B19" w:rsidRDefault="00447B19" w:rsidP="001942E9">
      <w:pPr>
        <w:rPr>
          <w:b/>
          <w:bCs/>
        </w:rPr>
      </w:pPr>
      <w:r>
        <w:rPr>
          <w:b/>
          <w:bCs/>
        </w:rPr>
        <w:t xml:space="preserve">informuojame, kad CVPIS susirašinėjimo priemonėmis </w:t>
      </w:r>
      <w:r w:rsidRPr="00447B19">
        <w:rPr>
          <w:b/>
          <w:bCs/>
        </w:rPr>
        <w:t>15/08/2025 08:38</w:t>
      </w:r>
      <w:r>
        <w:rPr>
          <w:b/>
          <w:bCs/>
        </w:rPr>
        <w:t xml:space="preserve"> val. buvo gauti paklausimai dėl pirkimo Nr. </w:t>
      </w:r>
      <w:r w:rsidRPr="00447B19">
        <w:rPr>
          <w:b/>
          <w:bCs/>
        </w:rPr>
        <w:t>4007654</w:t>
      </w:r>
      <w:r>
        <w:rPr>
          <w:b/>
          <w:bCs/>
        </w:rPr>
        <w:t>.</w:t>
      </w:r>
    </w:p>
    <w:p w14:paraId="2DED05ED" w14:textId="0BA69E43" w:rsidR="00447B19" w:rsidRDefault="00447B19" w:rsidP="001942E9">
      <w:pPr>
        <w:rPr>
          <w:b/>
          <w:bCs/>
        </w:rPr>
      </w:pPr>
      <w:r>
        <w:rPr>
          <w:b/>
          <w:bCs/>
        </w:rPr>
        <w:t>Viešojo pirkimo komisija pateikia atsakymus:</w:t>
      </w:r>
    </w:p>
    <w:bookmarkEnd w:id="0"/>
    <w:p w14:paraId="54CE450D" w14:textId="77C6928B" w:rsidR="001942E9" w:rsidRDefault="000C7467" w:rsidP="001942E9">
      <w:r>
        <w:t>1)</w:t>
      </w:r>
      <w:r w:rsidR="001942E9" w:rsidRPr="001942E9">
        <w:t xml:space="preserve"> techninėje specifikacijoje 3.2.1 punkte nurodytas tinko remontas </w:t>
      </w:r>
      <w:bookmarkStart w:id="1" w:name="_Hlk206424263"/>
      <w:r w:rsidR="001942E9" w:rsidRPr="001942E9">
        <w:t>patalpose Nr. 4, 8</w:t>
      </w:r>
      <w:bookmarkEnd w:id="1"/>
      <w:r w:rsidR="001942E9" w:rsidRPr="001942E9">
        <w:t>. Ar pirkimo apimtyse yra viso sienų ploto nurodytose patalpose tinko remontas? Ar tik atskirų vietų tinko remontas? Patikslinkite</w:t>
      </w:r>
    </w:p>
    <w:p w14:paraId="339E6B63" w14:textId="6C4736DC" w:rsidR="001942E9" w:rsidRPr="000C7467" w:rsidRDefault="002822B8" w:rsidP="001942E9">
      <w:pPr>
        <w:rPr>
          <w:b/>
          <w:bCs/>
          <w:i/>
          <w:iCs/>
          <w:color w:val="0070C0"/>
        </w:rPr>
      </w:pPr>
      <w:r w:rsidRPr="000C7467">
        <w:rPr>
          <w:b/>
          <w:bCs/>
          <w:i/>
          <w:iCs/>
          <w:color w:val="0070C0"/>
        </w:rPr>
        <w:t>L</w:t>
      </w:r>
      <w:r w:rsidR="0090546F" w:rsidRPr="000C7467">
        <w:rPr>
          <w:b/>
          <w:bCs/>
          <w:i/>
          <w:iCs/>
          <w:color w:val="0070C0"/>
        </w:rPr>
        <w:t>aiptinės</w:t>
      </w:r>
      <w:r w:rsidRPr="000C7467">
        <w:rPr>
          <w:b/>
          <w:bCs/>
          <w:i/>
          <w:iCs/>
          <w:color w:val="0070C0"/>
        </w:rPr>
        <w:t xml:space="preserve">e </w:t>
      </w:r>
      <w:proofErr w:type="spellStart"/>
      <w:r w:rsidRPr="000C7467">
        <w:rPr>
          <w:b/>
          <w:bCs/>
          <w:i/>
          <w:iCs/>
          <w:color w:val="0070C0"/>
        </w:rPr>
        <w:t>t.y</w:t>
      </w:r>
      <w:proofErr w:type="spellEnd"/>
      <w:r w:rsidRPr="000C7467">
        <w:rPr>
          <w:b/>
          <w:bCs/>
          <w:i/>
          <w:iCs/>
          <w:color w:val="0070C0"/>
        </w:rPr>
        <w:t>. patalpose Nr. 4, 8, kaip ir</w:t>
      </w:r>
      <w:r w:rsidR="005F3422" w:rsidRPr="000C7467">
        <w:rPr>
          <w:b/>
          <w:bCs/>
          <w:i/>
          <w:iCs/>
          <w:color w:val="0070C0"/>
        </w:rPr>
        <w:t xml:space="preserve"> kitos</w:t>
      </w:r>
      <w:r w:rsidR="00C910AD" w:rsidRPr="000C7467">
        <w:rPr>
          <w:b/>
          <w:bCs/>
          <w:i/>
          <w:iCs/>
          <w:color w:val="0070C0"/>
        </w:rPr>
        <w:t>e</w:t>
      </w:r>
      <w:r w:rsidR="005F3422" w:rsidRPr="000C7467">
        <w:rPr>
          <w:b/>
          <w:bCs/>
          <w:i/>
          <w:iCs/>
          <w:color w:val="0070C0"/>
        </w:rPr>
        <w:t xml:space="preserve"> patalpos</w:t>
      </w:r>
      <w:r w:rsidR="00C910AD" w:rsidRPr="000C7467">
        <w:rPr>
          <w:b/>
          <w:bCs/>
          <w:i/>
          <w:iCs/>
          <w:color w:val="0070C0"/>
        </w:rPr>
        <w:t>e</w:t>
      </w:r>
      <w:r w:rsidR="005F3422" w:rsidRPr="000C7467">
        <w:rPr>
          <w:b/>
          <w:bCs/>
          <w:i/>
          <w:iCs/>
          <w:color w:val="0070C0"/>
        </w:rPr>
        <w:t>, kaip</w:t>
      </w:r>
      <w:r w:rsidRPr="000C7467">
        <w:rPr>
          <w:b/>
          <w:bCs/>
          <w:i/>
          <w:iCs/>
          <w:color w:val="0070C0"/>
        </w:rPr>
        <w:t xml:space="preserve"> nurodyta </w:t>
      </w:r>
      <w:r w:rsidR="006F004A" w:rsidRPr="000C7467">
        <w:rPr>
          <w:b/>
          <w:bCs/>
          <w:i/>
          <w:iCs/>
          <w:color w:val="0070C0"/>
        </w:rPr>
        <w:t>3.2.3 punkte</w:t>
      </w:r>
      <w:r w:rsidR="005F3422" w:rsidRPr="000C7467">
        <w:rPr>
          <w:b/>
          <w:bCs/>
          <w:i/>
          <w:iCs/>
          <w:color w:val="0070C0"/>
        </w:rPr>
        <w:t xml:space="preserve">. </w:t>
      </w:r>
    </w:p>
    <w:p w14:paraId="1D51F2E2" w14:textId="4AE384A6" w:rsidR="005F3422" w:rsidRPr="000C7467" w:rsidRDefault="00C910AD" w:rsidP="001942E9">
      <w:pPr>
        <w:rPr>
          <w:b/>
          <w:bCs/>
          <w:i/>
          <w:iCs/>
          <w:color w:val="0070C0"/>
        </w:rPr>
      </w:pPr>
      <w:r w:rsidRPr="000C7467">
        <w:rPr>
          <w:b/>
          <w:bCs/>
          <w:i/>
          <w:iCs/>
          <w:color w:val="0070C0"/>
        </w:rPr>
        <w:t>Pagal pasirinktų dažų/glaistų gamintojų rekomenduojamą technologiją: p</w:t>
      </w:r>
      <w:r w:rsidR="005F3422" w:rsidRPr="000C7467">
        <w:rPr>
          <w:b/>
          <w:bCs/>
          <w:i/>
          <w:iCs/>
          <w:color w:val="0070C0"/>
        </w:rPr>
        <w:t>ašalinami atsilupę ar byrantys dažai, pažeistos vietos užglaistomos tinkamu sienų glaistu ar tinku, išdžiūvusios vietos nušlifuojamos iki lygaus paviršiaus, paviršius gruntuojamas, po to  siena nudažoma ne mažiau 2 sluoksniais pasirinktais dažais</w:t>
      </w:r>
      <w:r w:rsidRPr="000C7467">
        <w:rPr>
          <w:b/>
          <w:bCs/>
          <w:i/>
          <w:iCs/>
          <w:color w:val="0070C0"/>
        </w:rPr>
        <w:t>, ar panašiai</w:t>
      </w:r>
      <w:r w:rsidR="005F3422" w:rsidRPr="000C7467">
        <w:rPr>
          <w:b/>
          <w:bCs/>
          <w:i/>
          <w:iCs/>
          <w:color w:val="0070C0"/>
        </w:rPr>
        <w:t>.</w:t>
      </w:r>
    </w:p>
    <w:p w14:paraId="624D3E3B" w14:textId="6A04E757" w:rsidR="001942E9" w:rsidRDefault="000C7467" w:rsidP="001942E9">
      <w:r>
        <w:t>2)</w:t>
      </w:r>
      <w:r w:rsidR="001942E9" w:rsidRPr="001942E9">
        <w:t xml:space="preserve"> techninėje specifikacijoje 3.2.3 punkte nurodytas darbas „nelygumai išlyginami“. Ar šis darbas numatytas visiems sienų ir lubų plotams?</w:t>
      </w:r>
    </w:p>
    <w:p w14:paraId="790FF8D2" w14:textId="4E2AA274" w:rsidR="005F3422" w:rsidRPr="000C7467" w:rsidRDefault="005F3422" w:rsidP="001942E9">
      <w:pPr>
        <w:rPr>
          <w:b/>
          <w:bCs/>
          <w:i/>
          <w:iCs/>
          <w:color w:val="0070C0"/>
        </w:rPr>
      </w:pPr>
      <w:bookmarkStart w:id="2" w:name="_Hlk206486076"/>
      <w:r w:rsidRPr="000C7467">
        <w:rPr>
          <w:b/>
          <w:bCs/>
          <w:i/>
          <w:iCs/>
          <w:color w:val="0070C0"/>
        </w:rPr>
        <w:t xml:space="preserve">Sienų nereikia iš naujo tinkuoti – lyginami tik lokalūs nelygumai, pašalinami atsilupę ar byrantys dažai, pažeistos vietos užglaistomos tinkamu sienų glaistu, išdžiūvusios vietos nušlifuojamos iki lygaus paviršiaus, paviršius nugruntuojamas, kad dažai gerai sukibtų, ir siena nudažoma </w:t>
      </w:r>
      <w:r w:rsidR="00522E47">
        <w:rPr>
          <w:b/>
          <w:bCs/>
          <w:i/>
          <w:iCs/>
          <w:color w:val="0070C0"/>
        </w:rPr>
        <w:t xml:space="preserve">nemažiau </w:t>
      </w:r>
      <w:r w:rsidRPr="000C7467">
        <w:rPr>
          <w:b/>
          <w:bCs/>
          <w:i/>
          <w:iCs/>
          <w:color w:val="0070C0"/>
        </w:rPr>
        <w:t>2 sluoksniais pasirinktais dažais</w:t>
      </w:r>
      <w:r w:rsidR="0013712E">
        <w:rPr>
          <w:b/>
          <w:bCs/>
          <w:i/>
          <w:iCs/>
          <w:color w:val="0070C0"/>
        </w:rPr>
        <w:t>, ar panašiai kaip rekomenduoja dažų/glaistų gamintojai.</w:t>
      </w:r>
      <w:r w:rsidRPr="000C7467">
        <w:rPr>
          <w:b/>
          <w:bCs/>
          <w:i/>
          <w:iCs/>
          <w:color w:val="0070C0"/>
        </w:rPr>
        <w:t xml:space="preserve"> </w:t>
      </w:r>
      <w:r w:rsidR="0013712E">
        <w:rPr>
          <w:b/>
          <w:bCs/>
          <w:i/>
          <w:iCs/>
          <w:color w:val="0070C0"/>
        </w:rPr>
        <w:t>J</w:t>
      </w:r>
      <w:r w:rsidRPr="000C7467">
        <w:rPr>
          <w:b/>
          <w:bCs/>
          <w:i/>
          <w:iCs/>
          <w:color w:val="0070C0"/>
        </w:rPr>
        <w:t>ei rangovui kyla įtarimų, kad tam tikras plotas netvirtas dėl seno kalkėto sluoksnio, jis pašalinamas iki tinko, paviršius nuplaunamas, iš naujo nugruntuojamas, glaistomas, šlifuojamas ir dažomas.</w:t>
      </w:r>
    </w:p>
    <w:bookmarkEnd w:id="2"/>
    <w:p w14:paraId="75E492E7" w14:textId="182AD6A5" w:rsidR="001942E9" w:rsidRDefault="005F3422" w:rsidP="001942E9">
      <w:r w:rsidRPr="005F3422">
        <w:t xml:space="preserve"> </w:t>
      </w:r>
      <w:r w:rsidR="001A35A6">
        <w:t>3)</w:t>
      </w:r>
      <w:r w:rsidR="001942E9" w:rsidRPr="001942E9">
        <w:t xml:space="preserve"> techninėje specifikacijoje 3.2.3 punkte nurodyti darbai tiek sienoms tiek luboms. Patikslinkite, ar tikrai pirkime įtraukti lubų paruošiamieji darbai, nes visu plotu (apart laiptinių) numatytos pakabinamos surenkamos lubos</w:t>
      </w:r>
    </w:p>
    <w:p w14:paraId="4749CAAB" w14:textId="78E23A5F" w:rsidR="001942E9" w:rsidRPr="001A35A6" w:rsidRDefault="005F3422" w:rsidP="001942E9">
      <w:pPr>
        <w:rPr>
          <w:b/>
          <w:bCs/>
          <w:i/>
          <w:iCs/>
          <w:color w:val="0070C0"/>
        </w:rPr>
      </w:pPr>
      <w:r w:rsidRPr="001A35A6">
        <w:rPr>
          <w:b/>
          <w:bCs/>
          <w:i/>
          <w:iCs/>
          <w:color w:val="0070C0"/>
        </w:rPr>
        <w:t>3.2.3 punkte nurodyti paruošiamieji darbai taikomi tiek sienoms, tiek luboms, tačiau atkreiptinas dėmesys, kad visuose plotuose (išskyrus laiptines) numatytos pakabinamos surenkamos lubos, todėl po jomis dažymo ar kitų apdailos darbų atlikti nereikia. Išimtis taikoma tik tais atvejais, kai prieš montuojant pakabinamas lubas būtina pašalinti byrantį tinką ar kitą netvirtą sluoksnį bei sutvirtinti pagrindą.</w:t>
      </w:r>
    </w:p>
    <w:p w14:paraId="54A0FBA7" w14:textId="64D98A5A" w:rsidR="001942E9" w:rsidRDefault="001942E9" w:rsidP="001942E9">
      <w:r w:rsidRPr="001942E9">
        <w:br/>
      </w:r>
      <w:r w:rsidR="001A35A6">
        <w:t>4)</w:t>
      </w:r>
      <w:r w:rsidRPr="001942E9">
        <w:t xml:space="preserve"> techninėje specifikacijoje 3.5.1 punkte nurodyti vandentiekio ir kanalizacijos darbai. Pažymėkite planuose iš kurios vietos turi būti atvestos komunikacijos, nurodykite jų specifikacijas</w:t>
      </w:r>
    </w:p>
    <w:p w14:paraId="2B3AD8D8" w14:textId="317B3714" w:rsidR="001942E9" w:rsidRPr="00E6561A" w:rsidRDefault="00711F72" w:rsidP="001942E9">
      <w:pPr>
        <w:rPr>
          <w:b/>
          <w:bCs/>
          <w:color w:val="0070C0"/>
        </w:rPr>
      </w:pPr>
      <w:r w:rsidRPr="00E6561A">
        <w:rPr>
          <w:b/>
          <w:bCs/>
          <w:color w:val="0070C0"/>
        </w:rPr>
        <w:t xml:space="preserve">Priedo Nr. 2 plane pavaizduotos būsimos santechnikos įrenginių ir trapų vietos, iki jų iš rūsio patalpos </w:t>
      </w:r>
      <w:r w:rsidR="00E6561A">
        <w:rPr>
          <w:b/>
          <w:bCs/>
          <w:color w:val="0070C0"/>
        </w:rPr>
        <w:t xml:space="preserve">(esančios po numatomais remontuoti WC) </w:t>
      </w:r>
      <w:r w:rsidRPr="00E6561A">
        <w:rPr>
          <w:b/>
          <w:bCs/>
          <w:color w:val="0070C0"/>
        </w:rPr>
        <w:t>turi būti privesti nuotekų ir vandentiekio vamzdynai.</w:t>
      </w:r>
    </w:p>
    <w:p w14:paraId="38E6B660" w14:textId="7648F85B" w:rsidR="001942E9" w:rsidRDefault="001942E9" w:rsidP="001942E9">
      <w:r w:rsidRPr="001942E9">
        <w:br/>
      </w:r>
      <w:r w:rsidR="00E6561A">
        <w:t>5)</w:t>
      </w:r>
      <w:r w:rsidRPr="001942E9">
        <w:t xml:space="preserve"> prašome pateikti praustuvų, vandens maišytuvų, trapų, klozetų specifikaciją ir kiekių žiniaraštį</w:t>
      </w:r>
    </w:p>
    <w:p w14:paraId="49F3B61A" w14:textId="2E88419A" w:rsidR="001942E9" w:rsidRPr="00C17582" w:rsidRDefault="00C17582" w:rsidP="001942E9">
      <w:pPr>
        <w:rPr>
          <w:b/>
          <w:bCs/>
          <w:color w:val="0070C0"/>
        </w:rPr>
      </w:pPr>
      <w:r w:rsidRPr="00C17582">
        <w:rPr>
          <w:b/>
          <w:bCs/>
          <w:color w:val="0070C0"/>
        </w:rPr>
        <w:t xml:space="preserve">Praustuvai, vandens maišytuvai, trapai ir klozetai nėra šio pirkimo apimtyje. Juos </w:t>
      </w:r>
      <w:r w:rsidR="00711F72" w:rsidRPr="00C17582">
        <w:rPr>
          <w:b/>
          <w:bCs/>
          <w:color w:val="0070C0"/>
        </w:rPr>
        <w:t xml:space="preserve">pateiks užsakovas. </w:t>
      </w:r>
      <w:r w:rsidRPr="00C17582">
        <w:rPr>
          <w:b/>
          <w:bCs/>
          <w:color w:val="0070C0"/>
        </w:rPr>
        <w:t>Klozetai</w:t>
      </w:r>
      <w:r w:rsidR="00711F72" w:rsidRPr="00C17582">
        <w:rPr>
          <w:b/>
          <w:bCs/>
          <w:color w:val="0070C0"/>
        </w:rPr>
        <w:t xml:space="preserve"> bus pakabinami.</w:t>
      </w:r>
    </w:p>
    <w:p w14:paraId="33D78FD9" w14:textId="38670D5A" w:rsidR="001942E9" w:rsidRDefault="001942E9" w:rsidP="001942E9">
      <w:r w:rsidRPr="001942E9">
        <w:lastRenderedPageBreak/>
        <w:br/>
      </w:r>
      <w:r w:rsidR="00A120CE">
        <w:t>6)</w:t>
      </w:r>
      <w:r w:rsidRPr="001942E9">
        <w:t xml:space="preserve"> techninėje specifikacijoje 3.6.1 punkte nurodyti ištraukiamosios ventiliacijos darbai. Pažymėkite plane į kuriuos ventiliacijos kanalus reikalingas ventiliacijos atvedimas. Taip pat nurodykite ventiliatorių ir ortakių specifikaciją, pateikite kiekių žiniaraštį</w:t>
      </w:r>
    </w:p>
    <w:p w14:paraId="3F934EBA" w14:textId="77777777" w:rsidR="001942E9" w:rsidRDefault="001942E9" w:rsidP="001942E9"/>
    <w:p w14:paraId="1926DB2D" w14:textId="1DF41379" w:rsidR="00BD3482" w:rsidRPr="00A120CE" w:rsidRDefault="00BD3482" w:rsidP="001942E9">
      <w:pPr>
        <w:rPr>
          <w:b/>
          <w:bCs/>
          <w:color w:val="0070C0"/>
        </w:rPr>
      </w:pPr>
      <w:r w:rsidRPr="00A120CE">
        <w:rPr>
          <w:b/>
          <w:bCs/>
          <w:color w:val="0070C0"/>
        </w:rPr>
        <w:t xml:space="preserve">Ventiliatoriai </w:t>
      </w:r>
      <w:r w:rsidR="00A120CE" w:rsidRPr="00A120CE">
        <w:rPr>
          <w:b/>
          <w:bCs/>
          <w:color w:val="0070C0"/>
        </w:rPr>
        <w:t xml:space="preserve">nėra </w:t>
      </w:r>
      <w:r w:rsidR="00A120CE" w:rsidRPr="00C17582">
        <w:rPr>
          <w:b/>
          <w:bCs/>
          <w:color w:val="0070C0"/>
        </w:rPr>
        <w:t>šio pirkimo apimtyje</w:t>
      </w:r>
      <w:r w:rsidRPr="00A120CE">
        <w:rPr>
          <w:b/>
          <w:bCs/>
          <w:color w:val="0070C0"/>
        </w:rPr>
        <w:t xml:space="preserve">; ortakių pajungimas turi būti atliktas į </w:t>
      </w:r>
      <w:r w:rsidR="00ED02DF">
        <w:rPr>
          <w:b/>
          <w:bCs/>
          <w:color w:val="0070C0"/>
        </w:rPr>
        <w:t xml:space="preserve">vyrų </w:t>
      </w:r>
      <w:r w:rsidR="00A120CE">
        <w:rPr>
          <w:b/>
          <w:bCs/>
          <w:color w:val="0070C0"/>
        </w:rPr>
        <w:t xml:space="preserve">WC </w:t>
      </w:r>
      <w:r w:rsidRPr="00A120CE">
        <w:rPr>
          <w:b/>
          <w:bCs/>
          <w:color w:val="0070C0"/>
        </w:rPr>
        <w:t>sienoje esan</w:t>
      </w:r>
      <w:r w:rsidR="00A120CE">
        <w:rPr>
          <w:b/>
          <w:bCs/>
          <w:color w:val="0070C0"/>
        </w:rPr>
        <w:t>tį</w:t>
      </w:r>
      <w:r w:rsidRPr="00A120CE">
        <w:rPr>
          <w:b/>
          <w:bCs/>
          <w:color w:val="0070C0"/>
        </w:rPr>
        <w:t xml:space="preserve"> </w:t>
      </w:r>
      <w:r w:rsidR="00A120CE">
        <w:rPr>
          <w:b/>
          <w:bCs/>
          <w:color w:val="0070C0"/>
        </w:rPr>
        <w:t>ventiliacijos kanalą</w:t>
      </w:r>
      <w:r w:rsidRPr="00A120CE">
        <w:rPr>
          <w:b/>
          <w:bCs/>
          <w:color w:val="0070C0"/>
        </w:rPr>
        <w:t>.</w:t>
      </w:r>
      <w:r w:rsidR="00A120CE">
        <w:rPr>
          <w:b/>
          <w:bCs/>
          <w:color w:val="0070C0"/>
        </w:rPr>
        <w:t xml:space="preserve"> Ortakių diametras turi būti parinktas pagal patalpai reikalingą ištraukiamojo oro debitą.</w:t>
      </w:r>
    </w:p>
    <w:p w14:paraId="614004F4" w14:textId="73C6C344" w:rsidR="001942E9" w:rsidRDefault="001942E9" w:rsidP="001942E9">
      <w:r w:rsidRPr="001942E9">
        <w:br/>
      </w:r>
      <w:r w:rsidR="00ED02DF">
        <w:t>7)</w:t>
      </w:r>
      <w:r w:rsidRPr="001942E9">
        <w:t xml:space="preserve"> techninėje specifikacijoje 3.7.1 punkte nurodyti elektros instaliacijos ir šviestuvų montavimo darbai. Prašome pateikti kiekių žiniaraščius ir šviestuvų/rozečių/jungiklių specifikacijas</w:t>
      </w:r>
    </w:p>
    <w:p w14:paraId="24834EE2" w14:textId="54DA5BE2" w:rsidR="001942E9" w:rsidRPr="00065D5A" w:rsidRDefault="00065D5A" w:rsidP="001942E9">
      <w:pPr>
        <w:rPr>
          <w:b/>
          <w:bCs/>
          <w:color w:val="0070C0"/>
        </w:rPr>
      </w:pPr>
      <w:r>
        <w:rPr>
          <w:b/>
          <w:bCs/>
          <w:color w:val="0070C0"/>
        </w:rPr>
        <w:t>R</w:t>
      </w:r>
      <w:r w:rsidR="00C4596B" w:rsidRPr="00065D5A">
        <w:rPr>
          <w:b/>
          <w:bCs/>
          <w:color w:val="0070C0"/>
        </w:rPr>
        <w:t>ozetės bei jungikliai bus pateikti užsakovo.</w:t>
      </w:r>
      <w:r w:rsidRPr="00065D5A">
        <w:rPr>
          <w:b/>
          <w:bCs/>
          <w:color w:val="0070C0"/>
        </w:rPr>
        <w:t xml:space="preserve"> Detalesnė informacija </w:t>
      </w:r>
      <w:r>
        <w:rPr>
          <w:b/>
          <w:bCs/>
          <w:color w:val="0070C0"/>
        </w:rPr>
        <w:t xml:space="preserve">apie šviestuvus yra </w:t>
      </w:r>
      <w:r w:rsidRPr="00065D5A">
        <w:rPr>
          <w:b/>
          <w:bCs/>
          <w:color w:val="0070C0"/>
        </w:rPr>
        <w:t>pateikta priede „</w:t>
      </w:r>
      <w:r>
        <w:rPr>
          <w:b/>
          <w:bCs/>
          <w:color w:val="0070C0"/>
        </w:rPr>
        <w:t>12_S</w:t>
      </w:r>
      <w:r w:rsidRPr="00065D5A">
        <w:rPr>
          <w:b/>
          <w:bCs/>
          <w:color w:val="0070C0"/>
        </w:rPr>
        <w:t>viestuvai“.</w:t>
      </w:r>
    </w:p>
    <w:p w14:paraId="7690F847" w14:textId="5768A995" w:rsidR="001942E9" w:rsidRDefault="001942E9" w:rsidP="001942E9">
      <w:r w:rsidRPr="001942E9">
        <w:br/>
      </w:r>
      <w:r w:rsidR="00065D5A">
        <w:t>8)</w:t>
      </w:r>
      <w:r w:rsidRPr="001942E9">
        <w:t xml:space="preserve"> techninėje specifikacijoje 3.7.2 punkte nurodytas judesio daviklių įrengimas. Patikslinkite daviklių kiekį ir funkciją, </w:t>
      </w:r>
      <w:proofErr w:type="spellStart"/>
      <w:r w:rsidRPr="001942E9">
        <w:t>t.y</w:t>
      </w:r>
      <w:proofErr w:type="spellEnd"/>
      <w:r w:rsidRPr="001942E9">
        <w:t>. ką valdys judesio davikliai. Nurodykite daviklių specifikaciją</w:t>
      </w:r>
    </w:p>
    <w:p w14:paraId="1AC3A486" w14:textId="726F1405" w:rsidR="001942E9" w:rsidRPr="00E24491" w:rsidRDefault="00BD3482" w:rsidP="001942E9">
      <w:pPr>
        <w:rPr>
          <w:b/>
          <w:bCs/>
          <w:color w:val="0070C0"/>
        </w:rPr>
      </w:pPr>
      <w:r w:rsidRPr="00E24491">
        <w:rPr>
          <w:b/>
          <w:bCs/>
          <w:color w:val="0070C0"/>
        </w:rPr>
        <w:t>Judesio davikliai valdys apšvietimą WC patalpose.</w:t>
      </w:r>
    </w:p>
    <w:p w14:paraId="6870D80F" w14:textId="34385447" w:rsidR="001942E9" w:rsidRDefault="001942E9" w:rsidP="001942E9">
      <w:r w:rsidRPr="001942E9">
        <w:br/>
      </w:r>
      <w:r w:rsidR="00E24491">
        <w:t>9)</w:t>
      </w:r>
      <w:r w:rsidRPr="001942E9">
        <w:t xml:space="preserve"> techninėje specifikacijoje 3.7.3 punkte nurodytas elektrinio vandens šildytuvo montavimas. Prašome nurodyti šildytuvo specifikaciją</w:t>
      </w:r>
      <w:r w:rsidR="00BD3482">
        <w:t>.</w:t>
      </w:r>
    </w:p>
    <w:p w14:paraId="04F88645" w14:textId="2A69A7C3" w:rsidR="00BD3482" w:rsidRPr="008B1AA9" w:rsidRDefault="008B1AA9" w:rsidP="001942E9">
      <w:pPr>
        <w:rPr>
          <w:b/>
          <w:bCs/>
          <w:color w:val="0070C0"/>
        </w:rPr>
      </w:pPr>
      <w:r w:rsidRPr="008B1AA9">
        <w:rPr>
          <w:b/>
          <w:bCs/>
          <w:color w:val="0070C0"/>
        </w:rPr>
        <w:t xml:space="preserve">Du </w:t>
      </w:r>
      <w:r w:rsidR="00BD3482" w:rsidRPr="008B1AA9">
        <w:rPr>
          <w:b/>
          <w:bCs/>
          <w:color w:val="0070C0"/>
        </w:rPr>
        <w:t>15 litrų tūrini</w:t>
      </w:r>
      <w:r w:rsidRPr="008B1AA9">
        <w:rPr>
          <w:b/>
          <w:bCs/>
          <w:color w:val="0070C0"/>
        </w:rPr>
        <w:t>ai</w:t>
      </w:r>
      <w:r w:rsidR="00BD3482" w:rsidRPr="008B1AA9">
        <w:rPr>
          <w:b/>
          <w:bCs/>
          <w:color w:val="0070C0"/>
        </w:rPr>
        <w:t xml:space="preserve"> elektrini</w:t>
      </w:r>
      <w:r w:rsidRPr="008B1AA9">
        <w:rPr>
          <w:b/>
          <w:bCs/>
          <w:color w:val="0070C0"/>
        </w:rPr>
        <w:t>ai</w:t>
      </w:r>
      <w:r w:rsidR="00BD3482" w:rsidRPr="008B1AA9">
        <w:rPr>
          <w:b/>
          <w:bCs/>
          <w:color w:val="0070C0"/>
        </w:rPr>
        <w:t xml:space="preserve"> šildytuva</w:t>
      </w:r>
      <w:r w:rsidRPr="008B1AA9">
        <w:rPr>
          <w:b/>
          <w:bCs/>
          <w:color w:val="0070C0"/>
        </w:rPr>
        <w:t>i</w:t>
      </w:r>
      <w:r w:rsidR="00BD3482" w:rsidRPr="008B1AA9">
        <w:rPr>
          <w:b/>
          <w:bCs/>
          <w:color w:val="0070C0"/>
        </w:rPr>
        <w:t xml:space="preserve">, </w:t>
      </w:r>
      <w:r w:rsidRPr="008B1AA9">
        <w:rPr>
          <w:b/>
          <w:bCs/>
          <w:color w:val="0070C0"/>
        </w:rPr>
        <w:t xml:space="preserve">vienas </w:t>
      </w:r>
      <w:r w:rsidR="00BD3482" w:rsidRPr="008B1AA9">
        <w:rPr>
          <w:b/>
          <w:bCs/>
          <w:color w:val="0070C0"/>
        </w:rPr>
        <w:t xml:space="preserve">aptarnaujantis </w:t>
      </w:r>
      <w:r w:rsidRPr="008B1AA9">
        <w:rPr>
          <w:b/>
          <w:bCs/>
          <w:color w:val="0070C0"/>
        </w:rPr>
        <w:t>moterų WC ir</w:t>
      </w:r>
      <w:r w:rsidR="00BD3482" w:rsidRPr="008B1AA9">
        <w:rPr>
          <w:b/>
          <w:bCs/>
          <w:color w:val="0070C0"/>
        </w:rPr>
        <w:t xml:space="preserve"> </w:t>
      </w:r>
      <w:r w:rsidRPr="008B1AA9">
        <w:rPr>
          <w:b/>
          <w:bCs/>
          <w:color w:val="0070C0"/>
        </w:rPr>
        <w:t>kitas</w:t>
      </w:r>
      <w:r w:rsidR="00BD3482" w:rsidRPr="008B1AA9">
        <w:rPr>
          <w:b/>
          <w:bCs/>
          <w:color w:val="0070C0"/>
        </w:rPr>
        <w:t xml:space="preserve"> </w:t>
      </w:r>
      <w:r w:rsidRPr="008B1AA9">
        <w:rPr>
          <w:b/>
          <w:bCs/>
          <w:color w:val="0070C0"/>
        </w:rPr>
        <w:t>vyrų ir neįgaliųjų WC patalpas</w:t>
      </w:r>
      <w:r w:rsidR="00BD3482" w:rsidRPr="008B1AA9">
        <w:rPr>
          <w:b/>
          <w:bCs/>
          <w:color w:val="0070C0"/>
        </w:rPr>
        <w:t>, montuojam</w:t>
      </w:r>
      <w:r w:rsidRPr="008B1AA9">
        <w:rPr>
          <w:b/>
          <w:bCs/>
          <w:color w:val="0070C0"/>
        </w:rPr>
        <w:t>i</w:t>
      </w:r>
      <w:r w:rsidR="00BD3482" w:rsidRPr="008B1AA9">
        <w:rPr>
          <w:b/>
          <w:bCs/>
          <w:color w:val="0070C0"/>
        </w:rPr>
        <w:t xml:space="preserve"> toje pačioje arba gretimoje WC patalpoje.</w:t>
      </w:r>
    </w:p>
    <w:p w14:paraId="28B9EEC2" w14:textId="2582BC7A" w:rsidR="001942E9" w:rsidRDefault="001942E9" w:rsidP="001942E9">
      <w:r w:rsidRPr="001942E9">
        <w:br/>
      </w:r>
      <w:r w:rsidR="00671D68">
        <w:t>10)</w:t>
      </w:r>
      <w:r w:rsidRPr="001942E9">
        <w:t xml:space="preserve"> techninėje specifikacijoje kaip apimtį vienur nurodote konkrečius aukštus ir patalpų numerius, kitur tik patalpų numerius. Patikslinkite, jei nurodyti tik patalpų numeriai vadinasi darbų apimtis apima tik pirmo aukšto patalpas?</w:t>
      </w:r>
    </w:p>
    <w:p w14:paraId="01AEDEE1" w14:textId="1BCF7D75" w:rsidR="001942E9" w:rsidRPr="00671D68" w:rsidRDefault="004B7188" w:rsidP="001942E9">
      <w:pPr>
        <w:rPr>
          <w:b/>
          <w:bCs/>
          <w:color w:val="0070C0"/>
        </w:rPr>
      </w:pPr>
      <w:r w:rsidRPr="00671D68">
        <w:rPr>
          <w:b/>
          <w:bCs/>
          <w:color w:val="0070C0"/>
        </w:rPr>
        <w:t>Remonto darbus apima numeruotos patalpos</w:t>
      </w:r>
      <w:r w:rsidR="00671D68">
        <w:rPr>
          <w:b/>
          <w:bCs/>
          <w:color w:val="0070C0"/>
        </w:rPr>
        <w:t xml:space="preserve"> pagrinde esančios I aukšte</w:t>
      </w:r>
      <w:r w:rsidRPr="00671D68">
        <w:rPr>
          <w:b/>
          <w:bCs/>
          <w:color w:val="0070C0"/>
        </w:rPr>
        <w:t xml:space="preserve">, </w:t>
      </w:r>
      <w:r w:rsidR="00671D68">
        <w:rPr>
          <w:b/>
          <w:bCs/>
          <w:color w:val="0070C0"/>
        </w:rPr>
        <w:t xml:space="preserve">tik dvi </w:t>
      </w:r>
      <w:r w:rsidRPr="00671D68">
        <w:rPr>
          <w:b/>
          <w:bCs/>
          <w:color w:val="0070C0"/>
        </w:rPr>
        <w:t xml:space="preserve">laiptinės </w:t>
      </w:r>
      <w:r w:rsidR="00671D68">
        <w:rPr>
          <w:b/>
          <w:bCs/>
          <w:color w:val="0070C0"/>
        </w:rPr>
        <w:t xml:space="preserve">apima </w:t>
      </w:r>
      <w:r w:rsidRPr="00671D68">
        <w:rPr>
          <w:b/>
          <w:bCs/>
          <w:color w:val="0070C0"/>
        </w:rPr>
        <w:t>visu</w:t>
      </w:r>
      <w:r w:rsidR="00671D68">
        <w:rPr>
          <w:b/>
          <w:bCs/>
          <w:color w:val="0070C0"/>
        </w:rPr>
        <w:t>s</w:t>
      </w:r>
      <w:r w:rsidRPr="00671D68">
        <w:rPr>
          <w:b/>
          <w:bCs/>
          <w:color w:val="0070C0"/>
        </w:rPr>
        <w:t xml:space="preserve"> aukštu</w:t>
      </w:r>
      <w:r w:rsidR="00671D68">
        <w:rPr>
          <w:b/>
          <w:bCs/>
          <w:color w:val="0070C0"/>
        </w:rPr>
        <w:t>s</w:t>
      </w:r>
      <w:r w:rsidRPr="00671D68">
        <w:rPr>
          <w:b/>
          <w:bCs/>
          <w:color w:val="0070C0"/>
        </w:rPr>
        <w:t>.</w:t>
      </w:r>
    </w:p>
    <w:p w14:paraId="1F7BC15E" w14:textId="171069A0" w:rsidR="001942E9" w:rsidRDefault="001942E9" w:rsidP="001942E9">
      <w:r w:rsidRPr="001942E9">
        <w:br/>
      </w:r>
      <w:r w:rsidR="000A39B8">
        <w:t>11)</w:t>
      </w:r>
      <w:r w:rsidRPr="001942E9">
        <w:t xml:space="preserve"> pirkimo dokumentuose pateiktas tik pirmo aukšto planas. Prašome įkelti likusių aukštų patalpų planus. Arba </w:t>
      </w:r>
      <w:bookmarkStart w:id="3" w:name="_Hlk206505731"/>
      <w:r w:rsidRPr="001942E9">
        <w:t>patvirtinkite, kad darbų apimtys apima tik pirmą aukštą ir dvi laiptines</w:t>
      </w:r>
      <w:bookmarkEnd w:id="3"/>
    </w:p>
    <w:p w14:paraId="2F31BE2A" w14:textId="6624988F" w:rsidR="001942E9" w:rsidRPr="000A39B8" w:rsidRDefault="000A39B8" w:rsidP="001942E9">
      <w:pPr>
        <w:rPr>
          <w:b/>
          <w:bCs/>
          <w:color w:val="0070C0"/>
        </w:rPr>
      </w:pPr>
      <w:r w:rsidRPr="000A39B8">
        <w:rPr>
          <w:b/>
          <w:bCs/>
          <w:color w:val="0070C0"/>
        </w:rPr>
        <w:t>Patvirtiname, kad darbų apimtys apima tik pirmą aukštą ir dvi laiptines per visus aukštus</w:t>
      </w:r>
      <w:r w:rsidR="004B7188" w:rsidRPr="000A39B8">
        <w:rPr>
          <w:b/>
          <w:bCs/>
          <w:color w:val="0070C0"/>
        </w:rPr>
        <w:t>.</w:t>
      </w:r>
    </w:p>
    <w:p w14:paraId="0F33B1DB" w14:textId="77777777" w:rsidR="00447B19" w:rsidRDefault="00447B19" w:rsidP="001942E9">
      <w:pPr>
        <w:rPr>
          <w:b/>
          <w:bCs/>
        </w:rPr>
      </w:pPr>
    </w:p>
    <w:p w14:paraId="5E0598D4" w14:textId="7FB61816" w:rsidR="00447B19" w:rsidRDefault="00447B19" w:rsidP="00447B19">
      <w:pPr>
        <w:rPr>
          <w:b/>
          <w:bCs/>
        </w:rPr>
      </w:pPr>
      <w:r>
        <w:rPr>
          <w:b/>
          <w:bCs/>
        </w:rPr>
        <w:t xml:space="preserve">CVPIS susirašinėjimo priemonėmis  </w:t>
      </w:r>
      <w:r w:rsidRPr="00447B19">
        <w:rPr>
          <w:b/>
          <w:bCs/>
        </w:rPr>
        <w:t>18/08/2025 16:06</w:t>
      </w:r>
      <w:r>
        <w:rPr>
          <w:b/>
          <w:bCs/>
        </w:rPr>
        <w:t xml:space="preserve"> </w:t>
      </w:r>
      <w:r>
        <w:rPr>
          <w:b/>
          <w:bCs/>
        </w:rPr>
        <w:t xml:space="preserve">val. buvo gauti paklausimai dėl pirkimo </w:t>
      </w:r>
      <w:r>
        <w:rPr>
          <w:b/>
          <w:bCs/>
        </w:rPr>
        <w:br/>
      </w:r>
      <w:r>
        <w:rPr>
          <w:b/>
          <w:bCs/>
        </w:rPr>
        <w:t xml:space="preserve">Nr. </w:t>
      </w:r>
      <w:r w:rsidRPr="00447B19">
        <w:rPr>
          <w:b/>
          <w:bCs/>
        </w:rPr>
        <w:t>4007654</w:t>
      </w:r>
      <w:r>
        <w:rPr>
          <w:b/>
          <w:bCs/>
        </w:rPr>
        <w:t>.</w:t>
      </w:r>
    </w:p>
    <w:p w14:paraId="17C4F0B5" w14:textId="77777777" w:rsidR="00447B19" w:rsidRDefault="00447B19" w:rsidP="00447B19">
      <w:pPr>
        <w:rPr>
          <w:b/>
          <w:bCs/>
        </w:rPr>
      </w:pPr>
      <w:r>
        <w:rPr>
          <w:b/>
          <w:bCs/>
        </w:rPr>
        <w:t>Viešojo pirkimo komisija pateikia atsakymus:</w:t>
      </w:r>
    </w:p>
    <w:p w14:paraId="32041A0F" w14:textId="6B993A60" w:rsidR="00017563" w:rsidRDefault="00A42A72" w:rsidP="00017563">
      <w:pPr>
        <w:rPr>
          <w:rFonts w:eastAsia="Times New Roman"/>
          <w:color w:val="000000"/>
        </w:rPr>
      </w:pPr>
      <w:r>
        <w:rPr>
          <w:rFonts w:eastAsia="Times New Roman"/>
          <w:color w:val="000000"/>
        </w:rPr>
        <w:t>1)</w:t>
      </w:r>
      <w:r w:rsidR="00017563">
        <w:rPr>
          <w:rFonts w:eastAsia="Times New Roman"/>
          <w:color w:val="000000"/>
        </w:rPr>
        <w:t xml:space="preserve"> Ar WC grindyse turi būti suformuoti nuolydžiai į trapą?</w:t>
      </w:r>
    </w:p>
    <w:p w14:paraId="7B359DFB" w14:textId="360FF334" w:rsidR="00017563" w:rsidRPr="00A42A72" w:rsidRDefault="00017563" w:rsidP="00017563">
      <w:pPr>
        <w:rPr>
          <w:rFonts w:eastAsia="Times New Roman"/>
          <w:b/>
          <w:bCs/>
          <w:color w:val="0070C0"/>
        </w:rPr>
      </w:pPr>
      <w:r w:rsidRPr="00A42A72">
        <w:rPr>
          <w:rFonts w:eastAsia="Times New Roman"/>
          <w:b/>
          <w:bCs/>
          <w:color w:val="0070C0"/>
        </w:rPr>
        <w:t>Taip.</w:t>
      </w:r>
    </w:p>
    <w:p w14:paraId="35CC6AF3" w14:textId="0B1AEA64" w:rsidR="00017563" w:rsidRDefault="00017563" w:rsidP="00017563">
      <w:pPr>
        <w:rPr>
          <w:rFonts w:eastAsia="Times New Roman"/>
          <w:color w:val="000000"/>
        </w:rPr>
      </w:pPr>
      <w:r>
        <w:rPr>
          <w:rFonts w:eastAsia="Times New Roman"/>
          <w:color w:val="000000"/>
        </w:rPr>
        <w:lastRenderedPageBreak/>
        <w:br/>
      </w:r>
      <w:r w:rsidR="00A42A72">
        <w:rPr>
          <w:rFonts w:eastAsia="Times New Roman"/>
          <w:color w:val="000000"/>
        </w:rPr>
        <w:t>2)</w:t>
      </w:r>
      <w:r>
        <w:rPr>
          <w:rFonts w:eastAsia="Times New Roman"/>
          <w:color w:val="000000"/>
        </w:rPr>
        <w:t xml:space="preserve"> Pirkimo dokumentuose nenumatytas laiptinių sienų glaistymas, tinkavimas. Patikslinkite kokio lygumo ir galutinės kokybės sienos turės būti po statybos darbų.</w:t>
      </w:r>
    </w:p>
    <w:p w14:paraId="11ABECE2" w14:textId="6C2F1D92" w:rsidR="00017563" w:rsidRPr="00A42A72" w:rsidRDefault="00017563" w:rsidP="00017563">
      <w:pPr>
        <w:rPr>
          <w:rFonts w:eastAsia="Times New Roman"/>
          <w:b/>
          <w:bCs/>
          <w:color w:val="0070C0"/>
        </w:rPr>
      </w:pPr>
      <w:r w:rsidRPr="00A42A72">
        <w:rPr>
          <w:rFonts w:eastAsia="Times New Roman"/>
          <w:b/>
          <w:bCs/>
          <w:color w:val="0070C0"/>
        </w:rPr>
        <w:t xml:space="preserve">Sienų nereikia iš naujo tinkuoti – lyginami tik lokalūs nelygumai, pašalinami atsilupę ar byrantys dažai, pažeistos vietos užglaistomos tinkamu sienų glaistu, išdžiūvusios vietos nušlifuojamos iki lygaus paviršiaus, paviršius nugruntuojamas, kad dažai gerai sukibtų, ir siena nudažoma </w:t>
      </w:r>
      <w:r w:rsidR="00A42A72" w:rsidRPr="00A42A72">
        <w:rPr>
          <w:rFonts w:eastAsia="Times New Roman"/>
          <w:b/>
          <w:bCs/>
          <w:color w:val="0070C0"/>
        </w:rPr>
        <w:t xml:space="preserve">nemažiau </w:t>
      </w:r>
      <w:r w:rsidRPr="00A42A72">
        <w:rPr>
          <w:rFonts w:eastAsia="Times New Roman"/>
          <w:b/>
          <w:bCs/>
          <w:color w:val="0070C0"/>
        </w:rPr>
        <w:t>2 sluoksniais pasirinktais dažais</w:t>
      </w:r>
      <w:r w:rsidR="00A42A72" w:rsidRPr="00A42A72">
        <w:rPr>
          <w:rFonts w:eastAsia="Times New Roman"/>
          <w:b/>
          <w:bCs/>
          <w:color w:val="0070C0"/>
        </w:rPr>
        <w:t xml:space="preserve"> ar panašiai, kaip rekomenduoja dažų/glaistų gamintojai</w:t>
      </w:r>
      <w:r w:rsidRPr="00A42A72">
        <w:rPr>
          <w:rFonts w:eastAsia="Times New Roman"/>
          <w:b/>
          <w:bCs/>
          <w:color w:val="0070C0"/>
        </w:rPr>
        <w:t>; jei rangovui kyla įtarimų, kad tam tikras plotas netvirtas dėl seno kalkėto sluoksnio ar pan., jis pašalinamas visas iki tinko ar kito tvirto pagrindo, paviršius nuplaunamas, iš naujo nugruntuojamas, glaistomas, šlifuojamas ir dažomas.</w:t>
      </w:r>
    </w:p>
    <w:p w14:paraId="11FB9C14" w14:textId="699964AD" w:rsidR="00017563" w:rsidRDefault="00017563" w:rsidP="00017563">
      <w:pPr>
        <w:rPr>
          <w:rFonts w:eastAsia="Times New Roman"/>
          <w:color w:val="000000"/>
        </w:rPr>
      </w:pPr>
      <w:r>
        <w:rPr>
          <w:rFonts w:eastAsia="Times New Roman"/>
          <w:color w:val="000000"/>
        </w:rPr>
        <w:br/>
      </w:r>
      <w:r w:rsidR="00654F04">
        <w:rPr>
          <w:rFonts w:eastAsia="Times New Roman"/>
          <w:color w:val="000000"/>
        </w:rPr>
        <w:t>3)</w:t>
      </w:r>
      <w:r>
        <w:rPr>
          <w:rFonts w:eastAsia="Times New Roman"/>
          <w:color w:val="000000"/>
        </w:rPr>
        <w:t xml:space="preserve"> Patalpoje Nr.8 sienos buvo glaistytos ant kalkėto pagrindo. Dėl to lupasi glaistas ir dažai. Patvirtinkite prašau, kad šios patalpos sienas reikia skusti pilnu plotu ir gruntuoti sukibimą gerinančiu gruntu</w:t>
      </w:r>
    </w:p>
    <w:p w14:paraId="35D470FD" w14:textId="201A4FEF" w:rsidR="00017563" w:rsidRPr="00654F04" w:rsidRDefault="00654F04" w:rsidP="00017563">
      <w:pPr>
        <w:rPr>
          <w:rFonts w:eastAsia="Times New Roman"/>
          <w:b/>
          <w:bCs/>
          <w:color w:val="0070C0"/>
        </w:rPr>
      </w:pPr>
      <w:r w:rsidRPr="00654F04">
        <w:rPr>
          <w:rFonts w:eastAsia="Times New Roman"/>
          <w:b/>
          <w:bCs/>
          <w:color w:val="0070C0"/>
        </w:rPr>
        <w:t>Pagal pasirinktų dažų/glaistų gamintojų rekomenduojamą technologiją: pašalinami atsilupę ar byrantys dažai, pažeistos vietos užglaistomos tinkamu sienų glaistu ar tinku, išdžiūvusios vietos nušlifuojamos iki lygaus paviršiaus, paviršius gruntuojamas, po to  siena nudažoma ne mažiau 2 sluoksniais pasirinktais dažais, ar panašiai.</w:t>
      </w:r>
    </w:p>
    <w:p w14:paraId="1B9457B0" w14:textId="31629026" w:rsidR="00017563" w:rsidRDefault="00017563" w:rsidP="00017563">
      <w:pPr>
        <w:rPr>
          <w:rFonts w:eastAsia="Times New Roman"/>
          <w:color w:val="000000"/>
        </w:rPr>
      </w:pPr>
      <w:r>
        <w:rPr>
          <w:rFonts w:eastAsia="Times New Roman"/>
          <w:color w:val="000000"/>
        </w:rPr>
        <w:br/>
      </w:r>
      <w:r w:rsidR="00654F04">
        <w:rPr>
          <w:rFonts w:eastAsia="Times New Roman"/>
          <w:color w:val="000000"/>
        </w:rPr>
        <w:t>4)</w:t>
      </w:r>
      <w:r>
        <w:rPr>
          <w:rFonts w:eastAsia="Times New Roman"/>
          <w:color w:val="000000"/>
        </w:rPr>
        <w:t xml:space="preserve"> Patvirtinkite prašau, kad stiklinė pertvara tarp holo ir valgyklos turi būti demontuota ir po plytelių klijavimo esama stiklo pertvara sumontuota atgal. Jei truks aukščio, reiks aukštinti angos aukštį.</w:t>
      </w:r>
    </w:p>
    <w:p w14:paraId="17BD450F" w14:textId="77777777" w:rsidR="00017563" w:rsidRPr="00654F04" w:rsidRDefault="00017563" w:rsidP="00017563">
      <w:pPr>
        <w:rPr>
          <w:rFonts w:eastAsia="Times New Roman"/>
          <w:b/>
          <w:bCs/>
          <w:color w:val="0070C0"/>
        </w:rPr>
      </w:pPr>
      <w:r w:rsidRPr="00654F04">
        <w:rPr>
          <w:rFonts w:eastAsia="Times New Roman"/>
          <w:b/>
          <w:bCs/>
          <w:color w:val="0070C0"/>
        </w:rPr>
        <w:t>Patvirtinam.</w:t>
      </w:r>
    </w:p>
    <w:p w14:paraId="0332FFF8" w14:textId="7314A76E" w:rsidR="00017563" w:rsidRDefault="00017563" w:rsidP="00017563">
      <w:pPr>
        <w:rPr>
          <w:rFonts w:eastAsia="Times New Roman"/>
          <w:color w:val="000000"/>
        </w:rPr>
      </w:pPr>
      <w:r>
        <w:rPr>
          <w:rFonts w:eastAsia="Times New Roman"/>
          <w:color w:val="000000"/>
        </w:rPr>
        <w:br/>
      </w:r>
      <w:r w:rsidR="00654F04">
        <w:rPr>
          <w:rFonts w:eastAsia="Times New Roman"/>
          <w:color w:val="000000"/>
        </w:rPr>
        <w:t>5)</w:t>
      </w:r>
      <w:r>
        <w:rPr>
          <w:rFonts w:eastAsia="Times New Roman"/>
          <w:color w:val="000000"/>
        </w:rPr>
        <w:t xml:space="preserve"> Patvirtinkite prašau, kad prasidėjus statybos darbams valgykla pilnai dirbs 2 mėnesius</w:t>
      </w:r>
    </w:p>
    <w:p w14:paraId="2D4F7A3E" w14:textId="77777777" w:rsidR="00093F2F" w:rsidRPr="00FE4AA2" w:rsidRDefault="00093F2F" w:rsidP="00017563">
      <w:pPr>
        <w:rPr>
          <w:rFonts w:eastAsia="Times New Roman"/>
          <w:b/>
          <w:bCs/>
          <w:color w:val="0070C0"/>
        </w:rPr>
      </w:pPr>
      <w:r w:rsidRPr="00FE4AA2">
        <w:rPr>
          <w:rFonts w:eastAsia="Times New Roman"/>
          <w:b/>
          <w:bCs/>
          <w:color w:val="0070C0"/>
        </w:rPr>
        <w:t>Valgykla, nepriklausomai nuo visų remonto darbų trukmės, gali būti uždaryta ne ilgiau kaip 2 mėnesiams – prašome tai įsivertinti planuojant darbus.</w:t>
      </w:r>
    </w:p>
    <w:p w14:paraId="2076E60E" w14:textId="6993FB5D" w:rsidR="00093F2F" w:rsidRDefault="00017563" w:rsidP="00017563">
      <w:pPr>
        <w:rPr>
          <w:rFonts w:eastAsia="Times New Roman"/>
          <w:color w:val="000000"/>
        </w:rPr>
      </w:pPr>
      <w:r>
        <w:rPr>
          <w:rFonts w:eastAsia="Times New Roman"/>
          <w:color w:val="000000"/>
        </w:rPr>
        <w:br/>
      </w:r>
      <w:r w:rsidR="00FE4AA2">
        <w:rPr>
          <w:rFonts w:eastAsia="Times New Roman"/>
          <w:color w:val="000000"/>
        </w:rPr>
        <w:t>6)</w:t>
      </w:r>
      <w:r>
        <w:rPr>
          <w:rFonts w:eastAsia="Times New Roman"/>
          <w:color w:val="000000"/>
        </w:rPr>
        <w:t xml:space="preserve"> Patvirtinkite prašau, kad prasidėjus statybos darbams vidaus patalpose (apart valgyklos) bus galimybė darbus atlikti netrukdomai (nevaikščios žmonės ar nebus kitų apribojimų ir darbo etapais)</w:t>
      </w:r>
      <w:r w:rsidR="00093F2F">
        <w:rPr>
          <w:rFonts w:eastAsia="Times New Roman"/>
          <w:color w:val="000000"/>
        </w:rPr>
        <w:t>.</w:t>
      </w:r>
    </w:p>
    <w:p w14:paraId="5A6C0E3C" w14:textId="77777777" w:rsidR="00562315" w:rsidRPr="00562315" w:rsidRDefault="00562315" w:rsidP="00017563">
      <w:pPr>
        <w:rPr>
          <w:rFonts w:eastAsia="Times New Roman"/>
          <w:b/>
          <w:bCs/>
          <w:color w:val="0070C0"/>
        </w:rPr>
      </w:pPr>
      <w:r w:rsidRPr="00562315">
        <w:rPr>
          <w:rFonts w:eastAsia="Times New Roman"/>
          <w:b/>
          <w:bCs/>
          <w:color w:val="0070C0"/>
        </w:rPr>
        <w:t>Patvirtinam.</w:t>
      </w:r>
    </w:p>
    <w:p w14:paraId="3F9243D5" w14:textId="02A66E1B" w:rsidR="00093F2F" w:rsidRDefault="00017563" w:rsidP="00017563">
      <w:pPr>
        <w:rPr>
          <w:rFonts w:eastAsia="Times New Roman"/>
          <w:color w:val="000000"/>
        </w:rPr>
      </w:pPr>
      <w:r>
        <w:rPr>
          <w:rFonts w:eastAsia="Times New Roman"/>
          <w:color w:val="000000"/>
        </w:rPr>
        <w:br/>
      </w:r>
      <w:r w:rsidR="008213C5">
        <w:rPr>
          <w:rFonts w:eastAsia="Times New Roman"/>
          <w:color w:val="000000"/>
        </w:rPr>
        <w:t>7)</w:t>
      </w:r>
      <w:r>
        <w:rPr>
          <w:rFonts w:eastAsia="Times New Roman"/>
          <w:color w:val="000000"/>
        </w:rPr>
        <w:t xml:space="preserve"> Patvirtinkite prašau, kad laiptinėse turi būti ardomos </w:t>
      </w:r>
      <w:proofErr w:type="spellStart"/>
      <w:r>
        <w:rPr>
          <w:rFonts w:eastAsia="Times New Roman"/>
          <w:color w:val="000000"/>
        </w:rPr>
        <w:t>teraco</w:t>
      </w:r>
      <w:proofErr w:type="spellEnd"/>
      <w:r>
        <w:rPr>
          <w:rFonts w:eastAsia="Times New Roman"/>
          <w:color w:val="000000"/>
        </w:rPr>
        <w:t xml:space="preserve"> plytelės, norint išlyginti aikšteles ir suformuoti vienodo lygio pakopas</w:t>
      </w:r>
    </w:p>
    <w:p w14:paraId="1AC19817" w14:textId="66DFD8FF" w:rsidR="00093F2F" w:rsidRPr="00567E49" w:rsidRDefault="00567E49" w:rsidP="00017563">
      <w:pPr>
        <w:rPr>
          <w:rFonts w:eastAsia="Times New Roman"/>
          <w:b/>
          <w:bCs/>
          <w:color w:val="0070C0"/>
        </w:rPr>
      </w:pPr>
      <w:r w:rsidRPr="00567E49">
        <w:rPr>
          <w:rFonts w:eastAsia="Times New Roman"/>
          <w:b/>
          <w:bCs/>
          <w:color w:val="0070C0"/>
        </w:rPr>
        <w:t xml:space="preserve">Laiptų pakopos lyginasi nenuimant </w:t>
      </w:r>
      <w:proofErr w:type="spellStart"/>
      <w:r w:rsidRPr="00567E49">
        <w:rPr>
          <w:rFonts w:eastAsia="Times New Roman"/>
          <w:b/>
          <w:bCs/>
          <w:color w:val="0070C0"/>
        </w:rPr>
        <w:t>teraco</w:t>
      </w:r>
      <w:proofErr w:type="spellEnd"/>
      <w:r w:rsidRPr="00567E49">
        <w:rPr>
          <w:rFonts w:eastAsia="Times New Roman"/>
          <w:b/>
          <w:bCs/>
          <w:color w:val="0070C0"/>
        </w:rPr>
        <w:t xml:space="preserve"> plytelių</w:t>
      </w:r>
      <w:r w:rsidR="00093F2F" w:rsidRPr="00567E49">
        <w:rPr>
          <w:rFonts w:eastAsia="Times New Roman"/>
          <w:b/>
          <w:bCs/>
          <w:color w:val="0070C0"/>
        </w:rPr>
        <w:t>.</w:t>
      </w:r>
    </w:p>
    <w:p w14:paraId="61F24394" w14:textId="550A60A1" w:rsidR="00093F2F" w:rsidRDefault="00017563" w:rsidP="00017563">
      <w:pPr>
        <w:rPr>
          <w:rFonts w:eastAsia="Times New Roman"/>
          <w:color w:val="000000"/>
        </w:rPr>
      </w:pPr>
      <w:r>
        <w:rPr>
          <w:rFonts w:eastAsia="Times New Roman"/>
          <w:color w:val="000000"/>
        </w:rPr>
        <w:br/>
      </w:r>
      <w:r w:rsidR="008213C5">
        <w:rPr>
          <w:rFonts w:eastAsia="Times New Roman"/>
          <w:color w:val="000000"/>
        </w:rPr>
        <w:t>8)</w:t>
      </w:r>
      <w:r>
        <w:rPr>
          <w:rFonts w:eastAsia="Times New Roman"/>
          <w:color w:val="000000"/>
        </w:rPr>
        <w:t xml:space="preserve"> Patvirtinkite prašau, kad laiptinės (patalpa Nr.8) viršutinė aikštelė turi būti lyginama (nelygumai iki 10cm) ir galutinis paviršius turi būti betoninis (impregnuotas)</w:t>
      </w:r>
      <w:r w:rsidR="00093F2F">
        <w:rPr>
          <w:rFonts w:eastAsia="Times New Roman"/>
          <w:color w:val="000000"/>
        </w:rPr>
        <w:t>.</w:t>
      </w:r>
    </w:p>
    <w:p w14:paraId="0F50B2F5" w14:textId="6CA52E63" w:rsidR="00093F2F" w:rsidRPr="008213C5" w:rsidRDefault="008213C5" w:rsidP="00017563">
      <w:pPr>
        <w:rPr>
          <w:rFonts w:eastAsia="Times New Roman"/>
          <w:b/>
          <w:bCs/>
          <w:color w:val="0070C0"/>
        </w:rPr>
      </w:pPr>
      <w:r>
        <w:rPr>
          <w:rFonts w:eastAsia="Times New Roman"/>
          <w:b/>
          <w:bCs/>
          <w:color w:val="0070C0"/>
        </w:rPr>
        <w:t>Patvirtinam.</w:t>
      </w:r>
    </w:p>
    <w:p w14:paraId="3C4670D2" w14:textId="47288D15" w:rsidR="00093F2F" w:rsidRDefault="00017563" w:rsidP="00017563">
      <w:pPr>
        <w:rPr>
          <w:rFonts w:eastAsia="Times New Roman"/>
          <w:color w:val="000000"/>
        </w:rPr>
      </w:pPr>
      <w:r>
        <w:rPr>
          <w:rFonts w:eastAsia="Times New Roman"/>
          <w:color w:val="000000"/>
        </w:rPr>
        <w:br/>
      </w:r>
      <w:r w:rsidR="008213C5">
        <w:rPr>
          <w:rFonts w:eastAsia="Times New Roman"/>
          <w:color w:val="000000"/>
        </w:rPr>
        <w:t>9)</w:t>
      </w:r>
      <w:r>
        <w:rPr>
          <w:rFonts w:eastAsia="Times New Roman"/>
          <w:color w:val="000000"/>
        </w:rPr>
        <w:t xml:space="preserve"> Patvirtinkite prašau, kad visi vamzdžiai WC patalpose turės būti paslėpti ir nesimatyti</w:t>
      </w:r>
    </w:p>
    <w:p w14:paraId="095A76ED" w14:textId="50D483AA" w:rsidR="00093F2F" w:rsidRPr="008213C5" w:rsidRDefault="008213C5" w:rsidP="00017563">
      <w:pPr>
        <w:rPr>
          <w:rFonts w:eastAsia="Times New Roman"/>
          <w:b/>
          <w:bCs/>
          <w:color w:val="0070C0"/>
        </w:rPr>
      </w:pPr>
      <w:r>
        <w:rPr>
          <w:rFonts w:eastAsia="Times New Roman"/>
          <w:b/>
          <w:bCs/>
          <w:color w:val="0070C0"/>
        </w:rPr>
        <w:lastRenderedPageBreak/>
        <w:t>Patvirtinam</w:t>
      </w:r>
      <w:r w:rsidR="00093F2F" w:rsidRPr="008213C5">
        <w:rPr>
          <w:rFonts w:eastAsia="Times New Roman"/>
          <w:b/>
          <w:bCs/>
          <w:color w:val="0070C0"/>
        </w:rPr>
        <w:t>.</w:t>
      </w:r>
    </w:p>
    <w:p w14:paraId="51174314" w14:textId="7B789B64" w:rsidR="00093F2F" w:rsidRDefault="00017563" w:rsidP="00017563">
      <w:pPr>
        <w:rPr>
          <w:rFonts w:eastAsia="Times New Roman"/>
          <w:color w:val="000000"/>
        </w:rPr>
      </w:pPr>
      <w:r>
        <w:rPr>
          <w:rFonts w:eastAsia="Times New Roman"/>
          <w:color w:val="000000"/>
        </w:rPr>
        <w:br/>
      </w:r>
      <w:r w:rsidR="004959D9">
        <w:rPr>
          <w:rFonts w:eastAsia="Times New Roman"/>
          <w:color w:val="000000"/>
        </w:rPr>
        <w:t>10)</w:t>
      </w:r>
      <w:r>
        <w:rPr>
          <w:rFonts w:eastAsia="Times New Roman"/>
          <w:color w:val="000000"/>
        </w:rPr>
        <w:t xml:space="preserve"> Patvirtinkite prašau, kad patalpoje Nr.2 reikia ardyti laminato dangą ir </w:t>
      </w:r>
      <w:proofErr w:type="spellStart"/>
      <w:r>
        <w:rPr>
          <w:rFonts w:eastAsia="Times New Roman"/>
          <w:color w:val="000000"/>
        </w:rPr>
        <w:t>šilfuoti</w:t>
      </w:r>
      <w:proofErr w:type="spellEnd"/>
      <w:r>
        <w:rPr>
          <w:rFonts w:eastAsia="Times New Roman"/>
          <w:color w:val="000000"/>
        </w:rPr>
        <w:t xml:space="preserve"> (žeminti) betono dangą 10-20mm (kad suvesti grindų lygius tarp patalpų Nr.2 ir Nr.3</w:t>
      </w:r>
    </w:p>
    <w:p w14:paraId="3DDFC60D" w14:textId="77777777" w:rsidR="004959D9" w:rsidRPr="008213C5" w:rsidRDefault="004959D9" w:rsidP="004959D9">
      <w:pPr>
        <w:rPr>
          <w:rFonts w:eastAsia="Times New Roman"/>
          <w:b/>
          <w:bCs/>
          <w:color w:val="0070C0"/>
        </w:rPr>
      </w:pPr>
      <w:r>
        <w:rPr>
          <w:rFonts w:eastAsia="Times New Roman"/>
          <w:b/>
          <w:bCs/>
          <w:color w:val="0070C0"/>
        </w:rPr>
        <w:t>Patvirtinam</w:t>
      </w:r>
      <w:r w:rsidRPr="008213C5">
        <w:rPr>
          <w:rFonts w:eastAsia="Times New Roman"/>
          <w:b/>
          <w:bCs/>
          <w:color w:val="0070C0"/>
        </w:rPr>
        <w:t>.</w:t>
      </w:r>
    </w:p>
    <w:p w14:paraId="6B21748B" w14:textId="0B5BC8B8" w:rsidR="00093F2F" w:rsidRDefault="00017563" w:rsidP="00017563">
      <w:pPr>
        <w:rPr>
          <w:rFonts w:eastAsia="Times New Roman"/>
          <w:color w:val="000000"/>
        </w:rPr>
      </w:pPr>
      <w:r>
        <w:rPr>
          <w:rFonts w:eastAsia="Times New Roman"/>
          <w:color w:val="000000"/>
        </w:rPr>
        <w:br/>
      </w:r>
      <w:r w:rsidR="00AA3F02">
        <w:rPr>
          <w:rFonts w:eastAsia="Times New Roman"/>
          <w:color w:val="000000"/>
        </w:rPr>
        <w:t>11)</w:t>
      </w:r>
      <w:r>
        <w:rPr>
          <w:rFonts w:eastAsia="Times New Roman"/>
          <w:color w:val="000000"/>
        </w:rPr>
        <w:t xml:space="preserve"> Patvirtinkite prašau, kad patalpoje Nr.1 ir Nr.2 yra reviziniai grindiniai liukai (4vnt), kurie turi būti apdailinti grindine plytele (taip pat paruošti pagrindą jei to reikia)</w:t>
      </w:r>
    </w:p>
    <w:p w14:paraId="56CE7F1B" w14:textId="77777777" w:rsidR="0038445F" w:rsidRPr="008213C5" w:rsidRDefault="0038445F" w:rsidP="0038445F">
      <w:pPr>
        <w:rPr>
          <w:rFonts w:eastAsia="Times New Roman"/>
          <w:b/>
          <w:bCs/>
          <w:color w:val="0070C0"/>
        </w:rPr>
      </w:pPr>
      <w:r>
        <w:rPr>
          <w:rFonts w:eastAsia="Times New Roman"/>
          <w:b/>
          <w:bCs/>
          <w:color w:val="0070C0"/>
        </w:rPr>
        <w:t>Patvirtinam</w:t>
      </w:r>
      <w:r w:rsidRPr="008213C5">
        <w:rPr>
          <w:rFonts w:eastAsia="Times New Roman"/>
          <w:b/>
          <w:bCs/>
          <w:color w:val="0070C0"/>
        </w:rPr>
        <w:t>.</w:t>
      </w:r>
    </w:p>
    <w:p w14:paraId="3830F05C" w14:textId="2EC2C133" w:rsidR="00093F2F" w:rsidRDefault="00017563" w:rsidP="00017563">
      <w:pPr>
        <w:rPr>
          <w:rFonts w:eastAsia="Times New Roman"/>
          <w:color w:val="000000"/>
        </w:rPr>
      </w:pPr>
      <w:r>
        <w:rPr>
          <w:rFonts w:eastAsia="Times New Roman"/>
          <w:color w:val="000000"/>
        </w:rPr>
        <w:br/>
      </w:r>
      <w:r w:rsidR="000E745E">
        <w:rPr>
          <w:rFonts w:eastAsia="Times New Roman"/>
          <w:color w:val="000000"/>
        </w:rPr>
        <w:t>12)</w:t>
      </w:r>
      <w:r>
        <w:rPr>
          <w:rFonts w:eastAsia="Times New Roman"/>
          <w:color w:val="000000"/>
        </w:rPr>
        <w:t xml:space="preserve"> Patvirtinkite prašau, kad patalpoje Nr.8 reikia papildomai numatyti grindinių plytelių ir grindjuosčių ardymą, naujų klijavimą ir laiptų pakopų lyginimą ir klijavimą plytelėmis. Pridedamas failas, numatyta zona apibrėžta rožine spalva. Nurodykite koks papildomas grindų ir grindjuosčių kiekis turi būti įvertintas pasiūlyme</w:t>
      </w:r>
    </w:p>
    <w:p w14:paraId="4362A1D8" w14:textId="764F9AB8" w:rsidR="00017563" w:rsidRDefault="00815429" w:rsidP="00017563">
      <w:pPr>
        <w:rPr>
          <w:rFonts w:eastAsia="Times New Roman"/>
          <w:color w:val="000000"/>
        </w:rPr>
      </w:pPr>
      <w:r>
        <w:rPr>
          <w:rFonts w:eastAsia="Times New Roman"/>
          <w:b/>
          <w:bCs/>
          <w:color w:val="0070C0"/>
        </w:rPr>
        <w:t>Faile p</w:t>
      </w:r>
      <w:r w:rsidRPr="00815429">
        <w:rPr>
          <w:rFonts w:eastAsia="Times New Roman"/>
          <w:b/>
          <w:bCs/>
          <w:color w:val="0070C0"/>
        </w:rPr>
        <w:t xml:space="preserve">ridėto </w:t>
      </w:r>
      <w:r>
        <w:rPr>
          <w:rFonts w:eastAsia="Times New Roman"/>
          <w:b/>
          <w:bCs/>
          <w:color w:val="0070C0"/>
        </w:rPr>
        <w:t>paveiksliuko</w:t>
      </w:r>
      <w:r w:rsidRPr="00815429">
        <w:rPr>
          <w:rFonts w:eastAsia="Times New Roman"/>
          <w:b/>
          <w:bCs/>
          <w:color w:val="0070C0"/>
        </w:rPr>
        <w:t xml:space="preserve"> </w:t>
      </w:r>
      <w:r w:rsidR="000E745E" w:rsidRPr="00815429">
        <w:rPr>
          <w:rFonts w:eastAsia="Times New Roman"/>
          <w:b/>
          <w:bCs/>
          <w:color w:val="0070C0"/>
        </w:rPr>
        <w:t xml:space="preserve">apibrėžtoje rožine spalva </w:t>
      </w:r>
      <w:r w:rsidRPr="00815429">
        <w:rPr>
          <w:rFonts w:eastAsia="Times New Roman"/>
          <w:b/>
          <w:bCs/>
          <w:color w:val="0070C0"/>
        </w:rPr>
        <w:t xml:space="preserve">zonoje </w:t>
      </w:r>
      <w:r w:rsidR="000E745E" w:rsidRPr="00815429">
        <w:rPr>
          <w:rFonts w:eastAsia="Times New Roman"/>
          <w:b/>
          <w:bCs/>
          <w:color w:val="0070C0"/>
        </w:rPr>
        <w:t>remontas nenumatytas.</w:t>
      </w:r>
      <w:r w:rsidR="00017563" w:rsidRPr="00815429">
        <w:rPr>
          <w:rFonts w:eastAsia="Times New Roman"/>
          <w:color w:val="0070C0"/>
        </w:rPr>
        <w:br/>
      </w:r>
    </w:p>
    <w:p w14:paraId="4CB5D23F" w14:textId="09E4BC52" w:rsidR="00447B19" w:rsidRDefault="00447B19" w:rsidP="00447B19">
      <w:pPr>
        <w:rPr>
          <w:b/>
          <w:bCs/>
        </w:rPr>
      </w:pPr>
      <w:r w:rsidRPr="00D344E2">
        <w:rPr>
          <w:b/>
          <w:bCs/>
        </w:rPr>
        <w:t>Taip pat informuojame, kad pasiūlymų pateikimo terminas atkeliamas iki 2025-08-29</w:t>
      </w:r>
      <w:r>
        <w:rPr>
          <w:b/>
          <w:bCs/>
        </w:rPr>
        <w:t xml:space="preserve"> 12 val.</w:t>
      </w:r>
    </w:p>
    <w:p w14:paraId="39AC5BF1" w14:textId="77777777" w:rsidR="00017563" w:rsidRPr="004B7188" w:rsidRDefault="00017563" w:rsidP="001942E9">
      <w:pPr>
        <w:rPr>
          <w:b/>
          <w:bCs/>
        </w:rPr>
      </w:pPr>
    </w:p>
    <w:sectPr w:rsidR="00017563" w:rsidRPr="004B718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8C"/>
    <w:rsid w:val="00017563"/>
    <w:rsid w:val="00065D5A"/>
    <w:rsid w:val="00093F2F"/>
    <w:rsid w:val="000A39B8"/>
    <w:rsid w:val="000C7467"/>
    <w:rsid w:val="000E745E"/>
    <w:rsid w:val="0013712E"/>
    <w:rsid w:val="001942E9"/>
    <w:rsid w:val="001A35A6"/>
    <w:rsid w:val="00232396"/>
    <w:rsid w:val="002822B8"/>
    <w:rsid w:val="002C1FA5"/>
    <w:rsid w:val="0038445F"/>
    <w:rsid w:val="00447B19"/>
    <w:rsid w:val="004959D9"/>
    <w:rsid w:val="004A70E6"/>
    <w:rsid w:val="004B7188"/>
    <w:rsid w:val="004C31B1"/>
    <w:rsid w:val="00522E47"/>
    <w:rsid w:val="00530232"/>
    <w:rsid w:val="00562315"/>
    <w:rsid w:val="00567E49"/>
    <w:rsid w:val="005F3422"/>
    <w:rsid w:val="00654F04"/>
    <w:rsid w:val="00671D68"/>
    <w:rsid w:val="006F004A"/>
    <w:rsid w:val="00711F72"/>
    <w:rsid w:val="007E397C"/>
    <w:rsid w:val="00815429"/>
    <w:rsid w:val="008213C5"/>
    <w:rsid w:val="008230A0"/>
    <w:rsid w:val="00895062"/>
    <w:rsid w:val="008B1AA9"/>
    <w:rsid w:val="008D440F"/>
    <w:rsid w:val="008F6288"/>
    <w:rsid w:val="0090546F"/>
    <w:rsid w:val="00A120CE"/>
    <w:rsid w:val="00A42A72"/>
    <w:rsid w:val="00AA3F02"/>
    <w:rsid w:val="00BD3482"/>
    <w:rsid w:val="00C17582"/>
    <w:rsid w:val="00C4596B"/>
    <w:rsid w:val="00C910AD"/>
    <w:rsid w:val="00CA4C8C"/>
    <w:rsid w:val="00D344E2"/>
    <w:rsid w:val="00D718DF"/>
    <w:rsid w:val="00E24491"/>
    <w:rsid w:val="00E6561A"/>
    <w:rsid w:val="00ED02DF"/>
    <w:rsid w:val="00F16EAF"/>
    <w:rsid w:val="00FA052A"/>
    <w:rsid w:val="00FE4A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A4AC"/>
  <w15:chartTrackingRefBased/>
  <w15:docId w15:val="{030BA681-A188-40BF-B702-1C8380FD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C8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A4C8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A4C8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A4C8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A4C8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A4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C8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A4C8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A4C8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A4C8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A4C8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A4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C8C"/>
    <w:rPr>
      <w:rFonts w:eastAsiaTheme="majorEastAsia" w:cstheme="majorBidi"/>
      <w:color w:val="272727" w:themeColor="text1" w:themeTint="D8"/>
    </w:rPr>
  </w:style>
  <w:style w:type="paragraph" w:styleId="Title">
    <w:name w:val="Title"/>
    <w:basedOn w:val="Normal"/>
    <w:next w:val="Normal"/>
    <w:link w:val="TitleChar"/>
    <w:uiPriority w:val="10"/>
    <w:qFormat/>
    <w:rsid w:val="00CA4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C8C"/>
    <w:pPr>
      <w:spacing w:before="160"/>
      <w:jc w:val="center"/>
    </w:pPr>
    <w:rPr>
      <w:i/>
      <w:iCs/>
      <w:color w:val="404040" w:themeColor="text1" w:themeTint="BF"/>
    </w:rPr>
  </w:style>
  <w:style w:type="character" w:customStyle="1" w:styleId="QuoteChar">
    <w:name w:val="Quote Char"/>
    <w:basedOn w:val="DefaultParagraphFont"/>
    <w:link w:val="Quote"/>
    <w:uiPriority w:val="29"/>
    <w:rsid w:val="00CA4C8C"/>
    <w:rPr>
      <w:i/>
      <w:iCs/>
      <w:color w:val="404040" w:themeColor="text1" w:themeTint="BF"/>
    </w:rPr>
  </w:style>
  <w:style w:type="paragraph" w:styleId="ListParagraph">
    <w:name w:val="List Paragraph"/>
    <w:basedOn w:val="Normal"/>
    <w:uiPriority w:val="34"/>
    <w:qFormat/>
    <w:rsid w:val="00CA4C8C"/>
    <w:pPr>
      <w:ind w:left="720"/>
      <w:contextualSpacing/>
    </w:pPr>
  </w:style>
  <w:style w:type="character" w:styleId="IntenseEmphasis">
    <w:name w:val="Intense Emphasis"/>
    <w:basedOn w:val="DefaultParagraphFont"/>
    <w:uiPriority w:val="21"/>
    <w:qFormat/>
    <w:rsid w:val="00CA4C8C"/>
    <w:rPr>
      <w:i/>
      <w:iCs/>
      <w:color w:val="2E74B5" w:themeColor="accent1" w:themeShade="BF"/>
    </w:rPr>
  </w:style>
  <w:style w:type="paragraph" w:styleId="IntenseQuote">
    <w:name w:val="Intense Quote"/>
    <w:basedOn w:val="Normal"/>
    <w:next w:val="Normal"/>
    <w:link w:val="IntenseQuoteChar"/>
    <w:uiPriority w:val="30"/>
    <w:qFormat/>
    <w:rsid w:val="00CA4C8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A4C8C"/>
    <w:rPr>
      <w:i/>
      <w:iCs/>
      <w:color w:val="2E74B5" w:themeColor="accent1" w:themeShade="BF"/>
    </w:rPr>
  </w:style>
  <w:style w:type="character" w:styleId="IntenseReference">
    <w:name w:val="Intense Reference"/>
    <w:basedOn w:val="DefaultParagraphFont"/>
    <w:uiPriority w:val="32"/>
    <w:qFormat/>
    <w:rsid w:val="00CA4C8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5301</Words>
  <Characters>3022</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Masaitis</dc:creator>
  <cp:keywords/>
  <dc:description/>
  <cp:lastModifiedBy>Lina Mockienė</cp:lastModifiedBy>
  <cp:revision>25</cp:revision>
  <dcterms:created xsi:type="dcterms:W3CDTF">2025-08-19T10:41:00Z</dcterms:created>
  <dcterms:modified xsi:type="dcterms:W3CDTF">2025-08-20T08:57:00Z</dcterms:modified>
</cp:coreProperties>
</file>