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62AD3DE4"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942FED">
        <w:rPr>
          <w:rFonts w:ascii="Times New Roman" w:eastAsia="Calibri" w:hAnsi="Times New Roman" w:cs="Times New Roman"/>
          <w:bCs/>
          <w:sz w:val="24"/>
          <w:szCs w:val="24"/>
          <w:lang w:eastAsia="lt-LT"/>
        </w:rPr>
        <w:t>6</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bookmarkEnd w:id="0"/>
    <w:p w14:paraId="6176604C" w14:textId="286D97CC" w:rsidR="00D662F7" w:rsidRPr="00D662F7" w:rsidRDefault="00D662F7" w:rsidP="008E5EE6">
      <w:pPr>
        <w:tabs>
          <w:tab w:val="left" w:pos="5502"/>
          <w:tab w:val="right" w:leader="underscore" w:pos="8505"/>
        </w:tabs>
        <w:suppressAutoHyphens/>
        <w:spacing w:after="0" w:line="240" w:lineRule="auto"/>
        <w:jc w:val="center"/>
        <w:rPr>
          <w:rFonts w:ascii="Times New Roman" w:hAnsi="Times New Roman" w:cs="Times New Roman"/>
          <w:b/>
          <w:sz w:val="24"/>
          <w:szCs w:val="24"/>
        </w:rPr>
      </w:pPr>
      <w:r w:rsidRPr="00D662F7">
        <w:rPr>
          <w:rFonts w:ascii="Times New Roman" w:hAnsi="Times New Roman" w:cs="Times New Roman"/>
          <w:b/>
          <w:sz w:val="24"/>
          <w:szCs w:val="24"/>
        </w:rPr>
        <w:t xml:space="preserve">SUSISIEKIMO KOMUNIKACIJŲ PASKIRTIES STATINIO – </w:t>
      </w:r>
      <w:r w:rsidR="008E5EE6">
        <w:rPr>
          <w:rFonts w:ascii="Times New Roman" w:hAnsi="Times New Roman" w:cs="Times New Roman"/>
          <w:b/>
          <w:sz w:val="24"/>
          <w:szCs w:val="24"/>
        </w:rPr>
        <w:t>JAUNIMO G., UKMERGĖS M., REKONSTRAVIMO IR PAVIRŠINIŲ NUOTEKŲ TINKLŲ STATYBOS</w:t>
      </w:r>
      <w:r w:rsidRPr="00D662F7">
        <w:rPr>
          <w:rFonts w:ascii="Times New Roman" w:hAnsi="Times New Roman" w:cs="Times New Roman"/>
          <w:b/>
          <w:sz w:val="24"/>
          <w:szCs w:val="24"/>
        </w:rPr>
        <w:t xml:space="preserve"> DARBŲ PIRKIM</w:t>
      </w:r>
      <w:r>
        <w:rPr>
          <w:rFonts w:ascii="Times New Roman" w:hAnsi="Times New Roman" w:cs="Times New Roman"/>
          <w:b/>
          <w:sz w:val="24"/>
          <w:szCs w:val="24"/>
        </w:rPr>
        <w:t>O SUTARTIS</w:t>
      </w:r>
    </w:p>
    <w:p w14:paraId="6502DD78" w14:textId="77777777" w:rsidR="00D662F7" w:rsidRDefault="00D662F7"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55C0EAF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65DFCE2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sidR="00841091">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sidR="00841091">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sidR="00952EBA">
        <w:rPr>
          <w:rFonts w:ascii="Times New Roman" w:eastAsia="Calibri" w:hAnsi="Times New Roman" w:cs="Times New Roman"/>
          <w:sz w:val="24"/>
          <w:szCs w:val="24"/>
          <w:lang w:eastAsia="lt-LT"/>
        </w:rPr>
        <w:t xml:space="preserve"> </w:t>
      </w:r>
      <w:r w:rsidR="00297001">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00952EBA">
        <w:rPr>
          <w:rFonts w:ascii="Times New Roman" w:eastAsia="Calibri" w:hAnsi="Times New Roman" w:cs="Times New Roman"/>
          <w:sz w:val="24"/>
          <w:szCs w:val="24"/>
          <w:lang w:eastAsia="lt-LT"/>
        </w:rPr>
        <w:t xml:space="preserve">, </w:t>
      </w:r>
      <w:r w:rsidR="002C3856" w:rsidRPr="00126EF5">
        <w:rPr>
          <w:rFonts w:ascii="Times New Roman" w:eastAsia="Calibri" w:hAnsi="Times New Roman" w:cs="Times New Roman"/>
          <w:sz w:val="24"/>
          <w:szCs w:val="24"/>
          <w:lang w:eastAsia="lt-LT"/>
        </w:rPr>
        <w:t>veikiančio</w:t>
      </w:r>
      <w:r w:rsidR="00841091">
        <w:rPr>
          <w:rFonts w:ascii="Times New Roman" w:eastAsia="Calibri" w:hAnsi="Times New Roman" w:cs="Times New Roman"/>
          <w:sz w:val="24"/>
          <w:szCs w:val="24"/>
          <w:lang w:eastAsia="lt-LT"/>
        </w:rPr>
        <w:t xml:space="preserve"> (-s)</w:t>
      </w:r>
      <w:r w:rsidR="002C3856" w:rsidRPr="00126EF5">
        <w:rPr>
          <w:rFonts w:ascii="Times New Roman" w:eastAsia="Calibri" w:hAnsi="Times New Roman" w:cs="Times New Roman"/>
          <w:sz w:val="24"/>
          <w:szCs w:val="24"/>
          <w:lang w:eastAsia="lt-LT"/>
        </w:rPr>
        <w:t xml:space="preserve"> </w:t>
      </w:r>
      <w:r w:rsidR="002C3856"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sidR="002C3856">
        <w:rPr>
          <w:rFonts w:ascii="Times New Roman" w:eastAsia="Calibri" w:hAnsi="Times New Roman" w:cs="Times New Roman"/>
          <w:sz w:val="24"/>
          <w:szCs w:val="24"/>
          <w:lang w:eastAsia="lt-LT"/>
        </w:rPr>
        <w:t xml:space="preserve">ir </w:t>
      </w:r>
    </w:p>
    <w:p w14:paraId="75E8ADD0" w14:textId="44E11378" w:rsidR="00D51D4D" w:rsidRDefault="002C3856" w:rsidP="00D51D4D">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w:t>
      </w:r>
      <w:r w:rsidR="00841091">
        <w:rPr>
          <w:rFonts w:ascii="Times New Roman" w:eastAsia="Calibri" w:hAnsi="Times New Roman" w:cs="Times New Roman"/>
          <w:sz w:val="24"/>
          <w:szCs w:val="24"/>
          <w:lang w:eastAsia="lt-LT"/>
        </w:rPr>
        <w:t xml:space="preserve"> </w:t>
      </w:r>
      <w:r w:rsidR="00841091"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0084109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sidR="00841091">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sidR="00841091">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sidR="00841091">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w:t>
      </w:r>
      <w:r w:rsidR="00841091">
        <w:rPr>
          <w:rFonts w:ascii="Times New Roman" w:eastAsia="Times New Roman" w:hAnsi="Times New Roman" w:cs="Times New Roman"/>
          <w:sz w:val="24"/>
          <w:szCs w:val="24"/>
          <w:bdr w:val="nil"/>
        </w:rPr>
        <w:t xml:space="preserve"> </w:t>
      </w:r>
      <w:r w:rsidR="00841091"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sidR="00841091">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6141EA48" w14:textId="05FC63F1" w:rsidR="005858A6" w:rsidRPr="00F87EB1" w:rsidRDefault="00D51D4D" w:rsidP="00F87EB1">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noProof/>
          <w:sz w:val="24"/>
          <w:szCs w:val="24"/>
        </w:rPr>
      </w:pPr>
      <w:r>
        <w:rPr>
          <w:rFonts w:ascii="Times New Roman" w:eastAsia="Times New Roman" w:hAnsi="Times New Roman" w:cs="Times New Roman"/>
          <w:sz w:val="24"/>
          <w:szCs w:val="24"/>
          <w:bdr w:val="nil"/>
        </w:rPr>
        <w:t>sutartyje Užsakovas ir Rangovas vadinami Šalimis, o kiekvienas atskirai – Šalimi</w:t>
      </w:r>
      <w:r w:rsidR="002C3856"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atviro konkurso </w:t>
      </w:r>
      <w:r w:rsidR="001A16AE">
        <w:rPr>
          <w:rFonts w:ascii="Times New Roman" w:eastAsia="Calibri" w:hAnsi="Times New Roman" w:cs="Times New Roman"/>
          <w:spacing w:val="-8"/>
          <w:sz w:val="24"/>
          <w:szCs w:val="24"/>
          <w:bdr w:val="nil"/>
        </w:rPr>
        <w:t>(</w:t>
      </w:r>
      <w:r w:rsidR="001A16AE" w:rsidRPr="002C3856">
        <w:rPr>
          <w:rFonts w:ascii="Times New Roman" w:eastAsia="Times New Roman" w:hAnsi="Times New Roman" w:cs="Times New Roman"/>
          <w:sz w:val="24"/>
          <w:szCs w:val="24"/>
        </w:rPr>
        <w:t>pagal vertes – supaprastinto</w:t>
      </w:r>
      <w:r w:rsidR="001A16AE">
        <w:rPr>
          <w:rFonts w:ascii="Times New Roman" w:eastAsia="Calibri" w:hAnsi="Times New Roman" w:cs="Times New Roman"/>
          <w:spacing w:val="-8"/>
          <w:sz w:val="24"/>
          <w:szCs w:val="24"/>
          <w:bdr w:val="nil"/>
        </w:rPr>
        <w:t xml:space="preserve">) būdu atlikto viešojo pirkimo </w:t>
      </w:r>
      <w:r w:rsidR="00F87EB1">
        <w:rPr>
          <w:rFonts w:ascii="Times New Roman" w:eastAsia="Times New Roman" w:hAnsi="Times New Roman" w:cs="Times New Roman"/>
          <w:b/>
          <w:noProof/>
          <w:sz w:val="24"/>
          <w:szCs w:val="24"/>
        </w:rPr>
        <w:t>Susisiekimo komun</w:t>
      </w:r>
      <w:r w:rsidR="000A1C3E">
        <w:rPr>
          <w:rFonts w:ascii="Times New Roman" w:eastAsia="Times New Roman" w:hAnsi="Times New Roman" w:cs="Times New Roman"/>
          <w:b/>
          <w:noProof/>
          <w:sz w:val="24"/>
          <w:szCs w:val="24"/>
        </w:rPr>
        <w:t>i</w:t>
      </w:r>
      <w:r w:rsidR="00F87EB1">
        <w:rPr>
          <w:rFonts w:ascii="Times New Roman" w:eastAsia="Times New Roman" w:hAnsi="Times New Roman" w:cs="Times New Roman"/>
          <w:b/>
          <w:noProof/>
          <w:sz w:val="24"/>
          <w:szCs w:val="24"/>
        </w:rPr>
        <w:t xml:space="preserve">kacijų paskirties statinio – </w:t>
      </w:r>
      <w:r w:rsidR="008E5EE6">
        <w:rPr>
          <w:rFonts w:ascii="Times New Roman" w:eastAsia="Times New Roman" w:hAnsi="Times New Roman" w:cs="Times New Roman"/>
          <w:b/>
          <w:noProof/>
          <w:sz w:val="24"/>
          <w:szCs w:val="24"/>
        </w:rPr>
        <w:t>Jaunimo g., Ukmergės m.,</w:t>
      </w:r>
      <w:r w:rsidR="00F87EB1">
        <w:rPr>
          <w:rFonts w:ascii="Times New Roman" w:eastAsia="Times New Roman" w:hAnsi="Times New Roman" w:cs="Times New Roman"/>
          <w:b/>
          <w:noProof/>
          <w:sz w:val="24"/>
          <w:szCs w:val="24"/>
        </w:rPr>
        <w:t xml:space="preserve"> </w:t>
      </w:r>
      <w:r w:rsidR="008E5EE6">
        <w:rPr>
          <w:rFonts w:ascii="Times New Roman" w:eastAsia="Times New Roman" w:hAnsi="Times New Roman" w:cs="Times New Roman"/>
          <w:b/>
          <w:noProof/>
          <w:sz w:val="24"/>
          <w:szCs w:val="24"/>
        </w:rPr>
        <w:t xml:space="preserve">rekonstravimo ir paviršinių nuotekų tinklų statybos </w:t>
      </w:r>
      <w:r w:rsidR="00F87EB1">
        <w:rPr>
          <w:rFonts w:ascii="Times New Roman" w:eastAsia="Times New Roman" w:hAnsi="Times New Roman" w:cs="Times New Roman"/>
          <w:b/>
          <w:noProof/>
          <w:sz w:val="24"/>
          <w:szCs w:val="24"/>
        </w:rPr>
        <w:t>darbų</w:t>
      </w:r>
      <w:r w:rsidR="001A16AE" w:rsidRPr="001A16AE">
        <w:rPr>
          <w:rFonts w:ascii="Times New Roman" w:eastAsia="Times New Roman" w:hAnsi="Times New Roman" w:cs="Times New Roman"/>
          <w:b/>
          <w:noProof/>
          <w:sz w:val="24"/>
          <w:szCs w:val="24"/>
        </w:rPr>
        <w:t xml:space="preserve"> pirkimas</w:t>
      </w:r>
      <w:r w:rsidR="001A16AE" w:rsidRPr="002C3856">
        <w:rPr>
          <w:rFonts w:ascii="Times New Roman" w:eastAsia="Times New Roman" w:hAnsi="Times New Roman" w:cs="Times New Roman"/>
          <w:sz w:val="24"/>
          <w:szCs w:val="24"/>
        </w:rPr>
        <w:t xml:space="preserve"> (</w:t>
      </w:r>
      <w:r w:rsidR="001A16AE">
        <w:rPr>
          <w:rFonts w:ascii="Times New Roman" w:eastAsia="Times New Roman" w:hAnsi="Times New Roman" w:cs="Times New Roman"/>
          <w:sz w:val="24"/>
          <w:szCs w:val="24"/>
        </w:rPr>
        <w:t xml:space="preserve">pirkimo ID –                 </w:t>
      </w:r>
      <w:r w:rsidR="001A16AE" w:rsidRPr="001A16AE">
        <w:rPr>
          <w:rFonts w:ascii="Times New Roman" w:eastAsia="Times New Roman" w:hAnsi="Times New Roman" w:cs="Times New Roman"/>
          <w:i/>
          <w:sz w:val="24"/>
          <w:szCs w:val="24"/>
        </w:rPr>
        <w:t>(įrašyti pirkimo numerį)</w:t>
      </w:r>
      <w:r w:rsidR="001A16AE">
        <w:rPr>
          <w:rFonts w:ascii="Times New Roman" w:eastAsia="Times New Roman" w:hAnsi="Times New Roman" w:cs="Times New Roman"/>
          <w:i/>
          <w:sz w:val="24"/>
          <w:szCs w:val="24"/>
        </w:rPr>
        <w:t xml:space="preserve">) </w:t>
      </w:r>
      <w:r w:rsidR="001A16AE" w:rsidRPr="001A16AE">
        <w:rPr>
          <w:rFonts w:ascii="Times New Roman" w:eastAsia="Times New Roman" w:hAnsi="Times New Roman" w:cs="Times New Roman"/>
          <w:sz w:val="24"/>
          <w:szCs w:val="24"/>
        </w:rPr>
        <w:t>(toliau – pirkimas)</w:t>
      </w:r>
      <w:r w:rsidR="001A16AE">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2507F638" w14:textId="665471FA" w:rsidR="008E5EE6" w:rsidRPr="00FE3E95" w:rsidRDefault="005858A6" w:rsidP="008E5EE6">
      <w:pPr>
        <w:spacing w:after="0" w:line="240" w:lineRule="auto"/>
        <w:ind w:firstLine="709"/>
        <w:jc w:val="both"/>
        <w:rPr>
          <w:rFonts w:ascii="Times New Roman" w:hAnsi="Times New Roman" w:cs="Times New Roman"/>
          <w:sz w:val="24"/>
          <w:szCs w:val="24"/>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Pr="002C3856">
        <w:rPr>
          <w:rFonts w:ascii="Times New Roman" w:eastAsia="Times New Roman" w:hAnsi="Times New Roman" w:cs="Times New Roman"/>
          <w:sz w:val="24"/>
          <w:szCs w:val="24"/>
        </w:rPr>
        <w:t>. Sutartis finansuojama</w:t>
      </w:r>
      <w:r w:rsidR="008E5EE6" w:rsidRPr="008E5EE6">
        <w:rPr>
          <w:rFonts w:ascii="Times New Roman" w:hAnsi="Times New Roman" w:cs="Times New Roman"/>
          <w:color w:val="FF0000"/>
          <w:sz w:val="24"/>
          <w:szCs w:val="24"/>
        </w:rPr>
        <w:t xml:space="preserve"> </w:t>
      </w:r>
      <w:r w:rsidR="008E5EE6" w:rsidRPr="00FE3E95">
        <w:rPr>
          <w:rFonts w:ascii="Times New Roman" w:hAnsi="Times New Roman" w:cs="Times New Roman"/>
          <w:sz w:val="24"/>
          <w:szCs w:val="24"/>
        </w:rPr>
        <w:t xml:space="preserve">valstybės biudžeto </w:t>
      </w:r>
      <w:r w:rsidR="00FE3E95" w:rsidRPr="00FE3E95">
        <w:rPr>
          <w:rFonts w:ascii="Times New Roman" w:hAnsi="Times New Roman" w:cs="Times New Roman"/>
          <w:sz w:val="24"/>
          <w:szCs w:val="24"/>
        </w:rPr>
        <w:t xml:space="preserve">ir Ukmergės rajono savivaldybės biudžeto </w:t>
      </w:r>
      <w:r w:rsidR="008E5EE6" w:rsidRPr="00FE3E95">
        <w:rPr>
          <w:rFonts w:ascii="Times New Roman" w:hAnsi="Times New Roman" w:cs="Times New Roman"/>
          <w:sz w:val="24"/>
          <w:szCs w:val="24"/>
        </w:rPr>
        <w:t>lėšomis.</w:t>
      </w:r>
    </w:p>
    <w:p w14:paraId="5020089F" w14:textId="2135B90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02F170EF" w:rsidR="005858A6" w:rsidRDefault="005858A6" w:rsidP="00491738">
      <w:pPr>
        <w:spacing w:after="0" w:line="240" w:lineRule="auto"/>
        <w:rPr>
          <w:rFonts w:ascii="Times New Roman" w:eastAsia="Calibri" w:hAnsi="Times New Roman" w:cs="Times New Roman"/>
          <w:sz w:val="24"/>
          <w:szCs w:val="24"/>
          <w:lang w:eastAsia="lt-LT"/>
        </w:rPr>
      </w:pPr>
    </w:p>
    <w:p w14:paraId="72892A58"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sidRPr="0049798F">
        <w:rPr>
          <w:rFonts w:ascii="Times New Roman" w:eastAsia="Calibri" w:hAnsi="Times New Roman" w:cs="Times New Roman"/>
          <w:sz w:val="24"/>
          <w:szCs w:val="24"/>
          <w:lang w:eastAsia="lt-LT"/>
        </w:rPr>
        <w:t xml:space="preserve">2.1. </w:t>
      </w:r>
      <w:r>
        <w:rPr>
          <w:rFonts w:ascii="Times New Roman" w:eastAsia="Calibri" w:hAnsi="Times New Roman" w:cs="Times New Roman"/>
          <w:sz w:val="24"/>
          <w:szCs w:val="24"/>
          <w:lang w:eastAsia="lt-LT"/>
        </w:rPr>
        <w:t>Sutartis yra vientisas ir nedalomas dokumentas, kurį prioriteto tvarka sudaro:</w:t>
      </w:r>
    </w:p>
    <w:p w14:paraId="132A5B9F"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2.1.1. Sutartis (su priedais, jeigu jie pridedami);</w:t>
      </w:r>
    </w:p>
    <w:p w14:paraId="5B099ABB"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2.1.2. pirkimo dokumentai;</w:t>
      </w:r>
    </w:p>
    <w:p w14:paraId="1A81EC13"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2.1.3. Sutarties pakeitimai;</w:t>
      </w:r>
    </w:p>
    <w:p w14:paraId="054A5D36"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2.1.4. Rangovo pasiūlymas.</w:t>
      </w:r>
    </w:p>
    <w:p w14:paraId="4060C45A" w14:textId="74018B55" w:rsidR="00A27D0F" w:rsidRPr="00454C12" w:rsidRDefault="00ED2965" w:rsidP="00454C12">
      <w:pPr>
        <w:spacing w:after="0" w:line="240" w:lineRule="auto"/>
        <w:ind w:firstLine="709"/>
        <w:jc w:val="both"/>
        <w:rPr>
          <w:rFonts w:ascii="Times New Roman" w:eastAsia="Times New Roman" w:hAnsi="Times New Roman" w:cs="Times New Roman"/>
          <w:noProof/>
          <w:sz w:val="24"/>
          <w:szCs w:val="24"/>
        </w:rPr>
      </w:pPr>
      <w:r>
        <w:rPr>
          <w:rFonts w:ascii="Times New Roman" w:eastAsia="Calibri" w:hAnsi="Times New Roman" w:cs="Times New Roman"/>
          <w:sz w:val="24"/>
          <w:szCs w:val="24"/>
          <w:lang w:eastAsia="lt-LT"/>
        </w:rPr>
        <w:t xml:space="preserve">2.2. </w:t>
      </w:r>
      <w:r w:rsidRPr="0049798F">
        <w:rPr>
          <w:rFonts w:ascii="Times New Roman" w:hAnsi="Times New Roman" w:cs="Times New Roman"/>
          <w:sz w:val="24"/>
          <w:szCs w:val="24"/>
        </w:rPr>
        <w:t xml:space="preserve">Pirkimo objektas </w:t>
      </w:r>
      <w:r w:rsidRPr="0049798F">
        <w:rPr>
          <w:rFonts w:ascii="Times New Roman" w:hAnsi="Times New Roman" w:cs="Times New Roman"/>
          <w:bCs/>
          <w:sz w:val="24"/>
          <w:szCs w:val="24"/>
        </w:rPr>
        <w:t xml:space="preserve">– </w:t>
      </w:r>
      <w:r>
        <w:rPr>
          <w:rFonts w:ascii="Times New Roman" w:eastAsia="Times New Roman" w:hAnsi="Times New Roman" w:cs="Times New Roman"/>
          <w:noProof/>
          <w:sz w:val="24"/>
          <w:szCs w:val="24"/>
        </w:rPr>
        <w:t>susisiekimo komunikacijų paskir</w:t>
      </w:r>
      <w:bookmarkStart w:id="2" w:name="_Hlk143840580"/>
      <w:bookmarkStart w:id="3" w:name="_Hlk119312272"/>
      <w:r w:rsidR="00454C12">
        <w:rPr>
          <w:rFonts w:ascii="Times New Roman" w:eastAsia="Times New Roman" w:hAnsi="Times New Roman" w:cs="Times New Roman"/>
          <w:noProof/>
          <w:sz w:val="24"/>
          <w:szCs w:val="24"/>
        </w:rPr>
        <w:t>ties statinio</w:t>
      </w:r>
      <w:r w:rsidR="00A27D0F" w:rsidRPr="008629E0">
        <w:rPr>
          <w:rFonts w:ascii="Times New Roman" w:hAnsi="Times New Roman"/>
          <w:bCs/>
          <w:sz w:val="24"/>
          <w:szCs w:val="24"/>
        </w:rPr>
        <w:t xml:space="preserve"> </w:t>
      </w:r>
      <w:r w:rsidR="008E5EE6">
        <w:rPr>
          <w:rFonts w:ascii="Times New Roman" w:hAnsi="Times New Roman"/>
          <w:bCs/>
          <w:sz w:val="24"/>
          <w:szCs w:val="24"/>
        </w:rPr>
        <w:t>Jaunimo g., Ukmergės m., rekonstravimas ir paviršinių nuotekų tinklų statybos</w:t>
      </w:r>
      <w:r w:rsidR="00F87EB1">
        <w:rPr>
          <w:rFonts w:ascii="Times New Roman" w:hAnsi="Times New Roman"/>
          <w:bCs/>
          <w:sz w:val="24"/>
          <w:szCs w:val="24"/>
        </w:rPr>
        <w:t xml:space="preserve"> darbai </w:t>
      </w:r>
      <w:r w:rsidR="00A27D0F" w:rsidRPr="008629E0">
        <w:rPr>
          <w:rFonts w:ascii="Times New Roman" w:eastAsiaTheme="minorEastAsia" w:hAnsi="Times New Roman"/>
          <w:sz w:val="24"/>
          <w:szCs w:val="24"/>
          <w:lang w:eastAsia="zh-TW"/>
        </w:rPr>
        <w:t>(toliau – Darbai)</w:t>
      </w:r>
      <w:r w:rsidR="00A27D0F" w:rsidRPr="008629E0">
        <w:rPr>
          <w:rFonts w:ascii="Times New Roman" w:hAnsi="Times New Roman"/>
          <w:sz w:val="24"/>
          <w:szCs w:val="24"/>
        </w:rPr>
        <w:t>.</w:t>
      </w:r>
    </w:p>
    <w:bookmarkEnd w:id="2"/>
    <w:bookmarkEnd w:id="3"/>
    <w:p w14:paraId="17344D0D" w14:textId="7F69F34B" w:rsidR="00824E9C" w:rsidRPr="00AD458F" w:rsidRDefault="00824E9C" w:rsidP="00AD458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lang w:eastAsia="lt-LT"/>
        </w:rPr>
        <w:lastRenderedPageBreak/>
        <w:t>2.</w:t>
      </w:r>
      <w:r w:rsidR="00454C12">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kurių detalus aprašymas, jų kokybė </w:t>
      </w:r>
      <w:r w:rsidR="00192C50">
        <w:rPr>
          <w:rFonts w:ascii="Times New Roman" w:eastAsia="Times New Roman" w:hAnsi="Times New Roman" w:cs="Times New Roman"/>
          <w:sz w:val="24"/>
          <w:szCs w:val="24"/>
          <w:lang w:eastAsia="ar-SA"/>
        </w:rPr>
        <w:t xml:space="preserve">nustatyti: </w:t>
      </w:r>
      <w:r w:rsidR="008E5EE6">
        <w:rPr>
          <w:rFonts w:ascii="Times New Roman" w:eastAsia="Calibri" w:hAnsi="Times New Roman" w:cs="Times New Roman"/>
          <w:sz w:val="24"/>
          <w:szCs w:val="24"/>
          <w:lang w:eastAsia="lt-LT"/>
        </w:rPr>
        <w:t>Darbų</w:t>
      </w:r>
      <w:r w:rsidR="00192C5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kiekių žiniarašči</w:t>
      </w:r>
      <w:r w:rsidR="00192C50">
        <w:rPr>
          <w:rFonts w:ascii="Times New Roman" w:eastAsia="Calibri" w:hAnsi="Times New Roman" w:cs="Times New Roman"/>
          <w:sz w:val="24"/>
          <w:szCs w:val="24"/>
          <w:lang w:eastAsia="lt-LT"/>
        </w:rPr>
        <w:t>uose</w:t>
      </w:r>
      <w:r w:rsidR="0097644C">
        <w:rPr>
          <w:rFonts w:ascii="Times New Roman" w:eastAsia="Calibri" w:hAnsi="Times New Roman" w:cs="Times New Roman"/>
          <w:sz w:val="24"/>
          <w:szCs w:val="24"/>
          <w:lang w:eastAsia="lt-LT"/>
        </w:rPr>
        <w:t xml:space="preserve"> Nr. 1 – Nr. </w:t>
      </w:r>
      <w:r w:rsidR="008E5EE6">
        <w:rPr>
          <w:rFonts w:ascii="Times New Roman" w:eastAsia="Calibri" w:hAnsi="Times New Roman" w:cs="Times New Roman"/>
          <w:sz w:val="24"/>
          <w:szCs w:val="24"/>
          <w:lang w:eastAsia="lt-LT"/>
        </w:rPr>
        <w:t>4</w:t>
      </w:r>
      <w:r w:rsidR="00F87EB1">
        <w:rPr>
          <w:rFonts w:ascii="Times New Roman" w:eastAsia="Calibri" w:hAnsi="Times New Roman" w:cs="Times New Roman"/>
          <w:sz w:val="24"/>
          <w:szCs w:val="24"/>
          <w:lang w:eastAsia="lt-LT"/>
        </w:rPr>
        <w:t xml:space="preserve"> </w:t>
      </w:r>
      <w:r w:rsidR="0097644C">
        <w:rPr>
          <w:rFonts w:ascii="Times New Roman" w:eastAsia="Calibri" w:hAnsi="Times New Roman" w:cs="Times New Roman"/>
          <w:sz w:val="24"/>
          <w:szCs w:val="24"/>
          <w:lang w:eastAsia="lt-LT"/>
        </w:rPr>
        <w:t xml:space="preserve">(toliau – </w:t>
      </w:r>
      <w:r w:rsidR="008E5EE6">
        <w:rPr>
          <w:rFonts w:ascii="Times New Roman" w:eastAsia="Calibri" w:hAnsi="Times New Roman" w:cs="Times New Roman"/>
          <w:sz w:val="24"/>
          <w:szCs w:val="24"/>
          <w:lang w:eastAsia="lt-LT"/>
        </w:rPr>
        <w:t>Darbų</w:t>
      </w:r>
      <w:r w:rsidR="0097644C">
        <w:rPr>
          <w:rFonts w:ascii="Times New Roman" w:eastAsia="Calibri" w:hAnsi="Times New Roman" w:cs="Times New Roman"/>
          <w:sz w:val="24"/>
          <w:szCs w:val="24"/>
          <w:lang w:eastAsia="lt-LT"/>
        </w:rPr>
        <w:t xml:space="preserve"> kiekių žiniaraščiai)</w:t>
      </w:r>
      <w:r w:rsidRPr="009A1B37">
        <w:rPr>
          <w:rFonts w:ascii="Times New Roman" w:eastAsia="Calibri" w:hAnsi="Times New Roman" w:cs="Times New Roman"/>
          <w:sz w:val="24"/>
          <w:szCs w:val="24"/>
          <w:lang w:eastAsia="lt-LT"/>
        </w:rPr>
        <w:t xml:space="preserve"> (Sutarties 2 priedas), Technin</w:t>
      </w:r>
      <w:r w:rsidR="00192C50">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sidR="00192C50">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sidR="008E5EE6">
        <w:rPr>
          <w:rFonts w:ascii="Times New Roman" w:eastAsia="Times New Roman" w:hAnsi="Times New Roman" w:cs="Times New Roman"/>
          <w:sz w:val="24"/>
          <w:szCs w:val="24"/>
          <w:lang w:eastAsia="ar-SA"/>
        </w:rPr>
        <w:t>techniniame darbo projekte</w:t>
      </w:r>
      <w:r w:rsidR="00192C50">
        <w:rPr>
          <w:rFonts w:ascii="Times New Roman" w:eastAsia="Times New Roman" w:hAnsi="Times New Roman" w:cs="Times New Roman"/>
          <w:sz w:val="24"/>
          <w:szCs w:val="24"/>
          <w:lang w:eastAsia="ar-SA"/>
        </w:rPr>
        <w:t xml:space="preserve"> </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 xml:space="preserve">Susisiekimo komunikacijų paskirties statinio – </w:t>
      </w:r>
      <w:r w:rsidR="008E5EE6">
        <w:rPr>
          <w:rFonts w:ascii="Times New Roman" w:eastAsia="Times New Roman" w:hAnsi="Times New Roman" w:cs="Times New Roman"/>
          <w:sz w:val="24"/>
          <w:szCs w:val="24"/>
        </w:rPr>
        <w:t>Jaunimo g., Ukmergės m. rekonstravimo ir paviršinių nuotekų tinklų statybos projektas</w:t>
      </w:r>
      <w:r w:rsidR="00192C50" w:rsidRPr="00192C50">
        <w:rPr>
          <w:rFonts w:ascii="Times New Roman" w:eastAsia="Times New Roman" w:hAnsi="Times New Roman" w:cs="Times New Roman"/>
          <w:sz w:val="24"/>
          <w:szCs w:val="24"/>
        </w:rPr>
        <w:t>“</w:t>
      </w:r>
      <w:r w:rsidR="00AD458F">
        <w:rPr>
          <w:rFonts w:ascii="Times New Roman" w:eastAsia="Times New Roman" w:hAnsi="Times New Roman" w:cs="Times New Roman"/>
          <w:sz w:val="24"/>
          <w:szCs w:val="24"/>
        </w:rPr>
        <w:t xml:space="preserve"> (</w:t>
      </w:r>
      <w:proofErr w:type="spellStart"/>
      <w:r w:rsidR="00AD458F">
        <w:rPr>
          <w:rFonts w:ascii="Times New Roman" w:eastAsia="Times New Roman" w:hAnsi="Times New Roman" w:cs="Times New Roman"/>
          <w:sz w:val="24"/>
          <w:szCs w:val="24"/>
        </w:rPr>
        <w:t>proj</w:t>
      </w:r>
      <w:proofErr w:type="spellEnd"/>
      <w:r w:rsidR="00AD458F">
        <w:rPr>
          <w:rFonts w:ascii="Times New Roman" w:eastAsia="Times New Roman" w:hAnsi="Times New Roman" w:cs="Times New Roman"/>
          <w:sz w:val="24"/>
          <w:szCs w:val="24"/>
        </w:rPr>
        <w:t>. Nr. CPO</w:t>
      </w:r>
      <w:r w:rsidR="008E5EE6">
        <w:rPr>
          <w:rFonts w:ascii="Times New Roman" w:eastAsia="Times New Roman" w:hAnsi="Times New Roman" w:cs="Times New Roman"/>
          <w:sz w:val="24"/>
          <w:szCs w:val="24"/>
        </w:rPr>
        <w:t>303386</w:t>
      </w:r>
      <w:r w:rsidR="00AD458F">
        <w:rPr>
          <w:rFonts w:ascii="Times New Roman" w:eastAsia="Times New Roman" w:hAnsi="Times New Roman" w:cs="Times New Roman"/>
          <w:sz w:val="24"/>
          <w:szCs w:val="24"/>
        </w:rPr>
        <w:t xml:space="preserve">, 2024 m.) </w:t>
      </w:r>
      <w:r w:rsidR="00192C50" w:rsidRPr="00192C50">
        <w:rPr>
          <w:rFonts w:ascii="Times New Roman" w:eastAsia="Times New Roman" w:hAnsi="Times New Roman" w:cs="Times New Roman"/>
          <w:sz w:val="24"/>
          <w:szCs w:val="24"/>
        </w:rPr>
        <w:t xml:space="preserve">(toliau – </w:t>
      </w:r>
      <w:r w:rsidR="008E5EE6">
        <w:rPr>
          <w:rFonts w:ascii="Times New Roman" w:eastAsia="Times New Roman" w:hAnsi="Times New Roman" w:cs="Times New Roman"/>
          <w:sz w:val="24"/>
          <w:szCs w:val="24"/>
        </w:rPr>
        <w:t>Techninis darbo projektas</w:t>
      </w:r>
      <w:r w:rsidR="00192C50" w:rsidRPr="00192C50">
        <w:rPr>
          <w:rFonts w:ascii="Times New Roman" w:eastAsia="Times New Roman" w:hAnsi="Times New Roman" w:cs="Times New Roman"/>
          <w:sz w:val="24"/>
          <w:szCs w:val="24"/>
        </w:rPr>
        <w:t>)</w:t>
      </w:r>
      <w:r w:rsidR="008B0153">
        <w:rPr>
          <w:rFonts w:ascii="Times New Roman" w:eastAsia="Times New Roman" w:hAnsi="Times New Roman" w:cs="Times New Roman"/>
          <w:sz w:val="24"/>
          <w:szCs w:val="24"/>
        </w:rPr>
        <w:t xml:space="preserve"> (Sutarties 9 priedas)</w:t>
      </w:r>
      <w:r w:rsidRPr="009A1B37">
        <w:rPr>
          <w:rFonts w:ascii="Times New Roman" w:eastAsia="Calibri" w:hAnsi="Times New Roman" w:cs="Times New Roman"/>
          <w:sz w:val="24"/>
          <w:szCs w:val="24"/>
          <w:lang w:eastAsia="lt-LT"/>
        </w:rPr>
        <w:t>, kaip numatyta Sutartyje,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2E8BD9CB" w14:textId="0FCCFC7C" w:rsidR="00581D31" w:rsidRPr="00581D31" w:rsidRDefault="00552F7D" w:rsidP="00581D31">
      <w:pPr>
        <w:ind w:firstLine="851"/>
        <w:jc w:val="both"/>
        <w:rPr>
          <w:rFonts w:ascii="Times New Roman" w:hAnsi="Times New Roman" w:cs="Times New Roman"/>
          <w:sz w:val="24"/>
          <w:szCs w:val="24"/>
        </w:rPr>
      </w:pPr>
      <w:r w:rsidRPr="009A1B37">
        <w:rPr>
          <w:rFonts w:ascii="Times New Roman" w:eastAsia="Calibri" w:hAnsi="Times New Roman" w:cs="Times New Roman"/>
          <w:sz w:val="24"/>
          <w:szCs w:val="24"/>
          <w:lang w:eastAsia="lt-LT"/>
        </w:rPr>
        <w:t>2.</w:t>
      </w:r>
      <w:r w:rsidR="00454C12">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Darbų atlikimo vieta</w:t>
      </w:r>
      <w:r w:rsidR="00581D31">
        <w:rPr>
          <w:rFonts w:ascii="Times New Roman" w:eastAsia="Calibri" w:hAnsi="Times New Roman" w:cs="Times New Roman"/>
          <w:sz w:val="24"/>
          <w:szCs w:val="24"/>
          <w:lang w:eastAsia="lt-LT"/>
        </w:rPr>
        <w:t xml:space="preserve">: </w:t>
      </w:r>
      <w:r w:rsidR="008E5EE6">
        <w:rPr>
          <w:rFonts w:ascii="Times New Roman" w:hAnsi="Times New Roman" w:cs="Times New Roman"/>
          <w:sz w:val="24"/>
          <w:szCs w:val="24"/>
        </w:rPr>
        <w:t>Jaunimo g.,</w:t>
      </w:r>
      <w:r w:rsidR="00581D31" w:rsidRPr="00581D31">
        <w:rPr>
          <w:rFonts w:ascii="Times New Roman" w:hAnsi="Times New Roman" w:cs="Times New Roman"/>
          <w:sz w:val="24"/>
          <w:szCs w:val="24"/>
        </w:rPr>
        <w:t xml:space="preserve"> </w:t>
      </w:r>
      <w:r w:rsidR="008E5EE6">
        <w:rPr>
          <w:rFonts w:ascii="Times New Roman" w:hAnsi="Times New Roman" w:cs="Times New Roman"/>
          <w:sz w:val="24"/>
          <w:szCs w:val="24"/>
        </w:rPr>
        <w:t>Ukmergės m.</w:t>
      </w:r>
      <w:r w:rsidR="00581D31" w:rsidRPr="00581D31">
        <w:rPr>
          <w:rFonts w:ascii="Times New Roman" w:hAnsi="Times New Roman" w:cs="Times New Roman"/>
          <w:sz w:val="24"/>
          <w:szCs w:val="24"/>
        </w:rPr>
        <w:t>, Ukmergės r. sav.</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4"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3BE06533" w14:textId="1B412056" w:rsidR="00454C12" w:rsidRPr="005650C5" w:rsidRDefault="005858A6" w:rsidP="00454C12">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00454C12" w:rsidRPr="009A1B37">
        <w:rPr>
          <w:rFonts w:ascii="Times New Roman" w:eastAsia="Times New Roman" w:hAnsi="Times New Roman" w:cs="Times New Roman"/>
          <w:b/>
          <w:sz w:val="24"/>
          <w:szCs w:val="24"/>
          <w:lang w:eastAsia="lt-LT"/>
        </w:rPr>
        <w:t>Sutarčiai taikoma fiksuoto įkainio kainodara.</w:t>
      </w:r>
      <w:r w:rsidR="00454C12" w:rsidRPr="00004246">
        <w:rPr>
          <w:rFonts w:ascii="Times New Roman" w:hAnsi="Times New Roman"/>
          <w:sz w:val="24"/>
          <w:szCs w:val="24"/>
          <w:lang w:eastAsia="zh-TW"/>
        </w:rPr>
        <w:t xml:space="preserve"> </w:t>
      </w:r>
      <w:bookmarkStart w:id="6" w:name="_Hlk192259585"/>
      <w:r w:rsidR="00454C12">
        <w:rPr>
          <w:rFonts w:ascii="Times New Roman" w:hAnsi="Times New Roman"/>
          <w:sz w:val="24"/>
          <w:szCs w:val="24"/>
          <w:lang w:eastAsia="zh-TW"/>
        </w:rPr>
        <w:t xml:space="preserve">Bet koks kiekis, kuris yra nustatytas </w:t>
      </w:r>
      <w:r w:rsidR="008E5EE6">
        <w:rPr>
          <w:rFonts w:ascii="Times New Roman" w:eastAsia="Times New Roman" w:hAnsi="Times New Roman" w:cs="Times New Roman"/>
          <w:sz w:val="24"/>
          <w:szCs w:val="24"/>
          <w:lang w:eastAsia="lt-LT"/>
        </w:rPr>
        <w:t xml:space="preserve">Darbų </w:t>
      </w:r>
      <w:r w:rsidR="00454C12" w:rsidRPr="00C338E0">
        <w:rPr>
          <w:rFonts w:ascii="Times New Roman" w:eastAsia="Times New Roman" w:hAnsi="Times New Roman" w:cs="Times New Roman"/>
          <w:sz w:val="24"/>
          <w:szCs w:val="24"/>
          <w:lang w:eastAsia="lt-LT"/>
        </w:rPr>
        <w:t xml:space="preserve">kiekių žiniaraščiuose </w:t>
      </w:r>
      <w:r w:rsidR="00454C12" w:rsidRPr="00C07F59">
        <w:rPr>
          <w:rFonts w:ascii="Times New Roman" w:eastAsia="Times New Roman" w:hAnsi="Times New Roman" w:cs="Times New Roman"/>
          <w:sz w:val="24"/>
          <w:szCs w:val="24"/>
          <w:lang w:eastAsia="lt-LT"/>
        </w:rPr>
        <w:t>(Sutarties 2 priedas)</w:t>
      </w:r>
      <w:r w:rsidR="00454C12">
        <w:rPr>
          <w:rFonts w:ascii="Times New Roman" w:eastAsia="Times New Roman" w:hAnsi="Times New Roman" w:cs="Times New Roman"/>
          <w:sz w:val="24"/>
          <w:szCs w:val="24"/>
          <w:lang w:eastAsia="lt-LT"/>
        </w:rPr>
        <w:t xml:space="preserve"> ir (ar)</w:t>
      </w:r>
      <w:r w:rsidR="003F45BF">
        <w:rPr>
          <w:rFonts w:ascii="Times New Roman" w:eastAsia="Times New Roman" w:hAnsi="Times New Roman" w:cs="Times New Roman"/>
          <w:sz w:val="24"/>
          <w:szCs w:val="24"/>
          <w:lang w:eastAsia="lt-LT"/>
        </w:rPr>
        <w:t xml:space="preserve"> </w:t>
      </w:r>
      <w:bookmarkStart w:id="7" w:name="_GoBack"/>
      <w:bookmarkEnd w:id="7"/>
      <w:r w:rsidR="008E5EE6">
        <w:rPr>
          <w:rFonts w:ascii="Times New Roman" w:eastAsia="Times New Roman" w:hAnsi="Times New Roman" w:cs="Times New Roman"/>
          <w:sz w:val="24"/>
          <w:szCs w:val="24"/>
          <w:lang w:eastAsia="lt-LT"/>
        </w:rPr>
        <w:t>Techniniame darbo projekte</w:t>
      </w:r>
      <w:r w:rsidR="00454C12">
        <w:rPr>
          <w:rFonts w:ascii="Times New Roman" w:eastAsia="Times New Roman" w:hAnsi="Times New Roman" w:cs="Times New Roman"/>
          <w:sz w:val="24"/>
          <w:szCs w:val="24"/>
          <w:lang w:eastAsia="lt-LT"/>
        </w:rPr>
        <w:t xml:space="preserve"> (Sutarties 9 priedas)</w:t>
      </w:r>
      <w:r w:rsidR="00454C12" w:rsidRPr="00C07F59">
        <w:rPr>
          <w:rFonts w:ascii="Times New Roman" w:eastAsia="Times New Roman" w:hAnsi="Times New Roman" w:cs="Times New Roman"/>
          <w:sz w:val="24"/>
          <w:szCs w:val="24"/>
          <w:lang w:eastAsia="lt-LT"/>
        </w:rPr>
        <w:t xml:space="preserve"> yra preliminar</w:t>
      </w:r>
      <w:r w:rsidR="00454C12">
        <w:rPr>
          <w:rFonts w:ascii="Times New Roman" w:eastAsia="Times New Roman" w:hAnsi="Times New Roman" w:cs="Times New Roman"/>
          <w:sz w:val="24"/>
          <w:szCs w:val="24"/>
          <w:lang w:eastAsia="lt-LT"/>
        </w:rPr>
        <w:t>us</w:t>
      </w:r>
      <w:r w:rsidR="00454C12" w:rsidRPr="00C07F59">
        <w:rPr>
          <w:rFonts w:ascii="Times New Roman" w:eastAsia="Times New Roman" w:hAnsi="Times New Roman" w:cs="Times New Roman"/>
          <w:sz w:val="24"/>
          <w:szCs w:val="24"/>
          <w:lang w:eastAsia="lt-LT"/>
        </w:rPr>
        <w:t xml:space="preserve"> ir Darbų atlikimo metu gali kisti (gali būti įsigyta daugiau arba mažiau nurodytų Darbų </w:t>
      </w:r>
      <w:r w:rsidR="00454C12">
        <w:rPr>
          <w:rFonts w:ascii="Times New Roman" w:eastAsia="Times New Roman" w:hAnsi="Times New Roman" w:cs="Times New Roman"/>
          <w:sz w:val="24"/>
          <w:szCs w:val="24"/>
          <w:lang w:eastAsia="lt-LT"/>
        </w:rPr>
        <w:t>kiekio (</w:t>
      </w:r>
      <w:r w:rsidR="00454C12" w:rsidRPr="00C07F59">
        <w:rPr>
          <w:rFonts w:ascii="Times New Roman" w:eastAsia="Times New Roman" w:hAnsi="Times New Roman" w:cs="Times New Roman"/>
          <w:sz w:val="24"/>
          <w:szCs w:val="24"/>
          <w:lang w:eastAsia="lt-LT"/>
        </w:rPr>
        <w:t>apimties)</w:t>
      </w:r>
      <w:r w:rsidR="00454C12">
        <w:rPr>
          <w:rFonts w:ascii="Times New Roman" w:eastAsia="Times New Roman" w:hAnsi="Times New Roman" w:cs="Times New Roman"/>
          <w:sz w:val="24"/>
          <w:szCs w:val="24"/>
          <w:lang w:eastAsia="lt-LT"/>
        </w:rPr>
        <w:t>)</w:t>
      </w:r>
      <w:r w:rsidR="00454C12" w:rsidRPr="00C07F59">
        <w:rPr>
          <w:rFonts w:ascii="Times New Roman" w:eastAsia="Times New Roman" w:hAnsi="Times New Roman" w:cs="Times New Roman"/>
          <w:sz w:val="24"/>
          <w:szCs w:val="24"/>
          <w:lang w:eastAsia="lt-LT"/>
        </w:rPr>
        <w:t xml:space="preserve"> neviršijant maksimalios pirkimui skirtos lėšų sumos – </w:t>
      </w:r>
      <w:r w:rsidR="008E5EE6">
        <w:rPr>
          <w:rFonts w:ascii="Times New Roman" w:eastAsia="Times New Roman" w:hAnsi="Times New Roman" w:cs="Times New Roman"/>
          <w:sz w:val="24"/>
          <w:szCs w:val="24"/>
          <w:lang w:eastAsia="lt-LT"/>
        </w:rPr>
        <w:t>1 900</w:t>
      </w:r>
      <w:r w:rsidR="00454C12">
        <w:rPr>
          <w:rFonts w:ascii="Times New Roman" w:eastAsia="Times New Roman" w:hAnsi="Times New Roman" w:cs="Times New Roman"/>
          <w:sz w:val="24"/>
          <w:szCs w:val="24"/>
          <w:lang w:eastAsia="lt-LT"/>
        </w:rPr>
        <w:t xml:space="preserve"> 000,00</w:t>
      </w:r>
      <w:r w:rsidR="00454C12" w:rsidRPr="00C07F59">
        <w:rPr>
          <w:rFonts w:ascii="Times New Roman" w:eastAsia="Times New Roman" w:hAnsi="Times New Roman" w:cs="Times New Roman"/>
          <w:sz w:val="24"/>
          <w:szCs w:val="24"/>
          <w:lang w:eastAsia="lt-LT"/>
        </w:rPr>
        <w:t xml:space="preserve"> Eur, įskaitant visus mokesčius.</w:t>
      </w:r>
      <w:bookmarkEnd w:id="6"/>
      <w:r w:rsidR="00454C12">
        <w:rPr>
          <w:rFonts w:ascii="Times New Roman" w:eastAsia="Times New Roman" w:hAnsi="Times New Roman" w:cs="Times New Roman"/>
          <w:sz w:val="24"/>
          <w:szCs w:val="24"/>
          <w:lang w:eastAsia="lt-LT"/>
        </w:rPr>
        <w:t xml:space="preserve"> Užsakovas turi teisę įsigyti mažiau ar daugiau Sutartyje nurodytų Darbų kiekių (apimties).</w:t>
      </w:r>
    </w:p>
    <w:p w14:paraId="2A9725DA" w14:textId="5B7A7339" w:rsidR="00454C12" w:rsidRPr="00BE3BF8" w:rsidRDefault="00454C12" w:rsidP="00454C12">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Pr>
          <w:rFonts w:ascii="Times New Roman" w:hAnsi="Times New Roman"/>
          <w:sz w:val="24"/>
          <w:szCs w:val="24"/>
          <w:lang w:eastAsia="zh-TW"/>
        </w:rPr>
        <w:t xml:space="preserve">2. </w:t>
      </w:r>
      <w:r w:rsidRPr="009A1B37">
        <w:rPr>
          <w:rFonts w:ascii="Times New Roman" w:hAnsi="Times New Roman"/>
          <w:sz w:val="24"/>
          <w:szCs w:val="24"/>
          <w:lang w:eastAsia="zh-TW"/>
        </w:rPr>
        <w:t xml:space="preserve">Pradinės Sutarties vertė yra lygi maksimaliai pirkimui skirtai lėšų sumai be </w:t>
      </w:r>
      <w:r w:rsidRPr="009A1B37">
        <w:rPr>
          <w:rFonts w:ascii="Times New Roman" w:eastAsia="Times New Roman" w:hAnsi="Times New Roman" w:cs="Times New Roman"/>
          <w:sz w:val="24"/>
          <w:szCs w:val="24"/>
          <w:lang w:eastAsia="lt-LT"/>
        </w:rPr>
        <w:t xml:space="preserve">pridėtinės vertės mokesčio (toliau – </w:t>
      </w:r>
      <w:r w:rsidRPr="009A1B37">
        <w:rPr>
          <w:rFonts w:ascii="Times New Roman" w:hAnsi="Times New Roman"/>
          <w:sz w:val="24"/>
          <w:szCs w:val="24"/>
          <w:lang w:eastAsia="zh-TW"/>
        </w:rPr>
        <w:t>PVM) pirkimo dokumentuose ir Sutartyje nurodytų Darbų įsigijimui Rangovo pasiūlyme nurodytais įkainiais be PVM.</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8E5EE6">
        <w:rPr>
          <w:rFonts w:ascii="Times New Roman" w:hAnsi="Times New Roman" w:cs="Times New Roman"/>
          <w:b/>
          <w:sz w:val="24"/>
          <w:szCs w:val="24"/>
        </w:rPr>
        <w:t>1 570 247,93</w:t>
      </w:r>
      <w:r w:rsidRPr="00964D09">
        <w:rPr>
          <w:rFonts w:ascii="Times New Roman" w:hAnsi="Times New Roman" w:cs="Times New Roman"/>
          <w:b/>
          <w:sz w:val="24"/>
          <w:szCs w:val="24"/>
        </w:rPr>
        <w:t xml:space="preserve"> </w:t>
      </w:r>
      <w:r w:rsidRPr="009A1B37">
        <w:rPr>
          <w:rFonts w:ascii="Times New Roman" w:hAnsi="Times New Roman" w:cs="Times New Roman"/>
          <w:b/>
          <w:sz w:val="24"/>
          <w:szCs w:val="24"/>
        </w:rPr>
        <w:t>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8E5EE6">
        <w:rPr>
          <w:rStyle w:val="towords"/>
          <w:rFonts w:ascii="Times New Roman" w:hAnsi="Times New Roman" w:cs="Times New Roman"/>
          <w:sz w:val="24"/>
          <w:szCs w:val="24"/>
        </w:rPr>
        <w:t>vienas milijonas penki šimtai septyniasdešimt tūkstančių du šimtai keturiasdešimt septyni</w:t>
      </w:r>
      <w:r>
        <w:rPr>
          <w:rStyle w:val="towords"/>
          <w:rFonts w:ascii="Times New Roman" w:hAnsi="Times New Roman" w:cs="Times New Roman"/>
          <w:sz w:val="24"/>
          <w:szCs w:val="24"/>
        </w:rPr>
        <w:t xml:space="preserve"> </w:t>
      </w:r>
      <w:r w:rsidRPr="009A1B37">
        <w:rPr>
          <w:rFonts w:ascii="Times New Roman" w:hAnsi="Times New Roman" w:cs="Times New Roman"/>
          <w:sz w:val="24"/>
          <w:szCs w:val="24"/>
        </w:rPr>
        <w:t xml:space="preserve">eurai, </w:t>
      </w:r>
      <w:r>
        <w:rPr>
          <w:rFonts w:ascii="Times New Roman" w:hAnsi="Times New Roman" w:cs="Times New Roman"/>
          <w:sz w:val="24"/>
          <w:szCs w:val="24"/>
        </w:rPr>
        <w:t>9</w:t>
      </w:r>
      <w:r w:rsidR="008E5EE6">
        <w:rPr>
          <w:rFonts w:ascii="Times New Roman" w:hAnsi="Times New Roman" w:cs="Times New Roman"/>
          <w:sz w:val="24"/>
          <w:szCs w:val="24"/>
        </w:rPr>
        <w:t>3</w:t>
      </w:r>
      <w:r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21 proc.</w:t>
      </w:r>
      <w:r w:rsidRPr="009A1B37">
        <w:rPr>
          <w:rFonts w:ascii="Times New Roman" w:eastAsia="Times New Roman" w:hAnsi="Times New Roman" w:cs="Times New Roman"/>
          <w:sz w:val="24"/>
          <w:szCs w:val="24"/>
        </w:rPr>
        <w:t xml:space="preserve"> </w:t>
      </w:r>
      <w:r w:rsidRPr="00173066">
        <w:rPr>
          <w:rFonts w:ascii="Times New Roman" w:eastAsia="Calibri" w:hAnsi="Times New Roman" w:cs="Times New Roman"/>
          <w:sz w:val="24"/>
          <w:szCs w:val="24"/>
          <w:lang w:eastAsia="lt-LT"/>
        </w:rPr>
        <w:t xml:space="preserve">PVM </w:t>
      </w:r>
      <w:r w:rsidRPr="00AB0F87">
        <w:rPr>
          <w:rFonts w:ascii="Times New Roman" w:eastAsia="Calibri" w:hAnsi="Times New Roman" w:cs="Times New Roman"/>
          <w:sz w:val="24"/>
          <w:szCs w:val="24"/>
          <w:lang w:eastAsia="lt-LT"/>
        </w:rPr>
        <w:t xml:space="preserve">– </w:t>
      </w:r>
      <w:r w:rsidR="007F47E5">
        <w:rPr>
          <w:rFonts w:ascii="Times New Roman" w:eastAsia="Calibri" w:hAnsi="Times New Roman" w:cs="Times New Roman"/>
          <w:sz w:val="24"/>
          <w:szCs w:val="24"/>
          <w:lang w:eastAsia="lt-LT"/>
        </w:rPr>
        <w:t>32</w:t>
      </w:r>
      <w:r w:rsidR="001944E1">
        <w:rPr>
          <w:rFonts w:ascii="Times New Roman" w:eastAsia="Calibri" w:hAnsi="Times New Roman" w:cs="Times New Roman"/>
          <w:sz w:val="24"/>
          <w:szCs w:val="24"/>
          <w:lang w:eastAsia="lt-LT"/>
        </w:rPr>
        <w:t>9</w:t>
      </w:r>
      <w:r w:rsidR="007F47E5">
        <w:rPr>
          <w:rFonts w:ascii="Times New Roman" w:eastAsia="Calibri" w:hAnsi="Times New Roman" w:cs="Times New Roman"/>
          <w:sz w:val="24"/>
          <w:szCs w:val="24"/>
          <w:lang w:eastAsia="lt-LT"/>
        </w:rPr>
        <w:t xml:space="preserve"> </w:t>
      </w:r>
      <w:r w:rsidR="001944E1">
        <w:rPr>
          <w:rFonts w:ascii="Times New Roman" w:eastAsia="Calibri" w:hAnsi="Times New Roman" w:cs="Times New Roman"/>
          <w:sz w:val="24"/>
          <w:szCs w:val="24"/>
          <w:lang w:eastAsia="lt-LT"/>
        </w:rPr>
        <w:t>752,</w:t>
      </w:r>
      <w:r w:rsidR="007F47E5">
        <w:rPr>
          <w:rFonts w:ascii="Times New Roman" w:eastAsia="Calibri" w:hAnsi="Times New Roman" w:cs="Times New Roman"/>
          <w:sz w:val="24"/>
          <w:szCs w:val="24"/>
          <w:lang w:eastAsia="lt-LT"/>
        </w:rPr>
        <w:t xml:space="preserve">07 </w:t>
      </w:r>
      <w:r w:rsidRPr="00173066">
        <w:rPr>
          <w:rFonts w:ascii="Times New Roman" w:eastAsia="Calibri" w:hAnsi="Times New Roman" w:cs="Times New Roman"/>
          <w:sz w:val="24"/>
          <w:szCs w:val="24"/>
          <w:lang w:eastAsia="lt-LT"/>
        </w:rPr>
        <w:t xml:space="preserve">Eur. </w:t>
      </w:r>
      <w:r w:rsidRPr="00173066">
        <w:rPr>
          <w:rFonts w:ascii="Times New Roman" w:hAnsi="Times New Roman" w:cs="Times New Roman"/>
          <w:sz w:val="24"/>
          <w:szCs w:val="24"/>
        </w:rPr>
        <w:t>S</w:t>
      </w:r>
      <w:r w:rsidRPr="009A1B37">
        <w:rPr>
          <w:rFonts w:ascii="Times New Roman" w:hAnsi="Times New Roman" w:cs="Times New Roman"/>
          <w:sz w:val="24"/>
          <w:szCs w:val="24"/>
        </w:rPr>
        <w:t xml:space="preserve">utarties kaina su PVM – </w:t>
      </w:r>
      <w:r w:rsidR="007F47E5">
        <w:rPr>
          <w:rFonts w:ascii="Times New Roman" w:eastAsia="Calibri" w:hAnsi="Times New Roman" w:cs="Times New Roman"/>
          <w:sz w:val="24"/>
          <w:szCs w:val="24"/>
          <w:lang w:eastAsia="lt-LT"/>
        </w:rPr>
        <w:t>1 900 000,00</w:t>
      </w:r>
      <w:r w:rsidRPr="008F612D">
        <w:rPr>
          <w:rFonts w:ascii="Times New Roman" w:eastAsia="Calibri" w:hAnsi="Times New Roman" w:cs="Times New Roman"/>
          <w:sz w:val="24"/>
          <w:szCs w:val="24"/>
          <w:lang w:eastAsia="lt-LT"/>
        </w:rPr>
        <w:t xml:space="preserve"> Eur (</w:t>
      </w:r>
      <w:r w:rsidR="007F47E5">
        <w:rPr>
          <w:rFonts w:ascii="Times New Roman" w:eastAsia="Calibri" w:hAnsi="Times New Roman" w:cs="Times New Roman"/>
          <w:sz w:val="24"/>
          <w:szCs w:val="24"/>
          <w:lang w:eastAsia="lt-LT"/>
        </w:rPr>
        <w:t>vienas milijonas devyni šimtai tūkstančių</w:t>
      </w:r>
      <w:r w:rsidRPr="008F612D">
        <w:rPr>
          <w:rFonts w:ascii="Times New Roman" w:hAnsi="Times New Roman" w:cs="Times New Roman"/>
          <w:sz w:val="24"/>
          <w:szCs w:val="24"/>
        </w:rPr>
        <w:t xml:space="preserve"> eurų</w:t>
      </w:r>
      <w:r w:rsidRPr="008F612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Darbų įkainiai yra nurodyti </w:t>
      </w:r>
      <w:r w:rsidR="007F47E5">
        <w:rPr>
          <w:rFonts w:ascii="Times New Roman" w:eastAsia="Calibri" w:hAnsi="Times New Roman" w:cs="Times New Roman"/>
          <w:sz w:val="24"/>
          <w:szCs w:val="24"/>
          <w:lang w:eastAsia="lt-LT"/>
        </w:rPr>
        <w:t>Darbų</w:t>
      </w:r>
      <w:r>
        <w:rPr>
          <w:rFonts w:ascii="Times New Roman" w:eastAsia="Calibri" w:hAnsi="Times New Roman" w:cs="Times New Roman"/>
          <w:sz w:val="24"/>
          <w:szCs w:val="24"/>
          <w:lang w:eastAsia="lt-LT"/>
        </w:rPr>
        <w:t xml:space="preserve"> </w:t>
      </w:r>
      <w:r w:rsidRPr="00C338E0">
        <w:rPr>
          <w:rFonts w:ascii="Times New Roman" w:eastAsia="Calibri" w:hAnsi="Times New Roman" w:cs="Times New Roman"/>
          <w:sz w:val="24"/>
          <w:szCs w:val="24"/>
          <w:lang w:eastAsia="lt-LT"/>
        </w:rPr>
        <w:t>kiekių žiniaraščiuose (</w:t>
      </w:r>
      <w:r>
        <w:rPr>
          <w:rFonts w:ascii="Times New Roman" w:eastAsia="Calibri" w:hAnsi="Times New Roman" w:cs="Times New Roman"/>
          <w:sz w:val="24"/>
          <w:szCs w:val="24"/>
          <w:lang w:eastAsia="lt-LT"/>
        </w:rPr>
        <w:t>Sutarties 2 priedas).</w:t>
      </w:r>
    </w:p>
    <w:p w14:paraId="0393EB40" w14:textId="77777777" w:rsidR="00454C12" w:rsidRPr="009A1B37" w:rsidRDefault="00454C12" w:rsidP="00454C1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5CB49B90" w14:textId="77777777" w:rsidR="00454C12" w:rsidRPr="009A1B37" w:rsidRDefault="00454C12" w:rsidP="00454C1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p>
    <w:p w14:paraId="17C0CEB0"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5. </w:t>
      </w:r>
      <w:r w:rsidRPr="009440DE">
        <w:rPr>
          <w:rFonts w:ascii="Times New Roman" w:eastAsia="Calibri" w:hAnsi="Times New Roman" w:cs="Times New Roman"/>
          <w:sz w:val="24"/>
          <w:szCs w:val="24"/>
          <w:lang w:eastAsia="lt-LT"/>
        </w:rPr>
        <w:t>Sutarties kaina (įkainiai) pagal bendro kainų lygio kitimą bus perskaičiuojama tokia tvarka:</w:t>
      </w:r>
    </w:p>
    <w:p w14:paraId="5AC5F494"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7744A5E8"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w:t>
      </w:r>
      <w:r w:rsidRPr="009A1B37">
        <w:rPr>
          <w:rFonts w:ascii="Times New Roman" w:eastAsia="Times New Roman" w:hAnsi="Times New Roman" w:cs="Times New Roman"/>
          <w:sz w:val="24"/>
          <w:szCs w:val="24"/>
        </w:rPr>
        <w:lastRenderedPageBreak/>
        <w:t>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1F9DB4D0" w14:textId="77777777" w:rsidR="00454C12" w:rsidRPr="007E5436"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Kur: K – Indekso pokyčio koeficientas; </w:t>
      </w:r>
      <w:proofErr w:type="spellStart"/>
      <w:r w:rsidRPr="009A1B37">
        <w:rPr>
          <w:rFonts w:ascii="Times New Roman" w:eastAsia="Times New Roman" w:hAnsi="Times New Roman" w:cs="Times New Roman"/>
          <w:sz w:val="24"/>
          <w:szCs w:val="24"/>
        </w:rPr>
        <w:t>IPr</w:t>
      </w:r>
      <w:proofErr w:type="spellEnd"/>
      <w:r w:rsidRPr="009A1B37">
        <w:rPr>
          <w:rFonts w:ascii="Times New Roman" w:eastAsia="Times New Roman" w:hAnsi="Times New Roman" w:cs="Times New Roman"/>
          <w:sz w:val="24"/>
          <w:szCs w:val="24"/>
        </w:rPr>
        <w:t xml:space="preserve"> – Indekso reikšmė laikotarpio pradžioje; </w:t>
      </w:r>
      <w:proofErr w:type="spellStart"/>
      <w:r w:rsidRPr="009A1B37">
        <w:rPr>
          <w:rFonts w:ascii="Times New Roman" w:eastAsia="Times New Roman" w:hAnsi="Times New Roman" w:cs="Times New Roman"/>
          <w:sz w:val="24"/>
          <w:szCs w:val="24"/>
        </w:rPr>
        <w:t>IPb</w:t>
      </w:r>
      <w:proofErr w:type="spellEnd"/>
      <w:r w:rsidRPr="009A1B37">
        <w:rPr>
          <w:rFonts w:ascii="Times New Roman" w:eastAsia="Times New Roman" w:hAnsi="Times New Roman" w:cs="Times New Roman"/>
          <w:sz w:val="24"/>
          <w:szCs w:val="24"/>
        </w:rPr>
        <w:t xml:space="preserve"> – Indekso reikšmė laikotarpio pabaigoje</w:t>
      </w:r>
      <w:r>
        <w:rPr>
          <w:rFonts w:ascii="Times New Roman" w:eastAsia="Times New Roman" w:hAnsi="Times New Roman" w:cs="Times New Roman"/>
          <w:sz w:val="24"/>
          <w:szCs w:val="24"/>
        </w:rPr>
        <w:t>;</w:t>
      </w:r>
    </w:p>
    <w:p w14:paraId="002E4909"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0AB49DF6"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E1CA8FB" w14:textId="77777777" w:rsidR="00454C12" w:rsidRPr="009A1B37" w:rsidRDefault="00454C12" w:rsidP="00454C12">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C8B7965" w14:textId="77777777" w:rsidR="00454C12" w:rsidRDefault="00454C12" w:rsidP="00454C12">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4DBCE88A" w14:textId="77777777" w:rsidR="00454C12" w:rsidRDefault="00454C12" w:rsidP="00454C12">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3.5.8.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6331CF9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8F5F5C7" w14:textId="77777777" w:rsidR="00454C12" w:rsidRDefault="00454C12" w:rsidP="00454C12">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3.7.</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5EE29AEC" w14:textId="100905E4"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Pr>
          <w:rFonts w:ascii="Times New Roman" w:eastAsia="Times New Roman" w:hAnsi="Times New Roman" w:cs="Times New Roman"/>
          <w:sz w:val="24"/>
        </w:rPr>
        <w:t>8</w:t>
      </w:r>
      <w:r w:rsidRPr="00033223">
        <w:rPr>
          <w:rFonts w:ascii="Times New Roman" w:eastAsia="Times New Roman" w:hAnsi="Times New Roman" w:cs="Times New Roman"/>
          <w:sz w:val="24"/>
        </w:rPr>
        <w:t>. Užsakovas sumoka Rangovui už faktiškai atliktus Darbus pagal</w:t>
      </w:r>
      <w:r w:rsidR="000934AD">
        <w:rPr>
          <w:rFonts w:ascii="Times New Roman" w:eastAsia="Times New Roman" w:hAnsi="Times New Roman" w:cs="Times New Roman"/>
          <w:sz w:val="24"/>
        </w:rPr>
        <w:t xml:space="preserve"> </w:t>
      </w:r>
      <w:r w:rsidR="007F47E5">
        <w:rPr>
          <w:rFonts w:ascii="Times New Roman" w:eastAsia="Times New Roman" w:hAnsi="Times New Roman" w:cs="Times New Roman"/>
          <w:sz w:val="24"/>
        </w:rPr>
        <w:t>Darbų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sidR="007F47E5">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365E4273" w14:textId="77777777" w:rsidR="00454C12" w:rsidRPr="009A1B37"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59281323" w14:textId="77777777" w:rsidR="00454C12"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0</w:t>
      </w:r>
      <w:r w:rsidRPr="009A1B37">
        <w:rPr>
          <w:rFonts w:ascii="Times New Roman" w:eastAsia="Times New Roman" w:hAnsi="Times New Roman" w:cs="Times New Roman"/>
          <w:sz w:val="24"/>
        </w:rPr>
        <w:t>.</w:t>
      </w:r>
      <w:r>
        <w:rPr>
          <w:rFonts w:ascii="Times New Roman" w:eastAsia="Times New Roman" w:hAnsi="Times New Roman" w:cs="Times New Roman"/>
          <w:sz w:val="24"/>
        </w:rPr>
        <w:t xml:space="preserve"> U</w:t>
      </w:r>
      <w:r w:rsidRPr="008C5D57">
        <w:rPr>
          <w:rFonts w:ascii="Times New Roman" w:eastAsia="Times New Roman" w:hAnsi="Times New Roman" w:cs="Times New Roman"/>
          <w:sz w:val="24"/>
        </w:rPr>
        <w:t>ž faktiškai atliktus Darbus ar jų dalį Užsakovas sumoka Rangovui</w:t>
      </w:r>
      <w:r>
        <w:rPr>
          <w:rFonts w:ascii="Times New Roman" w:eastAsia="Times New Roman" w:hAnsi="Times New Roman" w:cs="Times New Roman"/>
          <w:sz w:val="24"/>
        </w:rPr>
        <w:t>:</w:t>
      </w:r>
    </w:p>
    <w:p w14:paraId="71730BFD" w14:textId="77777777" w:rsidR="00454C12" w:rsidRPr="00033223" w:rsidRDefault="00454C12" w:rsidP="00454C12">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.1. tarpiniam mokėjimui gauti – atlikus numatytus Darbus ir Rangovui pateikus Atliktų darbų aktus</w:t>
      </w:r>
      <w:r>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pažymas </w:t>
      </w:r>
      <w:r w:rsidRPr="00033223">
        <w:rPr>
          <w:rFonts w:ascii="Times New Roman" w:eastAsia="Calibri" w:hAnsi="Times New Roman" w:cs="Times New Roman"/>
          <w:sz w:val="24"/>
          <w:szCs w:val="24"/>
          <w:lang w:eastAsia="lt-LT"/>
        </w:rPr>
        <w:t>(Sutarties 8 priedas)</w:t>
      </w:r>
      <w:r w:rsidRPr="00033223">
        <w:rPr>
          <w:rFonts w:ascii="Times New Roman" w:eastAsia="Times New Roman" w:hAnsi="Times New Roman" w:cs="Times New Roman"/>
          <w:sz w:val="24"/>
        </w:rPr>
        <w:t>, patvirtintus Techninio prižiūrėtojo ir Užsakovo atstovo;</w:t>
      </w:r>
    </w:p>
    <w:p w14:paraId="659FE6CA" w14:textId="77777777" w:rsidR="00454C12" w:rsidRPr="00033223" w:rsidRDefault="00454C12" w:rsidP="00454C1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Pr="00033223">
        <w:rPr>
          <w:rFonts w:ascii="Times New Roman" w:eastAsia="Times New Roman" w:hAnsi="Times New Roman" w:cs="Times New Roman"/>
          <w:sz w:val="24"/>
          <w:szCs w:val="24"/>
        </w:rPr>
        <w:t>galutinį mokėjimą Rangovas gali gauti tik tada, kai</w:t>
      </w:r>
      <w:r>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 xml:space="preserve">priėmimo aktą (Sutarties 6 priedas)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Pr>
          <w:rFonts w:ascii="Times New Roman" w:eastAsia="Times New Roman" w:hAnsi="Times New Roman" w:cs="Times New Roman"/>
          <w:bCs/>
          <w:sz w:val="24"/>
          <w:szCs w:val="24"/>
        </w:rPr>
        <w:t>;</w:t>
      </w:r>
    </w:p>
    <w:p w14:paraId="4265B337" w14:textId="77777777" w:rsidR="00454C12" w:rsidRPr="00033223" w:rsidRDefault="00454C12" w:rsidP="00454C12">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52992B08" w14:textId="77777777" w:rsidR="00454C12"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Užsakovas su Rangovu atsiskaito ne vėliau kaip per </w:t>
      </w:r>
      <w:r w:rsidRPr="008C5D57">
        <w:rPr>
          <w:rFonts w:ascii="Times New Roman" w:eastAsia="Times New Roman" w:hAnsi="Times New Roman" w:cs="Times New Roman"/>
          <w:sz w:val="24"/>
        </w:rPr>
        <w:t>30 (trisdešimt) kalendorinių die</w:t>
      </w:r>
      <w:r>
        <w:rPr>
          <w:rFonts w:ascii="Times New Roman" w:eastAsia="Times New Roman" w:hAnsi="Times New Roman" w:cs="Times New Roman"/>
          <w:sz w:val="24"/>
        </w:rPr>
        <w:t xml:space="preserve">nų </w:t>
      </w:r>
      <w:r w:rsidRPr="009A1B37">
        <w:rPr>
          <w:rFonts w:ascii="Times New Roman" w:eastAsia="Times New Roman" w:hAnsi="Times New Roman" w:cs="Times New Roman"/>
          <w:bCs/>
          <w:sz w:val="24"/>
        </w:rPr>
        <w:t>nuo Sutarties 3.1</w:t>
      </w:r>
      <w:r>
        <w:rPr>
          <w:rFonts w:ascii="Times New Roman" w:eastAsia="Times New Roman" w:hAnsi="Times New Roman" w:cs="Times New Roman"/>
          <w:bCs/>
          <w:sz w:val="24"/>
        </w:rPr>
        <w:t>0</w:t>
      </w:r>
      <w:r w:rsidRPr="009A1B37">
        <w:rPr>
          <w:rFonts w:ascii="Times New Roman" w:eastAsia="Times New Roman" w:hAnsi="Times New Roman" w:cs="Times New Roman"/>
          <w:bCs/>
          <w:sz w:val="24"/>
        </w:rPr>
        <w:t xml:space="preserve"> punkte nurodytų dokumentų patvirtinimo dienos.</w:t>
      </w:r>
    </w:p>
    <w:p w14:paraId="5914BAE1" w14:textId="77777777" w:rsidR="00454C12" w:rsidRPr="00DB013C" w:rsidRDefault="00454C12" w:rsidP="00454C12">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lastRenderedPageBreak/>
        <w:t>3.1</w:t>
      </w:r>
      <w:r>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0B5235F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6BEBF6C0" w14:textId="77777777" w:rsidR="00454C12" w:rsidRPr="00C56367"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666174A"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12</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5984F52" w14:textId="77777777" w:rsidR="00454C12" w:rsidRDefault="00454C12" w:rsidP="00454C12">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3.13.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60ABDA3E" w14:textId="601A7358" w:rsidR="00454C12" w:rsidRPr="00A66C5C" w:rsidRDefault="00454C12" w:rsidP="00A66C5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3.14.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0645E7A" w14:textId="77777777" w:rsidR="00E53E05" w:rsidRDefault="00F813A0" w:rsidP="00E53E05">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E53E05" w:rsidRPr="007C14C8">
        <w:rPr>
          <w:rFonts w:ascii="Times New Roman" w:eastAsia="Times New Roman" w:hAnsi="Times New Roman" w:cs="Times New Roman"/>
          <w:sz w:val="24"/>
          <w:szCs w:val="24"/>
          <w:lang w:eastAsia="lt-LT"/>
        </w:rPr>
        <w:t xml:space="preserve">Sutartis įsigalioja </w:t>
      </w:r>
      <w:r w:rsidR="00E53E05" w:rsidRPr="007C14C8">
        <w:rPr>
          <w:rFonts w:ascii="Times New Roman" w:eastAsia="Calibri" w:hAnsi="Times New Roman" w:cs="Times New Roman"/>
          <w:sz w:val="24"/>
          <w:szCs w:val="24"/>
          <w:lang w:eastAsia="lt-LT"/>
        </w:rPr>
        <w:t xml:space="preserve">po to, kai </w:t>
      </w:r>
      <w:r w:rsidR="00E53E05" w:rsidRPr="007C14C8">
        <w:rPr>
          <w:rFonts w:ascii="Times New Roman" w:eastAsia="Times New Roman" w:hAnsi="Times New Roman" w:cs="Times New Roman"/>
          <w:sz w:val="24"/>
          <w:szCs w:val="24"/>
          <w:lang w:eastAsia="lt-LT"/>
        </w:rPr>
        <w:t xml:space="preserve">Sutarties Šalys </w:t>
      </w:r>
      <w:r w:rsidR="00E53E05" w:rsidRPr="004D1496">
        <w:rPr>
          <w:rFonts w:ascii="Times New Roman" w:eastAsia="Times New Roman" w:hAnsi="Times New Roman" w:cs="Times New Roman"/>
          <w:sz w:val="24"/>
          <w:szCs w:val="24"/>
          <w:lang w:eastAsia="lt-LT"/>
        </w:rPr>
        <w:t>pasirašo Sutartį ir</w:t>
      </w:r>
      <w:r w:rsidR="00E53E05" w:rsidRPr="004D1496">
        <w:rPr>
          <w:rFonts w:ascii="Times New Roman" w:hAnsi="Times New Roman"/>
          <w:b/>
          <w:bCs/>
          <w:sz w:val="24"/>
          <w:szCs w:val="24"/>
        </w:rPr>
        <w:t xml:space="preserve"> </w:t>
      </w:r>
      <w:r w:rsidR="00E53E0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E53E05" w:rsidRPr="004D1496">
        <w:rPr>
          <w:rFonts w:ascii="Times New Roman" w:eastAsia="Times New Roman" w:hAnsi="Times New Roman" w:cs="Times New Roman"/>
          <w:sz w:val="24"/>
          <w:szCs w:val="24"/>
          <w:lang w:eastAsia="lt-LT"/>
        </w:rPr>
        <w:t>.</w:t>
      </w:r>
      <w:r w:rsidR="00E53E05" w:rsidRPr="004D1496">
        <w:rPr>
          <w:rFonts w:ascii="Times New Roman" w:eastAsia="Calibri" w:hAnsi="Times New Roman" w:cs="Times New Roman"/>
          <w:sz w:val="24"/>
          <w:szCs w:val="24"/>
          <w:lang w:eastAsia="lt-LT"/>
        </w:rPr>
        <w:t xml:space="preserve"> Sutarčiai įsigaliojus, ji </w:t>
      </w:r>
      <w:r w:rsidR="00E53E0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E53E0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55895E1D" w14:textId="77777777" w:rsidR="00E53E05" w:rsidRPr="007B64D0" w:rsidRDefault="00E53E05" w:rsidP="00E53E05">
      <w:pPr>
        <w:pStyle w:val="Betarp"/>
        <w:ind w:firstLine="709"/>
        <w:jc w:val="both"/>
      </w:pPr>
      <w:r w:rsidRPr="000456D4">
        <w:rPr>
          <w:rFonts w:eastAsia="Calibri"/>
          <w:bCs/>
          <w:noProof/>
          <w:szCs w:val="24"/>
          <w:lang w:eastAsia="lt-LT"/>
        </w:rPr>
        <w:t xml:space="preserve">4.2. </w:t>
      </w:r>
      <w:r w:rsidRPr="000456D4">
        <w:rPr>
          <w:b/>
          <w:szCs w:val="24"/>
        </w:rPr>
        <w:t xml:space="preserve">Darbų pradžia </w:t>
      </w:r>
      <w:r w:rsidRPr="000456D4">
        <w:rPr>
          <w:szCs w:val="24"/>
        </w:rPr>
        <w:t>laikoma diena, kai pasirašomas statybvietės perdavimo – priėmimo aktas. Užsakovas statybvietę ir jos valdymo teises perduoda Rangovui ne vėliau kaip per 15 (penkiolika) kalendorinių dienų nuo Sutarties įsigaliojimo dienos.</w:t>
      </w:r>
    </w:p>
    <w:p w14:paraId="11EC58AD" w14:textId="77777777" w:rsidR="00E53E05" w:rsidRDefault="00E53E05" w:rsidP="00E53E05">
      <w:pPr>
        <w:pStyle w:val="Betarp"/>
        <w:ind w:firstLine="709"/>
        <w:jc w:val="both"/>
      </w:pPr>
      <w:r>
        <w:rPr>
          <w:szCs w:val="24"/>
        </w:rPr>
        <w:t>4.3.</w:t>
      </w:r>
      <w:r w:rsidRPr="00EA2A27">
        <w:rPr>
          <w:b/>
          <w:szCs w:val="24"/>
        </w:rPr>
        <w:t xml:space="preserve"> </w:t>
      </w:r>
      <w:r w:rsidRPr="00EA2A27">
        <w:rPr>
          <w:szCs w:val="24"/>
        </w:rPr>
        <w:t>Darbų atlikimo terminas</w:t>
      </w:r>
      <w:r w:rsidRPr="009A1B37">
        <w:rPr>
          <w:szCs w:val="24"/>
        </w:rPr>
        <w:t xml:space="preserve"> – laikas, skaičiuojamas mėnesiais nuo Darbų pradžios iki Darbų pabaigos</w:t>
      </w:r>
      <w:r>
        <w:rPr>
          <w:szCs w:val="24"/>
        </w:rPr>
        <w:t>.</w:t>
      </w:r>
      <w:r w:rsidRPr="00111B65">
        <w:rPr>
          <w:szCs w:val="24"/>
        </w:rPr>
        <w:t xml:space="preserve"> </w:t>
      </w:r>
      <w:r w:rsidRPr="00BD3376">
        <w:t xml:space="preserve">Į Darbų atlikimo terminą neįskaitomas statybos </w:t>
      </w:r>
      <w:r>
        <w:t>D</w:t>
      </w:r>
      <w:r w:rsidRPr="00BD3376">
        <w:t xml:space="preserve">arbų atlikimo sustabdymo laikotarpis, kuris prasideda gruodžio 15 d. ir baigiasi kitų metų kovo 15 d. (toliau – technologinė pertrauka), taip pat </w:t>
      </w:r>
      <w:r>
        <w:t>S</w:t>
      </w:r>
      <w:r w:rsidRPr="00BD3376">
        <w:t xml:space="preserve">utarties sustabdymo laikotarpis dėl </w:t>
      </w:r>
      <w:r>
        <w:t>Sutarties XI skyriuje</w:t>
      </w:r>
      <w:r w:rsidRPr="00BD3376">
        <w:t xml:space="preserve"> nurodytų aplinkybių.</w:t>
      </w:r>
    </w:p>
    <w:p w14:paraId="3312AC08" w14:textId="77777777" w:rsidR="00E53E05" w:rsidRDefault="00E53E05" w:rsidP="00E53E05">
      <w:pPr>
        <w:pStyle w:val="Betarp"/>
        <w:ind w:firstLine="709"/>
        <w:jc w:val="both"/>
      </w:pPr>
      <w:r>
        <w:t xml:space="preserve">4.4.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6E5E77CF" w14:textId="77777777" w:rsidR="00E53E05" w:rsidRPr="000456D4" w:rsidRDefault="00E53E05" w:rsidP="00E53E05">
      <w:pPr>
        <w:pStyle w:val="Betarp"/>
        <w:ind w:firstLine="709"/>
        <w:jc w:val="both"/>
      </w:pPr>
      <w:r>
        <w:t xml:space="preserve">4.5. Darbų ar jų </w:t>
      </w:r>
      <w:r w:rsidRPr="000456D4">
        <w:t>dalies atlikimo termino pratęsimas nėra numatytas.</w:t>
      </w:r>
    </w:p>
    <w:p w14:paraId="39273649" w14:textId="77777777" w:rsidR="00E53E05" w:rsidRPr="007B64D0" w:rsidRDefault="00E53E05" w:rsidP="00E53E05">
      <w:pPr>
        <w:pStyle w:val="Betarp"/>
        <w:ind w:firstLine="709"/>
        <w:jc w:val="both"/>
      </w:pPr>
      <w:r w:rsidRPr="000456D4">
        <w:t xml:space="preserve">4.6. </w:t>
      </w:r>
      <w:r w:rsidRPr="000456D4">
        <w:rPr>
          <w:b/>
        </w:rPr>
        <w:t>Darbų pabaiga</w:t>
      </w:r>
      <w:r w:rsidRPr="000456D4">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4F3FAB21" w14:textId="0C78123A" w:rsidR="00E53E05" w:rsidRDefault="00892F76" w:rsidP="00E53E05">
      <w:pPr>
        <w:spacing w:after="0" w:line="240" w:lineRule="auto"/>
        <w:ind w:firstLine="709"/>
        <w:jc w:val="both"/>
        <w:rPr>
          <w:rFonts w:ascii="Times New Roman" w:eastAsia="Calibri" w:hAnsi="Times New Roman" w:cs="Times New Roman"/>
          <w:sz w:val="24"/>
          <w:szCs w:val="24"/>
          <w:lang w:eastAsia="lt-LT"/>
        </w:rPr>
      </w:pPr>
      <w:bookmarkStart w:id="8" w:name="_Hlk119355745"/>
      <w:bookmarkStart w:id="9" w:name="_Hlk116899284"/>
      <w:r w:rsidRPr="009A1B37">
        <w:rPr>
          <w:rFonts w:ascii="Times New Roman" w:eastAsia="Calibri" w:hAnsi="Times New Roman" w:cs="Times New Roman"/>
          <w:sz w:val="24"/>
          <w:szCs w:val="24"/>
          <w:lang w:eastAsia="lt-LT"/>
        </w:rPr>
        <w:t>5.1.</w:t>
      </w:r>
      <w:r w:rsidR="00ED34E6">
        <w:rPr>
          <w:rFonts w:ascii="Times New Roman" w:eastAsia="Calibri" w:hAnsi="Times New Roman" w:cs="Times New Roman"/>
          <w:sz w:val="24"/>
          <w:szCs w:val="24"/>
          <w:lang w:eastAsia="lt-LT"/>
        </w:rPr>
        <w:t xml:space="preserve"> </w:t>
      </w:r>
      <w:r w:rsidR="00E53E05">
        <w:rPr>
          <w:rFonts w:ascii="Times New Roman" w:eastAsia="Calibri" w:hAnsi="Times New Roman" w:cs="Times New Roman"/>
          <w:sz w:val="24"/>
          <w:szCs w:val="24"/>
          <w:lang w:eastAsia="lt-LT"/>
        </w:rPr>
        <w:t>Sutarties įvykdymas turi būti užtikrinamas užstatu arba besąlygine ir neatšaukiama banko garantija arba besąlyginiu ir neatšaukiamu draudimo bendrovės laidavimo draudimu (toliau – laidavimo draudimas).</w:t>
      </w:r>
    </w:p>
    <w:p w14:paraId="5894FBFC" w14:textId="0BA1CD05"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5.2.</w:t>
      </w:r>
      <w:r w:rsidRPr="00C12B28">
        <w:rPr>
          <w:rFonts w:ascii="Times New Roman" w:eastAsia="Calibri" w:hAnsi="Times New Roman" w:cs="Times New Roman"/>
          <w:sz w:val="24"/>
          <w:szCs w:val="24"/>
          <w:lang w:eastAsia="lt-LT"/>
        </w:rPr>
        <w:t xml:space="preserve"> </w:t>
      </w:r>
      <w:bookmarkStart w:id="10" w:name="_Ref500758404"/>
      <w:bookmarkStart w:id="11" w:name="_Hlk51761283"/>
      <w:r w:rsidRPr="00C12B28">
        <w:rPr>
          <w:rFonts w:ascii="Times New Roman" w:hAnsi="Times New Roman" w:cs="Times New Roman"/>
          <w:sz w:val="24"/>
          <w:szCs w:val="24"/>
        </w:rPr>
        <w:t>Rangovas</w:t>
      </w:r>
      <w:r>
        <w:rPr>
          <w:rFonts w:ascii="Times New Roman" w:hAnsi="Times New Roman" w:cs="Times New Roman"/>
          <w:sz w:val="24"/>
          <w:szCs w:val="24"/>
        </w:rPr>
        <w:t xml:space="preserve">, ne vėliau kaip </w:t>
      </w:r>
      <w:r w:rsidRPr="00ED34E6">
        <w:rPr>
          <w:rFonts w:ascii="Times New Roman" w:eastAsia="Calibri" w:hAnsi="Times New Roman" w:cs="Times New Roman"/>
          <w:sz w:val="24"/>
          <w:szCs w:val="24"/>
          <w:lang w:eastAsia="lt-LT"/>
        </w:rPr>
        <w:t xml:space="preserve">per 10 </w:t>
      </w:r>
      <w:r>
        <w:rPr>
          <w:rFonts w:ascii="Times New Roman" w:eastAsia="Calibri" w:hAnsi="Times New Roman" w:cs="Times New Roman"/>
          <w:sz w:val="24"/>
          <w:szCs w:val="24"/>
          <w:lang w:eastAsia="lt-LT"/>
        </w:rPr>
        <w:t xml:space="preserve">(dešimt) </w:t>
      </w:r>
      <w:r w:rsidRPr="00ED34E6">
        <w:rPr>
          <w:rFonts w:ascii="Times New Roman" w:eastAsia="Calibri" w:hAnsi="Times New Roman" w:cs="Times New Roman"/>
          <w:sz w:val="24"/>
          <w:szCs w:val="24"/>
          <w:lang w:eastAsia="lt-LT"/>
        </w:rPr>
        <w:t>darbo dienų</w:t>
      </w:r>
      <w:r>
        <w:rPr>
          <w:rFonts w:ascii="Times New Roman" w:eastAsia="Calibri" w:hAnsi="Times New Roman" w:cs="Times New Roman"/>
          <w:sz w:val="24"/>
          <w:szCs w:val="24"/>
          <w:lang w:eastAsia="lt-LT"/>
        </w:rPr>
        <w:t xml:space="preserve"> nuo Sutarties pasirašymo dienos,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Užsakovui </w:t>
      </w:r>
      <w:r w:rsidR="007F47E5">
        <w:rPr>
          <w:rFonts w:ascii="Times New Roman" w:eastAsia="Times New Roman" w:hAnsi="Times New Roman" w:cs="Times New Roman"/>
          <w:b/>
          <w:iCs/>
          <w:sz w:val="24"/>
          <w:szCs w:val="24"/>
        </w:rPr>
        <w:t>109 917,35</w:t>
      </w:r>
      <w:r>
        <w:rPr>
          <w:rFonts w:ascii="Times New Roman" w:eastAsia="Times New Roman" w:hAnsi="Times New Roman" w:cs="Times New Roman"/>
          <w:b/>
          <w:iCs/>
          <w:sz w:val="24"/>
          <w:szCs w:val="24"/>
        </w:rPr>
        <w:t xml:space="preserve"> </w:t>
      </w:r>
      <w:r w:rsidRPr="00F16471">
        <w:rPr>
          <w:rFonts w:ascii="Times New Roman" w:eastAsia="Calibri" w:hAnsi="Times New Roman" w:cs="Times New Roman"/>
          <w:b/>
          <w:sz w:val="24"/>
          <w:szCs w:val="24"/>
          <w:lang w:eastAsia="lt-LT"/>
        </w:rPr>
        <w:t>Eur</w:t>
      </w:r>
      <w:r w:rsidRPr="00F1647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sumos dydžio Sutarties įvykdymo užtikrinimą.</w:t>
      </w:r>
    </w:p>
    <w:p w14:paraId="6693DB12"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5.3. Jeigu per nustatytą terminą Sutarties įvykdymo užtikrinimas nepateikiamas, Sutartis, nepaisant to, kad yra pasirašyta abiejų Šalių, laikoma nesudaryta ir neįsigalioja, o pagal Viešųjų pirkimų įstatymą tai yra laikoma atsisakymu sudaryti Sutartį.</w:t>
      </w:r>
    </w:p>
    <w:p w14:paraId="51482A4A" w14:textId="77777777" w:rsidR="00E53E05" w:rsidRPr="008936F7" w:rsidRDefault="00E53E05" w:rsidP="00E53E05">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Pr>
          <w:rFonts w:ascii="Times New Roman" w:eastAsia="Times New Roman" w:hAnsi="Times New Roman" w:cs="Times New Roman"/>
          <w:iCs/>
          <w:sz w:val="24"/>
          <w:szCs w:val="24"/>
        </w:rPr>
        <w:lastRenderedPageBreak/>
        <w:t xml:space="preserve">5.4. Jeigu Rangovas Sutarties vykdymą užtikrina užstatu, jis turi Sutarties 5.2 punkte nurodytą sumą pervesti į Ukmergės rajono savivaldybės administracijos (j. a. k. 188752174) sąskaitą: </w:t>
      </w:r>
      <w:r w:rsidRPr="008936F7">
        <w:rPr>
          <w:rFonts w:ascii="Times New Roman" w:hAnsi="Times New Roman" w:cs="Times New Roman"/>
          <w:color w:val="3A3B3C"/>
          <w:sz w:val="24"/>
          <w:szCs w:val="24"/>
          <w:shd w:val="clear" w:color="auto" w:fill="FFFFFF"/>
        </w:rPr>
        <w:t>LT45</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4010</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0429</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0051</w:t>
      </w:r>
      <w:r>
        <w:rPr>
          <w:rFonts w:ascii="Times New Roman" w:hAnsi="Times New Roman" w:cs="Times New Roman"/>
          <w:color w:val="3A3B3C"/>
          <w:sz w:val="24"/>
          <w:szCs w:val="24"/>
          <w:shd w:val="clear" w:color="auto" w:fill="FFFFFF"/>
        </w:rPr>
        <w:t xml:space="preserve"> </w:t>
      </w:r>
      <w:r w:rsidRPr="008936F7">
        <w:rPr>
          <w:rFonts w:ascii="Times New Roman" w:hAnsi="Times New Roman" w:cs="Times New Roman"/>
          <w:color w:val="3A3B3C"/>
          <w:sz w:val="24"/>
          <w:szCs w:val="24"/>
          <w:shd w:val="clear" w:color="auto" w:fill="FFFFFF"/>
        </w:rPr>
        <w:t>0644</w:t>
      </w:r>
      <w:r>
        <w:rPr>
          <w:rFonts w:ascii="Times New Roman" w:hAnsi="Times New Roman" w:cs="Times New Roman"/>
          <w:color w:val="3A3B3C"/>
          <w:sz w:val="24"/>
          <w:szCs w:val="24"/>
          <w:shd w:val="clear" w:color="auto" w:fill="FFFFFF"/>
        </w:rPr>
        <w:t xml:space="preserve"> </w:t>
      </w:r>
      <w:proofErr w:type="spellStart"/>
      <w:r>
        <w:rPr>
          <w:rFonts w:ascii="Times New Roman" w:hAnsi="Times New Roman" w:cs="Times New Roman"/>
          <w:color w:val="3A3B3C"/>
          <w:sz w:val="24"/>
          <w:szCs w:val="24"/>
          <w:shd w:val="clear" w:color="auto" w:fill="FFFFFF"/>
        </w:rPr>
        <w:t>Luminor</w:t>
      </w:r>
      <w:proofErr w:type="spellEnd"/>
      <w:r>
        <w:rPr>
          <w:rFonts w:ascii="Times New Roman" w:hAnsi="Times New Roman" w:cs="Times New Roman"/>
          <w:color w:val="3A3B3C"/>
          <w:sz w:val="24"/>
          <w:szCs w:val="24"/>
          <w:shd w:val="clear" w:color="auto" w:fill="FFFFFF"/>
        </w:rPr>
        <w:t xml:space="preserve"> Bank AS Lietuvos skyriaus banke.</w:t>
      </w:r>
    </w:p>
    <w:p w14:paraId="588B302C" w14:textId="77777777" w:rsidR="00E53E05"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6EC3F946" w14:textId="77777777"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 Rangovas</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priva</w:t>
      </w:r>
      <w:r>
        <w:rPr>
          <w:rFonts w:ascii="Times New Roman" w:eastAsia="Calibri" w:hAnsi="Times New Roman" w:cs="Times New Roman"/>
          <w:sz w:val="24"/>
          <w:szCs w:val="24"/>
          <w:lang w:eastAsia="lt-LT"/>
        </w:rPr>
        <w:t>lo pateikti</w:t>
      </w:r>
      <w:r w:rsidRPr="00ED34E6">
        <w:rPr>
          <w:rFonts w:ascii="Times New Roman" w:eastAsia="Calibri" w:hAnsi="Times New Roman" w:cs="Times New Roman"/>
          <w:sz w:val="24"/>
          <w:szCs w:val="24"/>
          <w:lang w:eastAsia="lt-LT"/>
        </w:rPr>
        <w:t xml:space="preserve"> atitinkančią Lietuvos Respublikos teisės aktų reikalavimus</w:t>
      </w:r>
      <w:r>
        <w:rPr>
          <w:rFonts w:ascii="Times New Roman" w:eastAsia="Calibri" w:hAnsi="Times New Roman" w:cs="Times New Roman"/>
          <w:sz w:val="24"/>
          <w:szCs w:val="24"/>
          <w:lang w:eastAsia="lt-LT"/>
        </w:rPr>
        <w:t xml:space="preserve"> bei šiame Sutarties skyriuje nurodytas sąlygas atitinkančią</w:t>
      </w:r>
      <w:r w:rsidRPr="00ED34E6">
        <w:rPr>
          <w:rFonts w:ascii="Times New Roman" w:eastAsia="Calibri" w:hAnsi="Times New Roman" w:cs="Times New Roman"/>
          <w:sz w:val="24"/>
          <w:szCs w:val="24"/>
          <w:lang w:eastAsia="lt-LT"/>
        </w:rPr>
        <w:t xml:space="preserve"> banko arba draudimo bendrovės besąlygišką ir neatšaukiamą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w:t>
      </w:r>
      <w:r>
        <w:rPr>
          <w:rFonts w:ascii="Times New Roman" w:eastAsia="Calibri" w:hAnsi="Times New Roman" w:cs="Times New Roman"/>
          <w:sz w:val="24"/>
          <w:szCs w:val="24"/>
          <w:lang w:eastAsia="lt-LT"/>
        </w:rPr>
        <w:t xml:space="preserve"> įvykdymo užtikrinimo</w:t>
      </w:r>
      <w:r w:rsidRPr="00ED34E6">
        <w:rPr>
          <w:rFonts w:ascii="Times New Roman" w:eastAsia="Calibri" w:hAnsi="Times New Roman" w:cs="Times New Roman"/>
          <w:sz w:val="24"/>
          <w:szCs w:val="24"/>
          <w:lang w:eastAsia="lt-LT"/>
        </w:rPr>
        <w:t xml:space="preserve"> garantiją (laidavimo draudimą)</w:t>
      </w:r>
      <w:r>
        <w:rPr>
          <w:rFonts w:ascii="Times New Roman" w:eastAsia="Calibri" w:hAnsi="Times New Roman" w:cs="Times New Roman"/>
          <w:sz w:val="24"/>
          <w:szCs w:val="24"/>
          <w:lang w:eastAsia="lt-LT"/>
        </w:rPr>
        <w:t xml:space="preserve">, pasirašytą elektroniniu parašu. </w:t>
      </w:r>
      <w:r w:rsidRPr="00ED34E6">
        <w:rPr>
          <w:rFonts w:ascii="Times New Roman" w:eastAsia="Calibri" w:hAnsi="Times New Roman" w:cs="Times New Roman"/>
          <w:sz w:val="24"/>
          <w:szCs w:val="24"/>
          <w:lang w:eastAsia="lt-LT"/>
        </w:rPr>
        <w:t xml:space="preserve">Jeigu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pateikia draudimo bendrovės išduotą </w:t>
      </w:r>
      <w:r>
        <w:rPr>
          <w:rFonts w:ascii="Times New Roman" w:eastAsia="Calibri" w:hAnsi="Times New Roman" w:cs="Times New Roman"/>
          <w:sz w:val="24"/>
          <w:szCs w:val="24"/>
          <w:lang w:eastAsia="lt-LT"/>
        </w:rPr>
        <w:t xml:space="preserve">Sutarties įvykdymo </w:t>
      </w:r>
      <w:r w:rsidRPr="00ED34E6">
        <w:rPr>
          <w:rFonts w:ascii="Times New Roman" w:eastAsia="Calibri" w:hAnsi="Times New Roman" w:cs="Times New Roman"/>
          <w:sz w:val="24"/>
          <w:szCs w:val="24"/>
          <w:lang w:eastAsia="lt-LT"/>
        </w:rPr>
        <w:t xml:space="preserve">užtikrinimo galiojimą užtikrinantį dokumentą, tai kartu su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 xml:space="preserve">utarties įvykdymo užtikrinimo laidavimo draudimo raštu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turi pateikti ir pasirašytą draudimo liudijimo (poliso) originalą bei mokestinio pavedimo kopiją, kad draudimo įmoka už šį išduotą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užtikrinimo laidavimo draudimo raštą yra sumokėta</w:t>
      </w:r>
      <w:r>
        <w:rPr>
          <w:rFonts w:ascii="Times New Roman" w:eastAsia="Calibri" w:hAnsi="Times New Roman" w:cs="Times New Roman"/>
          <w:sz w:val="24"/>
          <w:szCs w:val="24"/>
          <w:lang w:eastAsia="lt-LT"/>
        </w:rPr>
        <w:t>;</w:t>
      </w:r>
    </w:p>
    <w:p w14:paraId="6F3EE4D8" w14:textId="77777777" w:rsidR="00E53E05" w:rsidRPr="006006B9" w:rsidRDefault="00E53E05" w:rsidP="00E53E0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5.5.2. </w:t>
      </w:r>
      <w:r w:rsidRPr="009A1B37">
        <w:rPr>
          <w:rFonts w:ascii="Times New Roman" w:eastAsia="Times New Roman" w:hAnsi="Times New Roman" w:cs="Times New Roman"/>
          <w:iCs/>
          <w:sz w:val="24"/>
          <w:szCs w:val="24"/>
        </w:rPr>
        <w:t xml:space="preserve">Sutarties įvykdymo užtikrinimas turi įsigalioti </w:t>
      </w:r>
      <w:r w:rsidRPr="009A1B37">
        <w:rPr>
          <w:rFonts w:ascii="Times New Roman" w:eastAsia="Times New Roman" w:hAnsi="Times New Roman" w:cs="Times New Roman"/>
          <w:b/>
          <w:iCs/>
          <w:sz w:val="24"/>
          <w:szCs w:val="24"/>
        </w:rPr>
        <w:t>ne vėliau</w:t>
      </w:r>
      <w:r w:rsidRPr="009A1B37">
        <w:rPr>
          <w:rFonts w:ascii="Times New Roman" w:eastAsia="Times New Roman" w:hAnsi="Times New Roman" w:cs="Times New Roman"/>
          <w:iCs/>
          <w:sz w:val="24"/>
          <w:szCs w:val="24"/>
        </w:rPr>
        <w:t xml:space="preserve"> negu jo pateikimo Užsakovui dieną ir galioti</w:t>
      </w:r>
      <w:r>
        <w:rPr>
          <w:rFonts w:ascii="Times New Roman" w:eastAsia="Times New Roman" w:hAnsi="Times New Roman" w:cs="Times New Roman"/>
          <w:iCs/>
          <w:sz w:val="24"/>
          <w:szCs w:val="24"/>
        </w:rPr>
        <w:t xml:space="preserve"> </w:t>
      </w:r>
      <w:r w:rsidRPr="003B0214">
        <w:rPr>
          <w:rFonts w:ascii="Times New Roman" w:eastAsia="Times New Roman" w:hAnsi="Times New Roman" w:cs="Times New Roman"/>
          <w:b/>
          <w:iCs/>
          <w:sz w:val="24"/>
          <w:szCs w:val="24"/>
        </w:rPr>
        <w:t xml:space="preserve">ne trumpiau </w:t>
      </w:r>
      <w:r w:rsidRPr="009A1B37">
        <w:rPr>
          <w:rFonts w:ascii="Times New Roman" w:eastAsia="Times New Roman" w:hAnsi="Times New Roman" w:cs="Times New Roman"/>
          <w:iCs/>
          <w:sz w:val="24"/>
          <w:szCs w:val="24"/>
        </w:rPr>
        <w:t xml:space="preserve">negu 30 (trisdešimt) dienų </w:t>
      </w:r>
      <w:r w:rsidRPr="00C12B28">
        <w:rPr>
          <w:rFonts w:ascii="Times New Roman" w:hAnsi="Times New Roman" w:cs="Times New Roman"/>
          <w:sz w:val="24"/>
          <w:szCs w:val="24"/>
        </w:rPr>
        <w:t>po</w:t>
      </w:r>
      <w:r>
        <w:rPr>
          <w:rFonts w:ascii="Times New Roman" w:hAnsi="Times New Roman" w:cs="Times New Roman"/>
          <w:sz w:val="24"/>
          <w:szCs w:val="24"/>
        </w:rPr>
        <w:t xml:space="preserve"> numatomos </w:t>
      </w:r>
      <w:r w:rsidRPr="00C12B28">
        <w:rPr>
          <w:rFonts w:ascii="Times New Roman" w:hAnsi="Times New Roman" w:cs="Times New Roman"/>
          <w:sz w:val="24"/>
          <w:szCs w:val="24"/>
          <w:lang w:eastAsia="lt-LT"/>
        </w:rPr>
        <w:t>Rangovo atliktų</w:t>
      </w:r>
      <w:r>
        <w:rPr>
          <w:rFonts w:ascii="Times New Roman" w:hAnsi="Times New Roman" w:cs="Times New Roman"/>
          <w:sz w:val="24"/>
          <w:szCs w:val="24"/>
          <w:lang w:eastAsia="lt-LT"/>
        </w:rPr>
        <w:t xml:space="preserve"> Darbų</w:t>
      </w:r>
      <w:r w:rsidRPr="00C12B28">
        <w:rPr>
          <w:rFonts w:ascii="Times New Roman" w:hAnsi="Times New Roman" w:cs="Times New Roman"/>
          <w:sz w:val="24"/>
          <w:szCs w:val="24"/>
          <w:lang w:eastAsia="lt-LT"/>
        </w:rPr>
        <w:t xml:space="preserve"> perdavimo Užsakovui</w:t>
      </w:r>
      <w:r>
        <w:rPr>
          <w:rFonts w:ascii="Times New Roman" w:hAnsi="Times New Roman" w:cs="Times New Roman"/>
          <w:sz w:val="24"/>
          <w:szCs w:val="24"/>
          <w:lang w:eastAsia="lt-LT"/>
        </w:rPr>
        <w:t xml:space="preserve"> </w:t>
      </w:r>
      <w:r w:rsidRPr="00C12B28">
        <w:rPr>
          <w:rFonts w:ascii="Times New Roman" w:hAnsi="Times New Roman" w:cs="Times New Roman"/>
          <w:sz w:val="24"/>
          <w:szCs w:val="24"/>
          <w:lang w:eastAsia="lt-LT"/>
        </w:rPr>
        <w:t>akto</w:t>
      </w:r>
      <w:r w:rsidRPr="00C12B28">
        <w:rPr>
          <w:rFonts w:ascii="Times New Roman" w:hAnsi="Times New Roman" w:cs="Times New Roman"/>
          <w:sz w:val="24"/>
          <w:szCs w:val="24"/>
        </w:rPr>
        <w:t xml:space="preserve"> pasirašymo dienos.</w:t>
      </w:r>
      <w:r>
        <w:rPr>
          <w:rFonts w:ascii="Times New Roman" w:hAnsi="Times New Roman" w:cs="Times New Roman"/>
          <w:sz w:val="24"/>
          <w:szCs w:val="24"/>
        </w:rPr>
        <w:t xml:space="preserve"> </w:t>
      </w:r>
      <w:r w:rsidRPr="009A1B37">
        <w:rPr>
          <w:rFonts w:ascii="Times New Roman" w:eastAsia="Times New Roman" w:hAnsi="Times New Roman" w:cs="Times New Roman"/>
          <w:iCs/>
          <w:sz w:val="24"/>
          <w:szCs w:val="24"/>
        </w:rPr>
        <w:t xml:space="preserve">Rangovas privalo </w:t>
      </w:r>
      <w:r w:rsidRPr="006006B9">
        <w:rPr>
          <w:rFonts w:ascii="Times New Roman" w:eastAsia="Times New Roman" w:hAnsi="Times New Roman" w:cs="Times New Roman"/>
          <w:iCs/>
          <w:sz w:val="24"/>
          <w:szCs w:val="24"/>
        </w:rPr>
        <w:t>užtikrinti, kad Sutarties įvykdymo užtikrinimas galiotų ir būtų teisiškai įvykdomas nuo jo išdavimo dienos iki tol, kol sueis 30 dienų terminas po to, kai užbaigus visus Darbus bus pasirašytas Darbų perdavimo – priėmimo aktas;</w:t>
      </w:r>
    </w:p>
    <w:p w14:paraId="5ADE1A65"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iCs/>
          <w:sz w:val="24"/>
          <w:szCs w:val="24"/>
        </w:rPr>
        <w:t xml:space="preserve">5.5.3. </w:t>
      </w:r>
      <w:r w:rsidRPr="005C64DE">
        <w:rPr>
          <w:rFonts w:ascii="Times New Roman" w:eastAsia="Calibri" w:hAnsi="Times New Roman" w:cs="Times New Roman"/>
          <w:sz w:val="24"/>
          <w:szCs w:val="24"/>
          <w:lang w:eastAsia="lt-LT"/>
        </w:rPr>
        <w:t>Užsakovas turi teisę pasinaudoti garantija (laidavimo draudimu) dėl to, kad Rangovas pažeidė esminę (-</w:t>
      </w:r>
      <w:proofErr w:type="spellStart"/>
      <w:r w:rsidRPr="005C64DE">
        <w:rPr>
          <w:rFonts w:ascii="Times New Roman" w:eastAsia="Calibri" w:hAnsi="Times New Roman" w:cs="Times New Roman"/>
          <w:sz w:val="24"/>
          <w:szCs w:val="24"/>
          <w:lang w:eastAsia="lt-LT"/>
        </w:rPr>
        <w:t>es</w:t>
      </w:r>
      <w:proofErr w:type="spellEnd"/>
      <w:r w:rsidRPr="005C64DE">
        <w:rPr>
          <w:rFonts w:ascii="Times New Roman" w:eastAsia="Calibri" w:hAnsi="Times New Roman" w:cs="Times New Roman"/>
          <w:sz w:val="24"/>
          <w:szCs w:val="24"/>
          <w:lang w:eastAsia="lt-LT"/>
        </w:rPr>
        <w:t>) Sutarties sąlygą (-</w:t>
      </w:r>
      <w:proofErr w:type="spellStart"/>
      <w:r w:rsidRPr="005C64DE">
        <w:rPr>
          <w:rFonts w:ascii="Times New Roman" w:eastAsia="Calibri" w:hAnsi="Times New Roman" w:cs="Times New Roman"/>
          <w:sz w:val="24"/>
          <w:szCs w:val="24"/>
          <w:lang w:eastAsia="lt-LT"/>
        </w:rPr>
        <w:t>as</w:t>
      </w:r>
      <w:proofErr w:type="spellEnd"/>
      <w:r w:rsidRPr="005C64D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Sutarties sąlygose</w:t>
      </w:r>
      <w:r w:rsidRPr="005C64DE">
        <w:rPr>
          <w:rFonts w:ascii="Times New Roman" w:eastAsia="Calibri" w:hAnsi="Times New Roman" w:cs="Times New Roman"/>
          <w:sz w:val="24"/>
          <w:szCs w:val="24"/>
          <w:lang w:eastAsia="lt-LT"/>
        </w:rPr>
        <w:t xml:space="preserve"> numatytus atvejus;</w:t>
      </w:r>
    </w:p>
    <w:p w14:paraId="15A76C23"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5.5.4. garantijos (laidavimo draudimo) sumos išmokėjimo sąlygos ir tvarka: per 10 (dešimt) darbo dienų nuo pirmo raštiško Užsakovo pranešimo bankui arba draudimo bendrovei apie Rangovo padarytą esminį (-</w:t>
      </w:r>
      <w:proofErr w:type="spellStart"/>
      <w:r>
        <w:rPr>
          <w:rFonts w:ascii="Times New Roman" w:eastAsia="Calibri" w:hAnsi="Times New Roman" w:cs="Times New Roman"/>
          <w:sz w:val="24"/>
          <w:szCs w:val="24"/>
          <w:lang w:eastAsia="lt-LT"/>
        </w:rPr>
        <w:t>ius</w:t>
      </w:r>
      <w:proofErr w:type="spellEnd"/>
      <w:r>
        <w:rPr>
          <w:rFonts w:ascii="Times New Roman" w:eastAsia="Calibri" w:hAnsi="Times New Roman" w:cs="Times New Roman"/>
          <w:sz w:val="24"/>
          <w:szCs w:val="24"/>
          <w:lang w:eastAsia="lt-LT"/>
        </w:rPr>
        <w:t>) Sutarties pažeidimą (-</w:t>
      </w:r>
      <w:proofErr w:type="spellStart"/>
      <w:r>
        <w:rPr>
          <w:rFonts w:ascii="Times New Roman" w:eastAsia="Calibri" w:hAnsi="Times New Roman" w:cs="Times New Roman"/>
          <w:sz w:val="24"/>
          <w:szCs w:val="24"/>
          <w:lang w:eastAsia="lt-LT"/>
        </w:rPr>
        <w:t>us</w:t>
      </w:r>
      <w:proofErr w:type="spellEnd"/>
      <w:r>
        <w:rPr>
          <w:rFonts w:ascii="Times New Roman" w:eastAsia="Calibri" w:hAnsi="Times New Roman" w:cs="Times New Roman"/>
          <w:sz w:val="24"/>
          <w:szCs w:val="24"/>
          <w:lang w:eastAsia="lt-LT"/>
        </w:rPr>
        <w:t>) ir (ar) kitus Sutarties sąlygose numatytus atvejus.</w:t>
      </w:r>
      <w:r w:rsidRPr="001C0593">
        <w:rPr>
          <w:rFonts w:ascii="Times New Roman" w:eastAsia="Calibri" w:hAnsi="Times New Roman" w:cs="Times New Roman"/>
          <w:sz w:val="24"/>
          <w:szCs w:val="24"/>
          <w:lang w:eastAsia="lt-LT"/>
        </w:rPr>
        <w:t xml:space="preserve"> </w:t>
      </w:r>
      <w:r w:rsidRPr="00320F6E">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w:t>
      </w:r>
      <w:r>
        <w:rPr>
          <w:rFonts w:ascii="Times New Roman" w:eastAsia="Calibri" w:hAnsi="Times New Roman" w:cs="Times New Roman"/>
          <w:sz w:val="24"/>
          <w:szCs w:val="24"/>
          <w:lang w:eastAsia="lt-LT"/>
        </w:rPr>
        <w:t>bankui</w:t>
      </w:r>
      <w:r w:rsidRPr="00320F6E">
        <w:rPr>
          <w:rFonts w:ascii="Times New Roman" w:eastAsia="Calibri" w:hAnsi="Times New Roman" w:cs="Times New Roman"/>
          <w:sz w:val="24"/>
          <w:szCs w:val="24"/>
          <w:lang w:eastAsia="lt-LT"/>
        </w:rPr>
        <w:t xml:space="preserve"> arba draudi</w:t>
      </w:r>
      <w:r>
        <w:rPr>
          <w:rFonts w:ascii="Times New Roman" w:eastAsia="Calibri" w:hAnsi="Times New Roman" w:cs="Times New Roman"/>
          <w:sz w:val="24"/>
          <w:szCs w:val="24"/>
          <w:lang w:eastAsia="lt-LT"/>
        </w:rPr>
        <w:t>mo bendrovei</w:t>
      </w:r>
      <w:r w:rsidRPr="00320F6E">
        <w:rPr>
          <w:rFonts w:ascii="Times New Roman" w:eastAsia="Calibri" w:hAnsi="Times New Roman" w:cs="Times New Roman"/>
          <w:sz w:val="24"/>
          <w:szCs w:val="24"/>
          <w:lang w:eastAsia="lt-LT"/>
        </w:rPr>
        <w:t xml:space="preserve"> nurodys, kad garantijos (laidavimo</w:t>
      </w:r>
      <w:r>
        <w:rPr>
          <w:rFonts w:ascii="Times New Roman" w:eastAsia="Calibri" w:hAnsi="Times New Roman" w:cs="Times New Roman"/>
          <w:sz w:val="24"/>
          <w:szCs w:val="24"/>
          <w:lang w:eastAsia="lt-LT"/>
        </w:rPr>
        <w:t xml:space="preserve"> draudimo</w:t>
      </w:r>
      <w:r w:rsidRPr="00320F6E">
        <w:rPr>
          <w:rFonts w:ascii="Times New Roman" w:eastAsia="Calibri" w:hAnsi="Times New Roman" w:cs="Times New Roman"/>
          <w:sz w:val="24"/>
          <w:szCs w:val="24"/>
          <w:lang w:eastAsia="lt-LT"/>
        </w:rPr>
        <w:t>) suma jam priklauso dėl to, kad Rangovo pa</w:t>
      </w:r>
      <w:r>
        <w:rPr>
          <w:rFonts w:ascii="Times New Roman" w:eastAsia="Calibri" w:hAnsi="Times New Roman" w:cs="Times New Roman"/>
          <w:sz w:val="24"/>
          <w:szCs w:val="24"/>
          <w:lang w:eastAsia="lt-LT"/>
        </w:rPr>
        <w:t>žeidė</w:t>
      </w:r>
      <w:r w:rsidRPr="00320F6E">
        <w:rPr>
          <w:rFonts w:ascii="Times New Roman" w:eastAsia="Calibri" w:hAnsi="Times New Roman" w:cs="Times New Roman"/>
          <w:sz w:val="24"/>
          <w:szCs w:val="24"/>
          <w:lang w:eastAsia="lt-LT"/>
        </w:rPr>
        <w:t xml:space="preserve"> esmin</w:t>
      </w:r>
      <w:r>
        <w:rPr>
          <w:rFonts w:ascii="Times New Roman" w:eastAsia="Calibri" w:hAnsi="Times New Roman" w:cs="Times New Roman"/>
          <w:sz w:val="24"/>
          <w:szCs w:val="24"/>
          <w:lang w:eastAsia="lt-LT"/>
        </w:rPr>
        <w:t xml:space="preserve">ę </w:t>
      </w:r>
      <w:r w:rsidRPr="00320F6E">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e</w:t>
      </w:r>
      <w:r w:rsidRPr="00320F6E">
        <w:rPr>
          <w:rFonts w:ascii="Times New Roman" w:eastAsia="Calibri" w:hAnsi="Times New Roman" w:cs="Times New Roman"/>
          <w:sz w:val="24"/>
          <w:szCs w:val="24"/>
          <w:lang w:eastAsia="lt-LT"/>
        </w:rPr>
        <w:t>s</w:t>
      </w:r>
      <w:proofErr w:type="spellEnd"/>
      <w:r w:rsidRPr="00320F6E">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sąlygą (-</w:t>
      </w:r>
      <w:proofErr w:type="spellStart"/>
      <w:r>
        <w:rPr>
          <w:rFonts w:ascii="Times New Roman" w:eastAsia="Calibri" w:hAnsi="Times New Roman" w:cs="Times New Roman"/>
          <w:sz w:val="24"/>
          <w:szCs w:val="24"/>
          <w:lang w:eastAsia="lt-LT"/>
        </w:rPr>
        <w:t>as</w:t>
      </w:r>
      <w:proofErr w:type="spellEnd"/>
      <w:r>
        <w:rPr>
          <w:rFonts w:ascii="Times New Roman" w:eastAsia="Calibri" w:hAnsi="Times New Roman" w:cs="Times New Roman"/>
          <w:sz w:val="24"/>
          <w:szCs w:val="24"/>
          <w:lang w:eastAsia="lt-LT"/>
        </w:rPr>
        <w:t>)</w:t>
      </w:r>
      <w:r w:rsidRPr="00320F6E">
        <w:rPr>
          <w:rFonts w:ascii="Times New Roman" w:eastAsia="Calibri" w:hAnsi="Times New Roman" w:cs="Times New Roman"/>
          <w:sz w:val="24"/>
          <w:szCs w:val="24"/>
          <w:lang w:eastAsia="lt-LT"/>
        </w:rPr>
        <w:t xml:space="preserve"> ir (ar) kitus </w:t>
      </w:r>
      <w:r>
        <w:rPr>
          <w:rFonts w:ascii="Times New Roman" w:eastAsia="Calibri" w:hAnsi="Times New Roman" w:cs="Times New Roman"/>
          <w:sz w:val="24"/>
          <w:szCs w:val="24"/>
          <w:lang w:eastAsia="lt-LT"/>
        </w:rPr>
        <w:t>S</w:t>
      </w:r>
      <w:r w:rsidRPr="00320F6E">
        <w:rPr>
          <w:rFonts w:ascii="Times New Roman" w:eastAsia="Calibri" w:hAnsi="Times New Roman" w:cs="Times New Roman"/>
          <w:sz w:val="24"/>
          <w:szCs w:val="24"/>
          <w:lang w:eastAsia="lt-LT"/>
        </w:rPr>
        <w:t>utarties sąlygose numatytus atvejus.</w:t>
      </w:r>
    </w:p>
    <w:p w14:paraId="52EC2D37" w14:textId="77777777"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 Nepaisant Sutarties sąlygų 5.5 punkto nuostatų, Rangovas atlygina Užsakovui dėl Rangovo kaltės atsiradusius nuostolius dėl esminių Sutarties sąlygų pažeidimo ir (ar) kitais Sutarties sąlygose numatytais atvejais.</w:t>
      </w:r>
    </w:p>
    <w:p w14:paraId="215A9DC5" w14:textId="5C980CDD"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T</w:t>
      </w:r>
      <w:r w:rsidRPr="00C764EB">
        <w:rPr>
          <w:rFonts w:ascii="Times New Roman" w:eastAsia="Calibri" w:hAnsi="Times New Roman" w:cs="Times New Roman"/>
          <w:sz w:val="24"/>
          <w:szCs w:val="24"/>
        </w:rPr>
        <w:t xml:space="preserve">uo atveju, kai Darbų atlikimo terminas </w:t>
      </w:r>
      <w:r w:rsidRPr="00B348F0">
        <w:rPr>
          <w:rFonts w:ascii="Times New Roman" w:eastAsia="Calibri" w:hAnsi="Times New Roman" w:cs="Times New Roman"/>
          <w:sz w:val="24"/>
          <w:szCs w:val="24"/>
        </w:rPr>
        <w:t>yra pratęsiamas ar sustabdomas,</w:t>
      </w:r>
      <w:r w:rsidRPr="00B348F0">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348F0">
        <w:rPr>
          <w:rFonts w:ascii="Times New Roman" w:eastAsia="Calibri" w:hAnsi="Times New Roman" w:cs="Times New Roman"/>
          <w:sz w:val="24"/>
          <w:szCs w:val="24"/>
        </w:rPr>
        <w:t xml:space="preserve"> </w:t>
      </w:r>
      <w:r w:rsidRPr="00C764EB">
        <w:rPr>
          <w:rFonts w:ascii="Times New Roman" w:hAnsi="Times New Roman" w:cs="Times New Roman"/>
          <w:sz w:val="24"/>
          <w:szCs w:val="24"/>
        </w:rPr>
        <w:t>Rangovas privalo pratęsti Sutarties įvykdymo užtikrinimo galiojimą ir pateikti Užsakovui tai patvirtinantį dokumentą ne vėliau negu likus 14 dienų iki Sutarties įvykdymo užtikrinimo galiojimo pabaigos</w:t>
      </w:r>
      <w:r>
        <w:rPr>
          <w:rFonts w:ascii="Times New Roman" w:hAnsi="Times New Roman" w:cs="Times New Roman"/>
          <w:sz w:val="24"/>
          <w:szCs w:val="24"/>
        </w:rPr>
        <w:t xml:space="preserve"> </w:t>
      </w:r>
      <w:r w:rsidRPr="00A414FB">
        <w:rPr>
          <w:rFonts w:ascii="Times New Roman" w:hAnsi="Times New Roman" w:cs="Times New Roman"/>
          <w:i/>
          <w:sz w:val="24"/>
          <w:szCs w:val="24"/>
        </w:rPr>
        <w:t>(taikoma, kai Sutarties įvykdymas užtikrinamas banko garantija arba laidavimo draudimu)</w:t>
      </w:r>
      <w:r>
        <w:rPr>
          <w:rFonts w:ascii="Times New Roman" w:hAnsi="Times New Roman" w:cs="Times New Roman"/>
          <w:sz w:val="24"/>
          <w:szCs w:val="24"/>
        </w:rPr>
        <w:t>.</w:t>
      </w:r>
    </w:p>
    <w:p w14:paraId="2C6357EC" w14:textId="39D17342" w:rsidR="00E53E05" w:rsidRDefault="00E53E05" w:rsidP="00E53E0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5.</w:t>
      </w:r>
      <w:r w:rsidR="00323BC9">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Vėlesni Sutarties ar kitų su ja susijusių dokumentų pakeitimai ar papildymai neturės įtakos Rangovo įsipareigojimų pagal Sutarties sąlygų įvykdymo užstatu, banko garantija ar laidavimo draudimu </w:t>
      </w:r>
      <w:proofErr w:type="spellStart"/>
      <w:r>
        <w:rPr>
          <w:rFonts w:ascii="Times New Roman" w:eastAsia="Calibri" w:hAnsi="Times New Roman" w:cs="Times New Roman"/>
          <w:sz w:val="24"/>
          <w:szCs w:val="24"/>
          <w:lang w:eastAsia="lt-LT"/>
        </w:rPr>
        <w:t>vykdytinumui</w:t>
      </w:r>
      <w:proofErr w:type="spellEnd"/>
      <w:r>
        <w:rPr>
          <w:rFonts w:ascii="Times New Roman" w:eastAsia="Calibri" w:hAnsi="Times New Roman" w:cs="Times New Roman"/>
          <w:sz w:val="24"/>
          <w:szCs w:val="24"/>
          <w:lang w:eastAsia="lt-LT"/>
        </w:rPr>
        <w:t xml:space="preserve"> ar apimčiai ir neatleis Rangovo nuo pilnutinio įsipareigojimų pagal Sutarties sąlygų įvykdymo užstatu, banko garantija ar laidavimo draudimu vykdymo.</w:t>
      </w:r>
    </w:p>
    <w:p w14:paraId="7A30CBE7" w14:textId="5D89F226" w:rsidR="00E53E05" w:rsidRPr="00521867"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323BC9">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 </w:t>
      </w:r>
      <w:r w:rsidRPr="00B606F4">
        <w:rPr>
          <w:rFonts w:ascii="Times New Roman" w:eastAsia="MS Mincho" w:hAnsi="Times New Roman" w:cs="Times New Roman"/>
          <w:sz w:val="24"/>
          <w:szCs w:val="24"/>
          <w:lang w:eastAsia="zh-CN"/>
        </w:rPr>
        <w:t>Jei Rangovas šio skyriaus 5.</w:t>
      </w:r>
      <w:r w:rsidR="00323BC9">
        <w:rPr>
          <w:rFonts w:ascii="Times New Roman" w:eastAsia="MS Mincho" w:hAnsi="Times New Roman" w:cs="Times New Roman"/>
          <w:sz w:val="24"/>
          <w:szCs w:val="24"/>
          <w:lang w:eastAsia="zh-CN"/>
        </w:rPr>
        <w:t>7</w:t>
      </w:r>
      <w:r w:rsidR="00072236">
        <w:rPr>
          <w:rFonts w:ascii="Times New Roman" w:eastAsia="MS Mincho" w:hAnsi="Times New Roman" w:cs="Times New Roman"/>
          <w:sz w:val="24"/>
          <w:szCs w:val="24"/>
          <w:lang w:eastAsia="zh-CN"/>
        </w:rPr>
        <w:t xml:space="preserve">, </w:t>
      </w:r>
      <w:r w:rsidRPr="00B606F4">
        <w:rPr>
          <w:rFonts w:ascii="Times New Roman" w:eastAsia="MS Mincho" w:hAnsi="Times New Roman" w:cs="Times New Roman"/>
          <w:sz w:val="24"/>
          <w:szCs w:val="24"/>
          <w:lang w:eastAsia="zh-CN"/>
        </w:rPr>
        <w:t>5.</w:t>
      </w:r>
      <w:r w:rsidR="00323BC9">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3D0B4E96" w14:textId="4292765C" w:rsidR="00E53E05"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323BC9">
        <w:rPr>
          <w:rFonts w:ascii="Times New Roman" w:hAnsi="Times New Roman" w:cs="Times New Roman"/>
          <w:sz w:val="24"/>
          <w:szCs w:val="24"/>
        </w:rPr>
        <w:t>0</w:t>
      </w:r>
      <w:r>
        <w:rPr>
          <w:rFonts w:ascii="Times New Roman" w:hAnsi="Times New Roman" w:cs="Times New Roman"/>
          <w:sz w:val="24"/>
          <w:szCs w:val="24"/>
        </w:rPr>
        <w:t xml:space="preserve">. Tuo atveju, kai Darbų atlikimo terminas yra pratęsiamas ar sustabdomas, Sutarties įvykdymo užtikrinimas užstatu paliekamas Užsakovo sąskaitoje, užtikrinant Rangovo sutartinių </w:t>
      </w:r>
      <w:r>
        <w:rPr>
          <w:rFonts w:ascii="Times New Roman" w:hAnsi="Times New Roman" w:cs="Times New Roman"/>
          <w:sz w:val="24"/>
          <w:szCs w:val="24"/>
        </w:rPr>
        <w:lastRenderedPageBreak/>
        <w:t xml:space="preserve">įsipareigojimų vykdymą likusiam Darbų atlikimo laikotarpiui </w:t>
      </w:r>
      <w:r w:rsidRPr="002D4C5C">
        <w:rPr>
          <w:rFonts w:ascii="Times New Roman" w:hAnsi="Times New Roman" w:cs="Times New Roman"/>
          <w:i/>
          <w:sz w:val="24"/>
          <w:szCs w:val="24"/>
        </w:rPr>
        <w:t>(taikoma, kai Sutarties vykdymas užtikrinamas užstatu)</w:t>
      </w:r>
      <w:r>
        <w:rPr>
          <w:rFonts w:ascii="Times New Roman" w:hAnsi="Times New Roman" w:cs="Times New Roman"/>
          <w:sz w:val="24"/>
          <w:szCs w:val="24"/>
        </w:rPr>
        <w:t>.</w:t>
      </w:r>
    </w:p>
    <w:p w14:paraId="75D29918" w14:textId="07CAD4A3" w:rsidR="00E53E05" w:rsidRPr="006D17FE" w:rsidRDefault="00E53E05" w:rsidP="00E53E05">
      <w:pPr>
        <w:tabs>
          <w:tab w:val="left" w:pos="3420"/>
          <w:tab w:val="left" w:pos="36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323BC9">
        <w:rPr>
          <w:rFonts w:ascii="Times New Roman" w:hAnsi="Times New Roman" w:cs="Times New Roman"/>
          <w:sz w:val="24"/>
          <w:szCs w:val="24"/>
        </w:rPr>
        <w:t>1</w:t>
      </w:r>
      <w:r>
        <w:rPr>
          <w:rFonts w:ascii="Times New Roman" w:hAnsi="Times New Roman" w:cs="Times New Roman"/>
          <w:sz w:val="24"/>
          <w:szCs w:val="24"/>
        </w:rPr>
        <w:t xml:space="preserve">. </w:t>
      </w:r>
      <w:bookmarkEnd w:id="10"/>
      <w:bookmarkEnd w:id="11"/>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2B482E4C" w14:textId="01230341"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1C0593">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1</w:t>
      </w:r>
      <w:r w:rsidR="00323BC9">
        <w:rPr>
          <w:rFonts w:ascii="Times New Roman" w:eastAsia="Calibri" w:hAnsi="Times New Roman" w:cs="Times New Roman"/>
          <w:sz w:val="24"/>
          <w:szCs w:val="24"/>
          <w:lang w:eastAsia="lt-LT"/>
        </w:rPr>
        <w:t>2</w:t>
      </w:r>
      <w:r w:rsidRPr="001C059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Sutarties įvykdymo užtikrinimas grąžinamas gavus rašytinį Rangovo prašymą per 30 (trisdešimt) kalendorinių dienų, jeigu Rangovas tinkamai ir laiku vykdė visus Sutartinius įsipareigojimus.</w:t>
      </w:r>
    </w:p>
    <w:p w14:paraId="0B24E7C3" w14:textId="438ED68F" w:rsidR="00E53E05" w:rsidRDefault="00E53E05" w:rsidP="00E53E05">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w:t>
      </w:r>
      <w:r w:rsidR="00323BC9">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Sutarties į vykdymo užtikrinimas, neatitinkantis šiame Sutarties skyriuje nustatytų reikalavimų, nebus priimamas.</w:t>
      </w:r>
    </w:p>
    <w:p w14:paraId="30B94959" w14:textId="77777777" w:rsidR="00E53E05" w:rsidRDefault="00E53E05" w:rsidP="00072236">
      <w:pPr>
        <w:tabs>
          <w:tab w:val="left" w:pos="3420"/>
          <w:tab w:val="left" w:pos="3600"/>
        </w:tabs>
        <w:spacing w:after="0" w:line="240" w:lineRule="auto"/>
        <w:jc w:val="both"/>
        <w:rPr>
          <w:rFonts w:ascii="Times New Roman" w:eastAsia="Calibri" w:hAnsi="Times New Roman" w:cs="Times New Roman"/>
          <w:sz w:val="24"/>
          <w:szCs w:val="24"/>
          <w:lang w:eastAsia="lt-LT"/>
        </w:rPr>
      </w:pPr>
    </w:p>
    <w:bookmarkEnd w:id="8"/>
    <w:bookmarkEnd w:id="9"/>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lastRenderedPageBreak/>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6ECC67A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7F47E5">
        <w:rPr>
          <w:rFonts w:ascii="Times New Roman" w:eastAsia="Calibri" w:hAnsi="Times New Roman" w:cs="Times New Roman"/>
          <w:sz w:val="24"/>
          <w:szCs w:val="24"/>
          <w:lang w:eastAsia="lt-LT"/>
        </w:rPr>
        <w:t xml:space="preserve"> Techninio darbo projekto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w:t>
      </w:r>
      <w:r w:rsidRPr="009A1B37">
        <w:rPr>
          <w:rFonts w:ascii="Times New Roman" w:eastAsia="Calibri" w:hAnsi="Times New Roman" w:cs="Times New Roman"/>
          <w:sz w:val="24"/>
          <w:szCs w:val="24"/>
          <w:lang w:eastAsia="lt-LT"/>
        </w:rPr>
        <w:lastRenderedPageBreak/>
        <w:t xml:space="preserve">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026FA61" w14:textId="42184E30"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 xml:space="preserve">.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71486E02" w:rsidR="009F1207"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045F7F">
        <w:rPr>
          <w:rFonts w:ascii="Times New Roman" w:eastAsia="Calibri" w:hAnsi="Times New Roman" w:cs="Times New Roman"/>
          <w:sz w:val="24"/>
          <w:szCs w:val="24"/>
          <w:lang w:eastAsia="lt-LT"/>
        </w:rPr>
        <w:t xml:space="preserve">kad </w:t>
      </w:r>
      <w:r w:rsidRPr="009F1207">
        <w:rPr>
          <w:rFonts w:ascii="Times New Roman" w:eastAsia="Calibri" w:hAnsi="Times New Roman" w:cs="Times New Roman"/>
          <w:sz w:val="24"/>
          <w:szCs w:val="24"/>
          <w:lang w:eastAsia="lt-LT"/>
        </w:rPr>
        <w:t>Darbų atlikimo laikotarpiu</w:t>
      </w:r>
      <w:r w:rsidR="00045F7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045F7F">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045F7F">
        <w:rPr>
          <w:rFonts w:ascii="Times New Roman" w:eastAsia="Calibri" w:hAnsi="Times New Roman" w:cs="Times New Roman"/>
          <w:sz w:val="24"/>
          <w:szCs w:val="24"/>
          <w:lang w:eastAsia="lt-LT"/>
        </w:rPr>
        <w:t>s</w:t>
      </w:r>
      <w:r w:rsidRPr="009F1207">
        <w:rPr>
          <w:rFonts w:ascii="Times New Roman" w:eastAsia="Calibri" w:hAnsi="Times New Roman" w:cs="Times New Roman"/>
          <w:sz w:val="24"/>
          <w:szCs w:val="24"/>
          <w:lang w:eastAsia="lt-LT"/>
        </w:rPr>
        <w:t xml:space="preserve"> 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096BE29F" w14:textId="5C713F01" w:rsidR="00F6310E" w:rsidRPr="00FE3E95" w:rsidRDefault="00F6310E" w:rsidP="003B06F2">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00852FD9" w:rsidRPr="00FE3E95">
        <w:rPr>
          <w:rFonts w:ascii="Times New Roman" w:eastAsia="Calibri" w:hAnsi="Times New Roman" w:cs="Times New Roman"/>
          <w:sz w:val="24"/>
          <w:szCs w:val="24"/>
          <w:lang w:eastAsia="lt-LT"/>
        </w:rPr>
        <w:t xml:space="preserve">kelio dangos konstrukcijos sluoksniui </w:t>
      </w:r>
      <w:r w:rsidR="001B6C95" w:rsidRPr="00FE3E95">
        <w:rPr>
          <w:rFonts w:ascii="Times New Roman" w:eastAsia="Calibri" w:hAnsi="Times New Roman" w:cs="Times New Roman"/>
          <w:sz w:val="24"/>
          <w:szCs w:val="24"/>
          <w:lang w:eastAsia="lt-LT"/>
        </w:rPr>
        <w:t>naudoti</w:t>
      </w:r>
      <w:r w:rsidR="00852FD9" w:rsidRPr="00FE3E95">
        <w:rPr>
          <w:rFonts w:ascii="Times New Roman" w:eastAsia="Calibri" w:hAnsi="Times New Roman" w:cs="Times New Roman"/>
          <w:sz w:val="24"/>
          <w:szCs w:val="24"/>
          <w:lang w:eastAsia="lt-LT"/>
        </w:rPr>
        <w:t xml:space="preserve"> </w:t>
      </w:r>
      <w:r w:rsidR="00263F04" w:rsidRPr="00FE3E95">
        <w:rPr>
          <w:rFonts w:ascii="Times New Roman" w:eastAsia="Calibri" w:hAnsi="Times New Roman" w:cs="Times New Roman"/>
          <w:sz w:val="24"/>
          <w:szCs w:val="24"/>
          <w:lang w:eastAsia="lt-LT"/>
        </w:rPr>
        <w:t>atsinaujinanči</w:t>
      </w:r>
      <w:r w:rsidR="001B6C95" w:rsidRPr="00FE3E95">
        <w:rPr>
          <w:rFonts w:ascii="Times New Roman" w:eastAsia="Calibri" w:hAnsi="Times New Roman" w:cs="Times New Roman"/>
          <w:sz w:val="24"/>
          <w:szCs w:val="24"/>
          <w:lang w:eastAsia="lt-LT"/>
        </w:rPr>
        <w:t>as</w:t>
      </w:r>
      <w:r w:rsidR="00263F04" w:rsidRPr="00FE3E95">
        <w:rPr>
          <w:rFonts w:ascii="Times New Roman" w:eastAsia="Calibri" w:hAnsi="Times New Roman" w:cs="Times New Roman"/>
          <w:sz w:val="24"/>
          <w:szCs w:val="24"/>
          <w:lang w:eastAsia="lt-LT"/>
        </w:rPr>
        <w:t xml:space="preserve"> medžiag</w:t>
      </w:r>
      <w:r w:rsidR="001B6C95" w:rsidRPr="00FE3E95">
        <w:rPr>
          <w:rFonts w:ascii="Times New Roman" w:eastAsia="Calibri" w:hAnsi="Times New Roman" w:cs="Times New Roman"/>
          <w:sz w:val="24"/>
          <w:szCs w:val="24"/>
          <w:lang w:eastAsia="lt-LT"/>
        </w:rPr>
        <w:t>as</w:t>
      </w:r>
      <w:r w:rsidR="00263F04" w:rsidRPr="00FE3E95">
        <w:rPr>
          <w:rFonts w:ascii="Times New Roman" w:eastAsia="Calibri" w:hAnsi="Times New Roman" w:cs="Times New Roman"/>
          <w:sz w:val="24"/>
          <w:szCs w:val="24"/>
          <w:lang w:eastAsia="lt-LT"/>
        </w:rPr>
        <w:t xml:space="preserve">, vadovaujantis </w:t>
      </w:r>
      <w:r w:rsidR="00263F04" w:rsidRPr="00FE3E95">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(aktualios redakcijos) (toliau – Tvarkos aprašas) 2 priedo 26.2 punktu </w:t>
      </w:r>
      <w:bookmarkStart w:id="12" w:name="_Hlk204157147"/>
      <w:r w:rsidR="00263F04" w:rsidRPr="00FE3E95">
        <w:rPr>
          <w:rFonts w:ascii="Times New Roman" w:hAnsi="Times New Roman" w:cs="Times New Roman"/>
          <w:sz w:val="24"/>
          <w:szCs w:val="24"/>
        </w:rPr>
        <w:t>ir Užsakovui pareikalavus, patei</w:t>
      </w:r>
      <w:r w:rsidR="001B6C95" w:rsidRPr="00FE3E95">
        <w:rPr>
          <w:rFonts w:ascii="Times New Roman" w:hAnsi="Times New Roman" w:cs="Times New Roman"/>
          <w:sz w:val="24"/>
          <w:szCs w:val="24"/>
        </w:rPr>
        <w:t>kti</w:t>
      </w:r>
      <w:r w:rsidR="00263F04" w:rsidRPr="00FE3E95">
        <w:rPr>
          <w:rFonts w:ascii="Times New Roman" w:hAnsi="Times New Roman" w:cs="Times New Roman"/>
          <w:sz w:val="24"/>
          <w:szCs w:val="24"/>
        </w:rPr>
        <w:t xml:space="preserve"> tai įrodančius gamintojo ir (ar) tiekėjo techninius dokumentus</w:t>
      </w:r>
      <w:r w:rsidR="00E37DA5" w:rsidRPr="00FE3E95">
        <w:rPr>
          <w:rFonts w:ascii="Times New Roman" w:hAnsi="Times New Roman" w:cs="Times New Roman"/>
          <w:sz w:val="24"/>
          <w:szCs w:val="24"/>
        </w:rPr>
        <w:t xml:space="preserve"> ir (ar) kitus lygiaverčius dokumentus</w:t>
      </w:r>
      <w:r w:rsidR="00263F04" w:rsidRPr="00FE3E95">
        <w:rPr>
          <w:rFonts w:ascii="Times New Roman" w:hAnsi="Times New Roman" w:cs="Times New Roman"/>
          <w:sz w:val="24"/>
          <w:szCs w:val="24"/>
        </w:rPr>
        <w:t>;</w:t>
      </w:r>
    </w:p>
    <w:bookmarkEnd w:id="12"/>
    <w:p w14:paraId="189A5FD6" w14:textId="7BDCB7C3" w:rsidR="00263F04" w:rsidRPr="00FE3E95" w:rsidRDefault="00263F04" w:rsidP="00263F04">
      <w:pPr>
        <w:spacing w:after="0" w:line="240" w:lineRule="auto"/>
        <w:ind w:firstLine="709"/>
        <w:jc w:val="both"/>
        <w:rPr>
          <w:rFonts w:ascii="Times New Roman" w:hAnsi="Times New Roman" w:cs="Times New Roman"/>
          <w:sz w:val="24"/>
          <w:szCs w:val="24"/>
        </w:rPr>
      </w:pPr>
      <w:r w:rsidRPr="00FE3E95">
        <w:rPr>
          <w:rFonts w:ascii="Times New Roman" w:eastAsia="Calibri" w:hAnsi="Times New Roman" w:cs="Times New Roman"/>
          <w:sz w:val="24"/>
          <w:szCs w:val="24"/>
          <w:lang w:eastAsia="lt-LT"/>
        </w:rPr>
        <w:t>6.4.2</w:t>
      </w:r>
      <w:r w:rsidR="00017498" w:rsidRPr="00FE3E95">
        <w:rPr>
          <w:rFonts w:ascii="Times New Roman" w:eastAsia="Calibri" w:hAnsi="Times New Roman" w:cs="Times New Roman"/>
          <w:sz w:val="24"/>
          <w:szCs w:val="24"/>
          <w:lang w:eastAsia="lt-LT"/>
        </w:rPr>
        <w:t>3</w:t>
      </w:r>
      <w:r w:rsidRPr="00FE3E95">
        <w:rPr>
          <w:rFonts w:ascii="Times New Roman" w:eastAsia="Calibri" w:hAnsi="Times New Roman" w:cs="Times New Roman"/>
          <w:sz w:val="24"/>
          <w:szCs w:val="24"/>
          <w:lang w:eastAsia="lt-LT"/>
        </w:rPr>
        <w:t xml:space="preserve">. kad kelio ženklams naudojami produktai sudaryti panaudojant atsinaujinančias medžiagas, vadovaujantis Tvarkos aprašo 2 priedo 27.1.1 papunkčiu, </w:t>
      </w:r>
      <w:r w:rsidRPr="00FE3E95">
        <w:rPr>
          <w:rFonts w:ascii="Times New Roman" w:hAnsi="Times New Roman" w:cs="Times New Roman"/>
          <w:sz w:val="24"/>
          <w:szCs w:val="24"/>
        </w:rPr>
        <w:t>ir Užsakovui pareikalavus, pateiks tai įrodančius gamintojo ir (ar) tiekėjo techninius dokumentus</w:t>
      </w:r>
      <w:r w:rsidR="001B6C95" w:rsidRPr="00FE3E95">
        <w:rPr>
          <w:rFonts w:ascii="Times New Roman" w:hAnsi="Times New Roman" w:cs="Times New Roman"/>
          <w:sz w:val="24"/>
          <w:szCs w:val="24"/>
        </w:rPr>
        <w:t xml:space="preserve"> ir (ar) kitus lygiaverčius dokumentus</w:t>
      </w:r>
      <w:r w:rsidRPr="00FE3E95">
        <w:rPr>
          <w:rFonts w:ascii="Times New Roman" w:hAnsi="Times New Roman" w:cs="Times New Roman"/>
          <w:sz w:val="24"/>
          <w:szCs w:val="24"/>
        </w:rPr>
        <w:t xml:space="preserve"> arba įrodymus, kad toks reikalavimas prieštarauja galiojantiems kelio ženklams taikomiems standartams;</w:t>
      </w:r>
    </w:p>
    <w:p w14:paraId="33FB513F" w14:textId="5D82B23E" w:rsidR="00F6310E" w:rsidRPr="00FE3E95" w:rsidRDefault="009F1207" w:rsidP="00263F04">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w:t>
      </w:r>
      <w:r w:rsidR="00017498" w:rsidRPr="00FE3E95">
        <w:rPr>
          <w:rFonts w:ascii="Times New Roman" w:eastAsia="Calibri" w:hAnsi="Times New Roman" w:cs="Times New Roman"/>
          <w:sz w:val="24"/>
          <w:szCs w:val="24"/>
          <w:lang w:eastAsia="lt-LT"/>
        </w:rPr>
        <w:t>4</w:t>
      </w:r>
      <w:r w:rsidRPr="00FE3E95">
        <w:rPr>
          <w:rFonts w:ascii="Times New Roman" w:eastAsia="Calibri" w:hAnsi="Times New Roman" w:cs="Times New Roman"/>
          <w:sz w:val="24"/>
          <w:szCs w:val="24"/>
          <w:lang w:eastAsia="lt-LT"/>
        </w:rPr>
        <w:t>. kad LED gatvių apšvietimo įranga yra 100 proc. (vienetais) LED</w:t>
      </w:r>
      <w:r w:rsidR="004B3BC8" w:rsidRPr="00FE3E95">
        <w:rPr>
          <w:rFonts w:ascii="Times New Roman" w:eastAsia="Calibri" w:hAnsi="Times New Roman" w:cs="Times New Roman"/>
          <w:sz w:val="24"/>
          <w:szCs w:val="24"/>
          <w:lang w:eastAsia="lt-LT"/>
        </w:rPr>
        <w:t xml:space="preserve"> ir turė</w:t>
      </w:r>
      <w:r w:rsidR="00045F7F" w:rsidRPr="00FE3E95">
        <w:rPr>
          <w:rFonts w:ascii="Times New Roman" w:eastAsia="Calibri" w:hAnsi="Times New Roman" w:cs="Times New Roman"/>
          <w:sz w:val="24"/>
          <w:szCs w:val="24"/>
          <w:lang w:eastAsia="lt-LT"/>
        </w:rPr>
        <w:t>s</w:t>
      </w:r>
      <w:r w:rsidR="004B3BC8" w:rsidRPr="00FE3E95">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sidRPr="00FE3E95">
        <w:rPr>
          <w:rFonts w:ascii="Times New Roman" w:eastAsia="Calibri" w:hAnsi="Times New Roman" w:cs="Times New Roman"/>
          <w:sz w:val="24"/>
          <w:szCs w:val="24"/>
          <w:lang w:eastAsia="lt-LT"/>
        </w:rPr>
        <w:t>;</w:t>
      </w:r>
    </w:p>
    <w:p w14:paraId="79FCDED8" w14:textId="2519C530" w:rsidR="001B6C95" w:rsidRPr="00FE3E95" w:rsidRDefault="001B6C95" w:rsidP="00263F04">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6.4.25. visas kelio dangos konstrukcijos sluoksniui naudojamas medžiagas, kelio ženklams naudojamus produktus bei apšvietimo įrangą iki Darbų vykdymo pradžios suderinti su Užsakovo atstovu;</w:t>
      </w:r>
    </w:p>
    <w:p w14:paraId="68AE90E3" w14:textId="28ED7960" w:rsidR="00876E8B" w:rsidRPr="00FE3E95" w:rsidRDefault="00876E8B" w:rsidP="00876E8B">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 xml:space="preserve">6.4.26. per 5 darbo dienas nuo Sutarties įsigaliojimo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sutarties (liudijimo) ir mokestinio pavedimo, patvirtinančio draudimo įmokos sumokėjimą, patvirtintas kopijas ne mažesnei nei 43.400,00 Eur sumai ir užtikrinti, kad draudimo sutartis (liudijimas) nenutrūkstamai galiotų nuo Sutarties sudarymo iki visų Rangovo sutartinių įsipareigojimų įvykdymo pabaigos. Jeigu, įvykus draudiminiam įvykiui, draudimo sumos neužtenka padengti visus nuostolius, Rangovas padengia nuostolius, viršijančius </w:t>
      </w:r>
      <w:r w:rsidRPr="00FE3E95">
        <w:rPr>
          <w:rFonts w:ascii="Times New Roman" w:eastAsia="Calibri" w:hAnsi="Times New Roman" w:cs="Times New Roman"/>
          <w:sz w:val="24"/>
          <w:szCs w:val="24"/>
          <w:lang w:eastAsia="lt-LT"/>
        </w:rPr>
        <w:lastRenderedPageBreak/>
        <w:t>privalomojo ar savanoriško (priklausomai nuo Statybos įstatymo reikalavimų) civilinės atsakomybės draudimo išmokų dydį;</w:t>
      </w:r>
    </w:p>
    <w:p w14:paraId="75149C54" w14:textId="391D3DE8" w:rsidR="00AE2717" w:rsidRPr="00BA78C4" w:rsidRDefault="00AE2717" w:rsidP="004B3BC8">
      <w:pPr>
        <w:spacing w:after="0" w:line="240" w:lineRule="auto"/>
        <w:ind w:firstLine="709"/>
        <w:jc w:val="both"/>
        <w:rPr>
          <w:rFonts w:ascii="Times New Roman" w:eastAsia="Calibri" w:hAnsi="Times New Roman" w:cs="Times New Roman"/>
          <w:sz w:val="24"/>
          <w:szCs w:val="24"/>
          <w:lang w:eastAsia="lt-LT"/>
        </w:rPr>
      </w:pPr>
      <w:r w:rsidRPr="00FE3E95">
        <w:rPr>
          <w:rFonts w:ascii="Times New Roman" w:eastAsia="Calibri" w:hAnsi="Times New Roman" w:cs="Times New Roman"/>
          <w:sz w:val="24"/>
          <w:szCs w:val="24"/>
          <w:lang w:eastAsia="lt-LT"/>
        </w:rPr>
        <w:t>6.4.2</w:t>
      </w:r>
      <w:r w:rsidR="00876E8B" w:rsidRPr="00FE3E95">
        <w:rPr>
          <w:rFonts w:ascii="Times New Roman" w:eastAsia="Calibri" w:hAnsi="Times New Roman" w:cs="Times New Roman"/>
          <w:sz w:val="24"/>
          <w:szCs w:val="24"/>
          <w:lang w:eastAsia="lt-LT"/>
        </w:rPr>
        <w:t>7</w:t>
      </w:r>
      <w:r w:rsidRPr="00FE3E95">
        <w:rPr>
          <w:rFonts w:ascii="Times New Roman" w:eastAsia="Calibri" w:hAnsi="Times New Roman" w:cs="Times New Roman"/>
          <w:sz w:val="24"/>
          <w:szCs w:val="24"/>
          <w:lang w:eastAsia="lt-LT"/>
        </w:rPr>
        <w:t>. pildyti elektroninį statybos darbų žurnalą</w:t>
      </w:r>
      <w:r w:rsidR="00045F7F" w:rsidRPr="00FE3E95">
        <w:rPr>
          <w:rFonts w:ascii="Times New Roman" w:eastAsia="Calibri" w:hAnsi="Times New Roman" w:cs="Times New Roman"/>
          <w:sz w:val="24"/>
          <w:szCs w:val="24"/>
          <w:lang w:eastAsia="lt-LT"/>
        </w:rPr>
        <w:t>.</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64A266B2"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0,02 proc. delspinigius nuo laiku neapmokėtos sumos už kiekvieną vėlavimo dieną. Šalys susitaria, kad šiuo atveju palūkanos nemokamos.</w:t>
      </w:r>
    </w:p>
    <w:p w14:paraId="454A9999" w14:textId="0D85A3ED" w:rsidR="003B63AF" w:rsidRPr="00880681"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7.3. </w:t>
      </w:r>
      <w:r w:rsidRPr="003B63AF">
        <w:rPr>
          <w:rFonts w:ascii="Times New Roman" w:eastAsia="Calibri" w:hAnsi="Times New Roman" w:cs="Times New Roman"/>
          <w:sz w:val="24"/>
          <w:szCs w:val="24"/>
          <w:lang w:eastAsia="lt-LT"/>
        </w:rPr>
        <w:t xml:space="preserve">Kiekvienu atveju Rangovui praleidus bet kurios pareigos įvykdymo terminą, nustatytą Sutartyje, Rangovas moka Užsakovui 0,02 proc. delspinigius nuo neatliktų </w:t>
      </w:r>
      <w:r>
        <w:rPr>
          <w:rFonts w:ascii="Times New Roman" w:eastAsia="Calibri" w:hAnsi="Times New Roman" w:cs="Times New Roman"/>
          <w:sz w:val="24"/>
          <w:szCs w:val="24"/>
          <w:lang w:eastAsia="lt-LT"/>
        </w:rPr>
        <w:t>D</w:t>
      </w:r>
      <w:r w:rsidRPr="003B63AF">
        <w:rPr>
          <w:rFonts w:ascii="Times New Roman" w:eastAsia="Calibri" w:hAnsi="Times New Roman" w:cs="Times New Roman"/>
          <w:sz w:val="24"/>
          <w:szCs w:val="24"/>
          <w:lang w:eastAsia="lt-LT"/>
        </w:rPr>
        <w:t xml:space="preserve">arbų vertės už kiekvieną uždelstą dieną. </w:t>
      </w:r>
      <w:r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3CD7DA78"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priskaičiuoti delspinigiai ir (ar) baudos gali būti išskaičiuojami iš Užsakovo mokėtinų sumų Rangovui.</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7.9. Užsakovas Rangovui gali skirti šias baudas už Sutarties pažeidimus, padarytus ne dėl Užsakovo kaltės:</w:t>
      </w:r>
    </w:p>
    <w:p w14:paraId="0A52EF43" w14:textId="09EECC5D" w:rsidR="00114B9C" w:rsidRDefault="003B63AF" w:rsidP="00114B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BA78C4">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.1. </w:t>
      </w:r>
      <w:r w:rsidR="00114B9C"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114B9C">
        <w:rPr>
          <w:rFonts w:ascii="Times New Roman" w:eastAsia="Calibri" w:hAnsi="Times New Roman" w:cs="Times New Roman"/>
          <w:sz w:val="24"/>
          <w:szCs w:val="24"/>
          <w:lang w:eastAsia="lt-LT"/>
        </w:rPr>
        <w:t>išskaitymą</w:t>
      </w:r>
      <w:r w:rsidR="00114B9C" w:rsidRPr="002F17FD">
        <w:rPr>
          <w:rFonts w:ascii="Times New Roman" w:eastAsia="Calibri" w:hAnsi="Times New Roman" w:cs="Times New Roman"/>
          <w:sz w:val="24"/>
          <w:szCs w:val="24"/>
          <w:lang w:eastAsia="lt-LT"/>
        </w:rPr>
        <w:t xml:space="preserve"> Užsakovas raštu informuoja Rangovą;</w:t>
      </w:r>
    </w:p>
    <w:p w14:paraId="2922C87B" w14:textId="26CBF2EE" w:rsidR="00B06FB2" w:rsidRDefault="00B06FB2" w:rsidP="00B06FB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26F36296" w14:textId="3DC8D56D" w:rsidR="00B06FB2" w:rsidRDefault="00B06FB2" w:rsidP="00B06FB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7.9.3. </w:t>
      </w:r>
      <w:r w:rsidRPr="00E175D6">
        <w:rPr>
          <w:rFonts w:ascii="Times New Roman" w:eastAsia="Calibri" w:hAnsi="Times New Roman" w:cs="Times New Roman"/>
          <w:sz w:val="24"/>
          <w:szCs w:val="24"/>
          <w:lang w:eastAsia="lt-LT"/>
        </w:rPr>
        <w:t xml:space="preserve">Rangovas, Užsakovui paprašius, privalo pateikti dokumentus, </w:t>
      </w:r>
      <w:r>
        <w:rPr>
          <w:rFonts w:ascii="Times New Roman" w:eastAsia="Calibri" w:hAnsi="Times New Roman" w:cs="Times New Roman"/>
          <w:sz w:val="24"/>
          <w:szCs w:val="24"/>
          <w:lang w:eastAsia="lt-LT"/>
        </w:rPr>
        <w:t>atitinkančius</w:t>
      </w:r>
      <w:r w:rsidRPr="00E175D6">
        <w:rPr>
          <w:rFonts w:ascii="Times New Roman" w:eastAsia="Calibri" w:hAnsi="Times New Roman" w:cs="Times New Roman"/>
          <w:sz w:val="24"/>
          <w:szCs w:val="24"/>
          <w:lang w:eastAsia="lt-LT"/>
        </w:rPr>
        <w:t xml:space="preserve"> Sutarties </w:t>
      </w: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 6.4.2</w:t>
      </w:r>
      <w:r w:rsidR="00017498">
        <w:rPr>
          <w:rFonts w:ascii="Times New Roman" w:eastAsia="Calibri" w:hAnsi="Times New Roman" w:cs="Times New Roman"/>
          <w:sz w:val="24"/>
          <w:szCs w:val="24"/>
          <w:lang w:eastAsia="lt-LT"/>
        </w:rPr>
        <w:t>4</w:t>
      </w:r>
      <w:r w:rsidRPr="00E175D6">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čiuose</w:t>
      </w:r>
      <w:r w:rsidRPr="00E175D6">
        <w:rPr>
          <w:rFonts w:ascii="Times New Roman" w:eastAsia="Calibri" w:hAnsi="Times New Roman" w:cs="Times New Roman"/>
          <w:sz w:val="24"/>
          <w:szCs w:val="24"/>
          <w:lang w:eastAsia="lt-LT"/>
        </w:rPr>
        <w:t xml:space="preserve"> nustatytus reikalavimus. Rangovas, Užsakovo prašymu nepateikęs dokumentų, moka Užsakovui </w:t>
      </w:r>
      <w:r>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6219D66D" w14:textId="7C45EE7F" w:rsidR="00B06FB2" w:rsidRDefault="00B06FB2"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7.10.</w:t>
      </w:r>
      <w:r w:rsidRPr="00B711FA">
        <w:rPr>
          <w:rFonts w:ascii="Times New Roman" w:eastAsia="Calibri" w:hAnsi="Times New Roman" w:cs="Times New Roman"/>
          <w:sz w:val="24"/>
          <w:szCs w:val="24"/>
          <w:lang w:eastAsia="lt-LT"/>
        </w:rPr>
        <w:t xml:space="preserve"> </w:t>
      </w:r>
      <w:r w:rsidRPr="00B711FA">
        <w:rPr>
          <w:rFonts w:ascii="Times New Roman" w:hAnsi="Times New Roman" w:cs="Times New Roman"/>
          <w:sz w:val="24"/>
          <w:szCs w:val="24"/>
        </w:rPr>
        <w:t xml:space="preserve">Rangovui pažeidus Sutarties </w:t>
      </w:r>
      <w:r>
        <w:rPr>
          <w:rFonts w:ascii="Times New Roman" w:hAnsi="Times New Roman" w:cs="Times New Roman"/>
          <w:sz w:val="24"/>
          <w:szCs w:val="24"/>
        </w:rPr>
        <w:t>6.4.2</w:t>
      </w:r>
      <w:r w:rsidR="00017498">
        <w:rPr>
          <w:rFonts w:ascii="Times New Roman" w:hAnsi="Times New Roman" w:cs="Times New Roman"/>
          <w:sz w:val="24"/>
          <w:szCs w:val="24"/>
        </w:rPr>
        <w:t>2</w:t>
      </w:r>
      <w:r w:rsidR="00370A73">
        <w:rPr>
          <w:rFonts w:ascii="Times New Roman" w:hAnsi="Times New Roman" w:cs="Times New Roman"/>
          <w:sz w:val="24"/>
          <w:szCs w:val="24"/>
        </w:rPr>
        <w:t xml:space="preserve"> – 6.4.24</w:t>
      </w:r>
      <w:r>
        <w:rPr>
          <w:rFonts w:ascii="Times New Roman" w:hAnsi="Times New Roman" w:cs="Times New Roman"/>
          <w:sz w:val="24"/>
          <w:szCs w:val="24"/>
        </w:rPr>
        <w:t xml:space="preserve"> </w:t>
      </w:r>
      <w:r w:rsidRPr="00B711FA">
        <w:rPr>
          <w:rFonts w:ascii="Times New Roman" w:hAnsi="Times New Roman" w:cs="Times New Roman"/>
          <w:sz w:val="24"/>
          <w:szCs w:val="24"/>
        </w:rPr>
        <w:t>papunk</w:t>
      </w:r>
      <w:r>
        <w:rPr>
          <w:rFonts w:ascii="Times New Roman" w:hAnsi="Times New Roman" w:cs="Times New Roman"/>
          <w:sz w:val="24"/>
          <w:szCs w:val="24"/>
        </w:rPr>
        <w:t>čiuose</w:t>
      </w:r>
      <w:r w:rsidRPr="00B711FA">
        <w:rPr>
          <w:rFonts w:ascii="Times New Roman" w:hAnsi="Times New Roman" w:cs="Times New Roman"/>
          <w:sz w:val="24"/>
          <w:szCs w:val="24"/>
        </w:rPr>
        <w:t xml:space="preserve"> nustatyt</w:t>
      </w:r>
      <w:r>
        <w:rPr>
          <w:rFonts w:ascii="Times New Roman" w:hAnsi="Times New Roman" w:cs="Times New Roman"/>
          <w:sz w:val="24"/>
          <w:szCs w:val="24"/>
        </w:rPr>
        <w:t>as</w:t>
      </w:r>
      <w:r w:rsidRPr="00B711FA">
        <w:rPr>
          <w:rFonts w:ascii="Times New Roman" w:hAnsi="Times New Roman" w:cs="Times New Roman"/>
          <w:sz w:val="24"/>
          <w:szCs w:val="24"/>
        </w:rPr>
        <w:t xml:space="preserve"> prievol</w:t>
      </w:r>
      <w:r>
        <w:rPr>
          <w:rFonts w:ascii="Times New Roman" w:hAnsi="Times New Roman" w:cs="Times New Roman"/>
          <w:sz w:val="24"/>
          <w:szCs w:val="24"/>
        </w:rPr>
        <w:t>es</w:t>
      </w:r>
      <w:r w:rsidRPr="00B711FA">
        <w:rPr>
          <w:rFonts w:ascii="Times New Roman" w:hAnsi="Times New Roman" w:cs="Times New Roman"/>
          <w:sz w:val="24"/>
          <w:szCs w:val="24"/>
        </w:rPr>
        <w:t xml:space="preserve">, bus taikomos netesybos. Rangovui neužtikrinus, kad </w:t>
      </w:r>
      <w:r w:rsidR="00370A73">
        <w:rPr>
          <w:rFonts w:ascii="Times New Roman" w:hAnsi="Times New Roman" w:cs="Times New Roman"/>
          <w:sz w:val="24"/>
          <w:szCs w:val="24"/>
        </w:rPr>
        <w:t xml:space="preserve">kelio dangai, kelio ženklams (jeigu taikoma) </w:t>
      </w:r>
      <w:r w:rsidRPr="00B711FA">
        <w:rPr>
          <w:rFonts w:ascii="Times New Roman" w:hAnsi="Times New Roman" w:cs="Times New Roman"/>
          <w:sz w:val="24"/>
          <w:szCs w:val="24"/>
        </w:rPr>
        <w:t xml:space="preserve">naudojamos medžiagos </w:t>
      </w:r>
      <w:r w:rsidRPr="00B711FA">
        <w:rPr>
          <w:rFonts w:ascii="Times New Roman" w:hAnsi="Times New Roman" w:cs="Times New Roman"/>
          <w:sz w:val="24"/>
          <w:szCs w:val="24"/>
          <w:bdr w:val="none" w:sz="0" w:space="0" w:color="auto" w:frame="1"/>
        </w:rPr>
        <w:t xml:space="preserve">ir montuojama </w:t>
      </w:r>
      <w:r w:rsidR="00370A73">
        <w:rPr>
          <w:rFonts w:ascii="Times New Roman" w:hAnsi="Times New Roman" w:cs="Times New Roman"/>
          <w:sz w:val="24"/>
          <w:szCs w:val="24"/>
          <w:bdr w:val="none" w:sz="0" w:space="0" w:color="auto" w:frame="1"/>
        </w:rPr>
        <w:t>LED gatvių apšvietimo įranga</w:t>
      </w:r>
      <w:r w:rsidRPr="00B711FA">
        <w:rPr>
          <w:rFonts w:ascii="Times New Roman" w:hAnsi="Times New Roman" w:cs="Times New Roman"/>
          <w:sz w:val="24"/>
          <w:szCs w:val="24"/>
        </w:rPr>
        <w:t xml:space="preserve"> atitiktų minimalius aplinkos </w:t>
      </w:r>
      <w:r w:rsidRPr="00B711FA">
        <w:rPr>
          <w:rFonts w:ascii="Times New Roman" w:hAnsi="Times New Roman" w:cs="Times New Roman"/>
          <w:sz w:val="24"/>
          <w:szCs w:val="24"/>
        </w:rPr>
        <w:lastRenderedPageBreak/>
        <w:t xml:space="preserve">apsaugos reikalavimus – </w:t>
      </w:r>
      <w:r w:rsidRPr="00B711FA">
        <w:rPr>
          <w:rFonts w:ascii="Times New Roman" w:hAnsi="Times New Roman" w:cs="Times New Roman"/>
          <w:bCs/>
          <w:iCs/>
          <w:sz w:val="24"/>
          <w:szCs w:val="24"/>
        </w:rPr>
        <w:t xml:space="preserve">skiriama 1 proc. </w:t>
      </w:r>
      <w:r w:rsidRPr="00B711FA">
        <w:rPr>
          <w:rFonts w:ascii="Times New Roman" w:hAnsi="Times New Roman" w:cs="Times New Roman"/>
          <w:sz w:val="24"/>
          <w:szCs w:val="24"/>
        </w:rPr>
        <w:t>bauda nuo Sutarties vertės. Ji skiriama tiek kartų, kiek yra pažeidžiamas šis kriterijus, tačiau po 5 įspėjimų Užsakovas turi teisę nutraukti Sutartį ir tai bus laikoma esminiu Sutarties pažeidimu. Baudos sumokėjimas neatleidžia Rangovo nuo prievolės įvykdymo. Išskirtiniais atvejais, kai dėl objektyvių priežasčių, nepriklausančių nuo Rangovo (pvz., nutraukta įrangos ar medžiagų gamyba), nėra galimybės naudoti Techninėje specifikacijoje (projektinėje dokumentacijoje) nurodytos medžiagos ir (ar) įrangos, Rangovas gali tokią medžiagą/įrangą pakeisti kita, ne prastesnių techninių parametrų, medžiaga ir (ar) įranga.</w:t>
      </w:r>
    </w:p>
    <w:p w14:paraId="1EFE0EB6" w14:textId="01C4CDAE"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Pr>
          <w:rFonts w:ascii="Times New Roman" w:eastAsia="Times New Roman" w:hAnsi="Times New Roman" w:cs="Times New Roman"/>
          <w:sz w:val="24"/>
          <w:szCs w:val="24"/>
        </w:rPr>
        <w:t>11</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87131E" w14:textId="5AE99B56"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12</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3FF525D0" w14:textId="445407A9"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Pr>
          <w:rFonts w:ascii="Times New Roman" w:eastAsia="Times New Roman" w:hAnsi="Times New Roman" w:cs="Times New Roman"/>
          <w:kern w:val="2"/>
          <w:sz w:val="24"/>
          <w:szCs w:val="24"/>
        </w:rPr>
        <w:t>3</w:t>
      </w:r>
      <w:r w:rsidRPr="009A1B37">
        <w:rPr>
          <w:rFonts w:ascii="Times New Roman" w:eastAsia="Times New Roman" w:hAnsi="Times New Roman" w:cs="Times New Roman"/>
          <w:kern w:val="2"/>
          <w:sz w:val="24"/>
          <w:szCs w:val="24"/>
        </w:rPr>
        <w:t xml:space="preserve">. </w:t>
      </w:r>
      <w:r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95C40">
        <w:rPr>
          <w:rFonts w:ascii="Times New Roman" w:hAnsi="Times New Roman" w:cs="Times New Roman"/>
          <w:sz w:val="24"/>
          <w:szCs w:val="24"/>
        </w:rPr>
        <w:t>Rangovas atlygina Užsakovui dėl Rangovo kaltės atsiradusius nuostolius kiek jų nepadengia Sutarties įvykdymo užtikrinimas.</w:t>
      </w:r>
    </w:p>
    <w:p w14:paraId="3AB87414" w14:textId="0C9E1243" w:rsidR="00370A73" w:rsidRPr="009A1B37" w:rsidRDefault="00370A73" w:rsidP="00370A73">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Pr>
          <w:rFonts w:ascii="Times New Roman" w:eastAsia="Times New Roman" w:hAnsi="Times New Roman" w:cs="Times New Roman"/>
          <w:sz w:val="24"/>
          <w:szCs w:val="24"/>
          <w:lang w:eastAsia="zh-CN"/>
        </w:rPr>
        <w:t>4</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514A0319" w14:textId="5E051606" w:rsidR="00370A73" w:rsidRDefault="00370A73" w:rsidP="00370A7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Pr>
          <w:rFonts w:ascii="Times New Roman" w:eastAsia="Calibri" w:hAnsi="Times New Roman" w:cs="Times New Roman"/>
          <w:sz w:val="24"/>
          <w:szCs w:val="24"/>
          <w:lang w:eastAsia="lt-LT"/>
        </w:rPr>
        <w:t>4</w:t>
      </w:r>
      <w:r w:rsidRPr="002F17FD">
        <w:rPr>
          <w:rFonts w:ascii="Times New Roman" w:eastAsia="Calibri" w:hAnsi="Times New Roman" w:cs="Times New Roman"/>
          <w:sz w:val="24"/>
          <w:szCs w:val="24"/>
          <w:lang w:eastAsia="lt-LT"/>
        </w:rPr>
        <w:t xml:space="preserve">.1.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1F65BC23" w14:textId="7A1B7134" w:rsidR="00370A73" w:rsidRPr="009A1B37"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7.14.2. </w:t>
      </w:r>
      <w:r w:rsidRPr="009A1B37">
        <w:rPr>
          <w:rFonts w:ascii="Times New Roman" w:eastAsia="Calibri" w:hAnsi="Times New Roman" w:cs="Times New Roman"/>
          <w:sz w:val="24"/>
          <w:szCs w:val="24"/>
          <w:lang w:eastAsia="lt-LT"/>
        </w:rPr>
        <w:t>Rangovo kvalifikacijos neturėjimas;</w:t>
      </w:r>
    </w:p>
    <w:p w14:paraId="2376555A" w14:textId="0256176D" w:rsidR="00370A73"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7.14.3. Rangovas nevykdo Sutarties sąlygų V skyriuje „Sutarties įvykdymo užtikrinimas“ nustatytų reikalavimų, naujo arba pratęsto Sutarties įvykdymo užtikrinimo nepateikimas nurodyta tvarka;</w:t>
      </w:r>
    </w:p>
    <w:p w14:paraId="0DB51C44" w14:textId="54E5A9E6" w:rsidR="00370A73"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7.14.4. Rangovas siekia padidinti Darbų įkainius, išskyrus aplinkybes, nurodytas Sutarties 3.5 ir 3.6 punktuose, </w:t>
      </w:r>
      <w:r w:rsidRPr="00C338E0">
        <w:rPr>
          <w:rFonts w:ascii="Times New Roman" w:hAnsi="Times New Roman" w:cs="Times New Roman"/>
          <w:sz w:val="24"/>
          <w:szCs w:val="24"/>
        </w:rPr>
        <w:t xml:space="preserve">nurodytus </w:t>
      </w:r>
      <w:r>
        <w:rPr>
          <w:rFonts w:ascii="Times New Roman" w:hAnsi="Times New Roman" w:cs="Times New Roman"/>
          <w:sz w:val="24"/>
          <w:szCs w:val="24"/>
        </w:rPr>
        <w:t>Sąnaudų</w:t>
      </w:r>
      <w:r w:rsidRPr="00C338E0">
        <w:rPr>
          <w:rFonts w:ascii="Times New Roman" w:hAnsi="Times New Roman" w:cs="Times New Roman"/>
          <w:sz w:val="24"/>
          <w:szCs w:val="24"/>
        </w:rPr>
        <w:t xml:space="preserve"> kiekių žiniaraščiuose </w:t>
      </w:r>
      <w:r>
        <w:rPr>
          <w:rFonts w:ascii="Times New Roman" w:hAnsi="Times New Roman" w:cs="Times New Roman"/>
          <w:sz w:val="24"/>
          <w:szCs w:val="24"/>
        </w:rPr>
        <w:t>(Sutarties 2 priedas), t. y. nevykdo Sutarties už Sutartyje nustatytus įkainius;</w:t>
      </w:r>
    </w:p>
    <w:p w14:paraId="780A0383" w14:textId="66A787C8"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7.14.5. kiti atvejai, kurie atitinka</w:t>
      </w:r>
      <w:r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Pr>
          <w:rFonts w:ascii="Times New Roman" w:eastAsia="Calibri" w:hAnsi="Times New Roman" w:cs="Times New Roman"/>
          <w:sz w:val="24"/>
          <w:szCs w:val="24"/>
          <w:lang w:eastAsia="lt-LT"/>
        </w:rPr>
        <w:t>.</w:t>
      </w:r>
    </w:p>
    <w:p w14:paraId="3335BC3D" w14:textId="5ACB2C3B" w:rsidR="00370A73"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 xml:space="preserve">7.15.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2F834F8C" w14:textId="4B05FCA6" w:rsidR="00370A73" w:rsidRPr="0094210A"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7.15.1</w:t>
      </w:r>
      <w:r w:rsidRPr="0094210A">
        <w:rPr>
          <w:rFonts w:ascii="Times New Roman" w:eastAsia="Times New Roman" w:hAnsi="Times New Roman" w:cs="Times New Roman"/>
          <w:sz w:val="24"/>
          <w:szCs w:val="24"/>
        </w:rPr>
        <w:t xml:space="preserve">. </w:t>
      </w:r>
      <w:r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5B8F6A1A" w14:textId="67869218"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7.16. </w:t>
      </w:r>
      <w:r w:rsidRPr="006D7E5A">
        <w:rPr>
          <w:rFonts w:ascii="Times New Roman" w:hAnsi="Times New Roman" w:cs="Times New Roman"/>
          <w:sz w:val="24"/>
          <w:szCs w:val="24"/>
        </w:rPr>
        <w:t>Nustačius esminį Sutarties pažeidimą, Užsakovas turi teisę:</w:t>
      </w:r>
    </w:p>
    <w:p w14:paraId="27E642C9" w14:textId="7603975F"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.1. vienašališkai nutraukti Sutartį, įspėjęs Rangovą prieš 15 (penkiolika) kalendorinių dienų;</w:t>
      </w:r>
    </w:p>
    <w:p w14:paraId="479CDC9B" w14:textId="74E5F462"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.2. pasinaudoti Sutarties įvykdymo užtikrinimu;</w:t>
      </w:r>
    </w:p>
    <w:p w14:paraId="24F7D138" w14:textId="2FF42E2D" w:rsidR="006D7E5A" w:rsidRPr="0038480C" w:rsidRDefault="00370A73" w:rsidP="00AA59FF">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Pr>
          <w:rFonts w:ascii="Times New Roman" w:hAnsi="Times New Roman" w:cs="Times New Roman"/>
          <w:sz w:val="24"/>
          <w:szCs w:val="24"/>
        </w:rPr>
        <w:t>6</w:t>
      </w:r>
      <w:r w:rsidRPr="006D7E5A">
        <w:rPr>
          <w:rFonts w:ascii="Times New Roman" w:hAnsi="Times New Roman" w:cs="Times New Roman"/>
          <w:sz w:val="24"/>
          <w:szCs w:val="24"/>
        </w:rPr>
        <w:t>.3. gali taikyti abu aukščiau išvardytus atvejus.</w:t>
      </w:r>
    </w:p>
    <w:p w14:paraId="6A6A4906" w14:textId="77777777" w:rsidR="00AA59FF" w:rsidRPr="006D7E5A" w:rsidRDefault="00AA59FF"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62DC6DF1"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6466FB" w:rsidRPr="009A1B37">
        <w:rPr>
          <w:rFonts w:ascii="Times New Roman" w:eastAsia="Calibri" w:hAnsi="Times New Roman" w:cs="Times New Roman"/>
          <w:iCs/>
          <w:sz w:val="24"/>
          <w:szCs w:val="24"/>
          <w:lang w:eastAsia="lt-LT"/>
        </w:rPr>
        <w:t xml:space="preserve">. </w:t>
      </w:r>
      <w:r w:rsidR="00AA59FF">
        <w:rPr>
          <w:rFonts w:ascii="Times New Roman" w:eastAsia="Calibri" w:hAnsi="Times New Roman" w:cs="Times New Roman"/>
          <w:iCs/>
          <w:sz w:val="24"/>
          <w:szCs w:val="24"/>
          <w:lang w:eastAsia="lt-LT"/>
        </w:rPr>
        <w:t>Kapitalinio remonto aprašo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16F98999" w:rsidR="005858A6"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8.6. Rangovas suteikia Civilinio kodekso 6.698 straipsnyje Darbams numatytas garantijas</w:t>
      </w:r>
      <w:r w:rsidR="00876E8B">
        <w:rPr>
          <w:rFonts w:ascii="Times New Roman" w:eastAsia="Calibri" w:hAnsi="Times New Roman" w:cs="Times New Roman"/>
          <w:bCs/>
          <w:sz w:val="24"/>
          <w:szCs w:val="24"/>
          <w:lang w:eastAsia="lt-LT"/>
        </w:rPr>
        <w:t>.</w:t>
      </w:r>
    </w:p>
    <w:p w14:paraId="7E207A23" w14:textId="7D4F839E" w:rsidR="00876E8B" w:rsidRPr="00876E8B" w:rsidRDefault="00876E8B" w:rsidP="00876E8B">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 xml:space="preserve">8.7. </w:t>
      </w:r>
      <w:bookmarkStart w:id="13" w:name="_Hlk196203162"/>
      <w:r>
        <w:rPr>
          <w:rFonts w:ascii="Times New Roman" w:eastAsia="Calibri" w:hAnsi="Times New Roman" w:cs="Times New Roman"/>
          <w:bCs/>
          <w:sz w:val="24"/>
          <w:szCs w:val="24"/>
          <w:lang w:eastAsia="lt-LT"/>
        </w:rPr>
        <w:t>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bookmarkEnd w:id="13"/>
    </w:p>
    <w:p w14:paraId="27A4671C" w14:textId="3BA5EC93"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876E8B">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C915977" w14:textId="7D2C2F37" w:rsidR="00AA59FF" w:rsidRPr="009A1B37" w:rsidRDefault="005858A6" w:rsidP="00AA59FF">
      <w:pPr>
        <w:spacing w:after="0" w:line="240" w:lineRule="auto"/>
        <w:ind w:right="40" w:firstLine="709"/>
        <w:jc w:val="both"/>
        <w:rPr>
          <w:rFonts w:ascii="Times New Roman" w:eastAsia="Calibri" w:hAnsi="Times New Roman" w:cs="Times New Roman"/>
          <w:color w:val="000000"/>
          <w:sz w:val="24"/>
          <w:szCs w:val="24"/>
          <w:lang w:eastAsia="lt-LT"/>
        </w:rPr>
      </w:pPr>
      <w:bookmarkStart w:id="14" w:name="_Hlk133321759"/>
      <w:r w:rsidRPr="009A1B37">
        <w:rPr>
          <w:rFonts w:ascii="Times New Roman" w:eastAsia="Calibri" w:hAnsi="Times New Roman" w:cs="Times New Roman"/>
          <w:bCs/>
          <w:sz w:val="24"/>
          <w:szCs w:val="24"/>
          <w:lang w:eastAsia="lt-LT"/>
        </w:rPr>
        <w:t>9.1.</w:t>
      </w:r>
      <w:r w:rsidR="00AA59FF">
        <w:rPr>
          <w:rFonts w:ascii="Times New Roman" w:eastAsia="Calibri" w:hAnsi="Times New Roman" w:cs="Times New Roman"/>
          <w:bCs/>
          <w:sz w:val="24"/>
          <w:szCs w:val="24"/>
          <w:lang w:eastAsia="lt-LT"/>
        </w:rPr>
        <w:t xml:space="preserve"> </w:t>
      </w:r>
      <w:r w:rsidR="00AA59FF"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2F21F7EF" w14:textId="77777777" w:rsidR="00AA59FF" w:rsidRPr="009A1B37" w:rsidRDefault="00AA59FF" w:rsidP="00AA59FF">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45314D29" w14:textId="77777777" w:rsidR="00AA59FF" w:rsidRPr="009A1B37" w:rsidRDefault="00AA59FF" w:rsidP="00AA59FF">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0F6A06B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71909F1A"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5434959D"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9.4.2. kai tiekėjo subrangovas (-ai) dėl objektyvių priežasčių (pavyzdžiui, subrangovui atsisakius atlikti darbus, nutrūkus teisiniams santykiams su tiekėju ir pan.) nebegali atlikti visų ar dalies Sutartyje ar jos prieduose nurodytų Darbų.</w:t>
      </w:r>
    </w:p>
    <w:p w14:paraId="005C9AE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p w14:paraId="7BAF54D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0570D3C" w14:textId="77777777" w:rsidR="00AA59FF" w:rsidRPr="009A1B37" w:rsidRDefault="00AA59FF" w:rsidP="00AA59FF">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p w14:paraId="76A3772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781F3ADB" w14:textId="77777777" w:rsidR="00AA59FF" w:rsidRPr="00E523A0" w:rsidRDefault="00AA59FF" w:rsidP="00AA59F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6121D12D" w14:textId="77777777" w:rsidR="00AA59FF" w:rsidRPr="009A1B37" w:rsidRDefault="00AA59FF" w:rsidP="00AA59FF">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6962A1A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07E0A2F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D8BE0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8FE6297"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62190B1A"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5CBD2E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nustatytais įkainiais.</w:t>
      </w:r>
    </w:p>
    <w:bookmarkEnd w:id="14"/>
    <w:p w14:paraId="3137CC49" w14:textId="769B5F02" w:rsidR="005858A6" w:rsidRDefault="005858A6" w:rsidP="00491738">
      <w:pPr>
        <w:spacing w:after="0" w:line="240" w:lineRule="auto"/>
        <w:jc w:val="both"/>
        <w:rPr>
          <w:rFonts w:ascii="Times New Roman" w:eastAsia="Calibri" w:hAnsi="Times New Roman" w:cs="Times New Roman"/>
          <w:sz w:val="24"/>
          <w:szCs w:val="24"/>
          <w:lang w:eastAsia="lt-LT"/>
        </w:rPr>
      </w:pPr>
    </w:p>
    <w:p w14:paraId="4198B854" w14:textId="1AE437DF" w:rsidR="00072C48" w:rsidRDefault="00072C48" w:rsidP="00491738">
      <w:pPr>
        <w:spacing w:after="0" w:line="240" w:lineRule="auto"/>
        <w:jc w:val="both"/>
        <w:rPr>
          <w:rFonts w:ascii="Times New Roman" w:eastAsia="Calibri" w:hAnsi="Times New Roman" w:cs="Times New Roman"/>
          <w:sz w:val="24"/>
          <w:szCs w:val="24"/>
          <w:lang w:eastAsia="lt-LT"/>
        </w:rPr>
      </w:pPr>
    </w:p>
    <w:p w14:paraId="4040392F" w14:textId="77777777" w:rsidR="00072C48" w:rsidRPr="009A1B37" w:rsidRDefault="00072C48"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lastRenderedPageBreak/>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186EB3FD" w14:textId="77777777" w:rsidR="00AA59FF" w:rsidRDefault="002C5252"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AA59FF"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69FBA6E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10.2.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63FF73D" w14:textId="57972D38"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75716A">
        <w:rPr>
          <w:rFonts w:ascii="Times New Roman" w:eastAsia="Calibri" w:hAnsi="Times New Roman" w:cs="Times New Roman"/>
          <w:color w:val="000000"/>
          <w:sz w:val="24"/>
          <w:szCs w:val="24"/>
          <w:lang w:eastAsia="lt-LT"/>
        </w:rPr>
        <w:t xml:space="preserve">10.3. 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w:t>
      </w:r>
      <w:r w:rsidRPr="0075716A">
        <w:rPr>
          <w:rFonts w:ascii="Times New Roman" w:eastAsia="Calibri" w:hAnsi="Times New Roman" w:cs="Times New Roman"/>
          <w:sz w:val="24"/>
          <w:szCs w:val="24"/>
          <w:lang w:eastAsia="lt-LT"/>
        </w:rPr>
        <w:t xml:space="preserve">Darbais susiję ir būtini Sutarčiai įvykdyti (užbaigti) darbai, prekės ar paslaugos arba jų kiekiai, kurie nenurodyti Užsakovo Techninėje specifikacijoje (Sutarties 4 priedas), </w:t>
      </w:r>
      <w:r w:rsidR="00072C48">
        <w:rPr>
          <w:rFonts w:ascii="Times New Roman" w:eastAsia="Calibri" w:hAnsi="Times New Roman" w:cs="Times New Roman"/>
          <w:sz w:val="24"/>
          <w:szCs w:val="24"/>
          <w:lang w:eastAsia="lt-LT"/>
        </w:rPr>
        <w:t xml:space="preserve">Darbų </w:t>
      </w:r>
      <w:r w:rsidRPr="0075716A">
        <w:rPr>
          <w:rFonts w:ascii="Times New Roman" w:eastAsia="Calibri" w:hAnsi="Times New Roman" w:cs="Times New Roman"/>
          <w:sz w:val="24"/>
          <w:szCs w:val="24"/>
          <w:lang w:eastAsia="lt-LT"/>
        </w:rPr>
        <w:t xml:space="preserve">kiekių žiniaraščiuose (Sutarties 2 priedas) arba </w:t>
      </w:r>
      <w:r w:rsidR="00072C48">
        <w:rPr>
          <w:rFonts w:ascii="Times New Roman" w:eastAsia="Calibri" w:hAnsi="Times New Roman" w:cs="Times New Roman"/>
          <w:sz w:val="24"/>
          <w:szCs w:val="24"/>
          <w:lang w:eastAsia="lt-LT"/>
        </w:rPr>
        <w:t>Techniniame darbo projekte</w:t>
      </w:r>
      <w:r w:rsidRPr="0075716A">
        <w:rPr>
          <w:rFonts w:ascii="Times New Roman" w:eastAsia="Calibri" w:hAnsi="Times New Roman" w:cs="Times New Roman"/>
          <w:sz w:val="24"/>
          <w:szCs w:val="24"/>
          <w:lang w:eastAsia="lt-LT"/>
        </w:rPr>
        <w:t xml:space="preserve"> (Sutarties 9 priedas), ir</w:t>
      </w:r>
      <w:r>
        <w:rPr>
          <w:rFonts w:ascii="Times New Roman" w:eastAsia="Calibri" w:hAnsi="Times New Roman" w:cs="Times New Roman"/>
          <w:sz w:val="24"/>
          <w:szCs w:val="24"/>
          <w:lang w:eastAsia="lt-LT"/>
        </w:rPr>
        <w:t xml:space="preserve"> </w:t>
      </w:r>
      <w:r w:rsidR="00072C48">
        <w:rPr>
          <w:rFonts w:ascii="Times New Roman" w:eastAsia="Calibri" w:hAnsi="Times New Roman" w:cs="Times New Roman"/>
          <w:sz w:val="24"/>
          <w:szCs w:val="24"/>
          <w:lang w:eastAsia="lt-LT"/>
        </w:rPr>
        <w:t>Darbų</w:t>
      </w:r>
      <w:r>
        <w:rPr>
          <w:rFonts w:ascii="Times New Roman" w:eastAsia="Calibri" w:hAnsi="Times New Roman" w:cs="Times New Roman"/>
          <w:sz w:val="24"/>
          <w:szCs w:val="24"/>
          <w:lang w:eastAsia="lt-LT"/>
        </w:rPr>
        <w:t xml:space="preserve"> </w:t>
      </w:r>
      <w:r w:rsidRPr="0075716A">
        <w:rPr>
          <w:rFonts w:ascii="Times New Roman" w:eastAsia="Calibri" w:hAnsi="Times New Roman" w:cs="Times New Roman"/>
          <w:sz w:val="24"/>
          <w:szCs w:val="24"/>
          <w:lang w:eastAsia="lt-LT"/>
        </w:rPr>
        <w:t>kiekių žiniaraščiuose (Sutarties 2 priedas) nurodytų darbų kiekius (apimtis), viršijantys kiekiai (apimtys), kai dėl to viršijama pradinės Sutarties vertė.</w:t>
      </w:r>
      <w:r w:rsidRPr="0075716A">
        <w:rPr>
          <w:rFonts w:ascii="Times New Roman" w:eastAsia="Calibri" w:hAnsi="Times New Roman" w:cs="Times New Roman"/>
          <w:color w:val="000000"/>
          <w:sz w:val="24"/>
          <w:szCs w:val="24"/>
          <w:lang w:eastAsia="lt-LT"/>
        </w:rPr>
        <w:t xml:space="preserve"> Atsisakomi darbai – darbai, kurie Sutartyje buvo numatyti, tačiau Sutarties įgyvendinimo eigoje paaiškėjo, kad tokio pobūdžio darbų vykdymas netikslingas.</w:t>
      </w:r>
    </w:p>
    <w:p w14:paraId="0EFCC5E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12407081" w14:textId="77777777" w:rsidR="00AA59FF" w:rsidRPr="004022F3" w:rsidRDefault="00AA59FF" w:rsidP="00AA59F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10.4.1.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sąlygų 2-4 prieduose nurodyti Darbai dėl atliktų korekcijų tampa nebereikalingi;</w:t>
      </w:r>
    </w:p>
    <w:p w14:paraId="4D28D2F0" w14:textId="2158288E"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4022F3">
        <w:rPr>
          <w:rFonts w:ascii="Times New Roman" w:eastAsia="Calibri" w:hAnsi="Times New Roman" w:cs="Times New Roman"/>
          <w:sz w:val="24"/>
          <w:szCs w:val="24"/>
          <w:lang w:eastAsia="lt-LT"/>
        </w:rPr>
        <w:t xml:space="preserve">10.4.2. kai Pirkimo sąlygų 2-4 prieduose </w:t>
      </w:r>
      <w:r w:rsidRPr="002C5252">
        <w:rPr>
          <w:rFonts w:ascii="Times New Roman" w:eastAsia="Calibri" w:hAnsi="Times New Roman" w:cs="Times New Roman"/>
          <w:color w:val="000000"/>
          <w:sz w:val="24"/>
          <w:szCs w:val="24"/>
          <w:lang w:eastAsia="lt-LT"/>
        </w:rPr>
        <w:t xml:space="preserve">numatytų sprendinių neįmanoma įgyvendinti dėl </w:t>
      </w:r>
      <w:r w:rsidR="00072C48">
        <w:rPr>
          <w:rFonts w:ascii="Times New Roman" w:eastAsia="Calibri" w:hAnsi="Times New Roman" w:cs="Times New Roman"/>
          <w:color w:val="000000"/>
          <w:sz w:val="24"/>
          <w:szCs w:val="24"/>
          <w:lang w:eastAsia="lt-LT"/>
        </w:rPr>
        <w:t>Techninio darbo projekto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32312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10.4.3. </w:t>
      </w:r>
      <w:r w:rsidRPr="002C5252">
        <w:rPr>
          <w:rFonts w:ascii="Times New Roman" w:eastAsia="Calibri" w:hAnsi="Times New Roman" w:cs="Times New Roman"/>
          <w:color w:val="000000"/>
          <w:sz w:val="24"/>
          <w:szCs w:val="24"/>
          <w:lang w:eastAsia="lt-LT"/>
        </w:rPr>
        <w:t>kai nėra skiriamas pakankamas finansavimas Darbams apmokėti;</w:t>
      </w:r>
    </w:p>
    <w:p w14:paraId="22735B5F"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3E850548"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02876B9"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B5F4955"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118D2F9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10.4.8.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7066F13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10.5.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41C55E"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4E3D8C14"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10.6.1. </w:t>
      </w:r>
      <w:r w:rsidRPr="002C5252">
        <w:rPr>
          <w:rFonts w:ascii="Times New Roman" w:eastAsia="Calibri" w:hAnsi="Times New Roman" w:cs="Times New Roman"/>
          <w:color w:val="000000"/>
          <w:sz w:val="24"/>
          <w:szCs w:val="24"/>
          <w:lang w:eastAsia="lt-LT"/>
        </w:rPr>
        <w:t>pritaikant Medžiagų ir darbų kiekių ir kainų lentelėje nurodytus Darbų įkainius;</w:t>
      </w:r>
    </w:p>
    <w:p w14:paraId="2A33A872"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10.6.2. </w:t>
      </w:r>
      <w:r w:rsidRPr="002C5252">
        <w:rPr>
          <w:rFonts w:ascii="Times New Roman" w:eastAsia="Calibri" w:hAnsi="Times New Roman" w:cs="Times New Roman"/>
          <w:color w:val="000000"/>
          <w:sz w:val="24"/>
          <w:szCs w:val="24"/>
          <w:lang w:eastAsia="lt-LT"/>
        </w:rPr>
        <w:t>jei įmanoma, išskaičiuojant kainos dalį iš Sutartyje numatyto įkainio;</w:t>
      </w:r>
    </w:p>
    <w:p w14:paraId="1AD1D45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10.6.3. </w:t>
      </w:r>
      <w:r w:rsidRPr="002C5252">
        <w:rPr>
          <w:rFonts w:ascii="Times New Roman" w:eastAsia="Calibri" w:hAnsi="Times New Roman" w:cs="Times New Roman"/>
          <w:color w:val="000000"/>
          <w:sz w:val="24"/>
          <w:szCs w:val="24"/>
          <w:lang w:eastAsia="lt-LT"/>
        </w:rPr>
        <w:t>pritaikant Medžiagų ir darbų kiekių ir kainų lentelėje numatytus panašių darbų įkainius. Panašius darbus turi pagrįsti ir nustatyti Užsakovas;</w:t>
      </w:r>
    </w:p>
    <w:p w14:paraId="7ECBC68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10.6.4. </w:t>
      </w:r>
      <w:r w:rsidRPr="002C5252">
        <w:rPr>
          <w:rFonts w:ascii="Times New Roman" w:eastAsia="Calibri" w:hAnsi="Times New Roman" w:cs="Times New Roman"/>
          <w:color w:val="000000"/>
          <w:sz w:val="24"/>
          <w:szCs w:val="24"/>
          <w:lang w:eastAsia="lt-LT"/>
        </w:rPr>
        <w:t xml:space="preserve">įvertinant pagrįstas tiesiogines (darbo užmokesčio ir su juo susijusius mokesčius, statybos produktų ir įrengimų, mechanizmų sąnaudas) bei netiesiogines (pridėtines, statybvietės ir </w:t>
      </w:r>
      <w:r w:rsidRPr="002C5252">
        <w:rPr>
          <w:rFonts w:ascii="Times New Roman" w:eastAsia="Calibri" w:hAnsi="Times New Roman" w:cs="Times New Roman"/>
          <w:color w:val="000000"/>
          <w:sz w:val="24"/>
          <w:szCs w:val="24"/>
          <w:lang w:eastAsia="lt-LT"/>
        </w:rPr>
        <w:lastRenderedPageBreak/>
        <w:t>pelno) išlaidas pagal Metodikos priedo „Tiesioginių ir netiesioginių išlaidų apskaičiavimo taisyklės“ nuostatas.</w:t>
      </w:r>
    </w:p>
    <w:p w14:paraId="6A8CEADC"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3B1AD975"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101527B0"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16A037AC" w14:textId="6661A6F4"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2. jei dėl nenumatytų, nuo Šalių nepriklausančių aplinkybių, kurių negalima buvo numatyti iki Sutarties pasirašymo, racionaliai naudojant Darbų vykdymui skirtas lėšas, Sutartyje numatytą atskirą Darbą (ar jo dalį, t. y. Techninėje specifikacijoje</w:t>
      </w:r>
      <w:r w:rsidR="00FE0143">
        <w:rPr>
          <w:rFonts w:ascii="Times New Roman" w:eastAsia="Calibri" w:hAnsi="Times New Roman" w:cs="Times New Roman"/>
          <w:color w:val="000000"/>
          <w:sz w:val="24"/>
          <w:szCs w:val="24"/>
          <w:lang w:eastAsia="lt-LT"/>
        </w:rPr>
        <w:t xml:space="preserve"> ir (ar) </w:t>
      </w:r>
      <w:r w:rsidR="00072C48">
        <w:rPr>
          <w:rFonts w:ascii="Times New Roman" w:eastAsia="Calibri" w:hAnsi="Times New Roman" w:cs="Times New Roman"/>
          <w:color w:val="000000"/>
          <w:sz w:val="24"/>
          <w:szCs w:val="24"/>
          <w:lang w:eastAsia="lt-LT"/>
        </w:rPr>
        <w:t>Techniniame darbo projekte</w:t>
      </w:r>
      <w:r w:rsidRPr="002C5252">
        <w:rPr>
          <w:rFonts w:ascii="Times New Roman" w:eastAsia="Calibri" w:hAnsi="Times New Roman" w:cs="Times New Roman"/>
          <w:color w:val="000000"/>
          <w:sz w:val="24"/>
          <w:szCs w:val="24"/>
          <w:lang w:eastAsia="lt-LT"/>
        </w:rPr>
        <w:t xml:space="preserv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B8485D2"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utarties sąlygų 1</w:t>
      </w:r>
      <w:r>
        <w:rPr>
          <w:rFonts w:ascii="Times New Roman" w:eastAsia="Calibri" w:hAnsi="Times New Roman" w:cs="Times New Roman"/>
          <w:color w:val="000000"/>
          <w:sz w:val="24"/>
          <w:szCs w:val="24"/>
          <w:lang w:eastAsia="lt-LT"/>
        </w:rPr>
        <w:t xml:space="preserve">0.6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460E95F1" w14:textId="77777777" w:rsidR="00AA59FF" w:rsidRPr="002C5252"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10.9. </w:t>
      </w:r>
      <w:r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389B116C"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10.10. </w:t>
      </w:r>
      <w:r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FF83207" w14:textId="77777777" w:rsidR="00AA59FF"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10.11. </w:t>
      </w:r>
      <w:r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FA40F8E" w14:textId="77777777" w:rsidR="00AA59FF" w:rsidRPr="009A1B37" w:rsidRDefault="00AA59FF" w:rsidP="00AA59FF">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 xml:space="preserve">10.12. </w:t>
      </w:r>
      <w:r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34E6A818" w14:textId="77777777" w:rsidR="00FE0143" w:rsidRPr="009A1B37" w:rsidRDefault="002D1275" w:rsidP="00FE0143">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00FE0143"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FE0143"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00FE0143"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00FE0143"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00FE0143"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0FCB74B7"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B495BB6"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85016A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5382E894"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11.3.2. papildomos projektavimo paslaugos, </w:t>
      </w:r>
    </w:p>
    <w:p w14:paraId="602147A9"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Pr="009A1B37">
        <w:rPr>
          <w:rFonts w:ascii="Times New Roman" w:hAnsi="Times New Roman" w:cs="Times New Roman"/>
          <w:sz w:val="24"/>
          <w:szCs w:val="24"/>
        </w:rPr>
        <w:t>papildomi archeologiniai tyrinėjimai, kurie nebuvo numatyti, bet kuriuos būtina atlikti;</w:t>
      </w:r>
    </w:p>
    <w:p w14:paraId="77C70CB0"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11.3.4. sustabdytas arba nepakankamas Darbų finansavimas; </w:t>
      </w:r>
    </w:p>
    <w:p w14:paraId="2A3EA42A"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11.3.5. Užsakovui būtinas papildomas laikas įvykdyti viešojo pirkimo procedūras, kurių neįvykdžius negalima tęsti Darbų;</w:t>
      </w:r>
    </w:p>
    <w:p w14:paraId="402CAC36"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11.3.6. bet koks nenumatytas gamtos jėgų veikimas, kurio joks patyręs Užsakovas nebūtų galėjęs tikėtis;</w:t>
      </w:r>
    </w:p>
    <w:p w14:paraId="0CD75C00"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11.3.7. fizinės kliūtys arba kitos nei klimatinės fizinės sąlygos, su kuriomis, vykdant Darbus, susidurta statybvietėje, ir tų kliūčių ar sąlygų Užsakovas nebūtų galėjęs pagrįstai numatyti;</w:t>
      </w:r>
    </w:p>
    <w:p w14:paraId="3CF1314F"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11.3.8. kitos aplinkybės, kurios nebuvo žinomos pirkimo vykdymo metu ir su kuriomis būtų susidūręs bet kuris rangovas ir (ar) užsakovas; </w:t>
      </w:r>
    </w:p>
    <w:p w14:paraId="0BFD7E37" w14:textId="77777777"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11.3.9. bet koks uždelsimas ar sutrikimas dėl atliekamo Sutarties pakeitimo;</w:t>
      </w:r>
    </w:p>
    <w:p w14:paraId="16DFC7A5" w14:textId="77777777" w:rsidR="00FE0143"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11.3.10.</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Pr>
          <w:rFonts w:ascii="Times New Roman" w:eastAsia="Calibri" w:hAnsi="Times New Roman" w:cs="Times New Roman"/>
          <w:sz w:val="24"/>
        </w:rPr>
        <w:t>.</w:t>
      </w:r>
    </w:p>
    <w:p w14:paraId="21FAB93E"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11.4.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AA1511F"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09B1E4B0"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11.6.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089EDFED" w14:textId="77777777"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5" w:name="_Ref88654322"/>
      <w:r w:rsidRPr="009A1B37">
        <w:rPr>
          <w:rFonts w:ascii="Times New Roman" w:hAnsi="Times New Roman" w:cs="Times New Roman"/>
          <w:sz w:val="24"/>
          <w:szCs w:val="24"/>
        </w:rPr>
        <w:lastRenderedPageBreak/>
        <w:t>11.7.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5"/>
    </w:p>
    <w:p w14:paraId="52012C1D" w14:textId="7777777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11.8.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1206240A" w14:textId="77777777" w:rsidR="00FE0143" w:rsidRPr="009A1B37" w:rsidRDefault="00FE0143" w:rsidP="00FE0143">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11.9.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Pr>
          <w:rFonts w:ascii="Times New Roman" w:eastAsia="Times New Roman" w:hAnsi="Times New Roman" w:cs="Times New Roman"/>
          <w:sz w:val="24"/>
          <w:szCs w:val="24"/>
        </w:rPr>
        <w:t>5</w:t>
      </w:r>
      <w:r w:rsidRPr="009A1B37">
        <w:rPr>
          <w:rFonts w:ascii="Times New Roman" w:eastAsia="Times New Roman" w:hAnsi="Times New Roman" w:cs="Times New Roman"/>
          <w:sz w:val="24"/>
          <w:szCs w:val="24"/>
        </w:rPr>
        <w:t xml:space="preserve"> punkte nurodytą Darbams užbaigti skirtą laikotarpį</w:t>
      </w:r>
      <w:r w:rsidRPr="009A1B37">
        <w:rPr>
          <w:rFonts w:ascii="Times New Roman" w:hAnsi="Times New Roman" w:cs="Times New Roman"/>
          <w:sz w:val="24"/>
          <w:szCs w:val="24"/>
        </w:rPr>
        <w:t>.</w:t>
      </w:r>
    </w:p>
    <w:p w14:paraId="10A13C66" w14:textId="77777777" w:rsidR="00FE0143"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Pr="002278CD">
        <w:rPr>
          <w:rFonts w:ascii="Times New Roman" w:hAnsi="Times New Roman" w:cs="Times New Roman"/>
          <w:sz w:val="24"/>
          <w:szCs w:val="24"/>
        </w:rPr>
        <w:t>Sutarties vykdymo sustabdymai ir (ar) Sutarties vykdymo atnaujinimai įforminami Užsakovo raštu.</w:t>
      </w:r>
      <w:r>
        <w:rPr>
          <w:rFonts w:ascii="Times New Roman" w:hAnsi="Times New Roman" w:cs="Times New Roman"/>
          <w:sz w:val="24"/>
          <w:szCs w:val="24"/>
        </w:rPr>
        <w:t xml:space="preserve"> Kalendorinis darbų vykdymo </w:t>
      </w:r>
      <w:r w:rsidRPr="0018612E">
        <w:rPr>
          <w:rFonts w:ascii="Times New Roman" w:hAnsi="Times New Roman" w:cs="Times New Roman"/>
          <w:sz w:val="24"/>
          <w:szCs w:val="24"/>
        </w:rPr>
        <w:t xml:space="preserve">grafikas turi būti </w:t>
      </w:r>
      <w:bookmarkStart w:id="16" w:name="_Hlk54612790"/>
      <w:r w:rsidRPr="0018612E">
        <w:rPr>
          <w:rFonts w:ascii="Times New Roman" w:hAnsi="Times New Roman" w:cs="Times New Roman"/>
          <w:sz w:val="24"/>
          <w:szCs w:val="24"/>
        </w:rPr>
        <w:t xml:space="preserve">pakoreguotas per 3 darbo dienas atnaujinus darbus. </w:t>
      </w:r>
      <w:bookmarkStart w:id="17" w:name="_Hlk54613104"/>
      <w:r w:rsidRPr="0018612E">
        <w:rPr>
          <w:rFonts w:ascii="Times New Roman" w:hAnsi="Times New Roman" w:cs="Times New Roman"/>
          <w:sz w:val="24"/>
          <w:szCs w:val="24"/>
        </w:rPr>
        <w:t>Kalendorinio darbų vykdymo grafiko ar terminų keitimas įforminamas Užsakovo ar jo įgalioto atstovo ir Rangovo ar jo įgalioto atstovo parašais arba Šalių susitarimu.</w:t>
      </w:r>
      <w:bookmarkEnd w:id="16"/>
      <w:bookmarkEnd w:id="17"/>
    </w:p>
    <w:p w14:paraId="1496C157" w14:textId="77777777" w:rsidR="00FE0143" w:rsidRPr="0018612E"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11.11.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12.5. Pagrindas atleisti Šalį nuo atsakomybės atsiranda nuo nenugalimos jėgos aplinkybių atsiradimo momento arba, jeigu laiku nebuvo pateiktas pranešimas, nuo pranešimo pateikimo </w:t>
      </w:r>
      <w:r w:rsidRPr="009A1B37">
        <w:rPr>
          <w:rFonts w:ascii="Times New Roman" w:eastAsia="Calibri" w:hAnsi="Times New Roman" w:cs="Times New Roman"/>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28473757"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1E73E85F"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5FA64D7E" w14:textId="5542B04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 xml:space="preserve">13.2.4.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13.4. </w:t>
      </w:r>
      <w:r w:rsidR="005858A6" w:rsidRPr="009A1B37">
        <w:rPr>
          <w:rFonts w:ascii="Times New Roman" w:eastAsia="Calibri" w:hAnsi="Times New Roman"/>
          <w:sz w:val="24"/>
          <w:szCs w:val="24"/>
          <w:lang w:eastAsia="lt-LT"/>
        </w:rPr>
        <w:t>Rangovas, gavęs pranešimą iš Užsakovo apie Sutarties nutraukimą pagal bet kurią iš Sutarties 13.</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lastRenderedPageBreak/>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8"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CECFAE8" w14:textId="77777777" w:rsidR="00FE0143" w:rsidRPr="009A1B37" w:rsidRDefault="005858A6"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.1. </w:t>
      </w:r>
      <w:r w:rsidR="00FE0143" w:rsidRPr="009A1B37">
        <w:rPr>
          <w:rFonts w:ascii="Times New Roman" w:eastAsia="Times New Roman" w:hAnsi="Times New Roman" w:cs="Times New Roman"/>
          <w:sz w:val="24"/>
          <w:szCs w:val="24"/>
        </w:rPr>
        <w:t>Šiai Sutarčiai ir visoms iš jos atsirandančioms teisėms ir pareigoms taikomi Lietuvos Respublikos įstatymai ir kiti norminiai teisės aktai. Sutartis sudaryta ir turi būti aiškinama pagal Lietuvos Respublikos teisę.</w:t>
      </w:r>
    </w:p>
    <w:p w14:paraId="7A624B2D" w14:textId="77777777" w:rsidR="00FE0143" w:rsidRPr="009A1B37" w:rsidRDefault="00FE0143" w:rsidP="00FE014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 xml:space="preserve">16.2. </w:t>
      </w:r>
      <w:r w:rsidRPr="009A1B37">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7EB06B1" w14:textId="77777777"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E6C8C30" w14:textId="77777777"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54B101D"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4BB5F9FB"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1F43FD09" w14:textId="77777777"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16.7. Visus kitus klausimus, kurie neaptarti Sutartyje, reguliuoja Lietuvos Respublikos teisės aktai.</w:t>
      </w:r>
    </w:p>
    <w:p w14:paraId="0E4EF67F" w14:textId="77777777"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 xml:space="preserve">16.8.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65330C5" w14:textId="77777777"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4082A5BF" w14:textId="77777777" w:rsidR="00FE0143" w:rsidRPr="00067FA7" w:rsidRDefault="00FE0143" w:rsidP="00FE0143">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Pr="009E676D">
        <w:rPr>
          <w:rFonts w:eastAsia="Calibri"/>
          <w:noProof/>
          <w:szCs w:val="24"/>
          <w:lang w:eastAsia="ar-SA"/>
        </w:rPr>
        <w:t xml:space="preserve">kuris </w:t>
      </w:r>
      <w:r w:rsidRPr="00067FA7">
        <w:rPr>
          <w:rFonts w:eastAsia="Calibri"/>
          <w:noProof/>
          <w:szCs w:val="24"/>
          <w:lang w:eastAsia="ar-SA"/>
        </w:rPr>
        <w:t xml:space="preserve">koordinuoja šios Sutarties vykdymą (organizuoja </w:t>
      </w:r>
      <w:r>
        <w:rPr>
          <w:rFonts w:eastAsia="Calibri"/>
          <w:noProof/>
          <w:szCs w:val="24"/>
          <w:lang w:eastAsia="ar-SA"/>
        </w:rPr>
        <w:t>Užsakovo</w:t>
      </w:r>
      <w:r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Pr>
          <w:rFonts w:eastAsia="Calibri"/>
          <w:noProof/>
          <w:szCs w:val="24"/>
          <w:lang w:eastAsia="ar-SA"/>
        </w:rPr>
        <w:t>Rangovu</w:t>
      </w:r>
      <w:r w:rsidRPr="00067FA7">
        <w:rPr>
          <w:rFonts w:eastAsia="Calibri"/>
          <w:noProof/>
          <w:szCs w:val="24"/>
          <w:lang w:eastAsia="ar-SA"/>
        </w:rPr>
        <w:t xml:space="preserve">, inicijuoja netesybų </w:t>
      </w:r>
      <w:r w:rsidRPr="00067FA7">
        <w:rPr>
          <w:rFonts w:eastAsia="Calibri"/>
          <w:noProof/>
          <w:szCs w:val="24"/>
          <w:lang w:eastAsia="ar-SA"/>
        </w:rPr>
        <w:lastRenderedPageBreak/>
        <w:t xml:space="preserve">taikymą, Sutarties peržiūrą, pakeitimus ir pratęsimą, kaip tai numatyta, kontroliuoja kaip </w:t>
      </w:r>
      <w:r>
        <w:rPr>
          <w:rFonts w:eastAsia="Calibri"/>
          <w:noProof/>
          <w:szCs w:val="24"/>
          <w:lang w:eastAsia="ar-SA"/>
        </w:rPr>
        <w:t xml:space="preserve">Rangovas </w:t>
      </w:r>
      <w:r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6F1D625B" w14:textId="77777777" w:rsidR="00FE0143" w:rsidRPr="00443D31" w:rsidRDefault="00FE0143" w:rsidP="00FE0143">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5533252" w14:textId="77777777" w:rsidR="00FE0143" w:rsidRDefault="00FE0143" w:rsidP="00FE0143">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16.12. Už Sutarties ir jos pakeitimų viešinimą atsakingi Centralizuotų viešųjų pirkimų skyriaus specialistai Ukmergės rajono savivaldybės administracijos Viešųjų pirkimų organizavimo</w:t>
      </w:r>
      <w:r>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p>
    <w:bookmarkEnd w:id="18"/>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73BE57F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9"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.1.</w:t>
      </w:r>
      <w:r w:rsidR="00FE0143">
        <w:rPr>
          <w:rFonts w:ascii="Times New Roman" w:eastAsia="Calibri" w:hAnsi="Times New Roman" w:cs="Times New Roman"/>
          <w:bCs/>
          <w:sz w:val="24"/>
          <w:szCs w:val="24"/>
          <w:lang w:eastAsia="lt-LT"/>
        </w:rPr>
        <w:t xml:space="preserve"> </w:t>
      </w:r>
      <w:r w:rsidRPr="009A1B37">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9"/>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6681C3CB"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3F45BF">
        <w:rPr>
          <w:rFonts w:ascii="Times New Roman" w:eastAsia="Calibri" w:hAnsi="Times New Roman" w:cs="Times New Roman"/>
          <w:spacing w:val="-3"/>
          <w:sz w:val="24"/>
          <w:szCs w:val="24"/>
          <w:lang w:eastAsia="lt-LT"/>
        </w:rPr>
        <w:t>Darbų</w:t>
      </w:r>
      <w:r w:rsidR="00FE0143">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36C0418D"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17.1.6. Darbų perdavimo-priėmimo akto forma – Sutarties 6 priedas (pridedama);</w:t>
      </w:r>
    </w:p>
    <w:p w14:paraId="089F8077" w14:textId="346EA1EA"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7D95AB39"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9E676D">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0B8B539C" w14:textId="491A9CEE" w:rsidR="009E676D" w:rsidRPr="009A1B37" w:rsidRDefault="00214D50" w:rsidP="00FE0143">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w:t>
      </w:r>
      <w:r w:rsidR="00334CCA">
        <w:rPr>
          <w:rFonts w:ascii="Times New Roman" w:eastAsia="Calibri" w:hAnsi="Times New Roman" w:cs="Times New Roman"/>
          <w:spacing w:val="-3"/>
          <w:sz w:val="24"/>
          <w:szCs w:val="24"/>
          <w:lang w:eastAsia="lt-LT"/>
        </w:rPr>
        <w:t>Techninis darbo projektas</w:t>
      </w:r>
      <w:r w:rsidR="009E676D">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631031AA" w14:textId="1B99E894"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w:t>
      </w:r>
      <w:r w:rsidR="00FE0143">
        <w:rPr>
          <w:rFonts w:ascii="Times New Roman" w:eastAsia="Calibri" w:hAnsi="Times New Roman" w:cs="Times New Roman"/>
          <w:spacing w:val="-3"/>
          <w:sz w:val="24"/>
          <w:szCs w:val="24"/>
          <w:lang w:eastAsia="lt-LT"/>
        </w:rPr>
        <w:t>0</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A40EA70"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FE0143">
        <w:rPr>
          <w:rFonts w:ascii="Times New Roman" w:eastAsia="Times New Roman" w:hAnsi="Times New Roman" w:cs="Times New Roman"/>
          <w:sz w:val="24"/>
          <w:szCs w:val="24"/>
          <w:lang w:eastAsia="lt-LT"/>
        </w:rPr>
        <w:t>1</w:t>
      </w:r>
      <w:r w:rsidRPr="009A1B37">
        <w:rPr>
          <w:rFonts w:ascii="Times New Roman" w:eastAsia="Times New Roman" w:hAnsi="Times New Roman" w:cs="Times New Roman"/>
          <w:sz w:val="24"/>
          <w:szCs w:val="24"/>
          <w:lang w:eastAsia="lt-LT"/>
        </w:rPr>
        <w:t xml:space="preserve">. </w:t>
      </w:r>
      <w:bookmarkStart w:id="20" w:name="_Hlk119708636"/>
      <w:r w:rsidRPr="009A1B37">
        <w:rPr>
          <w:rFonts w:ascii="Times New Roman" w:hAnsi="Times New Roman"/>
          <w:sz w:val="24"/>
          <w:szCs w:val="24"/>
        </w:rPr>
        <w:t>Sutarties įvykdymo užtikrinimo dokumentai</w:t>
      </w:r>
      <w:bookmarkEnd w:id="20"/>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61661530" w14:textId="77777777" w:rsidR="005858A6" w:rsidRPr="009A1B37"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2823A8">
        <w:tc>
          <w:tcPr>
            <w:tcW w:w="5279" w:type="dxa"/>
            <w:shd w:val="clear" w:color="auto" w:fill="auto"/>
          </w:tcPr>
          <w:p w14:paraId="2447B964" w14:textId="77777777" w:rsidR="005858A6" w:rsidRPr="009A1B37"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Užsakovas:</w:t>
            </w:r>
          </w:p>
          <w:p w14:paraId="6E9FFAD5" w14:textId="77777777" w:rsidR="005858A6" w:rsidRPr="009A1B37"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Ukmergės rajono savivaldybės administracija</w:t>
            </w:r>
          </w:p>
          <w:p w14:paraId="0A669E7D" w14:textId="77777777" w:rsidR="005858A6" w:rsidRPr="009A1B37" w:rsidRDefault="005858A6" w:rsidP="00491738">
            <w:pPr>
              <w:spacing w:after="0" w:line="240" w:lineRule="auto"/>
              <w:ind w:right="252"/>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Kęstučio a. 3, Ukmergė</w:t>
            </w:r>
          </w:p>
          <w:p w14:paraId="1DDAE479" w14:textId="77777777"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Įm. k. 188752174</w:t>
            </w:r>
          </w:p>
          <w:p w14:paraId="717BBF3C" w14:textId="1EB94398"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Tel. (</w:t>
            </w:r>
            <w:r w:rsidR="002823A8" w:rsidRPr="009A1B3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 xml:space="preserve"> 340) 60 302</w:t>
            </w:r>
          </w:p>
          <w:p w14:paraId="3364535D" w14:textId="77777777" w:rsidR="005858A6" w:rsidRPr="009A1B37" w:rsidRDefault="005858A6" w:rsidP="00491738">
            <w:pPr>
              <w:spacing w:after="0" w:line="240" w:lineRule="auto"/>
              <w:ind w:right="252"/>
              <w:rPr>
                <w:rFonts w:ascii="Times New Roman" w:eastAsia="Times New Roman" w:hAnsi="Times New Roman" w:cs="Times New Roman"/>
                <w:color w:val="0000FF"/>
                <w:sz w:val="24"/>
                <w:szCs w:val="24"/>
              </w:rPr>
            </w:pPr>
            <w:r w:rsidRPr="009A1B37">
              <w:rPr>
                <w:rFonts w:ascii="Times New Roman" w:eastAsia="Times New Roman" w:hAnsi="Times New Roman" w:cs="Times New Roman"/>
                <w:sz w:val="24"/>
                <w:szCs w:val="24"/>
              </w:rPr>
              <w:t xml:space="preserve">El. p. </w:t>
            </w:r>
            <w:hyperlink r:id="rId9" w:history="1">
              <w:r w:rsidRPr="009A1B37">
                <w:rPr>
                  <w:rFonts w:ascii="Times New Roman" w:eastAsia="Times New Roman" w:hAnsi="Times New Roman" w:cs="Times New Roman"/>
                  <w:color w:val="0000FF"/>
                  <w:sz w:val="24"/>
                  <w:szCs w:val="24"/>
                  <w:u w:val="single"/>
                </w:rPr>
                <w:t>savivaldybe@ukmerge.lt</w:t>
              </w:r>
            </w:hyperlink>
            <w:r w:rsidRPr="009A1B37">
              <w:rPr>
                <w:rFonts w:ascii="Times New Roman" w:eastAsia="Times New Roman" w:hAnsi="Times New Roman" w:cs="Times New Roman"/>
                <w:color w:val="0000FF"/>
                <w:sz w:val="24"/>
                <w:szCs w:val="24"/>
                <w:u w:val="single"/>
              </w:rPr>
              <w:t xml:space="preserve"> </w:t>
            </w:r>
          </w:p>
          <w:p w14:paraId="2ADEE649" w14:textId="77777777" w:rsidR="005858A6" w:rsidRPr="009A1B37" w:rsidRDefault="005858A6" w:rsidP="00491738">
            <w:pPr>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A. s. LT17 4010 0429 0042 0938</w:t>
            </w:r>
          </w:p>
          <w:p w14:paraId="44354DA5"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9A1B37">
              <w:rPr>
                <w:rFonts w:ascii="Times New Roman" w:eastAsia="Calibri" w:hAnsi="Times New Roman" w:cs="Times New Roman"/>
                <w:sz w:val="24"/>
                <w:szCs w:val="24"/>
                <w:lang w:eastAsia="ar-SA"/>
              </w:rPr>
              <w:t>Luminor</w:t>
            </w:r>
            <w:proofErr w:type="spellEnd"/>
            <w:r w:rsidRPr="009A1B37">
              <w:rPr>
                <w:rFonts w:ascii="Times New Roman" w:eastAsia="Calibri" w:hAnsi="Times New Roman" w:cs="Times New Roman"/>
                <w:sz w:val="24"/>
                <w:szCs w:val="24"/>
                <w:lang w:eastAsia="ar-SA"/>
              </w:rPr>
              <w:t xml:space="preserve"> Bank AS Lietuvos skyrius</w:t>
            </w:r>
          </w:p>
          <w:p w14:paraId="4BF08596"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Banko kodas 40100</w:t>
            </w:r>
          </w:p>
          <w:p w14:paraId="6541B2BE"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49078408"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Administracijos direktor</w:t>
            </w:r>
            <w:r w:rsidR="00067FA7">
              <w:rPr>
                <w:rFonts w:ascii="Times New Roman" w:eastAsia="Calibri" w:hAnsi="Times New Roman" w:cs="Times New Roman"/>
                <w:sz w:val="24"/>
                <w:szCs w:val="24"/>
                <w:lang w:eastAsia="ar-SA"/>
              </w:rPr>
              <w:t>ius</w:t>
            </w:r>
            <w:r w:rsidRPr="009A1B37">
              <w:rPr>
                <w:rFonts w:ascii="Times New Roman" w:eastAsia="Calibri" w:hAnsi="Times New Roman" w:cs="Times New Roman"/>
                <w:sz w:val="24"/>
                <w:szCs w:val="24"/>
                <w:lang w:eastAsia="ar-SA"/>
              </w:rPr>
              <w:t xml:space="preserve"> </w:t>
            </w:r>
          </w:p>
          <w:p w14:paraId="6C16280A"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90AF28F"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_______________________________</w:t>
            </w:r>
          </w:p>
          <w:p w14:paraId="64D618D1" w14:textId="70A8CED9"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                               </w:t>
            </w:r>
          </w:p>
        </w:tc>
        <w:tc>
          <w:tcPr>
            <w:tcW w:w="4360" w:type="dxa"/>
            <w:shd w:val="clear" w:color="auto" w:fill="auto"/>
          </w:tcPr>
          <w:p w14:paraId="04830317" w14:textId="77777777" w:rsidR="005858A6" w:rsidRPr="009A1B37" w:rsidRDefault="005858A6" w:rsidP="00491738">
            <w:pPr>
              <w:spacing w:after="0" w:line="240" w:lineRule="auto"/>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Rangovas:</w:t>
            </w:r>
          </w:p>
          <w:p w14:paraId="311A31D1" w14:textId="4462E9E5" w:rsidR="005858A6" w:rsidRPr="009A1B37"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1"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2"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1"/>
    <w:bookmarkEnd w:id="22"/>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06DC6331" w14:textId="77777777" w:rsidR="005858A6" w:rsidRPr="009A1B37" w:rsidRDefault="005858A6" w:rsidP="00BE0F9D">
      <w:pP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3AAF29F8" w:rsidR="008106C3" w:rsidRDefault="00A34848"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DARBŲ</w:t>
      </w:r>
      <w:r w:rsidR="00E45D0A" w:rsidRPr="009A1B37">
        <w:rPr>
          <w:rFonts w:ascii="Times New Roman" w:eastAsia="Calibri" w:hAnsi="Times New Roman" w:cs="Times New Roman"/>
          <w:b/>
          <w:bCs/>
          <w:sz w:val="24"/>
          <w:szCs w:val="24"/>
        </w:rPr>
        <w:t xml:space="preserve"> KIEKIŲ ŽINIARAŠ</w:t>
      </w:r>
      <w:r w:rsidR="00425C07" w:rsidRPr="009A1B37">
        <w:rPr>
          <w:rFonts w:ascii="Times New Roman" w:eastAsia="Calibri" w:hAnsi="Times New Roman" w:cs="Times New Roman"/>
          <w:b/>
          <w:bCs/>
          <w:sz w:val="24"/>
          <w:szCs w:val="24"/>
        </w:rPr>
        <w:t>ČIAI</w:t>
      </w:r>
      <w:r w:rsidR="008106C3">
        <w:rPr>
          <w:rFonts w:ascii="Times New Roman" w:eastAsia="Calibri" w:hAnsi="Times New Roman" w:cs="Times New Roman"/>
          <w:b/>
          <w:bCs/>
          <w:sz w:val="24"/>
          <w:szCs w:val="24"/>
        </w:rPr>
        <w:t xml:space="preserve"> NR. 1 – NR. </w:t>
      </w:r>
      <w:r>
        <w:rPr>
          <w:rFonts w:ascii="Times New Roman" w:eastAsia="Calibri" w:hAnsi="Times New Roman" w:cs="Times New Roman"/>
          <w:b/>
          <w:bCs/>
          <w:sz w:val="24"/>
          <w:szCs w:val="24"/>
        </w:rPr>
        <w:t>4</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9A1B37" w:rsidRDefault="005858A6" w:rsidP="00491738">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2C808A1A"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52C17594" w:rsidR="005858A6" w:rsidRPr="009A1B37" w:rsidRDefault="00FE0143" w:rsidP="00491738">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Kelio</w:t>
            </w:r>
            <w:r w:rsidR="005858A6" w:rsidRPr="009A1B37">
              <w:rPr>
                <w:rFonts w:ascii="Times New Roman" w:eastAsia="Times New Roman" w:hAnsi="Times New Roman" w:cs="Times New Roman"/>
                <w:sz w:val="24"/>
                <w:szCs w:val="24"/>
              </w:rPr>
              <w:t xml:space="preserve">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641FC604"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1D41984" w14:textId="77777777" w:rsidR="00096CE2" w:rsidRDefault="00096CE2" w:rsidP="00491738">
      <w:pPr>
        <w:rPr>
          <w:rFonts w:ascii="Times New Roman" w:hAnsi="Times New Roman" w:cs="Times New Roman"/>
          <w:b/>
          <w:bCs/>
          <w:sz w:val="24"/>
          <w:szCs w:val="24"/>
        </w:rPr>
        <w:sectPr w:rsidR="00096CE2" w:rsidSect="00B55CFB">
          <w:headerReference w:type="default" r:id="rId10"/>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16915F6E" w14:textId="77777777" w:rsidR="005A51D6" w:rsidRPr="005A0F4C" w:rsidRDefault="005A51D6" w:rsidP="00096CE2">
      <w:pPr>
        <w:suppressAutoHyphens/>
        <w:spacing w:after="0" w:line="240" w:lineRule="auto"/>
        <w:contextualSpacing/>
        <w:jc w:val="right"/>
        <w:rPr>
          <w:rFonts w:ascii="Times New Roman" w:hAnsi="Times New Roman" w:cs="Times New Roman"/>
          <w:sz w:val="24"/>
          <w:szCs w:val="24"/>
        </w:rPr>
      </w:pPr>
    </w:p>
    <w:p w14:paraId="61D5F9E8" w14:textId="77777777" w:rsidR="005A51D6" w:rsidRPr="005A0F4C" w:rsidRDefault="005A51D6" w:rsidP="005A51D6">
      <w:pPr>
        <w:suppressAutoHyphens/>
        <w:spacing w:after="0" w:line="240" w:lineRule="auto"/>
        <w:contextualSpacing/>
        <w:jc w:val="right"/>
        <w:rPr>
          <w:rFonts w:ascii="Times New Roman" w:hAnsi="Times New Roman" w:cs="Times New Roman"/>
          <w:sz w:val="24"/>
          <w:szCs w:val="24"/>
        </w:rPr>
      </w:pPr>
    </w:p>
    <w:p w14:paraId="68E1307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220E2B3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149D985B" w14:textId="77777777" w:rsidR="005A51D6" w:rsidRPr="003117A7" w:rsidRDefault="005A51D6" w:rsidP="005A51D6">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7CEAA2B0" w14:textId="77777777" w:rsidR="005A51D6" w:rsidRPr="003117A7" w:rsidRDefault="005A51D6" w:rsidP="005A51D6">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50702CA7"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7A6DE01A" w14:textId="77777777" w:rsidR="005A51D6" w:rsidRPr="003117A7" w:rsidRDefault="005A51D6" w:rsidP="005A51D6">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643B32B0" w14:textId="4404575F" w:rsidR="005A51D6" w:rsidRPr="00D4648C" w:rsidRDefault="005A51D6" w:rsidP="005A51D6">
      <w:pPr>
        <w:shd w:val="clear" w:color="auto" w:fill="FFFFFF" w:themeFill="background1"/>
        <w:spacing w:after="0" w:line="240" w:lineRule="auto"/>
        <w:ind w:firstLine="709"/>
        <w:jc w:val="both"/>
        <w:rPr>
          <w:rFonts w:ascii="Times New Roman" w:eastAsia="Times New Roman" w:hAnsi="Times New Roman" w:cs="Times New Roman"/>
          <w:i/>
          <w:noProof/>
          <w:sz w:val="24"/>
          <w:szCs w:val="24"/>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rangos sutartimi </w:t>
      </w:r>
      <w:r w:rsidRPr="003117A7">
        <w:rPr>
          <w:rFonts w:ascii="Times New Roman" w:eastAsia="Times New Roman" w:hAnsi="Times New Roman" w:cs="Times New Roman"/>
          <w:i/>
          <w:sz w:val="24"/>
          <w:szCs w:val="24"/>
          <w:lang w:eastAsia="ar-SA"/>
        </w:rPr>
        <w:t>„</w:t>
      </w:r>
      <w:r>
        <w:rPr>
          <w:rFonts w:ascii="Times New Roman" w:eastAsia="Times New Roman" w:hAnsi="Times New Roman" w:cs="Times New Roman"/>
          <w:i/>
          <w:noProof/>
          <w:sz w:val="24"/>
          <w:szCs w:val="24"/>
        </w:rPr>
        <w:t xml:space="preserve">Susisiekimo komunikacijų paskirties statinio – </w:t>
      </w:r>
      <w:r w:rsidR="00A34848">
        <w:rPr>
          <w:rFonts w:ascii="Times New Roman" w:eastAsia="Times New Roman" w:hAnsi="Times New Roman" w:cs="Times New Roman"/>
          <w:i/>
          <w:noProof/>
          <w:sz w:val="24"/>
          <w:szCs w:val="24"/>
        </w:rPr>
        <w:t>Jaunimo g., Ukmergės m., rekonstravimo ir paviršinių nuotekų tinklų statybos</w:t>
      </w:r>
      <w:r>
        <w:rPr>
          <w:rFonts w:ascii="Times New Roman" w:eastAsia="Times New Roman" w:hAnsi="Times New Roman" w:cs="Times New Roman"/>
          <w:i/>
          <w:noProof/>
          <w:sz w:val="24"/>
          <w:szCs w:val="24"/>
        </w:rPr>
        <w:t xml:space="preserve"> darbų pirkimo sutartis</w:t>
      </w:r>
      <w:r w:rsidRPr="003117A7">
        <w:rPr>
          <w:rFonts w:ascii="Times New Roman" w:eastAsia="Times New Roman" w:hAnsi="Times New Roman" w:cs="Times New Roman"/>
          <w:i/>
          <w:noProof/>
          <w:sz w:val="24"/>
          <w:szCs w:val="24"/>
        </w:rPr>
        <w:t xml:space="preserve">“ </w:t>
      </w:r>
      <w:r w:rsidRPr="003117A7">
        <w:rPr>
          <w:rFonts w:ascii="Times New Roman" w:eastAsia="Times New Roman" w:hAnsi="Times New Roman" w:cs="Times New Roman"/>
          <w:noProof/>
          <w:sz w:val="24"/>
          <w:szCs w:val="24"/>
        </w:rPr>
        <w:t>(toliau – Sutartis)</w:t>
      </w:r>
      <w:r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sudarė šį užbaigtų Darbų perdavimo-priėmimo aktą (toliau – Aktas):</w:t>
      </w:r>
    </w:p>
    <w:p w14:paraId="4E1483D8" w14:textId="7EDC77EB" w:rsidR="005A51D6" w:rsidRPr="00D4648C" w:rsidRDefault="005A51D6" w:rsidP="005A51D6">
      <w:pPr>
        <w:pStyle w:val="Sraopastraipa"/>
        <w:numPr>
          <w:ilvl w:val="0"/>
          <w:numId w:val="8"/>
        </w:numPr>
        <w:shd w:val="clear" w:color="auto" w:fill="FFFFFF" w:themeFill="background1"/>
        <w:ind w:left="0" w:firstLine="709"/>
        <w:jc w:val="both"/>
        <w:rPr>
          <w:i/>
          <w:noProof/>
          <w:sz w:val="24"/>
          <w:szCs w:val="24"/>
        </w:rPr>
      </w:pPr>
      <w:r w:rsidRPr="00D4648C">
        <w:rPr>
          <w:sz w:val="24"/>
          <w:szCs w:val="24"/>
          <w:lang w:eastAsia="ar-SA"/>
        </w:rPr>
        <w:t>Rangovas perduoda Užsakovui Darbus, atliktus objekt</w:t>
      </w:r>
      <w:r w:rsidRPr="00D4648C">
        <w:rPr>
          <w:noProof/>
          <w:sz w:val="24"/>
          <w:szCs w:val="24"/>
        </w:rPr>
        <w:t>e</w:t>
      </w:r>
      <w:r w:rsidR="00DC712C">
        <w:rPr>
          <w:noProof/>
          <w:sz w:val="24"/>
          <w:szCs w:val="24"/>
        </w:rPr>
        <w:t xml:space="preserve"> </w:t>
      </w:r>
      <w:r w:rsidR="00DC712C" w:rsidRPr="003117A7">
        <w:rPr>
          <w:i/>
          <w:sz w:val="24"/>
          <w:szCs w:val="24"/>
          <w:lang w:eastAsia="ar-SA"/>
        </w:rPr>
        <w:t>„</w:t>
      </w:r>
      <w:r w:rsidR="00DC712C">
        <w:rPr>
          <w:i/>
          <w:noProof/>
          <w:sz w:val="24"/>
          <w:szCs w:val="24"/>
        </w:rPr>
        <w:t>Susisiekimo komunikacijų paskirties statinio –  darbai“</w:t>
      </w:r>
      <w:r w:rsidRPr="00D4648C">
        <w:rPr>
          <w:noProof/>
          <w:sz w:val="24"/>
          <w:szCs w:val="24"/>
        </w:rPr>
        <w:t xml:space="preserve"> </w:t>
      </w:r>
      <w:r w:rsidRPr="00D4648C">
        <w:rPr>
          <w:sz w:val="24"/>
          <w:szCs w:val="24"/>
          <w:lang w:eastAsia="ar-SA"/>
        </w:rPr>
        <w:t>o Užsakovas šiuos Darbus priima.</w:t>
      </w:r>
    </w:p>
    <w:p w14:paraId="0412E39E"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Už atliktus Darbus Užsakovas įsipareigoja sumokėti Rangovui Šalių sudarytoje Sutartyje Nr.</w:t>
      </w:r>
      <w:r w:rsidRPr="003117A7">
        <w:rPr>
          <w:rFonts w:ascii="Times New Roman" w:eastAsia="Times New Roman" w:hAnsi="Times New Roman" w:cs="Times New Roman"/>
          <w:i/>
          <w:color w:val="000000"/>
          <w:sz w:val="24"/>
          <w:szCs w:val="24"/>
          <w:lang w:eastAsia="ar-SA"/>
        </w:rPr>
        <w:t xml:space="preserve"> </w:t>
      </w:r>
      <w:r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63B2D852"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5F21BD45"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4. Rangovas nuo Statinio statybos užbaigimo dokumento pasirašymo dienos suteikia Lietuvos Respublikos statybos įstatyme numatytas Statinio garantijas visiems Statinyje atliktiems Darbams.</w:t>
      </w:r>
    </w:p>
    <w:p w14:paraId="2C66E718"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5. Šis Aktas sudarytas dviem egzemplioriais, kurie abu turi vienodą juridinę galią. Vienas egzempliorius pateikiamas Užsakovui, kitas lieka Rangovui.</w:t>
      </w:r>
    </w:p>
    <w:p w14:paraId="02BC5432" w14:textId="77777777" w:rsidR="005A51D6" w:rsidRPr="003117A7" w:rsidRDefault="005A51D6" w:rsidP="005A51D6">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Aktu Šalys patvirtina, kad Rangovo pagal Sutartį atliktų Darbų suma yra </w:t>
      </w:r>
      <w:r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Pr="003117A7">
        <w:rPr>
          <w:rFonts w:ascii="Times New Roman" w:eastAsia="Times New Roman" w:hAnsi="Times New Roman" w:cs="Times New Roman"/>
          <w:sz w:val="24"/>
          <w:szCs w:val="24"/>
          <w:lang w:eastAsia="ar-SA"/>
        </w:rPr>
        <w:t xml:space="preserve">Eur su PVM </w:t>
      </w:r>
      <w:r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0DF6B8CA"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4D1BE0D2" w14:textId="77777777" w:rsidR="005A51D6" w:rsidRPr="003117A7" w:rsidRDefault="005A51D6" w:rsidP="005A51D6">
      <w:pPr>
        <w:suppressAutoHyphens/>
        <w:spacing w:after="0" w:line="240" w:lineRule="auto"/>
        <w:jc w:val="both"/>
        <w:rPr>
          <w:rFonts w:ascii="Times New Roman" w:eastAsia="Times New Roman" w:hAnsi="Times New Roman" w:cs="Times New Roman"/>
          <w:sz w:val="20"/>
          <w:szCs w:val="20"/>
          <w:lang w:val="en-GB" w:eastAsia="ar-SA"/>
        </w:rPr>
      </w:pPr>
    </w:p>
    <w:p w14:paraId="418CB50D" w14:textId="77777777" w:rsidR="005A51D6" w:rsidRPr="003117A7" w:rsidRDefault="005A51D6" w:rsidP="005A51D6">
      <w:pPr>
        <w:suppressAutoHyphens/>
        <w:spacing w:after="0" w:line="240" w:lineRule="auto"/>
        <w:contextualSpacing/>
        <w:rPr>
          <w:rFonts w:ascii="Times New Roman" w:hAnsi="Times New Roman" w:cs="Times New Roman"/>
          <w:b/>
          <w:sz w:val="24"/>
          <w:szCs w:val="24"/>
        </w:rPr>
      </w:pPr>
      <w:bookmarkStart w:id="23" w:name="_Hlk192056207"/>
    </w:p>
    <w:tbl>
      <w:tblPr>
        <w:tblW w:w="9753" w:type="dxa"/>
        <w:tblLayout w:type="fixed"/>
        <w:tblLook w:val="04A0" w:firstRow="1" w:lastRow="0" w:firstColumn="1" w:lastColumn="0" w:noHBand="0" w:noVBand="1"/>
      </w:tblPr>
      <w:tblGrid>
        <w:gridCol w:w="4611"/>
        <w:gridCol w:w="5142"/>
      </w:tblGrid>
      <w:tr w:rsidR="005A51D6" w:rsidRPr="003072C3" w14:paraId="02DFAD2C" w14:textId="77777777" w:rsidTr="000A1C3E">
        <w:tc>
          <w:tcPr>
            <w:tcW w:w="4611" w:type="dxa"/>
            <w:hideMark/>
          </w:tcPr>
          <w:p w14:paraId="4E0A889E" w14:textId="77777777" w:rsidR="005A51D6" w:rsidRPr="003117A7" w:rsidRDefault="005A51D6" w:rsidP="000A1C3E">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0527E786" w14:textId="77777777" w:rsidR="005A51D6" w:rsidRPr="003117A7" w:rsidRDefault="005A51D6" w:rsidP="000A1C3E">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6E9B62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2EFDD20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5A6F4AE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117A7">
              <w:rPr>
                <w:rFonts w:ascii="Times New Roman" w:eastAsia="Times New Roman" w:hAnsi="Times New Roman" w:cs="Times New Roman"/>
                <w:sz w:val="24"/>
                <w:szCs w:val="24"/>
                <w:lang w:eastAsia="ar-SA"/>
              </w:rPr>
              <w:t>Luminor</w:t>
            </w:r>
            <w:proofErr w:type="spellEnd"/>
            <w:r w:rsidRPr="003117A7">
              <w:rPr>
                <w:rFonts w:ascii="Times New Roman" w:eastAsia="Times New Roman" w:hAnsi="Times New Roman" w:cs="Times New Roman"/>
                <w:sz w:val="24"/>
                <w:szCs w:val="24"/>
                <w:lang w:eastAsia="ar-SA"/>
              </w:rPr>
              <w:t xml:space="preserve"> Bank AS Lietuvos skyrius</w:t>
            </w:r>
          </w:p>
          <w:p w14:paraId="7A99837D"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6E56511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0072A55F"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493EED4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1" w:history="1">
              <w:r w:rsidRPr="003117A7">
                <w:rPr>
                  <w:rFonts w:ascii="Times New Roman" w:eastAsia="Calibri" w:hAnsi="Times New Roman" w:cs="Times New Roman"/>
                  <w:sz w:val="24"/>
                  <w:szCs w:val="24"/>
                  <w:u w:val="single"/>
                  <w:lang w:eastAsia="ar-SA"/>
                </w:rPr>
                <w:t>savivaldybe@ukmerge.lt</w:t>
              </w:r>
            </w:hyperlink>
          </w:p>
          <w:p w14:paraId="0E218661"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372CDE0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4F4F7602"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366F0A09"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5CE0D6E8"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38A161BE"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22F793C" w14:textId="77777777" w:rsidR="005A51D6" w:rsidRPr="003117A7" w:rsidRDefault="005A51D6" w:rsidP="000A1C3E">
            <w:pPr>
              <w:spacing w:after="0" w:line="240" w:lineRule="auto"/>
              <w:rPr>
                <w:rFonts w:ascii="Times New Roman" w:eastAsia="Calibri" w:hAnsi="Times New Roman" w:cs="Times New Roman"/>
                <w:b/>
                <w:sz w:val="24"/>
              </w:rPr>
            </w:pPr>
            <w:bookmarkStart w:id="24" w:name="_Hlk188445439"/>
            <w:r w:rsidRPr="003117A7">
              <w:rPr>
                <w:rFonts w:ascii="Times New Roman" w:eastAsia="Calibri" w:hAnsi="Times New Roman" w:cs="Times New Roman"/>
                <w:b/>
                <w:sz w:val="24"/>
              </w:rPr>
              <w:t>Rangovas:</w:t>
            </w:r>
          </w:p>
          <w:p w14:paraId="124ACA04"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5A34BF6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34A015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7C6C9B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6D9D82DB"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EB1F62E"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1C3E2ED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18977F57"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06FCFDE8"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2A563D5"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0DF39ED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5621B4B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661E87B3"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C48D936" w14:textId="77777777" w:rsidR="005A51D6" w:rsidRPr="003072C3"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4"/>
          <w:p w14:paraId="51C1B7C5" w14:textId="77777777" w:rsidR="005A51D6" w:rsidRPr="003072C3" w:rsidRDefault="005A51D6" w:rsidP="000A1C3E">
            <w:pPr>
              <w:spacing w:after="200" w:line="276" w:lineRule="auto"/>
              <w:jc w:val="both"/>
              <w:rPr>
                <w:rFonts w:ascii="Times New Roman" w:eastAsia="Calibri" w:hAnsi="Times New Roman" w:cs="Times New Roman"/>
                <w:noProof/>
                <w:sz w:val="24"/>
                <w:szCs w:val="24"/>
              </w:rPr>
            </w:pPr>
          </w:p>
          <w:p w14:paraId="0FB3E187" w14:textId="77777777" w:rsidR="005A51D6" w:rsidRPr="003072C3"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r>
      <w:bookmarkEnd w:id="23"/>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25589E4B" w14:textId="516DDA8C" w:rsidR="00FE0143" w:rsidRPr="00DC712C" w:rsidRDefault="008106C3" w:rsidP="00DC712C">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02A85E5E" w14:textId="77777777" w:rsidR="00FE0143" w:rsidRDefault="00FE0143" w:rsidP="00FE0143">
      <w:pPr>
        <w:suppressAutoHyphens/>
        <w:spacing w:after="0" w:line="240" w:lineRule="auto"/>
        <w:contextualSpacing/>
        <w:rPr>
          <w:rFonts w:ascii="Times New Roman" w:eastAsia="SimSun" w:hAnsi="Times New Roman" w:cs="Times New Roman"/>
          <w:sz w:val="24"/>
          <w:szCs w:val="24"/>
          <w:lang w:eastAsia="zh-CN"/>
        </w:rPr>
      </w:pPr>
    </w:p>
    <w:p w14:paraId="1038FA6B"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r w:rsidRPr="00C77475">
        <w:rPr>
          <w:rFonts w:ascii="Times New Roman" w:eastAsia="Calibri" w:hAnsi="Times New Roman" w:cs="Times New Roman"/>
          <w:b/>
          <w:sz w:val="24"/>
          <w:szCs w:val="24"/>
        </w:rPr>
        <w:t xml:space="preserve">KALENDORINIS DARBŲ VYKDYMO GRAFIKAS </w:t>
      </w:r>
    </w:p>
    <w:p w14:paraId="74EB8C2C"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p>
    <w:p w14:paraId="0B6D78C3"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r w:rsidRPr="00C77475">
        <w:rPr>
          <w:rFonts w:ascii="Times New Roman" w:eastAsia="Calibri" w:hAnsi="Times New Roman" w:cs="Times New Roman"/>
          <w:i/>
          <w:sz w:val="24"/>
        </w:rPr>
        <w:t xml:space="preserve">Objekto pavadinimas: </w:t>
      </w:r>
      <w:r w:rsidRPr="00C77475">
        <w:rPr>
          <w:rFonts w:ascii="Times New Roman" w:eastAsia="Calibri" w:hAnsi="Times New Roman" w:cs="Times New Roman"/>
          <w:b/>
          <w:i/>
          <w:sz w:val="24"/>
        </w:rPr>
        <w:t>......................................................................................</w:t>
      </w:r>
    </w:p>
    <w:p w14:paraId="01BE7F39" w14:textId="77777777" w:rsidR="00FE0143" w:rsidRPr="00C77475" w:rsidRDefault="00FE0143" w:rsidP="00FE0143">
      <w:pPr>
        <w:spacing w:after="0" w:line="240" w:lineRule="auto"/>
        <w:ind w:left="-426" w:firstLine="426"/>
        <w:jc w:val="both"/>
        <w:rPr>
          <w:rFonts w:ascii="Times New Roman" w:eastAsia="Calibri" w:hAnsi="Times New Roman" w:cs="Times New Roman"/>
          <w:i/>
          <w:sz w:val="24"/>
        </w:rPr>
      </w:pPr>
      <w:r w:rsidRPr="00C77475">
        <w:rPr>
          <w:rFonts w:ascii="Times New Roman" w:eastAsia="Calibri" w:hAnsi="Times New Roman" w:cs="Times New Roman"/>
          <w:i/>
          <w:sz w:val="24"/>
        </w:rPr>
        <w:t>Sutartis Nr. 61-....... (pasirašyta 202 -....-....).</w:t>
      </w:r>
    </w:p>
    <w:p w14:paraId="042371E5"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p>
    <w:p w14:paraId="5ED51CE8"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DARBŲ GRAFIKAS</w:t>
      </w:r>
    </w:p>
    <w:p w14:paraId="30C2E264"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(Atnaujintas ......-...-...)*</w:t>
      </w:r>
    </w:p>
    <w:p w14:paraId="3F73D305" w14:textId="77777777" w:rsidR="00FE0143" w:rsidRPr="00C77475" w:rsidRDefault="00FE0143" w:rsidP="00FE0143">
      <w:pPr>
        <w:spacing w:after="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pradžia: ............-.....-....</w:t>
      </w:r>
    </w:p>
    <w:p w14:paraId="59734599" w14:textId="77777777" w:rsidR="00FE0143" w:rsidRPr="00C77475" w:rsidRDefault="00FE0143" w:rsidP="00FE0143">
      <w:pPr>
        <w:spacing w:after="12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pabaiga: ............-.....-....</w:t>
      </w:r>
    </w:p>
    <w:tbl>
      <w:tblPr>
        <w:tblW w:w="990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4"/>
        <w:gridCol w:w="2389"/>
        <w:gridCol w:w="1133"/>
        <w:gridCol w:w="850"/>
        <w:gridCol w:w="307"/>
        <w:gridCol w:w="307"/>
        <w:gridCol w:w="307"/>
        <w:gridCol w:w="307"/>
        <w:gridCol w:w="307"/>
        <w:gridCol w:w="308"/>
        <w:gridCol w:w="307"/>
        <w:gridCol w:w="307"/>
        <w:gridCol w:w="307"/>
        <w:gridCol w:w="307"/>
        <w:gridCol w:w="307"/>
        <w:gridCol w:w="308"/>
      </w:tblGrid>
      <w:tr w:rsidR="00FE0143" w:rsidRPr="00C77475" w14:paraId="5762E81C" w14:textId="77777777" w:rsidTr="000A1C3E">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3641F62B" w14:textId="77777777" w:rsidR="00FE0143" w:rsidRPr="00C77475" w:rsidRDefault="00FE0143" w:rsidP="000A1C3E">
            <w:pPr>
              <w:spacing w:after="120" w:line="254" w:lineRule="auto"/>
              <w:ind w:left="-392" w:right="-108" w:firstLine="283"/>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1B8DA591"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24156C44" w14:textId="77777777" w:rsidR="00FE0143" w:rsidRPr="00C77475" w:rsidRDefault="00FE0143" w:rsidP="000A1C3E">
            <w:pPr>
              <w:spacing w:after="120" w:line="254" w:lineRule="auto"/>
              <w:jc w:val="both"/>
              <w:rPr>
                <w:rFonts w:ascii="Times New Roman" w:eastAsia="Calibri" w:hAnsi="Times New Roman" w:cs="Times New Roman"/>
                <w:b/>
                <w:strike/>
                <w:color w:val="FF0000"/>
                <w:sz w:val="18"/>
                <w:szCs w:val="18"/>
              </w:rPr>
            </w:pPr>
            <w:r w:rsidRPr="00C77475">
              <w:rPr>
                <w:rFonts w:ascii="Times New Roman" w:eastAsia="Calibri" w:hAnsi="Times New Roman" w:cs="Times New Roman"/>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64E73635"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1517705D"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3F3E62D9" w14:textId="77777777" w:rsidR="00FE0143" w:rsidRPr="00C77475" w:rsidRDefault="00FE0143" w:rsidP="000A1C3E">
            <w:pPr>
              <w:spacing w:after="120" w:line="254" w:lineRule="auto"/>
              <w:ind w:firstLine="567"/>
              <w:jc w:val="center"/>
              <w:rPr>
                <w:rFonts w:ascii="Times New Roman" w:eastAsia="Calibri" w:hAnsi="Times New Roman" w:cs="Times New Roman"/>
                <w:b/>
                <w:sz w:val="20"/>
              </w:rPr>
            </w:pPr>
          </w:p>
        </w:tc>
      </w:tr>
      <w:tr w:rsidR="00FE0143" w:rsidRPr="00C77475" w14:paraId="24BC5B99" w14:textId="77777777" w:rsidTr="000A1C3E">
        <w:tc>
          <w:tcPr>
            <w:tcW w:w="568" w:type="dxa"/>
            <w:vMerge/>
            <w:tcBorders>
              <w:top w:val="single" w:sz="12" w:space="0" w:color="auto"/>
              <w:left w:val="single" w:sz="12" w:space="0" w:color="auto"/>
              <w:bottom w:val="single" w:sz="2" w:space="0" w:color="auto"/>
              <w:right w:val="single" w:sz="2" w:space="0" w:color="auto"/>
            </w:tcBorders>
            <w:vAlign w:val="center"/>
            <w:hideMark/>
          </w:tcPr>
          <w:p w14:paraId="086F6CBE"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35AB5E1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0A453A27"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1CD49A93"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233AB9EB" w14:textId="77777777" w:rsidR="00FE0143" w:rsidRPr="00C77475" w:rsidRDefault="00FE0143" w:rsidP="000A1C3E">
            <w:pPr>
              <w:spacing w:after="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1EFB2EE9"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5435F83"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24B3E747"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r>
      <w:tr w:rsidR="00FE0143" w:rsidRPr="006F2309" w14:paraId="047B543D" w14:textId="77777777" w:rsidTr="000A1C3E">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6912B70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0E045519"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5741537B"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002C86C1"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73A5143" w14:textId="77777777" w:rsidR="00FE0143" w:rsidRPr="007459DE" w:rsidRDefault="00FE0143" w:rsidP="000A1C3E">
            <w:pPr>
              <w:spacing w:after="120" w:line="254" w:lineRule="auto"/>
              <w:jc w:val="both"/>
              <w:rPr>
                <w:rFonts w:ascii="Times New Roman" w:eastAsia="Calibri" w:hAnsi="Times New Roman" w:cs="Times New Roman"/>
                <w:b/>
                <w:sz w:val="18"/>
                <w:szCs w:val="18"/>
              </w:rPr>
            </w:pPr>
            <w:r w:rsidRPr="007459DE">
              <w:rPr>
                <w:rFonts w:ascii="Times New Roman" w:eastAsia="Calibri" w:hAnsi="Times New Roman" w:cs="Times New Roman"/>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234C4532" w14:textId="77777777" w:rsidR="00FE0143" w:rsidRPr="007459DE"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40074676"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7226F8A7"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5C1E0C10"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07C1A326"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8" w:type="dxa"/>
            <w:tcBorders>
              <w:top w:val="single" w:sz="2" w:space="0" w:color="auto"/>
              <w:left w:val="single" w:sz="2" w:space="0" w:color="auto"/>
              <w:bottom w:val="single" w:sz="2" w:space="0" w:color="auto"/>
              <w:right w:val="single" w:sz="2" w:space="0" w:color="auto"/>
            </w:tcBorders>
          </w:tcPr>
          <w:p w14:paraId="2A9C9A69"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54DC6B0F"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27041224"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6238B3EF"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345BD541"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7" w:type="dxa"/>
            <w:tcBorders>
              <w:top w:val="single" w:sz="2" w:space="0" w:color="auto"/>
              <w:left w:val="single" w:sz="2" w:space="0" w:color="auto"/>
              <w:bottom w:val="single" w:sz="2" w:space="0" w:color="auto"/>
              <w:right w:val="single" w:sz="2" w:space="0" w:color="auto"/>
            </w:tcBorders>
          </w:tcPr>
          <w:p w14:paraId="4210FB00"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c>
          <w:tcPr>
            <w:tcW w:w="308" w:type="dxa"/>
            <w:tcBorders>
              <w:top w:val="single" w:sz="2" w:space="0" w:color="auto"/>
              <w:left w:val="single" w:sz="2" w:space="0" w:color="auto"/>
              <w:bottom w:val="single" w:sz="2" w:space="0" w:color="auto"/>
              <w:right w:val="single" w:sz="12" w:space="0" w:color="auto"/>
            </w:tcBorders>
          </w:tcPr>
          <w:p w14:paraId="207A076B" w14:textId="77777777" w:rsidR="00FE0143" w:rsidRPr="006F2309" w:rsidRDefault="00FE0143" w:rsidP="000A1C3E">
            <w:pPr>
              <w:spacing w:after="120" w:line="254" w:lineRule="auto"/>
              <w:ind w:firstLine="567"/>
              <w:jc w:val="both"/>
              <w:rPr>
                <w:rFonts w:ascii="Times New Roman" w:eastAsia="Calibri" w:hAnsi="Times New Roman" w:cs="Times New Roman"/>
                <w:b/>
                <w:sz w:val="16"/>
                <w:szCs w:val="16"/>
                <w:highlight w:val="yellow"/>
              </w:rPr>
            </w:pPr>
          </w:p>
        </w:tc>
      </w:tr>
      <w:tr w:rsidR="00FE0143" w:rsidRPr="00C77475" w14:paraId="6E5B20B6" w14:textId="77777777" w:rsidTr="000A1C3E">
        <w:tc>
          <w:tcPr>
            <w:tcW w:w="568" w:type="dxa"/>
            <w:tcBorders>
              <w:top w:val="single" w:sz="12" w:space="0" w:color="auto"/>
              <w:left w:val="single" w:sz="12" w:space="0" w:color="auto"/>
              <w:bottom w:val="single" w:sz="2" w:space="0" w:color="auto"/>
              <w:right w:val="single" w:sz="2" w:space="0" w:color="auto"/>
            </w:tcBorders>
          </w:tcPr>
          <w:p w14:paraId="0A5B5C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12" w:space="0" w:color="auto"/>
              <w:left w:val="single" w:sz="2" w:space="0" w:color="auto"/>
              <w:bottom w:val="single" w:sz="2" w:space="0" w:color="auto"/>
              <w:right w:val="single" w:sz="2" w:space="0" w:color="auto"/>
            </w:tcBorders>
          </w:tcPr>
          <w:p w14:paraId="6E026B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12" w:space="0" w:color="auto"/>
              <w:left w:val="single" w:sz="2" w:space="0" w:color="auto"/>
              <w:bottom w:val="single" w:sz="2" w:space="0" w:color="auto"/>
              <w:right w:val="single" w:sz="2" w:space="0" w:color="auto"/>
            </w:tcBorders>
          </w:tcPr>
          <w:p w14:paraId="6DF40B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12" w:space="0" w:color="auto"/>
              <w:left w:val="single" w:sz="2" w:space="0" w:color="auto"/>
              <w:bottom w:val="single" w:sz="2" w:space="0" w:color="auto"/>
              <w:right w:val="single" w:sz="2" w:space="0" w:color="auto"/>
            </w:tcBorders>
          </w:tcPr>
          <w:p w14:paraId="465F10D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2" w:space="0" w:color="auto"/>
              <w:right w:val="single" w:sz="2" w:space="0" w:color="auto"/>
            </w:tcBorders>
          </w:tcPr>
          <w:p w14:paraId="481552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5064A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D60176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A6D70E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13911C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F1833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2" w:space="0" w:color="auto"/>
            </w:tcBorders>
          </w:tcPr>
          <w:p w14:paraId="0C42E1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CC402F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6B26B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5E1B91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F8732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9F9B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12" w:space="0" w:color="auto"/>
            </w:tcBorders>
          </w:tcPr>
          <w:p w14:paraId="461352C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A5BE9B5" w14:textId="77777777" w:rsidTr="000A1C3E">
        <w:tc>
          <w:tcPr>
            <w:tcW w:w="568" w:type="dxa"/>
            <w:tcBorders>
              <w:top w:val="single" w:sz="2" w:space="0" w:color="auto"/>
              <w:left w:val="single" w:sz="12" w:space="0" w:color="auto"/>
              <w:bottom w:val="single" w:sz="2" w:space="0" w:color="auto"/>
              <w:right w:val="single" w:sz="2" w:space="0" w:color="auto"/>
            </w:tcBorders>
          </w:tcPr>
          <w:p w14:paraId="3902DB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DA9DC5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3877B2D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631531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F1BF9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4130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2E3D5A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8EE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535FF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38D55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00C316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ED0C6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A58A39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8935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BDBC7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4E52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A58590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6A337622" w14:textId="77777777" w:rsidTr="000A1C3E">
        <w:tc>
          <w:tcPr>
            <w:tcW w:w="568" w:type="dxa"/>
            <w:tcBorders>
              <w:top w:val="single" w:sz="2" w:space="0" w:color="auto"/>
              <w:left w:val="single" w:sz="12" w:space="0" w:color="auto"/>
              <w:bottom w:val="single" w:sz="2" w:space="0" w:color="auto"/>
              <w:right w:val="single" w:sz="2" w:space="0" w:color="auto"/>
            </w:tcBorders>
          </w:tcPr>
          <w:p w14:paraId="1321BD3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065AA0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273777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15F0378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B8E06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2A44C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41604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E5D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42E55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064B3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1240D2B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DFB21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BFAB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118F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BCE3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47BDF3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F2E9C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027EE6B5" w14:textId="77777777" w:rsidTr="000A1C3E">
        <w:tc>
          <w:tcPr>
            <w:tcW w:w="568" w:type="dxa"/>
            <w:tcBorders>
              <w:top w:val="single" w:sz="2" w:space="0" w:color="auto"/>
              <w:left w:val="single" w:sz="12" w:space="0" w:color="auto"/>
              <w:bottom w:val="single" w:sz="2" w:space="0" w:color="auto"/>
              <w:right w:val="single" w:sz="2" w:space="0" w:color="auto"/>
            </w:tcBorders>
          </w:tcPr>
          <w:p w14:paraId="5347D8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6412B8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D2EDC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59CF6A7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533D9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12DE8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43D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430541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D17FD6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C6158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5D7A9E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21157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4116F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01B36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F1084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B1217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15CDC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79BA28C" w14:textId="77777777" w:rsidTr="000A1C3E">
        <w:tc>
          <w:tcPr>
            <w:tcW w:w="568" w:type="dxa"/>
            <w:tcBorders>
              <w:top w:val="single" w:sz="2" w:space="0" w:color="auto"/>
              <w:left w:val="single" w:sz="12" w:space="0" w:color="auto"/>
              <w:bottom w:val="single" w:sz="2" w:space="0" w:color="auto"/>
              <w:right w:val="single" w:sz="2" w:space="0" w:color="auto"/>
            </w:tcBorders>
          </w:tcPr>
          <w:p w14:paraId="5965581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FF135E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3AD13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21D3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8E1C6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8098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5F2A7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5EC2FE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0F69E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2FC3E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37A56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74A87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12E95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33824C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E91E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5797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38244F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DE9EFA2" w14:textId="77777777" w:rsidTr="000A1C3E">
        <w:tc>
          <w:tcPr>
            <w:tcW w:w="568" w:type="dxa"/>
            <w:tcBorders>
              <w:top w:val="single" w:sz="2" w:space="0" w:color="auto"/>
              <w:left w:val="single" w:sz="12" w:space="0" w:color="auto"/>
              <w:bottom w:val="single" w:sz="2" w:space="0" w:color="auto"/>
              <w:right w:val="single" w:sz="2" w:space="0" w:color="auto"/>
            </w:tcBorders>
          </w:tcPr>
          <w:p w14:paraId="08B7BC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BBE23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85CBC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8BD31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D2C399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4AB72C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5F63A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680022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E02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CE17C2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163C95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C30EAA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6B16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4F19B9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3EB70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A4A035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46E7E2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0667DC" w14:textId="77777777" w:rsidTr="000A1C3E">
        <w:tc>
          <w:tcPr>
            <w:tcW w:w="568" w:type="dxa"/>
            <w:tcBorders>
              <w:top w:val="single" w:sz="2" w:space="0" w:color="auto"/>
              <w:left w:val="single" w:sz="12" w:space="0" w:color="auto"/>
              <w:bottom w:val="single" w:sz="2" w:space="0" w:color="auto"/>
              <w:right w:val="single" w:sz="2" w:space="0" w:color="auto"/>
            </w:tcBorders>
          </w:tcPr>
          <w:p w14:paraId="129B21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646B6F9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8A4B25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15AC6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27F7D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FFFF61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8FC9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C2BCD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651E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D4CD46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77D2B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7FF08D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E03F6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1576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74D3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7DE28B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40CD1E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75B7BEB" w14:textId="77777777" w:rsidTr="000A1C3E">
        <w:tc>
          <w:tcPr>
            <w:tcW w:w="568" w:type="dxa"/>
            <w:tcBorders>
              <w:top w:val="single" w:sz="2" w:space="0" w:color="auto"/>
              <w:left w:val="single" w:sz="12" w:space="0" w:color="auto"/>
              <w:bottom w:val="single" w:sz="2" w:space="0" w:color="auto"/>
              <w:right w:val="single" w:sz="2" w:space="0" w:color="auto"/>
            </w:tcBorders>
          </w:tcPr>
          <w:p w14:paraId="48CB30E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620AA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E4ADE4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93D43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7E4E72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28F1E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8ACEE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32F9C8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495AF0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D6794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9C360D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673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D524FE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9CF12E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14E92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426B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10285BE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26D669B" w14:textId="77777777" w:rsidTr="000A1C3E">
        <w:tc>
          <w:tcPr>
            <w:tcW w:w="568" w:type="dxa"/>
            <w:tcBorders>
              <w:top w:val="single" w:sz="2" w:space="0" w:color="auto"/>
              <w:left w:val="single" w:sz="12" w:space="0" w:color="auto"/>
              <w:bottom w:val="single" w:sz="12" w:space="0" w:color="auto"/>
              <w:right w:val="single" w:sz="2" w:space="0" w:color="auto"/>
            </w:tcBorders>
          </w:tcPr>
          <w:p w14:paraId="0BADEAF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12" w:space="0" w:color="auto"/>
              <w:right w:val="single" w:sz="2" w:space="0" w:color="auto"/>
            </w:tcBorders>
          </w:tcPr>
          <w:p w14:paraId="2A1CFF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12" w:space="0" w:color="auto"/>
              <w:right w:val="single" w:sz="2" w:space="0" w:color="auto"/>
            </w:tcBorders>
          </w:tcPr>
          <w:p w14:paraId="358644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12" w:space="0" w:color="auto"/>
              <w:right w:val="single" w:sz="2" w:space="0" w:color="auto"/>
            </w:tcBorders>
          </w:tcPr>
          <w:p w14:paraId="7B01E4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12" w:space="0" w:color="auto"/>
              <w:right w:val="single" w:sz="2" w:space="0" w:color="auto"/>
            </w:tcBorders>
          </w:tcPr>
          <w:p w14:paraId="129CF4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6B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819CB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10A1CF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981E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8E4FDF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2" w:space="0" w:color="auto"/>
            </w:tcBorders>
          </w:tcPr>
          <w:p w14:paraId="73EFEC5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564A5F8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E3FB8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D97D26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46EFF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1581B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12" w:space="0" w:color="auto"/>
            </w:tcBorders>
          </w:tcPr>
          <w:p w14:paraId="0C19BCD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3C994736" w14:textId="77777777" w:rsidTr="000A1C3E">
        <w:tc>
          <w:tcPr>
            <w:tcW w:w="568" w:type="dxa"/>
            <w:vMerge w:val="restart"/>
            <w:tcBorders>
              <w:top w:val="single" w:sz="12" w:space="0" w:color="auto"/>
              <w:left w:val="single" w:sz="12" w:space="0" w:color="auto"/>
              <w:bottom w:val="single" w:sz="12" w:space="0" w:color="auto"/>
              <w:right w:val="single" w:sz="2" w:space="0" w:color="auto"/>
            </w:tcBorders>
            <w:vAlign w:val="center"/>
            <w:hideMark/>
          </w:tcPr>
          <w:p w14:paraId="4A06297E" w14:textId="77777777" w:rsidR="00FE0143" w:rsidRPr="00C77475" w:rsidRDefault="00FE0143" w:rsidP="000A1C3E">
            <w:pPr>
              <w:spacing w:after="120" w:line="254" w:lineRule="auto"/>
              <w:ind w:left="-676" w:firstLine="558"/>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697290CD"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B29F3F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3824A3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7865EC0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791CD6C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6267A1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FD7114"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5F4DA8E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15567EE"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0480F04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618E8CF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4C2A9E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2AFD22B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C2A975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7E12FB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4DE7B8C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DA859B9"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4E86E7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286147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6FF0D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71B5B19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626B536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A6CB8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92C6EC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24F07C3D"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38DAF432"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42D6F94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C2708B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1085429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6358A8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5B3E293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7AC0954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bl>
    <w:p w14:paraId="48A2D755" w14:textId="77777777" w:rsidR="00FE0143" w:rsidRPr="00C77475" w:rsidRDefault="00FE0143" w:rsidP="00FE0143">
      <w:pPr>
        <w:spacing w:after="0" w:line="240" w:lineRule="auto"/>
        <w:ind w:firstLine="425"/>
        <w:jc w:val="both"/>
        <w:rPr>
          <w:rFonts w:ascii="Times New Roman" w:eastAsia="Calibri" w:hAnsi="Times New Roman" w:cs="Times New Roman"/>
          <w:sz w:val="24"/>
        </w:rPr>
      </w:pPr>
      <w:r w:rsidRPr="00C77475">
        <w:rPr>
          <w:rFonts w:ascii="Times New Roman" w:eastAsia="Calibri" w:hAnsi="Times New Roman" w:cs="Times New Roman"/>
          <w:sz w:val="24"/>
        </w:rPr>
        <w:t>* Pildoma tik tuo atveju, jeigu sutarties galiojimo metu Darbų vykdymo grafikas yra atnaujinamas, nurodant atnaujinimo priežastį. Kiekvieną kartą atnaujinant Darbų vykdymo grafiką, pildoma nauja eilutė, kurioje praėjusiuose mėnesiuose turi būti įrašomas faktas – atliktų darbų vertės, o ateinančiuose – pakoreguotas planas.</w:t>
      </w:r>
    </w:p>
    <w:p w14:paraId="2A2BA834" w14:textId="77777777" w:rsidR="00FE0143" w:rsidRPr="00C77475" w:rsidRDefault="00FE0143" w:rsidP="00FE0143">
      <w:pPr>
        <w:suppressAutoHyphens/>
        <w:spacing w:after="0" w:line="240" w:lineRule="auto"/>
        <w:ind w:firstLine="567"/>
        <w:jc w:val="both"/>
        <w:rPr>
          <w:rFonts w:ascii="Times New Roman" w:eastAsia="Calibri" w:hAnsi="Times New Roman" w:cs="Times New Roman"/>
          <w:b/>
          <w:sz w:val="24"/>
        </w:rPr>
      </w:pPr>
    </w:p>
    <w:p w14:paraId="67E0A1F0" w14:textId="77777777" w:rsidR="00FE0143" w:rsidRPr="00FC66B4" w:rsidRDefault="00FE0143" w:rsidP="00FE0143">
      <w:pPr>
        <w:suppressAutoHyphens/>
        <w:spacing w:after="0" w:line="240" w:lineRule="auto"/>
        <w:ind w:firstLine="567"/>
        <w:jc w:val="both"/>
        <w:rPr>
          <w:rFonts w:ascii="Times New Roman" w:eastAsia="Calibri" w:hAnsi="Times New Roman" w:cs="Times New Roman"/>
          <w:bCs/>
          <w:i/>
          <w:iCs/>
          <w:sz w:val="24"/>
        </w:rPr>
      </w:pPr>
      <w:r w:rsidRPr="00C77475">
        <w:rPr>
          <w:rFonts w:ascii="Times New Roman" w:eastAsia="Calibri" w:hAnsi="Times New Roman" w:cs="Times New Roman"/>
          <w:bCs/>
          <w:i/>
          <w:iCs/>
          <w:sz w:val="24"/>
        </w:rPr>
        <w:t>(Sutarties vykdymo metu šio grafiko forma gali būti keičiama)</w:t>
      </w:r>
    </w:p>
    <w:p w14:paraId="2FB1663B" w14:textId="77777777" w:rsidR="00FE0143" w:rsidRPr="00FC66B4" w:rsidRDefault="00FE0143" w:rsidP="00FE0143">
      <w:pPr>
        <w:spacing w:after="0" w:line="240" w:lineRule="auto"/>
        <w:jc w:val="both"/>
        <w:rPr>
          <w:rFonts w:ascii="Times New Roman" w:eastAsia="Calibri" w:hAnsi="Times New Roman" w:cs="Times New Roman"/>
          <w:b/>
        </w:rPr>
      </w:pPr>
    </w:p>
    <w:p w14:paraId="43ABAA71" w14:textId="77777777" w:rsidR="00FE0143" w:rsidRPr="00FC66B4" w:rsidRDefault="00FE0143" w:rsidP="00FE0143">
      <w:pPr>
        <w:spacing w:after="0" w:line="240" w:lineRule="auto"/>
        <w:ind w:left="284"/>
        <w:jc w:val="both"/>
        <w:rPr>
          <w:rFonts w:ascii="Times New Roman" w:eastAsia="Calibri" w:hAnsi="Times New Roman" w:cs="Times New Roman"/>
          <w:sz w:val="24"/>
        </w:rPr>
      </w:pPr>
    </w:p>
    <w:p w14:paraId="2BB6960E" w14:textId="77777777" w:rsidR="00FE0143" w:rsidRPr="00FC66B4" w:rsidRDefault="00FE0143" w:rsidP="00FE0143">
      <w:pPr>
        <w:spacing w:after="0" w:line="240" w:lineRule="auto"/>
        <w:ind w:left="284"/>
        <w:jc w:val="both"/>
        <w:rPr>
          <w:rFonts w:ascii="Times New Roman" w:eastAsia="Calibri" w:hAnsi="Times New Roman" w:cs="Times New Roman"/>
          <w:sz w:val="24"/>
        </w:rPr>
      </w:pPr>
      <w:r w:rsidRPr="00FC66B4">
        <w:rPr>
          <w:rFonts w:ascii="Times New Roman" w:eastAsia="Calibri" w:hAnsi="Times New Roman" w:cs="Times New Roman"/>
          <w:sz w:val="24"/>
        </w:rPr>
        <w:t>_____________________________</w:t>
      </w:r>
      <w:r w:rsidRPr="00FC66B4">
        <w:rPr>
          <w:rFonts w:ascii="Times New Roman" w:eastAsia="Calibri" w:hAnsi="Times New Roman" w:cs="Times New Roman"/>
          <w:sz w:val="24"/>
        </w:rPr>
        <w:tab/>
      </w:r>
      <w:r w:rsidRPr="00FC66B4">
        <w:rPr>
          <w:rFonts w:ascii="Times New Roman" w:eastAsia="Calibri" w:hAnsi="Times New Roman" w:cs="Times New Roman"/>
          <w:sz w:val="24"/>
        </w:rPr>
        <w:tab/>
        <w:t>________</w:t>
      </w:r>
      <w:r w:rsidRPr="00FC66B4">
        <w:rPr>
          <w:rFonts w:ascii="Times New Roman" w:eastAsia="Calibri" w:hAnsi="Times New Roman" w:cs="Times New Roman"/>
          <w:sz w:val="24"/>
        </w:rPr>
        <w:tab/>
        <w:t xml:space="preserve">         ____________________</w:t>
      </w:r>
    </w:p>
    <w:p w14:paraId="16A76B3C" w14:textId="77777777" w:rsidR="00FE0143" w:rsidRPr="00FC66B4" w:rsidRDefault="00FE0143" w:rsidP="00FE0143">
      <w:pPr>
        <w:spacing w:after="0" w:line="240" w:lineRule="auto"/>
        <w:ind w:left="284" w:firstLine="567"/>
        <w:jc w:val="both"/>
        <w:rPr>
          <w:rFonts w:ascii="Times New Roman" w:eastAsia="Calibri" w:hAnsi="Times New Roman" w:cs="Times New Roman"/>
          <w:i/>
          <w:sz w:val="24"/>
        </w:rPr>
      </w:pPr>
      <w:r w:rsidRPr="00FC66B4">
        <w:rPr>
          <w:rFonts w:ascii="Times New Roman" w:eastAsia="Calibri" w:hAnsi="Times New Roman" w:cs="Times New Roman"/>
          <w:i/>
          <w:sz w:val="24"/>
        </w:rPr>
        <w:t>(įgalioto asmens pareigos)</w:t>
      </w:r>
      <w:r w:rsidRPr="00FC66B4">
        <w:rPr>
          <w:rFonts w:ascii="Times New Roman" w:eastAsia="Calibri" w:hAnsi="Times New Roman" w:cs="Times New Roman"/>
          <w:i/>
          <w:sz w:val="24"/>
        </w:rPr>
        <w:tab/>
      </w:r>
      <w:r w:rsidRPr="00FC66B4">
        <w:rPr>
          <w:rFonts w:ascii="Times New Roman" w:eastAsia="Calibri" w:hAnsi="Times New Roman" w:cs="Times New Roman"/>
          <w:i/>
          <w:sz w:val="24"/>
        </w:rPr>
        <w:tab/>
        <w:t>(parašas)</w:t>
      </w:r>
      <w:r w:rsidRPr="00FC66B4">
        <w:rPr>
          <w:rFonts w:ascii="Times New Roman" w:eastAsia="Calibri" w:hAnsi="Times New Roman" w:cs="Times New Roman"/>
          <w:i/>
          <w:sz w:val="24"/>
        </w:rPr>
        <w:tab/>
        <w:t xml:space="preserve">            (vardas ir pavardė)</w:t>
      </w:r>
    </w:p>
    <w:p w14:paraId="1777721E" w14:textId="5C619687" w:rsidR="00FE0143" w:rsidRDefault="00FE0143" w:rsidP="00FE0143">
      <w:pPr>
        <w:spacing w:after="0" w:line="240" w:lineRule="auto"/>
        <w:rPr>
          <w:rFonts w:ascii="Times New Roman" w:eastAsia="Calibri" w:hAnsi="Times New Roman" w:cs="Times New Roman"/>
          <w:sz w:val="24"/>
          <w:szCs w:val="24"/>
        </w:rPr>
      </w:pPr>
    </w:p>
    <w:p w14:paraId="26D8AAA3" w14:textId="7E6608CB" w:rsidR="00FE0143" w:rsidRDefault="00FE0143" w:rsidP="008106C3">
      <w:pPr>
        <w:spacing w:after="0" w:line="240" w:lineRule="auto"/>
        <w:ind w:left="5184"/>
        <w:rPr>
          <w:rFonts w:ascii="Times New Roman" w:eastAsia="Calibri" w:hAnsi="Times New Roman" w:cs="Times New Roman"/>
          <w:sz w:val="24"/>
          <w:szCs w:val="24"/>
        </w:rPr>
      </w:pPr>
    </w:p>
    <w:p w14:paraId="2B6C4F14" w14:textId="77777777" w:rsidR="00DC712C" w:rsidRPr="008106C3" w:rsidRDefault="00DC712C" w:rsidP="008106C3">
      <w:pPr>
        <w:spacing w:after="0" w:line="240" w:lineRule="auto"/>
        <w:ind w:left="5184"/>
        <w:rPr>
          <w:rFonts w:ascii="Times New Roman" w:eastAsia="Calibri" w:hAnsi="Times New Roman" w:cs="Times New Roman"/>
          <w:sz w:val="24"/>
          <w:szCs w:val="24"/>
        </w:rPr>
      </w:pP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54C5B93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03B38FCA" w14:textId="25592C79" w:rsidR="002823A8" w:rsidRPr="0069212F" w:rsidRDefault="002823A8" w:rsidP="002823A8">
      <w:pPr>
        <w:spacing w:after="0" w:line="240" w:lineRule="auto"/>
        <w:jc w:val="right"/>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69212F">
        <w:rPr>
          <w:rFonts w:ascii="Times New Roman" w:eastAsia="Times New Roman" w:hAnsi="Times New Roman" w:cs="Times New Roman"/>
          <w:b/>
          <w:sz w:val="24"/>
          <w:szCs w:val="24"/>
          <w:lang w:eastAsia="lt-LT"/>
        </w:rPr>
        <w:t>F-3</w:t>
      </w:r>
    </w:p>
    <w:p w14:paraId="1A9FD84E" w14:textId="53EEDE13"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p>
    <w:p w14:paraId="0B005AF5" w14:textId="77777777" w:rsidR="00017498" w:rsidRPr="00867225" w:rsidRDefault="00017498" w:rsidP="002823A8">
      <w:pPr>
        <w:spacing w:after="0" w:line="240" w:lineRule="auto"/>
        <w:jc w:val="both"/>
        <w:rPr>
          <w:rFonts w:ascii="Times New Roman" w:eastAsia="Times New Roman" w:hAnsi="Times New Roman" w:cs="Times New Roman"/>
          <w:sz w:val="16"/>
          <w:szCs w:val="16"/>
          <w:lang w:eastAsia="lt-LT"/>
        </w:rPr>
      </w:pPr>
    </w:p>
    <w:p w14:paraId="0139EA5A" w14:textId="3614B84B"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63D0F" w:rsidRDefault="002823A8" w:rsidP="002823A8">
      <w:pPr>
        <w:keepNext/>
        <w:spacing w:after="0" w:line="240" w:lineRule="auto"/>
        <w:jc w:val="center"/>
        <w:outlineLvl w:val="0"/>
        <w:rPr>
          <w:rFonts w:ascii="Times New Roman" w:eastAsia="Times New Roman" w:hAnsi="Times New Roman" w:cs="Times New Roman"/>
          <w:b/>
          <w:lang w:eastAsia="lt-LT"/>
        </w:rPr>
      </w:pPr>
      <w:r w:rsidRPr="00963D0F">
        <w:rPr>
          <w:rFonts w:ascii="Times New Roman" w:eastAsia="Times New Roman" w:hAnsi="Times New Roman" w:cs="Times New Roman"/>
          <w:b/>
          <w:lang w:eastAsia="lt-LT"/>
        </w:rPr>
        <w:t>Atliktų darbų ir išlaidų apmokėjimo</w:t>
      </w:r>
    </w:p>
    <w:p w14:paraId="519DE53E" w14:textId="75A27710" w:rsidR="002823A8" w:rsidRPr="00411B9B" w:rsidRDefault="002823A8" w:rsidP="00411B9B">
      <w:pPr>
        <w:keepNext/>
        <w:spacing w:after="0" w:line="240" w:lineRule="auto"/>
        <w:jc w:val="center"/>
        <w:outlineLvl w:val="0"/>
        <w:rPr>
          <w:rFonts w:ascii="Times New Roman" w:eastAsia="Times New Roman" w:hAnsi="Times New Roman" w:cs="Times New Roman"/>
          <w:b/>
          <w:lang w:eastAsia="lt-LT"/>
        </w:rPr>
      </w:pPr>
      <w:r w:rsidRPr="00963D0F">
        <w:rPr>
          <w:rFonts w:ascii="Times New Roman" w:eastAsia="Times New Roman" w:hAnsi="Times New Roman" w:cs="Times New Roman"/>
          <w:b/>
          <w:lang w:eastAsia="lt-LT"/>
        </w:rPr>
        <w:t xml:space="preserve">P A Ž Y M A </w:t>
      </w:r>
      <w:r w:rsidR="00411B9B">
        <w:rPr>
          <w:rFonts w:ascii="Times New Roman" w:eastAsia="Times New Roman" w:hAnsi="Times New Roman" w:cs="Times New Roman"/>
          <w:b/>
          <w:lang w:eastAsia="lt-LT"/>
        </w:rPr>
        <w:t xml:space="preserve"> </w:t>
      </w:r>
      <w:r w:rsidRPr="00963D0F">
        <w:rPr>
          <w:rFonts w:ascii="Times New Roman" w:eastAsia="Times New Roman" w:hAnsi="Times New Roman" w:cs="Times New Roman"/>
          <w:b/>
          <w:lang w:eastAsia="lt-LT"/>
        </w:rPr>
        <w:t>Nr.</w:t>
      </w:r>
    </w:p>
    <w:p w14:paraId="317066BF" w14:textId="679FB9A9" w:rsidR="002823A8" w:rsidRPr="00963D0F" w:rsidRDefault="002823A8" w:rsidP="002823A8">
      <w:pPr>
        <w:spacing w:after="0" w:line="240" w:lineRule="auto"/>
        <w:jc w:val="center"/>
        <w:rPr>
          <w:rFonts w:ascii="Times New Roman" w:eastAsia="Times New Roman" w:hAnsi="Times New Roman" w:cs="Times New Roman"/>
          <w:sz w:val="24"/>
          <w:szCs w:val="24"/>
          <w:lang w:eastAsia="lt-LT"/>
        </w:rPr>
      </w:pPr>
      <w:r w:rsidRPr="00963D0F">
        <w:rPr>
          <w:rFonts w:ascii="Times New Roman" w:eastAsia="Times New Roman" w:hAnsi="Times New Roman" w:cs="Times New Roman"/>
          <w:sz w:val="24"/>
          <w:szCs w:val="24"/>
          <w:lang w:eastAsia="lt-LT"/>
        </w:rPr>
        <w:t>202</w:t>
      </w:r>
      <w:r w:rsidR="00096CE2" w:rsidRPr="00963D0F">
        <w:rPr>
          <w:rFonts w:ascii="Times New Roman" w:eastAsia="Times New Roman" w:hAnsi="Times New Roman" w:cs="Times New Roman"/>
          <w:sz w:val="24"/>
          <w:szCs w:val="24"/>
          <w:lang w:eastAsia="lt-LT"/>
        </w:rPr>
        <w:t>5</w:t>
      </w:r>
      <w:r w:rsidRPr="00963D0F">
        <w:rPr>
          <w:rFonts w:ascii="Times New Roman" w:eastAsia="Times New Roman" w:hAnsi="Times New Roman" w:cs="Times New Roman"/>
          <w:sz w:val="24"/>
          <w:szCs w:val="24"/>
          <w:lang w:eastAsia="lt-LT"/>
        </w:rPr>
        <w:t xml:space="preserve"> m. </w:t>
      </w:r>
      <w:r w:rsidR="00411B9B">
        <w:rPr>
          <w:rFonts w:ascii="Times New Roman" w:eastAsia="Times New Roman" w:hAnsi="Times New Roman" w:cs="Times New Roman"/>
          <w:sz w:val="24"/>
          <w:szCs w:val="24"/>
          <w:lang w:eastAsia="lt-LT"/>
        </w:rPr>
        <w:t>__________________</w:t>
      </w:r>
      <w:r w:rsidRPr="00963D0F">
        <w:rPr>
          <w:rFonts w:ascii="Times New Roman" w:eastAsia="Times New Roman" w:hAnsi="Times New Roman" w:cs="Times New Roman"/>
          <w:sz w:val="24"/>
          <w:szCs w:val="24"/>
          <w:lang w:eastAsia="lt-LT"/>
        </w:rPr>
        <w:t xml:space="preserve"> mėn. </w:t>
      </w:r>
    </w:p>
    <w:p w14:paraId="40228474" w14:textId="5B6B1F3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00411B9B">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(Eur, ct)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574"/>
        <w:gridCol w:w="1248"/>
        <w:gridCol w:w="1116"/>
        <w:gridCol w:w="1128"/>
        <w:gridCol w:w="1289"/>
        <w:gridCol w:w="1040"/>
        <w:gridCol w:w="1037"/>
        <w:gridCol w:w="1033"/>
        <w:gridCol w:w="1041"/>
        <w:gridCol w:w="1038"/>
        <w:gridCol w:w="1087"/>
      </w:tblGrid>
      <w:tr w:rsidR="006F2309" w:rsidRPr="00867225" w14:paraId="69978961" w14:textId="77777777" w:rsidTr="006F2309">
        <w:trPr>
          <w:trHeight w:val="375"/>
        </w:trPr>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Eil. Nr.</w:t>
            </w:r>
          </w:p>
        </w:tc>
        <w:tc>
          <w:tcPr>
            <w:tcW w:w="3574"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Objekto pavadinimas</w:t>
            </w:r>
          </w:p>
        </w:tc>
        <w:tc>
          <w:tcPr>
            <w:tcW w:w="1248" w:type="dxa"/>
            <w:vMerge w:val="restart"/>
            <w:tcBorders>
              <w:top w:val="single" w:sz="4" w:space="0" w:color="auto"/>
              <w:left w:val="single" w:sz="4" w:space="0" w:color="auto"/>
              <w:right w:val="single" w:sz="4" w:space="0" w:color="auto"/>
            </w:tcBorders>
          </w:tcPr>
          <w:p w14:paraId="3F683DDA"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Sutarties su AB „Via Lietuva“</w:t>
            </w:r>
          </w:p>
          <w:p w14:paraId="0ABC0E4F" w14:textId="26640ED0"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Nr.</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5FEDEA65" w14:textId="3986FD9C"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Rangos sutarties (</w:t>
            </w:r>
            <w:proofErr w:type="spellStart"/>
            <w:r w:rsidRPr="00867225">
              <w:rPr>
                <w:rFonts w:ascii="Times New Roman" w:eastAsia="Times New Roman" w:hAnsi="Times New Roman" w:cs="Times New Roman"/>
                <w:sz w:val="20"/>
                <w:szCs w:val="20"/>
                <w:lang w:eastAsia="lt-LT"/>
              </w:rPr>
              <w:t>pap</w:t>
            </w:r>
            <w:proofErr w:type="spellEnd"/>
            <w:r w:rsidRPr="00867225">
              <w:rPr>
                <w:rFonts w:ascii="Times New Roman" w:eastAsia="Times New Roman" w:hAnsi="Times New Roman" w:cs="Times New Roman"/>
                <w:sz w:val="20"/>
                <w:szCs w:val="20"/>
                <w:lang w:eastAsia="lt-LT"/>
              </w:rPr>
              <w:t>. susitarimų) Nr.</w:t>
            </w:r>
          </w:p>
          <w:p w14:paraId="45461229"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77B75058"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Objekto kaina</w:t>
            </w:r>
          </w:p>
          <w:p w14:paraId="2C339732" w14:textId="0930052D"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 PVM)</w:t>
            </w:r>
          </w:p>
        </w:tc>
        <w:tc>
          <w:tcPr>
            <w:tcW w:w="7565" w:type="dxa"/>
            <w:gridSpan w:val="7"/>
            <w:tcBorders>
              <w:top w:val="single" w:sz="4" w:space="0" w:color="auto"/>
              <w:left w:val="single" w:sz="4" w:space="0" w:color="auto"/>
              <w:bottom w:val="single" w:sz="4" w:space="0" w:color="auto"/>
              <w:right w:val="single" w:sz="4" w:space="0" w:color="auto"/>
            </w:tcBorders>
            <w:vAlign w:val="center"/>
            <w:hideMark/>
          </w:tcPr>
          <w:p w14:paraId="523C2D02"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Atlikta darbų</w:t>
            </w:r>
          </w:p>
        </w:tc>
      </w:tr>
      <w:tr w:rsidR="006F2309" w:rsidRPr="00867225" w14:paraId="3019C3C4" w14:textId="77777777" w:rsidTr="006F230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14:paraId="072CF26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248" w:type="dxa"/>
            <w:vMerge/>
            <w:tcBorders>
              <w:left w:val="single" w:sz="4" w:space="0" w:color="auto"/>
              <w:right w:val="single" w:sz="4" w:space="0" w:color="auto"/>
            </w:tcBorders>
          </w:tcPr>
          <w:p w14:paraId="4FAA16AC"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0045006B" w14:textId="6B7DAEDC"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22DC6FC"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66652FBA"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 xml:space="preserve">Nuo statybos pradžios </w:t>
            </w:r>
          </w:p>
          <w:p w14:paraId="6137A1A4" w14:textId="4E44A5F3"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(su PVM)</w:t>
            </w:r>
          </w:p>
        </w:tc>
        <w:tc>
          <w:tcPr>
            <w:tcW w:w="3110"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Nuo metų pradžios</w:t>
            </w:r>
          </w:p>
        </w:tc>
        <w:tc>
          <w:tcPr>
            <w:tcW w:w="3166"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Per ataskaitinį laikotarpį</w:t>
            </w:r>
          </w:p>
        </w:tc>
      </w:tr>
      <w:tr w:rsidR="006F2309" w:rsidRPr="00867225" w14:paraId="09E4BA3F" w14:textId="77777777" w:rsidTr="006F230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14:paraId="7FB3D9B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248" w:type="dxa"/>
            <w:vMerge/>
            <w:tcBorders>
              <w:left w:val="single" w:sz="4" w:space="0" w:color="auto"/>
              <w:bottom w:val="single" w:sz="4" w:space="0" w:color="auto"/>
              <w:right w:val="single" w:sz="4" w:space="0" w:color="auto"/>
            </w:tcBorders>
          </w:tcPr>
          <w:p w14:paraId="3C4EABF7"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68C1E57E" w14:textId="4B349BED"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18E009E"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6F2309" w:rsidRPr="00867225" w:rsidRDefault="006F2309" w:rsidP="00841091">
            <w:pPr>
              <w:spacing w:after="0" w:line="240" w:lineRule="auto"/>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Darbų vertė</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PVM</w:t>
            </w:r>
          </w:p>
        </w:tc>
        <w:tc>
          <w:tcPr>
            <w:tcW w:w="1033" w:type="dxa"/>
            <w:tcBorders>
              <w:top w:val="single" w:sz="4" w:space="0" w:color="auto"/>
              <w:left w:val="single" w:sz="4" w:space="0" w:color="auto"/>
              <w:bottom w:val="single" w:sz="4" w:space="0" w:color="auto"/>
              <w:right w:val="single" w:sz="4" w:space="0" w:color="auto"/>
            </w:tcBorders>
            <w:vAlign w:val="center"/>
            <w:hideMark/>
          </w:tcPr>
          <w:p w14:paraId="618F8F28" w14:textId="0F7DC242"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Viso</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Darbų vertė</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PVM</w:t>
            </w:r>
          </w:p>
        </w:tc>
        <w:tc>
          <w:tcPr>
            <w:tcW w:w="1087" w:type="dxa"/>
            <w:tcBorders>
              <w:top w:val="single" w:sz="4" w:space="0" w:color="auto"/>
              <w:left w:val="single" w:sz="4" w:space="0" w:color="auto"/>
              <w:bottom w:val="single" w:sz="4" w:space="0" w:color="auto"/>
              <w:right w:val="single" w:sz="4" w:space="0" w:color="auto"/>
            </w:tcBorders>
            <w:vAlign w:val="center"/>
            <w:hideMark/>
          </w:tcPr>
          <w:p w14:paraId="02797E08" w14:textId="08AD49C1" w:rsidR="006F2309" w:rsidRPr="00867225" w:rsidRDefault="00867225" w:rsidP="00841091">
            <w:pPr>
              <w:spacing w:before="60" w:after="60" w:line="240" w:lineRule="auto"/>
              <w:jc w:val="center"/>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V</w:t>
            </w:r>
            <w:r w:rsidR="006F2309" w:rsidRPr="00867225">
              <w:rPr>
                <w:rFonts w:ascii="Times New Roman" w:eastAsia="Times New Roman" w:hAnsi="Times New Roman" w:cs="Times New Roman"/>
                <w:sz w:val="20"/>
                <w:szCs w:val="20"/>
                <w:lang w:eastAsia="lt-LT"/>
              </w:rPr>
              <w:t>iso</w:t>
            </w:r>
          </w:p>
        </w:tc>
      </w:tr>
      <w:tr w:rsidR="006F2309" w:rsidRPr="00867225" w14:paraId="68A38FE6" w14:textId="77777777" w:rsidTr="006F2309">
        <w:tc>
          <w:tcPr>
            <w:tcW w:w="532" w:type="dxa"/>
            <w:tcBorders>
              <w:top w:val="single" w:sz="4" w:space="0" w:color="auto"/>
              <w:left w:val="single" w:sz="4" w:space="0" w:color="auto"/>
              <w:bottom w:val="single" w:sz="4" w:space="0" w:color="auto"/>
              <w:right w:val="single" w:sz="4" w:space="0" w:color="auto"/>
            </w:tcBorders>
            <w:vAlign w:val="center"/>
            <w:hideMark/>
          </w:tcPr>
          <w:p w14:paraId="26C9C55A" w14:textId="4C67D12C"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1.</w:t>
            </w:r>
          </w:p>
        </w:tc>
        <w:tc>
          <w:tcPr>
            <w:tcW w:w="3574" w:type="dxa"/>
            <w:tcBorders>
              <w:top w:val="single" w:sz="4" w:space="0" w:color="auto"/>
              <w:left w:val="single" w:sz="4" w:space="0" w:color="auto"/>
              <w:bottom w:val="single" w:sz="4" w:space="0" w:color="auto"/>
              <w:right w:val="single" w:sz="4" w:space="0" w:color="auto"/>
            </w:tcBorders>
            <w:vAlign w:val="center"/>
            <w:hideMark/>
          </w:tcPr>
          <w:p w14:paraId="25BC322B" w14:textId="40131B94" w:rsidR="006F2309" w:rsidRPr="00867225" w:rsidRDefault="006F2309" w:rsidP="00841091">
            <w:pPr>
              <w:spacing w:before="60" w:after="60" w:line="240" w:lineRule="auto"/>
              <w:jc w:val="both"/>
              <w:rPr>
                <w:rFonts w:ascii="Times New Roman" w:hAnsi="Times New Roman" w:cs="Times New Roman"/>
                <w:sz w:val="20"/>
                <w:szCs w:val="20"/>
              </w:rPr>
            </w:pPr>
            <w:r w:rsidRPr="00867225">
              <w:rPr>
                <w:rFonts w:ascii="Times New Roman" w:hAnsi="Times New Roman" w:cs="Times New Roman"/>
                <w:sz w:val="20"/>
                <w:szCs w:val="20"/>
              </w:rPr>
              <w:t>Susisiekimo komunikacijų paskirties statinio – Jaunimo g., Ukmergės m., rekonstravimo ir paviršinių nuotekų tinklų statybos darbai,</w:t>
            </w:r>
          </w:p>
          <w:p w14:paraId="40AF3B59"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iš jų:</w:t>
            </w:r>
          </w:p>
        </w:tc>
        <w:tc>
          <w:tcPr>
            <w:tcW w:w="1248" w:type="dxa"/>
            <w:tcBorders>
              <w:top w:val="single" w:sz="4" w:space="0" w:color="auto"/>
              <w:left w:val="single" w:sz="4" w:space="0" w:color="auto"/>
              <w:bottom w:val="single" w:sz="4" w:space="0" w:color="auto"/>
              <w:right w:val="single" w:sz="4" w:space="0" w:color="auto"/>
            </w:tcBorders>
          </w:tcPr>
          <w:p w14:paraId="62C424BB"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hideMark/>
          </w:tcPr>
          <w:p w14:paraId="31686651" w14:textId="3127E68B"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0D2A0A9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20E5228B"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116AE040"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4C29C21A"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79084AE4"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4E2DF8C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54AEA092"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87" w:type="dxa"/>
            <w:tcBorders>
              <w:top w:val="single" w:sz="4" w:space="0" w:color="auto"/>
              <w:left w:val="single" w:sz="4" w:space="0" w:color="auto"/>
              <w:bottom w:val="single" w:sz="4" w:space="0" w:color="auto"/>
              <w:right w:val="single" w:sz="4" w:space="0" w:color="auto"/>
            </w:tcBorders>
          </w:tcPr>
          <w:p w14:paraId="4A52E18C"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r>
      <w:tr w:rsidR="006F2309" w:rsidRPr="00867225" w14:paraId="0776467F" w14:textId="77777777" w:rsidTr="006F2309">
        <w:tc>
          <w:tcPr>
            <w:tcW w:w="532" w:type="dxa"/>
            <w:tcBorders>
              <w:top w:val="single" w:sz="4" w:space="0" w:color="auto"/>
              <w:left w:val="single" w:sz="4" w:space="0" w:color="auto"/>
              <w:bottom w:val="single" w:sz="4" w:space="0" w:color="auto"/>
              <w:right w:val="single" w:sz="4" w:space="0" w:color="auto"/>
            </w:tcBorders>
          </w:tcPr>
          <w:p w14:paraId="6079714F"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3574" w:type="dxa"/>
            <w:tcBorders>
              <w:top w:val="single" w:sz="4" w:space="0" w:color="auto"/>
              <w:left w:val="single" w:sz="4" w:space="0" w:color="auto"/>
              <w:bottom w:val="single" w:sz="4" w:space="0" w:color="auto"/>
              <w:right w:val="single" w:sz="4" w:space="0" w:color="auto"/>
            </w:tcBorders>
            <w:hideMark/>
          </w:tcPr>
          <w:p w14:paraId="2DFCC40F" w14:textId="2E7EAAB6"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 xml:space="preserve">                                            KPPP lėšomis</w:t>
            </w:r>
          </w:p>
        </w:tc>
        <w:tc>
          <w:tcPr>
            <w:tcW w:w="1248" w:type="dxa"/>
            <w:tcBorders>
              <w:top w:val="single" w:sz="4" w:space="0" w:color="auto"/>
              <w:left w:val="single" w:sz="4" w:space="0" w:color="auto"/>
              <w:bottom w:val="single" w:sz="4" w:space="0" w:color="auto"/>
              <w:right w:val="single" w:sz="4" w:space="0" w:color="auto"/>
            </w:tcBorders>
          </w:tcPr>
          <w:p w14:paraId="43F91ED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1F183CB7" w14:textId="19C209A8"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7FDE00EF"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02D6C37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041582C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4846B7E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5C09FECF"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06813D52"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271A186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87" w:type="dxa"/>
            <w:tcBorders>
              <w:top w:val="single" w:sz="4" w:space="0" w:color="auto"/>
              <w:left w:val="single" w:sz="4" w:space="0" w:color="auto"/>
              <w:bottom w:val="single" w:sz="4" w:space="0" w:color="auto"/>
              <w:right w:val="single" w:sz="4" w:space="0" w:color="auto"/>
            </w:tcBorders>
          </w:tcPr>
          <w:p w14:paraId="2F27084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r>
      <w:tr w:rsidR="006F2309" w:rsidRPr="00867225" w14:paraId="6E203B27" w14:textId="77777777" w:rsidTr="006F2309">
        <w:tc>
          <w:tcPr>
            <w:tcW w:w="532" w:type="dxa"/>
            <w:tcBorders>
              <w:top w:val="single" w:sz="4" w:space="0" w:color="auto"/>
              <w:left w:val="single" w:sz="4" w:space="0" w:color="auto"/>
              <w:bottom w:val="single" w:sz="4" w:space="0" w:color="auto"/>
              <w:right w:val="single" w:sz="4" w:space="0" w:color="auto"/>
            </w:tcBorders>
          </w:tcPr>
          <w:p w14:paraId="5F7B256A" w14:textId="77777777" w:rsidR="006F2309" w:rsidRPr="00867225" w:rsidRDefault="006F2309" w:rsidP="00841091">
            <w:pPr>
              <w:spacing w:before="60" w:after="60" w:line="240" w:lineRule="auto"/>
              <w:jc w:val="center"/>
              <w:rPr>
                <w:rFonts w:ascii="Times New Roman" w:eastAsia="Times New Roman" w:hAnsi="Times New Roman" w:cs="Times New Roman"/>
                <w:sz w:val="20"/>
                <w:szCs w:val="20"/>
                <w:lang w:eastAsia="lt-LT"/>
              </w:rPr>
            </w:pPr>
          </w:p>
        </w:tc>
        <w:tc>
          <w:tcPr>
            <w:tcW w:w="3574" w:type="dxa"/>
            <w:tcBorders>
              <w:top w:val="single" w:sz="4" w:space="0" w:color="auto"/>
              <w:left w:val="single" w:sz="4" w:space="0" w:color="auto"/>
              <w:bottom w:val="single" w:sz="4" w:space="0" w:color="auto"/>
              <w:right w:val="single" w:sz="4" w:space="0" w:color="auto"/>
            </w:tcBorders>
            <w:hideMark/>
          </w:tcPr>
          <w:p w14:paraId="125744F4" w14:textId="29D59063" w:rsidR="006F2309" w:rsidRPr="00867225" w:rsidRDefault="006F2309" w:rsidP="00841091">
            <w:pPr>
              <w:spacing w:before="60" w:after="60" w:line="240" w:lineRule="auto"/>
              <w:jc w:val="right"/>
              <w:rPr>
                <w:rFonts w:ascii="Times New Roman" w:eastAsia="Times New Roman" w:hAnsi="Times New Roman" w:cs="Times New Roman"/>
                <w:sz w:val="20"/>
                <w:szCs w:val="20"/>
                <w:lang w:eastAsia="lt-LT"/>
              </w:rPr>
            </w:pPr>
            <w:r w:rsidRPr="00867225">
              <w:rPr>
                <w:rFonts w:ascii="Times New Roman" w:eastAsia="Times New Roman" w:hAnsi="Times New Roman" w:cs="Times New Roman"/>
                <w:sz w:val="20"/>
                <w:szCs w:val="20"/>
                <w:lang w:eastAsia="lt-LT"/>
              </w:rPr>
              <w:t>Savivaldybės biudžeto ir kt. lėšomis</w:t>
            </w:r>
          </w:p>
        </w:tc>
        <w:tc>
          <w:tcPr>
            <w:tcW w:w="1248" w:type="dxa"/>
            <w:tcBorders>
              <w:top w:val="single" w:sz="4" w:space="0" w:color="auto"/>
              <w:left w:val="single" w:sz="4" w:space="0" w:color="auto"/>
              <w:bottom w:val="single" w:sz="4" w:space="0" w:color="auto"/>
              <w:right w:val="single" w:sz="4" w:space="0" w:color="auto"/>
            </w:tcBorders>
          </w:tcPr>
          <w:p w14:paraId="54A729A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5BCD284F" w14:textId="4720E969"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68905635"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289" w:type="dxa"/>
            <w:tcBorders>
              <w:top w:val="single" w:sz="4" w:space="0" w:color="auto"/>
              <w:left w:val="single" w:sz="4" w:space="0" w:color="auto"/>
              <w:bottom w:val="single" w:sz="4" w:space="0" w:color="auto"/>
              <w:right w:val="single" w:sz="4" w:space="0" w:color="auto"/>
            </w:tcBorders>
          </w:tcPr>
          <w:p w14:paraId="04482498"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0" w:type="dxa"/>
            <w:tcBorders>
              <w:top w:val="single" w:sz="4" w:space="0" w:color="auto"/>
              <w:left w:val="single" w:sz="4" w:space="0" w:color="auto"/>
              <w:bottom w:val="single" w:sz="4" w:space="0" w:color="auto"/>
              <w:right w:val="single" w:sz="4" w:space="0" w:color="auto"/>
            </w:tcBorders>
          </w:tcPr>
          <w:p w14:paraId="5EB09FE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7" w:type="dxa"/>
            <w:tcBorders>
              <w:top w:val="single" w:sz="4" w:space="0" w:color="auto"/>
              <w:left w:val="single" w:sz="4" w:space="0" w:color="auto"/>
              <w:bottom w:val="single" w:sz="4" w:space="0" w:color="auto"/>
              <w:right w:val="single" w:sz="4" w:space="0" w:color="auto"/>
            </w:tcBorders>
          </w:tcPr>
          <w:p w14:paraId="38F4369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3" w:type="dxa"/>
            <w:tcBorders>
              <w:top w:val="single" w:sz="4" w:space="0" w:color="auto"/>
              <w:left w:val="single" w:sz="4" w:space="0" w:color="auto"/>
              <w:bottom w:val="single" w:sz="4" w:space="0" w:color="auto"/>
              <w:right w:val="single" w:sz="4" w:space="0" w:color="auto"/>
            </w:tcBorders>
          </w:tcPr>
          <w:p w14:paraId="0BDF237D"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41" w:type="dxa"/>
            <w:tcBorders>
              <w:top w:val="single" w:sz="4" w:space="0" w:color="auto"/>
              <w:left w:val="single" w:sz="4" w:space="0" w:color="auto"/>
              <w:bottom w:val="single" w:sz="4" w:space="0" w:color="auto"/>
              <w:right w:val="single" w:sz="4" w:space="0" w:color="auto"/>
            </w:tcBorders>
          </w:tcPr>
          <w:p w14:paraId="0A6123B7"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38" w:type="dxa"/>
            <w:tcBorders>
              <w:top w:val="single" w:sz="4" w:space="0" w:color="auto"/>
              <w:left w:val="single" w:sz="4" w:space="0" w:color="auto"/>
              <w:bottom w:val="single" w:sz="4" w:space="0" w:color="auto"/>
              <w:right w:val="single" w:sz="4" w:space="0" w:color="auto"/>
            </w:tcBorders>
          </w:tcPr>
          <w:p w14:paraId="4BA3EAE3"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c>
          <w:tcPr>
            <w:tcW w:w="1087" w:type="dxa"/>
            <w:tcBorders>
              <w:top w:val="single" w:sz="4" w:space="0" w:color="auto"/>
              <w:left w:val="single" w:sz="4" w:space="0" w:color="auto"/>
              <w:bottom w:val="single" w:sz="4" w:space="0" w:color="auto"/>
              <w:right w:val="single" w:sz="4" w:space="0" w:color="auto"/>
            </w:tcBorders>
          </w:tcPr>
          <w:p w14:paraId="6A76E446" w14:textId="77777777" w:rsidR="006F2309" w:rsidRPr="00867225" w:rsidRDefault="006F2309" w:rsidP="00841091">
            <w:pPr>
              <w:spacing w:before="60" w:after="60" w:line="240" w:lineRule="auto"/>
              <w:jc w:val="both"/>
              <w:rPr>
                <w:rFonts w:ascii="Times New Roman" w:eastAsia="Times New Roman" w:hAnsi="Times New Roman" w:cs="Times New Roman"/>
                <w:sz w:val="20"/>
                <w:szCs w:val="20"/>
                <w:lang w:eastAsia="lt-LT"/>
              </w:rPr>
            </w:pPr>
          </w:p>
        </w:tc>
      </w:tr>
    </w:tbl>
    <w:p w14:paraId="4C14F796" w14:textId="77777777" w:rsidR="00411B9B" w:rsidRPr="00867225" w:rsidRDefault="00411B9B" w:rsidP="002823A8">
      <w:pPr>
        <w:spacing w:after="0" w:line="240" w:lineRule="auto"/>
        <w:rPr>
          <w:rFonts w:ascii="Times New Roman" w:eastAsia="Times New Roman" w:hAnsi="Times New Roman" w:cs="Times New Roman"/>
          <w:sz w:val="24"/>
          <w:szCs w:val="24"/>
          <w:lang w:eastAsia="lt-LT"/>
        </w:rPr>
      </w:pPr>
    </w:p>
    <w:p w14:paraId="658A2C52" w14:textId="3ABD7A92" w:rsidR="002823A8" w:rsidRPr="00867225" w:rsidRDefault="002823A8" w:rsidP="002823A8">
      <w:pPr>
        <w:spacing w:after="0" w:line="240" w:lineRule="auto"/>
        <w:rPr>
          <w:rFonts w:ascii="Times New Roman" w:eastAsia="Times New Roman" w:hAnsi="Times New Roman" w:cs="Times New Roman"/>
          <w:lang w:eastAsia="lt-LT"/>
        </w:rPr>
      </w:pPr>
      <w:r w:rsidRPr="00867225">
        <w:rPr>
          <w:rFonts w:ascii="Times New Roman" w:eastAsia="Times New Roman" w:hAnsi="Times New Roman" w:cs="Times New Roman"/>
          <w:b/>
          <w:lang w:eastAsia="lt-LT"/>
        </w:rPr>
        <w:t>Techninis prižiūrėtojas:</w:t>
      </w:r>
      <w:r w:rsidRPr="00867225">
        <w:rPr>
          <w:rFonts w:ascii="Times New Roman" w:eastAsia="Times New Roman" w:hAnsi="Times New Roman" w:cs="Times New Roman"/>
          <w:lang w:eastAsia="lt-LT"/>
        </w:rPr>
        <w:tab/>
        <w:t>………………………………………………..</w:t>
      </w:r>
    </w:p>
    <w:p w14:paraId="6729DB03" w14:textId="37CAAA48" w:rsidR="00017498" w:rsidRPr="00867225" w:rsidRDefault="002823A8" w:rsidP="00867225">
      <w:pPr>
        <w:spacing w:after="0" w:line="240" w:lineRule="auto"/>
        <w:rPr>
          <w:rFonts w:ascii="Times New Roman" w:eastAsia="Times New Roman" w:hAnsi="Times New Roman" w:cs="Times New Roman"/>
          <w:lang w:eastAsia="lt-LT"/>
        </w:rPr>
      </w:pPr>
      <w:r w:rsidRPr="00867225">
        <w:rPr>
          <w:rFonts w:ascii="Times New Roman" w:eastAsia="Times New Roman" w:hAnsi="Times New Roman" w:cs="Times New Roman"/>
          <w:lang w:eastAsia="lt-LT"/>
        </w:rPr>
        <w:t>Atestato Nr.</w:t>
      </w:r>
    </w:p>
    <w:p w14:paraId="74F35B0E" w14:textId="77777777" w:rsidR="00867225" w:rsidRPr="00867225" w:rsidRDefault="00867225" w:rsidP="00867225">
      <w:pPr>
        <w:spacing w:after="0" w:line="240" w:lineRule="auto"/>
        <w:rPr>
          <w:rFonts w:ascii="Times New Roman" w:eastAsia="Times New Roman" w:hAnsi="Times New Roman" w:cs="Times New Roman"/>
          <w:sz w:val="24"/>
          <w:szCs w:val="24"/>
          <w:lang w:eastAsia="lt-LT"/>
        </w:rPr>
      </w:pPr>
    </w:p>
    <w:p w14:paraId="3FB326AD" w14:textId="6CE85AE1" w:rsidR="002823A8" w:rsidRPr="00867225" w:rsidRDefault="002823A8" w:rsidP="00867225">
      <w:pPr>
        <w:spacing w:before="60" w:after="60" w:line="240" w:lineRule="auto"/>
        <w:ind w:firstLine="1296"/>
        <w:jc w:val="both"/>
        <w:rPr>
          <w:rFonts w:ascii="Times New Roman" w:eastAsia="Times New Roman" w:hAnsi="Times New Roman" w:cs="Times New Roman"/>
          <w:b/>
          <w:lang w:eastAsia="lt-LT"/>
        </w:rPr>
      </w:pPr>
      <w:r w:rsidRPr="00867225">
        <w:rPr>
          <w:rFonts w:ascii="Times New Roman" w:eastAsia="Times New Roman" w:hAnsi="Times New Roman" w:cs="Times New Roman"/>
          <w:b/>
          <w:lang w:eastAsia="lt-LT"/>
        </w:rPr>
        <w:t>Užsakovas:</w:t>
      </w:r>
      <w:r w:rsidRPr="00867225">
        <w:rPr>
          <w:rFonts w:ascii="Times New Roman" w:eastAsia="Times New Roman" w:hAnsi="Times New Roman" w:cs="Times New Roman"/>
          <w:lang w:eastAsia="lt-LT"/>
        </w:rPr>
        <w:tab/>
        <w:t>………………………………..</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b/>
          <w:lang w:eastAsia="lt-LT"/>
        </w:rPr>
        <w:t>Rangovas</w:t>
      </w:r>
      <w:r w:rsidR="00867225" w:rsidRPr="00867225">
        <w:rPr>
          <w:rFonts w:ascii="Times New Roman" w:eastAsia="Times New Roman" w:hAnsi="Times New Roman" w:cs="Times New Roman"/>
          <w:b/>
          <w:lang w:eastAsia="lt-LT"/>
        </w:rPr>
        <w:t>:</w:t>
      </w:r>
    </w:p>
    <w:p w14:paraId="56DF930A" w14:textId="5CA8A0C8" w:rsidR="002823A8" w:rsidRPr="00867225" w:rsidRDefault="002823A8" w:rsidP="00285836">
      <w:pPr>
        <w:spacing w:before="60" w:after="60" w:line="240" w:lineRule="auto"/>
        <w:ind w:firstLine="1296"/>
        <w:contextualSpacing/>
        <w:jc w:val="both"/>
        <w:rPr>
          <w:rFonts w:ascii="Times New Roman" w:eastAsia="Times New Roman" w:hAnsi="Times New Roman" w:cs="Times New Roman"/>
          <w:lang w:eastAsia="lt-LT"/>
        </w:rPr>
      </w:pPr>
      <w:r w:rsidRPr="00867225">
        <w:rPr>
          <w:rFonts w:ascii="Times New Roman" w:eastAsia="Times New Roman" w:hAnsi="Times New Roman" w:cs="Times New Roman"/>
          <w:lang w:eastAsia="lt-LT"/>
        </w:rPr>
        <w:t>A. V.</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00867225" w:rsidRPr="00867225">
        <w:rPr>
          <w:rFonts w:ascii="Times New Roman" w:eastAsia="Times New Roman" w:hAnsi="Times New Roman" w:cs="Times New Roman"/>
          <w:lang w:eastAsia="lt-LT"/>
        </w:rPr>
        <w:t xml:space="preserve">                     </w:t>
      </w:r>
      <w:r w:rsidR="00285836">
        <w:rPr>
          <w:rFonts w:ascii="Times New Roman" w:eastAsia="Times New Roman" w:hAnsi="Times New Roman" w:cs="Times New Roman"/>
          <w:lang w:eastAsia="lt-LT"/>
        </w:rPr>
        <w:tab/>
      </w:r>
      <w:r w:rsidR="00285836">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 V.</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p>
    <w:p w14:paraId="5A18C3EB" w14:textId="56E1DE0E" w:rsidR="002823A8" w:rsidRPr="00867225" w:rsidRDefault="002823A8" w:rsidP="00285836">
      <w:pPr>
        <w:spacing w:before="60" w:after="60" w:line="240" w:lineRule="auto"/>
        <w:ind w:firstLine="1296"/>
        <w:jc w:val="both"/>
        <w:rPr>
          <w:rFonts w:ascii="Times New Roman" w:eastAsia="Times New Roman" w:hAnsi="Times New Roman" w:cs="Times New Roman"/>
          <w:sz w:val="24"/>
          <w:szCs w:val="24"/>
          <w:lang w:eastAsia="lt-LT"/>
        </w:rPr>
      </w:pPr>
      <w:r w:rsidRPr="00867225">
        <w:rPr>
          <w:rFonts w:ascii="Times New Roman" w:eastAsia="Times New Roman" w:hAnsi="Times New Roman" w:cs="Times New Roman"/>
          <w:lang w:eastAsia="lt-LT"/>
        </w:rPr>
        <w:t>20</w:t>
      </w:r>
      <w:r w:rsidR="00867225" w:rsidRPr="00867225">
        <w:rPr>
          <w:rFonts w:ascii="Times New Roman" w:eastAsia="Times New Roman" w:hAnsi="Times New Roman" w:cs="Times New Roman"/>
          <w:lang w:eastAsia="lt-LT"/>
        </w:rPr>
        <w:t>25 m. _______________</w:t>
      </w:r>
      <w:r w:rsidRPr="00867225">
        <w:rPr>
          <w:rFonts w:ascii="Times New Roman" w:eastAsia="Times New Roman" w:hAnsi="Times New Roman" w:cs="Times New Roman"/>
          <w:lang w:eastAsia="lt-LT"/>
        </w:rPr>
        <w:t xml:space="preserve"> mėn.</w:t>
      </w:r>
      <w:r w:rsidR="00867225" w:rsidRPr="00867225">
        <w:rPr>
          <w:rFonts w:ascii="Times New Roman" w:eastAsia="Times New Roman" w:hAnsi="Times New Roman" w:cs="Times New Roman"/>
          <w:lang w:eastAsia="lt-LT"/>
        </w:rPr>
        <w:t>____</w:t>
      </w:r>
      <w:r w:rsidRPr="00867225">
        <w:rPr>
          <w:rFonts w:ascii="Times New Roman" w:eastAsia="Times New Roman" w:hAnsi="Times New Roman" w:cs="Times New Roman"/>
          <w:lang w:eastAsia="lt-LT"/>
        </w:rPr>
        <w:t xml:space="preserve"> d.</w:t>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ab/>
      </w:r>
      <w:r w:rsidR="00867225" w:rsidRPr="00867225">
        <w:rPr>
          <w:rFonts w:ascii="Times New Roman" w:eastAsia="Times New Roman" w:hAnsi="Times New Roman" w:cs="Times New Roman"/>
          <w:lang w:eastAsia="lt-LT"/>
        </w:rPr>
        <w:t xml:space="preserve">                     </w:t>
      </w:r>
      <w:r w:rsidR="00285836">
        <w:rPr>
          <w:rFonts w:ascii="Times New Roman" w:eastAsia="Times New Roman" w:hAnsi="Times New Roman" w:cs="Times New Roman"/>
          <w:lang w:eastAsia="lt-LT"/>
        </w:rPr>
        <w:tab/>
      </w:r>
      <w:r w:rsidR="00285836">
        <w:rPr>
          <w:rFonts w:ascii="Times New Roman" w:eastAsia="Times New Roman" w:hAnsi="Times New Roman" w:cs="Times New Roman"/>
          <w:lang w:eastAsia="lt-LT"/>
        </w:rPr>
        <w:tab/>
      </w:r>
      <w:r w:rsidRPr="00867225">
        <w:rPr>
          <w:rFonts w:ascii="Times New Roman" w:eastAsia="Times New Roman" w:hAnsi="Times New Roman" w:cs="Times New Roman"/>
          <w:lang w:eastAsia="lt-LT"/>
        </w:rPr>
        <w:t>202</w:t>
      </w:r>
      <w:r w:rsidR="00096CE2" w:rsidRPr="00867225">
        <w:rPr>
          <w:rFonts w:ascii="Times New Roman" w:eastAsia="Times New Roman" w:hAnsi="Times New Roman" w:cs="Times New Roman"/>
          <w:lang w:eastAsia="lt-LT"/>
        </w:rPr>
        <w:t>5</w:t>
      </w:r>
      <w:r w:rsidRPr="00867225">
        <w:rPr>
          <w:rFonts w:ascii="Times New Roman" w:eastAsia="Times New Roman" w:hAnsi="Times New Roman" w:cs="Times New Roman"/>
          <w:lang w:eastAsia="lt-LT"/>
        </w:rPr>
        <w:t xml:space="preserve"> m. </w:t>
      </w:r>
      <w:r w:rsidR="00867225" w:rsidRPr="00867225">
        <w:rPr>
          <w:rFonts w:ascii="Times New Roman" w:eastAsia="Times New Roman" w:hAnsi="Times New Roman" w:cs="Times New Roman"/>
          <w:lang w:eastAsia="lt-LT"/>
        </w:rPr>
        <w:t xml:space="preserve">________________ </w:t>
      </w:r>
      <w:r w:rsidRPr="00867225">
        <w:rPr>
          <w:rFonts w:ascii="Times New Roman" w:eastAsia="Times New Roman" w:hAnsi="Times New Roman" w:cs="Times New Roman"/>
          <w:lang w:eastAsia="lt-LT"/>
        </w:rPr>
        <w:t>mėn.</w:t>
      </w:r>
      <w:r w:rsidR="00867225" w:rsidRPr="00867225">
        <w:rPr>
          <w:rFonts w:ascii="Times New Roman" w:eastAsia="Times New Roman" w:hAnsi="Times New Roman" w:cs="Times New Roman"/>
          <w:lang w:eastAsia="lt-LT"/>
        </w:rPr>
        <w:t xml:space="preserve"> _____</w:t>
      </w:r>
      <w:r w:rsidRPr="00867225">
        <w:rPr>
          <w:rFonts w:ascii="Times New Roman" w:eastAsia="Times New Roman" w:hAnsi="Times New Roman" w:cs="Times New Roman"/>
          <w:lang w:eastAsia="lt-LT"/>
        </w:rPr>
        <w:t>d</w:t>
      </w:r>
      <w:r w:rsidRPr="00867225">
        <w:rPr>
          <w:rFonts w:ascii="Times New Roman" w:eastAsia="Times New Roman" w:hAnsi="Times New Roman" w:cs="Times New Roman"/>
          <w:sz w:val="24"/>
          <w:szCs w:val="24"/>
          <w:lang w:eastAsia="lt-LT"/>
        </w:rPr>
        <w:t>.</w:t>
      </w:r>
      <w:r w:rsidRPr="00867225">
        <w:rPr>
          <w:rFonts w:ascii="Times New Roman" w:eastAsia="Times New Roman" w:hAnsi="Times New Roman" w:cs="Times New Roman"/>
          <w:sz w:val="24"/>
          <w:szCs w:val="24"/>
          <w:lang w:eastAsia="lt-LT"/>
        </w:rPr>
        <w:tab/>
      </w:r>
    </w:p>
    <w:p w14:paraId="0641B4E7" w14:textId="61D5D2C6" w:rsidR="00443D31" w:rsidRPr="00867225" w:rsidRDefault="00443D31" w:rsidP="00867225">
      <w:pPr>
        <w:suppressAutoHyphens/>
        <w:spacing w:after="0" w:line="240" w:lineRule="auto"/>
        <w:contextualSpacing/>
        <w:rPr>
          <w:rFonts w:ascii="Times New Roman" w:hAnsi="Times New Roman" w:cs="Times New Roman"/>
          <w:b/>
          <w:caps/>
          <w:sz w:val="24"/>
          <w:szCs w:val="24"/>
          <w:shd w:val="clear" w:color="auto" w:fill="FFFFFF"/>
        </w:rPr>
      </w:pPr>
    </w:p>
    <w:p w14:paraId="6303DDB4" w14:textId="2B9E3AE0" w:rsidR="006F2309" w:rsidRPr="00867225" w:rsidRDefault="00867225" w:rsidP="00867225">
      <w:pPr>
        <w:suppressAutoHyphens/>
        <w:spacing w:after="0" w:line="240" w:lineRule="auto"/>
        <w:contextualSpacing/>
        <w:rPr>
          <w:rFonts w:ascii="Times New Roman" w:hAnsi="Times New Roman" w:cs="Times New Roman"/>
          <w:b/>
          <w:shd w:val="clear" w:color="auto" w:fill="FFFFFF"/>
        </w:rPr>
      </w:pPr>
      <w:r w:rsidRPr="00867225">
        <w:rPr>
          <w:rFonts w:ascii="Times New Roman" w:hAnsi="Times New Roman" w:cs="Times New Roman"/>
          <w:b/>
          <w:shd w:val="clear" w:color="auto" w:fill="FFFFFF"/>
        </w:rPr>
        <w:t xml:space="preserve">AB „Via Lietuva“ </w:t>
      </w:r>
    </w:p>
    <w:p w14:paraId="704567DB" w14:textId="19354C1D" w:rsidR="00867225" w:rsidRPr="00867225" w:rsidRDefault="00867225" w:rsidP="00867225">
      <w:pPr>
        <w:suppressAutoHyphens/>
        <w:spacing w:after="0" w:line="240" w:lineRule="auto"/>
        <w:contextualSpacing/>
        <w:rPr>
          <w:rFonts w:ascii="Times New Roman" w:hAnsi="Times New Roman" w:cs="Times New Roman"/>
          <w:b/>
          <w:shd w:val="clear" w:color="auto" w:fill="FFFFFF"/>
        </w:rPr>
      </w:pPr>
      <w:r w:rsidRPr="00867225">
        <w:rPr>
          <w:rFonts w:ascii="Times New Roman" w:hAnsi="Times New Roman" w:cs="Times New Roman"/>
          <w:b/>
          <w:shd w:val="clear" w:color="auto" w:fill="FFFFFF"/>
        </w:rPr>
        <w:t>kontroliuojantis asmuo:</w:t>
      </w:r>
    </w:p>
    <w:p w14:paraId="08E20AF5" w14:textId="77777777" w:rsidR="00867225" w:rsidRPr="00867225" w:rsidRDefault="00867225" w:rsidP="00867225">
      <w:pPr>
        <w:suppressAutoHyphens/>
        <w:spacing w:after="0" w:line="240" w:lineRule="auto"/>
        <w:contextualSpacing/>
        <w:rPr>
          <w:rFonts w:ascii="Times New Roman" w:hAnsi="Times New Roman" w:cs="Times New Roman"/>
          <w:b/>
          <w:shd w:val="clear" w:color="auto" w:fill="FFFFFF"/>
        </w:rPr>
      </w:pPr>
    </w:p>
    <w:p w14:paraId="2C2964A3" w14:textId="4CE93CDB" w:rsidR="00867225" w:rsidRPr="00867225" w:rsidRDefault="00867225" w:rsidP="00867225">
      <w:pPr>
        <w:suppressAutoHyphens/>
        <w:spacing w:after="0" w:line="240" w:lineRule="auto"/>
        <w:contextualSpacing/>
        <w:rPr>
          <w:rFonts w:ascii="Times New Roman" w:hAnsi="Times New Roman" w:cs="Times New Roman"/>
          <w:b/>
          <w:caps/>
          <w:shd w:val="clear" w:color="auto" w:fill="FFFFFF"/>
        </w:rPr>
      </w:pPr>
      <w:r w:rsidRPr="00867225">
        <w:rPr>
          <w:rFonts w:ascii="Times New Roman" w:eastAsia="Times New Roman" w:hAnsi="Times New Roman" w:cs="Times New Roman"/>
          <w:lang w:eastAsia="lt-LT"/>
        </w:rPr>
        <w:t>2025 m. _______________ mėn.____ d.</w:t>
      </w:r>
    </w:p>
    <w:p w14:paraId="543B5F01" w14:textId="77777777" w:rsidR="00867225" w:rsidRPr="00867225" w:rsidRDefault="00867225" w:rsidP="00867225">
      <w:pPr>
        <w:suppressAutoHyphens/>
        <w:spacing w:after="0" w:line="240" w:lineRule="auto"/>
        <w:contextualSpacing/>
        <w:rPr>
          <w:rFonts w:ascii="Times New Roman" w:hAnsi="Times New Roman" w:cs="Times New Roman"/>
          <w:b/>
          <w:caps/>
          <w:shd w:val="clear" w:color="auto" w:fill="FFFFFF"/>
        </w:rPr>
      </w:pPr>
    </w:p>
    <w:p w14:paraId="605B0F36" w14:textId="578AE9A4" w:rsidR="006F2309" w:rsidRDefault="006F2309"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6F2309" w:rsidSect="00867225">
      <w:pgSz w:w="16838" w:h="11906" w:orient="landscape"/>
      <w:pgMar w:top="1361" w:right="1418"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6F2309" w:rsidRDefault="006F2309">
      <w:pPr>
        <w:spacing w:after="0" w:line="240" w:lineRule="auto"/>
      </w:pPr>
      <w:r>
        <w:separator/>
      </w:r>
    </w:p>
  </w:endnote>
  <w:endnote w:type="continuationSeparator" w:id="0">
    <w:p w14:paraId="45D802F6" w14:textId="77777777" w:rsidR="006F2309" w:rsidRDefault="006F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6F2309" w:rsidRDefault="006F2309">
      <w:pPr>
        <w:spacing w:after="0" w:line="240" w:lineRule="auto"/>
      </w:pPr>
      <w:r>
        <w:separator/>
      </w:r>
    </w:p>
  </w:footnote>
  <w:footnote w:type="continuationSeparator" w:id="0">
    <w:p w14:paraId="3A8B7D9D" w14:textId="77777777" w:rsidR="006F2309" w:rsidRDefault="006F2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384E5D10" w14:textId="6FB41503" w:rsidR="006F2309" w:rsidRDefault="006F2309"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6F2309" w:rsidRDefault="006F23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BD5068"/>
    <w:multiLevelType w:val="multilevel"/>
    <w:tmpl w:val="D5DE4FBE"/>
    <w:lvl w:ilvl="0">
      <w:start w:val="1"/>
      <w:numFmt w:val="decimal"/>
      <w:lvlText w:val="%1."/>
      <w:lvlJc w:val="left"/>
      <w:pPr>
        <w:ind w:left="492" w:hanging="492"/>
      </w:pPr>
    </w:lvl>
    <w:lvl w:ilvl="1">
      <w:start w:val="1"/>
      <w:numFmt w:val="decimal"/>
      <w:lvlText w:val="%1.%2."/>
      <w:lvlJc w:val="left"/>
      <w:pPr>
        <w:ind w:left="1343" w:hanging="492"/>
      </w:pPr>
      <w:rPr>
        <w:color w:val="auto"/>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7"/>
  </w:num>
  <w:num w:numId="6">
    <w:abstractNumId w:val="3"/>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17498"/>
    <w:rsid w:val="00033223"/>
    <w:rsid w:val="00044630"/>
    <w:rsid w:val="00045F7F"/>
    <w:rsid w:val="00067FA7"/>
    <w:rsid w:val="00070B37"/>
    <w:rsid w:val="00071B95"/>
    <w:rsid w:val="00072236"/>
    <w:rsid w:val="00072C48"/>
    <w:rsid w:val="00072F83"/>
    <w:rsid w:val="000826F3"/>
    <w:rsid w:val="00084649"/>
    <w:rsid w:val="000934AD"/>
    <w:rsid w:val="00096CE2"/>
    <w:rsid w:val="000A1C3E"/>
    <w:rsid w:val="000B0712"/>
    <w:rsid w:val="000D50CF"/>
    <w:rsid w:val="000E5423"/>
    <w:rsid w:val="000F482C"/>
    <w:rsid w:val="000F6478"/>
    <w:rsid w:val="00107B07"/>
    <w:rsid w:val="00111B65"/>
    <w:rsid w:val="00114B9C"/>
    <w:rsid w:val="00120D22"/>
    <w:rsid w:val="00131C92"/>
    <w:rsid w:val="00141870"/>
    <w:rsid w:val="00152F7E"/>
    <w:rsid w:val="001636B8"/>
    <w:rsid w:val="00173066"/>
    <w:rsid w:val="001763E2"/>
    <w:rsid w:val="00176641"/>
    <w:rsid w:val="0018612E"/>
    <w:rsid w:val="00192C50"/>
    <w:rsid w:val="001944E1"/>
    <w:rsid w:val="00197410"/>
    <w:rsid w:val="001A16AE"/>
    <w:rsid w:val="001B2EAA"/>
    <w:rsid w:val="001B6C95"/>
    <w:rsid w:val="001C0530"/>
    <w:rsid w:val="001C0593"/>
    <w:rsid w:val="001C07CA"/>
    <w:rsid w:val="001C4241"/>
    <w:rsid w:val="001C6974"/>
    <w:rsid w:val="001D6BC3"/>
    <w:rsid w:val="001D72C0"/>
    <w:rsid w:val="001E57F9"/>
    <w:rsid w:val="002020B5"/>
    <w:rsid w:val="00214229"/>
    <w:rsid w:val="00214D50"/>
    <w:rsid w:val="00220F12"/>
    <w:rsid w:val="00223008"/>
    <w:rsid w:val="002278CD"/>
    <w:rsid w:val="0025734D"/>
    <w:rsid w:val="00262A02"/>
    <w:rsid w:val="00263F04"/>
    <w:rsid w:val="002740AE"/>
    <w:rsid w:val="0027796A"/>
    <w:rsid w:val="002823A8"/>
    <w:rsid w:val="00283343"/>
    <w:rsid w:val="00284FA5"/>
    <w:rsid w:val="00285836"/>
    <w:rsid w:val="00286FEF"/>
    <w:rsid w:val="00297001"/>
    <w:rsid w:val="002A24D8"/>
    <w:rsid w:val="002A3574"/>
    <w:rsid w:val="002B52BF"/>
    <w:rsid w:val="002C349D"/>
    <w:rsid w:val="002C3856"/>
    <w:rsid w:val="002C5252"/>
    <w:rsid w:val="002D1275"/>
    <w:rsid w:val="002F6FAC"/>
    <w:rsid w:val="002F6FD0"/>
    <w:rsid w:val="00314BA9"/>
    <w:rsid w:val="003164CE"/>
    <w:rsid w:val="00320CD9"/>
    <w:rsid w:val="00320F6E"/>
    <w:rsid w:val="00321A73"/>
    <w:rsid w:val="00323BC9"/>
    <w:rsid w:val="00334CCA"/>
    <w:rsid w:val="003425E2"/>
    <w:rsid w:val="00345597"/>
    <w:rsid w:val="003609C2"/>
    <w:rsid w:val="00370A73"/>
    <w:rsid w:val="0038286A"/>
    <w:rsid w:val="00387035"/>
    <w:rsid w:val="00387D3B"/>
    <w:rsid w:val="00387E43"/>
    <w:rsid w:val="00391CB3"/>
    <w:rsid w:val="003B0214"/>
    <w:rsid w:val="003B06F2"/>
    <w:rsid w:val="003B63AF"/>
    <w:rsid w:val="003C77B4"/>
    <w:rsid w:val="003D3936"/>
    <w:rsid w:val="003E42B2"/>
    <w:rsid w:val="003F45BF"/>
    <w:rsid w:val="00403DCD"/>
    <w:rsid w:val="00411B9B"/>
    <w:rsid w:val="004146A3"/>
    <w:rsid w:val="0042380D"/>
    <w:rsid w:val="00425C07"/>
    <w:rsid w:val="00427697"/>
    <w:rsid w:val="00443D31"/>
    <w:rsid w:val="00451E4B"/>
    <w:rsid w:val="00454C12"/>
    <w:rsid w:val="00463C86"/>
    <w:rsid w:val="00471CB0"/>
    <w:rsid w:val="00484DA8"/>
    <w:rsid w:val="00491738"/>
    <w:rsid w:val="00491DA2"/>
    <w:rsid w:val="004A1D37"/>
    <w:rsid w:val="004B3BC8"/>
    <w:rsid w:val="004C5780"/>
    <w:rsid w:val="004D1F25"/>
    <w:rsid w:val="004D6013"/>
    <w:rsid w:val="004E308A"/>
    <w:rsid w:val="004E5CAC"/>
    <w:rsid w:val="004F38CD"/>
    <w:rsid w:val="0050525A"/>
    <w:rsid w:val="005107A6"/>
    <w:rsid w:val="00524E69"/>
    <w:rsid w:val="00531D81"/>
    <w:rsid w:val="0053200E"/>
    <w:rsid w:val="00536DEF"/>
    <w:rsid w:val="00552F7D"/>
    <w:rsid w:val="00564967"/>
    <w:rsid w:val="00564D59"/>
    <w:rsid w:val="00581D31"/>
    <w:rsid w:val="005858A6"/>
    <w:rsid w:val="005A51D6"/>
    <w:rsid w:val="005A7D46"/>
    <w:rsid w:val="005C14F5"/>
    <w:rsid w:val="005C64DE"/>
    <w:rsid w:val="005F3ABD"/>
    <w:rsid w:val="0060609C"/>
    <w:rsid w:val="006156DB"/>
    <w:rsid w:val="006466FB"/>
    <w:rsid w:val="00652139"/>
    <w:rsid w:val="00662F4D"/>
    <w:rsid w:val="006630D0"/>
    <w:rsid w:val="00667A1D"/>
    <w:rsid w:val="0069212F"/>
    <w:rsid w:val="006939B1"/>
    <w:rsid w:val="00696EA4"/>
    <w:rsid w:val="006A3A62"/>
    <w:rsid w:val="006D7E5A"/>
    <w:rsid w:val="006E3677"/>
    <w:rsid w:val="006E57CD"/>
    <w:rsid w:val="006F2309"/>
    <w:rsid w:val="00701F31"/>
    <w:rsid w:val="007271FE"/>
    <w:rsid w:val="00736C9E"/>
    <w:rsid w:val="007459DE"/>
    <w:rsid w:val="00762A8E"/>
    <w:rsid w:val="00766E30"/>
    <w:rsid w:val="00767498"/>
    <w:rsid w:val="00775B7E"/>
    <w:rsid w:val="00794DFF"/>
    <w:rsid w:val="007A0B92"/>
    <w:rsid w:val="007B64D0"/>
    <w:rsid w:val="007C5F30"/>
    <w:rsid w:val="007E5436"/>
    <w:rsid w:val="007F47E5"/>
    <w:rsid w:val="007F53BC"/>
    <w:rsid w:val="007F7724"/>
    <w:rsid w:val="0080308B"/>
    <w:rsid w:val="008106C3"/>
    <w:rsid w:val="00824E9C"/>
    <w:rsid w:val="00841004"/>
    <w:rsid w:val="00841091"/>
    <w:rsid w:val="008520C2"/>
    <w:rsid w:val="00852997"/>
    <w:rsid w:val="00852FD9"/>
    <w:rsid w:val="008629E0"/>
    <w:rsid w:val="00867225"/>
    <w:rsid w:val="00876E8B"/>
    <w:rsid w:val="00880681"/>
    <w:rsid w:val="00892F76"/>
    <w:rsid w:val="00897944"/>
    <w:rsid w:val="008B0153"/>
    <w:rsid w:val="008B7900"/>
    <w:rsid w:val="008C5D57"/>
    <w:rsid w:val="008D77DF"/>
    <w:rsid w:val="008E46D4"/>
    <w:rsid w:val="008E5EE6"/>
    <w:rsid w:val="008F0CBD"/>
    <w:rsid w:val="008F5064"/>
    <w:rsid w:val="008F612D"/>
    <w:rsid w:val="009007A0"/>
    <w:rsid w:val="00901092"/>
    <w:rsid w:val="0091552F"/>
    <w:rsid w:val="009221AB"/>
    <w:rsid w:val="00935372"/>
    <w:rsid w:val="0094210A"/>
    <w:rsid w:val="00942FED"/>
    <w:rsid w:val="009440DE"/>
    <w:rsid w:val="00952EBA"/>
    <w:rsid w:val="00963D0F"/>
    <w:rsid w:val="00967947"/>
    <w:rsid w:val="0097644C"/>
    <w:rsid w:val="00985608"/>
    <w:rsid w:val="009862E1"/>
    <w:rsid w:val="00991597"/>
    <w:rsid w:val="0099296E"/>
    <w:rsid w:val="00992B13"/>
    <w:rsid w:val="00995DA3"/>
    <w:rsid w:val="009A1B37"/>
    <w:rsid w:val="009A3F2A"/>
    <w:rsid w:val="009A4ECF"/>
    <w:rsid w:val="009B0ADE"/>
    <w:rsid w:val="009B21BF"/>
    <w:rsid w:val="009B30E9"/>
    <w:rsid w:val="009C259F"/>
    <w:rsid w:val="009D733D"/>
    <w:rsid w:val="009E676D"/>
    <w:rsid w:val="009F1207"/>
    <w:rsid w:val="00A02FDC"/>
    <w:rsid w:val="00A052F8"/>
    <w:rsid w:val="00A272D6"/>
    <w:rsid w:val="00A27D0F"/>
    <w:rsid w:val="00A34848"/>
    <w:rsid w:val="00A637CE"/>
    <w:rsid w:val="00A66C5C"/>
    <w:rsid w:val="00A70145"/>
    <w:rsid w:val="00AA4F1A"/>
    <w:rsid w:val="00AA59FF"/>
    <w:rsid w:val="00AB4A94"/>
    <w:rsid w:val="00AC48BF"/>
    <w:rsid w:val="00AC6274"/>
    <w:rsid w:val="00AC707C"/>
    <w:rsid w:val="00AD458F"/>
    <w:rsid w:val="00AD725E"/>
    <w:rsid w:val="00AE2717"/>
    <w:rsid w:val="00AF1280"/>
    <w:rsid w:val="00AF6BFF"/>
    <w:rsid w:val="00B06A77"/>
    <w:rsid w:val="00B06FB2"/>
    <w:rsid w:val="00B348F0"/>
    <w:rsid w:val="00B36459"/>
    <w:rsid w:val="00B45184"/>
    <w:rsid w:val="00B55CFB"/>
    <w:rsid w:val="00B57ABF"/>
    <w:rsid w:val="00B606F4"/>
    <w:rsid w:val="00BA247E"/>
    <w:rsid w:val="00BA6477"/>
    <w:rsid w:val="00BA78C4"/>
    <w:rsid w:val="00BB3BF6"/>
    <w:rsid w:val="00BB5CB5"/>
    <w:rsid w:val="00BC1CAF"/>
    <w:rsid w:val="00BC463D"/>
    <w:rsid w:val="00BD2712"/>
    <w:rsid w:val="00BD34EA"/>
    <w:rsid w:val="00BD4708"/>
    <w:rsid w:val="00BD4AB0"/>
    <w:rsid w:val="00BE0F39"/>
    <w:rsid w:val="00BE0F9D"/>
    <w:rsid w:val="00BE4710"/>
    <w:rsid w:val="00C04062"/>
    <w:rsid w:val="00C0776A"/>
    <w:rsid w:val="00C12D31"/>
    <w:rsid w:val="00C217A6"/>
    <w:rsid w:val="00C24406"/>
    <w:rsid w:val="00C32533"/>
    <w:rsid w:val="00C36A20"/>
    <w:rsid w:val="00C40AB4"/>
    <w:rsid w:val="00C51D39"/>
    <w:rsid w:val="00C57354"/>
    <w:rsid w:val="00C646B6"/>
    <w:rsid w:val="00C764EB"/>
    <w:rsid w:val="00C94E48"/>
    <w:rsid w:val="00CA6BCF"/>
    <w:rsid w:val="00CC23EA"/>
    <w:rsid w:val="00CD1BCC"/>
    <w:rsid w:val="00CD2E50"/>
    <w:rsid w:val="00D02260"/>
    <w:rsid w:val="00D10E9A"/>
    <w:rsid w:val="00D15F92"/>
    <w:rsid w:val="00D17962"/>
    <w:rsid w:val="00D22A9B"/>
    <w:rsid w:val="00D51D4D"/>
    <w:rsid w:val="00D52C49"/>
    <w:rsid w:val="00D653BF"/>
    <w:rsid w:val="00D662F7"/>
    <w:rsid w:val="00D77EED"/>
    <w:rsid w:val="00D95C40"/>
    <w:rsid w:val="00DA4B16"/>
    <w:rsid w:val="00DB013C"/>
    <w:rsid w:val="00DB2C71"/>
    <w:rsid w:val="00DC712C"/>
    <w:rsid w:val="00DD232C"/>
    <w:rsid w:val="00DD6E69"/>
    <w:rsid w:val="00E0172F"/>
    <w:rsid w:val="00E12901"/>
    <w:rsid w:val="00E15653"/>
    <w:rsid w:val="00E30263"/>
    <w:rsid w:val="00E3081C"/>
    <w:rsid w:val="00E3287E"/>
    <w:rsid w:val="00E37DA5"/>
    <w:rsid w:val="00E45D0A"/>
    <w:rsid w:val="00E53E05"/>
    <w:rsid w:val="00E71EC7"/>
    <w:rsid w:val="00EA2A27"/>
    <w:rsid w:val="00ED20B6"/>
    <w:rsid w:val="00ED2965"/>
    <w:rsid w:val="00ED34E6"/>
    <w:rsid w:val="00EE1D00"/>
    <w:rsid w:val="00F036AF"/>
    <w:rsid w:val="00F04B39"/>
    <w:rsid w:val="00F54CAC"/>
    <w:rsid w:val="00F57A12"/>
    <w:rsid w:val="00F6310E"/>
    <w:rsid w:val="00F643CF"/>
    <w:rsid w:val="00F76D40"/>
    <w:rsid w:val="00F76FC8"/>
    <w:rsid w:val="00F77C9D"/>
    <w:rsid w:val="00F77F35"/>
    <w:rsid w:val="00F813A0"/>
    <w:rsid w:val="00F8367C"/>
    <w:rsid w:val="00F87EB1"/>
    <w:rsid w:val="00FC4B15"/>
    <w:rsid w:val="00FC526C"/>
    <w:rsid w:val="00FD70FC"/>
    <w:rsid w:val="00FE0143"/>
    <w:rsid w:val="00FE12FD"/>
    <w:rsid w:val="00FE3E95"/>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399091223">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487748691">
      <w:bodyDiv w:val="1"/>
      <w:marLeft w:val="0"/>
      <w:marRight w:val="0"/>
      <w:marTop w:val="0"/>
      <w:marBottom w:val="0"/>
      <w:divBdr>
        <w:top w:val="none" w:sz="0" w:space="0" w:color="auto"/>
        <w:left w:val="none" w:sz="0" w:space="0" w:color="auto"/>
        <w:bottom w:val="none" w:sz="0" w:space="0" w:color="auto"/>
        <w:right w:val="none" w:sz="0" w:space="0" w:color="auto"/>
      </w:divBdr>
    </w:div>
    <w:div w:id="15127234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59157691">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224AB-CC0D-4995-84C4-ADDD1CD4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27</Pages>
  <Words>51695</Words>
  <Characters>29467</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100</cp:revision>
  <cp:lastPrinted>2025-07-24T06:54:00Z</cp:lastPrinted>
  <dcterms:created xsi:type="dcterms:W3CDTF">2025-02-24T14:14:00Z</dcterms:created>
  <dcterms:modified xsi:type="dcterms:W3CDTF">2025-08-20T08:32:00Z</dcterms:modified>
</cp:coreProperties>
</file>