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EBDF369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8239D8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39F262F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8239D8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873EDE" w:rsidRPr="009E329F">
            <w:rPr>
              <w:rFonts w:ascii="Arial" w:hAnsi="Arial" w:cs="Arial"/>
              <w:bCs/>
              <w:sz w:val="22"/>
              <w:szCs w:val="22"/>
              <w:lang w:val="lt-LT"/>
            </w:rPr>
            <w:t>(2025-ESO-996) 0,4-10 kV ET projektavimo paslaugos (Bugo g. 29, Vilnius)</w:t>
          </w:r>
        </w:sdtContent>
      </w:sdt>
      <w:r w:rsidR="003C4D05" w:rsidRPr="009E329F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  <w:lang w:val="lt-LT"/>
        </w:rPr>
        <w:t xml:space="preserve"> </w:t>
      </w:r>
      <w:r w:rsidR="003C4D05" w:rsidRPr="009E329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4961"/>
      </w:tblGrid>
      <w:tr w:rsidR="006D1A5E" w:rsidRPr="007F3B06" w14:paraId="0E43DF3D" w14:textId="77777777" w:rsidTr="002B3A48">
        <w:trPr>
          <w:trHeight w:val="1072"/>
        </w:trPr>
        <w:tc>
          <w:tcPr>
            <w:tcW w:w="988" w:type="dxa"/>
            <w:shd w:val="clear" w:color="auto" w:fill="DBE5F1"/>
          </w:tcPr>
          <w:p w14:paraId="5C6D8B78" w14:textId="77777777" w:rsidR="006D1A5E" w:rsidRPr="006D1A5E" w:rsidRDefault="006D1A5E" w:rsidP="002B3A48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Eil.Nr.**</w:t>
            </w:r>
          </w:p>
        </w:tc>
        <w:tc>
          <w:tcPr>
            <w:tcW w:w="2126" w:type="dxa"/>
            <w:shd w:val="clear" w:color="auto" w:fill="DBE5F1"/>
          </w:tcPr>
          <w:p w14:paraId="718C5F38" w14:textId="77777777" w:rsidR="006D1A5E" w:rsidRPr="009E329F" w:rsidRDefault="006D1A5E" w:rsidP="002B3A4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Pirkimo dokumento, kuriam teikiamas klausimas / siūlymas, rūšis (įrašyti iš pateiktų trumpinių)</w:t>
            </w:r>
            <w:r w:rsidRPr="009E329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312DE560" w14:textId="77777777" w:rsidR="006D1A5E" w:rsidRPr="006D1A5E" w:rsidRDefault="006D1A5E" w:rsidP="002B3A4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BE5F1"/>
            <w:vAlign w:val="center"/>
          </w:tcPr>
          <w:p w14:paraId="48C55B6E" w14:textId="77777777" w:rsidR="006D1A5E" w:rsidRPr="006D1A5E" w:rsidRDefault="006D1A5E" w:rsidP="002B3A4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Klausimas / teikiamo siūlymo tekstas</w:t>
            </w:r>
          </w:p>
        </w:tc>
        <w:tc>
          <w:tcPr>
            <w:tcW w:w="4961" w:type="dxa"/>
            <w:shd w:val="clear" w:color="auto" w:fill="DBE5F1"/>
            <w:vAlign w:val="center"/>
          </w:tcPr>
          <w:p w14:paraId="565176B5" w14:textId="77777777" w:rsidR="006D1A5E" w:rsidRPr="006D1A5E" w:rsidRDefault="006D1A5E" w:rsidP="002B3A4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Atsakymai</w:t>
            </w:r>
          </w:p>
        </w:tc>
      </w:tr>
      <w:tr w:rsidR="009E329F" w:rsidRPr="009E329F" w14:paraId="5BDB25D8" w14:textId="77777777" w:rsidTr="002B3A48">
        <w:trPr>
          <w:trHeight w:val="314"/>
        </w:trPr>
        <w:tc>
          <w:tcPr>
            <w:tcW w:w="988" w:type="dxa"/>
          </w:tcPr>
          <w:p w14:paraId="5CD7E6B3" w14:textId="77777777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1BA3C10" w14:textId="5BD5DE58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9F2640" w14:textId="09DF6FEF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48B496E" w14:textId="6D418F69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2097A">
              <w:rPr>
                <w:rFonts w:ascii="Arial" w:hAnsi="Arial" w:cs="Arial"/>
                <w:sz w:val="20"/>
                <w:szCs w:val="20"/>
                <w:lang w:val="en-US"/>
              </w:rPr>
              <w:t>Prašome pateikti Kuprioniškių TP schemą ir planą</w:t>
            </w:r>
          </w:p>
        </w:tc>
        <w:tc>
          <w:tcPr>
            <w:tcW w:w="4961" w:type="dxa"/>
          </w:tcPr>
          <w:p w14:paraId="70C8B84F" w14:textId="77777777" w:rsidR="009E329F" w:rsidRPr="009E329F" w:rsidRDefault="009E329F" w:rsidP="009E329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29F">
              <w:rPr>
                <w:rFonts w:ascii="Arial" w:hAnsi="Arial" w:cs="Arial"/>
                <w:sz w:val="20"/>
                <w:szCs w:val="20"/>
              </w:rPr>
              <w:t>Šio metų yra statoma  110/10 kV  Kuprioniškių transformatorių pastotė. TP sumontuojami du nauji 110/10/10 kV įtampos 63 MVA galios transformatoriai su automatiniu įtampos reguliavimu. 10 kV skirstykla projektuojama su keturiomis šynų sekcijomis Š1-10, Š2-10, Š3-10 ir Š4-10. 10 kV SĮ projektuojami su oro izoliacija. 10kV galios kabeliai į narvelius užvedami iš apačios.</w:t>
            </w:r>
          </w:p>
          <w:p w14:paraId="5E8CD52E" w14:textId="18B19C5F" w:rsidR="009E329F" w:rsidRPr="009E329F" w:rsidRDefault="009E329F" w:rsidP="009E329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29F">
              <w:rPr>
                <w:rFonts w:ascii="Arial" w:hAnsi="Arial" w:cs="Arial"/>
                <w:sz w:val="20"/>
                <w:szCs w:val="20"/>
              </w:rPr>
              <w:t xml:space="preserve">Kuprioniškių TP schemą ir planas bus pateikti konkurso laimėjusiam rangovui.  </w:t>
            </w:r>
          </w:p>
        </w:tc>
      </w:tr>
      <w:tr w:rsidR="009E329F" w:rsidRPr="009E329F" w14:paraId="423C6BCC" w14:textId="77777777" w:rsidTr="002B3A48">
        <w:trPr>
          <w:trHeight w:val="314"/>
        </w:trPr>
        <w:tc>
          <w:tcPr>
            <w:tcW w:w="988" w:type="dxa"/>
          </w:tcPr>
          <w:p w14:paraId="5500180A" w14:textId="5A935D1E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7FA72CF8" w14:textId="77777777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75112A" w14:textId="77777777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803F17F" w14:textId="77777777" w:rsidR="009E329F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5248">
              <w:rPr>
                <w:rFonts w:ascii="Arial" w:hAnsi="Arial" w:cs="Arial"/>
                <w:sz w:val="20"/>
                <w:szCs w:val="20"/>
                <w:lang w:val="en-US"/>
              </w:rPr>
              <w:t>Ar Kuprioniškių TP bus rezerviniai narveliai kabelinės linijos prijungimui?</w:t>
            </w:r>
          </w:p>
          <w:p w14:paraId="652067D3" w14:textId="454947B1" w:rsidR="009E329F" w:rsidRPr="0062097A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B95248">
              <w:rPr>
                <w:rFonts w:ascii="Arial" w:hAnsi="Arial" w:cs="Arial"/>
                <w:sz w:val="20"/>
                <w:szCs w:val="20"/>
                <w:lang w:val="en-US"/>
              </w:rPr>
              <w:t>ei ne, ar projektuotojas turi įsivertinti 2 naujų narvelių projektavimo kaštus?</w:t>
            </w:r>
          </w:p>
        </w:tc>
        <w:tc>
          <w:tcPr>
            <w:tcW w:w="4961" w:type="dxa"/>
          </w:tcPr>
          <w:p w14:paraId="273BF540" w14:textId="5EFD5A0B" w:rsidR="009E329F" w:rsidRPr="009E329F" w:rsidRDefault="009E329F" w:rsidP="009E329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29F">
              <w:rPr>
                <w:rFonts w:ascii="Arial" w:hAnsi="Arial" w:cs="Arial"/>
                <w:sz w:val="20"/>
                <w:szCs w:val="20"/>
              </w:rPr>
              <w:t>Kuprioniškių TP kiekvienoje šynų sekcijoje bus po du rezervinių narvelių kabelinės linijos prijungimui. Nauji narveliai neprojektuojami.</w:t>
            </w:r>
          </w:p>
        </w:tc>
      </w:tr>
      <w:tr w:rsidR="009E329F" w:rsidRPr="009E329F" w14:paraId="1C71E108" w14:textId="77777777" w:rsidTr="002B3A48">
        <w:trPr>
          <w:trHeight w:val="314"/>
        </w:trPr>
        <w:tc>
          <w:tcPr>
            <w:tcW w:w="988" w:type="dxa"/>
          </w:tcPr>
          <w:p w14:paraId="236D4ED7" w14:textId="77F06F40" w:rsidR="009E329F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337648A0" w14:textId="77777777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CCF6A5" w14:textId="77777777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11EED95" w14:textId="7BBF16C2" w:rsidR="009E329F" w:rsidRPr="00B95248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E329F">
              <w:rPr>
                <w:rFonts w:ascii="Arial" w:hAnsi="Arial" w:cs="Arial"/>
                <w:sz w:val="20"/>
                <w:szCs w:val="20"/>
              </w:rPr>
              <w:t>Kokia įžemėjimo srovė šio metu šynų sekcijoje prie kurios numatomas prijungimas?</w:t>
            </w:r>
          </w:p>
        </w:tc>
        <w:tc>
          <w:tcPr>
            <w:tcW w:w="4961" w:type="dxa"/>
          </w:tcPr>
          <w:p w14:paraId="7A8D5E91" w14:textId="61AF599C" w:rsidR="009E329F" w:rsidRPr="009E329F" w:rsidRDefault="009E329F" w:rsidP="009E329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29F">
              <w:rPr>
                <w:rFonts w:ascii="Arial" w:hAnsi="Arial" w:cs="Arial"/>
                <w:sz w:val="20"/>
                <w:szCs w:val="20"/>
              </w:rPr>
              <w:t xml:space="preserve">Atviroje teritorijoje, šalia galios transformatorių įžemėjimo srovių kompensavimui automatiškai valdomos 10kV 15 – 150A kompensacinės ritės  </w:t>
            </w:r>
            <w:r w:rsidRPr="009E329F">
              <w:rPr>
                <w:rFonts w:ascii="Arial" w:hAnsi="Arial" w:cs="Arial"/>
                <w:sz w:val="20"/>
                <w:szCs w:val="20"/>
              </w:rPr>
              <w:lastRenderedPageBreak/>
              <w:t>įžemėjimo srovei kompensuoti su 910 kVAR vardine galia. (KR1, KR-2, KR-3 ir KR-4).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BFB4BCA" w:rsidR="004E1453" w:rsidRPr="00B83A03" w:rsidRDefault="000F1B29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046DD" w:rsidRPr="009E329F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Agnė Mozūraitė, Mob.+370 686 12080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FBE3" w14:textId="77777777" w:rsidR="009808E9" w:rsidRDefault="009808E9" w:rsidP="000C042A">
      <w:r>
        <w:separator/>
      </w:r>
    </w:p>
  </w:endnote>
  <w:endnote w:type="continuationSeparator" w:id="0">
    <w:p w14:paraId="128D0B4E" w14:textId="77777777" w:rsidR="009808E9" w:rsidRDefault="009808E9" w:rsidP="000C042A">
      <w:r>
        <w:continuationSeparator/>
      </w:r>
    </w:p>
  </w:endnote>
  <w:endnote w:type="continuationNotice" w:id="1">
    <w:p w14:paraId="7B98F492" w14:textId="77777777" w:rsidR="009808E9" w:rsidRDefault="00980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C500" w14:textId="77777777" w:rsidR="009808E9" w:rsidRDefault="009808E9" w:rsidP="000C042A">
      <w:r>
        <w:separator/>
      </w:r>
    </w:p>
  </w:footnote>
  <w:footnote w:type="continuationSeparator" w:id="0">
    <w:p w14:paraId="64D6B662" w14:textId="77777777" w:rsidR="009808E9" w:rsidRDefault="009808E9" w:rsidP="000C042A">
      <w:r>
        <w:continuationSeparator/>
      </w:r>
    </w:p>
  </w:footnote>
  <w:footnote w:type="continuationNotice" w:id="1">
    <w:p w14:paraId="0758B55A" w14:textId="77777777" w:rsidR="009808E9" w:rsidRDefault="00980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F1B29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4E6F"/>
    <w:rsid w:val="000C5E08"/>
    <w:rsid w:val="000D5A58"/>
    <w:rsid w:val="000F1B29"/>
    <w:rsid w:val="000F5F10"/>
    <w:rsid w:val="001079F4"/>
    <w:rsid w:val="00110836"/>
    <w:rsid w:val="001122AD"/>
    <w:rsid w:val="00142A8B"/>
    <w:rsid w:val="0014602F"/>
    <w:rsid w:val="00151B81"/>
    <w:rsid w:val="0015237E"/>
    <w:rsid w:val="00160063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37D15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37D40"/>
    <w:rsid w:val="00350E88"/>
    <w:rsid w:val="00366285"/>
    <w:rsid w:val="00367E4B"/>
    <w:rsid w:val="00374C47"/>
    <w:rsid w:val="0038264B"/>
    <w:rsid w:val="00397663"/>
    <w:rsid w:val="003A70EE"/>
    <w:rsid w:val="003B1FA7"/>
    <w:rsid w:val="003B2820"/>
    <w:rsid w:val="003B34CB"/>
    <w:rsid w:val="003B66B9"/>
    <w:rsid w:val="003C4D05"/>
    <w:rsid w:val="003C600E"/>
    <w:rsid w:val="003D5661"/>
    <w:rsid w:val="003E4EB5"/>
    <w:rsid w:val="003E6058"/>
    <w:rsid w:val="00407A9B"/>
    <w:rsid w:val="00411E1A"/>
    <w:rsid w:val="00416207"/>
    <w:rsid w:val="00421B21"/>
    <w:rsid w:val="00432EA4"/>
    <w:rsid w:val="00436A02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93FAB"/>
    <w:rsid w:val="004B468B"/>
    <w:rsid w:val="004C7082"/>
    <w:rsid w:val="004C7E06"/>
    <w:rsid w:val="004E1453"/>
    <w:rsid w:val="004F5439"/>
    <w:rsid w:val="004F68FB"/>
    <w:rsid w:val="0050154F"/>
    <w:rsid w:val="00510665"/>
    <w:rsid w:val="00511B7C"/>
    <w:rsid w:val="005614FE"/>
    <w:rsid w:val="00597847"/>
    <w:rsid w:val="005A173D"/>
    <w:rsid w:val="005A377C"/>
    <w:rsid w:val="005B18C2"/>
    <w:rsid w:val="005C04DE"/>
    <w:rsid w:val="005C6788"/>
    <w:rsid w:val="005E45A2"/>
    <w:rsid w:val="005F42FF"/>
    <w:rsid w:val="006046DD"/>
    <w:rsid w:val="006077B1"/>
    <w:rsid w:val="0062097A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C52D7"/>
    <w:rsid w:val="006D0597"/>
    <w:rsid w:val="006D1A5E"/>
    <w:rsid w:val="006E7B38"/>
    <w:rsid w:val="00700CEF"/>
    <w:rsid w:val="00700D94"/>
    <w:rsid w:val="00704A98"/>
    <w:rsid w:val="0070568B"/>
    <w:rsid w:val="007056D1"/>
    <w:rsid w:val="007205F9"/>
    <w:rsid w:val="007219F0"/>
    <w:rsid w:val="00721EBE"/>
    <w:rsid w:val="007354E6"/>
    <w:rsid w:val="00747605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C7A4B"/>
    <w:rsid w:val="007E3A53"/>
    <w:rsid w:val="007F7930"/>
    <w:rsid w:val="008031AD"/>
    <w:rsid w:val="008061D5"/>
    <w:rsid w:val="008239D8"/>
    <w:rsid w:val="008539BB"/>
    <w:rsid w:val="00854638"/>
    <w:rsid w:val="008560DE"/>
    <w:rsid w:val="008579D8"/>
    <w:rsid w:val="00873EDE"/>
    <w:rsid w:val="00883C49"/>
    <w:rsid w:val="00891A79"/>
    <w:rsid w:val="008920C3"/>
    <w:rsid w:val="00896A4E"/>
    <w:rsid w:val="008970DF"/>
    <w:rsid w:val="008A6773"/>
    <w:rsid w:val="008A78FC"/>
    <w:rsid w:val="008B23B1"/>
    <w:rsid w:val="008B3E60"/>
    <w:rsid w:val="008B664E"/>
    <w:rsid w:val="008C6C85"/>
    <w:rsid w:val="008C74CE"/>
    <w:rsid w:val="008D0C45"/>
    <w:rsid w:val="008D6D41"/>
    <w:rsid w:val="008E205A"/>
    <w:rsid w:val="008E4AFF"/>
    <w:rsid w:val="008E5C87"/>
    <w:rsid w:val="008E6343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8E9"/>
    <w:rsid w:val="00980FE5"/>
    <w:rsid w:val="009822DD"/>
    <w:rsid w:val="009864C0"/>
    <w:rsid w:val="00995B58"/>
    <w:rsid w:val="009A0909"/>
    <w:rsid w:val="009A4E51"/>
    <w:rsid w:val="009B25C4"/>
    <w:rsid w:val="009B3033"/>
    <w:rsid w:val="009D2366"/>
    <w:rsid w:val="009D3268"/>
    <w:rsid w:val="009E0CF9"/>
    <w:rsid w:val="009E1358"/>
    <w:rsid w:val="009E329F"/>
    <w:rsid w:val="009E53F2"/>
    <w:rsid w:val="009E7375"/>
    <w:rsid w:val="009F697A"/>
    <w:rsid w:val="00A00AFD"/>
    <w:rsid w:val="00A031E9"/>
    <w:rsid w:val="00A036D8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648AA"/>
    <w:rsid w:val="00A72C8E"/>
    <w:rsid w:val="00A8398D"/>
    <w:rsid w:val="00A90CBB"/>
    <w:rsid w:val="00A957A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500B"/>
    <w:rsid w:val="00AD7B1E"/>
    <w:rsid w:val="00AE0D23"/>
    <w:rsid w:val="00AF3542"/>
    <w:rsid w:val="00B00DD8"/>
    <w:rsid w:val="00B03457"/>
    <w:rsid w:val="00B036F5"/>
    <w:rsid w:val="00B045C4"/>
    <w:rsid w:val="00B178A0"/>
    <w:rsid w:val="00B3030F"/>
    <w:rsid w:val="00B47B87"/>
    <w:rsid w:val="00B83A03"/>
    <w:rsid w:val="00B851EE"/>
    <w:rsid w:val="00B92E76"/>
    <w:rsid w:val="00B9376E"/>
    <w:rsid w:val="00B942D1"/>
    <w:rsid w:val="00B95248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A47C1"/>
    <w:rsid w:val="00CB0599"/>
    <w:rsid w:val="00CB250B"/>
    <w:rsid w:val="00CC1529"/>
    <w:rsid w:val="00CC3F04"/>
    <w:rsid w:val="00CC63AB"/>
    <w:rsid w:val="00CD6CA1"/>
    <w:rsid w:val="00CE3C6D"/>
    <w:rsid w:val="00CF09A6"/>
    <w:rsid w:val="00CF7389"/>
    <w:rsid w:val="00D03893"/>
    <w:rsid w:val="00D05787"/>
    <w:rsid w:val="00D1415F"/>
    <w:rsid w:val="00D30736"/>
    <w:rsid w:val="00D40468"/>
    <w:rsid w:val="00D566B9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DF4DB4"/>
    <w:rsid w:val="00E03E40"/>
    <w:rsid w:val="00E04413"/>
    <w:rsid w:val="00E05F2A"/>
    <w:rsid w:val="00E126B8"/>
    <w:rsid w:val="00E12941"/>
    <w:rsid w:val="00E32077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10F1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83618"/>
    <w:rsid w:val="00F90166"/>
    <w:rsid w:val="00F946E1"/>
    <w:rsid w:val="00FA032A"/>
    <w:rsid w:val="00FA06EF"/>
    <w:rsid w:val="00FA1E4A"/>
    <w:rsid w:val="00FA2E98"/>
    <w:rsid w:val="00FA6057"/>
    <w:rsid w:val="00FB32B1"/>
    <w:rsid w:val="00FB52D8"/>
    <w:rsid w:val="00FC0265"/>
    <w:rsid w:val="00FC477B"/>
    <w:rsid w:val="00FD1907"/>
    <w:rsid w:val="00FD5DB2"/>
    <w:rsid w:val="00FD6509"/>
    <w:rsid w:val="00FE1FB4"/>
    <w:rsid w:val="00FE1FCF"/>
    <w:rsid w:val="00FE27F9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5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B34CB"/>
    <w:rsid w:val="003E6058"/>
    <w:rsid w:val="006057A0"/>
    <w:rsid w:val="00640436"/>
    <w:rsid w:val="00647C94"/>
    <w:rsid w:val="006E7B38"/>
    <w:rsid w:val="00715CA6"/>
    <w:rsid w:val="007C7A4B"/>
    <w:rsid w:val="0086140A"/>
    <w:rsid w:val="008E6343"/>
    <w:rsid w:val="00934ADC"/>
    <w:rsid w:val="009864C0"/>
    <w:rsid w:val="009E1358"/>
    <w:rsid w:val="00A031E9"/>
    <w:rsid w:val="00A059B9"/>
    <w:rsid w:val="00A560A3"/>
    <w:rsid w:val="00AE4942"/>
    <w:rsid w:val="00B00D27"/>
    <w:rsid w:val="00B0345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5787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  <w:rsid w:val="00F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0d56dc3-703a-4182-8388-758bb2727e6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Agnė Mozūraitė</cp:lastModifiedBy>
  <cp:revision>2</cp:revision>
  <dcterms:created xsi:type="dcterms:W3CDTF">2025-08-20T12:00:00Z</dcterms:created>
  <dcterms:modified xsi:type="dcterms:W3CDTF">2025-08-20T12:00:00Z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