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B20D69" w14:paraId="16E191C6"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B20D69" w:rsidRDefault="001E7A02" w:rsidP="003A7E7B">
            <w:pPr>
              <w:spacing w:after="0" w:line="240" w:lineRule="auto"/>
              <w:jc w:val="center"/>
              <w:rPr>
                <w:rFonts w:asciiTheme="majorHAnsi" w:hAnsiTheme="majorHAnsi" w:cstheme="majorHAnsi"/>
                <w:sz w:val="22"/>
              </w:rPr>
            </w:pPr>
            <w:r w:rsidRPr="00B20D69">
              <w:rPr>
                <w:rFonts w:asciiTheme="majorHAnsi" w:hAnsiTheme="majorHAnsi" w:cstheme="majorHAnsi"/>
                <w:b/>
                <w:color w:val="FFFFFF"/>
                <w:sz w:val="22"/>
              </w:rPr>
              <w:t xml:space="preserve">IŠTEKLIŲ AGENTŪRA </w:t>
            </w:r>
            <w:r w:rsidR="00735D34" w:rsidRPr="00B20D69">
              <w:rPr>
                <w:rFonts w:asciiTheme="majorHAnsi" w:hAnsiTheme="majorHAnsi" w:cstheme="majorHAnsi"/>
                <w:b/>
                <w:color w:val="FFFFFF"/>
                <w:sz w:val="22"/>
              </w:rPr>
              <w:t xml:space="preserve"> &gt; PIRKIMO DOKUMENTAI &gt; TECHNINĖ SPECIFIKACIJA</w:t>
            </w:r>
          </w:p>
        </w:tc>
      </w:tr>
    </w:tbl>
    <w:p w14:paraId="66A20C7A" w14:textId="77777777" w:rsidR="00735D34" w:rsidRPr="00B20D69" w:rsidRDefault="00735D34" w:rsidP="00735D34">
      <w:pPr>
        <w:spacing w:after="0" w:line="120" w:lineRule="auto"/>
        <w:jc w:val="center"/>
        <w:rPr>
          <w:rFonts w:asciiTheme="majorHAnsi" w:hAnsiTheme="majorHAnsi" w:cstheme="majorHAnsi"/>
          <w:sz w:val="22"/>
        </w:rPr>
      </w:pPr>
    </w:p>
    <w:tbl>
      <w:tblPr>
        <w:tblW w:w="9628" w:type="dxa"/>
        <w:tblCellMar>
          <w:left w:w="10" w:type="dxa"/>
          <w:right w:w="10" w:type="dxa"/>
        </w:tblCellMar>
        <w:tblLook w:val="0000" w:firstRow="0" w:lastRow="0" w:firstColumn="0" w:lastColumn="0" w:noHBand="0" w:noVBand="0"/>
      </w:tblPr>
      <w:tblGrid>
        <w:gridCol w:w="9628"/>
      </w:tblGrid>
      <w:tr w:rsidR="00735D34" w:rsidRPr="00B20D69" w14:paraId="46177C6C"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2814A7B8" w:rsidR="00735D34" w:rsidRPr="00B20D69" w:rsidRDefault="008A5661" w:rsidP="00F072B9">
            <w:pPr>
              <w:pStyle w:val="TEKSTAS"/>
              <w:numPr>
                <w:ilvl w:val="0"/>
                <w:numId w:val="0"/>
              </w:numPr>
              <w:ind w:left="360" w:hanging="360"/>
              <w:jc w:val="center"/>
              <w:rPr>
                <w:rFonts w:asciiTheme="majorHAnsi" w:hAnsiTheme="majorHAnsi" w:cstheme="majorHAnsi"/>
                <w:sz w:val="22"/>
                <w:szCs w:val="22"/>
              </w:rPr>
            </w:pPr>
            <w:sdt>
              <w:sdtPr>
                <w:rPr>
                  <w:rFonts w:ascii="Calibri Light" w:hAnsi="Calibri Light" w:cs="Calibri Light"/>
                  <w:b/>
                  <w:bCs/>
                  <w:sz w:val="22"/>
                </w:rPr>
                <w:alias w:val="Įrašomas pirkimo pavadinimas ir Nr."/>
                <w:tag w:val="Įrašomas pirkimo pavadinimas ir Nr."/>
                <w:id w:val="235207420"/>
                <w:placeholder>
                  <w:docPart w:val="1FF2E9214E2C473298726E768F0744F6"/>
                </w:placeholder>
                <w:text/>
              </w:sdtPr>
              <w:sdtContent>
                <w:r w:rsidRPr="008A5661">
                  <w:rPr>
                    <w:rFonts w:ascii="Calibri Light" w:hAnsi="Calibri Light" w:cs="Calibri Light"/>
                    <w:b/>
                    <w:bCs/>
                    <w:sz w:val="22"/>
                  </w:rPr>
                  <w:t xml:space="preserve"> Informacinės socialinės kampanijos prieš prekybą žmonėmis organizavimo socialiniuose tinkluose paslaugos (PPR-707)</w:t>
                </w:r>
              </w:sdtContent>
            </w:sdt>
            <w:r w:rsidR="00E87A33" w:rsidRPr="00B20D69">
              <w:rPr>
                <w:rFonts w:asciiTheme="majorHAnsi" w:hAnsiTheme="majorHAnsi" w:cstheme="majorHAnsi"/>
                <w:b/>
                <w:bCs/>
                <w:sz w:val="22"/>
                <w:szCs w:val="22"/>
              </w:rPr>
              <w:t xml:space="preserve"> </w:t>
            </w:r>
            <w:sdt>
              <w:sdtPr>
                <w:rPr>
                  <w:rFonts w:ascii="Calibri Light" w:hAnsi="Calibri Light" w:cs="Calibri Light"/>
                  <w:b/>
                  <w:sz w:val="22"/>
                  <w:highlight w:val="yellow"/>
                </w:rPr>
                <w:id w:val="1433706434"/>
                <w:placeholder>
                  <w:docPart w:val="2CD415D143174A29A3997030D1C10051"/>
                </w:placeholder>
              </w:sdtPr>
              <w:sdtContent>
                <w:sdt>
                  <w:sdtPr>
                    <w:rPr>
                      <w:rFonts w:ascii="Calibri Light" w:hAnsi="Calibri Light" w:cs="Calibri Light"/>
                      <w:b/>
                      <w:sz w:val="22"/>
                    </w:rPr>
                    <w:alias w:val="&lt; Įrašomas pirkimo pavadinimas ir Nr. &gt;"/>
                    <w:tag w:val="&lt; Įrašomas pirkimo pavadinimas ir Nr. &gt; Pavadinimas (PPR-XXX)"/>
                    <w:id w:val="999704071"/>
                    <w:placeholder>
                      <w:docPart w:val="2CD415D143174A29A3997030D1C10051"/>
                    </w:placeholder>
                    <w:text/>
                  </w:sdtPr>
                  <w:sdtContent>
                    <w:r w:rsidR="00317898">
                      <w:rPr>
                        <w:rFonts w:ascii="Calibri Light" w:hAnsi="Calibri Light" w:cs="Calibri Light"/>
                        <w:b/>
                        <w:sz w:val="22"/>
                      </w:rPr>
                      <w:t xml:space="preserve"> </w:t>
                    </w:r>
                  </w:sdtContent>
                </w:sdt>
              </w:sdtContent>
            </w:sdt>
          </w:p>
        </w:tc>
      </w:tr>
    </w:tbl>
    <w:p w14:paraId="33C6670B" w14:textId="24609B2C" w:rsidR="001D4071" w:rsidRDefault="001D4071" w:rsidP="00A76969">
      <w:pPr>
        <w:spacing w:before="60" w:after="60" w:line="240" w:lineRule="auto"/>
        <w:jc w:val="both"/>
        <w:rPr>
          <w:rFonts w:asciiTheme="majorHAnsi" w:hAnsiTheme="majorHAnsi" w:cstheme="majorHAnsi"/>
          <w:b/>
          <w:sz w:val="22"/>
          <w:u w:val="single"/>
        </w:rPr>
      </w:pPr>
      <w:r w:rsidRPr="00B20D69">
        <w:rPr>
          <w:rFonts w:asciiTheme="majorHAnsi" w:hAnsiTheme="majorHAnsi" w:cstheme="majorHAnsi"/>
          <w:b/>
          <w:sz w:val="22"/>
          <w:u w:val="single"/>
        </w:rPr>
        <w:t xml:space="preserve"> </w:t>
      </w:r>
    </w:p>
    <w:p w14:paraId="192D2764" w14:textId="77777777" w:rsidR="008A5661" w:rsidRPr="008A5661" w:rsidRDefault="008A5661" w:rsidP="008A5661">
      <w:pPr>
        <w:pStyle w:val="Sraopastraipa"/>
        <w:numPr>
          <w:ilvl w:val="0"/>
          <w:numId w:val="30"/>
        </w:numPr>
        <w:suppressAutoHyphens w:val="0"/>
        <w:autoSpaceDN/>
        <w:spacing w:after="0" w:line="240" w:lineRule="auto"/>
        <w:ind w:left="0" w:firstLine="851"/>
        <w:jc w:val="both"/>
        <w:textAlignment w:val="auto"/>
        <w:rPr>
          <w:rFonts w:ascii="Calibri Light" w:hAnsi="Calibri Light" w:cs="Calibri Light"/>
          <w:b/>
          <w:bCs/>
          <w:i/>
          <w:iCs/>
          <w:sz w:val="22"/>
          <w:u w:val="single"/>
        </w:rPr>
      </w:pPr>
      <w:r w:rsidRPr="008A5661">
        <w:rPr>
          <w:rFonts w:ascii="Calibri Light" w:hAnsi="Calibri Light" w:cs="Calibri Light"/>
          <w:b/>
          <w:sz w:val="22"/>
        </w:rPr>
        <w:t xml:space="preserve">Pirkimo objektas – </w:t>
      </w:r>
      <w:r w:rsidRPr="008A5661">
        <w:rPr>
          <w:rFonts w:ascii="Calibri Light" w:hAnsi="Calibri Light" w:cs="Calibri Light"/>
          <w:sz w:val="22"/>
        </w:rPr>
        <w:t xml:space="preserve">informacinės socialinės kampanijos prieš prekybą žmonėmis organizavimo socialiniuose tinkluose paslaugos (toliau – paslaugos). </w:t>
      </w:r>
    </w:p>
    <w:p w14:paraId="744CD6AE" w14:textId="77777777" w:rsidR="008A5661" w:rsidRPr="008A5661" w:rsidRDefault="008A5661" w:rsidP="008A5661">
      <w:pPr>
        <w:pStyle w:val="Sraopastraipa"/>
        <w:tabs>
          <w:tab w:val="left" w:pos="851"/>
          <w:tab w:val="left" w:pos="1134"/>
        </w:tabs>
        <w:ind w:left="851"/>
        <w:jc w:val="both"/>
        <w:rPr>
          <w:rFonts w:ascii="Calibri Light" w:hAnsi="Calibri Light" w:cs="Calibri Light"/>
          <w:sz w:val="22"/>
        </w:rPr>
      </w:pPr>
    </w:p>
    <w:p w14:paraId="42D4C99F" w14:textId="77777777" w:rsidR="008A5661" w:rsidRPr="008A5661" w:rsidRDefault="008A5661" w:rsidP="008A5661">
      <w:pPr>
        <w:pStyle w:val="Sraopastraipa"/>
        <w:numPr>
          <w:ilvl w:val="0"/>
          <w:numId w:val="30"/>
        </w:numPr>
        <w:tabs>
          <w:tab w:val="left" w:pos="851"/>
          <w:tab w:val="left" w:pos="1134"/>
        </w:tabs>
        <w:suppressAutoHyphens w:val="0"/>
        <w:autoSpaceDN/>
        <w:spacing w:after="0" w:line="240" w:lineRule="auto"/>
        <w:ind w:left="0" w:firstLine="851"/>
        <w:jc w:val="both"/>
        <w:textAlignment w:val="auto"/>
        <w:rPr>
          <w:rFonts w:ascii="Calibri Light" w:hAnsi="Calibri Light" w:cs="Calibri Light"/>
          <w:sz w:val="22"/>
        </w:rPr>
      </w:pPr>
      <w:r w:rsidRPr="008A5661">
        <w:rPr>
          <w:rFonts w:ascii="Calibri Light" w:hAnsi="Calibri Light" w:cs="Calibri Light"/>
          <w:b/>
          <w:sz w:val="22"/>
        </w:rPr>
        <w:t>Paslaugų teikimo tikslas</w:t>
      </w:r>
      <w:r w:rsidRPr="008A5661">
        <w:rPr>
          <w:rFonts w:ascii="Calibri Light" w:hAnsi="Calibri Light" w:cs="Calibri Light"/>
          <w:sz w:val="22"/>
        </w:rPr>
        <w:t xml:space="preserve"> – informuoti visuomenę apie kovos su prekyba žmonėmis problematiką ir atskleisti prekybos žmonėmis požymius, kurie iš anksto įspėtų apie galimus pavojus. </w:t>
      </w:r>
    </w:p>
    <w:p w14:paraId="7847AEB4" w14:textId="77777777" w:rsidR="008A5661" w:rsidRPr="008A5661" w:rsidRDefault="008A5661" w:rsidP="008A5661">
      <w:pPr>
        <w:pStyle w:val="Sraopastraipa"/>
        <w:tabs>
          <w:tab w:val="left" w:pos="851"/>
          <w:tab w:val="left" w:pos="1134"/>
        </w:tabs>
        <w:ind w:left="851"/>
        <w:jc w:val="both"/>
        <w:rPr>
          <w:rFonts w:ascii="Calibri Light" w:hAnsi="Calibri Light" w:cs="Calibri Light"/>
          <w:sz w:val="22"/>
        </w:rPr>
      </w:pPr>
    </w:p>
    <w:p w14:paraId="71061657" w14:textId="77777777" w:rsidR="008A5661" w:rsidRPr="008A5661" w:rsidRDefault="008A5661" w:rsidP="008A5661">
      <w:pPr>
        <w:pStyle w:val="Sraopastraipa"/>
        <w:numPr>
          <w:ilvl w:val="0"/>
          <w:numId w:val="30"/>
        </w:numPr>
        <w:tabs>
          <w:tab w:val="left" w:pos="851"/>
          <w:tab w:val="left" w:pos="1134"/>
        </w:tabs>
        <w:suppressAutoHyphens w:val="0"/>
        <w:autoSpaceDN/>
        <w:spacing w:after="0" w:line="240" w:lineRule="auto"/>
        <w:ind w:left="0" w:firstLine="851"/>
        <w:jc w:val="both"/>
        <w:textAlignment w:val="auto"/>
        <w:rPr>
          <w:rFonts w:ascii="Calibri Light" w:hAnsi="Calibri Light" w:cs="Calibri Light"/>
          <w:sz w:val="22"/>
        </w:rPr>
      </w:pPr>
      <w:r w:rsidRPr="008A5661">
        <w:rPr>
          <w:rFonts w:ascii="Calibri Light" w:hAnsi="Calibri Light" w:cs="Calibri Light"/>
          <w:b/>
          <w:sz w:val="22"/>
        </w:rPr>
        <w:t>Paslaugos apima</w:t>
      </w:r>
      <w:r w:rsidRPr="008A5661">
        <w:rPr>
          <w:rFonts w:ascii="Calibri Light" w:hAnsi="Calibri Light" w:cs="Calibri Light"/>
          <w:sz w:val="22"/>
        </w:rPr>
        <w:t>:</w:t>
      </w:r>
    </w:p>
    <w:p w14:paraId="1193F7A0" w14:textId="77777777" w:rsidR="008A5661" w:rsidRPr="008A5661" w:rsidRDefault="008A5661" w:rsidP="008A5661">
      <w:pPr>
        <w:pStyle w:val="Sraopastraipa"/>
        <w:numPr>
          <w:ilvl w:val="1"/>
          <w:numId w:val="30"/>
        </w:numPr>
        <w:tabs>
          <w:tab w:val="left" w:pos="851"/>
          <w:tab w:val="left" w:pos="1276"/>
        </w:tabs>
        <w:suppressAutoHyphens w:val="0"/>
        <w:autoSpaceDN/>
        <w:spacing w:after="0" w:line="240" w:lineRule="auto"/>
        <w:ind w:left="0" w:firstLine="851"/>
        <w:jc w:val="both"/>
        <w:textAlignment w:val="auto"/>
        <w:rPr>
          <w:rFonts w:ascii="Calibri Light" w:hAnsi="Calibri Light" w:cs="Calibri Light"/>
          <w:sz w:val="22"/>
        </w:rPr>
      </w:pPr>
      <w:r w:rsidRPr="008A5661">
        <w:rPr>
          <w:rFonts w:ascii="Calibri Light" w:hAnsi="Calibri Light" w:cs="Calibri Light"/>
          <w:sz w:val="22"/>
        </w:rPr>
        <w:t xml:space="preserve">Vaizdo reportažų, skirtų kovos su prekybos žmonėmis prevencijai, viešinimą Perkančiosios organizacijos socialinio bendravimo interneto svetainės „Facebook“ paskyroje, panaudojant mokamą reklamą </w:t>
      </w:r>
      <w:r w:rsidRPr="008A5661">
        <w:rPr>
          <w:rFonts w:ascii="Calibri Light" w:hAnsi="Calibri Light" w:cs="Calibri Light"/>
          <w:i/>
          <w:sz w:val="22"/>
        </w:rPr>
        <w:t>(</w:t>
      </w:r>
      <w:r w:rsidRPr="008A5661">
        <w:rPr>
          <w:rFonts w:ascii="Calibri Light" w:hAnsi="Calibri Light" w:cs="Calibri Light"/>
          <w:sz w:val="22"/>
        </w:rPr>
        <w:t>angl.</w:t>
      </w:r>
      <w:r w:rsidRPr="008A5661">
        <w:rPr>
          <w:rFonts w:ascii="Calibri Light" w:hAnsi="Calibri Light" w:cs="Calibri Light"/>
          <w:i/>
          <w:sz w:val="22"/>
        </w:rPr>
        <w:t xml:space="preserve"> </w:t>
      </w:r>
      <w:proofErr w:type="spellStart"/>
      <w:r w:rsidRPr="008A5661">
        <w:rPr>
          <w:rFonts w:ascii="Calibri Light" w:hAnsi="Calibri Light" w:cs="Calibri Light"/>
          <w:i/>
          <w:sz w:val="22"/>
        </w:rPr>
        <w:t>boost</w:t>
      </w:r>
      <w:proofErr w:type="spellEnd"/>
      <w:r w:rsidRPr="008A5661">
        <w:rPr>
          <w:rFonts w:ascii="Calibri Light" w:hAnsi="Calibri Light" w:cs="Calibri Light"/>
          <w:i/>
          <w:sz w:val="22"/>
        </w:rPr>
        <w:t xml:space="preserve"> </w:t>
      </w:r>
      <w:proofErr w:type="spellStart"/>
      <w:r w:rsidRPr="008A5661">
        <w:rPr>
          <w:rFonts w:ascii="Calibri Light" w:hAnsi="Calibri Light" w:cs="Calibri Light"/>
          <w:i/>
          <w:sz w:val="22"/>
        </w:rPr>
        <w:t>post</w:t>
      </w:r>
      <w:proofErr w:type="spellEnd"/>
      <w:r w:rsidRPr="008A5661">
        <w:rPr>
          <w:rFonts w:ascii="Calibri Light" w:hAnsi="Calibri Light" w:cs="Calibri Light"/>
          <w:i/>
          <w:sz w:val="22"/>
        </w:rPr>
        <w:t>)</w:t>
      </w:r>
      <w:r w:rsidRPr="008A5661">
        <w:rPr>
          <w:rFonts w:ascii="Calibri Light" w:hAnsi="Calibri Light" w:cs="Calibri Light"/>
          <w:sz w:val="22"/>
        </w:rPr>
        <w:t>.</w:t>
      </w:r>
    </w:p>
    <w:p w14:paraId="748F7DE1" w14:textId="77777777" w:rsidR="008A5661" w:rsidRPr="008A5661" w:rsidRDefault="008A5661" w:rsidP="008A5661">
      <w:pPr>
        <w:pStyle w:val="Sraopastraipa"/>
        <w:numPr>
          <w:ilvl w:val="1"/>
          <w:numId w:val="30"/>
        </w:numPr>
        <w:tabs>
          <w:tab w:val="left" w:pos="851"/>
          <w:tab w:val="left" w:pos="1276"/>
        </w:tabs>
        <w:suppressAutoHyphens w:val="0"/>
        <w:autoSpaceDN/>
        <w:spacing w:after="0" w:line="240" w:lineRule="auto"/>
        <w:ind w:left="0" w:firstLine="851"/>
        <w:jc w:val="both"/>
        <w:textAlignment w:val="auto"/>
        <w:rPr>
          <w:rFonts w:ascii="Calibri Light" w:hAnsi="Calibri Light" w:cs="Calibri Light"/>
          <w:sz w:val="22"/>
        </w:rPr>
      </w:pPr>
      <w:r w:rsidRPr="008A5661">
        <w:rPr>
          <w:rFonts w:ascii="Calibri Light" w:hAnsi="Calibri Light" w:cs="Calibri Light"/>
          <w:sz w:val="22"/>
        </w:rPr>
        <w:t xml:space="preserve">Vaizdo reportažų kiekis – 4 (keturi).  </w:t>
      </w:r>
    </w:p>
    <w:p w14:paraId="3FDD08E4" w14:textId="77777777" w:rsidR="008A5661" w:rsidRPr="008A5661" w:rsidRDefault="008A5661" w:rsidP="008A5661">
      <w:pPr>
        <w:tabs>
          <w:tab w:val="left" w:pos="851"/>
          <w:tab w:val="left" w:pos="1276"/>
        </w:tabs>
        <w:jc w:val="both"/>
        <w:rPr>
          <w:rFonts w:ascii="Calibri Light" w:hAnsi="Calibri Light" w:cs="Calibri Light"/>
          <w:sz w:val="22"/>
        </w:rPr>
      </w:pPr>
    </w:p>
    <w:p w14:paraId="1DAAD8E3" w14:textId="77777777" w:rsidR="008A5661" w:rsidRPr="008A5661" w:rsidRDefault="008A5661" w:rsidP="008A5661">
      <w:pPr>
        <w:pStyle w:val="Sraopastraipa"/>
        <w:numPr>
          <w:ilvl w:val="0"/>
          <w:numId w:val="30"/>
        </w:numPr>
        <w:tabs>
          <w:tab w:val="left" w:pos="851"/>
          <w:tab w:val="left" w:pos="1134"/>
        </w:tabs>
        <w:suppressAutoHyphens w:val="0"/>
        <w:autoSpaceDN/>
        <w:spacing w:after="0" w:line="240" w:lineRule="auto"/>
        <w:ind w:left="0" w:firstLine="851"/>
        <w:jc w:val="both"/>
        <w:textAlignment w:val="auto"/>
        <w:rPr>
          <w:rFonts w:ascii="Calibri Light" w:hAnsi="Calibri Light" w:cs="Calibri Light"/>
          <w:sz w:val="22"/>
        </w:rPr>
      </w:pPr>
      <w:r w:rsidRPr="008A5661">
        <w:rPr>
          <w:rFonts w:ascii="Calibri Light" w:hAnsi="Calibri Light" w:cs="Calibri Light"/>
          <w:b/>
          <w:sz w:val="22"/>
        </w:rPr>
        <w:t>Paslaugų teikimo sąlygos</w:t>
      </w:r>
      <w:r w:rsidRPr="008A5661">
        <w:rPr>
          <w:rFonts w:ascii="Calibri Light" w:hAnsi="Calibri Light" w:cs="Calibri Light"/>
          <w:sz w:val="22"/>
        </w:rPr>
        <w:t>:</w:t>
      </w:r>
    </w:p>
    <w:p w14:paraId="3E4F4FEF" w14:textId="77777777" w:rsidR="008A5661" w:rsidRPr="008A5661" w:rsidRDefault="008A5661" w:rsidP="008A5661">
      <w:pPr>
        <w:pStyle w:val="Sraopastraipa"/>
        <w:numPr>
          <w:ilvl w:val="1"/>
          <w:numId w:val="30"/>
        </w:numPr>
        <w:tabs>
          <w:tab w:val="left" w:pos="851"/>
          <w:tab w:val="left" w:pos="1134"/>
          <w:tab w:val="left" w:pos="1276"/>
        </w:tabs>
        <w:suppressAutoHyphens w:val="0"/>
        <w:autoSpaceDN/>
        <w:spacing w:after="0" w:line="240" w:lineRule="auto"/>
        <w:ind w:left="0" w:firstLine="851"/>
        <w:jc w:val="both"/>
        <w:textAlignment w:val="auto"/>
        <w:rPr>
          <w:rFonts w:ascii="Calibri Light" w:hAnsi="Calibri Light" w:cs="Calibri Light"/>
          <w:sz w:val="22"/>
        </w:rPr>
      </w:pPr>
      <w:r w:rsidRPr="008A5661">
        <w:rPr>
          <w:rFonts w:ascii="Calibri Light" w:hAnsi="Calibri Light" w:cs="Calibri Light"/>
          <w:sz w:val="22"/>
        </w:rPr>
        <w:t xml:space="preserve">Paslaugų teikimas – iki 2025 m. gruodžio 1d. </w:t>
      </w:r>
    </w:p>
    <w:p w14:paraId="03BA6B01" w14:textId="77777777" w:rsidR="008A5661" w:rsidRPr="008A5661" w:rsidRDefault="008A5661" w:rsidP="008A5661">
      <w:pPr>
        <w:pStyle w:val="Sraopastraipa"/>
        <w:numPr>
          <w:ilvl w:val="1"/>
          <w:numId w:val="30"/>
        </w:numPr>
        <w:tabs>
          <w:tab w:val="left" w:pos="851"/>
          <w:tab w:val="left" w:pos="1134"/>
          <w:tab w:val="left" w:pos="1276"/>
        </w:tabs>
        <w:suppressAutoHyphens w:val="0"/>
        <w:autoSpaceDN/>
        <w:spacing w:after="0" w:line="240" w:lineRule="auto"/>
        <w:ind w:left="0" w:firstLine="851"/>
        <w:jc w:val="both"/>
        <w:textAlignment w:val="auto"/>
        <w:rPr>
          <w:rFonts w:ascii="Calibri Light" w:hAnsi="Calibri Light" w:cs="Calibri Light"/>
          <w:sz w:val="22"/>
        </w:rPr>
      </w:pPr>
      <w:r w:rsidRPr="008A5661">
        <w:rPr>
          <w:rFonts w:ascii="Calibri Light" w:hAnsi="Calibri Light" w:cs="Calibri Light"/>
          <w:sz w:val="22"/>
        </w:rPr>
        <w:t>Paslaugos teikiamos nenutrūkstamai.</w:t>
      </w:r>
    </w:p>
    <w:p w14:paraId="21A7BD69" w14:textId="77777777" w:rsidR="008A5661" w:rsidRPr="008A5661" w:rsidRDefault="008A5661" w:rsidP="008A5661">
      <w:pPr>
        <w:pStyle w:val="Sraopastraipa"/>
        <w:numPr>
          <w:ilvl w:val="1"/>
          <w:numId w:val="30"/>
        </w:numPr>
        <w:tabs>
          <w:tab w:val="left" w:pos="851"/>
          <w:tab w:val="left" w:pos="1134"/>
          <w:tab w:val="left" w:pos="1276"/>
        </w:tabs>
        <w:suppressAutoHyphens w:val="0"/>
        <w:autoSpaceDN/>
        <w:spacing w:after="0" w:line="240" w:lineRule="auto"/>
        <w:ind w:left="0" w:firstLine="851"/>
        <w:jc w:val="both"/>
        <w:textAlignment w:val="auto"/>
        <w:rPr>
          <w:rFonts w:ascii="Calibri Light" w:hAnsi="Calibri Light" w:cs="Calibri Light"/>
          <w:sz w:val="22"/>
        </w:rPr>
      </w:pPr>
      <w:r w:rsidRPr="008A5661">
        <w:rPr>
          <w:rFonts w:ascii="Calibri Light" w:hAnsi="Calibri Light" w:cs="Calibri Light"/>
          <w:sz w:val="22"/>
        </w:rPr>
        <w:t>Paslaugų teikimo pradžia laikomas sutarties įsigaliojimo momentas.</w:t>
      </w:r>
    </w:p>
    <w:p w14:paraId="3B1A39E4" w14:textId="77777777" w:rsidR="008A5661" w:rsidRPr="008A5661" w:rsidRDefault="008A5661" w:rsidP="008A5661">
      <w:pPr>
        <w:tabs>
          <w:tab w:val="left" w:pos="851"/>
          <w:tab w:val="left" w:pos="1276"/>
        </w:tabs>
        <w:jc w:val="both"/>
        <w:rPr>
          <w:rFonts w:ascii="Calibri Light" w:hAnsi="Calibri Light" w:cs="Calibri Light"/>
          <w:sz w:val="22"/>
        </w:rPr>
      </w:pPr>
    </w:p>
    <w:p w14:paraId="782BA403" w14:textId="77777777" w:rsidR="008A5661" w:rsidRPr="008A5661" w:rsidRDefault="008A5661" w:rsidP="008A5661">
      <w:pPr>
        <w:pStyle w:val="Sraopastraipa"/>
        <w:numPr>
          <w:ilvl w:val="0"/>
          <w:numId w:val="30"/>
        </w:numPr>
        <w:tabs>
          <w:tab w:val="left" w:pos="851"/>
          <w:tab w:val="left" w:pos="1134"/>
        </w:tabs>
        <w:suppressAutoHyphens w:val="0"/>
        <w:autoSpaceDN/>
        <w:spacing w:after="0" w:line="240" w:lineRule="auto"/>
        <w:ind w:left="0" w:firstLine="851"/>
        <w:jc w:val="both"/>
        <w:textAlignment w:val="auto"/>
        <w:rPr>
          <w:rFonts w:ascii="Calibri Light" w:hAnsi="Calibri Light" w:cs="Calibri Light"/>
          <w:sz w:val="22"/>
        </w:rPr>
      </w:pPr>
      <w:r w:rsidRPr="008A5661">
        <w:rPr>
          <w:rFonts w:ascii="Calibri Light" w:hAnsi="Calibri Light" w:cs="Calibri Light"/>
          <w:b/>
          <w:sz w:val="22"/>
        </w:rPr>
        <w:t>Tikslinė auditorija</w:t>
      </w:r>
      <w:r w:rsidRPr="008A5661">
        <w:rPr>
          <w:rFonts w:ascii="Calibri Light" w:hAnsi="Calibri Light" w:cs="Calibri Light"/>
          <w:sz w:val="22"/>
        </w:rPr>
        <w:t>:</w:t>
      </w:r>
    </w:p>
    <w:p w14:paraId="3D3FEC2B" w14:textId="77777777" w:rsidR="008A5661" w:rsidRPr="008A5661" w:rsidRDefault="008A5661" w:rsidP="008A5661">
      <w:pPr>
        <w:pStyle w:val="Sraopastraipa"/>
        <w:numPr>
          <w:ilvl w:val="1"/>
          <w:numId w:val="30"/>
        </w:numPr>
        <w:tabs>
          <w:tab w:val="left" w:pos="851"/>
          <w:tab w:val="left" w:pos="1276"/>
        </w:tabs>
        <w:suppressAutoHyphens w:val="0"/>
        <w:autoSpaceDN/>
        <w:spacing w:after="0" w:line="240" w:lineRule="auto"/>
        <w:ind w:left="0" w:firstLine="851"/>
        <w:jc w:val="both"/>
        <w:textAlignment w:val="auto"/>
        <w:rPr>
          <w:rFonts w:ascii="Calibri Light" w:hAnsi="Calibri Light" w:cs="Calibri Light"/>
          <w:sz w:val="22"/>
        </w:rPr>
      </w:pPr>
      <w:r w:rsidRPr="008A5661">
        <w:rPr>
          <w:rFonts w:ascii="Calibri Light" w:hAnsi="Calibri Light" w:cs="Calibri Light"/>
          <w:sz w:val="22"/>
        </w:rPr>
        <w:t>Viešinimo teritorija – Lietuvos Respublika. Esant Perkančiosios organizacijos poreikiui, viešinimo teritorija gali būti siaurinama iki tam tikro(-ų) Lietuvos Respublikos regiono(-ų).</w:t>
      </w:r>
    </w:p>
    <w:p w14:paraId="585408CF" w14:textId="77777777" w:rsidR="008A5661" w:rsidRPr="008A5661" w:rsidRDefault="008A5661" w:rsidP="008A5661">
      <w:pPr>
        <w:pStyle w:val="Sraopastraipa"/>
        <w:numPr>
          <w:ilvl w:val="1"/>
          <w:numId w:val="30"/>
        </w:numPr>
        <w:tabs>
          <w:tab w:val="left" w:pos="851"/>
          <w:tab w:val="left" w:pos="1276"/>
        </w:tabs>
        <w:suppressAutoHyphens w:val="0"/>
        <w:autoSpaceDN/>
        <w:spacing w:after="0" w:line="240" w:lineRule="auto"/>
        <w:ind w:left="0" w:firstLine="851"/>
        <w:jc w:val="both"/>
        <w:textAlignment w:val="auto"/>
        <w:rPr>
          <w:rFonts w:ascii="Calibri Light" w:hAnsi="Calibri Light" w:cs="Calibri Light"/>
          <w:sz w:val="22"/>
        </w:rPr>
      </w:pPr>
      <w:r w:rsidRPr="008A5661">
        <w:rPr>
          <w:rFonts w:ascii="Calibri Light" w:hAnsi="Calibri Light" w:cs="Calibri Light"/>
          <w:sz w:val="22"/>
        </w:rPr>
        <w:t>Lytis – moterys ir vyrai.</w:t>
      </w:r>
    </w:p>
    <w:p w14:paraId="2AE2C936" w14:textId="77777777" w:rsidR="008A5661" w:rsidRPr="008A5661" w:rsidRDefault="008A5661" w:rsidP="008A5661">
      <w:pPr>
        <w:pStyle w:val="Sraopastraipa"/>
        <w:numPr>
          <w:ilvl w:val="1"/>
          <w:numId w:val="30"/>
        </w:numPr>
        <w:tabs>
          <w:tab w:val="left" w:pos="851"/>
          <w:tab w:val="left" w:pos="1276"/>
        </w:tabs>
        <w:suppressAutoHyphens w:val="0"/>
        <w:autoSpaceDN/>
        <w:spacing w:after="0" w:line="240" w:lineRule="auto"/>
        <w:ind w:left="0" w:firstLine="851"/>
        <w:jc w:val="both"/>
        <w:textAlignment w:val="auto"/>
        <w:rPr>
          <w:rFonts w:ascii="Calibri Light" w:hAnsi="Calibri Light" w:cs="Calibri Light"/>
          <w:sz w:val="22"/>
        </w:rPr>
      </w:pPr>
      <w:r w:rsidRPr="008A5661">
        <w:rPr>
          <w:rFonts w:ascii="Calibri Light" w:hAnsi="Calibri Light" w:cs="Calibri Light"/>
          <w:sz w:val="22"/>
        </w:rPr>
        <w:t>Amžiaus grupė – 18–55 metai. Esant Perkančiosios organizacijos poreikiui, tikslinės auditorijos amžiaus grupė gali būti siaurinama arba tikslinama.</w:t>
      </w:r>
    </w:p>
    <w:p w14:paraId="594DF88E" w14:textId="77777777" w:rsidR="008A5661" w:rsidRPr="008A5661" w:rsidRDefault="008A5661" w:rsidP="008A5661">
      <w:pPr>
        <w:tabs>
          <w:tab w:val="left" w:pos="851"/>
          <w:tab w:val="left" w:pos="1276"/>
        </w:tabs>
        <w:jc w:val="both"/>
        <w:rPr>
          <w:rFonts w:ascii="Calibri Light" w:hAnsi="Calibri Light" w:cs="Calibri Light"/>
          <w:sz w:val="22"/>
        </w:rPr>
      </w:pPr>
    </w:p>
    <w:p w14:paraId="1F45348F" w14:textId="77777777" w:rsidR="008A5661" w:rsidRPr="008A5661" w:rsidRDefault="008A5661" w:rsidP="008A5661">
      <w:pPr>
        <w:pStyle w:val="Sraopastraipa"/>
        <w:numPr>
          <w:ilvl w:val="0"/>
          <w:numId w:val="30"/>
        </w:numPr>
        <w:tabs>
          <w:tab w:val="left" w:pos="567"/>
          <w:tab w:val="left" w:pos="993"/>
          <w:tab w:val="left" w:pos="1134"/>
        </w:tabs>
        <w:suppressAutoHyphens w:val="0"/>
        <w:autoSpaceDN/>
        <w:spacing w:after="0" w:line="240" w:lineRule="auto"/>
        <w:ind w:left="0" w:firstLine="851"/>
        <w:jc w:val="both"/>
        <w:textAlignment w:val="auto"/>
        <w:rPr>
          <w:rFonts w:ascii="Calibri Light" w:hAnsi="Calibri Light" w:cs="Calibri Light"/>
          <w:b/>
          <w:sz w:val="22"/>
        </w:rPr>
      </w:pPr>
      <w:r w:rsidRPr="008A5661">
        <w:rPr>
          <w:rFonts w:ascii="Calibri Light" w:hAnsi="Calibri Light" w:cs="Calibri Light"/>
          <w:b/>
          <w:sz w:val="22"/>
        </w:rPr>
        <w:t>Reikalavimai paslaugoms:</w:t>
      </w:r>
    </w:p>
    <w:p w14:paraId="3CFE04AD" w14:textId="77777777" w:rsidR="008A5661" w:rsidRPr="008A5661" w:rsidRDefault="008A5661" w:rsidP="008A5661">
      <w:pPr>
        <w:pStyle w:val="Sraopastraipa"/>
        <w:numPr>
          <w:ilvl w:val="1"/>
          <w:numId w:val="30"/>
        </w:numPr>
        <w:tabs>
          <w:tab w:val="left" w:pos="851"/>
          <w:tab w:val="left" w:pos="1276"/>
        </w:tabs>
        <w:suppressAutoHyphens w:val="0"/>
        <w:autoSpaceDN/>
        <w:spacing w:after="0" w:line="240" w:lineRule="auto"/>
        <w:ind w:left="0" w:firstLine="851"/>
        <w:jc w:val="both"/>
        <w:textAlignment w:val="auto"/>
        <w:rPr>
          <w:rFonts w:ascii="Calibri Light" w:hAnsi="Calibri Light" w:cs="Calibri Light"/>
          <w:sz w:val="22"/>
        </w:rPr>
      </w:pPr>
      <w:r w:rsidRPr="008A5661">
        <w:rPr>
          <w:rFonts w:ascii="Calibri Light" w:hAnsi="Calibri Light" w:cs="Calibri Light"/>
          <w:sz w:val="22"/>
        </w:rPr>
        <w:t>Paslaugų užsakymą Perkančioji organizacija Tiekėjui pateikia darbo dienomis. Perkančioji organizacija kiekvieną atskirą paslaugų užsakymą Tiekėjui pateikia raštu (el. paštu) arba žodžiu (telefonu).</w:t>
      </w:r>
    </w:p>
    <w:p w14:paraId="7806398F" w14:textId="77777777" w:rsidR="008A5661" w:rsidRPr="008A5661" w:rsidRDefault="008A5661" w:rsidP="008A5661">
      <w:pPr>
        <w:pStyle w:val="Sraopastraipa"/>
        <w:numPr>
          <w:ilvl w:val="1"/>
          <w:numId w:val="30"/>
        </w:numPr>
        <w:tabs>
          <w:tab w:val="left" w:pos="851"/>
          <w:tab w:val="left" w:pos="1276"/>
        </w:tabs>
        <w:suppressAutoHyphens w:val="0"/>
        <w:autoSpaceDN/>
        <w:spacing w:after="0" w:line="240" w:lineRule="auto"/>
        <w:ind w:left="0" w:firstLine="851"/>
        <w:jc w:val="both"/>
        <w:textAlignment w:val="auto"/>
        <w:rPr>
          <w:rFonts w:ascii="Calibri Light" w:hAnsi="Calibri Light" w:cs="Calibri Light"/>
          <w:sz w:val="22"/>
        </w:rPr>
      </w:pPr>
      <w:r w:rsidRPr="008A5661">
        <w:rPr>
          <w:rFonts w:ascii="Calibri Light" w:hAnsi="Calibri Light" w:cs="Calibri Light"/>
          <w:sz w:val="22"/>
        </w:rPr>
        <w:t xml:space="preserve">Tiekėjas pagal Perkančiosios organizacijos pateiktą informaciją ir poreikį, pasitelkdamas mokamą reklamą, ištransliuoja visus (keturis) vaizdo reportažus Perkančiosios organizacijos </w:t>
      </w:r>
      <w:r w:rsidRPr="008A5661">
        <w:rPr>
          <w:rFonts w:ascii="Calibri Light" w:hAnsi="Calibri Light" w:cs="Calibri Light"/>
          <w:i/>
          <w:sz w:val="22"/>
        </w:rPr>
        <w:t>Facebook</w:t>
      </w:r>
      <w:r w:rsidRPr="008A5661">
        <w:rPr>
          <w:rFonts w:ascii="Calibri Light" w:hAnsi="Calibri Light" w:cs="Calibri Light"/>
          <w:sz w:val="22"/>
        </w:rPr>
        <w:t xml:space="preserve"> paskyroje.</w:t>
      </w:r>
    </w:p>
    <w:p w14:paraId="21DB258D" w14:textId="77777777" w:rsidR="008A5661" w:rsidRPr="008A5661" w:rsidRDefault="008A5661" w:rsidP="008A5661">
      <w:pPr>
        <w:pStyle w:val="Sraopastraipa"/>
        <w:numPr>
          <w:ilvl w:val="1"/>
          <w:numId w:val="30"/>
        </w:numPr>
        <w:tabs>
          <w:tab w:val="left" w:pos="851"/>
          <w:tab w:val="left" w:pos="1276"/>
        </w:tabs>
        <w:suppressAutoHyphens w:val="0"/>
        <w:autoSpaceDN/>
        <w:spacing w:after="0" w:line="240" w:lineRule="auto"/>
        <w:ind w:left="0" w:firstLine="851"/>
        <w:jc w:val="both"/>
        <w:textAlignment w:val="auto"/>
        <w:rPr>
          <w:rFonts w:ascii="Calibri Light" w:hAnsi="Calibri Light" w:cs="Calibri Light"/>
          <w:sz w:val="22"/>
        </w:rPr>
      </w:pPr>
      <w:r w:rsidRPr="008A5661">
        <w:rPr>
          <w:rFonts w:ascii="Calibri Light" w:hAnsi="Calibri Light" w:cs="Calibri Light"/>
          <w:sz w:val="22"/>
        </w:rPr>
        <w:t>Tiekėjas įsipareigoja per vieną darbo dieną nuo Perkančiosios organizacijos užsakymo pateikimo pradėti tikslingai transliuoti vaizdo reportažą.</w:t>
      </w:r>
    </w:p>
    <w:p w14:paraId="6F3C5CC6" w14:textId="77777777" w:rsidR="008A5661" w:rsidRPr="008A5661" w:rsidRDefault="008A5661" w:rsidP="008A5661">
      <w:pPr>
        <w:pStyle w:val="Sraopastraipa"/>
        <w:numPr>
          <w:ilvl w:val="1"/>
          <w:numId w:val="30"/>
        </w:numPr>
        <w:tabs>
          <w:tab w:val="left" w:pos="851"/>
          <w:tab w:val="left" w:pos="1276"/>
        </w:tabs>
        <w:suppressAutoHyphens w:val="0"/>
        <w:autoSpaceDN/>
        <w:spacing w:after="0" w:line="240" w:lineRule="auto"/>
        <w:ind w:left="0" w:firstLine="851"/>
        <w:jc w:val="both"/>
        <w:textAlignment w:val="auto"/>
        <w:rPr>
          <w:rFonts w:ascii="Calibri Light" w:hAnsi="Calibri Light" w:cs="Calibri Light"/>
          <w:sz w:val="22"/>
        </w:rPr>
      </w:pPr>
      <w:r w:rsidRPr="008A5661">
        <w:rPr>
          <w:rFonts w:ascii="Calibri Light" w:hAnsi="Calibri Light" w:cs="Calibri Light"/>
          <w:sz w:val="22"/>
        </w:rPr>
        <w:t xml:space="preserve">Tiekėjas, įgyvendindamas kiekvieną Perkančiosios organizacijos pateiktą užsakymą, visą jo vykdymo eigą derina su Perkančiąja organizacija.  </w:t>
      </w:r>
    </w:p>
    <w:p w14:paraId="79C00DDD" w14:textId="77777777" w:rsidR="008A5661" w:rsidRPr="008A5661" w:rsidRDefault="008A5661" w:rsidP="008A5661">
      <w:pPr>
        <w:pStyle w:val="Sraopastraipa"/>
        <w:numPr>
          <w:ilvl w:val="1"/>
          <w:numId w:val="30"/>
        </w:numPr>
        <w:tabs>
          <w:tab w:val="left" w:pos="851"/>
          <w:tab w:val="left" w:pos="1134"/>
          <w:tab w:val="left" w:pos="1276"/>
        </w:tabs>
        <w:suppressAutoHyphens w:val="0"/>
        <w:autoSpaceDN/>
        <w:spacing w:after="0" w:line="240" w:lineRule="auto"/>
        <w:ind w:left="0" w:firstLine="851"/>
        <w:jc w:val="both"/>
        <w:textAlignment w:val="auto"/>
        <w:rPr>
          <w:rFonts w:ascii="Calibri Light" w:hAnsi="Calibri Light" w:cs="Calibri Light"/>
          <w:bCs/>
          <w:iCs/>
          <w:sz w:val="22"/>
        </w:rPr>
      </w:pPr>
      <w:r w:rsidRPr="008A5661">
        <w:rPr>
          <w:rFonts w:ascii="Calibri Light" w:hAnsi="Calibri Light" w:cs="Calibri Light"/>
          <w:bCs/>
          <w:iCs/>
          <w:sz w:val="22"/>
        </w:rPr>
        <w:t>Tiekėjas, vykdydamas informacinę-socialinę kampaniją prieš prekybą žmonėmis, per paslaugų teikimo laikotarpį pasiekti šiuos reklamos rodiklius:</w:t>
      </w:r>
    </w:p>
    <w:p w14:paraId="57E0D3E4" w14:textId="77777777" w:rsidR="008A5661" w:rsidRPr="008A5661" w:rsidRDefault="008A5661" w:rsidP="008A5661">
      <w:pPr>
        <w:pStyle w:val="Sraopastraipa"/>
        <w:numPr>
          <w:ilvl w:val="2"/>
          <w:numId w:val="30"/>
        </w:numPr>
        <w:tabs>
          <w:tab w:val="left" w:pos="851"/>
          <w:tab w:val="left" w:pos="1134"/>
          <w:tab w:val="left" w:pos="1276"/>
        </w:tabs>
        <w:suppressAutoHyphens w:val="0"/>
        <w:autoSpaceDN/>
        <w:spacing w:after="0" w:line="240" w:lineRule="auto"/>
        <w:jc w:val="both"/>
        <w:textAlignment w:val="auto"/>
        <w:rPr>
          <w:rFonts w:ascii="Calibri Light" w:hAnsi="Calibri Light" w:cs="Calibri Light"/>
          <w:sz w:val="22"/>
        </w:rPr>
      </w:pPr>
      <w:r w:rsidRPr="008A5661">
        <w:rPr>
          <w:rFonts w:ascii="Calibri Light" w:hAnsi="Calibri Light" w:cs="Calibri Light"/>
          <w:bCs/>
          <w:color w:val="000000"/>
          <w:sz w:val="22"/>
        </w:rPr>
        <w:t xml:space="preserve"> vieno vaizdo įrašo (angl. </w:t>
      </w:r>
      <w:proofErr w:type="spellStart"/>
      <w:r w:rsidRPr="008A5661">
        <w:rPr>
          <w:rFonts w:ascii="Calibri Light" w:hAnsi="Calibri Light" w:cs="Calibri Light"/>
          <w:bCs/>
          <w:i/>
          <w:color w:val="000000"/>
          <w:sz w:val="22"/>
        </w:rPr>
        <w:t>video</w:t>
      </w:r>
      <w:proofErr w:type="spellEnd"/>
      <w:r w:rsidRPr="008A5661">
        <w:rPr>
          <w:rFonts w:ascii="Calibri Light" w:hAnsi="Calibri Light" w:cs="Calibri Light"/>
          <w:bCs/>
          <w:color w:val="000000"/>
          <w:sz w:val="22"/>
        </w:rPr>
        <w:t xml:space="preserve">) skelbimo unikalių vartotojų pasiekiamumo (angl. </w:t>
      </w:r>
      <w:proofErr w:type="spellStart"/>
      <w:r w:rsidRPr="008A5661">
        <w:rPr>
          <w:rFonts w:ascii="Calibri Light" w:hAnsi="Calibri Light" w:cs="Calibri Light"/>
          <w:bCs/>
          <w:i/>
          <w:color w:val="000000"/>
          <w:sz w:val="22"/>
        </w:rPr>
        <w:t>reach</w:t>
      </w:r>
      <w:proofErr w:type="spellEnd"/>
      <w:r w:rsidRPr="008A5661">
        <w:rPr>
          <w:rFonts w:ascii="Calibri Light" w:hAnsi="Calibri Light" w:cs="Calibri Light"/>
          <w:bCs/>
          <w:color w:val="000000"/>
          <w:sz w:val="22"/>
        </w:rPr>
        <w:t>) skaičius, pasitelkiant mokamą reklamą: ne mažiau kaip 500</w:t>
      </w:r>
      <w:r w:rsidRPr="008A5661">
        <w:rPr>
          <w:rFonts w:ascii="Calibri Light" w:hAnsi="Calibri Light" w:cs="Calibri Light"/>
          <w:sz w:val="22"/>
        </w:rPr>
        <w:t> 000.</w:t>
      </w:r>
    </w:p>
    <w:p w14:paraId="672DAE5D" w14:textId="77777777" w:rsidR="008A5661" w:rsidRPr="008A5661" w:rsidRDefault="008A5661" w:rsidP="008A5661">
      <w:pPr>
        <w:pStyle w:val="Sraopastraipa"/>
        <w:numPr>
          <w:ilvl w:val="2"/>
          <w:numId w:val="30"/>
        </w:numPr>
        <w:tabs>
          <w:tab w:val="left" w:pos="851"/>
          <w:tab w:val="left" w:pos="1134"/>
          <w:tab w:val="left" w:pos="1276"/>
        </w:tabs>
        <w:suppressAutoHyphens w:val="0"/>
        <w:autoSpaceDN/>
        <w:spacing w:after="0" w:line="240" w:lineRule="auto"/>
        <w:jc w:val="both"/>
        <w:textAlignment w:val="auto"/>
        <w:rPr>
          <w:rFonts w:ascii="Calibri Light" w:hAnsi="Calibri Light" w:cs="Calibri Light"/>
          <w:sz w:val="22"/>
        </w:rPr>
      </w:pPr>
      <w:r w:rsidRPr="008A5661">
        <w:rPr>
          <w:rFonts w:ascii="Calibri Light" w:hAnsi="Calibri Light" w:cs="Calibri Light"/>
          <w:sz w:val="22"/>
        </w:rPr>
        <w:t xml:space="preserve"> vieno vaizdo įrašo </w:t>
      </w:r>
      <w:r w:rsidRPr="008A5661">
        <w:rPr>
          <w:rFonts w:ascii="Calibri Light" w:hAnsi="Calibri Light" w:cs="Calibri Light"/>
          <w:bCs/>
          <w:color w:val="000000"/>
          <w:sz w:val="22"/>
        </w:rPr>
        <w:t xml:space="preserve">skelbimo unikalių vartotojų </w:t>
      </w:r>
      <w:r w:rsidRPr="008A5661">
        <w:rPr>
          <w:rFonts w:ascii="Calibri Light" w:hAnsi="Calibri Light" w:cs="Calibri Light"/>
          <w:sz w:val="22"/>
        </w:rPr>
        <w:t>peržiūrų (angl</w:t>
      </w:r>
      <w:r w:rsidRPr="008A5661">
        <w:rPr>
          <w:rFonts w:ascii="Calibri Light" w:hAnsi="Calibri Light" w:cs="Calibri Light"/>
          <w:i/>
          <w:iCs/>
          <w:sz w:val="22"/>
        </w:rPr>
        <w:t xml:space="preserve">. </w:t>
      </w:r>
      <w:proofErr w:type="spellStart"/>
      <w:r w:rsidRPr="008A5661">
        <w:rPr>
          <w:rFonts w:ascii="Calibri Light" w:hAnsi="Calibri Light" w:cs="Calibri Light"/>
          <w:i/>
          <w:iCs/>
          <w:sz w:val="22"/>
        </w:rPr>
        <w:t>views</w:t>
      </w:r>
      <w:proofErr w:type="spellEnd"/>
      <w:r w:rsidRPr="008A5661">
        <w:rPr>
          <w:rFonts w:ascii="Calibri Light" w:hAnsi="Calibri Light" w:cs="Calibri Light"/>
          <w:i/>
          <w:iCs/>
          <w:sz w:val="22"/>
        </w:rPr>
        <w:t>)</w:t>
      </w:r>
      <w:r w:rsidRPr="008A5661">
        <w:rPr>
          <w:rFonts w:ascii="Calibri Light" w:hAnsi="Calibri Light" w:cs="Calibri Light"/>
          <w:sz w:val="22"/>
        </w:rPr>
        <w:t xml:space="preserve"> skaičius,  </w:t>
      </w:r>
      <w:r w:rsidRPr="008A5661">
        <w:rPr>
          <w:rFonts w:ascii="Calibri Light" w:hAnsi="Calibri Light" w:cs="Calibri Light"/>
          <w:bCs/>
          <w:color w:val="000000"/>
          <w:sz w:val="22"/>
        </w:rPr>
        <w:t>pasitelkiant mokamą reklamą: ne mažiau kaip 50</w:t>
      </w:r>
      <w:r w:rsidRPr="008A5661">
        <w:rPr>
          <w:rFonts w:ascii="Calibri Light" w:hAnsi="Calibri Light" w:cs="Calibri Light"/>
          <w:sz w:val="22"/>
        </w:rPr>
        <w:t> 000.</w:t>
      </w:r>
    </w:p>
    <w:p w14:paraId="5E870C23" w14:textId="77777777" w:rsidR="008A5661" w:rsidRPr="008A5661" w:rsidRDefault="008A5661" w:rsidP="008A5661">
      <w:pPr>
        <w:pStyle w:val="Sraopastraipa"/>
        <w:tabs>
          <w:tab w:val="left" w:pos="851"/>
          <w:tab w:val="left" w:pos="1134"/>
          <w:tab w:val="left" w:pos="1276"/>
        </w:tabs>
        <w:ind w:left="1429"/>
        <w:jc w:val="both"/>
        <w:rPr>
          <w:rFonts w:ascii="Calibri Light" w:hAnsi="Calibri Light" w:cs="Calibri Light"/>
          <w:sz w:val="22"/>
        </w:rPr>
      </w:pPr>
      <w:r w:rsidRPr="008A5661">
        <w:rPr>
          <w:rFonts w:ascii="Calibri Light" w:hAnsi="Calibri Light" w:cs="Calibri Light"/>
          <w:bCs/>
          <w:color w:val="000000"/>
          <w:sz w:val="22"/>
        </w:rPr>
        <w:t xml:space="preserve"> </w:t>
      </w:r>
    </w:p>
    <w:p w14:paraId="7DE97932" w14:textId="77777777" w:rsidR="008A5661" w:rsidRPr="008A5661" w:rsidRDefault="008A5661" w:rsidP="008A5661">
      <w:pPr>
        <w:tabs>
          <w:tab w:val="left" w:pos="851"/>
          <w:tab w:val="left" w:pos="1134"/>
          <w:tab w:val="left" w:pos="1276"/>
        </w:tabs>
        <w:jc w:val="both"/>
        <w:rPr>
          <w:rFonts w:ascii="Calibri Light" w:hAnsi="Calibri Light" w:cs="Calibri Light"/>
          <w:sz w:val="22"/>
        </w:rPr>
      </w:pPr>
      <w:r w:rsidRPr="008A5661">
        <w:rPr>
          <w:rFonts w:ascii="Calibri Light" w:hAnsi="Calibri Light" w:cs="Calibri Light"/>
          <w:sz w:val="22"/>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w:t>
      </w:r>
    </w:p>
    <w:p w14:paraId="7E2D8B95" w14:textId="77777777" w:rsidR="008A5661" w:rsidRPr="008A5661" w:rsidRDefault="008A5661" w:rsidP="008A5661">
      <w:pPr>
        <w:tabs>
          <w:tab w:val="left" w:pos="851"/>
          <w:tab w:val="left" w:pos="1134"/>
          <w:tab w:val="left" w:pos="1276"/>
        </w:tabs>
        <w:jc w:val="both"/>
        <w:rPr>
          <w:rFonts w:ascii="Calibri Light" w:hAnsi="Calibri Light" w:cs="Calibri Light"/>
          <w:sz w:val="22"/>
        </w:rPr>
      </w:pPr>
      <w:r w:rsidRPr="008A5661">
        <w:rPr>
          <w:rFonts w:ascii="Calibri Light" w:hAnsi="Calibri Light" w:cs="Calibri Light"/>
          <w:sz w:val="22"/>
        </w:rPr>
        <w:lastRenderedPageBreak/>
        <w:t>„4.4.3.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1D85CD0C" w14:textId="77777777" w:rsidR="008A5661" w:rsidRPr="008A5661" w:rsidRDefault="008A5661" w:rsidP="008A5661">
      <w:pPr>
        <w:pStyle w:val="Sraopastraipa"/>
        <w:tabs>
          <w:tab w:val="left" w:pos="851"/>
          <w:tab w:val="left" w:pos="1134"/>
          <w:tab w:val="left" w:pos="1276"/>
        </w:tabs>
        <w:ind w:left="1429"/>
        <w:jc w:val="both"/>
        <w:rPr>
          <w:rFonts w:ascii="Calibri Light" w:hAnsi="Calibri Light" w:cs="Calibri Light"/>
          <w:sz w:val="22"/>
        </w:rPr>
      </w:pPr>
    </w:p>
    <w:p w14:paraId="0AC86F47" w14:textId="285762E3" w:rsidR="000F20B9" w:rsidRPr="008A5661" w:rsidRDefault="000F20B9" w:rsidP="009331E8">
      <w:pPr>
        <w:overflowPunct w:val="0"/>
        <w:autoSpaceDE w:val="0"/>
        <w:adjustRightInd w:val="0"/>
        <w:spacing w:line="240" w:lineRule="auto"/>
        <w:contextualSpacing/>
        <w:jc w:val="center"/>
        <w:rPr>
          <w:rFonts w:ascii="Calibri Light" w:hAnsi="Calibri Light" w:cs="Calibri Light"/>
          <w:noProof/>
          <w:sz w:val="22"/>
        </w:rPr>
      </w:pPr>
      <w:r w:rsidRPr="008A5661">
        <w:rPr>
          <w:rFonts w:ascii="Calibri Light" w:hAnsi="Calibri Light" w:cs="Calibri Light"/>
          <w:noProof/>
          <w:sz w:val="22"/>
        </w:rPr>
        <w:t>_____________________</w:t>
      </w:r>
    </w:p>
    <w:p w14:paraId="16A65603" w14:textId="0857DAB8" w:rsidR="004F2531" w:rsidRPr="008A5661" w:rsidRDefault="000F20B9" w:rsidP="009331E8">
      <w:pPr>
        <w:spacing w:line="360" w:lineRule="auto"/>
        <w:ind w:right="-27"/>
        <w:jc w:val="both"/>
        <w:rPr>
          <w:rFonts w:ascii="Calibri Light" w:eastAsia="Times New Roman" w:hAnsi="Calibri Light" w:cs="Calibri Light"/>
          <w:sz w:val="22"/>
        </w:rPr>
      </w:pPr>
      <w:r w:rsidRPr="008A5661">
        <w:rPr>
          <w:rFonts w:ascii="Calibri Light" w:hAnsi="Calibri Light" w:cs="Calibri Light"/>
          <w:b/>
          <w:bCs/>
          <w:caps/>
          <w:sz w:val="22"/>
          <w:lang w:eastAsia="lt-LT"/>
        </w:rPr>
        <w:t xml:space="preserve"> </w:t>
      </w:r>
      <w:r w:rsidR="007675DD" w:rsidRPr="008A5661">
        <w:rPr>
          <w:rFonts w:ascii="Calibri Light" w:eastAsia="Times New Roman" w:hAnsi="Calibri Light" w:cs="Calibri Light"/>
          <w:sz w:val="22"/>
        </w:rPr>
        <w:t xml:space="preserve"> </w:t>
      </w:r>
    </w:p>
    <w:sectPr w:rsidR="004F2531" w:rsidRPr="008A5661" w:rsidSect="008A566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BB951" w14:textId="77777777" w:rsidR="001E1B44" w:rsidRDefault="001E1B44" w:rsidP="00E87A33">
      <w:pPr>
        <w:spacing w:after="0" w:line="240" w:lineRule="auto"/>
      </w:pPr>
      <w:r>
        <w:separator/>
      </w:r>
    </w:p>
  </w:endnote>
  <w:endnote w:type="continuationSeparator" w:id="0">
    <w:p w14:paraId="1B2B8A95" w14:textId="77777777" w:rsidR="001E1B44" w:rsidRDefault="001E1B44" w:rsidP="00E8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B7B4D" w14:textId="77777777" w:rsidR="001E1B44" w:rsidRDefault="001E1B44" w:rsidP="00E87A33">
      <w:pPr>
        <w:spacing w:after="0" w:line="240" w:lineRule="auto"/>
      </w:pPr>
      <w:r>
        <w:separator/>
      </w:r>
    </w:p>
  </w:footnote>
  <w:footnote w:type="continuationSeparator" w:id="0">
    <w:p w14:paraId="6FD008D7" w14:textId="77777777" w:rsidR="001E1B44" w:rsidRDefault="001E1B44" w:rsidP="00E87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CC6"/>
    <w:multiLevelType w:val="multilevel"/>
    <w:tmpl w:val="A65EE310"/>
    <w:lvl w:ilvl="0">
      <w:start w:val="1"/>
      <w:numFmt w:val="decimal"/>
      <w:lvlText w:val="%1."/>
      <w:lvlJc w:val="left"/>
      <w:pPr>
        <w:ind w:left="1271" w:hanging="360"/>
      </w:pPr>
      <w:rPr>
        <w:rFonts w:ascii="Times New Roman" w:hAnsi="Times New Roman" w:cs="Times New Roman" w:hint="default"/>
        <w:b/>
      </w:rPr>
    </w:lvl>
    <w:lvl w:ilvl="1">
      <w:start w:val="1"/>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1" w15:restartNumberingAfterBreak="0">
    <w:nsid w:val="05153833"/>
    <w:multiLevelType w:val="hybridMultilevel"/>
    <w:tmpl w:val="987C7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3" w15:restartNumberingAfterBreak="0">
    <w:nsid w:val="0D7200E3"/>
    <w:multiLevelType w:val="hybridMultilevel"/>
    <w:tmpl w:val="5B182D80"/>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140F3589"/>
    <w:multiLevelType w:val="hybridMultilevel"/>
    <w:tmpl w:val="5FA24586"/>
    <w:lvl w:ilvl="0" w:tplc="B54005D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6D0FC7"/>
    <w:multiLevelType w:val="hybridMultilevel"/>
    <w:tmpl w:val="982C3B7A"/>
    <w:lvl w:ilvl="0" w:tplc="D73A7C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BCC14E9"/>
    <w:multiLevelType w:val="hybridMultilevel"/>
    <w:tmpl w:val="D556C4F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EB95CF4"/>
    <w:multiLevelType w:val="hybridMultilevel"/>
    <w:tmpl w:val="97FE73AA"/>
    <w:lvl w:ilvl="0" w:tplc="04270017">
      <w:start w:val="1"/>
      <w:numFmt w:val="lowerLetter"/>
      <w:lvlText w:val="%1)"/>
      <w:lvlJc w:val="left"/>
      <w:pPr>
        <w:ind w:left="360" w:hanging="360"/>
      </w:pPr>
      <w:rPr>
        <w:rFonts w:hint="default"/>
        <w:strike w:val="0"/>
        <w:dstrike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9" w15:restartNumberingAfterBreak="0">
    <w:nsid w:val="20B32B83"/>
    <w:multiLevelType w:val="multilevel"/>
    <w:tmpl w:val="484280F6"/>
    <w:lvl w:ilvl="0">
      <w:start w:val="1"/>
      <w:numFmt w:val="decimal"/>
      <w:lvlText w:val="%1."/>
      <w:lvlJc w:val="left"/>
      <w:pPr>
        <w:ind w:left="1260" w:hanging="360"/>
      </w:pPr>
      <w:rPr>
        <w:b/>
      </w:rPr>
    </w:lvl>
    <w:lvl w:ilvl="1">
      <w:start w:val="1"/>
      <w:numFmt w:val="decimal"/>
      <w:isLgl/>
      <w:lvlText w:val="%1.%2."/>
      <w:lvlJc w:val="left"/>
      <w:pPr>
        <w:ind w:left="5257"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0" w15:restartNumberingAfterBreak="0">
    <w:nsid w:val="220F5812"/>
    <w:multiLevelType w:val="hybridMultilevel"/>
    <w:tmpl w:val="81D406A0"/>
    <w:lvl w:ilvl="0" w:tplc="5BAC4E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792972"/>
    <w:multiLevelType w:val="hybridMultilevel"/>
    <w:tmpl w:val="4C9EC9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68572C"/>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13" w15:restartNumberingAfterBreak="0">
    <w:nsid w:val="25AE3118"/>
    <w:multiLevelType w:val="hybridMultilevel"/>
    <w:tmpl w:val="B4D6EBC6"/>
    <w:lvl w:ilvl="0" w:tplc="901E52CA">
      <w:start w:val="1"/>
      <w:numFmt w:val="decimal"/>
      <w:lvlText w:val="%1."/>
      <w:lvlJc w:val="left"/>
      <w:pPr>
        <w:ind w:left="360" w:hanging="360"/>
      </w:pPr>
      <w:rPr>
        <w:rFonts w:hint="default"/>
        <w:b/>
        <w:u w:val="no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62F0751"/>
    <w:multiLevelType w:val="hybridMultilevel"/>
    <w:tmpl w:val="E8524DCC"/>
    <w:lvl w:ilvl="0" w:tplc="4D6CB2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CD4F52"/>
    <w:multiLevelType w:val="multilevel"/>
    <w:tmpl w:val="A0F8B588"/>
    <w:lvl w:ilvl="0">
      <w:start w:val="1"/>
      <w:numFmt w:val="decimal"/>
      <w:lvlText w:val="%1."/>
      <w:lvlJc w:val="left"/>
      <w:pPr>
        <w:ind w:left="1211" w:hanging="360"/>
      </w:pPr>
      <w:rPr>
        <w:rFonts w:hint="default"/>
        <w:b w:val="0"/>
        <w:i w:val="0"/>
      </w:rPr>
    </w:lvl>
    <w:lvl w:ilvl="1">
      <w:start w:val="1"/>
      <w:numFmt w:val="decimal"/>
      <w:isLgl/>
      <w:lvlText w:val="%1.%2."/>
      <w:lvlJc w:val="left"/>
      <w:pPr>
        <w:ind w:left="1211" w:hanging="360"/>
      </w:pPr>
      <w:rPr>
        <w:rFonts w:asciiTheme="majorHAnsi" w:hAnsiTheme="majorHAnsi" w:cstheme="majorHAnsi" w:hint="default"/>
        <w:i w:val="0"/>
        <w:sz w:val="22"/>
        <w:szCs w:val="22"/>
      </w:rPr>
    </w:lvl>
    <w:lvl w:ilvl="2">
      <w:start w:val="1"/>
      <w:numFmt w:val="decimal"/>
      <w:isLgl/>
      <w:lvlText w:val="%1.%2.%3."/>
      <w:lvlJc w:val="left"/>
      <w:pPr>
        <w:ind w:left="1429"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13178D"/>
    <w:multiLevelType w:val="hybridMultilevel"/>
    <w:tmpl w:val="61522466"/>
    <w:lvl w:ilvl="0" w:tplc="D60049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730BFF"/>
    <w:multiLevelType w:val="hybridMultilevel"/>
    <w:tmpl w:val="F27E5018"/>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8" w15:restartNumberingAfterBreak="0">
    <w:nsid w:val="431E13FC"/>
    <w:multiLevelType w:val="hybridMultilevel"/>
    <w:tmpl w:val="A2AC2D1E"/>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A9704E"/>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20" w15:restartNumberingAfterBreak="0">
    <w:nsid w:val="4BA83C07"/>
    <w:multiLevelType w:val="multilevel"/>
    <w:tmpl w:val="A76EC92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569421B6"/>
    <w:multiLevelType w:val="hybridMultilevel"/>
    <w:tmpl w:val="D3FACEE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57BB6FA5"/>
    <w:multiLevelType w:val="hybridMultilevel"/>
    <w:tmpl w:val="C30C2E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D402530"/>
    <w:multiLevelType w:val="hybridMultilevel"/>
    <w:tmpl w:val="1CD20CAA"/>
    <w:lvl w:ilvl="0" w:tplc="4D6234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BC777F7"/>
    <w:multiLevelType w:val="hybridMultilevel"/>
    <w:tmpl w:val="4ED80C46"/>
    <w:lvl w:ilvl="0" w:tplc="90D25988">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C4392E"/>
    <w:multiLevelType w:val="multilevel"/>
    <w:tmpl w:val="CD106AF0"/>
    <w:lvl w:ilvl="0">
      <w:start w:val="2"/>
      <w:numFmt w:val="decimal"/>
      <w:lvlText w:val="%1."/>
      <w:lvlJc w:val="left"/>
      <w:pPr>
        <w:ind w:left="480" w:hanging="480"/>
      </w:pPr>
      <w:rPr>
        <w:rFonts w:hint="default"/>
      </w:rPr>
    </w:lvl>
    <w:lvl w:ilvl="1">
      <w:start w:val="10"/>
      <w:numFmt w:val="decimal"/>
      <w:lvlText w:val="%1.%2."/>
      <w:lvlJc w:val="left"/>
      <w:pPr>
        <w:ind w:left="538" w:hanging="48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26" w15:restartNumberingAfterBreak="0">
    <w:nsid w:val="7295034A"/>
    <w:multiLevelType w:val="hybridMultilevel"/>
    <w:tmpl w:val="2FCCFE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6CA6A8A"/>
    <w:multiLevelType w:val="hybridMultilevel"/>
    <w:tmpl w:val="01D829BE"/>
    <w:lvl w:ilvl="0" w:tplc="04270001">
      <w:start w:val="1"/>
      <w:numFmt w:val="bullet"/>
      <w:lvlText w:val=""/>
      <w:lvlJc w:val="left"/>
      <w:pPr>
        <w:ind w:left="1366" w:hanging="360"/>
      </w:pPr>
      <w:rPr>
        <w:rFonts w:ascii="Symbol" w:hAnsi="Symbol" w:hint="default"/>
      </w:rPr>
    </w:lvl>
    <w:lvl w:ilvl="1" w:tplc="04270003" w:tentative="1">
      <w:start w:val="1"/>
      <w:numFmt w:val="bullet"/>
      <w:lvlText w:val="o"/>
      <w:lvlJc w:val="left"/>
      <w:pPr>
        <w:ind w:left="2086" w:hanging="360"/>
      </w:pPr>
      <w:rPr>
        <w:rFonts w:ascii="Courier New" w:hAnsi="Courier New" w:cs="Courier New" w:hint="default"/>
      </w:rPr>
    </w:lvl>
    <w:lvl w:ilvl="2" w:tplc="04270005" w:tentative="1">
      <w:start w:val="1"/>
      <w:numFmt w:val="bullet"/>
      <w:lvlText w:val=""/>
      <w:lvlJc w:val="left"/>
      <w:pPr>
        <w:ind w:left="2806" w:hanging="360"/>
      </w:pPr>
      <w:rPr>
        <w:rFonts w:ascii="Wingdings" w:hAnsi="Wingdings" w:hint="default"/>
      </w:rPr>
    </w:lvl>
    <w:lvl w:ilvl="3" w:tplc="04270001" w:tentative="1">
      <w:start w:val="1"/>
      <w:numFmt w:val="bullet"/>
      <w:lvlText w:val=""/>
      <w:lvlJc w:val="left"/>
      <w:pPr>
        <w:ind w:left="3526" w:hanging="360"/>
      </w:pPr>
      <w:rPr>
        <w:rFonts w:ascii="Symbol" w:hAnsi="Symbol" w:hint="default"/>
      </w:rPr>
    </w:lvl>
    <w:lvl w:ilvl="4" w:tplc="04270003" w:tentative="1">
      <w:start w:val="1"/>
      <w:numFmt w:val="bullet"/>
      <w:lvlText w:val="o"/>
      <w:lvlJc w:val="left"/>
      <w:pPr>
        <w:ind w:left="4246" w:hanging="360"/>
      </w:pPr>
      <w:rPr>
        <w:rFonts w:ascii="Courier New" w:hAnsi="Courier New" w:cs="Courier New" w:hint="default"/>
      </w:rPr>
    </w:lvl>
    <w:lvl w:ilvl="5" w:tplc="04270005" w:tentative="1">
      <w:start w:val="1"/>
      <w:numFmt w:val="bullet"/>
      <w:lvlText w:val=""/>
      <w:lvlJc w:val="left"/>
      <w:pPr>
        <w:ind w:left="4966" w:hanging="360"/>
      </w:pPr>
      <w:rPr>
        <w:rFonts w:ascii="Wingdings" w:hAnsi="Wingdings" w:hint="default"/>
      </w:rPr>
    </w:lvl>
    <w:lvl w:ilvl="6" w:tplc="04270001" w:tentative="1">
      <w:start w:val="1"/>
      <w:numFmt w:val="bullet"/>
      <w:lvlText w:val=""/>
      <w:lvlJc w:val="left"/>
      <w:pPr>
        <w:ind w:left="5686" w:hanging="360"/>
      </w:pPr>
      <w:rPr>
        <w:rFonts w:ascii="Symbol" w:hAnsi="Symbol" w:hint="default"/>
      </w:rPr>
    </w:lvl>
    <w:lvl w:ilvl="7" w:tplc="04270003" w:tentative="1">
      <w:start w:val="1"/>
      <w:numFmt w:val="bullet"/>
      <w:lvlText w:val="o"/>
      <w:lvlJc w:val="left"/>
      <w:pPr>
        <w:ind w:left="6406" w:hanging="360"/>
      </w:pPr>
      <w:rPr>
        <w:rFonts w:ascii="Courier New" w:hAnsi="Courier New" w:cs="Courier New" w:hint="default"/>
      </w:rPr>
    </w:lvl>
    <w:lvl w:ilvl="8" w:tplc="04270005" w:tentative="1">
      <w:start w:val="1"/>
      <w:numFmt w:val="bullet"/>
      <w:lvlText w:val=""/>
      <w:lvlJc w:val="left"/>
      <w:pPr>
        <w:ind w:left="7126" w:hanging="360"/>
      </w:pPr>
      <w:rPr>
        <w:rFonts w:ascii="Wingdings" w:hAnsi="Wingdings" w:hint="default"/>
      </w:rPr>
    </w:lvl>
  </w:abstractNum>
  <w:abstractNum w:abstractNumId="28" w15:restartNumberingAfterBreak="0">
    <w:nsid w:val="7BDB5C1E"/>
    <w:multiLevelType w:val="multilevel"/>
    <w:tmpl w:val="0427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F4C49D4"/>
    <w:multiLevelType w:val="hybridMultilevel"/>
    <w:tmpl w:val="8612C806"/>
    <w:lvl w:ilvl="0" w:tplc="5746882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4743979">
    <w:abstractNumId w:val="2"/>
  </w:num>
  <w:num w:numId="2" w16cid:durableId="620310344">
    <w:abstractNumId w:val="5"/>
  </w:num>
  <w:num w:numId="3" w16cid:durableId="840314488">
    <w:abstractNumId w:val="12"/>
  </w:num>
  <w:num w:numId="4" w16cid:durableId="911429590">
    <w:abstractNumId w:val="1"/>
  </w:num>
  <w:num w:numId="5" w16cid:durableId="1161460423">
    <w:abstractNumId w:val="25"/>
  </w:num>
  <w:num w:numId="6" w16cid:durableId="513611627">
    <w:abstractNumId w:val="19"/>
  </w:num>
  <w:num w:numId="7" w16cid:durableId="14255406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3087560">
    <w:abstractNumId w:val="9"/>
  </w:num>
  <w:num w:numId="9" w16cid:durableId="1620912815">
    <w:abstractNumId w:val="23"/>
  </w:num>
  <w:num w:numId="10" w16cid:durableId="1931968389">
    <w:abstractNumId w:val="13"/>
  </w:num>
  <w:num w:numId="11" w16cid:durableId="1339699273">
    <w:abstractNumId w:val="8"/>
  </w:num>
  <w:num w:numId="12" w16cid:durableId="2131313824">
    <w:abstractNumId w:val="7"/>
  </w:num>
  <w:num w:numId="13" w16cid:durableId="1618750758">
    <w:abstractNumId w:val="17"/>
  </w:num>
  <w:num w:numId="14" w16cid:durableId="1263227278">
    <w:abstractNumId w:val="3"/>
  </w:num>
  <w:num w:numId="15" w16cid:durableId="629749560">
    <w:abstractNumId w:val="11"/>
  </w:num>
  <w:num w:numId="16" w16cid:durableId="974799611">
    <w:abstractNumId w:val="26"/>
  </w:num>
  <w:num w:numId="17" w16cid:durableId="46226240">
    <w:abstractNumId w:val="14"/>
  </w:num>
  <w:num w:numId="18" w16cid:durableId="1737556856">
    <w:abstractNumId w:val="29"/>
  </w:num>
  <w:num w:numId="19" w16cid:durableId="649211591">
    <w:abstractNumId w:val="4"/>
  </w:num>
  <w:num w:numId="20" w16cid:durableId="1796212696">
    <w:abstractNumId w:val="16"/>
  </w:num>
  <w:num w:numId="21" w16cid:durableId="103308473">
    <w:abstractNumId w:val="10"/>
  </w:num>
  <w:num w:numId="22" w16cid:durableId="83961509">
    <w:abstractNumId w:val="21"/>
  </w:num>
  <w:num w:numId="23" w16cid:durableId="1330211010">
    <w:abstractNumId w:val="18"/>
  </w:num>
  <w:num w:numId="24" w16cid:durableId="450974356">
    <w:abstractNumId w:val="24"/>
  </w:num>
  <w:num w:numId="25" w16cid:durableId="2027320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431591">
    <w:abstractNumId w:val="27"/>
  </w:num>
  <w:num w:numId="27" w16cid:durableId="1710253578">
    <w:abstractNumId w:val="0"/>
  </w:num>
  <w:num w:numId="28" w16cid:durableId="469714706">
    <w:abstractNumId w:val="22"/>
  </w:num>
  <w:num w:numId="29" w16cid:durableId="1816097041">
    <w:abstractNumId w:val="20"/>
  </w:num>
  <w:num w:numId="30" w16cid:durableId="4267749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12D54"/>
    <w:rsid w:val="00063079"/>
    <w:rsid w:val="000A3782"/>
    <w:rsid w:val="000B15DE"/>
    <w:rsid w:val="000B3B71"/>
    <w:rsid w:val="000B5C7B"/>
    <w:rsid w:val="000E1C43"/>
    <w:rsid w:val="000F20B9"/>
    <w:rsid w:val="0012136B"/>
    <w:rsid w:val="00151DAF"/>
    <w:rsid w:val="0016436C"/>
    <w:rsid w:val="001C0E25"/>
    <w:rsid w:val="001D3FDB"/>
    <w:rsid w:val="001D4071"/>
    <w:rsid w:val="001E1B44"/>
    <w:rsid w:val="001E7A02"/>
    <w:rsid w:val="00204930"/>
    <w:rsid w:val="002262CB"/>
    <w:rsid w:val="00246187"/>
    <w:rsid w:val="0024646F"/>
    <w:rsid w:val="00281D5C"/>
    <w:rsid w:val="00284D85"/>
    <w:rsid w:val="0029411E"/>
    <w:rsid w:val="002C6A65"/>
    <w:rsid w:val="002D78D4"/>
    <w:rsid w:val="00312BA0"/>
    <w:rsid w:val="00317898"/>
    <w:rsid w:val="00326B6E"/>
    <w:rsid w:val="00334629"/>
    <w:rsid w:val="003514AF"/>
    <w:rsid w:val="00361531"/>
    <w:rsid w:val="003910C3"/>
    <w:rsid w:val="003A7E7B"/>
    <w:rsid w:val="003C0916"/>
    <w:rsid w:val="003C3231"/>
    <w:rsid w:val="003C55A2"/>
    <w:rsid w:val="003D725E"/>
    <w:rsid w:val="003F5940"/>
    <w:rsid w:val="00401890"/>
    <w:rsid w:val="00404CF9"/>
    <w:rsid w:val="00421FDE"/>
    <w:rsid w:val="00452D65"/>
    <w:rsid w:val="00481C55"/>
    <w:rsid w:val="004C5A78"/>
    <w:rsid w:val="004D4F17"/>
    <w:rsid w:val="004E0110"/>
    <w:rsid w:val="004F2531"/>
    <w:rsid w:val="005028C6"/>
    <w:rsid w:val="00506693"/>
    <w:rsid w:val="005120EF"/>
    <w:rsid w:val="00533AF7"/>
    <w:rsid w:val="00551E62"/>
    <w:rsid w:val="00552086"/>
    <w:rsid w:val="00570E81"/>
    <w:rsid w:val="00585AEB"/>
    <w:rsid w:val="005E6347"/>
    <w:rsid w:val="006148C5"/>
    <w:rsid w:val="00645062"/>
    <w:rsid w:val="00683C0C"/>
    <w:rsid w:val="006B1C71"/>
    <w:rsid w:val="006E714E"/>
    <w:rsid w:val="0070438F"/>
    <w:rsid w:val="0070454F"/>
    <w:rsid w:val="00735D34"/>
    <w:rsid w:val="00763BD9"/>
    <w:rsid w:val="007675DD"/>
    <w:rsid w:val="00784029"/>
    <w:rsid w:val="00787B7B"/>
    <w:rsid w:val="007912A0"/>
    <w:rsid w:val="007968D5"/>
    <w:rsid w:val="007B0FA9"/>
    <w:rsid w:val="00804D6F"/>
    <w:rsid w:val="00805098"/>
    <w:rsid w:val="00841796"/>
    <w:rsid w:val="00846483"/>
    <w:rsid w:val="0085333F"/>
    <w:rsid w:val="00883C4B"/>
    <w:rsid w:val="008924B1"/>
    <w:rsid w:val="008A5661"/>
    <w:rsid w:val="008A6057"/>
    <w:rsid w:val="008B6F20"/>
    <w:rsid w:val="008D719E"/>
    <w:rsid w:val="008F50C8"/>
    <w:rsid w:val="009002E7"/>
    <w:rsid w:val="0091238A"/>
    <w:rsid w:val="009331E8"/>
    <w:rsid w:val="00940B29"/>
    <w:rsid w:val="00951FEF"/>
    <w:rsid w:val="009634C2"/>
    <w:rsid w:val="009F69B1"/>
    <w:rsid w:val="00A55710"/>
    <w:rsid w:val="00A76969"/>
    <w:rsid w:val="00AC3E3F"/>
    <w:rsid w:val="00B01DB7"/>
    <w:rsid w:val="00B20D69"/>
    <w:rsid w:val="00B71474"/>
    <w:rsid w:val="00BA0DBD"/>
    <w:rsid w:val="00BE4818"/>
    <w:rsid w:val="00BE78C0"/>
    <w:rsid w:val="00C02AAF"/>
    <w:rsid w:val="00C05B00"/>
    <w:rsid w:val="00C64D7B"/>
    <w:rsid w:val="00C705D0"/>
    <w:rsid w:val="00C91993"/>
    <w:rsid w:val="00C95689"/>
    <w:rsid w:val="00C957AD"/>
    <w:rsid w:val="00CB089E"/>
    <w:rsid w:val="00CD4CFB"/>
    <w:rsid w:val="00CE3DF4"/>
    <w:rsid w:val="00CE797C"/>
    <w:rsid w:val="00D0603A"/>
    <w:rsid w:val="00D12884"/>
    <w:rsid w:val="00D40DF5"/>
    <w:rsid w:val="00D4118A"/>
    <w:rsid w:val="00D57968"/>
    <w:rsid w:val="00D901CE"/>
    <w:rsid w:val="00DA5054"/>
    <w:rsid w:val="00DB5EF8"/>
    <w:rsid w:val="00DC0233"/>
    <w:rsid w:val="00DE16B1"/>
    <w:rsid w:val="00DE760F"/>
    <w:rsid w:val="00E21726"/>
    <w:rsid w:val="00E2532C"/>
    <w:rsid w:val="00E53C87"/>
    <w:rsid w:val="00E66666"/>
    <w:rsid w:val="00E7788A"/>
    <w:rsid w:val="00E87A33"/>
    <w:rsid w:val="00F043F9"/>
    <w:rsid w:val="00F12A61"/>
    <w:rsid w:val="00F25B0B"/>
    <w:rsid w:val="00F30CE7"/>
    <w:rsid w:val="00F54662"/>
    <w:rsid w:val="00F6645C"/>
    <w:rsid w:val="00F85EED"/>
    <w:rsid w:val="00FA50FA"/>
    <w:rsid w:val="00FC5DCF"/>
    <w:rsid w:val="00FD43FA"/>
    <w:rsid w:val="00FE7F67"/>
    <w:rsid w:val="00FF2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Pavadinimas">
    <w:name w:val="Title"/>
    <w:basedOn w:val="prastasis"/>
    <w:link w:val="PavadinimasDiagrama"/>
    <w:qFormat/>
    <w:rsid w:val="003A7E7B"/>
    <w:pPr>
      <w:suppressAutoHyphens w:val="0"/>
      <w:autoSpaceDN/>
      <w:spacing w:after="0" w:line="240" w:lineRule="auto"/>
      <w:jc w:val="center"/>
      <w:textAlignment w:val="auto"/>
    </w:pPr>
    <w:rPr>
      <w:rFonts w:eastAsia="Times New Roman"/>
      <w:b/>
      <w:bCs/>
      <w:szCs w:val="24"/>
    </w:rPr>
  </w:style>
  <w:style w:type="character" w:customStyle="1" w:styleId="PavadinimasDiagrama">
    <w:name w:val="Pavadinimas Diagrama"/>
    <w:basedOn w:val="Numatytasispastraiposriftas"/>
    <w:link w:val="Pavadinimas"/>
    <w:rsid w:val="003A7E7B"/>
    <w:rPr>
      <w:rFonts w:ascii="Times New Roman" w:eastAsia="Times New Roman" w:hAnsi="Times New Roman" w:cs="Times New Roman"/>
      <w:b/>
      <w:bCs/>
      <w:sz w:val="24"/>
      <w:szCs w:val="24"/>
      <w:lang w:val="lt-LT"/>
    </w:rPr>
  </w:style>
  <w:style w:type="paragraph" w:styleId="Pagrindiniotekstotrauka">
    <w:name w:val="Body Text Indent"/>
    <w:basedOn w:val="prastasis"/>
    <w:link w:val="PagrindiniotekstotraukaDiagrama"/>
    <w:semiHidden/>
    <w:rsid w:val="003A7E7B"/>
    <w:pPr>
      <w:suppressAutoHyphens w:val="0"/>
      <w:autoSpaceDN/>
      <w:spacing w:after="0" w:line="240" w:lineRule="auto"/>
      <w:ind w:firstLine="720"/>
      <w:jc w:val="both"/>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3A7E7B"/>
    <w:rPr>
      <w:rFonts w:ascii="Times New Roman" w:eastAsia="Times New Roman" w:hAnsi="Times New Roman" w:cs="Times New Roman"/>
      <w:sz w:val="24"/>
      <w:szCs w:val="24"/>
      <w:lang w:val="lt-LT"/>
    </w:rPr>
  </w:style>
  <w:style w:type="table" w:styleId="Lentelstinklelis">
    <w:name w:val="Table Grid"/>
    <w:basedOn w:val="prastojilentel"/>
    <w:uiPriority w:val="39"/>
    <w:rsid w:val="003A7E7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Lentele,List Paragraph22,List Paragraph221,Buletai,List Paragraph111,Medium Grid 1 - Accent 21,Sąrašo pastraipa.Bullet"/>
    <w:basedOn w:val="prastasis"/>
    <w:link w:val="SraopastraipaDiagrama"/>
    <w:uiPriority w:val="34"/>
    <w:qFormat/>
    <w:rsid w:val="00063079"/>
    <w:pPr>
      <w:ind w:left="720"/>
      <w:contextualSpacing/>
    </w:pPr>
  </w:style>
  <w:style w:type="paragraph" w:styleId="Puslapioinaostekstas">
    <w:name w:val="footnote text"/>
    <w:basedOn w:val="prastasis"/>
    <w:link w:val="PuslapioinaostekstasDiagrama"/>
    <w:unhideWhenUsed/>
    <w:rsid w:val="00E87A33"/>
    <w:pPr>
      <w:suppressAutoHyphens w:val="0"/>
      <w:autoSpaceDN/>
      <w:spacing w:after="0" w:line="240" w:lineRule="auto"/>
      <w:textAlignment w:val="auto"/>
    </w:pPr>
    <w:rPr>
      <w:rFonts w:eastAsia="Times New Roman"/>
      <w:sz w:val="20"/>
      <w:szCs w:val="20"/>
    </w:rPr>
  </w:style>
  <w:style w:type="character" w:customStyle="1" w:styleId="PuslapioinaostekstasDiagrama">
    <w:name w:val="Puslapio išnašos tekstas Diagrama"/>
    <w:basedOn w:val="Numatytasispastraiposriftas"/>
    <w:link w:val="Puslapioinaostekstas"/>
    <w:rsid w:val="00E87A33"/>
    <w:rPr>
      <w:rFonts w:ascii="Times New Roman" w:eastAsia="Times New Roman" w:hAnsi="Times New Roman" w:cs="Times New Roman"/>
      <w:sz w:val="20"/>
      <w:szCs w:val="20"/>
      <w:lang w:val="lt-LT"/>
    </w:rPr>
  </w:style>
  <w:style w:type="character" w:styleId="Puslapioinaosnuoroda">
    <w:name w:val="footnote reference"/>
    <w:basedOn w:val="Numatytasispastraiposriftas"/>
    <w:unhideWhenUsed/>
    <w:rsid w:val="00E87A33"/>
    <w:rPr>
      <w:vertAlign w:val="superscript"/>
    </w:rPr>
  </w:style>
  <w:style w:type="paragraph" w:styleId="Antrats">
    <w:name w:val="header"/>
    <w:aliases w:val="En-tête-1,En-tête-2,hd,Header 2,Char,Char2,Char3, Char,EY Header,Viršutinis kolontitulas Diagrama1,Viršutinis kolontitulas Diagrama Diagrama1,Char Diagrama Diagrama1,Viršutinis kolontitulas Diagrama Diagrama Diagrama"/>
    <w:basedOn w:val="prastasis"/>
    <w:link w:val="AntratsDiagrama"/>
    <w:uiPriority w:val="99"/>
    <w:rsid w:val="00E87A33"/>
    <w:pPr>
      <w:tabs>
        <w:tab w:val="center" w:pos="4153"/>
        <w:tab w:val="right" w:pos="8306"/>
      </w:tabs>
      <w:suppressAutoHyphens w:val="0"/>
      <w:autoSpaceDN/>
      <w:spacing w:after="0" w:line="240" w:lineRule="auto"/>
      <w:textAlignment w:val="auto"/>
    </w:pPr>
    <w:rPr>
      <w:rFonts w:eastAsia="Times New Roman"/>
      <w:szCs w:val="20"/>
    </w:rPr>
  </w:style>
  <w:style w:type="character" w:customStyle="1" w:styleId="AntratsDiagrama">
    <w:name w:val="Antraštės Diagrama"/>
    <w:aliases w:val="En-tête-1 Diagrama,En-tête-2 Diagrama,hd Diagrama,Header 2 Diagrama,Char Diagrama,Char2 Diagrama,Char3 Diagrama, Char Diagrama,EY Header Diagrama,Viršutinis kolontitulas Diagrama1 Diagrama,Char Diagrama Diagrama1 Diagrama"/>
    <w:basedOn w:val="Numatytasispastraiposriftas"/>
    <w:link w:val="Antrats"/>
    <w:uiPriority w:val="99"/>
    <w:qFormat/>
    <w:rsid w:val="00E87A33"/>
    <w:rPr>
      <w:rFonts w:ascii="Times New Roman" w:eastAsia="Times New Roman" w:hAnsi="Times New Roman" w:cs="Times New Roman"/>
      <w:sz w:val="24"/>
      <w:szCs w:val="20"/>
      <w:lang w:val="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Lentele Diagrama,Buletai Diagrama"/>
    <w:link w:val="Sraopastraipa"/>
    <w:uiPriority w:val="34"/>
    <w:qFormat/>
    <w:locked/>
    <w:rsid w:val="00A55710"/>
    <w:rPr>
      <w:rFonts w:ascii="Times New Roman" w:eastAsia="Calibri" w:hAnsi="Times New Roman" w:cs="Times New Roman"/>
      <w:sz w:val="24"/>
      <w:lang w:val="lt-LT"/>
    </w:rPr>
  </w:style>
  <w:style w:type="table" w:customStyle="1" w:styleId="Lentelstinklelis1">
    <w:name w:val="Lentelės tinklelis1"/>
    <w:basedOn w:val="prastojilentel"/>
    <w:uiPriority w:val="59"/>
    <w:rsid w:val="000A3782"/>
    <w:pPr>
      <w:suppressAutoHyphens/>
      <w:spacing w:after="0" w:line="240" w:lineRule="auto"/>
    </w:pPr>
    <w:rPr>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rsid w:val="00F043F9"/>
    <w:rPr>
      <w:color w:val="0000FF"/>
      <w:u w:val="single"/>
    </w:rPr>
  </w:style>
  <w:style w:type="table" w:customStyle="1" w:styleId="TableGrid1">
    <w:name w:val="Table Grid1"/>
    <w:basedOn w:val="prastojilentel"/>
    <w:next w:val="Lentelstinklelis"/>
    <w:uiPriority w:val="99"/>
    <w:rsid w:val="00F043F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qFormat/>
    <w:rsid w:val="000F20B9"/>
    <w:rPr>
      <w:color w:val="808080"/>
    </w:rPr>
  </w:style>
  <w:style w:type="paragraph" w:styleId="prastasiniatinklio">
    <w:name w:val="Normal (Web)"/>
    <w:basedOn w:val="prastasis"/>
    <w:uiPriority w:val="99"/>
    <w:unhideWhenUsed/>
    <w:rsid w:val="009331E8"/>
    <w:pPr>
      <w:suppressAutoHyphens w:val="0"/>
      <w:autoSpaceDN/>
      <w:spacing w:before="100" w:beforeAutospacing="1" w:after="100" w:afterAutospacing="1" w:line="240" w:lineRule="auto"/>
      <w:textAlignment w:val="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308435">
      <w:bodyDiv w:val="1"/>
      <w:marLeft w:val="0"/>
      <w:marRight w:val="0"/>
      <w:marTop w:val="0"/>
      <w:marBottom w:val="0"/>
      <w:divBdr>
        <w:top w:val="none" w:sz="0" w:space="0" w:color="auto"/>
        <w:left w:val="none" w:sz="0" w:space="0" w:color="auto"/>
        <w:bottom w:val="none" w:sz="0" w:space="0" w:color="auto"/>
        <w:right w:val="none" w:sz="0" w:space="0" w:color="auto"/>
      </w:divBdr>
    </w:div>
    <w:div w:id="1148783736">
      <w:bodyDiv w:val="1"/>
      <w:marLeft w:val="0"/>
      <w:marRight w:val="0"/>
      <w:marTop w:val="0"/>
      <w:marBottom w:val="0"/>
      <w:divBdr>
        <w:top w:val="none" w:sz="0" w:space="0" w:color="auto"/>
        <w:left w:val="none" w:sz="0" w:space="0" w:color="auto"/>
        <w:bottom w:val="none" w:sz="0" w:space="0" w:color="auto"/>
        <w:right w:val="none" w:sz="0" w:space="0" w:color="auto"/>
      </w:divBdr>
    </w:div>
    <w:div w:id="1172718463">
      <w:bodyDiv w:val="1"/>
      <w:marLeft w:val="0"/>
      <w:marRight w:val="0"/>
      <w:marTop w:val="0"/>
      <w:marBottom w:val="0"/>
      <w:divBdr>
        <w:top w:val="none" w:sz="0" w:space="0" w:color="auto"/>
        <w:left w:val="none" w:sz="0" w:space="0" w:color="auto"/>
        <w:bottom w:val="none" w:sz="0" w:space="0" w:color="auto"/>
        <w:right w:val="none" w:sz="0" w:space="0" w:color="auto"/>
      </w:divBdr>
    </w:div>
    <w:div w:id="167066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F2E9214E2C473298726E768F0744F6"/>
        <w:category>
          <w:name w:val="Bendrosios nuostatos"/>
          <w:gallery w:val="placeholder"/>
        </w:category>
        <w:types>
          <w:type w:val="bbPlcHdr"/>
        </w:types>
        <w:behaviors>
          <w:behavior w:val="content"/>
        </w:behaviors>
        <w:guid w:val="{941B2755-1C0A-4922-9DF3-506E4751C82E}"/>
      </w:docPartPr>
      <w:docPartBody>
        <w:p w:rsidR="009D5FBE" w:rsidRDefault="00743512" w:rsidP="00743512">
          <w:pPr>
            <w:pStyle w:val="1FF2E9214E2C473298726E768F0744F6"/>
          </w:pPr>
          <w:r w:rsidRPr="00D160D6">
            <w:rPr>
              <w:rStyle w:val="Vietosrezervavimoenklotekstas"/>
            </w:rPr>
            <w:t>Spustelėkite čia, jei norite įvesti tekstą.</w:t>
          </w:r>
        </w:p>
      </w:docPartBody>
    </w:docPart>
    <w:docPart>
      <w:docPartPr>
        <w:name w:val="2CD415D143174A29A3997030D1C10051"/>
        <w:category>
          <w:name w:val="Bendrosios nuostatos"/>
          <w:gallery w:val="placeholder"/>
        </w:category>
        <w:types>
          <w:type w:val="bbPlcHdr"/>
        </w:types>
        <w:behaviors>
          <w:behavior w:val="content"/>
        </w:behaviors>
        <w:guid w:val="{CBCA63F4-37A6-4B0A-A625-52FF8118FF95}"/>
      </w:docPartPr>
      <w:docPartBody>
        <w:p w:rsidR="00484E7F" w:rsidRDefault="00850B47" w:rsidP="00850B47">
          <w:pPr>
            <w:pStyle w:val="2CD415D143174A29A3997030D1C10051"/>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ED"/>
    <w:rsid w:val="00066106"/>
    <w:rsid w:val="000B15DE"/>
    <w:rsid w:val="000C0287"/>
    <w:rsid w:val="00142A44"/>
    <w:rsid w:val="00151DAF"/>
    <w:rsid w:val="001C0E25"/>
    <w:rsid w:val="00204930"/>
    <w:rsid w:val="00224565"/>
    <w:rsid w:val="00243DB3"/>
    <w:rsid w:val="002814B7"/>
    <w:rsid w:val="002C3D7B"/>
    <w:rsid w:val="002C46E6"/>
    <w:rsid w:val="00344E5B"/>
    <w:rsid w:val="00401890"/>
    <w:rsid w:val="00481C55"/>
    <w:rsid w:val="00484E7F"/>
    <w:rsid w:val="004A13ED"/>
    <w:rsid w:val="004E131F"/>
    <w:rsid w:val="00570E81"/>
    <w:rsid w:val="005F1CED"/>
    <w:rsid w:val="006155DF"/>
    <w:rsid w:val="00626931"/>
    <w:rsid w:val="00645062"/>
    <w:rsid w:val="0064625E"/>
    <w:rsid w:val="006668AD"/>
    <w:rsid w:val="0070454F"/>
    <w:rsid w:val="00710963"/>
    <w:rsid w:val="00743512"/>
    <w:rsid w:val="007620C1"/>
    <w:rsid w:val="007621F8"/>
    <w:rsid w:val="00787B7B"/>
    <w:rsid w:val="00841796"/>
    <w:rsid w:val="00850B47"/>
    <w:rsid w:val="00871B03"/>
    <w:rsid w:val="00883C4B"/>
    <w:rsid w:val="008C61D1"/>
    <w:rsid w:val="009002E7"/>
    <w:rsid w:val="00951FEF"/>
    <w:rsid w:val="009D5FBE"/>
    <w:rsid w:val="00A1037A"/>
    <w:rsid w:val="00A325D2"/>
    <w:rsid w:val="00AA0D4B"/>
    <w:rsid w:val="00AC3E3F"/>
    <w:rsid w:val="00AE7D7F"/>
    <w:rsid w:val="00AF5371"/>
    <w:rsid w:val="00B04BB5"/>
    <w:rsid w:val="00BA0DBD"/>
    <w:rsid w:val="00BE4818"/>
    <w:rsid w:val="00BE78C0"/>
    <w:rsid w:val="00C91993"/>
    <w:rsid w:val="00D52A2D"/>
    <w:rsid w:val="00D57968"/>
    <w:rsid w:val="00D901CE"/>
    <w:rsid w:val="00DC0233"/>
    <w:rsid w:val="00E21726"/>
    <w:rsid w:val="00EE20DC"/>
    <w:rsid w:val="00F25D0A"/>
    <w:rsid w:val="00F30CE7"/>
    <w:rsid w:val="00F6645C"/>
    <w:rsid w:val="00FC7B77"/>
    <w:rsid w:val="00FD32CA"/>
    <w:rsid w:val="00FD43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50B47"/>
    <w:rPr>
      <w:color w:val="808080"/>
    </w:rPr>
  </w:style>
  <w:style w:type="paragraph" w:customStyle="1" w:styleId="1FF2E9214E2C473298726E768F0744F6">
    <w:name w:val="1FF2E9214E2C473298726E768F0744F6"/>
    <w:rsid w:val="00743512"/>
  </w:style>
  <w:style w:type="paragraph" w:customStyle="1" w:styleId="2CD415D143174A29A3997030D1C10051">
    <w:name w:val="2CD415D143174A29A3997030D1C10051"/>
    <w:rsid w:val="00850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D2DC-68AD-478F-8EC4-9AF259C8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2335</Words>
  <Characters>1332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Česlava Grinienė</cp:lastModifiedBy>
  <cp:revision>3</cp:revision>
  <dcterms:created xsi:type="dcterms:W3CDTF">2025-08-20T10:20:00Z</dcterms:created>
  <dcterms:modified xsi:type="dcterms:W3CDTF">2025-08-20T10:41:00Z</dcterms:modified>
</cp:coreProperties>
</file>