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01ACE" w14:textId="332FA405" w:rsidR="00185743" w:rsidRPr="003E1ACF" w:rsidRDefault="00185743" w:rsidP="00185743">
      <w:pPr>
        <w:spacing w:after="0" w:line="240" w:lineRule="auto"/>
        <w:jc w:val="right"/>
        <w:rPr>
          <w:rFonts w:ascii="Times New Roman" w:hAnsi="Times New Roman" w:cs="Times New Roman"/>
          <w:i/>
          <w:iCs/>
          <w:sz w:val="24"/>
          <w:szCs w:val="24"/>
          <w:shd w:val="clear" w:color="auto" w:fill="E6E6E6"/>
        </w:rPr>
      </w:pPr>
      <w:r w:rsidRPr="003E1ACF">
        <w:rPr>
          <w:rFonts w:ascii="Times New Roman" w:hAnsi="Times New Roman" w:cs="Times New Roman"/>
          <w:i/>
          <w:iCs/>
          <w:sz w:val="24"/>
          <w:szCs w:val="24"/>
          <w:shd w:val="clear" w:color="auto" w:fill="E6E6E6"/>
        </w:rPr>
        <w:t>Pirkimo sąlygų 2 priedas</w:t>
      </w:r>
    </w:p>
    <w:p w14:paraId="235CA148" w14:textId="77777777" w:rsidR="00185743" w:rsidRDefault="00185743" w:rsidP="2E11F74A">
      <w:pPr>
        <w:spacing w:after="0" w:line="240" w:lineRule="auto"/>
        <w:jc w:val="center"/>
        <w:rPr>
          <w:rFonts w:ascii="Times New Roman" w:hAnsi="Times New Roman" w:cs="Times New Roman"/>
          <w:b/>
          <w:bCs/>
          <w:sz w:val="24"/>
          <w:szCs w:val="24"/>
          <w:shd w:val="clear" w:color="auto" w:fill="E6E6E6"/>
        </w:rPr>
      </w:pPr>
    </w:p>
    <w:p w14:paraId="43C4EC86" w14:textId="2D514F51" w:rsidR="005A2368" w:rsidRPr="00B5762D" w:rsidRDefault="76362742" w:rsidP="2E11F74A">
      <w:pPr>
        <w:spacing w:after="0" w:line="240" w:lineRule="auto"/>
        <w:jc w:val="center"/>
        <w:rPr>
          <w:rFonts w:ascii="Times New Roman" w:hAnsi="Times New Roman" w:cs="Times New Roman"/>
          <w:b/>
          <w:bCs/>
          <w:sz w:val="24"/>
          <w:szCs w:val="24"/>
        </w:rPr>
      </w:pPr>
      <w:r w:rsidRPr="00B5762D">
        <w:rPr>
          <w:rFonts w:ascii="Times New Roman" w:hAnsi="Times New Roman" w:cs="Times New Roman"/>
          <w:b/>
          <w:bCs/>
          <w:sz w:val="24"/>
          <w:szCs w:val="24"/>
          <w:shd w:val="clear" w:color="auto" w:fill="E6E6E6"/>
        </w:rPr>
        <w:t>INFORMACIN</w:t>
      </w:r>
      <w:r w:rsidR="00EC4316">
        <w:rPr>
          <w:rFonts w:ascii="Times New Roman" w:hAnsi="Times New Roman" w:cs="Times New Roman"/>
          <w:b/>
          <w:bCs/>
          <w:sz w:val="24"/>
          <w:szCs w:val="24"/>
          <w:shd w:val="clear" w:color="auto" w:fill="E6E6E6"/>
        </w:rPr>
        <w:t>Ė</w:t>
      </w:r>
      <w:r w:rsidR="2242BDF5" w:rsidRPr="00B5762D">
        <w:rPr>
          <w:rFonts w:ascii="Times New Roman" w:hAnsi="Times New Roman" w:cs="Times New Roman"/>
          <w:b/>
          <w:bCs/>
          <w:sz w:val="24"/>
          <w:szCs w:val="24"/>
          <w:shd w:val="clear" w:color="auto" w:fill="E6E6E6"/>
        </w:rPr>
        <w:t>S</w:t>
      </w:r>
      <w:r w:rsidRPr="00B5762D">
        <w:rPr>
          <w:rFonts w:ascii="Times New Roman" w:hAnsi="Times New Roman" w:cs="Times New Roman"/>
          <w:b/>
          <w:bCs/>
          <w:sz w:val="24"/>
          <w:szCs w:val="24"/>
          <w:shd w:val="clear" w:color="auto" w:fill="E6E6E6"/>
        </w:rPr>
        <w:t xml:space="preserve"> </w:t>
      </w:r>
      <w:r w:rsidR="43746BB2" w:rsidRPr="00B5762D">
        <w:rPr>
          <w:rFonts w:ascii="Times New Roman" w:hAnsi="Times New Roman" w:cs="Times New Roman"/>
          <w:b/>
          <w:bCs/>
          <w:sz w:val="24"/>
          <w:szCs w:val="24"/>
          <w:shd w:val="clear" w:color="auto" w:fill="E6E6E6"/>
        </w:rPr>
        <w:t>I</w:t>
      </w:r>
      <w:r w:rsidR="2242BDF5" w:rsidRPr="00B5762D">
        <w:rPr>
          <w:rFonts w:ascii="Times New Roman" w:hAnsi="Times New Roman" w:cs="Times New Roman"/>
          <w:b/>
          <w:bCs/>
          <w:sz w:val="24"/>
          <w:szCs w:val="24"/>
          <w:shd w:val="clear" w:color="auto" w:fill="E6E6E6"/>
        </w:rPr>
        <w:t>NFRASTRUKTŪROS</w:t>
      </w:r>
      <w:r w:rsidRPr="00B5762D">
        <w:rPr>
          <w:rFonts w:ascii="Times New Roman" w:hAnsi="Times New Roman" w:cs="Times New Roman"/>
          <w:b/>
          <w:bCs/>
          <w:sz w:val="24"/>
          <w:szCs w:val="24"/>
          <w:shd w:val="clear" w:color="auto" w:fill="E6E6E6"/>
        </w:rPr>
        <w:t xml:space="preserve"> </w:t>
      </w:r>
      <w:r w:rsidR="00C004E9" w:rsidRPr="00B5762D">
        <w:rPr>
          <w:rFonts w:ascii="Times New Roman" w:hAnsi="Times New Roman" w:cs="Times New Roman"/>
          <w:b/>
          <w:bCs/>
          <w:sz w:val="24"/>
          <w:szCs w:val="24"/>
          <w:shd w:val="clear" w:color="auto" w:fill="E6E6E6"/>
        </w:rPr>
        <w:t xml:space="preserve">ATSPARUMO </w:t>
      </w:r>
      <w:r w:rsidR="002B465D" w:rsidRPr="00B5762D">
        <w:rPr>
          <w:rFonts w:ascii="Times New Roman" w:hAnsi="Times New Roman" w:cs="Times New Roman"/>
          <w:b/>
          <w:bCs/>
          <w:sz w:val="24"/>
          <w:szCs w:val="24"/>
          <w:shd w:val="clear" w:color="auto" w:fill="E6E6E6"/>
        </w:rPr>
        <w:t>ĮSILAUŽIMUI V</w:t>
      </w:r>
      <w:r w:rsidRPr="00B5762D">
        <w:rPr>
          <w:rFonts w:ascii="Times New Roman" w:hAnsi="Times New Roman" w:cs="Times New Roman"/>
          <w:b/>
          <w:bCs/>
          <w:sz w:val="24"/>
          <w:szCs w:val="24"/>
          <w:shd w:val="clear" w:color="auto" w:fill="E6E6E6"/>
        </w:rPr>
        <w:t>ERTINIMO (PENETRATION TEST) PASLAUGŲ PIRKIMO TECHNINĖ SPECIFIKACIJA</w:t>
      </w:r>
    </w:p>
    <w:p w14:paraId="74B2A3D9" w14:textId="77777777" w:rsidR="005A2368" w:rsidRPr="00B5762D" w:rsidRDefault="005A2368" w:rsidP="2E11F74A">
      <w:pPr>
        <w:spacing w:after="0" w:line="240" w:lineRule="auto"/>
        <w:rPr>
          <w:rFonts w:ascii="Times New Roman" w:hAnsi="Times New Roman" w:cs="Times New Roman"/>
          <w:b/>
          <w:bCs/>
          <w:sz w:val="24"/>
          <w:szCs w:val="24"/>
        </w:rPr>
      </w:pPr>
    </w:p>
    <w:p w14:paraId="388D8820" w14:textId="77777777" w:rsidR="00967FFE" w:rsidRPr="00B5762D" w:rsidRDefault="76362742" w:rsidP="001861B4">
      <w:pPr>
        <w:pStyle w:val="Sraopastraipa"/>
        <w:numPr>
          <w:ilvl w:val="0"/>
          <w:numId w:val="5"/>
        </w:numPr>
        <w:spacing w:after="0" w:line="240" w:lineRule="auto"/>
        <w:jc w:val="center"/>
        <w:rPr>
          <w:rFonts w:ascii="Times New Roman" w:hAnsi="Times New Roman" w:cs="Times New Roman"/>
          <w:b/>
          <w:bCs/>
          <w:sz w:val="24"/>
          <w:szCs w:val="24"/>
        </w:rPr>
      </w:pPr>
      <w:r w:rsidRPr="00B5762D">
        <w:rPr>
          <w:rFonts w:ascii="Times New Roman" w:hAnsi="Times New Roman" w:cs="Times New Roman"/>
          <w:b/>
          <w:bCs/>
          <w:sz w:val="24"/>
          <w:szCs w:val="24"/>
          <w:shd w:val="clear" w:color="auto" w:fill="E6E6E6"/>
        </w:rPr>
        <w:t>BENDRA INFORMACIJA PASLAUGŲ TEIKĖJUI</w:t>
      </w:r>
    </w:p>
    <w:p w14:paraId="35EB0AE7" w14:textId="77777777" w:rsidR="005A2368" w:rsidRPr="005A2368" w:rsidRDefault="005A2368" w:rsidP="005A2368">
      <w:pPr>
        <w:spacing w:after="0" w:line="240" w:lineRule="auto"/>
        <w:rPr>
          <w:rFonts w:ascii="Times New Roman" w:hAnsi="Times New Roman" w:cs="Times New Roman"/>
          <w:sz w:val="24"/>
          <w:szCs w:val="24"/>
        </w:rPr>
      </w:pPr>
    </w:p>
    <w:p w14:paraId="7395B3C9" w14:textId="5DDAB3D2" w:rsidR="009477E8" w:rsidRPr="009D70D6"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 xml:space="preserve">Valstybinė energetikos reguliavimo taryba (toliau – Taryba, Perkančioji organizacijai), siekdama užtikrinti saugų Tarybos informacinės infrastruktūros tvarkymą, informacijos saugą ir kibernetinį saugumą bei vadovaudamasi teisės aktuose nustatytais reikalavimais, planuoja įsigyti Tarybos informacinės infrastruktūros atsparumo įsilaužimui vertinimo (angl. </w:t>
      </w:r>
      <w:proofErr w:type="spellStart"/>
      <w:r w:rsidRPr="29377997">
        <w:rPr>
          <w:rFonts w:ascii="Times New Roman" w:hAnsi="Times New Roman" w:cs="Times New Roman"/>
          <w:sz w:val="24"/>
          <w:szCs w:val="24"/>
        </w:rPr>
        <w:t>Penetration</w:t>
      </w:r>
      <w:proofErr w:type="spellEnd"/>
      <w:r w:rsidRPr="29377997">
        <w:rPr>
          <w:rFonts w:ascii="Times New Roman" w:hAnsi="Times New Roman" w:cs="Times New Roman"/>
          <w:sz w:val="24"/>
          <w:szCs w:val="24"/>
        </w:rPr>
        <w:t xml:space="preserve"> </w:t>
      </w:r>
      <w:proofErr w:type="spellStart"/>
      <w:r w:rsidRPr="29377997">
        <w:rPr>
          <w:rFonts w:ascii="Times New Roman" w:hAnsi="Times New Roman" w:cs="Times New Roman"/>
          <w:sz w:val="24"/>
          <w:szCs w:val="24"/>
        </w:rPr>
        <w:t>Test</w:t>
      </w:r>
      <w:proofErr w:type="spellEnd"/>
      <w:r w:rsidRPr="29377997">
        <w:rPr>
          <w:rFonts w:ascii="Times New Roman" w:hAnsi="Times New Roman" w:cs="Times New Roman"/>
          <w:sz w:val="24"/>
          <w:szCs w:val="24"/>
        </w:rPr>
        <w:t>) paslaugas (toliau – Paslaugos).</w:t>
      </w:r>
    </w:p>
    <w:p w14:paraId="54FC7605" w14:textId="5EC6F6D1" w:rsidR="005A2368" w:rsidRPr="009D70D6"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Tarybos informacinė infrastruktūra (toliau – TII): Tarybos valdomos Duomenų surinkimo ir analizės informacinė sistema, Energetikos darbuotojų atestavimo informacinė sistema, Elektros energijos kainų palyginimo informacinė sistema, dokumentų valdymo informacinė sistema Avilys, Tarybos duomenų perdavimo tinklas ir tinkle veikiantys įrenginiai, Microsoft 365 E5 paslauga.</w:t>
      </w:r>
    </w:p>
    <w:p w14:paraId="1F228BAA" w14:textId="426036B8" w:rsidR="005A2368" w:rsidRPr="00C37E1C"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 xml:space="preserve">Duomenų surinkimo ir analizės informacinės sistemos, Energetikos darbuotojų atestavimo informacinės sistemos ir Elektros energijos kainų palyginimo informacinės sistemos nuostatai ir kiti dokumentai, kuriuose pateikta šių sistemų paskirtis, tikslai ir funkcijos, skelbiami Registrų ir informacinių sistemų registre (svetainėje </w:t>
      </w:r>
      <w:proofErr w:type="spellStart"/>
      <w:r w:rsidRPr="29377997">
        <w:rPr>
          <w:rFonts w:ascii="Times New Roman" w:hAnsi="Times New Roman" w:cs="Times New Roman"/>
          <w:sz w:val="24"/>
          <w:szCs w:val="24"/>
        </w:rPr>
        <w:t>registrai.lt</w:t>
      </w:r>
      <w:proofErr w:type="spellEnd"/>
      <w:r w:rsidRPr="29377997">
        <w:rPr>
          <w:rFonts w:ascii="Times New Roman" w:hAnsi="Times New Roman" w:cs="Times New Roman"/>
          <w:sz w:val="24"/>
          <w:szCs w:val="24"/>
        </w:rPr>
        <w:t>).</w:t>
      </w:r>
    </w:p>
    <w:p w14:paraId="0B54C902" w14:textId="07B15959" w:rsidR="005A2368" w:rsidRPr="009D70D6"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Paslaugų objektas –</w:t>
      </w:r>
      <w:r w:rsidR="000D789C">
        <w:rPr>
          <w:rFonts w:ascii="Times New Roman" w:hAnsi="Times New Roman" w:cs="Times New Roman"/>
          <w:sz w:val="24"/>
          <w:szCs w:val="24"/>
        </w:rPr>
        <w:t xml:space="preserve"> </w:t>
      </w:r>
      <w:r w:rsidRPr="29377997">
        <w:rPr>
          <w:rFonts w:ascii="Times New Roman" w:hAnsi="Times New Roman" w:cs="Times New Roman"/>
          <w:sz w:val="24"/>
          <w:szCs w:val="24"/>
        </w:rPr>
        <w:t>Techninės specifikacijos 2 punkte įvardyta TII. Pirkimo objektą sudaro:</w:t>
      </w:r>
    </w:p>
    <w:p w14:paraId="27D0D269" w14:textId="77777777" w:rsidR="00714B0E" w:rsidRPr="00D7098D"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0" w:name="_Ref159586308"/>
      <w:r w:rsidRPr="29377997">
        <w:rPr>
          <w:rFonts w:ascii="Times New Roman" w:hAnsi="Times New Roman" w:cs="Times New Roman"/>
          <w:sz w:val="24"/>
          <w:szCs w:val="24"/>
        </w:rPr>
        <w:t>išorinis TII saugumo įvertinimas;</w:t>
      </w:r>
      <w:bookmarkEnd w:id="0"/>
    </w:p>
    <w:p w14:paraId="54DAE9FF" w14:textId="1124D559" w:rsidR="005A2368" w:rsidRPr="00D7098D"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vidinis TII saugumo įvertinimas;</w:t>
      </w:r>
    </w:p>
    <w:p w14:paraId="6D4FC6A2" w14:textId="5666F26A" w:rsidR="005A2368" w:rsidRPr="00D7098D" w:rsidRDefault="29377997" w:rsidP="001861B4">
      <w:pPr>
        <w:pStyle w:val="Sraopastraipa"/>
        <w:numPr>
          <w:ilvl w:val="1"/>
          <w:numId w:val="1"/>
        </w:numPr>
        <w:tabs>
          <w:tab w:val="left" w:pos="900"/>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 xml:space="preserve">žiniatinklio (angl. </w:t>
      </w:r>
      <w:proofErr w:type="spellStart"/>
      <w:r w:rsidRPr="29377997">
        <w:rPr>
          <w:rFonts w:ascii="Times New Roman" w:hAnsi="Times New Roman" w:cs="Times New Roman"/>
          <w:sz w:val="24"/>
          <w:szCs w:val="24"/>
        </w:rPr>
        <w:t>web</w:t>
      </w:r>
      <w:proofErr w:type="spellEnd"/>
      <w:r w:rsidRPr="29377997">
        <w:rPr>
          <w:rFonts w:ascii="Times New Roman" w:hAnsi="Times New Roman" w:cs="Times New Roman"/>
          <w:sz w:val="24"/>
          <w:szCs w:val="24"/>
        </w:rPr>
        <w:t xml:space="preserve">) taikomųjų programų ir žiniatinklio paslaugų (angl. </w:t>
      </w:r>
      <w:proofErr w:type="spellStart"/>
      <w:r w:rsidRPr="29377997">
        <w:rPr>
          <w:rFonts w:ascii="Times New Roman" w:hAnsi="Times New Roman" w:cs="Times New Roman"/>
          <w:sz w:val="24"/>
          <w:szCs w:val="24"/>
        </w:rPr>
        <w:t>web</w:t>
      </w:r>
      <w:proofErr w:type="spellEnd"/>
      <w:r w:rsidRPr="29377997">
        <w:rPr>
          <w:rFonts w:ascii="Times New Roman" w:hAnsi="Times New Roman" w:cs="Times New Roman"/>
          <w:sz w:val="24"/>
          <w:szCs w:val="24"/>
        </w:rPr>
        <w:t xml:space="preserve"> </w:t>
      </w:r>
      <w:proofErr w:type="spellStart"/>
      <w:r w:rsidRPr="29377997">
        <w:rPr>
          <w:rFonts w:ascii="Times New Roman" w:hAnsi="Times New Roman" w:cs="Times New Roman"/>
          <w:sz w:val="24"/>
          <w:szCs w:val="24"/>
        </w:rPr>
        <w:t>service</w:t>
      </w:r>
      <w:proofErr w:type="spellEnd"/>
      <w:r w:rsidRPr="29377997">
        <w:rPr>
          <w:rFonts w:ascii="Times New Roman" w:hAnsi="Times New Roman" w:cs="Times New Roman"/>
          <w:sz w:val="24"/>
          <w:szCs w:val="24"/>
        </w:rPr>
        <w:t>) saugumo įvertinimas;</w:t>
      </w:r>
    </w:p>
    <w:p w14:paraId="6F67D4B2" w14:textId="0BEBC74C" w:rsidR="005A2368" w:rsidRPr="00D7098D"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duomenų perdavimo tinklo įrenginių saugumo įvertinimas;</w:t>
      </w:r>
    </w:p>
    <w:p w14:paraId="7D57B549" w14:textId="793A0E4E" w:rsidR="005A2368" w:rsidRPr="00D7098D"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bevielio tinklo saugumo įvertinimas;</w:t>
      </w:r>
    </w:p>
    <w:p w14:paraId="28D29ED7" w14:textId="79DD9954" w:rsidR="005A2368" w:rsidRPr="00D7098D"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veiklos atkūrimo po įsilaužimo įvertinimas;</w:t>
      </w:r>
    </w:p>
    <w:p w14:paraId="62B9AF07" w14:textId="36454DA8" w:rsidR="004F57EA"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Microsoft 365 E5 konfigūracijos auditas;</w:t>
      </w:r>
    </w:p>
    <w:p w14:paraId="040D7061" w14:textId="01D07B4A" w:rsidR="00D91938" w:rsidRPr="00D7098D"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Socialinės inžinerijos testavimas;</w:t>
      </w:r>
    </w:p>
    <w:p w14:paraId="3324788C" w14:textId="7CF07E4A" w:rsidR="005A2368" w:rsidRPr="00D7098D" w:rsidRDefault="29377997" w:rsidP="001861B4">
      <w:pPr>
        <w:pStyle w:val="Sraopastraipa"/>
        <w:numPr>
          <w:ilvl w:val="1"/>
          <w:numId w:val="1"/>
        </w:numPr>
        <w:tabs>
          <w:tab w:val="left" w:pos="900"/>
          <w:tab w:val="left" w:pos="1134"/>
        </w:tabs>
        <w:spacing w:after="0" w:line="240" w:lineRule="auto"/>
        <w:ind w:left="0" w:firstLine="567"/>
        <w:jc w:val="both"/>
        <w:rPr>
          <w:rFonts w:ascii="Times New Roman" w:hAnsi="Times New Roman" w:cs="Times New Roman"/>
          <w:sz w:val="24"/>
          <w:szCs w:val="24"/>
        </w:rPr>
      </w:pPr>
      <w:bookmarkStart w:id="1" w:name="_Ref159586329"/>
      <w:r w:rsidRPr="29377997">
        <w:rPr>
          <w:rFonts w:ascii="Times New Roman" w:hAnsi="Times New Roman" w:cs="Times New Roman"/>
          <w:sz w:val="24"/>
          <w:szCs w:val="24"/>
        </w:rPr>
        <w:t>TII atsparumo įsilaužimui vertinimo ataskaitos parengimas ir jos pristatymas Perkančiosios organizacijos darbuotojams ir vadovybei.</w:t>
      </w:r>
      <w:bookmarkEnd w:id="1"/>
    </w:p>
    <w:p w14:paraId="19314F8E" w14:textId="7E9521B1" w:rsidR="005A2368" w:rsidRPr="009D70D6"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Paslaugų teikimo laikotarpis – 4 mėn. nuo sutarties įsigaliojimo dienos.</w:t>
      </w:r>
    </w:p>
    <w:p w14:paraId="0DE2424C" w14:textId="1099E789" w:rsidR="00C37E1C" w:rsidRPr="00F77D93" w:rsidRDefault="24049F88" w:rsidP="001861B4">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24049F88">
        <w:rPr>
          <w:rFonts w:ascii="Times New Roman" w:hAnsi="Times New Roman" w:cs="Times New Roman"/>
          <w:sz w:val="24"/>
          <w:szCs w:val="24"/>
        </w:rPr>
        <w:t xml:space="preserve">Paslaugų teikimas organizuojamas nuotoliniu būdu, išskyrus, jei yra būtinybė, paslaugų teikimo vietoje Tarybos patalpose, Verkių g. 25C-1, Vilnius. </w:t>
      </w:r>
      <w:r w:rsidRPr="24049F88">
        <w:rPr>
          <w:rFonts w:ascii="Times New Roman" w:eastAsia="Times New Roman" w:hAnsi="Times New Roman" w:cs="Times New Roman"/>
          <w:color w:val="000000" w:themeColor="text1"/>
          <w:sz w:val="24"/>
          <w:szCs w:val="24"/>
        </w:rPr>
        <w:t xml:space="preserve">Paslaugos tiekėjas turi organizuoti periodinius susitikimus su Tarybos atsakingais atstovais nuotoliniu būdu (Microsoft </w:t>
      </w:r>
      <w:proofErr w:type="spellStart"/>
      <w:r w:rsidR="00976A5F">
        <w:rPr>
          <w:rFonts w:ascii="Times New Roman" w:eastAsia="Times New Roman" w:hAnsi="Times New Roman" w:cs="Times New Roman"/>
          <w:color w:val="000000" w:themeColor="text1"/>
          <w:sz w:val="24"/>
          <w:szCs w:val="24"/>
        </w:rPr>
        <w:t>T</w:t>
      </w:r>
      <w:r w:rsidRPr="24049F88">
        <w:rPr>
          <w:rFonts w:ascii="Times New Roman" w:eastAsia="Times New Roman" w:hAnsi="Times New Roman" w:cs="Times New Roman"/>
          <w:color w:val="000000" w:themeColor="text1"/>
          <w:sz w:val="24"/>
          <w:szCs w:val="24"/>
        </w:rPr>
        <w:t>eams</w:t>
      </w:r>
      <w:proofErr w:type="spellEnd"/>
      <w:r w:rsidRPr="24049F88">
        <w:rPr>
          <w:rFonts w:ascii="Times New Roman" w:eastAsia="Times New Roman" w:hAnsi="Times New Roman" w:cs="Times New Roman"/>
          <w:color w:val="000000" w:themeColor="text1"/>
          <w:sz w:val="24"/>
          <w:szCs w:val="24"/>
        </w:rPr>
        <w:t xml:space="preserve"> programos pagalba) ir fiziniu kontaktiniu būdu (pagal poreikį). Fiziniai kontaktiniai susitikimai planuojami adresu: Vilniaus mieste Verkių g. 25C-1; Planuojamas susitikimų periodiškumas – ne rečiau, kaip vieną kartą per dvi savaites (nurodytas susitikimų periodiškumas yra preliminarus, faktinis susitikimų periodiškumas priklausys nuo suderintos planuojamos darbų eigos).</w:t>
      </w:r>
    </w:p>
    <w:p w14:paraId="635658DF" w14:textId="074FE515" w:rsidR="24049F88" w:rsidRDefault="24049F88" w:rsidP="001861B4">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rPr>
      </w:pPr>
      <w:r w:rsidRPr="24049F88">
        <w:rPr>
          <w:rFonts w:ascii="Times New Roman" w:eastAsia="Times New Roman" w:hAnsi="Times New Roman" w:cs="Times New Roman"/>
          <w:sz w:val="24"/>
          <w:szCs w:val="24"/>
        </w:rPr>
        <w:t>Paslaugų teikėjas perleis autorines teises į suteiktų paslaugų rezultatus Perkančiajai organizacijai. Perkančioji organizacija paslaugų rezultatus naudos Perkančiosios organizacijos veiklos tobulinimo tikslais ir nenaudos ekonominės–komercinės veiklos vykdymui, neperparduos perkamų paslaugų rezultatų.</w:t>
      </w:r>
    </w:p>
    <w:p w14:paraId="53E12B1F" w14:textId="77777777" w:rsidR="00D64166" w:rsidRDefault="00D64166" w:rsidP="00470F36">
      <w:pPr>
        <w:pStyle w:val="Sraopastraipa"/>
        <w:tabs>
          <w:tab w:val="left" w:pos="1134"/>
        </w:tabs>
        <w:spacing w:after="0" w:line="240" w:lineRule="auto"/>
        <w:ind w:left="567"/>
        <w:jc w:val="both"/>
        <w:rPr>
          <w:rFonts w:ascii="Times New Roman" w:eastAsia="Times New Roman" w:hAnsi="Times New Roman" w:cs="Times New Roman"/>
          <w:sz w:val="24"/>
          <w:szCs w:val="24"/>
        </w:rPr>
      </w:pPr>
    </w:p>
    <w:p w14:paraId="39E2CF4C" w14:textId="6A988AA3" w:rsidR="005A2368" w:rsidRPr="006352D8" w:rsidRDefault="76362742" w:rsidP="001861B4">
      <w:pPr>
        <w:pStyle w:val="Sraopastraipa"/>
        <w:keepNext/>
        <w:numPr>
          <w:ilvl w:val="0"/>
          <w:numId w:val="5"/>
        </w:numPr>
        <w:spacing w:after="0" w:line="240" w:lineRule="auto"/>
        <w:jc w:val="center"/>
        <w:rPr>
          <w:rFonts w:ascii="Times New Roman" w:hAnsi="Times New Roman" w:cs="Times New Roman"/>
          <w:b/>
          <w:bCs/>
          <w:sz w:val="24"/>
          <w:szCs w:val="24"/>
        </w:rPr>
      </w:pPr>
      <w:r w:rsidRPr="006352D8">
        <w:rPr>
          <w:rFonts w:ascii="Times New Roman" w:hAnsi="Times New Roman" w:cs="Times New Roman"/>
          <w:b/>
          <w:bCs/>
          <w:sz w:val="24"/>
          <w:szCs w:val="24"/>
          <w:shd w:val="clear" w:color="auto" w:fill="E6E6E6"/>
        </w:rPr>
        <w:t>BENDRIEJI REIKAL</w:t>
      </w:r>
      <w:r w:rsidR="1801A2C8" w:rsidRPr="006352D8">
        <w:rPr>
          <w:rFonts w:ascii="Times New Roman" w:hAnsi="Times New Roman" w:cs="Times New Roman"/>
          <w:b/>
          <w:bCs/>
          <w:sz w:val="24"/>
          <w:szCs w:val="24"/>
          <w:shd w:val="clear" w:color="auto" w:fill="E6E6E6"/>
        </w:rPr>
        <w:t>A</w:t>
      </w:r>
      <w:r w:rsidRPr="006352D8">
        <w:rPr>
          <w:rFonts w:ascii="Times New Roman" w:hAnsi="Times New Roman" w:cs="Times New Roman"/>
          <w:b/>
          <w:bCs/>
          <w:sz w:val="24"/>
          <w:szCs w:val="24"/>
          <w:shd w:val="clear" w:color="auto" w:fill="E6E6E6"/>
        </w:rPr>
        <w:t>VIMAI PASLAUGOMS IR PROJEKTO VALDYMUI</w:t>
      </w:r>
    </w:p>
    <w:p w14:paraId="1B5D6FA1" w14:textId="77777777" w:rsidR="00EC169D" w:rsidRPr="00EC169D" w:rsidRDefault="00EC169D" w:rsidP="00854B20">
      <w:pPr>
        <w:keepNext/>
        <w:spacing w:after="0" w:line="240" w:lineRule="auto"/>
        <w:rPr>
          <w:rFonts w:ascii="Times New Roman" w:hAnsi="Times New Roman" w:cs="Times New Roman"/>
          <w:sz w:val="24"/>
          <w:szCs w:val="24"/>
        </w:rPr>
      </w:pPr>
    </w:p>
    <w:p w14:paraId="5711EA1F" w14:textId="387FCC14" w:rsidR="00896530" w:rsidRPr="00514B50" w:rsidRDefault="29377997" w:rsidP="001861B4">
      <w:pPr>
        <w:pStyle w:val="Sraopastraipa"/>
        <w:keepNext/>
        <w:numPr>
          <w:ilvl w:val="0"/>
          <w:numId w:val="1"/>
        </w:numPr>
        <w:tabs>
          <w:tab w:val="left" w:pos="1134"/>
        </w:tabs>
        <w:spacing w:after="0" w:line="240" w:lineRule="auto"/>
        <w:ind w:left="0" w:firstLine="567"/>
        <w:jc w:val="both"/>
        <w:rPr>
          <w:rFonts w:ascii="Times New Roman" w:hAnsi="Times New Roman" w:cs="Times New Roman"/>
          <w:sz w:val="24"/>
          <w:szCs w:val="24"/>
        </w:rPr>
      </w:pPr>
      <w:r w:rsidRPr="00514B50">
        <w:rPr>
          <w:rFonts w:ascii="Times New Roman" w:hAnsi="Times New Roman" w:cs="Times New Roman"/>
          <w:sz w:val="24"/>
          <w:szCs w:val="24"/>
        </w:rPr>
        <w:t>Paslaugų teikimo būdus, metodus ir priemones Paslaugų teikėjas turi suderinti su Perkančiąja organizacija.</w:t>
      </w:r>
    </w:p>
    <w:p w14:paraId="383A6377" w14:textId="77777777" w:rsidR="005A7CBD"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Paslaugos turi būti teikiamos pagal žinomą (-</w:t>
      </w:r>
      <w:proofErr w:type="spellStart"/>
      <w:r w:rsidRPr="29377997">
        <w:rPr>
          <w:rFonts w:ascii="Times New Roman" w:hAnsi="Times New Roman" w:cs="Times New Roman"/>
          <w:sz w:val="24"/>
          <w:szCs w:val="24"/>
        </w:rPr>
        <w:t>as</w:t>
      </w:r>
      <w:proofErr w:type="spellEnd"/>
      <w:r w:rsidRPr="29377997">
        <w:rPr>
          <w:rFonts w:ascii="Times New Roman" w:hAnsi="Times New Roman" w:cs="Times New Roman"/>
          <w:sz w:val="24"/>
          <w:szCs w:val="24"/>
        </w:rPr>
        <w:t>) ir pripažintą (-</w:t>
      </w:r>
      <w:proofErr w:type="spellStart"/>
      <w:r w:rsidRPr="29377997">
        <w:rPr>
          <w:rFonts w:ascii="Times New Roman" w:hAnsi="Times New Roman" w:cs="Times New Roman"/>
          <w:sz w:val="24"/>
          <w:szCs w:val="24"/>
        </w:rPr>
        <w:t>as</w:t>
      </w:r>
      <w:proofErr w:type="spellEnd"/>
      <w:r w:rsidRPr="29377997">
        <w:rPr>
          <w:rFonts w:ascii="Times New Roman" w:hAnsi="Times New Roman" w:cs="Times New Roman"/>
          <w:sz w:val="24"/>
          <w:szCs w:val="24"/>
        </w:rPr>
        <w:t>) atvirą (-</w:t>
      </w:r>
      <w:proofErr w:type="spellStart"/>
      <w:r w:rsidRPr="29377997">
        <w:rPr>
          <w:rFonts w:ascii="Times New Roman" w:hAnsi="Times New Roman" w:cs="Times New Roman"/>
          <w:sz w:val="24"/>
          <w:szCs w:val="24"/>
        </w:rPr>
        <w:t>as</w:t>
      </w:r>
      <w:proofErr w:type="spellEnd"/>
      <w:r w:rsidRPr="29377997">
        <w:rPr>
          <w:rFonts w:ascii="Times New Roman" w:hAnsi="Times New Roman" w:cs="Times New Roman"/>
          <w:sz w:val="24"/>
          <w:szCs w:val="24"/>
        </w:rPr>
        <w:t>) ar komercinę (-</w:t>
      </w:r>
      <w:proofErr w:type="spellStart"/>
      <w:r w:rsidRPr="29377997">
        <w:rPr>
          <w:rFonts w:ascii="Times New Roman" w:hAnsi="Times New Roman" w:cs="Times New Roman"/>
          <w:sz w:val="24"/>
          <w:szCs w:val="24"/>
        </w:rPr>
        <w:t>es</w:t>
      </w:r>
      <w:proofErr w:type="spellEnd"/>
      <w:r w:rsidRPr="29377997">
        <w:rPr>
          <w:rFonts w:ascii="Times New Roman" w:hAnsi="Times New Roman" w:cs="Times New Roman"/>
          <w:sz w:val="24"/>
          <w:szCs w:val="24"/>
        </w:rPr>
        <w:t>) įsilaužimo testavimo metodiką (-</w:t>
      </w:r>
      <w:proofErr w:type="spellStart"/>
      <w:r w:rsidRPr="29377997">
        <w:rPr>
          <w:rFonts w:ascii="Times New Roman" w:hAnsi="Times New Roman" w:cs="Times New Roman"/>
          <w:sz w:val="24"/>
          <w:szCs w:val="24"/>
        </w:rPr>
        <w:t>as</w:t>
      </w:r>
      <w:proofErr w:type="spellEnd"/>
      <w:r w:rsidRPr="29377997">
        <w:rPr>
          <w:rFonts w:ascii="Times New Roman" w:hAnsi="Times New Roman" w:cs="Times New Roman"/>
          <w:sz w:val="24"/>
          <w:szCs w:val="24"/>
        </w:rPr>
        <w:t xml:space="preserve">) (angl. </w:t>
      </w:r>
      <w:proofErr w:type="spellStart"/>
      <w:r w:rsidRPr="29377997">
        <w:rPr>
          <w:rFonts w:ascii="Times New Roman" w:hAnsi="Times New Roman" w:cs="Times New Roman"/>
          <w:sz w:val="24"/>
          <w:szCs w:val="24"/>
        </w:rPr>
        <w:t>Penetration</w:t>
      </w:r>
      <w:proofErr w:type="spellEnd"/>
      <w:r w:rsidRPr="29377997">
        <w:rPr>
          <w:rFonts w:ascii="Times New Roman" w:hAnsi="Times New Roman" w:cs="Times New Roman"/>
          <w:sz w:val="24"/>
          <w:szCs w:val="24"/>
        </w:rPr>
        <w:t xml:space="preserve"> </w:t>
      </w:r>
      <w:proofErr w:type="spellStart"/>
      <w:r w:rsidRPr="29377997">
        <w:rPr>
          <w:rFonts w:ascii="Times New Roman" w:hAnsi="Times New Roman" w:cs="Times New Roman"/>
          <w:sz w:val="24"/>
          <w:szCs w:val="24"/>
        </w:rPr>
        <w:t>Testing</w:t>
      </w:r>
      <w:proofErr w:type="spellEnd"/>
      <w:r w:rsidRPr="29377997">
        <w:rPr>
          <w:rFonts w:ascii="Times New Roman" w:hAnsi="Times New Roman" w:cs="Times New Roman"/>
          <w:sz w:val="24"/>
          <w:szCs w:val="24"/>
        </w:rPr>
        <w:t xml:space="preserve"> </w:t>
      </w:r>
      <w:proofErr w:type="spellStart"/>
      <w:r w:rsidRPr="29377997">
        <w:rPr>
          <w:rFonts w:ascii="Times New Roman" w:hAnsi="Times New Roman" w:cs="Times New Roman"/>
          <w:sz w:val="24"/>
          <w:szCs w:val="24"/>
        </w:rPr>
        <w:t>Methodology</w:t>
      </w:r>
      <w:proofErr w:type="spellEnd"/>
      <w:r w:rsidRPr="29377997">
        <w:rPr>
          <w:rFonts w:ascii="Times New Roman" w:hAnsi="Times New Roman" w:cs="Times New Roman"/>
          <w:sz w:val="24"/>
          <w:szCs w:val="24"/>
        </w:rPr>
        <w:t>)</w:t>
      </w:r>
      <w:r w:rsidR="008C1AEA">
        <w:rPr>
          <w:rFonts w:ascii="Times New Roman" w:hAnsi="Times New Roman" w:cs="Times New Roman"/>
          <w:sz w:val="24"/>
          <w:szCs w:val="24"/>
        </w:rPr>
        <w:t>, pavyzd</w:t>
      </w:r>
      <w:r w:rsidR="007C32C9">
        <w:rPr>
          <w:rFonts w:ascii="Times New Roman" w:hAnsi="Times New Roman" w:cs="Times New Roman"/>
          <w:sz w:val="24"/>
          <w:szCs w:val="24"/>
        </w:rPr>
        <w:t xml:space="preserve">žiui: </w:t>
      </w:r>
      <w:proofErr w:type="spellStart"/>
      <w:r w:rsidR="007C32C9" w:rsidRPr="007C32C9">
        <w:rPr>
          <w:rFonts w:ascii="Times New Roman" w:hAnsi="Times New Roman" w:cs="Times New Roman"/>
          <w:sz w:val="24"/>
          <w:szCs w:val="24"/>
        </w:rPr>
        <w:t>Open</w:t>
      </w:r>
      <w:proofErr w:type="spellEnd"/>
      <w:r w:rsidR="007C32C9" w:rsidRPr="007C32C9">
        <w:rPr>
          <w:rFonts w:ascii="Times New Roman" w:hAnsi="Times New Roman" w:cs="Times New Roman"/>
          <w:sz w:val="24"/>
          <w:szCs w:val="24"/>
        </w:rPr>
        <w:t xml:space="preserve"> </w:t>
      </w:r>
      <w:proofErr w:type="spellStart"/>
      <w:r w:rsidR="007C32C9" w:rsidRPr="007C32C9">
        <w:rPr>
          <w:rFonts w:ascii="Times New Roman" w:hAnsi="Times New Roman" w:cs="Times New Roman"/>
          <w:sz w:val="24"/>
          <w:szCs w:val="24"/>
        </w:rPr>
        <w:t>Source</w:t>
      </w:r>
      <w:proofErr w:type="spellEnd"/>
      <w:r w:rsidR="007C32C9" w:rsidRPr="007C32C9">
        <w:rPr>
          <w:rFonts w:ascii="Times New Roman" w:hAnsi="Times New Roman" w:cs="Times New Roman"/>
          <w:sz w:val="24"/>
          <w:szCs w:val="24"/>
        </w:rPr>
        <w:t xml:space="preserve"> </w:t>
      </w:r>
      <w:proofErr w:type="spellStart"/>
      <w:r w:rsidR="007C32C9" w:rsidRPr="007C32C9">
        <w:rPr>
          <w:rFonts w:ascii="Times New Roman" w:hAnsi="Times New Roman" w:cs="Times New Roman"/>
          <w:sz w:val="24"/>
          <w:szCs w:val="24"/>
        </w:rPr>
        <w:lastRenderedPageBreak/>
        <w:t>Security</w:t>
      </w:r>
      <w:proofErr w:type="spellEnd"/>
      <w:r w:rsidR="007C32C9" w:rsidRPr="007C32C9">
        <w:rPr>
          <w:rFonts w:ascii="Times New Roman" w:hAnsi="Times New Roman" w:cs="Times New Roman"/>
          <w:sz w:val="24"/>
          <w:szCs w:val="24"/>
        </w:rPr>
        <w:t xml:space="preserve"> </w:t>
      </w:r>
      <w:proofErr w:type="spellStart"/>
      <w:r w:rsidR="007C32C9" w:rsidRPr="007C32C9">
        <w:rPr>
          <w:rFonts w:ascii="Times New Roman" w:hAnsi="Times New Roman" w:cs="Times New Roman"/>
          <w:sz w:val="24"/>
          <w:szCs w:val="24"/>
        </w:rPr>
        <w:t>Testing</w:t>
      </w:r>
      <w:proofErr w:type="spellEnd"/>
      <w:r w:rsidR="007C32C9" w:rsidRPr="007C32C9">
        <w:rPr>
          <w:rFonts w:ascii="Times New Roman" w:hAnsi="Times New Roman" w:cs="Times New Roman"/>
          <w:sz w:val="24"/>
          <w:szCs w:val="24"/>
        </w:rPr>
        <w:t xml:space="preserve"> </w:t>
      </w:r>
      <w:proofErr w:type="spellStart"/>
      <w:r w:rsidR="007C32C9" w:rsidRPr="007C32C9">
        <w:rPr>
          <w:rFonts w:ascii="Times New Roman" w:hAnsi="Times New Roman" w:cs="Times New Roman"/>
          <w:sz w:val="24"/>
          <w:szCs w:val="24"/>
        </w:rPr>
        <w:t>Methodology</w:t>
      </w:r>
      <w:proofErr w:type="spellEnd"/>
      <w:r w:rsidR="007C32C9" w:rsidRPr="007C32C9">
        <w:rPr>
          <w:rFonts w:ascii="Times New Roman" w:hAnsi="Times New Roman" w:cs="Times New Roman"/>
          <w:sz w:val="24"/>
          <w:szCs w:val="24"/>
        </w:rPr>
        <w:t xml:space="preserve"> </w:t>
      </w:r>
      <w:proofErr w:type="spellStart"/>
      <w:r w:rsidR="007C32C9" w:rsidRPr="007C32C9">
        <w:rPr>
          <w:rFonts w:ascii="Times New Roman" w:hAnsi="Times New Roman" w:cs="Times New Roman"/>
          <w:sz w:val="24"/>
          <w:szCs w:val="24"/>
        </w:rPr>
        <w:t>Manual</w:t>
      </w:r>
      <w:proofErr w:type="spellEnd"/>
      <w:r w:rsidR="007C32C9" w:rsidRPr="007C32C9">
        <w:rPr>
          <w:rFonts w:ascii="Times New Roman" w:hAnsi="Times New Roman" w:cs="Times New Roman"/>
          <w:sz w:val="24"/>
          <w:szCs w:val="24"/>
        </w:rPr>
        <w:t xml:space="preserve"> (OSSTMM), NIST </w:t>
      </w:r>
      <w:proofErr w:type="spellStart"/>
      <w:r w:rsidR="007C32C9" w:rsidRPr="007C32C9">
        <w:rPr>
          <w:rFonts w:ascii="Times New Roman" w:hAnsi="Times New Roman" w:cs="Times New Roman"/>
          <w:sz w:val="24"/>
          <w:szCs w:val="24"/>
        </w:rPr>
        <w:t>Special</w:t>
      </w:r>
      <w:proofErr w:type="spellEnd"/>
      <w:r w:rsidR="007C32C9" w:rsidRPr="007C32C9">
        <w:rPr>
          <w:rFonts w:ascii="Times New Roman" w:hAnsi="Times New Roman" w:cs="Times New Roman"/>
          <w:sz w:val="24"/>
          <w:szCs w:val="24"/>
        </w:rPr>
        <w:t xml:space="preserve"> </w:t>
      </w:r>
      <w:proofErr w:type="spellStart"/>
      <w:r w:rsidR="007C32C9" w:rsidRPr="007C32C9">
        <w:rPr>
          <w:rFonts w:ascii="Times New Roman" w:hAnsi="Times New Roman" w:cs="Times New Roman"/>
          <w:sz w:val="24"/>
          <w:szCs w:val="24"/>
        </w:rPr>
        <w:t>Publication</w:t>
      </w:r>
      <w:proofErr w:type="spellEnd"/>
      <w:r w:rsidR="007C32C9" w:rsidRPr="007C32C9">
        <w:rPr>
          <w:rFonts w:ascii="Times New Roman" w:hAnsi="Times New Roman" w:cs="Times New Roman"/>
          <w:sz w:val="24"/>
          <w:szCs w:val="24"/>
        </w:rPr>
        <w:t xml:space="preserve"> 800-115, </w:t>
      </w:r>
      <w:proofErr w:type="spellStart"/>
      <w:r w:rsidR="007C32C9" w:rsidRPr="007C32C9">
        <w:rPr>
          <w:rFonts w:ascii="Times New Roman" w:hAnsi="Times New Roman" w:cs="Times New Roman"/>
          <w:sz w:val="24"/>
          <w:szCs w:val="24"/>
        </w:rPr>
        <w:t>Penetration</w:t>
      </w:r>
      <w:proofErr w:type="spellEnd"/>
      <w:r w:rsidR="007C32C9" w:rsidRPr="007C32C9">
        <w:rPr>
          <w:rFonts w:ascii="Times New Roman" w:hAnsi="Times New Roman" w:cs="Times New Roman"/>
          <w:sz w:val="24"/>
          <w:szCs w:val="24"/>
        </w:rPr>
        <w:t xml:space="preserve"> </w:t>
      </w:r>
      <w:proofErr w:type="spellStart"/>
      <w:r w:rsidR="007C32C9" w:rsidRPr="007C32C9">
        <w:rPr>
          <w:rFonts w:ascii="Times New Roman" w:hAnsi="Times New Roman" w:cs="Times New Roman"/>
          <w:sz w:val="24"/>
          <w:szCs w:val="24"/>
        </w:rPr>
        <w:t>Testing</w:t>
      </w:r>
      <w:proofErr w:type="spellEnd"/>
      <w:r w:rsidR="007C32C9" w:rsidRPr="007C32C9">
        <w:rPr>
          <w:rFonts w:ascii="Times New Roman" w:hAnsi="Times New Roman" w:cs="Times New Roman"/>
          <w:sz w:val="24"/>
          <w:szCs w:val="24"/>
        </w:rPr>
        <w:t xml:space="preserve"> </w:t>
      </w:r>
      <w:proofErr w:type="spellStart"/>
      <w:r w:rsidR="007C32C9" w:rsidRPr="007C32C9">
        <w:rPr>
          <w:rFonts w:ascii="Times New Roman" w:hAnsi="Times New Roman" w:cs="Times New Roman"/>
          <w:sz w:val="24"/>
          <w:szCs w:val="24"/>
        </w:rPr>
        <w:t>Execution</w:t>
      </w:r>
      <w:proofErr w:type="spellEnd"/>
      <w:r w:rsidR="007C32C9" w:rsidRPr="007C32C9">
        <w:rPr>
          <w:rFonts w:ascii="Times New Roman" w:hAnsi="Times New Roman" w:cs="Times New Roman"/>
          <w:sz w:val="24"/>
          <w:szCs w:val="24"/>
        </w:rPr>
        <w:t xml:space="preserve"> Standard (PTES), OWASP </w:t>
      </w:r>
      <w:proofErr w:type="spellStart"/>
      <w:r w:rsidR="007C32C9" w:rsidRPr="007C32C9">
        <w:rPr>
          <w:rFonts w:ascii="Times New Roman" w:hAnsi="Times New Roman" w:cs="Times New Roman"/>
          <w:sz w:val="24"/>
          <w:szCs w:val="24"/>
        </w:rPr>
        <w:t>Testing</w:t>
      </w:r>
      <w:proofErr w:type="spellEnd"/>
      <w:r w:rsidR="007C32C9" w:rsidRPr="007C32C9">
        <w:rPr>
          <w:rFonts w:ascii="Times New Roman" w:hAnsi="Times New Roman" w:cs="Times New Roman"/>
          <w:sz w:val="24"/>
          <w:szCs w:val="24"/>
        </w:rPr>
        <w:t xml:space="preserve"> </w:t>
      </w:r>
      <w:proofErr w:type="spellStart"/>
      <w:r w:rsidR="007C32C9" w:rsidRPr="007C32C9">
        <w:rPr>
          <w:rFonts w:ascii="Times New Roman" w:hAnsi="Times New Roman" w:cs="Times New Roman"/>
          <w:sz w:val="24"/>
          <w:szCs w:val="24"/>
        </w:rPr>
        <w:t>Guide</w:t>
      </w:r>
      <w:proofErr w:type="spellEnd"/>
      <w:r w:rsidR="00E351C5">
        <w:rPr>
          <w:rFonts w:ascii="Times New Roman" w:hAnsi="Times New Roman" w:cs="Times New Roman"/>
          <w:sz w:val="24"/>
          <w:szCs w:val="24"/>
        </w:rPr>
        <w:t xml:space="preserve"> arba </w:t>
      </w:r>
      <w:proofErr w:type="spellStart"/>
      <w:r w:rsidR="007C32C9" w:rsidRPr="007C32C9">
        <w:rPr>
          <w:rFonts w:ascii="Times New Roman" w:hAnsi="Times New Roman" w:cs="Times New Roman"/>
          <w:sz w:val="24"/>
          <w:szCs w:val="24"/>
        </w:rPr>
        <w:t>Information</w:t>
      </w:r>
      <w:proofErr w:type="spellEnd"/>
      <w:r w:rsidR="007C32C9" w:rsidRPr="007C32C9">
        <w:rPr>
          <w:rFonts w:ascii="Times New Roman" w:hAnsi="Times New Roman" w:cs="Times New Roman"/>
          <w:sz w:val="24"/>
          <w:szCs w:val="24"/>
        </w:rPr>
        <w:t xml:space="preserve"> System </w:t>
      </w:r>
      <w:proofErr w:type="spellStart"/>
      <w:r w:rsidR="007C32C9" w:rsidRPr="007C32C9">
        <w:rPr>
          <w:rFonts w:ascii="Times New Roman" w:hAnsi="Times New Roman" w:cs="Times New Roman"/>
          <w:sz w:val="24"/>
          <w:szCs w:val="24"/>
        </w:rPr>
        <w:t>Security</w:t>
      </w:r>
      <w:proofErr w:type="spellEnd"/>
      <w:r w:rsidR="007C32C9" w:rsidRPr="007C32C9">
        <w:rPr>
          <w:rFonts w:ascii="Times New Roman" w:hAnsi="Times New Roman" w:cs="Times New Roman"/>
          <w:sz w:val="24"/>
          <w:szCs w:val="24"/>
        </w:rPr>
        <w:t xml:space="preserve"> </w:t>
      </w:r>
      <w:proofErr w:type="spellStart"/>
      <w:r w:rsidR="007C32C9" w:rsidRPr="007C32C9">
        <w:rPr>
          <w:rFonts w:ascii="Times New Roman" w:hAnsi="Times New Roman" w:cs="Times New Roman"/>
          <w:sz w:val="24"/>
          <w:szCs w:val="24"/>
        </w:rPr>
        <w:t>Assessment</w:t>
      </w:r>
      <w:proofErr w:type="spellEnd"/>
      <w:r w:rsidR="007C32C9" w:rsidRPr="007C32C9">
        <w:rPr>
          <w:rFonts w:ascii="Times New Roman" w:hAnsi="Times New Roman" w:cs="Times New Roman"/>
          <w:sz w:val="24"/>
          <w:szCs w:val="24"/>
        </w:rPr>
        <w:t xml:space="preserve"> </w:t>
      </w:r>
      <w:proofErr w:type="spellStart"/>
      <w:r w:rsidR="007C32C9" w:rsidRPr="007C32C9">
        <w:rPr>
          <w:rFonts w:ascii="Times New Roman" w:hAnsi="Times New Roman" w:cs="Times New Roman"/>
          <w:sz w:val="24"/>
          <w:szCs w:val="24"/>
        </w:rPr>
        <w:t>Framework</w:t>
      </w:r>
      <w:proofErr w:type="spellEnd"/>
      <w:r w:rsidR="007C32C9" w:rsidRPr="007C32C9">
        <w:rPr>
          <w:rFonts w:ascii="Times New Roman" w:hAnsi="Times New Roman" w:cs="Times New Roman"/>
          <w:sz w:val="24"/>
          <w:szCs w:val="24"/>
        </w:rPr>
        <w:t xml:space="preserve"> (ISSAF).</w:t>
      </w:r>
      <w:r w:rsidRPr="29377997">
        <w:rPr>
          <w:rFonts w:ascii="Times New Roman" w:hAnsi="Times New Roman" w:cs="Times New Roman"/>
          <w:sz w:val="24"/>
          <w:szCs w:val="24"/>
        </w:rPr>
        <w:t xml:space="preserve"> Pasiūlyme būtina nurodyti Paslaugų teikimui naudojamos (-ų) metodikos (-ų) pavadinimą (-</w:t>
      </w:r>
      <w:proofErr w:type="spellStart"/>
      <w:r w:rsidRPr="29377997">
        <w:rPr>
          <w:rFonts w:ascii="Times New Roman" w:hAnsi="Times New Roman" w:cs="Times New Roman"/>
          <w:sz w:val="24"/>
          <w:szCs w:val="24"/>
        </w:rPr>
        <w:t>us</w:t>
      </w:r>
      <w:proofErr w:type="spellEnd"/>
      <w:r w:rsidRPr="29377997">
        <w:rPr>
          <w:rFonts w:ascii="Times New Roman" w:hAnsi="Times New Roman" w:cs="Times New Roman"/>
          <w:sz w:val="24"/>
          <w:szCs w:val="24"/>
        </w:rPr>
        <w:t>) bei nuorodą (-</w:t>
      </w:r>
      <w:proofErr w:type="spellStart"/>
      <w:r w:rsidRPr="29377997">
        <w:rPr>
          <w:rFonts w:ascii="Times New Roman" w:hAnsi="Times New Roman" w:cs="Times New Roman"/>
          <w:sz w:val="24"/>
          <w:szCs w:val="24"/>
        </w:rPr>
        <w:t>as</w:t>
      </w:r>
      <w:proofErr w:type="spellEnd"/>
      <w:r w:rsidRPr="29377997">
        <w:rPr>
          <w:rFonts w:ascii="Times New Roman" w:hAnsi="Times New Roman" w:cs="Times New Roman"/>
          <w:sz w:val="24"/>
          <w:szCs w:val="24"/>
        </w:rPr>
        <w:t>) į trumpą jos (-ų) aprašymą (-</w:t>
      </w:r>
      <w:proofErr w:type="spellStart"/>
      <w:r w:rsidRPr="29377997">
        <w:rPr>
          <w:rFonts w:ascii="Times New Roman" w:hAnsi="Times New Roman" w:cs="Times New Roman"/>
          <w:sz w:val="24"/>
          <w:szCs w:val="24"/>
        </w:rPr>
        <w:t>us</w:t>
      </w:r>
      <w:proofErr w:type="spellEnd"/>
      <w:r w:rsidRPr="29377997">
        <w:rPr>
          <w:rFonts w:ascii="Times New Roman" w:hAnsi="Times New Roman" w:cs="Times New Roman"/>
          <w:sz w:val="24"/>
          <w:szCs w:val="24"/>
        </w:rPr>
        <w:t xml:space="preserve">). </w:t>
      </w:r>
      <w:r w:rsidR="00700AF9" w:rsidRPr="00700AF9">
        <w:rPr>
          <w:rFonts w:ascii="Times New Roman" w:hAnsi="Times New Roman" w:cs="Times New Roman"/>
          <w:sz w:val="24"/>
          <w:szCs w:val="24"/>
        </w:rPr>
        <w:t>Jeigu paslaugų teikimo metu planuojama naudoti kita (-</w:t>
      </w:r>
      <w:proofErr w:type="spellStart"/>
      <w:r w:rsidR="00700AF9" w:rsidRPr="00700AF9">
        <w:rPr>
          <w:rFonts w:ascii="Times New Roman" w:hAnsi="Times New Roman" w:cs="Times New Roman"/>
          <w:sz w:val="24"/>
          <w:szCs w:val="24"/>
        </w:rPr>
        <w:t>os</w:t>
      </w:r>
      <w:proofErr w:type="spellEnd"/>
      <w:r w:rsidR="00700AF9" w:rsidRPr="00700AF9">
        <w:rPr>
          <w:rFonts w:ascii="Times New Roman" w:hAnsi="Times New Roman" w:cs="Times New Roman"/>
          <w:sz w:val="24"/>
          <w:szCs w:val="24"/>
        </w:rPr>
        <w:t>) nei šio punkto pavyzdžiuose nurodyta metodika (-</w:t>
      </w:r>
      <w:proofErr w:type="spellStart"/>
      <w:r w:rsidR="00700AF9" w:rsidRPr="00700AF9">
        <w:rPr>
          <w:rFonts w:ascii="Times New Roman" w:hAnsi="Times New Roman" w:cs="Times New Roman"/>
          <w:sz w:val="24"/>
          <w:szCs w:val="24"/>
        </w:rPr>
        <w:t>os</w:t>
      </w:r>
      <w:proofErr w:type="spellEnd"/>
      <w:r w:rsidR="00700AF9" w:rsidRPr="00700AF9">
        <w:rPr>
          <w:rFonts w:ascii="Times New Roman" w:hAnsi="Times New Roman" w:cs="Times New Roman"/>
          <w:sz w:val="24"/>
          <w:szCs w:val="24"/>
        </w:rPr>
        <w:t>) turi būti pateikiami lygiavertiškumo paaiškinimai, kurie pagrįstų, kad ši siūloma metodika (-</w:t>
      </w:r>
      <w:proofErr w:type="spellStart"/>
      <w:r w:rsidR="00700AF9" w:rsidRPr="00700AF9">
        <w:rPr>
          <w:rFonts w:ascii="Times New Roman" w:hAnsi="Times New Roman" w:cs="Times New Roman"/>
          <w:sz w:val="24"/>
          <w:szCs w:val="24"/>
        </w:rPr>
        <w:t>os</w:t>
      </w:r>
      <w:proofErr w:type="spellEnd"/>
      <w:r w:rsidR="00700AF9" w:rsidRPr="00700AF9">
        <w:rPr>
          <w:rFonts w:ascii="Times New Roman" w:hAnsi="Times New Roman" w:cs="Times New Roman"/>
          <w:sz w:val="24"/>
          <w:szCs w:val="24"/>
        </w:rPr>
        <w:t>) atitinka Techninėje specifikacijoje apibrėžtus kriterijus, t. y. m</w:t>
      </w:r>
      <w:r w:rsidRPr="29377997">
        <w:rPr>
          <w:rFonts w:ascii="Times New Roman" w:hAnsi="Times New Roman" w:cs="Times New Roman"/>
          <w:sz w:val="24"/>
          <w:szCs w:val="24"/>
        </w:rPr>
        <w:t>etodikos aprašymas teikiamas su tikslu Perkančiajai organizacijai</w:t>
      </w:r>
      <w:r w:rsidR="00B1108A">
        <w:rPr>
          <w:rFonts w:ascii="Times New Roman" w:hAnsi="Times New Roman" w:cs="Times New Roman"/>
          <w:sz w:val="24"/>
          <w:szCs w:val="24"/>
        </w:rPr>
        <w:t xml:space="preserve"> įsitikinti, kad </w:t>
      </w:r>
      <w:r w:rsidR="004509FA">
        <w:rPr>
          <w:rFonts w:ascii="Times New Roman" w:hAnsi="Times New Roman" w:cs="Times New Roman"/>
          <w:sz w:val="24"/>
          <w:szCs w:val="24"/>
        </w:rPr>
        <w:t xml:space="preserve">bus </w:t>
      </w:r>
      <w:r w:rsidR="00B1108A">
        <w:rPr>
          <w:rFonts w:ascii="Times New Roman" w:hAnsi="Times New Roman" w:cs="Times New Roman"/>
          <w:sz w:val="24"/>
          <w:szCs w:val="24"/>
        </w:rPr>
        <w:t>naudojama</w:t>
      </w:r>
      <w:r w:rsidR="00624EC7">
        <w:rPr>
          <w:rFonts w:ascii="Times New Roman" w:hAnsi="Times New Roman" w:cs="Times New Roman"/>
          <w:sz w:val="24"/>
          <w:szCs w:val="24"/>
        </w:rPr>
        <w:t xml:space="preserve"> (-</w:t>
      </w:r>
      <w:proofErr w:type="spellStart"/>
      <w:r w:rsidR="00624EC7">
        <w:rPr>
          <w:rFonts w:ascii="Times New Roman" w:hAnsi="Times New Roman" w:cs="Times New Roman"/>
          <w:sz w:val="24"/>
          <w:szCs w:val="24"/>
        </w:rPr>
        <w:t>os</w:t>
      </w:r>
      <w:proofErr w:type="spellEnd"/>
      <w:r w:rsidR="00624EC7">
        <w:rPr>
          <w:rFonts w:ascii="Times New Roman" w:hAnsi="Times New Roman" w:cs="Times New Roman"/>
          <w:sz w:val="24"/>
          <w:szCs w:val="24"/>
        </w:rPr>
        <w:t>)</w:t>
      </w:r>
      <w:r w:rsidR="00B1108A">
        <w:rPr>
          <w:rFonts w:ascii="Times New Roman" w:hAnsi="Times New Roman" w:cs="Times New Roman"/>
          <w:sz w:val="24"/>
          <w:szCs w:val="24"/>
        </w:rPr>
        <w:t xml:space="preserve"> </w:t>
      </w:r>
      <w:r w:rsidR="00624EC7" w:rsidRPr="00624EC7">
        <w:rPr>
          <w:rFonts w:ascii="Times New Roman" w:hAnsi="Times New Roman" w:cs="Times New Roman"/>
          <w:sz w:val="24"/>
          <w:szCs w:val="24"/>
        </w:rPr>
        <w:t>žinom</w:t>
      </w:r>
      <w:r w:rsidR="00624EC7">
        <w:rPr>
          <w:rFonts w:ascii="Times New Roman" w:hAnsi="Times New Roman" w:cs="Times New Roman"/>
          <w:sz w:val="24"/>
          <w:szCs w:val="24"/>
        </w:rPr>
        <w:t>a</w:t>
      </w:r>
      <w:r w:rsidR="00624EC7" w:rsidRPr="00624EC7">
        <w:rPr>
          <w:rFonts w:ascii="Times New Roman" w:hAnsi="Times New Roman" w:cs="Times New Roman"/>
          <w:sz w:val="24"/>
          <w:szCs w:val="24"/>
        </w:rPr>
        <w:t xml:space="preserve"> (-</w:t>
      </w:r>
      <w:proofErr w:type="spellStart"/>
      <w:r w:rsidR="009379D2">
        <w:rPr>
          <w:rFonts w:ascii="Times New Roman" w:hAnsi="Times New Roman" w:cs="Times New Roman"/>
          <w:sz w:val="24"/>
          <w:szCs w:val="24"/>
        </w:rPr>
        <w:t>o</w:t>
      </w:r>
      <w:r w:rsidR="00624EC7" w:rsidRPr="00624EC7">
        <w:rPr>
          <w:rFonts w:ascii="Times New Roman" w:hAnsi="Times New Roman" w:cs="Times New Roman"/>
          <w:sz w:val="24"/>
          <w:szCs w:val="24"/>
        </w:rPr>
        <w:t>s</w:t>
      </w:r>
      <w:proofErr w:type="spellEnd"/>
      <w:r w:rsidR="00624EC7" w:rsidRPr="00624EC7">
        <w:rPr>
          <w:rFonts w:ascii="Times New Roman" w:hAnsi="Times New Roman" w:cs="Times New Roman"/>
          <w:sz w:val="24"/>
          <w:szCs w:val="24"/>
        </w:rPr>
        <w:t>) ir pripažint</w:t>
      </w:r>
      <w:r w:rsidR="009379D2">
        <w:rPr>
          <w:rFonts w:ascii="Times New Roman" w:hAnsi="Times New Roman" w:cs="Times New Roman"/>
          <w:sz w:val="24"/>
          <w:szCs w:val="24"/>
        </w:rPr>
        <w:t>a</w:t>
      </w:r>
      <w:r w:rsidR="00624EC7" w:rsidRPr="00624EC7">
        <w:rPr>
          <w:rFonts w:ascii="Times New Roman" w:hAnsi="Times New Roman" w:cs="Times New Roman"/>
          <w:sz w:val="24"/>
          <w:szCs w:val="24"/>
        </w:rPr>
        <w:t xml:space="preserve"> (-</w:t>
      </w:r>
      <w:proofErr w:type="spellStart"/>
      <w:r w:rsidR="009379D2">
        <w:rPr>
          <w:rFonts w:ascii="Times New Roman" w:hAnsi="Times New Roman" w:cs="Times New Roman"/>
          <w:sz w:val="24"/>
          <w:szCs w:val="24"/>
        </w:rPr>
        <w:t>o</w:t>
      </w:r>
      <w:r w:rsidR="00624EC7" w:rsidRPr="00624EC7">
        <w:rPr>
          <w:rFonts w:ascii="Times New Roman" w:hAnsi="Times New Roman" w:cs="Times New Roman"/>
          <w:sz w:val="24"/>
          <w:szCs w:val="24"/>
        </w:rPr>
        <w:t>s</w:t>
      </w:r>
      <w:proofErr w:type="spellEnd"/>
      <w:r w:rsidR="00624EC7" w:rsidRPr="00624EC7">
        <w:rPr>
          <w:rFonts w:ascii="Times New Roman" w:hAnsi="Times New Roman" w:cs="Times New Roman"/>
          <w:sz w:val="24"/>
          <w:szCs w:val="24"/>
        </w:rPr>
        <w:t>) atvir</w:t>
      </w:r>
      <w:r w:rsidR="009379D2">
        <w:rPr>
          <w:rFonts w:ascii="Times New Roman" w:hAnsi="Times New Roman" w:cs="Times New Roman"/>
          <w:sz w:val="24"/>
          <w:szCs w:val="24"/>
        </w:rPr>
        <w:t>a</w:t>
      </w:r>
      <w:r w:rsidR="00624EC7" w:rsidRPr="00624EC7">
        <w:rPr>
          <w:rFonts w:ascii="Times New Roman" w:hAnsi="Times New Roman" w:cs="Times New Roman"/>
          <w:sz w:val="24"/>
          <w:szCs w:val="24"/>
        </w:rPr>
        <w:t xml:space="preserve"> (-</w:t>
      </w:r>
      <w:proofErr w:type="spellStart"/>
      <w:r w:rsidR="009379D2">
        <w:rPr>
          <w:rFonts w:ascii="Times New Roman" w:hAnsi="Times New Roman" w:cs="Times New Roman"/>
          <w:sz w:val="24"/>
          <w:szCs w:val="24"/>
        </w:rPr>
        <w:t>o</w:t>
      </w:r>
      <w:r w:rsidR="00624EC7" w:rsidRPr="00624EC7">
        <w:rPr>
          <w:rFonts w:ascii="Times New Roman" w:hAnsi="Times New Roman" w:cs="Times New Roman"/>
          <w:sz w:val="24"/>
          <w:szCs w:val="24"/>
        </w:rPr>
        <w:t>s</w:t>
      </w:r>
      <w:proofErr w:type="spellEnd"/>
      <w:r w:rsidR="00624EC7" w:rsidRPr="00624EC7">
        <w:rPr>
          <w:rFonts w:ascii="Times New Roman" w:hAnsi="Times New Roman" w:cs="Times New Roman"/>
          <w:sz w:val="24"/>
          <w:szCs w:val="24"/>
        </w:rPr>
        <w:t>) ar komercin</w:t>
      </w:r>
      <w:r w:rsidR="009379D2">
        <w:rPr>
          <w:rFonts w:ascii="Times New Roman" w:hAnsi="Times New Roman" w:cs="Times New Roman"/>
          <w:sz w:val="24"/>
          <w:szCs w:val="24"/>
        </w:rPr>
        <w:t>ė</w:t>
      </w:r>
      <w:r w:rsidR="00624EC7" w:rsidRPr="00624EC7">
        <w:rPr>
          <w:rFonts w:ascii="Times New Roman" w:hAnsi="Times New Roman" w:cs="Times New Roman"/>
          <w:sz w:val="24"/>
          <w:szCs w:val="24"/>
        </w:rPr>
        <w:t xml:space="preserve"> (-</w:t>
      </w:r>
      <w:r w:rsidR="009379D2">
        <w:rPr>
          <w:rFonts w:ascii="Times New Roman" w:hAnsi="Times New Roman" w:cs="Times New Roman"/>
          <w:sz w:val="24"/>
          <w:szCs w:val="24"/>
        </w:rPr>
        <w:t>ė</w:t>
      </w:r>
      <w:r w:rsidR="00624EC7" w:rsidRPr="00624EC7">
        <w:rPr>
          <w:rFonts w:ascii="Times New Roman" w:hAnsi="Times New Roman" w:cs="Times New Roman"/>
          <w:sz w:val="24"/>
          <w:szCs w:val="24"/>
        </w:rPr>
        <w:t>s) įsilaužimo testavimo metodik</w:t>
      </w:r>
      <w:r w:rsidR="009379D2">
        <w:rPr>
          <w:rFonts w:ascii="Times New Roman" w:hAnsi="Times New Roman" w:cs="Times New Roman"/>
          <w:sz w:val="24"/>
          <w:szCs w:val="24"/>
        </w:rPr>
        <w:t>a</w:t>
      </w:r>
      <w:r w:rsidR="00624EC7" w:rsidRPr="00624EC7">
        <w:rPr>
          <w:rFonts w:ascii="Times New Roman" w:hAnsi="Times New Roman" w:cs="Times New Roman"/>
          <w:sz w:val="24"/>
          <w:szCs w:val="24"/>
        </w:rPr>
        <w:t xml:space="preserve"> (-</w:t>
      </w:r>
      <w:proofErr w:type="spellStart"/>
      <w:r w:rsidR="009379D2">
        <w:rPr>
          <w:rFonts w:ascii="Times New Roman" w:hAnsi="Times New Roman" w:cs="Times New Roman"/>
          <w:sz w:val="24"/>
          <w:szCs w:val="24"/>
        </w:rPr>
        <w:t>o</w:t>
      </w:r>
      <w:r w:rsidR="00624EC7" w:rsidRPr="00624EC7">
        <w:rPr>
          <w:rFonts w:ascii="Times New Roman" w:hAnsi="Times New Roman" w:cs="Times New Roman"/>
          <w:sz w:val="24"/>
          <w:szCs w:val="24"/>
        </w:rPr>
        <w:t>s</w:t>
      </w:r>
      <w:proofErr w:type="spellEnd"/>
      <w:r w:rsidR="00624EC7" w:rsidRPr="00624EC7">
        <w:rPr>
          <w:rFonts w:ascii="Times New Roman" w:hAnsi="Times New Roman" w:cs="Times New Roman"/>
          <w:sz w:val="24"/>
          <w:szCs w:val="24"/>
        </w:rPr>
        <w:t xml:space="preserve">) </w:t>
      </w:r>
      <w:r w:rsidR="009379D2">
        <w:rPr>
          <w:rFonts w:ascii="Times New Roman" w:hAnsi="Times New Roman" w:cs="Times New Roman"/>
          <w:sz w:val="24"/>
          <w:szCs w:val="24"/>
        </w:rPr>
        <w:t>ir</w:t>
      </w:r>
      <w:r w:rsidRPr="29377997">
        <w:rPr>
          <w:rFonts w:ascii="Times New Roman" w:hAnsi="Times New Roman" w:cs="Times New Roman"/>
          <w:sz w:val="24"/>
          <w:szCs w:val="24"/>
        </w:rPr>
        <w:t xml:space="preserve"> suprasti Paslaugų teikėjo planuojamos naudoti metodologijos bendrus principus. Metodikos ir jų aprašymai, nebus vertinami pagal kokybės kriterijus.</w:t>
      </w:r>
    </w:p>
    <w:p w14:paraId="6B849A54" w14:textId="77777777" w:rsidR="00F81E40"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Kartu su atsparumo įsilaužimui vertinimu, turi būti atliktas kibernetinių atakų imitavimas</w:t>
      </w:r>
      <w:r w:rsidR="0086373D">
        <w:rPr>
          <w:rFonts w:ascii="Times New Roman" w:hAnsi="Times New Roman" w:cs="Times New Roman"/>
          <w:sz w:val="24"/>
          <w:szCs w:val="24"/>
        </w:rPr>
        <w:t xml:space="preserve"> bandant įsilaužti į </w:t>
      </w:r>
      <w:r w:rsidR="0011013A">
        <w:rPr>
          <w:rFonts w:ascii="Times New Roman" w:hAnsi="Times New Roman" w:cs="Times New Roman"/>
          <w:sz w:val="24"/>
          <w:szCs w:val="24"/>
        </w:rPr>
        <w:t>TII automatizuotais ir rankiniais metodais</w:t>
      </w:r>
      <w:r w:rsidR="00B07B91">
        <w:rPr>
          <w:rFonts w:ascii="Times New Roman" w:hAnsi="Times New Roman" w:cs="Times New Roman"/>
          <w:sz w:val="24"/>
          <w:szCs w:val="24"/>
        </w:rPr>
        <w:t>,</w:t>
      </w:r>
      <w:r w:rsidR="00B07B91" w:rsidRPr="00B07B91">
        <w:rPr>
          <w:rFonts w:ascii="Times New Roman" w:hAnsi="Times New Roman" w:cs="Times New Roman"/>
          <w:sz w:val="24"/>
          <w:szCs w:val="24"/>
        </w:rPr>
        <w:t xml:space="preserve"> siekiant imituoti realias atakas ir nustatyti sudėtingesnes saugumo spragas</w:t>
      </w:r>
      <w:r w:rsidRPr="29377997">
        <w:rPr>
          <w:rFonts w:ascii="Times New Roman" w:hAnsi="Times New Roman" w:cs="Times New Roman"/>
          <w:sz w:val="24"/>
          <w:szCs w:val="24"/>
        </w:rPr>
        <w:t>. Imituojant kibernetines atakas, turi būti vadovaujamasi tarptautiniu mastu pripažintų organizacijų (pvz., NIST</w:t>
      </w:r>
      <w:r w:rsidR="00A0392A">
        <w:rPr>
          <w:rFonts w:ascii="Times New Roman" w:hAnsi="Times New Roman" w:cs="Times New Roman"/>
          <w:sz w:val="24"/>
          <w:szCs w:val="24"/>
        </w:rPr>
        <w:t xml:space="preserve">, </w:t>
      </w:r>
      <w:r w:rsidR="00E84579">
        <w:rPr>
          <w:rFonts w:ascii="Times New Roman" w:hAnsi="Times New Roman" w:cs="Times New Roman"/>
          <w:sz w:val="24"/>
          <w:szCs w:val="24"/>
        </w:rPr>
        <w:t>OWASP</w:t>
      </w:r>
      <w:r w:rsidR="00A86D53">
        <w:rPr>
          <w:rFonts w:ascii="Times New Roman" w:hAnsi="Times New Roman" w:cs="Times New Roman"/>
          <w:sz w:val="24"/>
          <w:szCs w:val="24"/>
        </w:rPr>
        <w:t xml:space="preserve">, </w:t>
      </w:r>
      <w:r w:rsidR="00A86D53" w:rsidRPr="00A86D53">
        <w:rPr>
          <w:rFonts w:ascii="Times New Roman" w:hAnsi="Times New Roman" w:cs="Times New Roman"/>
          <w:sz w:val="24"/>
          <w:szCs w:val="24"/>
        </w:rPr>
        <w:t>ISECOM</w:t>
      </w:r>
      <w:r w:rsidRPr="29377997">
        <w:rPr>
          <w:rFonts w:ascii="Times New Roman" w:hAnsi="Times New Roman" w:cs="Times New Roman"/>
          <w:sz w:val="24"/>
          <w:szCs w:val="24"/>
        </w:rPr>
        <w:t xml:space="preserve"> ir kt.) rekomendacijomis ir gerąja praktika. </w:t>
      </w:r>
      <w:r w:rsidR="008C1AE7">
        <w:rPr>
          <w:rFonts w:ascii="Times New Roman" w:hAnsi="Times New Roman" w:cs="Times New Roman"/>
          <w:sz w:val="24"/>
          <w:szCs w:val="24"/>
        </w:rPr>
        <w:t>K</w:t>
      </w:r>
      <w:r w:rsidRPr="29377997">
        <w:rPr>
          <w:rFonts w:ascii="Times New Roman" w:hAnsi="Times New Roman" w:cs="Times New Roman"/>
          <w:sz w:val="24"/>
          <w:szCs w:val="24"/>
        </w:rPr>
        <w:t>ibernetinių atakų scenarijai turi būti parengiami ir pateikiami derinti kartu su Paslaugų teikimo plano projektu.</w:t>
      </w:r>
    </w:p>
    <w:p w14:paraId="606F19A4" w14:textId="5921771C" w:rsidR="005A2368" w:rsidRDefault="00654C82"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654C82">
        <w:rPr>
          <w:rFonts w:ascii="Times New Roman" w:hAnsi="Times New Roman" w:cs="Times New Roman"/>
          <w:sz w:val="24"/>
          <w:szCs w:val="24"/>
        </w:rPr>
        <w:t xml:space="preserve">Pažeidžiamumų aptikimo (angl. </w:t>
      </w:r>
      <w:proofErr w:type="spellStart"/>
      <w:r w:rsidRPr="00654C82">
        <w:rPr>
          <w:rFonts w:ascii="Times New Roman" w:hAnsi="Times New Roman" w:cs="Times New Roman"/>
          <w:sz w:val="24"/>
          <w:szCs w:val="24"/>
        </w:rPr>
        <w:t>Vulnerability</w:t>
      </w:r>
      <w:proofErr w:type="spellEnd"/>
      <w:r w:rsidRPr="00654C82">
        <w:rPr>
          <w:rFonts w:ascii="Times New Roman" w:hAnsi="Times New Roman" w:cs="Times New Roman"/>
          <w:sz w:val="24"/>
          <w:szCs w:val="24"/>
        </w:rPr>
        <w:t xml:space="preserve"> </w:t>
      </w:r>
      <w:proofErr w:type="spellStart"/>
      <w:r w:rsidRPr="00654C82">
        <w:rPr>
          <w:rFonts w:ascii="Times New Roman" w:hAnsi="Times New Roman" w:cs="Times New Roman"/>
          <w:sz w:val="24"/>
          <w:szCs w:val="24"/>
        </w:rPr>
        <w:t>Detection</w:t>
      </w:r>
      <w:proofErr w:type="spellEnd"/>
      <w:r w:rsidRPr="00654C82">
        <w:rPr>
          <w:rFonts w:ascii="Times New Roman" w:hAnsi="Times New Roman" w:cs="Times New Roman"/>
          <w:sz w:val="24"/>
          <w:szCs w:val="24"/>
        </w:rPr>
        <w:t xml:space="preserve">) </w:t>
      </w:r>
      <w:r w:rsidR="00827AE9">
        <w:rPr>
          <w:rFonts w:ascii="Times New Roman" w:hAnsi="Times New Roman" w:cs="Times New Roman"/>
          <w:sz w:val="24"/>
          <w:szCs w:val="24"/>
        </w:rPr>
        <w:t>i</w:t>
      </w:r>
      <w:r w:rsidRPr="00654C82">
        <w:rPr>
          <w:rFonts w:ascii="Times New Roman" w:hAnsi="Times New Roman" w:cs="Times New Roman"/>
          <w:sz w:val="24"/>
          <w:szCs w:val="24"/>
        </w:rPr>
        <w:t>r atsparumo įsilaužimui vertinimo tik automatizuotais įrankiais scenarijai nebus derinami</w:t>
      </w:r>
      <w:r w:rsidR="008D0906">
        <w:rPr>
          <w:rFonts w:ascii="Times New Roman" w:hAnsi="Times New Roman" w:cs="Times New Roman"/>
          <w:sz w:val="24"/>
          <w:szCs w:val="24"/>
        </w:rPr>
        <w:t>.</w:t>
      </w:r>
    </w:p>
    <w:p w14:paraId="013EFDBE" w14:textId="68B56D2F" w:rsidR="000C0469"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Paslaugų teikėjas yra atsakingas už administracinius, darbo grupių organizavimo bei informacijos pateikimo ar sąlygų jas gauti užtikrinimo klausimus.</w:t>
      </w:r>
    </w:p>
    <w:p w14:paraId="1A3D3AB5" w14:textId="6C5B5AFD" w:rsidR="007B77CC"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Paslaugų teikėjas yra atsakingas už komunikaciją, rizikų valdymą paslaugų teikimo metu, dokumentų šablonų suderinimą ir darbų/paslaugų perdavimą.</w:t>
      </w:r>
    </w:p>
    <w:p w14:paraId="21379201" w14:textId="43387BA0" w:rsidR="005A2368" w:rsidRDefault="29377997" w:rsidP="001861B4">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rPr>
      </w:pPr>
      <w:r w:rsidRPr="29377997">
        <w:rPr>
          <w:rFonts w:ascii="Times New Roman" w:hAnsi="Times New Roman" w:cs="Times New Roman"/>
          <w:sz w:val="24"/>
          <w:szCs w:val="24"/>
        </w:rPr>
        <w:t>Per 20 kalendorinių dienų nuo Sutarties įsigaliojimo dienos, Paslaugų teikėjas turi parengti ir susiderinti su Perkančiąja organizacija Paslaugų teikimo planą (toliau – Planas), apimantį TII pažeidžiamumų vertinimo būdus, metodus, priemones, naudojamą atsparumo įsilaužimui nustatymo programinę įrangą</w:t>
      </w:r>
      <w:r w:rsidR="00406E2F">
        <w:rPr>
          <w:rFonts w:ascii="Times New Roman" w:hAnsi="Times New Roman" w:cs="Times New Roman"/>
          <w:sz w:val="24"/>
          <w:szCs w:val="24"/>
        </w:rPr>
        <w:t xml:space="preserve"> ir</w:t>
      </w:r>
      <w:r w:rsidR="00FB4644" w:rsidRPr="00FB4644">
        <w:t xml:space="preserve"> </w:t>
      </w:r>
      <w:r w:rsidR="00FB4644" w:rsidRPr="00FB4644">
        <w:rPr>
          <w:rFonts w:ascii="Times New Roman" w:hAnsi="Times New Roman" w:cs="Times New Roman"/>
          <w:sz w:val="24"/>
          <w:szCs w:val="24"/>
        </w:rPr>
        <w:t>pažeidžiamumų tikrinimo įrankius</w:t>
      </w:r>
      <w:r w:rsidR="00406E2F">
        <w:rPr>
          <w:rFonts w:ascii="Times New Roman" w:hAnsi="Times New Roman" w:cs="Times New Roman"/>
          <w:sz w:val="24"/>
          <w:szCs w:val="24"/>
        </w:rPr>
        <w:t xml:space="preserve"> (</w:t>
      </w:r>
      <w:r w:rsidR="00406E2F" w:rsidRPr="00406E2F">
        <w:rPr>
          <w:rFonts w:ascii="Times New Roman" w:hAnsi="Times New Roman" w:cs="Times New Roman"/>
          <w:sz w:val="24"/>
          <w:szCs w:val="24"/>
        </w:rPr>
        <w:t xml:space="preserve">Paslaugų teikėjas </w:t>
      </w:r>
      <w:r w:rsidR="00812AA9">
        <w:rPr>
          <w:rFonts w:ascii="Times New Roman" w:hAnsi="Times New Roman" w:cs="Times New Roman"/>
          <w:sz w:val="24"/>
          <w:szCs w:val="24"/>
        </w:rPr>
        <w:t>turi</w:t>
      </w:r>
      <w:r w:rsidR="00406E2F" w:rsidRPr="00406E2F">
        <w:rPr>
          <w:rFonts w:ascii="Times New Roman" w:hAnsi="Times New Roman" w:cs="Times New Roman"/>
          <w:sz w:val="24"/>
          <w:szCs w:val="24"/>
        </w:rPr>
        <w:t xml:space="preserve"> pateikti raštišką patvirtinimą, kad turi teisę naudotis</w:t>
      </w:r>
      <w:r w:rsidR="00812AA9">
        <w:rPr>
          <w:rFonts w:ascii="Times New Roman" w:hAnsi="Times New Roman" w:cs="Times New Roman"/>
          <w:sz w:val="24"/>
          <w:szCs w:val="24"/>
        </w:rPr>
        <w:t xml:space="preserve"> programine įranga</w:t>
      </w:r>
      <w:r w:rsidR="00A078A6">
        <w:rPr>
          <w:rFonts w:ascii="Times New Roman" w:hAnsi="Times New Roman" w:cs="Times New Roman"/>
          <w:sz w:val="24"/>
          <w:szCs w:val="24"/>
        </w:rPr>
        <w:t xml:space="preserve"> ir </w:t>
      </w:r>
      <w:r w:rsidR="00A078A6" w:rsidRPr="00A078A6">
        <w:rPr>
          <w:rFonts w:ascii="Times New Roman" w:hAnsi="Times New Roman" w:cs="Times New Roman"/>
          <w:sz w:val="24"/>
          <w:szCs w:val="24"/>
        </w:rPr>
        <w:t>pažeidžiamumų tikrinimo įranki</w:t>
      </w:r>
      <w:r w:rsidR="001305DB">
        <w:rPr>
          <w:rFonts w:ascii="Times New Roman" w:hAnsi="Times New Roman" w:cs="Times New Roman"/>
          <w:sz w:val="24"/>
          <w:szCs w:val="24"/>
        </w:rPr>
        <w:t>ais</w:t>
      </w:r>
      <w:r w:rsidR="00812AA9">
        <w:rPr>
          <w:rFonts w:ascii="Times New Roman" w:hAnsi="Times New Roman" w:cs="Times New Roman"/>
          <w:sz w:val="24"/>
          <w:szCs w:val="24"/>
        </w:rPr>
        <w:t>)</w:t>
      </w:r>
      <w:r w:rsidR="00923102">
        <w:rPr>
          <w:rFonts w:ascii="Times New Roman" w:hAnsi="Times New Roman" w:cs="Times New Roman"/>
          <w:sz w:val="24"/>
          <w:szCs w:val="24"/>
        </w:rPr>
        <w:t>,</w:t>
      </w:r>
      <w:r w:rsidRPr="29377997">
        <w:rPr>
          <w:rFonts w:ascii="Times New Roman" w:hAnsi="Times New Roman" w:cs="Times New Roman"/>
          <w:sz w:val="24"/>
          <w:szCs w:val="24"/>
        </w:rPr>
        <w:t xml:space="preserve"> atsparumo įsilaužimui vertinimo metodiką</w:t>
      </w:r>
      <w:r w:rsidR="00767ADF">
        <w:rPr>
          <w:rFonts w:ascii="Times New Roman" w:hAnsi="Times New Roman" w:cs="Times New Roman"/>
          <w:sz w:val="24"/>
          <w:szCs w:val="24"/>
        </w:rPr>
        <w:t xml:space="preserve"> ir kibernetinių atakų scenarij</w:t>
      </w:r>
      <w:r w:rsidR="008C1AE7">
        <w:rPr>
          <w:rFonts w:ascii="Times New Roman" w:hAnsi="Times New Roman" w:cs="Times New Roman"/>
          <w:sz w:val="24"/>
          <w:szCs w:val="24"/>
        </w:rPr>
        <w:t>us</w:t>
      </w:r>
      <w:r w:rsidRPr="29377997">
        <w:rPr>
          <w:rFonts w:ascii="Times New Roman" w:hAnsi="Times New Roman" w:cs="Times New Roman"/>
          <w:sz w:val="24"/>
          <w:szCs w:val="24"/>
        </w:rPr>
        <w:t>.</w:t>
      </w:r>
      <w:r w:rsidRPr="29377997">
        <w:rPr>
          <w:rFonts w:ascii="Times New Roman" w:eastAsia="Times New Roman" w:hAnsi="Times New Roman" w:cs="Times New Roman"/>
          <w:sz w:val="24"/>
          <w:szCs w:val="24"/>
        </w:rPr>
        <w:t xml:space="preserve"> Plane turi būti atvaizduojami paslaugų teikimo etapai ir jų terminai; identifikuotos paslaugų teikimo rizikos ir jų valdymo priemonės, tarpinių rezultatų atsiskaitymo terminai ir tarpinių rezultatų užduotys, kurias Paslaugų teikėjas turi atlikti</w:t>
      </w:r>
      <w:r w:rsidR="00F31363">
        <w:rPr>
          <w:rFonts w:ascii="Times New Roman" w:eastAsia="Times New Roman" w:hAnsi="Times New Roman" w:cs="Times New Roman"/>
          <w:sz w:val="24"/>
          <w:szCs w:val="24"/>
        </w:rPr>
        <w:t>;</w:t>
      </w:r>
      <w:r w:rsidRPr="29377997">
        <w:rPr>
          <w:rFonts w:ascii="Times New Roman" w:eastAsia="Times New Roman" w:hAnsi="Times New Roman" w:cs="Times New Roman"/>
          <w:sz w:val="24"/>
          <w:szCs w:val="24"/>
        </w:rPr>
        <w:t xml:space="preserve"> laikas per kurį Perkančioji organizacija turi įvertinti tarpinius rezultatus</w:t>
      </w:r>
      <w:r w:rsidR="00F31363">
        <w:rPr>
          <w:rFonts w:ascii="Times New Roman" w:eastAsia="Times New Roman" w:hAnsi="Times New Roman" w:cs="Times New Roman"/>
          <w:sz w:val="24"/>
          <w:szCs w:val="24"/>
        </w:rPr>
        <w:t xml:space="preserve">; </w:t>
      </w:r>
      <w:r w:rsidRPr="29377997">
        <w:rPr>
          <w:rFonts w:ascii="Times New Roman" w:eastAsia="Times New Roman" w:hAnsi="Times New Roman" w:cs="Times New Roman"/>
          <w:sz w:val="24"/>
          <w:szCs w:val="24"/>
        </w:rPr>
        <w:t>planuojami susitikimai / pristatymai (jų preliminarus skaičius ir temos) ir kita Sutarties vykdymo kontrolei aktuali informacija (bendravimo kanalai, susitikimų formos, kokius duomenis, dokumentus bus reikalinga pateikti).</w:t>
      </w:r>
      <w:r w:rsidRPr="29377997">
        <w:rPr>
          <w:rFonts w:ascii="Times New Roman" w:hAnsi="Times New Roman" w:cs="Times New Roman"/>
          <w:sz w:val="24"/>
          <w:szCs w:val="24"/>
        </w:rPr>
        <w:t xml:space="preserve"> Planas</w:t>
      </w:r>
      <w:r w:rsidRPr="29377997">
        <w:rPr>
          <w:rFonts w:ascii="Times New Roman" w:eastAsia="Times New Roman" w:hAnsi="Times New Roman" w:cs="Times New Roman"/>
          <w:sz w:val="24"/>
          <w:szCs w:val="24"/>
        </w:rPr>
        <w:t xml:space="preserve"> pasirašomas abiejų šalių įgaliotų asmenų. Pastaba. Planas turi būti suderintas </w:t>
      </w:r>
      <w:r w:rsidR="00F873A7">
        <w:rPr>
          <w:rFonts w:ascii="Times New Roman" w:eastAsia="Times New Roman" w:hAnsi="Times New Roman" w:cs="Times New Roman"/>
          <w:sz w:val="24"/>
          <w:szCs w:val="24"/>
        </w:rPr>
        <w:t xml:space="preserve">per </w:t>
      </w:r>
      <w:r w:rsidRPr="29377997">
        <w:rPr>
          <w:rFonts w:ascii="Times New Roman" w:eastAsia="Times New Roman" w:hAnsi="Times New Roman" w:cs="Times New Roman"/>
          <w:sz w:val="24"/>
          <w:szCs w:val="24"/>
        </w:rPr>
        <w:t>20 kalendorinių dienų nuo Sutarties įsigaliojimo dienos (tačiau Plano pasirašymo diena – kai abi Šalys jį pasirašys, gali būti ir vėlesnė).</w:t>
      </w:r>
    </w:p>
    <w:p w14:paraId="774397BD" w14:textId="0C4D6BE3" w:rsidR="005311A7" w:rsidRPr="007B3CAD" w:rsidRDefault="29377997" w:rsidP="001861B4">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rPr>
      </w:pPr>
      <w:r w:rsidRPr="29377997">
        <w:rPr>
          <w:rFonts w:ascii="Times New Roman" w:hAnsi="Times New Roman" w:cs="Times New Roman"/>
          <w:sz w:val="24"/>
          <w:szCs w:val="24"/>
        </w:rPr>
        <w:t xml:space="preserve">Paslaugų teikėjas įsipareigoja kartu su Sutartyje nurodytu Tarybos atstovu suderintu būdu ir laiku pristatyti Planą Tarybai. Plano pristatymas vyksta arba nuotoliu </w:t>
      </w:r>
      <w:r w:rsidRPr="29377997">
        <w:rPr>
          <w:rFonts w:ascii="Times New Roman" w:eastAsia="Times New Roman" w:hAnsi="Times New Roman" w:cs="Times New Roman"/>
          <w:sz w:val="24"/>
          <w:szCs w:val="24"/>
        </w:rPr>
        <w:t>(</w:t>
      </w:r>
      <w:proofErr w:type="spellStart"/>
      <w:r w:rsidR="00F873A7">
        <w:rPr>
          <w:rFonts w:ascii="Times New Roman" w:eastAsia="Times New Roman" w:hAnsi="Times New Roman" w:cs="Times New Roman"/>
          <w:sz w:val="24"/>
          <w:szCs w:val="24"/>
        </w:rPr>
        <w:t>T</w:t>
      </w:r>
      <w:r w:rsidRPr="29377997">
        <w:rPr>
          <w:rFonts w:ascii="Times New Roman" w:eastAsia="Times New Roman" w:hAnsi="Times New Roman" w:cs="Times New Roman"/>
          <w:sz w:val="24"/>
          <w:szCs w:val="24"/>
        </w:rPr>
        <w:t>eams</w:t>
      </w:r>
      <w:proofErr w:type="spellEnd"/>
      <w:r w:rsidRPr="29377997">
        <w:rPr>
          <w:rFonts w:ascii="Times New Roman" w:eastAsia="Times New Roman" w:hAnsi="Times New Roman" w:cs="Times New Roman"/>
          <w:sz w:val="24"/>
          <w:szCs w:val="24"/>
        </w:rPr>
        <w:t xml:space="preserve"> programos pagalba)</w:t>
      </w:r>
      <w:r w:rsidR="00F873A7">
        <w:rPr>
          <w:rFonts w:ascii="Times New Roman" w:eastAsia="Times New Roman" w:hAnsi="Times New Roman" w:cs="Times New Roman"/>
          <w:sz w:val="24"/>
          <w:szCs w:val="24"/>
        </w:rPr>
        <w:t>,</w:t>
      </w:r>
      <w:r w:rsidRPr="29377997">
        <w:rPr>
          <w:rFonts w:ascii="Times New Roman" w:eastAsia="Times New Roman" w:hAnsi="Times New Roman" w:cs="Times New Roman"/>
          <w:sz w:val="24"/>
          <w:szCs w:val="24"/>
        </w:rPr>
        <w:t xml:space="preserve"> arba</w:t>
      </w:r>
      <w:r w:rsidR="0062249A">
        <w:rPr>
          <w:rFonts w:ascii="Times New Roman" w:eastAsia="Times New Roman" w:hAnsi="Times New Roman" w:cs="Times New Roman"/>
          <w:sz w:val="24"/>
          <w:szCs w:val="24"/>
        </w:rPr>
        <w:t>,</w:t>
      </w:r>
      <w:r w:rsidRPr="29377997">
        <w:rPr>
          <w:rFonts w:ascii="Times New Roman" w:eastAsia="Times New Roman" w:hAnsi="Times New Roman" w:cs="Times New Roman"/>
          <w:sz w:val="24"/>
          <w:szCs w:val="24"/>
        </w:rPr>
        <w:t xml:space="preserve"> jeigu Perkančioji organizacija pageidauja</w:t>
      </w:r>
      <w:r w:rsidR="0062249A">
        <w:rPr>
          <w:rFonts w:ascii="Times New Roman" w:eastAsia="Times New Roman" w:hAnsi="Times New Roman" w:cs="Times New Roman"/>
          <w:sz w:val="24"/>
          <w:szCs w:val="24"/>
        </w:rPr>
        <w:t>,</w:t>
      </w:r>
      <w:r w:rsidRPr="29377997">
        <w:rPr>
          <w:rFonts w:ascii="Times New Roman" w:eastAsia="Times New Roman" w:hAnsi="Times New Roman" w:cs="Times New Roman"/>
          <w:sz w:val="24"/>
          <w:szCs w:val="24"/>
        </w:rPr>
        <w:t xml:space="preserve"> Plano pristatymas turi vykti fiziniu kontaktiniu būdu, kai Paslaugos teikėjo atstovai atvyksta į VERT patalpas, esančias Verkių g. 25C-1, LT-08223 Vilnius.</w:t>
      </w:r>
    </w:p>
    <w:p w14:paraId="63BDFB24" w14:textId="41313EE5" w:rsidR="005A2368" w:rsidRPr="007B3CAD"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 xml:space="preserve">Atlikęs TII įvertinimą, Plane suderintais terminais Paslaugų teikėjas parengia ir pateikia Tarybai derinti TII atsparumo įsilaužimui testavimo (angl. </w:t>
      </w:r>
      <w:proofErr w:type="spellStart"/>
      <w:r w:rsidRPr="29377997">
        <w:rPr>
          <w:rFonts w:ascii="Times New Roman" w:hAnsi="Times New Roman" w:cs="Times New Roman"/>
          <w:sz w:val="24"/>
          <w:szCs w:val="24"/>
        </w:rPr>
        <w:t>Penetration</w:t>
      </w:r>
      <w:proofErr w:type="spellEnd"/>
      <w:r w:rsidRPr="29377997">
        <w:rPr>
          <w:rFonts w:ascii="Times New Roman" w:hAnsi="Times New Roman" w:cs="Times New Roman"/>
          <w:sz w:val="24"/>
          <w:szCs w:val="24"/>
        </w:rPr>
        <w:t xml:space="preserve"> </w:t>
      </w:r>
      <w:proofErr w:type="spellStart"/>
      <w:r w:rsidRPr="29377997">
        <w:rPr>
          <w:rFonts w:ascii="Times New Roman" w:hAnsi="Times New Roman" w:cs="Times New Roman"/>
          <w:sz w:val="24"/>
          <w:szCs w:val="24"/>
        </w:rPr>
        <w:t>Test</w:t>
      </w:r>
      <w:proofErr w:type="spellEnd"/>
      <w:r w:rsidRPr="29377997">
        <w:rPr>
          <w:rFonts w:ascii="Times New Roman" w:hAnsi="Times New Roman" w:cs="Times New Roman"/>
          <w:sz w:val="24"/>
          <w:szCs w:val="24"/>
        </w:rPr>
        <w:t>) ataskaitos (toliau – TII įvertinimo ataskaita) projektą.</w:t>
      </w:r>
    </w:p>
    <w:p w14:paraId="0A5889F2" w14:textId="772C4814" w:rsidR="005A2368"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Iki Paslaugų teikimo termino pabaigos Paslaugų teikėjas turi parengti ir pateikti laisvos formos ataskaitą</w:t>
      </w:r>
      <w:r w:rsidR="00484FAC">
        <w:rPr>
          <w:rFonts w:ascii="Times New Roman" w:hAnsi="Times New Roman" w:cs="Times New Roman"/>
          <w:sz w:val="24"/>
          <w:szCs w:val="24"/>
        </w:rPr>
        <w:t xml:space="preserve"> </w:t>
      </w:r>
      <w:r w:rsidRPr="29377997">
        <w:rPr>
          <w:rFonts w:ascii="Times New Roman" w:hAnsi="Times New Roman" w:cs="Times New Roman"/>
          <w:sz w:val="24"/>
          <w:szCs w:val="24"/>
        </w:rPr>
        <w:t xml:space="preserve">apie Sutarties įgyvendinimo laikotarpiu suteiktas paslaugas, nurodytas Techninės specifikacijos 4 punkte. Ataskaita turi būti išsami ir joje turi būti aprašyti visos Techninės specifikacijos 4 punkte nustatytos paslaugos (jų atlikimo metodika, gauti </w:t>
      </w:r>
      <w:r w:rsidR="002E4F6C">
        <w:rPr>
          <w:rFonts w:ascii="Times New Roman" w:hAnsi="Times New Roman" w:cs="Times New Roman"/>
          <w:sz w:val="24"/>
          <w:szCs w:val="24"/>
        </w:rPr>
        <w:t>apibendrinti</w:t>
      </w:r>
      <w:r w:rsidR="00907FC8">
        <w:rPr>
          <w:rFonts w:ascii="Times New Roman" w:hAnsi="Times New Roman" w:cs="Times New Roman"/>
          <w:sz w:val="24"/>
          <w:szCs w:val="24"/>
        </w:rPr>
        <w:t xml:space="preserve"> </w:t>
      </w:r>
      <w:r w:rsidRPr="29377997">
        <w:rPr>
          <w:rFonts w:ascii="Times New Roman" w:hAnsi="Times New Roman" w:cs="Times New Roman"/>
          <w:sz w:val="24"/>
          <w:szCs w:val="24"/>
        </w:rPr>
        <w:t>rezultatai, rekomendacijos / pasiūlymai).</w:t>
      </w:r>
    </w:p>
    <w:p w14:paraId="53DD2C0A" w14:textId="0A49660E" w:rsidR="00DB2F5D" w:rsidRDefault="000A709E" w:rsidP="00DB2F5D">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DB2F5D">
        <w:rPr>
          <w:rFonts w:ascii="Times New Roman" w:hAnsi="Times New Roman" w:cs="Times New Roman"/>
          <w:sz w:val="24"/>
          <w:szCs w:val="24"/>
        </w:rPr>
        <w:t>TII atsparumo įsilaužimui vertinimo metu atliekant įsilaužimo testus (automatinius ir rankinius) pateikiama detali atlikto atsparumo įsilaužimui testavimo informacija techniniams specialistams</w:t>
      </w:r>
      <w:r w:rsidR="006719DF">
        <w:rPr>
          <w:rFonts w:ascii="Times New Roman" w:hAnsi="Times New Roman" w:cs="Times New Roman"/>
          <w:sz w:val="24"/>
          <w:szCs w:val="24"/>
        </w:rPr>
        <w:t xml:space="preserve"> Plane sutart</w:t>
      </w:r>
      <w:r w:rsidR="00543BCC">
        <w:rPr>
          <w:rFonts w:ascii="Times New Roman" w:hAnsi="Times New Roman" w:cs="Times New Roman"/>
          <w:sz w:val="24"/>
          <w:szCs w:val="24"/>
        </w:rPr>
        <w:t xml:space="preserve">ais </w:t>
      </w:r>
      <w:r w:rsidR="00940995">
        <w:rPr>
          <w:rFonts w:ascii="Times New Roman" w:hAnsi="Times New Roman" w:cs="Times New Roman"/>
          <w:sz w:val="24"/>
          <w:szCs w:val="24"/>
        </w:rPr>
        <w:t xml:space="preserve">saugiai šifruotais </w:t>
      </w:r>
      <w:r w:rsidR="00543BCC">
        <w:rPr>
          <w:rFonts w:ascii="Times New Roman" w:hAnsi="Times New Roman" w:cs="Times New Roman"/>
          <w:sz w:val="24"/>
          <w:szCs w:val="24"/>
        </w:rPr>
        <w:t>formatais ir kanalais</w:t>
      </w:r>
      <w:r w:rsidRPr="00DB2F5D">
        <w:rPr>
          <w:rFonts w:ascii="Times New Roman" w:hAnsi="Times New Roman" w:cs="Times New Roman"/>
          <w:sz w:val="24"/>
          <w:szCs w:val="24"/>
        </w:rPr>
        <w:t>:</w:t>
      </w:r>
    </w:p>
    <w:p w14:paraId="7FC85A46" w14:textId="77777777" w:rsidR="00E75AFF" w:rsidRDefault="000A709E" w:rsidP="00E75AFF">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E75AFF">
        <w:rPr>
          <w:rFonts w:ascii="Times New Roman" w:hAnsi="Times New Roman" w:cs="Times New Roman"/>
          <w:sz w:val="24"/>
          <w:szCs w:val="24"/>
        </w:rPr>
        <w:t>Informacija teikiama visada:</w:t>
      </w:r>
    </w:p>
    <w:p w14:paraId="6D03D8D7" w14:textId="77777777" w:rsidR="00B51F52" w:rsidRDefault="000A709E" w:rsidP="00B51F52">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00B51F52">
        <w:rPr>
          <w:rFonts w:ascii="Times New Roman" w:hAnsi="Times New Roman" w:cs="Times New Roman"/>
          <w:sz w:val="24"/>
          <w:szCs w:val="24"/>
        </w:rPr>
        <w:lastRenderedPageBreak/>
        <w:t>ryšių ir informacinė sistema, tarnybinė stotis, kompiuteris, įrenginys kur buvo (yra) vykdoma atsparumo įsilaužimui vertinimo testas (URL adresas ir (arba) IP adresas, prievadas (-ai) ir pan.);</w:t>
      </w:r>
    </w:p>
    <w:p w14:paraId="33D63CDF" w14:textId="77777777" w:rsidR="00B51F52" w:rsidRDefault="000A709E" w:rsidP="00B51F52">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00B51F52">
        <w:rPr>
          <w:rFonts w:ascii="Times New Roman" w:hAnsi="Times New Roman" w:cs="Times New Roman"/>
          <w:sz w:val="24"/>
          <w:szCs w:val="24"/>
        </w:rPr>
        <w:t>data ir laikas, kai buvo pradėtas atsparumo įsilaužimui vertinimo testas;</w:t>
      </w:r>
    </w:p>
    <w:p w14:paraId="413B0360" w14:textId="249CC4B9" w:rsidR="00B51F52" w:rsidRDefault="000A709E" w:rsidP="00B51F52">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00B51F52">
        <w:rPr>
          <w:rFonts w:ascii="Times New Roman" w:hAnsi="Times New Roman" w:cs="Times New Roman"/>
          <w:sz w:val="24"/>
          <w:szCs w:val="24"/>
        </w:rPr>
        <w:t>data ir laikas, kai atsparumo įsilaužimui vertinimo testas buvo baigtas;</w:t>
      </w:r>
    </w:p>
    <w:p w14:paraId="265F934C" w14:textId="77777777" w:rsidR="00B51F52" w:rsidRDefault="000A709E" w:rsidP="00B51F52">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00B51F52">
        <w:rPr>
          <w:rFonts w:ascii="Times New Roman" w:hAnsi="Times New Roman" w:cs="Times New Roman"/>
          <w:sz w:val="24"/>
          <w:szCs w:val="24"/>
        </w:rPr>
        <w:t>iš kur buvo vykdomas atsparumo įsilaužimui vertinimo testas (vidinis ar išorinis IP adresas, tarnybinė stotis, kompiuteris, įrenginys ir pan.).</w:t>
      </w:r>
    </w:p>
    <w:p w14:paraId="21A64C25" w14:textId="77777777" w:rsidR="005B60AB" w:rsidRDefault="000A709E" w:rsidP="005B60AB">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005B60AB">
        <w:rPr>
          <w:rFonts w:ascii="Times New Roman" w:hAnsi="Times New Roman" w:cs="Times New Roman"/>
          <w:sz w:val="24"/>
          <w:szCs w:val="24"/>
        </w:rPr>
        <w:t>atsparumo įsilaužimui vertinimo testo vykdytojo kontaktinė informacija:</w:t>
      </w:r>
    </w:p>
    <w:p w14:paraId="592955C6" w14:textId="55C2FCCB" w:rsidR="005B60AB" w:rsidRDefault="005B60AB" w:rsidP="005B60AB">
      <w:pPr>
        <w:pStyle w:val="Sraopastraipa"/>
        <w:numPr>
          <w:ilvl w:val="3"/>
          <w:numId w:val="1"/>
        </w:numPr>
        <w:tabs>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pareigos, </w:t>
      </w:r>
      <w:r w:rsidR="000A709E" w:rsidRPr="005B60AB">
        <w:rPr>
          <w:rFonts w:ascii="Times New Roman" w:hAnsi="Times New Roman" w:cs="Times New Roman"/>
          <w:sz w:val="24"/>
          <w:szCs w:val="24"/>
        </w:rPr>
        <w:t>vardas, pavardė;</w:t>
      </w:r>
    </w:p>
    <w:p w14:paraId="2971B7B5" w14:textId="77777777" w:rsidR="005B60AB" w:rsidRDefault="000A709E" w:rsidP="005B60AB">
      <w:pPr>
        <w:pStyle w:val="Sraopastraipa"/>
        <w:numPr>
          <w:ilvl w:val="3"/>
          <w:numId w:val="1"/>
        </w:numPr>
        <w:tabs>
          <w:tab w:val="left" w:pos="1701"/>
        </w:tabs>
        <w:spacing w:after="0" w:line="240" w:lineRule="auto"/>
        <w:ind w:left="0" w:firstLine="567"/>
        <w:jc w:val="both"/>
        <w:rPr>
          <w:rFonts w:ascii="Times New Roman" w:hAnsi="Times New Roman" w:cs="Times New Roman"/>
          <w:sz w:val="24"/>
          <w:szCs w:val="24"/>
        </w:rPr>
      </w:pPr>
      <w:r w:rsidRPr="005B60AB">
        <w:rPr>
          <w:rFonts w:ascii="Times New Roman" w:hAnsi="Times New Roman" w:cs="Times New Roman"/>
          <w:sz w:val="24"/>
          <w:szCs w:val="24"/>
        </w:rPr>
        <w:t>elektroninio pašto adresas;</w:t>
      </w:r>
    </w:p>
    <w:p w14:paraId="328AA156" w14:textId="77777777" w:rsidR="005B60AB" w:rsidRDefault="000A709E" w:rsidP="005B60AB">
      <w:pPr>
        <w:pStyle w:val="Sraopastraipa"/>
        <w:numPr>
          <w:ilvl w:val="3"/>
          <w:numId w:val="1"/>
        </w:numPr>
        <w:tabs>
          <w:tab w:val="left" w:pos="1701"/>
        </w:tabs>
        <w:spacing w:after="0" w:line="240" w:lineRule="auto"/>
        <w:ind w:left="0" w:firstLine="567"/>
        <w:jc w:val="both"/>
        <w:rPr>
          <w:rFonts w:ascii="Times New Roman" w:hAnsi="Times New Roman" w:cs="Times New Roman"/>
          <w:sz w:val="24"/>
          <w:szCs w:val="24"/>
        </w:rPr>
      </w:pPr>
      <w:r w:rsidRPr="005B60AB">
        <w:rPr>
          <w:rFonts w:ascii="Times New Roman" w:hAnsi="Times New Roman" w:cs="Times New Roman"/>
          <w:sz w:val="24"/>
          <w:szCs w:val="24"/>
        </w:rPr>
        <w:t>viešasis raktas (jeigu naudojama).</w:t>
      </w:r>
    </w:p>
    <w:p w14:paraId="3307A516" w14:textId="77777777" w:rsidR="0071075A" w:rsidRDefault="000A709E" w:rsidP="0071075A">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71075A">
        <w:rPr>
          <w:rFonts w:ascii="Times New Roman" w:hAnsi="Times New Roman" w:cs="Times New Roman"/>
          <w:sz w:val="24"/>
          <w:szCs w:val="24"/>
        </w:rPr>
        <w:t>informacija, kuri teikiama tik gavus teigiamą rezultatą (sėkmingas įsilaužimas, aptiktas pažeidžiamumas, aptikta spraga ir pan.):</w:t>
      </w:r>
    </w:p>
    <w:p w14:paraId="4E419026" w14:textId="3A674826" w:rsidR="0071075A" w:rsidRDefault="000A709E" w:rsidP="0071075A">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0071075A">
        <w:rPr>
          <w:rFonts w:ascii="Times New Roman" w:hAnsi="Times New Roman" w:cs="Times New Roman"/>
          <w:sz w:val="24"/>
          <w:szCs w:val="24"/>
        </w:rPr>
        <w:t xml:space="preserve">informacija, atsparumo įsilaužimui vertinimo testo rezultatui </w:t>
      </w:r>
      <w:r w:rsidR="000D6D26">
        <w:rPr>
          <w:rFonts w:ascii="Times New Roman" w:hAnsi="Times New Roman" w:cs="Times New Roman"/>
          <w:sz w:val="24"/>
          <w:szCs w:val="24"/>
        </w:rPr>
        <w:t>patvi</w:t>
      </w:r>
      <w:r w:rsidR="00C66DA8">
        <w:rPr>
          <w:rFonts w:ascii="Times New Roman" w:hAnsi="Times New Roman" w:cs="Times New Roman"/>
          <w:sz w:val="24"/>
          <w:szCs w:val="24"/>
        </w:rPr>
        <w:t>rtin</w:t>
      </w:r>
      <w:r w:rsidRPr="0071075A">
        <w:rPr>
          <w:rFonts w:ascii="Times New Roman" w:hAnsi="Times New Roman" w:cs="Times New Roman"/>
          <w:sz w:val="24"/>
          <w:szCs w:val="24"/>
        </w:rPr>
        <w:t>ti ir išanalizuoti:</w:t>
      </w:r>
    </w:p>
    <w:p w14:paraId="192DCB62" w14:textId="77777777" w:rsidR="00945794" w:rsidRDefault="000A709E" w:rsidP="00945794">
      <w:pPr>
        <w:pStyle w:val="Sraopastraipa"/>
        <w:numPr>
          <w:ilvl w:val="3"/>
          <w:numId w:val="1"/>
        </w:numPr>
        <w:tabs>
          <w:tab w:val="left" w:pos="1701"/>
        </w:tabs>
        <w:spacing w:after="0" w:line="240" w:lineRule="auto"/>
        <w:ind w:left="0" w:firstLine="567"/>
        <w:jc w:val="both"/>
        <w:rPr>
          <w:rFonts w:ascii="Times New Roman" w:hAnsi="Times New Roman" w:cs="Times New Roman"/>
          <w:sz w:val="24"/>
          <w:szCs w:val="24"/>
        </w:rPr>
      </w:pPr>
      <w:r w:rsidRPr="00945794">
        <w:rPr>
          <w:rFonts w:ascii="Times New Roman" w:hAnsi="Times New Roman" w:cs="Times New Roman"/>
          <w:sz w:val="24"/>
          <w:szCs w:val="24"/>
        </w:rPr>
        <w:t>pagrindinė informacija: laikas, konkreti vieta/sistema (URL adresas ir (arba) IP adresas, prievadas (-ai), pažeidžiamos programinės ar techninės įrangos pavadinimas ir versija ir pan.);</w:t>
      </w:r>
    </w:p>
    <w:p w14:paraId="512BE7D8" w14:textId="77777777" w:rsidR="00945794" w:rsidRDefault="000A709E" w:rsidP="00945794">
      <w:pPr>
        <w:pStyle w:val="Sraopastraipa"/>
        <w:numPr>
          <w:ilvl w:val="3"/>
          <w:numId w:val="1"/>
        </w:numPr>
        <w:tabs>
          <w:tab w:val="left" w:pos="1701"/>
        </w:tabs>
        <w:spacing w:after="0" w:line="240" w:lineRule="auto"/>
        <w:ind w:left="0" w:firstLine="567"/>
        <w:jc w:val="both"/>
        <w:rPr>
          <w:rFonts w:ascii="Times New Roman" w:hAnsi="Times New Roman" w:cs="Times New Roman"/>
          <w:sz w:val="24"/>
          <w:szCs w:val="24"/>
        </w:rPr>
      </w:pPr>
      <w:r w:rsidRPr="00945794">
        <w:rPr>
          <w:rFonts w:ascii="Times New Roman" w:hAnsi="Times New Roman" w:cs="Times New Roman"/>
          <w:sz w:val="24"/>
          <w:szCs w:val="24"/>
        </w:rPr>
        <w:t xml:space="preserve">papildoma techninė informacija, reikalinga sėkmingo įsilaužimo, aptikto pažeidžiamumo, aptiktos spragos ir pan. atkartojimui (konkretūs žingsniai, kaip buvo vykdomas atsparumo įsilaužimui vertinimo testas ir įvyko sėkmingas įsilaužimas, aptiktas pažeidžiamumas, aptikta spraga ir pan., angl. </w:t>
      </w:r>
      <w:proofErr w:type="spellStart"/>
      <w:r w:rsidRPr="00945794">
        <w:rPr>
          <w:rFonts w:ascii="Times New Roman" w:hAnsi="Times New Roman" w:cs="Times New Roman"/>
          <w:sz w:val="24"/>
          <w:szCs w:val="24"/>
        </w:rPr>
        <w:t>proof</w:t>
      </w:r>
      <w:proofErr w:type="spellEnd"/>
      <w:r w:rsidRPr="00945794">
        <w:rPr>
          <w:rFonts w:ascii="Times New Roman" w:hAnsi="Times New Roman" w:cs="Times New Roman"/>
          <w:sz w:val="24"/>
          <w:szCs w:val="24"/>
        </w:rPr>
        <w:t xml:space="preserve"> </w:t>
      </w:r>
      <w:proofErr w:type="spellStart"/>
      <w:r w:rsidRPr="00945794">
        <w:rPr>
          <w:rFonts w:ascii="Times New Roman" w:hAnsi="Times New Roman" w:cs="Times New Roman"/>
          <w:sz w:val="24"/>
          <w:szCs w:val="24"/>
        </w:rPr>
        <w:t>of</w:t>
      </w:r>
      <w:proofErr w:type="spellEnd"/>
      <w:r w:rsidRPr="00945794">
        <w:rPr>
          <w:rFonts w:ascii="Times New Roman" w:hAnsi="Times New Roman" w:cs="Times New Roman"/>
          <w:sz w:val="24"/>
          <w:szCs w:val="24"/>
        </w:rPr>
        <w:t xml:space="preserve"> </w:t>
      </w:r>
      <w:proofErr w:type="spellStart"/>
      <w:r w:rsidRPr="00945794">
        <w:rPr>
          <w:rFonts w:ascii="Times New Roman" w:hAnsi="Times New Roman" w:cs="Times New Roman"/>
          <w:sz w:val="24"/>
          <w:szCs w:val="24"/>
        </w:rPr>
        <w:t>concept</w:t>
      </w:r>
      <w:proofErr w:type="spellEnd"/>
      <w:r w:rsidRPr="00945794">
        <w:rPr>
          <w:rFonts w:ascii="Times New Roman" w:hAnsi="Times New Roman" w:cs="Times New Roman"/>
          <w:sz w:val="24"/>
          <w:szCs w:val="24"/>
        </w:rPr>
        <w:t>);</w:t>
      </w:r>
    </w:p>
    <w:p w14:paraId="39A1CA9C" w14:textId="77777777" w:rsidR="00945794" w:rsidRDefault="000A709E" w:rsidP="00945794">
      <w:pPr>
        <w:pStyle w:val="Sraopastraipa"/>
        <w:numPr>
          <w:ilvl w:val="3"/>
          <w:numId w:val="1"/>
        </w:numPr>
        <w:tabs>
          <w:tab w:val="left" w:pos="1701"/>
        </w:tabs>
        <w:spacing w:after="0" w:line="240" w:lineRule="auto"/>
        <w:ind w:left="0" w:firstLine="567"/>
        <w:jc w:val="both"/>
        <w:rPr>
          <w:rFonts w:ascii="Times New Roman" w:hAnsi="Times New Roman" w:cs="Times New Roman"/>
          <w:sz w:val="24"/>
          <w:szCs w:val="24"/>
        </w:rPr>
      </w:pPr>
      <w:r w:rsidRPr="00945794">
        <w:rPr>
          <w:rFonts w:ascii="Times New Roman" w:hAnsi="Times New Roman" w:cs="Times New Roman"/>
          <w:sz w:val="24"/>
          <w:szCs w:val="24"/>
        </w:rPr>
        <w:t xml:space="preserve">pasinaudojimo įsilaužimu, pažeidžiamumu, spraga ir pan. kodas (angl. </w:t>
      </w:r>
      <w:proofErr w:type="spellStart"/>
      <w:r w:rsidRPr="00945794">
        <w:rPr>
          <w:rFonts w:ascii="Times New Roman" w:hAnsi="Times New Roman" w:cs="Times New Roman"/>
          <w:sz w:val="24"/>
          <w:szCs w:val="24"/>
        </w:rPr>
        <w:t>exploit</w:t>
      </w:r>
      <w:proofErr w:type="spellEnd"/>
      <w:r w:rsidRPr="00945794">
        <w:rPr>
          <w:rFonts w:ascii="Times New Roman" w:hAnsi="Times New Roman" w:cs="Times New Roman"/>
          <w:sz w:val="24"/>
          <w:szCs w:val="24"/>
        </w:rPr>
        <w:t xml:space="preserve"> </w:t>
      </w:r>
      <w:proofErr w:type="spellStart"/>
      <w:r w:rsidRPr="00945794">
        <w:rPr>
          <w:rFonts w:ascii="Times New Roman" w:hAnsi="Times New Roman" w:cs="Times New Roman"/>
          <w:sz w:val="24"/>
          <w:szCs w:val="24"/>
        </w:rPr>
        <w:t>code</w:t>
      </w:r>
      <w:proofErr w:type="spellEnd"/>
      <w:r w:rsidRPr="00945794">
        <w:rPr>
          <w:rFonts w:ascii="Times New Roman" w:hAnsi="Times New Roman" w:cs="Times New Roman"/>
          <w:sz w:val="24"/>
          <w:szCs w:val="24"/>
        </w:rPr>
        <w:t>);</w:t>
      </w:r>
    </w:p>
    <w:p w14:paraId="41B76AED" w14:textId="22CEFBBA" w:rsidR="00945794" w:rsidRPr="00945794" w:rsidRDefault="000A709E" w:rsidP="006E1E5F">
      <w:pPr>
        <w:pStyle w:val="Sraopastraipa"/>
        <w:numPr>
          <w:ilvl w:val="3"/>
          <w:numId w:val="1"/>
        </w:numPr>
        <w:tabs>
          <w:tab w:val="left" w:pos="1701"/>
        </w:tabs>
        <w:spacing w:after="0" w:line="240" w:lineRule="auto"/>
        <w:ind w:left="0" w:firstLine="567"/>
        <w:jc w:val="both"/>
        <w:rPr>
          <w:rFonts w:ascii="Times New Roman" w:hAnsi="Times New Roman" w:cs="Times New Roman"/>
          <w:sz w:val="24"/>
          <w:szCs w:val="24"/>
        </w:rPr>
      </w:pPr>
      <w:r w:rsidRPr="00945794">
        <w:rPr>
          <w:rFonts w:ascii="Times New Roman" w:hAnsi="Times New Roman" w:cs="Times New Roman"/>
          <w:sz w:val="24"/>
          <w:szCs w:val="24"/>
        </w:rPr>
        <w:t xml:space="preserve">kita informacija, galinti padėti identifikuoti įsilaužimą, pažeidžiamumą, spragą ir pan. (ekrano vaizdai, </w:t>
      </w:r>
      <w:proofErr w:type="spellStart"/>
      <w:r w:rsidRPr="00945794">
        <w:rPr>
          <w:rFonts w:ascii="Times New Roman" w:hAnsi="Times New Roman" w:cs="Times New Roman"/>
          <w:sz w:val="24"/>
          <w:szCs w:val="24"/>
        </w:rPr>
        <w:t>video</w:t>
      </w:r>
      <w:proofErr w:type="spellEnd"/>
      <w:r w:rsidRPr="00945794">
        <w:rPr>
          <w:rFonts w:ascii="Times New Roman" w:hAnsi="Times New Roman" w:cs="Times New Roman"/>
          <w:sz w:val="24"/>
          <w:szCs w:val="24"/>
        </w:rPr>
        <w:t>, naudoti įrankiai ir kt.)</w:t>
      </w:r>
      <w:r w:rsidR="005D70D6">
        <w:rPr>
          <w:rFonts w:ascii="Times New Roman" w:hAnsi="Times New Roman" w:cs="Times New Roman"/>
          <w:sz w:val="24"/>
          <w:szCs w:val="24"/>
        </w:rPr>
        <w:t>;</w:t>
      </w:r>
    </w:p>
    <w:p w14:paraId="55DB8984" w14:textId="5E317A18" w:rsidR="00962893" w:rsidRDefault="000A709E" w:rsidP="00962893">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00962893">
        <w:rPr>
          <w:rFonts w:ascii="Times New Roman" w:hAnsi="Times New Roman" w:cs="Times New Roman"/>
          <w:sz w:val="24"/>
          <w:szCs w:val="24"/>
        </w:rPr>
        <w:t xml:space="preserve">informacija </w:t>
      </w:r>
      <w:r w:rsidR="004049C5">
        <w:rPr>
          <w:rFonts w:ascii="Times New Roman" w:hAnsi="Times New Roman" w:cs="Times New Roman"/>
          <w:sz w:val="24"/>
          <w:szCs w:val="24"/>
        </w:rPr>
        <w:t xml:space="preserve">ar </w:t>
      </w:r>
      <w:r w:rsidRPr="00962893">
        <w:rPr>
          <w:rFonts w:ascii="Times New Roman" w:hAnsi="Times New Roman" w:cs="Times New Roman"/>
          <w:sz w:val="24"/>
          <w:szCs w:val="24"/>
        </w:rPr>
        <w:t>įsilaužim</w:t>
      </w:r>
      <w:r w:rsidR="004049C5">
        <w:rPr>
          <w:rFonts w:ascii="Times New Roman" w:hAnsi="Times New Roman" w:cs="Times New Roman"/>
          <w:sz w:val="24"/>
          <w:szCs w:val="24"/>
        </w:rPr>
        <w:t>as</w:t>
      </w:r>
      <w:r w:rsidRPr="00962893">
        <w:rPr>
          <w:rFonts w:ascii="Times New Roman" w:hAnsi="Times New Roman" w:cs="Times New Roman"/>
          <w:sz w:val="24"/>
          <w:szCs w:val="24"/>
        </w:rPr>
        <w:t>, pažeidžiamum</w:t>
      </w:r>
      <w:r w:rsidR="004049C5">
        <w:rPr>
          <w:rFonts w:ascii="Times New Roman" w:hAnsi="Times New Roman" w:cs="Times New Roman"/>
          <w:sz w:val="24"/>
          <w:szCs w:val="24"/>
        </w:rPr>
        <w:t>as</w:t>
      </w:r>
      <w:r w:rsidRPr="00962893">
        <w:rPr>
          <w:rFonts w:ascii="Times New Roman" w:hAnsi="Times New Roman" w:cs="Times New Roman"/>
          <w:sz w:val="24"/>
          <w:szCs w:val="24"/>
        </w:rPr>
        <w:t>, sprag</w:t>
      </w:r>
      <w:r w:rsidR="004049C5">
        <w:rPr>
          <w:rFonts w:ascii="Times New Roman" w:hAnsi="Times New Roman" w:cs="Times New Roman"/>
          <w:sz w:val="24"/>
          <w:szCs w:val="24"/>
        </w:rPr>
        <w:t>a</w:t>
      </w:r>
      <w:r w:rsidRPr="00962893">
        <w:rPr>
          <w:rFonts w:ascii="Times New Roman" w:hAnsi="Times New Roman" w:cs="Times New Roman"/>
          <w:sz w:val="24"/>
          <w:szCs w:val="24"/>
        </w:rPr>
        <w:t xml:space="preserve"> ir pan.</w:t>
      </w:r>
      <w:r w:rsidR="004049C5">
        <w:rPr>
          <w:rFonts w:ascii="Times New Roman" w:hAnsi="Times New Roman" w:cs="Times New Roman"/>
          <w:sz w:val="24"/>
          <w:szCs w:val="24"/>
        </w:rPr>
        <w:t xml:space="preserve"> aktyviai</w:t>
      </w:r>
      <w:r w:rsidRPr="00962893">
        <w:rPr>
          <w:rFonts w:ascii="Times New Roman" w:hAnsi="Times New Roman" w:cs="Times New Roman"/>
          <w:sz w:val="24"/>
          <w:szCs w:val="24"/>
        </w:rPr>
        <w:t xml:space="preserve"> naudoj</w:t>
      </w:r>
      <w:r w:rsidR="00D719F2">
        <w:rPr>
          <w:rFonts w:ascii="Times New Roman" w:hAnsi="Times New Roman" w:cs="Times New Roman"/>
          <w:sz w:val="24"/>
          <w:szCs w:val="24"/>
        </w:rPr>
        <w:t>ami</w:t>
      </w:r>
      <w:r w:rsidRPr="00962893">
        <w:rPr>
          <w:rFonts w:ascii="Times New Roman" w:hAnsi="Times New Roman" w:cs="Times New Roman"/>
          <w:sz w:val="24"/>
          <w:szCs w:val="24"/>
        </w:rPr>
        <w:t>;</w:t>
      </w:r>
    </w:p>
    <w:p w14:paraId="30D8BAF2" w14:textId="685B5CF0" w:rsidR="00962893" w:rsidRDefault="000A709E" w:rsidP="00962893">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00962893">
        <w:rPr>
          <w:rFonts w:ascii="Times New Roman" w:hAnsi="Times New Roman" w:cs="Times New Roman"/>
          <w:sz w:val="24"/>
          <w:szCs w:val="24"/>
        </w:rPr>
        <w:t xml:space="preserve">tikėtinos pasekmės, jeigu pavyktų įsilaužti, </w:t>
      </w:r>
      <w:r w:rsidR="008F086B">
        <w:rPr>
          <w:rFonts w:ascii="Times New Roman" w:hAnsi="Times New Roman" w:cs="Times New Roman"/>
          <w:sz w:val="24"/>
          <w:szCs w:val="24"/>
        </w:rPr>
        <w:t xml:space="preserve">pasinaudoti </w:t>
      </w:r>
      <w:r w:rsidRPr="00962893">
        <w:rPr>
          <w:rFonts w:ascii="Times New Roman" w:hAnsi="Times New Roman" w:cs="Times New Roman"/>
          <w:sz w:val="24"/>
          <w:szCs w:val="24"/>
        </w:rPr>
        <w:t>pažeidžiamumu</w:t>
      </w:r>
      <w:r w:rsidR="001806F1">
        <w:rPr>
          <w:rFonts w:ascii="Times New Roman" w:hAnsi="Times New Roman" w:cs="Times New Roman"/>
          <w:sz w:val="24"/>
          <w:szCs w:val="24"/>
        </w:rPr>
        <w:t xml:space="preserve"> ar</w:t>
      </w:r>
      <w:r w:rsidRPr="00962893">
        <w:rPr>
          <w:rFonts w:ascii="Times New Roman" w:hAnsi="Times New Roman" w:cs="Times New Roman"/>
          <w:sz w:val="24"/>
          <w:szCs w:val="24"/>
        </w:rPr>
        <w:t xml:space="preserve"> spraga ir pan. (pavyzdžiui, perimti/sunaikinti duomenys, sutrikdyta sistema ir pan.);</w:t>
      </w:r>
    </w:p>
    <w:p w14:paraId="49659669" w14:textId="37D7FFCC" w:rsidR="00C2564F" w:rsidRPr="00940995" w:rsidRDefault="000A709E" w:rsidP="00940995">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00962893">
        <w:rPr>
          <w:rFonts w:ascii="Times New Roman" w:hAnsi="Times New Roman" w:cs="Times New Roman"/>
          <w:sz w:val="24"/>
          <w:szCs w:val="24"/>
        </w:rPr>
        <w:t>kitos ryšių ir informacinės sistemos, produktai, tarnybinės stotys, kompiuteriai, naudotojai, subjektai kurie gali būti paveikti šio įsilaužimo, pažeidžiamumo, spragos ir pan.</w:t>
      </w:r>
    </w:p>
    <w:p w14:paraId="304D3EE2" w14:textId="77777777" w:rsidR="000B24A0" w:rsidRDefault="00737E49"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DB2F5D">
        <w:rPr>
          <w:rFonts w:ascii="Times New Roman" w:hAnsi="Times New Roman" w:cs="Times New Roman"/>
          <w:sz w:val="24"/>
          <w:szCs w:val="24"/>
        </w:rPr>
        <w:t>TII atsparumo įsilaužimui vertinimo metu atliekant įsilaužimo testus (automatinius ir rankinius)</w:t>
      </w:r>
      <w:r w:rsidR="00FD0595">
        <w:rPr>
          <w:rFonts w:ascii="Times New Roman" w:hAnsi="Times New Roman" w:cs="Times New Roman"/>
          <w:sz w:val="24"/>
          <w:szCs w:val="24"/>
        </w:rPr>
        <w:t>,</w:t>
      </w:r>
      <w:r>
        <w:rPr>
          <w:rFonts w:ascii="Times New Roman" w:hAnsi="Times New Roman" w:cs="Times New Roman"/>
          <w:sz w:val="24"/>
          <w:szCs w:val="24"/>
        </w:rPr>
        <w:t xml:space="preserve"> </w:t>
      </w:r>
      <w:r w:rsidRPr="00737E49">
        <w:rPr>
          <w:rFonts w:ascii="Times New Roman" w:hAnsi="Times New Roman" w:cs="Times New Roman"/>
          <w:sz w:val="24"/>
          <w:szCs w:val="24"/>
        </w:rPr>
        <w:t>Paslaugų teikėjas</w:t>
      </w:r>
      <w:r>
        <w:rPr>
          <w:rFonts w:ascii="Times New Roman" w:hAnsi="Times New Roman" w:cs="Times New Roman"/>
          <w:sz w:val="24"/>
          <w:szCs w:val="24"/>
        </w:rPr>
        <w:t xml:space="preserve"> </w:t>
      </w:r>
      <w:r w:rsidR="00427A9C">
        <w:rPr>
          <w:rFonts w:ascii="Times New Roman" w:hAnsi="Times New Roman" w:cs="Times New Roman"/>
          <w:sz w:val="24"/>
          <w:szCs w:val="24"/>
        </w:rPr>
        <w:t xml:space="preserve">privalo mažinti </w:t>
      </w:r>
      <w:r w:rsidR="000627F5">
        <w:rPr>
          <w:rFonts w:ascii="Times New Roman" w:hAnsi="Times New Roman" w:cs="Times New Roman"/>
          <w:sz w:val="24"/>
          <w:szCs w:val="24"/>
        </w:rPr>
        <w:t>asmens duomenų prieinamumą ir kiekį</w:t>
      </w:r>
      <w:r w:rsidR="007D156D">
        <w:rPr>
          <w:rFonts w:ascii="Times New Roman" w:hAnsi="Times New Roman" w:cs="Times New Roman"/>
          <w:sz w:val="24"/>
          <w:szCs w:val="24"/>
        </w:rPr>
        <w:t>, taikydamas šiuos metodus:</w:t>
      </w:r>
    </w:p>
    <w:p w14:paraId="684EBADE" w14:textId="7F31B3B3" w:rsidR="00760603" w:rsidRDefault="006A4970" w:rsidP="00760603">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760603">
        <w:rPr>
          <w:rFonts w:ascii="Times New Roman" w:hAnsi="Times New Roman" w:cs="Times New Roman"/>
          <w:sz w:val="24"/>
          <w:szCs w:val="24"/>
        </w:rPr>
        <w:t>d</w:t>
      </w:r>
      <w:r w:rsidR="00BF0044" w:rsidRPr="00760603">
        <w:rPr>
          <w:rFonts w:ascii="Times New Roman" w:hAnsi="Times New Roman" w:cs="Times New Roman"/>
          <w:sz w:val="24"/>
          <w:szCs w:val="24"/>
        </w:rPr>
        <w:t xml:space="preserve">uomenų minimizavimas: Paslaugų teikėjas turėtų </w:t>
      </w:r>
      <w:r w:rsidR="004343DD">
        <w:rPr>
          <w:rFonts w:ascii="Times New Roman" w:hAnsi="Times New Roman" w:cs="Times New Roman"/>
          <w:sz w:val="24"/>
          <w:szCs w:val="24"/>
        </w:rPr>
        <w:t>naudoti</w:t>
      </w:r>
      <w:r w:rsidR="00BF0044" w:rsidRPr="00760603">
        <w:rPr>
          <w:rFonts w:ascii="Times New Roman" w:hAnsi="Times New Roman" w:cs="Times New Roman"/>
          <w:sz w:val="24"/>
          <w:szCs w:val="24"/>
        </w:rPr>
        <w:t xml:space="preserve"> tik tuos asmens duomenis, kurie yra būtini atsparumo įsilaužimui vertinimui atlikti;</w:t>
      </w:r>
    </w:p>
    <w:p w14:paraId="072E37FC" w14:textId="7A6CE3BB" w:rsidR="00760603" w:rsidRDefault="006A4970" w:rsidP="00760603">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760603">
        <w:rPr>
          <w:rFonts w:ascii="Times New Roman" w:hAnsi="Times New Roman" w:cs="Times New Roman"/>
          <w:sz w:val="24"/>
          <w:szCs w:val="24"/>
        </w:rPr>
        <w:t>t</w:t>
      </w:r>
      <w:r w:rsidR="00A53ECB" w:rsidRPr="00760603">
        <w:rPr>
          <w:rFonts w:ascii="Times New Roman" w:hAnsi="Times New Roman" w:cs="Times New Roman"/>
          <w:sz w:val="24"/>
          <w:szCs w:val="24"/>
        </w:rPr>
        <w:t xml:space="preserve">ikslus paieškos kriterijų parinkimas: Paslaugų teikėjas turi kruopščiai paruošti paieškos užklausas, kad jos būtų kuo tikslesnės ir </w:t>
      </w:r>
      <w:r w:rsidR="00170323" w:rsidRPr="00760603">
        <w:rPr>
          <w:rFonts w:ascii="Times New Roman" w:hAnsi="Times New Roman" w:cs="Times New Roman"/>
          <w:sz w:val="24"/>
          <w:szCs w:val="24"/>
        </w:rPr>
        <w:t>pateiktų</w:t>
      </w:r>
      <w:r w:rsidR="00A53ECB" w:rsidRPr="00760603">
        <w:rPr>
          <w:rFonts w:ascii="Times New Roman" w:hAnsi="Times New Roman" w:cs="Times New Roman"/>
          <w:sz w:val="24"/>
          <w:szCs w:val="24"/>
        </w:rPr>
        <w:t xml:space="preserve"> tik būtinus </w:t>
      </w:r>
      <w:r w:rsidR="00170323" w:rsidRPr="00760603">
        <w:rPr>
          <w:rFonts w:ascii="Times New Roman" w:hAnsi="Times New Roman" w:cs="Times New Roman"/>
          <w:sz w:val="24"/>
          <w:szCs w:val="24"/>
        </w:rPr>
        <w:t>rezultatus</w:t>
      </w:r>
      <w:r w:rsidR="005943DC">
        <w:rPr>
          <w:rFonts w:ascii="Times New Roman" w:hAnsi="Times New Roman" w:cs="Times New Roman"/>
          <w:sz w:val="24"/>
          <w:szCs w:val="24"/>
        </w:rPr>
        <w:t xml:space="preserve">. Esant galimybei </w:t>
      </w:r>
      <w:r w:rsidR="000D7349">
        <w:rPr>
          <w:rFonts w:ascii="Times New Roman" w:hAnsi="Times New Roman" w:cs="Times New Roman"/>
          <w:sz w:val="24"/>
          <w:szCs w:val="24"/>
        </w:rPr>
        <w:t>paieškos užklausas derinti su Tarybos Duomenų apsaugos pareigūnu ir Kibernetinio saugumo vadovu</w:t>
      </w:r>
      <w:r w:rsidR="00A53ECB" w:rsidRPr="00760603">
        <w:rPr>
          <w:rFonts w:ascii="Times New Roman" w:hAnsi="Times New Roman" w:cs="Times New Roman"/>
          <w:sz w:val="24"/>
          <w:szCs w:val="24"/>
        </w:rPr>
        <w:t>;</w:t>
      </w:r>
    </w:p>
    <w:p w14:paraId="3F43F0AF" w14:textId="374925D8" w:rsidR="00760603" w:rsidRDefault="006A4970" w:rsidP="00760603">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760603">
        <w:rPr>
          <w:rFonts w:ascii="Times New Roman" w:hAnsi="Times New Roman" w:cs="Times New Roman"/>
          <w:sz w:val="24"/>
          <w:szCs w:val="24"/>
        </w:rPr>
        <w:t>d</w:t>
      </w:r>
      <w:r w:rsidR="00F469CD" w:rsidRPr="00760603">
        <w:rPr>
          <w:rFonts w:ascii="Times New Roman" w:hAnsi="Times New Roman" w:cs="Times New Roman"/>
          <w:sz w:val="24"/>
          <w:szCs w:val="24"/>
        </w:rPr>
        <w:t xml:space="preserve">uomenų maskavimo technikų panaudojimas: </w:t>
      </w:r>
      <w:r w:rsidRPr="00760603">
        <w:rPr>
          <w:rFonts w:ascii="Times New Roman" w:hAnsi="Times New Roman" w:cs="Times New Roman"/>
          <w:sz w:val="24"/>
          <w:szCs w:val="24"/>
        </w:rPr>
        <w:t>kur</w:t>
      </w:r>
      <w:r w:rsidR="00F469CD" w:rsidRPr="00760603">
        <w:rPr>
          <w:rFonts w:ascii="Times New Roman" w:hAnsi="Times New Roman" w:cs="Times New Roman"/>
          <w:sz w:val="24"/>
          <w:szCs w:val="24"/>
        </w:rPr>
        <w:t xml:space="preserve"> </w:t>
      </w:r>
      <w:r w:rsidR="00235003">
        <w:rPr>
          <w:rFonts w:ascii="Times New Roman" w:hAnsi="Times New Roman" w:cs="Times New Roman"/>
          <w:sz w:val="24"/>
          <w:szCs w:val="24"/>
        </w:rPr>
        <w:t xml:space="preserve">galima ir kur tai neįtakoja </w:t>
      </w:r>
      <w:r w:rsidR="0057585B" w:rsidRPr="0057585B">
        <w:rPr>
          <w:rFonts w:ascii="Times New Roman" w:hAnsi="Times New Roman" w:cs="Times New Roman"/>
          <w:sz w:val="24"/>
          <w:szCs w:val="24"/>
        </w:rPr>
        <w:t xml:space="preserve">atsparumo įsilaužimui vertinimo </w:t>
      </w:r>
      <w:r w:rsidR="00FE01ED">
        <w:rPr>
          <w:rFonts w:ascii="Times New Roman" w:hAnsi="Times New Roman" w:cs="Times New Roman"/>
          <w:sz w:val="24"/>
          <w:szCs w:val="24"/>
        </w:rPr>
        <w:t>rezultatų ar jų tikslumo</w:t>
      </w:r>
      <w:r w:rsidR="00F469CD" w:rsidRPr="00760603">
        <w:rPr>
          <w:rFonts w:ascii="Times New Roman" w:hAnsi="Times New Roman" w:cs="Times New Roman"/>
          <w:sz w:val="24"/>
          <w:szCs w:val="24"/>
        </w:rPr>
        <w:t>, Paslaugų teikėjas turėtų naudoti duomenų maskavimo technikas, pvz.,</w:t>
      </w:r>
      <w:r w:rsidR="00FE01ED">
        <w:rPr>
          <w:rFonts w:ascii="Times New Roman" w:hAnsi="Times New Roman" w:cs="Times New Roman"/>
          <w:sz w:val="24"/>
          <w:szCs w:val="24"/>
        </w:rPr>
        <w:t xml:space="preserve"> </w:t>
      </w:r>
      <w:r w:rsidR="00F469CD" w:rsidRPr="00760603">
        <w:rPr>
          <w:rFonts w:ascii="Times New Roman" w:hAnsi="Times New Roman" w:cs="Times New Roman"/>
          <w:sz w:val="24"/>
          <w:szCs w:val="24"/>
        </w:rPr>
        <w:t xml:space="preserve">duomenų </w:t>
      </w:r>
      <w:proofErr w:type="spellStart"/>
      <w:r w:rsidR="00F469CD" w:rsidRPr="00760603">
        <w:rPr>
          <w:rFonts w:ascii="Times New Roman" w:hAnsi="Times New Roman" w:cs="Times New Roman"/>
          <w:sz w:val="24"/>
          <w:szCs w:val="24"/>
        </w:rPr>
        <w:t>anonimizavimą</w:t>
      </w:r>
      <w:proofErr w:type="spellEnd"/>
      <w:r w:rsidR="000627F5" w:rsidRPr="00760603">
        <w:rPr>
          <w:rFonts w:ascii="Times New Roman" w:hAnsi="Times New Roman" w:cs="Times New Roman"/>
          <w:sz w:val="24"/>
          <w:szCs w:val="24"/>
        </w:rPr>
        <w:t>.</w:t>
      </w:r>
    </w:p>
    <w:p w14:paraId="01B0B1AE" w14:textId="2C7550AD" w:rsidR="005A2368" w:rsidRPr="00760603"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60603">
        <w:rPr>
          <w:rFonts w:ascii="Times New Roman" w:hAnsi="Times New Roman" w:cs="Times New Roman"/>
          <w:sz w:val="24"/>
          <w:szCs w:val="24"/>
        </w:rPr>
        <w:t>Visi Paslaugų teikėjo parengti dokumentai turi būti pateikiami lietuvių kalba, prie informacinių technologijų terminų privalomai nurodant jų atitikmenį anglų kalba.</w:t>
      </w:r>
    </w:p>
    <w:p w14:paraId="46B2209C" w14:textId="50F5B67B" w:rsidR="005A2368" w:rsidRPr="007B3CAD" w:rsidRDefault="29377997" w:rsidP="001861B4">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rPr>
      </w:pPr>
      <w:r w:rsidRPr="29377997">
        <w:rPr>
          <w:rFonts w:ascii="Times New Roman" w:eastAsia="Times New Roman" w:hAnsi="Times New Roman" w:cs="Times New Roman"/>
          <w:sz w:val="24"/>
          <w:szCs w:val="24"/>
        </w:rPr>
        <w:t>Visi informacijos saugumo ir duomenų apsaugos reikalavimai, taikomi Pasaugų teikėjui yra taikomi ir jo pasitelktam ūkio subjektui, kurio pajėgumais yra remiamasi, subtiekėjui / -</w:t>
      </w:r>
      <w:proofErr w:type="spellStart"/>
      <w:r w:rsidRPr="29377997">
        <w:rPr>
          <w:rFonts w:ascii="Times New Roman" w:eastAsia="Times New Roman" w:hAnsi="Times New Roman" w:cs="Times New Roman"/>
          <w:sz w:val="24"/>
          <w:szCs w:val="24"/>
        </w:rPr>
        <w:t>ams</w:t>
      </w:r>
      <w:proofErr w:type="spellEnd"/>
      <w:r w:rsidRPr="29377997">
        <w:rPr>
          <w:rFonts w:ascii="Times New Roman" w:eastAsia="Times New Roman" w:hAnsi="Times New Roman" w:cs="Times New Roman"/>
          <w:sz w:val="24"/>
          <w:szCs w:val="24"/>
        </w:rPr>
        <w:t>, ar kitais pagrindais pasitelkiamiems ūkio subjektams. Paslaugų teikėjas galės vykdyti sutartį tik jam (ūkio subjektui, kurio pajėgumais remiamasi, subtiekėjui / -</w:t>
      </w:r>
      <w:proofErr w:type="spellStart"/>
      <w:r w:rsidRPr="29377997">
        <w:rPr>
          <w:rFonts w:ascii="Times New Roman" w:eastAsia="Times New Roman" w:hAnsi="Times New Roman" w:cs="Times New Roman"/>
          <w:sz w:val="24"/>
          <w:szCs w:val="24"/>
        </w:rPr>
        <w:t>ams</w:t>
      </w:r>
      <w:proofErr w:type="spellEnd"/>
      <w:r w:rsidRPr="29377997">
        <w:rPr>
          <w:rFonts w:ascii="Times New Roman" w:eastAsia="Times New Roman" w:hAnsi="Times New Roman" w:cs="Times New Roman"/>
          <w:sz w:val="24"/>
          <w:szCs w:val="24"/>
        </w:rPr>
        <w:t xml:space="preserve">), jų specialistams pasirašius Konfidencialumo įsipareigojimo formą. Konfidencialumo įsipareigojimo formos </w:t>
      </w:r>
      <w:r w:rsidR="00065408">
        <w:rPr>
          <w:rFonts w:ascii="Times New Roman" w:eastAsia="Times New Roman" w:hAnsi="Times New Roman" w:cs="Times New Roman"/>
          <w:sz w:val="24"/>
          <w:szCs w:val="24"/>
        </w:rPr>
        <w:t>Paslaugų teikėjo</w:t>
      </w:r>
      <w:r w:rsidRPr="29377997">
        <w:rPr>
          <w:rFonts w:ascii="Times New Roman" w:eastAsia="Times New Roman" w:hAnsi="Times New Roman" w:cs="Times New Roman"/>
          <w:sz w:val="24"/>
          <w:szCs w:val="24"/>
        </w:rPr>
        <w:t xml:space="preserve">, subtiekėjo,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1 d. d. nuo viešojo pirkimo sutarties įsigaliojimo dienos (nebent su Perkančiąja organizacija yra sutariama kitaip). Keičiant / pasitelkiant naujus subtiekėjus, ūkio subjektus, kurių pajėgumais remiamasi, keičiant specialistus sutarties vykdymo metu – kartu su raštu sudaromu </w:t>
      </w:r>
      <w:r w:rsidRPr="29377997">
        <w:rPr>
          <w:rFonts w:ascii="Times New Roman" w:eastAsia="Times New Roman" w:hAnsi="Times New Roman" w:cs="Times New Roman"/>
          <w:sz w:val="24"/>
          <w:szCs w:val="24"/>
        </w:rPr>
        <w:lastRenderedPageBreak/>
        <w:t>susitarimu dėl subtiekėjų, ūkio subjektų, kurių pajėgumais remiamasi, specialistų (įtraukimo, pakeitimo ir pan.) turi būti pateikti šių subtiekėjų, ūkio subjektų, kurių pajėgumais remiamasi specialistų konfidencialumo įsipareigojimai.</w:t>
      </w:r>
    </w:p>
    <w:p w14:paraId="3601AEB4" w14:textId="2275A3C8" w:rsidR="007F171D" w:rsidRPr="00065408" w:rsidRDefault="29377997" w:rsidP="00065408">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Paslaugų teikėjas teikdamas paslaugas turi užtikrinti Tarybos asmens duomenų, darbuotojų privataus gyvenimo gerbimą ir apsaugą</w:t>
      </w:r>
      <w:r w:rsidR="007F171D" w:rsidRPr="00065408">
        <w:rPr>
          <w:rFonts w:ascii="Times New Roman" w:hAnsi="Times New Roman" w:cs="Times New Roman"/>
          <w:sz w:val="24"/>
          <w:szCs w:val="24"/>
        </w:rPr>
        <w:t>.</w:t>
      </w:r>
    </w:p>
    <w:p w14:paraId="0DF52508" w14:textId="6C02A109" w:rsidR="005A2368" w:rsidRPr="007B3CAD"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Pasibaigus Sutarties galiojimui, Paslaugų teikėjas privalo ne vėliau kaip per 30 (trisdešimt) kalendorinių dienų sunaikinti visą iš Tarybos gautą ar Sutarties vykdymo metu sužinotą informaciją (nepriklausomai nuo jos formos ir turinio), išskyrus, jeigu Lietuvos Respublikos teisės aktai reikalauja, kad tokia informacija būtų išsaugota. Sunaikinimo faktas patvirtinamas Paslaugų teikėjo vadovo pasirašytu raštu ir pateikiamas Perkančiajai organizacijai.</w:t>
      </w:r>
    </w:p>
    <w:p w14:paraId="792A97CE" w14:textId="72470A50" w:rsidR="753D6E6C"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 xml:space="preserve">Teikdamas Paslaugas, Paslaugų teikėjas turi laikytis </w:t>
      </w:r>
      <w:r w:rsidR="00D220A4">
        <w:rPr>
          <w:rFonts w:ascii="Times New Roman" w:hAnsi="Times New Roman" w:cs="Times New Roman"/>
          <w:sz w:val="24"/>
          <w:szCs w:val="24"/>
        </w:rPr>
        <w:t>šių</w:t>
      </w:r>
      <w:r w:rsidR="00D220A4" w:rsidRPr="29377997">
        <w:rPr>
          <w:rFonts w:ascii="Times New Roman" w:hAnsi="Times New Roman" w:cs="Times New Roman"/>
          <w:sz w:val="24"/>
          <w:szCs w:val="24"/>
        </w:rPr>
        <w:t xml:space="preserve"> </w:t>
      </w:r>
      <w:r w:rsidRPr="29377997">
        <w:rPr>
          <w:rFonts w:ascii="Times New Roman" w:hAnsi="Times New Roman" w:cs="Times New Roman"/>
          <w:sz w:val="24"/>
          <w:szCs w:val="24"/>
        </w:rPr>
        <w:t>reikalavimų:</w:t>
      </w:r>
    </w:p>
    <w:p w14:paraId="45858933" w14:textId="56E84A30" w:rsidR="7970FC7F"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Atitikties reikalavimai:</w:t>
      </w:r>
    </w:p>
    <w:p w14:paraId="66D588E2" w14:textId="6596FA76" w:rsidR="001F77CF" w:rsidRDefault="29377997" w:rsidP="001861B4">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 xml:space="preserve">Lietuvos Respublikos kibernetinio saugumo įstatymas ir </w:t>
      </w:r>
      <w:r w:rsidR="0003194E" w:rsidRPr="0003194E">
        <w:rPr>
          <w:rFonts w:ascii="Times New Roman" w:hAnsi="Times New Roman" w:cs="Times New Roman"/>
          <w:sz w:val="24"/>
          <w:szCs w:val="24"/>
        </w:rPr>
        <w:t>Kibernetinio saugumo reikalavimų</w:t>
      </w:r>
      <w:r w:rsidRPr="29377997">
        <w:rPr>
          <w:rFonts w:ascii="Times New Roman" w:hAnsi="Times New Roman" w:cs="Times New Roman"/>
          <w:sz w:val="24"/>
          <w:szCs w:val="24"/>
        </w:rPr>
        <w:t xml:space="preserve"> aprašas, patvirtintas Lietuvos Respublikos Vyriausybės 2018 m. rugpjūčio 13 d. nutarimu Nr. 818 „Dėl Lietuvos Respublikos kibernetinio saugumo įstatymo įgyvendinimo“;</w:t>
      </w:r>
    </w:p>
    <w:p w14:paraId="5FF98956" w14:textId="6CA5D71B" w:rsidR="00737DDB" w:rsidRDefault="00A102ED" w:rsidP="001861B4">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00A102ED">
        <w:rPr>
          <w:rFonts w:ascii="Times New Roman" w:hAnsi="Times New Roman" w:cs="Times New Roman"/>
          <w:sz w:val="24"/>
          <w:szCs w:val="24"/>
        </w:rPr>
        <w:t xml:space="preserve">2021 m. liepos 9 d. </w:t>
      </w:r>
      <w:r w:rsidR="000A7791" w:rsidRPr="000A7791">
        <w:rPr>
          <w:rFonts w:ascii="Times New Roman" w:hAnsi="Times New Roman" w:cs="Times New Roman"/>
          <w:sz w:val="24"/>
          <w:szCs w:val="24"/>
        </w:rPr>
        <w:t>Lietuvos respublikos krašto apsaugos ministro įsakymas</w:t>
      </w:r>
      <w:r>
        <w:rPr>
          <w:rFonts w:ascii="Times New Roman" w:hAnsi="Times New Roman" w:cs="Times New Roman"/>
          <w:sz w:val="24"/>
          <w:szCs w:val="24"/>
        </w:rPr>
        <w:t xml:space="preserve"> </w:t>
      </w:r>
      <w:r w:rsidRPr="00A102ED">
        <w:rPr>
          <w:rFonts w:ascii="Times New Roman" w:hAnsi="Times New Roman" w:cs="Times New Roman"/>
          <w:sz w:val="24"/>
          <w:szCs w:val="24"/>
        </w:rPr>
        <w:t xml:space="preserve">Nr. V-484 </w:t>
      </w:r>
      <w:r w:rsidR="00577263">
        <w:rPr>
          <w:rFonts w:ascii="Times New Roman" w:hAnsi="Times New Roman" w:cs="Times New Roman"/>
          <w:sz w:val="24"/>
          <w:szCs w:val="24"/>
        </w:rPr>
        <w:t>„D</w:t>
      </w:r>
      <w:r w:rsidR="000A7791" w:rsidRPr="00737DDB">
        <w:rPr>
          <w:rFonts w:ascii="Times New Roman" w:hAnsi="Times New Roman" w:cs="Times New Roman"/>
          <w:sz w:val="24"/>
          <w:szCs w:val="24"/>
        </w:rPr>
        <w:t>ėl</w:t>
      </w:r>
      <w:r w:rsidR="00737DDB" w:rsidRPr="00737DDB">
        <w:rPr>
          <w:rFonts w:ascii="Times New Roman" w:hAnsi="Times New Roman" w:cs="Times New Roman"/>
          <w:sz w:val="24"/>
          <w:szCs w:val="24"/>
        </w:rPr>
        <w:t xml:space="preserve"> Nacionalinės ryšių ir informacinių sistemų spragų atskleidimo tvarkos aprašo patvirtinimo</w:t>
      </w:r>
      <w:r w:rsidR="00577263">
        <w:rPr>
          <w:rFonts w:ascii="Times New Roman" w:hAnsi="Times New Roman" w:cs="Times New Roman"/>
          <w:sz w:val="24"/>
          <w:szCs w:val="24"/>
        </w:rPr>
        <w:t>“;</w:t>
      </w:r>
    </w:p>
    <w:p w14:paraId="1C51A742" w14:textId="632620D2" w:rsidR="00DF6859" w:rsidRDefault="29377997" w:rsidP="001861B4">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Standartas ISO/IEC 27001:2022 „Informacinės technologijos. Saugumo metodai. Informacijos saugumo valdymo sistemos. Reikalavimai“.</w:t>
      </w:r>
      <w:r w:rsidR="00436DE5">
        <w:rPr>
          <w:rFonts w:ascii="Times New Roman" w:hAnsi="Times New Roman" w:cs="Times New Roman"/>
          <w:sz w:val="24"/>
          <w:szCs w:val="24"/>
        </w:rPr>
        <w:t xml:space="preserve"> </w:t>
      </w:r>
      <w:r w:rsidR="0037202B" w:rsidRPr="0037202B">
        <w:rPr>
          <w:rFonts w:ascii="Times New Roman" w:hAnsi="Times New Roman" w:cs="Times New Roman"/>
          <w:sz w:val="24"/>
          <w:szCs w:val="24"/>
        </w:rPr>
        <w:t>Tiekėjas paslaugų teikimo metu turi užtikrinti, kad jis ir jo pasitelkiami kiti ūkio subjektai (ūkio subjektai, kurių pajėgumais remiamasi kvalifikacijai pagrįsti, subtiekėjai ir kita) paslaugų teikimo metu laikysis standarte LST ISO/IEC 27001:2022 „Informacinės technologijos. Saugumo metodai. Informacijos saugumo valdymo sistemos“ nustatytų reikalavimų ir Perkančiajai organizacijai Sutarties vykdymo metu paprašius per abiejų Šalių suderintą terminą pateiks paaiškinimus ir / ar kitus įrodymus (pvz.: sertifikatus ir / ar politikas ir /ar procesų aprašus), kurie patvirtintų, kad Paslaugų teikimo metu užtikrinami informacijos saugumo valdymo procesai.</w:t>
      </w:r>
    </w:p>
    <w:p w14:paraId="2C9A6D2B" w14:textId="74CDAB89" w:rsidR="00D536E2"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Reikalavimai nuotoliniam darbui:</w:t>
      </w:r>
    </w:p>
    <w:p w14:paraId="52D6921C" w14:textId="6BFF68A9" w:rsidR="0072349A" w:rsidRDefault="29377997"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 xml:space="preserve">jungimasis prie TII tarnybinių stočių turi būti atliekamas specializuotos programinės įrangos pagalba, kurioje realizuota dviejų faktorių autentifikacija, užtikrinanti, kad tik patvirtinti </w:t>
      </w:r>
      <w:r w:rsidR="005858AF">
        <w:rPr>
          <w:rFonts w:ascii="Times New Roman" w:hAnsi="Times New Roman" w:cs="Times New Roman"/>
          <w:sz w:val="24"/>
          <w:szCs w:val="24"/>
        </w:rPr>
        <w:t xml:space="preserve">Paslaugų teikėjo </w:t>
      </w:r>
      <w:r w:rsidRPr="29377997">
        <w:rPr>
          <w:rFonts w:ascii="Times New Roman" w:hAnsi="Times New Roman" w:cs="Times New Roman"/>
          <w:sz w:val="24"/>
          <w:szCs w:val="24"/>
        </w:rPr>
        <w:t>specialistai galės atlikti prisijungimą prie tarnybinės stoties. Visi prisijungimai ir jų trukmė turi būti fiksuojama specializuotoje programinėje įrangoje. Prisijungimo prie tarnybinių stočių kanalai turi būti šifruojami specializuotos programinės įrangos pagalba;</w:t>
      </w:r>
    </w:p>
    <w:p w14:paraId="1F2D93D3" w14:textId="3502644D" w:rsidR="007E7DD5" w:rsidRDefault="005858AF"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Paslaugų </w:t>
      </w:r>
      <w:r w:rsidR="007E09AD">
        <w:rPr>
          <w:rFonts w:ascii="Times New Roman" w:hAnsi="Times New Roman" w:cs="Times New Roman"/>
          <w:sz w:val="24"/>
          <w:szCs w:val="24"/>
        </w:rPr>
        <w:t>teikėjas</w:t>
      </w:r>
      <w:r w:rsidR="29377997" w:rsidRPr="29377997">
        <w:rPr>
          <w:rFonts w:ascii="Times New Roman" w:hAnsi="Times New Roman" w:cs="Times New Roman"/>
          <w:sz w:val="24"/>
          <w:szCs w:val="24"/>
        </w:rPr>
        <w:t xml:space="preserve"> turi būti įsidiegęs sprendimą, kurio pagalba visi nuotoliniai prisijungimai būtų įrašomi. Įrašytos prisijungimų sesijos pateikiamos Tarybai iš karto po sesijos užbaigimo, pateikiant prisijungimą prie sprendimo</w:t>
      </w:r>
      <w:r w:rsidR="007E09AD">
        <w:rPr>
          <w:rFonts w:ascii="Times New Roman" w:hAnsi="Times New Roman" w:cs="Times New Roman"/>
          <w:sz w:val="24"/>
          <w:szCs w:val="24"/>
        </w:rPr>
        <w:t>,</w:t>
      </w:r>
      <w:r w:rsidR="29377997" w:rsidRPr="29377997">
        <w:rPr>
          <w:rFonts w:ascii="Times New Roman" w:hAnsi="Times New Roman" w:cs="Times New Roman"/>
          <w:sz w:val="24"/>
          <w:szCs w:val="24"/>
        </w:rPr>
        <w:t xml:space="preserve"> informacijos apie sesij</w:t>
      </w:r>
      <w:r w:rsidR="00DA750E">
        <w:rPr>
          <w:rFonts w:ascii="Times New Roman" w:hAnsi="Times New Roman" w:cs="Times New Roman"/>
          <w:sz w:val="24"/>
          <w:szCs w:val="24"/>
        </w:rPr>
        <w:t>ą</w:t>
      </w:r>
      <w:r w:rsidR="29377997" w:rsidRPr="29377997">
        <w:rPr>
          <w:rFonts w:ascii="Times New Roman" w:hAnsi="Times New Roman" w:cs="Times New Roman"/>
          <w:sz w:val="24"/>
          <w:szCs w:val="24"/>
        </w:rPr>
        <w:t xml:space="preserve"> parsisiuntimui. Pasibaigus Sutarties galiojimui visos įrašytos sesijos turi būti sunaikintos. Sunaikinimo faktas patvirtinamas </w:t>
      </w:r>
      <w:r w:rsidR="00273C12">
        <w:rPr>
          <w:rFonts w:ascii="Times New Roman" w:hAnsi="Times New Roman" w:cs="Times New Roman"/>
          <w:sz w:val="24"/>
          <w:szCs w:val="24"/>
        </w:rPr>
        <w:t>Paslaugų teikėjo</w:t>
      </w:r>
      <w:r w:rsidR="29377997" w:rsidRPr="29377997">
        <w:rPr>
          <w:rFonts w:ascii="Times New Roman" w:hAnsi="Times New Roman" w:cs="Times New Roman"/>
          <w:sz w:val="24"/>
          <w:szCs w:val="24"/>
        </w:rPr>
        <w:t xml:space="preserve"> vadovo pasirašytu raštu ir pateikiamas Tarybai;</w:t>
      </w:r>
    </w:p>
    <w:p w14:paraId="5BAA0B0F" w14:textId="37CEAA7A" w:rsidR="00CE41F3" w:rsidRDefault="29377997"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 xml:space="preserve">įsitikinti, kad informacinės sistemos, kompiuterinė įranga ir duomenų tinklai iš kurių jungiamasi per nuotolį yra saugūs ir patikimi (atnaujinta operacinė sistema ir kita programinė įranga, įdiegta antivirusinė programinė įranga, įjungta ir </w:t>
      </w:r>
      <w:r w:rsidR="00A22C09">
        <w:rPr>
          <w:rFonts w:ascii="Times New Roman" w:hAnsi="Times New Roman" w:cs="Times New Roman"/>
          <w:sz w:val="24"/>
          <w:szCs w:val="24"/>
        </w:rPr>
        <w:t>nustatyta</w:t>
      </w:r>
      <w:r w:rsidR="00A22C09" w:rsidRPr="29377997">
        <w:rPr>
          <w:rFonts w:ascii="Times New Roman" w:hAnsi="Times New Roman" w:cs="Times New Roman"/>
          <w:sz w:val="24"/>
          <w:szCs w:val="24"/>
        </w:rPr>
        <w:t xml:space="preserve"> </w:t>
      </w:r>
      <w:proofErr w:type="spellStart"/>
      <w:r w:rsidRPr="29377997">
        <w:rPr>
          <w:rFonts w:ascii="Times New Roman" w:hAnsi="Times New Roman" w:cs="Times New Roman"/>
          <w:sz w:val="24"/>
          <w:szCs w:val="24"/>
        </w:rPr>
        <w:t>saugasienė</w:t>
      </w:r>
      <w:proofErr w:type="spellEnd"/>
      <w:r w:rsidRPr="29377997">
        <w:rPr>
          <w:rFonts w:ascii="Times New Roman" w:hAnsi="Times New Roman" w:cs="Times New Roman"/>
          <w:sz w:val="24"/>
          <w:szCs w:val="24"/>
        </w:rPr>
        <w:t xml:space="preserve"> ir t. t.);</w:t>
      </w:r>
    </w:p>
    <w:p w14:paraId="2B510730" w14:textId="62315118" w:rsidR="00790002" w:rsidRDefault="29377997"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užtikrinti savalaikę ir reguliarią prieigos teisių kontrolę;</w:t>
      </w:r>
    </w:p>
    <w:p w14:paraId="2E25DEE7" w14:textId="46C71572" w:rsidR="0032305B" w:rsidRDefault="29377997"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 xml:space="preserve">vykdyti </w:t>
      </w:r>
      <w:r w:rsidR="00952A1B" w:rsidRPr="00952A1B">
        <w:rPr>
          <w:rFonts w:ascii="Times New Roman" w:hAnsi="Times New Roman" w:cs="Times New Roman"/>
          <w:sz w:val="24"/>
          <w:szCs w:val="24"/>
        </w:rPr>
        <w:t>nuolatin</w:t>
      </w:r>
      <w:r w:rsidR="00166C9C">
        <w:rPr>
          <w:rFonts w:ascii="Times New Roman" w:hAnsi="Times New Roman" w:cs="Times New Roman"/>
          <w:sz w:val="24"/>
          <w:szCs w:val="24"/>
        </w:rPr>
        <w:t>į</w:t>
      </w:r>
      <w:r w:rsidR="00952A1B" w:rsidRPr="00952A1B">
        <w:rPr>
          <w:rFonts w:ascii="Times New Roman" w:hAnsi="Times New Roman" w:cs="Times New Roman"/>
          <w:sz w:val="24"/>
          <w:szCs w:val="24"/>
        </w:rPr>
        <w:t xml:space="preserve"> veiksmų registravim</w:t>
      </w:r>
      <w:r w:rsidR="00166C9C">
        <w:rPr>
          <w:rFonts w:ascii="Times New Roman" w:hAnsi="Times New Roman" w:cs="Times New Roman"/>
          <w:sz w:val="24"/>
          <w:szCs w:val="24"/>
        </w:rPr>
        <w:t>ą</w:t>
      </w:r>
      <w:r w:rsidR="00952A1B" w:rsidRPr="00952A1B">
        <w:rPr>
          <w:rFonts w:ascii="Times New Roman" w:hAnsi="Times New Roman" w:cs="Times New Roman"/>
          <w:sz w:val="24"/>
          <w:szCs w:val="24"/>
        </w:rPr>
        <w:t xml:space="preserve"> ir reguliari</w:t>
      </w:r>
      <w:r w:rsidR="00532901">
        <w:rPr>
          <w:rFonts w:ascii="Times New Roman" w:hAnsi="Times New Roman" w:cs="Times New Roman"/>
          <w:sz w:val="24"/>
          <w:szCs w:val="24"/>
        </w:rPr>
        <w:t>ą</w:t>
      </w:r>
      <w:r w:rsidR="00952A1B" w:rsidRPr="00952A1B">
        <w:rPr>
          <w:rFonts w:ascii="Times New Roman" w:hAnsi="Times New Roman" w:cs="Times New Roman"/>
          <w:sz w:val="24"/>
          <w:szCs w:val="24"/>
        </w:rPr>
        <w:t xml:space="preserve"> peržiūr</w:t>
      </w:r>
      <w:r w:rsidR="00532901">
        <w:rPr>
          <w:rFonts w:ascii="Times New Roman" w:hAnsi="Times New Roman" w:cs="Times New Roman"/>
          <w:sz w:val="24"/>
          <w:szCs w:val="24"/>
        </w:rPr>
        <w:t>ą</w:t>
      </w:r>
      <w:r w:rsidRPr="29377997">
        <w:rPr>
          <w:rFonts w:ascii="Times New Roman" w:hAnsi="Times New Roman" w:cs="Times New Roman"/>
          <w:sz w:val="24"/>
          <w:szCs w:val="24"/>
        </w:rPr>
        <w:t>;</w:t>
      </w:r>
    </w:p>
    <w:p w14:paraId="38141A41" w14:textId="2FCD9402" w:rsidR="0032305B" w:rsidRDefault="29377997"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užtikrinti Tarybos informacijos apsaugą techninėmis priemonėmis;</w:t>
      </w:r>
    </w:p>
    <w:p w14:paraId="4A07CEE0" w14:textId="6FEBE169" w:rsidR="0072624B" w:rsidRDefault="29377997" w:rsidP="001861B4">
      <w:pPr>
        <w:pStyle w:val="Sraopastraipa"/>
        <w:numPr>
          <w:ilvl w:val="2"/>
          <w:numId w:val="1"/>
        </w:numPr>
        <w:tabs>
          <w:tab w:val="left" w:pos="1134"/>
          <w:tab w:val="left" w:pos="1701"/>
        </w:tabs>
        <w:spacing w:after="0" w:line="240" w:lineRule="auto"/>
        <w:ind w:left="0" w:firstLine="567"/>
        <w:jc w:val="both"/>
        <w:rPr>
          <w:rFonts w:ascii="Times New Roman" w:hAnsi="Times New Roman" w:cs="Times New Roman"/>
          <w:sz w:val="24"/>
          <w:szCs w:val="24"/>
        </w:rPr>
      </w:pPr>
      <w:r w:rsidRPr="29377997">
        <w:rPr>
          <w:rFonts w:ascii="Times New Roman" w:hAnsi="Times New Roman" w:cs="Times New Roman"/>
          <w:sz w:val="24"/>
          <w:szCs w:val="24"/>
        </w:rPr>
        <w:t>nuotolinio ryšio prisijungimas ir nuotolinės prieigos suteikimas vyktų vadovaujantis principu „Būtina naudoti“ bei turėtų sutartą galiojimo terminą.</w:t>
      </w:r>
    </w:p>
    <w:p w14:paraId="7726A9B5" w14:textId="7DD359C4" w:rsidR="00D5042D"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Reikalavimai personalui:</w:t>
      </w:r>
    </w:p>
    <w:p w14:paraId="7441EF63" w14:textId="22374FD5" w:rsidR="00A42812" w:rsidRDefault="00273C12"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teikėjas</w:t>
      </w:r>
      <w:r w:rsidR="51E6E356" w:rsidRPr="51E6E356">
        <w:rPr>
          <w:rFonts w:ascii="Times New Roman" w:hAnsi="Times New Roman" w:cs="Times New Roman"/>
          <w:sz w:val="24"/>
          <w:szCs w:val="24"/>
        </w:rPr>
        <w:t xml:space="preserve"> turi vykdyti savo </w:t>
      </w:r>
      <w:r w:rsidR="00CE34A2">
        <w:rPr>
          <w:rFonts w:ascii="Times New Roman" w:hAnsi="Times New Roman" w:cs="Times New Roman"/>
          <w:sz w:val="24"/>
          <w:szCs w:val="24"/>
        </w:rPr>
        <w:t>specialistų</w:t>
      </w:r>
      <w:r w:rsidR="00CE34A2" w:rsidRPr="51E6E356">
        <w:rPr>
          <w:rFonts w:ascii="Times New Roman" w:hAnsi="Times New Roman" w:cs="Times New Roman"/>
          <w:sz w:val="24"/>
          <w:szCs w:val="24"/>
        </w:rPr>
        <w:t xml:space="preserve"> </w:t>
      </w:r>
      <w:r w:rsidR="51E6E356" w:rsidRPr="51E6E356">
        <w:rPr>
          <w:rFonts w:ascii="Times New Roman" w:hAnsi="Times New Roman" w:cs="Times New Roman"/>
          <w:sz w:val="24"/>
          <w:szCs w:val="24"/>
        </w:rPr>
        <w:t>informacijos ir kibernetinio saugumo sąmoningumo ugdymą suteikiant technines, procedūrines ir saugios veiklos žinias;</w:t>
      </w:r>
    </w:p>
    <w:p w14:paraId="55344DE1" w14:textId="3FB83528" w:rsidR="00B71034" w:rsidRDefault="00273C12"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Paslaugų </w:t>
      </w:r>
      <w:r w:rsidR="00113754">
        <w:rPr>
          <w:rFonts w:ascii="Times New Roman" w:hAnsi="Times New Roman" w:cs="Times New Roman"/>
          <w:sz w:val="24"/>
          <w:szCs w:val="24"/>
        </w:rPr>
        <w:t>teikėjas</w:t>
      </w:r>
      <w:r w:rsidR="51E6E356" w:rsidRPr="51E6E356">
        <w:rPr>
          <w:rFonts w:ascii="Times New Roman" w:hAnsi="Times New Roman" w:cs="Times New Roman"/>
          <w:sz w:val="24"/>
          <w:szCs w:val="24"/>
        </w:rPr>
        <w:t xml:space="preserve"> turi būti patvirtinęs informacijos ir kibernetinių incidentų valdymo bei veiklos tęstinumo planus ar kitą dokumentaciją, reglamentuojančią </w:t>
      </w:r>
      <w:r w:rsidR="00113754">
        <w:rPr>
          <w:rFonts w:ascii="Times New Roman" w:hAnsi="Times New Roman" w:cs="Times New Roman"/>
          <w:sz w:val="24"/>
          <w:szCs w:val="24"/>
        </w:rPr>
        <w:t>Paslaugų teikėjo</w:t>
      </w:r>
      <w:r w:rsidR="51E6E356" w:rsidRPr="51E6E356">
        <w:rPr>
          <w:rFonts w:ascii="Times New Roman" w:hAnsi="Times New Roman" w:cs="Times New Roman"/>
          <w:sz w:val="24"/>
          <w:szCs w:val="24"/>
        </w:rPr>
        <w:t xml:space="preserve"> </w:t>
      </w:r>
      <w:r w:rsidR="000C5F4F">
        <w:rPr>
          <w:rFonts w:ascii="Times New Roman" w:hAnsi="Times New Roman" w:cs="Times New Roman"/>
          <w:sz w:val="24"/>
          <w:szCs w:val="24"/>
        </w:rPr>
        <w:t>specialistų</w:t>
      </w:r>
      <w:r w:rsidR="000C5F4F" w:rsidRPr="51E6E356">
        <w:rPr>
          <w:rFonts w:ascii="Times New Roman" w:hAnsi="Times New Roman" w:cs="Times New Roman"/>
          <w:sz w:val="24"/>
          <w:szCs w:val="24"/>
        </w:rPr>
        <w:t xml:space="preserve"> </w:t>
      </w:r>
      <w:r w:rsidR="51E6E356" w:rsidRPr="51E6E356">
        <w:rPr>
          <w:rFonts w:ascii="Times New Roman" w:hAnsi="Times New Roman" w:cs="Times New Roman"/>
          <w:sz w:val="24"/>
          <w:szCs w:val="24"/>
        </w:rPr>
        <w:t>veiksmus informacijos ir kibernetinių incidentų metu.</w:t>
      </w:r>
    </w:p>
    <w:p w14:paraId="3FEEE4BC" w14:textId="53A2AA3A" w:rsidR="000C599A"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Fizinis saugumas:</w:t>
      </w:r>
    </w:p>
    <w:p w14:paraId="19C8C10D" w14:textId="4FCE7F12" w:rsidR="009A0817" w:rsidRDefault="51E6E356"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į Tarybos patalpas </w:t>
      </w:r>
      <w:r w:rsidR="00113754">
        <w:rPr>
          <w:rFonts w:ascii="Times New Roman" w:hAnsi="Times New Roman" w:cs="Times New Roman"/>
          <w:sz w:val="24"/>
          <w:szCs w:val="24"/>
        </w:rPr>
        <w:t xml:space="preserve">Paslaugų teikėjo </w:t>
      </w:r>
      <w:r w:rsidR="000C5F4F">
        <w:rPr>
          <w:rFonts w:ascii="Times New Roman" w:hAnsi="Times New Roman" w:cs="Times New Roman"/>
          <w:sz w:val="24"/>
          <w:szCs w:val="24"/>
        </w:rPr>
        <w:t>specialistai</w:t>
      </w:r>
      <w:r w:rsidRPr="51E6E356">
        <w:rPr>
          <w:rFonts w:ascii="Times New Roman" w:hAnsi="Times New Roman" w:cs="Times New Roman"/>
          <w:sz w:val="24"/>
          <w:szCs w:val="24"/>
        </w:rPr>
        <w:t xml:space="preserve"> įleidžiami tik Tarybos darbo valandomis – I</w:t>
      </w:r>
      <w:r w:rsidR="004E22A5">
        <w:rPr>
          <w:rFonts w:ascii="Times New Roman" w:hAnsi="Times New Roman" w:cs="Times New Roman"/>
          <w:sz w:val="24"/>
          <w:szCs w:val="24"/>
        </w:rPr>
        <w:t xml:space="preserve"> </w:t>
      </w:r>
      <w:r w:rsidRPr="51E6E356">
        <w:rPr>
          <w:rFonts w:ascii="Times New Roman" w:hAnsi="Times New Roman" w:cs="Times New Roman"/>
          <w:sz w:val="24"/>
          <w:szCs w:val="24"/>
        </w:rPr>
        <w:t>-</w:t>
      </w:r>
      <w:r w:rsidR="004E22A5">
        <w:rPr>
          <w:rFonts w:ascii="Times New Roman" w:hAnsi="Times New Roman" w:cs="Times New Roman"/>
          <w:sz w:val="24"/>
          <w:szCs w:val="24"/>
        </w:rPr>
        <w:t xml:space="preserve"> </w:t>
      </w:r>
      <w:r w:rsidRPr="51E6E356">
        <w:rPr>
          <w:rFonts w:ascii="Times New Roman" w:hAnsi="Times New Roman" w:cs="Times New Roman"/>
          <w:sz w:val="24"/>
          <w:szCs w:val="24"/>
        </w:rPr>
        <w:t>IV 8:00 – 17:00</w:t>
      </w:r>
      <w:r w:rsidR="004E22A5">
        <w:rPr>
          <w:rFonts w:ascii="Times New Roman" w:hAnsi="Times New Roman" w:cs="Times New Roman"/>
          <w:sz w:val="24"/>
          <w:szCs w:val="24"/>
        </w:rPr>
        <w:t xml:space="preserve"> val.</w:t>
      </w:r>
      <w:r w:rsidRPr="51E6E356">
        <w:rPr>
          <w:rFonts w:ascii="Times New Roman" w:hAnsi="Times New Roman" w:cs="Times New Roman"/>
          <w:sz w:val="24"/>
          <w:szCs w:val="24"/>
        </w:rPr>
        <w:t>, V 8:00 – 15:45</w:t>
      </w:r>
      <w:r w:rsidR="004E22A5">
        <w:rPr>
          <w:rFonts w:ascii="Times New Roman" w:hAnsi="Times New Roman" w:cs="Times New Roman"/>
          <w:sz w:val="24"/>
          <w:szCs w:val="24"/>
        </w:rPr>
        <w:t xml:space="preserve"> val</w:t>
      </w:r>
      <w:r w:rsidRPr="51E6E356">
        <w:rPr>
          <w:rFonts w:ascii="Times New Roman" w:hAnsi="Times New Roman" w:cs="Times New Roman"/>
          <w:sz w:val="24"/>
          <w:szCs w:val="24"/>
        </w:rPr>
        <w:t>. Darbo dienos trukmė prieš šventines dienas – viena valanda trumpesnė;</w:t>
      </w:r>
    </w:p>
    <w:p w14:paraId="20F0FD8C" w14:textId="4E4D689D" w:rsidR="004A3B4F" w:rsidRDefault="51E6E356"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už </w:t>
      </w:r>
      <w:r w:rsidR="000C5F4F">
        <w:rPr>
          <w:rFonts w:ascii="Times New Roman" w:hAnsi="Times New Roman" w:cs="Times New Roman"/>
          <w:sz w:val="24"/>
          <w:szCs w:val="24"/>
        </w:rPr>
        <w:t>Paslaugų teikėjo specialistų</w:t>
      </w:r>
      <w:r w:rsidRPr="51E6E356">
        <w:rPr>
          <w:rFonts w:ascii="Times New Roman" w:hAnsi="Times New Roman" w:cs="Times New Roman"/>
          <w:sz w:val="24"/>
          <w:szCs w:val="24"/>
        </w:rPr>
        <w:t xml:space="preserve"> įleidimą į Tarybos patalpas, jų buvimą patalpose ir išlydėjimą iš jų atsako Tarybos padalinio, administruojančio Sutartį, vadovas ir (arba) už Sutarties vykdymą atsakingas Tarybos darbuotojas;</w:t>
      </w:r>
    </w:p>
    <w:p w14:paraId="06712280" w14:textId="1913C9F1" w:rsidR="0023717A" w:rsidRDefault="00F442E0"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teikėjo specialistai</w:t>
      </w:r>
      <w:r w:rsidR="51E6E356" w:rsidRPr="51E6E356">
        <w:rPr>
          <w:rFonts w:ascii="Times New Roman" w:hAnsi="Times New Roman" w:cs="Times New Roman"/>
          <w:sz w:val="24"/>
          <w:szCs w:val="24"/>
        </w:rPr>
        <w:t>, įtariami esant neblaivūs ar apsvaigę nuo narkotinių ar toksinių medžiagų, į Tarybos patalpas neįleidžiami;</w:t>
      </w:r>
    </w:p>
    <w:p w14:paraId="01C443FF" w14:textId="2F6CEED7" w:rsidR="00961BE4" w:rsidRDefault="51E6E356"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Tarybos patalpose, negavus Turto valdymo ir informacinių technologijų skyriaus leidimo, draudžiama filmuoti ar fotografuoti;</w:t>
      </w:r>
    </w:p>
    <w:p w14:paraId="2EC69091" w14:textId="0FAD7B3A" w:rsidR="004D22DA" w:rsidRDefault="000921E1"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į</w:t>
      </w:r>
      <w:r w:rsidR="51E6E356" w:rsidRPr="51E6E356">
        <w:rPr>
          <w:rFonts w:ascii="Times New Roman" w:hAnsi="Times New Roman" w:cs="Times New Roman"/>
          <w:sz w:val="24"/>
          <w:szCs w:val="24"/>
        </w:rPr>
        <w:t xml:space="preserve"> Tarybos patalpas draudžiama įnešti šiuos daiktus:</w:t>
      </w:r>
    </w:p>
    <w:p w14:paraId="61FE1F1B" w14:textId="5FDB35F7" w:rsidR="00E32D7F" w:rsidRDefault="51E6E356" w:rsidP="001861B4">
      <w:pPr>
        <w:pStyle w:val="Sraopastraipa"/>
        <w:numPr>
          <w:ilvl w:val="3"/>
          <w:numId w:val="1"/>
        </w:numPr>
        <w:tabs>
          <w:tab w:val="left" w:pos="1701"/>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Lietuvos Respublikos ginklų ir šaudmenų kontrolės įstatyme įrašytus visų kategorijų ginklus, jų priedėlius ir šaudmenis ar jų imitacijas;</w:t>
      </w:r>
    </w:p>
    <w:p w14:paraId="48E16AC8" w14:textId="1406DE03" w:rsidR="00A624E2" w:rsidRDefault="51E6E356" w:rsidP="001861B4">
      <w:pPr>
        <w:pStyle w:val="Sraopastraipa"/>
        <w:numPr>
          <w:ilvl w:val="3"/>
          <w:numId w:val="1"/>
        </w:numPr>
        <w:tabs>
          <w:tab w:val="left" w:pos="1701"/>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sprogstamus įtaisus ir sprogiąsias medžiagas ar jų imitacijas;</w:t>
      </w:r>
    </w:p>
    <w:p w14:paraId="19EEC299" w14:textId="52AFA218" w:rsidR="00B06F87" w:rsidRDefault="51E6E356" w:rsidP="001861B4">
      <w:pPr>
        <w:pStyle w:val="Sraopastraipa"/>
        <w:numPr>
          <w:ilvl w:val="3"/>
          <w:numId w:val="1"/>
        </w:numPr>
        <w:tabs>
          <w:tab w:val="left" w:pos="1701"/>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narkotikus ir narkotines medžiagas bei alkoholinius gėrimus;</w:t>
      </w:r>
    </w:p>
    <w:p w14:paraId="439218D7" w14:textId="37344B1A" w:rsidR="00BF6106" w:rsidRDefault="51E6E356" w:rsidP="001861B4">
      <w:pPr>
        <w:pStyle w:val="Sraopastraipa"/>
        <w:numPr>
          <w:ilvl w:val="3"/>
          <w:numId w:val="1"/>
        </w:numPr>
        <w:tabs>
          <w:tab w:val="left" w:pos="1701"/>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kitus, atvirą liepsną naudojančius ar kibirkštį skleidžiančius / sukeliančius, pavojingus daiktus, išskyrus tiesioginiam darbui, kuriam išduotas atitinkamas leidimas, naudojamus įrankius ir prietaisus.</w:t>
      </w:r>
    </w:p>
    <w:p w14:paraId="25E0CF0F" w14:textId="112721EB" w:rsidR="00E458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Bendrieji kibernetinio saugumo reikalavimai:</w:t>
      </w:r>
    </w:p>
    <w:p w14:paraId="1DA123E9" w14:textId="46C74C93" w:rsidR="00504E59" w:rsidRDefault="000D7B94" w:rsidP="008A6674">
      <w:pPr>
        <w:pStyle w:val="Sraopastraipa"/>
        <w:numPr>
          <w:ilvl w:val="2"/>
          <w:numId w:val="1"/>
        </w:numPr>
        <w:tabs>
          <w:tab w:val="left" w:pos="144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51E6E356" w:rsidRPr="51E6E356">
        <w:rPr>
          <w:rFonts w:ascii="Times New Roman" w:hAnsi="Times New Roman" w:cs="Times New Roman"/>
          <w:sz w:val="24"/>
          <w:szCs w:val="24"/>
        </w:rPr>
        <w:t>uteikiant laikinus slaptažodžius informacinių sistemų naudotojams ar administratoriams, šie slaptažodžiai turi būti saugūs, unikalūs kiekvienam naudotojui ar administratoriui ir perduodami saugiu būdu;</w:t>
      </w:r>
    </w:p>
    <w:p w14:paraId="2329F5BD" w14:textId="0D1AAC92" w:rsidR="001D5566" w:rsidRDefault="000D7B94" w:rsidP="008A6674">
      <w:pPr>
        <w:pStyle w:val="Sraopastraipa"/>
        <w:numPr>
          <w:ilvl w:val="2"/>
          <w:numId w:val="1"/>
        </w:numPr>
        <w:tabs>
          <w:tab w:val="left" w:pos="144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51E6E356" w:rsidRPr="51E6E356">
        <w:rPr>
          <w:rFonts w:ascii="Times New Roman" w:hAnsi="Times New Roman" w:cs="Times New Roman"/>
          <w:sz w:val="24"/>
          <w:szCs w:val="24"/>
        </w:rPr>
        <w:t>laptažodžiai negali būti saugomi ar perduodami atviru tekstu. Laikinas slaptažodis gali būti perduodamas atviru tekstu, tačiau atskirai nuo naudotojo ar administratoriaus vardo ir tik tuo atveju, jeigu naudotojas ar administratorius neturi galimybių iššifruoti gauto užšifruoto slaptažodžio ar nėra techninių galimybių naudotojui ar administratoriui perduoti slaptažodį šifruotu kanalu ar saugiu elektroninių ryšių tinklu;</w:t>
      </w:r>
    </w:p>
    <w:p w14:paraId="4277690D" w14:textId="2736E8C3" w:rsidR="00CD30AF" w:rsidRDefault="009D4C3B" w:rsidP="001861B4">
      <w:pPr>
        <w:pStyle w:val="Sraopastraipa"/>
        <w:numPr>
          <w:ilvl w:val="2"/>
          <w:numId w:val="1"/>
        </w:numPr>
        <w:tabs>
          <w:tab w:val="left" w:pos="170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teikėjas</w:t>
      </w:r>
      <w:r w:rsidR="00316244">
        <w:rPr>
          <w:rFonts w:ascii="Times New Roman" w:hAnsi="Times New Roman" w:cs="Times New Roman"/>
          <w:sz w:val="24"/>
          <w:szCs w:val="24"/>
        </w:rPr>
        <w:t xml:space="preserve"> </w:t>
      </w:r>
      <w:r w:rsidR="001D4BD0">
        <w:rPr>
          <w:rFonts w:ascii="Times New Roman" w:hAnsi="Times New Roman" w:cs="Times New Roman"/>
          <w:sz w:val="24"/>
          <w:szCs w:val="24"/>
        </w:rPr>
        <w:t xml:space="preserve">turi turėti apsirašęs slaptažodžių valdymo procesą. Visi </w:t>
      </w:r>
      <w:r w:rsidR="00293C62">
        <w:rPr>
          <w:rFonts w:ascii="Times New Roman" w:hAnsi="Times New Roman" w:cs="Times New Roman"/>
          <w:sz w:val="24"/>
          <w:szCs w:val="24"/>
        </w:rPr>
        <w:t xml:space="preserve">slaptažodžiai gauti iš Tarybos turi būti </w:t>
      </w:r>
      <w:r w:rsidR="00E707D2">
        <w:rPr>
          <w:rFonts w:ascii="Times New Roman" w:hAnsi="Times New Roman" w:cs="Times New Roman"/>
          <w:sz w:val="24"/>
          <w:szCs w:val="24"/>
        </w:rPr>
        <w:t xml:space="preserve">saugomi specializuotame įrankyje, kuris turi šifruoti slaptažodžius AES-256 </w:t>
      </w:r>
      <w:r w:rsidR="003D29DE">
        <w:rPr>
          <w:rFonts w:ascii="Times New Roman" w:hAnsi="Times New Roman" w:cs="Times New Roman"/>
          <w:sz w:val="24"/>
          <w:szCs w:val="24"/>
        </w:rPr>
        <w:t xml:space="preserve">arba lygiaverčiu </w:t>
      </w:r>
      <w:r w:rsidR="00E707D2">
        <w:rPr>
          <w:rFonts w:ascii="Times New Roman" w:hAnsi="Times New Roman" w:cs="Times New Roman"/>
          <w:sz w:val="24"/>
          <w:szCs w:val="24"/>
        </w:rPr>
        <w:t>šifru</w:t>
      </w:r>
      <w:r w:rsidR="003D29DE">
        <w:rPr>
          <w:rFonts w:ascii="Times New Roman" w:hAnsi="Times New Roman" w:cs="Times New Roman"/>
          <w:sz w:val="24"/>
          <w:szCs w:val="24"/>
        </w:rPr>
        <w:t>.</w:t>
      </w:r>
      <w:r w:rsidR="00647926">
        <w:rPr>
          <w:rFonts w:ascii="Times New Roman" w:hAnsi="Times New Roman" w:cs="Times New Roman"/>
          <w:sz w:val="24"/>
          <w:szCs w:val="24"/>
        </w:rPr>
        <w:t xml:space="preserve"> Prisijungimas prie įrankio turi būti bent dviejų faktorių</w:t>
      </w:r>
      <w:r w:rsidR="006A4F5D">
        <w:rPr>
          <w:rFonts w:ascii="Times New Roman" w:hAnsi="Times New Roman" w:cs="Times New Roman"/>
          <w:sz w:val="24"/>
          <w:szCs w:val="24"/>
        </w:rPr>
        <w:t xml:space="preserve">. Įrankis turi fiksuoti ir kaupti slaptažodžių panaudojimo </w:t>
      </w:r>
      <w:r w:rsidR="00E50EA7">
        <w:rPr>
          <w:rFonts w:ascii="Times New Roman" w:hAnsi="Times New Roman" w:cs="Times New Roman"/>
          <w:sz w:val="24"/>
          <w:szCs w:val="24"/>
        </w:rPr>
        <w:t>žurnalinius įrašus</w:t>
      </w:r>
      <w:r w:rsidR="00701906" w:rsidRPr="00701906">
        <w:rPr>
          <w:rFonts w:ascii="Times New Roman" w:hAnsi="Times New Roman" w:cs="Times New Roman"/>
          <w:sz w:val="24"/>
          <w:szCs w:val="24"/>
        </w:rPr>
        <w:t>. Pasibaigus Sutarties galiojimui vis</w:t>
      </w:r>
      <w:r w:rsidR="00701906">
        <w:rPr>
          <w:rFonts w:ascii="Times New Roman" w:hAnsi="Times New Roman" w:cs="Times New Roman"/>
          <w:sz w:val="24"/>
          <w:szCs w:val="24"/>
        </w:rPr>
        <w:t>i</w:t>
      </w:r>
      <w:r w:rsidR="00701906" w:rsidRPr="00701906">
        <w:rPr>
          <w:rFonts w:ascii="Times New Roman" w:hAnsi="Times New Roman" w:cs="Times New Roman"/>
          <w:sz w:val="24"/>
          <w:szCs w:val="24"/>
        </w:rPr>
        <w:t xml:space="preserve"> įrašyt</w:t>
      </w:r>
      <w:r w:rsidR="00701906">
        <w:rPr>
          <w:rFonts w:ascii="Times New Roman" w:hAnsi="Times New Roman" w:cs="Times New Roman"/>
          <w:sz w:val="24"/>
          <w:szCs w:val="24"/>
        </w:rPr>
        <w:t>i</w:t>
      </w:r>
      <w:r w:rsidR="00701906" w:rsidRPr="00701906">
        <w:rPr>
          <w:rFonts w:ascii="Times New Roman" w:hAnsi="Times New Roman" w:cs="Times New Roman"/>
          <w:sz w:val="24"/>
          <w:szCs w:val="24"/>
        </w:rPr>
        <w:t xml:space="preserve"> s</w:t>
      </w:r>
      <w:r w:rsidR="00701906">
        <w:rPr>
          <w:rFonts w:ascii="Times New Roman" w:hAnsi="Times New Roman" w:cs="Times New Roman"/>
          <w:sz w:val="24"/>
          <w:szCs w:val="24"/>
        </w:rPr>
        <w:t>laptažodžiai</w:t>
      </w:r>
      <w:r w:rsidR="00701906" w:rsidRPr="00701906">
        <w:rPr>
          <w:rFonts w:ascii="Times New Roman" w:hAnsi="Times New Roman" w:cs="Times New Roman"/>
          <w:sz w:val="24"/>
          <w:szCs w:val="24"/>
        </w:rPr>
        <w:t xml:space="preserve"> turi būti sunaikint</w:t>
      </w:r>
      <w:r w:rsidR="00701906">
        <w:rPr>
          <w:rFonts w:ascii="Times New Roman" w:hAnsi="Times New Roman" w:cs="Times New Roman"/>
          <w:sz w:val="24"/>
          <w:szCs w:val="24"/>
        </w:rPr>
        <w:t>i</w:t>
      </w:r>
      <w:r w:rsidR="00701906" w:rsidRPr="00701906">
        <w:rPr>
          <w:rFonts w:ascii="Times New Roman" w:hAnsi="Times New Roman" w:cs="Times New Roman"/>
          <w:sz w:val="24"/>
          <w:szCs w:val="24"/>
        </w:rPr>
        <w:t>. Sunaikinimo faktas patvirtinamas Paslaugų teikėjo vadovo pasirašytu raštu ir pateikiamas Tarybai</w:t>
      </w:r>
      <w:r w:rsidR="00E50EA7">
        <w:rPr>
          <w:rFonts w:ascii="Times New Roman" w:hAnsi="Times New Roman" w:cs="Times New Roman"/>
          <w:sz w:val="24"/>
          <w:szCs w:val="24"/>
        </w:rPr>
        <w:t>.</w:t>
      </w:r>
    </w:p>
    <w:p w14:paraId="3C7F08CD" w14:textId="68394240" w:rsidR="00E96CDE" w:rsidRDefault="000D7B94" w:rsidP="00161316">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w:t>
      </w:r>
      <w:r w:rsidR="51E6E356" w:rsidRPr="51E6E356">
        <w:rPr>
          <w:rFonts w:ascii="Times New Roman" w:hAnsi="Times New Roman" w:cs="Times New Roman"/>
          <w:sz w:val="24"/>
          <w:szCs w:val="24"/>
        </w:rPr>
        <w:t>nformacinių sistemų naudotojams draudžiama suteikti administratoriaus teises;</w:t>
      </w:r>
    </w:p>
    <w:p w14:paraId="4564AC85" w14:textId="24A589BD" w:rsidR="0006244B" w:rsidRDefault="000D7B94" w:rsidP="00161316">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w:t>
      </w:r>
      <w:r w:rsidR="51E6E356" w:rsidRPr="51E6E356">
        <w:rPr>
          <w:rFonts w:ascii="Times New Roman" w:hAnsi="Times New Roman" w:cs="Times New Roman"/>
          <w:sz w:val="24"/>
          <w:szCs w:val="24"/>
        </w:rPr>
        <w:t>iekvienas informacinių sistemų naudotojas ar administratorius turi būti unikaliai atpažįstamas;</w:t>
      </w:r>
    </w:p>
    <w:p w14:paraId="5FF2CA34" w14:textId="454AF4BF" w:rsidR="00765927" w:rsidRDefault="000D7B94" w:rsidP="00161316">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w:t>
      </w:r>
      <w:r w:rsidR="51E6E356" w:rsidRPr="51E6E356">
        <w:rPr>
          <w:rFonts w:ascii="Times New Roman" w:hAnsi="Times New Roman" w:cs="Times New Roman"/>
          <w:sz w:val="24"/>
          <w:szCs w:val="24"/>
        </w:rPr>
        <w:t>nformacinėse sistemose turi būti išjungiamos visos nereikalingos gamyklinės naudotojų paskyros (būtinai svečio paskyra);</w:t>
      </w:r>
    </w:p>
    <w:p w14:paraId="7B40E552" w14:textId="6A4B150D" w:rsidR="00E654C7" w:rsidRDefault="000D7B94" w:rsidP="00161316">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51E6E356" w:rsidRPr="51E6E356">
        <w:rPr>
          <w:rFonts w:ascii="Times New Roman" w:hAnsi="Times New Roman" w:cs="Times New Roman"/>
          <w:sz w:val="24"/>
          <w:szCs w:val="24"/>
        </w:rPr>
        <w:t>iešai prieinamose kompiuterizuotose darbo vietose paskutinio naudotojo vardas neturi būti matomas prisijungimo metu;</w:t>
      </w:r>
    </w:p>
    <w:p w14:paraId="43D7F7ED" w14:textId="34668F23" w:rsidR="00CB2F4F" w:rsidRDefault="000D7B94" w:rsidP="00161316">
      <w:pPr>
        <w:pStyle w:val="Sraopastraipa"/>
        <w:numPr>
          <w:ilvl w:val="2"/>
          <w:numId w:val="1"/>
        </w:numPr>
        <w:tabs>
          <w:tab w:val="left" w:pos="144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51E6E356" w:rsidRPr="51E6E356">
        <w:rPr>
          <w:rFonts w:ascii="Times New Roman" w:hAnsi="Times New Roman" w:cs="Times New Roman"/>
          <w:sz w:val="24"/>
          <w:szCs w:val="24"/>
        </w:rPr>
        <w:t>rieiga turi būti suteikiama vadovaujantis principu „Būtina naudoti“</w:t>
      </w:r>
      <w:r w:rsidR="00CB2F4F">
        <w:rPr>
          <w:rFonts w:ascii="Times New Roman" w:hAnsi="Times New Roman" w:cs="Times New Roman"/>
          <w:sz w:val="24"/>
          <w:szCs w:val="24"/>
        </w:rPr>
        <w:t>;</w:t>
      </w:r>
    </w:p>
    <w:p w14:paraId="68ED074A" w14:textId="2902CA70" w:rsidR="00425BC3" w:rsidRDefault="000D7B94" w:rsidP="00161316">
      <w:pPr>
        <w:pStyle w:val="Sraopastraipa"/>
        <w:numPr>
          <w:ilvl w:val="2"/>
          <w:numId w:val="1"/>
        </w:numPr>
        <w:tabs>
          <w:tab w:val="left" w:pos="144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00462439" w:rsidRPr="00462439">
        <w:rPr>
          <w:rFonts w:ascii="Times New Roman" w:hAnsi="Times New Roman" w:cs="Times New Roman"/>
          <w:sz w:val="24"/>
          <w:szCs w:val="24"/>
        </w:rPr>
        <w:t xml:space="preserve">isi </w:t>
      </w:r>
      <w:r w:rsidR="00436955">
        <w:rPr>
          <w:rFonts w:ascii="Times New Roman" w:hAnsi="Times New Roman" w:cs="Times New Roman"/>
          <w:sz w:val="24"/>
          <w:szCs w:val="24"/>
        </w:rPr>
        <w:t>TII</w:t>
      </w:r>
      <w:r w:rsidR="00365F01">
        <w:rPr>
          <w:rFonts w:ascii="Times New Roman" w:hAnsi="Times New Roman" w:cs="Times New Roman"/>
          <w:sz w:val="24"/>
          <w:szCs w:val="24"/>
        </w:rPr>
        <w:t xml:space="preserve"> </w:t>
      </w:r>
      <w:r w:rsidR="005323CC">
        <w:rPr>
          <w:rFonts w:ascii="Times New Roman" w:hAnsi="Times New Roman" w:cs="Times New Roman"/>
          <w:sz w:val="24"/>
          <w:szCs w:val="24"/>
        </w:rPr>
        <w:t xml:space="preserve">atliekami </w:t>
      </w:r>
      <w:r w:rsidR="00462439" w:rsidRPr="00462439">
        <w:rPr>
          <w:rFonts w:ascii="Times New Roman" w:hAnsi="Times New Roman" w:cs="Times New Roman"/>
          <w:sz w:val="24"/>
          <w:szCs w:val="24"/>
        </w:rPr>
        <w:t xml:space="preserve">veiksmai ir su tuo susiję įvykiai turi būti registruojami apsaugotuose nuo klastojimo ir neteisėtos prieigos įvykių registravimo žurnaluose (angl. </w:t>
      </w:r>
      <w:proofErr w:type="spellStart"/>
      <w:r w:rsidR="00462439" w:rsidRPr="00462439">
        <w:rPr>
          <w:rFonts w:ascii="Times New Roman" w:hAnsi="Times New Roman" w:cs="Times New Roman"/>
          <w:sz w:val="24"/>
          <w:szCs w:val="24"/>
        </w:rPr>
        <w:t>log</w:t>
      </w:r>
      <w:proofErr w:type="spellEnd"/>
      <w:r w:rsidR="00462439" w:rsidRPr="00462439">
        <w:rPr>
          <w:rFonts w:ascii="Times New Roman" w:hAnsi="Times New Roman" w:cs="Times New Roman"/>
          <w:sz w:val="24"/>
          <w:szCs w:val="24"/>
        </w:rPr>
        <w:t xml:space="preserve"> </w:t>
      </w:r>
      <w:proofErr w:type="spellStart"/>
      <w:r w:rsidR="00462439" w:rsidRPr="00462439">
        <w:rPr>
          <w:rFonts w:ascii="Times New Roman" w:hAnsi="Times New Roman" w:cs="Times New Roman"/>
          <w:sz w:val="24"/>
          <w:szCs w:val="24"/>
        </w:rPr>
        <w:t>file</w:t>
      </w:r>
      <w:proofErr w:type="spellEnd"/>
      <w:r w:rsidR="00462439" w:rsidRPr="00462439">
        <w:rPr>
          <w:rFonts w:ascii="Times New Roman" w:hAnsi="Times New Roman" w:cs="Times New Roman"/>
          <w:sz w:val="24"/>
          <w:szCs w:val="24"/>
        </w:rPr>
        <w:t>). Turi būti atsakingi už šiuose žurnaluose saugomos informacijos reguliarią peržiūrą asmenys</w:t>
      </w:r>
      <w:r w:rsidR="00587DCC">
        <w:rPr>
          <w:rFonts w:ascii="Times New Roman" w:hAnsi="Times New Roman" w:cs="Times New Roman"/>
          <w:sz w:val="24"/>
          <w:szCs w:val="24"/>
        </w:rPr>
        <w:t>.</w:t>
      </w:r>
    </w:p>
    <w:p w14:paraId="5156CF1A" w14:textId="008C3BE3" w:rsidR="00E4581F" w:rsidRDefault="007D2B85"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teikėjui</w:t>
      </w:r>
      <w:r w:rsidR="51E6E356" w:rsidRPr="51E6E356">
        <w:rPr>
          <w:rFonts w:ascii="Times New Roman" w:hAnsi="Times New Roman" w:cs="Times New Roman"/>
          <w:sz w:val="24"/>
          <w:szCs w:val="24"/>
        </w:rPr>
        <w:t xml:space="preserve"> draudžiama:</w:t>
      </w:r>
    </w:p>
    <w:p w14:paraId="01E79721" w14:textId="033D6FC7" w:rsidR="00FB6BC6" w:rsidRDefault="51E6E356" w:rsidP="00E95AB2">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be atskiro Tarybos leidimo ir žinios jungtis prie </w:t>
      </w:r>
      <w:r w:rsidR="00365F01">
        <w:rPr>
          <w:rFonts w:ascii="Times New Roman" w:hAnsi="Times New Roman" w:cs="Times New Roman"/>
          <w:sz w:val="24"/>
          <w:szCs w:val="24"/>
        </w:rPr>
        <w:t>TII</w:t>
      </w:r>
      <w:r w:rsidRPr="51E6E356">
        <w:rPr>
          <w:rFonts w:ascii="Times New Roman" w:hAnsi="Times New Roman" w:cs="Times New Roman"/>
          <w:sz w:val="24"/>
          <w:szCs w:val="24"/>
        </w:rPr>
        <w:t>;</w:t>
      </w:r>
    </w:p>
    <w:p w14:paraId="427FE3B2" w14:textId="28881824" w:rsidR="00AB1A79" w:rsidRDefault="51E6E356" w:rsidP="00E95AB2">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gerti, valgyti ir rūkyti šalia informacijos apdorojimo įrangos;</w:t>
      </w:r>
    </w:p>
    <w:p w14:paraId="6DE780BD" w14:textId="3C6AE60E" w:rsidR="00881D57" w:rsidRDefault="51E6E356" w:rsidP="00E95AB2">
      <w:pPr>
        <w:pStyle w:val="Sraopastraipa"/>
        <w:numPr>
          <w:ilvl w:val="2"/>
          <w:numId w:val="1"/>
        </w:numPr>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savavališkai keisti suteiktus tinklo parametrus (IP adresą ir pan.);</w:t>
      </w:r>
    </w:p>
    <w:p w14:paraId="43A985C5" w14:textId="2C129402" w:rsidR="00A00AEA" w:rsidRDefault="51E6E356" w:rsidP="00E95AB2">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diegti, saugoti, naudoti, kopijuoti ar platinti nelegalią, autorines teises pažeidžiančią programinę įrangą.</w:t>
      </w:r>
    </w:p>
    <w:p w14:paraId="49540341" w14:textId="33A18959" w:rsidR="005A2368" w:rsidRPr="00E079BE" w:rsidRDefault="002E325B"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Atsparumo įsilaužimui</w:t>
      </w:r>
      <w:r w:rsidR="51E6E356" w:rsidRPr="00E079BE">
        <w:rPr>
          <w:rFonts w:ascii="Times New Roman" w:hAnsi="Times New Roman" w:cs="Times New Roman"/>
          <w:sz w:val="24"/>
          <w:szCs w:val="24"/>
        </w:rPr>
        <w:t xml:space="preserve"> vertinimas baigiamas</w:t>
      </w:r>
      <w:r w:rsidR="00C37424" w:rsidRPr="00E079BE">
        <w:rPr>
          <w:rFonts w:ascii="Times New Roman" w:hAnsi="Times New Roman" w:cs="Times New Roman"/>
          <w:sz w:val="24"/>
          <w:szCs w:val="24"/>
        </w:rPr>
        <w:t xml:space="preserve"> </w:t>
      </w:r>
      <w:r w:rsidR="51E6E356" w:rsidRPr="00E079BE">
        <w:rPr>
          <w:rFonts w:ascii="Times New Roman" w:hAnsi="Times New Roman" w:cs="Times New Roman"/>
          <w:sz w:val="24"/>
          <w:szCs w:val="24"/>
        </w:rPr>
        <w:t>suderintos su Tarybos atstovu TII įvertinimo ataskaitos pateikimu</w:t>
      </w:r>
      <w:r w:rsidR="00CC6B79">
        <w:rPr>
          <w:rFonts w:ascii="Times New Roman" w:hAnsi="Times New Roman" w:cs="Times New Roman"/>
          <w:sz w:val="24"/>
          <w:szCs w:val="24"/>
        </w:rPr>
        <w:t xml:space="preserve"> </w:t>
      </w:r>
      <w:r w:rsidR="51E6E356" w:rsidRPr="00E079BE">
        <w:rPr>
          <w:rFonts w:ascii="Times New Roman" w:hAnsi="Times New Roman" w:cs="Times New Roman"/>
          <w:sz w:val="24"/>
          <w:szCs w:val="24"/>
        </w:rPr>
        <w:t>ir vertinimo rezultatų pristatymu Tarybo</w:t>
      </w:r>
      <w:r w:rsidR="00CC6B79">
        <w:rPr>
          <w:rFonts w:ascii="Times New Roman" w:hAnsi="Times New Roman" w:cs="Times New Roman"/>
          <w:sz w:val="24"/>
          <w:szCs w:val="24"/>
        </w:rPr>
        <w:t>je</w:t>
      </w:r>
      <w:r w:rsidR="003D2242">
        <w:rPr>
          <w:rFonts w:ascii="Times New Roman" w:hAnsi="Times New Roman" w:cs="Times New Roman"/>
          <w:sz w:val="24"/>
          <w:szCs w:val="24"/>
        </w:rPr>
        <w:t xml:space="preserve"> </w:t>
      </w:r>
      <w:r w:rsidR="00FA3A67">
        <w:rPr>
          <w:rFonts w:ascii="Times New Roman" w:hAnsi="Times New Roman" w:cs="Times New Roman"/>
          <w:sz w:val="24"/>
          <w:szCs w:val="24"/>
        </w:rPr>
        <w:fldChar w:fldCharType="begin"/>
      </w:r>
      <w:r w:rsidR="00FA3A67">
        <w:rPr>
          <w:rFonts w:ascii="Times New Roman" w:hAnsi="Times New Roman" w:cs="Times New Roman"/>
          <w:sz w:val="24"/>
          <w:szCs w:val="24"/>
        </w:rPr>
        <w:instrText xml:space="preserve"> REF _Ref161747708 \r \h </w:instrText>
      </w:r>
      <w:r w:rsidR="00B5762D">
        <w:rPr>
          <w:rFonts w:ascii="Times New Roman" w:hAnsi="Times New Roman" w:cs="Times New Roman"/>
          <w:sz w:val="24"/>
          <w:szCs w:val="24"/>
        </w:rPr>
        <w:instrText xml:space="preserve"> \* MERGEFORMAT </w:instrText>
      </w:r>
      <w:r w:rsidR="00FA3A67">
        <w:rPr>
          <w:rFonts w:ascii="Times New Roman" w:hAnsi="Times New Roman" w:cs="Times New Roman"/>
          <w:sz w:val="24"/>
          <w:szCs w:val="24"/>
        </w:rPr>
      </w:r>
      <w:r w:rsidR="00FA3A67">
        <w:rPr>
          <w:rFonts w:ascii="Times New Roman" w:hAnsi="Times New Roman" w:cs="Times New Roman"/>
          <w:sz w:val="24"/>
          <w:szCs w:val="24"/>
        </w:rPr>
        <w:fldChar w:fldCharType="separate"/>
      </w:r>
      <w:r w:rsidR="00FA3A67">
        <w:rPr>
          <w:rFonts w:ascii="Times New Roman" w:hAnsi="Times New Roman" w:cs="Times New Roman"/>
          <w:sz w:val="24"/>
          <w:szCs w:val="24"/>
        </w:rPr>
        <w:t>XI</w:t>
      </w:r>
      <w:r w:rsidR="00FA3A67">
        <w:rPr>
          <w:rFonts w:ascii="Times New Roman" w:hAnsi="Times New Roman" w:cs="Times New Roman"/>
          <w:sz w:val="24"/>
          <w:szCs w:val="24"/>
        </w:rPr>
        <w:fldChar w:fldCharType="end"/>
      </w:r>
      <w:r w:rsidR="003D2242">
        <w:rPr>
          <w:rFonts w:ascii="Times New Roman" w:hAnsi="Times New Roman" w:cs="Times New Roman"/>
          <w:sz w:val="24"/>
          <w:szCs w:val="24"/>
        </w:rPr>
        <w:t xml:space="preserve"> skyriuje nurodyta tvarka</w:t>
      </w:r>
      <w:r w:rsidR="51E6E356" w:rsidRPr="00E079BE">
        <w:rPr>
          <w:rFonts w:ascii="Times New Roman" w:hAnsi="Times New Roman" w:cs="Times New Roman"/>
          <w:sz w:val="24"/>
          <w:szCs w:val="24"/>
        </w:rPr>
        <w:t>.</w:t>
      </w:r>
    </w:p>
    <w:p w14:paraId="370DC169" w14:textId="77777777" w:rsidR="005A2368" w:rsidRPr="005A2368" w:rsidRDefault="005A2368" w:rsidP="00B5762D">
      <w:pPr>
        <w:spacing w:after="0" w:line="240" w:lineRule="auto"/>
        <w:jc w:val="both"/>
        <w:rPr>
          <w:rFonts w:ascii="Times New Roman" w:hAnsi="Times New Roman" w:cs="Times New Roman"/>
          <w:sz w:val="24"/>
          <w:szCs w:val="24"/>
        </w:rPr>
      </w:pPr>
    </w:p>
    <w:p w14:paraId="25C1A918" w14:textId="6AA29A3C" w:rsidR="005A2368" w:rsidRPr="006352D8" w:rsidRDefault="76362742" w:rsidP="001861B4">
      <w:pPr>
        <w:pStyle w:val="Sraopastraipa"/>
        <w:keepNext/>
        <w:numPr>
          <w:ilvl w:val="0"/>
          <w:numId w:val="5"/>
        </w:numPr>
        <w:spacing w:after="0" w:line="240" w:lineRule="auto"/>
        <w:jc w:val="center"/>
        <w:rPr>
          <w:rFonts w:ascii="Times New Roman" w:hAnsi="Times New Roman" w:cs="Times New Roman"/>
          <w:b/>
          <w:bCs/>
          <w:sz w:val="24"/>
          <w:szCs w:val="24"/>
        </w:rPr>
      </w:pPr>
      <w:r w:rsidRPr="006352D8">
        <w:rPr>
          <w:rFonts w:ascii="Times New Roman" w:hAnsi="Times New Roman" w:cs="Times New Roman"/>
          <w:b/>
          <w:bCs/>
          <w:sz w:val="24"/>
          <w:szCs w:val="24"/>
          <w:shd w:val="clear" w:color="auto" w:fill="E6E6E6"/>
        </w:rPr>
        <w:t xml:space="preserve">IŠORINIS </w:t>
      </w:r>
      <w:r w:rsidR="10B5B771" w:rsidRPr="006352D8">
        <w:rPr>
          <w:rFonts w:ascii="Times New Roman" w:hAnsi="Times New Roman" w:cs="Times New Roman"/>
          <w:b/>
          <w:bCs/>
          <w:sz w:val="24"/>
          <w:szCs w:val="24"/>
          <w:shd w:val="clear" w:color="auto" w:fill="E6E6E6"/>
        </w:rPr>
        <w:t>TII</w:t>
      </w:r>
      <w:r w:rsidRPr="006352D8">
        <w:rPr>
          <w:rFonts w:ascii="Times New Roman" w:hAnsi="Times New Roman" w:cs="Times New Roman"/>
          <w:b/>
          <w:bCs/>
          <w:sz w:val="24"/>
          <w:szCs w:val="24"/>
          <w:shd w:val="clear" w:color="auto" w:fill="E6E6E6"/>
        </w:rPr>
        <w:t xml:space="preserve"> SAUGUMO ĮVERTINIMAS</w:t>
      </w:r>
    </w:p>
    <w:p w14:paraId="36FC0F12" w14:textId="77777777" w:rsidR="00EC169D" w:rsidRPr="006352D8" w:rsidRDefault="00EC169D" w:rsidP="00B5762D">
      <w:pPr>
        <w:keepNext/>
        <w:spacing w:after="0" w:line="240" w:lineRule="auto"/>
        <w:jc w:val="both"/>
        <w:rPr>
          <w:rFonts w:ascii="Times New Roman" w:hAnsi="Times New Roman" w:cs="Times New Roman"/>
          <w:sz w:val="24"/>
          <w:szCs w:val="24"/>
        </w:rPr>
      </w:pPr>
    </w:p>
    <w:p w14:paraId="1180D04B" w14:textId="1CACCC85" w:rsidR="005A2368" w:rsidRPr="005327F7" w:rsidRDefault="51E6E356" w:rsidP="001861B4">
      <w:pPr>
        <w:pStyle w:val="Sraopastraipa"/>
        <w:keepNext/>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Išorinio duomenų perdavimo tinklo perimetro patikrinimas (iki 18 aktyvių IP adresų; patikrinimas atliekamas turint minimalias žinias apie tikrinamų informacinių technologijų infrastruktūrą imituojant potencialaus įsilaužėlio iš interneto veiksmus):</w:t>
      </w:r>
    </w:p>
    <w:p w14:paraId="15C3872B" w14:textId="31A04444" w:rsidR="005A2368" w:rsidRPr="005327F7"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informacijos apie tiriamą objektą surinkimas iš viešai prieinamų šaltinių: interneto paieškos, forumų, DNS (</w:t>
      </w:r>
      <w:proofErr w:type="spellStart"/>
      <w:r w:rsidRPr="51E6E356">
        <w:rPr>
          <w:rFonts w:ascii="Times New Roman" w:hAnsi="Times New Roman" w:cs="Times New Roman"/>
          <w:sz w:val="24"/>
          <w:szCs w:val="24"/>
        </w:rPr>
        <w:t>Domain</w:t>
      </w:r>
      <w:proofErr w:type="spellEnd"/>
      <w:r w:rsidRPr="51E6E356">
        <w:rPr>
          <w:rFonts w:ascii="Times New Roman" w:hAnsi="Times New Roman" w:cs="Times New Roman"/>
          <w:sz w:val="24"/>
          <w:szCs w:val="24"/>
        </w:rPr>
        <w:t xml:space="preserve"> Name </w:t>
      </w:r>
      <w:proofErr w:type="spellStart"/>
      <w:r w:rsidRPr="51E6E356">
        <w:rPr>
          <w:rFonts w:ascii="Times New Roman" w:hAnsi="Times New Roman" w:cs="Times New Roman"/>
          <w:sz w:val="24"/>
          <w:szCs w:val="24"/>
        </w:rPr>
        <w:t>Service</w:t>
      </w:r>
      <w:proofErr w:type="spellEnd"/>
      <w:r w:rsidRPr="51E6E356">
        <w:rPr>
          <w:rFonts w:ascii="Times New Roman" w:hAnsi="Times New Roman" w:cs="Times New Roman"/>
          <w:sz w:val="24"/>
          <w:szCs w:val="24"/>
        </w:rPr>
        <w:t>) tarnybų ir pan.;</w:t>
      </w:r>
    </w:p>
    <w:p w14:paraId="09253FC3" w14:textId="775DC8E6" w:rsidR="005A2368" w:rsidRPr="005327F7"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perimetro tinklo mazgų, pasiekiamų iš interneto, nustatymas;</w:t>
      </w:r>
    </w:p>
    <w:p w14:paraId="750BC5B9" w14:textId="1A3BE557" w:rsidR="005A2368" w:rsidRPr="005327F7"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perimetro tinklo mazguose veikiančių serverių ir kitų tinklo įrenginių operacinių sistemų ir programinės įrangos nustatymas ir žinomų pažeidžiamumų patikrinimas;</w:t>
      </w:r>
    </w:p>
    <w:p w14:paraId="5FAD38A6" w14:textId="5FC2FEC2" w:rsidR="005A2368" w:rsidRPr="005327F7"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perimetro tinklo mazguose veikiančių servisų nustatymas ir žinomų pažeidžiamumų patikrinimas bei konfigūracijos analizė (papildomos informacijos apie sistemas surinkimas per klaidų, sisteminius pranešimus, servisų programinę realizaciją);</w:t>
      </w:r>
    </w:p>
    <w:p w14:paraId="13632E9F" w14:textId="63E922B5" w:rsidR="005A2368" w:rsidRPr="005327F7"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nustačius pažeidžiamumus, atliekamas įsilaužimo testas.</w:t>
      </w:r>
    </w:p>
    <w:p w14:paraId="5F0035F8" w14:textId="7B8DA6B9" w:rsidR="005A2368" w:rsidRPr="005327F7"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Jei aptinkama iš interneto pasiekiamų paslaugų (angl. </w:t>
      </w:r>
      <w:proofErr w:type="spellStart"/>
      <w:r w:rsidRPr="51E6E356">
        <w:rPr>
          <w:rFonts w:ascii="Times New Roman" w:hAnsi="Times New Roman" w:cs="Times New Roman"/>
          <w:sz w:val="24"/>
          <w:szCs w:val="24"/>
        </w:rPr>
        <w:t>service</w:t>
      </w:r>
      <w:proofErr w:type="spellEnd"/>
      <w:r w:rsidRPr="51E6E356">
        <w:rPr>
          <w:rFonts w:ascii="Times New Roman" w:hAnsi="Times New Roman" w:cs="Times New Roman"/>
          <w:sz w:val="24"/>
          <w:szCs w:val="24"/>
        </w:rPr>
        <w:t>), reikalaujančių naudotojo autentifikacijos, tuomet atliekamas išorinės paslaugos slaptažodžių auditas. Tikrinama, ar naudojami patikimi slaptažodžiai, ar įmanoma juos atspėti arba parinkti, ar saugos sistemos pastebi tokius bandymus ir informuoja administratorius, ar imamasi tinkamų reagavimo veiksmų.</w:t>
      </w:r>
    </w:p>
    <w:p w14:paraId="26234B61" w14:textId="05B426B5" w:rsidR="005A2368" w:rsidRPr="005327F7"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Interneto tinklalapio (-</w:t>
      </w:r>
      <w:proofErr w:type="spellStart"/>
      <w:r w:rsidRPr="51E6E356">
        <w:rPr>
          <w:rFonts w:ascii="Times New Roman" w:hAnsi="Times New Roman" w:cs="Times New Roman"/>
          <w:sz w:val="24"/>
          <w:szCs w:val="24"/>
        </w:rPr>
        <w:t>ių</w:t>
      </w:r>
      <w:proofErr w:type="spellEnd"/>
      <w:r w:rsidRPr="51E6E356">
        <w:rPr>
          <w:rFonts w:ascii="Times New Roman" w:hAnsi="Times New Roman" w:cs="Times New Roman"/>
          <w:sz w:val="24"/>
          <w:szCs w:val="24"/>
        </w:rPr>
        <w:t>) automatizuotas patikrinimas:</w:t>
      </w:r>
    </w:p>
    <w:p w14:paraId="330F8B60" w14:textId="6F451B04" w:rsidR="005A2368" w:rsidRPr="005327F7"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naudojamų technologijų identifikavimas (platforma, programavimo metodai ir priemonės);</w:t>
      </w:r>
    </w:p>
    <w:p w14:paraId="7662B21F" w14:textId="3E94B910" w:rsidR="005A2368" w:rsidRPr="005327F7"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serviso konfigūracijos patikrinimas (darbinės direktorijos pakeitimas, serviso teisių eskalavimas, informacijos atskleidimas per klaidų pranešimus ir pan.);</w:t>
      </w:r>
    </w:p>
    <w:p w14:paraId="43583DB5" w14:textId="29A34F3E" w:rsidR="005A2368" w:rsidRPr="005327F7"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automatizuota pažeidžiamumų paieška (XSS, SQL </w:t>
      </w:r>
      <w:proofErr w:type="spellStart"/>
      <w:r w:rsidRPr="51E6E356">
        <w:rPr>
          <w:rFonts w:ascii="Times New Roman" w:hAnsi="Times New Roman" w:cs="Times New Roman"/>
          <w:sz w:val="24"/>
          <w:szCs w:val="24"/>
        </w:rPr>
        <w:t>injection</w:t>
      </w:r>
      <w:proofErr w:type="spellEnd"/>
      <w:r w:rsidRPr="51E6E356">
        <w:rPr>
          <w:rFonts w:ascii="Times New Roman" w:hAnsi="Times New Roman" w:cs="Times New Roman"/>
          <w:sz w:val="24"/>
          <w:szCs w:val="24"/>
        </w:rPr>
        <w:t xml:space="preserve">, </w:t>
      </w:r>
      <w:proofErr w:type="spellStart"/>
      <w:r w:rsidRPr="51E6E356">
        <w:rPr>
          <w:rFonts w:ascii="Times New Roman" w:hAnsi="Times New Roman" w:cs="Times New Roman"/>
          <w:sz w:val="24"/>
          <w:szCs w:val="24"/>
        </w:rPr>
        <w:t>Input</w:t>
      </w:r>
      <w:proofErr w:type="spellEnd"/>
      <w:r w:rsidRPr="51E6E356">
        <w:rPr>
          <w:rFonts w:ascii="Times New Roman" w:hAnsi="Times New Roman" w:cs="Times New Roman"/>
          <w:sz w:val="24"/>
          <w:szCs w:val="24"/>
        </w:rPr>
        <w:t xml:space="preserve"> </w:t>
      </w:r>
      <w:proofErr w:type="spellStart"/>
      <w:r w:rsidRPr="51E6E356">
        <w:rPr>
          <w:rFonts w:ascii="Times New Roman" w:hAnsi="Times New Roman" w:cs="Times New Roman"/>
          <w:sz w:val="24"/>
          <w:szCs w:val="24"/>
        </w:rPr>
        <w:t>Validation</w:t>
      </w:r>
      <w:proofErr w:type="spellEnd"/>
      <w:r w:rsidRPr="51E6E356">
        <w:rPr>
          <w:rFonts w:ascii="Times New Roman" w:hAnsi="Times New Roman" w:cs="Times New Roman"/>
          <w:sz w:val="24"/>
          <w:szCs w:val="24"/>
        </w:rPr>
        <w:t xml:space="preserve"> ir pan.);</w:t>
      </w:r>
    </w:p>
    <w:p w14:paraId="2B4418B4" w14:textId="29FEBCC0" w:rsidR="005A2368" w:rsidRPr="005327F7"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automatizuotos paieškos rezultatų rankinis patikrinimas.</w:t>
      </w:r>
    </w:p>
    <w:p w14:paraId="6E7483F6" w14:textId="4E98CDA7" w:rsidR="005A2368" w:rsidRPr="005327F7"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Kiti testai pagal paslaugos teikėjo naudojamą metodologiją.</w:t>
      </w:r>
    </w:p>
    <w:p w14:paraId="06F754A7" w14:textId="77777777" w:rsidR="005A2368" w:rsidRPr="005A2368" w:rsidRDefault="005A2368" w:rsidP="00B5762D">
      <w:pPr>
        <w:spacing w:after="0" w:line="240" w:lineRule="auto"/>
        <w:jc w:val="both"/>
        <w:rPr>
          <w:rFonts w:ascii="Times New Roman" w:hAnsi="Times New Roman" w:cs="Times New Roman"/>
          <w:sz w:val="24"/>
          <w:szCs w:val="24"/>
        </w:rPr>
      </w:pPr>
    </w:p>
    <w:p w14:paraId="59774DE1" w14:textId="31E01EA6" w:rsidR="005A2368" w:rsidRPr="00E95AB2" w:rsidRDefault="76362742" w:rsidP="001861B4">
      <w:pPr>
        <w:pStyle w:val="Sraopastraipa"/>
        <w:numPr>
          <w:ilvl w:val="0"/>
          <w:numId w:val="5"/>
        </w:numPr>
        <w:spacing w:after="0" w:line="240" w:lineRule="auto"/>
        <w:jc w:val="center"/>
        <w:rPr>
          <w:rFonts w:ascii="Times New Roman" w:hAnsi="Times New Roman" w:cs="Times New Roman"/>
          <w:b/>
          <w:bCs/>
          <w:sz w:val="24"/>
          <w:szCs w:val="24"/>
        </w:rPr>
      </w:pPr>
      <w:r w:rsidRPr="00E95AB2">
        <w:rPr>
          <w:rFonts w:ascii="Times New Roman" w:hAnsi="Times New Roman" w:cs="Times New Roman"/>
          <w:b/>
          <w:bCs/>
          <w:sz w:val="24"/>
          <w:szCs w:val="24"/>
          <w:shd w:val="clear" w:color="auto" w:fill="E6E6E6"/>
        </w:rPr>
        <w:t xml:space="preserve">VIDINIS </w:t>
      </w:r>
      <w:r w:rsidR="25C71C71" w:rsidRPr="00E95AB2">
        <w:rPr>
          <w:rFonts w:ascii="Times New Roman" w:hAnsi="Times New Roman" w:cs="Times New Roman"/>
          <w:b/>
          <w:bCs/>
          <w:sz w:val="24"/>
          <w:szCs w:val="24"/>
          <w:shd w:val="clear" w:color="auto" w:fill="E6E6E6"/>
        </w:rPr>
        <w:t>TII</w:t>
      </w:r>
      <w:r w:rsidRPr="00E95AB2">
        <w:rPr>
          <w:rFonts w:ascii="Times New Roman" w:hAnsi="Times New Roman" w:cs="Times New Roman"/>
          <w:b/>
          <w:bCs/>
          <w:sz w:val="24"/>
          <w:szCs w:val="24"/>
          <w:shd w:val="clear" w:color="auto" w:fill="E6E6E6"/>
        </w:rPr>
        <w:t xml:space="preserve"> SAUGUMO ĮVERTINIMAS</w:t>
      </w:r>
    </w:p>
    <w:p w14:paraId="069474CE" w14:textId="77777777" w:rsidR="00FC048D" w:rsidRPr="00FC048D" w:rsidRDefault="00FC048D" w:rsidP="00B5762D">
      <w:pPr>
        <w:spacing w:after="0" w:line="240" w:lineRule="auto"/>
        <w:jc w:val="both"/>
        <w:rPr>
          <w:rFonts w:ascii="Times New Roman" w:hAnsi="Times New Roman" w:cs="Times New Roman"/>
          <w:sz w:val="24"/>
          <w:szCs w:val="24"/>
        </w:rPr>
      </w:pPr>
    </w:p>
    <w:p w14:paraId="50F387F4" w14:textId="006A9D07" w:rsidR="005A2368" w:rsidRPr="00151398"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Turi būti patikrintos TII naudotojų kompiuterizuotos darbo vietos, iš kurių jungiamasi į TII (iki 60 kompiuterizuotų darbo vietų) ir TII tarnybinės stotys (iki 12 tarnybinių stočių). Su Sutartyje nurodytu Tarybos atstovu turi būti suderinta imtis, kuri atspindi visų tipų kompiuterizuotų darbo vietų ir tarnybinių stočių techninės ir programinės įrangos konfigūracijas, naudojamas operacines sistemas, sisteminę ir taikomąją programinę įrangą.</w:t>
      </w:r>
    </w:p>
    <w:p w14:paraId="29B385F7" w14:textId="13979A7A" w:rsidR="005A2368" w:rsidRPr="00151398"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1A64A696">
        <w:rPr>
          <w:rFonts w:ascii="Times New Roman" w:hAnsi="Times New Roman" w:cs="Times New Roman"/>
          <w:sz w:val="24"/>
          <w:szCs w:val="24"/>
        </w:rPr>
        <w:t>Kompiuterizuotų darbo vietų saugumo patikrinimas (naudojant anoniminį/nesankcionuotą prisijungim</w:t>
      </w:r>
      <w:r w:rsidR="00227387">
        <w:rPr>
          <w:rFonts w:ascii="Times New Roman" w:hAnsi="Times New Roman" w:cs="Times New Roman"/>
          <w:sz w:val="24"/>
          <w:szCs w:val="24"/>
        </w:rPr>
        <w:t>o bandymą</w:t>
      </w:r>
      <w:r w:rsidRPr="1A64A696">
        <w:rPr>
          <w:rFonts w:ascii="Times New Roman" w:hAnsi="Times New Roman" w:cs="Times New Roman"/>
          <w:sz w:val="24"/>
          <w:szCs w:val="24"/>
        </w:rPr>
        <w:t xml:space="preserve"> ir </w:t>
      </w:r>
      <w:r w:rsidR="003F1432" w:rsidRPr="1A64A696">
        <w:rPr>
          <w:rFonts w:ascii="Times New Roman" w:hAnsi="Times New Roman" w:cs="Times New Roman"/>
          <w:sz w:val="24"/>
          <w:szCs w:val="24"/>
        </w:rPr>
        <w:t>turint naudotojo prisijungimo duomenis</w:t>
      </w:r>
      <w:r w:rsidRPr="1A64A696">
        <w:rPr>
          <w:rFonts w:ascii="Times New Roman" w:hAnsi="Times New Roman" w:cs="Times New Roman"/>
          <w:sz w:val="24"/>
          <w:szCs w:val="24"/>
        </w:rPr>
        <w:t>):</w:t>
      </w:r>
    </w:p>
    <w:p w14:paraId="672724E7" w14:textId="4149C3D7" w:rsidR="005A2368" w:rsidRPr="00151398"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tikrinamas kompiuterizuotų darbo vietų operacinių sistemų ir jose veikiančių taikomųjų programų atnaujinimo lygis ir ar jos nėra pažeidžiamos remiantis žinomomis saugumo spragomis;</w:t>
      </w:r>
    </w:p>
    <w:p w14:paraId="63BF9964" w14:textId="3B7E5E4A" w:rsidR="005A2368" w:rsidRPr="00151398"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1A64A696">
        <w:rPr>
          <w:rFonts w:ascii="Times New Roman" w:hAnsi="Times New Roman" w:cs="Times New Roman"/>
          <w:sz w:val="24"/>
          <w:szCs w:val="24"/>
        </w:rPr>
        <w:t>tikrinamas, ar kompiuterizuotų darbo vietų operacinėse sistemose, taikomosiose programose nėra įdiegta galinčių kelti grėsmę nuotoliniu būdu pasiekiamų perteklinių paslaugų;</w:t>
      </w:r>
    </w:p>
    <w:p w14:paraId="486C8B9C" w14:textId="51A686C5" w:rsidR="005A2368" w:rsidRPr="00151398"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tikrinamas kompiuterizuotų darbo vietų ir jose veikiančių taikomųjų programų konfigūracijos saugumas;</w:t>
      </w:r>
    </w:p>
    <w:p w14:paraId="0734CA4C" w14:textId="68209D9D" w:rsidR="005A2368" w:rsidRPr="00151398"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1A64A696">
        <w:rPr>
          <w:rFonts w:ascii="Times New Roman" w:hAnsi="Times New Roman" w:cs="Times New Roman"/>
          <w:sz w:val="24"/>
          <w:szCs w:val="24"/>
        </w:rPr>
        <w:t>tikrinama, ar naudotojai negali plėsti savo teisių sistemoje, atlikti veiksmus ir/arba gauti duomenis, nesusijusius su jų tiesioginių pareigų vykdymu;</w:t>
      </w:r>
    </w:p>
    <w:p w14:paraId="0F418B4C" w14:textId="01BFC3E7" w:rsidR="005A2368"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1A64A696">
        <w:rPr>
          <w:rFonts w:ascii="Times New Roman" w:hAnsi="Times New Roman" w:cs="Times New Roman"/>
          <w:sz w:val="24"/>
          <w:szCs w:val="24"/>
        </w:rPr>
        <w:t>tikrinama, ar nutolusios darbo vietos prieigos teisės nesudaro prielaidos saugumo incidentui;</w:t>
      </w:r>
    </w:p>
    <w:p w14:paraId="1FA25EA0" w14:textId="3DAC77AA" w:rsidR="000F5E16" w:rsidRPr="00151398" w:rsidRDefault="000F5E1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tikrinama </w:t>
      </w:r>
      <w:r w:rsidRPr="000F5E16">
        <w:rPr>
          <w:rFonts w:ascii="Times New Roman" w:hAnsi="Times New Roman" w:cs="Times New Roman"/>
          <w:sz w:val="24"/>
          <w:szCs w:val="24"/>
        </w:rPr>
        <w:t>ar kompiuterių naudojamos paslaugos, aplikacijos, prievadai ir kt. nesudaro prielaidos įsilaužti į įrenginį</w:t>
      </w:r>
      <w:r w:rsidR="00C575BC">
        <w:rPr>
          <w:rFonts w:ascii="Times New Roman" w:hAnsi="Times New Roman" w:cs="Times New Roman"/>
          <w:sz w:val="24"/>
          <w:szCs w:val="24"/>
        </w:rPr>
        <w:t>;</w:t>
      </w:r>
    </w:p>
    <w:p w14:paraId="6089933C" w14:textId="2AD9E02A" w:rsidR="005A2368" w:rsidRPr="00151398" w:rsidRDefault="00F719FE"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atliekami </w:t>
      </w:r>
      <w:r w:rsidR="51E6E356" w:rsidRPr="51E6E356">
        <w:rPr>
          <w:rFonts w:ascii="Times New Roman" w:hAnsi="Times New Roman" w:cs="Times New Roman"/>
          <w:sz w:val="24"/>
          <w:szCs w:val="24"/>
        </w:rPr>
        <w:t xml:space="preserve">kiti </w:t>
      </w:r>
      <w:r w:rsidR="00B17958">
        <w:rPr>
          <w:rFonts w:ascii="Times New Roman" w:hAnsi="Times New Roman" w:cs="Times New Roman"/>
          <w:sz w:val="24"/>
          <w:szCs w:val="24"/>
        </w:rPr>
        <w:t xml:space="preserve">įsilaužimo </w:t>
      </w:r>
      <w:r w:rsidR="51E6E356" w:rsidRPr="51E6E356">
        <w:rPr>
          <w:rFonts w:ascii="Times New Roman" w:hAnsi="Times New Roman" w:cs="Times New Roman"/>
          <w:sz w:val="24"/>
          <w:szCs w:val="24"/>
        </w:rPr>
        <w:t>testai pagal Paslaugos teikėjo naudojamą metodologiją.</w:t>
      </w:r>
    </w:p>
    <w:p w14:paraId="18E26095" w14:textId="74FC25AA" w:rsidR="005A2368" w:rsidRPr="00151398"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Duomenų bazių valdymo sistemų (toliau - DBVS) patikrinimas:</w:t>
      </w:r>
    </w:p>
    <w:p w14:paraId="3F9FEA4D" w14:textId="533D5413" w:rsidR="005A2368" w:rsidRPr="00151398"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tikrinamas DBVS atnaujinimo lygis ir konfigūracijos saugumas (laisva prieiga, per didelės naudotojų ar programų teisės, galimybė vykdyti sistemines komandas iš DBVS);</w:t>
      </w:r>
    </w:p>
    <w:p w14:paraId="74EC7252" w14:textId="6A1225F1" w:rsidR="005A2368" w:rsidRPr="00151398"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tikrinama, ar naudotojai negali eskaluoti savo teisių sistemoje, atlikti veiksmus ir/arba gauti duomenis, nesusijusius su jų tiesioginių pareigų vykdymu;</w:t>
      </w:r>
    </w:p>
    <w:p w14:paraId="2DEAB8A3" w14:textId="438F764E" w:rsidR="005A2368" w:rsidRPr="00151398"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kiti </w:t>
      </w:r>
      <w:r w:rsidR="00523B3F">
        <w:rPr>
          <w:rFonts w:ascii="Times New Roman" w:hAnsi="Times New Roman" w:cs="Times New Roman"/>
          <w:sz w:val="24"/>
          <w:szCs w:val="24"/>
        </w:rPr>
        <w:t xml:space="preserve">įsilaužimo </w:t>
      </w:r>
      <w:r w:rsidRPr="51E6E356">
        <w:rPr>
          <w:rFonts w:ascii="Times New Roman" w:hAnsi="Times New Roman" w:cs="Times New Roman"/>
          <w:sz w:val="24"/>
          <w:szCs w:val="24"/>
        </w:rPr>
        <w:t>testai pagal paslaugos teikėjo naudojamą metodologiją.</w:t>
      </w:r>
    </w:p>
    <w:p w14:paraId="7F802CC1" w14:textId="6860E117" w:rsidR="009F3604"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Tarnybinių stočių patikrinimas:</w:t>
      </w:r>
    </w:p>
    <w:p w14:paraId="623362C4" w14:textId="538C3E5A" w:rsidR="00D62329"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tikrinama operacinės sistemos ir jose veikiančios sisteminės programinės įrangos atnaujinimo lygis, ar jos nėra pažeidžiamos remiantis žinomomis saugumo spragomis;</w:t>
      </w:r>
    </w:p>
    <w:p w14:paraId="4DB70041" w14:textId="20B66FD5" w:rsidR="005626B6"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tikrinama operacinės sistemos ir jose veikiančios sisteminės programinės įrangos konfigūracijos saugumas;</w:t>
      </w:r>
    </w:p>
    <w:p w14:paraId="4A40ADA5" w14:textId="4410A7B3" w:rsidR="008C73B5"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tikrinama prisijungimo prie tarnybinių stočių saugumas, naudojant anoniminį/nesankcionuotą prisijungimą ir (arba) turint eilinio naudotojo prisijungimo duomenis;</w:t>
      </w:r>
    </w:p>
    <w:p w14:paraId="2FC3053D" w14:textId="4D2893F6" w:rsidR="00EB4190"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tikrinama, ar naudotojai negali plėsti savo teisių sistemoje, atlikti veiksmus ir/arba gauti duomenis, nesusijusius su jų tiesioginių pareigų vykdymu;</w:t>
      </w:r>
    </w:p>
    <w:p w14:paraId="60C5EBCB" w14:textId="77777777" w:rsidR="0062391E"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tikrinama, ar nutolusios darbo vietos prieigos teisės nesudaro prielaidos saugumo incidentui</w:t>
      </w:r>
      <w:r w:rsidR="00C575BC">
        <w:rPr>
          <w:rFonts w:ascii="Times New Roman" w:hAnsi="Times New Roman" w:cs="Times New Roman"/>
          <w:sz w:val="24"/>
          <w:szCs w:val="24"/>
        </w:rPr>
        <w:t>;</w:t>
      </w:r>
    </w:p>
    <w:p w14:paraId="4369470F" w14:textId="0FDDAB3E" w:rsidR="00D44E42" w:rsidRDefault="0062391E"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62391E">
        <w:rPr>
          <w:rFonts w:ascii="Times New Roman" w:hAnsi="Times New Roman" w:cs="Times New Roman"/>
          <w:sz w:val="24"/>
          <w:szCs w:val="24"/>
        </w:rPr>
        <w:t xml:space="preserve">tikrinama ar </w:t>
      </w:r>
      <w:r>
        <w:rPr>
          <w:rFonts w:ascii="Times New Roman" w:hAnsi="Times New Roman" w:cs="Times New Roman"/>
          <w:sz w:val="24"/>
          <w:szCs w:val="24"/>
        </w:rPr>
        <w:t>serverių</w:t>
      </w:r>
      <w:r w:rsidRPr="0062391E">
        <w:rPr>
          <w:rFonts w:ascii="Times New Roman" w:hAnsi="Times New Roman" w:cs="Times New Roman"/>
          <w:sz w:val="24"/>
          <w:szCs w:val="24"/>
        </w:rPr>
        <w:t xml:space="preserve"> naudojamos</w:t>
      </w:r>
      <w:r>
        <w:rPr>
          <w:rFonts w:ascii="Times New Roman" w:hAnsi="Times New Roman" w:cs="Times New Roman"/>
          <w:sz w:val="24"/>
          <w:szCs w:val="24"/>
        </w:rPr>
        <w:t>/teikiamos</w:t>
      </w:r>
      <w:r w:rsidRPr="0062391E">
        <w:rPr>
          <w:rFonts w:ascii="Times New Roman" w:hAnsi="Times New Roman" w:cs="Times New Roman"/>
          <w:sz w:val="24"/>
          <w:szCs w:val="24"/>
        </w:rPr>
        <w:t xml:space="preserve"> paslaugos, aplikacijos, prievadai ir kt. nesudaro prielaidos įsilaužti į įrenginį</w:t>
      </w:r>
      <w:r w:rsidR="51E6E356" w:rsidRPr="51E6E356">
        <w:rPr>
          <w:rFonts w:ascii="Times New Roman" w:hAnsi="Times New Roman" w:cs="Times New Roman"/>
          <w:sz w:val="24"/>
          <w:szCs w:val="24"/>
        </w:rPr>
        <w:t>.</w:t>
      </w:r>
    </w:p>
    <w:p w14:paraId="1FDC2AB9" w14:textId="77777777" w:rsidR="005A2368" w:rsidRPr="005A2368" w:rsidRDefault="005A2368" w:rsidP="00B5762D">
      <w:pPr>
        <w:spacing w:after="0" w:line="240" w:lineRule="auto"/>
        <w:jc w:val="both"/>
        <w:rPr>
          <w:rFonts w:ascii="Times New Roman" w:hAnsi="Times New Roman" w:cs="Times New Roman"/>
          <w:sz w:val="24"/>
          <w:szCs w:val="24"/>
        </w:rPr>
      </w:pPr>
    </w:p>
    <w:p w14:paraId="5C5FC89B" w14:textId="4C009C8D" w:rsidR="005A2368" w:rsidRPr="00E95AB2" w:rsidRDefault="76362742" w:rsidP="001861B4">
      <w:pPr>
        <w:pStyle w:val="Sraopastraipa"/>
        <w:numPr>
          <w:ilvl w:val="0"/>
          <w:numId w:val="5"/>
        </w:numPr>
        <w:spacing w:after="0" w:line="240" w:lineRule="auto"/>
        <w:jc w:val="center"/>
        <w:rPr>
          <w:rFonts w:ascii="Times New Roman" w:hAnsi="Times New Roman" w:cs="Times New Roman"/>
          <w:b/>
          <w:bCs/>
          <w:sz w:val="24"/>
          <w:szCs w:val="24"/>
        </w:rPr>
      </w:pPr>
      <w:r w:rsidRPr="00E95AB2">
        <w:rPr>
          <w:rFonts w:ascii="Times New Roman" w:hAnsi="Times New Roman" w:cs="Times New Roman"/>
          <w:b/>
          <w:bCs/>
          <w:sz w:val="24"/>
          <w:szCs w:val="24"/>
          <w:shd w:val="clear" w:color="auto" w:fill="E6E6E6"/>
        </w:rPr>
        <w:t>ŽINIATINKLIO TAIKOMŲJŲ PROGRAMŲ IR ŽINIATINKLIO PASLAUGŲ SAUGUMO ĮVERTINIMAS</w:t>
      </w:r>
    </w:p>
    <w:p w14:paraId="43631A9C" w14:textId="77777777" w:rsidR="005A6F3F" w:rsidRPr="005A6F3F" w:rsidRDefault="005A6F3F" w:rsidP="00B5762D">
      <w:pPr>
        <w:spacing w:after="0" w:line="240" w:lineRule="auto"/>
        <w:jc w:val="both"/>
        <w:rPr>
          <w:rFonts w:ascii="Times New Roman" w:hAnsi="Times New Roman" w:cs="Times New Roman"/>
          <w:sz w:val="24"/>
          <w:szCs w:val="24"/>
        </w:rPr>
      </w:pPr>
    </w:p>
    <w:p w14:paraId="619FD47F" w14:textId="7A599FAF" w:rsidR="005A2368" w:rsidRPr="00BE7D56"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Tikrintinų žiniatinklio taikomųjų programų ir žiniatinklio svetainių sąrašas (iki 4 žiniatinklio taikomųjų programų; iki 3 žiniatinklio svetainių) turi būti derinamas su Sutartyje nurodytu Tarybos atstovu Paslaugų teikimo plano parengimo metu.</w:t>
      </w:r>
    </w:p>
    <w:p w14:paraId="4BA80572" w14:textId="17979348" w:rsidR="005A2368" w:rsidRPr="00BE7D56"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Turi būti patikrintos visos žiniatinklio paslaugos, priklausančios/susiję su aukščiau paminėtomis žiniatinklio taikomosiomis programomis (pvz., API paslaugos), atlikti įsilaužimų testai.</w:t>
      </w:r>
    </w:p>
    <w:p w14:paraId="07E5C32E" w14:textId="74720286" w:rsidR="005A2368" w:rsidRPr="00BE7D56"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Turi būti atliktas žiniatinklio taikomųjų programų ir žiniatinklio paslaugų saugumo patikrinimas neturint naudotojo prisijungimo:</w:t>
      </w:r>
    </w:p>
    <w:p w14:paraId="147D6A3F" w14:textId="1807D174" w:rsidR="005A2368" w:rsidRPr="00BE7D56"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naudojamų technologijų identifikavimas (platforma, programavimo metodai ir priemonės);</w:t>
      </w:r>
    </w:p>
    <w:p w14:paraId="2A619EA6" w14:textId="458DD0D0" w:rsidR="005A2368" w:rsidRPr="00BE7D56"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žiniatinklio paslaugos konfigūracijos patikrinimas (darbinės direktorijos pakeitimas, žiniatinklio paslaugos teisių eskalavimas, informacijos atskleidimas per klaidų pranešimus);</w:t>
      </w:r>
    </w:p>
    <w:p w14:paraId="7E0FFCC6" w14:textId="238F1360" w:rsidR="005A2368" w:rsidRPr="00BE7D56"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pažeidžiamumų paieška (naudotojo autentifikavimo mechanizmo patikrinimas, sesijos vientisumo patikrinimas, įvedamos informacijos apdorojimo patikrinimas, programinio kodo integralumo patikrinimas, klaidų pranešimų apdorojimas, sisteminės informacijos atskleidimas, serviso konfigūravimo klaidos ir pan.) ne mažiau kaip trimis populiariausiais automatizuotais žiniatinklio pažeidžiamumo skeneriais;</w:t>
      </w:r>
    </w:p>
    <w:p w14:paraId="46613A28" w14:textId="17A38D74" w:rsidR="005A2368" w:rsidRPr="00BE7D56"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rankinis automatizuotos paieškos rezultatų patikrinimas;</w:t>
      </w:r>
    </w:p>
    <w:p w14:paraId="1B00DEAF" w14:textId="5080A8A7" w:rsidR="005A2368" w:rsidRPr="00BE7D56"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rankinis pažeidžiamumų patikrinimas pagal visus „OWASP </w:t>
      </w:r>
      <w:proofErr w:type="spellStart"/>
      <w:r w:rsidRPr="51E6E356">
        <w:rPr>
          <w:rFonts w:ascii="Times New Roman" w:hAnsi="Times New Roman" w:cs="Times New Roman"/>
          <w:sz w:val="24"/>
          <w:szCs w:val="24"/>
        </w:rPr>
        <w:t>Testing</w:t>
      </w:r>
      <w:proofErr w:type="spellEnd"/>
      <w:r w:rsidRPr="51E6E356">
        <w:rPr>
          <w:rFonts w:ascii="Times New Roman" w:hAnsi="Times New Roman" w:cs="Times New Roman"/>
          <w:sz w:val="24"/>
          <w:szCs w:val="24"/>
        </w:rPr>
        <w:t xml:space="preserve"> </w:t>
      </w:r>
      <w:proofErr w:type="spellStart"/>
      <w:r w:rsidRPr="51E6E356">
        <w:rPr>
          <w:rFonts w:ascii="Times New Roman" w:hAnsi="Times New Roman" w:cs="Times New Roman"/>
          <w:sz w:val="24"/>
          <w:szCs w:val="24"/>
        </w:rPr>
        <w:t>Guide</w:t>
      </w:r>
      <w:proofErr w:type="spellEnd"/>
      <w:r w:rsidRPr="51E6E356">
        <w:rPr>
          <w:rFonts w:ascii="Times New Roman" w:hAnsi="Times New Roman" w:cs="Times New Roman"/>
          <w:sz w:val="24"/>
          <w:szCs w:val="24"/>
        </w:rPr>
        <w:t xml:space="preserve">“ naujausios versijos metodikos punktus, neapsiribojant „OWASP </w:t>
      </w:r>
      <w:proofErr w:type="spellStart"/>
      <w:r w:rsidRPr="51E6E356">
        <w:rPr>
          <w:rFonts w:ascii="Times New Roman" w:hAnsi="Times New Roman" w:cs="Times New Roman"/>
          <w:sz w:val="24"/>
          <w:szCs w:val="24"/>
        </w:rPr>
        <w:t>Top</w:t>
      </w:r>
      <w:proofErr w:type="spellEnd"/>
      <w:r w:rsidRPr="51E6E356">
        <w:rPr>
          <w:rFonts w:ascii="Times New Roman" w:hAnsi="Times New Roman" w:cs="Times New Roman"/>
          <w:sz w:val="24"/>
          <w:szCs w:val="24"/>
        </w:rPr>
        <w:t xml:space="preserve"> 10“ pažeidžiamumais.</w:t>
      </w:r>
    </w:p>
    <w:p w14:paraId="0B6BA45D" w14:textId="11A14319" w:rsidR="005A2368" w:rsidRPr="00BE7D56"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Turi būti atliktas žiniatinklio taikomųjų programų ir žiniatinklio paslaugų saugumo patikrinimas </w:t>
      </w:r>
      <w:r w:rsidR="00642980">
        <w:rPr>
          <w:rFonts w:ascii="Times New Roman" w:hAnsi="Times New Roman" w:cs="Times New Roman"/>
          <w:sz w:val="24"/>
          <w:szCs w:val="24"/>
        </w:rPr>
        <w:t xml:space="preserve">jungiantis </w:t>
      </w:r>
      <w:r w:rsidR="005369CA">
        <w:rPr>
          <w:rFonts w:ascii="Times New Roman" w:hAnsi="Times New Roman" w:cs="Times New Roman"/>
          <w:sz w:val="24"/>
          <w:szCs w:val="24"/>
        </w:rPr>
        <w:t>s</w:t>
      </w:r>
      <w:r w:rsidR="005369CA" w:rsidRPr="005369CA">
        <w:rPr>
          <w:rFonts w:ascii="Times New Roman" w:hAnsi="Times New Roman" w:cs="Times New Roman"/>
          <w:sz w:val="24"/>
          <w:szCs w:val="24"/>
        </w:rPr>
        <w:t xml:space="preserve">u Sutartyje nurodytu Tarybos atstovu </w:t>
      </w:r>
      <w:r w:rsidR="006D62FA">
        <w:rPr>
          <w:rFonts w:ascii="Times New Roman" w:hAnsi="Times New Roman" w:cs="Times New Roman"/>
          <w:sz w:val="24"/>
          <w:szCs w:val="24"/>
        </w:rPr>
        <w:t xml:space="preserve">suderintomis </w:t>
      </w:r>
      <w:r w:rsidR="005369CA">
        <w:rPr>
          <w:rFonts w:ascii="Times New Roman" w:hAnsi="Times New Roman" w:cs="Times New Roman"/>
          <w:sz w:val="24"/>
          <w:szCs w:val="24"/>
        </w:rPr>
        <w:t xml:space="preserve">skirtingomis </w:t>
      </w:r>
      <w:r w:rsidR="00D8716D">
        <w:rPr>
          <w:rFonts w:ascii="Times New Roman" w:hAnsi="Times New Roman" w:cs="Times New Roman"/>
          <w:sz w:val="24"/>
          <w:szCs w:val="24"/>
        </w:rPr>
        <w:t>rolėmis</w:t>
      </w:r>
      <w:r w:rsidRPr="51E6E356">
        <w:rPr>
          <w:rFonts w:ascii="Times New Roman" w:hAnsi="Times New Roman" w:cs="Times New Roman"/>
          <w:sz w:val="24"/>
          <w:szCs w:val="24"/>
        </w:rPr>
        <w:t>:</w:t>
      </w:r>
    </w:p>
    <w:p w14:paraId="3B8D2D85" w14:textId="7BCDBA85" w:rsidR="005A2368" w:rsidRPr="00BE7D56"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serviso konfigūracijos patikrinimas (darbinės direktorijos pakeitimas, serviso teisių eskalavimas, informacijos atskleidimas per klaidų pranešimus ir pan.);</w:t>
      </w:r>
    </w:p>
    <w:p w14:paraId="321827D3" w14:textId="2E94ADE1" w:rsidR="005A2368" w:rsidRPr="00BE7D56"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tikrinama, ar visų tipų (įskaitant nutolusius naudotojus) nurodytų TII informacinių sistemų naudotojai negali plėsti savo teisių sistemoje, atlikti veiksmų ir/arba gauti duomenis, nesusijusius su jų tiesioginių pareigų vykdymu;</w:t>
      </w:r>
    </w:p>
    <w:p w14:paraId="63BCA1B1" w14:textId="60DE709D" w:rsidR="005A2368" w:rsidRPr="00BE7D56"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pažeidžiamumų paieška (naudotojo autentifikavimo mechanizmo patikrinimas, sesijos vientisumo patikrinimas, įvedamos informacijos apdorojimo patikrinimas, programinio kodo integralumo patikrinimas, </w:t>
      </w:r>
      <w:r w:rsidRPr="51E6E356">
        <w:rPr>
          <w:rFonts w:ascii="Times New Roman" w:hAnsi="Times New Roman" w:cs="Times New Roman"/>
          <w:sz w:val="24"/>
          <w:szCs w:val="24"/>
        </w:rPr>
        <w:lastRenderedPageBreak/>
        <w:t>klaidų pranešimų apdorojimas, sisteminės informacijos atskleidimas, serviso konfigūravimo klaidos) ne mažiau kaip trimis populiariausiais automatizuotais žiniatinklio pažeidžiamumo skeneriais;</w:t>
      </w:r>
    </w:p>
    <w:p w14:paraId="5693ED8C" w14:textId="6CEBFA0B" w:rsidR="005A2368" w:rsidRPr="00BE7D56"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rankinis automatizuotos paieškos rezultatų patikrinimas;</w:t>
      </w:r>
    </w:p>
    <w:p w14:paraId="040D036E" w14:textId="25417575" w:rsidR="005A2368" w:rsidRPr="00BE7D56"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rankinis pažeidžiamumų patikrinimas pagal visus „OWASP </w:t>
      </w:r>
      <w:proofErr w:type="spellStart"/>
      <w:r w:rsidRPr="51E6E356">
        <w:rPr>
          <w:rFonts w:ascii="Times New Roman" w:hAnsi="Times New Roman" w:cs="Times New Roman"/>
          <w:sz w:val="24"/>
          <w:szCs w:val="24"/>
        </w:rPr>
        <w:t>Testing</w:t>
      </w:r>
      <w:proofErr w:type="spellEnd"/>
      <w:r w:rsidRPr="51E6E356">
        <w:rPr>
          <w:rFonts w:ascii="Times New Roman" w:hAnsi="Times New Roman" w:cs="Times New Roman"/>
          <w:sz w:val="24"/>
          <w:szCs w:val="24"/>
        </w:rPr>
        <w:t xml:space="preserve"> </w:t>
      </w:r>
      <w:proofErr w:type="spellStart"/>
      <w:r w:rsidRPr="51E6E356">
        <w:rPr>
          <w:rFonts w:ascii="Times New Roman" w:hAnsi="Times New Roman" w:cs="Times New Roman"/>
          <w:sz w:val="24"/>
          <w:szCs w:val="24"/>
        </w:rPr>
        <w:t>Guide</w:t>
      </w:r>
      <w:proofErr w:type="spellEnd"/>
      <w:r w:rsidRPr="51E6E356">
        <w:rPr>
          <w:rFonts w:ascii="Times New Roman" w:hAnsi="Times New Roman" w:cs="Times New Roman"/>
          <w:sz w:val="24"/>
          <w:szCs w:val="24"/>
        </w:rPr>
        <w:t xml:space="preserve">“ naujausios versijos metodikos punktus, neapsiribojant „OWASP </w:t>
      </w:r>
      <w:proofErr w:type="spellStart"/>
      <w:r w:rsidRPr="51E6E356">
        <w:rPr>
          <w:rFonts w:ascii="Times New Roman" w:hAnsi="Times New Roman" w:cs="Times New Roman"/>
          <w:sz w:val="24"/>
          <w:szCs w:val="24"/>
        </w:rPr>
        <w:t>Top</w:t>
      </w:r>
      <w:proofErr w:type="spellEnd"/>
      <w:r w:rsidRPr="51E6E356">
        <w:rPr>
          <w:rFonts w:ascii="Times New Roman" w:hAnsi="Times New Roman" w:cs="Times New Roman"/>
          <w:sz w:val="24"/>
          <w:szCs w:val="24"/>
        </w:rPr>
        <w:t xml:space="preserve"> 10“ pažeidžiamumais.</w:t>
      </w:r>
    </w:p>
    <w:p w14:paraId="75612DF7" w14:textId="77777777" w:rsidR="005A2368" w:rsidRPr="005A2368" w:rsidRDefault="005A2368" w:rsidP="00B5762D">
      <w:pPr>
        <w:spacing w:after="0" w:line="240" w:lineRule="auto"/>
        <w:jc w:val="both"/>
        <w:rPr>
          <w:rFonts w:ascii="Times New Roman" w:hAnsi="Times New Roman" w:cs="Times New Roman"/>
          <w:sz w:val="24"/>
          <w:szCs w:val="24"/>
        </w:rPr>
      </w:pPr>
    </w:p>
    <w:p w14:paraId="2C2D5A76" w14:textId="402B910E" w:rsidR="005A2368" w:rsidRPr="00E95AB2" w:rsidRDefault="76362742" w:rsidP="001861B4">
      <w:pPr>
        <w:pStyle w:val="Sraopastraipa"/>
        <w:numPr>
          <w:ilvl w:val="0"/>
          <w:numId w:val="5"/>
        </w:numPr>
        <w:spacing w:after="0" w:line="240" w:lineRule="auto"/>
        <w:jc w:val="center"/>
        <w:rPr>
          <w:rFonts w:ascii="Times New Roman" w:hAnsi="Times New Roman" w:cs="Times New Roman"/>
          <w:b/>
          <w:bCs/>
          <w:sz w:val="24"/>
          <w:szCs w:val="24"/>
        </w:rPr>
      </w:pPr>
      <w:r w:rsidRPr="00E95AB2">
        <w:rPr>
          <w:rFonts w:ascii="Times New Roman" w:hAnsi="Times New Roman" w:cs="Times New Roman"/>
          <w:b/>
          <w:bCs/>
          <w:sz w:val="24"/>
          <w:szCs w:val="24"/>
          <w:shd w:val="clear" w:color="auto" w:fill="E6E6E6"/>
        </w:rPr>
        <w:t>DUOMENŲ PERDAVIMO TINKLO ĮRENGINIŲ SAUGUMO ĮVERTINIMAS</w:t>
      </w:r>
    </w:p>
    <w:p w14:paraId="73B70CF5" w14:textId="77777777" w:rsidR="00D410C2" w:rsidRDefault="00D410C2" w:rsidP="00B5762D">
      <w:pPr>
        <w:spacing w:after="0" w:line="240" w:lineRule="auto"/>
        <w:jc w:val="both"/>
        <w:rPr>
          <w:rFonts w:ascii="Times New Roman" w:hAnsi="Times New Roman" w:cs="Times New Roman"/>
          <w:sz w:val="24"/>
          <w:szCs w:val="24"/>
        </w:rPr>
      </w:pPr>
    </w:p>
    <w:p w14:paraId="62F432E9" w14:textId="60D5271D" w:rsidR="005A2368" w:rsidRPr="0012272D"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Tikrintinų duomenų perdavimo tinklo įrenginių sąrašas (iki 10 tinklo įrenginių) turi būti suderintas su Sutartyje nurodytu Tarybos atstovu Paslaugų teikimo plano parengimo metu.</w:t>
      </w:r>
    </w:p>
    <w:p w14:paraId="4D5210E0" w14:textId="1748FE6F" w:rsidR="005A2368" w:rsidRPr="0012272D"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Tikrinama galimybė nukreipti tinklo srautą į vertinimą atliekančio specialisto kompiuterį ir tokiu būdu perimti konfidencialius duomenis ir/ar slaptažodžius.</w:t>
      </w:r>
    </w:p>
    <w:p w14:paraId="605E415B" w14:textId="0102CD3F" w:rsidR="005A2368" w:rsidRPr="0012272D" w:rsidRDefault="00067A1C"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Saugasienėms</w:t>
      </w:r>
      <w:proofErr w:type="spellEnd"/>
      <w:r>
        <w:rPr>
          <w:rFonts w:ascii="Times New Roman" w:hAnsi="Times New Roman" w:cs="Times New Roman"/>
          <w:sz w:val="24"/>
          <w:szCs w:val="24"/>
        </w:rPr>
        <w:t xml:space="preserve"> ir k</w:t>
      </w:r>
      <w:r w:rsidR="51E6E356" w:rsidRPr="51E6E356">
        <w:rPr>
          <w:rFonts w:ascii="Times New Roman" w:hAnsi="Times New Roman" w:cs="Times New Roman"/>
          <w:sz w:val="24"/>
          <w:szCs w:val="24"/>
        </w:rPr>
        <w:t>omutatoriams turi būti atlikti šie saugumo testai:</w:t>
      </w:r>
    </w:p>
    <w:p w14:paraId="1AFE340D" w14:textId="75F9F2B3" w:rsidR="005A2368" w:rsidRPr="0012272D"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aparatinės ir programinės įrangos identifikavimas;</w:t>
      </w:r>
    </w:p>
    <w:p w14:paraId="251F9118" w14:textId="63889904" w:rsidR="005A2368" w:rsidRPr="0012272D" w:rsidRDefault="0091359C"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įrenginyje</w:t>
      </w:r>
      <w:r w:rsidRPr="51E6E356">
        <w:rPr>
          <w:rFonts w:ascii="Times New Roman" w:hAnsi="Times New Roman" w:cs="Times New Roman"/>
          <w:sz w:val="24"/>
          <w:szCs w:val="24"/>
        </w:rPr>
        <w:t xml:space="preserve"> </w:t>
      </w:r>
      <w:r w:rsidR="51E6E356" w:rsidRPr="51E6E356">
        <w:rPr>
          <w:rFonts w:ascii="Times New Roman" w:hAnsi="Times New Roman" w:cs="Times New Roman"/>
          <w:sz w:val="24"/>
          <w:szCs w:val="24"/>
        </w:rPr>
        <w:t>veikiančių paslaugų/tarnybų nustatymas;</w:t>
      </w:r>
    </w:p>
    <w:p w14:paraId="470E0C4D" w14:textId="38B2ED6F" w:rsidR="005A2368" w:rsidRPr="0012272D"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įrangos pažeidžiamum</w:t>
      </w:r>
      <w:r w:rsidR="00E3500D">
        <w:rPr>
          <w:rFonts w:ascii="Times New Roman" w:hAnsi="Times New Roman" w:cs="Times New Roman"/>
          <w:sz w:val="24"/>
          <w:szCs w:val="24"/>
        </w:rPr>
        <w:t>ų nustatymas</w:t>
      </w:r>
      <w:r w:rsidR="00131D80">
        <w:rPr>
          <w:rFonts w:ascii="Times New Roman" w:hAnsi="Times New Roman" w:cs="Times New Roman"/>
          <w:sz w:val="24"/>
          <w:szCs w:val="24"/>
        </w:rPr>
        <w:t xml:space="preserve"> bei </w:t>
      </w:r>
      <w:r w:rsidR="0052770F">
        <w:rPr>
          <w:rFonts w:ascii="Times New Roman" w:hAnsi="Times New Roman" w:cs="Times New Roman"/>
          <w:sz w:val="24"/>
          <w:szCs w:val="24"/>
        </w:rPr>
        <w:t>galimybės atlikti toliau išvardintas atakas patikrinimas:</w:t>
      </w:r>
    </w:p>
    <w:p w14:paraId="4248054E" w14:textId="5306B046" w:rsidR="00DF17C1" w:rsidRDefault="51E6E356" w:rsidP="00E95AB2">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ARP</w:t>
      </w:r>
      <w:r w:rsidR="00DF17C1">
        <w:rPr>
          <w:rFonts w:ascii="Times New Roman" w:hAnsi="Times New Roman" w:cs="Times New Roman"/>
          <w:sz w:val="24"/>
          <w:szCs w:val="24"/>
        </w:rPr>
        <w:t>;</w:t>
      </w:r>
    </w:p>
    <w:p w14:paraId="41C2A5DC" w14:textId="6A04BE55" w:rsidR="0079459B" w:rsidRDefault="51E6E356" w:rsidP="00E95AB2">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DHCP</w:t>
      </w:r>
      <w:r w:rsidR="00DF17C1">
        <w:rPr>
          <w:rFonts w:ascii="Times New Roman" w:hAnsi="Times New Roman" w:cs="Times New Roman"/>
          <w:sz w:val="24"/>
          <w:szCs w:val="24"/>
        </w:rPr>
        <w:t>;</w:t>
      </w:r>
    </w:p>
    <w:p w14:paraId="17626277" w14:textId="12DAABFD" w:rsidR="0079459B" w:rsidRDefault="51E6E356" w:rsidP="00E95AB2">
      <w:pPr>
        <w:pStyle w:val="Sraopastraipa"/>
        <w:numPr>
          <w:ilvl w:val="2"/>
          <w:numId w:val="1"/>
        </w:numPr>
        <w:tabs>
          <w:tab w:val="left" w:pos="126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VTP</w:t>
      </w:r>
      <w:r w:rsidR="0079459B">
        <w:rPr>
          <w:rFonts w:ascii="Times New Roman" w:hAnsi="Times New Roman" w:cs="Times New Roman"/>
          <w:sz w:val="24"/>
          <w:szCs w:val="24"/>
        </w:rPr>
        <w:t>;</w:t>
      </w:r>
    </w:p>
    <w:p w14:paraId="76FA22D7" w14:textId="7188C867" w:rsidR="0079459B" w:rsidRDefault="51E6E356" w:rsidP="00E95AB2">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MAC adresų</w:t>
      </w:r>
      <w:r w:rsidR="0079459B">
        <w:rPr>
          <w:rFonts w:ascii="Times New Roman" w:hAnsi="Times New Roman" w:cs="Times New Roman"/>
          <w:sz w:val="24"/>
          <w:szCs w:val="24"/>
        </w:rPr>
        <w:t>;</w:t>
      </w:r>
    </w:p>
    <w:p w14:paraId="00FAC3DD" w14:textId="1D809206" w:rsidR="005A2368" w:rsidRPr="0012272D" w:rsidRDefault="51E6E356" w:rsidP="00E95AB2">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MAC adresų lentelės</w:t>
      </w:r>
      <w:r w:rsidR="00763B63">
        <w:rPr>
          <w:rFonts w:ascii="Times New Roman" w:hAnsi="Times New Roman" w:cs="Times New Roman"/>
          <w:sz w:val="24"/>
          <w:szCs w:val="24"/>
        </w:rPr>
        <w:t>;</w:t>
      </w:r>
    </w:p>
    <w:p w14:paraId="44172B6C" w14:textId="73D7A036" w:rsidR="00F774EE" w:rsidRDefault="51E6E356" w:rsidP="00E95AB2">
      <w:pPr>
        <w:pStyle w:val="Sraopastraipa"/>
        <w:numPr>
          <w:ilvl w:val="2"/>
          <w:numId w:val="1"/>
        </w:numPr>
        <w:tabs>
          <w:tab w:val="left" w:pos="126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STP</w:t>
      </w:r>
      <w:r w:rsidR="00F774EE">
        <w:rPr>
          <w:rFonts w:ascii="Times New Roman" w:hAnsi="Times New Roman" w:cs="Times New Roman"/>
          <w:sz w:val="24"/>
          <w:szCs w:val="24"/>
        </w:rPr>
        <w:t>;</w:t>
      </w:r>
    </w:p>
    <w:p w14:paraId="48167CA0" w14:textId="77777777" w:rsidR="00F43809" w:rsidRDefault="51E6E356" w:rsidP="00E95AB2">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DTP</w:t>
      </w:r>
      <w:r w:rsidR="00F43809">
        <w:rPr>
          <w:rFonts w:ascii="Times New Roman" w:hAnsi="Times New Roman" w:cs="Times New Roman"/>
          <w:sz w:val="24"/>
          <w:szCs w:val="24"/>
        </w:rPr>
        <w:t>;</w:t>
      </w:r>
    </w:p>
    <w:p w14:paraId="0523DCC2" w14:textId="322A363F" w:rsidR="00F43809" w:rsidRDefault="51E6E356" w:rsidP="00E95AB2">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VLAN</w:t>
      </w:r>
      <w:r w:rsidR="00F43809">
        <w:rPr>
          <w:rFonts w:ascii="Times New Roman" w:hAnsi="Times New Roman" w:cs="Times New Roman"/>
          <w:sz w:val="24"/>
          <w:szCs w:val="24"/>
        </w:rPr>
        <w:t>;</w:t>
      </w:r>
    </w:p>
    <w:p w14:paraId="3DF829AC" w14:textId="186FE7D4" w:rsidR="00F43809" w:rsidRDefault="51E6E356" w:rsidP="00E95AB2">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CDP</w:t>
      </w:r>
      <w:r w:rsidR="00F43809">
        <w:rPr>
          <w:rFonts w:ascii="Times New Roman" w:hAnsi="Times New Roman" w:cs="Times New Roman"/>
          <w:sz w:val="24"/>
          <w:szCs w:val="24"/>
        </w:rPr>
        <w:t>;</w:t>
      </w:r>
    </w:p>
    <w:p w14:paraId="5E263D8E" w14:textId="3DFCA23A" w:rsidR="007B7304" w:rsidRDefault="51E6E356" w:rsidP="00E95AB2">
      <w:pPr>
        <w:pStyle w:val="Sraopastraipa"/>
        <w:numPr>
          <w:ilvl w:val="2"/>
          <w:numId w:val="1"/>
        </w:numPr>
        <w:tabs>
          <w:tab w:val="left" w:pos="1440"/>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LDP</w:t>
      </w:r>
      <w:r w:rsidR="007B7304">
        <w:rPr>
          <w:rFonts w:ascii="Times New Roman" w:hAnsi="Times New Roman" w:cs="Times New Roman"/>
          <w:sz w:val="24"/>
          <w:szCs w:val="24"/>
        </w:rPr>
        <w:t>;</w:t>
      </w:r>
    </w:p>
    <w:p w14:paraId="0AAA62A0" w14:textId="19128FA7" w:rsidR="00A659C2" w:rsidRPr="00735AC8" w:rsidRDefault="51E6E356" w:rsidP="00E95AB2">
      <w:pPr>
        <w:pStyle w:val="Sraopastraipa"/>
        <w:numPr>
          <w:ilvl w:val="2"/>
          <w:numId w:val="1"/>
        </w:numPr>
        <w:tabs>
          <w:tab w:val="left" w:pos="1440"/>
          <w:tab w:val="left" w:pos="2520"/>
        </w:tabs>
        <w:spacing w:after="0" w:line="240" w:lineRule="auto"/>
        <w:ind w:left="0" w:firstLine="567"/>
        <w:jc w:val="both"/>
        <w:rPr>
          <w:rFonts w:ascii="Times New Roman" w:hAnsi="Times New Roman" w:cs="Times New Roman"/>
          <w:sz w:val="24"/>
          <w:szCs w:val="24"/>
        </w:rPr>
      </w:pPr>
      <w:r w:rsidRPr="00726111">
        <w:rPr>
          <w:rFonts w:ascii="Times New Roman" w:hAnsi="Times New Roman" w:cs="Times New Roman"/>
          <w:sz w:val="24"/>
          <w:szCs w:val="24"/>
        </w:rPr>
        <w:t>802.1X</w:t>
      </w:r>
      <w:r w:rsidR="00A659C2" w:rsidRPr="00735AC8">
        <w:rPr>
          <w:rFonts w:ascii="Times New Roman" w:hAnsi="Times New Roman" w:cs="Times New Roman"/>
          <w:sz w:val="24"/>
          <w:szCs w:val="24"/>
        </w:rPr>
        <w:t>.</w:t>
      </w:r>
    </w:p>
    <w:p w14:paraId="7DFB5679" w14:textId="77777777" w:rsidR="00DB091A"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A659C2">
        <w:rPr>
          <w:rFonts w:ascii="Times New Roman" w:hAnsi="Times New Roman" w:cs="Times New Roman"/>
          <w:sz w:val="24"/>
          <w:szCs w:val="24"/>
        </w:rPr>
        <w:t xml:space="preserve">valdymo kanalų </w:t>
      </w:r>
      <w:proofErr w:type="spellStart"/>
      <w:r w:rsidRPr="00A659C2">
        <w:rPr>
          <w:rFonts w:ascii="Times New Roman" w:hAnsi="Times New Roman" w:cs="Times New Roman"/>
          <w:sz w:val="24"/>
          <w:szCs w:val="24"/>
        </w:rPr>
        <w:t>Telnet</w:t>
      </w:r>
      <w:proofErr w:type="spellEnd"/>
      <w:r w:rsidRPr="00A659C2">
        <w:rPr>
          <w:rFonts w:ascii="Times New Roman" w:hAnsi="Times New Roman" w:cs="Times New Roman"/>
          <w:sz w:val="24"/>
          <w:szCs w:val="24"/>
        </w:rPr>
        <w:t xml:space="preserve">, SSH, HTTP, HTTPS, </w:t>
      </w:r>
      <w:proofErr w:type="spellStart"/>
      <w:r w:rsidRPr="00A659C2">
        <w:rPr>
          <w:rFonts w:ascii="Times New Roman" w:hAnsi="Times New Roman" w:cs="Times New Roman"/>
          <w:sz w:val="24"/>
          <w:szCs w:val="24"/>
        </w:rPr>
        <w:t>Console</w:t>
      </w:r>
      <w:proofErr w:type="spellEnd"/>
      <w:r w:rsidRPr="00A659C2">
        <w:rPr>
          <w:rFonts w:ascii="Times New Roman" w:hAnsi="Times New Roman" w:cs="Times New Roman"/>
          <w:sz w:val="24"/>
          <w:szCs w:val="24"/>
        </w:rPr>
        <w:t xml:space="preserve">, </w:t>
      </w:r>
      <w:proofErr w:type="spellStart"/>
      <w:r w:rsidRPr="00A659C2">
        <w:rPr>
          <w:rFonts w:ascii="Times New Roman" w:hAnsi="Times New Roman" w:cs="Times New Roman"/>
          <w:sz w:val="24"/>
          <w:szCs w:val="24"/>
        </w:rPr>
        <w:t>Aux</w:t>
      </w:r>
      <w:proofErr w:type="spellEnd"/>
      <w:r w:rsidRPr="00A659C2">
        <w:rPr>
          <w:rFonts w:ascii="Times New Roman" w:hAnsi="Times New Roman" w:cs="Times New Roman"/>
          <w:sz w:val="24"/>
          <w:szCs w:val="24"/>
        </w:rPr>
        <w:t>, SNMP, TFTP, FTP saugumo patikra</w:t>
      </w:r>
      <w:r w:rsidR="00DB091A">
        <w:rPr>
          <w:rFonts w:ascii="Times New Roman" w:hAnsi="Times New Roman" w:cs="Times New Roman"/>
          <w:sz w:val="24"/>
          <w:szCs w:val="24"/>
        </w:rPr>
        <w:t>;</w:t>
      </w:r>
    </w:p>
    <w:p w14:paraId="19DE4196" w14:textId="32C0E6AF" w:rsidR="005A2368" w:rsidRPr="009471E3" w:rsidRDefault="001F5E3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patikrintas „</w:t>
      </w:r>
      <w:proofErr w:type="spellStart"/>
      <w:r>
        <w:rPr>
          <w:rFonts w:ascii="Times New Roman" w:hAnsi="Times New Roman" w:cs="Times New Roman"/>
          <w:sz w:val="24"/>
          <w:szCs w:val="24"/>
        </w:rPr>
        <w:t>Finger</w:t>
      </w:r>
      <w:proofErr w:type="spellEnd"/>
      <w:r w:rsidR="00BE000D">
        <w:rPr>
          <w:rFonts w:ascii="Times New Roman" w:hAnsi="Times New Roman" w:cs="Times New Roman"/>
          <w:sz w:val="24"/>
          <w:szCs w:val="24"/>
        </w:rPr>
        <w:t>“ paslaugos pasiekiamumas</w:t>
      </w:r>
      <w:r w:rsidR="51E6E356" w:rsidRPr="009471E3">
        <w:rPr>
          <w:rFonts w:ascii="Times New Roman" w:hAnsi="Times New Roman" w:cs="Times New Roman"/>
          <w:sz w:val="24"/>
          <w:szCs w:val="24"/>
        </w:rPr>
        <w:t>.</w:t>
      </w:r>
    </w:p>
    <w:p w14:paraId="7E86E3C4" w14:textId="398804F4" w:rsidR="005A2368" w:rsidRPr="0012272D"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proofErr w:type="spellStart"/>
      <w:r w:rsidRPr="51E6E356">
        <w:rPr>
          <w:rFonts w:ascii="Times New Roman" w:hAnsi="Times New Roman" w:cs="Times New Roman"/>
          <w:sz w:val="24"/>
          <w:szCs w:val="24"/>
        </w:rPr>
        <w:t>Saugasienėms</w:t>
      </w:r>
      <w:proofErr w:type="spellEnd"/>
      <w:r w:rsidRPr="51E6E356">
        <w:rPr>
          <w:rFonts w:ascii="Times New Roman" w:hAnsi="Times New Roman" w:cs="Times New Roman"/>
          <w:sz w:val="24"/>
          <w:szCs w:val="24"/>
        </w:rPr>
        <w:t xml:space="preserve"> turi būti atlikti </w:t>
      </w:r>
      <w:r w:rsidR="0044477B">
        <w:rPr>
          <w:rFonts w:ascii="Times New Roman" w:hAnsi="Times New Roman" w:cs="Times New Roman"/>
          <w:sz w:val="24"/>
          <w:szCs w:val="24"/>
        </w:rPr>
        <w:t>papildomi</w:t>
      </w:r>
      <w:r w:rsidRPr="51E6E356">
        <w:rPr>
          <w:rFonts w:ascii="Times New Roman" w:hAnsi="Times New Roman" w:cs="Times New Roman"/>
          <w:sz w:val="24"/>
          <w:szCs w:val="24"/>
        </w:rPr>
        <w:t xml:space="preserve"> saugumo testai:</w:t>
      </w:r>
    </w:p>
    <w:p w14:paraId="4933A4F5" w14:textId="3820CE01" w:rsidR="005A2368" w:rsidRPr="0012272D"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patikrinta IP adresų klastojimo galimybė ir </w:t>
      </w:r>
      <w:proofErr w:type="spellStart"/>
      <w:r w:rsidRPr="51E6E356">
        <w:rPr>
          <w:rFonts w:ascii="Times New Roman" w:hAnsi="Times New Roman" w:cs="Times New Roman"/>
          <w:sz w:val="24"/>
          <w:szCs w:val="24"/>
        </w:rPr>
        <w:t>maršrutizavimo</w:t>
      </w:r>
      <w:proofErr w:type="spellEnd"/>
      <w:r w:rsidRPr="51E6E356">
        <w:rPr>
          <w:rFonts w:ascii="Times New Roman" w:hAnsi="Times New Roman" w:cs="Times New Roman"/>
          <w:sz w:val="24"/>
          <w:szCs w:val="24"/>
        </w:rPr>
        <w:t xml:space="preserve"> pagal šaltinio adresus galimybė;</w:t>
      </w:r>
    </w:p>
    <w:p w14:paraId="515BBE0E" w14:textId="07553066" w:rsidR="005A2368" w:rsidRPr="0044477B"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 xml:space="preserve">dinaminių </w:t>
      </w:r>
      <w:proofErr w:type="spellStart"/>
      <w:r w:rsidRPr="51E6E356">
        <w:rPr>
          <w:rFonts w:ascii="Times New Roman" w:hAnsi="Times New Roman" w:cs="Times New Roman"/>
          <w:sz w:val="24"/>
          <w:szCs w:val="24"/>
        </w:rPr>
        <w:t>maršrutizavimo</w:t>
      </w:r>
      <w:proofErr w:type="spellEnd"/>
      <w:r w:rsidRPr="51E6E356">
        <w:rPr>
          <w:rFonts w:ascii="Times New Roman" w:hAnsi="Times New Roman" w:cs="Times New Roman"/>
          <w:sz w:val="24"/>
          <w:szCs w:val="24"/>
        </w:rPr>
        <w:t xml:space="preserve"> protokolų RIP, EIGRP, OSPF, BGP ir kitų atakų testavimas</w:t>
      </w:r>
      <w:r w:rsidRPr="0044477B">
        <w:rPr>
          <w:rFonts w:ascii="Times New Roman" w:hAnsi="Times New Roman" w:cs="Times New Roman"/>
          <w:sz w:val="24"/>
          <w:szCs w:val="24"/>
        </w:rPr>
        <w:t>.</w:t>
      </w:r>
    </w:p>
    <w:p w14:paraId="041DC1B1" w14:textId="1AA8E119" w:rsidR="005A2368"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Kiti testai pagal Paslaugos teikėjo naudojamą metodologiją.</w:t>
      </w:r>
    </w:p>
    <w:p w14:paraId="160DB62C" w14:textId="3F796A1E" w:rsidR="00DA7296" w:rsidRDefault="00AC362B"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Tinklo auditas</w:t>
      </w:r>
      <w:r w:rsidR="000F0C30">
        <w:rPr>
          <w:rFonts w:ascii="Times New Roman" w:hAnsi="Times New Roman" w:cs="Times New Roman"/>
          <w:sz w:val="24"/>
          <w:szCs w:val="24"/>
        </w:rPr>
        <w:t>:</w:t>
      </w:r>
    </w:p>
    <w:p w14:paraId="43F73112" w14:textId="77777777" w:rsidR="00E811D4" w:rsidRPr="0044477B" w:rsidRDefault="00F1330F" w:rsidP="00E811D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E811D4">
        <w:rPr>
          <w:rFonts w:ascii="Times New Roman" w:hAnsi="Times New Roman" w:cs="Times New Roman"/>
          <w:sz w:val="24"/>
          <w:szCs w:val="24"/>
        </w:rPr>
        <w:t xml:space="preserve">Paslaugų gavėjo pateiktų (iki </w:t>
      </w:r>
      <w:r w:rsidR="007D4C44" w:rsidRPr="00E811D4">
        <w:rPr>
          <w:rFonts w:ascii="Times New Roman" w:hAnsi="Times New Roman" w:cs="Times New Roman"/>
          <w:sz w:val="24"/>
          <w:szCs w:val="24"/>
        </w:rPr>
        <w:t xml:space="preserve">10 tinklo įrenginių) </w:t>
      </w:r>
      <w:r w:rsidR="00C22D85" w:rsidRPr="00E811D4">
        <w:rPr>
          <w:rFonts w:ascii="Times New Roman" w:hAnsi="Times New Roman" w:cs="Times New Roman"/>
          <w:sz w:val="24"/>
          <w:szCs w:val="24"/>
        </w:rPr>
        <w:t>konfigūracijų patikra ir analizė</w:t>
      </w:r>
      <w:r w:rsidR="00F8441A" w:rsidRPr="00E811D4">
        <w:rPr>
          <w:rFonts w:ascii="Times New Roman" w:hAnsi="Times New Roman" w:cs="Times New Roman"/>
          <w:sz w:val="24"/>
          <w:szCs w:val="24"/>
        </w:rPr>
        <w:t xml:space="preserve"> pagal įrangos gamintojo geriausias praktikas</w:t>
      </w:r>
      <w:r w:rsidR="00613B13" w:rsidRPr="00E811D4">
        <w:rPr>
          <w:rFonts w:ascii="Times New Roman" w:hAnsi="Times New Roman" w:cs="Times New Roman"/>
          <w:sz w:val="24"/>
          <w:szCs w:val="24"/>
        </w:rPr>
        <w:t xml:space="preserve"> bei</w:t>
      </w:r>
      <w:r w:rsidR="00F8441A" w:rsidRPr="00E811D4">
        <w:rPr>
          <w:rFonts w:ascii="Times New Roman" w:hAnsi="Times New Roman" w:cs="Times New Roman"/>
          <w:sz w:val="24"/>
          <w:szCs w:val="24"/>
        </w:rPr>
        <w:t xml:space="preserve"> atsižvelgiant </w:t>
      </w:r>
      <w:r w:rsidR="00EC5782" w:rsidRPr="00E811D4">
        <w:rPr>
          <w:rFonts w:ascii="Times New Roman" w:hAnsi="Times New Roman" w:cs="Times New Roman"/>
          <w:sz w:val="24"/>
          <w:szCs w:val="24"/>
        </w:rPr>
        <w:t xml:space="preserve">į NIS2 direktyvos, Kibernetinio saugumo įstatymo ir </w:t>
      </w:r>
      <w:r w:rsidR="0035074F" w:rsidRPr="00E811D4">
        <w:rPr>
          <w:rFonts w:ascii="Times New Roman" w:hAnsi="Times New Roman" w:cs="Times New Roman"/>
          <w:sz w:val="24"/>
          <w:szCs w:val="24"/>
        </w:rPr>
        <w:t>NKSC rekomendacijas;</w:t>
      </w:r>
    </w:p>
    <w:p w14:paraId="0D8205F4" w14:textId="432CA146" w:rsidR="00E811D4" w:rsidRPr="0044477B" w:rsidRDefault="00F079F6" w:rsidP="00E811D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w:t>
      </w:r>
      <w:r w:rsidR="0035074F" w:rsidRPr="00E811D4">
        <w:rPr>
          <w:rFonts w:ascii="Times New Roman" w:hAnsi="Times New Roman" w:cs="Times New Roman"/>
          <w:sz w:val="24"/>
          <w:szCs w:val="24"/>
        </w:rPr>
        <w:t>samo duomenų perdavimo tinklo loginių</w:t>
      </w:r>
      <w:r w:rsidR="00312CF0" w:rsidRPr="00E811D4">
        <w:rPr>
          <w:rFonts w:ascii="Times New Roman" w:hAnsi="Times New Roman" w:cs="Times New Roman"/>
          <w:sz w:val="24"/>
          <w:szCs w:val="24"/>
        </w:rPr>
        <w:t xml:space="preserve"> ir fizinių tinklo įrenginių schemų braižymas;</w:t>
      </w:r>
    </w:p>
    <w:p w14:paraId="5CE1362C" w14:textId="3A1E0FCC" w:rsidR="00E811D4" w:rsidRPr="0044477B" w:rsidRDefault="00F079F6" w:rsidP="00E811D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6F688F" w:rsidRPr="00E811D4">
        <w:rPr>
          <w:rFonts w:ascii="Times New Roman" w:hAnsi="Times New Roman" w:cs="Times New Roman"/>
          <w:sz w:val="24"/>
          <w:szCs w:val="24"/>
        </w:rPr>
        <w:t>inklo įrenginių</w:t>
      </w:r>
      <w:r w:rsidR="00CB65CF" w:rsidRPr="00E811D4">
        <w:rPr>
          <w:rFonts w:ascii="Times New Roman" w:hAnsi="Times New Roman" w:cs="Times New Roman"/>
          <w:sz w:val="24"/>
          <w:szCs w:val="24"/>
        </w:rPr>
        <w:t xml:space="preserve"> esamų ir rekomenduojamų programinės įrangos versijų sąrašo </w:t>
      </w:r>
      <w:r w:rsidR="00CC2EA3" w:rsidRPr="00E811D4">
        <w:rPr>
          <w:rFonts w:ascii="Times New Roman" w:hAnsi="Times New Roman" w:cs="Times New Roman"/>
          <w:sz w:val="24"/>
          <w:szCs w:val="24"/>
        </w:rPr>
        <w:t>pateikimas;</w:t>
      </w:r>
    </w:p>
    <w:p w14:paraId="379DBB67" w14:textId="6E5AEF66" w:rsidR="00E811D4" w:rsidRPr="0044477B" w:rsidRDefault="00F079F6" w:rsidP="00E811D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472704" w:rsidRPr="00E811D4">
        <w:rPr>
          <w:rFonts w:ascii="Times New Roman" w:hAnsi="Times New Roman" w:cs="Times New Roman"/>
          <w:sz w:val="24"/>
          <w:szCs w:val="24"/>
        </w:rPr>
        <w:t xml:space="preserve">inklo įrenginių </w:t>
      </w:r>
      <w:proofErr w:type="spellStart"/>
      <w:r w:rsidR="00CC2EA3" w:rsidRPr="00E811D4">
        <w:rPr>
          <w:rFonts w:ascii="Times New Roman" w:hAnsi="Times New Roman" w:cs="Times New Roman"/>
          <w:sz w:val="24"/>
          <w:szCs w:val="24"/>
        </w:rPr>
        <w:t>EoS</w:t>
      </w:r>
      <w:proofErr w:type="spellEnd"/>
      <w:r w:rsidR="00CC2EA3" w:rsidRPr="00E811D4">
        <w:rPr>
          <w:rFonts w:ascii="Times New Roman" w:hAnsi="Times New Roman" w:cs="Times New Roman"/>
          <w:sz w:val="24"/>
          <w:szCs w:val="24"/>
        </w:rPr>
        <w:t xml:space="preserve"> (</w:t>
      </w:r>
      <w:proofErr w:type="spellStart"/>
      <w:r w:rsidR="00CC2EA3" w:rsidRPr="00E811D4">
        <w:rPr>
          <w:rFonts w:ascii="Times New Roman" w:hAnsi="Times New Roman" w:cs="Times New Roman"/>
          <w:sz w:val="24"/>
          <w:szCs w:val="24"/>
        </w:rPr>
        <w:t>End</w:t>
      </w:r>
      <w:proofErr w:type="spellEnd"/>
      <w:r w:rsidR="00CC2EA3" w:rsidRPr="00E811D4">
        <w:rPr>
          <w:rFonts w:ascii="Times New Roman" w:hAnsi="Times New Roman" w:cs="Times New Roman"/>
          <w:sz w:val="24"/>
          <w:szCs w:val="24"/>
        </w:rPr>
        <w:t xml:space="preserve"> </w:t>
      </w:r>
      <w:proofErr w:type="spellStart"/>
      <w:r w:rsidR="00CC2EA3" w:rsidRPr="00E811D4">
        <w:rPr>
          <w:rFonts w:ascii="Times New Roman" w:hAnsi="Times New Roman" w:cs="Times New Roman"/>
          <w:sz w:val="24"/>
          <w:szCs w:val="24"/>
        </w:rPr>
        <w:t>of</w:t>
      </w:r>
      <w:proofErr w:type="spellEnd"/>
      <w:r w:rsidR="00CC2EA3" w:rsidRPr="00E811D4">
        <w:rPr>
          <w:rFonts w:ascii="Times New Roman" w:hAnsi="Times New Roman" w:cs="Times New Roman"/>
          <w:sz w:val="24"/>
          <w:szCs w:val="24"/>
        </w:rPr>
        <w:t xml:space="preserve"> </w:t>
      </w:r>
      <w:proofErr w:type="spellStart"/>
      <w:r w:rsidR="00CC2EA3" w:rsidRPr="00E811D4">
        <w:rPr>
          <w:rFonts w:ascii="Times New Roman" w:hAnsi="Times New Roman" w:cs="Times New Roman"/>
          <w:sz w:val="24"/>
          <w:szCs w:val="24"/>
        </w:rPr>
        <w:t>Support</w:t>
      </w:r>
      <w:proofErr w:type="spellEnd"/>
      <w:r w:rsidR="00CC2EA3" w:rsidRPr="00E811D4">
        <w:rPr>
          <w:rFonts w:ascii="Times New Roman" w:hAnsi="Times New Roman" w:cs="Times New Roman"/>
          <w:sz w:val="24"/>
          <w:szCs w:val="24"/>
        </w:rPr>
        <w:t>) patikra;</w:t>
      </w:r>
    </w:p>
    <w:p w14:paraId="612B1B1B" w14:textId="62DA0B97" w:rsidR="00A0497D" w:rsidRPr="0044477B" w:rsidRDefault="00F079F6" w:rsidP="00A0497D">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r</w:t>
      </w:r>
      <w:r w:rsidR="00F66911" w:rsidRPr="00A0497D">
        <w:rPr>
          <w:rFonts w:ascii="Times New Roman" w:hAnsi="Times New Roman" w:cs="Times New Roman"/>
          <w:sz w:val="24"/>
          <w:szCs w:val="24"/>
        </w:rPr>
        <w:t>ekomendacijos es</w:t>
      </w:r>
      <w:r w:rsidR="00B63946" w:rsidRPr="00A0497D">
        <w:rPr>
          <w:rFonts w:ascii="Times New Roman" w:hAnsi="Times New Roman" w:cs="Times New Roman"/>
          <w:sz w:val="24"/>
          <w:szCs w:val="24"/>
        </w:rPr>
        <w:t>a</w:t>
      </w:r>
      <w:r w:rsidR="00F66911" w:rsidRPr="00A0497D">
        <w:rPr>
          <w:rFonts w:ascii="Times New Roman" w:hAnsi="Times New Roman" w:cs="Times New Roman"/>
          <w:sz w:val="24"/>
          <w:szCs w:val="24"/>
        </w:rPr>
        <w:t>mų tinklo įrenginių konfigūracijų pakeitimams</w:t>
      </w:r>
      <w:r w:rsidR="00B63946" w:rsidRPr="00A0497D">
        <w:rPr>
          <w:rFonts w:ascii="Times New Roman" w:hAnsi="Times New Roman" w:cs="Times New Roman"/>
          <w:sz w:val="24"/>
          <w:szCs w:val="24"/>
        </w:rPr>
        <w:t>;</w:t>
      </w:r>
    </w:p>
    <w:p w14:paraId="7A080100" w14:textId="08220BB6" w:rsidR="005A2368" w:rsidRDefault="00F079F6" w:rsidP="00F079F6">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r</w:t>
      </w:r>
      <w:r w:rsidR="00B63946" w:rsidRPr="00F079F6">
        <w:rPr>
          <w:rFonts w:ascii="Times New Roman" w:hAnsi="Times New Roman" w:cs="Times New Roman"/>
          <w:sz w:val="24"/>
          <w:szCs w:val="24"/>
        </w:rPr>
        <w:t>ekomend</w:t>
      </w:r>
      <w:r w:rsidR="00762F41" w:rsidRPr="00F079F6">
        <w:rPr>
          <w:rFonts w:ascii="Times New Roman" w:hAnsi="Times New Roman" w:cs="Times New Roman"/>
          <w:sz w:val="24"/>
          <w:szCs w:val="24"/>
        </w:rPr>
        <w:t>uojamos</w:t>
      </w:r>
      <w:r w:rsidR="00B63946" w:rsidRPr="00F079F6">
        <w:rPr>
          <w:rFonts w:ascii="Times New Roman" w:hAnsi="Times New Roman" w:cs="Times New Roman"/>
          <w:sz w:val="24"/>
          <w:szCs w:val="24"/>
        </w:rPr>
        <w:t xml:space="preserve"> tinklo loginės ir fizinės schemos </w:t>
      </w:r>
      <w:r w:rsidR="00812A77" w:rsidRPr="00F079F6">
        <w:rPr>
          <w:rFonts w:ascii="Times New Roman" w:hAnsi="Times New Roman" w:cs="Times New Roman"/>
          <w:sz w:val="24"/>
          <w:szCs w:val="24"/>
        </w:rPr>
        <w:t>pat</w:t>
      </w:r>
      <w:r w:rsidR="00762F41" w:rsidRPr="00F079F6">
        <w:rPr>
          <w:rFonts w:ascii="Times New Roman" w:hAnsi="Times New Roman" w:cs="Times New Roman"/>
          <w:sz w:val="24"/>
          <w:szCs w:val="24"/>
        </w:rPr>
        <w:t>e</w:t>
      </w:r>
      <w:r w:rsidR="00812A77" w:rsidRPr="00F079F6">
        <w:rPr>
          <w:rFonts w:ascii="Times New Roman" w:hAnsi="Times New Roman" w:cs="Times New Roman"/>
          <w:sz w:val="24"/>
          <w:szCs w:val="24"/>
        </w:rPr>
        <w:t>i</w:t>
      </w:r>
      <w:r w:rsidR="00762F41" w:rsidRPr="00F079F6">
        <w:rPr>
          <w:rFonts w:ascii="Times New Roman" w:hAnsi="Times New Roman" w:cs="Times New Roman"/>
          <w:sz w:val="24"/>
          <w:szCs w:val="24"/>
        </w:rPr>
        <w:t>ki</w:t>
      </w:r>
      <w:r w:rsidR="00812A77" w:rsidRPr="00F079F6">
        <w:rPr>
          <w:rFonts w:ascii="Times New Roman" w:hAnsi="Times New Roman" w:cs="Times New Roman"/>
          <w:sz w:val="24"/>
          <w:szCs w:val="24"/>
        </w:rPr>
        <w:t>mas.</w:t>
      </w:r>
    </w:p>
    <w:p w14:paraId="7FB151AD" w14:textId="77777777" w:rsidR="00F079F6" w:rsidRPr="00F079F6" w:rsidRDefault="00F079F6" w:rsidP="00F079F6">
      <w:pPr>
        <w:tabs>
          <w:tab w:val="left" w:pos="1134"/>
        </w:tabs>
        <w:spacing w:after="0" w:line="240" w:lineRule="auto"/>
        <w:jc w:val="both"/>
        <w:rPr>
          <w:rFonts w:ascii="Times New Roman" w:hAnsi="Times New Roman" w:cs="Times New Roman"/>
          <w:sz w:val="24"/>
          <w:szCs w:val="24"/>
        </w:rPr>
      </w:pPr>
    </w:p>
    <w:p w14:paraId="201B545D" w14:textId="734DE53D" w:rsidR="005A2368" w:rsidRPr="008A51C2" w:rsidRDefault="76362742" w:rsidP="001861B4">
      <w:pPr>
        <w:pStyle w:val="Sraopastraipa"/>
        <w:keepNext/>
        <w:numPr>
          <w:ilvl w:val="0"/>
          <w:numId w:val="5"/>
        </w:numPr>
        <w:spacing w:after="0" w:line="240" w:lineRule="auto"/>
        <w:jc w:val="center"/>
        <w:rPr>
          <w:rFonts w:ascii="Times New Roman" w:hAnsi="Times New Roman" w:cs="Times New Roman"/>
          <w:b/>
          <w:bCs/>
          <w:sz w:val="24"/>
          <w:szCs w:val="24"/>
        </w:rPr>
      </w:pPr>
      <w:r w:rsidRPr="008A51C2">
        <w:rPr>
          <w:rFonts w:ascii="Times New Roman" w:hAnsi="Times New Roman" w:cs="Times New Roman"/>
          <w:b/>
          <w:bCs/>
          <w:sz w:val="24"/>
          <w:szCs w:val="24"/>
          <w:shd w:val="clear" w:color="auto" w:fill="E6E6E6"/>
        </w:rPr>
        <w:t>BEVIELIO TINKLO SAUGUMO ĮVERTINIMAS</w:t>
      </w:r>
    </w:p>
    <w:p w14:paraId="58C32BF0" w14:textId="77777777" w:rsidR="00581AD5" w:rsidRDefault="00581AD5" w:rsidP="00B5762D">
      <w:pPr>
        <w:keepNext/>
        <w:spacing w:after="0" w:line="240" w:lineRule="auto"/>
        <w:jc w:val="both"/>
        <w:rPr>
          <w:rFonts w:ascii="Times New Roman" w:hAnsi="Times New Roman" w:cs="Times New Roman"/>
          <w:sz w:val="24"/>
          <w:szCs w:val="24"/>
        </w:rPr>
      </w:pPr>
    </w:p>
    <w:p w14:paraId="538034E6" w14:textId="51261D02" w:rsidR="005A2368" w:rsidRDefault="51E6E356" w:rsidP="001861B4">
      <w:pPr>
        <w:pStyle w:val="Sraopastraipa"/>
        <w:keepNext/>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Tikrintinų bevielio tinklo įrenginių sąrašas (iki 10 bevielio tinklo įrenginių</w:t>
      </w:r>
      <w:r w:rsidR="00B96E69">
        <w:rPr>
          <w:rFonts w:ascii="Times New Roman" w:hAnsi="Times New Roman" w:cs="Times New Roman"/>
          <w:sz w:val="24"/>
          <w:szCs w:val="24"/>
        </w:rPr>
        <w:t xml:space="preserve"> </w:t>
      </w:r>
      <w:r w:rsidR="00A3544F">
        <w:rPr>
          <w:rFonts w:ascii="Times New Roman" w:hAnsi="Times New Roman" w:cs="Times New Roman"/>
          <w:sz w:val="24"/>
          <w:szCs w:val="24"/>
        </w:rPr>
        <w:t>Tarybos patalpose Vilniuje</w:t>
      </w:r>
      <w:r w:rsidRPr="51E6E356">
        <w:rPr>
          <w:rFonts w:ascii="Times New Roman" w:hAnsi="Times New Roman" w:cs="Times New Roman"/>
          <w:sz w:val="24"/>
          <w:szCs w:val="24"/>
        </w:rPr>
        <w:t>) turi būti suderintas su Sutartyje nurodytu Tarybos atstovu Paslaugų teikimo plano parengimo metu.</w:t>
      </w:r>
    </w:p>
    <w:p w14:paraId="54B8FB51" w14:textId="4DD469A6" w:rsidR="008A0D41" w:rsidRPr="0053737D" w:rsidRDefault="51E6E356" w:rsidP="001861B4">
      <w:pPr>
        <w:pStyle w:val="Sraopastraipa"/>
        <w:keepNext/>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Turi būti atliktas 802.11(b/g/n/</w:t>
      </w:r>
      <w:proofErr w:type="spellStart"/>
      <w:r w:rsidRPr="51E6E356">
        <w:rPr>
          <w:rFonts w:ascii="Times New Roman" w:hAnsi="Times New Roman" w:cs="Times New Roman"/>
          <w:sz w:val="24"/>
          <w:szCs w:val="24"/>
        </w:rPr>
        <w:t>ac</w:t>
      </w:r>
      <w:proofErr w:type="spellEnd"/>
      <w:r w:rsidRPr="51E6E356">
        <w:rPr>
          <w:rFonts w:ascii="Times New Roman" w:hAnsi="Times New Roman" w:cs="Times New Roman"/>
          <w:sz w:val="24"/>
          <w:szCs w:val="24"/>
        </w:rPr>
        <w:t>) bevielio tinklo saugumo vertinimas:</w:t>
      </w:r>
    </w:p>
    <w:p w14:paraId="787A2F79" w14:textId="4B9F6D48" w:rsidR="005A2368" w:rsidRPr="0053737D"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patikrint</w:t>
      </w:r>
      <w:r w:rsidR="00126952">
        <w:rPr>
          <w:rFonts w:ascii="Times New Roman" w:hAnsi="Times New Roman" w:cs="Times New Roman"/>
          <w:sz w:val="24"/>
          <w:szCs w:val="24"/>
        </w:rPr>
        <w:t>a</w:t>
      </w:r>
      <w:r w:rsidRPr="51E6E356">
        <w:rPr>
          <w:rFonts w:ascii="Times New Roman" w:hAnsi="Times New Roman" w:cs="Times New Roman"/>
          <w:sz w:val="24"/>
          <w:szCs w:val="24"/>
        </w:rPr>
        <w:t>, ar yra neautorizuotų/nesankcionuotų bevielės prieigos taškų;</w:t>
      </w:r>
    </w:p>
    <w:p w14:paraId="027C1F96" w14:textId="554BD204" w:rsidR="005A2368" w:rsidRPr="0053737D"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lastRenderedPageBreak/>
        <w:t>patikrinta galimybė perimti, dešifruoti bevielio tinklo duomenų srautą; esant tokiai galimybei, turi būti išanalizuota jame perduodami duomenys, ieškant jautrios informacijos (slaptažodžiai, konfidencialūs dokumentai ir kt.);</w:t>
      </w:r>
    </w:p>
    <w:p w14:paraId="6ED45CE2" w14:textId="31938A8D" w:rsidR="005A2368" w:rsidRPr="0053737D"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atlikt</w:t>
      </w:r>
      <w:r w:rsidR="00347A32">
        <w:rPr>
          <w:rFonts w:ascii="Times New Roman" w:hAnsi="Times New Roman" w:cs="Times New Roman"/>
          <w:sz w:val="24"/>
          <w:szCs w:val="24"/>
        </w:rPr>
        <w:t>i</w:t>
      </w:r>
      <w:r w:rsidRPr="51E6E356">
        <w:rPr>
          <w:rFonts w:ascii="Times New Roman" w:hAnsi="Times New Roman" w:cs="Times New Roman"/>
          <w:sz w:val="24"/>
          <w:szCs w:val="24"/>
        </w:rPr>
        <w:t xml:space="preserve"> bevielio tinklo įsilaužimo veiksm</w:t>
      </w:r>
      <w:r w:rsidR="00360DD1">
        <w:rPr>
          <w:rFonts w:ascii="Times New Roman" w:hAnsi="Times New Roman" w:cs="Times New Roman"/>
          <w:sz w:val="24"/>
          <w:szCs w:val="24"/>
        </w:rPr>
        <w:t>ai</w:t>
      </w:r>
      <w:r w:rsidRPr="51E6E356">
        <w:rPr>
          <w:rFonts w:ascii="Times New Roman" w:hAnsi="Times New Roman" w:cs="Times New Roman"/>
          <w:sz w:val="24"/>
          <w:szCs w:val="24"/>
        </w:rPr>
        <w:t>;</w:t>
      </w:r>
    </w:p>
    <w:p w14:paraId="63FC4E6D" w14:textId="46FBE03E" w:rsidR="005A2368" w:rsidRPr="0053737D"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patikrint</w:t>
      </w:r>
      <w:r w:rsidR="00C77010">
        <w:rPr>
          <w:rFonts w:ascii="Times New Roman" w:hAnsi="Times New Roman" w:cs="Times New Roman"/>
          <w:sz w:val="24"/>
          <w:szCs w:val="24"/>
        </w:rPr>
        <w:t>os</w:t>
      </w:r>
      <w:r w:rsidRPr="51E6E356">
        <w:rPr>
          <w:rFonts w:ascii="Times New Roman" w:hAnsi="Times New Roman" w:cs="Times New Roman"/>
          <w:sz w:val="24"/>
          <w:szCs w:val="24"/>
        </w:rPr>
        <w:t xml:space="preserve"> IP adresų erdv</w:t>
      </w:r>
      <w:r w:rsidR="00C77010">
        <w:rPr>
          <w:rFonts w:ascii="Times New Roman" w:hAnsi="Times New Roman" w:cs="Times New Roman"/>
          <w:sz w:val="24"/>
          <w:szCs w:val="24"/>
        </w:rPr>
        <w:t>ė</w:t>
      </w:r>
      <w:r w:rsidRPr="51E6E356">
        <w:rPr>
          <w:rFonts w:ascii="Times New Roman" w:hAnsi="Times New Roman" w:cs="Times New Roman"/>
          <w:sz w:val="24"/>
          <w:szCs w:val="24"/>
        </w:rPr>
        <w:t>s, pasiekiam</w:t>
      </w:r>
      <w:r w:rsidR="00C77010">
        <w:rPr>
          <w:rFonts w:ascii="Times New Roman" w:hAnsi="Times New Roman" w:cs="Times New Roman"/>
          <w:sz w:val="24"/>
          <w:szCs w:val="24"/>
        </w:rPr>
        <w:t>o</w:t>
      </w:r>
      <w:r w:rsidRPr="51E6E356">
        <w:rPr>
          <w:rFonts w:ascii="Times New Roman" w:hAnsi="Times New Roman" w:cs="Times New Roman"/>
          <w:sz w:val="24"/>
          <w:szCs w:val="24"/>
        </w:rPr>
        <w:t>s iš bevielio tinklo;</w:t>
      </w:r>
    </w:p>
    <w:p w14:paraId="615993F9" w14:textId="0C670C89" w:rsidR="005A2368" w:rsidRPr="0053737D"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nustatyt</w:t>
      </w:r>
      <w:r w:rsidR="00C77010">
        <w:rPr>
          <w:rFonts w:ascii="Times New Roman" w:hAnsi="Times New Roman" w:cs="Times New Roman"/>
          <w:sz w:val="24"/>
          <w:szCs w:val="24"/>
        </w:rPr>
        <w:t>a</w:t>
      </w:r>
      <w:r w:rsidRPr="51E6E356">
        <w:rPr>
          <w:rFonts w:ascii="Times New Roman" w:hAnsi="Times New Roman" w:cs="Times New Roman"/>
          <w:sz w:val="24"/>
          <w:szCs w:val="24"/>
        </w:rPr>
        <w:t>, ar fizinės ir tinklo prieigos kontrolės priemonės užtikrina apsaugą nuo nesankcionuotų bevielės prieigos taškų pajungimo;</w:t>
      </w:r>
    </w:p>
    <w:p w14:paraId="01F3F5FA" w14:textId="77777777" w:rsidR="001247F7" w:rsidRPr="0012272D"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51E6E356">
        <w:rPr>
          <w:rFonts w:ascii="Times New Roman" w:hAnsi="Times New Roman" w:cs="Times New Roman"/>
          <w:sz w:val="24"/>
          <w:szCs w:val="24"/>
        </w:rPr>
        <w:t>Kiti testai pagal Paslaugos teikėjo naudojamą metodologiją.</w:t>
      </w:r>
    </w:p>
    <w:p w14:paraId="52257485" w14:textId="77777777" w:rsidR="001247F7" w:rsidRPr="005A2368" w:rsidRDefault="001247F7" w:rsidP="00B5762D">
      <w:pPr>
        <w:spacing w:after="0" w:line="240" w:lineRule="auto"/>
        <w:jc w:val="both"/>
        <w:rPr>
          <w:rFonts w:ascii="Times New Roman" w:hAnsi="Times New Roman" w:cs="Times New Roman"/>
          <w:sz w:val="24"/>
          <w:szCs w:val="24"/>
        </w:rPr>
      </w:pPr>
    </w:p>
    <w:p w14:paraId="27B46BA0" w14:textId="19BB4980" w:rsidR="00717E8F" w:rsidRPr="008A51C2" w:rsidRDefault="2AB47717" w:rsidP="001861B4">
      <w:pPr>
        <w:pStyle w:val="Sraopastraipa"/>
        <w:numPr>
          <w:ilvl w:val="0"/>
          <w:numId w:val="5"/>
        </w:numPr>
        <w:spacing w:after="0" w:line="240" w:lineRule="auto"/>
        <w:jc w:val="center"/>
        <w:rPr>
          <w:rFonts w:ascii="Times New Roman" w:hAnsi="Times New Roman" w:cs="Times New Roman"/>
          <w:b/>
          <w:bCs/>
          <w:sz w:val="24"/>
          <w:szCs w:val="24"/>
        </w:rPr>
      </w:pPr>
      <w:r w:rsidRPr="008A51C2">
        <w:rPr>
          <w:rFonts w:ascii="Times New Roman" w:hAnsi="Times New Roman" w:cs="Times New Roman"/>
          <w:b/>
          <w:bCs/>
          <w:sz w:val="24"/>
          <w:szCs w:val="24"/>
          <w:shd w:val="clear" w:color="auto" w:fill="E6E6E6"/>
        </w:rPr>
        <w:t>TII VEIKLOS ATKŪRIMO PO ĮSILAUŽIMO ĮVERTINIMAS</w:t>
      </w:r>
    </w:p>
    <w:p w14:paraId="2E94C6B7" w14:textId="77777777" w:rsidR="0053737D" w:rsidRDefault="0053737D" w:rsidP="00B5762D">
      <w:pPr>
        <w:spacing w:after="0" w:line="240" w:lineRule="auto"/>
        <w:jc w:val="both"/>
        <w:rPr>
          <w:rFonts w:ascii="Times New Roman" w:hAnsi="Times New Roman" w:cs="Times New Roman"/>
          <w:sz w:val="24"/>
          <w:szCs w:val="24"/>
        </w:rPr>
      </w:pPr>
    </w:p>
    <w:p w14:paraId="3AD9718B" w14:textId="149FEEEE" w:rsidR="005A2368" w:rsidRPr="00092E87"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092E87">
        <w:rPr>
          <w:rFonts w:ascii="Times New Roman" w:hAnsi="Times New Roman" w:cs="Times New Roman"/>
          <w:sz w:val="24"/>
          <w:szCs w:val="24"/>
        </w:rPr>
        <w:t xml:space="preserve">Turi būti atliktas TII veiklos </w:t>
      </w:r>
      <w:r w:rsidR="00490269" w:rsidRPr="00092E87">
        <w:rPr>
          <w:rFonts w:ascii="Times New Roman" w:hAnsi="Times New Roman" w:cs="Times New Roman"/>
          <w:sz w:val="24"/>
          <w:szCs w:val="24"/>
        </w:rPr>
        <w:t>atkūrimo</w:t>
      </w:r>
      <w:r w:rsidRPr="00092E87">
        <w:rPr>
          <w:rFonts w:ascii="Times New Roman" w:hAnsi="Times New Roman" w:cs="Times New Roman"/>
          <w:sz w:val="24"/>
          <w:szCs w:val="24"/>
        </w:rPr>
        <w:t xml:space="preserve"> po įsilaužimo (kibernetin</w:t>
      </w:r>
      <w:r w:rsidR="00917D8A" w:rsidRPr="00092E87">
        <w:rPr>
          <w:rFonts w:ascii="Times New Roman" w:hAnsi="Times New Roman" w:cs="Times New Roman"/>
          <w:sz w:val="24"/>
          <w:szCs w:val="24"/>
        </w:rPr>
        <w:t>ė</w:t>
      </w:r>
      <w:r w:rsidRPr="00092E87">
        <w:rPr>
          <w:rFonts w:ascii="Times New Roman" w:hAnsi="Times New Roman" w:cs="Times New Roman"/>
          <w:sz w:val="24"/>
          <w:szCs w:val="24"/>
        </w:rPr>
        <w:t>s atak</w:t>
      </w:r>
      <w:r w:rsidR="00917D8A" w:rsidRPr="00092E87">
        <w:rPr>
          <w:rFonts w:ascii="Times New Roman" w:hAnsi="Times New Roman" w:cs="Times New Roman"/>
          <w:sz w:val="24"/>
          <w:szCs w:val="24"/>
        </w:rPr>
        <w:t>o</w:t>
      </w:r>
      <w:r w:rsidRPr="00092E87">
        <w:rPr>
          <w:rFonts w:ascii="Times New Roman" w:hAnsi="Times New Roman" w:cs="Times New Roman"/>
          <w:sz w:val="24"/>
          <w:szCs w:val="24"/>
        </w:rPr>
        <w:t>s) vertinimas</w:t>
      </w:r>
      <w:r w:rsidR="004861F2" w:rsidRPr="00092E87">
        <w:rPr>
          <w:rFonts w:ascii="Times New Roman" w:hAnsi="Times New Roman" w:cs="Times New Roman"/>
          <w:sz w:val="24"/>
          <w:szCs w:val="24"/>
        </w:rPr>
        <w:t xml:space="preserve"> (stalo pratybos)</w:t>
      </w:r>
      <w:r w:rsidRPr="00092E87">
        <w:rPr>
          <w:rFonts w:ascii="Times New Roman" w:hAnsi="Times New Roman" w:cs="Times New Roman"/>
          <w:sz w:val="24"/>
          <w:szCs w:val="24"/>
        </w:rPr>
        <w:t>, įvertinant Tarybos personalo gebėjimus atkurti TII veiklą per ir po</w:t>
      </w:r>
      <w:r w:rsidR="00917D8A" w:rsidRPr="00092E87">
        <w:rPr>
          <w:rFonts w:ascii="Times New Roman" w:hAnsi="Times New Roman" w:cs="Times New Roman"/>
          <w:sz w:val="24"/>
          <w:szCs w:val="24"/>
        </w:rPr>
        <w:t xml:space="preserve"> </w:t>
      </w:r>
      <w:r w:rsidRPr="00092E87">
        <w:rPr>
          <w:rFonts w:ascii="Times New Roman" w:hAnsi="Times New Roman" w:cs="Times New Roman"/>
          <w:sz w:val="24"/>
          <w:szCs w:val="24"/>
        </w:rPr>
        <w:t>TII programinio kodo ir duomenų pakeitimo, dalinio ar visiško</w:t>
      </w:r>
      <w:r w:rsidR="00AE6806" w:rsidRPr="00092E87">
        <w:rPr>
          <w:rFonts w:ascii="Times New Roman" w:hAnsi="Times New Roman" w:cs="Times New Roman"/>
          <w:sz w:val="24"/>
          <w:szCs w:val="24"/>
        </w:rPr>
        <w:t xml:space="preserve"> duomenų</w:t>
      </w:r>
      <w:r w:rsidRPr="00092E87">
        <w:rPr>
          <w:rFonts w:ascii="Times New Roman" w:hAnsi="Times New Roman" w:cs="Times New Roman"/>
          <w:sz w:val="24"/>
          <w:szCs w:val="24"/>
        </w:rPr>
        <w:t xml:space="preserve"> ištrynimo</w:t>
      </w:r>
      <w:r w:rsidR="00E132FB" w:rsidRPr="00092E87">
        <w:rPr>
          <w:rFonts w:ascii="Times New Roman" w:hAnsi="Times New Roman" w:cs="Times New Roman"/>
          <w:sz w:val="24"/>
          <w:szCs w:val="24"/>
        </w:rPr>
        <w:t xml:space="preserve">. Rezultatai </w:t>
      </w:r>
      <w:r w:rsidR="004861F2" w:rsidRPr="00092E87">
        <w:rPr>
          <w:rFonts w:ascii="Times New Roman" w:hAnsi="Times New Roman" w:cs="Times New Roman"/>
          <w:sz w:val="24"/>
          <w:szCs w:val="24"/>
        </w:rPr>
        <w:t>pateikia</w:t>
      </w:r>
      <w:r w:rsidR="00E132FB" w:rsidRPr="00092E87">
        <w:rPr>
          <w:rFonts w:ascii="Times New Roman" w:hAnsi="Times New Roman" w:cs="Times New Roman"/>
          <w:sz w:val="24"/>
          <w:szCs w:val="24"/>
        </w:rPr>
        <w:t xml:space="preserve">mi </w:t>
      </w:r>
      <w:r w:rsidR="00AE6806" w:rsidRPr="00092E87">
        <w:rPr>
          <w:rFonts w:ascii="Times New Roman" w:hAnsi="Times New Roman" w:cs="Times New Roman"/>
          <w:sz w:val="24"/>
          <w:szCs w:val="24"/>
        </w:rPr>
        <w:t>vertinimo ataskait</w:t>
      </w:r>
      <w:r w:rsidR="00E132FB" w:rsidRPr="00092E87">
        <w:rPr>
          <w:rFonts w:ascii="Times New Roman" w:hAnsi="Times New Roman" w:cs="Times New Roman"/>
          <w:sz w:val="24"/>
          <w:szCs w:val="24"/>
        </w:rPr>
        <w:t>a su tobulinimo pasiūlymais</w:t>
      </w:r>
      <w:r w:rsidRPr="00092E87">
        <w:rPr>
          <w:rFonts w:ascii="Times New Roman" w:hAnsi="Times New Roman" w:cs="Times New Roman"/>
          <w:sz w:val="24"/>
          <w:szCs w:val="24"/>
        </w:rPr>
        <w:t>.</w:t>
      </w:r>
    </w:p>
    <w:p w14:paraId="42E5AE26" w14:textId="77777777" w:rsidR="005A2368" w:rsidRDefault="005A2368" w:rsidP="00B5762D">
      <w:pPr>
        <w:spacing w:after="0" w:line="240" w:lineRule="auto"/>
        <w:jc w:val="both"/>
        <w:rPr>
          <w:rFonts w:ascii="Times New Roman" w:hAnsi="Times New Roman" w:cs="Times New Roman"/>
          <w:sz w:val="24"/>
          <w:szCs w:val="24"/>
        </w:rPr>
      </w:pPr>
    </w:p>
    <w:p w14:paraId="5C3E83DA" w14:textId="2BA27FCC" w:rsidR="008F680D" w:rsidRPr="008A51C2" w:rsidRDefault="07EA180D" w:rsidP="001861B4">
      <w:pPr>
        <w:pStyle w:val="Sraopastraipa"/>
        <w:numPr>
          <w:ilvl w:val="0"/>
          <w:numId w:val="5"/>
        </w:numPr>
        <w:spacing w:after="0" w:line="240" w:lineRule="auto"/>
        <w:jc w:val="center"/>
        <w:rPr>
          <w:rFonts w:ascii="Times New Roman" w:hAnsi="Times New Roman" w:cs="Times New Roman"/>
          <w:b/>
          <w:bCs/>
          <w:sz w:val="24"/>
          <w:szCs w:val="24"/>
        </w:rPr>
      </w:pPr>
      <w:r w:rsidRPr="008A51C2">
        <w:rPr>
          <w:rFonts w:ascii="Times New Roman" w:hAnsi="Times New Roman" w:cs="Times New Roman"/>
          <w:b/>
          <w:bCs/>
          <w:sz w:val="24"/>
          <w:szCs w:val="24"/>
          <w:shd w:val="clear" w:color="auto" w:fill="E6E6E6"/>
        </w:rPr>
        <w:t>MICROSOFT 365 E5 KONFIGŪRACIJOS AUDITAS</w:t>
      </w:r>
    </w:p>
    <w:p w14:paraId="674698B2" w14:textId="77777777" w:rsidR="008F680D" w:rsidRDefault="008F680D" w:rsidP="00B5762D">
      <w:pPr>
        <w:spacing w:after="0" w:line="240" w:lineRule="auto"/>
        <w:jc w:val="both"/>
        <w:rPr>
          <w:rFonts w:ascii="Times New Roman" w:hAnsi="Times New Roman" w:cs="Times New Roman"/>
          <w:sz w:val="24"/>
          <w:szCs w:val="24"/>
        </w:rPr>
      </w:pPr>
    </w:p>
    <w:p w14:paraId="3486247F" w14:textId="77777777" w:rsidR="00CE711F" w:rsidRPr="00092E87"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CE711F">
        <w:rPr>
          <w:rFonts w:ascii="Times New Roman" w:hAnsi="Times New Roman" w:cs="Times New Roman"/>
          <w:sz w:val="24"/>
          <w:szCs w:val="24"/>
        </w:rPr>
        <w:t>Turi būti atliktas Microsoft 365 E5 konfigūracijos vertinimas:</w:t>
      </w:r>
    </w:p>
    <w:p w14:paraId="6E4AC30C" w14:textId="1932FCA6" w:rsidR="0026296D"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CE711F">
        <w:rPr>
          <w:rFonts w:ascii="Times New Roman" w:hAnsi="Times New Roman" w:cs="Times New Roman"/>
          <w:sz w:val="24"/>
          <w:szCs w:val="24"/>
        </w:rPr>
        <w:t>O365 saugumas:</w:t>
      </w:r>
    </w:p>
    <w:p w14:paraId="564B7A8F" w14:textId="2841ACC9" w:rsidR="00453D72" w:rsidRPr="00CE711F" w:rsidRDefault="51E6E356" w:rsidP="008A51C2">
      <w:pPr>
        <w:pStyle w:val="Sraopastraipa"/>
        <w:numPr>
          <w:ilvl w:val="2"/>
          <w:numId w:val="1"/>
        </w:numPr>
        <w:tabs>
          <w:tab w:val="left" w:pos="1440"/>
        </w:tabs>
        <w:spacing w:after="0" w:line="240" w:lineRule="auto"/>
        <w:ind w:left="0" w:firstLine="567"/>
        <w:jc w:val="both"/>
        <w:rPr>
          <w:rFonts w:ascii="Times New Roman" w:hAnsi="Times New Roman" w:cs="Times New Roman"/>
          <w:sz w:val="24"/>
          <w:szCs w:val="24"/>
        </w:rPr>
      </w:pPr>
      <w:r w:rsidRPr="00CE711F">
        <w:rPr>
          <w:rFonts w:ascii="Times New Roman" w:hAnsi="Times New Roman" w:cs="Times New Roman"/>
          <w:sz w:val="24"/>
          <w:szCs w:val="24"/>
        </w:rPr>
        <w:t>MFA naudojimas įmonėje, naudotojų MFA nustatymai, programų slaptažodžiai, patvirtinimo metodai, antrojo faktoriaus prisiminimas patikimame įrenginyje;</w:t>
      </w:r>
    </w:p>
    <w:p w14:paraId="28A9A16F" w14:textId="5B176572" w:rsidR="00453D72" w:rsidRPr="00CE711F" w:rsidRDefault="51E6E356" w:rsidP="008A51C2">
      <w:pPr>
        <w:pStyle w:val="Sraopastraipa"/>
        <w:numPr>
          <w:ilvl w:val="2"/>
          <w:numId w:val="1"/>
        </w:numPr>
        <w:tabs>
          <w:tab w:val="left" w:pos="1440"/>
        </w:tabs>
        <w:spacing w:after="0" w:line="240" w:lineRule="auto"/>
        <w:ind w:left="0" w:firstLine="567"/>
        <w:jc w:val="both"/>
        <w:rPr>
          <w:rFonts w:ascii="Times New Roman" w:hAnsi="Times New Roman" w:cs="Times New Roman"/>
          <w:sz w:val="24"/>
          <w:szCs w:val="24"/>
        </w:rPr>
      </w:pPr>
      <w:r w:rsidRPr="00CE711F">
        <w:rPr>
          <w:rFonts w:ascii="Times New Roman" w:hAnsi="Times New Roman" w:cs="Times New Roman"/>
          <w:sz w:val="24"/>
          <w:szCs w:val="24"/>
        </w:rPr>
        <w:t>kombinuota registracija (</w:t>
      </w:r>
      <w:proofErr w:type="spellStart"/>
      <w:r w:rsidRPr="00CE711F">
        <w:rPr>
          <w:rFonts w:ascii="Times New Roman" w:hAnsi="Times New Roman" w:cs="Times New Roman"/>
          <w:sz w:val="24"/>
          <w:szCs w:val="24"/>
        </w:rPr>
        <w:t>Combined</w:t>
      </w:r>
      <w:proofErr w:type="spellEnd"/>
      <w:r w:rsidRPr="00CE711F">
        <w:rPr>
          <w:rFonts w:ascii="Times New Roman" w:hAnsi="Times New Roman" w:cs="Times New Roman"/>
          <w:sz w:val="24"/>
          <w:szCs w:val="24"/>
        </w:rPr>
        <w:t xml:space="preserve"> </w:t>
      </w:r>
      <w:proofErr w:type="spellStart"/>
      <w:r w:rsidRPr="00CE711F">
        <w:rPr>
          <w:rFonts w:ascii="Times New Roman" w:hAnsi="Times New Roman" w:cs="Times New Roman"/>
          <w:sz w:val="24"/>
          <w:szCs w:val="24"/>
        </w:rPr>
        <w:t>registration</w:t>
      </w:r>
      <w:proofErr w:type="spellEnd"/>
      <w:r w:rsidRPr="00CE711F">
        <w:rPr>
          <w:rFonts w:ascii="Times New Roman" w:hAnsi="Times New Roman" w:cs="Times New Roman"/>
          <w:sz w:val="24"/>
          <w:szCs w:val="24"/>
        </w:rPr>
        <w:t>);</w:t>
      </w:r>
    </w:p>
    <w:p w14:paraId="0EA2DEDE" w14:textId="01CC1EE3" w:rsidR="00453D72" w:rsidRPr="00CE711F" w:rsidRDefault="51E6E356" w:rsidP="008A51C2">
      <w:pPr>
        <w:pStyle w:val="Sraopastraipa"/>
        <w:numPr>
          <w:ilvl w:val="2"/>
          <w:numId w:val="1"/>
        </w:numPr>
        <w:spacing w:after="0" w:line="240" w:lineRule="auto"/>
        <w:ind w:left="0" w:firstLine="567"/>
        <w:jc w:val="both"/>
        <w:rPr>
          <w:rFonts w:ascii="Times New Roman" w:hAnsi="Times New Roman" w:cs="Times New Roman"/>
          <w:sz w:val="24"/>
          <w:szCs w:val="24"/>
        </w:rPr>
      </w:pPr>
      <w:r w:rsidRPr="00CE711F">
        <w:rPr>
          <w:rFonts w:ascii="Times New Roman" w:hAnsi="Times New Roman" w:cs="Times New Roman"/>
          <w:sz w:val="24"/>
          <w:szCs w:val="24"/>
        </w:rPr>
        <w:t>neaktyvios sesijos;</w:t>
      </w:r>
    </w:p>
    <w:p w14:paraId="194C9F53" w14:textId="71B01835" w:rsidR="00453D72" w:rsidRPr="00CE711F" w:rsidRDefault="51E6E356" w:rsidP="008A51C2">
      <w:pPr>
        <w:pStyle w:val="Sraopastraipa"/>
        <w:numPr>
          <w:ilvl w:val="2"/>
          <w:numId w:val="1"/>
        </w:numPr>
        <w:tabs>
          <w:tab w:val="left" w:pos="1440"/>
        </w:tabs>
        <w:spacing w:after="0" w:line="240" w:lineRule="auto"/>
        <w:ind w:left="0" w:firstLine="567"/>
        <w:jc w:val="both"/>
        <w:rPr>
          <w:rFonts w:ascii="Times New Roman" w:hAnsi="Times New Roman" w:cs="Times New Roman"/>
          <w:sz w:val="24"/>
          <w:szCs w:val="24"/>
        </w:rPr>
      </w:pPr>
      <w:r w:rsidRPr="00CE711F">
        <w:rPr>
          <w:rFonts w:ascii="Times New Roman" w:hAnsi="Times New Roman" w:cs="Times New Roman"/>
          <w:sz w:val="24"/>
          <w:szCs w:val="24"/>
        </w:rPr>
        <w:t>įmonės atvaizdavimas;</w:t>
      </w:r>
    </w:p>
    <w:p w14:paraId="2B89013B" w14:textId="7ED3C820" w:rsidR="00453D72" w:rsidRPr="00CE711F" w:rsidRDefault="51E6E356" w:rsidP="008A51C2">
      <w:pPr>
        <w:pStyle w:val="Sraopastraipa"/>
        <w:numPr>
          <w:ilvl w:val="2"/>
          <w:numId w:val="1"/>
        </w:numPr>
        <w:tabs>
          <w:tab w:val="left" w:pos="1350"/>
        </w:tabs>
        <w:spacing w:after="0" w:line="240" w:lineRule="auto"/>
        <w:ind w:left="0" w:firstLine="567"/>
        <w:jc w:val="both"/>
        <w:rPr>
          <w:rFonts w:ascii="Times New Roman" w:hAnsi="Times New Roman" w:cs="Times New Roman"/>
          <w:sz w:val="24"/>
          <w:szCs w:val="24"/>
        </w:rPr>
      </w:pPr>
      <w:r w:rsidRPr="00CE711F">
        <w:rPr>
          <w:rFonts w:ascii="Times New Roman" w:hAnsi="Times New Roman" w:cs="Times New Roman"/>
          <w:sz w:val="24"/>
          <w:szCs w:val="24"/>
        </w:rPr>
        <w:t>svečiai (</w:t>
      </w:r>
      <w:proofErr w:type="spellStart"/>
      <w:r w:rsidRPr="00CE711F">
        <w:rPr>
          <w:rFonts w:ascii="Times New Roman" w:hAnsi="Times New Roman" w:cs="Times New Roman"/>
          <w:sz w:val="24"/>
          <w:szCs w:val="24"/>
        </w:rPr>
        <w:t>Guests</w:t>
      </w:r>
      <w:proofErr w:type="spellEnd"/>
      <w:r w:rsidRPr="00CE711F">
        <w:rPr>
          <w:rFonts w:ascii="Times New Roman" w:hAnsi="Times New Roman" w:cs="Times New Roman"/>
          <w:sz w:val="24"/>
          <w:szCs w:val="24"/>
        </w:rPr>
        <w:t>) - svečių teisės, svečių kvietimo nustatymai;</w:t>
      </w:r>
    </w:p>
    <w:p w14:paraId="4200F240" w14:textId="55415DD2" w:rsidR="00453D72" w:rsidRPr="00CE711F" w:rsidRDefault="51E6E356" w:rsidP="008A51C2">
      <w:pPr>
        <w:pStyle w:val="Sraopastraipa"/>
        <w:numPr>
          <w:ilvl w:val="2"/>
          <w:numId w:val="1"/>
        </w:numPr>
        <w:tabs>
          <w:tab w:val="left" w:pos="1440"/>
        </w:tabs>
        <w:spacing w:after="0" w:line="240" w:lineRule="auto"/>
        <w:ind w:left="0" w:firstLine="567"/>
        <w:jc w:val="both"/>
        <w:rPr>
          <w:rFonts w:ascii="Times New Roman" w:hAnsi="Times New Roman" w:cs="Times New Roman"/>
          <w:sz w:val="24"/>
          <w:szCs w:val="24"/>
        </w:rPr>
      </w:pPr>
      <w:r w:rsidRPr="00CE711F">
        <w:rPr>
          <w:rFonts w:ascii="Times New Roman" w:hAnsi="Times New Roman" w:cs="Times New Roman"/>
          <w:sz w:val="24"/>
          <w:szCs w:val="24"/>
        </w:rPr>
        <w:t>įrenginių nustatymai;</w:t>
      </w:r>
    </w:p>
    <w:p w14:paraId="395A5578" w14:textId="01921642" w:rsidR="00453D72" w:rsidRPr="00CE711F" w:rsidRDefault="51E6E356" w:rsidP="008A51C2">
      <w:pPr>
        <w:pStyle w:val="Sraopastraipa"/>
        <w:numPr>
          <w:ilvl w:val="2"/>
          <w:numId w:val="1"/>
        </w:numPr>
        <w:tabs>
          <w:tab w:val="left" w:pos="1440"/>
        </w:tabs>
        <w:spacing w:after="0" w:line="240" w:lineRule="auto"/>
        <w:ind w:left="0" w:firstLine="567"/>
        <w:jc w:val="both"/>
        <w:rPr>
          <w:rFonts w:ascii="Times New Roman" w:hAnsi="Times New Roman" w:cs="Times New Roman"/>
          <w:sz w:val="24"/>
          <w:szCs w:val="24"/>
        </w:rPr>
      </w:pPr>
      <w:r w:rsidRPr="00CE711F">
        <w:rPr>
          <w:rFonts w:ascii="Times New Roman" w:hAnsi="Times New Roman" w:cs="Times New Roman"/>
          <w:sz w:val="24"/>
          <w:szCs w:val="24"/>
        </w:rPr>
        <w:t>administravimo rolės.</w:t>
      </w:r>
    </w:p>
    <w:p w14:paraId="598DBCBA" w14:textId="77777777" w:rsidR="00453D72"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CE711F">
        <w:rPr>
          <w:rFonts w:ascii="Times New Roman" w:hAnsi="Times New Roman" w:cs="Times New Roman"/>
          <w:sz w:val="24"/>
          <w:szCs w:val="24"/>
        </w:rPr>
        <w:t>Exchange Online saugumas - nesaugūs protokolai, apsauga nuo grėsmių, domenų apsauga ( MX nukreipimas, SPF, DKIM, DMARC apsauga), jungtys su kitais serveriais;</w:t>
      </w:r>
    </w:p>
    <w:p w14:paraId="2D8E0722" w14:textId="77777777" w:rsidR="00453D72"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proofErr w:type="spellStart"/>
      <w:r w:rsidRPr="00CE711F">
        <w:rPr>
          <w:rFonts w:ascii="Times New Roman" w:hAnsi="Times New Roman" w:cs="Times New Roman"/>
          <w:sz w:val="24"/>
          <w:szCs w:val="24"/>
        </w:rPr>
        <w:t>Teams</w:t>
      </w:r>
      <w:proofErr w:type="spellEnd"/>
      <w:r w:rsidRPr="00CE711F">
        <w:rPr>
          <w:rFonts w:ascii="Times New Roman" w:hAnsi="Times New Roman" w:cs="Times New Roman"/>
          <w:sz w:val="24"/>
          <w:szCs w:val="24"/>
        </w:rPr>
        <w:t xml:space="preserve"> saugumas;</w:t>
      </w:r>
    </w:p>
    <w:p w14:paraId="5B9D906A" w14:textId="3CB47BD8" w:rsidR="00A1063A"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proofErr w:type="spellStart"/>
      <w:r w:rsidRPr="00CE711F">
        <w:rPr>
          <w:rFonts w:ascii="Times New Roman" w:hAnsi="Times New Roman" w:cs="Times New Roman"/>
          <w:sz w:val="24"/>
          <w:szCs w:val="24"/>
        </w:rPr>
        <w:t>Sharepoint</w:t>
      </w:r>
      <w:proofErr w:type="spellEnd"/>
      <w:r w:rsidRPr="00CE711F">
        <w:rPr>
          <w:rFonts w:ascii="Times New Roman" w:hAnsi="Times New Roman" w:cs="Times New Roman"/>
          <w:sz w:val="24"/>
          <w:szCs w:val="24"/>
        </w:rPr>
        <w:t>/</w:t>
      </w:r>
      <w:proofErr w:type="spellStart"/>
      <w:r w:rsidRPr="00CE711F">
        <w:rPr>
          <w:rFonts w:ascii="Times New Roman" w:hAnsi="Times New Roman" w:cs="Times New Roman"/>
          <w:sz w:val="24"/>
          <w:szCs w:val="24"/>
        </w:rPr>
        <w:t>Onedrive</w:t>
      </w:r>
      <w:proofErr w:type="spellEnd"/>
      <w:r w:rsidRPr="00CE711F">
        <w:rPr>
          <w:rFonts w:ascii="Times New Roman" w:hAnsi="Times New Roman" w:cs="Times New Roman"/>
          <w:sz w:val="24"/>
          <w:szCs w:val="24"/>
        </w:rPr>
        <w:t xml:space="preserve"> saugumas - nesaugūs protokolai, išorinio bendrinimo nustatymai (bendrinamos nuorodos teisės, bendrinamo turinio teisės, bendrinamų „</w:t>
      </w:r>
      <w:proofErr w:type="spellStart"/>
      <w:r w:rsidRPr="00CE711F">
        <w:rPr>
          <w:rFonts w:ascii="Times New Roman" w:hAnsi="Times New Roman" w:cs="Times New Roman"/>
          <w:sz w:val="24"/>
          <w:szCs w:val="24"/>
        </w:rPr>
        <w:t>Anyone</w:t>
      </w:r>
      <w:proofErr w:type="spellEnd"/>
      <w:r w:rsidRPr="00CE711F">
        <w:rPr>
          <w:rFonts w:ascii="Times New Roman" w:hAnsi="Times New Roman" w:cs="Times New Roman"/>
          <w:sz w:val="24"/>
          <w:szCs w:val="24"/>
        </w:rPr>
        <w:t>“ tipo nuorodų galiojimo laikas, išplėstiniai nustatymai).</w:t>
      </w:r>
    </w:p>
    <w:p w14:paraId="6BF3C226" w14:textId="77777777" w:rsidR="004C0264" w:rsidRPr="00CE711F"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CE711F">
        <w:rPr>
          <w:rFonts w:ascii="Times New Roman" w:hAnsi="Times New Roman" w:cs="Times New Roman"/>
          <w:sz w:val="24"/>
          <w:szCs w:val="24"/>
        </w:rPr>
        <w:t>Kiti testai pagal Paslaugos teikėjo naudojamą metodologiją.</w:t>
      </w:r>
    </w:p>
    <w:p w14:paraId="082F7665" w14:textId="77777777" w:rsidR="0094187F" w:rsidRDefault="0094187F" w:rsidP="00B5762D">
      <w:pPr>
        <w:spacing w:after="0" w:line="240" w:lineRule="auto"/>
        <w:jc w:val="both"/>
        <w:rPr>
          <w:rFonts w:ascii="Times New Roman" w:hAnsi="Times New Roman" w:cs="Times New Roman"/>
          <w:sz w:val="24"/>
          <w:szCs w:val="24"/>
        </w:rPr>
      </w:pPr>
    </w:p>
    <w:p w14:paraId="1FDDA64F" w14:textId="323B1D45" w:rsidR="0094187F" w:rsidRPr="008A51C2" w:rsidRDefault="4C64AB71" w:rsidP="001861B4">
      <w:pPr>
        <w:pStyle w:val="Sraopastraipa"/>
        <w:keepNext/>
        <w:numPr>
          <w:ilvl w:val="0"/>
          <w:numId w:val="5"/>
        </w:numPr>
        <w:spacing w:after="0" w:line="240" w:lineRule="auto"/>
        <w:jc w:val="center"/>
        <w:rPr>
          <w:rFonts w:ascii="Times New Roman" w:hAnsi="Times New Roman" w:cs="Times New Roman"/>
          <w:b/>
          <w:bCs/>
          <w:sz w:val="24"/>
          <w:szCs w:val="24"/>
        </w:rPr>
      </w:pPr>
      <w:r w:rsidRPr="00470F36">
        <w:rPr>
          <w:rFonts w:ascii="Times New Roman" w:hAnsi="Times New Roman" w:cs="Times New Roman"/>
          <w:b/>
          <w:bCs/>
          <w:sz w:val="24"/>
          <w:szCs w:val="24"/>
          <w:shd w:val="clear" w:color="auto" w:fill="E6E6E6"/>
        </w:rPr>
        <w:t>S</w:t>
      </w:r>
      <w:r w:rsidRPr="008A51C2">
        <w:rPr>
          <w:rFonts w:ascii="Times New Roman" w:hAnsi="Times New Roman" w:cs="Times New Roman"/>
          <w:b/>
          <w:bCs/>
          <w:sz w:val="24"/>
          <w:szCs w:val="24"/>
          <w:shd w:val="clear" w:color="auto" w:fill="E6E6E6"/>
        </w:rPr>
        <w:t>OCIALINĖS INŽINERIJOS TESTAVIMAS</w:t>
      </w:r>
    </w:p>
    <w:p w14:paraId="1541DF39" w14:textId="77777777" w:rsidR="0094187F" w:rsidRDefault="0094187F" w:rsidP="00B5762D">
      <w:pPr>
        <w:keepNext/>
        <w:spacing w:after="0" w:line="240" w:lineRule="auto"/>
        <w:jc w:val="both"/>
        <w:rPr>
          <w:rFonts w:ascii="Times New Roman" w:hAnsi="Times New Roman" w:cs="Times New Roman"/>
          <w:sz w:val="24"/>
          <w:szCs w:val="24"/>
        </w:rPr>
      </w:pPr>
    </w:p>
    <w:p w14:paraId="3CFC4B3F" w14:textId="77777777" w:rsidR="005E72F4" w:rsidRPr="00CE711F"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5E72F4">
        <w:rPr>
          <w:rFonts w:ascii="Times New Roman" w:hAnsi="Times New Roman" w:cs="Times New Roman"/>
          <w:sz w:val="24"/>
          <w:szCs w:val="24"/>
        </w:rPr>
        <w:t>Turi būti atliktas socialinės inžinerijos testavimas. Socialinės inžinerijos testavimo apimtys (iki 210 masiniu būdu testuojamų darbuotojų; iki 40 individualiu būdu testuojamų darbuotojų</w:t>
      </w:r>
      <w:r w:rsidR="00AF6800" w:rsidRPr="005E72F4">
        <w:rPr>
          <w:rFonts w:ascii="Times New Roman" w:hAnsi="Times New Roman" w:cs="Times New Roman"/>
          <w:sz w:val="24"/>
          <w:szCs w:val="24"/>
        </w:rPr>
        <w:t xml:space="preserve">; iki </w:t>
      </w:r>
      <w:r w:rsidR="00461C55" w:rsidRPr="005E72F4">
        <w:rPr>
          <w:rFonts w:ascii="Times New Roman" w:hAnsi="Times New Roman" w:cs="Times New Roman"/>
          <w:sz w:val="24"/>
          <w:szCs w:val="24"/>
        </w:rPr>
        <w:t xml:space="preserve">3 apgaulingų laiškų scenarijų; </w:t>
      </w:r>
      <w:r w:rsidR="00617F58" w:rsidRPr="005E72F4">
        <w:rPr>
          <w:rFonts w:ascii="Times New Roman" w:hAnsi="Times New Roman" w:cs="Times New Roman"/>
          <w:sz w:val="24"/>
          <w:szCs w:val="24"/>
        </w:rPr>
        <w:t>iki 2 telefoninių skambučių scenarijų</w:t>
      </w:r>
      <w:r w:rsidRPr="005E72F4">
        <w:rPr>
          <w:rFonts w:ascii="Times New Roman" w:hAnsi="Times New Roman" w:cs="Times New Roman"/>
          <w:sz w:val="24"/>
          <w:szCs w:val="24"/>
        </w:rPr>
        <w:t>) turi būti suderintos su Sutartyje nurodytu Tarybos atstovu Paslaugų teikimo plano parengimo metu.</w:t>
      </w:r>
    </w:p>
    <w:p w14:paraId="5CA26ACE" w14:textId="77777777" w:rsidR="005E72F4" w:rsidRPr="00CE711F"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5E72F4">
        <w:rPr>
          <w:rFonts w:ascii="Times New Roman" w:hAnsi="Times New Roman" w:cs="Times New Roman"/>
          <w:sz w:val="24"/>
          <w:szCs w:val="24"/>
        </w:rPr>
        <w:t>Testavimas atliekamas naudojant dažniausiai pasitaikančius socialinės inžinerijos būdus, suderintus su Sutartyje nurodytu Tarybos atstovu Paslaugų teikimo plano parengimo metu. Testavimo metu identifikuojami naudotojai, paspaudę nuorodas ir/arba suvedę savo prisijungimo duomenis;</w:t>
      </w:r>
    </w:p>
    <w:p w14:paraId="67610A42" w14:textId="77777777" w:rsidR="00376B37" w:rsidRPr="00CE711F"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5E72F4">
        <w:rPr>
          <w:rFonts w:ascii="Times New Roman" w:hAnsi="Times New Roman" w:cs="Times New Roman"/>
          <w:sz w:val="24"/>
          <w:szCs w:val="24"/>
        </w:rPr>
        <w:t>Atliekamas papildomas testavimas telefonu ir kitais, suderintais su Sutartyje nurodytu Tarybos atstovu Paslaugų teikimo plano parengimo metu būdais, kai iš darbuotojų bandoma išgauti jautri informacija.</w:t>
      </w:r>
    </w:p>
    <w:p w14:paraId="41A6287B" w14:textId="77777777" w:rsidR="005E72F4" w:rsidRPr="005E72F4" w:rsidRDefault="005E72F4" w:rsidP="005E72F4">
      <w:pPr>
        <w:keepNext/>
        <w:tabs>
          <w:tab w:val="left" w:pos="1134"/>
        </w:tabs>
        <w:spacing w:after="0" w:line="240" w:lineRule="auto"/>
        <w:jc w:val="both"/>
        <w:rPr>
          <w:rFonts w:ascii="Times New Roman" w:hAnsi="Times New Roman" w:cs="Times New Roman"/>
          <w:sz w:val="24"/>
          <w:szCs w:val="24"/>
        </w:rPr>
      </w:pPr>
    </w:p>
    <w:p w14:paraId="0056BAAE" w14:textId="58B3FB52" w:rsidR="005A2368" w:rsidRPr="008A51C2" w:rsidRDefault="76362742" w:rsidP="001861B4">
      <w:pPr>
        <w:pStyle w:val="Sraopastraipa"/>
        <w:numPr>
          <w:ilvl w:val="0"/>
          <w:numId w:val="5"/>
        </w:numPr>
        <w:spacing w:after="0" w:line="240" w:lineRule="auto"/>
        <w:jc w:val="center"/>
        <w:rPr>
          <w:rFonts w:ascii="Times New Roman" w:hAnsi="Times New Roman" w:cs="Times New Roman"/>
          <w:b/>
          <w:bCs/>
          <w:sz w:val="24"/>
          <w:szCs w:val="24"/>
        </w:rPr>
      </w:pPr>
      <w:bookmarkStart w:id="2" w:name="_Ref161747708"/>
      <w:r w:rsidRPr="002E570A">
        <w:rPr>
          <w:rFonts w:ascii="Times New Roman" w:hAnsi="Times New Roman" w:cs="Times New Roman"/>
          <w:b/>
          <w:bCs/>
          <w:color w:val="2B579A"/>
          <w:sz w:val="24"/>
          <w:szCs w:val="24"/>
          <w:shd w:val="clear" w:color="auto" w:fill="E6E6E6"/>
        </w:rPr>
        <w:t>R</w:t>
      </w:r>
      <w:r w:rsidRPr="008A51C2">
        <w:rPr>
          <w:rFonts w:ascii="Times New Roman" w:hAnsi="Times New Roman" w:cs="Times New Roman"/>
          <w:b/>
          <w:bCs/>
          <w:sz w:val="24"/>
          <w:szCs w:val="24"/>
          <w:shd w:val="clear" w:color="auto" w:fill="E6E6E6"/>
        </w:rPr>
        <w:t xml:space="preserve">EIKALAVIMAI </w:t>
      </w:r>
      <w:r w:rsidR="7558666A" w:rsidRPr="008A51C2">
        <w:rPr>
          <w:rFonts w:ascii="Times New Roman" w:hAnsi="Times New Roman" w:cs="Times New Roman"/>
          <w:b/>
          <w:bCs/>
          <w:sz w:val="24"/>
          <w:szCs w:val="24"/>
          <w:shd w:val="clear" w:color="auto" w:fill="E6E6E6"/>
        </w:rPr>
        <w:t>TII</w:t>
      </w:r>
      <w:r w:rsidRPr="008A51C2">
        <w:rPr>
          <w:rFonts w:ascii="Times New Roman" w:hAnsi="Times New Roman" w:cs="Times New Roman"/>
          <w:b/>
          <w:bCs/>
          <w:sz w:val="24"/>
          <w:szCs w:val="24"/>
          <w:shd w:val="clear" w:color="auto" w:fill="E6E6E6"/>
        </w:rPr>
        <w:t xml:space="preserve"> </w:t>
      </w:r>
      <w:r w:rsidR="001C7CE5" w:rsidRPr="008A51C2">
        <w:rPr>
          <w:rFonts w:ascii="Times New Roman" w:hAnsi="Times New Roman" w:cs="Times New Roman"/>
          <w:b/>
          <w:bCs/>
          <w:sz w:val="24"/>
          <w:szCs w:val="24"/>
          <w:shd w:val="clear" w:color="auto" w:fill="E6E6E6"/>
        </w:rPr>
        <w:t>ATSPARUMO ĮSILAUŽIMUI</w:t>
      </w:r>
      <w:r w:rsidRPr="008A51C2">
        <w:rPr>
          <w:rFonts w:ascii="Times New Roman" w:hAnsi="Times New Roman" w:cs="Times New Roman"/>
          <w:b/>
          <w:bCs/>
          <w:sz w:val="24"/>
          <w:szCs w:val="24"/>
          <w:shd w:val="clear" w:color="auto" w:fill="E6E6E6"/>
        </w:rPr>
        <w:t xml:space="preserve"> VERTINIMO ATASKAITAI</w:t>
      </w:r>
      <w:bookmarkEnd w:id="2"/>
    </w:p>
    <w:p w14:paraId="0C53B472" w14:textId="77777777" w:rsidR="0098778B" w:rsidRDefault="0098778B" w:rsidP="00B5762D">
      <w:pPr>
        <w:spacing w:after="0" w:line="240" w:lineRule="auto"/>
        <w:jc w:val="both"/>
        <w:rPr>
          <w:rFonts w:ascii="Times New Roman" w:hAnsi="Times New Roman" w:cs="Times New Roman"/>
          <w:sz w:val="24"/>
          <w:szCs w:val="24"/>
        </w:rPr>
      </w:pPr>
    </w:p>
    <w:p w14:paraId="089EC907" w14:textId="77777777" w:rsidR="007E0DAA" w:rsidRPr="00CE711F"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7E0DAA">
        <w:rPr>
          <w:rFonts w:ascii="Times New Roman" w:hAnsi="Times New Roman" w:cs="Times New Roman"/>
          <w:sz w:val="24"/>
          <w:szCs w:val="24"/>
        </w:rPr>
        <w:t xml:space="preserve">TII </w:t>
      </w:r>
      <w:r w:rsidR="00673B35" w:rsidRPr="007E0DAA">
        <w:rPr>
          <w:rFonts w:ascii="Times New Roman" w:hAnsi="Times New Roman" w:cs="Times New Roman"/>
          <w:sz w:val="24"/>
          <w:szCs w:val="24"/>
        </w:rPr>
        <w:t xml:space="preserve">atsparumo įsilaužimui </w:t>
      </w:r>
      <w:r w:rsidRPr="007E0DAA">
        <w:rPr>
          <w:rFonts w:ascii="Times New Roman" w:hAnsi="Times New Roman" w:cs="Times New Roman"/>
          <w:sz w:val="24"/>
          <w:szCs w:val="24"/>
        </w:rPr>
        <w:t xml:space="preserve">vertinimo ataskaitoje pateikiama detali atlikto </w:t>
      </w:r>
      <w:r w:rsidR="000235A1" w:rsidRPr="007E0DAA">
        <w:rPr>
          <w:rFonts w:ascii="Times New Roman" w:hAnsi="Times New Roman" w:cs="Times New Roman"/>
          <w:sz w:val="24"/>
          <w:szCs w:val="24"/>
        </w:rPr>
        <w:t>atsparumo įsilaužimui</w:t>
      </w:r>
      <w:r w:rsidRPr="007E0DAA">
        <w:rPr>
          <w:rFonts w:ascii="Times New Roman" w:hAnsi="Times New Roman" w:cs="Times New Roman"/>
          <w:sz w:val="24"/>
          <w:szCs w:val="24"/>
        </w:rPr>
        <w:t xml:space="preserve"> testavimo (Techninės specifikacijos </w:t>
      </w:r>
      <w:r w:rsidR="00640A18" w:rsidRPr="007E0DAA">
        <w:rPr>
          <w:rFonts w:ascii="Times New Roman" w:hAnsi="Times New Roman" w:cs="Times New Roman"/>
          <w:color w:val="2B579A"/>
          <w:sz w:val="24"/>
          <w:szCs w:val="24"/>
        </w:rPr>
        <w:fldChar w:fldCharType="begin"/>
      </w:r>
      <w:r w:rsidR="00640A18" w:rsidRPr="007E0DAA">
        <w:rPr>
          <w:rFonts w:ascii="Times New Roman" w:hAnsi="Times New Roman" w:cs="Times New Roman"/>
          <w:sz w:val="24"/>
          <w:szCs w:val="24"/>
        </w:rPr>
        <w:instrText xml:space="preserve"> REF _Ref159586308 \r </w:instrText>
      </w:r>
      <w:r w:rsidR="00B5762D" w:rsidRPr="007E0DAA">
        <w:rPr>
          <w:rFonts w:ascii="Times New Roman" w:hAnsi="Times New Roman" w:cs="Times New Roman"/>
          <w:sz w:val="24"/>
          <w:szCs w:val="24"/>
        </w:rPr>
        <w:instrText xml:space="preserve"> \* MERGEFORMAT </w:instrText>
      </w:r>
      <w:r w:rsidR="00640A18" w:rsidRPr="007E0DAA">
        <w:rPr>
          <w:rFonts w:ascii="Times New Roman" w:hAnsi="Times New Roman" w:cs="Times New Roman"/>
          <w:color w:val="2B579A"/>
          <w:sz w:val="24"/>
          <w:szCs w:val="24"/>
        </w:rPr>
        <w:fldChar w:fldCharType="separate"/>
      </w:r>
      <w:r w:rsidR="007E0DAA" w:rsidRPr="007E0DAA">
        <w:rPr>
          <w:rFonts w:ascii="Times New Roman" w:hAnsi="Times New Roman" w:cs="Times New Roman"/>
          <w:sz w:val="24"/>
          <w:szCs w:val="24"/>
        </w:rPr>
        <w:t>4.1</w:t>
      </w:r>
      <w:r w:rsidR="00640A18" w:rsidRPr="007E0DAA">
        <w:rPr>
          <w:rFonts w:ascii="Times New Roman" w:hAnsi="Times New Roman" w:cs="Times New Roman"/>
          <w:color w:val="2B579A"/>
          <w:sz w:val="24"/>
          <w:szCs w:val="24"/>
        </w:rPr>
        <w:fldChar w:fldCharType="end"/>
      </w:r>
      <w:r w:rsidRPr="007E0DAA">
        <w:rPr>
          <w:rFonts w:ascii="Times New Roman" w:hAnsi="Times New Roman" w:cs="Times New Roman"/>
          <w:sz w:val="24"/>
          <w:szCs w:val="24"/>
        </w:rPr>
        <w:t xml:space="preserve"> – </w:t>
      </w:r>
      <w:r w:rsidR="00640A18" w:rsidRPr="007E0DAA">
        <w:rPr>
          <w:rFonts w:ascii="Times New Roman" w:hAnsi="Times New Roman" w:cs="Times New Roman"/>
          <w:color w:val="2B579A"/>
          <w:sz w:val="24"/>
          <w:szCs w:val="24"/>
        </w:rPr>
        <w:fldChar w:fldCharType="begin"/>
      </w:r>
      <w:r w:rsidR="00640A18" w:rsidRPr="007E0DAA">
        <w:rPr>
          <w:rFonts w:ascii="Times New Roman" w:hAnsi="Times New Roman" w:cs="Times New Roman"/>
          <w:sz w:val="24"/>
          <w:szCs w:val="24"/>
        </w:rPr>
        <w:instrText xml:space="preserve"> REF _Ref159586329 \r </w:instrText>
      </w:r>
      <w:r w:rsidR="00B5762D" w:rsidRPr="007E0DAA">
        <w:rPr>
          <w:rFonts w:ascii="Times New Roman" w:hAnsi="Times New Roman" w:cs="Times New Roman"/>
          <w:sz w:val="24"/>
          <w:szCs w:val="24"/>
        </w:rPr>
        <w:instrText xml:space="preserve"> \* MERGEFORMAT </w:instrText>
      </w:r>
      <w:r w:rsidR="00640A18" w:rsidRPr="007E0DAA">
        <w:rPr>
          <w:rFonts w:ascii="Times New Roman" w:hAnsi="Times New Roman" w:cs="Times New Roman"/>
          <w:color w:val="2B579A"/>
          <w:sz w:val="24"/>
          <w:szCs w:val="24"/>
        </w:rPr>
        <w:fldChar w:fldCharType="separate"/>
      </w:r>
      <w:r w:rsidR="007E0DAA" w:rsidRPr="007E0DAA">
        <w:rPr>
          <w:rFonts w:ascii="Times New Roman" w:hAnsi="Times New Roman" w:cs="Times New Roman"/>
          <w:sz w:val="24"/>
          <w:szCs w:val="24"/>
        </w:rPr>
        <w:t>4.9</w:t>
      </w:r>
      <w:r w:rsidR="00640A18" w:rsidRPr="007E0DAA">
        <w:rPr>
          <w:rFonts w:ascii="Times New Roman" w:hAnsi="Times New Roman" w:cs="Times New Roman"/>
          <w:color w:val="2B579A"/>
          <w:sz w:val="24"/>
          <w:szCs w:val="24"/>
        </w:rPr>
        <w:fldChar w:fldCharType="end"/>
      </w:r>
      <w:r w:rsidRPr="007E0DAA">
        <w:rPr>
          <w:rFonts w:ascii="Times New Roman" w:hAnsi="Times New Roman" w:cs="Times New Roman"/>
          <w:sz w:val="24"/>
          <w:szCs w:val="24"/>
        </w:rPr>
        <w:t xml:space="preserve"> punktai) rezultatų informacija techniniams specialistams. Turi būti aprašyta:</w:t>
      </w:r>
    </w:p>
    <w:p w14:paraId="35FAD716" w14:textId="77777777" w:rsidR="007E0DAA"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7E0DAA">
        <w:rPr>
          <w:rFonts w:ascii="Times New Roman" w:hAnsi="Times New Roman" w:cs="Times New Roman"/>
          <w:sz w:val="24"/>
          <w:szCs w:val="24"/>
        </w:rPr>
        <w:t>tikrinti objektai;</w:t>
      </w:r>
    </w:p>
    <w:p w14:paraId="79E1274C" w14:textId="77777777" w:rsidR="007E0DAA"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7E0DAA">
        <w:rPr>
          <w:rFonts w:ascii="Times New Roman" w:hAnsi="Times New Roman" w:cs="Times New Roman"/>
          <w:sz w:val="24"/>
          <w:szCs w:val="24"/>
        </w:rPr>
        <w:t>tikrinimo tikslai ir testavimo eiga;</w:t>
      </w:r>
    </w:p>
    <w:p w14:paraId="12635FB6" w14:textId="77777777" w:rsidR="007E0DAA"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7E0DAA">
        <w:rPr>
          <w:rFonts w:ascii="Times New Roman" w:hAnsi="Times New Roman" w:cs="Times New Roman"/>
          <w:sz w:val="24"/>
          <w:szCs w:val="24"/>
        </w:rPr>
        <w:t>visi saugumo testai (įskaitant imituotas atakas), kurie buvo atlikti pagal Paslaugos teikėjo naudojamą įsilaužimų testavimo metodologiją;</w:t>
      </w:r>
    </w:p>
    <w:p w14:paraId="1BC26993" w14:textId="77777777" w:rsidR="007E0DAA"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7E0DAA">
        <w:rPr>
          <w:rFonts w:ascii="Times New Roman" w:hAnsi="Times New Roman" w:cs="Times New Roman"/>
          <w:sz w:val="24"/>
          <w:szCs w:val="24"/>
        </w:rPr>
        <w:t>tikrinimo rezultatai ir trūkumų šalinimo rekomendacijos.</w:t>
      </w:r>
    </w:p>
    <w:p w14:paraId="1C75A312" w14:textId="77777777" w:rsidR="00E16EF6" w:rsidRPr="00CE711F" w:rsidRDefault="00FF038B"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E16EF6">
        <w:rPr>
          <w:rFonts w:ascii="Times New Roman" w:hAnsi="Times New Roman" w:cs="Times New Roman"/>
          <w:sz w:val="24"/>
          <w:szCs w:val="24"/>
        </w:rPr>
        <w:t>Atsparumo įsilaužimui</w:t>
      </w:r>
      <w:r w:rsidR="51E6E356" w:rsidRPr="00E16EF6">
        <w:rPr>
          <w:rFonts w:ascii="Times New Roman" w:hAnsi="Times New Roman" w:cs="Times New Roman"/>
          <w:sz w:val="24"/>
          <w:szCs w:val="24"/>
        </w:rPr>
        <w:t xml:space="preserve"> vertinimo rezultatų aprašymo struktūra:</w:t>
      </w:r>
    </w:p>
    <w:p w14:paraId="553648BB" w14:textId="77777777" w:rsidR="00667605"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667605">
        <w:rPr>
          <w:rFonts w:ascii="Times New Roman" w:hAnsi="Times New Roman" w:cs="Times New Roman"/>
          <w:sz w:val="24"/>
          <w:szCs w:val="24"/>
        </w:rPr>
        <w:t>atlikto testo numeris ir pavadinimas;</w:t>
      </w:r>
    </w:p>
    <w:p w14:paraId="728FD58B" w14:textId="77777777" w:rsidR="00667605"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667605">
        <w:rPr>
          <w:rFonts w:ascii="Times New Roman" w:hAnsi="Times New Roman" w:cs="Times New Roman"/>
          <w:sz w:val="24"/>
          <w:szCs w:val="24"/>
        </w:rPr>
        <w:t>testo/atakos paskirtis, siekiamas tikslas ir trumpas aprašymas;</w:t>
      </w:r>
    </w:p>
    <w:p w14:paraId="5FBF0E3F" w14:textId="77777777" w:rsidR="00667605"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667605">
        <w:rPr>
          <w:rFonts w:ascii="Times New Roman" w:hAnsi="Times New Roman" w:cs="Times New Roman"/>
          <w:sz w:val="24"/>
          <w:szCs w:val="24"/>
        </w:rPr>
        <w:t>testo objektai, taikiniai (IP adresai, prievadų numeriai, atakuoti URL parametrai, atakuotų žiniatinklio formų parametrai ir kt.);</w:t>
      </w:r>
    </w:p>
    <w:p w14:paraId="3195D2D7" w14:textId="77777777" w:rsidR="00667605"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667605">
        <w:rPr>
          <w:rFonts w:ascii="Times New Roman" w:hAnsi="Times New Roman" w:cs="Times New Roman"/>
          <w:sz w:val="24"/>
          <w:szCs w:val="24"/>
        </w:rPr>
        <w:t>testui/atakai naudoti programiniai/aparatiniai įrankiai ir priemonės;</w:t>
      </w:r>
    </w:p>
    <w:p w14:paraId="25870EBA" w14:textId="77777777" w:rsidR="00667605"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667605">
        <w:rPr>
          <w:rFonts w:ascii="Times New Roman" w:hAnsi="Times New Roman" w:cs="Times New Roman"/>
          <w:sz w:val="24"/>
          <w:szCs w:val="24"/>
        </w:rPr>
        <w:t>testo/atakos turinys, parašas, naudoto kenksmingo programinio kodo išeities tekstas, žiniatinklio užklausų parametrų reikšmės ir kt.;</w:t>
      </w:r>
    </w:p>
    <w:p w14:paraId="7BDF7D95" w14:textId="63968A36" w:rsidR="00667605"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667605">
        <w:rPr>
          <w:rFonts w:ascii="Times New Roman" w:hAnsi="Times New Roman" w:cs="Times New Roman"/>
          <w:sz w:val="24"/>
          <w:szCs w:val="24"/>
        </w:rPr>
        <w:t>testo rezultatas (sėkmingas, nesėkmingas);</w:t>
      </w:r>
    </w:p>
    <w:p w14:paraId="79AC98EF" w14:textId="47E1B17E" w:rsidR="00667605" w:rsidRPr="00667605" w:rsidRDefault="51E6E356" w:rsidP="001861B4">
      <w:pPr>
        <w:pStyle w:val="Sraopastraipa"/>
        <w:numPr>
          <w:ilvl w:val="1"/>
          <w:numId w:val="1"/>
        </w:numPr>
        <w:spacing w:after="0" w:line="240" w:lineRule="auto"/>
        <w:ind w:left="0" w:firstLine="567"/>
        <w:jc w:val="both"/>
        <w:rPr>
          <w:rFonts w:ascii="Times New Roman" w:hAnsi="Times New Roman" w:cs="Times New Roman"/>
          <w:sz w:val="24"/>
          <w:szCs w:val="24"/>
        </w:rPr>
      </w:pPr>
      <w:r w:rsidRPr="00667605">
        <w:rPr>
          <w:rFonts w:ascii="Times New Roman" w:hAnsi="Times New Roman" w:cs="Times New Roman"/>
          <w:sz w:val="24"/>
          <w:szCs w:val="24"/>
        </w:rPr>
        <w:t xml:space="preserve">testo ar testavimo įrankio išdavos (angl. </w:t>
      </w:r>
      <w:proofErr w:type="spellStart"/>
      <w:r w:rsidRPr="00667605">
        <w:rPr>
          <w:rFonts w:ascii="Times New Roman" w:hAnsi="Times New Roman" w:cs="Times New Roman"/>
          <w:sz w:val="24"/>
          <w:szCs w:val="24"/>
        </w:rPr>
        <w:t>output</w:t>
      </w:r>
      <w:proofErr w:type="spellEnd"/>
      <w:r w:rsidRPr="00667605">
        <w:rPr>
          <w:rFonts w:ascii="Times New Roman" w:hAnsi="Times New Roman" w:cs="Times New Roman"/>
          <w:sz w:val="24"/>
          <w:szCs w:val="24"/>
        </w:rPr>
        <w:t>) ir pažeidžiamumo buvimo/nebuvimo įrodymai;</w:t>
      </w:r>
    </w:p>
    <w:p w14:paraId="3684E1CE" w14:textId="77777777" w:rsidR="00667605" w:rsidRPr="00CE711F" w:rsidRDefault="51E6E356"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667605">
        <w:rPr>
          <w:rFonts w:ascii="Times New Roman" w:hAnsi="Times New Roman" w:cs="Times New Roman"/>
          <w:sz w:val="24"/>
          <w:szCs w:val="24"/>
        </w:rPr>
        <w:t>testo rezultatai, išvados, pažeidžiamumo pašalinimo rekomendacijos, jas prioretizuojant pagal įtaką ir reikalavimus sprendimo operatyvumui.</w:t>
      </w:r>
    </w:p>
    <w:p w14:paraId="60215AFE" w14:textId="77777777" w:rsidR="002D2EA2" w:rsidRPr="00CE711F"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2D2EA2">
        <w:rPr>
          <w:rFonts w:ascii="Times New Roman" w:hAnsi="Times New Roman" w:cs="Times New Roman"/>
          <w:sz w:val="24"/>
          <w:szCs w:val="24"/>
        </w:rPr>
        <w:t xml:space="preserve">Rezultatai turi būti peržiūrėti pašalinant klaidingai teigiamus (angl. </w:t>
      </w:r>
      <w:proofErr w:type="spellStart"/>
      <w:r w:rsidRPr="002D2EA2">
        <w:rPr>
          <w:rFonts w:ascii="Times New Roman" w:hAnsi="Times New Roman" w:cs="Times New Roman"/>
          <w:sz w:val="24"/>
          <w:szCs w:val="24"/>
        </w:rPr>
        <w:t>false</w:t>
      </w:r>
      <w:proofErr w:type="spellEnd"/>
      <w:r w:rsidRPr="002D2EA2">
        <w:rPr>
          <w:rFonts w:ascii="Times New Roman" w:hAnsi="Times New Roman" w:cs="Times New Roman"/>
          <w:sz w:val="24"/>
          <w:szCs w:val="24"/>
        </w:rPr>
        <w:t xml:space="preserve"> </w:t>
      </w:r>
      <w:proofErr w:type="spellStart"/>
      <w:r w:rsidRPr="002D2EA2">
        <w:rPr>
          <w:rFonts w:ascii="Times New Roman" w:hAnsi="Times New Roman" w:cs="Times New Roman"/>
          <w:sz w:val="24"/>
          <w:szCs w:val="24"/>
        </w:rPr>
        <w:t>positive</w:t>
      </w:r>
      <w:proofErr w:type="spellEnd"/>
      <w:r w:rsidRPr="002D2EA2">
        <w:rPr>
          <w:rFonts w:ascii="Times New Roman" w:hAnsi="Times New Roman" w:cs="Times New Roman"/>
          <w:sz w:val="24"/>
          <w:szCs w:val="24"/>
        </w:rPr>
        <w:t>) pranešimus apie pažeidžiamumus.</w:t>
      </w:r>
    </w:p>
    <w:p w14:paraId="1471EDA4" w14:textId="77777777" w:rsidR="002D2EA2" w:rsidRPr="00CE711F"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2D2EA2">
        <w:rPr>
          <w:rFonts w:ascii="Times New Roman" w:hAnsi="Times New Roman" w:cs="Times New Roman"/>
          <w:sz w:val="24"/>
          <w:szCs w:val="24"/>
        </w:rPr>
        <w:t>Pateikiami visi galimi įsilaužimų scenarijai – detaliai aprašyta veiksmų seka, kaip išnaudoti vieną ar kitą saugumo trūkumą (pateikiami tik esant pažeidžiamumams).</w:t>
      </w:r>
    </w:p>
    <w:p w14:paraId="7FEB2443" w14:textId="77777777" w:rsidR="002D2EA2" w:rsidRPr="00CE711F"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2D2EA2">
        <w:rPr>
          <w:rFonts w:ascii="Times New Roman" w:hAnsi="Times New Roman" w:cs="Times New Roman"/>
          <w:sz w:val="24"/>
          <w:szCs w:val="24"/>
        </w:rPr>
        <w:t>Ataskaitoje atskira dalimi turi būti pateikiamas nustatytų pažeidžiamumų šalinimo planas, išdėstytas pagal su Sutartyje nurodytu Tarybos atstovu suderintą struktūrą.</w:t>
      </w:r>
    </w:p>
    <w:p w14:paraId="04AD4000" w14:textId="77777777" w:rsidR="002D2EA2" w:rsidRPr="00CE711F"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2D2EA2">
        <w:rPr>
          <w:rFonts w:ascii="Times New Roman" w:hAnsi="Times New Roman" w:cs="Times New Roman"/>
          <w:sz w:val="24"/>
          <w:szCs w:val="24"/>
        </w:rPr>
        <w:t xml:space="preserve">Ataskaita turi leisti iš karto identifikuoti labiausiai pažeidžiamas informacinių sistemų vietas ir didžiausius trūkumus, o atlikus pakartotinius </w:t>
      </w:r>
      <w:r w:rsidR="00CC7C2C" w:rsidRPr="002D2EA2">
        <w:rPr>
          <w:rFonts w:ascii="Times New Roman" w:hAnsi="Times New Roman" w:cs="Times New Roman"/>
          <w:sz w:val="24"/>
          <w:szCs w:val="24"/>
        </w:rPr>
        <w:t>atsparumo įsilaužimui</w:t>
      </w:r>
      <w:r w:rsidRPr="002D2EA2">
        <w:rPr>
          <w:rFonts w:ascii="Times New Roman" w:hAnsi="Times New Roman" w:cs="Times New Roman"/>
          <w:sz w:val="24"/>
          <w:szCs w:val="24"/>
        </w:rPr>
        <w:t xml:space="preserve"> vertinimus ateityje, leisti palyginti gautus rezultatus ir įvertinti pokyčius.</w:t>
      </w:r>
    </w:p>
    <w:p w14:paraId="4BC7C397" w14:textId="77777777" w:rsidR="002D2EA2" w:rsidRPr="00CE711F" w:rsidRDefault="51E6E356"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2D2EA2">
        <w:rPr>
          <w:rFonts w:ascii="Times New Roman" w:hAnsi="Times New Roman" w:cs="Times New Roman"/>
          <w:sz w:val="24"/>
          <w:szCs w:val="24"/>
        </w:rPr>
        <w:t>Ataskaita ir skenavimo/testavimo priemonių bei testų rezultatai turi būti pateikti elektroninėje laikmenoje.</w:t>
      </w:r>
    </w:p>
    <w:p w14:paraId="5A852DAA" w14:textId="77777777" w:rsidR="002D2EA2" w:rsidRPr="00CE711F" w:rsidRDefault="5343946F"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2D2EA2">
        <w:rPr>
          <w:rFonts w:ascii="Times New Roman" w:hAnsi="Times New Roman" w:cs="Times New Roman"/>
          <w:sz w:val="24"/>
          <w:szCs w:val="24"/>
        </w:rPr>
        <w:t>Turi būti parengtas</w:t>
      </w:r>
      <w:r w:rsidR="00D13E28" w:rsidRPr="002D2EA2">
        <w:rPr>
          <w:rFonts w:ascii="Times New Roman" w:hAnsi="Times New Roman" w:cs="Times New Roman"/>
          <w:sz w:val="24"/>
          <w:szCs w:val="24"/>
        </w:rPr>
        <w:t xml:space="preserve"> </w:t>
      </w:r>
      <w:r w:rsidRPr="002D2EA2">
        <w:rPr>
          <w:rFonts w:ascii="Times New Roman" w:hAnsi="Times New Roman" w:cs="Times New Roman"/>
          <w:sz w:val="24"/>
          <w:szCs w:val="24"/>
        </w:rPr>
        <w:t>ir</w:t>
      </w:r>
      <w:r w:rsidR="002113A2" w:rsidRPr="002D2EA2">
        <w:rPr>
          <w:rFonts w:ascii="Times New Roman" w:hAnsi="Times New Roman" w:cs="Times New Roman"/>
          <w:sz w:val="24"/>
          <w:szCs w:val="24"/>
        </w:rPr>
        <w:t xml:space="preserve"> su Sutartyje nurodytu Tarybos atstovu suderintu būdu ir laiku</w:t>
      </w:r>
      <w:r w:rsidRPr="002D2EA2">
        <w:rPr>
          <w:rFonts w:ascii="Times New Roman" w:hAnsi="Times New Roman" w:cs="Times New Roman"/>
          <w:sz w:val="24"/>
          <w:szCs w:val="24"/>
        </w:rPr>
        <w:t xml:space="preserve"> atliktas ataskaitos pristatymas Taryb</w:t>
      </w:r>
      <w:r w:rsidR="005F2431" w:rsidRPr="002D2EA2">
        <w:rPr>
          <w:rFonts w:ascii="Times New Roman" w:hAnsi="Times New Roman" w:cs="Times New Roman"/>
          <w:sz w:val="24"/>
          <w:szCs w:val="24"/>
        </w:rPr>
        <w:t>ai</w:t>
      </w:r>
      <w:r w:rsidRPr="002D2EA2">
        <w:rPr>
          <w:rFonts w:ascii="Times New Roman" w:hAnsi="Times New Roman" w:cs="Times New Roman"/>
          <w:sz w:val="24"/>
          <w:szCs w:val="24"/>
        </w:rPr>
        <w:t>.</w:t>
      </w:r>
    </w:p>
    <w:p w14:paraId="440ED541" w14:textId="4235C300" w:rsidR="5343946F" w:rsidRPr="002D2EA2" w:rsidRDefault="5343946F" w:rsidP="002D2EA2">
      <w:pPr>
        <w:spacing w:after="0" w:line="240" w:lineRule="auto"/>
        <w:jc w:val="both"/>
        <w:rPr>
          <w:rFonts w:ascii="Times New Roman" w:hAnsi="Times New Roman" w:cs="Times New Roman"/>
          <w:sz w:val="24"/>
          <w:szCs w:val="24"/>
        </w:rPr>
      </w:pPr>
    </w:p>
    <w:p w14:paraId="42A0EA7A" w14:textId="0332B78D" w:rsidR="5343946F" w:rsidRPr="008A51C2" w:rsidRDefault="5A21AE79" w:rsidP="001861B4">
      <w:pPr>
        <w:pStyle w:val="Sraopastraipa"/>
        <w:numPr>
          <w:ilvl w:val="0"/>
          <w:numId w:val="5"/>
        </w:numPr>
        <w:spacing w:after="0" w:line="240" w:lineRule="auto"/>
        <w:jc w:val="center"/>
        <w:rPr>
          <w:rFonts w:ascii="Times New Roman" w:eastAsia="Times New Roman" w:hAnsi="Times New Roman" w:cs="Times New Roman"/>
          <w:b/>
          <w:bCs/>
          <w:sz w:val="24"/>
          <w:szCs w:val="24"/>
        </w:rPr>
      </w:pPr>
      <w:r w:rsidRPr="008A51C2">
        <w:rPr>
          <w:rFonts w:ascii="Times New Roman" w:hAnsi="Times New Roman" w:cs="Times New Roman"/>
          <w:b/>
          <w:bCs/>
          <w:sz w:val="24"/>
          <w:szCs w:val="24"/>
          <w:shd w:val="clear" w:color="auto" w:fill="E6E6E6"/>
        </w:rPr>
        <w:t>ASMENS DUOMENŲ TVARKYMAS</w:t>
      </w:r>
    </w:p>
    <w:p w14:paraId="64EA7D95" w14:textId="585A9CDC" w:rsidR="5343946F" w:rsidRDefault="5A21AE79" w:rsidP="00B5762D">
      <w:pPr>
        <w:keepNext/>
        <w:tabs>
          <w:tab w:val="left" w:pos="1276"/>
        </w:tabs>
        <w:spacing w:line="276" w:lineRule="auto"/>
        <w:ind w:left="-20" w:right="-23"/>
        <w:jc w:val="both"/>
        <w:rPr>
          <w:rFonts w:ascii="Times New Roman" w:eastAsia="Times New Roman" w:hAnsi="Times New Roman" w:cs="Times New Roman"/>
          <w:b/>
          <w:bCs/>
          <w:sz w:val="24"/>
          <w:szCs w:val="24"/>
        </w:rPr>
      </w:pPr>
      <w:r w:rsidRPr="1EA9411C">
        <w:rPr>
          <w:rFonts w:ascii="Times New Roman" w:eastAsia="Times New Roman" w:hAnsi="Times New Roman" w:cs="Times New Roman"/>
          <w:b/>
          <w:bCs/>
          <w:sz w:val="24"/>
          <w:szCs w:val="24"/>
        </w:rPr>
        <w:t xml:space="preserve"> </w:t>
      </w:r>
    </w:p>
    <w:p w14:paraId="7A705D6B" w14:textId="77777777" w:rsidR="00306758" w:rsidRPr="00CE711F" w:rsidRDefault="5A21AE79"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306758">
        <w:rPr>
          <w:rFonts w:ascii="Times New Roman" w:eastAsia="Times New Roman" w:hAnsi="Times New Roman" w:cs="Times New Roman"/>
          <w:sz w:val="24"/>
          <w:szCs w:val="24"/>
        </w:rPr>
        <w:t>Paslaugų tiekėjas, teikdamas Paslaugas, turi vadovautis ir užtikrinti šiuose teisės aktuose nustatytų reikalavimų įgyvendinimą:</w:t>
      </w:r>
    </w:p>
    <w:p w14:paraId="31909589" w14:textId="77777777" w:rsidR="00306758" w:rsidRPr="00CE711F" w:rsidRDefault="5A21AE79"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306758">
        <w:rPr>
          <w:rFonts w:ascii="Times New Roman" w:eastAsia="Times New Roman" w:hAnsi="Times New Roman" w:cs="Times New Roman"/>
          <w:sz w:val="24"/>
          <w:szCs w:val="24"/>
        </w:rPr>
        <w:t xml:space="preserve">2016 m. balandžio 27 d. Europos Parlamento ir Tarybos reglamentas (ES) 2016/679 dėl fizinių asmenų apsaugos tvarkant asmens duomenis ir dėl laisvo tokių duomenų judėjimo ir kuriuo panaikinama Direktyva 95/46/EB (Bendrasis duomenų apsaugos reglamentas) </w:t>
      </w:r>
      <w:r w:rsidR="5343946F">
        <w:br/>
      </w:r>
      <w:r w:rsidRPr="00306758">
        <w:rPr>
          <w:rFonts w:ascii="Times New Roman" w:eastAsia="Times New Roman" w:hAnsi="Times New Roman" w:cs="Times New Roman"/>
          <w:sz w:val="24"/>
          <w:szCs w:val="24"/>
        </w:rPr>
        <w:t>(OL 2006 L 119, p. 1-88);</w:t>
      </w:r>
    </w:p>
    <w:p w14:paraId="49277329" w14:textId="77777777" w:rsidR="00306758" w:rsidRPr="00CE711F" w:rsidRDefault="5A21AE79"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306758">
        <w:rPr>
          <w:rFonts w:ascii="Times New Roman" w:eastAsia="Times New Roman" w:hAnsi="Times New Roman" w:cs="Times New Roman"/>
          <w:sz w:val="24"/>
          <w:szCs w:val="24"/>
        </w:rPr>
        <w:t>Lietuvos Respublikos asmens duomenų teisinės apsaugos įstatymas;</w:t>
      </w:r>
    </w:p>
    <w:p w14:paraId="47A384C0" w14:textId="77777777" w:rsidR="00306758" w:rsidRPr="00CE711F"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306758">
        <w:rPr>
          <w:rFonts w:ascii="Times New Roman" w:eastAsia="Times New Roman" w:hAnsi="Times New Roman" w:cs="Times New Roman"/>
          <w:sz w:val="24"/>
          <w:szCs w:val="24"/>
        </w:rPr>
        <w:t>Kiti Lietuvos Respublikos teisės aktai, reglamentuojantys asmens duomenų tvarkymą.</w:t>
      </w:r>
    </w:p>
    <w:p w14:paraId="04567B06" w14:textId="0802BB84" w:rsidR="00306758" w:rsidRPr="00CE711F" w:rsidRDefault="5A21AE79"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306758">
        <w:rPr>
          <w:rFonts w:ascii="Times New Roman" w:eastAsia="Times New Roman" w:hAnsi="Times New Roman" w:cs="Times New Roman"/>
          <w:sz w:val="24"/>
          <w:szCs w:val="24"/>
        </w:rPr>
        <w:t>Įsigaliojus naujiems Europos Sąjungos ar Lietuvos Respublikos teisės aktams, ar jų pakeitimams, susijusiems su Paslaugos vykdymu, Tiekėjas privalo vykdyti tokių teisės aktų nuostatas nuo jų įsigaliojimo datos.</w:t>
      </w:r>
    </w:p>
    <w:p w14:paraId="4CE0331A" w14:textId="77777777" w:rsidR="00306758" w:rsidRPr="00CE711F" w:rsidRDefault="5A21AE79"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306758">
        <w:rPr>
          <w:rFonts w:ascii="Times New Roman" w:eastAsia="Times New Roman" w:hAnsi="Times New Roman" w:cs="Times New Roman"/>
          <w:sz w:val="24"/>
          <w:szCs w:val="24"/>
        </w:rPr>
        <w:lastRenderedPageBreak/>
        <w:t xml:space="preserve">Tiekėjo ir </w:t>
      </w:r>
      <w:r w:rsidR="00FA3468" w:rsidRPr="00306758">
        <w:rPr>
          <w:rFonts w:ascii="Times New Roman" w:eastAsia="Times New Roman" w:hAnsi="Times New Roman" w:cs="Times New Roman"/>
          <w:sz w:val="24"/>
          <w:szCs w:val="24"/>
        </w:rPr>
        <w:t>Tarybos</w:t>
      </w:r>
      <w:r w:rsidRPr="00306758">
        <w:rPr>
          <w:rFonts w:ascii="Times New Roman" w:eastAsia="Times New Roman" w:hAnsi="Times New Roman" w:cs="Times New Roman"/>
          <w:sz w:val="24"/>
          <w:szCs w:val="24"/>
        </w:rPr>
        <w:t>, pasirašyta Viešojo pirkimo-pardavimo sutartis, įsigalioja tik pasirašius Asmens duomenų tvarkymo sutartį (Priedas Nr</w:t>
      </w:r>
      <w:r w:rsidRPr="008A51C2">
        <w:rPr>
          <w:rFonts w:ascii="Times New Roman" w:eastAsia="Times New Roman" w:hAnsi="Times New Roman" w:cs="Times New Roman"/>
          <w:sz w:val="24"/>
          <w:szCs w:val="24"/>
        </w:rPr>
        <w:t>. x</w:t>
      </w:r>
      <w:r w:rsidRPr="00306758">
        <w:rPr>
          <w:rFonts w:ascii="Times New Roman" w:eastAsia="Times New Roman" w:hAnsi="Times New Roman" w:cs="Times New Roman"/>
          <w:sz w:val="24"/>
          <w:szCs w:val="24"/>
        </w:rPr>
        <w:t xml:space="preserve"> „Asmens duomenų tvarkymo sutartis“).</w:t>
      </w:r>
    </w:p>
    <w:p w14:paraId="1F45DEBE" w14:textId="501558DE" w:rsidR="001357FB" w:rsidRPr="00A773A9" w:rsidRDefault="001357FB" w:rsidP="00A773A9">
      <w:pPr>
        <w:keepNext/>
        <w:spacing w:after="0" w:line="276" w:lineRule="auto"/>
        <w:ind w:right="-20"/>
        <w:jc w:val="both"/>
        <w:rPr>
          <w:rFonts w:ascii="Times New Roman" w:eastAsia="Times New Roman" w:hAnsi="Times New Roman" w:cs="Times New Roman"/>
          <w:sz w:val="24"/>
          <w:szCs w:val="24"/>
        </w:rPr>
      </w:pPr>
    </w:p>
    <w:p w14:paraId="17FFB2CB" w14:textId="36DF4090" w:rsidR="4DAECF4B" w:rsidRPr="001357FB" w:rsidRDefault="29377997" w:rsidP="001861B4">
      <w:pPr>
        <w:pStyle w:val="Sraopastraipa"/>
        <w:numPr>
          <w:ilvl w:val="0"/>
          <w:numId w:val="5"/>
        </w:numPr>
        <w:spacing w:line="276" w:lineRule="auto"/>
        <w:ind w:right="-20"/>
        <w:jc w:val="center"/>
        <w:rPr>
          <w:rFonts w:ascii="Times New Roman" w:eastAsia="Times New Roman" w:hAnsi="Times New Roman" w:cs="Times New Roman"/>
          <w:b/>
          <w:bCs/>
          <w:sz w:val="24"/>
          <w:szCs w:val="24"/>
        </w:rPr>
      </w:pPr>
      <w:r w:rsidRPr="001357FB">
        <w:rPr>
          <w:rFonts w:ascii="Times New Roman" w:eastAsia="Times New Roman" w:hAnsi="Times New Roman" w:cs="Times New Roman"/>
          <w:b/>
          <w:bCs/>
          <w:sz w:val="24"/>
          <w:szCs w:val="24"/>
        </w:rPr>
        <w:t>NACIONALINIS SAUGUMAS</w:t>
      </w:r>
    </w:p>
    <w:p w14:paraId="326703BA" w14:textId="77777777" w:rsidR="001357FB" w:rsidRPr="001357FB" w:rsidRDefault="001357FB" w:rsidP="001357FB">
      <w:pPr>
        <w:pStyle w:val="Sraopastraipa"/>
        <w:spacing w:line="276" w:lineRule="auto"/>
        <w:ind w:right="-20"/>
        <w:rPr>
          <w:rFonts w:ascii="Times New Roman" w:eastAsia="Times New Roman" w:hAnsi="Times New Roman" w:cs="Times New Roman"/>
          <w:b/>
          <w:bCs/>
          <w:sz w:val="24"/>
          <w:szCs w:val="24"/>
        </w:rPr>
      </w:pPr>
    </w:p>
    <w:p w14:paraId="09FF6F32" w14:textId="77777777" w:rsidR="00306758" w:rsidRPr="00CE711F"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306758">
        <w:rPr>
          <w:rFonts w:ascii="Times New Roman" w:eastAsia="Times New Roman" w:hAnsi="Times New Roman" w:cs="Times New Roman"/>
          <w:sz w:val="24"/>
          <w:szCs w:val="24"/>
        </w:rPr>
        <w:t xml:space="preserve">Perkančioji organizacija siekia įsigyti paslaugas, kurios nekelia grėsmės nacionaliniam saugumui. </w:t>
      </w:r>
      <w:r w:rsidRPr="00306758">
        <w:rPr>
          <w:rFonts w:ascii="Times New Roman" w:eastAsia="Times New Roman" w:hAnsi="Times New Roman" w:cs="Times New Roman"/>
          <w:color w:val="000000" w:themeColor="text1"/>
          <w:sz w:val="24"/>
          <w:szCs w:val="24"/>
        </w:rPr>
        <w:t xml:space="preserve">Perkančioji organizacija yra įrašyta į </w:t>
      </w:r>
      <w:r w:rsidRPr="00306758">
        <w:rPr>
          <w:rFonts w:ascii="Times New Roman" w:eastAsia="Times New Roman" w:hAnsi="Times New Roman" w:cs="Times New Roman"/>
          <w:b/>
          <w:bCs/>
          <w:color w:val="000000" w:themeColor="text1"/>
          <w:sz w:val="24"/>
          <w:szCs w:val="24"/>
        </w:rPr>
        <w:t>Saugiojo tinklo naudotojų sąrašą</w:t>
      </w:r>
      <w:r w:rsidRPr="00306758">
        <w:rPr>
          <w:rFonts w:ascii="Times New Roman" w:eastAsia="Times New Roman" w:hAnsi="Times New Roman" w:cs="Times New Roman"/>
          <w:color w:val="000000" w:themeColor="text1"/>
          <w:sz w:val="24"/>
          <w:szCs w:val="24"/>
        </w:rPr>
        <w:t xml:space="preserve">, todėl vadovaujantis VPĮ 37 straipsnio 9 dalimi, </w:t>
      </w:r>
      <w:r w:rsidRPr="00306758">
        <w:rPr>
          <w:rFonts w:ascii="Times New Roman" w:eastAsia="Times New Roman" w:hAnsi="Times New Roman" w:cs="Times New Roman"/>
          <w:b/>
          <w:bCs/>
          <w:color w:val="000000" w:themeColor="text1"/>
          <w:sz w:val="24"/>
          <w:szCs w:val="24"/>
        </w:rPr>
        <w:t>paslaugos ir paslaugų teikime naudojama įranga ir / ar kita programinė įranga  turi atitikti žemiau nurodytus su nacionaliniu saugumu susijusius reikalavimus</w:t>
      </w:r>
      <w:r w:rsidRPr="00306758">
        <w:rPr>
          <w:rFonts w:ascii="Times New Roman" w:eastAsia="Times New Roman" w:hAnsi="Times New Roman" w:cs="Times New Roman"/>
          <w:color w:val="000000" w:themeColor="text1"/>
          <w:sz w:val="24"/>
          <w:szCs w:val="24"/>
        </w:rPr>
        <w:t>:</w:t>
      </w:r>
    </w:p>
    <w:p w14:paraId="4367E6D4" w14:textId="275980F8" w:rsidR="4DAECF4B" w:rsidRPr="00306758" w:rsidRDefault="29377997" w:rsidP="00A773A9">
      <w:pPr>
        <w:pStyle w:val="Sraopastraipa"/>
        <w:tabs>
          <w:tab w:val="left" w:pos="1080"/>
        </w:tabs>
        <w:spacing w:after="0" w:line="240" w:lineRule="auto"/>
        <w:ind w:left="477"/>
        <w:jc w:val="right"/>
        <w:rPr>
          <w:rFonts w:ascii="Times New Roman" w:eastAsia="Times New Roman" w:hAnsi="Times New Roman" w:cs="Times New Roman"/>
          <w:i/>
          <w:iCs/>
        </w:rPr>
      </w:pPr>
      <w:r w:rsidRPr="00306758">
        <w:rPr>
          <w:rFonts w:ascii="Times New Roman" w:eastAsia="Times New Roman" w:hAnsi="Times New Roman" w:cs="Times New Roman"/>
          <w:i/>
          <w:iCs/>
        </w:rPr>
        <w:t>1 lentelė. Nacionalinio saugumo reikalavimai</w:t>
      </w:r>
    </w:p>
    <w:tbl>
      <w:tblPr>
        <w:tblW w:w="10070" w:type="dxa"/>
        <w:tblLayout w:type="fixed"/>
        <w:tblLook w:val="06A0" w:firstRow="1" w:lastRow="0" w:firstColumn="1" w:lastColumn="0" w:noHBand="1" w:noVBand="1"/>
      </w:tblPr>
      <w:tblGrid>
        <w:gridCol w:w="710"/>
        <w:gridCol w:w="3259"/>
        <w:gridCol w:w="6101"/>
      </w:tblGrid>
      <w:tr w:rsidR="29377997" w14:paraId="67DCB5C4" w14:textId="77777777" w:rsidTr="008A51C2">
        <w:trPr>
          <w:trHeight w:val="300"/>
        </w:trPr>
        <w:tc>
          <w:tcPr>
            <w:tcW w:w="7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179E9EF1" w14:textId="4308B435" w:rsidR="29377997" w:rsidRDefault="29377997" w:rsidP="00496756">
            <w:pPr>
              <w:spacing w:line="240" w:lineRule="auto"/>
              <w:jc w:val="both"/>
              <w:rPr>
                <w:rFonts w:ascii="Times New Roman" w:eastAsia="Times New Roman" w:hAnsi="Times New Roman" w:cs="Times New Roman"/>
                <w:b/>
                <w:bCs/>
              </w:rPr>
            </w:pPr>
            <w:r w:rsidRPr="29377997">
              <w:rPr>
                <w:rFonts w:ascii="Times New Roman" w:eastAsia="Times New Roman" w:hAnsi="Times New Roman" w:cs="Times New Roman"/>
                <w:b/>
                <w:bCs/>
              </w:rPr>
              <w:t>Nr.</w:t>
            </w:r>
          </w:p>
        </w:tc>
        <w:tc>
          <w:tcPr>
            <w:tcW w:w="325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vAlign w:val="center"/>
          </w:tcPr>
          <w:p w14:paraId="4073A136" w14:textId="12FD6AB2" w:rsidR="29377997" w:rsidRPr="001357FB" w:rsidRDefault="29377997" w:rsidP="00496756">
            <w:pPr>
              <w:spacing w:line="240" w:lineRule="auto"/>
              <w:ind w:firstLine="36"/>
              <w:jc w:val="both"/>
              <w:rPr>
                <w:rFonts w:ascii="Times New Roman" w:eastAsia="Times New Roman" w:hAnsi="Times New Roman" w:cs="Times New Roman"/>
                <w:b/>
                <w:bCs/>
                <w:sz w:val="24"/>
                <w:szCs w:val="24"/>
              </w:rPr>
            </w:pPr>
            <w:r w:rsidRPr="001357FB">
              <w:rPr>
                <w:rFonts w:ascii="Times New Roman" w:eastAsia="Times New Roman" w:hAnsi="Times New Roman" w:cs="Times New Roman"/>
                <w:b/>
                <w:bCs/>
                <w:sz w:val="24"/>
                <w:szCs w:val="24"/>
              </w:rPr>
              <w:t>Su nacionaliniu saugumu susijęs reikalavimas</w:t>
            </w:r>
          </w:p>
        </w:tc>
        <w:tc>
          <w:tcPr>
            <w:tcW w:w="6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518EA4" w14:textId="0CDB63E1" w:rsidR="29377997" w:rsidRPr="001357FB" w:rsidRDefault="29377997" w:rsidP="00496756">
            <w:pPr>
              <w:spacing w:line="240" w:lineRule="auto"/>
              <w:ind w:firstLine="36"/>
              <w:jc w:val="both"/>
              <w:rPr>
                <w:rStyle w:val="Hipersaitas"/>
                <w:rFonts w:ascii="Times New Roman" w:eastAsia="Times New Roman" w:hAnsi="Times New Roman" w:cs="Times New Roman"/>
                <w:b/>
                <w:bCs/>
                <w:sz w:val="24"/>
                <w:szCs w:val="24"/>
                <w:vertAlign w:val="superscript"/>
              </w:rPr>
            </w:pPr>
            <w:r w:rsidRPr="001357FB">
              <w:rPr>
                <w:rFonts w:ascii="Times New Roman" w:eastAsia="Times New Roman" w:hAnsi="Times New Roman" w:cs="Times New Roman"/>
                <w:b/>
                <w:bCs/>
                <w:sz w:val="24"/>
                <w:szCs w:val="24"/>
              </w:rPr>
              <w:t>Atitiktį reikalavimui pagrindžiantys dokumentai</w:t>
            </w:r>
            <w:hyperlink r:id="rId8" w:anchor="_ftn1" w:history="1">
              <w:r w:rsidRPr="001357FB">
                <w:rPr>
                  <w:rStyle w:val="Hipersaitas"/>
                  <w:rFonts w:ascii="Times New Roman" w:eastAsia="Times New Roman" w:hAnsi="Times New Roman" w:cs="Times New Roman"/>
                  <w:b/>
                  <w:bCs/>
                  <w:sz w:val="24"/>
                  <w:szCs w:val="24"/>
                  <w:vertAlign w:val="superscript"/>
                </w:rPr>
                <w:t>[1]</w:t>
              </w:r>
            </w:hyperlink>
          </w:p>
        </w:tc>
      </w:tr>
      <w:tr w:rsidR="29377997" w14:paraId="690F6DF3" w14:textId="77777777" w:rsidTr="008A51C2">
        <w:trPr>
          <w:trHeight w:val="300"/>
        </w:trPr>
        <w:tc>
          <w:tcPr>
            <w:tcW w:w="7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7627132" w14:textId="2D9CA8FA" w:rsidR="29377997" w:rsidRDefault="00D71349" w:rsidP="00496756">
            <w:pPr>
              <w:spacing w:line="240" w:lineRule="auto"/>
              <w:jc w:val="both"/>
              <w:rPr>
                <w:rFonts w:ascii="Times New Roman" w:eastAsia="Times New Roman" w:hAnsi="Times New Roman" w:cs="Times New Roman"/>
              </w:rPr>
            </w:pPr>
            <w:r>
              <w:rPr>
                <w:rFonts w:ascii="Times New Roman" w:eastAsia="Times New Roman" w:hAnsi="Times New Roman" w:cs="Times New Roman"/>
              </w:rPr>
              <w:t>64.</w:t>
            </w:r>
            <w:r w:rsidR="29377997" w:rsidRPr="29377997">
              <w:rPr>
                <w:rFonts w:ascii="Times New Roman" w:eastAsia="Times New Roman" w:hAnsi="Times New Roman" w:cs="Times New Roman"/>
              </w:rPr>
              <w:t>1.</w:t>
            </w:r>
          </w:p>
        </w:tc>
        <w:tc>
          <w:tcPr>
            <w:tcW w:w="325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7D987BF" w14:textId="68ADE441" w:rsidR="29377997" w:rsidRPr="001357FB" w:rsidRDefault="29377997" w:rsidP="00496756">
            <w:pPr>
              <w:spacing w:line="240" w:lineRule="auto"/>
              <w:jc w:val="both"/>
              <w:rPr>
                <w:rFonts w:ascii="Times New Roman" w:eastAsia="Times New Roman" w:hAnsi="Times New Roman" w:cs="Times New Roman"/>
                <w:sz w:val="24"/>
                <w:szCs w:val="24"/>
              </w:rPr>
            </w:pPr>
            <w:r w:rsidRPr="001357FB">
              <w:rPr>
                <w:rFonts w:ascii="Times New Roman" w:eastAsia="Times New Roman" w:hAnsi="Times New Roman" w:cs="Times New Roman"/>
                <w:b/>
                <w:bCs/>
                <w:sz w:val="24"/>
                <w:szCs w:val="24"/>
              </w:rPr>
              <w:t>Prekė</w:t>
            </w:r>
            <w:r w:rsidR="001357FB">
              <w:rPr>
                <w:rFonts w:ascii="Times New Roman" w:eastAsia="Times New Roman" w:hAnsi="Times New Roman" w:cs="Times New Roman"/>
                <w:b/>
                <w:bCs/>
                <w:sz w:val="24"/>
                <w:szCs w:val="24"/>
              </w:rPr>
              <w:t>s</w:t>
            </w:r>
            <w:r w:rsidRPr="001357FB">
              <w:rPr>
                <w:rFonts w:ascii="Times New Roman" w:eastAsia="Times New Roman" w:hAnsi="Times New Roman" w:cs="Times New Roman"/>
                <w:b/>
                <w:bCs/>
                <w:sz w:val="24"/>
                <w:szCs w:val="24"/>
              </w:rPr>
              <w:t xml:space="preserve"> - jeigu toki</w:t>
            </w:r>
            <w:r w:rsidR="001357FB">
              <w:rPr>
                <w:rFonts w:ascii="Times New Roman" w:eastAsia="Times New Roman" w:hAnsi="Times New Roman" w:cs="Times New Roman"/>
                <w:b/>
                <w:bCs/>
                <w:sz w:val="24"/>
                <w:szCs w:val="24"/>
              </w:rPr>
              <w:t>os</w:t>
            </w:r>
            <w:r w:rsidRPr="001357FB">
              <w:rPr>
                <w:rFonts w:ascii="Times New Roman" w:eastAsia="Times New Roman" w:hAnsi="Times New Roman" w:cs="Times New Roman"/>
                <w:b/>
                <w:bCs/>
                <w:sz w:val="24"/>
                <w:szCs w:val="24"/>
              </w:rPr>
              <w:t xml:space="preserve"> yra naudojama Paslaugų teikimo metu,</w:t>
            </w:r>
            <w:r w:rsidRPr="001357FB">
              <w:rPr>
                <w:rFonts w:ascii="Times New Roman" w:eastAsia="Times New Roman" w:hAnsi="Times New Roman" w:cs="Times New Roman"/>
                <w:sz w:val="24"/>
                <w:szCs w:val="24"/>
              </w:rPr>
              <w:t xml:space="preserve"> </w:t>
            </w:r>
            <w:r w:rsidRPr="001357FB">
              <w:rPr>
                <w:rFonts w:ascii="Times New Roman" w:eastAsia="Times New Roman" w:hAnsi="Times New Roman" w:cs="Times New Roman"/>
                <w:b/>
                <w:bCs/>
                <w:sz w:val="24"/>
                <w:szCs w:val="24"/>
              </w:rPr>
              <w:t xml:space="preserve">turi nekelti grėsmės nacionaliniam saugumui. </w:t>
            </w:r>
            <w:r w:rsidRPr="001357FB">
              <w:rPr>
                <w:rFonts w:ascii="Times New Roman" w:eastAsia="Times New Roman" w:hAnsi="Times New Roman" w:cs="Times New Roman"/>
                <w:sz w:val="24"/>
                <w:szCs w:val="24"/>
              </w:rPr>
              <w:t>Perkančioji organizacija laiko, kad prekės  kelia grėsmę nacionaliniam saugumui, kai prekių gamintojas ar jį kontroliuojantis asmuo</w:t>
            </w:r>
            <w:hyperlink r:id="rId9" w:anchor="_ftn2" w:history="1">
              <w:r w:rsidRPr="001357FB">
                <w:rPr>
                  <w:rStyle w:val="Hipersaitas"/>
                  <w:rFonts w:ascii="Times New Roman" w:eastAsia="Times New Roman" w:hAnsi="Times New Roman" w:cs="Times New Roman"/>
                  <w:sz w:val="24"/>
                  <w:szCs w:val="24"/>
                  <w:vertAlign w:val="superscript"/>
                </w:rPr>
                <w:t>[2]</w:t>
              </w:r>
            </w:hyperlink>
            <w:r w:rsidRPr="001357FB">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hyperlink r:id="rId10" w:anchor="_ftn3" w:history="1">
              <w:r w:rsidRPr="001357FB">
                <w:rPr>
                  <w:rStyle w:val="Hipersaitas"/>
                  <w:rFonts w:ascii="Times New Roman" w:eastAsia="Times New Roman" w:hAnsi="Times New Roman" w:cs="Times New Roman"/>
                  <w:sz w:val="24"/>
                  <w:szCs w:val="24"/>
                  <w:vertAlign w:val="superscript"/>
                </w:rPr>
                <w:t>[3]</w:t>
              </w:r>
            </w:hyperlink>
            <w:r w:rsidRPr="001357FB">
              <w:rPr>
                <w:rFonts w:ascii="Times New Roman" w:eastAsia="Times New Roman" w:hAnsi="Times New Roman" w:cs="Times New Roman"/>
                <w:sz w:val="24"/>
                <w:szCs w:val="24"/>
              </w:rPr>
              <w:t>.</w:t>
            </w:r>
          </w:p>
        </w:tc>
        <w:tc>
          <w:tcPr>
            <w:tcW w:w="6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0947B5" w14:textId="68BFA6FA" w:rsidR="29377997" w:rsidRPr="001357FB" w:rsidRDefault="29377997" w:rsidP="00496756">
            <w:pPr>
              <w:spacing w:line="240" w:lineRule="auto"/>
              <w:ind w:left="27" w:hanging="27"/>
              <w:jc w:val="both"/>
              <w:rPr>
                <w:rFonts w:ascii="Times New Roman" w:eastAsia="Times New Roman" w:hAnsi="Times New Roman" w:cs="Times New Roman"/>
                <w:sz w:val="24"/>
                <w:szCs w:val="24"/>
              </w:rPr>
            </w:pPr>
            <w:r w:rsidRPr="001357FB">
              <w:rPr>
                <w:rFonts w:ascii="Times New Roman" w:eastAsia="Times New Roman" w:hAnsi="Times New Roman" w:cs="Times New Roman"/>
                <w:sz w:val="24"/>
                <w:szCs w:val="24"/>
              </w:rPr>
              <w:t>Vadovaujantis LR Viešųjų pirkimų įstatymo 39 straipsnio 3 dalimi pateikiama:</w:t>
            </w:r>
          </w:p>
          <w:p w14:paraId="4942090D" w14:textId="6B8A8577" w:rsidR="29377997" w:rsidRPr="001357FB" w:rsidRDefault="29377997" w:rsidP="00496756">
            <w:pPr>
              <w:spacing w:line="240" w:lineRule="auto"/>
              <w:ind w:left="27" w:hanging="27"/>
              <w:jc w:val="both"/>
              <w:rPr>
                <w:rStyle w:val="Hipersaitas"/>
                <w:rFonts w:ascii="Times New Roman" w:eastAsia="Times New Roman" w:hAnsi="Times New Roman" w:cs="Times New Roman"/>
                <w:sz w:val="24"/>
                <w:szCs w:val="24"/>
                <w:vertAlign w:val="superscript"/>
              </w:rPr>
            </w:pPr>
            <w:r w:rsidRPr="001357FB">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priedas).</w:t>
            </w:r>
            <w:hyperlink r:id="rId11" w:anchor="_ftn4" w:history="1">
              <w:r w:rsidRPr="001357FB">
                <w:rPr>
                  <w:rStyle w:val="Hipersaitas"/>
                  <w:rFonts w:ascii="Times New Roman" w:eastAsia="Times New Roman" w:hAnsi="Times New Roman" w:cs="Times New Roman"/>
                  <w:sz w:val="24"/>
                  <w:szCs w:val="24"/>
                  <w:vertAlign w:val="superscript"/>
                </w:rPr>
                <w:t>[4]</w:t>
              </w:r>
            </w:hyperlink>
          </w:p>
          <w:p w14:paraId="732FEFE9" w14:textId="124F6730" w:rsidR="29377997" w:rsidRPr="001357FB" w:rsidRDefault="29377997" w:rsidP="00496756">
            <w:pPr>
              <w:spacing w:line="240" w:lineRule="auto"/>
              <w:ind w:left="27" w:hanging="27"/>
              <w:jc w:val="both"/>
              <w:rPr>
                <w:rFonts w:ascii="Times New Roman" w:eastAsia="Times New Roman" w:hAnsi="Times New Roman" w:cs="Times New Roman"/>
                <w:sz w:val="24"/>
                <w:szCs w:val="24"/>
              </w:rPr>
            </w:pPr>
            <w:r w:rsidRPr="001357FB">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1357FB">
              <w:rPr>
                <w:rFonts w:ascii="Times New Roman" w:eastAsia="Times New Roman" w:hAnsi="Times New Roman" w:cs="Times New Roman"/>
                <w:color w:val="00B050"/>
                <w:sz w:val="24"/>
                <w:szCs w:val="24"/>
              </w:rPr>
              <w:t xml:space="preserve"> </w:t>
            </w:r>
            <w:r w:rsidRPr="001357FB">
              <w:rPr>
                <w:rFonts w:ascii="Times New Roman" w:eastAsia="Times New Roman" w:hAnsi="Times New Roman" w:cs="Times New Roman"/>
                <w:b/>
                <w:bCs/>
                <w:sz w:val="24"/>
                <w:szCs w:val="24"/>
              </w:rPr>
              <w:t>(SVARBU: teikiama tiek dokumentų, kiek reikalinga patvirtinti nurodytą informaciją)</w:t>
            </w:r>
            <w:r w:rsidRPr="001357FB">
              <w:rPr>
                <w:rFonts w:ascii="Times New Roman" w:eastAsia="Times New Roman" w:hAnsi="Times New Roman" w:cs="Times New Roman"/>
                <w:sz w:val="24"/>
                <w:szCs w:val="24"/>
              </w:rPr>
              <w:t>:</w:t>
            </w:r>
          </w:p>
          <w:p w14:paraId="4F1BEBD1" w14:textId="64BFF727" w:rsidR="29377997" w:rsidRPr="001357FB" w:rsidRDefault="29377997" w:rsidP="00496756">
            <w:pPr>
              <w:spacing w:line="240" w:lineRule="auto"/>
              <w:ind w:left="27" w:hanging="27"/>
              <w:jc w:val="both"/>
              <w:rPr>
                <w:rFonts w:ascii="Times New Roman" w:eastAsia="Times New Roman" w:hAnsi="Times New Roman" w:cs="Times New Roman"/>
                <w:sz w:val="24"/>
                <w:szCs w:val="24"/>
              </w:rPr>
            </w:pPr>
            <w:r w:rsidRPr="001357FB">
              <w:rPr>
                <w:rFonts w:ascii="Times New Roman" w:eastAsia="Times New Roman" w:hAnsi="Times New Roman" w:cs="Times New Roman"/>
                <w:color w:val="000000" w:themeColor="text1"/>
                <w:sz w:val="24"/>
                <w:szCs w:val="24"/>
              </w:rPr>
              <w:t xml:space="preserve">1) </w:t>
            </w:r>
            <w:r w:rsidRPr="001357FB">
              <w:rPr>
                <w:rFonts w:ascii="Times New Roman" w:eastAsia="Times New Roman" w:hAnsi="Times New Roman" w:cs="Times New Roman"/>
                <w:sz w:val="24"/>
                <w:szCs w:val="24"/>
              </w:rPr>
              <w:t xml:space="preserve">jei prekių gamintojas ar jį kontroliuojantis asmuo yra </w:t>
            </w:r>
            <w:r w:rsidRPr="001357FB">
              <w:rPr>
                <w:rFonts w:ascii="Times New Roman" w:eastAsia="Times New Roman" w:hAnsi="Times New Roman" w:cs="Times New Roman"/>
                <w:b/>
                <w:bCs/>
                <w:sz w:val="24"/>
                <w:szCs w:val="24"/>
              </w:rPr>
              <w:t>juridinis asmuo</w:t>
            </w:r>
            <w:r w:rsidRPr="001357FB">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E84022B" w14:textId="099D481D" w:rsidR="29377997" w:rsidRPr="001357FB" w:rsidRDefault="29377997" w:rsidP="00496756">
            <w:pPr>
              <w:spacing w:line="240" w:lineRule="auto"/>
              <w:ind w:left="27" w:hanging="27"/>
              <w:jc w:val="both"/>
              <w:rPr>
                <w:rFonts w:ascii="Times New Roman" w:eastAsia="Times New Roman" w:hAnsi="Times New Roman" w:cs="Times New Roman"/>
                <w:color w:val="000000" w:themeColor="text1"/>
                <w:sz w:val="24"/>
                <w:szCs w:val="24"/>
              </w:rPr>
            </w:pPr>
            <w:r w:rsidRPr="001357FB">
              <w:rPr>
                <w:rFonts w:ascii="Times New Roman" w:eastAsia="Times New Roman" w:hAnsi="Times New Roman" w:cs="Times New Roman"/>
                <w:color w:val="000000" w:themeColor="text1"/>
                <w:sz w:val="24"/>
                <w:szCs w:val="24"/>
              </w:rPr>
              <w:t xml:space="preserve">2) jei prekių gamintojas ar jį kontroliuojantis asmuo yra </w:t>
            </w:r>
            <w:r w:rsidRPr="001357FB">
              <w:rPr>
                <w:rFonts w:ascii="Times New Roman" w:eastAsia="Times New Roman" w:hAnsi="Times New Roman" w:cs="Times New Roman"/>
                <w:b/>
                <w:bCs/>
                <w:color w:val="000000" w:themeColor="text1"/>
                <w:sz w:val="24"/>
                <w:szCs w:val="24"/>
              </w:rPr>
              <w:t>fizinis asmuo</w:t>
            </w:r>
            <w:r w:rsidRPr="001357FB">
              <w:rPr>
                <w:rFonts w:ascii="Times New Roman" w:eastAsia="Times New Roman" w:hAnsi="Times New Roman" w:cs="Times New Roman"/>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39F7C34" w14:textId="2154643C" w:rsidR="29377997" w:rsidRPr="001357FB" w:rsidRDefault="29377997" w:rsidP="00496756">
            <w:pPr>
              <w:spacing w:line="240" w:lineRule="auto"/>
              <w:ind w:left="27" w:hanging="27"/>
              <w:jc w:val="both"/>
              <w:rPr>
                <w:rFonts w:ascii="Times New Roman" w:eastAsia="Times New Roman" w:hAnsi="Times New Roman" w:cs="Times New Roman"/>
                <w:i/>
                <w:iCs/>
                <w:color w:val="000000" w:themeColor="text1"/>
                <w:sz w:val="24"/>
                <w:szCs w:val="24"/>
              </w:rPr>
            </w:pPr>
            <w:r w:rsidRPr="001357FB">
              <w:rPr>
                <w:rFonts w:ascii="Times New Roman" w:eastAsia="Times New Roman" w:hAnsi="Times New Roman" w:cs="Times New Roman"/>
                <w:b/>
                <w:bCs/>
                <w:i/>
                <w:iCs/>
                <w:color w:val="000000" w:themeColor="text1"/>
                <w:sz w:val="24"/>
                <w:szCs w:val="24"/>
              </w:rPr>
              <w:t>Pavyzdys</w:t>
            </w:r>
            <w:r w:rsidRPr="001357FB">
              <w:rPr>
                <w:rFonts w:ascii="Times New Roman" w:eastAsia="Times New Roman" w:hAnsi="Times New Roman" w:cs="Times New Roman"/>
                <w:i/>
                <w:iCs/>
                <w:color w:val="000000" w:themeColor="text1"/>
                <w:sz w:val="24"/>
                <w:szCs w:val="24"/>
              </w:rPr>
              <w:t>: Jeigu perkančioji organizacija 2022-10-10 kreipėsi į tiekėją prašydama iki 2022-10-14 pateikti dokumentus, jie turi būti išduoti ne anksčiau kaip3 mėn., skaičiuojant atgal nuo 2022-10-14.</w:t>
            </w:r>
          </w:p>
          <w:p w14:paraId="18F7292F" w14:textId="468E94C4" w:rsidR="29377997" w:rsidRPr="001357FB" w:rsidRDefault="29377997" w:rsidP="00496756">
            <w:pPr>
              <w:spacing w:line="240" w:lineRule="auto"/>
              <w:ind w:firstLine="567"/>
              <w:jc w:val="both"/>
              <w:rPr>
                <w:rFonts w:ascii="Times New Roman" w:eastAsia="Times New Roman" w:hAnsi="Times New Roman" w:cs="Times New Roman"/>
                <w:b/>
                <w:bCs/>
                <w:i/>
                <w:iCs/>
                <w:sz w:val="24"/>
                <w:szCs w:val="24"/>
              </w:rPr>
            </w:pPr>
            <w:r w:rsidRPr="001357FB">
              <w:rPr>
                <w:rFonts w:ascii="Times New Roman" w:eastAsia="Times New Roman" w:hAnsi="Times New Roman" w:cs="Times New Roman"/>
                <w:b/>
                <w:bCs/>
                <w:i/>
                <w:iCs/>
                <w:sz w:val="24"/>
                <w:szCs w:val="24"/>
              </w:rPr>
              <w:lastRenderedPageBreak/>
              <w:t>Tiekėjas turi atitikti reikalavimus pasiūlymo pateikimo dienai ir išlaikyti reikalavimo / reikalavimų atitikimą visą Sutarties galiojimo laikotarpį.</w:t>
            </w:r>
          </w:p>
        </w:tc>
      </w:tr>
      <w:tr w:rsidR="29377997" w14:paraId="76D034F0" w14:textId="77777777" w:rsidTr="008A51C2">
        <w:trPr>
          <w:trHeight w:val="300"/>
        </w:trPr>
        <w:tc>
          <w:tcPr>
            <w:tcW w:w="71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55A8212" w14:textId="5BB7BDC5" w:rsidR="29377997" w:rsidRDefault="00D71349" w:rsidP="00496756">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64.</w:t>
            </w:r>
            <w:r w:rsidR="29377997" w:rsidRPr="29377997">
              <w:rPr>
                <w:rFonts w:ascii="Times New Roman" w:eastAsia="Times New Roman" w:hAnsi="Times New Roman" w:cs="Times New Roman"/>
              </w:rPr>
              <w:t>2.</w:t>
            </w:r>
          </w:p>
        </w:tc>
        <w:tc>
          <w:tcPr>
            <w:tcW w:w="3259"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1C3DDC0" w14:textId="11ECF2F6" w:rsidR="29377997" w:rsidRPr="001357FB" w:rsidRDefault="29377997" w:rsidP="00496756">
            <w:pPr>
              <w:spacing w:line="240" w:lineRule="auto"/>
              <w:ind w:firstLine="36"/>
              <w:jc w:val="both"/>
              <w:rPr>
                <w:rFonts w:ascii="Times New Roman" w:eastAsia="Times New Roman" w:hAnsi="Times New Roman" w:cs="Times New Roman"/>
                <w:sz w:val="24"/>
                <w:szCs w:val="24"/>
              </w:rPr>
            </w:pPr>
            <w:r w:rsidRPr="001357FB">
              <w:rPr>
                <w:rFonts w:ascii="Times New Roman" w:eastAsia="Times New Roman" w:hAnsi="Times New Roman" w:cs="Times New Roman"/>
                <w:b/>
                <w:bCs/>
                <w:sz w:val="24"/>
                <w:szCs w:val="24"/>
              </w:rPr>
              <w:t>Paslaugos</w:t>
            </w:r>
            <w:r w:rsidRPr="001357FB">
              <w:rPr>
                <w:rFonts w:ascii="Times New Roman" w:eastAsia="Times New Roman" w:hAnsi="Times New Roman" w:cs="Times New Roman"/>
                <w:sz w:val="24"/>
                <w:szCs w:val="24"/>
              </w:rPr>
              <w:t xml:space="preserve"> </w:t>
            </w:r>
            <w:r w:rsidRPr="001357FB">
              <w:rPr>
                <w:rFonts w:ascii="Times New Roman" w:eastAsia="Times New Roman" w:hAnsi="Times New Roman" w:cs="Times New Roman"/>
                <w:b/>
                <w:bCs/>
                <w:sz w:val="24"/>
                <w:szCs w:val="24"/>
              </w:rPr>
              <w:t xml:space="preserve">turi nekelti grėsmės nacionaliniam saugumui. </w:t>
            </w:r>
            <w:r w:rsidRPr="001357FB">
              <w:rPr>
                <w:rFonts w:ascii="Times New Roman" w:eastAsia="Times New Roman" w:hAnsi="Times New Roman" w:cs="Times New Roman"/>
                <w:sz w:val="24"/>
                <w:szCs w:val="24"/>
              </w:rPr>
              <w:t xml:space="preserve">Perkančioji organizacija laiko, kad paslaugos kelia grėsmę nacionaliniam saugumui, kai paslaugos </w:t>
            </w:r>
            <w:r w:rsidRPr="001357FB">
              <w:rPr>
                <w:rFonts w:ascii="Times New Roman" w:eastAsia="Times New Roman" w:hAnsi="Times New Roman" w:cs="Times New Roman"/>
                <w:color w:val="000000" w:themeColor="text1"/>
                <w:sz w:val="24"/>
                <w:szCs w:val="24"/>
              </w:rPr>
              <w:t xml:space="preserve">būtų vykdomos iš </w:t>
            </w:r>
            <w:r w:rsidRPr="001357FB">
              <w:rPr>
                <w:rFonts w:ascii="Times New Roman" w:eastAsia="Times New Roman" w:hAnsi="Times New Roman" w:cs="Times New Roman"/>
                <w:sz w:val="24"/>
                <w:szCs w:val="24"/>
              </w:rPr>
              <w:t>LR Viešųjų pirkimų įstatymo 92 straipsnio 14 dalyje numatytame sąraše nurodytų valstybių ar teritorijų</w:t>
            </w:r>
            <w:hyperlink r:id="rId12" w:anchor="_ftn5" w:history="1">
              <w:r w:rsidRPr="001357FB">
                <w:rPr>
                  <w:rStyle w:val="Hipersaitas"/>
                  <w:rFonts w:ascii="Times New Roman" w:eastAsia="Times New Roman" w:hAnsi="Times New Roman" w:cs="Times New Roman"/>
                  <w:sz w:val="24"/>
                  <w:szCs w:val="24"/>
                  <w:vertAlign w:val="superscript"/>
                </w:rPr>
                <w:t>[5]</w:t>
              </w:r>
            </w:hyperlink>
            <w:r w:rsidRPr="001357FB">
              <w:rPr>
                <w:rFonts w:ascii="Times New Roman" w:eastAsia="Times New Roman" w:hAnsi="Times New Roman" w:cs="Times New Roman"/>
                <w:sz w:val="24"/>
                <w:szCs w:val="24"/>
              </w:rPr>
              <w:t>.</w:t>
            </w:r>
          </w:p>
        </w:tc>
        <w:tc>
          <w:tcPr>
            <w:tcW w:w="6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DA5FEA" w14:textId="3F9136D7" w:rsidR="29377997" w:rsidRPr="001357FB" w:rsidRDefault="29377997" w:rsidP="00496756">
            <w:pPr>
              <w:spacing w:line="240" w:lineRule="auto"/>
              <w:ind w:firstLine="36"/>
              <w:jc w:val="both"/>
              <w:rPr>
                <w:rFonts w:ascii="Times New Roman" w:eastAsia="Times New Roman" w:hAnsi="Times New Roman" w:cs="Times New Roman"/>
                <w:sz w:val="24"/>
                <w:szCs w:val="24"/>
              </w:rPr>
            </w:pPr>
            <w:r w:rsidRPr="001357FB">
              <w:rPr>
                <w:rFonts w:ascii="Times New Roman" w:eastAsia="Times New Roman" w:hAnsi="Times New Roman" w:cs="Times New Roman"/>
                <w:sz w:val="24"/>
                <w:szCs w:val="24"/>
              </w:rPr>
              <w:t xml:space="preserve">Vadovaujantis LR Viešųjų pirkimų įstatymo 39 straipsnio  3 dalimi pateikiama: </w:t>
            </w:r>
          </w:p>
          <w:p w14:paraId="5F6C3C14" w14:textId="0E57FC7B" w:rsidR="29377997" w:rsidRPr="001357FB" w:rsidRDefault="29377997" w:rsidP="00496756">
            <w:pPr>
              <w:spacing w:line="240" w:lineRule="auto"/>
              <w:ind w:firstLine="36"/>
              <w:jc w:val="both"/>
              <w:rPr>
                <w:rFonts w:ascii="Times New Roman" w:eastAsia="Times New Roman" w:hAnsi="Times New Roman" w:cs="Times New Roman"/>
                <w:sz w:val="24"/>
                <w:szCs w:val="24"/>
              </w:rPr>
            </w:pPr>
            <w:r w:rsidRPr="001357FB">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priedas)</w:t>
            </w:r>
            <w:hyperlink r:id="rId13" w:anchor="_ftn6" w:history="1">
              <w:r w:rsidRPr="001357FB">
                <w:rPr>
                  <w:rStyle w:val="Hipersaitas"/>
                  <w:rFonts w:ascii="Times New Roman" w:eastAsia="Times New Roman" w:hAnsi="Times New Roman" w:cs="Times New Roman"/>
                  <w:sz w:val="24"/>
                  <w:szCs w:val="24"/>
                  <w:vertAlign w:val="superscript"/>
                </w:rPr>
                <w:t>[6]</w:t>
              </w:r>
            </w:hyperlink>
            <w:r w:rsidRPr="001357FB">
              <w:rPr>
                <w:rFonts w:ascii="Times New Roman" w:eastAsia="Times New Roman" w:hAnsi="Times New Roman" w:cs="Times New Roman"/>
                <w:sz w:val="24"/>
                <w:szCs w:val="24"/>
              </w:rPr>
              <w:t>.</w:t>
            </w:r>
          </w:p>
          <w:p w14:paraId="6B2D4F93" w14:textId="3BCBB2C4" w:rsidR="29377997" w:rsidRPr="001357FB" w:rsidRDefault="29377997" w:rsidP="00496756">
            <w:pPr>
              <w:spacing w:line="240" w:lineRule="auto"/>
              <w:ind w:firstLine="36"/>
              <w:jc w:val="both"/>
              <w:rPr>
                <w:rFonts w:ascii="Times New Roman" w:eastAsia="Times New Roman" w:hAnsi="Times New Roman" w:cs="Times New Roman"/>
                <w:sz w:val="24"/>
                <w:szCs w:val="24"/>
              </w:rPr>
            </w:pPr>
            <w:r w:rsidRPr="001357FB">
              <w:rPr>
                <w:rFonts w:ascii="Times New Roman" w:eastAsia="Times New Roman" w:hAnsi="Times New Roman" w:cs="Times New Roman"/>
                <w:sz w:val="24"/>
                <w:szCs w:val="24"/>
              </w:rPr>
              <w:t xml:space="preserve">Ekonomiškai naudingiausią pasiūlymą pateikusio tiekėjo (galimo pirkimo laimėtojo) prašoma pateikti vieną ar kelis šiuos dokumentus. </w:t>
            </w:r>
            <w:r w:rsidRPr="001357FB">
              <w:rPr>
                <w:rFonts w:ascii="Times New Roman" w:eastAsia="Times New Roman" w:hAnsi="Times New Roman" w:cs="Times New Roman"/>
                <w:b/>
                <w:bCs/>
                <w:sz w:val="24"/>
                <w:szCs w:val="24"/>
              </w:rPr>
              <w:t>(SVARBU: teikiama tiek dokumentų, kiek reikalinga patvirtinti nurodytą informaciją)</w:t>
            </w:r>
            <w:r w:rsidRPr="001357FB">
              <w:rPr>
                <w:rFonts w:ascii="Times New Roman" w:eastAsia="Times New Roman" w:hAnsi="Times New Roman" w:cs="Times New Roman"/>
                <w:sz w:val="24"/>
                <w:szCs w:val="24"/>
              </w:rPr>
              <w:t>:</w:t>
            </w:r>
          </w:p>
          <w:p w14:paraId="2B05273A" w14:textId="19C4B8C5" w:rsidR="29377997" w:rsidRPr="001357FB" w:rsidRDefault="29377997" w:rsidP="00496756">
            <w:pPr>
              <w:spacing w:line="240" w:lineRule="auto"/>
              <w:ind w:firstLine="36"/>
              <w:jc w:val="both"/>
              <w:rPr>
                <w:rFonts w:ascii="Times New Roman" w:eastAsia="Times New Roman" w:hAnsi="Times New Roman" w:cs="Times New Roman"/>
                <w:sz w:val="24"/>
                <w:szCs w:val="24"/>
              </w:rPr>
            </w:pPr>
            <w:r w:rsidRPr="001357FB">
              <w:rPr>
                <w:rFonts w:ascii="Times New Roman" w:eastAsia="Times New Roman" w:hAnsi="Times New Roman" w:cs="Times New Roman"/>
                <w:color w:val="000000" w:themeColor="text1"/>
                <w:sz w:val="24"/>
                <w:szCs w:val="24"/>
              </w:rPr>
              <w:t xml:space="preserve">1) </w:t>
            </w:r>
            <w:r w:rsidRPr="001357FB">
              <w:rPr>
                <w:rFonts w:ascii="Times New Roman" w:eastAsia="Times New Roman" w:hAnsi="Times New Roman" w:cs="Times New Roman"/>
                <w:sz w:val="24"/>
                <w:szCs w:val="24"/>
              </w:rPr>
              <w:t xml:space="preserve">jei paslaugas teikiantis ar jį kontroliuojantis asmuo yra </w:t>
            </w:r>
            <w:r w:rsidRPr="001357FB">
              <w:rPr>
                <w:rFonts w:ascii="Times New Roman" w:eastAsia="Times New Roman" w:hAnsi="Times New Roman" w:cs="Times New Roman"/>
                <w:b/>
                <w:bCs/>
                <w:sz w:val="24"/>
                <w:szCs w:val="24"/>
              </w:rPr>
              <w:t>juridinis asmuo</w:t>
            </w:r>
            <w:r w:rsidRPr="001357FB">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280B7EE0" w14:textId="4095178A" w:rsidR="29377997" w:rsidRPr="001357FB" w:rsidRDefault="29377997" w:rsidP="00496756">
            <w:pPr>
              <w:spacing w:line="240" w:lineRule="auto"/>
              <w:ind w:firstLine="36"/>
              <w:jc w:val="both"/>
              <w:rPr>
                <w:rFonts w:ascii="Times New Roman" w:eastAsia="Times New Roman" w:hAnsi="Times New Roman" w:cs="Times New Roman"/>
                <w:color w:val="000000" w:themeColor="text1"/>
                <w:sz w:val="24"/>
                <w:szCs w:val="24"/>
              </w:rPr>
            </w:pPr>
            <w:r w:rsidRPr="001357FB">
              <w:rPr>
                <w:rFonts w:ascii="Times New Roman" w:eastAsia="Times New Roman" w:hAnsi="Times New Roman" w:cs="Times New Roman"/>
                <w:color w:val="000000" w:themeColor="text1"/>
                <w:sz w:val="24"/>
                <w:szCs w:val="24"/>
              </w:rPr>
              <w:t xml:space="preserve">2) jei paslaugas teikiantis ar jį kontroliuojantis asmuo yra </w:t>
            </w:r>
            <w:r w:rsidRPr="001357FB">
              <w:rPr>
                <w:rFonts w:ascii="Times New Roman" w:eastAsia="Times New Roman" w:hAnsi="Times New Roman" w:cs="Times New Roman"/>
                <w:b/>
                <w:bCs/>
                <w:color w:val="000000" w:themeColor="text1"/>
                <w:sz w:val="24"/>
                <w:szCs w:val="24"/>
              </w:rPr>
              <w:t>fizinis asmuo</w:t>
            </w:r>
            <w:r w:rsidRPr="001357FB">
              <w:rPr>
                <w:rFonts w:ascii="Times New Roman" w:eastAsia="Times New Roman" w:hAnsi="Times New Roman" w:cs="Times New Roman"/>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3DEA69D" w14:textId="446F5914" w:rsidR="29377997" w:rsidRPr="001357FB" w:rsidRDefault="29377997" w:rsidP="00496756">
            <w:pPr>
              <w:spacing w:line="240" w:lineRule="auto"/>
              <w:ind w:firstLine="36"/>
              <w:jc w:val="both"/>
              <w:rPr>
                <w:rFonts w:ascii="Times New Roman" w:eastAsia="Times New Roman" w:hAnsi="Times New Roman" w:cs="Times New Roman"/>
                <w:i/>
                <w:iCs/>
                <w:sz w:val="24"/>
                <w:szCs w:val="24"/>
              </w:rPr>
            </w:pPr>
            <w:r w:rsidRPr="001357FB">
              <w:rPr>
                <w:rFonts w:ascii="Times New Roman" w:eastAsia="Times New Roman" w:hAnsi="Times New Roman" w:cs="Times New Roman"/>
                <w:i/>
                <w:iCs/>
                <w:sz w:val="24"/>
                <w:szCs w:val="24"/>
              </w:rPr>
              <w:t xml:space="preserve"> </w:t>
            </w:r>
          </w:p>
          <w:p w14:paraId="2042937D" w14:textId="7DA0391F" w:rsidR="29377997" w:rsidRPr="001357FB" w:rsidRDefault="29377997" w:rsidP="00496756">
            <w:pPr>
              <w:spacing w:line="240" w:lineRule="auto"/>
              <w:ind w:firstLine="36"/>
              <w:jc w:val="both"/>
              <w:rPr>
                <w:rFonts w:ascii="Times New Roman" w:eastAsia="Times New Roman" w:hAnsi="Times New Roman" w:cs="Times New Roman"/>
                <w:i/>
                <w:iCs/>
                <w:sz w:val="24"/>
                <w:szCs w:val="24"/>
              </w:rPr>
            </w:pPr>
            <w:r w:rsidRPr="001357FB">
              <w:rPr>
                <w:rFonts w:ascii="Times New Roman" w:eastAsia="Times New Roman" w:hAnsi="Times New Roman" w:cs="Times New Roman"/>
                <w:i/>
                <w:iCs/>
                <w:sz w:val="24"/>
                <w:szCs w:val="24"/>
              </w:rPr>
              <w:t>Tiekėjas turi atitikti reikalavimus pasiūlymo pateikimo dienai ir išlaikyti reikalavimo / reikalavimų atitikimą visą Sutarties galiojimo laikotarpį.</w:t>
            </w:r>
          </w:p>
        </w:tc>
      </w:tr>
    </w:tbl>
    <w:p w14:paraId="7C40C32F" w14:textId="3F584ED4" w:rsidR="4DAECF4B" w:rsidRDefault="4DAECF4B" w:rsidP="00496756">
      <w:pPr>
        <w:tabs>
          <w:tab w:val="left" w:pos="1276"/>
        </w:tabs>
        <w:spacing w:after="0" w:line="240" w:lineRule="auto"/>
        <w:ind w:firstLine="567"/>
        <w:jc w:val="both"/>
        <w:rPr>
          <w:rFonts w:ascii="Times New Roman" w:eastAsia="Times New Roman" w:hAnsi="Times New Roman" w:cs="Times New Roman"/>
        </w:rPr>
      </w:pPr>
    </w:p>
    <w:p w14:paraId="0F1A623A" w14:textId="77777777" w:rsidR="006B4445" w:rsidRPr="00CE711F"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6B4445">
        <w:rPr>
          <w:rFonts w:ascii="Times New Roman" w:eastAsia="Times New Roman" w:hAnsi="Times New Roman" w:cs="Times New Roman"/>
          <w:sz w:val="24"/>
          <w:szCs w:val="24"/>
        </w:rPr>
        <w:t xml:space="preserve"> 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13F55621" w14:textId="3D20FCA1" w:rsidR="006B4445" w:rsidRPr="00CE711F"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6B4445">
        <w:rPr>
          <w:rFonts w:ascii="Times New Roman" w:eastAsia="Times New Roman" w:hAnsi="Times New Roman" w:cs="Times New Roman"/>
          <w:sz w:val="24"/>
          <w:szCs w:val="24"/>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r w:rsidR="006B4445">
        <w:rPr>
          <w:rFonts w:ascii="Times New Roman" w:eastAsia="Times New Roman" w:hAnsi="Times New Roman" w:cs="Times New Roman"/>
          <w:sz w:val="24"/>
          <w:szCs w:val="24"/>
        </w:rPr>
        <w:t>.</w:t>
      </w:r>
    </w:p>
    <w:p w14:paraId="5BB7A237" w14:textId="77777777" w:rsidR="006B4445" w:rsidRPr="00CE711F"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6B4445">
        <w:rPr>
          <w:rFonts w:ascii="Times New Roman" w:eastAsia="Times New Roman" w:hAnsi="Times New Roman" w:cs="Times New Roman"/>
          <w:sz w:val="24"/>
          <w:szCs w:val="24"/>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2D1CD62A" w14:textId="0D684B82" w:rsidR="4DAECF4B" w:rsidRPr="006B4445" w:rsidRDefault="4DAECF4B" w:rsidP="006B4445">
      <w:pPr>
        <w:tabs>
          <w:tab w:val="left" w:pos="993"/>
          <w:tab w:val="left" w:pos="1080"/>
        </w:tabs>
        <w:spacing w:after="0" w:line="240" w:lineRule="auto"/>
        <w:jc w:val="both"/>
        <w:rPr>
          <w:rFonts w:ascii="Times New Roman" w:eastAsia="Times New Roman" w:hAnsi="Times New Roman" w:cs="Times New Roman"/>
          <w:sz w:val="24"/>
          <w:szCs w:val="24"/>
        </w:rPr>
      </w:pPr>
    </w:p>
    <w:p w14:paraId="69265DB3" w14:textId="427B8BC8" w:rsidR="4DAECF4B" w:rsidRPr="00637136" w:rsidRDefault="29377997" w:rsidP="00496756">
      <w:pPr>
        <w:pStyle w:val="Antrat1"/>
        <w:spacing w:before="0" w:after="0" w:line="240" w:lineRule="auto"/>
        <w:jc w:val="center"/>
        <w:rPr>
          <w:rFonts w:ascii="Times New Roman" w:eastAsia="Times New Roman" w:hAnsi="Times New Roman" w:cs="Times New Roman"/>
          <w:b/>
          <w:bCs/>
          <w:color w:val="auto"/>
          <w:sz w:val="24"/>
          <w:szCs w:val="24"/>
        </w:rPr>
      </w:pPr>
      <w:r w:rsidRPr="00637136">
        <w:rPr>
          <w:rFonts w:ascii="Times New Roman" w:eastAsia="Times New Roman" w:hAnsi="Times New Roman" w:cs="Times New Roman"/>
          <w:b/>
          <w:bCs/>
          <w:color w:val="auto"/>
          <w:sz w:val="24"/>
          <w:szCs w:val="24"/>
        </w:rPr>
        <w:t xml:space="preserve">XIV. </w:t>
      </w:r>
      <w:r w:rsidR="00637136">
        <w:rPr>
          <w:rFonts w:ascii="Times New Roman" w:eastAsia="Times New Roman" w:hAnsi="Times New Roman" w:cs="Times New Roman"/>
          <w:b/>
          <w:bCs/>
          <w:color w:val="auto"/>
          <w:sz w:val="24"/>
          <w:szCs w:val="24"/>
        </w:rPr>
        <w:t>APLINKOS APSAUGOS (</w:t>
      </w:r>
      <w:r w:rsidRPr="00637136">
        <w:rPr>
          <w:rFonts w:ascii="Times New Roman" w:eastAsia="Times New Roman" w:hAnsi="Times New Roman" w:cs="Times New Roman"/>
          <w:b/>
          <w:bCs/>
          <w:color w:val="auto"/>
          <w:sz w:val="24"/>
          <w:szCs w:val="24"/>
        </w:rPr>
        <w:t>ŽALIEJI</w:t>
      </w:r>
      <w:r w:rsidR="00637136">
        <w:rPr>
          <w:rFonts w:ascii="Times New Roman" w:eastAsia="Times New Roman" w:hAnsi="Times New Roman" w:cs="Times New Roman"/>
          <w:b/>
          <w:bCs/>
          <w:color w:val="auto"/>
          <w:sz w:val="24"/>
          <w:szCs w:val="24"/>
        </w:rPr>
        <w:t>)</w:t>
      </w:r>
      <w:r w:rsidRPr="00637136">
        <w:rPr>
          <w:rFonts w:ascii="Times New Roman" w:eastAsia="Times New Roman" w:hAnsi="Times New Roman" w:cs="Times New Roman"/>
          <w:b/>
          <w:bCs/>
          <w:color w:val="auto"/>
          <w:sz w:val="24"/>
          <w:szCs w:val="24"/>
        </w:rPr>
        <w:t xml:space="preserve"> REIKALAVIMAI</w:t>
      </w:r>
    </w:p>
    <w:p w14:paraId="73375AB9" w14:textId="388E13CB" w:rsidR="4DAECF4B" w:rsidRDefault="29377997" w:rsidP="00496756">
      <w:pPr>
        <w:tabs>
          <w:tab w:val="left" w:pos="1276"/>
        </w:tabs>
        <w:spacing w:after="0" w:line="240" w:lineRule="auto"/>
        <w:ind w:firstLine="567"/>
        <w:jc w:val="center"/>
        <w:rPr>
          <w:rFonts w:ascii="Times New Roman" w:eastAsia="Times New Roman" w:hAnsi="Times New Roman" w:cs="Times New Roman"/>
          <w:b/>
          <w:bCs/>
          <w:caps/>
        </w:rPr>
      </w:pPr>
      <w:r w:rsidRPr="29377997">
        <w:rPr>
          <w:rFonts w:ascii="Times New Roman" w:eastAsia="Times New Roman" w:hAnsi="Times New Roman" w:cs="Times New Roman"/>
          <w:b/>
          <w:bCs/>
          <w:caps/>
        </w:rPr>
        <w:t xml:space="preserve"> </w:t>
      </w:r>
    </w:p>
    <w:p w14:paraId="75C23D42" w14:textId="77777777" w:rsidR="00983499" w:rsidRPr="00CE711F" w:rsidRDefault="29377997" w:rsidP="001861B4">
      <w:pPr>
        <w:pStyle w:val="Sraopastraipa"/>
        <w:numPr>
          <w:ilvl w:val="0"/>
          <w:numId w:val="1"/>
        </w:numPr>
        <w:tabs>
          <w:tab w:val="left" w:pos="1134"/>
        </w:tabs>
        <w:spacing w:after="0" w:line="240" w:lineRule="auto"/>
        <w:ind w:left="0" w:firstLine="567"/>
        <w:jc w:val="both"/>
        <w:rPr>
          <w:rFonts w:ascii="Times New Roman" w:hAnsi="Times New Roman" w:cs="Times New Roman"/>
          <w:sz w:val="24"/>
          <w:szCs w:val="24"/>
        </w:rPr>
      </w:pPr>
      <w:r w:rsidRPr="00983499">
        <w:rPr>
          <w:rFonts w:ascii="Times New Roman" w:eastAsia="Times New Roman" w:hAnsi="Times New Roman" w:cs="Times New Roman"/>
          <w:sz w:val="24"/>
          <w:szCs w:val="24"/>
        </w:rPr>
        <w:t xml:space="preserve">Aplinkosauginiai </w:t>
      </w:r>
      <w:r w:rsidR="00637136" w:rsidRPr="00983499">
        <w:rPr>
          <w:rFonts w:ascii="Times New Roman" w:eastAsia="Times New Roman" w:hAnsi="Times New Roman" w:cs="Times New Roman"/>
          <w:sz w:val="24"/>
          <w:szCs w:val="24"/>
        </w:rPr>
        <w:t>reikalavimai</w:t>
      </w:r>
      <w:r w:rsidRPr="00983499">
        <w:rPr>
          <w:rFonts w:ascii="Times New Roman" w:eastAsia="Times New Roman" w:hAnsi="Times New Roman" w:cs="Times New Roman"/>
          <w:sz w:val="24"/>
          <w:szCs w:val="24"/>
        </w:rPr>
        <w:t xml:space="preserve">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7B82D273" w14:textId="604D8534" w:rsidR="00983499" w:rsidRPr="00CE711F"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983499">
        <w:rPr>
          <w:rFonts w:ascii="Times New Roman" w:eastAsia="Times New Roman" w:hAnsi="Times New Roman" w:cs="Times New Roman"/>
          <w:sz w:val="24"/>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w:t>
      </w:r>
      <w:r w:rsidRPr="00983499">
        <w:rPr>
          <w:rFonts w:ascii="Times New Roman" w:eastAsia="Times New Roman" w:hAnsi="Times New Roman" w:cs="Times New Roman"/>
          <w:b/>
          <w:bCs/>
          <w:sz w:val="24"/>
          <w:szCs w:val="24"/>
        </w:rPr>
        <w:t>informacinių sistemų priežiūros paslaugos</w:t>
      </w:r>
      <w:r w:rsidRPr="00983499">
        <w:rPr>
          <w:rFonts w:ascii="Times New Roman" w:eastAsia="Times New Roman" w:hAnsi="Times New Roman" w:cs="Times New Roman"/>
          <w:sz w:val="24"/>
          <w:szCs w:val="24"/>
        </w:rPr>
        <w:t>; audito, draudimo, teisinės ir konsultantų teikiamos paslaugos ir kitos paslaugos) arba perkama prekė: programinė įranga, programinės įrangos nuoma, licencijos, elektroniniai leidiniai ar elektroninės knygos;</w:t>
      </w:r>
    </w:p>
    <w:p w14:paraId="4664FBE2" w14:textId="26F610B8" w:rsidR="00983499" w:rsidRPr="00CE711F" w:rsidRDefault="29377997" w:rsidP="001861B4">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29377997">
        <w:rPr>
          <w:rFonts w:ascii="Times New Roman" w:eastAsia="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190952">
        <w:rPr>
          <w:rFonts w:ascii="Times New Roman" w:eastAsia="Times New Roman" w:hAnsi="Times New Roman" w:cs="Times New Roman"/>
          <w:sz w:val="24"/>
          <w:szCs w:val="24"/>
        </w:rPr>
        <w:t>.</w:t>
      </w:r>
    </w:p>
    <w:p w14:paraId="20121D4F" w14:textId="7876FB1F" w:rsidR="4DAECF4B" w:rsidRPr="00AE53A6" w:rsidRDefault="4DAECF4B" w:rsidP="00496756">
      <w:pPr>
        <w:spacing w:after="0" w:line="240" w:lineRule="auto"/>
        <w:jc w:val="both"/>
        <w:rPr>
          <w:rFonts w:ascii="Times New Roman" w:hAnsi="Times New Roman" w:cs="Times New Roman"/>
          <w:sz w:val="24"/>
          <w:szCs w:val="24"/>
        </w:rPr>
      </w:pPr>
    </w:p>
    <w:p w14:paraId="53F58438" w14:textId="3A0C2A71" w:rsidR="00637136" w:rsidRPr="00AE53A6" w:rsidRDefault="00637136" w:rsidP="00496756">
      <w:pPr>
        <w:spacing w:after="0" w:line="240" w:lineRule="auto"/>
        <w:jc w:val="both"/>
        <w:rPr>
          <w:rFonts w:ascii="Times New Roman" w:hAnsi="Times New Roman" w:cs="Times New Roman"/>
          <w:sz w:val="24"/>
          <w:szCs w:val="24"/>
        </w:rPr>
      </w:pPr>
    </w:p>
    <w:p w14:paraId="1E6D7252" w14:textId="1409563F" w:rsidR="4DAECF4B" w:rsidRDefault="29377997" w:rsidP="00496756">
      <w:pPr>
        <w:spacing w:after="0" w:line="240" w:lineRule="auto"/>
        <w:jc w:val="both"/>
        <w:rPr>
          <w:rFonts w:ascii="Times New Roman" w:eastAsia="Times New Roman" w:hAnsi="Times New Roman" w:cs="Times New Roman"/>
          <w:color w:val="FF0000"/>
          <w:sz w:val="20"/>
          <w:szCs w:val="20"/>
        </w:rPr>
      </w:pPr>
      <w:hyperlink r:id="rId14" w:anchor="_ftnref1" w:history="1">
        <w:r w:rsidRPr="29377997">
          <w:rPr>
            <w:rStyle w:val="Hipersaitas"/>
            <w:rFonts w:ascii="Times New Roman" w:eastAsia="Times New Roman" w:hAnsi="Times New Roman" w:cs="Times New Roman"/>
            <w:sz w:val="20"/>
            <w:szCs w:val="20"/>
            <w:vertAlign w:val="superscript"/>
          </w:rPr>
          <w:t>[1]</w:t>
        </w:r>
      </w:hyperlink>
      <w:r w:rsidRPr="29377997">
        <w:rPr>
          <w:rFonts w:ascii="Times New Roman" w:eastAsia="Times New Roman" w:hAnsi="Times New Roman" w:cs="Times New Roman"/>
          <w:sz w:val="20"/>
          <w:szCs w:val="20"/>
        </w:rPr>
        <w:t xml:space="preserve"> </w:t>
      </w:r>
      <w:r w:rsidRPr="29377997">
        <w:rPr>
          <w:rFonts w:ascii="Times New Roman" w:eastAsia="Times New Roman" w:hAnsi="Times New Roman" w:cs="Times New Roman"/>
          <w:color w:val="FF0000"/>
          <w:sz w:val="20"/>
          <w:szCs w:val="20"/>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p w14:paraId="4F38BEA2" w14:textId="1C8877ED" w:rsidR="4DAECF4B" w:rsidRDefault="29377997" w:rsidP="00B5762D">
      <w:pPr>
        <w:spacing w:after="0" w:line="257" w:lineRule="auto"/>
        <w:jc w:val="both"/>
        <w:rPr>
          <w:rFonts w:ascii="Times New Roman" w:eastAsia="Times New Roman" w:hAnsi="Times New Roman" w:cs="Times New Roman"/>
          <w:sz w:val="20"/>
          <w:szCs w:val="20"/>
        </w:rPr>
      </w:pPr>
      <w:hyperlink r:id="rId15" w:anchor="_ftnref2" w:history="1">
        <w:r w:rsidRPr="29377997">
          <w:rPr>
            <w:rStyle w:val="Hipersaitas"/>
            <w:rFonts w:ascii="Times New Roman" w:eastAsia="Times New Roman" w:hAnsi="Times New Roman" w:cs="Times New Roman"/>
            <w:sz w:val="20"/>
            <w:szCs w:val="20"/>
            <w:vertAlign w:val="superscript"/>
          </w:rPr>
          <w:t>[2]</w:t>
        </w:r>
      </w:hyperlink>
      <w:r w:rsidRPr="29377997">
        <w:rPr>
          <w:rFonts w:ascii="Times New Roman" w:eastAsia="Times New Roman" w:hAnsi="Times New Roman" w:cs="Times New Roman"/>
          <w:sz w:val="20"/>
          <w:szCs w:val="20"/>
        </w:rPr>
        <w:t xml:space="preserve"> Kontroliuojančio asmens sąvoka apibrėžta VPĮ 2 straipsnio 15</w:t>
      </w:r>
      <w:r w:rsidRPr="29377997">
        <w:rPr>
          <w:rFonts w:ascii="Times New Roman" w:eastAsia="Times New Roman" w:hAnsi="Times New Roman" w:cs="Times New Roman"/>
          <w:sz w:val="20"/>
          <w:szCs w:val="20"/>
          <w:vertAlign w:val="superscript"/>
        </w:rPr>
        <w:t>1</w:t>
      </w:r>
      <w:r w:rsidRPr="29377997">
        <w:rPr>
          <w:rFonts w:ascii="Times New Roman" w:eastAsia="Times New Roman" w:hAnsi="Times New Roman" w:cs="Times New Roman"/>
          <w:sz w:val="20"/>
          <w:szCs w:val="20"/>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5841A170" w14:textId="3861AF79" w:rsidR="4DAECF4B" w:rsidRDefault="29377997" w:rsidP="00B5762D">
      <w:pPr>
        <w:spacing w:after="0" w:line="257" w:lineRule="auto"/>
        <w:jc w:val="both"/>
        <w:rPr>
          <w:rFonts w:ascii="Times New Roman" w:eastAsia="Times New Roman" w:hAnsi="Times New Roman" w:cs="Times New Roman"/>
          <w:color w:val="0000FF"/>
          <w:sz w:val="20"/>
          <w:szCs w:val="20"/>
          <w:u w:val="single"/>
        </w:rPr>
      </w:pPr>
      <w:hyperlink r:id="rId16" w:anchor="_ftnref3" w:history="1">
        <w:r w:rsidRPr="29377997">
          <w:rPr>
            <w:rStyle w:val="Hipersaitas"/>
            <w:rFonts w:ascii="Times New Roman" w:eastAsia="Times New Roman" w:hAnsi="Times New Roman" w:cs="Times New Roman"/>
            <w:sz w:val="20"/>
            <w:szCs w:val="20"/>
            <w:vertAlign w:val="superscript"/>
          </w:rPr>
          <w:t>[3]</w:t>
        </w:r>
      </w:hyperlink>
      <w:r w:rsidRPr="29377997">
        <w:rPr>
          <w:rFonts w:ascii="Times New Roman" w:eastAsia="Times New Roman" w:hAnsi="Times New Roman" w:cs="Times New Roman"/>
          <w:sz w:val="20"/>
          <w:szCs w:val="20"/>
        </w:rPr>
        <w:t xml:space="preserve"> Su valstybių ar teritorijų sąrašu galite susipažinti čia </w:t>
      </w:r>
      <w:hyperlink r:id="rId17" w:history="1">
        <w:r w:rsidRPr="29377997">
          <w:rPr>
            <w:rStyle w:val="Hipersaitas"/>
            <w:rFonts w:ascii="Times New Roman" w:eastAsia="Times New Roman" w:hAnsi="Times New Roman" w:cs="Times New Roman"/>
            <w:sz w:val="20"/>
            <w:szCs w:val="20"/>
          </w:rPr>
          <w:t>https://e-seimas.lrs.lt/portal/legalAct/lt/TAD/1a061730b0c711ecaf79c2120caf5094/asr</w:t>
        </w:r>
      </w:hyperlink>
      <w:r w:rsidRPr="29377997">
        <w:rPr>
          <w:rFonts w:ascii="Times New Roman" w:eastAsia="Times New Roman" w:hAnsi="Times New Roman" w:cs="Times New Roman"/>
          <w:color w:val="0000FF"/>
          <w:sz w:val="20"/>
          <w:szCs w:val="20"/>
          <w:u w:val="single"/>
        </w:rPr>
        <w:t xml:space="preserve"> </w:t>
      </w:r>
    </w:p>
    <w:p w14:paraId="188E3A2C" w14:textId="697EE4CB" w:rsidR="4DAECF4B" w:rsidRDefault="29377997" w:rsidP="00B5762D">
      <w:pPr>
        <w:spacing w:after="0" w:line="257" w:lineRule="auto"/>
        <w:jc w:val="both"/>
        <w:rPr>
          <w:rFonts w:ascii="Times New Roman" w:eastAsia="Times New Roman" w:hAnsi="Times New Roman" w:cs="Times New Roman"/>
          <w:sz w:val="20"/>
          <w:szCs w:val="20"/>
        </w:rPr>
      </w:pPr>
      <w:hyperlink r:id="rId18" w:anchor="_ftnref4" w:history="1">
        <w:r w:rsidRPr="29377997">
          <w:rPr>
            <w:rStyle w:val="Hipersaitas"/>
            <w:rFonts w:ascii="Times New Roman" w:eastAsia="Times New Roman" w:hAnsi="Times New Roman" w:cs="Times New Roman"/>
            <w:sz w:val="20"/>
            <w:szCs w:val="20"/>
            <w:vertAlign w:val="superscript"/>
          </w:rPr>
          <w:t>[4]</w:t>
        </w:r>
      </w:hyperlink>
      <w:r w:rsidRPr="29377997">
        <w:rPr>
          <w:rFonts w:ascii="Times New Roman" w:eastAsia="Times New Roman" w:hAnsi="Times New Roman" w:cs="Times New Roman"/>
          <w:sz w:val="20"/>
          <w:szCs w:val="20"/>
        </w:rPr>
        <w:t xml:space="preserve"> Tiekėjui kartu su pasiūlymu nepridėjus šios deklaracijos – Perkančioji organizacija nustato taisyklę, kad šis dokumentas galės būti tikslinamas.</w:t>
      </w:r>
    </w:p>
    <w:p w14:paraId="26DA30F6" w14:textId="2F04E9E6" w:rsidR="4DAECF4B" w:rsidRDefault="29377997" w:rsidP="00B5762D">
      <w:pPr>
        <w:spacing w:after="0" w:line="257" w:lineRule="auto"/>
        <w:jc w:val="both"/>
        <w:rPr>
          <w:rStyle w:val="Hipersaitas"/>
          <w:rFonts w:ascii="Times New Roman" w:eastAsia="Times New Roman" w:hAnsi="Times New Roman" w:cs="Times New Roman"/>
          <w:sz w:val="20"/>
          <w:szCs w:val="20"/>
        </w:rPr>
      </w:pPr>
      <w:hyperlink r:id="rId19" w:anchor="_ftnref5" w:history="1">
        <w:r w:rsidRPr="29377997">
          <w:rPr>
            <w:rStyle w:val="Hipersaitas"/>
            <w:rFonts w:ascii="Times New Roman" w:eastAsia="Times New Roman" w:hAnsi="Times New Roman" w:cs="Times New Roman"/>
            <w:sz w:val="20"/>
            <w:szCs w:val="20"/>
            <w:vertAlign w:val="superscript"/>
          </w:rPr>
          <w:t>[5]</w:t>
        </w:r>
      </w:hyperlink>
      <w:r w:rsidRPr="29377997">
        <w:rPr>
          <w:rFonts w:ascii="Times New Roman" w:eastAsia="Times New Roman" w:hAnsi="Times New Roman" w:cs="Times New Roman"/>
          <w:sz w:val="20"/>
          <w:szCs w:val="20"/>
        </w:rPr>
        <w:t xml:space="preserve"> Su valstybių ar teritorijų sąrašu galite susipažinti čia </w:t>
      </w:r>
      <w:hyperlink r:id="rId20" w:history="1">
        <w:r w:rsidRPr="29377997">
          <w:rPr>
            <w:rStyle w:val="Hipersaitas"/>
            <w:rFonts w:ascii="Times New Roman" w:eastAsia="Times New Roman" w:hAnsi="Times New Roman" w:cs="Times New Roman"/>
            <w:sz w:val="20"/>
            <w:szCs w:val="20"/>
          </w:rPr>
          <w:t>https://e-seimas.lrs.lt/portal/legalAct/lt/TAD/1a061730b0c711ecaf79c2120caf5094/asr</w:t>
        </w:r>
      </w:hyperlink>
    </w:p>
    <w:p w14:paraId="411A149A" w14:textId="0D02AFD5" w:rsidR="4DAECF4B" w:rsidRDefault="29377997" w:rsidP="00B5762D">
      <w:pPr>
        <w:spacing w:after="0" w:line="257" w:lineRule="auto"/>
        <w:jc w:val="both"/>
        <w:rPr>
          <w:rFonts w:ascii="Times New Roman" w:eastAsia="Times New Roman" w:hAnsi="Times New Roman" w:cs="Times New Roman"/>
          <w:sz w:val="20"/>
          <w:szCs w:val="20"/>
        </w:rPr>
      </w:pPr>
      <w:hyperlink r:id="rId21" w:anchor="_ftnref6" w:history="1">
        <w:r w:rsidRPr="29377997">
          <w:rPr>
            <w:rStyle w:val="Hipersaitas"/>
            <w:rFonts w:ascii="Times New Roman" w:eastAsia="Times New Roman" w:hAnsi="Times New Roman" w:cs="Times New Roman"/>
            <w:sz w:val="20"/>
            <w:szCs w:val="20"/>
            <w:vertAlign w:val="superscript"/>
          </w:rPr>
          <w:t>[6]</w:t>
        </w:r>
      </w:hyperlink>
      <w:r w:rsidRPr="29377997">
        <w:rPr>
          <w:rFonts w:ascii="Times New Roman" w:eastAsia="Times New Roman" w:hAnsi="Times New Roman" w:cs="Times New Roman"/>
          <w:sz w:val="20"/>
          <w:szCs w:val="20"/>
        </w:rPr>
        <w:t xml:space="preserve"> Tiekėjui kartu su pasiūlymu nepridėjus šios deklaracijos – Perkančioji organizacija nustato taisyklę, kad šis dokumentas galės būti tikslinamas.</w:t>
      </w:r>
    </w:p>
    <w:sectPr w:rsidR="4DAECF4B" w:rsidSect="00470F36">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D7DDE" w14:textId="77777777" w:rsidR="00F62BC4" w:rsidRDefault="00F62BC4" w:rsidP="00190952">
      <w:pPr>
        <w:spacing w:after="0" w:line="240" w:lineRule="auto"/>
      </w:pPr>
      <w:r>
        <w:separator/>
      </w:r>
    </w:p>
  </w:endnote>
  <w:endnote w:type="continuationSeparator" w:id="0">
    <w:p w14:paraId="64D4BD70" w14:textId="77777777" w:rsidR="00F62BC4" w:rsidRDefault="00F62BC4" w:rsidP="0019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E521B" w14:textId="77777777" w:rsidR="00190952" w:rsidRDefault="001909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EF41C" w14:textId="77777777" w:rsidR="00190952" w:rsidRDefault="0019095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3E5A1" w14:textId="77777777" w:rsidR="00190952" w:rsidRDefault="001909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21D46" w14:textId="77777777" w:rsidR="00F62BC4" w:rsidRDefault="00F62BC4" w:rsidP="00190952">
      <w:pPr>
        <w:spacing w:after="0" w:line="240" w:lineRule="auto"/>
      </w:pPr>
      <w:r>
        <w:separator/>
      </w:r>
    </w:p>
  </w:footnote>
  <w:footnote w:type="continuationSeparator" w:id="0">
    <w:p w14:paraId="2E928BC9" w14:textId="77777777" w:rsidR="00F62BC4" w:rsidRDefault="00F62BC4" w:rsidP="00190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ADECD" w14:textId="77777777" w:rsidR="00190952" w:rsidRDefault="001909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BAB80" w14:textId="77777777" w:rsidR="00190952" w:rsidRDefault="001909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BB21F" w14:textId="77777777" w:rsidR="00190952" w:rsidRDefault="001909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022A3"/>
    <w:multiLevelType w:val="hybridMultilevel"/>
    <w:tmpl w:val="DAFA5CC4"/>
    <w:lvl w:ilvl="0" w:tplc="0409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CE13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B8222A"/>
    <w:multiLevelType w:val="multilevel"/>
    <w:tmpl w:val="0409001F"/>
    <w:styleLink w:val="Stilius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4773F6"/>
    <w:multiLevelType w:val="multilevel"/>
    <w:tmpl w:val="180C00FA"/>
    <w:styleLink w:val="Stilius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4" w15:restartNumberingAfterBreak="0">
    <w:nsid w:val="6F561730"/>
    <w:multiLevelType w:val="multilevel"/>
    <w:tmpl w:val="497801E4"/>
    <w:styleLink w:val="Stilius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4509593">
    <w:abstractNumId w:val="1"/>
  </w:num>
  <w:num w:numId="2" w16cid:durableId="105273420">
    <w:abstractNumId w:val="3"/>
  </w:num>
  <w:num w:numId="3" w16cid:durableId="1721976106">
    <w:abstractNumId w:val="2"/>
  </w:num>
  <w:num w:numId="4" w16cid:durableId="995647442">
    <w:abstractNumId w:val="4"/>
  </w:num>
  <w:num w:numId="5" w16cid:durableId="61390459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68"/>
    <w:rsid w:val="00002CD4"/>
    <w:rsid w:val="0000399B"/>
    <w:rsid w:val="00007AF6"/>
    <w:rsid w:val="00010090"/>
    <w:rsid w:val="00012A23"/>
    <w:rsid w:val="00013460"/>
    <w:rsid w:val="00014FF8"/>
    <w:rsid w:val="000158AD"/>
    <w:rsid w:val="00016E95"/>
    <w:rsid w:val="000235A1"/>
    <w:rsid w:val="000238D0"/>
    <w:rsid w:val="00025005"/>
    <w:rsid w:val="00025488"/>
    <w:rsid w:val="0002699D"/>
    <w:rsid w:val="00026C56"/>
    <w:rsid w:val="0002707D"/>
    <w:rsid w:val="0003194E"/>
    <w:rsid w:val="00031D6E"/>
    <w:rsid w:val="00035A04"/>
    <w:rsid w:val="00035B4F"/>
    <w:rsid w:val="00036242"/>
    <w:rsid w:val="00036ED8"/>
    <w:rsid w:val="000371A0"/>
    <w:rsid w:val="00040280"/>
    <w:rsid w:val="00041148"/>
    <w:rsid w:val="0004164B"/>
    <w:rsid w:val="0004406E"/>
    <w:rsid w:val="00046F1C"/>
    <w:rsid w:val="0005139B"/>
    <w:rsid w:val="0005357E"/>
    <w:rsid w:val="000570C4"/>
    <w:rsid w:val="000572FC"/>
    <w:rsid w:val="00057F5C"/>
    <w:rsid w:val="0006244B"/>
    <w:rsid w:val="00062468"/>
    <w:rsid w:val="000627F5"/>
    <w:rsid w:val="000636F1"/>
    <w:rsid w:val="00063906"/>
    <w:rsid w:val="00065408"/>
    <w:rsid w:val="0006708E"/>
    <w:rsid w:val="0006762C"/>
    <w:rsid w:val="00067A1C"/>
    <w:rsid w:val="00070F75"/>
    <w:rsid w:val="00072F9D"/>
    <w:rsid w:val="00073433"/>
    <w:rsid w:val="00077306"/>
    <w:rsid w:val="00082F6B"/>
    <w:rsid w:val="00083F0F"/>
    <w:rsid w:val="0009111F"/>
    <w:rsid w:val="000921E1"/>
    <w:rsid w:val="00092E87"/>
    <w:rsid w:val="000A2E20"/>
    <w:rsid w:val="000A4332"/>
    <w:rsid w:val="000A709E"/>
    <w:rsid w:val="000A7791"/>
    <w:rsid w:val="000B24A0"/>
    <w:rsid w:val="000B2A56"/>
    <w:rsid w:val="000B39AB"/>
    <w:rsid w:val="000B4B23"/>
    <w:rsid w:val="000B7572"/>
    <w:rsid w:val="000C0469"/>
    <w:rsid w:val="000C26BA"/>
    <w:rsid w:val="000C3006"/>
    <w:rsid w:val="000C3A59"/>
    <w:rsid w:val="000C599A"/>
    <w:rsid w:val="000C5F4F"/>
    <w:rsid w:val="000D2E60"/>
    <w:rsid w:val="000D3583"/>
    <w:rsid w:val="000D63DF"/>
    <w:rsid w:val="000D6D26"/>
    <w:rsid w:val="000D7349"/>
    <w:rsid w:val="000D789C"/>
    <w:rsid w:val="000D7B94"/>
    <w:rsid w:val="000E09D1"/>
    <w:rsid w:val="000E2A59"/>
    <w:rsid w:val="000E2D6D"/>
    <w:rsid w:val="000E48B8"/>
    <w:rsid w:val="000E55FD"/>
    <w:rsid w:val="000F0C30"/>
    <w:rsid w:val="000F476E"/>
    <w:rsid w:val="000F5961"/>
    <w:rsid w:val="000F5E16"/>
    <w:rsid w:val="000F7DCF"/>
    <w:rsid w:val="0011013A"/>
    <w:rsid w:val="00111872"/>
    <w:rsid w:val="00113754"/>
    <w:rsid w:val="00120997"/>
    <w:rsid w:val="001226E1"/>
    <w:rsid w:val="0012272D"/>
    <w:rsid w:val="001247F7"/>
    <w:rsid w:val="001257FF"/>
    <w:rsid w:val="00126952"/>
    <w:rsid w:val="001279BA"/>
    <w:rsid w:val="001305DB"/>
    <w:rsid w:val="00131D6B"/>
    <w:rsid w:val="00131D80"/>
    <w:rsid w:val="00133D01"/>
    <w:rsid w:val="00134E58"/>
    <w:rsid w:val="001357FB"/>
    <w:rsid w:val="00136448"/>
    <w:rsid w:val="001377C4"/>
    <w:rsid w:val="001431AA"/>
    <w:rsid w:val="00144C7C"/>
    <w:rsid w:val="0014516F"/>
    <w:rsid w:val="0014575D"/>
    <w:rsid w:val="00151398"/>
    <w:rsid w:val="00152DF4"/>
    <w:rsid w:val="00154BB5"/>
    <w:rsid w:val="00161316"/>
    <w:rsid w:val="001669C0"/>
    <w:rsid w:val="00166C9C"/>
    <w:rsid w:val="0017005F"/>
    <w:rsid w:val="0017011B"/>
    <w:rsid w:val="00170323"/>
    <w:rsid w:val="00173265"/>
    <w:rsid w:val="00175580"/>
    <w:rsid w:val="001806F1"/>
    <w:rsid w:val="00185743"/>
    <w:rsid w:val="00185FE4"/>
    <w:rsid w:val="001861B4"/>
    <w:rsid w:val="00190493"/>
    <w:rsid w:val="00190952"/>
    <w:rsid w:val="00191939"/>
    <w:rsid w:val="00191BBB"/>
    <w:rsid w:val="00192FDD"/>
    <w:rsid w:val="001934B7"/>
    <w:rsid w:val="001941E5"/>
    <w:rsid w:val="00197015"/>
    <w:rsid w:val="001A299C"/>
    <w:rsid w:val="001A4780"/>
    <w:rsid w:val="001B194B"/>
    <w:rsid w:val="001B5C58"/>
    <w:rsid w:val="001C0D2A"/>
    <w:rsid w:val="001C1365"/>
    <w:rsid w:val="001C3A89"/>
    <w:rsid w:val="001C7090"/>
    <w:rsid w:val="001C7CE5"/>
    <w:rsid w:val="001D374C"/>
    <w:rsid w:val="001D39C3"/>
    <w:rsid w:val="001D4BD0"/>
    <w:rsid w:val="001D4DE7"/>
    <w:rsid w:val="001D5566"/>
    <w:rsid w:val="001E090E"/>
    <w:rsid w:val="001E1CEB"/>
    <w:rsid w:val="001E3E94"/>
    <w:rsid w:val="001E4F01"/>
    <w:rsid w:val="001E57CD"/>
    <w:rsid w:val="001F1BFF"/>
    <w:rsid w:val="001F1FD8"/>
    <w:rsid w:val="001F5114"/>
    <w:rsid w:val="001F5E36"/>
    <w:rsid w:val="001F608D"/>
    <w:rsid w:val="001F77CF"/>
    <w:rsid w:val="00200275"/>
    <w:rsid w:val="0020350A"/>
    <w:rsid w:val="00205156"/>
    <w:rsid w:val="00205B62"/>
    <w:rsid w:val="0020649B"/>
    <w:rsid w:val="002067BA"/>
    <w:rsid w:val="00207546"/>
    <w:rsid w:val="002113A2"/>
    <w:rsid w:val="0021741B"/>
    <w:rsid w:val="00217A1F"/>
    <w:rsid w:val="002201C5"/>
    <w:rsid w:val="0022113D"/>
    <w:rsid w:val="00222406"/>
    <w:rsid w:val="00227387"/>
    <w:rsid w:val="00230CEE"/>
    <w:rsid w:val="00232DB7"/>
    <w:rsid w:val="00235003"/>
    <w:rsid w:val="00235A52"/>
    <w:rsid w:val="002362BA"/>
    <w:rsid w:val="0023717A"/>
    <w:rsid w:val="00240662"/>
    <w:rsid w:val="00241B88"/>
    <w:rsid w:val="00244CF1"/>
    <w:rsid w:val="00246CBB"/>
    <w:rsid w:val="0024700E"/>
    <w:rsid w:val="0024786D"/>
    <w:rsid w:val="00261036"/>
    <w:rsid w:val="002611E4"/>
    <w:rsid w:val="00261744"/>
    <w:rsid w:val="00261E70"/>
    <w:rsid w:val="0026296D"/>
    <w:rsid w:val="00263EE5"/>
    <w:rsid w:val="0026552B"/>
    <w:rsid w:val="00273BB7"/>
    <w:rsid w:val="00273C12"/>
    <w:rsid w:val="00276032"/>
    <w:rsid w:val="002814F8"/>
    <w:rsid w:val="0028445D"/>
    <w:rsid w:val="002860BE"/>
    <w:rsid w:val="0029358D"/>
    <w:rsid w:val="00293B5C"/>
    <w:rsid w:val="00293C62"/>
    <w:rsid w:val="002A204A"/>
    <w:rsid w:val="002A6D7D"/>
    <w:rsid w:val="002A7F85"/>
    <w:rsid w:val="002B2DB6"/>
    <w:rsid w:val="002B465D"/>
    <w:rsid w:val="002B4768"/>
    <w:rsid w:val="002C0185"/>
    <w:rsid w:val="002C7437"/>
    <w:rsid w:val="002D0F80"/>
    <w:rsid w:val="002D2EA2"/>
    <w:rsid w:val="002D3859"/>
    <w:rsid w:val="002D471C"/>
    <w:rsid w:val="002D77EA"/>
    <w:rsid w:val="002E08A7"/>
    <w:rsid w:val="002E13C8"/>
    <w:rsid w:val="002E325B"/>
    <w:rsid w:val="002E4F6C"/>
    <w:rsid w:val="002E570A"/>
    <w:rsid w:val="002F122C"/>
    <w:rsid w:val="002F3F7E"/>
    <w:rsid w:val="002F428A"/>
    <w:rsid w:val="002F602F"/>
    <w:rsid w:val="002F63E3"/>
    <w:rsid w:val="003005F9"/>
    <w:rsid w:val="003016DE"/>
    <w:rsid w:val="00301CFF"/>
    <w:rsid w:val="00303C22"/>
    <w:rsid w:val="00305D95"/>
    <w:rsid w:val="00305F2D"/>
    <w:rsid w:val="00306758"/>
    <w:rsid w:val="00310032"/>
    <w:rsid w:val="00310E19"/>
    <w:rsid w:val="00311230"/>
    <w:rsid w:val="003120F1"/>
    <w:rsid w:val="00312CF0"/>
    <w:rsid w:val="003140C1"/>
    <w:rsid w:val="00314B1F"/>
    <w:rsid w:val="00315C60"/>
    <w:rsid w:val="00316244"/>
    <w:rsid w:val="00317ABC"/>
    <w:rsid w:val="0032305B"/>
    <w:rsid w:val="00324980"/>
    <w:rsid w:val="003334DF"/>
    <w:rsid w:val="003368C7"/>
    <w:rsid w:val="003424A8"/>
    <w:rsid w:val="00345E42"/>
    <w:rsid w:val="00347A32"/>
    <w:rsid w:val="0035074F"/>
    <w:rsid w:val="0035495F"/>
    <w:rsid w:val="00354A06"/>
    <w:rsid w:val="0035546D"/>
    <w:rsid w:val="00360DD1"/>
    <w:rsid w:val="00364E67"/>
    <w:rsid w:val="003651AB"/>
    <w:rsid w:val="00365F01"/>
    <w:rsid w:val="003665AF"/>
    <w:rsid w:val="0037202B"/>
    <w:rsid w:val="003736FD"/>
    <w:rsid w:val="00376B37"/>
    <w:rsid w:val="00380202"/>
    <w:rsid w:val="00385319"/>
    <w:rsid w:val="0038541B"/>
    <w:rsid w:val="00387BDD"/>
    <w:rsid w:val="00391E75"/>
    <w:rsid w:val="00393F10"/>
    <w:rsid w:val="00395544"/>
    <w:rsid w:val="00397A3C"/>
    <w:rsid w:val="003A1229"/>
    <w:rsid w:val="003A3BD8"/>
    <w:rsid w:val="003A40DB"/>
    <w:rsid w:val="003A5062"/>
    <w:rsid w:val="003A7DD3"/>
    <w:rsid w:val="003B394E"/>
    <w:rsid w:val="003B55F0"/>
    <w:rsid w:val="003C1E4C"/>
    <w:rsid w:val="003C247C"/>
    <w:rsid w:val="003C2A08"/>
    <w:rsid w:val="003C2E19"/>
    <w:rsid w:val="003D0EBB"/>
    <w:rsid w:val="003D2242"/>
    <w:rsid w:val="003D299F"/>
    <w:rsid w:val="003D29DE"/>
    <w:rsid w:val="003D316A"/>
    <w:rsid w:val="003E0B25"/>
    <w:rsid w:val="003E1849"/>
    <w:rsid w:val="003E1ACF"/>
    <w:rsid w:val="003E1C40"/>
    <w:rsid w:val="003E2C4E"/>
    <w:rsid w:val="003E4233"/>
    <w:rsid w:val="003F115B"/>
    <w:rsid w:val="003F1432"/>
    <w:rsid w:val="003F2244"/>
    <w:rsid w:val="003F70C6"/>
    <w:rsid w:val="00401EC9"/>
    <w:rsid w:val="004020E2"/>
    <w:rsid w:val="00402549"/>
    <w:rsid w:val="0040405E"/>
    <w:rsid w:val="004049C5"/>
    <w:rsid w:val="00405193"/>
    <w:rsid w:val="00405C8A"/>
    <w:rsid w:val="004062AE"/>
    <w:rsid w:val="00406677"/>
    <w:rsid w:val="00406DE4"/>
    <w:rsid w:val="00406E2F"/>
    <w:rsid w:val="00407326"/>
    <w:rsid w:val="00407A3E"/>
    <w:rsid w:val="00411BE6"/>
    <w:rsid w:val="004124A5"/>
    <w:rsid w:val="00414C26"/>
    <w:rsid w:val="0041543C"/>
    <w:rsid w:val="00421969"/>
    <w:rsid w:val="00422CE9"/>
    <w:rsid w:val="00425BC3"/>
    <w:rsid w:val="00425BF3"/>
    <w:rsid w:val="00427A9C"/>
    <w:rsid w:val="00430E02"/>
    <w:rsid w:val="00431143"/>
    <w:rsid w:val="00431A4C"/>
    <w:rsid w:val="004336A7"/>
    <w:rsid w:val="004343DD"/>
    <w:rsid w:val="00434FB6"/>
    <w:rsid w:val="00435664"/>
    <w:rsid w:val="00436955"/>
    <w:rsid w:val="00436DE5"/>
    <w:rsid w:val="0043796F"/>
    <w:rsid w:val="0044048D"/>
    <w:rsid w:val="00441244"/>
    <w:rsid w:val="00443C52"/>
    <w:rsid w:val="00443E90"/>
    <w:rsid w:val="00444067"/>
    <w:rsid w:val="0044477B"/>
    <w:rsid w:val="004509FA"/>
    <w:rsid w:val="00453D72"/>
    <w:rsid w:val="004570D9"/>
    <w:rsid w:val="00461C55"/>
    <w:rsid w:val="00462439"/>
    <w:rsid w:val="00464288"/>
    <w:rsid w:val="0046579B"/>
    <w:rsid w:val="00470549"/>
    <w:rsid w:val="00470F36"/>
    <w:rsid w:val="00472704"/>
    <w:rsid w:val="0048149D"/>
    <w:rsid w:val="00481A68"/>
    <w:rsid w:val="0048284C"/>
    <w:rsid w:val="00482864"/>
    <w:rsid w:val="00484ADB"/>
    <w:rsid w:val="00484FAC"/>
    <w:rsid w:val="004855F8"/>
    <w:rsid w:val="004861F2"/>
    <w:rsid w:val="00487959"/>
    <w:rsid w:val="00490269"/>
    <w:rsid w:val="00496756"/>
    <w:rsid w:val="004A0110"/>
    <w:rsid w:val="004A1705"/>
    <w:rsid w:val="004A1EED"/>
    <w:rsid w:val="004A26CE"/>
    <w:rsid w:val="004A34F1"/>
    <w:rsid w:val="004A3B4F"/>
    <w:rsid w:val="004A6D4B"/>
    <w:rsid w:val="004B0012"/>
    <w:rsid w:val="004B38DE"/>
    <w:rsid w:val="004C0264"/>
    <w:rsid w:val="004C5A19"/>
    <w:rsid w:val="004C7425"/>
    <w:rsid w:val="004D00FA"/>
    <w:rsid w:val="004D0722"/>
    <w:rsid w:val="004D22DA"/>
    <w:rsid w:val="004D4D16"/>
    <w:rsid w:val="004D747D"/>
    <w:rsid w:val="004E22A5"/>
    <w:rsid w:val="004F2DE8"/>
    <w:rsid w:val="004F322C"/>
    <w:rsid w:val="004F3731"/>
    <w:rsid w:val="004F57EA"/>
    <w:rsid w:val="004F6AF8"/>
    <w:rsid w:val="004F6B87"/>
    <w:rsid w:val="0050006D"/>
    <w:rsid w:val="005019DC"/>
    <w:rsid w:val="005036AF"/>
    <w:rsid w:val="00504E59"/>
    <w:rsid w:val="00505C36"/>
    <w:rsid w:val="00506B11"/>
    <w:rsid w:val="005147C8"/>
    <w:rsid w:val="00514B50"/>
    <w:rsid w:val="005219B3"/>
    <w:rsid w:val="00523B3F"/>
    <w:rsid w:val="0052466C"/>
    <w:rsid w:val="005254E3"/>
    <w:rsid w:val="0052685D"/>
    <w:rsid w:val="005270A4"/>
    <w:rsid w:val="0052770F"/>
    <w:rsid w:val="005311A7"/>
    <w:rsid w:val="005323CC"/>
    <w:rsid w:val="005327F7"/>
    <w:rsid w:val="00532901"/>
    <w:rsid w:val="00533973"/>
    <w:rsid w:val="005369CA"/>
    <w:rsid w:val="0053737D"/>
    <w:rsid w:val="00543BCC"/>
    <w:rsid w:val="005626B6"/>
    <w:rsid w:val="00562995"/>
    <w:rsid w:val="00564FEC"/>
    <w:rsid w:val="005659D2"/>
    <w:rsid w:val="00573AE4"/>
    <w:rsid w:val="0057585B"/>
    <w:rsid w:val="00577263"/>
    <w:rsid w:val="005773E8"/>
    <w:rsid w:val="00581AD5"/>
    <w:rsid w:val="005858AF"/>
    <w:rsid w:val="00586961"/>
    <w:rsid w:val="00587620"/>
    <w:rsid w:val="00587DCC"/>
    <w:rsid w:val="005920B7"/>
    <w:rsid w:val="005941BC"/>
    <w:rsid w:val="005943DC"/>
    <w:rsid w:val="005A2368"/>
    <w:rsid w:val="005A4F18"/>
    <w:rsid w:val="005A6F3F"/>
    <w:rsid w:val="005A7CBD"/>
    <w:rsid w:val="005B02DC"/>
    <w:rsid w:val="005B152C"/>
    <w:rsid w:val="005B37E3"/>
    <w:rsid w:val="005B565B"/>
    <w:rsid w:val="005B5CFD"/>
    <w:rsid w:val="005B6087"/>
    <w:rsid w:val="005B60AB"/>
    <w:rsid w:val="005B7F1F"/>
    <w:rsid w:val="005C2154"/>
    <w:rsid w:val="005C7ABA"/>
    <w:rsid w:val="005D0EBA"/>
    <w:rsid w:val="005D17B7"/>
    <w:rsid w:val="005D5510"/>
    <w:rsid w:val="005D64BD"/>
    <w:rsid w:val="005D70D6"/>
    <w:rsid w:val="005E6C65"/>
    <w:rsid w:val="005E72F4"/>
    <w:rsid w:val="005F02C4"/>
    <w:rsid w:val="005F2431"/>
    <w:rsid w:val="005F2868"/>
    <w:rsid w:val="005F39BF"/>
    <w:rsid w:val="00600277"/>
    <w:rsid w:val="0060081E"/>
    <w:rsid w:val="00601269"/>
    <w:rsid w:val="00603A41"/>
    <w:rsid w:val="006116B2"/>
    <w:rsid w:val="00613B13"/>
    <w:rsid w:val="00615CB9"/>
    <w:rsid w:val="00617F58"/>
    <w:rsid w:val="0062249A"/>
    <w:rsid w:val="0062391E"/>
    <w:rsid w:val="00624EC7"/>
    <w:rsid w:val="00627810"/>
    <w:rsid w:val="00632AF9"/>
    <w:rsid w:val="006352D8"/>
    <w:rsid w:val="00635EB8"/>
    <w:rsid w:val="00637040"/>
    <w:rsid w:val="00637136"/>
    <w:rsid w:val="00640A18"/>
    <w:rsid w:val="00642980"/>
    <w:rsid w:val="006475A4"/>
    <w:rsid w:val="00647926"/>
    <w:rsid w:val="006520D6"/>
    <w:rsid w:val="00654C82"/>
    <w:rsid w:val="006553A1"/>
    <w:rsid w:val="00656AC4"/>
    <w:rsid w:val="00662E02"/>
    <w:rsid w:val="00663664"/>
    <w:rsid w:val="00667605"/>
    <w:rsid w:val="006719DF"/>
    <w:rsid w:val="006737AA"/>
    <w:rsid w:val="00673B35"/>
    <w:rsid w:val="00677323"/>
    <w:rsid w:val="00681FFE"/>
    <w:rsid w:val="00685501"/>
    <w:rsid w:val="00690404"/>
    <w:rsid w:val="00690C02"/>
    <w:rsid w:val="00691147"/>
    <w:rsid w:val="00692D91"/>
    <w:rsid w:val="0069317D"/>
    <w:rsid w:val="006952C4"/>
    <w:rsid w:val="006A1AC4"/>
    <w:rsid w:val="006A4970"/>
    <w:rsid w:val="006A4F5D"/>
    <w:rsid w:val="006A529F"/>
    <w:rsid w:val="006A77D3"/>
    <w:rsid w:val="006B05C2"/>
    <w:rsid w:val="006B110D"/>
    <w:rsid w:val="006B2C0E"/>
    <w:rsid w:val="006B4445"/>
    <w:rsid w:val="006B644B"/>
    <w:rsid w:val="006B7BC8"/>
    <w:rsid w:val="006B7C03"/>
    <w:rsid w:val="006C5766"/>
    <w:rsid w:val="006D31EC"/>
    <w:rsid w:val="006D62FA"/>
    <w:rsid w:val="006D7882"/>
    <w:rsid w:val="006E0CAF"/>
    <w:rsid w:val="006E1E5F"/>
    <w:rsid w:val="006E67B9"/>
    <w:rsid w:val="006E7CCA"/>
    <w:rsid w:val="006F2F79"/>
    <w:rsid w:val="006F51A2"/>
    <w:rsid w:val="006F56D5"/>
    <w:rsid w:val="006F579E"/>
    <w:rsid w:val="006F688F"/>
    <w:rsid w:val="0070029B"/>
    <w:rsid w:val="00700AF9"/>
    <w:rsid w:val="00701906"/>
    <w:rsid w:val="0071075A"/>
    <w:rsid w:val="00711207"/>
    <w:rsid w:val="0071176E"/>
    <w:rsid w:val="00714B0E"/>
    <w:rsid w:val="00714CF1"/>
    <w:rsid w:val="0071790D"/>
    <w:rsid w:val="00717E8F"/>
    <w:rsid w:val="007218EB"/>
    <w:rsid w:val="0072349A"/>
    <w:rsid w:val="00726111"/>
    <w:rsid w:val="0072624B"/>
    <w:rsid w:val="00734176"/>
    <w:rsid w:val="00735AC8"/>
    <w:rsid w:val="00735B60"/>
    <w:rsid w:val="0073627C"/>
    <w:rsid w:val="00736644"/>
    <w:rsid w:val="00737DDB"/>
    <w:rsid w:val="00737E49"/>
    <w:rsid w:val="00740021"/>
    <w:rsid w:val="00740F3B"/>
    <w:rsid w:val="007511EB"/>
    <w:rsid w:val="00751AC0"/>
    <w:rsid w:val="007523A2"/>
    <w:rsid w:val="00753DB7"/>
    <w:rsid w:val="00760603"/>
    <w:rsid w:val="00761E8E"/>
    <w:rsid w:val="00762F41"/>
    <w:rsid w:val="007634C1"/>
    <w:rsid w:val="00763B63"/>
    <w:rsid w:val="00764C6A"/>
    <w:rsid w:val="00765927"/>
    <w:rsid w:val="00765E03"/>
    <w:rsid w:val="00766FC2"/>
    <w:rsid w:val="007672DC"/>
    <w:rsid w:val="00767ADF"/>
    <w:rsid w:val="00771529"/>
    <w:rsid w:val="00771915"/>
    <w:rsid w:val="0077334E"/>
    <w:rsid w:val="0077580B"/>
    <w:rsid w:val="007765FB"/>
    <w:rsid w:val="00782CBF"/>
    <w:rsid w:val="0078383D"/>
    <w:rsid w:val="00783853"/>
    <w:rsid w:val="00790002"/>
    <w:rsid w:val="00793B77"/>
    <w:rsid w:val="0079459B"/>
    <w:rsid w:val="007A1D84"/>
    <w:rsid w:val="007A1E42"/>
    <w:rsid w:val="007A428D"/>
    <w:rsid w:val="007A43FC"/>
    <w:rsid w:val="007B079E"/>
    <w:rsid w:val="007B3CAD"/>
    <w:rsid w:val="007B3F99"/>
    <w:rsid w:val="007B57BE"/>
    <w:rsid w:val="007B6E0A"/>
    <w:rsid w:val="007B7304"/>
    <w:rsid w:val="007B77CC"/>
    <w:rsid w:val="007C32C9"/>
    <w:rsid w:val="007C444F"/>
    <w:rsid w:val="007C4BFD"/>
    <w:rsid w:val="007C7553"/>
    <w:rsid w:val="007D010F"/>
    <w:rsid w:val="007D156D"/>
    <w:rsid w:val="007D2B85"/>
    <w:rsid w:val="007D33C7"/>
    <w:rsid w:val="007D390B"/>
    <w:rsid w:val="007D4C44"/>
    <w:rsid w:val="007D59F7"/>
    <w:rsid w:val="007D65F9"/>
    <w:rsid w:val="007E09AD"/>
    <w:rsid w:val="007E0DAA"/>
    <w:rsid w:val="007E3BBD"/>
    <w:rsid w:val="007E4837"/>
    <w:rsid w:val="007E6CE1"/>
    <w:rsid w:val="007E7B96"/>
    <w:rsid w:val="007E7DD5"/>
    <w:rsid w:val="007F171D"/>
    <w:rsid w:val="007F2462"/>
    <w:rsid w:val="007F6F32"/>
    <w:rsid w:val="008101E9"/>
    <w:rsid w:val="00811BC6"/>
    <w:rsid w:val="00811C48"/>
    <w:rsid w:val="00812A77"/>
    <w:rsid w:val="00812AA9"/>
    <w:rsid w:val="008225E2"/>
    <w:rsid w:val="00827AE9"/>
    <w:rsid w:val="00827E0F"/>
    <w:rsid w:val="00830736"/>
    <w:rsid w:val="00832E78"/>
    <w:rsid w:val="008347DB"/>
    <w:rsid w:val="00840973"/>
    <w:rsid w:val="00843EDD"/>
    <w:rsid w:val="00847230"/>
    <w:rsid w:val="00850C70"/>
    <w:rsid w:val="0085302A"/>
    <w:rsid w:val="00854B20"/>
    <w:rsid w:val="00855AA9"/>
    <w:rsid w:val="00862C30"/>
    <w:rsid w:val="0086373D"/>
    <w:rsid w:val="00865284"/>
    <w:rsid w:val="008658F2"/>
    <w:rsid w:val="008664B4"/>
    <w:rsid w:val="008700FA"/>
    <w:rsid w:val="0087032E"/>
    <w:rsid w:val="00871816"/>
    <w:rsid w:val="00876215"/>
    <w:rsid w:val="008769AB"/>
    <w:rsid w:val="008802E9"/>
    <w:rsid w:val="00881D57"/>
    <w:rsid w:val="00882977"/>
    <w:rsid w:val="00885286"/>
    <w:rsid w:val="00896530"/>
    <w:rsid w:val="008A0805"/>
    <w:rsid w:val="008A0D41"/>
    <w:rsid w:val="008A3A93"/>
    <w:rsid w:val="008A51C2"/>
    <w:rsid w:val="008A6674"/>
    <w:rsid w:val="008B2AAA"/>
    <w:rsid w:val="008B6621"/>
    <w:rsid w:val="008C1AE7"/>
    <w:rsid w:val="008C1AEA"/>
    <w:rsid w:val="008C40A4"/>
    <w:rsid w:val="008C73B5"/>
    <w:rsid w:val="008D03BF"/>
    <w:rsid w:val="008D0906"/>
    <w:rsid w:val="008D147F"/>
    <w:rsid w:val="008E47E3"/>
    <w:rsid w:val="008E73BA"/>
    <w:rsid w:val="008F086B"/>
    <w:rsid w:val="008F2ACF"/>
    <w:rsid w:val="008F2C66"/>
    <w:rsid w:val="008F51DE"/>
    <w:rsid w:val="008F5892"/>
    <w:rsid w:val="008F680D"/>
    <w:rsid w:val="008F797A"/>
    <w:rsid w:val="009038F5"/>
    <w:rsid w:val="00905B37"/>
    <w:rsid w:val="00907D6C"/>
    <w:rsid w:val="00907FC8"/>
    <w:rsid w:val="00910031"/>
    <w:rsid w:val="0091107E"/>
    <w:rsid w:val="00912137"/>
    <w:rsid w:val="0091359C"/>
    <w:rsid w:val="0091392B"/>
    <w:rsid w:val="00913FC7"/>
    <w:rsid w:val="009179F5"/>
    <w:rsid w:val="00917D8A"/>
    <w:rsid w:val="0092004F"/>
    <w:rsid w:val="00923102"/>
    <w:rsid w:val="009249E2"/>
    <w:rsid w:val="00926E69"/>
    <w:rsid w:val="00931054"/>
    <w:rsid w:val="00932D3C"/>
    <w:rsid w:val="00932F09"/>
    <w:rsid w:val="00935CDA"/>
    <w:rsid w:val="00936F74"/>
    <w:rsid w:val="009379D2"/>
    <w:rsid w:val="00940995"/>
    <w:rsid w:val="0094187F"/>
    <w:rsid w:val="00944BA8"/>
    <w:rsid w:val="00945794"/>
    <w:rsid w:val="00946445"/>
    <w:rsid w:val="009471E3"/>
    <w:rsid w:val="009477E8"/>
    <w:rsid w:val="0095120A"/>
    <w:rsid w:val="00952593"/>
    <w:rsid w:val="00952A1B"/>
    <w:rsid w:val="0095697A"/>
    <w:rsid w:val="00961269"/>
    <w:rsid w:val="00961BE4"/>
    <w:rsid w:val="009623D8"/>
    <w:rsid w:val="00962893"/>
    <w:rsid w:val="00962CE9"/>
    <w:rsid w:val="00967CB8"/>
    <w:rsid w:val="00967F53"/>
    <w:rsid w:val="00967FFE"/>
    <w:rsid w:val="0097468D"/>
    <w:rsid w:val="009757D9"/>
    <w:rsid w:val="00975E68"/>
    <w:rsid w:val="00976A5F"/>
    <w:rsid w:val="00977FA2"/>
    <w:rsid w:val="00981D51"/>
    <w:rsid w:val="0098230C"/>
    <w:rsid w:val="00983499"/>
    <w:rsid w:val="00985163"/>
    <w:rsid w:val="009866AA"/>
    <w:rsid w:val="0098778B"/>
    <w:rsid w:val="009918BA"/>
    <w:rsid w:val="00992507"/>
    <w:rsid w:val="009929E6"/>
    <w:rsid w:val="00993042"/>
    <w:rsid w:val="0099600C"/>
    <w:rsid w:val="009A0817"/>
    <w:rsid w:val="009A51C6"/>
    <w:rsid w:val="009B1C1B"/>
    <w:rsid w:val="009B2A89"/>
    <w:rsid w:val="009B301D"/>
    <w:rsid w:val="009B38C7"/>
    <w:rsid w:val="009B5032"/>
    <w:rsid w:val="009B5C40"/>
    <w:rsid w:val="009B74E8"/>
    <w:rsid w:val="009D36E5"/>
    <w:rsid w:val="009D4C3B"/>
    <w:rsid w:val="009D70D6"/>
    <w:rsid w:val="009E6D9F"/>
    <w:rsid w:val="009F3604"/>
    <w:rsid w:val="009F469C"/>
    <w:rsid w:val="00A00AEA"/>
    <w:rsid w:val="00A038C5"/>
    <w:rsid w:val="00A0392A"/>
    <w:rsid w:val="00A0497D"/>
    <w:rsid w:val="00A05FD3"/>
    <w:rsid w:val="00A0611E"/>
    <w:rsid w:val="00A0745B"/>
    <w:rsid w:val="00A078A6"/>
    <w:rsid w:val="00A102ED"/>
    <w:rsid w:val="00A1063A"/>
    <w:rsid w:val="00A11BCA"/>
    <w:rsid w:val="00A20C73"/>
    <w:rsid w:val="00A20E11"/>
    <w:rsid w:val="00A22C09"/>
    <w:rsid w:val="00A24B74"/>
    <w:rsid w:val="00A254FF"/>
    <w:rsid w:val="00A27227"/>
    <w:rsid w:val="00A32932"/>
    <w:rsid w:val="00A3544F"/>
    <w:rsid w:val="00A36894"/>
    <w:rsid w:val="00A42433"/>
    <w:rsid w:val="00A42812"/>
    <w:rsid w:val="00A43167"/>
    <w:rsid w:val="00A4467B"/>
    <w:rsid w:val="00A508C2"/>
    <w:rsid w:val="00A50FD7"/>
    <w:rsid w:val="00A51F8C"/>
    <w:rsid w:val="00A53ECB"/>
    <w:rsid w:val="00A557FB"/>
    <w:rsid w:val="00A56157"/>
    <w:rsid w:val="00A5696D"/>
    <w:rsid w:val="00A624E2"/>
    <w:rsid w:val="00A63F12"/>
    <w:rsid w:val="00A64E02"/>
    <w:rsid w:val="00A659C2"/>
    <w:rsid w:val="00A72E1B"/>
    <w:rsid w:val="00A73FF6"/>
    <w:rsid w:val="00A75D5F"/>
    <w:rsid w:val="00A761C2"/>
    <w:rsid w:val="00A773A9"/>
    <w:rsid w:val="00A85628"/>
    <w:rsid w:val="00A86D53"/>
    <w:rsid w:val="00A918C2"/>
    <w:rsid w:val="00A93E15"/>
    <w:rsid w:val="00AA26B4"/>
    <w:rsid w:val="00AA4A2A"/>
    <w:rsid w:val="00AA5B4F"/>
    <w:rsid w:val="00AA60E6"/>
    <w:rsid w:val="00AA6251"/>
    <w:rsid w:val="00AA7DD6"/>
    <w:rsid w:val="00AA7E93"/>
    <w:rsid w:val="00AB1A79"/>
    <w:rsid w:val="00AB3171"/>
    <w:rsid w:val="00AB6718"/>
    <w:rsid w:val="00AC1297"/>
    <w:rsid w:val="00AC362B"/>
    <w:rsid w:val="00AD0E88"/>
    <w:rsid w:val="00AD1280"/>
    <w:rsid w:val="00AD1455"/>
    <w:rsid w:val="00AD1481"/>
    <w:rsid w:val="00AD32B3"/>
    <w:rsid w:val="00AD4CA9"/>
    <w:rsid w:val="00AD5152"/>
    <w:rsid w:val="00AE056A"/>
    <w:rsid w:val="00AE3B2F"/>
    <w:rsid w:val="00AE53A6"/>
    <w:rsid w:val="00AE6806"/>
    <w:rsid w:val="00AF2321"/>
    <w:rsid w:val="00AF25CF"/>
    <w:rsid w:val="00AF6800"/>
    <w:rsid w:val="00AF788C"/>
    <w:rsid w:val="00B01299"/>
    <w:rsid w:val="00B03808"/>
    <w:rsid w:val="00B042F2"/>
    <w:rsid w:val="00B06F87"/>
    <w:rsid w:val="00B07B91"/>
    <w:rsid w:val="00B1108A"/>
    <w:rsid w:val="00B146F5"/>
    <w:rsid w:val="00B17958"/>
    <w:rsid w:val="00B238C4"/>
    <w:rsid w:val="00B238D8"/>
    <w:rsid w:val="00B242FD"/>
    <w:rsid w:val="00B26E4D"/>
    <w:rsid w:val="00B30609"/>
    <w:rsid w:val="00B335DE"/>
    <w:rsid w:val="00B41C70"/>
    <w:rsid w:val="00B46647"/>
    <w:rsid w:val="00B4699D"/>
    <w:rsid w:val="00B51F52"/>
    <w:rsid w:val="00B5762D"/>
    <w:rsid w:val="00B63946"/>
    <w:rsid w:val="00B645E1"/>
    <w:rsid w:val="00B66CDC"/>
    <w:rsid w:val="00B71034"/>
    <w:rsid w:val="00B74E20"/>
    <w:rsid w:val="00B7625A"/>
    <w:rsid w:val="00B80B99"/>
    <w:rsid w:val="00B83AC2"/>
    <w:rsid w:val="00B85D2D"/>
    <w:rsid w:val="00B964F3"/>
    <w:rsid w:val="00B96E69"/>
    <w:rsid w:val="00B97395"/>
    <w:rsid w:val="00BA10C8"/>
    <w:rsid w:val="00BA4DEB"/>
    <w:rsid w:val="00BA5609"/>
    <w:rsid w:val="00BA661A"/>
    <w:rsid w:val="00BB0175"/>
    <w:rsid w:val="00BB102A"/>
    <w:rsid w:val="00BB233F"/>
    <w:rsid w:val="00BB5B76"/>
    <w:rsid w:val="00BB6B20"/>
    <w:rsid w:val="00BC1103"/>
    <w:rsid w:val="00BC1301"/>
    <w:rsid w:val="00BC2AFD"/>
    <w:rsid w:val="00BC622A"/>
    <w:rsid w:val="00BD0A06"/>
    <w:rsid w:val="00BD1F64"/>
    <w:rsid w:val="00BD29A3"/>
    <w:rsid w:val="00BD30D5"/>
    <w:rsid w:val="00BE000D"/>
    <w:rsid w:val="00BE4624"/>
    <w:rsid w:val="00BE7D56"/>
    <w:rsid w:val="00BF0044"/>
    <w:rsid w:val="00BF5F2C"/>
    <w:rsid w:val="00BF6106"/>
    <w:rsid w:val="00BF70A8"/>
    <w:rsid w:val="00C004E9"/>
    <w:rsid w:val="00C0372C"/>
    <w:rsid w:val="00C158F2"/>
    <w:rsid w:val="00C16668"/>
    <w:rsid w:val="00C177B4"/>
    <w:rsid w:val="00C20B38"/>
    <w:rsid w:val="00C21566"/>
    <w:rsid w:val="00C22D85"/>
    <w:rsid w:val="00C25191"/>
    <w:rsid w:val="00C251C6"/>
    <w:rsid w:val="00C2564F"/>
    <w:rsid w:val="00C25BDD"/>
    <w:rsid w:val="00C30005"/>
    <w:rsid w:val="00C311A5"/>
    <w:rsid w:val="00C317C4"/>
    <w:rsid w:val="00C321B6"/>
    <w:rsid w:val="00C35DA1"/>
    <w:rsid w:val="00C37424"/>
    <w:rsid w:val="00C37E1C"/>
    <w:rsid w:val="00C400A7"/>
    <w:rsid w:val="00C409CF"/>
    <w:rsid w:val="00C42B63"/>
    <w:rsid w:val="00C43BF4"/>
    <w:rsid w:val="00C508B6"/>
    <w:rsid w:val="00C51745"/>
    <w:rsid w:val="00C5390C"/>
    <w:rsid w:val="00C544A5"/>
    <w:rsid w:val="00C575BC"/>
    <w:rsid w:val="00C57791"/>
    <w:rsid w:val="00C60431"/>
    <w:rsid w:val="00C607D8"/>
    <w:rsid w:val="00C620C1"/>
    <w:rsid w:val="00C62A7D"/>
    <w:rsid w:val="00C6464E"/>
    <w:rsid w:val="00C65537"/>
    <w:rsid w:val="00C66DA8"/>
    <w:rsid w:val="00C673AC"/>
    <w:rsid w:val="00C73956"/>
    <w:rsid w:val="00C73A3E"/>
    <w:rsid w:val="00C7435D"/>
    <w:rsid w:val="00C77010"/>
    <w:rsid w:val="00C849A3"/>
    <w:rsid w:val="00C86797"/>
    <w:rsid w:val="00C9078B"/>
    <w:rsid w:val="00C93751"/>
    <w:rsid w:val="00C968ED"/>
    <w:rsid w:val="00C97459"/>
    <w:rsid w:val="00CA1EAC"/>
    <w:rsid w:val="00CA2170"/>
    <w:rsid w:val="00CB1832"/>
    <w:rsid w:val="00CB25BA"/>
    <w:rsid w:val="00CB26C7"/>
    <w:rsid w:val="00CB2F4F"/>
    <w:rsid w:val="00CB65CF"/>
    <w:rsid w:val="00CC09FB"/>
    <w:rsid w:val="00CC1D58"/>
    <w:rsid w:val="00CC2EA3"/>
    <w:rsid w:val="00CC352D"/>
    <w:rsid w:val="00CC522A"/>
    <w:rsid w:val="00CC59B2"/>
    <w:rsid w:val="00CC6B79"/>
    <w:rsid w:val="00CC7A7F"/>
    <w:rsid w:val="00CC7C2C"/>
    <w:rsid w:val="00CD2626"/>
    <w:rsid w:val="00CD30AF"/>
    <w:rsid w:val="00CD45BC"/>
    <w:rsid w:val="00CE03F2"/>
    <w:rsid w:val="00CE0879"/>
    <w:rsid w:val="00CE34A2"/>
    <w:rsid w:val="00CE41F3"/>
    <w:rsid w:val="00CE711F"/>
    <w:rsid w:val="00CE7555"/>
    <w:rsid w:val="00CF73E4"/>
    <w:rsid w:val="00CF768B"/>
    <w:rsid w:val="00D01D64"/>
    <w:rsid w:val="00D07DEF"/>
    <w:rsid w:val="00D1228E"/>
    <w:rsid w:val="00D13E28"/>
    <w:rsid w:val="00D14F70"/>
    <w:rsid w:val="00D16300"/>
    <w:rsid w:val="00D16632"/>
    <w:rsid w:val="00D17D13"/>
    <w:rsid w:val="00D220A4"/>
    <w:rsid w:val="00D22CC2"/>
    <w:rsid w:val="00D24159"/>
    <w:rsid w:val="00D27220"/>
    <w:rsid w:val="00D27ED4"/>
    <w:rsid w:val="00D31603"/>
    <w:rsid w:val="00D34C8F"/>
    <w:rsid w:val="00D360BC"/>
    <w:rsid w:val="00D410C2"/>
    <w:rsid w:val="00D44E42"/>
    <w:rsid w:val="00D46D25"/>
    <w:rsid w:val="00D5042D"/>
    <w:rsid w:val="00D50D5D"/>
    <w:rsid w:val="00D5225B"/>
    <w:rsid w:val="00D536E2"/>
    <w:rsid w:val="00D62329"/>
    <w:rsid w:val="00D62463"/>
    <w:rsid w:val="00D6288E"/>
    <w:rsid w:val="00D64166"/>
    <w:rsid w:val="00D6710E"/>
    <w:rsid w:val="00D67408"/>
    <w:rsid w:val="00D7098D"/>
    <w:rsid w:val="00D71349"/>
    <w:rsid w:val="00D719F2"/>
    <w:rsid w:val="00D72D9B"/>
    <w:rsid w:val="00D7397E"/>
    <w:rsid w:val="00D74DD4"/>
    <w:rsid w:val="00D762B5"/>
    <w:rsid w:val="00D81174"/>
    <w:rsid w:val="00D8372B"/>
    <w:rsid w:val="00D843C3"/>
    <w:rsid w:val="00D8716D"/>
    <w:rsid w:val="00D91938"/>
    <w:rsid w:val="00D940D6"/>
    <w:rsid w:val="00D95659"/>
    <w:rsid w:val="00D968BB"/>
    <w:rsid w:val="00DA7259"/>
    <w:rsid w:val="00DA7296"/>
    <w:rsid w:val="00DA750E"/>
    <w:rsid w:val="00DB091A"/>
    <w:rsid w:val="00DB1C2A"/>
    <w:rsid w:val="00DB2F5D"/>
    <w:rsid w:val="00DB47CB"/>
    <w:rsid w:val="00DB5854"/>
    <w:rsid w:val="00DB5FFE"/>
    <w:rsid w:val="00DB6466"/>
    <w:rsid w:val="00DB69DC"/>
    <w:rsid w:val="00DB7937"/>
    <w:rsid w:val="00DC11EE"/>
    <w:rsid w:val="00DC19F1"/>
    <w:rsid w:val="00DC5143"/>
    <w:rsid w:val="00DD01D0"/>
    <w:rsid w:val="00DD1CB6"/>
    <w:rsid w:val="00DD32C9"/>
    <w:rsid w:val="00DD4A0A"/>
    <w:rsid w:val="00DD4C9E"/>
    <w:rsid w:val="00DD72BE"/>
    <w:rsid w:val="00DD7B62"/>
    <w:rsid w:val="00DE2216"/>
    <w:rsid w:val="00DE6072"/>
    <w:rsid w:val="00DE6460"/>
    <w:rsid w:val="00DF0B3E"/>
    <w:rsid w:val="00DF1117"/>
    <w:rsid w:val="00DF17C1"/>
    <w:rsid w:val="00DF3D44"/>
    <w:rsid w:val="00DF6859"/>
    <w:rsid w:val="00DF7FE8"/>
    <w:rsid w:val="00E01B00"/>
    <w:rsid w:val="00E01E97"/>
    <w:rsid w:val="00E04B5D"/>
    <w:rsid w:val="00E079BE"/>
    <w:rsid w:val="00E101FB"/>
    <w:rsid w:val="00E132FB"/>
    <w:rsid w:val="00E13398"/>
    <w:rsid w:val="00E13B38"/>
    <w:rsid w:val="00E15432"/>
    <w:rsid w:val="00E16EF6"/>
    <w:rsid w:val="00E25EAC"/>
    <w:rsid w:val="00E32D7F"/>
    <w:rsid w:val="00E332C1"/>
    <w:rsid w:val="00E3500D"/>
    <w:rsid w:val="00E351C5"/>
    <w:rsid w:val="00E4581F"/>
    <w:rsid w:val="00E50D98"/>
    <w:rsid w:val="00E50EA7"/>
    <w:rsid w:val="00E53C5E"/>
    <w:rsid w:val="00E5498A"/>
    <w:rsid w:val="00E568D2"/>
    <w:rsid w:val="00E56EAC"/>
    <w:rsid w:val="00E641CF"/>
    <w:rsid w:val="00E654C7"/>
    <w:rsid w:val="00E7044B"/>
    <w:rsid w:val="00E707D2"/>
    <w:rsid w:val="00E74AA4"/>
    <w:rsid w:val="00E754EC"/>
    <w:rsid w:val="00E75AFF"/>
    <w:rsid w:val="00E76727"/>
    <w:rsid w:val="00E811D4"/>
    <w:rsid w:val="00E84579"/>
    <w:rsid w:val="00E862C9"/>
    <w:rsid w:val="00E95656"/>
    <w:rsid w:val="00E95AB2"/>
    <w:rsid w:val="00E96CDE"/>
    <w:rsid w:val="00EA41E4"/>
    <w:rsid w:val="00EB13F0"/>
    <w:rsid w:val="00EB2225"/>
    <w:rsid w:val="00EB4190"/>
    <w:rsid w:val="00EB7053"/>
    <w:rsid w:val="00EC169D"/>
    <w:rsid w:val="00EC1D8F"/>
    <w:rsid w:val="00EC4316"/>
    <w:rsid w:val="00EC5782"/>
    <w:rsid w:val="00EC624D"/>
    <w:rsid w:val="00ED125C"/>
    <w:rsid w:val="00ED6CA1"/>
    <w:rsid w:val="00EE0E85"/>
    <w:rsid w:val="00EE3A58"/>
    <w:rsid w:val="00EE4111"/>
    <w:rsid w:val="00EF0275"/>
    <w:rsid w:val="00EF0B03"/>
    <w:rsid w:val="00EF0B50"/>
    <w:rsid w:val="00EF3DD2"/>
    <w:rsid w:val="00EF60D8"/>
    <w:rsid w:val="00F022D9"/>
    <w:rsid w:val="00F0342E"/>
    <w:rsid w:val="00F04268"/>
    <w:rsid w:val="00F04B4C"/>
    <w:rsid w:val="00F04C9C"/>
    <w:rsid w:val="00F079F6"/>
    <w:rsid w:val="00F07F04"/>
    <w:rsid w:val="00F1330F"/>
    <w:rsid w:val="00F13468"/>
    <w:rsid w:val="00F17616"/>
    <w:rsid w:val="00F23A08"/>
    <w:rsid w:val="00F264B5"/>
    <w:rsid w:val="00F2737C"/>
    <w:rsid w:val="00F30EDC"/>
    <w:rsid w:val="00F31363"/>
    <w:rsid w:val="00F369E2"/>
    <w:rsid w:val="00F406EC"/>
    <w:rsid w:val="00F43240"/>
    <w:rsid w:val="00F43809"/>
    <w:rsid w:val="00F442E0"/>
    <w:rsid w:val="00F4447E"/>
    <w:rsid w:val="00F45CE0"/>
    <w:rsid w:val="00F469CD"/>
    <w:rsid w:val="00F51B8B"/>
    <w:rsid w:val="00F53F65"/>
    <w:rsid w:val="00F55FC1"/>
    <w:rsid w:val="00F61CDD"/>
    <w:rsid w:val="00F62BC4"/>
    <w:rsid w:val="00F658F9"/>
    <w:rsid w:val="00F65B6B"/>
    <w:rsid w:val="00F66909"/>
    <w:rsid w:val="00F66911"/>
    <w:rsid w:val="00F719FE"/>
    <w:rsid w:val="00F74166"/>
    <w:rsid w:val="00F774EE"/>
    <w:rsid w:val="00F77D93"/>
    <w:rsid w:val="00F81E40"/>
    <w:rsid w:val="00F8441A"/>
    <w:rsid w:val="00F86746"/>
    <w:rsid w:val="00F873A7"/>
    <w:rsid w:val="00F95FFF"/>
    <w:rsid w:val="00FA2D93"/>
    <w:rsid w:val="00FA3468"/>
    <w:rsid w:val="00FA3A67"/>
    <w:rsid w:val="00FB0C04"/>
    <w:rsid w:val="00FB4644"/>
    <w:rsid w:val="00FB6BC6"/>
    <w:rsid w:val="00FB6C68"/>
    <w:rsid w:val="00FB7280"/>
    <w:rsid w:val="00FC048D"/>
    <w:rsid w:val="00FC0FE5"/>
    <w:rsid w:val="00FC18D1"/>
    <w:rsid w:val="00FC2092"/>
    <w:rsid w:val="00FC3B98"/>
    <w:rsid w:val="00FC3C06"/>
    <w:rsid w:val="00FC40A7"/>
    <w:rsid w:val="00FD0595"/>
    <w:rsid w:val="00FD123B"/>
    <w:rsid w:val="00FD32AC"/>
    <w:rsid w:val="00FE01ED"/>
    <w:rsid w:val="00FE2888"/>
    <w:rsid w:val="00FE43D8"/>
    <w:rsid w:val="00FE49DF"/>
    <w:rsid w:val="00FF038B"/>
    <w:rsid w:val="00FF1493"/>
    <w:rsid w:val="00FF272B"/>
    <w:rsid w:val="00FF2CE8"/>
    <w:rsid w:val="00FF3DC6"/>
    <w:rsid w:val="00FF6584"/>
    <w:rsid w:val="00FF6C84"/>
    <w:rsid w:val="017F45F2"/>
    <w:rsid w:val="02921530"/>
    <w:rsid w:val="03146E7A"/>
    <w:rsid w:val="0341BF8A"/>
    <w:rsid w:val="03C9B42F"/>
    <w:rsid w:val="0464DCE4"/>
    <w:rsid w:val="04D15027"/>
    <w:rsid w:val="050E7EE4"/>
    <w:rsid w:val="05D33109"/>
    <w:rsid w:val="065EE55B"/>
    <w:rsid w:val="06B1FDBF"/>
    <w:rsid w:val="074FFED3"/>
    <w:rsid w:val="0758E878"/>
    <w:rsid w:val="07E9C6C2"/>
    <w:rsid w:val="07EA180D"/>
    <w:rsid w:val="07EC37C2"/>
    <w:rsid w:val="0AE4C2C2"/>
    <w:rsid w:val="0B7A3398"/>
    <w:rsid w:val="0B860771"/>
    <w:rsid w:val="0BFFC8B1"/>
    <w:rsid w:val="0D18F951"/>
    <w:rsid w:val="0D377F46"/>
    <w:rsid w:val="0E1B3494"/>
    <w:rsid w:val="0EB676C7"/>
    <w:rsid w:val="0F1EA759"/>
    <w:rsid w:val="10B5B771"/>
    <w:rsid w:val="140971DF"/>
    <w:rsid w:val="151FD781"/>
    <w:rsid w:val="15700B5B"/>
    <w:rsid w:val="15AE9946"/>
    <w:rsid w:val="17AAD077"/>
    <w:rsid w:val="1801A2C8"/>
    <w:rsid w:val="18FD02B2"/>
    <w:rsid w:val="199A2999"/>
    <w:rsid w:val="1A1FDF86"/>
    <w:rsid w:val="1A477C91"/>
    <w:rsid w:val="1A64A696"/>
    <w:rsid w:val="1A770AC4"/>
    <w:rsid w:val="1A8A1AF0"/>
    <w:rsid w:val="1AB4F37E"/>
    <w:rsid w:val="1B19D7A4"/>
    <w:rsid w:val="1DBEE53F"/>
    <w:rsid w:val="1EA9411C"/>
    <w:rsid w:val="1F2FA22A"/>
    <w:rsid w:val="1FDB3C68"/>
    <w:rsid w:val="206C1AB2"/>
    <w:rsid w:val="2210CADB"/>
    <w:rsid w:val="2242BDF5"/>
    <w:rsid w:val="22BF6DEB"/>
    <w:rsid w:val="23304068"/>
    <w:rsid w:val="2359336A"/>
    <w:rsid w:val="24049F88"/>
    <w:rsid w:val="2519B190"/>
    <w:rsid w:val="253FCD70"/>
    <w:rsid w:val="25C71C71"/>
    <w:rsid w:val="275174CE"/>
    <w:rsid w:val="290CD5D7"/>
    <w:rsid w:val="29377997"/>
    <w:rsid w:val="298F077A"/>
    <w:rsid w:val="2A0226C8"/>
    <w:rsid w:val="2AB47717"/>
    <w:rsid w:val="2BD442F7"/>
    <w:rsid w:val="2C63C6D0"/>
    <w:rsid w:val="2CFE51B8"/>
    <w:rsid w:val="2E11F74A"/>
    <w:rsid w:val="2E89B090"/>
    <w:rsid w:val="2ED488E8"/>
    <w:rsid w:val="2F1B2652"/>
    <w:rsid w:val="2FA6D755"/>
    <w:rsid w:val="2FB77827"/>
    <w:rsid w:val="2FC95ADE"/>
    <w:rsid w:val="30B00647"/>
    <w:rsid w:val="30EA1B53"/>
    <w:rsid w:val="323B651F"/>
    <w:rsid w:val="34B3CC78"/>
    <w:rsid w:val="35726E69"/>
    <w:rsid w:val="361D9398"/>
    <w:rsid w:val="366F7FA8"/>
    <w:rsid w:val="3698893B"/>
    <w:rsid w:val="36E704C7"/>
    <w:rsid w:val="3820541E"/>
    <w:rsid w:val="3A64FC36"/>
    <w:rsid w:val="3ADC7E48"/>
    <w:rsid w:val="3B4E3E94"/>
    <w:rsid w:val="3CA59DCF"/>
    <w:rsid w:val="3E0478D4"/>
    <w:rsid w:val="3EE23634"/>
    <w:rsid w:val="3F81F6D4"/>
    <w:rsid w:val="4020F1E6"/>
    <w:rsid w:val="40631A24"/>
    <w:rsid w:val="425C42EF"/>
    <w:rsid w:val="42C2813B"/>
    <w:rsid w:val="43746BB2"/>
    <w:rsid w:val="4437AD0E"/>
    <w:rsid w:val="458E21D9"/>
    <w:rsid w:val="476B59FB"/>
    <w:rsid w:val="47FF0235"/>
    <w:rsid w:val="48FCA5E1"/>
    <w:rsid w:val="495A34B8"/>
    <w:rsid w:val="49CFEA69"/>
    <w:rsid w:val="4C5EEBDE"/>
    <w:rsid w:val="4C64AB71"/>
    <w:rsid w:val="4DAECF4B"/>
    <w:rsid w:val="4DC49DA9"/>
    <w:rsid w:val="4DF3BBCF"/>
    <w:rsid w:val="4F44E56F"/>
    <w:rsid w:val="4FAD5184"/>
    <w:rsid w:val="5053FE2C"/>
    <w:rsid w:val="51DBC697"/>
    <w:rsid w:val="51E6E356"/>
    <w:rsid w:val="51F21765"/>
    <w:rsid w:val="5213BEF9"/>
    <w:rsid w:val="525DFAC0"/>
    <w:rsid w:val="5343946F"/>
    <w:rsid w:val="5686CD3B"/>
    <w:rsid w:val="56E77251"/>
    <w:rsid w:val="5951C48B"/>
    <w:rsid w:val="5A039746"/>
    <w:rsid w:val="5A21AE79"/>
    <w:rsid w:val="5C48D6D6"/>
    <w:rsid w:val="5E474EF2"/>
    <w:rsid w:val="5EC8F4C0"/>
    <w:rsid w:val="5F29FE67"/>
    <w:rsid w:val="5FF10A48"/>
    <w:rsid w:val="60429F12"/>
    <w:rsid w:val="61EFBB25"/>
    <w:rsid w:val="64D8C78E"/>
    <w:rsid w:val="65FCC735"/>
    <w:rsid w:val="661BF24E"/>
    <w:rsid w:val="67B646E8"/>
    <w:rsid w:val="67FFF760"/>
    <w:rsid w:val="686FF298"/>
    <w:rsid w:val="68B95F05"/>
    <w:rsid w:val="68D87D2B"/>
    <w:rsid w:val="69521749"/>
    <w:rsid w:val="69B909B0"/>
    <w:rsid w:val="6A76436C"/>
    <w:rsid w:val="6AD00EF8"/>
    <w:rsid w:val="6B124360"/>
    <w:rsid w:val="6C08931E"/>
    <w:rsid w:val="6CA0D976"/>
    <w:rsid w:val="6CC6EB12"/>
    <w:rsid w:val="6E25886C"/>
    <w:rsid w:val="6FD11515"/>
    <w:rsid w:val="70D040FB"/>
    <w:rsid w:val="711AA527"/>
    <w:rsid w:val="715A9380"/>
    <w:rsid w:val="71D687BA"/>
    <w:rsid w:val="71FABFF4"/>
    <w:rsid w:val="72449CA9"/>
    <w:rsid w:val="72A2F5BA"/>
    <w:rsid w:val="739D1E44"/>
    <w:rsid w:val="73E06D0A"/>
    <w:rsid w:val="74C24121"/>
    <w:rsid w:val="753D6E6C"/>
    <w:rsid w:val="7558666A"/>
    <w:rsid w:val="76362742"/>
    <w:rsid w:val="764AEDB2"/>
    <w:rsid w:val="778302E1"/>
    <w:rsid w:val="78849A0A"/>
    <w:rsid w:val="7893452B"/>
    <w:rsid w:val="78C69AB9"/>
    <w:rsid w:val="7927200C"/>
    <w:rsid w:val="7970FC7F"/>
    <w:rsid w:val="79D011F2"/>
    <w:rsid w:val="7A7A329E"/>
    <w:rsid w:val="7A8836DA"/>
    <w:rsid w:val="7B569043"/>
    <w:rsid w:val="7B6FC2C0"/>
    <w:rsid w:val="7C338C12"/>
    <w:rsid w:val="7C7E9641"/>
    <w:rsid w:val="7CA89D41"/>
    <w:rsid w:val="7D13ABB6"/>
    <w:rsid w:val="7E9DDB9E"/>
    <w:rsid w:val="7EC4802C"/>
    <w:rsid w:val="7F3BC8DA"/>
    <w:rsid w:val="7FB20267"/>
    <w:rsid w:val="7FBBB4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1F99"/>
  <w15:chartTrackingRefBased/>
  <w15:docId w15:val="{2FF80757-7C7A-4A95-AF48-A78BE1E7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7E8F"/>
  </w:style>
  <w:style w:type="paragraph" w:styleId="Antrat1">
    <w:name w:val="heading 1"/>
    <w:basedOn w:val="prastasis"/>
    <w:next w:val="prastasis"/>
    <w:link w:val="Antrat1Diagrama"/>
    <w:uiPriority w:val="9"/>
    <w:qFormat/>
    <w:rsid w:val="005A2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A2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A236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A236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A236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A23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23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23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23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23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A23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A236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A236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A236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A23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23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23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23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2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23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23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23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23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2368"/>
    <w:rPr>
      <w:i/>
      <w:iCs/>
      <w:color w:val="404040" w:themeColor="text1" w:themeTint="BF"/>
    </w:rPr>
  </w:style>
  <w:style w:type="paragraph" w:styleId="Sraopastraipa">
    <w:name w:val="List Paragraph"/>
    <w:basedOn w:val="prastasis"/>
    <w:uiPriority w:val="34"/>
    <w:qFormat/>
    <w:rsid w:val="005A2368"/>
    <w:pPr>
      <w:ind w:left="720"/>
      <w:contextualSpacing/>
    </w:pPr>
  </w:style>
  <w:style w:type="character" w:styleId="Rykuspabraukimas">
    <w:name w:val="Intense Emphasis"/>
    <w:basedOn w:val="Numatytasispastraiposriftas"/>
    <w:uiPriority w:val="21"/>
    <w:qFormat/>
    <w:rsid w:val="005A2368"/>
    <w:rPr>
      <w:i/>
      <w:iCs/>
      <w:color w:val="2F5496" w:themeColor="accent1" w:themeShade="BF"/>
    </w:rPr>
  </w:style>
  <w:style w:type="paragraph" w:styleId="Iskirtacitata">
    <w:name w:val="Intense Quote"/>
    <w:basedOn w:val="prastasis"/>
    <w:next w:val="prastasis"/>
    <w:link w:val="IskirtacitataDiagrama"/>
    <w:uiPriority w:val="30"/>
    <w:qFormat/>
    <w:rsid w:val="005A2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A2368"/>
    <w:rPr>
      <w:i/>
      <w:iCs/>
      <w:color w:val="2F5496" w:themeColor="accent1" w:themeShade="BF"/>
    </w:rPr>
  </w:style>
  <w:style w:type="character" w:styleId="Rykinuoroda">
    <w:name w:val="Intense Reference"/>
    <w:basedOn w:val="Numatytasispastraiposriftas"/>
    <w:uiPriority w:val="32"/>
    <w:qFormat/>
    <w:rsid w:val="005A2368"/>
    <w:rPr>
      <w:b/>
      <w:bCs/>
      <w:smallCaps/>
      <w:color w:val="2F5496" w:themeColor="accent1" w:themeShade="BF"/>
      <w:spacing w:val="5"/>
    </w:rPr>
  </w:style>
  <w:style w:type="numbering" w:customStyle="1" w:styleId="Stilius1">
    <w:name w:val="Stilius1"/>
    <w:uiPriority w:val="99"/>
    <w:rsid w:val="002611E4"/>
    <w:pPr>
      <w:numPr>
        <w:numId w:val="2"/>
      </w:numPr>
    </w:pPr>
  </w:style>
  <w:style w:type="numbering" w:customStyle="1" w:styleId="Stilius2">
    <w:name w:val="Stilius2"/>
    <w:uiPriority w:val="99"/>
    <w:rsid w:val="002611E4"/>
    <w:pPr>
      <w:numPr>
        <w:numId w:val="3"/>
      </w:numPr>
    </w:pPr>
  </w:style>
  <w:style w:type="numbering" w:customStyle="1" w:styleId="Stilius3">
    <w:name w:val="Stilius3"/>
    <w:uiPriority w:val="99"/>
    <w:rsid w:val="008A0805"/>
    <w:pPr>
      <w:numPr>
        <w:numId w:val="4"/>
      </w:numPr>
    </w:pPr>
  </w:style>
  <w:style w:type="character" w:styleId="Komentaronuoroda">
    <w:name w:val="annotation reference"/>
    <w:basedOn w:val="Numatytasispastraiposriftas"/>
    <w:uiPriority w:val="99"/>
    <w:semiHidden/>
    <w:unhideWhenUsed/>
    <w:rsid w:val="002A6D7D"/>
    <w:rPr>
      <w:sz w:val="16"/>
      <w:szCs w:val="16"/>
    </w:rPr>
  </w:style>
  <w:style w:type="paragraph" w:styleId="Komentarotekstas">
    <w:name w:val="annotation text"/>
    <w:basedOn w:val="prastasis"/>
    <w:link w:val="KomentarotekstasDiagrama"/>
    <w:uiPriority w:val="99"/>
    <w:unhideWhenUsed/>
    <w:rsid w:val="002A6D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A6D7D"/>
    <w:rPr>
      <w:sz w:val="20"/>
      <w:szCs w:val="20"/>
    </w:rPr>
  </w:style>
  <w:style w:type="paragraph" w:styleId="Komentarotema">
    <w:name w:val="annotation subject"/>
    <w:basedOn w:val="Komentarotekstas"/>
    <w:next w:val="Komentarotekstas"/>
    <w:link w:val="KomentarotemaDiagrama"/>
    <w:uiPriority w:val="99"/>
    <w:semiHidden/>
    <w:unhideWhenUsed/>
    <w:rsid w:val="002A6D7D"/>
    <w:rPr>
      <w:b/>
      <w:bCs/>
    </w:rPr>
  </w:style>
  <w:style w:type="character" w:customStyle="1" w:styleId="KomentarotemaDiagrama">
    <w:name w:val="Komentaro tema Diagrama"/>
    <w:basedOn w:val="KomentarotekstasDiagrama"/>
    <w:link w:val="Komentarotema"/>
    <w:uiPriority w:val="99"/>
    <w:semiHidden/>
    <w:rsid w:val="002A6D7D"/>
    <w:rPr>
      <w:b/>
      <w:bCs/>
      <w:sz w:val="20"/>
      <w:szCs w:val="20"/>
    </w:rPr>
  </w:style>
  <w:style w:type="character" w:styleId="Hipersaitas">
    <w:name w:val="Hyperlink"/>
    <w:basedOn w:val="Numatytasispastraiposriftas"/>
    <w:uiPriority w:val="99"/>
    <w:unhideWhenUsed/>
    <w:rPr>
      <w:color w:val="0563C1" w:themeColor="hyperlink"/>
      <w:u w:val="single"/>
    </w:rPr>
  </w:style>
  <w:style w:type="character" w:styleId="Paminjimas">
    <w:name w:val="Mention"/>
    <w:basedOn w:val="Numatytasispastraiposriftas"/>
    <w:uiPriority w:val="99"/>
    <w:unhideWhenUsed/>
    <w:rPr>
      <w:color w:val="2B579A"/>
      <w:shd w:val="clear" w:color="auto" w:fill="E6E6E6"/>
    </w:rPr>
  </w:style>
  <w:style w:type="paragraph" w:styleId="Pataisymai">
    <w:name w:val="Revision"/>
    <w:hidden/>
    <w:uiPriority w:val="99"/>
    <w:semiHidden/>
    <w:rsid w:val="00EE3A58"/>
    <w:pPr>
      <w:spacing w:after="0" w:line="240" w:lineRule="auto"/>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rats">
    <w:name w:val="header"/>
    <w:basedOn w:val="prastasis"/>
    <w:link w:val="AntratsDiagrama"/>
    <w:uiPriority w:val="99"/>
    <w:unhideWhenUsed/>
    <w:rsid w:val="001909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90952"/>
  </w:style>
  <w:style w:type="paragraph" w:styleId="Porat">
    <w:name w:val="footer"/>
    <w:basedOn w:val="prastasis"/>
    <w:link w:val="PoratDiagrama"/>
    <w:uiPriority w:val="99"/>
    <w:unhideWhenUsed/>
    <w:rsid w:val="001909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0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13"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18"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7" Type="http://schemas.openxmlformats.org/officeDocument/2006/relationships/endnotes" Target="endnotes.xml"/><Relationship Id="rId12"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17" Type="http://schemas.openxmlformats.org/officeDocument/2006/relationships/hyperlink" Target="https://e-seimas.lrs.lt/portal/legalAct/lt/TAD/1a061730b0c711ecaf79c2120caf5094/as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20" Type="http://schemas.openxmlformats.org/officeDocument/2006/relationships/hyperlink" Target="https://e-seimas.lrs.lt/portal/legalAct/lt/TAD/1a061730b0c711ecaf79c2120caf5094/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19"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4" Type="http://schemas.openxmlformats.org/officeDocument/2006/relationships/settings" Target="settings.xml"/><Relationship Id="rId9"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14" Type="http://schemas.openxmlformats.org/officeDocument/2006/relationships/hyperlink" Target="https://euc-word-edit.officeapps.live.com/we/wordeditorframe.aspx?ui=en-US&amp;rs=lt-LT&amp;wopisrc=https%3A%2F%2Fvkekk-my.sharepoint.com%2Fpersonal%2Faudrius_verseckas_vert_lt%2F_vti_bin%2Fwopi.ashx%2Ffiles%2F86d27a0be74c403bb6b0ae1f0e1c61e6&amp;wdlor=c26905A4F%2D38ED%2D4A04%2DBC8F%2D0180FD358905&amp;wdenableroaming=1&amp;mscc=0&amp;wdodb=1&amp;hid=924456A1-8001-8000-2477-7E609B1962F5.0&amp;uih=sharepointcom&amp;wdlcid=en-US&amp;jsapi=1&amp;jsapiver=v2&amp;corrid=6995da8e-5fb8-e15f-597d-a6cb5c72bca4&amp;usid=6995da8e-5fb8-e15f-597d-a6cb5c72bca4&amp;newsession=1&amp;sftc=1&amp;uihit=docaspx&amp;muv=1&amp;cac=1&amp;sams=1&amp;mtf=1&amp;sfp=1&amp;sdp=1&amp;hch=1&amp;hwfh=1&amp;dchat=1&amp;sc=%7B%22pmo%22%3A%22https%3A%2F%2Fvkekk-my.sharepoint.com%22%2C%22pmshare%22%3Atrue%7D&amp;ctp=LeastProtected&amp;rct=Normal&amp;wdorigin=Outlook-Body.Sharing.ClientRedirect&amp;wdhostclicktime=1727954437505&amp;instantedit=1&amp;wopicomplete=1&amp;wdredirectionreason=Unified_SingleFlush"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3B94-4D2F-4E68-A105-D96CA6E9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35718</Words>
  <Characters>20360</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Verseckas</dc:creator>
  <cp:keywords/>
  <dc:description/>
  <cp:lastModifiedBy>Jolanta Pavlovskienė</cp:lastModifiedBy>
  <cp:revision>6</cp:revision>
  <dcterms:created xsi:type="dcterms:W3CDTF">2024-12-09T16:11:00Z</dcterms:created>
  <dcterms:modified xsi:type="dcterms:W3CDTF">2024-12-12T08:30:00Z</dcterms:modified>
</cp:coreProperties>
</file>