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86776C">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0C653D85" w14:textId="77777777" w:rsidR="00EA4F73" w:rsidRPr="003125E0" w:rsidRDefault="00EA4F73" w:rsidP="0086776C">
          <w:pPr>
            <w:spacing w:after="0" w:line="240" w:lineRule="auto"/>
            <w:contextualSpacing/>
            <w:jc w:val="center"/>
            <w:rPr>
              <w:rFonts w:cstheme="minorHAnsi"/>
              <w:b/>
              <w:sz w:val="22"/>
              <w:szCs w:val="22"/>
            </w:rPr>
          </w:pPr>
          <w:r w:rsidRPr="003125E0">
            <w:rPr>
              <w:rFonts w:cstheme="minorHAnsi"/>
              <w:b/>
              <w:bCs/>
              <w:sz w:val="22"/>
              <w:szCs w:val="22"/>
            </w:rPr>
            <w:t>VILNIAUS MIESTO SAVIVALDYBĖS ADMINISTRACIJA</w:t>
          </w:r>
        </w:p>
        <w:p w14:paraId="22F5BD02" w14:textId="77777777" w:rsidR="00EA4F73" w:rsidRPr="003125E0" w:rsidRDefault="00EA4F73" w:rsidP="0086776C">
          <w:pPr>
            <w:spacing w:after="0" w:line="240" w:lineRule="auto"/>
            <w:jc w:val="center"/>
            <w:rPr>
              <w:rFonts w:eastAsia="Calibri" w:cstheme="minorHAnsi"/>
              <w:sz w:val="22"/>
              <w:szCs w:val="22"/>
            </w:rPr>
          </w:pPr>
          <w:r w:rsidRPr="003125E0">
            <w:rPr>
              <w:rFonts w:cstheme="minorHAnsi"/>
              <w:sz w:val="22"/>
              <w:szCs w:val="22"/>
            </w:rPr>
            <w:t>Konstitucijos pr. 3, LT-09601 Vilnius, k. 188710061</w:t>
          </w:r>
        </w:p>
        <w:p w14:paraId="4860B737" w14:textId="77777777" w:rsidR="00EA4F73" w:rsidRPr="003125E0" w:rsidRDefault="00EA4F73" w:rsidP="0086776C">
          <w:pPr>
            <w:spacing w:after="0" w:line="240" w:lineRule="auto"/>
            <w:contextualSpacing/>
            <w:jc w:val="center"/>
            <w:rPr>
              <w:rFonts w:cstheme="minorHAnsi"/>
              <w:sz w:val="22"/>
              <w:szCs w:val="22"/>
            </w:rPr>
          </w:pPr>
        </w:p>
        <w:p w14:paraId="41618961" w14:textId="77777777" w:rsidR="00EA4F73" w:rsidRPr="003125E0" w:rsidRDefault="00EA4F73" w:rsidP="0086776C">
          <w:pPr>
            <w:tabs>
              <w:tab w:val="left" w:pos="870"/>
            </w:tabs>
            <w:spacing w:after="0" w:line="240" w:lineRule="auto"/>
            <w:contextualSpacing/>
            <w:rPr>
              <w:rFonts w:cstheme="minorHAnsi"/>
              <w:sz w:val="22"/>
              <w:szCs w:val="22"/>
            </w:rPr>
          </w:pPr>
        </w:p>
        <w:p w14:paraId="55E02441" w14:textId="77777777" w:rsidR="00EA4F73" w:rsidRPr="00682B25" w:rsidRDefault="00EA4F73" w:rsidP="0086776C">
          <w:pPr>
            <w:spacing w:after="0" w:line="240" w:lineRule="auto"/>
            <w:contextualSpacing/>
            <w:jc w:val="center"/>
            <w:rPr>
              <w:rFonts w:cstheme="minorHAnsi"/>
              <w:sz w:val="22"/>
              <w:szCs w:val="22"/>
            </w:rPr>
          </w:pPr>
        </w:p>
        <w:p w14:paraId="12DBBF89" w14:textId="77777777" w:rsidR="00EA4F73" w:rsidRPr="00682B25" w:rsidRDefault="00EA4F73" w:rsidP="0086776C">
          <w:pPr>
            <w:spacing w:after="0" w:line="240" w:lineRule="auto"/>
            <w:ind w:left="5245"/>
            <w:contextualSpacing/>
            <w:rPr>
              <w:sz w:val="22"/>
              <w:szCs w:val="22"/>
            </w:rPr>
          </w:pPr>
          <w:r w:rsidRPr="539B6563">
            <w:rPr>
              <w:sz w:val="22"/>
              <w:szCs w:val="22"/>
            </w:rPr>
            <w:t xml:space="preserve">PATVIRTINTA </w:t>
          </w:r>
        </w:p>
        <w:p w14:paraId="134FB028" w14:textId="77777777" w:rsidR="00EA4F73" w:rsidRPr="00944395" w:rsidRDefault="00EA4F73" w:rsidP="0086776C">
          <w:pPr>
            <w:spacing w:after="0" w:line="240" w:lineRule="auto"/>
            <w:ind w:left="5245"/>
            <w:contextualSpacing/>
            <w:rPr>
              <w:sz w:val="22"/>
              <w:szCs w:val="22"/>
            </w:rPr>
          </w:pPr>
          <w:r w:rsidRPr="00944395">
            <w:rPr>
              <w:sz w:val="22"/>
              <w:szCs w:val="22"/>
            </w:rPr>
            <w:t>2025-08-20</w:t>
          </w:r>
        </w:p>
        <w:p w14:paraId="7325A9A6" w14:textId="77777777" w:rsidR="00EA4F73" w:rsidRPr="00682B25" w:rsidRDefault="00EA4F73" w:rsidP="0086776C">
          <w:pPr>
            <w:spacing w:after="0" w:line="240" w:lineRule="auto"/>
            <w:ind w:left="5245"/>
            <w:contextualSpacing/>
            <w:rPr>
              <w:sz w:val="22"/>
              <w:szCs w:val="22"/>
            </w:rPr>
          </w:pPr>
        </w:p>
        <w:p w14:paraId="06EA2B36" w14:textId="77777777" w:rsidR="00EA4F73" w:rsidRPr="00682B25" w:rsidRDefault="00EA4F73" w:rsidP="0086776C">
          <w:pPr>
            <w:spacing w:after="0" w:line="240" w:lineRule="auto"/>
            <w:ind w:left="5245"/>
            <w:contextualSpacing/>
            <w:rPr>
              <w:sz w:val="22"/>
              <w:szCs w:val="22"/>
            </w:rPr>
          </w:pPr>
          <w:r w:rsidRPr="4D4E2759">
            <w:rPr>
              <w:sz w:val="22"/>
              <w:szCs w:val="22"/>
            </w:rPr>
            <w:t>PAKEITIMAI PATVIRTINTI:</w:t>
          </w:r>
        </w:p>
        <w:p w14:paraId="60886B4A" w14:textId="77777777" w:rsidR="00EA4F73" w:rsidRPr="00944395" w:rsidRDefault="00EA4F73" w:rsidP="0086776C">
          <w:pPr>
            <w:spacing w:after="0" w:line="240" w:lineRule="auto"/>
            <w:ind w:left="5245"/>
          </w:pPr>
          <w:r w:rsidRPr="00944395">
            <w:rPr>
              <w:sz w:val="22"/>
              <w:szCs w:val="22"/>
            </w:rPr>
            <w:t>NETAIKOMA</w:t>
          </w:r>
        </w:p>
        <w:p w14:paraId="6C88EA52" w14:textId="77777777" w:rsidR="00EA4F73" w:rsidRPr="00682B25" w:rsidRDefault="00EA4F73" w:rsidP="0086776C">
          <w:pPr>
            <w:spacing w:after="0" w:line="240" w:lineRule="auto"/>
            <w:contextualSpacing/>
            <w:jc w:val="center"/>
            <w:rPr>
              <w:rFonts w:cstheme="minorHAnsi"/>
              <w:sz w:val="22"/>
              <w:szCs w:val="22"/>
            </w:rPr>
          </w:pPr>
        </w:p>
        <w:p w14:paraId="5B922FF8" w14:textId="77777777" w:rsidR="00EA4F73" w:rsidRPr="00682B25" w:rsidRDefault="00EA4F73" w:rsidP="0086776C">
          <w:pPr>
            <w:spacing w:after="0" w:line="240" w:lineRule="auto"/>
            <w:contextualSpacing/>
            <w:jc w:val="center"/>
            <w:rPr>
              <w:rFonts w:cstheme="minorHAnsi"/>
              <w:sz w:val="22"/>
              <w:szCs w:val="22"/>
            </w:rPr>
          </w:pPr>
        </w:p>
        <w:p w14:paraId="12471164" w14:textId="77777777" w:rsidR="00EA4F73" w:rsidRPr="00682B25" w:rsidRDefault="00EA4F73" w:rsidP="0086776C">
          <w:pPr>
            <w:spacing w:after="0" w:line="240" w:lineRule="auto"/>
            <w:contextualSpacing/>
            <w:jc w:val="center"/>
            <w:rPr>
              <w:rFonts w:cstheme="minorHAnsi"/>
              <w:b/>
              <w:bCs/>
              <w:sz w:val="22"/>
              <w:szCs w:val="22"/>
            </w:rPr>
          </w:pPr>
          <w:r w:rsidRPr="00EA4BBB">
            <w:rPr>
              <w:rFonts w:cstheme="minorHAnsi"/>
              <w:b/>
              <w:bCs/>
              <w:sz w:val="22"/>
              <w:szCs w:val="22"/>
            </w:rPr>
            <w:t xml:space="preserve">TARPTAUTINĖS VERTĖS VIEŠOJO PIRKIMO </w:t>
          </w:r>
          <w:r w:rsidRPr="00682B25">
            <w:rPr>
              <w:rFonts w:cstheme="minorHAnsi"/>
              <w:b/>
              <w:bCs/>
              <w:sz w:val="22"/>
              <w:szCs w:val="22"/>
            </w:rPr>
            <w:t>„</w:t>
          </w:r>
          <w:r>
            <w:rPr>
              <w:rFonts w:cstheme="minorHAnsi"/>
              <w:b/>
              <w:bCs/>
              <w:sz w:val="22"/>
              <w:szCs w:val="22"/>
            </w:rPr>
            <w:t xml:space="preserve">ŠP-73085 </w:t>
          </w:r>
          <w:r w:rsidRPr="00CD23DB">
            <w:rPr>
              <w:rFonts w:cstheme="minorHAnsi"/>
              <w:b/>
              <w:bCs/>
              <w:sz w:val="22"/>
              <w:szCs w:val="22"/>
            </w:rPr>
            <w:t>ENDOSKOP</w:t>
          </w:r>
          <w:r>
            <w:rPr>
              <w:rFonts w:cstheme="minorHAnsi"/>
              <w:b/>
              <w:bCs/>
              <w:sz w:val="22"/>
              <w:szCs w:val="22"/>
            </w:rPr>
            <w:t>AS</w:t>
          </w:r>
          <w:r w:rsidRPr="00CD23DB">
            <w:rPr>
              <w:rFonts w:cstheme="minorHAnsi"/>
              <w:b/>
              <w:bCs/>
              <w:sz w:val="22"/>
              <w:szCs w:val="22"/>
            </w:rPr>
            <w:t xml:space="preserve"> KOLONOSKOPIJOMS IR GASTROFIBROSKOPIJOMS ATLIKTI SU VAIZDO GASTROFIBROSKOPIJOS ZONDAIS</w:t>
          </w:r>
          <w:r w:rsidRPr="00682B25">
            <w:rPr>
              <w:rFonts w:cstheme="minorHAnsi"/>
              <w:b/>
              <w:bCs/>
              <w:sz w:val="22"/>
              <w:szCs w:val="22"/>
            </w:rPr>
            <w:t>“</w:t>
          </w:r>
        </w:p>
        <w:p w14:paraId="4B72EA11" w14:textId="77777777" w:rsidR="00EA4F73" w:rsidRPr="00682B25" w:rsidRDefault="00EA4F73" w:rsidP="0086776C">
          <w:pPr>
            <w:spacing w:after="0" w:line="240" w:lineRule="auto"/>
            <w:contextualSpacing/>
            <w:jc w:val="center"/>
            <w:rPr>
              <w:rFonts w:cstheme="minorHAnsi"/>
              <w:b/>
              <w:bCs/>
              <w:sz w:val="22"/>
              <w:szCs w:val="22"/>
            </w:rPr>
          </w:pPr>
          <w:r w:rsidRPr="00682B25">
            <w:rPr>
              <w:rFonts w:cstheme="minorHAnsi"/>
              <w:b/>
              <w:bCs/>
              <w:sz w:val="22"/>
              <w:szCs w:val="22"/>
            </w:rPr>
            <w:t xml:space="preserve">ATVIRO KONKURSO SPECIALIOSIOS SĄLYGOS </w:t>
          </w:r>
        </w:p>
        <w:p w14:paraId="0FC90D8B" w14:textId="128A659F" w:rsidR="00D526C8" w:rsidRPr="00682B25" w:rsidRDefault="00EA4F73" w:rsidP="0086776C">
          <w:pPr>
            <w:spacing w:after="0" w:line="240" w:lineRule="auto"/>
            <w:contextualSpacing/>
            <w:jc w:val="center"/>
            <w:rPr>
              <w:rFonts w:cstheme="minorHAnsi"/>
              <w:sz w:val="22"/>
              <w:szCs w:val="22"/>
            </w:rPr>
          </w:pPr>
          <w:r w:rsidRPr="00682B25">
            <w:rPr>
              <w:rFonts w:cstheme="minorHAnsi"/>
              <w:b/>
              <w:bCs/>
              <w:sz w:val="22"/>
              <w:szCs w:val="22"/>
            </w:rPr>
            <w:t xml:space="preserve">Versija </w:t>
          </w:r>
          <w:r w:rsidRPr="00EA4BBB">
            <w:rPr>
              <w:rFonts w:cstheme="minorHAnsi"/>
              <w:b/>
              <w:bCs/>
              <w:sz w:val="22"/>
              <w:szCs w:val="22"/>
            </w:rPr>
            <w:t>Nr. 1</w:t>
          </w:r>
        </w:p>
        <w:p w14:paraId="517C01D9" w14:textId="77777777" w:rsidR="001C24BC" w:rsidRPr="00682B25" w:rsidRDefault="005F13F0" w:rsidP="0086776C">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86776C">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0D522B7" w14:textId="77777777" w:rsidR="00C830EA" w:rsidRDefault="00C830EA" w:rsidP="0086776C">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Pr="00AE150C">
                  <w:rPr>
                    <w:rStyle w:val="Hipersaitas"/>
                    <w:rFonts w:cstheme="minorHAnsi"/>
                    <w:noProof/>
                  </w:rPr>
                  <w:t>1.</w:t>
                </w:r>
                <w:r>
                  <w:rPr>
                    <w:noProof/>
                    <w:kern w:val="2"/>
                    <w:sz w:val="24"/>
                    <w:szCs w:val="24"/>
                    <w14:ligatures w14:val="standardContextual"/>
                  </w:rPr>
                  <w:tab/>
                </w:r>
                <w:r w:rsidRPr="00AE150C">
                  <w:rPr>
                    <w:rStyle w:val="Hipersaitas"/>
                    <w:rFonts w:cstheme="minorHAnsi"/>
                    <w:noProof/>
                  </w:rPr>
                  <w:t>Bendra informacija</w:t>
                </w:r>
                <w:r>
                  <w:rPr>
                    <w:noProof/>
                    <w:webHidden/>
                  </w:rPr>
                  <w:tab/>
                </w:r>
                <w:r>
                  <w:rPr>
                    <w:noProof/>
                    <w:webHidden/>
                  </w:rPr>
                  <w:fldChar w:fldCharType="begin"/>
                </w:r>
                <w:r>
                  <w:rPr>
                    <w:noProof/>
                    <w:webHidden/>
                  </w:rPr>
                  <w:instrText xml:space="preserve"> PAGEREF _Toc195618392 \h </w:instrText>
                </w:r>
                <w:r>
                  <w:rPr>
                    <w:noProof/>
                    <w:webHidden/>
                  </w:rPr>
                </w:r>
                <w:r>
                  <w:rPr>
                    <w:noProof/>
                    <w:webHidden/>
                  </w:rPr>
                  <w:fldChar w:fldCharType="separate"/>
                </w:r>
                <w:r>
                  <w:rPr>
                    <w:noProof/>
                    <w:webHidden/>
                  </w:rPr>
                  <w:t>2</w:t>
                </w:r>
                <w:r>
                  <w:rPr>
                    <w:noProof/>
                    <w:webHidden/>
                  </w:rPr>
                  <w:fldChar w:fldCharType="end"/>
                </w:r>
              </w:hyperlink>
            </w:p>
            <w:p w14:paraId="0BA17C35" w14:textId="77777777" w:rsidR="00C830EA" w:rsidRDefault="00C830EA" w:rsidP="0086776C">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4D26B9CC" w14:textId="77777777" w:rsidR="00C830EA" w:rsidRDefault="00C830EA" w:rsidP="0086776C">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61B2A375" w14:textId="77777777" w:rsidR="00C830EA" w:rsidRDefault="00C830EA" w:rsidP="0086776C">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1D35A7A8" w14:textId="77777777" w:rsidR="00C830EA" w:rsidRDefault="00C830EA" w:rsidP="0086776C">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3</w:t>
                </w:r>
                <w:r>
                  <w:rPr>
                    <w:noProof/>
                    <w:webHidden/>
                  </w:rPr>
                  <w:fldChar w:fldCharType="end"/>
                </w:r>
              </w:hyperlink>
            </w:p>
            <w:p w14:paraId="2E6D9DF1" w14:textId="77777777" w:rsidR="00C830EA" w:rsidRDefault="00C830EA" w:rsidP="0086776C">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4</w:t>
                </w:r>
                <w:r>
                  <w:rPr>
                    <w:noProof/>
                    <w:webHidden/>
                  </w:rPr>
                  <w:fldChar w:fldCharType="end"/>
                </w:r>
              </w:hyperlink>
            </w:p>
            <w:p w14:paraId="3E50EC16"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417DD10C"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5</w:t>
                </w:r>
                <w:r>
                  <w:rPr>
                    <w:noProof/>
                    <w:webHidden/>
                  </w:rPr>
                  <w:fldChar w:fldCharType="end"/>
                </w:r>
              </w:hyperlink>
            </w:p>
            <w:p w14:paraId="12C99706"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5</w:t>
                </w:r>
                <w:r>
                  <w:rPr>
                    <w:noProof/>
                    <w:webHidden/>
                  </w:rPr>
                  <w:fldChar w:fldCharType="end"/>
                </w:r>
              </w:hyperlink>
            </w:p>
            <w:p w14:paraId="5AB3769A"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6</w:t>
                </w:r>
                <w:r>
                  <w:rPr>
                    <w:noProof/>
                    <w:webHidden/>
                  </w:rPr>
                  <w:fldChar w:fldCharType="end"/>
                </w:r>
              </w:hyperlink>
            </w:p>
            <w:p w14:paraId="31D9DF58"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6</w:t>
                </w:r>
                <w:r>
                  <w:rPr>
                    <w:noProof/>
                    <w:webHidden/>
                  </w:rPr>
                  <w:fldChar w:fldCharType="end"/>
                </w:r>
              </w:hyperlink>
            </w:p>
            <w:p w14:paraId="0E59EDF1" w14:textId="77777777" w:rsidR="00C830EA" w:rsidRDefault="00C830EA" w:rsidP="0086776C">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6</w:t>
                </w:r>
                <w:r>
                  <w:rPr>
                    <w:noProof/>
                    <w:webHidden/>
                  </w:rPr>
                  <w:fldChar w:fldCharType="end"/>
                </w:r>
              </w:hyperlink>
            </w:p>
            <w:p w14:paraId="2B09E828" w14:textId="77777777" w:rsidR="00C830EA" w:rsidRDefault="00C830EA" w:rsidP="0086776C">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Pr="00AE150C">
                  <w:rPr>
                    <w:rStyle w:val="Hipersaitas"/>
                    <w:rFonts w:cstheme="minorHAnsi"/>
                    <w:noProof/>
                  </w:rPr>
                  <w:t>Pirkimo sąlygų 1 priedas „Terminai“</w:t>
                </w:r>
              </w:hyperlink>
              <w:r>
                <w:rPr>
                  <w:noProof/>
                  <w:kern w:val="2"/>
                  <w:sz w:val="24"/>
                  <w:szCs w:val="24"/>
                  <w14:ligatures w14:val="standardContextual"/>
                </w:rPr>
                <w:t xml:space="preserve"> </w:t>
              </w:r>
            </w:p>
            <w:p w14:paraId="361C0373" w14:textId="77777777" w:rsidR="00C830EA" w:rsidRDefault="00C830EA" w:rsidP="0086776C">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6BBD201A" w14:textId="77777777" w:rsidR="00C830EA" w:rsidRDefault="00C830EA" w:rsidP="0086776C">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518570AB" w14:textId="77777777" w:rsidR="00C830EA" w:rsidRDefault="00C830EA" w:rsidP="0086776C">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07402744" w14:textId="77777777" w:rsidR="00C830EA" w:rsidRDefault="00C830EA" w:rsidP="0086776C">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5EF1E380" w14:textId="77777777" w:rsidR="00C830EA" w:rsidRDefault="00C830EA" w:rsidP="0086776C">
              <w:pPr>
                <w:pStyle w:val="Turinys2"/>
                <w:spacing w:line="240" w:lineRule="auto"/>
              </w:pPr>
              <w:hyperlink w:anchor="_Toc195618409" w:history="1">
                <w:r w:rsidRPr="00AE150C">
                  <w:rPr>
                    <w:rStyle w:val="Hipersaitas"/>
                    <w:rFonts w:eastAsia="Calibri" w:cstheme="minorHAnsi"/>
                    <w:noProof/>
                  </w:rPr>
                  <w:t>Pirkimo sąlygų 6 priedas „Tiekėjų pašalinimo pagrindai“</w:t>
                </w:r>
              </w:hyperlink>
            </w:p>
            <w:p w14:paraId="0DDC40AE" w14:textId="385CE60A" w:rsidR="001C24BC" w:rsidRPr="00C830EA" w:rsidRDefault="00C830EA" w:rsidP="0086776C">
              <w:pPr>
                <w:pStyle w:val="Turinys2"/>
                <w:spacing w:line="240" w:lineRule="auto"/>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5E0D9F29" w:rsidR="005F13F0" w:rsidRPr="00682B25" w:rsidRDefault="00B950D8" w:rsidP="0086776C">
          <w:pPr>
            <w:spacing w:after="0" w:line="240" w:lineRule="auto"/>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86776C">
      <w:pPr>
        <w:pStyle w:val="Antrat1"/>
        <w:numPr>
          <w:ilvl w:val="0"/>
          <w:numId w:val="2"/>
        </w:numPr>
        <w:spacing w:before="0" w:after="0"/>
        <w:ind w:left="567" w:hanging="567"/>
        <w:contextualSpacing/>
        <w:rPr>
          <w:rFonts w:asciiTheme="minorHAnsi" w:hAnsiTheme="minorHAnsi" w:cstheme="minorHAnsi"/>
        </w:rPr>
      </w:pPr>
      <w:bookmarkStart w:id="0" w:name="_Toc147739116"/>
      <w:bookmarkStart w:id="1" w:name="_Toc190416432"/>
      <w:bookmarkStart w:id="2" w:name="_Toc195618392"/>
      <w:bookmarkStart w:id="3" w:name="_Toc335201954"/>
      <w:r w:rsidRPr="000E06F9">
        <w:rPr>
          <w:rFonts w:asciiTheme="minorHAnsi" w:hAnsiTheme="minorHAnsi" w:cstheme="minorHAnsi"/>
        </w:rPr>
        <w:lastRenderedPageBreak/>
        <w:t>Bendra informacija</w:t>
      </w:r>
      <w:bookmarkEnd w:id="1"/>
      <w:bookmarkEnd w:id="2"/>
    </w:p>
    <w:p w14:paraId="20B4CC80" w14:textId="02667B04" w:rsidR="008272CE" w:rsidRPr="00D1737C" w:rsidRDefault="008272CE" w:rsidP="0086776C">
      <w:pPr>
        <w:pStyle w:val="Sraopastraipa"/>
        <w:numPr>
          <w:ilvl w:val="1"/>
          <w:numId w:val="2"/>
        </w:numPr>
        <w:tabs>
          <w:tab w:val="left" w:pos="993"/>
        </w:tabs>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5210F" w:rsidRPr="00C5210F">
        <w:rPr>
          <w:rFonts w:cstheme="minorHAnsi"/>
          <w:iCs/>
          <w:sz w:val="22"/>
          <w:szCs w:val="22"/>
        </w:rPr>
        <w:t>VšĮ Šeškinės poliklinika, kodas 124245660, adresas Šeškinės g. 24, LT-07156 Vilnius</w:t>
      </w:r>
      <w:r w:rsidR="00C5210F" w:rsidRPr="00A36C51">
        <w:rPr>
          <w:rFonts w:eastAsia="Calibri" w:cstheme="minorHAnsi"/>
          <w:sz w:val="22"/>
          <w:szCs w:val="22"/>
        </w:rPr>
        <w:t xml:space="preserve">. </w:t>
      </w:r>
      <w:r w:rsidR="00C5210F" w:rsidRPr="00D1737C">
        <w:rPr>
          <w:rFonts w:eastAsia="Calibri" w:cstheme="minorHAnsi"/>
          <w:sz w:val="22"/>
          <w:szCs w:val="22"/>
        </w:rPr>
        <w:t xml:space="preserve">Perkančioji organizacija </w:t>
      </w:r>
      <w:r w:rsidR="00C5210F">
        <w:rPr>
          <w:rFonts w:eastAsia="Calibri" w:cstheme="minorHAnsi"/>
          <w:b/>
          <w:bCs/>
          <w:sz w:val="22"/>
          <w:szCs w:val="22"/>
        </w:rPr>
        <w:t>nėra</w:t>
      </w:r>
      <w:r w:rsidR="00C5210F" w:rsidRPr="00D1737C">
        <w:rPr>
          <w:rFonts w:eastAsia="Calibri" w:cstheme="minorHAnsi"/>
          <w:sz w:val="22"/>
          <w:szCs w:val="22"/>
        </w:rPr>
        <w:t xml:space="preserve"> PVM mokėtoja</w:t>
      </w:r>
      <w:r w:rsidR="00FC36E7">
        <w:rPr>
          <w:rFonts w:eastAsia="Calibri" w:cstheme="minorHAnsi"/>
          <w:sz w:val="22"/>
          <w:szCs w:val="22"/>
        </w:rPr>
        <w:t>.</w:t>
      </w:r>
    </w:p>
    <w:p w14:paraId="6446701F" w14:textId="25919BB3" w:rsidR="00E32C8E" w:rsidRPr="00FC36E7" w:rsidRDefault="00E32C8E" w:rsidP="0086776C">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C5210F" w:rsidRPr="00C5210F">
        <w:rPr>
          <w:rFonts w:cstheme="minorHAnsi"/>
          <w:iCs/>
          <w:sz w:val="22"/>
          <w:szCs w:val="22"/>
        </w:rPr>
        <w:t>VšĮ Šeškinės poliklinika</w:t>
      </w:r>
      <w:r w:rsidR="00BB3F33" w:rsidRPr="00FC36E7">
        <w:rPr>
          <w:rFonts w:eastAsia="Calibri" w:cstheme="minorHAnsi"/>
          <w:sz w:val="22"/>
          <w:szCs w:val="22"/>
        </w:rPr>
        <w:t>.</w:t>
      </w:r>
    </w:p>
    <w:p w14:paraId="2239DD1B" w14:textId="0F3BA207" w:rsidR="002F5F8E" w:rsidRPr="005E7A2A" w:rsidRDefault="007D6857" w:rsidP="0086776C">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883F14" w:rsidRPr="005E7A2A">
        <w:rPr>
          <w:rFonts w:cstheme="minorHAnsi"/>
          <w:color w:val="000000" w:themeColor="text1"/>
          <w:sz w:val="22"/>
          <w:szCs w:val="22"/>
        </w:rPr>
        <w:t xml:space="preserve">nes </w:t>
      </w:r>
      <w:r w:rsidR="00883F14"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86776C">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86776C">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1AA35F24" w:rsidR="005E62F0" w:rsidRPr="00FD231F" w:rsidRDefault="003A502A" w:rsidP="0086776C">
      <w:pPr>
        <w:pStyle w:val="Sraopastraipa"/>
        <w:numPr>
          <w:ilvl w:val="0"/>
          <w:numId w:val="1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D231F" w:rsidRPr="00FA1DD4">
        <w:rPr>
          <w:rFonts w:cstheme="minorHAnsi"/>
          <w:sz w:val="22"/>
          <w:szCs w:val="22"/>
        </w:rPr>
        <w:t>4.4.1</w:t>
      </w:r>
      <w:r w:rsidR="00FD231F" w:rsidRPr="00FA1DD4">
        <w:rPr>
          <w:rFonts w:cstheme="minorHAnsi"/>
          <w:i/>
          <w:sz w:val="22"/>
          <w:szCs w:val="22"/>
        </w:rPr>
        <w:t xml:space="preserve"> </w:t>
      </w:r>
      <w:r w:rsidR="00FD231F">
        <w:rPr>
          <w:kern w:val="2"/>
          <w:szCs w:val="24"/>
        </w:rPr>
        <w:t xml:space="preserve">ir </w:t>
      </w:r>
      <w:r w:rsidR="00FD231F" w:rsidRPr="00D46E31">
        <w:rPr>
          <w:kern w:val="2"/>
          <w:sz w:val="22"/>
          <w:szCs w:val="28"/>
        </w:rPr>
        <w:t>4.4.4.</w:t>
      </w:r>
      <w:r w:rsidR="00FD231F">
        <w:rPr>
          <w:kern w:val="2"/>
          <w:sz w:val="22"/>
          <w:szCs w:val="28"/>
        </w:rPr>
        <w:t>4</w:t>
      </w:r>
      <w:r w:rsidR="00FD231F" w:rsidRPr="00D46E31">
        <w:rPr>
          <w:kern w:val="2"/>
          <w:sz w:val="22"/>
          <w:szCs w:val="28"/>
        </w:rPr>
        <w:t xml:space="preserve"> papunkčiais</w:t>
      </w:r>
      <w:r w:rsidR="00FD231F">
        <w:rPr>
          <w:rFonts w:cstheme="minorHAnsi"/>
          <w:sz w:val="22"/>
          <w:szCs w:val="22"/>
        </w:rPr>
        <w:t xml:space="preserve">. </w:t>
      </w:r>
      <w:r w:rsidRPr="005E7A2A">
        <w:rPr>
          <w:rFonts w:cstheme="minorHAnsi"/>
          <w:sz w:val="22"/>
          <w:szCs w:val="22"/>
        </w:rPr>
        <w:t xml:space="preserve">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FD231F">
        <w:rPr>
          <w:rFonts w:cstheme="minorHAnsi"/>
          <w:sz w:val="22"/>
          <w:szCs w:val="22"/>
        </w:rPr>
        <w:t xml:space="preserve">sąlygų </w:t>
      </w:r>
      <w:r w:rsidR="00C62292" w:rsidRPr="00FD231F">
        <w:rPr>
          <w:rFonts w:cstheme="minorHAnsi"/>
          <w:sz w:val="22"/>
          <w:szCs w:val="22"/>
        </w:rPr>
        <w:t>5</w:t>
      </w:r>
      <w:r w:rsidR="00D4732D" w:rsidRPr="00FD231F">
        <w:rPr>
          <w:rFonts w:cstheme="minorHAnsi"/>
          <w:sz w:val="22"/>
          <w:szCs w:val="22"/>
        </w:rPr>
        <w:t xml:space="preserve"> priede „</w:t>
      </w:r>
      <w:r w:rsidR="00C62292" w:rsidRPr="00FD231F">
        <w:rPr>
          <w:rFonts w:cstheme="minorHAnsi"/>
          <w:sz w:val="22"/>
          <w:szCs w:val="22"/>
        </w:rPr>
        <w:t>Sutarties projektas</w:t>
      </w:r>
      <w:r w:rsidR="00D4732D" w:rsidRPr="00FD231F">
        <w:rPr>
          <w:rFonts w:cstheme="minorHAnsi"/>
          <w:sz w:val="22"/>
          <w:szCs w:val="22"/>
        </w:rPr>
        <w:t>“</w:t>
      </w:r>
      <w:r w:rsidRPr="00FD231F">
        <w:rPr>
          <w:rFonts w:cstheme="minorHAnsi"/>
          <w:sz w:val="22"/>
          <w:szCs w:val="22"/>
        </w:rPr>
        <w:t>.</w:t>
      </w:r>
    </w:p>
    <w:p w14:paraId="3589520C" w14:textId="0207F35B" w:rsidR="0069195A" w:rsidRPr="005E7A2A" w:rsidRDefault="1A7124BC" w:rsidP="0086776C">
      <w:pPr>
        <w:pStyle w:val="Sraopastraipa"/>
        <w:tabs>
          <w:tab w:val="left" w:pos="851"/>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w:t>
      </w:r>
      <w:r w:rsidR="0069195A" w:rsidRPr="00FD231F">
        <w:rPr>
          <w:rFonts w:eastAsia="Arial"/>
          <w:sz w:val="22"/>
          <w:szCs w:val="22"/>
        </w:rPr>
        <w:t xml:space="preserve">pirkime </w:t>
      </w:r>
      <w:r w:rsidR="00D701D9" w:rsidRPr="00FD231F">
        <w:rPr>
          <w:rFonts w:eastAsia="Arial"/>
          <w:sz w:val="22"/>
          <w:szCs w:val="22"/>
        </w:rPr>
        <w:t xml:space="preserve">netaikomi </w:t>
      </w:r>
      <w:r w:rsidR="0069195A" w:rsidRPr="00FD231F">
        <w:rPr>
          <w:rFonts w:eastAsia="Arial"/>
          <w:sz w:val="22"/>
          <w:szCs w:val="22"/>
        </w:rPr>
        <w:t>energijos vartojimo efektyvumo reikalavimai.</w:t>
      </w:r>
    </w:p>
    <w:p w14:paraId="2413C02D" w14:textId="7D284B3E" w:rsidR="00E32C8E" w:rsidRPr="00FD231F" w:rsidRDefault="00E32C8E" w:rsidP="0086776C">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FD231F">
        <w:rPr>
          <w:rFonts w:eastAsia="Arial"/>
          <w:sz w:val="22"/>
          <w:szCs w:val="22"/>
        </w:rPr>
        <w:t>p</w:t>
      </w:r>
      <w:r w:rsidRPr="00FD231F">
        <w:rPr>
          <w:rFonts w:eastAsia="Arial"/>
          <w:sz w:val="22"/>
          <w:szCs w:val="22"/>
        </w:rPr>
        <w:t>irkimą nebuvo paskelbtas.</w:t>
      </w:r>
    </w:p>
    <w:p w14:paraId="72EF28E7" w14:textId="234086C3" w:rsidR="00AF1430" w:rsidRPr="005E7A2A" w:rsidRDefault="00015FC9" w:rsidP="0086776C">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86776C">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5E7A2A" w:rsidRDefault="004D070C" w:rsidP="0086776C">
      <w:pPr>
        <w:pStyle w:val="Sraopastraipa"/>
        <w:numPr>
          <w:ilvl w:val="1"/>
          <w:numId w:val="1"/>
        </w:numPr>
        <w:tabs>
          <w:tab w:val="left" w:pos="1134"/>
        </w:tabs>
        <w:spacing w:after="0" w:line="240" w:lineRule="auto"/>
        <w:ind w:left="0" w:firstLine="567"/>
        <w:jc w:val="both"/>
        <w:rPr>
          <w:color w:val="7030A0"/>
          <w:sz w:val="22"/>
          <w:szCs w:val="22"/>
        </w:rPr>
      </w:pPr>
      <w:r w:rsidRPr="133DFBD8">
        <w:rPr>
          <w:color w:val="7030A0"/>
          <w:sz w:val="22"/>
          <w:szCs w:val="22"/>
        </w:rPr>
        <w:t xml:space="preserve"> </w:t>
      </w:r>
      <w:r w:rsidRPr="00FD231F">
        <w:rPr>
          <w:rFonts w:eastAsia="Times New Roman"/>
          <w:sz w:val="22"/>
          <w:szCs w:val="22"/>
        </w:rPr>
        <w:t xml:space="preserve">Jeigu Pirkimo metu bus atliekama patikra Nacionaliniam saugumui užtikrinti svarbių objektų apsaugos įstatyme nustatyta tvarka, </w:t>
      </w:r>
      <w:r w:rsidRPr="00FD231F">
        <w:rPr>
          <w:sz w:val="22"/>
          <w:szCs w:val="22"/>
        </w:rPr>
        <w:t xml:space="preserve">dalyvis turės pateikti tokiai patikrai atlikti reikalingus dokumentus. </w:t>
      </w:r>
    </w:p>
    <w:p w14:paraId="0C002F05" w14:textId="56D9BA1E" w:rsidR="00E32C8E" w:rsidRPr="00FD231F" w:rsidRDefault="005E7A2A" w:rsidP="0086776C">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64D5DC1D" w14:textId="77777777" w:rsidR="00FD231F" w:rsidRPr="005E7A2A" w:rsidRDefault="00FD231F" w:rsidP="0086776C">
      <w:pPr>
        <w:pStyle w:val="Sraopastraipa"/>
        <w:tabs>
          <w:tab w:val="left" w:pos="1134"/>
        </w:tabs>
        <w:spacing w:after="0" w:line="240" w:lineRule="auto"/>
        <w:ind w:left="567"/>
        <w:jc w:val="both"/>
        <w:rPr>
          <w:sz w:val="22"/>
          <w:szCs w:val="22"/>
        </w:rPr>
      </w:pPr>
    </w:p>
    <w:p w14:paraId="5DEDEBC7" w14:textId="1ED44FB6" w:rsidR="00B41C66" w:rsidRPr="00145656" w:rsidRDefault="00507DC9" w:rsidP="0086776C">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4415019" w14:textId="77777777" w:rsidR="0048641A" w:rsidRDefault="0048641A" w:rsidP="0086776C">
      <w:pPr>
        <w:pStyle w:val="Betarp"/>
        <w:numPr>
          <w:ilvl w:val="1"/>
          <w:numId w:val="46"/>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Pr>
          <w:rFonts w:eastAsia="Calibri" w:cstheme="minorHAnsi"/>
          <w:i/>
          <w:iCs/>
          <w:sz w:val="22"/>
          <w:szCs w:val="22"/>
        </w:rPr>
        <w:t xml:space="preserve">endoskopą </w:t>
      </w:r>
      <w:r w:rsidRPr="00F42BDF">
        <w:rPr>
          <w:rFonts w:eastAsia="Calibri" w:cstheme="minorHAnsi"/>
          <w:i/>
          <w:iCs/>
          <w:sz w:val="22"/>
          <w:szCs w:val="22"/>
        </w:rPr>
        <w:t>kolonoskopijoms ir gastrofibroskopijoms atlikti su vaizdo gastrofibroskopijos zondais pirkimas</w:t>
      </w:r>
      <w:r w:rsidRPr="00032258">
        <w:rPr>
          <w:rFonts w:eastAsia="Times New Roman" w:cstheme="minorHAnsi"/>
          <w:sz w:val="22"/>
          <w:szCs w:val="22"/>
          <w:lang w:eastAsia="en-US"/>
        </w:rPr>
        <w:t xml:space="preserve"> </w:t>
      </w:r>
      <w:r w:rsidRPr="00EE1B93">
        <w:rPr>
          <w:rFonts w:eastAsia="Times New Roman" w:cstheme="minorHAnsi"/>
          <w:sz w:val="22"/>
          <w:szCs w:val="22"/>
          <w:lang w:eastAsia="en-US"/>
        </w:rPr>
        <w:t xml:space="preserve">(toliau – </w:t>
      </w:r>
      <w:r w:rsidRPr="00F42BDF">
        <w:rPr>
          <w:rFonts w:eastAsia="Times New Roman" w:cstheme="minorHAnsi"/>
          <w:sz w:val="22"/>
          <w:szCs w:val="22"/>
          <w:lang w:eastAsia="en-US"/>
        </w:rPr>
        <w:t>prekė</w:t>
      </w:r>
      <w:r w:rsidRPr="00EE1B93">
        <w:rPr>
          <w:rFonts w:eastAsia="Times New Roman" w:cstheme="minorHAnsi"/>
          <w:sz w:val="22"/>
          <w:szCs w:val="22"/>
          <w:lang w:eastAsia="en-US"/>
        </w:rPr>
        <w:t xml:space="preserve">, pirkimo </w:t>
      </w:r>
      <w:r w:rsidRPr="007B097E">
        <w:rPr>
          <w:rFonts w:eastAsia="Times New Roman" w:cstheme="minorHAnsi"/>
          <w:sz w:val="22"/>
          <w:szCs w:val="22"/>
          <w:lang w:eastAsia="en-US"/>
        </w:rPr>
        <w:t>objektas)</w:t>
      </w:r>
      <w:r w:rsidRPr="007B097E">
        <w:rPr>
          <w:rFonts w:eastAsia="Calibri" w:cstheme="minorHAnsi"/>
          <w:sz w:val="22"/>
          <w:szCs w:val="22"/>
        </w:rPr>
        <w:t>.</w:t>
      </w:r>
      <w:r>
        <w:rPr>
          <w:rFonts w:eastAsia="Calibri" w:cstheme="minorHAnsi"/>
          <w:sz w:val="22"/>
          <w:szCs w:val="22"/>
        </w:rPr>
        <w:t xml:space="preserve"> Perkamas kiekis: 1 komplektas (sistema).</w:t>
      </w:r>
    </w:p>
    <w:p w14:paraId="3713C31E" w14:textId="27FA9C0C" w:rsidR="0048641A" w:rsidRPr="0048641A" w:rsidRDefault="0048641A" w:rsidP="0086776C">
      <w:pPr>
        <w:pStyle w:val="Betarp"/>
        <w:numPr>
          <w:ilvl w:val="1"/>
          <w:numId w:val="46"/>
        </w:numPr>
        <w:tabs>
          <w:tab w:val="left" w:pos="993"/>
        </w:tabs>
        <w:ind w:left="0" w:firstLine="567"/>
        <w:contextualSpacing/>
        <w:jc w:val="both"/>
        <w:rPr>
          <w:rFonts w:cstheme="minorHAnsi"/>
          <w:sz w:val="22"/>
          <w:szCs w:val="22"/>
        </w:rPr>
      </w:pPr>
      <w:r w:rsidRPr="0048641A">
        <w:rPr>
          <w:rFonts w:cstheme="minorHAnsi"/>
          <w:sz w:val="22"/>
          <w:szCs w:val="22"/>
        </w:rPr>
        <w:t>Pirkimo objektas į dalis neskaidomas. Pirkimo apimtys, reikalavimai ir techninė specifikacija apibrėžti specialiųjų pirkimo sąlygų 2 priede „Techninė specifikacija. Skaidymas sudėtingas techniniu požiūriu, nes perkama viena nedaloma sistema.</w:t>
      </w:r>
    </w:p>
    <w:p w14:paraId="0C311418" w14:textId="77777777" w:rsidR="0048641A" w:rsidRPr="00682B25" w:rsidRDefault="0048641A" w:rsidP="0086776C">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1DC870D" w14:textId="77777777" w:rsidR="0048641A" w:rsidRDefault="0048641A" w:rsidP="0086776C">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Pr>
          <w:rFonts w:cstheme="minorHAnsi"/>
          <w:sz w:val="22"/>
          <w:szCs w:val="22"/>
        </w:rPr>
        <w:t>pirkimo dokumentuose</w:t>
      </w:r>
      <w:r w:rsidRPr="00682B25">
        <w:rPr>
          <w:rFonts w:cstheme="minorHAnsi"/>
          <w:sz w:val="22"/>
          <w:szCs w:val="22"/>
        </w:rPr>
        <w:t xml:space="preserve"> nurodytas standartas, </w:t>
      </w:r>
      <w:r w:rsidRPr="00682B2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682B25">
        <w:rPr>
          <w:rFonts w:cstheme="minorHAnsi"/>
          <w:color w:val="000000"/>
          <w:sz w:val="22"/>
          <w:szCs w:val="22"/>
        </w:rPr>
        <w:lastRenderedPageBreak/>
        <w:t xml:space="preserve">su darbų projektavimu, sąmatų apskaičiavimu ir vykdymu bei prekių naudojimu), </w:t>
      </w:r>
      <w:r w:rsidRPr="00682B25">
        <w:rPr>
          <w:rFonts w:cstheme="minorHAnsi"/>
          <w:sz w:val="22"/>
          <w:szCs w:val="22"/>
        </w:rPr>
        <w:t>turi būti laikoma, kad kiekviena tokia nuoroda yra pateikta su žodžiais „arba lygiavertis“. Lygiavertiškumo įrodymas yra tiekėjo pareiga.</w:t>
      </w:r>
    </w:p>
    <w:p w14:paraId="7A57A503" w14:textId="0E78AA8B" w:rsidR="007D7C61" w:rsidRPr="007D7C61" w:rsidRDefault="0048641A" w:rsidP="0086776C">
      <w:pPr>
        <w:pStyle w:val="Sraopastraipa"/>
        <w:numPr>
          <w:ilvl w:val="1"/>
          <w:numId w:val="37"/>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617EAD">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r w:rsidR="00AE475A">
        <w:rPr>
          <w:rFonts w:cstheme="minorHAnsi"/>
          <w:sz w:val="22"/>
          <w:szCs w:val="22"/>
        </w:rPr>
        <w:t>.</w:t>
      </w:r>
    </w:p>
    <w:p w14:paraId="5734BACD" w14:textId="77777777" w:rsidR="0083071D" w:rsidRPr="00682B25" w:rsidRDefault="0083071D" w:rsidP="0086776C">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86776C">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6C8FD00B" w14:textId="77777777" w:rsidR="00E25EE4" w:rsidRPr="00E25EE4" w:rsidRDefault="00B176FD" w:rsidP="0086776C">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6EDB426A" w:rsidR="00BE0587" w:rsidRPr="00E25EE4" w:rsidRDefault="00BE0587" w:rsidP="0086776C">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E25EE4">
        <w:rPr>
          <w:rFonts w:eastAsiaTheme="minorHAnsi" w:cstheme="minorHAnsi"/>
          <w:sz w:val="22"/>
          <w:szCs w:val="22"/>
          <w:lang w:eastAsia="en-US"/>
        </w:rPr>
        <w:t>P</w:t>
      </w:r>
      <w:r w:rsidRPr="00E25EE4">
        <w:rPr>
          <w:rFonts w:cstheme="minorHAnsi"/>
          <w:sz w:val="22"/>
          <w:szCs w:val="22"/>
        </w:rPr>
        <w:t>erkančioji organizacija nerengs objekto apžiūros.</w:t>
      </w:r>
    </w:p>
    <w:p w14:paraId="360F0E11" w14:textId="77777777" w:rsidR="00E25EE4" w:rsidRPr="00E25EE4" w:rsidRDefault="00E25EE4" w:rsidP="0086776C">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E25EE4" w:rsidRDefault="00AD57B1" w:rsidP="0086776C">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E25EE4">
        <w:rPr>
          <w:rFonts w:asciiTheme="minorHAnsi" w:hAnsiTheme="minorHAnsi" w:cstheme="minorHAnsi"/>
        </w:rPr>
        <w:t xml:space="preserve">4. </w:t>
      </w:r>
      <w:r w:rsidR="00173ACB" w:rsidRPr="00E25EE4">
        <w:rPr>
          <w:rFonts w:asciiTheme="minorHAnsi" w:hAnsiTheme="minorHAnsi" w:cstheme="minorHAnsi"/>
        </w:rPr>
        <w:t>Tiekėjų pašalinimo pagrindai</w:t>
      </w:r>
      <w:bookmarkEnd w:id="13"/>
      <w:bookmarkEnd w:id="14"/>
      <w:bookmarkEnd w:id="15"/>
      <w:r w:rsidR="00975F1F" w:rsidRPr="00E25EE4">
        <w:rPr>
          <w:rFonts w:asciiTheme="minorHAnsi" w:hAnsiTheme="minorHAnsi" w:cstheme="minorHAnsi"/>
        </w:rPr>
        <w:t xml:space="preserve"> ir kvalifikacijos reikalavimai</w:t>
      </w:r>
      <w:bookmarkEnd w:id="16"/>
      <w:bookmarkEnd w:id="17"/>
    </w:p>
    <w:p w14:paraId="66E3ADBF" w14:textId="3BBE9F8E" w:rsidR="00DD2AC6" w:rsidRPr="00AE475A" w:rsidRDefault="002C5249" w:rsidP="0086776C">
      <w:pPr>
        <w:pStyle w:val="Sraopastraipa"/>
        <w:numPr>
          <w:ilvl w:val="1"/>
          <w:numId w:val="22"/>
        </w:numPr>
        <w:tabs>
          <w:tab w:val="left" w:pos="993"/>
        </w:tabs>
        <w:spacing w:after="0" w:line="240" w:lineRule="auto"/>
        <w:ind w:left="0" w:firstLine="567"/>
        <w:jc w:val="both"/>
        <w:rPr>
          <w:rFonts w:cstheme="minorHAnsi"/>
          <w:sz w:val="22"/>
          <w:szCs w:val="22"/>
        </w:rPr>
      </w:pPr>
      <w:r w:rsidRPr="00AE475A">
        <w:rPr>
          <w:rFonts w:cstheme="minorHAnsi"/>
          <w:sz w:val="22"/>
          <w:szCs w:val="22"/>
        </w:rPr>
        <w:t>Reikalavimai dėl tiekėjo ir</w:t>
      </w:r>
      <w:bookmarkStart w:id="18" w:name="_Hlk41039660"/>
      <w:r w:rsidR="00942379" w:rsidRPr="00AE475A">
        <w:rPr>
          <w:rFonts w:cstheme="minorHAnsi"/>
          <w:sz w:val="22"/>
          <w:szCs w:val="22"/>
        </w:rPr>
        <w:t xml:space="preserve"> </w:t>
      </w:r>
      <w:r w:rsidRPr="00AE475A">
        <w:rPr>
          <w:rFonts w:cstheme="minorHAnsi"/>
          <w:sz w:val="22"/>
          <w:szCs w:val="22"/>
        </w:rPr>
        <w:t>subtiekėjų</w:t>
      </w:r>
      <w:r w:rsidR="00B920A5" w:rsidRPr="00AE475A">
        <w:rPr>
          <w:rFonts w:cstheme="minorHAnsi"/>
          <w:sz w:val="22"/>
          <w:szCs w:val="22"/>
        </w:rPr>
        <w:t>,</w:t>
      </w:r>
      <w:r w:rsidR="00953F2B" w:rsidRPr="00AE475A">
        <w:rPr>
          <w:rFonts w:cstheme="minorHAnsi"/>
          <w:sz w:val="22"/>
          <w:szCs w:val="22"/>
        </w:rPr>
        <w:t xml:space="preserve"> </w:t>
      </w:r>
      <w:r w:rsidR="007F34C7" w:rsidRPr="00AE475A">
        <w:rPr>
          <w:rFonts w:cstheme="minorHAnsi"/>
          <w:sz w:val="22"/>
          <w:szCs w:val="22"/>
        </w:rPr>
        <w:t>ūkio subjektų, kurių pajėgumais tiekėjas remiasi,</w:t>
      </w:r>
      <w:r w:rsidRPr="00AE475A">
        <w:rPr>
          <w:rFonts w:cstheme="minorHAnsi"/>
          <w:sz w:val="22"/>
          <w:szCs w:val="22"/>
        </w:rPr>
        <w:t xml:space="preserve"> </w:t>
      </w:r>
      <w:bookmarkEnd w:id="18"/>
      <w:r w:rsidR="00EE4D62" w:rsidRPr="00AE475A">
        <w:rPr>
          <w:rFonts w:cstheme="minorHAnsi"/>
          <w:sz w:val="22"/>
          <w:szCs w:val="22"/>
        </w:rPr>
        <w:t>kad ati</w:t>
      </w:r>
      <w:r w:rsidR="00863989" w:rsidRPr="00AE475A">
        <w:rPr>
          <w:rFonts w:cstheme="minorHAnsi"/>
          <w:sz w:val="22"/>
          <w:szCs w:val="22"/>
        </w:rPr>
        <w:t xml:space="preserve">tiktų nustatytus kvalifikacijos reikalavimus, </w:t>
      </w:r>
      <w:r w:rsidRPr="00AE475A">
        <w:rPr>
          <w:rFonts w:cstheme="minorHAnsi"/>
          <w:sz w:val="22"/>
          <w:szCs w:val="22"/>
        </w:rPr>
        <w:t xml:space="preserve">pašalinimo pagrindų nebuvimo bei jų nebuvimą patvirtinantys dokumentai nurodyti </w:t>
      </w:r>
      <w:r w:rsidR="006A737F" w:rsidRPr="00AE475A">
        <w:rPr>
          <w:rFonts w:cstheme="minorHAnsi"/>
          <w:sz w:val="22"/>
          <w:szCs w:val="22"/>
        </w:rPr>
        <w:t xml:space="preserve">specialiųjų </w:t>
      </w:r>
      <w:r w:rsidR="006A737F" w:rsidRPr="00AE475A">
        <w:rPr>
          <w:rFonts w:eastAsia="Calibri" w:cstheme="minorHAnsi"/>
          <w:sz w:val="22"/>
          <w:szCs w:val="22"/>
        </w:rPr>
        <w:t>p</w:t>
      </w:r>
      <w:r w:rsidR="00551FA7" w:rsidRPr="00AE475A">
        <w:rPr>
          <w:rFonts w:eastAsia="Calibri" w:cstheme="minorHAnsi"/>
          <w:sz w:val="22"/>
          <w:szCs w:val="22"/>
        </w:rPr>
        <w:t xml:space="preserve">irkimo </w:t>
      </w:r>
      <w:r w:rsidR="006773B6" w:rsidRPr="00AE475A">
        <w:rPr>
          <w:rFonts w:eastAsia="Calibri" w:cstheme="minorHAnsi"/>
          <w:sz w:val="22"/>
          <w:szCs w:val="22"/>
        </w:rPr>
        <w:t xml:space="preserve">sąlygų </w:t>
      </w:r>
      <w:r w:rsidR="00A278A7" w:rsidRPr="00AE475A">
        <w:rPr>
          <w:rFonts w:cstheme="minorHAnsi"/>
          <w:sz w:val="22"/>
          <w:szCs w:val="22"/>
        </w:rPr>
        <w:t>6</w:t>
      </w:r>
      <w:r w:rsidR="00B76143" w:rsidRPr="00AE475A">
        <w:rPr>
          <w:rFonts w:cstheme="minorHAnsi"/>
          <w:sz w:val="22"/>
          <w:szCs w:val="22"/>
        </w:rPr>
        <w:t xml:space="preserve"> priede „Tiekėjų pašalinimo pagrindai“</w:t>
      </w:r>
      <w:r w:rsidRPr="00AE475A">
        <w:rPr>
          <w:rFonts w:cstheme="minorHAnsi"/>
          <w:sz w:val="22"/>
          <w:szCs w:val="22"/>
        </w:rPr>
        <w:t xml:space="preserve">. </w:t>
      </w:r>
    </w:p>
    <w:p w14:paraId="22DA8DD5" w14:textId="50AF431E" w:rsidR="007E05C8" w:rsidRPr="00AE475A" w:rsidRDefault="00990E9B" w:rsidP="0086776C">
      <w:pPr>
        <w:pStyle w:val="Sraopastraipa"/>
        <w:numPr>
          <w:ilvl w:val="1"/>
          <w:numId w:val="22"/>
        </w:numPr>
        <w:tabs>
          <w:tab w:val="left" w:pos="993"/>
        </w:tabs>
        <w:spacing w:after="0" w:line="240" w:lineRule="auto"/>
        <w:ind w:left="0" w:firstLine="567"/>
        <w:jc w:val="both"/>
        <w:rPr>
          <w:rFonts w:cstheme="minorHAnsi"/>
          <w:sz w:val="22"/>
          <w:szCs w:val="22"/>
        </w:rPr>
      </w:pPr>
      <w:r w:rsidRPr="00AE475A">
        <w:rPr>
          <w:rFonts w:cstheme="minorHAnsi"/>
          <w:sz w:val="22"/>
          <w:szCs w:val="22"/>
        </w:rPr>
        <w:t>Tiekėjams nenustatomi kvalifikacijos reikalavimai</w:t>
      </w:r>
      <w:r w:rsidR="00E25EE4" w:rsidRPr="00AE475A">
        <w:rPr>
          <w:rFonts w:cstheme="minorHAnsi"/>
          <w:sz w:val="22"/>
          <w:szCs w:val="22"/>
        </w:rPr>
        <w:t>.</w:t>
      </w:r>
    </w:p>
    <w:p w14:paraId="61D31483" w14:textId="614326BE" w:rsidR="004C12BE" w:rsidRPr="00AE475A" w:rsidRDefault="00196B86" w:rsidP="0086776C">
      <w:pPr>
        <w:pStyle w:val="Sraopastraipa"/>
        <w:numPr>
          <w:ilvl w:val="1"/>
          <w:numId w:val="22"/>
        </w:numPr>
        <w:tabs>
          <w:tab w:val="left" w:pos="993"/>
        </w:tabs>
        <w:spacing w:after="0" w:line="240" w:lineRule="auto"/>
        <w:ind w:left="0" w:firstLine="567"/>
        <w:jc w:val="both"/>
        <w:rPr>
          <w:rFonts w:cstheme="minorHAnsi"/>
          <w:sz w:val="22"/>
          <w:szCs w:val="22"/>
        </w:rPr>
      </w:pPr>
      <w:r w:rsidRPr="00AE475A">
        <w:rPr>
          <w:rFonts w:cstheme="minorHAnsi"/>
          <w:sz w:val="22"/>
          <w:szCs w:val="22"/>
        </w:rPr>
        <w:t>K</w:t>
      </w:r>
      <w:r w:rsidR="004C12BE" w:rsidRPr="00AE475A">
        <w:rPr>
          <w:rFonts w:cstheme="minorHAnsi"/>
          <w:sz w:val="22"/>
          <w:szCs w:val="22"/>
        </w:rPr>
        <w:t>artu su pasiūlymu užpildytą EBVPD turi pateikti:</w:t>
      </w:r>
    </w:p>
    <w:p w14:paraId="79C6E364" w14:textId="26A883BA" w:rsidR="004C12BE" w:rsidRPr="00AE475A" w:rsidRDefault="004C12BE" w:rsidP="0086776C">
      <w:pPr>
        <w:pStyle w:val="Sraopastraipa"/>
        <w:numPr>
          <w:ilvl w:val="2"/>
          <w:numId w:val="22"/>
        </w:numPr>
        <w:spacing w:after="0" w:line="240" w:lineRule="auto"/>
        <w:ind w:left="0" w:firstLine="567"/>
        <w:jc w:val="both"/>
        <w:rPr>
          <w:rFonts w:cstheme="minorHAnsi"/>
          <w:sz w:val="22"/>
          <w:szCs w:val="22"/>
        </w:rPr>
      </w:pPr>
      <w:r w:rsidRPr="00AE475A">
        <w:rPr>
          <w:rFonts w:cstheme="minorHAnsi"/>
          <w:sz w:val="22"/>
          <w:szCs w:val="22"/>
        </w:rPr>
        <w:t>pasiūlymą pateikęs tiekėjas;</w:t>
      </w:r>
    </w:p>
    <w:p w14:paraId="5E0E728E" w14:textId="7A5FF729" w:rsidR="004C12BE" w:rsidRPr="00AE475A" w:rsidRDefault="004C12BE" w:rsidP="0086776C">
      <w:pPr>
        <w:pStyle w:val="Sraopastraipa"/>
        <w:numPr>
          <w:ilvl w:val="2"/>
          <w:numId w:val="22"/>
        </w:numPr>
        <w:spacing w:after="0" w:line="240" w:lineRule="auto"/>
        <w:ind w:left="0" w:firstLine="567"/>
        <w:jc w:val="both"/>
        <w:rPr>
          <w:rFonts w:cstheme="minorHAnsi"/>
          <w:sz w:val="22"/>
          <w:szCs w:val="22"/>
        </w:rPr>
      </w:pPr>
      <w:r w:rsidRPr="00AE475A">
        <w:rPr>
          <w:rFonts w:cstheme="minorHAnsi"/>
          <w:sz w:val="22"/>
          <w:szCs w:val="22"/>
        </w:rPr>
        <w:t>kiekvienas tiekėjų grupės partneris, jei pasiūlymą pateikia tiekėjų grupė;</w:t>
      </w:r>
    </w:p>
    <w:p w14:paraId="5C2CAECC" w14:textId="78739688" w:rsidR="00196B86" w:rsidRPr="00AE475A" w:rsidRDefault="004C12BE" w:rsidP="0086776C">
      <w:pPr>
        <w:pStyle w:val="Sraopastraipa"/>
        <w:numPr>
          <w:ilvl w:val="2"/>
          <w:numId w:val="22"/>
        </w:numPr>
        <w:spacing w:after="0" w:line="240" w:lineRule="auto"/>
        <w:ind w:left="0" w:firstLine="567"/>
        <w:jc w:val="both"/>
        <w:rPr>
          <w:rFonts w:cstheme="minorHAnsi"/>
          <w:sz w:val="22"/>
          <w:szCs w:val="22"/>
        </w:rPr>
      </w:pPr>
      <w:r w:rsidRPr="00AE475A">
        <w:rPr>
          <w:rFonts w:cstheme="minorHAnsi"/>
          <w:sz w:val="22"/>
          <w:szCs w:val="22"/>
        </w:rPr>
        <w:t>kiekvienas ūkio subjektas, kurio kvalifikacijos pajėgumais tiekėjas remiasi pagal VPĮ 49 str.</w:t>
      </w:r>
      <w:r w:rsidR="002019C2" w:rsidRPr="00AE475A">
        <w:rPr>
          <w:rFonts w:cstheme="minorHAnsi"/>
          <w:sz w:val="22"/>
          <w:szCs w:val="22"/>
        </w:rPr>
        <w:t xml:space="preserve"> (šis reikalavimas netaikomas </w:t>
      </w:r>
      <w:proofErr w:type="spellStart"/>
      <w:r w:rsidR="002019C2" w:rsidRPr="00AE475A">
        <w:rPr>
          <w:rFonts w:cstheme="minorHAnsi"/>
          <w:sz w:val="22"/>
          <w:szCs w:val="22"/>
        </w:rPr>
        <w:t>kva</w:t>
      </w:r>
      <w:r w:rsidR="00204CAF" w:rsidRPr="00AE475A">
        <w:rPr>
          <w:rFonts w:cstheme="minorHAnsi"/>
          <w:sz w:val="22"/>
          <w:szCs w:val="22"/>
        </w:rPr>
        <w:t>z</w:t>
      </w:r>
      <w:r w:rsidR="00FC5C97" w:rsidRPr="00AE475A">
        <w:rPr>
          <w:rFonts w:cstheme="minorHAnsi"/>
          <w:sz w:val="22"/>
          <w:szCs w:val="22"/>
        </w:rPr>
        <w:t>isubtiek</w:t>
      </w:r>
      <w:r w:rsidR="00285AE6" w:rsidRPr="00AE475A">
        <w:rPr>
          <w:rFonts w:cstheme="minorHAnsi"/>
          <w:sz w:val="22"/>
          <w:szCs w:val="22"/>
        </w:rPr>
        <w:t>ėjams</w:t>
      </w:r>
      <w:proofErr w:type="spellEnd"/>
      <w:r w:rsidR="00285AE6" w:rsidRPr="00AE475A">
        <w:rPr>
          <w:rFonts w:cstheme="minorHAnsi"/>
          <w:sz w:val="22"/>
          <w:szCs w:val="22"/>
        </w:rPr>
        <w:t>).</w:t>
      </w:r>
    </w:p>
    <w:p w14:paraId="6827AB38" w14:textId="1F6F9E2B" w:rsidR="00AF7093" w:rsidRPr="00AE475A" w:rsidRDefault="00AF7093" w:rsidP="0086776C">
      <w:pPr>
        <w:pStyle w:val="Sraopastraipa"/>
        <w:numPr>
          <w:ilvl w:val="1"/>
          <w:numId w:val="22"/>
        </w:numPr>
        <w:tabs>
          <w:tab w:val="left" w:pos="993"/>
        </w:tabs>
        <w:spacing w:after="0" w:line="240" w:lineRule="auto"/>
        <w:ind w:left="0" w:firstLine="567"/>
        <w:jc w:val="both"/>
        <w:rPr>
          <w:rFonts w:cstheme="minorHAnsi"/>
          <w:bCs/>
          <w:iCs/>
          <w:sz w:val="22"/>
          <w:szCs w:val="22"/>
        </w:rPr>
      </w:pPr>
      <w:r w:rsidRPr="00AE475A">
        <w:rPr>
          <w:rFonts w:cstheme="minorHAnsi"/>
          <w:bCs/>
          <w:iCs/>
          <w:sz w:val="22"/>
          <w:szCs w:val="22"/>
        </w:rPr>
        <w:t xml:space="preserve">Tais atvejais, kai tiekėjas naudojasi (naudosis) trečiųjų asmenų, kurie tiesiogiai aktyviai, savo veiksmais neprisidės prie </w:t>
      </w:r>
      <w:r w:rsidR="0096711E" w:rsidRPr="00AE475A">
        <w:rPr>
          <w:rFonts w:cstheme="minorHAnsi"/>
          <w:bCs/>
          <w:iCs/>
          <w:sz w:val="22"/>
          <w:szCs w:val="22"/>
        </w:rPr>
        <w:t>perkančiosios organizacijos</w:t>
      </w:r>
      <w:r w:rsidRPr="00AE475A">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AE475A">
        <w:rPr>
          <w:rFonts w:cstheme="minorHAnsi"/>
          <w:bCs/>
          <w:iCs/>
          <w:sz w:val="22"/>
          <w:szCs w:val="22"/>
        </w:rPr>
        <w:t>tokie asmenys nelaikomi subtiekėjais</w:t>
      </w:r>
      <w:r w:rsidR="00FB2E4E" w:rsidRPr="00AE475A">
        <w:rPr>
          <w:rFonts w:cstheme="minorHAnsi"/>
          <w:bCs/>
          <w:iCs/>
          <w:sz w:val="22"/>
          <w:szCs w:val="22"/>
        </w:rPr>
        <w:t xml:space="preserve"> ir (ar) ūkio subjektais, kurių pajėgumais tiekėjas remiasi, kad atitiktų kvalifikacijos reikalavimus</w:t>
      </w:r>
      <w:r w:rsidR="00597F1C" w:rsidRPr="00AE475A">
        <w:rPr>
          <w:rFonts w:cstheme="minorHAnsi"/>
          <w:bCs/>
          <w:iCs/>
          <w:sz w:val="22"/>
          <w:szCs w:val="22"/>
        </w:rPr>
        <w:t>,</w:t>
      </w:r>
      <w:r w:rsidR="005E52AA" w:rsidRPr="00AE475A">
        <w:rPr>
          <w:rFonts w:cstheme="minorHAnsi"/>
          <w:bCs/>
          <w:iCs/>
          <w:sz w:val="22"/>
          <w:szCs w:val="22"/>
        </w:rPr>
        <w:t xml:space="preserve"> ir tiekėjas </w:t>
      </w:r>
      <w:r w:rsidRPr="00AE475A">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E475A">
        <w:rPr>
          <w:rFonts w:cstheme="minorHAnsi"/>
          <w:bCs/>
          <w:iCs/>
          <w:sz w:val="22"/>
          <w:szCs w:val="22"/>
        </w:rPr>
        <w:t>.</w:t>
      </w:r>
    </w:p>
    <w:p w14:paraId="3EF1D353" w14:textId="77777777" w:rsidR="00E25EE4" w:rsidRPr="00CC6C60" w:rsidRDefault="00E25EE4" w:rsidP="0086776C">
      <w:pPr>
        <w:pStyle w:val="Sraopastraipa"/>
        <w:tabs>
          <w:tab w:val="left" w:pos="993"/>
        </w:tabs>
        <w:spacing w:after="0" w:line="240" w:lineRule="auto"/>
        <w:ind w:left="567"/>
        <w:jc w:val="both"/>
        <w:rPr>
          <w:rFonts w:cstheme="minorHAnsi"/>
          <w:bCs/>
          <w:iCs/>
        </w:rPr>
      </w:pPr>
    </w:p>
    <w:p w14:paraId="69D62E2B" w14:textId="7F94BB77" w:rsidR="00A000BE" w:rsidRPr="00E25EE4" w:rsidRDefault="00D24970" w:rsidP="0086776C">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E25EE4">
        <w:rPr>
          <w:rFonts w:asciiTheme="minorHAnsi" w:hAnsiTheme="minorHAnsi" w:cstheme="minorHAnsi"/>
        </w:rPr>
        <w:t>5</w:t>
      </w:r>
      <w:r w:rsidR="001E3D5A" w:rsidRPr="00E25EE4">
        <w:rPr>
          <w:rFonts w:asciiTheme="minorHAnsi" w:hAnsiTheme="minorHAnsi" w:cstheme="minorHAnsi"/>
        </w:rPr>
        <w:t>.</w:t>
      </w:r>
      <w:r w:rsidR="009743D3" w:rsidRPr="00E25EE4">
        <w:rPr>
          <w:rFonts w:asciiTheme="minorHAnsi" w:hAnsiTheme="minorHAnsi" w:cstheme="minorHAnsi"/>
        </w:rPr>
        <w:t>Reikalavimai, susiję su nacionaliniu saugumu</w:t>
      </w:r>
      <w:bookmarkEnd w:id="19"/>
      <w:bookmarkEnd w:id="20"/>
      <w:r w:rsidR="009743D3" w:rsidRPr="00E25EE4">
        <w:rPr>
          <w:rFonts w:asciiTheme="minorHAnsi" w:hAnsiTheme="minorHAnsi" w:cstheme="minorHAnsi"/>
        </w:rPr>
        <w:t xml:space="preserve"> </w:t>
      </w:r>
    </w:p>
    <w:p w14:paraId="2FC7443C" w14:textId="03F29A04" w:rsidR="00DF3DDF" w:rsidRPr="00682B25" w:rsidRDefault="00D24970" w:rsidP="0086776C">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86776C">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86776C">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86776C">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5F8D7EB" w14:textId="0F3DC28C" w:rsidR="00ED5DBF" w:rsidRPr="00BB7A7F" w:rsidRDefault="00F80B9A" w:rsidP="0077664D">
      <w:pPr>
        <w:pStyle w:val="Sraopastraipa"/>
        <w:spacing w:after="0" w:line="240" w:lineRule="auto"/>
        <w:ind w:left="0" w:firstLine="567"/>
        <w:jc w:val="both"/>
        <w:rPr>
          <w:rFonts w:ascii="Calibri" w:eastAsia="Calibri" w:hAnsi="Calibri" w:cs="Calibri"/>
          <w:color w:val="000000" w:themeColor="text1"/>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9368D95" w14:textId="76A7157E" w:rsidR="26B62E15" w:rsidRDefault="26B62E15" w:rsidP="0086776C">
      <w:pPr>
        <w:pStyle w:val="Sraopastraipa"/>
        <w:spacing w:after="0" w:line="240" w:lineRule="auto"/>
        <w:ind w:left="0" w:firstLine="567"/>
        <w:jc w:val="both"/>
        <w:rPr>
          <w:sz w:val="22"/>
          <w:szCs w:val="22"/>
        </w:rPr>
      </w:pPr>
    </w:p>
    <w:p w14:paraId="4BEDE7AF" w14:textId="457E0FAE" w:rsidR="00AF62E6" w:rsidRPr="00145656" w:rsidRDefault="00245E8F" w:rsidP="0086776C">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86776C">
      <w:pPr>
        <w:pStyle w:val="Sraopastraipa"/>
        <w:numPr>
          <w:ilvl w:val="1"/>
          <w:numId w:val="31"/>
        </w:numPr>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86776C">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w:t>
      </w:r>
      <w:r w:rsidR="00476F8C" w:rsidRPr="0077664D">
        <w:rPr>
          <w:rFonts w:cstheme="minorHAnsi"/>
          <w:sz w:val="22"/>
          <w:szCs w:val="22"/>
        </w:rPr>
        <w:t>gų</w:t>
      </w:r>
      <w:r w:rsidR="00DE5F20" w:rsidRPr="0077664D">
        <w:rPr>
          <w:rFonts w:cstheme="minorHAnsi"/>
          <w:sz w:val="22"/>
          <w:szCs w:val="22"/>
        </w:rPr>
        <w:t xml:space="preserve"> </w:t>
      </w:r>
      <w:r w:rsidR="00BD7BAD" w:rsidRPr="0077664D">
        <w:rPr>
          <w:rFonts w:cstheme="minorHAnsi"/>
          <w:sz w:val="22"/>
          <w:szCs w:val="22"/>
        </w:rPr>
        <w:t>3</w:t>
      </w:r>
      <w:r w:rsidR="008E5F93" w:rsidRPr="0077664D">
        <w:rPr>
          <w:rFonts w:cstheme="minorHAnsi"/>
          <w:sz w:val="22"/>
          <w:szCs w:val="22"/>
        </w:rPr>
        <w:t xml:space="preserve"> priede „Pasiūlymo forma“ </w:t>
      </w:r>
      <w:r w:rsidRPr="0077664D">
        <w:rPr>
          <w:rFonts w:cstheme="minorHAnsi"/>
          <w:sz w:val="22"/>
          <w:szCs w:val="22"/>
        </w:rPr>
        <w:t xml:space="preserve">pateiktą </w:t>
      </w:r>
      <w:r w:rsidR="00C35C26" w:rsidRPr="0077664D">
        <w:rPr>
          <w:rFonts w:cstheme="minorHAnsi"/>
          <w:sz w:val="22"/>
          <w:szCs w:val="22"/>
        </w:rPr>
        <w:t>p</w:t>
      </w:r>
      <w:r w:rsidRPr="0077664D">
        <w:rPr>
          <w:rFonts w:cstheme="minorHAnsi"/>
          <w:sz w:val="22"/>
          <w:szCs w:val="22"/>
        </w:rPr>
        <w:t>asiūlymo formą</w:t>
      </w:r>
      <w:r w:rsidR="001446C7" w:rsidRPr="0077664D">
        <w:rPr>
          <w:rFonts w:cstheme="minorHAnsi"/>
          <w:sz w:val="22"/>
          <w:szCs w:val="22"/>
        </w:rPr>
        <w:t xml:space="preserve"> </w:t>
      </w:r>
      <w:r w:rsidR="007822E9" w:rsidRPr="0077664D">
        <w:rPr>
          <w:rFonts w:cstheme="minorHAnsi"/>
          <w:sz w:val="22"/>
          <w:szCs w:val="22"/>
        </w:rPr>
        <w:t>ir formoje</w:t>
      </w:r>
      <w:r w:rsidR="001446C7" w:rsidRPr="0077664D">
        <w:rPr>
          <w:rFonts w:cstheme="minorHAnsi"/>
          <w:sz w:val="22"/>
          <w:szCs w:val="22"/>
        </w:rPr>
        <w:t xml:space="preserve"> nurodyti pateiktini dokumentai</w:t>
      </w:r>
      <w:r w:rsidR="00C454E5" w:rsidRPr="0077664D">
        <w:rPr>
          <w:rFonts w:cstheme="minorHAnsi"/>
          <w:sz w:val="22"/>
          <w:szCs w:val="22"/>
        </w:rPr>
        <w:t>;</w:t>
      </w:r>
    </w:p>
    <w:p w14:paraId="4974439A" w14:textId="77777777" w:rsidR="00EA7D83" w:rsidRPr="004A427F" w:rsidRDefault="00EA7D83" w:rsidP="00EA7D83">
      <w:pPr>
        <w:pStyle w:val="Sraopastraipa"/>
        <w:numPr>
          <w:ilvl w:val="2"/>
          <w:numId w:val="9"/>
        </w:numPr>
        <w:spacing w:after="0" w:line="240" w:lineRule="auto"/>
        <w:ind w:left="0" w:firstLine="567"/>
        <w:jc w:val="both"/>
        <w:rPr>
          <w:rFonts w:cstheme="minorHAnsi"/>
          <w:sz w:val="22"/>
          <w:szCs w:val="22"/>
          <w:u w:val="single"/>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r>
        <w:rPr>
          <w:rFonts w:ascii="Calibri" w:hAnsi="Calibri" w:cs="Calibri"/>
        </w:rPr>
        <w:t>;</w:t>
      </w:r>
    </w:p>
    <w:p w14:paraId="6BE13928" w14:textId="2395169B" w:rsidR="00EA7D83" w:rsidRPr="00EA7D83" w:rsidRDefault="00EA7D83" w:rsidP="00EA7D83">
      <w:pPr>
        <w:pStyle w:val="Sraopastraipa"/>
        <w:numPr>
          <w:ilvl w:val="2"/>
          <w:numId w:val="9"/>
        </w:numPr>
        <w:spacing w:after="0" w:line="240" w:lineRule="auto"/>
        <w:ind w:left="0" w:firstLine="567"/>
        <w:jc w:val="both"/>
        <w:rPr>
          <w:rFonts w:cstheme="minorHAnsi"/>
          <w:sz w:val="22"/>
          <w:szCs w:val="22"/>
          <w:u w:val="single"/>
        </w:rPr>
      </w:pPr>
      <w:r w:rsidRPr="006D758F">
        <w:rPr>
          <w:bCs/>
        </w:rPr>
        <w:t>dokument</w:t>
      </w:r>
      <w:r w:rsidR="004B2247">
        <w:rPr>
          <w:bCs/>
        </w:rPr>
        <w:t>ai</w:t>
      </w:r>
      <w:r>
        <w:rPr>
          <w:bCs/>
        </w:rPr>
        <w:t xml:space="preserve"> lietuvių ir anglų kalbomis</w:t>
      </w:r>
      <w:r w:rsidRPr="006D758F">
        <w:rPr>
          <w:bCs/>
        </w:rPr>
        <w:t>, įrodan</w:t>
      </w:r>
      <w:r w:rsidR="004B2247">
        <w:rPr>
          <w:bCs/>
        </w:rPr>
        <w:t>tys</w:t>
      </w:r>
      <w:r w:rsidRPr="006D758F">
        <w:rPr>
          <w:bCs/>
        </w:rPr>
        <w:t xml:space="preserve"> siūlomos prekės atitikimą kokybės ir techniniams reikalavimams, nurodytiems techninėje specifikacijoje: tiekėjas turi pateikti gamintojo parengtus katalogus ir (ar) siūlomos prekės techninių charakteristikų aprašymus </w:t>
      </w:r>
      <w:r w:rsidRPr="00326224">
        <w:rPr>
          <w:bCs/>
          <w:i/>
          <w:iCs/>
        </w:rPr>
        <w:t>(jei gamintojo kataloge neišsamiai atsispindi siūlomos prekės atitikimas techninės specifikacijos reikalavimams</w:t>
      </w:r>
      <w:r w:rsidRPr="006D758F">
        <w:rPr>
          <w:bCs/>
        </w:rPr>
        <w:t>)</w:t>
      </w:r>
      <w:r>
        <w:rPr>
          <w:bCs/>
        </w:rPr>
        <w:t>;</w:t>
      </w:r>
    </w:p>
    <w:p w14:paraId="39D4C3CB" w14:textId="07EB607C" w:rsidR="00592AF6" w:rsidRPr="000B2492" w:rsidRDefault="00351208" w:rsidP="00EA7D83">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E2BF888" w:rsidR="00633007" w:rsidRDefault="000F3DF3" w:rsidP="0086776C">
      <w:pPr>
        <w:pStyle w:val="Sraopastraipa"/>
        <w:numPr>
          <w:ilvl w:val="1"/>
          <w:numId w:val="10"/>
        </w:numPr>
        <w:spacing w:after="0"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EA7D83">
        <w:rPr>
          <w:rFonts w:cstheme="minorHAnsi"/>
          <w:sz w:val="22"/>
          <w:szCs w:val="22"/>
        </w:rPr>
        <w:t>parengta</w:t>
      </w:r>
      <w:r w:rsidR="00EE44B0" w:rsidRPr="00EA7D83">
        <w:rPr>
          <w:rFonts w:cstheme="minorHAnsi"/>
          <w:sz w:val="22"/>
          <w:szCs w:val="22"/>
        </w:rPr>
        <w:t xml:space="preserve"> </w:t>
      </w:r>
      <w:r w:rsidR="0048587E" w:rsidRPr="00EA7D83">
        <w:rPr>
          <w:rFonts w:cstheme="minorHAnsi"/>
          <w:b/>
          <w:bCs/>
          <w:sz w:val="22"/>
          <w:szCs w:val="22"/>
        </w:rPr>
        <w:t>lietuvių kalba</w:t>
      </w:r>
      <w:r w:rsidR="00D17972" w:rsidRPr="00EA7D83">
        <w:rPr>
          <w:rFonts w:cstheme="minorHAnsi"/>
          <w:sz w:val="22"/>
          <w:szCs w:val="22"/>
        </w:rPr>
        <w:t>.</w:t>
      </w:r>
      <w:r w:rsidR="0048587E" w:rsidRPr="00EA7D83">
        <w:rPr>
          <w:rFonts w:cstheme="minorHAnsi"/>
          <w:sz w:val="22"/>
          <w:szCs w:val="22"/>
        </w:rPr>
        <w:t xml:space="preserve"> </w:t>
      </w:r>
      <w:r w:rsidR="001140D2" w:rsidRPr="00EA7D83">
        <w:rPr>
          <w:rFonts w:cstheme="minorHAnsi"/>
          <w:sz w:val="22"/>
          <w:szCs w:val="22"/>
        </w:rPr>
        <w:t xml:space="preserve">Su pasiūlymu pateikiami dokumentai </w:t>
      </w:r>
      <w:r w:rsidR="00F74594" w:rsidRPr="00EA7D83">
        <w:rPr>
          <w:rFonts w:cstheme="minorHAnsi"/>
          <w:sz w:val="22"/>
          <w:szCs w:val="22"/>
        </w:rPr>
        <w:t xml:space="preserve">(išskyrus tuos dokumentus, kuriuos reikalaujama pateikti abejomis kalbomis) </w:t>
      </w:r>
      <w:r w:rsidR="001140D2" w:rsidRPr="00EA7D83">
        <w:rPr>
          <w:rFonts w:cstheme="minorHAnsi"/>
          <w:sz w:val="22"/>
          <w:szCs w:val="22"/>
        </w:rPr>
        <w:t xml:space="preserve">turi būti parengti lietuvių </w:t>
      </w:r>
      <w:r w:rsidR="00490849" w:rsidRPr="00EA7D83">
        <w:rPr>
          <w:rFonts w:cstheme="minorHAnsi"/>
          <w:sz w:val="22"/>
          <w:szCs w:val="22"/>
        </w:rPr>
        <w:t xml:space="preserve">arba anglų </w:t>
      </w:r>
      <w:r w:rsidR="001140D2" w:rsidRPr="00EA7D83">
        <w:rPr>
          <w:rFonts w:cstheme="minorHAnsi"/>
          <w:sz w:val="22"/>
          <w:szCs w:val="22"/>
        </w:rPr>
        <w:t xml:space="preserve">kalba. </w:t>
      </w:r>
      <w:r w:rsidR="00F17A1F" w:rsidRPr="00EA7D83">
        <w:rPr>
          <w:rFonts w:eastAsia="Arial" w:cstheme="minorHAnsi"/>
          <w:sz w:val="22"/>
          <w:szCs w:val="22"/>
        </w:rPr>
        <w:t>Jei kurie nors su pasiūlymu teikiami dokumentai parengti ne</w:t>
      </w:r>
      <w:r w:rsidR="001427AB" w:rsidRPr="00EA7D83">
        <w:rPr>
          <w:rFonts w:eastAsia="Arial" w:cstheme="minorHAnsi"/>
          <w:sz w:val="22"/>
          <w:szCs w:val="22"/>
        </w:rPr>
        <w:t xml:space="preserve"> </w:t>
      </w:r>
      <w:r w:rsidR="00A047A0" w:rsidRPr="00EA7D83">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6A2C2CA" w14:textId="77777777" w:rsidR="00EA7D83" w:rsidRDefault="00EA7D83" w:rsidP="00EA7D83">
      <w:pPr>
        <w:pStyle w:val="Sraopastraipa"/>
        <w:spacing w:after="0" w:line="240" w:lineRule="auto"/>
        <w:ind w:left="567"/>
        <w:jc w:val="both"/>
        <w:rPr>
          <w:rFonts w:cstheme="minorHAnsi"/>
          <w:sz w:val="22"/>
          <w:szCs w:val="22"/>
        </w:rPr>
      </w:pPr>
    </w:p>
    <w:p w14:paraId="7A15AE0A" w14:textId="70E9AA9F" w:rsidR="00EE1C85" w:rsidRPr="00145656" w:rsidRDefault="00EE1C85" w:rsidP="0086776C">
      <w:pPr>
        <w:pStyle w:val="Antrat1"/>
        <w:numPr>
          <w:ilvl w:val="0"/>
          <w:numId w:val="10"/>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70DBAC17" w:rsidR="00C576BD" w:rsidRPr="004E7D2B" w:rsidRDefault="001D2DDE" w:rsidP="001D2DDE">
      <w:pPr>
        <w:pStyle w:val="Sraopastraipa"/>
        <w:numPr>
          <w:ilvl w:val="1"/>
          <w:numId w:val="10"/>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Pr>
          <w:rFonts w:cstheme="minorHAnsi"/>
          <w:sz w:val="22"/>
          <w:szCs w:val="22"/>
        </w:rPr>
        <w:t>2 100,00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p>
    <w:p w14:paraId="2B1BFBE6" w14:textId="6EE5138D" w:rsidR="00000B56" w:rsidRPr="00E9683B" w:rsidRDefault="00000B56" w:rsidP="001D2DDE">
      <w:pPr>
        <w:pStyle w:val="Sraopastraipa"/>
        <w:numPr>
          <w:ilvl w:val="1"/>
          <w:numId w:val="10"/>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1D2DDE">
      <w:pPr>
        <w:pStyle w:val="Sraopastraipa"/>
        <w:numPr>
          <w:ilvl w:val="2"/>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1D2DDE">
      <w:pPr>
        <w:pStyle w:val="Sraopastraipa"/>
        <w:numPr>
          <w:ilvl w:val="2"/>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1D2DDE">
      <w:pPr>
        <w:pStyle w:val="Sraopastraipa"/>
        <w:numPr>
          <w:ilvl w:val="2"/>
          <w:numId w:val="10"/>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1D2DDE">
      <w:pPr>
        <w:pStyle w:val="Sraopastraipa"/>
        <w:numPr>
          <w:ilvl w:val="2"/>
          <w:numId w:val="10"/>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1D2DDE">
      <w:pPr>
        <w:pStyle w:val="Sraopastraipa"/>
        <w:numPr>
          <w:ilvl w:val="1"/>
          <w:numId w:val="10"/>
        </w:numPr>
        <w:tabs>
          <w:tab w:val="left" w:pos="993"/>
        </w:tabs>
        <w:spacing w:after="0" w:line="240" w:lineRule="auto"/>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1D2DDE">
      <w:pPr>
        <w:pStyle w:val="Sraopastraipa"/>
        <w:numPr>
          <w:ilvl w:val="1"/>
          <w:numId w:val="10"/>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86776C">
      <w:pPr>
        <w:spacing w:after="0" w:line="240" w:lineRule="auto"/>
        <w:jc w:val="both"/>
        <w:rPr>
          <w:rFonts w:cstheme="minorHAnsi"/>
          <w:sz w:val="22"/>
          <w:szCs w:val="22"/>
        </w:rPr>
      </w:pPr>
    </w:p>
    <w:p w14:paraId="7136C94B" w14:textId="6E03C3FE" w:rsidR="00040C0F" w:rsidRPr="00145656" w:rsidRDefault="00040C0F" w:rsidP="0086776C">
      <w:pPr>
        <w:pStyle w:val="Antrat1"/>
        <w:numPr>
          <w:ilvl w:val="0"/>
          <w:numId w:val="10"/>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1D2DD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27E03800" w14:textId="77777777" w:rsidR="001D2DDE" w:rsidRPr="00EE1BDE" w:rsidRDefault="001D2DDE" w:rsidP="0086776C">
      <w:pPr>
        <w:spacing w:after="0" w:line="240" w:lineRule="auto"/>
        <w:ind w:left="710"/>
        <w:rPr>
          <w:rFonts w:cstheme="minorHAnsi"/>
          <w:sz w:val="22"/>
          <w:szCs w:val="22"/>
        </w:rPr>
      </w:pPr>
    </w:p>
    <w:p w14:paraId="14CBD3AD" w14:textId="23B8A7AF" w:rsidR="009D0DC5" w:rsidRPr="00145656" w:rsidRDefault="00EA001C" w:rsidP="0086776C">
      <w:pPr>
        <w:pStyle w:val="Antrat1"/>
        <w:numPr>
          <w:ilvl w:val="0"/>
          <w:numId w:val="10"/>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731F18F" w14:textId="77777777" w:rsidR="00B51709" w:rsidRDefault="00B51709" w:rsidP="00B51709">
      <w:pPr>
        <w:pStyle w:val="Sraopastraipa"/>
        <w:numPr>
          <w:ilvl w:val="1"/>
          <w:numId w:val="10"/>
        </w:numPr>
        <w:tabs>
          <w:tab w:val="left" w:pos="993"/>
        </w:tabs>
        <w:spacing w:after="0" w:line="240" w:lineRule="auto"/>
        <w:ind w:left="0" w:firstLine="567"/>
        <w:jc w:val="both"/>
        <w:rPr>
          <w:rFonts w:cstheme="minorHAnsi"/>
          <w:sz w:val="22"/>
          <w:szCs w:val="22"/>
        </w:rPr>
      </w:pPr>
      <w:r w:rsidRPr="000F638E">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0F638E">
        <w:rPr>
          <w:rFonts w:cstheme="minorHAnsi"/>
          <w:sz w:val="22"/>
          <w:szCs w:val="22"/>
          <w:shd w:val="clear" w:color="auto" w:fill="FFFFFF"/>
        </w:rPr>
        <w:t xml:space="preserve">3 priede „Pasiūlymo forma“ ir 4 priede </w:t>
      </w:r>
      <w:r w:rsidRPr="000F638E">
        <w:rPr>
          <w:rFonts w:eastAsia="Calibri" w:cstheme="minorHAnsi"/>
          <w:sz w:val="22"/>
          <w:szCs w:val="22"/>
        </w:rPr>
        <w:t xml:space="preserve">„Pasiūlymų vertinimo kriterijai ir sąlygos“. </w:t>
      </w:r>
    </w:p>
    <w:p w14:paraId="320CD936" w14:textId="77777777" w:rsidR="00B51709" w:rsidRPr="000F638E" w:rsidRDefault="00B51709" w:rsidP="00B51709">
      <w:pPr>
        <w:pStyle w:val="Sraopastraipa"/>
        <w:numPr>
          <w:ilvl w:val="1"/>
          <w:numId w:val="10"/>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31F5B36D" w14:textId="77777777" w:rsidR="00B51709" w:rsidRDefault="00B51709" w:rsidP="00B51709">
      <w:pPr>
        <w:pStyle w:val="Betarp"/>
        <w:tabs>
          <w:tab w:val="left" w:pos="993"/>
        </w:tabs>
        <w:ind w:firstLine="567"/>
        <w:contextualSpacing/>
        <w:jc w:val="both"/>
        <w:rPr>
          <w:rFonts w:cstheme="minorHAnsi"/>
          <w:sz w:val="22"/>
          <w:szCs w:val="22"/>
        </w:rPr>
      </w:pPr>
      <w:r>
        <w:rPr>
          <w:rFonts w:cstheme="minorHAnsi"/>
          <w:sz w:val="22"/>
          <w:szCs w:val="22"/>
        </w:rPr>
        <w:t xml:space="preserve">9.3. </w:t>
      </w:r>
      <w:r w:rsidRPr="00766771">
        <w:rPr>
          <w:rStyle w:val="cf01"/>
          <w:rFonts w:asciiTheme="minorHAnsi" w:hAnsiTheme="minorHAnsi" w:cstheme="minorHAnsi"/>
          <w:sz w:val="22"/>
          <w:szCs w:val="22"/>
        </w:rPr>
        <w:t xml:space="preserve">Perkančioji organizacija </w:t>
      </w:r>
      <w:r w:rsidRPr="000F638E">
        <w:rPr>
          <w:rStyle w:val="cf01"/>
          <w:rFonts w:asciiTheme="minorHAnsi" w:hAnsiTheme="minorHAnsi" w:cstheme="minorHAnsi"/>
          <w:sz w:val="22"/>
          <w:szCs w:val="22"/>
        </w:rPr>
        <w:t>atmes tiekėjo pasiūlymą, jeigu kartu su pasiūlymu nebus pateikti šie pirkimo sąlygose reikalaujami pateikti dokumentai: Techninė specifikacija, užpildyta pagal specialiųjų pirkimo sąlygų 2 priedą; Pasiūlymo forma, užpildyta pagal specialiųjų pirkimo sąlygų 3 priedą</w:t>
      </w:r>
      <w:r w:rsidRPr="000F638E">
        <w:rPr>
          <w:rFonts w:cstheme="minorHAnsi"/>
          <w:sz w:val="22"/>
          <w:szCs w:val="22"/>
          <w:shd w:val="clear" w:color="auto" w:fill="FFFFFF"/>
        </w:rPr>
        <w:t>.</w:t>
      </w:r>
    </w:p>
    <w:p w14:paraId="02ADA198" w14:textId="39F12906" w:rsidR="002B5CBA" w:rsidRPr="000857D7" w:rsidRDefault="00B51709" w:rsidP="00B51709">
      <w:pPr>
        <w:pStyle w:val="Betarp"/>
        <w:tabs>
          <w:tab w:val="left" w:pos="993"/>
        </w:tabs>
        <w:ind w:firstLine="567"/>
        <w:contextualSpacing/>
        <w:jc w:val="both"/>
        <w:rPr>
          <w:rFonts w:cstheme="minorHAnsi"/>
          <w:sz w:val="22"/>
          <w:szCs w:val="22"/>
        </w:rPr>
      </w:pPr>
      <w:r>
        <w:rPr>
          <w:rFonts w:cstheme="minorHAnsi"/>
          <w:sz w:val="22"/>
          <w:szCs w:val="22"/>
        </w:rPr>
        <w:t xml:space="preserve">9.4. </w:t>
      </w: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r w:rsidR="00DA23E1" w:rsidRPr="002C25F0">
        <w:rPr>
          <w:rFonts w:eastAsiaTheme="minorHAnsi" w:cstheme="minorHAnsi"/>
          <w:color w:val="000000" w:themeColor="text1"/>
          <w:sz w:val="22"/>
          <w:szCs w:val="22"/>
        </w:rPr>
        <w:t>.</w:t>
      </w:r>
    </w:p>
    <w:p w14:paraId="7178916B" w14:textId="77777777" w:rsidR="00BB7848" w:rsidRPr="00472117" w:rsidRDefault="00BB7848" w:rsidP="0086776C">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86776C">
      <w:pPr>
        <w:pStyle w:val="Antrat1"/>
        <w:numPr>
          <w:ilvl w:val="0"/>
          <w:numId w:val="10"/>
        </w:numPr>
        <w:tabs>
          <w:tab w:val="left" w:pos="567"/>
        </w:tabs>
        <w:spacing w:before="0" w:after="0"/>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B51709">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B51709">
        <w:rPr>
          <w:rFonts w:cstheme="minorHAnsi"/>
          <w:sz w:val="22"/>
          <w:szCs w:val="22"/>
        </w:rPr>
        <w:t>sąlygose</w:t>
      </w:r>
      <w:r w:rsidR="007B12FF" w:rsidRPr="00B51709">
        <w:rPr>
          <w:rFonts w:cstheme="minorHAnsi"/>
          <w:sz w:val="22"/>
          <w:szCs w:val="22"/>
        </w:rPr>
        <w:t xml:space="preserve"> nustatyta tvarka</w:t>
      </w:r>
      <w:r w:rsidR="0023505D" w:rsidRPr="00B51709">
        <w:rPr>
          <w:rFonts w:cstheme="minorHAnsi"/>
          <w:sz w:val="22"/>
          <w:szCs w:val="22"/>
        </w:rPr>
        <w:t>,</w:t>
      </w:r>
      <w:r w:rsidR="009A7D11" w:rsidRPr="00B51709">
        <w:rPr>
          <w:rFonts w:cstheme="minorHAnsi"/>
          <w:sz w:val="22"/>
          <w:szCs w:val="22"/>
        </w:rPr>
        <w:t xml:space="preserve"> bus pripažintas laimėjęs</w:t>
      </w:r>
      <w:r w:rsidR="008933BC" w:rsidRPr="00B51709">
        <w:rPr>
          <w:rFonts w:cstheme="minorHAnsi"/>
          <w:sz w:val="22"/>
          <w:szCs w:val="22"/>
        </w:rPr>
        <w:t>, o jei pirkimas skaidomas į dalis – su tiekėjais, kurių pasiūlymai bus pripažinti laimėję</w:t>
      </w:r>
      <w:r w:rsidR="00F065D6" w:rsidRPr="00B51709">
        <w:rPr>
          <w:rFonts w:cstheme="minorHAnsi"/>
          <w:sz w:val="22"/>
          <w:szCs w:val="22"/>
        </w:rPr>
        <w:t xml:space="preserve">. </w:t>
      </w:r>
      <w:r w:rsidR="004B2DE4" w:rsidRPr="00B51709">
        <w:rPr>
          <w:rFonts w:cstheme="minorHAnsi"/>
          <w:sz w:val="22"/>
          <w:szCs w:val="22"/>
        </w:rPr>
        <w:t xml:space="preserve">Sutarties sąlygos pateikiamos </w:t>
      </w:r>
      <w:r w:rsidR="00F04AAE" w:rsidRPr="00B51709">
        <w:rPr>
          <w:rFonts w:cstheme="minorHAnsi"/>
          <w:sz w:val="22"/>
          <w:szCs w:val="22"/>
        </w:rPr>
        <w:t>specialiųjų pirkimo</w:t>
      </w:r>
      <w:r w:rsidR="00551FA7" w:rsidRPr="00B51709">
        <w:rPr>
          <w:rFonts w:cstheme="minorHAnsi"/>
          <w:sz w:val="22"/>
          <w:szCs w:val="22"/>
        </w:rPr>
        <w:t xml:space="preserve"> </w:t>
      </w:r>
      <w:r w:rsidR="00D86901" w:rsidRPr="00B51709">
        <w:rPr>
          <w:rFonts w:cstheme="minorHAnsi"/>
          <w:sz w:val="22"/>
          <w:szCs w:val="22"/>
        </w:rPr>
        <w:t xml:space="preserve">sąlygų </w:t>
      </w:r>
      <w:r w:rsidR="00442563" w:rsidRPr="00B51709">
        <w:rPr>
          <w:rFonts w:cstheme="minorHAnsi"/>
          <w:sz w:val="22"/>
          <w:szCs w:val="22"/>
        </w:rPr>
        <w:t>5</w:t>
      </w:r>
      <w:r w:rsidR="00F04AAE" w:rsidRPr="00B51709">
        <w:rPr>
          <w:rFonts w:cstheme="minorHAnsi"/>
          <w:sz w:val="22"/>
          <w:szCs w:val="22"/>
        </w:rPr>
        <w:t xml:space="preserve"> </w:t>
      </w:r>
      <w:r w:rsidR="00D86901" w:rsidRPr="00B51709">
        <w:rPr>
          <w:rFonts w:cstheme="minorHAnsi"/>
          <w:sz w:val="22"/>
          <w:szCs w:val="22"/>
        </w:rPr>
        <w:t>priede „Sutarties projektas“</w:t>
      </w:r>
      <w:r w:rsidR="004B2DE4" w:rsidRPr="00B51709">
        <w:rPr>
          <w:rFonts w:cstheme="minorHAnsi"/>
          <w:sz w:val="22"/>
          <w:szCs w:val="22"/>
        </w:rPr>
        <w:t>.</w:t>
      </w:r>
    </w:p>
    <w:p w14:paraId="62CB5B95" w14:textId="18253622" w:rsidR="00F67688" w:rsidRPr="00B51709" w:rsidRDefault="00F67688" w:rsidP="00B51709">
      <w:pPr>
        <w:pStyle w:val="Sraopastraipa"/>
        <w:numPr>
          <w:ilvl w:val="1"/>
          <w:numId w:val="10"/>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EC54370" w14:textId="77777777" w:rsidR="00B51709" w:rsidRPr="009852E2" w:rsidRDefault="00B51709" w:rsidP="00B51709">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86776C">
      <w:pPr>
        <w:pStyle w:val="Antrat1"/>
        <w:numPr>
          <w:ilvl w:val="0"/>
          <w:numId w:val="10"/>
        </w:numPr>
        <w:tabs>
          <w:tab w:val="left" w:pos="567"/>
        </w:tabs>
        <w:spacing w:before="0" w:after="0"/>
        <w:contextualSpacing/>
        <w:jc w:val="both"/>
        <w:rPr>
          <w:rFonts w:asciiTheme="minorHAnsi" w:hAnsiTheme="minorHAnsi" w:cstheme="minorHAnsi"/>
        </w:rPr>
      </w:pPr>
      <w:bookmarkStart w:id="56" w:name="_Toc195271834"/>
      <w:bookmarkStart w:id="57" w:name="_Toc195618402"/>
      <w:bookmarkStart w:id="58" w:name="_Toc190416442"/>
      <w:bookmarkEnd w:id="0"/>
      <w:r w:rsidRPr="00145656">
        <w:rPr>
          <w:rFonts w:asciiTheme="minorHAnsi" w:hAnsiTheme="minorHAnsi" w:cstheme="minorHAnsi"/>
        </w:rPr>
        <w:t>Sutarties įvykdymo užtikrinimas</w:t>
      </w:r>
      <w:bookmarkEnd w:id="56"/>
      <w:bookmarkEnd w:id="57"/>
    </w:p>
    <w:p w14:paraId="4C1E72D6" w14:textId="7832BFB0" w:rsidR="00061FA2" w:rsidRPr="00B51709" w:rsidRDefault="00061FA2" w:rsidP="00B51709">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B51709">
        <w:rPr>
          <w:rFonts w:eastAsia="Times New Roman" w:cstheme="minorHAnsi"/>
          <w:iCs/>
          <w:sz w:val="22"/>
          <w:szCs w:val="22"/>
          <w:lang w:eastAsia="en-US"/>
        </w:rPr>
        <w:t>.</w:t>
      </w:r>
    </w:p>
    <w:p w14:paraId="3B9B79CC" w14:textId="77777777" w:rsidR="00B51709" w:rsidRPr="00FC5C92" w:rsidRDefault="00B51709" w:rsidP="00B51709">
      <w:pPr>
        <w:pStyle w:val="Sraopastraipa"/>
        <w:spacing w:after="0" w:line="240" w:lineRule="auto"/>
        <w:ind w:left="567"/>
        <w:jc w:val="both"/>
        <w:rPr>
          <w:rFonts w:cstheme="minorHAnsi"/>
          <w:sz w:val="22"/>
          <w:szCs w:val="22"/>
        </w:rPr>
      </w:pPr>
    </w:p>
    <w:p w14:paraId="52FB4ADE" w14:textId="27ACABBC" w:rsidR="007233E8" w:rsidRPr="007233E8" w:rsidRDefault="007233E8" w:rsidP="0086776C">
      <w:pPr>
        <w:pStyle w:val="Antrat1"/>
        <w:numPr>
          <w:ilvl w:val="0"/>
          <w:numId w:val="10"/>
        </w:numPr>
        <w:tabs>
          <w:tab w:val="left" w:pos="567"/>
        </w:tabs>
        <w:spacing w:before="0" w:after="0"/>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B51709">
      <w:pPr>
        <w:pStyle w:val="Sraopastraipa"/>
        <w:numPr>
          <w:ilvl w:val="1"/>
          <w:numId w:val="10"/>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B51709">
      <w:pPr>
        <w:pStyle w:val="Sraopastraipa"/>
        <w:numPr>
          <w:ilvl w:val="1"/>
          <w:numId w:val="10"/>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B51709">
      <w:pPr>
        <w:pStyle w:val="Sraopastraipa"/>
        <w:numPr>
          <w:ilvl w:val="1"/>
          <w:numId w:val="10"/>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B51709">
      <w:pPr>
        <w:pStyle w:val="Sraopastraipa"/>
        <w:numPr>
          <w:ilvl w:val="1"/>
          <w:numId w:val="10"/>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B51709">
      <w:pPr>
        <w:pStyle w:val="Sraopastraipa"/>
        <w:numPr>
          <w:ilvl w:val="1"/>
          <w:numId w:val="10"/>
        </w:numPr>
        <w:tabs>
          <w:tab w:val="left" w:pos="1134"/>
        </w:tabs>
        <w:spacing w:after="0"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86776C">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B51709" w:rsidRDefault="000631F1" w:rsidP="00B51709">
      <w:pPr>
        <w:pStyle w:val="Antrat2"/>
        <w:spacing w:before="0"/>
        <w:ind w:left="5103"/>
        <w:jc w:val="right"/>
        <w:rPr>
          <w:rFonts w:asciiTheme="minorHAnsi" w:hAnsiTheme="minorHAnsi" w:cstheme="minorHAnsi"/>
          <w:color w:val="auto"/>
          <w:sz w:val="22"/>
          <w:szCs w:val="22"/>
        </w:rPr>
      </w:pPr>
      <w:bookmarkStart w:id="60" w:name="_Toc190416443"/>
      <w:bookmarkStart w:id="61" w:name="_Toc195618404"/>
      <w:r w:rsidRPr="00B51709">
        <w:rPr>
          <w:rFonts w:asciiTheme="minorHAnsi" w:hAnsiTheme="minorHAnsi" w:cstheme="minorHAnsi"/>
          <w:color w:val="auto"/>
          <w:sz w:val="22"/>
          <w:szCs w:val="22"/>
        </w:rPr>
        <w:lastRenderedPageBreak/>
        <w:t>P</w:t>
      </w:r>
      <w:r w:rsidR="008F59C5" w:rsidRPr="00B51709">
        <w:rPr>
          <w:rFonts w:asciiTheme="minorHAnsi" w:hAnsiTheme="minorHAnsi" w:cstheme="minorHAnsi"/>
          <w:color w:val="auto"/>
          <w:sz w:val="22"/>
          <w:szCs w:val="22"/>
        </w:rPr>
        <w:t xml:space="preserve">irkimo sąlygų </w:t>
      </w:r>
      <w:r w:rsidR="004B63DB" w:rsidRPr="00B51709">
        <w:rPr>
          <w:rFonts w:asciiTheme="minorHAnsi" w:hAnsiTheme="minorHAnsi" w:cstheme="minorHAnsi"/>
          <w:color w:val="auto"/>
          <w:sz w:val="22"/>
          <w:szCs w:val="22"/>
        </w:rPr>
        <w:t>1</w:t>
      </w:r>
      <w:r w:rsidR="008F59C5" w:rsidRPr="00B51709">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6776C">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B51709">
        <w:trPr>
          <w:trHeight w:val="20"/>
        </w:trPr>
        <w:tc>
          <w:tcPr>
            <w:tcW w:w="726" w:type="dxa"/>
            <w:shd w:val="clear" w:color="auto" w:fill="D9D9D9" w:themeFill="background1" w:themeFillShade="D9"/>
            <w:tcMar>
              <w:top w:w="0" w:type="dxa"/>
              <w:left w:w="108" w:type="dxa"/>
              <w:bottom w:w="0" w:type="dxa"/>
              <w:right w:w="108" w:type="dxa"/>
            </w:tcMar>
            <w:vAlign w:val="center"/>
          </w:tcPr>
          <w:p w14:paraId="2715578B" w14:textId="77777777" w:rsidR="00B51709" w:rsidRDefault="009F4FBE" w:rsidP="00B51709">
            <w:pPr>
              <w:spacing w:after="0" w:line="240" w:lineRule="auto"/>
              <w:jc w:val="center"/>
              <w:rPr>
                <w:rFonts w:cstheme="minorHAnsi"/>
                <w:b/>
                <w:bCs/>
                <w:sz w:val="22"/>
                <w:szCs w:val="22"/>
              </w:rPr>
            </w:pPr>
            <w:r w:rsidRPr="00682B25">
              <w:rPr>
                <w:rFonts w:cstheme="minorHAnsi"/>
                <w:b/>
                <w:bCs/>
                <w:sz w:val="22"/>
                <w:szCs w:val="22"/>
              </w:rPr>
              <w:t>Eil.</w:t>
            </w:r>
          </w:p>
          <w:p w14:paraId="200EEC47" w14:textId="1AE039C7" w:rsidR="00774AA5" w:rsidRPr="00682B25" w:rsidRDefault="009F4FBE" w:rsidP="00B51709">
            <w:pPr>
              <w:spacing w:after="0" w:line="240" w:lineRule="auto"/>
              <w:jc w:val="center"/>
              <w:rPr>
                <w:rFonts w:cstheme="minorHAnsi"/>
                <w:b/>
                <w:bCs/>
                <w:sz w:val="22"/>
                <w:szCs w:val="22"/>
              </w:rPr>
            </w:pP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B51709">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B51709">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B51709">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B51709">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B51709">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B51709">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B51709">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B51709">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B51709">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B51709">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B51709">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Pradedamas ne anksčiau </w:t>
            </w:r>
            <w:r w:rsidRPr="00B51709">
              <w:rPr>
                <w:rFonts w:cstheme="minorHAnsi"/>
                <w:sz w:val="22"/>
                <w:szCs w:val="22"/>
              </w:rPr>
              <w:t xml:space="preserve">nei po </w:t>
            </w:r>
            <w:r w:rsidR="006B0247" w:rsidRPr="00B51709">
              <w:rPr>
                <w:rFonts w:cstheme="minorHAnsi"/>
                <w:sz w:val="22"/>
                <w:szCs w:val="22"/>
              </w:rPr>
              <w:t>30</w:t>
            </w:r>
            <w:r w:rsidRPr="00B51709">
              <w:rPr>
                <w:rFonts w:cstheme="minorHAnsi"/>
                <w:sz w:val="22"/>
                <w:szCs w:val="22"/>
              </w:rPr>
              <w:t xml:space="preserve"> </w:t>
            </w:r>
            <w:r w:rsidR="00724BAD" w:rsidRPr="00B51709">
              <w:rPr>
                <w:rFonts w:cstheme="minorHAnsi"/>
                <w:sz w:val="22"/>
                <w:szCs w:val="22"/>
              </w:rPr>
              <w:t xml:space="preserve">(trisdešimt) </w:t>
            </w:r>
            <w:r w:rsidRPr="00B51709">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B51709">
            <w:pPr>
              <w:spacing w:after="0" w:line="240" w:lineRule="auto"/>
              <w:jc w:val="both"/>
              <w:rPr>
                <w:rFonts w:cstheme="minorHAnsi"/>
                <w:iCs/>
                <w:sz w:val="22"/>
                <w:szCs w:val="22"/>
              </w:rPr>
            </w:pPr>
          </w:p>
        </w:tc>
      </w:tr>
      <w:tr w:rsidR="00774AA5" w:rsidRPr="00682B25" w14:paraId="0E1517C9" w14:textId="77777777" w:rsidTr="00B51709">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B51709">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B51709">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4D4F1961" w:rsidR="00774AA5" w:rsidRPr="00682B25" w:rsidRDefault="007F1600" w:rsidP="00B51709">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B51709">
            <w:pPr>
              <w:spacing w:after="0" w:line="240" w:lineRule="auto"/>
              <w:jc w:val="both"/>
              <w:rPr>
                <w:rFonts w:cstheme="minorHAnsi"/>
                <w:iCs/>
                <w:color w:val="7030A0"/>
                <w:sz w:val="22"/>
                <w:szCs w:val="22"/>
              </w:rPr>
            </w:pPr>
          </w:p>
        </w:tc>
      </w:tr>
      <w:tr w:rsidR="00774AA5" w:rsidRPr="00682B25" w14:paraId="6E37868A" w14:textId="77777777" w:rsidTr="00B51709">
        <w:trPr>
          <w:trHeight w:val="20"/>
        </w:trPr>
        <w:tc>
          <w:tcPr>
            <w:tcW w:w="726" w:type="dxa"/>
            <w:shd w:val="clear" w:color="auto" w:fill="auto"/>
            <w:tcMar>
              <w:top w:w="0" w:type="dxa"/>
              <w:left w:w="108" w:type="dxa"/>
              <w:bottom w:w="0" w:type="dxa"/>
              <w:right w:w="108" w:type="dxa"/>
            </w:tcMar>
            <w:vAlign w:val="center"/>
          </w:tcPr>
          <w:p w14:paraId="5A3E2C4C" w14:textId="0E07C585" w:rsidR="00774AA5" w:rsidRPr="00682B25" w:rsidRDefault="5DD18A2F" w:rsidP="00B51709">
            <w:pPr>
              <w:spacing w:after="0" w:line="240" w:lineRule="auto"/>
              <w:jc w:val="center"/>
              <w:rPr>
                <w:sz w:val="22"/>
                <w:szCs w:val="22"/>
              </w:rPr>
            </w:pPr>
            <w:r w:rsidRPr="58B66A86">
              <w:rPr>
                <w:sz w:val="22"/>
                <w:szCs w:val="22"/>
              </w:rPr>
              <w:t>4.</w:t>
            </w: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5617E483" w:rsidR="00774AA5" w:rsidRPr="00682B25" w:rsidRDefault="00724BAD" w:rsidP="00B51709">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B51709">
            <w:pPr>
              <w:spacing w:after="0" w:line="240" w:lineRule="auto"/>
              <w:jc w:val="both"/>
              <w:rPr>
                <w:rFonts w:cstheme="minorHAnsi"/>
                <w:sz w:val="22"/>
                <w:szCs w:val="22"/>
              </w:rPr>
            </w:pPr>
          </w:p>
        </w:tc>
      </w:tr>
      <w:tr w:rsidR="00774AA5" w:rsidRPr="00682B25" w14:paraId="7621DE63" w14:textId="77777777" w:rsidTr="00B51709">
        <w:trPr>
          <w:trHeight w:val="20"/>
        </w:trPr>
        <w:tc>
          <w:tcPr>
            <w:tcW w:w="726" w:type="dxa"/>
            <w:shd w:val="clear" w:color="auto" w:fill="auto"/>
            <w:tcMar>
              <w:top w:w="0" w:type="dxa"/>
              <w:left w:w="108" w:type="dxa"/>
              <w:bottom w:w="0" w:type="dxa"/>
              <w:right w:w="108" w:type="dxa"/>
            </w:tcMar>
            <w:vAlign w:val="center"/>
          </w:tcPr>
          <w:p w14:paraId="63314DF2" w14:textId="25DA5320" w:rsidR="00774AA5" w:rsidRPr="00682B25" w:rsidRDefault="065ADC3F" w:rsidP="00B51709">
            <w:pPr>
              <w:spacing w:after="0" w:line="240" w:lineRule="auto"/>
              <w:jc w:val="center"/>
              <w:rPr>
                <w:sz w:val="22"/>
                <w:szCs w:val="22"/>
              </w:rPr>
            </w:pPr>
            <w:r w:rsidRPr="58B66A86">
              <w:rPr>
                <w:sz w:val="22"/>
                <w:szCs w:val="22"/>
              </w:rPr>
              <w:t>5.</w:t>
            </w: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B51709">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22F9A4E9" w:rsidR="00774AA5" w:rsidRPr="00897B86" w:rsidRDefault="004C69A7" w:rsidP="00B51709">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30E7DB2A" w:rsidR="00774AA5" w:rsidRPr="00682B25" w:rsidRDefault="00774AA5" w:rsidP="00B51709">
            <w:pPr>
              <w:spacing w:after="0" w:line="240" w:lineRule="auto"/>
              <w:jc w:val="both"/>
              <w:rPr>
                <w:rFonts w:cstheme="minorHAnsi"/>
                <w:sz w:val="22"/>
                <w:szCs w:val="22"/>
              </w:rPr>
            </w:pPr>
          </w:p>
        </w:tc>
      </w:tr>
      <w:tr w:rsidR="00774AA5" w:rsidRPr="00682B25" w14:paraId="3AA572DF" w14:textId="77777777" w:rsidTr="00B51709">
        <w:trPr>
          <w:trHeight w:val="20"/>
        </w:trPr>
        <w:tc>
          <w:tcPr>
            <w:tcW w:w="726" w:type="dxa"/>
            <w:shd w:val="clear" w:color="auto" w:fill="auto"/>
            <w:tcMar>
              <w:top w:w="0" w:type="dxa"/>
              <w:left w:w="108" w:type="dxa"/>
              <w:bottom w:w="0" w:type="dxa"/>
              <w:right w:w="108" w:type="dxa"/>
            </w:tcMar>
            <w:vAlign w:val="center"/>
          </w:tcPr>
          <w:p w14:paraId="0C5D727C" w14:textId="30B526BE" w:rsidR="00774AA5" w:rsidRPr="00682B25" w:rsidRDefault="14EDC814" w:rsidP="00B51709">
            <w:pPr>
              <w:spacing w:after="0" w:line="240" w:lineRule="auto"/>
              <w:jc w:val="center"/>
              <w:rPr>
                <w:sz w:val="22"/>
                <w:szCs w:val="22"/>
              </w:rPr>
            </w:pPr>
            <w:r w:rsidRPr="58B66A86">
              <w:rPr>
                <w:sz w:val="22"/>
                <w:szCs w:val="22"/>
              </w:rPr>
              <w:t>6.</w:t>
            </w: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B51709">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B51709">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B51709">
            <w:pPr>
              <w:spacing w:after="0" w:line="240" w:lineRule="auto"/>
              <w:jc w:val="both"/>
              <w:rPr>
                <w:rFonts w:cstheme="minorHAnsi"/>
                <w:sz w:val="22"/>
                <w:szCs w:val="22"/>
              </w:rPr>
            </w:pPr>
          </w:p>
        </w:tc>
      </w:tr>
      <w:tr w:rsidR="00774AA5" w:rsidRPr="00682B25" w14:paraId="595801DB" w14:textId="77777777" w:rsidTr="00B51709">
        <w:trPr>
          <w:trHeight w:val="20"/>
        </w:trPr>
        <w:tc>
          <w:tcPr>
            <w:tcW w:w="726" w:type="dxa"/>
            <w:shd w:val="clear" w:color="auto" w:fill="auto"/>
            <w:tcMar>
              <w:top w:w="0" w:type="dxa"/>
              <w:left w:w="108" w:type="dxa"/>
              <w:bottom w:w="0" w:type="dxa"/>
              <w:right w:w="108" w:type="dxa"/>
            </w:tcMar>
            <w:vAlign w:val="center"/>
          </w:tcPr>
          <w:p w14:paraId="7834A329" w14:textId="00F90556" w:rsidR="00774AA5" w:rsidRPr="00682B25" w:rsidRDefault="1102F5F6" w:rsidP="00B51709">
            <w:pPr>
              <w:spacing w:after="0" w:line="240" w:lineRule="auto"/>
              <w:jc w:val="center"/>
              <w:rPr>
                <w:sz w:val="22"/>
                <w:szCs w:val="22"/>
              </w:rPr>
            </w:pPr>
            <w:r w:rsidRPr="58B66A86">
              <w:rPr>
                <w:sz w:val="22"/>
                <w:szCs w:val="22"/>
              </w:rPr>
              <w:t>7.</w:t>
            </w: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B51709">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12731F07" w:rsidR="00774AA5" w:rsidRPr="00682B25" w:rsidRDefault="00774AA5" w:rsidP="004C69A7">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B51709">
            <w:pPr>
              <w:spacing w:after="0" w:line="240" w:lineRule="auto"/>
              <w:jc w:val="both"/>
              <w:rPr>
                <w:rFonts w:cstheme="minorHAnsi"/>
                <w:sz w:val="22"/>
                <w:szCs w:val="22"/>
              </w:rPr>
            </w:pPr>
          </w:p>
        </w:tc>
      </w:tr>
      <w:tr w:rsidR="00774AA5" w:rsidRPr="00682B25" w14:paraId="712AAA1F" w14:textId="77777777" w:rsidTr="00B51709">
        <w:trPr>
          <w:trHeight w:val="20"/>
        </w:trPr>
        <w:tc>
          <w:tcPr>
            <w:tcW w:w="726" w:type="dxa"/>
            <w:shd w:val="clear" w:color="auto" w:fill="auto"/>
            <w:tcMar>
              <w:top w:w="0" w:type="dxa"/>
              <w:left w:w="108" w:type="dxa"/>
              <w:bottom w:w="0" w:type="dxa"/>
              <w:right w:w="108" w:type="dxa"/>
            </w:tcMar>
            <w:vAlign w:val="center"/>
          </w:tcPr>
          <w:p w14:paraId="204C0E52" w14:textId="0B9FCA07" w:rsidR="00774AA5" w:rsidRPr="00682B25" w:rsidRDefault="255433B2" w:rsidP="00B51709">
            <w:pPr>
              <w:spacing w:after="0" w:line="240" w:lineRule="auto"/>
              <w:jc w:val="center"/>
              <w:rPr>
                <w:sz w:val="22"/>
                <w:szCs w:val="22"/>
              </w:rPr>
            </w:pPr>
            <w:r w:rsidRPr="58B66A86">
              <w:rPr>
                <w:sz w:val="22"/>
                <w:szCs w:val="22"/>
              </w:rPr>
              <w:t>8.</w:t>
            </w: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82B25" w:rsidRDefault="00774AA5" w:rsidP="00B51709">
            <w:pPr>
              <w:spacing w:after="0" w:line="240" w:lineRule="auto"/>
              <w:jc w:val="both"/>
              <w:rPr>
                <w:rFonts w:cstheme="minorHAnsi"/>
                <w:iCs/>
                <w:sz w:val="22"/>
                <w:szCs w:val="22"/>
              </w:rPr>
            </w:pPr>
            <w:r w:rsidRPr="004C69A7">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B51709">
            <w:pPr>
              <w:spacing w:after="0" w:line="240" w:lineRule="auto"/>
              <w:jc w:val="both"/>
              <w:rPr>
                <w:rFonts w:cstheme="minorHAnsi"/>
                <w:sz w:val="22"/>
                <w:szCs w:val="22"/>
              </w:rPr>
            </w:pPr>
          </w:p>
        </w:tc>
      </w:tr>
      <w:tr w:rsidR="00774AA5" w:rsidRPr="00682B25" w14:paraId="046FE48C" w14:textId="77777777" w:rsidTr="00B51709">
        <w:trPr>
          <w:trHeight w:val="20"/>
        </w:trPr>
        <w:tc>
          <w:tcPr>
            <w:tcW w:w="726" w:type="dxa"/>
            <w:shd w:val="clear" w:color="auto" w:fill="auto"/>
            <w:tcMar>
              <w:top w:w="0" w:type="dxa"/>
              <w:left w:w="108" w:type="dxa"/>
              <w:bottom w:w="0" w:type="dxa"/>
              <w:right w:w="108" w:type="dxa"/>
            </w:tcMar>
            <w:vAlign w:val="center"/>
          </w:tcPr>
          <w:p w14:paraId="0CCD490C" w14:textId="48803096" w:rsidR="00774AA5" w:rsidRPr="00682B25" w:rsidRDefault="2DFE347F" w:rsidP="00B51709">
            <w:pPr>
              <w:spacing w:after="0" w:line="240" w:lineRule="auto"/>
              <w:jc w:val="center"/>
              <w:rPr>
                <w:sz w:val="22"/>
                <w:szCs w:val="22"/>
              </w:rPr>
            </w:pPr>
            <w:r w:rsidRPr="58B66A86">
              <w:rPr>
                <w:sz w:val="22"/>
                <w:szCs w:val="22"/>
              </w:rPr>
              <w:t>9.</w:t>
            </w: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B51709">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B51709">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B51709">
            <w:pPr>
              <w:spacing w:after="0" w:line="240" w:lineRule="auto"/>
              <w:jc w:val="both"/>
              <w:rPr>
                <w:rFonts w:cstheme="minorHAnsi"/>
                <w:sz w:val="22"/>
                <w:szCs w:val="22"/>
              </w:rPr>
            </w:pPr>
          </w:p>
        </w:tc>
      </w:tr>
      <w:tr w:rsidR="00774AA5" w:rsidRPr="00682B25" w14:paraId="1F2EA374" w14:textId="77777777" w:rsidTr="00B51709">
        <w:trPr>
          <w:trHeight w:val="20"/>
        </w:trPr>
        <w:tc>
          <w:tcPr>
            <w:tcW w:w="726" w:type="dxa"/>
            <w:shd w:val="clear" w:color="auto" w:fill="auto"/>
            <w:tcMar>
              <w:top w:w="0" w:type="dxa"/>
              <w:left w:w="108" w:type="dxa"/>
              <w:bottom w:w="0" w:type="dxa"/>
              <w:right w:w="108" w:type="dxa"/>
            </w:tcMar>
            <w:vAlign w:val="center"/>
          </w:tcPr>
          <w:p w14:paraId="539F7958" w14:textId="10D57003" w:rsidR="00774AA5" w:rsidRPr="00682B25" w:rsidRDefault="06C3EF7F" w:rsidP="00B51709">
            <w:pPr>
              <w:spacing w:after="0" w:line="240" w:lineRule="auto"/>
              <w:jc w:val="center"/>
              <w:rPr>
                <w:sz w:val="22"/>
                <w:szCs w:val="22"/>
              </w:rPr>
            </w:pPr>
            <w:r w:rsidRPr="58B66A86">
              <w:rPr>
                <w:sz w:val="22"/>
                <w:szCs w:val="22"/>
              </w:rPr>
              <w:t>10.</w:t>
            </w: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B51709">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B51709">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B51709">
            <w:pPr>
              <w:spacing w:after="0" w:line="240" w:lineRule="auto"/>
              <w:jc w:val="both"/>
              <w:rPr>
                <w:rFonts w:cstheme="minorHAnsi"/>
                <w:sz w:val="22"/>
                <w:szCs w:val="22"/>
              </w:rPr>
            </w:pPr>
          </w:p>
        </w:tc>
      </w:tr>
      <w:tr w:rsidR="00774AA5" w:rsidRPr="00682B25" w14:paraId="6D55395E" w14:textId="77777777" w:rsidTr="00B51709">
        <w:trPr>
          <w:trHeight w:val="20"/>
        </w:trPr>
        <w:tc>
          <w:tcPr>
            <w:tcW w:w="726" w:type="dxa"/>
            <w:shd w:val="clear" w:color="auto" w:fill="auto"/>
            <w:tcMar>
              <w:top w:w="0" w:type="dxa"/>
              <w:left w:w="108" w:type="dxa"/>
              <w:bottom w:w="0" w:type="dxa"/>
              <w:right w:w="108" w:type="dxa"/>
            </w:tcMar>
            <w:vAlign w:val="center"/>
          </w:tcPr>
          <w:p w14:paraId="5B414F03" w14:textId="51A33C46" w:rsidR="00774AA5" w:rsidRPr="00682B25" w:rsidRDefault="672816CC" w:rsidP="00B51709">
            <w:pPr>
              <w:spacing w:after="0" w:line="240" w:lineRule="auto"/>
              <w:jc w:val="center"/>
              <w:rPr>
                <w:sz w:val="22"/>
                <w:szCs w:val="22"/>
              </w:rPr>
            </w:pPr>
            <w:r w:rsidRPr="58B66A86">
              <w:rPr>
                <w:sz w:val="22"/>
                <w:szCs w:val="22"/>
              </w:rPr>
              <w:t>11.</w:t>
            </w: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B51709">
            <w:pPr>
              <w:spacing w:after="0" w:line="240" w:lineRule="auto"/>
              <w:jc w:val="both"/>
              <w:rPr>
                <w:rFonts w:cstheme="minorHAnsi"/>
                <w:bCs/>
                <w:sz w:val="22"/>
                <w:szCs w:val="22"/>
              </w:rPr>
            </w:pPr>
          </w:p>
        </w:tc>
      </w:tr>
      <w:tr w:rsidR="00774AA5" w:rsidRPr="00682B25" w14:paraId="59E99749" w14:textId="77777777" w:rsidTr="00B51709">
        <w:trPr>
          <w:trHeight w:val="20"/>
        </w:trPr>
        <w:tc>
          <w:tcPr>
            <w:tcW w:w="726" w:type="dxa"/>
            <w:shd w:val="clear" w:color="auto" w:fill="auto"/>
            <w:tcMar>
              <w:top w:w="0" w:type="dxa"/>
              <w:left w:w="108" w:type="dxa"/>
              <w:bottom w:w="0" w:type="dxa"/>
              <w:right w:w="108" w:type="dxa"/>
            </w:tcMar>
            <w:vAlign w:val="center"/>
          </w:tcPr>
          <w:p w14:paraId="7986B22C" w14:textId="53FFF96E" w:rsidR="00774AA5" w:rsidRPr="00682B25" w:rsidRDefault="6BFDB0C1" w:rsidP="00B51709">
            <w:pPr>
              <w:spacing w:after="0" w:line="240" w:lineRule="auto"/>
              <w:jc w:val="center"/>
              <w:rPr>
                <w:sz w:val="22"/>
                <w:szCs w:val="22"/>
              </w:rPr>
            </w:pPr>
            <w:r w:rsidRPr="58B66A86">
              <w:rPr>
                <w:sz w:val="22"/>
                <w:szCs w:val="22"/>
              </w:rPr>
              <w:lastRenderedPageBreak/>
              <w:t>12.</w:t>
            </w: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B51709">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B51709">
            <w:pPr>
              <w:spacing w:after="0" w:line="240" w:lineRule="auto"/>
              <w:jc w:val="both"/>
              <w:rPr>
                <w:rFonts w:cstheme="minorHAnsi"/>
                <w:sz w:val="22"/>
                <w:szCs w:val="22"/>
              </w:rPr>
            </w:pPr>
          </w:p>
        </w:tc>
      </w:tr>
      <w:tr w:rsidR="00774AA5" w:rsidRPr="00682B25" w14:paraId="5D779D75" w14:textId="77777777" w:rsidTr="00B51709">
        <w:trPr>
          <w:trHeight w:val="20"/>
        </w:trPr>
        <w:tc>
          <w:tcPr>
            <w:tcW w:w="726" w:type="dxa"/>
            <w:shd w:val="clear" w:color="auto" w:fill="auto"/>
            <w:tcMar>
              <w:top w:w="0" w:type="dxa"/>
              <w:left w:w="108" w:type="dxa"/>
              <w:bottom w:w="0" w:type="dxa"/>
              <w:right w:w="108" w:type="dxa"/>
            </w:tcMar>
            <w:vAlign w:val="center"/>
          </w:tcPr>
          <w:p w14:paraId="715DBD55" w14:textId="6CACD261" w:rsidR="00774AA5" w:rsidRPr="00682B25" w:rsidRDefault="17B597AB" w:rsidP="00B51709">
            <w:pPr>
              <w:spacing w:after="0" w:line="240" w:lineRule="auto"/>
              <w:jc w:val="center"/>
              <w:rPr>
                <w:sz w:val="22"/>
                <w:szCs w:val="22"/>
              </w:rPr>
            </w:pPr>
            <w:r w:rsidRPr="58B66A86">
              <w:rPr>
                <w:sz w:val="22"/>
                <w:szCs w:val="22"/>
              </w:rPr>
              <w:t>13.</w:t>
            </w: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B51709">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B51709">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B51709">
        <w:trPr>
          <w:trHeight w:val="20"/>
        </w:trPr>
        <w:tc>
          <w:tcPr>
            <w:tcW w:w="726" w:type="dxa"/>
            <w:shd w:val="clear" w:color="auto" w:fill="auto"/>
            <w:tcMar>
              <w:top w:w="0" w:type="dxa"/>
              <w:left w:w="108" w:type="dxa"/>
              <w:bottom w:w="0" w:type="dxa"/>
              <w:right w:w="108" w:type="dxa"/>
            </w:tcMar>
            <w:vAlign w:val="center"/>
          </w:tcPr>
          <w:p w14:paraId="50E0821F" w14:textId="4F26D899" w:rsidR="00774AA5" w:rsidRPr="00682B25" w:rsidRDefault="7C2F88D5" w:rsidP="00B51709">
            <w:pPr>
              <w:spacing w:after="0" w:line="240" w:lineRule="auto"/>
              <w:jc w:val="center"/>
              <w:rPr>
                <w:sz w:val="22"/>
                <w:szCs w:val="22"/>
              </w:rPr>
            </w:pPr>
            <w:r w:rsidRPr="58B66A86">
              <w:rPr>
                <w:sz w:val="22"/>
                <w:szCs w:val="22"/>
              </w:rPr>
              <w:t>14.</w:t>
            </w: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B51709">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1213240B" w:rsidR="006C7941" w:rsidRPr="00682B25" w:rsidRDefault="00774AA5" w:rsidP="00B51709">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4C69A7">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B51709">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B51709">
            <w:pPr>
              <w:spacing w:after="0" w:line="240" w:lineRule="auto"/>
              <w:jc w:val="both"/>
              <w:rPr>
                <w:rFonts w:cstheme="minorHAnsi"/>
                <w:bCs/>
                <w:sz w:val="22"/>
                <w:szCs w:val="22"/>
              </w:rPr>
            </w:pPr>
          </w:p>
        </w:tc>
      </w:tr>
      <w:tr w:rsidR="00774AA5" w:rsidRPr="00682B25" w14:paraId="1A8FC6DE" w14:textId="77777777" w:rsidTr="00B51709">
        <w:trPr>
          <w:trHeight w:val="20"/>
        </w:trPr>
        <w:tc>
          <w:tcPr>
            <w:tcW w:w="726" w:type="dxa"/>
            <w:shd w:val="clear" w:color="auto" w:fill="auto"/>
            <w:tcMar>
              <w:top w:w="0" w:type="dxa"/>
              <w:left w:w="108" w:type="dxa"/>
              <w:bottom w:w="0" w:type="dxa"/>
              <w:right w:w="108" w:type="dxa"/>
            </w:tcMar>
            <w:vAlign w:val="center"/>
          </w:tcPr>
          <w:p w14:paraId="3FCD8BCC" w14:textId="31187742" w:rsidR="00774AA5" w:rsidRPr="00682B25" w:rsidRDefault="72099723" w:rsidP="00B51709">
            <w:pPr>
              <w:spacing w:after="0" w:line="240" w:lineRule="auto"/>
              <w:jc w:val="center"/>
              <w:rPr>
                <w:sz w:val="22"/>
                <w:szCs w:val="22"/>
              </w:rPr>
            </w:pPr>
            <w:r w:rsidRPr="58B66A86">
              <w:rPr>
                <w:sz w:val="22"/>
                <w:szCs w:val="22"/>
              </w:rPr>
              <w:t>15.</w:t>
            </w: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B51709">
            <w:pPr>
              <w:spacing w:after="0" w:line="240" w:lineRule="auto"/>
              <w:jc w:val="both"/>
              <w:rPr>
                <w:rFonts w:cstheme="minorHAnsi"/>
                <w:sz w:val="22"/>
                <w:szCs w:val="22"/>
              </w:rPr>
            </w:pPr>
          </w:p>
        </w:tc>
      </w:tr>
      <w:tr w:rsidR="00774AA5" w:rsidRPr="00682B25" w14:paraId="65BDD6BA" w14:textId="77777777" w:rsidTr="00B51709">
        <w:trPr>
          <w:trHeight w:val="20"/>
        </w:trPr>
        <w:tc>
          <w:tcPr>
            <w:tcW w:w="726" w:type="dxa"/>
            <w:shd w:val="clear" w:color="auto" w:fill="auto"/>
            <w:tcMar>
              <w:top w:w="0" w:type="dxa"/>
              <w:left w:w="108" w:type="dxa"/>
              <w:bottom w:w="0" w:type="dxa"/>
              <w:right w:w="108" w:type="dxa"/>
            </w:tcMar>
            <w:vAlign w:val="center"/>
          </w:tcPr>
          <w:p w14:paraId="18CCF556" w14:textId="554AAD41" w:rsidR="00774AA5" w:rsidRPr="00682B25" w:rsidRDefault="1A4C4782" w:rsidP="00B51709">
            <w:pPr>
              <w:spacing w:after="0" w:line="240" w:lineRule="auto"/>
              <w:jc w:val="center"/>
              <w:rPr>
                <w:sz w:val="22"/>
                <w:szCs w:val="22"/>
              </w:rPr>
            </w:pPr>
            <w:r w:rsidRPr="58B66A86">
              <w:rPr>
                <w:sz w:val="22"/>
                <w:szCs w:val="22"/>
              </w:rPr>
              <w:t>16.</w:t>
            </w: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B51709">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B51709">
            <w:pPr>
              <w:spacing w:after="0" w:line="240" w:lineRule="auto"/>
              <w:jc w:val="both"/>
              <w:rPr>
                <w:rFonts w:cstheme="minorHAnsi"/>
                <w:sz w:val="22"/>
                <w:szCs w:val="22"/>
              </w:rPr>
            </w:pPr>
          </w:p>
        </w:tc>
      </w:tr>
      <w:tr w:rsidR="00774AA5" w:rsidRPr="00682B25" w14:paraId="1EEDC62F" w14:textId="77777777" w:rsidTr="00B51709">
        <w:trPr>
          <w:trHeight w:val="20"/>
        </w:trPr>
        <w:tc>
          <w:tcPr>
            <w:tcW w:w="726" w:type="dxa"/>
            <w:shd w:val="clear" w:color="auto" w:fill="auto"/>
            <w:tcMar>
              <w:top w:w="0" w:type="dxa"/>
              <w:left w:w="108" w:type="dxa"/>
              <w:bottom w:w="0" w:type="dxa"/>
              <w:right w:w="108" w:type="dxa"/>
            </w:tcMar>
            <w:vAlign w:val="center"/>
          </w:tcPr>
          <w:p w14:paraId="3EE38EA3" w14:textId="5C51DD75" w:rsidR="00774AA5" w:rsidRPr="00682B25" w:rsidRDefault="2DBA51EB" w:rsidP="00B51709">
            <w:pPr>
              <w:spacing w:after="0" w:line="240" w:lineRule="auto"/>
              <w:jc w:val="center"/>
              <w:rPr>
                <w:sz w:val="22"/>
                <w:szCs w:val="22"/>
              </w:rPr>
            </w:pPr>
            <w:r w:rsidRPr="58B66A86">
              <w:rPr>
                <w:sz w:val="22"/>
                <w:szCs w:val="22"/>
              </w:rPr>
              <w:lastRenderedPageBreak/>
              <w:t>17.</w:t>
            </w: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B51709">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025F23BB" w:rsidR="00774AA5" w:rsidRPr="00682B25" w:rsidRDefault="00774AA5" w:rsidP="004C69A7">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B51709">
            <w:pPr>
              <w:spacing w:after="0" w:line="240" w:lineRule="auto"/>
              <w:jc w:val="both"/>
              <w:rPr>
                <w:rFonts w:cstheme="minorHAnsi"/>
                <w:sz w:val="22"/>
                <w:szCs w:val="22"/>
              </w:rPr>
            </w:pPr>
          </w:p>
        </w:tc>
      </w:tr>
      <w:tr w:rsidR="00451AF7" w:rsidRPr="00682B25" w14:paraId="74B4ACF3" w14:textId="77777777" w:rsidTr="00B51709">
        <w:trPr>
          <w:trHeight w:val="20"/>
        </w:trPr>
        <w:tc>
          <w:tcPr>
            <w:tcW w:w="726" w:type="dxa"/>
            <w:shd w:val="clear" w:color="auto" w:fill="auto"/>
            <w:tcMar>
              <w:top w:w="0" w:type="dxa"/>
              <w:left w:w="108" w:type="dxa"/>
              <w:bottom w:w="0" w:type="dxa"/>
              <w:right w:w="108" w:type="dxa"/>
            </w:tcMar>
            <w:vAlign w:val="center"/>
          </w:tcPr>
          <w:p w14:paraId="5A1CA8A8" w14:textId="4F7460D5" w:rsidR="00F50C57" w:rsidRPr="00682B25" w:rsidRDefault="50174AE5" w:rsidP="00B51709">
            <w:pPr>
              <w:spacing w:after="0" w:line="240" w:lineRule="auto"/>
              <w:jc w:val="center"/>
              <w:rPr>
                <w:sz w:val="22"/>
                <w:szCs w:val="22"/>
              </w:rPr>
            </w:pPr>
            <w:r w:rsidRPr="58B66A86">
              <w:rPr>
                <w:sz w:val="22"/>
                <w:szCs w:val="22"/>
              </w:rPr>
              <w:t>18.</w:t>
            </w: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B51709">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2DAFB123" w:rsidR="00ED5B78" w:rsidRPr="004C69A7" w:rsidRDefault="000B4E01" w:rsidP="004C69A7">
            <w:pPr>
              <w:spacing w:after="0" w:line="240" w:lineRule="auto"/>
              <w:jc w:val="both"/>
              <w:rPr>
                <w:rFonts w:cstheme="minorHAnsi"/>
                <w:sz w:val="22"/>
                <w:szCs w:val="22"/>
              </w:rPr>
            </w:pPr>
            <w:r w:rsidRPr="004C69A7">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B51709">
            <w:pPr>
              <w:spacing w:after="0" w:line="240" w:lineRule="auto"/>
              <w:jc w:val="both"/>
              <w:rPr>
                <w:rFonts w:cstheme="minorHAnsi"/>
                <w:sz w:val="22"/>
                <w:szCs w:val="22"/>
              </w:rPr>
            </w:pPr>
          </w:p>
        </w:tc>
      </w:tr>
    </w:tbl>
    <w:p w14:paraId="054BBDB1" w14:textId="7F32B031" w:rsidR="004C69A7" w:rsidRDefault="00D75584" w:rsidP="004C69A7">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bookmarkStart w:id="62" w:name="_Pirkimo_sąlygų_2"/>
      <w:bookmarkEnd w:id="62"/>
    </w:p>
    <w:p w14:paraId="569E5617" w14:textId="77777777" w:rsidR="004C69A7" w:rsidRDefault="004C69A7">
      <w:pPr>
        <w:rPr>
          <w:rFonts w:eastAsia="Calibri" w:cstheme="minorHAnsi"/>
          <w:sz w:val="22"/>
          <w:szCs w:val="22"/>
        </w:rPr>
      </w:pPr>
      <w:r>
        <w:rPr>
          <w:rFonts w:eastAsia="Calibri" w:cstheme="minorHAnsi"/>
          <w:sz w:val="22"/>
          <w:szCs w:val="22"/>
        </w:rPr>
        <w:br w:type="page"/>
      </w:r>
    </w:p>
    <w:p w14:paraId="3AB08720" w14:textId="77777777" w:rsidR="00D652B9" w:rsidRDefault="00D652B9" w:rsidP="00D652B9">
      <w:pPr>
        <w:pStyle w:val="Antrat2"/>
        <w:spacing w:before="0"/>
        <w:ind w:left="4820"/>
        <w:jc w:val="right"/>
        <w:rPr>
          <w:rFonts w:asciiTheme="minorHAnsi" w:hAnsiTheme="minorHAnsi" w:cstheme="minorHAnsi"/>
          <w:color w:val="auto"/>
          <w:sz w:val="22"/>
          <w:szCs w:val="22"/>
        </w:rPr>
      </w:pPr>
      <w:r w:rsidRPr="006510C3">
        <w:rPr>
          <w:rFonts w:asciiTheme="minorHAnsi" w:hAnsiTheme="minorHAnsi" w:cstheme="minorHAnsi"/>
          <w:color w:val="auto"/>
          <w:sz w:val="22"/>
          <w:szCs w:val="22"/>
        </w:rPr>
        <w:lastRenderedPageBreak/>
        <w:t xml:space="preserve">Pirkimo sąlygų </w:t>
      </w:r>
      <w:r>
        <w:rPr>
          <w:rFonts w:asciiTheme="minorHAnsi" w:hAnsiTheme="minorHAnsi" w:cstheme="minorHAnsi"/>
          <w:color w:val="auto"/>
          <w:sz w:val="22"/>
          <w:szCs w:val="22"/>
        </w:rPr>
        <w:t>6</w:t>
      </w:r>
      <w:r w:rsidRPr="006510C3">
        <w:rPr>
          <w:rFonts w:asciiTheme="minorHAnsi" w:hAnsiTheme="minorHAnsi" w:cstheme="minorHAnsi"/>
          <w:color w:val="auto"/>
          <w:sz w:val="22"/>
          <w:szCs w:val="22"/>
        </w:rPr>
        <w:t xml:space="preserve"> priedas „</w:t>
      </w:r>
      <w:r>
        <w:rPr>
          <w:rFonts w:asciiTheme="minorHAnsi" w:hAnsiTheme="minorHAnsi" w:cstheme="minorHAnsi"/>
          <w:color w:val="auto"/>
          <w:sz w:val="22"/>
          <w:szCs w:val="22"/>
        </w:rPr>
        <w:t>Tiekėjų pašalinimo pagrindai</w:t>
      </w:r>
      <w:r w:rsidRPr="006510C3">
        <w:rPr>
          <w:rFonts w:asciiTheme="minorHAnsi" w:hAnsiTheme="minorHAnsi" w:cstheme="minorHAnsi"/>
          <w:color w:val="auto"/>
          <w:sz w:val="22"/>
          <w:szCs w:val="22"/>
        </w:rPr>
        <w:t>“</w:t>
      </w:r>
    </w:p>
    <w:p w14:paraId="213CA873" w14:textId="77777777" w:rsidR="00D652B9" w:rsidRDefault="00D652B9" w:rsidP="00D652B9"/>
    <w:p w14:paraId="2F1704BE" w14:textId="77777777" w:rsidR="00D652B9" w:rsidRPr="00682B25" w:rsidRDefault="00D652B9" w:rsidP="00D652B9">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211DB302" w14:textId="77777777" w:rsidR="00D652B9" w:rsidRPr="00883BD6" w:rsidRDefault="00D652B9" w:rsidP="00D652B9">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0B69203B" w14:textId="77777777" w:rsidR="00D652B9" w:rsidRPr="00883BD6" w:rsidRDefault="00D652B9" w:rsidP="00D652B9">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652B9" w:rsidRPr="00364E02" w14:paraId="39521965" w14:textId="77777777" w:rsidTr="009E575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B063C5E" w14:textId="77777777" w:rsidR="00D652B9" w:rsidRPr="00883BD6" w:rsidRDefault="00D652B9" w:rsidP="009E575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946C030" w14:textId="77777777" w:rsidR="00D652B9" w:rsidRPr="00883BD6" w:rsidRDefault="00D652B9" w:rsidP="009E575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A47A357" w14:textId="77777777" w:rsidR="00D652B9" w:rsidRPr="00883BD6" w:rsidRDefault="00D652B9" w:rsidP="009E575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652B9" w:rsidRPr="00364E02" w14:paraId="619B9894"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1DA51AE6"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6205AFE9"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0F3A6CFE"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F73FC9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2FAE7FDB"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6BBB37"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43FA11D6"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6B8B04F3"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4F49BFAF"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5B4B7B82"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79CE0962" w14:textId="77777777" w:rsidR="00D652B9" w:rsidRPr="00883BD6" w:rsidRDefault="00D652B9" w:rsidP="009E5755">
            <w:pPr>
              <w:contextualSpacing/>
              <w:jc w:val="both"/>
              <w:outlineLvl w:val="3"/>
              <w:rPr>
                <w:rFonts w:asciiTheme="minorHAnsi" w:eastAsia="SimSun" w:cstheme="minorHAnsi"/>
                <w:sz w:val="22"/>
                <w:szCs w:val="22"/>
              </w:rPr>
            </w:pPr>
          </w:p>
          <w:p w14:paraId="704AE8A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lastRenderedPageBreak/>
              <w:t>Laikoma, kad tiekėjas arba jo atsakingas asmuo nuteistas už aukščiau nurodytą nusikalstamą veiką, kai dėl:</w:t>
            </w:r>
          </w:p>
          <w:p w14:paraId="04CCA98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3A90B646"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AD7C89"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068F7D3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49C2B072"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4CF7D19E"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5A3169D2"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34B58BCF"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3C15AF8" w14:textId="77777777" w:rsidR="00D652B9" w:rsidRPr="00883BD6" w:rsidRDefault="00D652B9" w:rsidP="009E5755">
            <w:pPr>
              <w:contextualSpacing/>
              <w:jc w:val="both"/>
              <w:rPr>
                <w:rFonts w:asciiTheme="minorHAnsi" w:eastAsia="Yu Mincho" w:cstheme="minorHAnsi"/>
                <w:sz w:val="22"/>
                <w:szCs w:val="22"/>
              </w:rPr>
            </w:pPr>
          </w:p>
          <w:p w14:paraId="1BCB9C9C"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6D43CF35"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4"/>
            </w:r>
            <w:r w:rsidRPr="00883BD6">
              <w:rPr>
                <w:rFonts w:asciiTheme="minorHAnsi" w:eastAsia="Yu Mincho" w:cstheme="minorHAnsi"/>
                <w:sz w:val="22"/>
                <w:szCs w:val="22"/>
              </w:rPr>
              <w:t>.</w:t>
            </w:r>
          </w:p>
          <w:p w14:paraId="5D71097B"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54859CCF" w14:textId="77777777" w:rsidR="00D652B9" w:rsidRPr="00883BD6" w:rsidRDefault="00D652B9" w:rsidP="009E5755">
            <w:pPr>
              <w:contextualSpacing/>
              <w:jc w:val="both"/>
              <w:rPr>
                <w:rFonts w:asciiTheme="minorHAnsi" w:eastAsia="SimSun" w:cstheme="minorHAnsi"/>
                <w:sz w:val="22"/>
                <w:szCs w:val="22"/>
              </w:rPr>
            </w:pPr>
          </w:p>
          <w:p w14:paraId="24DD84F9"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142FAC7" w14:textId="77777777" w:rsidR="00D652B9" w:rsidRPr="00883BD6" w:rsidRDefault="00D652B9" w:rsidP="009E575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w:t>
            </w:r>
            <w:r w:rsidRPr="00883BD6">
              <w:rPr>
                <w:rFonts w:asciiTheme="minorHAnsi" w:eastAsia="Yu Mincho" w:cstheme="minorHAnsi"/>
                <w:i/>
                <w:iCs/>
                <w:color w:val="000000" w:themeColor="text1"/>
                <w:sz w:val="22"/>
                <w:szCs w:val="22"/>
              </w:rPr>
              <w:lastRenderedPageBreak/>
              <w:t>pašalinimo pagrindų nebuvimą. Jų perkančioji organizacija reikalaus tik turėdama pagrįstų abejonių dėl tiekėjo patikimumo.</w:t>
            </w:r>
          </w:p>
        </w:tc>
      </w:tr>
      <w:tr w:rsidR="00D652B9" w:rsidRPr="00364E02" w14:paraId="1D0EF475" w14:textId="77777777" w:rsidTr="009E5755">
        <w:tc>
          <w:tcPr>
            <w:tcW w:w="675" w:type="dxa"/>
            <w:tcBorders>
              <w:top w:val="single" w:sz="4" w:space="0" w:color="auto"/>
              <w:left w:val="single" w:sz="4" w:space="0" w:color="auto"/>
              <w:bottom w:val="single" w:sz="4" w:space="0" w:color="auto"/>
              <w:right w:val="single" w:sz="4" w:space="0" w:color="auto"/>
            </w:tcBorders>
          </w:tcPr>
          <w:p w14:paraId="29396260"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97FB2FA" w14:textId="77777777" w:rsidR="00D652B9" w:rsidRPr="00883BD6" w:rsidRDefault="00D652B9" w:rsidP="009E575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5301D9D7"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90EEFB7" w14:textId="77777777" w:rsidR="00D652B9" w:rsidRPr="00883BD6" w:rsidRDefault="00D652B9" w:rsidP="009E5755">
            <w:pPr>
              <w:contextualSpacing/>
              <w:jc w:val="both"/>
              <w:rPr>
                <w:rFonts w:asciiTheme="minorHAnsi" w:eastAsia="SimSun" w:cstheme="minorHAnsi"/>
                <w:sz w:val="22"/>
                <w:szCs w:val="22"/>
              </w:rPr>
            </w:pPr>
          </w:p>
        </w:tc>
      </w:tr>
      <w:tr w:rsidR="00D652B9" w:rsidRPr="00364E02" w14:paraId="6AF15667"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61C4F016"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B3B760D"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32CA672" w14:textId="77777777" w:rsidR="00D652B9" w:rsidRPr="00883BD6" w:rsidRDefault="00D652B9" w:rsidP="009E5755">
            <w:pPr>
              <w:contextualSpacing/>
              <w:jc w:val="both"/>
              <w:rPr>
                <w:rFonts w:asciiTheme="minorHAnsi" w:eastAsia="SimSun" w:cstheme="minorHAnsi"/>
                <w:bCs/>
                <w:sz w:val="22"/>
                <w:szCs w:val="22"/>
              </w:rPr>
            </w:pPr>
          </w:p>
          <w:p w14:paraId="32FA0F19"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3E2207F3"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A97D543"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6DDD38F7"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5ADF3C76"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411F67E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6CE15451"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1B6C9400"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F767F1F"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6FF787CC" w14:textId="77777777" w:rsidR="00D652B9" w:rsidRPr="00883BD6" w:rsidRDefault="00D652B9" w:rsidP="009E5755">
            <w:pPr>
              <w:contextualSpacing/>
              <w:jc w:val="both"/>
              <w:rPr>
                <w:rFonts w:asciiTheme="minorHAnsi" w:eastAsia="SimSun" w:cstheme="minorHAnsi"/>
                <w:sz w:val="22"/>
                <w:szCs w:val="22"/>
              </w:rPr>
            </w:pPr>
          </w:p>
          <w:p w14:paraId="06219E84" w14:textId="77777777" w:rsidR="00D652B9" w:rsidRPr="00883BD6" w:rsidRDefault="00D652B9" w:rsidP="00D652B9">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52CAD5BD" w14:textId="77777777" w:rsidR="00D652B9" w:rsidRPr="00883BD6" w:rsidRDefault="00D652B9" w:rsidP="00D652B9">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4A769ECF" w14:textId="77777777" w:rsidR="00D652B9" w:rsidRPr="00883BD6" w:rsidRDefault="00D652B9" w:rsidP="00D652B9">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43B73B4C" w14:textId="77777777" w:rsidR="00D652B9" w:rsidRPr="00883BD6" w:rsidRDefault="00D652B9" w:rsidP="009E5755">
            <w:pPr>
              <w:contextualSpacing/>
              <w:jc w:val="both"/>
              <w:rPr>
                <w:rFonts w:asciiTheme="minorHAnsi" w:eastAsia="SimSun" w:cstheme="minorHAnsi"/>
                <w:sz w:val="22"/>
                <w:szCs w:val="22"/>
              </w:rPr>
            </w:pPr>
          </w:p>
          <w:p w14:paraId="676AB31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03665DF1"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5"/>
            </w:r>
            <w:r w:rsidRPr="00883BD6">
              <w:rPr>
                <w:rFonts w:asciiTheme="minorHAnsi" w:eastAsia="SimSun" w:cstheme="minorHAnsi"/>
                <w:sz w:val="22"/>
                <w:szCs w:val="22"/>
              </w:rPr>
              <w:t>.</w:t>
            </w:r>
          </w:p>
          <w:p w14:paraId="092EAA71" w14:textId="77777777" w:rsidR="00D652B9" w:rsidRPr="00883BD6" w:rsidRDefault="00D652B9" w:rsidP="009E575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E4D53E4" w14:textId="77777777" w:rsidR="00D652B9" w:rsidRPr="00883BD6" w:rsidRDefault="00D652B9" w:rsidP="009E5755">
            <w:pPr>
              <w:contextualSpacing/>
              <w:jc w:val="both"/>
              <w:rPr>
                <w:rFonts w:asciiTheme="minorHAnsi" w:eastAsia="Yu Mincho" w:cstheme="minorHAnsi"/>
                <w:i/>
                <w:iCs/>
                <w:color w:val="7030A0"/>
                <w:sz w:val="22"/>
                <w:szCs w:val="22"/>
              </w:rPr>
            </w:pPr>
          </w:p>
          <w:p w14:paraId="57983D6D" w14:textId="77777777" w:rsidR="00D652B9" w:rsidRPr="00883BD6" w:rsidRDefault="00D652B9" w:rsidP="009E575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6795226" w14:textId="77777777" w:rsidR="00D652B9" w:rsidRPr="00883BD6" w:rsidRDefault="00D652B9" w:rsidP="009E5755">
            <w:pPr>
              <w:contextualSpacing/>
              <w:jc w:val="both"/>
              <w:rPr>
                <w:rFonts w:asciiTheme="minorHAnsi" w:eastAsia="Yu Mincho" w:cstheme="minorHAnsi"/>
                <w:b/>
                <w:bCs/>
                <w:sz w:val="22"/>
                <w:szCs w:val="22"/>
              </w:rPr>
            </w:pPr>
          </w:p>
          <w:p w14:paraId="77511D38" w14:textId="77777777" w:rsidR="00D652B9" w:rsidRPr="00883BD6" w:rsidRDefault="00D652B9" w:rsidP="009E575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7DDAEDFE" w14:textId="77777777" w:rsidR="00D652B9" w:rsidRPr="00883BD6" w:rsidRDefault="00D652B9" w:rsidP="009E575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52E924D4" w14:textId="77777777" w:rsidR="00D652B9" w:rsidRPr="00883BD6" w:rsidRDefault="00D652B9" w:rsidP="009E5755">
            <w:pPr>
              <w:contextualSpacing/>
              <w:jc w:val="both"/>
              <w:rPr>
                <w:rFonts w:asciiTheme="minorHAnsi" w:eastAsia="Yu Mincho" w:cstheme="minorHAnsi"/>
                <w:b/>
                <w:bCs/>
                <w:sz w:val="22"/>
                <w:szCs w:val="22"/>
              </w:rPr>
            </w:pPr>
          </w:p>
          <w:p w14:paraId="5536C716"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31806A50"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7B584E" w14:textId="77777777" w:rsidR="00D652B9" w:rsidRPr="00883BD6" w:rsidRDefault="00D652B9" w:rsidP="009E5755">
            <w:pPr>
              <w:contextualSpacing/>
              <w:jc w:val="both"/>
              <w:rPr>
                <w:rFonts w:asciiTheme="minorHAnsi" w:eastAsia="Yu Mincho" w:cstheme="minorHAnsi"/>
                <w:b/>
                <w:bCs/>
                <w:sz w:val="22"/>
                <w:szCs w:val="22"/>
              </w:rPr>
            </w:pPr>
          </w:p>
          <w:p w14:paraId="64F7689F"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02759620" w14:textId="77777777" w:rsidR="00D652B9" w:rsidRPr="00883BD6" w:rsidRDefault="00D652B9" w:rsidP="00D652B9">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740CEE7D" w14:textId="77777777" w:rsidR="00D652B9" w:rsidRPr="00883BD6" w:rsidRDefault="00D652B9" w:rsidP="009E5755">
            <w:pPr>
              <w:contextualSpacing/>
              <w:jc w:val="both"/>
              <w:rPr>
                <w:rFonts w:asciiTheme="minorHAnsi" w:eastAsia="Yu Mincho" w:cstheme="minorHAnsi"/>
                <w:b/>
                <w:bCs/>
                <w:sz w:val="22"/>
                <w:szCs w:val="22"/>
              </w:rPr>
            </w:pPr>
          </w:p>
          <w:p w14:paraId="2F261957" w14:textId="77777777" w:rsidR="00D652B9" w:rsidRPr="00883BD6" w:rsidRDefault="00D652B9" w:rsidP="009E575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63A6E69C" w14:textId="77777777" w:rsidR="00D652B9" w:rsidRPr="00883BD6" w:rsidRDefault="00D652B9" w:rsidP="009E575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4E9DDDE" w14:textId="77777777" w:rsidR="00D652B9" w:rsidRPr="00883BD6" w:rsidRDefault="00D652B9" w:rsidP="009E575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652B9" w:rsidRPr="00364E02" w14:paraId="6B7A1A8C"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478C9591"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7752C818"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3DD33A8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652B9" w:rsidRPr="00364E02" w14:paraId="5E57381F"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46595935"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6CC012E7" w14:textId="77777777" w:rsidR="00D652B9" w:rsidRPr="00883BD6" w:rsidRDefault="00D652B9" w:rsidP="009E575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1FA22127"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29DEAB1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652B9" w:rsidRPr="00364E02" w14:paraId="699FDAB8"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5310ED21"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4B65EC18"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201F3E25"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652B9" w:rsidRPr="00364E02" w14:paraId="45F81B63"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3496B769"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5070692"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993D732"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7B36FEE"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49D9E456"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4719A024" w14:textId="77777777" w:rsidR="00D652B9" w:rsidRPr="00883BD6" w:rsidRDefault="00D652B9" w:rsidP="009E575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D216A4F" w14:textId="77777777" w:rsidR="00D652B9" w:rsidRPr="00883BD6" w:rsidRDefault="00D652B9" w:rsidP="009E5755">
            <w:pPr>
              <w:contextualSpacing/>
              <w:jc w:val="both"/>
              <w:rPr>
                <w:rFonts w:asciiTheme="minorHAnsi" w:eastAsia="SimSun" w:cstheme="minorHAnsi"/>
                <w:sz w:val="22"/>
                <w:szCs w:val="22"/>
              </w:rPr>
            </w:pPr>
            <w:hyperlink r:id="rId16"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652B9" w:rsidRPr="00364E02" w14:paraId="22672258"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5A3F71C4"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4EFC4D0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402339A4"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652B9" w:rsidRPr="00364E02" w14:paraId="6A022C0A"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699D54AC"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53C627FE" w14:textId="77777777" w:rsidR="00D652B9" w:rsidRPr="00883BD6" w:rsidRDefault="00D652B9" w:rsidP="009E575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F92F7C"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399F9DAF"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3B71234F" w14:textId="77777777" w:rsidR="00D652B9" w:rsidRPr="00883BD6" w:rsidRDefault="00D652B9" w:rsidP="009E575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E645447" w14:textId="77777777" w:rsidR="00D652B9" w:rsidRPr="00883BD6" w:rsidRDefault="00D652B9" w:rsidP="009E5755">
            <w:pPr>
              <w:contextualSpacing/>
              <w:jc w:val="both"/>
              <w:rPr>
                <w:rFonts w:asciiTheme="minorHAnsi" w:eastAsia="SimSun" w:cstheme="minorHAnsi"/>
                <w:sz w:val="22"/>
                <w:szCs w:val="22"/>
              </w:rPr>
            </w:pPr>
            <w:hyperlink r:id="rId17"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652B9" w:rsidRPr="00364E02" w14:paraId="7BFD3AF1"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70606C66"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E2B6D0E"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2303906C"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AC84D02" w14:textId="77777777" w:rsidR="00D652B9" w:rsidRPr="00883BD6" w:rsidRDefault="00D652B9" w:rsidP="009E575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513F3465"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00C9EB66"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5D586053"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8"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227439CE" w14:textId="77777777" w:rsidR="00D652B9" w:rsidRPr="00883BD6" w:rsidRDefault="00D652B9" w:rsidP="009E575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5FDA571F"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564D1E72" w14:textId="77777777" w:rsidR="00D652B9" w:rsidRPr="00883BD6" w:rsidRDefault="00D652B9" w:rsidP="009E5755">
            <w:pPr>
              <w:contextualSpacing/>
              <w:jc w:val="both"/>
              <w:rPr>
                <w:rFonts w:asciiTheme="minorHAnsi" w:eastAsia="SimSun" w:cstheme="minorHAnsi"/>
                <w:sz w:val="22"/>
                <w:szCs w:val="22"/>
              </w:rPr>
            </w:pPr>
          </w:p>
          <w:p w14:paraId="6795E19D"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652B9" w:rsidRPr="00364E02" w14:paraId="45521186" w14:textId="77777777" w:rsidTr="009E5755">
        <w:tc>
          <w:tcPr>
            <w:tcW w:w="675" w:type="dxa"/>
            <w:tcBorders>
              <w:top w:val="single" w:sz="4" w:space="0" w:color="auto"/>
              <w:left w:val="single" w:sz="4" w:space="0" w:color="auto"/>
              <w:bottom w:val="single" w:sz="4" w:space="0" w:color="auto"/>
              <w:right w:val="single" w:sz="4" w:space="0" w:color="auto"/>
            </w:tcBorders>
            <w:hideMark/>
          </w:tcPr>
          <w:p w14:paraId="3CCB39DE" w14:textId="77777777" w:rsidR="00D652B9" w:rsidRPr="00883BD6" w:rsidRDefault="00D652B9" w:rsidP="009E575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5B77DF7A"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20C51F64" w14:textId="77777777" w:rsidR="00D652B9" w:rsidRPr="00883BD6" w:rsidRDefault="00D652B9" w:rsidP="009E575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7877257B" w14:textId="77777777" w:rsidR="00D652B9" w:rsidRPr="00AD60A9" w:rsidRDefault="00D652B9" w:rsidP="00D652B9">
      <w:pPr>
        <w:spacing w:after="0" w:line="240" w:lineRule="auto"/>
        <w:ind w:firstLine="567"/>
        <w:jc w:val="both"/>
        <w:rPr>
          <w:rFonts w:eastAsia="Times New Roman" w:cstheme="minorHAnsi"/>
          <w:sz w:val="22"/>
          <w:szCs w:val="22"/>
          <w:lang w:eastAsia="en-US"/>
        </w:rPr>
      </w:pPr>
    </w:p>
    <w:p w14:paraId="6E925779" w14:textId="740172F0" w:rsidR="002F396F" w:rsidRPr="004C69A7" w:rsidRDefault="00D652B9" w:rsidP="00D652B9">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sectPr w:rsidR="002F396F" w:rsidRPr="004C69A7" w:rsidSect="004C69A7">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081A" w14:textId="77777777" w:rsidR="004F22E8" w:rsidRDefault="004F22E8" w:rsidP="00D05666">
      <w:r>
        <w:separator/>
      </w:r>
    </w:p>
  </w:endnote>
  <w:endnote w:type="continuationSeparator" w:id="0">
    <w:p w14:paraId="560FAD56" w14:textId="77777777" w:rsidR="004F22E8" w:rsidRDefault="004F22E8" w:rsidP="00D05666">
      <w:r>
        <w:continuationSeparator/>
      </w:r>
    </w:p>
  </w:endnote>
  <w:endnote w:type="continuationNotice" w:id="1">
    <w:p w14:paraId="7F0C2373" w14:textId="77777777" w:rsidR="004F22E8" w:rsidRDefault="004F2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5CE8686" w:rsidR="00BE180E" w:rsidRDefault="00BE180E" w:rsidP="002027B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C7BB" w14:textId="77777777" w:rsidR="004F22E8" w:rsidRDefault="004F22E8" w:rsidP="00D05666">
      <w:r>
        <w:separator/>
      </w:r>
    </w:p>
  </w:footnote>
  <w:footnote w:type="continuationSeparator" w:id="0">
    <w:p w14:paraId="18AB8FE6" w14:textId="77777777" w:rsidR="004F22E8" w:rsidRDefault="004F22E8" w:rsidP="00D05666">
      <w:r>
        <w:continuationSeparator/>
      </w:r>
    </w:p>
  </w:footnote>
  <w:footnote w:type="continuationNotice" w:id="1">
    <w:p w14:paraId="36DB47EB" w14:textId="77777777" w:rsidR="004F22E8" w:rsidRDefault="004F22E8">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r w:rsidRPr="0005369A">
        <w:rPr>
          <w:rFonts w:cstheme="minorHAnsi"/>
          <w:sz w:val="16"/>
          <w:szCs w:val="16"/>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67A5CD5" w14:textId="77777777" w:rsidR="00D652B9" w:rsidRPr="00883BD6" w:rsidRDefault="00D652B9" w:rsidP="00D652B9">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w:t>
      </w:r>
      <w:r w:rsidRPr="00883BD6">
        <w:rPr>
          <w:rFonts w:eastAsia="Yu Mincho" w:cstheme="minorHAnsi"/>
          <w:iCs/>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F483809" w14:textId="77777777" w:rsidR="00D652B9" w:rsidRPr="00883BD6" w:rsidRDefault="00D652B9" w:rsidP="00D652B9">
      <w:pPr>
        <w:pStyle w:val="Puslapioinaostekstas"/>
        <w:numPr>
          <w:ilvl w:val="0"/>
          <w:numId w:val="48"/>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709A973F" w14:textId="77777777" w:rsidR="00D652B9" w:rsidRPr="00BE35EA" w:rsidRDefault="00D652B9" w:rsidP="00D652B9">
      <w:pPr>
        <w:pStyle w:val="Puslapioinaostekstas"/>
        <w:numPr>
          <w:ilvl w:val="0"/>
          <w:numId w:val="48"/>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A92DE4" w14:textId="77777777" w:rsidR="00D652B9" w:rsidRPr="00883BD6" w:rsidRDefault="00D652B9" w:rsidP="00D652B9">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6527425" w14:textId="77777777" w:rsidR="00D652B9" w:rsidRPr="00883BD6" w:rsidRDefault="00D652B9" w:rsidP="00D652B9">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543E9412" w14:textId="77777777" w:rsidR="00D652B9" w:rsidRPr="006B7105" w:rsidRDefault="00D652B9" w:rsidP="00D652B9">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6">
    <w:p w14:paraId="7FC34E47" w14:textId="77777777" w:rsidR="00D652B9" w:rsidRPr="00883BD6" w:rsidRDefault="00D652B9" w:rsidP="00D652B9">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w:t>
      </w:r>
      <w:r w:rsidRPr="00883BD6">
        <w:rPr>
          <w:rFonts w:eastAsia="Yu Mincho"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029EEE89" w14:textId="77777777" w:rsidR="00D652B9" w:rsidRPr="00883BD6" w:rsidRDefault="00D652B9" w:rsidP="00D652B9">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2631B13F" w14:textId="77777777" w:rsidR="00D652B9" w:rsidRPr="005B44FF" w:rsidRDefault="00D652B9" w:rsidP="00D652B9">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25ACF718" w:rsidR="0079367F" w:rsidRDefault="0079367F" w:rsidP="00A92C7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7DFA40D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28067A"/>
    <w:multiLevelType w:val="multilevel"/>
    <w:tmpl w:val="314A604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5"/>
  </w:num>
  <w:num w:numId="3" w16cid:durableId="207184103">
    <w:abstractNumId w:val="6"/>
  </w:num>
  <w:num w:numId="4" w16cid:durableId="1528367431">
    <w:abstractNumId w:val="35"/>
  </w:num>
  <w:num w:numId="5" w16cid:durableId="1484615006">
    <w:abstractNumId w:val="39"/>
  </w:num>
  <w:num w:numId="6" w16cid:durableId="607934237">
    <w:abstractNumId w:val="30"/>
  </w:num>
  <w:num w:numId="7" w16cid:durableId="408162091">
    <w:abstractNumId w:val="46"/>
  </w:num>
  <w:num w:numId="8" w16cid:durableId="12269543">
    <w:abstractNumId w:val="44"/>
  </w:num>
  <w:num w:numId="9" w16cid:durableId="749809940">
    <w:abstractNumId w:val="3"/>
  </w:num>
  <w:num w:numId="10" w16cid:durableId="412043720">
    <w:abstractNumId w:val="45"/>
  </w:num>
  <w:num w:numId="11" w16cid:durableId="1996449446">
    <w:abstractNumId w:val="41"/>
  </w:num>
  <w:num w:numId="12" w16cid:durableId="1482305889">
    <w:abstractNumId w:val="38"/>
  </w:num>
  <w:num w:numId="13" w16cid:durableId="32313854">
    <w:abstractNumId w:val="23"/>
  </w:num>
  <w:num w:numId="14" w16cid:durableId="1318921492">
    <w:abstractNumId w:val="29"/>
  </w:num>
  <w:num w:numId="15" w16cid:durableId="1864435576">
    <w:abstractNumId w:val="40"/>
  </w:num>
  <w:num w:numId="16" w16cid:durableId="1941065713">
    <w:abstractNumId w:val="7"/>
  </w:num>
  <w:num w:numId="17" w16cid:durableId="19859238">
    <w:abstractNumId w:val="10"/>
  </w:num>
  <w:num w:numId="18" w16cid:durableId="1297491117">
    <w:abstractNumId w:val="27"/>
  </w:num>
  <w:num w:numId="19" w16cid:durableId="1355115080">
    <w:abstractNumId w:val="12"/>
  </w:num>
  <w:num w:numId="20" w16cid:durableId="1151098297">
    <w:abstractNumId w:val="33"/>
  </w:num>
  <w:num w:numId="21" w16cid:durableId="1683705037">
    <w:abstractNumId w:val="8"/>
  </w:num>
  <w:num w:numId="22" w16cid:durableId="256863186">
    <w:abstractNumId w:val="5"/>
  </w:num>
  <w:num w:numId="23" w16cid:durableId="1419787664">
    <w:abstractNumId w:val="47"/>
  </w:num>
  <w:num w:numId="24" w16cid:durableId="328021677">
    <w:abstractNumId w:val="32"/>
  </w:num>
  <w:num w:numId="25" w16cid:durableId="913508862">
    <w:abstractNumId w:val="43"/>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2"/>
  </w:num>
  <w:num w:numId="37" w16cid:durableId="195389510">
    <w:abstractNumId w:val="31"/>
  </w:num>
  <w:num w:numId="38" w16cid:durableId="878519037">
    <w:abstractNumId w:val="4"/>
  </w:num>
  <w:num w:numId="39" w16cid:durableId="1032220187">
    <w:abstractNumId w:val="28"/>
  </w:num>
  <w:num w:numId="40" w16cid:durableId="752580688">
    <w:abstractNumId w:val="42"/>
  </w:num>
  <w:num w:numId="41" w16cid:durableId="1229463082">
    <w:abstractNumId w:val="9"/>
  </w:num>
  <w:num w:numId="42" w16cid:durableId="252469303">
    <w:abstractNumId w:val="11"/>
  </w:num>
  <w:num w:numId="43" w16cid:durableId="131945100">
    <w:abstractNumId w:val="37"/>
  </w:num>
  <w:num w:numId="44" w16cid:durableId="796070810">
    <w:abstractNumId w:val="25"/>
  </w:num>
  <w:num w:numId="45" w16cid:durableId="723064401">
    <w:abstractNumId w:val="24"/>
  </w:num>
  <w:num w:numId="46" w16cid:durableId="685013145">
    <w:abstractNumId w:val="13"/>
  </w:num>
  <w:num w:numId="47" w16cid:durableId="1767458866">
    <w:abstractNumId w:val="34"/>
  </w:num>
  <w:num w:numId="48" w16cid:durableId="807892817">
    <w:abstractNumId w:val="36"/>
  </w:num>
  <w:num w:numId="49" w16cid:durableId="70136709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2DDE"/>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7B4"/>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41A"/>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247"/>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9A7"/>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2E8"/>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64D"/>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76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3F14"/>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75A"/>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CEF"/>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709"/>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10F"/>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0EA"/>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2B9"/>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5EE4"/>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4F7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83"/>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31F"/>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25382</Words>
  <Characters>14468</Characters>
  <Application>Microsoft Office Word</Application>
  <DocSecurity>0</DocSecurity>
  <Lines>120</Lines>
  <Paragraphs>79</Paragraphs>
  <ScaleCrop>false</ScaleCrop>
  <Company/>
  <LinksUpToDate>false</LinksUpToDate>
  <CharactersWithSpaces>39771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1590</cp:revision>
  <cp:lastPrinted>2025-03-01T05:45:00Z</cp:lastPrinted>
  <dcterms:created xsi:type="dcterms:W3CDTF">2025-07-23T07:07:00Z</dcterms:created>
  <dcterms:modified xsi:type="dcterms:W3CDTF">2025-08-20T05:43:00Z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