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E47F" w14:textId="0C084DDB" w:rsidR="00CB5849" w:rsidRPr="00517DA9" w:rsidRDefault="00064D1B" w:rsidP="00425363">
      <w:pPr>
        <w:tabs>
          <w:tab w:val="left" w:pos="3544"/>
        </w:tabs>
        <w:spacing w:before="120" w:after="120" w:line="240" w:lineRule="auto"/>
        <w:ind w:left="714" w:hanging="357"/>
        <w:jc w:val="center"/>
        <w:rPr>
          <w:rFonts w:ascii="Times New Roman" w:eastAsia="Times New Roman" w:hAnsi="Times New Roman" w:cs="Times New Roman"/>
          <w:b/>
        </w:rPr>
      </w:pPr>
      <w:r w:rsidRPr="00517DA9">
        <w:rPr>
          <w:rFonts w:ascii="Times New Roman" w:eastAsia="Times New Roman" w:hAnsi="Times New Roman" w:cs="Times New Roman"/>
          <w:b/>
        </w:rPr>
        <w:t xml:space="preserve">ELEKTRONINIŲ SUTIKIMŲ FORMŲ SKAITMENIZAVIMO IR PASIRAŠYMO </w:t>
      </w:r>
      <w:r w:rsidR="00B01CD2" w:rsidRPr="00517DA9">
        <w:rPr>
          <w:rFonts w:ascii="Times New Roman" w:eastAsia="Times New Roman" w:hAnsi="Times New Roman" w:cs="Times New Roman"/>
          <w:b/>
        </w:rPr>
        <w:t>SISTEMA</w:t>
      </w:r>
    </w:p>
    <w:p w14:paraId="38379ED3" w14:textId="77777777" w:rsidR="00CB5849" w:rsidRPr="00517DA9" w:rsidRDefault="0047243A" w:rsidP="009B431E">
      <w:pPr>
        <w:spacing w:before="120" w:after="120" w:line="240" w:lineRule="auto"/>
        <w:ind w:left="720" w:hanging="360"/>
        <w:jc w:val="center"/>
        <w:rPr>
          <w:rFonts w:ascii="Times New Roman" w:eastAsia="Times New Roman" w:hAnsi="Times New Roman" w:cs="Times New Roman"/>
          <w:b/>
        </w:rPr>
      </w:pPr>
      <w:r w:rsidRPr="00517DA9">
        <w:rPr>
          <w:rFonts w:ascii="Times New Roman" w:eastAsia="Times New Roman" w:hAnsi="Times New Roman" w:cs="Times New Roman"/>
          <w:b/>
        </w:rPr>
        <w:t>TECHNINĖ SPECIFIKACIJA</w:t>
      </w:r>
    </w:p>
    <w:p w14:paraId="3B7BC227" w14:textId="77777777" w:rsidR="009B431E" w:rsidRPr="00517DA9" w:rsidRDefault="009B431E" w:rsidP="009B431E">
      <w:pPr>
        <w:spacing w:before="120" w:after="120" w:line="240" w:lineRule="auto"/>
        <w:ind w:firstLine="567"/>
        <w:jc w:val="both"/>
        <w:rPr>
          <w:rFonts w:ascii="Times New Roman" w:eastAsia="Times New Roman" w:hAnsi="Times New Roman" w:cs="Times New Roman"/>
          <w:color w:val="000000"/>
          <w:sz w:val="24"/>
          <w:szCs w:val="24"/>
        </w:rPr>
      </w:pPr>
      <w:bookmarkStart w:id="0" w:name="_gjdgxs" w:colFirst="0" w:colLast="0"/>
      <w:bookmarkEnd w:id="0"/>
    </w:p>
    <w:p w14:paraId="48D4D174" w14:textId="3DCD4B19" w:rsidR="00CB5849" w:rsidRPr="00517DA9" w:rsidRDefault="0047243A" w:rsidP="009B431E">
      <w:pPr>
        <w:spacing w:before="120" w:after="120" w:line="240" w:lineRule="auto"/>
        <w:ind w:firstLine="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Perkančioji organizacija siekia įsigyti </w:t>
      </w:r>
      <w:r w:rsidR="00D9464B" w:rsidRPr="00517DA9">
        <w:rPr>
          <w:rFonts w:ascii="Times New Roman" w:eastAsia="Times New Roman" w:hAnsi="Times New Roman" w:cs="Times New Roman"/>
          <w:color w:val="000000"/>
        </w:rPr>
        <w:t>Elektroninių sutikimo</w:t>
      </w:r>
      <w:r w:rsidRPr="00517DA9">
        <w:rPr>
          <w:rFonts w:ascii="Times New Roman" w:eastAsia="Times New Roman" w:hAnsi="Times New Roman" w:cs="Times New Roman"/>
          <w:color w:val="000000"/>
        </w:rPr>
        <w:t xml:space="preserve"> formų pasirašymo programin</w:t>
      </w:r>
      <w:r w:rsidR="008A0FD1" w:rsidRPr="00517DA9">
        <w:rPr>
          <w:rFonts w:ascii="Times New Roman" w:eastAsia="Times New Roman" w:hAnsi="Times New Roman" w:cs="Times New Roman"/>
          <w:color w:val="000000"/>
        </w:rPr>
        <w:t>ės</w:t>
      </w:r>
      <w:r w:rsidRPr="00517DA9">
        <w:rPr>
          <w:rFonts w:ascii="Times New Roman" w:eastAsia="Times New Roman" w:hAnsi="Times New Roman" w:cs="Times New Roman"/>
          <w:color w:val="000000"/>
        </w:rPr>
        <w:t xml:space="preserve"> įrang</w:t>
      </w:r>
      <w:r w:rsidR="008A0FD1" w:rsidRPr="00517DA9">
        <w:rPr>
          <w:rFonts w:ascii="Times New Roman" w:eastAsia="Times New Roman" w:hAnsi="Times New Roman" w:cs="Times New Roman"/>
          <w:color w:val="000000"/>
        </w:rPr>
        <w:t>os licencijas</w:t>
      </w:r>
      <w:r w:rsidRPr="00517DA9">
        <w:rPr>
          <w:rFonts w:ascii="Times New Roman" w:eastAsia="Times New Roman" w:hAnsi="Times New Roman" w:cs="Times New Roman"/>
          <w:color w:val="000000"/>
        </w:rPr>
        <w:t xml:space="preserve">, </w:t>
      </w:r>
      <w:r w:rsidR="00582480" w:rsidRPr="00517DA9">
        <w:rPr>
          <w:rFonts w:ascii="Times New Roman" w:eastAsia="Times New Roman" w:hAnsi="Times New Roman" w:cs="Times New Roman"/>
          <w:color w:val="000000"/>
        </w:rPr>
        <w:t xml:space="preserve">medicininių </w:t>
      </w:r>
      <w:r w:rsidR="00D9464B" w:rsidRPr="00517DA9">
        <w:rPr>
          <w:rFonts w:ascii="Times New Roman" w:eastAsia="Times New Roman" w:hAnsi="Times New Roman" w:cs="Times New Roman"/>
          <w:color w:val="000000"/>
        </w:rPr>
        <w:t>sutikimo</w:t>
      </w:r>
      <w:r w:rsidRPr="00517DA9">
        <w:rPr>
          <w:rFonts w:ascii="Times New Roman" w:eastAsia="Times New Roman" w:hAnsi="Times New Roman" w:cs="Times New Roman"/>
          <w:color w:val="000000"/>
        </w:rPr>
        <w:t xml:space="preserve"> formų skaitmenizavimą, dokumentų elektroninio pasirašymo programinės įrangos integravimo su </w:t>
      </w:r>
      <w:r w:rsidR="00BD270B" w:rsidRPr="00517DA9">
        <w:rPr>
          <w:rFonts w:ascii="Times New Roman" w:eastAsia="Times New Roman" w:hAnsi="Times New Roman" w:cs="Times New Roman"/>
          <w:color w:val="000000"/>
        </w:rPr>
        <w:t xml:space="preserve">Viešosios įstaigos </w:t>
      </w:r>
      <w:r w:rsidR="009B431E" w:rsidRPr="00517DA9">
        <w:rPr>
          <w:rFonts w:ascii="Times New Roman" w:eastAsia="Times New Roman" w:hAnsi="Times New Roman" w:cs="Times New Roman"/>
          <w:color w:val="000000"/>
        </w:rPr>
        <w:t>Alytaus poliklinikos ir viešosios įstaigos Alytaus rajono pirminės asmens sveikatos priežiūros centro</w:t>
      </w:r>
      <w:r w:rsidR="00BD270B" w:rsidRPr="00517DA9">
        <w:rPr>
          <w:rFonts w:ascii="Times New Roman" w:eastAsia="Times New Roman" w:hAnsi="Times New Roman" w:cs="Times New Roman"/>
          <w:color w:val="000000"/>
        </w:rPr>
        <w:t xml:space="preserve"> </w:t>
      </w:r>
      <w:r w:rsidR="007D25AD" w:rsidRPr="00517DA9">
        <w:rPr>
          <w:rFonts w:ascii="Times New Roman" w:eastAsia="Times New Roman" w:hAnsi="Times New Roman" w:cs="Times New Roman"/>
          <w:color w:val="000000"/>
        </w:rPr>
        <w:t>SPĮ IS</w:t>
      </w:r>
      <w:r w:rsidR="00B00824"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informacin</w:t>
      </w:r>
      <w:r w:rsidR="009B431E" w:rsidRPr="00517DA9">
        <w:rPr>
          <w:rFonts w:ascii="Times New Roman" w:eastAsia="Times New Roman" w:hAnsi="Times New Roman" w:cs="Times New Roman"/>
          <w:color w:val="000000"/>
        </w:rPr>
        <w:t>ėmis</w:t>
      </w:r>
      <w:r w:rsidRPr="00517DA9">
        <w:rPr>
          <w:rFonts w:ascii="Times New Roman" w:eastAsia="Times New Roman" w:hAnsi="Times New Roman" w:cs="Times New Roman"/>
          <w:color w:val="000000"/>
        </w:rPr>
        <w:t xml:space="preserve"> sistem</w:t>
      </w:r>
      <w:r w:rsidR="009B431E" w:rsidRPr="00517DA9">
        <w:rPr>
          <w:rFonts w:ascii="Times New Roman" w:eastAsia="Times New Roman" w:hAnsi="Times New Roman" w:cs="Times New Roman"/>
          <w:color w:val="000000"/>
        </w:rPr>
        <w:t>omis</w:t>
      </w:r>
      <w:r w:rsidRPr="00517DA9">
        <w:rPr>
          <w:rFonts w:ascii="Times New Roman" w:eastAsia="Times New Roman" w:hAnsi="Times New Roman" w:cs="Times New Roman"/>
          <w:color w:val="000000"/>
        </w:rPr>
        <w:t xml:space="preserve"> </w:t>
      </w:r>
      <w:r w:rsidR="00B00824" w:rsidRPr="00517DA9">
        <w:rPr>
          <w:rFonts w:ascii="Times New Roman" w:eastAsia="Times New Roman" w:hAnsi="Times New Roman" w:cs="Times New Roman"/>
          <w:color w:val="000000"/>
        </w:rPr>
        <w:t xml:space="preserve">(toliau </w:t>
      </w:r>
      <w:r w:rsidR="00CD21B3" w:rsidRPr="00517DA9">
        <w:rPr>
          <w:rFonts w:ascii="Times New Roman" w:eastAsia="Times New Roman" w:hAnsi="Times New Roman" w:cs="Times New Roman"/>
          <w:color w:val="000000"/>
        </w:rPr>
        <w:t>–</w:t>
      </w:r>
      <w:r w:rsidR="009B431E" w:rsidRPr="00517DA9">
        <w:rPr>
          <w:rFonts w:ascii="Times New Roman" w:eastAsia="Times New Roman" w:hAnsi="Times New Roman" w:cs="Times New Roman"/>
          <w:color w:val="000000"/>
        </w:rPr>
        <w:t xml:space="preserve"> SPĮ</w:t>
      </w:r>
      <w:r w:rsidR="00CD21B3" w:rsidRPr="00517DA9">
        <w:rPr>
          <w:rFonts w:ascii="Times New Roman" w:eastAsia="Times New Roman" w:hAnsi="Times New Roman" w:cs="Times New Roman"/>
          <w:color w:val="000000"/>
        </w:rPr>
        <w:t xml:space="preserve"> IS</w:t>
      </w:r>
      <w:r w:rsidR="00B00824"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 xml:space="preserve">paslaugas, </w:t>
      </w:r>
      <w:r w:rsidR="00D54594" w:rsidRPr="00517DA9">
        <w:rPr>
          <w:rFonts w:ascii="Times New Roman" w:eastAsia="Times New Roman" w:hAnsi="Times New Roman" w:cs="Times New Roman"/>
          <w:color w:val="000000"/>
        </w:rPr>
        <w:t>šablonų sukūrimo paslaugas</w:t>
      </w:r>
      <w:r w:rsidR="00125CC6" w:rsidRPr="00517DA9">
        <w:rPr>
          <w:rFonts w:ascii="Times New Roman" w:eastAsia="Times New Roman" w:hAnsi="Times New Roman" w:cs="Times New Roman"/>
          <w:color w:val="000000"/>
        </w:rPr>
        <w:t>, darbuotojų apmokym</w:t>
      </w:r>
      <w:r w:rsidR="00BE675D" w:rsidRPr="00517DA9">
        <w:rPr>
          <w:rFonts w:ascii="Times New Roman" w:eastAsia="Times New Roman" w:hAnsi="Times New Roman" w:cs="Times New Roman"/>
          <w:color w:val="000000"/>
        </w:rPr>
        <w:t>ą</w:t>
      </w:r>
      <w:r w:rsidR="00125CC6" w:rsidRPr="00517DA9">
        <w:rPr>
          <w:rFonts w:ascii="Times New Roman" w:eastAsia="Times New Roman" w:hAnsi="Times New Roman" w:cs="Times New Roman"/>
          <w:color w:val="000000"/>
        </w:rPr>
        <w:t xml:space="preserve"> dirbti programine įranga</w:t>
      </w:r>
      <w:r w:rsidR="00156AF3">
        <w:rPr>
          <w:rFonts w:ascii="Times New Roman" w:eastAsia="Times New Roman" w:hAnsi="Times New Roman" w:cs="Times New Roman"/>
          <w:color w:val="000000"/>
        </w:rPr>
        <w:t>.</w:t>
      </w:r>
    </w:p>
    <w:p w14:paraId="65C0FDB8" w14:textId="0D6B22B2" w:rsidR="00DB0EBC" w:rsidRPr="00517DA9" w:rsidRDefault="00CE79BA" w:rsidP="00CE79BA">
      <w:pPr>
        <w:spacing w:before="120" w:after="120" w:line="240" w:lineRule="auto"/>
        <w:ind w:firstLine="567"/>
        <w:jc w:val="both"/>
        <w:rPr>
          <w:rFonts w:ascii="Times New Roman" w:eastAsia="Times New Roman" w:hAnsi="Times New Roman" w:cs="Times New Roman"/>
          <w:color w:val="000000"/>
        </w:rPr>
      </w:pPr>
      <w:bookmarkStart w:id="1" w:name="_Hlk144894207"/>
      <w:r w:rsidRPr="00425363">
        <w:rPr>
          <w:rFonts w:ascii="Times New Roman" w:eastAsia="Times New Roman" w:hAnsi="Times New Roman" w:cs="Times New Roman"/>
          <w:color w:val="000000"/>
        </w:rPr>
        <w:t>Tiekėjas turi sukurti siūlomos elektroninių sutikimų formų skaitmenizavimo ir pasirašymo sistemos (toliau – ESFSPS) integraciją</w:t>
      </w:r>
      <w:r w:rsidR="007338AE" w:rsidRPr="00425363">
        <w:rPr>
          <w:rFonts w:ascii="Times New Roman" w:eastAsia="Times New Roman" w:hAnsi="Times New Roman" w:cs="Times New Roman"/>
          <w:color w:val="000000"/>
        </w:rPr>
        <w:t xml:space="preserve"> </w:t>
      </w:r>
      <w:r w:rsidRPr="00425363">
        <w:rPr>
          <w:rFonts w:ascii="Times New Roman" w:eastAsia="Times New Roman" w:hAnsi="Times New Roman" w:cs="Times New Roman"/>
          <w:color w:val="000000"/>
        </w:rPr>
        <w:t>su Perkančiosios organizacijos naudojama SPĮ IS (Varis/SPĮ IS) informacine sistema.</w:t>
      </w:r>
      <w:r w:rsidR="00F41B93" w:rsidRPr="00425363">
        <w:rPr>
          <w:rFonts w:ascii="Times New Roman" w:eastAsia="Times New Roman" w:hAnsi="Times New Roman" w:cs="Times New Roman"/>
          <w:color w:val="000000"/>
        </w:rPr>
        <w:t xml:space="preserve"> Perkančiosios organizacijos naudojamos SPĮ IS (Varis/SPĮ IS)</w:t>
      </w:r>
      <w:r w:rsidR="00133A73" w:rsidRPr="00425363">
        <w:rPr>
          <w:rFonts w:ascii="Times New Roman" w:eastAsia="Times New Roman" w:hAnsi="Times New Roman" w:cs="Times New Roman"/>
          <w:color w:val="000000"/>
        </w:rPr>
        <w:t xml:space="preserve"> sistemą</w:t>
      </w:r>
      <w:r w:rsidR="00F41B93" w:rsidRPr="00425363">
        <w:rPr>
          <w:rFonts w:ascii="Times New Roman" w:eastAsia="Times New Roman" w:hAnsi="Times New Roman" w:cs="Times New Roman"/>
          <w:color w:val="000000"/>
        </w:rPr>
        <w:t xml:space="preserve"> </w:t>
      </w:r>
      <w:r w:rsidR="00D35974" w:rsidRPr="00425363">
        <w:rPr>
          <w:rFonts w:ascii="Times New Roman" w:eastAsia="Times New Roman" w:hAnsi="Times New Roman" w:cs="Times New Roman"/>
          <w:color w:val="000000"/>
        </w:rPr>
        <w:t xml:space="preserve">yra sukūręs ir jos </w:t>
      </w:r>
      <w:r w:rsidR="00F41B93" w:rsidRPr="00425363">
        <w:rPr>
          <w:rFonts w:ascii="Times New Roman" w:eastAsia="Times New Roman" w:hAnsi="Times New Roman" w:cs="Times New Roman"/>
          <w:color w:val="000000"/>
        </w:rPr>
        <w:t>priežiūrą atlieka UAB „Varutis“</w:t>
      </w:r>
      <w:r w:rsidR="00B651EF" w:rsidRPr="00517DA9">
        <w:rPr>
          <w:rFonts w:ascii="Times New Roman" w:eastAsia="Times New Roman" w:hAnsi="Times New Roman" w:cs="Times New Roman"/>
          <w:color w:val="000000"/>
        </w:rPr>
        <w:t>, kuris pagal 2024 m. rugsėjo 4 d. sutartį Nr. SR-135, sudarytą tarp UAB „Varutis“ ir Perkančiosios organizacijos, yra atsakingas už bet kokius pakeitimus ir jų rezultatus funkcionuojančioje SPĮ IS dalyje ir negali šios atsakomybės jokia forma ar veiksmais perduoti jokiai trečiajai šaliai. Dėl šios priežasties UAB „Varutis“</w:t>
      </w:r>
      <w:r w:rsidR="00B651EF" w:rsidRPr="00425363">
        <w:rPr>
          <w:rFonts w:ascii="Times New Roman" w:eastAsia="Times New Roman" w:hAnsi="Times New Roman" w:cs="Times New Roman"/>
          <w:color w:val="000000"/>
        </w:rPr>
        <w:t xml:space="preserve"> </w:t>
      </w:r>
      <w:r w:rsidR="00F41B93" w:rsidRPr="00425363">
        <w:rPr>
          <w:rFonts w:ascii="Times New Roman" w:eastAsia="Times New Roman" w:hAnsi="Times New Roman" w:cs="Times New Roman"/>
          <w:color w:val="000000"/>
        </w:rPr>
        <w:t xml:space="preserve">pagal bendradarbiavimo susitarimą su Perkančiąja organizacija įsipareigojo </w:t>
      </w:r>
      <w:r w:rsidR="00C46897">
        <w:rPr>
          <w:rFonts w:ascii="Times New Roman" w:eastAsia="Times New Roman" w:hAnsi="Times New Roman" w:cs="Times New Roman"/>
          <w:color w:val="000000"/>
        </w:rPr>
        <w:t xml:space="preserve">sudaryti </w:t>
      </w:r>
      <w:r w:rsidR="00F90500">
        <w:rPr>
          <w:rFonts w:ascii="Times New Roman" w:eastAsia="Times New Roman" w:hAnsi="Times New Roman" w:cs="Times New Roman"/>
          <w:color w:val="000000"/>
        </w:rPr>
        <w:t>susitarimą su bet kuriuo potencialiu tiekėju dėl</w:t>
      </w:r>
      <w:r w:rsidR="008B6F84">
        <w:rPr>
          <w:rFonts w:ascii="Times New Roman" w:eastAsia="Times New Roman" w:hAnsi="Times New Roman" w:cs="Times New Roman"/>
          <w:color w:val="000000"/>
        </w:rPr>
        <w:t xml:space="preserve"> UAB „Varutis“ paslaugų suteikimo SPĮ IS dalyje</w:t>
      </w:r>
      <w:r w:rsidR="00B651EF" w:rsidRPr="00425363">
        <w:rPr>
          <w:rFonts w:ascii="Times New Roman" w:eastAsia="Times New Roman" w:hAnsi="Times New Roman" w:cs="Times New Roman"/>
          <w:color w:val="000000"/>
        </w:rPr>
        <w:t>,</w:t>
      </w:r>
      <w:r w:rsidR="00F41B93" w:rsidRPr="00425363">
        <w:rPr>
          <w:rFonts w:ascii="Times New Roman" w:eastAsia="Times New Roman" w:hAnsi="Times New Roman" w:cs="Times New Roman"/>
          <w:color w:val="000000"/>
        </w:rPr>
        <w:t xml:space="preserve"> </w:t>
      </w:r>
      <w:r w:rsidR="008B6F84">
        <w:rPr>
          <w:rFonts w:ascii="Times New Roman" w:eastAsia="Times New Roman" w:hAnsi="Times New Roman" w:cs="Times New Roman"/>
          <w:color w:val="000000"/>
        </w:rPr>
        <w:t>užtikrinti t</w:t>
      </w:r>
      <w:r w:rsidR="00F41B93" w:rsidRPr="00425363">
        <w:rPr>
          <w:rFonts w:ascii="Times New Roman" w:eastAsia="Times New Roman" w:hAnsi="Times New Roman" w:cs="Times New Roman"/>
          <w:color w:val="000000"/>
        </w:rPr>
        <w:t>echnin</w:t>
      </w:r>
      <w:r w:rsidR="008B6F84">
        <w:rPr>
          <w:rFonts w:ascii="Times New Roman" w:eastAsia="Times New Roman" w:hAnsi="Times New Roman" w:cs="Times New Roman"/>
          <w:color w:val="000000"/>
        </w:rPr>
        <w:t>ių</w:t>
      </w:r>
      <w:r w:rsidR="00F41B93" w:rsidRPr="00425363">
        <w:rPr>
          <w:rFonts w:ascii="Times New Roman" w:eastAsia="Times New Roman" w:hAnsi="Times New Roman" w:cs="Times New Roman"/>
          <w:color w:val="000000"/>
        </w:rPr>
        <w:t xml:space="preserve"> priemon</w:t>
      </w:r>
      <w:r w:rsidR="008B6F84">
        <w:rPr>
          <w:rFonts w:ascii="Times New Roman" w:eastAsia="Times New Roman" w:hAnsi="Times New Roman" w:cs="Times New Roman"/>
          <w:color w:val="000000"/>
        </w:rPr>
        <w:t>ių</w:t>
      </w:r>
      <w:r w:rsidR="00D35974" w:rsidRPr="00425363">
        <w:rPr>
          <w:rFonts w:ascii="Times New Roman" w:eastAsia="Times New Roman" w:hAnsi="Times New Roman" w:cs="Times New Roman"/>
          <w:color w:val="000000"/>
        </w:rPr>
        <w:t xml:space="preserve"> ir informacij</w:t>
      </w:r>
      <w:r w:rsidR="008B6F84">
        <w:rPr>
          <w:rFonts w:ascii="Times New Roman" w:eastAsia="Times New Roman" w:hAnsi="Times New Roman" w:cs="Times New Roman"/>
          <w:color w:val="000000"/>
        </w:rPr>
        <w:t>os</w:t>
      </w:r>
      <w:r w:rsidR="00F41B93" w:rsidRPr="00425363">
        <w:rPr>
          <w:rFonts w:ascii="Times New Roman" w:eastAsia="Times New Roman" w:hAnsi="Times New Roman" w:cs="Times New Roman"/>
          <w:color w:val="000000"/>
        </w:rPr>
        <w:t xml:space="preserve"> sutarties įgyvendinimui</w:t>
      </w:r>
      <w:r w:rsidR="008B6F84">
        <w:rPr>
          <w:rFonts w:ascii="Times New Roman" w:eastAsia="Times New Roman" w:hAnsi="Times New Roman" w:cs="Times New Roman"/>
          <w:color w:val="000000"/>
        </w:rPr>
        <w:t xml:space="preserve"> suteikimą</w:t>
      </w:r>
      <w:r w:rsidR="00F41B93" w:rsidRPr="00425363">
        <w:rPr>
          <w:rFonts w:ascii="Times New Roman" w:eastAsia="Times New Roman" w:hAnsi="Times New Roman" w:cs="Times New Roman"/>
          <w:color w:val="000000"/>
        </w:rPr>
        <w:t>.</w:t>
      </w:r>
      <w:r w:rsidRPr="00425363">
        <w:rPr>
          <w:rFonts w:ascii="Times New Roman" w:eastAsia="Times New Roman" w:hAnsi="Times New Roman" w:cs="Times New Roman"/>
          <w:color w:val="000000"/>
        </w:rPr>
        <w:t xml:space="preserve"> </w:t>
      </w:r>
      <w:r w:rsidR="00C866CA" w:rsidRPr="00425363">
        <w:rPr>
          <w:rFonts w:ascii="Times New Roman" w:eastAsia="Times New Roman" w:hAnsi="Times New Roman" w:cs="Times New Roman"/>
          <w:color w:val="000000"/>
        </w:rPr>
        <w:t>Teikdamas pasiūlymą, Tiekėjas patvirtina (deklaruoja), kad yra išsamiai susipažinęs su visais techninės specifikacijos reikalavimais, įskaitant būtinybę sukurti integraciją su SPĮ IS sistema</w:t>
      </w:r>
      <w:r w:rsidR="00B651EF" w:rsidRPr="00425363">
        <w:rPr>
          <w:rFonts w:ascii="Times New Roman" w:eastAsia="Times New Roman" w:hAnsi="Times New Roman" w:cs="Times New Roman"/>
          <w:color w:val="000000"/>
        </w:rPr>
        <w:t xml:space="preserve"> ir suvokia, kad </w:t>
      </w:r>
      <w:r w:rsidR="008B6F84">
        <w:rPr>
          <w:rFonts w:ascii="Times New Roman" w:eastAsia="Times New Roman" w:hAnsi="Times New Roman" w:cs="Times New Roman"/>
          <w:color w:val="000000"/>
        </w:rPr>
        <w:t xml:space="preserve"> SPĮ IS dalyje programavimo darbus atlikti gali šios sistemos priežiūrą ir palaikymą atliekančia UAB „Varutis“</w:t>
      </w:r>
      <w:r w:rsidR="00C866CA" w:rsidRPr="00425363">
        <w:rPr>
          <w:rFonts w:ascii="Times New Roman" w:eastAsia="Times New Roman" w:hAnsi="Times New Roman" w:cs="Times New Roman"/>
          <w:color w:val="000000"/>
        </w:rPr>
        <w:t>. Tiekėjas patvirtina, kad į galutinę pasiūlymo kainą yra įtraukęs visas išlaidas, įskaitant visas ir bet kokias sąnaudas, kurias jis gali patirti kurdamas integraciją su SPĮ IS, įskaitant galimus mokėjimus trečiosioms šalims (pvz., SPĮ IS prižiūrėtojui</w:t>
      </w:r>
      <w:r w:rsidR="00D35974" w:rsidRPr="00425363">
        <w:rPr>
          <w:rFonts w:ascii="Times New Roman" w:eastAsia="Times New Roman" w:hAnsi="Times New Roman" w:cs="Times New Roman"/>
          <w:color w:val="000000"/>
        </w:rPr>
        <w:t xml:space="preserve"> dėl </w:t>
      </w:r>
      <w:r w:rsidR="00B651EF" w:rsidRPr="00425363">
        <w:rPr>
          <w:rFonts w:ascii="Times New Roman" w:eastAsia="Times New Roman" w:hAnsi="Times New Roman" w:cs="Times New Roman"/>
          <w:color w:val="000000"/>
        </w:rPr>
        <w:t xml:space="preserve">paslaugų ir </w:t>
      </w:r>
      <w:r w:rsidR="00D35974" w:rsidRPr="00425363">
        <w:rPr>
          <w:rFonts w:ascii="Times New Roman" w:eastAsia="Times New Roman" w:hAnsi="Times New Roman" w:cs="Times New Roman"/>
          <w:color w:val="000000"/>
        </w:rPr>
        <w:t>techninių priemonių suteikimo ir kt.</w:t>
      </w:r>
      <w:r w:rsidR="00C866CA" w:rsidRPr="00425363">
        <w:rPr>
          <w:rFonts w:ascii="Times New Roman" w:eastAsia="Times New Roman" w:hAnsi="Times New Roman" w:cs="Times New Roman"/>
          <w:color w:val="000000"/>
        </w:rPr>
        <w:t>). Perkančioji organizacija nebus atsakinga už jokias papildomas Tiekėjo išlaidas, kurios nebuvo įtrauktos į pasiūlymo kainą.</w:t>
      </w:r>
    </w:p>
    <w:p w14:paraId="1C2380C8" w14:textId="0EE2FE9C" w:rsidR="00CB5849" w:rsidRPr="00517DA9" w:rsidRDefault="00F64D8E" w:rsidP="009B431E">
      <w:pPr>
        <w:spacing w:before="120" w:after="120" w:line="240" w:lineRule="auto"/>
        <w:ind w:firstLine="567"/>
        <w:jc w:val="both"/>
        <w:rPr>
          <w:rFonts w:ascii="Times New Roman" w:eastAsia="Times New Roman" w:hAnsi="Times New Roman" w:cs="Times New Roman"/>
          <w:color w:val="000000"/>
        </w:rPr>
      </w:pPr>
      <w:r w:rsidRPr="00517DA9">
        <w:rPr>
          <w:rFonts w:ascii="Times New Roman" w:eastAsia="Times New Roman" w:hAnsi="Times New Roman" w:cs="Times New Roman"/>
          <w:b/>
          <w:bCs/>
          <w:color w:val="000000"/>
        </w:rPr>
        <w:t>Pirkimo objektas:</w:t>
      </w:r>
      <w:r w:rsidR="00D54594" w:rsidRPr="00517DA9">
        <w:rPr>
          <w:rFonts w:ascii="Times New Roman" w:eastAsia="Times New Roman" w:hAnsi="Times New Roman" w:cs="Times New Roman"/>
          <w:color w:val="000000"/>
        </w:rPr>
        <w:t xml:space="preserve"> </w:t>
      </w:r>
      <w:r w:rsidR="00BD4359" w:rsidRPr="00517DA9">
        <w:rPr>
          <w:rFonts w:ascii="Times New Roman" w:eastAsia="Times New Roman" w:hAnsi="Times New Roman" w:cs="Times New Roman"/>
          <w:color w:val="000000"/>
        </w:rPr>
        <w:t xml:space="preserve">Elektroninių sutikimo </w:t>
      </w:r>
      <w:r w:rsidR="00D54594" w:rsidRPr="00517DA9">
        <w:rPr>
          <w:rFonts w:ascii="Times New Roman" w:eastAsia="Times New Roman" w:hAnsi="Times New Roman" w:cs="Times New Roman"/>
          <w:color w:val="000000"/>
        </w:rPr>
        <w:t xml:space="preserve">formų pasirašymo programinės įrangos licencijos </w:t>
      </w:r>
      <w:r w:rsidR="00685E8A" w:rsidRPr="00517DA9">
        <w:rPr>
          <w:rFonts w:ascii="Times New Roman" w:eastAsia="Times New Roman" w:hAnsi="Times New Roman" w:cs="Times New Roman"/>
          <w:color w:val="000000"/>
        </w:rPr>
        <w:t xml:space="preserve">nuo </w:t>
      </w:r>
      <w:r w:rsidR="00685E8A" w:rsidRPr="00517DA9">
        <w:rPr>
          <w:rFonts w:ascii="Times New Roman" w:eastAsia="Times New Roman" w:hAnsi="Times New Roman" w:cs="Times New Roman"/>
          <w:color w:val="000000" w:themeColor="text1"/>
        </w:rPr>
        <w:t>ESFSPS</w:t>
      </w:r>
      <w:r w:rsidR="00685E8A" w:rsidRPr="00517DA9">
        <w:rPr>
          <w:rFonts w:ascii="Times New Roman" w:eastAsia="Times New Roman" w:hAnsi="Times New Roman" w:cs="Times New Roman"/>
          <w:color w:val="000000"/>
        </w:rPr>
        <w:t xml:space="preserve"> diegimo pabaigos </w:t>
      </w:r>
      <w:r w:rsidR="007D6B59" w:rsidRPr="00517DA9">
        <w:rPr>
          <w:rFonts w:ascii="Times New Roman" w:eastAsia="Times New Roman" w:hAnsi="Times New Roman" w:cs="Times New Roman"/>
          <w:color w:val="000000"/>
        </w:rPr>
        <w:t xml:space="preserve">iki </w:t>
      </w:r>
      <w:r w:rsidR="00685E8A" w:rsidRPr="00517DA9">
        <w:rPr>
          <w:rFonts w:ascii="Times New Roman" w:hAnsi="Times New Roman" w:cs="Times New Roman"/>
        </w:rPr>
        <w:t>2026</w:t>
      </w:r>
      <w:r w:rsidR="00685E8A" w:rsidRPr="00517DA9">
        <w:rPr>
          <w:rFonts w:ascii="Times New Roman" w:eastAsia="Times New Roman" w:hAnsi="Times New Roman" w:cs="Times New Roman"/>
          <w:color w:val="000000" w:themeColor="text1"/>
        </w:rPr>
        <w:t>.04.30</w:t>
      </w:r>
      <w:r w:rsidR="00D54594"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 xml:space="preserve">su </w:t>
      </w:r>
      <w:r w:rsidR="00D9464B" w:rsidRPr="00517DA9">
        <w:rPr>
          <w:rFonts w:ascii="Times New Roman" w:eastAsia="Times New Roman" w:hAnsi="Times New Roman" w:cs="Times New Roman"/>
          <w:color w:val="000000"/>
        </w:rPr>
        <w:t>elektroninių sutikimo</w:t>
      </w:r>
      <w:r w:rsidR="00D54594" w:rsidRPr="00517DA9">
        <w:rPr>
          <w:rFonts w:ascii="Times New Roman" w:eastAsia="Times New Roman" w:hAnsi="Times New Roman" w:cs="Times New Roman"/>
          <w:color w:val="000000"/>
        </w:rPr>
        <w:t xml:space="preserve"> formų skaitmenizavimo, dokumentų elektroninio pasirašymo programinės įrangos integravimo su </w:t>
      </w:r>
      <w:r w:rsidR="009B431E" w:rsidRPr="00517DA9">
        <w:rPr>
          <w:rFonts w:ascii="Times New Roman" w:eastAsia="Times New Roman" w:hAnsi="Times New Roman" w:cs="Times New Roman"/>
          <w:color w:val="000000"/>
        </w:rPr>
        <w:t>SPĮ</w:t>
      </w:r>
      <w:r w:rsidR="00CD21B3" w:rsidRPr="00517DA9">
        <w:rPr>
          <w:rFonts w:ascii="Times New Roman" w:eastAsia="Times New Roman" w:hAnsi="Times New Roman" w:cs="Times New Roman"/>
          <w:color w:val="000000"/>
        </w:rPr>
        <w:t xml:space="preserve"> IS</w:t>
      </w:r>
      <w:r w:rsidR="00D54594" w:rsidRPr="00517DA9">
        <w:rPr>
          <w:rFonts w:ascii="Times New Roman" w:eastAsia="Times New Roman" w:hAnsi="Times New Roman" w:cs="Times New Roman"/>
          <w:color w:val="000000"/>
        </w:rPr>
        <w:t>, šablonų sukūrimo</w:t>
      </w:r>
      <w:r w:rsidR="00125CC6" w:rsidRPr="00517DA9">
        <w:rPr>
          <w:rFonts w:ascii="Times New Roman" w:eastAsia="Times New Roman" w:hAnsi="Times New Roman" w:cs="Times New Roman"/>
          <w:color w:val="000000"/>
        </w:rPr>
        <w:t>, darbuotojų apmokym</w:t>
      </w:r>
      <w:r w:rsidRPr="00517DA9">
        <w:rPr>
          <w:rFonts w:ascii="Times New Roman" w:eastAsia="Times New Roman" w:hAnsi="Times New Roman" w:cs="Times New Roman"/>
          <w:color w:val="000000"/>
        </w:rPr>
        <w:t>o</w:t>
      </w:r>
      <w:r w:rsidR="00125CC6" w:rsidRPr="00517DA9">
        <w:rPr>
          <w:rFonts w:ascii="Times New Roman" w:eastAsia="Times New Roman" w:hAnsi="Times New Roman" w:cs="Times New Roman"/>
          <w:color w:val="000000"/>
        </w:rPr>
        <w:t xml:space="preserve"> dirbti programine įranga</w:t>
      </w:r>
      <w:r w:rsidRPr="00517DA9">
        <w:rPr>
          <w:rFonts w:ascii="Times New Roman" w:eastAsia="Times New Roman" w:hAnsi="Times New Roman" w:cs="Times New Roman"/>
          <w:color w:val="000000"/>
        </w:rPr>
        <w:t xml:space="preserve"> paslaugomis</w:t>
      </w:r>
      <w:r w:rsidR="00492616" w:rsidRPr="00517DA9">
        <w:rPr>
          <w:rFonts w:ascii="Times New Roman" w:eastAsia="Times New Roman" w:hAnsi="Times New Roman" w:cs="Times New Roman"/>
          <w:color w:val="000000"/>
        </w:rPr>
        <w:t xml:space="preserve"> bei technine įranga paciento parašui užfiksuoti</w:t>
      </w:r>
      <w:r w:rsidR="00BD270B" w:rsidRPr="00517DA9">
        <w:rPr>
          <w:rFonts w:ascii="Times New Roman" w:eastAsia="Times New Roman" w:hAnsi="Times New Roman" w:cs="Times New Roman"/>
          <w:color w:val="000000"/>
        </w:rPr>
        <w:t>.</w:t>
      </w:r>
    </w:p>
    <w:bookmarkEnd w:id="1"/>
    <w:p w14:paraId="1910435D" w14:textId="53A425AA" w:rsidR="00CB5849" w:rsidRPr="00517DA9" w:rsidRDefault="0047243A" w:rsidP="009B431E">
      <w:pPr>
        <w:spacing w:before="120" w:after="120" w:line="240" w:lineRule="auto"/>
        <w:ind w:firstLine="567"/>
        <w:jc w:val="both"/>
        <w:rPr>
          <w:rFonts w:ascii="Times New Roman" w:eastAsia="Times New Roman" w:hAnsi="Times New Roman" w:cs="Times New Roman"/>
          <w:b/>
          <w:i/>
          <w:color w:val="000000"/>
        </w:rPr>
      </w:pPr>
      <w:r w:rsidRPr="00517DA9">
        <w:rPr>
          <w:rFonts w:ascii="Times New Roman" w:eastAsia="Times New Roman" w:hAnsi="Times New Roman" w:cs="Times New Roman"/>
          <w:b/>
          <w:i/>
        </w:rPr>
        <w:t xml:space="preserve">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w:t>
      </w:r>
      <w:r w:rsidRPr="00517DA9">
        <w:rPr>
          <w:rFonts w:ascii="Times New Roman" w:eastAsia="Times New Roman" w:hAnsi="Times New Roman" w:cs="Times New Roman"/>
          <w:b/>
          <w:i/>
          <w:color w:val="000000"/>
        </w:rPr>
        <w:t>vykdomas žaliasis pirkimas vadovaujantis Aprašo 4.4.3 papunkčiu, t. y.</w:t>
      </w:r>
      <w:r w:rsidR="00BD270B" w:rsidRPr="00517DA9">
        <w:rPr>
          <w:rFonts w:ascii="Times New Roman" w:eastAsia="Times New Roman" w:hAnsi="Times New Roman" w:cs="Times New Roman"/>
          <w:b/>
          <w:i/>
          <w:color w:val="000000"/>
        </w:rPr>
        <w:t xml:space="preserve"> </w:t>
      </w:r>
      <w:r w:rsidRPr="00517DA9">
        <w:rPr>
          <w:rFonts w:ascii="Times New Roman" w:eastAsia="Times New Roman" w:hAnsi="Times New Roman" w:cs="Times New Roman"/>
          <w:b/>
          <w:i/>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6742BE" w:rsidRPr="00517DA9">
        <w:rPr>
          <w:rFonts w:ascii="Times New Roman" w:eastAsia="Times New Roman" w:hAnsi="Times New Roman" w:cs="Times New Roman"/>
          <w:b/>
          <w:i/>
          <w:color w:val="000000"/>
        </w:rPr>
        <w:t>.</w:t>
      </w:r>
    </w:p>
    <w:p w14:paraId="363FC7DD" w14:textId="77777777" w:rsidR="004E020C" w:rsidRPr="00517DA9" w:rsidRDefault="004E020C" w:rsidP="009B431E">
      <w:pPr>
        <w:numPr>
          <w:ilvl w:val="0"/>
          <w:numId w:val="5"/>
        </w:numPr>
        <w:spacing w:before="120" w:after="120" w:line="240" w:lineRule="auto"/>
        <w:ind w:left="567" w:hanging="567"/>
        <w:jc w:val="both"/>
        <w:rPr>
          <w:rFonts w:ascii="Times New Roman" w:eastAsia="Times New Roman" w:hAnsi="Times New Roman" w:cs="Times New Roman"/>
          <w:b/>
          <w:bCs/>
          <w:color w:val="000000"/>
        </w:rPr>
      </w:pPr>
      <w:r w:rsidRPr="00517DA9">
        <w:rPr>
          <w:rFonts w:ascii="Times New Roman" w:eastAsia="Times New Roman" w:hAnsi="Times New Roman" w:cs="Times New Roman"/>
          <w:b/>
          <w:bCs/>
          <w:color w:val="000000"/>
        </w:rPr>
        <w:t>Bendrieji reikalavimai:</w:t>
      </w:r>
    </w:p>
    <w:p w14:paraId="1FF4FDEF" w14:textId="6C763993"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Siūlomas </w:t>
      </w:r>
      <w:r w:rsidR="00D9464B" w:rsidRPr="00517DA9">
        <w:rPr>
          <w:rFonts w:ascii="Times New Roman" w:eastAsia="Times New Roman" w:hAnsi="Times New Roman" w:cs="Times New Roman"/>
          <w:color w:val="000000"/>
        </w:rPr>
        <w:t>ESFSPS</w:t>
      </w:r>
      <w:r w:rsidR="00783BF6"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 xml:space="preserve">sprendimas turi atvaizduoti </w:t>
      </w:r>
      <w:r w:rsidR="00D35974" w:rsidRPr="00517DA9">
        <w:rPr>
          <w:rFonts w:ascii="Times New Roman" w:eastAsia="Times New Roman" w:hAnsi="Times New Roman" w:cs="Times New Roman"/>
          <w:color w:val="000000"/>
        </w:rPr>
        <w:t xml:space="preserve">su Užsakovu </w:t>
      </w:r>
      <w:r w:rsidRPr="00517DA9">
        <w:rPr>
          <w:rFonts w:ascii="Times New Roman" w:eastAsia="Times New Roman" w:hAnsi="Times New Roman" w:cs="Times New Roman"/>
          <w:color w:val="000000"/>
        </w:rPr>
        <w:t xml:space="preserve">suderintas </w:t>
      </w:r>
      <w:r w:rsidR="00CC4BF4" w:rsidRPr="00517DA9">
        <w:rPr>
          <w:rFonts w:ascii="Times New Roman" w:eastAsia="Times New Roman" w:hAnsi="Times New Roman" w:cs="Times New Roman"/>
          <w:color w:val="000000"/>
        </w:rPr>
        <w:t xml:space="preserve">medicinines </w:t>
      </w:r>
      <w:r w:rsidR="002F6145" w:rsidRPr="00517DA9">
        <w:rPr>
          <w:rFonts w:ascii="Times New Roman" w:eastAsia="Times New Roman" w:hAnsi="Times New Roman" w:cs="Times New Roman"/>
          <w:color w:val="000000"/>
        </w:rPr>
        <w:t>sutikimo</w:t>
      </w:r>
      <w:r w:rsidRPr="00517DA9">
        <w:rPr>
          <w:rFonts w:ascii="Times New Roman" w:eastAsia="Times New Roman" w:hAnsi="Times New Roman" w:cs="Times New Roman"/>
          <w:color w:val="000000"/>
        </w:rPr>
        <w:t xml:space="preserve"> formas planšetinio kompiuterio ekrane, gebėti priimti pasirenkamus formos parametrus (angl. </w:t>
      </w:r>
      <w:proofErr w:type="spellStart"/>
      <w:r w:rsidRPr="00517DA9">
        <w:rPr>
          <w:rFonts w:ascii="Times New Roman" w:eastAsia="Times New Roman" w:hAnsi="Times New Roman" w:cs="Times New Roman"/>
          <w:color w:val="000000"/>
        </w:rPr>
        <w:t>check</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box</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radio</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button</w:t>
      </w:r>
      <w:proofErr w:type="spellEnd"/>
      <w:r w:rsidRPr="00517DA9">
        <w:rPr>
          <w:rFonts w:ascii="Times New Roman" w:eastAsia="Times New Roman" w:hAnsi="Times New Roman" w:cs="Times New Roman"/>
          <w:color w:val="000000"/>
        </w:rPr>
        <w:t xml:space="preserve">, pasirenkama klasifikatoriaus reikšmė) ar laisvai įvedamą tekstą į atitinkamo formato šablono lauką, bei užkelti paciento parašą tiesiai ant elektroninės dokumento formos ir formą kartu su parašu išsaugoti </w:t>
      </w:r>
      <w:r w:rsidR="00886E5A" w:rsidRPr="00517DA9">
        <w:rPr>
          <w:rFonts w:ascii="Times New Roman" w:eastAsia="Times New Roman" w:hAnsi="Times New Roman" w:cs="Times New Roman"/>
          <w:color w:val="000000"/>
        </w:rPr>
        <w:t xml:space="preserve">SPĮ IS </w:t>
      </w:r>
      <w:r w:rsidRPr="00517DA9">
        <w:rPr>
          <w:rFonts w:ascii="Times New Roman" w:eastAsia="Times New Roman" w:hAnsi="Times New Roman" w:cs="Times New Roman"/>
          <w:color w:val="000000"/>
        </w:rPr>
        <w:t>dokumentų saugykloje.</w:t>
      </w:r>
    </w:p>
    <w:p w14:paraId="14BE87AD" w14:textId="17DE8DBB"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Siūlomas </w:t>
      </w:r>
      <w:r w:rsidR="00D9464B" w:rsidRPr="00517DA9">
        <w:rPr>
          <w:rFonts w:ascii="Times New Roman" w:eastAsia="Times New Roman" w:hAnsi="Times New Roman" w:cs="Times New Roman"/>
          <w:color w:val="000000"/>
        </w:rPr>
        <w:t>ESFSPS</w:t>
      </w:r>
      <w:r w:rsidR="00783BF6"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sprendimas turi atvaizduoti braižomą ant planšetinio kompiuterio ekrano parašą iš karto, be uždelsimo.</w:t>
      </w:r>
    </w:p>
    <w:p w14:paraId="6C67C71F" w14:textId="441AB7DB"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Parašo biometrinė informacija be jau paminėtų reikalavimų turi būti renkama ir saugoma pagal ISO/IEC 19794-7:20</w:t>
      </w:r>
      <w:r w:rsidR="006524F4" w:rsidRPr="00517DA9">
        <w:rPr>
          <w:rFonts w:ascii="Times New Roman" w:eastAsia="Times New Roman" w:hAnsi="Times New Roman" w:cs="Times New Roman"/>
          <w:color w:val="000000"/>
        </w:rPr>
        <w:t>21</w:t>
      </w:r>
      <w:r w:rsidRPr="00517DA9">
        <w:rPr>
          <w:rFonts w:ascii="Times New Roman" w:eastAsia="Times New Roman" w:hAnsi="Times New Roman" w:cs="Times New Roman"/>
          <w:color w:val="000000"/>
        </w:rPr>
        <w:t xml:space="preserve"> standartą.</w:t>
      </w:r>
    </w:p>
    <w:p w14:paraId="644ED0D8" w14:textId="6E8E5351"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Teisinių </w:t>
      </w:r>
      <w:r w:rsidR="00D35974" w:rsidRPr="00517DA9">
        <w:rPr>
          <w:rFonts w:ascii="Times New Roman" w:eastAsia="Times New Roman" w:hAnsi="Times New Roman" w:cs="Times New Roman"/>
          <w:color w:val="000000"/>
        </w:rPr>
        <w:t xml:space="preserve">pretenzijų ir </w:t>
      </w:r>
      <w:r w:rsidRPr="00517DA9">
        <w:rPr>
          <w:rFonts w:ascii="Times New Roman" w:eastAsia="Times New Roman" w:hAnsi="Times New Roman" w:cs="Times New Roman"/>
          <w:color w:val="000000"/>
        </w:rPr>
        <w:t xml:space="preserve">ginčų atveju, paslaugų teikėjas neatlygintinai, bendradarbiaudamas su </w:t>
      </w:r>
      <w:r w:rsidR="00BD270B" w:rsidRPr="00517DA9">
        <w:rPr>
          <w:rFonts w:ascii="Times New Roman" w:eastAsia="Times New Roman" w:hAnsi="Times New Roman" w:cs="Times New Roman"/>
          <w:color w:val="000000"/>
        </w:rPr>
        <w:t xml:space="preserve">Viešąja įstaiga </w:t>
      </w:r>
      <w:r w:rsidR="009B431E" w:rsidRPr="00517DA9">
        <w:rPr>
          <w:rFonts w:ascii="Times New Roman" w:eastAsia="Times New Roman" w:hAnsi="Times New Roman" w:cs="Times New Roman"/>
          <w:color w:val="000000"/>
        </w:rPr>
        <w:t>Alytaus poliklinika</w:t>
      </w:r>
      <w:r w:rsidRPr="00517DA9">
        <w:rPr>
          <w:rFonts w:ascii="Times New Roman" w:eastAsia="Times New Roman" w:hAnsi="Times New Roman" w:cs="Times New Roman"/>
          <w:color w:val="000000"/>
        </w:rPr>
        <w:t xml:space="preserve">, privalo atkoduoti parašo duomenis, nurodytus </w:t>
      </w:r>
      <w:r w:rsidR="000C25D9" w:rsidRPr="00517DA9">
        <w:rPr>
          <w:rFonts w:ascii="Times New Roman" w:eastAsia="Times New Roman" w:hAnsi="Times New Roman" w:cs="Times New Roman"/>
          <w:color w:val="000000"/>
        </w:rPr>
        <w:t>2</w:t>
      </w:r>
      <w:r w:rsidRPr="00517DA9">
        <w:rPr>
          <w:rFonts w:ascii="Times New Roman" w:eastAsia="Times New Roman" w:hAnsi="Times New Roman" w:cs="Times New Roman"/>
          <w:color w:val="000000"/>
        </w:rPr>
        <w:t xml:space="preserve">.6.1 ir </w:t>
      </w:r>
      <w:r w:rsidR="000C25D9" w:rsidRPr="00517DA9">
        <w:rPr>
          <w:rFonts w:ascii="Times New Roman" w:eastAsia="Times New Roman" w:hAnsi="Times New Roman" w:cs="Times New Roman"/>
          <w:color w:val="000000"/>
        </w:rPr>
        <w:t>2</w:t>
      </w:r>
      <w:r w:rsidRPr="00517DA9">
        <w:rPr>
          <w:rFonts w:ascii="Times New Roman" w:eastAsia="Times New Roman" w:hAnsi="Times New Roman" w:cs="Times New Roman"/>
          <w:color w:val="000000"/>
        </w:rPr>
        <w:t xml:space="preserve">.6.2 informacijos saugumo reikalavimų punktuose. </w:t>
      </w:r>
    </w:p>
    <w:p w14:paraId="4D38F5D1" w14:textId="1581CD73" w:rsidR="001C5C56" w:rsidRPr="00517DA9" w:rsidRDefault="00D9464B"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ESFSPS</w:t>
      </w:r>
      <w:r w:rsidR="001C5C56" w:rsidRPr="00517DA9">
        <w:rPr>
          <w:rFonts w:ascii="Times New Roman" w:eastAsia="Times New Roman" w:hAnsi="Times New Roman" w:cs="Times New Roman"/>
          <w:color w:val="000000"/>
        </w:rPr>
        <w:t xml:space="preserve"> turi veikti iš vidinio įstaigos valdomo kompiuterinio tinklo ir per viešą interneto tinklą.</w:t>
      </w:r>
      <w:r w:rsidR="00B9183C" w:rsidRPr="00517DA9">
        <w:rPr>
          <w:rFonts w:ascii="Times New Roman" w:eastAsia="Times New Roman" w:hAnsi="Times New Roman" w:cs="Times New Roman"/>
          <w:color w:val="000000"/>
        </w:rPr>
        <w:t xml:space="preserve"> </w:t>
      </w:r>
    </w:p>
    <w:p w14:paraId="616DD76D" w14:textId="299EE292" w:rsidR="008A442E" w:rsidRPr="00517DA9" w:rsidRDefault="00835530"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lastRenderedPageBreak/>
        <w:t xml:space="preserve">ESFSPS </w:t>
      </w:r>
      <w:r w:rsidR="001A5A26" w:rsidRPr="00517DA9">
        <w:rPr>
          <w:rFonts w:ascii="Times New Roman" w:eastAsia="Times New Roman" w:hAnsi="Times New Roman" w:cs="Times New Roman"/>
          <w:color w:val="000000"/>
        </w:rPr>
        <w:t xml:space="preserve">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w:t>
      </w:r>
      <w:r w:rsidR="00945BCB" w:rsidRPr="00517DA9">
        <w:rPr>
          <w:rFonts w:ascii="Times New Roman" w:eastAsia="Times New Roman" w:hAnsi="Times New Roman" w:cs="Times New Roman"/>
        </w:rPr>
        <w:t>Valstybės informacinių išteklių sąveikumo platforma (toliau – VIISP)</w:t>
      </w:r>
      <w:r w:rsidR="001A5A26" w:rsidRPr="00517DA9">
        <w:rPr>
          <w:rFonts w:ascii="Times New Roman" w:eastAsia="Times New Roman" w:hAnsi="Times New Roman" w:cs="Times New Roman"/>
          <w:color w:val="000000"/>
        </w:rPr>
        <w:t xml:space="preserve">, </w:t>
      </w:r>
      <w:r w:rsidR="00554AD3" w:rsidRPr="00517DA9">
        <w:rPr>
          <w:rFonts w:ascii="Times New Roman" w:eastAsia="Times New Roman" w:hAnsi="Times New Roman" w:cs="Times New Roman"/>
          <w:color w:val="000000"/>
        </w:rPr>
        <w:t>Valstybės duomenų valdysenos informacine sistema (toliau – VDV IS)</w:t>
      </w:r>
      <w:r w:rsidR="001A5A26" w:rsidRPr="00517DA9">
        <w:rPr>
          <w:rFonts w:ascii="Times New Roman" w:eastAsia="Times New Roman" w:hAnsi="Times New Roman" w:cs="Times New Roman"/>
          <w:color w:val="000000"/>
        </w:rPr>
        <w:t>,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w:t>
      </w:r>
    </w:p>
    <w:p w14:paraId="16E45469" w14:textId="5E42B0A6" w:rsidR="0009504D" w:rsidRPr="00517DA9" w:rsidRDefault="000B7228"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ESFSPS sprendimas</w:t>
      </w:r>
      <w:r w:rsidR="0009504D" w:rsidRPr="00517DA9">
        <w:rPr>
          <w:rFonts w:ascii="Times New Roman" w:eastAsia="Times New Roman" w:hAnsi="Times New Roman" w:cs="Times New Roman"/>
          <w:color w:val="000000"/>
        </w:rPr>
        <w:t xml:space="preserve"> turi atitikti skaitmeninių sprendimų privalomus kriterijus, nustatytus Skaitmeninių sprendimų vertinimo metodikos III skyriuje</w:t>
      </w:r>
      <w:r w:rsidR="006C0A3E" w:rsidRPr="00517DA9">
        <w:rPr>
          <w:rStyle w:val="Puslapioinaosnuoroda"/>
          <w:rFonts w:ascii="Times New Roman" w:eastAsia="Times New Roman" w:hAnsi="Times New Roman" w:cs="Times New Roman"/>
          <w:color w:val="000000"/>
        </w:rPr>
        <w:footnoteReference w:id="2"/>
      </w:r>
      <w:r w:rsidR="0009504D" w:rsidRPr="00517DA9">
        <w:rPr>
          <w:rFonts w:ascii="Times New Roman" w:eastAsia="Times New Roman" w:hAnsi="Times New Roman" w:cs="Times New Roman"/>
          <w:color w:val="000000"/>
        </w:rPr>
        <w:t xml:space="preserve">. Šie privalomi kriterijai turi būti realizuoti </w:t>
      </w:r>
      <w:r w:rsidR="00814A1B" w:rsidRPr="00517DA9">
        <w:rPr>
          <w:rFonts w:ascii="Times New Roman" w:eastAsia="Times New Roman" w:hAnsi="Times New Roman" w:cs="Times New Roman"/>
          <w:color w:val="000000"/>
        </w:rPr>
        <w:t>sprendimo</w:t>
      </w:r>
      <w:r w:rsidR="0009504D" w:rsidRPr="00517DA9">
        <w:rPr>
          <w:rFonts w:ascii="Times New Roman" w:eastAsia="Times New Roman" w:hAnsi="Times New Roman" w:cs="Times New Roman"/>
          <w:color w:val="000000"/>
        </w:rPr>
        <w:t xml:space="preserve"> įgyvendinimo metu.</w:t>
      </w:r>
      <w:r w:rsidR="006B35CE" w:rsidRPr="00517DA9">
        <w:rPr>
          <w:rFonts w:ascii="Times New Roman" w:eastAsia="Times New Roman" w:hAnsi="Times New Roman" w:cs="Times New Roman"/>
          <w:color w:val="000000"/>
        </w:rPr>
        <w:t xml:space="preserve"> </w:t>
      </w:r>
    </w:p>
    <w:p w14:paraId="3EAECD8E" w14:textId="1E53C372" w:rsidR="00CB5849" w:rsidRPr="00517DA9" w:rsidRDefault="00B33901" w:rsidP="009B431E">
      <w:pPr>
        <w:numPr>
          <w:ilvl w:val="0"/>
          <w:numId w:val="5"/>
        </w:numPr>
        <w:spacing w:before="120" w:after="120" w:line="240" w:lineRule="auto"/>
        <w:ind w:left="567" w:hanging="567"/>
        <w:jc w:val="both"/>
        <w:rPr>
          <w:rFonts w:ascii="Times New Roman" w:eastAsia="Times New Roman" w:hAnsi="Times New Roman" w:cs="Times New Roman"/>
          <w:color w:val="000000"/>
        </w:rPr>
      </w:pPr>
      <w:r w:rsidRPr="00517DA9">
        <w:rPr>
          <w:rFonts w:ascii="Times New Roman" w:eastAsia="Times New Roman" w:hAnsi="Times New Roman" w:cs="Times New Roman"/>
          <w:b/>
        </w:rPr>
        <w:t>I</w:t>
      </w:r>
      <w:r w:rsidR="0047243A" w:rsidRPr="00517DA9">
        <w:rPr>
          <w:rFonts w:ascii="Times New Roman" w:eastAsia="Times New Roman" w:hAnsi="Times New Roman" w:cs="Times New Roman"/>
          <w:b/>
        </w:rPr>
        <w:t>ntegracijos</w:t>
      </w:r>
      <w:r w:rsidRPr="00517DA9">
        <w:rPr>
          <w:rFonts w:ascii="Times New Roman" w:eastAsia="Times New Roman" w:hAnsi="Times New Roman" w:cs="Times New Roman"/>
          <w:b/>
        </w:rPr>
        <w:t xml:space="preserve"> ir</w:t>
      </w:r>
      <w:r w:rsidR="0047243A" w:rsidRPr="00517DA9">
        <w:rPr>
          <w:rFonts w:ascii="Times New Roman" w:eastAsia="Times New Roman" w:hAnsi="Times New Roman" w:cs="Times New Roman"/>
          <w:b/>
        </w:rPr>
        <w:t xml:space="preserve"> </w:t>
      </w:r>
      <w:r w:rsidRPr="00517DA9">
        <w:rPr>
          <w:rFonts w:ascii="Times New Roman" w:eastAsia="Times New Roman" w:hAnsi="Times New Roman" w:cs="Times New Roman"/>
          <w:b/>
        </w:rPr>
        <w:t xml:space="preserve">pasirašymo </w:t>
      </w:r>
      <w:r w:rsidR="0047243A" w:rsidRPr="00517DA9">
        <w:rPr>
          <w:rFonts w:ascii="Times New Roman" w:eastAsia="Times New Roman" w:hAnsi="Times New Roman" w:cs="Times New Roman"/>
          <w:b/>
        </w:rPr>
        <w:t>darbų reikalavimai:</w:t>
      </w:r>
    </w:p>
    <w:p w14:paraId="09A7195E" w14:textId="518C9C79" w:rsidR="004E020C" w:rsidRPr="00517DA9" w:rsidRDefault="004E020C"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b/>
        </w:rPr>
        <w:t>Integracijos reikalavimai:</w:t>
      </w:r>
    </w:p>
    <w:p w14:paraId="71337660" w14:textId="225146E0" w:rsidR="0074353E" w:rsidRPr="00517DA9" w:rsidRDefault="0028010F" w:rsidP="00B80362">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color w:val="000000"/>
        </w:rPr>
        <w:t>Sutarties įgyvendinimui bus reikalinga sukurti ir įdiegti programų sąsają (angl. „</w:t>
      </w:r>
      <w:proofErr w:type="spellStart"/>
      <w:r w:rsidRPr="00517DA9">
        <w:rPr>
          <w:rFonts w:ascii="Times New Roman" w:eastAsia="Times New Roman" w:hAnsi="Times New Roman" w:cs="Times New Roman"/>
          <w:color w:val="000000"/>
        </w:rPr>
        <w:t>An</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application</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programming</w:t>
      </w:r>
      <w:proofErr w:type="spellEnd"/>
      <w:r w:rsidRPr="00517DA9">
        <w:rPr>
          <w:rFonts w:ascii="Times New Roman" w:eastAsia="Times New Roman" w:hAnsi="Times New Roman" w:cs="Times New Roman"/>
          <w:color w:val="000000"/>
        </w:rPr>
        <w:t xml:space="preserve"> </w:t>
      </w:r>
      <w:proofErr w:type="spellStart"/>
      <w:r w:rsidRPr="00517DA9">
        <w:rPr>
          <w:rFonts w:ascii="Times New Roman" w:eastAsia="Times New Roman" w:hAnsi="Times New Roman" w:cs="Times New Roman"/>
          <w:color w:val="000000"/>
        </w:rPr>
        <w:t>interface</w:t>
      </w:r>
      <w:proofErr w:type="spellEnd"/>
      <w:r w:rsidRPr="00517DA9">
        <w:rPr>
          <w:rFonts w:ascii="Times New Roman" w:eastAsia="Times New Roman" w:hAnsi="Times New Roman" w:cs="Times New Roman"/>
          <w:color w:val="000000"/>
        </w:rPr>
        <w:t xml:space="preserve">“ arba toliau – API) dėl elektroninių sutikimų sprendimo. </w:t>
      </w:r>
      <w:r w:rsidR="00D9464B" w:rsidRPr="00517DA9">
        <w:rPr>
          <w:rFonts w:ascii="Times New Roman" w:eastAsia="Times New Roman" w:hAnsi="Times New Roman" w:cs="Times New Roman"/>
          <w:color w:val="000000"/>
        </w:rPr>
        <w:t>ESFSPS</w:t>
      </w:r>
      <w:r w:rsidR="00783BF6" w:rsidRPr="00517DA9">
        <w:rPr>
          <w:rFonts w:ascii="Times New Roman" w:eastAsia="Times New Roman" w:hAnsi="Times New Roman" w:cs="Times New Roman"/>
        </w:rPr>
        <w:t xml:space="preserve"> sprendimas </w:t>
      </w:r>
      <w:r w:rsidR="00C2684B" w:rsidRPr="00517DA9">
        <w:rPr>
          <w:rFonts w:ascii="Times New Roman" w:eastAsia="Times New Roman" w:hAnsi="Times New Roman" w:cs="Times New Roman"/>
        </w:rPr>
        <w:t>t</w:t>
      </w:r>
      <w:r w:rsidR="00783BF6" w:rsidRPr="00517DA9">
        <w:rPr>
          <w:rFonts w:ascii="Times New Roman" w:eastAsia="Times New Roman" w:hAnsi="Times New Roman" w:cs="Times New Roman"/>
        </w:rPr>
        <w:t>uri būti integruo</w:t>
      </w:r>
      <w:r w:rsidR="00263BCC" w:rsidRPr="00517DA9">
        <w:rPr>
          <w:rFonts w:ascii="Times New Roman" w:eastAsia="Times New Roman" w:hAnsi="Times New Roman" w:cs="Times New Roman"/>
        </w:rPr>
        <w:t xml:space="preserve">jamas per API, kaip atskira sistema, </w:t>
      </w:r>
      <w:r w:rsidR="00783BF6" w:rsidRPr="00517DA9">
        <w:rPr>
          <w:rFonts w:ascii="Times New Roman" w:eastAsia="Times New Roman" w:hAnsi="Times New Roman" w:cs="Times New Roman"/>
        </w:rPr>
        <w:t>su</w:t>
      </w:r>
      <w:r w:rsidR="00C061E7" w:rsidRPr="00517DA9">
        <w:rPr>
          <w:rFonts w:ascii="Times New Roman" w:eastAsia="Times New Roman" w:hAnsi="Times New Roman" w:cs="Times New Roman"/>
        </w:rPr>
        <w:t xml:space="preserve"> SPĮ</w:t>
      </w:r>
      <w:r w:rsidR="00783BF6" w:rsidRPr="00517DA9">
        <w:rPr>
          <w:rFonts w:ascii="Times New Roman" w:eastAsia="Times New Roman" w:hAnsi="Times New Roman" w:cs="Times New Roman"/>
        </w:rPr>
        <w:t xml:space="preserve"> IS. Turi būti sukurta metaduomenų struktūra, skirta integracijai ir dokumentų saugojimui. Per </w:t>
      </w:r>
      <w:r w:rsidR="00D9464B" w:rsidRPr="00517DA9">
        <w:rPr>
          <w:rFonts w:ascii="Times New Roman" w:eastAsia="Times New Roman" w:hAnsi="Times New Roman" w:cs="Times New Roman"/>
          <w:color w:val="000000"/>
        </w:rPr>
        <w:t>ESFSPS</w:t>
      </w:r>
      <w:r w:rsidR="00783BF6" w:rsidRPr="00517DA9">
        <w:rPr>
          <w:rFonts w:ascii="Times New Roman" w:eastAsia="Times New Roman" w:hAnsi="Times New Roman" w:cs="Times New Roman"/>
        </w:rPr>
        <w:t xml:space="preserve"> API inicijuojamas dokumentų pasirašymas iš</w:t>
      </w:r>
      <w:r w:rsidR="00C061E7" w:rsidRPr="00517DA9">
        <w:rPr>
          <w:rFonts w:ascii="Times New Roman" w:eastAsia="Times New Roman" w:hAnsi="Times New Roman" w:cs="Times New Roman"/>
        </w:rPr>
        <w:t xml:space="preserve"> SPĮ</w:t>
      </w:r>
      <w:r w:rsidR="00C2684B" w:rsidRPr="00517DA9">
        <w:rPr>
          <w:rFonts w:ascii="Times New Roman" w:eastAsia="Times New Roman" w:hAnsi="Times New Roman" w:cs="Times New Roman"/>
        </w:rPr>
        <w:t xml:space="preserve"> </w:t>
      </w:r>
      <w:r w:rsidR="00783BF6" w:rsidRPr="00517DA9">
        <w:rPr>
          <w:rFonts w:ascii="Times New Roman" w:eastAsia="Times New Roman" w:hAnsi="Times New Roman" w:cs="Times New Roman"/>
        </w:rPr>
        <w:t>IS (</w:t>
      </w:r>
      <w:proofErr w:type="spellStart"/>
      <w:r w:rsidR="00783BF6" w:rsidRPr="00517DA9">
        <w:rPr>
          <w:rFonts w:ascii="Times New Roman" w:eastAsia="Times New Roman" w:hAnsi="Times New Roman" w:cs="Times New Roman"/>
        </w:rPr>
        <w:t>Send</w:t>
      </w:r>
      <w:proofErr w:type="spellEnd"/>
      <w:r w:rsidR="00783BF6" w:rsidRPr="00517DA9">
        <w:rPr>
          <w:rFonts w:ascii="Times New Roman" w:eastAsia="Times New Roman" w:hAnsi="Times New Roman" w:cs="Times New Roman"/>
        </w:rPr>
        <w:t xml:space="preserve"> </w:t>
      </w:r>
      <w:proofErr w:type="spellStart"/>
      <w:r w:rsidR="00783BF6" w:rsidRPr="00517DA9">
        <w:rPr>
          <w:rFonts w:ascii="Times New Roman" w:eastAsia="Times New Roman" w:hAnsi="Times New Roman" w:cs="Times New Roman"/>
        </w:rPr>
        <w:t>Document</w:t>
      </w:r>
      <w:proofErr w:type="spellEnd"/>
      <w:r w:rsidR="00783BF6" w:rsidRPr="00517DA9">
        <w:rPr>
          <w:rFonts w:ascii="Times New Roman" w:eastAsia="Times New Roman" w:hAnsi="Times New Roman" w:cs="Times New Roman"/>
        </w:rPr>
        <w:t xml:space="preserve"> </w:t>
      </w:r>
      <w:proofErr w:type="spellStart"/>
      <w:r w:rsidR="00783BF6" w:rsidRPr="00517DA9">
        <w:rPr>
          <w:rFonts w:ascii="Times New Roman" w:eastAsia="Times New Roman" w:hAnsi="Times New Roman" w:cs="Times New Roman"/>
        </w:rPr>
        <w:t>for</w:t>
      </w:r>
      <w:proofErr w:type="spellEnd"/>
      <w:r w:rsidR="00783BF6" w:rsidRPr="00517DA9">
        <w:rPr>
          <w:rFonts w:ascii="Times New Roman" w:eastAsia="Times New Roman" w:hAnsi="Times New Roman" w:cs="Times New Roman"/>
        </w:rPr>
        <w:t xml:space="preserve"> </w:t>
      </w:r>
      <w:proofErr w:type="spellStart"/>
      <w:r w:rsidR="00783BF6" w:rsidRPr="00517DA9">
        <w:rPr>
          <w:rFonts w:ascii="Times New Roman" w:eastAsia="Times New Roman" w:hAnsi="Times New Roman" w:cs="Times New Roman"/>
        </w:rPr>
        <w:t>signing</w:t>
      </w:r>
      <w:proofErr w:type="spellEnd"/>
      <w:r w:rsidR="00783BF6" w:rsidRPr="00517DA9">
        <w:rPr>
          <w:rFonts w:ascii="Times New Roman" w:eastAsia="Times New Roman" w:hAnsi="Times New Roman" w:cs="Times New Roman"/>
        </w:rPr>
        <w:t xml:space="preserve">). Po pasirašymo iš </w:t>
      </w:r>
      <w:r w:rsidR="00D9464B" w:rsidRPr="00517DA9">
        <w:rPr>
          <w:rFonts w:ascii="Times New Roman" w:eastAsia="Times New Roman" w:hAnsi="Times New Roman" w:cs="Times New Roman"/>
          <w:color w:val="000000"/>
        </w:rPr>
        <w:t>ESFSPS</w:t>
      </w:r>
      <w:r w:rsidR="00783BF6" w:rsidRPr="00517DA9">
        <w:rPr>
          <w:rFonts w:ascii="Times New Roman" w:eastAsia="Times New Roman" w:hAnsi="Times New Roman" w:cs="Times New Roman"/>
        </w:rPr>
        <w:t xml:space="preserve"> API (naudojant </w:t>
      </w:r>
      <w:proofErr w:type="spellStart"/>
      <w:r w:rsidR="00783BF6" w:rsidRPr="00517DA9">
        <w:rPr>
          <w:rFonts w:ascii="Times New Roman" w:eastAsia="Times New Roman" w:hAnsi="Times New Roman" w:cs="Times New Roman"/>
        </w:rPr>
        <w:t>Callback</w:t>
      </w:r>
      <w:proofErr w:type="spellEnd"/>
      <w:r w:rsidR="00783BF6" w:rsidRPr="00517DA9">
        <w:rPr>
          <w:rFonts w:ascii="Times New Roman" w:eastAsia="Times New Roman" w:hAnsi="Times New Roman" w:cs="Times New Roman"/>
        </w:rPr>
        <w:t xml:space="preserve">) pasirašytas dokumentas su papildomais metaduomenimis turi būti siunčiamas į </w:t>
      </w:r>
      <w:r w:rsidR="00944DCE" w:rsidRPr="00517DA9">
        <w:rPr>
          <w:rFonts w:ascii="Times New Roman" w:eastAsia="Times New Roman" w:hAnsi="Times New Roman" w:cs="Times New Roman"/>
          <w:color w:val="000000"/>
        </w:rPr>
        <w:t xml:space="preserve">SPĮ IS </w:t>
      </w:r>
      <w:r w:rsidR="000465C5" w:rsidRPr="00517DA9">
        <w:rPr>
          <w:rFonts w:ascii="Times New Roman" w:eastAsia="Times New Roman" w:hAnsi="Times New Roman" w:cs="Times New Roman"/>
        </w:rPr>
        <w:t>dokumentų saugyklą</w:t>
      </w:r>
      <w:r w:rsidR="00B80362" w:rsidRPr="00517DA9">
        <w:rPr>
          <w:rFonts w:ascii="Times New Roman" w:eastAsia="Times New Roman" w:hAnsi="Times New Roman" w:cs="Times New Roman"/>
        </w:rPr>
        <w:t xml:space="preserve">. </w:t>
      </w:r>
      <w:r w:rsidR="0074353E" w:rsidRPr="00517DA9">
        <w:rPr>
          <w:rFonts w:ascii="Times New Roman" w:eastAsia="Times New Roman" w:hAnsi="Times New Roman" w:cs="Times New Roman"/>
        </w:rPr>
        <w:t>Visi būtin</w:t>
      </w:r>
      <w:r w:rsidR="00B80362" w:rsidRPr="00517DA9">
        <w:rPr>
          <w:rFonts w:ascii="Times New Roman" w:eastAsia="Times New Roman" w:hAnsi="Times New Roman" w:cs="Times New Roman"/>
        </w:rPr>
        <w:t>us</w:t>
      </w:r>
      <w:r w:rsidR="0074353E" w:rsidRPr="00517DA9">
        <w:rPr>
          <w:rFonts w:ascii="Times New Roman" w:eastAsia="Times New Roman" w:hAnsi="Times New Roman" w:cs="Times New Roman"/>
        </w:rPr>
        <w:t xml:space="preserve"> pakeitim</w:t>
      </w:r>
      <w:r w:rsidR="00B80362" w:rsidRPr="00517DA9">
        <w:rPr>
          <w:rFonts w:ascii="Times New Roman" w:eastAsia="Times New Roman" w:hAnsi="Times New Roman" w:cs="Times New Roman"/>
        </w:rPr>
        <w:t>us</w:t>
      </w:r>
      <w:r w:rsidR="0074353E" w:rsidRPr="00517DA9">
        <w:rPr>
          <w:rFonts w:ascii="Times New Roman" w:eastAsia="Times New Roman" w:hAnsi="Times New Roman" w:cs="Times New Roman"/>
        </w:rPr>
        <w:t xml:space="preserve"> SPĮ IS sistemo</w:t>
      </w:r>
      <w:r w:rsidR="00B80362" w:rsidRPr="00517DA9">
        <w:rPr>
          <w:rFonts w:ascii="Times New Roman" w:eastAsia="Times New Roman" w:hAnsi="Times New Roman" w:cs="Times New Roman"/>
        </w:rPr>
        <w:t>s dalyje</w:t>
      </w:r>
      <w:r w:rsidR="0074353E" w:rsidRPr="00517DA9">
        <w:rPr>
          <w:rFonts w:ascii="Times New Roman" w:eastAsia="Times New Roman" w:hAnsi="Times New Roman" w:cs="Times New Roman"/>
        </w:rPr>
        <w:t>, reikaling</w:t>
      </w:r>
      <w:r w:rsidR="00B80362" w:rsidRPr="00517DA9">
        <w:rPr>
          <w:rFonts w:ascii="Times New Roman" w:eastAsia="Times New Roman" w:hAnsi="Times New Roman" w:cs="Times New Roman"/>
        </w:rPr>
        <w:t>us</w:t>
      </w:r>
      <w:r w:rsidR="0074353E" w:rsidRPr="00517DA9">
        <w:rPr>
          <w:rFonts w:ascii="Times New Roman" w:eastAsia="Times New Roman" w:hAnsi="Times New Roman" w:cs="Times New Roman"/>
        </w:rPr>
        <w:t xml:space="preserve"> sklandžiam integracijos veikimui, </w:t>
      </w:r>
      <w:r w:rsidR="00B80362" w:rsidRPr="00517DA9">
        <w:rPr>
          <w:rFonts w:ascii="Times New Roman" w:eastAsia="Times New Roman" w:hAnsi="Times New Roman" w:cs="Times New Roman"/>
        </w:rPr>
        <w:t>turi atlikti</w:t>
      </w:r>
      <w:r w:rsidR="0074353E" w:rsidRPr="00517DA9">
        <w:rPr>
          <w:rFonts w:ascii="Times New Roman" w:eastAsia="Times New Roman" w:hAnsi="Times New Roman" w:cs="Times New Roman"/>
        </w:rPr>
        <w:t xml:space="preserve"> SPĮ IS prižiūrėtoj</w:t>
      </w:r>
      <w:r w:rsidR="00B80362" w:rsidRPr="00517DA9">
        <w:rPr>
          <w:rFonts w:ascii="Times New Roman" w:eastAsia="Times New Roman" w:hAnsi="Times New Roman" w:cs="Times New Roman"/>
        </w:rPr>
        <w:t>as</w:t>
      </w:r>
      <w:r w:rsidR="0074353E" w:rsidRPr="00517DA9">
        <w:rPr>
          <w:rFonts w:ascii="Times New Roman" w:eastAsia="Times New Roman" w:hAnsi="Times New Roman" w:cs="Times New Roman"/>
        </w:rPr>
        <w:t xml:space="preserve"> (UAB „Varutis“). </w:t>
      </w:r>
      <w:r w:rsidR="00B80362" w:rsidRPr="00517DA9">
        <w:rPr>
          <w:rFonts w:ascii="Times New Roman" w:eastAsia="Times New Roman" w:hAnsi="Times New Roman" w:cs="Times New Roman"/>
        </w:rPr>
        <w:t>Tiekėjas turi turėti susitarimą su UAB „Varutis“, kad jis atliks sutarties įvykdymui reikalingas</w:t>
      </w:r>
    </w:p>
    <w:p w14:paraId="3C241A40" w14:textId="6D917F0F"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Konkretus į sistemą įkeliamų dokumentų turinys ir jų kiekis bus suderinti pasirašius sutartį su tiekėju. Numatomas skaitmenizuojamų </w:t>
      </w:r>
      <w:r w:rsidR="00141BBD" w:rsidRPr="00517DA9">
        <w:rPr>
          <w:rFonts w:ascii="Times New Roman" w:eastAsia="Times New Roman" w:hAnsi="Times New Roman" w:cs="Times New Roman"/>
        </w:rPr>
        <w:t xml:space="preserve">medicininių </w:t>
      </w:r>
      <w:r w:rsidR="002F6145" w:rsidRPr="00517DA9">
        <w:rPr>
          <w:rFonts w:ascii="Times New Roman" w:eastAsia="Times New Roman" w:hAnsi="Times New Roman" w:cs="Times New Roman"/>
        </w:rPr>
        <w:t>sutikimo</w:t>
      </w:r>
      <w:r w:rsidRPr="00517DA9">
        <w:rPr>
          <w:rFonts w:ascii="Times New Roman" w:eastAsia="Times New Roman" w:hAnsi="Times New Roman" w:cs="Times New Roman"/>
        </w:rPr>
        <w:t xml:space="preserve"> formų kiekis</w:t>
      </w:r>
      <w:r w:rsidR="00F50556" w:rsidRPr="00517DA9">
        <w:rPr>
          <w:rFonts w:ascii="Times New Roman" w:eastAsia="Times New Roman" w:hAnsi="Times New Roman" w:cs="Times New Roman"/>
        </w:rPr>
        <w:t>:</w:t>
      </w:r>
      <w:r w:rsidRPr="00517DA9">
        <w:rPr>
          <w:rFonts w:ascii="Times New Roman" w:eastAsia="Times New Roman" w:hAnsi="Times New Roman" w:cs="Times New Roman"/>
        </w:rPr>
        <w:t xml:space="preserve"> </w:t>
      </w:r>
      <w:r w:rsidR="00A22513" w:rsidRPr="00517DA9">
        <w:rPr>
          <w:rFonts w:ascii="Times New Roman" w:eastAsia="Times New Roman" w:hAnsi="Times New Roman" w:cs="Times New Roman"/>
        </w:rPr>
        <w:t>24</w:t>
      </w:r>
      <w:r w:rsidRPr="00517DA9">
        <w:rPr>
          <w:rFonts w:ascii="Times New Roman" w:eastAsia="Times New Roman" w:hAnsi="Times New Roman" w:cs="Times New Roman"/>
        </w:rPr>
        <w:t xml:space="preserve"> form</w:t>
      </w:r>
      <w:r w:rsidR="00F50556" w:rsidRPr="00517DA9">
        <w:rPr>
          <w:rFonts w:ascii="Times New Roman" w:eastAsia="Times New Roman" w:hAnsi="Times New Roman" w:cs="Times New Roman"/>
        </w:rPr>
        <w:t>os</w:t>
      </w:r>
      <w:r w:rsidRPr="00517DA9">
        <w:rPr>
          <w:rFonts w:ascii="Times New Roman" w:eastAsia="Times New Roman" w:hAnsi="Times New Roman" w:cs="Times New Roman"/>
        </w:rPr>
        <w:t>.</w:t>
      </w:r>
      <w:r w:rsidR="002D3DD9" w:rsidRPr="00517DA9">
        <w:rPr>
          <w:rFonts w:ascii="Times New Roman" w:eastAsia="Times New Roman" w:hAnsi="Times New Roman" w:cs="Times New Roman"/>
        </w:rPr>
        <w:t xml:space="preserve"> Skaitmenizavimo metu keletas naudojamų popierinių </w:t>
      </w:r>
      <w:r w:rsidR="002B273B" w:rsidRPr="00517DA9">
        <w:rPr>
          <w:rFonts w:ascii="Times New Roman" w:eastAsia="Times New Roman" w:hAnsi="Times New Roman" w:cs="Times New Roman"/>
        </w:rPr>
        <w:t xml:space="preserve">formų </w:t>
      </w:r>
      <w:r w:rsidR="002D3DD9" w:rsidRPr="00517DA9">
        <w:rPr>
          <w:rFonts w:ascii="Times New Roman" w:eastAsia="Times New Roman" w:hAnsi="Times New Roman" w:cs="Times New Roman"/>
        </w:rPr>
        <w:t xml:space="preserve">gali būti apjungiamos į vieną. Preliminarus </w:t>
      </w:r>
      <w:r w:rsidR="008A5440" w:rsidRPr="00517DA9">
        <w:rPr>
          <w:rFonts w:ascii="Times New Roman" w:eastAsia="Times New Roman" w:hAnsi="Times New Roman" w:cs="Times New Roman"/>
        </w:rPr>
        <w:t xml:space="preserve">skaitmenizuojamų </w:t>
      </w:r>
      <w:r w:rsidR="002D3DD9" w:rsidRPr="00517DA9">
        <w:rPr>
          <w:rFonts w:ascii="Times New Roman" w:eastAsia="Times New Roman" w:hAnsi="Times New Roman" w:cs="Times New Roman"/>
        </w:rPr>
        <w:t xml:space="preserve">formų sąrašas pateikiamas </w:t>
      </w:r>
      <w:r w:rsidR="00277DA4" w:rsidRPr="00517DA9">
        <w:rPr>
          <w:rFonts w:ascii="Times New Roman" w:eastAsia="Times New Roman" w:hAnsi="Times New Roman" w:cs="Times New Roman"/>
        </w:rPr>
        <w:t>techninės specifikacijos priede</w:t>
      </w:r>
      <w:r w:rsidR="00CE55D1" w:rsidRPr="00517DA9">
        <w:rPr>
          <w:rFonts w:ascii="Times New Roman" w:eastAsia="Times New Roman" w:hAnsi="Times New Roman" w:cs="Times New Roman"/>
        </w:rPr>
        <w:t xml:space="preserve"> Nr. 1 „Skaitmenizavimui paruoštų formų sąrašas“</w:t>
      </w:r>
      <w:r w:rsidR="002D3DD9" w:rsidRPr="00517DA9">
        <w:rPr>
          <w:rFonts w:ascii="Times New Roman" w:eastAsia="Times New Roman" w:hAnsi="Times New Roman" w:cs="Times New Roman"/>
        </w:rPr>
        <w:t>.</w:t>
      </w:r>
      <w:r w:rsidR="000F336C" w:rsidRPr="00517DA9">
        <w:rPr>
          <w:rFonts w:ascii="Times New Roman" w:eastAsia="Times New Roman" w:hAnsi="Times New Roman" w:cs="Times New Roman"/>
        </w:rPr>
        <w:t xml:space="preserve"> </w:t>
      </w:r>
      <w:r w:rsidR="00685E8A" w:rsidRPr="00517DA9">
        <w:rPr>
          <w:rFonts w:ascii="Times New Roman" w:eastAsia="Times New Roman" w:hAnsi="Times New Roman" w:cs="Times New Roman"/>
        </w:rPr>
        <w:t>Popierinių sutikimų formų pavyzdžiai pateikiami Techninės specifikacijos priede Nr. 2</w:t>
      </w:r>
      <w:r w:rsidR="00D35974" w:rsidRPr="00517DA9">
        <w:rPr>
          <w:rFonts w:ascii="Times New Roman" w:eastAsia="Times New Roman" w:hAnsi="Times New Roman" w:cs="Times New Roman"/>
        </w:rPr>
        <w:t xml:space="preserve"> (sutarties vykdymo metu šių pavyzdžių turinys Perkančiosios organizacijos iniciatyva gali būti keičiamas, pavyzdžiai yra orientaciniai).</w:t>
      </w:r>
    </w:p>
    <w:p w14:paraId="4FA7A082" w14:textId="60A24A47" w:rsidR="006F6C78" w:rsidRPr="00517DA9" w:rsidRDefault="00514C8F"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S</w:t>
      </w:r>
      <w:r w:rsidR="006F6C78" w:rsidRPr="00517DA9">
        <w:rPr>
          <w:rFonts w:ascii="Times New Roman" w:eastAsia="Times New Roman" w:hAnsi="Times New Roman" w:cs="Times New Roman"/>
        </w:rPr>
        <w:t xml:space="preserve">ukuriant naujus duomenų rinkinius, kuriuos reikalinga atverti, </w:t>
      </w:r>
      <w:r w:rsidR="006422AF" w:rsidRPr="00517DA9">
        <w:rPr>
          <w:rFonts w:ascii="Times New Roman" w:eastAsia="Times New Roman" w:hAnsi="Times New Roman" w:cs="Times New Roman"/>
        </w:rPr>
        <w:t xml:space="preserve">tiekėjas </w:t>
      </w:r>
      <w:r w:rsidR="006F6C78" w:rsidRPr="00517DA9">
        <w:rPr>
          <w:rFonts w:ascii="Times New Roman" w:eastAsia="Times New Roman" w:hAnsi="Times New Roman" w:cs="Times New Roman"/>
        </w:rPr>
        <w:t>turi pareng</w:t>
      </w:r>
      <w:r w:rsidR="005F5300" w:rsidRPr="00517DA9">
        <w:rPr>
          <w:rFonts w:ascii="Times New Roman" w:eastAsia="Times New Roman" w:hAnsi="Times New Roman" w:cs="Times New Roman"/>
        </w:rPr>
        <w:t>ti</w:t>
      </w:r>
      <w:r w:rsidR="006F6C78" w:rsidRPr="00517DA9">
        <w:rPr>
          <w:rFonts w:ascii="Times New Roman" w:eastAsia="Times New Roman" w:hAnsi="Times New Roman" w:cs="Times New Roman"/>
        </w:rPr>
        <w:t xml:space="preserve"> pirminių duomenų šaltinio duomenų struktūros apraš</w:t>
      </w:r>
      <w:r w:rsidR="005F5300" w:rsidRPr="00517DA9">
        <w:rPr>
          <w:rFonts w:ascii="Times New Roman" w:eastAsia="Times New Roman" w:hAnsi="Times New Roman" w:cs="Times New Roman"/>
        </w:rPr>
        <w:t>ą</w:t>
      </w:r>
      <w:r w:rsidR="006F6C78" w:rsidRPr="00517DA9">
        <w:rPr>
          <w:rFonts w:ascii="Times New Roman" w:eastAsia="Times New Roman" w:hAnsi="Times New Roman" w:cs="Times New Roman"/>
        </w:rPr>
        <w:t xml:space="preserve"> </w:t>
      </w:r>
      <w:r w:rsidR="00936DE7" w:rsidRPr="00517DA9">
        <w:rPr>
          <w:rFonts w:ascii="Times New Roman" w:eastAsia="Times New Roman" w:hAnsi="Times New Roman" w:cs="Times New Roman"/>
        </w:rPr>
        <w:t xml:space="preserve">pagal duomenų valdytojo pateiktas instrukcijas </w:t>
      </w:r>
      <w:r w:rsidR="006F6C78" w:rsidRPr="00517DA9">
        <w:rPr>
          <w:rFonts w:ascii="Times New Roman" w:eastAsia="Times New Roman" w:hAnsi="Times New Roman" w:cs="Times New Roman"/>
        </w:rPr>
        <w:t>ir realizuo</w:t>
      </w:r>
      <w:r w:rsidR="00E076BC" w:rsidRPr="00517DA9">
        <w:rPr>
          <w:rFonts w:ascii="Times New Roman" w:eastAsia="Times New Roman" w:hAnsi="Times New Roman" w:cs="Times New Roman"/>
        </w:rPr>
        <w:t>ti</w:t>
      </w:r>
      <w:r w:rsidR="006F6C78" w:rsidRPr="00517DA9">
        <w:rPr>
          <w:rFonts w:ascii="Times New Roman" w:eastAsia="Times New Roman" w:hAnsi="Times New Roman" w:cs="Times New Roman"/>
        </w:rPr>
        <w:t xml:space="preserve"> jungtis su Valstybės duomenų valdysenos informacine sistema (VDV IS), vadovaujantis Aprašo</w:t>
      </w:r>
      <w:r w:rsidR="005637E7" w:rsidRPr="00517DA9">
        <w:rPr>
          <w:rStyle w:val="Puslapioinaosnuoroda"/>
          <w:rFonts w:ascii="Times New Roman" w:eastAsia="Times New Roman" w:hAnsi="Times New Roman" w:cs="Times New Roman"/>
        </w:rPr>
        <w:footnoteReference w:id="3"/>
      </w:r>
      <w:r w:rsidR="006F6C78" w:rsidRPr="00517DA9">
        <w:rPr>
          <w:rFonts w:ascii="Times New Roman" w:eastAsia="Times New Roman" w:hAnsi="Times New Roman" w:cs="Times New Roman"/>
        </w:rPr>
        <w:t xml:space="preserve"> 1 punkto 1.2.9 ir 1.2.16 papunkčiuose nurodytais teisės aktais.</w:t>
      </w:r>
    </w:p>
    <w:p w14:paraId="665ECF09" w14:textId="2F60B6C2" w:rsidR="002D3DD9" w:rsidRPr="00517DA9" w:rsidRDefault="00C061E7"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SPĮ</w:t>
      </w:r>
      <w:r w:rsidR="002D3DD9" w:rsidRPr="00517DA9">
        <w:rPr>
          <w:rFonts w:ascii="Times New Roman" w:eastAsia="Times New Roman" w:hAnsi="Times New Roman" w:cs="Times New Roman"/>
        </w:rPr>
        <w:t xml:space="preserve"> IS turi būti atlikti programinės įrangos pakeitimai, užtikrinantys integraciją su </w:t>
      </w:r>
      <w:r w:rsidR="00D9464B" w:rsidRPr="00517DA9">
        <w:rPr>
          <w:rFonts w:ascii="Times New Roman" w:eastAsia="Times New Roman" w:hAnsi="Times New Roman" w:cs="Times New Roman"/>
          <w:color w:val="000000"/>
        </w:rPr>
        <w:t>ESFSPS</w:t>
      </w:r>
      <w:r w:rsidR="002D3DD9" w:rsidRPr="00517DA9">
        <w:rPr>
          <w:rFonts w:ascii="Times New Roman" w:eastAsia="Times New Roman" w:hAnsi="Times New Roman" w:cs="Times New Roman"/>
        </w:rPr>
        <w:t>, įskaitant reikiamas duomenų struktūrų, naudotojo sąsajos pakeitimus, užtikrinančius reikiamos pasirašomos formos duomenų užpildymą, pasirašymo inici</w:t>
      </w:r>
      <w:r w:rsidRPr="00517DA9">
        <w:rPr>
          <w:rFonts w:ascii="Times New Roman" w:eastAsia="Times New Roman" w:hAnsi="Times New Roman" w:cs="Times New Roman"/>
        </w:rPr>
        <w:t>j</w:t>
      </w:r>
      <w:r w:rsidR="002D3DD9" w:rsidRPr="00517DA9">
        <w:rPr>
          <w:rFonts w:ascii="Times New Roman" w:eastAsia="Times New Roman" w:hAnsi="Times New Roman" w:cs="Times New Roman"/>
        </w:rPr>
        <w:t xml:space="preserve">avimą iš atitinkamos </w:t>
      </w:r>
      <w:r w:rsidRPr="00517DA9">
        <w:rPr>
          <w:rFonts w:ascii="Times New Roman" w:eastAsia="Times New Roman" w:hAnsi="Times New Roman" w:cs="Times New Roman"/>
        </w:rPr>
        <w:t>SPĮ</w:t>
      </w:r>
      <w:r w:rsidR="002D3DD9" w:rsidRPr="00517DA9">
        <w:rPr>
          <w:rFonts w:ascii="Times New Roman" w:eastAsia="Times New Roman" w:hAnsi="Times New Roman" w:cs="Times New Roman"/>
        </w:rPr>
        <w:t xml:space="preserve"> IS naudojimo procese vietos. Esant poreikiui </w:t>
      </w:r>
      <w:r w:rsidRPr="00517DA9">
        <w:rPr>
          <w:rFonts w:ascii="Times New Roman" w:eastAsia="Times New Roman" w:hAnsi="Times New Roman" w:cs="Times New Roman"/>
        </w:rPr>
        <w:t>SPĮ</w:t>
      </w:r>
      <w:r w:rsidR="002D3DD9" w:rsidRPr="00517DA9">
        <w:rPr>
          <w:rFonts w:ascii="Times New Roman" w:eastAsia="Times New Roman" w:hAnsi="Times New Roman" w:cs="Times New Roman"/>
        </w:rPr>
        <w:t xml:space="preserve"> IS turi būti sukurti papildomi procesai ar naudotojo sąsajos langai.</w:t>
      </w:r>
    </w:p>
    <w:p w14:paraId="44EE235D" w14:textId="40A59EF6" w:rsidR="00022C56" w:rsidRPr="00517DA9" w:rsidRDefault="00C8248D"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ESFSPS sprendim</w:t>
      </w:r>
      <w:r w:rsidR="00292EBD" w:rsidRPr="00517DA9">
        <w:rPr>
          <w:rFonts w:ascii="Times New Roman" w:eastAsia="Times New Roman" w:hAnsi="Times New Roman" w:cs="Times New Roman"/>
        </w:rPr>
        <w:t>e</w:t>
      </w:r>
      <w:r w:rsidRPr="00517DA9">
        <w:rPr>
          <w:rFonts w:ascii="Times New Roman" w:eastAsia="Times New Roman" w:hAnsi="Times New Roman" w:cs="Times New Roman"/>
        </w:rPr>
        <w:t xml:space="preserve"> </w:t>
      </w:r>
      <w:r w:rsidR="004D3AAA" w:rsidRPr="00517DA9">
        <w:rPr>
          <w:rFonts w:ascii="Times New Roman" w:eastAsia="Times New Roman" w:hAnsi="Times New Roman" w:cs="Times New Roman"/>
        </w:rPr>
        <w:t>negali būti pakartotinai renkami duomenys, kurie jau yra kaupiami ir tvarkomi valstybės informacinėse sistemose ir registruose. Tokiems duomenims gauti turi būti naudojamos sąsajos teikiamos per VIISP duomenų mainų sistemą, o jeigu nėra, realizuojamos reikalingos naujos sąsajos vadovaujantis Duomenų teikimo formatų ir standartų rekomendacijomis.</w:t>
      </w:r>
    </w:p>
    <w:p w14:paraId="5C5C28DE" w14:textId="1A821A76" w:rsidR="00EA7323" w:rsidRPr="00517DA9" w:rsidRDefault="00EA7323"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Per VIISP turi būti realizuota VIISP tapatybės nustatymo paslauga, </w:t>
      </w:r>
      <w:r w:rsidR="00A26D63" w:rsidRPr="00517DA9">
        <w:rPr>
          <w:rFonts w:ascii="Times New Roman" w:eastAsia="Times New Roman" w:hAnsi="Times New Roman" w:cs="Times New Roman"/>
        </w:rPr>
        <w:t xml:space="preserve">leidžianti pacientams, nuskaičius QR kodą arba paspaudus el. paštu gautą nuorodą, autentifikuotis ir elektroniniu parašu pasirašyti formas. Nuskaičius QR kodą arba paspaudus nuorodą, turi būti iškviesta atitinkama forma, o paciento duomenys, gauti per VIISP, turi būti automatiškai įtraukti į </w:t>
      </w:r>
      <w:r w:rsidR="00A26D63" w:rsidRPr="00517DA9">
        <w:rPr>
          <w:rFonts w:ascii="Times New Roman" w:eastAsia="Times New Roman" w:hAnsi="Times New Roman" w:cs="Times New Roman"/>
        </w:rPr>
        <w:lastRenderedPageBreak/>
        <w:t>atitinkamus formos laukus. Pacientui užpildžius reikiamus laukus (pvz., pažymint langelius "</w:t>
      </w:r>
      <w:proofErr w:type="spellStart"/>
      <w:r w:rsidR="00A26D63" w:rsidRPr="00517DA9">
        <w:rPr>
          <w:rFonts w:ascii="Times New Roman" w:eastAsia="Times New Roman" w:hAnsi="Times New Roman" w:cs="Times New Roman"/>
        </w:rPr>
        <w:t>checkbox</w:t>
      </w:r>
      <w:proofErr w:type="spellEnd"/>
      <w:r w:rsidR="00A26D63" w:rsidRPr="00517DA9">
        <w:rPr>
          <w:rFonts w:ascii="Times New Roman" w:eastAsia="Times New Roman" w:hAnsi="Times New Roman" w:cs="Times New Roman"/>
        </w:rPr>
        <w:t>") ir patvirtinus, forma turi būti pasirašoma kvalifikuotu elektroniniu parašu</w:t>
      </w:r>
      <w:r w:rsidRPr="00517DA9">
        <w:rPr>
          <w:rFonts w:ascii="Times New Roman" w:eastAsia="Times New Roman" w:hAnsi="Times New Roman" w:cs="Times New Roman"/>
        </w:rPr>
        <w:t>.</w:t>
      </w:r>
    </w:p>
    <w:p w14:paraId="5687A8CC" w14:textId="7C27955D" w:rsidR="004D25B8" w:rsidRPr="00517DA9" w:rsidRDefault="002F2101"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ESFSPS sprendime </w:t>
      </w:r>
      <w:r w:rsidR="004D25B8" w:rsidRPr="00517DA9">
        <w:rPr>
          <w:rFonts w:ascii="Times New Roman" w:eastAsia="Times New Roman" w:hAnsi="Times New Roman" w:cs="Times New Roman"/>
        </w:rPr>
        <w:t>turi būti sukurta Universalioji duomenų teikimo sąsaja, kaip ši sąvoka apibrėžta Duomenų teikimo formatų ir standartų rekomendacijose. Sukurta sąsaja turi užtikrinti standartizuotą ir saugų duomenų mainų vykdymą tarp informacinių sistemų.</w:t>
      </w:r>
      <w:r w:rsidR="00DE1D48" w:rsidRPr="00517DA9">
        <w:rPr>
          <w:rFonts w:ascii="Times New Roman" w:eastAsia="Times New Roman" w:hAnsi="Times New Roman" w:cs="Times New Roman"/>
        </w:rPr>
        <w:t xml:space="preserve"> </w:t>
      </w:r>
    </w:p>
    <w:p w14:paraId="1F3D6C59" w14:textId="545CB834" w:rsidR="00C84B97" w:rsidRPr="00517DA9" w:rsidRDefault="004C4902"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K</w:t>
      </w:r>
      <w:r w:rsidR="00B2067C" w:rsidRPr="00517DA9">
        <w:rPr>
          <w:rFonts w:ascii="Times New Roman" w:eastAsia="Times New Roman" w:hAnsi="Times New Roman" w:cs="Times New Roman"/>
        </w:rPr>
        <w:t xml:space="preserve">uriant </w:t>
      </w:r>
      <w:r w:rsidRPr="00517DA9">
        <w:rPr>
          <w:rFonts w:ascii="Times New Roman" w:eastAsia="Times New Roman" w:hAnsi="Times New Roman" w:cs="Times New Roman"/>
        </w:rPr>
        <w:t xml:space="preserve">ESFSPS </w:t>
      </w:r>
      <w:r w:rsidR="00B2067C" w:rsidRPr="00517DA9">
        <w:rPr>
          <w:rFonts w:ascii="Times New Roman" w:eastAsia="Times New Roman" w:hAnsi="Times New Roman" w:cs="Times New Roman"/>
        </w:rPr>
        <w:t>ir neįsigyjant jo rinkoje kaip jau egzistuojančio sprendimo</w:t>
      </w:r>
      <w:r w:rsidR="00CD52DB" w:rsidRPr="00517DA9">
        <w:rPr>
          <w:rFonts w:ascii="Times New Roman" w:eastAsia="Times New Roman" w:hAnsi="Times New Roman" w:cs="Times New Roman"/>
        </w:rPr>
        <w:t xml:space="preserve"> paslaugos</w:t>
      </w:r>
      <w:r w:rsidR="00B2067C" w:rsidRPr="00517DA9">
        <w:rPr>
          <w:rFonts w:ascii="Times New Roman" w:eastAsia="Times New Roman" w:hAnsi="Times New Roman" w:cs="Times New Roman"/>
        </w:rPr>
        <w:t xml:space="preserve">, </w:t>
      </w:r>
      <w:r w:rsidRPr="00517DA9">
        <w:rPr>
          <w:rFonts w:ascii="Times New Roman" w:eastAsia="Times New Roman" w:hAnsi="Times New Roman" w:cs="Times New Roman"/>
        </w:rPr>
        <w:t>t</w:t>
      </w:r>
      <w:r w:rsidR="0064313D" w:rsidRPr="00517DA9">
        <w:rPr>
          <w:rFonts w:ascii="Times New Roman" w:eastAsia="Times New Roman" w:hAnsi="Times New Roman" w:cs="Times New Roman"/>
        </w:rPr>
        <w:t xml:space="preserve">uri būti numatyta įdiegti automatinio diegimo (angl. </w:t>
      </w:r>
      <w:proofErr w:type="spellStart"/>
      <w:r w:rsidR="0064313D" w:rsidRPr="00517DA9">
        <w:rPr>
          <w:rFonts w:ascii="Times New Roman" w:eastAsia="Times New Roman" w:hAnsi="Times New Roman" w:cs="Times New Roman"/>
        </w:rPr>
        <w:t>Continuous</w:t>
      </w:r>
      <w:proofErr w:type="spellEnd"/>
      <w:r w:rsidR="0064313D" w:rsidRPr="00517DA9">
        <w:rPr>
          <w:rFonts w:ascii="Times New Roman" w:eastAsia="Times New Roman" w:hAnsi="Times New Roman" w:cs="Times New Roman"/>
        </w:rPr>
        <w:t xml:space="preserve"> </w:t>
      </w:r>
      <w:proofErr w:type="spellStart"/>
      <w:r w:rsidR="0064313D" w:rsidRPr="00517DA9">
        <w:rPr>
          <w:rFonts w:ascii="Times New Roman" w:eastAsia="Times New Roman" w:hAnsi="Times New Roman" w:cs="Times New Roman"/>
        </w:rPr>
        <w:t>integration</w:t>
      </w:r>
      <w:proofErr w:type="spellEnd"/>
      <w:r w:rsidR="0064313D" w:rsidRPr="00517DA9">
        <w:rPr>
          <w:rFonts w:ascii="Times New Roman" w:eastAsia="Times New Roman" w:hAnsi="Times New Roman" w:cs="Times New Roman"/>
        </w:rPr>
        <w:t xml:space="preserve"> / </w:t>
      </w:r>
      <w:proofErr w:type="spellStart"/>
      <w:r w:rsidR="0064313D" w:rsidRPr="00517DA9">
        <w:rPr>
          <w:rFonts w:ascii="Times New Roman" w:eastAsia="Times New Roman" w:hAnsi="Times New Roman" w:cs="Times New Roman"/>
        </w:rPr>
        <w:t>Continuous</w:t>
      </w:r>
      <w:proofErr w:type="spellEnd"/>
      <w:r w:rsidR="0064313D" w:rsidRPr="00517DA9">
        <w:rPr>
          <w:rFonts w:ascii="Times New Roman" w:eastAsia="Times New Roman" w:hAnsi="Times New Roman" w:cs="Times New Roman"/>
        </w:rPr>
        <w:t xml:space="preserve"> </w:t>
      </w:r>
      <w:proofErr w:type="spellStart"/>
      <w:r w:rsidR="0064313D" w:rsidRPr="00517DA9">
        <w:rPr>
          <w:rFonts w:ascii="Times New Roman" w:eastAsia="Times New Roman" w:hAnsi="Times New Roman" w:cs="Times New Roman"/>
        </w:rPr>
        <w:t>Delivery</w:t>
      </w:r>
      <w:proofErr w:type="spellEnd"/>
      <w:r w:rsidR="0064313D" w:rsidRPr="00517DA9">
        <w:rPr>
          <w:rFonts w:ascii="Times New Roman" w:eastAsia="Times New Roman" w:hAnsi="Times New Roman" w:cs="Times New Roman"/>
        </w:rPr>
        <w:t xml:space="preserve"> </w:t>
      </w:r>
      <w:proofErr w:type="spellStart"/>
      <w:r w:rsidR="0064313D" w:rsidRPr="00517DA9">
        <w:rPr>
          <w:rFonts w:ascii="Times New Roman" w:eastAsia="Times New Roman" w:hAnsi="Times New Roman" w:cs="Times New Roman"/>
        </w:rPr>
        <w:t>and</w:t>
      </w:r>
      <w:proofErr w:type="spellEnd"/>
      <w:r w:rsidR="0064313D" w:rsidRPr="00517DA9">
        <w:rPr>
          <w:rFonts w:ascii="Times New Roman" w:eastAsia="Times New Roman" w:hAnsi="Times New Roman" w:cs="Times New Roman"/>
        </w:rPr>
        <w:t xml:space="preserve"> </w:t>
      </w:r>
      <w:proofErr w:type="spellStart"/>
      <w:r w:rsidR="0064313D" w:rsidRPr="00517DA9">
        <w:rPr>
          <w:rFonts w:ascii="Times New Roman" w:eastAsia="Times New Roman" w:hAnsi="Times New Roman" w:cs="Times New Roman"/>
        </w:rPr>
        <w:t>Deployment</w:t>
      </w:r>
      <w:proofErr w:type="spellEnd"/>
      <w:r w:rsidR="0064313D" w:rsidRPr="00517DA9">
        <w:rPr>
          <w:rFonts w:ascii="Times New Roman" w:eastAsia="Times New Roman" w:hAnsi="Times New Roman" w:cs="Times New Roman"/>
        </w:rPr>
        <w:t xml:space="preserve">, CI/CD) priemones bei parengti automatinio diegimo procedūras iš </w:t>
      </w:r>
      <w:r w:rsidR="00CF419E" w:rsidRPr="00517DA9">
        <w:rPr>
          <w:rFonts w:ascii="Times New Roman" w:eastAsia="Times New Roman" w:hAnsi="Times New Roman" w:cs="Times New Roman"/>
        </w:rPr>
        <w:t xml:space="preserve">perkančiosios organizacijos </w:t>
      </w:r>
      <w:r w:rsidR="0064313D" w:rsidRPr="00517DA9">
        <w:rPr>
          <w:rFonts w:ascii="Times New Roman" w:eastAsia="Times New Roman" w:hAnsi="Times New Roman" w:cs="Times New Roman"/>
        </w:rPr>
        <w:t xml:space="preserve">valdomos programinio kodo saugyklos. </w:t>
      </w:r>
    </w:p>
    <w:p w14:paraId="13E0944E" w14:textId="77777777" w:rsidR="00047180" w:rsidRPr="00517DA9" w:rsidRDefault="0064313D" w:rsidP="00047180">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Kuriam</w:t>
      </w:r>
      <w:r w:rsidR="00AF442D" w:rsidRPr="00517DA9">
        <w:rPr>
          <w:rFonts w:ascii="Times New Roman" w:eastAsia="Times New Roman" w:hAnsi="Times New Roman" w:cs="Times New Roman"/>
        </w:rPr>
        <w:t>o</w:t>
      </w:r>
      <w:r w:rsidRPr="00517DA9">
        <w:rPr>
          <w:rFonts w:ascii="Times New Roman" w:eastAsia="Times New Roman" w:hAnsi="Times New Roman" w:cs="Times New Roman"/>
        </w:rPr>
        <w:t xml:space="preserve"> </w:t>
      </w:r>
      <w:r w:rsidR="00AF442D" w:rsidRPr="00517DA9">
        <w:rPr>
          <w:rFonts w:ascii="Times New Roman" w:eastAsia="Times New Roman" w:hAnsi="Times New Roman" w:cs="Times New Roman"/>
        </w:rPr>
        <w:t>ESFSPS sprendim</w:t>
      </w:r>
      <w:r w:rsidR="00B93055" w:rsidRPr="00517DA9">
        <w:rPr>
          <w:rFonts w:ascii="Times New Roman" w:eastAsia="Times New Roman" w:hAnsi="Times New Roman" w:cs="Times New Roman"/>
        </w:rPr>
        <w:t>o</w:t>
      </w:r>
      <w:r w:rsidR="00AF442D" w:rsidRPr="00517DA9">
        <w:rPr>
          <w:rFonts w:ascii="Times New Roman" w:eastAsia="Times New Roman" w:hAnsi="Times New Roman" w:cs="Times New Roman"/>
        </w:rPr>
        <w:t xml:space="preserve"> </w:t>
      </w:r>
      <w:r w:rsidRPr="00517DA9">
        <w:rPr>
          <w:rFonts w:ascii="Times New Roman" w:eastAsia="Times New Roman" w:hAnsi="Times New Roman" w:cs="Times New Roman"/>
        </w:rPr>
        <w:t xml:space="preserve">ir registrų išeities kodas turi būti saugomas </w:t>
      </w:r>
      <w:r w:rsidR="00CF419E" w:rsidRPr="00517DA9">
        <w:rPr>
          <w:rFonts w:ascii="Times New Roman" w:eastAsia="Times New Roman" w:hAnsi="Times New Roman" w:cs="Times New Roman"/>
        </w:rPr>
        <w:t xml:space="preserve">perkančiosios organizacijos </w:t>
      </w:r>
      <w:r w:rsidRPr="00517DA9">
        <w:rPr>
          <w:rFonts w:ascii="Times New Roman" w:eastAsia="Times New Roman" w:hAnsi="Times New Roman" w:cs="Times New Roman"/>
        </w:rPr>
        <w:t>valdomoje programinio kodo saugykloje, o pasirinkta licencija turi leisti jį pakartotinai panaudoti</w:t>
      </w:r>
      <w:r w:rsidR="003A5BF0" w:rsidRPr="00517DA9">
        <w:rPr>
          <w:rFonts w:ascii="Times New Roman" w:eastAsia="Times New Roman" w:hAnsi="Times New Roman" w:cs="Times New Roman"/>
        </w:rPr>
        <w:t>.</w:t>
      </w:r>
      <w:r w:rsidRPr="00517DA9">
        <w:rPr>
          <w:rFonts w:ascii="Times New Roman" w:eastAsia="Times New Roman" w:hAnsi="Times New Roman" w:cs="Times New Roman"/>
        </w:rPr>
        <w:t xml:space="preserve"> </w:t>
      </w:r>
    </w:p>
    <w:p w14:paraId="3B7B26E8" w14:textId="66883EDD" w:rsidR="00047180" w:rsidRPr="00517DA9" w:rsidRDefault="009707F2" w:rsidP="00047180">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Atsižvelgiant į Valstybės informacinių išteklių valdymo įstatymo 23 straipsnio 3 dalies reikalavimus, tiekėjas turi papildyti galutinį informacinių nuostatų projektą pagal atliktus sistemos modifikavimo darbus.</w:t>
      </w:r>
      <w:r w:rsidR="00AF6118" w:rsidRPr="00517DA9">
        <w:rPr>
          <w:rFonts w:ascii="Times New Roman" w:eastAsia="Times New Roman" w:hAnsi="Times New Roman" w:cs="Times New Roman"/>
        </w:rPr>
        <w:t xml:space="preserve"> </w:t>
      </w:r>
    </w:p>
    <w:p w14:paraId="08F88407" w14:textId="4D25BAC6" w:rsidR="00CB5849" w:rsidRPr="00517DA9" w:rsidRDefault="005D5C57"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b/>
        </w:rPr>
        <w:t>Pasirašymo p</w:t>
      </w:r>
      <w:r w:rsidR="000465C5" w:rsidRPr="00517DA9">
        <w:rPr>
          <w:rFonts w:ascii="Times New Roman" w:eastAsia="Times New Roman" w:hAnsi="Times New Roman" w:cs="Times New Roman"/>
          <w:b/>
        </w:rPr>
        <w:t>roceso inici</w:t>
      </w:r>
      <w:r w:rsidR="00176151" w:rsidRPr="00517DA9">
        <w:rPr>
          <w:rFonts w:ascii="Times New Roman" w:eastAsia="Times New Roman" w:hAnsi="Times New Roman" w:cs="Times New Roman"/>
          <w:b/>
        </w:rPr>
        <w:t>j</w:t>
      </w:r>
      <w:r w:rsidR="000465C5" w:rsidRPr="00517DA9">
        <w:rPr>
          <w:rFonts w:ascii="Times New Roman" w:eastAsia="Times New Roman" w:hAnsi="Times New Roman" w:cs="Times New Roman"/>
          <w:b/>
        </w:rPr>
        <w:t>avimo reikalavimai:</w:t>
      </w:r>
    </w:p>
    <w:p w14:paraId="40EDB598" w14:textId="7F39D9A5" w:rsidR="00CB5849" w:rsidRPr="00517DA9" w:rsidRDefault="00E2511C"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bCs/>
        </w:rPr>
        <w:t>Formos pasirašym</w:t>
      </w:r>
      <w:r w:rsidR="002311A1" w:rsidRPr="00517DA9">
        <w:rPr>
          <w:rFonts w:ascii="Times New Roman" w:eastAsia="Times New Roman" w:hAnsi="Times New Roman" w:cs="Times New Roman"/>
          <w:bCs/>
        </w:rPr>
        <w:t>as</w:t>
      </w:r>
      <w:r w:rsidRPr="00517DA9">
        <w:rPr>
          <w:rFonts w:ascii="Times New Roman" w:eastAsia="Times New Roman" w:hAnsi="Times New Roman" w:cs="Times New Roman"/>
          <w:bCs/>
        </w:rPr>
        <w:t xml:space="preserve"> inicijuo</w:t>
      </w:r>
      <w:r w:rsidR="000465C5" w:rsidRPr="00517DA9">
        <w:rPr>
          <w:rFonts w:ascii="Times New Roman" w:eastAsia="Times New Roman" w:hAnsi="Times New Roman" w:cs="Times New Roman"/>
          <w:bCs/>
        </w:rPr>
        <w:t>jamas</w:t>
      </w:r>
      <w:r w:rsidRPr="00517DA9">
        <w:rPr>
          <w:rFonts w:ascii="Times New Roman" w:eastAsia="Times New Roman" w:hAnsi="Times New Roman" w:cs="Times New Roman"/>
        </w:rPr>
        <w:t xml:space="preserve"> iš </w:t>
      </w:r>
      <w:r w:rsidR="00C061E7" w:rsidRPr="00517DA9">
        <w:rPr>
          <w:rFonts w:ascii="Times New Roman" w:eastAsia="Times New Roman" w:hAnsi="Times New Roman" w:cs="Times New Roman"/>
        </w:rPr>
        <w:t>SPĮ</w:t>
      </w:r>
      <w:r w:rsidR="00C2684B" w:rsidRPr="00517DA9">
        <w:rPr>
          <w:rFonts w:ascii="Times New Roman" w:eastAsia="Times New Roman" w:hAnsi="Times New Roman" w:cs="Times New Roman"/>
        </w:rPr>
        <w:t xml:space="preserve"> </w:t>
      </w:r>
      <w:r w:rsidRPr="00517DA9">
        <w:rPr>
          <w:rFonts w:ascii="Times New Roman" w:eastAsia="Times New Roman" w:hAnsi="Times New Roman" w:cs="Times New Roman"/>
        </w:rPr>
        <w:t>IS</w:t>
      </w:r>
      <w:r w:rsidR="004C5D90" w:rsidRPr="00517DA9">
        <w:rPr>
          <w:rFonts w:ascii="Times New Roman" w:eastAsia="Times New Roman" w:hAnsi="Times New Roman" w:cs="Times New Roman"/>
        </w:rPr>
        <w:t xml:space="preserve"> paciento sutikimų formų lango</w:t>
      </w:r>
      <w:r w:rsidRPr="00517DA9">
        <w:rPr>
          <w:rFonts w:ascii="Times New Roman" w:eastAsia="Times New Roman" w:hAnsi="Times New Roman" w:cs="Times New Roman"/>
        </w:rPr>
        <w:t>, nusiunčiant reikalingus duomenis tiekėjo aplikacijai.</w:t>
      </w:r>
    </w:p>
    <w:p w14:paraId="7A5C52C5" w14:textId="069B0301"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Programa turi gauti i</w:t>
      </w:r>
      <w:r w:rsidR="00C061E7" w:rsidRPr="00517DA9">
        <w:rPr>
          <w:rFonts w:ascii="Times New Roman" w:eastAsia="Times New Roman" w:hAnsi="Times New Roman" w:cs="Times New Roman"/>
        </w:rPr>
        <w:t>š SPĮ</w:t>
      </w:r>
      <w:r w:rsidR="00C2684B" w:rsidRPr="00517DA9">
        <w:rPr>
          <w:rFonts w:ascii="Times New Roman" w:eastAsia="Times New Roman" w:hAnsi="Times New Roman" w:cs="Times New Roman"/>
        </w:rPr>
        <w:t xml:space="preserve"> </w:t>
      </w:r>
      <w:r w:rsidRPr="00517DA9">
        <w:rPr>
          <w:rFonts w:ascii="Times New Roman" w:eastAsia="Times New Roman" w:hAnsi="Times New Roman" w:cs="Times New Roman"/>
        </w:rPr>
        <w:t>IS reikalingus duomenis, kad automatiškai į sutikimo šabloną būtų įkelti paciento duomenys (vardas, pavardė, asmens kodas ir, jeigu yra, gyvenamoji vieta, telefonas, el. paštas, lytis).</w:t>
      </w:r>
    </w:p>
    <w:p w14:paraId="42E04581" w14:textId="1BFD7D12"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Pagal </w:t>
      </w:r>
      <w:r w:rsidR="00377519" w:rsidRPr="00517DA9">
        <w:rPr>
          <w:rFonts w:ascii="Times New Roman" w:eastAsia="Times New Roman" w:hAnsi="Times New Roman" w:cs="Times New Roman"/>
        </w:rPr>
        <w:t>paciento</w:t>
      </w:r>
      <w:r w:rsidRPr="00517DA9">
        <w:rPr>
          <w:rFonts w:ascii="Times New Roman" w:eastAsia="Times New Roman" w:hAnsi="Times New Roman" w:cs="Times New Roman"/>
        </w:rPr>
        <w:t xml:space="preserve"> lytį turi būti aktyvuojamas teisingas klausimynas, pavyzdžiui moterims nėra vyrams skirtų klausimų ir atvirkščiai.</w:t>
      </w:r>
      <w:r w:rsidR="00DC688A" w:rsidRPr="00517DA9">
        <w:rPr>
          <w:rFonts w:ascii="Times New Roman" w:eastAsia="Times New Roman" w:hAnsi="Times New Roman" w:cs="Times New Roman"/>
        </w:rPr>
        <w:t xml:space="preserve"> Dokumento formoje per integraciją aktyvuojamas lyties parametras ir priklausomai nuo jo aktyvuojami laukai pačioje formoje.</w:t>
      </w:r>
    </w:p>
    <w:p w14:paraId="4C29B445" w14:textId="7CD4AAFC" w:rsidR="00CB5849" w:rsidRPr="00517DA9" w:rsidRDefault="000465C5"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Pasirašymo įrenginyje pateikiama pacientui pildyti skirta </w:t>
      </w:r>
      <w:r w:rsidR="003D5BD7" w:rsidRPr="00517DA9">
        <w:rPr>
          <w:rFonts w:ascii="Times New Roman" w:eastAsia="Times New Roman" w:hAnsi="Times New Roman" w:cs="Times New Roman"/>
        </w:rPr>
        <w:t>forma</w:t>
      </w:r>
      <w:r w:rsidRPr="00517DA9">
        <w:rPr>
          <w:rFonts w:ascii="Times New Roman" w:eastAsia="Times New Roman" w:hAnsi="Times New Roman" w:cs="Times New Roman"/>
        </w:rPr>
        <w:t xml:space="preserve"> arba jų sąrašas. Po to </w:t>
      </w:r>
      <w:r w:rsidR="003D5BD7" w:rsidRPr="00517DA9">
        <w:rPr>
          <w:rFonts w:ascii="Times New Roman" w:eastAsia="Times New Roman" w:hAnsi="Times New Roman" w:cs="Times New Roman"/>
        </w:rPr>
        <w:t>formos</w:t>
      </w:r>
      <w:r w:rsidRPr="00517DA9">
        <w:rPr>
          <w:rFonts w:ascii="Times New Roman" w:eastAsia="Times New Roman" w:hAnsi="Times New Roman" w:cs="Times New Roman"/>
        </w:rPr>
        <w:t xml:space="preserve"> pasirašomi paciento vienu metu tuo pačiu įrenginiu.</w:t>
      </w:r>
    </w:p>
    <w:p w14:paraId="76F59A72" w14:textId="13F9DADD"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Pasirašyti dokumentai turi būti perduodami į </w:t>
      </w:r>
      <w:r w:rsidR="00C061E7" w:rsidRPr="00517DA9">
        <w:rPr>
          <w:rFonts w:ascii="Times New Roman" w:eastAsia="Times New Roman" w:hAnsi="Times New Roman" w:cs="Times New Roman"/>
        </w:rPr>
        <w:t>SPĮ</w:t>
      </w:r>
      <w:r w:rsidR="003D5BD7" w:rsidRPr="00517DA9">
        <w:rPr>
          <w:rFonts w:ascii="Times New Roman" w:eastAsia="Times New Roman" w:hAnsi="Times New Roman" w:cs="Times New Roman"/>
        </w:rPr>
        <w:t xml:space="preserve"> IS</w:t>
      </w:r>
      <w:r w:rsidRPr="00517DA9">
        <w:rPr>
          <w:rFonts w:ascii="Times New Roman" w:eastAsia="Times New Roman" w:hAnsi="Times New Roman" w:cs="Times New Roman"/>
        </w:rPr>
        <w:t xml:space="preserve"> su metaduomenimis</w:t>
      </w:r>
      <w:r w:rsidR="00E97838" w:rsidRPr="00517DA9">
        <w:rPr>
          <w:rFonts w:ascii="Times New Roman" w:eastAsia="Times New Roman" w:hAnsi="Times New Roman" w:cs="Times New Roman"/>
        </w:rPr>
        <w:t>, kaip nurodyta punkt</w:t>
      </w:r>
      <w:r w:rsidR="009443AD" w:rsidRPr="00517DA9">
        <w:rPr>
          <w:rFonts w:ascii="Times New Roman" w:eastAsia="Times New Roman" w:hAnsi="Times New Roman" w:cs="Times New Roman"/>
        </w:rPr>
        <w:t>uose</w:t>
      </w:r>
      <w:r w:rsidR="00E97838" w:rsidRPr="00517DA9">
        <w:rPr>
          <w:rFonts w:ascii="Times New Roman" w:eastAsia="Times New Roman" w:hAnsi="Times New Roman" w:cs="Times New Roman"/>
        </w:rPr>
        <w:t xml:space="preserve"> </w:t>
      </w:r>
      <w:r w:rsidR="009443AD" w:rsidRPr="00517DA9">
        <w:rPr>
          <w:rFonts w:ascii="Times New Roman" w:eastAsia="Times New Roman" w:hAnsi="Times New Roman" w:cs="Times New Roman"/>
        </w:rPr>
        <w:t>2.5.2 ir 2.5.7</w:t>
      </w:r>
      <w:r w:rsidR="00E97838" w:rsidRPr="00517DA9">
        <w:rPr>
          <w:rFonts w:ascii="Times New Roman" w:eastAsia="Times New Roman" w:hAnsi="Times New Roman" w:cs="Times New Roman"/>
        </w:rPr>
        <w:t>,</w:t>
      </w:r>
      <w:r w:rsidRPr="00517DA9">
        <w:rPr>
          <w:rFonts w:ascii="Times New Roman" w:eastAsia="Times New Roman" w:hAnsi="Times New Roman" w:cs="Times New Roman"/>
        </w:rPr>
        <w:t xml:space="preserve"> ir užregistruojami</w:t>
      </w:r>
      <w:r w:rsidR="00F34490" w:rsidRPr="00517DA9">
        <w:rPr>
          <w:rFonts w:ascii="Times New Roman" w:eastAsia="Times New Roman" w:hAnsi="Times New Roman" w:cs="Times New Roman"/>
        </w:rPr>
        <w:t xml:space="preserve"> </w:t>
      </w:r>
      <w:r w:rsidR="00C061E7" w:rsidRPr="00517DA9">
        <w:rPr>
          <w:rFonts w:ascii="Times New Roman" w:eastAsia="Times New Roman" w:hAnsi="Times New Roman" w:cs="Times New Roman"/>
        </w:rPr>
        <w:t>SPĮ</w:t>
      </w:r>
      <w:r w:rsidRPr="00517DA9">
        <w:rPr>
          <w:rFonts w:ascii="Times New Roman" w:eastAsia="Times New Roman" w:hAnsi="Times New Roman" w:cs="Times New Roman"/>
        </w:rPr>
        <w:t xml:space="preserve"> IS</w:t>
      </w:r>
      <w:r w:rsidR="00C06913" w:rsidRPr="00517DA9">
        <w:rPr>
          <w:rFonts w:ascii="Times New Roman" w:eastAsia="Times New Roman" w:hAnsi="Times New Roman" w:cs="Times New Roman"/>
        </w:rPr>
        <w:t xml:space="preserve"> bei tiekėjo sistemo</w:t>
      </w:r>
      <w:r w:rsidR="000465C5" w:rsidRPr="00517DA9">
        <w:rPr>
          <w:rFonts w:ascii="Times New Roman" w:eastAsia="Times New Roman" w:hAnsi="Times New Roman" w:cs="Times New Roman"/>
        </w:rPr>
        <w:t>s</w:t>
      </w:r>
      <w:r w:rsidRPr="00517DA9">
        <w:rPr>
          <w:rFonts w:ascii="Times New Roman" w:eastAsia="Times New Roman" w:hAnsi="Times New Roman" w:cs="Times New Roman"/>
        </w:rPr>
        <w:t xml:space="preserve"> sutikimų registre</w:t>
      </w:r>
      <w:r w:rsidR="003D5BD7" w:rsidRPr="00517DA9">
        <w:rPr>
          <w:rFonts w:ascii="Times New Roman" w:eastAsia="Times New Roman" w:hAnsi="Times New Roman" w:cs="Times New Roman"/>
        </w:rPr>
        <w:t>.</w:t>
      </w:r>
      <w:r w:rsidR="00B54444" w:rsidRPr="00517DA9">
        <w:rPr>
          <w:rFonts w:ascii="Times New Roman" w:eastAsia="Times New Roman" w:hAnsi="Times New Roman" w:cs="Times New Roman"/>
        </w:rPr>
        <w:t xml:space="preserve"> </w:t>
      </w:r>
    </w:p>
    <w:p w14:paraId="47331062" w14:textId="7C247CDD"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Turi būti galimybė inicijuoti </w:t>
      </w:r>
      <w:r w:rsidR="003D5BD7" w:rsidRPr="00517DA9">
        <w:rPr>
          <w:rFonts w:ascii="Times New Roman" w:eastAsia="Times New Roman" w:hAnsi="Times New Roman" w:cs="Times New Roman"/>
        </w:rPr>
        <w:t>papildomų formų</w:t>
      </w:r>
      <w:r w:rsidRPr="00517DA9">
        <w:rPr>
          <w:rFonts w:ascii="Times New Roman" w:eastAsia="Times New Roman" w:hAnsi="Times New Roman" w:cs="Times New Roman"/>
        </w:rPr>
        <w:t xml:space="preserve"> sekos pasirašymą iš</w:t>
      </w:r>
      <w:r w:rsidR="00C061E7" w:rsidRPr="00517DA9">
        <w:rPr>
          <w:rFonts w:ascii="Times New Roman" w:eastAsia="Times New Roman" w:hAnsi="Times New Roman" w:cs="Times New Roman"/>
        </w:rPr>
        <w:t xml:space="preserve"> SPĮ</w:t>
      </w:r>
      <w:r w:rsidR="00D75C69" w:rsidRPr="00517DA9">
        <w:rPr>
          <w:rFonts w:ascii="Times New Roman" w:eastAsia="Times New Roman" w:hAnsi="Times New Roman" w:cs="Times New Roman"/>
        </w:rPr>
        <w:t xml:space="preserve"> </w:t>
      </w:r>
      <w:r w:rsidRPr="00517DA9">
        <w:rPr>
          <w:rFonts w:ascii="Times New Roman" w:eastAsia="Times New Roman" w:hAnsi="Times New Roman" w:cs="Times New Roman"/>
        </w:rPr>
        <w:t>IS tos pačios sesijos metu (pasiūlyti pacientui užpildyti kitus klausimynus).</w:t>
      </w:r>
    </w:p>
    <w:p w14:paraId="0D085AF1" w14:textId="0AA53BC6"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b/>
        </w:rPr>
        <w:t>Autentifikacijos reikalavimai:</w:t>
      </w:r>
    </w:p>
    <w:p w14:paraId="14959324" w14:textId="237D0077" w:rsidR="00CB5849" w:rsidRPr="00517DA9" w:rsidRDefault="00D9464B"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color w:val="000000"/>
        </w:rPr>
        <w:t>ESFSPS</w:t>
      </w:r>
      <w:r w:rsidR="003D5BD7" w:rsidRPr="00517DA9">
        <w:rPr>
          <w:rFonts w:ascii="Times New Roman" w:eastAsia="Times New Roman" w:hAnsi="Times New Roman" w:cs="Times New Roman"/>
        </w:rPr>
        <w:t xml:space="preserve"> turi būti įgyvendintas </w:t>
      </w:r>
      <w:r w:rsidR="00C061E7" w:rsidRPr="00517DA9">
        <w:rPr>
          <w:rFonts w:ascii="Times New Roman" w:eastAsia="Times New Roman" w:hAnsi="Times New Roman" w:cs="Times New Roman"/>
        </w:rPr>
        <w:t>SPĮ</w:t>
      </w:r>
      <w:r w:rsidR="00CB6FF0" w:rsidRPr="00517DA9">
        <w:rPr>
          <w:rFonts w:ascii="Times New Roman" w:eastAsia="Times New Roman" w:hAnsi="Times New Roman" w:cs="Times New Roman"/>
        </w:rPr>
        <w:t xml:space="preserve"> </w:t>
      </w:r>
      <w:r w:rsidR="003D5BD7" w:rsidRPr="00517DA9">
        <w:rPr>
          <w:rFonts w:ascii="Times New Roman" w:eastAsia="Times New Roman" w:hAnsi="Times New Roman" w:cs="Times New Roman"/>
        </w:rPr>
        <w:t xml:space="preserve">IS autentifikacijos integracijos mechanizmas, kuris leistų darbuotojams naudoti </w:t>
      </w:r>
      <w:r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xml:space="preserve"> </w:t>
      </w:r>
      <w:r w:rsidR="003D5BD7" w:rsidRPr="00517DA9">
        <w:rPr>
          <w:rFonts w:ascii="Times New Roman" w:eastAsia="Times New Roman" w:hAnsi="Times New Roman" w:cs="Times New Roman"/>
        </w:rPr>
        <w:t xml:space="preserve">naudojant </w:t>
      </w:r>
      <w:r w:rsidR="00C061E7" w:rsidRPr="00517DA9">
        <w:rPr>
          <w:rFonts w:ascii="Times New Roman" w:eastAsia="Times New Roman" w:hAnsi="Times New Roman" w:cs="Times New Roman"/>
        </w:rPr>
        <w:t>SPĮ</w:t>
      </w:r>
      <w:r w:rsidR="00CB6FF0" w:rsidRPr="00517DA9">
        <w:rPr>
          <w:rFonts w:ascii="Times New Roman" w:eastAsia="Times New Roman" w:hAnsi="Times New Roman" w:cs="Times New Roman"/>
        </w:rPr>
        <w:t xml:space="preserve"> </w:t>
      </w:r>
      <w:r w:rsidR="003D5BD7" w:rsidRPr="00517DA9">
        <w:rPr>
          <w:rFonts w:ascii="Times New Roman" w:eastAsia="Times New Roman" w:hAnsi="Times New Roman" w:cs="Times New Roman"/>
        </w:rPr>
        <w:t>IS autentifikacijos priemones</w:t>
      </w:r>
      <w:r w:rsidR="00197DD5" w:rsidRPr="00517DA9">
        <w:rPr>
          <w:rFonts w:ascii="Times New Roman" w:eastAsia="Times New Roman" w:hAnsi="Times New Roman" w:cs="Times New Roman"/>
        </w:rPr>
        <w:t>, arba t</w:t>
      </w:r>
      <w:r w:rsidR="000465C5" w:rsidRPr="00517DA9">
        <w:rPr>
          <w:rFonts w:ascii="Times New Roman" w:eastAsia="Times New Roman" w:hAnsi="Times New Roman" w:cs="Times New Roman"/>
        </w:rPr>
        <w:t xml:space="preserve">uri būti galimybė naudoti dviejų faktorių arba </w:t>
      </w:r>
      <w:proofErr w:type="spellStart"/>
      <w:r w:rsidR="000465C5" w:rsidRPr="00517DA9">
        <w:rPr>
          <w:rFonts w:ascii="Times New Roman" w:eastAsia="Times New Roman" w:hAnsi="Times New Roman" w:cs="Times New Roman"/>
        </w:rPr>
        <w:t>multifaktorių</w:t>
      </w:r>
      <w:proofErr w:type="spellEnd"/>
      <w:r w:rsidR="000465C5" w:rsidRPr="00517DA9">
        <w:rPr>
          <w:rFonts w:ascii="Times New Roman" w:eastAsia="Times New Roman" w:hAnsi="Times New Roman" w:cs="Times New Roman"/>
        </w:rPr>
        <w:t xml:space="preserve"> (MFA) autentifikaciją.</w:t>
      </w:r>
    </w:p>
    <w:p w14:paraId="493A7969" w14:textId="77777777"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b/>
        </w:rPr>
        <w:t>Šifravimo reikalavimai:</w:t>
      </w:r>
    </w:p>
    <w:p w14:paraId="635086DC" w14:textId="3C84FDC9" w:rsidR="00CB5849" w:rsidRPr="00517DA9" w:rsidRDefault="00720100"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Biometrinio rašytinio parašo masyvas tur</w:t>
      </w:r>
      <w:r w:rsidR="00650B2B" w:rsidRPr="00517DA9">
        <w:rPr>
          <w:rFonts w:ascii="Times New Roman" w:eastAsia="Times New Roman" w:hAnsi="Times New Roman" w:cs="Times New Roman"/>
        </w:rPr>
        <w:t>i</w:t>
      </w:r>
      <w:r w:rsidRPr="00517DA9">
        <w:rPr>
          <w:rFonts w:ascii="Times New Roman" w:eastAsia="Times New Roman" w:hAnsi="Times New Roman" w:cs="Times New Roman"/>
        </w:rPr>
        <w:t xml:space="preserve"> būti šifruojamas pasirašymo įrenginyje, o pats pasirašytas dokumentas tur</w:t>
      </w:r>
      <w:r w:rsidR="00DB71C8" w:rsidRPr="00517DA9">
        <w:rPr>
          <w:rFonts w:ascii="Times New Roman" w:eastAsia="Times New Roman" w:hAnsi="Times New Roman" w:cs="Times New Roman"/>
        </w:rPr>
        <w:t>i</w:t>
      </w:r>
      <w:r w:rsidRPr="00517DA9">
        <w:rPr>
          <w:rFonts w:ascii="Times New Roman" w:eastAsia="Times New Roman" w:hAnsi="Times New Roman" w:cs="Times New Roman"/>
        </w:rPr>
        <w:t xml:space="preserve"> būti</w:t>
      </w:r>
      <w:r w:rsidR="004024C0" w:rsidRPr="00517DA9">
        <w:rPr>
          <w:rFonts w:ascii="Times New Roman" w:eastAsia="Times New Roman" w:hAnsi="Times New Roman" w:cs="Times New Roman"/>
        </w:rPr>
        <w:t xml:space="preserve"> perduodamas šifruotu kanalu ir saugomas taip pat šifruotas.</w:t>
      </w:r>
    </w:p>
    <w:p w14:paraId="23529E55" w14:textId="78F86822"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b/>
        </w:rPr>
        <w:t>Bendrieji reikalavimai</w:t>
      </w:r>
      <w:r w:rsidR="004E020C" w:rsidRPr="00517DA9">
        <w:rPr>
          <w:rFonts w:ascii="Times New Roman" w:eastAsia="Times New Roman" w:hAnsi="Times New Roman" w:cs="Times New Roman"/>
          <w:b/>
        </w:rPr>
        <w:t xml:space="preserve"> formoms</w:t>
      </w:r>
      <w:r w:rsidRPr="00517DA9">
        <w:rPr>
          <w:rFonts w:ascii="Times New Roman" w:eastAsia="Times New Roman" w:hAnsi="Times New Roman" w:cs="Times New Roman"/>
          <w:b/>
        </w:rPr>
        <w:t>:</w:t>
      </w:r>
    </w:p>
    <w:p w14:paraId="3390F8BF" w14:textId="48DA9698"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Sutikimų sistema turi veikti skirtingų gamintojų planšetiniuose kompiuteriuose (i</w:t>
      </w:r>
      <w:r w:rsidR="00761588" w:rsidRPr="00517DA9">
        <w:rPr>
          <w:rFonts w:ascii="Times New Roman" w:eastAsia="Times New Roman" w:hAnsi="Times New Roman" w:cs="Times New Roman"/>
        </w:rPr>
        <w:t>OS ir</w:t>
      </w:r>
      <w:r w:rsidRPr="00517DA9">
        <w:rPr>
          <w:rFonts w:ascii="Times New Roman" w:eastAsia="Times New Roman" w:hAnsi="Times New Roman" w:cs="Times New Roman"/>
        </w:rPr>
        <w:t xml:space="preserve"> Android</w:t>
      </w:r>
      <w:r w:rsidR="00761588" w:rsidRPr="00517DA9">
        <w:rPr>
          <w:rFonts w:ascii="Times New Roman" w:eastAsia="Times New Roman" w:hAnsi="Times New Roman" w:cs="Times New Roman"/>
        </w:rPr>
        <w:t xml:space="preserve"> operacinėse sistemose</w:t>
      </w:r>
      <w:r w:rsidRPr="00517DA9">
        <w:rPr>
          <w:rFonts w:ascii="Times New Roman" w:eastAsia="Times New Roman" w:hAnsi="Times New Roman" w:cs="Times New Roman"/>
        </w:rPr>
        <w:t>).</w:t>
      </w:r>
    </w:p>
    <w:p w14:paraId="2DF2E524" w14:textId="1117E96C"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Turi būti galimybė visuose sutikimuose nurodyti, su kuo pacientas sutinka ir su kuo nesutinka</w:t>
      </w:r>
      <w:r w:rsidR="00C82E3C" w:rsidRPr="00517DA9">
        <w:rPr>
          <w:rFonts w:ascii="Times New Roman" w:eastAsia="Times New Roman" w:hAnsi="Times New Roman" w:cs="Times New Roman"/>
        </w:rPr>
        <w:t xml:space="preserve"> pažymint prie teiginio esantį langelį</w:t>
      </w:r>
      <w:r w:rsidRPr="00517DA9">
        <w:rPr>
          <w:rFonts w:ascii="Times New Roman" w:eastAsia="Times New Roman" w:hAnsi="Times New Roman" w:cs="Times New Roman"/>
        </w:rPr>
        <w:t xml:space="preserve">, pasirinkimai turi būti saugomi kaip metaduomenys ir perduodami į </w:t>
      </w:r>
      <w:r w:rsidR="00C061E7" w:rsidRPr="00517DA9">
        <w:rPr>
          <w:rFonts w:ascii="Times New Roman" w:eastAsia="Times New Roman" w:hAnsi="Times New Roman" w:cs="Times New Roman"/>
        </w:rPr>
        <w:t>SPĮ</w:t>
      </w:r>
      <w:r w:rsidR="003D5BD7" w:rsidRPr="00517DA9">
        <w:rPr>
          <w:rFonts w:ascii="Times New Roman" w:eastAsia="Times New Roman" w:hAnsi="Times New Roman" w:cs="Times New Roman"/>
        </w:rPr>
        <w:t xml:space="preserve"> IS</w:t>
      </w:r>
      <w:r w:rsidRPr="00517DA9">
        <w:rPr>
          <w:rFonts w:ascii="Times New Roman" w:hAnsi="Times New Roman" w:cs="Times New Roman"/>
        </w:rPr>
        <w:t xml:space="preserve"> </w:t>
      </w:r>
      <w:r w:rsidRPr="00517DA9">
        <w:rPr>
          <w:rFonts w:ascii="Times New Roman" w:eastAsia="Times New Roman" w:hAnsi="Times New Roman" w:cs="Times New Roman"/>
        </w:rPr>
        <w:t xml:space="preserve">ir į </w:t>
      </w:r>
      <w:r w:rsidR="00C061E7" w:rsidRPr="00517DA9">
        <w:rPr>
          <w:rFonts w:ascii="Times New Roman" w:eastAsia="Times New Roman" w:hAnsi="Times New Roman" w:cs="Times New Roman"/>
        </w:rPr>
        <w:t>SPĮ</w:t>
      </w:r>
      <w:r w:rsidRPr="00517DA9">
        <w:rPr>
          <w:rFonts w:ascii="Times New Roman" w:eastAsia="Times New Roman" w:hAnsi="Times New Roman" w:cs="Times New Roman"/>
        </w:rPr>
        <w:t xml:space="preserve"> IS</w:t>
      </w:r>
      <w:r w:rsidR="00FC4EC2" w:rsidRPr="00517DA9">
        <w:rPr>
          <w:rFonts w:ascii="Times New Roman" w:eastAsia="Times New Roman" w:hAnsi="Times New Roman" w:cs="Times New Roman"/>
        </w:rPr>
        <w:t xml:space="preserve"> paciento kortelę</w:t>
      </w:r>
      <w:r w:rsidRPr="00517DA9">
        <w:rPr>
          <w:rFonts w:ascii="Times New Roman" w:eastAsia="Times New Roman" w:hAnsi="Times New Roman" w:cs="Times New Roman"/>
        </w:rPr>
        <w:t xml:space="preserve">. </w:t>
      </w:r>
      <w:r w:rsidR="00602A30" w:rsidRPr="00517DA9">
        <w:rPr>
          <w:rFonts w:ascii="Times New Roman" w:eastAsia="Times New Roman" w:hAnsi="Times New Roman" w:cs="Times New Roman"/>
        </w:rPr>
        <w:t xml:space="preserve">Paciento pasirašyti sutikimų dokumentai turi būti atvaizduojami paciento sutikimų sąraše </w:t>
      </w:r>
      <w:r w:rsidR="00C061E7" w:rsidRPr="00517DA9">
        <w:rPr>
          <w:rFonts w:ascii="Times New Roman" w:eastAsia="Times New Roman" w:hAnsi="Times New Roman" w:cs="Times New Roman"/>
        </w:rPr>
        <w:t>SPĮ</w:t>
      </w:r>
      <w:r w:rsidR="00602A30" w:rsidRPr="00517DA9">
        <w:rPr>
          <w:rFonts w:ascii="Times New Roman" w:eastAsia="Times New Roman" w:hAnsi="Times New Roman" w:cs="Times New Roman"/>
        </w:rPr>
        <w:t xml:space="preserve"> IS).</w:t>
      </w:r>
      <w:r w:rsidR="00C061E7" w:rsidRPr="00517DA9">
        <w:rPr>
          <w:rFonts w:ascii="Times New Roman" w:eastAsia="Times New Roman" w:hAnsi="Times New Roman" w:cs="Times New Roman"/>
        </w:rPr>
        <w:t xml:space="preserve"> Turi būti išvengiama duomenų dubliavimosi.</w:t>
      </w:r>
    </w:p>
    <w:p w14:paraId="5A4D5072" w14:textId="77167D5B" w:rsidR="00CB5849" w:rsidRPr="00517DA9" w:rsidRDefault="0042620F"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Sistemoje turi būti sutikimų šablonai, kuriuos </w:t>
      </w:r>
      <w:r w:rsidR="00750141" w:rsidRPr="00517DA9">
        <w:rPr>
          <w:rFonts w:ascii="Times New Roman" w:eastAsia="Times New Roman" w:hAnsi="Times New Roman" w:cs="Times New Roman"/>
        </w:rPr>
        <w:t>tuo pa</w:t>
      </w:r>
      <w:r w:rsidR="001C180C" w:rsidRPr="00517DA9">
        <w:rPr>
          <w:rFonts w:ascii="Times New Roman" w:eastAsia="Times New Roman" w:hAnsi="Times New Roman" w:cs="Times New Roman"/>
        </w:rPr>
        <w:t>čiu</w:t>
      </w:r>
      <w:r w:rsidR="00750141" w:rsidRPr="00517DA9">
        <w:rPr>
          <w:rFonts w:ascii="Times New Roman" w:eastAsia="Times New Roman" w:hAnsi="Times New Roman" w:cs="Times New Roman"/>
        </w:rPr>
        <w:t xml:space="preserve"> arba skirtingu laiku</w:t>
      </w:r>
      <w:r w:rsidR="001C180C" w:rsidRPr="00517DA9">
        <w:rPr>
          <w:rFonts w:ascii="Times New Roman" w:eastAsia="Times New Roman" w:hAnsi="Times New Roman" w:cs="Times New Roman"/>
        </w:rPr>
        <w:t xml:space="preserve"> </w:t>
      </w:r>
      <w:r w:rsidRPr="00517DA9">
        <w:rPr>
          <w:rFonts w:ascii="Times New Roman" w:eastAsia="Times New Roman" w:hAnsi="Times New Roman" w:cs="Times New Roman"/>
        </w:rPr>
        <w:t xml:space="preserve">galėtų pasirašyti daugiau nei vienas asmuo </w:t>
      </w:r>
      <w:r w:rsidR="0047243A" w:rsidRPr="00517DA9">
        <w:rPr>
          <w:rFonts w:ascii="Times New Roman" w:eastAsia="Times New Roman" w:hAnsi="Times New Roman" w:cs="Times New Roman"/>
        </w:rPr>
        <w:t>(pats asmuo ir /</w:t>
      </w:r>
      <w:r w:rsidR="00033A80" w:rsidRPr="00517DA9">
        <w:rPr>
          <w:rFonts w:ascii="Times New Roman" w:eastAsia="Times New Roman" w:hAnsi="Times New Roman" w:cs="Times New Roman"/>
        </w:rPr>
        <w:t xml:space="preserve"> </w:t>
      </w:r>
      <w:r w:rsidR="0047243A" w:rsidRPr="00517DA9">
        <w:rPr>
          <w:rFonts w:ascii="Times New Roman" w:eastAsia="Times New Roman" w:hAnsi="Times New Roman" w:cs="Times New Roman"/>
        </w:rPr>
        <w:t>arba atstovas).</w:t>
      </w:r>
    </w:p>
    <w:p w14:paraId="6314125C" w14:textId="62FC83D9"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lastRenderedPageBreak/>
        <w:t>Turi būti galimybė padidinti dokumento teksto dydį</w:t>
      </w:r>
      <w:r w:rsidR="00312119" w:rsidRPr="00517DA9">
        <w:rPr>
          <w:rFonts w:ascii="Times New Roman" w:eastAsia="Times New Roman" w:hAnsi="Times New Roman" w:cs="Times New Roman"/>
        </w:rPr>
        <w:t xml:space="preserve"> iki 3 kartų</w:t>
      </w:r>
      <w:r w:rsidR="001C4EB8" w:rsidRPr="00517DA9">
        <w:rPr>
          <w:rFonts w:ascii="Times New Roman" w:eastAsia="Times New Roman" w:hAnsi="Times New Roman" w:cs="Times New Roman"/>
        </w:rPr>
        <w:t>.</w:t>
      </w:r>
    </w:p>
    <w:p w14:paraId="1411314F" w14:textId="2B90BCE1"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Pasirašant </w:t>
      </w:r>
      <w:r w:rsidR="003D5BD7" w:rsidRPr="00517DA9">
        <w:rPr>
          <w:rFonts w:ascii="Times New Roman" w:eastAsia="Times New Roman" w:hAnsi="Times New Roman" w:cs="Times New Roman"/>
        </w:rPr>
        <w:t>formas</w:t>
      </w:r>
      <w:r w:rsidRPr="00517DA9">
        <w:rPr>
          <w:rFonts w:ascii="Times New Roman" w:eastAsia="Times New Roman" w:hAnsi="Times New Roman" w:cs="Times New Roman"/>
        </w:rPr>
        <w:t xml:space="preserve"> turi būti įdiegta validacija, ar visi privalomi </w:t>
      </w:r>
      <w:r w:rsidR="003D5BD7" w:rsidRPr="00517DA9">
        <w:rPr>
          <w:rFonts w:ascii="Times New Roman" w:eastAsia="Times New Roman" w:hAnsi="Times New Roman" w:cs="Times New Roman"/>
        </w:rPr>
        <w:t>formos</w:t>
      </w:r>
      <w:r w:rsidRPr="00517DA9">
        <w:rPr>
          <w:rFonts w:ascii="Times New Roman" w:eastAsia="Times New Roman" w:hAnsi="Times New Roman" w:cs="Times New Roman"/>
        </w:rPr>
        <w:t xml:space="preserve"> laukai užpildyti.</w:t>
      </w:r>
    </w:p>
    <w:p w14:paraId="729D6E06" w14:textId="6F75C20F" w:rsidR="00CB5849" w:rsidRPr="00517DA9" w:rsidRDefault="00D9464B"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color w:val="000000"/>
        </w:rPr>
        <w:t>ESFSPS</w:t>
      </w:r>
      <w:r w:rsidR="003D5BD7" w:rsidRPr="00517DA9">
        <w:rPr>
          <w:rFonts w:ascii="Times New Roman" w:eastAsia="Times New Roman" w:hAnsi="Times New Roman" w:cs="Times New Roman"/>
        </w:rPr>
        <w:t xml:space="preserve"> turi palaikyti šiuos įvesties duomenų tipus:</w:t>
      </w:r>
    </w:p>
    <w:p w14:paraId="1C92E394"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Privalomi įvesti laukai;</w:t>
      </w:r>
    </w:p>
    <w:p w14:paraId="4A3160EF"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Pasirinktinai įvedami laukai;</w:t>
      </w:r>
    </w:p>
    <w:p w14:paraId="63608531"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Įvesties tekstas;</w:t>
      </w:r>
    </w:p>
    <w:p w14:paraId="08E296E0"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Įvestis skaitmenimis;</w:t>
      </w:r>
    </w:p>
    <w:p w14:paraId="77C2BC54"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w:t>
      </w:r>
      <w:proofErr w:type="spellStart"/>
      <w:r w:rsidRPr="00517DA9">
        <w:rPr>
          <w:rFonts w:ascii="Times New Roman" w:eastAsia="Times New Roman" w:hAnsi="Times New Roman" w:cs="Times New Roman"/>
        </w:rPr>
        <w:t>Checkbox</w:t>
      </w:r>
      <w:proofErr w:type="spellEnd"/>
      <w:r w:rsidRPr="00517DA9">
        <w:rPr>
          <w:rFonts w:ascii="Times New Roman" w:eastAsia="Times New Roman" w:hAnsi="Times New Roman" w:cs="Times New Roman"/>
        </w:rPr>
        <w:t>“ pasirinkimas;</w:t>
      </w:r>
    </w:p>
    <w:p w14:paraId="04BFE21F"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w:t>
      </w:r>
      <w:proofErr w:type="spellStart"/>
      <w:r w:rsidRPr="00517DA9">
        <w:rPr>
          <w:rFonts w:ascii="Times New Roman" w:eastAsia="Times New Roman" w:hAnsi="Times New Roman" w:cs="Times New Roman"/>
        </w:rPr>
        <w:t>Radio</w:t>
      </w:r>
      <w:proofErr w:type="spellEnd"/>
      <w:r w:rsidRPr="00517DA9">
        <w:rPr>
          <w:rFonts w:ascii="Times New Roman" w:eastAsia="Times New Roman" w:hAnsi="Times New Roman" w:cs="Times New Roman"/>
        </w:rPr>
        <w:t>“ pasirinkimas;</w:t>
      </w:r>
    </w:p>
    <w:p w14:paraId="50527FA0"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Sąryšiais priklausomi laukai;</w:t>
      </w:r>
    </w:p>
    <w:p w14:paraId="07F6F817"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Automatiniai datos laukai;</w:t>
      </w:r>
    </w:p>
    <w:p w14:paraId="28985177"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Įvedami datos laukai;</w:t>
      </w:r>
    </w:p>
    <w:p w14:paraId="767A042A"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Šalių sąrašai;</w:t>
      </w:r>
    </w:p>
    <w:p w14:paraId="41FEB977"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BAR/QR kodo skeneris;</w:t>
      </w:r>
    </w:p>
    <w:p w14:paraId="6B3EC723"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Pasirinkimas iš sąrašo;</w:t>
      </w:r>
    </w:p>
    <w:p w14:paraId="626A8293"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Pasirinkimas iš sąrašo su automatinio užbaigimo funkcija;</w:t>
      </w:r>
    </w:p>
    <w:p w14:paraId="2B201ACB"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Įvesties lauko turinio tikrinimo funkcija apibrėžiama įvestų simbolių kiekiu;</w:t>
      </w:r>
    </w:p>
    <w:p w14:paraId="09B0ABFA" w14:textId="77777777" w:rsidR="00CB5849" w:rsidRPr="00517DA9" w:rsidRDefault="0047243A" w:rsidP="009B431E">
      <w:pPr>
        <w:numPr>
          <w:ilvl w:val="1"/>
          <w:numId w:val="6"/>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Piešimo galimybė.</w:t>
      </w:r>
    </w:p>
    <w:p w14:paraId="59C23B35" w14:textId="541593F2"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Turi būti galimybė saugot</w:t>
      </w:r>
      <w:r w:rsidR="00C74A97" w:rsidRPr="00517DA9">
        <w:rPr>
          <w:rFonts w:ascii="Times New Roman" w:eastAsia="Times New Roman" w:hAnsi="Times New Roman" w:cs="Times New Roman"/>
        </w:rPr>
        <w:t>i</w:t>
      </w:r>
      <w:r w:rsidRPr="00517DA9">
        <w:rPr>
          <w:rFonts w:ascii="Times New Roman" w:eastAsia="Times New Roman" w:hAnsi="Times New Roman" w:cs="Times New Roman"/>
        </w:rPr>
        <w:t xml:space="preserve"> įvesties duomenis kaip metaduomenis.</w:t>
      </w:r>
    </w:p>
    <w:p w14:paraId="0B665299" w14:textId="77777777"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Turi būti </w:t>
      </w:r>
      <w:proofErr w:type="spellStart"/>
      <w:r w:rsidRPr="00517DA9">
        <w:rPr>
          <w:rFonts w:ascii="Times New Roman" w:eastAsia="Times New Roman" w:hAnsi="Times New Roman" w:cs="Times New Roman"/>
        </w:rPr>
        <w:t>versijuojami</w:t>
      </w:r>
      <w:proofErr w:type="spellEnd"/>
      <w:r w:rsidRPr="00517DA9">
        <w:rPr>
          <w:rFonts w:ascii="Times New Roman" w:eastAsia="Times New Roman" w:hAnsi="Times New Roman" w:cs="Times New Roman"/>
        </w:rPr>
        <w:t xml:space="preserve"> ir saugomi dokumentų šablonai (*.</w:t>
      </w:r>
      <w:proofErr w:type="spellStart"/>
      <w:r w:rsidRPr="00517DA9">
        <w:rPr>
          <w:rFonts w:ascii="Times New Roman" w:eastAsia="Times New Roman" w:hAnsi="Times New Roman" w:cs="Times New Roman"/>
        </w:rPr>
        <w:t>pdf</w:t>
      </w:r>
      <w:proofErr w:type="spellEnd"/>
      <w:r w:rsidRPr="00517DA9">
        <w:rPr>
          <w:rFonts w:ascii="Times New Roman" w:eastAsia="Times New Roman" w:hAnsi="Times New Roman" w:cs="Times New Roman"/>
        </w:rPr>
        <w:t xml:space="preserve"> formatu), skirti pasirašymui.</w:t>
      </w:r>
    </w:p>
    <w:p w14:paraId="6F7B7219" w14:textId="77777777"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Turi būti saugomos įvesties laukų schemos prie kiekvieno dokumento šablono JSON formatu.</w:t>
      </w:r>
    </w:p>
    <w:p w14:paraId="6DD523F6" w14:textId="77777777"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Įvesties laukai turi būti siunčiami per API kiekvienam dokumento šablonui atskirai.</w:t>
      </w:r>
    </w:p>
    <w:p w14:paraId="492AA438" w14:textId="75FB1C3D" w:rsidR="00901E02" w:rsidRPr="00517DA9" w:rsidRDefault="00901E02"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Turi būti galimybė </w:t>
      </w:r>
      <w:r w:rsidR="00D9464B" w:rsidRPr="00517DA9">
        <w:rPr>
          <w:rFonts w:ascii="Times New Roman" w:eastAsia="Times New Roman" w:hAnsi="Times New Roman" w:cs="Times New Roman"/>
          <w:color w:val="000000"/>
        </w:rPr>
        <w:t>ESFSPS</w:t>
      </w:r>
      <w:r w:rsidR="00D9464B" w:rsidRPr="00517DA9">
        <w:rPr>
          <w:rFonts w:ascii="Times New Roman" w:eastAsia="Times New Roman" w:hAnsi="Times New Roman" w:cs="Times New Roman"/>
        </w:rPr>
        <w:t xml:space="preserve"> </w:t>
      </w:r>
      <w:r w:rsidR="009B646E" w:rsidRPr="00517DA9">
        <w:rPr>
          <w:rFonts w:ascii="Times New Roman" w:eastAsia="Times New Roman" w:hAnsi="Times New Roman" w:cs="Times New Roman"/>
        </w:rPr>
        <w:t xml:space="preserve">fiksuoti </w:t>
      </w:r>
      <w:r w:rsidRPr="00517DA9">
        <w:rPr>
          <w:rFonts w:ascii="Times New Roman" w:eastAsia="Times New Roman" w:hAnsi="Times New Roman" w:cs="Times New Roman"/>
        </w:rPr>
        <w:t>pasirašančio asmens nuotraukas</w:t>
      </w:r>
      <w:r w:rsidR="002750E9" w:rsidRPr="00517DA9">
        <w:rPr>
          <w:rFonts w:ascii="Times New Roman" w:eastAsia="Times New Roman" w:hAnsi="Times New Roman" w:cs="Times New Roman"/>
        </w:rPr>
        <w:t xml:space="preserve"> bei bet kokias kitas nuotraukas</w:t>
      </w:r>
      <w:r w:rsidRPr="00517DA9">
        <w:rPr>
          <w:rFonts w:ascii="Times New Roman" w:eastAsia="Times New Roman" w:hAnsi="Times New Roman" w:cs="Times New Roman"/>
        </w:rPr>
        <w:t xml:space="preserve"> ir išsaugoti kartu prie pasirašyto dokumento.</w:t>
      </w:r>
    </w:p>
    <w:p w14:paraId="24D19060" w14:textId="77777777"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b/>
        </w:rPr>
        <w:t>Informacijos saugumo reikalavimai:</w:t>
      </w:r>
    </w:p>
    <w:p w14:paraId="169C7E08" w14:textId="6E968B4B" w:rsidR="00CB5849" w:rsidRPr="00517DA9" w:rsidRDefault="00236BAB"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Siūloma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xml:space="preserve"> turi užregistruoti elektroninio pasirašymo įrangos ekrano lietimo duomenis:</w:t>
      </w:r>
    </w:p>
    <w:p w14:paraId="0C9BB381" w14:textId="30651E14" w:rsidR="00CB5849" w:rsidRPr="00517DA9" w:rsidRDefault="0047243A" w:rsidP="009B431E">
      <w:pPr>
        <w:numPr>
          <w:ilvl w:val="0"/>
          <w:numId w:val="7"/>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X ir Y koordinat</w:t>
      </w:r>
      <w:r w:rsidR="003C45DB" w:rsidRPr="00517DA9">
        <w:rPr>
          <w:rFonts w:ascii="Times New Roman" w:eastAsia="Times New Roman" w:hAnsi="Times New Roman" w:cs="Times New Roman"/>
        </w:rPr>
        <w:t>e</w:t>
      </w:r>
      <w:r w:rsidRPr="00517DA9">
        <w:rPr>
          <w:rFonts w:ascii="Times New Roman" w:eastAsia="Times New Roman" w:hAnsi="Times New Roman" w:cs="Times New Roman"/>
        </w:rPr>
        <w:t>s ekrane;</w:t>
      </w:r>
    </w:p>
    <w:p w14:paraId="4C4210FD" w14:textId="51400FBD" w:rsidR="00CB5849" w:rsidRPr="00517DA9" w:rsidRDefault="0047243A" w:rsidP="009B431E">
      <w:pPr>
        <w:numPr>
          <w:ilvl w:val="0"/>
          <w:numId w:val="7"/>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Kiekvieno užregistruoto taško (X ir Y koordinačių rinkinio) laiko žym</w:t>
      </w:r>
      <w:r w:rsidR="003C45DB" w:rsidRPr="00517DA9">
        <w:rPr>
          <w:rFonts w:ascii="Times New Roman" w:eastAsia="Times New Roman" w:hAnsi="Times New Roman" w:cs="Times New Roman"/>
        </w:rPr>
        <w:t>a</w:t>
      </w:r>
      <w:r w:rsidRPr="00517DA9">
        <w:rPr>
          <w:rFonts w:ascii="Times New Roman" w:eastAsia="Times New Roman" w:hAnsi="Times New Roman" w:cs="Times New Roman"/>
        </w:rPr>
        <w:t>s. Laiko žymos turi būti registruojamos tiksliai, be uždelsimų;</w:t>
      </w:r>
    </w:p>
    <w:p w14:paraId="1D928B6F" w14:textId="4CA12F76" w:rsidR="00CB5849" w:rsidRPr="00517DA9" w:rsidRDefault="0047243A" w:rsidP="009B431E">
      <w:pPr>
        <w:numPr>
          <w:ilvl w:val="0"/>
          <w:numId w:val="7"/>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Spaudimo jėg</w:t>
      </w:r>
      <w:r w:rsidR="00FF6E81" w:rsidRPr="00517DA9">
        <w:rPr>
          <w:rFonts w:ascii="Times New Roman" w:eastAsia="Times New Roman" w:hAnsi="Times New Roman" w:cs="Times New Roman"/>
        </w:rPr>
        <w:t>ą</w:t>
      </w:r>
      <w:r w:rsidRPr="00517DA9">
        <w:rPr>
          <w:rFonts w:ascii="Times New Roman" w:eastAsia="Times New Roman" w:hAnsi="Times New Roman" w:cs="Times New Roman"/>
        </w:rPr>
        <w:t xml:space="preserve"> kiekviename taške;</w:t>
      </w:r>
    </w:p>
    <w:p w14:paraId="500F4925" w14:textId="645F1C59" w:rsidR="00466034" w:rsidRPr="00517DA9" w:rsidRDefault="0047243A" w:rsidP="009B431E">
      <w:pPr>
        <w:numPr>
          <w:ilvl w:val="0"/>
          <w:numId w:val="7"/>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Pasirašymo greit</w:t>
      </w:r>
      <w:r w:rsidR="00FF6E81" w:rsidRPr="00517DA9">
        <w:rPr>
          <w:rFonts w:ascii="Times New Roman" w:eastAsia="Times New Roman" w:hAnsi="Times New Roman" w:cs="Times New Roman"/>
        </w:rPr>
        <w:t>į</w:t>
      </w:r>
      <w:r w:rsidRPr="00517DA9">
        <w:rPr>
          <w:rFonts w:ascii="Times New Roman" w:eastAsia="Times New Roman" w:hAnsi="Times New Roman" w:cs="Times New Roman"/>
        </w:rPr>
        <w:t xml:space="preserve"> kiekviename taške</w:t>
      </w:r>
      <w:r w:rsidR="00466034" w:rsidRPr="00517DA9">
        <w:rPr>
          <w:rFonts w:ascii="Times New Roman" w:eastAsia="Times New Roman" w:hAnsi="Times New Roman" w:cs="Times New Roman"/>
        </w:rPr>
        <w:t>;</w:t>
      </w:r>
    </w:p>
    <w:p w14:paraId="19FBECC8" w14:textId="7987AD2D" w:rsidR="00CB5849" w:rsidRPr="00517DA9" w:rsidRDefault="00466034" w:rsidP="009B431E">
      <w:pPr>
        <w:numPr>
          <w:ilvl w:val="0"/>
          <w:numId w:val="7"/>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Posvyrio kamp</w:t>
      </w:r>
      <w:r w:rsidR="00FF6E81" w:rsidRPr="00517DA9">
        <w:rPr>
          <w:rFonts w:ascii="Times New Roman" w:eastAsia="Times New Roman" w:hAnsi="Times New Roman" w:cs="Times New Roman"/>
        </w:rPr>
        <w:t>ą</w:t>
      </w:r>
      <w:r w:rsidRPr="00517DA9">
        <w:rPr>
          <w:rFonts w:ascii="Times New Roman" w:eastAsia="Times New Roman" w:hAnsi="Times New Roman" w:cs="Times New Roman"/>
        </w:rPr>
        <w:t xml:space="preserve"> kiekviename taške.</w:t>
      </w:r>
    </w:p>
    <w:p w14:paraId="70B764C2" w14:textId="3562AC6D"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Siūloma</w:t>
      </w:r>
      <w:r w:rsidR="005D7192" w:rsidRPr="00517DA9">
        <w:rPr>
          <w:rFonts w:ascii="Times New Roman" w:eastAsia="Times New Roman" w:hAnsi="Times New Roman" w:cs="Times New Roman"/>
        </w:rPr>
        <w:t xml:space="preserve">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xml:space="preserve"> taip pat turi užregistruoti ir įrenginio, kuriame atliekamas pasirašymas ir kitus žemiau išvardintus duomenis:</w:t>
      </w:r>
    </w:p>
    <w:p w14:paraId="46A157D8" w14:textId="77777777"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Pasirašymo laiką;</w:t>
      </w:r>
    </w:p>
    <w:p w14:paraId="36B3CC91" w14:textId="77777777"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Operacinės sistemos versiją;</w:t>
      </w:r>
    </w:p>
    <w:p w14:paraId="2ABB9B03" w14:textId="77777777"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Pasirašymo ekrano mastelį;</w:t>
      </w:r>
    </w:p>
    <w:p w14:paraId="7A368EBD" w14:textId="77777777"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Produkto, naudojamo pasirašymui versiją;</w:t>
      </w:r>
    </w:p>
    <w:p w14:paraId="1A0EE1E6" w14:textId="77777777"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Įrenginio buvimo vietą (koordinates);</w:t>
      </w:r>
    </w:p>
    <w:p w14:paraId="47FCE422" w14:textId="19CB534A"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lastRenderedPageBreak/>
        <w:t>Pasirašomo dokumento numer</w:t>
      </w:r>
      <w:r w:rsidR="00FF6E81" w:rsidRPr="00517DA9">
        <w:rPr>
          <w:rFonts w:ascii="Times New Roman" w:eastAsia="Times New Roman" w:hAnsi="Times New Roman" w:cs="Times New Roman"/>
        </w:rPr>
        <w:t>į</w:t>
      </w:r>
      <w:r w:rsidRPr="00517DA9">
        <w:rPr>
          <w:rFonts w:ascii="Times New Roman" w:eastAsia="Times New Roman" w:hAnsi="Times New Roman" w:cs="Times New Roman"/>
        </w:rPr>
        <w:t>;</w:t>
      </w:r>
    </w:p>
    <w:p w14:paraId="4BC8D34D" w14:textId="2B9C4B94"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Pasirašomo dokumento pavadinim</w:t>
      </w:r>
      <w:r w:rsidR="00FF6E81" w:rsidRPr="00517DA9">
        <w:rPr>
          <w:rFonts w:ascii="Times New Roman" w:eastAsia="Times New Roman" w:hAnsi="Times New Roman" w:cs="Times New Roman"/>
        </w:rPr>
        <w:t>ą</w:t>
      </w:r>
      <w:r w:rsidRPr="00517DA9">
        <w:rPr>
          <w:rFonts w:ascii="Times New Roman" w:eastAsia="Times New Roman" w:hAnsi="Times New Roman" w:cs="Times New Roman"/>
        </w:rPr>
        <w:t>;</w:t>
      </w:r>
    </w:p>
    <w:p w14:paraId="725F20D6" w14:textId="7C4EB0C4" w:rsidR="00CB5849" w:rsidRPr="00517DA9" w:rsidRDefault="0047243A" w:rsidP="009B431E">
      <w:pPr>
        <w:numPr>
          <w:ilvl w:val="0"/>
          <w:numId w:val="1"/>
        </w:numPr>
        <w:spacing w:before="120" w:after="120" w:line="240" w:lineRule="auto"/>
        <w:jc w:val="both"/>
        <w:rPr>
          <w:rFonts w:ascii="Times New Roman" w:eastAsia="Times New Roman" w:hAnsi="Times New Roman" w:cs="Times New Roman"/>
        </w:rPr>
      </w:pPr>
      <w:r w:rsidRPr="00517DA9">
        <w:rPr>
          <w:rFonts w:ascii="Times New Roman" w:eastAsia="Times New Roman" w:hAnsi="Times New Roman" w:cs="Times New Roman"/>
        </w:rPr>
        <w:t>Pasirašyto dokumento kontrolin</w:t>
      </w:r>
      <w:r w:rsidR="00192359" w:rsidRPr="00517DA9">
        <w:rPr>
          <w:rFonts w:ascii="Times New Roman" w:eastAsia="Times New Roman" w:hAnsi="Times New Roman" w:cs="Times New Roman"/>
        </w:rPr>
        <w:t>ę</w:t>
      </w:r>
      <w:r w:rsidRPr="00517DA9">
        <w:rPr>
          <w:rFonts w:ascii="Times New Roman" w:eastAsia="Times New Roman" w:hAnsi="Times New Roman" w:cs="Times New Roman"/>
        </w:rPr>
        <w:t xml:space="preserve"> sum</w:t>
      </w:r>
      <w:r w:rsidR="00192359" w:rsidRPr="00517DA9">
        <w:rPr>
          <w:rFonts w:ascii="Times New Roman" w:eastAsia="Times New Roman" w:hAnsi="Times New Roman" w:cs="Times New Roman"/>
        </w:rPr>
        <w:t>ą</w:t>
      </w:r>
      <w:r w:rsidRPr="00517DA9">
        <w:rPr>
          <w:rFonts w:ascii="Times New Roman" w:eastAsia="Times New Roman" w:hAnsi="Times New Roman" w:cs="Times New Roman"/>
        </w:rPr>
        <w:t xml:space="preserve"> (angl. </w:t>
      </w:r>
      <w:proofErr w:type="spellStart"/>
      <w:r w:rsidRPr="00517DA9">
        <w:rPr>
          <w:rFonts w:ascii="Times New Roman" w:eastAsia="Times New Roman" w:hAnsi="Times New Roman" w:cs="Times New Roman"/>
          <w:i/>
        </w:rPr>
        <w:t>checksum</w:t>
      </w:r>
      <w:proofErr w:type="spellEnd"/>
      <w:r w:rsidRPr="00517DA9">
        <w:rPr>
          <w:rFonts w:ascii="Times New Roman" w:eastAsia="Times New Roman" w:hAnsi="Times New Roman" w:cs="Times New Roman"/>
        </w:rPr>
        <w:t>).</w:t>
      </w:r>
    </w:p>
    <w:p w14:paraId="467BB936" w14:textId="052C927F"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Siūloma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xml:space="preserve"> turi atpažinti ant planšetinio kompiuterio</w:t>
      </w:r>
      <w:r w:rsidR="004A40D7" w:rsidRPr="00517DA9">
        <w:rPr>
          <w:rFonts w:ascii="Times New Roman" w:eastAsia="Times New Roman" w:hAnsi="Times New Roman" w:cs="Times New Roman"/>
        </w:rPr>
        <w:t xml:space="preserve"> ekrano </w:t>
      </w:r>
      <w:r w:rsidRPr="00517DA9">
        <w:rPr>
          <w:rFonts w:ascii="Times New Roman" w:eastAsia="Times New Roman" w:hAnsi="Times New Roman" w:cs="Times New Roman"/>
        </w:rPr>
        <w:t>padėtą riešą</w:t>
      </w:r>
      <w:r w:rsidR="008C5574" w:rsidRPr="00517DA9">
        <w:rPr>
          <w:rFonts w:ascii="Times New Roman" w:eastAsia="Times New Roman" w:hAnsi="Times New Roman" w:cs="Times New Roman"/>
        </w:rPr>
        <w:t xml:space="preserve"> </w:t>
      </w:r>
      <w:r w:rsidRPr="00517DA9">
        <w:rPr>
          <w:rFonts w:ascii="Times New Roman" w:eastAsia="Times New Roman" w:hAnsi="Times New Roman" w:cs="Times New Roman"/>
        </w:rPr>
        <w:t>ir neregistruoti</w:t>
      </w:r>
      <w:r w:rsidR="00725096" w:rsidRPr="00517DA9">
        <w:rPr>
          <w:rFonts w:ascii="Times New Roman" w:eastAsia="Times New Roman" w:hAnsi="Times New Roman" w:cs="Times New Roman"/>
        </w:rPr>
        <w:t xml:space="preserve"> jo prisilietimo</w:t>
      </w:r>
      <w:r w:rsidRPr="00517DA9">
        <w:rPr>
          <w:rFonts w:ascii="Times New Roman" w:eastAsia="Times New Roman" w:hAnsi="Times New Roman" w:cs="Times New Roman"/>
        </w:rPr>
        <w:t>.</w:t>
      </w:r>
      <w:r w:rsidR="00DA1E47" w:rsidRPr="00517DA9">
        <w:rPr>
          <w:rFonts w:ascii="Times New Roman" w:eastAsia="Times New Roman" w:hAnsi="Times New Roman" w:cs="Times New Roman"/>
        </w:rPr>
        <w:t xml:space="preserve"> </w:t>
      </w:r>
    </w:p>
    <w:p w14:paraId="5A3F1577" w14:textId="73FFD7F9" w:rsidR="00C84445" w:rsidRPr="00517DA9" w:rsidRDefault="00C84445"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Siūloma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xml:space="preserve"> turi atpažinti bandymą pasirašyti pirštu (ne aktyviu pieštuku), atvaizduoti perspėjimą</w:t>
      </w:r>
      <w:r w:rsidR="0010566D" w:rsidRPr="00517DA9">
        <w:rPr>
          <w:rFonts w:ascii="Times New Roman" w:eastAsia="Times New Roman" w:hAnsi="Times New Roman" w:cs="Times New Roman"/>
        </w:rPr>
        <w:t xml:space="preserve"> draudžiant pasirašyti</w:t>
      </w:r>
      <w:r w:rsidRPr="00517DA9">
        <w:rPr>
          <w:rFonts w:ascii="Times New Roman" w:eastAsia="Times New Roman" w:hAnsi="Times New Roman" w:cs="Times New Roman"/>
        </w:rPr>
        <w:t xml:space="preserve"> ir neregistruoti 2.6.1 informacijos saugumo reikalavimų punkte aprašytų duomenų.</w:t>
      </w:r>
    </w:p>
    <w:p w14:paraId="137D360B" w14:textId="1F576644" w:rsidR="00CB5849" w:rsidRPr="00517DA9" w:rsidRDefault="000C25D9"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 xml:space="preserve">2.6.1 ir 2.6.2 informacijos saugumo reikalavimų punktuose aprašytus duomenis sprendimas privalo saugiai tame pačiame įrenginyje užkoduoti naudojant abu t. y. </w:t>
      </w:r>
      <w:r w:rsidR="00926D4B" w:rsidRPr="00517DA9">
        <w:rPr>
          <w:rFonts w:ascii="Times New Roman" w:eastAsia="Times New Roman" w:hAnsi="Times New Roman" w:cs="Times New Roman"/>
        </w:rPr>
        <w:t>Alytaus poliklinikos ir Alytaus rajono pirminės sveikatos priežiūros centro</w:t>
      </w:r>
      <w:r w:rsidR="00BF6D08" w:rsidRPr="00517DA9">
        <w:rPr>
          <w:rFonts w:ascii="Times New Roman" w:eastAsia="Times New Roman" w:hAnsi="Times New Roman" w:cs="Times New Roman"/>
        </w:rPr>
        <w:t xml:space="preserve"> </w:t>
      </w:r>
      <w:r w:rsidRPr="00517DA9">
        <w:rPr>
          <w:rFonts w:ascii="Times New Roman" w:eastAsia="Times New Roman" w:hAnsi="Times New Roman" w:cs="Times New Roman"/>
        </w:rPr>
        <w:t xml:space="preserve">ir paslaugų teikėjo </w:t>
      </w:r>
      <w:r w:rsidR="00081DBC" w:rsidRPr="00517DA9">
        <w:rPr>
          <w:rFonts w:ascii="Times New Roman" w:eastAsia="Times New Roman" w:hAnsi="Times New Roman" w:cs="Times New Roman"/>
        </w:rPr>
        <w:t>vieš</w:t>
      </w:r>
      <w:r w:rsidR="00C207D9" w:rsidRPr="00517DA9">
        <w:rPr>
          <w:rFonts w:ascii="Times New Roman" w:eastAsia="Times New Roman" w:hAnsi="Times New Roman" w:cs="Times New Roman"/>
        </w:rPr>
        <w:t>uosius</w:t>
      </w:r>
      <w:r w:rsidR="00C06913" w:rsidRPr="00517DA9">
        <w:rPr>
          <w:rFonts w:ascii="Times New Roman" w:eastAsia="Times New Roman" w:hAnsi="Times New Roman" w:cs="Times New Roman"/>
        </w:rPr>
        <w:t xml:space="preserve"> </w:t>
      </w:r>
      <w:r w:rsidRPr="00517DA9">
        <w:rPr>
          <w:rFonts w:ascii="Times New Roman" w:eastAsia="Times New Roman" w:hAnsi="Times New Roman" w:cs="Times New Roman"/>
        </w:rPr>
        <w:t>rakt</w:t>
      </w:r>
      <w:r w:rsidR="00C06913" w:rsidRPr="00517DA9">
        <w:rPr>
          <w:rFonts w:ascii="Times New Roman" w:eastAsia="Times New Roman" w:hAnsi="Times New Roman" w:cs="Times New Roman"/>
        </w:rPr>
        <w:t>us</w:t>
      </w:r>
      <w:r w:rsidRPr="00517DA9">
        <w:rPr>
          <w:rFonts w:ascii="Times New Roman" w:eastAsia="Times New Roman" w:hAnsi="Times New Roman" w:cs="Times New Roman"/>
        </w:rPr>
        <w:t>.</w:t>
      </w:r>
    </w:p>
    <w:p w14:paraId="458F0D47" w14:textId="53CFDFA6"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Turi būti išsaugota pasirašyto dokumento ID su dokumento kontroline suma užkoduota ne prastesniu nei SHA 256 raktu.</w:t>
      </w:r>
    </w:p>
    <w:p w14:paraId="748C2EBD" w14:textId="17061EB6" w:rsidR="00A57102" w:rsidRPr="00517DA9" w:rsidRDefault="00EA2CDA"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Išsaugant pasirašytą dokumentą</w:t>
      </w:r>
      <w:r w:rsidR="00926D4B" w:rsidRPr="00517DA9">
        <w:rPr>
          <w:rFonts w:ascii="Times New Roman" w:eastAsia="Times New Roman" w:hAnsi="Times New Roman" w:cs="Times New Roman"/>
        </w:rPr>
        <w:t xml:space="preserve"> SPĮ</w:t>
      </w:r>
      <w:r w:rsidRPr="00517DA9">
        <w:rPr>
          <w:rFonts w:ascii="Times New Roman" w:eastAsia="Times New Roman" w:hAnsi="Times New Roman" w:cs="Times New Roman"/>
        </w:rPr>
        <w:t xml:space="preserve"> IS </w:t>
      </w:r>
      <w:r w:rsidR="00A878C0" w:rsidRPr="00517DA9">
        <w:rPr>
          <w:rFonts w:ascii="Times New Roman" w:eastAsia="Times New Roman" w:hAnsi="Times New Roman" w:cs="Times New Roman"/>
        </w:rPr>
        <w:t>/</w:t>
      </w:r>
      <w:r w:rsidRPr="00517DA9">
        <w:rPr>
          <w:rFonts w:ascii="Times New Roman" w:eastAsia="Times New Roman" w:hAnsi="Times New Roman" w:cs="Times New Roman"/>
        </w:rPr>
        <w:t xml:space="preserve"> tiekėjo sistemos sutikimų registre, turėtų būti pridedama kvalifikuota elektroninė laiko žym</w:t>
      </w:r>
      <w:r w:rsidR="00F219A7" w:rsidRPr="00517DA9">
        <w:rPr>
          <w:rFonts w:ascii="Times New Roman" w:eastAsia="Times New Roman" w:hAnsi="Times New Roman" w:cs="Times New Roman"/>
        </w:rPr>
        <w:t xml:space="preserve">a pagal </w:t>
      </w:r>
      <w:proofErr w:type="spellStart"/>
      <w:r w:rsidR="00F219A7" w:rsidRPr="00517DA9">
        <w:rPr>
          <w:rFonts w:ascii="Times New Roman" w:eastAsia="Times New Roman" w:hAnsi="Times New Roman" w:cs="Times New Roman"/>
        </w:rPr>
        <w:t>eIDAS</w:t>
      </w:r>
      <w:proofErr w:type="spellEnd"/>
      <w:r w:rsidR="00F219A7" w:rsidRPr="00517DA9">
        <w:rPr>
          <w:rFonts w:ascii="Times New Roman" w:eastAsia="Times New Roman" w:hAnsi="Times New Roman" w:cs="Times New Roman"/>
        </w:rPr>
        <w:t xml:space="preserve"> reglamentą.</w:t>
      </w:r>
    </w:p>
    <w:p w14:paraId="279841E8" w14:textId="1D7E2ED7" w:rsidR="00CD1E9F" w:rsidRPr="00517DA9" w:rsidRDefault="0083247E" w:rsidP="009B431E">
      <w:pPr>
        <w:numPr>
          <w:ilvl w:val="2"/>
          <w:numId w:val="5"/>
        </w:numPr>
        <w:spacing w:before="120" w:after="120" w:line="240" w:lineRule="auto"/>
        <w:ind w:left="1276" w:hanging="709"/>
        <w:jc w:val="both"/>
        <w:rPr>
          <w:rFonts w:ascii="Times New Roman" w:eastAsia="Times New Roman" w:hAnsi="Times New Roman" w:cs="Times New Roman"/>
        </w:rPr>
      </w:pPr>
      <w:r w:rsidRPr="00517DA9">
        <w:rPr>
          <w:rFonts w:ascii="Times New Roman" w:eastAsia="Times New Roman" w:hAnsi="Times New Roman" w:cs="Times New Roman"/>
        </w:rPr>
        <w:t>K</w:t>
      </w:r>
      <w:r w:rsidR="00745F4C" w:rsidRPr="00517DA9">
        <w:rPr>
          <w:rFonts w:ascii="Times New Roman" w:eastAsia="Times New Roman" w:hAnsi="Times New Roman" w:cs="Times New Roman"/>
        </w:rPr>
        <w:t xml:space="preserve">uriant </w:t>
      </w:r>
      <w:r w:rsidR="00A70F61" w:rsidRPr="00517DA9">
        <w:rPr>
          <w:rFonts w:ascii="Times New Roman" w:eastAsia="Times New Roman" w:hAnsi="Times New Roman" w:cs="Times New Roman"/>
        </w:rPr>
        <w:t xml:space="preserve">ESFSPS </w:t>
      </w:r>
      <w:r w:rsidR="00745F4C" w:rsidRPr="00517DA9">
        <w:rPr>
          <w:rFonts w:ascii="Times New Roman" w:eastAsia="Times New Roman" w:hAnsi="Times New Roman" w:cs="Times New Roman"/>
        </w:rPr>
        <w:t xml:space="preserve">turi būti numatyta įdiegti sistemos stebėsenos priemones, jeigu šiuo metu panašios priemonės organizacijoje nėra naudojamos, leidžiančias stebėti sistemos mazgų apkrovas, sistemos mazgų neveikimo įvykius ir jų istoriją, viešai prieinamų sistemos komponentų neveikimo įvykius ir jų istoriją, sistemos duomenų mainų sąsajų veikimo būseną ir jos neveikimo istoriją, informuoti administratorius apie kritinius sistemos veikimo įvykius (reikalavimas taikomas tik, jei sprendimas bus diegiamas į </w:t>
      </w:r>
      <w:r w:rsidR="0047243A" w:rsidRPr="00517DA9">
        <w:rPr>
          <w:rFonts w:ascii="Times New Roman" w:eastAsia="Times New Roman" w:hAnsi="Times New Roman" w:cs="Times New Roman"/>
        </w:rPr>
        <w:t xml:space="preserve">perkančiosios organizacijos </w:t>
      </w:r>
      <w:r w:rsidR="00745F4C" w:rsidRPr="00517DA9">
        <w:rPr>
          <w:rFonts w:ascii="Times New Roman" w:eastAsia="Times New Roman" w:hAnsi="Times New Roman" w:cs="Times New Roman"/>
        </w:rPr>
        <w:t>valdomą infrastruktūrą ir nebus įsigyjamas kaip paslauga rinkoje egzistuojančio sprendimo).</w:t>
      </w:r>
    </w:p>
    <w:p w14:paraId="1BFD28FF" w14:textId="2B46E2AC" w:rsidR="00CB5849" w:rsidRPr="00517DA9" w:rsidRDefault="0047243A" w:rsidP="009B431E">
      <w:pPr>
        <w:numPr>
          <w:ilvl w:val="0"/>
          <w:numId w:val="5"/>
        </w:numPr>
        <w:spacing w:before="120" w:after="120" w:line="240" w:lineRule="auto"/>
        <w:ind w:left="567" w:hanging="567"/>
        <w:jc w:val="both"/>
        <w:rPr>
          <w:rFonts w:ascii="Times New Roman" w:eastAsia="Times New Roman" w:hAnsi="Times New Roman" w:cs="Times New Roman"/>
        </w:rPr>
      </w:pPr>
      <w:r w:rsidRPr="00517DA9">
        <w:rPr>
          <w:rFonts w:ascii="Times New Roman" w:eastAsia="Times New Roman" w:hAnsi="Times New Roman" w:cs="Times New Roman"/>
          <w:b/>
        </w:rPr>
        <w:t xml:space="preserve">Reikalavimai dokumentų </w:t>
      </w:r>
      <w:r w:rsidR="0076729E" w:rsidRPr="00517DA9">
        <w:rPr>
          <w:rFonts w:ascii="Times New Roman" w:eastAsia="Times New Roman" w:hAnsi="Times New Roman" w:cs="Times New Roman"/>
          <w:b/>
        </w:rPr>
        <w:t>saug</w:t>
      </w:r>
      <w:r w:rsidR="004303E5" w:rsidRPr="00517DA9">
        <w:rPr>
          <w:rFonts w:ascii="Times New Roman" w:eastAsia="Times New Roman" w:hAnsi="Times New Roman" w:cs="Times New Roman"/>
          <w:b/>
        </w:rPr>
        <w:t>ojimui</w:t>
      </w:r>
      <w:r w:rsidR="004F031F" w:rsidRPr="00517DA9">
        <w:rPr>
          <w:rFonts w:ascii="Times New Roman" w:eastAsia="Times New Roman" w:hAnsi="Times New Roman" w:cs="Times New Roman"/>
          <w:b/>
        </w:rPr>
        <w:t>:</w:t>
      </w:r>
    </w:p>
    <w:p w14:paraId="5A1A8E0F" w14:textId="0A463B58" w:rsidR="00CB5849" w:rsidRPr="00517DA9" w:rsidRDefault="00BF6D08"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rPr>
        <w:t>Dokumentų saugykla turi būti naudojama perkančiosios organizacijos techniniuose ištekliuose.</w:t>
      </w:r>
    </w:p>
    <w:p w14:paraId="47C8C3F8" w14:textId="40EE5143"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rPr>
        <w:t>Pasirašyti pacientų sutikimai turi būti talpinami ši</w:t>
      </w:r>
      <w:r w:rsidR="00BF6D08" w:rsidRPr="00517DA9">
        <w:rPr>
          <w:rFonts w:ascii="Times New Roman" w:eastAsia="Times New Roman" w:hAnsi="Times New Roman" w:cs="Times New Roman"/>
        </w:rPr>
        <w:t>oje saugykloje</w:t>
      </w:r>
      <w:r w:rsidR="009D08A6" w:rsidRPr="00517DA9">
        <w:rPr>
          <w:rFonts w:ascii="Times New Roman" w:eastAsia="Times New Roman" w:hAnsi="Times New Roman" w:cs="Times New Roman"/>
        </w:rPr>
        <w:t>,</w:t>
      </w:r>
      <w:r w:rsidRPr="00517DA9">
        <w:rPr>
          <w:rFonts w:ascii="Times New Roman" w:eastAsia="Times New Roman" w:hAnsi="Times New Roman" w:cs="Times New Roman"/>
        </w:rPr>
        <w:t xml:space="preserve"> pasiekiami per </w:t>
      </w:r>
      <w:r w:rsidR="00926D4B" w:rsidRPr="00517DA9">
        <w:rPr>
          <w:rFonts w:ascii="Times New Roman" w:eastAsia="Times New Roman" w:hAnsi="Times New Roman" w:cs="Times New Roman"/>
        </w:rPr>
        <w:t>SPĮ</w:t>
      </w:r>
      <w:r w:rsidR="009D08A6" w:rsidRPr="00517DA9">
        <w:rPr>
          <w:rFonts w:ascii="Times New Roman" w:eastAsia="Times New Roman" w:hAnsi="Times New Roman" w:cs="Times New Roman"/>
        </w:rPr>
        <w:t xml:space="preserve"> IS naudotojo</w:t>
      </w:r>
      <w:r w:rsidRPr="00517DA9">
        <w:rPr>
          <w:rFonts w:ascii="Times New Roman" w:eastAsia="Times New Roman" w:hAnsi="Times New Roman" w:cs="Times New Roman"/>
        </w:rPr>
        <w:t xml:space="preserve"> sąsają</w:t>
      </w:r>
      <w:r w:rsidR="009D08A6" w:rsidRPr="00517DA9">
        <w:rPr>
          <w:rFonts w:ascii="Times New Roman" w:eastAsia="Times New Roman" w:hAnsi="Times New Roman" w:cs="Times New Roman"/>
        </w:rPr>
        <w:t xml:space="preserve"> ir turi būti susieti su pacientu</w:t>
      </w:r>
      <w:r w:rsidRPr="00517DA9">
        <w:rPr>
          <w:rFonts w:ascii="Times New Roman" w:eastAsia="Times New Roman" w:hAnsi="Times New Roman" w:cs="Times New Roman"/>
        </w:rPr>
        <w:t>.</w:t>
      </w:r>
    </w:p>
    <w:p w14:paraId="2FB2F6E2" w14:textId="1FFA2CC1" w:rsidR="00A7087F" w:rsidRPr="00517DA9" w:rsidRDefault="00A7087F" w:rsidP="00AF7821">
      <w:pPr>
        <w:pStyle w:val="2lygiopunktai"/>
      </w:pPr>
      <w:r w:rsidRPr="00517DA9">
        <w:t xml:space="preserve">Turi būti sukurtas pasirašytų pacientų sutikimų gavimo per </w:t>
      </w:r>
      <w:r w:rsidR="00926D4B" w:rsidRPr="00517DA9">
        <w:t>SPĮ</w:t>
      </w:r>
      <w:r w:rsidRPr="00517DA9">
        <w:t xml:space="preserve"> IS integracinę sąsają API pagal paciento identifikatorių ir</w:t>
      </w:r>
      <w:r w:rsidR="00033A80" w:rsidRPr="00517DA9">
        <w:t xml:space="preserve"> </w:t>
      </w:r>
      <w:r w:rsidRPr="00517DA9">
        <w:t>/</w:t>
      </w:r>
      <w:r w:rsidR="00033A80" w:rsidRPr="00517DA9">
        <w:t xml:space="preserve"> </w:t>
      </w:r>
      <w:r w:rsidRPr="00517DA9">
        <w:t>ar dokumento ID.</w:t>
      </w:r>
    </w:p>
    <w:p w14:paraId="48AD880F" w14:textId="7ACD976A" w:rsidR="00E97838" w:rsidRPr="00517DA9" w:rsidRDefault="00E97838" w:rsidP="009B431E">
      <w:pPr>
        <w:numPr>
          <w:ilvl w:val="1"/>
          <w:numId w:val="5"/>
        </w:numPr>
        <w:spacing w:before="120" w:after="120" w:line="240" w:lineRule="auto"/>
        <w:ind w:left="851" w:hanging="567"/>
        <w:jc w:val="both"/>
        <w:rPr>
          <w:rFonts w:ascii="Times New Roman" w:eastAsia="Times New Roman" w:hAnsi="Times New Roman" w:cs="Times New Roman"/>
        </w:rPr>
      </w:pPr>
      <w:r w:rsidRPr="00517DA9">
        <w:rPr>
          <w:rFonts w:ascii="Times New Roman" w:eastAsia="Times New Roman" w:hAnsi="Times New Roman" w:cs="Times New Roman"/>
        </w:rPr>
        <w:t xml:space="preserve">Pasirašyti dokumentai </w:t>
      </w:r>
      <w:r w:rsidR="00552C40" w:rsidRPr="00517DA9">
        <w:rPr>
          <w:rFonts w:ascii="Times New Roman" w:eastAsia="Times New Roman" w:hAnsi="Times New Roman" w:cs="Times New Roman"/>
        </w:rPr>
        <w:t>turi</w:t>
      </w:r>
      <w:r w:rsidRPr="00517DA9">
        <w:rPr>
          <w:rFonts w:ascii="Times New Roman" w:eastAsia="Times New Roman" w:hAnsi="Times New Roman" w:cs="Times New Roman"/>
        </w:rPr>
        <w:t xml:space="preserve"> būti saugomi tiekėjo duomenų saugykloje kaip papildoma atsarginė kopija 12 mėn. terminui.</w:t>
      </w:r>
    </w:p>
    <w:p w14:paraId="671DDB3C" w14:textId="58A9AF0E" w:rsidR="00F01F9C" w:rsidRPr="00425363" w:rsidRDefault="004C1A11" w:rsidP="00AF7821">
      <w:pPr>
        <w:numPr>
          <w:ilvl w:val="0"/>
          <w:numId w:val="5"/>
        </w:numPr>
        <w:spacing w:before="120" w:after="120" w:line="240" w:lineRule="auto"/>
        <w:ind w:left="567" w:hanging="567"/>
        <w:jc w:val="both"/>
        <w:rPr>
          <w:rFonts w:ascii="Times New Roman" w:eastAsia="Times New Roman" w:hAnsi="Times New Roman" w:cs="Times New Roman"/>
          <w:b/>
          <w:bCs/>
        </w:rPr>
      </w:pPr>
      <w:r w:rsidRPr="00425363">
        <w:rPr>
          <w:rFonts w:ascii="Times New Roman" w:eastAsia="Times New Roman" w:hAnsi="Times New Roman" w:cs="Times New Roman"/>
          <w:b/>
          <w:bCs/>
        </w:rPr>
        <w:t>Integracijos sukūrimo sąlygos ir vykdymo tvarka</w:t>
      </w:r>
    </w:p>
    <w:p w14:paraId="6412C145" w14:textId="0586A763" w:rsidR="004C1A11" w:rsidRPr="00425363" w:rsidRDefault="00D67DA6" w:rsidP="00D67DA6">
      <w:pPr>
        <w:pStyle w:val="2lygiopunktai"/>
      </w:pPr>
      <w:r w:rsidRPr="00425363">
        <w:t xml:space="preserve">Tiekėjas įsipareigoja sukurti integraciją per </w:t>
      </w:r>
      <w:r w:rsidR="007D2F8D" w:rsidRPr="00425363">
        <w:t>3</w:t>
      </w:r>
      <w:r w:rsidRPr="00425363">
        <w:t xml:space="preserve"> (</w:t>
      </w:r>
      <w:r w:rsidR="007D2F8D" w:rsidRPr="00425363">
        <w:t>tris</w:t>
      </w:r>
      <w:r w:rsidRPr="00425363">
        <w:t>) mėnesius nuo sutarties įsigaliojimo savo lėšomis.</w:t>
      </w:r>
    </w:p>
    <w:p w14:paraId="76DB1EDA" w14:textId="36716415" w:rsidR="00ED5C3B" w:rsidRPr="00425363" w:rsidRDefault="001B5082" w:rsidP="007C175F">
      <w:pPr>
        <w:pStyle w:val="2lygiopunktai"/>
      </w:pPr>
      <w:r w:rsidRPr="00425363">
        <w:t xml:space="preserve">Per </w:t>
      </w:r>
      <w:r w:rsidR="00D17D1D" w:rsidRPr="00425363">
        <w:t>5</w:t>
      </w:r>
      <w:r w:rsidRPr="00425363">
        <w:t xml:space="preserve"> darbo dien</w:t>
      </w:r>
      <w:r w:rsidR="00D17D1D" w:rsidRPr="00425363">
        <w:t>as</w:t>
      </w:r>
      <w:r w:rsidRPr="00425363">
        <w:t xml:space="preserve"> nuo sutarties </w:t>
      </w:r>
      <w:r w:rsidR="00195D80" w:rsidRPr="00425363">
        <w:t xml:space="preserve">įsigaliojimo </w:t>
      </w:r>
      <w:r w:rsidRPr="00425363">
        <w:t xml:space="preserve">Tiekėjas privalo pateikti </w:t>
      </w:r>
      <w:r w:rsidR="00102657" w:rsidRPr="00425363">
        <w:t>d</w:t>
      </w:r>
      <w:r w:rsidRPr="00425363">
        <w:t>etalų integracijos sukūrimo</w:t>
      </w:r>
      <w:r w:rsidR="00EE5B7D" w:rsidRPr="00425363">
        <w:t xml:space="preserve"> su SPĮ IS</w:t>
      </w:r>
      <w:r w:rsidRPr="00425363">
        <w:t xml:space="preserve"> planą.</w:t>
      </w:r>
      <w:r w:rsidR="00CA576F" w:rsidRPr="00425363">
        <w:t xml:space="preserve"> </w:t>
      </w:r>
      <w:r w:rsidR="00ED5C3B" w:rsidRPr="00425363">
        <w:t>Plane privalo būti nurodyta:</w:t>
      </w:r>
    </w:p>
    <w:p w14:paraId="4F3B84CF" w14:textId="0199B705" w:rsidR="00ED5C3B" w:rsidRPr="00425363" w:rsidRDefault="00ED5C3B" w:rsidP="00ED5C3B">
      <w:pPr>
        <w:pStyle w:val="2lygiopunktai"/>
        <w:numPr>
          <w:ilvl w:val="2"/>
          <w:numId w:val="5"/>
        </w:numPr>
      </w:pPr>
      <w:r w:rsidRPr="00425363">
        <w:t>Išsam</w:t>
      </w:r>
      <w:r w:rsidR="00A7189E" w:rsidRPr="00425363">
        <w:t>us</w:t>
      </w:r>
      <w:r w:rsidRPr="00425363">
        <w:t xml:space="preserve"> laiko grafikas (</w:t>
      </w:r>
      <w:r w:rsidR="003952BC" w:rsidRPr="00425363">
        <w:t>pvz.</w:t>
      </w:r>
      <w:r w:rsidR="00D35974" w:rsidRPr="00425363">
        <w:t xml:space="preserve">, </w:t>
      </w:r>
      <w:r w:rsidRPr="00425363">
        <w:t xml:space="preserve">Ganto diagrama): </w:t>
      </w:r>
      <w:r w:rsidR="00A02E65" w:rsidRPr="00425363">
        <w:t>s</w:t>
      </w:r>
      <w:r w:rsidRPr="00425363">
        <w:t>uplanuoti darbai savaitėmis, nurodant pagrindinius etapus (pvz., analizė, projektavimas, programavimas, testavimas, diegimas).</w:t>
      </w:r>
    </w:p>
    <w:p w14:paraId="3962DD87" w14:textId="351AA1F2" w:rsidR="00ED5C3B" w:rsidRPr="00425363" w:rsidRDefault="00ED5C3B" w:rsidP="00A7189E">
      <w:pPr>
        <w:pStyle w:val="2lygiopunktai"/>
        <w:numPr>
          <w:ilvl w:val="2"/>
          <w:numId w:val="5"/>
        </w:numPr>
      </w:pPr>
      <w:r w:rsidRPr="00425363">
        <w:t>Pagrindiniai pasiekimo taškai (</w:t>
      </w:r>
      <w:proofErr w:type="spellStart"/>
      <w:r w:rsidRPr="00425363">
        <w:t>milestones</w:t>
      </w:r>
      <w:proofErr w:type="spellEnd"/>
      <w:r w:rsidRPr="00425363">
        <w:t xml:space="preserve">): </w:t>
      </w:r>
      <w:r w:rsidR="00A02E65" w:rsidRPr="00425363">
        <w:t>a</w:t>
      </w:r>
      <w:r w:rsidRPr="00425363">
        <w:t>iškiai apibrėžti rezultatai, kurie bus pasiekti kiekvieno etapo pabaigoje.</w:t>
      </w:r>
    </w:p>
    <w:p w14:paraId="20D96634" w14:textId="3F07D4E0" w:rsidR="00ED5C3B" w:rsidRPr="00425363" w:rsidRDefault="00ED5C3B" w:rsidP="00A7189E">
      <w:pPr>
        <w:pStyle w:val="2lygiopunktai"/>
        <w:numPr>
          <w:ilvl w:val="2"/>
          <w:numId w:val="5"/>
        </w:numPr>
      </w:pPr>
      <w:r w:rsidRPr="00425363">
        <w:t xml:space="preserve">Atsakingi asmenys: </w:t>
      </w:r>
      <w:r w:rsidR="00A02E65" w:rsidRPr="00425363">
        <w:t>n</w:t>
      </w:r>
      <w:r w:rsidRPr="00425363">
        <w:t>urodyti</w:t>
      </w:r>
      <w:r w:rsidR="00D35974" w:rsidRPr="00425363">
        <w:t xml:space="preserve"> konkretūs</w:t>
      </w:r>
      <w:r w:rsidRPr="00425363">
        <w:t xml:space="preserve"> Tiekėjo komandos nariai, atsakingi už kiekvieną etapą.</w:t>
      </w:r>
    </w:p>
    <w:p w14:paraId="4F328A6B" w14:textId="4E27520B" w:rsidR="00ED5C3B" w:rsidRPr="00425363" w:rsidRDefault="00ED5C3B" w:rsidP="00A7189E">
      <w:pPr>
        <w:pStyle w:val="2lygiopunktai"/>
        <w:numPr>
          <w:ilvl w:val="2"/>
          <w:numId w:val="5"/>
        </w:numPr>
      </w:pPr>
      <w:r w:rsidRPr="00425363">
        <w:t xml:space="preserve">Rizikų vertinimas ir valdymas: </w:t>
      </w:r>
      <w:r w:rsidR="00A02E65" w:rsidRPr="00425363">
        <w:t>i</w:t>
      </w:r>
      <w:r w:rsidRPr="00425363">
        <w:t>dentifikuotos galimos rizikos (pvz., techninės problemos, vėlavimas gauti informaciją) ir jų valdymo priemonės.</w:t>
      </w:r>
    </w:p>
    <w:p w14:paraId="60F5072E" w14:textId="4239298F" w:rsidR="00ED5C3B" w:rsidRPr="00425363" w:rsidRDefault="00ED5C3B" w:rsidP="008143A7">
      <w:pPr>
        <w:pStyle w:val="2lygiopunktai"/>
        <w:numPr>
          <w:ilvl w:val="2"/>
          <w:numId w:val="5"/>
        </w:numPr>
      </w:pPr>
      <w:r w:rsidRPr="00425363">
        <w:t xml:space="preserve">Komunikacijos ir atsiskaitymo tvarka: </w:t>
      </w:r>
      <w:r w:rsidR="00A02E65" w:rsidRPr="00425363">
        <w:t>n</w:t>
      </w:r>
      <w:r w:rsidRPr="00425363">
        <w:t>urodyta, kaip dažnai bus teikiamos progreso ataskaitos</w:t>
      </w:r>
      <w:r w:rsidR="00A02E65" w:rsidRPr="00425363">
        <w:t xml:space="preserve"> (siekdama įsitikinti projekto pažanga, Perkančiajai organizacija gali paprašyti ataskaitą pateikti bet kada)</w:t>
      </w:r>
      <w:r w:rsidRPr="00425363">
        <w:t>.</w:t>
      </w:r>
    </w:p>
    <w:p w14:paraId="56BF0C48" w14:textId="7E6F3C83" w:rsidR="00ED5C3B" w:rsidRPr="00425363" w:rsidRDefault="00ED5C3B" w:rsidP="00ED5C3B">
      <w:pPr>
        <w:pStyle w:val="2lygiopunktai"/>
      </w:pPr>
      <w:r w:rsidRPr="00425363">
        <w:lastRenderedPageBreak/>
        <w:t>Perkančioji organizacija per 5 (penkias) darbo dienas išnagrinėja planą ir pateikia pastabas arba jį patvirtina. Tiekėjas privalo atsižvelgti į pagrįstas pastabas</w:t>
      </w:r>
      <w:r w:rsidR="00D35974" w:rsidRPr="00425363">
        <w:t xml:space="preserve"> ir pakoreguotą planą pateikti per 2 (dvi) darbo dienas</w:t>
      </w:r>
      <w:r w:rsidRPr="00425363">
        <w:t>.</w:t>
      </w:r>
      <w:r w:rsidR="00D35974" w:rsidRPr="00425363">
        <w:t xml:space="preserve"> Plano derinimas neriboja Tiekėjo pradėti kuo skubiau vykdyti darbus pagal Sutartį.</w:t>
      </w:r>
    </w:p>
    <w:p w14:paraId="7ADDC097" w14:textId="77777777" w:rsidR="00AD7608" w:rsidRPr="00425363" w:rsidRDefault="00AD7608" w:rsidP="00B30463">
      <w:pPr>
        <w:pStyle w:val="2lygiopunktai"/>
      </w:pPr>
      <w:bookmarkStart w:id="2" w:name="_Hlk206598021"/>
      <w:r w:rsidRPr="00425363">
        <w:t>Siekiant užtikrinti sklandų integracijos kūrimo procesą, Perkančioji organizacija įsipareigoja per 5 (penkias) darbo dienas nuo sutarties įsigaliojimo:</w:t>
      </w:r>
    </w:p>
    <w:p w14:paraId="283259A4" w14:textId="709C4915" w:rsidR="00AD7608" w:rsidRPr="00425363" w:rsidRDefault="00AD7608" w:rsidP="00B3046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Suteikti Tiekėjui prieigą prie SPĮ IS testavimo aplinkos (angl. </w:t>
      </w:r>
      <w:proofErr w:type="spellStart"/>
      <w:r w:rsidRPr="00425363">
        <w:rPr>
          <w:rFonts w:ascii="Times New Roman" w:eastAsia="Times New Roman" w:hAnsi="Times New Roman" w:cs="Times New Roman"/>
          <w:color w:val="000000"/>
        </w:rPr>
        <w:t>sandbox</w:t>
      </w:r>
      <w:proofErr w:type="spellEnd"/>
      <w:r w:rsidRPr="00425363">
        <w:rPr>
          <w:rFonts w:ascii="Times New Roman" w:eastAsia="Times New Roman" w:hAnsi="Times New Roman" w:cs="Times New Roman"/>
          <w:color w:val="000000"/>
        </w:rPr>
        <w:t>)</w:t>
      </w:r>
      <w:r w:rsidR="003F237F">
        <w:rPr>
          <w:rFonts w:ascii="Times New Roman" w:eastAsia="Times New Roman" w:hAnsi="Times New Roman" w:cs="Times New Roman"/>
          <w:color w:val="000000"/>
        </w:rPr>
        <w:t>, kuri bus prieinama iki 2026 m. balandžio 30 d</w:t>
      </w:r>
      <w:r w:rsidRPr="00425363">
        <w:rPr>
          <w:rFonts w:ascii="Times New Roman" w:eastAsia="Times New Roman" w:hAnsi="Times New Roman" w:cs="Times New Roman"/>
          <w:color w:val="000000"/>
        </w:rPr>
        <w:t>.</w:t>
      </w:r>
    </w:p>
    <w:p w14:paraId="579C840D" w14:textId="77777777" w:rsidR="00A02E65" w:rsidRPr="00425363" w:rsidRDefault="00AD7608" w:rsidP="00B3046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Perkančioji organizacija įsipareigoja imtis visų pagrįstų priemonių, kad užtikrintų sklandų ir savalaikį Tiekėjo bendradarbiavimą su SPĮ IS prižiūrėtoju, laikantis žemiau nustatytos tvarkos. </w:t>
      </w:r>
    </w:p>
    <w:bookmarkEnd w:id="2"/>
    <w:p w14:paraId="2700E17A" w14:textId="0D01DE8D" w:rsidR="00AD7608" w:rsidRPr="00425363" w:rsidRDefault="00AD7608" w:rsidP="00A02E65">
      <w:pPr>
        <w:pStyle w:val="2lygiopunktai"/>
      </w:pPr>
      <w:r w:rsidRPr="00425363">
        <w:rPr>
          <w:b/>
          <w:bCs/>
        </w:rPr>
        <w:t>Sankcijos</w:t>
      </w:r>
      <w:r w:rsidRPr="00425363">
        <w:t xml:space="preserve">: Jei Tiekėjas per nurodytą </w:t>
      </w:r>
      <w:r w:rsidR="002B51D1" w:rsidRPr="00425363">
        <w:t>3</w:t>
      </w:r>
      <w:r w:rsidRPr="00425363">
        <w:t xml:space="preserve"> </w:t>
      </w:r>
      <w:r w:rsidR="00A02E65" w:rsidRPr="00425363">
        <w:t>(</w:t>
      </w:r>
      <w:r w:rsidR="002B51D1" w:rsidRPr="00425363">
        <w:t>trijų</w:t>
      </w:r>
      <w:r w:rsidR="00A02E65" w:rsidRPr="00425363">
        <w:t xml:space="preserve">) </w:t>
      </w:r>
      <w:r w:rsidRPr="00425363">
        <w:t xml:space="preserve">mėnesių terminą nesukuria ir nepademonstruoja veikiančios integracijos dėl priežasčių, priklausančių nuo paties Tiekėjo, Perkančioji organizacija turi teisę vienašališkai nutraukti </w:t>
      </w:r>
      <w:r w:rsidR="00D35974" w:rsidRPr="00425363">
        <w:t xml:space="preserve">viešojo pirkimo </w:t>
      </w:r>
      <w:r w:rsidRPr="00425363">
        <w:t>sutartį</w:t>
      </w:r>
      <w:r w:rsidR="00D35974" w:rsidRPr="00425363">
        <w:t xml:space="preserve"> joje nustatyta tvarka</w:t>
      </w:r>
      <w:r w:rsidRPr="00425363">
        <w:t xml:space="preserve"> ir reikalauti sutartyje numatytų</w:t>
      </w:r>
      <w:r w:rsidR="00A02E65" w:rsidRPr="00425363">
        <w:t xml:space="preserve"> netesybų bei žalos (kiek jos nepadengia netesybos)</w:t>
      </w:r>
      <w:r w:rsidRPr="00425363">
        <w:t xml:space="preserve"> </w:t>
      </w:r>
      <w:r w:rsidR="00A02E65" w:rsidRPr="00425363">
        <w:t xml:space="preserve">dėl </w:t>
      </w:r>
      <w:r w:rsidRPr="00425363">
        <w:t>esmin</w:t>
      </w:r>
      <w:r w:rsidR="00A02E65" w:rsidRPr="00425363">
        <w:t>io</w:t>
      </w:r>
      <w:r w:rsidRPr="00425363">
        <w:t xml:space="preserve"> sutarties pažeidim</w:t>
      </w:r>
      <w:r w:rsidR="00A02E65" w:rsidRPr="00425363">
        <w:t>o</w:t>
      </w:r>
      <w:r w:rsidRPr="00425363">
        <w:t>.</w:t>
      </w:r>
      <w:r w:rsidR="00D35974" w:rsidRPr="00425363">
        <w:t xml:space="preserve"> Tokia sankcija nustatoma atsižvelgiant į itin trumpą viešojo pirkimo sutarties įvykdymo terminą ir </w:t>
      </w:r>
      <w:r w:rsidR="00444139" w:rsidRPr="00425363">
        <w:t>p</w:t>
      </w:r>
      <w:r w:rsidR="00D35974" w:rsidRPr="00425363">
        <w:t>irkimo svarbą Perkančiajai organizacijai.</w:t>
      </w:r>
    </w:p>
    <w:p w14:paraId="5868DC17" w14:textId="36F58285" w:rsidR="000A52E3" w:rsidRPr="00425363" w:rsidRDefault="000A52E3" w:rsidP="000A52E3">
      <w:pPr>
        <w:pStyle w:val="2lygiopunktai"/>
      </w:pPr>
      <w:r w:rsidRPr="00425363">
        <w:t>Bendradarbiavimo su SPĮ IS prižiūrėtoju tvarka</w:t>
      </w:r>
      <w:r w:rsidR="00F41B93" w:rsidRPr="00425363">
        <w:t xml:space="preserve">, patvirtinta Perkančiosios organizacijos ir </w:t>
      </w:r>
      <w:r w:rsidR="00D35974" w:rsidRPr="00425363">
        <w:t xml:space="preserve">SPĮ IS </w:t>
      </w:r>
      <w:r w:rsidR="00F41B93" w:rsidRPr="00425363">
        <w:t>prižiūrėtojo UAB „Varutis“ bendradarbiavimo susitarimu</w:t>
      </w:r>
      <w:r w:rsidRPr="00425363">
        <w:t>:</w:t>
      </w:r>
    </w:p>
    <w:p w14:paraId="49D03340" w14:textId="2F443EC6" w:rsidR="000A52E3" w:rsidRPr="00425363" w:rsidRDefault="000A52E3" w:rsidP="000A52E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Oficialūs komunikacijos kanalai: Visos Tiekėjo užklausos SPĮ IS prižiūrėtojui, susijusios su integracijos kūrimu, turi būti teikiamos raštu (el. paštu). Perkančiosios organizacijos paskirtas projekto vadovas visada turi būti įtrauktas į laiško gavėjų kopijas (CC)</w:t>
      </w:r>
      <w:r w:rsidR="007B4987" w:rsidRPr="00425363">
        <w:rPr>
          <w:rFonts w:ascii="Times New Roman" w:eastAsia="Times New Roman" w:hAnsi="Times New Roman" w:cs="Times New Roman"/>
          <w:color w:val="000000"/>
        </w:rPr>
        <w:t xml:space="preserve"> ir bet kokią kitą komunikaciją</w:t>
      </w:r>
      <w:r w:rsidRPr="00425363">
        <w:rPr>
          <w:rFonts w:ascii="Times New Roman" w:eastAsia="Times New Roman" w:hAnsi="Times New Roman" w:cs="Times New Roman"/>
          <w:color w:val="000000"/>
        </w:rPr>
        <w:t>. Tai užtikrins, kad Perkančioji organizacija matytų visą komunikacijos eigą.</w:t>
      </w:r>
    </w:p>
    <w:p w14:paraId="534AF05F" w14:textId="17130308" w:rsidR="000A52E3" w:rsidRPr="00425363" w:rsidRDefault="000A52E3" w:rsidP="000A52E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Reagavimo terminai: Perkančioji organizacija užtikrina, kad SPĮ IS prižiūrėtojas į Tiekėjo rašytines užklausas pateiktų pirminį atsakymą per 2 (dvi) darbo dienas, o išsamų atsakymą į techninius klausimus – per 5 (penkias) darbo dienas, nebent klausimo sudėtingumas reikalauja ilgesnio termino, dėl kurio šalys </w:t>
      </w:r>
      <w:r w:rsidR="00A02E65" w:rsidRPr="00425363">
        <w:rPr>
          <w:rFonts w:ascii="Times New Roman" w:eastAsia="Times New Roman" w:hAnsi="Times New Roman" w:cs="Times New Roman"/>
          <w:color w:val="000000"/>
        </w:rPr>
        <w:t xml:space="preserve">turi aiškiai </w:t>
      </w:r>
      <w:r w:rsidRPr="00425363">
        <w:rPr>
          <w:rFonts w:ascii="Times New Roman" w:eastAsia="Times New Roman" w:hAnsi="Times New Roman" w:cs="Times New Roman"/>
          <w:color w:val="000000"/>
        </w:rPr>
        <w:t>susitar</w:t>
      </w:r>
      <w:r w:rsidR="00A02E65" w:rsidRPr="00425363">
        <w:rPr>
          <w:rFonts w:ascii="Times New Roman" w:eastAsia="Times New Roman" w:hAnsi="Times New Roman" w:cs="Times New Roman"/>
          <w:color w:val="000000"/>
        </w:rPr>
        <w:t>ti</w:t>
      </w:r>
      <w:r w:rsidRPr="00425363">
        <w:rPr>
          <w:rFonts w:ascii="Times New Roman" w:eastAsia="Times New Roman" w:hAnsi="Times New Roman" w:cs="Times New Roman"/>
          <w:color w:val="000000"/>
        </w:rPr>
        <w:t xml:space="preserve"> atskirai.</w:t>
      </w:r>
    </w:p>
    <w:p w14:paraId="7CF44958" w14:textId="77777777" w:rsidR="000A52E3" w:rsidRPr="00425363" w:rsidRDefault="000A52E3" w:rsidP="000A52E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Eskalavimo tvarka: Jei Tiekėjas negauna atsakymo per nustatytą terminą arba gautas atsakymas yra neaiškus/nepakankamas, Tiekėjas privalo nedelsiant, bet ne vėliau kaip per 1 (vieną) darbo dieną, raštu informuoti Perkančiosios organizacijos projekto vadovą. Tai yra laikoma oficialiu eskalavimu. Perkančioji organizacija, gavusi eskalavimo pranešimą, įsipareigoja per 2 (dvi) darbo dienas imtis veiksmų problemai spręsti (pvz., tiesiogiai susisiekti su SPĮ IS prižiūrėtoju).</w:t>
      </w:r>
    </w:p>
    <w:p w14:paraId="42AEB732" w14:textId="77777777" w:rsidR="000A52E3" w:rsidRPr="00425363" w:rsidRDefault="000A52E3" w:rsidP="000A52E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Problemos registravimas: Perkančioji organizacija tvarkys bendrą problemų ir užklausų registrą (angl. </w:t>
      </w:r>
      <w:proofErr w:type="spellStart"/>
      <w:r w:rsidRPr="00425363">
        <w:rPr>
          <w:rFonts w:ascii="Times New Roman" w:eastAsia="Times New Roman" w:hAnsi="Times New Roman" w:cs="Times New Roman"/>
          <w:color w:val="000000"/>
        </w:rPr>
        <w:t>issue</w:t>
      </w:r>
      <w:proofErr w:type="spellEnd"/>
      <w:r w:rsidRPr="00425363">
        <w:rPr>
          <w:rFonts w:ascii="Times New Roman" w:eastAsia="Times New Roman" w:hAnsi="Times New Roman" w:cs="Times New Roman"/>
          <w:color w:val="000000"/>
        </w:rPr>
        <w:t xml:space="preserve"> </w:t>
      </w:r>
      <w:proofErr w:type="spellStart"/>
      <w:r w:rsidRPr="00425363">
        <w:rPr>
          <w:rFonts w:ascii="Times New Roman" w:eastAsia="Times New Roman" w:hAnsi="Times New Roman" w:cs="Times New Roman"/>
          <w:color w:val="000000"/>
        </w:rPr>
        <w:t>log</w:t>
      </w:r>
      <w:proofErr w:type="spellEnd"/>
      <w:r w:rsidRPr="00425363">
        <w:rPr>
          <w:rFonts w:ascii="Times New Roman" w:eastAsia="Times New Roman" w:hAnsi="Times New Roman" w:cs="Times New Roman"/>
          <w:color w:val="000000"/>
        </w:rPr>
        <w:t>), kuriame bus fiksuojamos visos Tiekėjo užklausos, eskalavimo atvejai ir jų sprendimo eiga. Šis registras bus pagrindinis įrodymas sprendžiant bet kokius ginčus dėl vėlavimo priežasčių.</w:t>
      </w:r>
    </w:p>
    <w:p w14:paraId="43B6C750" w14:textId="365DCA28" w:rsidR="000A52E3" w:rsidRPr="00425363" w:rsidRDefault="000A52E3" w:rsidP="000A52E3">
      <w:pPr>
        <w:numPr>
          <w:ilvl w:val="2"/>
          <w:numId w:val="5"/>
        </w:numPr>
        <w:spacing w:before="120" w:after="120" w:line="240" w:lineRule="auto"/>
        <w:jc w:val="both"/>
        <w:rPr>
          <w:rFonts w:ascii="Times New Roman" w:eastAsia="Times New Roman" w:hAnsi="Times New Roman" w:cs="Times New Roman"/>
          <w:color w:val="000000"/>
        </w:rPr>
      </w:pPr>
      <w:r w:rsidRPr="00425363">
        <w:rPr>
          <w:rFonts w:ascii="Times New Roman" w:eastAsia="Times New Roman" w:hAnsi="Times New Roman" w:cs="Times New Roman"/>
          <w:color w:val="000000"/>
        </w:rPr>
        <w:t>Termino pratęs</w:t>
      </w:r>
      <w:r w:rsidR="00800496" w:rsidRPr="00425363">
        <w:rPr>
          <w:rFonts w:ascii="Times New Roman" w:eastAsia="Times New Roman" w:hAnsi="Times New Roman" w:cs="Times New Roman"/>
          <w:color w:val="000000"/>
        </w:rPr>
        <w:t>i</w:t>
      </w:r>
      <w:r w:rsidRPr="00425363">
        <w:rPr>
          <w:rFonts w:ascii="Times New Roman" w:eastAsia="Times New Roman" w:hAnsi="Times New Roman" w:cs="Times New Roman"/>
          <w:color w:val="000000"/>
        </w:rPr>
        <w:t xml:space="preserve">mas: </w:t>
      </w:r>
      <w:r w:rsidR="00800496" w:rsidRPr="00425363">
        <w:rPr>
          <w:rFonts w:ascii="Times New Roman" w:eastAsia="Times New Roman" w:hAnsi="Times New Roman" w:cs="Times New Roman"/>
          <w:color w:val="000000"/>
        </w:rPr>
        <w:t>3</w:t>
      </w:r>
      <w:r w:rsidRPr="00425363">
        <w:rPr>
          <w:rFonts w:ascii="Times New Roman" w:eastAsia="Times New Roman" w:hAnsi="Times New Roman" w:cs="Times New Roman"/>
          <w:color w:val="000000"/>
        </w:rPr>
        <w:t xml:space="preserve"> mėnesių integracijos sukūrimo terminas gali būti pratęstas laikotarpiui, kurį Tiekėjas prarado dėl SPĮ IS prižiūrėtojo įrodyto neveikimo, tik tuo atveju, jei Tiekėjas laikėsi visų aukščiau nurodytų komunikacijos ir eskalavimo reikalavimų.</w:t>
      </w:r>
      <w:r w:rsidR="007B4987" w:rsidRPr="00425363">
        <w:rPr>
          <w:rFonts w:ascii="Times New Roman" w:eastAsia="Times New Roman" w:hAnsi="Times New Roman" w:cs="Times New Roman"/>
          <w:color w:val="000000"/>
        </w:rPr>
        <w:t xml:space="preserve"> Jokiais kitais atvejais terminas nebus pratęsiamas.</w:t>
      </w:r>
    </w:p>
    <w:p w14:paraId="48820CC9" w14:textId="6F68B0D6" w:rsidR="00473764" w:rsidRPr="00425363" w:rsidRDefault="00D3433D" w:rsidP="00473764">
      <w:pPr>
        <w:pStyle w:val="2lygiopunktai"/>
      </w:pPr>
      <w:r w:rsidRPr="00425363">
        <w:t>Pas</w:t>
      </w:r>
      <w:r w:rsidR="00A02E65" w:rsidRPr="00425363">
        <w:t xml:space="preserve">kutinę </w:t>
      </w:r>
      <w:r w:rsidRPr="00425363">
        <w:t>integracij</w:t>
      </w:r>
      <w:r w:rsidR="00A02E65" w:rsidRPr="00425363">
        <w:t xml:space="preserve">ai </w:t>
      </w:r>
      <w:r w:rsidRPr="00425363">
        <w:t>suk</w:t>
      </w:r>
      <w:r w:rsidR="00A02E65" w:rsidRPr="00425363">
        <w:t>urti skirto</w:t>
      </w:r>
      <w:r w:rsidRPr="00425363">
        <w:t xml:space="preserve"> termin</w:t>
      </w:r>
      <w:r w:rsidR="00A02E65" w:rsidRPr="00425363">
        <w:t>o dieną</w:t>
      </w:r>
      <w:r w:rsidRPr="00425363">
        <w:t xml:space="preserve">, arba Tiekėjui anksčiau raštu pranešus apie </w:t>
      </w:r>
      <w:r w:rsidR="00A02E65" w:rsidRPr="00425363">
        <w:t>baigtą integraciją</w:t>
      </w:r>
      <w:r w:rsidRPr="00425363">
        <w:t xml:space="preserve">, yra vykdomas privalomasis integracijos veikimo patikrinimas. Integracija laikoma veikiančia, jei Tiekėjas sėkmingai pademonstruoja, kad jo sistema SPĮ IS </w:t>
      </w:r>
      <w:proofErr w:type="spellStart"/>
      <w:r w:rsidRPr="00425363">
        <w:t>testinėje</w:t>
      </w:r>
      <w:proofErr w:type="spellEnd"/>
      <w:r w:rsidRPr="00425363">
        <w:t xml:space="preserve"> aplinkoje geba atlikti visus žemiau nurodytus veiksmus. Tiekėjas privalo pademonstruoti šių funkcijų sklandų ir teisingą veikimą:</w:t>
      </w:r>
    </w:p>
    <w:p w14:paraId="18CA6FC1" w14:textId="77B7377E" w:rsidR="00D3433D" w:rsidRPr="00425363" w:rsidRDefault="00D3433D" w:rsidP="00D3433D">
      <w:pPr>
        <w:pStyle w:val="2lygiopunktai"/>
        <w:numPr>
          <w:ilvl w:val="2"/>
          <w:numId w:val="5"/>
        </w:numPr>
      </w:pPr>
      <w:r w:rsidRPr="00425363">
        <w:t xml:space="preserve">Duomenų gavimas: </w:t>
      </w:r>
      <w:r w:rsidR="00A02E65" w:rsidRPr="00425363">
        <w:t>s</w:t>
      </w:r>
      <w:r w:rsidRPr="00425363">
        <w:t>ėkmingas paciento duomenų (vardo, pavardės, asmens kodo ir kt.) gavimas iš SPĮ IS sistemos, inicijavus formos pasirašymą.</w:t>
      </w:r>
    </w:p>
    <w:p w14:paraId="292E0459" w14:textId="78B141E2" w:rsidR="00D3433D" w:rsidRPr="00425363" w:rsidRDefault="00D3433D" w:rsidP="00D3433D">
      <w:pPr>
        <w:pStyle w:val="2lygiopunktai"/>
        <w:numPr>
          <w:ilvl w:val="2"/>
          <w:numId w:val="5"/>
        </w:numPr>
      </w:pPr>
      <w:r w:rsidRPr="00425363">
        <w:lastRenderedPageBreak/>
        <w:t xml:space="preserve">Dokumento perdavimas ir išsaugojimas: </w:t>
      </w:r>
      <w:r w:rsidR="00A02E65" w:rsidRPr="00425363">
        <w:t>s</w:t>
      </w:r>
      <w:r w:rsidRPr="00425363">
        <w:t>ėkmingas pasirašyto dokumento ir su juo susijusių metaduomenų perdavimas į SPĮ IS sistemą ir teisingas išsaugojimas paciento kortelėje.</w:t>
      </w:r>
    </w:p>
    <w:p w14:paraId="65699DE0" w14:textId="0D78E577" w:rsidR="00D3433D" w:rsidRPr="00425363" w:rsidRDefault="00D3433D" w:rsidP="00D3433D">
      <w:pPr>
        <w:pStyle w:val="2lygiopunktai"/>
        <w:numPr>
          <w:ilvl w:val="2"/>
          <w:numId w:val="5"/>
        </w:numPr>
      </w:pPr>
      <w:r w:rsidRPr="00425363">
        <w:t xml:space="preserve">Statusų sinchronizavimas: </w:t>
      </w:r>
      <w:r w:rsidR="00A02E65" w:rsidRPr="00425363">
        <w:t>g</w:t>
      </w:r>
      <w:r w:rsidRPr="00425363">
        <w:t>alimybė per API gauti pasirašyto dokumento statusą iš SPĮ IS ir atvaizduoti jį savo sistemoje.</w:t>
      </w:r>
    </w:p>
    <w:p w14:paraId="1FDA8886" w14:textId="2EAB3812" w:rsidR="00D3433D" w:rsidRPr="00425363" w:rsidRDefault="00D3433D" w:rsidP="00D3433D">
      <w:pPr>
        <w:pStyle w:val="2lygiopunktai"/>
        <w:numPr>
          <w:ilvl w:val="2"/>
          <w:numId w:val="5"/>
        </w:numPr>
      </w:pPr>
      <w:r w:rsidRPr="00425363">
        <w:t xml:space="preserve">Klaidų apdorojimas: </w:t>
      </w:r>
      <w:r w:rsidR="00A02E65" w:rsidRPr="00425363">
        <w:t>s</w:t>
      </w:r>
      <w:r w:rsidRPr="00425363">
        <w:t>istemos gebėjimas teisingai apdoroti ir vartotojui suprantamai pateikti klaidos pranešimą, jei SPĮ IS grąžina klaidą (pvz., „pacientas nerastas“, „negalima išsaugoti dokumento“). Turi būti pademonstruotas bent vienas neigiamas scenarijus.</w:t>
      </w:r>
    </w:p>
    <w:p w14:paraId="4DA6F9FA" w14:textId="13B1EA84" w:rsidR="00D3433D" w:rsidRPr="00425363" w:rsidRDefault="00D3433D" w:rsidP="00D3433D">
      <w:pPr>
        <w:pStyle w:val="2lygiopunktai"/>
        <w:numPr>
          <w:ilvl w:val="2"/>
          <w:numId w:val="5"/>
        </w:numPr>
      </w:pPr>
      <w:r w:rsidRPr="00425363">
        <w:t xml:space="preserve">Našumo patikrinimas: </w:t>
      </w:r>
      <w:r w:rsidR="00A02E65" w:rsidRPr="00425363">
        <w:t>s</w:t>
      </w:r>
      <w:r w:rsidRPr="00425363">
        <w:t>ėkmingas 5 (penkių) skirtingų dokumentų pasirašymo ir perdavimo į SPĮ IS procesų įvykdymas iš eilės, užtikrinant, kad sistema veikia stabiliai ir be strigimų.</w:t>
      </w:r>
    </w:p>
    <w:p w14:paraId="4F82F0F8" w14:textId="77777777" w:rsidR="00D3433D" w:rsidRPr="00517DA9" w:rsidRDefault="00D3433D" w:rsidP="00D3433D">
      <w:pPr>
        <w:pStyle w:val="2lygiopunktai"/>
      </w:pPr>
      <w:r w:rsidRPr="00517DA9">
        <w:t>Demonstracija vykdoma nuotoliniu būdu, dalyvaujant Tiekėjo ir Perkančiosios organizacijos paskirtiems atstovams.</w:t>
      </w:r>
    </w:p>
    <w:p w14:paraId="6D6348AF" w14:textId="05623FA0" w:rsidR="00D3433D" w:rsidRPr="00517DA9" w:rsidRDefault="00D3433D" w:rsidP="00D3433D">
      <w:pPr>
        <w:pStyle w:val="2lygiopunktai"/>
      </w:pPr>
      <w:r w:rsidRPr="00517DA9">
        <w:t>Sėkmingai atlikus patikrinimą, kai pademonstruojami visi 4.</w:t>
      </w:r>
      <w:r w:rsidR="000F43CA">
        <w:t>7</w:t>
      </w:r>
      <w:r w:rsidRPr="00517DA9">
        <w:t xml:space="preserve"> punkte nurodyti veiksmai, abi šalys pasirašo Integracijos priėmimo-perdavimo aktą. Šis aktas patvirtina, kad Tiekėjas įvykdė vieną iš esminių sutarties įsipareigojimų.</w:t>
      </w:r>
    </w:p>
    <w:p w14:paraId="14E865AD" w14:textId="094562EB" w:rsidR="00D3433D" w:rsidRPr="00517DA9" w:rsidRDefault="00D3433D" w:rsidP="00D3433D">
      <w:pPr>
        <w:pStyle w:val="2lygiopunktai"/>
      </w:pPr>
      <w:r w:rsidRPr="00517DA9">
        <w:t xml:space="preserve">Nustačius trūkumų, kai bent vienas iš </w:t>
      </w:r>
      <w:r w:rsidR="007A6DA5" w:rsidRPr="00517DA9">
        <w:t>4</w:t>
      </w:r>
      <w:r w:rsidR="000F43CA">
        <w:t>.7</w:t>
      </w:r>
      <w:r w:rsidR="007A6DA5" w:rsidRPr="00517DA9">
        <w:t xml:space="preserve"> punkte </w:t>
      </w:r>
      <w:r w:rsidRPr="00517DA9">
        <w:t>nurodytų veiksmų neveikia tinkamai, priėmimo-perdavimo aktas nepasirašomas, o visi trūkumai fiksuojami protokole. Tiekėjui suteikiamas 5 (penkių) darbo dienų terminas trūkumams ištaisyti ir pakartotinei demonstracijai surengti.</w:t>
      </w:r>
    </w:p>
    <w:p w14:paraId="7859B4CE" w14:textId="378D9834" w:rsidR="00D3433D" w:rsidRPr="00425363" w:rsidRDefault="00D3433D" w:rsidP="005B7017">
      <w:pPr>
        <w:pStyle w:val="2lygiopunktai"/>
      </w:pPr>
      <w:r w:rsidRPr="00517DA9">
        <w:t>Jei ir po pakartotinės demonstracijos nustatoma, kad esminiai trūkumai nėra pašalinti, tai laikoma esminiu sutarties pažeidimu ir pagrindu taikyti</w:t>
      </w:r>
      <w:r w:rsidR="00C51D31" w:rsidRPr="00517DA9">
        <w:t xml:space="preserve"> 4.</w:t>
      </w:r>
      <w:r w:rsidR="00A02E65" w:rsidRPr="00517DA9">
        <w:t>6</w:t>
      </w:r>
      <w:r w:rsidRPr="00517DA9">
        <w:t xml:space="preserve"> punkte numatytas pasekmes.</w:t>
      </w:r>
    </w:p>
    <w:p w14:paraId="7C12D7DB" w14:textId="700DB2B6" w:rsidR="00CB5849" w:rsidRPr="00517DA9" w:rsidRDefault="00CE55D1" w:rsidP="009B431E">
      <w:pPr>
        <w:numPr>
          <w:ilvl w:val="0"/>
          <w:numId w:val="5"/>
        </w:numPr>
        <w:spacing w:before="120" w:after="120" w:line="240" w:lineRule="auto"/>
        <w:ind w:left="567" w:hanging="567"/>
        <w:jc w:val="both"/>
        <w:rPr>
          <w:rFonts w:ascii="Times New Roman" w:eastAsia="Times New Roman" w:hAnsi="Times New Roman" w:cs="Times New Roman"/>
          <w:color w:val="000000"/>
        </w:rPr>
      </w:pPr>
      <w:bookmarkStart w:id="3" w:name="_30j0zll" w:colFirst="0" w:colLast="0"/>
      <w:bookmarkEnd w:id="3"/>
      <w:r w:rsidRPr="00517DA9">
        <w:rPr>
          <w:rFonts w:ascii="Times New Roman" w:eastAsia="Times New Roman" w:hAnsi="Times New Roman" w:cs="Times New Roman"/>
          <w:b/>
          <w:color w:val="000000"/>
        </w:rPr>
        <w:t>Sprendimo įgyvendinimo terminai:</w:t>
      </w:r>
    </w:p>
    <w:p w14:paraId="4C6410E2" w14:textId="22EBE077" w:rsidR="00517DA9" w:rsidRPr="00517DA9" w:rsidRDefault="00D9464B" w:rsidP="00800496">
      <w:pPr>
        <w:numPr>
          <w:ilvl w:val="1"/>
          <w:numId w:val="5"/>
        </w:numPr>
        <w:spacing w:before="120" w:after="120" w:line="240" w:lineRule="auto"/>
        <w:ind w:left="851" w:hanging="567"/>
        <w:jc w:val="both"/>
        <w:rPr>
          <w:rFonts w:ascii="Times New Roman" w:eastAsia="Times New Roman" w:hAnsi="Times New Roman" w:cs="Times New Roman"/>
          <w:color w:val="000000"/>
        </w:rPr>
      </w:pPr>
      <w:bookmarkStart w:id="4" w:name="_1fob9te" w:colFirst="0" w:colLast="0"/>
      <w:bookmarkEnd w:id="4"/>
      <w:r w:rsidRPr="00517DA9">
        <w:rPr>
          <w:rFonts w:ascii="Times New Roman" w:eastAsia="Times New Roman" w:hAnsi="Times New Roman" w:cs="Times New Roman"/>
          <w:color w:val="000000" w:themeColor="text1"/>
        </w:rPr>
        <w:t>ESFSPS</w:t>
      </w:r>
      <w:r w:rsidR="005A5F0F" w:rsidRPr="00517DA9">
        <w:rPr>
          <w:rFonts w:ascii="Times New Roman" w:eastAsia="Times New Roman" w:hAnsi="Times New Roman" w:cs="Times New Roman"/>
          <w:color w:val="000000" w:themeColor="text1"/>
        </w:rPr>
        <w:t xml:space="preserve"> s</w:t>
      </w:r>
      <w:r w:rsidR="001D5094" w:rsidRPr="00517DA9">
        <w:rPr>
          <w:rFonts w:ascii="Times New Roman" w:eastAsia="Times New Roman" w:hAnsi="Times New Roman" w:cs="Times New Roman"/>
          <w:color w:val="000000" w:themeColor="text1"/>
        </w:rPr>
        <w:t xml:space="preserve">prendimas diegiamas </w:t>
      </w:r>
      <w:r w:rsidR="003334D1" w:rsidRPr="00517DA9">
        <w:rPr>
          <w:rFonts w:ascii="Times New Roman" w:eastAsia="Times New Roman" w:hAnsi="Times New Roman" w:cs="Times New Roman"/>
          <w:color w:val="000000" w:themeColor="text1"/>
        </w:rPr>
        <w:t>dviem</w:t>
      </w:r>
      <w:r w:rsidR="00A7087F" w:rsidRPr="00517DA9">
        <w:rPr>
          <w:rFonts w:ascii="Times New Roman" w:eastAsia="Times New Roman" w:hAnsi="Times New Roman" w:cs="Times New Roman"/>
          <w:color w:val="000000" w:themeColor="text1"/>
        </w:rPr>
        <w:t xml:space="preserve"> </w:t>
      </w:r>
      <w:r w:rsidR="001D5094" w:rsidRPr="00517DA9">
        <w:rPr>
          <w:rFonts w:ascii="Times New Roman" w:hAnsi="Times New Roman" w:cs="Times New Roman"/>
        </w:rPr>
        <w:t>etapais</w:t>
      </w:r>
      <w:r w:rsidR="00242C52" w:rsidRPr="00517DA9">
        <w:rPr>
          <w:rFonts w:ascii="Times New Roman" w:hAnsi="Times New Roman" w:cs="Times New Roman"/>
        </w:rPr>
        <w:t>.</w:t>
      </w:r>
      <w:r w:rsidR="00800496" w:rsidRPr="00517DA9">
        <w:rPr>
          <w:rFonts w:ascii="Times New Roman" w:hAnsi="Times New Roman" w:cs="Times New Roman"/>
        </w:rPr>
        <w:t xml:space="preserve"> </w:t>
      </w:r>
      <w:r w:rsidR="00517DA9" w:rsidRPr="00517DA9">
        <w:rPr>
          <w:rFonts w:ascii="Times New Roman" w:eastAsia="Times New Roman" w:hAnsi="Times New Roman" w:cs="Times New Roman"/>
          <w:color w:val="000000" w:themeColor="text1"/>
        </w:rPr>
        <w:t xml:space="preserve">Tiekėjas turi įvertinti, kad diegimo darbus kiek tai susiję su SPĮ IS dalimi dėl SPĮ IS saugumo ir kokybiško </w:t>
      </w:r>
      <w:r w:rsidR="008B6F84">
        <w:rPr>
          <w:rFonts w:ascii="Times New Roman" w:eastAsia="Times New Roman" w:hAnsi="Times New Roman" w:cs="Times New Roman"/>
          <w:color w:val="000000" w:themeColor="text1"/>
        </w:rPr>
        <w:t xml:space="preserve">nepertraukiamo </w:t>
      </w:r>
      <w:r w:rsidR="00517DA9" w:rsidRPr="00517DA9">
        <w:rPr>
          <w:rFonts w:ascii="Times New Roman" w:eastAsia="Times New Roman" w:hAnsi="Times New Roman" w:cs="Times New Roman"/>
          <w:color w:val="000000" w:themeColor="text1"/>
        </w:rPr>
        <w:t xml:space="preserve">veikimo reikalavimų užtikrinimo galės atlikti tik UAB „Varutis“ ir dėl to </w:t>
      </w:r>
      <w:r w:rsidR="008B6F84">
        <w:rPr>
          <w:rFonts w:ascii="Times New Roman" w:eastAsia="Times New Roman" w:hAnsi="Times New Roman" w:cs="Times New Roman"/>
          <w:color w:val="000000" w:themeColor="text1"/>
        </w:rPr>
        <w:t xml:space="preserve">tiekėjas turi </w:t>
      </w:r>
      <w:r w:rsidR="00517DA9" w:rsidRPr="00517DA9">
        <w:rPr>
          <w:rFonts w:ascii="Times New Roman" w:eastAsia="Times New Roman" w:hAnsi="Times New Roman" w:cs="Times New Roman"/>
          <w:color w:val="000000" w:themeColor="text1"/>
        </w:rPr>
        <w:t>turėti susitarimą su UAB „Varutis“.</w:t>
      </w:r>
    </w:p>
    <w:p w14:paraId="506A1EAF" w14:textId="54D4B2FE" w:rsidR="00517DA9" w:rsidRPr="00517DA9" w:rsidRDefault="00D9464B" w:rsidP="00425363">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ESFSPS</w:t>
      </w:r>
      <w:r w:rsidR="00242C52" w:rsidRPr="00517DA9">
        <w:rPr>
          <w:rFonts w:ascii="Times New Roman" w:eastAsia="Times New Roman" w:hAnsi="Times New Roman" w:cs="Times New Roman"/>
          <w:color w:val="000000"/>
        </w:rPr>
        <w:t xml:space="preserve"> </w:t>
      </w:r>
      <w:r w:rsidR="00395A84" w:rsidRPr="00517DA9">
        <w:rPr>
          <w:rFonts w:ascii="Times New Roman" w:eastAsia="Times New Roman" w:hAnsi="Times New Roman" w:cs="Times New Roman"/>
          <w:color w:val="000000"/>
        </w:rPr>
        <w:t xml:space="preserve">įdiegimo ir integravimo, </w:t>
      </w:r>
      <w:r w:rsidR="00926D4B" w:rsidRPr="00517DA9">
        <w:rPr>
          <w:rFonts w:ascii="Times New Roman" w:eastAsia="Times New Roman" w:hAnsi="Times New Roman" w:cs="Times New Roman"/>
          <w:color w:val="000000"/>
        </w:rPr>
        <w:t>VšĮ Alytaus poliklinikos ir VšĮ Alytaus rajono pirminės sveikatos priežiūros centro</w:t>
      </w:r>
      <w:r w:rsidR="001D5094" w:rsidRPr="00517DA9">
        <w:rPr>
          <w:rFonts w:ascii="Times New Roman" w:eastAsia="Times New Roman" w:hAnsi="Times New Roman" w:cs="Times New Roman"/>
          <w:color w:val="000000"/>
        </w:rPr>
        <w:t xml:space="preserve"> </w:t>
      </w:r>
      <w:r w:rsidR="00395A84" w:rsidRPr="00517DA9">
        <w:rPr>
          <w:rFonts w:ascii="Times New Roman" w:eastAsia="Times New Roman" w:hAnsi="Times New Roman" w:cs="Times New Roman"/>
          <w:color w:val="000000"/>
        </w:rPr>
        <w:t xml:space="preserve">skaitmenizuotų formų, licencijų </w:t>
      </w:r>
      <w:r w:rsidR="001D5094" w:rsidRPr="00517DA9">
        <w:rPr>
          <w:rFonts w:ascii="Times New Roman" w:eastAsia="Times New Roman" w:hAnsi="Times New Roman" w:cs="Times New Roman"/>
          <w:color w:val="000000"/>
        </w:rPr>
        <w:t xml:space="preserve">įdiegimo </w:t>
      </w:r>
      <w:r w:rsidR="00395A84" w:rsidRPr="00517DA9">
        <w:rPr>
          <w:rFonts w:ascii="Times New Roman" w:eastAsia="Times New Roman" w:hAnsi="Times New Roman" w:cs="Times New Roman"/>
          <w:color w:val="000000"/>
        </w:rPr>
        <w:t xml:space="preserve">ir apmokymų </w:t>
      </w:r>
      <w:r w:rsidR="001D5094" w:rsidRPr="00517DA9">
        <w:rPr>
          <w:rFonts w:ascii="Times New Roman" w:eastAsia="Times New Roman" w:hAnsi="Times New Roman" w:cs="Times New Roman"/>
          <w:color w:val="000000"/>
        </w:rPr>
        <w:t xml:space="preserve">terminas </w:t>
      </w:r>
      <w:r w:rsidR="00845622" w:rsidRPr="00517DA9">
        <w:rPr>
          <w:rFonts w:ascii="Times New Roman" w:eastAsia="Times New Roman" w:hAnsi="Times New Roman" w:cs="Times New Roman"/>
          <w:color w:val="000000"/>
        </w:rPr>
        <w:t xml:space="preserve">per </w:t>
      </w:r>
      <w:r w:rsidR="00F0156D" w:rsidRPr="00425363">
        <w:rPr>
          <w:rFonts w:ascii="Times New Roman" w:eastAsia="Times New Roman" w:hAnsi="Times New Roman" w:cs="Times New Roman"/>
          <w:color w:val="000000"/>
        </w:rPr>
        <w:t>5</w:t>
      </w:r>
      <w:r w:rsidR="00845622" w:rsidRPr="00425363">
        <w:rPr>
          <w:rFonts w:ascii="Times New Roman" w:eastAsia="Times New Roman" w:hAnsi="Times New Roman" w:cs="Times New Roman"/>
          <w:color w:val="000000"/>
        </w:rPr>
        <w:t xml:space="preserve"> mėn.</w:t>
      </w:r>
      <w:r w:rsidR="00685E8A" w:rsidRPr="00517DA9">
        <w:rPr>
          <w:rFonts w:ascii="Times New Roman" w:eastAsia="Times New Roman" w:hAnsi="Times New Roman" w:cs="Times New Roman"/>
          <w:color w:val="000000"/>
        </w:rPr>
        <w:t xml:space="preserve"> (</w:t>
      </w:r>
      <w:r w:rsidR="00517DA9" w:rsidRPr="00517DA9">
        <w:rPr>
          <w:rFonts w:ascii="Times New Roman" w:eastAsia="Times New Roman" w:hAnsi="Times New Roman" w:cs="Times New Roman"/>
          <w:color w:val="000000"/>
        </w:rPr>
        <w:t>i</w:t>
      </w:r>
      <w:r w:rsidR="007D2F8D" w:rsidRPr="00517DA9">
        <w:rPr>
          <w:rFonts w:ascii="Times New Roman" w:eastAsia="Times New Roman" w:hAnsi="Times New Roman" w:cs="Times New Roman"/>
          <w:color w:val="000000"/>
        </w:rPr>
        <w:t>š jų 3</w:t>
      </w:r>
      <w:r w:rsidR="00685E8A" w:rsidRPr="00517DA9">
        <w:rPr>
          <w:rFonts w:ascii="Times New Roman" w:eastAsia="Times New Roman" w:hAnsi="Times New Roman" w:cs="Times New Roman"/>
          <w:color w:val="000000"/>
        </w:rPr>
        <w:t xml:space="preserve"> mėn. integracijos kūrimui)</w:t>
      </w:r>
      <w:r w:rsidR="00845622" w:rsidRPr="00517DA9">
        <w:rPr>
          <w:rFonts w:ascii="Times New Roman" w:eastAsia="Times New Roman" w:hAnsi="Times New Roman" w:cs="Times New Roman"/>
          <w:color w:val="000000"/>
        </w:rPr>
        <w:t xml:space="preserve"> po sutarties </w:t>
      </w:r>
      <w:r w:rsidR="00395A84" w:rsidRPr="00517DA9">
        <w:rPr>
          <w:rFonts w:ascii="Times New Roman" w:eastAsia="Times New Roman" w:hAnsi="Times New Roman" w:cs="Times New Roman"/>
          <w:color w:val="000000"/>
        </w:rPr>
        <w:t>įsigaliojimo</w:t>
      </w:r>
      <w:r w:rsidR="00845622" w:rsidRPr="00517DA9">
        <w:rPr>
          <w:rFonts w:ascii="Times New Roman" w:eastAsia="Times New Roman" w:hAnsi="Times New Roman" w:cs="Times New Roman"/>
          <w:color w:val="000000"/>
        </w:rPr>
        <w:t>.</w:t>
      </w:r>
      <w:r w:rsidR="00395A84" w:rsidRPr="00517DA9">
        <w:rPr>
          <w:rFonts w:ascii="Times New Roman" w:eastAsia="Times New Roman" w:hAnsi="Times New Roman" w:cs="Times New Roman"/>
          <w:color w:val="000000"/>
        </w:rPr>
        <w:t xml:space="preserve"> </w:t>
      </w:r>
      <w:r w:rsidR="00517DA9" w:rsidRPr="00517DA9">
        <w:rPr>
          <w:rFonts w:ascii="Times New Roman" w:hAnsi="Times New Roman" w:cs="Times New Roman"/>
        </w:rPr>
        <w:t xml:space="preserve">Minėtas terminas susietas su Perkančiosios organizacijos įgyvendinamo ir ES lėšomis, finansuojamo  projekto „Dirbtinio intelekto ir elektroninių sutikimų skaitmeninių sprendimų diegimas Alytaus regiono sveikatos priežiūros įstaigose“ Nr. Nr. 02-111-P-0008 veiklų vykdymo terminais. Tai reiškia, kad </w:t>
      </w:r>
      <w:r w:rsidR="00517DA9" w:rsidRPr="00517DA9">
        <w:rPr>
          <w:rFonts w:ascii="Times New Roman" w:eastAsia="Times New Roman" w:hAnsi="Times New Roman" w:cs="Times New Roman"/>
          <w:color w:val="000000" w:themeColor="text1"/>
        </w:rPr>
        <w:t xml:space="preserve">ESFSPS sprendimas gali būti kuriamas paraleliai vykdant integracijos sąsajos kūrimo darbus. </w:t>
      </w:r>
      <w:r w:rsidR="007D2F8D" w:rsidRPr="00517DA9">
        <w:rPr>
          <w:rFonts w:ascii="Times New Roman" w:eastAsia="Times New Roman" w:hAnsi="Times New Roman" w:cs="Times New Roman"/>
          <w:color w:val="000000"/>
        </w:rPr>
        <w:t xml:space="preserve">Tiekėjas privalo suskaitmeninti visas techninės specifikacijos Priede Nr. 1 nurodytas sutikimo formas ir paruošti jas naudojimui per visą bendrą Sprendimo įdiegimo terminą, </w:t>
      </w:r>
      <w:proofErr w:type="spellStart"/>
      <w:r w:rsidR="007D2F8D" w:rsidRPr="00517DA9">
        <w:rPr>
          <w:rFonts w:ascii="Times New Roman" w:eastAsia="Times New Roman" w:hAnsi="Times New Roman" w:cs="Times New Roman"/>
          <w:color w:val="000000"/>
        </w:rPr>
        <w:t>t.y</w:t>
      </w:r>
      <w:proofErr w:type="spellEnd"/>
      <w:r w:rsidR="007D2F8D" w:rsidRPr="00517DA9">
        <w:rPr>
          <w:rFonts w:ascii="Times New Roman" w:eastAsia="Times New Roman" w:hAnsi="Times New Roman" w:cs="Times New Roman"/>
          <w:color w:val="000000"/>
        </w:rPr>
        <w:t xml:space="preserve">. per 5 (penkis) mėnesius nuo sutarties įsigaliojimo. </w:t>
      </w:r>
      <w:r w:rsidR="00395A84" w:rsidRPr="00517DA9">
        <w:rPr>
          <w:rFonts w:ascii="Times New Roman" w:eastAsia="Times New Roman" w:hAnsi="Times New Roman" w:cs="Times New Roman"/>
          <w:color w:val="000000"/>
        </w:rPr>
        <w:t xml:space="preserve">Preliminarus skaitmenizuojamų formų skaičius – </w:t>
      </w:r>
      <w:r w:rsidR="0091664C" w:rsidRPr="00517DA9">
        <w:rPr>
          <w:rFonts w:ascii="Times New Roman" w:eastAsia="Times New Roman" w:hAnsi="Times New Roman" w:cs="Times New Roman"/>
          <w:color w:val="000000"/>
        </w:rPr>
        <w:t>24</w:t>
      </w:r>
      <w:r w:rsidR="00395A84" w:rsidRPr="00517DA9">
        <w:rPr>
          <w:rFonts w:ascii="Times New Roman" w:eastAsia="Times New Roman" w:hAnsi="Times New Roman" w:cs="Times New Roman"/>
          <w:color w:val="000000"/>
        </w:rPr>
        <w:t xml:space="preserve"> vnt. </w:t>
      </w:r>
      <w:r w:rsidRPr="00517DA9">
        <w:rPr>
          <w:rFonts w:ascii="Times New Roman" w:eastAsia="Times New Roman" w:hAnsi="Times New Roman" w:cs="Times New Roman"/>
          <w:color w:val="000000"/>
        </w:rPr>
        <w:t>ESFSPS</w:t>
      </w:r>
      <w:r w:rsidR="00395A84" w:rsidRPr="00517DA9">
        <w:rPr>
          <w:rFonts w:ascii="Times New Roman" w:eastAsia="Times New Roman" w:hAnsi="Times New Roman" w:cs="Times New Roman"/>
          <w:color w:val="000000"/>
        </w:rPr>
        <w:t xml:space="preserve"> pastebėtiems trūkumams </w:t>
      </w:r>
      <w:r w:rsidR="00A02E65" w:rsidRPr="00517DA9">
        <w:rPr>
          <w:rFonts w:ascii="Times New Roman" w:eastAsia="Times New Roman" w:hAnsi="Times New Roman" w:cs="Times New Roman"/>
          <w:color w:val="000000"/>
        </w:rPr>
        <w:t>pašalinti</w:t>
      </w:r>
      <w:r w:rsidR="00395A84" w:rsidRPr="00517DA9">
        <w:rPr>
          <w:rFonts w:ascii="Times New Roman" w:eastAsia="Times New Roman" w:hAnsi="Times New Roman" w:cs="Times New Roman"/>
          <w:color w:val="000000"/>
        </w:rPr>
        <w:t xml:space="preserve"> numatomas </w:t>
      </w:r>
      <w:r w:rsidR="005B7017" w:rsidRPr="00517DA9">
        <w:rPr>
          <w:rFonts w:ascii="Times New Roman" w:eastAsia="Times New Roman" w:hAnsi="Times New Roman" w:cs="Times New Roman"/>
          <w:color w:val="000000"/>
        </w:rPr>
        <w:t xml:space="preserve">5 </w:t>
      </w:r>
      <w:r w:rsidR="00395A84" w:rsidRPr="00517DA9">
        <w:rPr>
          <w:rFonts w:ascii="Times New Roman" w:eastAsia="Times New Roman" w:hAnsi="Times New Roman" w:cs="Times New Roman"/>
          <w:color w:val="000000"/>
        </w:rPr>
        <w:t>darbo dienų terminas.</w:t>
      </w:r>
    </w:p>
    <w:p w14:paraId="27DA0B40" w14:textId="16B48002" w:rsidR="00517DA9" w:rsidRPr="00517DA9" w:rsidRDefault="00EF1A1D" w:rsidP="00425363">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Skaitmeninių sutikimų formų rengimo darbai yra techniškai nepriklausomi nuo integracijos su SPĮ IS sukūrimo etapo pabaigos. Tiekėjas privalo pradėti formų rengimo darbus nedelsiant po sutarties pasirašymo ir vykdyti juos lygiagrečiai su integracijos kūrimu. Vėlavimas pateikti paruoštas formas negali būti grindžiamas argumentu, kad buvo laukiama integracijos sukūrimo pabaigos ar jos patikrinimo. Darbų planavimas yra Tiekėjo atsakomybė, siekiant laikytis abiejų nustatytų terminų.</w:t>
      </w:r>
    </w:p>
    <w:p w14:paraId="6EFD691A" w14:textId="77D2F90C" w:rsidR="00213245" w:rsidRPr="00517DA9" w:rsidRDefault="00A92D45" w:rsidP="00425363">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Integracijos su SPĮ IS sukūrimo terminas ir sąlygos:</w:t>
      </w:r>
    </w:p>
    <w:p w14:paraId="65E354EB" w14:textId="1D03E088" w:rsidR="00D052BF" w:rsidRPr="00517DA9" w:rsidRDefault="00D052BF" w:rsidP="009B431E">
      <w:pPr>
        <w:pStyle w:val="Antrat"/>
        <w:keepNext/>
        <w:spacing w:before="120" w:after="120"/>
        <w:rPr>
          <w:rFonts w:ascii="Times New Roman" w:hAnsi="Times New Roman" w:cs="Times New Roman"/>
          <w:i w:val="0"/>
          <w:iCs w:val="0"/>
          <w:color w:val="auto"/>
          <w:sz w:val="22"/>
          <w:szCs w:val="22"/>
        </w:rPr>
      </w:pPr>
      <w:r w:rsidRPr="00517DA9">
        <w:rPr>
          <w:rFonts w:ascii="Times New Roman" w:hAnsi="Times New Roman" w:cs="Times New Roman"/>
          <w:b/>
          <w:bCs/>
          <w:i w:val="0"/>
          <w:iCs w:val="0"/>
          <w:color w:val="auto"/>
          <w:sz w:val="22"/>
          <w:szCs w:val="22"/>
        </w:rPr>
        <w:fldChar w:fldCharType="begin"/>
      </w:r>
      <w:r w:rsidRPr="00517DA9">
        <w:rPr>
          <w:rFonts w:ascii="Times New Roman" w:hAnsi="Times New Roman" w:cs="Times New Roman"/>
          <w:b/>
          <w:bCs/>
          <w:i w:val="0"/>
          <w:iCs w:val="0"/>
          <w:color w:val="auto"/>
          <w:sz w:val="22"/>
          <w:szCs w:val="22"/>
        </w:rPr>
        <w:instrText xml:space="preserve"> SEQ lentelė \* ARABIC </w:instrText>
      </w:r>
      <w:r w:rsidRPr="00517DA9">
        <w:rPr>
          <w:rFonts w:ascii="Times New Roman" w:hAnsi="Times New Roman" w:cs="Times New Roman"/>
          <w:b/>
          <w:bCs/>
          <w:i w:val="0"/>
          <w:iCs w:val="0"/>
          <w:color w:val="auto"/>
          <w:sz w:val="22"/>
          <w:szCs w:val="22"/>
        </w:rPr>
        <w:fldChar w:fldCharType="separate"/>
      </w:r>
      <w:r w:rsidR="00AE2CAA">
        <w:rPr>
          <w:rFonts w:ascii="Times New Roman" w:hAnsi="Times New Roman" w:cs="Times New Roman"/>
          <w:b/>
          <w:bCs/>
          <w:i w:val="0"/>
          <w:iCs w:val="0"/>
          <w:noProof/>
          <w:color w:val="auto"/>
          <w:sz w:val="22"/>
          <w:szCs w:val="22"/>
        </w:rPr>
        <w:t>1</w:t>
      </w:r>
      <w:r w:rsidRPr="00517DA9">
        <w:rPr>
          <w:rFonts w:ascii="Times New Roman" w:hAnsi="Times New Roman" w:cs="Times New Roman"/>
          <w:b/>
          <w:bCs/>
          <w:i w:val="0"/>
          <w:iCs w:val="0"/>
          <w:color w:val="auto"/>
          <w:sz w:val="22"/>
          <w:szCs w:val="22"/>
        </w:rPr>
        <w:fldChar w:fldCharType="end"/>
      </w:r>
      <w:r w:rsidRPr="00517DA9">
        <w:rPr>
          <w:rFonts w:ascii="Times New Roman" w:hAnsi="Times New Roman" w:cs="Times New Roman"/>
          <w:b/>
          <w:bCs/>
          <w:i w:val="0"/>
          <w:iCs w:val="0"/>
          <w:color w:val="auto"/>
          <w:sz w:val="22"/>
          <w:szCs w:val="22"/>
        </w:rPr>
        <w:t xml:space="preserve"> lentelė.</w:t>
      </w:r>
      <w:r w:rsidRPr="00517DA9">
        <w:rPr>
          <w:rFonts w:ascii="Times New Roman" w:hAnsi="Times New Roman" w:cs="Times New Roman"/>
          <w:i w:val="0"/>
          <w:iCs w:val="0"/>
          <w:color w:val="auto"/>
          <w:sz w:val="22"/>
          <w:szCs w:val="22"/>
        </w:rPr>
        <w:t xml:space="preserve"> </w:t>
      </w:r>
      <w:r w:rsidR="00CE55D1" w:rsidRPr="00517DA9">
        <w:rPr>
          <w:rFonts w:ascii="Times New Roman" w:hAnsi="Times New Roman" w:cs="Times New Roman"/>
          <w:i w:val="0"/>
          <w:iCs w:val="0"/>
          <w:color w:val="auto"/>
          <w:sz w:val="22"/>
          <w:szCs w:val="22"/>
        </w:rPr>
        <w:t>Licencijų</w:t>
      </w:r>
      <w:r w:rsidRPr="00517DA9">
        <w:rPr>
          <w:rFonts w:ascii="Times New Roman" w:hAnsi="Times New Roman" w:cs="Times New Roman"/>
          <w:i w:val="0"/>
          <w:iCs w:val="0"/>
          <w:color w:val="auto"/>
          <w:sz w:val="22"/>
          <w:szCs w:val="22"/>
        </w:rPr>
        <w:t xml:space="preserve"> diegimo etapai</w:t>
      </w:r>
    </w:p>
    <w:tbl>
      <w:tblPr>
        <w:tblStyle w:val="Lentelstinklelis"/>
        <w:tblW w:w="0" w:type="auto"/>
        <w:tblLook w:val="04A0" w:firstRow="1" w:lastRow="0" w:firstColumn="1" w:lastColumn="0" w:noHBand="0" w:noVBand="1"/>
      </w:tblPr>
      <w:tblGrid>
        <w:gridCol w:w="967"/>
        <w:gridCol w:w="1778"/>
        <w:gridCol w:w="4252"/>
        <w:gridCol w:w="1276"/>
        <w:gridCol w:w="1411"/>
      </w:tblGrid>
      <w:tr w:rsidR="00AC636C" w:rsidRPr="00517DA9" w14:paraId="1BCB59B5" w14:textId="77777777" w:rsidTr="00CE52D8">
        <w:tc>
          <w:tcPr>
            <w:tcW w:w="0" w:type="auto"/>
          </w:tcPr>
          <w:p w14:paraId="3C716C18" w14:textId="6E9D04F0" w:rsidR="00AC636C" w:rsidRPr="00517DA9" w:rsidRDefault="00AC636C"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Etapo Nr.</w:t>
            </w:r>
          </w:p>
        </w:tc>
        <w:tc>
          <w:tcPr>
            <w:tcW w:w="1778" w:type="dxa"/>
          </w:tcPr>
          <w:p w14:paraId="664CA065" w14:textId="3534A439" w:rsidR="00AC636C" w:rsidRPr="00517DA9" w:rsidRDefault="00AC636C"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Filialų / padalinių skyriai</w:t>
            </w:r>
          </w:p>
        </w:tc>
        <w:tc>
          <w:tcPr>
            <w:tcW w:w="4252" w:type="dxa"/>
          </w:tcPr>
          <w:p w14:paraId="24B22E11" w14:textId="76E36DF7" w:rsidR="00AC636C" w:rsidRPr="00517DA9" w:rsidRDefault="00AC636C"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Adresas</w:t>
            </w:r>
          </w:p>
        </w:tc>
        <w:tc>
          <w:tcPr>
            <w:tcW w:w="1276" w:type="dxa"/>
          </w:tcPr>
          <w:p w14:paraId="629E00D0" w14:textId="1948497F" w:rsidR="00AC636C" w:rsidRPr="00517DA9" w:rsidRDefault="00AC636C"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Darbo vietų skaičius</w:t>
            </w:r>
          </w:p>
        </w:tc>
        <w:tc>
          <w:tcPr>
            <w:tcW w:w="1411" w:type="dxa"/>
          </w:tcPr>
          <w:p w14:paraId="62922612" w14:textId="243CA8AD" w:rsidR="00AC636C" w:rsidRPr="00517DA9" w:rsidRDefault="00AC636C"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Įdiegimo terminas</w:t>
            </w:r>
          </w:p>
        </w:tc>
      </w:tr>
      <w:tr w:rsidR="00E8705A" w:rsidRPr="00517DA9" w14:paraId="709F0A53" w14:textId="77777777" w:rsidTr="00411A5F">
        <w:trPr>
          <w:trHeight w:val="487"/>
        </w:trPr>
        <w:tc>
          <w:tcPr>
            <w:tcW w:w="0" w:type="auto"/>
            <w:vMerge w:val="restart"/>
          </w:tcPr>
          <w:p w14:paraId="3F8B4773" w14:textId="498A2461" w:rsidR="00E8705A" w:rsidRPr="00517DA9" w:rsidRDefault="00E8705A"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Etapas Nr. 1</w:t>
            </w:r>
          </w:p>
        </w:tc>
        <w:tc>
          <w:tcPr>
            <w:tcW w:w="1778" w:type="dxa"/>
            <w:vMerge w:val="restart"/>
          </w:tcPr>
          <w:p w14:paraId="5D40D095" w14:textId="492579E6" w:rsidR="00E8705A" w:rsidRPr="00517DA9" w:rsidRDefault="00E8705A"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VšĮ Alytaus poliklinika</w:t>
            </w:r>
          </w:p>
        </w:tc>
        <w:tc>
          <w:tcPr>
            <w:tcW w:w="4252" w:type="dxa"/>
          </w:tcPr>
          <w:p w14:paraId="62F96921" w14:textId="32956A12" w:rsidR="00E8705A" w:rsidRPr="00517DA9" w:rsidRDefault="00E8705A"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Naujoji g. 48, Alytus</w:t>
            </w:r>
          </w:p>
        </w:tc>
        <w:tc>
          <w:tcPr>
            <w:tcW w:w="1276" w:type="dxa"/>
            <w:vMerge w:val="restart"/>
          </w:tcPr>
          <w:p w14:paraId="46CCF36F" w14:textId="03B54F42" w:rsidR="00E8705A" w:rsidRPr="00517DA9" w:rsidRDefault="00E8705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70</w:t>
            </w:r>
          </w:p>
        </w:tc>
        <w:tc>
          <w:tcPr>
            <w:tcW w:w="1411" w:type="dxa"/>
            <w:vMerge w:val="restart"/>
          </w:tcPr>
          <w:p w14:paraId="1A8EBAC0" w14:textId="7F6B20A4" w:rsidR="00E8705A" w:rsidRPr="00425363" w:rsidRDefault="00E8705A" w:rsidP="009B431E">
            <w:pPr>
              <w:spacing w:before="120" w:after="120"/>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Per </w:t>
            </w:r>
            <w:r w:rsidR="00D373AD" w:rsidRPr="00425363">
              <w:rPr>
                <w:rFonts w:ascii="Times New Roman" w:eastAsia="Times New Roman" w:hAnsi="Times New Roman" w:cs="Times New Roman"/>
                <w:color w:val="000000"/>
              </w:rPr>
              <w:t xml:space="preserve">2 </w:t>
            </w:r>
            <w:r w:rsidR="00605062" w:rsidRPr="00425363">
              <w:rPr>
                <w:rFonts w:ascii="Times New Roman" w:eastAsia="Times New Roman" w:hAnsi="Times New Roman" w:cs="Times New Roman"/>
                <w:color w:val="000000"/>
              </w:rPr>
              <w:t xml:space="preserve">mėn. nuo integracijos </w:t>
            </w:r>
            <w:r w:rsidR="00796804" w:rsidRPr="00425363">
              <w:rPr>
                <w:rFonts w:ascii="Times New Roman" w:eastAsia="Times New Roman" w:hAnsi="Times New Roman" w:cs="Times New Roman"/>
                <w:color w:val="000000"/>
              </w:rPr>
              <w:t>patvirtinimo</w:t>
            </w:r>
            <w:r w:rsidR="00517DA9" w:rsidRPr="00425363">
              <w:rPr>
                <w:rFonts w:ascii="Times New Roman" w:eastAsia="Times New Roman" w:hAnsi="Times New Roman" w:cs="Times New Roman"/>
                <w:color w:val="000000"/>
              </w:rPr>
              <w:t xml:space="preserve"> arba per 5 mėnesius nuo sutarties įsigaliojimo dienos</w:t>
            </w:r>
          </w:p>
        </w:tc>
      </w:tr>
      <w:tr w:rsidR="00E8705A" w:rsidRPr="00517DA9" w14:paraId="62B959FF" w14:textId="77777777" w:rsidTr="00411A5F">
        <w:trPr>
          <w:trHeight w:val="487"/>
        </w:trPr>
        <w:tc>
          <w:tcPr>
            <w:tcW w:w="0" w:type="auto"/>
            <w:vMerge/>
          </w:tcPr>
          <w:p w14:paraId="509FBA11" w14:textId="77777777" w:rsidR="00E8705A" w:rsidRPr="00517DA9" w:rsidRDefault="00E8705A" w:rsidP="009B431E">
            <w:pPr>
              <w:spacing w:before="120" w:after="120"/>
              <w:rPr>
                <w:rFonts w:ascii="Times New Roman" w:eastAsia="Times New Roman" w:hAnsi="Times New Roman" w:cs="Times New Roman"/>
                <w:color w:val="000000"/>
              </w:rPr>
            </w:pPr>
          </w:p>
        </w:tc>
        <w:tc>
          <w:tcPr>
            <w:tcW w:w="1778" w:type="dxa"/>
            <w:vMerge/>
          </w:tcPr>
          <w:p w14:paraId="1AB1FC4A" w14:textId="77777777" w:rsidR="00E8705A" w:rsidRPr="00517DA9" w:rsidRDefault="00E8705A" w:rsidP="009B431E">
            <w:pPr>
              <w:spacing w:before="120" w:after="120"/>
              <w:rPr>
                <w:rFonts w:ascii="Times New Roman" w:eastAsia="Times New Roman" w:hAnsi="Times New Roman" w:cs="Times New Roman"/>
                <w:color w:val="000000"/>
              </w:rPr>
            </w:pPr>
          </w:p>
        </w:tc>
        <w:tc>
          <w:tcPr>
            <w:tcW w:w="4252" w:type="dxa"/>
          </w:tcPr>
          <w:p w14:paraId="08DC0F0C" w14:textId="77777777" w:rsidR="00624D01" w:rsidRPr="00517DA9" w:rsidRDefault="00624D01" w:rsidP="00624D01">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Daugų g. 5A, Alytus</w:t>
            </w:r>
          </w:p>
          <w:p w14:paraId="7D39EA24" w14:textId="77777777" w:rsidR="00624D01" w:rsidRPr="00517DA9" w:rsidRDefault="00624D01" w:rsidP="00624D01">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Lelijų g. 44, Alytus</w:t>
            </w:r>
          </w:p>
          <w:p w14:paraId="39285BC1" w14:textId="31D85C6B" w:rsidR="00E8705A" w:rsidRPr="00517DA9" w:rsidRDefault="00624D01" w:rsidP="00624D01">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Jiezno g. 2, Alytus</w:t>
            </w:r>
          </w:p>
        </w:tc>
        <w:tc>
          <w:tcPr>
            <w:tcW w:w="1276" w:type="dxa"/>
            <w:vMerge/>
          </w:tcPr>
          <w:p w14:paraId="5C54CFC8" w14:textId="77777777" w:rsidR="00E8705A" w:rsidRPr="00517DA9" w:rsidRDefault="00E8705A" w:rsidP="009B431E">
            <w:pPr>
              <w:spacing w:before="120" w:after="120"/>
              <w:jc w:val="center"/>
              <w:rPr>
                <w:rFonts w:ascii="Times New Roman" w:eastAsia="Times New Roman" w:hAnsi="Times New Roman" w:cs="Times New Roman"/>
                <w:color w:val="000000"/>
              </w:rPr>
            </w:pPr>
          </w:p>
        </w:tc>
        <w:tc>
          <w:tcPr>
            <w:tcW w:w="1411" w:type="dxa"/>
            <w:vMerge/>
          </w:tcPr>
          <w:p w14:paraId="3CB40F3D" w14:textId="77777777" w:rsidR="00E8705A" w:rsidRPr="00425363" w:rsidRDefault="00E8705A" w:rsidP="009B431E">
            <w:pPr>
              <w:spacing w:before="120" w:after="120"/>
              <w:rPr>
                <w:rFonts w:ascii="Times New Roman" w:eastAsia="Times New Roman" w:hAnsi="Times New Roman" w:cs="Times New Roman"/>
                <w:color w:val="000000"/>
              </w:rPr>
            </w:pPr>
          </w:p>
        </w:tc>
      </w:tr>
      <w:tr w:rsidR="00997474" w:rsidRPr="00517DA9" w14:paraId="10F38A68" w14:textId="77777777" w:rsidTr="00411A5F">
        <w:trPr>
          <w:trHeight w:val="212"/>
        </w:trPr>
        <w:tc>
          <w:tcPr>
            <w:tcW w:w="0" w:type="auto"/>
            <w:vMerge w:val="restart"/>
          </w:tcPr>
          <w:p w14:paraId="205C034C" w14:textId="609F6274" w:rsidR="00997474" w:rsidRPr="00517DA9" w:rsidRDefault="00997474"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Etapas Nr. 2</w:t>
            </w:r>
          </w:p>
        </w:tc>
        <w:tc>
          <w:tcPr>
            <w:tcW w:w="1778" w:type="dxa"/>
            <w:vMerge w:val="restart"/>
          </w:tcPr>
          <w:p w14:paraId="04F738E1" w14:textId="50679729" w:rsidR="00997474" w:rsidRPr="00517DA9" w:rsidRDefault="00997474"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VšĮ Alytaus rajono pirminės asmens sveikatos priežiūros centras</w:t>
            </w:r>
          </w:p>
        </w:tc>
        <w:tc>
          <w:tcPr>
            <w:tcW w:w="4252" w:type="dxa"/>
          </w:tcPr>
          <w:p w14:paraId="49566A8D" w14:textId="42884B4D" w:rsidR="00997474" w:rsidRPr="00517DA9" w:rsidRDefault="00997474"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Naujoji g. 48, Alytus</w:t>
            </w:r>
          </w:p>
        </w:tc>
        <w:tc>
          <w:tcPr>
            <w:tcW w:w="1276" w:type="dxa"/>
            <w:vMerge w:val="restart"/>
          </w:tcPr>
          <w:p w14:paraId="34A2533F" w14:textId="77777777" w:rsidR="00997474" w:rsidRPr="00517DA9" w:rsidRDefault="00997474"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30</w:t>
            </w:r>
          </w:p>
          <w:p w14:paraId="073582EF" w14:textId="445235FF"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val="restart"/>
          </w:tcPr>
          <w:p w14:paraId="1B4DC10B" w14:textId="0EA702AA" w:rsidR="00997474" w:rsidRPr="00425363" w:rsidRDefault="00997474" w:rsidP="009B431E">
            <w:pPr>
              <w:spacing w:before="120" w:after="120"/>
              <w:rPr>
                <w:rFonts w:ascii="Times New Roman" w:eastAsia="Times New Roman" w:hAnsi="Times New Roman" w:cs="Times New Roman"/>
                <w:color w:val="000000"/>
              </w:rPr>
            </w:pPr>
            <w:r w:rsidRPr="00425363">
              <w:rPr>
                <w:rFonts w:ascii="Times New Roman" w:eastAsia="Times New Roman" w:hAnsi="Times New Roman" w:cs="Times New Roman"/>
                <w:color w:val="000000"/>
              </w:rPr>
              <w:t xml:space="preserve">Per </w:t>
            </w:r>
            <w:r w:rsidR="00D373AD" w:rsidRPr="00425363">
              <w:rPr>
                <w:rFonts w:ascii="Times New Roman" w:eastAsia="Times New Roman" w:hAnsi="Times New Roman" w:cs="Times New Roman"/>
                <w:color w:val="000000"/>
              </w:rPr>
              <w:t xml:space="preserve">2 </w:t>
            </w:r>
            <w:r w:rsidR="00605062" w:rsidRPr="00425363">
              <w:rPr>
                <w:rFonts w:ascii="Times New Roman" w:eastAsia="Times New Roman" w:hAnsi="Times New Roman" w:cs="Times New Roman"/>
                <w:color w:val="000000"/>
              </w:rPr>
              <w:t xml:space="preserve">mėn. nuo integracijos </w:t>
            </w:r>
            <w:r w:rsidR="00796804" w:rsidRPr="00425363">
              <w:rPr>
                <w:rFonts w:ascii="Times New Roman" w:eastAsia="Times New Roman" w:hAnsi="Times New Roman" w:cs="Times New Roman"/>
                <w:color w:val="000000"/>
              </w:rPr>
              <w:t>patvirtinimo</w:t>
            </w:r>
            <w:r w:rsidR="00517DA9" w:rsidRPr="00425363">
              <w:rPr>
                <w:rFonts w:ascii="Times New Roman" w:eastAsia="Times New Roman" w:hAnsi="Times New Roman" w:cs="Times New Roman"/>
                <w:color w:val="000000"/>
              </w:rPr>
              <w:t xml:space="preserve"> arba per 5 mėnesius nuo sutarties įsigaliojimo dienos</w:t>
            </w:r>
          </w:p>
        </w:tc>
      </w:tr>
      <w:tr w:rsidR="00997474" w:rsidRPr="00517DA9" w14:paraId="4D031BD8" w14:textId="77777777" w:rsidTr="00411A5F">
        <w:trPr>
          <w:trHeight w:val="341"/>
        </w:trPr>
        <w:tc>
          <w:tcPr>
            <w:tcW w:w="0" w:type="auto"/>
            <w:vMerge/>
          </w:tcPr>
          <w:p w14:paraId="65A1E399" w14:textId="77777777" w:rsidR="00997474" w:rsidRPr="00517DA9" w:rsidRDefault="00997474" w:rsidP="00D642ED">
            <w:pPr>
              <w:spacing w:before="120" w:after="120"/>
              <w:rPr>
                <w:rFonts w:ascii="Times New Roman" w:eastAsia="Times New Roman" w:hAnsi="Times New Roman" w:cs="Times New Roman"/>
                <w:color w:val="000000"/>
              </w:rPr>
            </w:pPr>
          </w:p>
        </w:tc>
        <w:tc>
          <w:tcPr>
            <w:tcW w:w="1778" w:type="dxa"/>
            <w:vMerge/>
          </w:tcPr>
          <w:p w14:paraId="0EA552F4" w14:textId="77777777" w:rsidR="00997474" w:rsidRPr="00517DA9" w:rsidRDefault="00997474" w:rsidP="00D642ED">
            <w:pPr>
              <w:spacing w:before="120" w:after="120"/>
              <w:rPr>
                <w:rFonts w:ascii="Times New Roman" w:eastAsia="Times New Roman" w:hAnsi="Times New Roman" w:cs="Times New Roman"/>
                <w:color w:val="000000"/>
              </w:rPr>
            </w:pPr>
          </w:p>
        </w:tc>
        <w:tc>
          <w:tcPr>
            <w:tcW w:w="4252" w:type="dxa"/>
          </w:tcPr>
          <w:p w14:paraId="39A70AEE" w14:textId="77777777" w:rsidR="00997474" w:rsidRPr="00517DA9" w:rsidRDefault="00997474" w:rsidP="00D642ED">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Simno ambulatorija</w:t>
            </w:r>
          </w:p>
          <w:p w14:paraId="776C2378" w14:textId="585B2B52" w:rsidR="00997474" w:rsidRPr="00517DA9" w:rsidRDefault="00997474" w:rsidP="00D642ED">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themeColor="text1"/>
              </w:rPr>
              <w:t>Alytaus g. 10, Simnas, Alytaus r.</w:t>
            </w:r>
          </w:p>
        </w:tc>
        <w:tc>
          <w:tcPr>
            <w:tcW w:w="1276" w:type="dxa"/>
            <w:vMerge/>
          </w:tcPr>
          <w:p w14:paraId="0A99A1B7" w14:textId="6D09CBA5"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42DDAB58" w14:textId="77777777" w:rsidR="00997474" w:rsidRPr="00517DA9" w:rsidRDefault="00997474" w:rsidP="00D642ED">
            <w:pPr>
              <w:spacing w:before="120" w:after="120"/>
              <w:rPr>
                <w:rFonts w:ascii="Times New Roman" w:eastAsia="Times New Roman" w:hAnsi="Times New Roman" w:cs="Times New Roman"/>
                <w:color w:val="000000"/>
              </w:rPr>
            </w:pPr>
          </w:p>
        </w:tc>
      </w:tr>
      <w:tr w:rsidR="00997474" w:rsidRPr="00517DA9" w14:paraId="1A9BAF87" w14:textId="77777777" w:rsidTr="00411A5F">
        <w:trPr>
          <w:trHeight w:val="129"/>
        </w:trPr>
        <w:tc>
          <w:tcPr>
            <w:tcW w:w="0" w:type="auto"/>
            <w:vMerge/>
          </w:tcPr>
          <w:p w14:paraId="73D9AF45"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0125E879"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2635D617" w14:textId="77777777" w:rsidR="00997474" w:rsidRPr="00517DA9" w:rsidRDefault="00997474" w:rsidP="00C50CE8">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Daugų ambulatorija</w:t>
            </w:r>
          </w:p>
          <w:p w14:paraId="26542DEB" w14:textId="451DE55B" w:rsidR="00997474" w:rsidRPr="00517DA9" w:rsidRDefault="00997474" w:rsidP="009B431E">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V. Mirono g. 9, Daugai, Alytaus r.</w:t>
            </w:r>
          </w:p>
        </w:tc>
        <w:tc>
          <w:tcPr>
            <w:tcW w:w="1276" w:type="dxa"/>
            <w:vMerge/>
          </w:tcPr>
          <w:p w14:paraId="0672608D" w14:textId="5219EC7E"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6CEEA779"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590BF94C" w14:textId="77777777" w:rsidTr="00411A5F">
        <w:trPr>
          <w:trHeight w:val="129"/>
        </w:trPr>
        <w:tc>
          <w:tcPr>
            <w:tcW w:w="0" w:type="auto"/>
            <w:vMerge/>
          </w:tcPr>
          <w:p w14:paraId="4646F7B2"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2B994434"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17DE6D9B" w14:textId="77777777" w:rsidR="00997474" w:rsidRPr="00517DA9" w:rsidRDefault="00997474" w:rsidP="00745FA3">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Daugų palaikomojo gydymo ir slaugos</w:t>
            </w:r>
          </w:p>
          <w:p w14:paraId="4B1F9180" w14:textId="77777777" w:rsidR="00997474" w:rsidRPr="00517DA9" w:rsidRDefault="00997474" w:rsidP="00745FA3">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ligoninė</w:t>
            </w:r>
          </w:p>
          <w:p w14:paraId="31DA3EE1" w14:textId="21CB5B28" w:rsidR="00997474" w:rsidRPr="00517DA9" w:rsidRDefault="00997474" w:rsidP="00C50CE8">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V. Mirono g. 9, Daugai, Alytaus r.</w:t>
            </w:r>
          </w:p>
        </w:tc>
        <w:tc>
          <w:tcPr>
            <w:tcW w:w="1276" w:type="dxa"/>
            <w:vMerge/>
          </w:tcPr>
          <w:p w14:paraId="1CAB1C3A" w14:textId="41987115"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6B66926B"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41302D96" w14:textId="77777777" w:rsidTr="00411A5F">
        <w:trPr>
          <w:trHeight w:val="129"/>
        </w:trPr>
        <w:tc>
          <w:tcPr>
            <w:tcW w:w="0" w:type="auto"/>
            <w:vMerge/>
          </w:tcPr>
          <w:p w14:paraId="641F17D7"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17E281ED"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1E765C8A" w14:textId="77777777" w:rsidR="00997474" w:rsidRPr="00517DA9" w:rsidRDefault="00997474" w:rsidP="0058488A">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Krokialaukio ambulatorija</w:t>
            </w:r>
          </w:p>
          <w:p w14:paraId="679F2D5F" w14:textId="1AA3CCAB" w:rsidR="00997474" w:rsidRPr="00517DA9" w:rsidRDefault="00997474" w:rsidP="00745FA3">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Vytauto g. 1 , Krokialaukis, Alytaus r.</w:t>
            </w:r>
          </w:p>
        </w:tc>
        <w:tc>
          <w:tcPr>
            <w:tcW w:w="1276" w:type="dxa"/>
            <w:vMerge/>
          </w:tcPr>
          <w:p w14:paraId="609C9244" w14:textId="7422F882"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71A42519"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1FBBD4F9" w14:textId="77777777" w:rsidTr="00411A5F">
        <w:trPr>
          <w:trHeight w:val="129"/>
        </w:trPr>
        <w:tc>
          <w:tcPr>
            <w:tcW w:w="0" w:type="auto"/>
            <w:vMerge/>
          </w:tcPr>
          <w:p w14:paraId="0BDCE6F1"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34945D14"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4CD8A72F" w14:textId="77777777" w:rsidR="00997474" w:rsidRPr="00517DA9" w:rsidRDefault="00997474" w:rsidP="00A80543">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Butrimonių ambulatorija</w:t>
            </w:r>
          </w:p>
          <w:p w14:paraId="3AC3A494" w14:textId="62B337BD" w:rsidR="00997474" w:rsidRPr="00517DA9" w:rsidRDefault="00997474" w:rsidP="0058488A">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Ateities g. 4, Butrimonys, Alytaus r.</w:t>
            </w:r>
          </w:p>
        </w:tc>
        <w:tc>
          <w:tcPr>
            <w:tcW w:w="1276" w:type="dxa"/>
            <w:vMerge/>
          </w:tcPr>
          <w:p w14:paraId="7E8D9336" w14:textId="5E547597"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18556978"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2BCF3FBB" w14:textId="77777777" w:rsidTr="00411A5F">
        <w:trPr>
          <w:trHeight w:val="129"/>
        </w:trPr>
        <w:tc>
          <w:tcPr>
            <w:tcW w:w="0" w:type="auto"/>
            <w:vMerge/>
          </w:tcPr>
          <w:p w14:paraId="03E606AA"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2A9A4FB2"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36432784" w14:textId="77777777" w:rsidR="00997474" w:rsidRPr="00517DA9" w:rsidRDefault="00997474" w:rsidP="003D39E0">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Miroslavo ambulatorija</w:t>
            </w:r>
          </w:p>
          <w:p w14:paraId="7CF03262" w14:textId="311DB559" w:rsidR="00997474" w:rsidRPr="00517DA9" w:rsidRDefault="00997474" w:rsidP="0058488A">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Dainavos g. 7, Miroslavas, Alytaus r.</w:t>
            </w:r>
          </w:p>
        </w:tc>
        <w:tc>
          <w:tcPr>
            <w:tcW w:w="1276" w:type="dxa"/>
            <w:vMerge/>
          </w:tcPr>
          <w:p w14:paraId="25C9C7D3" w14:textId="5DBAA435"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4903A49F"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7C620226" w14:textId="77777777" w:rsidTr="00411A5F">
        <w:trPr>
          <w:trHeight w:val="129"/>
        </w:trPr>
        <w:tc>
          <w:tcPr>
            <w:tcW w:w="0" w:type="auto"/>
            <w:vMerge/>
          </w:tcPr>
          <w:p w14:paraId="5048C6B8"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12FC5E48"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76B9B709" w14:textId="64C5B32C" w:rsidR="00997474" w:rsidRPr="00517DA9" w:rsidRDefault="00997474" w:rsidP="0058488A">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Mobilioji ambulatorija</w:t>
            </w:r>
          </w:p>
        </w:tc>
        <w:tc>
          <w:tcPr>
            <w:tcW w:w="1276" w:type="dxa"/>
            <w:vMerge/>
          </w:tcPr>
          <w:p w14:paraId="4DAFCE07" w14:textId="76FBF145"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6C7FC2D3" w14:textId="77777777" w:rsidR="00997474" w:rsidRPr="00517DA9" w:rsidRDefault="00997474" w:rsidP="009B431E">
            <w:pPr>
              <w:spacing w:before="120" w:after="120"/>
              <w:rPr>
                <w:rFonts w:ascii="Times New Roman" w:eastAsia="Times New Roman" w:hAnsi="Times New Roman" w:cs="Times New Roman"/>
                <w:color w:val="000000"/>
              </w:rPr>
            </w:pPr>
          </w:p>
        </w:tc>
      </w:tr>
      <w:tr w:rsidR="00997474" w:rsidRPr="00517DA9" w14:paraId="0E9F3651" w14:textId="77777777" w:rsidTr="00411A5F">
        <w:trPr>
          <w:trHeight w:val="129"/>
        </w:trPr>
        <w:tc>
          <w:tcPr>
            <w:tcW w:w="0" w:type="auto"/>
            <w:vMerge/>
          </w:tcPr>
          <w:p w14:paraId="48CCA5DA" w14:textId="77777777" w:rsidR="00997474" w:rsidRPr="00517DA9" w:rsidRDefault="00997474" w:rsidP="009B431E">
            <w:pPr>
              <w:spacing w:before="120" w:after="120"/>
              <w:rPr>
                <w:rFonts w:ascii="Times New Roman" w:eastAsia="Times New Roman" w:hAnsi="Times New Roman" w:cs="Times New Roman"/>
                <w:color w:val="000000"/>
              </w:rPr>
            </w:pPr>
          </w:p>
        </w:tc>
        <w:tc>
          <w:tcPr>
            <w:tcW w:w="1778" w:type="dxa"/>
            <w:vMerge/>
          </w:tcPr>
          <w:p w14:paraId="6E036985" w14:textId="77777777" w:rsidR="00997474" w:rsidRPr="00517DA9" w:rsidRDefault="00997474" w:rsidP="009B431E">
            <w:pPr>
              <w:spacing w:before="120" w:after="120"/>
              <w:rPr>
                <w:rFonts w:ascii="Times New Roman" w:eastAsia="Times New Roman" w:hAnsi="Times New Roman" w:cs="Times New Roman"/>
                <w:color w:val="000000"/>
              </w:rPr>
            </w:pPr>
          </w:p>
        </w:tc>
        <w:tc>
          <w:tcPr>
            <w:tcW w:w="4252" w:type="dxa"/>
          </w:tcPr>
          <w:p w14:paraId="13F3FE8B" w14:textId="08E38587" w:rsidR="00997474" w:rsidRPr="00517DA9" w:rsidRDefault="00997474" w:rsidP="0058488A">
            <w:pPr>
              <w:spacing w:before="120" w:after="120"/>
              <w:rPr>
                <w:rFonts w:ascii="Times New Roman" w:eastAsia="Times New Roman" w:hAnsi="Times New Roman" w:cs="Times New Roman"/>
                <w:color w:val="000000" w:themeColor="text1"/>
              </w:rPr>
            </w:pPr>
            <w:r w:rsidRPr="00517DA9">
              <w:rPr>
                <w:rFonts w:ascii="Times New Roman" w:eastAsia="Times New Roman" w:hAnsi="Times New Roman" w:cs="Times New Roman"/>
                <w:color w:val="000000" w:themeColor="text1"/>
              </w:rPr>
              <w:t>Ambulatorinė slauga namuose</w:t>
            </w:r>
          </w:p>
        </w:tc>
        <w:tc>
          <w:tcPr>
            <w:tcW w:w="1276" w:type="dxa"/>
            <w:vMerge/>
          </w:tcPr>
          <w:p w14:paraId="1278CB47" w14:textId="72BE5C0A" w:rsidR="00997474" w:rsidRPr="00517DA9" w:rsidRDefault="00997474" w:rsidP="009B431E">
            <w:pPr>
              <w:spacing w:before="120" w:after="120"/>
              <w:jc w:val="center"/>
              <w:rPr>
                <w:rFonts w:ascii="Times New Roman" w:eastAsia="Times New Roman" w:hAnsi="Times New Roman" w:cs="Times New Roman"/>
                <w:color w:val="000000"/>
              </w:rPr>
            </w:pPr>
          </w:p>
        </w:tc>
        <w:tc>
          <w:tcPr>
            <w:tcW w:w="1411" w:type="dxa"/>
            <w:vMerge/>
          </w:tcPr>
          <w:p w14:paraId="3F1B1FC9" w14:textId="77777777" w:rsidR="00997474" w:rsidRPr="00517DA9" w:rsidRDefault="00997474" w:rsidP="009B431E">
            <w:pPr>
              <w:spacing w:before="120" w:after="120"/>
              <w:rPr>
                <w:rFonts w:ascii="Times New Roman" w:eastAsia="Times New Roman" w:hAnsi="Times New Roman" w:cs="Times New Roman"/>
                <w:color w:val="000000"/>
              </w:rPr>
            </w:pPr>
          </w:p>
        </w:tc>
      </w:tr>
    </w:tbl>
    <w:p w14:paraId="081BD044" w14:textId="24C09B5F" w:rsidR="00FF5445" w:rsidRPr="00517DA9" w:rsidRDefault="00E8705A" w:rsidP="00425363">
      <w:pPr>
        <w:pStyle w:val="2lygiopunktai"/>
        <w:rPr>
          <w:color w:val="000000"/>
        </w:rPr>
      </w:pPr>
      <w:r w:rsidRPr="00517DA9">
        <w:rPr>
          <w:color w:val="000000"/>
        </w:rPr>
        <w:t xml:space="preserve">Licencijų nuomos laikotarpis – </w:t>
      </w:r>
      <w:r w:rsidR="00685E8A" w:rsidRPr="00517DA9">
        <w:rPr>
          <w:color w:val="000000"/>
        </w:rPr>
        <w:t xml:space="preserve">nuo </w:t>
      </w:r>
      <w:r w:rsidR="00685E8A" w:rsidRPr="00517DA9">
        <w:rPr>
          <w:color w:val="000000" w:themeColor="text1"/>
        </w:rPr>
        <w:t>ESFSPS</w:t>
      </w:r>
      <w:r w:rsidR="00685E8A" w:rsidRPr="00517DA9">
        <w:rPr>
          <w:color w:val="000000"/>
        </w:rPr>
        <w:t xml:space="preserve"> diegimo pabaigos iki </w:t>
      </w:r>
      <w:r w:rsidR="006C335C" w:rsidRPr="00517DA9">
        <w:rPr>
          <w:color w:val="000000"/>
        </w:rPr>
        <w:t>20</w:t>
      </w:r>
      <w:r w:rsidR="00216518" w:rsidRPr="00517DA9">
        <w:rPr>
          <w:color w:val="000000"/>
        </w:rPr>
        <w:t>26.04.30</w:t>
      </w:r>
      <w:r w:rsidR="00517DA9" w:rsidRPr="00517DA9">
        <w:rPr>
          <w:color w:val="000000"/>
        </w:rPr>
        <w:t xml:space="preserve"> (terminas susietas su </w:t>
      </w:r>
      <w:r w:rsidR="00517DA9" w:rsidRPr="00517DA9">
        <w:t>projekto „Dirbtinio intelekto ir elektroninių sutikimų skaitmeninių sprendimų diegimas Alytaus regiono sveikatos priežiūros įstaigose“ Nr. Nr. 02-111-P-0008 veiklų terminais).</w:t>
      </w:r>
    </w:p>
    <w:p w14:paraId="04A99D6C" w14:textId="55577CC3" w:rsidR="004B56D8" w:rsidRPr="00517DA9" w:rsidRDefault="00095992"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Naujų, nesančių techninės specifikacijos priede Nr. 1 „Skaitmenizavimui paruoštų formų sąrašas“ medicininių sutikimo formų skaitmenizavimui numatomas 2 valandų terminas darbo dienomis nuo užsakymo pateikimo dienos 1-ai sutikimo formai, jei nereikalingi SPĮ IS ir/ar integracijos pakeitimai.</w:t>
      </w:r>
    </w:p>
    <w:p w14:paraId="245EE55E" w14:textId="30E1A82B" w:rsidR="00395010" w:rsidRPr="00517DA9" w:rsidRDefault="00395010" w:rsidP="00395010">
      <w:pPr>
        <w:numPr>
          <w:ilvl w:val="2"/>
          <w:numId w:val="5"/>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Sutikimo formų skaitmenizavimo pastebėtus trūkumus spręsti numatomas 1 valandos darbo dienomis terminas, jei nereikalingi SPĮ IS ir/ar integracijos pakeitimai.</w:t>
      </w:r>
    </w:p>
    <w:p w14:paraId="61104C70" w14:textId="702CE066" w:rsidR="00CB5849" w:rsidRPr="00517DA9" w:rsidRDefault="00CE55D1"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Tiekėjas savo lėšomis turi užtikrinti sklandų dokumentų elektroninio pasirašymo programinės įrangos veikimą ir šalinti dokumentų elektroninio pasirašymo programinės įrangos veiklos sutrikimus visą sutarties galiojimo laikotarpį</w:t>
      </w:r>
      <w:r w:rsidR="00A374CB" w:rsidRPr="00517DA9">
        <w:rPr>
          <w:rFonts w:ascii="Times New Roman" w:eastAsia="Times New Roman" w:hAnsi="Times New Roman" w:cs="Times New Roman"/>
          <w:color w:val="000000"/>
        </w:rPr>
        <w:t>.</w:t>
      </w:r>
    </w:p>
    <w:p w14:paraId="3E5C5E73" w14:textId="44729C21" w:rsidR="00FF14A9" w:rsidRPr="00517DA9" w:rsidRDefault="00AE3561"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Tiekėjas, </w:t>
      </w:r>
      <w:r w:rsidR="000A0292" w:rsidRPr="00517DA9">
        <w:rPr>
          <w:rFonts w:ascii="Times New Roman" w:eastAsia="Times New Roman" w:hAnsi="Times New Roman" w:cs="Times New Roman"/>
          <w:color w:val="000000"/>
        </w:rPr>
        <w:t xml:space="preserve">vykdantis </w:t>
      </w:r>
      <w:r w:rsidR="00FD38D3" w:rsidRPr="00517DA9">
        <w:rPr>
          <w:rFonts w:ascii="Times New Roman" w:eastAsia="Times New Roman" w:hAnsi="Times New Roman" w:cs="Times New Roman"/>
          <w:color w:val="000000"/>
        </w:rPr>
        <w:t>elektroninių sutikimų sistemos integracijos darbus</w:t>
      </w:r>
      <w:r w:rsidRPr="00517DA9">
        <w:rPr>
          <w:rFonts w:ascii="Times New Roman" w:eastAsia="Times New Roman" w:hAnsi="Times New Roman" w:cs="Times New Roman"/>
          <w:color w:val="000000"/>
        </w:rPr>
        <w:t xml:space="preserve">, nuo sutarties pasirašymo dienos turi informuoti raštu perkančiąją organizaciją apie programavimo darbų įgyvendinimo pažangą. Informacija apie programavimo darbų įgyvendinimo pažangą teikiama raštu už kiekvieną </w:t>
      </w:r>
      <w:r w:rsidR="0071337C" w:rsidRPr="00517DA9">
        <w:rPr>
          <w:rFonts w:ascii="Times New Roman" w:eastAsia="Times New Roman" w:hAnsi="Times New Roman" w:cs="Times New Roman"/>
          <w:color w:val="000000"/>
        </w:rPr>
        <w:t>mėnesį</w:t>
      </w:r>
      <w:r w:rsidRPr="00517DA9">
        <w:rPr>
          <w:rFonts w:ascii="Times New Roman" w:eastAsia="Times New Roman" w:hAnsi="Times New Roman" w:cs="Times New Roman"/>
          <w:color w:val="000000"/>
        </w:rPr>
        <w:t xml:space="preserve"> iki kito mėnesio 5 dienos.</w:t>
      </w:r>
    </w:p>
    <w:p w14:paraId="64B2305D" w14:textId="4FE15527" w:rsidR="002B4FAD" w:rsidRPr="00517DA9" w:rsidRDefault="00B85232">
      <w:pPr>
        <w:pStyle w:val="Sraopastraipa"/>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lastRenderedPageBreak/>
        <w:t xml:space="preserve">Tiekėjui </w:t>
      </w:r>
      <w:r w:rsidR="002B4FAD" w:rsidRPr="00517DA9">
        <w:rPr>
          <w:rFonts w:ascii="Times New Roman" w:eastAsia="Times New Roman" w:hAnsi="Times New Roman" w:cs="Times New Roman"/>
          <w:color w:val="000000"/>
        </w:rPr>
        <w:t xml:space="preserve">sukūrus ar </w:t>
      </w:r>
      <w:r w:rsidR="00DB2E28" w:rsidRPr="00517DA9">
        <w:rPr>
          <w:rFonts w:ascii="Times New Roman" w:eastAsia="Times New Roman" w:hAnsi="Times New Roman" w:cs="Times New Roman"/>
          <w:color w:val="000000"/>
        </w:rPr>
        <w:t>įdiegus</w:t>
      </w:r>
      <w:r w:rsidR="002B4FAD" w:rsidRPr="00517DA9">
        <w:rPr>
          <w:rFonts w:ascii="Times New Roman" w:eastAsia="Times New Roman" w:hAnsi="Times New Roman" w:cs="Times New Roman"/>
          <w:color w:val="000000"/>
        </w:rPr>
        <w:t xml:space="preserve"> </w:t>
      </w:r>
      <w:r w:rsidR="00DB2E28" w:rsidRPr="00517DA9">
        <w:rPr>
          <w:rFonts w:ascii="Times New Roman" w:eastAsia="Times New Roman" w:hAnsi="Times New Roman" w:cs="Times New Roman"/>
          <w:color w:val="000000"/>
        </w:rPr>
        <w:t>ESFSPS</w:t>
      </w:r>
      <w:r w:rsidR="002B4FAD" w:rsidRPr="00517DA9">
        <w:rPr>
          <w:rFonts w:ascii="Times New Roman" w:eastAsia="Times New Roman" w:hAnsi="Times New Roman" w:cs="Times New Roman"/>
          <w:color w:val="000000"/>
        </w:rPr>
        <w:t xml:space="preserve">, turi būti patvirtintas </w:t>
      </w:r>
      <w:r w:rsidR="009E69D2" w:rsidRPr="00517DA9">
        <w:rPr>
          <w:rFonts w:ascii="Times New Roman" w:eastAsia="Times New Roman" w:hAnsi="Times New Roman" w:cs="Times New Roman"/>
          <w:color w:val="000000"/>
        </w:rPr>
        <w:t xml:space="preserve">ESFSPS </w:t>
      </w:r>
      <w:r w:rsidR="002B4FAD" w:rsidRPr="00517DA9">
        <w:rPr>
          <w:rFonts w:ascii="Times New Roman" w:eastAsia="Times New Roman" w:hAnsi="Times New Roman" w:cs="Times New Roman"/>
          <w:color w:val="000000"/>
        </w:rPr>
        <w:t>sistemos priėmimo ir tinkamumo eksploatuoti aktas, kaip nustatyta Valstybės informacinių sistemų gyvavimo ciklo valdymo metodikoje.</w:t>
      </w:r>
      <w:r w:rsidR="0054444E" w:rsidRPr="00517DA9">
        <w:rPr>
          <w:rFonts w:ascii="Times New Roman" w:eastAsia="Times New Roman" w:hAnsi="Times New Roman" w:cs="Times New Roman"/>
          <w:color w:val="000000"/>
        </w:rPr>
        <w:t xml:space="preserve"> </w:t>
      </w:r>
      <w:r w:rsidR="00A51E04" w:rsidRPr="00517DA9">
        <w:rPr>
          <w:rFonts w:ascii="Times New Roman" w:eastAsia="Times New Roman" w:hAnsi="Times New Roman" w:cs="Times New Roman"/>
          <w:color w:val="000000"/>
          <w:kern w:val="0"/>
          <w:lang w:eastAsia="lt-LT"/>
          <w14:ligatures w14:val="none"/>
        </w:rPr>
        <w:t>Šis aktas turi būti suderintas ir pasirašytas tarp perkančiosios organizacijos ir tiekėjo.</w:t>
      </w:r>
    </w:p>
    <w:p w14:paraId="20166F42" w14:textId="279F1DAF" w:rsidR="0076729E" w:rsidRPr="00517DA9" w:rsidRDefault="00125CC6" w:rsidP="009B431E">
      <w:pPr>
        <w:numPr>
          <w:ilvl w:val="0"/>
          <w:numId w:val="5"/>
        </w:numPr>
        <w:spacing w:before="120" w:after="120" w:line="240" w:lineRule="auto"/>
        <w:ind w:left="567" w:hanging="567"/>
        <w:jc w:val="both"/>
        <w:rPr>
          <w:rFonts w:ascii="Times New Roman" w:eastAsia="Times New Roman" w:hAnsi="Times New Roman" w:cs="Times New Roman"/>
          <w:b/>
          <w:bCs/>
          <w:color w:val="000000"/>
        </w:rPr>
      </w:pPr>
      <w:r w:rsidRPr="00517DA9">
        <w:rPr>
          <w:rFonts w:ascii="Times New Roman" w:eastAsia="Times New Roman" w:hAnsi="Times New Roman" w:cs="Times New Roman"/>
          <w:b/>
          <w:bCs/>
          <w:color w:val="000000"/>
        </w:rPr>
        <w:t>Reikalavimai mokymams</w:t>
      </w:r>
      <w:r w:rsidR="0076729E" w:rsidRPr="00517DA9">
        <w:rPr>
          <w:rFonts w:ascii="Times New Roman" w:eastAsia="Times New Roman" w:hAnsi="Times New Roman" w:cs="Times New Roman"/>
          <w:b/>
          <w:bCs/>
          <w:color w:val="000000"/>
        </w:rPr>
        <w:t>:</w:t>
      </w:r>
    </w:p>
    <w:p w14:paraId="79ABA061" w14:textId="6828FD6D" w:rsidR="00125CC6" w:rsidRPr="00517DA9" w:rsidRDefault="006D7126"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themeColor="text1"/>
        </w:rPr>
        <w:t>Per visą sutarties</w:t>
      </w:r>
      <w:r w:rsidR="17C514DF" w:rsidRPr="00517DA9">
        <w:rPr>
          <w:rFonts w:ascii="Times New Roman" w:eastAsia="Times New Roman" w:hAnsi="Times New Roman" w:cs="Times New Roman"/>
          <w:color w:val="000000" w:themeColor="text1"/>
        </w:rPr>
        <w:t xml:space="preserve"> laikotarpį</w:t>
      </w:r>
      <w:r w:rsidRPr="00517DA9">
        <w:rPr>
          <w:rFonts w:ascii="Times New Roman" w:eastAsia="Times New Roman" w:hAnsi="Times New Roman" w:cs="Times New Roman"/>
          <w:color w:val="000000" w:themeColor="text1"/>
        </w:rPr>
        <w:t xml:space="preserve"> </w:t>
      </w:r>
      <w:r w:rsidR="005F3C57" w:rsidRPr="00517DA9">
        <w:rPr>
          <w:rFonts w:ascii="Times New Roman" w:eastAsia="Times New Roman" w:hAnsi="Times New Roman" w:cs="Times New Roman"/>
          <w:color w:val="000000" w:themeColor="text1"/>
        </w:rPr>
        <w:t>t</w:t>
      </w:r>
      <w:r w:rsidR="00125CC6" w:rsidRPr="00517DA9">
        <w:rPr>
          <w:rFonts w:ascii="Times New Roman" w:eastAsia="Times New Roman" w:hAnsi="Times New Roman" w:cs="Times New Roman"/>
          <w:color w:val="000000" w:themeColor="text1"/>
        </w:rPr>
        <w:t>uri būti apmokyt</w:t>
      </w:r>
      <w:r w:rsidR="00A668FB" w:rsidRPr="00517DA9">
        <w:rPr>
          <w:rFonts w:ascii="Times New Roman" w:eastAsia="Times New Roman" w:hAnsi="Times New Roman" w:cs="Times New Roman"/>
          <w:color w:val="000000" w:themeColor="text1"/>
        </w:rPr>
        <w:t>a</w:t>
      </w:r>
      <w:r w:rsidR="00125CC6" w:rsidRPr="00517DA9">
        <w:rPr>
          <w:rFonts w:ascii="Times New Roman" w:eastAsia="Times New Roman" w:hAnsi="Times New Roman" w:cs="Times New Roman"/>
          <w:color w:val="000000" w:themeColor="text1"/>
        </w:rPr>
        <w:t xml:space="preserve"> </w:t>
      </w:r>
      <w:r w:rsidR="00CE55D1" w:rsidRPr="00517DA9">
        <w:rPr>
          <w:rFonts w:ascii="Times New Roman" w:eastAsia="Times New Roman" w:hAnsi="Times New Roman" w:cs="Times New Roman"/>
          <w:color w:val="000000" w:themeColor="text1"/>
        </w:rPr>
        <w:t xml:space="preserve">iki 100 </w:t>
      </w:r>
      <w:r w:rsidR="00125CC6" w:rsidRPr="00517DA9">
        <w:rPr>
          <w:rFonts w:ascii="Times New Roman" w:eastAsia="Times New Roman" w:hAnsi="Times New Roman" w:cs="Times New Roman"/>
          <w:color w:val="000000" w:themeColor="text1"/>
        </w:rPr>
        <w:t xml:space="preserve">darbuotojų darbui su </w:t>
      </w:r>
      <w:r w:rsidR="00D9464B" w:rsidRPr="00517DA9">
        <w:rPr>
          <w:rFonts w:ascii="Times New Roman" w:eastAsia="Times New Roman" w:hAnsi="Times New Roman" w:cs="Times New Roman"/>
          <w:color w:val="000000" w:themeColor="text1"/>
        </w:rPr>
        <w:t>ESFSPS</w:t>
      </w:r>
      <w:r w:rsidR="00125CC6" w:rsidRPr="00517DA9">
        <w:rPr>
          <w:rFonts w:ascii="Times New Roman" w:eastAsia="Times New Roman" w:hAnsi="Times New Roman" w:cs="Times New Roman"/>
          <w:color w:val="000000" w:themeColor="text1"/>
        </w:rPr>
        <w:t>, mokymų trukmė ne trumpiau kaip 2 val.</w:t>
      </w:r>
      <w:r w:rsidR="00A203FC" w:rsidRPr="00517DA9">
        <w:rPr>
          <w:rFonts w:ascii="Times New Roman" w:eastAsia="Times New Roman" w:hAnsi="Times New Roman" w:cs="Times New Roman"/>
          <w:color w:val="000000" w:themeColor="text1"/>
        </w:rPr>
        <w:t xml:space="preserve"> (konkretus darbuotojų skaičius kiekvienam etapui derinamas sutarties vykdymo metu)</w:t>
      </w:r>
      <w:r w:rsidR="005D4137" w:rsidRPr="00517DA9">
        <w:rPr>
          <w:rFonts w:ascii="Times New Roman" w:eastAsia="Times New Roman" w:hAnsi="Times New Roman" w:cs="Times New Roman"/>
          <w:color w:val="000000" w:themeColor="text1"/>
        </w:rPr>
        <w:t>.</w:t>
      </w:r>
      <w:r w:rsidR="00125CC6" w:rsidRPr="00517DA9">
        <w:rPr>
          <w:rFonts w:ascii="Times New Roman" w:eastAsia="Times New Roman" w:hAnsi="Times New Roman" w:cs="Times New Roman"/>
          <w:color w:val="000000" w:themeColor="text1"/>
        </w:rPr>
        <w:t xml:space="preserve"> Mokymai gali būti organizuojami </w:t>
      </w:r>
      <w:r w:rsidR="00EC250B" w:rsidRPr="00517DA9">
        <w:rPr>
          <w:rFonts w:ascii="Times New Roman" w:eastAsia="Times New Roman" w:hAnsi="Times New Roman" w:cs="Times New Roman"/>
          <w:color w:val="000000" w:themeColor="text1"/>
        </w:rPr>
        <w:t xml:space="preserve">viešosios įstaigos </w:t>
      </w:r>
      <w:r w:rsidR="00E8705A" w:rsidRPr="00517DA9">
        <w:rPr>
          <w:rFonts w:ascii="Times New Roman" w:eastAsia="Times New Roman" w:hAnsi="Times New Roman" w:cs="Times New Roman"/>
          <w:color w:val="000000" w:themeColor="text1"/>
        </w:rPr>
        <w:t>Alytaus poliklinikos</w:t>
      </w:r>
      <w:r w:rsidR="00367576" w:rsidRPr="00517DA9">
        <w:rPr>
          <w:rFonts w:ascii="Times New Roman" w:eastAsia="Times New Roman" w:hAnsi="Times New Roman" w:cs="Times New Roman"/>
          <w:color w:val="000000" w:themeColor="text1"/>
        </w:rPr>
        <w:t xml:space="preserve"> patalpose</w:t>
      </w:r>
      <w:r w:rsidR="00A27106" w:rsidRPr="00517DA9">
        <w:rPr>
          <w:rFonts w:ascii="Times New Roman" w:eastAsia="Times New Roman" w:hAnsi="Times New Roman" w:cs="Times New Roman"/>
          <w:color w:val="000000" w:themeColor="text1"/>
        </w:rPr>
        <w:t xml:space="preserve">, </w:t>
      </w:r>
      <w:r w:rsidR="00367576" w:rsidRPr="00517DA9">
        <w:rPr>
          <w:rFonts w:ascii="Times New Roman" w:eastAsia="Times New Roman" w:hAnsi="Times New Roman" w:cs="Times New Roman"/>
          <w:color w:val="000000" w:themeColor="text1"/>
        </w:rPr>
        <w:t>viešosios įstaigos Alytaus rajono pirminės asmens sveikatos priežiūros centro</w:t>
      </w:r>
      <w:r w:rsidR="00125CC6" w:rsidRPr="00517DA9">
        <w:rPr>
          <w:rFonts w:ascii="Times New Roman" w:eastAsia="Times New Roman" w:hAnsi="Times New Roman" w:cs="Times New Roman"/>
          <w:color w:val="000000" w:themeColor="text1"/>
        </w:rPr>
        <w:t xml:space="preserve"> patalpose arba nuotoliniu būdu. Mokymų būdas ir konkrečios mokymų datos turės būti suderintos su Perkančiąja organizacija.</w:t>
      </w:r>
    </w:p>
    <w:p w14:paraId="1DB664D4" w14:textId="1E7C27DC" w:rsidR="00125CC6" w:rsidRPr="00517DA9" w:rsidRDefault="00125CC6" w:rsidP="009B431E">
      <w:pPr>
        <w:numPr>
          <w:ilvl w:val="0"/>
          <w:numId w:val="5"/>
        </w:numPr>
        <w:spacing w:before="120" w:after="120" w:line="240" w:lineRule="auto"/>
        <w:ind w:left="567" w:hanging="567"/>
        <w:jc w:val="both"/>
        <w:rPr>
          <w:rFonts w:ascii="Times New Roman" w:eastAsia="Times New Roman" w:hAnsi="Times New Roman" w:cs="Times New Roman"/>
          <w:b/>
          <w:bCs/>
          <w:color w:val="000000"/>
        </w:rPr>
      </w:pPr>
      <w:r w:rsidRPr="00517DA9">
        <w:rPr>
          <w:rFonts w:ascii="Times New Roman" w:eastAsia="Times New Roman" w:hAnsi="Times New Roman" w:cs="Times New Roman"/>
          <w:b/>
          <w:bCs/>
          <w:color w:val="000000"/>
        </w:rPr>
        <w:t>Kiti reikalavimai:</w:t>
      </w:r>
    </w:p>
    <w:p w14:paraId="49515215" w14:textId="43F24548"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bookmarkStart w:id="5" w:name="_Hlk206367525"/>
      <w:r w:rsidRPr="00517DA9">
        <w:rPr>
          <w:rFonts w:ascii="Times New Roman" w:eastAsia="Times New Roman" w:hAnsi="Times New Roman" w:cs="Times New Roman"/>
          <w:color w:val="000000"/>
        </w:rPr>
        <w:t xml:space="preserve">Jei mokamas periodinis (mėnesinis) </w:t>
      </w:r>
      <w:r w:rsidR="00B523FC" w:rsidRPr="00517DA9">
        <w:rPr>
          <w:rFonts w:ascii="Times New Roman" w:eastAsia="Times New Roman" w:hAnsi="Times New Roman" w:cs="Times New Roman"/>
          <w:color w:val="000000"/>
        </w:rPr>
        <w:t xml:space="preserve">licencijų mokestis </w:t>
      </w:r>
      <w:r w:rsidRPr="00517DA9">
        <w:rPr>
          <w:rFonts w:ascii="Times New Roman" w:eastAsia="Times New Roman" w:hAnsi="Times New Roman" w:cs="Times New Roman"/>
          <w:color w:val="000000"/>
        </w:rPr>
        <w:t>ir fiksuojamas sistemos gedimas:</w:t>
      </w:r>
    </w:p>
    <w:p w14:paraId="4FC6D0F6" w14:textId="1CA27D9F" w:rsidR="00CB5849" w:rsidRPr="00517DA9" w:rsidRDefault="00C52E3D" w:rsidP="009B431E">
      <w:pPr>
        <w:numPr>
          <w:ilvl w:val="2"/>
          <w:numId w:val="5"/>
        </w:numPr>
        <w:spacing w:before="120" w:after="120" w:line="240" w:lineRule="auto"/>
        <w:ind w:left="1276"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l</w:t>
      </w:r>
      <w:r w:rsidR="00B523FC" w:rsidRPr="00517DA9">
        <w:rPr>
          <w:rFonts w:ascii="Times New Roman" w:eastAsia="Times New Roman" w:hAnsi="Times New Roman" w:cs="Times New Roman"/>
          <w:color w:val="000000"/>
        </w:rPr>
        <w:t xml:space="preserve">icencijų mokestis </w:t>
      </w:r>
      <w:r w:rsidR="0047243A" w:rsidRPr="00517DA9">
        <w:rPr>
          <w:rFonts w:ascii="Times New Roman" w:eastAsia="Times New Roman" w:hAnsi="Times New Roman" w:cs="Times New Roman"/>
          <w:color w:val="000000"/>
        </w:rPr>
        <w:t xml:space="preserve">nemokamas tiek dienų, kiek pilnai nefunkcionuoja nors viena </w:t>
      </w:r>
      <w:r w:rsidR="00CA78BF" w:rsidRPr="00517DA9">
        <w:rPr>
          <w:rFonts w:ascii="Times New Roman" w:eastAsia="Times New Roman" w:hAnsi="Times New Roman" w:cs="Times New Roman"/>
          <w:color w:val="000000"/>
        </w:rPr>
        <w:t xml:space="preserve">ESFSPS </w:t>
      </w:r>
      <w:r w:rsidR="0047243A" w:rsidRPr="00517DA9">
        <w:rPr>
          <w:rFonts w:ascii="Times New Roman" w:eastAsia="Times New Roman" w:hAnsi="Times New Roman" w:cs="Times New Roman"/>
          <w:color w:val="000000"/>
        </w:rPr>
        <w:t>dalis</w:t>
      </w:r>
      <w:r w:rsidR="00A63E33" w:rsidRPr="00517DA9">
        <w:rPr>
          <w:rFonts w:ascii="Times New Roman" w:eastAsia="Times New Roman" w:hAnsi="Times New Roman" w:cs="Times New Roman"/>
          <w:color w:val="000000"/>
        </w:rPr>
        <w:t>.</w:t>
      </w:r>
    </w:p>
    <w:p w14:paraId="194B4556" w14:textId="2B626637" w:rsidR="00CB5849" w:rsidRPr="00517DA9" w:rsidRDefault="0047243A" w:rsidP="009B431E">
      <w:pPr>
        <w:numPr>
          <w:ilvl w:val="2"/>
          <w:numId w:val="5"/>
        </w:numPr>
        <w:spacing w:before="120" w:after="120" w:line="240" w:lineRule="auto"/>
        <w:ind w:left="1276" w:hanging="709"/>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jei vieno periodinio</w:t>
      </w:r>
      <w:r w:rsidR="00C52E3D">
        <w:rPr>
          <w:rFonts w:ascii="Times New Roman" w:eastAsia="Times New Roman" w:hAnsi="Times New Roman" w:cs="Times New Roman"/>
          <w:color w:val="000000"/>
        </w:rPr>
        <w:t xml:space="preserve"> (mėnesio)</w:t>
      </w:r>
      <w:r w:rsidRPr="00517DA9">
        <w:rPr>
          <w:rFonts w:ascii="Times New Roman" w:eastAsia="Times New Roman" w:hAnsi="Times New Roman" w:cs="Times New Roman"/>
          <w:color w:val="000000"/>
        </w:rPr>
        <w:t xml:space="preserve"> laikotarpio metu </w:t>
      </w:r>
      <w:r w:rsidR="009B36C2" w:rsidRPr="00517DA9">
        <w:rPr>
          <w:rFonts w:ascii="Times New Roman" w:eastAsia="Times New Roman" w:hAnsi="Times New Roman" w:cs="Times New Roman"/>
          <w:color w:val="000000"/>
        </w:rPr>
        <w:t xml:space="preserve">ESFSPS </w:t>
      </w:r>
      <w:r w:rsidRPr="00517DA9">
        <w:rPr>
          <w:rFonts w:ascii="Times New Roman" w:eastAsia="Times New Roman" w:hAnsi="Times New Roman" w:cs="Times New Roman"/>
          <w:color w:val="000000"/>
        </w:rPr>
        <w:t xml:space="preserve">dalis pilnai nefunkcionuoja 5 ar daugiau dienų, periodinis </w:t>
      </w:r>
      <w:r w:rsidR="00B523FC" w:rsidRPr="00517DA9">
        <w:rPr>
          <w:rFonts w:ascii="Times New Roman" w:eastAsia="Times New Roman" w:hAnsi="Times New Roman" w:cs="Times New Roman"/>
          <w:color w:val="000000"/>
        </w:rPr>
        <w:t xml:space="preserve">licencijų mokestis </w:t>
      </w:r>
      <w:r w:rsidRPr="00517DA9">
        <w:rPr>
          <w:rFonts w:ascii="Times New Roman" w:eastAsia="Times New Roman" w:hAnsi="Times New Roman" w:cs="Times New Roman"/>
          <w:color w:val="000000"/>
        </w:rPr>
        <w:t>nemokamas už visą periodinį laikotarpį, kuriame fiksuotas gedimas</w:t>
      </w:r>
      <w:r w:rsidR="00A63E33" w:rsidRPr="00517DA9">
        <w:rPr>
          <w:rFonts w:ascii="Times New Roman" w:eastAsia="Times New Roman" w:hAnsi="Times New Roman" w:cs="Times New Roman"/>
          <w:color w:val="000000"/>
        </w:rPr>
        <w:t>.</w:t>
      </w:r>
    </w:p>
    <w:p w14:paraId="77AFB128" w14:textId="54FB109C" w:rsidR="00CB5849" w:rsidRPr="00517DA9" w:rsidRDefault="0047243A"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Po </w:t>
      </w:r>
      <w:r w:rsidR="00F37B91">
        <w:rPr>
          <w:rFonts w:ascii="Times New Roman" w:eastAsia="Times New Roman" w:hAnsi="Times New Roman" w:cs="Times New Roman"/>
          <w:color w:val="000000"/>
        </w:rPr>
        <w:t xml:space="preserve">visas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color w:val="000000"/>
        </w:rPr>
        <w:t xml:space="preserve"> </w:t>
      </w:r>
      <w:r w:rsidR="00845622" w:rsidRPr="00517DA9">
        <w:rPr>
          <w:rFonts w:ascii="Times New Roman" w:eastAsia="Times New Roman" w:hAnsi="Times New Roman" w:cs="Times New Roman"/>
          <w:color w:val="000000"/>
        </w:rPr>
        <w:t>etap</w:t>
      </w:r>
      <w:r w:rsidR="00F37B91">
        <w:rPr>
          <w:rFonts w:ascii="Times New Roman" w:eastAsia="Times New Roman" w:hAnsi="Times New Roman" w:cs="Times New Roman"/>
          <w:color w:val="000000"/>
        </w:rPr>
        <w:t>ą sudarančių paslaugų įgyvendinimo</w:t>
      </w:r>
      <w:r w:rsidRPr="00517DA9">
        <w:rPr>
          <w:rFonts w:ascii="Times New Roman" w:eastAsia="Times New Roman" w:hAnsi="Times New Roman" w:cs="Times New Roman"/>
          <w:color w:val="000000"/>
        </w:rPr>
        <w:t xml:space="preserve">, pasirašomas perdavimo-priėmimo aktas, ir pradedamas taikyti periodinis </w:t>
      </w:r>
      <w:r w:rsidR="00B523FC" w:rsidRPr="00517DA9">
        <w:rPr>
          <w:rFonts w:ascii="Times New Roman" w:eastAsia="Times New Roman" w:hAnsi="Times New Roman" w:cs="Times New Roman"/>
          <w:color w:val="000000"/>
        </w:rPr>
        <w:t>licencijų mokestis</w:t>
      </w:r>
      <w:r w:rsidR="00F37B91">
        <w:rPr>
          <w:rFonts w:ascii="Times New Roman" w:eastAsia="Times New Roman" w:hAnsi="Times New Roman" w:cs="Times New Roman"/>
          <w:color w:val="000000"/>
        </w:rPr>
        <w:t>, kuis taikomas</w:t>
      </w:r>
      <w:r w:rsidR="005B7017" w:rsidRPr="00517DA9">
        <w:rPr>
          <w:rFonts w:ascii="Times New Roman" w:eastAsia="Times New Roman" w:hAnsi="Times New Roman" w:cs="Times New Roman"/>
          <w:color w:val="000000"/>
        </w:rPr>
        <w:t xml:space="preserve"> </w:t>
      </w:r>
      <w:r w:rsidRPr="00517DA9">
        <w:rPr>
          <w:rFonts w:ascii="Times New Roman" w:eastAsia="Times New Roman" w:hAnsi="Times New Roman" w:cs="Times New Roman"/>
          <w:color w:val="000000"/>
        </w:rPr>
        <w:t>iki sutarties galiojimo pabaigos</w:t>
      </w:r>
      <w:r w:rsidR="00A374CB" w:rsidRPr="00517DA9">
        <w:rPr>
          <w:rFonts w:ascii="Times New Roman" w:eastAsia="Times New Roman" w:hAnsi="Times New Roman" w:cs="Times New Roman"/>
          <w:color w:val="000000"/>
        </w:rPr>
        <w:t>.</w:t>
      </w:r>
    </w:p>
    <w:bookmarkEnd w:id="5"/>
    <w:p w14:paraId="2A2C3F39" w14:textId="62CA5670" w:rsidR="00CB5849" w:rsidRPr="00517DA9" w:rsidRDefault="00EF20C1" w:rsidP="009B431E">
      <w:pPr>
        <w:numPr>
          <w:ilvl w:val="1"/>
          <w:numId w:val="5"/>
        </w:numPr>
        <w:spacing w:before="120" w:after="120" w:line="240" w:lineRule="auto"/>
        <w:ind w:left="851" w:hanging="567"/>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Tiekėjas, nutraukdamas, reorganizuodamas ar parduodamas veiklą, privalo apie tai raštu informuoti </w:t>
      </w:r>
      <w:r w:rsidR="00E8705A" w:rsidRPr="00517DA9">
        <w:rPr>
          <w:rFonts w:ascii="Times New Roman" w:eastAsia="Times New Roman" w:hAnsi="Times New Roman" w:cs="Times New Roman"/>
          <w:color w:val="000000"/>
        </w:rPr>
        <w:t>Alytaus polikliniką</w:t>
      </w:r>
      <w:r w:rsidRPr="00517DA9">
        <w:rPr>
          <w:rFonts w:ascii="Times New Roman" w:eastAsia="Times New Roman" w:hAnsi="Times New Roman" w:cs="Times New Roman"/>
          <w:color w:val="000000"/>
        </w:rPr>
        <w:t>, taip pat įsipareigoja neatlygintinai perduoti savo raktą (-</w:t>
      </w:r>
      <w:proofErr w:type="spellStart"/>
      <w:r w:rsidRPr="00517DA9">
        <w:rPr>
          <w:rFonts w:ascii="Times New Roman" w:eastAsia="Times New Roman" w:hAnsi="Times New Roman" w:cs="Times New Roman"/>
          <w:color w:val="000000"/>
        </w:rPr>
        <w:t>us</w:t>
      </w:r>
      <w:proofErr w:type="spellEnd"/>
      <w:r w:rsidRPr="00517DA9">
        <w:rPr>
          <w:rFonts w:ascii="Times New Roman" w:eastAsia="Times New Roman" w:hAnsi="Times New Roman" w:cs="Times New Roman"/>
          <w:color w:val="000000"/>
        </w:rPr>
        <w:t>), skirtus</w:t>
      </w:r>
      <w:r w:rsidRPr="00517DA9">
        <w:rPr>
          <w:rFonts w:ascii="Times New Roman" w:eastAsia="Times New Roman" w:hAnsi="Times New Roman" w:cs="Times New Roman"/>
        </w:rPr>
        <w:t xml:space="preserve"> </w:t>
      </w:r>
      <w:r w:rsidR="00E80431" w:rsidRPr="00517DA9">
        <w:rPr>
          <w:rFonts w:ascii="Times New Roman" w:eastAsia="Times New Roman" w:hAnsi="Times New Roman" w:cs="Times New Roman"/>
        </w:rPr>
        <w:t>2</w:t>
      </w:r>
      <w:r w:rsidRPr="00517DA9">
        <w:rPr>
          <w:rFonts w:ascii="Times New Roman" w:eastAsia="Times New Roman" w:hAnsi="Times New Roman" w:cs="Times New Roman"/>
        </w:rPr>
        <w:t>.</w:t>
      </w:r>
      <w:r w:rsidRPr="00517DA9">
        <w:rPr>
          <w:rFonts w:ascii="Times New Roman" w:eastAsia="Times New Roman" w:hAnsi="Times New Roman" w:cs="Times New Roman"/>
          <w:color w:val="000000"/>
        </w:rPr>
        <w:t xml:space="preserve">6.1 ir </w:t>
      </w:r>
      <w:r w:rsidR="00E80431" w:rsidRPr="00517DA9">
        <w:rPr>
          <w:rFonts w:ascii="Times New Roman" w:eastAsia="Times New Roman" w:hAnsi="Times New Roman" w:cs="Times New Roman"/>
          <w:color w:val="000000"/>
        </w:rPr>
        <w:t>2</w:t>
      </w:r>
      <w:r w:rsidRPr="00517DA9">
        <w:rPr>
          <w:rFonts w:ascii="Times New Roman" w:eastAsia="Times New Roman" w:hAnsi="Times New Roman" w:cs="Times New Roman"/>
          <w:color w:val="000000"/>
        </w:rPr>
        <w:t>.6.2 informacijos saugumo reikalavimų punktuose nurodytų duomenų atkodavimui.</w:t>
      </w:r>
    </w:p>
    <w:p w14:paraId="500159B8" w14:textId="77777777" w:rsidR="00E8705A" w:rsidRPr="00517DA9" w:rsidRDefault="00E8705A" w:rsidP="00E8705A">
      <w:pPr>
        <w:spacing w:before="120" w:after="120" w:line="240" w:lineRule="auto"/>
        <w:jc w:val="both"/>
        <w:rPr>
          <w:rFonts w:ascii="Times New Roman" w:eastAsia="Times New Roman" w:hAnsi="Times New Roman" w:cs="Times New Roman"/>
          <w:color w:val="000000"/>
        </w:rPr>
      </w:pPr>
    </w:p>
    <w:p w14:paraId="0523FCED" w14:textId="34EAF210" w:rsidR="00B95C99" w:rsidRPr="00517DA9" w:rsidRDefault="00B95C99" w:rsidP="009B431E">
      <w:pPr>
        <w:pStyle w:val="Antrat"/>
        <w:keepNext/>
        <w:spacing w:before="120" w:after="120"/>
        <w:rPr>
          <w:rFonts w:ascii="Times New Roman" w:hAnsi="Times New Roman" w:cs="Times New Roman"/>
          <w:i w:val="0"/>
          <w:iCs w:val="0"/>
          <w:color w:val="auto"/>
          <w:sz w:val="22"/>
          <w:szCs w:val="22"/>
        </w:rPr>
      </w:pPr>
      <w:r w:rsidRPr="00517DA9">
        <w:rPr>
          <w:rFonts w:ascii="Times New Roman" w:hAnsi="Times New Roman" w:cs="Times New Roman"/>
          <w:b/>
          <w:bCs/>
          <w:i w:val="0"/>
          <w:iCs w:val="0"/>
          <w:color w:val="auto"/>
          <w:sz w:val="22"/>
          <w:szCs w:val="22"/>
        </w:rPr>
        <w:fldChar w:fldCharType="begin"/>
      </w:r>
      <w:r w:rsidRPr="00517DA9">
        <w:rPr>
          <w:rFonts w:ascii="Times New Roman" w:hAnsi="Times New Roman" w:cs="Times New Roman"/>
          <w:b/>
          <w:bCs/>
          <w:i w:val="0"/>
          <w:iCs w:val="0"/>
          <w:color w:val="auto"/>
          <w:sz w:val="22"/>
          <w:szCs w:val="22"/>
        </w:rPr>
        <w:instrText xml:space="preserve"> SEQ lentelė \* ARABIC </w:instrText>
      </w:r>
      <w:r w:rsidRPr="00517DA9">
        <w:rPr>
          <w:rFonts w:ascii="Times New Roman" w:hAnsi="Times New Roman" w:cs="Times New Roman"/>
          <w:b/>
          <w:bCs/>
          <w:i w:val="0"/>
          <w:iCs w:val="0"/>
          <w:color w:val="auto"/>
          <w:sz w:val="22"/>
          <w:szCs w:val="22"/>
        </w:rPr>
        <w:fldChar w:fldCharType="separate"/>
      </w:r>
      <w:r w:rsidR="00AE2CAA">
        <w:rPr>
          <w:rFonts w:ascii="Times New Roman" w:hAnsi="Times New Roman" w:cs="Times New Roman"/>
          <w:b/>
          <w:bCs/>
          <w:i w:val="0"/>
          <w:iCs w:val="0"/>
          <w:noProof/>
          <w:color w:val="auto"/>
          <w:sz w:val="22"/>
          <w:szCs w:val="22"/>
        </w:rPr>
        <w:t>2</w:t>
      </w:r>
      <w:r w:rsidRPr="00517DA9">
        <w:rPr>
          <w:rFonts w:ascii="Times New Roman" w:hAnsi="Times New Roman" w:cs="Times New Roman"/>
          <w:b/>
          <w:bCs/>
          <w:i w:val="0"/>
          <w:iCs w:val="0"/>
          <w:color w:val="auto"/>
          <w:sz w:val="22"/>
          <w:szCs w:val="22"/>
        </w:rPr>
        <w:fldChar w:fldCharType="end"/>
      </w:r>
      <w:r w:rsidRPr="00517DA9">
        <w:rPr>
          <w:rFonts w:ascii="Times New Roman" w:hAnsi="Times New Roman" w:cs="Times New Roman"/>
          <w:b/>
          <w:bCs/>
          <w:i w:val="0"/>
          <w:iCs w:val="0"/>
          <w:color w:val="auto"/>
          <w:sz w:val="22"/>
          <w:szCs w:val="22"/>
        </w:rPr>
        <w:t xml:space="preserve"> lentelė.</w:t>
      </w:r>
      <w:r w:rsidRPr="00517DA9">
        <w:rPr>
          <w:rFonts w:ascii="Times New Roman" w:hAnsi="Times New Roman" w:cs="Times New Roman"/>
          <w:i w:val="0"/>
          <w:iCs w:val="0"/>
          <w:color w:val="auto"/>
          <w:sz w:val="22"/>
          <w:szCs w:val="22"/>
        </w:rPr>
        <w:t xml:space="preserve"> Funkcini</w:t>
      </w:r>
      <w:r w:rsidR="00725222" w:rsidRPr="00517DA9">
        <w:rPr>
          <w:rFonts w:ascii="Times New Roman" w:hAnsi="Times New Roman" w:cs="Times New Roman"/>
          <w:i w:val="0"/>
          <w:iCs w:val="0"/>
          <w:color w:val="auto"/>
          <w:sz w:val="22"/>
          <w:szCs w:val="22"/>
        </w:rPr>
        <w:t>ai</w:t>
      </w:r>
      <w:r w:rsidRPr="00517DA9">
        <w:rPr>
          <w:rFonts w:ascii="Times New Roman" w:hAnsi="Times New Roman" w:cs="Times New Roman"/>
          <w:i w:val="0"/>
          <w:iCs w:val="0"/>
          <w:color w:val="auto"/>
          <w:sz w:val="22"/>
          <w:szCs w:val="22"/>
        </w:rPr>
        <w:t xml:space="preserve"> reikalavim</w:t>
      </w:r>
      <w:r w:rsidR="00725222" w:rsidRPr="00517DA9">
        <w:rPr>
          <w:rFonts w:ascii="Times New Roman" w:hAnsi="Times New Roman" w:cs="Times New Roman"/>
          <w:i w:val="0"/>
          <w:iCs w:val="0"/>
          <w:color w:val="auto"/>
          <w:sz w:val="22"/>
          <w:szCs w:val="22"/>
        </w:rPr>
        <w:t>ai</w:t>
      </w:r>
    </w:p>
    <w:tbl>
      <w:tblPr>
        <w:tblStyle w:val="Lentelstinklelis"/>
        <w:tblW w:w="5000" w:type="pct"/>
        <w:tblLook w:val="04A0" w:firstRow="1" w:lastRow="0" w:firstColumn="1" w:lastColumn="0" w:noHBand="0" w:noVBand="1"/>
      </w:tblPr>
      <w:tblGrid>
        <w:gridCol w:w="994"/>
        <w:gridCol w:w="8690"/>
      </w:tblGrid>
      <w:tr w:rsidR="00F761D8" w:rsidRPr="00517DA9" w14:paraId="046CA84E" w14:textId="77777777" w:rsidTr="003538E4">
        <w:tc>
          <w:tcPr>
            <w:tcW w:w="988" w:type="dxa"/>
            <w:vAlign w:val="center"/>
          </w:tcPr>
          <w:p w14:paraId="7CDA91B4" w14:textId="36948E73"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Eil. Nr.</w:t>
            </w:r>
          </w:p>
        </w:tc>
        <w:tc>
          <w:tcPr>
            <w:tcW w:w="8640" w:type="dxa"/>
            <w:vAlign w:val="center"/>
          </w:tcPr>
          <w:p w14:paraId="6814AEC2" w14:textId="4112967B"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Funkcini</w:t>
            </w:r>
            <w:r w:rsidR="00D817CA" w:rsidRPr="00517DA9">
              <w:rPr>
                <w:rFonts w:ascii="Times New Roman" w:eastAsia="Times New Roman" w:hAnsi="Times New Roman" w:cs="Times New Roman"/>
                <w:color w:val="000000"/>
              </w:rPr>
              <w:t>ai</w:t>
            </w:r>
            <w:r w:rsidRPr="00517DA9">
              <w:rPr>
                <w:rFonts w:ascii="Times New Roman" w:eastAsia="Times New Roman" w:hAnsi="Times New Roman" w:cs="Times New Roman"/>
                <w:color w:val="000000"/>
              </w:rPr>
              <w:t xml:space="preserve"> reikalavim</w:t>
            </w:r>
            <w:r w:rsidR="00D817CA" w:rsidRPr="00517DA9">
              <w:rPr>
                <w:rFonts w:ascii="Times New Roman" w:eastAsia="Times New Roman" w:hAnsi="Times New Roman" w:cs="Times New Roman"/>
                <w:color w:val="000000"/>
              </w:rPr>
              <w:t>ai</w:t>
            </w:r>
          </w:p>
        </w:tc>
      </w:tr>
      <w:tr w:rsidR="00F761D8" w:rsidRPr="00517DA9" w14:paraId="79FB7880" w14:textId="77777777" w:rsidTr="003538E4">
        <w:tc>
          <w:tcPr>
            <w:tcW w:w="988" w:type="dxa"/>
            <w:shd w:val="clear" w:color="auto" w:fill="F2F2F2" w:themeFill="background1" w:themeFillShade="F2"/>
            <w:vAlign w:val="center"/>
          </w:tcPr>
          <w:p w14:paraId="45BEDA60" w14:textId="58879A11"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1.</w:t>
            </w:r>
          </w:p>
        </w:tc>
        <w:tc>
          <w:tcPr>
            <w:tcW w:w="8640" w:type="dxa"/>
            <w:shd w:val="clear" w:color="auto" w:fill="F2F2F2" w:themeFill="background1" w:themeFillShade="F2"/>
            <w:vAlign w:val="center"/>
          </w:tcPr>
          <w:p w14:paraId="45CC631A" w14:textId="7E5C408A"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Integracijos funkciniai reikalavimai</w:t>
            </w:r>
          </w:p>
        </w:tc>
      </w:tr>
      <w:tr w:rsidR="00F761D8" w:rsidRPr="00517DA9" w14:paraId="01196BA3" w14:textId="77777777" w:rsidTr="003538E4">
        <w:tc>
          <w:tcPr>
            <w:tcW w:w="988" w:type="dxa"/>
            <w:vAlign w:val="center"/>
          </w:tcPr>
          <w:p w14:paraId="3FD4A12A" w14:textId="6FC077A8"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1.1</w:t>
            </w:r>
          </w:p>
        </w:tc>
        <w:tc>
          <w:tcPr>
            <w:tcW w:w="8640" w:type="dxa"/>
            <w:vAlign w:val="center"/>
          </w:tcPr>
          <w:p w14:paraId="5B379030" w14:textId="7D6F190B" w:rsidR="00F761D8" w:rsidRPr="00517DA9" w:rsidRDefault="00F761D8" w:rsidP="009B431E">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sukurta integracija su </w:t>
            </w:r>
            <w:r w:rsidR="00115EC8" w:rsidRPr="00517DA9">
              <w:rPr>
                <w:rFonts w:ascii="Times New Roman" w:eastAsia="Times New Roman" w:hAnsi="Times New Roman" w:cs="Times New Roman"/>
                <w:color w:val="000000"/>
              </w:rPr>
              <w:t>SPĮ IS (Varis/</w:t>
            </w:r>
            <w:r w:rsidR="007D25AD" w:rsidRPr="00517DA9">
              <w:rPr>
                <w:rFonts w:ascii="Times New Roman" w:eastAsia="Times New Roman" w:hAnsi="Times New Roman" w:cs="Times New Roman"/>
                <w:color w:val="000000"/>
              </w:rPr>
              <w:t>SPĮ IS</w:t>
            </w:r>
            <w:r w:rsidR="00115EC8" w:rsidRPr="00517DA9">
              <w:rPr>
                <w:rFonts w:ascii="Times New Roman" w:eastAsia="Times New Roman" w:hAnsi="Times New Roman" w:cs="Times New Roman"/>
                <w:color w:val="000000"/>
              </w:rPr>
              <w:t>)</w:t>
            </w:r>
            <w:r w:rsidRPr="00517DA9">
              <w:rPr>
                <w:rFonts w:ascii="Times New Roman" w:eastAsia="Times New Roman" w:hAnsi="Times New Roman" w:cs="Times New Roman"/>
                <w:color w:val="000000"/>
              </w:rPr>
              <w:t>.</w:t>
            </w:r>
          </w:p>
        </w:tc>
      </w:tr>
      <w:tr w:rsidR="00F761D8" w:rsidRPr="00517DA9" w14:paraId="7D66281C" w14:textId="77777777" w:rsidTr="003538E4">
        <w:tc>
          <w:tcPr>
            <w:tcW w:w="988" w:type="dxa"/>
            <w:vAlign w:val="center"/>
          </w:tcPr>
          <w:p w14:paraId="079EE70E" w14:textId="59B390F7"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1.2</w:t>
            </w:r>
          </w:p>
        </w:tc>
        <w:tc>
          <w:tcPr>
            <w:tcW w:w="8640" w:type="dxa"/>
            <w:vAlign w:val="center"/>
          </w:tcPr>
          <w:p w14:paraId="7612A919" w14:textId="38006369"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sukurta metaduomenų struktūra, skirta integracijai ir dokumentų saugojimui.</w:t>
            </w:r>
          </w:p>
        </w:tc>
      </w:tr>
      <w:tr w:rsidR="00F761D8" w:rsidRPr="00517DA9" w14:paraId="623A0AAC" w14:textId="77777777" w:rsidTr="003538E4">
        <w:tc>
          <w:tcPr>
            <w:tcW w:w="988" w:type="dxa"/>
            <w:vAlign w:val="center"/>
          </w:tcPr>
          <w:p w14:paraId="51844832" w14:textId="3BF2D214"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1.3</w:t>
            </w:r>
          </w:p>
        </w:tc>
        <w:tc>
          <w:tcPr>
            <w:tcW w:w="8640" w:type="dxa"/>
            <w:vAlign w:val="center"/>
          </w:tcPr>
          <w:p w14:paraId="5AD27BE1" w14:textId="20FAA41B" w:rsidR="00F761D8" w:rsidRPr="00517DA9" w:rsidRDefault="00783BF6"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rPr>
              <w:t xml:space="preserve">Turi būti atlikti </w:t>
            </w:r>
            <w:r w:rsidR="00D17F75" w:rsidRPr="00517DA9">
              <w:rPr>
                <w:rFonts w:ascii="Times New Roman" w:eastAsia="Times New Roman" w:hAnsi="Times New Roman" w:cs="Times New Roman"/>
              </w:rPr>
              <w:t xml:space="preserve">SPĮ IS </w:t>
            </w:r>
            <w:r w:rsidRPr="00517DA9">
              <w:rPr>
                <w:rFonts w:ascii="Times New Roman" w:eastAsia="Times New Roman" w:hAnsi="Times New Roman" w:cs="Times New Roman"/>
              </w:rPr>
              <w:t xml:space="preserve">pakeitimai, užtikrinantys integraciją su </w:t>
            </w:r>
            <w:r w:rsidR="00D9464B" w:rsidRPr="00517DA9">
              <w:rPr>
                <w:rFonts w:ascii="Times New Roman" w:eastAsia="Times New Roman" w:hAnsi="Times New Roman" w:cs="Times New Roman"/>
                <w:color w:val="000000"/>
              </w:rPr>
              <w:t>ESFSPS</w:t>
            </w:r>
            <w:r w:rsidRPr="00517DA9">
              <w:rPr>
                <w:rFonts w:ascii="Times New Roman" w:eastAsia="Times New Roman" w:hAnsi="Times New Roman" w:cs="Times New Roman"/>
              </w:rPr>
              <w:t>, įskaitant reikiam</w:t>
            </w:r>
            <w:r w:rsidR="009C3A66" w:rsidRPr="00517DA9">
              <w:rPr>
                <w:rFonts w:ascii="Times New Roman" w:eastAsia="Times New Roman" w:hAnsi="Times New Roman" w:cs="Times New Roman"/>
              </w:rPr>
              <w:t>ą</w:t>
            </w:r>
            <w:r w:rsidRPr="00517DA9">
              <w:rPr>
                <w:rFonts w:ascii="Times New Roman" w:eastAsia="Times New Roman" w:hAnsi="Times New Roman" w:cs="Times New Roman"/>
              </w:rPr>
              <w:t xml:space="preserve"> duomenų struktūrų, naudotojo sąsajos pakeitimus, užtikrinančius reikiamos pasirašomos formos duomenų užpildymą, pasirašymo inici</w:t>
            </w:r>
            <w:r w:rsidR="00A55D2E" w:rsidRPr="00517DA9">
              <w:rPr>
                <w:rFonts w:ascii="Times New Roman" w:eastAsia="Times New Roman" w:hAnsi="Times New Roman" w:cs="Times New Roman"/>
              </w:rPr>
              <w:t>j</w:t>
            </w:r>
            <w:r w:rsidRPr="00517DA9">
              <w:rPr>
                <w:rFonts w:ascii="Times New Roman" w:eastAsia="Times New Roman" w:hAnsi="Times New Roman" w:cs="Times New Roman"/>
              </w:rPr>
              <w:t>avimą iš atitinkamos</w:t>
            </w:r>
            <w:r w:rsidR="00E8705A" w:rsidRPr="00517DA9">
              <w:rPr>
                <w:rFonts w:ascii="Times New Roman" w:eastAsia="Times New Roman" w:hAnsi="Times New Roman" w:cs="Times New Roman"/>
              </w:rPr>
              <w:t xml:space="preserve"> SPĮ</w:t>
            </w:r>
            <w:r w:rsidRPr="00517DA9">
              <w:rPr>
                <w:rFonts w:ascii="Times New Roman" w:eastAsia="Times New Roman" w:hAnsi="Times New Roman" w:cs="Times New Roman"/>
              </w:rPr>
              <w:t xml:space="preserve"> IS naudojimo procese vietos. Esant poreikiui </w:t>
            </w:r>
            <w:r w:rsidR="00E8705A" w:rsidRPr="00517DA9">
              <w:rPr>
                <w:rFonts w:ascii="Times New Roman" w:eastAsia="Times New Roman" w:hAnsi="Times New Roman" w:cs="Times New Roman"/>
              </w:rPr>
              <w:t>SPĮ</w:t>
            </w:r>
            <w:r w:rsidRPr="00517DA9">
              <w:rPr>
                <w:rFonts w:ascii="Times New Roman" w:eastAsia="Times New Roman" w:hAnsi="Times New Roman" w:cs="Times New Roman"/>
              </w:rPr>
              <w:t xml:space="preserve"> IS turi būti sukurti papildomi procesai ar naudotojo sąsajos langai</w:t>
            </w:r>
            <w:r w:rsidR="005D7192" w:rsidRPr="00517DA9">
              <w:rPr>
                <w:rFonts w:ascii="Times New Roman" w:eastAsia="Times New Roman" w:hAnsi="Times New Roman" w:cs="Times New Roman"/>
                <w:color w:val="000000"/>
              </w:rPr>
              <w:t>.</w:t>
            </w:r>
          </w:p>
        </w:tc>
      </w:tr>
      <w:tr w:rsidR="00050944" w:rsidRPr="00517DA9" w14:paraId="525D719F" w14:textId="77777777" w:rsidTr="003538E4">
        <w:tc>
          <w:tcPr>
            <w:tcW w:w="988" w:type="dxa"/>
            <w:vAlign w:val="center"/>
          </w:tcPr>
          <w:p w14:paraId="21796BD3" w14:textId="29F49A33" w:rsidR="00050944" w:rsidRPr="00517DA9" w:rsidRDefault="00050944"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1.4</w:t>
            </w:r>
          </w:p>
        </w:tc>
        <w:tc>
          <w:tcPr>
            <w:tcW w:w="8640" w:type="dxa"/>
            <w:vAlign w:val="center"/>
          </w:tcPr>
          <w:p w14:paraId="4A2A431C" w14:textId="63A51253" w:rsidR="00050944" w:rsidRPr="00517DA9" w:rsidRDefault="00050944"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Formų pasirašymas turi veikti iš vidinio įstaigos valdomo kompiuterinio tinklo ir per viešą interneto tinklą.</w:t>
            </w:r>
          </w:p>
        </w:tc>
      </w:tr>
      <w:tr w:rsidR="00F761D8" w:rsidRPr="00517DA9" w14:paraId="2FEDDE6D" w14:textId="77777777" w:rsidTr="003538E4">
        <w:tc>
          <w:tcPr>
            <w:tcW w:w="988" w:type="dxa"/>
            <w:shd w:val="clear" w:color="auto" w:fill="F2F2F2" w:themeFill="background1" w:themeFillShade="F2"/>
            <w:vAlign w:val="center"/>
          </w:tcPr>
          <w:p w14:paraId="4F9C66D7" w14:textId="6628F9BE"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w:t>
            </w:r>
          </w:p>
        </w:tc>
        <w:tc>
          <w:tcPr>
            <w:tcW w:w="8640" w:type="dxa"/>
            <w:shd w:val="clear" w:color="auto" w:fill="F2F2F2" w:themeFill="background1" w:themeFillShade="F2"/>
            <w:vAlign w:val="center"/>
          </w:tcPr>
          <w:p w14:paraId="3E2236DF" w14:textId="6AFB4DE6"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Proceso inici</w:t>
            </w:r>
            <w:r w:rsidR="00A55D2E" w:rsidRPr="00517DA9">
              <w:rPr>
                <w:rFonts w:ascii="Times New Roman" w:eastAsia="Times New Roman" w:hAnsi="Times New Roman" w:cs="Times New Roman"/>
                <w:color w:val="000000"/>
              </w:rPr>
              <w:t>j</w:t>
            </w:r>
            <w:r w:rsidRPr="00517DA9">
              <w:rPr>
                <w:rFonts w:ascii="Times New Roman" w:eastAsia="Times New Roman" w:hAnsi="Times New Roman" w:cs="Times New Roman"/>
                <w:color w:val="000000"/>
              </w:rPr>
              <w:t>avimo funkciniai reikalavimai</w:t>
            </w:r>
          </w:p>
        </w:tc>
      </w:tr>
      <w:tr w:rsidR="00F761D8" w:rsidRPr="00517DA9" w14:paraId="38993E55" w14:textId="77777777" w:rsidTr="003538E4">
        <w:tc>
          <w:tcPr>
            <w:tcW w:w="988" w:type="dxa"/>
          </w:tcPr>
          <w:p w14:paraId="578162D2" w14:textId="529E3C34"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2.1</w:t>
            </w:r>
          </w:p>
        </w:tc>
        <w:tc>
          <w:tcPr>
            <w:tcW w:w="8640" w:type="dxa"/>
          </w:tcPr>
          <w:p w14:paraId="19B8EBC2" w14:textId="32D9753D"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w:t>
            </w:r>
            <w:r w:rsidR="00362FC1" w:rsidRPr="00517DA9">
              <w:rPr>
                <w:rFonts w:ascii="Times New Roman" w:eastAsia="Times New Roman" w:hAnsi="Times New Roman" w:cs="Times New Roman"/>
                <w:color w:val="000000"/>
              </w:rPr>
              <w:t>formos</w:t>
            </w:r>
            <w:r w:rsidRPr="00517DA9">
              <w:rPr>
                <w:rFonts w:ascii="Times New Roman" w:eastAsia="Times New Roman" w:hAnsi="Times New Roman" w:cs="Times New Roman"/>
                <w:color w:val="000000"/>
              </w:rPr>
              <w:t xml:space="preserve"> pasirašymą inicijuoti iš </w:t>
            </w:r>
            <w:r w:rsidR="00EF194E" w:rsidRPr="00517DA9">
              <w:rPr>
                <w:rFonts w:ascii="Times New Roman" w:eastAsia="Times New Roman" w:hAnsi="Times New Roman" w:cs="Times New Roman"/>
              </w:rPr>
              <w:t xml:space="preserve">SPĮ IS </w:t>
            </w:r>
            <w:r w:rsidR="00362FC1" w:rsidRPr="00517DA9">
              <w:rPr>
                <w:rFonts w:ascii="Times New Roman" w:eastAsia="Times New Roman" w:hAnsi="Times New Roman" w:cs="Times New Roman"/>
                <w:color w:val="000000"/>
              </w:rPr>
              <w:t>paciento sutikimų formų lango</w:t>
            </w:r>
            <w:r w:rsidRPr="00517DA9">
              <w:rPr>
                <w:rFonts w:ascii="Times New Roman" w:eastAsia="Times New Roman" w:hAnsi="Times New Roman" w:cs="Times New Roman"/>
                <w:color w:val="000000"/>
              </w:rPr>
              <w:t>, nusiunčiant reikalingus duomenis tiekėjo aplikacijai.</w:t>
            </w:r>
          </w:p>
        </w:tc>
      </w:tr>
      <w:tr w:rsidR="00F761D8" w:rsidRPr="00517DA9" w14:paraId="007A26B3" w14:textId="77777777" w:rsidTr="003538E4">
        <w:tc>
          <w:tcPr>
            <w:tcW w:w="988" w:type="dxa"/>
          </w:tcPr>
          <w:p w14:paraId="69F90F3B" w14:textId="7FD96901"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2.2</w:t>
            </w:r>
          </w:p>
        </w:tc>
        <w:tc>
          <w:tcPr>
            <w:tcW w:w="8640" w:type="dxa"/>
          </w:tcPr>
          <w:p w14:paraId="12CA27CC" w14:textId="42604777"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tiekėjo aplikacijai gauti iš </w:t>
            </w:r>
            <w:r w:rsidR="00FA1080" w:rsidRPr="00517DA9">
              <w:rPr>
                <w:rFonts w:ascii="Times New Roman" w:eastAsia="Times New Roman" w:hAnsi="Times New Roman" w:cs="Times New Roman"/>
              </w:rPr>
              <w:t xml:space="preserve">SPĮ IS </w:t>
            </w:r>
            <w:r w:rsidRPr="00517DA9">
              <w:rPr>
                <w:rFonts w:ascii="Times New Roman" w:eastAsia="Times New Roman" w:hAnsi="Times New Roman" w:cs="Times New Roman"/>
                <w:color w:val="000000"/>
              </w:rPr>
              <w:t>reikalingus duomenis, automatiškai įkeliant į šabloną paciento duomenis (V</w:t>
            </w:r>
            <w:r w:rsidR="001E50F2" w:rsidRPr="00517DA9">
              <w:rPr>
                <w:rFonts w:ascii="Times New Roman" w:eastAsia="Times New Roman" w:hAnsi="Times New Roman" w:cs="Times New Roman"/>
                <w:color w:val="000000"/>
              </w:rPr>
              <w:t>ardas</w:t>
            </w:r>
            <w:r w:rsidRPr="00517DA9">
              <w:rPr>
                <w:rFonts w:ascii="Times New Roman" w:eastAsia="Times New Roman" w:hAnsi="Times New Roman" w:cs="Times New Roman"/>
                <w:color w:val="000000"/>
              </w:rPr>
              <w:t>, pavardė, asmens kodas, ir, jeigu yra, gyvenamoji vieta, telefonas, el. paštas, lytis).</w:t>
            </w:r>
          </w:p>
        </w:tc>
      </w:tr>
      <w:tr w:rsidR="00F761D8" w:rsidRPr="00517DA9" w14:paraId="79EE868D" w14:textId="77777777" w:rsidTr="003538E4">
        <w:tc>
          <w:tcPr>
            <w:tcW w:w="988" w:type="dxa"/>
          </w:tcPr>
          <w:p w14:paraId="692B5A7F" w14:textId="79B9E2E0"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2.3</w:t>
            </w:r>
          </w:p>
        </w:tc>
        <w:tc>
          <w:tcPr>
            <w:tcW w:w="8640" w:type="dxa"/>
          </w:tcPr>
          <w:p w14:paraId="3F3BA031" w14:textId="47972F7F"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galimybė aktyvuoti teisingą klausimyną pagal paciento lytį</w:t>
            </w:r>
            <w:r w:rsidR="00783BF6" w:rsidRPr="00517DA9">
              <w:rPr>
                <w:rFonts w:ascii="Times New Roman" w:eastAsia="Times New Roman" w:hAnsi="Times New Roman" w:cs="Times New Roman"/>
                <w:color w:val="000000"/>
              </w:rPr>
              <w:t>, per integraciją aktyvuojant lyties parametrą ir priklausomai nuo jo aktyvuojat laukus formoje</w:t>
            </w:r>
            <w:r w:rsidRPr="00517DA9">
              <w:rPr>
                <w:rFonts w:ascii="Times New Roman" w:eastAsia="Times New Roman" w:hAnsi="Times New Roman" w:cs="Times New Roman"/>
                <w:color w:val="000000"/>
              </w:rPr>
              <w:t>.</w:t>
            </w:r>
          </w:p>
        </w:tc>
      </w:tr>
      <w:tr w:rsidR="00F761D8" w:rsidRPr="00517DA9" w14:paraId="6EA8AB9D" w14:textId="77777777" w:rsidTr="003538E4">
        <w:tc>
          <w:tcPr>
            <w:tcW w:w="988" w:type="dxa"/>
          </w:tcPr>
          <w:p w14:paraId="4EACC9E1" w14:textId="4E6380EA"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lastRenderedPageBreak/>
              <w:t>2.4</w:t>
            </w:r>
          </w:p>
        </w:tc>
        <w:tc>
          <w:tcPr>
            <w:tcW w:w="8640" w:type="dxa"/>
          </w:tcPr>
          <w:p w14:paraId="55C9A3EA" w14:textId="079DB853"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Pasirašymo įrenginyje turi būti pateikiama pacientui pildyti skirta forma arba jų sąrašas. Formos pasirašomos paciento </w:t>
            </w:r>
            <w:r w:rsidR="00D02E8B" w:rsidRPr="00517DA9">
              <w:rPr>
                <w:rFonts w:ascii="Times New Roman" w:eastAsia="Times New Roman" w:hAnsi="Times New Roman" w:cs="Times New Roman"/>
                <w:color w:val="000000"/>
              </w:rPr>
              <w:t>tuo pačiu arba skirtingu laiku</w:t>
            </w:r>
            <w:r w:rsidRPr="00517DA9">
              <w:rPr>
                <w:rFonts w:ascii="Times New Roman" w:eastAsia="Times New Roman" w:hAnsi="Times New Roman" w:cs="Times New Roman"/>
                <w:color w:val="000000"/>
              </w:rPr>
              <w:t>.</w:t>
            </w:r>
          </w:p>
        </w:tc>
      </w:tr>
      <w:tr w:rsidR="00F761D8" w:rsidRPr="00517DA9" w14:paraId="72B96BF8" w14:textId="77777777" w:rsidTr="003538E4">
        <w:tc>
          <w:tcPr>
            <w:tcW w:w="988" w:type="dxa"/>
          </w:tcPr>
          <w:p w14:paraId="57CC9095" w14:textId="4E6073E5"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2.5</w:t>
            </w:r>
          </w:p>
        </w:tc>
        <w:tc>
          <w:tcPr>
            <w:tcW w:w="8640" w:type="dxa"/>
          </w:tcPr>
          <w:p w14:paraId="5DD3895B" w14:textId="2BF01035"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Pasirašyti dokumentai turi būti perduodami į </w:t>
            </w:r>
            <w:r w:rsidR="00FA1080" w:rsidRPr="00517DA9">
              <w:rPr>
                <w:rFonts w:ascii="Times New Roman" w:eastAsia="Times New Roman" w:hAnsi="Times New Roman" w:cs="Times New Roman"/>
              </w:rPr>
              <w:t xml:space="preserve">SPĮ IS </w:t>
            </w:r>
            <w:r w:rsidRPr="00517DA9">
              <w:rPr>
                <w:rFonts w:ascii="Times New Roman" w:eastAsia="Times New Roman" w:hAnsi="Times New Roman" w:cs="Times New Roman"/>
                <w:color w:val="000000"/>
              </w:rPr>
              <w:t>su metaduomenimis ir užregistruojami sutikimų registre. Perduodami dokumentai užregistruojami tiekėjo sutikimu registre, filtruojamu sąrašu.</w:t>
            </w:r>
          </w:p>
        </w:tc>
      </w:tr>
      <w:tr w:rsidR="00F761D8" w:rsidRPr="00517DA9" w14:paraId="51FDECF1" w14:textId="77777777" w:rsidTr="003538E4">
        <w:tc>
          <w:tcPr>
            <w:tcW w:w="988" w:type="dxa"/>
          </w:tcPr>
          <w:p w14:paraId="4E701044" w14:textId="7A481558"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2.6</w:t>
            </w:r>
          </w:p>
        </w:tc>
        <w:tc>
          <w:tcPr>
            <w:tcW w:w="8640" w:type="dxa"/>
          </w:tcPr>
          <w:p w14:paraId="3C2CCE41" w14:textId="2DDEE39C" w:rsidR="00F761D8" w:rsidRPr="00517DA9" w:rsidRDefault="00F761D8"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inicijuoti papildomų formų sekos pasirašymą iš </w:t>
            </w:r>
            <w:r w:rsidR="00014E1A" w:rsidRPr="00517DA9">
              <w:rPr>
                <w:rFonts w:ascii="Times New Roman" w:eastAsia="Times New Roman" w:hAnsi="Times New Roman" w:cs="Times New Roman"/>
              </w:rPr>
              <w:t xml:space="preserve">SPĮ IS </w:t>
            </w:r>
            <w:r w:rsidRPr="00517DA9">
              <w:rPr>
                <w:rFonts w:ascii="Times New Roman" w:eastAsia="Times New Roman" w:hAnsi="Times New Roman" w:cs="Times New Roman"/>
                <w:color w:val="000000"/>
              </w:rPr>
              <w:t>tos pačios sesijos metu.</w:t>
            </w:r>
          </w:p>
        </w:tc>
      </w:tr>
      <w:tr w:rsidR="00F761D8" w:rsidRPr="00517DA9" w14:paraId="74067BCF" w14:textId="77777777" w:rsidTr="003538E4">
        <w:tc>
          <w:tcPr>
            <w:tcW w:w="988" w:type="dxa"/>
            <w:shd w:val="clear" w:color="auto" w:fill="F2F2F2" w:themeFill="background1" w:themeFillShade="F2"/>
          </w:tcPr>
          <w:p w14:paraId="7F83605D" w14:textId="29D1C456"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3.</w:t>
            </w:r>
          </w:p>
        </w:tc>
        <w:tc>
          <w:tcPr>
            <w:tcW w:w="8640" w:type="dxa"/>
            <w:shd w:val="clear" w:color="auto" w:fill="F2F2F2" w:themeFill="background1" w:themeFillShade="F2"/>
          </w:tcPr>
          <w:p w14:paraId="6E14C352" w14:textId="17A9577E"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Autentifikacijos funkciniai reikalavimai</w:t>
            </w:r>
          </w:p>
        </w:tc>
      </w:tr>
      <w:tr w:rsidR="00F761D8" w:rsidRPr="00517DA9" w14:paraId="72B1367C" w14:textId="77777777" w:rsidTr="003538E4">
        <w:tc>
          <w:tcPr>
            <w:tcW w:w="988" w:type="dxa"/>
          </w:tcPr>
          <w:p w14:paraId="1577B710" w14:textId="34E488D9"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3.1</w:t>
            </w:r>
          </w:p>
        </w:tc>
        <w:tc>
          <w:tcPr>
            <w:tcW w:w="8640" w:type="dxa"/>
          </w:tcPr>
          <w:p w14:paraId="2CB6AEAA" w14:textId="71017F9B" w:rsidR="00F761D8" w:rsidRPr="00517DA9" w:rsidRDefault="00F761D8" w:rsidP="00B523FC">
            <w:pPr>
              <w:tabs>
                <w:tab w:val="left" w:pos="6950"/>
              </w:tabs>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įgyvendintas </w:t>
            </w:r>
            <w:r w:rsidR="00433452" w:rsidRPr="00517DA9">
              <w:rPr>
                <w:rFonts w:ascii="Times New Roman" w:eastAsia="Times New Roman" w:hAnsi="Times New Roman" w:cs="Times New Roman"/>
              </w:rPr>
              <w:t xml:space="preserve">SPĮ IS </w:t>
            </w:r>
            <w:r w:rsidRPr="00517DA9">
              <w:rPr>
                <w:rFonts w:ascii="Times New Roman" w:eastAsia="Times New Roman" w:hAnsi="Times New Roman" w:cs="Times New Roman"/>
                <w:color w:val="000000"/>
              </w:rPr>
              <w:t>autentifikacijos integracijos mechanizmas</w:t>
            </w:r>
            <w:r w:rsidR="005D28BC" w:rsidRPr="00517DA9">
              <w:rPr>
                <w:rFonts w:ascii="Times New Roman" w:eastAsia="Times New Roman" w:hAnsi="Times New Roman" w:cs="Times New Roman"/>
                <w:color w:val="000000"/>
              </w:rPr>
              <w:t xml:space="preserve"> arba t</w:t>
            </w:r>
            <w:r w:rsidRPr="00517DA9">
              <w:rPr>
                <w:rFonts w:ascii="Times New Roman" w:eastAsia="Times New Roman" w:hAnsi="Times New Roman" w:cs="Times New Roman"/>
                <w:color w:val="000000"/>
              </w:rPr>
              <w:t xml:space="preserve">uri būti galimybė naudoti dviejų faktorių arba </w:t>
            </w:r>
            <w:proofErr w:type="spellStart"/>
            <w:r w:rsidRPr="00517DA9">
              <w:rPr>
                <w:rFonts w:ascii="Times New Roman" w:eastAsia="Times New Roman" w:hAnsi="Times New Roman" w:cs="Times New Roman"/>
                <w:color w:val="000000"/>
              </w:rPr>
              <w:t>multifaktorių</w:t>
            </w:r>
            <w:proofErr w:type="spellEnd"/>
            <w:r w:rsidRPr="00517DA9">
              <w:rPr>
                <w:rFonts w:ascii="Times New Roman" w:eastAsia="Times New Roman" w:hAnsi="Times New Roman" w:cs="Times New Roman"/>
                <w:color w:val="000000"/>
              </w:rPr>
              <w:t xml:space="preserve"> (MFA) autentifikaciją.</w:t>
            </w:r>
            <w:r w:rsidR="00433452" w:rsidRPr="00517DA9">
              <w:rPr>
                <w:rFonts w:ascii="Times New Roman" w:eastAsia="Times New Roman" w:hAnsi="Times New Roman" w:cs="Times New Roman"/>
                <w:color w:val="000000"/>
              </w:rPr>
              <w:t xml:space="preserve"> </w:t>
            </w:r>
          </w:p>
        </w:tc>
      </w:tr>
      <w:tr w:rsidR="00F761D8" w:rsidRPr="00517DA9" w14:paraId="00241E56" w14:textId="77777777" w:rsidTr="003538E4">
        <w:tc>
          <w:tcPr>
            <w:tcW w:w="988" w:type="dxa"/>
            <w:shd w:val="clear" w:color="auto" w:fill="F2F2F2" w:themeFill="background1" w:themeFillShade="F2"/>
          </w:tcPr>
          <w:p w14:paraId="5D97E763" w14:textId="6A52F855"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4.</w:t>
            </w:r>
          </w:p>
        </w:tc>
        <w:tc>
          <w:tcPr>
            <w:tcW w:w="8640" w:type="dxa"/>
            <w:shd w:val="clear" w:color="auto" w:fill="F2F2F2" w:themeFill="background1" w:themeFillShade="F2"/>
          </w:tcPr>
          <w:p w14:paraId="27949842" w14:textId="5E62C019" w:rsidR="00F761D8" w:rsidRPr="00517DA9" w:rsidRDefault="00F761D8" w:rsidP="00B70C4D">
            <w:pPr>
              <w:spacing w:before="120" w:after="120"/>
              <w:rPr>
                <w:rFonts w:ascii="Times New Roman" w:eastAsia="Times New Roman" w:hAnsi="Times New Roman" w:cs="Times New Roman"/>
                <w:color w:val="000000"/>
              </w:rPr>
            </w:pPr>
            <w:r w:rsidRPr="00517DA9">
              <w:rPr>
                <w:rFonts w:ascii="Times New Roman" w:eastAsia="Times New Roman" w:hAnsi="Times New Roman" w:cs="Times New Roman"/>
                <w:color w:val="000000"/>
              </w:rPr>
              <w:t>Šifravimo funkciniai reikalavimai</w:t>
            </w:r>
          </w:p>
        </w:tc>
      </w:tr>
      <w:tr w:rsidR="00F761D8" w:rsidRPr="00517DA9" w14:paraId="20005E23" w14:textId="77777777" w:rsidTr="003538E4">
        <w:tc>
          <w:tcPr>
            <w:tcW w:w="988" w:type="dxa"/>
          </w:tcPr>
          <w:p w14:paraId="011ECC1A" w14:textId="5001223D"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4.1</w:t>
            </w:r>
          </w:p>
        </w:tc>
        <w:tc>
          <w:tcPr>
            <w:tcW w:w="8640" w:type="dxa"/>
          </w:tcPr>
          <w:p w14:paraId="1588C3AF" w14:textId="2EFAA9DB" w:rsidR="00F761D8" w:rsidRPr="00517DA9" w:rsidRDefault="000D21DD" w:rsidP="00E8705A">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rPr>
              <w:t>Biometrinio rašytinio parašo masyvas turėtų būti šifruojamas pasirašymo įrenginyje, o pats pasirašytas dokumentas turėtų būti perduodamas šifruotu kanalu ir saugomas taip pat šifruotas.</w:t>
            </w:r>
          </w:p>
        </w:tc>
      </w:tr>
      <w:tr w:rsidR="00F761D8" w:rsidRPr="00517DA9" w14:paraId="2BC8C735" w14:textId="77777777" w:rsidTr="003538E4">
        <w:tc>
          <w:tcPr>
            <w:tcW w:w="988" w:type="dxa"/>
            <w:shd w:val="clear" w:color="auto" w:fill="F2F2F2" w:themeFill="background1" w:themeFillShade="F2"/>
          </w:tcPr>
          <w:p w14:paraId="63F6F5AD" w14:textId="195E4A47"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w:t>
            </w:r>
          </w:p>
        </w:tc>
        <w:tc>
          <w:tcPr>
            <w:tcW w:w="8640" w:type="dxa"/>
            <w:shd w:val="clear" w:color="auto" w:fill="F2F2F2" w:themeFill="background1" w:themeFillShade="F2"/>
          </w:tcPr>
          <w:p w14:paraId="143BCDC2" w14:textId="1FC29DA4"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Bendrieji funkciniai reikalavimai formoms</w:t>
            </w:r>
          </w:p>
        </w:tc>
      </w:tr>
      <w:tr w:rsidR="00F761D8" w:rsidRPr="00517DA9" w14:paraId="0FA073E6" w14:textId="77777777" w:rsidTr="003538E4">
        <w:tc>
          <w:tcPr>
            <w:tcW w:w="988" w:type="dxa"/>
          </w:tcPr>
          <w:p w14:paraId="72FC78B8" w14:textId="251F226F"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5.1</w:t>
            </w:r>
          </w:p>
        </w:tc>
        <w:tc>
          <w:tcPr>
            <w:tcW w:w="8640" w:type="dxa"/>
          </w:tcPr>
          <w:p w14:paraId="5AB024FA" w14:textId="619D3D21" w:rsidR="00F761D8" w:rsidRPr="00517DA9" w:rsidRDefault="00F761D8" w:rsidP="00B70C4D">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veikti skirtingų gamintojų planšetiniuose kompiuteriuose</w:t>
            </w:r>
            <w:r w:rsidR="00783BF6" w:rsidRPr="00517DA9">
              <w:rPr>
                <w:rFonts w:ascii="Times New Roman" w:eastAsia="Times New Roman" w:hAnsi="Times New Roman" w:cs="Times New Roman"/>
                <w:color w:val="000000"/>
              </w:rPr>
              <w:t xml:space="preserve"> (i</w:t>
            </w:r>
            <w:r w:rsidR="00801BCA" w:rsidRPr="00517DA9">
              <w:rPr>
                <w:rFonts w:ascii="Times New Roman" w:eastAsia="Times New Roman" w:hAnsi="Times New Roman" w:cs="Times New Roman"/>
                <w:color w:val="000000"/>
              </w:rPr>
              <w:t>OS</w:t>
            </w:r>
            <w:r w:rsidR="00783BF6" w:rsidRPr="00517DA9">
              <w:rPr>
                <w:rFonts w:ascii="Times New Roman" w:eastAsia="Times New Roman" w:hAnsi="Times New Roman" w:cs="Times New Roman"/>
                <w:color w:val="000000"/>
              </w:rPr>
              <w:t>, Android</w:t>
            </w:r>
            <w:r w:rsidR="00801BCA" w:rsidRPr="00517DA9">
              <w:rPr>
                <w:rFonts w:ascii="Times New Roman" w:eastAsia="Times New Roman" w:hAnsi="Times New Roman" w:cs="Times New Roman"/>
                <w:color w:val="000000"/>
              </w:rPr>
              <w:t xml:space="preserve"> operacinėse sistemose</w:t>
            </w:r>
            <w:r w:rsidR="00783BF6" w:rsidRPr="00517DA9">
              <w:rPr>
                <w:rFonts w:ascii="Times New Roman" w:eastAsia="Times New Roman" w:hAnsi="Times New Roman" w:cs="Times New Roman"/>
                <w:color w:val="000000"/>
              </w:rPr>
              <w:t>)</w:t>
            </w:r>
            <w:r w:rsidRPr="00517DA9">
              <w:rPr>
                <w:rFonts w:ascii="Times New Roman" w:eastAsia="Times New Roman" w:hAnsi="Times New Roman" w:cs="Times New Roman"/>
                <w:color w:val="000000"/>
              </w:rPr>
              <w:t>.</w:t>
            </w:r>
          </w:p>
        </w:tc>
      </w:tr>
      <w:tr w:rsidR="00F761D8" w:rsidRPr="00517DA9" w14:paraId="16DA93A2" w14:textId="77777777" w:rsidTr="003538E4">
        <w:tc>
          <w:tcPr>
            <w:tcW w:w="988" w:type="dxa"/>
          </w:tcPr>
          <w:p w14:paraId="62CF7329" w14:textId="3569F97D" w:rsidR="00F761D8" w:rsidRPr="00517DA9" w:rsidRDefault="00F761D8"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5.2</w:t>
            </w:r>
          </w:p>
        </w:tc>
        <w:tc>
          <w:tcPr>
            <w:tcW w:w="8640" w:type="dxa"/>
          </w:tcPr>
          <w:p w14:paraId="20748F42" w14:textId="4607D646" w:rsidR="00BF4CEA" w:rsidRPr="00517DA9" w:rsidRDefault="003538E4" w:rsidP="00B70C4D">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w:t>
            </w:r>
            <w:r w:rsidR="00BF4CEA" w:rsidRPr="00517DA9">
              <w:rPr>
                <w:rFonts w:ascii="Times New Roman" w:eastAsia="Times New Roman" w:hAnsi="Times New Roman" w:cs="Times New Roman"/>
                <w:color w:val="000000"/>
              </w:rPr>
              <w:t xml:space="preserve">sutikimuose nurodyti, su kuo pacientas sutinka ir su kuo nesutinka, pasirinkimus išsaugant metaduomenyse ir perduodant į </w:t>
            </w:r>
            <w:r w:rsidR="007D25AD" w:rsidRPr="00517DA9">
              <w:rPr>
                <w:rFonts w:ascii="Times New Roman" w:eastAsia="Times New Roman" w:hAnsi="Times New Roman" w:cs="Times New Roman"/>
                <w:color w:val="000000"/>
              </w:rPr>
              <w:t>SPĮ IS</w:t>
            </w:r>
            <w:r w:rsidR="00BF4CEA" w:rsidRPr="00517DA9">
              <w:rPr>
                <w:rFonts w:ascii="Times New Roman" w:eastAsia="Times New Roman" w:hAnsi="Times New Roman" w:cs="Times New Roman"/>
                <w:color w:val="000000"/>
              </w:rPr>
              <w:t xml:space="preserve"> ir į:</w:t>
            </w:r>
          </w:p>
          <w:p w14:paraId="2295E108" w14:textId="77777777" w:rsidR="00BF4CEA" w:rsidRPr="00517DA9" w:rsidRDefault="00BF4CEA" w:rsidP="00B70C4D">
            <w:pPr>
              <w:pStyle w:val="Sraopastraipa"/>
              <w:numPr>
                <w:ilvl w:val="0"/>
                <w:numId w:val="9"/>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paciento kortelę;</w:t>
            </w:r>
          </w:p>
          <w:p w14:paraId="4B81D099" w14:textId="419ED58B" w:rsidR="00F761D8" w:rsidRPr="00517DA9" w:rsidRDefault="00BF4CEA" w:rsidP="00B70C4D">
            <w:pPr>
              <w:pStyle w:val="Sraopastraipa"/>
              <w:numPr>
                <w:ilvl w:val="0"/>
                <w:numId w:val="9"/>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paciento sutikimų sąrašą</w:t>
            </w:r>
            <w:r w:rsidR="000D21DD" w:rsidRPr="00517DA9">
              <w:rPr>
                <w:rFonts w:ascii="Times New Roman" w:eastAsia="Times New Roman" w:hAnsi="Times New Roman" w:cs="Times New Roman"/>
                <w:color w:val="000000"/>
              </w:rPr>
              <w:t>.</w:t>
            </w:r>
          </w:p>
        </w:tc>
      </w:tr>
      <w:tr w:rsidR="00F761D8" w:rsidRPr="00517DA9" w14:paraId="316A2534" w14:textId="77777777" w:rsidTr="003538E4">
        <w:tc>
          <w:tcPr>
            <w:tcW w:w="988" w:type="dxa"/>
          </w:tcPr>
          <w:p w14:paraId="31A9932D" w14:textId="73131483" w:rsidR="00F761D8"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5.3</w:t>
            </w:r>
          </w:p>
        </w:tc>
        <w:tc>
          <w:tcPr>
            <w:tcW w:w="8640" w:type="dxa"/>
          </w:tcPr>
          <w:p w14:paraId="517FFE10" w14:textId="6EDD1F67" w:rsidR="00F761D8" w:rsidRPr="00517DA9" w:rsidRDefault="00BF4CEA" w:rsidP="00B70C4D">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galimybė sutikimą pasirašyti daugiau nei vienam asmeniui</w:t>
            </w:r>
            <w:r w:rsidR="00783BF6" w:rsidRPr="00517DA9">
              <w:rPr>
                <w:rFonts w:ascii="Times New Roman" w:eastAsia="Times New Roman" w:hAnsi="Times New Roman" w:cs="Times New Roman"/>
                <w:color w:val="000000"/>
              </w:rPr>
              <w:t>, tuo pat metu</w:t>
            </w:r>
            <w:r w:rsidRPr="00517DA9">
              <w:rPr>
                <w:rFonts w:ascii="Times New Roman" w:eastAsia="Times New Roman" w:hAnsi="Times New Roman" w:cs="Times New Roman"/>
                <w:color w:val="000000"/>
              </w:rPr>
              <w:t>.</w:t>
            </w:r>
          </w:p>
        </w:tc>
      </w:tr>
      <w:tr w:rsidR="00BF4CEA" w:rsidRPr="00517DA9" w14:paraId="0D62A9E3" w14:textId="77777777" w:rsidTr="003538E4">
        <w:tc>
          <w:tcPr>
            <w:tcW w:w="988" w:type="dxa"/>
          </w:tcPr>
          <w:p w14:paraId="14D6431F" w14:textId="202E7729" w:rsidR="00BF4CEA"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5.4</w:t>
            </w:r>
          </w:p>
        </w:tc>
        <w:tc>
          <w:tcPr>
            <w:tcW w:w="8640" w:type="dxa"/>
          </w:tcPr>
          <w:p w14:paraId="7AD9B787" w14:textId="428F4A41" w:rsidR="00BF4CEA" w:rsidRPr="00517DA9" w:rsidRDefault="00BF4CEA" w:rsidP="00B70C4D">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padidinti </w:t>
            </w:r>
            <w:r w:rsidR="00783BF6" w:rsidRPr="00517DA9">
              <w:rPr>
                <w:rFonts w:ascii="Times New Roman" w:eastAsia="Times New Roman" w:hAnsi="Times New Roman" w:cs="Times New Roman"/>
                <w:color w:val="000000"/>
              </w:rPr>
              <w:t xml:space="preserve">dokumento </w:t>
            </w:r>
            <w:r w:rsidRPr="00517DA9">
              <w:rPr>
                <w:rFonts w:ascii="Times New Roman" w:eastAsia="Times New Roman" w:hAnsi="Times New Roman" w:cs="Times New Roman"/>
                <w:color w:val="000000"/>
              </w:rPr>
              <w:t>teksto dydį.</w:t>
            </w:r>
          </w:p>
        </w:tc>
      </w:tr>
      <w:tr w:rsidR="00BF4CEA" w:rsidRPr="00517DA9" w14:paraId="05F5C9EE" w14:textId="77777777" w:rsidTr="003538E4">
        <w:tc>
          <w:tcPr>
            <w:tcW w:w="988" w:type="dxa"/>
          </w:tcPr>
          <w:p w14:paraId="3E6C5087" w14:textId="64AB2B5A" w:rsidR="00BF4CEA"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5.5</w:t>
            </w:r>
          </w:p>
        </w:tc>
        <w:tc>
          <w:tcPr>
            <w:tcW w:w="8640" w:type="dxa"/>
          </w:tcPr>
          <w:p w14:paraId="5C5A0EC7" w14:textId="1161FAE6" w:rsidR="00BF4CEA" w:rsidRPr="00517DA9" w:rsidRDefault="00BF4CEA" w:rsidP="00B70C4D">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įdiegta validacija, tikrinanti, ar visi formos laukai užpildyti.</w:t>
            </w:r>
          </w:p>
        </w:tc>
      </w:tr>
      <w:tr w:rsidR="00BF4CEA" w:rsidRPr="00517DA9" w14:paraId="191DB9C4" w14:textId="77777777" w:rsidTr="003538E4">
        <w:tc>
          <w:tcPr>
            <w:tcW w:w="988" w:type="dxa"/>
          </w:tcPr>
          <w:p w14:paraId="7CA15CCE" w14:textId="6F53B1FC" w:rsidR="00BF4CEA"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5.6</w:t>
            </w:r>
          </w:p>
        </w:tc>
        <w:tc>
          <w:tcPr>
            <w:tcW w:w="8640" w:type="dxa"/>
          </w:tcPr>
          <w:p w14:paraId="2BEFAADA" w14:textId="77777777" w:rsidR="00BF4CEA" w:rsidRPr="00517DA9" w:rsidRDefault="00BF4CEA"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palaikyti šiuos įvesties tipus:</w:t>
            </w:r>
          </w:p>
          <w:p w14:paraId="50D3E435"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Privalomi įvesti laukai;</w:t>
            </w:r>
          </w:p>
          <w:p w14:paraId="6BE6ACF4"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Pasirinktinai įvedami laukai;</w:t>
            </w:r>
          </w:p>
          <w:p w14:paraId="0B85F578"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Įvesties tekstas;</w:t>
            </w:r>
          </w:p>
          <w:p w14:paraId="2D26B491"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Įvestis skaitmenimis;</w:t>
            </w:r>
          </w:p>
          <w:p w14:paraId="40E9EC74"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w:t>
            </w:r>
            <w:proofErr w:type="spellStart"/>
            <w:r w:rsidRPr="00517DA9">
              <w:rPr>
                <w:rFonts w:ascii="Times New Roman" w:eastAsia="Times New Roman" w:hAnsi="Times New Roman" w:cs="Times New Roman"/>
                <w:color w:val="000000"/>
              </w:rPr>
              <w:t>Checkbox</w:t>
            </w:r>
            <w:proofErr w:type="spellEnd"/>
            <w:r w:rsidRPr="00517DA9">
              <w:rPr>
                <w:rFonts w:ascii="Times New Roman" w:eastAsia="Times New Roman" w:hAnsi="Times New Roman" w:cs="Times New Roman"/>
                <w:color w:val="000000"/>
              </w:rPr>
              <w:t>“ pasirinkimas;</w:t>
            </w:r>
          </w:p>
          <w:p w14:paraId="6920E672"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w:t>
            </w:r>
            <w:proofErr w:type="spellStart"/>
            <w:r w:rsidRPr="00517DA9">
              <w:rPr>
                <w:rFonts w:ascii="Times New Roman" w:eastAsia="Times New Roman" w:hAnsi="Times New Roman" w:cs="Times New Roman"/>
                <w:color w:val="000000"/>
              </w:rPr>
              <w:t>Radio</w:t>
            </w:r>
            <w:proofErr w:type="spellEnd"/>
            <w:r w:rsidRPr="00517DA9">
              <w:rPr>
                <w:rFonts w:ascii="Times New Roman" w:eastAsia="Times New Roman" w:hAnsi="Times New Roman" w:cs="Times New Roman"/>
                <w:color w:val="000000"/>
              </w:rPr>
              <w:t>“ pasirinkimas;</w:t>
            </w:r>
          </w:p>
          <w:p w14:paraId="2E35881E"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Sąryšiais priklausomi laukai;</w:t>
            </w:r>
          </w:p>
          <w:p w14:paraId="56B3C588"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Automatiniai datos laukai;</w:t>
            </w:r>
          </w:p>
          <w:p w14:paraId="49ADDC0E"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Įvedami datos laukai;</w:t>
            </w:r>
          </w:p>
          <w:p w14:paraId="2DDFE346"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Šalių sąrašai;</w:t>
            </w:r>
          </w:p>
          <w:p w14:paraId="011EB446"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BAR/QR kodo skeneris;</w:t>
            </w:r>
          </w:p>
          <w:p w14:paraId="3A56E9FE"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Pasirinkimas iš sąrašo;</w:t>
            </w:r>
          </w:p>
          <w:p w14:paraId="335B8017"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Pasirinkimas iš sąrašo su automatinio užbaigimo funkcija;</w:t>
            </w:r>
          </w:p>
          <w:p w14:paraId="584DC72C" w14:textId="77777777"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Įvesties lauko turinio tikrinimo funkcija apibrėžiama įvestų simbolių kiekiu;</w:t>
            </w:r>
          </w:p>
          <w:p w14:paraId="5572330F" w14:textId="118B1376" w:rsidR="00BF4CEA" w:rsidRPr="00517DA9" w:rsidRDefault="00BF4CEA" w:rsidP="009B431E">
            <w:pPr>
              <w:pStyle w:val="Sraopastraipa"/>
              <w:numPr>
                <w:ilvl w:val="0"/>
                <w:numId w:val="10"/>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Piešimo galimybė.</w:t>
            </w:r>
          </w:p>
        </w:tc>
      </w:tr>
      <w:tr w:rsidR="00BF4CEA" w:rsidRPr="00517DA9" w14:paraId="103B19AA" w14:textId="77777777" w:rsidTr="003538E4">
        <w:tc>
          <w:tcPr>
            <w:tcW w:w="988" w:type="dxa"/>
          </w:tcPr>
          <w:p w14:paraId="488F3490" w14:textId="269F35EF" w:rsidR="00BF4CEA"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5.7</w:t>
            </w:r>
          </w:p>
        </w:tc>
        <w:tc>
          <w:tcPr>
            <w:tcW w:w="8640" w:type="dxa"/>
          </w:tcPr>
          <w:p w14:paraId="38E04EC8" w14:textId="7D3FA1F6" w:rsidR="00BF4CEA" w:rsidRPr="00517DA9" w:rsidRDefault="00BF4CEA"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galimybė saugoti įvesties duomenis kaip metaduomenis.</w:t>
            </w:r>
          </w:p>
        </w:tc>
      </w:tr>
      <w:tr w:rsidR="00BF4CEA" w:rsidRPr="00517DA9" w14:paraId="5A3E80F8" w14:textId="77777777" w:rsidTr="003538E4">
        <w:tc>
          <w:tcPr>
            <w:tcW w:w="988" w:type="dxa"/>
          </w:tcPr>
          <w:p w14:paraId="7C26DC08" w14:textId="22FF65A0" w:rsidR="00BF4CEA" w:rsidRPr="00517DA9" w:rsidRDefault="00BF4CEA"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lastRenderedPageBreak/>
              <w:t>5.8</w:t>
            </w:r>
          </w:p>
        </w:tc>
        <w:tc>
          <w:tcPr>
            <w:tcW w:w="8640" w:type="dxa"/>
          </w:tcPr>
          <w:p w14:paraId="79D4228D" w14:textId="2BCC87C9" w:rsidR="00BF4CEA" w:rsidRPr="00517DA9" w:rsidRDefault="003D5BD7"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galimybė </w:t>
            </w:r>
            <w:r w:rsidR="00EF530E" w:rsidRPr="00517DA9">
              <w:rPr>
                <w:rFonts w:ascii="Times New Roman" w:eastAsia="Times New Roman" w:hAnsi="Times New Roman" w:cs="Times New Roman"/>
                <w:color w:val="000000"/>
              </w:rPr>
              <w:t>fiksuoti</w:t>
            </w:r>
            <w:r w:rsidRPr="00517DA9">
              <w:rPr>
                <w:rFonts w:ascii="Times New Roman" w:eastAsia="Times New Roman" w:hAnsi="Times New Roman" w:cs="Times New Roman"/>
                <w:color w:val="000000"/>
              </w:rPr>
              <w:t xml:space="preserve"> pasirašančio asmens nuotraukas, bet kokias kitas nuotraukas, ir išsaugoti </w:t>
            </w:r>
            <w:r w:rsidR="005D28BC" w:rsidRPr="00517DA9">
              <w:rPr>
                <w:rFonts w:ascii="Times New Roman" w:eastAsia="Times New Roman" w:hAnsi="Times New Roman" w:cs="Times New Roman"/>
                <w:color w:val="000000"/>
              </w:rPr>
              <w:t>pasirašytame dokumente</w:t>
            </w:r>
            <w:r w:rsidRPr="00517DA9">
              <w:rPr>
                <w:rFonts w:ascii="Times New Roman" w:eastAsia="Times New Roman" w:hAnsi="Times New Roman" w:cs="Times New Roman"/>
                <w:color w:val="000000"/>
              </w:rPr>
              <w:t>.</w:t>
            </w:r>
          </w:p>
        </w:tc>
      </w:tr>
      <w:tr w:rsidR="003D5BD7" w:rsidRPr="00517DA9" w14:paraId="3C34CDB2" w14:textId="77777777" w:rsidTr="005D7192">
        <w:tc>
          <w:tcPr>
            <w:tcW w:w="988" w:type="dxa"/>
            <w:shd w:val="clear" w:color="auto" w:fill="F2F2F2" w:themeFill="background1" w:themeFillShade="F2"/>
          </w:tcPr>
          <w:p w14:paraId="183E7CFF" w14:textId="50D51C8A" w:rsidR="003D5BD7" w:rsidRPr="00517DA9" w:rsidRDefault="005D7192"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w:t>
            </w:r>
          </w:p>
        </w:tc>
        <w:tc>
          <w:tcPr>
            <w:tcW w:w="8640" w:type="dxa"/>
            <w:shd w:val="clear" w:color="auto" w:fill="F2F2F2" w:themeFill="background1" w:themeFillShade="F2"/>
          </w:tcPr>
          <w:p w14:paraId="304E0579" w14:textId="09DD91F5" w:rsidR="003D5BD7" w:rsidRPr="00517DA9" w:rsidRDefault="005D7192"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Informacijos saugumo funkciniai reikalavimai</w:t>
            </w:r>
          </w:p>
        </w:tc>
      </w:tr>
      <w:tr w:rsidR="005D7192" w:rsidRPr="00517DA9" w14:paraId="3531249F" w14:textId="77777777" w:rsidTr="003538E4">
        <w:tc>
          <w:tcPr>
            <w:tcW w:w="988" w:type="dxa"/>
          </w:tcPr>
          <w:p w14:paraId="0F9B6C93" w14:textId="6CDAD5E0" w:rsidR="005D7192" w:rsidRPr="00517DA9" w:rsidRDefault="005D7192"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6.1</w:t>
            </w:r>
          </w:p>
        </w:tc>
        <w:tc>
          <w:tcPr>
            <w:tcW w:w="8640" w:type="dxa"/>
          </w:tcPr>
          <w:p w14:paraId="627D39B8" w14:textId="1E1C04A7" w:rsidR="005D7192" w:rsidRPr="00517DA9" w:rsidRDefault="005D7192"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Turi būti registruojama šie </w:t>
            </w:r>
            <w:r w:rsidR="000D21DD" w:rsidRPr="00517DA9">
              <w:rPr>
                <w:rFonts w:ascii="Times New Roman" w:eastAsia="Times New Roman" w:hAnsi="Times New Roman" w:cs="Times New Roman"/>
                <w:color w:val="000000"/>
              </w:rPr>
              <w:t xml:space="preserve">elektroninio </w:t>
            </w:r>
            <w:r w:rsidRPr="00517DA9">
              <w:rPr>
                <w:rFonts w:ascii="Times New Roman" w:eastAsia="Times New Roman" w:hAnsi="Times New Roman" w:cs="Times New Roman"/>
                <w:color w:val="000000"/>
              </w:rPr>
              <w:t>pasiraš</w:t>
            </w:r>
            <w:r w:rsidR="000D21DD" w:rsidRPr="00517DA9">
              <w:rPr>
                <w:rFonts w:ascii="Times New Roman" w:eastAsia="Times New Roman" w:hAnsi="Times New Roman" w:cs="Times New Roman"/>
                <w:color w:val="000000"/>
              </w:rPr>
              <w:t>ymo</w:t>
            </w:r>
            <w:r w:rsidRPr="00517DA9">
              <w:rPr>
                <w:rFonts w:ascii="Times New Roman" w:eastAsia="Times New Roman" w:hAnsi="Times New Roman" w:cs="Times New Roman"/>
                <w:color w:val="000000"/>
              </w:rPr>
              <w:t xml:space="preserve"> įr</w:t>
            </w:r>
            <w:r w:rsidR="000D21DD" w:rsidRPr="00517DA9">
              <w:rPr>
                <w:rFonts w:ascii="Times New Roman" w:eastAsia="Times New Roman" w:hAnsi="Times New Roman" w:cs="Times New Roman"/>
                <w:color w:val="000000"/>
              </w:rPr>
              <w:t>a</w:t>
            </w:r>
            <w:r w:rsidRPr="00517DA9">
              <w:rPr>
                <w:rFonts w:ascii="Times New Roman" w:eastAsia="Times New Roman" w:hAnsi="Times New Roman" w:cs="Times New Roman"/>
                <w:color w:val="000000"/>
              </w:rPr>
              <w:t>ng</w:t>
            </w:r>
            <w:r w:rsidR="000D21DD" w:rsidRPr="00517DA9">
              <w:rPr>
                <w:rFonts w:ascii="Times New Roman" w:eastAsia="Times New Roman" w:hAnsi="Times New Roman" w:cs="Times New Roman"/>
                <w:color w:val="000000"/>
              </w:rPr>
              <w:t>os ekrano lietimo duomenys</w:t>
            </w:r>
            <w:r w:rsidRPr="00517DA9">
              <w:rPr>
                <w:rFonts w:ascii="Times New Roman" w:eastAsia="Times New Roman" w:hAnsi="Times New Roman" w:cs="Times New Roman"/>
                <w:color w:val="000000"/>
              </w:rPr>
              <w:t>:</w:t>
            </w:r>
          </w:p>
          <w:p w14:paraId="105E331D" w14:textId="77777777" w:rsidR="005D7192" w:rsidRPr="00517DA9" w:rsidRDefault="005D7192" w:rsidP="009B431E">
            <w:pPr>
              <w:pStyle w:val="Sraopastraipa"/>
              <w:numPr>
                <w:ilvl w:val="0"/>
                <w:numId w:val="11"/>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X ir Y koordinatės ekrane;</w:t>
            </w:r>
          </w:p>
          <w:p w14:paraId="08DB9556" w14:textId="77777777" w:rsidR="005D7192" w:rsidRPr="00517DA9" w:rsidRDefault="005D7192" w:rsidP="009B431E">
            <w:pPr>
              <w:pStyle w:val="Sraopastraipa"/>
              <w:numPr>
                <w:ilvl w:val="0"/>
                <w:numId w:val="11"/>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Kiekvieno užregistruoto taško (X ir Y koordinačių rinkinio) laiko žymos. Laiko žymos turi būti registruojamos tiksliai, be uždelsimų;</w:t>
            </w:r>
          </w:p>
          <w:p w14:paraId="6AFCC7C0" w14:textId="77777777" w:rsidR="005D7192" w:rsidRPr="00517DA9" w:rsidRDefault="005D7192" w:rsidP="009B431E">
            <w:pPr>
              <w:pStyle w:val="Sraopastraipa"/>
              <w:numPr>
                <w:ilvl w:val="0"/>
                <w:numId w:val="11"/>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Spaudimo jėga kiekviename taške;</w:t>
            </w:r>
          </w:p>
          <w:p w14:paraId="64B160EF" w14:textId="3A78A595" w:rsidR="000A5F8C" w:rsidRPr="00517DA9" w:rsidRDefault="005D7192" w:rsidP="009B431E">
            <w:pPr>
              <w:pStyle w:val="Sraopastraipa"/>
              <w:numPr>
                <w:ilvl w:val="0"/>
                <w:numId w:val="11"/>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Pasirašymo greitis kiekviename taške</w:t>
            </w:r>
            <w:r w:rsidR="000D21DD" w:rsidRPr="00517DA9">
              <w:rPr>
                <w:rFonts w:ascii="Times New Roman" w:eastAsia="Times New Roman" w:hAnsi="Times New Roman" w:cs="Times New Roman"/>
                <w:color w:val="000000"/>
              </w:rPr>
              <w:t>;</w:t>
            </w:r>
          </w:p>
          <w:p w14:paraId="58A10B08" w14:textId="45853E04" w:rsidR="000D21DD" w:rsidRPr="00517DA9" w:rsidRDefault="000D21DD" w:rsidP="009B431E">
            <w:pPr>
              <w:pStyle w:val="Sraopastraipa"/>
              <w:numPr>
                <w:ilvl w:val="0"/>
                <w:numId w:val="11"/>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Posvyrio kampas kiekviename taške.</w:t>
            </w:r>
          </w:p>
        </w:tc>
      </w:tr>
      <w:tr w:rsidR="005D7192" w:rsidRPr="00517DA9" w14:paraId="15504AC1" w14:textId="77777777" w:rsidTr="003538E4">
        <w:tc>
          <w:tcPr>
            <w:tcW w:w="988" w:type="dxa"/>
          </w:tcPr>
          <w:p w14:paraId="3770AC79" w14:textId="43FCFA91" w:rsidR="005D7192" w:rsidRPr="00517DA9" w:rsidRDefault="005D7192"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6.2</w:t>
            </w:r>
          </w:p>
        </w:tc>
        <w:tc>
          <w:tcPr>
            <w:tcW w:w="8640" w:type="dxa"/>
          </w:tcPr>
          <w:p w14:paraId="0B043050" w14:textId="511A1B8E" w:rsidR="005D7192" w:rsidRPr="00517DA9" w:rsidRDefault="000A5F8C"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registruojama ir įrenginio, kuriame atliekamas pasirašymas ir kiti žemiau išvardint</w:t>
            </w:r>
            <w:r w:rsidR="005A69A4" w:rsidRPr="00517DA9">
              <w:rPr>
                <w:rFonts w:ascii="Times New Roman" w:eastAsia="Times New Roman" w:hAnsi="Times New Roman" w:cs="Times New Roman"/>
                <w:color w:val="000000"/>
              </w:rPr>
              <w:t>i</w:t>
            </w:r>
            <w:r w:rsidRPr="00517DA9">
              <w:rPr>
                <w:rFonts w:ascii="Times New Roman" w:eastAsia="Times New Roman" w:hAnsi="Times New Roman" w:cs="Times New Roman"/>
                <w:color w:val="000000"/>
              </w:rPr>
              <w:t xml:space="preserve"> duomenys:</w:t>
            </w:r>
          </w:p>
          <w:p w14:paraId="6ABB0343"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Pasirašymo laikas;</w:t>
            </w:r>
          </w:p>
          <w:p w14:paraId="237900A7"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Pasirašančio įrenginio operacinės sistemos versija;</w:t>
            </w:r>
          </w:p>
          <w:p w14:paraId="741ABBF0"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Pasirašymo ekrano mastelis;</w:t>
            </w:r>
          </w:p>
          <w:p w14:paraId="40A8EC02"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Produkto, naudojamo pasirašymui versija;</w:t>
            </w:r>
          </w:p>
          <w:p w14:paraId="2B72F274"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Įrenginio buvimo vieta (koordinates);</w:t>
            </w:r>
          </w:p>
          <w:p w14:paraId="73CC0AED"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Pasirašomo dokumento numeris;</w:t>
            </w:r>
          </w:p>
          <w:p w14:paraId="75CC2E8A" w14:textId="77777777"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Pasirašomo dokumento pavadinimas;</w:t>
            </w:r>
          </w:p>
          <w:p w14:paraId="78955E51" w14:textId="35225B7F" w:rsidR="000A5F8C" w:rsidRPr="00517DA9" w:rsidRDefault="000A5F8C" w:rsidP="009B431E">
            <w:pPr>
              <w:pStyle w:val="Sraopastraipa"/>
              <w:numPr>
                <w:ilvl w:val="0"/>
                <w:numId w:val="12"/>
              </w:numPr>
              <w:spacing w:before="120" w:after="120" w:line="240" w:lineRule="auto"/>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Pasirašyto dokumento kontrolinė suma (angl. </w:t>
            </w:r>
            <w:proofErr w:type="spellStart"/>
            <w:r w:rsidRPr="00517DA9">
              <w:rPr>
                <w:rFonts w:ascii="Times New Roman" w:eastAsia="Times New Roman" w:hAnsi="Times New Roman" w:cs="Times New Roman"/>
                <w:color w:val="000000"/>
              </w:rPr>
              <w:t>checksum</w:t>
            </w:r>
            <w:proofErr w:type="spellEnd"/>
            <w:r w:rsidRPr="00517DA9">
              <w:rPr>
                <w:rFonts w:ascii="Times New Roman" w:eastAsia="Times New Roman" w:hAnsi="Times New Roman" w:cs="Times New Roman"/>
                <w:color w:val="000000"/>
              </w:rPr>
              <w:t>).</w:t>
            </w:r>
          </w:p>
        </w:tc>
      </w:tr>
      <w:tr w:rsidR="000A5F8C" w:rsidRPr="00517DA9" w14:paraId="0EBEA18A" w14:textId="77777777" w:rsidTr="003538E4">
        <w:tc>
          <w:tcPr>
            <w:tcW w:w="988" w:type="dxa"/>
          </w:tcPr>
          <w:p w14:paraId="0E66A650" w14:textId="015A8F12" w:rsidR="000A5F8C" w:rsidRPr="00517DA9" w:rsidRDefault="000A5F8C"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6.3</w:t>
            </w:r>
          </w:p>
        </w:tc>
        <w:tc>
          <w:tcPr>
            <w:tcW w:w="8640" w:type="dxa"/>
          </w:tcPr>
          <w:p w14:paraId="13070104" w14:textId="05503232" w:rsidR="000A5F8C" w:rsidRPr="00517DA9" w:rsidRDefault="000A5F8C"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atpažinti ant planšetinio kompiuterio padėtą riešą</w:t>
            </w:r>
            <w:r w:rsidR="00BB0BC1" w:rsidRPr="00517DA9">
              <w:rPr>
                <w:rFonts w:ascii="Times New Roman" w:eastAsia="Times New Roman" w:hAnsi="Times New Roman" w:cs="Times New Roman"/>
                <w:color w:val="000000"/>
              </w:rPr>
              <w:t xml:space="preserve"> ir jo neregistruoti.</w:t>
            </w:r>
          </w:p>
        </w:tc>
      </w:tr>
      <w:tr w:rsidR="000D21DD" w:rsidRPr="00517DA9" w14:paraId="7E05C91E" w14:textId="77777777" w:rsidTr="003538E4">
        <w:tc>
          <w:tcPr>
            <w:tcW w:w="988" w:type="dxa"/>
          </w:tcPr>
          <w:p w14:paraId="49C3A840" w14:textId="629A2F9F" w:rsidR="000D21DD" w:rsidRPr="00517DA9" w:rsidRDefault="000D21DD"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6.4</w:t>
            </w:r>
          </w:p>
        </w:tc>
        <w:tc>
          <w:tcPr>
            <w:tcW w:w="8640" w:type="dxa"/>
          </w:tcPr>
          <w:p w14:paraId="721A824D" w14:textId="686FA5C2" w:rsidR="000D21DD" w:rsidRPr="00517DA9" w:rsidRDefault="000D21DD"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atpažinti bandymą pasirašyti pirštu (ne aktyviu pieštuku), atvaizduoti perspėjimą</w:t>
            </w:r>
            <w:r w:rsidR="0010566D" w:rsidRPr="00517DA9">
              <w:rPr>
                <w:rFonts w:ascii="Times New Roman" w:eastAsia="Times New Roman" w:hAnsi="Times New Roman" w:cs="Times New Roman"/>
                <w:color w:val="000000"/>
              </w:rPr>
              <w:t xml:space="preserve"> draudžiantį pasirašyti</w:t>
            </w:r>
            <w:r w:rsidRPr="00517DA9">
              <w:rPr>
                <w:rFonts w:ascii="Times New Roman" w:eastAsia="Times New Roman" w:hAnsi="Times New Roman" w:cs="Times New Roman"/>
                <w:color w:val="000000"/>
              </w:rPr>
              <w:t xml:space="preserve"> ir neregistruoti 6.1 informacijos saugumo reikalavimų punkte aprašytų duomenų.</w:t>
            </w:r>
          </w:p>
        </w:tc>
      </w:tr>
      <w:tr w:rsidR="000A5F8C" w:rsidRPr="00517DA9" w14:paraId="56CCECEB" w14:textId="77777777" w:rsidTr="003538E4">
        <w:tc>
          <w:tcPr>
            <w:tcW w:w="988" w:type="dxa"/>
          </w:tcPr>
          <w:p w14:paraId="24A99BEF" w14:textId="3CA40610" w:rsidR="000A5F8C" w:rsidRPr="00517DA9" w:rsidRDefault="00C608C3"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w:t>
            </w:r>
            <w:r w:rsidR="000D21DD" w:rsidRPr="00517DA9">
              <w:rPr>
                <w:rFonts w:ascii="Times New Roman" w:eastAsia="Times New Roman" w:hAnsi="Times New Roman" w:cs="Times New Roman"/>
                <w:color w:val="000000"/>
              </w:rPr>
              <w:t>5</w:t>
            </w:r>
          </w:p>
        </w:tc>
        <w:tc>
          <w:tcPr>
            <w:tcW w:w="8640" w:type="dxa"/>
          </w:tcPr>
          <w:p w14:paraId="19CFDFE4" w14:textId="495EF173" w:rsidR="000A5F8C" w:rsidRPr="00517DA9" w:rsidRDefault="00C608C3"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Privalo 6.1 ir 6.2 punktuose aprašytus duomenis saugiai tame pačiame įrenginyje užkoduoti naudojant abu t. y. Perkančiosios organizacijos ir paslaugų teikėjo vieš</w:t>
            </w:r>
            <w:r w:rsidR="00995FF8" w:rsidRPr="00517DA9">
              <w:rPr>
                <w:rFonts w:ascii="Times New Roman" w:eastAsia="Times New Roman" w:hAnsi="Times New Roman" w:cs="Times New Roman"/>
                <w:color w:val="000000"/>
              </w:rPr>
              <w:t>uosius</w:t>
            </w:r>
            <w:r w:rsidRPr="00517DA9">
              <w:rPr>
                <w:rFonts w:ascii="Times New Roman" w:eastAsia="Times New Roman" w:hAnsi="Times New Roman" w:cs="Times New Roman"/>
                <w:color w:val="000000"/>
              </w:rPr>
              <w:t xml:space="preserve"> rakt</w:t>
            </w:r>
            <w:r w:rsidR="00995FF8" w:rsidRPr="00517DA9">
              <w:rPr>
                <w:rFonts w:ascii="Times New Roman" w:eastAsia="Times New Roman" w:hAnsi="Times New Roman" w:cs="Times New Roman"/>
                <w:color w:val="000000"/>
              </w:rPr>
              <w:t>us</w:t>
            </w:r>
            <w:r w:rsidRPr="00517DA9">
              <w:rPr>
                <w:rFonts w:ascii="Times New Roman" w:eastAsia="Times New Roman" w:hAnsi="Times New Roman" w:cs="Times New Roman"/>
                <w:color w:val="000000"/>
              </w:rPr>
              <w:t>.</w:t>
            </w:r>
          </w:p>
        </w:tc>
      </w:tr>
      <w:tr w:rsidR="00C608C3" w:rsidRPr="00517DA9" w14:paraId="133ECDEF" w14:textId="77777777" w:rsidTr="003538E4">
        <w:tc>
          <w:tcPr>
            <w:tcW w:w="988" w:type="dxa"/>
          </w:tcPr>
          <w:p w14:paraId="3755E19D" w14:textId="60F8C015" w:rsidR="00C608C3" w:rsidRPr="00517DA9" w:rsidRDefault="00C608C3"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w:t>
            </w:r>
            <w:r w:rsidR="000D21DD" w:rsidRPr="00517DA9">
              <w:rPr>
                <w:rFonts w:ascii="Times New Roman" w:eastAsia="Times New Roman" w:hAnsi="Times New Roman" w:cs="Times New Roman"/>
                <w:color w:val="000000"/>
              </w:rPr>
              <w:t>6</w:t>
            </w:r>
          </w:p>
        </w:tc>
        <w:tc>
          <w:tcPr>
            <w:tcW w:w="8640" w:type="dxa"/>
          </w:tcPr>
          <w:p w14:paraId="74BD0A3D" w14:textId="25411E70" w:rsidR="00C608C3" w:rsidRPr="00517DA9" w:rsidRDefault="00C608C3"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Turi būti išsaugota pasirašyto dokumento ID su dokumento kontroline suma užkoduota ne prastesniu nei SHA 256 raktu.</w:t>
            </w:r>
          </w:p>
        </w:tc>
      </w:tr>
      <w:tr w:rsidR="0025346C" w:rsidRPr="00517DA9" w14:paraId="2E2D94AC" w14:textId="77777777" w:rsidTr="003538E4">
        <w:tc>
          <w:tcPr>
            <w:tcW w:w="988" w:type="dxa"/>
          </w:tcPr>
          <w:p w14:paraId="6D27CD23" w14:textId="03651CFA" w:rsidR="0025346C" w:rsidRPr="00517DA9" w:rsidRDefault="0025346C" w:rsidP="009B431E">
            <w:pPr>
              <w:spacing w:before="120" w:after="120"/>
              <w:jc w:val="center"/>
              <w:rPr>
                <w:rFonts w:ascii="Times New Roman" w:eastAsia="Times New Roman" w:hAnsi="Times New Roman" w:cs="Times New Roman"/>
                <w:color w:val="000000"/>
              </w:rPr>
            </w:pPr>
            <w:r w:rsidRPr="00517DA9">
              <w:rPr>
                <w:rFonts w:ascii="Times New Roman" w:eastAsia="Times New Roman" w:hAnsi="Times New Roman" w:cs="Times New Roman"/>
                <w:color w:val="000000"/>
              </w:rPr>
              <w:t>6.</w:t>
            </w:r>
            <w:r w:rsidR="000D21DD" w:rsidRPr="00517DA9">
              <w:rPr>
                <w:rFonts w:ascii="Times New Roman" w:eastAsia="Times New Roman" w:hAnsi="Times New Roman" w:cs="Times New Roman"/>
                <w:color w:val="000000"/>
              </w:rPr>
              <w:t>7.</w:t>
            </w:r>
          </w:p>
        </w:tc>
        <w:tc>
          <w:tcPr>
            <w:tcW w:w="8640" w:type="dxa"/>
          </w:tcPr>
          <w:p w14:paraId="2AF5AE54" w14:textId="0E4B0585" w:rsidR="0025346C" w:rsidRPr="00517DA9" w:rsidRDefault="009B442C" w:rsidP="009B431E">
            <w:pPr>
              <w:spacing w:before="120" w:after="120"/>
              <w:jc w:val="both"/>
              <w:rPr>
                <w:rFonts w:ascii="Times New Roman" w:eastAsia="Times New Roman" w:hAnsi="Times New Roman" w:cs="Times New Roman"/>
                <w:color w:val="000000"/>
              </w:rPr>
            </w:pPr>
            <w:r w:rsidRPr="00517DA9">
              <w:rPr>
                <w:rFonts w:ascii="Times New Roman" w:eastAsia="Times New Roman" w:hAnsi="Times New Roman" w:cs="Times New Roman"/>
                <w:color w:val="000000"/>
              </w:rPr>
              <w:t xml:space="preserve">Išsaugant pasirašytą dokumentą </w:t>
            </w:r>
            <w:r w:rsidR="00B70C4D" w:rsidRPr="00517DA9">
              <w:rPr>
                <w:rFonts w:ascii="Times New Roman" w:eastAsia="Times New Roman" w:hAnsi="Times New Roman" w:cs="Times New Roman"/>
                <w:color w:val="000000"/>
              </w:rPr>
              <w:t>SPĮ</w:t>
            </w:r>
            <w:r w:rsidRPr="00517DA9">
              <w:rPr>
                <w:rFonts w:ascii="Times New Roman" w:eastAsia="Times New Roman" w:hAnsi="Times New Roman" w:cs="Times New Roman"/>
                <w:color w:val="000000"/>
              </w:rPr>
              <w:t xml:space="preserve"> IS / tiekėjo sistemos sutikimų registre,</w:t>
            </w:r>
            <w:r w:rsidR="0025346C" w:rsidRPr="00517DA9">
              <w:rPr>
                <w:rFonts w:ascii="Times New Roman" w:eastAsia="Times New Roman" w:hAnsi="Times New Roman" w:cs="Times New Roman"/>
                <w:color w:val="000000"/>
              </w:rPr>
              <w:t xml:space="preserve"> tur</w:t>
            </w:r>
            <w:r w:rsidRPr="00517DA9">
              <w:rPr>
                <w:rFonts w:ascii="Times New Roman" w:eastAsia="Times New Roman" w:hAnsi="Times New Roman" w:cs="Times New Roman"/>
                <w:color w:val="000000"/>
              </w:rPr>
              <w:t>ėtų</w:t>
            </w:r>
            <w:r w:rsidR="0025346C" w:rsidRPr="00517DA9">
              <w:rPr>
                <w:rFonts w:ascii="Times New Roman" w:eastAsia="Times New Roman" w:hAnsi="Times New Roman" w:cs="Times New Roman"/>
                <w:color w:val="000000"/>
              </w:rPr>
              <w:t xml:space="preserve"> būti </w:t>
            </w:r>
            <w:r w:rsidRPr="00517DA9">
              <w:rPr>
                <w:rFonts w:ascii="Times New Roman" w:eastAsia="Times New Roman" w:hAnsi="Times New Roman" w:cs="Times New Roman"/>
                <w:color w:val="000000"/>
              </w:rPr>
              <w:t xml:space="preserve">pridedama kvalifikuota elektroninė </w:t>
            </w:r>
            <w:r w:rsidR="0025346C" w:rsidRPr="00517DA9">
              <w:rPr>
                <w:rFonts w:ascii="Times New Roman" w:eastAsia="Times New Roman" w:hAnsi="Times New Roman" w:cs="Times New Roman"/>
                <w:color w:val="000000"/>
              </w:rPr>
              <w:t xml:space="preserve">laiko žyma pagal </w:t>
            </w:r>
            <w:proofErr w:type="spellStart"/>
            <w:r w:rsidR="0025346C" w:rsidRPr="00517DA9">
              <w:rPr>
                <w:rFonts w:ascii="Times New Roman" w:eastAsia="Times New Roman" w:hAnsi="Times New Roman" w:cs="Times New Roman"/>
                <w:color w:val="000000"/>
              </w:rPr>
              <w:t>eIDAS</w:t>
            </w:r>
            <w:proofErr w:type="spellEnd"/>
            <w:r w:rsidR="0025346C" w:rsidRPr="00517DA9">
              <w:rPr>
                <w:rFonts w:ascii="Times New Roman" w:eastAsia="Times New Roman" w:hAnsi="Times New Roman" w:cs="Times New Roman"/>
                <w:color w:val="000000"/>
              </w:rPr>
              <w:t xml:space="preserve"> reglamentą.</w:t>
            </w:r>
          </w:p>
        </w:tc>
      </w:tr>
    </w:tbl>
    <w:p w14:paraId="0A24E09A" w14:textId="0A056EA8" w:rsidR="00532B5B" w:rsidRPr="00517DA9" w:rsidRDefault="00532B5B" w:rsidP="009B431E">
      <w:pPr>
        <w:spacing w:before="120" w:after="120" w:line="240" w:lineRule="auto"/>
        <w:jc w:val="both"/>
        <w:rPr>
          <w:rFonts w:ascii="Times New Roman" w:eastAsia="Times New Roman" w:hAnsi="Times New Roman" w:cs="Times New Roman"/>
          <w:color w:val="000000"/>
        </w:rPr>
      </w:pPr>
    </w:p>
    <w:p w14:paraId="0D72D4A3" w14:textId="77777777" w:rsidR="00532B5B" w:rsidRPr="00517DA9" w:rsidRDefault="00532B5B">
      <w:pPr>
        <w:rPr>
          <w:rFonts w:ascii="Times New Roman" w:eastAsia="Times New Roman" w:hAnsi="Times New Roman" w:cs="Times New Roman"/>
          <w:color w:val="000000"/>
        </w:rPr>
      </w:pPr>
      <w:r w:rsidRPr="00517DA9">
        <w:rPr>
          <w:rFonts w:ascii="Times New Roman" w:eastAsia="Times New Roman" w:hAnsi="Times New Roman" w:cs="Times New Roman"/>
          <w:color w:val="000000"/>
        </w:rPr>
        <w:br w:type="page"/>
      </w:r>
    </w:p>
    <w:p w14:paraId="0D5218CD" w14:textId="1A00111E" w:rsidR="00277DA4" w:rsidRPr="00517DA9" w:rsidRDefault="00277DA4" w:rsidP="009B431E">
      <w:pPr>
        <w:spacing w:before="120" w:after="120" w:line="240" w:lineRule="auto"/>
        <w:jc w:val="right"/>
        <w:rPr>
          <w:rFonts w:ascii="Times New Roman" w:hAnsi="Times New Roman" w:cs="Times New Roman"/>
        </w:rPr>
      </w:pPr>
      <w:r w:rsidRPr="00517DA9">
        <w:rPr>
          <w:rFonts w:ascii="Times New Roman" w:hAnsi="Times New Roman" w:cs="Times New Roman"/>
        </w:rPr>
        <w:lastRenderedPageBreak/>
        <w:t>Techninės specifikacijos priedas</w:t>
      </w:r>
      <w:r w:rsidR="001D2069" w:rsidRPr="00517DA9">
        <w:rPr>
          <w:rFonts w:ascii="Times New Roman" w:hAnsi="Times New Roman" w:cs="Times New Roman"/>
        </w:rPr>
        <w:t xml:space="preserve"> Nr. 1</w:t>
      </w:r>
    </w:p>
    <w:p w14:paraId="244D09E1" w14:textId="77777777" w:rsidR="00B70C4D" w:rsidRPr="00517DA9" w:rsidRDefault="00B70C4D" w:rsidP="009B431E">
      <w:pPr>
        <w:spacing w:before="120" w:after="120" w:line="240" w:lineRule="auto"/>
        <w:jc w:val="center"/>
        <w:rPr>
          <w:rFonts w:ascii="Times New Roman" w:hAnsi="Times New Roman" w:cs="Times New Roman"/>
          <w:b/>
          <w:bCs/>
        </w:rPr>
      </w:pPr>
    </w:p>
    <w:p w14:paraId="63C8006E" w14:textId="6F1F715E" w:rsidR="00277DA4" w:rsidRPr="00517DA9" w:rsidRDefault="00277DA4" w:rsidP="009B431E">
      <w:pPr>
        <w:spacing w:before="120" w:after="120" w:line="240" w:lineRule="auto"/>
        <w:jc w:val="center"/>
        <w:rPr>
          <w:rFonts w:ascii="Times New Roman" w:hAnsi="Times New Roman" w:cs="Times New Roman"/>
          <w:b/>
          <w:bCs/>
        </w:rPr>
      </w:pPr>
      <w:r w:rsidRPr="00517DA9">
        <w:rPr>
          <w:rFonts w:ascii="Times New Roman" w:hAnsi="Times New Roman" w:cs="Times New Roman"/>
          <w:b/>
          <w:bCs/>
        </w:rPr>
        <w:t>SKAI</w:t>
      </w:r>
      <w:r w:rsidR="00EE5CBC" w:rsidRPr="00517DA9">
        <w:rPr>
          <w:rFonts w:ascii="Times New Roman" w:hAnsi="Times New Roman" w:cs="Times New Roman"/>
          <w:b/>
          <w:bCs/>
        </w:rPr>
        <w:t>T</w:t>
      </w:r>
      <w:r w:rsidRPr="00517DA9">
        <w:rPr>
          <w:rFonts w:ascii="Times New Roman" w:hAnsi="Times New Roman" w:cs="Times New Roman"/>
          <w:b/>
          <w:bCs/>
        </w:rPr>
        <w:t>MENIZAVIMUI PARUOŠTŲ FORMŲ SĄRAŠAS</w:t>
      </w:r>
    </w:p>
    <w:tbl>
      <w:tblPr>
        <w:tblStyle w:val="Lentelstinklelis"/>
        <w:tblW w:w="4994" w:type="pct"/>
        <w:tblLook w:val="04A0" w:firstRow="1" w:lastRow="0" w:firstColumn="1" w:lastColumn="0" w:noHBand="0" w:noVBand="1"/>
      </w:tblPr>
      <w:tblGrid>
        <w:gridCol w:w="962"/>
        <w:gridCol w:w="2598"/>
        <w:gridCol w:w="6112"/>
      </w:tblGrid>
      <w:tr w:rsidR="002D2721" w:rsidRPr="00517DA9" w14:paraId="1F4FC819" w14:textId="77777777" w:rsidTr="002D2721">
        <w:tc>
          <w:tcPr>
            <w:tcW w:w="956" w:type="dxa"/>
          </w:tcPr>
          <w:p w14:paraId="6316B643" w14:textId="77777777" w:rsidR="002D2721" w:rsidRPr="00517DA9" w:rsidRDefault="002D2721" w:rsidP="002D2721">
            <w:pPr>
              <w:pStyle w:val="Sraopastraipa"/>
              <w:spacing w:before="120" w:after="120" w:line="240" w:lineRule="auto"/>
              <w:ind w:left="22"/>
              <w:rPr>
                <w:rFonts w:ascii="Times New Roman" w:hAnsi="Times New Roman" w:cs="Times New Roman"/>
                <w:b/>
                <w:bCs/>
              </w:rPr>
            </w:pPr>
            <w:r w:rsidRPr="00517DA9">
              <w:rPr>
                <w:rFonts w:ascii="Times New Roman" w:hAnsi="Times New Roman" w:cs="Times New Roman"/>
                <w:b/>
                <w:bCs/>
              </w:rPr>
              <w:t>Eil. Nr.</w:t>
            </w:r>
          </w:p>
        </w:tc>
        <w:tc>
          <w:tcPr>
            <w:tcW w:w="2583" w:type="dxa"/>
          </w:tcPr>
          <w:p w14:paraId="795B1F9F" w14:textId="4972A6A6" w:rsidR="002D2721" w:rsidRPr="00517DA9" w:rsidRDefault="002D2721" w:rsidP="002D2721">
            <w:pPr>
              <w:spacing w:before="120" w:after="120"/>
              <w:rPr>
                <w:rFonts w:ascii="Times New Roman" w:hAnsi="Times New Roman" w:cs="Times New Roman"/>
                <w:b/>
                <w:bCs/>
              </w:rPr>
            </w:pPr>
            <w:r w:rsidRPr="00517DA9">
              <w:rPr>
                <w:rFonts w:ascii="Times New Roman" w:hAnsi="Times New Roman" w:cs="Times New Roman"/>
                <w:b/>
                <w:bCs/>
              </w:rPr>
              <w:t>Popierinio pacientų sutikimo formos pavadinimas</w:t>
            </w:r>
          </w:p>
        </w:tc>
        <w:tc>
          <w:tcPr>
            <w:tcW w:w="6077" w:type="dxa"/>
          </w:tcPr>
          <w:p w14:paraId="37D91D8F" w14:textId="39C1B2F4" w:rsidR="002D2721" w:rsidRPr="00517DA9" w:rsidRDefault="002D2721" w:rsidP="002D2721">
            <w:pPr>
              <w:spacing w:before="120" w:after="120"/>
              <w:rPr>
                <w:rFonts w:ascii="Times New Roman" w:hAnsi="Times New Roman" w:cs="Times New Roman"/>
                <w:b/>
                <w:bCs/>
              </w:rPr>
            </w:pPr>
            <w:r w:rsidRPr="00517DA9">
              <w:rPr>
                <w:rFonts w:ascii="Times New Roman" w:hAnsi="Times New Roman" w:cs="Times New Roman"/>
                <w:b/>
                <w:bCs/>
              </w:rPr>
              <w:t>Trumpas popierinio pacientų sutikimo formos aprašymas</w:t>
            </w:r>
          </w:p>
        </w:tc>
      </w:tr>
      <w:tr w:rsidR="002D2721" w:rsidRPr="00517DA9" w14:paraId="3ADD72CF" w14:textId="77777777" w:rsidTr="002D2721">
        <w:tc>
          <w:tcPr>
            <w:tcW w:w="956" w:type="dxa"/>
          </w:tcPr>
          <w:p w14:paraId="52BC360E"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972A229" w14:textId="7653C6A0"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Pacientų elgesio taisyklės nedarbingumo metu </w:t>
            </w:r>
          </w:p>
        </w:tc>
        <w:tc>
          <w:tcPr>
            <w:tcW w:w="6077" w:type="dxa"/>
          </w:tcPr>
          <w:p w14:paraId="5DC3C806" w14:textId="7D98C863" w:rsidR="002D2721" w:rsidRPr="00517DA9" w:rsidRDefault="002D2721" w:rsidP="00B16F35">
            <w:pPr>
              <w:spacing w:before="120" w:after="120"/>
              <w:jc w:val="both"/>
              <w:rPr>
                <w:rFonts w:ascii="Times New Roman" w:hAnsi="Times New Roman" w:cs="Times New Roman"/>
              </w:rPr>
            </w:pPr>
            <w:r w:rsidRPr="00517DA9">
              <w:rPr>
                <w:rFonts w:ascii="Times New Roman" w:hAnsi="Times New Roman" w:cs="Times New Roman"/>
              </w:rPr>
              <w:t>Taisyklės, kurios nustato paciento atsakomybę ir elgesį gydymo laikotarpiu. Jos apima poilsio laikymąsi, gydytojo nurodymų vykdymą, vaistų vartojimą ir susisiekimą su gydytoju, jei sveikata pablogėja. Taisyklės siekia užtikrinti greitesnį sveikimą ir išvengti komplikacijų.</w:t>
            </w:r>
          </w:p>
        </w:tc>
      </w:tr>
      <w:tr w:rsidR="002D2721" w:rsidRPr="00517DA9" w14:paraId="798962E9" w14:textId="77777777" w:rsidTr="002D2721">
        <w:tc>
          <w:tcPr>
            <w:tcW w:w="956" w:type="dxa"/>
          </w:tcPr>
          <w:p w14:paraId="5C8A46DD"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FCD7A0E" w14:textId="20EE9356" w:rsidR="002D2721" w:rsidRPr="00517DA9" w:rsidRDefault="002D2721" w:rsidP="002D2721">
            <w:pPr>
              <w:spacing w:before="120" w:after="120"/>
              <w:rPr>
                <w:rFonts w:ascii="Times New Roman" w:hAnsi="Times New Roman" w:cs="Times New Roman"/>
              </w:rPr>
            </w:pPr>
            <w:proofErr w:type="spellStart"/>
            <w:r w:rsidRPr="00517DA9">
              <w:rPr>
                <w:rFonts w:ascii="Times New Roman" w:hAnsi="Times New Roman" w:cs="Times New Roman"/>
              </w:rPr>
              <w:t>Epworth</w:t>
            </w:r>
            <w:proofErr w:type="spellEnd"/>
            <w:r w:rsidRPr="00517DA9">
              <w:rPr>
                <w:rFonts w:ascii="Times New Roman" w:hAnsi="Times New Roman" w:cs="Times New Roman"/>
              </w:rPr>
              <w:t xml:space="preserve"> mieguistumo skalė </w:t>
            </w:r>
          </w:p>
        </w:tc>
        <w:tc>
          <w:tcPr>
            <w:tcW w:w="6077" w:type="dxa"/>
          </w:tcPr>
          <w:p w14:paraId="48D048E5" w14:textId="759DAFEE" w:rsidR="002D2721" w:rsidRPr="00517DA9" w:rsidRDefault="002D2721" w:rsidP="00B16F35">
            <w:pPr>
              <w:spacing w:before="120" w:after="120"/>
              <w:jc w:val="both"/>
              <w:rPr>
                <w:rFonts w:ascii="Times New Roman" w:hAnsi="Times New Roman" w:cs="Times New Roman"/>
              </w:rPr>
            </w:pPr>
            <w:r w:rsidRPr="00517DA9">
              <w:rPr>
                <w:rFonts w:ascii="Times New Roman" w:hAnsi="Times New Roman" w:cs="Times New Roman"/>
              </w:rPr>
              <w:t xml:space="preserve">Klausimynas, naudojamas įvertinti paciento mieguistumo lygį per kasdienes veiklas. Skalėje pateikiama aštuonios situacijos, kuriose pacientas turi įvertinti, kaip tikėtina, kad užmigtų. Atsakymai padeda nustatyti, ar pacientui gali kilti miego sutrikimų (pvz.: obstrukcinė miego </w:t>
            </w:r>
            <w:proofErr w:type="spellStart"/>
            <w:r w:rsidRPr="00517DA9">
              <w:rPr>
                <w:rFonts w:ascii="Times New Roman" w:hAnsi="Times New Roman" w:cs="Times New Roman"/>
              </w:rPr>
              <w:t>apnėja</w:t>
            </w:r>
            <w:proofErr w:type="spellEnd"/>
            <w:r w:rsidRPr="00517DA9">
              <w:rPr>
                <w:rFonts w:ascii="Times New Roman" w:hAnsi="Times New Roman" w:cs="Times New Roman"/>
              </w:rPr>
              <w:t>) ir ar jam reikalingas tolesnis tyrimas ar gydymas.</w:t>
            </w:r>
          </w:p>
        </w:tc>
      </w:tr>
      <w:tr w:rsidR="002D2721" w:rsidRPr="00517DA9" w14:paraId="18987E3D" w14:textId="77777777" w:rsidTr="002D2721">
        <w:tc>
          <w:tcPr>
            <w:tcW w:w="956" w:type="dxa"/>
          </w:tcPr>
          <w:p w14:paraId="26A4902A"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23B5721" w14:textId="11ADA3CF"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Klausimynas dėl obstrukcinės miego </w:t>
            </w:r>
            <w:proofErr w:type="spellStart"/>
            <w:r w:rsidRPr="00517DA9">
              <w:rPr>
                <w:rFonts w:ascii="Times New Roman" w:hAnsi="Times New Roman" w:cs="Times New Roman"/>
              </w:rPr>
              <w:t>apnėjos</w:t>
            </w:r>
            <w:proofErr w:type="spellEnd"/>
            <w:r w:rsidRPr="00517DA9">
              <w:rPr>
                <w:rFonts w:ascii="Times New Roman" w:hAnsi="Times New Roman" w:cs="Times New Roman"/>
              </w:rPr>
              <w:t xml:space="preserve"> </w:t>
            </w:r>
          </w:p>
        </w:tc>
        <w:tc>
          <w:tcPr>
            <w:tcW w:w="6077" w:type="dxa"/>
          </w:tcPr>
          <w:p w14:paraId="098A457D" w14:textId="7C6FC77F"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P</w:t>
            </w:r>
            <w:r w:rsidR="002D2721" w:rsidRPr="00517DA9">
              <w:rPr>
                <w:rFonts w:ascii="Times New Roman" w:hAnsi="Times New Roman" w:cs="Times New Roman"/>
              </w:rPr>
              <w:t xml:space="preserve">riemonė, skirta įvertinti paciento riziką susirgti obstrukcine miego </w:t>
            </w:r>
            <w:proofErr w:type="spellStart"/>
            <w:r w:rsidR="002D2721" w:rsidRPr="00517DA9">
              <w:rPr>
                <w:rFonts w:ascii="Times New Roman" w:hAnsi="Times New Roman" w:cs="Times New Roman"/>
              </w:rPr>
              <w:t>apnėja</w:t>
            </w:r>
            <w:proofErr w:type="spellEnd"/>
            <w:r w:rsidR="002D2721" w:rsidRPr="00517DA9">
              <w:rPr>
                <w:rFonts w:ascii="Times New Roman" w:hAnsi="Times New Roman" w:cs="Times New Roman"/>
              </w:rPr>
              <w:t>, kuri yra sutrikimas, kai kvėpavimas per miegą periodiškai nutrūksta dėl viršutinių kvėpavimo takų užsikimšimo. Klausimynas paprastai apima klausimus apie miego įpročius, miego kokybę, knarkimą, oro trūkumą miegant ir kitus simptomus. Atsakymų pagalba galima nustatyti ar pacientui reikalingas tolesnis tyrimas ir gydymas.</w:t>
            </w:r>
          </w:p>
        </w:tc>
      </w:tr>
      <w:tr w:rsidR="002D2721" w:rsidRPr="00517DA9" w14:paraId="345689E8" w14:textId="77777777" w:rsidTr="002D2721">
        <w:tc>
          <w:tcPr>
            <w:tcW w:w="956" w:type="dxa"/>
          </w:tcPr>
          <w:p w14:paraId="2D2FBBFC"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B4B7383" w14:textId="775575E0"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Vairuotojų garbės deklaracija </w:t>
            </w:r>
          </w:p>
        </w:tc>
        <w:tc>
          <w:tcPr>
            <w:tcW w:w="6077" w:type="dxa"/>
          </w:tcPr>
          <w:p w14:paraId="389B2E93" w14:textId="4937FFBF"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kuriame vairuotojas patvirtina, kad jo sveikatos būklė atitinka reikalavimus, leidžiančius saugiai vairuoti transporto priemones. Vairuotojas prisiima atsakomybę už savo sveikatos būklės atitikimą teisės aktų nustatytiems standartams ir patvirtina, kad nėra jokių medicininių kontraindikacijų, trukdančių vairuoti.</w:t>
            </w:r>
          </w:p>
        </w:tc>
      </w:tr>
      <w:tr w:rsidR="002D2721" w:rsidRPr="00517DA9" w14:paraId="6CCCDA81" w14:textId="77777777" w:rsidTr="002D2721">
        <w:tc>
          <w:tcPr>
            <w:tcW w:w="956" w:type="dxa"/>
          </w:tcPr>
          <w:p w14:paraId="76F54E36"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BC67204" w14:textId="5CDD2FBF"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pasirenkamai psichikos dienos stacionare teikiamai vaikų ir paauglių psichikos dienos stacionaro paslaugai </w:t>
            </w:r>
          </w:p>
        </w:tc>
        <w:tc>
          <w:tcPr>
            <w:tcW w:w="6077" w:type="dxa"/>
          </w:tcPr>
          <w:p w14:paraId="4710DBCB" w14:textId="18FA429A"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kad vaikas ar paauglys gautų psichikos sveikatos paslaugas psichikos dienos stacionare. Sutikimas apima informavimą apie paslaugų pobūdį, gydymo metodus ir galimas pasekmes. Šis sutikimas yra būtinas, norint užtikrinti teisinį pagrindą ir pacientų ar jų atstovų apsaugą, taip pat užtikrinti informuotą pasirinkimą dėl gydymo.</w:t>
            </w:r>
          </w:p>
        </w:tc>
      </w:tr>
      <w:tr w:rsidR="002D2721" w:rsidRPr="00517DA9" w14:paraId="44BF1733" w14:textId="77777777" w:rsidTr="002D2721">
        <w:tc>
          <w:tcPr>
            <w:tcW w:w="956" w:type="dxa"/>
          </w:tcPr>
          <w:p w14:paraId="09E765F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0D3EE217" w14:textId="2BB91B3D"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pasirenkamai psichikos dienos stacionare  ankstyvosios vaiko raidos reabilitacijos paslaugai </w:t>
            </w:r>
          </w:p>
        </w:tc>
        <w:tc>
          <w:tcPr>
            <w:tcW w:w="6077" w:type="dxa"/>
          </w:tcPr>
          <w:p w14:paraId="4074326B" w14:textId="0FDE7493"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kad vaikas gautų ankstyvosios raidos reabilitacijos paslaugas psichikos dienos stacionare. Šis sutikimas apima informaciją apie paslaugų pobūdį, teikiamus gydymo metodus ir jų galimą poveikį vaiko raidai. Sutikimas būtinas užtikrinant teisinį pagrindą ir užtikrinant, kad tėvai ar globėjai priimtų informuotą sprendimą dėl vaiko gydymo.</w:t>
            </w:r>
          </w:p>
        </w:tc>
      </w:tr>
      <w:tr w:rsidR="002D2721" w:rsidRPr="00517DA9" w14:paraId="402390D0" w14:textId="77777777" w:rsidTr="002D2721">
        <w:tc>
          <w:tcPr>
            <w:tcW w:w="956" w:type="dxa"/>
          </w:tcPr>
          <w:p w14:paraId="71E9E1AE"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483CE77" w14:textId="6014A4C7"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Psichikos dienos stacionaro vidaus tvarkos taisyklės </w:t>
            </w:r>
          </w:p>
        </w:tc>
        <w:tc>
          <w:tcPr>
            <w:tcW w:w="6077" w:type="dxa"/>
          </w:tcPr>
          <w:p w14:paraId="3F94879E" w14:textId="7A1080F1"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T</w:t>
            </w:r>
            <w:r w:rsidR="002D2721" w:rsidRPr="00517DA9">
              <w:rPr>
                <w:rFonts w:ascii="Times New Roman" w:hAnsi="Times New Roman" w:cs="Times New Roman"/>
              </w:rPr>
              <w:t>aisyklės, nustatančios elgesį ir tvarką pacientams, kurie gauna paslaugas psichikos dienos stacionare. Jos apima pacientų atvykimo ir išvykimo laikus, paslaugų teikimo tvarką, elgesio normas, teises ir pareigas, taip pat bendravimo su gydytojų ir personalu reikalavimus, siekiant užtikrinti saugų ir efektyvų gydymą.</w:t>
            </w:r>
          </w:p>
        </w:tc>
      </w:tr>
      <w:tr w:rsidR="002D2721" w:rsidRPr="00517DA9" w14:paraId="6D65417C" w14:textId="77777777" w:rsidTr="002D2721">
        <w:tc>
          <w:tcPr>
            <w:tcW w:w="956" w:type="dxa"/>
          </w:tcPr>
          <w:p w14:paraId="2F77624A"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2028BD9" w14:textId="41425B12"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pasirenkamai psichologo konsultacijai psichikos dienos stacionare </w:t>
            </w:r>
          </w:p>
        </w:tc>
        <w:tc>
          <w:tcPr>
            <w:tcW w:w="6077" w:type="dxa"/>
          </w:tcPr>
          <w:p w14:paraId="06BBCAF1" w14:textId="2D04FB22"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gauti psichologo konsultaciją psichikos dienos stacionare. Sutikimas patvirtina, kad pacientas yra informuotas apie paslaugos pobūdį, gydymo metodus ir galimas pasekmes. Tai užtikrina, kad pacientas arba jo atstovas priima informuotą sprendimą dėl psichologo konsultacijos ir suteikia sutikimą dėl šios paslaugos gavimo.</w:t>
            </w:r>
          </w:p>
        </w:tc>
      </w:tr>
      <w:tr w:rsidR="002D2721" w:rsidRPr="00517DA9" w14:paraId="21639086" w14:textId="77777777" w:rsidTr="002D2721">
        <w:tc>
          <w:tcPr>
            <w:tcW w:w="956" w:type="dxa"/>
          </w:tcPr>
          <w:p w14:paraId="608E2C41"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49449D58" w14:textId="713AAB66"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dėl ambulatorinės </w:t>
            </w:r>
            <w:proofErr w:type="spellStart"/>
            <w:r w:rsidRPr="00517DA9">
              <w:rPr>
                <w:rFonts w:ascii="Times New Roman" w:hAnsi="Times New Roman" w:cs="Times New Roman"/>
              </w:rPr>
              <w:t>paliatyviosios</w:t>
            </w:r>
            <w:proofErr w:type="spellEnd"/>
            <w:r w:rsidRPr="00517DA9">
              <w:rPr>
                <w:rFonts w:ascii="Times New Roman" w:hAnsi="Times New Roman" w:cs="Times New Roman"/>
              </w:rPr>
              <w:t xml:space="preserve"> pagalbos paslaugų </w:t>
            </w:r>
          </w:p>
        </w:tc>
        <w:tc>
          <w:tcPr>
            <w:tcW w:w="6077" w:type="dxa"/>
          </w:tcPr>
          <w:p w14:paraId="685509BD" w14:textId="72CE6A6D" w:rsidR="002D2721" w:rsidRPr="00517DA9" w:rsidRDefault="002D2721" w:rsidP="00B16F35">
            <w:pPr>
              <w:spacing w:before="120" w:after="120"/>
              <w:jc w:val="both"/>
              <w:rPr>
                <w:rFonts w:ascii="Times New Roman" w:hAnsi="Times New Roman" w:cs="Times New Roman"/>
              </w:rPr>
            </w:pPr>
            <w:r w:rsidRPr="00517DA9">
              <w:rPr>
                <w:rFonts w:ascii="Times New Roman" w:hAnsi="Times New Roman" w:cs="Times New Roman"/>
              </w:rPr>
              <w:t xml:space="preserve">Tai dokumentas, kuriuo pacientas arba jo atstovas sutinka gauti </w:t>
            </w:r>
            <w:proofErr w:type="spellStart"/>
            <w:r w:rsidRPr="00517DA9">
              <w:rPr>
                <w:rFonts w:ascii="Times New Roman" w:hAnsi="Times New Roman" w:cs="Times New Roman"/>
              </w:rPr>
              <w:t>paliatyviąją</w:t>
            </w:r>
            <w:proofErr w:type="spellEnd"/>
            <w:r w:rsidRPr="00517DA9">
              <w:rPr>
                <w:rFonts w:ascii="Times New Roman" w:hAnsi="Times New Roman" w:cs="Times New Roman"/>
              </w:rPr>
              <w:t xml:space="preserve"> pagalbą namuose. Tai taip pat užtikrina, kad pacientas arba jo atstovas yra informuoti apie paslaugų teikimo sąlygas ir pasekmes, bei pritaria teikiamoms gydymo paslaugoms pagal nustatytus reikalavimus. </w:t>
            </w:r>
          </w:p>
        </w:tc>
      </w:tr>
      <w:tr w:rsidR="002D2721" w:rsidRPr="00517DA9" w14:paraId="0D4AC31E" w14:textId="77777777" w:rsidTr="002D2721">
        <w:tc>
          <w:tcPr>
            <w:tcW w:w="956" w:type="dxa"/>
          </w:tcPr>
          <w:p w14:paraId="03AC17A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7C13691B" w14:textId="6E152199"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dėl ambulatorinės slaugos paslaugų namuose </w:t>
            </w:r>
          </w:p>
        </w:tc>
        <w:tc>
          <w:tcPr>
            <w:tcW w:w="6077" w:type="dxa"/>
          </w:tcPr>
          <w:p w14:paraId="0FB4270C" w14:textId="78009D3C"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 xml:space="preserve">okumentas, kuriuo pacientas arba jo atstovas sutinka gauti ambulatorines slaugos paslaugas  namuose. Tai taip pat užtikrina, kad pacientas arba jo atstovas yra informuoti apie paslaugų teikimo sąlygas ir pasekmes, bei pritaria teikiamoms gydymo paslaugoms pagal nustatytus reikalavimus. </w:t>
            </w:r>
          </w:p>
        </w:tc>
      </w:tr>
      <w:tr w:rsidR="002D2721" w:rsidRPr="00517DA9" w14:paraId="3E5674F7" w14:textId="77777777" w:rsidTr="002D2721">
        <w:tc>
          <w:tcPr>
            <w:tcW w:w="956" w:type="dxa"/>
          </w:tcPr>
          <w:p w14:paraId="082BFB84"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A5CB17A" w14:textId="7F0A205B"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pasirenkamai psichologo konsultacijai psichikos sveikatos centre </w:t>
            </w:r>
          </w:p>
        </w:tc>
        <w:tc>
          <w:tcPr>
            <w:tcW w:w="6077" w:type="dxa"/>
          </w:tcPr>
          <w:p w14:paraId="71114379" w14:textId="229EF217"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 xml:space="preserve">okumentas, kuriuo pacientas arba jo atstovas suteikia sutikimą gauti psichologo paslaugas šioje įstaigoje. Sutikime pateikiama informacija apie paslaugų pobūdį galimus rezultatus. Tai taip pat užtikrina, kad pacientas arba jo atstovas yra informuoti apie paslaugų teikimo sąlygas ir pasekmes, bei pritaria teikiamoms gydymo paslaugoms pagal nustatytus reikalavimus. </w:t>
            </w:r>
          </w:p>
        </w:tc>
      </w:tr>
      <w:tr w:rsidR="002D2721" w:rsidRPr="00517DA9" w14:paraId="7169EBB5" w14:textId="77777777" w:rsidTr="002D2721">
        <w:tc>
          <w:tcPr>
            <w:tcW w:w="956" w:type="dxa"/>
          </w:tcPr>
          <w:p w14:paraId="15D1F2E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25FA90F" w14:textId="6FF59C26"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Sutikimas dėl sveikatos priežiūros paslaugų psichikos sveikatos centre </w:t>
            </w:r>
          </w:p>
        </w:tc>
        <w:tc>
          <w:tcPr>
            <w:tcW w:w="6077" w:type="dxa"/>
          </w:tcPr>
          <w:p w14:paraId="1AE57FF0" w14:textId="15EFF7D4"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suteikia sutikimą gauti psichikos sveikatos paslaugas šiame centre. Sutikime pateikiama informacija apie teikiamas paslaugas, jų pobūdį, galimus gydymo metodus ir galimas pasekmes. Tai užtikrina, kad pacientas arba jo atstovas yra pilnai informuotas apie teikiamas paslaugas ir jų sąlygas, bei priima sprendimą dėl gydymo.</w:t>
            </w:r>
          </w:p>
        </w:tc>
      </w:tr>
      <w:tr w:rsidR="002D2721" w:rsidRPr="00517DA9" w14:paraId="13EC617F" w14:textId="77777777" w:rsidTr="002D2721">
        <w:tc>
          <w:tcPr>
            <w:tcW w:w="956" w:type="dxa"/>
          </w:tcPr>
          <w:p w14:paraId="0784709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7EDF6794" w14:textId="4CCB911F"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Traukinio mašinisto garbės deklaracija </w:t>
            </w:r>
          </w:p>
        </w:tc>
        <w:tc>
          <w:tcPr>
            <w:tcW w:w="6077" w:type="dxa"/>
          </w:tcPr>
          <w:p w14:paraId="5B959119" w14:textId="697C0560"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kuriame traukinio mašinistas patvirtina, kad jo sveikatos būklė atitinka reikalavimus, leidžiančius saugiai vairuoti traukinį. Mašinistas deklaruoja, jog neturi sveikatos problemų ar kitų medicininių kontraindikacijų, kurios galėtų kelti pavojų eismo saugumui. Tai svarbus dokumentas, užtikrinantis, kad traukinio mašinistas yra tinkamos fizinės ir psichinės sveikatos, kad galėtų vykdyti savo profesines pareigas.</w:t>
            </w:r>
          </w:p>
        </w:tc>
      </w:tr>
      <w:tr w:rsidR="002D2721" w:rsidRPr="00517DA9" w14:paraId="4F13D008" w14:textId="77777777" w:rsidTr="002D2721">
        <w:tc>
          <w:tcPr>
            <w:tcW w:w="956" w:type="dxa"/>
          </w:tcPr>
          <w:p w14:paraId="6E6510D0"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642E6F0" w14:textId="13685852"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Jūrininko ar vidaus vandenų transporto specialisto bei motorinių pramoginių laivų ir kitų motorinių plaukiojimo priemonių laivavedžio garbės deklaracija </w:t>
            </w:r>
          </w:p>
        </w:tc>
        <w:tc>
          <w:tcPr>
            <w:tcW w:w="6077" w:type="dxa"/>
          </w:tcPr>
          <w:p w14:paraId="3FA243E7" w14:textId="2333D658"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kuriame jūrininkas, vidaus vandenų transporto specialistas arba motorinių laivų bei kitų plaukiojimo priemonių laivavedys patvirtina, kad jo sveikatos būklė atitinka reikalavimus, leidžiančius saugiai atlikti savo profesines pareigas. Deklaracijoje nurodoma, jog asmuo neturi medicininių kontraindikacijų, kurios galėtų kelti pavojų eismo saugumui ir kelionės saugumui. Tai svarbus dokumentas, užtikrinantis, kad laivavedys yra tinkamos sveikatos būklės ir gali atlikti savo pareigas</w:t>
            </w:r>
          </w:p>
        </w:tc>
      </w:tr>
      <w:tr w:rsidR="002D2721" w:rsidRPr="00517DA9" w14:paraId="019E766F" w14:textId="77777777" w:rsidTr="002D2721">
        <w:tc>
          <w:tcPr>
            <w:tcW w:w="956" w:type="dxa"/>
          </w:tcPr>
          <w:p w14:paraId="462097F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6B722555" w14:textId="7BE2DB60"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pasirenkant invazinę procedūrą (vaistų leidimas </w:t>
            </w:r>
            <w:r w:rsidRPr="00517DA9">
              <w:rPr>
                <w:rFonts w:ascii="Times New Roman" w:hAnsi="Times New Roman" w:cs="Times New Roman"/>
              </w:rPr>
              <w:lastRenderedPageBreak/>
              <w:t xml:space="preserve">į raumenis, į veną, į </w:t>
            </w:r>
            <w:proofErr w:type="spellStart"/>
            <w:r w:rsidRPr="00517DA9">
              <w:rPr>
                <w:rFonts w:ascii="Times New Roman" w:hAnsi="Times New Roman" w:cs="Times New Roman"/>
              </w:rPr>
              <w:t>paodį</w:t>
            </w:r>
            <w:proofErr w:type="spellEnd"/>
            <w:r w:rsidRPr="00517DA9">
              <w:rPr>
                <w:rFonts w:ascii="Times New Roman" w:hAnsi="Times New Roman" w:cs="Times New Roman"/>
              </w:rPr>
              <w:t xml:space="preserve">) mokamai </w:t>
            </w:r>
          </w:p>
        </w:tc>
        <w:tc>
          <w:tcPr>
            <w:tcW w:w="6077" w:type="dxa"/>
          </w:tcPr>
          <w:p w14:paraId="150F28D7" w14:textId="13E14D2A"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lastRenderedPageBreak/>
              <w:t>D</w:t>
            </w:r>
            <w:r w:rsidR="002D2721" w:rsidRPr="00517DA9">
              <w:rPr>
                <w:rFonts w:ascii="Times New Roman" w:hAnsi="Times New Roman" w:cs="Times New Roman"/>
              </w:rPr>
              <w:t xml:space="preserve">okumentas, kuriuo pacientas arba jo atstovas sutinka atlikti mokamą invazinę procedūrą (pvz., vaistų leidimą į raumenis, į veną ar į </w:t>
            </w:r>
            <w:proofErr w:type="spellStart"/>
            <w:r w:rsidR="002D2721" w:rsidRPr="00517DA9">
              <w:rPr>
                <w:rFonts w:ascii="Times New Roman" w:hAnsi="Times New Roman" w:cs="Times New Roman"/>
              </w:rPr>
              <w:t>paodį</w:t>
            </w:r>
            <w:proofErr w:type="spellEnd"/>
            <w:r w:rsidR="002D2721" w:rsidRPr="00517DA9">
              <w:rPr>
                <w:rFonts w:ascii="Times New Roman" w:hAnsi="Times New Roman" w:cs="Times New Roman"/>
              </w:rPr>
              <w:t xml:space="preserve">). Sutikime pateikiama informacija apie procedūros pobūdį, riziką, galimus šalutinius poveikius ir gydymo naudą. Tai užtikrina, kad pacientas arba jo atstovas priima informuotą </w:t>
            </w:r>
            <w:r w:rsidR="002D2721" w:rsidRPr="00517DA9">
              <w:rPr>
                <w:rFonts w:ascii="Times New Roman" w:hAnsi="Times New Roman" w:cs="Times New Roman"/>
              </w:rPr>
              <w:lastRenderedPageBreak/>
              <w:t>sprendimą dėl procedūros atlikimo ir pritaria ją atlikti už tam tikrą mokestį.</w:t>
            </w:r>
          </w:p>
        </w:tc>
      </w:tr>
      <w:tr w:rsidR="002D2721" w:rsidRPr="00517DA9" w14:paraId="65E96293" w14:textId="77777777" w:rsidTr="002D2721">
        <w:tc>
          <w:tcPr>
            <w:tcW w:w="956" w:type="dxa"/>
          </w:tcPr>
          <w:p w14:paraId="373227E3"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A3105B6" w14:textId="052305F3"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pasirenkant laboratorinį tyrimą mokamai </w:t>
            </w:r>
          </w:p>
        </w:tc>
        <w:tc>
          <w:tcPr>
            <w:tcW w:w="6077" w:type="dxa"/>
          </w:tcPr>
          <w:p w14:paraId="65B4D8AD" w14:textId="4D93A95B"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atlikti mokamą laboratorinį tyrimą. Sutikime pateikiama informacija apie tyrimo pobūdį, jo tikslą, galimus rezultatus ir su juo susijusią kainą. Tai užtikrina, kad pacientas arba jo atstovas yra informuoti apie tyrimo eigą, jo kainą ir galimas pasekmes bei priima sprendimą dėl tyrimo atlikimo už atitinkamą mokestį.</w:t>
            </w:r>
          </w:p>
        </w:tc>
      </w:tr>
      <w:tr w:rsidR="002D2721" w:rsidRPr="00517DA9" w14:paraId="40EC4622" w14:textId="77777777" w:rsidTr="002D2721">
        <w:tc>
          <w:tcPr>
            <w:tcW w:w="956" w:type="dxa"/>
          </w:tcPr>
          <w:p w14:paraId="457799AA"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184ED6B1" w14:textId="2A013BE3"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dėl chirurginės operacijos, invazinės ir/ar intervencinės procedūros atlikimo </w:t>
            </w:r>
          </w:p>
        </w:tc>
        <w:tc>
          <w:tcPr>
            <w:tcW w:w="6077" w:type="dxa"/>
          </w:tcPr>
          <w:p w14:paraId="238F062A" w14:textId="0BF648B8"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atlikti chirurginę operaciją ar invazinę procedūrą. Sutikime pateikiama informacija apie procedūros tikslą, riziką ir galimas pasekmes, užtikrinant, kad pacientas yra informuotas ir priima sprendimą dėl gydymo.</w:t>
            </w:r>
          </w:p>
        </w:tc>
      </w:tr>
      <w:tr w:rsidR="002D2721" w:rsidRPr="00517DA9" w14:paraId="03A1AA47" w14:textId="77777777" w:rsidTr="002D2721">
        <w:tc>
          <w:tcPr>
            <w:tcW w:w="956" w:type="dxa"/>
          </w:tcPr>
          <w:p w14:paraId="434B6E21"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3FCCB16B" w14:textId="24B5CE40"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Operacijos, intervencijos sutartis </w:t>
            </w:r>
          </w:p>
        </w:tc>
        <w:tc>
          <w:tcPr>
            <w:tcW w:w="6077" w:type="dxa"/>
          </w:tcPr>
          <w:p w14:paraId="2ABF3003" w14:textId="462FA177"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su operacijos ar intervencijos atlikimu VšĮ Alytaus poliklinikoje. Sutartyje pateikiama informacija apie procedūros pobūdį, tikslą, riziką, galimus šalutinius poveikius ir finansinius aspektus.</w:t>
            </w:r>
          </w:p>
        </w:tc>
      </w:tr>
      <w:tr w:rsidR="002D2721" w:rsidRPr="00517DA9" w14:paraId="1CB1D433" w14:textId="77777777" w:rsidTr="002D2721">
        <w:tc>
          <w:tcPr>
            <w:tcW w:w="956" w:type="dxa"/>
          </w:tcPr>
          <w:p w14:paraId="6C0E0855"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71629AF7" w14:textId="77BB3B3E"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tvarkyti asmens duomenis </w:t>
            </w:r>
          </w:p>
        </w:tc>
        <w:tc>
          <w:tcPr>
            <w:tcW w:w="6077" w:type="dxa"/>
          </w:tcPr>
          <w:p w14:paraId="6EDFD9C2" w14:textId="1C2F2565"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suteikia sutikimą tvarkyti jo asmens duomenis sveikatos priežiūros tikslais. Sutikime pateikiama informacija apie duomenų rinkimą, naudojimą ir apsaugą, užtikrinant, kad pacientas yra informuotas apie savo duomenų tvarkymo sąlygas ir pritaria jų apdorojimui.</w:t>
            </w:r>
          </w:p>
        </w:tc>
      </w:tr>
      <w:tr w:rsidR="002D2721" w:rsidRPr="00517DA9" w14:paraId="0680C9D6" w14:textId="77777777" w:rsidTr="002D2721">
        <w:tc>
          <w:tcPr>
            <w:tcW w:w="956" w:type="dxa"/>
          </w:tcPr>
          <w:p w14:paraId="6D267194"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76E03EC9" w14:textId="38439372"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pasirenkant tyrimo ir gydymo metodus </w:t>
            </w:r>
          </w:p>
        </w:tc>
        <w:tc>
          <w:tcPr>
            <w:tcW w:w="6077" w:type="dxa"/>
          </w:tcPr>
          <w:p w14:paraId="13D5A753" w14:textId="6615258E"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sutinka su pasirinktais tyrimo ir gydymo metodais. Sutikime pateikiama informacija apie siūlomus metodus, jų tikslus, naudą ir galimas rizikas, užtikrinant, kad pacientas priima informuotą sprendimą dėl gydymo.</w:t>
            </w:r>
          </w:p>
        </w:tc>
      </w:tr>
      <w:tr w:rsidR="002D2721" w:rsidRPr="00517DA9" w14:paraId="5709EF86" w14:textId="77777777" w:rsidTr="002D2721">
        <w:tc>
          <w:tcPr>
            <w:tcW w:w="956" w:type="dxa"/>
          </w:tcPr>
          <w:p w14:paraId="15CBD071"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47082D48" w14:textId="2B30AB16"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slaugytojo </w:t>
            </w:r>
            <w:proofErr w:type="spellStart"/>
            <w:r w:rsidRPr="00517DA9">
              <w:rPr>
                <w:rFonts w:ascii="Times New Roman" w:hAnsi="Times New Roman" w:cs="Times New Roman"/>
              </w:rPr>
              <w:t>diabetologo</w:t>
            </w:r>
            <w:proofErr w:type="spellEnd"/>
            <w:r w:rsidRPr="00517DA9">
              <w:rPr>
                <w:rFonts w:ascii="Times New Roman" w:hAnsi="Times New Roman" w:cs="Times New Roman"/>
              </w:rPr>
              <w:t xml:space="preserve"> atliekamoms intervencinėms procedūroms </w:t>
            </w:r>
          </w:p>
        </w:tc>
        <w:tc>
          <w:tcPr>
            <w:tcW w:w="6077" w:type="dxa"/>
          </w:tcPr>
          <w:p w14:paraId="1FBDFFC5" w14:textId="18B064F4"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 xml:space="preserve">okumentas, kuriuo pacientas arba jo atstovas sutinka su slaugytojo </w:t>
            </w:r>
            <w:proofErr w:type="spellStart"/>
            <w:r w:rsidR="002D2721" w:rsidRPr="00517DA9">
              <w:rPr>
                <w:rFonts w:ascii="Times New Roman" w:hAnsi="Times New Roman" w:cs="Times New Roman"/>
              </w:rPr>
              <w:t>diabetologo</w:t>
            </w:r>
            <w:proofErr w:type="spellEnd"/>
            <w:r w:rsidR="002D2721" w:rsidRPr="00517DA9">
              <w:rPr>
                <w:rFonts w:ascii="Times New Roman" w:hAnsi="Times New Roman" w:cs="Times New Roman"/>
              </w:rPr>
              <w:t xml:space="preserve"> atliktomis intervencinėmis procedūromis, susijusiomis su diabeto gydymu. Sutikime pateikiama informacija apie procedūrų pobūdį ir galimas rizikas.</w:t>
            </w:r>
          </w:p>
        </w:tc>
      </w:tr>
      <w:tr w:rsidR="002D2721" w:rsidRPr="00517DA9" w14:paraId="71241C9D" w14:textId="77777777" w:rsidTr="002D2721">
        <w:tc>
          <w:tcPr>
            <w:tcW w:w="956" w:type="dxa"/>
          </w:tcPr>
          <w:p w14:paraId="3336C20B" w14:textId="77777777" w:rsidR="002D2721" w:rsidRPr="00517DA9" w:rsidRDefault="002D2721" w:rsidP="002D2721">
            <w:pPr>
              <w:pStyle w:val="Sraopastraipa"/>
              <w:numPr>
                <w:ilvl w:val="0"/>
                <w:numId w:val="8"/>
              </w:numPr>
              <w:spacing w:before="120" w:after="120" w:line="240" w:lineRule="auto"/>
              <w:rPr>
                <w:rFonts w:ascii="Times New Roman" w:hAnsi="Times New Roman" w:cs="Times New Roman"/>
              </w:rPr>
            </w:pPr>
          </w:p>
        </w:tc>
        <w:tc>
          <w:tcPr>
            <w:tcW w:w="2583" w:type="dxa"/>
          </w:tcPr>
          <w:p w14:paraId="56BEFC15" w14:textId="03CC1A4D" w:rsidR="002D2721" w:rsidRPr="00517DA9" w:rsidRDefault="002D2721" w:rsidP="002D2721">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pasirenkant odontologijos tyrimo ir gydymo metodus </w:t>
            </w:r>
          </w:p>
        </w:tc>
        <w:tc>
          <w:tcPr>
            <w:tcW w:w="6077" w:type="dxa"/>
          </w:tcPr>
          <w:p w14:paraId="77D99488" w14:textId="382A7AD0" w:rsidR="002D2721" w:rsidRPr="00517DA9" w:rsidRDefault="00A279BB" w:rsidP="00B16F35">
            <w:pPr>
              <w:spacing w:before="120" w:after="120"/>
              <w:jc w:val="both"/>
              <w:rPr>
                <w:rFonts w:ascii="Times New Roman" w:hAnsi="Times New Roman" w:cs="Times New Roman"/>
              </w:rPr>
            </w:pPr>
            <w:r w:rsidRPr="00517DA9">
              <w:rPr>
                <w:rFonts w:ascii="Times New Roman" w:hAnsi="Times New Roman" w:cs="Times New Roman"/>
              </w:rPr>
              <w:t>D</w:t>
            </w:r>
            <w:r w:rsidR="002D2721" w:rsidRPr="00517DA9">
              <w:rPr>
                <w:rFonts w:ascii="Times New Roman" w:hAnsi="Times New Roman" w:cs="Times New Roman"/>
              </w:rPr>
              <w:t>okumentas, kuriuo pacientas arba jo atstovas sutikimą pasirinkti odontologinius tyrimus ir gydymo metodus. Sutikime pateikiama informacija apie siūlomus tyrimus, gydymo galimybes, jų tikslus, naudą ir galimas rizikas, užtikrinant, kad pacientas priima informuotą sprendimą dėl gydymo.</w:t>
            </w:r>
          </w:p>
        </w:tc>
      </w:tr>
      <w:tr w:rsidR="008D3123" w:rsidRPr="00517DA9" w14:paraId="0CE64A3D" w14:textId="77777777" w:rsidTr="002D2721">
        <w:tc>
          <w:tcPr>
            <w:tcW w:w="956" w:type="dxa"/>
          </w:tcPr>
          <w:p w14:paraId="2BFE9BD9" w14:textId="77777777" w:rsidR="008D3123" w:rsidRPr="00517DA9" w:rsidRDefault="008D3123" w:rsidP="008D3123">
            <w:pPr>
              <w:pStyle w:val="Sraopastraipa"/>
              <w:numPr>
                <w:ilvl w:val="0"/>
                <w:numId w:val="8"/>
              </w:numPr>
              <w:spacing w:before="120" w:after="120" w:line="240" w:lineRule="auto"/>
              <w:rPr>
                <w:rFonts w:ascii="Times New Roman" w:hAnsi="Times New Roman" w:cs="Times New Roman"/>
              </w:rPr>
            </w:pPr>
          </w:p>
        </w:tc>
        <w:tc>
          <w:tcPr>
            <w:tcW w:w="2583" w:type="dxa"/>
          </w:tcPr>
          <w:p w14:paraId="61AD9578" w14:textId="65320235" w:rsidR="008D3123" w:rsidRPr="00517DA9" w:rsidRDefault="008D3123" w:rsidP="008D3123">
            <w:pPr>
              <w:spacing w:before="120" w:after="120"/>
              <w:rPr>
                <w:rFonts w:ascii="Times New Roman" w:hAnsi="Times New Roman" w:cs="Times New Roman"/>
              </w:rPr>
            </w:pPr>
            <w:r w:rsidRPr="00517DA9">
              <w:rPr>
                <w:rFonts w:ascii="Times New Roman" w:hAnsi="Times New Roman" w:cs="Times New Roman"/>
              </w:rPr>
              <w:t xml:space="preserve">Paciento (paciento atstovo) sutikimas skiepams </w:t>
            </w:r>
          </w:p>
        </w:tc>
        <w:tc>
          <w:tcPr>
            <w:tcW w:w="6077" w:type="dxa"/>
          </w:tcPr>
          <w:p w14:paraId="5B4BFAED" w14:textId="43B55A16" w:rsidR="008D3123" w:rsidRPr="00517DA9" w:rsidRDefault="008D3123" w:rsidP="00B16F35">
            <w:pPr>
              <w:spacing w:before="120" w:after="120"/>
              <w:jc w:val="both"/>
              <w:rPr>
                <w:rFonts w:ascii="Times New Roman" w:hAnsi="Times New Roman" w:cs="Times New Roman"/>
              </w:rPr>
            </w:pPr>
            <w:r w:rsidRPr="00517DA9">
              <w:rPr>
                <w:rFonts w:ascii="Times New Roman" w:hAnsi="Times New Roman" w:cs="Times New Roman"/>
              </w:rPr>
              <w:t>Dokumentas, kuriuo pacientas arba jo atstovas sutinka su skiepijimu. Sutikime pateikiama informacija apie skiepų pobūdį, naudą, galimas rizikas ir šalutinius poveikius, užtikrinant, kad pacientas priima informuotą sprendimą dėl skiepijimo.</w:t>
            </w:r>
          </w:p>
        </w:tc>
      </w:tr>
      <w:tr w:rsidR="008D3123" w:rsidRPr="004A4794" w14:paraId="441B441A" w14:textId="77777777" w:rsidTr="002D2721">
        <w:tc>
          <w:tcPr>
            <w:tcW w:w="956" w:type="dxa"/>
          </w:tcPr>
          <w:p w14:paraId="52124C27" w14:textId="77777777" w:rsidR="008D3123" w:rsidRPr="00517DA9" w:rsidRDefault="008D3123" w:rsidP="008D3123">
            <w:pPr>
              <w:pStyle w:val="Sraopastraipa"/>
              <w:numPr>
                <w:ilvl w:val="0"/>
                <w:numId w:val="8"/>
              </w:numPr>
              <w:spacing w:before="120" w:after="120" w:line="240" w:lineRule="auto"/>
              <w:rPr>
                <w:rFonts w:ascii="Times New Roman" w:hAnsi="Times New Roman" w:cs="Times New Roman"/>
              </w:rPr>
            </w:pPr>
          </w:p>
        </w:tc>
        <w:tc>
          <w:tcPr>
            <w:tcW w:w="2583" w:type="dxa"/>
          </w:tcPr>
          <w:p w14:paraId="2300525B" w14:textId="66EDAAD6" w:rsidR="008D3123" w:rsidRPr="00517DA9" w:rsidRDefault="008D3123" w:rsidP="008D3123">
            <w:pPr>
              <w:spacing w:before="120" w:after="120"/>
              <w:rPr>
                <w:rFonts w:ascii="Times New Roman" w:hAnsi="Times New Roman" w:cs="Times New Roman"/>
              </w:rPr>
            </w:pPr>
            <w:r w:rsidRPr="00517DA9">
              <w:rPr>
                <w:rFonts w:ascii="Times New Roman" w:hAnsi="Times New Roman" w:cs="Times New Roman"/>
              </w:rPr>
              <w:t xml:space="preserve">Paciento (paciento atstovo) sutikimas pasirenkant ultragarsinį </w:t>
            </w:r>
            <w:proofErr w:type="spellStart"/>
            <w:r w:rsidRPr="00517DA9">
              <w:rPr>
                <w:rFonts w:ascii="Times New Roman" w:hAnsi="Times New Roman" w:cs="Times New Roman"/>
              </w:rPr>
              <w:lastRenderedPageBreak/>
              <w:t>densitimetrinį</w:t>
            </w:r>
            <w:proofErr w:type="spellEnd"/>
            <w:r w:rsidRPr="00517DA9">
              <w:rPr>
                <w:rFonts w:ascii="Times New Roman" w:hAnsi="Times New Roman" w:cs="Times New Roman"/>
              </w:rPr>
              <w:t xml:space="preserve"> (kaulų tankio) nustatymą </w:t>
            </w:r>
          </w:p>
        </w:tc>
        <w:tc>
          <w:tcPr>
            <w:tcW w:w="6077" w:type="dxa"/>
          </w:tcPr>
          <w:p w14:paraId="5E642CE5" w14:textId="09B3CFCC" w:rsidR="008D3123" w:rsidRPr="004A4794" w:rsidRDefault="008D3123" w:rsidP="00B16F35">
            <w:pPr>
              <w:spacing w:before="120" w:after="120"/>
              <w:jc w:val="both"/>
              <w:rPr>
                <w:rFonts w:ascii="Times New Roman" w:hAnsi="Times New Roman" w:cs="Times New Roman"/>
              </w:rPr>
            </w:pPr>
            <w:r w:rsidRPr="00517DA9">
              <w:rPr>
                <w:rFonts w:ascii="Times New Roman" w:hAnsi="Times New Roman" w:cs="Times New Roman"/>
              </w:rPr>
              <w:lastRenderedPageBreak/>
              <w:t xml:space="preserve">Dokumentas, kuriuo pacientas arba jo atstovas sutinka su ultragarsiniu kaulų tankio nustatymo tyrimu. Sutikime pateikiama informacija apie tyrimo pobūdį, tikslą, naudą ir galimas rizikas, </w:t>
            </w:r>
            <w:r w:rsidRPr="00517DA9">
              <w:rPr>
                <w:rFonts w:ascii="Times New Roman" w:hAnsi="Times New Roman" w:cs="Times New Roman"/>
              </w:rPr>
              <w:lastRenderedPageBreak/>
              <w:t>užtikrinant, kad pacientas priima informuotą sprendimą dėl tyrimo atlikimo.</w:t>
            </w:r>
          </w:p>
        </w:tc>
      </w:tr>
    </w:tbl>
    <w:p w14:paraId="63DABBBE" w14:textId="48B3154A" w:rsidR="004D67A3" w:rsidRPr="004B7BCE" w:rsidRDefault="004D67A3" w:rsidP="009B431E">
      <w:pPr>
        <w:spacing w:before="120" w:after="120" w:line="240" w:lineRule="auto"/>
        <w:rPr>
          <w:rFonts w:ascii="Times New Roman" w:hAnsi="Times New Roman" w:cs="Times New Roman"/>
        </w:rPr>
      </w:pPr>
    </w:p>
    <w:p w14:paraId="1CD9895C" w14:textId="1EFD8764" w:rsidR="006A4887" w:rsidRPr="004B7BCE" w:rsidRDefault="006A4887" w:rsidP="009B431E">
      <w:pPr>
        <w:spacing w:before="120" w:after="120" w:line="240" w:lineRule="auto"/>
        <w:rPr>
          <w:rFonts w:ascii="Times New Roman" w:hAnsi="Times New Roman" w:cs="Times New Roman"/>
        </w:rPr>
      </w:pPr>
    </w:p>
    <w:sectPr w:rsidR="006A4887" w:rsidRPr="004B7BCE" w:rsidSect="00AE2CAA">
      <w:headerReference w:type="default" r:id="rId10"/>
      <w:pgSz w:w="11906" w:h="16838"/>
      <w:pgMar w:top="1134" w:right="851" w:bottom="1134" w:left="136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6275D" w14:textId="77777777" w:rsidR="00213431" w:rsidRPr="004A4794" w:rsidRDefault="00213431" w:rsidP="00525731">
      <w:pPr>
        <w:spacing w:after="0" w:line="240" w:lineRule="auto"/>
      </w:pPr>
      <w:r w:rsidRPr="004A4794">
        <w:separator/>
      </w:r>
    </w:p>
  </w:endnote>
  <w:endnote w:type="continuationSeparator" w:id="0">
    <w:p w14:paraId="4795ABDC" w14:textId="77777777" w:rsidR="00213431" w:rsidRPr="004A4794" w:rsidRDefault="00213431" w:rsidP="00525731">
      <w:pPr>
        <w:spacing w:after="0" w:line="240" w:lineRule="auto"/>
      </w:pPr>
      <w:r w:rsidRPr="004A4794">
        <w:continuationSeparator/>
      </w:r>
    </w:p>
  </w:endnote>
  <w:endnote w:type="continuationNotice" w:id="1">
    <w:p w14:paraId="1251E699" w14:textId="77777777" w:rsidR="00213431" w:rsidRPr="004A4794" w:rsidRDefault="00213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82110" w14:textId="77777777" w:rsidR="00213431" w:rsidRPr="004A4794" w:rsidRDefault="00213431" w:rsidP="00525731">
      <w:pPr>
        <w:spacing w:after="0" w:line="240" w:lineRule="auto"/>
      </w:pPr>
      <w:r w:rsidRPr="004A4794">
        <w:separator/>
      </w:r>
    </w:p>
  </w:footnote>
  <w:footnote w:type="continuationSeparator" w:id="0">
    <w:p w14:paraId="7F85E9D3" w14:textId="77777777" w:rsidR="00213431" w:rsidRPr="004A4794" w:rsidRDefault="00213431" w:rsidP="00525731">
      <w:pPr>
        <w:spacing w:after="0" w:line="240" w:lineRule="auto"/>
      </w:pPr>
      <w:r w:rsidRPr="004A4794">
        <w:continuationSeparator/>
      </w:r>
    </w:p>
  </w:footnote>
  <w:footnote w:type="continuationNotice" w:id="1">
    <w:p w14:paraId="6DCF1C94" w14:textId="77777777" w:rsidR="00213431" w:rsidRPr="004A4794" w:rsidRDefault="00213431">
      <w:pPr>
        <w:spacing w:after="0" w:line="240" w:lineRule="auto"/>
      </w:pPr>
    </w:p>
  </w:footnote>
  <w:footnote w:id="2">
    <w:p w14:paraId="06326243" w14:textId="7096DA11" w:rsidR="006C0A3E" w:rsidRPr="004A4794" w:rsidRDefault="006C0A3E">
      <w:pPr>
        <w:pStyle w:val="Puslapioinaostekstas"/>
      </w:pPr>
      <w:r w:rsidRPr="004A4794">
        <w:rPr>
          <w:rStyle w:val="Puslapioinaosnuoroda"/>
        </w:rPr>
        <w:footnoteRef/>
      </w:r>
      <w:r w:rsidRPr="004A4794">
        <w:t xml:space="preserve"> </w:t>
      </w:r>
      <w:hyperlink r:id="rId1" w:history="1">
        <w:r w:rsidR="00247403" w:rsidRPr="004A4794">
          <w:rPr>
            <w:rStyle w:val="Hipersaitas"/>
          </w:rPr>
          <w:t>https://e-seimas.lrs.lt/portal/legalAct/lt/TAD/acbf866032d111edbf47f0036855e731/asr</w:t>
        </w:r>
      </w:hyperlink>
      <w:r w:rsidR="00247403" w:rsidRPr="004A4794">
        <w:t xml:space="preserve"> </w:t>
      </w:r>
    </w:p>
  </w:footnote>
  <w:footnote w:id="3">
    <w:p w14:paraId="36B11243" w14:textId="47807126" w:rsidR="005637E7" w:rsidRDefault="005637E7">
      <w:pPr>
        <w:pStyle w:val="Puslapioinaostekstas"/>
      </w:pPr>
      <w:r w:rsidRPr="004A4794">
        <w:rPr>
          <w:rStyle w:val="Puslapioinaosnuoroda"/>
        </w:rPr>
        <w:footnoteRef/>
      </w:r>
      <w:r w:rsidRPr="004A4794">
        <w:t xml:space="preserve"> </w:t>
      </w:r>
      <w:hyperlink r:id="rId2" w:history="1">
        <w:r w:rsidRPr="004A4794">
          <w:rPr>
            <w:rStyle w:val="Hipersaitas"/>
          </w:rPr>
          <w:t>https://eimin.lrv.lt/uploads/eimin/documents/files/2023%2B05%2B23_PFSA_E_paslaugos%20.pdf</w:t>
        </w:r>
      </w:hyperlink>
      <w:r w:rsidRPr="004A479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59B6" w14:textId="2B599D1B" w:rsidR="006E3B56" w:rsidRPr="006E3B56" w:rsidRDefault="006E3B56" w:rsidP="006E3B56">
    <w:pPr>
      <w:pStyle w:val="Antrats"/>
      <w:jc w:val="right"/>
      <w:rPr>
        <w:i/>
        <w:iCs/>
      </w:rPr>
    </w:pPr>
    <w:bookmarkStart w:id="6" w:name="_top"/>
    <w:bookmarkEnd w:id="6"/>
    <w:r w:rsidRPr="006E3B56">
      <w:rPr>
        <w:i/>
        <w:iCs/>
      </w:rPr>
      <w:t xml:space="preserve">Specialiųjų pirkimo sąlygų </w:t>
    </w:r>
    <w:r>
      <w:rPr>
        <w:i/>
        <w:iCs/>
      </w:rPr>
      <w:t>2</w:t>
    </w:r>
    <w:r w:rsidRPr="006E3B56">
      <w:rPr>
        <w:i/>
        <w:iCs/>
      </w:rPr>
      <w:t xml:space="preserve"> priedas </w:t>
    </w:r>
  </w:p>
  <w:p w14:paraId="5D0758EE" w14:textId="689BD3FC" w:rsidR="006E3B56" w:rsidRPr="006E3B56" w:rsidRDefault="006E3B56" w:rsidP="006E3B56">
    <w:pPr>
      <w:pStyle w:val="Antrats"/>
      <w:jc w:val="right"/>
    </w:pPr>
    <w:r w:rsidRPr="006E3B56">
      <w:rPr>
        <w:i/>
        <w:iCs/>
      </w:rPr>
      <w:t>„</w:t>
    </w:r>
    <w:r>
      <w:rPr>
        <w:i/>
        <w:iCs/>
      </w:rPr>
      <w:t>Techninė specifikacija</w:t>
    </w:r>
    <w:r w:rsidRPr="006E3B56">
      <w:rPr>
        <w:i/>
        <w:iCs/>
      </w:rPr>
      <w:t>“</w:t>
    </w:r>
  </w:p>
  <w:p w14:paraId="577498F9" w14:textId="77777777" w:rsidR="006E3B56" w:rsidRDefault="006E3B56" w:rsidP="006E3B5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81D0043"/>
    <w:multiLevelType w:val="hybridMultilevel"/>
    <w:tmpl w:val="26EA2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450B9"/>
    <w:multiLevelType w:val="hybridMultilevel"/>
    <w:tmpl w:val="FA6A7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F616F"/>
    <w:multiLevelType w:val="multilevel"/>
    <w:tmpl w:val="30F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2378B"/>
    <w:multiLevelType w:val="multilevel"/>
    <w:tmpl w:val="1084EFB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B0652D"/>
    <w:multiLevelType w:val="multilevel"/>
    <w:tmpl w:val="AFC0F96A"/>
    <w:lvl w:ilvl="0">
      <w:start w:val="1"/>
      <w:numFmt w:val="decimal"/>
      <w:lvlText w:val="%1."/>
      <w:lvlJc w:val="left"/>
      <w:pPr>
        <w:ind w:left="360" w:hanging="360"/>
      </w:pPr>
      <w:rPr>
        <w:b/>
      </w:rPr>
    </w:lvl>
    <w:lvl w:ilvl="1">
      <w:start w:val="1"/>
      <w:numFmt w:val="decimal"/>
      <w:pStyle w:val="2lygiopunktai"/>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3615017"/>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F319D"/>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F33085"/>
    <w:multiLevelType w:val="multilevel"/>
    <w:tmpl w:val="275C410A"/>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4941912">
    <w:abstractNumId w:val="0"/>
  </w:num>
  <w:num w:numId="2" w16cid:durableId="892426021">
    <w:abstractNumId w:val="16"/>
  </w:num>
  <w:num w:numId="3" w16cid:durableId="657536922">
    <w:abstractNumId w:val="11"/>
  </w:num>
  <w:num w:numId="4" w16cid:durableId="1413891439">
    <w:abstractNumId w:val="7"/>
  </w:num>
  <w:num w:numId="5" w16cid:durableId="1642802648">
    <w:abstractNumId w:val="10"/>
  </w:num>
  <w:num w:numId="6" w16cid:durableId="1211185068">
    <w:abstractNumId w:val="6"/>
  </w:num>
  <w:num w:numId="7" w16cid:durableId="1074081699">
    <w:abstractNumId w:val="14"/>
  </w:num>
  <w:num w:numId="8" w16cid:durableId="625238276">
    <w:abstractNumId w:val="1"/>
  </w:num>
  <w:num w:numId="9" w16cid:durableId="2071145925">
    <w:abstractNumId w:val="4"/>
  </w:num>
  <w:num w:numId="10" w16cid:durableId="1660034033">
    <w:abstractNumId w:val="5"/>
  </w:num>
  <w:num w:numId="11" w16cid:durableId="1467428424">
    <w:abstractNumId w:val="13"/>
  </w:num>
  <w:num w:numId="12" w16cid:durableId="1723751082">
    <w:abstractNumId w:val="17"/>
  </w:num>
  <w:num w:numId="13" w16cid:durableId="425198855">
    <w:abstractNumId w:val="12"/>
  </w:num>
  <w:num w:numId="14" w16cid:durableId="965432799">
    <w:abstractNumId w:val="2"/>
  </w:num>
  <w:num w:numId="15" w16cid:durableId="728572047">
    <w:abstractNumId w:val="15"/>
  </w:num>
  <w:num w:numId="16" w16cid:durableId="19354898">
    <w:abstractNumId w:val="9"/>
  </w:num>
  <w:num w:numId="17" w16cid:durableId="1657688069">
    <w:abstractNumId w:val="8"/>
  </w:num>
  <w:num w:numId="18" w16cid:durableId="17303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49"/>
    <w:rsid w:val="000002E0"/>
    <w:rsid w:val="00002959"/>
    <w:rsid w:val="0000606A"/>
    <w:rsid w:val="00012DA3"/>
    <w:rsid w:val="00014E1A"/>
    <w:rsid w:val="00022C56"/>
    <w:rsid w:val="0002450A"/>
    <w:rsid w:val="00027188"/>
    <w:rsid w:val="00027425"/>
    <w:rsid w:val="00027E63"/>
    <w:rsid w:val="00027E9D"/>
    <w:rsid w:val="00033A80"/>
    <w:rsid w:val="0004200F"/>
    <w:rsid w:val="000463E9"/>
    <w:rsid w:val="000465C5"/>
    <w:rsid w:val="00047180"/>
    <w:rsid w:val="00047F22"/>
    <w:rsid w:val="000501DB"/>
    <w:rsid w:val="00050944"/>
    <w:rsid w:val="00051525"/>
    <w:rsid w:val="0005245C"/>
    <w:rsid w:val="0006089F"/>
    <w:rsid w:val="00061083"/>
    <w:rsid w:val="00061D5F"/>
    <w:rsid w:val="00064D1B"/>
    <w:rsid w:val="000666BE"/>
    <w:rsid w:val="000744D7"/>
    <w:rsid w:val="00081DBC"/>
    <w:rsid w:val="000833D9"/>
    <w:rsid w:val="00083D5F"/>
    <w:rsid w:val="00085E19"/>
    <w:rsid w:val="00086C9F"/>
    <w:rsid w:val="000878A0"/>
    <w:rsid w:val="00090547"/>
    <w:rsid w:val="00090D4E"/>
    <w:rsid w:val="0009158D"/>
    <w:rsid w:val="000929C7"/>
    <w:rsid w:val="0009316E"/>
    <w:rsid w:val="0009504D"/>
    <w:rsid w:val="00095992"/>
    <w:rsid w:val="000A0292"/>
    <w:rsid w:val="000A1A36"/>
    <w:rsid w:val="000A1C82"/>
    <w:rsid w:val="000A2039"/>
    <w:rsid w:val="000A3C55"/>
    <w:rsid w:val="000A52E3"/>
    <w:rsid w:val="000A5F8C"/>
    <w:rsid w:val="000A6433"/>
    <w:rsid w:val="000A65AC"/>
    <w:rsid w:val="000B108D"/>
    <w:rsid w:val="000B7228"/>
    <w:rsid w:val="000C25D9"/>
    <w:rsid w:val="000D10E0"/>
    <w:rsid w:val="000D21DD"/>
    <w:rsid w:val="000D4790"/>
    <w:rsid w:val="000D6664"/>
    <w:rsid w:val="000E1A92"/>
    <w:rsid w:val="000E55C3"/>
    <w:rsid w:val="000F15E7"/>
    <w:rsid w:val="000F336C"/>
    <w:rsid w:val="000F43CA"/>
    <w:rsid w:val="000F7517"/>
    <w:rsid w:val="00102657"/>
    <w:rsid w:val="00102B45"/>
    <w:rsid w:val="0010566D"/>
    <w:rsid w:val="00105F3F"/>
    <w:rsid w:val="001067C9"/>
    <w:rsid w:val="00113779"/>
    <w:rsid w:val="00115EC8"/>
    <w:rsid w:val="00123D39"/>
    <w:rsid w:val="00125CC6"/>
    <w:rsid w:val="00127206"/>
    <w:rsid w:val="00127761"/>
    <w:rsid w:val="00131D70"/>
    <w:rsid w:val="00131F34"/>
    <w:rsid w:val="0013242D"/>
    <w:rsid w:val="00132C3D"/>
    <w:rsid w:val="00133A73"/>
    <w:rsid w:val="00136115"/>
    <w:rsid w:val="00141BBD"/>
    <w:rsid w:val="00142CDB"/>
    <w:rsid w:val="00151596"/>
    <w:rsid w:val="00152DD0"/>
    <w:rsid w:val="0015465D"/>
    <w:rsid w:val="00155F2E"/>
    <w:rsid w:val="00156053"/>
    <w:rsid w:val="00156AF3"/>
    <w:rsid w:val="00156CEE"/>
    <w:rsid w:val="00167C58"/>
    <w:rsid w:val="001705DC"/>
    <w:rsid w:val="001708F8"/>
    <w:rsid w:val="00175227"/>
    <w:rsid w:val="00176151"/>
    <w:rsid w:val="001836B9"/>
    <w:rsid w:val="001865B0"/>
    <w:rsid w:val="00192359"/>
    <w:rsid w:val="00195D80"/>
    <w:rsid w:val="00197DD5"/>
    <w:rsid w:val="001A5A26"/>
    <w:rsid w:val="001A63B0"/>
    <w:rsid w:val="001A6A18"/>
    <w:rsid w:val="001B2D57"/>
    <w:rsid w:val="001B5082"/>
    <w:rsid w:val="001B555C"/>
    <w:rsid w:val="001C180C"/>
    <w:rsid w:val="001C4EB8"/>
    <w:rsid w:val="001C5C56"/>
    <w:rsid w:val="001D2069"/>
    <w:rsid w:val="001D5094"/>
    <w:rsid w:val="001E2D76"/>
    <w:rsid w:val="001E50F2"/>
    <w:rsid w:val="001F78A0"/>
    <w:rsid w:val="0020189B"/>
    <w:rsid w:val="00210382"/>
    <w:rsid w:val="00213245"/>
    <w:rsid w:val="00213431"/>
    <w:rsid w:val="0021519B"/>
    <w:rsid w:val="00216518"/>
    <w:rsid w:val="002170AB"/>
    <w:rsid w:val="002171FB"/>
    <w:rsid w:val="002224FC"/>
    <w:rsid w:val="00225157"/>
    <w:rsid w:val="002259EB"/>
    <w:rsid w:val="002311A1"/>
    <w:rsid w:val="002346EF"/>
    <w:rsid w:val="00236BAB"/>
    <w:rsid w:val="00237E6B"/>
    <w:rsid w:val="0024015B"/>
    <w:rsid w:val="00242C52"/>
    <w:rsid w:val="00247403"/>
    <w:rsid w:val="00250865"/>
    <w:rsid w:val="0025346C"/>
    <w:rsid w:val="00255EDB"/>
    <w:rsid w:val="0025755A"/>
    <w:rsid w:val="00263BCC"/>
    <w:rsid w:val="00263FC2"/>
    <w:rsid w:val="002645CE"/>
    <w:rsid w:val="00265F60"/>
    <w:rsid w:val="002750E9"/>
    <w:rsid w:val="002752D2"/>
    <w:rsid w:val="00277DA4"/>
    <w:rsid w:val="0028010F"/>
    <w:rsid w:val="002832F0"/>
    <w:rsid w:val="00292EBD"/>
    <w:rsid w:val="002939B2"/>
    <w:rsid w:val="00295643"/>
    <w:rsid w:val="002A0966"/>
    <w:rsid w:val="002A1A21"/>
    <w:rsid w:val="002A1F19"/>
    <w:rsid w:val="002A38EA"/>
    <w:rsid w:val="002A3D5B"/>
    <w:rsid w:val="002A6762"/>
    <w:rsid w:val="002A7008"/>
    <w:rsid w:val="002A74B1"/>
    <w:rsid w:val="002B273B"/>
    <w:rsid w:val="002B4FAD"/>
    <w:rsid w:val="002B51D1"/>
    <w:rsid w:val="002C1F6B"/>
    <w:rsid w:val="002C41DC"/>
    <w:rsid w:val="002C6879"/>
    <w:rsid w:val="002C6C69"/>
    <w:rsid w:val="002D057B"/>
    <w:rsid w:val="002D19AB"/>
    <w:rsid w:val="002D2721"/>
    <w:rsid w:val="002D3DD9"/>
    <w:rsid w:val="002D4639"/>
    <w:rsid w:val="002E5B2F"/>
    <w:rsid w:val="002E6E97"/>
    <w:rsid w:val="002F0350"/>
    <w:rsid w:val="002F2101"/>
    <w:rsid w:val="002F41C6"/>
    <w:rsid w:val="002F4FDE"/>
    <w:rsid w:val="002F6145"/>
    <w:rsid w:val="002F68F6"/>
    <w:rsid w:val="003072F3"/>
    <w:rsid w:val="003101CE"/>
    <w:rsid w:val="00312119"/>
    <w:rsid w:val="003134B0"/>
    <w:rsid w:val="00320461"/>
    <w:rsid w:val="00320926"/>
    <w:rsid w:val="003262F9"/>
    <w:rsid w:val="0033333B"/>
    <w:rsid w:val="003334D1"/>
    <w:rsid w:val="00337A2C"/>
    <w:rsid w:val="00340AB6"/>
    <w:rsid w:val="0034615C"/>
    <w:rsid w:val="003538E4"/>
    <w:rsid w:val="00354DFB"/>
    <w:rsid w:val="00361829"/>
    <w:rsid w:val="00362FC1"/>
    <w:rsid w:val="00364DD0"/>
    <w:rsid w:val="00365934"/>
    <w:rsid w:val="00367215"/>
    <w:rsid w:val="00367524"/>
    <w:rsid w:val="00367576"/>
    <w:rsid w:val="0037283F"/>
    <w:rsid w:val="00377519"/>
    <w:rsid w:val="003824E7"/>
    <w:rsid w:val="003840F2"/>
    <w:rsid w:val="00391373"/>
    <w:rsid w:val="00395010"/>
    <w:rsid w:val="003952BC"/>
    <w:rsid w:val="00395A84"/>
    <w:rsid w:val="003A03A6"/>
    <w:rsid w:val="003A5BF0"/>
    <w:rsid w:val="003A5D5D"/>
    <w:rsid w:val="003B172C"/>
    <w:rsid w:val="003B25E2"/>
    <w:rsid w:val="003B6A92"/>
    <w:rsid w:val="003C45DB"/>
    <w:rsid w:val="003D39E0"/>
    <w:rsid w:val="003D534B"/>
    <w:rsid w:val="003D5BD7"/>
    <w:rsid w:val="003D6999"/>
    <w:rsid w:val="003D7E41"/>
    <w:rsid w:val="003E02B7"/>
    <w:rsid w:val="003E0CD7"/>
    <w:rsid w:val="003F0537"/>
    <w:rsid w:val="003F237F"/>
    <w:rsid w:val="004024C0"/>
    <w:rsid w:val="00402859"/>
    <w:rsid w:val="00407303"/>
    <w:rsid w:val="00411A5F"/>
    <w:rsid w:val="004158D1"/>
    <w:rsid w:val="00415C51"/>
    <w:rsid w:val="0041646A"/>
    <w:rsid w:val="00422B76"/>
    <w:rsid w:val="00422CB4"/>
    <w:rsid w:val="00425363"/>
    <w:rsid w:val="004261EE"/>
    <w:rsid w:val="0042620F"/>
    <w:rsid w:val="004270C8"/>
    <w:rsid w:val="004303E5"/>
    <w:rsid w:val="00433452"/>
    <w:rsid w:val="00443F3F"/>
    <w:rsid w:val="00444139"/>
    <w:rsid w:val="00451A74"/>
    <w:rsid w:val="00452179"/>
    <w:rsid w:val="004538FF"/>
    <w:rsid w:val="00455855"/>
    <w:rsid w:val="00465726"/>
    <w:rsid w:val="00465F45"/>
    <w:rsid w:val="00466034"/>
    <w:rsid w:val="00470ED6"/>
    <w:rsid w:val="0047243A"/>
    <w:rsid w:val="00473764"/>
    <w:rsid w:val="00481756"/>
    <w:rsid w:val="004832F9"/>
    <w:rsid w:val="004853DE"/>
    <w:rsid w:val="00492616"/>
    <w:rsid w:val="00492FF1"/>
    <w:rsid w:val="0049376B"/>
    <w:rsid w:val="00495224"/>
    <w:rsid w:val="004A2C8B"/>
    <w:rsid w:val="004A356D"/>
    <w:rsid w:val="004A40D7"/>
    <w:rsid w:val="004A4488"/>
    <w:rsid w:val="004A4794"/>
    <w:rsid w:val="004B1E7B"/>
    <w:rsid w:val="004B3438"/>
    <w:rsid w:val="004B56D8"/>
    <w:rsid w:val="004B7BCE"/>
    <w:rsid w:val="004C1A11"/>
    <w:rsid w:val="004C4902"/>
    <w:rsid w:val="004C5D90"/>
    <w:rsid w:val="004C5E39"/>
    <w:rsid w:val="004D1708"/>
    <w:rsid w:val="004D25B8"/>
    <w:rsid w:val="004D3AAA"/>
    <w:rsid w:val="004D67A3"/>
    <w:rsid w:val="004E020C"/>
    <w:rsid w:val="004E1CF5"/>
    <w:rsid w:val="004E2623"/>
    <w:rsid w:val="004E5F6B"/>
    <w:rsid w:val="004E6010"/>
    <w:rsid w:val="004E7592"/>
    <w:rsid w:val="004E7BCD"/>
    <w:rsid w:val="004E7FB4"/>
    <w:rsid w:val="004F031F"/>
    <w:rsid w:val="005043A8"/>
    <w:rsid w:val="0050686A"/>
    <w:rsid w:val="00512726"/>
    <w:rsid w:val="00512D28"/>
    <w:rsid w:val="005144BD"/>
    <w:rsid w:val="005144CA"/>
    <w:rsid w:val="00514920"/>
    <w:rsid w:val="00514C8F"/>
    <w:rsid w:val="00515ABA"/>
    <w:rsid w:val="00517DA9"/>
    <w:rsid w:val="005206D5"/>
    <w:rsid w:val="005248C9"/>
    <w:rsid w:val="005250B3"/>
    <w:rsid w:val="00525731"/>
    <w:rsid w:val="00525E1A"/>
    <w:rsid w:val="00531369"/>
    <w:rsid w:val="00531476"/>
    <w:rsid w:val="00531CC0"/>
    <w:rsid w:val="00532040"/>
    <w:rsid w:val="00532B5B"/>
    <w:rsid w:val="00532E01"/>
    <w:rsid w:val="0054196A"/>
    <w:rsid w:val="00542CC3"/>
    <w:rsid w:val="00543E27"/>
    <w:rsid w:val="0054444E"/>
    <w:rsid w:val="00544CF0"/>
    <w:rsid w:val="00552C40"/>
    <w:rsid w:val="0055358F"/>
    <w:rsid w:val="00554AD3"/>
    <w:rsid w:val="00556C27"/>
    <w:rsid w:val="005637E7"/>
    <w:rsid w:val="0056393C"/>
    <w:rsid w:val="005676D6"/>
    <w:rsid w:val="005721E9"/>
    <w:rsid w:val="00573985"/>
    <w:rsid w:val="00582480"/>
    <w:rsid w:val="0058488A"/>
    <w:rsid w:val="00586346"/>
    <w:rsid w:val="005936F4"/>
    <w:rsid w:val="00595C57"/>
    <w:rsid w:val="0059670D"/>
    <w:rsid w:val="00597CB6"/>
    <w:rsid w:val="005A116B"/>
    <w:rsid w:val="005A1B7C"/>
    <w:rsid w:val="005A2F31"/>
    <w:rsid w:val="005A3929"/>
    <w:rsid w:val="005A3F9C"/>
    <w:rsid w:val="005A5F0F"/>
    <w:rsid w:val="005A69A4"/>
    <w:rsid w:val="005B2F44"/>
    <w:rsid w:val="005B509B"/>
    <w:rsid w:val="005B7017"/>
    <w:rsid w:val="005C154E"/>
    <w:rsid w:val="005C5205"/>
    <w:rsid w:val="005C708D"/>
    <w:rsid w:val="005D1805"/>
    <w:rsid w:val="005D28BC"/>
    <w:rsid w:val="005D4137"/>
    <w:rsid w:val="005D5201"/>
    <w:rsid w:val="005D5C57"/>
    <w:rsid w:val="005D7192"/>
    <w:rsid w:val="005E39E0"/>
    <w:rsid w:val="005E4743"/>
    <w:rsid w:val="005E4B80"/>
    <w:rsid w:val="005E505B"/>
    <w:rsid w:val="005E5B37"/>
    <w:rsid w:val="005F33AF"/>
    <w:rsid w:val="005F3C57"/>
    <w:rsid w:val="005F3D92"/>
    <w:rsid w:val="005F5300"/>
    <w:rsid w:val="005F5546"/>
    <w:rsid w:val="00602A30"/>
    <w:rsid w:val="00603329"/>
    <w:rsid w:val="00605062"/>
    <w:rsid w:val="00610323"/>
    <w:rsid w:val="0061438E"/>
    <w:rsid w:val="00614E7B"/>
    <w:rsid w:val="00616965"/>
    <w:rsid w:val="00624D01"/>
    <w:rsid w:val="00626177"/>
    <w:rsid w:val="00630A4D"/>
    <w:rsid w:val="00630D09"/>
    <w:rsid w:val="00631557"/>
    <w:rsid w:val="0064145F"/>
    <w:rsid w:val="006422AF"/>
    <w:rsid w:val="0064313D"/>
    <w:rsid w:val="006459BD"/>
    <w:rsid w:val="006468FA"/>
    <w:rsid w:val="00646917"/>
    <w:rsid w:val="00650B2B"/>
    <w:rsid w:val="006524F4"/>
    <w:rsid w:val="00664EA7"/>
    <w:rsid w:val="006742BE"/>
    <w:rsid w:val="00675065"/>
    <w:rsid w:val="00677CD7"/>
    <w:rsid w:val="00682417"/>
    <w:rsid w:val="0068462F"/>
    <w:rsid w:val="00685E8A"/>
    <w:rsid w:val="0069004F"/>
    <w:rsid w:val="00690960"/>
    <w:rsid w:val="00694E78"/>
    <w:rsid w:val="006A2274"/>
    <w:rsid w:val="006A4887"/>
    <w:rsid w:val="006A60A6"/>
    <w:rsid w:val="006A60E8"/>
    <w:rsid w:val="006B35CE"/>
    <w:rsid w:val="006C0A3E"/>
    <w:rsid w:val="006C0F93"/>
    <w:rsid w:val="006C335C"/>
    <w:rsid w:val="006C5D89"/>
    <w:rsid w:val="006D23E5"/>
    <w:rsid w:val="006D37B5"/>
    <w:rsid w:val="006D3A6F"/>
    <w:rsid w:val="006D6348"/>
    <w:rsid w:val="006D7126"/>
    <w:rsid w:val="006E044D"/>
    <w:rsid w:val="006E3B56"/>
    <w:rsid w:val="006E6AB3"/>
    <w:rsid w:val="006F5802"/>
    <w:rsid w:val="006F6C78"/>
    <w:rsid w:val="0070190A"/>
    <w:rsid w:val="007035DD"/>
    <w:rsid w:val="00705F33"/>
    <w:rsid w:val="0071123C"/>
    <w:rsid w:val="00712820"/>
    <w:rsid w:val="0071337C"/>
    <w:rsid w:val="00720100"/>
    <w:rsid w:val="00725096"/>
    <w:rsid w:val="00725222"/>
    <w:rsid w:val="007338AE"/>
    <w:rsid w:val="0074353E"/>
    <w:rsid w:val="00744169"/>
    <w:rsid w:val="00745F4C"/>
    <w:rsid w:val="00745FA3"/>
    <w:rsid w:val="00750141"/>
    <w:rsid w:val="0075203E"/>
    <w:rsid w:val="00752F95"/>
    <w:rsid w:val="00754041"/>
    <w:rsid w:val="007568F7"/>
    <w:rsid w:val="00761588"/>
    <w:rsid w:val="007619E9"/>
    <w:rsid w:val="00764AFE"/>
    <w:rsid w:val="00764E8A"/>
    <w:rsid w:val="0076571E"/>
    <w:rsid w:val="0076729E"/>
    <w:rsid w:val="00770420"/>
    <w:rsid w:val="0077111B"/>
    <w:rsid w:val="007727D9"/>
    <w:rsid w:val="00773FC5"/>
    <w:rsid w:val="00777D1F"/>
    <w:rsid w:val="00782C6B"/>
    <w:rsid w:val="00783BF6"/>
    <w:rsid w:val="00785FDC"/>
    <w:rsid w:val="007874D6"/>
    <w:rsid w:val="007911E3"/>
    <w:rsid w:val="007936D4"/>
    <w:rsid w:val="00796804"/>
    <w:rsid w:val="007A2130"/>
    <w:rsid w:val="007A6DA5"/>
    <w:rsid w:val="007A7765"/>
    <w:rsid w:val="007B1A41"/>
    <w:rsid w:val="007B1FC7"/>
    <w:rsid w:val="007B4987"/>
    <w:rsid w:val="007B6BEB"/>
    <w:rsid w:val="007B7498"/>
    <w:rsid w:val="007C1E57"/>
    <w:rsid w:val="007C25AE"/>
    <w:rsid w:val="007C4E1F"/>
    <w:rsid w:val="007C7A52"/>
    <w:rsid w:val="007D071E"/>
    <w:rsid w:val="007D0E66"/>
    <w:rsid w:val="007D1487"/>
    <w:rsid w:val="007D14D9"/>
    <w:rsid w:val="007D25AD"/>
    <w:rsid w:val="007D2F8D"/>
    <w:rsid w:val="007D3E61"/>
    <w:rsid w:val="007D6B59"/>
    <w:rsid w:val="007E5B3E"/>
    <w:rsid w:val="007E7444"/>
    <w:rsid w:val="007F1622"/>
    <w:rsid w:val="00800496"/>
    <w:rsid w:val="00801BCA"/>
    <w:rsid w:val="0080384A"/>
    <w:rsid w:val="00803E70"/>
    <w:rsid w:val="00805A77"/>
    <w:rsid w:val="00811C82"/>
    <w:rsid w:val="00811C83"/>
    <w:rsid w:val="008143A7"/>
    <w:rsid w:val="00814A1B"/>
    <w:rsid w:val="008155A5"/>
    <w:rsid w:val="008161C9"/>
    <w:rsid w:val="0082357C"/>
    <w:rsid w:val="008251AA"/>
    <w:rsid w:val="00825727"/>
    <w:rsid w:val="00830C4D"/>
    <w:rsid w:val="0083247E"/>
    <w:rsid w:val="00832864"/>
    <w:rsid w:val="00835530"/>
    <w:rsid w:val="00835561"/>
    <w:rsid w:val="00837C41"/>
    <w:rsid w:val="0084137E"/>
    <w:rsid w:val="0084180E"/>
    <w:rsid w:val="008446F0"/>
    <w:rsid w:val="00845622"/>
    <w:rsid w:val="00845B7F"/>
    <w:rsid w:val="00846960"/>
    <w:rsid w:val="00846E65"/>
    <w:rsid w:val="00847EB6"/>
    <w:rsid w:val="00853676"/>
    <w:rsid w:val="008545AD"/>
    <w:rsid w:val="008565BB"/>
    <w:rsid w:val="00856C8E"/>
    <w:rsid w:val="00866772"/>
    <w:rsid w:val="008708D1"/>
    <w:rsid w:val="00872686"/>
    <w:rsid w:val="0088290E"/>
    <w:rsid w:val="0088680C"/>
    <w:rsid w:val="008868C8"/>
    <w:rsid w:val="00886E5A"/>
    <w:rsid w:val="008916F1"/>
    <w:rsid w:val="00894200"/>
    <w:rsid w:val="00895749"/>
    <w:rsid w:val="008A0B5D"/>
    <w:rsid w:val="008A0FD1"/>
    <w:rsid w:val="008A442E"/>
    <w:rsid w:val="008A5440"/>
    <w:rsid w:val="008A676B"/>
    <w:rsid w:val="008A7CDA"/>
    <w:rsid w:val="008B66F4"/>
    <w:rsid w:val="008B6710"/>
    <w:rsid w:val="008B6F84"/>
    <w:rsid w:val="008C5574"/>
    <w:rsid w:val="008C5866"/>
    <w:rsid w:val="008D2A33"/>
    <w:rsid w:val="008D3123"/>
    <w:rsid w:val="008D68ED"/>
    <w:rsid w:val="008E4353"/>
    <w:rsid w:val="008F43FC"/>
    <w:rsid w:val="008F45DF"/>
    <w:rsid w:val="008F66C5"/>
    <w:rsid w:val="009014F2"/>
    <w:rsid w:val="00901E02"/>
    <w:rsid w:val="00906643"/>
    <w:rsid w:val="00913661"/>
    <w:rsid w:val="00913C36"/>
    <w:rsid w:val="0091664C"/>
    <w:rsid w:val="00920A0C"/>
    <w:rsid w:val="009235F2"/>
    <w:rsid w:val="00926D4B"/>
    <w:rsid w:val="00932A7F"/>
    <w:rsid w:val="00934BA9"/>
    <w:rsid w:val="00936DE7"/>
    <w:rsid w:val="009372C5"/>
    <w:rsid w:val="009443AD"/>
    <w:rsid w:val="0094477C"/>
    <w:rsid w:val="00944DCE"/>
    <w:rsid w:val="0094562D"/>
    <w:rsid w:val="00945BCB"/>
    <w:rsid w:val="00950FA8"/>
    <w:rsid w:val="0095273A"/>
    <w:rsid w:val="00954BBC"/>
    <w:rsid w:val="009574AC"/>
    <w:rsid w:val="00961837"/>
    <w:rsid w:val="00965A6B"/>
    <w:rsid w:val="009707F2"/>
    <w:rsid w:val="00973DA1"/>
    <w:rsid w:val="00980B18"/>
    <w:rsid w:val="00993331"/>
    <w:rsid w:val="00995CD4"/>
    <w:rsid w:val="00995FF8"/>
    <w:rsid w:val="00997474"/>
    <w:rsid w:val="00997FE9"/>
    <w:rsid w:val="009A12AA"/>
    <w:rsid w:val="009B36C2"/>
    <w:rsid w:val="009B3B4D"/>
    <w:rsid w:val="009B431E"/>
    <w:rsid w:val="009B442C"/>
    <w:rsid w:val="009B646E"/>
    <w:rsid w:val="009B6EC2"/>
    <w:rsid w:val="009C1AA3"/>
    <w:rsid w:val="009C3A66"/>
    <w:rsid w:val="009C7E93"/>
    <w:rsid w:val="009D08A6"/>
    <w:rsid w:val="009D112A"/>
    <w:rsid w:val="009D55B3"/>
    <w:rsid w:val="009E0368"/>
    <w:rsid w:val="009E4C8E"/>
    <w:rsid w:val="009E5A3C"/>
    <w:rsid w:val="009E66AB"/>
    <w:rsid w:val="009E69D2"/>
    <w:rsid w:val="009F305B"/>
    <w:rsid w:val="009F42FB"/>
    <w:rsid w:val="009F7B27"/>
    <w:rsid w:val="00A003EC"/>
    <w:rsid w:val="00A01794"/>
    <w:rsid w:val="00A02E65"/>
    <w:rsid w:val="00A03F36"/>
    <w:rsid w:val="00A05087"/>
    <w:rsid w:val="00A1244F"/>
    <w:rsid w:val="00A203FC"/>
    <w:rsid w:val="00A22513"/>
    <w:rsid w:val="00A25C11"/>
    <w:rsid w:val="00A26042"/>
    <w:rsid w:val="00A26D63"/>
    <w:rsid w:val="00A27106"/>
    <w:rsid w:val="00A279BB"/>
    <w:rsid w:val="00A311CF"/>
    <w:rsid w:val="00A374CB"/>
    <w:rsid w:val="00A37784"/>
    <w:rsid w:val="00A472CD"/>
    <w:rsid w:val="00A478F9"/>
    <w:rsid w:val="00A51673"/>
    <w:rsid w:val="00A51E04"/>
    <w:rsid w:val="00A55D2E"/>
    <w:rsid w:val="00A57102"/>
    <w:rsid w:val="00A63E33"/>
    <w:rsid w:val="00A65F9B"/>
    <w:rsid w:val="00A668FB"/>
    <w:rsid w:val="00A7087F"/>
    <w:rsid w:val="00A70F61"/>
    <w:rsid w:val="00A7189E"/>
    <w:rsid w:val="00A73D59"/>
    <w:rsid w:val="00A757F7"/>
    <w:rsid w:val="00A80543"/>
    <w:rsid w:val="00A815F0"/>
    <w:rsid w:val="00A85EB0"/>
    <w:rsid w:val="00A878C0"/>
    <w:rsid w:val="00A90BFB"/>
    <w:rsid w:val="00A92D45"/>
    <w:rsid w:val="00A93824"/>
    <w:rsid w:val="00AA5BB2"/>
    <w:rsid w:val="00AA5C6B"/>
    <w:rsid w:val="00AA73D7"/>
    <w:rsid w:val="00AB5026"/>
    <w:rsid w:val="00AC0786"/>
    <w:rsid w:val="00AC181A"/>
    <w:rsid w:val="00AC6006"/>
    <w:rsid w:val="00AC636C"/>
    <w:rsid w:val="00AD4AB5"/>
    <w:rsid w:val="00AD6D62"/>
    <w:rsid w:val="00AD7608"/>
    <w:rsid w:val="00AD7891"/>
    <w:rsid w:val="00AD7A16"/>
    <w:rsid w:val="00AE031E"/>
    <w:rsid w:val="00AE2A16"/>
    <w:rsid w:val="00AE2CAA"/>
    <w:rsid w:val="00AE3561"/>
    <w:rsid w:val="00AE4825"/>
    <w:rsid w:val="00AF34A4"/>
    <w:rsid w:val="00AF442D"/>
    <w:rsid w:val="00AF6118"/>
    <w:rsid w:val="00AF6875"/>
    <w:rsid w:val="00AF7821"/>
    <w:rsid w:val="00B00824"/>
    <w:rsid w:val="00B01CD2"/>
    <w:rsid w:val="00B046D3"/>
    <w:rsid w:val="00B04DA8"/>
    <w:rsid w:val="00B15308"/>
    <w:rsid w:val="00B16F35"/>
    <w:rsid w:val="00B2067C"/>
    <w:rsid w:val="00B30463"/>
    <w:rsid w:val="00B310BD"/>
    <w:rsid w:val="00B33901"/>
    <w:rsid w:val="00B35263"/>
    <w:rsid w:val="00B35EA3"/>
    <w:rsid w:val="00B51C3F"/>
    <w:rsid w:val="00B5217B"/>
    <w:rsid w:val="00B523FC"/>
    <w:rsid w:val="00B54444"/>
    <w:rsid w:val="00B5544D"/>
    <w:rsid w:val="00B651EF"/>
    <w:rsid w:val="00B65F9E"/>
    <w:rsid w:val="00B6664E"/>
    <w:rsid w:val="00B70C4D"/>
    <w:rsid w:val="00B71189"/>
    <w:rsid w:val="00B76DAB"/>
    <w:rsid w:val="00B80362"/>
    <w:rsid w:val="00B85232"/>
    <w:rsid w:val="00B9183C"/>
    <w:rsid w:val="00B93055"/>
    <w:rsid w:val="00B95C99"/>
    <w:rsid w:val="00B964D0"/>
    <w:rsid w:val="00BA3433"/>
    <w:rsid w:val="00BB0320"/>
    <w:rsid w:val="00BB0BC1"/>
    <w:rsid w:val="00BB1CE4"/>
    <w:rsid w:val="00BB4CD4"/>
    <w:rsid w:val="00BB6CCB"/>
    <w:rsid w:val="00BC0009"/>
    <w:rsid w:val="00BD025A"/>
    <w:rsid w:val="00BD1B4B"/>
    <w:rsid w:val="00BD1F33"/>
    <w:rsid w:val="00BD2097"/>
    <w:rsid w:val="00BD270B"/>
    <w:rsid w:val="00BD4359"/>
    <w:rsid w:val="00BD7556"/>
    <w:rsid w:val="00BE030E"/>
    <w:rsid w:val="00BE1C2D"/>
    <w:rsid w:val="00BE3F39"/>
    <w:rsid w:val="00BE4E1C"/>
    <w:rsid w:val="00BE675D"/>
    <w:rsid w:val="00BE704B"/>
    <w:rsid w:val="00BF0BB6"/>
    <w:rsid w:val="00BF4CEA"/>
    <w:rsid w:val="00BF6D08"/>
    <w:rsid w:val="00C061E7"/>
    <w:rsid w:val="00C06913"/>
    <w:rsid w:val="00C15AD1"/>
    <w:rsid w:val="00C207D9"/>
    <w:rsid w:val="00C21944"/>
    <w:rsid w:val="00C2684B"/>
    <w:rsid w:val="00C27980"/>
    <w:rsid w:val="00C3558C"/>
    <w:rsid w:val="00C42D22"/>
    <w:rsid w:val="00C44A98"/>
    <w:rsid w:val="00C46897"/>
    <w:rsid w:val="00C50CE8"/>
    <w:rsid w:val="00C512B4"/>
    <w:rsid w:val="00C51D31"/>
    <w:rsid w:val="00C52E3D"/>
    <w:rsid w:val="00C60151"/>
    <w:rsid w:val="00C608C3"/>
    <w:rsid w:val="00C70190"/>
    <w:rsid w:val="00C74A97"/>
    <w:rsid w:val="00C75FBF"/>
    <w:rsid w:val="00C8248D"/>
    <w:rsid w:val="00C828B6"/>
    <w:rsid w:val="00C82E3C"/>
    <w:rsid w:val="00C84445"/>
    <w:rsid w:val="00C84B97"/>
    <w:rsid w:val="00C866CA"/>
    <w:rsid w:val="00C8734C"/>
    <w:rsid w:val="00C90106"/>
    <w:rsid w:val="00C922CA"/>
    <w:rsid w:val="00CA576F"/>
    <w:rsid w:val="00CA78BF"/>
    <w:rsid w:val="00CB0A25"/>
    <w:rsid w:val="00CB21C1"/>
    <w:rsid w:val="00CB276B"/>
    <w:rsid w:val="00CB5849"/>
    <w:rsid w:val="00CB6FF0"/>
    <w:rsid w:val="00CB7F27"/>
    <w:rsid w:val="00CC0E0B"/>
    <w:rsid w:val="00CC4BF4"/>
    <w:rsid w:val="00CC4E9F"/>
    <w:rsid w:val="00CC51EB"/>
    <w:rsid w:val="00CD1E9F"/>
    <w:rsid w:val="00CD21B3"/>
    <w:rsid w:val="00CD2DF0"/>
    <w:rsid w:val="00CD52DB"/>
    <w:rsid w:val="00CE52D8"/>
    <w:rsid w:val="00CE55D1"/>
    <w:rsid w:val="00CE68FC"/>
    <w:rsid w:val="00CE79BA"/>
    <w:rsid w:val="00CE7D29"/>
    <w:rsid w:val="00CF216F"/>
    <w:rsid w:val="00CF38DF"/>
    <w:rsid w:val="00CF419E"/>
    <w:rsid w:val="00D02E8B"/>
    <w:rsid w:val="00D03F12"/>
    <w:rsid w:val="00D052BF"/>
    <w:rsid w:val="00D07226"/>
    <w:rsid w:val="00D135A4"/>
    <w:rsid w:val="00D1433E"/>
    <w:rsid w:val="00D15708"/>
    <w:rsid w:val="00D16B18"/>
    <w:rsid w:val="00D17073"/>
    <w:rsid w:val="00D174F5"/>
    <w:rsid w:val="00D17D1D"/>
    <w:rsid w:val="00D17E0D"/>
    <w:rsid w:val="00D17F75"/>
    <w:rsid w:val="00D208F9"/>
    <w:rsid w:val="00D2150C"/>
    <w:rsid w:val="00D25F25"/>
    <w:rsid w:val="00D26CE1"/>
    <w:rsid w:val="00D32CD3"/>
    <w:rsid w:val="00D3433D"/>
    <w:rsid w:val="00D34AB6"/>
    <w:rsid w:val="00D355C0"/>
    <w:rsid w:val="00D35974"/>
    <w:rsid w:val="00D35E12"/>
    <w:rsid w:val="00D373AD"/>
    <w:rsid w:val="00D41357"/>
    <w:rsid w:val="00D43120"/>
    <w:rsid w:val="00D4645C"/>
    <w:rsid w:val="00D51F0D"/>
    <w:rsid w:val="00D54594"/>
    <w:rsid w:val="00D567DB"/>
    <w:rsid w:val="00D57344"/>
    <w:rsid w:val="00D636F4"/>
    <w:rsid w:val="00D642ED"/>
    <w:rsid w:val="00D66795"/>
    <w:rsid w:val="00D67DA6"/>
    <w:rsid w:val="00D75C69"/>
    <w:rsid w:val="00D76B32"/>
    <w:rsid w:val="00D77B15"/>
    <w:rsid w:val="00D816E2"/>
    <w:rsid w:val="00D817CA"/>
    <w:rsid w:val="00D83F99"/>
    <w:rsid w:val="00D90595"/>
    <w:rsid w:val="00D925A2"/>
    <w:rsid w:val="00D9464B"/>
    <w:rsid w:val="00D956A9"/>
    <w:rsid w:val="00DA0E18"/>
    <w:rsid w:val="00DA1E47"/>
    <w:rsid w:val="00DA1F91"/>
    <w:rsid w:val="00DA25CD"/>
    <w:rsid w:val="00DA3121"/>
    <w:rsid w:val="00DA351B"/>
    <w:rsid w:val="00DA40C7"/>
    <w:rsid w:val="00DB0EBC"/>
    <w:rsid w:val="00DB2E28"/>
    <w:rsid w:val="00DB6E6D"/>
    <w:rsid w:val="00DB71C8"/>
    <w:rsid w:val="00DC02EE"/>
    <w:rsid w:val="00DC23B9"/>
    <w:rsid w:val="00DC2C45"/>
    <w:rsid w:val="00DC688A"/>
    <w:rsid w:val="00DD4CF5"/>
    <w:rsid w:val="00DD6CBB"/>
    <w:rsid w:val="00DD6D97"/>
    <w:rsid w:val="00DD79EA"/>
    <w:rsid w:val="00DE1503"/>
    <w:rsid w:val="00DE1D48"/>
    <w:rsid w:val="00DE33CC"/>
    <w:rsid w:val="00DE6AE9"/>
    <w:rsid w:val="00DF38A1"/>
    <w:rsid w:val="00E01F9A"/>
    <w:rsid w:val="00E02CD5"/>
    <w:rsid w:val="00E0598B"/>
    <w:rsid w:val="00E076BC"/>
    <w:rsid w:val="00E10D35"/>
    <w:rsid w:val="00E21E25"/>
    <w:rsid w:val="00E2511C"/>
    <w:rsid w:val="00E272F7"/>
    <w:rsid w:val="00E320EF"/>
    <w:rsid w:val="00E349B8"/>
    <w:rsid w:val="00E4306F"/>
    <w:rsid w:val="00E55714"/>
    <w:rsid w:val="00E61FF5"/>
    <w:rsid w:val="00E63542"/>
    <w:rsid w:val="00E70803"/>
    <w:rsid w:val="00E74BE1"/>
    <w:rsid w:val="00E80431"/>
    <w:rsid w:val="00E8073A"/>
    <w:rsid w:val="00E82643"/>
    <w:rsid w:val="00E86B60"/>
    <w:rsid w:val="00E8705A"/>
    <w:rsid w:val="00E91A64"/>
    <w:rsid w:val="00E92285"/>
    <w:rsid w:val="00E97199"/>
    <w:rsid w:val="00E97838"/>
    <w:rsid w:val="00EA077C"/>
    <w:rsid w:val="00EA0A22"/>
    <w:rsid w:val="00EA2CDA"/>
    <w:rsid w:val="00EA43D9"/>
    <w:rsid w:val="00EA7008"/>
    <w:rsid w:val="00EA7323"/>
    <w:rsid w:val="00EB560A"/>
    <w:rsid w:val="00EC250B"/>
    <w:rsid w:val="00ED0293"/>
    <w:rsid w:val="00ED5C3B"/>
    <w:rsid w:val="00ED774A"/>
    <w:rsid w:val="00EE0AAA"/>
    <w:rsid w:val="00EE4090"/>
    <w:rsid w:val="00EE544A"/>
    <w:rsid w:val="00EE5B7D"/>
    <w:rsid w:val="00EE5CBC"/>
    <w:rsid w:val="00EE6925"/>
    <w:rsid w:val="00EF194E"/>
    <w:rsid w:val="00EF1A1D"/>
    <w:rsid w:val="00EF1B12"/>
    <w:rsid w:val="00EF20C1"/>
    <w:rsid w:val="00EF2A48"/>
    <w:rsid w:val="00EF328D"/>
    <w:rsid w:val="00EF530E"/>
    <w:rsid w:val="00EF7984"/>
    <w:rsid w:val="00EF7D38"/>
    <w:rsid w:val="00F0156D"/>
    <w:rsid w:val="00F01F9C"/>
    <w:rsid w:val="00F10F1C"/>
    <w:rsid w:val="00F146EA"/>
    <w:rsid w:val="00F171A7"/>
    <w:rsid w:val="00F20FA4"/>
    <w:rsid w:val="00F219A7"/>
    <w:rsid w:val="00F229D1"/>
    <w:rsid w:val="00F254F2"/>
    <w:rsid w:val="00F2689F"/>
    <w:rsid w:val="00F30339"/>
    <w:rsid w:val="00F30DE6"/>
    <w:rsid w:val="00F32032"/>
    <w:rsid w:val="00F33191"/>
    <w:rsid w:val="00F34490"/>
    <w:rsid w:val="00F37B91"/>
    <w:rsid w:val="00F4138C"/>
    <w:rsid w:val="00F4160A"/>
    <w:rsid w:val="00F41B93"/>
    <w:rsid w:val="00F437A4"/>
    <w:rsid w:val="00F43FBA"/>
    <w:rsid w:val="00F50556"/>
    <w:rsid w:val="00F51726"/>
    <w:rsid w:val="00F55BF2"/>
    <w:rsid w:val="00F55D44"/>
    <w:rsid w:val="00F60F17"/>
    <w:rsid w:val="00F64D8E"/>
    <w:rsid w:val="00F74591"/>
    <w:rsid w:val="00F761D8"/>
    <w:rsid w:val="00F877FA"/>
    <w:rsid w:val="00F90500"/>
    <w:rsid w:val="00F90F11"/>
    <w:rsid w:val="00F91440"/>
    <w:rsid w:val="00F91B71"/>
    <w:rsid w:val="00F946CE"/>
    <w:rsid w:val="00FA1080"/>
    <w:rsid w:val="00FA15E6"/>
    <w:rsid w:val="00FA216E"/>
    <w:rsid w:val="00FB52F0"/>
    <w:rsid w:val="00FB6D6F"/>
    <w:rsid w:val="00FC064F"/>
    <w:rsid w:val="00FC1366"/>
    <w:rsid w:val="00FC4EC2"/>
    <w:rsid w:val="00FC7E4D"/>
    <w:rsid w:val="00FD38D3"/>
    <w:rsid w:val="00FE5397"/>
    <w:rsid w:val="00FE540F"/>
    <w:rsid w:val="00FE5BEC"/>
    <w:rsid w:val="00FF14A9"/>
    <w:rsid w:val="00FF3D7B"/>
    <w:rsid w:val="00FF5445"/>
    <w:rsid w:val="00FF6E81"/>
    <w:rsid w:val="00FF78A4"/>
    <w:rsid w:val="17C514DF"/>
    <w:rsid w:val="30AFFF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5AC2"/>
  <w15:docId w15:val="{23E17061-9B25-4175-8EFE-709AE8D7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aliases w:val="Diagrama Diagrama,Diagrama,Viršutinis kolontitulas Diagrama1,Viršutinis kolontitulas Diagrama Diagrama1,Char Diagrama Diagrama1,Viršutinis kolontitulas Diagrama Diagrama Diagrama,Char Diagrama Diagrama Diagrama"/>
    <w:basedOn w:val="prastasis"/>
    <w:link w:val="AntratsDiagrama"/>
    <w:uiPriority w:val="99"/>
    <w:unhideWhenUsed/>
    <w:rsid w:val="00525731"/>
    <w:pPr>
      <w:tabs>
        <w:tab w:val="center" w:pos="4819"/>
        <w:tab w:val="right" w:pos="9638"/>
      </w:tabs>
      <w:spacing w:after="0" w:line="240" w:lineRule="auto"/>
    </w:pPr>
  </w:style>
  <w:style w:type="character" w:customStyle="1" w:styleId="AntratsDiagrama">
    <w:name w:val="Antraštės Diagrama"/>
    <w:aliases w:val="Diagrama Diagrama Diagrama,Diagrama Diagrama1,Viršutinis kolontitulas Diagrama1 Diagrama,Viršutinis kolontitulas Diagrama Diagrama1 Diagrama,Char Diagrama Diagrama1 Diagrama,Viršutinis kolontitulas Diagrama Diagrama Diagrama Diagrama"/>
    <w:basedOn w:val="Numatytasispastraiposriftas"/>
    <w:link w:val="Antrats"/>
    <w:uiPriority w:val="99"/>
    <w:rsid w:val="00525731"/>
  </w:style>
  <w:style w:type="paragraph" w:styleId="Porat">
    <w:name w:val="footer"/>
    <w:basedOn w:val="prastasis"/>
    <w:link w:val="PoratDiagrama"/>
    <w:uiPriority w:val="99"/>
    <w:unhideWhenUsed/>
    <w:rsid w:val="005257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731"/>
  </w:style>
  <w:style w:type="table" w:styleId="Lentelstinklelis">
    <w:name w:val="Table Grid"/>
    <w:basedOn w:val="prastojilentel"/>
    <w:uiPriority w:val="39"/>
    <w:rsid w:val="00452179"/>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2179"/>
    <w:pPr>
      <w:spacing w:line="259" w:lineRule="auto"/>
      <w:ind w:left="720"/>
      <w:contextualSpacing/>
    </w:pPr>
    <w:rPr>
      <w:rFonts w:asciiTheme="minorHAnsi" w:eastAsiaTheme="minorHAnsi" w:hAnsiTheme="minorHAnsi" w:cstheme="minorBidi"/>
      <w:kern w:val="2"/>
      <w:lang w:eastAsia="en-US"/>
      <w14:ligatures w14:val="standardContextual"/>
    </w:rPr>
  </w:style>
  <w:style w:type="paragraph" w:styleId="Antrat">
    <w:name w:val="caption"/>
    <w:basedOn w:val="prastasis"/>
    <w:next w:val="prastasis"/>
    <w:uiPriority w:val="35"/>
    <w:unhideWhenUsed/>
    <w:qFormat/>
    <w:rsid w:val="00D052BF"/>
    <w:pPr>
      <w:spacing w:after="200" w:line="240" w:lineRule="auto"/>
    </w:pPr>
    <w:rPr>
      <w:i/>
      <w:iCs/>
      <w:color w:val="1F497D" w:themeColor="text2"/>
      <w:sz w:val="18"/>
      <w:szCs w:val="18"/>
    </w:rPr>
  </w:style>
  <w:style w:type="paragraph" w:customStyle="1" w:styleId="Default">
    <w:name w:val="Default"/>
    <w:rsid w:val="002170AB"/>
    <w:pPr>
      <w:autoSpaceDE w:val="0"/>
      <w:autoSpaceDN w:val="0"/>
      <w:adjustRightInd w:val="0"/>
      <w:spacing w:after="0" w:line="240" w:lineRule="auto"/>
    </w:pPr>
    <w:rPr>
      <w:rFonts w:eastAsiaTheme="minorHAnsi"/>
      <w:color w:val="000000"/>
      <w:sz w:val="24"/>
      <w:szCs w:val="24"/>
      <w:lang w:val="en-US" w:eastAsia="en-US"/>
    </w:rPr>
  </w:style>
  <w:style w:type="paragraph" w:styleId="Pataisymai">
    <w:name w:val="Revision"/>
    <w:hidden/>
    <w:uiPriority w:val="99"/>
    <w:semiHidden/>
    <w:rsid w:val="00677CD7"/>
    <w:pPr>
      <w:spacing w:after="0" w:line="240" w:lineRule="auto"/>
    </w:pPr>
  </w:style>
  <w:style w:type="paragraph" w:styleId="Komentarotema">
    <w:name w:val="annotation subject"/>
    <w:basedOn w:val="Komentarotekstas"/>
    <w:next w:val="Komentarotekstas"/>
    <w:link w:val="KomentarotemaDiagrama"/>
    <w:uiPriority w:val="99"/>
    <w:semiHidden/>
    <w:unhideWhenUsed/>
    <w:rsid w:val="000878A0"/>
    <w:rPr>
      <w:b/>
      <w:bCs/>
    </w:rPr>
  </w:style>
  <w:style w:type="character" w:customStyle="1" w:styleId="KomentarotemaDiagrama">
    <w:name w:val="Komentaro tema Diagrama"/>
    <w:basedOn w:val="KomentarotekstasDiagrama"/>
    <w:link w:val="Komentarotema"/>
    <w:uiPriority w:val="99"/>
    <w:semiHidden/>
    <w:rsid w:val="000878A0"/>
    <w:rPr>
      <w:b/>
      <w:bCs/>
      <w:sz w:val="20"/>
      <w:szCs w:val="20"/>
    </w:rPr>
  </w:style>
  <w:style w:type="paragraph" w:styleId="Puslapioinaostekstas">
    <w:name w:val="footnote text"/>
    <w:basedOn w:val="prastasis"/>
    <w:link w:val="PuslapioinaostekstasDiagrama"/>
    <w:uiPriority w:val="99"/>
    <w:semiHidden/>
    <w:unhideWhenUsed/>
    <w:rsid w:val="006C0A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C0A3E"/>
    <w:rPr>
      <w:sz w:val="20"/>
      <w:szCs w:val="20"/>
    </w:rPr>
  </w:style>
  <w:style w:type="character" w:styleId="Puslapioinaosnuoroda">
    <w:name w:val="footnote reference"/>
    <w:basedOn w:val="Numatytasispastraiposriftas"/>
    <w:uiPriority w:val="99"/>
    <w:semiHidden/>
    <w:unhideWhenUsed/>
    <w:rsid w:val="006C0A3E"/>
    <w:rPr>
      <w:vertAlign w:val="superscript"/>
    </w:rPr>
  </w:style>
  <w:style w:type="character" w:styleId="Hipersaitas">
    <w:name w:val="Hyperlink"/>
    <w:basedOn w:val="Numatytasispastraiposriftas"/>
    <w:uiPriority w:val="99"/>
    <w:unhideWhenUsed/>
    <w:rsid w:val="005637E7"/>
    <w:rPr>
      <w:color w:val="0000FF" w:themeColor="hyperlink"/>
      <w:u w:val="single"/>
    </w:rPr>
  </w:style>
  <w:style w:type="character" w:styleId="Neapdorotaspaminjimas">
    <w:name w:val="Unresolved Mention"/>
    <w:basedOn w:val="Numatytasispastraiposriftas"/>
    <w:uiPriority w:val="99"/>
    <w:semiHidden/>
    <w:unhideWhenUsed/>
    <w:rsid w:val="005637E7"/>
    <w:rPr>
      <w:color w:val="605E5C"/>
      <w:shd w:val="clear" w:color="auto" w:fill="E1DFDD"/>
    </w:rPr>
  </w:style>
  <w:style w:type="character" w:styleId="Perirtashipersaitas">
    <w:name w:val="FollowedHyperlink"/>
    <w:basedOn w:val="Numatytasispastraiposriftas"/>
    <w:uiPriority w:val="99"/>
    <w:semiHidden/>
    <w:unhideWhenUsed/>
    <w:rsid w:val="00A65F9B"/>
    <w:rPr>
      <w:color w:val="800080" w:themeColor="followedHyperlink"/>
      <w:u w:val="single"/>
    </w:rPr>
  </w:style>
  <w:style w:type="paragraph" w:customStyle="1" w:styleId="2lygiopunktai">
    <w:name w:val="2 lygio punktai"/>
    <w:basedOn w:val="prastasis"/>
    <w:link w:val="2lygiopunktaiChar"/>
    <w:qFormat/>
    <w:rsid w:val="00AF7821"/>
    <w:pPr>
      <w:numPr>
        <w:ilvl w:val="1"/>
        <w:numId w:val="5"/>
      </w:numPr>
      <w:spacing w:before="120" w:after="120" w:line="240" w:lineRule="auto"/>
      <w:ind w:left="851" w:hanging="567"/>
      <w:jc w:val="both"/>
    </w:pPr>
    <w:rPr>
      <w:rFonts w:ascii="Times New Roman" w:eastAsia="Times New Roman" w:hAnsi="Times New Roman" w:cs="Times New Roman"/>
    </w:rPr>
  </w:style>
  <w:style w:type="character" w:customStyle="1" w:styleId="2lygiopunktaiChar">
    <w:name w:val="2 lygio punktai Char"/>
    <w:basedOn w:val="Numatytasispastraiposriftas"/>
    <w:link w:val="2lygiopunktai"/>
    <w:rsid w:val="00AF78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68066">
      <w:bodyDiv w:val="1"/>
      <w:marLeft w:val="0"/>
      <w:marRight w:val="0"/>
      <w:marTop w:val="0"/>
      <w:marBottom w:val="0"/>
      <w:divBdr>
        <w:top w:val="none" w:sz="0" w:space="0" w:color="auto"/>
        <w:left w:val="none" w:sz="0" w:space="0" w:color="auto"/>
        <w:bottom w:val="none" w:sz="0" w:space="0" w:color="auto"/>
        <w:right w:val="none" w:sz="0" w:space="0" w:color="auto"/>
      </w:divBdr>
    </w:div>
    <w:div w:id="955017021">
      <w:bodyDiv w:val="1"/>
      <w:marLeft w:val="0"/>
      <w:marRight w:val="0"/>
      <w:marTop w:val="0"/>
      <w:marBottom w:val="0"/>
      <w:divBdr>
        <w:top w:val="none" w:sz="0" w:space="0" w:color="auto"/>
        <w:left w:val="none" w:sz="0" w:space="0" w:color="auto"/>
        <w:bottom w:val="none" w:sz="0" w:space="0" w:color="auto"/>
        <w:right w:val="none" w:sz="0" w:space="0" w:color="auto"/>
      </w:divBdr>
    </w:div>
    <w:div w:id="1193229934">
      <w:bodyDiv w:val="1"/>
      <w:marLeft w:val="0"/>
      <w:marRight w:val="0"/>
      <w:marTop w:val="0"/>
      <w:marBottom w:val="0"/>
      <w:divBdr>
        <w:top w:val="none" w:sz="0" w:space="0" w:color="auto"/>
        <w:left w:val="none" w:sz="0" w:space="0" w:color="auto"/>
        <w:bottom w:val="none" w:sz="0" w:space="0" w:color="auto"/>
        <w:right w:val="none" w:sz="0" w:space="0" w:color="auto"/>
      </w:divBdr>
    </w:div>
    <w:div w:id="1469127845">
      <w:bodyDiv w:val="1"/>
      <w:marLeft w:val="0"/>
      <w:marRight w:val="0"/>
      <w:marTop w:val="0"/>
      <w:marBottom w:val="0"/>
      <w:divBdr>
        <w:top w:val="none" w:sz="0" w:space="0" w:color="auto"/>
        <w:left w:val="none" w:sz="0" w:space="0" w:color="auto"/>
        <w:bottom w:val="none" w:sz="0" w:space="0" w:color="auto"/>
        <w:right w:val="none" w:sz="0" w:space="0" w:color="auto"/>
      </w:divBdr>
    </w:div>
    <w:div w:id="2017606932">
      <w:bodyDiv w:val="1"/>
      <w:marLeft w:val="0"/>
      <w:marRight w:val="0"/>
      <w:marTop w:val="0"/>
      <w:marBottom w:val="0"/>
      <w:divBdr>
        <w:top w:val="none" w:sz="0" w:space="0" w:color="auto"/>
        <w:left w:val="none" w:sz="0" w:space="0" w:color="auto"/>
        <w:bottom w:val="none" w:sz="0" w:space="0" w:color="auto"/>
        <w:right w:val="none" w:sz="0" w:space="0" w:color="auto"/>
      </w:divBdr>
    </w:div>
    <w:div w:id="2061594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2023%2B05%2B23_PFSA_E_paslaugos%20.pdf" TargetMode="External"/><Relationship Id="rId1" Type="http://schemas.openxmlformats.org/officeDocument/2006/relationships/hyperlink" Target="https://e-seimas.lrs.lt/portal/legalAct/lt/TAD/acbf866032d111edbf47f0036855e73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4F65E18389048BF4617B936A92F67" ma:contentTypeVersion="17" ma:contentTypeDescription="Create a new document." ma:contentTypeScope="" ma:versionID="4302d717575d75c2d68319299b2919de">
  <xsd:schema xmlns:xsd="http://www.w3.org/2001/XMLSchema" xmlns:xs="http://www.w3.org/2001/XMLSchema" xmlns:p="http://schemas.microsoft.com/office/2006/metadata/properties" xmlns:ns2="d36071d8-2b3c-498f-88d1-9bb0703e37f5" xmlns:ns3="c7ac50b6-8101-4ce2-9c6c-e8fdf14ff3eb" targetNamespace="http://schemas.microsoft.com/office/2006/metadata/properties" ma:root="true" ma:fieldsID="ef9491a01ea3d656e84819777e65a493" ns2:_="" ns3:_="">
    <xsd:import namespace="d36071d8-2b3c-498f-88d1-9bb0703e37f5"/>
    <xsd:import namespace="c7ac50b6-8101-4ce2-9c6c-e8fdf14ff3eb"/>
    <xsd:element name="properties">
      <xsd:complexType>
        <xsd:sequence>
          <xsd:element name="documentManagement">
            <xsd:complexType>
              <xsd:all>
                <xsd:element ref="ns2:Projekto_x0020_kodas" minOccurs="0"/>
                <xsd:element ref="ns2:Owner"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1d8-2b3c-498f-88d1-9bb0703e37f5" elementFormDefault="qualified">
    <xsd:import namespace="http://schemas.microsoft.com/office/2006/documentManagement/types"/>
    <xsd:import namespace="http://schemas.microsoft.com/office/infopath/2007/PartnerControls"/>
    <xsd:element name="Projekto_x0020_kodas" ma:index="1" nillable="true" ma:displayName="Projekto kodas" ma:default="PR00xxx" ma:internalName="Projekto_x0020_kodas">
      <xsd:simpleType>
        <xsd:restriction base="dms:Text">
          <xsd:maxLength value="255"/>
        </xsd:restriction>
      </xsd:simpleType>
    </xsd:element>
    <xsd:element name="Owner" ma:index="3" nillable="true" ma:displayName="Owner" ma:default="Simas Lubauskas" ma:description="Project owner" ma:format="Dropdown" ma:internalName="Owner">
      <xsd:simpleType>
        <xsd:restriction base="dms:Choice">
          <xsd:enumeration value="Simas Lubauskas"/>
          <xsd:enumeration value="Andrius Žemaitis"/>
          <xsd:enumeration value="Klienta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fe1c11-372e-4657-89be-5b8fe34d83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c50b6-8101-4ce2-9c6c-e8fdf14ff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7c75c4-5b6a-4dc5-8b5d-82aefec32dcf}" ma:internalName="TaxCatchAll" ma:showField="CatchAllData" ma:web="c7ac50b6-8101-4ce2-9c6c-e8fdf14ff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ac50b6-8101-4ce2-9c6c-e8fdf14ff3eb" xsi:nil="true"/>
    <Projekto_x0020_kodas xmlns="d36071d8-2b3c-498f-88d1-9bb0703e37f5">PR00xxx</Projekto_x0020_kodas>
    <Owner xmlns="d36071d8-2b3c-498f-88d1-9bb0703e37f5">Simas Lubauskas</Owner>
    <lcf76f155ced4ddcb4097134ff3c332f xmlns="d36071d8-2b3c-498f-88d1-9bb0703e3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06A53-54D2-43CF-BB0B-A1C5F0763366}">
  <ds:schemaRefs>
    <ds:schemaRef ds:uri="http://schemas.microsoft.com/sharepoint/v3/contenttype/forms"/>
  </ds:schemaRefs>
</ds:datastoreItem>
</file>

<file path=customXml/itemProps2.xml><?xml version="1.0" encoding="utf-8"?>
<ds:datastoreItem xmlns:ds="http://schemas.openxmlformats.org/officeDocument/2006/customXml" ds:itemID="{CB656787-4686-4FF0-8EEC-FF191DDA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071d8-2b3c-498f-88d1-9bb0703e37f5"/>
    <ds:schemaRef ds:uri="c7ac50b6-8101-4ce2-9c6c-e8fdf14f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7238-5D74-4483-8C0C-07398D5E749A}">
  <ds:schemaRefs>
    <ds:schemaRef ds:uri="http://schemas.microsoft.com/office/2006/metadata/properties"/>
    <ds:schemaRef ds:uri="http://schemas.microsoft.com/office/infopath/2007/PartnerControls"/>
    <ds:schemaRef ds:uri="c7ac50b6-8101-4ce2-9c6c-e8fdf14ff3eb"/>
    <ds:schemaRef ds:uri="d36071d8-2b3c-498f-88d1-9bb0703e37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27526</Words>
  <Characters>15691</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43131</CharactersWithSpaces>
  <SharedDoc>false</SharedDoc>
  <HLinks>
    <vt:vector size="12" baseType="variant">
      <vt:variant>
        <vt:i4>458802</vt:i4>
      </vt:variant>
      <vt:variant>
        <vt:i4>3</vt:i4>
      </vt:variant>
      <vt:variant>
        <vt:i4>0</vt:i4>
      </vt:variant>
      <vt:variant>
        <vt:i4>5</vt:i4>
      </vt:variant>
      <vt:variant>
        <vt:lpwstr>https://eimin.lrv.lt/uploads/eimin/documents/files/2023%2B05%2B23_PFSA_E_paslaugos .pdf</vt:lpwstr>
      </vt:variant>
      <vt:variant>
        <vt:lpwstr/>
      </vt:variant>
      <vt:variant>
        <vt:i4>2359397</vt:i4>
      </vt:variant>
      <vt:variant>
        <vt:i4>0</vt:i4>
      </vt:variant>
      <vt:variant>
        <vt:i4>0</vt:i4>
      </vt:variant>
      <vt:variant>
        <vt:i4>5</vt:i4>
      </vt:variant>
      <vt:variant>
        <vt:lpwstr>https://e-seimas.lrs.lt/portal/legalAct/lt/TAD/acbf866032d111edbf47f0036855e731/asr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Gydytojas1</cp:lastModifiedBy>
  <cp:revision>4</cp:revision>
  <cp:lastPrinted>2025-08-21T10:37:00Z</cp:lastPrinted>
  <dcterms:created xsi:type="dcterms:W3CDTF">2025-08-21T10:34:00Z</dcterms:created>
  <dcterms:modified xsi:type="dcterms:W3CDTF">2025-08-21T10:37:00Z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0x01010098F4F65E18389048BF4617B936A92F67</vt:lpwstr>
  </property>
  <property fmtid="{D5CDD505-2E9C-101B-9397-08002B2CF9AE}" pid="3" name="MediaServiceImageTags">
    <vt:lpwstr/>
  </property>
</Properties>
</file>