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Lentelstinklelis"/>
        <w:tblW w:w="5103" w:type="dxa"/>
        <w:tblInd w:w="43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B135F6" w14:paraId="44F64AC2" w14:textId="77777777" w:rsidTr="00977730">
        <w:tc>
          <w:tcPr>
            <w:tcW w:w="5103" w:type="dxa"/>
            <w:hideMark/>
          </w:tcPr>
          <w:p w14:paraId="05AFD11F" w14:textId="2DE8D24D" w:rsidR="00B135F6" w:rsidRPr="007F79F9" w:rsidRDefault="00B135F6" w:rsidP="00977730">
            <w:pPr>
              <w:tabs>
                <w:tab w:val="left" w:pos="5070"/>
                <w:tab w:val="left" w:pos="5366"/>
                <w:tab w:val="left" w:pos="6771"/>
                <w:tab w:val="left" w:pos="7363"/>
              </w:tabs>
              <w:ind w:firstLine="1912"/>
              <w:jc w:val="both"/>
            </w:pPr>
            <w:r w:rsidRPr="00D80536">
              <w:t>TVIRTINU</w:t>
            </w:r>
          </w:p>
        </w:tc>
      </w:tr>
      <w:tr w:rsidR="005E7E73" w14:paraId="621E8DF1" w14:textId="77777777" w:rsidTr="00977730">
        <w:tc>
          <w:tcPr>
            <w:tcW w:w="5103" w:type="dxa"/>
            <w:hideMark/>
          </w:tcPr>
          <w:p w14:paraId="379ECCAB" w14:textId="6F563243" w:rsidR="005E7E73" w:rsidRPr="007F79F9" w:rsidRDefault="00977730" w:rsidP="00977730">
            <w:pPr>
              <w:ind w:left="1912"/>
            </w:pPr>
            <w:r>
              <w:t>Klaipėdos miesto s</w:t>
            </w:r>
            <w:r w:rsidR="005E7E73" w:rsidRPr="00E60D06">
              <w:t>avivaldybės administracijos direktorius</w:t>
            </w:r>
            <w:r>
              <w:t xml:space="preserve"> </w:t>
            </w:r>
          </w:p>
        </w:tc>
      </w:tr>
      <w:tr w:rsidR="005E7E73" w14:paraId="0DAAA6BA" w14:textId="77777777" w:rsidTr="00977730">
        <w:tc>
          <w:tcPr>
            <w:tcW w:w="5103" w:type="dxa"/>
            <w:hideMark/>
          </w:tcPr>
          <w:p w14:paraId="49383DE0" w14:textId="1C7D8102" w:rsidR="005E7E73" w:rsidRPr="007F79F9" w:rsidRDefault="005E7E73" w:rsidP="00977730">
            <w:pPr>
              <w:tabs>
                <w:tab w:val="left" w:pos="5070"/>
                <w:tab w:val="left" w:pos="5366"/>
                <w:tab w:val="left" w:pos="6771"/>
                <w:tab w:val="left" w:pos="7363"/>
              </w:tabs>
              <w:ind w:left="2763" w:hanging="851"/>
            </w:pPr>
            <w:r w:rsidRPr="00E60D06">
              <w:t>Andrius Žukas</w:t>
            </w:r>
          </w:p>
        </w:tc>
      </w:tr>
    </w:tbl>
    <w:p w14:paraId="66CAD3B5" w14:textId="77777777" w:rsidR="00607C6C" w:rsidRDefault="00607C6C" w:rsidP="00B135F6">
      <w:pPr>
        <w:widowControl w:val="0"/>
        <w:rPr>
          <w:b/>
          <w:caps/>
        </w:rPr>
      </w:pPr>
    </w:p>
    <w:p w14:paraId="4A437AC2" w14:textId="39064B21" w:rsidR="00A044A2" w:rsidRPr="009437B8" w:rsidRDefault="00FB7126" w:rsidP="00913365">
      <w:pPr>
        <w:autoSpaceDE w:val="0"/>
        <w:autoSpaceDN w:val="0"/>
        <w:adjustRightInd w:val="0"/>
        <w:jc w:val="center"/>
        <w:rPr>
          <w:rFonts w:eastAsiaTheme="minorHAnsi"/>
          <w:b/>
          <w:bCs/>
          <w:color w:val="000000" w:themeColor="text1"/>
        </w:rPr>
      </w:pPr>
      <w:r w:rsidRPr="00FB7126">
        <w:rPr>
          <w:b/>
          <w:bCs/>
          <w:color w:val="000000" w:themeColor="text1"/>
        </w:rPr>
        <w:t>VIRTUALIOS REALYBĖS AUDIOVIZUALINĖS PATIRTIES IR EDUKACIJOS FILMO–EKSKURSIJOS „VR’KANTU: KLAIPĖDOS ISTORIJA KITU KAMPU” SUKŪRIMO IR ĮGYVENDINIMO PASLAUGŲ</w:t>
      </w:r>
      <w:r>
        <w:rPr>
          <w:bCs/>
          <w:color w:val="000000" w:themeColor="text1"/>
        </w:rPr>
        <w:t xml:space="preserve"> </w:t>
      </w:r>
      <w:r w:rsidR="00913365" w:rsidRPr="009437B8">
        <w:rPr>
          <w:rFonts w:eastAsia="Calibri"/>
          <w:b/>
        </w:rPr>
        <w:t>PIRKIMO</w:t>
      </w:r>
      <w:r w:rsidR="00913365" w:rsidRPr="009437B8">
        <w:rPr>
          <w:b/>
        </w:rPr>
        <w:t xml:space="preserve"> </w:t>
      </w:r>
      <w:r w:rsidR="00235289" w:rsidRPr="009437B8">
        <w:rPr>
          <w:b/>
        </w:rPr>
        <w:t xml:space="preserve">SUPAPRASTINTO </w:t>
      </w:r>
      <w:r w:rsidR="00913365" w:rsidRPr="009437B8">
        <w:rPr>
          <w:b/>
        </w:rPr>
        <w:t>ATVIRO KONKURSO BŪDU SĄLYGŲ APRAŠAS</w:t>
      </w:r>
    </w:p>
    <w:p w14:paraId="19C93CBF" w14:textId="563DFF18" w:rsidR="00B45AD1" w:rsidRDefault="00B45AD1" w:rsidP="00B45AD1">
      <w:pPr>
        <w:widowControl w:val="0"/>
        <w:jc w:val="center"/>
        <w:rPr>
          <w:szCs w:val="22"/>
        </w:rPr>
      </w:pPr>
    </w:p>
    <w:p w14:paraId="582C1DD0" w14:textId="77777777" w:rsidR="00B45AD1" w:rsidRDefault="00B45AD1" w:rsidP="00B45AD1">
      <w:pPr>
        <w:widowControl w:val="0"/>
        <w:jc w:val="center"/>
        <w:rPr>
          <w:szCs w:val="22"/>
        </w:rPr>
      </w:pPr>
      <w:r>
        <w:rPr>
          <w:szCs w:val="22"/>
        </w:rPr>
        <w:t>TURINYS</w:t>
      </w:r>
    </w:p>
    <w:p w14:paraId="2F8097C5" w14:textId="77777777" w:rsidR="00B45AD1" w:rsidRDefault="00B45AD1" w:rsidP="00B45AD1">
      <w:pPr>
        <w:widowControl w:val="0"/>
        <w:jc w:val="center"/>
        <w:rPr>
          <w:szCs w:val="22"/>
        </w:rPr>
      </w:pPr>
    </w:p>
    <w:tbl>
      <w:tblPr>
        <w:tblW w:w="0" w:type="auto"/>
        <w:tblLook w:val="01E0" w:firstRow="1" w:lastRow="1" w:firstColumn="1" w:lastColumn="1" w:noHBand="0" w:noVBand="0"/>
      </w:tblPr>
      <w:tblGrid>
        <w:gridCol w:w="858"/>
        <w:gridCol w:w="8780"/>
      </w:tblGrid>
      <w:tr w:rsidR="00B45AD1" w:rsidRPr="00A90A44" w14:paraId="0218A51D" w14:textId="77777777" w:rsidTr="002E7EDD">
        <w:tc>
          <w:tcPr>
            <w:tcW w:w="858" w:type="dxa"/>
          </w:tcPr>
          <w:p w14:paraId="734B26EC" w14:textId="77777777" w:rsidR="00B45AD1" w:rsidRPr="00A90A44" w:rsidRDefault="00B45AD1" w:rsidP="00B45AD1">
            <w:pPr>
              <w:widowControl w:val="0"/>
              <w:jc w:val="both"/>
            </w:pPr>
            <w:r w:rsidRPr="00A90A44">
              <w:t>I.</w:t>
            </w:r>
          </w:p>
        </w:tc>
        <w:tc>
          <w:tcPr>
            <w:tcW w:w="8780" w:type="dxa"/>
          </w:tcPr>
          <w:p w14:paraId="25211B14" w14:textId="77777777" w:rsidR="00B45AD1" w:rsidRPr="00A90A44" w:rsidRDefault="00B45AD1" w:rsidP="00B45AD1">
            <w:pPr>
              <w:widowControl w:val="0"/>
              <w:jc w:val="both"/>
            </w:pPr>
            <w:r w:rsidRPr="00A90A44">
              <w:t>BENDROSIOS NUOSTATOS</w:t>
            </w:r>
          </w:p>
        </w:tc>
      </w:tr>
      <w:tr w:rsidR="00B45AD1" w:rsidRPr="00A90A44" w14:paraId="72522B02" w14:textId="77777777" w:rsidTr="002E7EDD">
        <w:tc>
          <w:tcPr>
            <w:tcW w:w="858" w:type="dxa"/>
          </w:tcPr>
          <w:p w14:paraId="0682EAA8" w14:textId="77777777" w:rsidR="00B45AD1" w:rsidRPr="00A90A44" w:rsidRDefault="00B45AD1" w:rsidP="00B45AD1">
            <w:pPr>
              <w:widowControl w:val="0"/>
              <w:jc w:val="both"/>
            </w:pPr>
            <w:r w:rsidRPr="00A90A44">
              <w:t>II.</w:t>
            </w:r>
          </w:p>
        </w:tc>
        <w:tc>
          <w:tcPr>
            <w:tcW w:w="8780" w:type="dxa"/>
          </w:tcPr>
          <w:p w14:paraId="6770ED72" w14:textId="77777777" w:rsidR="00B45AD1" w:rsidRPr="00A90A44" w:rsidRDefault="00B45AD1" w:rsidP="00B45AD1">
            <w:pPr>
              <w:widowControl w:val="0"/>
              <w:jc w:val="both"/>
            </w:pPr>
            <w:r w:rsidRPr="00A90A44">
              <w:t>PIRKIMO OBJEKTAS</w:t>
            </w:r>
          </w:p>
        </w:tc>
      </w:tr>
      <w:tr w:rsidR="00B45AD1" w:rsidRPr="00A90A44" w14:paraId="026058F7" w14:textId="77777777" w:rsidTr="002E7EDD">
        <w:tc>
          <w:tcPr>
            <w:tcW w:w="858" w:type="dxa"/>
          </w:tcPr>
          <w:p w14:paraId="5548DF44" w14:textId="77777777" w:rsidR="00B45AD1" w:rsidRPr="00A90A44" w:rsidRDefault="00B45AD1" w:rsidP="00B45AD1">
            <w:pPr>
              <w:widowControl w:val="0"/>
              <w:jc w:val="both"/>
            </w:pPr>
            <w:r w:rsidRPr="00A90A44">
              <w:t>III.</w:t>
            </w:r>
          </w:p>
        </w:tc>
        <w:tc>
          <w:tcPr>
            <w:tcW w:w="8780" w:type="dxa"/>
          </w:tcPr>
          <w:p w14:paraId="67AA1123" w14:textId="45C272FF" w:rsidR="00B45AD1" w:rsidRPr="00A90A44" w:rsidRDefault="00B45AD1" w:rsidP="003B0725">
            <w:pPr>
              <w:widowControl w:val="0"/>
              <w:jc w:val="both"/>
            </w:pPr>
            <w:r w:rsidRPr="00A90A44">
              <w:t>TIEKĖJŲ PAŠALINIMO PAGRINDAI</w:t>
            </w:r>
            <w:r w:rsidR="00230EBA" w:rsidRPr="00A90A44">
              <w:t xml:space="preserve">, </w:t>
            </w:r>
            <w:r w:rsidRPr="00A90A44">
              <w:t>KVALIFIKACIJOS REIKALAVIMAI</w:t>
            </w:r>
          </w:p>
        </w:tc>
      </w:tr>
      <w:tr w:rsidR="00B45AD1" w:rsidRPr="00A90A44" w14:paraId="6AA4C2E4" w14:textId="77777777" w:rsidTr="002E7EDD">
        <w:tc>
          <w:tcPr>
            <w:tcW w:w="858" w:type="dxa"/>
          </w:tcPr>
          <w:p w14:paraId="4541A8C3" w14:textId="77777777" w:rsidR="00B45AD1" w:rsidRPr="00A90A44" w:rsidRDefault="00B45AD1" w:rsidP="00B45AD1">
            <w:pPr>
              <w:widowControl w:val="0"/>
              <w:jc w:val="both"/>
            </w:pPr>
            <w:r w:rsidRPr="00A90A44">
              <w:t>IV.</w:t>
            </w:r>
          </w:p>
        </w:tc>
        <w:tc>
          <w:tcPr>
            <w:tcW w:w="8780" w:type="dxa"/>
          </w:tcPr>
          <w:p w14:paraId="02F4210E" w14:textId="77777777" w:rsidR="00B45AD1" w:rsidRPr="00A90A44" w:rsidRDefault="00B45AD1" w:rsidP="00B45AD1">
            <w:pPr>
              <w:widowControl w:val="0"/>
              <w:jc w:val="both"/>
            </w:pPr>
            <w:r w:rsidRPr="00A90A44">
              <w:t>TIEKĖJŲ GRUPĖS DALYVAVIMAS PIRKIMO PROCEDŪROSE</w:t>
            </w:r>
          </w:p>
        </w:tc>
      </w:tr>
      <w:tr w:rsidR="00B45AD1" w:rsidRPr="00A90A44" w14:paraId="687841A9" w14:textId="77777777" w:rsidTr="002E7EDD">
        <w:tc>
          <w:tcPr>
            <w:tcW w:w="858" w:type="dxa"/>
          </w:tcPr>
          <w:p w14:paraId="4DD5967F" w14:textId="77777777" w:rsidR="00B45AD1" w:rsidRPr="00A90A44" w:rsidRDefault="00B45AD1" w:rsidP="00B45AD1">
            <w:pPr>
              <w:widowControl w:val="0"/>
              <w:jc w:val="both"/>
            </w:pPr>
            <w:r w:rsidRPr="00A90A44">
              <w:t>V.</w:t>
            </w:r>
          </w:p>
        </w:tc>
        <w:tc>
          <w:tcPr>
            <w:tcW w:w="8780" w:type="dxa"/>
          </w:tcPr>
          <w:p w14:paraId="15FB65AC" w14:textId="77777777" w:rsidR="00B45AD1" w:rsidRPr="00A90A44" w:rsidRDefault="00B45AD1" w:rsidP="00B45AD1">
            <w:pPr>
              <w:widowControl w:val="0"/>
              <w:jc w:val="both"/>
            </w:pPr>
            <w:r w:rsidRPr="00A90A44">
              <w:t>PASIŪLYMŲ RENGIMAS, PATEIKIMAS, KEITIMAS</w:t>
            </w:r>
          </w:p>
        </w:tc>
      </w:tr>
      <w:tr w:rsidR="00B45AD1" w:rsidRPr="00A90A44" w14:paraId="1A2B2FD8" w14:textId="77777777" w:rsidTr="002E7EDD">
        <w:tc>
          <w:tcPr>
            <w:tcW w:w="858" w:type="dxa"/>
          </w:tcPr>
          <w:p w14:paraId="687BE9DA" w14:textId="77777777" w:rsidR="00B45AD1" w:rsidRPr="00A90A44" w:rsidRDefault="00B45AD1" w:rsidP="00B45AD1">
            <w:pPr>
              <w:widowControl w:val="0"/>
              <w:jc w:val="both"/>
            </w:pPr>
            <w:r w:rsidRPr="00A90A44">
              <w:t>VI.</w:t>
            </w:r>
          </w:p>
        </w:tc>
        <w:tc>
          <w:tcPr>
            <w:tcW w:w="8780" w:type="dxa"/>
          </w:tcPr>
          <w:p w14:paraId="74C73AE4" w14:textId="77777777" w:rsidR="00B45AD1" w:rsidRPr="00A90A44" w:rsidRDefault="00B45AD1" w:rsidP="00B45AD1">
            <w:pPr>
              <w:widowControl w:val="0"/>
              <w:jc w:val="both"/>
            </w:pPr>
            <w:r w:rsidRPr="00A90A44">
              <w:t>PASIŪLYMŲ ŠIFRAVIMAS</w:t>
            </w:r>
          </w:p>
        </w:tc>
      </w:tr>
      <w:tr w:rsidR="00B45AD1" w:rsidRPr="00A90A44" w14:paraId="781AF2F5" w14:textId="77777777" w:rsidTr="002E7EDD">
        <w:tc>
          <w:tcPr>
            <w:tcW w:w="858" w:type="dxa"/>
          </w:tcPr>
          <w:p w14:paraId="05D7446B" w14:textId="77777777" w:rsidR="00B45AD1" w:rsidRPr="00A90A44" w:rsidRDefault="00B45AD1" w:rsidP="00B45AD1">
            <w:pPr>
              <w:widowControl w:val="0"/>
              <w:jc w:val="both"/>
            </w:pPr>
            <w:r w:rsidRPr="00A90A44">
              <w:t>VII.</w:t>
            </w:r>
          </w:p>
        </w:tc>
        <w:tc>
          <w:tcPr>
            <w:tcW w:w="8780" w:type="dxa"/>
          </w:tcPr>
          <w:p w14:paraId="2E687345" w14:textId="77777777" w:rsidR="00B45AD1" w:rsidRPr="00A90A44" w:rsidRDefault="00B45AD1" w:rsidP="00B45AD1">
            <w:pPr>
              <w:widowControl w:val="0"/>
              <w:jc w:val="both"/>
            </w:pPr>
            <w:r w:rsidRPr="00A90A44">
              <w:t>PASIŪLYMŲ GALIOJIMO UŽTIKRINIMAS</w:t>
            </w:r>
          </w:p>
        </w:tc>
      </w:tr>
      <w:tr w:rsidR="00B45AD1" w:rsidRPr="00A90A44" w14:paraId="1AECA5C0" w14:textId="77777777" w:rsidTr="002E7EDD">
        <w:trPr>
          <w:trHeight w:val="305"/>
        </w:trPr>
        <w:tc>
          <w:tcPr>
            <w:tcW w:w="858" w:type="dxa"/>
          </w:tcPr>
          <w:p w14:paraId="3CE7997D" w14:textId="77777777" w:rsidR="00B45AD1" w:rsidRPr="00A90A44" w:rsidRDefault="00B45AD1" w:rsidP="00B45AD1">
            <w:pPr>
              <w:widowControl w:val="0"/>
              <w:jc w:val="both"/>
            </w:pPr>
            <w:r w:rsidRPr="00A90A44">
              <w:t>VIII.</w:t>
            </w:r>
          </w:p>
        </w:tc>
        <w:tc>
          <w:tcPr>
            <w:tcW w:w="8780" w:type="dxa"/>
          </w:tcPr>
          <w:p w14:paraId="1BF82D40" w14:textId="77777777" w:rsidR="00B45AD1" w:rsidRPr="00A90A44" w:rsidRDefault="00B45AD1" w:rsidP="00B45AD1">
            <w:pPr>
              <w:widowControl w:val="0"/>
              <w:jc w:val="both"/>
            </w:pPr>
            <w:r w:rsidRPr="00A90A44">
              <w:t>KONKURSO SĄLYGŲ APRAŠO PAAIŠKINIMAS IR PATIKSLINIMAS</w:t>
            </w:r>
          </w:p>
        </w:tc>
      </w:tr>
      <w:tr w:rsidR="00B45AD1" w:rsidRPr="00A90A44" w14:paraId="401033B5" w14:textId="77777777" w:rsidTr="002E7EDD">
        <w:tc>
          <w:tcPr>
            <w:tcW w:w="858" w:type="dxa"/>
          </w:tcPr>
          <w:p w14:paraId="039F84C1" w14:textId="77777777" w:rsidR="00B45AD1" w:rsidRPr="00A90A44" w:rsidRDefault="00B45AD1" w:rsidP="00B45AD1">
            <w:pPr>
              <w:widowControl w:val="0"/>
              <w:jc w:val="both"/>
            </w:pPr>
            <w:r w:rsidRPr="00A90A44">
              <w:t>IX.</w:t>
            </w:r>
          </w:p>
        </w:tc>
        <w:tc>
          <w:tcPr>
            <w:tcW w:w="8780" w:type="dxa"/>
          </w:tcPr>
          <w:p w14:paraId="19B496F7" w14:textId="77777777" w:rsidR="00B45AD1" w:rsidRPr="00A90A44" w:rsidRDefault="00B45AD1" w:rsidP="00B45AD1">
            <w:pPr>
              <w:widowControl w:val="0"/>
            </w:pPr>
            <w:r w:rsidRPr="00A90A44">
              <w:t>SUSIPAŽINIMO SU PASIŪLYMAIS PROCEDŪROS</w:t>
            </w:r>
          </w:p>
        </w:tc>
      </w:tr>
      <w:tr w:rsidR="00B45AD1" w:rsidRPr="00A90A44" w14:paraId="54C86994" w14:textId="77777777" w:rsidTr="002E7EDD">
        <w:tc>
          <w:tcPr>
            <w:tcW w:w="858" w:type="dxa"/>
          </w:tcPr>
          <w:p w14:paraId="489C8683" w14:textId="77777777" w:rsidR="00B45AD1" w:rsidRPr="00A90A44" w:rsidRDefault="00B45AD1" w:rsidP="00B45AD1">
            <w:pPr>
              <w:widowControl w:val="0"/>
              <w:jc w:val="both"/>
            </w:pPr>
            <w:r w:rsidRPr="00A90A44">
              <w:t>X.</w:t>
            </w:r>
          </w:p>
        </w:tc>
        <w:tc>
          <w:tcPr>
            <w:tcW w:w="8780" w:type="dxa"/>
          </w:tcPr>
          <w:p w14:paraId="37E12EAD" w14:textId="77777777" w:rsidR="00B45AD1" w:rsidRPr="00A90A44" w:rsidRDefault="00B45AD1" w:rsidP="00B45AD1">
            <w:pPr>
              <w:widowControl w:val="0"/>
              <w:jc w:val="both"/>
            </w:pPr>
            <w:r w:rsidRPr="00A90A44">
              <w:t>PASIŪLYMŲ NAGRINĖJIMAS IR PASIŪLYMŲ ATMETIMO PRIEŽASTYS</w:t>
            </w:r>
          </w:p>
        </w:tc>
      </w:tr>
      <w:tr w:rsidR="00B45AD1" w:rsidRPr="00A90A44" w14:paraId="5B8D4755" w14:textId="77777777" w:rsidTr="002E7EDD">
        <w:tc>
          <w:tcPr>
            <w:tcW w:w="858" w:type="dxa"/>
          </w:tcPr>
          <w:p w14:paraId="27873E97" w14:textId="77777777" w:rsidR="00B45AD1" w:rsidRPr="00A90A44" w:rsidRDefault="00B45AD1" w:rsidP="00B45AD1">
            <w:pPr>
              <w:widowControl w:val="0"/>
              <w:jc w:val="both"/>
            </w:pPr>
            <w:r w:rsidRPr="00A90A44">
              <w:t>XI.</w:t>
            </w:r>
          </w:p>
        </w:tc>
        <w:tc>
          <w:tcPr>
            <w:tcW w:w="8780" w:type="dxa"/>
          </w:tcPr>
          <w:p w14:paraId="0A78E8F2" w14:textId="77777777" w:rsidR="00B45AD1" w:rsidRPr="00A90A44" w:rsidRDefault="00B45AD1" w:rsidP="00B45AD1">
            <w:pPr>
              <w:widowControl w:val="0"/>
              <w:jc w:val="both"/>
            </w:pPr>
            <w:r w:rsidRPr="00A90A44">
              <w:t>PASIŪLYMŲ VERTINIMAS</w:t>
            </w:r>
          </w:p>
        </w:tc>
      </w:tr>
      <w:tr w:rsidR="00B45AD1" w:rsidRPr="00A90A44" w14:paraId="467ACE0C" w14:textId="77777777" w:rsidTr="002E7EDD">
        <w:tc>
          <w:tcPr>
            <w:tcW w:w="858" w:type="dxa"/>
          </w:tcPr>
          <w:p w14:paraId="55F6634A" w14:textId="77777777" w:rsidR="00B45AD1" w:rsidRPr="00A90A44" w:rsidRDefault="00B45AD1" w:rsidP="00B45AD1">
            <w:pPr>
              <w:widowControl w:val="0"/>
              <w:jc w:val="both"/>
            </w:pPr>
            <w:r w:rsidRPr="00A90A44">
              <w:t>XII.</w:t>
            </w:r>
          </w:p>
        </w:tc>
        <w:tc>
          <w:tcPr>
            <w:tcW w:w="8780" w:type="dxa"/>
          </w:tcPr>
          <w:p w14:paraId="684BFECC" w14:textId="31EBAA86" w:rsidR="00B45AD1" w:rsidRPr="00A90A44" w:rsidRDefault="00B45AD1" w:rsidP="00B45AD1">
            <w:pPr>
              <w:widowControl w:val="0"/>
              <w:jc w:val="both"/>
              <w:rPr>
                <w:strike/>
              </w:rPr>
            </w:pPr>
            <w:r w:rsidRPr="00A90A44">
              <w:t>PASIŪLYMŲ</w:t>
            </w:r>
            <w:r w:rsidR="00A90A44" w:rsidRPr="00A90A44">
              <w:t xml:space="preserve"> </w:t>
            </w:r>
            <w:r w:rsidRPr="00A90A44">
              <w:t>EILĖ IR SPRENDIMAS DĖL PIRKIMO SUTARTIES SUDARYMO</w:t>
            </w:r>
          </w:p>
        </w:tc>
      </w:tr>
      <w:tr w:rsidR="00B45AD1" w:rsidRPr="00A90A44" w14:paraId="75AB0961" w14:textId="77777777" w:rsidTr="002E7EDD">
        <w:tc>
          <w:tcPr>
            <w:tcW w:w="858" w:type="dxa"/>
          </w:tcPr>
          <w:p w14:paraId="703F7873" w14:textId="77777777" w:rsidR="00B45AD1" w:rsidRPr="00A90A44" w:rsidRDefault="00B45AD1" w:rsidP="00B45AD1">
            <w:pPr>
              <w:widowControl w:val="0"/>
              <w:jc w:val="both"/>
            </w:pPr>
            <w:r w:rsidRPr="00A90A44">
              <w:t>XIII.</w:t>
            </w:r>
          </w:p>
        </w:tc>
        <w:tc>
          <w:tcPr>
            <w:tcW w:w="8780" w:type="dxa"/>
          </w:tcPr>
          <w:p w14:paraId="4DFCC8AA" w14:textId="77777777" w:rsidR="00B45AD1" w:rsidRPr="00A90A44" w:rsidRDefault="00A4363A" w:rsidP="00B45AD1">
            <w:pPr>
              <w:widowControl w:val="0"/>
              <w:jc w:val="both"/>
            </w:pPr>
            <w:r w:rsidRPr="00A90A44">
              <w:rPr>
                <w:bCs/>
              </w:rPr>
              <w:t>INFORMACIJA APIE ATIDĖJIMO TERMINO TAIKYMĄ, GINČŲ NAGRINĖJIMO TVARKĄ</w:t>
            </w:r>
          </w:p>
        </w:tc>
      </w:tr>
      <w:tr w:rsidR="00B45AD1" w:rsidRPr="00A90A44" w14:paraId="210E12A4" w14:textId="77777777" w:rsidTr="002E7EDD">
        <w:tc>
          <w:tcPr>
            <w:tcW w:w="858" w:type="dxa"/>
          </w:tcPr>
          <w:p w14:paraId="3D93D675" w14:textId="77777777" w:rsidR="00B45AD1" w:rsidRPr="00A90A44" w:rsidRDefault="00B45AD1" w:rsidP="00B45AD1">
            <w:pPr>
              <w:widowControl w:val="0"/>
              <w:jc w:val="both"/>
            </w:pPr>
            <w:r w:rsidRPr="00A90A44">
              <w:t>XIV.</w:t>
            </w:r>
          </w:p>
        </w:tc>
        <w:tc>
          <w:tcPr>
            <w:tcW w:w="8780" w:type="dxa"/>
          </w:tcPr>
          <w:p w14:paraId="6B972908" w14:textId="77777777" w:rsidR="00B45AD1" w:rsidRPr="00A90A44" w:rsidRDefault="00B45AD1" w:rsidP="00B45AD1">
            <w:pPr>
              <w:widowControl w:val="0"/>
              <w:jc w:val="both"/>
            </w:pPr>
            <w:r w:rsidRPr="00A90A44">
              <w:t>PIRKIMO SUTARTIES SĄLYGOS</w:t>
            </w:r>
          </w:p>
        </w:tc>
      </w:tr>
      <w:tr w:rsidR="00B45AD1" w:rsidRPr="00A90A44" w14:paraId="19278921" w14:textId="77777777" w:rsidTr="002E7EDD">
        <w:tc>
          <w:tcPr>
            <w:tcW w:w="858" w:type="dxa"/>
          </w:tcPr>
          <w:p w14:paraId="33EDE56F" w14:textId="77777777" w:rsidR="00B45AD1" w:rsidRPr="00A90A44" w:rsidRDefault="00B45AD1" w:rsidP="00B45AD1">
            <w:pPr>
              <w:widowControl w:val="0"/>
              <w:jc w:val="both"/>
            </w:pPr>
          </w:p>
        </w:tc>
        <w:tc>
          <w:tcPr>
            <w:tcW w:w="8780" w:type="dxa"/>
          </w:tcPr>
          <w:p w14:paraId="4887B495" w14:textId="77777777" w:rsidR="00B45AD1" w:rsidRPr="00A90A44" w:rsidRDefault="00B45AD1" w:rsidP="00B45AD1">
            <w:pPr>
              <w:widowControl w:val="0"/>
              <w:jc w:val="both"/>
            </w:pPr>
            <w:r w:rsidRPr="00A90A44">
              <w:t>PRIEDAI:</w:t>
            </w:r>
          </w:p>
        </w:tc>
      </w:tr>
    </w:tbl>
    <w:p w14:paraId="1CC47807" w14:textId="77777777" w:rsidR="002E7EDD" w:rsidRPr="008545A7" w:rsidRDefault="002E7EDD" w:rsidP="002E7EDD">
      <w:pPr>
        <w:widowControl w:val="0"/>
        <w:jc w:val="both"/>
      </w:pPr>
      <w:r w:rsidRPr="008545A7">
        <w:t>1 priedas –</w:t>
      </w:r>
      <w:r w:rsidR="007D3FAC" w:rsidRPr="008545A7">
        <w:t xml:space="preserve"> Pasiūlymo forma</w:t>
      </w:r>
      <w:r w:rsidRPr="008545A7">
        <w:t>;</w:t>
      </w:r>
    </w:p>
    <w:p w14:paraId="574745EE" w14:textId="2BBDC93D" w:rsidR="00613322" w:rsidRPr="00480400" w:rsidRDefault="008545A7" w:rsidP="00407C77">
      <w:pPr>
        <w:widowControl w:val="0"/>
        <w:jc w:val="both"/>
      </w:pPr>
      <w:bookmarkStart w:id="0" w:name="_Hlk184735375"/>
      <w:r w:rsidRPr="008545A7">
        <w:t>2</w:t>
      </w:r>
      <w:r w:rsidR="00F61830" w:rsidRPr="008545A7">
        <w:t xml:space="preserve"> priedas – </w:t>
      </w:r>
      <w:r w:rsidR="002539F9">
        <w:t>Techninė specifikacija</w:t>
      </w:r>
      <w:r w:rsidR="005B7F20" w:rsidRPr="00480400">
        <w:t>;</w:t>
      </w:r>
    </w:p>
    <w:bookmarkEnd w:id="0"/>
    <w:p w14:paraId="2134738A" w14:textId="260316B4" w:rsidR="00613322" w:rsidRDefault="006A66A2" w:rsidP="00B45AD1">
      <w:pPr>
        <w:widowControl w:val="0"/>
        <w:jc w:val="both"/>
      </w:pPr>
      <w:r>
        <w:t>3</w:t>
      </w:r>
      <w:r w:rsidR="00724BA0">
        <w:t xml:space="preserve"> priedas </w:t>
      </w:r>
      <w:r w:rsidR="00B0705E" w:rsidRPr="00480400">
        <w:t xml:space="preserve">– </w:t>
      </w:r>
      <w:r w:rsidR="00613322">
        <w:t>Suteiktų paslaugų sąrašo forma;</w:t>
      </w:r>
    </w:p>
    <w:p w14:paraId="5E824A7C" w14:textId="7706055B" w:rsidR="00F17CCB" w:rsidRPr="00480400" w:rsidRDefault="00613322" w:rsidP="00B45AD1">
      <w:pPr>
        <w:widowControl w:val="0"/>
        <w:jc w:val="both"/>
      </w:pPr>
      <w:r>
        <w:t xml:space="preserve">4 priedas  </w:t>
      </w:r>
      <w:r w:rsidRPr="00480400">
        <w:t>–</w:t>
      </w:r>
      <w:r>
        <w:t xml:space="preserve"> </w:t>
      </w:r>
      <w:r w:rsidR="002539F9">
        <w:t>Specialistų</w:t>
      </w:r>
      <w:r w:rsidR="006A66A2">
        <w:t xml:space="preserve">, kurie bus atsakingi už sutarties vykdymą, </w:t>
      </w:r>
      <w:r w:rsidR="002539F9">
        <w:t>sąrašo</w:t>
      </w:r>
      <w:r w:rsidR="00480400" w:rsidRPr="00480400">
        <w:t xml:space="preserve"> forma;</w:t>
      </w:r>
    </w:p>
    <w:p w14:paraId="1BC18989" w14:textId="456283BF" w:rsidR="003B5573" w:rsidRPr="00BE1382" w:rsidRDefault="00F17CCB" w:rsidP="000967A1">
      <w:pPr>
        <w:widowControl w:val="0"/>
        <w:jc w:val="both"/>
      </w:pPr>
      <w:r>
        <w:t>5</w:t>
      </w:r>
      <w:r w:rsidR="003B5573" w:rsidRPr="00BE1382">
        <w:t xml:space="preserve"> </w:t>
      </w:r>
      <w:r w:rsidR="003B5573" w:rsidRPr="003066D2">
        <w:t>priedas –</w:t>
      </w:r>
      <w:r w:rsidR="002539F9" w:rsidRPr="002539F9">
        <w:t xml:space="preserve"> Paslaugų sutartis (</w:t>
      </w:r>
      <w:r w:rsidR="006A66A2">
        <w:t>bendrosios ir specialiosios sąlygos</w:t>
      </w:r>
      <w:r w:rsidR="00B0705E">
        <w:t>)</w:t>
      </w:r>
      <w:r w:rsidR="003B5573">
        <w:t>;</w:t>
      </w:r>
    </w:p>
    <w:p w14:paraId="6120F340" w14:textId="12859A3F" w:rsidR="006C5212" w:rsidRDefault="00F17CCB" w:rsidP="006C5212">
      <w:pPr>
        <w:widowControl w:val="0"/>
        <w:jc w:val="both"/>
      </w:pPr>
      <w:r>
        <w:t>6</w:t>
      </w:r>
      <w:r w:rsidR="00142986" w:rsidRPr="006C5212">
        <w:t xml:space="preserve"> priedas –</w:t>
      </w:r>
      <w:r w:rsidR="002539F9">
        <w:t xml:space="preserve"> </w:t>
      </w:r>
      <w:r w:rsidR="00AB54EB" w:rsidRPr="00DA3DDD">
        <w:t>Europos bendrasis viešųjų pirkimų dokumentas</w:t>
      </w:r>
      <w:bookmarkStart w:id="1" w:name="_Toc60525482"/>
      <w:bookmarkStart w:id="2" w:name="_Toc47844928"/>
      <w:r w:rsidR="008D12F6">
        <w:t>.</w:t>
      </w:r>
    </w:p>
    <w:p w14:paraId="4D4D3D51" w14:textId="77777777" w:rsidR="00553AE5" w:rsidRDefault="00553AE5" w:rsidP="00235289">
      <w:pPr>
        <w:widowControl w:val="0"/>
        <w:rPr>
          <w:b/>
        </w:rPr>
      </w:pPr>
    </w:p>
    <w:p w14:paraId="21241AA1" w14:textId="2B14855E" w:rsidR="00B45AD1" w:rsidRPr="00F77F11" w:rsidRDefault="00B45AD1" w:rsidP="00B45AD1">
      <w:pPr>
        <w:widowControl w:val="0"/>
        <w:jc w:val="center"/>
        <w:rPr>
          <w:b/>
        </w:rPr>
      </w:pPr>
      <w:r w:rsidRPr="00F77F11">
        <w:rPr>
          <w:b/>
        </w:rPr>
        <w:t>I SKYRIUS</w:t>
      </w:r>
    </w:p>
    <w:p w14:paraId="011E46F1" w14:textId="77777777" w:rsidR="00B45AD1" w:rsidRPr="00F77F11" w:rsidRDefault="00B45AD1" w:rsidP="00B45AD1">
      <w:pPr>
        <w:widowControl w:val="0"/>
        <w:jc w:val="center"/>
        <w:rPr>
          <w:b/>
        </w:rPr>
      </w:pPr>
      <w:r w:rsidRPr="00F77F11">
        <w:rPr>
          <w:b/>
        </w:rPr>
        <w:t>BENDROSIOS NUOSTATOS</w:t>
      </w:r>
      <w:bookmarkEnd w:id="1"/>
      <w:bookmarkEnd w:id="2"/>
    </w:p>
    <w:p w14:paraId="019444BA" w14:textId="77777777" w:rsidR="00B45AD1" w:rsidRPr="00F77F11" w:rsidRDefault="00B45AD1" w:rsidP="002306B2">
      <w:pPr>
        <w:widowControl w:val="0"/>
        <w:tabs>
          <w:tab w:val="left" w:pos="851"/>
          <w:tab w:val="left" w:pos="993"/>
        </w:tabs>
        <w:jc w:val="center"/>
        <w:rPr>
          <w:b/>
        </w:rPr>
      </w:pPr>
    </w:p>
    <w:p w14:paraId="0733BB7A" w14:textId="15C76F09" w:rsidR="00D740FA" w:rsidRDefault="009D26D0" w:rsidP="00D740FA">
      <w:pPr>
        <w:widowControl w:val="0"/>
        <w:numPr>
          <w:ilvl w:val="0"/>
          <w:numId w:val="1"/>
        </w:numPr>
        <w:tabs>
          <w:tab w:val="left" w:pos="851"/>
          <w:tab w:val="left" w:pos="993"/>
          <w:tab w:val="left" w:pos="1134"/>
        </w:tabs>
        <w:jc w:val="both"/>
        <w:rPr>
          <w:rFonts w:eastAsiaTheme="minorHAnsi"/>
          <w:b/>
          <w:bCs/>
          <w:color w:val="000000" w:themeColor="text1"/>
        </w:rPr>
      </w:pPr>
      <w:r>
        <w:t>Klaipėdos miesto savivaldybės Imanuelio Kanto viešoji biblioteka</w:t>
      </w:r>
      <w:r w:rsidR="004A43C2" w:rsidRPr="004A43C2">
        <w:rPr>
          <w:szCs w:val="22"/>
        </w:rPr>
        <w:t>,</w:t>
      </w:r>
      <w:r w:rsidR="002252C7">
        <w:rPr>
          <w:szCs w:val="22"/>
        </w:rPr>
        <w:t xml:space="preserve"> </w:t>
      </w:r>
      <w:r>
        <w:rPr>
          <w:szCs w:val="22"/>
        </w:rPr>
        <w:t>Turgaus g. 8-19</w:t>
      </w:r>
      <w:r w:rsidR="00A01305">
        <w:t>, LT – 9</w:t>
      </w:r>
      <w:r w:rsidR="002E1A9B">
        <w:t>1247</w:t>
      </w:r>
      <w:r w:rsidR="00A01305">
        <w:t xml:space="preserve"> </w:t>
      </w:r>
      <w:r w:rsidR="00B45AD1" w:rsidRPr="0053047C">
        <w:t xml:space="preserve">Klaipėda, tel. </w:t>
      </w:r>
      <w:r w:rsidR="009D75BA" w:rsidRPr="0053047C">
        <w:t>+37064953036</w:t>
      </w:r>
      <w:r w:rsidR="00B45AD1" w:rsidRPr="0053047C">
        <w:t>,</w:t>
      </w:r>
      <w:r w:rsidR="00B45AD1" w:rsidRPr="00F77F11">
        <w:t xml:space="preserve"> el. p. </w:t>
      </w:r>
      <w:hyperlink r:id="rId8" w:history="1">
        <w:r w:rsidR="002E1A9B" w:rsidRPr="00D843A5">
          <w:rPr>
            <w:rStyle w:val="Hipersaitas"/>
            <w:rFonts w:eastAsiaTheme="minorHAnsi"/>
          </w:rPr>
          <w:t>info@biblioteka.lt</w:t>
        </w:r>
      </w:hyperlink>
      <w:r w:rsidR="00B45AD1" w:rsidRPr="00F77F11">
        <w:rPr>
          <w:color w:val="000000"/>
        </w:rPr>
        <w:t xml:space="preserve">, </w:t>
      </w:r>
      <w:r w:rsidR="00B45AD1" w:rsidRPr="00F77F11">
        <w:t xml:space="preserve">duomenys kaupiami ir </w:t>
      </w:r>
      <w:r w:rsidR="00B45AD1" w:rsidRPr="00EB5B17">
        <w:t xml:space="preserve">saugomi Juridinių asmenų registre, kodas </w:t>
      </w:r>
      <w:r w:rsidR="002E1A9B">
        <w:t>190464923</w:t>
      </w:r>
      <w:r w:rsidR="00B45AD1" w:rsidRPr="00EB5B17">
        <w:t>)</w:t>
      </w:r>
      <w:r w:rsidR="00B45AD1" w:rsidRPr="00EB5B17">
        <w:rPr>
          <w:i/>
          <w:szCs w:val="22"/>
        </w:rPr>
        <w:t xml:space="preserve"> </w:t>
      </w:r>
      <w:r w:rsidR="00B45AD1" w:rsidRPr="00EB5B17">
        <w:rPr>
          <w:szCs w:val="22"/>
        </w:rPr>
        <w:t xml:space="preserve">(toliau – Perkančioji organizacija), </w:t>
      </w:r>
      <w:r w:rsidR="00B45AD1" w:rsidRPr="00EB5B17">
        <w:t>numato pirkti</w:t>
      </w:r>
      <w:r w:rsidR="002E1A9B">
        <w:t xml:space="preserve"> </w:t>
      </w:r>
      <w:r w:rsidR="0053047C" w:rsidRPr="0053047C">
        <w:rPr>
          <w:b/>
          <w:bCs/>
          <w:color w:val="000000" w:themeColor="text1"/>
        </w:rPr>
        <w:t>virtualios realybės audiovizualinės patirties ir edukacijos filmo–ekskursijos „</w:t>
      </w:r>
      <w:proofErr w:type="spellStart"/>
      <w:r w:rsidR="0053047C" w:rsidRPr="0053047C">
        <w:rPr>
          <w:b/>
          <w:bCs/>
          <w:color w:val="000000" w:themeColor="text1"/>
        </w:rPr>
        <w:t>VR’Kantu</w:t>
      </w:r>
      <w:proofErr w:type="spellEnd"/>
      <w:r w:rsidR="0053047C" w:rsidRPr="0053047C">
        <w:rPr>
          <w:b/>
          <w:bCs/>
          <w:color w:val="000000" w:themeColor="text1"/>
        </w:rPr>
        <w:t>: Klaipėdos istorija kitu kampu” sukūrimo ir įgyvendinimo paslaugos</w:t>
      </w:r>
      <w:r w:rsidR="00B0705E" w:rsidRPr="0053047C">
        <w:rPr>
          <w:b/>
        </w:rPr>
        <w:t>.</w:t>
      </w:r>
    </w:p>
    <w:p w14:paraId="0FA59E0F" w14:textId="77777777" w:rsidR="00D740FA" w:rsidRDefault="00D740FA" w:rsidP="00D740FA">
      <w:pPr>
        <w:widowControl w:val="0"/>
        <w:numPr>
          <w:ilvl w:val="0"/>
          <w:numId w:val="1"/>
        </w:numPr>
        <w:tabs>
          <w:tab w:val="left" w:pos="851"/>
          <w:tab w:val="left" w:pos="993"/>
          <w:tab w:val="left" w:pos="1134"/>
        </w:tabs>
        <w:jc w:val="both"/>
        <w:rPr>
          <w:rFonts w:eastAsiaTheme="minorHAnsi"/>
          <w:b/>
          <w:bCs/>
          <w:color w:val="000000" w:themeColor="text1"/>
        </w:rPr>
      </w:pPr>
      <w:r w:rsidRPr="00E9175A">
        <w:t>Vi</w:t>
      </w:r>
      <w:r w:rsidRPr="002D649F">
        <w:t xml:space="preserve">ešąjį pirkimą pagal Centralizuotų viešųjų̨ pirkimų veiklos paslaugų sutartį vykdo centrinė perkančioji organizacija – </w:t>
      </w:r>
      <w:r w:rsidRPr="004A43C2">
        <w:rPr>
          <w:b/>
        </w:rPr>
        <w:t>Klaipėdos miesto savivaldybės administracija</w:t>
      </w:r>
      <w:r w:rsidRPr="002D649F">
        <w:t xml:space="preserve"> (toliau – CPO), kodas 188710823, Liepų g. 11, LT-</w:t>
      </w:r>
      <w:r>
        <w:t>92138</w:t>
      </w:r>
      <w:r w:rsidRPr="002D649F">
        <w:t xml:space="preserve"> Klaipėda.</w:t>
      </w:r>
      <w:bookmarkStart w:id="3" w:name="_Toc60525483"/>
      <w:bookmarkStart w:id="4" w:name="_Toc47844929"/>
    </w:p>
    <w:p w14:paraId="4D1018DD" w14:textId="77777777" w:rsidR="004A2BC4" w:rsidRDefault="00EB74C4" w:rsidP="004A2BC4">
      <w:pPr>
        <w:widowControl w:val="0"/>
        <w:numPr>
          <w:ilvl w:val="0"/>
          <w:numId w:val="1"/>
        </w:numPr>
        <w:tabs>
          <w:tab w:val="left" w:pos="851"/>
          <w:tab w:val="left" w:pos="993"/>
          <w:tab w:val="left" w:pos="1134"/>
        </w:tabs>
        <w:jc w:val="both"/>
        <w:rPr>
          <w:rFonts w:eastAsiaTheme="minorHAnsi"/>
          <w:b/>
          <w:bCs/>
          <w:color w:val="000000" w:themeColor="text1"/>
        </w:rPr>
      </w:pPr>
      <w:r w:rsidRPr="00173A1B">
        <w:t>Vartojamos pagrindinės sąvokos, apibrėžtos Lietuvos Respublikos viešųjų pirkimų įstatyme (toliau – </w:t>
      </w:r>
      <w:r w:rsidR="0096494A">
        <w:t>VPĮ</w:t>
      </w:r>
      <w:r w:rsidRPr="00173A1B">
        <w:t>), Viešųjų pirkimų tarnybos direktoriaus 2017 m. birželio 29 d. įsakymu Nr. 1S-105 patvirtintoje Tiekėjų kvalifikacijos reikalavimų nustatymo metodikoje (aktualioje redakcijoje).</w:t>
      </w:r>
      <w:r w:rsidR="006101EF">
        <w:t xml:space="preserve"> </w:t>
      </w:r>
      <w:r w:rsidRPr="00173A1B">
        <w:t>Pirkimas vykdomas vadovaujantis</w:t>
      </w:r>
      <w:r w:rsidR="005F3666">
        <w:t xml:space="preserve"> VPĮ</w:t>
      </w:r>
      <w:r w:rsidRPr="00173A1B">
        <w:t>, Lietuvos Respublikos civiliniu kodeksu (toliau – Civilinis kodeksas), kitais viešuosius pirkimus reglamentuojančiais teisės aktais bei šiuo konkurso sąlygų aprašu.</w:t>
      </w:r>
    </w:p>
    <w:p w14:paraId="1862CD93" w14:textId="77777777" w:rsidR="004A2BC4" w:rsidRDefault="00EB74C4" w:rsidP="004A2BC4">
      <w:pPr>
        <w:widowControl w:val="0"/>
        <w:numPr>
          <w:ilvl w:val="0"/>
          <w:numId w:val="1"/>
        </w:numPr>
        <w:tabs>
          <w:tab w:val="left" w:pos="851"/>
          <w:tab w:val="left" w:pos="993"/>
          <w:tab w:val="left" w:pos="1134"/>
        </w:tabs>
        <w:jc w:val="both"/>
        <w:rPr>
          <w:rFonts w:eastAsiaTheme="minorHAnsi"/>
          <w:b/>
          <w:bCs/>
          <w:color w:val="000000" w:themeColor="text1"/>
        </w:rPr>
      </w:pPr>
      <w:r w:rsidRPr="00173A1B">
        <w:lastRenderedPageBreak/>
        <w:t xml:space="preserve">Skelbimas apie pirkimą </w:t>
      </w:r>
      <w:r w:rsidRPr="004A2BC4">
        <w:rPr>
          <w:color w:val="000000" w:themeColor="text1"/>
        </w:rPr>
        <w:t>paskelbtas Centrinėje viešųjų pirkimų informacinėje sistemoje (toliau – CVP IS)</w:t>
      </w:r>
      <w:r w:rsidR="00B52E5D" w:rsidRPr="004A2BC4">
        <w:rPr>
          <w:color w:val="000000" w:themeColor="text1"/>
        </w:rPr>
        <w:t xml:space="preserve">: </w:t>
      </w:r>
      <w:hyperlink r:id="rId9" w:history="1">
        <w:r w:rsidR="00B52E5D" w:rsidRPr="0031555E">
          <w:rPr>
            <w:rStyle w:val="Hipersaitas"/>
          </w:rPr>
          <w:t>https://viesiejipirkimai.lt</w:t>
        </w:r>
      </w:hyperlink>
      <w:r w:rsidR="00564289">
        <w:t>.</w:t>
      </w:r>
      <w:r w:rsidRPr="004A2BC4">
        <w:rPr>
          <w:i/>
          <w:color w:val="000000" w:themeColor="text1"/>
        </w:rPr>
        <w:t xml:space="preserve"> </w:t>
      </w:r>
      <w:r w:rsidRPr="004A2BC4">
        <w:rPr>
          <w:rFonts w:eastAsia="Arial Unicode MS"/>
          <w:color w:val="000000" w:themeColor="text1"/>
        </w:rPr>
        <w:t>Pirkimas</w:t>
      </w:r>
      <w:r w:rsidRPr="004A2BC4">
        <w:rPr>
          <w:rFonts w:eastAsia="Arial Unicode MS"/>
        </w:rPr>
        <w:t xml:space="preserve"> vykdomas CVP IS elektroniniu būdu. Elektroninėmis priemonėmis pasiūlymus gali teikti tik tiekėjai, registruoti CVP IS</w:t>
      </w:r>
      <w:r w:rsidR="00564289" w:rsidRPr="004A2BC4">
        <w:rPr>
          <w:rFonts w:eastAsia="Arial Unicode MS"/>
        </w:rPr>
        <w:t>.</w:t>
      </w:r>
      <w:r w:rsidRPr="004A2BC4">
        <w:rPr>
          <w:rFonts w:eastAsia="Arial Unicode MS"/>
        </w:rPr>
        <w:t xml:space="preserve"> Registracija CVP IS yra nemokama</w:t>
      </w:r>
      <w:r w:rsidRPr="004A2BC4">
        <w:rPr>
          <w:color w:val="000000"/>
        </w:rPr>
        <w:t>.</w:t>
      </w:r>
    </w:p>
    <w:p w14:paraId="5E2008F2" w14:textId="77777777" w:rsidR="004A2BC4" w:rsidRDefault="00EB74C4" w:rsidP="004A2BC4">
      <w:pPr>
        <w:widowControl w:val="0"/>
        <w:numPr>
          <w:ilvl w:val="0"/>
          <w:numId w:val="1"/>
        </w:numPr>
        <w:tabs>
          <w:tab w:val="left" w:pos="851"/>
          <w:tab w:val="left" w:pos="993"/>
          <w:tab w:val="left" w:pos="1134"/>
        </w:tabs>
        <w:jc w:val="both"/>
        <w:rPr>
          <w:rFonts w:eastAsiaTheme="minorHAnsi"/>
          <w:b/>
          <w:bCs/>
          <w:color w:val="000000" w:themeColor="text1"/>
        </w:rPr>
      </w:pPr>
      <w:r w:rsidRPr="004A2BC4">
        <w:rPr>
          <w:bCs/>
        </w:rPr>
        <w:t xml:space="preserve">Nuorodos į išankstinį informacinį skelbimą, paskelbtą Europos Sąjungos leidinių biuro, taip pat paskelbtą CVP IS, kituose leidiniuose ir internete, jeigu apie pirkimą buvo skelbta iš anksto: </w:t>
      </w:r>
      <w:r w:rsidRPr="00173A1B">
        <w:t>išankstinio informacinio skelbimo apie šį pirkimą nebuvo.</w:t>
      </w:r>
      <w:r w:rsidR="00E83C18" w:rsidRPr="004A2BC4">
        <w:rPr>
          <w:color w:val="000000"/>
        </w:rPr>
        <w:t xml:space="preserve"> </w:t>
      </w:r>
    </w:p>
    <w:p w14:paraId="1BA6E97B" w14:textId="77777777" w:rsidR="004A2BC4" w:rsidRDefault="00EB74C4" w:rsidP="004A2BC4">
      <w:pPr>
        <w:widowControl w:val="0"/>
        <w:numPr>
          <w:ilvl w:val="0"/>
          <w:numId w:val="1"/>
        </w:numPr>
        <w:tabs>
          <w:tab w:val="left" w:pos="851"/>
          <w:tab w:val="left" w:pos="993"/>
          <w:tab w:val="left" w:pos="1134"/>
        </w:tabs>
        <w:jc w:val="both"/>
        <w:rPr>
          <w:rFonts w:eastAsiaTheme="minorHAnsi"/>
          <w:b/>
          <w:bCs/>
          <w:color w:val="000000" w:themeColor="text1"/>
        </w:rPr>
      </w:pPr>
      <w:r w:rsidRPr="004A2BC4">
        <w:rPr>
          <w:bCs/>
        </w:rPr>
        <w:t xml:space="preserve">Informacija apie numatomą skelbti savanoriško </w:t>
      </w:r>
      <w:proofErr w:type="spellStart"/>
      <w:r w:rsidRPr="004A2BC4">
        <w:rPr>
          <w:bCs/>
        </w:rPr>
        <w:t>ex</w:t>
      </w:r>
      <w:proofErr w:type="spellEnd"/>
      <w:r w:rsidRPr="004A2BC4">
        <w:rPr>
          <w:bCs/>
        </w:rPr>
        <w:t xml:space="preserve"> ante skaidrumo skelbimą:</w:t>
      </w:r>
      <w:r w:rsidRPr="004A2BC4">
        <w:rPr>
          <w:b/>
          <w:bCs/>
        </w:rPr>
        <w:t xml:space="preserve"> </w:t>
      </w:r>
      <w:r w:rsidRPr="004A2BC4">
        <w:rPr>
          <w:bCs/>
        </w:rPr>
        <w:t xml:space="preserve">šiame pirkime </w:t>
      </w:r>
      <w:r w:rsidR="004A2BC4">
        <w:rPr>
          <w:bCs/>
        </w:rPr>
        <w:t>CPO</w:t>
      </w:r>
      <w:r w:rsidRPr="004A2BC4">
        <w:rPr>
          <w:bCs/>
        </w:rPr>
        <w:t xml:space="preserve"> nenumato skelbti savanoriško </w:t>
      </w:r>
      <w:proofErr w:type="spellStart"/>
      <w:r w:rsidRPr="004A2BC4">
        <w:rPr>
          <w:bCs/>
        </w:rPr>
        <w:t>ex</w:t>
      </w:r>
      <w:proofErr w:type="spellEnd"/>
      <w:r w:rsidRPr="004A2BC4">
        <w:rPr>
          <w:bCs/>
        </w:rPr>
        <w:t xml:space="preserve"> ante skaidrumo skelbimo.</w:t>
      </w:r>
    </w:p>
    <w:p w14:paraId="6629B06F" w14:textId="77777777" w:rsidR="004A2BC4" w:rsidRDefault="00EB74C4" w:rsidP="004A2BC4">
      <w:pPr>
        <w:widowControl w:val="0"/>
        <w:numPr>
          <w:ilvl w:val="0"/>
          <w:numId w:val="1"/>
        </w:numPr>
        <w:tabs>
          <w:tab w:val="left" w:pos="851"/>
          <w:tab w:val="left" w:pos="993"/>
          <w:tab w:val="left" w:pos="1134"/>
        </w:tabs>
        <w:jc w:val="both"/>
        <w:rPr>
          <w:rFonts w:eastAsiaTheme="minorHAnsi"/>
          <w:b/>
          <w:bCs/>
          <w:color w:val="000000" w:themeColor="text1"/>
        </w:rPr>
      </w:pPr>
      <w:r w:rsidRPr="00173A1B">
        <w:t>Pirkimas atliekamas laikantis lygiateisiškumo, nediskriminavimo, skaidrumo, abipusio pripažinimo, proporcingumo principų ir konfidencialumo bei nešališkumo reikalavimų</w:t>
      </w:r>
      <w:r w:rsidRPr="004A2BC4">
        <w:rPr>
          <w:color w:val="000000"/>
        </w:rPr>
        <w:t>.</w:t>
      </w:r>
    </w:p>
    <w:p w14:paraId="5769FDF0" w14:textId="77777777" w:rsidR="004A2BC4" w:rsidRDefault="00EB74C4" w:rsidP="004A2BC4">
      <w:pPr>
        <w:widowControl w:val="0"/>
        <w:numPr>
          <w:ilvl w:val="0"/>
          <w:numId w:val="1"/>
        </w:numPr>
        <w:tabs>
          <w:tab w:val="left" w:pos="851"/>
          <w:tab w:val="left" w:pos="993"/>
          <w:tab w:val="left" w:pos="1134"/>
        </w:tabs>
        <w:jc w:val="both"/>
        <w:rPr>
          <w:rFonts w:eastAsiaTheme="minorHAnsi"/>
          <w:b/>
          <w:bCs/>
          <w:color w:val="000000" w:themeColor="text1"/>
        </w:rPr>
      </w:pPr>
      <w:r w:rsidRPr="004A2BC4">
        <w:rPr>
          <w:color w:val="000000"/>
        </w:rPr>
        <w:t xml:space="preserve">Perkančioji organizacija nėra pridėtinės vertės mokesčio </w:t>
      </w:r>
      <w:r w:rsidRPr="00173A1B">
        <w:t xml:space="preserve">(toliau – PVM) </w:t>
      </w:r>
      <w:r w:rsidRPr="004A2BC4">
        <w:rPr>
          <w:color w:val="000000"/>
        </w:rPr>
        <w:t>mokėtoja.</w:t>
      </w:r>
    </w:p>
    <w:p w14:paraId="67FDD422" w14:textId="77777777" w:rsidR="004A2BC4" w:rsidRDefault="00EB74C4" w:rsidP="004A2BC4">
      <w:pPr>
        <w:widowControl w:val="0"/>
        <w:numPr>
          <w:ilvl w:val="0"/>
          <w:numId w:val="1"/>
        </w:numPr>
        <w:tabs>
          <w:tab w:val="left" w:pos="851"/>
          <w:tab w:val="left" w:pos="993"/>
          <w:tab w:val="left" w:pos="1134"/>
        </w:tabs>
        <w:jc w:val="both"/>
        <w:rPr>
          <w:rFonts w:eastAsiaTheme="minorHAnsi"/>
          <w:b/>
          <w:bCs/>
          <w:color w:val="000000" w:themeColor="text1"/>
        </w:rPr>
      </w:pPr>
      <w:r w:rsidRPr="004A2BC4">
        <w:rPr>
          <w:color w:val="000000"/>
        </w:rPr>
        <w:t>Visos pirkimo sąlygos nustatytos pirkimo dokumentuose, kuriuos sudaro:</w:t>
      </w:r>
    </w:p>
    <w:p w14:paraId="7057B7A8" w14:textId="77777777" w:rsidR="004A2BC4" w:rsidRDefault="004A2BC4" w:rsidP="004A2BC4">
      <w:pPr>
        <w:widowControl w:val="0"/>
        <w:tabs>
          <w:tab w:val="left" w:pos="851"/>
          <w:tab w:val="left" w:pos="993"/>
          <w:tab w:val="left" w:pos="1134"/>
        </w:tabs>
        <w:ind w:left="710"/>
        <w:jc w:val="both"/>
        <w:rPr>
          <w:rFonts w:eastAsiaTheme="minorHAnsi"/>
          <w:b/>
          <w:bCs/>
          <w:color w:val="000000" w:themeColor="text1"/>
        </w:rPr>
      </w:pPr>
      <w:r>
        <w:rPr>
          <w:color w:val="000000"/>
        </w:rPr>
        <w:t xml:space="preserve">9.1. </w:t>
      </w:r>
      <w:r w:rsidR="00EB74C4" w:rsidRPr="004A2BC4">
        <w:rPr>
          <w:color w:val="000000"/>
        </w:rPr>
        <w:t>skelbimas apie pirkimą;</w:t>
      </w:r>
    </w:p>
    <w:p w14:paraId="0C40CDCD" w14:textId="77777777" w:rsidR="004A2BC4" w:rsidRDefault="004A2BC4" w:rsidP="004A2BC4">
      <w:pPr>
        <w:widowControl w:val="0"/>
        <w:tabs>
          <w:tab w:val="left" w:pos="851"/>
          <w:tab w:val="left" w:pos="993"/>
          <w:tab w:val="left" w:pos="1134"/>
        </w:tabs>
        <w:ind w:left="710"/>
        <w:jc w:val="both"/>
        <w:rPr>
          <w:rFonts w:eastAsiaTheme="minorHAnsi"/>
          <w:b/>
          <w:bCs/>
          <w:color w:val="000000" w:themeColor="text1"/>
        </w:rPr>
      </w:pPr>
      <w:r>
        <w:rPr>
          <w:color w:val="000000"/>
        </w:rPr>
        <w:t xml:space="preserve">9.2. </w:t>
      </w:r>
      <w:r w:rsidR="00EB74C4" w:rsidRPr="00173A1B">
        <w:rPr>
          <w:color w:val="000000"/>
        </w:rPr>
        <w:t>konkurso sąlygų aprašas (kartu su priedais);</w:t>
      </w:r>
    </w:p>
    <w:p w14:paraId="0E61828B" w14:textId="77777777" w:rsidR="004A2BC4" w:rsidRDefault="004A2BC4" w:rsidP="004A2BC4">
      <w:pPr>
        <w:widowControl w:val="0"/>
        <w:tabs>
          <w:tab w:val="left" w:pos="851"/>
          <w:tab w:val="left" w:pos="993"/>
          <w:tab w:val="left" w:pos="1134"/>
        </w:tabs>
        <w:ind w:firstLine="709"/>
        <w:jc w:val="both"/>
        <w:rPr>
          <w:color w:val="000000"/>
        </w:rPr>
      </w:pPr>
      <w:r>
        <w:rPr>
          <w:color w:val="000000"/>
        </w:rPr>
        <w:t xml:space="preserve">9.3. </w:t>
      </w:r>
      <w:r w:rsidR="00EB74C4" w:rsidRPr="00173A1B">
        <w:rPr>
          <w:color w:val="000000"/>
        </w:rPr>
        <w:t>pirkimo dokumentų paaiškinimai (patikslinimai), taip pat atsakymai į tiekėjų klausimus (jeigu jų bus)</w:t>
      </w:r>
      <w:r w:rsidR="00B45AD1" w:rsidRPr="00F77F11">
        <w:rPr>
          <w:color w:val="000000"/>
        </w:rPr>
        <w:t>.</w:t>
      </w:r>
    </w:p>
    <w:p w14:paraId="7F13CA80" w14:textId="40915814" w:rsidR="004A2BC4" w:rsidRPr="004A2BC4" w:rsidRDefault="004A2BC4" w:rsidP="004A2BC4">
      <w:pPr>
        <w:widowControl w:val="0"/>
        <w:tabs>
          <w:tab w:val="left" w:pos="851"/>
          <w:tab w:val="left" w:pos="993"/>
          <w:tab w:val="left" w:pos="1134"/>
        </w:tabs>
        <w:ind w:firstLine="709"/>
        <w:jc w:val="both"/>
        <w:rPr>
          <w:rStyle w:val="Hipersaitas"/>
          <w:rFonts w:eastAsiaTheme="minorHAnsi"/>
          <w:b/>
          <w:bCs/>
          <w:color w:val="000000" w:themeColor="text1"/>
          <w:u w:val="none"/>
        </w:rPr>
      </w:pPr>
      <w:r>
        <w:rPr>
          <w:iCs/>
          <w:color w:val="000000"/>
        </w:rPr>
        <w:t xml:space="preserve">10. </w:t>
      </w:r>
      <w:r w:rsidRPr="00720A5B">
        <w:rPr>
          <w:iCs/>
          <w:color w:val="000000" w:themeColor="text1"/>
        </w:rPr>
        <w:t>CPO kontaktini</w:t>
      </w:r>
      <w:r w:rsidR="008F227E">
        <w:rPr>
          <w:iCs/>
          <w:color w:val="000000" w:themeColor="text1"/>
        </w:rPr>
        <w:t>s</w:t>
      </w:r>
      <w:r w:rsidRPr="00720A5B">
        <w:rPr>
          <w:iCs/>
          <w:color w:val="000000" w:themeColor="text1"/>
        </w:rPr>
        <w:t xml:space="preserve"> asm</w:t>
      </w:r>
      <w:r w:rsidR="008F227E">
        <w:rPr>
          <w:iCs/>
          <w:color w:val="000000" w:themeColor="text1"/>
        </w:rPr>
        <w:t>uo</w:t>
      </w:r>
      <w:r w:rsidRPr="00720A5B">
        <w:rPr>
          <w:iCs/>
          <w:color w:val="000000" w:themeColor="text1"/>
        </w:rPr>
        <w:t xml:space="preserve"> </w:t>
      </w:r>
      <w:r w:rsidRPr="00720A5B">
        <w:rPr>
          <w:b/>
          <w:bCs/>
          <w:color w:val="000000" w:themeColor="text1"/>
        </w:rPr>
        <w:t xml:space="preserve">dėl klausimų, susijusių su viešojo pirkimo procedūromis – </w:t>
      </w:r>
      <w:r w:rsidRPr="00720A5B">
        <w:rPr>
          <w:color w:val="000000" w:themeColor="text1"/>
        </w:rPr>
        <w:t xml:space="preserve">Klaipėdos miesto savivaldybės administracijos </w:t>
      </w:r>
      <w:r w:rsidRPr="00720A5B">
        <w:rPr>
          <w:bCs/>
        </w:rPr>
        <w:t xml:space="preserve">Viešųjų pirkimų skyriaus </w:t>
      </w:r>
      <w:r>
        <w:rPr>
          <w:bCs/>
        </w:rPr>
        <w:t>vyriausioji specialistė Ligita Kančelskienė</w:t>
      </w:r>
      <w:r w:rsidRPr="00720A5B">
        <w:rPr>
          <w:bCs/>
        </w:rPr>
        <w:t xml:space="preserve"> </w:t>
      </w:r>
      <w:r w:rsidRPr="00720A5B">
        <w:rPr>
          <w:color w:val="000000" w:themeColor="text1"/>
        </w:rPr>
        <w:t>tel. (0 46) 44 55 1</w:t>
      </w:r>
      <w:r>
        <w:rPr>
          <w:color w:val="000000" w:themeColor="text1"/>
        </w:rPr>
        <w:t>5</w:t>
      </w:r>
      <w:r w:rsidRPr="00720A5B">
        <w:rPr>
          <w:color w:val="000000" w:themeColor="text1"/>
        </w:rPr>
        <w:t xml:space="preserve">, el. p. </w:t>
      </w:r>
      <w:hyperlink r:id="rId10" w:history="1">
        <w:r w:rsidRPr="00720A5B">
          <w:rPr>
            <w:rStyle w:val="Hipersaitas"/>
          </w:rPr>
          <w:t>l</w:t>
        </w:r>
        <w:r>
          <w:rPr>
            <w:rStyle w:val="Hipersaitas"/>
          </w:rPr>
          <w:t>igita.kancelskiene</w:t>
        </w:r>
        <w:r w:rsidRPr="00720A5B">
          <w:rPr>
            <w:rStyle w:val="Hipersaitas"/>
          </w:rPr>
          <w:t>@klaipeda.lt</w:t>
        </w:r>
      </w:hyperlink>
      <w:r w:rsidRPr="00720A5B">
        <w:rPr>
          <w:rStyle w:val="Hipersaitas"/>
          <w:color w:val="000000" w:themeColor="text1"/>
          <w:u w:val="none"/>
        </w:rPr>
        <w:t>.</w:t>
      </w:r>
    </w:p>
    <w:p w14:paraId="6B025465" w14:textId="726627EB" w:rsidR="006273F7" w:rsidRPr="00B3216D" w:rsidRDefault="006273F7" w:rsidP="004A2BC4">
      <w:pPr>
        <w:widowControl w:val="0"/>
        <w:tabs>
          <w:tab w:val="left" w:pos="851"/>
          <w:tab w:val="left" w:pos="993"/>
          <w:tab w:val="left" w:pos="1134"/>
        </w:tabs>
        <w:ind w:firstLine="709"/>
        <w:jc w:val="both"/>
        <w:rPr>
          <w:rStyle w:val="Hipersaitas"/>
          <w:rFonts w:eastAsiaTheme="minorHAnsi"/>
          <w:color w:val="000000" w:themeColor="text1"/>
          <w:u w:val="none"/>
        </w:rPr>
      </w:pPr>
    </w:p>
    <w:p w14:paraId="536C900A" w14:textId="77777777" w:rsidR="00C82676" w:rsidRPr="00A76196" w:rsidRDefault="00C82676" w:rsidP="002306B2">
      <w:pPr>
        <w:pStyle w:val="Sraopastraipa1"/>
        <w:widowControl w:val="0"/>
        <w:tabs>
          <w:tab w:val="left" w:pos="1134"/>
        </w:tabs>
        <w:ind w:left="-10" w:firstLine="719"/>
        <w:jc w:val="both"/>
        <w:rPr>
          <w:b/>
        </w:rPr>
      </w:pPr>
    </w:p>
    <w:p w14:paraId="06DEB876" w14:textId="77777777" w:rsidR="00B45AD1" w:rsidRPr="00F77F11" w:rsidRDefault="00B45AD1" w:rsidP="003F7E08">
      <w:pPr>
        <w:widowControl w:val="0"/>
        <w:contextualSpacing/>
        <w:jc w:val="center"/>
        <w:rPr>
          <w:b/>
        </w:rPr>
      </w:pPr>
      <w:r w:rsidRPr="00F77F11">
        <w:rPr>
          <w:b/>
        </w:rPr>
        <w:t>II SKYRIUS</w:t>
      </w:r>
    </w:p>
    <w:p w14:paraId="278A9CD6" w14:textId="77777777" w:rsidR="0070623B" w:rsidRDefault="00B45AD1" w:rsidP="0070623B">
      <w:pPr>
        <w:widowControl w:val="0"/>
        <w:contextualSpacing/>
        <w:jc w:val="center"/>
        <w:rPr>
          <w:b/>
        </w:rPr>
      </w:pPr>
      <w:r w:rsidRPr="00F77F11">
        <w:rPr>
          <w:b/>
        </w:rPr>
        <w:t>PIRKIMO OBJEKTAS</w:t>
      </w:r>
    </w:p>
    <w:p w14:paraId="6B16E2CA" w14:textId="5A056AAC" w:rsidR="009C2FFD" w:rsidRDefault="006E0FEE" w:rsidP="009C2FFD">
      <w:pPr>
        <w:widowControl w:val="0"/>
        <w:ind w:firstLine="709"/>
        <w:contextualSpacing/>
        <w:jc w:val="both"/>
        <w:rPr>
          <w:color w:val="000000" w:themeColor="text1"/>
        </w:rPr>
      </w:pPr>
      <w:r w:rsidRPr="006E0FEE">
        <w:t>11.</w:t>
      </w:r>
      <w:r>
        <w:rPr>
          <w:b/>
        </w:rPr>
        <w:t xml:space="preserve"> </w:t>
      </w:r>
      <w:r w:rsidR="00C82676" w:rsidRPr="009D26D0">
        <w:rPr>
          <w:b/>
        </w:rPr>
        <w:t>Pirkimo objektas –</w:t>
      </w:r>
      <w:bookmarkStart w:id="5" w:name="Pirmad"/>
      <w:r w:rsidR="00C710A4" w:rsidRPr="009D26D0">
        <w:rPr>
          <w:b/>
        </w:rPr>
        <w:t xml:space="preserve"> </w:t>
      </w:r>
      <w:r w:rsidR="0053047C">
        <w:rPr>
          <w:bCs/>
          <w:color w:val="000000" w:themeColor="text1"/>
        </w:rPr>
        <w:t>virtualios realybės audiovizualinės patirties ir edukacijos filmo–ekskursijos „</w:t>
      </w:r>
      <w:proofErr w:type="spellStart"/>
      <w:r w:rsidR="0053047C">
        <w:rPr>
          <w:bCs/>
          <w:color w:val="000000" w:themeColor="text1"/>
        </w:rPr>
        <w:t>VR’Kantu</w:t>
      </w:r>
      <w:proofErr w:type="spellEnd"/>
      <w:r w:rsidR="0053047C">
        <w:rPr>
          <w:bCs/>
          <w:color w:val="000000" w:themeColor="text1"/>
        </w:rPr>
        <w:t>: Klaipėdos istorija kitu kampu” sukūrimo ir įgyvendinimo paslaugos</w:t>
      </w:r>
      <w:r w:rsidR="0053047C" w:rsidRPr="00FD0587">
        <w:rPr>
          <w:bCs/>
          <w:color w:val="000000" w:themeColor="text1"/>
        </w:rPr>
        <w:t xml:space="preserve"> </w:t>
      </w:r>
      <w:r w:rsidR="006478BC" w:rsidRPr="00FD0587">
        <w:rPr>
          <w:bCs/>
          <w:color w:val="000000" w:themeColor="text1"/>
        </w:rPr>
        <w:t>(toliau – paslaugos)</w:t>
      </w:r>
      <w:r w:rsidR="00C710A4" w:rsidRPr="00FD0587">
        <w:rPr>
          <w:bCs/>
          <w:color w:val="000000" w:themeColor="text1"/>
        </w:rPr>
        <w:t>.</w:t>
      </w:r>
      <w:r w:rsidR="00C710A4" w:rsidRPr="00FD0587">
        <w:rPr>
          <w:b/>
          <w:color w:val="000000" w:themeColor="text1"/>
        </w:rPr>
        <w:t xml:space="preserve"> </w:t>
      </w:r>
      <w:bookmarkStart w:id="6" w:name="_Hlk184302865"/>
      <w:bookmarkStart w:id="7" w:name="_Hlk188887047"/>
      <w:r w:rsidRPr="006E0FEE">
        <w:t xml:space="preserve">Išsamesnė </w:t>
      </w:r>
      <w:bookmarkStart w:id="8" w:name="_Hlk144473209"/>
      <w:r w:rsidRPr="006E0FEE">
        <w:t>perkamų paslaugų inform</w:t>
      </w:r>
      <w:r w:rsidRPr="00FC75FD">
        <w:t>acija, kiekiai ir reikalavimai pateikiami Techninėje specifikacijoje (</w:t>
      </w:r>
      <w:bookmarkEnd w:id="8"/>
      <w:r w:rsidRPr="00FC75FD">
        <w:t xml:space="preserve">pirkimo sąlygų aprašo </w:t>
      </w:r>
      <w:r w:rsidRPr="00FC75FD">
        <w:rPr>
          <w:bCs/>
        </w:rPr>
        <w:t>2 pried</w:t>
      </w:r>
      <w:r w:rsidR="00FC75FD">
        <w:rPr>
          <w:bCs/>
        </w:rPr>
        <w:t>as</w:t>
      </w:r>
      <w:r w:rsidRPr="00FC75FD">
        <w:rPr>
          <w:bCs/>
        </w:rPr>
        <w:t>).</w:t>
      </w:r>
      <w:r w:rsidRPr="006E0FEE">
        <w:t xml:space="preserve"> </w:t>
      </w:r>
      <w:bookmarkStart w:id="9" w:name="_Hlk196398428"/>
      <w:r w:rsidR="006F3FF9" w:rsidRPr="00DA188B">
        <w:rPr>
          <w:b/>
          <w:bCs/>
          <w:color w:val="000000" w:themeColor="text1"/>
        </w:rPr>
        <w:t>Tiekėj</w:t>
      </w:r>
      <w:r w:rsidR="006C3613" w:rsidRPr="00DA188B">
        <w:rPr>
          <w:b/>
          <w:bCs/>
          <w:color w:val="000000" w:themeColor="text1"/>
        </w:rPr>
        <w:t>o</w:t>
      </w:r>
      <w:r w:rsidR="006F3FF9" w:rsidRPr="00DA188B">
        <w:rPr>
          <w:b/>
          <w:bCs/>
          <w:color w:val="000000" w:themeColor="text1"/>
        </w:rPr>
        <w:t xml:space="preserve"> pasiūlym</w:t>
      </w:r>
      <w:r w:rsidR="006C3613" w:rsidRPr="00DA188B">
        <w:rPr>
          <w:b/>
          <w:bCs/>
          <w:color w:val="000000" w:themeColor="text1"/>
        </w:rPr>
        <w:t>o</w:t>
      </w:r>
      <w:r w:rsidR="006F3FF9" w:rsidRPr="00DA188B">
        <w:rPr>
          <w:b/>
          <w:bCs/>
          <w:color w:val="000000" w:themeColor="text1"/>
        </w:rPr>
        <w:t xml:space="preserve"> kain</w:t>
      </w:r>
      <w:r w:rsidR="006C3613" w:rsidRPr="00DA188B">
        <w:rPr>
          <w:b/>
          <w:bCs/>
          <w:color w:val="000000" w:themeColor="text1"/>
        </w:rPr>
        <w:t>a</w:t>
      </w:r>
      <w:r w:rsidR="006F3FF9" w:rsidRPr="00DA188B">
        <w:rPr>
          <w:b/>
          <w:bCs/>
          <w:color w:val="000000" w:themeColor="text1"/>
        </w:rPr>
        <w:t xml:space="preserve"> negali viršyti </w:t>
      </w:r>
      <w:bookmarkStart w:id="10" w:name="_Hlk188886533"/>
      <w:r w:rsidR="008F227E" w:rsidRPr="00DA188B">
        <w:rPr>
          <w:b/>
          <w:bCs/>
          <w:color w:val="000000" w:themeColor="text1"/>
        </w:rPr>
        <w:t>140 000,00</w:t>
      </w:r>
      <w:r w:rsidR="006F3FF9" w:rsidRPr="00DA188B">
        <w:rPr>
          <w:b/>
          <w:bCs/>
          <w:color w:val="000000" w:themeColor="text1"/>
        </w:rPr>
        <w:t xml:space="preserve"> Eur </w:t>
      </w:r>
      <w:bookmarkEnd w:id="10"/>
      <w:r w:rsidR="006F3FF9" w:rsidRPr="00DA188B">
        <w:rPr>
          <w:b/>
          <w:bCs/>
          <w:color w:val="000000" w:themeColor="text1"/>
        </w:rPr>
        <w:t>su PVM</w:t>
      </w:r>
      <w:bookmarkEnd w:id="6"/>
      <w:r w:rsidR="00DF6A1F" w:rsidRPr="00DA188B">
        <w:rPr>
          <w:b/>
          <w:bCs/>
          <w:color w:val="000000" w:themeColor="text1"/>
        </w:rPr>
        <w:t xml:space="preserve"> </w:t>
      </w:r>
      <w:r w:rsidR="00DF6A1F" w:rsidRPr="00DA188B">
        <w:rPr>
          <w:bCs/>
          <w:color w:val="000000" w:themeColor="text1"/>
        </w:rPr>
        <w:t xml:space="preserve">(arba </w:t>
      </w:r>
      <w:r w:rsidR="008F227E" w:rsidRPr="00DA188B">
        <w:rPr>
          <w:bCs/>
          <w:color w:val="000000" w:themeColor="text1"/>
        </w:rPr>
        <w:t>115 702,48</w:t>
      </w:r>
      <w:r w:rsidR="00DF6A1F" w:rsidRPr="00DA188B">
        <w:rPr>
          <w:bCs/>
          <w:color w:val="000000" w:themeColor="text1"/>
        </w:rPr>
        <w:t xml:space="preserve"> Eur be PVM, jei tiekėjas yra ne PVM mokėtojas ar paslaugos neapmokestinamos PVM, ar dėl kitų priežasčių Perkančiosios organizacijos galutinė tiekėjui mokėtina suma bus be PVM)</w:t>
      </w:r>
      <w:bookmarkStart w:id="11" w:name="_Hlk183521463"/>
      <w:bookmarkEnd w:id="7"/>
      <w:r w:rsidR="004700B5" w:rsidRPr="00DA188B">
        <w:rPr>
          <w:bCs/>
          <w:color w:val="000000" w:themeColor="text1"/>
        </w:rPr>
        <w:t>. P</w:t>
      </w:r>
      <w:r w:rsidR="00DF6A1F" w:rsidRPr="00DA188B">
        <w:rPr>
          <w:bCs/>
          <w:color w:val="000000" w:themeColor="text1"/>
        </w:rPr>
        <w:t>asiūlym</w:t>
      </w:r>
      <w:r w:rsidR="002F1117" w:rsidRPr="00DA188B">
        <w:rPr>
          <w:bCs/>
          <w:color w:val="000000" w:themeColor="text1"/>
        </w:rPr>
        <w:t xml:space="preserve">o </w:t>
      </w:r>
      <w:r w:rsidR="004700B5" w:rsidRPr="00DA188B">
        <w:rPr>
          <w:bCs/>
          <w:color w:val="000000" w:themeColor="text1"/>
        </w:rPr>
        <w:t>kainai viršijus šią kainą</w:t>
      </w:r>
      <w:r w:rsidR="002F1117" w:rsidRPr="00DA188B">
        <w:rPr>
          <w:bCs/>
          <w:color w:val="000000" w:themeColor="text1"/>
        </w:rPr>
        <w:t>, tokia kaina</w:t>
      </w:r>
      <w:r w:rsidR="004700B5" w:rsidRPr="00DA188B">
        <w:rPr>
          <w:bCs/>
          <w:color w:val="000000" w:themeColor="text1"/>
        </w:rPr>
        <w:t xml:space="preserve"> </w:t>
      </w:r>
      <w:r w:rsidR="00DF6A1F" w:rsidRPr="00DA188B">
        <w:rPr>
          <w:bCs/>
          <w:color w:val="000000" w:themeColor="text1"/>
        </w:rPr>
        <w:t>bus laikom</w:t>
      </w:r>
      <w:r w:rsidR="002F1117" w:rsidRPr="00DA188B">
        <w:rPr>
          <w:bCs/>
          <w:color w:val="000000" w:themeColor="text1"/>
        </w:rPr>
        <w:t xml:space="preserve">a per didelė ir </w:t>
      </w:r>
      <w:r w:rsidR="002F1117" w:rsidRPr="00DA188B">
        <w:rPr>
          <w:color w:val="000000" w:themeColor="text1"/>
        </w:rPr>
        <w:t>Perkančiajai organizacijai nepriimtina.</w:t>
      </w:r>
      <w:bookmarkEnd w:id="11"/>
    </w:p>
    <w:p w14:paraId="57FCC588" w14:textId="77777777" w:rsidR="009C2FFD" w:rsidRDefault="009C2FFD" w:rsidP="009C2FFD">
      <w:pPr>
        <w:widowControl w:val="0"/>
        <w:ind w:firstLine="709"/>
        <w:contextualSpacing/>
        <w:jc w:val="both"/>
        <w:rPr>
          <w:color w:val="000000" w:themeColor="text1"/>
        </w:rPr>
      </w:pPr>
      <w:r w:rsidRPr="009C2FFD">
        <w:t>12. Apibūdinant pirkimo objektą, techninėje specifikacijoje ar kituose pirkimo dokumentuose galimai nurodytas konkretus modelis ar tiekimo šaltinis, konkretus procesas, būdingas konkretaus tiekėjo tiekiamoms prekėms ar teikiamoms paslaugoms, ar prekių ženklas, patentas, tipai, konkreti kilmė ar gamyba, sertifikatai, standartai, protokolai turi būti suprantami su žodžiais „arba lygiavertis“. Jeigu apibūdinant pirkimo objektą techninėje specifikacijoje, ar kituose pirkimo dokumentuose nurodytas standartas, 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turi būti laikoma, kad kiekviena tokia nuoroda yra pateikta su žodžiais „arba lygiavertis“.</w:t>
      </w:r>
    </w:p>
    <w:p w14:paraId="0196CCDE" w14:textId="6E589944" w:rsidR="0070623B" w:rsidRPr="009C2FFD" w:rsidRDefault="0070623B" w:rsidP="009C2FFD">
      <w:pPr>
        <w:widowControl w:val="0"/>
        <w:ind w:firstLine="709"/>
        <w:contextualSpacing/>
        <w:jc w:val="both"/>
        <w:rPr>
          <w:color w:val="000000" w:themeColor="text1"/>
        </w:rPr>
      </w:pPr>
      <w:r>
        <w:t>1</w:t>
      </w:r>
      <w:r w:rsidR="009C2FFD">
        <w:t>3</w:t>
      </w:r>
      <w:r>
        <w:t xml:space="preserve">. </w:t>
      </w:r>
      <w:r w:rsidRPr="0070623B">
        <w:t>Prievolių įvykdymo terminai bei kitos pirkimo sutarties sąlygos nurodytos konkurso sąlygų aprašo 5 priede</w:t>
      </w:r>
      <w:bookmarkEnd w:id="9"/>
      <w:r w:rsidR="009C2FFD">
        <w:t xml:space="preserve"> , kurį sudaro bendrosios ir specialiosios sąlygos;</w:t>
      </w:r>
    </w:p>
    <w:bookmarkEnd w:id="5"/>
    <w:p w14:paraId="2EC50812" w14:textId="1225E652" w:rsidR="003812D8" w:rsidRDefault="00D50D54" w:rsidP="003812D8">
      <w:pPr>
        <w:widowControl w:val="0"/>
        <w:tabs>
          <w:tab w:val="left" w:pos="1276"/>
        </w:tabs>
        <w:ind w:firstLine="709"/>
        <w:jc w:val="both"/>
        <w:rPr>
          <w:b/>
        </w:rPr>
      </w:pPr>
      <w:r w:rsidRPr="001842BA">
        <w:rPr>
          <w:iCs/>
        </w:rPr>
        <w:t>1</w:t>
      </w:r>
      <w:r w:rsidR="009C2FFD">
        <w:rPr>
          <w:iCs/>
        </w:rPr>
        <w:t>4</w:t>
      </w:r>
      <w:r w:rsidRPr="00D50D54">
        <w:t>.</w:t>
      </w:r>
      <w:r w:rsidRPr="001842BA">
        <w:rPr>
          <w:b/>
        </w:rPr>
        <w:t xml:space="preserve"> </w:t>
      </w:r>
      <w:r w:rsidR="003F2A65" w:rsidRPr="001842BA">
        <w:rPr>
          <w:b/>
        </w:rPr>
        <w:t>Šis pirkimas į dalis neskaidomas, todėl tiekėjas turi pateikti pasiūlymą visai pirkimo apimčiai bendrai</w:t>
      </w:r>
      <w:r w:rsidR="001C01C2" w:rsidRPr="001C01C2">
        <w:t>.</w:t>
      </w:r>
      <w:r w:rsidR="003E74F0" w:rsidRPr="003E74F0">
        <w:t xml:space="preserve"> </w:t>
      </w:r>
      <w:bookmarkStart w:id="12" w:name="_Hlk185503676"/>
    </w:p>
    <w:p w14:paraId="31D700FA" w14:textId="7FC6A4A9" w:rsidR="003812D8" w:rsidRDefault="00B04400" w:rsidP="003812D8">
      <w:pPr>
        <w:widowControl w:val="0"/>
        <w:tabs>
          <w:tab w:val="left" w:pos="1276"/>
        </w:tabs>
        <w:ind w:firstLine="709"/>
        <w:jc w:val="both"/>
        <w:rPr>
          <w:b/>
        </w:rPr>
      </w:pPr>
      <w:r>
        <w:t>1</w:t>
      </w:r>
      <w:r w:rsidR="009C2FFD">
        <w:t>5</w:t>
      </w:r>
      <w:r>
        <w:t xml:space="preserve">. </w:t>
      </w:r>
      <w:bookmarkEnd w:id="12"/>
      <w:r w:rsidR="003812D8" w:rsidRPr="00E01B29">
        <w:t xml:space="preserve">Šis pirkimas laikomas </w:t>
      </w:r>
      <w:r w:rsidR="003812D8" w:rsidRPr="00E01B29">
        <w:rPr>
          <w:b/>
        </w:rPr>
        <w:t>žaliuoju pirkimu</w:t>
      </w:r>
      <w:r w:rsidR="003812D8" w:rsidRPr="00E01B29">
        <w:t>,</w:t>
      </w:r>
      <w:r w:rsidR="003812D8">
        <w:t xml:space="preserve"> </w:t>
      </w:r>
      <w:r w:rsidR="003812D8" w:rsidRPr="00E01B29">
        <w:t>vadovaujantis Aplinkos apsaugos kriterijų, kuriuos perkančiosios organizacijos ir perkantieji subjektai turi taikyti pirkdamos prekes, paslaugas ar darbus, taikymo tvarkos aprašo (toliau – Aprašas), patvirtinto Lietuvos Respublikos aplinkos ministro 2011 m. birželio 28 d. įsakymu Nr. D1-508</w:t>
      </w:r>
      <w:r w:rsidR="003812D8" w:rsidRPr="00E01B29">
        <w:rPr>
          <w:rFonts w:eastAsiaTheme="minorHAnsi"/>
        </w:rPr>
        <w:t xml:space="preserve"> (aktualia redakcija)</w:t>
      </w:r>
      <w:r w:rsidR="003812D8">
        <w:rPr>
          <w:rFonts w:eastAsiaTheme="minorHAnsi"/>
        </w:rPr>
        <w:t>:</w:t>
      </w:r>
    </w:p>
    <w:p w14:paraId="50E50BF1" w14:textId="7F3BA104" w:rsidR="003812D8" w:rsidRDefault="003812D8" w:rsidP="003812D8">
      <w:pPr>
        <w:widowControl w:val="0"/>
        <w:tabs>
          <w:tab w:val="left" w:pos="1276"/>
        </w:tabs>
        <w:ind w:firstLine="709"/>
        <w:jc w:val="both"/>
        <w:rPr>
          <w:b/>
        </w:rPr>
      </w:pPr>
      <w:r>
        <w:rPr>
          <w:rFonts w:eastAsiaTheme="minorHAnsi"/>
        </w:rPr>
        <w:lastRenderedPageBreak/>
        <w:t>1</w:t>
      </w:r>
      <w:r w:rsidR="009C2FFD">
        <w:rPr>
          <w:rFonts w:eastAsiaTheme="minorHAnsi"/>
        </w:rPr>
        <w:t>5</w:t>
      </w:r>
      <w:r>
        <w:rPr>
          <w:rFonts w:eastAsiaTheme="minorHAnsi"/>
        </w:rPr>
        <w:t xml:space="preserve">.1. </w:t>
      </w:r>
      <w:r w:rsidRPr="003812D8">
        <w:rPr>
          <w:rFonts w:eastAsiaTheme="minorHAnsi"/>
        </w:rPr>
        <w:t>4.4.3. p. perkamos paslaugos</w:t>
      </w:r>
      <w:r w:rsidRPr="003812D8">
        <w:rPr>
          <w:rFonts w:eastAsia="TimesNewRomanPS-BoldMT"/>
        </w:rPr>
        <w:t xml:space="preserve"> yra </w:t>
      </w:r>
      <w:r w:rsidRPr="003812D8">
        <w:t xml:space="preserve">nematerialaus pobūdžio (intelektinė) ar kitokia paslauga, nesusijusi su materialaus objekto sukūrimu, kurios teikimo metu nėra numatomas reikšmingas neigiamas poveikis aplinkai, nesukuriamas taršos šaltinis ir negeneruojamos atliekos. </w:t>
      </w:r>
    </w:p>
    <w:p w14:paraId="73211CAE" w14:textId="465B7F0A" w:rsidR="003812D8" w:rsidRDefault="003812D8" w:rsidP="003812D8">
      <w:pPr>
        <w:widowControl w:val="0"/>
        <w:tabs>
          <w:tab w:val="left" w:pos="1276"/>
        </w:tabs>
        <w:ind w:firstLine="709"/>
        <w:jc w:val="both"/>
        <w:rPr>
          <w:b/>
        </w:rPr>
      </w:pPr>
      <w:r>
        <w:rPr>
          <w:rFonts w:eastAsiaTheme="minorHAnsi"/>
        </w:rPr>
        <w:t>1</w:t>
      </w:r>
      <w:r w:rsidR="009C2FFD">
        <w:rPr>
          <w:rFonts w:eastAsiaTheme="minorHAnsi"/>
        </w:rPr>
        <w:t>5</w:t>
      </w:r>
      <w:r>
        <w:rPr>
          <w:rFonts w:eastAsiaTheme="minorHAnsi"/>
        </w:rPr>
        <w:t xml:space="preserve">.2. </w:t>
      </w:r>
      <w:r w:rsidRPr="003812D8">
        <w:rPr>
          <w:rFonts w:eastAsiaTheme="minorHAnsi"/>
        </w:rPr>
        <w:t xml:space="preserve">Techninėje specifikacijoje ir sutarties vykdymo sąlygose nustatoma pareiga sutarties šalims vykdant sutartį mažinti popieriaus sunaudojimą, atsisakyti nebūtino dokumento kopijavimo ir spausdinimo, visą dokumentaciją rengti elektronine forma ir pasirašyti elektroniniu būdu, kaip nurodyta Aprašo 4.4.4.1 p. Išimtinais atvejais tam tikri dokumentai gali būti pateikiami fiziniu dokumentų formatu, jeigu toks formatas privalomas pagal teisės aktus arba Perkančioji organizacija nurodo tokį būtinumą – tokiu atveju turi būti naudojamas perdirbtas popierius, kuris atitinka minimaliuosius aplinkos apsaugos kriterijus patvirtintus </w:t>
      </w:r>
      <w:r w:rsidRPr="003812D8">
        <w:rPr>
          <w:rFonts w:eastAsiaTheme="minorHAnsi"/>
          <w:color w:val="000000" w:themeColor="text1"/>
        </w:rPr>
        <w:t>Aprašo 2 priedo I skyriaus 1 punkte.</w:t>
      </w:r>
    </w:p>
    <w:p w14:paraId="712AE53E" w14:textId="73FAC89A" w:rsidR="00AD214B" w:rsidRDefault="00D50D54" w:rsidP="00AD214B">
      <w:pPr>
        <w:widowControl w:val="0"/>
        <w:tabs>
          <w:tab w:val="left" w:pos="1276"/>
        </w:tabs>
        <w:ind w:firstLine="709"/>
        <w:jc w:val="both"/>
      </w:pPr>
      <w:r w:rsidRPr="00D50D54">
        <w:rPr>
          <w:bCs/>
        </w:rPr>
        <w:t>1</w:t>
      </w:r>
      <w:r w:rsidR="009C2FFD">
        <w:rPr>
          <w:bCs/>
        </w:rPr>
        <w:t>6</w:t>
      </w:r>
      <w:r w:rsidRPr="00D50D54">
        <w:rPr>
          <w:bCs/>
        </w:rPr>
        <w:t>.</w:t>
      </w:r>
      <w:r>
        <w:rPr>
          <w:b/>
          <w:bCs/>
        </w:rPr>
        <w:t xml:space="preserve"> </w:t>
      </w:r>
      <w:r w:rsidR="009E2BED" w:rsidRPr="00FD66A9">
        <w:rPr>
          <w:bCs/>
        </w:rPr>
        <w:t>Perkančiosios organizacijos sprendimo neatlikti pirkimo naudojantis centrinės perkančiosios organizacijos (CPO LT) paslaugomis argumentai</w:t>
      </w:r>
      <w:r w:rsidR="009E2BED" w:rsidRPr="00FD66A9">
        <w:t>, kaip numatyta</w:t>
      </w:r>
      <w:r w:rsidR="005F3666" w:rsidRPr="00FD66A9">
        <w:t xml:space="preserve"> VPĮ</w:t>
      </w:r>
      <w:r w:rsidR="009E2BED" w:rsidRPr="00FD66A9">
        <w:t xml:space="preserve"> 82 straipsnio 2 dalies 1 punkte: </w:t>
      </w:r>
      <w:r w:rsidR="00910291" w:rsidRPr="00FD66A9">
        <w:t>CPO LT centralizuotų pirkimų kataloge nėra perkamo objekto</w:t>
      </w:r>
      <w:r w:rsidR="009E2BED" w:rsidRPr="00FD66A9">
        <w:t>.</w:t>
      </w:r>
    </w:p>
    <w:p w14:paraId="720B2F27" w14:textId="40AEE460" w:rsidR="00AD214B" w:rsidRPr="008D124F" w:rsidRDefault="00AD214B" w:rsidP="008D124F">
      <w:pPr>
        <w:widowControl w:val="0"/>
        <w:tabs>
          <w:tab w:val="left" w:pos="1276"/>
        </w:tabs>
        <w:ind w:firstLine="709"/>
        <w:jc w:val="both"/>
      </w:pPr>
      <w:r w:rsidRPr="00AD214B">
        <w:t>1</w:t>
      </w:r>
      <w:r w:rsidR="009C2FFD">
        <w:t>7</w:t>
      </w:r>
      <w:r w:rsidRPr="00AD214B">
        <w:t>. Dėl šio pirkimo objekto Perkančioji organizacija vykdė rinkos konsultaciją (CVP IS</w:t>
      </w:r>
      <w:r w:rsidRPr="00AD214B">
        <w:rPr>
          <w:color w:val="000000"/>
        </w:rPr>
        <w:t xml:space="preserve"> ID </w:t>
      </w:r>
      <w:r>
        <w:rPr>
          <w:color w:val="000000"/>
        </w:rPr>
        <w:t>3139466</w:t>
      </w:r>
      <w:r w:rsidRPr="00AD214B">
        <w:rPr>
          <w:color w:val="000000"/>
        </w:rPr>
        <w:t>)</w:t>
      </w:r>
      <w:r w:rsidRPr="00AD214B">
        <w:t>. Informacija apie vykdytą rinkos konsultaciją skelbiama adresu:</w:t>
      </w:r>
      <w:r>
        <w:t xml:space="preserve"> </w:t>
      </w:r>
      <w:hyperlink r:id="rId11" w:history="1">
        <w:r w:rsidRPr="001C670C">
          <w:rPr>
            <w:rStyle w:val="Hipersaitas"/>
          </w:rPr>
          <w:t>https://viesiejipirkimai.lt/epps/pmc/viewPmc.do?resourceId=3139466</w:t>
        </w:r>
      </w:hyperlink>
      <w:r>
        <w:t xml:space="preserve"> </w:t>
      </w:r>
    </w:p>
    <w:p w14:paraId="76A3CFFF" w14:textId="77777777" w:rsidR="009E2BED" w:rsidRPr="009E2BED" w:rsidRDefault="009E2BED" w:rsidP="009E2BED">
      <w:pPr>
        <w:pStyle w:val="Sraopastraipa"/>
        <w:tabs>
          <w:tab w:val="left" w:pos="1134"/>
        </w:tabs>
        <w:ind w:left="710"/>
        <w:jc w:val="both"/>
        <w:rPr>
          <w:sz w:val="24"/>
          <w:szCs w:val="24"/>
        </w:rPr>
      </w:pPr>
    </w:p>
    <w:p w14:paraId="7342B698" w14:textId="77777777" w:rsidR="00B45AD1" w:rsidRPr="00F77F11" w:rsidRDefault="00B45AD1" w:rsidP="003F7E08">
      <w:pPr>
        <w:widowControl w:val="0"/>
        <w:contextualSpacing/>
        <w:jc w:val="center"/>
        <w:outlineLvl w:val="0"/>
        <w:rPr>
          <w:b/>
          <w:lang w:eastAsia="lt-LT"/>
        </w:rPr>
      </w:pPr>
      <w:r w:rsidRPr="00AF5706">
        <w:rPr>
          <w:b/>
        </w:rPr>
        <w:t>III SKYRIUS</w:t>
      </w:r>
    </w:p>
    <w:p w14:paraId="6163E798" w14:textId="484CC3CC" w:rsidR="00B45AD1" w:rsidRDefault="00B45AD1" w:rsidP="003F7E08">
      <w:pPr>
        <w:widowControl w:val="0"/>
        <w:spacing w:before="120" w:after="120"/>
        <w:contextualSpacing/>
        <w:jc w:val="center"/>
        <w:outlineLvl w:val="0"/>
        <w:rPr>
          <w:b/>
          <w:szCs w:val="22"/>
        </w:rPr>
      </w:pPr>
      <w:r w:rsidRPr="00F77F11">
        <w:rPr>
          <w:b/>
          <w:szCs w:val="22"/>
        </w:rPr>
        <w:t>TIEKĖJŲ PAŠALINIMO PAGRINDAI</w:t>
      </w:r>
      <w:r w:rsidR="008E69B7">
        <w:rPr>
          <w:b/>
          <w:szCs w:val="22"/>
        </w:rPr>
        <w:t xml:space="preserve">, </w:t>
      </w:r>
      <w:r w:rsidRPr="00F77F11">
        <w:rPr>
          <w:b/>
          <w:szCs w:val="22"/>
        </w:rPr>
        <w:t>KVALIFIKACIJOS REIKALAVIMAI</w:t>
      </w:r>
      <w:r w:rsidR="002F562C" w:rsidRPr="00F77F11">
        <w:rPr>
          <w:b/>
          <w:szCs w:val="22"/>
        </w:rPr>
        <w:t xml:space="preserve"> </w:t>
      </w:r>
    </w:p>
    <w:p w14:paraId="1CF7F3C4" w14:textId="77777777" w:rsidR="006008D3" w:rsidRPr="00F77F11" w:rsidRDefault="006008D3" w:rsidP="002306B2">
      <w:pPr>
        <w:widowControl w:val="0"/>
        <w:spacing w:before="120" w:after="120"/>
        <w:ind w:firstLine="719"/>
        <w:contextualSpacing/>
        <w:jc w:val="center"/>
        <w:outlineLvl w:val="0"/>
        <w:rPr>
          <w:b/>
          <w:szCs w:val="22"/>
        </w:rPr>
      </w:pPr>
    </w:p>
    <w:p w14:paraId="4CC65280" w14:textId="6BC3A6EC" w:rsidR="00FD66A9" w:rsidRPr="00E303D4" w:rsidRDefault="00E303D4" w:rsidP="00245871">
      <w:pPr>
        <w:widowControl w:val="0"/>
        <w:tabs>
          <w:tab w:val="left" w:pos="1134"/>
        </w:tabs>
        <w:ind w:firstLine="709"/>
        <w:jc w:val="both"/>
      </w:pPr>
      <w:r>
        <w:t xml:space="preserve">18. </w:t>
      </w:r>
      <w:r w:rsidR="00377DAD" w:rsidRPr="00377DAD">
        <w:t xml:space="preserve">Tiekėjai, dalyvaujantys pirkime, su pasiūlymu turi pateikti konkurso sąlygų aprašo 5 priede nustatytos formos užpildytą Europos bendrąjį viešųjų pirkimų dokumentą (toliau – EBVPD) pagal VPĮ 50 str. nustatytus reikalavimus. </w:t>
      </w:r>
      <w:r w:rsidR="00377DAD" w:rsidRPr="00377DAD">
        <w:rPr>
          <w:b/>
          <w:bCs/>
        </w:rPr>
        <w:t xml:space="preserve">Pašalinimo pagrindai taikomi tiekėjui (kai pasiūlymą teikia ūkio subjektų grupė – visiems tos grupės nariams) ir ūkio subjektams, kurių pajėgumais tiekėjas remiasi (išskyrus </w:t>
      </w:r>
      <w:proofErr w:type="spellStart"/>
      <w:r w:rsidR="00377DAD" w:rsidRPr="00377DAD">
        <w:rPr>
          <w:b/>
          <w:bCs/>
        </w:rPr>
        <w:t>kvazisubtiekėjus</w:t>
      </w:r>
      <w:proofErr w:type="spellEnd"/>
      <w:r w:rsidR="00377DAD" w:rsidRPr="00377DAD">
        <w:rPr>
          <w:b/>
          <w:bCs/>
        </w:rPr>
        <w:t>).</w:t>
      </w:r>
      <w:r w:rsidR="00377DAD" w:rsidRPr="00377DAD">
        <w:t xml:space="preserve"> Tiekėjas, kurio pasiūlymas gali būti pripažintas laimėjusiu, turi neatitikti tiekėjų pašalinimo pagrindų ir atitikti kvalifikacijos reikalavimus. CPO tiekėjo atitiktį kvalifikacijos reikalavimams patvirtinančių dokumentų reikalaus tik iš to tiekėjo, kurio pasiūlymas pagal vertinimo rezultatus galės būti pripažintas laimėjusiu (po pasiūlymų eilės nustatymo). </w:t>
      </w:r>
      <w:r w:rsidR="00245871">
        <w:t xml:space="preserve">Pažymų, patvirtinančių tiekėjo pašalinimo pagrindų nebuvimą, perkančioji organizacija gali reikalauti iš tiekėjų tik turėdama pagrįstų abejonių dėl šių tiekėjų patikimumo. </w:t>
      </w:r>
      <w:r w:rsidR="00377DAD" w:rsidRPr="00377DAD">
        <w:t xml:space="preserve">Atkreipiamas dėmesys, kad tiekėjo pašalinimo pagrindų nebuvimą patvirtinantys dokumentai, gauti iš institucijų, nurodantys duomenis po pasiūlymų pateikimo termino pabaigos, bus laikomi  priimtinais. Pašalinimo pagrindų nebuvimo vertinimas atliekamas Vadovaujantis Viešųjų pirkimų tarnybos direktoriaus 2022 m. gruodžio 30 d. įsakymu Nr. 1S-240 patvirtintomis </w:t>
      </w:r>
      <w:hyperlink r:id="rId12">
        <w:r w:rsidR="00377DAD" w:rsidRPr="00377DAD">
          <w:rPr>
            <w:rStyle w:val="Hipersaitas"/>
          </w:rPr>
          <w:t>Pasiūlymo patikslinimo, papildymo ar paaiškinimo taisyklėmis</w:t>
        </w:r>
      </w:hyperlink>
      <w:r w:rsidR="00377DAD" w:rsidRPr="00377DAD">
        <w:t xml:space="preserve">. </w:t>
      </w:r>
    </w:p>
    <w:p w14:paraId="56CEE361" w14:textId="46DB5616" w:rsidR="009214AE" w:rsidRPr="00FD66A9" w:rsidRDefault="00FD66A9" w:rsidP="00FD66A9">
      <w:pPr>
        <w:widowControl w:val="0"/>
        <w:tabs>
          <w:tab w:val="left" w:pos="1134"/>
        </w:tabs>
        <w:ind w:firstLine="709"/>
        <w:jc w:val="both"/>
        <w:rPr>
          <w:b/>
        </w:rPr>
      </w:pPr>
      <w:r>
        <w:t>1</w:t>
      </w:r>
      <w:r w:rsidR="00377DAD">
        <w:t>8</w:t>
      </w:r>
      <w:r>
        <w:t xml:space="preserve">.1. </w:t>
      </w:r>
      <w:r w:rsidR="009214AE" w:rsidRPr="00FD66A9">
        <w:t>Tiekėjas šalinamas iš viešųjų pirkimų procedūros, jeigu:</w:t>
      </w:r>
    </w:p>
    <w:p w14:paraId="31CA37B5" w14:textId="77777777" w:rsidR="005F7BDB" w:rsidRPr="005F7BDB" w:rsidRDefault="005F7BDB" w:rsidP="005A5D36">
      <w:pPr>
        <w:pStyle w:val="Sraopastraipa"/>
        <w:widowControl w:val="0"/>
        <w:numPr>
          <w:ilvl w:val="1"/>
          <w:numId w:val="6"/>
        </w:numPr>
        <w:tabs>
          <w:tab w:val="left" w:pos="1134"/>
        </w:tabs>
        <w:jc w:val="both"/>
        <w:rPr>
          <w:rFonts w:eastAsia="Calibri"/>
          <w:vanish/>
          <w:sz w:val="24"/>
          <w:szCs w:val="24"/>
        </w:rPr>
      </w:pPr>
      <w:bookmarkStart w:id="13" w:name="_Hlk181604596"/>
      <w:bookmarkStart w:id="14" w:name="_Hlk133695215"/>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134"/>
        <w:gridCol w:w="4253"/>
        <w:gridCol w:w="4252"/>
      </w:tblGrid>
      <w:tr w:rsidR="00B507BD" w:rsidRPr="005206EB" w14:paraId="7D1AA4AE" w14:textId="77777777" w:rsidTr="00F60B97">
        <w:tc>
          <w:tcPr>
            <w:tcW w:w="1134" w:type="dxa"/>
            <w:shd w:val="clear" w:color="auto" w:fill="F2F2F2"/>
            <w:vAlign w:val="center"/>
          </w:tcPr>
          <w:p w14:paraId="29EA1E50" w14:textId="77777777" w:rsidR="00B507BD" w:rsidRPr="005206EB" w:rsidRDefault="00B507BD" w:rsidP="002468B3">
            <w:pPr>
              <w:jc w:val="center"/>
              <w:rPr>
                <w:b/>
              </w:rPr>
            </w:pPr>
            <w:r w:rsidRPr="005206EB">
              <w:rPr>
                <w:b/>
              </w:rPr>
              <w:t>Eil. Nr.</w:t>
            </w:r>
          </w:p>
        </w:tc>
        <w:tc>
          <w:tcPr>
            <w:tcW w:w="4253" w:type="dxa"/>
            <w:shd w:val="clear" w:color="auto" w:fill="F2F2F2"/>
            <w:vAlign w:val="center"/>
          </w:tcPr>
          <w:p w14:paraId="1599A082" w14:textId="77777777" w:rsidR="00B507BD" w:rsidRPr="005206EB" w:rsidRDefault="00B507BD" w:rsidP="002468B3">
            <w:pPr>
              <w:jc w:val="center"/>
              <w:rPr>
                <w:b/>
              </w:rPr>
            </w:pPr>
            <w:r w:rsidRPr="005206EB">
              <w:rPr>
                <w:b/>
              </w:rPr>
              <w:t>Tiekėjų pašalinimo pagrindai</w:t>
            </w:r>
          </w:p>
        </w:tc>
        <w:tc>
          <w:tcPr>
            <w:tcW w:w="4252" w:type="dxa"/>
            <w:shd w:val="clear" w:color="auto" w:fill="F2F2F2"/>
            <w:vAlign w:val="center"/>
          </w:tcPr>
          <w:p w14:paraId="41AF4C9B" w14:textId="77777777" w:rsidR="00B507BD" w:rsidRPr="005206EB" w:rsidRDefault="00B507BD" w:rsidP="002468B3">
            <w:pPr>
              <w:jc w:val="center"/>
              <w:rPr>
                <w:b/>
              </w:rPr>
            </w:pPr>
            <w:r w:rsidRPr="005206EB">
              <w:rPr>
                <w:b/>
              </w:rPr>
              <w:t>Pašalinimo pagrindų nebuvimą įrodantys dokumentai</w:t>
            </w:r>
          </w:p>
        </w:tc>
      </w:tr>
      <w:tr w:rsidR="00B507BD" w:rsidRPr="005206EB" w14:paraId="55C58110" w14:textId="77777777" w:rsidTr="00F60B97">
        <w:tc>
          <w:tcPr>
            <w:tcW w:w="1134" w:type="dxa"/>
          </w:tcPr>
          <w:p w14:paraId="022CA744" w14:textId="0F0921E4" w:rsidR="00B507BD" w:rsidRPr="009E5C51" w:rsidRDefault="00B507BD" w:rsidP="002468B3">
            <w:pPr>
              <w:jc w:val="both"/>
            </w:pPr>
            <w:r w:rsidRPr="009E5C51">
              <w:t>1</w:t>
            </w:r>
            <w:r w:rsidR="00377DAD" w:rsidRPr="009E5C51">
              <w:t>8</w:t>
            </w:r>
            <w:r w:rsidRPr="009E5C51">
              <w:t>.1.1.</w:t>
            </w:r>
          </w:p>
        </w:tc>
        <w:tc>
          <w:tcPr>
            <w:tcW w:w="4253" w:type="dxa"/>
          </w:tcPr>
          <w:p w14:paraId="06199F84" w14:textId="77777777" w:rsidR="00B507BD" w:rsidRPr="009E5C51" w:rsidRDefault="00B507BD" w:rsidP="002468B3">
            <w:pPr>
              <w:jc w:val="both"/>
            </w:pPr>
            <w:r w:rsidRPr="009E5C51">
              <w:t>Tiekėjas arba jo atsakingas asmuo, nurodytas VPĮ 46 straipsnio 2 dalies 2 punkte, nuteistas už šią nusikalstamą veiką:</w:t>
            </w:r>
          </w:p>
          <w:p w14:paraId="20094D32" w14:textId="77777777" w:rsidR="00B507BD" w:rsidRPr="009E5C51" w:rsidRDefault="00B507BD" w:rsidP="002468B3">
            <w:pPr>
              <w:jc w:val="both"/>
            </w:pPr>
            <w:r w:rsidRPr="009E5C51">
              <w:t>1) dalyvavimą nusikalstamame susivienijime, jo organizavimą ar vadovavimą jam;</w:t>
            </w:r>
          </w:p>
          <w:p w14:paraId="1FE33127" w14:textId="77777777" w:rsidR="00B507BD" w:rsidRPr="009E5C51" w:rsidRDefault="00B507BD" w:rsidP="002468B3">
            <w:pPr>
              <w:jc w:val="both"/>
            </w:pPr>
            <w:r w:rsidRPr="009E5C51">
              <w:t>2) kyšininkavimą, prekybą poveikiu, papirkimą;</w:t>
            </w:r>
          </w:p>
          <w:p w14:paraId="69E16006" w14:textId="77777777" w:rsidR="00B507BD" w:rsidRPr="009E5C51" w:rsidRDefault="00B507BD" w:rsidP="002468B3">
            <w:pPr>
              <w:jc w:val="both"/>
            </w:pPr>
            <w:r w:rsidRPr="009E5C51">
              <w:t xml:space="preserve">3) sukčiavimą, turto pasisavinimą, turto iššvaistymą, apgaulingą pareiškimą apie juridinio asmens veiklą, kredito, paskolos ar tikslinės paramos panaudojimą ne pagal paskirtį ar nustatytą tvarką, kreditinį </w:t>
            </w:r>
            <w:r w:rsidRPr="009E5C51">
              <w:lastRenderedPageBreak/>
              <w:t>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p>
          <w:p w14:paraId="062DA6E1" w14:textId="77777777" w:rsidR="00B507BD" w:rsidRPr="009E5C51" w:rsidRDefault="00B507BD" w:rsidP="002468B3">
            <w:pPr>
              <w:jc w:val="both"/>
            </w:pPr>
            <w:r w:rsidRPr="009E5C51">
              <w:t>4) nusikalstamą bankrotą;</w:t>
            </w:r>
          </w:p>
          <w:p w14:paraId="2067B5B2" w14:textId="77777777" w:rsidR="00B507BD" w:rsidRPr="009E5C51" w:rsidRDefault="00B507BD" w:rsidP="002468B3">
            <w:pPr>
              <w:jc w:val="both"/>
            </w:pPr>
            <w:r w:rsidRPr="009E5C51">
              <w:t>5) teroristinį ir su teroristine veikla susijusį nusikaltimą;</w:t>
            </w:r>
          </w:p>
          <w:p w14:paraId="45B22ABB" w14:textId="77777777" w:rsidR="00B507BD" w:rsidRPr="009E5C51" w:rsidRDefault="00B507BD" w:rsidP="002468B3">
            <w:pPr>
              <w:jc w:val="both"/>
            </w:pPr>
            <w:r w:rsidRPr="009E5C51">
              <w:t>6) nusikalstamu būdu gauto turto legalizavimą;</w:t>
            </w:r>
          </w:p>
          <w:p w14:paraId="5F1E2332" w14:textId="77777777" w:rsidR="00B507BD" w:rsidRPr="009E5C51" w:rsidRDefault="00B507BD" w:rsidP="002468B3">
            <w:pPr>
              <w:jc w:val="both"/>
            </w:pPr>
            <w:r w:rsidRPr="009E5C51">
              <w:t>7) prekybą žmonėmis, vaiko pirkimą arba pardavimą;</w:t>
            </w:r>
          </w:p>
          <w:p w14:paraId="22391825" w14:textId="77777777" w:rsidR="00B507BD" w:rsidRPr="009E5C51" w:rsidRDefault="00B507BD" w:rsidP="002468B3">
            <w:pPr>
              <w:jc w:val="both"/>
            </w:pPr>
            <w:r w:rsidRPr="009E5C51">
              <w:t>8) kitos valstybės tiekėjo atliktą nusikaltimą, apibrėžtą Direktyvos 2014/24/ES 57 straipsnio 1 dalyje išvardytus Europos Sąjungos teisės aktus įgyvendinančiuose kitų valstybių teisės aktuose.</w:t>
            </w:r>
          </w:p>
          <w:p w14:paraId="03601B43" w14:textId="77777777" w:rsidR="00B507BD" w:rsidRPr="009E5C51" w:rsidRDefault="00B507BD" w:rsidP="002468B3">
            <w:pPr>
              <w:jc w:val="both"/>
            </w:pPr>
          </w:p>
          <w:p w14:paraId="19028853" w14:textId="77777777" w:rsidR="00B507BD" w:rsidRPr="009E5C51" w:rsidRDefault="00B507BD" w:rsidP="002468B3">
            <w:pPr>
              <w:jc w:val="both"/>
            </w:pPr>
            <w:r w:rsidRPr="009E5C51">
              <w:t>Laikoma, kad tiekėjas arba jo atsakingas asmuo nuteistas už aukščiau nurodytą nusikalstamą veiką, kai dėl:</w:t>
            </w:r>
          </w:p>
          <w:p w14:paraId="1134875C" w14:textId="77777777" w:rsidR="00B507BD" w:rsidRPr="009E5C51" w:rsidRDefault="00B507BD" w:rsidP="002468B3">
            <w:pPr>
              <w:jc w:val="both"/>
            </w:pPr>
            <w:r w:rsidRPr="009E5C51">
              <w:t>1) tiekėjo, kuris yra fizinis asmuo, per pastaruosius 5 metus buvo priimtas ir įsiteisėjęs apkaltinamasis teismo nuosprendis ir šis asmuo turi neišnykusį ar nepanaikintą teistumą;</w:t>
            </w:r>
          </w:p>
          <w:p w14:paraId="27399889" w14:textId="77777777" w:rsidR="00B507BD" w:rsidRPr="009E5C51" w:rsidRDefault="00B507BD" w:rsidP="002468B3">
            <w:pPr>
              <w:jc w:val="both"/>
            </w:pPr>
            <w:r w:rsidRPr="009E5C51">
              <w:t>2) tiekėjo, kuris yra juridinis asmuo, kita organizacija ar jos struktūrinis padalinys, vadovo ar asmens (asmenų), turinčio (turinčių) teisę surašyti ir pasirašyti tiekėjo finansinės apskaitos dokumentus, per pastaruosius 5 metus buvo priimtas ir įsiteisėjęs apkaltinamasis teismo nuosprendis ir šis asmuo turi neišnykusį ar nepanaikintą teistumą;</w:t>
            </w:r>
          </w:p>
          <w:p w14:paraId="679D7784" w14:textId="77777777" w:rsidR="00B507BD" w:rsidRPr="009E5C51" w:rsidRDefault="00B507BD" w:rsidP="002468B3">
            <w:pPr>
              <w:jc w:val="both"/>
              <w:rPr>
                <w:b/>
              </w:rPr>
            </w:pPr>
            <w:r w:rsidRPr="009E5C51">
              <w:t xml:space="preserve">3) tiekėjo, kuris yra juridinis asmuo, kita organizacija ar jos struktūrinis padalinys, per pastaruosius 5 metus buvo priimtas ir įsiteisėjęs apkaltinamasis teismo </w:t>
            </w:r>
            <w:r w:rsidRPr="009E5C51">
              <w:lastRenderedPageBreak/>
              <w:t>nuosprendis arba VPĮ 46 straipsnio 3 dalies atveju – galutinis administracinis sprendimas, jeigu toks sprendimas priimamas pagal tiekėjo šalies teisės aktų reikalavimus.</w:t>
            </w:r>
          </w:p>
        </w:tc>
        <w:tc>
          <w:tcPr>
            <w:tcW w:w="4252" w:type="dxa"/>
          </w:tcPr>
          <w:p w14:paraId="1EFEE230" w14:textId="77777777" w:rsidR="00B507BD" w:rsidRPr="009E5C51" w:rsidRDefault="00B507BD" w:rsidP="002468B3">
            <w:pPr>
              <w:jc w:val="both"/>
              <w:rPr>
                <w:rFonts w:eastAsia="Yu Mincho"/>
              </w:rPr>
            </w:pPr>
            <w:r w:rsidRPr="009E5C51">
              <w:rPr>
                <w:rFonts w:eastAsia="Yu Mincho"/>
              </w:rPr>
              <w:lastRenderedPageBreak/>
              <w:t>Iš Lietuvoje įsteigtų subjektų reikalaujama:</w:t>
            </w:r>
          </w:p>
          <w:p w14:paraId="3338201C" w14:textId="77777777" w:rsidR="00B507BD" w:rsidRPr="009E5C51" w:rsidRDefault="00B507BD" w:rsidP="005A5D36">
            <w:pPr>
              <w:numPr>
                <w:ilvl w:val="0"/>
                <w:numId w:val="3"/>
              </w:numPr>
              <w:ind w:left="176" w:hanging="176"/>
              <w:jc w:val="both"/>
              <w:rPr>
                <w:rFonts w:eastAsia="Yu Mincho"/>
                <w:b/>
                <w:bCs/>
              </w:rPr>
            </w:pPr>
            <w:r w:rsidRPr="009E5C51">
              <w:rPr>
                <w:rFonts w:eastAsia="Yu Mincho"/>
              </w:rPr>
              <w:t>išrašo iš teismo sprendimo arba</w:t>
            </w:r>
          </w:p>
          <w:p w14:paraId="0B348F64" w14:textId="77777777" w:rsidR="00B507BD" w:rsidRPr="009E5C51" w:rsidRDefault="00B507BD" w:rsidP="005A5D36">
            <w:pPr>
              <w:numPr>
                <w:ilvl w:val="0"/>
                <w:numId w:val="3"/>
              </w:numPr>
              <w:tabs>
                <w:tab w:val="left" w:pos="176"/>
              </w:tabs>
              <w:ind w:left="0" w:firstLine="0"/>
              <w:jc w:val="both"/>
              <w:rPr>
                <w:rFonts w:eastAsia="Yu Mincho"/>
                <w:b/>
                <w:bCs/>
              </w:rPr>
            </w:pPr>
            <w:r w:rsidRPr="009E5C51">
              <w:rPr>
                <w:rFonts w:eastAsia="Yu Mincho"/>
              </w:rPr>
              <w:t>Informatikos ir ryšių departamento prie Vidaus reikalų ministerijos pažymos, arba</w:t>
            </w:r>
          </w:p>
          <w:p w14:paraId="7A6DB229" w14:textId="77777777" w:rsidR="00B507BD" w:rsidRPr="009E5C51" w:rsidRDefault="00B507BD" w:rsidP="005A5D36">
            <w:pPr>
              <w:numPr>
                <w:ilvl w:val="0"/>
                <w:numId w:val="3"/>
              </w:numPr>
              <w:tabs>
                <w:tab w:val="left" w:pos="176"/>
              </w:tabs>
              <w:ind w:left="0" w:firstLine="0"/>
              <w:jc w:val="both"/>
              <w:rPr>
                <w:rFonts w:eastAsia="Yu Mincho"/>
                <w:b/>
                <w:bCs/>
              </w:rPr>
            </w:pPr>
            <w:r w:rsidRPr="009E5C51">
              <w:rPr>
                <w:rFonts w:eastAsia="Yu Mincho"/>
              </w:rPr>
              <w:t>valstybės įmonės Registrų centro Lietuvos Respublikos Vyriausybės nustatyta tvarka išduoto dokumento, patvirtinančio jungtinius kompetentingų institucijų tvarkomus duomenis.</w:t>
            </w:r>
          </w:p>
          <w:p w14:paraId="5D58CFFF" w14:textId="77777777" w:rsidR="00B507BD" w:rsidRPr="009E5C51" w:rsidRDefault="00B507BD" w:rsidP="002468B3">
            <w:pPr>
              <w:jc w:val="both"/>
              <w:rPr>
                <w:rFonts w:eastAsia="Yu Mincho"/>
              </w:rPr>
            </w:pPr>
          </w:p>
          <w:p w14:paraId="33304247" w14:textId="77777777" w:rsidR="00B507BD" w:rsidRPr="009E5C51" w:rsidRDefault="00B507BD" w:rsidP="002468B3">
            <w:pPr>
              <w:jc w:val="both"/>
              <w:rPr>
                <w:rFonts w:eastAsia="Yu Mincho"/>
              </w:rPr>
            </w:pPr>
            <w:r w:rsidRPr="009E5C51">
              <w:rPr>
                <w:rFonts w:eastAsia="Yu Mincho"/>
              </w:rPr>
              <w:t>Iš ne Lietuvoje įsteigtų subjektų reikalaujama:</w:t>
            </w:r>
          </w:p>
          <w:p w14:paraId="5D6B730F" w14:textId="77777777" w:rsidR="00B507BD" w:rsidRPr="009E5C51" w:rsidRDefault="00B507BD" w:rsidP="005A5D36">
            <w:pPr>
              <w:numPr>
                <w:ilvl w:val="0"/>
                <w:numId w:val="3"/>
              </w:numPr>
              <w:tabs>
                <w:tab w:val="left" w:pos="176"/>
              </w:tabs>
              <w:ind w:left="35" w:hanging="81"/>
              <w:jc w:val="both"/>
              <w:rPr>
                <w:rFonts w:eastAsia="Yu Mincho"/>
                <w:b/>
                <w:bCs/>
              </w:rPr>
            </w:pPr>
            <w:r w:rsidRPr="009E5C51">
              <w:rPr>
                <w:rFonts w:eastAsia="Yu Mincho"/>
              </w:rPr>
              <w:lastRenderedPageBreak/>
              <w:t>atitinkamos užsienio šalies institucijos dokumento</w:t>
            </w:r>
            <w:r w:rsidRPr="009E5C51">
              <w:rPr>
                <w:rFonts w:eastAsia="Yu Mincho"/>
                <w:vertAlign w:val="superscript"/>
              </w:rPr>
              <w:footnoteReference w:id="1"/>
            </w:r>
            <w:r w:rsidRPr="009E5C51">
              <w:rPr>
                <w:rFonts w:eastAsia="Yu Mincho"/>
              </w:rPr>
              <w:t>.</w:t>
            </w:r>
          </w:p>
          <w:p w14:paraId="7E29FB69" w14:textId="4A21B746" w:rsidR="00B507BD" w:rsidRPr="009E5C51" w:rsidRDefault="00B507BD" w:rsidP="002468B3">
            <w:pPr>
              <w:shd w:val="clear" w:color="auto" w:fill="FFFFFF"/>
              <w:jc w:val="both"/>
              <w:rPr>
                <w:lang w:eastAsia="lt-LT"/>
              </w:rPr>
            </w:pPr>
            <w:r w:rsidRPr="009E5C51">
              <w:rPr>
                <w:lang w:eastAsia="lt-LT"/>
              </w:rPr>
              <w:t xml:space="preserve">Nurodyti dokumentai turi būti išduoti </w:t>
            </w:r>
            <w:r w:rsidRPr="009E5C51">
              <w:rPr>
                <w:b/>
                <w:bCs/>
                <w:lang w:eastAsia="lt-LT"/>
              </w:rPr>
              <w:t xml:space="preserve">ne anksčiau kaip 180 dienų </w:t>
            </w:r>
            <w:r w:rsidRPr="009E5C51">
              <w:rPr>
                <w:lang w:eastAsia="lt-LT"/>
              </w:rPr>
              <w:t xml:space="preserve">iki tos dienos, kai tiekėjas </w:t>
            </w:r>
            <w:r w:rsidR="000470F0" w:rsidRPr="009E5C51">
              <w:rPr>
                <w:lang w:eastAsia="lt-LT"/>
              </w:rPr>
              <w:t>CPO</w:t>
            </w:r>
            <w:r w:rsidRPr="009E5C51">
              <w:rPr>
                <w:lang w:eastAsia="lt-LT"/>
              </w:rPr>
              <w:t xml:space="preserve"> prašymu turės pateikti pašalinimo pagrindų nebuvimą patvirtinančius dokumentus.</w:t>
            </w:r>
            <w:r w:rsidRPr="009E5C51">
              <w:t xml:space="preserve"> </w:t>
            </w:r>
            <w:r w:rsidRPr="009E5C51">
              <w:rPr>
                <w:lang w:eastAsia="lt-LT"/>
              </w:rPr>
              <w:t xml:space="preserve">Pavyzdys: jeigu </w:t>
            </w:r>
            <w:r w:rsidR="000470F0" w:rsidRPr="009E5C51">
              <w:rPr>
                <w:lang w:eastAsia="lt-LT"/>
              </w:rPr>
              <w:t>CPO</w:t>
            </w:r>
            <w:r w:rsidRPr="009E5C51">
              <w:rPr>
                <w:lang w:eastAsia="lt-LT"/>
              </w:rPr>
              <w:t xml:space="preserve"> 2022-10-10 kreipėsi į tiekėją prašydama iki 2022-10-14 pateikti įrodančius dokumentus, jis turi būti išduotas ne anksčiau kaip 180 dienų, jas skaičiuojant atgal nuo 2022-10-14.</w:t>
            </w:r>
          </w:p>
          <w:p w14:paraId="2B9ED9BE" w14:textId="77777777" w:rsidR="00B507BD" w:rsidRPr="009E5C51" w:rsidRDefault="00B507BD" w:rsidP="002468B3">
            <w:pPr>
              <w:shd w:val="clear" w:color="auto" w:fill="FFFFFF"/>
              <w:jc w:val="both"/>
              <w:rPr>
                <w:lang w:eastAsia="lt-LT"/>
              </w:rPr>
            </w:pPr>
            <w:r w:rsidRPr="009E5C51">
              <w:rPr>
                <w:lang w:eastAsia="lt-LT"/>
              </w:rPr>
              <w:t>Jei dokumentas išduotas anksčiau, tačiau jame nurodytas galiojimo terminas ilgesnis nei pašalinimo pagrindų nebuvimą patvirtinančių dokumentų pagal EBVPD galutinis pateikimo terminas, toks dokumentas jo galiojimo laikotarpiu yra priimtinas.</w:t>
            </w:r>
          </w:p>
          <w:p w14:paraId="08140566" w14:textId="77777777" w:rsidR="00B507BD" w:rsidRPr="009E5C51" w:rsidRDefault="00B507BD" w:rsidP="002468B3">
            <w:pPr>
              <w:shd w:val="clear" w:color="auto" w:fill="FFFFFF"/>
              <w:jc w:val="both"/>
              <w:rPr>
                <w:lang w:eastAsia="lt-LT"/>
              </w:rPr>
            </w:pPr>
          </w:p>
          <w:p w14:paraId="031FD673" w14:textId="77777777" w:rsidR="00B507BD" w:rsidRPr="009E5C51" w:rsidRDefault="00B507BD" w:rsidP="002468B3">
            <w:pPr>
              <w:jc w:val="both"/>
            </w:pPr>
            <w:r w:rsidRPr="009E5C51">
              <w:rPr>
                <w:i/>
                <w:iCs/>
                <w:shd w:val="clear" w:color="auto" w:fill="FFFFFF"/>
                <w:lang w:eastAsia="lt-LT"/>
              </w:rPr>
              <w:t xml:space="preserve">Jei tiekėjas dokumentus pateikia kartu su pasiūlymu, nurodyti dokumentai turi būti išduoti </w:t>
            </w:r>
            <w:r w:rsidRPr="009E5C51">
              <w:rPr>
                <w:b/>
                <w:bCs/>
                <w:i/>
                <w:iCs/>
                <w:shd w:val="clear" w:color="auto" w:fill="FFFFFF"/>
                <w:lang w:eastAsia="lt-LT"/>
              </w:rPr>
              <w:t xml:space="preserve">ne anksčiau kaip 180 dienų </w:t>
            </w:r>
            <w:r w:rsidRPr="009E5C51">
              <w:rPr>
                <w:i/>
                <w:iCs/>
                <w:shd w:val="clear" w:color="auto" w:fill="FFFFFF"/>
                <w:lang w:eastAsia="lt-LT"/>
              </w:rPr>
              <w:t>iki paskutinės pasiūlymų pateikimo dienos (pasiūlymų pateikimo paskutinė diena neįskaičiuojama)</w:t>
            </w:r>
            <w:r w:rsidRPr="009E5C51">
              <w:t>.</w:t>
            </w:r>
          </w:p>
          <w:p w14:paraId="7772BCAF" w14:textId="77777777" w:rsidR="00B507BD" w:rsidRPr="009E5C51" w:rsidRDefault="00B507BD" w:rsidP="002468B3">
            <w:pPr>
              <w:jc w:val="both"/>
              <w:rPr>
                <w:i/>
                <w:iCs/>
              </w:rPr>
            </w:pPr>
            <w:r w:rsidRPr="009E5C51">
              <w:rPr>
                <w:i/>
                <w:iCs/>
              </w:rPr>
              <w:t xml:space="preserve">Jei dokumentas išduotas anksčiau, tačiau jame nurodytas galiojimo terminas ilgesnis nei paskutinės pasiūlymų pateikimo dienos terminas, toks dokumentas jo galiojimo laikotarpiu yra priimtinas. </w:t>
            </w:r>
          </w:p>
          <w:p w14:paraId="07BD8DA6" w14:textId="77777777" w:rsidR="00B507BD" w:rsidRPr="009E5C51" w:rsidRDefault="00B507BD" w:rsidP="002468B3">
            <w:pPr>
              <w:jc w:val="both"/>
            </w:pPr>
          </w:p>
          <w:p w14:paraId="0DEFDE78" w14:textId="77777777" w:rsidR="00B507BD" w:rsidRPr="009E5C51" w:rsidRDefault="00B507BD" w:rsidP="002468B3">
            <w:pPr>
              <w:jc w:val="both"/>
              <w:rPr>
                <w:i/>
                <w:iCs/>
              </w:rPr>
            </w:pPr>
            <w:r w:rsidRPr="009E5C51">
              <w:rPr>
                <w:i/>
                <w:iCs/>
              </w:rPr>
              <w:t>Pateikiami skenuoti dokumentai elektronine forma ar pasirašyti el. parašu.</w:t>
            </w:r>
          </w:p>
          <w:p w14:paraId="463647CF" w14:textId="77777777" w:rsidR="00B507BD" w:rsidRPr="009E5C51" w:rsidRDefault="00B507BD" w:rsidP="002468B3">
            <w:pPr>
              <w:jc w:val="both"/>
              <w:rPr>
                <w:i/>
                <w:iCs/>
              </w:rPr>
            </w:pPr>
          </w:p>
          <w:p w14:paraId="2B6D9C1A" w14:textId="77777777" w:rsidR="00B507BD" w:rsidRPr="009E5C51" w:rsidRDefault="00B507BD" w:rsidP="002468B3">
            <w:pPr>
              <w:jc w:val="both"/>
              <w:rPr>
                <w:rFonts w:eastAsia="Yu Mincho"/>
                <w:b/>
                <w:bCs/>
              </w:rPr>
            </w:pPr>
            <w:r w:rsidRPr="009E5C51">
              <w:rPr>
                <w:rFonts w:eastAsia="Yu Mincho"/>
                <w:b/>
                <w:bCs/>
              </w:rPr>
              <w:t>PASTABA:</w:t>
            </w:r>
          </w:p>
          <w:p w14:paraId="270A6B5C" w14:textId="00F97AEF" w:rsidR="00B507BD" w:rsidRPr="009E5C51" w:rsidRDefault="00B507BD" w:rsidP="002468B3">
            <w:pPr>
              <w:jc w:val="both"/>
              <w:rPr>
                <w:i/>
              </w:rPr>
            </w:pPr>
            <w:r w:rsidRPr="009E5C51">
              <w:rPr>
                <w:rFonts w:eastAsia="Yu Mincho"/>
                <w:b/>
                <w:bCs/>
              </w:rPr>
              <w:t xml:space="preserve">Pažymų, patvirtinančių </w:t>
            </w:r>
            <w:r w:rsidRPr="009E5C51">
              <w:rPr>
                <w:b/>
                <w:bCs/>
              </w:rPr>
              <w:t>VPĮ</w:t>
            </w:r>
            <w:r w:rsidRPr="009E5C51">
              <w:rPr>
                <w:rFonts w:eastAsia="Yu Mincho"/>
                <w:b/>
                <w:bCs/>
              </w:rPr>
              <w:t xml:space="preserve"> 46 straipsnyje nurodytų tiekėjo pašalinimo pagrindų nebuvimą, pateikti nereikalaujama. Jų </w:t>
            </w:r>
            <w:r w:rsidR="000470F0" w:rsidRPr="009E5C51">
              <w:rPr>
                <w:rFonts w:eastAsia="Yu Mincho"/>
                <w:b/>
                <w:bCs/>
              </w:rPr>
              <w:t>CPO</w:t>
            </w:r>
            <w:r w:rsidRPr="009E5C51">
              <w:rPr>
                <w:rFonts w:eastAsia="Yu Mincho"/>
                <w:b/>
                <w:bCs/>
              </w:rPr>
              <w:t xml:space="preserve"> reikalaus tik turėdama pagrįstų abejonių dėl tiekėjo patikimumo.</w:t>
            </w:r>
          </w:p>
        </w:tc>
      </w:tr>
      <w:tr w:rsidR="001924ED" w:rsidRPr="005206EB" w14:paraId="7A371CB6" w14:textId="77777777" w:rsidTr="00F60B97">
        <w:tc>
          <w:tcPr>
            <w:tcW w:w="1134" w:type="dxa"/>
          </w:tcPr>
          <w:p w14:paraId="51244B52" w14:textId="1D611111" w:rsidR="001924ED" w:rsidRPr="005206EB" w:rsidRDefault="001924ED" w:rsidP="002468B3">
            <w:pPr>
              <w:jc w:val="both"/>
            </w:pPr>
            <w:r>
              <w:lastRenderedPageBreak/>
              <w:t>1</w:t>
            </w:r>
            <w:r w:rsidR="00377DAD">
              <w:t>8</w:t>
            </w:r>
            <w:r>
              <w:t>.1.2.</w:t>
            </w:r>
          </w:p>
        </w:tc>
        <w:tc>
          <w:tcPr>
            <w:tcW w:w="4253" w:type="dxa"/>
          </w:tcPr>
          <w:p w14:paraId="786A5A28" w14:textId="5212106F" w:rsidR="001924ED" w:rsidRPr="001A0D46" w:rsidRDefault="001924ED" w:rsidP="002468B3">
            <w:pPr>
              <w:jc w:val="both"/>
            </w:pPr>
            <w:r w:rsidRPr="001924ED">
              <w:t>Tiekėjas yra neatlikęs jam paskirtos baudžiamojo poveikio priemonės – uždraudimo juridiniam asmeniui dalyvauti viešuosiuose pirkimuose</w:t>
            </w:r>
          </w:p>
        </w:tc>
        <w:tc>
          <w:tcPr>
            <w:tcW w:w="4252" w:type="dxa"/>
          </w:tcPr>
          <w:p w14:paraId="6C349933" w14:textId="77777777" w:rsidR="001924ED" w:rsidRPr="001924ED" w:rsidRDefault="001924ED" w:rsidP="001924ED">
            <w:pPr>
              <w:jc w:val="both"/>
              <w:rPr>
                <w:rFonts w:eastAsia="Yu Mincho"/>
              </w:rPr>
            </w:pPr>
            <w:r w:rsidRPr="001924ED">
              <w:rPr>
                <w:rFonts w:eastAsia="Yu Mincho"/>
              </w:rPr>
              <w:t>Iš Lietuvoje įsteigtų subjektų įrodančių dokumentų nereikalaujama. Užtenka pateikto EBVPD.</w:t>
            </w:r>
          </w:p>
          <w:p w14:paraId="2311BAC7" w14:textId="77777777" w:rsidR="001924ED" w:rsidRPr="001A0D46" w:rsidRDefault="001924ED" w:rsidP="002468B3">
            <w:pPr>
              <w:jc w:val="both"/>
              <w:rPr>
                <w:rFonts w:eastAsia="Yu Mincho"/>
              </w:rPr>
            </w:pPr>
          </w:p>
        </w:tc>
      </w:tr>
      <w:tr w:rsidR="00B507BD" w:rsidRPr="005206EB" w14:paraId="4E90E327" w14:textId="77777777" w:rsidTr="00F60B97">
        <w:tc>
          <w:tcPr>
            <w:tcW w:w="1134" w:type="dxa"/>
          </w:tcPr>
          <w:p w14:paraId="14F51815" w14:textId="1F6DB614" w:rsidR="00B507BD" w:rsidRPr="005206EB" w:rsidRDefault="00B507BD" w:rsidP="002468B3">
            <w:pPr>
              <w:jc w:val="both"/>
            </w:pPr>
            <w:r w:rsidRPr="005206EB">
              <w:t>1</w:t>
            </w:r>
            <w:r w:rsidR="00377DAD">
              <w:t>8</w:t>
            </w:r>
            <w:r w:rsidRPr="005206EB">
              <w:t>.1.</w:t>
            </w:r>
            <w:r w:rsidR="001924ED">
              <w:t>3</w:t>
            </w:r>
            <w:r w:rsidRPr="005206EB">
              <w:t>.</w:t>
            </w:r>
          </w:p>
        </w:tc>
        <w:tc>
          <w:tcPr>
            <w:tcW w:w="4253" w:type="dxa"/>
          </w:tcPr>
          <w:p w14:paraId="19A9AC3B" w14:textId="557E9BB3" w:rsidR="00B507BD" w:rsidRPr="001A0D46" w:rsidRDefault="00B507BD" w:rsidP="002468B3">
            <w:pPr>
              <w:jc w:val="both"/>
            </w:pPr>
            <w:r w:rsidRPr="001A0D46">
              <w:t xml:space="preserve">Tiekėjas yra nuteistas už įsipareigojimų, susijusių su mokesčių, įskaitant socialinio draudimo įmokas, mokėjimu, nevykdymą pagal šalies, kurioje registruotas tiekėjas, ar šalies, kurioje yra </w:t>
            </w:r>
            <w:r w:rsidR="000470F0">
              <w:t>CPO</w:t>
            </w:r>
            <w:r w:rsidRPr="001A0D46">
              <w:t xml:space="preserve">, reikalavimus, kaip tai apibrėžta VPĮ 46 straipsnio 2 dalies 1 ir 3 punktuose, arba </w:t>
            </w:r>
            <w:r w:rsidR="000470F0">
              <w:t>CPO</w:t>
            </w:r>
            <w:r w:rsidRPr="001A0D46">
              <w:t xml:space="preserve"> turi kitų įrodymų apie šių įsipareigojimų nevykdymą. </w:t>
            </w:r>
          </w:p>
          <w:p w14:paraId="1D411BAB" w14:textId="77777777" w:rsidR="00B507BD" w:rsidRPr="001A0D46" w:rsidRDefault="00B507BD" w:rsidP="002468B3">
            <w:pPr>
              <w:jc w:val="both"/>
            </w:pPr>
          </w:p>
          <w:p w14:paraId="65CF267E" w14:textId="77777777" w:rsidR="00B507BD" w:rsidRPr="001A0D46" w:rsidRDefault="00B507BD" w:rsidP="002468B3">
            <w:pPr>
              <w:jc w:val="both"/>
            </w:pPr>
            <w:r w:rsidRPr="001A0D46">
              <w:t>Laikoma, kad tiekėjas nuteistas už aukščiau nurodytą nusikalstamą veiką, kai dėl:</w:t>
            </w:r>
          </w:p>
          <w:p w14:paraId="57049287" w14:textId="77777777" w:rsidR="00B507BD" w:rsidRPr="001A0D46" w:rsidRDefault="00B507BD" w:rsidP="002468B3">
            <w:pPr>
              <w:jc w:val="both"/>
            </w:pPr>
            <w:r w:rsidRPr="001A0D46">
              <w:t>1) tiekėjo, kuris yra fizinis asmuo, per pastaruosius 5 metus buvo priimtas ir įsiteisėjęs apkaltinamasis teismo nuosprendis ir šis asmuo turi neišnykusį ar nepanaikintą teistumą;</w:t>
            </w:r>
          </w:p>
          <w:p w14:paraId="65762E51" w14:textId="77777777" w:rsidR="00B507BD" w:rsidRPr="001A0D46" w:rsidRDefault="00B507BD" w:rsidP="002468B3">
            <w:pPr>
              <w:jc w:val="both"/>
            </w:pPr>
            <w:r w:rsidRPr="001A0D46">
              <w:t xml:space="preserve">2) tiekėjo, kuris yra juridinis asmuo, kita organizacija ar jos struktūrinis padalinys, per pastaruosius 5 metus buvo priimtas ir įsiteisėjęs apkaltinamasis teismo nuosprendis arba </w:t>
            </w:r>
            <w:r w:rsidRPr="008A2981">
              <w:t>VPĮ</w:t>
            </w:r>
            <w:r w:rsidRPr="001A0D46">
              <w:t xml:space="preserve"> 46 straipsnio 3 dalies atveju – galutinis administracinis sprendimas, jeigu toks sprendimas priimamas pagal tiekėjo šalies teisės aktų reikalavimus.</w:t>
            </w:r>
          </w:p>
          <w:p w14:paraId="01DBBB23" w14:textId="77777777" w:rsidR="00B507BD" w:rsidRPr="001A0D46" w:rsidRDefault="00B507BD" w:rsidP="002468B3">
            <w:pPr>
              <w:jc w:val="both"/>
            </w:pPr>
          </w:p>
          <w:p w14:paraId="65A6DBCB" w14:textId="77777777" w:rsidR="00B507BD" w:rsidRPr="001A0D46" w:rsidRDefault="00B507BD" w:rsidP="002468B3">
            <w:pPr>
              <w:jc w:val="both"/>
            </w:pPr>
            <w:r w:rsidRPr="001A0D46">
              <w:t>Tačiau ši nuostata netaikoma, jeigu:</w:t>
            </w:r>
          </w:p>
          <w:p w14:paraId="4D4AEFC9" w14:textId="77777777" w:rsidR="00B507BD" w:rsidRPr="001A0D46" w:rsidRDefault="00B507BD" w:rsidP="002468B3">
            <w:pPr>
              <w:jc w:val="both"/>
            </w:pPr>
            <w:r w:rsidRPr="001A0D46">
              <w:t>1) Tiekėjas yra įsipareigojęs sumokėti mokesčius, įskaitant socialinio draudimo įmokas ir dėl to laikomas jau įvykdžiusiu šioje dalyje nurodytus įsipareigojimus;</w:t>
            </w:r>
          </w:p>
          <w:p w14:paraId="4EDDD839" w14:textId="77777777" w:rsidR="00B507BD" w:rsidRPr="001A0D46" w:rsidRDefault="00B507BD" w:rsidP="002468B3">
            <w:pPr>
              <w:jc w:val="both"/>
            </w:pPr>
            <w:r w:rsidRPr="001A0D46">
              <w:t>2) Įsiskolinimo suma neviršija 50 EUR;</w:t>
            </w:r>
          </w:p>
          <w:p w14:paraId="2FBCD342" w14:textId="69A01E9F" w:rsidR="00B507BD" w:rsidRPr="001A0D46" w:rsidRDefault="00B507BD" w:rsidP="002468B3">
            <w:pPr>
              <w:jc w:val="both"/>
            </w:pPr>
            <w:r w:rsidRPr="001A0D46">
              <w:lastRenderedPageBreak/>
              <w:t xml:space="preserve">3) Tiekėjas apie tikslią jo įsiskolinimo sumą informuotas tokiu metu, kad iki pasiūlymų pateikimo termino pabaigos nespėjo sumokėti 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w:t>
            </w:r>
            <w:r w:rsidR="000470F0">
              <w:t>CPO</w:t>
            </w:r>
            <w:r w:rsidRPr="001A0D46">
              <w:t xml:space="preserve"> reikalaujant pateikti aktualius dokumentus pagal </w:t>
            </w:r>
            <w:r w:rsidRPr="008A2981">
              <w:t>VPĮ</w:t>
            </w:r>
            <w:r w:rsidRPr="001A0D46">
              <w:t xml:space="preserve"> 50 straipsnio 6 dalį, jis įrodo, kad jau yra laikomas įvykdžiusiu įsipareigojimus, susijusius su mokesčių, įskaitant socialinio draudimo įmokas, mokėjimu.</w:t>
            </w:r>
          </w:p>
          <w:p w14:paraId="7A014890" w14:textId="77777777" w:rsidR="00B507BD" w:rsidRPr="001A0D46" w:rsidRDefault="00B507BD" w:rsidP="002468B3">
            <w:pPr>
              <w:jc w:val="both"/>
            </w:pPr>
          </w:p>
          <w:p w14:paraId="1E49C85B" w14:textId="77777777" w:rsidR="00B507BD" w:rsidRPr="001A0D46" w:rsidRDefault="00B507BD" w:rsidP="002468B3">
            <w:pPr>
              <w:jc w:val="both"/>
            </w:pPr>
          </w:p>
          <w:p w14:paraId="0F981145" w14:textId="77777777" w:rsidR="00B507BD" w:rsidRPr="005206EB" w:rsidRDefault="00B507BD" w:rsidP="002468B3">
            <w:pPr>
              <w:jc w:val="both"/>
            </w:pPr>
          </w:p>
        </w:tc>
        <w:tc>
          <w:tcPr>
            <w:tcW w:w="4252" w:type="dxa"/>
          </w:tcPr>
          <w:p w14:paraId="57DB3F1C" w14:textId="77777777" w:rsidR="00B507BD" w:rsidRPr="001A0D46" w:rsidRDefault="00B507BD" w:rsidP="002468B3">
            <w:pPr>
              <w:jc w:val="both"/>
              <w:rPr>
                <w:rFonts w:eastAsia="Yu Mincho"/>
                <w:b/>
                <w:bCs/>
              </w:rPr>
            </w:pPr>
            <w:r w:rsidRPr="001A0D46">
              <w:rPr>
                <w:rFonts w:eastAsia="Yu Mincho"/>
              </w:rPr>
              <w:lastRenderedPageBreak/>
              <w:t xml:space="preserve">1) </w:t>
            </w:r>
            <w:r w:rsidRPr="001A0D46">
              <w:rPr>
                <w:rFonts w:eastAsia="Yu Mincho"/>
                <w:b/>
                <w:bCs/>
              </w:rPr>
              <w:t>Dėl įsipareigojimų, susijusių su mokesčių mokėjimu, įvykdymo</w:t>
            </w:r>
            <w:r w:rsidRPr="001A0D46">
              <w:rPr>
                <w:rFonts w:eastAsia="Yu Mincho"/>
              </w:rPr>
              <w:t xml:space="preserve"> iš Lietuvoje įsteigtų subjektų prašoma:</w:t>
            </w:r>
          </w:p>
          <w:p w14:paraId="1110F41C" w14:textId="77777777" w:rsidR="00B507BD" w:rsidRPr="001A0D46" w:rsidRDefault="00B507BD" w:rsidP="005A5D36">
            <w:pPr>
              <w:numPr>
                <w:ilvl w:val="0"/>
                <w:numId w:val="5"/>
              </w:numPr>
              <w:tabs>
                <w:tab w:val="left" w:pos="176"/>
              </w:tabs>
              <w:ind w:left="0" w:firstLine="0"/>
              <w:jc w:val="both"/>
              <w:rPr>
                <w:rFonts w:eastAsia="Yu Mincho"/>
              </w:rPr>
            </w:pPr>
            <w:r w:rsidRPr="001A0D46">
              <w:rPr>
                <w:rFonts w:eastAsia="Yu Mincho"/>
              </w:rPr>
              <w:t>išrašo iš teismo sprendimo (jei toks yra) arba Valstybinės mokesčių inspekcijos prie Lietuvos Respublikos finansų ministerijos išduoto dokumento,</w:t>
            </w:r>
          </w:p>
          <w:p w14:paraId="52718EF7" w14:textId="77777777" w:rsidR="00B507BD" w:rsidRPr="001A0D46" w:rsidRDefault="00B507BD" w:rsidP="005A5D36">
            <w:pPr>
              <w:numPr>
                <w:ilvl w:val="0"/>
                <w:numId w:val="4"/>
              </w:numPr>
              <w:tabs>
                <w:tab w:val="left" w:pos="176"/>
              </w:tabs>
              <w:ind w:left="0" w:firstLine="0"/>
              <w:jc w:val="both"/>
              <w:rPr>
                <w:rFonts w:eastAsia="Yu Mincho"/>
              </w:rPr>
            </w:pPr>
            <w:r w:rsidRPr="001A0D46">
              <w:rPr>
                <w:rFonts w:eastAsia="Yu Mincho"/>
              </w:rPr>
              <w:t>arba valstybės įmonės Registrų centro Lietuvos Respublikos Vyriausybės nustatyta tvarka išduoto dokumento, patvirtinančio jungtinius kompetentingų institucijų tvarkomus duomenis.</w:t>
            </w:r>
          </w:p>
          <w:p w14:paraId="69868DCB" w14:textId="77777777" w:rsidR="00B507BD" w:rsidRPr="001A0D46" w:rsidRDefault="00B507BD" w:rsidP="002468B3">
            <w:pPr>
              <w:tabs>
                <w:tab w:val="left" w:pos="176"/>
              </w:tabs>
              <w:jc w:val="both"/>
              <w:rPr>
                <w:rFonts w:eastAsia="Yu Mincho"/>
              </w:rPr>
            </w:pPr>
          </w:p>
          <w:p w14:paraId="69FA8C72" w14:textId="77777777" w:rsidR="00B507BD" w:rsidRPr="001A0D46" w:rsidRDefault="00B507BD" w:rsidP="002468B3">
            <w:pPr>
              <w:tabs>
                <w:tab w:val="left" w:pos="176"/>
              </w:tabs>
              <w:jc w:val="both"/>
              <w:rPr>
                <w:rFonts w:eastAsia="Yu Mincho"/>
              </w:rPr>
            </w:pPr>
            <w:r w:rsidRPr="001A0D46">
              <w:rPr>
                <w:rFonts w:eastAsia="Yu Mincho"/>
              </w:rPr>
              <w:t>Iš ne Lietuvoje įsteigtų subjektų reikalaujama:</w:t>
            </w:r>
          </w:p>
          <w:p w14:paraId="4BEADA3D" w14:textId="77777777" w:rsidR="00B507BD" w:rsidRPr="001A0D46" w:rsidRDefault="00B507BD" w:rsidP="005A5D36">
            <w:pPr>
              <w:numPr>
                <w:ilvl w:val="0"/>
                <w:numId w:val="3"/>
              </w:numPr>
              <w:tabs>
                <w:tab w:val="left" w:pos="176"/>
              </w:tabs>
              <w:ind w:left="0" w:firstLine="0"/>
              <w:jc w:val="both"/>
              <w:rPr>
                <w:rFonts w:eastAsia="Yu Mincho"/>
                <w:b/>
                <w:bCs/>
              </w:rPr>
            </w:pPr>
            <w:r w:rsidRPr="001A0D46">
              <w:rPr>
                <w:rFonts w:eastAsia="Yu Mincho"/>
              </w:rPr>
              <w:t>atitinkamos užsienio šalies institucijos dokumento</w:t>
            </w:r>
            <w:r w:rsidRPr="001A0D46">
              <w:rPr>
                <w:rFonts w:eastAsia="Yu Mincho"/>
                <w:vertAlign w:val="superscript"/>
              </w:rPr>
              <w:footnoteReference w:id="2"/>
            </w:r>
            <w:r w:rsidRPr="001A0D46">
              <w:rPr>
                <w:rFonts w:eastAsia="Yu Mincho"/>
              </w:rPr>
              <w:t>.</w:t>
            </w:r>
          </w:p>
          <w:p w14:paraId="0BC3346C" w14:textId="77777777" w:rsidR="00B507BD" w:rsidRPr="001A0D46" w:rsidRDefault="00B507BD" w:rsidP="002468B3">
            <w:pPr>
              <w:jc w:val="both"/>
              <w:rPr>
                <w:rFonts w:eastAsia="Yu Mincho"/>
              </w:rPr>
            </w:pPr>
          </w:p>
          <w:p w14:paraId="5ABEDA0A" w14:textId="598008AD" w:rsidR="00B507BD" w:rsidRPr="001A0D46" w:rsidRDefault="00B507BD" w:rsidP="002468B3">
            <w:pPr>
              <w:jc w:val="both"/>
              <w:rPr>
                <w:rFonts w:eastAsia="Yu Mincho"/>
                <w:i/>
                <w:iCs/>
                <w:color w:val="000000" w:themeColor="text1"/>
              </w:rPr>
            </w:pPr>
            <w:r w:rsidRPr="001A0D46">
              <w:rPr>
                <w:rFonts w:eastAsia="Yu Mincho"/>
              </w:rPr>
              <w:t xml:space="preserve">Nurodyti dokumentai turi būti  išduoti </w:t>
            </w:r>
            <w:r w:rsidRPr="001A0D46">
              <w:rPr>
                <w:rFonts w:eastAsia="Yu Mincho"/>
                <w:b/>
                <w:bCs/>
              </w:rPr>
              <w:t xml:space="preserve">ne anksčiau kaip </w:t>
            </w:r>
            <w:r w:rsidRPr="001A0D46">
              <w:rPr>
                <w:rFonts w:eastAsia="Yu Mincho"/>
                <w:b/>
                <w:bCs/>
                <w:color w:val="000000" w:themeColor="text1"/>
              </w:rPr>
              <w:t>120 dienų</w:t>
            </w:r>
            <w:r w:rsidRPr="001A0D46">
              <w:rPr>
                <w:rFonts w:eastAsia="Yu Mincho"/>
                <w:color w:val="000000" w:themeColor="text1"/>
              </w:rPr>
              <w:t xml:space="preserve"> </w:t>
            </w:r>
            <w:r w:rsidRPr="001A0D46">
              <w:rPr>
                <w:rFonts w:eastAsia="Yu Mincho"/>
              </w:rPr>
              <w:t xml:space="preserve">iki </w:t>
            </w:r>
            <w:r w:rsidRPr="001A0D46">
              <w:rPr>
                <w:iCs/>
              </w:rPr>
              <w:t xml:space="preserve">tos dienos, kai tiekėjas </w:t>
            </w:r>
            <w:r w:rsidR="000470F0">
              <w:rPr>
                <w:iCs/>
              </w:rPr>
              <w:t>CPO</w:t>
            </w:r>
            <w:r w:rsidRPr="001A0D46">
              <w:rPr>
                <w:iCs/>
              </w:rPr>
              <w:t xml:space="preserve"> prašymu turės pateikti pašalinimo pagrindų nebuvimą patvirtinančius dok</w:t>
            </w:r>
            <w:r w:rsidRPr="001A0D46">
              <w:t>umentus</w:t>
            </w:r>
            <w:r w:rsidRPr="001A0D46">
              <w:rPr>
                <w:rFonts w:eastAsia="Yu Mincho"/>
              </w:rPr>
              <w:t xml:space="preserve">. </w:t>
            </w:r>
            <w:r w:rsidRPr="001A0D46">
              <w:rPr>
                <w:rFonts w:eastAsia="Yu Mincho"/>
                <w:bCs/>
                <w:iCs/>
                <w:color w:val="000000" w:themeColor="text1"/>
              </w:rPr>
              <w:t>Pavyzdys</w:t>
            </w:r>
            <w:r w:rsidRPr="001A0D46">
              <w:rPr>
                <w:rFonts w:eastAsia="Yu Mincho"/>
                <w:iCs/>
                <w:color w:val="000000" w:themeColor="text1"/>
              </w:rPr>
              <w:t xml:space="preserve">: jeigu </w:t>
            </w:r>
            <w:r w:rsidR="000470F0">
              <w:rPr>
                <w:rFonts w:eastAsia="Yu Mincho"/>
                <w:iCs/>
                <w:color w:val="000000" w:themeColor="text1"/>
              </w:rPr>
              <w:t>CPO</w:t>
            </w:r>
            <w:r w:rsidRPr="001A0D46">
              <w:rPr>
                <w:rFonts w:eastAsia="Yu Mincho"/>
                <w:iCs/>
                <w:color w:val="000000" w:themeColor="text1"/>
              </w:rPr>
              <w:t xml:space="preserve"> 2022-10-10 kreipėsi į tiekėją prašydama iki 2022-10-14 pateikti įrodančius dokumentus, jis turi būti išduotas ne anksčiau kaip 120 dienų, jas skaičiuojant atgal nuo 2022-10-14.</w:t>
            </w:r>
            <w:r w:rsidRPr="001A0D46">
              <w:rPr>
                <w:rFonts w:eastAsia="Yu Mincho"/>
                <w:i/>
                <w:iCs/>
                <w:color w:val="000000" w:themeColor="text1"/>
              </w:rPr>
              <w:t xml:space="preserve"> </w:t>
            </w:r>
          </w:p>
          <w:p w14:paraId="66BFA46C" w14:textId="77777777" w:rsidR="00B507BD" w:rsidRPr="001A0D46" w:rsidRDefault="00B507BD" w:rsidP="002468B3">
            <w:pPr>
              <w:jc w:val="both"/>
              <w:rPr>
                <w:rFonts w:eastAsia="Yu Mincho"/>
                <w:b/>
                <w:bCs/>
              </w:rPr>
            </w:pPr>
            <w:r w:rsidRPr="001A0D46">
              <w:rPr>
                <w:rFonts w:eastAsia="Yu Mincho"/>
                <w:bCs/>
              </w:rPr>
              <w:t>Jei dokumentas išduotas anksčiau, tačiau jame nurodytas galiojimo terminas ilgesnis nei pašalinimo pagrindų nebuvimą patvirtinančių dokumentų pagal EBVPD galutinis pateikimo terminas, toks dokumentas jo galiojimo laikotarpiu yra priimtinas.</w:t>
            </w:r>
          </w:p>
          <w:p w14:paraId="6113A790" w14:textId="77777777" w:rsidR="00B507BD" w:rsidRPr="001A0D46" w:rsidRDefault="00B507BD" w:rsidP="002468B3">
            <w:pPr>
              <w:jc w:val="both"/>
              <w:rPr>
                <w:rFonts w:eastAsia="Yu Mincho"/>
                <w:i/>
                <w:iCs/>
                <w:color w:val="000000" w:themeColor="text1"/>
              </w:rPr>
            </w:pPr>
          </w:p>
          <w:p w14:paraId="4A102178" w14:textId="77777777" w:rsidR="00B507BD" w:rsidRPr="001A0D46" w:rsidRDefault="00B507BD" w:rsidP="002468B3">
            <w:pPr>
              <w:jc w:val="both"/>
              <w:rPr>
                <w:i/>
                <w:iCs/>
              </w:rPr>
            </w:pPr>
            <w:r w:rsidRPr="001A0D46">
              <w:rPr>
                <w:i/>
                <w:iCs/>
                <w:shd w:val="clear" w:color="auto" w:fill="FFFFFF"/>
                <w:lang w:eastAsia="lt-LT"/>
              </w:rPr>
              <w:t xml:space="preserve">Jei tiekėjas dokumentus pateikia kartu su pasiūlymu, nurodyti dokumentai turi būti išduoti </w:t>
            </w:r>
            <w:r w:rsidRPr="001A0D46">
              <w:rPr>
                <w:b/>
                <w:bCs/>
                <w:i/>
                <w:iCs/>
                <w:shd w:val="clear" w:color="auto" w:fill="FFFFFF"/>
                <w:lang w:eastAsia="lt-LT"/>
              </w:rPr>
              <w:t xml:space="preserve">ne anksčiau kaip 120 dienų </w:t>
            </w:r>
            <w:r w:rsidRPr="001A0D46">
              <w:rPr>
                <w:i/>
                <w:iCs/>
                <w:shd w:val="clear" w:color="auto" w:fill="FFFFFF"/>
                <w:lang w:eastAsia="lt-LT"/>
              </w:rPr>
              <w:t>iki paskutinės pasiūlymų pateikimo dienos (pasiūlymų pateikimo paskutinė diena neįskaičiuojama)</w:t>
            </w:r>
            <w:r w:rsidRPr="001A0D46">
              <w:t>.</w:t>
            </w:r>
            <w:r w:rsidRPr="001A0D46">
              <w:rPr>
                <w:i/>
                <w:iCs/>
              </w:rPr>
              <w:t xml:space="preserve"> Jei dokumentas išduotas anksčiau, tačiau jame nurodytas galiojimo terminas ilgesnis nei paskutinės pasiūlymų pateikimo dienos terminas, toks dokumentas jo galiojimo laikotarpiu yra priimtinas.</w:t>
            </w:r>
          </w:p>
          <w:p w14:paraId="67E0D07C" w14:textId="77777777" w:rsidR="00B507BD" w:rsidRPr="001A0D46" w:rsidRDefault="00B507BD" w:rsidP="002468B3">
            <w:pPr>
              <w:jc w:val="both"/>
              <w:rPr>
                <w:i/>
                <w:iCs/>
              </w:rPr>
            </w:pPr>
          </w:p>
          <w:p w14:paraId="36AB015C" w14:textId="77777777" w:rsidR="00B507BD" w:rsidRPr="001A0D46" w:rsidRDefault="00B507BD" w:rsidP="002468B3">
            <w:pPr>
              <w:jc w:val="both"/>
              <w:rPr>
                <w:rFonts w:eastAsia="Yu Mincho"/>
                <w:b/>
                <w:bCs/>
              </w:rPr>
            </w:pPr>
            <w:r w:rsidRPr="001A0D46">
              <w:rPr>
                <w:rFonts w:eastAsia="Yu Mincho"/>
                <w:bCs/>
              </w:rPr>
              <w:t xml:space="preserve">2) </w:t>
            </w:r>
            <w:r w:rsidRPr="001A0D46">
              <w:rPr>
                <w:rFonts w:eastAsia="Yu Mincho"/>
                <w:b/>
              </w:rPr>
              <w:t>Dėl įsipareigojimų, susijusių su socialinio draudimo įmokų mokėjimu, įvykdymo</w:t>
            </w:r>
            <w:r w:rsidRPr="001A0D46">
              <w:rPr>
                <w:rFonts w:eastAsia="Yu Mincho"/>
                <w:bCs/>
              </w:rPr>
              <w:t xml:space="preserve"> iš Lietuvoje įsteigtų subjektų prašoma:</w:t>
            </w:r>
          </w:p>
          <w:p w14:paraId="595FF7DE" w14:textId="158CE180" w:rsidR="00B507BD" w:rsidRPr="001A0D46" w:rsidRDefault="00B507BD" w:rsidP="002468B3">
            <w:pPr>
              <w:jc w:val="both"/>
              <w:rPr>
                <w:rFonts w:eastAsia="Yu Mincho"/>
                <w:bCs/>
              </w:rPr>
            </w:pPr>
            <w:r w:rsidRPr="001A0D46">
              <w:rPr>
                <w:rFonts w:eastAsia="Yu Mincho"/>
                <w:bCs/>
              </w:rPr>
              <w:t xml:space="preserve">2.1) Jeigu tiekėjas yra juridinis asmuo, registruotas Lietuvos Respublikoje, iš jo nereikalaujama pateikti jokių šį reikalavimą įrodančių dokumentų. </w:t>
            </w:r>
            <w:r w:rsidR="000470F0">
              <w:rPr>
                <w:rFonts w:eastAsia="Yu Mincho"/>
                <w:bCs/>
              </w:rPr>
              <w:t>CPO</w:t>
            </w:r>
            <w:r w:rsidRPr="001A0D46">
              <w:rPr>
                <w:rFonts w:eastAsia="Yu Mincho"/>
                <w:bCs/>
              </w:rPr>
              <w:t xml:space="preserve"> savarankiškai patikrina duomenis nacionalinėje duomenų bazėje,  adresu </w:t>
            </w:r>
            <w:hyperlink r:id="rId13" w:history="1">
              <w:r w:rsidRPr="001A0D46">
                <w:rPr>
                  <w:rStyle w:val="Hipersaitas"/>
                  <w:rFonts w:eastAsia="Yu Mincho"/>
                  <w:bCs/>
                </w:rPr>
                <w:t>http://draudejai.sodra.lt/draudeju_viesi_duomenys/</w:t>
              </w:r>
            </w:hyperlink>
            <w:r w:rsidRPr="001A0D46">
              <w:rPr>
                <w:rFonts w:eastAsia="Yu Mincho"/>
                <w:bCs/>
                <w:color w:val="0000FF"/>
                <w:u w:val="single"/>
              </w:rPr>
              <w:t xml:space="preserve">, </w:t>
            </w:r>
            <w:r w:rsidRPr="001A0D46">
              <w:t xml:space="preserve">aktualius paskutinei pasiūlymų pateikimo termino dienai tuo atveju, kai pažymų, patvirtinančių </w:t>
            </w:r>
            <w:r w:rsidRPr="008A2981">
              <w:t>VPĮ</w:t>
            </w:r>
            <w:r w:rsidRPr="001A0D46">
              <w:t xml:space="preserve"> 46 straipsnyje nurodytų tiekėjo pašalinimo pagrindų nebuvimą, pateikti nereikalaujama. Jeigu </w:t>
            </w:r>
            <w:r w:rsidR="000470F0">
              <w:t>CPO</w:t>
            </w:r>
            <w:r w:rsidRPr="001A0D46">
              <w:t xml:space="preserve"> turėdama pagrįstų abejonių dėl tiekėjo patikimumo reikalauja pateikti pažymas, patvirtinančias </w:t>
            </w:r>
            <w:r w:rsidRPr="008A2981">
              <w:t>VPĮ</w:t>
            </w:r>
            <w:r w:rsidRPr="001A0D46">
              <w:t xml:space="preserve"> 46 straipsnyje nurodytų tiekėjo pašalinimo pagrindų nebuvimą, duomenys aukščiau nurodytoje nacionalinėje duomenų bazėje bus tikrinami pašalinimo pagrindų nebuvimą patvirtinančių dokumentų pateikimo dienai</w:t>
            </w:r>
            <w:r w:rsidRPr="001A0D46">
              <w:rPr>
                <w:rFonts w:eastAsia="Yu Mincho"/>
                <w:bCs/>
              </w:rPr>
              <w:t>.</w:t>
            </w:r>
          </w:p>
          <w:p w14:paraId="51B4EA7F" w14:textId="77777777" w:rsidR="00B507BD" w:rsidRPr="001A0D46" w:rsidRDefault="00B507BD" w:rsidP="002468B3">
            <w:pPr>
              <w:jc w:val="both"/>
              <w:rPr>
                <w:rFonts w:eastAsia="Yu Mincho"/>
                <w:b/>
                <w:bCs/>
              </w:rPr>
            </w:pPr>
          </w:p>
          <w:p w14:paraId="2494E4BA" w14:textId="115B54D9" w:rsidR="00B507BD" w:rsidRPr="000470F0" w:rsidRDefault="00B507BD" w:rsidP="002468B3">
            <w:pPr>
              <w:jc w:val="both"/>
              <w:rPr>
                <w:rFonts w:eastAsia="Yu Mincho"/>
                <w:i/>
              </w:rPr>
            </w:pPr>
            <w:r w:rsidRPr="000470F0">
              <w:rPr>
                <w:rFonts w:eastAsia="Yu Mincho"/>
                <w:i/>
              </w:rPr>
              <w:t xml:space="preserve">Jeigu </w:t>
            </w:r>
            <w:r w:rsidRPr="000470F0">
              <w:rPr>
                <w:i/>
              </w:rPr>
              <w:t xml:space="preserve">paskutinei pasiūlymų pateikimo termino dienai ar </w:t>
            </w:r>
            <w:r w:rsidRPr="000470F0">
              <w:rPr>
                <w:rFonts w:eastAsia="Yu Mincho"/>
                <w:bCs/>
                <w:i/>
              </w:rPr>
              <w:t>pašalinimo pagrindų nebuvimą patvirtinančių dokumentų pateikimo dienai</w:t>
            </w:r>
            <w:r w:rsidRPr="000470F0">
              <w:rPr>
                <w:rFonts w:eastAsia="Yu Mincho"/>
                <w:i/>
              </w:rPr>
              <w:t xml:space="preserve"> dėl Valstybinio socialinio draudimo fondo valdybos (toliau – „Sodra“) informacinės sistemos techninių trikdžių </w:t>
            </w:r>
            <w:r w:rsidR="000470F0">
              <w:rPr>
                <w:rFonts w:eastAsia="Yu Mincho"/>
                <w:i/>
              </w:rPr>
              <w:t>CPO</w:t>
            </w:r>
            <w:r w:rsidRPr="000470F0">
              <w:rPr>
                <w:rFonts w:eastAsia="Yu Mincho"/>
                <w:i/>
              </w:rPr>
              <w:t xml:space="preserve"> neturės galimybės patikrinti neatlygintinai prieinamų duomenų apie tiekėją (juridinį asmenį), ji turės teisę prašyti tiekėjo (juridinio asmens) pateikti išrašą iš teismo sprendimo (jei toks yra) arba „Sodros“ nustatyta tvarka išduotą dokumentą, </w:t>
            </w:r>
            <w:r w:rsidRPr="000470F0">
              <w:rPr>
                <w:rFonts w:eastAsia="Yu Mincho"/>
                <w:i/>
              </w:rPr>
              <w:lastRenderedPageBreak/>
              <w:t>patvirtinantį atitiktį šiam reikalavimui. Tiekėjas taip pat gali pateikti valstybės įmonės Registrų centro Lietuvos Respublikos Vyriausybės nustatyta tvarka išduotą dokumentą, patvirtinantį jungtinius kompetentingų institucijų tvarkomus duomenis.</w:t>
            </w:r>
          </w:p>
          <w:p w14:paraId="7F177E32" w14:textId="77777777" w:rsidR="00B507BD" w:rsidRPr="000470F0" w:rsidRDefault="00B507BD" w:rsidP="002468B3">
            <w:pPr>
              <w:jc w:val="both"/>
              <w:rPr>
                <w:rFonts w:eastAsia="Yu Mincho"/>
                <w:i/>
              </w:rPr>
            </w:pPr>
          </w:p>
          <w:p w14:paraId="43514112" w14:textId="531F9224" w:rsidR="00B507BD" w:rsidRPr="001A0D46" w:rsidRDefault="00B507BD" w:rsidP="002468B3">
            <w:pPr>
              <w:jc w:val="both"/>
              <w:rPr>
                <w:rFonts w:eastAsia="Yu Mincho"/>
                <w:i/>
              </w:rPr>
            </w:pPr>
            <w:r w:rsidRPr="001A0D46">
              <w:rPr>
                <w:rFonts w:eastAsia="Yu Mincho"/>
                <w:i/>
              </w:rPr>
              <w:t xml:space="preserve">Atkreipiamas dėmesys, jei tiekėjas pašalinimo pagrindų nebuvimą patvirtinančius dokumentus pateikia kartu su pasiūlymu ir dėl jų pateikimo kreiptis nebereikia, </w:t>
            </w:r>
            <w:r w:rsidR="000470F0">
              <w:rPr>
                <w:rFonts w:eastAsia="Yu Mincho"/>
                <w:i/>
              </w:rPr>
              <w:t>CPO</w:t>
            </w:r>
            <w:r w:rsidRPr="001A0D46">
              <w:rPr>
                <w:rFonts w:eastAsia="Yu Mincho"/>
                <w:i/>
              </w:rPr>
              <w:t xml:space="preserve"> tikrins ir fiksuos „Sodra“ duomenis, aktualius paskutinei pasiūlymų pateikimo termino dienai.</w:t>
            </w:r>
          </w:p>
          <w:p w14:paraId="1F3A2196" w14:textId="77777777" w:rsidR="00B507BD" w:rsidRPr="001A0D46" w:rsidRDefault="00B507BD" w:rsidP="002468B3">
            <w:pPr>
              <w:jc w:val="both"/>
              <w:rPr>
                <w:rFonts w:eastAsia="Yu Mincho"/>
                <w:b/>
                <w:bCs/>
              </w:rPr>
            </w:pPr>
          </w:p>
          <w:p w14:paraId="14274D5D" w14:textId="77777777" w:rsidR="00B507BD" w:rsidRPr="001A0D46" w:rsidRDefault="00B507BD" w:rsidP="002468B3">
            <w:pPr>
              <w:jc w:val="both"/>
              <w:rPr>
                <w:rFonts w:eastAsia="Yu Mincho"/>
              </w:rPr>
            </w:pPr>
            <w:r w:rsidRPr="001A0D46">
              <w:rPr>
                <w:rFonts w:eastAsia="Yu Mincho"/>
              </w:rPr>
              <w:t>2.2) Jeigu tiekėjas yra fizinis asmuo, registruotas Lietuvos Respublikoje, jis pateikia išrašą iš teismo sprendimo (jei toks yra) arba „Sodros“ išduotą dokumentą, arba valstybės įmonės Registrų centras Lietuvos Respublikos Vyriausybės nustatyta tvarka išduotą dokumentą, patvirtinantį jungtinius kompetentingų institucijų tvarkomus duomenis.</w:t>
            </w:r>
          </w:p>
          <w:p w14:paraId="42CFA268" w14:textId="77777777" w:rsidR="00B507BD" w:rsidRPr="001A0D46" w:rsidRDefault="00B507BD" w:rsidP="002468B3">
            <w:pPr>
              <w:jc w:val="both"/>
              <w:rPr>
                <w:rFonts w:eastAsia="Yu Mincho"/>
                <w:b/>
                <w:bCs/>
              </w:rPr>
            </w:pPr>
          </w:p>
          <w:p w14:paraId="32963D68" w14:textId="77777777" w:rsidR="00B507BD" w:rsidRPr="001A0D46" w:rsidRDefault="00B507BD" w:rsidP="002468B3">
            <w:pPr>
              <w:jc w:val="both"/>
              <w:rPr>
                <w:rFonts w:eastAsia="Yu Mincho"/>
              </w:rPr>
            </w:pPr>
            <w:r w:rsidRPr="001A0D46">
              <w:rPr>
                <w:rFonts w:eastAsia="Yu Mincho"/>
              </w:rPr>
              <w:t>Iš ne Lietuvoje įsteigtų subjektų reikalaujama:</w:t>
            </w:r>
          </w:p>
          <w:p w14:paraId="48BE9F83" w14:textId="77777777" w:rsidR="00B507BD" w:rsidRPr="001A0D46" w:rsidRDefault="00B507BD" w:rsidP="005A5D36">
            <w:pPr>
              <w:numPr>
                <w:ilvl w:val="0"/>
                <w:numId w:val="3"/>
              </w:numPr>
              <w:tabs>
                <w:tab w:val="left" w:pos="176"/>
              </w:tabs>
              <w:ind w:left="0" w:hanging="45"/>
              <w:jc w:val="both"/>
              <w:rPr>
                <w:rFonts w:eastAsia="Yu Mincho"/>
                <w:b/>
                <w:bCs/>
              </w:rPr>
            </w:pPr>
            <w:r w:rsidRPr="001A0D46">
              <w:rPr>
                <w:rFonts w:eastAsia="Yu Mincho"/>
              </w:rPr>
              <w:t>atitinkamos užsienio šalies kompetentingos institucijos dokumento</w:t>
            </w:r>
            <w:r w:rsidRPr="001A0D46">
              <w:rPr>
                <w:vertAlign w:val="superscript"/>
              </w:rPr>
              <w:footnoteReference w:id="3"/>
            </w:r>
            <w:r w:rsidRPr="001A0D46">
              <w:rPr>
                <w:rFonts w:eastAsia="Yu Mincho"/>
              </w:rPr>
              <w:t>.</w:t>
            </w:r>
          </w:p>
          <w:p w14:paraId="53FA5189" w14:textId="77777777" w:rsidR="00B507BD" w:rsidRPr="001A0D46" w:rsidRDefault="00B507BD" w:rsidP="002468B3">
            <w:pPr>
              <w:jc w:val="both"/>
              <w:rPr>
                <w:rFonts w:eastAsia="Yu Mincho"/>
                <w:b/>
                <w:bCs/>
              </w:rPr>
            </w:pPr>
          </w:p>
          <w:p w14:paraId="4516D2A8" w14:textId="1BB5615B" w:rsidR="00B507BD" w:rsidRPr="001A0D46" w:rsidRDefault="00B507BD" w:rsidP="002468B3">
            <w:pPr>
              <w:jc w:val="both"/>
              <w:rPr>
                <w:rFonts w:eastAsia="Yu Mincho"/>
                <w:iCs/>
                <w:color w:val="7030A0"/>
              </w:rPr>
            </w:pPr>
            <w:r w:rsidRPr="001A0D46">
              <w:rPr>
                <w:rFonts w:eastAsia="Yu Mincho"/>
              </w:rPr>
              <w:t xml:space="preserve">Nurodyti dokumentai turi būti  išduoti </w:t>
            </w:r>
            <w:r w:rsidRPr="001A0D46">
              <w:rPr>
                <w:rFonts w:eastAsia="Yu Mincho"/>
                <w:b/>
                <w:bCs/>
              </w:rPr>
              <w:t xml:space="preserve">ne anksčiau kaip </w:t>
            </w:r>
            <w:r w:rsidRPr="001A0D46">
              <w:rPr>
                <w:rFonts w:eastAsia="Yu Mincho"/>
                <w:b/>
                <w:bCs/>
                <w:color w:val="000000" w:themeColor="text1"/>
              </w:rPr>
              <w:t>120 dienų</w:t>
            </w:r>
            <w:r w:rsidRPr="001A0D46">
              <w:rPr>
                <w:rFonts w:eastAsia="Yu Mincho"/>
                <w:color w:val="000000" w:themeColor="text1"/>
              </w:rPr>
              <w:t xml:space="preserve"> </w:t>
            </w:r>
            <w:r w:rsidRPr="001A0D46">
              <w:rPr>
                <w:rFonts w:eastAsia="Yu Mincho"/>
              </w:rPr>
              <w:t xml:space="preserve">iki </w:t>
            </w:r>
            <w:r w:rsidRPr="001A0D46">
              <w:rPr>
                <w:iCs/>
              </w:rPr>
              <w:t xml:space="preserve">tos dienos, kai tiekėjas </w:t>
            </w:r>
            <w:r w:rsidR="000470F0">
              <w:rPr>
                <w:iCs/>
              </w:rPr>
              <w:t>CPO prašymu</w:t>
            </w:r>
            <w:r w:rsidRPr="001A0D46">
              <w:rPr>
                <w:iCs/>
              </w:rPr>
              <w:t xml:space="preserve"> turės pateikti pašalinimo pagrindų nebuvimą patvirtinančius dok</w:t>
            </w:r>
            <w:r w:rsidRPr="001A0D46">
              <w:t>umentus</w:t>
            </w:r>
            <w:r w:rsidRPr="001A0D46">
              <w:rPr>
                <w:rFonts w:eastAsia="Yu Mincho"/>
              </w:rPr>
              <w:t xml:space="preserve">. </w:t>
            </w:r>
            <w:r w:rsidRPr="001A0D46">
              <w:rPr>
                <w:rFonts w:eastAsia="Yu Mincho"/>
                <w:b/>
                <w:bCs/>
                <w:iCs/>
                <w:color w:val="000000" w:themeColor="text1"/>
              </w:rPr>
              <w:t>Pavyzdys</w:t>
            </w:r>
            <w:r w:rsidRPr="001A0D46">
              <w:rPr>
                <w:rFonts w:eastAsia="Yu Mincho"/>
                <w:iCs/>
                <w:color w:val="000000" w:themeColor="text1"/>
              </w:rPr>
              <w:t xml:space="preserve">: jeigu </w:t>
            </w:r>
            <w:r w:rsidR="00781B65">
              <w:rPr>
                <w:rFonts w:eastAsia="Yu Mincho"/>
                <w:iCs/>
                <w:color w:val="000000" w:themeColor="text1"/>
              </w:rPr>
              <w:t>CPO</w:t>
            </w:r>
            <w:r w:rsidRPr="001A0D46">
              <w:rPr>
                <w:rFonts w:eastAsia="Yu Mincho"/>
                <w:iCs/>
                <w:color w:val="000000" w:themeColor="text1"/>
              </w:rPr>
              <w:t xml:space="preserve"> 2022-10-10 kreipėsi į tiekėją prašydama iki 2022-10-14 pateikti įrodančius dokumentus, jis turi būti išduotas ne anksčiau kaip 120 dienų, jas skaičiuojant atgal nuo 2022-10-14.</w:t>
            </w:r>
          </w:p>
          <w:p w14:paraId="179C415D" w14:textId="77777777" w:rsidR="00B507BD" w:rsidRPr="001A0D46" w:rsidRDefault="00B507BD" w:rsidP="002468B3">
            <w:pPr>
              <w:jc w:val="both"/>
              <w:rPr>
                <w:rFonts w:eastAsia="Yu Mincho"/>
                <w:b/>
                <w:bCs/>
              </w:rPr>
            </w:pPr>
          </w:p>
          <w:p w14:paraId="60844774" w14:textId="77777777" w:rsidR="00B507BD" w:rsidRPr="001A0D46" w:rsidRDefault="00B507BD" w:rsidP="002468B3">
            <w:pPr>
              <w:jc w:val="both"/>
            </w:pPr>
            <w:r w:rsidRPr="001A0D46">
              <w:rPr>
                <w:iCs/>
                <w:shd w:val="clear" w:color="auto" w:fill="FFFFFF"/>
                <w:lang w:eastAsia="lt-LT"/>
              </w:rPr>
              <w:lastRenderedPageBreak/>
              <w:t xml:space="preserve">Jei tiekėjas dokumentus pateikia kartu su pasiūlymu, nurodyti dokumentai turi būti išduoti </w:t>
            </w:r>
            <w:r w:rsidRPr="001A0D46">
              <w:rPr>
                <w:b/>
                <w:bCs/>
                <w:iCs/>
                <w:shd w:val="clear" w:color="auto" w:fill="FFFFFF"/>
                <w:lang w:eastAsia="lt-LT"/>
              </w:rPr>
              <w:t xml:space="preserve">ne anksčiau kaip 120 dienų </w:t>
            </w:r>
            <w:r w:rsidRPr="001A0D46">
              <w:rPr>
                <w:iCs/>
                <w:shd w:val="clear" w:color="auto" w:fill="FFFFFF"/>
                <w:lang w:eastAsia="lt-LT"/>
              </w:rPr>
              <w:t>iki paskutinės pasiūlymų pateikimo dienos (pasiūlymų pateikimo paskutinė diena neįskaičiuojama).</w:t>
            </w:r>
          </w:p>
          <w:p w14:paraId="4DB60F99" w14:textId="77777777" w:rsidR="00B507BD" w:rsidRPr="001A0D46" w:rsidRDefault="00B507BD" w:rsidP="002468B3">
            <w:pPr>
              <w:jc w:val="both"/>
            </w:pPr>
          </w:p>
          <w:p w14:paraId="5C812DFB" w14:textId="77777777" w:rsidR="00B507BD" w:rsidRPr="001A0D46" w:rsidRDefault="00B507BD" w:rsidP="002468B3">
            <w:pPr>
              <w:jc w:val="both"/>
            </w:pPr>
            <w:r w:rsidRPr="001A0D46">
              <w:t>Jei dokumentas išduotas anksčiau, tačiau jame nurodytas galiojimo terminas ilgesnis nei pašalinimo pagrindų nebuvimą patvirtinančių dokumentų pagal EBVPD galutinis pateikimo terminas, toks dokumentas jo galiojimo laikotarpiu yra priimtinas.</w:t>
            </w:r>
          </w:p>
          <w:p w14:paraId="62CDE85F" w14:textId="77777777" w:rsidR="00B507BD" w:rsidRPr="001A0D46" w:rsidRDefault="00B507BD" w:rsidP="002468B3">
            <w:pPr>
              <w:jc w:val="both"/>
            </w:pPr>
          </w:p>
          <w:p w14:paraId="10587DD3" w14:textId="77777777" w:rsidR="00B507BD" w:rsidRPr="001A0D46" w:rsidRDefault="00B507BD" w:rsidP="002468B3">
            <w:pPr>
              <w:jc w:val="both"/>
              <w:rPr>
                <w:i/>
                <w:iCs/>
              </w:rPr>
            </w:pPr>
            <w:r w:rsidRPr="001A0D46">
              <w:rPr>
                <w:i/>
                <w:iCs/>
              </w:rPr>
              <w:t>Pateikiami skenuoti dokumentai elektronine forma ar pasirašyti el. parašu.</w:t>
            </w:r>
          </w:p>
          <w:p w14:paraId="2DDFBE0D" w14:textId="77777777" w:rsidR="00B507BD" w:rsidRPr="001A0D46" w:rsidRDefault="00B507BD" w:rsidP="002468B3">
            <w:pPr>
              <w:jc w:val="both"/>
              <w:rPr>
                <w:i/>
                <w:iCs/>
              </w:rPr>
            </w:pPr>
          </w:p>
          <w:p w14:paraId="7B8ACD9D" w14:textId="77777777" w:rsidR="00B507BD" w:rsidRPr="001A0D46" w:rsidRDefault="00B507BD" w:rsidP="002468B3">
            <w:pPr>
              <w:jc w:val="both"/>
              <w:rPr>
                <w:rFonts w:eastAsia="Yu Mincho"/>
                <w:b/>
                <w:bCs/>
              </w:rPr>
            </w:pPr>
            <w:r w:rsidRPr="001A0D46">
              <w:rPr>
                <w:rFonts w:eastAsia="Yu Mincho"/>
                <w:b/>
                <w:bCs/>
              </w:rPr>
              <w:t xml:space="preserve">PASTABA: </w:t>
            </w:r>
          </w:p>
          <w:p w14:paraId="16FEF886" w14:textId="07A12F03" w:rsidR="00B507BD" w:rsidRPr="005206EB" w:rsidRDefault="00B507BD" w:rsidP="002468B3">
            <w:pPr>
              <w:jc w:val="both"/>
              <w:rPr>
                <w:i/>
              </w:rPr>
            </w:pPr>
            <w:r w:rsidRPr="001A0D46">
              <w:rPr>
                <w:rFonts w:eastAsia="Yu Mincho"/>
                <w:b/>
                <w:bCs/>
              </w:rPr>
              <w:t xml:space="preserve">Pažymų, patvirtinančių </w:t>
            </w:r>
            <w:r w:rsidRPr="00C77674">
              <w:rPr>
                <w:b/>
                <w:bCs/>
              </w:rPr>
              <w:t>VPĮ</w:t>
            </w:r>
            <w:r w:rsidRPr="001A0D46">
              <w:rPr>
                <w:rFonts w:eastAsia="Yu Mincho"/>
                <w:b/>
                <w:bCs/>
              </w:rPr>
              <w:t xml:space="preserve"> 46 straipsnyje nurodytų tiekėjo pašalinimo pagrindų nebuvimą, pateikti nereikalaujama. Jų </w:t>
            </w:r>
            <w:r w:rsidR="00781B65">
              <w:rPr>
                <w:rFonts w:eastAsia="Yu Mincho"/>
                <w:b/>
                <w:bCs/>
              </w:rPr>
              <w:t>CPO</w:t>
            </w:r>
            <w:r w:rsidRPr="001A0D46">
              <w:rPr>
                <w:rFonts w:eastAsia="Yu Mincho"/>
                <w:b/>
                <w:bCs/>
              </w:rPr>
              <w:t xml:space="preserve"> reikalaus tik turėdama pagrįstų abejonių dėl tiekėjo patikimumo.</w:t>
            </w:r>
          </w:p>
        </w:tc>
      </w:tr>
      <w:tr w:rsidR="00B507BD" w:rsidRPr="005206EB" w14:paraId="70ED0E1C" w14:textId="77777777" w:rsidTr="00F60B97">
        <w:tc>
          <w:tcPr>
            <w:tcW w:w="1134" w:type="dxa"/>
          </w:tcPr>
          <w:p w14:paraId="27672B08" w14:textId="3FB0224F" w:rsidR="00B507BD" w:rsidRPr="005206EB" w:rsidRDefault="00B507BD" w:rsidP="002468B3">
            <w:pPr>
              <w:jc w:val="both"/>
            </w:pPr>
            <w:r w:rsidRPr="005206EB">
              <w:lastRenderedPageBreak/>
              <w:t>1</w:t>
            </w:r>
            <w:r w:rsidR="00377DAD">
              <w:t>8</w:t>
            </w:r>
            <w:r w:rsidRPr="005206EB">
              <w:t>.1.</w:t>
            </w:r>
            <w:r w:rsidR="001924ED">
              <w:t>4</w:t>
            </w:r>
            <w:r w:rsidRPr="005206EB">
              <w:t>.</w:t>
            </w:r>
          </w:p>
        </w:tc>
        <w:tc>
          <w:tcPr>
            <w:tcW w:w="4253" w:type="dxa"/>
          </w:tcPr>
          <w:p w14:paraId="3BEA9FE8" w14:textId="2C27FB08" w:rsidR="00B507BD" w:rsidRPr="005206EB" w:rsidRDefault="00B507BD" w:rsidP="002468B3">
            <w:pPr>
              <w:jc w:val="both"/>
            </w:pPr>
            <w:r w:rsidRPr="001A0D46">
              <w:t xml:space="preserve">Tiekėjas su kitais tiekėjais yra sudaręs susitarimų, kuriais siekiama iškreipti konkurenciją atliekamame pirkime, ir </w:t>
            </w:r>
            <w:r w:rsidR="00781B65">
              <w:t>CPO</w:t>
            </w:r>
            <w:r w:rsidRPr="001A0D46">
              <w:t xml:space="preserve"> dėl to turi įtikinamų duomenų.</w:t>
            </w:r>
          </w:p>
        </w:tc>
        <w:tc>
          <w:tcPr>
            <w:tcW w:w="4252" w:type="dxa"/>
          </w:tcPr>
          <w:p w14:paraId="3305647E" w14:textId="77777777" w:rsidR="00B507BD" w:rsidRPr="005206EB" w:rsidRDefault="00B507BD" w:rsidP="002468B3">
            <w:pPr>
              <w:jc w:val="both"/>
            </w:pPr>
            <w:r w:rsidRPr="001A0D46">
              <w:t>Iš Lietuvoje įsteigtų subjektų įrodančių dokumentų nereikalaujama. Užtenka pateikto EBVPD.</w:t>
            </w:r>
          </w:p>
        </w:tc>
      </w:tr>
      <w:tr w:rsidR="00B507BD" w:rsidRPr="005206EB" w14:paraId="05423947" w14:textId="77777777" w:rsidTr="00F60B97">
        <w:tc>
          <w:tcPr>
            <w:tcW w:w="1134" w:type="dxa"/>
          </w:tcPr>
          <w:p w14:paraId="51434E4B" w14:textId="067E57B9" w:rsidR="00B507BD" w:rsidRPr="005206EB" w:rsidRDefault="00B507BD" w:rsidP="002468B3">
            <w:pPr>
              <w:jc w:val="both"/>
              <w:rPr>
                <w:highlight w:val="yellow"/>
              </w:rPr>
            </w:pPr>
            <w:r w:rsidRPr="005206EB">
              <w:t>1</w:t>
            </w:r>
            <w:r w:rsidR="00377DAD">
              <w:t>8</w:t>
            </w:r>
            <w:r w:rsidRPr="005206EB">
              <w:t>.1.</w:t>
            </w:r>
            <w:r w:rsidR="001924ED">
              <w:t>5</w:t>
            </w:r>
            <w:r w:rsidRPr="005206EB">
              <w:t>.</w:t>
            </w:r>
          </w:p>
        </w:tc>
        <w:tc>
          <w:tcPr>
            <w:tcW w:w="4253" w:type="dxa"/>
          </w:tcPr>
          <w:p w14:paraId="1E1F727B" w14:textId="4F2CD7E6" w:rsidR="00B507BD" w:rsidRPr="005206EB" w:rsidRDefault="00B507BD" w:rsidP="002468B3">
            <w:pPr>
              <w:jc w:val="both"/>
            </w:pPr>
            <w:r w:rsidRPr="005206EB">
              <w:t xml:space="preserve">Tiekėjas </w:t>
            </w:r>
            <w:r w:rsidRPr="00B17040">
              <w:t xml:space="preserve">pirkimo metu pateko į interesų konflikto situaciją, kaip apibrėžta VPĮ 21 straipsnyje, ir atitinkamos padėties negalima ištaisyti. Laikoma, kad atitinkamos padėties dėl interesų konflikto negalima ištaisyti, jeigu į interesų konfliktą patekę asmenys nulėmė Viešųjų pirkimų komisijos ar </w:t>
            </w:r>
            <w:r w:rsidR="00781B65">
              <w:t>CPO</w:t>
            </w:r>
            <w:r w:rsidRPr="00B17040">
              <w:t xml:space="preserve"> sprendimus ir šių sprendimų pakeitimas prieštarautų VPĮ nuostatoms.</w:t>
            </w:r>
          </w:p>
        </w:tc>
        <w:tc>
          <w:tcPr>
            <w:tcW w:w="4252" w:type="dxa"/>
          </w:tcPr>
          <w:p w14:paraId="3777AD5A" w14:textId="77777777" w:rsidR="00B507BD" w:rsidRPr="005206EB" w:rsidRDefault="00B507BD" w:rsidP="002468B3">
            <w:pPr>
              <w:jc w:val="both"/>
            </w:pPr>
            <w:r w:rsidRPr="001A0D46">
              <w:t>Iš Lietuvoje įsteigtų subjektų įrodančių dokumentų nereikalaujama. Užtenka pateikto EBVPD</w:t>
            </w:r>
            <w:r w:rsidRPr="005206EB">
              <w:t>.</w:t>
            </w:r>
          </w:p>
        </w:tc>
      </w:tr>
      <w:tr w:rsidR="00B507BD" w:rsidRPr="005206EB" w14:paraId="77CA9AA9" w14:textId="77777777" w:rsidTr="00F60B97">
        <w:tc>
          <w:tcPr>
            <w:tcW w:w="1134" w:type="dxa"/>
          </w:tcPr>
          <w:p w14:paraId="589C1BA1" w14:textId="3F0CB01D" w:rsidR="00B507BD" w:rsidRPr="005206EB" w:rsidRDefault="00B507BD" w:rsidP="002468B3">
            <w:pPr>
              <w:jc w:val="both"/>
            </w:pPr>
            <w:r w:rsidRPr="005206EB">
              <w:t>1</w:t>
            </w:r>
            <w:r w:rsidR="00377DAD">
              <w:t>8</w:t>
            </w:r>
            <w:r w:rsidRPr="005206EB">
              <w:t>.1.</w:t>
            </w:r>
            <w:r w:rsidR="001924ED">
              <w:t>6</w:t>
            </w:r>
            <w:r w:rsidRPr="005206EB">
              <w:t>.</w:t>
            </w:r>
          </w:p>
        </w:tc>
        <w:tc>
          <w:tcPr>
            <w:tcW w:w="4253" w:type="dxa"/>
          </w:tcPr>
          <w:p w14:paraId="77DCCA39" w14:textId="77777777" w:rsidR="00B507BD" w:rsidRPr="005206EB" w:rsidRDefault="00B507BD" w:rsidP="002468B3">
            <w:pPr>
              <w:jc w:val="both"/>
            </w:pPr>
            <w:r w:rsidRPr="005206EB">
              <w:t xml:space="preserve">Pažeista konkurencija, kaip nustatyta </w:t>
            </w:r>
            <w:r w:rsidRPr="008A2981">
              <w:t>VPĮ</w:t>
            </w:r>
            <w:r w:rsidRPr="005206EB">
              <w:t xml:space="preserve"> 27 straipsnio 3 ir 4 dalyse, ir atitinkamos padėties negalima ištaisyti.</w:t>
            </w:r>
          </w:p>
        </w:tc>
        <w:tc>
          <w:tcPr>
            <w:tcW w:w="4252" w:type="dxa"/>
          </w:tcPr>
          <w:p w14:paraId="6C46EBA2" w14:textId="77777777" w:rsidR="00B507BD" w:rsidRPr="005206EB" w:rsidRDefault="00B507BD" w:rsidP="002468B3">
            <w:pPr>
              <w:jc w:val="both"/>
            </w:pPr>
            <w:r w:rsidRPr="005206EB">
              <w:t>Iš Lietuvoje įsteigtų subjektų įrodančių dokumentų nereikalaujama. Užtenka pateikto EBVPD.</w:t>
            </w:r>
          </w:p>
        </w:tc>
      </w:tr>
      <w:tr w:rsidR="00B507BD" w:rsidRPr="005206EB" w14:paraId="5C0B7AA8" w14:textId="77777777" w:rsidTr="00F60B97">
        <w:tc>
          <w:tcPr>
            <w:tcW w:w="1134" w:type="dxa"/>
          </w:tcPr>
          <w:p w14:paraId="329C4C7E" w14:textId="29A47177" w:rsidR="00B507BD" w:rsidRPr="005206EB" w:rsidRDefault="00B507BD" w:rsidP="002468B3">
            <w:pPr>
              <w:jc w:val="both"/>
            </w:pPr>
            <w:r w:rsidRPr="005206EB">
              <w:t>1</w:t>
            </w:r>
            <w:r w:rsidR="00377DAD">
              <w:t>8</w:t>
            </w:r>
            <w:r w:rsidRPr="005206EB">
              <w:t>.1.</w:t>
            </w:r>
            <w:r w:rsidR="001924ED">
              <w:t>7</w:t>
            </w:r>
            <w:r w:rsidRPr="005206EB">
              <w:t>.</w:t>
            </w:r>
          </w:p>
        </w:tc>
        <w:tc>
          <w:tcPr>
            <w:tcW w:w="4253" w:type="dxa"/>
          </w:tcPr>
          <w:p w14:paraId="312F446F" w14:textId="7C8F45A5" w:rsidR="00B507BD" w:rsidRPr="00356722" w:rsidRDefault="00B507BD" w:rsidP="002468B3">
            <w:pPr>
              <w:jc w:val="both"/>
            </w:pPr>
            <w:r w:rsidRPr="00356722">
              <w:t xml:space="preserve">Tiekėjas pirkimo procedūrų metu nuslėpė informaciją ar pateikė melagingą informaciją apie atitiktį VPĮ 46 straipsnyje ir VPĮ 47 straipsnyje nustatytiems reikalavimams, ir </w:t>
            </w:r>
            <w:r w:rsidR="00781B65">
              <w:t>CPO</w:t>
            </w:r>
            <w:r w:rsidRPr="00356722">
              <w:t xml:space="preserve"> gali tai įrodyti bet kokiomis teisėtomis priemonėmis, arba tiekėjas dėl pateiktos melagingos informacijos negali pateikti patvirtinančių dokumentų, reikalaujamų pagal VPĮ 50 straipsnį. </w:t>
            </w:r>
          </w:p>
          <w:p w14:paraId="7D6114D0" w14:textId="77777777" w:rsidR="00B507BD" w:rsidRPr="00356722" w:rsidRDefault="00B507BD" w:rsidP="002468B3">
            <w:pPr>
              <w:jc w:val="both"/>
            </w:pPr>
            <w:r w:rsidRPr="00356722">
              <w:lastRenderedPageBreak/>
              <w:t xml:space="preserve">Šiuo pagrindu tiekėjas taip pat šalinamas iš pirkimo procedūros, kai ankstesnių procedūrų, atliktų VPĮ, Viešųjų pirkimų, atliekamų gynybos ir saugumo srityje, įstatymo, Pirkimų, atliekamų vandentvarkos, energetikos, transporto ar pašto paslaugų srities perkančiųjų subjektų, įstatymo ar Koncesijų įstatymo nustatyta tvarka, metu nuslėpė informaciją ar pateikė šiame punkte nurodytą melagingą informaciją arba tiekėjas dėl pateiktos melagingos informacijos negalėjo pateikti patvirtinančių dokumentų, reikalaujamų pagal VPĮ 50 straipsnį, dėl ko per pastaruosius vienus metus buvo pašalintas iš pirkimo ar koncesijos suteikimo procedūrų. </w:t>
            </w:r>
          </w:p>
          <w:p w14:paraId="10685C23" w14:textId="77777777" w:rsidR="00B507BD" w:rsidRPr="00356722" w:rsidRDefault="00B507BD" w:rsidP="002468B3">
            <w:pPr>
              <w:jc w:val="both"/>
            </w:pPr>
            <w:r w:rsidRPr="00356722">
              <w:t>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p>
        </w:tc>
        <w:tc>
          <w:tcPr>
            <w:tcW w:w="4252" w:type="dxa"/>
          </w:tcPr>
          <w:p w14:paraId="0EA365D6" w14:textId="77777777" w:rsidR="00B507BD" w:rsidRPr="00356722" w:rsidRDefault="00B507BD" w:rsidP="002468B3">
            <w:pPr>
              <w:jc w:val="both"/>
            </w:pPr>
            <w:r w:rsidRPr="00356722">
              <w:lastRenderedPageBreak/>
              <w:t>Iš Lietuvoje įsteigtų subjektų įrodančių dokumentų nereikalaujama. Užtenka pateikto EBVPD.</w:t>
            </w:r>
          </w:p>
          <w:p w14:paraId="2D868248" w14:textId="77777777" w:rsidR="00B507BD" w:rsidRPr="00356722" w:rsidRDefault="00B507BD" w:rsidP="002468B3">
            <w:pPr>
              <w:pStyle w:val="Betarp"/>
              <w:jc w:val="both"/>
              <w:rPr>
                <w:rFonts w:ascii="Times New Roman" w:hAnsi="Times New Roman" w:cs="Times New Roman"/>
                <w:bCs/>
                <w:sz w:val="24"/>
                <w:szCs w:val="24"/>
              </w:rPr>
            </w:pPr>
            <w:r w:rsidRPr="00356722">
              <w:rPr>
                <w:rFonts w:ascii="Times New Roman" w:hAnsi="Times New Roman" w:cs="Times New Roman"/>
                <w:bCs/>
                <w:sz w:val="24"/>
                <w:szCs w:val="24"/>
              </w:rPr>
              <w:t xml:space="preserve">Priimant sprendimus dėl tiekėjo pašalinimo iš pirkimo procedūros šiame punkte nurodytu pašalinimo pagrindu, be kita ko, gali būti atsižvelgiama į pagal </w:t>
            </w:r>
            <w:r w:rsidRPr="00356722">
              <w:rPr>
                <w:rFonts w:ascii="Times New Roman" w:hAnsi="Times New Roman" w:cs="Times New Roman"/>
                <w:sz w:val="24"/>
                <w:szCs w:val="24"/>
              </w:rPr>
              <w:t xml:space="preserve">VPĮ </w:t>
            </w:r>
            <w:r w:rsidRPr="00356722">
              <w:rPr>
                <w:rFonts w:ascii="Times New Roman" w:hAnsi="Times New Roman" w:cs="Times New Roman"/>
                <w:bCs/>
                <w:sz w:val="24"/>
                <w:szCs w:val="24"/>
              </w:rPr>
              <w:t xml:space="preserve">52 straipsnį skelbiamą informaciją: </w:t>
            </w:r>
          </w:p>
          <w:p w14:paraId="1C40DF32" w14:textId="77777777" w:rsidR="00B507BD" w:rsidRPr="00356722" w:rsidRDefault="00B507BD" w:rsidP="002468B3">
            <w:pPr>
              <w:pStyle w:val="Betarp"/>
              <w:jc w:val="both"/>
              <w:rPr>
                <w:rFonts w:ascii="Times New Roman" w:hAnsi="Times New Roman" w:cs="Times New Roman"/>
                <w:bCs/>
                <w:sz w:val="24"/>
                <w:szCs w:val="24"/>
              </w:rPr>
            </w:pPr>
          </w:p>
          <w:p w14:paraId="7FBF4F3C" w14:textId="77777777" w:rsidR="00B507BD" w:rsidRPr="00356722" w:rsidRDefault="00C325BD" w:rsidP="002468B3">
            <w:pPr>
              <w:pStyle w:val="Betarp"/>
              <w:jc w:val="both"/>
              <w:rPr>
                <w:rFonts w:ascii="Times New Roman" w:hAnsi="Times New Roman" w:cs="Times New Roman"/>
                <w:sz w:val="24"/>
                <w:szCs w:val="24"/>
                <w:u w:val="single"/>
              </w:rPr>
            </w:pPr>
            <w:hyperlink r:id="rId14" w:history="1">
              <w:r w:rsidR="00B507BD" w:rsidRPr="00356722">
                <w:rPr>
                  <w:rStyle w:val="Hipersaitas"/>
                  <w:rFonts w:ascii="Times New Roman" w:eastAsiaTheme="majorEastAsia" w:hAnsi="Times New Roman"/>
                  <w:sz w:val="24"/>
                  <w:szCs w:val="24"/>
                </w:rPr>
                <w:t>https://vpt.lrv.lt/lt/nuorodos/kiti-duomenys/powerbi/melaginga-informacija-pateikusiu-tiekeju-sarasas-3/</w:t>
              </w:r>
            </w:hyperlink>
            <w:r w:rsidR="00B507BD" w:rsidRPr="00356722">
              <w:rPr>
                <w:rFonts w:ascii="Times New Roman" w:hAnsi="Times New Roman" w:cs="Times New Roman"/>
                <w:sz w:val="24"/>
                <w:szCs w:val="24"/>
              </w:rPr>
              <w:t xml:space="preserve"> </w:t>
            </w:r>
          </w:p>
          <w:p w14:paraId="694FBB56" w14:textId="77777777" w:rsidR="00B507BD" w:rsidRPr="00356722" w:rsidRDefault="00B507BD" w:rsidP="002468B3">
            <w:pPr>
              <w:jc w:val="both"/>
            </w:pPr>
            <w:r w:rsidRPr="00356722">
              <w:t xml:space="preserve"> </w:t>
            </w:r>
          </w:p>
          <w:p w14:paraId="32D2CCE7" w14:textId="77777777" w:rsidR="00B507BD" w:rsidRPr="00356722" w:rsidRDefault="00C325BD" w:rsidP="002468B3">
            <w:pPr>
              <w:jc w:val="both"/>
            </w:pPr>
            <w:hyperlink r:id="rId15" w:history="1"/>
          </w:p>
        </w:tc>
      </w:tr>
      <w:tr w:rsidR="00B507BD" w:rsidRPr="005206EB" w14:paraId="06A0A9F4" w14:textId="77777777" w:rsidTr="00F60B97">
        <w:tc>
          <w:tcPr>
            <w:tcW w:w="1134" w:type="dxa"/>
          </w:tcPr>
          <w:p w14:paraId="3F6D5679" w14:textId="6BAD50BA" w:rsidR="00B507BD" w:rsidRPr="005206EB" w:rsidRDefault="00B507BD" w:rsidP="002468B3">
            <w:pPr>
              <w:jc w:val="both"/>
            </w:pPr>
            <w:r w:rsidRPr="005206EB">
              <w:lastRenderedPageBreak/>
              <w:t>1</w:t>
            </w:r>
            <w:r w:rsidR="00377DAD">
              <w:t>8</w:t>
            </w:r>
            <w:r w:rsidRPr="005206EB">
              <w:t>.1.</w:t>
            </w:r>
            <w:r w:rsidR="001924ED">
              <w:t>8</w:t>
            </w:r>
            <w:r w:rsidRPr="005206EB">
              <w:t xml:space="preserve">. </w:t>
            </w:r>
          </w:p>
        </w:tc>
        <w:tc>
          <w:tcPr>
            <w:tcW w:w="4253" w:type="dxa"/>
          </w:tcPr>
          <w:p w14:paraId="609B38D2" w14:textId="6A86AA9C" w:rsidR="00B507BD" w:rsidRPr="005206EB" w:rsidRDefault="00B507BD" w:rsidP="002468B3">
            <w:pPr>
              <w:jc w:val="both"/>
            </w:pPr>
            <w:r w:rsidRPr="005206EB">
              <w:t xml:space="preserve">Tiekėjas pirkimo metu ėmėsi neteisėtų veiksmų, siekdamas daryti įtaką </w:t>
            </w:r>
            <w:r w:rsidR="00781B65">
              <w:t>CPO</w:t>
            </w:r>
            <w:r w:rsidRPr="005206EB">
              <w:t xml:space="preserve"> sprendimams, gauti konfidencialios informacijos, kuri suteiktų jam neteisėtą pranašumą pirkimo procedūroje, ar teikė klaidinančią informaciją, kuri gali daryti esminę įtaką </w:t>
            </w:r>
            <w:r w:rsidR="00781B65">
              <w:t>CPO</w:t>
            </w:r>
            <w:r w:rsidRPr="005206EB">
              <w:t xml:space="preserve"> sprendimams dėl tiekėjų pašalinimo, jų kvalifikacijos vertinimo, laimėtojo nustatymo, ir </w:t>
            </w:r>
            <w:r w:rsidR="00781B65">
              <w:t xml:space="preserve">CPO </w:t>
            </w:r>
            <w:r w:rsidRPr="005206EB">
              <w:t xml:space="preserve"> gali tai įrodyti bet kokiomis teisėtomis priemonėmis.</w:t>
            </w:r>
          </w:p>
        </w:tc>
        <w:tc>
          <w:tcPr>
            <w:tcW w:w="4252" w:type="dxa"/>
          </w:tcPr>
          <w:p w14:paraId="3DDFBA77" w14:textId="77777777" w:rsidR="00B507BD" w:rsidRPr="005206EB" w:rsidRDefault="00B507BD" w:rsidP="002468B3">
            <w:pPr>
              <w:jc w:val="both"/>
            </w:pPr>
            <w:r w:rsidRPr="005206EB">
              <w:t>Iš Lietuvoje įsteigtų subjektų įrodančių dokumentų nereikalaujama. Užtenka pateikto EBVPD.</w:t>
            </w:r>
          </w:p>
          <w:p w14:paraId="4B012977" w14:textId="77777777" w:rsidR="00B507BD" w:rsidRPr="005206EB" w:rsidRDefault="00B507BD" w:rsidP="002468B3">
            <w:pPr>
              <w:jc w:val="both"/>
            </w:pPr>
          </w:p>
        </w:tc>
      </w:tr>
      <w:tr w:rsidR="00B507BD" w:rsidRPr="005206EB" w14:paraId="25C4E6AB" w14:textId="77777777" w:rsidTr="00F60B97">
        <w:tc>
          <w:tcPr>
            <w:tcW w:w="1134" w:type="dxa"/>
          </w:tcPr>
          <w:p w14:paraId="5CA4A272" w14:textId="35E8B737" w:rsidR="00B507BD" w:rsidRPr="005206EB" w:rsidRDefault="00B507BD" w:rsidP="002468B3">
            <w:pPr>
              <w:jc w:val="both"/>
            </w:pPr>
            <w:r w:rsidRPr="005206EB">
              <w:t>1</w:t>
            </w:r>
            <w:r w:rsidR="00377DAD">
              <w:t>8</w:t>
            </w:r>
            <w:r w:rsidRPr="005206EB">
              <w:t>.1.</w:t>
            </w:r>
            <w:r w:rsidR="001924ED">
              <w:t>9</w:t>
            </w:r>
            <w:r w:rsidRPr="005206EB">
              <w:t>.</w:t>
            </w:r>
          </w:p>
        </w:tc>
        <w:tc>
          <w:tcPr>
            <w:tcW w:w="4253" w:type="dxa"/>
          </w:tcPr>
          <w:p w14:paraId="32F8E115" w14:textId="77777777" w:rsidR="00B507BD" w:rsidRPr="005206EB" w:rsidRDefault="00B507BD" w:rsidP="002468B3">
            <w:pPr>
              <w:tabs>
                <w:tab w:val="left" w:pos="526"/>
              </w:tabs>
              <w:jc w:val="both"/>
              <w:rPr>
                <w:rFonts w:cstheme="minorHAnsi"/>
              </w:rPr>
            </w:pPr>
            <w:r w:rsidRPr="005206EB">
              <w:rPr>
                <w:rFonts w:cstheme="minorHAnsi"/>
              </w:rPr>
              <w:t xml:space="preserve">Tiekėjas yra </w:t>
            </w:r>
            <w:r w:rsidRPr="00DE44DB">
              <w:rPr>
                <w:rFonts w:cstheme="minorHAnsi"/>
              </w:rPr>
              <w:t xml:space="preserve">neįvykdęs sutarties, sudarytos vadovaujantis </w:t>
            </w:r>
            <w:r w:rsidRPr="00DE44DB">
              <w:t>VPĮ</w:t>
            </w:r>
            <w:r w:rsidRPr="00DE44DB">
              <w:rPr>
                <w:rFonts w:cstheme="minorHAnsi"/>
              </w:rPr>
              <w:t>, Viešųjų pirkimų, atliekamų gynybos ir saugumo srityje, įstatymu ar Pirkimų, atl</w:t>
            </w:r>
            <w:r w:rsidRPr="005206EB">
              <w:rPr>
                <w:rFonts w:cstheme="minorHAnsi"/>
              </w:rPr>
              <w:t xml:space="preserve">iekamų vandentvarkos, energetikos, transporto ar pašto paslaugų srities perkančiųjų subjektų, įstatymu, ar koncesijos sutarties arba yra netinkamai ją įvykdęs ir tai buvo esminis sutarties pažeidimas, kaip nustatyta Civilinio kodekso 6.217 straipsnyje (toliau – esminis sutarties pažeidimas), dėl kurio per pastaruosius 3 </w:t>
            </w:r>
            <w:r w:rsidRPr="005206EB">
              <w:rPr>
                <w:rFonts w:cstheme="minorHAnsi"/>
              </w:rPr>
              <w:lastRenderedPageBreak/>
              <w:t xml:space="preserve">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sąlygą vykdė su dideliais arba nuolatiniais trūkumais ir dėl to buvo pritaikyta sutartyje nustatyta sankcija. </w:t>
            </w:r>
          </w:p>
          <w:p w14:paraId="10DFAB2A" w14:textId="77777777" w:rsidR="00B507BD" w:rsidRPr="005206EB" w:rsidRDefault="00B507BD" w:rsidP="002468B3">
            <w:pPr>
              <w:jc w:val="both"/>
            </w:pPr>
            <w:r w:rsidRPr="005206EB">
              <w:rPr>
                <w:rFonts w:cstheme="minorHAnsi"/>
              </w:rPr>
              <w:t>Šiuo pagrindu tiekėjas taip pat pašalinamas iš pirkimo procedūros, kai, vadovaujantis kitų valstybių teisės aktais, per pastaruosius 3 metus nustatyta, kad jis, vykdydamas ankstesnę sutartį, ankstesnę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pareikalauta atlyginti žalą ar taikomos kitos panašios sankcijos.</w:t>
            </w:r>
          </w:p>
        </w:tc>
        <w:tc>
          <w:tcPr>
            <w:tcW w:w="4252" w:type="dxa"/>
          </w:tcPr>
          <w:p w14:paraId="6FB61723" w14:textId="77777777" w:rsidR="00B507BD" w:rsidRPr="005206EB" w:rsidRDefault="00B507BD" w:rsidP="002468B3">
            <w:pPr>
              <w:jc w:val="both"/>
            </w:pPr>
            <w:r w:rsidRPr="005206EB">
              <w:lastRenderedPageBreak/>
              <w:t>Iš Lietuvoje įsteigtų subjektų įrodančių dokumentų nereikalaujama. Užtenka pateikto EBVPD.</w:t>
            </w:r>
          </w:p>
          <w:p w14:paraId="37A2925A" w14:textId="77777777" w:rsidR="00B507BD" w:rsidRPr="005206EB" w:rsidRDefault="00B507BD" w:rsidP="002468B3">
            <w:pPr>
              <w:jc w:val="both"/>
            </w:pPr>
          </w:p>
          <w:p w14:paraId="72D54B40" w14:textId="77777777" w:rsidR="00B507BD" w:rsidRPr="005206EB" w:rsidRDefault="00B507BD" w:rsidP="002468B3">
            <w:pPr>
              <w:pStyle w:val="Betarp"/>
              <w:jc w:val="both"/>
              <w:rPr>
                <w:rFonts w:ascii="Times New Roman" w:hAnsi="Times New Roman" w:cs="Times New Roman"/>
                <w:bCs/>
                <w:sz w:val="24"/>
                <w:szCs w:val="24"/>
              </w:rPr>
            </w:pPr>
            <w:r w:rsidRPr="005206EB">
              <w:rPr>
                <w:rFonts w:ascii="Times New Roman" w:hAnsi="Times New Roman" w:cs="Times New Roman"/>
                <w:bCs/>
                <w:sz w:val="24"/>
                <w:szCs w:val="24"/>
              </w:rPr>
              <w:t xml:space="preserve">Priimant sprendimus dėl tiekėjo pašalinimo iš pirkimo procedūros šiame punkte nurodytu pašalinimo pagrindu, gali būti atsižvelgiama į </w:t>
            </w:r>
            <w:r w:rsidRPr="00DE44DB">
              <w:rPr>
                <w:rFonts w:ascii="Times New Roman" w:hAnsi="Times New Roman" w:cs="Times New Roman"/>
                <w:bCs/>
                <w:sz w:val="24"/>
                <w:szCs w:val="24"/>
              </w:rPr>
              <w:t xml:space="preserve">pagal </w:t>
            </w:r>
            <w:r w:rsidRPr="00DE44DB">
              <w:rPr>
                <w:rFonts w:ascii="Times New Roman" w:hAnsi="Times New Roman" w:cs="Times New Roman"/>
                <w:sz w:val="24"/>
                <w:szCs w:val="24"/>
              </w:rPr>
              <w:t xml:space="preserve">VPĮ </w:t>
            </w:r>
            <w:r w:rsidRPr="00DE44DB">
              <w:rPr>
                <w:rFonts w:ascii="Times New Roman" w:hAnsi="Times New Roman" w:cs="Times New Roman"/>
                <w:bCs/>
                <w:sz w:val="24"/>
                <w:szCs w:val="24"/>
              </w:rPr>
              <w:t xml:space="preserve">91 </w:t>
            </w:r>
            <w:r w:rsidRPr="005206EB">
              <w:rPr>
                <w:rFonts w:ascii="Times New Roman" w:hAnsi="Times New Roman" w:cs="Times New Roman"/>
                <w:bCs/>
                <w:sz w:val="24"/>
                <w:szCs w:val="24"/>
              </w:rPr>
              <w:t xml:space="preserve">straipsnį skelbiamą informaciją: </w:t>
            </w:r>
          </w:p>
          <w:p w14:paraId="7BB4DE2B" w14:textId="77777777" w:rsidR="00B507BD" w:rsidRPr="005206EB" w:rsidRDefault="00B507BD" w:rsidP="002468B3">
            <w:pPr>
              <w:pStyle w:val="Betarp"/>
              <w:jc w:val="both"/>
              <w:rPr>
                <w:rFonts w:ascii="Times New Roman" w:hAnsi="Times New Roman" w:cs="Times New Roman"/>
                <w:sz w:val="24"/>
                <w:szCs w:val="24"/>
              </w:rPr>
            </w:pPr>
          </w:p>
          <w:p w14:paraId="64BC04A4" w14:textId="77777777" w:rsidR="00B507BD" w:rsidRPr="001A0D46" w:rsidRDefault="00C325BD" w:rsidP="002468B3">
            <w:pPr>
              <w:jc w:val="both"/>
            </w:pPr>
            <w:hyperlink r:id="rId16" w:history="1">
              <w:r w:rsidR="00B507BD" w:rsidRPr="001A0D46">
                <w:rPr>
                  <w:rStyle w:val="Hipersaitas"/>
                  <w:rFonts w:eastAsiaTheme="majorEastAsia"/>
                </w:rPr>
                <w:t>Nepatikimi tiekėjai - Viešųjų pirkimų tarnyba (</w:t>
              </w:r>
              <w:proofErr w:type="spellStart"/>
              <w:r w:rsidR="00B507BD" w:rsidRPr="001A0D46">
                <w:rPr>
                  <w:rStyle w:val="Hipersaitas"/>
                  <w:rFonts w:eastAsiaTheme="majorEastAsia"/>
                </w:rPr>
                <w:t>lrv.lt</w:t>
              </w:r>
              <w:proofErr w:type="spellEnd"/>
              <w:r w:rsidR="00B507BD" w:rsidRPr="001A0D46">
                <w:rPr>
                  <w:rStyle w:val="Hipersaitas"/>
                  <w:rFonts w:eastAsiaTheme="majorEastAsia"/>
                </w:rPr>
                <w:t>)</w:t>
              </w:r>
            </w:hyperlink>
          </w:p>
          <w:p w14:paraId="1C0AEC82" w14:textId="77777777" w:rsidR="00B507BD" w:rsidRPr="001A0D46" w:rsidRDefault="00B507BD" w:rsidP="002468B3">
            <w:pPr>
              <w:jc w:val="both"/>
              <w:rPr>
                <w:rFonts w:eastAsia="Yu Mincho"/>
              </w:rPr>
            </w:pPr>
          </w:p>
          <w:p w14:paraId="6A200467" w14:textId="77777777" w:rsidR="00B507BD" w:rsidRPr="005206EB" w:rsidRDefault="00C325BD" w:rsidP="002468B3">
            <w:pPr>
              <w:jc w:val="both"/>
            </w:pPr>
            <w:hyperlink r:id="rId17" w:history="1">
              <w:r w:rsidR="00B507BD" w:rsidRPr="001A0D46">
                <w:rPr>
                  <w:rStyle w:val="Hipersaitas"/>
                  <w:rFonts w:eastAsiaTheme="majorEastAsia"/>
                </w:rPr>
                <w:t>Nepatikimų koncesininkų sąrašas - Viešųjų pirkimų tarnyba (</w:t>
              </w:r>
              <w:proofErr w:type="spellStart"/>
              <w:r w:rsidR="00B507BD" w:rsidRPr="001A0D46">
                <w:rPr>
                  <w:rStyle w:val="Hipersaitas"/>
                  <w:rFonts w:eastAsiaTheme="majorEastAsia"/>
                </w:rPr>
                <w:t>lrv.lt</w:t>
              </w:r>
              <w:proofErr w:type="spellEnd"/>
              <w:r w:rsidR="00B507BD" w:rsidRPr="001A0D46">
                <w:rPr>
                  <w:rStyle w:val="Hipersaitas"/>
                  <w:rFonts w:eastAsiaTheme="majorEastAsia"/>
                </w:rPr>
                <w:t>)</w:t>
              </w:r>
            </w:hyperlink>
            <w:r w:rsidR="00B507BD" w:rsidRPr="005206EB">
              <w:rPr>
                <w:rFonts w:eastAsiaTheme="minorHAnsi"/>
              </w:rPr>
              <w:t xml:space="preserve"> </w:t>
            </w:r>
          </w:p>
          <w:p w14:paraId="6955C0B4" w14:textId="77777777" w:rsidR="00B507BD" w:rsidRPr="005206EB" w:rsidRDefault="00B507BD" w:rsidP="002468B3">
            <w:pPr>
              <w:jc w:val="both"/>
            </w:pPr>
          </w:p>
          <w:p w14:paraId="19CE98B4" w14:textId="77777777" w:rsidR="00B507BD" w:rsidRPr="005206EB" w:rsidRDefault="00B507BD" w:rsidP="002468B3">
            <w:pPr>
              <w:jc w:val="both"/>
            </w:pPr>
          </w:p>
        </w:tc>
      </w:tr>
      <w:tr w:rsidR="00B507BD" w:rsidRPr="005206EB" w:rsidDel="005335F4" w14:paraId="0BDD8F31" w14:textId="77777777" w:rsidTr="00F60B97">
        <w:tc>
          <w:tcPr>
            <w:tcW w:w="1134" w:type="dxa"/>
          </w:tcPr>
          <w:p w14:paraId="0DD1E738" w14:textId="402087CE" w:rsidR="00B507BD" w:rsidRPr="005206EB" w:rsidDel="005335F4" w:rsidRDefault="00B507BD" w:rsidP="002468B3">
            <w:pPr>
              <w:jc w:val="both"/>
            </w:pPr>
            <w:r w:rsidRPr="005206EB">
              <w:lastRenderedPageBreak/>
              <w:t>1</w:t>
            </w:r>
            <w:r w:rsidR="00377DAD">
              <w:t>8</w:t>
            </w:r>
            <w:r w:rsidRPr="005206EB">
              <w:t>.1.</w:t>
            </w:r>
            <w:r w:rsidR="001924ED">
              <w:t>10</w:t>
            </w:r>
            <w:r w:rsidRPr="005206EB">
              <w:t>.</w:t>
            </w:r>
          </w:p>
        </w:tc>
        <w:tc>
          <w:tcPr>
            <w:tcW w:w="4253" w:type="dxa"/>
          </w:tcPr>
          <w:p w14:paraId="48A0128E" w14:textId="74BF08C1" w:rsidR="00B507BD" w:rsidRPr="005206EB" w:rsidDel="005335F4" w:rsidRDefault="00B507BD" w:rsidP="002468B3">
            <w:pPr>
              <w:jc w:val="both"/>
            </w:pPr>
            <w:r w:rsidRPr="005206EB">
              <w:t xml:space="preserve">Tiekėjas yra padaręs rimtą profesinį pažeidimą, dėl kurio </w:t>
            </w:r>
            <w:r w:rsidR="00781B65">
              <w:t>CPO</w:t>
            </w:r>
            <w:r w:rsidRPr="005206EB">
              <w:t xml:space="preserve"> abejoja tiekėjo sąžiningumu, kai jis yra padaręs finansinės atskaitomybės ir audito teisės aktų pažeidimą ir nuo jo padarymo dienos praėjo mažiau kaip vieni metai.</w:t>
            </w:r>
          </w:p>
        </w:tc>
        <w:tc>
          <w:tcPr>
            <w:tcW w:w="4252" w:type="dxa"/>
          </w:tcPr>
          <w:p w14:paraId="3FF4A8CE" w14:textId="77777777" w:rsidR="00B507BD" w:rsidRPr="005206EB" w:rsidRDefault="00B507BD" w:rsidP="002468B3">
            <w:pPr>
              <w:jc w:val="both"/>
            </w:pPr>
            <w:r w:rsidRPr="005206EB">
              <w:t>Iš Lietuvoje įsteigtų subjektų įrodančių dokumentų nereikalaujama. Užtenka pateikto EBVPD.</w:t>
            </w:r>
          </w:p>
          <w:p w14:paraId="27FCAACC" w14:textId="77777777" w:rsidR="00B507BD" w:rsidRPr="005206EB" w:rsidRDefault="00B507BD" w:rsidP="002468B3">
            <w:pPr>
              <w:jc w:val="both"/>
            </w:pPr>
          </w:p>
          <w:p w14:paraId="23312449" w14:textId="77777777" w:rsidR="00B507BD" w:rsidRPr="005206EB" w:rsidRDefault="00B507BD" w:rsidP="002468B3">
            <w:pPr>
              <w:pStyle w:val="Betarp"/>
              <w:jc w:val="both"/>
              <w:rPr>
                <w:rFonts w:ascii="Times New Roman" w:hAnsi="Times New Roman" w:cs="Times New Roman"/>
                <w:sz w:val="24"/>
                <w:szCs w:val="24"/>
              </w:rPr>
            </w:pPr>
            <w:r w:rsidRPr="005206EB">
              <w:rPr>
                <w:rFonts w:ascii="Times New Roman" w:hAnsi="Times New Roman" w:cs="Times New Roman"/>
                <w:sz w:val="24"/>
                <w:szCs w:val="24"/>
              </w:rPr>
              <w:t>Priimant sprendimus dėl tiekėjo pašalinimo iš pirkimo procedūros šiame punkte nurodytu pašalinimo pagrindu, be kita ko, atsižvelgiama į</w:t>
            </w:r>
            <w:r w:rsidRPr="005206EB">
              <w:rPr>
                <w:rFonts w:ascii="Times New Roman" w:hAnsi="Times New Roman" w:cs="Times New Roman"/>
                <w:b/>
                <w:bCs/>
                <w:sz w:val="24"/>
                <w:szCs w:val="24"/>
              </w:rPr>
              <w:t xml:space="preserve"> </w:t>
            </w:r>
            <w:r w:rsidRPr="005206EB">
              <w:rPr>
                <w:rFonts w:ascii="Times New Roman" w:hAnsi="Times New Roman" w:cs="Times New Roman"/>
                <w:sz w:val="24"/>
                <w:szCs w:val="24"/>
              </w:rPr>
              <w:t xml:space="preserve">nacionalinėje duomenų bazėje adresu: </w:t>
            </w:r>
            <w:hyperlink r:id="rId18" w:history="1">
              <w:r w:rsidRPr="005206EB">
                <w:rPr>
                  <w:rStyle w:val="Hipersaitas"/>
                  <w:rFonts w:ascii="Times New Roman" w:hAnsi="Times New Roman"/>
                  <w:sz w:val="24"/>
                  <w:szCs w:val="24"/>
                </w:rPr>
                <w:t>https://www.registrucentras.lt/jar/p/index.php</w:t>
              </w:r>
            </w:hyperlink>
          </w:p>
          <w:p w14:paraId="2F49C5A2" w14:textId="77777777" w:rsidR="00B507BD" w:rsidRPr="005206EB" w:rsidRDefault="00B507BD" w:rsidP="002468B3">
            <w:pPr>
              <w:pStyle w:val="Betarp"/>
              <w:jc w:val="both"/>
              <w:rPr>
                <w:rFonts w:ascii="Times New Roman" w:hAnsi="Times New Roman" w:cs="Times New Roman"/>
                <w:sz w:val="24"/>
                <w:szCs w:val="24"/>
              </w:rPr>
            </w:pPr>
            <w:r w:rsidRPr="005206EB">
              <w:rPr>
                <w:rFonts w:ascii="Times New Roman" w:hAnsi="Times New Roman" w:cs="Times New Roman"/>
                <w:sz w:val="24"/>
                <w:szCs w:val="24"/>
              </w:rPr>
              <w:t>paskelbtą informaciją, taip pat į šiame informaciniame pranešime pateiktą informaciją:</w:t>
            </w:r>
          </w:p>
          <w:p w14:paraId="3C2FABC6" w14:textId="77777777" w:rsidR="00B507BD" w:rsidRPr="005206EB" w:rsidDel="005335F4" w:rsidRDefault="00C325BD" w:rsidP="002468B3">
            <w:pPr>
              <w:jc w:val="both"/>
            </w:pPr>
            <w:hyperlink r:id="rId19" w:history="1">
              <w:r w:rsidR="00B507BD" w:rsidRPr="005206EB">
                <w:rPr>
                  <w:rStyle w:val="Hipersaitas"/>
                </w:rPr>
                <w:t>https://vpt.lrv.lt/lt/naujienos-3/nepateike-finansiniu-ataskaitu-tiekejai-gali-buti-pasalinti-is-pirkimo-proceduros-1/</w:t>
              </w:r>
            </w:hyperlink>
          </w:p>
        </w:tc>
      </w:tr>
      <w:tr w:rsidR="00B507BD" w:rsidRPr="005206EB" w:rsidDel="005335F4" w14:paraId="0CCB7B60" w14:textId="77777777" w:rsidTr="00F60B97">
        <w:tc>
          <w:tcPr>
            <w:tcW w:w="1134" w:type="dxa"/>
          </w:tcPr>
          <w:p w14:paraId="4DCB107C" w14:textId="0CEC9CC4" w:rsidR="00B507BD" w:rsidRPr="005206EB" w:rsidDel="005335F4" w:rsidRDefault="00B507BD" w:rsidP="002468B3">
            <w:pPr>
              <w:jc w:val="both"/>
            </w:pPr>
            <w:r w:rsidRPr="005206EB">
              <w:t>1</w:t>
            </w:r>
            <w:r w:rsidR="00377DAD">
              <w:t>8</w:t>
            </w:r>
            <w:r w:rsidRPr="005206EB">
              <w:t>.1.1</w:t>
            </w:r>
            <w:r w:rsidR="001924ED">
              <w:t>1</w:t>
            </w:r>
            <w:r w:rsidRPr="005206EB">
              <w:t>.</w:t>
            </w:r>
          </w:p>
        </w:tc>
        <w:tc>
          <w:tcPr>
            <w:tcW w:w="4253" w:type="dxa"/>
          </w:tcPr>
          <w:p w14:paraId="02443C0B" w14:textId="0873268B" w:rsidR="00B507BD" w:rsidRPr="005206EB" w:rsidDel="005335F4" w:rsidRDefault="00B507BD" w:rsidP="002468B3">
            <w:pPr>
              <w:jc w:val="both"/>
            </w:pPr>
            <w:r w:rsidRPr="005206EB">
              <w:t xml:space="preserve">Tiekėjas yra padaręs rimtą profesinį pažeidimą, dėl kurio </w:t>
            </w:r>
            <w:r w:rsidR="00781B65">
              <w:t>CPO</w:t>
            </w:r>
            <w:r w:rsidRPr="005206EB">
              <w:t xml:space="preserve"> abejoja tiekėjo sąžiningumu,  kai jis (tiekėjas) neatitinka minimalių patikimo mokesčių mokėtojo kriterijų, nustatytų Lietuvos </w:t>
            </w:r>
            <w:r w:rsidRPr="005206EB">
              <w:lastRenderedPageBreak/>
              <w:t>Respublikos mokesčių administravimo įstatymo 40</w:t>
            </w:r>
            <w:r w:rsidRPr="005206EB">
              <w:rPr>
                <w:vertAlign w:val="superscript"/>
              </w:rPr>
              <w:t>1</w:t>
            </w:r>
            <w:r w:rsidRPr="005206EB">
              <w:t xml:space="preserve"> straipsnio 1 dalyje.</w:t>
            </w:r>
          </w:p>
        </w:tc>
        <w:tc>
          <w:tcPr>
            <w:tcW w:w="4252" w:type="dxa"/>
          </w:tcPr>
          <w:p w14:paraId="0EC0210E" w14:textId="77777777" w:rsidR="00B507BD" w:rsidRPr="005206EB" w:rsidRDefault="00B507BD" w:rsidP="002468B3">
            <w:pPr>
              <w:jc w:val="both"/>
            </w:pPr>
            <w:r w:rsidRPr="005206EB">
              <w:lastRenderedPageBreak/>
              <w:t>Iš Lietuvoje įsteigtų subjektų įrodančių dokumentų nereikalaujama. Užtenka pateikto EBVPD.</w:t>
            </w:r>
          </w:p>
          <w:p w14:paraId="7BC0CC42" w14:textId="77777777" w:rsidR="00B507BD" w:rsidRPr="005206EB" w:rsidRDefault="00B507BD" w:rsidP="002468B3">
            <w:pPr>
              <w:jc w:val="both"/>
            </w:pPr>
          </w:p>
          <w:p w14:paraId="2E68FD55" w14:textId="77777777" w:rsidR="00B507BD" w:rsidRPr="005206EB" w:rsidDel="005335F4" w:rsidRDefault="00B507BD" w:rsidP="002468B3">
            <w:pPr>
              <w:jc w:val="both"/>
            </w:pPr>
            <w:r w:rsidRPr="005206EB">
              <w:lastRenderedPageBreak/>
              <w:t>Priimant sprendimus dėl tiekėjo pašalinimo iš pirkimo procedūros šiame punkte nurodytu pašalinimo pagrindu, be kita ko, atsižvelgiama į</w:t>
            </w:r>
            <w:r w:rsidRPr="005206EB">
              <w:rPr>
                <w:b/>
                <w:bCs/>
              </w:rPr>
              <w:t xml:space="preserve"> </w:t>
            </w:r>
            <w:r w:rsidRPr="005206EB">
              <w:t xml:space="preserve">nacionalinėje duomenų bazėje adresu </w:t>
            </w:r>
            <w:hyperlink r:id="rId20" w:history="1">
              <w:r w:rsidRPr="005206EB">
                <w:rPr>
                  <w:rStyle w:val="Hipersaitas"/>
                </w:rPr>
                <w:t>https://www.vmi.lt/evmi/rinkmenos/lt/mokesciu-moketoju-informacija</w:t>
              </w:r>
            </w:hyperlink>
            <w:r w:rsidRPr="005206EB">
              <w:t xml:space="preserve"> skelbiamą informaciją.</w:t>
            </w:r>
          </w:p>
        </w:tc>
      </w:tr>
      <w:tr w:rsidR="00B507BD" w:rsidRPr="005206EB" w:rsidDel="005335F4" w14:paraId="0C1F1955" w14:textId="77777777" w:rsidTr="00F60B97">
        <w:tc>
          <w:tcPr>
            <w:tcW w:w="1134" w:type="dxa"/>
          </w:tcPr>
          <w:p w14:paraId="7548CF03" w14:textId="7113AA9F" w:rsidR="00B507BD" w:rsidRPr="005206EB" w:rsidDel="005335F4" w:rsidRDefault="00B507BD" w:rsidP="002468B3">
            <w:pPr>
              <w:jc w:val="both"/>
            </w:pPr>
            <w:r w:rsidRPr="005206EB">
              <w:lastRenderedPageBreak/>
              <w:t>1</w:t>
            </w:r>
            <w:r w:rsidR="00377DAD">
              <w:t>8</w:t>
            </w:r>
            <w:r w:rsidRPr="005206EB">
              <w:t>.1.1</w:t>
            </w:r>
            <w:r w:rsidR="001924ED">
              <w:t>2</w:t>
            </w:r>
            <w:r w:rsidRPr="005206EB">
              <w:t>.</w:t>
            </w:r>
          </w:p>
        </w:tc>
        <w:tc>
          <w:tcPr>
            <w:tcW w:w="4253" w:type="dxa"/>
          </w:tcPr>
          <w:p w14:paraId="053AAEB0" w14:textId="2CF3801A" w:rsidR="00B507BD" w:rsidRPr="005206EB" w:rsidDel="005335F4" w:rsidRDefault="00B507BD" w:rsidP="002468B3">
            <w:pPr>
              <w:jc w:val="both"/>
            </w:pPr>
            <w:r w:rsidRPr="005206EB">
              <w:t xml:space="preserve">Tiekėjas yra padaręs rimtą profesinį pažeidimą, dėl kurio </w:t>
            </w:r>
            <w:r w:rsidR="00781B65">
              <w:t>CPO</w:t>
            </w:r>
            <w:r w:rsidRPr="005206EB">
              <w:t xml:space="preserve"> abejoja tiekėjo sąžiningumu, kai jis </w:t>
            </w:r>
            <w:r w:rsidRPr="005206EB">
              <w:rPr>
                <w:color w:val="000000" w:themeColor="text1"/>
              </w:rPr>
              <w:t>yra padaręs draudimo sudaryti draudžiamus susitarimus, įtvirtinto Lietuvos Respublikos konkurencijos įstatyme ar panašaus pobūdžio kitos valstybės teisės akte, pažeidimą ir nuo jo padarymo dienos praėjo mažiau kaip 3 metai.</w:t>
            </w:r>
          </w:p>
        </w:tc>
        <w:tc>
          <w:tcPr>
            <w:tcW w:w="4252" w:type="dxa"/>
          </w:tcPr>
          <w:p w14:paraId="374C4E82" w14:textId="77777777" w:rsidR="00B507BD" w:rsidRPr="005206EB" w:rsidRDefault="00B507BD" w:rsidP="002468B3">
            <w:pPr>
              <w:jc w:val="both"/>
            </w:pPr>
            <w:r w:rsidRPr="005206EB">
              <w:t>Iš Lietuvoje įsteigtų subjektų įrodančių dokumentų nereikalaujama. Užtenka pateikto EBVPD.</w:t>
            </w:r>
          </w:p>
          <w:p w14:paraId="056CB064" w14:textId="77777777" w:rsidR="00B507BD" w:rsidRPr="005206EB" w:rsidRDefault="00B507BD" w:rsidP="002468B3">
            <w:pPr>
              <w:jc w:val="both"/>
            </w:pPr>
          </w:p>
          <w:p w14:paraId="35B793AB" w14:textId="77777777" w:rsidR="00B507BD" w:rsidRPr="005206EB" w:rsidRDefault="00B507BD" w:rsidP="002468B3">
            <w:pPr>
              <w:jc w:val="both"/>
            </w:pPr>
            <w:r w:rsidRPr="005206EB">
              <w:t xml:space="preserve">Priimant sprendimus dėl tiekėjo pašalinimo iš pirkimo procedūros šiame punkte nurodytu pašalinimo pagrindu, be kita ko, atsižvelgiama į nacionalinėje duomenų bazėje adresu: </w:t>
            </w:r>
          </w:p>
          <w:p w14:paraId="5EA8C875" w14:textId="77777777" w:rsidR="00B507BD" w:rsidRPr="005206EB" w:rsidDel="005335F4" w:rsidRDefault="00C325BD" w:rsidP="002468B3">
            <w:pPr>
              <w:jc w:val="both"/>
            </w:pPr>
            <w:hyperlink r:id="rId21" w:history="1">
              <w:r w:rsidR="00B507BD" w:rsidRPr="005206EB">
                <w:rPr>
                  <w:rStyle w:val="Hipersaitas"/>
                </w:rPr>
                <w:t>https://kt.gov.lt/lt/atviri-duomenys/diskvalifikavimas-is-viesuju-</w:t>
              </w:r>
              <w:r w:rsidR="00B507BD" w:rsidRPr="000470F0">
                <w:rPr>
                  <w:rStyle w:val="Hipersaitas"/>
                  <w:color w:val="000000" w:themeColor="text1"/>
                </w:rPr>
                <w:t>pirkimu</w:t>
              </w:r>
            </w:hyperlink>
            <w:r w:rsidR="00B507BD" w:rsidRPr="005206EB">
              <w:t xml:space="preserve"> skelbiamą informaciją. </w:t>
            </w:r>
          </w:p>
        </w:tc>
      </w:tr>
      <w:tr w:rsidR="00B507BD" w:rsidRPr="005206EB" w:rsidDel="005335F4" w14:paraId="25BF1E2B" w14:textId="77777777" w:rsidTr="00F60B97">
        <w:tc>
          <w:tcPr>
            <w:tcW w:w="1134" w:type="dxa"/>
          </w:tcPr>
          <w:p w14:paraId="201B89C7" w14:textId="1089857B" w:rsidR="00B507BD" w:rsidRPr="005206EB" w:rsidDel="005335F4" w:rsidRDefault="00B507BD" w:rsidP="002468B3">
            <w:pPr>
              <w:jc w:val="both"/>
            </w:pPr>
            <w:r w:rsidRPr="005206EB">
              <w:t>1</w:t>
            </w:r>
            <w:r w:rsidR="00377DAD">
              <w:t>8</w:t>
            </w:r>
            <w:r w:rsidRPr="005206EB">
              <w:t>.1.1</w:t>
            </w:r>
            <w:r w:rsidR="001924ED">
              <w:t>3</w:t>
            </w:r>
            <w:r w:rsidRPr="005206EB">
              <w:t>.</w:t>
            </w:r>
          </w:p>
        </w:tc>
        <w:tc>
          <w:tcPr>
            <w:tcW w:w="4253" w:type="dxa"/>
          </w:tcPr>
          <w:p w14:paraId="5B815E19" w14:textId="77777777" w:rsidR="00B507BD" w:rsidRPr="001A0D46" w:rsidRDefault="00B507BD" w:rsidP="002468B3">
            <w:pPr>
              <w:jc w:val="both"/>
            </w:pPr>
            <w:r w:rsidRPr="001A0D46">
              <w:t>Tiekėjas yra nemokus, jam iškelta restruktūrizavimo ar bankroto byla, inicijuotos ar pradėtos likvidavimo procedūros, kai jo turtą valdo teismas ar nemokumo administratorius, kai jis su kreditoriais yra sudaręs taikos sutartį (tiekėjo ir kreditorių susitarimą tęsti tiekėjo veiklą, kai tiekėjas prisiima tam tikrus įsipareigojimus, o kreditoriai sutinka savo reikalavimus atidėti, sumažinti ar jų atsisakyti), kai jo veikla sustabdyta ar apribota arba jo padėtis pagal šalies, kurioje jis registruotas, teisės aktus yra tokia pati ar panaši.</w:t>
            </w:r>
          </w:p>
          <w:p w14:paraId="0D03D7E0" w14:textId="15178D93" w:rsidR="00B507BD" w:rsidRPr="005206EB" w:rsidDel="005335F4" w:rsidRDefault="00B507BD" w:rsidP="002468B3">
            <w:pPr>
              <w:jc w:val="both"/>
            </w:pPr>
            <w:r w:rsidRPr="001A0D46">
              <w:t xml:space="preserve">Tačiau kai yra šiame punkte apibrėžta situacija, </w:t>
            </w:r>
            <w:r w:rsidR="00781B65">
              <w:t>CPO</w:t>
            </w:r>
            <w:r w:rsidRPr="001A0D46">
              <w:t xml:space="preserve"> nepašalins tiekėjo iš pirkimo procedūros, jeigu jis pateikia pagrįstų įrodymų, kad sugebės tinkamai įvykdyti sutartį.</w:t>
            </w:r>
          </w:p>
        </w:tc>
        <w:tc>
          <w:tcPr>
            <w:tcW w:w="4252" w:type="dxa"/>
          </w:tcPr>
          <w:p w14:paraId="677D6A57" w14:textId="47FDD1D0" w:rsidR="00B507BD" w:rsidRPr="001A0D46" w:rsidRDefault="00B507BD" w:rsidP="002468B3">
            <w:pPr>
              <w:jc w:val="both"/>
              <w:rPr>
                <w:rFonts w:eastAsia="Yu Mincho"/>
              </w:rPr>
            </w:pPr>
            <w:r w:rsidRPr="001A0D46">
              <w:rPr>
                <w:rFonts w:eastAsia="Yu Mincho"/>
              </w:rPr>
              <w:t xml:space="preserve">Iš Lietuvoje įsteigtų subjektų įrodančių dokumentų nereikalaujama, užtenka pateikto EBVPD. </w:t>
            </w:r>
            <w:r w:rsidR="00781B65">
              <w:rPr>
                <w:rFonts w:eastAsia="Yu Mincho"/>
              </w:rPr>
              <w:t>CPO</w:t>
            </w:r>
            <w:r w:rsidRPr="001A0D46">
              <w:rPr>
                <w:rFonts w:eastAsia="Yu Mincho"/>
              </w:rPr>
              <w:t xml:space="preserve"> savarankiškai patikrina duomenis nacionalinėje duomenų bazėje, adresu:</w:t>
            </w:r>
          </w:p>
          <w:p w14:paraId="51656DC3" w14:textId="77777777" w:rsidR="00B507BD" w:rsidRPr="001A0D46" w:rsidRDefault="00C325BD" w:rsidP="002468B3">
            <w:pPr>
              <w:jc w:val="both"/>
              <w:rPr>
                <w:rFonts w:eastAsia="Yu Mincho"/>
                <w:bCs/>
              </w:rPr>
            </w:pPr>
            <w:hyperlink r:id="rId22" w:history="1">
              <w:r w:rsidR="00B507BD" w:rsidRPr="001A0D46">
                <w:rPr>
                  <w:rStyle w:val="Hipersaitas"/>
                  <w:rFonts w:eastAsia="Yu Mincho"/>
                  <w:bCs/>
                </w:rPr>
                <w:t>https://www.registrucentras.lt/jar/p/</w:t>
              </w:r>
            </w:hyperlink>
            <w:r w:rsidR="00B507BD" w:rsidRPr="001A0D46">
              <w:rPr>
                <w:rFonts w:eastAsia="Yu Mincho"/>
                <w:bCs/>
              </w:rPr>
              <w:t xml:space="preserve">. </w:t>
            </w:r>
          </w:p>
          <w:p w14:paraId="3B30A9BB" w14:textId="77777777" w:rsidR="00B507BD" w:rsidRPr="001A0D46" w:rsidRDefault="00B507BD" w:rsidP="002468B3">
            <w:pPr>
              <w:jc w:val="both"/>
              <w:rPr>
                <w:rFonts w:eastAsia="Yu Mincho"/>
                <w:b/>
                <w:bCs/>
              </w:rPr>
            </w:pPr>
          </w:p>
          <w:p w14:paraId="54EC473F" w14:textId="6C74F793" w:rsidR="00B507BD" w:rsidRPr="001A0D46" w:rsidRDefault="00B507BD" w:rsidP="002468B3">
            <w:pPr>
              <w:jc w:val="both"/>
              <w:rPr>
                <w:rFonts w:eastAsia="Yu Mincho"/>
                <w:i/>
                <w:iCs/>
                <w:color w:val="000000" w:themeColor="text1"/>
              </w:rPr>
            </w:pPr>
            <w:r w:rsidRPr="001A0D46">
              <w:rPr>
                <w:rFonts w:eastAsia="Yu Mincho"/>
                <w:color w:val="000000" w:themeColor="text1"/>
              </w:rPr>
              <w:t xml:space="preserve">Prireikus, </w:t>
            </w:r>
            <w:r w:rsidR="00781B65">
              <w:rPr>
                <w:rFonts w:eastAsia="Yu Mincho"/>
                <w:color w:val="000000" w:themeColor="text1"/>
              </w:rPr>
              <w:t>CPO</w:t>
            </w:r>
            <w:r w:rsidRPr="001A0D46">
              <w:rPr>
                <w:rFonts w:eastAsia="Yu Mincho"/>
                <w:color w:val="000000" w:themeColor="text1"/>
              </w:rPr>
              <w:t xml:space="preserve"> turi teisę prašyti pateikti valstybės įmonės Registrų centro Lietuvos Respublikos Vyriausybės nustatyta tvarka išduoto dokumento, patvirtinančio jungtinius kompetentingų institucijų tvarkomus duomenis. Tokiu atveju dokumentas turi būti  išduotas ne anksčiau kaip 120 dienų iki </w:t>
            </w:r>
            <w:r w:rsidRPr="001A0D46">
              <w:rPr>
                <w:iCs/>
                <w:color w:val="000000" w:themeColor="text1"/>
              </w:rPr>
              <w:t xml:space="preserve">tos dienos, kai tiekėjas </w:t>
            </w:r>
            <w:r w:rsidR="00781B65">
              <w:rPr>
                <w:iCs/>
                <w:color w:val="000000" w:themeColor="text1"/>
              </w:rPr>
              <w:t>CPO</w:t>
            </w:r>
            <w:r w:rsidRPr="001A0D46">
              <w:rPr>
                <w:iCs/>
                <w:color w:val="000000" w:themeColor="text1"/>
              </w:rPr>
              <w:t xml:space="preserve"> prašymu turės pateikti pašalinimo pagrindų nebuvimą patvirtinančius dok</w:t>
            </w:r>
            <w:r w:rsidRPr="001A0D46">
              <w:rPr>
                <w:color w:val="000000" w:themeColor="text1"/>
              </w:rPr>
              <w:t>umentus</w:t>
            </w:r>
            <w:r w:rsidRPr="001A0D46">
              <w:rPr>
                <w:rFonts w:eastAsia="Yu Mincho"/>
                <w:color w:val="000000" w:themeColor="text1"/>
              </w:rPr>
              <w:t xml:space="preserve">. </w:t>
            </w:r>
            <w:r w:rsidRPr="001A0D46">
              <w:rPr>
                <w:rFonts w:eastAsia="Yu Mincho"/>
                <w:b/>
                <w:bCs/>
                <w:iCs/>
                <w:color w:val="000000" w:themeColor="text1"/>
              </w:rPr>
              <w:t>Pavyzdys</w:t>
            </w:r>
            <w:r w:rsidRPr="001A0D46">
              <w:rPr>
                <w:rFonts w:eastAsia="Yu Mincho"/>
                <w:iCs/>
                <w:color w:val="000000" w:themeColor="text1"/>
              </w:rPr>
              <w:t xml:space="preserve">: Jeigu </w:t>
            </w:r>
            <w:r w:rsidR="00781B65">
              <w:rPr>
                <w:rFonts w:eastAsia="Yu Mincho"/>
                <w:iCs/>
                <w:color w:val="000000" w:themeColor="text1"/>
              </w:rPr>
              <w:t>CPO</w:t>
            </w:r>
            <w:r w:rsidRPr="001A0D46">
              <w:rPr>
                <w:rFonts w:eastAsia="Yu Mincho"/>
                <w:iCs/>
                <w:color w:val="000000" w:themeColor="text1"/>
              </w:rPr>
              <w:t xml:space="preserve"> 2022-10-10 kreipėsi į tiekėją prašydama iki 2022-10-14 pateikti įrodančius dokumentus, jis turi būti išduotas ne anksčiau kaip 120 dienų, jas skaičiuojant atgal nuo 2022-10-14.</w:t>
            </w:r>
          </w:p>
          <w:p w14:paraId="07760D56" w14:textId="77777777" w:rsidR="00B507BD" w:rsidRPr="001A0D46" w:rsidRDefault="00B507BD" w:rsidP="002468B3">
            <w:pPr>
              <w:jc w:val="both"/>
              <w:rPr>
                <w:rFonts w:eastAsia="Yu Mincho"/>
              </w:rPr>
            </w:pPr>
          </w:p>
          <w:p w14:paraId="56EA60BA" w14:textId="77777777" w:rsidR="00B507BD" w:rsidRPr="001A0D46" w:rsidRDefault="00B507BD" w:rsidP="002468B3">
            <w:pPr>
              <w:jc w:val="both"/>
              <w:rPr>
                <w:rFonts w:eastAsia="Yu Mincho"/>
                <w:b/>
                <w:bCs/>
              </w:rPr>
            </w:pPr>
            <w:r w:rsidRPr="001A0D46">
              <w:rPr>
                <w:rFonts w:eastAsia="Yu Mincho"/>
              </w:rPr>
              <w:t>Jei dokumentas išduotas anksčiau, tačiau jame nurodytas galiojimo terminas ilgesnis nei pašalinimo pagrindų nebuvimą patvirtinančių dokumentų pagal EBVPD galutinis pateikimo terminas, toks dokumentas jo galiojimo laikotarpiu yra priimtinas.</w:t>
            </w:r>
          </w:p>
          <w:p w14:paraId="788D9A28" w14:textId="77777777" w:rsidR="00B507BD" w:rsidRPr="001A0D46" w:rsidRDefault="00B507BD" w:rsidP="002468B3">
            <w:pPr>
              <w:jc w:val="both"/>
            </w:pPr>
          </w:p>
          <w:p w14:paraId="6B5FE185" w14:textId="77777777" w:rsidR="00B507BD" w:rsidRPr="001A0D46" w:rsidRDefault="00B507BD" w:rsidP="002468B3">
            <w:pPr>
              <w:jc w:val="both"/>
              <w:rPr>
                <w:i/>
                <w:iCs/>
              </w:rPr>
            </w:pPr>
            <w:r w:rsidRPr="001A0D46">
              <w:rPr>
                <w:i/>
                <w:iCs/>
              </w:rPr>
              <w:lastRenderedPageBreak/>
              <w:t>Pateikiami skenuoti dokumentai elektronine forma ar pasirašyti el. parašu.</w:t>
            </w:r>
          </w:p>
          <w:p w14:paraId="585BA839" w14:textId="77777777" w:rsidR="00B507BD" w:rsidRPr="001A0D46" w:rsidRDefault="00B507BD" w:rsidP="002468B3">
            <w:pPr>
              <w:jc w:val="both"/>
              <w:rPr>
                <w:i/>
                <w:iCs/>
              </w:rPr>
            </w:pPr>
          </w:p>
          <w:p w14:paraId="4F5164C1" w14:textId="77777777" w:rsidR="00B507BD" w:rsidRPr="001A0D46" w:rsidRDefault="00B507BD" w:rsidP="002468B3">
            <w:pPr>
              <w:jc w:val="both"/>
              <w:rPr>
                <w:b/>
                <w:bCs/>
              </w:rPr>
            </w:pPr>
            <w:r w:rsidRPr="001A0D46">
              <w:rPr>
                <w:b/>
                <w:bCs/>
              </w:rPr>
              <w:t>PASTABA:</w:t>
            </w:r>
          </w:p>
          <w:p w14:paraId="009315FC" w14:textId="0612B05D" w:rsidR="00B507BD" w:rsidRPr="005206EB" w:rsidDel="005335F4" w:rsidRDefault="00B507BD" w:rsidP="002468B3">
            <w:pPr>
              <w:jc w:val="both"/>
            </w:pPr>
            <w:r w:rsidRPr="001A0D46">
              <w:rPr>
                <w:b/>
                <w:bCs/>
              </w:rPr>
              <w:t xml:space="preserve">Pažymų, patvirtinančių </w:t>
            </w:r>
            <w:r w:rsidRPr="00C77674">
              <w:rPr>
                <w:b/>
                <w:bCs/>
              </w:rPr>
              <w:t>VPĮ</w:t>
            </w:r>
            <w:r w:rsidRPr="001A0D46">
              <w:rPr>
                <w:b/>
                <w:bCs/>
              </w:rPr>
              <w:t xml:space="preserve"> 46 straipsnyje nurodytų tiekėjo pašalinimo pagrindų nebuvimą, pateikti nereikalaujama. Jų </w:t>
            </w:r>
            <w:r w:rsidR="00781B65">
              <w:rPr>
                <w:b/>
                <w:bCs/>
              </w:rPr>
              <w:t>CPO</w:t>
            </w:r>
            <w:r w:rsidRPr="001A0D46">
              <w:rPr>
                <w:b/>
                <w:bCs/>
              </w:rPr>
              <w:t xml:space="preserve"> reikalaus tik turėdama pagrįstų abejonių dėl tiekėjo patikimumo.</w:t>
            </w:r>
          </w:p>
        </w:tc>
      </w:tr>
    </w:tbl>
    <w:p w14:paraId="7A4483D1" w14:textId="563933CB" w:rsidR="00781B65" w:rsidRDefault="00B507BD" w:rsidP="00781B65">
      <w:pPr>
        <w:widowControl w:val="0"/>
        <w:tabs>
          <w:tab w:val="left" w:pos="1134"/>
        </w:tabs>
        <w:ind w:firstLine="710"/>
        <w:jc w:val="both"/>
        <w:rPr>
          <w:rFonts w:eastAsia="Calibri"/>
        </w:rPr>
      </w:pPr>
      <w:r>
        <w:rPr>
          <w:rFonts w:eastAsia="Calibri"/>
        </w:rPr>
        <w:lastRenderedPageBreak/>
        <w:t>1</w:t>
      </w:r>
      <w:r w:rsidR="00377DAD">
        <w:rPr>
          <w:rFonts w:eastAsia="Calibri"/>
        </w:rPr>
        <w:t>8</w:t>
      </w:r>
      <w:r>
        <w:rPr>
          <w:rFonts w:eastAsia="Calibri"/>
        </w:rPr>
        <w:t xml:space="preserve">.2. </w:t>
      </w:r>
      <w:r w:rsidR="00781B65">
        <w:rPr>
          <w:rFonts w:eastAsia="Calibri"/>
        </w:rPr>
        <w:t>CPO</w:t>
      </w:r>
      <w:r w:rsidRPr="00B507BD">
        <w:rPr>
          <w:rFonts w:eastAsia="Calibri"/>
        </w:rPr>
        <w:t xml:space="preserve"> pašalina tiekėją iš pirkimo procedūros pagal </w:t>
      </w:r>
      <w:r w:rsidR="00671DE4">
        <w:rPr>
          <w:rFonts w:eastAsia="Calibri"/>
        </w:rPr>
        <w:t>VPĮ</w:t>
      </w:r>
      <w:r w:rsidRPr="00B507BD">
        <w:rPr>
          <w:rFonts w:eastAsia="Calibri"/>
        </w:rPr>
        <w:t xml:space="preserve"> 46 straipsnio 4 ir 6 dalyse nurodytus pašalinimo pagrindus ir tuo atveju, kai ji turi įtikinamų duomenų, kad tiekėjas yra įsteigtas arba dalyvauja pirkime vietoje kito asmens, siekdamas išvengti </w:t>
      </w:r>
      <w:r w:rsidR="00C91172">
        <w:rPr>
          <w:rFonts w:eastAsia="Calibri"/>
        </w:rPr>
        <w:t>VPĮ</w:t>
      </w:r>
      <w:r w:rsidRPr="00B507BD">
        <w:rPr>
          <w:rFonts w:eastAsia="Calibri"/>
        </w:rPr>
        <w:t xml:space="preserve"> 46 straipsnio 4 ir 6 dalyse</w:t>
      </w:r>
      <w:r w:rsidRPr="00B507BD" w:rsidDel="00DC4521">
        <w:rPr>
          <w:rFonts w:eastAsia="Calibri"/>
        </w:rPr>
        <w:t xml:space="preserve"> </w:t>
      </w:r>
      <w:r w:rsidRPr="00B507BD">
        <w:rPr>
          <w:rFonts w:eastAsia="Calibri"/>
        </w:rPr>
        <w:t>nurodytų pašalinimo pagrindų taikymo</w:t>
      </w:r>
      <w:r w:rsidR="007029BE">
        <w:rPr>
          <w:rFonts w:eastAsia="Calibri"/>
        </w:rPr>
        <w:t>.</w:t>
      </w:r>
    </w:p>
    <w:p w14:paraId="7E464756" w14:textId="5C78940B" w:rsidR="00781B65" w:rsidRDefault="00781B65" w:rsidP="00781B65">
      <w:pPr>
        <w:widowControl w:val="0"/>
        <w:tabs>
          <w:tab w:val="left" w:pos="1134"/>
        </w:tabs>
        <w:ind w:firstLine="710"/>
        <w:jc w:val="both"/>
        <w:rPr>
          <w:rFonts w:eastAsia="Calibri"/>
        </w:rPr>
      </w:pPr>
      <w:r>
        <w:t>1</w:t>
      </w:r>
      <w:r w:rsidR="00377DAD">
        <w:t>8</w:t>
      </w:r>
      <w:r>
        <w:t xml:space="preserve">.3. </w:t>
      </w:r>
      <w:r w:rsidRPr="00781B65">
        <w:t>CPO</w:t>
      </w:r>
      <w:r w:rsidR="005F7BDB" w:rsidRPr="00781B65">
        <w:t xml:space="preserve"> tiekėją pašalina iš pirkimo procedūros bet kuriame pirkimo procedūros etape, jeigu paaiškėja, kad dėl savo veiksmų ar neveikimo prieš pirkimo procedūrą ar jos metu jis atitinka bent vieną iš pirkimo dokumentuose nustatytų tiekėjo pašalinimo pagrindų, išskyrus </w:t>
      </w:r>
      <w:r w:rsidR="00671DE4">
        <w:t>VPĮ</w:t>
      </w:r>
      <w:r w:rsidR="005F7BDB" w:rsidRPr="00781B65">
        <w:t xml:space="preserve"> 46 straipsnio</w:t>
      </w:r>
      <w:r w:rsidR="00302E84">
        <w:t xml:space="preserve"> 3 ir</w:t>
      </w:r>
      <w:r w:rsidR="005F7BDB" w:rsidRPr="00781B65">
        <w:t xml:space="preserve"> 10 daly</w:t>
      </w:r>
      <w:r w:rsidR="00705905">
        <w:t>se</w:t>
      </w:r>
      <w:r w:rsidR="005F7BDB" w:rsidRPr="00781B65">
        <w:t xml:space="preserve"> nustatytus atvejus (tačiau atsižvelgiant į </w:t>
      </w:r>
      <w:r w:rsidR="00671DE4">
        <w:t>VPĮ</w:t>
      </w:r>
      <w:r w:rsidR="005F7BDB" w:rsidRPr="00781B65">
        <w:t xml:space="preserve"> 46 straipsnio 11 ir 12 dalių nuostatas). </w:t>
      </w:r>
    </w:p>
    <w:p w14:paraId="2C96C3DA" w14:textId="42A9F89D" w:rsidR="00781B65" w:rsidRDefault="00781B65" w:rsidP="00781B65">
      <w:pPr>
        <w:widowControl w:val="0"/>
        <w:tabs>
          <w:tab w:val="left" w:pos="1134"/>
        </w:tabs>
        <w:ind w:firstLine="710"/>
        <w:jc w:val="both"/>
        <w:rPr>
          <w:rFonts w:eastAsia="Calibri"/>
        </w:rPr>
      </w:pPr>
      <w:r>
        <w:rPr>
          <w:rFonts w:eastAsia="Calibri"/>
        </w:rPr>
        <w:t>1</w:t>
      </w:r>
      <w:r w:rsidR="00377DAD">
        <w:rPr>
          <w:rFonts w:eastAsia="Calibri"/>
        </w:rPr>
        <w:t>8</w:t>
      </w:r>
      <w:r>
        <w:rPr>
          <w:rFonts w:eastAsia="Calibri"/>
        </w:rPr>
        <w:t xml:space="preserve">.4. </w:t>
      </w:r>
      <w:r w:rsidRPr="00781B65">
        <w:rPr>
          <w:rFonts w:eastAsia="Calibri"/>
        </w:rPr>
        <w:t>CPO</w:t>
      </w:r>
      <w:r w:rsidR="005F7BDB" w:rsidRPr="00781B65">
        <w:rPr>
          <w:rFonts w:eastAsia="Calibri"/>
        </w:rPr>
        <w:t xml:space="preserve">, priimdama sprendimus dėl tiekėjo pašalinimo iš pirkimo procedūros </w:t>
      </w:r>
      <w:r w:rsidR="00671DE4">
        <w:rPr>
          <w:rFonts w:eastAsia="Calibri"/>
        </w:rPr>
        <w:t>VPĮ</w:t>
      </w:r>
      <w:r w:rsidR="005F7BDB" w:rsidRPr="00781B65">
        <w:rPr>
          <w:rFonts w:eastAsia="Calibri"/>
        </w:rPr>
        <w:t xml:space="preserve"> 46 straipsnio 4 ir 6 dalyse nurodytais pašalinimo pagrindais, atsižvelgia į tai, ar vertinant tiekėjo patikimumą tiekėjo pašalinimas iš pirkimo procedūros proporcingas vertinamam tiekėjo elgesiui, </w:t>
      </w:r>
      <w:r w:rsidR="00C91172">
        <w:rPr>
          <w:rFonts w:eastAsia="Calibri"/>
        </w:rPr>
        <w:t>VPĮ</w:t>
      </w:r>
      <w:r w:rsidR="005F7BDB" w:rsidRPr="00781B65">
        <w:rPr>
          <w:rFonts w:eastAsia="Calibri"/>
        </w:rPr>
        <w:t xml:space="preserve"> 46 straipsnio 4 dalies 7 punkto c papunkčio</w:t>
      </w:r>
      <w:r w:rsidR="005F7BDB" w:rsidRPr="00781B65" w:rsidDel="00E21F30">
        <w:rPr>
          <w:rFonts w:eastAsia="Calibri"/>
        </w:rPr>
        <w:t xml:space="preserve"> </w:t>
      </w:r>
      <w:r w:rsidR="005F7BDB" w:rsidRPr="00781B65">
        <w:rPr>
          <w:rFonts w:eastAsia="Calibri"/>
        </w:rPr>
        <w:t xml:space="preserve">atveju – ar taikant šį tiekėjo pašalinimo iš pirkimo procedūros pagrindą nebūtų reikšmingai apribota konkurencija. Priimant sprendimus dėl tiekėjo pašalinimo iš pirkimo procedūros </w:t>
      </w:r>
      <w:r w:rsidR="00671DE4">
        <w:rPr>
          <w:rFonts w:eastAsia="Calibri"/>
        </w:rPr>
        <w:t>VPĮ</w:t>
      </w:r>
      <w:r w:rsidR="005F7BDB" w:rsidRPr="00781B65">
        <w:rPr>
          <w:rFonts w:eastAsia="Calibri"/>
        </w:rPr>
        <w:t xml:space="preserve"> 46 straipsnio 4 dalies 4 ir 6 punktuose nurodytais pašalinimo pagrindais, gali būti atsižvelgiama į pagal </w:t>
      </w:r>
      <w:r w:rsidR="00C91172">
        <w:rPr>
          <w:rFonts w:eastAsia="Calibri"/>
        </w:rPr>
        <w:t>VPĮ</w:t>
      </w:r>
      <w:r w:rsidR="005F7BDB" w:rsidRPr="00781B65">
        <w:rPr>
          <w:rFonts w:eastAsia="Calibri"/>
        </w:rPr>
        <w:t xml:space="preserve"> 52 ir 91 straipsnius skelbiamą informaciją.</w:t>
      </w:r>
    </w:p>
    <w:p w14:paraId="0180896C" w14:textId="3850C523" w:rsidR="00781B65" w:rsidRDefault="00781B65" w:rsidP="00781B65">
      <w:pPr>
        <w:widowControl w:val="0"/>
        <w:tabs>
          <w:tab w:val="left" w:pos="1134"/>
        </w:tabs>
        <w:ind w:firstLine="710"/>
        <w:jc w:val="both"/>
        <w:rPr>
          <w:rFonts w:eastAsia="Calibri"/>
        </w:rPr>
      </w:pPr>
      <w:r>
        <w:rPr>
          <w:color w:val="000000"/>
        </w:rPr>
        <w:t>1</w:t>
      </w:r>
      <w:r w:rsidR="00377DAD">
        <w:rPr>
          <w:color w:val="000000"/>
        </w:rPr>
        <w:t>8</w:t>
      </w:r>
      <w:r>
        <w:rPr>
          <w:color w:val="000000"/>
        </w:rPr>
        <w:t xml:space="preserve">.5. </w:t>
      </w:r>
      <w:r w:rsidR="005F7BDB" w:rsidRPr="00781B65">
        <w:rPr>
          <w:color w:val="000000"/>
        </w:rPr>
        <w:t xml:space="preserve">Jeigu tiekėjas atitinka bent vieną iš pašalinimo pagrindų, nustatytų </w:t>
      </w:r>
      <w:r w:rsidR="00671DE4">
        <w:rPr>
          <w:color w:val="000000"/>
        </w:rPr>
        <w:t>VPĮ</w:t>
      </w:r>
      <w:r w:rsidR="005F7BDB" w:rsidRPr="00781B65">
        <w:rPr>
          <w:color w:val="000000"/>
        </w:rPr>
        <w:t xml:space="preserve"> 46 </w:t>
      </w:r>
      <w:r w:rsidR="005F7BDB" w:rsidRPr="00781B65">
        <w:rPr>
          <w:rFonts w:eastAsia="Calibri"/>
        </w:rPr>
        <w:t xml:space="preserve">straipsnio 1, 4 ir 6 dalyse, </w:t>
      </w:r>
      <w:r w:rsidRPr="00781B65">
        <w:rPr>
          <w:rFonts w:eastAsia="Calibri"/>
        </w:rPr>
        <w:t>CPO</w:t>
      </w:r>
      <w:r w:rsidR="005F7BDB" w:rsidRPr="00781B65">
        <w:rPr>
          <w:rFonts w:eastAsia="Calibri"/>
        </w:rPr>
        <w:t xml:space="preserve"> tiekėjo nepašalina iš pirkimo procedūros, jei yra visos </w:t>
      </w:r>
      <w:r w:rsidR="00671DE4">
        <w:rPr>
          <w:rFonts w:eastAsia="Calibri"/>
        </w:rPr>
        <w:t>VPĮ</w:t>
      </w:r>
      <w:r w:rsidR="005F7BDB" w:rsidRPr="00781B65">
        <w:rPr>
          <w:rFonts w:eastAsia="Calibri"/>
        </w:rPr>
        <w:t xml:space="preserve"> 46 straipsnio 10 dalyje nurodytos sąlygos kartu. </w:t>
      </w:r>
      <w:r w:rsidR="005F7BDB" w:rsidRPr="00781B65">
        <w:rPr>
          <w:color w:val="000000"/>
        </w:rPr>
        <w:t xml:space="preserve">Tiekėjas negali pasinaudoti </w:t>
      </w:r>
      <w:r w:rsidR="00671DE4">
        <w:rPr>
          <w:rFonts w:eastAsia="Calibri"/>
        </w:rPr>
        <w:t>VPĮ</w:t>
      </w:r>
      <w:r w:rsidR="005F7BDB" w:rsidRPr="00781B65">
        <w:rPr>
          <w:rFonts w:eastAsia="Calibri"/>
        </w:rPr>
        <w:t xml:space="preserve"> 46</w:t>
      </w:r>
      <w:r w:rsidR="005F7BDB" w:rsidRPr="00781B65">
        <w:rPr>
          <w:color w:val="000000"/>
        </w:rPr>
        <w:t xml:space="preserve">  straipsnio 10 dalyje nustatyta galimybe, kai jis priimtu ir įsiteisėjusiu teismo sprendimu pašalintas iš pirkimo ar koncesijos suteikimo procedūrų, teismo sprendime nurodytą laikotarpį</w:t>
      </w:r>
      <w:r w:rsidR="005F7BDB" w:rsidRPr="00781B65">
        <w:t xml:space="preserve">. Kai priimtu ir įsiteisėjusiu teismo sprendimu tiekėjui yra nustatytas </w:t>
      </w:r>
      <w:r w:rsidR="00671DE4">
        <w:t>VPĮ</w:t>
      </w:r>
      <w:r w:rsidR="005F7BDB" w:rsidRPr="00781B65">
        <w:t xml:space="preserve"> 46 straipsnio 1, 2, </w:t>
      </w:r>
      <w:r w:rsidR="006E200E" w:rsidRPr="00781B65">
        <w:t>2</w:t>
      </w:r>
      <w:r w:rsidR="006E200E" w:rsidRPr="00781B65">
        <w:rPr>
          <w:vertAlign w:val="superscript"/>
        </w:rPr>
        <w:t>1</w:t>
      </w:r>
      <w:r w:rsidR="006E200E" w:rsidRPr="00781B65">
        <w:t xml:space="preserve">, </w:t>
      </w:r>
      <w:r w:rsidR="005F7BDB" w:rsidRPr="00781B65">
        <w:t xml:space="preserve">4 ir 6 dalyse nurodytų pašalinimo pagrindų laikotarpis, </w:t>
      </w:r>
      <w:r w:rsidRPr="00781B65">
        <w:t>CPO</w:t>
      </w:r>
      <w:r w:rsidR="005F7BDB" w:rsidRPr="00781B65">
        <w:t xml:space="preserve"> tiekėją iš pirkimo procedūros šalina teismo sprendime nurodytą laikotarpį.</w:t>
      </w:r>
    </w:p>
    <w:p w14:paraId="782ABB3C" w14:textId="707D2828" w:rsidR="00781B65" w:rsidRDefault="00781B65" w:rsidP="00781B65">
      <w:pPr>
        <w:widowControl w:val="0"/>
        <w:tabs>
          <w:tab w:val="left" w:pos="1134"/>
        </w:tabs>
        <w:ind w:firstLine="710"/>
        <w:jc w:val="both"/>
        <w:rPr>
          <w:rFonts w:eastAsia="Calibri"/>
        </w:rPr>
      </w:pPr>
      <w:r>
        <w:t>1</w:t>
      </w:r>
      <w:r w:rsidR="00377DAD">
        <w:t>8</w:t>
      </w:r>
      <w:r>
        <w:t xml:space="preserve">.6. </w:t>
      </w:r>
      <w:r w:rsidR="00671DE4">
        <w:t>VPĮ</w:t>
      </w:r>
      <w:r w:rsidR="005F7BDB" w:rsidRPr="00781B65">
        <w:t xml:space="preserve"> 46 straipsnio 10 dalyje 1 punkte nurodytos informacijos prašoma pateikti tik to tiekėjo, kurio pasiūlymas pagal vertinimo rezultatus gali būti pripažintas laimėjusiu, ir </w:t>
      </w:r>
      <w:r>
        <w:t>CPO</w:t>
      </w:r>
      <w:r w:rsidR="005F7BDB" w:rsidRPr="00781B65">
        <w:t xml:space="preserve"> vertina šią informaciją kartu su pašalinimo pagrindų nebuvimą bei atitiktį kvalifikacijos reikalavimams įrodančiais dokumentais, neatsižvelgiant į tai, net jei tiekėjas šią informaciją buvo pateikęs kartu su pasiūlymu. Šiuo atveju, </w:t>
      </w:r>
      <w:r>
        <w:t>CPO</w:t>
      </w:r>
      <w:r w:rsidR="005F7BDB" w:rsidRPr="00781B65">
        <w:t xml:space="preserve"> tiekėjui motyvuotą sprendimą raštu pateikia ne vėliau kaip per 10 dienų nuo </w:t>
      </w:r>
      <w:r w:rsidR="00C91172">
        <w:t>VPĮ</w:t>
      </w:r>
      <w:r w:rsidR="005F7BDB" w:rsidRPr="00781B65">
        <w:t xml:space="preserve"> 46 straipsnio 10 dalies 1 punkte nurodytos tiekėjo informacijos įvertinimo.</w:t>
      </w:r>
    </w:p>
    <w:p w14:paraId="2C9B4541" w14:textId="41CDE457" w:rsidR="00781B65" w:rsidRPr="000E29A5" w:rsidRDefault="00781B65" w:rsidP="00781B65">
      <w:pPr>
        <w:widowControl w:val="0"/>
        <w:tabs>
          <w:tab w:val="left" w:pos="1134"/>
        </w:tabs>
        <w:ind w:firstLine="710"/>
        <w:jc w:val="both"/>
        <w:rPr>
          <w:rFonts w:eastAsia="Calibri"/>
          <w:color w:val="000000" w:themeColor="text1"/>
        </w:rPr>
      </w:pPr>
      <w:r>
        <w:rPr>
          <w:rFonts w:eastAsia="Verdana"/>
        </w:rPr>
        <w:t>1</w:t>
      </w:r>
      <w:r w:rsidR="00377DAD">
        <w:rPr>
          <w:rFonts w:eastAsia="Verdana"/>
        </w:rPr>
        <w:t>8</w:t>
      </w:r>
      <w:r>
        <w:rPr>
          <w:rFonts w:eastAsia="Verdana"/>
        </w:rPr>
        <w:t>.7. CPO</w:t>
      </w:r>
      <w:r w:rsidR="005F7BDB" w:rsidRPr="00781B65">
        <w:rPr>
          <w:rFonts w:eastAsia="Verdana"/>
        </w:rPr>
        <w:t xml:space="preserve">, visų pirma, reikalauja tokios rūšies pažymų ir tokių dokumentinių įrodymų formų, apie kuriuos </w:t>
      </w:r>
      <w:r w:rsidR="005F7BDB" w:rsidRPr="00263310">
        <w:rPr>
          <w:rFonts w:eastAsia="Verdana"/>
        </w:rPr>
        <w:t>pateikta informacija Europos Komisijos informacinėje dokumentų saugykloje „e-</w:t>
      </w:r>
      <w:proofErr w:type="spellStart"/>
      <w:r w:rsidR="005F7BDB" w:rsidRPr="00263310">
        <w:rPr>
          <w:rFonts w:eastAsia="Verdana"/>
        </w:rPr>
        <w:t>Certis</w:t>
      </w:r>
      <w:proofErr w:type="spellEnd"/>
      <w:r w:rsidR="005F7BDB" w:rsidRPr="00263310">
        <w:rPr>
          <w:rFonts w:eastAsia="Verdana"/>
        </w:rPr>
        <w:t xml:space="preserve">“. Konkurso sąlygų aprašo </w:t>
      </w:r>
      <w:r w:rsidR="005F7BDB" w:rsidRPr="000E29A5">
        <w:rPr>
          <w:rFonts w:eastAsia="Verdana"/>
          <w:color w:val="000000" w:themeColor="text1"/>
        </w:rPr>
        <w:t>1</w:t>
      </w:r>
      <w:r w:rsidR="00377DAD">
        <w:rPr>
          <w:rFonts w:eastAsia="Verdana"/>
          <w:color w:val="000000" w:themeColor="text1"/>
        </w:rPr>
        <w:t>8</w:t>
      </w:r>
      <w:r w:rsidR="005F7BDB" w:rsidRPr="000E29A5">
        <w:rPr>
          <w:rFonts w:eastAsia="Verdana"/>
          <w:color w:val="000000" w:themeColor="text1"/>
        </w:rPr>
        <w:t>.1 p. lentelės trečiame stulpelyje nurodomi doku</w:t>
      </w:r>
      <w:r w:rsidR="005F7BDB" w:rsidRPr="000E29A5">
        <w:rPr>
          <w:color w:val="000000" w:themeColor="text1"/>
        </w:rPr>
        <w:t>mentai, kuriuos turi pateikti Lietuvos Respublikoje registruoti tiekėjai. Dėl dokumentų, kuriuos turi pateikti užsienio šalių tiekėjai</w:t>
      </w:r>
      <w:r w:rsidR="00382511" w:rsidRPr="000E29A5">
        <w:rPr>
          <w:color w:val="000000" w:themeColor="text1"/>
        </w:rPr>
        <w:t>,</w:t>
      </w:r>
      <w:r w:rsidR="005F7BDB" w:rsidRPr="000E29A5">
        <w:rPr>
          <w:color w:val="000000" w:themeColor="text1"/>
        </w:rPr>
        <w:t xml:space="preserve"> informaciją </w:t>
      </w:r>
      <w:r w:rsidRPr="000E29A5">
        <w:rPr>
          <w:color w:val="000000" w:themeColor="text1"/>
        </w:rPr>
        <w:t>CPO</w:t>
      </w:r>
      <w:r w:rsidR="005F7BDB" w:rsidRPr="000E29A5">
        <w:rPr>
          <w:color w:val="000000" w:themeColor="text1"/>
        </w:rPr>
        <w:t xml:space="preserve"> pasitikrina „e-</w:t>
      </w:r>
      <w:proofErr w:type="spellStart"/>
      <w:r w:rsidR="005F7BDB" w:rsidRPr="000E29A5">
        <w:rPr>
          <w:color w:val="000000" w:themeColor="text1"/>
        </w:rPr>
        <w:t>Certis</w:t>
      </w:r>
      <w:proofErr w:type="spellEnd"/>
      <w:r w:rsidR="005F7BDB" w:rsidRPr="000E29A5">
        <w:rPr>
          <w:color w:val="000000" w:themeColor="text1"/>
        </w:rPr>
        <w:t xml:space="preserve">“, adresu </w:t>
      </w:r>
      <w:hyperlink r:id="rId23">
        <w:r w:rsidR="005F7BDB" w:rsidRPr="000E29A5">
          <w:rPr>
            <w:rStyle w:val="Hipersaitas"/>
            <w:rFonts w:eastAsia="Calibri"/>
            <w:color w:val="000000" w:themeColor="text1"/>
          </w:rPr>
          <w:t>https://ec.europa.eu/tools/ecertis/</w:t>
        </w:r>
      </w:hyperlink>
      <w:r w:rsidR="005F7BDB" w:rsidRPr="000E29A5">
        <w:rPr>
          <w:color w:val="000000" w:themeColor="text1"/>
        </w:rPr>
        <w:t>.</w:t>
      </w:r>
    </w:p>
    <w:p w14:paraId="15208AEC" w14:textId="6B3BC73B" w:rsidR="00781B65" w:rsidRPr="000E29A5" w:rsidRDefault="00781B65" w:rsidP="00781B65">
      <w:pPr>
        <w:widowControl w:val="0"/>
        <w:tabs>
          <w:tab w:val="left" w:pos="1134"/>
        </w:tabs>
        <w:ind w:firstLine="710"/>
        <w:jc w:val="both"/>
        <w:rPr>
          <w:rFonts w:eastAsia="Calibri"/>
          <w:color w:val="000000" w:themeColor="text1"/>
        </w:rPr>
      </w:pPr>
      <w:r w:rsidRPr="000E29A5">
        <w:rPr>
          <w:color w:val="000000" w:themeColor="text1"/>
        </w:rPr>
        <w:t>1</w:t>
      </w:r>
      <w:r w:rsidR="00377DAD">
        <w:rPr>
          <w:color w:val="000000" w:themeColor="text1"/>
        </w:rPr>
        <w:t>8</w:t>
      </w:r>
      <w:r w:rsidRPr="000E29A5">
        <w:rPr>
          <w:color w:val="000000" w:themeColor="text1"/>
        </w:rPr>
        <w:t>.8. CPO</w:t>
      </w:r>
      <w:r w:rsidR="005F7BDB" w:rsidRPr="000E29A5">
        <w:rPr>
          <w:color w:val="000000" w:themeColor="text1"/>
        </w:rPr>
        <w:t xml:space="preserve"> nereikalauja iš tiekėjo pateikti dokumentų, patvirtinančių jo pašalinimo pagrindų nebuvimą</w:t>
      </w:r>
      <w:r w:rsidR="006C0F19">
        <w:rPr>
          <w:color w:val="000000" w:themeColor="text1"/>
        </w:rPr>
        <w:t xml:space="preserve"> ir </w:t>
      </w:r>
      <w:r w:rsidR="00BA7E7E" w:rsidRPr="00BA7E7E">
        <w:rPr>
          <w:color w:val="000000"/>
        </w:rPr>
        <w:t>atitiktį kvalifikacijos reikalavimams</w:t>
      </w:r>
      <w:r w:rsidR="005F7BDB" w:rsidRPr="00BA7E7E">
        <w:rPr>
          <w:color w:val="000000" w:themeColor="text1"/>
        </w:rPr>
        <w:t>,</w:t>
      </w:r>
      <w:r w:rsidR="005F7BDB" w:rsidRPr="000E29A5">
        <w:rPr>
          <w:color w:val="000000" w:themeColor="text1"/>
        </w:rPr>
        <w:t xml:space="preserve"> jeigu ji:</w:t>
      </w:r>
    </w:p>
    <w:p w14:paraId="72FCEC58" w14:textId="10286523" w:rsidR="00781B65" w:rsidRPr="000E29A5" w:rsidRDefault="00781B65" w:rsidP="00781B65">
      <w:pPr>
        <w:widowControl w:val="0"/>
        <w:tabs>
          <w:tab w:val="left" w:pos="1134"/>
        </w:tabs>
        <w:ind w:firstLine="710"/>
        <w:jc w:val="both"/>
        <w:rPr>
          <w:rFonts w:eastAsia="Calibri"/>
          <w:color w:val="000000" w:themeColor="text1"/>
        </w:rPr>
      </w:pPr>
      <w:r w:rsidRPr="000E29A5">
        <w:rPr>
          <w:color w:val="000000" w:themeColor="text1"/>
        </w:rPr>
        <w:t>1</w:t>
      </w:r>
      <w:r w:rsidR="00377DAD">
        <w:rPr>
          <w:color w:val="000000" w:themeColor="text1"/>
        </w:rPr>
        <w:t>8</w:t>
      </w:r>
      <w:r w:rsidRPr="000E29A5">
        <w:rPr>
          <w:color w:val="000000" w:themeColor="text1"/>
        </w:rPr>
        <w:t xml:space="preserve">.8.1. </w:t>
      </w:r>
      <w:r w:rsidR="005F7BDB" w:rsidRPr="000E29A5">
        <w:rPr>
          <w:color w:val="000000" w:themeColor="text1"/>
        </w:rPr>
        <w:t xml:space="preserve">turi galimybę susipažinti su šiais dokumentais ar informacija </w:t>
      </w:r>
      <w:r w:rsidR="005F7BDB" w:rsidRPr="000E29A5">
        <w:rPr>
          <w:bCs/>
          <w:color w:val="000000" w:themeColor="text1"/>
        </w:rPr>
        <w:t>tiesiogiai ir neatlygintinai</w:t>
      </w:r>
      <w:r w:rsidR="005F7BDB" w:rsidRPr="000E29A5">
        <w:rPr>
          <w:color w:val="000000" w:themeColor="text1"/>
        </w:rPr>
        <w:t xml:space="preserve"> prisijungusi prie nacionalinės duomenų bazės bet kurioje valstybėje narėje arba naudodamasi CVP IS priemonėmis;</w:t>
      </w:r>
    </w:p>
    <w:p w14:paraId="48FD30C2" w14:textId="06F48DD9" w:rsidR="00781B65" w:rsidRDefault="00781B65" w:rsidP="00781B65">
      <w:pPr>
        <w:widowControl w:val="0"/>
        <w:tabs>
          <w:tab w:val="left" w:pos="1134"/>
        </w:tabs>
        <w:ind w:firstLine="710"/>
        <w:jc w:val="both"/>
      </w:pPr>
      <w:r w:rsidRPr="000E29A5">
        <w:rPr>
          <w:color w:val="000000" w:themeColor="text1"/>
        </w:rPr>
        <w:t>1</w:t>
      </w:r>
      <w:r w:rsidR="00377DAD">
        <w:rPr>
          <w:color w:val="000000" w:themeColor="text1"/>
        </w:rPr>
        <w:t>8</w:t>
      </w:r>
      <w:r w:rsidRPr="000E29A5">
        <w:rPr>
          <w:color w:val="000000" w:themeColor="text1"/>
        </w:rPr>
        <w:t xml:space="preserve">.8.2. </w:t>
      </w:r>
      <w:r w:rsidR="005F7BDB" w:rsidRPr="000E29A5">
        <w:rPr>
          <w:color w:val="000000" w:themeColor="text1"/>
        </w:rPr>
        <w:t>šiuos dokumentus jau turi iš ankstesnių pirkimo procedūrų, jeigu šiuose dokumentuose nurodyta informacija vis dar yra aktuali (dokumentas išduotas prieš ne daugiau dienų, negu nurodyta atitinkamame konkurso sąlygų aprašo 1</w:t>
      </w:r>
      <w:r w:rsidR="00377DAD">
        <w:rPr>
          <w:color w:val="000000" w:themeColor="text1"/>
        </w:rPr>
        <w:t>8</w:t>
      </w:r>
      <w:r w:rsidR="005F7BDB" w:rsidRPr="000E29A5">
        <w:rPr>
          <w:color w:val="000000" w:themeColor="text1"/>
        </w:rPr>
        <w:t xml:space="preserve">.1 p. </w:t>
      </w:r>
      <w:r w:rsidR="005F7BDB" w:rsidRPr="00263310">
        <w:t>papunktyje</w:t>
      </w:r>
      <w:r w:rsidR="005F7BDB" w:rsidRPr="00781B65">
        <w:t>).</w:t>
      </w:r>
    </w:p>
    <w:p w14:paraId="24FD59C0" w14:textId="661713B0" w:rsidR="00781B65" w:rsidRDefault="00781B65" w:rsidP="00781B65">
      <w:pPr>
        <w:widowControl w:val="0"/>
        <w:tabs>
          <w:tab w:val="left" w:pos="1134"/>
        </w:tabs>
        <w:ind w:firstLine="710"/>
        <w:jc w:val="both"/>
      </w:pPr>
      <w:r>
        <w:t>1</w:t>
      </w:r>
      <w:r w:rsidR="00377DAD">
        <w:t>8</w:t>
      </w:r>
      <w:r>
        <w:t xml:space="preserve">.9. </w:t>
      </w:r>
      <w:r w:rsidR="005F7BDB" w:rsidRPr="005206EB">
        <w:t xml:space="preserve">Jeigu tiekėjas negali pateikti nurodytų dokumentų, įrodančių, kad nėra pašalinimo </w:t>
      </w:r>
      <w:r w:rsidR="005F7BDB" w:rsidRPr="005206EB">
        <w:lastRenderedPageBreak/>
        <w:t xml:space="preserve">pagrindų, numatytų </w:t>
      </w:r>
      <w:r w:rsidR="00C91172">
        <w:t>VPĮ</w:t>
      </w:r>
      <w:r w:rsidR="005F7BDB" w:rsidRPr="005206EB">
        <w:t xml:space="preserve">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14:paraId="535BBB23" w14:textId="2C6F1CA7" w:rsidR="00E91467" w:rsidRDefault="00781B65" w:rsidP="00E91467">
      <w:pPr>
        <w:widowControl w:val="0"/>
        <w:tabs>
          <w:tab w:val="left" w:pos="1134"/>
        </w:tabs>
        <w:ind w:firstLine="710"/>
        <w:jc w:val="both"/>
      </w:pPr>
      <w:r>
        <w:t>1</w:t>
      </w:r>
      <w:r w:rsidR="00377DAD">
        <w:t>8</w:t>
      </w:r>
      <w:r>
        <w:t xml:space="preserve">.9.1. </w:t>
      </w:r>
      <w:r w:rsidR="005F7BDB" w:rsidRPr="005206EB">
        <w:t>priesaikos deklaracija;</w:t>
      </w:r>
    </w:p>
    <w:p w14:paraId="53B4AF4A" w14:textId="62349520" w:rsidR="00E91467" w:rsidRDefault="00E91467" w:rsidP="00E91467">
      <w:pPr>
        <w:widowControl w:val="0"/>
        <w:tabs>
          <w:tab w:val="left" w:pos="1134"/>
        </w:tabs>
        <w:ind w:firstLine="710"/>
        <w:jc w:val="both"/>
        <w:rPr>
          <w:rFonts w:eastAsia="Calibri"/>
        </w:rPr>
      </w:pPr>
      <w:r>
        <w:t>1</w:t>
      </w:r>
      <w:r w:rsidR="00377DAD">
        <w:t>8</w:t>
      </w:r>
      <w:r>
        <w:t xml:space="preserve">.9.2. </w:t>
      </w:r>
      <w:r w:rsidR="005F7BDB" w:rsidRPr="005206EB">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bookmarkEnd w:id="13"/>
    </w:p>
    <w:p w14:paraId="1CFB1BC0" w14:textId="152BD511" w:rsidR="000042C2" w:rsidRDefault="00377DAD" w:rsidP="000042C2">
      <w:pPr>
        <w:widowControl w:val="0"/>
        <w:tabs>
          <w:tab w:val="left" w:pos="1134"/>
        </w:tabs>
        <w:ind w:firstLine="710"/>
        <w:jc w:val="both"/>
        <w:rPr>
          <w:rFonts w:eastAsia="Calibri"/>
          <w:bCs/>
        </w:rPr>
      </w:pPr>
      <w:r>
        <w:rPr>
          <w:rFonts w:eastAsia="Calibri"/>
        </w:rPr>
        <w:t>19</w:t>
      </w:r>
      <w:r w:rsidR="00E91467" w:rsidRPr="00E91467">
        <w:rPr>
          <w:rFonts w:eastAsia="Calibri"/>
        </w:rPr>
        <w:t>.</w:t>
      </w:r>
      <w:r w:rsidR="00E91467">
        <w:rPr>
          <w:rFonts w:eastAsia="Calibri"/>
          <w:b/>
        </w:rPr>
        <w:t xml:space="preserve"> </w:t>
      </w:r>
      <w:r w:rsidR="00AE032A" w:rsidRPr="00E91467">
        <w:rPr>
          <w:rFonts w:eastAsia="Calibri"/>
          <w:b/>
        </w:rPr>
        <w:t>Tiekėjų kvalifikacijos reikalavimai</w:t>
      </w:r>
      <w:r w:rsidR="00690912">
        <w:rPr>
          <w:rFonts w:eastAsia="Calibri"/>
          <w:b/>
        </w:rPr>
        <w:t xml:space="preserve"> </w:t>
      </w:r>
      <w:r w:rsidR="00690912" w:rsidRPr="00C20586">
        <w:rPr>
          <w:rFonts w:eastAsia="Calibri"/>
          <w:bCs/>
        </w:rPr>
        <w:t xml:space="preserve">(dokumentai dėl tiekėjo kvalifikacijos reikalavimų bus priimtini </w:t>
      </w:r>
      <w:r w:rsidR="00690912">
        <w:rPr>
          <w:rFonts w:eastAsia="Calibri"/>
          <w:bCs/>
        </w:rPr>
        <w:t xml:space="preserve">ir gali būti išduoti </w:t>
      </w:r>
      <w:r w:rsidR="00690912" w:rsidRPr="00C20586">
        <w:rPr>
          <w:rFonts w:eastAsia="Calibri"/>
          <w:bCs/>
        </w:rPr>
        <w:t>po pasiūlymų pateikimo termino pabaigos, tačiau tiekėjo kvalifikacija turi būti įgyta iki pasiūlymų pateikimo termino pabaigos)</w:t>
      </w:r>
      <w:r w:rsidR="00690912" w:rsidRPr="00210873">
        <w:rPr>
          <w:rFonts w:eastAsia="Calibri"/>
          <w:bCs/>
        </w:rPr>
        <w:t>:</w:t>
      </w:r>
    </w:p>
    <w:p w14:paraId="4D99AD3D" w14:textId="77777777" w:rsidR="000042C2" w:rsidRPr="00621F69" w:rsidRDefault="000042C2" w:rsidP="000042C2">
      <w:pPr>
        <w:widowControl w:val="0"/>
        <w:tabs>
          <w:tab w:val="left" w:pos="1134"/>
        </w:tabs>
        <w:ind w:firstLine="710"/>
        <w:jc w:val="both"/>
        <w:rPr>
          <w:rFonts w:eastAsia="Calibri"/>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34"/>
        <w:gridCol w:w="4560"/>
        <w:gridCol w:w="4334"/>
      </w:tblGrid>
      <w:tr w:rsidR="00125DB2" w:rsidRPr="00741343" w14:paraId="79D027B7" w14:textId="77777777" w:rsidTr="00BA5E94">
        <w:tc>
          <w:tcPr>
            <w:tcW w:w="0" w:type="auto"/>
            <w:shd w:val="clear" w:color="auto" w:fill="F2F2F2"/>
            <w:vAlign w:val="center"/>
          </w:tcPr>
          <w:p w14:paraId="740CE494" w14:textId="77777777" w:rsidR="00B45AD1" w:rsidRPr="00EB5B17" w:rsidRDefault="00B45AD1" w:rsidP="00DC3748">
            <w:pPr>
              <w:widowControl w:val="0"/>
              <w:ind w:firstLine="12"/>
              <w:jc w:val="center"/>
              <w:rPr>
                <w:b/>
                <w:bCs/>
              </w:rPr>
            </w:pPr>
            <w:bookmarkStart w:id="15" w:name="_Hlk197421411"/>
            <w:bookmarkEnd w:id="14"/>
            <w:r w:rsidRPr="00EB5B17">
              <w:rPr>
                <w:b/>
                <w:bCs/>
              </w:rPr>
              <w:t>Eil. Nr.</w:t>
            </w:r>
          </w:p>
        </w:tc>
        <w:tc>
          <w:tcPr>
            <w:tcW w:w="0" w:type="auto"/>
            <w:shd w:val="clear" w:color="auto" w:fill="F2F2F2"/>
            <w:vAlign w:val="center"/>
          </w:tcPr>
          <w:p w14:paraId="2DAA07F7" w14:textId="4267591A" w:rsidR="00B45AD1" w:rsidRPr="00EB5B17" w:rsidRDefault="00B45AD1" w:rsidP="002B4355">
            <w:pPr>
              <w:widowControl w:val="0"/>
              <w:ind w:firstLine="12"/>
              <w:jc w:val="center"/>
              <w:rPr>
                <w:b/>
                <w:bCs/>
              </w:rPr>
            </w:pPr>
            <w:r w:rsidRPr="00EB5B17">
              <w:rPr>
                <w:b/>
                <w:bCs/>
              </w:rPr>
              <w:t>Kvalifikacijos reikalavimai</w:t>
            </w:r>
          </w:p>
        </w:tc>
        <w:tc>
          <w:tcPr>
            <w:tcW w:w="0" w:type="auto"/>
            <w:shd w:val="clear" w:color="auto" w:fill="F2F2F2"/>
            <w:vAlign w:val="center"/>
          </w:tcPr>
          <w:p w14:paraId="6F004E7E" w14:textId="15EA808C" w:rsidR="00B45AD1" w:rsidRPr="00EB5B17" w:rsidRDefault="00705F87" w:rsidP="00DC3748">
            <w:pPr>
              <w:widowControl w:val="0"/>
              <w:ind w:firstLine="12"/>
              <w:jc w:val="center"/>
              <w:rPr>
                <w:b/>
                <w:bCs/>
              </w:rPr>
            </w:pPr>
            <w:r w:rsidRPr="00EB5B17">
              <w:rPr>
                <w:b/>
              </w:rPr>
              <w:t>Kvalifikacijos atitikimą įrodantys dokumentai</w:t>
            </w:r>
          </w:p>
        </w:tc>
      </w:tr>
      <w:tr w:rsidR="000042C2" w:rsidRPr="00741343" w14:paraId="68EDCC0F" w14:textId="77777777" w:rsidTr="00B108B5">
        <w:tc>
          <w:tcPr>
            <w:tcW w:w="0" w:type="auto"/>
            <w:shd w:val="clear" w:color="auto" w:fill="auto"/>
          </w:tcPr>
          <w:p w14:paraId="4D65D27A" w14:textId="6BB89841" w:rsidR="000042C2" w:rsidRPr="00B108B5" w:rsidRDefault="00B108B5" w:rsidP="000042C2">
            <w:pPr>
              <w:widowControl w:val="0"/>
              <w:ind w:firstLine="12"/>
              <w:jc w:val="center"/>
              <w:rPr>
                <w:bCs/>
              </w:rPr>
            </w:pPr>
            <w:r w:rsidRPr="00B108B5">
              <w:rPr>
                <w:bCs/>
              </w:rPr>
              <w:t xml:space="preserve">19.1. </w:t>
            </w:r>
          </w:p>
        </w:tc>
        <w:tc>
          <w:tcPr>
            <w:tcW w:w="0" w:type="auto"/>
            <w:shd w:val="clear" w:color="auto" w:fill="auto"/>
          </w:tcPr>
          <w:p w14:paraId="5BFB33D5" w14:textId="77777777" w:rsidR="000042C2" w:rsidRPr="00CC0368" w:rsidRDefault="000042C2" w:rsidP="00B108B5">
            <w:pPr>
              <w:suppressAutoHyphens/>
              <w:jc w:val="both"/>
              <w:rPr>
                <w:iCs/>
                <w:color w:val="000000" w:themeColor="text1"/>
              </w:rPr>
            </w:pPr>
            <w:r w:rsidRPr="00CC0368">
              <w:rPr>
                <w:iCs/>
                <w:color w:val="000000" w:themeColor="text1"/>
              </w:rPr>
              <w:t>Tiekėjas per paskutinius 5 metus iki pasiūlymų pateikimo termino pabaigos arba per laiką nuo tiekėjo įregistravimo dienos (jeigu tiekėjas vykdė veiklą mažiau nei 5 metus) yra tinkamai savo jėgomis suteikęs bent vieną virtualios realybės patirties* paslaugą, kurios vertė ne mažesnė kaip 50 000,00 EUR be PVM.</w:t>
            </w:r>
          </w:p>
          <w:p w14:paraId="4F005A4E" w14:textId="77777777" w:rsidR="000042C2" w:rsidRPr="0002764B" w:rsidRDefault="000042C2" w:rsidP="00B108B5">
            <w:pPr>
              <w:suppressAutoHyphens/>
              <w:jc w:val="both"/>
              <w:rPr>
                <w:i/>
                <w:iCs/>
                <w:color w:val="FF0000"/>
              </w:rPr>
            </w:pPr>
          </w:p>
          <w:p w14:paraId="5B9539B3" w14:textId="77777777" w:rsidR="000042C2" w:rsidRPr="00AF2E5B" w:rsidRDefault="000042C2" w:rsidP="00B108B5">
            <w:pPr>
              <w:suppressAutoHyphens/>
              <w:jc w:val="both"/>
              <w:rPr>
                <w:i/>
                <w:iCs/>
                <w:color w:val="000000" w:themeColor="text1"/>
              </w:rPr>
            </w:pPr>
            <w:r w:rsidRPr="00AF2E5B">
              <w:rPr>
                <w:i/>
                <w:iCs/>
                <w:color w:val="000000" w:themeColor="text1"/>
              </w:rPr>
              <w:t xml:space="preserve">* Virtualios realybės patirtis – tai kompiuteriu sukurtas vartotojo įsitraukimą skatinantis aplinkos ir situacijos modelis, kuriame vartotojas gali sąveikauti su objektu ar aplinkos elementais, naudodamas VR įrangą ir patirti </w:t>
            </w:r>
            <w:proofErr w:type="spellStart"/>
            <w:r w:rsidRPr="00AF2E5B">
              <w:rPr>
                <w:i/>
                <w:iCs/>
                <w:color w:val="000000" w:themeColor="text1"/>
              </w:rPr>
              <w:t>imersiją</w:t>
            </w:r>
            <w:proofErr w:type="spellEnd"/>
            <w:r w:rsidRPr="00AF2E5B">
              <w:rPr>
                <w:i/>
                <w:iCs/>
                <w:color w:val="000000" w:themeColor="text1"/>
              </w:rPr>
              <w:t xml:space="preserve"> (panardinimą) į simuliuotą pasaulį. </w:t>
            </w:r>
          </w:p>
          <w:p w14:paraId="06D3804B" w14:textId="77777777" w:rsidR="000042C2" w:rsidRPr="00563B8C" w:rsidRDefault="000042C2" w:rsidP="00B108B5">
            <w:pPr>
              <w:suppressAutoHyphens/>
              <w:jc w:val="both"/>
              <w:rPr>
                <w:i/>
                <w:color w:val="000000" w:themeColor="text1"/>
                <w:lang w:eastAsia="lt-LT"/>
              </w:rPr>
            </w:pPr>
          </w:p>
          <w:p w14:paraId="7AED5ED0" w14:textId="77777777" w:rsidR="000042C2" w:rsidRPr="00E70656" w:rsidRDefault="000042C2" w:rsidP="00B108B5">
            <w:pPr>
              <w:jc w:val="both"/>
              <w:rPr>
                <w:i/>
              </w:rPr>
            </w:pPr>
            <w:r w:rsidRPr="00563B8C">
              <w:rPr>
                <w:bCs/>
                <w:i/>
              </w:rPr>
              <w:t>Pastabos:</w:t>
            </w:r>
            <w:r w:rsidRPr="00563B8C">
              <w:rPr>
                <w:i/>
              </w:rPr>
              <w:br/>
              <w:t xml:space="preserve">-tiekėjas gali teikti informaciją apie savo jėgomis tinkamai </w:t>
            </w:r>
            <w:r w:rsidRPr="00E70656">
              <w:rPr>
                <w:i/>
              </w:rPr>
              <w:t>suteiktas paslaugas, kurios pradėtos ir baigtos teikti per paskutinius 5 metus iki pasiūlymo pateikimo termino pabaigos;</w:t>
            </w:r>
          </w:p>
          <w:p w14:paraId="7F5B39C9" w14:textId="77777777" w:rsidR="000042C2" w:rsidRDefault="000042C2" w:rsidP="00B108B5">
            <w:pPr>
              <w:jc w:val="both"/>
              <w:rPr>
                <w:i/>
                <w:iCs/>
                <w:lang w:eastAsia="lt-LT"/>
              </w:rPr>
            </w:pPr>
            <w:r w:rsidRPr="00563B8C">
              <w:rPr>
                <w:i/>
              </w:rPr>
              <w:t xml:space="preserve">- </w:t>
            </w:r>
            <w:r w:rsidRPr="00563B8C">
              <w:rPr>
                <w:i/>
                <w:iCs/>
                <w:lang w:eastAsia="lt-LT"/>
              </w:rPr>
              <w:t xml:space="preserve">tiekėjas gali teikti informaciją apie dar nebaigtų vykdyti </w:t>
            </w:r>
            <w:r>
              <w:rPr>
                <w:i/>
                <w:iCs/>
                <w:lang w:eastAsia="lt-LT"/>
              </w:rPr>
              <w:t xml:space="preserve">sutarčių </w:t>
            </w:r>
            <w:r w:rsidRPr="00563B8C">
              <w:rPr>
                <w:i/>
                <w:iCs/>
                <w:lang w:eastAsia="lt-LT"/>
              </w:rPr>
              <w:t>jau įvykdyt</w:t>
            </w:r>
            <w:r>
              <w:rPr>
                <w:i/>
                <w:iCs/>
                <w:lang w:eastAsia="lt-LT"/>
              </w:rPr>
              <w:t>ą</w:t>
            </w:r>
            <w:r w:rsidRPr="00563B8C">
              <w:rPr>
                <w:i/>
                <w:iCs/>
                <w:lang w:eastAsia="lt-LT"/>
              </w:rPr>
              <w:t xml:space="preserve"> dal</w:t>
            </w:r>
            <w:r>
              <w:rPr>
                <w:i/>
                <w:iCs/>
                <w:lang w:eastAsia="lt-LT"/>
              </w:rPr>
              <w:t>į</w:t>
            </w:r>
            <w:r w:rsidRPr="00563B8C">
              <w:rPr>
                <w:i/>
                <w:iCs/>
                <w:lang w:eastAsia="lt-LT"/>
              </w:rPr>
              <w:t xml:space="preserve"> (jau suteiktas paslaugas), </w:t>
            </w:r>
            <w:r w:rsidRPr="009929F9">
              <w:rPr>
                <w:i/>
              </w:rPr>
              <w:t xml:space="preserve">tokiu atveju laikoma, kad jo patirtis atitinka nustatytą reikalavimą, jei per </w:t>
            </w:r>
            <w:r w:rsidRPr="001E7325">
              <w:rPr>
                <w:i/>
              </w:rPr>
              <w:t>paskutinius 5 metus</w:t>
            </w:r>
            <w:r w:rsidRPr="009929F9">
              <w:rPr>
                <w:i/>
              </w:rPr>
              <w:t xml:space="preserve"> iki pasiūlymo pateikimo termino pabaigos</w:t>
            </w:r>
            <w:r>
              <w:rPr>
                <w:i/>
              </w:rPr>
              <w:t xml:space="preserve"> </w:t>
            </w:r>
            <w:r w:rsidRPr="009929F9">
              <w:rPr>
                <w:i/>
              </w:rPr>
              <w:t xml:space="preserve">yra </w:t>
            </w:r>
            <w:r w:rsidRPr="009929F9">
              <w:rPr>
                <w:i/>
                <w:iCs/>
              </w:rPr>
              <w:t>savo jėgomis tinkamai</w:t>
            </w:r>
            <w:r w:rsidRPr="009929F9">
              <w:rPr>
                <w:i/>
              </w:rPr>
              <w:t xml:space="preserve"> suteikęs reikalavime nurodytų paslaugų už ne mažiau kaip reikalavime nurodytą sumą;</w:t>
            </w:r>
          </w:p>
          <w:p w14:paraId="56486291" w14:textId="69C4C755" w:rsidR="000042C2" w:rsidRPr="00EB5B17" w:rsidRDefault="000042C2" w:rsidP="00B108B5">
            <w:pPr>
              <w:widowControl w:val="0"/>
              <w:ind w:firstLine="12"/>
              <w:jc w:val="both"/>
              <w:rPr>
                <w:b/>
                <w:bCs/>
              </w:rPr>
            </w:pPr>
            <w:r w:rsidRPr="00563B8C">
              <w:rPr>
                <w:i/>
                <w:iCs/>
                <w:lang w:eastAsia="lt-LT"/>
              </w:rPr>
              <w:t xml:space="preserve">- </w:t>
            </w:r>
            <w:r w:rsidRPr="009929F9">
              <w:rPr>
                <w:i/>
              </w:rPr>
              <w:t xml:space="preserve">tiekėjui nedraudžiama remtis sutartimi, kurią tiekėjas vykdė ne vienas, bet kartu su kitais ūkio subjektais. Tačiau tokiu atveju bus vertinamos būtent konkretaus ūkio subjekto, dalyvaujančio viešajame pirkime, suteiktos paslaugos, jų apimtis, vertė, o ne visas </w:t>
            </w:r>
            <w:r w:rsidRPr="009929F9">
              <w:rPr>
                <w:i/>
              </w:rPr>
              <w:lastRenderedPageBreak/>
              <w:t>vykdytos sutarties objektas.</w:t>
            </w:r>
          </w:p>
        </w:tc>
        <w:tc>
          <w:tcPr>
            <w:tcW w:w="0" w:type="auto"/>
            <w:shd w:val="clear" w:color="auto" w:fill="auto"/>
          </w:tcPr>
          <w:p w14:paraId="031F424C" w14:textId="77777777" w:rsidR="000042C2" w:rsidRDefault="000042C2" w:rsidP="000042C2">
            <w:pPr>
              <w:tabs>
                <w:tab w:val="left" w:pos="347"/>
                <w:tab w:val="left" w:pos="1665"/>
              </w:tabs>
              <w:jc w:val="both"/>
              <w:rPr>
                <w:color w:val="000000" w:themeColor="text1"/>
              </w:rPr>
            </w:pPr>
            <w:r w:rsidRPr="00563B8C">
              <w:rPr>
                <w:color w:val="000000" w:themeColor="text1"/>
              </w:rPr>
              <w:lastRenderedPageBreak/>
              <w:t>Pateikiama</w:t>
            </w:r>
            <w:r>
              <w:rPr>
                <w:color w:val="000000" w:themeColor="text1"/>
              </w:rPr>
              <w:t>:</w:t>
            </w:r>
          </w:p>
          <w:p w14:paraId="613F144E" w14:textId="77777777" w:rsidR="000042C2" w:rsidRDefault="000042C2" w:rsidP="000042C2">
            <w:pPr>
              <w:tabs>
                <w:tab w:val="left" w:pos="347"/>
                <w:tab w:val="left" w:pos="1665"/>
              </w:tabs>
              <w:jc w:val="both"/>
              <w:rPr>
                <w:b/>
                <w:color w:val="000000" w:themeColor="text1"/>
              </w:rPr>
            </w:pPr>
            <w:r>
              <w:rPr>
                <w:color w:val="000000" w:themeColor="text1"/>
              </w:rPr>
              <w:t>1) p</w:t>
            </w:r>
            <w:r w:rsidRPr="00563B8C">
              <w:rPr>
                <w:color w:val="000000" w:themeColor="text1"/>
              </w:rPr>
              <w:t xml:space="preserve">er </w:t>
            </w:r>
            <w:r w:rsidRPr="00E70656">
              <w:rPr>
                <w:color w:val="000000" w:themeColor="text1"/>
              </w:rPr>
              <w:t>paskutinius 5</w:t>
            </w:r>
            <w:r w:rsidRPr="00563B8C">
              <w:rPr>
                <w:color w:val="000000" w:themeColor="text1"/>
              </w:rPr>
              <w:t xml:space="preserve"> metus arba per laiką nuo tiekėjo įregistravimo dienos (jeigu tiekėjas vykdo veiklą mažiau nei 5 metus) iki pasiūlymo pateikimo termino pabaigos</w:t>
            </w:r>
            <w:r w:rsidRPr="00563B8C">
              <w:rPr>
                <w:bCs/>
                <w:color w:val="000000" w:themeColor="text1"/>
              </w:rPr>
              <w:t xml:space="preserve"> </w:t>
            </w:r>
            <w:r w:rsidRPr="00AF2E5B">
              <w:rPr>
                <w:bCs/>
                <w:color w:val="000000" w:themeColor="text1"/>
              </w:rPr>
              <w:t xml:space="preserve">suteiktų paslaugų </w:t>
            </w:r>
            <w:r>
              <w:rPr>
                <w:bCs/>
                <w:color w:val="000000" w:themeColor="text1"/>
              </w:rPr>
              <w:t xml:space="preserve">sąrašas </w:t>
            </w:r>
            <w:r w:rsidRPr="00563B8C">
              <w:rPr>
                <w:bCs/>
                <w:color w:val="000000" w:themeColor="text1"/>
              </w:rPr>
              <w:t xml:space="preserve">užpildytas pagal konkurso </w:t>
            </w:r>
            <w:r w:rsidRPr="00563B8C">
              <w:rPr>
                <w:b/>
                <w:color w:val="000000" w:themeColor="text1"/>
              </w:rPr>
              <w:t>sąlygų aprašo 3 priedą</w:t>
            </w:r>
            <w:r>
              <w:rPr>
                <w:b/>
                <w:color w:val="000000" w:themeColor="text1"/>
              </w:rPr>
              <w:t>;</w:t>
            </w:r>
          </w:p>
          <w:p w14:paraId="4BFAE51B" w14:textId="77777777" w:rsidR="000042C2" w:rsidRPr="00B108B5" w:rsidRDefault="000042C2" w:rsidP="000042C2">
            <w:pPr>
              <w:ind w:left="34"/>
              <w:jc w:val="both"/>
              <w:rPr>
                <w:bCs/>
                <w:color w:val="000000" w:themeColor="text1"/>
              </w:rPr>
            </w:pPr>
            <w:r w:rsidRPr="00B108B5">
              <w:rPr>
                <w:bCs/>
                <w:color w:val="000000" w:themeColor="text1"/>
                <w:lang w:eastAsia="lt-LT"/>
              </w:rPr>
              <w:t>2)</w:t>
            </w:r>
            <w:r w:rsidRPr="00B108B5">
              <w:rPr>
                <w:color w:val="000000" w:themeColor="text1"/>
              </w:rPr>
              <w:t>Užsakovo (-ų)</w:t>
            </w:r>
            <w:r w:rsidRPr="00B108B5">
              <w:rPr>
                <w:bCs/>
                <w:color w:val="000000" w:themeColor="text1"/>
              </w:rPr>
              <w:t xml:space="preserve"> (tiek viešųjų, tiek privačiųjų) </w:t>
            </w:r>
            <w:r w:rsidRPr="00B108B5">
              <w:rPr>
                <w:color w:val="000000" w:themeColor="text1"/>
              </w:rPr>
              <w:t>pažymos,</w:t>
            </w:r>
            <w:r w:rsidRPr="00B108B5">
              <w:rPr>
                <w:bCs/>
                <w:color w:val="000000" w:themeColor="text1"/>
              </w:rPr>
              <w:t xml:space="preserve"> kuriose turi būti nurodyta:</w:t>
            </w:r>
          </w:p>
          <w:p w14:paraId="73341572" w14:textId="77777777" w:rsidR="000042C2" w:rsidRPr="00B108B5" w:rsidRDefault="000042C2" w:rsidP="000042C2">
            <w:pPr>
              <w:ind w:left="34"/>
              <w:jc w:val="both"/>
              <w:rPr>
                <w:bCs/>
                <w:color w:val="000000" w:themeColor="text1"/>
              </w:rPr>
            </w:pPr>
            <w:bookmarkStart w:id="16" w:name="_Hlk206057061"/>
            <w:r w:rsidRPr="00B108B5">
              <w:rPr>
                <w:bCs/>
                <w:color w:val="000000" w:themeColor="text1"/>
              </w:rPr>
              <w:t>- suteiktų paslaugų aprašymas;</w:t>
            </w:r>
          </w:p>
          <w:p w14:paraId="3027B20C" w14:textId="77777777" w:rsidR="000042C2" w:rsidRPr="00B108B5" w:rsidRDefault="000042C2" w:rsidP="000042C2">
            <w:pPr>
              <w:autoSpaceDE w:val="0"/>
              <w:autoSpaceDN w:val="0"/>
              <w:adjustRightInd w:val="0"/>
              <w:jc w:val="both"/>
              <w:rPr>
                <w:color w:val="000000" w:themeColor="text1"/>
              </w:rPr>
            </w:pPr>
            <w:r w:rsidRPr="00B108B5">
              <w:rPr>
                <w:bCs/>
                <w:color w:val="000000" w:themeColor="text1"/>
              </w:rPr>
              <w:t xml:space="preserve">- </w:t>
            </w:r>
            <w:r w:rsidRPr="00B108B5">
              <w:rPr>
                <w:color w:val="000000" w:themeColor="text1"/>
              </w:rPr>
              <w:t>suteiktų paslaugų vertė;</w:t>
            </w:r>
            <w:r w:rsidRPr="00B108B5">
              <w:rPr>
                <w:strike/>
                <w:color w:val="000000" w:themeColor="text1"/>
              </w:rPr>
              <w:t xml:space="preserve"> </w:t>
            </w:r>
          </w:p>
          <w:p w14:paraId="7DE6451B" w14:textId="199DCEF2" w:rsidR="000042C2" w:rsidRPr="00B108B5" w:rsidRDefault="000042C2" w:rsidP="000042C2">
            <w:pPr>
              <w:autoSpaceDE w:val="0"/>
              <w:autoSpaceDN w:val="0"/>
              <w:adjustRightInd w:val="0"/>
              <w:jc w:val="both"/>
              <w:rPr>
                <w:strike/>
                <w:color w:val="000000" w:themeColor="text1"/>
              </w:rPr>
            </w:pPr>
            <w:r w:rsidRPr="00B108B5">
              <w:rPr>
                <w:color w:val="000000" w:themeColor="text1"/>
              </w:rPr>
              <w:t xml:space="preserve">- </w:t>
            </w:r>
            <w:r w:rsidRPr="00B108B5">
              <w:rPr>
                <w:bCs/>
                <w:color w:val="000000" w:themeColor="text1"/>
              </w:rPr>
              <w:t>paslaugų suteikimo pradžios ir pabaigos</w:t>
            </w:r>
            <w:r w:rsidRPr="00B108B5">
              <w:rPr>
                <w:color w:val="000000" w:themeColor="text1"/>
              </w:rPr>
              <w:t xml:space="preserve"> </w:t>
            </w:r>
            <w:r w:rsidRPr="00B108B5">
              <w:rPr>
                <w:bCs/>
                <w:color w:val="000000" w:themeColor="text1"/>
              </w:rPr>
              <w:t>datos</w:t>
            </w:r>
            <w:r w:rsidRPr="00B108B5">
              <w:rPr>
                <w:color w:val="000000" w:themeColor="text1"/>
              </w:rPr>
              <w:t>;</w:t>
            </w:r>
            <w:r w:rsidRPr="00B108B5">
              <w:rPr>
                <w:strike/>
                <w:color w:val="000000" w:themeColor="text1"/>
              </w:rPr>
              <w:t xml:space="preserve"> </w:t>
            </w:r>
          </w:p>
          <w:p w14:paraId="05F61958" w14:textId="77777777" w:rsidR="000042C2" w:rsidRPr="00B108B5" w:rsidRDefault="000042C2" w:rsidP="000042C2">
            <w:pPr>
              <w:autoSpaceDE w:val="0"/>
              <w:autoSpaceDN w:val="0"/>
              <w:adjustRightInd w:val="0"/>
              <w:jc w:val="both"/>
              <w:rPr>
                <w:color w:val="000000" w:themeColor="text1"/>
              </w:rPr>
            </w:pPr>
            <w:r w:rsidRPr="00B108B5">
              <w:rPr>
                <w:color w:val="000000" w:themeColor="text1"/>
              </w:rPr>
              <w:t>- paslaugų gavėjai;</w:t>
            </w:r>
          </w:p>
          <w:p w14:paraId="4D36F43F" w14:textId="77777777" w:rsidR="000042C2" w:rsidRDefault="000042C2" w:rsidP="000042C2">
            <w:pPr>
              <w:autoSpaceDE w:val="0"/>
              <w:autoSpaceDN w:val="0"/>
              <w:adjustRightInd w:val="0"/>
              <w:jc w:val="both"/>
              <w:rPr>
                <w:i/>
                <w:color w:val="000000" w:themeColor="text1"/>
              </w:rPr>
            </w:pPr>
            <w:r w:rsidRPr="00B108B5">
              <w:rPr>
                <w:color w:val="000000" w:themeColor="text1"/>
              </w:rPr>
              <w:t xml:space="preserve">- </w:t>
            </w:r>
            <w:r w:rsidRPr="00B108B5">
              <w:rPr>
                <w:bCs/>
                <w:color w:val="000000" w:themeColor="text1"/>
              </w:rPr>
              <w:t xml:space="preserve">ar paslaugos </w:t>
            </w:r>
            <w:r w:rsidRPr="00B108B5">
              <w:rPr>
                <w:color w:val="000000" w:themeColor="text1"/>
              </w:rPr>
              <w:t xml:space="preserve">(paslaugų dalis, jei teikiama informacija apie tebevykdomą paslaugą)  </w:t>
            </w:r>
            <w:r w:rsidRPr="00B108B5">
              <w:rPr>
                <w:bCs/>
                <w:color w:val="000000" w:themeColor="text1"/>
                <w:u w:val="single"/>
              </w:rPr>
              <w:t>buvo suteiktos tinkamai.</w:t>
            </w:r>
            <w:r w:rsidRPr="00B108B5">
              <w:rPr>
                <w:bCs/>
                <w:color w:val="000000" w:themeColor="text1"/>
              </w:rPr>
              <w:t xml:space="preserve"> </w:t>
            </w:r>
          </w:p>
          <w:p w14:paraId="50450654" w14:textId="77777777" w:rsidR="000042C2" w:rsidRPr="006154F8" w:rsidRDefault="000042C2" w:rsidP="000042C2">
            <w:pPr>
              <w:tabs>
                <w:tab w:val="left" w:pos="347"/>
                <w:tab w:val="left" w:pos="1665"/>
              </w:tabs>
              <w:jc w:val="both"/>
              <w:rPr>
                <w:color w:val="000000" w:themeColor="text1"/>
              </w:rPr>
            </w:pPr>
          </w:p>
          <w:bookmarkEnd w:id="16"/>
          <w:p w14:paraId="03109E82" w14:textId="77777777" w:rsidR="000042C2" w:rsidRPr="00563B8C" w:rsidRDefault="000042C2" w:rsidP="000042C2">
            <w:pPr>
              <w:ind w:left="34"/>
              <w:jc w:val="both"/>
              <w:rPr>
                <w:bCs/>
                <w:color w:val="000000" w:themeColor="text1"/>
              </w:rPr>
            </w:pPr>
          </w:p>
          <w:p w14:paraId="2F9D9A79" w14:textId="77777777" w:rsidR="000042C2" w:rsidRPr="00563B8C" w:rsidRDefault="000042C2" w:rsidP="000042C2">
            <w:pPr>
              <w:widowControl w:val="0"/>
              <w:jc w:val="both"/>
              <w:rPr>
                <w:b/>
                <w:bCs/>
                <w:i/>
                <w:color w:val="000000" w:themeColor="text1"/>
              </w:rPr>
            </w:pPr>
          </w:p>
          <w:p w14:paraId="31FA431F" w14:textId="4C3BE51B" w:rsidR="000042C2" w:rsidRPr="00EB5B17" w:rsidRDefault="000042C2" w:rsidP="000042C2">
            <w:pPr>
              <w:widowControl w:val="0"/>
              <w:ind w:firstLine="12"/>
              <w:rPr>
                <w:b/>
              </w:rPr>
            </w:pPr>
            <w:r w:rsidRPr="00563B8C">
              <w:rPr>
                <w:i/>
                <w:iCs/>
                <w:color w:val="000000" w:themeColor="text1"/>
              </w:rPr>
              <w:t>Pateikiami skenuoti arba el. parašu pasirašyti dokumentai.</w:t>
            </w:r>
          </w:p>
        </w:tc>
      </w:tr>
      <w:tr w:rsidR="000042C2" w:rsidRPr="00853776" w14:paraId="3691F472" w14:textId="77777777" w:rsidTr="00BA5E94">
        <w:tc>
          <w:tcPr>
            <w:tcW w:w="0" w:type="auto"/>
          </w:tcPr>
          <w:p w14:paraId="3CE38EA0" w14:textId="473CDEDC" w:rsidR="000042C2" w:rsidRPr="006070B4" w:rsidRDefault="000042C2" w:rsidP="000042C2">
            <w:pPr>
              <w:widowControl w:val="0"/>
              <w:rPr>
                <w:color w:val="000000" w:themeColor="text1"/>
              </w:rPr>
            </w:pPr>
            <w:bookmarkStart w:id="17" w:name="_Hlk195090241"/>
            <w:bookmarkStart w:id="18" w:name="_Hlk184116059"/>
            <w:r w:rsidRPr="006070B4">
              <w:rPr>
                <w:color w:val="000000" w:themeColor="text1"/>
              </w:rPr>
              <w:t>19.2.</w:t>
            </w:r>
          </w:p>
        </w:tc>
        <w:tc>
          <w:tcPr>
            <w:tcW w:w="0" w:type="auto"/>
          </w:tcPr>
          <w:p w14:paraId="1E072483" w14:textId="77777777" w:rsidR="000042C2" w:rsidRPr="00B357EC" w:rsidRDefault="000042C2" w:rsidP="000042C2">
            <w:pPr>
              <w:adjustRightInd w:val="0"/>
              <w:spacing w:line="276" w:lineRule="auto"/>
              <w:rPr>
                <w:b/>
                <w:color w:val="000000" w:themeColor="text1"/>
              </w:rPr>
            </w:pPr>
            <w:r w:rsidRPr="00B357EC">
              <w:rPr>
                <w:b/>
                <w:color w:val="000000" w:themeColor="text1"/>
              </w:rPr>
              <w:t>Tiekėjas sutarčiai vykdyti turi pasiūlyti:</w:t>
            </w:r>
          </w:p>
          <w:p w14:paraId="6526629C" w14:textId="57FA1541" w:rsidR="000042C2" w:rsidRPr="00B357EC" w:rsidRDefault="000042C2" w:rsidP="000042C2">
            <w:pPr>
              <w:pStyle w:val="Sraopastraipa"/>
              <w:tabs>
                <w:tab w:val="left" w:pos="318"/>
              </w:tabs>
              <w:ind w:left="34"/>
              <w:jc w:val="both"/>
              <w:rPr>
                <w:rFonts w:eastAsia="Calibri"/>
                <w:color w:val="FF0000"/>
                <w:sz w:val="24"/>
                <w:szCs w:val="24"/>
              </w:rPr>
            </w:pPr>
            <w:r w:rsidRPr="00B357EC">
              <w:rPr>
                <w:rFonts w:eastAsia="Calibri"/>
                <w:bCs/>
                <w:color w:val="000000" w:themeColor="text1"/>
                <w:sz w:val="24"/>
                <w:szCs w:val="24"/>
              </w:rPr>
              <w:t>19.2.1</w:t>
            </w:r>
            <w:r w:rsidRPr="00B357EC">
              <w:rPr>
                <w:rFonts w:eastAsia="Calibri"/>
                <w:b/>
                <w:bCs/>
                <w:color w:val="000000" w:themeColor="text1"/>
                <w:sz w:val="24"/>
                <w:szCs w:val="24"/>
              </w:rPr>
              <w:t xml:space="preserve"> Projektų vadovą</w:t>
            </w:r>
            <w:r w:rsidRPr="00B357EC">
              <w:rPr>
                <w:rFonts w:eastAsia="Calibri"/>
                <w:color w:val="000000" w:themeColor="text1"/>
                <w:sz w:val="24"/>
                <w:szCs w:val="24"/>
              </w:rPr>
              <w:t>, kuris per paskutinius 5 (penkerius) metus iki pasiūlymų pateikimo dienos turi būti vadovavęs įgyvendinat bent vieną  projektą, kurio metu buvo sukurtos virtualios realybės patirtys.</w:t>
            </w:r>
          </w:p>
          <w:p w14:paraId="3BC7CED5" w14:textId="3A37859B" w:rsidR="000042C2" w:rsidRPr="00B357EC" w:rsidRDefault="000042C2" w:rsidP="000042C2">
            <w:pPr>
              <w:tabs>
                <w:tab w:val="left" w:pos="318"/>
              </w:tabs>
              <w:jc w:val="both"/>
              <w:rPr>
                <w:rFonts w:eastAsia="Calibri"/>
                <w:color w:val="000000" w:themeColor="text1"/>
              </w:rPr>
            </w:pPr>
            <w:r w:rsidRPr="00B357EC">
              <w:rPr>
                <w:color w:val="000000" w:themeColor="text1"/>
              </w:rPr>
              <w:t>19.2.2</w:t>
            </w:r>
            <w:r w:rsidRPr="00B357EC">
              <w:rPr>
                <w:b/>
                <w:color w:val="000000" w:themeColor="text1"/>
              </w:rPr>
              <w:t xml:space="preserve"> 3D grafikos dizaino specialistą</w:t>
            </w:r>
            <w:r w:rsidRPr="00B357EC">
              <w:rPr>
                <w:color w:val="000000" w:themeColor="text1"/>
              </w:rPr>
              <w:t>, kuris per paskutinius 5 (penkerius) metus iki pasiūlymų pateikimo dienos yra dalyvavęs bent vieno projekto vykdyme, kurio metu kūrė 3D grafikos elementus</w:t>
            </w:r>
            <w:r w:rsidR="00C077F9">
              <w:rPr>
                <w:color w:val="000000" w:themeColor="text1"/>
              </w:rPr>
              <w:t xml:space="preserve"> </w:t>
            </w:r>
            <w:r w:rsidR="00C077F9" w:rsidRPr="000A45E0">
              <w:rPr>
                <w:color w:val="000000" w:themeColor="text1"/>
              </w:rPr>
              <w:t>virtualios realybės patirčiai</w:t>
            </w:r>
            <w:r w:rsidRPr="000A45E0">
              <w:rPr>
                <w:color w:val="000000" w:themeColor="text1"/>
              </w:rPr>
              <w:t>.</w:t>
            </w:r>
          </w:p>
          <w:p w14:paraId="22116BA2" w14:textId="211C76DF" w:rsidR="000042C2" w:rsidRPr="00B357EC" w:rsidRDefault="000042C2" w:rsidP="000042C2">
            <w:pPr>
              <w:ind w:left="36"/>
              <w:jc w:val="both"/>
              <w:rPr>
                <w:color w:val="FF0000"/>
              </w:rPr>
            </w:pPr>
            <w:r w:rsidRPr="00B357EC">
              <w:rPr>
                <w:rFonts w:eastAsia="Calibri"/>
                <w:color w:val="000000" w:themeColor="text1"/>
              </w:rPr>
              <w:t xml:space="preserve">19.2.3. </w:t>
            </w:r>
            <w:r w:rsidRPr="00B357EC">
              <w:rPr>
                <w:b/>
                <w:color w:val="000000" w:themeColor="text1"/>
              </w:rPr>
              <w:t>Programavimo specialistą</w:t>
            </w:r>
            <w:r w:rsidRPr="00B357EC">
              <w:rPr>
                <w:color w:val="000000" w:themeColor="text1"/>
              </w:rPr>
              <w:t>, kuris per paskutinius 5 (penkerius) metus iki pasiūlymų pateikimo dienos yra dalyvavęs bent vieno projekto vykdyme, kurio metu programavo virtualios realybės turinį.</w:t>
            </w:r>
          </w:p>
          <w:p w14:paraId="2148663F" w14:textId="7CC2682A" w:rsidR="000042C2" w:rsidRPr="00B357EC" w:rsidRDefault="000042C2" w:rsidP="000042C2">
            <w:pPr>
              <w:ind w:left="36"/>
              <w:jc w:val="both"/>
              <w:rPr>
                <w:color w:val="000000" w:themeColor="text1"/>
              </w:rPr>
            </w:pPr>
            <w:r w:rsidRPr="00B357EC">
              <w:rPr>
                <w:rFonts w:eastAsia="Calibri"/>
                <w:color w:val="000000" w:themeColor="text1"/>
              </w:rPr>
              <w:t xml:space="preserve">19.2.4. </w:t>
            </w:r>
            <w:r w:rsidRPr="00B357EC">
              <w:rPr>
                <w:b/>
                <w:bCs/>
                <w:color w:val="000000" w:themeColor="text1"/>
              </w:rPr>
              <w:t>Režisierių</w:t>
            </w:r>
            <w:r w:rsidRPr="00B357EC">
              <w:rPr>
                <w:color w:val="000000" w:themeColor="text1"/>
              </w:rPr>
              <w:t>, kuris per paskutinius 5 (penkerius) metus iki pasiūlymų pateikimo dienos yra dalyvavęs bent vieno projekto vykdyme, kurio metu režisavo virtualios realybės patirtį.</w:t>
            </w:r>
          </w:p>
          <w:p w14:paraId="0C6D310C" w14:textId="53FF3F46" w:rsidR="000042C2" w:rsidRPr="00B357EC" w:rsidRDefault="000042C2" w:rsidP="000042C2">
            <w:pPr>
              <w:spacing w:line="276" w:lineRule="auto"/>
              <w:rPr>
                <w:color w:val="000000" w:themeColor="text1"/>
                <w:lang w:eastAsia="lt-LT"/>
              </w:rPr>
            </w:pPr>
          </w:p>
          <w:p w14:paraId="7A25697D" w14:textId="77777777" w:rsidR="000042C2" w:rsidRPr="00B357EC" w:rsidRDefault="000042C2" w:rsidP="000042C2">
            <w:pPr>
              <w:tabs>
                <w:tab w:val="left" w:pos="317"/>
              </w:tabs>
              <w:jc w:val="both"/>
              <w:rPr>
                <w:i/>
                <w:iCs/>
                <w:color w:val="000000" w:themeColor="text1"/>
              </w:rPr>
            </w:pPr>
            <w:r w:rsidRPr="00B357EC">
              <w:rPr>
                <w:i/>
                <w:iCs/>
                <w:color w:val="000000" w:themeColor="text1"/>
              </w:rPr>
              <w:t>Pastabos:</w:t>
            </w:r>
          </w:p>
          <w:p w14:paraId="4642715C" w14:textId="0EE9A0DE" w:rsidR="000042C2" w:rsidRPr="00B357EC" w:rsidRDefault="000042C2" w:rsidP="000042C2">
            <w:pPr>
              <w:jc w:val="both"/>
              <w:rPr>
                <w:rFonts w:eastAsia="Calibri"/>
                <w:i/>
                <w:iCs/>
                <w:color w:val="000000" w:themeColor="text1"/>
              </w:rPr>
            </w:pPr>
            <w:r w:rsidRPr="00B357EC">
              <w:rPr>
                <w:rFonts w:eastAsia="Calibri"/>
                <w:i/>
                <w:iCs/>
                <w:color w:val="000000" w:themeColor="text1"/>
                <w:lang w:eastAsia="lt-LT"/>
              </w:rPr>
              <w:t>-tiekėjas gali teikti informaciją apie specialisto sukurtą ir (ar) įgyvendintą sutartį (projektą), kuris pradėtas ir baigtas vykdyti per paskutinius 5 metus iki pasiūlymo pateikimo termino pabaigos</w:t>
            </w:r>
            <w:r w:rsidR="00CA083F" w:rsidRPr="00B357EC">
              <w:rPr>
                <w:rFonts w:eastAsia="Calibri"/>
                <w:i/>
                <w:iCs/>
                <w:color w:val="000000" w:themeColor="text1"/>
                <w:lang w:eastAsia="lt-LT"/>
              </w:rPr>
              <w:t>.</w:t>
            </w:r>
            <w:r w:rsidRPr="00B357EC">
              <w:rPr>
                <w:rFonts w:eastAsia="Calibri"/>
                <w:i/>
                <w:iCs/>
                <w:color w:val="000000" w:themeColor="text1"/>
              </w:rPr>
              <w:t xml:space="preserve"> </w:t>
            </w:r>
          </w:p>
          <w:p w14:paraId="45DE41D5" w14:textId="126D94FD" w:rsidR="000042C2" w:rsidRPr="00B357EC" w:rsidRDefault="000042C2" w:rsidP="000042C2">
            <w:pPr>
              <w:jc w:val="both"/>
              <w:rPr>
                <w:rFonts w:eastAsia="Calibri"/>
                <w:i/>
                <w:iCs/>
                <w:color w:val="000000" w:themeColor="text1"/>
              </w:rPr>
            </w:pPr>
            <w:r w:rsidRPr="00B357EC">
              <w:rPr>
                <w:rFonts w:eastAsia="Calibri"/>
                <w:i/>
                <w:iCs/>
                <w:color w:val="000000" w:themeColor="text1"/>
              </w:rPr>
              <w:t>-tas pats specialistas gali būti siūlomas kelioms arba visoms pozicijoms, jeigu atitinka tam specialistui nustatytus reikalavimus.</w:t>
            </w:r>
          </w:p>
          <w:p w14:paraId="65A66370" w14:textId="77777777" w:rsidR="000042C2" w:rsidRPr="00B357EC" w:rsidRDefault="000042C2" w:rsidP="000042C2">
            <w:pPr>
              <w:suppressAutoHyphens/>
              <w:jc w:val="both"/>
              <w:rPr>
                <w:color w:val="000000" w:themeColor="text1"/>
                <w:lang w:eastAsia="lt-LT"/>
              </w:rPr>
            </w:pPr>
          </w:p>
          <w:p w14:paraId="00E35F41" w14:textId="05DDB66D" w:rsidR="000042C2" w:rsidRPr="00B357EC" w:rsidRDefault="000042C2" w:rsidP="000042C2">
            <w:pPr>
              <w:suppressAutoHyphens/>
              <w:jc w:val="both"/>
              <w:rPr>
                <w:color w:val="000000" w:themeColor="text1"/>
                <w:lang w:eastAsia="lt-LT"/>
              </w:rPr>
            </w:pPr>
          </w:p>
        </w:tc>
        <w:tc>
          <w:tcPr>
            <w:tcW w:w="0" w:type="auto"/>
          </w:tcPr>
          <w:p w14:paraId="4433F09A" w14:textId="77777777" w:rsidR="000042C2" w:rsidRDefault="000042C2" w:rsidP="000042C2">
            <w:pPr>
              <w:tabs>
                <w:tab w:val="left" w:pos="347"/>
                <w:tab w:val="left" w:pos="1665"/>
              </w:tabs>
              <w:jc w:val="both"/>
              <w:rPr>
                <w:color w:val="000000" w:themeColor="text1"/>
              </w:rPr>
            </w:pPr>
            <w:r w:rsidRPr="006070B4">
              <w:rPr>
                <w:color w:val="000000" w:themeColor="text1"/>
              </w:rPr>
              <w:t>Pateikiama</w:t>
            </w:r>
            <w:bookmarkStart w:id="19" w:name="_Hlk205498283"/>
            <w:r>
              <w:rPr>
                <w:color w:val="000000" w:themeColor="text1"/>
              </w:rPr>
              <w:t>:</w:t>
            </w:r>
          </w:p>
          <w:p w14:paraId="699C37C7" w14:textId="6397846B" w:rsidR="000042C2" w:rsidRDefault="000042C2" w:rsidP="000042C2">
            <w:pPr>
              <w:tabs>
                <w:tab w:val="left" w:pos="347"/>
                <w:tab w:val="left" w:pos="1665"/>
              </w:tabs>
              <w:jc w:val="both"/>
              <w:rPr>
                <w:color w:val="000000" w:themeColor="text1"/>
              </w:rPr>
            </w:pPr>
            <w:r>
              <w:rPr>
                <w:color w:val="000000" w:themeColor="text1"/>
              </w:rPr>
              <w:t>1) s</w:t>
            </w:r>
            <w:r w:rsidRPr="00854FC9">
              <w:rPr>
                <w:color w:val="000000" w:themeColor="text1"/>
              </w:rPr>
              <w:t xml:space="preserve">iūlomų specialistų, kurie bus atsakingi už sutarties vykdymą, sąrašas, užpildytas pagal konkurso sąlygų aprašo </w:t>
            </w:r>
            <w:r w:rsidRPr="00854FC9">
              <w:rPr>
                <w:b/>
                <w:color w:val="000000" w:themeColor="text1"/>
              </w:rPr>
              <w:t>4 priede</w:t>
            </w:r>
            <w:r w:rsidRPr="00854FC9">
              <w:rPr>
                <w:color w:val="000000" w:themeColor="text1"/>
              </w:rPr>
              <w:t>;</w:t>
            </w:r>
          </w:p>
          <w:p w14:paraId="46BFF67B" w14:textId="4B34B4D8" w:rsidR="000042C2" w:rsidRPr="00854FC9" w:rsidRDefault="000042C2" w:rsidP="00B357EC">
            <w:pPr>
              <w:tabs>
                <w:tab w:val="left" w:pos="176"/>
                <w:tab w:val="left" w:pos="317"/>
                <w:tab w:val="left" w:pos="1665"/>
              </w:tabs>
              <w:jc w:val="both"/>
              <w:rPr>
                <w:color w:val="000000" w:themeColor="text1"/>
              </w:rPr>
            </w:pPr>
            <w:r>
              <w:rPr>
                <w:color w:val="000000" w:themeColor="text1"/>
              </w:rPr>
              <w:t xml:space="preserve">2) </w:t>
            </w:r>
            <w:r w:rsidRPr="00CA083F">
              <w:rPr>
                <w:color w:val="000000" w:themeColor="text1"/>
              </w:rPr>
              <w:t>siūlomų specialistų darbo patirties aprašymas, nurodytas konkurso sąlygų aprašo 4 priedo lentelės skiltyje „Darbo patirties aprašymas“, iš kurio būtų galima įvertinti specialistų turimą darbo patirtį pagal nustatytus reikalavimus.</w:t>
            </w:r>
          </w:p>
          <w:p w14:paraId="6D7114DF" w14:textId="77777777" w:rsidR="000042C2" w:rsidRPr="006070B4" w:rsidRDefault="000042C2" w:rsidP="000042C2">
            <w:pPr>
              <w:tabs>
                <w:tab w:val="left" w:pos="176"/>
                <w:tab w:val="left" w:pos="317"/>
                <w:tab w:val="left" w:pos="1665"/>
              </w:tabs>
              <w:ind w:left="32"/>
              <w:jc w:val="both"/>
              <w:rPr>
                <w:color w:val="000000" w:themeColor="text1"/>
              </w:rPr>
            </w:pPr>
          </w:p>
          <w:bookmarkEnd w:id="19"/>
          <w:p w14:paraId="263AAEEB" w14:textId="77777777" w:rsidR="000042C2" w:rsidRPr="006070B4" w:rsidRDefault="000042C2" w:rsidP="000042C2">
            <w:pPr>
              <w:tabs>
                <w:tab w:val="left" w:pos="347"/>
                <w:tab w:val="left" w:pos="1665"/>
              </w:tabs>
              <w:ind w:left="32"/>
              <w:jc w:val="both"/>
              <w:rPr>
                <w:i/>
                <w:color w:val="000000" w:themeColor="text1"/>
              </w:rPr>
            </w:pPr>
            <w:r w:rsidRPr="006070B4">
              <w:rPr>
                <w:i/>
                <w:color w:val="000000" w:themeColor="text1"/>
              </w:rPr>
              <w:t xml:space="preserve">Pastabos: </w:t>
            </w:r>
          </w:p>
          <w:p w14:paraId="3455233F" w14:textId="77777777" w:rsidR="000042C2" w:rsidRPr="006070B4" w:rsidRDefault="000042C2" w:rsidP="000042C2">
            <w:pPr>
              <w:pStyle w:val="Sraopastraipa"/>
              <w:tabs>
                <w:tab w:val="left" w:pos="34"/>
                <w:tab w:val="left" w:pos="176"/>
                <w:tab w:val="left" w:pos="317"/>
              </w:tabs>
              <w:ind w:left="33"/>
              <w:jc w:val="both"/>
              <w:rPr>
                <w:b/>
                <w:i/>
                <w:iCs/>
                <w:color w:val="000000" w:themeColor="text1"/>
                <w:sz w:val="24"/>
                <w:szCs w:val="24"/>
              </w:rPr>
            </w:pPr>
            <w:r w:rsidRPr="006070B4">
              <w:rPr>
                <w:b/>
                <w:i/>
                <w:iCs/>
                <w:color w:val="000000" w:themeColor="text1"/>
                <w:sz w:val="24"/>
                <w:szCs w:val="24"/>
              </w:rPr>
              <w:t>- jei kvalifikacija yra grindžiama nurodant specialistą, kuris</w:t>
            </w:r>
            <w:r w:rsidRPr="006070B4">
              <w:rPr>
                <w:i/>
                <w:iCs/>
                <w:color w:val="000000" w:themeColor="text1"/>
                <w:sz w:val="24"/>
                <w:szCs w:val="24"/>
              </w:rPr>
              <w:t xml:space="preserve"> nėra tiekėjo ar ūkio subjekto, kurio pajėgumais remiamasi, darbuotojas, tačiau</w:t>
            </w:r>
            <w:r w:rsidRPr="006070B4">
              <w:rPr>
                <w:b/>
                <w:i/>
                <w:iCs/>
                <w:color w:val="000000" w:themeColor="text1"/>
                <w:sz w:val="24"/>
                <w:szCs w:val="24"/>
              </w:rPr>
              <w:t xml:space="preserve"> yra ketinamas įdarbinti, </w:t>
            </w:r>
            <w:r w:rsidRPr="006070B4">
              <w:rPr>
                <w:i/>
                <w:color w:val="000000" w:themeColor="text1"/>
                <w:sz w:val="24"/>
                <w:szCs w:val="24"/>
              </w:rPr>
              <w:t>jei pasiūlymas bus pripažintas laimėjusiu</w:t>
            </w:r>
            <w:r w:rsidRPr="006070B4">
              <w:rPr>
                <w:i/>
                <w:iCs/>
                <w:color w:val="000000" w:themeColor="text1"/>
                <w:sz w:val="24"/>
                <w:szCs w:val="24"/>
              </w:rPr>
              <w:t xml:space="preserve">, tokiu atveju specialistas </w:t>
            </w:r>
            <w:r w:rsidRPr="006070B4">
              <w:rPr>
                <w:b/>
                <w:i/>
                <w:iCs/>
                <w:color w:val="000000" w:themeColor="text1"/>
                <w:sz w:val="24"/>
                <w:szCs w:val="24"/>
              </w:rPr>
              <w:t xml:space="preserve">turi būti išviešintas pasiūlyme kaip </w:t>
            </w:r>
            <w:proofErr w:type="spellStart"/>
            <w:r w:rsidRPr="006070B4">
              <w:rPr>
                <w:b/>
                <w:i/>
                <w:iCs/>
                <w:color w:val="000000" w:themeColor="text1"/>
                <w:sz w:val="24"/>
                <w:szCs w:val="24"/>
              </w:rPr>
              <w:t>kvazisubtiekėjas</w:t>
            </w:r>
            <w:proofErr w:type="spellEnd"/>
            <w:r w:rsidRPr="006070B4">
              <w:rPr>
                <w:b/>
                <w:i/>
                <w:iCs/>
                <w:color w:val="000000" w:themeColor="text1"/>
                <w:sz w:val="24"/>
                <w:szCs w:val="24"/>
              </w:rPr>
              <w:t>;</w:t>
            </w:r>
          </w:p>
          <w:p w14:paraId="4135F25E" w14:textId="77777777" w:rsidR="000042C2" w:rsidRPr="006070B4" w:rsidRDefault="000042C2" w:rsidP="000042C2">
            <w:pPr>
              <w:pStyle w:val="Sraopastraipa"/>
              <w:widowControl w:val="0"/>
              <w:tabs>
                <w:tab w:val="left" w:pos="34"/>
                <w:tab w:val="left" w:pos="176"/>
                <w:tab w:val="left" w:pos="317"/>
                <w:tab w:val="left" w:pos="347"/>
                <w:tab w:val="left" w:pos="1665"/>
              </w:tabs>
              <w:ind w:left="33"/>
              <w:jc w:val="both"/>
              <w:rPr>
                <w:i/>
                <w:color w:val="000000" w:themeColor="text1"/>
                <w:sz w:val="24"/>
                <w:szCs w:val="24"/>
              </w:rPr>
            </w:pPr>
            <w:r w:rsidRPr="006070B4">
              <w:rPr>
                <w:i/>
                <w:color w:val="000000" w:themeColor="text1"/>
                <w:sz w:val="24"/>
                <w:szCs w:val="24"/>
              </w:rPr>
              <w:t>- Sutartį galės vykdyti tik nustatytus kvalifikacijos reikalavimus atitinkantys specialistai;</w:t>
            </w:r>
          </w:p>
          <w:p w14:paraId="333FC0D2" w14:textId="77777777" w:rsidR="000042C2" w:rsidRPr="006070B4" w:rsidRDefault="000042C2" w:rsidP="000042C2">
            <w:pPr>
              <w:widowControl w:val="0"/>
              <w:tabs>
                <w:tab w:val="left" w:pos="316"/>
              </w:tabs>
              <w:jc w:val="both"/>
              <w:rPr>
                <w:i/>
                <w:color w:val="000000" w:themeColor="text1"/>
              </w:rPr>
            </w:pPr>
            <w:r w:rsidRPr="006070B4">
              <w:rPr>
                <w:i/>
                <w:color w:val="000000" w:themeColor="text1"/>
              </w:rPr>
              <w:t>- Iškilus abejonių dėl nurodytos informacijos, CPO, turi teisę pareikalauti tiekėjo pateikti nurodytą informaciją patvirtinančius dokumentus.</w:t>
            </w:r>
          </w:p>
          <w:p w14:paraId="2FD515BA" w14:textId="77777777" w:rsidR="000042C2" w:rsidRPr="006070B4" w:rsidRDefault="000042C2" w:rsidP="000042C2">
            <w:pPr>
              <w:widowControl w:val="0"/>
              <w:numPr>
                <w:ilvl w:val="0"/>
                <w:numId w:val="10"/>
              </w:numPr>
              <w:tabs>
                <w:tab w:val="left" w:pos="316"/>
              </w:tabs>
              <w:ind w:left="32" w:firstLine="0"/>
              <w:jc w:val="both"/>
              <w:rPr>
                <w:i/>
                <w:color w:val="000000" w:themeColor="text1"/>
              </w:rPr>
            </w:pPr>
            <w:r w:rsidRPr="006070B4">
              <w:rPr>
                <w:i/>
                <w:iCs/>
                <w:color w:val="000000" w:themeColor="text1"/>
              </w:rPr>
              <w:t>CPO, siekdama patikrinti informaciją apie nurodytą patirtį, pasilieka teisę be išankstinio įspėjimo susisiekti su darbinės veiklos aprašyme nurodytu Užsakovu (-</w:t>
            </w:r>
            <w:proofErr w:type="spellStart"/>
            <w:r w:rsidRPr="006070B4">
              <w:rPr>
                <w:i/>
                <w:iCs/>
                <w:color w:val="000000" w:themeColor="text1"/>
              </w:rPr>
              <w:t>ais</w:t>
            </w:r>
            <w:proofErr w:type="spellEnd"/>
            <w:r w:rsidRPr="006070B4">
              <w:rPr>
                <w:i/>
                <w:iCs/>
                <w:color w:val="000000" w:themeColor="text1"/>
              </w:rPr>
              <w:t>) (darbdaviu (-</w:t>
            </w:r>
            <w:proofErr w:type="spellStart"/>
            <w:r w:rsidRPr="006070B4">
              <w:rPr>
                <w:i/>
                <w:iCs/>
                <w:color w:val="000000" w:themeColor="text1"/>
              </w:rPr>
              <w:t>iais</w:t>
            </w:r>
            <w:proofErr w:type="spellEnd"/>
            <w:r w:rsidRPr="006070B4">
              <w:rPr>
                <w:i/>
                <w:iCs/>
                <w:color w:val="000000" w:themeColor="text1"/>
              </w:rPr>
              <w:t>)).</w:t>
            </w:r>
          </w:p>
          <w:p w14:paraId="5550880D" w14:textId="77777777" w:rsidR="000042C2" w:rsidRPr="006070B4" w:rsidRDefault="000042C2" w:rsidP="000042C2">
            <w:pPr>
              <w:tabs>
                <w:tab w:val="left" w:pos="459"/>
              </w:tabs>
              <w:jc w:val="both"/>
              <w:rPr>
                <w:i/>
                <w:color w:val="000000" w:themeColor="text1"/>
              </w:rPr>
            </w:pPr>
          </w:p>
          <w:p w14:paraId="594B2701" w14:textId="65BF6D0F" w:rsidR="000042C2" w:rsidRPr="006070B4" w:rsidRDefault="000042C2" w:rsidP="000042C2">
            <w:pPr>
              <w:pStyle w:val="Komentarotekstas"/>
              <w:jc w:val="both"/>
              <w:rPr>
                <w:i/>
                <w:color w:val="000000" w:themeColor="text1"/>
                <w:sz w:val="24"/>
                <w:szCs w:val="24"/>
              </w:rPr>
            </w:pPr>
            <w:r w:rsidRPr="006070B4">
              <w:rPr>
                <w:i/>
                <w:color w:val="000000" w:themeColor="text1"/>
                <w:sz w:val="24"/>
                <w:szCs w:val="24"/>
              </w:rPr>
              <w:t>- jeigu pasiūlymą teikia ūkio subjektų grupė reikalavimą turi atitikti ūkio subjektų grupės nario (-</w:t>
            </w:r>
            <w:proofErr w:type="spellStart"/>
            <w:r w:rsidRPr="006070B4">
              <w:rPr>
                <w:i/>
                <w:color w:val="000000" w:themeColor="text1"/>
                <w:sz w:val="24"/>
                <w:szCs w:val="24"/>
              </w:rPr>
              <w:t>ių</w:t>
            </w:r>
            <w:proofErr w:type="spellEnd"/>
            <w:r w:rsidRPr="006070B4">
              <w:rPr>
                <w:i/>
                <w:color w:val="000000" w:themeColor="text1"/>
                <w:sz w:val="24"/>
                <w:szCs w:val="24"/>
              </w:rPr>
              <w:t>) specialistai, atsižvelgiant į jų prisiimamus įsipareigojimus pirkimo sutarčiai vykdyti;</w:t>
            </w:r>
          </w:p>
          <w:p w14:paraId="65F02EE3" w14:textId="39E41B06" w:rsidR="000042C2" w:rsidRPr="006070B4" w:rsidRDefault="000042C2" w:rsidP="000042C2">
            <w:pPr>
              <w:pStyle w:val="Komentarotekstas"/>
              <w:jc w:val="both"/>
              <w:rPr>
                <w:i/>
                <w:color w:val="000000" w:themeColor="text1"/>
                <w:sz w:val="24"/>
                <w:szCs w:val="24"/>
              </w:rPr>
            </w:pPr>
            <w:r w:rsidRPr="006070B4">
              <w:rPr>
                <w:i/>
                <w:color w:val="000000" w:themeColor="text1"/>
                <w:sz w:val="24"/>
                <w:szCs w:val="24"/>
              </w:rPr>
              <w:t>- tiekėjas gali remtis kitų ūkio subjektų pajėgumais tik tuo atveju, jeigu tie subjektai (jų darbuotojai) patys vykdys tą pirkimo sutarties dalį, kuriai reikia jų turimų pajėgumų;</w:t>
            </w:r>
          </w:p>
          <w:p w14:paraId="0A088CFF" w14:textId="0515D3C1" w:rsidR="000042C2" w:rsidRPr="006070B4" w:rsidRDefault="000042C2" w:rsidP="000042C2">
            <w:pPr>
              <w:tabs>
                <w:tab w:val="left" w:pos="459"/>
              </w:tabs>
              <w:jc w:val="both"/>
              <w:rPr>
                <w:i/>
                <w:color w:val="000000" w:themeColor="text1"/>
                <w:sz w:val="22"/>
                <w:szCs w:val="22"/>
                <w:lang w:eastAsia="lt-LT"/>
              </w:rPr>
            </w:pPr>
          </w:p>
          <w:p w14:paraId="2DC9ECE6" w14:textId="5C362DB3" w:rsidR="000042C2" w:rsidRPr="0085397F" w:rsidRDefault="000042C2" w:rsidP="000042C2">
            <w:pPr>
              <w:tabs>
                <w:tab w:val="left" w:pos="459"/>
              </w:tabs>
              <w:jc w:val="both"/>
              <w:rPr>
                <w:i/>
                <w:color w:val="000000" w:themeColor="text1"/>
              </w:rPr>
            </w:pPr>
            <w:r w:rsidRPr="006070B4">
              <w:rPr>
                <w:i/>
                <w:iCs/>
                <w:color w:val="000000" w:themeColor="text1"/>
              </w:rPr>
              <w:t>Pateikiami skenuoti dokumentai elektroninėje formoje ar pasirašyti el. parašu</w:t>
            </w:r>
            <w:r w:rsidRPr="006070B4">
              <w:rPr>
                <w:i/>
                <w:color w:val="000000" w:themeColor="text1"/>
              </w:rPr>
              <w:t>.</w:t>
            </w:r>
          </w:p>
        </w:tc>
      </w:tr>
    </w:tbl>
    <w:bookmarkEnd w:id="15"/>
    <w:bookmarkEnd w:id="17"/>
    <w:bookmarkEnd w:id="18"/>
    <w:p w14:paraId="7B4B0FFD" w14:textId="77777777" w:rsidR="003A063E" w:rsidRDefault="003A063E" w:rsidP="003A063E">
      <w:pPr>
        <w:pStyle w:val="Sraopastraipa"/>
        <w:widowControl w:val="0"/>
        <w:tabs>
          <w:tab w:val="left" w:pos="1134"/>
        </w:tabs>
        <w:ind w:left="0" w:firstLine="710"/>
        <w:jc w:val="both"/>
        <w:rPr>
          <w:i/>
          <w:color w:val="000000" w:themeColor="text1"/>
          <w:sz w:val="24"/>
          <w:szCs w:val="24"/>
          <w:lang w:eastAsia="en-US"/>
        </w:rPr>
      </w:pPr>
      <w:r w:rsidRPr="003A063E">
        <w:rPr>
          <w:i/>
          <w:color w:val="000000" w:themeColor="text1"/>
          <w:sz w:val="24"/>
          <w:szCs w:val="24"/>
          <w:lang w:eastAsia="en-US"/>
        </w:rPr>
        <w:t xml:space="preserve">- </w:t>
      </w:r>
      <w:r w:rsidRPr="00690912">
        <w:rPr>
          <w:i/>
          <w:color w:val="000000" w:themeColor="text1"/>
          <w:sz w:val="24"/>
          <w:szCs w:val="24"/>
          <w:lang w:eastAsia="en-US"/>
        </w:rPr>
        <w:t xml:space="preserve">jeigu tiekėjo kvalifikacija dėl teisės verstis atitinkama veikla nebuvo tikrinama arba tikrinama ne visa apimtimi, tiekėjas įsipareigoja, kad Sutartį vykdys tik tokią teisę turintys asmenys. </w:t>
      </w:r>
    </w:p>
    <w:p w14:paraId="11513F29" w14:textId="53A86CD2" w:rsidR="00324C5D" w:rsidRDefault="00FF7103" w:rsidP="00324C5D">
      <w:pPr>
        <w:pStyle w:val="Sraopastraipa"/>
        <w:widowControl w:val="0"/>
        <w:tabs>
          <w:tab w:val="left" w:pos="1134"/>
        </w:tabs>
        <w:ind w:left="0" w:firstLine="710"/>
        <w:jc w:val="both"/>
        <w:rPr>
          <w:i/>
          <w:color w:val="000000" w:themeColor="text1"/>
          <w:sz w:val="24"/>
          <w:szCs w:val="24"/>
          <w:lang w:eastAsia="en-US"/>
        </w:rPr>
      </w:pPr>
      <w:r>
        <w:rPr>
          <w:i/>
          <w:color w:val="000000" w:themeColor="text1"/>
          <w:sz w:val="24"/>
          <w:szCs w:val="24"/>
          <w:lang w:eastAsia="en-US"/>
        </w:rPr>
        <w:t xml:space="preserve">- </w:t>
      </w:r>
      <w:r w:rsidR="003A063E" w:rsidRPr="003A063E">
        <w:rPr>
          <w:i/>
          <w:color w:val="000000" w:themeColor="text1"/>
          <w:sz w:val="24"/>
          <w:szCs w:val="24"/>
          <w:lang w:eastAsia="en-US"/>
        </w:rPr>
        <w:t xml:space="preserve">vadovaujantis Viešųjų pirkimų tarnybos direktoriaus 2022 m. gruodžio 30 d. įsakymu Nr. 1S-240 patvirtintomis Pasiūlymo patikslinimo, papildymo ar paaiškinimo taisyklėmis, </w:t>
      </w:r>
      <w:r w:rsidR="003A063E" w:rsidRPr="003A063E">
        <w:rPr>
          <w:b/>
          <w:bCs/>
          <w:i/>
          <w:color w:val="000000" w:themeColor="text1"/>
          <w:sz w:val="24"/>
          <w:szCs w:val="24"/>
          <w:lang w:eastAsia="en-US"/>
        </w:rPr>
        <w:t xml:space="preserve">tiekėjas gali </w:t>
      </w:r>
      <w:r w:rsidR="003A063E" w:rsidRPr="003A063E">
        <w:rPr>
          <w:b/>
          <w:bCs/>
          <w:i/>
          <w:color w:val="000000" w:themeColor="text1"/>
          <w:sz w:val="24"/>
          <w:szCs w:val="24"/>
          <w:lang w:eastAsia="en-US"/>
        </w:rPr>
        <w:lastRenderedPageBreak/>
        <w:t>tikslinti tik pradinius kvalifikacijos duomenis</w:t>
      </w:r>
      <w:r w:rsidR="003A063E" w:rsidRPr="003A063E">
        <w:rPr>
          <w:i/>
          <w:color w:val="000000" w:themeColor="text1"/>
          <w:sz w:val="24"/>
          <w:szCs w:val="24"/>
          <w:lang w:eastAsia="en-US"/>
        </w:rPr>
        <w:t xml:space="preserve"> (nepriklausomai, ar pateiktus su pasiūlymu ar </w:t>
      </w:r>
      <w:r w:rsidR="00324C5D">
        <w:rPr>
          <w:i/>
          <w:color w:val="000000" w:themeColor="text1"/>
          <w:sz w:val="24"/>
          <w:szCs w:val="24"/>
          <w:lang w:eastAsia="en-US"/>
        </w:rPr>
        <w:t>CPO</w:t>
      </w:r>
      <w:r w:rsidR="003A063E" w:rsidRPr="003A063E">
        <w:rPr>
          <w:i/>
          <w:color w:val="000000" w:themeColor="text1"/>
          <w:sz w:val="24"/>
          <w:szCs w:val="24"/>
          <w:lang w:eastAsia="en-US"/>
        </w:rPr>
        <w:t xml:space="preserve"> prašymu). Tai reiškia, kad jeigu tiekėjo pateikti pradiniai kvalifikacijos duomenys bus neaiškūs, netikslūs, į tokį tiekėją dėl kvalifikacijos patikslinimo (dėl to paties klausimo) </w:t>
      </w:r>
      <w:r w:rsidR="00324C5D">
        <w:rPr>
          <w:i/>
          <w:color w:val="000000" w:themeColor="text1"/>
          <w:sz w:val="24"/>
          <w:szCs w:val="24"/>
          <w:lang w:eastAsia="en-US"/>
        </w:rPr>
        <w:t>CPO</w:t>
      </w:r>
      <w:r w:rsidR="003A063E" w:rsidRPr="003A063E">
        <w:rPr>
          <w:i/>
          <w:color w:val="000000" w:themeColor="text1"/>
          <w:sz w:val="24"/>
          <w:szCs w:val="24"/>
          <w:lang w:eastAsia="en-US"/>
        </w:rPr>
        <w:t xml:space="preserve"> turi teisę kreiptis tik vieną kartą (</w:t>
      </w:r>
      <w:r w:rsidR="003A063E" w:rsidRPr="003A063E">
        <w:rPr>
          <w:b/>
          <w:bCs/>
          <w:i/>
          <w:color w:val="000000" w:themeColor="text1"/>
          <w:sz w:val="24"/>
          <w:szCs w:val="24"/>
          <w:lang w:eastAsia="en-US"/>
        </w:rPr>
        <w:t>pasiūlymo patikslinimas, papildymas ar paaiškinimas dėl to paties klausimo atliekamas vieną kartą</w:t>
      </w:r>
      <w:r w:rsidR="003A063E" w:rsidRPr="003A063E">
        <w:rPr>
          <w:i/>
          <w:color w:val="000000" w:themeColor="text1"/>
          <w:sz w:val="24"/>
          <w:szCs w:val="24"/>
          <w:lang w:eastAsia="en-US"/>
        </w:rPr>
        <w:t xml:space="preserve">) ir tik dėl pirminių pateiktų kvalifikacijos dokumentų tikslinimo (jei yra matoma, kad toks kreipimasis gali padėti ištaisyti pirminius kvalifikacijos duomenis). Dėl naujų kvalifikacijos duomenų pateikimo nebus kreipiamasi ir tiekėjas bus atmetamas, kaip neatitinkantis kvalifikacijos reikalavimų. </w:t>
      </w:r>
    </w:p>
    <w:p w14:paraId="434A541E" w14:textId="3D7B3850" w:rsidR="00324C5D" w:rsidRDefault="00A82B22" w:rsidP="00324C5D">
      <w:pPr>
        <w:pStyle w:val="Sraopastraipa"/>
        <w:widowControl w:val="0"/>
        <w:tabs>
          <w:tab w:val="left" w:pos="1134"/>
        </w:tabs>
        <w:ind w:left="0" w:firstLine="710"/>
        <w:jc w:val="both"/>
        <w:rPr>
          <w:rFonts w:eastAsia="Calibri"/>
          <w:sz w:val="24"/>
          <w:szCs w:val="24"/>
        </w:rPr>
      </w:pPr>
      <w:r>
        <w:rPr>
          <w:rFonts w:eastAsia="Calibri"/>
          <w:sz w:val="24"/>
          <w:szCs w:val="24"/>
        </w:rPr>
        <w:t>20</w:t>
      </w:r>
      <w:r w:rsidR="00324C5D" w:rsidRPr="00324C5D">
        <w:rPr>
          <w:rFonts w:eastAsia="Calibri"/>
          <w:sz w:val="24"/>
          <w:szCs w:val="24"/>
        </w:rPr>
        <w:t xml:space="preserve">. </w:t>
      </w:r>
      <w:r w:rsidR="00E96566" w:rsidRPr="00324C5D">
        <w:rPr>
          <w:rFonts w:eastAsia="Calibri"/>
          <w:sz w:val="24"/>
          <w:szCs w:val="24"/>
        </w:rPr>
        <w:t>Užsienio valstybėse išduoti pašalinimo pagrindų nebuvim</w:t>
      </w:r>
      <w:r w:rsidR="00961BF0" w:rsidRPr="00324C5D">
        <w:rPr>
          <w:rFonts w:eastAsia="Calibri"/>
          <w:sz w:val="24"/>
          <w:szCs w:val="24"/>
        </w:rPr>
        <w:t>o</w:t>
      </w:r>
      <w:r w:rsidR="00E96566" w:rsidRPr="00324C5D">
        <w:rPr>
          <w:sz w:val="24"/>
          <w:szCs w:val="24"/>
        </w:rPr>
        <w:t xml:space="preserve">, </w:t>
      </w:r>
      <w:r w:rsidR="00E96566" w:rsidRPr="00324C5D">
        <w:rPr>
          <w:rFonts w:eastAsia="Calibri"/>
          <w:sz w:val="24"/>
          <w:szCs w:val="24"/>
        </w:rPr>
        <w:t>kvalifikacijos atitiktį įrodantys dokumentai legalizuojami vadovaujantis Dokumentų legalizavimo ir tvirtinimo pažyma (</w:t>
      </w:r>
      <w:proofErr w:type="spellStart"/>
      <w:r w:rsidR="00E96566" w:rsidRPr="00324C5D">
        <w:rPr>
          <w:rFonts w:eastAsia="Calibri"/>
          <w:i/>
          <w:sz w:val="24"/>
          <w:szCs w:val="24"/>
        </w:rPr>
        <w:t>Apostille</w:t>
      </w:r>
      <w:proofErr w:type="spellEnd"/>
      <w:r w:rsidR="00E96566" w:rsidRPr="00324C5D">
        <w:rPr>
          <w:rFonts w:eastAsia="Calibri"/>
          <w:sz w:val="24"/>
          <w:szCs w:val="24"/>
        </w:rPr>
        <w:t>) tvarkos aprašu, patvirtintu Lietuvos Respublikos Vyriausybės 2006 m. spalio 30 d. nutarimu Nr. 1079, ir 1961 m. spalio 5 d. Hagos konvencija dėl užsienio valstybėse išduotų dokumentų legalizavimo panaikinimo, išskyrus atvejus, kai pagal Lietuvos Respublikos tarptautines sutartis ar Europos Sąjungos teisės aktus dokumentas yra atleistas nuo legalizavimo ir (ar) tvirtinimo žymos (</w:t>
      </w:r>
      <w:proofErr w:type="spellStart"/>
      <w:r w:rsidR="00E96566" w:rsidRPr="00324C5D">
        <w:rPr>
          <w:rFonts w:eastAsia="Calibri"/>
          <w:i/>
          <w:sz w:val="24"/>
          <w:szCs w:val="24"/>
        </w:rPr>
        <w:t>Apostille</w:t>
      </w:r>
      <w:proofErr w:type="spellEnd"/>
      <w:r w:rsidR="00E96566" w:rsidRPr="00324C5D">
        <w:rPr>
          <w:rFonts w:eastAsia="Calibri"/>
          <w:sz w:val="24"/>
          <w:szCs w:val="24"/>
        </w:rPr>
        <w:t>).</w:t>
      </w:r>
    </w:p>
    <w:p w14:paraId="74060508" w14:textId="2874EC93" w:rsidR="00324C5D" w:rsidRPr="00324C5D" w:rsidRDefault="008D124F" w:rsidP="00324C5D">
      <w:pPr>
        <w:pStyle w:val="Sraopastraipa"/>
        <w:widowControl w:val="0"/>
        <w:tabs>
          <w:tab w:val="left" w:pos="1134"/>
        </w:tabs>
        <w:ind w:left="0" w:firstLine="710"/>
        <w:jc w:val="both"/>
        <w:rPr>
          <w:sz w:val="24"/>
          <w:szCs w:val="24"/>
        </w:rPr>
      </w:pPr>
      <w:r>
        <w:rPr>
          <w:sz w:val="24"/>
          <w:szCs w:val="24"/>
        </w:rPr>
        <w:t>2</w:t>
      </w:r>
      <w:r w:rsidR="00A82B22">
        <w:rPr>
          <w:sz w:val="24"/>
          <w:szCs w:val="24"/>
        </w:rPr>
        <w:t>1</w:t>
      </w:r>
      <w:r w:rsidR="00324C5D" w:rsidRPr="00324C5D">
        <w:rPr>
          <w:sz w:val="24"/>
          <w:szCs w:val="24"/>
        </w:rPr>
        <w:t xml:space="preserve">. </w:t>
      </w:r>
      <w:r w:rsidR="00E96566" w:rsidRPr="00324C5D">
        <w:rPr>
          <w:sz w:val="24"/>
          <w:szCs w:val="24"/>
        </w:rPr>
        <w:t xml:space="preserve">Šiame konkurso sąlygų apraše vartojamos ūkio subjekto, kurio pajėgumais remiamasi, subteikėjo, </w:t>
      </w:r>
      <w:proofErr w:type="spellStart"/>
      <w:r w:rsidR="00E96566" w:rsidRPr="00324C5D">
        <w:rPr>
          <w:sz w:val="24"/>
          <w:szCs w:val="24"/>
        </w:rPr>
        <w:t>kvazisubtiekėjo</w:t>
      </w:r>
      <w:proofErr w:type="spellEnd"/>
      <w:r w:rsidR="00E96566" w:rsidRPr="00324C5D">
        <w:rPr>
          <w:sz w:val="24"/>
          <w:szCs w:val="24"/>
        </w:rPr>
        <w:t xml:space="preserve"> sąvokų reikšmės:</w:t>
      </w:r>
    </w:p>
    <w:p w14:paraId="75AD065A" w14:textId="4CFAB329" w:rsidR="00324C5D" w:rsidRPr="00324C5D" w:rsidRDefault="008D124F" w:rsidP="00324C5D">
      <w:pPr>
        <w:pStyle w:val="Sraopastraipa"/>
        <w:widowControl w:val="0"/>
        <w:tabs>
          <w:tab w:val="left" w:pos="1134"/>
        </w:tabs>
        <w:ind w:left="0" w:firstLine="710"/>
        <w:jc w:val="both"/>
        <w:rPr>
          <w:bCs/>
          <w:sz w:val="24"/>
          <w:szCs w:val="24"/>
        </w:rPr>
      </w:pPr>
      <w:r>
        <w:rPr>
          <w:bCs/>
          <w:sz w:val="24"/>
          <w:szCs w:val="24"/>
        </w:rPr>
        <w:t>2</w:t>
      </w:r>
      <w:r w:rsidR="00A82B22">
        <w:rPr>
          <w:bCs/>
          <w:sz w:val="24"/>
          <w:szCs w:val="24"/>
        </w:rPr>
        <w:t>1</w:t>
      </w:r>
      <w:r w:rsidR="00324C5D" w:rsidRPr="00324C5D">
        <w:rPr>
          <w:bCs/>
          <w:sz w:val="24"/>
          <w:szCs w:val="24"/>
        </w:rPr>
        <w:t>.1.</w:t>
      </w:r>
      <w:r w:rsidR="00324C5D" w:rsidRPr="00324C5D">
        <w:rPr>
          <w:b/>
          <w:bCs/>
          <w:sz w:val="24"/>
          <w:szCs w:val="24"/>
        </w:rPr>
        <w:t xml:space="preserve"> </w:t>
      </w:r>
      <w:r w:rsidR="00E96566" w:rsidRPr="00324C5D">
        <w:rPr>
          <w:b/>
          <w:bCs/>
          <w:sz w:val="24"/>
          <w:szCs w:val="24"/>
        </w:rPr>
        <w:t xml:space="preserve">ūkio subjektas, kurio pajėgumais remiamasi </w:t>
      </w:r>
      <w:r w:rsidR="00E96566" w:rsidRPr="00324C5D">
        <w:rPr>
          <w:bCs/>
          <w:sz w:val="24"/>
          <w:szCs w:val="24"/>
        </w:rPr>
        <w:t>– tiekėjo pirkimo sutarties vykdymui pasitelkiamas trečiasis asmuo, kurio kvalifikacija tiekėjas remiasi, kad atitiktų kvalifikacijos reikalavimus;</w:t>
      </w:r>
    </w:p>
    <w:p w14:paraId="54976735" w14:textId="5A24E7E9" w:rsidR="00324C5D" w:rsidRPr="00324C5D" w:rsidRDefault="008D124F" w:rsidP="00324C5D">
      <w:pPr>
        <w:pStyle w:val="Sraopastraipa"/>
        <w:widowControl w:val="0"/>
        <w:tabs>
          <w:tab w:val="left" w:pos="1134"/>
        </w:tabs>
        <w:ind w:left="0" w:firstLine="710"/>
        <w:jc w:val="both"/>
        <w:rPr>
          <w:bCs/>
          <w:sz w:val="24"/>
          <w:szCs w:val="24"/>
        </w:rPr>
      </w:pPr>
      <w:r>
        <w:rPr>
          <w:bCs/>
          <w:sz w:val="24"/>
          <w:szCs w:val="24"/>
        </w:rPr>
        <w:t>2</w:t>
      </w:r>
      <w:r w:rsidR="00A82B22">
        <w:rPr>
          <w:bCs/>
          <w:sz w:val="24"/>
          <w:szCs w:val="24"/>
        </w:rPr>
        <w:t>1</w:t>
      </w:r>
      <w:r w:rsidR="00324C5D" w:rsidRPr="00324C5D">
        <w:rPr>
          <w:bCs/>
          <w:sz w:val="24"/>
          <w:szCs w:val="24"/>
        </w:rPr>
        <w:t>.2.</w:t>
      </w:r>
      <w:r w:rsidR="00324C5D" w:rsidRPr="00324C5D">
        <w:rPr>
          <w:b/>
          <w:bCs/>
          <w:sz w:val="24"/>
          <w:szCs w:val="24"/>
        </w:rPr>
        <w:t xml:space="preserve"> </w:t>
      </w:r>
      <w:r w:rsidR="00E96566" w:rsidRPr="00324C5D">
        <w:rPr>
          <w:b/>
          <w:bCs/>
          <w:sz w:val="24"/>
          <w:szCs w:val="24"/>
        </w:rPr>
        <w:t>subteikėjas, kurio pajėgumais tiekėjas nesiremia (toliau – subteikėjas) –</w:t>
      </w:r>
      <w:r w:rsidR="00E96566" w:rsidRPr="00324C5D">
        <w:rPr>
          <w:bCs/>
          <w:sz w:val="24"/>
          <w:szCs w:val="24"/>
        </w:rPr>
        <w:t xml:space="preserve"> tiekėjo pirkimo sutarties vykdymui pasitelkiamas trečiasis asmuo, kurio kvalifikacija tiekėjas nesiremia, kad atitiktų kvalifikacijos reikalavimus;</w:t>
      </w:r>
    </w:p>
    <w:p w14:paraId="6C2FA5FA" w14:textId="743AD581" w:rsidR="00324C5D" w:rsidRPr="00C806A9" w:rsidRDefault="008D124F" w:rsidP="00324C5D">
      <w:pPr>
        <w:pStyle w:val="Sraopastraipa"/>
        <w:widowControl w:val="0"/>
        <w:tabs>
          <w:tab w:val="left" w:pos="1134"/>
        </w:tabs>
        <w:ind w:left="0" w:firstLine="710"/>
        <w:jc w:val="both"/>
        <w:rPr>
          <w:bCs/>
          <w:sz w:val="24"/>
          <w:szCs w:val="24"/>
        </w:rPr>
      </w:pPr>
      <w:r>
        <w:rPr>
          <w:bCs/>
          <w:sz w:val="24"/>
          <w:szCs w:val="24"/>
        </w:rPr>
        <w:t>2</w:t>
      </w:r>
      <w:r w:rsidR="00A82B22">
        <w:rPr>
          <w:bCs/>
          <w:sz w:val="24"/>
          <w:szCs w:val="24"/>
        </w:rPr>
        <w:t>1</w:t>
      </w:r>
      <w:r w:rsidR="00CD08D6">
        <w:rPr>
          <w:bCs/>
          <w:sz w:val="24"/>
          <w:szCs w:val="24"/>
        </w:rPr>
        <w:t>.</w:t>
      </w:r>
      <w:r w:rsidR="00324C5D" w:rsidRPr="00324C5D">
        <w:rPr>
          <w:bCs/>
          <w:sz w:val="24"/>
          <w:szCs w:val="24"/>
        </w:rPr>
        <w:t>3.</w:t>
      </w:r>
      <w:r w:rsidR="00324C5D" w:rsidRPr="00324C5D">
        <w:rPr>
          <w:b/>
          <w:bCs/>
          <w:sz w:val="24"/>
          <w:szCs w:val="24"/>
        </w:rPr>
        <w:t xml:space="preserve"> </w:t>
      </w:r>
      <w:proofErr w:type="spellStart"/>
      <w:r w:rsidR="00E96566" w:rsidRPr="00324C5D">
        <w:rPr>
          <w:b/>
          <w:bCs/>
          <w:sz w:val="24"/>
          <w:szCs w:val="24"/>
        </w:rPr>
        <w:t>kvazisubtiekėjas</w:t>
      </w:r>
      <w:proofErr w:type="spellEnd"/>
      <w:r w:rsidR="00E96566" w:rsidRPr="00324C5D">
        <w:rPr>
          <w:b/>
          <w:bCs/>
          <w:sz w:val="24"/>
          <w:szCs w:val="24"/>
        </w:rPr>
        <w:t xml:space="preserve"> – </w:t>
      </w:r>
      <w:r w:rsidR="00E96566" w:rsidRPr="00324C5D">
        <w:rPr>
          <w:bCs/>
          <w:sz w:val="24"/>
          <w:szCs w:val="24"/>
        </w:rPr>
        <w:t xml:space="preserve">specialistas, kurio kvalifikacija tiekėjas remiasi, ir kuris pasiūlymo teikimo metu dar nėra tiekėjo, ūkio subjekto, kurio pajėgumais tiekėjas remiasi, darbuotojas, tačiau jį </w:t>
      </w:r>
      <w:r w:rsidR="00E96566" w:rsidRPr="00C806A9">
        <w:rPr>
          <w:bCs/>
          <w:sz w:val="24"/>
          <w:szCs w:val="24"/>
        </w:rPr>
        <w:t>ketinama įdarbinti, jei pasiūlymas bus pripažintas laimėjusiu.</w:t>
      </w:r>
    </w:p>
    <w:p w14:paraId="6A30D59C" w14:textId="5E5A41DF" w:rsidR="0061456E" w:rsidRDefault="00324C5D" w:rsidP="0061456E">
      <w:pPr>
        <w:pStyle w:val="Sraopastraipa"/>
        <w:widowControl w:val="0"/>
        <w:tabs>
          <w:tab w:val="left" w:pos="1134"/>
        </w:tabs>
        <w:ind w:left="0" w:firstLine="710"/>
        <w:jc w:val="both"/>
        <w:rPr>
          <w:sz w:val="24"/>
          <w:szCs w:val="24"/>
        </w:rPr>
      </w:pPr>
      <w:r w:rsidRPr="00C806A9">
        <w:rPr>
          <w:sz w:val="24"/>
          <w:szCs w:val="24"/>
        </w:rPr>
        <w:t>2</w:t>
      </w:r>
      <w:r w:rsidR="00A82B22">
        <w:rPr>
          <w:sz w:val="24"/>
          <w:szCs w:val="24"/>
        </w:rPr>
        <w:t>2</w:t>
      </w:r>
      <w:r w:rsidRPr="00C806A9">
        <w:rPr>
          <w:sz w:val="24"/>
          <w:szCs w:val="24"/>
        </w:rPr>
        <w:t xml:space="preserve">. </w:t>
      </w:r>
      <w:r w:rsidR="00E96566" w:rsidRPr="00C806A9">
        <w:rPr>
          <w:sz w:val="24"/>
          <w:szCs w:val="24"/>
        </w:rPr>
        <w:t>Tiekėjas, pateikęs pasiūlymą savarankiškai, ar pirkime dalyvaujantis jungtinės veiklos pagrindu, gali būti kitos įmonės, pateikusios pasiūlymą tame pačiame pirkime, ūkio subjektu, kurio pajėgumais remiamasi, ir (ar) subteikėju, išskyrus tuos atvejus, kai turima pagrįstų įrodymų, kad toks elgesys turėtų būti kvalifikuojamas kaip draudžiamas susitarimas. To paties ūkio subjekto, kurio pajėgumais remiamasi, ir (ar) subteikėjo dalyvavimas kelių tiekėjų pasiūlymuose nėra ribojamas.</w:t>
      </w:r>
      <w:r w:rsidR="00E96566" w:rsidRPr="00324C5D">
        <w:rPr>
          <w:sz w:val="24"/>
          <w:szCs w:val="24"/>
        </w:rPr>
        <w:t xml:space="preserve"> </w:t>
      </w:r>
    </w:p>
    <w:p w14:paraId="6D3837E0" w14:textId="0F921280" w:rsidR="00E96566" w:rsidRPr="0061456E" w:rsidRDefault="0061456E" w:rsidP="0061456E">
      <w:pPr>
        <w:pStyle w:val="Sraopastraipa"/>
        <w:widowControl w:val="0"/>
        <w:tabs>
          <w:tab w:val="left" w:pos="1134"/>
        </w:tabs>
        <w:ind w:left="0" w:firstLine="710"/>
        <w:jc w:val="both"/>
        <w:rPr>
          <w:i/>
          <w:color w:val="000000" w:themeColor="text1"/>
          <w:sz w:val="32"/>
          <w:szCs w:val="24"/>
          <w:lang w:eastAsia="en-US"/>
        </w:rPr>
      </w:pPr>
      <w:r w:rsidRPr="0061456E">
        <w:rPr>
          <w:rFonts w:eastAsia="Calibri"/>
          <w:sz w:val="24"/>
        </w:rPr>
        <w:t>2</w:t>
      </w:r>
      <w:r w:rsidR="00A82B22">
        <w:rPr>
          <w:rFonts w:eastAsia="Calibri"/>
          <w:sz w:val="24"/>
        </w:rPr>
        <w:t>3</w:t>
      </w:r>
      <w:r w:rsidRPr="0061456E">
        <w:rPr>
          <w:rFonts w:eastAsia="Calibri"/>
          <w:sz w:val="24"/>
        </w:rPr>
        <w:t xml:space="preserve">. </w:t>
      </w:r>
      <w:r w:rsidR="00E96566" w:rsidRPr="0061456E">
        <w:rPr>
          <w:rFonts w:eastAsia="Calibri"/>
          <w:sz w:val="24"/>
        </w:rPr>
        <w:t xml:space="preserve">Tiekėjas nustatytų kvalifikacijos reikalavimų atitikimui gali remtis </w:t>
      </w:r>
      <w:r w:rsidR="00E96566" w:rsidRPr="0061456E">
        <w:rPr>
          <w:rFonts w:eastAsia="Calibri"/>
          <w:b/>
          <w:sz w:val="24"/>
        </w:rPr>
        <w:t>kitų ūkio subjektų</w:t>
      </w:r>
      <w:r w:rsidR="00E96566" w:rsidRPr="0061456E">
        <w:rPr>
          <w:rFonts w:eastAsia="Calibri"/>
          <w:sz w:val="24"/>
        </w:rPr>
        <w:t xml:space="preserve"> (tiek juridinių, tiek fizinių asmenų) pajėgumais (t. y. kitų ūkio subjektų kvalifikacija). </w:t>
      </w:r>
      <w:r w:rsidR="00E96566" w:rsidRPr="0061456E">
        <w:rPr>
          <w:rFonts w:eastAsia="Calibri"/>
          <w:b/>
          <w:bCs/>
          <w:sz w:val="24"/>
        </w:rPr>
        <w:t>Kiti ūkio subjektai turi būti nurodomi konkurso sąlygų aprašo 1 priede.</w:t>
      </w:r>
      <w:r w:rsidR="00E96566" w:rsidRPr="0061456E">
        <w:rPr>
          <w:rFonts w:eastAsia="Calibri"/>
          <w:sz w:val="24"/>
        </w:rPr>
        <w:t xml:space="preserve"> </w:t>
      </w:r>
      <w:r w:rsidR="00E96566" w:rsidRPr="0061456E">
        <w:rPr>
          <w:color w:val="000000"/>
          <w:sz w:val="24"/>
        </w:rPr>
        <w:t xml:space="preserve">Jeigu reikalaujama išsilavinimo ar profesinės kvalifikacijos, kaip nustatyta </w:t>
      </w:r>
      <w:r w:rsidR="005F3666" w:rsidRPr="0061456E">
        <w:rPr>
          <w:sz w:val="24"/>
        </w:rPr>
        <w:t>VPĮ</w:t>
      </w:r>
      <w:r w:rsidR="005F3666" w:rsidRPr="0061456E">
        <w:rPr>
          <w:color w:val="000000"/>
          <w:sz w:val="24"/>
        </w:rPr>
        <w:t xml:space="preserve"> </w:t>
      </w:r>
      <w:r w:rsidR="00E96566" w:rsidRPr="0061456E">
        <w:rPr>
          <w:color w:val="000000"/>
          <w:sz w:val="24"/>
        </w:rPr>
        <w:t>51 str. 7 d. 7 p., ar profesinės patirties, tiekėjas gali remtis kitų ūkio subjektų pajėgumais tik tuo atveju</w:t>
      </w:r>
      <w:r w:rsidR="00E96566" w:rsidRPr="0061456E">
        <w:rPr>
          <w:rFonts w:eastAsia="Calibri"/>
          <w:sz w:val="24"/>
        </w:rPr>
        <w:t xml:space="preserve">, jeigu tie subjektai patys vykdys įsipareigojimus, kuriems reikia jų turimų pajėgumų. </w:t>
      </w:r>
      <w:bookmarkStart w:id="20" w:name="_Hlk128677206"/>
      <w:r w:rsidR="00E96566" w:rsidRPr="0061456E">
        <w:rPr>
          <w:rFonts w:eastAsia="Calibri"/>
          <w:sz w:val="24"/>
        </w:rPr>
        <w:t xml:space="preserve">Tiekėjas </w:t>
      </w:r>
      <w:r w:rsidR="00E96566" w:rsidRPr="0061456E">
        <w:rPr>
          <w:bCs/>
          <w:color w:val="000000"/>
          <w:sz w:val="24"/>
        </w:rPr>
        <w:t>turi pareigą</w:t>
      </w:r>
      <w:r w:rsidR="00E96566" w:rsidRPr="0061456E">
        <w:rPr>
          <w:color w:val="000000"/>
          <w:sz w:val="24"/>
        </w:rPr>
        <w:t xml:space="preserve"> </w:t>
      </w:r>
      <w:r w:rsidR="00324C5D" w:rsidRPr="0061456E">
        <w:rPr>
          <w:color w:val="000000"/>
          <w:sz w:val="24"/>
        </w:rPr>
        <w:t>CPO</w:t>
      </w:r>
      <w:r w:rsidR="00E96566" w:rsidRPr="0061456E">
        <w:rPr>
          <w:color w:val="000000"/>
          <w:sz w:val="24"/>
        </w:rPr>
        <w:t xml:space="preserve"> </w:t>
      </w:r>
      <w:r w:rsidR="00E96566" w:rsidRPr="0061456E">
        <w:rPr>
          <w:bCs/>
          <w:color w:val="000000"/>
          <w:sz w:val="24"/>
        </w:rPr>
        <w:t>pasiūlyme įrodyti, kad per visą pirkimo sutarties vykdymo laikotarpį ūkio subjekto, kurio pajėgumais buvo pasiremta, ištekliai tiekėjui bus prieinami</w:t>
      </w:r>
      <w:r w:rsidR="00E96566" w:rsidRPr="0061456E">
        <w:rPr>
          <w:color w:val="000000"/>
          <w:sz w:val="24"/>
        </w:rPr>
        <w:t xml:space="preserve"> </w:t>
      </w:r>
      <w:r w:rsidR="00E96566" w:rsidRPr="0061456E">
        <w:rPr>
          <w:rFonts w:eastAsia="Calibri"/>
          <w:sz w:val="24"/>
        </w:rPr>
        <w:t xml:space="preserve">(t. y. </w:t>
      </w:r>
      <w:r w:rsidR="00E96566" w:rsidRPr="0061456E">
        <w:rPr>
          <w:rFonts w:eastAsia="Calibri"/>
          <w:bCs/>
          <w:sz w:val="24"/>
        </w:rPr>
        <w:t>kartu su pasiūlymu pateikti tai patvirtinančius dokumentus: dvišalę</w:t>
      </w:r>
      <w:r w:rsidR="00E96566" w:rsidRPr="0061456E">
        <w:rPr>
          <w:rFonts w:eastAsia="Calibri"/>
          <w:sz w:val="24"/>
        </w:rPr>
        <w:t xml:space="preserve"> pasirašytą sutartį, ketinimų protokolą ar </w:t>
      </w:r>
      <w:r w:rsidR="00311D0C" w:rsidRPr="0061456E">
        <w:rPr>
          <w:rFonts w:eastAsia="Calibri"/>
          <w:sz w:val="24"/>
        </w:rPr>
        <w:t>kitą lygiavertį dokumentą</w:t>
      </w:r>
      <w:r w:rsidR="00E96566" w:rsidRPr="0061456E">
        <w:rPr>
          <w:rFonts w:eastAsia="Calibri"/>
          <w:sz w:val="24"/>
        </w:rPr>
        <w:t xml:space="preserve">). </w:t>
      </w:r>
      <w:r w:rsidR="00E96566" w:rsidRPr="0061456E">
        <w:rPr>
          <w:rFonts w:eastAsia="Calibri"/>
          <w:b/>
          <w:bCs/>
          <w:sz w:val="24"/>
        </w:rPr>
        <w:t xml:space="preserve">Svarbu, kad šis </w:t>
      </w:r>
      <w:r w:rsidR="00E96566" w:rsidRPr="0061456E">
        <w:rPr>
          <w:rFonts w:eastAsia="Calibri"/>
          <w:b/>
          <w:sz w:val="24"/>
        </w:rPr>
        <w:t>dokumentas būtų sudarytas iki tiekėjui pateikiant pasiūlymą</w:t>
      </w:r>
      <w:bookmarkEnd w:id="20"/>
      <w:r w:rsidR="00E96566" w:rsidRPr="0061456E">
        <w:rPr>
          <w:rFonts w:eastAsia="Calibri"/>
          <w:sz w:val="24"/>
        </w:rPr>
        <w:t>. Taip pat kartu su tiekėjo EBVPD</w:t>
      </w:r>
      <w:r w:rsidR="00E96566" w:rsidRPr="0061456E">
        <w:rPr>
          <w:rFonts w:eastAsia="Calibri"/>
          <w:bCs/>
          <w:sz w:val="24"/>
        </w:rPr>
        <w:t xml:space="preserve"> privalo būti pateikti ir šių ūkio subjektų</w:t>
      </w:r>
      <w:r w:rsidR="005A3640">
        <w:rPr>
          <w:rFonts w:eastAsia="Calibri"/>
          <w:bCs/>
          <w:sz w:val="24"/>
        </w:rPr>
        <w:t xml:space="preserve"> </w:t>
      </w:r>
      <w:r w:rsidR="005A3640">
        <w:rPr>
          <w:color w:val="000000"/>
        </w:rPr>
        <w:t> </w:t>
      </w:r>
      <w:r w:rsidR="005A3640" w:rsidRPr="00641728">
        <w:rPr>
          <w:color w:val="000000" w:themeColor="text1"/>
          <w:sz w:val="24"/>
          <w:szCs w:val="24"/>
        </w:rPr>
        <w:t xml:space="preserve">(išskyrus </w:t>
      </w:r>
      <w:proofErr w:type="spellStart"/>
      <w:r w:rsidR="005A3640" w:rsidRPr="00641728">
        <w:rPr>
          <w:color w:val="000000" w:themeColor="text1"/>
          <w:sz w:val="24"/>
          <w:szCs w:val="24"/>
        </w:rPr>
        <w:t>kvazisubtiekėjus</w:t>
      </w:r>
      <w:proofErr w:type="spellEnd"/>
      <w:r w:rsidR="005A3640" w:rsidRPr="00641728">
        <w:rPr>
          <w:color w:val="000000" w:themeColor="text1"/>
          <w:sz w:val="24"/>
          <w:szCs w:val="24"/>
        </w:rPr>
        <w:t>)</w:t>
      </w:r>
      <w:r w:rsidR="00E96566" w:rsidRPr="00641728">
        <w:rPr>
          <w:rFonts w:eastAsia="Calibri"/>
          <w:bCs/>
          <w:color w:val="000000" w:themeColor="text1"/>
          <w:sz w:val="24"/>
        </w:rPr>
        <w:t xml:space="preserve"> </w:t>
      </w:r>
      <w:r w:rsidR="00E96566" w:rsidRPr="0061456E">
        <w:rPr>
          <w:rFonts w:eastAsia="Calibri"/>
          <w:bCs/>
          <w:sz w:val="24"/>
        </w:rPr>
        <w:t>EBVPD</w:t>
      </w:r>
      <w:r w:rsidR="00E96566" w:rsidRPr="0061456E">
        <w:rPr>
          <w:bCs/>
          <w:sz w:val="24"/>
        </w:rPr>
        <w:t>.</w:t>
      </w:r>
      <w:r w:rsidR="00E96566" w:rsidRPr="0061456E">
        <w:rPr>
          <w:sz w:val="24"/>
        </w:rPr>
        <w:t xml:space="preserve"> Jei tiekėjo pasiūlymas galėtų būti pripažintas laimėjusiu</w:t>
      </w:r>
      <w:r w:rsidR="000A0999" w:rsidRPr="0061456E">
        <w:rPr>
          <w:sz w:val="24"/>
        </w:rPr>
        <w:t xml:space="preserve"> (arba </w:t>
      </w:r>
      <w:r w:rsidR="00324C5D" w:rsidRPr="0061456E">
        <w:rPr>
          <w:sz w:val="24"/>
        </w:rPr>
        <w:t>CPO</w:t>
      </w:r>
      <w:r w:rsidR="000A0999" w:rsidRPr="0061456E">
        <w:rPr>
          <w:sz w:val="24"/>
        </w:rPr>
        <w:t xml:space="preserve"> pareikalavus kitais atvejais), </w:t>
      </w:r>
      <w:r w:rsidR="00E96566" w:rsidRPr="0061456E">
        <w:rPr>
          <w:sz w:val="24"/>
        </w:rPr>
        <w:t xml:space="preserve">turi būti pateikti </w:t>
      </w:r>
      <w:r w:rsidR="00E96566" w:rsidRPr="0061456E">
        <w:rPr>
          <w:rFonts w:eastAsia="Calibri"/>
          <w:sz w:val="24"/>
        </w:rPr>
        <w:t>dokumentai, įrodantys, kad ūkio subjektai</w:t>
      </w:r>
      <w:r w:rsidR="00DC77EC">
        <w:rPr>
          <w:rFonts w:eastAsia="Calibri"/>
          <w:sz w:val="24"/>
        </w:rPr>
        <w:t xml:space="preserve">, </w:t>
      </w:r>
      <w:r w:rsidR="00E96566" w:rsidRPr="0061456E">
        <w:rPr>
          <w:rFonts w:eastAsia="Calibri"/>
          <w:sz w:val="24"/>
        </w:rPr>
        <w:t>kurių pajėgumais tiekėjas ketina remtis, neatitinka šio konkurso sąlygų aprašo 1</w:t>
      </w:r>
      <w:r w:rsidR="00D4277B">
        <w:rPr>
          <w:rFonts w:eastAsia="Calibri"/>
          <w:sz w:val="24"/>
        </w:rPr>
        <w:t>8</w:t>
      </w:r>
      <w:r w:rsidR="00E96566" w:rsidRPr="0061456E">
        <w:rPr>
          <w:rFonts w:eastAsia="Calibri"/>
          <w:sz w:val="24"/>
        </w:rPr>
        <w:t>.1 p. nustatytų pašalinimo pagrindų ir atitinka konkurso sąlygų aprašo 1</w:t>
      </w:r>
      <w:r w:rsidR="00D4277B">
        <w:rPr>
          <w:rFonts w:eastAsia="Calibri"/>
          <w:sz w:val="24"/>
        </w:rPr>
        <w:t>9</w:t>
      </w:r>
      <w:r w:rsidR="00E96566" w:rsidRPr="0061456E">
        <w:rPr>
          <w:rFonts w:eastAsia="Calibri"/>
          <w:sz w:val="24"/>
        </w:rPr>
        <w:t xml:space="preserve"> p. nustatytus kvalifikacijos reikalavimus (</w:t>
      </w:r>
      <w:r w:rsidR="009F4866" w:rsidRPr="0061456E">
        <w:rPr>
          <w:rFonts w:eastAsia="Calibri"/>
          <w:sz w:val="24"/>
        </w:rPr>
        <w:t>jeigu atitiktį jiems tiekėjas grindžia pasitelkiamo kito ūkio subjekto pajėgumai</w:t>
      </w:r>
      <w:r w:rsidR="00E96566" w:rsidRPr="0061456E">
        <w:rPr>
          <w:rFonts w:eastAsia="Calibri"/>
          <w:sz w:val="24"/>
        </w:rPr>
        <w:t xml:space="preserve">). Jeigu ūkio subjektas netenkina jam nustatyto bent vieno kvalifikacijos reikalavimo arba jo padėtis atitinka bent vieną konkurso sąlygų apraše nustatytą pašalinimo pagrindą </w:t>
      </w:r>
      <w:r w:rsidR="00324C5D" w:rsidRPr="0061456E">
        <w:rPr>
          <w:rFonts w:eastAsia="Calibri"/>
          <w:sz w:val="24"/>
        </w:rPr>
        <w:t>CPO</w:t>
      </w:r>
      <w:r w:rsidR="00E96566" w:rsidRPr="0061456E">
        <w:rPr>
          <w:rFonts w:eastAsia="Calibri"/>
          <w:sz w:val="24"/>
        </w:rPr>
        <w:t xml:space="preserve"> turi pareikalauti per jos nustatytą terminą pakeisti jį reikalavimus atitinkančiu ūkio subjektu. Tiekėjui</w:t>
      </w:r>
      <w:r w:rsidR="00193A63" w:rsidRPr="0061456E">
        <w:rPr>
          <w:rFonts w:eastAsia="Calibri"/>
          <w:sz w:val="24"/>
        </w:rPr>
        <w:t xml:space="preserve"> </w:t>
      </w:r>
      <w:r w:rsidR="00D4277B">
        <w:rPr>
          <w:rFonts w:eastAsia="Calibri"/>
          <w:sz w:val="24"/>
        </w:rPr>
        <w:t xml:space="preserve">neatsakius ar </w:t>
      </w:r>
      <w:r w:rsidR="00E96566" w:rsidRPr="0061456E">
        <w:rPr>
          <w:rFonts w:eastAsia="Calibri"/>
          <w:sz w:val="24"/>
        </w:rPr>
        <w:t xml:space="preserve">nepakeitus tokio ūkio subjekto kitu, atitinkančiu nustatytus reikalavimus, tiekėjas yra atmetamas. </w:t>
      </w:r>
      <w:bookmarkStart w:id="21" w:name="_Hlk128677290"/>
      <w:r w:rsidR="00E96566" w:rsidRPr="0061456E">
        <w:rPr>
          <w:rFonts w:eastAsia="Calibri"/>
          <w:b/>
          <w:sz w:val="24"/>
        </w:rPr>
        <w:t xml:space="preserve">Ūkio subjektai, kurių pajėgumais remiamasi, turi būti išviešinti teikiant pasiūlymą, nes po pasiūlymo pateikimo termino pabaigos pasitelkti (nurodyti) ūkio subjektų tam, kad </w:t>
      </w:r>
      <w:r w:rsidR="00E96566" w:rsidRPr="0061456E">
        <w:rPr>
          <w:rFonts w:eastAsia="Calibri"/>
          <w:b/>
          <w:sz w:val="24"/>
        </w:rPr>
        <w:lastRenderedPageBreak/>
        <w:t>atitiktų kvalifikacijos reikalavimus, tiekėjas negalės, t. y. po pasiūlymo pateikimo tiekėjas neturi teisės nurodyti naujų ūkio subjektų</w:t>
      </w:r>
      <w:bookmarkEnd w:id="21"/>
      <w:r w:rsidR="009F4866" w:rsidRPr="0061456E">
        <w:rPr>
          <w:rFonts w:eastAsia="Calibri"/>
          <w:b/>
          <w:sz w:val="24"/>
        </w:rPr>
        <w:t>.</w:t>
      </w:r>
    </w:p>
    <w:p w14:paraId="1FC17339" w14:textId="2F60D06B" w:rsidR="0061456E" w:rsidRDefault="0061456E" w:rsidP="0061456E">
      <w:pPr>
        <w:tabs>
          <w:tab w:val="left" w:pos="1134"/>
        </w:tabs>
        <w:ind w:firstLine="709"/>
        <w:jc w:val="both"/>
        <w:rPr>
          <w:i/>
          <w:iCs/>
          <w:lang w:eastAsia="lt-LT"/>
        </w:rPr>
      </w:pPr>
      <w:r>
        <w:t>2</w:t>
      </w:r>
      <w:r w:rsidR="00A82B22">
        <w:t>4</w:t>
      </w:r>
      <w:r>
        <w:t xml:space="preserve">. </w:t>
      </w:r>
      <w:r w:rsidR="00E96566" w:rsidRPr="00E96566">
        <w:t xml:space="preserve">Tiekėjas pirkimo sutarties vykdymui gali pasitelkti </w:t>
      </w:r>
      <w:r w:rsidR="00E96566" w:rsidRPr="00E96566">
        <w:rPr>
          <w:b/>
        </w:rPr>
        <w:t>subteikėjus</w:t>
      </w:r>
      <w:r w:rsidR="00E96566" w:rsidRPr="00E96566">
        <w:t xml:space="preserve"> (tokiais laikomi tretieji asmenys, kurie vykdys sutartines tiekėjo prievoles, tačiau tiekėjas nesiremia jų pajėgumais, kad atitiktų kvalifikacijos reikalavimus). </w:t>
      </w:r>
      <w:r w:rsidR="009F4866" w:rsidRPr="009F4866">
        <w:rPr>
          <w:b/>
          <w:bCs/>
        </w:rPr>
        <w:t>Tiekėjas savo pasiūlyme (konkurso sąlygų aprašo 1 priede) privalo nurodyti, kokiai pirkimo sutarties daliai ir kokius subt</w:t>
      </w:r>
      <w:r w:rsidR="006F3FF9">
        <w:rPr>
          <w:b/>
          <w:bCs/>
        </w:rPr>
        <w:t>ei</w:t>
      </w:r>
      <w:r w:rsidR="009F4866" w:rsidRPr="009F4866">
        <w:rPr>
          <w:b/>
          <w:bCs/>
        </w:rPr>
        <w:t>kėjus, jeigu jie yra žinomi, jis ketina pasitelkti</w:t>
      </w:r>
      <w:r w:rsidR="00E96566" w:rsidRPr="00E96566">
        <w:t xml:space="preserve">. </w:t>
      </w:r>
      <w:r w:rsidR="00324C5D">
        <w:t>CPO</w:t>
      </w:r>
      <w:r w:rsidR="00E96566" w:rsidRPr="00E96566">
        <w:t xml:space="preserve"> nereikalauja, kad tiekėjas pateiktų subteikėjų EBVPD ir nevertina jų informacijos dėl pašalinimo pagrindų ar kvalifikacijos. Nors </w:t>
      </w:r>
      <w:r w:rsidR="00FF2553">
        <w:t>CPO</w:t>
      </w:r>
      <w:r w:rsidR="00E96566" w:rsidRPr="00E96566">
        <w:t xml:space="preserve"> nevertina subteikėjų kvalifikacijos, tačiau tiekėjas privalo įsipareigoti, kad pirkimo sutartį vykdys tik tokią teisę turintys asmenys ir sutarties vykdymo metu, </w:t>
      </w:r>
      <w:r w:rsidR="00FF2553">
        <w:t>CPO</w:t>
      </w:r>
      <w:r w:rsidR="00E96566" w:rsidRPr="00E96566">
        <w:t xml:space="preserve"> pareikalavus, tiekėjas turės pateikti dokumentus, įrodančius subteikėjo teisę verstis atitinkama veikla, kuriai jis pasitelkiamas</w:t>
      </w:r>
      <w:r w:rsidR="00E96566" w:rsidRPr="00E96566">
        <w:rPr>
          <w:rFonts w:eastAsia="Calibri"/>
        </w:rPr>
        <w:t>.</w:t>
      </w:r>
    </w:p>
    <w:p w14:paraId="34E2F797" w14:textId="5591FE11" w:rsidR="0061456E" w:rsidRDefault="0061456E" w:rsidP="0061456E">
      <w:pPr>
        <w:tabs>
          <w:tab w:val="left" w:pos="1134"/>
        </w:tabs>
        <w:ind w:firstLine="709"/>
        <w:jc w:val="both"/>
        <w:rPr>
          <w:i/>
          <w:iCs/>
          <w:lang w:eastAsia="lt-LT"/>
        </w:rPr>
      </w:pPr>
      <w:r w:rsidRPr="0061456E">
        <w:rPr>
          <w:bCs/>
          <w:lang w:eastAsia="lt-LT"/>
        </w:rPr>
        <w:t>2</w:t>
      </w:r>
      <w:r w:rsidR="00A82B22">
        <w:rPr>
          <w:bCs/>
          <w:lang w:eastAsia="lt-LT"/>
        </w:rPr>
        <w:t>5</w:t>
      </w:r>
      <w:r w:rsidRPr="0061456E">
        <w:rPr>
          <w:bCs/>
          <w:lang w:eastAsia="lt-LT"/>
        </w:rPr>
        <w:t>.</w:t>
      </w:r>
      <w:r>
        <w:rPr>
          <w:b/>
          <w:bCs/>
          <w:lang w:eastAsia="lt-LT"/>
        </w:rPr>
        <w:t xml:space="preserve"> </w:t>
      </w:r>
      <w:r w:rsidR="00E96566" w:rsidRPr="00E96566">
        <w:rPr>
          <w:b/>
          <w:bCs/>
          <w:lang w:eastAsia="lt-LT"/>
        </w:rPr>
        <w:t>Pašalinimo pagrindai, kvalifikacijos</w:t>
      </w:r>
      <w:r w:rsidR="006F3FF9">
        <w:rPr>
          <w:b/>
          <w:bCs/>
          <w:lang w:eastAsia="lt-LT"/>
        </w:rPr>
        <w:t xml:space="preserve"> </w:t>
      </w:r>
      <w:r w:rsidR="00E96566" w:rsidRPr="00E96566">
        <w:rPr>
          <w:b/>
          <w:bCs/>
          <w:lang w:eastAsia="lt-LT"/>
        </w:rPr>
        <w:t>reikalavimai tiekėjų grupės nariams</w:t>
      </w:r>
      <w:r w:rsidR="00E96566" w:rsidRPr="00E96566">
        <w:rPr>
          <w:lang w:eastAsia="lt-LT"/>
        </w:rPr>
        <w:t xml:space="preserve">: jei bendrą pasiūlymą pateikia tiekėjų grupė, EBVPD pildo kiekvienas tiekėjų grupės narys </w:t>
      </w:r>
      <w:r w:rsidR="00E96566" w:rsidRPr="00DB5E95">
        <w:rPr>
          <w:lang w:eastAsia="lt-LT"/>
        </w:rPr>
        <w:t xml:space="preserve">atskirai. Nei vieno iš tiekėjų grupės narių padėtis negali atitikti šio konkurso sąlygų </w:t>
      </w:r>
      <w:r w:rsidR="00E96566" w:rsidRPr="00C71E5E">
        <w:rPr>
          <w:lang w:eastAsia="lt-LT"/>
        </w:rPr>
        <w:t>aprašo 1</w:t>
      </w:r>
      <w:r w:rsidR="00A82B22">
        <w:rPr>
          <w:lang w:eastAsia="lt-LT"/>
        </w:rPr>
        <w:t>8</w:t>
      </w:r>
      <w:r w:rsidR="00E96566" w:rsidRPr="00C71E5E">
        <w:rPr>
          <w:lang w:eastAsia="lt-LT"/>
        </w:rPr>
        <w:t>.1 p. nustatytų pašalinimo pagrindų. Konkurso sąlygų aprašo 1</w:t>
      </w:r>
      <w:r w:rsidR="00A82B22">
        <w:rPr>
          <w:lang w:eastAsia="lt-LT"/>
        </w:rPr>
        <w:t>9</w:t>
      </w:r>
      <w:r w:rsidR="00E96566" w:rsidRPr="00C71E5E">
        <w:rPr>
          <w:lang w:eastAsia="lt-LT"/>
        </w:rPr>
        <w:t xml:space="preserve"> p. </w:t>
      </w:r>
      <w:r w:rsidR="00E96566" w:rsidRPr="004B21B6">
        <w:rPr>
          <w:color w:val="000000" w:themeColor="text1"/>
          <w:lang w:eastAsia="lt-LT"/>
        </w:rPr>
        <w:t xml:space="preserve">nurodytus </w:t>
      </w:r>
      <w:r w:rsidR="0068165E" w:rsidRPr="004B21B6">
        <w:rPr>
          <w:color w:val="000000" w:themeColor="text1"/>
          <w:lang w:eastAsia="lt-LT"/>
        </w:rPr>
        <w:t>reikalavimus turi atitikti ir tai patvirtinančius dokumentus pateikti bent vienas tiekėjų grupės narys arba visi tiekėjų grupės nariai kartu, atitinkamai pagal tai, kuriuos įsipareigojimus pirkimo sutarčiai vykdyti prisiima tiekėjų grupės narys.</w:t>
      </w:r>
      <w:r w:rsidR="0068165E" w:rsidRPr="004B21B6">
        <w:rPr>
          <w:color w:val="000000" w:themeColor="text1"/>
        </w:rPr>
        <w:t xml:space="preserve"> Jeigu pasiūlymą teikia ūkio subjektų grupė – reikalavimą turi atitikti ūkio subjektų grupės nario (-</w:t>
      </w:r>
      <w:proofErr w:type="spellStart"/>
      <w:r w:rsidR="0068165E" w:rsidRPr="004B21B6">
        <w:rPr>
          <w:color w:val="000000" w:themeColor="text1"/>
        </w:rPr>
        <w:t>ių</w:t>
      </w:r>
      <w:proofErr w:type="spellEnd"/>
      <w:r w:rsidR="0068165E" w:rsidRPr="004B21B6">
        <w:rPr>
          <w:color w:val="000000" w:themeColor="text1"/>
        </w:rPr>
        <w:t>) specialistai, atsižvelgiant į jų prisiimamus įsipareigojimus pirkimo sutarčiai vykdyti</w:t>
      </w:r>
      <w:r w:rsidR="0031534E" w:rsidRPr="004B21B6">
        <w:rPr>
          <w:color w:val="000000" w:themeColor="text1"/>
          <w:lang w:eastAsia="lt-LT"/>
        </w:rPr>
        <w:t xml:space="preserve">. </w:t>
      </w:r>
      <w:r w:rsidR="00E96566" w:rsidRPr="00E96566">
        <w:rPr>
          <w:lang w:eastAsia="lt-LT"/>
        </w:rPr>
        <w:t xml:space="preserve">Į CVP IS priemonėmis pateiktus klausimus atsako įgaliotas bendrą pasiūlymą pateikti tiekėjas, kuris kartu pateikia savo ir kitų tiekėjų grupės narių dokumentus, pagrindžiančius pašalinimo pagrindų nebuvimą, atitikimą nustatytiems kvalifikacijos reikalavimams. </w:t>
      </w:r>
      <w:bookmarkStart w:id="22" w:name="_Hlk128677388"/>
    </w:p>
    <w:p w14:paraId="02F2D154" w14:textId="035FCB1D" w:rsidR="0061456E" w:rsidRDefault="0061456E" w:rsidP="0061456E">
      <w:pPr>
        <w:tabs>
          <w:tab w:val="left" w:pos="1134"/>
        </w:tabs>
        <w:ind w:firstLine="709"/>
        <w:jc w:val="both"/>
        <w:rPr>
          <w:i/>
          <w:iCs/>
          <w:lang w:eastAsia="lt-LT"/>
        </w:rPr>
      </w:pPr>
      <w:r>
        <w:rPr>
          <w:lang w:eastAsia="lt-LT"/>
        </w:rPr>
        <w:t>2</w:t>
      </w:r>
      <w:r w:rsidR="00A82B22">
        <w:rPr>
          <w:lang w:eastAsia="lt-LT"/>
        </w:rPr>
        <w:t>6</w:t>
      </w:r>
      <w:r>
        <w:rPr>
          <w:lang w:eastAsia="lt-LT"/>
        </w:rPr>
        <w:t xml:space="preserve">. </w:t>
      </w:r>
      <w:r w:rsidR="00E96566" w:rsidRPr="00E96566">
        <w:rPr>
          <w:lang w:eastAsia="lt-LT"/>
        </w:rPr>
        <w:t xml:space="preserve">Jei tiekėjas sutarties vykdymui ketina remtis </w:t>
      </w:r>
      <w:r w:rsidR="00E96566" w:rsidRPr="00E96566">
        <w:rPr>
          <w:bCs/>
          <w:lang w:eastAsia="lt-LT"/>
        </w:rPr>
        <w:t>specialisto (fizinio asmens), kurį ketina įdarbinti, pajėgumais (kvalifikacija),</w:t>
      </w:r>
      <w:r w:rsidR="00E96566" w:rsidRPr="00E96566">
        <w:rPr>
          <w:lang w:eastAsia="lt-LT"/>
        </w:rPr>
        <w:t xml:space="preserve"> toks specialistas privalo </w:t>
      </w:r>
      <w:r w:rsidR="00E96566" w:rsidRPr="00AE59BE">
        <w:rPr>
          <w:lang w:eastAsia="lt-LT"/>
        </w:rPr>
        <w:t xml:space="preserve">būti </w:t>
      </w:r>
      <w:r w:rsidR="00E96566" w:rsidRPr="00AE59BE">
        <w:rPr>
          <w:bCs/>
          <w:lang w:eastAsia="lt-LT"/>
        </w:rPr>
        <w:t xml:space="preserve">nurodomas tiekėjo </w:t>
      </w:r>
      <w:r w:rsidR="00E96566" w:rsidRPr="00AE59BE">
        <w:rPr>
          <w:bCs/>
        </w:rPr>
        <w:t>pasiūlyme</w:t>
      </w:r>
      <w:r w:rsidR="00E96566" w:rsidRPr="00E96566">
        <w:t xml:space="preserve"> (konkurso sąlygų aprašo 1 priedas)</w:t>
      </w:r>
      <w:r w:rsidR="00E96566" w:rsidRPr="00E96566">
        <w:rPr>
          <w:b/>
          <w:bCs/>
        </w:rPr>
        <w:t xml:space="preserve"> </w:t>
      </w:r>
      <w:r w:rsidR="00E96566" w:rsidRPr="00AE59BE">
        <w:rPr>
          <w:bCs/>
        </w:rPr>
        <w:t>kaip</w:t>
      </w:r>
      <w:r w:rsidR="00E96566" w:rsidRPr="00E96566">
        <w:rPr>
          <w:b/>
          <w:bCs/>
        </w:rPr>
        <w:t xml:space="preserve"> </w:t>
      </w:r>
      <w:proofErr w:type="spellStart"/>
      <w:r w:rsidR="00E96566" w:rsidRPr="00E96566">
        <w:rPr>
          <w:b/>
          <w:bCs/>
        </w:rPr>
        <w:t>kvazisubtiekėjas</w:t>
      </w:r>
      <w:proofErr w:type="spellEnd"/>
      <w:r w:rsidR="00E96566" w:rsidRPr="00E96566">
        <w:rPr>
          <w:b/>
          <w:bCs/>
        </w:rPr>
        <w:t xml:space="preserve">. </w:t>
      </w:r>
      <w:r w:rsidR="00E96566" w:rsidRPr="00E96566">
        <w:t>Taip pat tie</w:t>
      </w:r>
      <w:r w:rsidR="00E96566" w:rsidRPr="00AE59BE">
        <w:t xml:space="preserve">kėjas, </w:t>
      </w:r>
      <w:r w:rsidR="00E96566" w:rsidRPr="00AE59BE">
        <w:rPr>
          <w:bCs/>
        </w:rPr>
        <w:t xml:space="preserve">teikdamas pasiūlymą, pateikia dvišalį susitarimą arba ketinimų protokolą, arba kitą </w:t>
      </w:r>
      <w:r w:rsidR="00311D0C" w:rsidRPr="00AE59BE">
        <w:rPr>
          <w:bCs/>
        </w:rPr>
        <w:t xml:space="preserve">lygiavertį </w:t>
      </w:r>
      <w:r w:rsidR="00E96566" w:rsidRPr="00AE59BE">
        <w:rPr>
          <w:bCs/>
        </w:rPr>
        <w:t>dokumentą</w:t>
      </w:r>
      <w:r w:rsidR="00E96566" w:rsidRPr="00AE59BE">
        <w:t xml:space="preserve">, </w:t>
      </w:r>
      <w:r w:rsidR="00E96566" w:rsidRPr="00AE59BE">
        <w:rPr>
          <w:bCs/>
        </w:rPr>
        <w:t>kuris pagrįstų,</w:t>
      </w:r>
      <w:r w:rsidR="00E96566" w:rsidRPr="00AE59BE">
        <w:rPr>
          <w:bCs/>
          <w:lang w:eastAsia="lt-LT"/>
        </w:rPr>
        <w:t xml:space="preserve"> kad konkurso laimėjimo atveju specialistas </w:t>
      </w:r>
      <w:r w:rsidR="00E96566" w:rsidRPr="00AE59BE">
        <w:rPr>
          <w:bCs/>
          <w:i/>
          <w:iCs/>
          <w:lang w:eastAsia="lt-LT"/>
        </w:rPr>
        <w:t>bus įdarbintas</w:t>
      </w:r>
      <w:r w:rsidR="00E96566" w:rsidRPr="00AE59BE">
        <w:rPr>
          <w:bCs/>
          <w:lang w:eastAsia="lt-LT"/>
        </w:rPr>
        <w:t>.</w:t>
      </w:r>
      <w:r w:rsidR="00E96566" w:rsidRPr="00AE59BE">
        <w:t xml:space="preserve"> Svarbu, kad šis dokumentas būtų </w:t>
      </w:r>
      <w:r w:rsidR="00E96566" w:rsidRPr="00AE59BE">
        <w:rPr>
          <w:bCs/>
        </w:rPr>
        <w:t>sudarytas</w:t>
      </w:r>
      <w:r w:rsidR="00E96566" w:rsidRPr="00AE59BE">
        <w:t xml:space="preserve"> </w:t>
      </w:r>
      <w:r w:rsidR="00E96566" w:rsidRPr="00E96566">
        <w:rPr>
          <w:b/>
          <w:bCs/>
        </w:rPr>
        <w:t>iki tiekėjui pateikiant pasiūlymą.</w:t>
      </w:r>
      <w:r w:rsidR="00E96566" w:rsidRPr="00E96566">
        <w:rPr>
          <w:b/>
          <w:bCs/>
          <w:lang w:eastAsia="lt-LT"/>
        </w:rPr>
        <w:t xml:space="preserve"> </w:t>
      </w:r>
      <w:proofErr w:type="spellStart"/>
      <w:r w:rsidR="00E96566" w:rsidRPr="00E96566">
        <w:rPr>
          <w:b/>
          <w:bCs/>
          <w:lang w:eastAsia="lt-LT"/>
        </w:rPr>
        <w:t>Kvazisubtiekėjai</w:t>
      </w:r>
      <w:proofErr w:type="spellEnd"/>
      <w:r w:rsidR="00E96566" w:rsidRPr="00E96566">
        <w:rPr>
          <w:b/>
          <w:bCs/>
          <w:lang w:eastAsia="lt-LT"/>
        </w:rPr>
        <w:t xml:space="preserve"> turi būti išviešinti teikiant pasiūlymą, nes po pasiūlymo pateikimo termino pabaigos pasitelkti (nurodyti) naujų </w:t>
      </w:r>
      <w:proofErr w:type="spellStart"/>
      <w:r w:rsidR="00E96566" w:rsidRPr="00E96566">
        <w:rPr>
          <w:b/>
          <w:bCs/>
          <w:lang w:eastAsia="lt-LT"/>
        </w:rPr>
        <w:t>kvazisubtiekėjų</w:t>
      </w:r>
      <w:proofErr w:type="spellEnd"/>
      <w:r w:rsidR="00E96566" w:rsidRPr="00E96566">
        <w:rPr>
          <w:b/>
          <w:bCs/>
          <w:lang w:eastAsia="lt-LT"/>
        </w:rPr>
        <w:t xml:space="preserve"> tam, kad atitiktų kvalifikacijos reikalavimus, tiekėjas negalės,</w:t>
      </w:r>
      <w:r w:rsidR="00E96566" w:rsidRPr="00AE59BE">
        <w:rPr>
          <w:bCs/>
          <w:lang w:eastAsia="lt-LT"/>
        </w:rPr>
        <w:t xml:space="preserve"> t. y. po pasiūlymo pateikimo tiekėjas neturi teisės nurodyti naujų </w:t>
      </w:r>
      <w:proofErr w:type="spellStart"/>
      <w:r w:rsidR="00E96566" w:rsidRPr="00AE59BE">
        <w:rPr>
          <w:bCs/>
          <w:lang w:eastAsia="lt-LT"/>
        </w:rPr>
        <w:t>kvazisubtiekėjų</w:t>
      </w:r>
      <w:proofErr w:type="spellEnd"/>
      <w:r w:rsidR="00E96566" w:rsidRPr="00AE59BE">
        <w:rPr>
          <w:bCs/>
          <w:lang w:eastAsia="lt-LT"/>
        </w:rPr>
        <w:t xml:space="preserve">, nes tokie veiksmai, laikomi </w:t>
      </w:r>
      <w:r w:rsidR="009F4866" w:rsidRPr="00AE59BE">
        <w:rPr>
          <w:bCs/>
          <w:lang w:eastAsia="lt-LT"/>
        </w:rPr>
        <w:t xml:space="preserve">neleistinu </w:t>
      </w:r>
      <w:r w:rsidR="00E96566" w:rsidRPr="00AE59BE">
        <w:rPr>
          <w:bCs/>
          <w:lang w:eastAsia="lt-LT"/>
        </w:rPr>
        <w:t>pasiūlymo keitimu, ir todėl toks tiekėjo pasiūlymas būtų atmetamas</w:t>
      </w:r>
      <w:bookmarkEnd w:id="22"/>
      <w:r w:rsidR="00E96566" w:rsidRPr="00AE59BE">
        <w:rPr>
          <w:bCs/>
          <w:lang w:eastAsia="lt-LT"/>
        </w:rPr>
        <w:t>.</w:t>
      </w:r>
    </w:p>
    <w:p w14:paraId="4A8C1C30" w14:textId="4A83D620" w:rsidR="00B45AD1" w:rsidRPr="0061456E" w:rsidRDefault="0061456E" w:rsidP="0061456E">
      <w:pPr>
        <w:tabs>
          <w:tab w:val="left" w:pos="1134"/>
        </w:tabs>
        <w:ind w:firstLine="709"/>
        <w:jc w:val="both"/>
        <w:rPr>
          <w:i/>
          <w:iCs/>
          <w:lang w:eastAsia="lt-LT"/>
        </w:rPr>
      </w:pPr>
      <w:r>
        <w:rPr>
          <w:lang w:eastAsia="lt-LT"/>
        </w:rPr>
        <w:t>2</w:t>
      </w:r>
      <w:r w:rsidR="00A82B22">
        <w:rPr>
          <w:lang w:eastAsia="lt-LT"/>
        </w:rPr>
        <w:t>7</w:t>
      </w:r>
      <w:r>
        <w:rPr>
          <w:lang w:eastAsia="lt-LT"/>
        </w:rPr>
        <w:t xml:space="preserve">. </w:t>
      </w:r>
      <w:r w:rsidR="00E96566" w:rsidRPr="00E96566">
        <w:rPr>
          <w:lang w:eastAsia="lt-LT"/>
        </w:rPr>
        <w:t xml:space="preserve">Tiekėjo pasiūlymas atmetamas, jeigu apie nustatytų reikalavimų atitikimą jis pateikė melagingą informaciją, kurią </w:t>
      </w:r>
      <w:r w:rsidR="00FF2553">
        <w:rPr>
          <w:lang w:eastAsia="lt-LT"/>
        </w:rPr>
        <w:t>CPO</w:t>
      </w:r>
      <w:r w:rsidR="00E96566" w:rsidRPr="00E96566">
        <w:rPr>
          <w:lang w:eastAsia="lt-LT"/>
        </w:rPr>
        <w:t xml:space="preserve"> gali įrodyti bet kokiomis teisėtomis priemonėmis</w:t>
      </w:r>
      <w:r w:rsidR="007563A4" w:rsidRPr="00E96566">
        <w:rPr>
          <w:lang w:eastAsia="lt-LT"/>
        </w:rPr>
        <w:t>.</w:t>
      </w:r>
    </w:p>
    <w:p w14:paraId="6288E013" w14:textId="77777777" w:rsidR="0061456E" w:rsidRDefault="0061456E" w:rsidP="0061456E">
      <w:pPr>
        <w:widowControl w:val="0"/>
        <w:contextualSpacing/>
        <w:jc w:val="center"/>
        <w:rPr>
          <w:b/>
          <w:color w:val="000000"/>
        </w:rPr>
      </w:pPr>
    </w:p>
    <w:p w14:paraId="3CEAF5BC" w14:textId="2746CF3B" w:rsidR="0061456E" w:rsidRPr="00F77F11" w:rsidRDefault="00B45AD1" w:rsidP="0061456E">
      <w:pPr>
        <w:widowControl w:val="0"/>
        <w:contextualSpacing/>
        <w:jc w:val="center"/>
        <w:rPr>
          <w:b/>
          <w:color w:val="000000"/>
        </w:rPr>
      </w:pPr>
      <w:r w:rsidRPr="00F77F11">
        <w:rPr>
          <w:b/>
          <w:color w:val="000000"/>
        </w:rPr>
        <w:t>IV SKYRIUS</w:t>
      </w:r>
    </w:p>
    <w:p w14:paraId="04D010B1" w14:textId="77777777" w:rsidR="00B45AD1" w:rsidRPr="00F77F11" w:rsidRDefault="00B45AD1" w:rsidP="00171B9C">
      <w:pPr>
        <w:widowControl w:val="0"/>
        <w:contextualSpacing/>
        <w:jc w:val="center"/>
        <w:rPr>
          <w:b/>
          <w:color w:val="000000"/>
          <w:sz w:val="12"/>
          <w:szCs w:val="12"/>
        </w:rPr>
      </w:pPr>
      <w:r w:rsidRPr="00F77F11">
        <w:rPr>
          <w:b/>
          <w:color w:val="000000"/>
        </w:rPr>
        <w:t>TIEKĖJŲ GRUPĖS DALYVAVIMAS PIRKIMO PROCEDŪROSE</w:t>
      </w:r>
    </w:p>
    <w:p w14:paraId="3D1CFCF7" w14:textId="77777777" w:rsidR="00B45AD1" w:rsidRPr="00F77F11" w:rsidRDefault="00B45AD1" w:rsidP="002306B2">
      <w:pPr>
        <w:widowControl w:val="0"/>
        <w:ind w:firstLine="719"/>
        <w:contextualSpacing/>
        <w:jc w:val="center"/>
        <w:rPr>
          <w:b/>
          <w:color w:val="000000"/>
        </w:rPr>
      </w:pPr>
    </w:p>
    <w:p w14:paraId="517C5BAE" w14:textId="1180A090" w:rsidR="0065359F" w:rsidRPr="00F77F11" w:rsidRDefault="0061456E" w:rsidP="0061456E">
      <w:pPr>
        <w:pStyle w:val="Sraopastraipa1"/>
        <w:widowControl w:val="0"/>
        <w:tabs>
          <w:tab w:val="left" w:pos="1134"/>
        </w:tabs>
        <w:ind w:left="0" w:firstLine="709"/>
        <w:jc w:val="both"/>
        <w:rPr>
          <w:sz w:val="24"/>
          <w:szCs w:val="24"/>
        </w:rPr>
      </w:pPr>
      <w:bookmarkStart w:id="23" w:name="_Hlk128677438"/>
      <w:r>
        <w:rPr>
          <w:sz w:val="24"/>
          <w:szCs w:val="24"/>
        </w:rPr>
        <w:t>2</w:t>
      </w:r>
      <w:r w:rsidR="00AE59BE">
        <w:rPr>
          <w:sz w:val="24"/>
          <w:szCs w:val="24"/>
        </w:rPr>
        <w:t>8</w:t>
      </w:r>
      <w:r>
        <w:rPr>
          <w:sz w:val="24"/>
          <w:szCs w:val="24"/>
        </w:rPr>
        <w:t xml:space="preserve">. </w:t>
      </w:r>
      <w:r w:rsidR="0065359F" w:rsidRPr="00381EFA">
        <w:rPr>
          <w:sz w:val="24"/>
          <w:szCs w:val="24"/>
        </w:rPr>
        <w:t>Jei pirkimo procedūrose dalyvauja tiekėjų grupė, ji pateikia iki pasiūlymo pateikimo termino pabaigos sudarytą jungtinės veiklos sutarties skaitmeninę kopiją</w:t>
      </w:r>
      <w:r w:rsidR="0065359F" w:rsidRPr="00381EFA">
        <w:rPr>
          <w:iCs/>
          <w:sz w:val="24"/>
          <w:szCs w:val="24"/>
        </w:rPr>
        <w:t xml:space="preserve"> </w:t>
      </w:r>
      <w:r w:rsidR="0065359F" w:rsidRPr="00381EFA">
        <w:rPr>
          <w:sz w:val="24"/>
          <w:szCs w:val="24"/>
        </w:rPr>
        <w:t>ir visus tiekėjų grupės narius nurodo pasiūlyme (konkurso sąlygų aprašo 1 priedas). Jungtinės veiklos sutartyje turi būti nurodyta kiekvienos šios sutarties šalies įsipareigojimų vertės dalis, išreikšta procentiniu dydžiu, įeinanti į bendrą pirkimo sutarties vertę. Jungtinės veiklos sutartis turi numatyti</w:t>
      </w:r>
      <w:r w:rsidR="0065359F" w:rsidRPr="00381EFA">
        <w:rPr>
          <w:b/>
          <w:i/>
          <w:sz w:val="24"/>
          <w:szCs w:val="24"/>
        </w:rPr>
        <w:t xml:space="preserve"> </w:t>
      </w:r>
      <w:r w:rsidR="0065359F" w:rsidRPr="00F90AD8">
        <w:rPr>
          <w:b/>
          <w:bCs/>
          <w:sz w:val="24"/>
          <w:szCs w:val="24"/>
        </w:rPr>
        <w:t>solidarią visų šios sutarties šalių atsakomybę už prievolių Perkančiajai organizacijai nevykdymą.</w:t>
      </w:r>
      <w:r w:rsidR="0065359F" w:rsidRPr="00381EFA">
        <w:rPr>
          <w:sz w:val="24"/>
          <w:szCs w:val="24"/>
        </w:rPr>
        <w:t xml:space="preserve"> Taip pat jungtinės veiklos sutartyje turi būti numatyta, kuris asmuo atstovauja tiekėjų grupei (su kuo </w:t>
      </w:r>
      <w:r>
        <w:rPr>
          <w:sz w:val="24"/>
          <w:szCs w:val="24"/>
        </w:rPr>
        <w:t>CPO</w:t>
      </w:r>
      <w:r w:rsidR="0065359F" w:rsidRPr="00381EFA">
        <w:rPr>
          <w:sz w:val="24"/>
          <w:szCs w:val="24"/>
        </w:rPr>
        <w:t xml:space="preserve"> turėtų bendrauti pasiūlymo vertinimo metu kylančiais klausimais ir teikti su pasiūlymo įvertinimu susijusią informaciją)</w:t>
      </w:r>
      <w:bookmarkEnd w:id="23"/>
      <w:r w:rsidR="0065359F" w:rsidRPr="00F77F11">
        <w:rPr>
          <w:sz w:val="24"/>
          <w:szCs w:val="24"/>
        </w:rPr>
        <w:t>.</w:t>
      </w:r>
    </w:p>
    <w:p w14:paraId="474969D1" w14:textId="23320BF1" w:rsidR="00B45AD1" w:rsidRPr="00F77F11" w:rsidRDefault="0061456E" w:rsidP="0061456E">
      <w:pPr>
        <w:widowControl w:val="0"/>
        <w:tabs>
          <w:tab w:val="left" w:pos="1134"/>
          <w:tab w:val="left" w:pos="1276"/>
        </w:tabs>
        <w:ind w:firstLine="709"/>
        <w:jc w:val="both"/>
        <w:rPr>
          <w:i/>
          <w:color w:val="000000"/>
        </w:rPr>
      </w:pPr>
      <w:r>
        <w:t>2</w:t>
      </w:r>
      <w:r w:rsidR="00AE59BE">
        <w:t>9</w:t>
      </w:r>
      <w:r>
        <w:t>. CPO</w:t>
      </w:r>
      <w:r w:rsidR="0065359F" w:rsidRPr="00381EFA">
        <w:t xml:space="preserve"> nereikalauja, kad tiekėjų grupės pateiktą pasiūlymą pripažinus geriausiu ir </w:t>
      </w:r>
      <w:r>
        <w:t>CPO ir/ar Perkančiajai organizacijai</w:t>
      </w:r>
      <w:r w:rsidR="0065359F" w:rsidRPr="00381EFA">
        <w:t xml:space="preserve"> pasiūlius sudaryti pirkimo sutartį ši tiekėjų grupė įgautų tam tikrą teisinę form</w:t>
      </w:r>
      <w:r w:rsidR="0065359F" w:rsidRPr="00031EB2">
        <w:t>ą</w:t>
      </w:r>
      <w:r w:rsidR="00B45AD1" w:rsidRPr="00F77F11">
        <w:rPr>
          <w:color w:val="000000"/>
        </w:rPr>
        <w:t>.</w:t>
      </w:r>
    </w:p>
    <w:p w14:paraId="666D51D0" w14:textId="77777777" w:rsidR="00132F4D" w:rsidRPr="00F77F11" w:rsidRDefault="00132F4D" w:rsidP="002306B2">
      <w:pPr>
        <w:widowControl w:val="0"/>
        <w:spacing w:before="120" w:after="240"/>
        <w:ind w:firstLine="719"/>
        <w:contextualSpacing/>
        <w:jc w:val="center"/>
        <w:rPr>
          <w:b/>
        </w:rPr>
      </w:pPr>
    </w:p>
    <w:p w14:paraId="0AE87F11" w14:textId="77777777" w:rsidR="00B45AD1" w:rsidRPr="00F77F11" w:rsidRDefault="00B45AD1" w:rsidP="00171B9C">
      <w:pPr>
        <w:widowControl w:val="0"/>
        <w:spacing w:before="120" w:after="240"/>
        <w:contextualSpacing/>
        <w:jc w:val="center"/>
        <w:rPr>
          <w:b/>
        </w:rPr>
      </w:pPr>
      <w:r w:rsidRPr="00F77F11">
        <w:rPr>
          <w:b/>
        </w:rPr>
        <w:t>V SKYRIUS</w:t>
      </w:r>
    </w:p>
    <w:p w14:paraId="145F753D" w14:textId="77777777" w:rsidR="00B45AD1" w:rsidRPr="00F77F11" w:rsidRDefault="00B45AD1" w:rsidP="00171B9C">
      <w:pPr>
        <w:widowControl w:val="0"/>
        <w:spacing w:before="120" w:after="240"/>
        <w:contextualSpacing/>
        <w:jc w:val="center"/>
        <w:rPr>
          <w:rFonts w:ascii="Times New Roman Bold" w:hAnsi="Times New Roman Bold"/>
          <w:b/>
          <w:sz w:val="12"/>
          <w:szCs w:val="12"/>
        </w:rPr>
      </w:pPr>
      <w:r w:rsidRPr="00F77F11">
        <w:rPr>
          <w:b/>
        </w:rPr>
        <w:lastRenderedPageBreak/>
        <w:t xml:space="preserve">PASIŪLYMŲ RENGIMAS, </w:t>
      </w:r>
      <w:r w:rsidRPr="00F77F11">
        <w:rPr>
          <w:rFonts w:ascii="Times New Roman Bold" w:hAnsi="Times New Roman Bold"/>
          <w:b/>
        </w:rPr>
        <w:t>PATEIKIMAS IR KEITIMAS</w:t>
      </w:r>
    </w:p>
    <w:p w14:paraId="2D215245" w14:textId="77777777" w:rsidR="00B45AD1" w:rsidRPr="00A85B99" w:rsidRDefault="00B45AD1" w:rsidP="00A85B99">
      <w:pPr>
        <w:widowControl w:val="0"/>
        <w:spacing w:before="120"/>
        <w:ind w:firstLine="719"/>
        <w:contextualSpacing/>
        <w:jc w:val="center"/>
        <w:rPr>
          <w:rFonts w:ascii="Times New Roman Bold" w:hAnsi="Times New Roman Bold"/>
          <w:b/>
        </w:rPr>
      </w:pPr>
    </w:p>
    <w:p w14:paraId="48453C0A" w14:textId="71FB1403" w:rsidR="00A85B99" w:rsidRPr="00A85B99" w:rsidRDefault="00AE59BE" w:rsidP="00AC2336">
      <w:pPr>
        <w:pStyle w:val="Sraopastraipa1"/>
        <w:widowControl w:val="0"/>
        <w:tabs>
          <w:tab w:val="left" w:pos="1134"/>
        </w:tabs>
        <w:ind w:left="0" w:firstLine="709"/>
        <w:jc w:val="both"/>
        <w:rPr>
          <w:rFonts w:eastAsia="Times New Roman"/>
          <w:sz w:val="24"/>
          <w:szCs w:val="24"/>
        </w:rPr>
      </w:pPr>
      <w:bookmarkStart w:id="24" w:name="_Hlk128677499"/>
      <w:r>
        <w:rPr>
          <w:rFonts w:eastAsia="Times New Roman"/>
          <w:sz w:val="24"/>
          <w:szCs w:val="24"/>
        </w:rPr>
        <w:t>30</w:t>
      </w:r>
      <w:r w:rsidR="00AC2336">
        <w:rPr>
          <w:rFonts w:eastAsia="Times New Roman"/>
          <w:sz w:val="24"/>
          <w:szCs w:val="24"/>
        </w:rPr>
        <w:t xml:space="preserve">. </w:t>
      </w:r>
      <w:r w:rsidR="00A85B99" w:rsidRPr="00A85B99">
        <w:rPr>
          <w:rFonts w:eastAsia="Times New Roman"/>
          <w:sz w:val="24"/>
          <w:szCs w:val="24"/>
        </w:rPr>
        <w:t>Pasiūlymas turi būti pateikiamas tik elektroninėmis priemonėmis, naudojant CVP IS</w:t>
      </w:r>
      <w:r w:rsidR="00AC2336">
        <w:rPr>
          <w:rFonts w:eastAsia="Times New Roman"/>
          <w:sz w:val="24"/>
          <w:szCs w:val="24"/>
        </w:rPr>
        <w:t xml:space="preserve">, pasiekiamą adresu </w:t>
      </w:r>
      <w:hyperlink r:id="rId24" w:history="1">
        <w:r w:rsidR="00AC2336" w:rsidRPr="00FC1094">
          <w:rPr>
            <w:rStyle w:val="Hipersaitas"/>
            <w:sz w:val="24"/>
            <w:szCs w:val="24"/>
          </w:rPr>
          <w:t>https://viesiejipirkimai.lt</w:t>
        </w:r>
      </w:hyperlink>
      <w:r w:rsidR="00B52E5D">
        <w:rPr>
          <w:rFonts w:eastAsia="Times New Roman"/>
          <w:sz w:val="24"/>
          <w:szCs w:val="24"/>
        </w:rPr>
        <w:t xml:space="preserve">. </w:t>
      </w:r>
      <w:r w:rsidR="00A85B99" w:rsidRPr="00A85B99">
        <w:rPr>
          <w:rFonts w:eastAsia="Times New Roman"/>
          <w:sz w:val="24"/>
          <w:szCs w:val="24"/>
        </w:rPr>
        <w:t xml:space="preserve">Pasiūlymai, pateikti popierine forma arba ne </w:t>
      </w:r>
      <w:r w:rsidR="00AC2336">
        <w:rPr>
          <w:rFonts w:eastAsia="Times New Roman"/>
          <w:sz w:val="24"/>
          <w:szCs w:val="24"/>
        </w:rPr>
        <w:t>CPO</w:t>
      </w:r>
      <w:r w:rsidR="00A85B99" w:rsidRPr="00A85B99">
        <w:rPr>
          <w:rFonts w:eastAsia="Times New Roman"/>
          <w:sz w:val="24"/>
          <w:szCs w:val="24"/>
        </w:rPr>
        <w:t xml:space="preserve"> nurodytomis elektroninėmis priemonėmis, bus atmesti kaip neatitinkantys pirkimo dokumentų reikalavimų. </w:t>
      </w:r>
    </w:p>
    <w:p w14:paraId="77DAA777" w14:textId="77777777" w:rsidR="00AE59BE" w:rsidRDefault="00804947" w:rsidP="00AE59BE">
      <w:pPr>
        <w:widowControl w:val="0"/>
        <w:tabs>
          <w:tab w:val="left" w:pos="1134"/>
        </w:tabs>
        <w:ind w:firstLine="709"/>
        <w:jc w:val="both"/>
      </w:pPr>
      <w:r>
        <w:t>3</w:t>
      </w:r>
      <w:r w:rsidR="00AE59BE">
        <w:t>1</w:t>
      </w:r>
      <w:r w:rsidR="00AC2336">
        <w:t xml:space="preserve">. </w:t>
      </w:r>
      <w:r w:rsidR="00A85B99" w:rsidRPr="00A85B99">
        <w:t>Pasiūlymus gali teikti tik CVP IS registruoti tiekėjai (registracija nemokama)</w:t>
      </w:r>
      <w:r w:rsidR="00A85B99" w:rsidRPr="00A85B99">
        <w:rPr>
          <w:iCs/>
          <w:color w:val="000000"/>
        </w:rPr>
        <w:t xml:space="preserve">. </w:t>
      </w:r>
      <w:r w:rsidR="00A85B99" w:rsidRPr="00A85B99">
        <w:rPr>
          <w:bCs/>
        </w:rPr>
        <w:t xml:space="preserve">Visi dokumentai, patvirtinantys tiekėjų pašalinimo pagrindų nebuvimą, kvalifikacijos atitiktį, kiti pasiūlyme pateikiami dokumentai turi būti pateikti elektronine forma, t. y. tiesiogiai suformuoti elektroninėmis priemonėmis. Pateikiami dokumentai ar skaitmeninės dokumentų kopijos turi būti prieinami naudojant nediskriminuojančius, visuotinai prieinamus duomenų failų formatus (pvz., </w:t>
      </w:r>
      <w:proofErr w:type="spellStart"/>
      <w:r w:rsidR="00A85B99" w:rsidRPr="00A85B99">
        <w:rPr>
          <w:bCs/>
          <w:i/>
        </w:rPr>
        <w:t>pdf</w:t>
      </w:r>
      <w:proofErr w:type="spellEnd"/>
      <w:r w:rsidR="00A85B99" w:rsidRPr="00A85B99">
        <w:rPr>
          <w:bCs/>
        </w:rPr>
        <w:t xml:space="preserve">, </w:t>
      </w:r>
      <w:proofErr w:type="spellStart"/>
      <w:r w:rsidR="00A85B99" w:rsidRPr="00A85B99">
        <w:rPr>
          <w:bCs/>
          <w:i/>
        </w:rPr>
        <w:t>docx</w:t>
      </w:r>
      <w:proofErr w:type="spellEnd"/>
      <w:r w:rsidR="00A85B99" w:rsidRPr="00A85B99">
        <w:rPr>
          <w:bCs/>
          <w:i/>
        </w:rPr>
        <w:t xml:space="preserve">, </w:t>
      </w:r>
      <w:proofErr w:type="spellStart"/>
      <w:r w:rsidR="00A85B99" w:rsidRPr="00A85B99">
        <w:rPr>
          <w:bCs/>
          <w:i/>
        </w:rPr>
        <w:t>jpeg</w:t>
      </w:r>
      <w:proofErr w:type="spellEnd"/>
      <w:r w:rsidR="00A85B99" w:rsidRPr="00A85B99">
        <w:rPr>
          <w:bCs/>
        </w:rPr>
        <w:t xml:space="preserve"> ir kt.)</w:t>
      </w:r>
      <w:r w:rsidR="00A85B99" w:rsidRPr="00A85B99">
        <w:t xml:space="preserve">. </w:t>
      </w:r>
      <w:r w:rsidR="00AC2336">
        <w:t>CPO</w:t>
      </w:r>
      <w:r w:rsidR="00A85B99" w:rsidRPr="00A85B99">
        <w:t xml:space="preserve"> pasilieka sau teisę prašyti dokumentų originalų.</w:t>
      </w:r>
      <w:bookmarkStart w:id="25" w:name="_Hlk128677487"/>
    </w:p>
    <w:p w14:paraId="5BEFAB0F" w14:textId="0FDBBC99" w:rsidR="00AE59BE" w:rsidRPr="00AE59BE" w:rsidRDefault="00AE59BE" w:rsidP="00AE59BE">
      <w:pPr>
        <w:widowControl w:val="0"/>
        <w:tabs>
          <w:tab w:val="left" w:pos="1134"/>
        </w:tabs>
        <w:ind w:firstLine="709"/>
        <w:jc w:val="both"/>
      </w:pPr>
      <w:r>
        <w:t xml:space="preserve">32. </w:t>
      </w:r>
      <w:r w:rsidR="006F2CBB" w:rsidRPr="00135BBC">
        <w:rPr>
          <w:b/>
          <w:iCs/>
        </w:rPr>
        <w:t>Pasiūlymas privalo būti pasirašytas tiekėjo vadovo</w:t>
      </w:r>
      <w:r w:rsidR="006F2CBB" w:rsidRPr="00135BBC">
        <w:rPr>
          <w:iCs/>
        </w:rPr>
        <w:t xml:space="preserve">. </w:t>
      </w:r>
      <w:r w:rsidR="006F2CBB" w:rsidRPr="00135BBC">
        <w:rPr>
          <w:bCs/>
        </w:rPr>
        <w:t xml:space="preserve">Jeigu pasiūlymą pasirašo ne tiekėjo vadovas, kartu su pasiūlymu turi būti pateiktas pasiūlymą pasirašančio tiekėjo atstovo </w:t>
      </w:r>
      <w:r w:rsidR="006F2CBB">
        <w:rPr>
          <w:bCs/>
        </w:rPr>
        <w:t xml:space="preserve">galiojantis </w:t>
      </w:r>
      <w:r w:rsidR="006F2CBB" w:rsidRPr="00135BBC">
        <w:rPr>
          <w:bCs/>
        </w:rPr>
        <w:t>įgaliojimas pasirašyti pasiūlymą ir kitus dokumentus</w:t>
      </w:r>
      <w:r w:rsidR="006F2CBB" w:rsidRPr="00135BBC">
        <w:t>.</w:t>
      </w:r>
    </w:p>
    <w:p w14:paraId="3162CA8C" w14:textId="18A01717" w:rsidR="00367676" w:rsidRDefault="00AC2336" w:rsidP="00367676">
      <w:pPr>
        <w:widowControl w:val="0"/>
        <w:tabs>
          <w:tab w:val="left" w:pos="1134"/>
        </w:tabs>
        <w:ind w:firstLine="709"/>
        <w:jc w:val="both"/>
        <w:rPr>
          <w:iCs/>
        </w:rPr>
      </w:pPr>
      <w:r>
        <w:rPr>
          <w:shd w:val="clear" w:color="auto" w:fill="FFFFFF"/>
        </w:rPr>
        <w:t>3</w:t>
      </w:r>
      <w:r w:rsidR="00AE59BE">
        <w:rPr>
          <w:shd w:val="clear" w:color="auto" w:fill="FFFFFF"/>
        </w:rPr>
        <w:t>3</w:t>
      </w:r>
      <w:r>
        <w:rPr>
          <w:shd w:val="clear" w:color="auto" w:fill="FFFFFF"/>
        </w:rPr>
        <w:t xml:space="preserve">. </w:t>
      </w:r>
      <w:r w:rsidR="00A85B99" w:rsidRPr="00A85B99">
        <w:rPr>
          <w:shd w:val="clear" w:color="auto" w:fill="FFFFFF"/>
        </w:rPr>
        <w:t>T</w:t>
      </w:r>
      <w:r w:rsidR="00A85B99" w:rsidRPr="00891AAB">
        <w:rPr>
          <w:b/>
          <w:bCs/>
          <w:shd w:val="clear" w:color="auto" w:fill="FFFFFF"/>
        </w:rPr>
        <w:t xml:space="preserve">iekėjas pasiūlyme turi nurodyti, kokia pasiūlyme pateikta informacija yra konfidenciali. </w:t>
      </w:r>
      <w:r w:rsidR="00A85B99" w:rsidRPr="00A85B99">
        <w:rPr>
          <w:shd w:val="clear" w:color="auto" w:fill="FFFFFF"/>
        </w:rPr>
        <w:t xml:space="preserve">Visas tiekėjo pasiūlymas negali būti laikomas konfidencialia informacija, tačiau tiekėjas gali nurodyti, kad tam tikra jo pasiūlyme pateikta informacija yra konfidenciali. Konfidencialia informacija gali būti, </w:t>
      </w:r>
      <w:r w:rsidR="00A85B99" w:rsidRPr="00A85B99">
        <w:rPr>
          <w:color w:val="000000"/>
        </w:rPr>
        <w:t>pavyzdžiui, komercinė (gamybinė) paslaptis ir konfidencialieji pasiūlymų aspektai</w:t>
      </w:r>
      <w:r w:rsidR="00A85B99" w:rsidRPr="00A85B99">
        <w:rPr>
          <w:shd w:val="clear" w:color="auto" w:fill="FFFFFF"/>
        </w:rPr>
        <w:t>.</w:t>
      </w:r>
      <w:r w:rsidR="00A85B99" w:rsidRPr="00A85B99">
        <w:rPr>
          <w:rStyle w:val="apple-converted-space"/>
          <w:b/>
          <w:bCs/>
          <w:shd w:val="clear" w:color="auto" w:fill="FFFFFF"/>
        </w:rPr>
        <w:t xml:space="preserve"> </w:t>
      </w:r>
      <w:r w:rsidR="00A85B99" w:rsidRPr="00A85B99">
        <w:rPr>
          <w:shd w:val="clear" w:color="auto" w:fill="FFFFFF"/>
        </w:rPr>
        <w:t xml:space="preserve">Konfidencialia negalima laikyti informacijos, nurodytos </w:t>
      </w:r>
      <w:r w:rsidR="005F3666">
        <w:t>VPĮ</w:t>
      </w:r>
      <w:r w:rsidR="005F3666" w:rsidRPr="00A85B99">
        <w:rPr>
          <w:shd w:val="clear" w:color="auto" w:fill="FFFFFF"/>
        </w:rPr>
        <w:t xml:space="preserve"> </w:t>
      </w:r>
      <w:r w:rsidR="00A85B99" w:rsidRPr="00A85B99">
        <w:rPr>
          <w:shd w:val="clear" w:color="auto" w:fill="FFFFFF"/>
        </w:rPr>
        <w:t xml:space="preserve">20 straipsnio 2 dalyje. Jeigu </w:t>
      </w:r>
      <w:r>
        <w:rPr>
          <w:shd w:val="clear" w:color="auto" w:fill="FFFFFF"/>
        </w:rPr>
        <w:t>CPO</w:t>
      </w:r>
      <w:r w:rsidR="00A85B99" w:rsidRPr="00A85B99">
        <w:rPr>
          <w:shd w:val="clear" w:color="auto" w:fill="FFFFFF"/>
        </w:rPr>
        <w:t xml:space="preserve"> kyla abejonių dėl tiekėjo pasiūlyme nurodytos informacijos konfidencialumo, ji privalo prašyti tiekėjo įrodyti, kodėl nurodyta informacija yra konfidenciali. Jeigu tiekėjas per </w:t>
      </w:r>
      <w:r w:rsidR="00367676">
        <w:rPr>
          <w:shd w:val="clear" w:color="auto" w:fill="FFFFFF"/>
        </w:rPr>
        <w:t>CPO</w:t>
      </w:r>
      <w:r w:rsidR="00A85B99" w:rsidRPr="00A85B99">
        <w:rPr>
          <w:shd w:val="clear" w:color="auto" w:fill="FFFFFF"/>
        </w:rPr>
        <w:t xml:space="preserve"> nurodytą terminą, kuris negali būti trumpesnis kaip 3 darbo dienos, nepateikia tokių įrodymų arba pateikia netinkamus įrodymus, laikoma, kad tokia informacija nėra konfidenciali. </w:t>
      </w:r>
      <w:r w:rsidR="00367676">
        <w:rPr>
          <w:shd w:val="clear" w:color="auto" w:fill="FFFFFF"/>
        </w:rPr>
        <w:t>CPO</w:t>
      </w:r>
      <w:r w:rsidR="00A85B99" w:rsidRPr="00A85B99">
        <w:rPr>
          <w:shd w:val="clear" w:color="auto" w:fill="FFFFFF"/>
        </w:rPr>
        <w:t xml:space="preserve">, </w:t>
      </w:r>
      <w:r w:rsidR="00367676">
        <w:rPr>
          <w:shd w:val="clear" w:color="auto" w:fill="FFFFFF"/>
        </w:rPr>
        <w:t xml:space="preserve">Perkančioji organizacija, </w:t>
      </w:r>
      <w:r w:rsidR="00A85B99" w:rsidRPr="00A85B99">
        <w:rPr>
          <w:shd w:val="clear" w:color="auto" w:fill="FFFFFF"/>
        </w:rPr>
        <w:t xml:space="preserve">Komisija, jos nariai ar ekspertai ir kiti asmenys negali </w:t>
      </w:r>
      <w:r w:rsidR="00A85B99" w:rsidRPr="00A85B99">
        <w:rPr>
          <w:color w:val="000000"/>
        </w:rPr>
        <w:t>tretiesiems asmenims atskleisti iš tiekėjų gautos informacijos, kurią jie nurodė kaip konfidencialią</w:t>
      </w:r>
      <w:bookmarkEnd w:id="25"/>
      <w:r w:rsidR="00A85B99" w:rsidRPr="00A85B99">
        <w:t>.</w:t>
      </w:r>
    </w:p>
    <w:p w14:paraId="02DED1B1" w14:textId="06744EB3" w:rsidR="00367676" w:rsidRDefault="00367676" w:rsidP="00367676">
      <w:pPr>
        <w:widowControl w:val="0"/>
        <w:tabs>
          <w:tab w:val="left" w:pos="1134"/>
        </w:tabs>
        <w:ind w:firstLine="709"/>
        <w:jc w:val="both"/>
        <w:rPr>
          <w:iCs/>
        </w:rPr>
      </w:pPr>
      <w:r>
        <w:t>3</w:t>
      </w:r>
      <w:r w:rsidR="00AE59BE">
        <w:t>4</w:t>
      </w:r>
      <w:r>
        <w:t xml:space="preserve">. </w:t>
      </w:r>
      <w:r w:rsidRPr="00A85B99">
        <w:t xml:space="preserve">Pasiūlyme </w:t>
      </w:r>
      <w:r>
        <w:t>nurodoma</w:t>
      </w:r>
      <w:r w:rsidRPr="00A85B99">
        <w:t xml:space="preserve"> kaina pateikiama eurais užpildant konkurso sąlygų aprašo 1 priedą </w:t>
      </w:r>
      <w:r w:rsidR="00A85B99" w:rsidRPr="00A85B99">
        <w:t>Apskaičiuojant kainą, turi būti atsižvelgta į visus pirkimo dokumentų reikalavimus. Tiekėjas turi pasiūlyti tokią kainą, kuri užtikrintų tinkamą tiekėjo įsipareigojimų įvykdymą. Į pasiūlymo kainą turi būti įskaičiuoti visi mokesčiai ir visos tiekėjo išlaidos.</w:t>
      </w:r>
      <w:r w:rsidR="00A85B99" w:rsidRPr="00A85B99">
        <w:rPr>
          <w:b/>
        </w:rPr>
        <w:t xml:space="preserve"> </w:t>
      </w:r>
      <w:r w:rsidR="00A85B99" w:rsidRPr="00A85B99">
        <w:t>Išlaidos, kurių tiekėjas teikdamas pasiūlymą neįskaičiavo, nebus papildomai apmokamos. Visas išlaidas, susijusias su sutarties vykdymu, kurios nebus nurodytos (įskaičiuotos) pasiūlyme ar sutartyje, prisiima tiekėjas</w:t>
      </w:r>
      <w:r w:rsidR="00C36F34" w:rsidRPr="00A85B99">
        <w:rPr>
          <w:i/>
        </w:rPr>
        <w:t>.</w:t>
      </w:r>
      <w:r w:rsidR="00C36F34" w:rsidRPr="00A85B99">
        <w:t xml:space="preserve"> </w:t>
      </w:r>
      <w:r w:rsidR="00C36F34" w:rsidRPr="00A85B99">
        <w:rPr>
          <w:b/>
        </w:rPr>
        <w:t>Visuose atliekamuose skaičiavimuose bei apvalinimuose turi būti laikomasi bendrų skaičių apvalinimo taisyklių ir kainos pasiūlyme turi būti nurodomos paliekant du skaitmenis po kablelio</w:t>
      </w:r>
      <w:bookmarkEnd w:id="24"/>
      <w:r w:rsidR="00C36F34" w:rsidRPr="00A85B99">
        <w:rPr>
          <w:b/>
        </w:rPr>
        <w:t xml:space="preserve">, </w:t>
      </w:r>
      <w:r w:rsidR="00C36F34" w:rsidRPr="00A85B99">
        <w:rPr>
          <w:bCs/>
        </w:rPr>
        <w:t>t. y.</w:t>
      </w:r>
      <w:r w:rsidR="00C36F34" w:rsidRPr="00A85B99">
        <w:rPr>
          <w:b/>
        </w:rPr>
        <w:t xml:space="preserve"> </w:t>
      </w:r>
      <w:r w:rsidR="00634C30" w:rsidRPr="00A85B99">
        <w:t>jei trečias skaičius po kablelio yra nuo 0 iki 4, antrasis skaičius po kablelio paliekamas koks yra, jei trečias skaičius po kablelio yra nuo 5 iki 9, antrąjį skaičių po kablelio padidiname vienu vienetu, pvz., 3,14159 suapvalinus iki šimtųjų bus 3,14. Suapvalinus 3,1153 iki šimtųjų bus 3,12.</w:t>
      </w:r>
    </w:p>
    <w:p w14:paraId="5673FBD4" w14:textId="77A5EE44" w:rsidR="00367676" w:rsidRDefault="00367676" w:rsidP="00367676">
      <w:pPr>
        <w:widowControl w:val="0"/>
        <w:tabs>
          <w:tab w:val="left" w:pos="1134"/>
        </w:tabs>
        <w:ind w:firstLine="709"/>
        <w:jc w:val="both"/>
        <w:rPr>
          <w:iCs/>
        </w:rPr>
      </w:pPr>
      <w:r>
        <w:t>3</w:t>
      </w:r>
      <w:r w:rsidR="00AE59BE">
        <w:t>5</w:t>
      </w:r>
      <w:r>
        <w:t xml:space="preserve">. </w:t>
      </w:r>
      <w:r w:rsidR="00E17B78" w:rsidRPr="00087E23">
        <w:t xml:space="preserve">Pateikdamas pasiūlymą, tiekėjas sutinka su konkurso sąlygų aprašu ir patvirtina, kad jo pasiūlyme pateikta informacija yra teisinga ir apima viską, ko reikia norint tinkamai įvykdyti pirkimo sutartį. </w:t>
      </w:r>
    </w:p>
    <w:p w14:paraId="780E0EEC" w14:textId="6486A8F5" w:rsidR="00367676" w:rsidRDefault="00367676" w:rsidP="00367676">
      <w:pPr>
        <w:widowControl w:val="0"/>
        <w:tabs>
          <w:tab w:val="left" w:pos="1134"/>
        </w:tabs>
        <w:ind w:firstLine="709"/>
        <w:jc w:val="both"/>
        <w:rPr>
          <w:iCs/>
        </w:rPr>
      </w:pPr>
      <w:r>
        <w:t>3</w:t>
      </w:r>
      <w:r w:rsidR="00AE59BE">
        <w:t>6</w:t>
      </w:r>
      <w:r>
        <w:t xml:space="preserve">. </w:t>
      </w:r>
      <w:r w:rsidR="00E17B78" w:rsidRPr="00087E23">
        <w:t>Pasiūlymas ir kita korespondencija pateikiama lietuvių kalba. Jei atitinkami dokumentai yra išduoti kita kalba, turi būti pateiktas dokumentas (originalo kalba) su tinkamai patvirtintu vertimu į lietuvių kalbą. Tinkamu bus laikomas vertimas, patvirtintas tiekėjo ar jo įgalioto asmens parašu,</w:t>
      </w:r>
      <w:r w:rsidR="00E17B78" w:rsidRPr="00087E23">
        <w:rPr>
          <w:i/>
        </w:rPr>
        <w:t xml:space="preserve"> </w:t>
      </w:r>
      <w:r w:rsidR="00E17B78" w:rsidRPr="00087E23">
        <w:t>arba patvirtintas vertėjo parašu ir vertimo biuro anspaudu</w:t>
      </w:r>
      <w:r w:rsidR="00925479" w:rsidRPr="003849BA">
        <w:t>.</w:t>
      </w:r>
      <w:bookmarkStart w:id="26" w:name="Dokumentai"/>
      <w:bookmarkStart w:id="27" w:name="pd"/>
      <w:bookmarkEnd w:id="26"/>
    </w:p>
    <w:p w14:paraId="613D50C9" w14:textId="49BF17BA" w:rsidR="00367676" w:rsidRDefault="00367676" w:rsidP="00367676">
      <w:pPr>
        <w:widowControl w:val="0"/>
        <w:tabs>
          <w:tab w:val="left" w:pos="1134"/>
        </w:tabs>
        <w:ind w:firstLine="709"/>
        <w:jc w:val="both"/>
        <w:rPr>
          <w:iCs/>
        </w:rPr>
      </w:pPr>
      <w:r w:rsidRPr="00367676">
        <w:t>3</w:t>
      </w:r>
      <w:r w:rsidR="00AE59BE">
        <w:t>7</w:t>
      </w:r>
      <w:r w:rsidRPr="00367676">
        <w:t>.</w:t>
      </w:r>
      <w:r>
        <w:rPr>
          <w:b/>
        </w:rPr>
        <w:t xml:space="preserve"> </w:t>
      </w:r>
      <w:r w:rsidR="00925479" w:rsidRPr="00831729">
        <w:rPr>
          <w:b/>
        </w:rPr>
        <w:t>Pasiūlymą sudaro tiekėjo pateiktų duomenų, dokumentų elektroninėje formoje, skaitmeninių dokumentų kopijų ir atsakymų į CVP IS priemonėmis pateiktus klausimus visuma:</w:t>
      </w:r>
    </w:p>
    <w:p w14:paraId="2C52B3F2" w14:textId="29C921A7" w:rsidR="00367676" w:rsidRDefault="00367676" w:rsidP="00367676">
      <w:pPr>
        <w:widowControl w:val="0"/>
        <w:tabs>
          <w:tab w:val="left" w:pos="1134"/>
        </w:tabs>
        <w:ind w:firstLine="709"/>
        <w:jc w:val="both"/>
        <w:rPr>
          <w:iCs/>
        </w:rPr>
      </w:pPr>
      <w:r w:rsidRPr="00367676">
        <w:t>3</w:t>
      </w:r>
      <w:r w:rsidR="00AE59BE">
        <w:t>7</w:t>
      </w:r>
      <w:r w:rsidRPr="00367676">
        <w:t>.1.</w:t>
      </w:r>
      <w:r>
        <w:rPr>
          <w:b/>
        </w:rPr>
        <w:t xml:space="preserve"> </w:t>
      </w:r>
      <w:r w:rsidR="00E33886" w:rsidRPr="00367676">
        <w:rPr>
          <w:b/>
        </w:rPr>
        <w:t xml:space="preserve">užpildytas pasiūlymas, </w:t>
      </w:r>
      <w:r w:rsidR="00E33886" w:rsidRPr="00367676">
        <w:t xml:space="preserve">parengtas pagal šio konkurso sąlygų aprašo 1 priede pateiktą formą. </w:t>
      </w:r>
      <w:bookmarkStart w:id="28" w:name="_Hlk128677530"/>
      <w:r w:rsidR="00E33886" w:rsidRPr="00367676">
        <w:rPr>
          <w:i/>
        </w:rPr>
        <w:t xml:space="preserve">Tiekėjui, teikiančiam pasiūlymą, rekomenduojama vadovautis Viešųjų pirkimų tarnybos parengtomis gairėmis „Tiekėjo ABC“ ir pranešimu, kaip pagalbine medžiaga dėl dažniausiai tiekėjų daromų klaidų, pateiktais šiose nuorodose: </w:t>
      </w:r>
      <w:bookmarkEnd w:id="28"/>
      <w:r w:rsidR="00E33886" w:rsidRPr="00367676">
        <w:rPr>
          <w:i/>
          <w:iCs/>
        </w:rPr>
        <w:t xml:space="preserve">: </w:t>
      </w:r>
      <w:hyperlink r:id="rId25" w:history="1">
        <w:r w:rsidR="00E33886" w:rsidRPr="00367676">
          <w:rPr>
            <w:rStyle w:val="Hipersaitas"/>
            <w:i/>
            <w:iCs/>
            <w:u w:val="none"/>
          </w:rPr>
          <w:t>https://vpt.lrv.lt/uploads/vpt/documents/files/mp/tiekejo_abc.pdf</w:t>
        </w:r>
      </w:hyperlink>
      <w:r w:rsidR="00E33886" w:rsidRPr="00367676">
        <w:rPr>
          <w:i/>
          <w:iCs/>
        </w:rPr>
        <w:t xml:space="preserve">; </w:t>
      </w:r>
      <w:hyperlink r:id="rId26" w:history="1">
        <w:r w:rsidR="00E33886" w:rsidRPr="00367676">
          <w:rPr>
            <w:rStyle w:val="Hipersaitas"/>
            <w:i/>
            <w:iCs/>
            <w:u w:val="none"/>
          </w:rPr>
          <w:t xml:space="preserve">Kaip sėkmingai dalyvauti </w:t>
        </w:r>
        <w:r w:rsidR="00E33886" w:rsidRPr="00367676">
          <w:rPr>
            <w:rStyle w:val="Hipersaitas"/>
            <w:i/>
            <w:iCs/>
            <w:u w:val="none"/>
          </w:rPr>
          <w:lastRenderedPageBreak/>
          <w:t>viešuosiuose pirkimuose - Viešųjų pirkimų tarnyba (</w:t>
        </w:r>
        <w:proofErr w:type="spellStart"/>
        <w:r w:rsidR="00E33886" w:rsidRPr="00367676">
          <w:rPr>
            <w:rStyle w:val="Hipersaitas"/>
            <w:i/>
            <w:iCs/>
            <w:u w:val="none"/>
          </w:rPr>
          <w:t>lrv.lt</w:t>
        </w:r>
        <w:proofErr w:type="spellEnd"/>
        <w:r w:rsidR="00E33886" w:rsidRPr="00367676">
          <w:rPr>
            <w:rStyle w:val="Hipersaitas"/>
            <w:i/>
            <w:iCs/>
            <w:u w:val="none"/>
          </w:rPr>
          <w:t>)</w:t>
        </w:r>
      </w:hyperlink>
      <w:r w:rsidR="00E33886" w:rsidRPr="00367676">
        <w:t>;</w:t>
      </w:r>
    </w:p>
    <w:p w14:paraId="1E83582D" w14:textId="7FE3D2FE" w:rsidR="00367676" w:rsidRDefault="00367676" w:rsidP="00367676">
      <w:pPr>
        <w:widowControl w:val="0"/>
        <w:tabs>
          <w:tab w:val="left" w:pos="1134"/>
        </w:tabs>
        <w:ind w:firstLine="709"/>
        <w:jc w:val="both"/>
        <w:rPr>
          <w:iCs/>
        </w:rPr>
      </w:pPr>
      <w:r w:rsidRPr="00367676">
        <w:rPr>
          <w:bCs/>
        </w:rPr>
        <w:t>3</w:t>
      </w:r>
      <w:r w:rsidR="00AE59BE">
        <w:rPr>
          <w:bCs/>
        </w:rPr>
        <w:t>7</w:t>
      </w:r>
      <w:r w:rsidRPr="00367676">
        <w:rPr>
          <w:bCs/>
        </w:rPr>
        <w:t>.2.</w:t>
      </w:r>
      <w:r>
        <w:rPr>
          <w:b/>
          <w:bCs/>
        </w:rPr>
        <w:t xml:space="preserve"> </w:t>
      </w:r>
      <w:r w:rsidR="00E33886" w:rsidRPr="00367676">
        <w:rPr>
          <w:b/>
          <w:bCs/>
        </w:rPr>
        <w:t>užpildytas EBVPD</w:t>
      </w:r>
      <w:r w:rsidR="00E33886" w:rsidRPr="00367676">
        <w:t>, parengtas pagal šio sąlygų aprašo</w:t>
      </w:r>
      <w:r w:rsidR="00525518" w:rsidRPr="00367676">
        <w:t xml:space="preserve"> </w:t>
      </w:r>
      <w:r w:rsidR="000E4E97" w:rsidRPr="00367676">
        <w:rPr>
          <w:b/>
          <w:bCs/>
        </w:rPr>
        <w:t>6</w:t>
      </w:r>
      <w:r w:rsidR="00E33886" w:rsidRPr="00367676">
        <w:rPr>
          <w:b/>
          <w:bCs/>
        </w:rPr>
        <w:t xml:space="preserve"> priede</w:t>
      </w:r>
      <w:r w:rsidR="00E33886" w:rsidRPr="00367676">
        <w:t xml:space="preserve"> pateiktą formą XML formatu </w:t>
      </w:r>
      <w:r w:rsidR="00E33886" w:rsidRPr="00367676">
        <w:rPr>
          <w:i/>
        </w:rPr>
        <w:t xml:space="preserve">(tiekėjas išsaugo </w:t>
      </w:r>
      <w:r>
        <w:rPr>
          <w:i/>
        </w:rPr>
        <w:t>CPO</w:t>
      </w:r>
      <w:r w:rsidR="00E33886" w:rsidRPr="00367676">
        <w:rPr>
          <w:i/>
        </w:rPr>
        <w:t xml:space="preserve"> pateiktą EBVPD formą XML formatu, įkelia (importuoja) formą į tinklapį adresu: </w:t>
      </w:r>
      <w:hyperlink r:id="rId27" w:history="1">
        <w:r w:rsidR="00E33886" w:rsidRPr="00367676">
          <w:rPr>
            <w:rStyle w:val="Hipersaitas"/>
            <w:i/>
            <w:u w:val="none"/>
          </w:rPr>
          <w:t>http://ebvpd.eviesiejipirkimai.lt/espd-web/filter?lang=lt</w:t>
        </w:r>
      </w:hyperlink>
      <w:r w:rsidR="00E33886" w:rsidRPr="00367676">
        <w:rPr>
          <w:i/>
        </w:rPr>
        <w:t xml:space="preserve"> pateikia (užpildo) atsakymus į nurodytus klausimus ir užpildytą dokumentą išsaugo XML arba PDF formatu. </w:t>
      </w:r>
      <w:r w:rsidR="00E33886" w:rsidRPr="00367676">
        <w:rPr>
          <w:bCs/>
          <w:i/>
        </w:rPr>
        <w:t>Tiekėjui pateikiant (užpildant) atsakymus į nurodytus klausimus, rekomenduojama vadovautis Viešųjų pirkimų tarnybos pateiktomis EBVPD pildymo rekomendacijomis, pateiktomis</w:t>
      </w:r>
      <w:r w:rsidR="00E33886" w:rsidRPr="00367676">
        <w:rPr>
          <w:bCs/>
          <w:i/>
          <w:iCs/>
        </w:rPr>
        <w:t xml:space="preserve"> šiose nuorodose</w:t>
      </w:r>
      <w:r w:rsidR="00E33886" w:rsidRPr="00367676">
        <w:rPr>
          <w:i/>
        </w:rPr>
        <w:t xml:space="preserve">: </w:t>
      </w:r>
      <w:hyperlink r:id="rId28" w:history="1">
        <w:r w:rsidR="00E33886" w:rsidRPr="00367676">
          <w:rPr>
            <w:rStyle w:val="Hipersaitas"/>
            <w:i/>
            <w:iCs/>
            <w:u w:val="none"/>
          </w:rPr>
          <w:t>https://www.youtube.com/watch?v=V9buN_j76cY</w:t>
        </w:r>
      </w:hyperlink>
      <w:r w:rsidR="00E33886" w:rsidRPr="00367676">
        <w:rPr>
          <w:i/>
          <w:iCs/>
        </w:rPr>
        <w:t>;</w:t>
      </w:r>
      <w:r w:rsidR="00E33886" w:rsidRPr="00367676">
        <w:rPr>
          <w:i/>
        </w:rPr>
        <w:t xml:space="preserve"> </w:t>
      </w:r>
      <w:hyperlink r:id="rId29" w:history="1">
        <w:r w:rsidR="00E33886" w:rsidRPr="00367676">
          <w:rPr>
            <w:rStyle w:val="Hipersaitas"/>
            <w:i/>
            <w:u w:val="none"/>
          </w:rPr>
          <w:t>https://klausk.vpt.lt/hc/lt/sections/115001605685-EBVPD</w:t>
        </w:r>
      </w:hyperlink>
      <w:r w:rsidR="00E33886" w:rsidRPr="00367676">
        <w:rPr>
          <w:rStyle w:val="Hipersaitas"/>
          <w:i/>
          <w:color w:val="000000" w:themeColor="text1"/>
          <w:u w:val="none"/>
        </w:rPr>
        <w:t>)</w:t>
      </w:r>
      <w:r w:rsidR="00925479" w:rsidRPr="00367676">
        <w:t>;</w:t>
      </w:r>
    </w:p>
    <w:p w14:paraId="70A0C583" w14:textId="5BDEA184" w:rsidR="00367676" w:rsidRDefault="00367676" w:rsidP="00367676">
      <w:pPr>
        <w:widowControl w:val="0"/>
        <w:tabs>
          <w:tab w:val="left" w:pos="1134"/>
        </w:tabs>
        <w:ind w:firstLine="709"/>
        <w:jc w:val="both"/>
        <w:rPr>
          <w:iCs/>
        </w:rPr>
      </w:pPr>
      <w:r>
        <w:t>3</w:t>
      </w:r>
      <w:r w:rsidR="00AE59BE">
        <w:t>7</w:t>
      </w:r>
      <w:r>
        <w:t xml:space="preserve">.3. </w:t>
      </w:r>
      <w:r w:rsidR="00831729" w:rsidRPr="00367676">
        <w:t xml:space="preserve">su ūkio subjektais, kurių pajėgumais remiamasi, sudaryti </w:t>
      </w:r>
      <w:r w:rsidR="00831729" w:rsidRPr="00367676">
        <w:rPr>
          <w:i/>
        </w:rPr>
        <w:t>dvišaliai</w:t>
      </w:r>
      <w:r w:rsidR="00831729" w:rsidRPr="00367676">
        <w:t xml:space="preserve"> ketinimų protokolai, sutartys ar pan. (jei pasitelkiami);</w:t>
      </w:r>
    </w:p>
    <w:p w14:paraId="1125125E" w14:textId="6D3BB068" w:rsidR="00367676" w:rsidRDefault="00367676" w:rsidP="00367676">
      <w:pPr>
        <w:widowControl w:val="0"/>
        <w:tabs>
          <w:tab w:val="left" w:pos="1134"/>
        </w:tabs>
        <w:ind w:firstLine="709"/>
        <w:jc w:val="both"/>
        <w:rPr>
          <w:iCs/>
        </w:rPr>
      </w:pPr>
      <w:r>
        <w:t>3</w:t>
      </w:r>
      <w:r w:rsidR="00AE59BE">
        <w:t>7</w:t>
      </w:r>
      <w:r>
        <w:t xml:space="preserve">.4. </w:t>
      </w:r>
      <w:r w:rsidR="00831729" w:rsidRPr="00367676">
        <w:t xml:space="preserve">su </w:t>
      </w:r>
      <w:proofErr w:type="spellStart"/>
      <w:r w:rsidR="00831729" w:rsidRPr="00367676">
        <w:t>kvazisubtiekėjais</w:t>
      </w:r>
      <w:proofErr w:type="spellEnd"/>
      <w:r w:rsidR="00831729" w:rsidRPr="00367676">
        <w:t xml:space="preserve"> (t. y. ketinamais įdarbinti specialistais (fiziniais asmenimis)) sudaryti </w:t>
      </w:r>
      <w:r w:rsidR="00831729" w:rsidRPr="00367676">
        <w:rPr>
          <w:i/>
        </w:rPr>
        <w:t>dvišaliai</w:t>
      </w:r>
      <w:r w:rsidR="00831729" w:rsidRPr="00367676">
        <w:t xml:space="preserve"> dokumentai, pagrindžiantys, kad konkurso laimėjimo atveju specialistai </w:t>
      </w:r>
      <w:r w:rsidR="00831729" w:rsidRPr="00367676">
        <w:rPr>
          <w:i/>
          <w:iCs/>
        </w:rPr>
        <w:t>bus įdarbinti</w:t>
      </w:r>
      <w:r w:rsidR="00831729" w:rsidRPr="00367676">
        <w:t xml:space="preserve"> (jeigu ketinama įdarbinti);</w:t>
      </w:r>
    </w:p>
    <w:p w14:paraId="0AEF1410" w14:textId="0364B04D" w:rsidR="00367676" w:rsidRDefault="00367676" w:rsidP="00367676">
      <w:pPr>
        <w:widowControl w:val="0"/>
        <w:tabs>
          <w:tab w:val="left" w:pos="1134"/>
        </w:tabs>
        <w:ind w:firstLine="709"/>
        <w:jc w:val="both"/>
        <w:rPr>
          <w:iCs/>
        </w:rPr>
      </w:pPr>
      <w:r>
        <w:t>3</w:t>
      </w:r>
      <w:r w:rsidR="00311ADC">
        <w:t>7</w:t>
      </w:r>
      <w:r>
        <w:t xml:space="preserve">.5. </w:t>
      </w:r>
      <w:r w:rsidR="00C45E76" w:rsidRPr="00986322">
        <w:rPr>
          <w:color w:val="000000" w:themeColor="text1"/>
        </w:rPr>
        <w:t>įgaliojimas pasirašyti</w:t>
      </w:r>
      <w:r w:rsidR="00C45E76">
        <w:rPr>
          <w:color w:val="000000" w:themeColor="text1"/>
        </w:rPr>
        <w:t xml:space="preserve"> pasiūlymą, </w:t>
      </w:r>
      <w:r w:rsidR="00C45E76" w:rsidRPr="00986322">
        <w:rPr>
          <w:color w:val="000000" w:themeColor="text1"/>
        </w:rPr>
        <w:t xml:space="preserve"> dvišalius (pvz. sudarytus su kitais ūkio subjektais, kurių pajėgumais remiasi, su </w:t>
      </w:r>
      <w:proofErr w:type="spellStart"/>
      <w:r w:rsidR="00C45E76" w:rsidRPr="00986322">
        <w:rPr>
          <w:color w:val="000000" w:themeColor="text1"/>
        </w:rPr>
        <w:t>kvazisubtiekėjais</w:t>
      </w:r>
      <w:proofErr w:type="spellEnd"/>
      <w:r w:rsidR="00C45E76" w:rsidRPr="00986322">
        <w:rPr>
          <w:color w:val="000000" w:themeColor="text1"/>
        </w:rPr>
        <w:t>), daugiašalius (pvz. jungtinės veiklos sutartis), kitus dokumentus (jeigu juos pasirašo ne tiekėjo vadovas);</w:t>
      </w:r>
    </w:p>
    <w:p w14:paraId="08A053A4" w14:textId="56278FC3" w:rsidR="00367676" w:rsidRDefault="00367676" w:rsidP="00367676">
      <w:pPr>
        <w:widowControl w:val="0"/>
        <w:tabs>
          <w:tab w:val="left" w:pos="1134"/>
        </w:tabs>
        <w:ind w:firstLine="709"/>
        <w:jc w:val="both"/>
        <w:rPr>
          <w:iCs/>
        </w:rPr>
      </w:pPr>
      <w:r>
        <w:rPr>
          <w:bCs/>
        </w:rPr>
        <w:t>3</w:t>
      </w:r>
      <w:r w:rsidR="00311ADC">
        <w:rPr>
          <w:bCs/>
        </w:rPr>
        <w:t>7</w:t>
      </w:r>
      <w:r>
        <w:rPr>
          <w:bCs/>
        </w:rPr>
        <w:t>.6. CPO</w:t>
      </w:r>
      <w:r w:rsidR="00831729" w:rsidRPr="00367676">
        <w:rPr>
          <w:bCs/>
        </w:rPr>
        <w:t xml:space="preserve"> prašymu tiekėjo pateikti įrodymai</w:t>
      </w:r>
      <w:r w:rsidR="00831729" w:rsidRPr="00367676">
        <w:t xml:space="preserve"> </w:t>
      </w:r>
      <w:r w:rsidR="00831729" w:rsidRPr="00367676">
        <w:rPr>
          <w:bCs/>
        </w:rPr>
        <w:t xml:space="preserve">dėl tiekėjo pasiūlyme nurodytos informacijos konfidencialumo (jei </w:t>
      </w:r>
      <w:r>
        <w:rPr>
          <w:bCs/>
        </w:rPr>
        <w:t>CPO</w:t>
      </w:r>
      <w:r w:rsidR="00831729" w:rsidRPr="00367676">
        <w:rPr>
          <w:bCs/>
        </w:rPr>
        <w:t xml:space="preserve"> prašė)</w:t>
      </w:r>
      <w:r w:rsidR="00831729" w:rsidRPr="00367676">
        <w:t>;</w:t>
      </w:r>
    </w:p>
    <w:p w14:paraId="4E6E861E" w14:textId="418743DA" w:rsidR="00367676" w:rsidRDefault="00367676" w:rsidP="00367676">
      <w:pPr>
        <w:widowControl w:val="0"/>
        <w:tabs>
          <w:tab w:val="left" w:pos="1134"/>
        </w:tabs>
        <w:ind w:firstLine="709"/>
        <w:jc w:val="both"/>
        <w:rPr>
          <w:iCs/>
        </w:rPr>
      </w:pPr>
      <w:r>
        <w:t>3</w:t>
      </w:r>
      <w:r w:rsidR="00311ADC">
        <w:t>7</w:t>
      </w:r>
      <w:r>
        <w:t xml:space="preserve">.7. </w:t>
      </w:r>
      <w:r w:rsidR="00831729" w:rsidRPr="00367676">
        <w:t>jungtinės veiklos sutartis (jei pasiūlymą teikia tiekėjų grupė);</w:t>
      </w:r>
    </w:p>
    <w:p w14:paraId="5DA1123D" w14:textId="06A4721B" w:rsidR="0001530C" w:rsidRDefault="00367676" w:rsidP="0001530C">
      <w:pPr>
        <w:widowControl w:val="0"/>
        <w:tabs>
          <w:tab w:val="left" w:pos="1134"/>
        </w:tabs>
        <w:ind w:firstLine="709"/>
        <w:jc w:val="both"/>
      </w:pPr>
      <w:r>
        <w:t>3</w:t>
      </w:r>
      <w:r w:rsidR="00311ADC">
        <w:t>7</w:t>
      </w:r>
      <w:r>
        <w:t xml:space="preserve">.8. </w:t>
      </w:r>
      <w:r w:rsidR="00831729" w:rsidRPr="00367676">
        <w:t xml:space="preserve">tiekėjo atsakymai į </w:t>
      </w:r>
      <w:r>
        <w:t>CPO</w:t>
      </w:r>
      <w:r w:rsidR="00831729" w:rsidRPr="00367676">
        <w:t xml:space="preserve"> klausimus, prašymus patikslinti, paaiškinti (jei bus)</w:t>
      </w:r>
      <w:r w:rsidR="00E80188" w:rsidRPr="00367676">
        <w:t>.</w:t>
      </w:r>
      <w:bookmarkEnd w:id="27"/>
    </w:p>
    <w:p w14:paraId="0B11ED3B" w14:textId="1733C533" w:rsidR="009073AF" w:rsidRPr="004258CB" w:rsidRDefault="00367676" w:rsidP="004258CB">
      <w:pPr>
        <w:widowControl w:val="0"/>
        <w:tabs>
          <w:tab w:val="left" w:pos="1134"/>
        </w:tabs>
        <w:ind w:firstLine="709"/>
        <w:jc w:val="both"/>
      </w:pPr>
      <w:r>
        <w:t>3</w:t>
      </w:r>
      <w:r w:rsidR="00311ADC">
        <w:t>8</w:t>
      </w:r>
      <w:r>
        <w:t>.</w:t>
      </w:r>
      <w:r w:rsidR="00FC0B0D" w:rsidRPr="00FC0B0D">
        <w:t xml:space="preserve"> </w:t>
      </w:r>
      <w:r w:rsidR="00FC0B0D" w:rsidRPr="00AD1D71">
        <w:rPr>
          <w:color w:val="000000" w:themeColor="text1"/>
        </w:rPr>
        <w:t>Tiekėjas gali pateikti tik vieną pasiūlymą – individualiai arba kaip tiekėjų grupės narys. Jei tiekėjas pateikia daugiau kaip vieną pasiūlymą arba</w:t>
      </w:r>
      <w:r w:rsidR="004258CB" w:rsidRPr="00AD1D71">
        <w:rPr>
          <w:color w:val="000000" w:themeColor="text1"/>
        </w:rPr>
        <w:t xml:space="preserve"> kaip</w:t>
      </w:r>
      <w:r w:rsidR="00FC0B0D" w:rsidRPr="00AD1D71">
        <w:rPr>
          <w:color w:val="000000" w:themeColor="text1"/>
        </w:rPr>
        <w:t xml:space="preserve"> tiekėjų grupės </w:t>
      </w:r>
      <w:r w:rsidR="004258CB" w:rsidRPr="00AD1D71">
        <w:rPr>
          <w:color w:val="000000" w:themeColor="text1"/>
        </w:rPr>
        <w:t xml:space="preserve">teikia kelis pasiūlymus, </w:t>
      </w:r>
      <w:r w:rsidR="00FC0B0D" w:rsidRPr="00AD1D71">
        <w:rPr>
          <w:color w:val="000000" w:themeColor="text1"/>
        </w:rPr>
        <w:t>visi pasiūlymai atmetami.</w:t>
      </w:r>
      <w:bookmarkStart w:id="29" w:name="_Hlk199164215"/>
    </w:p>
    <w:bookmarkEnd w:id="29"/>
    <w:p w14:paraId="15B55BFA" w14:textId="611922B9" w:rsidR="00624294" w:rsidRDefault="00367676" w:rsidP="00624294">
      <w:pPr>
        <w:widowControl w:val="0"/>
        <w:tabs>
          <w:tab w:val="left" w:pos="1134"/>
        </w:tabs>
        <w:ind w:firstLine="709"/>
        <w:jc w:val="both"/>
        <w:rPr>
          <w:iCs/>
        </w:rPr>
      </w:pPr>
      <w:r w:rsidRPr="0068165E">
        <w:rPr>
          <w:color w:val="000000" w:themeColor="text1"/>
        </w:rPr>
        <w:t>3</w:t>
      </w:r>
      <w:r w:rsidR="00311ADC">
        <w:rPr>
          <w:color w:val="000000" w:themeColor="text1"/>
        </w:rPr>
        <w:t>9</w:t>
      </w:r>
      <w:r w:rsidRPr="0068165E">
        <w:rPr>
          <w:color w:val="000000" w:themeColor="text1"/>
        </w:rPr>
        <w:t xml:space="preserve">. </w:t>
      </w:r>
      <w:r w:rsidR="00FE5BD2" w:rsidRPr="003849BA">
        <w:t>Tiekėjams nėra leidžiama pateikti alternatyvių pasiūlymų. Tiekėjui pateikus alternatyvų pasiūlymą, jo pasiūlymas ir alternatyvus pasiūlymas (alternatyvūs pasiūlymai) bus atmesti</w:t>
      </w:r>
      <w:r w:rsidR="00925479" w:rsidRPr="003849BA">
        <w:t>.</w:t>
      </w:r>
    </w:p>
    <w:p w14:paraId="11256934" w14:textId="2D0AE70C" w:rsidR="00CE2CA0" w:rsidRDefault="00311ADC" w:rsidP="00CE2CA0">
      <w:pPr>
        <w:widowControl w:val="0"/>
        <w:tabs>
          <w:tab w:val="left" w:pos="1134"/>
        </w:tabs>
        <w:ind w:firstLine="709"/>
        <w:jc w:val="both"/>
        <w:rPr>
          <w:iCs/>
        </w:rPr>
      </w:pPr>
      <w:r>
        <w:t>40</w:t>
      </w:r>
      <w:r w:rsidR="00624294" w:rsidRPr="00624294">
        <w:t>.</w:t>
      </w:r>
      <w:r w:rsidR="00624294">
        <w:rPr>
          <w:b/>
        </w:rPr>
        <w:t xml:space="preserve"> </w:t>
      </w:r>
      <w:r w:rsidR="00164A5E" w:rsidRPr="00087E23">
        <w:rPr>
          <w:b/>
        </w:rPr>
        <w:t>Pasiūlymas turi būti pateiktas iki skelbime apie pirkimą</w:t>
      </w:r>
      <w:r w:rsidR="00164A5E" w:rsidRPr="00087E23">
        <w:t xml:space="preserve"> </w:t>
      </w:r>
      <w:r w:rsidR="00164A5E" w:rsidRPr="00087E23">
        <w:rPr>
          <w:bCs/>
        </w:rPr>
        <w:t xml:space="preserve">(jeigu keičiamas </w:t>
      </w:r>
      <w:r w:rsidR="00164A5E" w:rsidRPr="00087E23">
        <w:rPr>
          <w:bCs/>
          <w:iCs/>
        </w:rPr>
        <w:t xml:space="preserve">pasiūlymų pateikimo </w:t>
      </w:r>
      <w:r w:rsidR="00164A5E" w:rsidRPr="00087E23">
        <w:rPr>
          <w:bCs/>
        </w:rPr>
        <w:t>terminas - s</w:t>
      </w:r>
      <w:r w:rsidR="00164A5E" w:rsidRPr="00087E23">
        <w:rPr>
          <w:bCs/>
          <w:shd w:val="clear" w:color="auto" w:fill="FFFFFF"/>
        </w:rPr>
        <w:t xml:space="preserve">kelbime, susijusiame su </w:t>
      </w:r>
      <w:r w:rsidR="00164A5E" w:rsidRPr="00087E23">
        <w:rPr>
          <w:bCs/>
        </w:rPr>
        <w:t>pakeitimais ar papildoma informacija</w:t>
      </w:r>
      <w:r w:rsidR="00164A5E" w:rsidRPr="00087E23">
        <w:rPr>
          <w:bCs/>
          <w:shd w:val="clear" w:color="auto" w:fill="FFFFFF"/>
        </w:rPr>
        <w:t>)</w:t>
      </w:r>
      <w:r w:rsidR="00164A5E" w:rsidRPr="00087E23">
        <w:rPr>
          <w:b/>
          <w:bCs/>
          <w:shd w:val="clear" w:color="auto" w:fill="FFFFFF"/>
        </w:rPr>
        <w:t xml:space="preserve"> </w:t>
      </w:r>
      <w:r w:rsidR="00164A5E" w:rsidRPr="00087E23">
        <w:rPr>
          <w:b/>
          <w:iCs/>
        </w:rPr>
        <w:t>nurodyto pasiūlymų pateikimo termino pabaigos</w:t>
      </w:r>
      <w:r w:rsidR="00164A5E" w:rsidRPr="00087E23">
        <w:t xml:space="preserve">, </w:t>
      </w:r>
      <w:bookmarkStart w:id="30" w:name="_Hlk128677607"/>
      <w:r w:rsidR="00164A5E" w:rsidRPr="00087E23">
        <w:t xml:space="preserve">tik elektroninėmis priemonėmis, naudojant CVP IS. Tiekėjui CVP IS susirašinėjimo priemonėmis paprašius, </w:t>
      </w:r>
      <w:r w:rsidR="00CE2CA0">
        <w:t>CPO</w:t>
      </w:r>
      <w:r w:rsidR="00164A5E" w:rsidRPr="00087E23">
        <w:t xml:space="preserve"> CVP IS susirašinėjimo priemonėmis patvirtina, kad tiekėjo pasiūlymas yra gautas ir nurodo gavimo dieną, valandą ir minutę.</w:t>
      </w:r>
      <w:r w:rsidR="00164A5E" w:rsidRPr="00087E23">
        <w:rPr>
          <w:b/>
          <w:bCs/>
          <w:i/>
          <w:iCs/>
        </w:rPr>
        <w:t xml:space="preserve"> </w:t>
      </w:r>
      <w:r w:rsidR="00CE2CA0">
        <w:rPr>
          <w:b/>
          <w:bCs/>
          <w:i/>
          <w:iCs/>
        </w:rPr>
        <w:t>CPO</w:t>
      </w:r>
      <w:r w:rsidR="00164A5E" w:rsidRPr="00087E23">
        <w:rPr>
          <w:b/>
          <w:bCs/>
          <w:i/>
          <w:iCs/>
        </w:rPr>
        <w:t xml:space="preserve"> neatsako už CVP IS, kurią administruoja Viešųjų pirkimų tarnyba, sutrikimus ar kitus nenumatytus atvejus, dėl kurių pasiūlymai nebuvo gauti ar teikti pavėluotai. Atsižvelgiant į tai, tiekėjams siūloma rengti pasiūlymus taip, kad liktų pakankamai laiko jiems laiku ir tinkamai pateikti</w:t>
      </w:r>
      <w:bookmarkEnd w:id="30"/>
      <w:r w:rsidR="00164A5E" w:rsidRPr="00087E23">
        <w:rPr>
          <w:b/>
          <w:i/>
        </w:rPr>
        <w:t>.</w:t>
      </w:r>
    </w:p>
    <w:p w14:paraId="16C84792" w14:textId="738C8D3E" w:rsidR="00CE2CA0" w:rsidRDefault="00311ADC" w:rsidP="00CE2CA0">
      <w:pPr>
        <w:widowControl w:val="0"/>
        <w:tabs>
          <w:tab w:val="left" w:pos="1134"/>
        </w:tabs>
        <w:ind w:firstLine="709"/>
        <w:jc w:val="both"/>
        <w:rPr>
          <w:iCs/>
        </w:rPr>
      </w:pPr>
      <w:r>
        <w:t>41</w:t>
      </w:r>
      <w:r w:rsidR="00CE2CA0">
        <w:t xml:space="preserve">. </w:t>
      </w:r>
      <w:r w:rsidR="00164A5E" w:rsidRPr="00CE2CA0">
        <w:t xml:space="preserve">Pasiūlymas galioja jame tiekėjo nurodytą laiką. Pasiūlymas turi galioti </w:t>
      </w:r>
      <w:bookmarkStart w:id="31" w:name="_Hlk128677620"/>
      <w:r w:rsidR="00CA449B" w:rsidRPr="00CE2CA0">
        <w:rPr>
          <w:b/>
        </w:rPr>
        <w:t>3 mėnesius nuo pasiūlymų pateikimo termino paskutinės dienos</w:t>
      </w:r>
      <w:r w:rsidR="00E071EA" w:rsidRPr="00CE2CA0">
        <w:t xml:space="preserve">. </w:t>
      </w:r>
      <w:r w:rsidR="00164A5E" w:rsidRPr="00CE2CA0">
        <w:t xml:space="preserve">Jeigu pasiūlyme nenurodytas jo galiojimo laikas, laikoma, kad pasiūlymas galioja tiek, kiek numatyta pirkimo dokumentuose. Pirkimo procedūros metu, taip pat sustabdžius pirkimo procedūras dėl laikinųjų apsaugos priemonių taikymo </w:t>
      </w:r>
      <w:r w:rsidR="00CE2CA0">
        <w:t>CPO</w:t>
      </w:r>
      <w:r w:rsidR="00164A5E" w:rsidRPr="00CE2CA0">
        <w:t xml:space="preserve"> gali prašyti, kad tiekėjai pratęstų pasiūlymų galiojimą iki konkrečiai nurodyto termino. Tiekėjas gali atmesti tokį prašymą neprarasdamas teisės į savo pasiūlymo galiojimo užtikrinimą, jeigu jo buvo reikalaujama</w:t>
      </w:r>
      <w:bookmarkEnd w:id="31"/>
      <w:r w:rsidR="00164A5E" w:rsidRPr="00CE2CA0">
        <w:t>.</w:t>
      </w:r>
    </w:p>
    <w:p w14:paraId="19141C78" w14:textId="719A4959" w:rsidR="00B45AD1" w:rsidRPr="00CE2CA0" w:rsidRDefault="00804947" w:rsidP="00CE2CA0">
      <w:pPr>
        <w:widowControl w:val="0"/>
        <w:tabs>
          <w:tab w:val="left" w:pos="1134"/>
        </w:tabs>
        <w:ind w:firstLine="709"/>
        <w:jc w:val="both"/>
        <w:rPr>
          <w:iCs/>
        </w:rPr>
      </w:pPr>
      <w:r>
        <w:t>4</w:t>
      </w:r>
      <w:r w:rsidR="00311ADC">
        <w:t>2</w:t>
      </w:r>
      <w:r w:rsidR="00CE2CA0">
        <w:t xml:space="preserve">. </w:t>
      </w:r>
      <w:r w:rsidR="00164A5E" w:rsidRPr="00087E23">
        <w:t>Tiekėjas iki galutinio pasiūlymų pateikimo termino turi teisę pakeisti arba atšaukti savo pasiūlymą. Norėdamas vėl pateikti atšauktą ir pakeistą pasiūlymą, tiekėjas turi jį pateikti iš naujo. Suėjus</w:t>
      </w:r>
      <w:r w:rsidR="00164A5E" w:rsidRPr="003849BA">
        <w:t xml:space="preserve"> pasiūlymų pateikimo terminui atšaukti ar pakeisti pasiūlymo nebus galima</w:t>
      </w:r>
      <w:r w:rsidR="006B4DBD" w:rsidRPr="003849BA">
        <w:t>.</w:t>
      </w:r>
    </w:p>
    <w:p w14:paraId="65D92FB7" w14:textId="77777777" w:rsidR="00AE2A08" w:rsidRDefault="00AE2A08" w:rsidP="00891AAB">
      <w:pPr>
        <w:widowControl w:val="0"/>
        <w:tabs>
          <w:tab w:val="left" w:pos="567"/>
          <w:tab w:val="left" w:pos="1134"/>
          <w:tab w:val="left" w:pos="1276"/>
        </w:tabs>
        <w:contextualSpacing/>
        <w:rPr>
          <w:b/>
        </w:rPr>
      </w:pPr>
    </w:p>
    <w:p w14:paraId="73AD304A" w14:textId="0E3D6F08" w:rsidR="00B45AD1" w:rsidRPr="003849BA" w:rsidRDefault="00B45AD1" w:rsidP="003849BA">
      <w:pPr>
        <w:widowControl w:val="0"/>
        <w:tabs>
          <w:tab w:val="left" w:pos="567"/>
          <w:tab w:val="left" w:pos="1134"/>
          <w:tab w:val="left" w:pos="1276"/>
        </w:tabs>
        <w:ind w:firstLine="709"/>
        <w:contextualSpacing/>
        <w:jc w:val="center"/>
        <w:rPr>
          <w:b/>
        </w:rPr>
      </w:pPr>
      <w:r w:rsidRPr="003849BA">
        <w:rPr>
          <w:b/>
        </w:rPr>
        <w:t>VI SKYRIUS</w:t>
      </w:r>
    </w:p>
    <w:p w14:paraId="5622867C" w14:textId="77777777" w:rsidR="00B45AD1" w:rsidRPr="003849BA" w:rsidRDefault="00B45AD1" w:rsidP="003849BA">
      <w:pPr>
        <w:widowControl w:val="0"/>
        <w:tabs>
          <w:tab w:val="left" w:pos="567"/>
          <w:tab w:val="left" w:pos="1134"/>
          <w:tab w:val="left" w:pos="1276"/>
        </w:tabs>
        <w:ind w:firstLine="709"/>
        <w:contextualSpacing/>
        <w:jc w:val="center"/>
        <w:rPr>
          <w:b/>
        </w:rPr>
      </w:pPr>
      <w:r w:rsidRPr="003849BA">
        <w:rPr>
          <w:b/>
        </w:rPr>
        <w:t>PASIŪLYMŲ ŠIFRAVIMAS</w:t>
      </w:r>
    </w:p>
    <w:p w14:paraId="058E29C7" w14:textId="77777777" w:rsidR="00B45AD1" w:rsidRPr="003849BA" w:rsidRDefault="00B45AD1" w:rsidP="003849BA">
      <w:pPr>
        <w:widowControl w:val="0"/>
        <w:tabs>
          <w:tab w:val="left" w:pos="567"/>
          <w:tab w:val="left" w:pos="1134"/>
          <w:tab w:val="left" w:pos="1276"/>
        </w:tabs>
        <w:ind w:firstLine="709"/>
        <w:contextualSpacing/>
        <w:jc w:val="center"/>
        <w:rPr>
          <w:b/>
        </w:rPr>
      </w:pPr>
    </w:p>
    <w:p w14:paraId="4EBDADC3" w14:textId="6DACE672" w:rsidR="00C25BE8" w:rsidRPr="00391E5A" w:rsidRDefault="00391E5A" w:rsidP="00391E5A">
      <w:pPr>
        <w:pStyle w:val="Sraopastraipa1"/>
        <w:widowControl w:val="0"/>
        <w:tabs>
          <w:tab w:val="left" w:pos="142"/>
          <w:tab w:val="left" w:pos="1134"/>
          <w:tab w:val="left" w:pos="1276"/>
          <w:tab w:val="left" w:pos="1418"/>
        </w:tabs>
        <w:ind w:left="0" w:firstLine="709"/>
        <w:jc w:val="both"/>
        <w:rPr>
          <w:color w:val="000000"/>
          <w:sz w:val="24"/>
          <w:szCs w:val="24"/>
        </w:rPr>
      </w:pPr>
      <w:bookmarkStart w:id="32" w:name="_Hlk128677637"/>
      <w:r w:rsidRPr="00391E5A">
        <w:rPr>
          <w:color w:val="000000"/>
          <w:sz w:val="24"/>
          <w:szCs w:val="24"/>
        </w:rPr>
        <w:t>4</w:t>
      </w:r>
      <w:r w:rsidR="00311ADC">
        <w:rPr>
          <w:color w:val="000000"/>
          <w:sz w:val="24"/>
          <w:szCs w:val="24"/>
        </w:rPr>
        <w:t>3</w:t>
      </w:r>
      <w:r w:rsidRPr="00391E5A">
        <w:rPr>
          <w:color w:val="000000"/>
          <w:sz w:val="24"/>
          <w:szCs w:val="24"/>
        </w:rPr>
        <w:t xml:space="preserve">. </w:t>
      </w:r>
      <w:r w:rsidR="00C25BE8" w:rsidRPr="00391E5A">
        <w:rPr>
          <w:color w:val="000000"/>
          <w:sz w:val="24"/>
          <w:szCs w:val="24"/>
        </w:rPr>
        <w:t>Tiekėjo teikiamas pasiūlymas gali būti užšifruojamas. Tiekėjas, nusprendęs pateikti užšifruotą pasiūlymą, turi:</w:t>
      </w:r>
    </w:p>
    <w:p w14:paraId="5DBFE8D5" w14:textId="4596FA90" w:rsidR="00C25BE8" w:rsidRPr="00391E5A" w:rsidRDefault="00391E5A" w:rsidP="00391E5A">
      <w:pPr>
        <w:pStyle w:val="Sraopastraipa1"/>
        <w:widowControl w:val="0"/>
        <w:tabs>
          <w:tab w:val="left" w:pos="142"/>
          <w:tab w:val="left" w:pos="1134"/>
          <w:tab w:val="left" w:pos="1276"/>
          <w:tab w:val="left" w:pos="1418"/>
        </w:tabs>
        <w:ind w:left="0" w:firstLine="709"/>
        <w:jc w:val="both"/>
        <w:rPr>
          <w:color w:val="000000"/>
          <w:sz w:val="24"/>
          <w:szCs w:val="24"/>
        </w:rPr>
      </w:pPr>
      <w:r w:rsidRPr="00391E5A">
        <w:rPr>
          <w:bCs/>
          <w:color w:val="000000"/>
          <w:sz w:val="24"/>
          <w:szCs w:val="24"/>
        </w:rPr>
        <w:t>4</w:t>
      </w:r>
      <w:r w:rsidR="00311ADC">
        <w:rPr>
          <w:bCs/>
          <w:color w:val="000000"/>
          <w:sz w:val="24"/>
          <w:szCs w:val="24"/>
        </w:rPr>
        <w:t>3</w:t>
      </w:r>
      <w:r w:rsidRPr="00391E5A">
        <w:rPr>
          <w:bCs/>
          <w:color w:val="000000"/>
          <w:sz w:val="24"/>
          <w:szCs w:val="24"/>
        </w:rPr>
        <w:t>.1.</w:t>
      </w:r>
      <w:r w:rsidRPr="00391E5A">
        <w:rPr>
          <w:b/>
          <w:bCs/>
          <w:color w:val="000000"/>
          <w:sz w:val="24"/>
          <w:szCs w:val="24"/>
        </w:rPr>
        <w:t xml:space="preserve"> </w:t>
      </w:r>
      <w:r w:rsidR="00C25BE8" w:rsidRPr="00391E5A">
        <w:rPr>
          <w:b/>
          <w:bCs/>
          <w:color w:val="000000"/>
          <w:sz w:val="24"/>
          <w:szCs w:val="24"/>
        </w:rPr>
        <w:t>iki pasiūlymų pateikimo termino pabaigos</w:t>
      </w:r>
      <w:r w:rsidR="00C25BE8" w:rsidRPr="00391E5A">
        <w:rPr>
          <w:color w:val="000000"/>
          <w:sz w:val="24"/>
          <w:szCs w:val="24"/>
        </w:rPr>
        <w:t xml:space="preserve"> naudodamasis CVP IS priemonėmis </w:t>
      </w:r>
      <w:r w:rsidR="00C25BE8" w:rsidRPr="00391E5A">
        <w:rPr>
          <w:color w:val="000000"/>
          <w:sz w:val="24"/>
          <w:szCs w:val="24"/>
        </w:rPr>
        <w:lastRenderedPageBreak/>
        <w:t xml:space="preserve">pateikti užšifruotą pasiūlymą (užšifruojamas visas pasiūlymas arba pasiūlymo dokumentas, kuriame nurodyta pasiūlymo kaina). </w:t>
      </w:r>
      <w:r w:rsidR="00C25BE8" w:rsidRPr="00391E5A">
        <w:rPr>
          <w:sz w:val="24"/>
          <w:szCs w:val="24"/>
        </w:rPr>
        <w:t>Instrukciją</w:t>
      </w:r>
      <w:r w:rsidR="00C25BE8" w:rsidRPr="006766F2">
        <w:rPr>
          <w:sz w:val="24"/>
          <w:szCs w:val="24"/>
        </w:rPr>
        <w:t>, kaip tiekėjui užšifruoti pasiūlymą, galima rasti</w:t>
      </w:r>
      <w:r w:rsidR="00C25BE8" w:rsidRPr="006766F2">
        <w:rPr>
          <w:color w:val="000000"/>
          <w:sz w:val="24"/>
          <w:szCs w:val="24"/>
        </w:rPr>
        <w:t xml:space="preserve"> </w:t>
      </w:r>
      <w:hyperlink r:id="rId30" w:history="1">
        <w:r w:rsidR="00C25BE8" w:rsidRPr="006766F2">
          <w:rPr>
            <w:rStyle w:val="Hipersaitas"/>
            <w:sz w:val="24"/>
            <w:szCs w:val="24"/>
            <w:u w:val="none"/>
          </w:rPr>
          <w:t>interneto svetainėje</w:t>
        </w:r>
      </w:hyperlink>
      <w:r w:rsidR="00C25BE8" w:rsidRPr="006766F2">
        <w:rPr>
          <w:color w:val="000000"/>
          <w:sz w:val="24"/>
          <w:szCs w:val="24"/>
        </w:rPr>
        <w:t>.</w:t>
      </w:r>
    </w:p>
    <w:p w14:paraId="537B8248" w14:textId="305BA87E" w:rsidR="003E4644" w:rsidRDefault="00391E5A" w:rsidP="003E4644">
      <w:pPr>
        <w:pStyle w:val="Sraopastraipa1"/>
        <w:widowControl w:val="0"/>
        <w:tabs>
          <w:tab w:val="left" w:pos="142"/>
          <w:tab w:val="left" w:pos="1134"/>
          <w:tab w:val="left" w:pos="1276"/>
          <w:tab w:val="left" w:pos="1418"/>
        </w:tabs>
        <w:ind w:left="0" w:firstLine="709"/>
        <w:jc w:val="both"/>
        <w:rPr>
          <w:color w:val="000000"/>
          <w:sz w:val="24"/>
          <w:szCs w:val="24"/>
        </w:rPr>
      </w:pPr>
      <w:r w:rsidRPr="00391E5A">
        <w:rPr>
          <w:bCs/>
          <w:color w:val="000000"/>
          <w:sz w:val="24"/>
          <w:szCs w:val="24"/>
        </w:rPr>
        <w:t>4</w:t>
      </w:r>
      <w:r w:rsidR="00311ADC">
        <w:rPr>
          <w:bCs/>
          <w:color w:val="000000"/>
          <w:sz w:val="24"/>
          <w:szCs w:val="24"/>
        </w:rPr>
        <w:t>3</w:t>
      </w:r>
      <w:r w:rsidRPr="00391E5A">
        <w:rPr>
          <w:bCs/>
          <w:color w:val="000000"/>
          <w:sz w:val="24"/>
          <w:szCs w:val="24"/>
        </w:rPr>
        <w:t>.2.</w:t>
      </w:r>
      <w:r w:rsidRPr="00391E5A">
        <w:rPr>
          <w:b/>
          <w:bCs/>
          <w:color w:val="000000"/>
          <w:sz w:val="24"/>
          <w:szCs w:val="24"/>
        </w:rPr>
        <w:t xml:space="preserve"> </w:t>
      </w:r>
      <w:r w:rsidR="00C25BE8" w:rsidRPr="00391E5A">
        <w:rPr>
          <w:b/>
          <w:bCs/>
          <w:color w:val="000000"/>
          <w:sz w:val="24"/>
          <w:szCs w:val="24"/>
        </w:rPr>
        <w:t>iki susipažinimo su pasiūlymais pradžios CVP IS susirašinėjimo priemonėmis</w:t>
      </w:r>
      <w:r w:rsidR="00C25BE8" w:rsidRPr="00391E5A">
        <w:rPr>
          <w:color w:val="000000"/>
          <w:sz w:val="24"/>
          <w:szCs w:val="24"/>
        </w:rPr>
        <w:t xml:space="preserve"> </w:t>
      </w:r>
      <w:r w:rsidR="00C25BE8" w:rsidRPr="00391E5A">
        <w:rPr>
          <w:sz w:val="24"/>
          <w:szCs w:val="24"/>
        </w:rPr>
        <w:t xml:space="preserve">pateikti slaptažodį, su kuriuo </w:t>
      </w:r>
      <w:r w:rsidR="00853C06">
        <w:rPr>
          <w:sz w:val="24"/>
          <w:szCs w:val="24"/>
        </w:rPr>
        <w:t>CPO</w:t>
      </w:r>
      <w:r w:rsidR="00C25BE8" w:rsidRPr="00391E5A">
        <w:rPr>
          <w:sz w:val="24"/>
          <w:szCs w:val="24"/>
        </w:rPr>
        <w:t xml:space="preserve"> galės iššifruoti pateiktą pasiūlymą. Iškilus CVP IS techninėms problemoms, kai tiekėjas neturi galimybės pateikti slaptažodžio per CVP IS susirašinėjimo priemonę, tiekėjas turi teisę slaptažodį pateikti kitomis priemonėmis pasirinktinai: </w:t>
      </w:r>
      <w:r w:rsidR="00C308EC">
        <w:rPr>
          <w:sz w:val="24"/>
          <w:szCs w:val="24"/>
        </w:rPr>
        <w:t>CPO</w:t>
      </w:r>
      <w:r w:rsidR="00C25BE8" w:rsidRPr="00391E5A">
        <w:rPr>
          <w:sz w:val="24"/>
          <w:szCs w:val="24"/>
        </w:rPr>
        <w:t xml:space="preserve"> oficialiu elektroniniu paštu </w:t>
      </w:r>
      <w:hyperlink r:id="rId31" w:history="1">
        <w:r w:rsidR="00F72579" w:rsidRPr="004876C0">
          <w:rPr>
            <w:rStyle w:val="Hipersaitas"/>
            <w:sz w:val="24"/>
            <w:szCs w:val="24"/>
          </w:rPr>
          <w:t>sonata.gyliene@klaipeda.lt</w:t>
        </w:r>
      </w:hyperlink>
      <w:r w:rsidR="00C25BE8" w:rsidRPr="00391E5A">
        <w:rPr>
          <w:sz w:val="24"/>
          <w:szCs w:val="24"/>
        </w:rPr>
        <w:t xml:space="preserve">. Tokiu atveju tiekėjas turėtų būti aktyvus ir įsitikinti, kad pateiktas slaptažodis laiku pasiekė adresatą (pavyzdžiui, susisiekęs su </w:t>
      </w:r>
      <w:r w:rsidR="00853C06">
        <w:rPr>
          <w:sz w:val="24"/>
          <w:szCs w:val="24"/>
        </w:rPr>
        <w:t>CPO</w:t>
      </w:r>
      <w:r w:rsidR="00C25BE8" w:rsidRPr="00391E5A">
        <w:rPr>
          <w:sz w:val="24"/>
          <w:szCs w:val="24"/>
        </w:rPr>
        <w:t xml:space="preserve"> telefonu </w:t>
      </w:r>
      <w:r w:rsidR="006766F2">
        <w:rPr>
          <w:sz w:val="24"/>
          <w:szCs w:val="24"/>
        </w:rPr>
        <w:t xml:space="preserve">(0 46) </w:t>
      </w:r>
      <w:r w:rsidR="006766F2" w:rsidRPr="00AE77AB">
        <w:rPr>
          <w:sz w:val="24"/>
          <w:szCs w:val="24"/>
        </w:rPr>
        <w:t>34</w:t>
      </w:r>
      <w:r w:rsidR="006766F2">
        <w:rPr>
          <w:sz w:val="24"/>
          <w:szCs w:val="24"/>
        </w:rPr>
        <w:t xml:space="preserve"> </w:t>
      </w:r>
      <w:r w:rsidR="006766F2" w:rsidRPr="00AE77AB">
        <w:rPr>
          <w:sz w:val="24"/>
          <w:szCs w:val="24"/>
        </w:rPr>
        <w:t>22</w:t>
      </w:r>
      <w:r w:rsidR="006766F2">
        <w:rPr>
          <w:sz w:val="24"/>
          <w:szCs w:val="24"/>
        </w:rPr>
        <w:t xml:space="preserve"> </w:t>
      </w:r>
      <w:r w:rsidR="006766F2" w:rsidRPr="00AE77AB">
        <w:rPr>
          <w:sz w:val="24"/>
          <w:szCs w:val="24"/>
        </w:rPr>
        <w:t>52</w:t>
      </w:r>
      <w:r w:rsidR="006766F2">
        <w:rPr>
          <w:sz w:val="24"/>
          <w:szCs w:val="24"/>
        </w:rPr>
        <w:t xml:space="preserve"> </w:t>
      </w:r>
      <w:r w:rsidR="00C25BE8" w:rsidRPr="00391E5A">
        <w:rPr>
          <w:sz w:val="24"/>
          <w:szCs w:val="24"/>
        </w:rPr>
        <w:t>ir (arba) kitais būdais</w:t>
      </w:r>
      <w:r w:rsidR="00C25BE8" w:rsidRPr="00391E5A">
        <w:rPr>
          <w:color w:val="000000"/>
          <w:sz w:val="24"/>
          <w:szCs w:val="24"/>
        </w:rPr>
        <w:t xml:space="preserve">). </w:t>
      </w:r>
      <w:bookmarkEnd w:id="32"/>
    </w:p>
    <w:p w14:paraId="20E9EC7E" w14:textId="233EB44F" w:rsidR="00B45AD1" w:rsidRPr="00391E5A" w:rsidRDefault="003E4644" w:rsidP="003E4644">
      <w:pPr>
        <w:pStyle w:val="Sraopastraipa1"/>
        <w:widowControl w:val="0"/>
        <w:tabs>
          <w:tab w:val="left" w:pos="142"/>
          <w:tab w:val="left" w:pos="1134"/>
          <w:tab w:val="left" w:pos="1276"/>
          <w:tab w:val="left" w:pos="1418"/>
        </w:tabs>
        <w:ind w:left="0" w:firstLine="709"/>
        <w:jc w:val="both"/>
        <w:rPr>
          <w:color w:val="000000"/>
          <w:sz w:val="24"/>
          <w:szCs w:val="24"/>
        </w:rPr>
      </w:pPr>
      <w:r>
        <w:rPr>
          <w:sz w:val="24"/>
          <w:szCs w:val="24"/>
        </w:rPr>
        <w:t>4</w:t>
      </w:r>
      <w:r w:rsidR="00311ADC">
        <w:rPr>
          <w:sz w:val="24"/>
          <w:szCs w:val="24"/>
        </w:rPr>
        <w:t>4</w:t>
      </w:r>
      <w:r>
        <w:rPr>
          <w:sz w:val="24"/>
          <w:szCs w:val="24"/>
        </w:rPr>
        <w:t xml:space="preserve">. </w:t>
      </w:r>
      <w:r w:rsidR="00C25BE8" w:rsidRPr="00391E5A">
        <w:rPr>
          <w:sz w:val="24"/>
          <w:szCs w:val="24"/>
        </w:rPr>
        <w:t xml:space="preserve">Tiekėjui užšifravus visą pasiūlymą ir iki susipažinimo su pasiūlymais pradžios nepateikus (dėl jo paties kaltės) slaptažodžio arba pateikus neteisingą slaptažodį, kuriuo naudodamasi </w:t>
      </w:r>
      <w:r w:rsidR="00853C06">
        <w:rPr>
          <w:sz w:val="24"/>
          <w:szCs w:val="24"/>
        </w:rPr>
        <w:t>CPO</w:t>
      </w:r>
      <w:r w:rsidR="00C25BE8" w:rsidRPr="00391E5A">
        <w:rPr>
          <w:sz w:val="24"/>
          <w:szCs w:val="24"/>
        </w:rPr>
        <w:t xml:space="preserve"> negalėjo iššifruoti pasiūlymo, pasiūlymas laikomas nepateiktu ir nėra vertinamas. Jeigu nurodytu atveju tiekėjas užšifravo tik pasiūlymo dokumentą, kuriame nurodyta pasiūlymo kaina, o kitus pasiūlymo dokumentus pateikė neužšifruotus – </w:t>
      </w:r>
      <w:r w:rsidR="00853C06">
        <w:rPr>
          <w:sz w:val="24"/>
          <w:szCs w:val="24"/>
        </w:rPr>
        <w:t>CPO</w:t>
      </w:r>
      <w:r w:rsidR="00C25BE8" w:rsidRPr="00391E5A">
        <w:rPr>
          <w:sz w:val="24"/>
          <w:szCs w:val="24"/>
        </w:rPr>
        <w:t xml:space="preserve"> tiekėjo pasiūlymą atmeta kaip neatitinkantį pirkimo dokumentuose nustatytų reikalavimų (tiekėjas nepateikė pasiūlymo kainos)</w:t>
      </w:r>
      <w:r w:rsidR="00420516" w:rsidRPr="00391E5A">
        <w:rPr>
          <w:color w:val="000000"/>
          <w:sz w:val="24"/>
          <w:szCs w:val="24"/>
        </w:rPr>
        <w:t>.</w:t>
      </w:r>
    </w:p>
    <w:p w14:paraId="49225B11" w14:textId="189624FE" w:rsidR="002A683A" w:rsidRDefault="002A683A" w:rsidP="002306B2">
      <w:pPr>
        <w:widowControl w:val="0"/>
        <w:ind w:firstLine="719"/>
        <w:contextualSpacing/>
        <w:jc w:val="center"/>
        <w:rPr>
          <w:b/>
        </w:rPr>
      </w:pPr>
    </w:p>
    <w:p w14:paraId="460C64FB" w14:textId="1F8EE34C" w:rsidR="00B45AD1" w:rsidRPr="00F77F11" w:rsidRDefault="00B45AD1" w:rsidP="00171B9C">
      <w:pPr>
        <w:widowControl w:val="0"/>
        <w:contextualSpacing/>
        <w:jc w:val="center"/>
        <w:rPr>
          <w:b/>
        </w:rPr>
      </w:pPr>
      <w:r w:rsidRPr="00F77F11">
        <w:rPr>
          <w:b/>
        </w:rPr>
        <w:t>VII SKYRIUS</w:t>
      </w:r>
    </w:p>
    <w:p w14:paraId="648AC7CC" w14:textId="77777777" w:rsidR="00B45AD1" w:rsidRPr="00F77F11" w:rsidRDefault="00B45AD1" w:rsidP="00171B9C">
      <w:pPr>
        <w:widowControl w:val="0"/>
        <w:contextualSpacing/>
        <w:jc w:val="center"/>
        <w:rPr>
          <w:b/>
        </w:rPr>
      </w:pPr>
      <w:r w:rsidRPr="00F77F11">
        <w:rPr>
          <w:b/>
        </w:rPr>
        <w:t>PASIŪLYMŲ GALIOJIMO UŽTIKRINIMAS</w:t>
      </w:r>
    </w:p>
    <w:p w14:paraId="3B1FDC6A" w14:textId="77777777" w:rsidR="00B45AD1" w:rsidRPr="00F77F11" w:rsidRDefault="00B45AD1" w:rsidP="002306B2">
      <w:pPr>
        <w:widowControl w:val="0"/>
        <w:ind w:firstLine="719"/>
        <w:contextualSpacing/>
        <w:jc w:val="center"/>
        <w:rPr>
          <w:b/>
        </w:rPr>
      </w:pPr>
      <w:r w:rsidRPr="00F77F11">
        <w:rPr>
          <w:b/>
        </w:rPr>
        <w:t xml:space="preserve"> </w:t>
      </w:r>
    </w:p>
    <w:p w14:paraId="7A36AD7C" w14:textId="79CC3112" w:rsidR="00B45AD1" w:rsidRPr="005F0E97" w:rsidRDefault="003A6158" w:rsidP="003A6158">
      <w:pPr>
        <w:widowControl w:val="0"/>
        <w:tabs>
          <w:tab w:val="left" w:pos="567"/>
          <w:tab w:val="left" w:pos="1134"/>
          <w:tab w:val="left" w:pos="1276"/>
        </w:tabs>
        <w:ind w:firstLine="709"/>
        <w:contextualSpacing/>
        <w:jc w:val="both"/>
        <w:rPr>
          <w:u w:val="single"/>
        </w:rPr>
      </w:pPr>
      <w:bookmarkStart w:id="33" w:name="_Hlk195091811"/>
      <w:r>
        <w:t>4</w:t>
      </w:r>
      <w:r w:rsidR="00311ADC">
        <w:t>5</w:t>
      </w:r>
      <w:r>
        <w:t xml:space="preserve">. </w:t>
      </w:r>
      <w:r w:rsidR="00BB72D7" w:rsidRPr="00DA6028">
        <w:rPr>
          <w:rStyle w:val="normaltextrun"/>
          <w:color w:val="000000"/>
          <w:shd w:val="clear" w:color="auto" w:fill="FFFFFF"/>
        </w:rPr>
        <w:t xml:space="preserve">Perkančioji organizacija nereikalauja pateikti pasiūlymo galiojimo užtikrinimo. </w:t>
      </w:r>
      <w:r w:rsidR="00BB72D7" w:rsidRPr="00DA6028">
        <w:rPr>
          <w:rStyle w:val="normaltextrun"/>
          <w:b/>
          <w:color w:val="000000"/>
          <w:shd w:val="clear" w:color="auto" w:fill="FFFFFF"/>
        </w:rPr>
        <w:t>Jeigu tiekėjas, kuris bus kviečiamas sudaryti pirkimo sutartį, atsisakys ją sudaryti, atsisakys savo pasiūlymo jo galiojimo laikotarpiu, nurodytu pasiūlyme, jis įsipareigoja sumokėti Perkančiajai organizacijai 2 procentų</w:t>
      </w:r>
      <w:r w:rsidR="00BB72D7" w:rsidRPr="00DA6028">
        <w:rPr>
          <w:rStyle w:val="normaltextrun"/>
          <w:color w:val="000000"/>
          <w:shd w:val="clear" w:color="auto" w:fill="FFFFFF"/>
        </w:rPr>
        <w:t xml:space="preserve"> </w:t>
      </w:r>
      <w:r w:rsidR="00BB72D7" w:rsidRPr="00DA6028">
        <w:rPr>
          <w:rStyle w:val="normaltextrun"/>
          <w:b/>
          <w:color w:val="000000"/>
          <w:shd w:val="clear" w:color="auto" w:fill="FFFFFF"/>
        </w:rPr>
        <w:t>nuo tiekėjo pasiūlymo kainos be PVM dydžio baudą.</w:t>
      </w:r>
      <w:r w:rsidR="00BB72D7" w:rsidRPr="00DA6028">
        <w:rPr>
          <w:rStyle w:val="normaltextrun"/>
          <w:color w:val="000000"/>
          <w:shd w:val="clear" w:color="auto" w:fill="FFFFFF"/>
        </w:rPr>
        <w:t xml:space="preserve"> Taip pat, Perkančioji organizacija pasilieka teisę kreiptis į teismą dėl žalos, kurios nepadengia nustatyta bauda, atlyginimo.</w:t>
      </w:r>
      <w:r w:rsidR="00BB72D7" w:rsidRPr="00DA6028">
        <w:rPr>
          <w:rStyle w:val="eop"/>
          <w:color w:val="000000"/>
          <w:shd w:val="clear" w:color="auto" w:fill="FFFFFF"/>
        </w:rPr>
        <w:t> </w:t>
      </w:r>
    </w:p>
    <w:bookmarkEnd w:id="33"/>
    <w:p w14:paraId="1CCCAD1C" w14:textId="7319CD55" w:rsidR="005F0E97" w:rsidRDefault="005F0E97" w:rsidP="005F0E97">
      <w:pPr>
        <w:widowControl w:val="0"/>
        <w:tabs>
          <w:tab w:val="left" w:pos="567"/>
          <w:tab w:val="left" w:pos="1134"/>
          <w:tab w:val="left" w:pos="1276"/>
        </w:tabs>
        <w:contextualSpacing/>
        <w:jc w:val="both"/>
      </w:pPr>
    </w:p>
    <w:p w14:paraId="0A600A11" w14:textId="26A90924" w:rsidR="00B45AD1" w:rsidRPr="00F77F11" w:rsidRDefault="00B45AD1" w:rsidP="003849BA">
      <w:pPr>
        <w:widowControl w:val="0"/>
        <w:spacing w:before="120"/>
        <w:ind w:firstLine="709"/>
        <w:contextualSpacing/>
        <w:jc w:val="center"/>
        <w:rPr>
          <w:b/>
        </w:rPr>
      </w:pPr>
      <w:r w:rsidRPr="00F77F11">
        <w:rPr>
          <w:b/>
        </w:rPr>
        <w:t>VIII SKYRIUS</w:t>
      </w:r>
    </w:p>
    <w:p w14:paraId="216EF429" w14:textId="77777777" w:rsidR="00B45AD1" w:rsidRPr="00F77F11" w:rsidRDefault="00B45AD1" w:rsidP="003849BA">
      <w:pPr>
        <w:widowControl w:val="0"/>
        <w:ind w:firstLine="709"/>
        <w:contextualSpacing/>
        <w:jc w:val="center"/>
        <w:rPr>
          <w:b/>
          <w:sz w:val="12"/>
          <w:szCs w:val="12"/>
        </w:rPr>
      </w:pPr>
      <w:r w:rsidRPr="00F77F11">
        <w:t> </w:t>
      </w:r>
      <w:r w:rsidRPr="00F77F11">
        <w:rPr>
          <w:b/>
        </w:rPr>
        <w:t>KONKURSO SĄLYGŲ APRAŠO PAAIŠKINIMAS IR PATIKSLINIMAS</w:t>
      </w:r>
    </w:p>
    <w:p w14:paraId="38999566" w14:textId="77777777" w:rsidR="00B45AD1" w:rsidRPr="00F77F11" w:rsidRDefault="00B45AD1" w:rsidP="003849BA">
      <w:pPr>
        <w:widowControl w:val="0"/>
        <w:ind w:firstLine="709"/>
        <w:contextualSpacing/>
        <w:jc w:val="center"/>
        <w:rPr>
          <w:b/>
        </w:rPr>
      </w:pPr>
    </w:p>
    <w:p w14:paraId="630DCD0D" w14:textId="19A162D5" w:rsidR="000E4E97" w:rsidRDefault="003A6158" w:rsidP="003A6158">
      <w:pPr>
        <w:tabs>
          <w:tab w:val="left" w:pos="1080"/>
          <w:tab w:val="left" w:pos="1276"/>
        </w:tabs>
        <w:ind w:firstLine="709"/>
        <w:contextualSpacing/>
        <w:jc w:val="both"/>
        <w:rPr>
          <w:lang w:eastAsia="lt-LT"/>
        </w:rPr>
      </w:pPr>
      <w:r>
        <w:rPr>
          <w:lang w:eastAsia="lt-LT"/>
        </w:rPr>
        <w:t>4</w:t>
      </w:r>
      <w:r w:rsidR="00311ADC">
        <w:rPr>
          <w:lang w:eastAsia="lt-LT"/>
        </w:rPr>
        <w:t>6</w:t>
      </w:r>
      <w:r>
        <w:rPr>
          <w:lang w:eastAsia="lt-LT"/>
        </w:rPr>
        <w:t xml:space="preserve">. </w:t>
      </w:r>
      <w:r w:rsidR="000E4E97">
        <w:rPr>
          <w:lang w:eastAsia="lt-LT"/>
        </w:rPr>
        <w:t xml:space="preserve">Pirkimo dokumentai gali būti paaiškinami, patikslinami tiekėjų iniciatyva, jiems CVP IS susirašinėjimo priemonėmis kreipiantis į </w:t>
      </w:r>
      <w:r>
        <w:rPr>
          <w:lang w:eastAsia="lt-LT"/>
        </w:rPr>
        <w:t>CPO</w:t>
      </w:r>
      <w:r w:rsidR="000E4E97">
        <w:rPr>
          <w:lang w:eastAsia="lt-LT"/>
        </w:rPr>
        <w:t xml:space="preserve">. Prašymai paaiškinti pirkimo dokumentus gali būti pateikiami </w:t>
      </w:r>
      <w:r>
        <w:rPr>
          <w:lang w:eastAsia="lt-LT"/>
        </w:rPr>
        <w:t>CPO</w:t>
      </w:r>
      <w:r w:rsidR="000E4E97">
        <w:rPr>
          <w:lang w:eastAsia="lt-LT"/>
        </w:rPr>
        <w:t xml:space="preserve"> CVP IS susirašinėjimo priemonėmis </w:t>
      </w:r>
      <w:r w:rsidR="000E4E97" w:rsidRPr="000E4E97">
        <w:rPr>
          <w:b/>
          <w:bCs/>
          <w:lang w:eastAsia="lt-LT"/>
        </w:rPr>
        <w:t xml:space="preserve">ne vėliau kaip likus 4 darbo dienoms </w:t>
      </w:r>
      <w:r w:rsidR="000E4E97">
        <w:rPr>
          <w:lang w:eastAsia="lt-LT"/>
        </w:rPr>
        <w:t>iki pasiūlymų pateikimo termino pabaigos (neįskaitant paskutinės pasiūlymo pateikimo dienos). Tiekėjai turėtų būti aktyvūs ir pateikti klausimus ar paprašyti paaiškinti pirkimo dokumentus iš karto jas išanalizavę, atsižvelgdami į tai, kad, pasibaigus pasiūlymų pateikimo terminui, pasiūlymo turinio keisti nebus galima.</w:t>
      </w:r>
    </w:p>
    <w:p w14:paraId="23805D77" w14:textId="7F0362EA" w:rsidR="000E4E97" w:rsidRDefault="003A6158" w:rsidP="003A6158">
      <w:pPr>
        <w:tabs>
          <w:tab w:val="left" w:pos="1080"/>
          <w:tab w:val="left" w:pos="1276"/>
        </w:tabs>
        <w:ind w:firstLine="709"/>
        <w:contextualSpacing/>
        <w:jc w:val="both"/>
        <w:rPr>
          <w:lang w:eastAsia="lt-LT"/>
        </w:rPr>
      </w:pPr>
      <w:r>
        <w:rPr>
          <w:lang w:eastAsia="lt-LT"/>
        </w:rPr>
        <w:t>4</w:t>
      </w:r>
      <w:r w:rsidR="00311ADC">
        <w:rPr>
          <w:lang w:eastAsia="lt-LT"/>
        </w:rPr>
        <w:t>7</w:t>
      </w:r>
      <w:r>
        <w:rPr>
          <w:lang w:eastAsia="lt-LT"/>
        </w:rPr>
        <w:t xml:space="preserve">. </w:t>
      </w:r>
      <w:r w:rsidR="000E4E97">
        <w:rPr>
          <w:lang w:eastAsia="lt-LT"/>
        </w:rPr>
        <w:t xml:space="preserve">Nesibaigus pasiūlymų pateikimo terminui, </w:t>
      </w:r>
      <w:r>
        <w:rPr>
          <w:lang w:eastAsia="lt-LT"/>
        </w:rPr>
        <w:t>CPO</w:t>
      </w:r>
      <w:r w:rsidR="000E4E97">
        <w:rPr>
          <w:lang w:eastAsia="lt-LT"/>
        </w:rPr>
        <w:t xml:space="preserve"> turi teisę savo iniciatyva paaiškinti, patikslinti pirkimo dokumentus.</w:t>
      </w:r>
    </w:p>
    <w:p w14:paraId="0E8E6DBC" w14:textId="60CFE375" w:rsidR="000E4E97" w:rsidRDefault="003A6158" w:rsidP="003A6158">
      <w:pPr>
        <w:tabs>
          <w:tab w:val="left" w:pos="1080"/>
          <w:tab w:val="left" w:pos="1276"/>
        </w:tabs>
        <w:ind w:firstLine="709"/>
        <w:contextualSpacing/>
        <w:jc w:val="both"/>
        <w:rPr>
          <w:lang w:eastAsia="lt-LT"/>
        </w:rPr>
      </w:pPr>
      <w:r>
        <w:rPr>
          <w:lang w:eastAsia="lt-LT"/>
        </w:rPr>
        <w:t>4</w:t>
      </w:r>
      <w:r w:rsidR="00311ADC">
        <w:rPr>
          <w:lang w:eastAsia="lt-LT"/>
        </w:rPr>
        <w:t>8</w:t>
      </w:r>
      <w:r>
        <w:rPr>
          <w:lang w:eastAsia="lt-LT"/>
        </w:rPr>
        <w:t xml:space="preserve">. </w:t>
      </w:r>
      <w:r w:rsidR="000E4E97">
        <w:rPr>
          <w:lang w:eastAsia="lt-LT"/>
        </w:rPr>
        <w:t xml:space="preserve">Atsakydama į kiekvieną tiekėjo CVP IS susirašinėjimo priemonėmis pateiktą prašymą paaiškinti pirkimo dokumentus, jeigu jis buvo gautas laiku, arba aiškindama, tikslindama pirkimo dokumentus savo iniciatyva, </w:t>
      </w:r>
      <w:r>
        <w:rPr>
          <w:lang w:eastAsia="lt-LT"/>
        </w:rPr>
        <w:t>CPO</w:t>
      </w:r>
      <w:r w:rsidR="000E4E97">
        <w:rPr>
          <w:lang w:eastAsia="lt-LT"/>
        </w:rPr>
        <w:t xml:space="preserve"> turi paaiškinimus, patikslinimus paskelbti CVP IS ir išsiųsti visiems tiekėjams, kurie prisijungė prie pirkimo</w:t>
      </w:r>
      <w:r w:rsidR="000E4E97" w:rsidRPr="00AE05D6">
        <w:rPr>
          <w:color w:val="000000" w:themeColor="text1"/>
          <w:lang w:eastAsia="lt-LT"/>
        </w:rPr>
        <w:t xml:space="preserve">, </w:t>
      </w:r>
      <w:r w:rsidR="000E4E97" w:rsidRPr="00AE05D6">
        <w:rPr>
          <w:b/>
          <w:bCs/>
          <w:color w:val="000000" w:themeColor="text1"/>
          <w:lang w:eastAsia="lt-LT"/>
        </w:rPr>
        <w:t xml:space="preserve">ne vėliau kaip likus 4 </w:t>
      </w:r>
      <w:r w:rsidR="006070B4">
        <w:rPr>
          <w:b/>
          <w:bCs/>
          <w:color w:val="000000" w:themeColor="text1"/>
          <w:lang w:eastAsia="lt-LT"/>
        </w:rPr>
        <w:t xml:space="preserve">kalendorinėms </w:t>
      </w:r>
      <w:r w:rsidR="000E4E97" w:rsidRPr="00AE05D6">
        <w:rPr>
          <w:b/>
          <w:bCs/>
          <w:color w:val="000000" w:themeColor="text1"/>
          <w:lang w:eastAsia="lt-LT"/>
        </w:rPr>
        <w:t>dienoms</w:t>
      </w:r>
      <w:r w:rsidR="000E4E97" w:rsidRPr="00AE05D6">
        <w:rPr>
          <w:color w:val="000000" w:themeColor="text1"/>
          <w:lang w:eastAsia="lt-LT"/>
        </w:rPr>
        <w:t xml:space="preserve"> </w:t>
      </w:r>
      <w:r w:rsidR="000E4E97">
        <w:rPr>
          <w:lang w:eastAsia="lt-LT"/>
        </w:rPr>
        <w:t xml:space="preserve">iki pasiūlymų pateikimo termino pabaigos (neįskaitant paskutinės pasiūlymo pateikimo dienos). Atsakymai į tiekėjų klausimus ar pirkimo dokumentų paaiškinimai, patikslinimai </w:t>
      </w:r>
      <w:r>
        <w:rPr>
          <w:lang w:eastAsia="lt-LT"/>
        </w:rPr>
        <w:t>CPO</w:t>
      </w:r>
      <w:r w:rsidR="000E4E97">
        <w:rPr>
          <w:lang w:eastAsia="lt-LT"/>
        </w:rPr>
        <w:t xml:space="preserve"> iniciatyva paskelbiami CVP IS bei teikiami tik CVP IS priemonėmis prie pirkimo prisijungusiems tiekėjams. </w:t>
      </w:r>
      <w:r>
        <w:rPr>
          <w:lang w:eastAsia="lt-LT"/>
        </w:rPr>
        <w:t>CPO</w:t>
      </w:r>
      <w:r w:rsidR="000E4E97">
        <w:rPr>
          <w:lang w:eastAsia="lt-LT"/>
        </w:rPr>
        <w:t xml:space="preserve">, atsakydama tiekėjui, kartu siunčia paaiškinimus ir visiems kitiems tiekėjams, kurie prisijungė prie pirkimo, bet nenurodo, kuris tiekėjas pateikė prašymą paaiškinti pirkimo dokumentus. </w:t>
      </w:r>
      <w:r>
        <w:rPr>
          <w:lang w:eastAsia="lt-LT"/>
        </w:rPr>
        <w:t>CPO</w:t>
      </w:r>
      <w:r w:rsidR="000E4E97">
        <w:rPr>
          <w:lang w:eastAsia="lt-LT"/>
        </w:rPr>
        <w:t xml:space="preserve"> tiek aiškindama, tikslindama pirkimo dokumentus savo iniciatyva, tiek tiekėjų iniciatyva visus paaiškinimus ir patikslinimus skelbia CVP IS. </w:t>
      </w:r>
    </w:p>
    <w:p w14:paraId="09146E10" w14:textId="2EE80889" w:rsidR="000E4E97" w:rsidRDefault="003A6158" w:rsidP="003A6158">
      <w:pPr>
        <w:tabs>
          <w:tab w:val="left" w:pos="1080"/>
          <w:tab w:val="left" w:pos="1276"/>
        </w:tabs>
        <w:ind w:firstLine="709"/>
        <w:contextualSpacing/>
        <w:jc w:val="both"/>
        <w:rPr>
          <w:lang w:eastAsia="lt-LT"/>
        </w:rPr>
      </w:pPr>
      <w:r>
        <w:rPr>
          <w:lang w:eastAsia="lt-LT"/>
        </w:rPr>
        <w:t>4</w:t>
      </w:r>
      <w:r w:rsidR="00744689">
        <w:rPr>
          <w:lang w:eastAsia="lt-LT"/>
        </w:rPr>
        <w:t>9</w:t>
      </w:r>
      <w:r>
        <w:rPr>
          <w:lang w:eastAsia="lt-LT"/>
        </w:rPr>
        <w:t>. CPO</w:t>
      </w:r>
      <w:r w:rsidR="000E4E97">
        <w:rPr>
          <w:lang w:eastAsia="lt-LT"/>
        </w:rPr>
        <w:t xml:space="preserve">, paaiškindama ar patikslindama pirkimo dokumentus, privalo užtikrinti tiekėjų anonimiškumą, t. y. privalo užtikrinti, kad tiekėjas nesužinotų kitų tiekėjų, dalyvaujančių pirkimo </w:t>
      </w:r>
      <w:r w:rsidR="000E4E97">
        <w:rPr>
          <w:lang w:eastAsia="lt-LT"/>
        </w:rPr>
        <w:lastRenderedPageBreak/>
        <w:t>procedūrose, pavadinimų ir kitų rekvizitų, pavyzdžiui tame pačiame laiške adresatais negalima išvardinti visų tiekėjų, kuriems siunčiami paaiškinimai ar patikslinimai.</w:t>
      </w:r>
    </w:p>
    <w:p w14:paraId="6FCF0818" w14:textId="47717347" w:rsidR="000E4E97" w:rsidRDefault="00744689" w:rsidP="003A6158">
      <w:pPr>
        <w:tabs>
          <w:tab w:val="left" w:pos="1080"/>
          <w:tab w:val="left" w:pos="1276"/>
        </w:tabs>
        <w:ind w:firstLine="709"/>
        <w:contextualSpacing/>
        <w:jc w:val="both"/>
        <w:rPr>
          <w:lang w:eastAsia="lt-LT"/>
        </w:rPr>
      </w:pPr>
      <w:r>
        <w:rPr>
          <w:lang w:eastAsia="lt-LT"/>
        </w:rPr>
        <w:t>50</w:t>
      </w:r>
      <w:r w:rsidR="003A6158">
        <w:rPr>
          <w:lang w:eastAsia="lt-LT"/>
        </w:rPr>
        <w:t>. CPO</w:t>
      </w:r>
      <w:r w:rsidR="000E4E97">
        <w:rPr>
          <w:lang w:eastAsia="lt-LT"/>
        </w:rPr>
        <w:t xml:space="preserve"> nerengs susitikimų su tiekėjais dėl pirkimo dokumentų paaiškinimų.</w:t>
      </w:r>
    </w:p>
    <w:p w14:paraId="747667F8" w14:textId="27D8DEA7" w:rsidR="000E4E97" w:rsidRDefault="00744689" w:rsidP="003A6158">
      <w:pPr>
        <w:tabs>
          <w:tab w:val="left" w:pos="1080"/>
          <w:tab w:val="left" w:pos="1276"/>
        </w:tabs>
        <w:ind w:firstLine="709"/>
        <w:contextualSpacing/>
        <w:jc w:val="both"/>
        <w:rPr>
          <w:lang w:eastAsia="lt-LT"/>
        </w:rPr>
      </w:pPr>
      <w:r>
        <w:rPr>
          <w:lang w:eastAsia="lt-LT"/>
        </w:rPr>
        <w:t>51</w:t>
      </w:r>
      <w:r w:rsidR="003A6158">
        <w:rPr>
          <w:lang w:eastAsia="lt-LT"/>
        </w:rPr>
        <w:t xml:space="preserve">. </w:t>
      </w:r>
      <w:r w:rsidR="000E4E97">
        <w:rPr>
          <w:lang w:eastAsia="lt-LT"/>
        </w:rPr>
        <w:t xml:space="preserve">Bet kokia informacija, pirkimo dokumentų paaiškinimai, pranešimai ar kitas </w:t>
      </w:r>
      <w:r w:rsidR="003A6158">
        <w:rPr>
          <w:lang w:eastAsia="lt-LT"/>
        </w:rPr>
        <w:t>CPO</w:t>
      </w:r>
      <w:r w:rsidR="000E4E97">
        <w:rPr>
          <w:lang w:eastAsia="lt-LT"/>
        </w:rPr>
        <w:t xml:space="preserve"> ir tiekėjo susirašinėjimas yra vykdomas CVP IS susirašinėjimo priemonėmis.</w:t>
      </w:r>
    </w:p>
    <w:p w14:paraId="377D25E3" w14:textId="25852797" w:rsidR="003953A1" w:rsidRPr="00907CEE" w:rsidRDefault="00C26FC9" w:rsidP="003A6158">
      <w:pPr>
        <w:tabs>
          <w:tab w:val="left" w:pos="1080"/>
          <w:tab w:val="left" w:pos="1276"/>
        </w:tabs>
        <w:ind w:firstLine="709"/>
        <w:contextualSpacing/>
        <w:jc w:val="both"/>
        <w:rPr>
          <w:i/>
        </w:rPr>
      </w:pPr>
      <w:r>
        <w:rPr>
          <w:lang w:eastAsia="lt-LT"/>
        </w:rPr>
        <w:t>5</w:t>
      </w:r>
      <w:r w:rsidR="00744689">
        <w:rPr>
          <w:lang w:eastAsia="lt-LT"/>
        </w:rPr>
        <w:t>2</w:t>
      </w:r>
      <w:r w:rsidR="003A6158">
        <w:rPr>
          <w:lang w:eastAsia="lt-LT"/>
        </w:rPr>
        <w:t xml:space="preserve">. </w:t>
      </w:r>
      <w:r w:rsidR="000E4E97">
        <w:rPr>
          <w:lang w:eastAsia="lt-LT"/>
        </w:rPr>
        <w:t xml:space="preserve">Tuo atveju, kai tikslinama skelbime paskelbta informacija ar buvo padaryta reikšmingų pirkimo dokumentų pakeitimų, </w:t>
      </w:r>
      <w:r w:rsidR="003A6158">
        <w:rPr>
          <w:lang w:eastAsia="lt-LT"/>
        </w:rPr>
        <w:t>CPO</w:t>
      </w:r>
      <w:r w:rsidR="000E4E97">
        <w:rPr>
          <w:lang w:eastAsia="lt-LT"/>
        </w:rPr>
        <w:t xml:space="preserve"> </w:t>
      </w:r>
      <w:r w:rsidR="000E4E97" w:rsidRPr="00D30A7D">
        <w:rPr>
          <w:color w:val="000000" w:themeColor="text1"/>
          <w:lang w:eastAsia="lt-LT"/>
        </w:rPr>
        <w:t>atitinkamai patikslina skelbimą apie pirkimą</w:t>
      </w:r>
      <w:r w:rsidR="004258CB" w:rsidRPr="00D30A7D">
        <w:rPr>
          <w:color w:val="000000" w:themeColor="text1"/>
          <w:lang w:eastAsia="lt-LT"/>
        </w:rPr>
        <w:t xml:space="preserve">, informaciją paskelbia viešai prie kitų pirkimo dokumentų </w:t>
      </w:r>
      <w:r w:rsidR="000E4E97" w:rsidRPr="00D30A7D">
        <w:rPr>
          <w:color w:val="000000" w:themeColor="text1"/>
          <w:lang w:eastAsia="lt-LT"/>
        </w:rPr>
        <w:t>ir</w:t>
      </w:r>
      <w:r w:rsidR="000E4E97">
        <w:rPr>
          <w:lang w:eastAsia="lt-LT"/>
        </w:rPr>
        <w:t xml:space="preserve">, prireikus, pratęsia pasiūlymų pateikimo terminą protingumo kriterijų atitinkančiam terminui, per kurį tiekėjai, rengdami pasiūlymus, galėtų atsižvelgti į patikslinimus. Jeigu </w:t>
      </w:r>
      <w:r w:rsidR="00853C06">
        <w:rPr>
          <w:lang w:eastAsia="lt-LT"/>
        </w:rPr>
        <w:t>CPO</w:t>
      </w:r>
      <w:r w:rsidR="000E4E97">
        <w:rPr>
          <w:lang w:eastAsia="lt-LT"/>
        </w:rPr>
        <w:t xml:space="preserve"> pirkimo dokumentus paaiškina (patikslina) ir negali pirkimo dokumentų paaiškinimų (patikslinimų) pateikti taip, kad visi kandidatai juos gautų </w:t>
      </w:r>
      <w:r w:rsidR="000E4E97" w:rsidRPr="00AE05D6">
        <w:rPr>
          <w:b/>
          <w:bCs/>
          <w:color w:val="000000" w:themeColor="text1"/>
          <w:lang w:eastAsia="lt-LT"/>
        </w:rPr>
        <w:t xml:space="preserve">ne vėliau kaip likus 4  </w:t>
      </w:r>
      <w:r w:rsidR="006070B4">
        <w:rPr>
          <w:b/>
          <w:bCs/>
          <w:color w:val="000000" w:themeColor="text1"/>
          <w:lang w:eastAsia="lt-LT"/>
        </w:rPr>
        <w:t xml:space="preserve"> kalendorinėms </w:t>
      </w:r>
      <w:r w:rsidR="000E4E97" w:rsidRPr="00AE05D6">
        <w:rPr>
          <w:b/>
          <w:bCs/>
          <w:color w:val="000000" w:themeColor="text1"/>
          <w:lang w:eastAsia="lt-LT"/>
        </w:rPr>
        <w:t>dienoms</w:t>
      </w:r>
      <w:r w:rsidR="000E4E97" w:rsidRPr="00AE05D6">
        <w:rPr>
          <w:color w:val="000000" w:themeColor="text1"/>
          <w:lang w:eastAsia="lt-LT"/>
        </w:rPr>
        <w:t xml:space="preserve"> </w:t>
      </w:r>
      <w:r w:rsidR="000E4E97">
        <w:rPr>
          <w:lang w:eastAsia="lt-LT"/>
        </w:rPr>
        <w:t xml:space="preserve">iki pasiūlymų pateikimo termino pabaigos, </w:t>
      </w:r>
      <w:r w:rsidR="00853C06">
        <w:rPr>
          <w:lang w:eastAsia="lt-LT"/>
        </w:rPr>
        <w:t>CPO</w:t>
      </w:r>
      <w:r w:rsidR="000E4E97">
        <w:rPr>
          <w:lang w:eastAsia="lt-LT"/>
        </w:rPr>
        <w:t xml:space="preserve"> perkelia pasiūlymų pateikimo terminą laikui, per kurį tiekėjai, rengdami pirkimo pasiūlymus, galėtų atsižvelgti į šiuos paaiškinimus (patikslinimus). Apie pasiūlymų pateikimo termino pratęsimą pranešama patikslinant skelbimą. Pranešimai apie pasiūlymų pateikimo termino nukėlimą taip pat paskelbiami CVP IS ir išsiunčiami tiekėjams. Pasiūlymų pateikimo terminas taip pat pratęsiamas, jei buvo padaryta reikšmingų pirkimo dokumentų pakeitimų</w:t>
      </w:r>
      <w:r w:rsidR="00907CEE" w:rsidRPr="00907CEE">
        <w:rPr>
          <w:bCs/>
          <w:spacing w:val="2"/>
          <w:shd w:val="clear" w:color="auto" w:fill="FFFFFF"/>
        </w:rPr>
        <w:t>.</w:t>
      </w:r>
    </w:p>
    <w:p w14:paraId="5723378D" w14:textId="77777777" w:rsidR="00B45AD1" w:rsidRPr="00F77F11" w:rsidRDefault="00B45AD1" w:rsidP="003849BA">
      <w:pPr>
        <w:widowControl w:val="0"/>
        <w:tabs>
          <w:tab w:val="left" w:pos="1134"/>
          <w:tab w:val="left" w:pos="1276"/>
        </w:tabs>
        <w:spacing w:after="120"/>
        <w:ind w:firstLine="709"/>
        <w:contextualSpacing/>
        <w:jc w:val="both"/>
        <w:rPr>
          <w:i/>
        </w:rPr>
      </w:pPr>
    </w:p>
    <w:bookmarkEnd w:id="3"/>
    <w:bookmarkEnd w:id="4"/>
    <w:p w14:paraId="7D16FE00" w14:textId="77777777" w:rsidR="00B45AD1" w:rsidRPr="00F77F11" w:rsidRDefault="00B45AD1" w:rsidP="003849BA">
      <w:pPr>
        <w:widowControl w:val="0"/>
        <w:ind w:firstLine="709"/>
        <w:contextualSpacing/>
        <w:jc w:val="center"/>
        <w:rPr>
          <w:b/>
        </w:rPr>
      </w:pPr>
      <w:r w:rsidRPr="00F77F11">
        <w:rPr>
          <w:b/>
        </w:rPr>
        <w:t>IX SKYRIUS </w:t>
      </w:r>
    </w:p>
    <w:p w14:paraId="761B47C6" w14:textId="77777777" w:rsidR="00B45AD1" w:rsidRPr="00F77F11" w:rsidRDefault="00B45AD1" w:rsidP="003849BA">
      <w:pPr>
        <w:widowControl w:val="0"/>
        <w:ind w:firstLine="709"/>
        <w:contextualSpacing/>
        <w:jc w:val="center"/>
        <w:rPr>
          <w:b/>
          <w:sz w:val="12"/>
          <w:szCs w:val="12"/>
        </w:rPr>
      </w:pPr>
      <w:r w:rsidRPr="00F77F11">
        <w:rPr>
          <w:b/>
        </w:rPr>
        <w:t>SUSIPAŽINIMO SU PASIŪLYMAIS PROCEDŪROS</w:t>
      </w:r>
    </w:p>
    <w:p w14:paraId="0F9D67DA" w14:textId="77777777" w:rsidR="00B45AD1" w:rsidRPr="00F77F11" w:rsidRDefault="00B45AD1" w:rsidP="003849BA">
      <w:pPr>
        <w:widowControl w:val="0"/>
        <w:ind w:firstLine="709"/>
        <w:contextualSpacing/>
        <w:jc w:val="center"/>
        <w:rPr>
          <w:b/>
        </w:rPr>
      </w:pPr>
    </w:p>
    <w:p w14:paraId="12BD177D" w14:textId="163B0C79" w:rsidR="003A7FB7" w:rsidRPr="00381EFA" w:rsidRDefault="00EA54C7" w:rsidP="00853C06">
      <w:pPr>
        <w:pStyle w:val="Sraopastraipa1"/>
        <w:widowControl w:val="0"/>
        <w:tabs>
          <w:tab w:val="left" w:pos="1134"/>
        </w:tabs>
        <w:ind w:left="0" w:firstLine="709"/>
        <w:jc w:val="both"/>
        <w:rPr>
          <w:rFonts w:eastAsia="Times New Roman"/>
          <w:i/>
          <w:sz w:val="24"/>
          <w:szCs w:val="24"/>
        </w:rPr>
      </w:pPr>
      <w:r>
        <w:rPr>
          <w:sz w:val="24"/>
          <w:szCs w:val="24"/>
        </w:rPr>
        <w:t>5</w:t>
      </w:r>
      <w:r w:rsidR="00744689">
        <w:rPr>
          <w:sz w:val="24"/>
          <w:szCs w:val="24"/>
        </w:rPr>
        <w:t>3</w:t>
      </w:r>
      <w:r w:rsidR="00853C06">
        <w:rPr>
          <w:sz w:val="24"/>
          <w:szCs w:val="24"/>
        </w:rPr>
        <w:t xml:space="preserve">. </w:t>
      </w:r>
      <w:r>
        <w:rPr>
          <w:sz w:val="24"/>
          <w:szCs w:val="24"/>
        </w:rPr>
        <w:t xml:space="preserve"> </w:t>
      </w:r>
      <w:r w:rsidR="003A7FB7" w:rsidRPr="00381EFA">
        <w:rPr>
          <w:sz w:val="24"/>
          <w:szCs w:val="24"/>
        </w:rPr>
        <w:t xml:space="preserve">Su pasiūlymais susipažįstama naudojantis elektroninėmis priemonėmis </w:t>
      </w:r>
      <w:r w:rsidR="003A7FB7" w:rsidRPr="00381EFA">
        <w:rPr>
          <w:b/>
          <w:sz w:val="24"/>
          <w:szCs w:val="24"/>
        </w:rPr>
        <w:t xml:space="preserve">skelbime apie pirkimą </w:t>
      </w:r>
      <w:r w:rsidR="003A7FB7" w:rsidRPr="009F0A60">
        <w:rPr>
          <w:bCs/>
          <w:sz w:val="24"/>
          <w:szCs w:val="24"/>
        </w:rPr>
        <w:t>(jeigu keičiamas vokų su pasiūlymais atvėrimo terminas – skelbime, susijusiame su pakeitimais ar papildoma informacija)</w:t>
      </w:r>
      <w:r w:rsidR="003A7FB7" w:rsidRPr="00381EFA">
        <w:rPr>
          <w:b/>
          <w:sz w:val="24"/>
          <w:szCs w:val="24"/>
        </w:rPr>
        <w:t xml:space="preserve"> nurodytu laiku.</w:t>
      </w:r>
      <w:r w:rsidR="003A7FB7" w:rsidRPr="00381EFA">
        <w:rPr>
          <w:sz w:val="24"/>
          <w:szCs w:val="24"/>
        </w:rPr>
        <w:t xml:space="preserve"> </w:t>
      </w:r>
    </w:p>
    <w:p w14:paraId="7B3AC157" w14:textId="0BC7E2BD" w:rsidR="003A7FB7" w:rsidRPr="00381EFA" w:rsidRDefault="00853C06" w:rsidP="00853C06">
      <w:pPr>
        <w:pStyle w:val="Sraopastraipa1"/>
        <w:widowControl w:val="0"/>
        <w:tabs>
          <w:tab w:val="left" w:pos="1134"/>
        </w:tabs>
        <w:ind w:left="0" w:firstLine="709"/>
        <w:jc w:val="both"/>
        <w:rPr>
          <w:rFonts w:eastAsia="Times New Roman"/>
          <w:i/>
          <w:sz w:val="24"/>
          <w:szCs w:val="24"/>
        </w:rPr>
      </w:pPr>
      <w:r>
        <w:rPr>
          <w:sz w:val="24"/>
          <w:szCs w:val="24"/>
        </w:rPr>
        <w:t>5</w:t>
      </w:r>
      <w:r w:rsidR="00744689">
        <w:rPr>
          <w:sz w:val="24"/>
          <w:szCs w:val="24"/>
        </w:rPr>
        <w:t>4</w:t>
      </w:r>
      <w:r>
        <w:rPr>
          <w:sz w:val="24"/>
          <w:szCs w:val="24"/>
        </w:rPr>
        <w:t xml:space="preserve">. </w:t>
      </w:r>
      <w:r w:rsidR="003A7FB7" w:rsidRPr="00381EFA">
        <w:rPr>
          <w:sz w:val="24"/>
          <w:szCs w:val="24"/>
        </w:rPr>
        <w:t>Tiekėjai nedalyvauja susipažįstant su elektroninėmis priemonėmis pateiktais pasiūlymais. Taip pat pasiūlymų nagrinėjimo, vertinimo ir palyginimo procedūras Komisija atlieka pasiūlymus pateikusiems tiekėjams nedalyvaujant.</w:t>
      </w:r>
    </w:p>
    <w:p w14:paraId="3FCF9FCA" w14:textId="7ECD3A36" w:rsidR="00B45AD1" w:rsidRPr="00F77F11" w:rsidRDefault="00853C06" w:rsidP="00853C06">
      <w:pPr>
        <w:widowControl w:val="0"/>
        <w:tabs>
          <w:tab w:val="left" w:pos="1134"/>
        </w:tabs>
        <w:ind w:firstLine="709"/>
        <w:jc w:val="both"/>
        <w:rPr>
          <w:i/>
        </w:rPr>
      </w:pPr>
      <w:r>
        <w:t>5</w:t>
      </w:r>
      <w:r w:rsidR="00744689">
        <w:t>5</w:t>
      </w:r>
      <w:r>
        <w:t xml:space="preserve">. </w:t>
      </w:r>
      <w:r w:rsidR="003A7FB7" w:rsidRPr="00381EFA">
        <w:t>Stebėtojai nėra kviečiami dalyvauti Komisijos posėdžiuose</w:t>
      </w:r>
      <w:r w:rsidR="00B45AD1" w:rsidRPr="00F77F11">
        <w:t>.</w:t>
      </w:r>
    </w:p>
    <w:p w14:paraId="1B31F063" w14:textId="77777777" w:rsidR="00B45AD1" w:rsidRPr="00F77F11" w:rsidRDefault="00B45AD1" w:rsidP="003849BA">
      <w:pPr>
        <w:widowControl w:val="0"/>
        <w:ind w:firstLine="709"/>
        <w:jc w:val="center"/>
        <w:rPr>
          <w:b/>
          <w:spacing w:val="-8"/>
        </w:rPr>
      </w:pPr>
    </w:p>
    <w:p w14:paraId="65DFBDEF" w14:textId="77777777" w:rsidR="00B45AD1" w:rsidRPr="00F77F11" w:rsidRDefault="00B45AD1" w:rsidP="00C23D67">
      <w:pPr>
        <w:widowControl w:val="0"/>
        <w:jc w:val="center"/>
        <w:rPr>
          <w:b/>
          <w:spacing w:val="-8"/>
        </w:rPr>
      </w:pPr>
      <w:r w:rsidRPr="00F77F11">
        <w:rPr>
          <w:b/>
          <w:spacing w:val="-8"/>
        </w:rPr>
        <w:t xml:space="preserve">X </w:t>
      </w:r>
      <w:r w:rsidRPr="00F77F11">
        <w:rPr>
          <w:b/>
        </w:rPr>
        <w:t>SKYRIUS</w:t>
      </w:r>
      <w:r w:rsidRPr="00F77F11">
        <w:rPr>
          <w:b/>
          <w:spacing w:val="-8"/>
        </w:rPr>
        <w:t> </w:t>
      </w:r>
    </w:p>
    <w:p w14:paraId="53866DF6" w14:textId="77777777" w:rsidR="00B45AD1" w:rsidRPr="00F77F11" w:rsidRDefault="00B45AD1" w:rsidP="00C23D67">
      <w:pPr>
        <w:widowControl w:val="0"/>
        <w:jc w:val="center"/>
        <w:rPr>
          <w:b/>
        </w:rPr>
      </w:pPr>
      <w:r w:rsidRPr="00F77F11">
        <w:rPr>
          <w:b/>
          <w:spacing w:val="-8"/>
        </w:rPr>
        <w:t xml:space="preserve">PASIŪLYMŲ </w:t>
      </w:r>
      <w:r w:rsidRPr="00F77F11">
        <w:rPr>
          <w:b/>
        </w:rPr>
        <w:t>NAGRINĖJIMAS IR PASIŪLYMŲ ATMETIMO PRIEŽASTYS</w:t>
      </w:r>
    </w:p>
    <w:p w14:paraId="67356509" w14:textId="77777777" w:rsidR="00B45AD1" w:rsidRPr="00F77F11" w:rsidRDefault="00B45AD1" w:rsidP="002306B2">
      <w:pPr>
        <w:widowControl w:val="0"/>
        <w:ind w:firstLine="719"/>
        <w:jc w:val="both"/>
        <w:rPr>
          <w:b/>
        </w:rPr>
      </w:pPr>
    </w:p>
    <w:p w14:paraId="1B93F0DA" w14:textId="19B1F669" w:rsidR="00321C40" w:rsidRPr="00C66885" w:rsidRDefault="00853C06" w:rsidP="00853C06">
      <w:pPr>
        <w:tabs>
          <w:tab w:val="left" w:pos="1080"/>
        </w:tabs>
        <w:ind w:firstLine="709"/>
        <w:jc w:val="both"/>
      </w:pPr>
      <w:r>
        <w:t>5</w:t>
      </w:r>
      <w:r w:rsidR="00744689">
        <w:t>6</w:t>
      </w:r>
      <w:r>
        <w:t xml:space="preserve">. </w:t>
      </w:r>
      <w:r w:rsidR="00321C40" w:rsidRPr="00C66885">
        <w:t xml:space="preserve">Atlikusi susipažinimą su pasiūlymais, </w:t>
      </w:r>
      <w:r w:rsidR="00F0629B">
        <w:t>CPO</w:t>
      </w:r>
      <w:r w:rsidR="00321C40" w:rsidRPr="00C66885">
        <w:t xml:space="preserve"> pasiūlymus nagrinėja tokiu eiliškumu:</w:t>
      </w:r>
    </w:p>
    <w:p w14:paraId="158B8E13" w14:textId="49111E7D" w:rsidR="00321C40" w:rsidRPr="00853C06" w:rsidRDefault="00853C06" w:rsidP="00853C06">
      <w:pPr>
        <w:tabs>
          <w:tab w:val="left" w:pos="1276"/>
        </w:tabs>
        <w:ind w:firstLine="709"/>
        <w:jc w:val="both"/>
      </w:pPr>
      <w:r>
        <w:t>5</w:t>
      </w:r>
      <w:r w:rsidR="00744689">
        <w:t>6</w:t>
      </w:r>
      <w:r>
        <w:t xml:space="preserve">.1. </w:t>
      </w:r>
      <w:r w:rsidR="00321C40" w:rsidRPr="00853C06">
        <w:t>įvertina EBVPD</w:t>
      </w:r>
      <w:r w:rsidR="001B13F5" w:rsidRPr="00853C06">
        <w:t xml:space="preserve"> </w:t>
      </w:r>
      <w:r w:rsidR="00321C40" w:rsidRPr="00853C06">
        <w:t>pateiktą informaciją;</w:t>
      </w:r>
    </w:p>
    <w:p w14:paraId="25D62F31" w14:textId="7FF09D86" w:rsidR="00321C40" w:rsidRPr="00853C06" w:rsidRDefault="00853C06" w:rsidP="00853C06">
      <w:pPr>
        <w:tabs>
          <w:tab w:val="left" w:pos="1276"/>
        </w:tabs>
        <w:ind w:firstLine="709"/>
        <w:jc w:val="both"/>
      </w:pPr>
      <w:r>
        <w:t>5</w:t>
      </w:r>
      <w:r w:rsidR="00744689">
        <w:t>6</w:t>
      </w:r>
      <w:r>
        <w:t xml:space="preserve">.2. </w:t>
      </w:r>
      <w:r w:rsidR="00321C40" w:rsidRPr="00853C06">
        <w:t>nagrinėja, vertina, palygina tiekėjų pateiktus pasiūlymus, vadovaudamasi šiame Konkurso sąlygų apraše nurodytomis sąlygomis;</w:t>
      </w:r>
    </w:p>
    <w:p w14:paraId="24DD3ECC" w14:textId="0BE1D9CB" w:rsidR="00321C40" w:rsidRPr="00853C06" w:rsidRDefault="00853C06" w:rsidP="00853C06">
      <w:pPr>
        <w:tabs>
          <w:tab w:val="left" w:pos="1276"/>
        </w:tabs>
        <w:ind w:firstLine="709"/>
        <w:jc w:val="both"/>
      </w:pPr>
      <w:r>
        <w:t>5</w:t>
      </w:r>
      <w:r w:rsidR="00744689">
        <w:t>6</w:t>
      </w:r>
      <w:r>
        <w:t xml:space="preserve">.3. </w:t>
      </w:r>
      <w:r w:rsidR="00321C40" w:rsidRPr="00853C06">
        <w:t xml:space="preserve">įvertina ekonomiškai naudingiausią pasiūlymą pateikusio tiekėjo </w:t>
      </w:r>
      <w:r w:rsidR="004258CB" w:rsidRPr="00C26FC9">
        <w:rPr>
          <w:color w:val="000000" w:themeColor="text1"/>
        </w:rPr>
        <w:t xml:space="preserve">viešai prieinamus </w:t>
      </w:r>
      <w:r w:rsidR="00321C40" w:rsidRPr="00C26FC9">
        <w:rPr>
          <w:color w:val="000000" w:themeColor="text1"/>
        </w:rPr>
        <w:t xml:space="preserve">dokumentus, patvirtinančius pašalinimo pagrindų nebuvimą, </w:t>
      </w:r>
      <w:bookmarkStart w:id="34" w:name="_Hlk128677779"/>
      <w:r w:rsidR="00321C40" w:rsidRPr="00C26FC9">
        <w:rPr>
          <w:color w:val="000000" w:themeColor="text1"/>
        </w:rPr>
        <w:t>atitiktį kvalifikacijos reikalavimams</w:t>
      </w:r>
      <w:bookmarkEnd w:id="34"/>
      <w:r w:rsidR="00321C40" w:rsidRPr="00853C06">
        <w:t>.</w:t>
      </w:r>
    </w:p>
    <w:p w14:paraId="56BEE356" w14:textId="58A5A318" w:rsidR="00321C40" w:rsidRPr="00C66885" w:rsidRDefault="00853C06" w:rsidP="00853C06">
      <w:pPr>
        <w:pStyle w:val="Sraopastraipa1"/>
        <w:widowControl w:val="0"/>
        <w:tabs>
          <w:tab w:val="left" w:pos="993"/>
          <w:tab w:val="left" w:pos="1134"/>
        </w:tabs>
        <w:ind w:left="0" w:firstLine="709"/>
        <w:jc w:val="both"/>
        <w:rPr>
          <w:sz w:val="24"/>
          <w:szCs w:val="24"/>
        </w:rPr>
      </w:pPr>
      <w:r>
        <w:rPr>
          <w:sz w:val="24"/>
          <w:szCs w:val="24"/>
        </w:rPr>
        <w:t>5</w:t>
      </w:r>
      <w:r w:rsidR="00744689">
        <w:rPr>
          <w:sz w:val="24"/>
          <w:szCs w:val="24"/>
        </w:rPr>
        <w:t>7</w:t>
      </w:r>
      <w:r>
        <w:rPr>
          <w:sz w:val="24"/>
          <w:szCs w:val="24"/>
        </w:rPr>
        <w:t xml:space="preserve">. </w:t>
      </w:r>
      <w:r w:rsidR="00321C40" w:rsidRPr="003236BB">
        <w:rPr>
          <w:sz w:val="24"/>
          <w:szCs w:val="24"/>
        </w:rPr>
        <w:t>Jei tiekėjas, teikdamas pasiūlymą, kartu su</w:t>
      </w:r>
      <w:r w:rsidR="00321C40" w:rsidRPr="00C66885">
        <w:rPr>
          <w:sz w:val="24"/>
          <w:szCs w:val="24"/>
        </w:rPr>
        <w:t xml:space="preserve"> EBVPD pateikė dokumentus, patvirtinančius pašalinimo pagrindų nebuvimą</w:t>
      </w:r>
      <w:r w:rsidR="00321C40">
        <w:rPr>
          <w:sz w:val="24"/>
          <w:szCs w:val="24"/>
        </w:rPr>
        <w:t xml:space="preserve"> </w:t>
      </w:r>
      <w:r w:rsidR="00321C40" w:rsidRPr="00C66885">
        <w:rPr>
          <w:sz w:val="24"/>
          <w:szCs w:val="24"/>
        </w:rPr>
        <w:t>ir</w:t>
      </w:r>
      <w:r w:rsidR="00321C40">
        <w:rPr>
          <w:sz w:val="24"/>
          <w:szCs w:val="24"/>
        </w:rPr>
        <w:t xml:space="preserve"> (ar) </w:t>
      </w:r>
      <w:r w:rsidR="00321C40" w:rsidRPr="00C66885">
        <w:rPr>
          <w:sz w:val="24"/>
          <w:szCs w:val="24"/>
        </w:rPr>
        <w:t>atitiktį kvalifikacijos</w:t>
      </w:r>
      <w:r w:rsidR="00321C40">
        <w:rPr>
          <w:sz w:val="24"/>
          <w:szCs w:val="24"/>
        </w:rPr>
        <w:t xml:space="preserve"> </w:t>
      </w:r>
      <w:r w:rsidR="00321C40" w:rsidRPr="00C66885">
        <w:rPr>
          <w:sz w:val="24"/>
          <w:szCs w:val="24"/>
        </w:rPr>
        <w:t>reikalavimams</w:t>
      </w:r>
      <w:r w:rsidR="00321C40">
        <w:rPr>
          <w:sz w:val="24"/>
          <w:szCs w:val="24"/>
        </w:rPr>
        <w:t xml:space="preserve">, </w:t>
      </w:r>
      <w:r w:rsidR="00F0629B">
        <w:rPr>
          <w:sz w:val="24"/>
          <w:szCs w:val="24"/>
        </w:rPr>
        <w:t>CPO</w:t>
      </w:r>
      <w:r w:rsidR="00321C40" w:rsidRPr="00C66885">
        <w:rPr>
          <w:sz w:val="24"/>
          <w:szCs w:val="24"/>
        </w:rPr>
        <w:t xml:space="preserve"> šiuos dokumentus tikrina tik po pasiūlymų eilės sudarymo, nustačius galimą pirkimo laimėtoją. Jeigu tiekėjas </w:t>
      </w:r>
      <w:bookmarkStart w:id="35" w:name="_Hlk128677822"/>
      <w:r w:rsidR="00321C40" w:rsidRPr="003236BB">
        <w:rPr>
          <w:sz w:val="24"/>
          <w:szCs w:val="24"/>
        </w:rPr>
        <w:t>su pasiūlymu</w:t>
      </w:r>
      <w:bookmarkEnd w:id="35"/>
      <w:r w:rsidR="00321C40" w:rsidRPr="003236BB">
        <w:rPr>
          <w:sz w:val="24"/>
          <w:szCs w:val="24"/>
        </w:rPr>
        <w:t xml:space="preserve"> </w:t>
      </w:r>
      <w:r w:rsidR="00321C40" w:rsidRPr="00C66885">
        <w:rPr>
          <w:sz w:val="24"/>
          <w:szCs w:val="24"/>
        </w:rPr>
        <w:t>nepateikė EBVPD arba pildydamas EBVPD nepažymėjo, ar atitinka nustatytą (-</w:t>
      </w:r>
      <w:proofErr w:type="spellStart"/>
      <w:r w:rsidR="00321C40" w:rsidRPr="00C66885">
        <w:rPr>
          <w:sz w:val="24"/>
          <w:szCs w:val="24"/>
        </w:rPr>
        <w:t>us</w:t>
      </w:r>
      <w:proofErr w:type="spellEnd"/>
      <w:r w:rsidR="00321C40" w:rsidRPr="00C66885">
        <w:rPr>
          <w:sz w:val="24"/>
          <w:szCs w:val="24"/>
        </w:rPr>
        <w:t>) reikalavimą (-</w:t>
      </w:r>
      <w:proofErr w:type="spellStart"/>
      <w:r w:rsidR="00321C40" w:rsidRPr="00C66885">
        <w:rPr>
          <w:sz w:val="24"/>
          <w:szCs w:val="24"/>
        </w:rPr>
        <w:t>us</w:t>
      </w:r>
      <w:proofErr w:type="spellEnd"/>
      <w:r w:rsidR="00321C40" w:rsidRPr="00C66885">
        <w:rPr>
          <w:sz w:val="24"/>
          <w:szCs w:val="24"/>
        </w:rPr>
        <w:t xml:space="preserve">) arba jei pateiktame EBVPD nurodyti duomenys yra netikslūs, tuomet Komisija turi prašyti tiekėjo pateikti, patikslinti EBVPD per protingą terminą. Tokiu atveju Komisija vertina tiekėjo pasiūlymą tik jam pateikus, patikslinus EBVPD. Pasiūlymas atmetamas, kai tiekėjas, Komisijai paprašius, nepateikė, nepatikslino EBVPD. Apie tokio pasiūlymo atmetimą tiekėjas informuojamas nedelsiant, bet ne vėliau kaip per 3 darbo dienas, raštu pranešant apie šio patikrinimo rezultatus bei pagrindžiant priimtus sprendimus. </w:t>
      </w:r>
    </w:p>
    <w:p w14:paraId="7424422A" w14:textId="62D5D453" w:rsidR="00321C40" w:rsidRPr="00C66885" w:rsidRDefault="00853C06" w:rsidP="00853C06">
      <w:pPr>
        <w:widowControl w:val="0"/>
        <w:tabs>
          <w:tab w:val="left" w:pos="993"/>
          <w:tab w:val="left" w:pos="1134"/>
        </w:tabs>
        <w:ind w:firstLine="709"/>
        <w:jc w:val="both"/>
      </w:pPr>
      <w:r>
        <w:t>5</w:t>
      </w:r>
      <w:r w:rsidR="00744689">
        <w:t>8</w:t>
      </w:r>
      <w:r>
        <w:t xml:space="preserve">. </w:t>
      </w:r>
      <w:r w:rsidR="00321C40" w:rsidRPr="00C66885">
        <w:t>Tiekėjai gali pakartotinai naudoti EBVPD, kurį naudojo ankstesnėje pirkimo procedūroje, jeigu jie patvirtina, kad šiame dokumente esanti informacija yra teisinga.</w:t>
      </w:r>
    </w:p>
    <w:p w14:paraId="2E0B42FD" w14:textId="39DAE09B" w:rsidR="00321C40" w:rsidRPr="00C66885" w:rsidRDefault="00853C06" w:rsidP="00853C06">
      <w:pPr>
        <w:widowControl w:val="0"/>
        <w:tabs>
          <w:tab w:val="left" w:pos="993"/>
          <w:tab w:val="left" w:pos="1134"/>
        </w:tabs>
        <w:ind w:firstLine="709"/>
        <w:jc w:val="both"/>
      </w:pPr>
      <w:r>
        <w:t>5</w:t>
      </w:r>
      <w:r w:rsidR="00744689">
        <w:t>9</w:t>
      </w:r>
      <w:r>
        <w:t xml:space="preserve">. </w:t>
      </w:r>
      <w:r w:rsidR="00F0629B">
        <w:t>CPO</w:t>
      </w:r>
      <w:r w:rsidR="00321C40" w:rsidRPr="00C66885">
        <w:t xml:space="preserve"> bet kuriuo pirkimo procedūros metu gali paprašyti tiekėjų pateikti visus ar dalį dokumentų, patvirtinančių jų pašalinimo pagrindų nebuvimą, atitiktį kvalifikacijos</w:t>
      </w:r>
      <w:r w:rsidR="00321C40">
        <w:t xml:space="preserve"> </w:t>
      </w:r>
      <w:r w:rsidR="00321C40" w:rsidRPr="00C66885">
        <w:t xml:space="preserve">reikalavimams, </w:t>
      </w:r>
      <w:r w:rsidR="00321C40" w:rsidRPr="00C66885">
        <w:lastRenderedPageBreak/>
        <w:t xml:space="preserve">jeigu tai būtina siekiant užtikrinti tinkamą pirkimo procedūros atlikimą. </w:t>
      </w:r>
    </w:p>
    <w:p w14:paraId="4473E977" w14:textId="5B67AB7A" w:rsidR="005E5978" w:rsidRDefault="00744689" w:rsidP="005E5978">
      <w:pPr>
        <w:widowControl w:val="0"/>
        <w:tabs>
          <w:tab w:val="left" w:pos="993"/>
          <w:tab w:val="left" w:pos="1134"/>
        </w:tabs>
        <w:ind w:firstLine="709"/>
        <w:jc w:val="both"/>
        <w:rPr>
          <w:b/>
        </w:rPr>
      </w:pPr>
      <w:r>
        <w:t>60</w:t>
      </w:r>
      <w:r w:rsidR="00853C06">
        <w:t xml:space="preserve">. </w:t>
      </w:r>
      <w:r w:rsidR="00321C40" w:rsidRPr="00C66885">
        <w:t>Komisija, įvertinusi EBVPD</w:t>
      </w:r>
      <w:r w:rsidR="00321C40" w:rsidRPr="00266AB1">
        <w:rPr>
          <w:bCs/>
        </w:rPr>
        <w:t xml:space="preserve"> </w:t>
      </w:r>
      <w:r w:rsidR="00321C40" w:rsidRPr="00C66885">
        <w:t xml:space="preserve">pateiktą informaciją, priima sprendimą dėl kiekvieno pasiūlymą pateikusio tiekėjo ir kiekvienam iš jų ne vėliau kaip per 3 darbo dienas raštu praneša apie šio patikrinimo rezultatus. Teisę dalyvauti tolesnėse pirkimo procedūrose turi tik tie dalyviai, kurie atitinka </w:t>
      </w:r>
      <w:r w:rsidR="00F0629B">
        <w:t>CPO ir Perkančiosios organizacijos</w:t>
      </w:r>
      <w:r w:rsidR="00321C40" w:rsidRPr="00C66885">
        <w:t xml:space="preserve"> nustatytus reikalavimus. </w:t>
      </w:r>
    </w:p>
    <w:p w14:paraId="5FFF9D66" w14:textId="24939C30" w:rsidR="006766F2" w:rsidRPr="005E5978" w:rsidRDefault="00744689" w:rsidP="005E5978">
      <w:pPr>
        <w:widowControl w:val="0"/>
        <w:tabs>
          <w:tab w:val="left" w:pos="993"/>
          <w:tab w:val="left" w:pos="1134"/>
        </w:tabs>
        <w:ind w:firstLine="709"/>
        <w:jc w:val="both"/>
        <w:rPr>
          <w:b/>
        </w:rPr>
      </w:pPr>
      <w:r>
        <w:t>61</w:t>
      </w:r>
      <w:r w:rsidR="005E5978">
        <w:t xml:space="preserve">. </w:t>
      </w:r>
      <w:r w:rsidR="00321C40" w:rsidRPr="003236BB">
        <w:t xml:space="preserve">Jeigu tiekėjas pateikė netikslius, neišsamius ar klaidingus dokumentus ar duomenis apie atitiktį pirkimo dokumentų reikalavimams arba šių dokumentų ar duomenų trūksta, </w:t>
      </w:r>
      <w:r w:rsidR="00F0629B">
        <w:t>CPO</w:t>
      </w:r>
      <w:r w:rsidR="00321C40" w:rsidRPr="003236BB">
        <w:t xml:space="preserve"> gali nepažeisdama lygiateisiškumo ir skaidrumo principų prašyti tiekėją šiuos dokumentus ar duomenis patikslinti, papildyti arba paaiškinti per jos nustatytą protingą terminą. Pasiūlymai tikslinami, papildomi arba paaiškinami vadovaujantis Viešųjų pirkimų tarnybos direktoriaus 2022 m. gruodžio 30 d. įsakymu Nr. 1S-240 patvirtintoms </w:t>
      </w:r>
      <w:hyperlink r:id="rId32" w:history="1">
        <w:r w:rsidR="006766F2" w:rsidRPr="004F3C2D">
          <w:rPr>
            <w:rStyle w:val="Hipersaitas"/>
          </w:rPr>
          <w:t>Pasiūlymo patikslinimo, papildymo ar paaiškinimo taisyklėmis</w:t>
        </w:r>
      </w:hyperlink>
      <w:r w:rsidR="006766F2" w:rsidRPr="00C66885">
        <w:t>.</w:t>
      </w:r>
    </w:p>
    <w:p w14:paraId="42A243FF" w14:textId="1910A383" w:rsidR="00321C40" w:rsidRPr="00C66885" w:rsidRDefault="00C26FC9" w:rsidP="00853C06">
      <w:pPr>
        <w:widowControl w:val="0"/>
        <w:tabs>
          <w:tab w:val="left" w:pos="993"/>
          <w:tab w:val="left" w:pos="1134"/>
        </w:tabs>
        <w:ind w:firstLine="709"/>
        <w:jc w:val="both"/>
      </w:pPr>
      <w:r>
        <w:t>6</w:t>
      </w:r>
      <w:r w:rsidR="00744689">
        <w:t>2</w:t>
      </w:r>
      <w:r w:rsidR="00853C06">
        <w:t xml:space="preserve">. </w:t>
      </w:r>
      <w:r w:rsidR="00F0629B">
        <w:t>CPO</w:t>
      </w:r>
      <w:r w:rsidR="00321C40" w:rsidRPr="00C66885">
        <w:t xml:space="preserve"> gali nevertinti viso tiekėjo pasiūlymo, jeigu patikrinusi jo dalį nustato, kad, vadovaujantis </w:t>
      </w:r>
      <w:r w:rsidR="005F3666">
        <w:t>VPĮ</w:t>
      </w:r>
      <w:r w:rsidR="005F3666" w:rsidRPr="00C66885">
        <w:t xml:space="preserve"> </w:t>
      </w:r>
      <w:r w:rsidR="00321C40" w:rsidRPr="00C66885">
        <w:t xml:space="preserve">reikalavimais, pasiūlymas turi būti atmestas. Taikant šią nuostatą, pasiūlymas negali būti atmestas dėl to, kad jame nurodyta kaina viršija pirkimui skirtas lėšas, jeigu ekonomiškai naudingiausias pasiūlymas išrenkamas pagal sąnaudų arba kainos ar sąnaudų ir kokybės santykį ir </w:t>
      </w:r>
      <w:r w:rsidR="00F0629B">
        <w:t>CPO</w:t>
      </w:r>
      <w:r w:rsidR="00321C40" w:rsidRPr="00C66885">
        <w:t xml:space="preserve"> pirkimo dokumentuose nėra nurodžiusi pirkimui skirtų lėšų sumos, išskyrus atvejus, kai atmetami visi gauti pasiūlymai. </w:t>
      </w:r>
    </w:p>
    <w:p w14:paraId="661766B9" w14:textId="5546602F" w:rsidR="00321C40" w:rsidRPr="00C66885" w:rsidRDefault="00853C06" w:rsidP="00853C06">
      <w:pPr>
        <w:widowControl w:val="0"/>
        <w:tabs>
          <w:tab w:val="left" w:pos="993"/>
          <w:tab w:val="left" w:pos="1134"/>
        </w:tabs>
        <w:ind w:firstLine="709"/>
        <w:jc w:val="both"/>
      </w:pPr>
      <w:r>
        <w:t>6</w:t>
      </w:r>
      <w:r w:rsidR="00744689">
        <w:t>3</w:t>
      </w:r>
      <w:r>
        <w:t xml:space="preserve">. </w:t>
      </w:r>
      <w:r w:rsidR="00321C40" w:rsidRPr="003236BB">
        <w:t>Jeigu pateiktame pasiūlyme nurodyta kaina yra neįprastai maža, Komisija privalo tiekėjo (</w:t>
      </w:r>
      <w:r w:rsidR="00321C40" w:rsidRPr="003236BB">
        <w:rPr>
          <w:bCs/>
        </w:rPr>
        <w:t>supaprastinto pirkimo atveju – tik ekonomiškai naudingiausią pasiūlymą pateikusio tiekėjo)</w:t>
      </w:r>
      <w:r w:rsidR="00321C40" w:rsidRPr="003236BB">
        <w:rPr>
          <w:b/>
          <w:bCs/>
        </w:rPr>
        <w:t xml:space="preserve"> </w:t>
      </w:r>
      <w:r w:rsidR="00321C40" w:rsidRPr="003236BB">
        <w:rPr>
          <w:lang w:eastAsia="lt-LT"/>
        </w:rPr>
        <w:t>CVP IS susirašinėjimo priemonėmis</w:t>
      </w:r>
      <w:r w:rsidR="00321C40" w:rsidRPr="003236BB" w:rsidDel="00F46002">
        <w:rPr>
          <w:lang w:eastAsia="lt-LT"/>
        </w:rPr>
        <w:t xml:space="preserve"> </w:t>
      </w:r>
      <w:r w:rsidR="00321C40" w:rsidRPr="003236BB">
        <w:t xml:space="preserve">paprašyti per Komisijos nurodytą terminą pagrįsti neįprastai mažą pasiūlymo kainą, ir, esant poreikiui, paprašyti pateikti detalų kainos sudėtinių dalių pagrindimą. </w:t>
      </w:r>
      <w:r w:rsidR="00F0629B">
        <w:t>CPO</w:t>
      </w:r>
      <w:r w:rsidR="00321C40" w:rsidRPr="003236BB">
        <w:t xml:space="preserve">, vertindama, ar tiekėjo pateiktame pasiūlyme nurodyta kaina yra neįprastai maža, vadovaujasi </w:t>
      </w:r>
      <w:r w:rsidR="005F3666">
        <w:t>VPĮ</w:t>
      </w:r>
      <w:r w:rsidR="005F3666" w:rsidRPr="003236BB">
        <w:t xml:space="preserve"> </w:t>
      </w:r>
      <w:r w:rsidR="00321C40" w:rsidRPr="003236BB">
        <w:t>57 straipsnio 1 dalimi</w:t>
      </w:r>
      <w:r w:rsidR="00321C40" w:rsidRPr="00C66885">
        <w:t>.</w:t>
      </w:r>
    </w:p>
    <w:p w14:paraId="2ACCC649" w14:textId="7BE5467E" w:rsidR="00321C40" w:rsidRPr="00C66885" w:rsidRDefault="00853C06" w:rsidP="00853C06">
      <w:pPr>
        <w:widowControl w:val="0"/>
        <w:tabs>
          <w:tab w:val="left" w:pos="993"/>
          <w:tab w:val="left" w:pos="1134"/>
        </w:tabs>
        <w:ind w:firstLine="709"/>
        <w:jc w:val="both"/>
      </w:pPr>
      <w:bookmarkStart w:id="36" w:name="_Hlk128677991"/>
      <w:r w:rsidRPr="00853C06">
        <w:t>6</w:t>
      </w:r>
      <w:r w:rsidR="00744689">
        <w:t>4</w:t>
      </w:r>
      <w:r w:rsidRPr="00853C06">
        <w:t>.</w:t>
      </w:r>
      <w:r>
        <w:rPr>
          <w:b/>
        </w:rPr>
        <w:t xml:space="preserve"> </w:t>
      </w:r>
      <w:r w:rsidR="004258CB">
        <w:rPr>
          <w:b/>
        </w:rPr>
        <w:t>A</w:t>
      </w:r>
      <w:r w:rsidR="00321C40" w:rsidRPr="00C66885">
        <w:rPr>
          <w:b/>
        </w:rPr>
        <w:t>titikties kvalifikacijos</w:t>
      </w:r>
      <w:r w:rsidR="00321C40">
        <w:rPr>
          <w:b/>
        </w:rPr>
        <w:t xml:space="preserve"> </w:t>
      </w:r>
      <w:r w:rsidR="00321C40" w:rsidRPr="00C66885">
        <w:rPr>
          <w:b/>
        </w:rPr>
        <w:t>reikalavimams</w:t>
      </w:r>
      <w:r w:rsidR="00321C40">
        <w:rPr>
          <w:b/>
        </w:rPr>
        <w:t xml:space="preserve"> </w:t>
      </w:r>
      <w:bookmarkStart w:id="37" w:name="_Hlk127458020"/>
      <w:r w:rsidR="00321C40" w:rsidRPr="00C66885">
        <w:rPr>
          <w:b/>
        </w:rPr>
        <w:t>patvirtinančių dokumentų</w:t>
      </w:r>
      <w:bookmarkEnd w:id="37"/>
      <w:r w:rsidR="00321C40" w:rsidRPr="00C66885">
        <w:rPr>
          <w:b/>
        </w:rPr>
        <w:t xml:space="preserve"> reikalaujama tik iš to tiekėjo, kurio pasiūlymas pagal vertinimo rezultatus gali būti pripažintas laimėjusiu (po pasiūlymų eilės sudarymo)</w:t>
      </w:r>
      <w:bookmarkEnd w:id="36"/>
      <w:r w:rsidR="00321C40" w:rsidRPr="00C66885">
        <w:rPr>
          <w:b/>
        </w:rPr>
        <w:t>.</w:t>
      </w:r>
    </w:p>
    <w:p w14:paraId="0CDFBAC2" w14:textId="76A57E27" w:rsidR="00321C40" w:rsidRPr="00C66885" w:rsidRDefault="00853C06" w:rsidP="00853C06">
      <w:pPr>
        <w:widowControl w:val="0"/>
        <w:tabs>
          <w:tab w:val="left" w:pos="993"/>
          <w:tab w:val="left" w:pos="1134"/>
        </w:tabs>
        <w:ind w:firstLine="709"/>
        <w:jc w:val="both"/>
      </w:pPr>
      <w:bookmarkStart w:id="38" w:name="_Hlk127458036"/>
      <w:r>
        <w:t>6</w:t>
      </w:r>
      <w:r w:rsidR="00744689">
        <w:t>5</w:t>
      </w:r>
      <w:r>
        <w:t xml:space="preserve">. </w:t>
      </w:r>
      <w:r w:rsidR="00321C40" w:rsidRPr="00C66885">
        <w:t>Komisija priima sprendimą dėl tiekėjo, kurio pasiūlymas pagal vertinimo rezultatus gali būti pripažintas laimėjusiu, neatitikties pašalinimo pagrindams ir atitikties pirkimo dokumentuose nustatytiems kvalifikacijos reikalavimams</w:t>
      </w:r>
      <w:bookmarkEnd w:id="38"/>
      <w:r w:rsidR="00321C40" w:rsidRPr="00C66885">
        <w:t>:</w:t>
      </w:r>
    </w:p>
    <w:p w14:paraId="7E0C6EF4" w14:textId="7435D7F4" w:rsidR="00321C40" w:rsidRPr="00C66885" w:rsidRDefault="00853C06" w:rsidP="00853C06">
      <w:pPr>
        <w:tabs>
          <w:tab w:val="left" w:pos="1276"/>
          <w:tab w:val="left" w:pos="1418"/>
        </w:tabs>
        <w:ind w:right="40" w:firstLine="709"/>
        <w:jc w:val="both"/>
      </w:pPr>
      <w:bookmarkStart w:id="39" w:name="_Hlk127458062"/>
      <w:r w:rsidRPr="0051700A">
        <w:rPr>
          <w:color w:val="000000" w:themeColor="text1"/>
        </w:rPr>
        <w:t>6</w:t>
      </w:r>
      <w:r w:rsidR="00744689">
        <w:rPr>
          <w:color w:val="000000" w:themeColor="text1"/>
        </w:rPr>
        <w:t>5</w:t>
      </w:r>
      <w:r w:rsidRPr="0051700A">
        <w:rPr>
          <w:color w:val="000000" w:themeColor="text1"/>
        </w:rPr>
        <w:t xml:space="preserve">.1. </w:t>
      </w:r>
      <w:r w:rsidR="00321C40" w:rsidRPr="0051700A">
        <w:rPr>
          <w:color w:val="000000" w:themeColor="text1"/>
        </w:rPr>
        <w:t xml:space="preserve">jeigu </w:t>
      </w:r>
      <w:r w:rsidR="00321C40" w:rsidRPr="00C66885">
        <w:t>tiekėjas, kurio pasiūlymas gali būti pripažintas laimėjusiu, neatitiko pašalinimo pagrindų ir atitiko Perkančiosios organizacijos nustatytus kvalifikacijos reikalavimus, kitų tiekėjų pašalinimo pagrindų nebuvimas</w:t>
      </w:r>
      <w:r w:rsidR="00321C40">
        <w:t xml:space="preserve">, </w:t>
      </w:r>
      <w:r w:rsidR="00321C40" w:rsidRPr="00C66885">
        <w:t>kvalifikacija, netikrinami</w:t>
      </w:r>
      <w:bookmarkEnd w:id="39"/>
      <w:r w:rsidR="00744689">
        <w:t>;</w:t>
      </w:r>
    </w:p>
    <w:p w14:paraId="36A39327" w14:textId="77777777" w:rsidR="00614B6B" w:rsidRDefault="00853C06" w:rsidP="00614B6B">
      <w:pPr>
        <w:tabs>
          <w:tab w:val="left" w:pos="1276"/>
          <w:tab w:val="left" w:pos="1418"/>
        </w:tabs>
        <w:ind w:right="40" w:firstLine="709"/>
        <w:jc w:val="both"/>
      </w:pPr>
      <w:bookmarkStart w:id="40" w:name="_Hlk127458089"/>
      <w:r>
        <w:t>6</w:t>
      </w:r>
      <w:r w:rsidR="00744689">
        <w:t>5</w:t>
      </w:r>
      <w:r>
        <w:t xml:space="preserve">.2. </w:t>
      </w:r>
      <w:r w:rsidR="00321C40" w:rsidRPr="00C66885">
        <w:t>jeigu tiekėjas, kurio pasiūlymas gali būti pripažintas laimėjusiu, pateikė netikslius ar neišsamius duomenis apie pašalinimo pagrindų nebuvimą ir (ar) atitikimą kvalifikacijos</w:t>
      </w:r>
      <w:r w:rsidR="00321C40">
        <w:t xml:space="preserve"> </w:t>
      </w:r>
      <w:r w:rsidR="00321C40" w:rsidRPr="00C66885">
        <w:t xml:space="preserve">reikalavimams, Komisija privalo, nepažeisdama viešųjų pirkimų principų, CVP IS susirašinėjimo priemonėmis prašyti tiekėjo šiuos duomenis papildyti arba paaiškinti per </w:t>
      </w:r>
      <w:r w:rsidR="00F0629B">
        <w:t>CPO</w:t>
      </w:r>
      <w:r w:rsidR="00321C40" w:rsidRPr="00C66885">
        <w:t xml:space="preserve"> nurodytą terminą</w:t>
      </w:r>
      <w:bookmarkEnd w:id="40"/>
      <w:r w:rsidR="00321C40">
        <w:t>;</w:t>
      </w:r>
      <w:r w:rsidR="00321C40" w:rsidRPr="00C66885">
        <w:t xml:space="preserve"> </w:t>
      </w:r>
      <w:bookmarkStart w:id="41" w:name="_Hlk127458147"/>
    </w:p>
    <w:p w14:paraId="2FF033B7" w14:textId="77777777" w:rsidR="00614B6B" w:rsidRDefault="00853C06" w:rsidP="00614B6B">
      <w:pPr>
        <w:tabs>
          <w:tab w:val="left" w:pos="1276"/>
          <w:tab w:val="left" w:pos="1418"/>
        </w:tabs>
        <w:ind w:right="40" w:firstLine="709"/>
        <w:jc w:val="both"/>
      </w:pPr>
      <w:r>
        <w:t>6</w:t>
      </w:r>
      <w:r w:rsidR="00614B6B">
        <w:t>5</w:t>
      </w:r>
      <w:r>
        <w:t>.3.</w:t>
      </w:r>
      <w:r w:rsidR="00614B6B">
        <w:t xml:space="preserve"> tiekėjui, kurio pasiūlymas pagal vertinimo rezultatus gali būti pripažintas laimėjusiu, Komisijos prašymu nepatikslinus, nepapildžius arba nepaaiškinus dokumentų, patvirtinančių atitiktį kvalifikacijos reikalavimams per Komisijos nustatytą terminą, pateikus melagingus dokumentus arba pateikus melagingą EBVPD, jo pasiūlymas atmetamas, nustatoma nauja pasiūlymų eilė ir Komisija įvertina tiekėjo, esančio pirmoje naujai nustatytos pasiūlymų eilės vietoje pašalinimo pagrindų nebuvimą ir atitikimą kvalifikacijos reikalavimams. Jei kvalifikaciją pagrindžiantys dokumentai kartu su pasiūlymu nebuvo pateikti, kreipiasi į tiekėją dėl šių dokumentų pateikimo. </w:t>
      </w:r>
      <w:bookmarkEnd w:id="41"/>
    </w:p>
    <w:p w14:paraId="019B13D5" w14:textId="77D985EB" w:rsidR="006766F2" w:rsidRPr="00614B6B" w:rsidRDefault="00853C06" w:rsidP="00614B6B">
      <w:pPr>
        <w:tabs>
          <w:tab w:val="left" w:pos="1276"/>
          <w:tab w:val="left" w:pos="1418"/>
        </w:tabs>
        <w:ind w:right="40" w:firstLine="709"/>
        <w:jc w:val="both"/>
      </w:pPr>
      <w:r w:rsidRPr="00853C06">
        <w:t>6</w:t>
      </w:r>
      <w:r w:rsidR="00614B6B">
        <w:t>6</w:t>
      </w:r>
      <w:r w:rsidRPr="00853C06">
        <w:t>.</w:t>
      </w:r>
      <w:r>
        <w:rPr>
          <w:b/>
        </w:rPr>
        <w:t xml:space="preserve"> </w:t>
      </w:r>
      <w:r w:rsidR="00885CB7" w:rsidRPr="003236BB">
        <w:rPr>
          <w:b/>
        </w:rPr>
        <w:t>Komisija atmeta pasiūlymą, jeigu:</w:t>
      </w:r>
      <w:bookmarkStart w:id="42" w:name="_Hlk127458222"/>
    </w:p>
    <w:p w14:paraId="0199DF6B" w14:textId="0CDD02FB" w:rsidR="00427C33" w:rsidRPr="006766F2" w:rsidRDefault="00853C06" w:rsidP="006766F2">
      <w:pPr>
        <w:widowControl w:val="0"/>
        <w:tabs>
          <w:tab w:val="left" w:pos="1134"/>
        </w:tabs>
        <w:ind w:firstLine="709"/>
        <w:jc w:val="both"/>
        <w:rPr>
          <w:b/>
        </w:rPr>
      </w:pPr>
      <w:r>
        <w:t>6</w:t>
      </w:r>
      <w:r w:rsidR="00614B6B">
        <w:t>6</w:t>
      </w:r>
      <w:r>
        <w:t xml:space="preserve">.1. </w:t>
      </w:r>
      <w:bookmarkEnd w:id="42"/>
      <w:r w:rsidR="006766F2" w:rsidRPr="00381EFA">
        <w:t xml:space="preserve">tiekėjas atitinka bent vieną </w:t>
      </w:r>
      <w:r w:rsidR="006766F2">
        <w:t xml:space="preserve">nustatytą </w:t>
      </w:r>
      <w:r w:rsidR="006766F2" w:rsidRPr="00381EFA">
        <w:t>pašalinimo pagrindą ir (arba) neatitinka bent vieno nustatyto kvalifikacijos reikalavimo, ir (arba), Komisijai paprašius, nepateikė</w:t>
      </w:r>
      <w:r w:rsidR="006766F2">
        <w:t xml:space="preserve"> ar nepatikslino EBVPD, nepateikė</w:t>
      </w:r>
      <w:r w:rsidR="006766F2" w:rsidRPr="00381EFA">
        <w:t xml:space="preserve"> dokumentų pagal EBVPD, nepatikslino ar nepapildė, ar nepaaiškino pateiktų netikslių ar neišsamių duomenų apie pašalinimo pagrindų nebuvimą ir (ar) savo kvalifikaciją</w:t>
      </w:r>
      <w:r w:rsidR="006766F2" w:rsidRPr="00C66885">
        <w:t>;</w:t>
      </w:r>
    </w:p>
    <w:p w14:paraId="09625093" w14:textId="388CAD34" w:rsidR="00FE0045" w:rsidRPr="003536E2" w:rsidRDefault="00853C06" w:rsidP="00853C06">
      <w:pPr>
        <w:pStyle w:val="Sraopastraipa1"/>
        <w:widowControl w:val="0"/>
        <w:tabs>
          <w:tab w:val="left" w:pos="993"/>
          <w:tab w:val="left" w:pos="1276"/>
        </w:tabs>
        <w:ind w:left="0" w:firstLine="709"/>
        <w:jc w:val="both"/>
        <w:rPr>
          <w:i/>
          <w:iCs/>
          <w:sz w:val="24"/>
          <w:szCs w:val="24"/>
        </w:rPr>
      </w:pPr>
      <w:r>
        <w:rPr>
          <w:sz w:val="24"/>
          <w:szCs w:val="24"/>
        </w:rPr>
        <w:t>6</w:t>
      </w:r>
      <w:r w:rsidR="00614B6B">
        <w:rPr>
          <w:sz w:val="24"/>
          <w:szCs w:val="24"/>
        </w:rPr>
        <w:t>6</w:t>
      </w:r>
      <w:r>
        <w:rPr>
          <w:sz w:val="24"/>
          <w:szCs w:val="24"/>
        </w:rPr>
        <w:t xml:space="preserve">.2. </w:t>
      </w:r>
      <w:r w:rsidR="00427C33" w:rsidRPr="001C7104">
        <w:rPr>
          <w:sz w:val="24"/>
          <w:szCs w:val="24"/>
        </w:rPr>
        <w:t xml:space="preserve">pasiūlymas neatitiko pirkimo dokumentuose nustatytų reikalavimų arba tiekėjas per nustatytą terminą nepaaiškino, nepatikslino pasiūlymo ir (ar) nepatikslino, nepapildė, nepaaiškino ar nepateikė pirkimo dokumentuose nurodytų kartu su pasiūlymu </w:t>
      </w:r>
      <w:r w:rsidR="00427C33" w:rsidRPr="006B2613">
        <w:rPr>
          <w:sz w:val="24"/>
          <w:szCs w:val="24"/>
        </w:rPr>
        <w:t>teikiamų dokumentų</w:t>
      </w:r>
      <w:r w:rsidR="001B13F5">
        <w:rPr>
          <w:sz w:val="24"/>
          <w:szCs w:val="24"/>
        </w:rPr>
        <w:t>;</w:t>
      </w:r>
    </w:p>
    <w:p w14:paraId="72AD7404" w14:textId="54532174" w:rsidR="00427C33" w:rsidRPr="00C66885" w:rsidRDefault="00853C06" w:rsidP="00853C06">
      <w:pPr>
        <w:pStyle w:val="Sraopastraipa1"/>
        <w:widowControl w:val="0"/>
        <w:tabs>
          <w:tab w:val="left" w:pos="993"/>
          <w:tab w:val="left" w:pos="1276"/>
        </w:tabs>
        <w:ind w:left="0" w:firstLine="709"/>
        <w:jc w:val="both"/>
        <w:rPr>
          <w:sz w:val="24"/>
          <w:szCs w:val="24"/>
        </w:rPr>
      </w:pPr>
      <w:r>
        <w:rPr>
          <w:sz w:val="24"/>
          <w:szCs w:val="24"/>
        </w:rPr>
        <w:lastRenderedPageBreak/>
        <w:t>6</w:t>
      </w:r>
      <w:r w:rsidR="00614B6B">
        <w:rPr>
          <w:sz w:val="24"/>
          <w:szCs w:val="24"/>
        </w:rPr>
        <w:t>6</w:t>
      </w:r>
      <w:r>
        <w:rPr>
          <w:sz w:val="24"/>
          <w:szCs w:val="24"/>
        </w:rPr>
        <w:t xml:space="preserve">.3. </w:t>
      </w:r>
      <w:r w:rsidR="00427C33" w:rsidRPr="00C66885">
        <w:rPr>
          <w:sz w:val="24"/>
          <w:szCs w:val="24"/>
        </w:rPr>
        <w:t>buvo pasiūlyta per didelė, Perkančiajai organizacijai nepriimtina kaina;</w:t>
      </w:r>
    </w:p>
    <w:p w14:paraId="0348B26C" w14:textId="272434C0" w:rsidR="00427C33" w:rsidRPr="00C66885" w:rsidRDefault="00853C06" w:rsidP="00853C06">
      <w:pPr>
        <w:widowControl w:val="0"/>
        <w:tabs>
          <w:tab w:val="left" w:pos="993"/>
          <w:tab w:val="left" w:pos="1276"/>
        </w:tabs>
        <w:ind w:firstLine="709"/>
        <w:jc w:val="both"/>
      </w:pPr>
      <w:r>
        <w:t>6</w:t>
      </w:r>
      <w:r w:rsidR="00614B6B">
        <w:t>6</w:t>
      </w:r>
      <w:r>
        <w:t xml:space="preserve">.4. </w:t>
      </w:r>
      <w:r w:rsidR="00427C33" w:rsidRPr="00C66885">
        <w:t>buvo pasiūlyta neįprastai maža kaina ir tiekėjas Komisijos prašymu per nustatytą terminą nepateikė raštiško kainos sudėtinių dalių pagrindimo arba kitaip nepagrindė neįprastai mažos kainos;</w:t>
      </w:r>
    </w:p>
    <w:p w14:paraId="080FC34C" w14:textId="77777777" w:rsidR="00614B6B" w:rsidRDefault="00853C06" w:rsidP="00614B6B">
      <w:pPr>
        <w:widowControl w:val="0"/>
        <w:tabs>
          <w:tab w:val="left" w:pos="993"/>
          <w:tab w:val="left" w:pos="1276"/>
        </w:tabs>
        <w:ind w:firstLine="709"/>
        <w:jc w:val="both"/>
      </w:pPr>
      <w:r>
        <w:t>6</w:t>
      </w:r>
      <w:r w:rsidR="00614B6B">
        <w:t>6</w:t>
      </w:r>
      <w:r>
        <w:t xml:space="preserve">.5. </w:t>
      </w:r>
      <w:r w:rsidR="00427C33" w:rsidRPr="00C66885">
        <w:t xml:space="preserve">pasiūlymas buvo pateiktas ne </w:t>
      </w:r>
      <w:r w:rsidR="00F0629B">
        <w:t>CPO</w:t>
      </w:r>
      <w:r w:rsidR="00427C33" w:rsidRPr="00C66885">
        <w:t xml:space="preserve"> nurodytomis elektroninėmis priemonėmis;</w:t>
      </w:r>
      <w:bookmarkStart w:id="43" w:name="_Hlk128678190"/>
    </w:p>
    <w:p w14:paraId="40D7B9EB" w14:textId="2AD8216C" w:rsidR="00A71C07" w:rsidRPr="003236BB" w:rsidRDefault="00853C06" w:rsidP="00923050">
      <w:pPr>
        <w:widowControl w:val="0"/>
        <w:tabs>
          <w:tab w:val="left" w:pos="993"/>
          <w:tab w:val="left" w:pos="1276"/>
        </w:tabs>
        <w:ind w:firstLine="709"/>
        <w:jc w:val="both"/>
      </w:pPr>
      <w:r>
        <w:t>6</w:t>
      </w:r>
      <w:r w:rsidR="00614B6B">
        <w:t>6</w:t>
      </w:r>
      <w:r>
        <w:t xml:space="preserve">.6. </w:t>
      </w:r>
      <w:bookmarkEnd w:id="43"/>
      <w:r w:rsidR="00614B6B" w:rsidRPr="72AB02B6">
        <w:t xml:space="preserve">CPO gali atmesti pasiūlymus kitais </w:t>
      </w:r>
      <w:r w:rsidR="00614B6B">
        <w:t>Konkurso</w:t>
      </w:r>
      <w:r w:rsidR="00614B6B" w:rsidRPr="72AB02B6">
        <w:t xml:space="preserve"> sąlygose nurodytais pagrindais.</w:t>
      </w:r>
    </w:p>
    <w:p w14:paraId="0534F29B" w14:textId="374FCFA6" w:rsidR="00A45370" w:rsidRPr="003236BB" w:rsidRDefault="00A45370" w:rsidP="003236BB">
      <w:pPr>
        <w:widowControl w:val="0"/>
        <w:spacing w:before="120" w:after="120"/>
        <w:ind w:firstLine="709"/>
        <w:contextualSpacing/>
        <w:jc w:val="center"/>
        <w:rPr>
          <w:b/>
        </w:rPr>
      </w:pPr>
    </w:p>
    <w:p w14:paraId="41C3F7B6" w14:textId="77777777" w:rsidR="00B45AD1" w:rsidRPr="003236BB" w:rsidRDefault="00B45AD1" w:rsidP="003236BB">
      <w:pPr>
        <w:widowControl w:val="0"/>
        <w:spacing w:before="120" w:after="120"/>
        <w:ind w:firstLine="709"/>
        <w:contextualSpacing/>
        <w:jc w:val="center"/>
        <w:rPr>
          <w:b/>
        </w:rPr>
      </w:pPr>
      <w:r w:rsidRPr="003236BB">
        <w:rPr>
          <w:b/>
        </w:rPr>
        <w:t>XI SKYRIUS</w:t>
      </w:r>
    </w:p>
    <w:p w14:paraId="08EC9FC8" w14:textId="4CE3E24C" w:rsidR="00B45AD1" w:rsidRDefault="00B45AD1" w:rsidP="003236BB">
      <w:pPr>
        <w:widowControl w:val="0"/>
        <w:spacing w:before="120"/>
        <w:ind w:firstLine="709"/>
        <w:contextualSpacing/>
        <w:jc w:val="center"/>
        <w:rPr>
          <w:b/>
          <w:highlight w:val="yellow"/>
        </w:rPr>
      </w:pPr>
    </w:p>
    <w:p w14:paraId="4E2456C4" w14:textId="77777777" w:rsidR="004B7BF6" w:rsidRPr="004B7BF6" w:rsidRDefault="004B7BF6" w:rsidP="004B7BF6">
      <w:pPr>
        <w:widowControl w:val="0"/>
        <w:numPr>
          <w:ilvl w:val="0"/>
          <w:numId w:val="17"/>
        </w:numPr>
        <w:tabs>
          <w:tab w:val="left" w:pos="1134"/>
        </w:tabs>
        <w:contextualSpacing/>
        <w:jc w:val="both"/>
        <w:rPr>
          <w:lang w:eastAsia="lt-LT"/>
        </w:rPr>
      </w:pPr>
      <w:bookmarkStart w:id="44" w:name="_Hlk160297805"/>
      <w:r w:rsidRPr="004B7BF6">
        <w:rPr>
          <w:lang w:eastAsia="lt-LT"/>
        </w:rPr>
        <w:t xml:space="preserve">Pasiūlymuose </w:t>
      </w:r>
      <w:r w:rsidRPr="004B7BF6">
        <w:rPr>
          <w:color w:val="000000"/>
          <w:lang w:eastAsia="lt-LT"/>
        </w:rPr>
        <w:t>nurodytos kainos vertinamos eurais. Jeigu pasiūlymuose kainos nurodytos užsienio valiuta, jos bus perskaičiuojamos eurais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paskutinę pasiūlymų pateikimo termino dieną</w:t>
      </w:r>
      <w:bookmarkEnd w:id="44"/>
      <w:r w:rsidRPr="004B7BF6">
        <w:rPr>
          <w:lang w:eastAsia="lt-LT"/>
        </w:rPr>
        <w:t xml:space="preserve">. </w:t>
      </w:r>
    </w:p>
    <w:p w14:paraId="63218008" w14:textId="407FCF39" w:rsidR="004B7BF6" w:rsidRPr="004B7BF6" w:rsidRDefault="004B7BF6" w:rsidP="004B7BF6">
      <w:pPr>
        <w:widowControl w:val="0"/>
        <w:numPr>
          <w:ilvl w:val="0"/>
          <w:numId w:val="17"/>
        </w:numPr>
        <w:tabs>
          <w:tab w:val="left" w:pos="1134"/>
        </w:tabs>
        <w:contextualSpacing/>
        <w:jc w:val="both"/>
        <w:rPr>
          <w:lang w:eastAsia="lt-LT"/>
        </w:rPr>
      </w:pPr>
      <w:r w:rsidRPr="004B7BF6">
        <w:rPr>
          <w:lang w:eastAsia="lt-LT"/>
        </w:rPr>
        <w:t xml:space="preserve">Perkančioji organizacija ekonomiškai naudingiausią pasiūlymą išrenka pagal </w:t>
      </w:r>
      <w:r w:rsidRPr="004B7BF6">
        <w:rPr>
          <w:b/>
          <w:bCs/>
          <w:lang w:eastAsia="lt-LT"/>
        </w:rPr>
        <w:t xml:space="preserve">kainos ir kokybės santykį. </w:t>
      </w:r>
      <w:r w:rsidRPr="004B7BF6">
        <w:rPr>
          <w:lang w:eastAsia="lt-LT"/>
        </w:rPr>
        <w:t>Ekonominis naudingumas (EN) apskaičiuojamas iš tiekėjo pasiūlymo kainos (</w:t>
      </w:r>
      <w:r w:rsidRPr="004B7BF6">
        <w:rPr>
          <w:i/>
          <w:iCs/>
          <w:lang w:eastAsia="lt-LT"/>
        </w:rPr>
        <w:t>Kaina</w:t>
      </w:r>
      <w:r w:rsidRPr="004B7BF6">
        <w:rPr>
          <w:lang w:eastAsia="lt-LT"/>
        </w:rPr>
        <w:t xml:space="preserve">) </w:t>
      </w:r>
      <w:r w:rsidRPr="004B7BF6">
        <w:rPr>
          <w:color w:val="000000" w:themeColor="text1"/>
          <w:w w:val="105"/>
          <w:lang w:eastAsia="lt-LT"/>
        </w:rPr>
        <w:t>atimant kokybinius kriterijus (</w:t>
      </w:r>
      <w:r w:rsidRPr="004B7BF6">
        <w:rPr>
          <w:i/>
          <w:iCs/>
          <w:noProof/>
          <w:color w:val="000000" w:themeColor="text1"/>
          <w:w w:val="105"/>
          <w:lang w:eastAsia="lt-LT"/>
        </w:rPr>
        <w:t>R1</w:t>
      </w:r>
      <w:r w:rsidRPr="004B7BF6">
        <w:rPr>
          <w:i/>
          <w:iCs/>
          <w:noProof/>
          <w:color w:val="000000" w:themeColor="text1"/>
          <w:w w:val="105"/>
          <w:vertAlign w:val="subscript"/>
          <w:lang w:eastAsia="lt-LT"/>
        </w:rPr>
        <w:t xml:space="preserve">tiekėjo, </w:t>
      </w:r>
      <w:r w:rsidRPr="004B7BF6">
        <w:rPr>
          <w:i/>
          <w:iCs/>
          <w:noProof/>
          <w:color w:val="000000" w:themeColor="text1"/>
          <w:w w:val="105"/>
          <w:lang w:eastAsia="lt-LT"/>
        </w:rPr>
        <w:t>R2</w:t>
      </w:r>
      <w:r w:rsidRPr="004B7BF6">
        <w:rPr>
          <w:i/>
          <w:iCs/>
          <w:noProof/>
          <w:color w:val="000000" w:themeColor="text1"/>
          <w:w w:val="105"/>
          <w:vertAlign w:val="subscript"/>
          <w:lang w:eastAsia="lt-LT"/>
        </w:rPr>
        <w:t xml:space="preserve">tiekėjo, </w:t>
      </w:r>
      <w:r w:rsidRPr="004B7BF6">
        <w:rPr>
          <w:i/>
          <w:iCs/>
          <w:noProof/>
          <w:color w:val="000000" w:themeColor="text1"/>
          <w:w w:val="105"/>
          <w:lang w:eastAsia="lt-LT"/>
        </w:rPr>
        <w:t>R3</w:t>
      </w:r>
      <w:r w:rsidRPr="004B7BF6">
        <w:rPr>
          <w:i/>
          <w:iCs/>
          <w:noProof/>
          <w:color w:val="000000" w:themeColor="text1"/>
          <w:w w:val="105"/>
          <w:vertAlign w:val="subscript"/>
          <w:lang w:eastAsia="lt-LT"/>
        </w:rPr>
        <w:t xml:space="preserve">tiekėjo, </w:t>
      </w:r>
      <w:r w:rsidRPr="004B7BF6">
        <w:rPr>
          <w:i/>
          <w:iCs/>
          <w:noProof/>
          <w:color w:val="000000" w:themeColor="text1"/>
          <w:w w:val="105"/>
          <w:lang w:eastAsia="lt-LT"/>
        </w:rPr>
        <w:t xml:space="preserve"> R4</w:t>
      </w:r>
      <w:r w:rsidRPr="004B7BF6">
        <w:rPr>
          <w:i/>
          <w:iCs/>
          <w:noProof/>
          <w:color w:val="000000" w:themeColor="text1"/>
          <w:w w:val="105"/>
          <w:vertAlign w:val="subscript"/>
          <w:lang w:eastAsia="lt-LT"/>
        </w:rPr>
        <w:t>tiekėjo,</w:t>
      </w:r>
      <w:r w:rsidRPr="004B7BF6">
        <w:rPr>
          <w:color w:val="000000" w:themeColor="text1"/>
          <w:lang w:eastAsia="lt-LT"/>
        </w:rPr>
        <w:t>)</w:t>
      </w:r>
      <w:r w:rsidRPr="004B7BF6">
        <w:rPr>
          <w:color w:val="000000" w:themeColor="text1"/>
          <w:w w:val="105"/>
          <w:lang w:eastAsia="lt-LT"/>
        </w:rPr>
        <w:t>, kuris išreikštas pinigine verte eurais</w:t>
      </w:r>
      <w:r w:rsidRPr="004B7BF6">
        <w:rPr>
          <w:lang w:eastAsia="lt-LT"/>
        </w:rPr>
        <w:t>. Ekonomiškai naudingiausiu pasiūlymu laikomas tas pasiūlymas, kurio EN reikšmė yra mažiausia. Piniginė vertė bus skaičiuojama dviejų skaitmenų po kablelio tikslumu.</w:t>
      </w:r>
    </w:p>
    <w:p w14:paraId="1739A327" w14:textId="77777777" w:rsidR="004B7BF6" w:rsidRPr="004B7BF6" w:rsidRDefault="004B7BF6" w:rsidP="004B7BF6">
      <w:pPr>
        <w:tabs>
          <w:tab w:val="left" w:pos="142"/>
        </w:tabs>
        <w:ind w:left="710"/>
        <w:contextualSpacing/>
        <w:jc w:val="both"/>
        <w:rPr>
          <w:lang w:eastAsia="lt-LT"/>
        </w:rPr>
      </w:pPr>
    </w:p>
    <w:p w14:paraId="1934C665" w14:textId="1BE50E3B" w:rsidR="004B7BF6" w:rsidRPr="004B7BF6" w:rsidRDefault="004B7BF6" w:rsidP="004B7BF6">
      <w:pPr>
        <w:ind w:left="710"/>
        <w:contextualSpacing/>
        <w:jc w:val="center"/>
        <w:rPr>
          <w:i/>
          <w:iCs/>
          <w:color w:val="000000" w:themeColor="text1"/>
          <w:sz w:val="20"/>
          <w:szCs w:val="20"/>
          <w:lang w:eastAsia="lt-LT"/>
        </w:rPr>
      </w:pPr>
      <w:r w:rsidRPr="004B7BF6">
        <w:rPr>
          <w:i/>
          <w:iCs/>
          <w:color w:val="000000" w:themeColor="text1"/>
          <w:lang w:eastAsia="lt-LT"/>
        </w:rPr>
        <w:t>EN = Kaina</w:t>
      </w:r>
      <w:r w:rsidRPr="004B7BF6">
        <w:rPr>
          <w:i/>
          <w:iCs/>
          <w:color w:val="000000" w:themeColor="text1"/>
          <w:vertAlign w:val="subscript"/>
          <w:lang w:eastAsia="lt-LT"/>
        </w:rPr>
        <w:t xml:space="preserve"> </w:t>
      </w:r>
      <w:r w:rsidRPr="004B7BF6">
        <w:rPr>
          <w:i/>
          <w:iCs/>
          <w:color w:val="000000" w:themeColor="text1"/>
          <w:lang w:eastAsia="lt-LT"/>
        </w:rPr>
        <w:t>–</w:t>
      </w:r>
      <w:r w:rsidRPr="004B7BF6">
        <w:rPr>
          <w:i/>
          <w:iCs/>
          <w:noProof/>
          <w:color w:val="000000" w:themeColor="text1"/>
          <w:w w:val="105"/>
          <w:lang w:eastAsia="lt-LT"/>
        </w:rPr>
        <w:t xml:space="preserve"> R1</w:t>
      </w:r>
      <w:r w:rsidRPr="004B7BF6">
        <w:rPr>
          <w:i/>
          <w:iCs/>
          <w:noProof/>
          <w:color w:val="000000" w:themeColor="text1"/>
          <w:w w:val="105"/>
          <w:vertAlign w:val="subscript"/>
          <w:lang w:eastAsia="lt-LT"/>
        </w:rPr>
        <w:t xml:space="preserve">tiekėjo </w:t>
      </w:r>
      <w:r w:rsidRPr="004B7BF6">
        <w:rPr>
          <w:i/>
          <w:iCs/>
          <w:color w:val="000000" w:themeColor="text1"/>
          <w:lang w:eastAsia="lt-LT"/>
        </w:rPr>
        <w:t>–</w:t>
      </w:r>
      <w:r w:rsidRPr="004B7BF6">
        <w:rPr>
          <w:i/>
          <w:iCs/>
          <w:noProof/>
          <w:color w:val="000000" w:themeColor="text1"/>
          <w:w w:val="105"/>
          <w:lang w:eastAsia="lt-LT"/>
        </w:rPr>
        <w:t xml:space="preserve"> R2</w:t>
      </w:r>
      <w:r w:rsidRPr="004B7BF6">
        <w:rPr>
          <w:i/>
          <w:iCs/>
          <w:noProof/>
          <w:color w:val="000000" w:themeColor="text1"/>
          <w:w w:val="105"/>
          <w:vertAlign w:val="subscript"/>
          <w:lang w:eastAsia="lt-LT"/>
        </w:rPr>
        <w:t xml:space="preserve">tiekėjo </w:t>
      </w:r>
      <w:r w:rsidRPr="004B7BF6">
        <w:rPr>
          <w:i/>
          <w:iCs/>
          <w:color w:val="000000" w:themeColor="text1"/>
          <w:lang w:eastAsia="lt-LT"/>
        </w:rPr>
        <w:t>–</w:t>
      </w:r>
      <w:r w:rsidRPr="004B7BF6">
        <w:rPr>
          <w:i/>
          <w:iCs/>
          <w:noProof/>
          <w:color w:val="000000" w:themeColor="text1"/>
          <w:w w:val="105"/>
          <w:lang w:eastAsia="lt-LT"/>
        </w:rPr>
        <w:t xml:space="preserve"> R3</w:t>
      </w:r>
      <w:r w:rsidRPr="004B7BF6">
        <w:rPr>
          <w:i/>
          <w:iCs/>
          <w:noProof/>
          <w:color w:val="000000" w:themeColor="text1"/>
          <w:w w:val="105"/>
          <w:vertAlign w:val="subscript"/>
          <w:lang w:eastAsia="lt-LT"/>
        </w:rPr>
        <w:t>tiekėjo</w:t>
      </w:r>
      <w:r w:rsidRPr="004B7BF6">
        <w:rPr>
          <w:i/>
          <w:iCs/>
          <w:color w:val="000000" w:themeColor="text1"/>
          <w:lang w:eastAsia="lt-LT"/>
        </w:rPr>
        <w:t>–</w:t>
      </w:r>
      <w:r w:rsidRPr="004B7BF6">
        <w:rPr>
          <w:i/>
          <w:iCs/>
          <w:noProof/>
          <w:color w:val="000000" w:themeColor="text1"/>
          <w:w w:val="105"/>
          <w:lang w:eastAsia="lt-LT"/>
        </w:rPr>
        <w:t xml:space="preserve"> R4</w:t>
      </w:r>
      <w:r w:rsidRPr="004B7BF6">
        <w:rPr>
          <w:i/>
          <w:iCs/>
          <w:noProof/>
          <w:color w:val="000000" w:themeColor="text1"/>
          <w:w w:val="105"/>
          <w:vertAlign w:val="subscript"/>
          <w:lang w:eastAsia="lt-LT"/>
        </w:rPr>
        <w:t>tiekėjo</w:t>
      </w:r>
    </w:p>
    <w:p w14:paraId="18ABBF26" w14:textId="77777777" w:rsidR="004B7BF6" w:rsidRPr="004B7BF6" w:rsidRDefault="004B7BF6" w:rsidP="004B7BF6">
      <w:pPr>
        <w:ind w:left="710"/>
        <w:contextualSpacing/>
        <w:rPr>
          <w:i/>
          <w:iCs/>
          <w:color w:val="000000" w:themeColor="text1"/>
          <w:vertAlign w:val="subscript"/>
          <w:lang w:eastAsia="lt-LT"/>
        </w:rPr>
      </w:pPr>
    </w:p>
    <w:p w14:paraId="0FD0DFF6" w14:textId="77777777" w:rsidR="004B7BF6" w:rsidRPr="004B7BF6" w:rsidRDefault="004B7BF6" w:rsidP="004B7BF6">
      <w:pPr>
        <w:numPr>
          <w:ilvl w:val="0"/>
          <w:numId w:val="17"/>
        </w:numPr>
        <w:tabs>
          <w:tab w:val="clear" w:pos="710"/>
          <w:tab w:val="left" w:pos="1134"/>
        </w:tabs>
        <w:contextualSpacing/>
        <w:jc w:val="both"/>
        <w:rPr>
          <w:sz w:val="20"/>
          <w:szCs w:val="20"/>
          <w:lang w:eastAsia="lt-LT"/>
        </w:rPr>
      </w:pPr>
      <w:r w:rsidRPr="004B7BF6">
        <w:rPr>
          <w:lang w:eastAsia="lt-LT"/>
        </w:rPr>
        <w:t>Vertinimo kriterijai:</w:t>
      </w:r>
    </w:p>
    <w:tbl>
      <w:tblPr>
        <w:tblStyle w:val="Lentelstinklelis"/>
        <w:tblW w:w="9645" w:type="dxa"/>
        <w:tblInd w:w="-5" w:type="dxa"/>
        <w:tblLayout w:type="fixed"/>
        <w:tblLook w:val="04A0" w:firstRow="1" w:lastRow="0" w:firstColumn="1" w:lastColumn="0" w:noHBand="0" w:noVBand="1"/>
      </w:tblPr>
      <w:tblGrid>
        <w:gridCol w:w="2269"/>
        <w:gridCol w:w="7376"/>
      </w:tblGrid>
      <w:tr w:rsidR="004B7BF6" w:rsidRPr="004B7BF6" w14:paraId="47446515" w14:textId="77777777" w:rsidTr="007A7109">
        <w:tc>
          <w:tcPr>
            <w:tcW w:w="2269" w:type="dxa"/>
            <w:shd w:val="clear" w:color="auto" w:fill="F2F2F2" w:themeFill="background1" w:themeFillShade="F2"/>
            <w:hideMark/>
          </w:tcPr>
          <w:p w14:paraId="5B2C9AF6" w14:textId="77777777" w:rsidR="004B7BF6" w:rsidRPr="004B7BF6" w:rsidRDefault="004B7BF6" w:rsidP="004B7BF6">
            <w:pPr>
              <w:tabs>
                <w:tab w:val="left" w:pos="0"/>
              </w:tabs>
              <w:jc w:val="center"/>
            </w:pPr>
            <w:r w:rsidRPr="004B7BF6">
              <w:t>Kriterijus</w:t>
            </w:r>
          </w:p>
        </w:tc>
        <w:tc>
          <w:tcPr>
            <w:tcW w:w="7376" w:type="dxa"/>
            <w:shd w:val="clear" w:color="auto" w:fill="F2F2F2" w:themeFill="background1" w:themeFillShade="F2"/>
            <w:hideMark/>
          </w:tcPr>
          <w:p w14:paraId="5941AADA" w14:textId="77777777" w:rsidR="004B7BF6" w:rsidRPr="004B7BF6" w:rsidRDefault="004B7BF6" w:rsidP="004B7BF6">
            <w:pPr>
              <w:tabs>
                <w:tab w:val="left" w:pos="0"/>
              </w:tabs>
              <w:jc w:val="center"/>
            </w:pPr>
            <w:r w:rsidRPr="004B7BF6">
              <w:t>Kriterijaus vertinimo tvarka</w:t>
            </w:r>
          </w:p>
        </w:tc>
      </w:tr>
      <w:tr w:rsidR="004B7BF6" w:rsidRPr="004B7BF6" w14:paraId="34F64816" w14:textId="77777777" w:rsidTr="007A7109">
        <w:trPr>
          <w:trHeight w:val="558"/>
        </w:trPr>
        <w:tc>
          <w:tcPr>
            <w:tcW w:w="2269" w:type="dxa"/>
            <w:vAlign w:val="center"/>
            <w:hideMark/>
          </w:tcPr>
          <w:p w14:paraId="25E6A215" w14:textId="77777777" w:rsidR="004B7BF6" w:rsidRPr="004B7BF6" w:rsidRDefault="004B7BF6" w:rsidP="004B7BF6">
            <w:pPr>
              <w:jc w:val="center"/>
              <w:rPr>
                <w:b/>
                <w:bCs/>
                <w:u w:val="single"/>
              </w:rPr>
            </w:pPr>
            <w:r w:rsidRPr="004B7BF6">
              <w:rPr>
                <w:b/>
                <w:bCs/>
                <w:noProof/>
                <w:color w:val="000000" w:themeColor="text1"/>
                <w:w w:val="105"/>
              </w:rPr>
              <w:t>Kaina</w:t>
            </w:r>
          </w:p>
        </w:tc>
        <w:tc>
          <w:tcPr>
            <w:tcW w:w="7376" w:type="dxa"/>
            <w:vAlign w:val="center"/>
            <w:hideMark/>
          </w:tcPr>
          <w:p w14:paraId="1BE4D619" w14:textId="77777777" w:rsidR="004B7BF6" w:rsidRPr="004B7BF6" w:rsidRDefault="004B7BF6" w:rsidP="004B7BF6">
            <w:pPr>
              <w:jc w:val="both"/>
            </w:pPr>
            <w:r w:rsidRPr="004B7BF6">
              <w:t>Pasiūlymų vertinimo tikslais yra naudojama ta kaina, kuri atitinka galutinę lėšų sumą, kurią Perkančioji organizacija išleistų, įskaitant ir dėl sutarties sudarymo su pirkimo laimėtoju jo paties įgyjamas mokestines prievoles, t. y. skaičiavime naudojama tiekėjo pasiūlymo kaina eurais su PVM.</w:t>
            </w:r>
          </w:p>
        </w:tc>
      </w:tr>
      <w:tr w:rsidR="004B7BF6" w:rsidRPr="004B7BF6" w14:paraId="6F2B157E" w14:textId="77777777" w:rsidTr="007A7109">
        <w:trPr>
          <w:trHeight w:val="557"/>
        </w:trPr>
        <w:tc>
          <w:tcPr>
            <w:tcW w:w="2269" w:type="dxa"/>
          </w:tcPr>
          <w:p w14:paraId="67384703" w14:textId="070A2765" w:rsidR="004B7BF6" w:rsidRPr="00EE3AD6" w:rsidRDefault="004B7BF6" w:rsidP="004B7BF6">
            <w:pPr>
              <w:autoSpaceDE w:val="0"/>
              <w:autoSpaceDN w:val="0"/>
              <w:adjustRightInd w:val="0"/>
              <w:jc w:val="center"/>
              <w:rPr>
                <w:color w:val="000000"/>
              </w:rPr>
            </w:pPr>
            <w:bookmarkStart w:id="45" w:name="_Hlk206486466"/>
            <w:r w:rsidRPr="00EE3AD6">
              <w:rPr>
                <w:b/>
                <w:bCs/>
                <w:color w:val="000000"/>
              </w:rPr>
              <w:t>Projekto vadovo patirtis</w:t>
            </w:r>
            <w:r w:rsidRPr="00EE3AD6">
              <w:rPr>
                <w:color w:val="000000"/>
              </w:rPr>
              <w:t xml:space="preserve"> (</w:t>
            </w:r>
            <w:r w:rsidRPr="00EE3AD6">
              <w:rPr>
                <w:b/>
                <w:i/>
                <w:iCs/>
                <w:noProof/>
                <w:color w:val="000000" w:themeColor="text1"/>
                <w:w w:val="105"/>
              </w:rPr>
              <w:t>R1</w:t>
            </w:r>
            <w:r w:rsidRPr="00EE3AD6">
              <w:rPr>
                <w:b/>
                <w:i/>
                <w:iCs/>
                <w:noProof/>
                <w:color w:val="000000" w:themeColor="text1"/>
                <w:w w:val="105"/>
                <w:vertAlign w:val="subscript"/>
              </w:rPr>
              <w:t>tiekėjo</w:t>
            </w:r>
            <w:r w:rsidRPr="00EE3AD6">
              <w:rPr>
                <w:b/>
                <w:i/>
                <w:iCs/>
                <w:noProof/>
                <w:color w:val="000000" w:themeColor="text1"/>
                <w:w w:val="105"/>
              </w:rPr>
              <w:t>)</w:t>
            </w:r>
          </w:p>
          <w:p w14:paraId="750921D1" w14:textId="2B3E9B1A" w:rsidR="004B7BF6" w:rsidRPr="00EE3AD6" w:rsidRDefault="003E1FDE" w:rsidP="004B7BF6">
            <w:pPr>
              <w:autoSpaceDE w:val="0"/>
              <w:autoSpaceDN w:val="0"/>
              <w:adjustRightInd w:val="0"/>
              <w:jc w:val="center"/>
              <w:rPr>
                <w:bCs/>
                <w:color w:val="000000"/>
              </w:rPr>
            </w:pPr>
            <w:r w:rsidRPr="00EE3AD6">
              <w:rPr>
                <w:bCs/>
                <w:color w:val="000000"/>
              </w:rPr>
              <w:t>(projektų skaičius, kuriems buvo vadovauta)</w:t>
            </w:r>
          </w:p>
        </w:tc>
        <w:tc>
          <w:tcPr>
            <w:tcW w:w="7376" w:type="dxa"/>
            <w:vAlign w:val="center"/>
          </w:tcPr>
          <w:p w14:paraId="7A63460F" w14:textId="77777777" w:rsidR="004B7BF6" w:rsidRPr="00EE3AD6" w:rsidRDefault="004B7BF6" w:rsidP="004B7BF6">
            <w:pPr>
              <w:jc w:val="both"/>
            </w:pPr>
            <w:r w:rsidRPr="00EE3AD6">
              <w:rPr>
                <w:b/>
              </w:rPr>
              <w:t>(</w:t>
            </w:r>
            <w:r w:rsidRPr="00EE3AD6">
              <w:rPr>
                <w:b/>
                <w:i/>
                <w:iCs/>
                <w:noProof/>
                <w:color w:val="000000" w:themeColor="text1"/>
                <w:w w:val="105"/>
              </w:rPr>
              <w:t>R1</w:t>
            </w:r>
            <w:r w:rsidRPr="00EE3AD6">
              <w:rPr>
                <w:b/>
                <w:i/>
                <w:iCs/>
                <w:noProof/>
                <w:color w:val="000000" w:themeColor="text1"/>
                <w:w w:val="105"/>
                <w:vertAlign w:val="subscript"/>
              </w:rPr>
              <w:t>tiekėjo</w:t>
            </w:r>
            <w:r w:rsidRPr="00EE3AD6">
              <w:rPr>
                <w:b/>
              </w:rPr>
              <w:t>)</w:t>
            </w:r>
            <w:r w:rsidRPr="00EE3AD6">
              <w:t xml:space="preserve"> tai piniginė vertė eurais, kuri bus skaičiuojama tiesiogiai už nurodytas reikšmes.</w:t>
            </w:r>
          </w:p>
          <w:p w14:paraId="4D83A675" w14:textId="35D0A668" w:rsidR="004B7BF6" w:rsidRPr="00EE3AD6" w:rsidRDefault="004B7BF6" w:rsidP="004B7BF6">
            <w:pPr>
              <w:jc w:val="both"/>
            </w:pPr>
            <w:r w:rsidRPr="00EE3AD6">
              <w:t xml:space="preserve">Vertinami 1 (vieno) </w:t>
            </w:r>
            <w:r w:rsidRPr="00EE3AD6">
              <w:rPr>
                <w:color w:val="000000" w:themeColor="text1"/>
              </w:rPr>
              <w:t>siūlomo projekto vadovo patirtis</w:t>
            </w:r>
            <w:r w:rsidR="00EE3AD6" w:rsidRPr="00EE3AD6">
              <w:rPr>
                <w:color w:val="000000" w:themeColor="text1"/>
              </w:rPr>
              <w:t xml:space="preserve">, </w:t>
            </w:r>
            <w:r w:rsidRPr="00EE3AD6">
              <w:rPr>
                <w:color w:val="000000" w:themeColor="text1"/>
              </w:rPr>
              <w:t>per paskutinius 5 metus iki pasiūlymų pateikimo termino pabaigos įvykdyti projektai, kuriuos vykdant specialistas ėjo projekto vadovo pareigas ir kurių kiekvieno apimtyje buvo sukurt</w:t>
            </w:r>
            <w:r w:rsidR="009C250E" w:rsidRPr="00EE3AD6">
              <w:rPr>
                <w:color w:val="000000" w:themeColor="text1"/>
              </w:rPr>
              <w:t>os virtualios realybės patirtys</w:t>
            </w:r>
            <w:r w:rsidR="00854FC9" w:rsidRPr="00EE3AD6">
              <w:rPr>
                <w:b/>
              </w:rPr>
              <w:t>. Projekto vertė turi būti ne mažesnė nei 10 000,00 Eur be PVM</w:t>
            </w:r>
            <w:r w:rsidR="00854FC9" w:rsidRPr="00EE3AD6">
              <w:rPr>
                <w:color w:val="000000" w:themeColor="text1"/>
              </w:rPr>
              <w:t xml:space="preserve">. </w:t>
            </w:r>
            <w:r w:rsidRPr="00EE3AD6">
              <w:rPr>
                <w:color w:val="000000" w:themeColor="text1"/>
              </w:rPr>
              <w:t>Šiai pozicijai siūlomas specialistas turi būti tas pats, kuris siūlomas konkurso sąlygų aprašo 19.2.1 p</w:t>
            </w:r>
            <w:r w:rsidRPr="00EE3AD6">
              <w:t xml:space="preserve">. Tiekėjo siūlomas asmuo projekto vadovo pareigas turi būti ėjęs nuo projekto pradžios iki užbaigimo (kitu atveju </w:t>
            </w:r>
            <w:r w:rsidR="003E1FDE" w:rsidRPr="00EE3AD6">
              <w:t>projektas</w:t>
            </w:r>
            <w:r w:rsidRPr="00EE3AD6">
              <w:t xml:space="preserve"> nevertinamas). Projektų pradžia</w:t>
            </w:r>
            <w:r w:rsidR="007E41A2" w:rsidRPr="00EE3AD6">
              <w:t xml:space="preserve"> ir pabaiga</w:t>
            </w:r>
            <w:r w:rsidRPr="00EE3AD6">
              <w:t xml:space="preserve"> </w:t>
            </w:r>
            <w:r w:rsidR="007E41A2" w:rsidRPr="00EE3AD6">
              <w:t>turi būti</w:t>
            </w:r>
            <w:r w:rsidRPr="00EE3AD6">
              <w:t xml:space="preserve"> per paskutinius 5 metus iki pasiūlymų pateikimo termino pabaigos</w:t>
            </w:r>
            <w:r w:rsidR="007E41A2" w:rsidRPr="00EE3AD6">
              <w:t xml:space="preserve">. </w:t>
            </w:r>
            <w:r w:rsidR="00EB260C" w:rsidRPr="00EE3AD6">
              <w:t>Vertinant projektų skaičių, kiekvienas projektas laikomas atskiru vertinimo vienetu nepriklausomai nuo to, kiek sutarčių buvo sudaryta projekto įgyvendinimui.</w:t>
            </w:r>
            <w:r w:rsidR="00C325BD" w:rsidRPr="00EE3AD6">
              <w:t xml:space="preserve"> </w:t>
            </w:r>
            <w:r w:rsidR="00B83ECA" w:rsidRPr="00EE3AD6">
              <w:rPr>
                <w:rFonts w:eastAsiaTheme="minorHAnsi"/>
                <w:b/>
                <w:bCs/>
                <w:color w:val="000000" w:themeColor="text1"/>
              </w:rPr>
              <w:t>Į specialistų patirties vertinimą nėra traukiami projektai, kurie nurodomi grindžiant Tiekėjo atitiktį kvalifikacijos reikalavimui, nurodytame 19.2</w:t>
            </w:r>
            <w:r w:rsidR="00B83ECA" w:rsidRPr="00EE3AD6">
              <w:rPr>
                <w:rFonts w:eastAsiaTheme="minorHAnsi"/>
                <w:b/>
                <w:bCs/>
                <w:color w:val="000000" w:themeColor="text1"/>
              </w:rPr>
              <w:t>.1</w:t>
            </w:r>
            <w:r w:rsidR="00B83ECA" w:rsidRPr="00EE3AD6">
              <w:rPr>
                <w:rFonts w:eastAsiaTheme="minorHAnsi"/>
                <w:b/>
                <w:bCs/>
                <w:color w:val="000000" w:themeColor="text1"/>
              </w:rPr>
              <w:t xml:space="preserve"> p. (Balai skiriami tik už papildomus projektus, kurie nenurodyti dėl atitikimo 19.2</w:t>
            </w:r>
            <w:r w:rsidR="00B83ECA" w:rsidRPr="00EE3AD6">
              <w:rPr>
                <w:rFonts w:eastAsiaTheme="minorHAnsi"/>
                <w:b/>
                <w:bCs/>
                <w:color w:val="000000" w:themeColor="text1"/>
              </w:rPr>
              <w:t>.1</w:t>
            </w:r>
            <w:r w:rsidR="00B83ECA" w:rsidRPr="00EE3AD6">
              <w:rPr>
                <w:rFonts w:eastAsiaTheme="minorHAnsi"/>
                <w:b/>
                <w:bCs/>
                <w:color w:val="000000" w:themeColor="text1"/>
              </w:rPr>
              <w:t xml:space="preserve"> p.)“.</w:t>
            </w:r>
          </w:p>
          <w:p w14:paraId="61A05A5C" w14:textId="6918C4E0" w:rsidR="004B7BF6" w:rsidRPr="00EE3AD6" w:rsidRDefault="004B7BF6" w:rsidP="004B7BF6">
            <w:pPr>
              <w:jc w:val="both"/>
            </w:pPr>
            <w:r w:rsidRPr="00EE3AD6">
              <w:t>Tiekėjui pasiūlius kelis specialistus, bus vertinamas tas specialistas, kuris turi daugiausiai įvykdytų atitinkamų projektų ir tas specialistas turės būti skiriamas atitinkamoms pareigoms vykdant sutartį</w:t>
            </w:r>
            <w:r w:rsidRPr="00EE3AD6">
              <w:rPr>
                <w:i/>
                <w:color w:val="000000" w:themeColor="text1"/>
                <w:w w:val="105"/>
              </w:rPr>
              <w:t>.</w:t>
            </w:r>
            <w:r w:rsidRPr="00EE3AD6">
              <w:t xml:space="preserve"> Maksimaliai vertinami </w:t>
            </w:r>
            <w:r w:rsidR="006638A9" w:rsidRPr="00EE3AD6">
              <w:t>5</w:t>
            </w:r>
            <w:r w:rsidRPr="00EE3AD6">
              <w:t xml:space="preserve"> projektai.</w:t>
            </w:r>
          </w:p>
          <w:p w14:paraId="5FB76E49" w14:textId="77777777" w:rsidR="004B7BF6" w:rsidRPr="00EE3AD6" w:rsidRDefault="004B7BF6" w:rsidP="004B7BF6">
            <w:pPr>
              <w:jc w:val="both"/>
              <w:rPr>
                <w:b/>
                <w:bCs/>
              </w:rPr>
            </w:pPr>
            <w:r w:rsidRPr="00EE3AD6">
              <w:rPr>
                <w:b/>
                <w:bCs/>
              </w:rPr>
              <w:t>R1</w:t>
            </w:r>
            <w:r w:rsidRPr="00EE3AD6">
              <w:rPr>
                <w:b/>
                <w:bCs/>
                <w:vertAlign w:val="subscript"/>
              </w:rPr>
              <w:t>tiekėjo</w:t>
            </w:r>
            <w:r w:rsidRPr="00EE3AD6">
              <w:rPr>
                <w:b/>
                <w:bCs/>
              </w:rPr>
              <w:t>, tai piniginė vertė eurais, kuri bus skaičiuojama tiesiogiai už šias reikšmes:</w:t>
            </w:r>
          </w:p>
          <w:p w14:paraId="1B0ED1D2" w14:textId="42C7C186" w:rsidR="004B7BF6" w:rsidRPr="00EE3AD6" w:rsidRDefault="004B7BF6" w:rsidP="004B7BF6">
            <w:pPr>
              <w:jc w:val="both"/>
            </w:pPr>
            <w:r w:rsidRPr="00EE3AD6">
              <w:rPr>
                <w:b/>
                <w:bCs/>
              </w:rPr>
              <w:lastRenderedPageBreak/>
              <w:t>R1</w:t>
            </w:r>
            <w:r w:rsidRPr="00EE3AD6">
              <w:rPr>
                <w:b/>
                <w:bCs/>
                <w:vertAlign w:val="subscript"/>
              </w:rPr>
              <w:t>tiekėjo</w:t>
            </w:r>
            <w:r w:rsidRPr="00EE3AD6">
              <w:t xml:space="preserve"> – 0 eurų, </w:t>
            </w:r>
            <w:r w:rsidR="007A7109" w:rsidRPr="00EE3AD6">
              <w:t xml:space="preserve">jei projekto vadovas </w:t>
            </w:r>
            <w:r w:rsidR="0027070B" w:rsidRPr="00EE3AD6">
              <w:t>neturi reikalavimus atitinkančių užbaigtų objektų</w:t>
            </w:r>
            <w:r w:rsidR="007A7109" w:rsidRPr="00EE3AD6">
              <w:t>;</w:t>
            </w:r>
          </w:p>
          <w:p w14:paraId="22941CF7" w14:textId="49BEDA46" w:rsidR="004B7BF6" w:rsidRPr="00EE3AD6" w:rsidRDefault="004B7BF6" w:rsidP="004B7BF6">
            <w:pPr>
              <w:jc w:val="both"/>
            </w:pPr>
            <w:r w:rsidRPr="00EE3AD6">
              <w:rPr>
                <w:b/>
                <w:bCs/>
              </w:rPr>
              <w:t>R1</w:t>
            </w:r>
            <w:r w:rsidRPr="00EE3AD6">
              <w:rPr>
                <w:b/>
                <w:bCs/>
                <w:vertAlign w:val="subscript"/>
              </w:rPr>
              <w:t>tiekėjo</w:t>
            </w:r>
            <w:r w:rsidRPr="00EE3AD6">
              <w:t xml:space="preserve"> – </w:t>
            </w:r>
            <w:r w:rsidR="00854FC9" w:rsidRPr="00EE3AD6">
              <w:t>2</w:t>
            </w:r>
            <w:r w:rsidRPr="00EE3AD6">
              <w:t xml:space="preserve"> 000,00 eurų, jei projekto vadovas yra vadovavęs </w:t>
            </w:r>
            <w:r w:rsidR="0027070B" w:rsidRPr="00EE3AD6">
              <w:t>1</w:t>
            </w:r>
            <w:r w:rsidRPr="00EE3AD6">
              <w:t xml:space="preserve"> (</w:t>
            </w:r>
            <w:r w:rsidR="0027070B" w:rsidRPr="00EE3AD6">
              <w:t>vienam</w:t>
            </w:r>
            <w:r w:rsidRPr="00EE3AD6">
              <w:t>) reikalavimus atitinkan</w:t>
            </w:r>
            <w:r w:rsidR="0027070B" w:rsidRPr="00EE3AD6">
              <w:t>čiam</w:t>
            </w:r>
            <w:r w:rsidRPr="00EE3AD6">
              <w:t xml:space="preserve"> užbaigt</w:t>
            </w:r>
            <w:r w:rsidR="0027070B" w:rsidRPr="00EE3AD6">
              <w:t>am</w:t>
            </w:r>
            <w:r w:rsidRPr="00EE3AD6">
              <w:t xml:space="preserve"> projekt</w:t>
            </w:r>
            <w:r w:rsidR="0027070B" w:rsidRPr="00EE3AD6">
              <w:t>ui</w:t>
            </w:r>
            <w:r w:rsidRPr="00EE3AD6">
              <w:t>;</w:t>
            </w:r>
          </w:p>
          <w:p w14:paraId="2727E1A2" w14:textId="285F523D" w:rsidR="004B7BF6" w:rsidRPr="00EE3AD6" w:rsidRDefault="004B7BF6" w:rsidP="004B7BF6">
            <w:pPr>
              <w:jc w:val="both"/>
            </w:pPr>
            <w:r w:rsidRPr="00EE3AD6">
              <w:rPr>
                <w:b/>
                <w:bCs/>
              </w:rPr>
              <w:t>R1</w:t>
            </w:r>
            <w:r w:rsidRPr="00EE3AD6">
              <w:rPr>
                <w:b/>
                <w:bCs/>
                <w:vertAlign w:val="subscript"/>
              </w:rPr>
              <w:t>tiekėjo</w:t>
            </w:r>
            <w:r w:rsidRPr="00EE3AD6">
              <w:t xml:space="preserve"> – </w:t>
            </w:r>
            <w:r w:rsidR="00854FC9" w:rsidRPr="00EE3AD6">
              <w:t>4</w:t>
            </w:r>
            <w:r w:rsidRPr="00EE3AD6">
              <w:t xml:space="preserve"> 000,00 eurų, jei projekto vadovas yra vadovavęs </w:t>
            </w:r>
            <w:r w:rsidR="0027070B" w:rsidRPr="00EE3AD6">
              <w:t>2</w:t>
            </w:r>
            <w:r w:rsidRPr="00EE3AD6">
              <w:t xml:space="preserve"> (</w:t>
            </w:r>
            <w:r w:rsidR="0027070B" w:rsidRPr="00EE3AD6">
              <w:t>dviem</w:t>
            </w:r>
            <w:r w:rsidRPr="00EE3AD6">
              <w:t>) reikalavimus atitinkantiems užbaigtiems projektams;</w:t>
            </w:r>
          </w:p>
          <w:p w14:paraId="4007DCA4" w14:textId="3BB6B0DE" w:rsidR="004B7BF6" w:rsidRPr="00EE3AD6" w:rsidRDefault="004B7BF6" w:rsidP="004B7BF6">
            <w:pPr>
              <w:jc w:val="both"/>
            </w:pPr>
            <w:r w:rsidRPr="00EE3AD6">
              <w:rPr>
                <w:b/>
                <w:bCs/>
              </w:rPr>
              <w:t>R1</w:t>
            </w:r>
            <w:r w:rsidRPr="00EE3AD6">
              <w:rPr>
                <w:b/>
                <w:bCs/>
                <w:vertAlign w:val="subscript"/>
              </w:rPr>
              <w:t>tiekėjo</w:t>
            </w:r>
            <w:r w:rsidRPr="00EE3AD6">
              <w:t xml:space="preserve"> – </w:t>
            </w:r>
            <w:r w:rsidR="00854FC9" w:rsidRPr="00EE3AD6">
              <w:t>6</w:t>
            </w:r>
            <w:r w:rsidR="007A7109" w:rsidRPr="00EE3AD6">
              <w:t> 000,00</w:t>
            </w:r>
            <w:r w:rsidRPr="00EE3AD6">
              <w:t xml:space="preserve"> eurų, jei projekto vadovas yra vadovavęs </w:t>
            </w:r>
            <w:r w:rsidR="0027070B" w:rsidRPr="00EE3AD6">
              <w:t>3</w:t>
            </w:r>
            <w:r w:rsidRPr="00EE3AD6">
              <w:t xml:space="preserve"> (</w:t>
            </w:r>
            <w:r w:rsidR="0027070B" w:rsidRPr="00EE3AD6">
              <w:t>trims</w:t>
            </w:r>
            <w:r w:rsidRPr="00EE3AD6">
              <w:t>) reikalavimus atitinkantiems užbaigtiems projektams;</w:t>
            </w:r>
          </w:p>
          <w:p w14:paraId="08A862C9" w14:textId="7B941BC1" w:rsidR="004B7BF6" w:rsidRPr="00EE3AD6" w:rsidRDefault="004B7BF6" w:rsidP="004B7BF6">
            <w:pPr>
              <w:jc w:val="both"/>
            </w:pPr>
            <w:r w:rsidRPr="00EE3AD6">
              <w:rPr>
                <w:b/>
                <w:bCs/>
              </w:rPr>
              <w:t>R1</w:t>
            </w:r>
            <w:r w:rsidRPr="00EE3AD6">
              <w:rPr>
                <w:b/>
                <w:bCs/>
                <w:vertAlign w:val="subscript"/>
              </w:rPr>
              <w:t>tiekėjo</w:t>
            </w:r>
            <w:r w:rsidRPr="00EE3AD6">
              <w:t xml:space="preserve"> – </w:t>
            </w:r>
            <w:r w:rsidR="00854FC9" w:rsidRPr="00EE3AD6">
              <w:t>8</w:t>
            </w:r>
            <w:r w:rsidR="007A7109" w:rsidRPr="00EE3AD6">
              <w:t> 000,00</w:t>
            </w:r>
            <w:r w:rsidRPr="00EE3AD6">
              <w:t xml:space="preserve"> eurų, jei projekto vadovas yra vadovavęs </w:t>
            </w:r>
            <w:r w:rsidR="0027070B" w:rsidRPr="00EE3AD6">
              <w:t>4</w:t>
            </w:r>
            <w:r w:rsidRPr="00EE3AD6">
              <w:t xml:space="preserve"> (</w:t>
            </w:r>
            <w:r w:rsidR="0027070B" w:rsidRPr="00EE3AD6">
              <w:t>keturiems</w:t>
            </w:r>
            <w:r w:rsidRPr="00EE3AD6">
              <w:t>)</w:t>
            </w:r>
            <w:r w:rsidR="007A7109" w:rsidRPr="00EE3AD6">
              <w:t xml:space="preserve"> </w:t>
            </w:r>
            <w:r w:rsidRPr="00EE3AD6">
              <w:t>reikalavimus atitinkantiems užbaigtiems projektams;</w:t>
            </w:r>
          </w:p>
          <w:p w14:paraId="7BF9B8C4" w14:textId="3DF7E124" w:rsidR="0027070B" w:rsidRPr="00EE3AD6" w:rsidRDefault="0027070B" w:rsidP="004B7BF6">
            <w:pPr>
              <w:jc w:val="both"/>
            </w:pPr>
            <w:r w:rsidRPr="00EE3AD6">
              <w:rPr>
                <w:b/>
                <w:bCs/>
              </w:rPr>
              <w:t>R1</w:t>
            </w:r>
            <w:r w:rsidRPr="00EE3AD6">
              <w:rPr>
                <w:b/>
                <w:bCs/>
                <w:vertAlign w:val="subscript"/>
              </w:rPr>
              <w:t>tiekėjo</w:t>
            </w:r>
            <w:r w:rsidRPr="00EE3AD6">
              <w:t xml:space="preserve"> – </w:t>
            </w:r>
            <w:r w:rsidRPr="00EE3AD6">
              <w:t>10</w:t>
            </w:r>
            <w:r w:rsidRPr="00EE3AD6">
              <w:t xml:space="preserve"> 000,00 eurų, jei projekto vadovas yra vadovavęs </w:t>
            </w:r>
            <w:r w:rsidRPr="00EE3AD6">
              <w:t>5</w:t>
            </w:r>
            <w:r w:rsidRPr="00EE3AD6">
              <w:t xml:space="preserve"> (</w:t>
            </w:r>
            <w:r w:rsidRPr="00EE3AD6">
              <w:t>penkiems</w:t>
            </w:r>
            <w:r w:rsidRPr="00EE3AD6">
              <w:t>) reikalavimus atitinkantiems užbaigtiems projektams</w:t>
            </w:r>
            <w:r w:rsidRPr="00EE3AD6">
              <w:t>.</w:t>
            </w:r>
          </w:p>
          <w:p w14:paraId="123D7539" w14:textId="77777777" w:rsidR="004B7BF6" w:rsidRPr="00EE3AD6" w:rsidRDefault="004B7BF6" w:rsidP="004B7BF6">
            <w:pPr>
              <w:jc w:val="both"/>
            </w:pPr>
          </w:p>
          <w:p w14:paraId="5AC6BC09" w14:textId="77777777" w:rsidR="004B7BF6" w:rsidRPr="00EE3AD6" w:rsidRDefault="004B7BF6" w:rsidP="004B7BF6">
            <w:pPr>
              <w:jc w:val="both"/>
            </w:pPr>
            <w:r w:rsidRPr="00EE3AD6">
              <w:rPr>
                <w:i/>
                <w:iCs/>
              </w:rPr>
              <w:t>Teikdamas pasiūlymą tiekėjas turi įvertinti, net jei jis pasiūlymo teikimo metu ir gali pasiūlyti didelę patirtį turintį projekto vadovą, ar atsiradus poreikiui (pvz., specialistui išėjus iš darbo, susirgus ir pan.) tiekėjas galės rasti kitą tokios pačios (už kurią buvo skaičiuojama R1 kriterijaus reikšmė vertinant laimėjusį pasiūlymą) patirties projektų vadovą.</w:t>
            </w:r>
          </w:p>
          <w:p w14:paraId="1528852E" w14:textId="77777777" w:rsidR="004B7BF6" w:rsidRPr="00EE3AD6" w:rsidRDefault="004B7BF6" w:rsidP="004B7BF6">
            <w:pPr>
              <w:jc w:val="both"/>
            </w:pPr>
          </w:p>
          <w:p w14:paraId="4E89FC5E" w14:textId="77777777" w:rsidR="004B7BF6" w:rsidRPr="00EE3AD6" w:rsidRDefault="004B7BF6" w:rsidP="004B7BF6">
            <w:pPr>
              <w:jc w:val="both"/>
              <w:rPr>
                <w:i/>
                <w:iCs/>
              </w:rPr>
            </w:pPr>
            <w:r w:rsidRPr="00EE3AD6">
              <w:rPr>
                <w:b/>
                <w:bCs/>
                <w:u w:val="single"/>
              </w:rPr>
              <w:t>Kartu su pasiūlymu turi būti pateikti šie dokumentai dėl projekto  vadovo</w:t>
            </w:r>
            <w:r w:rsidRPr="00EE3AD6">
              <w:t>:</w:t>
            </w:r>
          </w:p>
          <w:p w14:paraId="1EA38701" w14:textId="29EE8E3F" w:rsidR="004B7BF6" w:rsidRPr="00EE3AD6" w:rsidRDefault="004B7BF6" w:rsidP="004B7BF6">
            <w:pPr>
              <w:tabs>
                <w:tab w:val="left" w:pos="993"/>
              </w:tabs>
              <w:jc w:val="both"/>
            </w:pPr>
            <w:r w:rsidRPr="00EE3AD6">
              <w:t xml:space="preserve">a) siūlomo projekto vadovo įvykdytų </w:t>
            </w:r>
            <w:r w:rsidR="006A704F" w:rsidRPr="00EE3AD6">
              <w:t>projektų</w:t>
            </w:r>
            <w:r w:rsidRPr="00EE3AD6">
              <w:t xml:space="preserve"> sąrašas, užpildytas pasiūlymo formoje (konkurso sąlygų aprašo 1 priede);</w:t>
            </w:r>
          </w:p>
          <w:p w14:paraId="027EF793" w14:textId="46B3955A" w:rsidR="004B7BF6" w:rsidRPr="00EE3AD6" w:rsidRDefault="00F256CB" w:rsidP="004B7BF6">
            <w:pPr>
              <w:jc w:val="both"/>
            </w:pPr>
            <w:r w:rsidRPr="00EE3AD6">
              <w:t>b</w:t>
            </w:r>
            <w:r w:rsidR="004B7BF6" w:rsidRPr="00EE3AD6">
              <w:t>) projekto vadovo paskyrimo į atitinkamas pareigas įsakymai ar kiti lygiaverčiai dokumentai, įrodantys, kad siūlomas specialistas tikrai ėjo nurodytas pareigas pagal įvykdytų projektų sąraše nurodytus projektus;</w:t>
            </w:r>
          </w:p>
          <w:p w14:paraId="063B88FC" w14:textId="77777777" w:rsidR="004B7BF6" w:rsidRPr="00EE3AD6" w:rsidRDefault="00F256CB" w:rsidP="004B7BF6">
            <w:pPr>
              <w:jc w:val="both"/>
            </w:pPr>
            <w:r w:rsidRPr="00EE3AD6">
              <w:t>c</w:t>
            </w:r>
            <w:r w:rsidR="004B7BF6" w:rsidRPr="00EE3AD6">
              <w:t>) įvykdytų projektų sąraše nurodytų projektų užbaigimą įrodantys dokumentai.</w:t>
            </w:r>
          </w:p>
          <w:p w14:paraId="1A955D5A" w14:textId="066AB609" w:rsidR="00E529BA" w:rsidRPr="00EE3AD6" w:rsidRDefault="00E529BA" w:rsidP="004B7BF6">
            <w:pPr>
              <w:jc w:val="both"/>
            </w:pPr>
            <w:r w:rsidRPr="00EE3AD6">
              <w:t>d) projektų vertę (kainas) pagrindžiantys dokumentai (priėmimo–perdavimo aktai su įvardijama projekto verte ir (ar) užsakovo pažyma su įvardinta projekto verte, ir (ar) įvykdyto projekto sutartį ir sudarytus papildomus susitarimus (jei tokie buvo), kurioje (-</w:t>
            </w:r>
            <w:proofErr w:type="spellStart"/>
            <w:r w:rsidRPr="00EE3AD6">
              <w:t>iuose</w:t>
            </w:r>
            <w:proofErr w:type="spellEnd"/>
            <w:r w:rsidRPr="00EE3AD6">
              <w:t>) užfiksuota galutinė projekto vertė ar kiti lygiaverčiai dokumentai).</w:t>
            </w:r>
          </w:p>
        </w:tc>
      </w:tr>
      <w:bookmarkEnd w:id="45"/>
      <w:tr w:rsidR="007A7109" w:rsidRPr="004B7BF6" w14:paraId="7EEE335A" w14:textId="77777777" w:rsidTr="007A7109">
        <w:trPr>
          <w:trHeight w:val="557"/>
        </w:trPr>
        <w:tc>
          <w:tcPr>
            <w:tcW w:w="2269" w:type="dxa"/>
          </w:tcPr>
          <w:p w14:paraId="3F856A36" w14:textId="621A7933" w:rsidR="007A7109" w:rsidRPr="00D66A33" w:rsidRDefault="007A7109" w:rsidP="007A7109">
            <w:pPr>
              <w:autoSpaceDE w:val="0"/>
              <w:autoSpaceDN w:val="0"/>
              <w:adjustRightInd w:val="0"/>
              <w:jc w:val="center"/>
              <w:rPr>
                <w:color w:val="000000"/>
              </w:rPr>
            </w:pPr>
            <w:r w:rsidRPr="006070B4">
              <w:rPr>
                <w:b/>
                <w:color w:val="000000" w:themeColor="text1"/>
              </w:rPr>
              <w:lastRenderedPageBreak/>
              <w:t>3D grafikos dizaino specialist</w:t>
            </w:r>
            <w:r>
              <w:rPr>
                <w:b/>
                <w:color w:val="000000" w:themeColor="text1"/>
              </w:rPr>
              <w:t>o</w:t>
            </w:r>
            <w:r w:rsidRPr="004B7BF6">
              <w:rPr>
                <w:b/>
                <w:bCs/>
                <w:color w:val="000000"/>
              </w:rPr>
              <w:t xml:space="preserve"> patirtis</w:t>
            </w:r>
            <w:r w:rsidRPr="004B7BF6">
              <w:rPr>
                <w:color w:val="000000"/>
              </w:rPr>
              <w:t xml:space="preserve"> </w:t>
            </w:r>
            <w:r>
              <w:rPr>
                <w:color w:val="000000"/>
              </w:rPr>
              <w:t>(</w:t>
            </w:r>
            <w:r w:rsidRPr="00D66A33">
              <w:rPr>
                <w:b/>
                <w:i/>
                <w:iCs/>
                <w:noProof/>
                <w:color w:val="000000" w:themeColor="text1"/>
                <w:w w:val="105"/>
              </w:rPr>
              <w:t>R2</w:t>
            </w:r>
            <w:r w:rsidRPr="00D66A33">
              <w:rPr>
                <w:b/>
                <w:i/>
                <w:iCs/>
                <w:noProof/>
                <w:color w:val="000000" w:themeColor="text1"/>
                <w:w w:val="105"/>
                <w:vertAlign w:val="subscript"/>
              </w:rPr>
              <w:t>tiekėjo</w:t>
            </w:r>
            <w:r w:rsidRPr="00D66A33">
              <w:rPr>
                <w:b/>
                <w:i/>
                <w:iCs/>
                <w:noProof/>
                <w:color w:val="000000" w:themeColor="text1"/>
                <w:w w:val="105"/>
              </w:rPr>
              <w:t>)</w:t>
            </w:r>
          </w:p>
          <w:p w14:paraId="6BA01864" w14:textId="77777777" w:rsidR="00CD0AB0" w:rsidRPr="00D66A33" w:rsidRDefault="007A7109" w:rsidP="00CD0AB0">
            <w:pPr>
              <w:autoSpaceDE w:val="0"/>
              <w:autoSpaceDN w:val="0"/>
              <w:adjustRightInd w:val="0"/>
              <w:jc w:val="center"/>
              <w:rPr>
                <w:rFonts w:eastAsiaTheme="minorHAnsi"/>
              </w:rPr>
            </w:pPr>
            <w:r w:rsidRPr="00D66A33">
              <w:rPr>
                <w:bCs/>
                <w:color w:val="000000"/>
              </w:rPr>
              <w:t>(</w:t>
            </w:r>
            <w:r w:rsidR="00CD0AB0" w:rsidRPr="00D66A33">
              <w:rPr>
                <w:rFonts w:eastAsiaTheme="minorHAnsi"/>
              </w:rPr>
              <w:t>projektų</w:t>
            </w:r>
          </w:p>
          <w:p w14:paraId="77D4B307" w14:textId="77777777" w:rsidR="00CD0AB0" w:rsidRPr="00D66A33" w:rsidRDefault="00CD0AB0" w:rsidP="00CD0AB0">
            <w:pPr>
              <w:autoSpaceDE w:val="0"/>
              <w:autoSpaceDN w:val="0"/>
              <w:adjustRightInd w:val="0"/>
              <w:jc w:val="center"/>
              <w:rPr>
                <w:rFonts w:eastAsiaTheme="minorHAnsi"/>
              </w:rPr>
            </w:pPr>
            <w:r w:rsidRPr="00D66A33">
              <w:rPr>
                <w:rFonts w:eastAsiaTheme="minorHAnsi"/>
              </w:rPr>
              <w:t>skaičius,</w:t>
            </w:r>
          </w:p>
          <w:p w14:paraId="35E519BE" w14:textId="77777777" w:rsidR="00CD0AB0" w:rsidRPr="00D66A33" w:rsidRDefault="00CD0AB0" w:rsidP="00CD0AB0">
            <w:pPr>
              <w:autoSpaceDE w:val="0"/>
              <w:autoSpaceDN w:val="0"/>
              <w:adjustRightInd w:val="0"/>
              <w:jc w:val="center"/>
              <w:rPr>
                <w:rFonts w:eastAsiaTheme="minorHAnsi"/>
              </w:rPr>
            </w:pPr>
            <w:r w:rsidRPr="00D66A33">
              <w:rPr>
                <w:rFonts w:eastAsiaTheme="minorHAnsi"/>
              </w:rPr>
              <w:t>kuriuose buvo</w:t>
            </w:r>
          </w:p>
          <w:p w14:paraId="31194DCA" w14:textId="77777777" w:rsidR="00CD0AB0" w:rsidRPr="00D66A33" w:rsidRDefault="00CD0AB0" w:rsidP="00CD0AB0">
            <w:pPr>
              <w:autoSpaceDE w:val="0"/>
              <w:autoSpaceDN w:val="0"/>
              <w:adjustRightInd w:val="0"/>
              <w:jc w:val="center"/>
              <w:rPr>
                <w:rFonts w:eastAsiaTheme="minorHAnsi"/>
              </w:rPr>
            </w:pPr>
            <w:r w:rsidRPr="00D66A33">
              <w:rPr>
                <w:rFonts w:eastAsiaTheme="minorHAnsi"/>
              </w:rPr>
              <w:t>dirbta 3D</w:t>
            </w:r>
          </w:p>
          <w:p w14:paraId="32CA07F7" w14:textId="77777777" w:rsidR="00CD0AB0" w:rsidRPr="00D66A33" w:rsidRDefault="00CD0AB0" w:rsidP="00CD0AB0">
            <w:pPr>
              <w:autoSpaceDE w:val="0"/>
              <w:autoSpaceDN w:val="0"/>
              <w:adjustRightInd w:val="0"/>
              <w:jc w:val="center"/>
              <w:rPr>
                <w:rFonts w:eastAsiaTheme="minorHAnsi"/>
              </w:rPr>
            </w:pPr>
            <w:r w:rsidRPr="00D66A33">
              <w:rPr>
                <w:rFonts w:eastAsiaTheme="minorHAnsi"/>
              </w:rPr>
              <w:t>grafikos dizaino</w:t>
            </w:r>
          </w:p>
          <w:p w14:paraId="78C24998" w14:textId="203AE45B" w:rsidR="007A7109" w:rsidRPr="004B7BF6" w:rsidRDefault="00CD0AB0" w:rsidP="00CD0AB0">
            <w:pPr>
              <w:autoSpaceDE w:val="0"/>
              <w:autoSpaceDN w:val="0"/>
              <w:adjustRightInd w:val="0"/>
              <w:jc w:val="center"/>
              <w:rPr>
                <w:b/>
                <w:bCs/>
                <w:color w:val="000000"/>
              </w:rPr>
            </w:pPr>
            <w:r w:rsidRPr="00D66A33">
              <w:rPr>
                <w:rFonts w:eastAsiaTheme="minorHAnsi"/>
              </w:rPr>
              <w:t>specialistu</w:t>
            </w:r>
            <w:r w:rsidR="007A7109" w:rsidRPr="00D66A33">
              <w:rPr>
                <w:bCs/>
                <w:color w:val="000000"/>
              </w:rPr>
              <w:t>)</w:t>
            </w:r>
          </w:p>
        </w:tc>
        <w:tc>
          <w:tcPr>
            <w:tcW w:w="7376" w:type="dxa"/>
            <w:vAlign w:val="center"/>
          </w:tcPr>
          <w:p w14:paraId="555EB1EB" w14:textId="6D91D367" w:rsidR="007A7109" w:rsidRPr="004B7BF6" w:rsidRDefault="007A7109" w:rsidP="007A7109">
            <w:pPr>
              <w:jc w:val="both"/>
            </w:pPr>
            <w:r w:rsidRPr="004B7BF6">
              <w:rPr>
                <w:b/>
              </w:rPr>
              <w:t>(</w:t>
            </w:r>
            <w:r w:rsidRPr="004B7BF6">
              <w:rPr>
                <w:b/>
                <w:i/>
                <w:iCs/>
                <w:noProof/>
                <w:color w:val="000000" w:themeColor="text1"/>
                <w:w w:val="105"/>
              </w:rPr>
              <w:t>R</w:t>
            </w:r>
            <w:r w:rsidR="00B47A30" w:rsidRPr="006638A9">
              <w:rPr>
                <w:b/>
                <w:i/>
                <w:iCs/>
                <w:noProof/>
                <w:color w:val="000000" w:themeColor="text1"/>
                <w:w w:val="105"/>
              </w:rPr>
              <w:t>2</w:t>
            </w:r>
            <w:r w:rsidRPr="004B7BF6">
              <w:rPr>
                <w:b/>
                <w:i/>
                <w:iCs/>
                <w:noProof/>
                <w:color w:val="000000" w:themeColor="text1"/>
                <w:w w:val="105"/>
                <w:vertAlign w:val="subscript"/>
              </w:rPr>
              <w:t>tiekėjo</w:t>
            </w:r>
            <w:r w:rsidRPr="004B7BF6">
              <w:rPr>
                <w:b/>
              </w:rPr>
              <w:t>)</w:t>
            </w:r>
            <w:r w:rsidRPr="004B7BF6">
              <w:t xml:space="preserve"> tai piniginė vertė eurais, kuri bus skaičiuojama tiesiogiai už nurodytas reikšmes.</w:t>
            </w:r>
          </w:p>
          <w:p w14:paraId="2CDC6794" w14:textId="76BA6A29" w:rsidR="007A7109" w:rsidRPr="004B7BF6" w:rsidRDefault="007A7109" w:rsidP="007A7109">
            <w:pPr>
              <w:jc w:val="both"/>
            </w:pPr>
            <w:r w:rsidRPr="004B7BF6">
              <w:t xml:space="preserve">Vertinami 1 (vieno) </w:t>
            </w:r>
            <w:r w:rsidRPr="004B7BF6">
              <w:rPr>
                <w:color w:val="000000" w:themeColor="text1"/>
              </w:rPr>
              <w:t xml:space="preserve">siūlomo </w:t>
            </w:r>
            <w:r w:rsidR="00B47A30" w:rsidRPr="00B47A30">
              <w:rPr>
                <w:color w:val="000000" w:themeColor="text1"/>
              </w:rPr>
              <w:t xml:space="preserve">3D grafikos dizaino specialisto </w:t>
            </w:r>
            <w:r w:rsidRPr="004B7BF6">
              <w:rPr>
                <w:color w:val="000000" w:themeColor="text1"/>
              </w:rPr>
              <w:t>patirtis, per paskutinius 5 metus iki pasiūlymų pateikimo termino pabaigos įvykdyti projektai</w:t>
            </w:r>
            <w:r w:rsidR="007E41A2">
              <w:rPr>
                <w:color w:val="000000" w:themeColor="text1"/>
              </w:rPr>
              <w:t>,</w:t>
            </w:r>
            <w:r w:rsidRPr="004B7BF6">
              <w:rPr>
                <w:color w:val="000000" w:themeColor="text1"/>
              </w:rPr>
              <w:t xml:space="preserve"> kuriuos vykdant specialistas ėjo </w:t>
            </w:r>
            <w:r w:rsidR="00D83AE3" w:rsidRPr="00B47A30">
              <w:rPr>
                <w:color w:val="000000" w:themeColor="text1"/>
              </w:rPr>
              <w:t xml:space="preserve">3D grafikos dizaino </w:t>
            </w:r>
            <w:r w:rsidR="00D83AE3" w:rsidRPr="007E41A2">
              <w:rPr>
                <w:color w:val="000000" w:themeColor="text1"/>
              </w:rPr>
              <w:t xml:space="preserve">specialisto </w:t>
            </w:r>
            <w:r w:rsidRPr="007E41A2">
              <w:rPr>
                <w:color w:val="000000" w:themeColor="text1"/>
              </w:rPr>
              <w:t xml:space="preserve">pareigas ir kurių kiekvieno apimtyje buvo </w:t>
            </w:r>
            <w:r w:rsidR="000E3F2B" w:rsidRPr="007E41A2">
              <w:rPr>
                <w:color w:val="000000" w:themeColor="text1"/>
              </w:rPr>
              <w:t>sukurtos virtualios realybės patirtys</w:t>
            </w:r>
            <w:r w:rsidRPr="007E41A2">
              <w:rPr>
                <w:bCs/>
                <w:color w:val="000000" w:themeColor="text1"/>
              </w:rPr>
              <w:t>.</w:t>
            </w:r>
            <w:r w:rsidRPr="007E41A2">
              <w:rPr>
                <w:b/>
                <w:bCs/>
                <w:color w:val="000000" w:themeColor="text1"/>
              </w:rPr>
              <w:t xml:space="preserve"> </w:t>
            </w:r>
            <w:r w:rsidR="00854FC9" w:rsidRPr="007E41A2">
              <w:rPr>
                <w:b/>
              </w:rPr>
              <w:t>Projekto vertė turi būti ne mažesnė nei 10 000,00</w:t>
            </w:r>
            <w:r w:rsidR="00854FC9">
              <w:rPr>
                <w:b/>
              </w:rPr>
              <w:t xml:space="preserve"> Eur be PVM</w:t>
            </w:r>
            <w:r w:rsidR="00854FC9">
              <w:rPr>
                <w:color w:val="000000" w:themeColor="text1"/>
              </w:rPr>
              <w:t xml:space="preserve">. </w:t>
            </w:r>
            <w:r w:rsidRPr="004B7BF6">
              <w:rPr>
                <w:color w:val="000000" w:themeColor="text1"/>
              </w:rPr>
              <w:t>Šiai pozicijai siūlomas specialistas turi būti tas pats, kuris siūlomas konkurso sąlygų aprašo 19.2.</w:t>
            </w:r>
            <w:r w:rsidR="00B47A30">
              <w:rPr>
                <w:color w:val="000000" w:themeColor="text1"/>
              </w:rPr>
              <w:t>2</w:t>
            </w:r>
            <w:r w:rsidRPr="004B7BF6">
              <w:rPr>
                <w:color w:val="000000" w:themeColor="text1"/>
              </w:rPr>
              <w:t xml:space="preserve"> p</w:t>
            </w:r>
            <w:r w:rsidRPr="004B7BF6">
              <w:t xml:space="preserve">. Tiekėjo siūlomas asmuo </w:t>
            </w:r>
            <w:r w:rsidR="00D83AE3" w:rsidRPr="00B47A30">
              <w:rPr>
                <w:color w:val="000000" w:themeColor="text1"/>
              </w:rPr>
              <w:t xml:space="preserve">3D grafikos dizaino specialisto </w:t>
            </w:r>
            <w:r w:rsidRPr="004B7BF6">
              <w:t xml:space="preserve">pareigas turi būti ėjęs nuo projekto pradžios iki užbaigimo (kitu atveju </w:t>
            </w:r>
            <w:r>
              <w:t>projektas</w:t>
            </w:r>
            <w:r w:rsidRPr="004B7BF6">
              <w:t xml:space="preserve"> nevertinamas). </w:t>
            </w:r>
            <w:r w:rsidR="007E41A2" w:rsidRPr="007E41A2">
              <w:t>Projektų pradžia ir pabaiga turi būti per paskutinius 5 metus iki pasiūlymų pateikimo termino pabaigos.</w:t>
            </w:r>
            <w:r w:rsidR="007E41A2">
              <w:t xml:space="preserve"> </w:t>
            </w:r>
            <w:r w:rsidR="00C84C8A" w:rsidRPr="007E41A2">
              <w:t>Vertinant projektų skaičių, kiekvienas projektas laikomas atskiru vertinimo vienetu nepriklausomai nuo to, kiek sutarčių buvo sudaryta projekto įgyvendinimui.</w:t>
            </w:r>
            <w:r w:rsidR="00B83ECA">
              <w:t xml:space="preserve"> </w:t>
            </w:r>
            <w:r w:rsidR="00B83ECA" w:rsidRPr="00791117">
              <w:rPr>
                <w:rFonts w:eastAsiaTheme="minorHAnsi"/>
                <w:b/>
                <w:bCs/>
                <w:color w:val="000000" w:themeColor="text1"/>
              </w:rPr>
              <w:t>Į specialistų patirties vertinimą nėra traukiami projektai, kurie nurodomi grindžiant Tiekėjo atitiktį kvalifikacijos reikalavimui, nurodytame 19.2</w:t>
            </w:r>
            <w:r w:rsidR="00B83ECA">
              <w:rPr>
                <w:rFonts w:eastAsiaTheme="minorHAnsi"/>
                <w:b/>
                <w:bCs/>
                <w:color w:val="000000" w:themeColor="text1"/>
              </w:rPr>
              <w:t>.2</w:t>
            </w:r>
            <w:r w:rsidR="00B83ECA" w:rsidRPr="00791117">
              <w:rPr>
                <w:rFonts w:eastAsiaTheme="minorHAnsi"/>
                <w:b/>
                <w:bCs/>
                <w:color w:val="000000" w:themeColor="text1"/>
              </w:rPr>
              <w:t xml:space="preserve"> p. (Balai skiriami tik už papildomus projektus, kurie nenurodyti dėl atitikimo 19.2</w:t>
            </w:r>
            <w:r w:rsidR="00B83ECA">
              <w:rPr>
                <w:rFonts w:eastAsiaTheme="minorHAnsi"/>
                <w:b/>
                <w:bCs/>
                <w:color w:val="000000" w:themeColor="text1"/>
              </w:rPr>
              <w:t>.2</w:t>
            </w:r>
            <w:r w:rsidR="00B83ECA" w:rsidRPr="00791117">
              <w:rPr>
                <w:rFonts w:eastAsiaTheme="minorHAnsi"/>
                <w:b/>
                <w:bCs/>
                <w:color w:val="000000" w:themeColor="text1"/>
              </w:rPr>
              <w:t xml:space="preserve"> p.)“.</w:t>
            </w:r>
          </w:p>
          <w:p w14:paraId="1E7E7621" w14:textId="24D091A1" w:rsidR="007A7109" w:rsidRPr="004B7BF6" w:rsidRDefault="007A7109" w:rsidP="007A7109">
            <w:pPr>
              <w:jc w:val="both"/>
              <w:rPr>
                <w:highlight w:val="yellow"/>
              </w:rPr>
            </w:pPr>
            <w:r w:rsidRPr="004B7BF6">
              <w:lastRenderedPageBreak/>
              <w:t>Tiekėjui pasiūlius kelis specialistus, bus vertinamas tas specialistas, kuris turi daugiausiai įvykdytų atitinkamų projektų ir tas specialistas turės būti skiriamas atitinkamoms pareigoms vykdant sutartį</w:t>
            </w:r>
            <w:r w:rsidRPr="004B7BF6">
              <w:rPr>
                <w:i/>
                <w:color w:val="000000" w:themeColor="text1"/>
                <w:w w:val="105"/>
              </w:rPr>
              <w:t>.</w:t>
            </w:r>
            <w:r w:rsidRPr="004B7BF6">
              <w:t xml:space="preserve"> Maksimaliai vertinami </w:t>
            </w:r>
            <w:r w:rsidR="006638A9">
              <w:t>5</w:t>
            </w:r>
            <w:r w:rsidRPr="004B7BF6">
              <w:t xml:space="preserve"> projektai.</w:t>
            </w:r>
          </w:p>
          <w:p w14:paraId="74868FE6" w14:textId="3A2C63ED" w:rsidR="007A7109" w:rsidRPr="004B7BF6" w:rsidRDefault="007A7109" w:rsidP="007A7109">
            <w:pPr>
              <w:jc w:val="both"/>
              <w:rPr>
                <w:b/>
                <w:bCs/>
              </w:rPr>
            </w:pPr>
            <w:r w:rsidRPr="004B7BF6">
              <w:rPr>
                <w:b/>
                <w:bCs/>
              </w:rPr>
              <w:t>R</w:t>
            </w:r>
            <w:r w:rsidR="00D83AE3">
              <w:rPr>
                <w:b/>
                <w:bCs/>
              </w:rPr>
              <w:t>2</w:t>
            </w:r>
            <w:r w:rsidRPr="004B7BF6">
              <w:rPr>
                <w:b/>
                <w:bCs/>
                <w:vertAlign w:val="subscript"/>
              </w:rPr>
              <w:t>tiekėjo</w:t>
            </w:r>
            <w:r w:rsidRPr="004B7BF6">
              <w:rPr>
                <w:b/>
                <w:bCs/>
              </w:rPr>
              <w:t>, tai piniginė vertė eurais, kuri bus skaičiuojama tiesiogiai už šias reikšmes:</w:t>
            </w:r>
          </w:p>
          <w:p w14:paraId="68CBD8FF" w14:textId="77777777" w:rsidR="00EE3AD6" w:rsidRDefault="007A7109" w:rsidP="007A7109">
            <w:pPr>
              <w:jc w:val="both"/>
              <w:rPr>
                <w:highlight w:val="yellow"/>
              </w:rPr>
            </w:pPr>
            <w:r w:rsidRPr="004B7BF6">
              <w:rPr>
                <w:b/>
                <w:bCs/>
              </w:rPr>
              <w:t>R</w:t>
            </w:r>
            <w:r w:rsidR="00D83AE3">
              <w:rPr>
                <w:b/>
                <w:bCs/>
              </w:rPr>
              <w:t>2</w:t>
            </w:r>
            <w:r w:rsidRPr="004B7BF6">
              <w:rPr>
                <w:b/>
                <w:bCs/>
                <w:vertAlign w:val="subscript"/>
              </w:rPr>
              <w:t>tiekėjo</w:t>
            </w:r>
            <w:r w:rsidRPr="004B7BF6">
              <w:t xml:space="preserve"> – </w:t>
            </w:r>
            <w:r w:rsidRPr="00EE3AD6">
              <w:t xml:space="preserve">0 eurų, jei </w:t>
            </w:r>
            <w:r w:rsidR="00DA633A" w:rsidRPr="00EE3AD6">
              <w:rPr>
                <w:color w:val="000000" w:themeColor="text1"/>
              </w:rPr>
              <w:t>3D grafikos dizaino specialistas</w:t>
            </w:r>
            <w:r w:rsidRPr="00EE3AD6">
              <w:t xml:space="preserve"> </w:t>
            </w:r>
            <w:r w:rsidR="00EE3AD6" w:rsidRPr="00EE3AD6">
              <w:t>neturi reikalavimus atitinkančių užbaigtų objektų;</w:t>
            </w:r>
          </w:p>
          <w:p w14:paraId="0CF24A29" w14:textId="45ED7F94" w:rsidR="007A7109" w:rsidRPr="004B7BF6" w:rsidRDefault="007A7109" w:rsidP="007A7109">
            <w:pPr>
              <w:jc w:val="both"/>
            </w:pPr>
            <w:r w:rsidRPr="004B7BF6">
              <w:rPr>
                <w:b/>
                <w:bCs/>
              </w:rPr>
              <w:t>R</w:t>
            </w:r>
            <w:r w:rsidR="00D83AE3">
              <w:rPr>
                <w:b/>
                <w:bCs/>
              </w:rPr>
              <w:t>2</w:t>
            </w:r>
            <w:r w:rsidRPr="004B7BF6">
              <w:rPr>
                <w:b/>
                <w:bCs/>
                <w:vertAlign w:val="subscript"/>
              </w:rPr>
              <w:t>tiekėjo</w:t>
            </w:r>
            <w:r w:rsidRPr="004B7BF6">
              <w:t xml:space="preserve"> – </w:t>
            </w:r>
            <w:r w:rsidR="00854FC9">
              <w:t>2</w:t>
            </w:r>
            <w:r w:rsidRPr="004B7BF6">
              <w:t xml:space="preserve"> 000,00 eurų,</w:t>
            </w:r>
            <w:r w:rsidR="00603971">
              <w:t xml:space="preserve"> jei</w:t>
            </w:r>
            <w:r w:rsidRPr="004B7BF6">
              <w:t xml:space="preserve"> </w:t>
            </w:r>
            <w:r w:rsidR="00603971" w:rsidRPr="00603971">
              <w:rPr>
                <w:color w:val="000000" w:themeColor="text1"/>
              </w:rPr>
              <w:t>3D grafikos dizaino specialistas</w:t>
            </w:r>
            <w:r w:rsidR="00603971" w:rsidRPr="004B7BF6">
              <w:t xml:space="preserve"> yra</w:t>
            </w:r>
            <w:r w:rsidR="00603971" w:rsidRPr="00603971">
              <w:t xml:space="preserve"> dirbęs 3D grafikos dizaino specialistu</w:t>
            </w:r>
            <w:r w:rsidR="00603971" w:rsidRPr="004B7BF6">
              <w:t xml:space="preserve"> </w:t>
            </w:r>
            <w:r w:rsidR="00EE3AD6">
              <w:t>1</w:t>
            </w:r>
            <w:r w:rsidRPr="004B7BF6">
              <w:t xml:space="preserve"> (</w:t>
            </w:r>
            <w:r w:rsidR="00EE3AD6">
              <w:t>viename</w:t>
            </w:r>
            <w:r w:rsidRPr="004B7BF6">
              <w:t>) reikalavimus atitinkan</w:t>
            </w:r>
            <w:r w:rsidR="00603971">
              <w:t>č</w:t>
            </w:r>
            <w:r w:rsidR="00EE3AD6">
              <w:t>iame</w:t>
            </w:r>
            <w:r w:rsidRPr="004B7BF6">
              <w:t xml:space="preserve"> užbaigt</w:t>
            </w:r>
            <w:r w:rsidR="00EE3AD6">
              <w:t>ame</w:t>
            </w:r>
            <w:r w:rsidRPr="004B7BF6">
              <w:t xml:space="preserve"> projekt</w:t>
            </w:r>
            <w:r w:rsidR="00EE3AD6">
              <w:t>e</w:t>
            </w:r>
            <w:r w:rsidRPr="004B7BF6">
              <w:t>;</w:t>
            </w:r>
          </w:p>
          <w:p w14:paraId="4613C695" w14:textId="0E459BB7" w:rsidR="007A7109" w:rsidRPr="004B7BF6" w:rsidRDefault="007A7109" w:rsidP="007A7109">
            <w:pPr>
              <w:jc w:val="both"/>
            </w:pPr>
            <w:r w:rsidRPr="004B7BF6">
              <w:rPr>
                <w:b/>
                <w:bCs/>
              </w:rPr>
              <w:t>R</w:t>
            </w:r>
            <w:r w:rsidR="00D83AE3">
              <w:rPr>
                <w:b/>
                <w:bCs/>
              </w:rPr>
              <w:t>2</w:t>
            </w:r>
            <w:r w:rsidRPr="004B7BF6">
              <w:rPr>
                <w:b/>
                <w:bCs/>
                <w:vertAlign w:val="subscript"/>
              </w:rPr>
              <w:t>tiekėjo</w:t>
            </w:r>
            <w:r w:rsidRPr="004B7BF6">
              <w:t xml:space="preserve"> – </w:t>
            </w:r>
            <w:r w:rsidR="00854FC9">
              <w:t>4</w:t>
            </w:r>
            <w:r w:rsidRPr="004B7BF6">
              <w:t xml:space="preserve"> 000,00 eurų, </w:t>
            </w:r>
            <w:r w:rsidR="00603971">
              <w:t>jei</w:t>
            </w:r>
            <w:r w:rsidR="00603971" w:rsidRPr="004B7BF6">
              <w:t xml:space="preserve"> </w:t>
            </w:r>
            <w:r w:rsidR="00603971" w:rsidRPr="00603971">
              <w:rPr>
                <w:color w:val="000000" w:themeColor="text1"/>
              </w:rPr>
              <w:t>3D grafikos dizaino specialistas</w:t>
            </w:r>
            <w:r w:rsidR="00603971" w:rsidRPr="004B7BF6">
              <w:t xml:space="preserve"> yra</w:t>
            </w:r>
            <w:r w:rsidR="00603971" w:rsidRPr="00603971">
              <w:t xml:space="preserve"> dirbęs 3D grafikos dizaino specialistu</w:t>
            </w:r>
            <w:r w:rsidR="00603971" w:rsidRPr="004B7BF6">
              <w:t xml:space="preserve"> </w:t>
            </w:r>
            <w:r w:rsidR="00EE3AD6">
              <w:t>2</w:t>
            </w:r>
            <w:r w:rsidR="00603971" w:rsidRPr="004B7BF6">
              <w:t xml:space="preserve"> (</w:t>
            </w:r>
            <w:r w:rsidR="00EE3AD6">
              <w:t>dviejuose</w:t>
            </w:r>
            <w:r w:rsidR="00603971" w:rsidRPr="004B7BF6">
              <w:t>) reikalavimus atitinkan</w:t>
            </w:r>
            <w:r w:rsidR="00603971">
              <w:t>čiuose</w:t>
            </w:r>
            <w:r w:rsidR="00603971" w:rsidRPr="004B7BF6">
              <w:t xml:space="preserve"> užbaigt</w:t>
            </w:r>
            <w:r w:rsidR="00603971">
              <w:t>uose</w:t>
            </w:r>
            <w:r w:rsidR="00603971" w:rsidRPr="004B7BF6">
              <w:t xml:space="preserve"> projekt</w:t>
            </w:r>
            <w:r w:rsidR="00603971">
              <w:t>uose</w:t>
            </w:r>
            <w:r w:rsidRPr="004B7BF6">
              <w:t>;</w:t>
            </w:r>
          </w:p>
          <w:p w14:paraId="7FB62B1A" w14:textId="703683F6" w:rsidR="007A7109" w:rsidRPr="004B7BF6" w:rsidRDefault="007A7109" w:rsidP="007A7109">
            <w:pPr>
              <w:jc w:val="both"/>
            </w:pPr>
            <w:r w:rsidRPr="004B7BF6">
              <w:rPr>
                <w:b/>
                <w:bCs/>
              </w:rPr>
              <w:t>R</w:t>
            </w:r>
            <w:r w:rsidR="00D83AE3">
              <w:rPr>
                <w:b/>
                <w:bCs/>
              </w:rPr>
              <w:t>2</w:t>
            </w:r>
            <w:r w:rsidRPr="004B7BF6">
              <w:rPr>
                <w:b/>
                <w:bCs/>
                <w:vertAlign w:val="subscript"/>
              </w:rPr>
              <w:t>tiekėjo</w:t>
            </w:r>
            <w:r w:rsidRPr="004B7BF6">
              <w:t xml:space="preserve"> – </w:t>
            </w:r>
            <w:r w:rsidR="00854FC9">
              <w:t>6</w:t>
            </w:r>
            <w:r>
              <w:t> 000,00</w:t>
            </w:r>
            <w:r w:rsidRPr="004B7BF6">
              <w:t xml:space="preserve"> eurų, </w:t>
            </w:r>
            <w:r w:rsidR="00603971">
              <w:t>jei</w:t>
            </w:r>
            <w:r w:rsidR="00603971" w:rsidRPr="004B7BF6">
              <w:t xml:space="preserve"> </w:t>
            </w:r>
            <w:r w:rsidR="00603971" w:rsidRPr="00603971">
              <w:rPr>
                <w:color w:val="000000" w:themeColor="text1"/>
              </w:rPr>
              <w:t>3D grafikos dizaino specialistas</w:t>
            </w:r>
            <w:r w:rsidR="00603971" w:rsidRPr="004B7BF6">
              <w:t xml:space="preserve"> yra</w:t>
            </w:r>
            <w:r w:rsidR="00603971" w:rsidRPr="00603971">
              <w:t xml:space="preserve"> dirbęs 3D grafikos dizaino specialistu</w:t>
            </w:r>
            <w:r w:rsidR="00603971" w:rsidRPr="004B7BF6">
              <w:t xml:space="preserve"> </w:t>
            </w:r>
            <w:r w:rsidR="00EE3AD6">
              <w:t>3</w:t>
            </w:r>
            <w:r w:rsidR="00603971" w:rsidRPr="004B7BF6">
              <w:t xml:space="preserve"> (</w:t>
            </w:r>
            <w:r w:rsidR="00EE3AD6">
              <w:t>trijuose</w:t>
            </w:r>
            <w:r w:rsidR="00603971" w:rsidRPr="004B7BF6">
              <w:t>) reikalavimus atitinkan</w:t>
            </w:r>
            <w:r w:rsidR="00603971">
              <w:t>čiuose</w:t>
            </w:r>
            <w:r w:rsidR="00603971" w:rsidRPr="004B7BF6">
              <w:t xml:space="preserve"> užbaigt</w:t>
            </w:r>
            <w:r w:rsidR="00603971">
              <w:t>uose</w:t>
            </w:r>
            <w:r w:rsidR="00603971" w:rsidRPr="004B7BF6">
              <w:t xml:space="preserve"> projekt</w:t>
            </w:r>
            <w:r w:rsidR="00603971">
              <w:t>uose</w:t>
            </w:r>
            <w:r w:rsidRPr="004B7BF6">
              <w:t>;</w:t>
            </w:r>
          </w:p>
          <w:p w14:paraId="0AA070A5" w14:textId="2B3667D7" w:rsidR="007A7109" w:rsidRDefault="007A7109" w:rsidP="007A7109">
            <w:pPr>
              <w:jc w:val="both"/>
            </w:pPr>
            <w:r w:rsidRPr="004B7BF6">
              <w:rPr>
                <w:b/>
                <w:bCs/>
              </w:rPr>
              <w:t>R</w:t>
            </w:r>
            <w:r w:rsidR="00D83AE3">
              <w:rPr>
                <w:b/>
                <w:bCs/>
              </w:rPr>
              <w:t>2</w:t>
            </w:r>
            <w:r w:rsidRPr="004B7BF6">
              <w:rPr>
                <w:b/>
                <w:bCs/>
                <w:vertAlign w:val="subscript"/>
              </w:rPr>
              <w:t>tiekėjo</w:t>
            </w:r>
            <w:r w:rsidRPr="004B7BF6">
              <w:t xml:space="preserve"> – </w:t>
            </w:r>
            <w:r w:rsidR="00854FC9">
              <w:t>8</w:t>
            </w:r>
            <w:r>
              <w:t> 000,00</w:t>
            </w:r>
            <w:r w:rsidRPr="004B7BF6">
              <w:t xml:space="preserve"> eurų, </w:t>
            </w:r>
            <w:r w:rsidR="00603971">
              <w:t>jei</w:t>
            </w:r>
            <w:r w:rsidR="00603971" w:rsidRPr="004B7BF6">
              <w:t xml:space="preserve"> </w:t>
            </w:r>
            <w:r w:rsidR="00603971" w:rsidRPr="00603971">
              <w:rPr>
                <w:color w:val="000000" w:themeColor="text1"/>
              </w:rPr>
              <w:t>3D grafikos dizaino specialistas</w:t>
            </w:r>
            <w:r w:rsidR="00603971" w:rsidRPr="004B7BF6">
              <w:t xml:space="preserve"> yra</w:t>
            </w:r>
            <w:r w:rsidR="00603971" w:rsidRPr="00603971">
              <w:t xml:space="preserve"> dirbęs 3D grafikos dizaino specialistu</w:t>
            </w:r>
            <w:r w:rsidR="00603971" w:rsidRPr="004B7BF6">
              <w:t xml:space="preserve"> </w:t>
            </w:r>
            <w:r w:rsidR="00EE3AD6">
              <w:t>4</w:t>
            </w:r>
            <w:r w:rsidR="00603971" w:rsidRPr="004B7BF6">
              <w:t xml:space="preserve"> (</w:t>
            </w:r>
            <w:r w:rsidR="00EE3AD6">
              <w:t>keturiuose</w:t>
            </w:r>
            <w:r w:rsidR="00603971" w:rsidRPr="004B7BF6">
              <w:t>) reikalavimus atitinkan</w:t>
            </w:r>
            <w:r w:rsidR="00603971">
              <w:t>čiuose</w:t>
            </w:r>
            <w:r w:rsidR="00603971" w:rsidRPr="004B7BF6">
              <w:t xml:space="preserve"> užbaigt</w:t>
            </w:r>
            <w:r w:rsidR="00603971">
              <w:t>uose</w:t>
            </w:r>
            <w:r w:rsidR="00603971" w:rsidRPr="004B7BF6">
              <w:t xml:space="preserve"> projekt</w:t>
            </w:r>
            <w:r w:rsidR="00603971">
              <w:t>uose</w:t>
            </w:r>
            <w:r w:rsidR="00EE3AD6">
              <w:t>;</w:t>
            </w:r>
          </w:p>
          <w:p w14:paraId="613A72FA" w14:textId="169AAA29" w:rsidR="00EE3AD6" w:rsidRDefault="00EE3AD6" w:rsidP="007A7109">
            <w:pPr>
              <w:jc w:val="both"/>
            </w:pPr>
            <w:r w:rsidRPr="004B7BF6">
              <w:rPr>
                <w:b/>
                <w:bCs/>
              </w:rPr>
              <w:t>R</w:t>
            </w:r>
            <w:r>
              <w:rPr>
                <w:b/>
                <w:bCs/>
              </w:rPr>
              <w:t>2</w:t>
            </w:r>
            <w:r w:rsidRPr="004B7BF6">
              <w:rPr>
                <w:b/>
                <w:bCs/>
                <w:vertAlign w:val="subscript"/>
              </w:rPr>
              <w:t>tiekėjo</w:t>
            </w:r>
            <w:r>
              <w:t xml:space="preserve"> – 10</w:t>
            </w:r>
            <w:r>
              <w:t> 000,00</w:t>
            </w:r>
            <w:r w:rsidRPr="004B7BF6">
              <w:t xml:space="preserve"> eurų, </w:t>
            </w:r>
            <w:r>
              <w:t>jei</w:t>
            </w:r>
            <w:r w:rsidRPr="004B7BF6">
              <w:t xml:space="preserve"> </w:t>
            </w:r>
            <w:r w:rsidRPr="00603971">
              <w:rPr>
                <w:color w:val="000000" w:themeColor="text1"/>
              </w:rPr>
              <w:t>3D grafikos dizaino specialistas</w:t>
            </w:r>
            <w:r w:rsidRPr="004B7BF6">
              <w:t xml:space="preserve"> yra</w:t>
            </w:r>
            <w:r w:rsidRPr="00603971">
              <w:t xml:space="preserve"> dirbęs 3D grafikos dizaino specialistu</w:t>
            </w:r>
            <w:r w:rsidRPr="004B7BF6">
              <w:t xml:space="preserve"> </w:t>
            </w:r>
            <w:r>
              <w:t>5</w:t>
            </w:r>
            <w:r w:rsidRPr="004B7BF6">
              <w:t xml:space="preserve"> (</w:t>
            </w:r>
            <w:r>
              <w:t>penkiuose</w:t>
            </w:r>
            <w:r w:rsidRPr="004B7BF6">
              <w:t>) reikalavimus atitinkan</w:t>
            </w:r>
            <w:r>
              <w:t>čiuose</w:t>
            </w:r>
            <w:r w:rsidRPr="004B7BF6">
              <w:t xml:space="preserve"> užbaigt</w:t>
            </w:r>
            <w:r>
              <w:t>uose</w:t>
            </w:r>
            <w:r w:rsidRPr="004B7BF6">
              <w:t xml:space="preserve"> projekt</w:t>
            </w:r>
            <w:r>
              <w:t>uose</w:t>
            </w:r>
            <w:r>
              <w:t>.</w:t>
            </w:r>
          </w:p>
          <w:p w14:paraId="480E2882" w14:textId="77777777" w:rsidR="007A7109" w:rsidRPr="004B7BF6" w:rsidRDefault="007A7109" w:rsidP="007A7109">
            <w:pPr>
              <w:jc w:val="both"/>
            </w:pPr>
          </w:p>
          <w:p w14:paraId="1F2BDCB5" w14:textId="7E43179E" w:rsidR="007A7109" w:rsidRPr="004B7BF6" w:rsidRDefault="007A7109" w:rsidP="007A7109">
            <w:pPr>
              <w:jc w:val="both"/>
              <w:rPr>
                <w:i/>
              </w:rPr>
            </w:pPr>
            <w:r w:rsidRPr="004B7BF6">
              <w:rPr>
                <w:i/>
                <w:iCs/>
              </w:rPr>
              <w:t xml:space="preserve">Teikdamas pasiūlymą tiekėjas turi įvertinti, net jei jis pasiūlymo teikimo metu ir gali pasiūlyti didelę patirtį turintį </w:t>
            </w:r>
            <w:r w:rsidR="00D83AE3" w:rsidRPr="00D83AE3">
              <w:rPr>
                <w:i/>
                <w:color w:val="000000" w:themeColor="text1"/>
              </w:rPr>
              <w:t>3D grafikos dizaino specialistą</w:t>
            </w:r>
            <w:r w:rsidRPr="004B7BF6">
              <w:rPr>
                <w:i/>
                <w:iCs/>
              </w:rPr>
              <w:t>, ar atsiradus poreikiui (pvz., specialistui išėjus iš darbo, susirgus ir pan.) tiekėjas galės rasti kitą tokios pačios (už kurią buvo skaičiuojama R</w:t>
            </w:r>
            <w:r w:rsidR="00D83AE3" w:rsidRPr="00D83AE3">
              <w:rPr>
                <w:i/>
                <w:iCs/>
              </w:rPr>
              <w:t>2</w:t>
            </w:r>
            <w:r w:rsidRPr="004B7BF6">
              <w:rPr>
                <w:i/>
                <w:iCs/>
              </w:rPr>
              <w:t xml:space="preserve"> kriterijaus reikšmė vertinant laimėjusį pasiūlymą) patirties </w:t>
            </w:r>
            <w:r w:rsidR="00D83AE3" w:rsidRPr="00D83AE3">
              <w:rPr>
                <w:i/>
                <w:color w:val="000000" w:themeColor="text1"/>
              </w:rPr>
              <w:t>3D grafikos dizaino specialistą.</w:t>
            </w:r>
          </w:p>
          <w:p w14:paraId="70BEC4B2" w14:textId="141EB44B" w:rsidR="007A7109" w:rsidRPr="004B7BF6" w:rsidRDefault="007A7109" w:rsidP="007A7109">
            <w:pPr>
              <w:jc w:val="both"/>
              <w:rPr>
                <w:i/>
                <w:iCs/>
              </w:rPr>
            </w:pPr>
            <w:r w:rsidRPr="004B7BF6">
              <w:rPr>
                <w:b/>
                <w:bCs/>
                <w:u w:val="single"/>
              </w:rPr>
              <w:t xml:space="preserve">Kartu su pasiūlymu turi būti pateikti šie dokumentai dėl </w:t>
            </w:r>
            <w:r w:rsidR="006A704F" w:rsidRPr="006A704F">
              <w:rPr>
                <w:b/>
                <w:color w:val="000000" w:themeColor="text1"/>
                <w:u w:val="single"/>
              </w:rPr>
              <w:t>3D grafikos dizaino specialisto</w:t>
            </w:r>
            <w:r w:rsidRPr="004B7BF6">
              <w:t>:</w:t>
            </w:r>
          </w:p>
          <w:p w14:paraId="618CE2AA" w14:textId="5BDA8A5D" w:rsidR="007A7109" w:rsidRPr="004B7BF6" w:rsidRDefault="007A7109" w:rsidP="007A7109">
            <w:pPr>
              <w:tabs>
                <w:tab w:val="left" w:pos="993"/>
              </w:tabs>
              <w:jc w:val="both"/>
            </w:pPr>
            <w:r w:rsidRPr="004B7BF6">
              <w:t xml:space="preserve">a) siūlomo </w:t>
            </w:r>
            <w:r w:rsidR="006A704F" w:rsidRPr="00B47A30">
              <w:rPr>
                <w:color w:val="000000" w:themeColor="text1"/>
              </w:rPr>
              <w:t xml:space="preserve">3D grafikos dizaino specialisto </w:t>
            </w:r>
            <w:r w:rsidRPr="004B7BF6">
              <w:t xml:space="preserve">įvykdytų </w:t>
            </w:r>
            <w:r w:rsidR="006A704F">
              <w:t>projektų</w:t>
            </w:r>
            <w:r w:rsidRPr="004B7BF6">
              <w:t xml:space="preserve"> sąrašas, užpildytas pasiūlymo formoje (konkurso sąlygų aprašo 1 priede);</w:t>
            </w:r>
          </w:p>
          <w:p w14:paraId="74E0734A" w14:textId="220A01E9" w:rsidR="007A7109" w:rsidRPr="004B7BF6" w:rsidRDefault="00F256CB" w:rsidP="007A7109">
            <w:pPr>
              <w:jc w:val="both"/>
            </w:pPr>
            <w:r>
              <w:t>b</w:t>
            </w:r>
            <w:r w:rsidR="007A7109" w:rsidRPr="004B7BF6">
              <w:t xml:space="preserve">) </w:t>
            </w:r>
            <w:r w:rsidR="006A704F" w:rsidRPr="00B47A30">
              <w:rPr>
                <w:color w:val="000000" w:themeColor="text1"/>
              </w:rPr>
              <w:t xml:space="preserve">3D grafikos dizaino specialisto </w:t>
            </w:r>
            <w:r w:rsidR="007A7109" w:rsidRPr="004B7BF6">
              <w:t>paskyrimo į atitinkamas pareigas įsakymai ar kiti lygiaverčiai dokumentai, įrodantys, kad siūlomas specialistas tikrai ėjo nurodytas pareigas pagal įvykdytų projektų sąraše nurodytus projektus;</w:t>
            </w:r>
          </w:p>
          <w:p w14:paraId="283BB913" w14:textId="77777777" w:rsidR="007A7109" w:rsidRDefault="00F256CB" w:rsidP="007A7109">
            <w:pPr>
              <w:jc w:val="both"/>
            </w:pPr>
            <w:r>
              <w:t>c</w:t>
            </w:r>
            <w:r w:rsidR="007A7109" w:rsidRPr="004B7BF6">
              <w:t>) įvykdytų projektų sąraše nurodytų projektų užbaigimą įrodantys dokumentai</w:t>
            </w:r>
            <w:r w:rsidR="007A7109">
              <w:t>.</w:t>
            </w:r>
          </w:p>
          <w:p w14:paraId="508E520A" w14:textId="1637D3D0" w:rsidR="00E529BA" w:rsidRPr="004B7BF6" w:rsidRDefault="00E529BA" w:rsidP="007A7109">
            <w:pPr>
              <w:jc w:val="both"/>
            </w:pPr>
            <w:r>
              <w:t>d) projektų</w:t>
            </w:r>
            <w:r w:rsidRPr="006B1317">
              <w:t xml:space="preserve"> vertę (kainas) pagrindžiantys dokumentai (priėmimo–perdavimo aktai su įvardijama </w:t>
            </w:r>
            <w:r>
              <w:t>projekto</w:t>
            </w:r>
            <w:r w:rsidRPr="006B1317">
              <w:t xml:space="preserve"> verte ir (ar) užsakovo pažyma su įvardinta </w:t>
            </w:r>
            <w:r>
              <w:t>projekto</w:t>
            </w:r>
            <w:r w:rsidRPr="006B1317">
              <w:t xml:space="preserve"> verte, ir (ar) įvykdyto </w:t>
            </w:r>
            <w:r>
              <w:t>projekto</w:t>
            </w:r>
            <w:r w:rsidRPr="006B1317">
              <w:t xml:space="preserve"> sutartį ir sudarytus papildomus susitarimus (jei tokie buvo), kurioje (-</w:t>
            </w:r>
            <w:proofErr w:type="spellStart"/>
            <w:r w:rsidRPr="006B1317">
              <w:t>iuose</w:t>
            </w:r>
            <w:proofErr w:type="spellEnd"/>
            <w:r w:rsidRPr="006B1317">
              <w:t xml:space="preserve">) užfiksuota galutinė </w:t>
            </w:r>
            <w:r>
              <w:t>projekto</w:t>
            </w:r>
            <w:r w:rsidRPr="006B1317">
              <w:t xml:space="preserve"> vertė ar kiti lygiaverčiai dokumentai).</w:t>
            </w:r>
          </w:p>
        </w:tc>
      </w:tr>
      <w:tr w:rsidR="007A7109" w:rsidRPr="004B7BF6" w14:paraId="126B7057" w14:textId="77777777" w:rsidTr="007A7109">
        <w:trPr>
          <w:trHeight w:val="557"/>
        </w:trPr>
        <w:tc>
          <w:tcPr>
            <w:tcW w:w="2269" w:type="dxa"/>
          </w:tcPr>
          <w:p w14:paraId="52892F02" w14:textId="0405AB45" w:rsidR="006A704F" w:rsidRPr="00D66A33" w:rsidRDefault="006A704F" w:rsidP="006A704F">
            <w:pPr>
              <w:autoSpaceDE w:val="0"/>
              <w:autoSpaceDN w:val="0"/>
              <w:adjustRightInd w:val="0"/>
              <w:jc w:val="center"/>
              <w:rPr>
                <w:color w:val="000000"/>
              </w:rPr>
            </w:pPr>
            <w:r w:rsidRPr="005D03A4">
              <w:rPr>
                <w:b/>
                <w:color w:val="000000" w:themeColor="text1"/>
              </w:rPr>
              <w:lastRenderedPageBreak/>
              <w:t>Programavimo specialist</w:t>
            </w:r>
            <w:r>
              <w:rPr>
                <w:b/>
                <w:color w:val="000000" w:themeColor="text1"/>
              </w:rPr>
              <w:t>o</w:t>
            </w:r>
            <w:r w:rsidRPr="004B7BF6">
              <w:rPr>
                <w:b/>
                <w:bCs/>
                <w:color w:val="000000"/>
              </w:rPr>
              <w:t xml:space="preserve"> patirtis</w:t>
            </w:r>
            <w:r w:rsidRPr="004B7BF6">
              <w:rPr>
                <w:color w:val="000000"/>
              </w:rPr>
              <w:t xml:space="preserve"> </w:t>
            </w:r>
            <w:r w:rsidRPr="00D66A33">
              <w:rPr>
                <w:color w:val="000000"/>
              </w:rPr>
              <w:t>(</w:t>
            </w:r>
            <w:r w:rsidRPr="00D66A33">
              <w:rPr>
                <w:b/>
                <w:i/>
                <w:iCs/>
                <w:noProof/>
                <w:color w:val="000000" w:themeColor="text1"/>
                <w:w w:val="105"/>
              </w:rPr>
              <w:t>R3</w:t>
            </w:r>
            <w:r w:rsidRPr="00D66A33">
              <w:rPr>
                <w:b/>
                <w:i/>
                <w:iCs/>
                <w:noProof/>
                <w:color w:val="000000" w:themeColor="text1"/>
                <w:w w:val="105"/>
                <w:vertAlign w:val="subscript"/>
              </w:rPr>
              <w:t>tiekėjo</w:t>
            </w:r>
            <w:r w:rsidRPr="00D66A33">
              <w:rPr>
                <w:b/>
                <w:i/>
                <w:iCs/>
                <w:noProof/>
                <w:color w:val="000000" w:themeColor="text1"/>
                <w:w w:val="105"/>
              </w:rPr>
              <w:t>)</w:t>
            </w:r>
          </w:p>
          <w:p w14:paraId="2D748BD1" w14:textId="77777777" w:rsidR="006638A9" w:rsidRPr="00D66A33" w:rsidRDefault="006638A9" w:rsidP="006638A9">
            <w:pPr>
              <w:autoSpaceDE w:val="0"/>
              <w:autoSpaceDN w:val="0"/>
              <w:adjustRightInd w:val="0"/>
              <w:jc w:val="center"/>
              <w:rPr>
                <w:rFonts w:eastAsiaTheme="minorHAnsi"/>
              </w:rPr>
            </w:pPr>
            <w:r w:rsidRPr="00D66A33">
              <w:rPr>
                <w:rFonts w:eastAsiaTheme="minorHAnsi"/>
              </w:rPr>
              <w:t>(projektų</w:t>
            </w:r>
          </w:p>
          <w:p w14:paraId="6B24A392" w14:textId="77777777" w:rsidR="006638A9" w:rsidRPr="00D66A33" w:rsidRDefault="006638A9" w:rsidP="006638A9">
            <w:pPr>
              <w:autoSpaceDE w:val="0"/>
              <w:autoSpaceDN w:val="0"/>
              <w:adjustRightInd w:val="0"/>
              <w:jc w:val="center"/>
              <w:rPr>
                <w:rFonts w:eastAsiaTheme="minorHAnsi"/>
              </w:rPr>
            </w:pPr>
            <w:r w:rsidRPr="00D66A33">
              <w:rPr>
                <w:rFonts w:eastAsiaTheme="minorHAnsi"/>
              </w:rPr>
              <w:t>skaičius,</w:t>
            </w:r>
          </w:p>
          <w:p w14:paraId="77A3FF4A" w14:textId="77777777" w:rsidR="006638A9" w:rsidRPr="00D66A33" w:rsidRDefault="006638A9" w:rsidP="006638A9">
            <w:pPr>
              <w:autoSpaceDE w:val="0"/>
              <w:autoSpaceDN w:val="0"/>
              <w:adjustRightInd w:val="0"/>
              <w:jc w:val="center"/>
              <w:rPr>
                <w:rFonts w:eastAsiaTheme="minorHAnsi"/>
              </w:rPr>
            </w:pPr>
            <w:r w:rsidRPr="00D66A33">
              <w:rPr>
                <w:rFonts w:eastAsiaTheme="minorHAnsi"/>
              </w:rPr>
              <w:t>kuriuose buvo</w:t>
            </w:r>
          </w:p>
          <w:p w14:paraId="69859F69" w14:textId="77777777" w:rsidR="006638A9" w:rsidRPr="00D66A33" w:rsidRDefault="006638A9" w:rsidP="006638A9">
            <w:pPr>
              <w:autoSpaceDE w:val="0"/>
              <w:autoSpaceDN w:val="0"/>
              <w:adjustRightInd w:val="0"/>
              <w:jc w:val="center"/>
              <w:rPr>
                <w:rFonts w:eastAsiaTheme="minorHAnsi"/>
              </w:rPr>
            </w:pPr>
            <w:r w:rsidRPr="00D66A33">
              <w:rPr>
                <w:rFonts w:eastAsiaTheme="minorHAnsi"/>
              </w:rPr>
              <w:t>dirbta</w:t>
            </w:r>
          </w:p>
          <w:p w14:paraId="007D9FB2" w14:textId="46415DC7" w:rsidR="007A7109" w:rsidRPr="004B7BF6" w:rsidRDefault="006638A9" w:rsidP="006638A9">
            <w:pPr>
              <w:autoSpaceDE w:val="0"/>
              <w:autoSpaceDN w:val="0"/>
              <w:adjustRightInd w:val="0"/>
              <w:jc w:val="center"/>
              <w:rPr>
                <w:b/>
                <w:bCs/>
                <w:color w:val="000000"/>
              </w:rPr>
            </w:pPr>
            <w:r w:rsidRPr="00D66A33">
              <w:rPr>
                <w:rFonts w:eastAsiaTheme="minorHAnsi"/>
              </w:rPr>
              <w:lastRenderedPageBreak/>
              <w:t>programuotoju)</w:t>
            </w:r>
          </w:p>
        </w:tc>
        <w:tc>
          <w:tcPr>
            <w:tcW w:w="7376" w:type="dxa"/>
            <w:vAlign w:val="center"/>
          </w:tcPr>
          <w:p w14:paraId="77EAEFDB" w14:textId="1F73EFBD" w:rsidR="006A704F" w:rsidRDefault="006A704F" w:rsidP="006A704F">
            <w:pPr>
              <w:jc w:val="both"/>
            </w:pPr>
            <w:r w:rsidRPr="006638A9">
              <w:rPr>
                <w:b/>
              </w:rPr>
              <w:lastRenderedPageBreak/>
              <w:t>(R</w:t>
            </w:r>
            <w:r w:rsidR="006638A9" w:rsidRPr="006638A9">
              <w:rPr>
                <w:b/>
              </w:rPr>
              <w:t>3</w:t>
            </w:r>
            <w:r w:rsidRPr="006638A9">
              <w:rPr>
                <w:b/>
                <w:vertAlign w:val="subscript"/>
              </w:rPr>
              <w:t>tiekėjo</w:t>
            </w:r>
            <w:r w:rsidRPr="006638A9">
              <w:rPr>
                <w:b/>
              </w:rPr>
              <w:t>)</w:t>
            </w:r>
            <w:r>
              <w:t xml:space="preserve"> tai piniginė vertė eurais, kuri bus skaičiuojama tiesiogiai už nurodytas reikšmes.</w:t>
            </w:r>
          </w:p>
          <w:p w14:paraId="0B008DC3" w14:textId="6C6BB998" w:rsidR="006A704F" w:rsidRDefault="006A704F" w:rsidP="006A704F">
            <w:pPr>
              <w:jc w:val="both"/>
            </w:pPr>
            <w:r>
              <w:t xml:space="preserve">Vertinami 1 (vieno) siūlomo </w:t>
            </w:r>
            <w:r w:rsidR="006638A9">
              <w:t>p</w:t>
            </w:r>
            <w:r w:rsidR="006638A9" w:rsidRPr="006638A9">
              <w:t>rogramavimo specialisto</w:t>
            </w:r>
            <w:r>
              <w:t xml:space="preserve"> patirtis, per paskutinius 5 metus iki pasiūlymų pateikimo termino pabaigos įvykdyti projektai</w:t>
            </w:r>
            <w:r w:rsidR="007E41A2">
              <w:t xml:space="preserve">, </w:t>
            </w:r>
            <w:r>
              <w:t xml:space="preserve">kuriuos vykdant specialistas ėjo </w:t>
            </w:r>
            <w:r w:rsidR="006638A9" w:rsidRPr="006638A9">
              <w:t>p</w:t>
            </w:r>
            <w:r w:rsidR="006638A9" w:rsidRPr="006638A9">
              <w:rPr>
                <w:color w:val="000000" w:themeColor="text1"/>
              </w:rPr>
              <w:t>rogramavim</w:t>
            </w:r>
            <w:r w:rsidR="006638A9" w:rsidRPr="007E41A2">
              <w:rPr>
                <w:color w:val="000000" w:themeColor="text1"/>
              </w:rPr>
              <w:t>o specialisto</w:t>
            </w:r>
            <w:r w:rsidR="006638A9" w:rsidRPr="007E41A2">
              <w:rPr>
                <w:b/>
                <w:color w:val="000000" w:themeColor="text1"/>
              </w:rPr>
              <w:t xml:space="preserve"> </w:t>
            </w:r>
            <w:r w:rsidRPr="007E41A2">
              <w:t xml:space="preserve">pareigas ir kurių kiekvieno apimtyje </w:t>
            </w:r>
            <w:r w:rsidR="000E3F2B" w:rsidRPr="007E41A2">
              <w:rPr>
                <w:color w:val="000000" w:themeColor="text1"/>
              </w:rPr>
              <w:t>sukurtos virtualios realybės patirtys</w:t>
            </w:r>
            <w:r w:rsidRPr="007E41A2">
              <w:t xml:space="preserve">. </w:t>
            </w:r>
            <w:r w:rsidR="00854FC9" w:rsidRPr="007E41A2">
              <w:rPr>
                <w:b/>
              </w:rPr>
              <w:t>Projekto vertė turi būti ne mažesnė nei 10 000,00 Eur be</w:t>
            </w:r>
            <w:r w:rsidR="00854FC9">
              <w:rPr>
                <w:b/>
              </w:rPr>
              <w:t xml:space="preserve"> PVM</w:t>
            </w:r>
            <w:r w:rsidR="00854FC9">
              <w:t xml:space="preserve">. </w:t>
            </w:r>
            <w:r>
              <w:t xml:space="preserve">Šiai </w:t>
            </w:r>
            <w:r>
              <w:lastRenderedPageBreak/>
              <w:t>pozicijai siūlomas specialistas turi būti tas pats, kuris siūlomas konkurso sąlygų aprašo 19.2.</w:t>
            </w:r>
            <w:r w:rsidR="006638A9">
              <w:t>3</w:t>
            </w:r>
            <w:r>
              <w:t xml:space="preserve"> p. Tiekėjo siūlomas asmuo </w:t>
            </w:r>
            <w:r w:rsidR="006638A9">
              <w:t>p</w:t>
            </w:r>
            <w:r w:rsidR="006638A9" w:rsidRPr="006638A9">
              <w:t xml:space="preserve">rogramavimo specialisto </w:t>
            </w:r>
            <w:r>
              <w:t xml:space="preserve">pareigas turi būti ėjęs nuo projekto pradžios iki užbaigimo (kitu atveju projektas nevertinamas). </w:t>
            </w:r>
            <w:r w:rsidR="007E41A2" w:rsidRPr="007E41A2">
              <w:t>Projektų pradžia ir pabaiga turi būti per paskutinius 5 metus iki pasiūlymų pateikimo termino pabaigos.</w:t>
            </w:r>
            <w:r w:rsidR="007E41A2">
              <w:t xml:space="preserve"> </w:t>
            </w:r>
            <w:r w:rsidR="00C84C8A" w:rsidRPr="007E41A2">
              <w:t>Vertinant projektų skaičių, kiekvienas projektas laikomas atskiru vertinimo vienetu nepriklausomai nuo to, kiek sutarčių buvo sudaryta projekto įgyvendinimui.</w:t>
            </w:r>
            <w:r w:rsidR="00B83ECA">
              <w:t xml:space="preserve"> </w:t>
            </w:r>
            <w:r w:rsidR="00B83ECA" w:rsidRPr="00791117">
              <w:rPr>
                <w:rFonts w:eastAsiaTheme="minorHAnsi"/>
                <w:b/>
                <w:bCs/>
                <w:color w:val="000000" w:themeColor="text1"/>
              </w:rPr>
              <w:t>Į specialistų patirties vertinimą nėra traukiami projektai, kurie nurodomi grindžiant Tiekėjo atitiktį kvalifikacijos reikalavimui, nurodytame 19.2</w:t>
            </w:r>
            <w:r w:rsidR="00B83ECA">
              <w:rPr>
                <w:rFonts w:eastAsiaTheme="minorHAnsi"/>
                <w:b/>
                <w:bCs/>
                <w:color w:val="000000" w:themeColor="text1"/>
              </w:rPr>
              <w:t>.3</w:t>
            </w:r>
            <w:r w:rsidR="00B83ECA" w:rsidRPr="00791117">
              <w:rPr>
                <w:rFonts w:eastAsiaTheme="minorHAnsi"/>
                <w:b/>
                <w:bCs/>
                <w:color w:val="000000" w:themeColor="text1"/>
              </w:rPr>
              <w:t xml:space="preserve"> p. (Balai skiriami tik už papildomus projektus, kurie nenurodyti dėl atitikimo 19.2</w:t>
            </w:r>
            <w:r w:rsidR="00B83ECA">
              <w:rPr>
                <w:rFonts w:eastAsiaTheme="minorHAnsi"/>
                <w:b/>
                <w:bCs/>
                <w:color w:val="000000" w:themeColor="text1"/>
              </w:rPr>
              <w:t>.3</w:t>
            </w:r>
            <w:r w:rsidR="00B83ECA" w:rsidRPr="00791117">
              <w:rPr>
                <w:rFonts w:eastAsiaTheme="minorHAnsi"/>
                <w:b/>
                <w:bCs/>
                <w:color w:val="000000" w:themeColor="text1"/>
              </w:rPr>
              <w:t xml:space="preserve"> p.)“.</w:t>
            </w:r>
          </w:p>
          <w:p w14:paraId="2F4B2637" w14:textId="042463EB" w:rsidR="006A704F" w:rsidRDefault="006A704F" w:rsidP="006A704F">
            <w:pPr>
              <w:jc w:val="both"/>
            </w:pPr>
            <w:r>
              <w:t xml:space="preserve">Tiekėjui pasiūlius kelis specialistus, bus vertinamas tas specialistas, kuris turi daugiausiai įvykdytų atitinkamų projektų ir tas specialistas turės būti skiriamas atitinkamoms pareigoms vykdant sutartį. Maksimaliai vertinami </w:t>
            </w:r>
            <w:r w:rsidR="006638A9">
              <w:t>5</w:t>
            </w:r>
            <w:r>
              <w:t xml:space="preserve"> projektai.</w:t>
            </w:r>
          </w:p>
          <w:p w14:paraId="7105E48B" w14:textId="6202C2AB" w:rsidR="006A704F" w:rsidRPr="00325BCD" w:rsidRDefault="006A704F" w:rsidP="006A704F">
            <w:pPr>
              <w:jc w:val="both"/>
              <w:rPr>
                <w:b/>
              </w:rPr>
            </w:pPr>
            <w:r w:rsidRPr="006638A9">
              <w:rPr>
                <w:b/>
              </w:rPr>
              <w:t>R</w:t>
            </w:r>
            <w:r w:rsidR="006638A9">
              <w:rPr>
                <w:b/>
              </w:rPr>
              <w:t>3</w:t>
            </w:r>
            <w:r w:rsidRPr="006638A9">
              <w:rPr>
                <w:b/>
                <w:vertAlign w:val="subscript"/>
              </w:rPr>
              <w:t>tiekėjo</w:t>
            </w:r>
            <w:r>
              <w:t xml:space="preserve">, </w:t>
            </w:r>
            <w:r w:rsidRPr="00325BCD">
              <w:rPr>
                <w:b/>
              </w:rPr>
              <w:t>tai piniginė vertė eurais, kuri bus skaičiuojama tiesiogiai už šias reikšmes:</w:t>
            </w:r>
          </w:p>
          <w:p w14:paraId="0A1D9D2A" w14:textId="18FDB0DC" w:rsidR="006A704F" w:rsidRDefault="006A704F" w:rsidP="006A704F">
            <w:pPr>
              <w:jc w:val="both"/>
            </w:pPr>
            <w:r w:rsidRPr="006638A9">
              <w:rPr>
                <w:b/>
              </w:rPr>
              <w:t>R</w:t>
            </w:r>
            <w:r w:rsidR="006638A9">
              <w:rPr>
                <w:b/>
              </w:rPr>
              <w:t>3</w:t>
            </w:r>
            <w:r w:rsidRPr="006638A9">
              <w:rPr>
                <w:b/>
                <w:vertAlign w:val="subscript"/>
              </w:rPr>
              <w:t>tiekėjo</w:t>
            </w:r>
            <w:r w:rsidRPr="006638A9">
              <w:rPr>
                <w:vertAlign w:val="subscript"/>
              </w:rPr>
              <w:t xml:space="preserve"> </w:t>
            </w:r>
            <w:r>
              <w:t>– 0 eurų, jei pr</w:t>
            </w:r>
            <w:r w:rsidR="00C44AA9">
              <w:t>ogramavimo specialistas</w:t>
            </w:r>
            <w:r>
              <w:t xml:space="preserve"> </w:t>
            </w:r>
            <w:r w:rsidR="00EE3AD6" w:rsidRPr="00EE3AD6">
              <w:t>neturi reikalavimus atitinkančių užbaigtų objektų;</w:t>
            </w:r>
          </w:p>
          <w:p w14:paraId="2D2300B1" w14:textId="4120A290" w:rsidR="006A704F" w:rsidRDefault="006A704F" w:rsidP="006A704F">
            <w:pPr>
              <w:jc w:val="both"/>
            </w:pPr>
            <w:r w:rsidRPr="006638A9">
              <w:rPr>
                <w:b/>
              </w:rPr>
              <w:t>R</w:t>
            </w:r>
            <w:r w:rsidR="006638A9" w:rsidRPr="006638A9">
              <w:rPr>
                <w:b/>
              </w:rPr>
              <w:t>3</w:t>
            </w:r>
            <w:r w:rsidRPr="006638A9">
              <w:rPr>
                <w:b/>
                <w:vertAlign w:val="subscript"/>
              </w:rPr>
              <w:t>tiekėjo</w:t>
            </w:r>
            <w:r w:rsidRPr="006638A9">
              <w:rPr>
                <w:b/>
              </w:rPr>
              <w:t xml:space="preserve"> </w:t>
            </w:r>
            <w:r>
              <w:t xml:space="preserve">– </w:t>
            </w:r>
            <w:r w:rsidR="00854FC9">
              <w:t>2</w:t>
            </w:r>
            <w:r>
              <w:t xml:space="preserve"> 000,00 eurų</w:t>
            </w:r>
            <w:r w:rsidR="00BC3FBA">
              <w:t xml:space="preserve">, jei programavimo specialistas  yra programavęs </w:t>
            </w:r>
            <w:r w:rsidR="00EE3AD6">
              <w:t>1</w:t>
            </w:r>
            <w:r w:rsidR="00BC3FBA">
              <w:t xml:space="preserve"> (</w:t>
            </w:r>
            <w:r w:rsidR="00EE3AD6">
              <w:t>vieną</w:t>
            </w:r>
            <w:r w:rsidR="00BC3FBA">
              <w:t>) reikalavimus atitinkanč</w:t>
            </w:r>
            <w:r w:rsidR="00EE3AD6">
              <w:t>ius</w:t>
            </w:r>
            <w:r w:rsidR="00BC3FBA">
              <w:t xml:space="preserve"> užbaigtus projektus</w:t>
            </w:r>
            <w:r>
              <w:t>;</w:t>
            </w:r>
          </w:p>
          <w:p w14:paraId="32DE5520" w14:textId="176BEE1B" w:rsidR="006A704F" w:rsidRDefault="006A704F" w:rsidP="006A704F">
            <w:pPr>
              <w:jc w:val="both"/>
            </w:pPr>
            <w:r w:rsidRPr="006638A9">
              <w:rPr>
                <w:b/>
              </w:rPr>
              <w:t>R</w:t>
            </w:r>
            <w:r w:rsidR="006638A9" w:rsidRPr="006638A9">
              <w:rPr>
                <w:b/>
              </w:rPr>
              <w:t>3</w:t>
            </w:r>
            <w:r w:rsidRPr="006638A9">
              <w:rPr>
                <w:b/>
                <w:vertAlign w:val="subscript"/>
              </w:rPr>
              <w:t>tiekėjo</w:t>
            </w:r>
            <w:r>
              <w:t xml:space="preserve"> – </w:t>
            </w:r>
            <w:r w:rsidR="00854FC9">
              <w:t>4</w:t>
            </w:r>
            <w:r>
              <w:t xml:space="preserve"> 000,00 eurų, </w:t>
            </w:r>
            <w:r w:rsidR="00BC3FBA">
              <w:t xml:space="preserve">jei programavimo specialistas  yra programavęs </w:t>
            </w:r>
            <w:r w:rsidR="00B05E5F">
              <w:t>2</w:t>
            </w:r>
            <w:r w:rsidR="00BC3FBA">
              <w:t xml:space="preserve"> (</w:t>
            </w:r>
            <w:r w:rsidR="00B05E5F">
              <w:t>du</w:t>
            </w:r>
            <w:r w:rsidR="00BC3FBA">
              <w:t>) reikalavimus atitinkančius užbaigtus projektus</w:t>
            </w:r>
            <w:r>
              <w:t>;</w:t>
            </w:r>
          </w:p>
          <w:p w14:paraId="167489C4" w14:textId="3FD4BDC4" w:rsidR="006A704F" w:rsidRDefault="006A704F" w:rsidP="006A704F">
            <w:pPr>
              <w:jc w:val="both"/>
            </w:pPr>
            <w:r w:rsidRPr="00325BCD">
              <w:rPr>
                <w:b/>
              </w:rPr>
              <w:t>R</w:t>
            </w:r>
            <w:r w:rsidR="006638A9" w:rsidRPr="00325BCD">
              <w:rPr>
                <w:b/>
              </w:rPr>
              <w:t>3</w:t>
            </w:r>
            <w:r w:rsidRPr="00325BCD">
              <w:rPr>
                <w:b/>
                <w:vertAlign w:val="subscript"/>
              </w:rPr>
              <w:t>tiekėjo</w:t>
            </w:r>
            <w:r>
              <w:t xml:space="preserve"> – </w:t>
            </w:r>
            <w:r w:rsidR="00854FC9">
              <w:t>6</w:t>
            </w:r>
            <w:r>
              <w:t xml:space="preserve"> 000,00 eurų, </w:t>
            </w:r>
            <w:r w:rsidR="00BC3FBA">
              <w:t xml:space="preserve">jei programavimo specialistas  yra programavęs </w:t>
            </w:r>
            <w:r w:rsidR="00B05E5F">
              <w:t>3</w:t>
            </w:r>
            <w:r w:rsidR="00BC3FBA">
              <w:t xml:space="preserve"> (</w:t>
            </w:r>
            <w:r w:rsidR="00B05E5F">
              <w:t>tris</w:t>
            </w:r>
            <w:r w:rsidR="00BC3FBA">
              <w:t>) reikalavimus atitinkančius užbaigtus projektus</w:t>
            </w:r>
            <w:r>
              <w:t>;</w:t>
            </w:r>
          </w:p>
          <w:p w14:paraId="0FD5CF37" w14:textId="1C0E24B3" w:rsidR="006A704F" w:rsidRDefault="006A704F" w:rsidP="006A704F">
            <w:pPr>
              <w:jc w:val="both"/>
            </w:pPr>
            <w:r w:rsidRPr="00325BCD">
              <w:rPr>
                <w:b/>
              </w:rPr>
              <w:t>R</w:t>
            </w:r>
            <w:r w:rsidR="006638A9" w:rsidRPr="00325BCD">
              <w:rPr>
                <w:b/>
              </w:rPr>
              <w:t>3</w:t>
            </w:r>
            <w:r w:rsidRPr="00325BCD">
              <w:rPr>
                <w:b/>
                <w:vertAlign w:val="subscript"/>
              </w:rPr>
              <w:t>tiekėjo</w:t>
            </w:r>
            <w:r>
              <w:t xml:space="preserve"> – </w:t>
            </w:r>
            <w:r w:rsidR="00854FC9">
              <w:t>8</w:t>
            </w:r>
            <w:r>
              <w:t xml:space="preserve"> 000,00 eurų, </w:t>
            </w:r>
            <w:r w:rsidR="00BC3FBA">
              <w:t xml:space="preserve">jei programavimo specialistas  yra programavęs </w:t>
            </w:r>
            <w:r w:rsidR="00B05E5F">
              <w:t>4</w:t>
            </w:r>
            <w:r w:rsidR="00BC3FBA">
              <w:t xml:space="preserve"> (</w:t>
            </w:r>
            <w:r w:rsidR="00B05E5F">
              <w:t>keturis</w:t>
            </w:r>
            <w:r w:rsidR="00BC3FBA">
              <w:t>) reikalavimus atitinkančius užbaigtus projektus.</w:t>
            </w:r>
          </w:p>
          <w:p w14:paraId="50D8EDE7" w14:textId="08E3749F" w:rsidR="00B05E5F" w:rsidRDefault="00B05E5F" w:rsidP="006A704F">
            <w:pPr>
              <w:jc w:val="both"/>
            </w:pPr>
            <w:r w:rsidRPr="00325BCD">
              <w:rPr>
                <w:b/>
              </w:rPr>
              <w:t>R3</w:t>
            </w:r>
            <w:r w:rsidRPr="00325BCD">
              <w:rPr>
                <w:b/>
                <w:vertAlign w:val="subscript"/>
              </w:rPr>
              <w:t>tiekėjo</w:t>
            </w:r>
            <w:r>
              <w:t xml:space="preserve"> – </w:t>
            </w:r>
            <w:r>
              <w:t>10</w:t>
            </w:r>
            <w:r>
              <w:t xml:space="preserve"> 000,00 eurų, jei programavimo specialistas  yra programavęs </w:t>
            </w:r>
            <w:r>
              <w:t>5</w:t>
            </w:r>
            <w:r>
              <w:t xml:space="preserve"> (</w:t>
            </w:r>
            <w:r>
              <w:t>penkis</w:t>
            </w:r>
            <w:r>
              <w:t>) reikalavimus atitinkančius užbaigtus projektus.</w:t>
            </w:r>
          </w:p>
          <w:p w14:paraId="187B2E80" w14:textId="77777777" w:rsidR="006A704F" w:rsidRDefault="006A704F" w:rsidP="006A704F">
            <w:pPr>
              <w:jc w:val="both"/>
            </w:pPr>
          </w:p>
          <w:p w14:paraId="48B39CD9" w14:textId="40DC3991" w:rsidR="006A704F" w:rsidRDefault="006A704F" w:rsidP="006A704F">
            <w:pPr>
              <w:jc w:val="both"/>
            </w:pPr>
            <w:r w:rsidRPr="00325BCD">
              <w:rPr>
                <w:i/>
              </w:rPr>
              <w:t xml:space="preserve">Teikdamas pasiūlymą tiekėjas turi įvertinti, net jei jis pasiūlymo teikimo metu ir gali pasiūlyti didelę patirtį turintį </w:t>
            </w:r>
            <w:r w:rsidR="00325BCD">
              <w:rPr>
                <w:i/>
              </w:rPr>
              <w:t>p</w:t>
            </w:r>
            <w:r w:rsidR="00325BCD" w:rsidRPr="00325BCD">
              <w:rPr>
                <w:i/>
              </w:rPr>
              <w:t>rogramavimo specialisto</w:t>
            </w:r>
            <w:r w:rsidRPr="00325BCD">
              <w:rPr>
                <w:i/>
              </w:rPr>
              <w:t>, ar atsiradus poreikiui (pvz., specialistui išėjus iš darbo, susirgus ir pan.) tiekėjas galės rasti kitą tokios pačios (už kurią buvo skaičiuojama R</w:t>
            </w:r>
            <w:r w:rsidR="00325BCD">
              <w:rPr>
                <w:i/>
              </w:rPr>
              <w:t>3</w:t>
            </w:r>
            <w:r w:rsidRPr="00325BCD">
              <w:rPr>
                <w:i/>
              </w:rPr>
              <w:t xml:space="preserve"> kriterijaus reikšmė vertinant laimėjusį pasiūlymą) patirties </w:t>
            </w:r>
            <w:r w:rsidR="00325BCD" w:rsidRPr="00325BCD">
              <w:rPr>
                <w:i/>
                <w:color w:val="000000" w:themeColor="text1"/>
              </w:rPr>
              <w:t>programavimo specialistą</w:t>
            </w:r>
            <w:r w:rsidRPr="00325BCD">
              <w:rPr>
                <w:i/>
              </w:rPr>
              <w:t>.</w:t>
            </w:r>
          </w:p>
          <w:p w14:paraId="2D94FB16" w14:textId="07F6A9E9" w:rsidR="006A704F" w:rsidRPr="00325BCD" w:rsidRDefault="006A704F" w:rsidP="006A704F">
            <w:pPr>
              <w:jc w:val="both"/>
              <w:rPr>
                <w:b/>
                <w:u w:val="single"/>
              </w:rPr>
            </w:pPr>
            <w:r w:rsidRPr="00325BCD">
              <w:rPr>
                <w:b/>
                <w:u w:val="single"/>
              </w:rPr>
              <w:t xml:space="preserve">Kartu su pasiūlymu turi būti pateikti šie dokumentai dėl </w:t>
            </w:r>
            <w:r w:rsidR="00325BCD" w:rsidRPr="00325BCD">
              <w:rPr>
                <w:b/>
                <w:color w:val="000000" w:themeColor="text1"/>
                <w:u w:val="single"/>
              </w:rPr>
              <w:t>programavimo specialisto</w:t>
            </w:r>
            <w:r w:rsidRPr="00325BCD">
              <w:rPr>
                <w:b/>
                <w:u w:val="single"/>
              </w:rPr>
              <w:t>:</w:t>
            </w:r>
          </w:p>
          <w:p w14:paraId="4771550E" w14:textId="6E335662" w:rsidR="006A704F" w:rsidRDefault="006A704F" w:rsidP="006A704F">
            <w:pPr>
              <w:jc w:val="both"/>
            </w:pPr>
            <w:r>
              <w:t xml:space="preserve">a) siūlomo </w:t>
            </w:r>
            <w:r w:rsidR="00325BCD" w:rsidRPr="00325BCD">
              <w:rPr>
                <w:color w:val="000000" w:themeColor="text1"/>
              </w:rPr>
              <w:t>programavimo specialisto</w:t>
            </w:r>
            <w:r w:rsidR="00325BCD" w:rsidRPr="004B7BF6">
              <w:rPr>
                <w:b/>
                <w:bCs/>
                <w:color w:val="000000"/>
              </w:rPr>
              <w:t xml:space="preserve"> </w:t>
            </w:r>
            <w:r>
              <w:t>įvykdytų projektų sąrašas, užpildytas pasiūlymo formoje (konkurso sąlygų aprašo 1 priede);</w:t>
            </w:r>
          </w:p>
          <w:p w14:paraId="61D8E0A9" w14:textId="5A09D4AB" w:rsidR="006A704F" w:rsidRDefault="00F256CB" w:rsidP="006A704F">
            <w:pPr>
              <w:jc w:val="both"/>
            </w:pPr>
            <w:r>
              <w:t>b</w:t>
            </w:r>
            <w:r w:rsidR="006A704F">
              <w:t xml:space="preserve">) </w:t>
            </w:r>
            <w:r w:rsidR="00325BCD">
              <w:t>p</w:t>
            </w:r>
            <w:r w:rsidR="00325BCD" w:rsidRPr="00325BCD">
              <w:t xml:space="preserve">rogramavimo specialisto </w:t>
            </w:r>
            <w:r w:rsidR="006A704F">
              <w:t>paskyrimo į atitinkamas pareigas įsakymai ar kiti lygiaverčiai dokumentai, įrodantys, kad siūlomas specialistas tikrai ėjo nurodytas pareigas pagal įvykdytų projektų sąraše nurodytus projektus;</w:t>
            </w:r>
          </w:p>
          <w:p w14:paraId="1568C024" w14:textId="77777777" w:rsidR="007A7109" w:rsidRDefault="00F256CB" w:rsidP="006A704F">
            <w:pPr>
              <w:jc w:val="both"/>
            </w:pPr>
            <w:r>
              <w:t>c</w:t>
            </w:r>
            <w:r w:rsidR="006A704F">
              <w:t>) įvykdytų projektų sąraše nurodytų projektų užbaigimą įrodantys dokumentai.</w:t>
            </w:r>
          </w:p>
          <w:p w14:paraId="6E6421A4" w14:textId="6E9FDC73" w:rsidR="00E529BA" w:rsidRPr="004B7BF6" w:rsidRDefault="00E529BA" w:rsidP="006A704F">
            <w:pPr>
              <w:jc w:val="both"/>
            </w:pPr>
            <w:r>
              <w:t>d) projektų</w:t>
            </w:r>
            <w:r w:rsidRPr="006B1317">
              <w:t xml:space="preserve"> vertę (kainas) pagrindžiantys dokumentai (priėmimo–perdavimo aktai su įvardijama </w:t>
            </w:r>
            <w:r>
              <w:t>projekto</w:t>
            </w:r>
            <w:r w:rsidRPr="006B1317">
              <w:t xml:space="preserve"> verte ir (ar) užsakovo pažyma su įvardinta </w:t>
            </w:r>
            <w:r>
              <w:t>projekto</w:t>
            </w:r>
            <w:r w:rsidRPr="006B1317">
              <w:t xml:space="preserve"> verte, ir (ar) įvykdyto </w:t>
            </w:r>
            <w:r>
              <w:t>projekto</w:t>
            </w:r>
            <w:r w:rsidRPr="006B1317">
              <w:t xml:space="preserve"> sutartį ir sudarytus papildomus susitarimus (jei tokie buvo), kurioje (-</w:t>
            </w:r>
            <w:proofErr w:type="spellStart"/>
            <w:r w:rsidRPr="006B1317">
              <w:t>iuose</w:t>
            </w:r>
            <w:proofErr w:type="spellEnd"/>
            <w:r w:rsidRPr="006B1317">
              <w:t xml:space="preserve">) užfiksuota galutinė </w:t>
            </w:r>
            <w:r>
              <w:t>projekto</w:t>
            </w:r>
            <w:r w:rsidRPr="006B1317">
              <w:t xml:space="preserve"> vertė ar kiti lygiaverčiai dokumentai).</w:t>
            </w:r>
          </w:p>
        </w:tc>
      </w:tr>
      <w:tr w:rsidR="00926421" w:rsidRPr="004B7BF6" w14:paraId="20FE4280" w14:textId="77777777" w:rsidTr="007A7109">
        <w:trPr>
          <w:trHeight w:val="557"/>
        </w:trPr>
        <w:tc>
          <w:tcPr>
            <w:tcW w:w="2269" w:type="dxa"/>
          </w:tcPr>
          <w:p w14:paraId="63441310" w14:textId="0DC1AB4C" w:rsidR="00926421" w:rsidRPr="004B7BF6" w:rsidRDefault="009B2F28" w:rsidP="00926421">
            <w:pPr>
              <w:autoSpaceDE w:val="0"/>
              <w:autoSpaceDN w:val="0"/>
              <w:adjustRightInd w:val="0"/>
              <w:jc w:val="center"/>
              <w:rPr>
                <w:color w:val="000000"/>
              </w:rPr>
            </w:pPr>
            <w:r w:rsidRPr="005D03A4">
              <w:rPr>
                <w:b/>
                <w:bCs/>
                <w:color w:val="000000" w:themeColor="text1"/>
              </w:rPr>
              <w:lastRenderedPageBreak/>
              <w:t>Režisieri</w:t>
            </w:r>
            <w:r>
              <w:rPr>
                <w:b/>
                <w:bCs/>
                <w:color w:val="000000" w:themeColor="text1"/>
              </w:rPr>
              <w:t xml:space="preserve">aus </w:t>
            </w:r>
            <w:r w:rsidR="00926421" w:rsidRPr="004B7BF6">
              <w:rPr>
                <w:b/>
                <w:bCs/>
                <w:color w:val="000000"/>
              </w:rPr>
              <w:t>patirtis</w:t>
            </w:r>
            <w:r w:rsidR="00926421" w:rsidRPr="004B7BF6">
              <w:rPr>
                <w:color w:val="000000"/>
              </w:rPr>
              <w:t xml:space="preserve"> </w:t>
            </w:r>
            <w:r w:rsidR="00926421">
              <w:rPr>
                <w:color w:val="000000"/>
              </w:rPr>
              <w:t>(</w:t>
            </w:r>
            <w:r w:rsidR="00926421">
              <w:rPr>
                <w:b/>
                <w:i/>
                <w:iCs/>
                <w:noProof/>
                <w:color w:val="000000" w:themeColor="text1"/>
                <w:w w:val="105"/>
              </w:rPr>
              <w:t>R4</w:t>
            </w:r>
            <w:r w:rsidR="00926421" w:rsidRPr="004B7BF6">
              <w:rPr>
                <w:b/>
                <w:i/>
                <w:iCs/>
                <w:noProof/>
                <w:color w:val="000000" w:themeColor="text1"/>
                <w:w w:val="105"/>
                <w:vertAlign w:val="subscript"/>
              </w:rPr>
              <w:t>tiekėjo</w:t>
            </w:r>
            <w:r w:rsidR="00926421" w:rsidRPr="008E2780">
              <w:rPr>
                <w:b/>
                <w:i/>
                <w:iCs/>
                <w:noProof/>
                <w:color w:val="000000" w:themeColor="text1"/>
                <w:w w:val="105"/>
              </w:rPr>
              <w:t>)</w:t>
            </w:r>
          </w:p>
          <w:p w14:paraId="17343DD9" w14:textId="77777777" w:rsidR="009B2F28" w:rsidRPr="00D66A33" w:rsidRDefault="00926421" w:rsidP="009B2F28">
            <w:pPr>
              <w:autoSpaceDE w:val="0"/>
              <w:autoSpaceDN w:val="0"/>
              <w:adjustRightInd w:val="0"/>
              <w:jc w:val="center"/>
              <w:rPr>
                <w:rFonts w:eastAsiaTheme="minorHAnsi"/>
              </w:rPr>
            </w:pPr>
            <w:r w:rsidRPr="00D66A33">
              <w:rPr>
                <w:rFonts w:eastAsiaTheme="minorHAnsi"/>
              </w:rPr>
              <w:lastRenderedPageBreak/>
              <w:t>(</w:t>
            </w:r>
            <w:r w:rsidR="009B2F28" w:rsidRPr="00D66A33">
              <w:rPr>
                <w:rFonts w:eastAsiaTheme="minorHAnsi"/>
              </w:rPr>
              <w:t>projektų</w:t>
            </w:r>
          </w:p>
          <w:p w14:paraId="4A357490" w14:textId="77777777" w:rsidR="009B2F28" w:rsidRPr="00D66A33" w:rsidRDefault="009B2F28" w:rsidP="009B2F28">
            <w:pPr>
              <w:autoSpaceDE w:val="0"/>
              <w:autoSpaceDN w:val="0"/>
              <w:adjustRightInd w:val="0"/>
              <w:jc w:val="center"/>
              <w:rPr>
                <w:rFonts w:eastAsiaTheme="minorHAnsi"/>
              </w:rPr>
            </w:pPr>
            <w:r w:rsidRPr="00D66A33">
              <w:rPr>
                <w:rFonts w:eastAsiaTheme="minorHAnsi"/>
              </w:rPr>
              <w:t>skaičius,</w:t>
            </w:r>
          </w:p>
          <w:p w14:paraId="7FC5A421" w14:textId="77777777" w:rsidR="009B2F28" w:rsidRPr="00D66A33" w:rsidRDefault="009B2F28" w:rsidP="009B2F28">
            <w:pPr>
              <w:autoSpaceDE w:val="0"/>
              <w:autoSpaceDN w:val="0"/>
              <w:adjustRightInd w:val="0"/>
              <w:jc w:val="center"/>
              <w:rPr>
                <w:rFonts w:eastAsiaTheme="minorHAnsi"/>
              </w:rPr>
            </w:pPr>
            <w:r w:rsidRPr="00D66A33">
              <w:rPr>
                <w:rFonts w:eastAsiaTheme="minorHAnsi"/>
              </w:rPr>
              <w:t>kuriems buvo</w:t>
            </w:r>
          </w:p>
          <w:p w14:paraId="32835ADF" w14:textId="5C3694CD" w:rsidR="00926421" w:rsidRPr="004B7BF6" w:rsidRDefault="009B2F28" w:rsidP="009B2F28">
            <w:pPr>
              <w:autoSpaceDE w:val="0"/>
              <w:autoSpaceDN w:val="0"/>
              <w:adjustRightInd w:val="0"/>
              <w:jc w:val="center"/>
              <w:rPr>
                <w:b/>
                <w:bCs/>
                <w:color w:val="000000"/>
              </w:rPr>
            </w:pPr>
            <w:r w:rsidRPr="00D66A33">
              <w:rPr>
                <w:rFonts w:eastAsiaTheme="minorHAnsi"/>
              </w:rPr>
              <w:t>režisuota)</w:t>
            </w:r>
          </w:p>
        </w:tc>
        <w:tc>
          <w:tcPr>
            <w:tcW w:w="7376" w:type="dxa"/>
            <w:vAlign w:val="center"/>
          </w:tcPr>
          <w:p w14:paraId="73F06EE0" w14:textId="64362E63" w:rsidR="00926421" w:rsidRDefault="00926421" w:rsidP="00926421">
            <w:pPr>
              <w:jc w:val="both"/>
            </w:pPr>
            <w:r w:rsidRPr="006638A9">
              <w:rPr>
                <w:b/>
              </w:rPr>
              <w:lastRenderedPageBreak/>
              <w:t>(R</w:t>
            </w:r>
            <w:r>
              <w:rPr>
                <w:b/>
              </w:rPr>
              <w:t>4</w:t>
            </w:r>
            <w:r w:rsidRPr="006638A9">
              <w:rPr>
                <w:b/>
                <w:vertAlign w:val="subscript"/>
              </w:rPr>
              <w:t>tiekėjo</w:t>
            </w:r>
            <w:r w:rsidRPr="006638A9">
              <w:rPr>
                <w:b/>
              </w:rPr>
              <w:t>)</w:t>
            </w:r>
            <w:r>
              <w:t xml:space="preserve"> tai piniginė vertė eurais, kuri bus skaičiuojama tiesiogiai už nurodytas reikšmes.</w:t>
            </w:r>
          </w:p>
          <w:p w14:paraId="69DA8FF8" w14:textId="7BBBDD8C" w:rsidR="00926421" w:rsidRDefault="00926421" w:rsidP="00926421">
            <w:pPr>
              <w:jc w:val="both"/>
            </w:pPr>
            <w:r>
              <w:lastRenderedPageBreak/>
              <w:t xml:space="preserve">Vertinami 1 (vieno) siūlomo </w:t>
            </w:r>
            <w:r w:rsidR="009B2F28">
              <w:t>režisieriaus</w:t>
            </w:r>
            <w:r>
              <w:t xml:space="preserve"> patirtis, per paskutinius 5 metus iki pasiūlymų pateikim</w:t>
            </w:r>
            <w:r w:rsidRPr="00C44AA9">
              <w:t xml:space="preserve">o termino pabaigos </w:t>
            </w:r>
            <w:r w:rsidR="00C44AA9" w:rsidRPr="00C44AA9">
              <w:t>įvykdyti</w:t>
            </w:r>
            <w:r w:rsidR="00F60F9E" w:rsidRPr="00C44AA9">
              <w:t xml:space="preserve"> </w:t>
            </w:r>
            <w:r w:rsidRPr="00C44AA9">
              <w:t>projektai</w:t>
            </w:r>
            <w:r w:rsidR="007E41A2">
              <w:t xml:space="preserve">, </w:t>
            </w:r>
            <w:r>
              <w:t xml:space="preserve">kuriuos vykdant specialistas ėjo </w:t>
            </w:r>
            <w:r w:rsidR="009B2F28">
              <w:t>režisieriaus</w:t>
            </w:r>
            <w:r w:rsidRPr="006638A9">
              <w:rPr>
                <w:b/>
                <w:color w:val="000000" w:themeColor="text1"/>
              </w:rPr>
              <w:t xml:space="preserve"> </w:t>
            </w:r>
            <w:r>
              <w:t xml:space="preserve">pareigas ir kurių kiekvieno apimtyje </w:t>
            </w:r>
            <w:r w:rsidR="000E3F2B" w:rsidRPr="007E41A2">
              <w:rPr>
                <w:color w:val="000000" w:themeColor="text1"/>
              </w:rPr>
              <w:t>sukurtos virtualios realybės patirtys</w:t>
            </w:r>
            <w:r w:rsidR="000E3F2B" w:rsidRPr="007E41A2">
              <w:t xml:space="preserve">. </w:t>
            </w:r>
            <w:r w:rsidR="00854FC9" w:rsidRPr="007E41A2">
              <w:rPr>
                <w:b/>
              </w:rPr>
              <w:t>Projekto vertė turi būti ne mažesnė nei 10 000,00</w:t>
            </w:r>
            <w:r w:rsidR="00854FC9">
              <w:rPr>
                <w:b/>
              </w:rPr>
              <w:t xml:space="preserve"> Eur be PVM</w:t>
            </w:r>
            <w:r w:rsidR="00854FC9">
              <w:t xml:space="preserve">. </w:t>
            </w:r>
            <w:r>
              <w:t>Šiai pozicijai siūlomas specialistas turi būti tas pats, kuris siūlomas konkurso sąlygų aprašo 19.2.</w:t>
            </w:r>
            <w:r w:rsidR="009B2F28">
              <w:t>4</w:t>
            </w:r>
            <w:r>
              <w:t xml:space="preserve"> p. Tiekėjo siūlomas asmuo </w:t>
            </w:r>
            <w:r w:rsidR="009B2F28">
              <w:t xml:space="preserve">režisieriaus </w:t>
            </w:r>
            <w:r>
              <w:t xml:space="preserve">pareigas turi būti ėjęs nuo projekto pradžios iki užbaigimo (kitu atveju projektas nevertinamas). </w:t>
            </w:r>
            <w:r w:rsidR="007E41A2" w:rsidRPr="007E41A2">
              <w:t>Projektų pradžia ir pabaiga turi būti per paskutinius 5 metus iki pasiūlymų pateikimo termino pabaigos.</w:t>
            </w:r>
            <w:r w:rsidR="007E41A2">
              <w:t xml:space="preserve"> </w:t>
            </w:r>
            <w:r w:rsidR="00C86CF0" w:rsidRPr="007E41A2">
              <w:t>Vertinant projektų skaičių, kiekvienas projektas laikomas atskiru vertinimo vienetu nepriklausomai nuo to, kiek sutarčių buvo sudaryta projekto įgyvendinimui.</w:t>
            </w:r>
            <w:r w:rsidR="00B83ECA">
              <w:t xml:space="preserve"> </w:t>
            </w:r>
            <w:r w:rsidR="00B83ECA" w:rsidRPr="00791117">
              <w:rPr>
                <w:rFonts w:eastAsiaTheme="minorHAnsi"/>
                <w:b/>
                <w:bCs/>
                <w:color w:val="000000" w:themeColor="text1"/>
              </w:rPr>
              <w:t>Į specialistų patirties vertinimą nėra traukiami projektai, kurie nurodomi grindžiant Tiekėjo atitiktį kvalifikacijos reikalavimui, nurodytame 19.2</w:t>
            </w:r>
            <w:r w:rsidR="00B83ECA">
              <w:rPr>
                <w:rFonts w:eastAsiaTheme="minorHAnsi"/>
                <w:b/>
                <w:bCs/>
                <w:color w:val="000000" w:themeColor="text1"/>
              </w:rPr>
              <w:t>.4</w:t>
            </w:r>
            <w:r w:rsidR="00B83ECA" w:rsidRPr="00791117">
              <w:rPr>
                <w:rFonts w:eastAsiaTheme="minorHAnsi"/>
                <w:b/>
                <w:bCs/>
                <w:color w:val="000000" w:themeColor="text1"/>
              </w:rPr>
              <w:t xml:space="preserve"> p. (Balai skiriami tik už papildomus projektus, kurie nenurodyti dėl atitikimo 19.2</w:t>
            </w:r>
            <w:r w:rsidR="00B83ECA">
              <w:rPr>
                <w:rFonts w:eastAsiaTheme="minorHAnsi"/>
                <w:b/>
                <w:bCs/>
                <w:color w:val="000000" w:themeColor="text1"/>
              </w:rPr>
              <w:t>.4</w:t>
            </w:r>
            <w:r w:rsidR="00B83ECA" w:rsidRPr="00791117">
              <w:rPr>
                <w:rFonts w:eastAsiaTheme="minorHAnsi"/>
                <w:b/>
                <w:bCs/>
                <w:color w:val="000000" w:themeColor="text1"/>
              </w:rPr>
              <w:t xml:space="preserve"> p.)“.</w:t>
            </w:r>
          </w:p>
          <w:p w14:paraId="00D1FC08" w14:textId="3C6750E0" w:rsidR="00926421" w:rsidRDefault="00926421" w:rsidP="00926421">
            <w:pPr>
              <w:jc w:val="both"/>
            </w:pPr>
            <w:r>
              <w:t xml:space="preserve">Tiekėjui pasiūlius kelis specialistus, bus vertinamas tas specialistas, kuris turi daugiausiai </w:t>
            </w:r>
            <w:r w:rsidR="00F60F9E">
              <w:t>režisuotų</w:t>
            </w:r>
            <w:r>
              <w:t xml:space="preserve"> atitinkamų projektų ir tas specialistas turės būti skiriamas atitinkamoms pareigoms vykdant sutartį. Maksimaliai vertinami 5 projektai.</w:t>
            </w:r>
          </w:p>
          <w:p w14:paraId="12BE77B4" w14:textId="6AD53C79" w:rsidR="00926421" w:rsidRPr="00325BCD" w:rsidRDefault="00926421" w:rsidP="00926421">
            <w:pPr>
              <w:jc w:val="both"/>
              <w:rPr>
                <w:b/>
              </w:rPr>
            </w:pPr>
            <w:r w:rsidRPr="006638A9">
              <w:rPr>
                <w:b/>
              </w:rPr>
              <w:t>R</w:t>
            </w:r>
            <w:r w:rsidR="009B2F28">
              <w:rPr>
                <w:b/>
              </w:rPr>
              <w:t>4</w:t>
            </w:r>
            <w:r w:rsidRPr="006638A9">
              <w:rPr>
                <w:b/>
                <w:vertAlign w:val="subscript"/>
              </w:rPr>
              <w:t>tiekėjo</w:t>
            </w:r>
            <w:r>
              <w:t xml:space="preserve">, </w:t>
            </w:r>
            <w:r w:rsidRPr="00325BCD">
              <w:rPr>
                <w:b/>
              </w:rPr>
              <w:t>tai piniginė vertė eurais, kuri bus skaičiuojama tiesiogiai už šias reikšmes:</w:t>
            </w:r>
          </w:p>
          <w:p w14:paraId="778BBAFF" w14:textId="77777777" w:rsidR="00B05E5F" w:rsidRDefault="00926421" w:rsidP="00B05E5F">
            <w:pPr>
              <w:jc w:val="both"/>
            </w:pPr>
            <w:r w:rsidRPr="006638A9">
              <w:rPr>
                <w:b/>
              </w:rPr>
              <w:t>R</w:t>
            </w:r>
            <w:r w:rsidR="009B2F28">
              <w:rPr>
                <w:b/>
              </w:rPr>
              <w:t>4</w:t>
            </w:r>
            <w:r w:rsidRPr="006638A9">
              <w:rPr>
                <w:b/>
                <w:vertAlign w:val="subscript"/>
              </w:rPr>
              <w:t>tiekėjo</w:t>
            </w:r>
            <w:r w:rsidRPr="006638A9">
              <w:rPr>
                <w:vertAlign w:val="subscript"/>
              </w:rPr>
              <w:t xml:space="preserve"> </w:t>
            </w:r>
            <w:r>
              <w:t xml:space="preserve">– 0 eurų, jei </w:t>
            </w:r>
            <w:r w:rsidR="009B2F28">
              <w:t xml:space="preserve">režisierius yra </w:t>
            </w:r>
            <w:r w:rsidR="00B05E5F" w:rsidRPr="00EE3AD6">
              <w:t>neturi reikalavimus atitinkančių užbaigtų objektų;</w:t>
            </w:r>
          </w:p>
          <w:p w14:paraId="7E741F8E" w14:textId="12FB609E" w:rsidR="00926421" w:rsidRDefault="00926421" w:rsidP="00926421">
            <w:pPr>
              <w:jc w:val="both"/>
            </w:pPr>
            <w:r w:rsidRPr="006638A9">
              <w:rPr>
                <w:b/>
              </w:rPr>
              <w:t>R</w:t>
            </w:r>
            <w:r w:rsidR="009B2F28">
              <w:rPr>
                <w:b/>
              </w:rPr>
              <w:t>4</w:t>
            </w:r>
            <w:r w:rsidRPr="006638A9">
              <w:rPr>
                <w:b/>
                <w:vertAlign w:val="subscript"/>
              </w:rPr>
              <w:t>tiekėjo</w:t>
            </w:r>
            <w:r w:rsidRPr="006638A9">
              <w:rPr>
                <w:b/>
              </w:rPr>
              <w:t xml:space="preserve"> </w:t>
            </w:r>
            <w:r>
              <w:t xml:space="preserve">– </w:t>
            </w:r>
            <w:r w:rsidR="000E3F2B">
              <w:t>2</w:t>
            </w:r>
            <w:r>
              <w:t xml:space="preserve"> 000,00 eurų, jei </w:t>
            </w:r>
            <w:r w:rsidR="009B2F28">
              <w:t xml:space="preserve">režisierius yra režisavęs </w:t>
            </w:r>
            <w:r w:rsidR="00B05E5F">
              <w:t>1</w:t>
            </w:r>
            <w:r>
              <w:t xml:space="preserve"> (</w:t>
            </w:r>
            <w:r w:rsidR="00B05E5F">
              <w:t>vieną</w:t>
            </w:r>
            <w:r>
              <w:t>) reikalavimus atitinkan</w:t>
            </w:r>
            <w:r w:rsidR="00B05E5F">
              <w:t>tį</w:t>
            </w:r>
            <w:r>
              <w:t xml:space="preserve"> užbaigt</w:t>
            </w:r>
            <w:r w:rsidR="00B05E5F">
              <w:t>ą</w:t>
            </w:r>
            <w:r>
              <w:t xml:space="preserve"> projekt</w:t>
            </w:r>
            <w:r w:rsidR="00B05E5F">
              <w:t>ą</w:t>
            </w:r>
            <w:r>
              <w:t>;</w:t>
            </w:r>
          </w:p>
          <w:p w14:paraId="47EB820F" w14:textId="4F14CEAA" w:rsidR="00926421" w:rsidRDefault="00926421" w:rsidP="00926421">
            <w:pPr>
              <w:jc w:val="both"/>
            </w:pPr>
            <w:r w:rsidRPr="006638A9">
              <w:rPr>
                <w:b/>
              </w:rPr>
              <w:t>R</w:t>
            </w:r>
            <w:r w:rsidR="009B2F28">
              <w:rPr>
                <w:b/>
              </w:rPr>
              <w:t>4</w:t>
            </w:r>
            <w:r w:rsidRPr="006638A9">
              <w:rPr>
                <w:b/>
                <w:vertAlign w:val="subscript"/>
              </w:rPr>
              <w:t>tiekėjo</w:t>
            </w:r>
            <w:r>
              <w:t xml:space="preserve"> – </w:t>
            </w:r>
            <w:r w:rsidR="000E3F2B">
              <w:t>4</w:t>
            </w:r>
            <w:r>
              <w:t xml:space="preserve"> 000,00 eurų, jei </w:t>
            </w:r>
            <w:r w:rsidR="009B2F28">
              <w:t xml:space="preserve">režisierius yra režisavęs </w:t>
            </w:r>
            <w:r w:rsidR="00B05E5F">
              <w:t>2</w:t>
            </w:r>
            <w:r>
              <w:t xml:space="preserve"> (</w:t>
            </w:r>
            <w:r w:rsidR="00B05E5F">
              <w:t>du</w:t>
            </w:r>
            <w:r>
              <w:t>) reikalavimus atitinkan</w:t>
            </w:r>
            <w:r w:rsidR="009B2F28">
              <w:t>čius</w:t>
            </w:r>
            <w:r>
              <w:t xml:space="preserve"> užbaigt</w:t>
            </w:r>
            <w:r w:rsidR="009B2F28">
              <w:t>us</w:t>
            </w:r>
            <w:r>
              <w:t xml:space="preserve"> projekt</w:t>
            </w:r>
            <w:r w:rsidR="009B2F28">
              <w:t>u</w:t>
            </w:r>
            <w:r>
              <w:t>s;</w:t>
            </w:r>
          </w:p>
          <w:p w14:paraId="30E9583C" w14:textId="53F0BCFC" w:rsidR="00926421" w:rsidRDefault="00926421" w:rsidP="00926421">
            <w:pPr>
              <w:jc w:val="both"/>
            </w:pPr>
            <w:r w:rsidRPr="00325BCD">
              <w:rPr>
                <w:b/>
              </w:rPr>
              <w:t>R</w:t>
            </w:r>
            <w:r w:rsidR="009B2F28">
              <w:rPr>
                <w:b/>
              </w:rPr>
              <w:t>4</w:t>
            </w:r>
            <w:r w:rsidRPr="00325BCD">
              <w:rPr>
                <w:b/>
                <w:vertAlign w:val="subscript"/>
              </w:rPr>
              <w:t>tiekėjo</w:t>
            </w:r>
            <w:r>
              <w:t xml:space="preserve"> – </w:t>
            </w:r>
            <w:r w:rsidR="000E3F2B">
              <w:t>6</w:t>
            </w:r>
            <w:r w:rsidR="00D9799B">
              <w:t xml:space="preserve"> </w:t>
            </w:r>
            <w:r>
              <w:t xml:space="preserve">000,00 eurų, jei </w:t>
            </w:r>
            <w:r w:rsidR="009B2F28">
              <w:t xml:space="preserve">režisierius yra režisavęs </w:t>
            </w:r>
            <w:r w:rsidR="00B05E5F">
              <w:t>3</w:t>
            </w:r>
            <w:r>
              <w:t xml:space="preserve"> (</w:t>
            </w:r>
            <w:r w:rsidR="00B05E5F">
              <w:t>tris</w:t>
            </w:r>
            <w:r>
              <w:t>) reikalavimus atitinkan</w:t>
            </w:r>
            <w:r w:rsidR="009B2F28">
              <w:t>čius</w:t>
            </w:r>
            <w:r>
              <w:t xml:space="preserve"> užbaigt</w:t>
            </w:r>
            <w:r w:rsidR="009B2F28">
              <w:t xml:space="preserve">us </w:t>
            </w:r>
            <w:r>
              <w:t>projekt</w:t>
            </w:r>
            <w:r w:rsidR="009B2F28">
              <w:t>us</w:t>
            </w:r>
            <w:r>
              <w:t>;</w:t>
            </w:r>
          </w:p>
          <w:p w14:paraId="02EAC706" w14:textId="7ECC12B9" w:rsidR="00926421" w:rsidRDefault="00926421" w:rsidP="00926421">
            <w:pPr>
              <w:jc w:val="both"/>
            </w:pPr>
            <w:r w:rsidRPr="00325BCD">
              <w:rPr>
                <w:b/>
              </w:rPr>
              <w:t>R</w:t>
            </w:r>
            <w:r w:rsidR="009B2F28">
              <w:rPr>
                <w:b/>
              </w:rPr>
              <w:t>4</w:t>
            </w:r>
            <w:r w:rsidRPr="00325BCD">
              <w:rPr>
                <w:b/>
                <w:vertAlign w:val="subscript"/>
              </w:rPr>
              <w:t>tiekėjo</w:t>
            </w:r>
            <w:r>
              <w:t xml:space="preserve"> – </w:t>
            </w:r>
            <w:r w:rsidR="000E3F2B">
              <w:t>8</w:t>
            </w:r>
            <w:r>
              <w:t xml:space="preserve"> 000,00 eurų, jei </w:t>
            </w:r>
            <w:r w:rsidR="009B2F28">
              <w:t xml:space="preserve">režisierius yra režisavęs </w:t>
            </w:r>
            <w:r w:rsidR="00B05E5F">
              <w:t>4</w:t>
            </w:r>
            <w:r>
              <w:t xml:space="preserve"> (</w:t>
            </w:r>
            <w:r w:rsidR="00B05E5F">
              <w:t>keturis</w:t>
            </w:r>
            <w:r>
              <w:t>) reikalavimus atitinkan</w:t>
            </w:r>
            <w:r w:rsidR="00F50D22">
              <w:t>čius</w:t>
            </w:r>
            <w:r>
              <w:t xml:space="preserve"> užbaigt</w:t>
            </w:r>
            <w:r w:rsidR="00F50D22">
              <w:t>us</w:t>
            </w:r>
            <w:r>
              <w:t xml:space="preserve"> projekt</w:t>
            </w:r>
            <w:r w:rsidR="00F50D22">
              <w:t>us</w:t>
            </w:r>
            <w:r>
              <w:t>;</w:t>
            </w:r>
          </w:p>
          <w:p w14:paraId="75F74C8C" w14:textId="177D38DB" w:rsidR="00B05E5F" w:rsidRDefault="00B05E5F" w:rsidP="00926421">
            <w:pPr>
              <w:jc w:val="both"/>
            </w:pPr>
            <w:r w:rsidRPr="00325BCD">
              <w:rPr>
                <w:b/>
              </w:rPr>
              <w:t>R</w:t>
            </w:r>
            <w:r>
              <w:rPr>
                <w:b/>
              </w:rPr>
              <w:t>4</w:t>
            </w:r>
            <w:r w:rsidRPr="00325BCD">
              <w:rPr>
                <w:b/>
                <w:vertAlign w:val="subscript"/>
              </w:rPr>
              <w:t>tiekėjo</w:t>
            </w:r>
            <w:r>
              <w:t xml:space="preserve"> – </w:t>
            </w:r>
            <w:r>
              <w:t>10</w:t>
            </w:r>
            <w:r>
              <w:t xml:space="preserve"> 000,00 eurų, jei režisierius yra režisavęs </w:t>
            </w:r>
            <w:r>
              <w:t>5</w:t>
            </w:r>
            <w:r>
              <w:t xml:space="preserve"> (</w:t>
            </w:r>
            <w:r>
              <w:t>penkis</w:t>
            </w:r>
            <w:r>
              <w:t>) reikalavimus atitinkančius užbaigtus projektus</w:t>
            </w:r>
            <w:r>
              <w:t>.</w:t>
            </w:r>
            <w:bookmarkStart w:id="46" w:name="_GoBack"/>
            <w:bookmarkEnd w:id="46"/>
          </w:p>
          <w:p w14:paraId="03E1E0C3" w14:textId="77777777" w:rsidR="00926421" w:rsidRDefault="00926421" w:rsidP="00926421">
            <w:pPr>
              <w:jc w:val="both"/>
            </w:pPr>
          </w:p>
          <w:p w14:paraId="0B78596F" w14:textId="11BBCD66" w:rsidR="00926421" w:rsidRDefault="00926421" w:rsidP="00926421">
            <w:pPr>
              <w:jc w:val="both"/>
            </w:pPr>
            <w:r w:rsidRPr="00325BCD">
              <w:rPr>
                <w:i/>
              </w:rPr>
              <w:t xml:space="preserve">Teikdamas pasiūlymą tiekėjas turi įvertinti, net jei jis pasiūlymo teikimo metu ir gali pasiūlyti didelę patirtį turintį </w:t>
            </w:r>
            <w:r w:rsidR="00363B4C">
              <w:rPr>
                <w:i/>
              </w:rPr>
              <w:t>režisierių</w:t>
            </w:r>
            <w:r w:rsidRPr="00325BCD">
              <w:rPr>
                <w:i/>
              </w:rPr>
              <w:t xml:space="preserve">, ar atsiradus poreikiui (pvz., </w:t>
            </w:r>
            <w:r w:rsidR="00363B4C">
              <w:rPr>
                <w:i/>
              </w:rPr>
              <w:t>režisieriui</w:t>
            </w:r>
            <w:r w:rsidRPr="00325BCD">
              <w:rPr>
                <w:i/>
              </w:rPr>
              <w:t xml:space="preserve"> išėjus iš darbo, susirgus ir pan.) tiekėjas galės rasti kitą tokios pačios (už kurią buvo skaičiuojama R</w:t>
            </w:r>
            <w:r w:rsidR="009B2F28">
              <w:rPr>
                <w:i/>
              </w:rPr>
              <w:t>4</w:t>
            </w:r>
            <w:r w:rsidRPr="00325BCD">
              <w:rPr>
                <w:i/>
              </w:rPr>
              <w:t xml:space="preserve"> kriterijaus reikšmė vertinant laimėjusį pasiūlymą) patirties </w:t>
            </w:r>
            <w:r w:rsidR="00363B4C">
              <w:rPr>
                <w:i/>
                <w:color w:val="000000" w:themeColor="text1"/>
              </w:rPr>
              <w:t>režisierių</w:t>
            </w:r>
            <w:r w:rsidRPr="00325BCD">
              <w:rPr>
                <w:i/>
              </w:rPr>
              <w:t>.</w:t>
            </w:r>
          </w:p>
          <w:p w14:paraId="230BB176" w14:textId="26974394" w:rsidR="00926421" w:rsidRPr="00325BCD" w:rsidRDefault="00926421" w:rsidP="00926421">
            <w:pPr>
              <w:jc w:val="both"/>
              <w:rPr>
                <w:b/>
                <w:u w:val="single"/>
              </w:rPr>
            </w:pPr>
            <w:r w:rsidRPr="00325BCD">
              <w:rPr>
                <w:b/>
                <w:u w:val="single"/>
              </w:rPr>
              <w:t xml:space="preserve">Kartu su pasiūlymu turi būti pateikti šie dokumentai dėl </w:t>
            </w:r>
            <w:r w:rsidR="00363B4C">
              <w:rPr>
                <w:b/>
                <w:color w:val="000000" w:themeColor="text1"/>
                <w:u w:val="single"/>
              </w:rPr>
              <w:t>režisieriaus</w:t>
            </w:r>
            <w:r w:rsidRPr="00325BCD">
              <w:rPr>
                <w:b/>
                <w:u w:val="single"/>
              </w:rPr>
              <w:t>:</w:t>
            </w:r>
          </w:p>
          <w:p w14:paraId="12A3C4A7" w14:textId="7290F0A4" w:rsidR="00926421" w:rsidRDefault="00926421" w:rsidP="00926421">
            <w:pPr>
              <w:jc w:val="both"/>
            </w:pPr>
            <w:r>
              <w:t xml:space="preserve">a) siūlomo </w:t>
            </w:r>
            <w:r w:rsidR="00363B4C">
              <w:rPr>
                <w:color w:val="000000" w:themeColor="text1"/>
              </w:rPr>
              <w:t>režisieriaus</w:t>
            </w:r>
            <w:r w:rsidRPr="004B7BF6">
              <w:rPr>
                <w:b/>
                <w:bCs/>
                <w:color w:val="000000"/>
              </w:rPr>
              <w:t xml:space="preserve"> </w:t>
            </w:r>
            <w:r w:rsidR="001B1242">
              <w:t>režisuotų</w:t>
            </w:r>
            <w:r>
              <w:t xml:space="preserve"> projektų sąrašas, užpildytas pasiūlymo formoje (konkurso sąlygų aprašo 1 priede);</w:t>
            </w:r>
          </w:p>
          <w:p w14:paraId="2FBC03E0" w14:textId="3CBB7279" w:rsidR="00926421" w:rsidRDefault="00926421" w:rsidP="00926421">
            <w:pPr>
              <w:jc w:val="both"/>
            </w:pPr>
            <w:r>
              <w:t xml:space="preserve">b) </w:t>
            </w:r>
            <w:r w:rsidR="00363B4C">
              <w:t>režisieriaus</w:t>
            </w:r>
            <w:r w:rsidRPr="00325BCD">
              <w:t xml:space="preserve"> </w:t>
            </w:r>
            <w:r>
              <w:t>paskyrimo į atitinkamas pareigas įsakymai ar kiti lygiaverčiai dokumentai, įrodantys, kad siūlomas specialistas tikrai ėjo nurodytas pareigas pagal įvykdytų projektų sąraše nurodytus projektus;</w:t>
            </w:r>
          </w:p>
          <w:p w14:paraId="7275ECD4" w14:textId="77777777" w:rsidR="00926421" w:rsidRDefault="00926421" w:rsidP="00926421">
            <w:pPr>
              <w:jc w:val="both"/>
            </w:pPr>
            <w:r>
              <w:t>c) įvykdytų projektų sąraše nurodytų projektų užbaigimą įrodantys dokumentai.</w:t>
            </w:r>
          </w:p>
          <w:p w14:paraId="7441F26D" w14:textId="310B70A9" w:rsidR="00E529BA" w:rsidRPr="004B7BF6" w:rsidRDefault="00E529BA" w:rsidP="00926421">
            <w:pPr>
              <w:jc w:val="both"/>
            </w:pPr>
            <w:r>
              <w:t>d) projektų</w:t>
            </w:r>
            <w:r w:rsidRPr="006B1317">
              <w:t xml:space="preserve"> vertę (kainas) pagrindžiantys dokumentai (priėmimo–perdavimo aktai su įvardijama </w:t>
            </w:r>
            <w:r>
              <w:t>projekto</w:t>
            </w:r>
            <w:r w:rsidRPr="006B1317">
              <w:t xml:space="preserve"> verte ir (ar) užsakovo pažyma su įvardinta </w:t>
            </w:r>
            <w:r>
              <w:t>projekto</w:t>
            </w:r>
            <w:r w:rsidRPr="006B1317">
              <w:t xml:space="preserve"> verte, ir (ar) įvykdyto </w:t>
            </w:r>
            <w:r>
              <w:t>projekto</w:t>
            </w:r>
            <w:r w:rsidRPr="006B1317">
              <w:t xml:space="preserve"> sutartį ir sudarytus papildomus susitarimus (jei tokie buvo), kurioje (-</w:t>
            </w:r>
            <w:proofErr w:type="spellStart"/>
            <w:r w:rsidRPr="006B1317">
              <w:t>iuose</w:t>
            </w:r>
            <w:proofErr w:type="spellEnd"/>
            <w:r w:rsidRPr="006B1317">
              <w:t xml:space="preserve">) užfiksuota galutinė </w:t>
            </w:r>
            <w:r>
              <w:t>projekto</w:t>
            </w:r>
            <w:r w:rsidRPr="006B1317">
              <w:t xml:space="preserve"> vertė ar kiti lygiaverčiai dokumentai).</w:t>
            </w:r>
          </w:p>
        </w:tc>
      </w:tr>
    </w:tbl>
    <w:p w14:paraId="19B062C6" w14:textId="77777777" w:rsidR="00511A51" w:rsidRDefault="00511A51" w:rsidP="0023502F">
      <w:pPr>
        <w:pStyle w:val="Sraopastraipa"/>
        <w:widowControl w:val="0"/>
        <w:tabs>
          <w:tab w:val="left" w:pos="1134"/>
        </w:tabs>
        <w:ind w:left="0"/>
        <w:rPr>
          <w:b/>
          <w:sz w:val="24"/>
          <w:szCs w:val="24"/>
        </w:rPr>
      </w:pPr>
    </w:p>
    <w:p w14:paraId="22269A73" w14:textId="40FBAF02" w:rsidR="00B45AD1" w:rsidRPr="00F77F11" w:rsidRDefault="00B45AD1" w:rsidP="00C23D67">
      <w:pPr>
        <w:pStyle w:val="Sraopastraipa"/>
        <w:widowControl w:val="0"/>
        <w:tabs>
          <w:tab w:val="left" w:pos="1134"/>
        </w:tabs>
        <w:ind w:left="0"/>
        <w:jc w:val="center"/>
        <w:rPr>
          <w:b/>
          <w:sz w:val="24"/>
          <w:szCs w:val="24"/>
        </w:rPr>
      </w:pPr>
      <w:r w:rsidRPr="00F77F11">
        <w:rPr>
          <w:b/>
          <w:sz w:val="24"/>
          <w:szCs w:val="24"/>
        </w:rPr>
        <w:t>XII SKYRIUS</w:t>
      </w:r>
    </w:p>
    <w:p w14:paraId="3DFFFE40" w14:textId="77777777" w:rsidR="00B45AD1" w:rsidRPr="00F77F11" w:rsidRDefault="00B45AD1" w:rsidP="00C23D67">
      <w:pPr>
        <w:widowControl w:val="0"/>
        <w:spacing w:after="120"/>
        <w:contextualSpacing/>
        <w:jc w:val="center"/>
        <w:rPr>
          <w:b/>
        </w:rPr>
      </w:pPr>
      <w:r w:rsidRPr="00F77F11">
        <w:rPr>
          <w:b/>
        </w:rPr>
        <w:t>PASIŪLYMŲ EILĖ IR SPRENDIMAS DĖL PIRKIMO SUTARTIES SUDARYMO</w:t>
      </w:r>
    </w:p>
    <w:p w14:paraId="20C9BA3D" w14:textId="77777777" w:rsidR="00B45AD1" w:rsidRPr="00F77F11" w:rsidRDefault="00B45AD1" w:rsidP="002306B2">
      <w:pPr>
        <w:widowControl w:val="0"/>
        <w:ind w:firstLine="719"/>
        <w:jc w:val="center"/>
        <w:rPr>
          <w:b/>
        </w:rPr>
      </w:pPr>
    </w:p>
    <w:p w14:paraId="4AAA02ED" w14:textId="3EBDD61F" w:rsidR="0073594E" w:rsidRDefault="0073594E" w:rsidP="0073594E">
      <w:pPr>
        <w:widowControl w:val="0"/>
        <w:tabs>
          <w:tab w:val="left" w:pos="1134"/>
        </w:tabs>
        <w:ind w:firstLine="709"/>
        <w:jc w:val="both"/>
      </w:pPr>
      <w:r>
        <w:rPr>
          <w:rFonts w:eastAsia="Calibri"/>
        </w:rPr>
        <w:t>7</w:t>
      </w:r>
      <w:r w:rsidR="009D0801">
        <w:rPr>
          <w:rFonts w:eastAsia="Calibri"/>
        </w:rPr>
        <w:t>0</w:t>
      </w:r>
      <w:r>
        <w:rPr>
          <w:rFonts w:eastAsia="Calibri"/>
        </w:rPr>
        <w:t xml:space="preserve">. </w:t>
      </w:r>
      <w:r w:rsidR="00990C35" w:rsidRPr="0073594E">
        <w:rPr>
          <w:rFonts w:eastAsia="Calibri"/>
        </w:rPr>
        <w:t>Išnagrinėjusi ir įvertinusi tiekėjų pateiktus EBVPD ir pasiūlymus, Komisija nustato pasiūlymų eilę</w:t>
      </w:r>
      <w:r w:rsidR="009D1058" w:rsidRPr="0073594E">
        <w:rPr>
          <w:rFonts w:eastAsia="Calibri"/>
        </w:rPr>
        <w:t xml:space="preserve"> ir galimą laimėtoją. Pasiūlymai šioje eilėje surašomi</w:t>
      </w:r>
      <w:r w:rsidR="00990C35" w:rsidRPr="0073594E">
        <w:rPr>
          <w:rFonts w:eastAsia="Calibri"/>
        </w:rPr>
        <w:t xml:space="preserve"> </w:t>
      </w:r>
      <w:r w:rsidR="00AC1EE1" w:rsidRPr="0073594E">
        <w:rPr>
          <w:rFonts w:eastAsia="Calibri"/>
        </w:rPr>
        <w:t xml:space="preserve">ekonominio naudingumo balų </w:t>
      </w:r>
      <w:r w:rsidR="00C51650">
        <w:rPr>
          <w:rFonts w:eastAsia="Calibri"/>
        </w:rPr>
        <w:t>didėjimo</w:t>
      </w:r>
      <w:r w:rsidR="00AC1EE1" w:rsidRPr="0073594E">
        <w:rPr>
          <w:rFonts w:eastAsia="Calibri"/>
        </w:rPr>
        <w:t xml:space="preserve"> tvarka.</w:t>
      </w:r>
      <w:r w:rsidR="00990C35" w:rsidRPr="0073594E">
        <w:rPr>
          <w:rFonts w:eastAsia="Calibri"/>
        </w:rPr>
        <w:t xml:space="preserve"> Pasiūlymų eilė nenustatoma, jeigu buvo pateiktas arba, įvertinus pasiūlymus, liko tik vienas pasiūlymas</w:t>
      </w:r>
      <w:r w:rsidR="00C97D4B" w:rsidRPr="0073594E">
        <w:t>.</w:t>
      </w:r>
      <w:r w:rsidR="009D1058" w:rsidRPr="0073594E">
        <w:t xml:space="preserve"> </w:t>
      </w:r>
      <w:r w:rsidR="009D1058" w:rsidRPr="0073594E">
        <w:rPr>
          <w:rFonts w:eastAsia="Calibri"/>
        </w:rPr>
        <w:t>Jeigu kelių pateiktų pasiūlymų ekonominio naudingumo balai yra vienodi, nustatant pasiūlymų eilę, pirmesnis į šią eilę įrašomas tiekėjas, kurio pasiūlymas CVP IS priemonėmis pateiktas anksčiausiai.</w:t>
      </w:r>
      <w:bookmarkStart w:id="47" w:name="_Hlk128678275"/>
    </w:p>
    <w:p w14:paraId="4B61861C" w14:textId="588D2096" w:rsidR="00C97D4B" w:rsidRPr="00F0629B" w:rsidRDefault="0073594E" w:rsidP="0073594E">
      <w:pPr>
        <w:widowControl w:val="0"/>
        <w:tabs>
          <w:tab w:val="left" w:pos="1134"/>
        </w:tabs>
        <w:ind w:firstLine="709"/>
        <w:jc w:val="both"/>
      </w:pPr>
      <w:r>
        <w:t>7</w:t>
      </w:r>
      <w:r w:rsidR="009D0801">
        <w:t>1</w:t>
      </w:r>
      <w:r w:rsidR="00F0629B">
        <w:t xml:space="preserve">. </w:t>
      </w:r>
      <w:r w:rsidR="00C97D4B" w:rsidRPr="00F0629B">
        <w:t xml:space="preserve">Patikrinusi galimo laimėtojo pašalinimo pagrindų nebuvimą ir atitiktį kvalifikacijos reikalavimams, Komisija nustato laimėjusį pasiūlymą ir dalyviams ne vėliau kaip per 3 darbo dienas praneša apie priimtą sprendimą nustatyti laimėjusį pasiūlymą, nustatytą pasiūlymų eilę ir tikslų atidėjimo terminą. </w:t>
      </w:r>
      <w:r w:rsidR="00F0629B">
        <w:t>CPO</w:t>
      </w:r>
      <w:r w:rsidR="00C97D4B" w:rsidRPr="00F0629B">
        <w:t xml:space="preserve"> turi nurodyti priežastis, jei buvo priimtas sprendimas nesudaryti pirkimo sutarties ar pradėti pirkimą iš naujo</w:t>
      </w:r>
      <w:bookmarkEnd w:id="47"/>
      <w:r w:rsidR="00C97D4B" w:rsidRPr="00F0629B">
        <w:t>.</w:t>
      </w:r>
    </w:p>
    <w:p w14:paraId="7762C28D" w14:textId="4DEEE5E0" w:rsidR="00C97D4B" w:rsidRDefault="0073594E" w:rsidP="00F0629B">
      <w:pPr>
        <w:tabs>
          <w:tab w:val="left" w:pos="993"/>
          <w:tab w:val="left" w:pos="1134"/>
        </w:tabs>
        <w:ind w:firstLine="709"/>
        <w:jc w:val="both"/>
      </w:pPr>
      <w:r>
        <w:t>7</w:t>
      </w:r>
      <w:r w:rsidR="009D0801">
        <w:t>2</w:t>
      </w:r>
      <w:r w:rsidR="00F0629B">
        <w:t xml:space="preserve">. </w:t>
      </w:r>
      <w:r w:rsidR="00C97D4B" w:rsidRPr="007D10D7">
        <w:t>Perkančioji organizacija gali nuspręsti nesudaryti pirkimo sutarties su ekonomiškai naudingiausią pasiūlymą</w:t>
      </w:r>
      <w:r w:rsidR="00C97D4B" w:rsidRPr="00F77F11">
        <w:t xml:space="preserve"> pateikusiu tiekėju, jeigu paaiškėja, kad pasiūlymas neatitinka </w:t>
      </w:r>
      <w:r w:rsidR="005F3666">
        <w:t>VPĮ</w:t>
      </w:r>
      <w:r w:rsidR="005F3666" w:rsidRPr="00F77F11">
        <w:t xml:space="preserve"> </w:t>
      </w:r>
      <w:r w:rsidR="00C97D4B" w:rsidRPr="00F77F11">
        <w:t>17 straipsnio 2 dalies 2 punkte nurodytų aplinkos apsaugos, socialinės ir darbo teisės įpareigojimų.</w:t>
      </w:r>
    </w:p>
    <w:p w14:paraId="6844F7C3" w14:textId="4C1D1D22" w:rsidR="00C97D4B" w:rsidRPr="00F0629B" w:rsidRDefault="0073594E" w:rsidP="00F0629B">
      <w:pPr>
        <w:tabs>
          <w:tab w:val="left" w:pos="993"/>
          <w:tab w:val="left" w:pos="1134"/>
        </w:tabs>
        <w:ind w:firstLine="709"/>
        <w:jc w:val="both"/>
      </w:pPr>
      <w:r>
        <w:rPr>
          <w:rFonts w:eastAsiaTheme="minorHAnsi"/>
          <w:color w:val="000000"/>
        </w:rPr>
        <w:t>7</w:t>
      </w:r>
      <w:r w:rsidR="009D0801">
        <w:rPr>
          <w:rFonts w:eastAsiaTheme="minorHAnsi"/>
          <w:color w:val="000000"/>
        </w:rPr>
        <w:t>3</w:t>
      </w:r>
      <w:r w:rsidR="00F0629B">
        <w:rPr>
          <w:rFonts w:eastAsiaTheme="minorHAnsi"/>
          <w:color w:val="000000"/>
        </w:rPr>
        <w:t xml:space="preserve">. </w:t>
      </w:r>
      <w:r w:rsidR="00C97D4B" w:rsidRPr="007B5532">
        <w:rPr>
          <w:rFonts w:eastAsiaTheme="minorHAnsi"/>
          <w:color w:val="000000"/>
        </w:rPr>
        <w:t xml:space="preserve">Perkančioji organizacija privalo nutraukti pradėtas pirkimo procedūras, jeigu buvo pažeisti </w:t>
      </w:r>
      <w:r w:rsidR="005F3666">
        <w:t>VPĮ</w:t>
      </w:r>
      <w:r w:rsidR="005F3666" w:rsidRPr="007B5532">
        <w:rPr>
          <w:rFonts w:eastAsiaTheme="minorHAnsi"/>
          <w:color w:val="000000"/>
        </w:rPr>
        <w:t xml:space="preserve"> </w:t>
      </w:r>
      <w:r w:rsidR="00C97D4B" w:rsidRPr="007B5532">
        <w:rPr>
          <w:rFonts w:eastAsiaTheme="minorHAnsi"/>
          <w:color w:val="000000"/>
        </w:rPr>
        <w:t xml:space="preserve">17 straipsnio 1 dalyje nustatyti principai ir atitinkamos padėties negalima ištaisyti. </w:t>
      </w:r>
      <w:r w:rsidR="00F0629B">
        <w:rPr>
          <w:rFonts w:eastAsiaTheme="minorHAnsi"/>
          <w:color w:val="000000"/>
        </w:rPr>
        <w:t xml:space="preserve">CPO </w:t>
      </w:r>
      <w:r w:rsidR="00C97D4B" w:rsidRPr="007B5532">
        <w:rPr>
          <w:rFonts w:eastAsiaTheme="minorHAnsi"/>
          <w:color w:val="000000"/>
        </w:rPr>
        <w:t>turi teisę savo iniciatyva nutraukti pradėtas pirkimo procedūras, jeigu atsirado aplinkybių, kurių nebuvo galima numatyti, arba pirkimo dokumentuose padaryta esminių klaidų, dėl kurių pirkimas tampa nebetikslingas ar jį įvykdžius būtų įsigytas Perkančiosios organizacijos poreikių neatitinkantis pirkimo objektas</w:t>
      </w:r>
      <w:r w:rsidR="00C97D4B" w:rsidRPr="009023B2">
        <w:rPr>
          <w:rFonts w:eastAsiaTheme="minorHAnsi"/>
          <w:color w:val="000000"/>
        </w:rPr>
        <w:t>.</w:t>
      </w:r>
    </w:p>
    <w:p w14:paraId="38E1ECC6" w14:textId="7CB33086" w:rsidR="00C97D4B" w:rsidRPr="00F77F11" w:rsidRDefault="00F0629B" w:rsidP="00F0629B">
      <w:pPr>
        <w:widowControl w:val="0"/>
        <w:tabs>
          <w:tab w:val="left" w:pos="1134"/>
        </w:tabs>
        <w:ind w:firstLine="709"/>
        <w:jc w:val="both"/>
      </w:pPr>
      <w:r>
        <w:t>7</w:t>
      </w:r>
      <w:r w:rsidR="009D0801">
        <w:t>4</w:t>
      </w:r>
      <w:r>
        <w:t>. CPO</w:t>
      </w:r>
      <w:r w:rsidR="00C97D4B" w:rsidRPr="00F77F11">
        <w:t xml:space="preserve"> sudaryti pirkimo sutartį siūlo tam tiekėjui, kurio pasiūlymas pripažintas laimėjusiu. Tiekėjas sudaryti pirkimo sutarties kviečiamas raštu ir jam nurodomas laikas, iki kada reikia sudaryti pirkimo sutartį. Konkursą laimėjęs tiekėjas privalo pasirašyti pirkimo sutartį per </w:t>
      </w:r>
      <w:r>
        <w:t xml:space="preserve">CPO ir/ ar </w:t>
      </w:r>
      <w:r w:rsidR="00C97D4B" w:rsidRPr="00F77F11">
        <w:t>Perkančiosios organizacijos nurodytą terminą. Laikas pirkimo sutarčiai pasirašyti gali būti nustatomas atskiru pranešimu raštu arba nurodomas pranešime apie laimėjusį pasiūlymą.</w:t>
      </w:r>
    </w:p>
    <w:p w14:paraId="4408A039" w14:textId="621DA5EA" w:rsidR="006215AC" w:rsidRDefault="00F0629B" w:rsidP="00F0629B">
      <w:pPr>
        <w:widowControl w:val="0"/>
        <w:tabs>
          <w:tab w:val="left" w:pos="1134"/>
          <w:tab w:val="left" w:pos="1276"/>
        </w:tabs>
        <w:ind w:firstLine="709"/>
        <w:jc w:val="both"/>
      </w:pPr>
      <w:r>
        <w:t>7</w:t>
      </w:r>
      <w:r w:rsidR="009D0801">
        <w:t>5</w:t>
      </w:r>
      <w:r>
        <w:t xml:space="preserve">. </w:t>
      </w:r>
      <w:r w:rsidR="00C97D4B" w:rsidRPr="007B5532">
        <w:t xml:space="preserve">Jeigu tiekėjas, kuriam buvo pasiūlyta sudaryti pirkimo sutartį, raštu atsisako ją sudaryti arba iki </w:t>
      </w:r>
      <w:r>
        <w:t>CPO</w:t>
      </w:r>
      <w:r w:rsidR="00650301">
        <w:t xml:space="preserve"> ir /ar Perkančiosios organizacijos</w:t>
      </w:r>
      <w:r w:rsidR="00C97D4B" w:rsidRPr="007B5532">
        <w:t xml:space="preserve"> nurodyto laiko nepasirašo pirkimo sutarties, arba atsisako sudaryti pirkimo sutartį pirkimo dokumentuose nustatytomis sąlygomis, laikoma, kad jis atsisakė sudaryti pirkimo sutartį. </w:t>
      </w:r>
      <w:bookmarkStart w:id="48" w:name="_Hlk161909257"/>
      <w:r w:rsidR="00650301" w:rsidRPr="00053D08">
        <w:t>Tokiu atveju CPO siūlo</w:t>
      </w:r>
      <w:r w:rsidR="00650301" w:rsidRPr="00B65BEA">
        <w:t xml:space="preserve"> sudaryti pirkimo sutartį tiekėjui, </w:t>
      </w:r>
      <w:bookmarkEnd w:id="48"/>
      <w:r w:rsidR="00650301">
        <w:t>kuris yra sekantis eilėje</w:t>
      </w:r>
      <w:r w:rsidR="00650301" w:rsidRPr="00B65BEA">
        <w:t xml:space="preserve">, jeigu tenkinamos </w:t>
      </w:r>
      <w:r w:rsidR="00650301">
        <w:t>VPĮ</w:t>
      </w:r>
      <w:r w:rsidR="00650301" w:rsidRPr="00B65BEA">
        <w:t xml:space="preserve"> 45 str. 1 d. išdėstytos sąlygos. Šiuo atveju </w:t>
      </w:r>
      <w:r w:rsidR="00650301">
        <w:t>CPO</w:t>
      </w:r>
      <w:r w:rsidR="00650301" w:rsidRPr="00B65BEA">
        <w:t xml:space="preserve">, prieš siūlydama sudaryti pirkimo sutartį, įvertina šio tiekėjo pašalinimo pagrindų nebuvimą ir </w:t>
      </w:r>
      <w:bookmarkStart w:id="49" w:name="_Hlk128678358"/>
      <w:r w:rsidR="00650301" w:rsidRPr="00B65BEA">
        <w:t>kvalifikacijos atitiktį</w:t>
      </w:r>
      <w:bookmarkStart w:id="50" w:name="_Hlk127458430"/>
      <w:r w:rsidR="00650301">
        <w:t xml:space="preserve"> patvirtinančius dokumentus, </w:t>
      </w:r>
      <w:r w:rsidR="00650301" w:rsidRPr="001903B4">
        <w:t>jei prieš tai nebuvo įvertinta</w:t>
      </w:r>
      <w:bookmarkEnd w:id="49"/>
      <w:bookmarkEnd w:id="50"/>
      <w:r w:rsidR="00650301" w:rsidRPr="00031EB2">
        <w:t>.</w:t>
      </w:r>
    </w:p>
    <w:p w14:paraId="5BAF816E" w14:textId="77777777" w:rsidR="0064561E" w:rsidRPr="007B5532" w:rsidRDefault="0064561E" w:rsidP="007B5532">
      <w:pPr>
        <w:widowControl w:val="0"/>
        <w:spacing w:before="120" w:after="240"/>
        <w:ind w:firstLine="709"/>
        <w:contextualSpacing/>
        <w:rPr>
          <w:b/>
        </w:rPr>
      </w:pPr>
    </w:p>
    <w:p w14:paraId="77054860" w14:textId="1CA6B578" w:rsidR="0064561E" w:rsidRPr="00F77F11" w:rsidRDefault="0064561E" w:rsidP="00C23D67">
      <w:pPr>
        <w:widowControl w:val="0"/>
        <w:spacing w:before="120" w:after="240"/>
        <w:contextualSpacing/>
        <w:jc w:val="center"/>
        <w:rPr>
          <w:b/>
        </w:rPr>
      </w:pPr>
      <w:r w:rsidRPr="00F77F11">
        <w:rPr>
          <w:b/>
        </w:rPr>
        <w:t>XIII SKYRIUS</w:t>
      </w:r>
    </w:p>
    <w:p w14:paraId="20B68EE7" w14:textId="77777777" w:rsidR="0064561E" w:rsidRDefault="00C33E43" w:rsidP="00C23D67">
      <w:pPr>
        <w:spacing w:after="120"/>
        <w:contextualSpacing/>
        <w:jc w:val="center"/>
        <w:rPr>
          <w:b/>
          <w:bCs/>
        </w:rPr>
      </w:pPr>
      <w:r w:rsidRPr="00F77F11">
        <w:rPr>
          <w:b/>
          <w:bCs/>
        </w:rPr>
        <w:t>INFORMACIJA APIE ATIDĖJIMO TERMINO TAIKYMĄ, GINČŲ NAGRINĖJIMO TVARKĄ</w:t>
      </w:r>
    </w:p>
    <w:p w14:paraId="1694E97F" w14:textId="77777777" w:rsidR="00693479" w:rsidRPr="00F77F11" w:rsidRDefault="00693479" w:rsidP="002306B2">
      <w:pPr>
        <w:spacing w:after="120"/>
        <w:ind w:firstLine="719"/>
        <w:contextualSpacing/>
        <w:jc w:val="center"/>
        <w:rPr>
          <w:b/>
          <w:bCs/>
        </w:rPr>
      </w:pPr>
    </w:p>
    <w:p w14:paraId="4B7B301F" w14:textId="2484D620" w:rsidR="00C97D4B" w:rsidRPr="002E6870" w:rsidRDefault="005A5D36" w:rsidP="002E6870">
      <w:pPr>
        <w:tabs>
          <w:tab w:val="left" w:pos="1134"/>
        </w:tabs>
        <w:ind w:firstLine="709"/>
        <w:jc w:val="both"/>
      </w:pPr>
      <w:r>
        <w:t>7</w:t>
      </w:r>
      <w:r w:rsidR="009D0801">
        <w:t>6</w:t>
      </w:r>
      <w:r w:rsidR="002E6870">
        <w:t xml:space="preserve">. </w:t>
      </w:r>
      <w:r w:rsidR="00C97D4B" w:rsidRPr="002E6870">
        <w:t xml:space="preserve">Pirkimo sutartis bus sudaroma nedelsiant, bet ne anksčiau, negu pasibaigė atidėjimo terminas, kuris negali būti trumpesnis kaip </w:t>
      </w:r>
      <w:r w:rsidR="00990C35" w:rsidRPr="002E6870">
        <w:t>5 darbo</w:t>
      </w:r>
      <w:r w:rsidR="00C97D4B" w:rsidRPr="002E6870">
        <w:t xml:space="preserve"> dienų, o jeigu pranešimas apie sprendimą nustatyti laimėjusį pirkimo pasiūlymą nebuvo siunčiamas elektroninėmis priemonėmis, negali būti trumpesnis kaip 15 dienų. Atidėjimo terminas gali būti netaikomas, kai vienintelis suinteresuotas dalyvis yra tas, su kuriuo sudaroma sutartis, ir nėra suinteresuotų kandidatų. </w:t>
      </w:r>
    </w:p>
    <w:p w14:paraId="5C85060A" w14:textId="79847ADC" w:rsidR="006215AC" w:rsidRPr="00831D09" w:rsidRDefault="009D0801" w:rsidP="002E6870">
      <w:pPr>
        <w:pStyle w:val="Sraopastraipa1"/>
        <w:widowControl w:val="0"/>
        <w:tabs>
          <w:tab w:val="left" w:pos="1134"/>
        </w:tabs>
        <w:ind w:left="0" w:firstLine="709"/>
        <w:jc w:val="both"/>
        <w:rPr>
          <w:rFonts w:eastAsia="Times New Roman"/>
          <w:i/>
          <w:sz w:val="24"/>
          <w:szCs w:val="24"/>
        </w:rPr>
      </w:pPr>
      <w:r>
        <w:rPr>
          <w:sz w:val="24"/>
          <w:szCs w:val="24"/>
        </w:rPr>
        <w:t>77</w:t>
      </w:r>
      <w:r w:rsidR="002E6870">
        <w:rPr>
          <w:sz w:val="24"/>
          <w:szCs w:val="24"/>
        </w:rPr>
        <w:t xml:space="preserve">. </w:t>
      </w:r>
      <w:r w:rsidR="00C97D4B" w:rsidRPr="00905E12">
        <w:rPr>
          <w:sz w:val="24"/>
          <w:szCs w:val="24"/>
        </w:rPr>
        <w:t xml:space="preserve">Ginčų nagrinėjimas, žalos atlyginimas, pirkimo sutarties pripažinimas negaliojančia, alternatyvios sankcijos reglamentuojamos </w:t>
      </w:r>
      <w:r w:rsidR="00094C96" w:rsidRPr="00094C96">
        <w:rPr>
          <w:sz w:val="24"/>
          <w:szCs w:val="24"/>
        </w:rPr>
        <w:t>VPĮ</w:t>
      </w:r>
      <w:r w:rsidR="00094C96" w:rsidRPr="00905E12">
        <w:rPr>
          <w:sz w:val="24"/>
          <w:szCs w:val="24"/>
        </w:rPr>
        <w:t xml:space="preserve"> </w:t>
      </w:r>
      <w:r w:rsidR="00C97D4B" w:rsidRPr="00905E12">
        <w:rPr>
          <w:sz w:val="24"/>
          <w:szCs w:val="24"/>
        </w:rPr>
        <w:t xml:space="preserve">VII skyriuje. Tiekėjas, norėdamas iki pirkimo sutarties, įskaitant atvejus, kai ji sudaroma pagal preliminariąją sutartį, ar preliminariosios sutarties sudarymo teisme ginčyti </w:t>
      </w:r>
      <w:r w:rsidR="002E6870">
        <w:rPr>
          <w:sz w:val="24"/>
          <w:szCs w:val="24"/>
        </w:rPr>
        <w:t>CPO</w:t>
      </w:r>
      <w:r w:rsidR="00C97D4B" w:rsidRPr="00905E12">
        <w:rPr>
          <w:sz w:val="24"/>
          <w:szCs w:val="24"/>
        </w:rPr>
        <w:t xml:space="preserve"> sprendimus ar veiksmus, pirmiausia elektroninėmis priemonėmis turi pateikti pretenziją </w:t>
      </w:r>
      <w:r w:rsidR="002E6870">
        <w:rPr>
          <w:sz w:val="24"/>
          <w:szCs w:val="24"/>
        </w:rPr>
        <w:t>CPO</w:t>
      </w:r>
      <w:r w:rsidR="00C97D4B" w:rsidRPr="00905E12">
        <w:rPr>
          <w:sz w:val="24"/>
          <w:szCs w:val="24"/>
        </w:rPr>
        <w:t>. Pretenzijos teikiamos elektroninėmis priemonėmis</w:t>
      </w:r>
      <w:r w:rsidR="000609D8">
        <w:rPr>
          <w:sz w:val="24"/>
          <w:szCs w:val="24"/>
        </w:rPr>
        <w:t>.</w:t>
      </w:r>
    </w:p>
    <w:p w14:paraId="0620954F" w14:textId="77777777" w:rsidR="0064561E" w:rsidRPr="00F77F11" w:rsidRDefault="0064561E" w:rsidP="000609D8">
      <w:pPr>
        <w:widowControl w:val="0"/>
        <w:rPr>
          <w:b/>
        </w:rPr>
      </w:pPr>
    </w:p>
    <w:p w14:paraId="2B0CA794" w14:textId="77777777" w:rsidR="0064561E" w:rsidRPr="00F77F11" w:rsidRDefault="0064561E" w:rsidP="00C23D67">
      <w:pPr>
        <w:widowControl w:val="0"/>
        <w:jc w:val="center"/>
        <w:rPr>
          <w:b/>
        </w:rPr>
      </w:pPr>
      <w:r w:rsidRPr="00F77F11">
        <w:rPr>
          <w:b/>
        </w:rPr>
        <w:lastRenderedPageBreak/>
        <w:t>XIV SKYRIUS</w:t>
      </w:r>
    </w:p>
    <w:p w14:paraId="6F105DF8" w14:textId="77777777" w:rsidR="005A5D36" w:rsidRDefault="0064561E" w:rsidP="005A5D36">
      <w:pPr>
        <w:widowControl w:val="0"/>
        <w:jc w:val="center"/>
        <w:rPr>
          <w:b/>
        </w:rPr>
      </w:pPr>
      <w:r w:rsidRPr="00F77F11">
        <w:rPr>
          <w:b/>
        </w:rPr>
        <w:t xml:space="preserve">PIRKIMO SUTARTIES SĄLYGOS </w:t>
      </w:r>
    </w:p>
    <w:p w14:paraId="15C56DC3" w14:textId="77777777" w:rsidR="005A5D36" w:rsidRDefault="005A5D36" w:rsidP="005A5D36">
      <w:pPr>
        <w:widowControl w:val="0"/>
        <w:jc w:val="center"/>
      </w:pPr>
    </w:p>
    <w:p w14:paraId="6659AD5F" w14:textId="3D5E0CE7" w:rsidR="005A5D36" w:rsidRDefault="009D0801" w:rsidP="005A5D36">
      <w:pPr>
        <w:widowControl w:val="0"/>
        <w:ind w:firstLine="709"/>
        <w:jc w:val="both"/>
        <w:rPr>
          <w:b/>
          <w:bCs/>
        </w:rPr>
      </w:pPr>
      <w:r>
        <w:t>78</w:t>
      </w:r>
      <w:r w:rsidR="002E6870" w:rsidRPr="009F15E3">
        <w:t xml:space="preserve">. </w:t>
      </w:r>
      <w:r w:rsidR="008F7558" w:rsidRPr="009F15E3">
        <w:t xml:space="preserve">Sudaroma paslaugų sutartis (toliau – Sutartis) atitinka laimėjusio tiekėjo pasiūlymą ir šį konkurso sąlygų aprašą. Sutartis sudaroma vadovaujantis </w:t>
      </w:r>
      <w:r w:rsidR="00094C96" w:rsidRPr="009F15E3">
        <w:t xml:space="preserve">VPĮ </w:t>
      </w:r>
      <w:r w:rsidR="008F7558" w:rsidRPr="009F15E3">
        <w:t>V skyriumi</w:t>
      </w:r>
      <w:r w:rsidR="005A5D36">
        <w:t xml:space="preserve"> </w:t>
      </w:r>
      <w:r w:rsidR="005A5D36" w:rsidRPr="00447B33">
        <w:t xml:space="preserve">pagal konkurso sąlygų </w:t>
      </w:r>
      <w:r w:rsidR="005A5D36" w:rsidRPr="003B66E5">
        <w:t xml:space="preserve">aprašo </w:t>
      </w:r>
      <w:r w:rsidR="005A5D36">
        <w:t>5</w:t>
      </w:r>
      <w:r w:rsidR="005A5D36" w:rsidRPr="003B66E5">
        <w:t xml:space="preserve"> priede pateikiamą </w:t>
      </w:r>
      <w:r w:rsidR="005A5D36">
        <w:t>S</w:t>
      </w:r>
      <w:r w:rsidR="005A5D36" w:rsidRPr="003B66E5">
        <w:t>utarties projektą.</w:t>
      </w:r>
      <w:r w:rsidR="005A5D36" w:rsidRPr="00924419">
        <w:rPr>
          <w:b/>
          <w:bCs/>
        </w:rPr>
        <w:t xml:space="preserve"> </w:t>
      </w:r>
      <w:r w:rsidR="005A5D36" w:rsidRPr="00762428">
        <w:rPr>
          <w:b/>
          <w:bCs/>
        </w:rPr>
        <w:t xml:space="preserve">Šiame priede pateiktas </w:t>
      </w:r>
      <w:r w:rsidR="005A5D36">
        <w:rPr>
          <w:b/>
          <w:bCs/>
        </w:rPr>
        <w:t>paslaugų</w:t>
      </w:r>
      <w:r w:rsidR="005A5D36" w:rsidRPr="00762428">
        <w:rPr>
          <w:b/>
          <w:bCs/>
        </w:rPr>
        <w:t xml:space="preserve"> sutarties projektas, ku</w:t>
      </w:r>
      <w:r w:rsidR="005A5D36" w:rsidRPr="003847B9">
        <w:rPr>
          <w:b/>
          <w:bCs/>
        </w:rPr>
        <w:t>rį sudaro bendrosios sąlygos ir specialiosios sąlygos</w:t>
      </w:r>
      <w:r w:rsidR="005A5D36">
        <w:rPr>
          <w:b/>
          <w:bCs/>
        </w:rPr>
        <w:t xml:space="preserve">. </w:t>
      </w:r>
    </w:p>
    <w:p w14:paraId="6671B399" w14:textId="1F42B4E6" w:rsidR="009F15E3" w:rsidRPr="005A5D36" w:rsidRDefault="009D0801" w:rsidP="005A5D36">
      <w:pPr>
        <w:widowControl w:val="0"/>
        <w:ind w:firstLine="709"/>
        <w:jc w:val="both"/>
        <w:rPr>
          <w:b/>
        </w:rPr>
      </w:pPr>
      <w:r>
        <w:t>79</w:t>
      </w:r>
      <w:r w:rsidR="009F15E3" w:rsidRPr="005A5D36">
        <w:t xml:space="preserve">. </w:t>
      </w:r>
      <w:r w:rsidR="008F7558" w:rsidRPr="005A5D36">
        <w:t xml:space="preserve">Šalių susitarimu tiekėjo prievolė suteikti paslaugas yra laikoma prievole pasiekti (užtikrinti) Sutartyje numatytą rezultatą. Tiekėjas yra tinkamai informuotas apie Perkančiajai organizacijai reikalingas paslaugas bei siekiamą rezultatą. Tiekėjas patvirtina, kad įvertino visus pirkimo dokumentus, supranta, kad sudarydamas Sutartį privalo pasiekti Sutartyje numatytą rezultatą ir dėl to privalo imtis visų reikiamų veiksmų ir priemonių bei užtikrinti, kad Perkančioji organizacija galėtų tinkamai ir visapusiškai naudotis šiuo rezultatu pagal tiesioginę ir Sutartyje bei konkurso sąlygų apraše numatytą paskirtį. </w:t>
      </w:r>
    </w:p>
    <w:p w14:paraId="3100F82B" w14:textId="4E90463C" w:rsidR="005549D1" w:rsidRDefault="0073594E" w:rsidP="00DB0948">
      <w:pPr>
        <w:pStyle w:val="Sraopastraipa1"/>
        <w:widowControl w:val="0"/>
        <w:tabs>
          <w:tab w:val="left" w:pos="1134"/>
        </w:tabs>
        <w:ind w:left="0" w:firstLine="709"/>
        <w:jc w:val="both"/>
        <w:rPr>
          <w:bCs/>
          <w:sz w:val="24"/>
          <w:szCs w:val="24"/>
        </w:rPr>
      </w:pPr>
      <w:r>
        <w:rPr>
          <w:sz w:val="24"/>
          <w:szCs w:val="24"/>
        </w:rPr>
        <w:t>8</w:t>
      </w:r>
      <w:r w:rsidR="009D0801">
        <w:rPr>
          <w:sz w:val="24"/>
          <w:szCs w:val="24"/>
        </w:rPr>
        <w:t>0</w:t>
      </w:r>
      <w:r w:rsidR="009F15E3" w:rsidRPr="009F15E3">
        <w:rPr>
          <w:sz w:val="24"/>
          <w:szCs w:val="24"/>
        </w:rPr>
        <w:t xml:space="preserve">. </w:t>
      </w:r>
      <w:r w:rsidR="008F7558" w:rsidRPr="009F15E3">
        <w:rPr>
          <w:sz w:val="24"/>
          <w:szCs w:val="24"/>
        </w:rPr>
        <w:t>Sutartis sudaroma Perkančiosios organizacijos naudai ir jos interesais, todėl Perkančioji organizacija nuo pat Sutarties įsigaliojimo dienos turi teisę reikalauti iš tiekėjo tinkamai vykdyti savo pareigas</w:t>
      </w:r>
      <w:r w:rsidR="00FD647E" w:rsidRPr="009F15E3">
        <w:rPr>
          <w:bCs/>
          <w:sz w:val="24"/>
          <w:szCs w:val="24"/>
        </w:rPr>
        <w:t>.</w:t>
      </w:r>
    </w:p>
    <w:p w14:paraId="0FE33A7A" w14:textId="77777777" w:rsidR="00DB0948" w:rsidRPr="005549D1" w:rsidRDefault="00DB0948" w:rsidP="00DB0948">
      <w:pPr>
        <w:pStyle w:val="Sraopastraipa1"/>
        <w:widowControl w:val="0"/>
        <w:tabs>
          <w:tab w:val="left" w:pos="1134"/>
        </w:tabs>
        <w:ind w:left="0" w:firstLine="709"/>
        <w:jc w:val="both"/>
        <w:rPr>
          <w:bCs/>
          <w:sz w:val="24"/>
          <w:szCs w:val="24"/>
        </w:rPr>
      </w:pPr>
    </w:p>
    <w:tbl>
      <w:tblPr>
        <w:tblW w:w="0" w:type="auto"/>
        <w:tblInd w:w="3468" w:type="dxa"/>
        <w:tblBorders>
          <w:top w:val="single" w:sz="4" w:space="0" w:color="auto"/>
        </w:tblBorders>
        <w:tblLook w:val="0000" w:firstRow="0" w:lastRow="0" w:firstColumn="0" w:lastColumn="0" w:noHBand="0" w:noVBand="0"/>
      </w:tblPr>
      <w:tblGrid>
        <w:gridCol w:w="2601"/>
      </w:tblGrid>
      <w:tr w:rsidR="0061461F" w14:paraId="6B46A60A" w14:textId="77777777" w:rsidTr="0061461F">
        <w:trPr>
          <w:trHeight w:val="100"/>
        </w:trPr>
        <w:tc>
          <w:tcPr>
            <w:tcW w:w="2601" w:type="dxa"/>
          </w:tcPr>
          <w:p w14:paraId="2E3CBDB5" w14:textId="77777777" w:rsidR="0061461F" w:rsidRDefault="0061461F" w:rsidP="00791117"/>
        </w:tc>
      </w:tr>
    </w:tbl>
    <w:p w14:paraId="075DA95A" w14:textId="66188264" w:rsidR="00791117" w:rsidRDefault="00791117" w:rsidP="005549D1">
      <w:pPr>
        <w:sectPr w:rsidR="00791117" w:rsidSect="00721A16">
          <w:headerReference w:type="default" r:id="rId33"/>
          <w:pgSz w:w="11906" w:h="16838" w:code="9"/>
          <w:pgMar w:top="1134" w:right="567" w:bottom="1134" w:left="1701" w:header="567" w:footer="567" w:gutter="0"/>
          <w:pgNumType w:start="1"/>
          <w:cols w:space="1296"/>
          <w:titlePg/>
          <w:docGrid w:linePitch="360"/>
        </w:sectPr>
      </w:pPr>
    </w:p>
    <w:p w14:paraId="5621D71A" w14:textId="77777777" w:rsidR="00F57EE9" w:rsidRPr="00FA3992" w:rsidRDefault="00F57EE9" w:rsidP="00E12C80">
      <w:pPr>
        <w:spacing w:after="200" w:line="276" w:lineRule="auto"/>
      </w:pPr>
    </w:p>
    <w:sectPr w:rsidR="00F57EE9" w:rsidRPr="00FA3992" w:rsidSect="00721A16">
      <w:headerReference w:type="default" r:id="rId34"/>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9DAA71" w14:textId="77777777" w:rsidR="00C325BD" w:rsidRDefault="00C325BD" w:rsidP="000E15EF">
      <w:r>
        <w:separator/>
      </w:r>
    </w:p>
  </w:endnote>
  <w:endnote w:type="continuationSeparator" w:id="0">
    <w:p w14:paraId="6A7E8424" w14:textId="77777777" w:rsidR="00C325BD" w:rsidRDefault="00C325BD" w:rsidP="000E1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imesNewRomanPS-BoldMT">
    <w:altName w:val="Yu Gothic"/>
    <w:panose1 w:val="00000000000000000000"/>
    <w:charset w:val="80"/>
    <w:family w:val="auto"/>
    <w:notTrueType/>
    <w:pitch w:val="default"/>
    <w:sig w:usb0="00000001" w:usb1="08070000" w:usb2="00000010" w:usb3="00000000" w:csb0="00020000" w:csb1="00000000"/>
  </w:font>
  <w:font w:name="Yu Mincho">
    <w:altName w:val="Yu Mincho"/>
    <w:charset w:val="80"/>
    <w:family w:val="roman"/>
    <w:pitch w:val="variable"/>
    <w:sig w:usb0="800002E7" w:usb1="2AC7FCFF" w:usb2="00000012" w:usb3="00000000" w:csb0="000200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C02AD6" w14:textId="77777777" w:rsidR="00C325BD" w:rsidRDefault="00C325BD" w:rsidP="000E15EF">
      <w:r>
        <w:separator/>
      </w:r>
    </w:p>
  </w:footnote>
  <w:footnote w:type="continuationSeparator" w:id="0">
    <w:p w14:paraId="66D129E8" w14:textId="77777777" w:rsidR="00C325BD" w:rsidRDefault="00C325BD" w:rsidP="000E15EF">
      <w:r>
        <w:continuationSeparator/>
      </w:r>
    </w:p>
  </w:footnote>
  <w:footnote w:id="1">
    <w:p w14:paraId="6AA2CE1E" w14:textId="485AC714" w:rsidR="00C325BD" w:rsidRDefault="00C325BD" w:rsidP="00B507BD">
      <w:pPr>
        <w:pStyle w:val="Puslapioinaostekstas"/>
        <w:jc w:val="both"/>
        <w:rPr>
          <w:i/>
          <w:iCs/>
        </w:rPr>
      </w:pPr>
      <w:r>
        <w:rPr>
          <w:rStyle w:val="Puslapioinaosnuoroda"/>
          <w:rFonts w:ascii="Calibri" w:eastAsia="Yu Mincho" w:hAnsi="Calibri" w:cs="Arial"/>
          <w:i/>
          <w:iCs/>
        </w:rPr>
        <w:footnoteRef/>
      </w:r>
      <w:r>
        <w:rPr>
          <w:rFonts w:ascii="Calibri" w:eastAsia="Yu Mincho" w:hAnsi="Calibri" w:cs="Arial"/>
          <w:i/>
          <w:iCs/>
        </w:rPr>
        <w:t xml:space="preserve"> </w:t>
      </w:r>
      <w:r>
        <w:rPr>
          <w:rFonts w:eastAsia="Yu Mincho"/>
          <w:i/>
          <w:iCs/>
        </w:rPr>
        <w:t xml:space="preserve">Jeigu tiekėjas negali pateikti nurodytų dokumentų, įrodančių, kad nėra pašalinimo pagrindų, numatytų Lietuvos Respublikos VPĮ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02CA507F" w14:textId="77777777" w:rsidR="00C325BD" w:rsidRDefault="00C325BD" w:rsidP="005A5D36">
      <w:pPr>
        <w:pStyle w:val="Puslapioinaostekstas"/>
        <w:numPr>
          <w:ilvl w:val="0"/>
          <w:numId w:val="7"/>
        </w:numPr>
        <w:tabs>
          <w:tab w:val="left" w:pos="284"/>
          <w:tab w:val="left" w:pos="426"/>
        </w:tabs>
        <w:ind w:left="0" w:firstLine="142"/>
        <w:jc w:val="both"/>
        <w:rPr>
          <w:rFonts w:eastAsia="Yu Mincho"/>
          <w:i/>
          <w:iCs/>
        </w:rPr>
      </w:pPr>
      <w:r>
        <w:rPr>
          <w:rFonts w:eastAsia="Yu Mincho"/>
          <w:i/>
          <w:iCs/>
        </w:rPr>
        <w:t xml:space="preserve">priesaikos deklaracija; </w:t>
      </w:r>
    </w:p>
    <w:p w14:paraId="267ED009" w14:textId="77777777" w:rsidR="00C325BD" w:rsidRDefault="00C325BD" w:rsidP="005A5D36">
      <w:pPr>
        <w:pStyle w:val="Puslapioinaostekstas"/>
        <w:numPr>
          <w:ilvl w:val="0"/>
          <w:numId w:val="7"/>
        </w:numPr>
        <w:tabs>
          <w:tab w:val="left" w:pos="284"/>
          <w:tab w:val="left" w:pos="426"/>
        </w:tabs>
        <w:ind w:left="0" w:firstLine="142"/>
        <w:jc w:val="both"/>
        <w:rPr>
          <w:rFonts w:ascii="Calibri" w:eastAsia="Yu Mincho" w:hAnsi="Calibri" w:cs="Arial"/>
        </w:rPr>
      </w:pPr>
      <w:r>
        <w:rPr>
          <w:rFonts w:eastAsia="Yu Mincho"/>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2">
    <w:p w14:paraId="69FFB014" w14:textId="1E75BA6A" w:rsidR="00C325BD" w:rsidRDefault="00C325BD" w:rsidP="00B507BD">
      <w:pPr>
        <w:pStyle w:val="Puslapioinaostekstas"/>
        <w:jc w:val="both"/>
        <w:rPr>
          <w:i/>
          <w:iCs/>
        </w:rPr>
      </w:pPr>
      <w:r>
        <w:rPr>
          <w:rStyle w:val="Puslapioinaosnuoroda"/>
          <w:rFonts w:ascii="Calibri" w:eastAsia="Yu Mincho" w:hAnsi="Calibri" w:cs="Arial"/>
        </w:rPr>
        <w:footnoteRef/>
      </w:r>
      <w:r>
        <w:rPr>
          <w:rFonts w:ascii="Calibri" w:eastAsia="Yu Mincho" w:hAnsi="Calibri" w:cs="Arial"/>
        </w:rPr>
        <w:t xml:space="preserve"> </w:t>
      </w:r>
      <w:r>
        <w:rPr>
          <w:rFonts w:eastAsia="Yu Mincho"/>
          <w:i/>
          <w:iCs/>
        </w:rPr>
        <w:t xml:space="preserve">Jeigu tiekėjas negali pateikti nurodytų dokumentų, įrodančių, kad nėra pašalinimo pagrindų, numatytų Lietuvos Respublikos VPĮ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1112D2B3" w14:textId="77777777" w:rsidR="00C325BD" w:rsidRDefault="00C325BD" w:rsidP="005A5D36">
      <w:pPr>
        <w:pStyle w:val="Puslapioinaostekstas"/>
        <w:numPr>
          <w:ilvl w:val="0"/>
          <w:numId w:val="8"/>
        </w:numPr>
        <w:tabs>
          <w:tab w:val="left" w:pos="567"/>
        </w:tabs>
        <w:ind w:left="0" w:firstLine="360"/>
        <w:jc w:val="both"/>
        <w:rPr>
          <w:rFonts w:eastAsia="Yu Mincho"/>
          <w:i/>
          <w:iCs/>
        </w:rPr>
      </w:pPr>
      <w:r>
        <w:rPr>
          <w:rFonts w:eastAsia="Yu Mincho"/>
          <w:i/>
          <w:iCs/>
        </w:rPr>
        <w:t xml:space="preserve">priesaikos deklaracija; </w:t>
      </w:r>
    </w:p>
    <w:p w14:paraId="1A29D1EE" w14:textId="77777777" w:rsidR="00C325BD" w:rsidRDefault="00C325BD" w:rsidP="005A5D36">
      <w:pPr>
        <w:pStyle w:val="Puslapioinaostekstas"/>
        <w:numPr>
          <w:ilvl w:val="0"/>
          <w:numId w:val="8"/>
        </w:numPr>
        <w:tabs>
          <w:tab w:val="left" w:pos="567"/>
        </w:tabs>
        <w:ind w:left="0" w:firstLine="360"/>
        <w:jc w:val="both"/>
        <w:rPr>
          <w:rFonts w:ascii="Calibri" w:eastAsia="Yu Mincho" w:hAnsi="Calibri" w:cs="Arial"/>
        </w:rPr>
      </w:pPr>
      <w:r>
        <w:rPr>
          <w:rFonts w:eastAsia="Yu Mincho"/>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3">
    <w:p w14:paraId="51675414" w14:textId="55EAFD8D" w:rsidR="00C325BD" w:rsidRDefault="00C325BD" w:rsidP="00B507BD">
      <w:pPr>
        <w:pStyle w:val="Puslapioinaostekstas"/>
        <w:tabs>
          <w:tab w:val="left" w:pos="284"/>
          <w:tab w:val="left" w:pos="426"/>
        </w:tabs>
        <w:ind w:firstLine="142"/>
        <w:jc w:val="both"/>
        <w:rPr>
          <w:i/>
          <w:iCs/>
        </w:rPr>
      </w:pPr>
      <w:r>
        <w:rPr>
          <w:rStyle w:val="Puslapioinaosnuoroda"/>
          <w:rFonts w:ascii="Calibri" w:eastAsia="Yu Mincho" w:hAnsi="Calibri" w:cs="Arial"/>
        </w:rPr>
        <w:footnoteRef/>
      </w:r>
      <w:r>
        <w:rPr>
          <w:rFonts w:ascii="Calibri" w:eastAsia="Yu Mincho" w:hAnsi="Calibri" w:cs="Arial"/>
        </w:rPr>
        <w:t xml:space="preserve"> </w:t>
      </w:r>
      <w:r>
        <w:rPr>
          <w:rFonts w:eastAsia="Yu Mincho"/>
          <w:i/>
          <w:iCs/>
        </w:rPr>
        <w:t xml:space="preserve">Jeigu tiekėjas negali pateikti nurodytų dokumentų, įrodančių, kad nėra pašalinimo pagrindų, numatytų Lietuvos Respublikos VPĮ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04115B16" w14:textId="77777777" w:rsidR="00C325BD" w:rsidRDefault="00C325BD" w:rsidP="005A5D36">
      <w:pPr>
        <w:pStyle w:val="Puslapioinaostekstas"/>
        <w:numPr>
          <w:ilvl w:val="0"/>
          <w:numId w:val="9"/>
        </w:numPr>
        <w:tabs>
          <w:tab w:val="left" w:pos="284"/>
          <w:tab w:val="left" w:pos="426"/>
        </w:tabs>
        <w:ind w:left="0" w:firstLine="142"/>
        <w:jc w:val="both"/>
        <w:rPr>
          <w:rFonts w:eastAsia="Yu Mincho"/>
          <w:i/>
          <w:iCs/>
        </w:rPr>
      </w:pPr>
      <w:r>
        <w:rPr>
          <w:rFonts w:eastAsia="Yu Mincho"/>
          <w:i/>
          <w:iCs/>
        </w:rPr>
        <w:t xml:space="preserve">priesaikos deklaracija; </w:t>
      </w:r>
    </w:p>
    <w:p w14:paraId="28E009F9" w14:textId="77777777" w:rsidR="00C325BD" w:rsidRDefault="00C325BD" w:rsidP="005A5D36">
      <w:pPr>
        <w:pStyle w:val="Puslapioinaostekstas"/>
        <w:numPr>
          <w:ilvl w:val="0"/>
          <w:numId w:val="9"/>
        </w:numPr>
        <w:tabs>
          <w:tab w:val="left" w:pos="284"/>
          <w:tab w:val="left" w:pos="426"/>
        </w:tabs>
        <w:ind w:left="0" w:firstLine="142"/>
        <w:jc w:val="both"/>
        <w:rPr>
          <w:rFonts w:eastAsia="Yu Mincho"/>
        </w:rPr>
      </w:pPr>
      <w:r>
        <w:rPr>
          <w:rFonts w:eastAsia="Yu Mincho"/>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3393819"/>
      <w:docPartObj>
        <w:docPartGallery w:val="Page Numbers (Top of Page)"/>
        <w:docPartUnique/>
      </w:docPartObj>
    </w:sdtPr>
    <w:sdtContent>
      <w:p w14:paraId="4A48AF4D" w14:textId="77777777" w:rsidR="00C325BD" w:rsidRDefault="00C325BD">
        <w:pPr>
          <w:pStyle w:val="Antrats"/>
          <w:jc w:val="center"/>
        </w:pPr>
        <w:r>
          <w:fldChar w:fldCharType="begin"/>
        </w:r>
        <w:r>
          <w:instrText>PAGE   \* MERGEFORMAT</w:instrText>
        </w:r>
        <w:r>
          <w:fldChar w:fldCharType="separate"/>
        </w:r>
        <w:r>
          <w:rPr>
            <w:noProof/>
          </w:rPr>
          <w:t>13</w:t>
        </w:r>
        <w:r>
          <w:fldChar w:fldCharType="end"/>
        </w:r>
      </w:p>
    </w:sdtContent>
  </w:sdt>
  <w:p w14:paraId="617A0113" w14:textId="77777777" w:rsidR="00C325BD" w:rsidRDefault="00C325B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8358534"/>
      <w:docPartObj>
        <w:docPartGallery w:val="Page Numbers (Top of Page)"/>
        <w:docPartUnique/>
      </w:docPartObj>
    </w:sdtPr>
    <w:sdtContent>
      <w:p w14:paraId="363065B1" w14:textId="77777777" w:rsidR="00C325BD" w:rsidRDefault="00C325BD">
        <w:pPr>
          <w:pStyle w:val="Antrats"/>
          <w:jc w:val="center"/>
        </w:pPr>
        <w:r>
          <w:fldChar w:fldCharType="begin"/>
        </w:r>
        <w:r>
          <w:instrText>PAGE   \* MERGEFORMAT</w:instrText>
        </w:r>
        <w:r>
          <w:fldChar w:fldCharType="separate"/>
        </w:r>
        <w:r>
          <w:rPr>
            <w:noProof/>
          </w:rPr>
          <w:t>13</w:t>
        </w:r>
        <w:r>
          <w:fldChar w:fldCharType="end"/>
        </w:r>
      </w:p>
    </w:sdtContent>
  </w:sdt>
  <w:p w14:paraId="79BA090B" w14:textId="77777777" w:rsidR="00C325BD" w:rsidRDefault="00C325B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E61A2"/>
    <w:multiLevelType w:val="hybridMultilevel"/>
    <w:tmpl w:val="9C32A324"/>
    <w:lvl w:ilvl="0" w:tplc="22F205F6">
      <w:start w:val="1"/>
      <w:numFmt w:val="lowerRoman"/>
      <w:lvlText w:val="%1)"/>
      <w:lvlJc w:val="right"/>
      <w:pPr>
        <w:ind w:left="1020" w:hanging="360"/>
      </w:pPr>
    </w:lvl>
    <w:lvl w:ilvl="1" w:tplc="16504A5E">
      <w:start w:val="1"/>
      <w:numFmt w:val="lowerRoman"/>
      <w:lvlText w:val="%2)"/>
      <w:lvlJc w:val="right"/>
      <w:pPr>
        <w:ind w:left="1020" w:hanging="360"/>
      </w:pPr>
    </w:lvl>
    <w:lvl w:ilvl="2" w:tplc="507294DC">
      <w:start w:val="1"/>
      <w:numFmt w:val="lowerRoman"/>
      <w:lvlText w:val="%3)"/>
      <w:lvlJc w:val="right"/>
      <w:pPr>
        <w:ind w:left="1020" w:hanging="360"/>
      </w:pPr>
    </w:lvl>
    <w:lvl w:ilvl="3" w:tplc="379A8C5A">
      <w:start w:val="1"/>
      <w:numFmt w:val="lowerRoman"/>
      <w:lvlText w:val="%4)"/>
      <w:lvlJc w:val="right"/>
      <w:pPr>
        <w:ind w:left="1020" w:hanging="360"/>
      </w:pPr>
    </w:lvl>
    <w:lvl w:ilvl="4" w:tplc="D08C287C">
      <w:start w:val="1"/>
      <w:numFmt w:val="lowerRoman"/>
      <w:lvlText w:val="%5)"/>
      <w:lvlJc w:val="right"/>
      <w:pPr>
        <w:ind w:left="1020" w:hanging="360"/>
      </w:pPr>
    </w:lvl>
    <w:lvl w:ilvl="5" w:tplc="911689A8">
      <w:start w:val="1"/>
      <w:numFmt w:val="lowerRoman"/>
      <w:lvlText w:val="%6)"/>
      <w:lvlJc w:val="right"/>
      <w:pPr>
        <w:ind w:left="1020" w:hanging="360"/>
      </w:pPr>
    </w:lvl>
    <w:lvl w:ilvl="6" w:tplc="7F2E7A90">
      <w:start w:val="1"/>
      <w:numFmt w:val="lowerRoman"/>
      <w:lvlText w:val="%7)"/>
      <w:lvlJc w:val="right"/>
      <w:pPr>
        <w:ind w:left="1020" w:hanging="360"/>
      </w:pPr>
    </w:lvl>
    <w:lvl w:ilvl="7" w:tplc="78F6EA16">
      <w:start w:val="1"/>
      <w:numFmt w:val="lowerRoman"/>
      <w:lvlText w:val="%8)"/>
      <w:lvlJc w:val="right"/>
      <w:pPr>
        <w:ind w:left="1020" w:hanging="360"/>
      </w:pPr>
    </w:lvl>
    <w:lvl w:ilvl="8" w:tplc="0F3AA74E">
      <w:start w:val="1"/>
      <w:numFmt w:val="lowerRoman"/>
      <w:lvlText w:val="%9)"/>
      <w:lvlJc w:val="right"/>
      <w:pPr>
        <w:ind w:left="1020" w:hanging="360"/>
      </w:pPr>
    </w:lvl>
  </w:abstractNum>
  <w:abstractNum w:abstractNumId="1" w15:restartNumberingAfterBreak="0">
    <w:nsid w:val="022A3363"/>
    <w:multiLevelType w:val="hybridMultilevel"/>
    <w:tmpl w:val="60DE9B8A"/>
    <w:lvl w:ilvl="0" w:tplc="92321836">
      <w:start w:val="1"/>
      <w:numFmt w:val="low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DD0A16"/>
    <w:multiLevelType w:val="multilevel"/>
    <w:tmpl w:val="72302A0E"/>
    <w:lvl w:ilvl="0">
      <w:start w:val="67"/>
      <w:numFmt w:val="decimal"/>
      <w:lvlText w:val="%1."/>
      <w:lvlJc w:val="left"/>
      <w:pPr>
        <w:tabs>
          <w:tab w:val="num" w:pos="710"/>
        </w:tabs>
        <w:ind w:left="-10" w:firstLine="720"/>
      </w:pPr>
      <w:rPr>
        <w:rFonts w:cs="Times New Roman" w:hint="default"/>
        <w:b w:val="0"/>
        <w:i w:val="0"/>
        <w:strike w:val="0"/>
        <w:dstrike w:val="0"/>
        <w:color w:val="auto"/>
        <w:sz w:val="24"/>
        <w:szCs w:val="24"/>
        <w:u w:val="none"/>
        <w:effect w:val="none"/>
      </w:rPr>
    </w:lvl>
    <w:lvl w:ilvl="1">
      <w:start w:val="1"/>
      <w:numFmt w:val="decimal"/>
      <w:lvlText w:val="%1.%2."/>
      <w:lvlJc w:val="left"/>
      <w:pPr>
        <w:tabs>
          <w:tab w:val="num" w:pos="2411"/>
        </w:tabs>
        <w:ind w:left="1691" w:firstLine="720"/>
      </w:pPr>
      <w:rPr>
        <w:rFonts w:cs="Times New Roman" w:hint="default"/>
        <w:b w:val="0"/>
        <w:i w:val="0"/>
        <w:color w:val="auto"/>
        <w:sz w:val="24"/>
        <w:szCs w:val="24"/>
      </w:rPr>
    </w:lvl>
    <w:lvl w:ilvl="2">
      <w:start w:val="1"/>
      <w:numFmt w:val="decimal"/>
      <w:lvlText w:val="%1.%2.%3."/>
      <w:lvlJc w:val="left"/>
      <w:pPr>
        <w:tabs>
          <w:tab w:val="num" w:pos="568"/>
        </w:tabs>
        <w:ind w:left="-152" w:firstLine="720"/>
      </w:pPr>
      <w:rPr>
        <w:rFonts w:cs="Times New Roman" w:hint="default"/>
        <w:b w:val="0"/>
        <w:i w:val="0"/>
        <w:iCs/>
        <w:color w:val="000000" w:themeColor="text1"/>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1D045C66"/>
    <w:multiLevelType w:val="multilevel"/>
    <w:tmpl w:val="1D5CBEF6"/>
    <w:lvl w:ilvl="0">
      <w:start w:val="18"/>
      <w:numFmt w:val="decimal"/>
      <w:lvlText w:val="%1."/>
      <w:lvlJc w:val="left"/>
      <w:pPr>
        <w:tabs>
          <w:tab w:val="num" w:pos="710"/>
        </w:tabs>
        <w:ind w:left="-10" w:firstLine="720"/>
      </w:pPr>
      <w:rPr>
        <w:rFonts w:cs="Times New Roman" w:hint="default"/>
        <w:b w:val="0"/>
        <w:i w:val="0"/>
        <w:strike w:val="0"/>
        <w:dstrike w:val="0"/>
        <w:color w:val="auto"/>
        <w:sz w:val="24"/>
        <w:szCs w:val="24"/>
        <w:u w:val="none"/>
        <w:effect w:val="none"/>
      </w:rPr>
    </w:lvl>
    <w:lvl w:ilvl="1">
      <w:start w:val="1"/>
      <w:numFmt w:val="decimal"/>
      <w:lvlText w:val="%1.%2."/>
      <w:lvlJc w:val="left"/>
      <w:pPr>
        <w:tabs>
          <w:tab w:val="num" w:pos="720"/>
        </w:tabs>
        <w:ind w:left="0" w:firstLine="720"/>
      </w:pPr>
      <w:rPr>
        <w:rFonts w:cs="Times New Roman" w:hint="default"/>
        <w:b w:val="0"/>
        <w:i w:val="0"/>
        <w:color w:val="auto"/>
        <w:sz w:val="24"/>
        <w:szCs w:val="24"/>
      </w:rPr>
    </w:lvl>
    <w:lvl w:ilvl="2">
      <w:start w:val="1"/>
      <w:numFmt w:val="decimal"/>
      <w:lvlText w:val="%1.%2.%3."/>
      <w:lvlJc w:val="left"/>
      <w:pPr>
        <w:tabs>
          <w:tab w:val="num" w:pos="568"/>
        </w:tabs>
        <w:ind w:left="-152" w:firstLine="720"/>
      </w:pPr>
      <w:rPr>
        <w:rFonts w:cs="Times New Roman" w:hint="default"/>
        <w:b w:val="0"/>
        <w:i w:val="0"/>
        <w:iCs/>
        <w:color w:val="000000" w:themeColor="text1"/>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23A22C08"/>
    <w:multiLevelType w:val="multilevel"/>
    <w:tmpl w:val="89C24BAA"/>
    <w:lvl w:ilvl="0">
      <w:start w:val="1"/>
      <w:numFmt w:val="decimal"/>
      <w:lvlText w:val="%1."/>
      <w:lvlJc w:val="left"/>
      <w:pPr>
        <w:tabs>
          <w:tab w:val="num" w:pos="710"/>
        </w:tabs>
        <w:ind w:left="-10" w:firstLine="720"/>
      </w:pPr>
      <w:rPr>
        <w:rFonts w:cs="Times New Roman" w:hint="default"/>
        <w:b w:val="0"/>
        <w:i w:val="0"/>
        <w:strike w:val="0"/>
        <w:dstrike w:val="0"/>
        <w:color w:val="auto"/>
        <w:sz w:val="24"/>
        <w:szCs w:val="24"/>
        <w:u w:val="none"/>
        <w:effect w:val="none"/>
      </w:rPr>
    </w:lvl>
    <w:lvl w:ilvl="1">
      <w:start w:val="1"/>
      <w:numFmt w:val="decimal"/>
      <w:lvlText w:val="%1.%2."/>
      <w:lvlJc w:val="left"/>
      <w:pPr>
        <w:tabs>
          <w:tab w:val="num" w:pos="699"/>
        </w:tabs>
        <w:ind w:firstLine="720"/>
      </w:pPr>
      <w:rPr>
        <w:rFonts w:cs="Times New Roman" w:hint="default"/>
        <w:b w:val="0"/>
        <w:i w:val="0"/>
        <w:color w:val="auto"/>
        <w:sz w:val="24"/>
        <w:szCs w:val="24"/>
      </w:rPr>
    </w:lvl>
    <w:lvl w:ilvl="2">
      <w:start w:val="1"/>
      <w:numFmt w:val="decimal"/>
      <w:lvlText w:val="%1.%2.%3."/>
      <w:lvlJc w:val="left"/>
      <w:pPr>
        <w:tabs>
          <w:tab w:val="num" w:pos="851"/>
        </w:tabs>
        <w:ind w:left="131" w:firstLine="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2680284D"/>
    <w:multiLevelType w:val="hybridMultilevel"/>
    <w:tmpl w:val="792C1712"/>
    <w:lvl w:ilvl="0" w:tplc="5588B2DC">
      <w:start w:val="1"/>
      <w:numFmt w:val="lowerRoman"/>
      <w:lvlText w:val="%1)"/>
      <w:lvlJc w:val="right"/>
      <w:pPr>
        <w:ind w:left="1020" w:hanging="360"/>
      </w:pPr>
    </w:lvl>
    <w:lvl w:ilvl="1" w:tplc="431CE53C">
      <w:start w:val="1"/>
      <w:numFmt w:val="lowerRoman"/>
      <w:lvlText w:val="%2)"/>
      <w:lvlJc w:val="right"/>
      <w:pPr>
        <w:ind w:left="1020" w:hanging="360"/>
      </w:pPr>
    </w:lvl>
    <w:lvl w:ilvl="2" w:tplc="AB2C33B8">
      <w:start w:val="1"/>
      <w:numFmt w:val="lowerRoman"/>
      <w:lvlText w:val="%3)"/>
      <w:lvlJc w:val="right"/>
      <w:pPr>
        <w:ind w:left="1020" w:hanging="360"/>
      </w:pPr>
    </w:lvl>
    <w:lvl w:ilvl="3" w:tplc="8EF86712">
      <w:start w:val="1"/>
      <w:numFmt w:val="lowerRoman"/>
      <w:lvlText w:val="%4)"/>
      <w:lvlJc w:val="right"/>
      <w:pPr>
        <w:ind w:left="1020" w:hanging="360"/>
      </w:pPr>
    </w:lvl>
    <w:lvl w:ilvl="4" w:tplc="A7980B96">
      <w:start w:val="1"/>
      <w:numFmt w:val="lowerRoman"/>
      <w:lvlText w:val="%5)"/>
      <w:lvlJc w:val="right"/>
      <w:pPr>
        <w:ind w:left="1020" w:hanging="360"/>
      </w:pPr>
    </w:lvl>
    <w:lvl w:ilvl="5" w:tplc="BFA24044">
      <w:start w:val="1"/>
      <w:numFmt w:val="lowerRoman"/>
      <w:lvlText w:val="%6)"/>
      <w:lvlJc w:val="right"/>
      <w:pPr>
        <w:ind w:left="1020" w:hanging="360"/>
      </w:pPr>
    </w:lvl>
    <w:lvl w:ilvl="6" w:tplc="FB663F1C">
      <w:start w:val="1"/>
      <w:numFmt w:val="lowerRoman"/>
      <w:lvlText w:val="%7)"/>
      <w:lvlJc w:val="right"/>
      <w:pPr>
        <w:ind w:left="1020" w:hanging="360"/>
      </w:pPr>
    </w:lvl>
    <w:lvl w:ilvl="7" w:tplc="A378DCAE">
      <w:start w:val="1"/>
      <w:numFmt w:val="lowerRoman"/>
      <w:lvlText w:val="%8)"/>
      <w:lvlJc w:val="right"/>
      <w:pPr>
        <w:ind w:left="1020" w:hanging="360"/>
      </w:pPr>
    </w:lvl>
    <w:lvl w:ilvl="8" w:tplc="BAFC06BA">
      <w:start w:val="1"/>
      <w:numFmt w:val="lowerRoman"/>
      <w:lvlText w:val="%9)"/>
      <w:lvlJc w:val="right"/>
      <w:pPr>
        <w:ind w:left="1020" w:hanging="360"/>
      </w:pPr>
    </w:lvl>
  </w:abstractNum>
  <w:abstractNum w:abstractNumId="6" w15:restartNumberingAfterBreak="0">
    <w:nsid w:val="27534CEB"/>
    <w:multiLevelType w:val="hybridMultilevel"/>
    <w:tmpl w:val="4986E6FC"/>
    <w:lvl w:ilvl="0" w:tplc="9E58302A">
      <w:start w:val="2"/>
      <w:numFmt w:val="bullet"/>
      <w:lvlText w:val="-"/>
      <w:lvlJc w:val="left"/>
      <w:pPr>
        <w:ind w:left="720" w:hanging="360"/>
      </w:pPr>
      <w:rPr>
        <w:rFonts w:ascii="Times New Roman" w:eastAsia="Times New Roman" w:hAnsi="Times New Roman" w:hint="default"/>
        <w:i/>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2DBE1DED"/>
    <w:multiLevelType w:val="hybridMultilevel"/>
    <w:tmpl w:val="5ABE7CA2"/>
    <w:lvl w:ilvl="0" w:tplc="D4DED8EE">
      <w:start w:val="1"/>
      <w:numFmt w:val="decimal"/>
      <w:lvlText w:val="%1)"/>
      <w:lvlJc w:val="left"/>
      <w:pPr>
        <w:ind w:left="720" w:hanging="360"/>
      </w:pPr>
      <w:rPr>
        <w:rFonts w:hint="default"/>
        <w:b w:val="0"/>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4E9192B"/>
    <w:multiLevelType w:val="hybridMultilevel"/>
    <w:tmpl w:val="DE54D8A0"/>
    <w:lvl w:ilvl="0" w:tplc="1D849C76">
      <w:start w:val="1"/>
      <w:numFmt w:val="bullet"/>
      <w:pStyle w:val="Manobullets"/>
      <w:suff w:val="space"/>
      <w:lvlText w:val=""/>
      <w:lvlJc w:val="left"/>
      <w:pPr>
        <w:ind w:left="1260" w:hanging="360"/>
      </w:pPr>
      <w:rPr>
        <w:rFonts w:ascii="Symbol" w:hAnsi="Symbol" w:hint="default"/>
      </w:rPr>
    </w:lvl>
    <w:lvl w:ilvl="1" w:tplc="03F89356">
      <w:start w:val="1"/>
      <w:numFmt w:val="bullet"/>
      <w:pStyle w:val="2Manobulets"/>
      <w:suff w:val="space"/>
      <w:lvlText w:val="o"/>
      <w:lvlJc w:val="left"/>
      <w:pPr>
        <w:ind w:left="741" w:hanging="360"/>
      </w:pPr>
      <w:rPr>
        <w:rFonts w:ascii="Courier New" w:hAnsi="Courier New" w:cs="Times New Roman"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Times New Roman"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Times New Roman" w:hint="default"/>
      </w:rPr>
    </w:lvl>
    <w:lvl w:ilvl="8" w:tplc="04270005">
      <w:start w:val="1"/>
      <w:numFmt w:val="bullet"/>
      <w:lvlText w:val=""/>
      <w:lvlJc w:val="left"/>
      <w:pPr>
        <w:ind w:left="6480" w:hanging="360"/>
      </w:pPr>
      <w:rPr>
        <w:rFonts w:ascii="Wingdings" w:hAnsi="Wingdings" w:hint="default"/>
      </w:rPr>
    </w:lvl>
  </w:abstractNum>
  <w:abstractNum w:abstractNumId="9" w15:restartNumberingAfterBreak="0">
    <w:nsid w:val="35CA4048"/>
    <w:multiLevelType w:val="hybridMultilevel"/>
    <w:tmpl w:val="FFFFFFFF"/>
    <w:lvl w:ilvl="0" w:tplc="733AFBA0">
      <w:start w:val="1"/>
      <w:numFmt w:val="bullet"/>
      <w:lvlText w:val=""/>
      <w:lvlJc w:val="left"/>
      <w:pPr>
        <w:ind w:left="720" w:hanging="360"/>
      </w:pPr>
      <w:rPr>
        <w:rFonts w:ascii="Symbol" w:hAnsi="Symbol" w:hint="default"/>
      </w:rPr>
    </w:lvl>
    <w:lvl w:ilvl="1" w:tplc="CA50DCFC">
      <w:start w:val="1"/>
      <w:numFmt w:val="bullet"/>
      <w:lvlText w:val="o"/>
      <w:lvlJc w:val="left"/>
      <w:pPr>
        <w:ind w:left="1440" w:hanging="360"/>
      </w:pPr>
      <w:rPr>
        <w:rFonts w:ascii="Courier New" w:hAnsi="Courier New" w:hint="default"/>
      </w:rPr>
    </w:lvl>
    <w:lvl w:ilvl="2" w:tplc="649052CC">
      <w:start w:val="1"/>
      <w:numFmt w:val="bullet"/>
      <w:lvlText w:val=""/>
      <w:lvlJc w:val="left"/>
      <w:pPr>
        <w:ind w:left="2160" w:hanging="360"/>
      </w:pPr>
      <w:rPr>
        <w:rFonts w:ascii="Wingdings" w:hAnsi="Wingdings" w:hint="default"/>
      </w:rPr>
    </w:lvl>
    <w:lvl w:ilvl="3" w:tplc="F356B6FA">
      <w:start w:val="1"/>
      <w:numFmt w:val="bullet"/>
      <w:lvlText w:val=""/>
      <w:lvlJc w:val="left"/>
      <w:pPr>
        <w:ind w:left="2880" w:hanging="360"/>
      </w:pPr>
      <w:rPr>
        <w:rFonts w:ascii="Symbol" w:hAnsi="Symbol" w:hint="default"/>
      </w:rPr>
    </w:lvl>
    <w:lvl w:ilvl="4" w:tplc="28267F8C">
      <w:start w:val="1"/>
      <w:numFmt w:val="bullet"/>
      <w:lvlText w:val="o"/>
      <w:lvlJc w:val="left"/>
      <w:pPr>
        <w:ind w:left="3600" w:hanging="360"/>
      </w:pPr>
      <w:rPr>
        <w:rFonts w:ascii="Courier New" w:hAnsi="Courier New" w:hint="default"/>
      </w:rPr>
    </w:lvl>
    <w:lvl w:ilvl="5" w:tplc="8A56A0C2">
      <w:start w:val="1"/>
      <w:numFmt w:val="bullet"/>
      <w:lvlText w:val=""/>
      <w:lvlJc w:val="left"/>
      <w:pPr>
        <w:ind w:left="4320" w:hanging="360"/>
      </w:pPr>
      <w:rPr>
        <w:rFonts w:ascii="Wingdings" w:hAnsi="Wingdings" w:hint="default"/>
      </w:rPr>
    </w:lvl>
    <w:lvl w:ilvl="6" w:tplc="ADEE08C6">
      <w:start w:val="1"/>
      <w:numFmt w:val="bullet"/>
      <w:lvlText w:val=""/>
      <w:lvlJc w:val="left"/>
      <w:pPr>
        <w:ind w:left="5040" w:hanging="360"/>
      </w:pPr>
      <w:rPr>
        <w:rFonts w:ascii="Symbol" w:hAnsi="Symbol" w:hint="default"/>
      </w:rPr>
    </w:lvl>
    <w:lvl w:ilvl="7" w:tplc="EA4893B0">
      <w:start w:val="1"/>
      <w:numFmt w:val="bullet"/>
      <w:lvlText w:val="o"/>
      <w:lvlJc w:val="left"/>
      <w:pPr>
        <w:ind w:left="5760" w:hanging="360"/>
      </w:pPr>
      <w:rPr>
        <w:rFonts w:ascii="Courier New" w:hAnsi="Courier New" w:hint="default"/>
      </w:rPr>
    </w:lvl>
    <w:lvl w:ilvl="8" w:tplc="6AF017E2">
      <w:start w:val="1"/>
      <w:numFmt w:val="bullet"/>
      <w:lvlText w:val=""/>
      <w:lvlJc w:val="left"/>
      <w:pPr>
        <w:ind w:left="6480" w:hanging="360"/>
      </w:pPr>
      <w:rPr>
        <w:rFonts w:ascii="Wingdings" w:hAnsi="Wingdings" w:hint="default"/>
      </w:rPr>
    </w:lvl>
  </w:abstractNum>
  <w:abstractNum w:abstractNumId="10" w15:restartNumberingAfterBreak="0">
    <w:nsid w:val="47A828D0"/>
    <w:multiLevelType w:val="hybridMultilevel"/>
    <w:tmpl w:val="A8A444E2"/>
    <w:lvl w:ilvl="0" w:tplc="DE2251DC">
      <w:start w:val="1"/>
      <w:numFmt w:val="decimal"/>
      <w:lvlText w:val="%1)"/>
      <w:lvlJc w:val="left"/>
      <w:pPr>
        <w:ind w:left="360" w:hanging="360"/>
      </w:pPr>
      <w:rPr>
        <w:rFonts w:ascii="Times New Roman" w:eastAsia="Times New Roman" w:hAnsi="Times New Roman" w:cs="Times New Roman"/>
        <w:i w:val="0"/>
      </w:rPr>
    </w:lvl>
    <w:lvl w:ilvl="1" w:tplc="04270003">
      <w:start w:val="1"/>
      <w:numFmt w:val="bullet"/>
      <w:lvlText w:val="o"/>
      <w:lvlJc w:val="left"/>
      <w:pPr>
        <w:ind w:left="1112" w:hanging="360"/>
      </w:pPr>
      <w:rPr>
        <w:rFonts w:ascii="Courier New" w:hAnsi="Courier New" w:hint="default"/>
      </w:rPr>
    </w:lvl>
    <w:lvl w:ilvl="2" w:tplc="04270005">
      <w:start w:val="1"/>
      <w:numFmt w:val="bullet"/>
      <w:lvlText w:val=""/>
      <w:lvlJc w:val="left"/>
      <w:pPr>
        <w:ind w:left="1832" w:hanging="360"/>
      </w:pPr>
      <w:rPr>
        <w:rFonts w:ascii="Wingdings" w:hAnsi="Wingdings" w:hint="default"/>
      </w:rPr>
    </w:lvl>
    <w:lvl w:ilvl="3" w:tplc="04270001">
      <w:start w:val="1"/>
      <w:numFmt w:val="bullet"/>
      <w:lvlText w:val=""/>
      <w:lvlJc w:val="left"/>
      <w:pPr>
        <w:ind w:left="2552" w:hanging="360"/>
      </w:pPr>
      <w:rPr>
        <w:rFonts w:ascii="Symbol" w:hAnsi="Symbol" w:hint="default"/>
      </w:rPr>
    </w:lvl>
    <w:lvl w:ilvl="4" w:tplc="04270003">
      <w:start w:val="1"/>
      <w:numFmt w:val="bullet"/>
      <w:lvlText w:val="o"/>
      <w:lvlJc w:val="left"/>
      <w:pPr>
        <w:ind w:left="3272" w:hanging="360"/>
      </w:pPr>
      <w:rPr>
        <w:rFonts w:ascii="Courier New" w:hAnsi="Courier New" w:hint="default"/>
      </w:rPr>
    </w:lvl>
    <w:lvl w:ilvl="5" w:tplc="04270005">
      <w:start w:val="1"/>
      <w:numFmt w:val="bullet"/>
      <w:lvlText w:val=""/>
      <w:lvlJc w:val="left"/>
      <w:pPr>
        <w:ind w:left="3992" w:hanging="360"/>
      </w:pPr>
      <w:rPr>
        <w:rFonts w:ascii="Wingdings" w:hAnsi="Wingdings" w:hint="default"/>
      </w:rPr>
    </w:lvl>
    <w:lvl w:ilvl="6" w:tplc="04270001">
      <w:start w:val="1"/>
      <w:numFmt w:val="bullet"/>
      <w:lvlText w:val=""/>
      <w:lvlJc w:val="left"/>
      <w:pPr>
        <w:ind w:left="4712" w:hanging="360"/>
      </w:pPr>
      <w:rPr>
        <w:rFonts w:ascii="Symbol" w:hAnsi="Symbol" w:hint="default"/>
      </w:rPr>
    </w:lvl>
    <w:lvl w:ilvl="7" w:tplc="04270003">
      <w:start w:val="1"/>
      <w:numFmt w:val="bullet"/>
      <w:lvlText w:val="o"/>
      <w:lvlJc w:val="left"/>
      <w:pPr>
        <w:ind w:left="5432" w:hanging="360"/>
      </w:pPr>
      <w:rPr>
        <w:rFonts w:ascii="Courier New" w:hAnsi="Courier New" w:hint="default"/>
      </w:rPr>
    </w:lvl>
    <w:lvl w:ilvl="8" w:tplc="04270005">
      <w:start w:val="1"/>
      <w:numFmt w:val="bullet"/>
      <w:lvlText w:val=""/>
      <w:lvlJc w:val="left"/>
      <w:pPr>
        <w:ind w:left="6152" w:hanging="360"/>
      </w:pPr>
      <w:rPr>
        <w:rFonts w:ascii="Wingdings" w:hAnsi="Wingdings" w:hint="default"/>
      </w:rPr>
    </w:lvl>
  </w:abstractNum>
  <w:abstractNum w:abstractNumId="11" w15:restartNumberingAfterBreak="0">
    <w:nsid w:val="5AA709AE"/>
    <w:multiLevelType w:val="hybridMultilevel"/>
    <w:tmpl w:val="EB8A92EA"/>
    <w:lvl w:ilvl="0" w:tplc="B2F61C44">
      <w:numFmt w:val="bullet"/>
      <w:lvlText w:val="-"/>
      <w:lvlJc w:val="left"/>
      <w:pPr>
        <w:ind w:left="1778" w:hanging="360"/>
      </w:pPr>
      <w:rPr>
        <w:rFonts w:ascii="Times New Roman" w:eastAsia="Times New Roman" w:hAnsi="Times New Roman" w:cs="Times New Roman" w:hint="default"/>
        <w:color w:val="auto"/>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2" w15:restartNumberingAfterBreak="0">
    <w:nsid w:val="5F2567B1"/>
    <w:multiLevelType w:val="hybridMultilevel"/>
    <w:tmpl w:val="CE261D78"/>
    <w:lvl w:ilvl="0" w:tplc="FFFFFFFF">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616F1D09"/>
    <w:multiLevelType w:val="hybridMultilevel"/>
    <w:tmpl w:val="83EEA308"/>
    <w:lvl w:ilvl="0" w:tplc="D5A817FC">
      <w:start w:val="1"/>
      <w:numFmt w:val="lowerLetter"/>
      <w:lvlText w:val="%1)"/>
      <w:lvlJc w:val="left"/>
      <w:pPr>
        <w:ind w:left="720" w:hanging="360"/>
      </w:pPr>
      <w:rPr>
        <w:rFonts w:ascii="Times New Roman" w:hAnsi="Times New Roman" w:cs="Times New Roma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EC5168"/>
    <w:multiLevelType w:val="multilevel"/>
    <w:tmpl w:val="D982C9FE"/>
    <w:lvl w:ilvl="0">
      <w:start w:val="15"/>
      <w:numFmt w:val="decimal"/>
      <w:lvlText w:val="%1."/>
      <w:lvlJc w:val="left"/>
      <w:pPr>
        <w:tabs>
          <w:tab w:val="num" w:pos="710"/>
        </w:tabs>
        <w:ind w:left="-10" w:firstLine="720"/>
      </w:pPr>
      <w:rPr>
        <w:rFonts w:cs="Times New Roman" w:hint="default"/>
        <w:b w:val="0"/>
        <w:i w:val="0"/>
        <w:strike w:val="0"/>
        <w:dstrike w:val="0"/>
        <w:color w:val="auto"/>
        <w:sz w:val="24"/>
        <w:szCs w:val="24"/>
        <w:u w:val="none"/>
        <w:effect w:val="none"/>
      </w:rPr>
    </w:lvl>
    <w:lvl w:ilvl="1">
      <w:start w:val="1"/>
      <w:numFmt w:val="decimal"/>
      <w:lvlText w:val="%1.%2."/>
      <w:lvlJc w:val="left"/>
      <w:pPr>
        <w:tabs>
          <w:tab w:val="num" w:pos="720"/>
        </w:tabs>
        <w:ind w:left="0" w:firstLine="720"/>
      </w:pPr>
      <w:rPr>
        <w:rFonts w:cs="Times New Roman" w:hint="default"/>
        <w:b w:val="0"/>
        <w:i w:val="0"/>
        <w:color w:val="auto"/>
        <w:sz w:val="24"/>
        <w:szCs w:val="24"/>
      </w:rPr>
    </w:lvl>
    <w:lvl w:ilvl="2">
      <w:start w:val="1"/>
      <w:numFmt w:val="decimal"/>
      <w:lvlText w:val="%1.%2.%3."/>
      <w:lvlJc w:val="left"/>
      <w:pPr>
        <w:tabs>
          <w:tab w:val="num" w:pos="568"/>
        </w:tabs>
        <w:ind w:left="-152" w:firstLine="720"/>
      </w:pPr>
      <w:rPr>
        <w:rFonts w:cs="Times New Roman" w:hint="default"/>
        <w:b w:val="0"/>
        <w:i w:val="0"/>
        <w:iCs/>
        <w:color w:val="000000" w:themeColor="text1"/>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66EE0642"/>
    <w:multiLevelType w:val="hybridMultilevel"/>
    <w:tmpl w:val="FFFFFFFF"/>
    <w:lvl w:ilvl="0" w:tplc="9FA85760">
      <w:start w:val="1"/>
      <w:numFmt w:val="bullet"/>
      <w:lvlText w:val=""/>
      <w:lvlJc w:val="left"/>
      <w:pPr>
        <w:ind w:left="720" w:hanging="360"/>
      </w:pPr>
      <w:rPr>
        <w:rFonts w:ascii="Symbol" w:hAnsi="Symbol" w:hint="default"/>
      </w:rPr>
    </w:lvl>
    <w:lvl w:ilvl="1" w:tplc="92EE4CA0">
      <w:start w:val="1"/>
      <w:numFmt w:val="bullet"/>
      <w:lvlText w:val="o"/>
      <w:lvlJc w:val="left"/>
      <w:pPr>
        <w:ind w:left="1440" w:hanging="360"/>
      </w:pPr>
      <w:rPr>
        <w:rFonts w:ascii="Courier New" w:hAnsi="Courier New" w:hint="default"/>
      </w:rPr>
    </w:lvl>
    <w:lvl w:ilvl="2" w:tplc="1B9C9666">
      <w:start w:val="1"/>
      <w:numFmt w:val="bullet"/>
      <w:lvlText w:val=""/>
      <w:lvlJc w:val="left"/>
      <w:pPr>
        <w:ind w:left="2160" w:hanging="360"/>
      </w:pPr>
      <w:rPr>
        <w:rFonts w:ascii="Wingdings" w:hAnsi="Wingdings" w:hint="default"/>
      </w:rPr>
    </w:lvl>
    <w:lvl w:ilvl="3" w:tplc="3AF41C16">
      <w:start w:val="1"/>
      <w:numFmt w:val="bullet"/>
      <w:lvlText w:val=""/>
      <w:lvlJc w:val="left"/>
      <w:pPr>
        <w:ind w:left="2880" w:hanging="360"/>
      </w:pPr>
      <w:rPr>
        <w:rFonts w:ascii="Symbol" w:hAnsi="Symbol" w:hint="default"/>
      </w:rPr>
    </w:lvl>
    <w:lvl w:ilvl="4" w:tplc="C8F01C96">
      <w:start w:val="1"/>
      <w:numFmt w:val="bullet"/>
      <w:lvlText w:val="o"/>
      <w:lvlJc w:val="left"/>
      <w:pPr>
        <w:ind w:left="3600" w:hanging="360"/>
      </w:pPr>
      <w:rPr>
        <w:rFonts w:ascii="Courier New" w:hAnsi="Courier New" w:hint="default"/>
      </w:rPr>
    </w:lvl>
    <w:lvl w:ilvl="5" w:tplc="E556CF46">
      <w:start w:val="1"/>
      <w:numFmt w:val="bullet"/>
      <w:lvlText w:val=""/>
      <w:lvlJc w:val="left"/>
      <w:pPr>
        <w:ind w:left="4320" w:hanging="360"/>
      </w:pPr>
      <w:rPr>
        <w:rFonts w:ascii="Wingdings" w:hAnsi="Wingdings" w:hint="default"/>
      </w:rPr>
    </w:lvl>
    <w:lvl w:ilvl="6" w:tplc="61F2DF68">
      <w:start w:val="1"/>
      <w:numFmt w:val="bullet"/>
      <w:lvlText w:val=""/>
      <w:lvlJc w:val="left"/>
      <w:pPr>
        <w:ind w:left="5040" w:hanging="360"/>
      </w:pPr>
      <w:rPr>
        <w:rFonts w:ascii="Symbol" w:hAnsi="Symbol" w:hint="default"/>
      </w:rPr>
    </w:lvl>
    <w:lvl w:ilvl="7" w:tplc="2794CFD2">
      <w:start w:val="1"/>
      <w:numFmt w:val="bullet"/>
      <w:lvlText w:val="o"/>
      <w:lvlJc w:val="left"/>
      <w:pPr>
        <w:ind w:left="5760" w:hanging="360"/>
      </w:pPr>
      <w:rPr>
        <w:rFonts w:ascii="Courier New" w:hAnsi="Courier New" w:hint="default"/>
      </w:rPr>
    </w:lvl>
    <w:lvl w:ilvl="8" w:tplc="620CEC84">
      <w:start w:val="1"/>
      <w:numFmt w:val="bullet"/>
      <w:lvlText w:val=""/>
      <w:lvlJc w:val="left"/>
      <w:pPr>
        <w:ind w:left="6480" w:hanging="360"/>
      </w:pPr>
      <w:rPr>
        <w:rFonts w:ascii="Wingdings" w:hAnsi="Wingdings" w:hint="default"/>
      </w:rPr>
    </w:lvl>
  </w:abstractNum>
  <w:abstractNum w:abstractNumId="16" w15:restartNumberingAfterBreak="0">
    <w:nsid w:val="6A547691"/>
    <w:multiLevelType w:val="hybridMultilevel"/>
    <w:tmpl w:val="2498342E"/>
    <w:lvl w:ilvl="0" w:tplc="4A760BA0">
      <w:start w:val="1"/>
      <w:numFmt w:val="lowerLetter"/>
      <w:lvlText w:val="%1)"/>
      <w:lvlJc w:val="left"/>
      <w:pPr>
        <w:ind w:left="720" w:hanging="360"/>
      </w:pPr>
      <w:rPr>
        <w:rFonts w:ascii="Times New Roman" w:hAnsi="Times New Roman" w:cs="Times New Roma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8"/>
  </w:num>
  <w:num w:numId="3">
    <w:abstractNumId w:val="12"/>
  </w:num>
  <w:num w:numId="4">
    <w:abstractNumId w:val="9"/>
  </w:num>
  <w:num w:numId="5">
    <w:abstractNumId w:val="15"/>
  </w:num>
  <w:num w:numId="6">
    <w:abstractNumId w:val="14"/>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0"/>
  </w:num>
  <w:num w:numId="12">
    <w:abstractNumId w:val="7"/>
  </w:num>
  <w:num w:numId="13">
    <w:abstractNumId w:val="11"/>
  </w:num>
  <w:num w:numId="14">
    <w:abstractNumId w:val="5"/>
  </w:num>
  <w:num w:numId="15">
    <w:abstractNumId w:val="0"/>
  </w:num>
  <w:num w:numId="16">
    <w:abstractNumId w:val="3"/>
  </w:num>
  <w:num w:numId="17">
    <w:abstractNumId w:val="2"/>
  </w:num>
  <w:num w:numId="18">
    <w:abstractNumId w:val="10"/>
    <w:lvlOverride w:ilvl="0">
      <w:startOverride w:val="1"/>
    </w:lvlOverride>
    <w:lvlOverride w:ilvl="1"/>
    <w:lvlOverride w:ilvl="2"/>
    <w:lvlOverride w:ilvl="3"/>
    <w:lvlOverride w:ilvl="4"/>
    <w:lvlOverride w:ilvl="5"/>
    <w:lvlOverride w:ilvl="6"/>
    <w:lvlOverride w:ilvl="7"/>
    <w:lvlOverride w:ilv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proofState w:spelling="clean" w:grammar="clean"/>
  <w:defaultTabStop w:val="1296"/>
  <w:hyphenationZone w:val="396"/>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001D8"/>
    <w:rsid w:val="000016C6"/>
    <w:rsid w:val="00002202"/>
    <w:rsid w:val="00002D21"/>
    <w:rsid w:val="0000305A"/>
    <w:rsid w:val="00003297"/>
    <w:rsid w:val="00003CF0"/>
    <w:rsid w:val="000042C2"/>
    <w:rsid w:val="0000624B"/>
    <w:rsid w:val="00006D92"/>
    <w:rsid w:val="00007E25"/>
    <w:rsid w:val="00007E9E"/>
    <w:rsid w:val="00007F09"/>
    <w:rsid w:val="000107A0"/>
    <w:rsid w:val="0001144B"/>
    <w:rsid w:val="00011A8F"/>
    <w:rsid w:val="00011D14"/>
    <w:rsid w:val="00012403"/>
    <w:rsid w:val="000125BF"/>
    <w:rsid w:val="000127FB"/>
    <w:rsid w:val="00013379"/>
    <w:rsid w:val="0001340A"/>
    <w:rsid w:val="000143CB"/>
    <w:rsid w:val="000144B6"/>
    <w:rsid w:val="000145D5"/>
    <w:rsid w:val="00015227"/>
    <w:rsid w:val="0001530C"/>
    <w:rsid w:val="0001552E"/>
    <w:rsid w:val="00015893"/>
    <w:rsid w:val="0001604B"/>
    <w:rsid w:val="00016860"/>
    <w:rsid w:val="00016862"/>
    <w:rsid w:val="00016D45"/>
    <w:rsid w:val="0001735D"/>
    <w:rsid w:val="00017525"/>
    <w:rsid w:val="00017DF4"/>
    <w:rsid w:val="00020207"/>
    <w:rsid w:val="00020DFC"/>
    <w:rsid w:val="00021156"/>
    <w:rsid w:val="0002195F"/>
    <w:rsid w:val="00021A1C"/>
    <w:rsid w:val="00021FA5"/>
    <w:rsid w:val="00022E5F"/>
    <w:rsid w:val="00022F73"/>
    <w:rsid w:val="00024A97"/>
    <w:rsid w:val="00024CF5"/>
    <w:rsid w:val="0002518D"/>
    <w:rsid w:val="00025972"/>
    <w:rsid w:val="00025A46"/>
    <w:rsid w:val="00025A71"/>
    <w:rsid w:val="00025F9C"/>
    <w:rsid w:val="00026152"/>
    <w:rsid w:val="000272B0"/>
    <w:rsid w:val="0002764B"/>
    <w:rsid w:val="0002776B"/>
    <w:rsid w:val="00030982"/>
    <w:rsid w:val="000314A7"/>
    <w:rsid w:val="000314D9"/>
    <w:rsid w:val="00031699"/>
    <w:rsid w:val="000319F7"/>
    <w:rsid w:val="00032E1E"/>
    <w:rsid w:val="00034A0E"/>
    <w:rsid w:val="0003550F"/>
    <w:rsid w:val="00036102"/>
    <w:rsid w:val="0003717F"/>
    <w:rsid w:val="0003771C"/>
    <w:rsid w:val="00037DC5"/>
    <w:rsid w:val="000403BF"/>
    <w:rsid w:val="000406F2"/>
    <w:rsid w:val="000409D6"/>
    <w:rsid w:val="00040A9C"/>
    <w:rsid w:val="00041496"/>
    <w:rsid w:val="0004200E"/>
    <w:rsid w:val="000424F3"/>
    <w:rsid w:val="0004315A"/>
    <w:rsid w:val="000434C1"/>
    <w:rsid w:val="000439C5"/>
    <w:rsid w:val="00044060"/>
    <w:rsid w:val="0004435E"/>
    <w:rsid w:val="00044600"/>
    <w:rsid w:val="0004514E"/>
    <w:rsid w:val="000451C4"/>
    <w:rsid w:val="0004556C"/>
    <w:rsid w:val="00046084"/>
    <w:rsid w:val="0004653D"/>
    <w:rsid w:val="00046BE3"/>
    <w:rsid w:val="000470F0"/>
    <w:rsid w:val="000474F5"/>
    <w:rsid w:val="00050033"/>
    <w:rsid w:val="00050273"/>
    <w:rsid w:val="000503E6"/>
    <w:rsid w:val="00050E8E"/>
    <w:rsid w:val="00051B5D"/>
    <w:rsid w:val="00051E1C"/>
    <w:rsid w:val="000522E3"/>
    <w:rsid w:val="00052B43"/>
    <w:rsid w:val="00052CDC"/>
    <w:rsid w:val="00052E5E"/>
    <w:rsid w:val="00053321"/>
    <w:rsid w:val="0005349A"/>
    <w:rsid w:val="0005391D"/>
    <w:rsid w:val="000557B2"/>
    <w:rsid w:val="00055DB3"/>
    <w:rsid w:val="00056864"/>
    <w:rsid w:val="00056C32"/>
    <w:rsid w:val="00057F57"/>
    <w:rsid w:val="000605AB"/>
    <w:rsid w:val="0006079E"/>
    <w:rsid w:val="000609D8"/>
    <w:rsid w:val="00060AC9"/>
    <w:rsid w:val="00061C5E"/>
    <w:rsid w:val="00061DAA"/>
    <w:rsid w:val="00062241"/>
    <w:rsid w:val="0006271A"/>
    <w:rsid w:val="0006280E"/>
    <w:rsid w:val="0006311B"/>
    <w:rsid w:val="000631EC"/>
    <w:rsid w:val="00063532"/>
    <w:rsid w:val="0006393D"/>
    <w:rsid w:val="00063BFE"/>
    <w:rsid w:val="00064276"/>
    <w:rsid w:val="00064688"/>
    <w:rsid w:val="00065042"/>
    <w:rsid w:val="0006660D"/>
    <w:rsid w:val="00066BA8"/>
    <w:rsid w:val="00067352"/>
    <w:rsid w:val="000673B9"/>
    <w:rsid w:val="000702B1"/>
    <w:rsid w:val="00070B9E"/>
    <w:rsid w:val="00070D77"/>
    <w:rsid w:val="00071910"/>
    <w:rsid w:val="00072027"/>
    <w:rsid w:val="00072BE0"/>
    <w:rsid w:val="00072C06"/>
    <w:rsid w:val="00072C0A"/>
    <w:rsid w:val="0007330C"/>
    <w:rsid w:val="00073C63"/>
    <w:rsid w:val="00074313"/>
    <w:rsid w:val="000745FE"/>
    <w:rsid w:val="00075111"/>
    <w:rsid w:val="00075884"/>
    <w:rsid w:val="00075A26"/>
    <w:rsid w:val="00076F3B"/>
    <w:rsid w:val="0007711C"/>
    <w:rsid w:val="00077A37"/>
    <w:rsid w:val="00080EAB"/>
    <w:rsid w:val="000811D0"/>
    <w:rsid w:val="000813B7"/>
    <w:rsid w:val="000826FD"/>
    <w:rsid w:val="00082E91"/>
    <w:rsid w:val="000834E1"/>
    <w:rsid w:val="00083767"/>
    <w:rsid w:val="000838BB"/>
    <w:rsid w:val="00087535"/>
    <w:rsid w:val="000877F9"/>
    <w:rsid w:val="00087B8A"/>
    <w:rsid w:val="00087E81"/>
    <w:rsid w:val="00090AEC"/>
    <w:rsid w:val="00090F29"/>
    <w:rsid w:val="0009186A"/>
    <w:rsid w:val="00092952"/>
    <w:rsid w:val="00092BC3"/>
    <w:rsid w:val="00093D3E"/>
    <w:rsid w:val="00093F94"/>
    <w:rsid w:val="000941BF"/>
    <w:rsid w:val="00094265"/>
    <w:rsid w:val="00094C96"/>
    <w:rsid w:val="00094DE5"/>
    <w:rsid w:val="00095167"/>
    <w:rsid w:val="000952FC"/>
    <w:rsid w:val="000958E2"/>
    <w:rsid w:val="00095BF7"/>
    <w:rsid w:val="000967A1"/>
    <w:rsid w:val="00096946"/>
    <w:rsid w:val="00096B31"/>
    <w:rsid w:val="000A0058"/>
    <w:rsid w:val="000A07F4"/>
    <w:rsid w:val="000A0999"/>
    <w:rsid w:val="000A0A34"/>
    <w:rsid w:val="000A0A40"/>
    <w:rsid w:val="000A0AE5"/>
    <w:rsid w:val="000A0DF0"/>
    <w:rsid w:val="000A0FA8"/>
    <w:rsid w:val="000A0FBD"/>
    <w:rsid w:val="000A1A8C"/>
    <w:rsid w:val="000A1EFC"/>
    <w:rsid w:val="000A25DB"/>
    <w:rsid w:val="000A2742"/>
    <w:rsid w:val="000A2A1E"/>
    <w:rsid w:val="000A30B8"/>
    <w:rsid w:val="000A30E8"/>
    <w:rsid w:val="000A3B54"/>
    <w:rsid w:val="000A45E0"/>
    <w:rsid w:val="000A4660"/>
    <w:rsid w:val="000A4D25"/>
    <w:rsid w:val="000A5335"/>
    <w:rsid w:val="000A5957"/>
    <w:rsid w:val="000A5B97"/>
    <w:rsid w:val="000A78D0"/>
    <w:rsid w:val="000A7EED"/>
    <w:rsid w:val="000A7F43"/>
    <w:rsid w:val="000B0047"/>
    <w:rsid w:val="000B0D47"/>
    <w:rsid w:val="000B0FF5"/>
    <w:rsid w:val="000B1028"/>
    <w:rsid w:val="000B1F84"/>
    <w:rsid w:val="000B2A54"/>
    <w:rsid w:val="000B3453"/>
    <w:rsid w:val="000B3589"/>
    <w:rsid w:val="000B36E9"/>
    <w:rsid w:val="000B3873"/>
    <w:rsid w:val="000B3CB8"/>
    <w:rsid w:val="000B434A"/>
    <w:rsid w:val="000B49FE"/>
    <w:rsid w:val="000B4A55"/>
    <w:rsid w:val="000B4E70"/>
    <w:rsid w:val="000B5535"/>
    <w:rsid w:val="000B5F5E"/>
    <w:rsid w:val="000B62AF"/>
    <w:rsid w:val="000B708B"/>
    <w:rsid w:val="000B7BA0"/>
    <w:rsid w:val="000C021F"/>
    <w:rsid w:val="000C0F5C"/>
    <w:rsid w:val="000C10C4"/>
    <w:rsid w:val="000C1782"/>
    <w:rsid w:val="000C344B"/>
    <w:rsid w:val="000C376F"/>
    <w:rsid w:val="000C3DFD"/>
    <w:rsid w:val="000C5A0B"/>
    <w:rsid w:val="000C6491"/>
    <w:rsid w:val="000C6CEB"/>
    <w:rsid w:val="000C70DC"/>
    <w:rsid w:val="000C7263"/>
    <w:rsid w:val="000C7458"/>
    <w:rsid w:val="000C751A"/>
    <w:rsid w:val="000C7559"/>
    <w:rsid w:val="000D1360"/>
    <w:rsid w:val="000D1999"/>
    <w:rsid w:val="000D1D36"/>
    <w:rsid w:val="000D1DA9"/>
    <w:rsid w:val="000D33DC"/>
    <w:rsid w:val="000D3AB4"/>
    <w:rsid w:val="000D3DA5"/>
    <w:rsid w:val="000D3E66"/>
    <w:rsid w:val="000D4631"/>
    <w:rsid w:val="000D4822"/>
    <w:rsid w:val="000D4D89"/>
    <w:rsid w:val="000D5229"/>
    <w:rsid w:val="000D598D"/>
    <w:rsid w:val="000D5D94"/>
    <w:rsid w:val="000D6E18"/>
    <w:rsid w:val="000D7307"/>
    <w:rsid w:val="000D7475"/>
    <w:rsid w:val="000D7E78"/>
    <w:rsid w:val="000E0551"/>
    <w:rsid w:val="000E15EF"/>
    <w:rsid w:val="000E1894"/>
    <w:rsid w:val="000E1E4A"/>
    <w:rsid w:val="000E1FFF"/>
    <w:rsid w:val="000E23C8"/>
    <w:rsid w:val="000E2441"/>
    <w:rsid w:val="000E2958"/>
    <w:rsid w:val="000E29A5"/>
    <w:rsid w:val="000E2BC2"/>
    <w:rsid w:val="000E2FD4"/>
    <w:rsid w:val="000E3158"/>
    <w:rsid w:val="000E370A"/>
    <w:rsid w:val="000E378F"/>
    <w:rsid w:val="000E3F2B"/>
    <w:rsid w:val="000E4D72"/>
    <w:rsid w:val="000E4E97"/>
    <w:rsid w:val="000E5064"/>
    <w:rsid w:val="000E5966"/>
    <w:rsid w:val="000E5EFF"/>
    <w:rsid w:val="000E6B7C"/>
    <w:rsid w:val="000E6C1B"/>
    <w:rsid w:val="000E714C"/>
    <w:rsid w:val="000E7C17"/>
    <w:rsid w:val="000F0076"/>
    <w:rsid w:val="000F0184"/>
    <w:rsid w:val="000F07C9"/>
    <w:rsid w:val="000F0B9C"/>
    <w:rsid w:val="000F0DA2"/>
    <w:rsid w:val="000F12CC"/>
    <w:rsid w:val="000F2252"/>
    <w:rsid w:val="000F2C73"/>
    <w:rsid w:val="000F3325"/>
    <w:rsid w:val="000F3DAF"/>
    <w:rsid w:val="000F3E5B"/>
    <w:rsid w:val="000F3FDD"/>
    <w:rsid w:val="000F41E1"/>
    <w:rsid w:val="000F456B"/>
    <w:rsid w:val="000F4AE6"/>
    <w:rsid w:val="000F6892"/>
    <w:rsid w:val="000F7097"/>
    <w:rsid w:val="000F7524"/>
    <w:rsid w:val="000F7E3B"/>
    <w:rsid w:val="00100C96"/>
    <w:rsid w:val="00101130"/>
    <w:rsid w:val="001013CC"/>
    <w:rsid w:val="0010191A"/>
    <w:rsid w:val="00101B1B"/>
    <w:rsid w:val="00101B52"/>
    <w:rsid w:val="0010228F"/>
    <w:rsid w:val="00102AC0"/>
    <w:rsid w:val="00102CFB"/>
    <w:rsid w:val="0010309F"/>
    <w:rsid w:val="00103678"/>
    <w:rsid w:val="001037D8"/>
    <w:rsid w:val="00103A4F"/>
    <w:rsid w:val="001045CC"/>
    <w:rsid w:val="00104AA0"/>
    <w:rsid w:val="00105857"/>
    <w:rsid w:val="00106BA2"/>
    <w:rsid w:val="00106C6A"/>
    <w:rsid w:val="00106D26"/>
    <w:rsid w:val="0010750F"/>
    <w:rsid w:val="00107A93"/>
    <w:rsid w:val="00107C72"/>
    <w:rsid w:val="00107F53"/>
    <w:rsid w:val="00110BA8"/>
    <w:rsid w:val="00110C4F"/>
    <w:rsid w:val="00111A98"/>
    <w:rsid w:val="001122CE"/>
    <w:rsid w:val="0011276A"/>
    <w:rsid w:val="00112A6E"/>
    <w:rsid w:val="00114AB2"/>
    <w:rsid w:val="001150DE"/>
    <w:rsid w:val="00115676"/>
    <w:rsid w:val="00115FA7"/>
    <w:rsid w:val="001169EF"/>
    <w:rsid w:val="00116A2F"/>
    <w:rsid w:val="00117141"/>
    <w:rsid w:val="00117EC5"/>
    <w:rsid w:val="00120B97"/>
    <w:rsid w:val="00121982"/>
    <w:rsid w:val="0012289D"/>
    <w:rsid w:val="00123CD9"/>
    <w:rsid w:val="00125045"/>
    <w:rsid w:val="00125DB2"/>
    <w:rsid w:val="0012699E"/>
    <w:rsid w:val="00127AF2"/>
    <w:rsid w:val="00130846"/>
    <w:rsid w:val="001308A1"/>
    <w:rsid w:val="00131100"/>
    <w:rsid w:val="00131836"/>
    <w:rsid w:val="00131F76"/>
    <w:rsid w:val="001326D5"/>
    <w:rsid w:val="00132F4D"/>
    <w:rsid w:val="00133695"/>
    <w:rsid w:val="001336CF"/>
    <w:rsid w:val="001338DA"/>
    <w:rsid w:val="0013604C"/>
    <w:rsid w:val="001363A9"/>
    <w:rsid w:val="001364B7"/>
    <w:rsid w:val="00136652"/>
    <w:rsid w:val="0013728A"/>
    <w:rsid w:val="001374C6"/>
    <w:rsid w:val="001379BB"/>
    <w:rsid w:val="00141327"/>
    <w:rsid w:val="0014173C"/>
    <w:rsid w:val="00141911"/>
    <w:rsid w:val="00142809"/>
    <w:rsid w:val="00142843"/>
    <w:rsid w:val="00142986"/>
    <w:rsid w:val="00143429"/>
    <w:rsid w:val="0014346C"/>
    <w:rsid w:val="00143B3D"/>
    <w:rsid w:val="00143CAF"/>
    <w:rsid w:val="00143E9B"/>
    <w:rsid w:val="00143EEF"/>
    <w:rsid w:val="00144A0C"/>
    <w:rsid w:val="00144D6E"/>
    <w:rsid w:val="00144DBA"/>
    <w:rsid w:val="00144EB4"/>
    <w:rsid w:val="0014551C"/>
    <w:rsid w:val="00146330"/>
    <w:rsid w:val="001465E0"/>
    <w:rsid w:val="00146775"/>
    <w:rsid w:val="00146804"/>
    <w:rsid w:val="00147305"/>
    <w:rsid w:val="00151026"/>
    <w:rsid w:val="00151B23"/>
    <w:rsid w:val="00151F63"/>
    <w:rsid w:val="00152159"/>
    <w:rsid w:val="001528FF"/>
    <w:rsid w:val="001536A1"/>
    <w:rsid w:val="00153CCE"/>
    <w:rsid w:val="00154C23"/>
    <w:rsid w:val="00155035"/>
    <w:rsid w:val="00155211"/>
    <w:rsid w:val="00155885"/>
    <w:rsid w:val="001559E0"/>
    <w:rsid w:val="00156084"/>
    <w:rsid w:val="00156091"/>
    <w:rsid w:val="00156A83"/>
    <w:rsid w:val="00156ECD"/>
    <w:rsid w:val="001575BE"/>
    <w:rsid w:val="00157BA8"/>
    <w:rsid w:val="001602BF"/>
    <w:rsid w:val="00160980"/>
    <w:rsid w:val="00160FD6"/>
    <w:rsid w:val="00161973"/>
    <w:rsid w:val="00161C19"/>
    <w:rsid w:val="00161D83"/>
    <w:rsid w:val="00161F13"/>
    <w:rsid w:val="00162299"/>
    <w:rsid w:val="001624AB"/>
    <w:rsid w:val="00162671"/>
    <w:rsid w:val="001627E5"/>
    <w:rsid w:val="00163426"/>
    <w:rsid w:val="00163A5E"/>
    <w:rsid w:val="001645C2"/>
    <w:rsid w:val="00164A5E"/>
    <w:rsid w:val="00164B2D"/>
    <w:rsid w:val="00165742"/>
    <w:rsid w:val="00165824"/>
    <w:rsid w:val="00166125"/>
    <w:rsid w:val="00166453"/>
    <w:rsid w:val="001665B4"/>
    <w:rsid w:val="00167CCE"/>
    <w:rsid w:val="00167D8F"/>
    <w:rsid w:val="00167F11"/>
    <w:rsid w:val="00170B53"/>
    <w:rsid w:val="00170C52"/>
    <w:rsid w:val="00170E0C"/>
    <w:rsid w:val="00170FE0"/>
    <w:rsid w:val="00171458"/>
    <w:rsid w:val="00171B9C"/>
    <w:rsid w:val="00172258"/>
    <w:rsid w:val="001726CE"/>
    <w:rsid w:val="001727BC"/>
    <w:rsid w:val="0017333F"/>
    <w:rsid w:val="00173DB2"/>
    <w:rsid w:val="00174696"/>
    <w:rsid w:val="001776A3"/>
    <w:rsid w:val="0017777F"/>
    <w:rsid w:val="00177889"/>
    <w:rsid w:val="0018115F"/>
    <w:rsid w:val="00181224"/>
    <w:rsid w:val="00181AD8"/>
    <w:rsid w:val="00181AE7"/>
    <w:rsid w:val="001824B2"/>
    <w:rsid w:val="00182DA6"/>
    <w:rsid w:val="00182FBE"/>
    <w:rsid w:val="001842BA"/>
    <w:rsid w:val="0018468E"/>
    <w:rsid w:val="001849CA"/>
    <w:rsid w:val="00184A77"/>
    <w:rsid w:val="00184BF5"/>
    <w:rsid w:val="00185223"/>
    <w:rsid w:val="00185D97"/>
    <w:rsid w:val="00186295"/>
    <w:rsid w:val="00186760"/>
    <w:rsid w:val="00187355"/>
    <w:rsid w:val="00187359"/>
    <w:rsid w:val="001873F8"/>
    <w:rsid w:val="00187618"/>
    <w:rsid w:val="00190479"/>
    <w:rsid w:val="001904A2"/>
    <w:rsid w:val="00190A0C"/>
    <w:rsid w:val="00190E1C"/>
    <w:rsid w:val="001917B1"/>
    <w:rsid w:val="00191A17"/>
    <w:rsid w:val="00191B51"/>
    <w:rsid w:val="00191DFD"/>
    <w:rsid w:val="00191F4B"/>
    <w:rsid w:val="001920D9"/>
    <w:rsid w:val="001924ED"/>
    <w:rsid w:val="001931B2"/>
    <w:rsid w:val="00193324"/>
    <w:rsid w:val="001939EC"/>
    <w:rsid w:val="00193A63"/>
    <w:rsid w:val="00193E6C"/>
    <w:rsid w:val="00195B20"/>
    <w:rsid w:val="00195B34"/>
    <w:rsid w:val="001960CF"/>
    <w:rsid w:val="0019667E"/>
    <w:rsid w:val="00196AE6"/>
    <w:rsid w:val="0019724D"/>
    <w:rsid w:val="00197C06"/>
    <w:rsid w:val="001A0A29"/>
    <w:rsid w:val="001A1CC1"/>
    <w:rsid w:val="001A1EC2"/>
    <w:rsid w:val="001A1EDB"/>
    <w:rsid w:val="001A25EE"/>
    <w:rsid w:val="001A2DDA"/>
    <w:rsid w:val="001A498F"/>
    <w:rsid w:val="001A4BC2"/>
    <w:rsid w:val="001A4D6F"/>
    <w:rsid w:val="001A4E3A"/>
    <w:rsid w:val="001A4FE0"/>
    <w:rsid w:val="001A50DF"/>
    <w:rsid w:val="001A5F65"/>
    <w:rsid w:val="001A606B"/>
    <w:rsid w:val="001A646F"/>
    <w:rsid w:val="001A6710"/>
    <w:rsid w:val="001A7694"/>
    <w:rsid w:val="001A7EFE"/>
    <w:rsid w:val="001B00CC"/>
    <w:rsid w:val="001B10D9"/>
    <w:rsid w:val="001B11B0"/>
    <w:rsid w:val="001B1242"/>
    <w:rsid w:val="001B1268"/>
    <w:rsid w:val="001B13F5"/>
    <w:rsid w:val="001B1699"/>
    <w:rsid w:val="001B2C6B"/>
    <w:rsid w:val="001B2E48"/>
    <w:rsid w:val="001B35A5"/>
    <w:rsid w:val="001B39EE"/>
    <w:rsid w:val="001B3C25"/>
    <w:rsid w:val="001B3DCC"/>
    <w:rsid w:val="001B4062"/>
    <w:rsid w:val="001B476A"/>
    <w:rsid w:val="001B476C"/>
    <w:rsid w:val="001B497D"/>
    <w:rsid w:val="001B4A66"/>
    <w:rsid w:val="001B70E7"/>
    <w:rsid w:val="001B7601"/>
    <w:rsid w:val="001B761E"/>
    <w:rsid w:val="001B7B02"/>
    <w:rsid w:val="001C01C2"/>
    <w:rsid w:val="001C0950"/>
    <w:rsid w:val="001C0B9B"/>
    <w:rsid w:val="001C1769"/>
    <w:rsid w:val="001C201F"/>
    <w:rsid w:val="001C209F"/>
    <w:rsid w:val="001C21D4"/>
    <w:rsid w:val="001C3901"/>
    <w:rsid w:val="001C4065"/>
    <w:rsid w:val="001C45FB"/>
    <w:rsid w:val="001C4802"/>
    <w:rsid w:val="001C4EEE"/>
    <w:rsid w:val="001C4F4B"/>
    <w:rsid w:val="001C6484"/>
    <w:rsid w:val="001C6925"/>
    <w:rsid w:val="001C6AC2"/>
    <w:rsid w:val="001D0399"/>
    <w:rsid w:val="001D0515"/>
    <w:rsid w:val="001D09D8"/>
    <w:rsid w:val="001D0A6C"/>
    <w:rsid w:val="001D1DEA"/>
    <w:rsid w:val="001D300B"/>
    <w:rsid w:val="001D3408"/>
    <w:rsid w:val="001D419B"/>
    <w:rsid w:val="001D433E"/>
    <w:rsid w:val="001D59B3"/>
    <w:rsid w:val="001D5AEB"/>
    <w:rsid w:val="001D5E57"/>
    <w:rsid w:val="001D6162"/>
    <w:rsid w:val="001D7206"/>
    <w:rsid w:val="001D78ED"/>
    <w:rsid w:val="001E01DA"/>
    <w:rsid w:val="001E0435"/>
    <w:rsid w:val="001E0925"/>
    <w:rsid w:val="001E1281"/>
    <w:rsid w:val="001E2165"/>
    <w:rsid w:val="001E2657"/>
    <w:rsid w:val="001E2673"/>
    <w:rsid w:val="001E29AB"/>
    <w:rsid w:val="001E2DB7"/>
    <w:rsid w:val="001E2F92"/>
    <w:rsid w:val="001E4061"/>
    <w:rsid w:val="001E507B"/>
    <w:rsid w:val="001E5517"/>
    <w:rsid w:val="001E5655"/>
    <w:rsid w:val="001E581B"/>
    <w:rsid w:val="001E63A8"/>
    <w:rsid w:val="001E6AB0"/>
    <w:rsid w:val="001E7325"/>
    <w:rsid w:val="001E79D6"/>
    <w:rsid w:val="001E7F1C"/>
    <w:rsid w:val="001F0094"/>
    <w:rsid w:val="001F025D"/>
    <w:rsid w:val="001F09EF"/>
    <w:rsid w:val="001F1BE4"/>
    <w:rsid w:val="001F1D7F"/>
    <w:rsid w:val="001F243D"/>
    <w:rsid w:val="001F2A4E"/>
    <w:rsid w:val="001F312B"/>
    <w:rsid w:val="001F38C6"/>
    <w:rsid w:val="001F3DFD"/>
    <w:rsid w:val="001F3F01"/>
    <w:rsid w:val="001F3F65"/>
    <w:rsid w:val="001F45B4"/>
    <w:rsid w:val="001F4C9B"/>
    <w:rsid w:val="001F5D2E"/>
    <w:rsid w:val="001F6B8E"/>
    <w:rsid w:val="001F7B29"/>
    <w:rsid w:val="001F7E02"/>
    <w:rsid w:val="00200448"/>
    <w:rsid w:val="00200F35"/>
    <w:rsid w:val="00200FB9"/>
    <w:rsid w:val="0020331B"/>
    <w:rsid w:val="00203A6E"/>
    <w:rsid w:val="00204D8B"/>
    <w:rsid w:val="00204FE0"/>
    <w:rsid w:val="002050AB"/>
    <w:rsid w:val="00206D52"/>
    <w:rsid w:val="00206E49"/>
    <w:rsid w:val="00207018"/>
    <w:rsid w:val="002070AF"/>
    <w:rsid w:val="00207630"/>
    <w:rsid w:val="00207A86"/>
    <w:rsid w:val="00207D85"/>
    <w:rsid w:val="002102B9"/>
    <w:rsid w:val="002104DC"/>
    <w:rsid w:val="00210538"/>
    <w:rsid w:val="00210E4C"/>
    <w:rsid w:val="002110B5"/>
    <w:rsid w:val="00212015"/>
    <w:rsid w:val="00212029"/>
    <w:rsid w:val="00212284"/>
    <w:rsid w:val="00212D67"/>
    <w:rsid w:val="00212DBC"/>
    <w:rsid w:val="00213110"/>
    <w:rsid w:val="002136DA"/>
    <w:rsid w:val="00213DE2"/>
    <w:rsid w:val="002142A6"/>
    <w:rsid w:val="002142BA"/>
    <w:rsid w:val="002144EF"/>
    <w:rsid w:val="00214620"/>
    <w:rsid w:val="00214B62"/>
    <w:rsid w:val="002152D0"/>
    <w:rsid w:val="002152D2"/>
    <w:rsid w:val="00215535"/>
    <w:rsid w:val="002167C8"/>
    <w:rsid w:val="00217612"/>
    <w:rsid w:val="00220670"/>
    <w:rsid w:val="002209DE"/>
    <w:rsid w:val="00220EB7"/>
    <w:rsid w:val="00220EF6"/>
    <w:rsid w:val="00221821"/>
    <w:rsid w:val="00221B27"/>
    <w:rsid w:val="0022203C"/>
    <w:rsid w:val="0022276C"/>
    <w:rsid w:val="00223A09"/>
    <w:rsid w:val="0022483E"/>
    <w:rsid w:val="002252C7"/>
    <w:rsid w:val="002255E7"/>
    <w:rsid w:val="002256B4"/>
    <w:rsid w:val="002259A7"/>
    <w:rsid w:val="00226F66"/>
    <w:rsid w:val="00227014"/>
    <w:rsid w:val="0022705D"/>
    <w:rsid w:val="00227507"/>
    <w:rsid w:val="002277CA"/>
    <w:rsid w:val="002305C1"/>
    <w:rsid w:val="002306B2"/>
    <w:rsid w:val="0023094C"/>
    <w:rsid w:val="00230DC2"/>
    <w:rsid w:val="00230EBA"/>
    <w:rsid w:val="00231FDA"/>
    <w:rsid w:val="00232097"/>
    <w:rsid w:val="00232B84"/>
    <w:rsid w:val="0023385D"/>
    <w:rsid w:val="0023386B"/>
    <w:rsid w:val="00233E0A"/>
    <w:rsid w:val="0023448F"/>
    <w:rsid w:val="00234A85"/>
    <w:rsid w:val="0023502F"/>
    <w:rsid w:val="00235289"/>
    <w:rsid w:val="00235A38"/>
    <w:rsid w:val="00235B5B"/>
    <w:rsid w:val="00236402"/>
    <w:rsid w:val="00236B05"/>
    <w:rsid w:val="00237045"/>
    <w:rsid w:val="0023750B"/>
    <w:rsid w:val="002375C3"/>
    <w:rsid w:val="00237E31"/>
    <w:rsid w:val="00237EDD"/>
    <w:rsid w:val="00240605"/>
    <w:rsid w:val="002408D9"/>
    <w:rsid w:val="00241847"/>
    <w:rsid w:val="00242077"/>
    <w:rsid w:val="002427F7"/>
    <w:rsid w:val="00242924"/>
    <w:rsid w:val="0024361A"/>
    <w:rsid w:val="002443DF"/>
    <w:rsid w:val="0024479C"/>
    <w:rsid w:val="00244B0C"/>
    <w:rsid w:val="00244D79"/>
    <w:rsid w:val="00245871"/>
    <w:rsid w:val="00245E70"/>
    <w:rsid w:val="002468B3"/>
    <w:rsid w:val="00246BD7"/>
    <w:rsid w:val="00246D31"/>
    <w:rsid w:val="00246EA4"/>
    <w:rsid w:val="00247019"/>
    <w:rsid w:val="00247264"/>
    <w:rsid w:val="002479D2"/>
    <w:rsid w:val="00247B3F"/>
    <w:rsid w:val="00250D53"/>
    <w:rsid w:val="00251539"/>
    <w:rsid w:val="00252306"/>
    <w:rsid w:val="002534C7"/>
    <w:rsid w:val="00253770"/>
    <w:rsid w:val="002539DC"/>
    <w:rsid w:val="002539F9"/>
    <w:rsid w:val="00254EFC"/>
    <w:rsid w:val="002554D5"/>
    <w:rsid w:val="00255C66"/>
    <w:rsid w:val="002574A0"/>
    <w:rsid w:val="00257A7A"/>
    <w:rsid w:val="00257BAF"/>
    <w:rsid w:val="00257C4D"/>
    <w:rsid w:val="00260130"/>
    <w:rsid w:val="00260468"/>
    <w:rsid w:val="00260F52"/>
    <w:rsid w:val="00261842"/>
    <w:rsid w:val="00262123"/>
    <w:rsid w:val="00262B40"/>
    <w:rsid w:val="00262EB1"/>
    <w:rsid w:val="00262F72"/>
    <w:rsid w:val="002632C4"/>
    <w:rsid w:val="00263310"/>
    <w:rsid w:val="00263A93"/>
    <w:rsid w:val="00263B28"/>
    <w:rsid w:val="00263C42"/>
    <w:rsid w:val="002656DA"/>
    <w:rsid w:val="00265811"/>
    <w:rsid w:val="00266AB1"/>
    <w:rsid w:val="00267452"/>
    <w:rsid w:val="002701D8"/>
    <w:rsid w:val="00270244"/>
    <w:rsid w:val="0027070B"/>
    <w:rsid w:val="0027098A"/>
    <w:rsid w:val="0027120E"/>
    <w:rsid w:val="0027178F"/>
    <w:rsid w:val="00271F25"/>
    <w:rsid w:val="00272D04"/>
    <w:rsid w:val="00272F98"/>
    <w:rsid w:val="0027321E"/>
    <w:rsid w:val="002735C9"/>
    <w:rsid w:val="002737D6"/>
    <w:rsid w:val="00273C2A"/>
    <w:rsid w:val="00273D1D"/>
    <w:rsid w:val="002740E9"/>
    <w:rsid w:val="00274167"/>
    <w:rsid w:val="00274620"/>
    <w:rsid w:val="00274B63"/>
    <w:rsid w:val="00275667"/>
    <w:rsid w:val="002759C2"/>
    <w:rsid w:val="002764CE"/>
    <w:rsid w:val="0027651C"/>
    <w:rsid w:val="00276770"/>
    <w:rsid w:val="0027759A"/>
    <w:rsid w:val="00277635"/>
    <w:rsid w:val="00277D77"/>
    <w:rsid w:val="00277F7F"/>
    <w:rsid w:val="00281BB2"/>
    <w:rsid w:val="0028283B"/>
    <w:rsid w:val="002832D3"/>
    <w:rsid w:val="002832DE"/>
    <w:rsid w:val="0028335A"/>
    <w:rsid w:val="00284E89"/>
    <w:rsid w:val="002855C0"/>
    <w:rsid w:val="002856CA"/>
    <w:rsid w:val="00285E2A"/>
    <w:rsid w:val="00286635"/>
    <w:rsid w:val="002867F9"/>
    <w:rsid w:val="00287B89"/>
    <w:rsid w:val="00287DFE"/>
    <w:rsid w:val="00291567"/>
    <w:rsid w:val="002934C6"/>
    <w:rsid w:val="00293915"/>
    <w:rsid w:val="00293FEB"/>
    <w:rsid w:val="002947B3"/>
    <w:rsid w:val="00294978"/>
    <w:rsid w:val="0029504C"/>
    <w:rsid w:val="0029536E"/>
    <w:rsid w:val="002954F5"/>
    <w:rsid w:val="00295BA4"/>
    <w:rsid w:val="00295D38"/>
    <w:rsid w:val="002962B0"/>
    <w:rsid w:val="00296658"/>
    <w:rsid w:val="00296AB9"/>
    <w:rsid w:val="002970EB"/>
    <w:rsid w:val="00297285"/>
    <w:rsid w:val="00297FF2"/>
    <w:rsid w:val="002A0819"/>
    <w:rsid w:val="002A0F7D"/>
    <w:rsid w:val="002A1176"/>
    <w:rsid w:val="002A19E2"/>
    <w:rsid w:val="002A25FA"/>
    <w:rsid w:val="002A2820"/>
    <w:rsid w:val="002A32F0"/>
    <w:rsid w:val="002A3338"/>
    <w:rsid w:val="002A3A62"/>
    <w:rsid w:val="002A3CA0"/>
    <w:rsid w:val="002A561E"/>
    <w:rsid w:val="002A674E"/>
    <w:rsid w:val="002A683A"/>
    <w:rsid w:val="002A6930"/>
    <w:rsid w:val="002A7077"/>
    <w:rsid w:val="002B059F"/>
    <w:rsid w:val="002B0F2A"/>
    <w:rsid w:val="002B2A54"/>
    <w:rsid w:val="002B2C44"/>
    <w:rsid w:val="002B3064"/>
    <w:rsid w:val="002B31D1"/>
    <w:rsid w:val="002B4308"/>
    <w:rsid w:val="002B4355"/>
    <w:rsid w:val="002B4F19"/>
    <w:rsid w:val="002B5993"/>
    <w:rsid w:val="002B680A"/>
    <w:rsid w:val="002B6CAB"/>
    <w:rsid w:val="002B6DBC"/>
    <w:rsid w:val="002B7452"/>
    <w:rsid w:val="002B7CAD"/>
    <w:rsid w:val="002C045C"/>
    <w:rsid w:val="002C11EB"/>
    <w:rsid w:val="002C19B3"/>
    <w:rsid w:val="002C1B38"/>
    <w:rsid w:val="002C26E8"/>
    <w:rsid w:val="002C3005"/>
    <w:rsid w:val="002C30A7"/>
    <w:rsid w:val="002C3390"/>
    <w:rsid w:val="002C35B2"/>
    <w:rsid w:val="002C3DA8"/>
    <w:rsid w:val="002C52A1"/>
    <w:rsid w:val="002C5384"/>
    <w:rsid w:val="002C5546"/>
    <w:rsid w:val="002C659C"/>
    <w:rsid w:val="002C6C48"/>
    <w:rsid w:val="002C6D36"/>
    <w:rsid w:val="002C7189"/>
    <w:rsid w:val="002C754E"/>
    <w:rsid w:val="002C7A03"/>
    <w:rsid w:val="002C7B39"/>
    <w:rsid w:val="002C7C11"/>
    <w:rsid w:val="002D19AD"/>
    <w:rsid w:val="002D1C74"/>
    <w:rsid w:val="002D2468"/>
    <w:rsid w:val="002D2C5F"/>
    <w:rsid w:val="002D3063"/>
    <w:rsid w:val="002D3305"/>
    <w:rsid w:val="002D346E"/>
    <w:rsid w:val="002D3662"/>
    <w:rsid w:val="002D63F7"/>
    <w:rsid w:val="002D67B3"/>
    <w:rsid w:val="002D76FE"/>
    <w:rsid w:val="002D785F"/>
    <w:rsid w:val="002D78B4"/>
    <w:rsid w:val="002D7B1E"/>
    <w:rsid w:val="002E023A"/>
    <w:rsid w:val="002E0557"/>
    <w:rsid w:val="002E07E5"/>
    <w:rsid w:val="002E0835"/>
    <w:rsid w:val="002E09A7"/>
    <w:rsid w:val="002E0BE2"/>
    <w:rsid w:val="002E1194"/>
    <w:rsid w:val="002E16E9"/>
    <w:rsid w:val="002E1A9B"/>
    <w:rsid w:val="002E220D"/>
    <w:rsid w:val="002E27BB"/>
    <w:rsid w:val="002E3278"/>
    <w:rsid w:val="002E3769"/>
    <w:rsid w:val="002E39B7"/>
    <w:rsid w:val="002E3B72"/>
    <w:rsid w:val="002E3F62"/>
    <w:rsid w:val="002E41AA"/>
    <w:rsid w:val="002E45F5"/>
    <w:rsid w:val="002E4861"/>
    <w:rsid w:val="002E4B99"/>
    <w:rsid w:val="002E4DBD"/>
    <w:rsid w:val="002E4FB4"/>
    <w:rsid w:val="002E52BB"/>
    <w:rsid w:val="002E54B5"/>
    <w:rsid w:val="002E6114"/>
    <w:rsid w:val="002E6870"/>
    <w:rsid w:val="002E7669"/>
    <w:rsid w:val="002E7EDD"/>
    <w:rsid w:val="002E7F48"/>
    <w:rsid w:val="002F069E"/>
    <w:rsid w:val="002F09FC"/>
    <w:rsid w:val="002F1117"/>
    <w:rsid w:val="002F1C18"/>
    <w:rsid w:val="002F1D9D"/>
    <w:rsid w:val="002F1DB3"/>
    <w:rsid w:val="002F2D55"/>
    <w:rsid w:val="002F2E37"/>
    <w:rsid w:val="002F33EB"/>
    <w:rsid w:val="002F37FA"/>
    <w:rsid w:val="002F4228"/>
    <w:rsid w:val="002F4248"/>
    <w:rsid w:val="002F42B9"/>
    <w:rsid w:val="002F472D"/>
    <w:rsid w:val="002F562C"/>
    <w:rsid w:val="002F5630"/>
    <w:rsid w:val="002F6939"/>
    <w:rsid w:val="002F6F88"/>
    <w:rsid w:val="002F7CB7"/>
    <w:rsid w:val="002F7FB0"/>
    <w:rsid w:val="002F7FF4"/>
    <w:rsid w:val="00300069"/>
    <w:rsid w:val="00300342"/>
    <w:rsid w:val="00300392"/>
    <w:rsid w:val="003013C6"/>
    <w:rsid w:val="00301ED5"/>
    <w:rsid w:val="00301F61"/>
    <w:rsid w:val="003024A5"/>
    <w:rsid w:val="003026FD"/>
    <w:rsid w:val="0030280B"/>
    <w:rsid w:val="00302C77"/>
    <w:rsid w:val="00302E84"/>
    <w:rsid w:val="003035F5"/>
    <w:rsid w:val="003042CB"/>
    <w:rsid w:val="0030482C"/>
    <w:rsid w:val="00304942"/>
    <w:rsid w:val="00304D37"/>
    <w:rsid w:val="00305880"/>
    <w:rsid w:val="003058FA"/>
    <w:rsid w:val="003059F4"/>
    <w:rsid w:val="00305E67"/>
    <w:rsid w:val="00306551"/>
    <w:rsid w:val="003066D2"/>
    <w:rsid w:val="0030725E"/>
    <w:rsid w:val="00307416"/>
    <w:rsid w:val="00307AD3"/>
    <w:rsid w:val="00307B1A"/>
    <w:rsid w:val="00311109"/>
    <w:rsid w:val="00311ADC"/>
    <w:rsid w:val="00311D0C"/>
    <w:rsid w:val="00311D3B"/>
    <w:rsid w:val="00311DF6"/>
    <w:rsid w:val="00311FB0"/>
    <w:rsid w:val="003122F0"/>
    <w:rsid w:val="00312D88"/>
    <w:rsid w:val="00312E0C"/>
    <w:rsid w:val="0031357E"/>
    <w:rsid w:val="0031381B"/>
    <w:rsid w:val="00314573"/>
    <w:rsid w:val="00315095"/>
    <w:rsid w:val="00315235"/>
    <w:rsid w:val="0031527A"/>
    <w:rsid w:val="0031534E"/>
    <w:rsid w:val="00315F29"/>
    <w:rsid w:val="003164A9"/>
    <w:rsid w:val="00317368"/>
    <w:rsid w:val="0031764C"/>
    <w:rsid w:val="0031778E"/>
    <w:rsid w:val="00317978"/>
    <w:rsid w:val="00320B6E"/>
    <w:rsid w:val="00320CB8"/>
    <w:rsid w:val="00321BF1"/>
    <w:rsid w:val="00321C40"/>
    <w:rsid w:val="0032252A"/>
    <w:rsid w:val="00322FAD"/>
    <w:rsid w:val="0032354A"/>
    <w:rsid w:val="003236BB"/>
    <w:rsid w:val="003238D2"/>
    <w:rsid w:val="00323A33"/>
    <w:rsid w:val="00323C22"/>
    <w:rsid w:val="00324273"/>
    <w:rsid w:val="003243F7"/>
    <w:rsid w:val="00324BA1"/>
    <w:rsid w:val="00324C5D"/>
    <w:rsid w:val="00325AC7"/>
    <w:rsid w:val="00325BCD"/>
    <w:rsid w:val="00325CC5"/>
    <w:rsid w:val="00326010"/>
    <w:rsid w:val="00326C83"/>
    <w:rsid w:val="00326EBF"/>
    <w:rsid w:val="0032723D"/>
    <w:rsid w:val="00327514"/>
    <w:rsid w:val="0032796A"/>
    <w:rsid w:val="003313BB"/>
    <w:rsid w:val="0033146E"/>
    <w:rsid w:val="0033174E"/>
    <w:rsid w:val="003319D9"/>
    <w:rsid w:val="00331A04"/>
    <w:rsid w:val="00331A29"/>
    <w:rsid w:val="00331C76"/>
    <w:rsid w:val="00331D34"/>
    <w:rsid w:val="00331EB6"/>
    <w:rsid w:val="00331F64"/>
    <w:rsid w:val="003340E5"/>
    <w:rsid w:val="00334239"/>
    <w:rsid w:val="003349DF"/>
    <w:rsid w:val="00334C52"/>
    <w:rsid w:val="00335D4A"/>
    <w:rsid w:val="003365A5"/>
    <w:rsid w:val="00337CA7"/>
    <w:rsid w:val="00337CBA"/>
    <w:rsid w:val="00340153"/>
    <w:rsid w:val="003404F6"/>
    <w:rsid w:val="00340B8B"/>
    <w:rsid w:val="00341085"/>
    <w:rsid w:val="00341164"/>
    <w:rsid w:val="003415D8"/>
    <w:rsid w:val="00341E0E"/>
    <w:rsid w:val="00342203"/>
    <w:rsid w:val="0034240E"/>
    <w:rsid w:val="00342465"/>
    <w:rsid w:val="0034266C"/>
    <w:rsid w:val="003426E7"/>
    <w:rsid w:val="00342C3A"/>
    <w:rsid w:val="00342D75"/>
    <w:rsid w:val="00343659"/>
    <w:rsid w:val="0034374A"/>
    <w:rsid w:val="00343D61"/>
    <w:rsid w:val="0034429C"/>
    <w:rsid w:val="00344796"/>
    <w:rsid w:val="00345800"/>
    <w:rsid w:val="00345C59"/>
    <w:rsid w:val="00345C8C"/>
    <w:rsid w:val="00345CB5"/>
    <w:rsid w:val="0034691A"/>
    <w:rsid w:val="00347E3F"/>
    <w:rsid w:val="00350E8C"/>
    <w:rsid w:val="003518E5"/>
    <w:rsid w:val="00351FF4"/>
    <w:rsid w:val="0035267E"/>
    <w:rsid w:val="00352F35"/>
    <w:rsid w:val="003536E2"/>
    <w:rsid w:val="00353D84"/>
    <w:rsid w:val="00353FD9"/>
    <w:rsid w:val="00354A35"/>
    <w:rsid w:val="00355BB1"/>
    <w:rsid w:val="003572E0"/>
    <w:rsid w:val="00357A35"/>
    <w:rsid w:val="00357D37"/>
    <w:rsid w:val="003609D2"/>
    <w:rsid w:val="00360A80"/>
    <w:rsid w:val="00361268"/>
    <w:rsid w:val="00361655"/>
    <w:rsid w:val="00361EA7"/>
    <w:rsid w:val="00362478"/>
    <w:rsid w:val="003625C8"/>
    <w:rsid w:val="00362729"/>
    <w:rsid w:val="00363628"/>
    <w:rsid w:val="003638E6"/>
    <w:rsid w:val="00363B4C"/>
    <w:rsid w:val="00364735"/>
    <w:rsid w:val="003648E0"/>
    <w:rsid w:val="00364B50"/>
    <w:rsid w:val="003652FC"/>
    <w:rsid w:val="00365BF9"/>
    <w:rsid w:val="00365EDE"/>
    <w:rsid w:val="003665D9"/>
    <w:rsid w:val="0036663E"/>
    <w:rsid w:val="00367389"/>
    <w:rsid w:val="00367676"/>
    <w:rsid w:val="003678AA"/>
    <w:rsid w:val="0037037A"/>
    <w:rsid w:val="00370633"/>
    <w:rsid w:val="00370951"/>
    <w:rsid w:val="003719A6"/>
    <w:rsid w:val="00373973"/>
    <w:rsid w:val="00373F0A"/>
    <w:rsid w:val="0037478E"/>
    <w:rsid w:val="00376843"/>
    <w:rsid w:val="00376948"/>
    <w:rsid w:val="00376CFE"/>
    <w:rsid w:val="0037721B"/>
    <w:rsid w:val="00377427"/>
    <w:rsid w:val="00377AFC"/>
    <w:rsid w:val="00377DAD"/>
    <w:rsid w:val="0038020E"/>
    <w:rsid w:val="00380284"/>
    <w:rsid w:val="00380306"/>
    <w:rsid w:val="003812D8"/>
    <w:rsid w:val="0038158A"/>
    <w:rsid w:val="0038159F"/>
    <w:rsid w:val="003815A1"/>
    <w:rsid w:val="003821C3"/>
    <w:rsid w:val="00382511"/>
    <w:rsid w:val="00382A28"/>
    <w:rsid w:val="003849BA"/>
    <w:rsid w:val="003851FC"/>
    <w:rsid w:val="003853E8"/>
    <w:rsid w:val="003862F8"/>
    <w:rsid w:val="00386609"/>
    <w:rsid w:val="00386B65"/>
    <w:rsid w:val="00387015"/>
    <w:rsid w:val="003870DE"/>
    <w:rsid w:val="003870EF"/>
    <w:rsid w:val="00390009"/>
    <w:rsid w:val="00390049"/>
    <w:rsid w:val="00390B06"/>
    <w:rsid w:val="00390E6D"/>
    <w:rsid w:val="00391221"/>
    <w:rsid w:val="003912DC"/>
    <w:rsid w:val="00391519"/>
    <w:rsid w:val="00391BA7"/>
    <w:rsid w:val="00391E5A"/>
    <w:rsid w:val="00392057"/>
    <w:rsid w:val="003927E8"/>
    <w:rsid w:val="0039283E"/>
    <w:rsid w:val="00392B46"/>
    <w:rsid w:val="00392E5B"/>
    <w:rsid w:val="00393AD9"/>
    <w:rsid w:val="00393D0A"/>
    <w:rsid w:val="003953A1"/>
    <w:rsid w:val="0039647E"/>
    <w:rsid w:val="00396ADE"/>
    <w:rsid w:val="00396B7C"/>
    <w:rsid w:val="0039730B"/>
    <w:rsid w:val="00397900"/>
    <w:rsid w:val="0039798D"/>
    <w:rsid w:val="00397FAA"/>
    <w:rsid w:val="003A039B"/>
    <w:rsid w:val="003A0422"/>
    <w:rsid w:val="003A063E"/>
    <w:rsid w:val="003A08FA"/>
    <w:rsid w:val="003A107F"/>
    <w:rsid w:val="003A1607"/>
    <w:rsid w:val="003A1AD7"/>
    <w:rsid w:val="003A2131"/>
    <w:rsid w:val="003A2A00"/>
    <w:rsid w:val="003A2F93"/>
    <w:rsid w:val="003A30DF"/>
    <w:rsid w:val="003A32B9"/>
    <w:rsid w:val="003A34C0"/>
    <w:rsid w:val="003A47A2"/>
    <w:rsid w:val="003A5006"/>
    <w:rsid w:val="003A5507"/>
    <w:rsid w:val="003A5C8F"/>
    <w:rsid w:val="003A5CE6"/>
    <w:rsid w:val="003A6158"/>
    <w:rsid w:val="003A66A3"/>
    <w:rsid w:val="003A7582"/>
    <w:rsid w:val="003A7815"/>
    <w:rsid w:val="003A7FB7"/>
    <w:rsid w:val="003B0725"/>
    <w:rsid w:val="003B0A55"/>
    <w:rsid w:val="003B1628"/>
    <w:rsid w:val="003B2238"/>
    <w:rsid w:val="003B27AC"/>
    <w:rsid w:val="003B2BFF"/>
    <w:rsid w:val="003B3C34"/>
    <w:rsid w:val="003B3C3B"/>
    <w:rsid w:val="003B4CB3"/>
    <w:rsid w:val="003B5533"/>
    <w:rsid w:val="003B5573"/>
    <w:rsid w:val="003B5DF7"/>
    <w:rsid w:val="003B61E6"/>
    <w:rsid w:val="003B63E3"/>
    <w:rsid w:val="003B6554"/>
    <w:rsid w:val="003B66E5"/>
    <w:rsid w:val="003C0143"/>
    <w:rsid w:val="003C04CC"/>
    <w:rsid w:val="003C16F0"/>
    <w:rsid w:val="003C1CCC"/>
    <w:rsid w:val="003C2894"/>
    <w:rsid w:val="003C2D38"/>
    <w:rsid w:val="003C316F"/>
    <w:rsid w:val="003C3601"/>
    <w:rsid w:val="003C3617"/>
    <w:rsid w:val="003C3B4C"/>
    <w:rsid w:val="003C3D2A"/>
    <w:rsid w:val="003C3E89"/>
    <w:rsid w:val="003C3FA3"/>
    <w:rsid w:val="003C4790"/>
    <w:rsid w:val="003C4AEE"/>
    <w:rsid w:val="003C53BF"/>
    <w:rsid w:val="003C68FC"/>
    <w:rsid w:val="003C69E9"/>
    <w:rsid w:val="003C6A9C"/>
    <w:rsid w:val="003C7080"/>
    <w:rsid w:val="003C7876"/>
    <w:rsid w:val="003C78EE"/>
    <w:rsid w:val="003D15D5"/>
    <w:rsid w:val="003D1777"/>
    <w:rsid w:val="003D20FB"/>
    <w:rsid w:val="003D2DCD"/>
    <w:rsid w:val="003D2F10"/>
    <w:rsid w:val="003D3B92"/>
    <w:rsid w:val="003D3C1E"/>
    <w:rsid w:val="003D4A98"/>
    <w:rsid w:val="003D4AB6"/>
    <w:rsid w:val="003D55F6"/>
    <w:rsid w:val="003D57DD"/>
    <w:rsid w:val="003D664A"/>
    <w:rsid w:val="003D6C47"/>
    <w:rsid w:val="003D768F"/>
    <w:rsid w:val="003D7D4A"/>
    <w:rsid w:val="003D7E71"/>
    <w:rsid w:val="003D7EE2"/>
    <w:rsid w:val="003E07FA"/>
    <w:rsid w:val="003E098D"/>
    <w:rsid w:val="003E16D5"/>
    <w:rsid w:val="003E1FDE"/>
    <w:rsid w:val="003E201F"/>
    <w:rsid w:val="003E227B"/>
    <w:rsid w:val="003E2361"/>
    <w:rsid w:val="003E2459"/>
    <w:rsid w:val="003E3960"/>
    <w:rsid w:val="003E4644"/>
    <w:rsid w:val="003E4821"/>
    <w:rsid w:val="003E566B"/>
    <w:rsid w:val="003E576D"/>
    <w:rsid w:val="003E5A42"/>
    <w:rsid w:val="003E6190"/>
    <w:rsid w:val="003E74F0"/>
    <w:rsid w:val="003E7832"/>
    <w:rsid w:val="003F01A3"/>
    <w:rsid w:val="003F031B"/>
    <w:rsid w:val="003F07BE"/>
    <w:rsid w:val="003F0D33"/>
    <w:rsid w:val="003F1EC5"/>
    <w:rsid w:val="003F1FAF"/>
    <w:rsid w:val="003F2814"/>
    <w:rsid w:val="003F2A65"/>
    <w:rsid w:val="003F340C"/>
    <w:rsid w:val="003F35DD"/>
    <w:rsid w:val="003F3B7F"/>
    <w:rsid w:val="003F4631"/>
    <w:rsid w:val="003F4AAA"/>
    <w:rsid w:val="003F4F9B"/>
    <w:rsid w:val="003F5066"/>
    <w:rsid w:val="003F52F6"/>
    <w:rsid w:val="003F6214"/>
    <w:rsid w:val="003F64CB"/>
    <w:rsid w:val="003F64CF"/>
    <w:rsid w:val="003F6E30"/>
    <w:rsid w:val="003F75BF"/>
    <w:rsid w:val="003F7938"/>
    <w:rsid w:val="003F7E08"/>
    <w:rsid w:val="004000DB"/>
    <w:rsid w:val="0040029D"/>
    <w:rsid w:val="00400530"/>
    <w:rsid w:val="004008CE"/>
    <w:rsid w:val="00400E2D"/>
    <w:rsid w:val="00401816"/>
    <w:rsid w:val="00401B60"/>
    <w:rsid w:val="00401D01"/>
    <w:rsid w:val="00401F81"/>
    <w:rsid w:val="00402A3D"/>
    <w:rsid w:val="0040317C"/>
    <w:rsid w:val="004035EA"/>
    <w:rsid w:val="00403D12"/>
    <w:rsid w:val="004042D8"/>
    <w:rsid w:val="0040549A"/>
    <w:rsid w:val="004054ED"/>
    <w:rsid w:val="00406D7F"/>
    <w:rsid w:val="004074A6"/>
    <w:rsid w:val="00407C77"/>
    <w:rsid w:val="0041194D"/>
    <w:rsid w:val="0041206B"/>
    <w:rsid w:val="00412F2C"/>
    <w:rsid w:val="004136DA"/>
    <w:rsid w:val="00413786"/>
    <w:rsid w:val="00413C0F"/>
    <w:rsid w:val="00413D89"/>
    <w:rsid w:val="00413E77"/>
    <w:rsid w:val="00414302"/>
    <w:rsid w:val="00414841"/>
    <w:rsid w:val="00414EA0"/>
    <w:rsid w:val="004153EF"/>
    <w:rsid w:val="004158B2"/>
    <w:rsid w:val="00415D76"/>
    <w:rsid w:val="0041615F"/>
    <w:rsid w:val="0041625A"/>
    <w:rsid w:val="0041670D"/>
    <w:rsid w:val="004168A4"/>
    <w:rsid w:val="00420029"/>
    <w:rsid w:val="00420443"/>
    <w:rsid w:val="00420516"/>
    <w:rsid w:val="004207F8"/>
    <w:rsid w:val="00420E2C"/>
    <w:rsid w:val="00421BB4"/>
    <w:rsid w:val="004229E7"/>
    <w:rsid w:val="00422A9E"/>
    <w:rsid w:val="00422D52"/>
    <w:rsid w:val="004231DB"/>
    <w:rsid w:val="004236CF"/>
    <w:rsid w:val="00423721"/>
    <w:rsid w:val="00423917"/>
    <w:rsid w:val="00423940"/>
    <w:rsid w:val="00423D06"/>
    <w:rsid w:val="004242B2"/>
    <w:rsid w:val="004252DB"/>
    <w:rsid w:val="004258CB"/>
    <w:rsid w:val="00425ADA"/>
    <w:rsid w:val="004260F3"/>
    <w:rsid w:val="00426B61"/>
    <w:rsid w:val="00426BAF"/>
    <w:rsid w:val="00426D8C"/>
    <w:rsid w:val="00427144"/>
    <w:rsid w:val="00427C33"/>
    <w:rsid w:val="00430B7F"/>
    <w:rsid w:val="00430DB7"/>
    <w:rsid w:val="00431356"/>
    <w:rsid w:val="004318BF"/>
    <w:rsid w:val="00433360"/>
    <w:rsid w:val="00433457"/>
    <w:rsid w:val="0043351B"/>
    <w:rsid w:val="004335CB"/>
    <w:rsid w:val="00433CB7"/>
    <w:rsid w:val="00434386"/>
    <w:rsid w:val="0043466E"/>
    <w:rsid w:val="004347CB"/>
    <w:rsid w:val="00434D01"/>
    <w:rsid w:val="004357BE"/>
    <w:rsid w:val="00435BD9"/>
    <w:rsid w:val="0043688F"/>
    <w:rsid w:val="00436B5D"/>
    <w:rsid w:val="00436C57"/>
    <w:rsid w:val="0043701C"/>
    <w:rsid w:val="00437078"/>
    <w:rsid w:val="004371EC"/>
    <w:rsid w:val="004407B1"/>
    <w:rsid w:val="00440BE5"/>
    <w:rsid w:val="0044100C"/>
    <w:rsid w:val="00441032"/>
    <w:rsid w:val="0044122E"/>
    <w:rsid w:val="004417A2"/>
    <w:rsid w:val="004420C4"/>
    <w:rsid w:val="0044267E"/>
    <w:rsid w:val="004449CB"/>
    <w:rsid w:val="00444B82"/>
    <w:rsid w:val="0044549C"/>
    <w:rsid w:val="004458B9"/>
    <w:rsid w:val="004469EB"/>
    <w:rsid w:val="004476DD"/>
    <w:rsid w:val="00447AE7"/>
    <w:rsid w:val="00447B33"/>
    <w:rsid w:val="00447B79"/>
    <w:rsid w:val="0045156E"/>
    <w:rsid w:val="00451A19"/>
    <w:rsid w:val="004520FB"/>
    <w:rsid w:val="004523D6"/>
    <w:rsid w:val="00452896"/>
    <w:rsid w:val="004529FF"/>
    <w:rsid w:val="00452A67"/>
    <w:rsid w:val="00452B3D"/>
    <w:rsid w:val="00452C3C"/>
    <w:rsid w:val="004531EF"/>
    <w:rsid w:val="004535C6"/>
    <w:rsid w:val="004538DA"/>
    <w:rsid w:val="00453BA2"/>
    <w:rsid w:val="00454416"/>
    <w:rsid w:val="00454B1B"/>
    <w:rsid w:val="00455893"/>
    <w:rsid w:val="0045593E"/>
    <w:rsid w:val="00456438"/>
    <w:rsid w:val="00456525"/>
    <w:rsid w:val="00456808"/>
    <w:rsid w:val="00456D30"/>
    <w:rsid w:val="004575AA"/>
    <w:rsid w:val="004577B4"/>
    <w:rsid w:val="00461A59"/>
    <w:rsid w:val="00461FCB"/>
    <w:rsid w:val="00463821"/>
    <w:rsid w:val="0046385A"/>
    <w:rsid w:val="00463BD4"/>
    <w:rsid w:val="00464062"/>
    <w:rsid w:val="004641BF"/>
    <w:rsid w:val="0046451A"/>
    <w:rsid w:val="0046498B"/>
    <w:rsid w:val="004653AC"/>
    <w:rsid w:val="004653CA"/>
    <w:rsid w:val="00465570"/>
    <w:rsid w:val="00466A64"/>
    <w:rsid w:val="004700B5"/>
    <w:rsid w:val="004709DC"/>
    <w:rsid w:val="00470F2F"/>
    <w:rsid w:val="00471111"/>
    <w:rsid w:val="00472376"/>
    <w:rsid w:val="004723FD"/>
    <w:rsid w:val="004724AA"/>
    <w:rsid w:val="00474675"/>
    <w:rsid w:val="00474779"/>
    <w:rsid w:val="00474883"/>
    <w:rsid w:val="00474A50"/>
    <w:rsid w:val="00475BB9"/>
    <w:rsid w:val="00475E5C"/>
    <w:rsid w:val="004765B5"/>
    <w:rsid w:val="00477581"/>
    <w:rsid w:val="00477768"/>
    <w:rsid w:val="00477DC3"/>
    <w:rsid w:val="00477EDE"/>
    <w:rsid w:val="00480102"/>
    <w:rsid w:val="00480103"/>
    <w:rsid w:val="00480359"/>
    <w:rsid w:val="00480400"/>
    <w:rsid w:val="004808E7"/>
    <w:rsid w:val="00481135"/>
    <w:rsid w:val="004812EA"/>
    <w:rsid w:val="00481328"/>
    <w:rsid w:val="00481D42"/>
    <w:rsid w:val="00482CCB"/>
    <w:rsid w:val="00483002"/>
    <w:rsid w:val="00483E8E"/>
    <w:rsid w:val="00483F27"/>
    <w:rsid w:val="00483FF9"/>
    <w:rsid w:val="004842DB"/>
    <w:rsid w:val="004848E8"/>
    <w:rsid w:val="00484BDA"/>
    <w:rsid w:val="00486CEB"/>
    <w:rsid w:val="00486E22"/>
    <w:rsid w:val="00486EB0"/>
    <w:rsid w:val="0048772F"/>
    <w:rsid w:val="004879BF"/>
    <w:rsid w:val="00490194"/>
    <w:rsid w:val="004902FB"/>
    <w:rsid w:val="00490A1D"/>
    <w:rsid w:val="00490E26"/>
    <w:rsid w:val="00491090"/>
    <w:rsid w:val="00491738"/>
    <w:rsid w:val="00491958"/>
    <w:rsid w:val="00491A35"/>
    <w:rsid w:val="0049221E"/>
    <w:rsid w:val="00492B86"/>
    <w:rsid w:val="00492E2D"/>
    <w:rsid w:val="00493049"/>
    <w:rsid w:val="004932CB"/>
    <w:rsid w:val="0049377C"/>
    <w:rsid w:val="0049394F"/>
    <w:rsid w:val="00493DF6"/>
    <w:rsid w:val="004950D1"/>
    <w:rsid w:val="00495791"/>
    <w:rsid w:val="00496ACF"/>
    <w:rsid w:val="00496E39"/>
    <w:rsid w:val="00496ED2"/>
    <w:rsid w:val="00497001"/>
    <w:rsid w:val="0049746F"/>
    <w:rsid w:val="004976E6"/>
    <w:rsid w:val="004979D3"/>
    <w:rsid w:val="004A08A4"/>
    <w:rsid w:val="004A09B8"/>
    <w:rsid w:val="004A0D2B"/>
    <w:rsid w:val="004A238A"/>
    <w:rsid w:val="004A2953"/>
    <w:rsid w:val="004A2BC4"/>
    <w:rsid w:val="004A38C0"/>
    <w:rsid w:val="004A403B"/>
    <w:rsid w:val="004A43C2"/>
    <w:rsid w:val="004A4832"/>
    <w:rsid w:val="004A4B22"/>
    <w:rsid w:val="004A584A"/>
    <w:rsid w:val="004A5FC5"/>
    <w:rsid w:val="004A625F"/>
    <w:rsid w:val="004A69A3"/>
    <w:rsid w:val="004A6DF0"/>
    <w:rsid w:val="004A7124"/>
    <w:rsid w:val="004A7C52"/>
    <w:rsid w:val="004B019C"/>
    <w:rsid w:val="004B01CD"/>
    <w:rsid w:val="004B0384"/>
    <w:rsid w:val="004B0520"/>
    <w:rsid w:val="004B07BF"/>
    <w:rsid w:val="004B08CF"/>
    <w:rsid w:val="004B0D3B"/>
    <w:rsid w:val="004B1530"/>
    <w:rsid w:val="004B186D"/>
    <w:rsid w:val="004B18B8"/>
    <w:rsid w:val="004B1EDC"/>
    <w:rsid w:val="004B2104"/>
    <w:rsid w:val="004B21B6"/>
    <w:rsid w:val="004B2785"/>
    <w:rsid w:val="004B2979"/>
    <w:rsid w:val="004B2BF3"/>
    <w:rsid w:val="004B2BFE"/>
    <w:rsid w:val="004B2E95"/>
    <w:rsid w:val="004B2FB4"/>
    <w:rsid w:val="004B34FA"/>
    <w:rsid w:val="004B42B1"/>
    <w:rsid w:val="004B443B"/>
    <w:rsid w:val="004B462B"/>
    <w:rsid w:val="004B47EC"/>
    <w:rsid w:val="004B5226"/>
    <w:rsid w:val="004B619C"/>
    <w:rsid w:val="004B6422"/>
    <w:rsid w:val="004B6A39"/>
    <w:rsid w:val="004B754B"/>
    <w:rsid w:val="004B773D"/>
    <w:rsid w:val="004B7B7E"/>
    <w:rsid w:val="004B7BF6"/>
    <w:rsid w:val="004B7D61"/>
    <w:rsid w:val="004C08D3"/>
    <w:rsid w:val="004C0AEF"/>
    <w:rsid w:val="004C10B5"/>
    <w:rsid w:val="004C1361"/>
    <w:rsid w:val="004C145B"/>
    <w:rsid w:val="004C1933"/>
    <w:rsid w:val="004C1C48"/>
    <w:rsid w:val="004C1CE5"/>
    <w:rsid w:val="004C2729"/>
    <w:rsid w:val="004C2B10"/>
    <w:rsid w:val="004C366C"/>
    <w:rsid w:val="004C3AF1"/>
    <w:rsid w:val="004C3D55"/>
    <w:rsid w:val="004C447C"/>
    <w:rsid w:val="004C4773"/>
    <w:rsid w:val="004C4EE5"/>
    <w:rsid w:val="004C592B"/>
    <w:rsid w:val="004C5BC2"/>
    <w:rsid w:val="004C7087"/>
    <w:rsid w:val="004C71AF"/>
    <w:rsid w:val="004C74DE"/>
    <w:rsid w:val="004C771F"/>
    <w:rsid w:val="004C7F1B"/>
    <w:rsid w:val="004D0023"/>
    <w:rsid w:val="004D002D"/>
    <w:rsid w:val="004D0609"/>
    <w:rsid w:val="004D133C"/>
    <w:rsid w:val="004D1490"/>
    <w:rsid w:val="004D1F1F"/>
    <w:rsid w:val="004D20F1"/>
    <w:rsid w:val="004D230D"/>
    <w:rsid w:val="004D2E3C"/>
    <w:rsid w:val="004D4896"/>
    <w:rsid w:val="004D4F31"/>
    <w:rsid w:val="004D524B"/>
    <w:rsid w:val="004D546E"/>
    <w:rsid w:val="004D5ECE"/>
    <w:rsid w:val="004D636B"/>
    <w:rsid w:val="004D6474"/>
    <w:rsid w:val="004D662B"/>
    <w:rsid w:val="004D790F"/>
    <w:rsid w:val="004D7F18"/>
    <w:rsid w:val="004E04DD"/>
    <w:rsid w:val="004E067D"/>
    <w:rsid w:val="004E0B31"/>
    <w:rsid w:val="004E0F67"/>
    <w:rsid w:val="004E0F71"/>
    <w:rsid w:val="004E147F"/>
    <w:rsid w:val="004E167A"/>
    <w:rsid w:val="004E1C1D"/>
    <w:rsid w:val="004E1CF8"/>
    <w:rsid w:val="004E1EE6"/>
    <w:rsid w:val="004E24C0"/>
    <w:rsid w:val="004E2755"/>
    <w:rsid w:val="004E29B3"/>
    <w:rsid w:val="004E398C"/>
    <w:rsid w:val="004E4D12"/>
    <w:rsid w:val="004E56CF"/>
    <w:rsid w:val="004E5797"/>
    <w:rsid w:val="004E635F"/>
    <w:rsid w:val="004E66D8"/>
    <w:rsid w:val="004E77AB"/>
    <w:rsid w:val="004E7884"/>
    <w:rsid w:val="004F02E2"/>
    <w:rsid w:val="004F069F"/>
    <w:rsid w:val="004F0A63"/>
    <w:rsid w:val="004F12DF"/>
    <w:rsid w:val="004F15BB"/>
    <w:rsid w:val="004F1A85"/>
    <w:rsid w:val="004F1E1C"/>
    <w:rsid w:val="004F233D"/>
    <w:rsid w:val="004F250E"/>
    <w:rsid w:val="004F2E08"/>
    <w:rsid w:val="004F301E"/>
    <w:rsid w:val="004F332B"/>
    <w:rsid w:val="004F3A35"/>
    <w:rsid w:val="004F3D3B"/>
    <w:rsid w:val="004F47B9"/>
    <w:rsid w:val="004F4AD6"/>
    <w:rsid w:val="004F4EBA"/>
    <w:rsid w:val="004F4FB5"/>
    <w:rsid w:val="004F5497"/>
    <w:rsid w:val="004F5899"/>
    <w:rsid w:val="004F5A3B"/>
    <w:rsid w:val="004F5B35"/>
    <w:rsid w:val="004F6C47"/>
    <w:rsid w:val="004F74BD"/>
    <w:rsid w:val="004F768B"/>
    <w:rsid w:val="004F78A3"/>
    <w:rsid w:val="00500208"/>
    <w:rsid w:val="00500504"/>
    <w:rsid w:val="00500840"/>
    <w:rsid w:val="00500CBB"/>
    <w:rsid w:val="00501347"/>
    <w:rsid w:val="0050287D"/>
    <w:rsid w:val="0050297B"/>
    <w:rsid w:val="00502F99"/>
    <w:rsid w:val="0050312A"/>
    <w:rsid w:val="005050A5"/>
    <w:rsid w:val="0050660D"/>
    <w:rsid w:val="00506887"/>
    <w:rsid w:val="005074EB"/>
    <w:rsid w:val="00510510"/>
    <w:rsid w:val="00510A8B"/>
    <w:rsid w:val="005118D1"/>
    <w:rsid w:val="00511A51"/>
    <w:rsid w:val="00511D2A"/>
    <w:rsid w:val="0051241A"/>
    <w:rsid w:val="00512717"/>
    <w:rsid w:val="00512847"/>
    <w:rsid w:val="00515C04"/>
    <w:rsid w:val="0051696D"/>
    <w:rsid w:val="00516DA7"/>
    <w:rsid w:val="0051700A"/>
    <w:rsid w:val="00517519"/>
    <w:rsid w:val="0051768A"/>
    <w:rsid w:val="0051773E"/>
    <w:rsid w:val="00520534"/>
    <w:rsid w:val="00520E89"/>
    <w:rsid w:val="005212F6"/>
    <w:rsid w:val="00521BFB"/>
    <w:rsid w:val="00522AD1"/>
    <w:rsid w:val="0052320F"/>
    <w:rsid w:val="00523699"/>
    <w:rsid w:val="00524031"/>
    <w:rsid w:val="00524451"/>
    <w:rsid w:val="005251BA"/>
    <w:rsid w:val="00525518"/>
    <w:rsid w:val="00525831"/>
    <w:rsid w:val="0052615A"/>
    <w:rsid w:val="0052650C"/>
    <w:rsid w:val="00526767"/>
    <w:rsid w:val="00526FA2"/>
    <w:rsid w:val="005270EE"/>
    <w:rsid w:val="00527E78"/>
    <w:rsid w:val="0053047C"/>
    <w:rsid w:val="005306A3"/>
    <w:rsid w:val="005308A3"/>
    <w:rsid w:val="00530D61"/>
    <w:rsid w:val="00531DA9"/>
    <w:rsid w:val="00532ED4"/>
    <w:rsid w:val="00533370"/>
    <w:rsid w:val="005335B2"/>
    <w:rsid w:val="00533AFF"/>
    <w:rsid w:val="005348E6"/>
    <w:rsid w:val="00534955"/>
    <w:rsid w:val="00535128"/>
    <w:rsid w:val="005356B4"/>
    <w:rsid w:val="005361BD"/>
    <w:rsid w:val="005363BD"/>
    <w:rsid w:val="00536BC6"/>
    <w:rsid w:val="00536C31"/>
    <w:rsid w:val="00537C28"/>
    <w:rsid w:val="00540178"/>
    <w:rsid w:val="00540A0D"/>
    <w:rsid w:val="00540BC9"/>
    <w:rsid w:val="005413D9"/>
    <w:rsid w:val="005418D4"/>
    <w:rsid w:val="005422BC"/>
    <w:rsid w:val="005428E2"/>
    <w:rsid w:val="00542964"/>
    <w:rsid w:val="00542DB9"/>
    <w:rsid w:val="00542EB5"/>
    <w:rsid w:val="005445B4"/>
    <w:rsid w:val="00544672"/>
    <w:rsid w:val="00544D8E"/>
    <w:rsid w:val="00545152"/>
    <w:rsid w:val="0054610D"/>
    <w:rsid w:val="00546183"/>
    <w:rsid w:val="0054629C"/>
    <w:rsid w:val="0054650C"/>
    <w:rsid w:val="0054671D"/>
    <w:rsid w:val="00546DEA"/>
    <w:rsid w:val="00546E08"/>
    <w:rsid w:val="00547946"/>
    <w:rsid w:val="00550C26"/>
    <w:rsid w:val="005511CF"/>
    <w:rsid w:val="0055268B"/>
    <w:rsid w:val="00553640"/>
    <w:rsid w:val="005538E2"/>
    <w:rsid w:val="00553AE5"/>
    <w:rsid w:val="00554414"/>
    <w:rsid w:val="005544DA"/>
    <w:rsid w:val="005549D1"/>
    <w:rsid w:val="00554ACC"/>
    <w:rsid w:val="00554B73"/>
    <w:rsid w:val="00554D87"/>
    <w:rsid w:val="0055502B"/>
    <w:rsid w:val="00556202"/>
    <w:rsid w:val="00557749"/>
    <w:rsid w:val="0055786A"/>
    <w:rsid w:val="00557BC3"/>
    <w:rsid w:val="00557EDF"/>
    <w:rsid w:val="00561E94"/>
    <w:rsid w:val="00562309"/>
    <w:rsid w:val="005629A8"/>
    <w:rsid w:val="0056302D"/>
    <w:rsid w:val="005630C3"/>
    <w:rsid w:val="005638E9"/>
    <w:rsid w:val="00563B8C"/>
    <w:rsid w:val="0056418C"/>
    <w:rsid w:val="00564289"/>
    <w:rsid w:val="0056502C"/>
    <w:rsid w:val="005655D7"/>
    <w:rsid w:val="0056648F"/>
    <w:rsid w:val="00567ACF"/>
    <w:rsid w:val="00570EA7"/>
    <w:rsid w:val="00571AA5"/>
    <w:rsid w:val="00571E73"/>
    <w:rsid w:val="005725E3"/>
    <w:rsid w:val="005727CB"/>
    <w:rsid w:val="00572A4F"/>
    <w:rsid w:val="00574690"/>
    <w:rsid w:val="00575402"/>
    <w:rsid w:val="00575C7F"/>
    <w:rsid w:val="00576130"/>
    <w:rsid w:val="00576704"/>
    <w:rsid w:val="005767DB"/>
    <w:rsid w:val="005771C4"/>
    <w:rsid w:val="00577329"/>
    <w:rsid w:val="0057749F"/>
    <w:rsid w:val="00577FEA"/>
    <w:rsid w:val="005807D1"/>
    <w:rsid w:val="0058180E"/>
    <w:rsid w:val="00582604"/>
    <w:rsid w:val="005830F0"/>
    <w:rsid w:val="005833DE"/>
    <w:rsid w:val="005836B4"/>
    <w:rsid w:val="00583CF2"/>
    <w:rsid w:val="00583FCE"/>
    <w:rsid w:val="005841FB"/>
    <w:rsid w:val="00585002"/>
    <w:rsid w:val="005850D6"/>
    <w:rsid w:val="00585CC8"/>
    <w:rsid w:val="005860B3"/>
    <w:rsid w:val="005861BA"/>
    <w:rsid w:val="005865CB"/>
    <w:rsid w:val="005865F6"/>
    <w:rsid w:val="00586FB4"/>
    <w:rsid w:val="0058725A"/>
    <w:rsid w:val="0058761F"/>
    <w:rsid w:val="005911F5"/>
    <w:rsid w:val="00591BB0"/>
    <w:rsid w:val="00592626"/>
    <w:rsid w:val="0059369C"/>
    <w:rsid w:val="005942DD"/>
    <w:rsid w:val="005947B2"/>
    <w:rsid w:val="0059577C"/>
    <w:rsid w:val="00595B3F"/>
    <w:rsid w:val="005961CD"/>
    <w:rsid w:val="00596540"/>
    <w:rsid w:val="00596587"/>
    <w:rsid w:val="00597517"/>
    <w:rsid w:val="00597738"/>
    <w:rsid w:val="00597EE8"/>
    <w:rsid w:val="005A01C3"/>
    <w:rsid w:val="005A0FD4"/>
    <w:rsid w:val="005A1046"/>
    <w:rsid w:val="005A1057"/>
    <w:rsid w:val="005A1B66"/>
    <w:rsid w:val="005A2BC2"/>
    <w:rsid w:val="005A2C00"/>
    <w:rsid w:val="005A3320"/>
    <w:rsid w:val="005A35B9"/>
    <w:rsid w:val="005A3640"/>
    <w:rsid w:val="005A36BC"/>
    <w:rsid w:val="005A3B36"/>
    <w:rsid w:val="005A3F17"/>
    <w:rsid w:val="005A5CE8"/>
    <w:rsid w:val="005A5D36"/>
    <w:rsid w:val="005A63BF"/>
    <w:rsid w:val="005A6540"/>
    <w:rsid w:val="005A65AA"/>
    <w:rsid w:val="005A6A31"/>
    <w:rsid w:val="005A6CD0"/>
    <w:rsid w:val="005A6D73"/>
    <w:rsid w:val="005A6F16"/>
    <w:rsid w:val="005A7189"/>
    <w:rsid w:val="005A71E5"/>
    <w:rsid w:val="005A739B"/>
    <w:rsid w:val="005A7540"/>
    <w:rsid w:val="005A7754"/>
    <w:rsid w:val="005B01F3"/>
    <w:rsid w:val="005B0298"/>
    <w:rsid w:val="005B1B03"/>
    <w:rsid w:val="005B1FD5"/>
    <w:rsid w:val="005B249E"/>
    <w:rsid w:val="005B27BE"/>
    <w:rsid w:val="005B298C"/>
    <w:rsid w:val="005B3E75"/>
    <w:rsid w:val="005B4379"/>
    <w:rsid w:val="005B51B8"/>
    <w:rsid w:val="005B5A49"/>
    <w:rsid w:val="005B5E90"/>
    <w:rsid w:val="005B61E2"/>
    <w:rsid w:val="005B629C"/>
    <w:rsid w:val="005B6323"/>
    <w:rsid w:val="005B6EA1"/>
    <w:rsid w:val="005B7A96"/>
    <w:rsid w:val="005B7F20"/>
    <w:rsid w:val="005C09E6"/>
    <w:rsid w:val="005C0E9C"/>
    <w:rsid w:val="005C19D4"/>
    <w:rsid w:val="005C1C20"/>
    <w:rsid w:val="005C285F"/>
    <w:rsid w:val="005C349E"/>
    <w:rsid w:val="005C3686"/>
    <w:rsid w:val="005C4B01"/>
    <w:rsid w:val="005C4B68"/>
    <w:rsid w:val="005C4D71"/>
    <w:rsid w:val="005C5084"/>
    <w:rsid w:val="005C5905"/>
    <w:rsid w:val="005C5911"/>
    <w:rsid w:val="005C5A73"/>
    <w:rsid w:val="005C5DBE"/>
    <w:rsid w:val="005C6C96"/>
    <w:rsid w:val="005C73EA"/>
    <w:rsid w:val="005C76C2"/>
    <w:rsid w:val="005C7DB5"/>
    <w:rsid w:val="005D01AE"/>
    <w:rsid w:val="005D03A4"/>
    <w:rsid w:val="005D0D83"/>
    <w:rsid w:val="005D17A2"/>
    <w:rsid w:val="005D239A"/>
    <w:rsid w:val="005D2836"/>
    <w:rsid w:val="005D3171"/>
    <w:rsid w:val="005D31BF"/>
    <w:rsid w:val="005D31E3"/>
    <w:rsid w:val="005D3C8B"/>
    <w:rsid w:val="005D3FF4"/>
    <w:rsid w:val="005D4215"/>
    <w:rsid w:val="005D47EA"/>
    <w:rsid w:val="005D502F"/>
    <w:rsid w:val="005D70B6"/>
    <w:rsid w:val="005D7183"/>
    <w:rsid w:val="005E024E"/>
    <w:rsid w:val="005E0738"/>
    <w:rsid w:val="005E0787"/>
    <w:rsid w:val="005E1389"/>
    <w:rsid w:val="005E2236"/>
    <w:rsid w:val="005E23C3"/>
    <w:rsid w:val="005E2B8E"/>
    <w:rsid w:val="005E319E"/>
    <w:rsid w:val="005E3ED2"/>
    <w:rsid w:val="005E4497"/>
    <w:rsid w:val="005E4E96"/>
    <w:rsid w:val="005E5978"/>
    <w:rsid w:val="005E6330"/>
    <w:rsid w:val="005E6733"/>
    <w:rsid w:val="005E70E5"/>
    <w:rsid w:val="005E7764"/>
    <w:rsid w:val="005E7856"/>
    <w:rsid w:val="005E7CC3"/>
    <w:rsid w:val="005E7E73"/>
    <w:rsid w:val="005E7E9A"/>
    <w:rsid w:val="005F00A0"/>
    <w:rsid w:val="005F021A"/>
    <w:rsid w:val="005F04D5"/>
    <w:rsid w:val="005F0608"/>
    <w:rsid w:val="005F0E97"/>
    <w:rsid w:val="005F1516"/>
    <w:rsid w:val="005F3198"/>
    <w:rsid w:val="005F3666"/>
    <w:rsid w:val="005F386A"/>
    <w:rsid w:val="005F495C"/>
    <w:rsid w:val="005F4FF9"/>
    <w:rsid w:val="005F538B"/>
    <w:rsid w:val="005F546E"/>
    <w:rsid w:val="005F6179"/>
    <w:rsid w:val="005F689D"/>
    <w:rsid w:val="005F75B7"/>
    <w:rsid w:val="005F762E"/>
    <w:rsid w:val="005F7BDB"/>
    <w:rsid w:val="005F7CF9"/>
    <w:rsid w:val="006002A9"/>
    <w:rsid w:val="006008D3"/>
    <w:rsid w:val="0060166C"/>
    <w:rsid w:val="0060289D"/>
    <w:rsid w:val="0060315D"/>
    <w:rsid w:val="00603971"/>
    <w:rsid w:val="00603A9A"/>
    <w:rsid w:val="00604706"/>
    <w:rsid w:val="006050DD"/>
    <w:rsid w:val="0060539A"/>
    <w:rsid w:val="0060574E"/>
    <w:rsid w:val="006058F5"/>
    <w:rsid w:val="00605E82"/>
    <w:rsid w:val="006060A0"/>
    <w:rsid w:val="0060625A"/>
    <w:rsid w:val="00606782"/>
    <w:rsid w:val="00606E0F"/>
    <w:rsid w:val="006070B4"/>
    <w:rsid w:val="0060766E"/>
    <w:rsid w:val="00607C6C"/>
    <w:rsid w:val="00610121"/>
    <w:rsid w:val="006101B1"/>
    <w:rsid w:val="006101EF"/>
    <w:rsid w:val="00610260"/>
    <w:rsid w:val="0061070E"/>
    <w:rsid w:val="00611B74"/>
    <w:rsid w:val="00612255"/>
    <w:rsid w:val="00612579"/>
    <w:rsid w:val="006127B6"/>
    <w:rsid w:val="00612F6D"/>
    <w:rsid w:val="00613322"/>
    <w:rsid w:val="00613E3A"/>
    <w:rsid w:val="0061456E"/>
    <w:rsid w:val="0061461F"/>
    <w:rsid w:val="00614B6B"/>
    <w:rsid w:val="006154F8"/>
    <w:rsid w:val="00615844"/>
    <w:rsid w:val="0061642F"/>
    <w:rsid w:val="00616702"/>
    <w:rsid w:val="0061694C"/>
    <w:rsid w:val="00616C5A"/>
    <w:rsid w:val="00616CEE"/>
    <w:rsid w:val="00616DC4"/>
    <w:rsid w:val="00616EC1"/>
    <w:rsid w:val="00616FD5"/>
    <w:rsid w:val="0061762B"/>
    <w:rsid w:val="00620B3F"/>
    <w:rsid w:val="006215AC"/>
    <w:rsid w:val="00621F69"/>
    <w:rsid w:val="0062277C"/>
    <w:rsid w:val="00622FE5"/>
    <w:rsid w:val="00623184"/>
    <w:rsid w:val="00623304"/>
    <w:rsid w:val="00623429"/>
    <w:rsid w:val="00624294"/>
    <w:rsid w:val="006246D2"/>
    <w:rsid w:val="00625B7C"/>
    <w:rsid w:val="00626270"/>
    <w:rsid w:val="006266E7"/>
    <w:rsid w:val="00626B5E"/>
    <w:rsid w:val="00626CB0"/>
    <w:rsid w:val="00626DCF"/>
    <w:rsid w:val="006273F7"/>
    <w:rsid w:val="006301BF"/>
    <w:rsid w:val="006306A6"/>
    <w:rsid w:val="00631F52"/>
    <w:rsid w:val="00632414"/>
    <w:rsid w:val="0063254D"/>
    <w:rsid w:val="006332CC"/>
    <w:rsid w:val="006336C0"/>
    <w:rsid w:val="006340D1"/>
    <w:rsid w:val="006342EC"/>
    <w:rsid w:val="00634902"/>
    <w:rsid w:val="00634C30"/>
    <w:rsid w:val="00635AA8"/>
    <w:rsid w:val="0063620F"/>
    <w:rsid w:val="0063666C"/>
    <w:rsid w:val="00636D36"/>
    <w:rsid w:val="00637F15"/>
    <w:rsid w:val="006408C4"/>
    <w:rsid w:val="00640C42"/>
    <w:rsid w:val="0064110A"/>
    <w:rsid w:val="00641728"/>
    <w:rsid w:val="00641AF4"/>
    <w:rsid w:val="00641FED"/>
    <w:rsid w:val="006423EC"/>
    <w:rsid w:val="006426C2"/>
    <w:rsid w:val="00642F2A"/>
    <w:rsid w:val="00643404"/>
    <w:rsid w:val="006438BF"/>
    <w:rsid w:val="0064498E"/>
    <w:rsid w:val="00644CFE"/>
    <w:rsid w:val="0064561E"/>
    <w:rsid w:val="006457ED"/>
    <w:rsid w:val="00646137"/>
    <w:rsid w:val="00646971"/>
    <w:rsid w:val="00647029"/>
    <w:rsid w:val="0064702D"/>
    <w:rsid w:val="0064715D"/>
    <w:rsid w:val="0064726A"/>
    <w:rsid w:val="006472CB"/>
    <w:rsid w:val="00647404"/>
    <w:rsid w:val="006476B1"/>
    <w:rsid w:val="006478BC"/>
    <w:rsid w:val="0065005D"/>
    <w:rsid w:val="00650272"/>
    <w:rsid w:val="00650301"/>
    <w:rsid w:val="006512EB"/>
    <w:rsid w:val="006514E8"/>
    <w:rsid w:val="0065177F"/>
    <w:rsid w:val="00652080"/>
    <w:rsid w:val="006522D5"/>
    <w:rsid w:val="0065359F"/>
    <w:rsid w:val="006539EF"/>
    <w:rsid w:val="00653F48"/>
    <w:rsid w:val="00654804"/>
    <w:rsid w:val="00655176"/>
    <w:rsid w:val="00655765"/>
    <w:rsid w:val="00655818"/>
    <w:rsid w:val="00655AA5"/>
    <w:rsid w:val="006564A0"/>
    <w:rsid w:val="00657091"/>
    <w:rsid w:val="006574C6"/>
    <w:rsid w:val="00657C3C"/>
    <w:rsid w:val="00657CE4"/>
    <w:rsid w:val="00660423"/>
    <w:rsid w:val="00660892"/>
    <w:rsid w:val="006615B9"/>
    <w:rsid w:val="006615D0"/>
    <w:rsid w:val="0066188E"/>
    <w:rsid w:val="006619B1"/>
    <w:rsid w:val="00661E43"/>
    <w:rsid w:val="006625E1"/>
    <w:rsid w:val="00662D31"/>
    <w:rsid w:val="006638A9"/>
    <w:rsid w:val="00663DD7"/>
    <w:rsid w:val="00664A9D"/>
    <w:rsid w:val="00665357"/>
    <w:rsid w:val="00665D47"/>
    <w:rsid w:val="00665D5A"/>
    <w:rsid w:val="00665F2E"/>
    <w:rsid w:val="00665F45"/>
    <w:rsid w:val="00666151"/>
    <w:rsid w:val="00666D3F"/>
    <w:rsid w:val="0066703D"/>
    <w:rsid w:val="00667102"/>
    <w:rsid w:val="00667408"/>
    <w:rsid w:val="00667B8A"/>
    <w:rsid w:val="00667F96"/>
    <w:rsid w:val="00670900"/>
    <w:rsid w:val="00670C99"/>
    <w:rsid w:val="00670F36"/>
    <w:rsid w:val="0067177B"/>
    <w:rsid w:val="00671DE4"/>
    <w:rsid w:val="00671F2F"/>
    <w:rsid w:val="00671F8D"/>
    <w:rsid w:val="00672E4D"/>
    <w:rsid w:val="006737B9"/>
    <w:rsid w:val="006737C4"/>
    <w:rsid w:val="0067382C"/>
    <w:rsid w:val="006749BE"/>
    <w:rsid w:val="00674D14"/>
    <w:rsid w:val="00675C13"/>
    <w:rsid w:val="00675DEA"/>
    <w:rsid w:val="006760DF"/>
    <w:rsid w:val="006766F2"/>
    <w:rsid w:val="0067690F"/>
    <w:rsid w:val="00676CBD"/>
    <w:rsid w:val="00677566"/>
    <w:rsid w:val="00680576"/>
    <w:rsid w:val="00680717"/>
    <w:rsid w:val="0068078E"/>
    <w:rsid w:val="00680926"/>
    <w:rsid w:val="00681514"/>
    <w:rsid w:val="0068165E"/>
    <w:rsid w:val="00681CDC"/>
    <w:rsid w:val="00682478"/>
    <w:rsid w:val="00683299"/>
    <w:rsid w:val="00683378"/>
    <w:rsid w:val="00683EED"/>
    <w:rsid w:val="00684D96"/>
    <w:rsid w:val="006853B0"/>
    <w:rsid w:val="00685DF9"/>
    <w:rsid w:val="0068601C"/>
    <w:rsid w:val="006862D4"/>
    <w:rsid w:val="0068634C"/>
    <w:rsid w:val="00686D1E"/>
    <w:rsid w:val="00686E03"/>
    <w:rsid w:val="00687CBE"/>
    <w:rsid w:val="00690912"/>
    <w:rsid w:val="006909EA"/>
    <w:rsid w:val="006910A8"/>
    <w:rsid w:val="006914CB"/>
    <w:rsid w:val="00691E4F"/>
    <w:rsid w:val="00692333"/>
    <w:rsid w:val="00692FAC"/>
    <w:rsid w:val="00693479"/>
    <w:rsid w:val="00693A0E"/>
    <w:rsid w:val="00694FA0"/>
    <w:rsid w:val="00695FE1"/>
    <w:rsid w:val="006962FF"/>
    <w:rsid w:val="006971A3"/>
    <w:rsid w:val="006972DF"/>
    <w:rsid w:val="00697BF7"/>
    <w:rsid w:val="006A025F"/>
    <w:rsid w:val="006A02D2"/>
    <w:rsid w:val="006A0BBF"/>
    <w:rsid w:val="006A135A"/>
    <w:rsid w:val="006A17C0"/>
    <w:rsid w:val="006A1EF4"/>
    <w:rsid w:val="006A1FCD"/>
    <w:rsid w:val="006A3B9F"/>
    <w:rsid w:val="006A4094"/>
    <w:rsid w:val="006A4459"/>
    <w:rsid w:val="006A49C8"/>
    <w:rsid w:val="006A4B5B"/>
    <w:rsid w:val="006A51CB"/>
    <w:rsid w:val="006A52DF"/>
    <w:rsid w:val="006A56CA"/>
    <w:rsid w:val="006A5D6C"/>
    <w:rsid w:val="006A64FF"/>
    <w:rsid w:val="006A65F1"/>
    <w:rsid w:val="006A6631"/>
    <w:rsid w:val="006A66A2"/>
    <w:rsid w:val="006A704F"/>
    <w:rsid w:val="006A71E6"/>
    <w:rsid w:val="006A7249"/>
    <w:rsid w:val="006A75C5"/>
    <w:rsid w:val="006A76AC"/>
    <w:rsid w:val="006A77D6"/>
    <w:rsid w:val="006B00B5"/>
    <w:rsid w:val="006B0204"/>
    <w:rsid w:val="006B0222"/>
    <w:rsid w:val="006B02A6"/>
    <w:rsid w:val="006B0994"/>
    <w:rsid w:val="006B0C49"/>
    <w:rsid w:val="006B1121"/>
    <w:rsid w:val="006B1D50"/>
    <w:rsid w:val="006B2613"/>
    <w:rsid w:val="006B26FB"/>
    <w:rsid w:val="006B2B01"/>
    <w:rsid w:val="006B32B1"/>
    <w:rsid w:val="006B3BE8"/>
    <w:rsid w:val="006B3EDC"/>
    <w:rsid w:val="006B4DBD"/>
    <w:rsid w:val="006B50A7"/>
    <w:rsid w:val="006B5C91"/>
    <w:rsid w:val="006B5F44"/>
    <w:rsid w:val="006B5F78"/>
    <w:rsid w:val="006B60B7"/>
    <w:rsid w:val="006B7A3D"/>
    <w:rsid w:val="006B7A6A"/>
    <w:rsid w:val="006B7A87"/>
    <w:rsid w:val="006C0F19"/>
    <w:rsid w:val="006C1134"/>
    <w:rsid w:val="006C2573"/>
    <w:rsid w:val="006C3613"/>
    <w:rsid w:val="006C374B"/>
    <w:rsid w:val="006C3EF7"/>
    <w:rsid w:val="006C4541"/>
    <w:rsid w:val="006C4A76"/>
    <w:rsid w:val="006C4B5E"/>
    <w:rsid w:val="006C4DBA"/>
    <w:rsid w:val="006C5212"/>
    <w:rsid w:val="006C5C23"/>
    <w:rsid w:val="006C5C7F"/>
    <w:rsid w:val="006C5CC8"/>
    <w:rsid w:val="006C610F"/>
    <w:rsid w:val="006C6AA2"/>
    <w:rsid w:val="006C6E28"/>
    <w:rsid w:val="006C731D"/>
    <w:rsid w:val="006D032B"/>
    <w:rsid w:val="006D11E5"/>
    <w:rsid w:val="006D1749"/>
    <w:rsid w:val="006D1A30"/>
    <w:rsid w:val="006D1D09"/>
    <w:rsid w:val="006D2E96"/>
    <w:rsid w:val="006D346B"/>
    <w:rsid w:val="006D36D9"/>
    <w:rsid w:val="006D4352"/>
    <w:rsid w:val="006D45E0"/>
    <w:rsid w:val="006D4ECB"/>
    <w:rsid w:val="006D50A1"/>
    <w:rsid w:val="006D5886"/>
    <w:rsid w:val="006D6D6F"/>
    <w:rsid w:val="006D753E"/>
    <w:rsid w:val="006D7C6E"/>
    <w:rsid w:val="006D7D29"/>
    <w:rsid w:val="006E005E"/>
    <w:rsid w:val="006E033B"/>
    <w:rsid w:val="006E0AB6"/>
    <w:rsid w:val="006E0BCA"/>
    <w:rsid w:val="006E0FEE"/>
    <w:rsid w:val="006E155F"/>
    <w:rsid w:val="006E1C63"/>
    <w:rsid w:val="006E200E"/>
    <w:rsid w:val="006E2066"/>
    <w:rsid w:val="006E3B40"/>
    <w:rsid w:val="006E3DD9"/>
    <w:rsid w:val="006E3EB8"/>
    <w:rsid w:val="006E57FC"/>
    <w:rsid w:val="006E5D62"/>
    <w:rsid w:val="006E5DF0"/>
    <w:rsid w:val="006E623C"/>
    <w:rsid w:val="006E65AA"/>
    <w:rsid w:val="006E683F"/>
    <w:rsid w:val="006E6D61"/>
    <w:rsid w:val="006E6D7A"/>
    <w:rsid w:val="006E6FB5"/>
    <w:rsid w:val="006E75FB"/>
    <w:rsid w:val="006F06E8"/>
    <w:rsid w:val="006F0D4E"/>
    <w:rsid w:val="006F0DAE"/>
    <w:rsid w:val="006F1831"/>
    <w:rsid w:val="006F2192"/>
    <w:rsid w:val="006F2428"/>
    <w:rsid w:val="006F26A1"/>
    <w:rsid w:val="006F277B"/>
    <w:rsid w:val="006F2B4B"/>
    <w:rsid w:val="006F2CBB"/>
    <w:rsid w:val="006F3777"/>
    <w:rsid w:val="006F3FF9"/>
    <w:rsid w:val="006F45D5"/>
    <w:rsid w:val="006F5579"/>
    <w:rsid w:val="006F5761"/>
    <w:rsid w:val="006F5B7D"/>
    <w:rsid w:val="006F5FCD"/>
    <w:rsid w:val="006F60AD"/>
    <w:rsid w:val="006F650A"/>
    <w:rsid w:val="006F7D6A"/>
    <w:rsid w:val="006F7F75"/>
    <w:rsid w:val="00700038"/>
    <w:rsid w:val="007001D0"/>
    <w:rsid w:val="00700237"/>
    <w:rsid w:val="007018C2"/>
    <w:rsid w:val="007029BE"/>
    <w:rsid w:val="00703B51"/>
    <w:rsid w:val="0070425F"/>
    <w:rsid w:val="007052ED"/>
    <w:rsid w:val="00705535"/>
    <w:rsid w:val="007057E2"/>
    <w:rsid w:val="00705905"/>
    <w:rsid w:val="007059AA"/>
    <w:rsid w:val="00705F87"/>
    <w:rsid w:val="0070623B"/>
    <w:rsid w:val="007066A1"/>
    <w:rsid w:val="00706DA3"/>
    <w:rsid w:val="00707795"/>
    <w:rsid w:val="007078B8"/>
    <w:rsid w:val="00710016"/>
    <w:rsid w:val="00711861"/>
    <w:rsid w:val="007119DA"/>
    <w:rsid w:val="00711B64"/>
    <w:rsid w:val="00711DDB"/>
    <w:rsid w:val="0071262B"/>
    <w:rsid w:val="00712A19"/>
    <w:rsid w:val="00712FEF"/>
    <w:rsid w:val="007131F9"/>
    <w:rsid w:val="0071335F"/>
    <w:rsid w:val="00713899"/>
    <w:rsid w:val="007148D8"/>
    <w:rsid w:val="007153F6"/>
    <w:rsid w:val="00715700"/>
    <w:rsid w:val="007163A6"/>
    <w:rsid w:val="007164CF"/>
    <w:rsid w:val="0071699D"/>
    <w:rsid w:val="00716CFE"/>
    <w:rsid w:val="00716D88"/>
    <w:rsid w:val="007177E2"/>
    <w:rsid w:val="007201C4"/>
    <w:rsid w:val="00720373"/>
    <w:rsid w:val="00720F69"/>
    <w:rsid w:val="00721248"/>
    <w:rsid w:val="00721A16"/>
    <w:rsid w:val="00721C88"/>
    <w:rsid w:val="00724968"/>
    <w:rsid w:val="00724BA0"/>
    <w:rsid w:val="00725796"/>
    <w:rsid w:val="00725DF6"/>
    <w:rsid w:val="00726DEF"/>
    <w:rsid w:val="00727488"/>
    <w:rsid w:val="007279B3"/>
    <w:rsid w:val="007316F5"/>
    <w:rsid w:val="00731C0A"/>
    <w:rsid w:val="00731CAF"/>
    <w:rsid w:val="00731DCD"/>
    <w:rsid w:val="00732F5C"/>
    <w:rsid w:val="007332F5"/>
    <w:rsid w:val="0073352D"/>
    <w:rsid w:val="00733B5F"/>
    <w:rsid w:val="00733C94"/>
    <w:rsid w:val="0073594E"/>
    <w:rsid w:val="00735B30"/>
    <w:rsid w:val="00735DDC"/>
    <w:rsid w:val="00735E64"/>
    <w:rsid w:val="007362E9"/>
    <w:rsid w:val="0073670B"/>
    <w:rsid w:val="00736D6A"/>
    <w:rsid w:val="007376BB"/>
    <w:rsid w:val="00737730"/>
    <w:rsid w:val="00737EDA"/>
    <w:rsid w:val="00740671"/>
    <w:rsid w:val="0074076B"/>
    <w:rsid w:val="00740C68"/>
    <w:rsid w:val="00741343"/>
    <w:rsid w:val="007426E2"/>
    <w:rsid w:val="0074299D"/>
    <w:rsid w:val="0074340D"/>
    <w:rsid w:val="007438E2"/>
    <w:rsid w:val="00743A80"/>
    <w:rsid w:val="00743BD4"/>
    <w:rsid w:val="00744412"/>
    <w:rsid w:val="00744689"/>
    <w:rsid w:val="0074478E"/>
    <w:rsid w:val="00744F74"/>
    <w:rsid w:val="007454A2"/>
    <w:rsid w:val="00745525"/>
    <w:rsid w:val="00745B13"/>
    <w:rsid w:val="007462AC"/>
    <w:rsid w:val="00747120"/>
    <w:rsid w:val="00747454"/>
    <w:rsid w:val="00750D05"/>
    <w:rsid w:val="00751131"/>
    <w:rsid w:val="00751337"/>
    <w:rsid w:val="00751371"/>
    <w:rsid w:val="00751412"/>
    <w:rsid w:val="00751E04"/>
    <w:rsid w:val="007520DF"/>
    <w:rsid w:val="00752937"/>
    <w:rsid w:val="00752FBD"/>
    <w:rsid w:val="007539C3"/>
    <w:rsid w:val="00753C06"/>
    <w:rsid w:val="00753FB1"/>
    <w:rsid w:val="00754296"/>
    <w:rsid w:val="007547B0"/>
    <w:rsid w:val="00754C47"/>
    <w:rsid w:val="00754DEB"/>
    <w:rsid w:val="00754EBC"/>
    <w:rsid w:val="007563A4"/>
    <w:rsid w:val="00756AAA"/>
    <w:rsid w:val="00757D5A"/>
    <w:rsid w:val="00760015"/>
    <w:rsid w:val="007600B6"/>
    <w:rsid w:val="00761405"/>
    <w:rsid w:val="007616F3"/>
    <w:rsid w:val="00761796"/>
    <w:rsid w:val="00761FAA"/>
    <w:rsid w:val="00762044"/>
    <w:rsid w:val="00762915"/>
    <w:rsid w:val="00762F11"/>
    <w:rsid w:val="0076319E"/>
    <w:rsid w:val="00763310"/>
    <w:rsid w:val="00763717"/>
    <w:rsid w:val="007638F5"/>
    <w:rsid w:val="007643C7"/>
    <w:rsid w:val="007646D6"/>
    <w:rsid w:val="00764D68"/>
    <w:rsid w:val="0076520F"/>
    <w:rsid w:val="00765DE7"/>
    <w:rsid w:val="00766387"/>
    <w:rsid w:val="00767356"/>
    <w:rsid w:val="00767C7F"/>
    <w:rsid w:val="0077047C"/>
    <w:rsid w:val="00770527"/>
    <w:rsid w:val="0077096D"/>
    <w:rsid w:val="00770CB9"/>
    <w:rsid w:val="00770FEF"/>
    <w:rsid w:val="00771B2C"/>
    <w:rsid w:val="00771CFF"/>
    <w:rsid w:val="00772388"/>
    <w:rsid w:val="00772B08"/>
    <w:rsid w:val="007732CE"/>
    <w:rsid w:val="00773B2D"/>
    <w:rsid w:val="00773D03"/>
    <w:rsid w:val="00773F20"/>
    <w:rsid w:val="00774397"/>
    <w:rsid w:val="00774E0B"/>
    <w:rsid w:val="00775273"/>
    <w:rsid w:val="00775A39"/>
    <w:rsid w:val="00776265"/>
    <w:rsid w:val="0077674A"/>
    <w:rsid w:val="007775B8"/>
    <w:rsid w:val="00777742"/>
    <w:rsid w:val="00777805"/>
    <w:rsid w:val="007809AA"/>
    <w:rsid w:val="00780FEA"/>
    <w:rsid w:val="00781B65"/>
    <w:rsid w:val="0078245C"/>
    <w:rsid w:val="00783563"/>
    <w:rsid w:val="00783AB7"/>
    <w:rsid w:val="007844CB"/>
    <w:rsid w:val="00784803"/>
    <w:rsid w:val="00785904"/>
    <w:rsid w:val="00786CB0"/>
    <w:rsid w:val="00786CE9"/>
    <w:rsid w:val="00786DE3"/>
    <w:rsid w:val="007872C4"/>
    <w:rsid w:val="007873C6"/>
    <w:rsid w:val="007879DE"/>
    <w:rsid w:val="007879DF"/>
    <w:rsid w:val="00787A0D"/>
    <w:rsid w:val="00787D25"/>
    <w:rsid w:val="00790D3E"/>
    <w:rsid w:val="00791117"/>
    <w:rsid w:val="00791AD5"/>
    <w:rsid w:val="00791D14"/>
    <w:rsid w:val="0079247B"/>
    <w:rsid w:val="00793243"/>
    <w:rsid w:val="00793675"/>
    <w:rsid w:val="007936D2"/>
    <w:rsid w:val="00793D5C"/>
    <w:rsid w:val="0079414F"/>
    <w:rsid w:val="00794293"/>
    <w:rsid w:val="00794769"/>
    <w:rsid w:val="007947C7"/>
    <w:rsid w:val="007958F9"/>
    <w:rsid w:val="00795FD3"/>
    <w:rsid w:val="00796364"/>
    <w:rsid w:val="00797297"/>
    <w:rsid w:val="00797540"/>
    <w:rsid w:val="007A07AA"/>
    <w:rsid w:val="007A19EE"/>
    <w:rsid w:val="007A23B2"/>
    <w:rsid w:val="007A2831"/>
    <w:rsid w:val="007A29B0"/>
    <w:rsid w:val="007A2B36"/>
    <w:rsid w:val="007A2BCE"/>
    <w:rsid w:val="007A2DED"/>
    <w:rsid w:val="007A3BA1"/>
    <w:rsid w:val="007A3D81"/>
    <w:rsid w:val="007A4673"/>
    <w:rsid w:val="007A4976"/>
    <w:rsid w:val="007A4B1D"/>
    <w:rsid w:val="007A53A9"/>
    <w:rsid w:val="007A7109"/>
    <w:rsid w:val="007A7179"/>
    <w:rsid w:val="007A71D2"/>
    <w:rsid w:val="007B03E0"/>
    <w:rsid w:val="007B0461"/>
    <w:rsid w:val="007B0850"/>
    <w:rsid w:val="007B0AF8"/>
    <w:rsid w:val="007B0CE0"/>
    <w:rsid w:val="007B0DF3"/>
    <w:rsid w:val="007B0F2B"/>
    <w:rsid w:val="007B109D"/>
    <w:rsid w:val="007B1421"/>
    <w:rsid w:val="007B215C"/>
    <w:rsid w:val="007B334D"/>
    <w:rsid w:val="007B3863"/>
    <w:rsid w:val="007B3D04"/>
    <w:rsid w:val="007B4767"/>
    <w:rsid w:val="007B4EFE"/>
    <w:rsid w:val="007B5532"/>
    <w:rsid w:val="007B5591"/>
    <w:rsid w:val="007B5ACF"/>
    <w:rsid w:val="007B6B8E"/>
    <w:rsid w:val="007B7051"/>
    <w:rsid w:val="007B73F1"/>
    <w:rsid w:val="007C02BB"/>
    <w:rsid w:val="007C1646"/>
    <w:rsid w:val="007C1D48"/>
    <w:rsid w:val="007C2387"/>
    <w:rsid w:val="007C2448"/>
    <w:rsid w:val="007C29DA"/>
    <w:rsid w:val="007C2B0A"/>
    <w:rsid w:val="007C2CAA"/>
    <w:rsid w:val="007C3621"/>
    <w:rsid w:val="007C38EC"/>
    <w:rsid w:val="007C56E1"/>
    <w:rsid w:val="007C57E5"/>
    <w:rsid w:val="007C6369"/>
    <w:rsid w:val="007C6F4F"/>
    <w:rsid w:val="007C79A0"/>
    <w:rsid w:val="007C7C7B"/>
    <w:rsid w:val="007C7C7E"/>
    <w:rsid w:val="007D00F5"/>
    <w:rsid w:val="007D030C"/>
    <w:rsid w:val="007D0624"/>
    <w:rsid w:val="007D06CA"/>
    <w:rsid w:val="007D0E53"/>
    <w:rsid w:val="007D12AD"/>
    <w:rsid w:val="007D20F9"/>
    <w:rsid w:val="007D22FD"/>
    <w:rsid w:val="007D29C5"/>
    <w:rsid w:val="007D2DD7"/>
    <w:rsid w:val="007D30CA"/>
    <w:rsid w:val="007D388F"/>
    <w:rsid w:val="007D39A5"/>
    <w:rsid w:val="007D3F26"/>
    <w:rsid w:val="007D3FAC"/>
    <w:rsid w:val="007D489B"/>
    <w:rsid w:val="007D4B1C"/>
    <w:rsid w:val="007D4C67"/>
    <w:rsid w:val="007D4D9F"/>
    <w:rsid w:val="007D54B0"/>
    <w:rsid w:val="007D59E9"/>
    <w:rsid w:val="007D5C5C"/>
    <w:rsid w:val="007D6243"/>
    <w:rsid w:val="007D6B04"/>
    <w:rsid w:val="007D78A6"/>
    <w:rsid w:val="007D7F98"/>
    <w:rsid w:val="007E0089"/>
    <w:rsid w:val="007E0867"/>
    <w:rsid w:val="007E13BE"/>
    <w:rsid w:val="007E1AF3"/>
    <w:rsid w:val="007E22AC"/>
    <w:rsid w:val="007E2510"/>
    <w:rsid w:val="007E253E"/>
    <w:rsid w:val="007E41A2"/>
    <w:rsid w:val="007E44A4"/>
    <w:rsid w:val="007E47E2"/>
    <w:rsid w:val="007E5445"/>
    <w:rsid w:val="007E589F"/>
    <w:rsid w:val="007E5DBB"/>
    <w:rsid w:val="007E6BC3"/>
    <w:rsid w:val="007E7F2D"/>
    <w:rsid w:val="007F13BC"/>
    <w:rsid w:val="007F1AE3"/>
    <w:rsid w:val="007F1DDF"/>
    <w:rsid w:val="007F1F40"/>
    <w:rsid w:val="007F2C88"/>
    <w:rsid w:val="007F2E19"/>
    <w:rsid w:val="007F2F4B"/>
    <w:rsid w:val="007F388D"/>
    <w:rsid w:val="007F3F57"/>
    <w:rsid w:val="007F3F5A"/>
    <w:rsid w:val="007F41DC"/>
    <w:rsid w:val="007F427B"/>
    <w:rsid w:val="007F511A"/>
    <w:rsid w:val="007F6249"/>
    <w:rsid w:val="007F629F"/>
    <w:rsid w:val="007F638D"/>
    <w:rsid w:val="007F63D2"/>
    <w:rsid w:val="007F6753"/>
    <w:rsid w:val="007F7477"/>
    <w:rsid w:val="007F79F9"/>
    <w:rsid w:val="007F7A4A"/>
    <w:rsid w:val="00800B47"/>
    <w:rsid w:val="00801394"/>
    <w:rsid w:val="00802361"/>
    <w:rsid w:val="00802538"/>
    <w:rsid w:val="008028F2"/>
    <w:rsid w:val="008032D9"/>
    <w:rsid w:val="00803548"/>
    <w:rsid w:val="00804287"/>
    <w:rsid w:val="00804947"/>
    <w:rsid w:val="00804A91"/>
    <w:rsid w:val="00805B0F"/>
    <w:rsid w:val="008063A3"/>
    <w:rsid w:val="00806628"/>
    <w:rsid w:val="008066CA"/>
    <w:rsid w:val="00806ACB"/>
    <w:rsid w:val="008073AF"/>
    <w:rsid w:val="008075B7"/>
    <w:rsid w:val="0080791C"/>
    <w:rsid w:val="00807D69"/>
    <w:rsid w:val="008101B1"/>
    <w:rsid w:val="008101C3"/>
    <w:rsid w:val="008104B4"/>
    <w:rsid w:val="00811195"/>
    <w:rsid w:val="00811C64"/>
    <w:rsid w:val="00812C7C"/>
    <w:rsid w:val="008133F6"/>
    <w:rsid w:val="00813E0C"/>
    <w:rsid w:val="008142BD"/>
    <w:rsid w:val="00814AB2"/>
    <w:rsid w:val="00815779"/>
    <w:rsid w:val="00815B60"/>
    <w:rsid w:val="00815C95"/>
    <w:rsid w:val="00815D6B"/>
    <w:rsid w:val="00820EBE"/>
    <w:rsid w:val="00821273"/>
    <w:rsid w:val="00821A62"/>
    <w:rsid w:val="00821ED5"/>
    <w:rsid w:val="0082212B"/>
    <w:rsid w:val="00822ADA"/>
    <w:rsid w:val="00822C83"/>
    <w:rsid w:val="00822C97"/>
    <w:rsid w:val="008241D5"/>
    <w:rsid w:val="008249E6"/>
    <w:rsid w:val="0082507D"/>
    <w:rsid w:val="008252D7"/>
    <w:rsid w:val="0082564E"/>
    <w:rsid w:val="00825B8F"/>
    <w:rsid w:val="00826368"/>
    <w:rsid w:val="00831660"/>
    <w:rsid w:val="00831729"/>
    <w:rsid w:val="00831D09"/>
    <w:rsid w:val="0083275B"/>
    <w:rsid w:val="00833368"/>
    <w:rsid w:val="008334F9"/>
    <w:rsid w:val="008335EE"/>
    <w:rsid w:val="00834824"/>
    <w:rsid w:val="00834F3C"/>
    <w:rsid w:val="00834F61"/>
    <w:rsid w:val="008354D5"/>
    <w:rsid w:val="00835D7F"/>
    <w:rsid w:val="00835EA7"/>
    <w:rsid w:val="008369CB"/>
    <w:rsid w:val="00836C5C"/>
    <w:rsid w:val="008372F4"/>
    <w:rsid w:val="008373F6"/>
    <w:rsid w:val="008375A5"/>
    <w:rsid w:val="008379EE"/>
    <w:rsid w:val="00837BF8"/>
    <w:rsid w:val="0084046B"/>
    <w:rsid w:val="008408C6"/>
    <w:rsid w:val="00841FC0"/>
    <w:rsid w:val="00842769"/>
    <w:rsid w:val="00842A4B"/>
    <w:rsid w:val="00842B77"/>
    <w:rsid w:val="00842E77"/>
    <w:rsid w:val="00844133"/>
    <w:rsid w:val="00844BBC"/>
    <w:rsid w:val="008464DB"/>
    <w:rsid w:val="008468C9"/>
    <w:rsid w:val="008502C8"/>
    <w:rsid w:val="008502D4"/>
    <w:rsid w:val="0085041B"/>
    <w:rsid w:val="00850819"/>
    <w:rsid w:val="00850BD1"/>
    <w:rsid w:val="00850FB5"/>
    <w:rsid w:val="00851E22"/>
    <w:rsid w:val="0085240A"/>
    <w:rsid w:val="00852528"/>
    <w:rsid w:val="008532CC"/>
    <w:rsid w:val="0085397F"/>
    <w:rsid w:val="00853C06"/>
    <w:rsid w:val="00853FE2"/>
    <w:rsid w:val="0085406E"/>
    <w:rsid w:val="0085412C"/>
    <w:rsid w:val="008545A7"/>
    <w:rsid w:val="008546B0"/>
    <w:rsid w:val="00854FC9"/>
    <w:rsid w:val="0085600A"/>
    <w:rsid w:val="00857491"/>
    <w:rsid w:val="0085787C"/>
    <w:rsid w:val="00857A26"/>
    <w:rsid w:val="00857D68"/>
    <w:rsid w:val="00857ED8"/>
    <w:rsid w:val="0086093C"/>
    <w:rsid w:val="00861594"/>
    <w:rsid w:val="00861794"/>
    <w:rsid w:val="008618F4"/>
    <w:rsid w:val="00861F48"/>
    <w:rsid w:val="00861F5E"/>
    <w:rsid w:val="00862399"/>
    <w:rsid w:val="00862884"/>
    <w:rsid w:val="00862CB0"/>
    <w:rsid w:val="008634D9"/>
    <w:rsid w:val="00863595"/>
    <w:rsid w:val="008638FF"/>
    <w:rsid w:val="00863D64"/>
    <w:rsid w:val="00864918"/>
    <w:rsid w:val="00864CEF"/>
    <w:rsid w:val="008650D7"/>
    <w:rsid w:val="00866940"/>
    <w:rsid w:val="008670D1"/>
    <w:rsid w:val="0086779E"/>
    <w:rsid w:val="00867A77"/>
    <w:rsid w:val="00867B17"/>
    <w:rsid w:val="00867B44"/>
    <w:rsid w:val="00870CB5"/>
    <w:rsid w:val="00871B89"/>
    <w:rsid w:val="00871D8C"/>
    <w:rsid w:val="00872ADA"/>
    <w:rsid w:val="00873175"/>
    <w:rsid w:val="008732AB"/>
    <w:rsid w:val="008748C5"/>
    <w:rsid w:val="00874E5D"/>
    <w:rsid w:val="00874EB1"/>
    <w:rsid w:val="0087524E"/>
    <w:rsid w:val="00876117"/>
    <w:rsid w:val="00876180"/>
    <w:rsid w:val="008768BC"/>
    <w:rsid w:val="00876CD9"/>
    <w:rsid w:val="008770A9"/>
    <w:rsid w:val="0087744F"/>
    <w:rsid w:val="00877604"/>
    <w:rsid w:val="00877BAD"/>
    <w:rsid w:val="00877D56"/>
    <w:rsid w:val="0088023D"/>
    <w:rsid w:val="008808E8"/>
    <w:rsid w:val="00880BCD"/>
    <w:rsid w:val="00880E19"/>
    <w:rsid w:val="0088109A"/>
    <w:rsid w:val="00881631"/>
    <w:rsid w:val="00881BA0"/>
    <w:rsid w:val="0088283C"/>
    <w:rsid w:val="00882AAE"/>
    <w:rsid w:val="00882E80"/>
    <w:rsid w:val="00883305"/>
    <w:rsid w:val="008834CD"/>
    <w:rsid w:val="00883621"/>
    <w:rsid w:val="008837A4"/>
    <w:rsid w:val="00883800"/>
    <w:rsid w:val="0088395F"/>
    <w:rsid w:val="00883A72"/>
    <w:rsid w:val="00883B88"/>
    <w:rsid w:val="00883C52"/>
    <w:rsid w:val="0088414D"/>
    <w:rsid w:val="008849BF"/>
    <w:rsid w:val="00885CB7"/>
    <w:rsid w:val="00885E54"/>
    <w:rsid w:val="00890209"/>
    <w:rsid w:val="00890B95"/>
    <w:rsid w:val="00891AAB"/>
    <w:rsid w:val="00891D09"/>
    <w:rsid w:val="00891F2D"/>
    <w:rsid w:val="0089209C"/>
    <w:rsid w:val="00892F0D"/>
    <w:rsid w:val="00892F49"/>
    <w:rsid w:val="00892F89"/>
    <w:rsid w:val="00893040"/>
    <w:rsid w:val="008930AD"/>
    <w:rsid w:val="0089382D"/>
    <w:rsid w:val="008945EC"/>
    <w:rsid w:val="00895469"/>
    <w:rsid w:val="008955B4"/>
    <w:rsid w:val="00895ED1"/>
    <w:rsid w:val="00897316"/>
    <w:rsid w:val="00897415"/>
    <w:rsid w:val="0089747D"/>
    <w:rsid w:val="008A0283"/>
    <w:rsid w:val="008A1051"/>
    <w:rsid w:val="008A12D6"/>
    <w:rsid w:val="008A17E9"/>
    <w:rsid w:val="008A1CB5"/>
    <w:rsid w:val="008A1EAC"/>
    <w:rsid w:val="008A1EBA"/>
    <w:rsid w:val="008A2CF1"/>
    <w:rsid w:val="008A3975"/>
    <w:rsid w:val="008A3F58"/>
    <w:rsid w:val="008A4832"/>
    <w:rsid w:val="008A5729"/>
    <w:rsid w:val="008A659C"/>
    <w:rsid w:val="008A69B5"/>
    <w:rsid w:val="008A6B9D"/>
    <w:rsid w:val="008B1D12"/>
    <w:rsid w:val="008B20C3"/>
    <w:rsid w:val="008B2D4D"/>
    <w:rsid w:val="008B3371"/>
    <w:rsid w:val="008B3C84"/>
    <w:rsid w:val="008B446F"/>
    <w:rsid w:val="008B45F7"/>
    <w:rsid w:val="008B4ABB"/>
    <w:rsid w:val="008B5E48"/>
    <w:rsid w:val="008B610D"/>
    <w:rsid w:val="008B733F"/>
    <w:rsid w:val="008B74B3"/>
    <w:rsid w:val="008B7867"/>
    <w:rsid w:val="008C0A0E"/>
    <w:rsid w:val="008C0C55"/>
    <w:rsid w:val="008C1734"/>
    <w:rsid w:val="008C2695"/>
    <w:rsid w:val="008C3EB9"/>
    <w:rsid w:val="008C4D44"/>
    <w:rsid w:val="008C5291"/>
    <w:rsid w:val="008C5492"/>
    <w:rsid w:val="008C571B"/>
    <w:rsid w:val="008C5AA8"/>
    <w:rsid w:val="008C6267"/>
    <w:rsid w:val="008C6326"/>
    <w:rsid w:val="008C6E66"/>
    <w:rsid w:val="008C74BB"/>
    <w:rsid w:val="008C7742"/>
    <w:rsid w:val="008D0016"/>
    <w:rsid w:val="008D06FB"/>
    <w:rsid w:val="008D124F"/>
    <w:rsid w:val="008D12F6"/>
    <w:rsid w:val="008D19B9"/>
    <w:rsid w:val="008D1C63"/>
    <w:rsid w:val="008D1C82"/>
    <w:rsid w:val="008D1F05"/>
    <w:rsid w:val="008D2AE6"/>
    <w:rsid w:val="008D3012"/>
    <w:rsid w:val="008D3DEE"/>
    <w:rsid w:val="008D4415"/>
    <w:rsid w:val="008D46AE"/>
    <w:rsid w:val="008D4A2C"/>
    <w:rsid w:val="008D518E"/>
    <w:rsid w:val="008D5547"/>
    <w:rsid w:val="008D6ED8"/>
    <w:rsid w:val="008D77EA"/>
    <w:rsid w:val="008D7C0D"/>
    <w:rsid w:val="008E0D6A"/>
    <w:rsid w:val="008E20CE"/>
    <w:rsid w:val="008E2443"/>
    <w:rsid w:val="008E25B2"/>
    <w:rsid w:val="008E2780"/>
    <w:rsid w:val="008E28EF"/>
    <w:rsid w:val="008E349E"/>
    <w:rsid w:val="008E3D19"/>
    <w:rsid w:val="008E3D5D"/>
    <w:rsid w:val="008E3F5B"/>
    <w:rsid w:val="008E442C"/>
    <w:rsid w:val="008E4663"/>
    <w:rsid w:val="008E4876"/>
    <w:rsid w:val="008E490A"/>
    <w:rsid w:val="008E49E6"/>
    <w:rsid w:val="008E5060"/>
    <w:rsid w:val="008E52AD"/>
    <w:rsid w:val="008E69B7"/>
    <w:rsid w:val="008E6AA1"/>
    <w:rsid w:val="008E6B2B"/>
    <w:rsid w:val="008E6E08"/>
    <w:rsid w:val="008E6E82"/>
    <w:rsid w:val="008E7C1C"/>
    <w:rsid w:val="008E7E35"/>
    <w:rsid w:val="008F05BF"/>
    <w:rsid w:val="008F0B2A"/>
    <w:rsid w:val="008F16E4"/>
    <w:rsid w:val="008F1816"/>
    <w:rsid w:val="008F2119"/>
    <w:rsid w:val="008F227E"/>
    <w:rsid w:val="008F2751"/>
    <w:rsid w:val="008F2B9F"/>
    <w:rsid w:val="008F2E02"/>
    <w:rsid w:val="008F3072"/>
    <w:rsid w:val="008F3E66"/>
    <w:rsid w:val="008F4104"/>
    <w:rsid w:val="008F4126"/>
    <w:rsid w:val="008F4336"/>
    <w:rsid w:val="008F4D08"/>
    <w:rsid w:val="008F5118"/>
    <w:rsid w:val="008F51DA"/>
    <w:rsid w:val="008F5306"/>
    <w:rsid w:val="008F5D8A"/>
    <w:rsid w:val="008F5E71"/>
    <w:rsid w:val="008F6248"/>
    <w:rsid w:val="008F7558"/>
    <w:rsid w:val="00900F03"/>
    <w:rsid w:val="00901AE5"/>
    <w:rsid w:val="00901B94"/>
    <w:rsid w:val="0090238B"/>
    <w:rsid w:val="009032F9"/>
    <w:rsid w:val="00903753"/>
    <w:rsid w:val="00903785"/>
    <w:rsid w:val="00903CFC"/>
    <w:rsid w:val="00903F65"/>
    <w:rsid w:val="00904179"/>
    <w:rsid w:val="009045B7"/>
    <w:rsid w:val="00905165"/>
    <w:rsid w:val="00905357"/>
    <w:rsid w:val="00905CC7"/>
    <w:rsid w:val="009062EB"/>
    <w:rsid w:val="00906489"/>
    <w:rsid w:val="00906A9D"/>
    <w:rsid w:val="00906E5E"/>
    <w:rsid w:val="00906F36"/>
    <w:rsid w:val="009073AF"/>
    <w:rsid w:val="00907B24"/>
    <w:rsid w:val="00907CEE"/>
    <w:rsid w:val="00910291"/>
    <w:rsid w:val="00910E03"/>
    <w:rsid w:val="00910EB7"/>
    <w:rsid w:val="00911231"/>
    <w:rsid w:val="009112EC"/>
    <w:rsid w:val="0091239A"/>
    <w:rsid w:val="00912AE3"/>
    <w:rsid w:val="00913017"/>
    <w:rsid w:val="00913365"/>
    <w:rsid w:val="00914584"/>
    <w:rsid w:val="00914968"/>
    <w:rsid w:val="0091496C"/>
    <w:rsid w:val="00914E5E"/>
    <w:rsid w:val="00915318"/>
    <w:rsid w:val="00915795"/>
    <w:rsid w:val="0091677A"/>
    <w:rsid w:val="0091683E"/>
    <w:rsid w:val="00916872"/>
    <w:rsid w:val="009168FB"/>
    <w:rsid w:val="00916BAF"/>
    <w:rsid w:val="00916D7F"/>
    <w:rsid w:val="00917F57"/>
    <w:rsid w:val="009201A7"/>
    <w:rsid w:val="00920AD5"/>
    <w:rsid w:val="00921498"/>
    <w:rsid w:val="009214AE"/>
    <w:rsid w:val="009218F2"/>
    <w:rsid w:val="0092196F"/>
    <w:rsid w:val="009220F9"/>
    <w:rsid w:val="009221E2"/>
    <w:rsid w:val="009229AB"/>
    <w:rsid w:val="00922CE1"/>
    <w:rsid w:val="00922D80"/>
    <w:rsid w:val="00922DC8"/>
    <w:rsid w:val="00923050"/>
    <w:rsid w:val="00923375"/>
    <w:rsid w:val="009234E1"/>
    <w:rsid w:val="009241D7"/>
    <w:rsid w:val="0092504C"/>
    <w:rsid w:val="00925479"/>
    <w:rsid w:val="0092554E"/>
    <w:rsid w:val="009263BF"/>
    <w:rsid w:val="00926421"/>
    <w:rsid w:val="00926A20"/>
    <w:rsid w:val="00926D3B"/>
    <w:rsid w:val="009309D9"/>
    <w:rsid w:val="00930B01"/>
    <w:rsid w:val="00931457"/>
    <w:rsid w:val="009321A9"/>
    <w:rsid w:val="009326B3"/>
    <w:rsid w:val="009326BD"/>
    <w:rsid w:val="009332EB"/>
    <w:rsid w:val="0093335C"/>
    <w:rsid w:val="00933B0C"/>
    <w:rsid w:val="00933E57"/>
    <w:rsid w:val="0093419B"/>
    <w:rsid w:val="00935024"/>
    <w:rsid w:val="00935F81"/>
    <w:rsid w:val="00936F57"/>
    <w:rsid w:val="00937058"/>
    <w:rsid w:val="009370C6"/>
    <w:rsid w:val="0094012E"/>
    <w:rsid w:val="00940394"/>
    <w:rsid w:val="00940711"/>
    <w:rsid w:val="0094149E"/>
    <w:rsid w:val="00941545"/>
    <w:rsid w:val="0094315C"/>
    <w:rsid w:val="00943445"/>
    <w:rsid w:val="009437B8"/>
    <w:rsid w:val="00943B52"/>
    <w:rsid w:val="00944002"/>
    <w:rsid w:val="00944471"/>
    <w:rsid w:val="009459EC"/>
    <w:rsid w:val="00945BA8"/>
    <w:rsid w:val="00947445"/>
    <w:rsid w:val="009475BE"/>
    <w:rsid w:val="00950704"/>
    <w:rsid w:val="00950BC4"/>
    <w:rsid w:val="0095103B"/>
    <w:rsid w:val="0095126A"/>
    <w:rsid w:val="0095189F"/>
    <w:rsid w:val="00951B69"/>
    <w:rsid w:val="00952855"/>
    <w:rsid w:val="0095297B"/>
    <w:rsid w:val="00952F3D"/>
    <w:rsid w:val="00952FE8"/>
    <w:rsid w:val="0095341D"/>
    <w:rsid w:val="009542D7"/>
    <w:rsid w:val="009542FF"/>
    <w:rsid w:val="00954474"/>
    <w:rsid w:val="009548BE"/>
    <w:rsid w:val="009549A3"/>
    <w:rsid w:val="00955704"/>
    <w:rsid w:val="009557C3"/>
    <w:rsid w:val="00955EDC"/>
    <w:rsid w:val="00957DE5"/>
    <w:rsid w:val="00957FED"/>
    <w:rsid w:val="009603B2"/>
    <w:rsid w:val="00960477"/>
    <w:rsid w:val="00961A74"/>
    <w:rsid w:val="00961BF0"/>
    <w:rsid w:val="00961D61"/>
    <w:rsid w:val="00961EB5"/>
    <w:rsid w:val="00961FD7"/>
    <w:rsid w:val="00962639"/>
    <w:rsid w:val="009627C3"/>
    <w:rsid w:val="009628DF"/>
    <w:rsid w:val="00962AC6"/>
    <w:rsid w:val="00962E3E"/>
    <w:rsid w:val="00962F34"/>
    <w:rsid w:val="00963C8F"/>
    <w:rsid w:val="00963CD7"/>
    <w:rsid w:val="00963E3C"/>
    <w:rsid w:val="00963E95"/>
    <w:rsid w:val="00963FB2"/>
    <w:rsid w:val="0096401E"/>
    <w:rsid w:val="00964174"/>
    <w:rsid w:val="009642FC"/>
    <w:rsid w:val="0096494A"/>
    <w:rsid w:val="00964F1C"/>
    <w:rsid w:val="00965047"/>
    <w:rsid w:val="009654F5"/>
    <w:rsid w:val="00965761"/>
    <w:rsid w:val="00966043"/>
    <w:rsid w:val="009663E7"/>
    <w:rsid w:val="00966A70"/>
    <w:rsid w:val="009673CA"/>
    <w:rsid w:val="00967F49"/>
    <w:rsid w:val="00967FD6"/>
    <w:rsid w:val="009700D3"/>
    <w:rsid w:val="009704D9"/>
    <w:rsid w:val="00970DCA"/>
    <w:rsid w:val="00970FA9"/>
    <w:rsid w:val="0097123B"/>
    <w:rsid w:val="0097286B"/>
    <w:rsid w:val="00972A2D"/>
    <w:rsid w:val="00973B64"/>
    <w:rsid w:val="00974406"/>
    <w:rsid w:val="00974528"/>
    <w:rsid w:val="00975DE1"/>
    <w:rsid w:val="0097646A"/>
    <w:rsid w:val="009764A0"/>
    <w:rsid w:val="00976982"/>
    <w:rsid w:val="00976C66"/>
    <w:rsid w:val="00977730"/>
    <w:rsid w:val="00980267"/>
    <w:rsid w:val="0098089A"/>
    <w:rsid w:val="009808AF"/>
    <w:rsid w:val="00981821"/>
    <w:rsid w:val="00981D3B"/>
    <w:rsid w:val="00981E29"/>
    <w:rsid w:val="00984417"/>
    <w:rsid w:val="00984BC6"/>
    <w:rsid w:val="00984BE8"/>
    <w:rsid w:val="00984D6A"/>
    <w:rsid w:val="00984E7D"/>
    <w:rsid w:val="00984FC5"/>
    <w:rsid w:val="00985C99"/>
    <w:rsid w:val="00985E0E"/>
    <w:rsid w:val="00986281"/>
    <w:rsid w:val="00986322"/>
    <w:rsid w:val="009864DF"/>
    <w:rsid w:val="00986671"/>
    <w:rsid w:val="00986778"/>
    <w:rsid w:val="0098698B"/>
    <w:rsid w:val="009870CF"/>
    <w:rsid w:val="00987296"/>
    <w:rsid w:val="009872E2"/>
    <w:rsid w:val="00987C1E"/>
    <w:rsid w:val="00990079"/>
    <w:rsid w:val="00990C35"/>
    <w:rsid w:val="00990E3B"/>
    <w:rsid w:val="009918BB"/>
    <w:rsid w:val="009921E1"/>
    <w:rsid w:val="00992256"/>
    <w:rsid w:val="00992645"/>
    <w:rsid w:val="00992B3C"/>
    <w:rsid w:val="00992D72"/>
    <w:rsid w:val="00993A41"/>
    <w:rsid w:val="00993DF9"/>
    <w:rsid w:val="00994288"/>
    <w:rsid w:val="009949DA"/>
    <w:rsid w:val="00995B8C"/>
    <w:rsid w:val="00995E11"/>
    <w:rsid w:val="00996853"/>
    <w:rsid w:val="00996DCC"/>
    <w:rsid w:val="00997C2A"/>
    <w:rsid w:val="009A0A82"/>
    <w:rsid w:val="009A0B81"/>
    <w:rsid w:val="009A0C3B"/>
    <w:rsid w:val="009A0E8B"/>
    <w:rsid w:val="009A1A63"/>
    <w:rsid w:val="009A1BE8"/>
    <w:rsid w:val="009A1E94"/>
    <w:rsid w:val="009A2CED"/>
    <w:rsid w:val="009A3097"/>
    <w:rsid w:val="009A31D5"/>
    <w:rsid w:val="009A3508"/>
    <w:rsid w:val="009A3E31"/>
    <w:rsid w:val="009A4336"/>
    <w:rsid w:val="009A498F"/>
    <w:rsid w:val="009A50FC"/>
    <w:rsid w:val="009A5D73"/>
    <w:rsid w:val="009A6E91"/>
    <w:rsid w:val="009A711A"/>
    <w:rsid w:val="009A7FF6"/>
    <w:rsid w:val="009B0001"/>
    <w:rsid w:val="009B0A17"/>
    <w:rsid w:val="009B0C67"/>
    <w:rsid w:val="009B1370"/>
    <w:rsid w:val="009B1392"/>
    <w:rsid w:val="009B1470"/>
    <w:rsid w:val="009B1CFA"/>
    <w:rsid w:val="009B20BE"/>
    <w:rsid w:val="009B2F28"/>
    <w:rsid w:val="009B3642"/>
    <w:rsid w:val="009B41E9"/>
    <w:rsid w:val="009B499D"/>
    <w:rsid w:val="009B4BDC"/>
    <w:rsid w:val="009B5886"/>
    <w:rsid w:val="009B623F"/>
    <w:rsid w:val="009B7180"/>
    <w:rsid w:val="009B7336"/>
    <w:rsid w:val="009B7743"/>
    <w:rsid w:val="009B7A2B"/>
    <w:rsid w:val="009B7C88"/>
    <w:rsid w:val="009B7E78"/>
    <w:rsid w:val="009B7E85"/>
    <w:rsid w:val="009B7F10"/>
    <w:rsid w:val="009C033B"/>
    <w:rsid w:val="009C0935"/>
    <w:rsid w:val="009C0B3E"/>
    <w:rsid w:val="009C1F33"/>
    <w:rsid w:val="009C208B"/>
    <w:rsid w:val="009C229F"/>
    <w:rsid w:val="009C2430"/>
    <w:rsid w:val="009C249E"/>
    <w:rsid w:val="009C250E"/>
    <w:rsid w:val="009C2B3A"/>
    <w:rsid w:val="009C2D96"/>
    <w:rsid w:val="009C2FFD"/>
    <w:rsid w:val="009C33BB"/>
    <w:rsid w:val="009C47F8"/>
    <w:rsid w:val="009C4A5A"/>
    <w:rsid w:val="009C515C"/>
    <w:rsid w:val="009C5CCE"/>
    <w:rsid w:val="009C5DF5"/>
    <w:rsid w:val="009C5EC4"/>
    <w:rsid w:val="009C6257"/>
    <w:rsid w:val="009C6700"/>
    <w:rsid w:val="009C7542"/>
    <w:rsid w:val="009D01C3"/>
    <w:rsid w:val="009D01EB"/>
    <w:rsid w:val="009D0801"/>
    <w:rsid w:val="009D0E61"/>
    <w:rsid w:val="009D1058"/>
    <w:rsid w:val="009D211D"/>
    <w:rsid w:val="009D23E8"/>
    <w:rsid w:val="009D26D0"/>
    <w:rsid w:val="009D3E6C"/>
    <w:rsid w:val="009D407E"/>
    <w:rsid w:val="009D4501"/>
    <w:rsid w:val="009D4A39"/>
    <w:rsid w:val="009D4E1D"/>
    <w:rsid w:val="009D4F53"/>
    <w:rsid w:val="009D60A7"/>
    <w:rsid w:val="009D6C00"/>
    <w:rsid w:val="009D6C4E"/>
    <w:rsid w:val="009D70DE"/>
    <w:rsid w:val="009D75BA"/>
    <w:rsid w:val="009D7FE8"/>
    <w:rsid w:val="009E07E9"/>
    <w:rsid w:val="009E0856"/>
    <w:rsid w:val="009E0D0F"/>
    <w:rsid w:val="009E0DAF"/>
    <w:rsid w:val="009E1C5A"/>
    <w:rsid w:val="009E2BED"/>
    <w:rsid w:val="009E3084"/>
    <w:rsid w:val="009E31C3"/>
    <w:rsid w:val="009E3265"/>
    <w:rsid w:val="009E3348"/>
    <w:rsid w:val="009E573A"/>
    <w:rsid w:val="009E59E5"/>
    <w:rsid w:val="009E5C51"/>
    <w:rsid w:val="009E66BE"/>
    <w:rsid w:val="009E73ED"/>
    <w:rsid w:val="009E7A65"/>
    <w:rsid w:val="009E7E3C"/>
    <w:rsid w:val="009F0158"/>
    <w:rsid w:val="009F056F"/>
    <w:rsid w:val="009F07A4"/>
    <w:rsid w:val="009F0A32"/>
    <w:rsid w:val="009F15E3"/>
    <w:rsid w:val="009F2048"/>
    <w:rsid w:val="009F24B5"/>
    <w:rsid w:val="009F24F2"/>
    <w:rsid w:val="009F32DA"/>
    <w:rsid w:val="009F333D"/>
    <w:rsid w:val="009F3482"/>
    <w:rsid w:val="009F3701"/>
    <w:rsid w:val="009F43D1"/>
    <w:rsid w:val="009F479D"/>
    <w:rsid w:val="009F4866"/>
    <w:rsid w:val="009F494A"/>
    <w:rsid w:val="009F6636"/>
    <w:rsid w:val="009F68D2"/>
    <w:rsid w:val="009F6C5E"/>
    <w:rsid w:val="009F721F"/>
    <w:rsid w:val="00A01305"/>
    <w:rsid w:val="00A01306"/>
    <w:rsid w:val="00A01453"/>
    <w:rsid w:val="00A01843"/>
    <w:rsid w:val="00A01E6B"/>
    <w:rsid w:val="00A01F8C"/>
    <w:rsid w:val="00A02688"/>
    <w:rsid w:val="00A029C5"/>
    <w:rsid w:val="00A02A64"/>
    <w:rsid w:val="00A03131"/>
    <w:rsid w:val="00A03492"/>
    <w:rsid w:val="00A03B6B"/>
    <w:rsid w:val="00A044A2"/>
    <w:rsid w:val="00A05AF5"/>
    <w:rsid w:val="00A05B6D"/>
    <w:rsid w:val="00A05D9F"/>
    <w:rsid w:val="00A062E8"/>
    <w:rsid w:val="00A0721D"/>
    <w:rsid w:val="00A07923"/>
    <w:rsid w:val="00A1014D"/>
    <w:rsid w:val="00A101A6"/>
    <w:rsid w:val="00A110F1"/>
    <w:rsid w:val="00A115E8"/>
    <w:rsid w:val="00A12ACD"/>
    <w:rsid w:val="00A134D2"/>
    <w:rsid w:val="00A13779"/>
    <w:rsid w:val="00A13CA6"/>
    <w:rsid w:val="00A1485E"/>
    <w:rsid w:val="00A14A06"/>
    <w:rsid w:val="00A14B34"/>
    <w:rsid w:val="00A154B6"/>
    <w:rsid w:val="00A15588"/>
    <w:rsid w:val="00A16470"/>
    <w:rsid w:val="00A16E28"/>
    <w:rsid w:val="00A16EC9"/>
    <w:rsid w:val="00A17115"/>
    <w:rsid w:val="00A17490"/>
    <w:rsid w:val="00A203A2"/>
    <w:rsid w:val="00A2053E"/>
    <w:rsid w:val="00A20E2B"/>
    <w:rsid w:val="00A20EF3"/>
    <w:rsid w:val="00A21569"/>
    <w:rsid w:val="00A219B6"/>
    <w:rsid w:val="00A22BB0"/>
    <w:rsid w:val="00A22F82"/>
    <w:rsid w:val="00A237BC"/>
    <w:rsid w:val="00A24FD0"/>
    <w:rsid w:val="00A253FC"/>
    <w:rsid w:val="00A25F97"/>
    <w:rsid w:val="00A267B5"/>
    <w:rsid w:val="00A268BA"/>
    <w:rsid w:val="00A26ADD"/>
    <w:rsid w:val="00A26EED"/>
    <w:rsid w:val="00A270E4"/>
    <w:rsid w:val="00A30B16"/>
    <w:rsid w:val="00A30D3B"/>
    <w:rsid w:val="00A311C2"/>
    <w:rsid w:val="00A31634"/>
    <w:rsid w:val="00A31939"/>
    <w:rsid w:val="00A31C1B"/>
    <w:rsid w:val="00A32243"/>
    <w:rsid w:val="00A33129"/>
    <w:rsid w:val="00A33EE4"/>
    <w:rsid w:val="00A34148"/>
    <w:rsid w:val="00A3481B"/>
    <w:rsid w:val="00A34A88"/>
    <w:rsid w:val="00A34D59"/>
    <w:rsid w:val="00A35020"/>
    <w:rsid w:val="00A35D15"/>
    <w:rsid w:val="00A36AFF"/>
    <w:rsid w:val="00A36DDB"/>
    <w:rsid w:val="00A37068"/>
    <w:rsid w:val="00A37439"/>
    <w:rsid w:val="00A3773E"/>
    <w:rsid w:val="00A37F7C"/>
    <w:rsid w:val="00A40084"/>
    <w:rsid w:val="00A401F2"/>
    <w:rsid w:val="00A414EE"/>
    <w:rsid w:val="00A416A7"/>
    <w:rsid w:val="00A4171A"/>
    <w:rsid w:val="00A41910"/>
    <w:rsid w:val="00A419C7"/>
    <w:rsid w:val="00A41B7B"/>
    <w:rsid w:val="00A421B3"/>
    <w:rsid w:val="00A42C50"/>
    <w:rsid w:val="00A42D9F"/>
    <w:rsid w:val="00A433C2"/>
    <w:rsid w:val="00A43564"/>
    <w:rsid w:val="00A4363A"/>
    <w:rsid w:val="00A443F0"/>
    <w:rsid w:val="00A4467A"/>
    <w:rsid w:val="00A45089"/>
    <w:rsid w:val="00A45370"/>
    <w:rsid w:val="00A46008"/>
    <w:rsid w:val="00A465A9"/>
    <w:rsid w:val="00A46990"/>
    <w:rsid w:val="00A46EA2"/>
    <w:rsid w:val="00A47477"/>
    <w:rsid w:val="00A47688"/>
    <w:rsid w:val="00A50290"/>
    <w:rsid w:val="00A50ADA"/>
    <w:rsid w:val="00A50D7E"/>
    <w:rsid w:val="00A50F98"/>
    <w:rsid w:val="00A514BE"/>
    <w:rsid w:val="00A5173B"/>
    <w:rsid w:val="00A51A32"/>
    <w:rsid w:val="00A51C39"/>
    <w:rsid w:val="00A52180"/>
    <w:rsid w:val="00A521B0"/>
    <w:rsid w:val="00A5262B"/>
    <w:rsid w:val="00A53004"/>
    <w:rsid w:val="00A53A1C"/>
    <w:rsid w:val="00A53F1F"/>
    <w:rsid w:val="00A54991"/>
    <w:rsid w:val="00A56064"/>
    <w:rsid w:val="00A5658B"/>
    <w:rsid w:val="00A569EC"/>
    <w:rsid w:val="00A56AED"/>
    <w:rsid w:val="00A57059"/>
    <w:rsid w:val="00A57537"/>
    <w:rsid w:val="00A60089"/>
    <w:rsid w:val="00A60791"/>
    <w:rsid w:val="00A621CC"/>
    <w:rsid w:val="00A62285"/>
    <w:rsid w:val="00A62385"/>
    <w:rsid w:val="00A62E2C"/>
    <w:rsid w:val="00A6349D"/>
    <w:rsid w:val="00A63692"/>
    <w:rsid w:val="00A6470B"/>
    <w:rsid w:val="00A64C1B"/>
    <w:rsid w:val="00A650F7"/>
    <w:rsid w:val="00A654A9"/>
    <w:rsid w:val="00A658C6"/>
    <w:rsid w:val="00A65F87"/>
    <w:rsid w:val="00A665FC"/>
    <w:rsid w:val="00A670D8"/>
    <w:rsid w:val="00A6727C"/>
    <w:rsid w:val="00A676A4"/>
    <w:rsid w:val="00A678A6"/>
    <w:rsid w:val="00A678F3"/>
    <w:rsid w:val="00A705E0"/>
    <w:rsid w:val="00A70A79"/>
    <w:rsid w:val="00A70CB4"/>
    <w:rsid w:val="00A717EC"/>
    <w:rsid w:val="00A71B06"/>
    <w:rsid w:val="00A71C07"/>
    <w:rsid w:val="00A72233"/>
    <w:rsid w:val="00A72A89"/>
    <w:rsid w:val="00A72B1E"/>
    <w:rsid w:val="00A731DD"/>
    <w:rsid w:val="00A7438B"/>
    <w:rsid w:val="00A74C3B"/>
    <w:rsid w:val="00A760FE"/>
    <w:rsid w:val="00A76196"/>
    <w:rsid w:val="00A76785"/>
    <w:rsid w:val="00A76C1A"/>
    <w:rsid w:val="00A7726C"/>
    <w:rsid w:val="00A774C1"/>
    <w:rsid w:val="00A776F9"/>
    <w:rsid w:val="00A77AD1"/>
    <w:rsid w:val="00A80B56"/>
    <w:rsid w:val="00A8156B"/>
    <w:rsid w:val="00A81998"/>
    <w:rsid w:val="00A81A17"/>
    <w:rsid w:val="00A81FA7"/>
    <w:rsid w:val="00A8219C"/>
    <w:rsid w:val="00A82B22"/>
    <w:rsid w:val="00A82F71"/>
    <w:rsid w:val="00A83015"/>
    <w:rsid w:val="00A83EBD"/>
    <w:rsid w:val="00A8409B"/>
    <w:rsid w:val="00A853C4"/>
    <w:rsid w:val="00A855C1"/>
    <w:rsid w:val="00A85B72"/>
    <w:rsid w:val="00A85B99"/>
    <w:rsid w:val="00A85C18"/>
    <w:rsid w:val="00A85DE9"/>
    <w:rsid w:val="00A87420"/>
    <w:rsid w:val="00A90020"/>
    <w:rsid w:val="00A90208"/>
    <w:rsid w:val="00A90A44"/>
    <w:rsid w:val="00A90D5F"/>
    <w:rsid w:val="00A914F9"/>
    <w:rsid w:val="00A922FC"/>
    <w:rsid w:val="00A92307"/>
    <w:rsid w:val="00A92A61"/>
    <w:rsid w:val="00A9429B"/>
    <w:rsid w:val="00A95279"/>
    <w:rsid w:val="00A95481"/>
    <w:rsid w:val="00A959E9"/>
    <w:rsid w:val="00A95BE6"/>
    <w:rsid w:val="00A96343"/>
    <w:rsid w:val="00A965D7"/>
    <w:rsid w:val="00A9694C"/>
    <w:rsid w:val="00A96E9D"/>
    <w:rsid w:val="00A9722C"/>
    <w:rsid w:val="00AA091A"/>
    <w:rsid w:val="00AA17F0"/>
    <w:rsid w:val="00AA1BD0"/>
    <w:rsid w:val="00AA2FD7"/>
    <w:rsid w:val="00AA31B8"/>
    <w:rsid w:val="00AA4182"/>
    <w:rsid w:val="00AA529E"/>
    <w:rsid w:val="00AA5335"/>
    <w:rsid w:val="00AA5545"/>
    <w:rsid w:val="00AA579D"/>
    <w:rsid w:val="00AA5B8C"/>
    <w:rsid w:val="00AA6041"/>
    <w:rsid w:val="00AA6128"/>
    <w:rsid w:val="00AA66EE"/>
    <w:rsid w:val="00AA7A7D"/>
    <w:rsid w:val="00AB15A5"/>
    <w:rsid w:val="00AB1DEB"/>
    <w:rsid w:val="00AB2136"/>
    <w:rsid w:val="00AB2978"/>
    <w:rsid w:val="00AB2F09"/>
    <w:rsid w:val="00AB3677"/>
    <w:rsid w:val="00AB42B9"/>
    <w:rsid w:val="00AB4D28"/>
    <w:rsid w:val="00AB54EB"/>
    <w:rsid w:val="00AB5724"/>
    <w:rsid w:val="00AB5731"/>
    <w:rsid w:val="00AB5E08"/>
    <w:rsid w:val="00AB6026"/>
    <w:rsid w:val="00AB69AA"/>
    <w:rsid w:val="00AB6B1A"/>
    <w:rsid w:val="00AB6F18"/>
    <w:rsid w:val="00AB77ED"/>
    <w:rsid w:val="00AC0120"/>
    <w:rsid w:val="00AC0724"/>
    <w:rsid w:val="00AC07B0"/>
    <w:rsid w:val="00AC1113"/>
    <w:rsid w:val="00AC12F3"/>
    <w:rsid w:val="00AC1801"/>
    <w:rsid w:val="00AC189B"/>
    <w:rsid w:val="00AC1B62"/>
    <w:rsid w:val="00AC1CA4"/>
    <w:rsid w:val="00AC1EE1"/>
    <w:rsid w:val="00AC20B2"/>
    <w:rsid w:val="00AC2336"/>
    <w:rsid w:val="00AC23B1"/>
    <w:rsid w:val="00AC2414"/>
    <w:rsid w:val="00AC25B5"/>
    <w:rsid w:val="00AC2F23"/>
    <w:rsid w:val="00AC3398"/>
    <w:rsid w:val="00AC33EE"/>
    <w:rsid w:val="00AC4041"/>
    <w:rsid w:val="00AC44B7"/>
    <w:rsid w:val="00AC4542"/>
    <w:rsid w:val="00AC472F"/>
    <w:rsid w:val="00AC4734"/>
    <w:rsid w:val="00AC4BE9"/>
    <w:rsid w:val="00AC585B"/>
    <w:rsid w:val="00AC639F"/>
    <w:rsid w:val="00AC6437"/>
    <w:rsid w:val="00AC6BD3"/>
    <w:rsid w:val="00AC750D"/>
    <w:rsid w:val="00AC7D59"/>
    <w:rsid w:val="00AC7DD4"/>
    <w:rsid w:val="00AD0060"/>
    <w:rsid w:val="00AD08F4"/>
    <w:rsid w:val="00AD176F"/>
    <w:rsid w:val="00AD18DA"/>
    <w:rsid w:val="00AD1942"/>
    <w:rsid w:val="00AD1D71"/>
    <w:rsid w:val="00AD1FF7"/>
    <w:rsid w:val="00AD214B"/>
    <w:rsid w:val="00AD222A"/>
    <w:rsid w:val="00AD2522"/>
    <w:rsid w:val="00AD2D58"/>
    <w:rsid w:val="00AD31CE"/>
    <w:rsid w:val="00AD322E"/>
    <w:rsid w:val="00AD37F1"/>
    <w:rsid w:val="00AD3826"/>
    <w:rsid w:val="00AD3D82"/>
    <w:rsid w:val="00AD4537"/>
    <w:rsid w:val="00AD4C19"/>
    <w:rsid w:val="00AD4F6B"/>
    <w:rsid w:val="00AD50DD"/>
    <w:rsid w:val="00AD5114"/>
    <w:rsid w:val="00AD5B75"/>
    <w:rsid w:val="00AD62D8"/>
    <w:rsid w:val="00AD6A2C"/>
    <w:rsid w:val="00AD6BDA"/>
    <w:rsid w:val="00AD6DC1"/>
    <w:rsid w:val="00AD7060"/>
    <w:rsid w:val="00AD725A"/>
    <w:rsid w:val="00AD747E"/>
    <w:rsid w:val="00AD7CD4"/>
    <w:rsid w:val="00AE00D9"/>
    <w:rsid w:val="00AE032A"/>
    <w:rsid w:val="00AE05D6"/>
    <w:rsid w:val="00AE0727"/>
    <w:rsid w:val="00AE0A30"/>
    <w:rsid w:val="00AE0FF8"/>
    <w:rsid w:val="00AE10FA"/>
    <w:rsid w:val="00AE1E69"/>
    <w:rsid w:val="00AE20F5"/>
    <w:rsid w:val="00AE238A"/>
    <w:rsid w:val="00AE2858"/>
    <w:rsid w:val="00AE2A08"/>
    <w:rsid w:val="00AE30BF"/>
    <w:rsid w:val="00AE35A0"/>
    <w:rsid w:val="00AE376C"/>
    <w:rsid w:val="00AE3C8A"/>
    <w:rsid w:val="00AE4CAB"/>
    <w:rsid w:val="00AE5745"/>
    <w:rsid w:val="00AE59BE"/>
    <w:rsid w:val="00AE5A9F"/>
    <w:rsid w:val="00AE5EB7"/>
    <w:rsid w:val="00AE63D2"/>
    <w:rsid w:val="00AE6AA2"/>
    <w:rsid w:val="00AE6C23"/>
    <w:rsid w:val="00AE7EB2"/>
    <w:rsid w:val="00AE7F1A"/>
    <w:rsid w:val="00AF01AE"/>
    <w:rsid w:val="00AF0E8B"/>
    <w:rsid w:val="00AF1448"/>
    <w:rsid w:val="00AF1FB2"/>
    <w:rsid w:val="00AF2217"/>
    <w:rsid w:val="00AF236A"/>
    <w:rsid w:val="00AF2AFB"/>
    <w:rsid w:val="00AF2E5B"/>
    <w:rsid w:val="00AF3CF1"/>
    <w:rsid w:val="00AF444C"/>
    <w:rsid w:val="00AF462F"/>
    <w:rsid w:val="00AF4F09"/>
    <w:rsid w:val="00AF5002"/>
    <w:rsid w:val="00AF50AC"/>
    <w:rsid w:val="00AF50B6"/>
    <w:rsid w:val="00AF549A"/>
    <w:rsid w:val="00AF5563"/>
    <w:rsid w:val="00AF5706"/>
    <w:rsid w:val="00AF5F7C"/>
    <w:rsid w:val="00AF61BF"/>
    <w:rsid w:val="00AF7824"/>
    <w:rsid w:val="00AF7928"/>
    <w:rsid w:val="00AF7D08"/>
    <w:rsid w:val="00B0091A"/>
    <w:rsid w:val="00B00D30"/>
    <w:rsid w:val="00B010AD"/>
    <w:rsid w:val="00B01E82"/>
    <w:rsid w:val="00B0232D"/>
    <w:rsid w:val="00B02C2E"/>
    <w:rsid w:val="00B02EA8"/>
    <w:rsid w:val="00B0306C"/>
    <w:rsid w:val="00B030C8"/>
    <w:rsid w:val="00B03198"/>
    <w:rsid w:val="00B03244"/>
    <w:rsid w:val="00B040E4"/>
    <w:rsid w:val="00B04400"/>
    <w:rsid w:val="00B04A00"/>
    <w:rsid w:val="00B04D14"/>
    <w:rsid w:val="00B05032"/>
    <w:rsid w:val="00B05CD6"/>
    <w:rsid w:val="00B05E5F"/>
    <w:rsid w:val="00B05FA7"/>
    <w:rsid w:val="00B06836"/>
    <w:rsid w:val="00B06AD3"/>
    <w:rsid w:val="00B06BDA"/>
    <w:rsid w:val="00B0705E"/>
    <w:rsid w:val="00B0724B"/>
    <w:rsid w:val="00B074DD"/>
    <w:rsid w:val="00B077D9"/>
    <w:rsid w:val="00B0791D"/>
    <w:rsid w:val="00B07D66"/>
    <w:rsid w:val="00B10194"/>
    <w:rsid w:val="00B1029C"/>
    <w:rsid w:val="00B1034B"/>
    <w:rsid w:val="00B108B5"/>
    <w:rsid w:val="00B10AC6"/>
    <w:rsid w:val="00B10B05"/>
    <w:rsid w:val="00B11177"/>
    <w:rsid w:val="00B111A9"/>
    <w:rsid w:val="00B123E9"/>
    <w:rsid w:val="00B125CB"/>
    <w:rsid w:val="00B12CAF"/>
    <w:rsid w:val="00B135F6"/>
    <w:rsid w:val="00B14AF8"/>
    <w:rsid w:val="00B15861"/>
    <w:rsid w:val="00B15C80"/>
    <w:rsid w:val="00B15E6F"/>
    <w:rsid w:val="00B16179"/>
    <w:rsid w:val="00B16645"/>
    <w:rsid w:val="00B173F3"/>
    <w:rsid w:val="00B17461"/>
    <w:rsid w:val="00B177E6"/>
    <w:rsid w:val="00B202CD"/>
    <w:rsid w:val="00B20AAA"/>
    <w:rsid w:val="00B214DD"/>
    <w:rsid w:val="00B21812"/>
    <w:rsid w:val="00B22170"/>
    <w:rsid w:val="00B22638"/>
    <w:rsid w:val="00B22AA2"/>
    <w:rsid w:val="00B23229"/>
    <w:rsid w:val="00B26191"/>
    <w:rsid w:val="00B263A1"/>
    <w:rsid w:val="00B26402"/>
    <w:rsid w:val="00B26804"/>
    <w:rsid w:val="00B2770E"/>
    <w:rsid w:val="00B3092E"/>
    <w:rsid w:val="00B31428"/>
    <w:rsid w:val="00B31687"/>
    <w:rsid w:val="00B31795"/>
    <w:rsid w:val="00B3198B"/>
    <w:rsid w:val="00B31CFE"/>
    <w:rsid w:val="00B3216D"/>
    <w:rsid w:val="00B327EF"/>
    <w:rsid w:val="00B3289B"/>
    <w:rsid w:val="00B3395A"/>
    <w:rsid w:val="00B33B66"/>
    <w:rsid w:val="00B34817"/>
    <w:rsid w:val="00B35713"/>
    <w:rsid w:val="00B357EC"/>
    <w:rsid w:val="00B35812"/>
    <w:rsid w:val="00B35A28"/>
    <w:rsid w:val="00B35AB0"/>
    <w:rsid w:val="00B35B52"/>
    <w:rsid w:val="00B36345"/>
    <w:rsid w:val="00B3652F"/>
    <w:rsid w:val="00B369B0"/>
    <w:rsid w:val="00B36D4B"/>
    <w:rsid w:val="00B374B7"/>
    <w:rsid w:val="00B37AB3"/>
    <w:rsid w:val="00B41E88"/>
    <w:rsid w:val="00B42947"/>
    <w:rsid w:val="00B42A4D"/>
    <w:rsid w:val="00B4302D"/>
    <w:rsid w:val="00B4369E"/>
    <w:rsid w:val="00B4410D"/>
    <w:rsid w:val="00B449D9"/>
    <w:rsid w:val="00B44C58"/>
    <w:rsid w:val="00B45AD1"/>
    <w:rsid w:val="00B46573"/>
    <w:rsid w:val="00B467E5"/>
    <w:rsid w:val="00B46C0F"/>
    <w:rsid w:val="00B46CBD"/>
    <w:rsid w:val="00B46CFB"/>
    <w:rsid w:val="00B46E71"/>
    <w:rsid w:val="00B46F11"/>
    <w:rsid w:val="00B47A30"/>
    <w:rsid w:val="00B505C7"/>
    <w:rsid w:val="00B507BD"/>
    <w:rsid w:val="00B50DC5"/>
    <w:rsid w:val="00B51037"/>
    <w:rsid w:val="00B5210C"/>
    <w:rsid w:val="00B52E5D"/>
    <w:rsid w:val="00B53497"/>
    <w:rsid w:val="00B534F9"/>
    <w:rsid w:val="00B53903"/>
    <w:rsid w:val="00B53BBB"/>
    <w:rsid w:val="00B541E2"/>
    <w:rsid w:val="00B545F9"/>
    <w:rsid w:val="00B548E3"/>
    <w:rsid w:val="00B552FA"/>
    <w:rsid w:val="00B5560A"/>
    <w:rsid w:val="00B557B7"/>
    <w:rsid w:val="00B55D79"/>
    <w:rsid w:val="00B56D29"/>
    <w:rsid w:val="00B56E80"/>
    <w:rsid w:val="00B57515"/>
    <w:rsid w:val="00B57867"/>
    <w:rsid w:val="00B578D9"/>
    <w:rsid w:val="00B57A27"/>
    <w:rsid w:val="00B60748"/>
    <w:rsid w:val="00B607E8"/>
    <w:rsid w:val="00B61535"/>
    <w:rsid w:val="00B6156E"/>
    <w:rsid w:val="00B62284"/>
    <w:rsid w:val="00B6246F"/>
    <w:rsid w:val="00B6261E"/>
    <w:rsid w:val="00B632CE"/>
    <w:rsid w:val="00B636C6"/>
    <w:rsid w:val="00B63B67"/>
    <w:rsid w:val="00B64027"/>
    <w:rsid w:val="00B641AB"/>
    <w:rsid w:val="00B64510"/>
    <w:rsid w:val="00B648E9"/>
    <w:rsid w:val="00B64C0D"/>
    <w:rsid w:val="00B64EA1"/>
    <w:rsid w:val="00B658A9"/>
    <w:rsid w:val="00B65B49"/>
    <w:rsid w:val="00B65CD5"/>
    <w:rsid w:val="00B66284"/>
    <w:rsid w:val="00B662CD"/>
    <w:rsid w:val="00B66980"/>
    <w:rsid w:val="00B66FA2"/>
    <w:rsid w:val="00B6743C"/>
    <w:rsid w:val="00B67EA7"/>
    <w:rsid w:val="00B70361"/>
    <w:rsid w:val="00B712D7"/>
    <w:rsid w:val="00B71435"/>
    <w:rsid w:val="00B718D5"/>
    <w:rsid w:val="00B71A92"/>
    <w:rsid w:val="00B71F6A"/>
    <w:rsid w:val="00B72A38"/>
    <w:rsid w:val="00B72C3E"/>
    <w:rsid w:val="00B73EA6"/>
    <w:rsid w:val="00B74348"/>
    <w:rsid w:val="00B7485C"/>
    <w:rsid w:val="00B74F26"/>
    <w:rsid w:val="00B750B6"/>
    <w:rsid w:val="00B7519C"/>
    <w:rsid w:val="00B754D2"/>
    <w:rsid w:val="00B755CF"/>
    <w:rsid w:val="00B75A06"/>
    <w:rsid w:val="00B75D46"/>
    <w:rsid w:val="00B76353"/>
    <w:rsid w:val="00B77379"/>
    <w:rsid w:val="00B7749A"/>
    <w:rsid w:val="00B775B3"/>
    <w:rsid w:val="00B77E30"/>
    <w:rsid w:val="00B80016"/>
    <w:rsid w:val="00B812E9"/>
    <w:rsid w:val="00B814F4"/>
    <w:rsid w:val="00B817CF"/>
    <w:rsid w:val="00B8248E"/>
    <w:rsid w:val="00B8289B"/>
    <w:rsid w:val="00B82A5A"/>
    <w:rsid w:val="00B82AF5"/>
    <w:rsid w:val="00B82B43"/>
    <w:rsid w:val="00B83874"/>
    <w:rsid w:val="00B8399A"/>
    <w:rsid w:val="00B83EAB"/>
    <w:rsid w:val="00B83ECA"/>
    <w:rsid w:val="00B84118"/>
    <w:rsid w:val="00B842E2"/>
    <w:rsid w:val="00B8433A"/>
    <w:rsid w:val="00B8454D"/>
    <w:rsid w:val="00B84835"/>
    <w:rsid w:val="00B852D5"/>
    <w:rsid w:val="00B8555A"/>
    <w:rsid w:val="00B8594A"/>
    <w:rsid w:val="00B85B8F"/>
    <w:rsid w:val="00B8695E"/>
    <w:rsid w:val="00B87A3C"/>
    <w:rsid w:val="00B900A3"/>
    <w:rsid w:val="00B90659"/>
    <w:rsid w:val="00B909EA"/>
    <w:rsid w:val="00B90BD3"/>
    <w:rsid w:val="00B9114D"/>
    <w:rsid w:val="00B917C2"/>
    <w:rsid w:val="00B91C7F"/>
    <w:rsid w:val="00B91F9F"/>
    <w:rsid w:val="00B92A42"/>
    <w:rsid w:val="00B92FD8"/>
    <w:rsid w:val="00B932FA"/>
    <w:rsid w:val="00B936A5"/>
    <w:rsid w:val="00B93936"/>
    <w:rsid w:val="00B93946"/>
    <w:rsid w:val="00B94397"/>
    <w:rsid w:val="00B943A4"/>
    <w:rsid w:val="00B948BA"/>
    <w:rsid w:val="00B94EFB"/>
    <w:rsid w:val="00B962DD"/>
    <w:rsid w:val="00B967C0"/>
    <w:rsid w:val="00B976E9"/>
    <w:rsid w:val="00BA0768"/>
    <w:rsid w:val="00BA09AE"/>
    <w:rsid w:val="00BA0DE9"/>
    <w:rsid w:val="00BA1E94"/>
    <w:rsid w:val="00BA247D"/>
    <w:rsid w:val="00BA2656"/>
    <w:rsid w:val="00BA2EDF"/>
    <w:rsid w:val="00BA44A3"/>
    <w:rsid w:val="00BA471B"/>
    <w:rsid w:val="00BA4A89"/>
    <w:rsid w:val="00BA4D02"/>
    <w:rsid w:val="00BA4F23"/>
    <w:rsid w:val="00BA509E"/>
    <w:rsid w:val="00BA551F"/>
    <w:rsid w:val="00BA58F2"/>
    <w:rsid w:val="00BA5D76"/>
    <w:rsid w:val="00BA5E94"/>
    <w:rsid w:val="00BA605B"/>
    <w:rsid w:val="00BA689C"/>
    <w:rsid w:val="00BA6ACD"/>
    <w:rsid w:val="00BA6EC2"/>
    <w:rsid w:val="00BA786D"/>
    <w:rsid w:val="00BA7B7E"/>
    <w:rsid w:val="00BA7C14"/>
    <w:rsid w:val="00BA7E7E"/>
    <w:rsid w:val="00BB0205"/>
    <w:rsid w:val="00BB06A2"/>
    <w:rsid w:val="00BB0A65"/>
    <w:rsid w:val="00BB0DF4"/>
    <w:rsid w:val="00BB182C"/>
    <w:rsid w:val="00BB1A18"/>
    <w:rsid w:val="00BB2AEC"/>
    <w:rsid w:val="00BB2AF6"/>
    <w:rsid w:val="00BB2F64"/>
    <w:rsid w:val="00BB33FE"/>
    <w:rsid w:val="00BB3CFB"/>
    <w:rsid w:val="00BB415E"/>
    <w:rsid w:val="00BB53DE"/>
    <w:rsid w:val="00BB6644"/>
    <w:rsid w:val="00BB72D7"/>
    <w:rsid w:val="00BB7A3F"/>
    <w:rsid w:val="00BC066B"/>
    <w:rsid w:val="00BC1A74"/>
    <w:rsid w:val="00BC26EF"/>
    <w:rsid w:val="00BC2E9F"/>
    <w:rsid w:val="00BC38A9"/>
    <w:rsid w:val="00BC3A1B"/>
    <w:rsid w:val="00BC3D6D"/>
    <w:rsid w:val="00BC3FBA"/>
    <w:rsid w:val="00BC4A06"/>
    <w:rsid w:val="00BC4B56"/>
    <w:rsid w:val="00BC4E0A"/>
    <w:rsid w:val="00BC4E47"/>
    <w:rsid w:val="00BC5027"/>
    <w:rsid w:val="00BC5193"/>
    <w:rsid w:val="00BC5C96"/>
    <w:rsid w:val="00BC6CF4"/>
    <w:rsid w:val="00BC6DA2"/>
    <w:rsid w:val="00BC7368"/>
    <w:rsid w:val="00BC78AC"/>
    <w:rsid w:val="00BD0C2E"/>
    <w:rsid w:val="00BD0D8F"/>
    <w:rsid w:val="00BD1CDC"/>
    <w:rsid w:val="00BD1E9A"/>
    <w:rsid w:val="00BD217C"/>
    <w:rsid w:val="00BD285A"/>
    <w:rsid w:val="00BD3BFA"/>
    <w:rsid w:val="00BD4011"/>
    <w:rsid w:val="00BD4C81"/>
    <w:rsid w:val="00BD4E28"/>
    <w:rsid w:val="00BD5ADF"/>
    <w:rsid w:val="00BD62D8"/>
    <w:rsid w:val="00BD6825"/>
    <w:rsid w:val="00BD6870"/>
    <w:rsid w:val="00BD694A"/>
    <w:rsid w:val="00BD6CBA"/>
    <w:rsid w:val="00BD6FAE"/>
    <w:rsid w:val="00BD78D5"/>
    <w:rsid w:val="00BD7940"/>
    <w:rsid w:val="00BD7D40"/>
    <w:rsid w:val="00BD7DA5"/>
    <w:rsid w:val="00BD7FCB"/>
    <w:rsid w:val="00BE0003"/>
    <w:rsid w:val="00BE09CF"/>
    <w:rsid w:val="00BE0B93"/>
    <w:rsid w:val="00BE0D41"/>
    <w:rsid w:val="00BE1382"/>
    <w:rsid w:val="00BE1A9F"/>
    <w:rsid w:val="00BE29BD"/>
    <w:rsid w:val="00BE3325"/>
    <w:rsid w:val="00BE3932"/>
    <w:rsid w:val="00BE3D6C"/>
    <w:rsid w:val="00BE4068"/>
    <w:rsid w:val="00BE42B2"/>
    <w:rsid w:val="00BE44CC"/>
    <w:rsid w:val="00BE53EA"/>
    <w:rsid w:val="00BE576E"/>
    <w:rsid w:val="00BE5B62"/>
    <w:rsid w:val="00BE5BDB"/>
    <w:rsid w:val="00BE6D80"/>
    <w:rsid w:val="00BE73F5"/>
    <w:rsid w:val="00BE7930"/>
    <w:rsid w:val="00BF013B"/>
    <w:rsid w:val="00BF026C"/>
    <w:rsid w:val="00BF0642"/>
    <w:rsid w:val="00BF0C66"/>
    <w:rsid w:val="00BF0DD7"/>
    <w:rsid w:val="00BF171C"/>
    <w:rsid w:val="00BF17BF"/>
    <w:rsid w:val="00BF2425"/>
    <w:rsid w:val="00BF2916"/>
    <w:rsid w:val="00BF2C28"/>
    <w:rsid w:val="00BF2DC7"/>
    <w:rsid w:val="00BF3048"/>
    <w:rsid w:val="00BF4250"/>
    <w:rsid w:val="00BF49CD"/>
    <w:rsid w:val="00BF56CC"/>
    <w:rsid w:val="00BF56DA"/>
    <w:rsid w:val="00BF5B88"/>
    <w:rsid w:val="00BF60CF"/>
    <w:rsid w:val="00BF62AF"/>
    <w:rsid w:val="00BF66D6"/>
    <w:rsid w:val="00BF76B5"/>
    <w:rsid w:val="00BF7861"/>
    <w:rsid w:val="00C011EA"/>
    <w:rsid w:val="00C01AF2"/>
    <w:rsid w:val="00C01AFB"/>
    <w:rsid w:val="00C02AC5"/>
    <w:rsid w:val="00C02FFB"/>
    <w:rsid w:val="00C033B7"/>
    <w:rsid w:val="00C03587"/>
    <w:rsid w:val="00C03EF5"/>
    <w:rsid w:val="00C04047"/>
    <w:rsid w:val="00C06034"/>
    <w:rsid w:val="00C06170"/>
    <w:rsid w:val="00C0642A"/>
    <w:rsid w:val="00C0686B"/>
    <w:rsid w:val="00C070D6"/>
    <w:rsid w:val="00C072B1"/>
    <w:rsid w:val="00C077F9"/>
    <w:rsid w:val="00C10130"/>
    <w:rsid w:val="00C10EEE"/>
    <w:rsid w:val="00C110A5"/>
    <w:rsid w:val="00C1168E"/>
    <w:rsid w:val="00C11923"/>
    <w:rsid w:val="00C11C16"/>
    <w:rsid w:val="00C11F96"/>
    <w:rsid w:val="00C12050"/>
    <w:rsid w:val="00C12538"/>
    <w:rsid w:val="00C12ED4"/>
    <w:rsid w:val="00C13476"/>
    <w:rsid w:val="00C13A2F"/>
    <w:rsid w:val="00C147B7"/>
    <w:rsid w:val="00C155EF"/>
    <w:rsid w:val="00C157E6"/>
    <w:rsid w:val="00C15FF5"/>
    <w:rsid w:val="00C161F2"/>
    <w:rsid w:val="00C16B7A"/>
    <w:rsid w:val="00C174E8"/>
    <w:rsid w:val="00C177EE"/>
    <w:rsid w:val="00C17BF5"/>
    <w:rsid w:val="00C2099F"/>
    <w:rsid w:val="00C20D4A"/>
    <w:rsid w:val="00C20F83"/>
    <w:rsid w:val="00C21008"/>
    <w:rsid w:val="00C210E0"/>
    <w:rsid w:val="00C2127E"/>
    <w:rsid w:val="00C212DB"/>
    <w:rsid w:val="00C21D0C"/>
    <w:rsid w:val="00C21F18"/>
    <w:rsid w:val="00C220F0"/>
    <w:rsid w:val="00C22518"/>
    <w:rsid w:val="00C2276B"/>
    <w:rsid w:val="00C22773"/>
    <w:rsid w:val="00C23D67"/>
    <w:rsid w:val="00C23ECA"/>
    <w:rsid w:val="00C23F9F"/>
    <w:rsid w:val="00C244D0"/>
    <w:rsid w:val="00C24BE8"/>
    <w:rsid w:val="00C25A2C"/>
    <w:rsid w:val="00C25BE8"/>
    <w:rsid w:val="00C25C37"/>
    <w:rsid w:val="00C25CB6"/>
    <w:rsid w:val="00C26FC9"/>
    <w:rsid w:val="00C27715"/>
    <w:rsid w:val="00C27C5A"/>
    <w:rsid w:val="00C27C9E"/>
    <w:rsid w:val="00C3037B"/>
    <w:rsid w:val="00C30811"/>
    <w:rsid w:val="00C308EC"/>
    <w:rsid w:val="00C30ADE"/>
    <w:rsid w:val="00C30B23"/>
    <w:rsid w:val="00C30C88"/>
    <w:rsid w:val="00C31FB9"/>
    <w:rsid w:val="00C325BD"/>
    <w:rsid w:val="00C32AE4"/>
    <w:rsid w:val="00C33E43"/>
    <w:rsid w:val="00C342C5"/>
    <w:rsid w:val="00C34F75"/>
    <w:rsid w:val="00C35404"/>
    <w:rsid w:val="00C35821"/>
    <w:rsid w:val="00C36897"/>
    <w:rsid w:val="00C36D06"/>
    <w:rsid w:val="00C36D96"/>
    <w:rsid w:val="00C36F34"/>
    <w:rsid w:val="00C37209"/>
    <w:rsid w:val="00C378D4"/>
    <w:rsid w:val="00C37E95"/>
    <w:rsid w:val="00C4020D"/>
    <w:rsid w:val="00C40D21"/>
    <w:rsid w:val="00C41991"/>
    <w:rsid w:val="00C41AAD"/>
    <w:rsid w:val="00C41F87"/>
    <w:rsid w:val="00C42362"/>
    <w:rsid w:val="00C42ED7"/>
    <w:rsid w:val="00C43037"/>
    <w:rsid w:val="00C43AD8"/>
    <w:rsid w:val="00C4424D"/>
    <w:rsid w:val="00C442C7"/>
    <w:rsid w:val="00C443E0"/>
    <w:rsid w:val="00C44AA9"/>
    <w:rsid w:val="00C45B5B"/>
    <w:rsid w:val="00C45E76"/>
    <w:rsid w:val="00C45F7F"/>
    <w:rsid w:val="00C46B69"/>
    <w:rsid w:val="00C47289"/>
    <w:rsid w:val="00C47539"/>
    <w:rsid w:val="00C47982"/>
    <w:rsid w:val="00C479A4"/>
    <w:rsid w:val="00C50232"/>
    <w:rsid w:val="00C506B4"/>
    <w:rsid w:val="00C51024"/>
    <w:rsid w:val="00C51650"/>
    <w:rsid w:val="00C520AA"/>
    <w:rsid w:val="00C52C01"/>
    <w:rsid w:val="00C536F4"/>
    <w:rsid w:val="00C53E63"/>
    <w:rsid w:val="00C5442C"/>
    <w:rsid w:val="00C54566"/>
    <w:rsid w:val="00C54847"/>
    <w:rsid w:val="00C55159"/>
    <w:rsid w:val="00C55774"/>
    <w:rsid w:val="00C55C3F"/>
    <w:rsid w:val="00C55EA6"/>
    <w:rsid w:val="00C563AD"/>
    <w:rsid w:val="00C57031"/>
    <w:rsid w:val="00C578A0"/>
    <w:rsid w:val="00C578E5"/>
    <w:rsid w:val="00C57EF2"/>
    <w:rsid w:val="00C609B1"/>
    <w:rsid w:val="00C60BDD"/>
    <w:rsid w:val="00C60BF2"/>
    <w:rsid w:val="00C61FCE"/>
    <w:rsid w:val="00C62688"/>
    <w:rsid w:val="00C62F7A"/>
    <w:rsid w:val="00C63331"/>
    <w:rsid w:val="00C641DB"/>
    <w:rsid w:val="00C64779"/>
    <w:rsid w:val="00C648B2"/>
    <w:rsid w:val="00C64D9E"/>
    <w:rsid w:val="00C64E89"/>
    <w:rsid w:val="00C6523E"/>
    <w:rsid w:val="00C6576E"/>
    <w:rsid w:val="00C6618D"/>
    <w:rsid w:val="00C67268"/>
    <w:rsid w:val="00C679A7"/>
    <w:rsid w:val="00C67C5B"/>
    <w:rsid w:val="00C67F92"/>
    <w:rsid w:val="00C67FBB"/>
    <w:rsid w:val="00C70075"/>
    <w:rsid w:val="00C701A6"/>
    <w:rsid w:val="00C7021D"/>
    <w:rsid w:val="00C70A67"/>
    <w:rsid w:val="00C70AF0"/>
    <w:rsid w:val="00C70E9A"/>
    <w:rsid w:val="00C71080"/>
    <w:rsid w:val="00C710A4"/>
    <w:rsid w:val="00C71309"/>
    <w:rsid w:val="00C71E5E"/>
    <w:rsid w:val="00C72C3B"/>
    <w:rsid w:val="00C72DBF"/>
    <w:rsid w:val="00C733D8"/>
    <w:rsid w:val="00C73435"/>
    <w:rsid w:val="00C73963"/>
    <w:rsid w:val="00C739F0"/>
    <w:rsid w:val="00C74CF6"/>
    <w:rsid w:val="00C74FC9"/>
    <w:rsid w:val="00C76C0A"/>
    <w:rsid w:val="00C76FD8"/>
    <w:rsid w:val="00C776C5"/>
    <w:rsid w:val="00C77813"/>
    <w:rsid w:val="00C7785D"/>
    <w:rsid w:val="00C77E86"/>
    <w:rsid w:val="00C8019F"/>
    <w:rsid w:val="00C806A9"/>
    <w:rsid w:val="00C80FD7"/>
    <w:rsid w:val="00C810D8"/>
    <w:rsid w:val="00C812B4"/>
    <w:rsid w:val="00C8133F"/>
    <w:rsid w:val="00C815FC"/>
    <w:rsid w:val="00C81DFD"/>
    <w:rsid w:val="00C82512"/>
    <w:rsid w:val="00C82676"/>
    <w:rsid w:val="00C827A4"/>
    <w:rsid w:val="00C829BA"/>
    <w:rsid w:val="00C83CC8"/>
    <w:rsid w:val="00C84501"/>
    <w:rsid w:val="00C84C8A"/>
    <w:rsid w:val="00C84D50"/>
    <w:rsid w:val="00C85651"/>
    <w:rsid w:val="00C86183"/>
    <w:rsid w:val="00C861C8"/>
    <w:rsid w:val="00C865D5"/>
    <w:rsid w:val="00C86639"/>
    <w:rsid w:val="00C86C11"/>
    <w:rsid w:val="00C86CF0"/>
    <w:rsid w:val="00C87544"/>
    <w:rsid w:val="00C8756D"/>
    <w:rsid w:val="00C87C71"/>
    <w:rsid w:val="00C87F2E"/>
    <w:rsid w:val="00C900D5"/>
    <w:rsid w:val="00C90A67"/>
    <w:rsid w:val="00C91172"/>
    <w:rsid w:val="00C91322"/>
    <w:rsid w:val="00C91D8F"/>
    <w:rsid w:val="00C923E4"/>
    <w:rsid w:val="00C92EF0"/>
    <w:rsid w:val="00C934BC"/>
    <w:rsid w:val="00C93CCA"/>
    <w:rsid w:val="00C94377"/>
    <w:rsid w:val="00C94E84"/>
    <w:rsid w:val="00C95BE8"/>
    <w:rsid w:val="00C95D03"/>
    <w:rsid w:val="00C95F5B"/>
    <w:rsid w:val="00C96078"/>
    <w:rsid w:val="00C96375"/>
    <w:rsid w:val="00C9679C"/>
    <w:rsid w:val="00C96E5B"/>
    <w:rsid w:val="00C9708D"/>
    <w:rsid w:val="00C971FE"/>
    <w:rsid w:val="00C97B39"/>
    <w:rsid w:val="00C97D4B"/>
    <w:rsid w:val="00C97F07"/>
    <w:rsid w:val="00CA083F"/>
    <w:rsid w:val="00CA0923"/>
    <w:rsid w:val="00CA0C63"/>
    <w:rsid w:val="00CA0D58"/>
    <w:rsid w:val="00CA15F5"/>
    <w:rsid w:val="00CA18BB"/>
    <w:rsid w:val="00CA210D"/>
    <w:rsid w:val="00CA26F8"/>
    <w:rsid w:val="00CA29F9"/>
    <w:rsid w:val="00CA2D27"/>
    <w:rsid w:val="00CA2D35"/>
    <w:rsid w:val="00CA2D65"/>
    <w:rsid w:val="00CA2FA4"/>
    <w:rsid w:val="00CA319A"/>
    <w:rsid w:val="00CA320D"/>
    <w:rsid w:val="00CA449B"/>
    <w:rsid w:val="00CA4917"/>
    <w:rsid w:val="00CA4D3B"/>
    <w:rsid w:val="00CA55A2"/>
    <w:rsid w:val="00CA573A"/>
    <w:rsid w:val="00CA60B2"/>
    <w:rsid w:val="00CA6D6A"/>
    <w:rsid w:val="00CA7442"/>
    <w:rsid w:val="00CA7482"/>
    <w:rsid w:val="00CA7CB5"/>
    <w:rsid w:val="00CB010A"/>
    <w:rsid w:val="00CB0776"/>
    <w:rsid w:val="00CB0A9F"/>
    <w:rsid w:val="00CB104C"/>
    <w:rsid w:val="00CB1339"/>
    <w:rsid w:val="00CB1899"/>
    <w:rsid w:val="00CB1FA3"/>
    <w:rsid w:val="00CB1FF6"/>
    <w:rsid w:val="00CB3475"/>
    <w:rsid w:val="00CB363D"/>
    <w:rsid w:val="00CB3975"/>
    <w:rsid w:val="00CB3BAB"/>
    <w:rsid w:val="00CB3BB8"/>
    <w:rsid w:val="00CB4A9C"/>
    <w:rsid w:val="00CB4FF4"/>
    <w:rsid w:val="00CB54DC"/>
    <w:rsid w:val="00CB5E23"/>
    <w:rsid w:val="00CB69D8"/>
    <w:rsid w:val="00CB6AD2"/>
    <w:rsid w:val="00CB6F57"/>
    <w:rsid w:val="00CB75BF"/>
    <w:rsid w:val="00CB7D58"/>
    <w:rsid w:val="00CC00EA"/>
    <w:rsid w:val="00CC0368"/>
    <w:rsid w:val="00CC0CAE"/>
    <w:rsid w:val="00CC136B"/>
    <w:rsid w:val="00CC2852"/>
    <w:rsid w:val="00CC3C3E"/>
    <w:rsid w:val="00CC4495"/>
    <w:rsid w:val="00CC5424"/>
    <w:rsid w:val="00CC54EC"/>
    <w:rsid w:val="00CC57C8"/>
    <w:rsid w:val="00CC6542"/>
    <w:rsid w:val="00CC6D12"/>
    <w:rsid w:val="00CC6D60"/>
    <w:rsid w:val="00CC6E89"/>
    <w:rsid w:val="00CC7080"/>
    <w:rsid w:val="00CC79E3"/>
    <w:rsid w:val="00CC7EF0"/>
    <w:rsid w:val="00CD06C1"/>
    <w:rsid w:val="00CD0717"/>
    <w:rsid w:val="00CD08D6"/>
    <w:rsid w:val="00CD0946"/>
    <w:rsid w:val="00CD0A06"/>
    <w:rsid w:val="00CD0AB0"/>
    <w:rsid w:val="00CD0DA9"/>
    <w:rsid w:val="00CD148F"/>
    <w:rsid w:val="00CD162A"/>
    <w:rsid w:val="00CD1FD5"/>
    <w:rsid w:val="00CD2069"/>
    <w:rsid w:val="00CD268E"/>
    <w:rsid w:val="00CD2D08"/>
    <w:rsid w:val="00CD376F"/>
    <w:rsid w:val="00CD3BC0"/>
    <w:rsid w:val="00CD4153"/>
    <w:rsid w:val="00CD4438"/>
    <w:rsid w:val="00CD4A95"/>
    <w:rsid w:val="00CD4E79"/>
    <w:rsid w:val="00CD50BA"/>
    <w:rsid w:val="00CD57C2"/>
    <w:rsid w:val="00CD5A0E"/>
    <w:rsid w:val="00CD5CC1"/>
    <w:rsid w:val="00CD5F20"/>
    <w:rsid w:val="00CD6EBF"/>
    <w:rsid w:val="00CD7000"/>
    <w:rsid w:val="00CD7007"/>
    <w:rsid w:val="00CD7360"/>
    <w:rsid w:val="00CE0192"/>
    <w:rsid w:val="00CE0314"/>
    <w:rsid w:val="00CE0F46"/>
    <w:rsid w:val="00CE165A"/>
    <w:rsid w:val="00CE1A74"/>
    <w:rsid w:val="00CE1ADF"/>
    <w:rsid w:val="00CE1B06"/>
    <w:rsid w:val="00CE226E"/>
    <w:rsid w:val="00CE2876"/>
    <w:rsid w:val="00CE29DD"/>
    <w:rsid w:val="00CE2CA0"/>
    <w:rsid w:val="00CE2CC1"/>
    <w:rsid w:val="00CE2DD8"/>
    <w:rsid w:val="00CE3702"/>
    <w:rsid w:val="00CE504A"/>
    <w:rsid w:val="00CE53A9"/>
    <w:rsid w:val="00CE560D"/>
    <w:rsid w:val="00CE57F5"/>
    <w:rsid w:val="00CE65A5"/>
    <w:rsid w:val="00CE6B65"/>
    <w:rsid w:val="00CE78D8"/>
    <w:rsid w:val="00CF0302"/>
    <w:rsid w:val="00CF0672"/>
    <w:rsid w:val="00CF0EC1"/>
    <w:rsid w:val="00CF196D"/>
    <w:rsid w:val="00CF1A55"/>
    <w:rsid w:val="00CF27A2"/>
    <w:rsid w:val="00CF38B3"/>
    <w:rsid w:val="00CF3D50"/>
    <w:rsid w:val="00CF48C7"/>
    <w:rsid w:val="00CF5027"/>
    <w:rsid w:val="00CF5214"/>
    <w:rsid w:val="00CF57D4"/>
    <w:rsid w:val="00CF5C90"/>
    <w:rsid w:val="00CF6154"/>
    <w:rsid w:val="00CF6168"/>
    <w:rsid w:val="00CF7473"/>
    <w:rsid w:val="00CF7B49"/>
    <w:rsid w:val="00CF7C62"/>
    <w:rsid w:val="00CF7CFC"/>
    <w:rsid w:val="00CF7EB7"/>
    <w:rsid w:val="00D0121A"/>
    <w:rsid w:val="00D01436"/>
    <w:rsid w:val="00D027A7"/>
    <w:rsid w:val="00D03220"/>
    <w:rsid w:val="00D03A63"/>
    <w:rsid w:val="00D0423F"/>
    <w:rsid w:val="00D043A9"/>
    <w:rsid w:val="00D0455B"/>
    <w:rsid w:val="00D04988"/>
    <w:rsid w:val="00D05304"/>
    <w:rsid w:val="00D05DD5"/>
    <w:rsid w:val="00D06F2A"/>
    <w:rsid w:val="00D07301"/>
    <w:rsid w:val="00D07339"/>
    <w:rsid w:val="00D07FAF"/>
    <w:rsid w:val="00D1050D"/>
    <w:rsid w:val="00D10DA2"/>
    <w:rsid w:val="00D10E61"/>
    <w:rsid w:val="00D11917"/>
    <w:rsid w:val="00D11C3B"/>
    <w:rsid w:val="00D12C2D"/>
    <w:rsid w:val="00D1315A"/>
    <w:rsid w:val="00D134F0"/>
    <w:rsid w:val="00D1561E"/>
    <w:rsid w:val="00D15932"/>
    <w:rsid w:val="00D166C9"/>
    <w:rsid w:val="00D1721A"/>
    <w:rsid w:val="00D17ACB"/>
    <w:rsid w:val="00D17C7D"/>
    <w:rsid w:val="00D17D9F"/>
    <w:rsid w:val="00D218B5"/>
    <w:rsid w:val="00D235D3"/>
    <w:rsid w:val="00D23CCA"/>
    <w:rsid w:val="00D24BE2"/>
    <w:rsid w:val="00D24CAB"/>
    <w:rsid w:val="00D2508D"/>
    <w:rsid w:val="00D255A3"/>
    <w:rsid w:val="00D257D6"/>
    <w:rsid w:val="00D25F7C"/>
    <w:rsid w:val="00D25FD3"/>
    <w:rsid w:val="00D26956"/>
    <w:rsid w:val="00D26DE4"/>
    <w:rsid w:val="00D2736C"/>
    <w:rsid w:val="00D27A2C"/>
    <w:rsid w:val="00D30882"/>
    <w:rsid w:val="00D308E8"/>
    <w:rsid w:val="00D30A7D"/>
    <w:rsid w:val="00D30FBD"/>
    <w:rsid w:val="00D312A8"/>
    <w:rsid w:val="00D31597"/>
    <w:rsid w:val="00D31EED"/>
    <w:rsid w:val="00D31F10"/>
    <w:rsid w:val="00D320AA"/>
    <w:rsid w:val="00D32C92"/>
    <w:rsid w:val="00D331B0"/>
    <w:rsid w:val="00D3360F"/>
    <w:rsid w:val="00D33D61"/>
    <w:rsid w:val="00D33DE6"/>
    <w:rsid w:val="00D34300"/>
    <w:rsid w:val="00D34412"/>
    <w:rsid w:val="00D34536"/>
    <w:rsid w:val="00D34945"/>
    <w:rsid w:val="00D35A45"/>
    <w:rsid w:val="00D35D4D"/>
    <w:rsid w:val="00D36320"/>
    <w:rsid w:val="00D36AC0"/>
    <w:rsid w:val="00D36F17"/>
    <w:rsid w:val="00D37324"/>
    <w:rsid w:val="00D376BC"/>
    <w:rsid w:val="00D37C7E"/>
    <w:rsid w:val="00D37D73"/>
    <w:rsid w:val="00D401E8"/>
    <w:rsid w:val="00D4074E"/>
    <w:rsid w:val="00D40EC0"/>
    <w:rsid w:val="00D41194"/>
    <w:rsid w:val="00D418D0"/>
    <w:rsid w:val="00D419EF"/>
    <w:rsid w:val="00D41AEB"/>
    <w:rsid w:val="00D41CB3"/>
    <w:rsid w:val="00D4277B"/>
    <w:rsid w:val="00D428CD"/>
    <w:rsid w:val="00D42B25"/>
    <w:rsid w:val="00D43066"/>
    <w:rsid w:val="00D43B09"/>
    <w:rsid w:val="00D43F48"/>
    <w:rsid w:val="00D440F2"/>
    <w:rsid w:val="00D4449A"/>
    <w:rsid w:val="00D448A7"/>
    <w:rsid w:val="00D45E9F"/>
    <w:rsid w:val="00D46019"/>
    <w:rsid w:val="00D46369"/>
    <w:rsid w:val="00D46A6B"/>
    <w:rsid w:val="00D46C7D"/>
    <w:rsid w:val="00D471A6"/>
    <w:rsid w:val="00D47BF3"/>
    <w:rsid w:val="00D47E44"/>
    <w:rsid w:val="00D500D3"/>
    <w:rsid w:val="00D501B3"/>
    <w:rsid w:val="00D506E7"/>
    <w:rsid w:val="00D508B0"/>
    <w:rsid w:val="00D50BAA"/>
    <w:rsid w:val="00D50D54"/>
    <w:rsid w:val="00D5143A"/>
    <w:rsid w:val="00D51FC1"/>
    <w:rsid w:val="00D52855"/>
    <w:rsid w:val="00D52C12"/>
    <w:rsid w:val="00D53459"/>
    <w:rsid w:val="00D536AD"/>
    <w:rsid w:val="00D53A22"/>
    <w:rsid w:val="00D53CE4"/>
    <w:rsid w:val="00D53DEF"/>
    <w:rsid w:val="00D54AAA"/>
    <w:rsid w:val="00D54D1C"/>
    <w:rsid w:val="00D55025"/>
    <w:rsid w:val="00D5615C"/>
    <w:rsid w:val="00D565A8"/>
    <w:rsid w:val="00D5660A"/>
    <w:rsid w:val="00D56CC5"/>
    <w:rsid w:val="00D56D92"/>
    <w:rsid w:val="00D572A6"/>
    <w:rsid w:val="00D57E29"/>
    <w:rsid w:val="00D57EE5"/>
    <w:rsid w:val="00D607A7"/>
    <w:rsid w:val="00D607FC"/>
    <w:rsid w:val="00D60EB5"/>
    <w:rsid w:val="00D62099"/>
    <w:rsid w:val="00D62962"/>
    <w:rsid w:val="00D63B8A"/>
    <w:rsid w:val="00D64D3E"/>
    <w:rsid w:val="00D65340"/>
    <w:rsid w:val="00D65533"/>
    <w:rsid w:val="00D65DE2"/>
    <w:rsid w:val="00D66A33"/>
    <w:rsid w:val="00D67123"/>
    <w:rsid w:val="00D67335"/>
    <w:rsid w:val="00D67EB9"/>
    <w:rsid w:val="00D70564"/>
    <w:rsid w:val="00D70BE9"/>
    <w:rsid w:val="00D70E72"/>
    <w:rsid w:val="00D715D6"/>
    <w:rsid w:val="00D7167C"/>
    <w:rsid w:val="00D73B24"/>
    <w:rsid w:val="00D73C09"/>
    <w:rsid w:val="00D740FA"/>
    <w:rsid w:val="00D74764"/>
    <w:rsid w:val="00D74FE1"/>
    <w:rsid w:val="00D7523F"/>
    <w:rsid w:val="00D759C8"/>
    <w:rsid w:val="00D75C1A"/>
    <w:rsid w:val="00D76040"/>
    <w:rsid w:val="00D764C7"/>
    <w:rsid w:val="00D767FB"/>
    <w:rsid w:val="00D76803"/>
    <w:rsid w:val="00D77079"/>
    <w:rsid w:val="00D77BC6"/>
    <w:rsid w:val="00D802EF"/>
    <w:rsid w:val="00D8068F"/>
    <w:rsid w:val="00D807C6"/>
    <w:rsid w:val="00D8090E"/>
    <w:rsid w:val="00D8119E"/>
    <w:rsid w:val="00D822CB"/>
    <w:rsid w:val="00D82626"/>
    <w:rsid w:val="00D829C0"/>
    <w:rsid w:val="00D82A03"/>
    <w:rsid w:val="00D8317C"/>
    <w:rsid w:val="00D83617"/>
    <w:rsid w:val="00D83755"/>
    <w:rsid w:val="00D83AE3"/>
    <w:rsid w:val="00D83EC4"/>
    <w:rsid w:val="00D83F51"/>
    <w:rsid w:val="00D849EF"/>
    <w:rsid w:val="00D84AB2"/>
    <w:rsid w:val="00D84E82"/>
    <w:rsid w:val="00D84FD6"/>
    <w:rsid w:val="00D8571E"/>
    <w:rsid w:val="00D85B78"/>
    <w:rsid w:val="00D85EC3"/>
    <w:rsid w:val="00D860BD"/>
    <w:rsid w:val="00D86103"/>
    <w:rsid w:val="00D86204"/>
    <w:rsid w:val="00D900C6"/>
    <w:rsid w:val="00D908BC"/>
    <w:rsid w:val="00D90A11"/>
    <w:rsid w:val="00D90AF3"/>
    <w:rsid w:val="00D928F3"/>
    <w:rsid w:val="00D92B4D"/>
    <w:rsid w:val="00D92E92"/>
    <w:rsid w:val="00D930C4"/>
    <w:rsid w:val="00D94AEF"/>
    <w:rsid w:val="00D95221"/>
    <w:rsid w:val="00D952BC"/>
    <w:rsid w:val="00D9538E"/>
    <w:rsid w:val="00D953FA"/>
    <w:rsid w:val="00D95B83"/>
    <w:rsid w:val="00D963DD"/>
    <w:rsid w:val="00D96FBC"/>
    <w:rsid w:val="00D970CD"/>
    <w:rsid w:val="00D978B4"/>
    <w:rsid w:val="00D9799B"/>
    <w:rsid w:val="00D979D8"/>
    <w:rsid w:val="00DA06A6"/>
    <w:rsid w:val="00DA0A80"/>
    <w:rsid w:val="00DA188B"/>
    <w:rsid w:val="00DA1891"/>
    <w:rsid w:val="00DA1B26"/>
    <w:rsid w:val="00DA1C98"/>
    <w:rsid w:val="00DA2830"/>
    <w:rsid w:val="00DA2AB9"/>
    <w:rsid w:val="00DA3C6D"/>
    <w:rsid w:val="00DA3DDD"/>
    <w:rsid w:val="00DA3EF4"/>
    <w:rsid w:val="00DA42A3"/>
    <w:rsid w:val="00DA4F4A"/>
    <w:rsid w:val="00DA633A"/>
    <w:rsid w:val="00DA6948"/>
    <w:rsid w:val="00DA7137"/>
    <w:rsid w:val="00DA7202"/>
    <w:rsid w:val="00DA7E45"/>
    <w:rsid w:val="00DB0948"/>
    <w:rsid w:val="00DB0A35"/>
    <w:rsid w:val="00DB2153"/>
    <w:rsid w:val="00DB21B4"/>
    <w:rsid w:val="00DB2346"/>
    <w:rsid w:val="00DB287D"/>
    <w:rsid w:val="00DB28CC"/>
    <w:rsid w:val="00DB3EB9"/>
    <w:rsid w:val="00DB462B"/>
    <w:rsid w:val="00DB5024"/>
    <w:rsid w:val="00DB5E95"/>
    <w:rsid w:val="00DB602C"/>
    <w:rsid w:val="00DB6144"/>
    <w:rsid w:val="00DB6D2F"/>
    <w:rsid w:val="00DB71B7"/>
    <w:rsid w:val="00DB75D4"/>
    <w:rsid w:val="00DB765A"/>
    <w:rsid w:val="00DB78D1"/>
    <w:rsid w:val="00DB7F71"/>
    <w:rsid w:val="00DC0F66"/>
    <w:rsid w:val="00DC1335"/>
    <w:rsid w:val="00DC27BC"/>
    <w:rsid w:val="00DC3748"/>
    <w:rsid w:val="00DC3A7D"/>
    <w:rsid w:val="00DC4E00"/>
    <w:rsid w:val="00DC4FFF"/>
    <w:rsid w:val="00DC5C57"/>
    <w:rsid w:val="00DC62DC"/>
    <w:rsid w:val="00DC69FD"/>
    <w:rsid w:val="00DC6DCC"/>
    <w:rsid w:val="00DC769C"/>
    <w:rsid w:val="00DC77EC"/>
    <w:rsid w:val="00DC7E37"/>
    <w:rsid w:val="00DD0337"/>
    <w:rsid w:val="00DD08F7"/>
    <w:rsid w:val="00DD1696"/>
    <w:rsid w:val="00DD169F"/>
    <w:rsid w:val="00DD24AF"/>
    <w:rsid w:val="00DD2641"/>
    <w:rsid w:val="00DD2C4E"/>
    <w:rsid w:val="00DD2CDA"/>
    <w:rsid w:val="00DD5A7B"/>
    <w:rsid w:val="00DE06C3"/>
    <w:rsid w:val="00DE23A0"/>
    <w:rsid w:val="00DE2432"/>
    <w:rsid w:val="00DE286B"/>
    <w:rsid w:val="00DE2F99"/>
    <w:rsid w:val="00DE359B"/>
    <w:rsid w:val="00DE384A"/>
    <w:rsid w:val="00DE3965"/>
    <w:rsid w:val="00DE3FCF"/>
    <w:rsid w:val="00DE43CA"/>
    <w:rsid w:val="00DE448C"/>
    <w:rsid w:val="00DE49C2"/>
    <w:rsid w:val="00DE4E15"/>
    <w:rsid w:val="00DE5178"/>
    <w:rsid w:val="00DE566A"/>
    <w:rsid w:val="00DE6F21"/>
    <w:rsid w:val="00DE7D0A"/>
    <w:rsid w:val="00DF00FA"/>
    <w:rsid w:val="00DF14EE"/>
    <w:rsid w:val="00DF157C"/>
    <w:rsid w:val="00DF3B48"/>
    <w:rsid w:val="00DF4A49"/>
    <w:rsid w:val="00DF4E24"/>
    <w:rsid w:val="00DF4F0E"/>
    <w:rsid w:val="00DF6059"/>
    <w:rsid w:val="00DF66EF"/>
    <w:rsid w:val="00DF6A1F"/>
    <w:rsid w:val="00DF76CF"/>
    <w:rsid w:val="00E006B1"/>
    <w:rsid w:val="00E007BB"/>
    <w:rsid w:val="00E0127C"/>
    <w:rsid w:val="00E01E25"/>
    <w:rsid w:val="00E02A64"/>
    <w:rsid w:val="00E02A9C"/>
    <w:rsid w:val="00E034CD"/>
    <w:rsid w:val="00E03773"/>
    <w:rsid w:val="00E03827"/>
    <w:rsid w:val="00E03D00"/>
    <w:rsid w:val="00E04AB4"/>
    <w:rsid w:val="00E05417"/>
    <w:rsid w:val="00E059FA"/>
    <w:rsid w:val="00E065B7"/>
    <w:rsid w:val="00E065F1"/>
    <w:rsid w:val="00E06C7F"/>
    <w:rsid w:val="00E06E94"/>
    <w:rsid w:val="00E071EA"/>
    <w:rsid w:val="00E07BE8"/>
    <w:rsid w:val="00E10142"/>
    <w:rsid w:val="00E101F5"/>
    <w:rsid w:val="00E106C7"/>
    <w:rsid w:val="00E108CB"/>
    <w:rsid w:val="00E10DCB"/>
    <w:rsid w:val="00E1142A"/>
    <w:rsid w:val="00E11C95"/>
    <w:rsid w:val="00E11E38"/>
    <w:rsid w:val="00E11EAB"/>
    <w:rsid w:val="00E12C80"/>
    <w:rsid w:val="00E131B7"/>
    <w:rsid w:val="00E138A7"/>
    <w:rsid w:val="00E13AC8"/>
    <w:rsid w:val="00E13E01"/>
    <w:rsid w:val="00E14B8D"/>
    <w:rsid w:val="00E14C35"/>
    <w:rsid w:val="00E15019"/>
    <w:rsid w:val="00E1509F"/>
    <w:rsid w:val="00E15362"/>
    <w:rsid w:val="00E1577B"/>
    <w:rsid w:val="00E15D95"/>
    <w:rsid w:val="00E1643D"/>
    <w:rsid w:val="00E17B78"/>
    <w:rsid w:val="00E20DD3"/>
    <w:rsid w:val="00E20E23"/>
    <w:rsid w:val="00E21DBA"/>
    <w:rsid w:val="00E22E0C"/>
    <w:rsid w:val="00E22F32"/>
    <w:rsid w:val="00E232B1"/>
    <w:rsid w:val="00E23ACC"/>
    <w:rsid w:val="00E24DFE"/>
    <w:rsid w:val="00E252F7"/>
    <w:rsid w:val="00E2576C"/>
    <w:rsid w:val="00E25DF5"/>
    <w:rsid w:val="00E2613B"/>
    <w:rsid w:val="00E26853"/>
    <w:rsid w:val="00E26C6C"/>
    <w:rsid w:val="00E27904"/>
    <w:rsid w:val="00E27A8F"/>
    <w:rsid w:val="00E27D28"/>
    <w:rsid w:val="00E3018D"/>
    <w:rsid w:val="00E303D4"/>
    <w:rsid w:val="00E31D46"/>
    <w:rsid w:val="00E32176"/>
    <w:rsid w:val="00E321EB"/>
    <w:rsid w:val="00E32C5B"/>
    <w:rsid w:val="00E33871"/>
    <w:rsid w:val="00E33886"/>
    <w:rsid w:val="00E33CBD"/>
    <w:rsid w:val="00E342A3"/>
    <w:rsid w:val="00E34858"/>
    <w:rsid w:val="00E34E09"/>
    <w:rsid w:val="00E356C8"/>
    <w:rsid w:val="00E3741D"/>
    <w:rsid w:val="00E374E3"/>
    <w:rsid w:val="00E40536"/>
    <w:rsid w:val="00E40B5C"/>
    <w:rsid w:val="00E413CE"/>
    <w:rsid w:val="00E41609"/>
    <w:rsid w:val="00E4179A"/>
    <w:rsid w:val="00E41A1A"/>
    <w:rsid w:val="00E41C2C"/>
    <w:rsid w:val="00E4335D"/>
    <w:rsid w:val="00E441A2"/>
    <w:rsid w:val="00E44A47"/>
    <w:rsid w:val="00E45971"/>
    <w:rsid w:val="00E45F5F"/>
    <w:rsid w:val="00E4619A"/>
    <w:rsid w:val="00E46A00"/>
    <w:rsid w:val="00E46D6E"/>
    <w:rsid w:val="00E4742A"/>
    <w:rsid w:val="00E478A8"/>
    <w:rsid w:val="00E50119"/>
    <w:rsid w:val="00E5011C"/>
    <w:rsid w:val="00E5048E"/>
    <w:rsid w:val="00E511AE"/>
    <w:rsid w:val="00E5165F"/>
    <w:rsid w:val="00E519A3"/>
    <w:rsid w:val="00E51CF1"/>
    <w:rsid w:val="00E529BA"/>
    <w:rsid w:val="00E539FB"/>
    <w:rsid w:val="00E53D05"/>
    <w:rsid w:val="00E53D23"/>
    <w:rsid w:val="00E542F4"/>
    <w:rsid w:val="00E544A1"/>
    <w:rsid w:val="00E54893"/>
    <w:rsid w:val="00E54A52"/>
    <w:rsid w:val="00E54CD8"/>
    <w:rsid w:val="00E551F0"/>
    <w:rsid w:val="00E55BC9"/>
    <w:rsid w:val="00E56AA4"/>
    <w:rsid w:val="00E56E05"/>
    <w:rsid w:val="00E57ADD"/>
    <w:rsid w:val="00E57C97"/>
    <w:rsid w:val="00E57F66"/>
    <w:rsid w:val="00E601CF"/>
    <w:rsid w:val="00E60502"/>
    <w:rsid w:val="00E606FD"/>
    <w:rsid w:val="00E607D2"/>
    <w:rsid w:val="00E60BDB"/>
    <w:rsid w:val="00E60F00"/>
    <w:rsid w:val="00E62A80"/>
    <w:rsid w:val="00E62EFC"/>
    <w:rsid w:val="00E633E3"/>
    <w:rsid w:val="00E63846"/>
    <w:rsid w:val="00E63E91"/>
    <w:rsid w:val="00E64BAA"/>
    <w:rsid w:val="00E64ECE"/>
    <w:rsid w:val="00E64FCC"/>
    <w:rsid w:val="00E6509F"/>
    <w:rsid w:val="00E664B7"/>
    <w:rsid w:val="00E674A1"/>
    <w:rsid w:val="00E677E3"/>
    <w:rsid w:val="00E67C10"/>
    <w:rsid w:val="00E701A4"/>
    <w:rsid w:val="00E70656"/>
    <w:rsid w:val="00E70A90"/>
    <w:rsid w:val="00E70DC2"/>
    <w:rsid w:val="00E70E78"/>
    <w:rsid w:val="00E71ABF"/>
    <w:rsid w:val="00E72A2A"/>
    <w:rsid w:val="00E72F6A"/>
    <w:rsid w:val="00E7450F"/>
    <w:rsid w:val="00E7455E"/>
    <w:rsid w:val="00E745BF"/>
    <w:rsid w:val="00E747DC"/>
    <w:rsid w:val="00E748F8"/>
    <w:rsid w:val="00E74966"/>
    <w:rsid w:val="00E755A9"/>
    <w:rsid w:val="00E75BAA"/>
    <w:rsid w:val="00E75D4E"/>
    <w:rsid w:val="00E761F0"/>
    <w:rsid w:val="00E7638B"/>
    <w:rsid w:val="00E76666"/>
    <w:rsid w:val="00E76D2F"/>
    <w:rsid w:val="00E76DDB"/>
    <w:rsid w:val="00E773FE"/>
    <w:rsid w:val="00E7757A"/>
    <w:rsid w:val="00E7760A"/>
    <w:rsid w:val="00E77E20"/>
    <w:rsid w:val="00E77E60"/>
    <w:rsid w:val="00E77EC6"/>
    <w:rsid w:val="00E80107"/>
    <w:rsid w:val="00E80188"/>
    <w:rsid w:val="00E80546"/>
    <w:rsid w:val="00E80B66"/>
    <w:rsid w:val="00E8117A"/>
    <w:rsid w:val="00E8122E"/>
    <w:rsid w:val="00E815AE"/>
    <w:rsid w:val="00E81662"/>
    <w:rsid w:val="00E819BD"/>
    <w:rsid w:val="00E828EB"/>
    <w:rsid w:val="00E82BB7"/>
    <w:rsid w:val="00E82C33"/>
    <w:rsid w:val="00E82F41"/>
    <w:rsid w:val="00E83BE1"/>
    <w:rsid w:val="00E83C18"/>
    <w:rsid w:val="00E83C8E"/>
    <w:rsid w:val="00E83D4E"/>
    <w:rsid w:val="00E85C74"/>
    <w:rsid w:val="00E86353"/>
    <w:rsid w:val="00E86374"/>
    <w:rsid w:val="00E8648A"/>
    <w:rsid w:val="00E86E60"/>
    <w:rsid w:val="00E8706F"/>
    <w:rsid w:val="00E871E0"/>
    <w:rsid w:val="00E87B03"/>
    <w:rsid w:val="00E87CE8"/>
    <w:rsid w:val="00E87F9B"/>
    <w:rsid w:val="00E906D7"/>
    <w:rsid w:val="00E908DD"/>
    <w:rsid w:val="00E91066"/>
    <w:rsid w:val="00E91467"/>
    <w:rsid w:val="00E91520"/>
    <w:rsid w:val="00E91D64"/>
    <w:rsid w:val="00E92338"/>
    <w:rsid w:val="00E92372"/>
    <w:rsid w:val="00E92CA9"/>
    <w:rsid w:val="00E93392"/>
    <w:rsid w:val="00E93D57"/>
    <w:rsid w:val="00E94236"/>
    <w:rsid w:val="00E9443F"/>
    <w:rsid w:val="00E947DB"/>
    <w:rsid w:val="00E94E06"/>
    <w:rsid w:val="00E9544F"/>
    <w:rsid w:val="00E95752"/>
    <w:rsid w:val="00E95AC3"/>
    <w:rsid w:val="00E95CE1"/>
    <w:rsid w:val="00E96268"/>
    <w:rsid w:val="00E96566"/>
    <w:rsid w:val="00E96BCD"/>
    <w:rsid w:val="00E97607"/>
    <w:rsid w:val="00E97A63"/>
    <w:rsid w:val="00E97C01"/>
    <w:rsid w:val="00E97F67"/>
    <w:rsid w:val="00EA02AD"/>
    <w:rsid w:val="00EA03A7"/>
    <w:rsid w:val="00EA0C6C"/>
    <w:rsid w:val="00EA128A"/>
    <w:rsid w:val="00EA1588"/>
    <w:rsid w:val="00EA1591"/>
    <w:rsid w:val="00EA16EB"/>
    <w:rsid w:val="00EA1A15"/>
    <w:rsid w:val="00EA1FC1"/>
    <w:rsid w:val="00EA2E38"/>
    <w:rsid w:val="00EA3B02"/>
    <w:rsid w:val="00EA40EC"/>
    <w:rsid w:val="00EA418E"/>
    <w:rsid w:val="00EA54C7"/>
    <w:rsid w:val="00EA5AD2"/>
    <w:rsid w:val="00EA5FD1"/>
    <w:rsid w:val="00EA6887"/>
    <w:rsid w:val="00EA6F72"/>
    <w:rsid w:val="00EA7C72"/>
    <w:rsid w:val="00EA7F5F"/>
    <w:rsid w:val="00EB03EF"/>
    <w:rsid w:val="00EB102E"/>
    <w:rsid w:val="00EB136A"/>
    <w:rsid w:val="00EB1930"/>
    <w:rsid w:val="00EB260C"/>
    <w:rsid w:val="00EB2A22"/>
    <w:rsid w:val="00EB30B8"/>
    <w:rsid w:val="00EB32CA"/>
    <w:rsid w:val="00EB3531"/>
    <w:rsid w:val="00EB3D8A"/>
    <w:rsid w:val="00EB4011"/>
    <w:rsid w:val="00EB41DB"/>
    <w:rsid w:val="00EB470D"/>
    <w:rsid w:val="00EB4B6B"/>
    <w:rsid w:val="00EB5323"/>
    <w:rsid w:val="00EB5B17"/>
    <w:rsid w:val="00EB5C2A"/>
    <w:rsid w:val="00EB61C5"/>
    <w:rsid w:val="00EB6822"/>
    <w:rsid w:val="00EB6A05"/>
    <w:rsid w:val="00EB74C4"/>
    <w:rsid w:val="00EB75C2"/>
    <w:rsid w:val="00EC02FF"/>
    <w:rsid w:val="00EC0E56"/>
    <w:rsid w:val="00EC11EA"/>
    <w:rsid w:val="00EC1761"/>
    <w:rsid w:val="00EC3878"/>
    <w:rsid w:val="00EC3B3F"/>
    <w:rsid w:val="00EC3BA6"/>
    <w:rsid w:val="00EC4333"/>
    <w:rsid w:val="00EC5340"/>
    <w:rsid w:val="00EC55E9"/>
    <w:rsid w:val="00EC6C64"/>
    <w:rsid w:val="00EC6FB9"/>
    <w:rsid w:val="00EC7004"/>
    <w:rsid w:val="00EC7F4C"/>
    <w:rsid w:val="00ED14D6"/>
    <w:rsid w:val="00ED25F2"/>
    <w:rsid w:val="00ED3543"/>
    <w:rsid w:val="00ED3F53"/>
    <w:rsid w:val="00ED4835"/>
    <w:rsid w:val="00ED508D"/>
    <w:rsid w:val="00ED5197"/>
    <w:rsid w:val="00ED5B62"/>
    <w:rsid w:val="00ED5ED2"/>
    <w:rsid w:val="00ED5F33"/>
    <w:rsid w:val="00ED6675"/>
    <w:rsid w:val="00ED6AEC"/>
    <w:rsid w:val="00ED6F1B"/>
    <w:rsid w:val="00ED72DB"/>
    <w:rsid w:val="00ED7F1D"/>
    <w:rsid w:val="00EE0F27"/>
    <w:rsid w:val="00EE1083"/>
    <w:rsid w:val="00EE1AAA"/>
    <w:rsid w:val="00EE1EDB"/>
    <w:rsid w:val="00EE2678"/>
    <w:rsid w:val="00EE2A66"/>
    <w:rsid w:val="00EE2CD8"/>
    <w:rsid w:val="00EE3AD6"/>
    <w:rsid w:val="00EE3D40"/>
    <w:rsid w:val="00EE3DCD"/>
    <w:rsid w:val="00EE3F00"/>
    <w:rsid w:val="00EE422E"/>
    <w:rsid w:val="00EE4E36"/>
    <w:rsid w:val="00EE5598"/>
    <w:rsid w:val="00EE5611"/>
    <w:rsid w:val="00EE5901"/>
    <w:rsid w:val="00EE5A01"/>
    <w:rsid w:val="00EE5DC6"/>
    <w:rsid w:val="00EE6756"/>
    <w:rsid w:val="00EE6B67"/>
    <w:rsid w:val="00EE6E2A"/>
    <w:rsid w:val="00EE7D91"/>
    <w:rsid w:val="00EF054D"/>
    <w:rsid w:val="00EF1408"/>
    <w:rsid w:val="00EF14B2"/>
    <w:rsid w:val="00EF150A"/>
    <w:rsid w:val="00EF19AE"/>
    <w:rsid w:val="00EF2269"/>
    <w:rsid w:val="00EF2306"/>
    <w:rsid w:val="00EF242D"/>
    <w:rsid w:val="00EF31FD"/>
    <w:rsid w:val="00EF352A"/>
    <w:rsid w:val="00EF4953"/>
    <w:rsid w:val="00EF5183"/>
    <w:rsid w:val="00EF51ED"/>
    <w:rsid w:val="00EF60C6"/>
    <w:rsid w:val="00EF6904"/>
    <w:rsid w:val="00EF690F"/>
    <w:rsid w:val="00EF6F06"/>
    <w:rsid w:val="00EF71D6"/>
    <w:rsid w:val="00EF7CCB"/>
    <w:rsid w:val="00F00036"/>
    <w:rsid w:val="00F00474"/>
    <w:rsid w:val="00F0110C"/>
    <w:rsid w:val="00F01D17"/>
    <w:rsid w:val="00F030BF"/>
    <w:rsid w:val="00F0324A"/>
    <w:rsid w:val="00F038DD"/>
    <w:rsid w:val="00F03A91"/>
    <w:rsid w:val="00F04161"/>
    <w:rsid w:val="00F044A6"/>
    <w:rsid w:val="00F044CB"/>
    <w:rsid w:val="00F04CD3"/>
    <w:rsid w:val="00F05295"/>
    <w:rsid w:val="00F0565D"/>
    <w:rsid w:val="00F05709"/>
    <w:rsid w:val="00F0571A"/>
    <w:rsid w:val="00F05D0B"/>
    <w:rsid w:val="00F0629B"/>
    <w:rsid w:val="00F065F4"/>
    <w:rsid w:val="00F0700D"/>
    <w:rsid w:val="00F07907"/>
    <w:rsid w:val="00F07B91"/>
    <w:rsid w:val="00F10C9A"/>
    <w:rsid w:val="00F10CA2"/>
    <w:rsid w:val="00F111B1"/>
    <w:rsid w:val="00F114D7"/>
    <w:rsid w:val="00F11B26"/>
    <w:rsid w:val="00F1400D"/>
    <w:rsid w:val="00F144C2"/>
    <w:rsid w:val="00F14A42"/>
    <w:rsid w:val="00F15A29"/>
    <w:rsid w:val="00F15A3A"/>
    <w:rsid w:val="00F15E33"/>
    <w:rsid w:val="00F16900"/>
    <w:rsid w:val="00F16CC2"/>
    <w:rsid w:val="00F17089"/>
    <w:rsid w:val="00F1721F"/>
    <w:rsid w:val="00F1738B"/>
    <w:rsid w:val="00F17498"/>
    <w:rsid w:val="00F175DF"/>
    <w:rsid w:val="00F17CCB"/>
    <w:rsid w:val="00F2070F"/>
    <w:rsid w:val="00F21C11"/>
    <w:rsid w:val="00F2207D"/>
    <w:rsid w:val="00F229C6"/>
    <w:rsid w:val="00F23392"/>
    <w:rsid w:val="00F23A63"/>
    <w:rsid w:val="00F23C64"/>
    <w:rsid w:val="00F2478B"/>
    <w:rsid w:val="00F24791"/>
    <w:rsid w:val="00F24998"/>
    <w:rsid w:val="00F251F5"/>
    <w:rsid w:val="00F256CB"/>
    <w:rsid w:val="00F263A0"/>
    <w:rsid w:val="00F2656D"/>
    <w:rsid w:val="00F2670B"/>
    <w:rsid w:val="00F2766A"/>
    <w:rsid w:val="00F3018A"/>
    <w:rsid w:val="00F30301"/>
    <w:rsid w:val="00F30D96"/>
    <w:rsid w:val="00F30FEB"/>
    <w:rsid w:val="00F31836"/>
    <w:rsid w:val="00F3239A"/>
    <w:rsid w:val="00F32C22"/>
    <w:rsid w:val="00F3309E"/>
    <w:rsid w:val="00F33386"/>
    <w:rsid w:val="00F334A1"/>
    <w:rsid w:val="00F33FF4"/>
    <w:rsid w:val="00F34862"/>
    <w:rsid w:val="00F34CE2"/>
    <w:rsid w:val="00F35C51"/>
    <w:rsid w:val="00F362F6"/>
    <w:rsid w:val="00F365CF"/>
    <w:rsid w:val="00F400B3"/>
    <w:rsid w:val="00F402DA"/>
    <w:rsid w:val="00F408B2"/>
    <w:rsid w:val="00F414B1"/>
    <w:rsid w:val="00F41614"/>
    <w:rsid w:val="00F424EB"/>
    <w:rsid w:val="00F42D8C"/>
    <w:rsid w:val="00F43987"/>
    <w:rsid w:val="00F43CD7"/>
    <w:rsid w:val="00F44DFE"/>
    <w:rsid w:val="00F4553A"/>
    <w:rsid w:val="00F459B0"/>
    <w:rsid w:val="00F45A5D"/>
    <w:rsid w:val="00F45AFE"/>
    <w:rsid w:val="00F45E27"/>
    <w:rsid w:val="00F4659D"/>
    <w:rsid w:val="00F46773"/>
    <w:rsid w:val="00F46B51"/>
    <w:rsid w:val="00F47509"/>
    <w:rsid w:val="00F4766E"/>
    <w:rsid w:val="00F47756"/>
    <w:rsid w:val="00F4775D"/>
    <w:rsid w:val="00F47840"/>
    <w:rsid w:val="00F50D22"/>
    <w:rsid w:val="00F50DC1"/>
    <w:rsid w:val="00F50DE3"/>
    <w:rsid w:val="00F51C5B"/>
    <w:rsid w:val="00F51E4B"/>
    <w:rsid w:val="00F51E95"/>
    <w:rsid w:val="00F5205E"/>
    <w:rsid w:val="00F526FF"/>
    <w:rsid w:val="00F53C63"/>
    <w:rsid w:val="00F5467C"/>
    <w:rsid w:val="00F54AE7"/>
    <w:rsid w:val="00F55175"/>
    <w:rsid w:val="00F552B1"/>
    <w:rsid w:val="00F57229"/>
    <w:rsid w:val="00F57581"/>
    <w:rsid w:val="00F57EE9"/>
    <w:rsid w:val="00F60454"/>
    <w:rsid w:val="00F608D5"/>
    <w:rsid w:val="00F60B97"/>
    <w:rsid w:val="00F60C83"/>
    <w:rsid w:val="00F60F9E"/>
    <w:rsid w:val="00F61527"/>
    <w:rsid w:val="00F61618"/>
    <w:rsid w:val="00F61830"/>
    <w:rsid w:val="00F62934"/>
    <w:rsid w:val="00F62BA3"/>
    <w:rsid w:val="00F62E86"/>
    <w:rsid w:val="00F6386B"/>
    <w:rsid w:val="00F644C4"/>
    <w:rsid w:val="00F64DD2"/>
    <w:rsid w:val="00F64DF5"/>
    <w:rsid w:val="00F659E0"/>
    <w:rsid w:val="00F6658B"/>
    <w:rsid w:val="00F66B30"/>
    <w:rsid w:val="00F67426"/>
    <w:rsid w:val="00F67ECF"/>
    <w:rsid w:val="00F70718"/>
    <w:rsid w:val="00F718E7"/>
    <w:rsid w:val="00F71A00"/>
    <w:rsid w:val="00F71DB9"/>
    <w:rsid w:val="00F72334"/>
    <w:rsid w:val="00F72547"/>
    <w:rsid w:val="00F72579"/>
    <w:rsid w:val="00F727D9"/>
    <w:rsid w:val="00F727EA"/>
    <w:rsid w:val="00F72D5E"/>
    <w:rsid w:val="00F733A8"/>
    <w:rsid w:val="00F737C7"/>
    <w:rsid w:val="00F73A5F"/>
    <w:rsid w:val="00F74D02"/>
    <w:rsid w:val="00F75308"/>
    <w:rsid w:val="00F7557F"/>
    <w:rsid w:val="00F756C2"/>
    <w:rsid w:val="00F75A0D"/>
    <w:rsid w:val="00F75FD7"/>
    <w:rsid w:val="00F77545"/>
    <w:rsid w:val="00F77F11"/>
    <w:rsid w:val="00F800B4"/>
    <w:rsid w:val="00F806C9"/>
    <w:rsid w:val="00F80B28"/>
    <w:rsid w:val="00F816AA"/>
    <w:rsid w:val="00F817D4"/>
    <w:rsid w:val="00F81E94"/>
    <w:rsid w:val="00F81FA0"/>
    <w:rsid w:val="00F82C8C"/>
    <w:rsid w:val="00F82CAE"/>
    <w:rsid w:val="00F82F70"/>
    <w:rsid w:val="00F84715"/>
    <w:rsid w:val="00F84DE2"/>
    <w:rsid w:val="00F84E85"/>
    <w:rsid w:val="00F854C1"/>
    <w:rsid w:val="00F859B3"/>
    <w:rsid w:val="00F862B1"/>
    <w:rsid w:val="00F8670D"/>
    <w:rsid w:val="00F87CA1"/>
    <w:rsid w:val="00F906AB"/>
    <w:rsid w:val="00F90AD8"/>
    <w:rsid w:val="00F91106"/>
    <w:rsid w:val="00F9113E"/>
    <w:rsid w:val="00F924A1"/>
    <w:rsid w:val="00F926BF"/>
    <w:rsid w:val="00F92A17"/>
    <w:rsid w:val="00F92AC7"/>
    <w:rsid w:val="00F92C3C"/>
    <w:rsid w:val="00F92F47"/>
    <w:rsid w:val="00F9305D"/>
    <w:rsid w:val="00F936AB"/>
    <w:rsid w:val="00F940B9"/>
    <w:rsid w:val="00F9413E"/>
    <w:rsid w:val="00F9424E"/>
    <w:rsid w:val="00F94A4E"/>
    <w:rsid w:val="00F95B22"/>
    <w:rsid w:val="00F96E63"/>
    <w:rsid w:val="00F97044"/>
    <w:rsid w:val="00F9734A"/>
    <w:rsid w:val="00FA0256"/>
    <w:rsid w:val="00FA0257"/>
    <w:rsid w:val="00FA04A5"/>
    <w:rsid w:val="00FA0A30"/>
    <w:rsid w:val="00FA0AC3"/>
    <w:rsid w:val="00FA1B06"/>
    <w:rsid w:val="00FA2AC2"/>
    <w:rsid w:val="00FA2EFA"/>
    <w:rsid w:val="00FA3049"/>
    <w:rsid w:val="00FA3992"/>
    <w:rsid w:val="00FA3AD2"/>
    <w:rsid w:val="00FA5431"/>
    <w:rsid w:val="00FA5B79"/>
    <w:rsid w:val="00FA64BD"/>
    <w:rsid w:val="00FA77AC"/>
    <w:rsid w:val="00FB0193"/>
    <w:rsid w:val="00FB108B"/>
    <w:rsid w:val="00FB1BFE"/>
    <w:rsid w:val="00FB1CF4"/>
    <w:rsid w:val="00FB2C7B"/>
    <w:rsid w:val="00FB306E"/>
    <w:rsid w:val="00FB32EB"/>
    <w:rsid w:val="00FB33FD"/>
    <w:rsid w:val="00FB3F7F"/>
    <w:rsid w:val="00FB4575"/>
    <w:rsid w:val="00FB4CEA"/>
    <w:rsid w:val="00FB4FEA"/>
    <w:rsid w:val="00FB6278"/>
    <w:rsid w:val="00FB7064"/>
    <w:rsid w:val="00FB7126"/>
    <w:rsid w:val="00FB766C"/>
    <w:rsid w:val="00FB7AF5"/>
    <w:rsid w:val="00FC02FB"/>
    <w:rsid w:val="00FC0344"/>
    <w:rsid w:val="00FC0B0B"/>
    <w:rsid w:val="00FC0B0D"/>
    <w:rsid w:val="00FC18A9"/>
    <w:rsid w:val="00FC2568"/>
    <w:rsid w:val="00FC261A"/>
    <w:rsid w:val="00FC2B9A"/>
    <w:rsid w:val="00FC343A"/>
    <w:rsid w:val="00FC42D7"/>
    <w:rsid w:val="00FC50E7"/>
    <w:rsid w:val="00FC5127"/>
    <w:rsid w:val="00FC5A65"/>
    <w:rsid w:val="00FC5D98"/>
    <w:rsid w:val="00FC6089"/>
    <w:rsid w:val="00FC6895"/>
    <w:rsid w:val="00FC6FB7"/>
    <w:rsid w:val="00FC75FD"/>
    <w:rsid w:val="00FC7FB0"/>
    <w:rsid w:val="00FD0587"/>
    <w:rsid w:val="00FD0F8C"/>
    <w:rsid w:val="00FD199E"/>
    <w:rsid w:val="00FD21E3"/>
    <w:rsid w:val="00FD26E4"/>
    <w:rsid w:val="00FD28AC"/>
    <w:rsid w:val="00FD2C85"/>
    <w:rsid w:val="00FD34AE"/>
    <w:rsid w:val="00FD3A9E"/>
    <w:rsid w:val="00FD4695"/>
    <w:rsid w:val="00FD4DF1"/>
    <w:rsid w:val="00FD5183"/>
    <w:rsid w:val="00FD5218"/>
    <w:rsid w:val="00FD5B4A"/>
    <w:rsid w:val="00FD5FB0"/>
    <w:rsid w:val="00FD647E"/>
    <w:rsid w:val="00FD66A9"/>
    <w:rsid w:val="00FD66D1"/>
    <w:rsid w:val="00FD6B64"/>
    <w:rsid w:val="00FE0045"/>
    <w:rsid w:val="00FE01F2"/>
    <w:rsid w:val="00FE08A9"/>
    <w:rsid w:val="00FE0A44"/>
    <w:rsid w:val="00FE0DAE"/>
    <w:rsid w:val="00FE0EE8"/>
    <w:rsid w:val="00FE0F18"/>
    <w:rsid w:val="00FE2805"/>
    <w:rsid w:val="00FE28A4"/>
    <w:rsid w:val="00FE2A4A"/>
    <w:rsid w:val="00FE2C71"/>
    <w:rsid w:val="00FE3A05"/>
    <w:rsid w:val="00FE3B97"/>
    <w:rsid w:val="00FE4702"/>
    <w:rsid w:val="00FE47F7"/>
    <w:rsid w:val="00FE48C7"/>
    <w:rsid w:val="00FE495E"/>
    <w:rsid w:val="00FE4A64"/>
    <w:rsid w:val="00FE4B57"/>
    <w:rsid w:val="00FE4C7E"/>
    <w:rsid w:val="00FE4E8F"/>
    <w:rsid w:val="00FE4F9D"/>
    <w:rsid w:val="00FE5BD2"/>
    <w:rsid w:val="00FE63A4"/>
    <w:rsid w:val="00FE791B"/>
    <w:rsid w:val="00FE7AB4"/>
    <w:rsid w:val="00FF0291"/>
    <w:rsid w:val="00FF152D"/>
    <w:rsid w:val="00FF236B"/>
    <w:rsid w:val="00FF2553"/>
    <w:rsid w:val="00FF2BA4"/>
    <w:rsid w:val="00FF30DF"/>
    <w:rsid w:val="00FF3136"/>
    <w:rsid w:val="00FF40B9"/>
    <w:rsid w:val="00FF5675"/>
    <w:rsid w:val="00FF56A9"/>
    <w:rsid w:val="00FF6A7C"/>
    <w:rsid w:val="00FF6E2D"/>
    <w:rsid w:val="00FF710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22228C0"/>
  <w15:docId w15:val="{552CE9C6-A63D-48B4-A7B8-120FB8179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A36DDB"/>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uiPriority w:val="99"/>
    <w:qFormat/>
    <w:rsid w:val="00B45AD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Antrat2">
    <w:name w:val="heading 2"/>
    <w:aliases w:val="Title Header2,Heading 2 Char1,Heading 2 Char Char,Heading 2 Char,H2"/>
    <w:basedOn w:val="prastasis"/>
    <w:next w:val="prastasis"/>
    <w:link w:val="Antrat2Diagrama"/>
    <w:uiPriority w:val="99"/>
    <w:qFormat/>
    <w:rsid w:val="00B45AD1"/>
    <w:pPr>
      <w:keepNext/>
      <w:outlineLvl w:val="1"/>
    </w:pPr>
    <w:rPr>
      <w:rFonts w:eastAsia="Calibri"/>
      <w:b/>
      <w:bCs/>
      <w:color w:val="000000"/>
      <w:lang w:val="en-GB"/>
    </w:rPr>
  </w:style>
  <w:style w:type="paragraph" w:styleId="Antrat3">
    <w:name w:val="heading 3"/>
    <w:aliases w:val="H3,H31,H32,H33,H311,H321,H34,H312,H322,H35,H313,H323,H36,H37,H314,H324,H38,H315,H325,H39,H316,H326,H331,H3111,H3211,H341,H3121,H3221,H351,H3131,H3231,H361,H371,H3141,H3241,H381,H3151,H3251,Section Header3,Sub-Clause Paragraph"/>
    <w:basedOn w:val="prastasis"/>
    <w:next w:val="Antrat4"/>
    <w:link w:val="Antrat3Diagrama"/>
    <w:uiPriority w:val="99"/>
    <w:qFormat/>
    <w:rsid w:val="00B45AD1"/>
    <w:pPr>
      <w:spacing w:before="60" w:after="60"/>
      <w:jc w:val="both"/>
      <w:outlineLvl w:val="2"/>
    </w:pPr>
    <w:rPr>
      <w:rFonts w:eastAsia="Calibri"/>
      <w:szCs w:val="20"/>
    </w:rPr>
  </w:style>
  <w:style w:type="paragraph" w:styleId="Antrat4">
    <w:name w:val="heading 4"/>
    <w:aliases w:val="Heading 4 Char Char Char Char,Sub-Clause Sub-paragraph, Sub-Clause Sub-paragraph"/>
    <w:basedOn w:val="prastasis"/>
    <w:next w:val="prastasis"/>
    <w:link w:val="Antrat4Diagrama"/>
    <w:uiPriority w:val="99"/>
    <w:qFormat/>
    <w:rsid w:val="00B45AD1"/>
    <w:pPr>
      <w:keepNext/>
      <w:keepLines/>
      <w:spacing w:before="40"/>
      <w:outlineLvl w:val="3"/>
    </w:pPr>
    <w:rPr>
      <w:rFonts w:ascii="Cambria" w:eastAsia="Calibri" w:hAnsi="Cambria"/>
      <w:i/>
      <w:iCs/>
      <w:color w:val="365F91"/>
    </w:rPr>
  </w:style>
  <w:style w:type="paragraph" w:styleId="Antrat5">
    <w:name w:val="heading 5"/>
    <w:aliases w:val="H5"/>
    <w:basedOn w:val="prastasis"/>
    <w:next w:val="prastasis"/>
    <w:link w:val="Antrat5Diagrama"/>
    <w:qFormat/>
    <w:rsid w:val="00B45AD1"/>
    <w:pPr>
      <w:keepNext/>
      <w:keepLines/>
      <w:spacing w:before="40"/>
      <w:outlineLvl w:val="4"/>
    </w:pPr>
    <w:rPr>
      <w:rFonts w:ascii="Cambria" w:eastAsia="Calibri" w:hAnsi="Cambria"/>
      <w:color w:val="365F91"/>
    </w:rPr>
  </w:style>
  <w:style w:type="paragraph" w:styleId="Antrat6">
    <w:name w:val="heading 6"/>
    <w:basedOn w:val="prastasis"/>
    <w:next w:val="prastasis"/>
    <w:link w:val="Antrat6Diagrama"/>
    <w:uiPriority w:val="99"/>
    <w:unhideWhenUsed/>
    <w:qFormat/>
    <w:rsid w:val="00E065F1"/>
    <w:pPr>
      <w:keepNext/>
      <w:keepLines/>
      <w:spacing w:before="40"/>
      <w:outlineLvl w:val="5"/>
    </w:pPr>
    <w:rPr>
      <w:rFonts w:ascii="Cambria" w:hAnsi="Cambria"/>
      <w:color w:val="243F60"/>
    </w:rPr>
  </w:style>
  <w:style w:type="paragraph" w:styleId="Antrat7">
    <w:name w:val="heading 7"/>
    <w:basedOn w:val="prastasis"/>
    <w:next w:val="prastasis"/>
    <w:link w:val="Antrat7Diagrama"/>
    <w:uiPriority w:val="99"/>
    <w:unhideWhenUsed/>
    <w:qFormat/>
    <w:rsid w:val="00E065F1"/>
    <w:pPr>
      <w:keepNext/>
      <w:tabs>
        <w:tab w:val="num" w:pos="2016"/>
      </w:tabs>
      <w:ind w:left="2016" w:hanging="1296"/>
      <w:outlineLvl w:val="6"/>
    </w:pPr>
    <w:rPr>
      <w:sz w:val="48"/>
      <w:szCs w:val="20"/>
      <w:lang w:eastAsia="lt-LT"/>
    </w:rPr>
  </w:style>
  <w:style w:type="paragraph" w:styleId="Antrat8">
    <w:name w:val="heading 8"/>
    <w:basedOn w:val="prastasis"/>
    <w:next w:val="prastasis"/>
    <w:link w:val="Antrat8Diagrama"/>
    <w:uiPriority w:val="99"/>
    <w:unhideWhenUsed/>
    <w:qFormat/>
    <w:rsid w:val="00E065F1"/>
    <w:pPr>
      <w:keepNext/>
      <w:tabs>
        <w:tab w:val="num" w:pos="2160"/>
      </w:tabs>
      <w:ind w:left="2160" w:hanging="1440"/>
      <w:outlineLvl w:val="7"/>
    </w:pPr>
    <w:rPr>
      <w:b/>
      <w:sz w:val="18"/>
      <w:szCs w:val="20"/>
      <w:lang w:eastAsia="lt-LT"/>
    </w:rPr>
  </w:style>
  <w:style w:type="paragraph" w:styleId="Antrat9">
    <w:name w:val="heading 9"/>
    <w:basedOn w:val="prastasis"/>
    <w:next w:val="prastasis"/>
    <w:link w:val="Antrat9Diagrama"/>
    <w:uiPriority w:val="99"/>
    <w:unhideWhenUsed/>
    <w:qFormat/>
    <w:rsid w:val="00E065F1"/>
    <w:pPr>
      <w:keepNext/>
      <w:tabs>
        <w:tab w:val="num" w:pos="2304"/>
      </w:tabs>
      <w:ind w:left="2304" w:hanging="1584"/>
      <w:outlineLvl w:val="8"/>
    </w:pPr>
    <w:rPr>
      <w:sz w:val="4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8354D5"/>
    <w:rPr>
      <w:rFonts w:ascii="Tahoma" w:eastAsia="Times New Roman" w:hAnsi="Tahoma" w:cs="Tahoma"/>
      <w:sz w:val="16"/>
      <w:szCs w:val="16"/>
    </w:rPr>
  </w:style>
  <w:style w:type="table" w:styleId="Lentelstinklelis">
    <w:name w:val="Table Grid"/>
    <w:basedOn w:val="prastojilentel"/>
    <w:uiPriority w:val="39"/>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aliases w:val="En-tête-1,En-tête-2,hd,Header 2,Viršutinis kolontitulas Diagrama1,Viršutinis kolontitulas Diagrama Diagrama1,Char Diagrama Diagrama1,Viršutinis kolontitulas Diagrama Diagrama Diagrama,Char Diagrama Diagrama Diagrama,Char Diagrama1,Char Diagram"/>
    <w:basedOn w:val="prastasis"/>
    <w:link w:val="AntratsDiagrama"/>
    <w:unhideWhenUsed/>
    <w:rsid w:val="000E15EF"/>
    <w:pPr>
      <w:tabs>
        <w:tab w:val="center" w:pos="4819"/>
        <w:tab w:val="right" w:pos="9638"/>
      </w:tabs>
    </w:pPr>
  </w:style>
  <w:style w:type="character" w:customStyle="1" w:styleId="AntratsDiagrama">
    <w:name w:val="Antraštės Diagrama"/>
    <w:aliases w:val="En-tête-1 Diagrama,En-tête-2 Diagrama,hd Diagrama,Header 2 Diagrama,Viršutinis kolontitulas Diagrama1 Diagrama,Viršutinis kolontitulas Diagrama Diagrama1 Diagrama,Char Diagrama Diagrama1 Diagrama,Char Diagrama1 Diagrama"/>
    <w:basedOn w:val="Numatytasispastraiposriftas"/>
    <w:link w:val="Antrats"/>
    <w:rsid w:val="000E15EF"/>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0E15EF"/>
    <w:pPr>
      <w:tabs>
        <w:tab w:val="center" w:pos="4819"/>
        <w:tab w:val="right" w:pos="9638"/>
      </w:tabs>
    </w:pPr>
  </w:style>
  <w:style w:type="character" w:customStyle="1" w:styleId="PoratDiagrama">
    <w:name w:val="Poraštė Diagrama"/>
    <w:basedOn w:val="Numatytasispastraiposriftas"/>
    <w:link w:val="Porat"/>
    <w:uiPriority w:val="99"/>
    <w:rsid w:val="000E15EF"/>
    <w:rPr>
      <w:rFonts w:ascii="Times New Roman" w:eastAsia="Times New Roman" w:hAnsi="Times New Roman" w:cs="Times New Roman"/>
      <w:sz w:val="24"/>
      <w:szCs w:val="24"/>
    </w:rPr>
  </w:style>
  <w:style w:type="character" w:customStyle="1" w:styleId="Antrat1Diagrama">
    <w:name w:val="Antraštė 1 Diagrama"/>
    <w:basedOn w:val="Numatytasispastraiposriftas"/>
    <w:link w:val="Antrat1"/>
    <w:uiPriority w:val="99"/>
    <w:rsid w:val="00B45AD1"/>
    <w:rPr>
      <w:rFonts w:asciiTheme="majorHAnsi" w:eastAsiaTheme="majorEastAsia" w:hAnsiTheme="majorHAnsi" w:cstheme="majorBidi"/>
      <w:color w:val="365F91" w:themeColor="accent1" w:themeShade="BF"/>
      <w:sz w:val="32"/>
      <w:szCs w:val="32"/>
    </w:rPr>
  </w:style>
  <w:style w:type="character" w:customStyle="1" w:styleId="Antrat2Diagrama">
    <w:name w:val="Antraštė 2 Diagrama"/>
    <w:aliases w:val="Title Header2 Diagrama,Heading 2 Char1 Diagrama,Heading 2 Char Char Diagrama,Heading 2 Char Diagrama,H2 Diagrama"/>
    <w:basedOn w:val="Numatytasispastraiposriftas"/>
    <w:link w:val="Antrat2"/>
    <w:uiPriority w:val="99"/>
    <w:rsid w:val="00B45AD1"/>
    <w:rPr>
      <w:rFonts w:ascii="Times New Roman" w:eastAsia="Calibri" w:hAnsi="Times New Roman" w:cs="Times New Roman"/>
      <w:b/>
      <w:bCs/>
      <w:color w:val="000000"/>
      <w:sz w:val="24"/>
      <w:szCs w:val="24"/>
      <w:lang w:val="en-GB"/>
    </w:rPr>
  </w:style>
  <w:style w:type="character" w:customStyle="1" w:styleId="Antrat3Diagrama">
    <w:name w:val="Antraštė 3 Diagrama"/>
    <w:aliases w:val="H3 Diagrama,H31 Diagrama,H32 Diagrama,H33 Diagrama,H311 Diagrama,H321 Diagrama,H34 Diagrama,H312 Diagrama,H322 Diagrama,H35 Diagrama,H313 Diagrama,H323 Diagrama,H36 Diagrama,H37 Diagrama,H314 Diagrama,H324 Diagrama,H38 Diagrama"/>
    <w:basedOn w:val="Numatytasispastraiposriftas"/>
    <w:link w:val="Antrat3"/>
    <w:uiPriority w:val="99"/>
    <w:rsid w:val="00B45AD1"/>
    <w:rPr>
      <w:rFonts w:ascii="Times New Roman" w:eastAsia="Calibri" w:hAnsi="Times New Roman" w:cs="Times New Roman"/>
      <w:sz w:val="24"/>
      <w:szCs w:val="20"/>
    </w:rPr>
  </w:style>
  <w:style w:type="character" w:customStyle="1" w:styleId="Antrat4Diagrama">
    <w:name w:val="Antraštė 4 Diagrama"/>
    <w:aliases w:val="Heading 4 Char Char Char Char Diagrama1,Sub-Clause Sub-paragraph Diagrama1, Sub-Clause Sub-paragraph Diagrama1"/>
    <w:basedOn w:val="Numatytasispastraiposriftas"/>
    <w:link w:val="Antrat4"/>
    <w:uiPriority w:val="99"/>
    <w:rsid w:val="00B45AD1"/>
    <w:rPr>
      <w:rFonts w:ascii="Cambria" w:eastAsia="Calibri" w:hAnsi="Cambria" w:cs="Times New Roman"/>
      <w:i/>
      <w:iCs/>
      <w:color w:val="365F91"/>
      <w:sz w:val="24"/>
      <w:szCs w:val="24"/>
    </w:rPr>
  </w:style>
  <w:style w:type="character" w:customStyle="1" w:styleId="Antrat5Diagrama">
    <w:name w:val="Antraštė 5 Diagrama"/>
    <w:aliases w:val="H5 Diagrama"/>
    <w:basedOn w:val="Numatytasispastraiposriftas"/>
    <w:link w:val="Antrat5"/>
    <w:rsid w:val="00B45AD1"/>
    <w:rPr>
      <w:rFonts w:ascii="Cambria" w:eastAsia="Calibri" w:hAnsi="Cambria" w:cs="Times New Roman"/>
      <w:color w:val="365F91"/>
      <w:sz w:val="24"/>
      <w:szCs w:val="24"/>
    </w:rPr>
  </w:style>
  <w:style w:type="character" w:styleId="Hipersaitas">
    <w:name w:val="Hyperlink"/>
    <w:aliases w:val="Alna,IVPK Hyperlink"/>
    <w:uiPriority w:val="99"/>
    <w:qFormat/>
    <w:rsid w:val="00B45AD1"/>
    <w:rPr>
      <w:rFonts w:cs="Times New Roman"/>
      <w:color w:val="0000FF"/>
      <w:u w:val="single"/>
    </w:rPr>
  </w:style>
  <w:style w:type="character" w:customStyle="1" w:styleId="PagrindinistekstasDiagrama">
    <w:name w:val="Pagrindinis tekstas Diagrama"/>
    <w:aliases w:val="Char1 Diagrama,Char Diagrama, Char1 Diagrama,body text Diagrama,contents Diagrama,bt Diagrama,Corps de texte Diagrama,body tesx Diagrama,heading_txt Diagrama,bodytxy2... Diagrama"/>
    <w:link w:val="Pagrindinistekstas"/>
    <w:locked/>
    <w:rsid w:val="00B45AD1"/>
    <w:rPr>
      <w:rFonts w:cs="Times New Roman"/>
      <w:sz w:val="24"/>
    </w:rPr>
  </w:style>
  <w:style w:type="paragraph" w:styleId="Pagrindinistekstas">
    <w:name w:val="Body Text"/>
    <w:aliases w:val="Char1,Char, Char1,body text,contents,bt,Corps de texte,body tesx,heading_txt,bodytxy2..."/>
    <w:basedOn w:val="prastasis"/>
    <w:link w:val="PagrindinistekstasDiagrama"/>
    <w:rsid w:val="00B45AD1"/>
    <w:pPr>
      <w:jc w:val="both"/>
    </w:pPr>
    <w:rPr>
      <w:rFonts w:asciiTheme="minorHAnsi" w:eastAsiaTheme="minorHAnsi" w:hAnsiTheme="minorHAnsi"/>
      <w:szCs w:val="22"/>
    </w:rPr>
  </w:style>
  <w:style w:type="character" w:customStyle="1" w:styleId="PagrindinistekstasDiagrama1">
    <w:name w:val="Pagrindinis tekstas Diagrama1"/>
    <w:aliases w:val="Char1 Diagrama1,Char Diagrama2"/>
    <w:basedOn w:val="Numatytasispastraiposriftas"/>
    <w:uiPriority w:val="99"/>
    <w:semiHidden/>
    <w:rsid w:val="00B45AD1"/>
    <w:rPr>
      <w:rFonts w:ascii="Times New Roman" w:eastAsia="Times New Roman" w:hAnsi="Times New Roman" w:cs="Times New Roman"/>
      <w:sz w:val="24"/>
      <w:szCs w:val="24"/>
    </w:rPr>
  </w:style>
  <w:style w:type="paragraph" w:customStyle="1" w:styleId="Sraopastraipa1">
    <w:name w:val="Sąrašo pastraipa1"/>
    <w:aliases w:val="Numbering,ERP-List Paragraph,List Paragraph11,Bullet EY,List Paragraph2,List Paragraph Red,List Paragraph1,Paragraph"/>
    <w:basedOn w:val="prastasis"/>
    <w:link w:val="ListParagraphChar"/>
    <w:qFormat/>
    <w:rsid w:val="00B45AD1"/>
    <w:pPr>
      <w:ind w:left="720"/>
      <w:contextualSpacing/>
    </w:pPr>
    <w:rPr>
      <w:rFonts w:eastAsia="Calibri"/>
      <w:sz w:val="20"/>
      <w:szCs w:val="20"/>
      <w:lang w:eastAsia="lt-LT"/>
    </w:rPr>
  </w:style>
  <w:style w:type="character" w:customStyle="1" w:styleId="ListParagraphChar">
    <w:name w:val="List Paragraph Char"/>
    <w:aliases w:val="Numbering Char,ERP-List Paragraph Char,List Paragraph11 Char,Bullet EY Char,List Paragraph2 Char,List Paragraph Red Char,List Paragraph1 Char,Sąrašo pastraipa1 Char,List Paragraph Char2,Buletai Char,lp1 Char,Bullet 1 Char,punktai Ch"/>
    <w:link w:val="Sraopastraipa1"/>
    <w:locked/>
    <w:rsid w:val="00B45AD1"/>
    <w:rPr>
      <w:rFonts w:ascii="Times New Roman" w:eastAsia="Calibri" w:hAnsi="Times New Roman" w:cs="Times New Roman"/>
      <w:sz w:val="20"/>
      <w:szCs w:val="20"/>
      <w:lang w:eastAsia="lt-LT"/>
    </w:rPr>
  </w:style>
  <w:style w:type="paragraph" w:styleId="Komentarotekstas">
    <w:name w:val="annotation text"/>
    <w:aliases w:val="Diagrama Diagrama Diagrama,Diagrama Diagrama, Diagrama Diagrama Diagrama, Diagrama Diagrama, Diagrama Diagrama Diagrama Diagrama, Diagrama Diagrama Char Char, Diagrama2 Diagrama Diagrama Diagrama,Diagrama Diagrama Char Char,Diagrama"/>
    <w:basedOn w:val="prastasis"/>
    <w:link w:val="KomentarotekstasDiagrama"/>
    <w:uiPriority w:val="99"/>
    <w:qFormat/>
    <w:rsid w:val="00B45AD1"/>
    <w:rPr>
      <w:rFonts w:eastAsia="Calibri"/>
      <w:sz w:val="20"/>
      <w:szCs w:val="20"/>
    </w:rPr>
  </w:style>
  <w:style w:type="character" w:customStyle="1" w:styleId="KomentarotekstasDiagrama">
    <w:name w:val="Komentaro tekstas Diagrama"/>
    <w:aliases w:val="Diagrama Diagrama Diagrama Diagrama,Diagrama Diagrama Diagrama1, Diagrama Diagrama Diagrama Diagrama1, Diagrama Diagrama Diagrama1, Diagrama Diagrama Diagrama Diagrama Diagrama, Diagrama Diagrama Char Char Diagrama"/>
    <w:basedOn w:val="Numatytasispastraiposriftas"/>
    <w:link w:val="Komentarotekstas"/>
    <w:uiPriority w:val="99"/>
    <w:rsid w:val="00B45AD1"/>
    <w:rPr>
      <w:rFonts w:ascii="Times New Roman" w:eastAsia="Calibri" w:hAnsi="Times New Roman" w:cs="Times New Roman"/>
      <w:sz w:val="20"/>
      <w:szCs w:val="20"/>
    </w:rPr>
  </w:style>
  <w:style w:type="character" w:customStyle="1" w:styleId="KomentarotemaDiagrama">
    <w:name w:val="Komentaro tema Diagrama"/>
    <w:basedOn w:val="KomentarotekstasDiagrama"/>
    <w:link w:val="Komentarotema"/>
    <w:uiPriority w:val="99"/>
    <w:rsid w:val="00B45AD1"/>
    <w:rPr>
      <w:rFonts w:ascii="Times New Roman" w:eastAsia="Calibri" w:hAnsi="Times New Roman" w:cs="Times New Roman"/>
      <w:b/>
      <w:bCs/>
      <w:sz w:val="20"/>
      <w:szCs w:val="20"/>
    </w:rPr>
  </w:style>
  <w:style w:type="paragraph" w:styleId="Komentarotema">
    <w:name w:val="annotation subject"/>
    <w:basedOn w:val="Komentarotekstas"/>
    <w:next w:val="Komentarotekstas"/>
    <w:link w:val="KomentarotemaDiagrama"/>
    <w:uiPriority w:val="99"/>
    <w:rsid w:val="00B45AD1"/>
    <w:rPr>
      <w:b/>
      <w:bCs/>
    </w:rPr>
  </w:style>
  <w:style w:type="character" w:customStyle="1" w:styleId="KomentarotemaDiagrama1">
    <w:name w:val="Komentaro tema Diagrama1"/>
    <w:basedOn w:val="KomentarotekstasDiagrama"/>
    <w:uiPriority w:val="99"/>
    <w:rsid w:val="00B45AD1"/>
    <w:rPr>
      <w:rFonts w:ascii="Times New Roman" w:eastAsia="Calibri" w:hAnsi="Times New Roman" w:cs="Times New Roman"/>
      <w:b/>
      <w:bCs/>
      <w:sz w:val="20"/>
      <w:szCs w:val="20"/>
    </w:rPr>
  </w:style>
  <w:style w:type="paragraph" w:customStyle="1" w:styleId="Betarp1">
    <w:name w:val="Be tarpų1"/>
    <w:uiPriority w:val="99"/>
    <w:rsid w:val="00B45AD1"/>
    <w:pPr>
      <w:spacing w:after="0" w:line="240" w:lineRule="auto"/>
    </w:pPr>
    <w:rPr>
      <w:rFonts w:ascii="Times New Roman" w:eastAsia="Calibri" w:hAnsi="Times New Roman" w:cs="Times New Roman"/>
      <w:sz w:val="24"/>
    </w:rPr>
  </w:style>
  <w:style w:type="paragraph" w:customStyle="1" w:styleId="Pagrindinistekstas1">
    <w:name w:val="Pagrindinis tekstas1"/>
    <w:link w:val="BodytextChar"/>
    <w:uiPriority w:val="99"/>
    <w:rsid w:val="00B45AD1"/>
    <w:pPr>
      <w:autoSpaceDE w:val="0"/>
      <w:autoSpaceDN w:val="0"/>
      <w:adjustRightInd w:val="0"/>
      <w:spacing w:after="0" w:line="240" w:lineRule="auto"/>
      <w:ind w:firstLine="312"/>
      <w:jc w:val="both"/>
    </w:pPr>
    <w:rPr>
      <w:rFonts w:ascii="TimesLT" w:eastAsia="Calibri" w:hAnsi="TimesLT" w:cs="Times New Roman"/>
      <w:lang w:val="en-US"/>
    </w:rPr>
  </w:style>
  <w:style w:type="character" w:customStyle="1" w:styleId="BodytextChar">
    <w:name w:val="Body text Char"/>
    <w:link w:val="Pagrindinistekstas1"/>
    <w:uiPriority w:val="99"/>
    <w:locked/>
    <w:rsid w:val="00B45AD1"/>
    <w:rPr>
      <w:rFonts w:ascii="TimesLT" w:eastAsia="Calibri" w:hAnsi="TimesLT" w:cs="Times New Roman"/>
      <w:lang w:val="en-US"/>
    </w:rPr>
  </w:style>
  <w:style w:type="character" w:customStyle="1" w:styleId="Temosantrat2">
    <w:name w:val="Temos antraštė #2"/>
    <w:uiPriority w:val="99"/>
    <w:rsid w:val="00B45AD1"/>
    <w:rPr>
      <w:rFonts w:ascii="Times New Roman" w:hAnsi="Times New Roman"/>
      <w:spacing w:val="0"/>
      <w:sz w:val="19"/>
      <w:u w:val="single"/>
      <w:shd w:val="clear" w:color="auto" w:fill="FFFFFF"/>
    </w:rPr>
  </w:style>
  <w:style w:type="character" w:customStyle="1" w:styleId="LLCTekstas">
    <w:name w:val="LLCTekstas"/>
    <w:uiPriority w:val="99"/>
    <w:rsid w:val="00B45AD1"/>
  </w:style>
  <w:style w:type="paragraph" w:customStyle="1" w:styleId="Style14">
    <w:name w:val="Style14"/>
    <w:basedOn w:val="prastasis"/>
    <w:rsid w:val="00B45AD1"/>
    <w:pPr>
      <w:widowControl w:val="0"/>
      <w:autoSpaceDE w:val="0"/>
      <w:autoSpaceDN w:val="0"/>
      <w:adjustRightInd w:val="0"/>
      <w:spacing w:line="259" w:lineRule="exact"/>
      <w:jc w:val="both"/>
    </w:pPr>
    <w:rPr>
      <w:rFonts w:eastAsia="Calibri"/>
      <w:lang w:val="en-US"/>
    </w:rPr>
  </w:style>
  <w:style w:type="character" w:customStyle="1" w:styleId="FontStyle23">
    <w:name w:val="Font Style23"/>
    <w:uiPriority w:val="99"/>
    <w:rsid w:val="00B45AD1"/>
    <w:rPr>
      <w:rFonts w:ascii="Times New Roman" w:hAnsi="Times New Roman"/>
      <w:sz w:val="20"/>
    </w:rPr>
  </w:style>
  <w:style w:type="paragraph" w:styleId="Pagrindinistekstas3">
    <w:name w:val="Body Text 3"/>
    <w:basedOn w:val="prastasis"/>
    <w:link w:val="Pagrindinistekstas3Diagrama"/>
    <w:rsid w:val="00B45AD1"/>
    <w:pPr>
      <w:spacing w:after="120"/>
    </w:pPr>
    <w:rPr>
      <w:rFonts w:eastAsia="Calibri"/>
      <w:sz w:val="16"/>
      <w:szCs w:val="16"/>
    </w:rPr>
  </w:style>
  <w:style w:type="character" w:customStyle="1" w:styleId="Pagrindinistekstas3Diagrama">
    <w:name w:val="Pagrindinis tekstas 3 Diagrama"/>
    <w:basedOn w:val="Numatytasispastraiposriftas"/>
    <w:link w:val="Pagrindinistekstas3"/>
    <w:rsid w:val="00B45AD1"/>
    <w:rPr>
      <w:rFonts w:ascii="Times New Roman" w:eastAsia="Calibri" w:hAnsi="Times New Roman" w:cs="Times New Roman"/>
      <w:sz w:val="16"/>
      <w:szCs w:val="16"/>
    </w:rPr>
  </w:style>
  <w:style w:type="character" w:customStyle="1" w:styleId="PagrindiniotekstotraukaDiagrama">
    <w:name w:val="Pagrindinio teksto įtrauka Diagrama"/>
    <w:basedOn w:val="Numatytasispastraiposriftas"/>
    <w:link w:val="Pagrindiniotekstotrauka"/>
    <w:uiPriority w:val="99"/>
    <w:rsid w:val="00B45AD1"/>
    <w:rPr>
      <w:rFonts w:ascii="Times New Roman" w:eastAsia="Calibri" w:hAnsi="Times New Roman" w:cs="Times New Roman"/>
      <w:sz w:val="24"/>
      <w:szCs w:val="24"/>
    </w:rPr>
  </w:style>
  <w:style w:type="paragraph" w:styleId="Pagrindiniotekstotrauka">
    <w:name w:val="Body Text Indent"/>
    <w:basedOn w:val="prastasis"/>
    <w:link w:val="PagrindiniotekstotraukaDiagrama"/>
    <w:uiPriority w:val="99"/>
    <w:rsid w:val="00B45AD1"/>
    <w:pPr>
      <w:spacing w:after="120"/>
      <w:ind w:left="283"/>
    </w:pPr>
    <w:rPr>
      <w:rFonts w:eastAsia="Calibri"/>
    </w:rPr>
  </w:style>
  <w:style w:type="character" w:customStyle="1" w:styleId="PagrindiniotekstotraukaDiagrama1">
    <w:name w:val="Pagrindinio teksto įtrauka Diagrama1"/>
    <w:basedOn w:val="Numatytasispastraiposriftas"/>
    <w:uiPriority w:val="99"/>
    <w:semiHidden/>
    <w:rsid w:val="00B45AD1"/>
    <w:rPr>
      <w:rFonts w:ascii="Times New Roman" w:eastAsia="Times New Roman" w:hAnsi="Times New Roman" w:cs="Times New Roman"/>
      <w:sz w:val="24"/>
      <w:szCs w:val="24"/>
    </w:rPr>
  </w:style>
  <w:style w:type="paragraph" w:styleId="Sraopastraipa">
    <w:name w:val="List Paragraph"/>
    <w:aliases w:val="List Paragraph12,List Paragraph21,Lentele,List not in Table,punktai,Table of contents numbered,Bullet,Buletai,lp1,Bullet 1,Use Case List Paragraph,List Paragraph111,Medium Grid 1 - Accent 21,Sąrašo pastraipa.Bullet,punkt,List Paragraph"/>
    <w:basedOn w:val="prastasis"/>
    <w:link w:val="SraopastraipaDiagrama"/>
    <w:uiPriority w:val="34"/>
    <w:qFormat/>
    <w:rsid w:val="00B45AD1"/>
    <w:pPr>
      <w:ind w:left="720"/>
      <w:contextualSpacing/>
    </w:pPr>
    <w:rPr>
      <w:sz w:val="20"/>
      <w:szCs w:val="20"/>
      <w:lang w:eastAsia="lt-LT"/>
    </w:rPr>
  </w:style>
  <w:style w:type="character" w:customStyle="1" w:styleId="SraopastraipaDiagrama">
    <w:name w:val="Sąrašo pastraipa Diagrama"/>
    <w:aliases w:val="List Paragraph12 Diagrama,List Paragraph21 Diagrama,Lentele Diagrama,List not in Table Diagrama,punktai Diagrama,Table of contents numbered Diagrama,Bullet Diagrama,Buletai Diagrama,lp1 Diagrama,Bullet 1 Diagrama,punkt Diagrama"/>
    <w:link w:val="Sraopastraipa"/>
    <w:uiPriority w:val="34"/>
    <w:qFormat/>
    <w:locked/>
    <w:rsid w:val="00B45AD1"/>
    <w:rPr>
      <w:rFonts w:ascii="Times New Roman" w:eastAsia="Times New Roman" w:hAnsi="Times New Roman" w:cs="Times New Roman"/>
      <w:sz w:val="20"/>
      <w:szCs w:val="20"/>
      <w:lang w:eastAsia="lt-LT"/>
    </w:rPr>
  </w:style>
  <w:style w:type="character" w:styleId="Komentaronuoroda">
    <w:name w:val="annotation reference"/>
    <w:basedOn w:val="Numatytasispastraiposriftas"/>
    <w:uiPriority w:val="99"/>
    <w:unhideWhenUsed/>
    <w:qFormat/>
    <w:rsid w:val="00626B5E"/>
    <w:rPr>
      <w:sz w:val="16"/>
      <w:szCs w:val="16"/>
    </w:rPr>
  </w:style>
  <w:style w:type="paragraph" w:customStyle="1" w:styleId="Default">
    <w:name w:val="Default"/>
    <w:qFormat/>
    <w:rsid w:val="009D4501"/>
    <w:pPr>
      <w:autoSpaceDE w:val="0"/>
      <w:autoSpaceDN w:val="0"/>
      <w:adjustRightInd w:val="0"/>
      <w:spacing w:after="0" w:line="240" w:lineRule="auto"/>
    </w:pPr>
    <w:rPr>
      <w:rFonts w:ascii="Arial" w:hAnsi="Arial" w:cs="Arial"/>
      <w:color w:val="000000"/>
      <w:sz w:val="24"/>
      <w:szCs w:val="24"/>
    </w:rPr>
  </w:style>
  <w:style w:type="character" w:styleId="Perirtashipersaitas">
    <w:name w:val="FollowedHyperlink"/>
    <w:basedOn w:val="Numatytasispastraiposriftas"/>
    <w:uiPriority w:val="99"/>
    <w:semiHidden/>
    <w:unhideWhenUsed/>
    <w:rsid w:val="00A569EC"/>
    <w:rPr>
      <w:color w:val="800080" w:themeColor="followedHyperlink"/>
      <w:u w:val="single"/>
    </w:rPr>
  </w:style>
  <w:style w:type="character" w:customStyle="1" w:styleId="Antrat6Diagrama">
    <w:name w:val="Antraštė 6 Diagrama"/>
    <w:basedOn w:val="Numatytasispastraiposriftas"/>
    <w:link w:val="Antrat6"/>
    <w:uiPriority w:val="99"/>
    <w:rsid w:val="00E065F1"/>
    <w:rPr>
      <w:rFonts w:ascii="Cambria" w:eastAsia="Times New Roman" w:hAnsi="Cambria" w:cs="Times New Roman"/>
      <w:color w:val="243F60"/>
      <w:sz w:val="24"/>
      <w:szCs w:val="24"/>
    </w:rPr>
  </w:style>
  <w:style w:type="character" w:customStyle="1" w:styleId="Antrat7Diagrama">
    <w:name w:val="Antraštė 7 Diagrama"/>
    <w:basedOn w:val="Numatytasispastraiposriftas"/>
    <w:link w:val="Antrat7"/>
    <w:uiPriority w:val="99"/>
    <w:rsid w:val="00E065F1"/>
    <w:rPr>
      <w:rFonts w:ascii="Times New Roman" w:eastAsia="Times New Roman" w:hAnsi="Times New Roman" w:cs="Times New Roman"/>
      <w:sz w:val="48"/>
      <w:szCs w:val="20"/>
      <w:lang w:eastAsia="lt-LT"/>
    </w:rPr>
  </w:style>
  <w:style w:type="character" w:customStyle="1" w:styleId="Antrat8Diagrama">
    <w:name w:val="Antraštė 8 Diagrama"/>
    <w:basedOn w:val="Numatytasispastraiposriftas"/>
    <w:link w:val="Antrat8"/>
    <w:uiPriority w:val="99"/>
    <w:rsid w:val="00E065F1"/>
    <w:rPr>
      <w:rFonts w:ascii="Times New Roman" w:eastAsia="Times New Roman" w:hAnsi="Times New Roman" w:cs="Times New Roman"/>
      <w:b/>
      <w:sz w:val="18"/>
      <w:szCs w:val="20"/>
      <w:lang w:eastAsia="lt-LT"/>
    </w:rPr>
  </w:style>
  <w:style w:type="character" w:customStyle="1" w:styleId="Antrat9Diagrama">
    <w:name w:val="Antraštė 9 Diagrama"/>
    <w:basedOn w:val="Numatytasispastraiposriftas"/>
    <w:link w:val="Antrat9"/>
    <w:uiPriority w:val="99"/>
    <w:rsid w:val="00E065F1"/>
    <w:rPr>
      <w:rFonts w:ascii="Times New Roman" w:eastAsia="Times New Roman" w:hAnsi="Times New Roman" w:cs="Times New Roman"/>
      <w:sz w:val="40"/>
      <w:szCs w:val="20"/>
      <w:lang w:eastAsia="lt-LT"/>
    </w:rPr>
  </w:style>
  <w:style w:type="character" w:customStyle="1" w:styleId="Antrat2Diagrama1">
    <w:name w:val="Antraštė 2 Diagrama1"/>
    <w:aliases w:val="Title Header2 Diagrama1"/>
    <w:basedOn w:val="Numatytasispastraiposriftas"/>
    <w:uiPriority w:val="99"/>
    <w:semiHidden/>
    <w:rsid w:val="00E065F1"/>
    <w:rPr>
      <w:rFonts w:ascii="Cambria" w:eastAsia="Times New Roman" w:hAnsi="Cambria" w:cs="Times New Roman" w:hint="default"/>
      <w:color w:val="365F91"/>
      <w:sz w:val="26"/>
      <w:szCs w:val="26"/>
    </w:rPr>
  </w:style>
  <w:style w:type="character" w:customStyle="1" w:styleId="Antrat3Diagrama1">
    <w:name w:val="Antraštė 3 Diagrama1"/>
    <w:aliases w:val="Section Header3 Diagrama1,Sub-Clause Paragraph Diagrama1"/>
    <w:basedOn w:val="Numatytasispastraiposriftas"/>
    <w:uiPriority w:val="99"/>
    <w:semiHidden/>
    <w:rsid w:val="00E065F1"/>
    <w:rPr>
      <w:rFonts w:ascii="Cambria" w:eastAsia="Times New Roman" w:hAnsi="Cambria" w:cs="Times New Roman" w:hint="default"/>
      <w:color w:val="243F60"/>
      <w:sz w:val="24"/>
      <w:szCs w:val="24"/>
    </w:rPr>
  </w:style>
  <w:style w:type="character" w:customStyle="1" w:styleId="Antrat4Diagrama1">
    <w:name w:val="Antraštė 4 Diagrama1"/>
    <w:aliases w:val="Heading 4 Char Char Char Char Diagrama,Sub-Clause Sub-paragraph Diagrama,Sub-Clause Sub-paragraph Diagrama2,Sub-Clause Sub-paragraph Diagrama Diagrama, Sub-Clause Sub-paragraph Diagrama"/>
    <w:basedOn w:val="Numatytasispastraiposriftas"/>
    <w:uiPriority w:val="99"/>
    <w:rsid w:val="00E065F1"/>
    <w:rPr>
      <w:rFonts w:ascii="Cambria" w:eastAsia="Times New Roman" w:hAnsi="Cambria" w:cs="Times New Roman" w:hint="default"/>
      <w:i/>
      <w:iCs/>
      <w:color w:val="365F91"/>
    </w:rPr>
  </w:style>
  <w:style w:type="character" w:customStyle="1" w:styleId="Antrat5Diagrama1">
    <w:name w:val="Antraštė 5 Diagrama1"/>
    <w:aliases w:val="H5 Diagrama1"/>
    <w:basedOn w:val="Numatytasispastraiposriftas"/>
    <w:uiPriority w:val="99"/>
    <w:semiHidden/>
    <w:rsid w:val="00E065F1"/>
    <w:rPr>
      <w:rFonts w:asciiTheme="majorHAnsi" w:eastAsiaTheme="majorEastAsia" w:hAnsiTheme="majorHAnsi" w:cstheme="majorBidi"/>
      <w:color w:val="365F91" w:themeColor="accent1" w:themeShade="BF"/>
      <w:sz w:val="24"/>
      <w:szCs w:val="24"/>
      <w:lang w:eastAsia="en-US"/>
    </w:rPr>
  </w:style>
  <w:style w:type="paragraph" w:styleId="HTMLiankstoformatuotas">
    <w:name w:val="HTML Preformatted"/>
    <w:basedOn w:val="prastasis"/>
    <w:link w:val="HTMLiankstoformatuotasDiagrama"/>
    <w:uiPriority w:val="99"/>
    <w:unhideWhenUsed/>
    <w:rsid w:val="00E06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rsid w:val="00E065F1"/>
    <w:rPr>
      <w:rFonts w:ascii="Courier New" w:eastAsia="Times New Roman" w:hAnsi="Courier New" w:cs="Courier New"/>
      <w:sz w:val="20"/>
      <w:szCs w:val="20"/>
      <w:lang w:eastAsia="lt-LT"/>
    </w:rPr>
  </w:style>
  <w:style w:type="character" w:styleId="Grietas">
    <w:name w:val="Strong"/>
    <w:uiPriority w:val="22"/>
    <w:qFormat/>
    <w:rsid w:val="00E065F1"/>
    <w:rPr>
      <w:rFonts w:ascii="Times New Roman" w:hAnsi="Times New Roman" w:cs="Times New Roman" w:hint="default"/>
      <w:b/>
      <w:bCs w:val="0"/>
    </w:rPr>
  </w:style>
  <w:style w:type="paragraph" w:customStyle="1" w:styleId="msonormal0">
    <w:name w:val="msonormal"/>
    <w:basedOn w:val="prastasis"/>
    <w:uiPriority w:val="99"/>
    <w:rsid w:val="00E065F1"/>
    <w:rPr>
      <w:lang w:eastAsia="lt-LT"/>
    </w:rPr>
  </w:style>
  <w:style w:type="paragraph" w:styleId="prastasiniatinklio">
    <w:name w:val="Normal (Web)"/>
    <w:basedOn w:val="prastasis"/>
    <w:uiPriority w:val="99"/>
    <w:unhideWhenUsed/>
    <w:rsid w:val="00E065F1"/>
    <w:rPr>
      <w:lang w:eastAsia="lt-LT"/>
    </w:rPr>
  </w:style>
  <w:style w:type="character" w:customStyle="1" w:styleId="AntratsDiagrama1">
    <w:name w:val="Antraštės Diagrama1"/>
    <w:aliases w:val="En-tête-1 Diagrama1,En-tête-2 Diagrama1,hd Diagrama1,Header 2 Diagrama1,Viršutinis kolontitulas Diagrama1 Diagrama1,Viršutinis kolontitulas Diagrama Diagrama1 Diagrama1,Char Diagrama Diagrama1 Diagrama1,Char Diagrama1 Diagrama1"/>
    <w:basedOn w:val="Numatytasispastraiposriftas"/>
    <w:uiPriority w:val="99"/>
    <w:semiHidden/>
    <w:rsid w:val="00E065F1"/>
    <w:rPr>
      <w:rFonts w:ascii="Times New Roman" w:eastAsia="Times New Roman" w:hAnsi="Times New Roman" w:cs="Times New Roman"/>
      <w:sz w:val="24"/>
      <w:szCs w:val="24"/>
    </w:rPr>
  </w:style>
  <w:style w:type="paragraph" w:styleId="Pagrindiniotekstotrauka2">
    <w:name w:val="Body Text Indent 2"/>
    <w:basedOn w:val="prastasis"/>
    <w:link w:val="Pagrindiniotekstotrauka2Diagrama"/>
    <w:uiPriority w:val="99"/>
    <w:unhideWhenUsed/>
    <w:rsid w:val="00E065F1"/>
    <w:pPr>
      <w:spacing w:after="120" w:line="480" w:lineRule="auto"/>
      <w:ind w:left="283"/>
    </w:pPr>
    <w:rPr>
      <w:rFonts w:eastAsia="Calibri"/>
      <w:szCs w:val="22"/>
    </w:rPr>
  </w:style>
  <w:style w:type="character" w:customStyle="1" w:styleId="Pagrindiniotekstotrauka2Diagrama">
    <w:name w:val="Pagrindinio teksto įtrauka 2 Diagrama"/>
    <w:basedOn w:val="Numatytasispastraiposriftas"/>
    <w:link w:val="Pagrindiniotekstotrauka2"/>
    <w:uiPriority w:val="99"/>
    <w:rsid w:val="00E065F1"/>
    <w:rPr>
      <w:rFonts w:ascii="Times New Roman" w:eastAsia="Calibri" w:hAnsi="Times New Roman" w:cs="Times New Roman"/>
      <w:sz w:val="24"/>
    </w:rPr>
  </w:style>
  <w:style w:type="paragraph" w:styleId="Pagrindiniotekstotrauka3">
    <w:name w:val="Body Text Indent 3"/>
    <w:basedOn w:val="prastasis"/>
    <w:link w:val="Pagrindiniotekstotrauka3Diagrama"/>
    <w:uiPriority w:val="99"/>
    <w:unhideWhenUsed/>
    <w:rsid w:val="00E065F1"/>
    <w:pPr>
      <w:tabs>
        <w:tab w:val="left" w:pos="4536"/>
      </w:tabs>
      <w:ind w:firstLine="2268"/>
      <w:jc w:val="both"/>
    </w:pPr>
    <w:rPr>
      <w:rFonts w:eastAsia="Calibri"/>
      <w:szCs w:val="20"/>
      <w:lang w:eastAsia="lt-LT"/>
    </w:rPr>
  </w:style>
  <w:style w:type="character" w:customStyle="1" w:styleId="Pagrindiniotekstotrauka3Diagrama">
    <w:name w:val="Pagrindinio teksto įtrauka 3 Diagrama"/>
    <w:basedOn w:val="Numatytasispastraiposriftas"/>
    <w:link w:val="Pagrindiniotekstotrauka3"/>
    <w:uiPriority w:val="99"/>
    <w:rsid w:val="00E065F1"/>
    <w:rPr>
      <w:rFonts w:ascii="Times New Roman" w:eastAsia="Calibri" w:hAnsi="Times New Roman" w:cs="Times New Roman"/>
      <w:sz w:val="24"/>
      <w:szCs w:val="20"/>
      <w:lang w:eastAsia="lt-LT"/>
    </w:rPr>
  </w:style>
  <w:style w:type="paragraph" w:styleId="Dokumentostruktra">
    <w:name w:val="Document Map"/>
    <w:basedOn w:val="prastasis"/>
    <w:link w:val="DokumentostruktraDiagrama"/>
    <w:uiPriority w:val="99"/>
    <w:unhideWhenUsed/>
    <w:rsid w:val="00E065F1"/>
    <w:rPr>
      <w:rFonts w:ascii="Tahoma" w:hAnsi="Tahoma" w:cs="Tahoma"/>
      <w:sz w:val="16"/>
      <w:szCs w:val="16"/>
      <w:lang w:eastAsia="lt-LT"/>
    </w:rPr>
  </w:style>
  <w:style w:type="character" w:customStyle="1" w:styleId="DokumentostruktraDiagrama">
    <w:name w:val="Dokumento struktūra Diagrama"/>
    <w:basedOn w:val="Numatytasispastraiposriftas"/>
    <w:link w:val="Dokumentostruktra"/>
    <w:uiPriority w:val="99"/>
    <w:rsid w:val="00E065F1"/>
    <w:rPr>
      <w:rFonts w:ascii="Tahoma" w:eastAsia="Times New Roman" w:hAnsi="Tahoma" w:cs="Tahoma"/>
      <w:sz w:val="16"/>
      <w:szCs w:val="16"/>
      <w:lang w:eastAsia="lt-LT"/>
    </w:rPr>
  </w:style>
  <w:style w:type="paragraph" w:styleId="Paprastasistekstas">
    <w:name w:val="Plain Text"/>
    <w:basedOn w:val="prastasis"/>
    <w:link w:val="PaprastasistekstasDiagrama"/>
    <w:uiPriority w:val="99"/>
    <w:unhideWhenUsed/>
    <w:rsid w:val="00E065F1"/>
    <w:rPr>
      <w:rFonts w:ascii="Calibri" w:eastAsia="Calibri" w:hAnsi="Calibri"/>
      <w:sz w:val="22"/>
      <w:szCs w:val="22"/>
    </w:rPr>
  </w:style>
  <w:style w:type="character" w:customStyle="1" w:styleId="PaprastasistekstasDiagrama">
    <w:name w:val="Paprastasis tekstas Diagrama"/>
    <w:basedOn w:val="Numatytasispastraiposriftas"/>
    <w:link w:val="Paprastasistekstas"/>
    <w:uiPriority w:val="99"/>
    <w:rsid w:val="00E065F1"/>
    <w:rPr>
      <w:rFonts w:ascii="Calibri" w:eastAsia="Calibri" w:hAnsi="Calibri" w:cs="Times New Roman"/>
    </w:rPr>
  </w:style>
  <w:style w:type="paragraph" w:styleId="Pataisymai">
    <w:name w:val="Revision"/>
    <w:uiPriority w:val="99"/>
    <w:semiHidden/>
    <w:rsid w:val="00E065F1"/>
    <w:pPr>
      <w:spacing w:after="0" w:line="240" w:lineRule="auto"/>
    </w:pPr>
    <w:rPr>
      <w:rFonts w:ascii="Times New Roman" w:eastAsia="Times New Roman" w:hAnsi="Times New Roman" w:cs="Times New Roman"/>
      <w:sz w:val="24"/>
      <w:szCs w:val="24"/>
    </w:rPr>
  </w:style>
  <w:style w:type="character" w:customStyle="1" w:styleId="Temosantrat20">
    <w:name w:val="Temos antraštė #2_"/>
    <w:link w:val="Temosantrat21"/>
    <w:uiPriority w:val="99"/>
    <w:locked/>
    <w:rsid w:val="00E065F1"/>
    <w:rPr>
      <w:b/>
      <w:sz w:val="19"/>
      <w:shd w:val="clear" w:color="auto" w:fill="FFFFFF"/>
    </w:rPr>
  </w:style>
  <w:style w:type="paragraph" w:customStyle="1" w:styleId="Temosantrat21">
    <w:name w:val="Temos antraštė #21"/>
    <w:basedOn w:val="prastasis"/>
    <w:link w:val="Temosantrat20"/>
    <w:uiPriority w:val="99"/>
    <w:rsid w:val="00E065F1"/>
    <w:pPr>
      <w:shd w:val="clear" w:color="auto" w:fill="FFFFFF"/>
      <w:spacing w:before="420" w:after="300" w:line="240" w:lineRule="atLeast"/>
      <w:jc w:val="both"/>
      <w:outlineLvl w:val="1"/>
    </w:pPr>
    <w:rPr>
      <w:rFonts w:asciiTheme="minorHAnsi" w:eastAsiaTheme="minorHAnsi" w:hAnsiTheme="minorHAnsi" w:cstheme="minorBidi"/>
      <w:b/>
      <w:sz w:val="19"/>
      <w:szCs w:val="22"/>
    </w:rPr>
  </w:style>
  <w:style w:type="paragraph" w:customStyle="1" w:styleId="Style3">
    <w:name w:val="Style3"/>
    <w:basedOn w:val="Antrat6"/>
    <w:uiPriority w:val="99"/>
    <w:rsid w:val="00E065F1"/>
    <w:pPr>
      <w:keepLines w:val="0"/>
      <w:tabs>
        <w:tab w:val="num" w:pos="1872"/>
        <w:tab w:val="num" w:pos="5040"/>
      </w:tabs>
      <w:spacing w:before="0"/>
    </w:pPr>
    <w:rPr>
      <w:rFonts w:ascii="Times New Roman" w:hAnsi="Times New Roman"/>
      <w:color w:val="auto"/>
      <w:lang w:eastAsia="lt-LT"/>
    </w:rPr>
  </w:style>
  <w:style w:type="character" w:customStyle="1" w:styleId="Bodytext">
    <w:name w:val="Body text_"/>
    <w:link w:val="BodyText3"/>
    <w:uiPriority w:val="99"/>
    <w:locked/>
    <w:rsid w:val="00E065F1"/>
    <w:rPr>
      <w:rFonts w:ascii="Arial" w:eastAsia="Times New Roman" w:hAnsi="Arial" w:cs="Arial"/>
      <w:sz w:val="18"/>
      <w:shd w:val="clear" w:color="auto" w:fill="FFFFFF"/>
    </w:rPr>
  </w:style>
  <w:style w:type="paragraph" w:customStyle="1" w:styleId="BodyText3">
    <w:name w:val="Body Text3"/>
    <w:basedOn w:val="prastasis"/>
    <w:link w:val="Bodytext"/>
    <w:uiPriority w:val="99"/>
    <w:rsid w:val="00E065F1"/>
    <w:pPr>
      <w:widowControl w:val="0"/>
      <w:shd w:val="clear" w:color="auto" w:fill="FFFFFF"/>
      <w:spacing w:after="60" w:line="240" w:lineRule="atLeast"/>
      <w:ind w:hanging="720"/>
      <w:jc w:val="center"/>
    </w:pPr>
    <w:rPr>
      <w:rFonts w:ascii="Arial" w:hAnsi="Arial" w:cs="Arial"/>
      <w:sz w:val="18"/>
      <w:szCs w:val="22"/>
    </w:rPr>
  </w:style>
  <w:style w:type="paragraph" w:customStyle="1" w:styleId="DefaultStyle">
    <w:name w:val="Default Style"/>
    <w:uiPriority w:val="99"/>
    <w:rsid w:val="00E065F1"/>
    <w:pPr>
      <w:widowControl w:val="0"/>
      <w:suppressAutoHyphens/>
      <w:spacing w:after="160" w:line="256" w:lineRule="auto"/>
    </w:pPr>
    <w:rPr>
      <w:rFonts w:ascii="Times New Roman" w:eastAsia="Calibri" w:hAnsi="Times New Roman" w:cs="Times New Roman"/>
      <w:sz w:val="24"/>
      <w:szCs w:val="24"/>
      <w:lang w:val="en-US"/>
    </w:rPr>
  </w:style>
  <w:style w:type="paragraph" w:customStyle="1" w:styleId="Manobullets">
    <w:name w:val="Mano bullets"/>
    <w:basedOn w:val="Pagrindinistekstas"/>
    <w:autoRedefine/>
    <w:uiPriority w:val="99"/>
    <w:rsid w:val="00E065F1"/>
    <w:pPr>
      <w:numPr>
        <w:numId w:val="2"/>
      </w:numPr>
      <w:tabs>
        <w:tab w:val="num" w:pos="360"/>
      </w:tabs>
      <w:suppressAutoHyphens/>
      <w:ind w:left="0" w:firstLine="0"/>
      <w:jc w:val="left"/>
    </w:pPr>
    <w:rPr>
      <w:rFonts w:ascii="Times New Roman" w:eastAsia="Times New Roman" w:hAnsi="Times New Roman" w:cstheme="minorBidi"/>
      <w:szCs w:val="24"/>
      <w:lang w:eastAsia="ar-SA"/>
    </w:rPr>
  </w:style>
  <w:style w:type="character" w:customStyle="1" w:styleId="2ManobuletsChar">
    <w:name w:val="2 Mano bulets Char"/>
    <w:link w:val="2Manobulets"/>
    <w:uiPriority w:val="99"/>
    <w:locked/>
    <w:rsid w:val="00E065F1"/>
    <w:rPr>
      <w:rFonts w:ascii="Times New Roman" w:eastAsia="Times New Roman" w:hAnsi="Times New Roman" w:cs="Times New Roman"/>
      <w:sz w:val="24"/>
      <w:szCs w:val="24"/>
      <w:lang w:eastAsia="ar-SA"/>
    </w:rPr>
  </w:style>
  <w:style w:type="paragraph" w:customStyle="1" w:styleId="2Manobulets">
    <w:name w:val="2 Mano bulets"/>
    <w:basedOn w:val="Pagrindinistekstas"/>
    <w:link w:val="2ManobuletsChar"/>
    <w:uiPriority w:val="99"/>
    <w:rsid w:val="00E065F1"/>
    <w:pPr>
      <w:numPr>
        <w:ilvl w:val="1"/>
        <w:numId w:val="2"/>
      </w:numPr>
      <w:suppressAutoHyphens/>
      <w:ind w:left="284" w:firstLine="0"/>
      <w:jc w:val="left"/>
    </w:pPr>
    <w:rPr>
      <w:rFonts w:ascii="Times New Roman" w:eastAsia="Times New Roman" w:hAnsi="Times New Roman"/>
      <w:szCs w:val="24"/>
      <w:lang w:eastAsia="ar-SA"/>
    </w:rPr>
  </w:style>
  <w:style w:type="paragraph" w:customStyle="1" w:styleId="Antrat11">
    <w:name w:val="Antraštė 11"/>
    <w:basedOn w:val="prastasis"/>
    <w:next w:val="prastasis"/>
    <w:uiPriority w:val="99"/>
    <w:qFormat/>
    <w:rsid w:val="00E065F1"/>
    <w:pPr>
      <w:keepNext/>
      <w:keepLines/>
      <w:spacing w:before="480"/>
      <w:outlineLvl w:val="0"/>
    </w:pPr>
    <w:rPr>
      <w:rFonts w:ascii="Cambria" w:hAnsi="Cambria"/>
      <w:b/>
      <w:bCs/>
      <w:color w:val="365F91"/>
      <w:sz w:val="28"/>
      <w:szCs w:val="28"/>
      <w:lang w:eastAsia="lt-LT"/>
    </w:rPr>
  </w:style>
  <w:style w:type="paragraph" w:customStyle="1" w:styleId="Diagrama1">
    <w:name w:val="Diagrama1"/>
    <w:basedOn w:val="prastasis"/>
    <w:next w:val="Antrats"/>
    <w:uiPriority w:val="99"/>
    <w:semiHidden/>
    <w:rsid w:val="00E065F1"/>
    <w:pPr>
      <w:tabs>
        <w:tab w:val="center" w:pos="4986"/>
        <w:tab w:val="right" w:pos="9972"/>
      </w:tabs>
    </w:pPr>
    <w:rPr>
      <w:rFonts w:asciiTheme="minorHAnsi" w:eastAsiaTheme="minorHAnsi" w:hAnsiTheme="minorHAnsi" w:cstheme="minorBidi"/>
      <w:sz w:val="22"/>
      <w:szCs w:val="22"/>
    </w:rPr>
  </w:style>
  <w:style w:type="paragraph" w:customStyle="1" w:styleId="Patvirtinta">
    <w:name w:val="Patvirtinta"/>
    <w:uiPriority w:val="99"/>
    <w:rsid w:val="00E065F1"/>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sz w:val="20"/>
      <w:szCs w:val="20"/>
      <w:lang w:val="en-US"/>
    </w:rPr>
  </w:style>
  <w:style w:type="paragraph" w:customStyle="1" w:styleId="CentrBoldm">
    <w:name w:val="CentrBoldm"/>
    <w:basedOn w:val="prastasis"/>
    <w:uiPriority w:val="99"/>
    <w:rsid w:val="00E065F1"/>
    <w:pPr>
      <w:autoSpaceDE w:val="0"/>
      <w:autoSpaceDN w:val="0"/>
      <w:adjustRightInd w:val="0"/>
      <w:jc w:val="center"/>
    </w:pPr>
    <w:rPr>
      <w:rFonts w:ascii="TimesLT" w:hAnsi="TimesLT"/>
      <w:b/>
      <w:bCs/>
      <w:sz w:val="20"/>
      <w:lang w:val="en-US"/>
    </w:rPr>
  </w:style>
  <w:style w:type="paragraph" w:customStyle="1" w:styleId="linija">
    <w:name w:val="linija"/>
    <w:basedOn w:val="prastasis"/>
    <w:uiPriority w:val="99"/>
    <w:rsid w:val="00E065F1"/>
    <w:pPr>
      <w:spacing w:before="100" w:beforeAutospacing="1" w:after="100" w:afterAutospacing="1"/>
    </w:pPr>
    <w:rPr>
      <w:lang w:eastAsia="lt-LT"/>
    </w:rPr>
  </w:style>
  <w:style w:type="paragraph" w:customStyle="1" w:styleId="MAZAS">
    <w:name w:val="MAZAS"/>
    <w:uiPriority w:val="99"/>
    <w:rsid w:val="00E065F1"/>
    <w:pPr>
      <w:autoSpaceDE w:val="0"/>
      <w:autoSpaceDN w:val="0"/>
      <w:adjustRightInd w:val="0"/>
      <w:spacing w:after="0" w:line="240" w:lineRule="auto"/>
      <w:ind w:firstLine="312"/>
      <w:jc w:val="both"/>
    </w:pPr>
    <w:rPr>
      <w:rFonts w:ascii="TimesLT" w:eastAsia="Times New Roman" w:hAnsi="TimesLT" w:cs="Times New Roman"/>
      <w:color w:val="000000"/>
      <w:sz w:val="8"/>
      <w:szCs w:val="8"/>
      <w:lang w:val="en-US"/>
    </w:rPr>
  </w:style>
  <w:style w:type="paragraph" w:customStyle="1" w:styleId="Sraopastraipa10">
    <w:name w:val="Sąrao pastraipa1"/>
    <w:basedOn w:val="prastasis"/>
    <w:uiPriority w:val="99"/>
    <w:rsid w:val="00E065F1"/>
    <w:pPr>
      <w:ind w:left="720"/>
      <w:contextualSpacing/>
    </w:pPr>
    <w:rPr>
      <w:rFonts w:eastAsia="Calibri"/>
      <w:lang w:val="en-US" w:bidi="he-IL"/>
    </w:rPr>
  </w:style>
  <w:style w:type="paragraph" w:customStyle="1" w:styleId="western">
    <w:name w:val="western"/>
    <w:basedOn w:val="prastasis"/>
    <w:uiPriority w:val="99"/>
    <w:rsid w:val="00E065F1"/>
    <w:pPr>
      <w:ind w:firstLine="992"/>
      <w:jc w:val="both"/>
    </w:pPr>
    <w:rPr>
      <w:rFonts w:eastAsia="Calibri"/>
      <w:lang w:val="en-US"/>
    </w:rPr>
  </w:style>
  <w:style w:type="paragraph" w:customStyle="1" w:styleId="Normall">
    <w:name w:val="Normal_l"/>
    <w:basedOn w:val="prastasis"/>
    <w:uiPriority w:val="99"/>
    <w:rsid w:val="00E065F1"/>
    <w:rPr>
      <w:rFonts w:ascii="TimesLT" w:eastAsia="Calibri" w:hAnsi="TimesLT"/>
      <w:sz w:val="20"/>
      <w:szCs w:val="20"/>
      <w:lang w:val="en-GB"/>
    </w:rPr>
  </w:style>
  <w:style w:type="paragraph" w:customStyle="1" w:styleId="ATekstas">
    <w:name w:val="A Tekstas"/>
    <w:basedOn w:val="prastasis"/>
    <w:uiPriority w:val="99"/>
    <w:rsid w:val="00E065F1"/>
    <w:pPr>
      <w:spacing w:before="120" w:line="300" w:lineRule="auto"/>
      <w:jc w:val="both"/>
    </w:pPr>
    <w:rPr>
      <w:lang w:eastAsia="lt-LT"/>
    </w:rPr>
  </w:style>
  <w:style w:type="paragraph" w:customStyle="1" w:styleId="Betarp2">
    <w:name w:val="Be tarpų2"/>
    <w:uiPriority w:val="99"/>
    <w:rsid w:val="00E065F1"/>
    <w:pPr>
      <w:suppressAutoHyphens/>
      <w:spacing w:after="0" w:line="240" w:lineRule="auto"/>
    </w:pPr>
    <w:rPr>
      <w:rFonts w:ascii="Times New Roman" w:eastAsia="Calibri" w:hAnsi="Times New Roman" w:cs="Times New Roman"/>
      <w:sz w:val="24"/>
      <w:lang w:eastAsia="ar-SA"/>
    </w:rPr>
  </w:style>
  <w:style w:type="paragraph" w:customStyle="1" w:styleId="Point1">
    <w:name w:val="Point 1"/>
    <w:basedOn w:val="prastasis"/>
    <w:uiPriority w:val="99"/>
    <w:rsid w:val="00E065F1"/>
    <w:pPr>
      <w:spacing w:before="120" w:after="120"/>
      <w:ind w:left="1418" w:hanging="567"/>
      <w:jc w:val="both"/>
    </w:pPr>
    <w:rPr>
      <w:szCs w:val="20"/>
      <w:lang w:val="en-GB" w:eastAsia="lt-LT"/>
    </w:rPr>
  </w:style>
  <w:style w:type="paragraph" w:customStyle="1" w:styleId="DiagramaDiagramaCharCharDiagramaCharCharChar">
    <w:name w:val="Diagrama Diagrama Char Char Diagrama Char Char Char"/>
    <w:basedOn w:val="prastasis"/>
    <w:uiPriority w:val="99"/>
    <w:rsid w:val="00E065F1"/>
    <w:pPr>
      <w:spacing w:after="160" w:line="240" w:lineRule="exact"/>
    </w:pPr>
    <w:rPr>
      <w:rFonts w:ascii="Verdana" w:hAnsi="Verdana"/>
      <w:sz w:val="20"/>
      <w:szCs w:val="20"/>
      <w:lang w:val="en-US" w:eastAsia="lt-LT"/>
    </w:rPr>
  </w:style>
  <w:style w:type="paragraph" w:customStyle="1" w:styleId="DiagramaDiagramaCharCharDiagramaCharCharChar2">
    <w:name w:val="Diagrama Diagrama Char Char Diagrama Char Char Char2"/>
    <w:basedOn w:val="prastasis"/>
    <w:uiPriority w:val="99"/>
    <w:rsid w:val="00E065F1"/>
    <w:pPr>
      <w:spacing w:after="160" w:line="240" w:lineRule="exact"/>
    </w:pPr>
    <w:rPr>
      <w:rFonts w:ascii="Verdana" w:hAnsi="Verdana"/>
      <w:sz w:val="20"/>
      <w:szCs w:val="20"/>
      <w:lang w:val="en-US" w:eastAsia="lt-LT"/>
    </w:rPr>
  </w:style>
  <w:style w:type="paragraph" w:customStyle="1" w:styleId="DiagramaDiagramaCharCharDiagramaCharCharChar1">
    <w:name w:val="Diagrama Diagrama Char Char Diagrama Char Char Char1"/>
    <w:basedOn w:val="prastasis"/>
    <w:uiPriority w:val="99"/>
    <w:rsid w:val="00E065F1"/>
    <w:pPr>
      <w:spacing w:after="160" w:line="240" w:lineRule="exact"/>
    </w:pPr>
    <w:rPr>
      <w:rFonts w:ascii="Verdana" w:hAnsi="Verdana"/>
      <w:sz w:val="20"/>
      <w:szCs w:val="20"/>
      <w:lang w:val="en-US" w:eastAsia="lt-LT"/>
    </w:rPr>
  </w:style>
  <w:style w:type="paragraph" w:customStyle="1" w:styleId="Hyperlink1">
    <w:name w:val="Hyperlink1"/>
    <w:rsid w:val="00E065F1"/>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character" w:customStyle="1" w:styleId="HeaderChar">
    <w:name w:val="Header Char"/>
    <w:aliases w:val="En-tête-1 Char,En-tête-2 Char,hd Char,Header 2 Char,Viršutinis kolontitulas Diagrama1 Char,Viršutinis kolontitulas Diagrama Diagrama1 Char,Char Diagrama Diagrama1 Char,Viršutinis kolontitulas Diagrama Diagrama Diagrama Char,Char Diagram Char"/>
    <w:uiPriority w:val="99"/>
    <w:rsid w:val="00E065F1"/>
    <w:rPr>
      <w:rFonts w:ascii="Times New Roman" w:eastAsia="Times New Roman" w:hAnsi="Times New Roman" w:cs="Times New Roman" w:hint="default"/>
      <w:sz w:val="24"/>
      <w:szCs w:val="24"/>
      <w:lang w:eastAsia="en-US"/>
    </w:rPr>
  </w:style>
  <w:style w:type="character" w:customStyle="1" w:styleId="BodyTextChar1">
    <w:name w:val="Body Text Char1"/>
    <w:aliases w:val="Char1 Char1,Char Char1"/>
    <w:uiPriority w:val="99"/>
    <w:semiHidden/>
    <w:rsid w:val="00E065F1"/>
    <w:rPr>
      <w:rFonts w:ascii="Times New Roman" w:eastAsia="Times New Roman" w:hAnsi="Times New Roman" w:cs="Times New Roman" w:hint="default"/>
      <w:sz w:val="24"/>
      <w:szCs w:val="24"/>
      <w:lang w:eastAsia="en-US"/>
    </w:rPr>
  </w:style>
  <w:style w:type="character" w:customStyle="1" w:styleId="Temosantrat234">
    <w:name w:val="Temos antraštė #234"/>
    <w:uiPriority w:val="99"/>
    <w:rsid w:val="00E065F1"/>
    <w:rPr>
      <w:rFonts w:ascii="Times New Roman" w:hAnsi="Times New Roman" w:cs="Times New Roman" w:hint="default"/>
      <w:spacing w:val="0"/>
      <w:sz w:val="19"/>
      <w:shd w:val="clear" w:color="auto" w:fill="FFFFFF"/>
    </w:rPr>
  </w:style>
  <w:style w:type="character" w:customStyle="1" w:styleId="PagrindinistekstasPusjuodis">
    <w:name w:val="Pagrindinis tekstas + Pusjuodis"/>
    <w:uiPriority w:val="99"/>
    <w:rsid w:val="00E065F1"/>
    <w:rPr>
      <w:b/>
      <w:bCs w:val="0"/>
      <w:shd w:val="clear" w:color="auto" w:fill="FFFFFF"/>
    </w:rPr>
  </w:style>
  <w:style w:type="character" w:customStyle="1" w:styleId="PagrindinistekstasPusjuodis41">
    <w:name w:val="Pagrindinis tekstas + Pusjuodis41"/>
    <w:uiPriority w:val="99"/>
    <w:rsid w:val="00E065F1"/>
    <w:rPr>
      <w:b/>
      <w:bCs w:val="0"/>
      <w:sz w:val="19"/>
      <w:shd w:val="clear" w:color="auto" w:fill="FFFFFF"/>
    </w:rPr>
  </w:style>
  <w:style w:type="character" w:customStyle="1" w:styleId="PagrindinistekstasPusjuodis40">
    <w:name w:val="Pagrindinis tekstas + Pusjuodis40"/>
    <w:uiPriority w:val="99"/>
    <w:rsid w:val="00E065F1"/>
    <w:rPr>
      <w:b/>
      <w:bCs w:val="0"/>
      <w:noProof/>
      <w:sz w:val="19"/>
      <w:shd w:val="clear" w:color="auto" w:fill="FFFFFF"/>
    </w:rPr>
  </w:style>
  <w:style w:type="character" w:customStyle="1" w:styleId="Pagrindinistekstas2">
    <w:name w:val="Pagrindinis tekstas2"/>
    <w:uiPriority w:val="99"/>
    <w:rsid w:val="00E065F1"/>
    <w:rPr>
      <w:sz w:val="19"/>
      <w:u w:val="single"/>
      <w:shd w:val="clear" w:color="auto" w:fill="FFFFFF"/>
    </w:rPr>
  </w:style>
  <w:style w:type="character" w:customStyle="1" w:styleId="PagrindinistekstasPusjuodis39">
    <w:name w:val="Pagrindinis tekstas + Pusjuodis39"/>
    <w:uiPriority w:val="99"/>
    <w:rsid w:val="00E065F1"/>
    <w:rPr>
      <w:b/>
      <w:bCs w:val="0"/>
      <w:sz w:val="19"/>
      <w:shd w:val="clear" w:color="auto" w:fill="FFFFFF"/>
    </w:rPr>
  </w:style>
  <w:style w:type="character" w:customStyle="1" w:styleId="PagrindinistekstasPusjuodis38">
    <w:name w:val="Pagrindinis tekstas + Pusjuodis38"/>
    <w:uiPriority w:val="99"/>
    <w:rsid w:val="00E065F1"/>
    <w:rPr>
      <w:b/>
      <w:bCs w:val="0"/>
      <w:noProof/>
      <w:sz w:val="19"/>
      <w:shd w:val="clear" w:color="auto" w:fill="FFFFFF"/>
    </w:rPr>
  </w:style>
  <w:style w:type="character" w:customStyle="1" w:styleId="PagrindinistekstasPusjuodis37">
    <w:name w:val="Pagrindinis tekstas + Pusjuodis37"/>
    <w:uiPriority w:val="99"/>
    <w:rsid w:val="00E065F1"/>
    <w:rPr>
      <w:b/>
      <w:bCs w:val="0"/>
      <w:sz w:val="19"/>
      <w:shd w:val="clear" w:color="auto" w:fill="FFFFFF"/>
    </w:rPr>
  </w:style>
  <w:style w:type="character" w:customStyle="1" w:styleId="PagrindinistekstasPusjuodis36">
    <w:name w:val="Pagrindinis tekstas + Pusjuodis36"/>
    <w:uiPriority w:val="99"/>
    <w:rsid w:val="00E065F1"/>
    <w:rPr>
      <w:b/>
      <w:bCs w:val="0"/>
      <w:noProof/>
      <w:sz w:val="19"/>
      <w:shd w:val="clear" w:color="auto" w:fill="FFFFFF"/>
    </w:rPr>
  </w:style>
  <w:style w:type="character" w:customStyle="1" w:styleId="FontStyle21">
    <w:name w:val="Font Style21"/>
    <w:uiPriority w:val="99"/>
    <w:rsid w:val="00E065F1"/>
    <w:rPr>
      <w:rFonts w:ascii="Times New Roman" w:hAnsi="Times New Roman" w:cs="Times New Roman" w:hint="default"/>
      <w:b/>
      <w:bCs w:val="0"/>
      <w:sz w:val="22"/>
    </w:rPr>
  </w:style>
  <w:style w:type="character" w:customStyle="1" w:styleId="apple-converted-space">
    <w:name w:val="apple-converted-space"/>
    <w:uiPriority w:val="99"/>
    <w:rsid w:val="00E065F1"/>
    <w:rPr>
      <w:rFonts w:ascii="Times New Roman" w:hAnsi="Times New Roman" w:cs="Times New Roman" w:hint="default"/>
    </w:rPr>
  </w:style>
  <w:style w:type="character" w:customStyle="1" w:styleId="Perirtashipersaitas1">
    <w:name w:val="Peržiūrėtas hipersaitas1"/>
    <w:basedOn w:val="Numatytasispastraiposriftas"/>
    <w:uiPriority w:val="99"/>
    <w:semiHidden/>
    <w:rsid w:val="00E065F1"/>
    <w:rPr>
      <w:color w:val="800080"/>
      <w:u w:val="single"/>
    </w:rPr>
  </w:style>
  <w:style w:type="character" w:customStyle="1" w:styleId="bigentry1">
    <w:name w:val="bigentry1"/>
    <w:basedOn w:val="Numatytasispastraiposriftas"/>
    <w:uiPriority w:val="99"/>
    <w:rsid w:val="00E065F1"/>
  </w:style>
  <w:style w:type="character" w:customStyle="1" w:styleId="KomentarotekstasDiagrama1">
    <w:name w:val="Komentaro tekstas Diagrama1"/>
    <w:basedOn w:val="Numatytasispastraiposriftas"/>
    <w:uiPriority w:val="99"/>
    <w:rsid w:val="00E065F1"/>
  </w:style>
  <w:style w:type="character" w:customStyle="1" w:styleId="Pagrindiniotekstotrauka3Diagrama1">
    <w:name w:val="Pagrindinio teksto įtrauka 3 Diagrama1"/>
    <w:basedOn w:val="Numatytasispastraiposriftas"/>
    <w:uiPriority w:val="99"/>
    <w:rsid w:val="00E065F1"/>
    <w:rPr>
      <w:sz w:val="16"/>
      <w:szCs w:val="16"/>
    </w:rPr>
  </w:style>
  <w:style w:type="character" w:customStyle="1" w:styleId="PaprastasistekstasDiagrama1">
    <w:name w:val="Paprastasis tekstas Diagrama1"/>
    <w:basedOn w:val="Numatytasispastraiposriftas"/>
    <w:uiPriority w:val="99"/>
    <w:rsid w:val="00E065F1"/>
    <w:rPr>
      <w:rFonts w:ascii="Consolas" w:hAnsi="Consolas" w:hint="default"/>
      <w:sz w:val="21"/>
      <w:szCs w:val="21"/>
    </w:rPr>
  </w:style>
  <w:style w:type="character" w:customStyle="1" w:styleId="tblrowlbl1">
    <w:name w:val="tblrowlbl1"/>
    <w:uiPriority w:val="99"/>
    <w:rsid w:val="00E065F1"/>
    <w:rPr>
      <w:rFonts w:ascii="Arial" w:hAnsi="Arial" w:cs="Arial" w:hint="default"/>
      <w:b/>
      <w:bCs/>
      <w:color w:val="000000"/>
      <w:sz w:val="18"/>
      <w:szCs w:val="18"/>
      <w:shd w:val="clear" w:color="auto" w:fill="FFFFFF"/>
    </w:rPr>
  </w:style>
  <w:style w:type="character" w:customStyle="1" w:styleId="parahead1">
    <w:name w:val="parahead1"/>
    <w:uiPriority w:val="99"/>
    <w:rsid w:val="00E065F1"/>
    <w:rPr>
      <w:rFonts w:ascii="Verdana" w:hAnsi="Verdana" w:hint="default"/>
      <w:b/>
      <w:bCs/>
      <w:color w:val="000000"/>
      <w:sz w:val="17"/>
      <w:szCs w:val="17"/>
    </w:rPr>
  </w:style>
  <w:style w:type="character" w:customStyle="1" w:styleId="tblrowlbl">
    <w:name w:val="tblrowlbl"/>
    <w:basedOn w:val="Numatytasispastraiposriftas"/>
    <w:uiPriority w:val="99"/>
    <w:rsid w:val="00E065F1"/>
  </w:style>
  <w:style w:type="character" w:customStyle="1" w:styleId="FooterChar">
    <w:name w:val="Footer Char"/>
    <w:uiPriority w:val="99"/>
    <w:locked/>
    <w:rsid w:val="00E065F1"/>
    <w:rPr>
      <w:rFonts w:ascii="Times New Roman" w:hAnsi="Times New Roman" w:cs="Times New Roman" w:hint="default"/>
      <w:lang w:val="lt-LT"/>
    </w:rPr>
  </w:style>
  <w:style w:type="character" w:customStyle="1" w:styleId="CommentTextChar">
    <w:name w:val="Comment Text Char"/>
    <w:locked/>
    <w:rsid w:val="00E065F1"/>
    <w:rPr>
      <w:rFonts w:ascii="Times New Roman" w:hAnsi="Times New Roman" w:cs="Times New Roman" w:hint="default"/>
      <w:sz w:val="20"/>
      <w:szCs w:val="20"/>
      <w:lang w:val="en-US" w:bidi="he-IL"/>
    </w:rPr>
  </w:style>
  <w:style w:type="character" w:customStyle="1" w:styleId="bold1">
    <w:name w:val="bold1"/>
    <w:uiPriority w:val="99"/>
    <w:rsid w:val="00E065F1"/>
    <w:rPr>
      <w:rFonts w:ascii="Times New Roman" w:hAnsi="Times New Roman" w:cs="Times New Roman" w:hint="default"/>
      <w:b/>
      <w:bCs/>
    </w:rPr>
  </w:style>
  <w:style w:type="character" w:customStyle="1" w:styleId="PlainTextChar">
    <w:name w:val="Plain Text Char"/>
    <w:locked/>
    <w:rsid w:val="00E065F1"/>
    <w:rPr>
      <w:rFonts w:ascii="Courier New" w:hAnsi="Courier New" w:cs="Times New Roman" w:hint="default"/>
    </w:rPr>
  </w:style>
  <w:style w:type="character" w:customStyle="1" w:styleId="DebesliotekstasDiagrama1">
    <w:name w:val="Debesėlio tekstas Diagrama1"/>
    <w:basedOn w:val="Numatytasispastraiposriftas"/>
    <w:uiPriority w:val="99"/>
    <w:semiHidden/>
    <w:rsid w:val="00E065F1"/>
    <w:rPr>
      <w:rFonts w:ascii="Tahoma" w:eastAsia="Calibri" w:hAnsi="Tahoma" w:cs="Tahoma" w:hint="default"/>
      <w:sz w:val="16"/>
      <w:szCs w:val="16"/>
      <w:lang w:eastAsia="en-US"/>
    </w:rPr>
  </w:style>
  <w:style w:type="character" w:customStyle="1" w:styleId="CommentTextChar1">
    <w:name w:val="Comment Text Char1"/>
    <w:uiPriority w:val="99"/>
    <w:locked/>
    <w:rsid w:val="00E065F1"/>
    <w:rPr>
      <w:rFonts w:ascii="Times New Roman" w:eastAsia="Times New Roman" w:hAnsi="Times New Roman" w:cs="Times New Roman" w:hint="default"/>
    </w:rPr>
  </w:style>
  <w:style w:type="character" w:customStyle="1" w:styleId="BodyTextIndent3Char">
    <w:name w:val="Body Text Indent 3 Char"/>
    <w:uiPriority w:val="99"/>
    <w:locked/>
    <w:rsid w:val="00E065F1"/>
    <w:rPr>
      <w:rFonts w:ascii="Times New Roman" w:eastAsia="Times New Roman" w:hAnsi="Times New Roman" w:cs="Times New Roman" w:hint="default"/>
      <w:sz w:val="24"/>
    </w:rPr>
  </w:style>
  <w:style w:type="character" w:customStyle="1" w:styleId="PlainTextChar1">
    <w:name w:val="Plain Text Char1"/>
    <w:uiPriority w:val="99"/>
    <w:locked/>
    <w:rsid w:val="00E065F1"/>
    <w:rPr>
      <w:rFonts w:ascii="Courier New" w:hAnsi="Courier New" w:cs="Courier New" w:hint="default"/>
      <w:sz w:val="24"/>
    </w:rPr>
  </w:style>
  <w:style w:type="character" w:customStyle="1" w:styleId="CommentSubjectChar">
    <w:name w:val="Comment Subject Char"/>
    <w:uiPriority w:val="99"/>
    <w:locked/>
    <w:rsid w:val="00E065F1"/>
    <w:rPr>
      <w:rFonts w:ascii="Times New Roman" w:eastAsia="Times New Roman" w:hAnsi="Times New Roman" w:cs="Times New Roman" w:hint="default"/>
      <w:sz w:val="22"/>
    </w:rPr>
  </w:style>
  <w:style w:type="character" w:customStyle="1" w:styleId="Antrat1Diagrama1">
    <w:name w:val="Antraštė 1 Diagrama1"/>
    <w:basedOn w:val="Numatytasispastraiposriftas"/>
    <w:uiPriority w:val="9"/>
    <w:rsid w:val="00E065F1"/>
    <w:rPr>
      <w:rFonts w:asciiTheme="majorHAnsi" w:eastAsiaTheme="majorEastAsia" w:hAnsiTheme="majorHAnsi" w:cstheme="majorBidi" w:hint="default"/>
      <w:color w:val="365F91" w:themeColor="accent1" w:themeShade="BF"/>
      <w:sz w:val="32"/>
      <w:szCs w:val="32"/>
    </w:rPr>
  </w:style>
  <w:style w:type="character" w:customStyle="1" w:styleId="AntratsDiagrama2">
    <w:name w:val="Antraštės Diagrama2"/>
    <w:basedOn w:val="Numatytasispastraiposriftas"/>
    <w:uiPriority w:val="99"/>
    <w:semiHidden/>
    <w:rsid w:val="00E065F1"/>
  </w:style>
  <w:style w:type="character" w:customStyle="1" w:styleId="PagrindinistekstasDiagrama2">
    <w:name w:val="Pagrindinis tekstas Diagrama2"/>
    <w:basedOn w:val="Numatytasispastraiposriftas"/>
    <w:uiPriority w:val="99"/>
    <w:semiHidden/>
    <w:rsid w:val="00E065F1"/>
  </w:style>
  <w:style w:type="table" w:customStyle="1" w:styleId="Lentelstinklelis1">
    <w:name w:val="Lentelės tinklelis1"/>
    <w:basedOn w:val="prastojilentel"/>
    <w:uiPriority w:val="59"/>
    <w:rsid w:val="00E065F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prastojilentel"/>
    <w:rsid w:val="00E065F1"/>
    <w:pPr>
      <w:spacing w:after="0" w:line="240" w:lineRule="auto"/>
    </w:pPr>
    <w:rPr>
      <w:rFonts w:ascii="Times New Roman" w:eastAsia="Times New Roman" w:hAnsi="Times New Roman" w:cs="Times New Roman"/>
      <w:sz w:val="20"/>
      <w:szCs w:val="20"/>
      <w:lang w:eastAsia="lt-L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H1 Char,H11 Char,H12 Char,H13 Char,H14 Char,H111 Char,H121 Char,H15 Char,H112 Char,H122 Char,H16 Char,H113 Char,H123 Char,H17 Char,H114 Char,H124 Char,H18 Char,H115 Char,H125 Char,H19 Char,H110 Char,H116 Char,H126 Char,H117 Char,H127 Char"/>
    <w:uiPriority w:val="9"/>
    <w:rsid w:val="00E065F1"/>
    <w:rPr>
      <w:rFonts w:ascii="Cambria" w:eastAsia="Times New Roman" w:hAnsi="Cambria" w:cs="Times New Roman"/>
      <w:b/>
      <w:bCs/>
      <w:kern w:val="32"/>
      <w:sz w:val="32"/>
      <w:szCs w:val="32"/>
      <w:lang w:eastAsia="en-US"/>
    </w:rPr>
  </w:style>
  <w:style w:type="paragraph" w:customStyle="1" w:styleId="bodytext0">
    <w:name w:val="bodytext"/>
    <w:basedOn w:val="prastasis"/>
    <w:uiPriority w:val="99"/>
    <w:rsid w:val="00E065F1"/>
    <w:pPr>
      <w:autoSpaceDE w:val="0"/>
      <w:autoSpaceDN w:val="0"/>
      <w:ind w:firstLine="312"/>
      <w:jc w:val="both"/>
    </w:pPr>
    <w:rPr>
      <w:rFonts w:ascii="TimesLT" w:hAnsi="TimesLT"/>
      <w:sz w:val="20"/>
      <w:szCs w:val="20"/>
      <w:lang w:eastAsia="lt-LT"/>
    </w:rPr>
  </w:style>
  <w:style w:type="numbering" w:customStyle="1" w:styleId="Sraonra1">
    <w:name w:val="Sąrašo nėra1"/>
    <w:next w:val="Sraonra"/>
    <w:semiHidden/>
    <w:unhideWhenUsed/>
    <w:rsid w:val="00E065F1"/>
  </w:style>
  <w:style w:type="character" w:styleId="Puslapionumeris">
    <w:name w:val="page number"/>
    <w:basedOn w:val="Numatytasispastraiposriftas"/>
    <w:uiPriority w:val="99"/>
    <w:rsid w:val="00E065F1"/>
  </w:style>
  <w:style w:type="numbering" w:customStyle="1" w:styleId="Sraonra2">
    <w:name w:val="Sąrašo nėra2"/>
    <w:next w:val="Sraonra"/>
    <w:semiHidden/>
    <w:unhideWhenUsed/>
    <w:rsid w:val="00E065F1"/>
  </w:style>
  <w:style w:type="paragraph" w:styleId="Betarp">
    <w:name w:val="No Spacing"/>
    <w:link w:val="BetarpDiagrama"/>
    <w:uiPriority w:val="1"/>
    <w:qFormat/>
    <w:rsid w:val="00B4369E"/>
    <w:pPr>
      <w:spacing w:after="0" w:line="240" w:lineRule="auto"/>
    </w:pPr>
  </w:style>
  <w:style w:type="character" w:styleId="Puslapioinaosnuoroda">
    <w:name w:val="footnote reference"/>
    <w:aliases w:val="BVI fnr,Footnote symbol"/>
    <w:basedOn w:val="Numatytasispastraiposriftas"/>
    <w:uiPriority w:val="99"/>
    <w:unhideWhenUsed/>
    <w:rsid w:val="00885CB7"/>
    <w:rPr>
      <w:vertAlign w:val="superscript"/>
    </w:rPr>
  </w:style>
  <w:style w:type="paragraph" w:styleId="Puslapioinaostekstas">
    <w:name w:val="footnote text"/>
    <w:aliases w:val="Footnote,Footnote Text Char Char,Fußnotentextf,Footnote Text Blue,Footnote text,fn,Footnote Text Char Char Char Char Char Char,Footnote Text Char Char Char Char Char,Footnote Text Blue Char Char Char Char"/>
    <w:basedOn w:val="prastasis"/>
    <w:link w:val="PuslapioinaostekstasDiagrama"/>
    <w:uiPriority w:val="99"/>
    <w:unhideWhenUsed/>
    <w:rsid w:val="00885CB7"/>
    <w:rPr>
      <w:sz w:val="20"/>
      <w:szCs w:val="20"/>
    </w:rPr>
  </w:style>
  <w:style w:type="character" w:customStyle="1" w:styleId="PuslapioinaostekstasDiagrama">
    <w:name w:val="Puslapio išnašos tekstas Diagrama"/>
    <w:aliases w:val="Footnote Diagrama,Footnote Text Char Char Diagrama,Fußnotentextf Diagrama,Footnote Text Blue Diagrama,Footnote text Diagrama,fn Diagrama,Footnote Text Char Char Char Char Char Char Diagrama"/>
    <w:basedOn w:val="Numatytasispastraiposriftas"/>
    <w:link w:val="Puslapioinaostekstas"/>
    <w:uiPriority w:val="99"/>
    <w:rsid w:val="00885CB7"/>
    <w:rPr>
      <w:rFonts w:ascii="Times New Roman" w:eastAsia="Times New Roman" w:hAnsi="Times New Roman" w:cs="Times New Roman"/>
      <w:sz w:val="20"/>
      <w:szCs w:val="20"/>
    </w:rPr>
  </w:style>
  <w:style w:type="character" w:styleId="Vietosrezervavimoenklotekstas">
    <w:name w:val="Placeholder Text"/>
    <w:basedOn w:val="Numatytasispastraiposriftas"/>
    <w:uiPriority w:val="99"/>
    <w:semiHidden/>
    <w:rsid w:val="0027651C"/>
    <w:rPr>
      <w:color w:val="808080"/>
    </w:rPr>
  </w:style>
  <w:style w:type="character" w:customStyle="1" w:styleId="BetarpDiagrama">
    <w:name w:val="Be tarpų Diagrama"/>
    <w:basedOn w:val="Numatytasispastraiposriftas"/>
    <w:link w:val="Betarp"/>
    <w:uiPriority w:val="1"/>
    <w:rsid w:val="002B4F19"/>
  </w:style>
  <w:style w:type="character" w:styleId="Neapdorotaspaminjimas">
    <w:name w:val="Unresolved Mention"/>
    <w:basedOn w:val="Numatytasispastraiposriftas"/>
    <w:uiPriority w:val="99"/>
    <w:semiHidden/>
    <w:unhideWhenUsed/>
    <w:rsid w:val="0095126A"/>
    <w:rPr>
      <w:color w:val="605E5C"/>
      <w:shd w:val="clear" w:color="auto" w:fill="E1DFDD"/>
    </w:rPr>
  </w:style>
  <w:style w:type="paragraph" w:customStyle="1" w:styleId="xmsonormal">
    <w:name w:val="x_msonormal"/>
    <w:basedOn w:val="prastasis"/>
    <w:rsid w:val="00C6523E"/>
    <w:rPr>
      <w:rFonts w:ascii="Calibri" w:eastAsiaTheme="minorHAnsi" w:hAnsi="Calibri" w:cs="Calibri"/>
      <w:sz w:val="22"/>
      <w:szCs w:val="22"/>
      <w:lang w:eastAsia="lt-LT"/>
    </w:rPr>
  </w:style>
  <w:style w:type="paragraph" w:customStyle="1" w:styleId="xmsolistparagraph">
    <w:name w:val="x_msolistparagraph"/>
    <w:basedOn w:val="prastasis"/>
    <w:rsid w:val="00C6523E"/>
    <w:pPr>
      <w:ind w:left="720"/>
    </w:pPr>
    <w:rPr>
      <w:rFonts w:ascii="Calibri" w:eastAsiaTheme="minorHAnsi" w:hAnsi="Calibri" w:cs="Calibri"/>
      <w:sz w:val="22"/>
      <w:szCs w:val="22"/>
      <w:lang w:eastAsia="lt-LT"/>
    </w:rPr>
  </w:style>
  <w:style w:type="character" w:customStyle="1" w:styleId="wysiwyg-color-black1">
    <w:name w:val="wysiwyg-color-black1"/>
    <w:basedOn w:val="Numatytasispastraiposriftas"/>
    <w:rsid w:val="00FA3AD2"/>
  </w:style>
  <w:style w:type="paragraph" w:customStyle="1" w:styleId="p497">
    <w:name w:val="p497"/>
    <w:basedOn w:val="prastasis"/>
    <w:rsid w:val="002468B3"/>
    <w:pPr>
      <w:spacing w:before="100" w:beforeAutospacing="1" w:after="100" w:afterAutospacing="1"/>
    </w:pPr>
    <w:rPr>
      <w:lang w:eastAsia="lt-LT"/>
    </w:rPr>
  </w:style>
  <w:style w:type="character" w:customStyle="1" w:styleId="t498">
    <w:name w:val="t498"/>
    <w:basedOn w:val="Numatytasispastraiposriftas"/>
    <w:rsid w:val="002468B3"/>
  </w:style>
  <w:style w:type="character" w:customStyle="1" w:styleId="t499">
    <w:name w:val="t499"/>
    <w:basedOn w:val="Numatytasispastraiposriftas"/>
    <w:rsid w:val="002468B3"/>
  </w:style>
  <w:style w:type="character" w:customStyle="1" w:styleId="t500">
    <w:name w:val="t500"/>
    <w:basedOn w:val="Numatytasispastraiposriftas"/>
    <w:rsid w:val="002468B3"/>
  </w:style>
  <w:style w:type="character" w:customStyle="1" w:styleId="t501">
    <w:name w:val="t501"/>
    <w:basedOn w:val="Numatytasispastraiposriftas"/>
    <w:rsid w:val="002468B3"/>
  </w:style>
  <w:style w:type="character" w:customStyle="1" w:styleId="t502">
    <w:name w:val="t502"/>
    <w:basedOn w:val="Numatytasispastraiposriftas"/>
    <w:rsid w:val="002468B3"/>
  </w:style>
  <w:style w:type="paragraph" w:customStyle="1" w:styleId="p503">
    <w:name w:val="p503"/>
    <w:basedOn w:val="prastasis"/>
    <w:rsid w:val="002468B3"/>
    <w:pPr>
      <w:spacing w:before="100" w:beforeAutospacing="1" w:after="100" w:afterAutospacing="1"/>
    </w:pPr>
    <w:rPr>
      <w:lang w:eastAsia="lt-LT"/>
    </w:rPr>
  </w:style>
  <w:style w:type="paragraph" w:customStyle="1" w:styleId="p504">
    <w:name w:val="p504"/>
    <w:basedOn w:val="prastasis"/>
    <w:rsid w:val="002468B3"/>
    <w:pPr>
      <w:spacing w:before="100" w:beforeAutospacing="1" w:after="100" w:afterAutospacing="1"/>
    </w:pPr>
    <w:rPr>
      <w:lang w:eastAsia="lt-LT"/>
    </w:rPr>
  </w:style>
  <w:style w:type="paragraph" w:customStyle="1" w:styleId="p505">
    <w:name w:val="p505"/>
    <w:basedOn w:val="prastasis"/>
    <w:rsid w:val="002468B3"/>
    <w:pPr>
      <w:spacing w:before="100" w:beforeAutospacing="1" w:after="100" w:afterAutospacing="1"/>
    </w:pPr>
    <w:rPr>
      <w:lang w:eastAsia="lt-LT"/>
    </w:rPr>
  </w:style>
  <w:style w:type="paragraph" w:customStyle="1" w:styleId="p507">
    <w:name w:val="p507"/>
    <w:basedOn w:val="prastasis"/>
    <w:rsid w:val="009D23E8"/>
    <w:pPr>
      <w:spacing w:before="100" w:beforeAutospacing="1" w:after="100" w:afterAutospacing="1"/>
    </w:pPr>
    <w:rPr>
      <w:lang w:eastAsia="lt-LT"/>
    </w:rPr>
  </w:style>
  <w:style w:type="paragraph" w:customStyle="1" w:styleId="p508">
    <w:name w:val="p508"/>
    <w:basedOn w:val="prastasis"/>
    <w:rsid w:val="009D23E8"/>
    <w:pPr>
      <w:spacing w:before="100" w:beforeAutospacing="1" w:after="100" w:afterAutospacing="1"/>
    </w:pPr>
    <w:rPr>
      <w:lang w:eastAsia="lt-LT"/>
    </w:rPr>
  </w:style>
  <w:style w:type="character" w:customStyle="1" w:styleId="t509">
    <w:name w:val="t509"/>
    <w:basedOn w:val="Numatytasispastraiposriftas"/>
    <w:rsid w:val="009D23E8"/>
  </w:style>
  <w:style w:type="character" w:customStyle="1" w:styleId="t510">
    <w:name w:val="t510"/>
    <w:basedOn w:val="Numatytasispastraiposriftas"/>
    <w:rsid w:val="009D23E8"/>
  </w:style>
  <w:style w:type="character" w:customStyle="1" w:styleId="t511">
    <w:name w:val="t511"/>
    <w:basedOn w:val="Numatytasispastraiposriftas"/>
    <w:rsid w:val="009D23E8"/>
  </w:style>
  <w:style w:type="paragraph" w:customStyle="1" w:styleId="p512">
    <w:name w:val="p512"/>
    <w:basedOn w:val="prastasis"/>
    <w:rsid w:val="009D23E8"/>
    <w:pPr>
      <w:spacing w:before="100" w:beforeAutospacing="1" w:after="100" w:afterAutospacing="1"/>
    </w:pPr>
    <w:rPr>
      <w:lang w:eastAsia="lt-LT"/>
    </w:rPr>
  </w:style>
  <w:style w:type="paragraph" w:customStyle="1" w:styleId="p513">
    <w:name w:val="p513"/>
    <w:basedOn w:val="prastasis"/>
    <w:rsid w:val="009D23E8"/>
    <w:pPr>
      <w:spacing w:before="100" w:beforeAutospacing="1" w:after="100" w:afterAutospacing="1"/>
    </w:pPr>
    <w:rPr>
      <w:lang w:eastAsia="lt-LT"/>
    </w:rPr>
  </w:style>
  <w:style w:type="paragraph" w:customStyle="1" w:styleId="p514">
    <w:name w:val="p514"/>
    <w:basedOn w:val="prastasis"/>
    <w:rsid w:val="009D23E8"/>
    <w:pPr>
      <w:spacing w:before="100" w:beforeAutospacing="1" w:after="100" w:afterAutospacing="1"/>
    </w:pPr>
    <w:rPr>
      <w:lang w:eastAsia="lt-LT"/>
    </w:rPr>
  </w:style>
  <w:style w:type="character" w:customStyle="1" w:styleId="t515">
    <w:name w:val="t515"/>
    <w:basedOn w:val="Numatytasispastraiposriftas"/>
    <w:rsid w:val="009D23E8"/>
  </w:style>
  <w:style w:type="character" w:customStyle="1" w:styleId="t516">
    <w:name w:val="t516"/>
    <w:basedOn w:val="Numatytasispastraiposriftas"/>
    <w:rsid w:val="009D23E8"/>
  </w:style>
  <w:style w:type="character" w:customStyle="1" w:styleId="t517">
    <w:name w:val="t517"/>
    <w:basedOn w:val="Numatytasispastraiposriftas"/>
    <w:rsid w:val="009D23E8"/>
  </w:style>
  <w:style w:type="paragraph" w:customStyle="1" w:styleId="Body2">
    <w:name w:val="Body 2"/>
    <w:uiPriority w:val="99"/>
    <w:qFormat/>
    <w:rsid w:val="00AF5563"/>
    <w:pPr>
      <w:suppressAutoHyphens/>
      <w:spacing w:after="40" w:line="240" w:lineRule="auto"/>
      <w:jc w:val="both"/>
    </w:pPr>
    <w:rPr>
      <w:rFonts w:ascii="Times New Roman" w:eastAsia="Arial Unicode MS" w:hAnsi="Times New Roman" w:cs="Arial Unicode MS"/>
      <w:color w:val="000000"/>
      <w:lang w:val="en-US" w:eastAsia="lt-LT"/>
    </w:rPr>
  </w:style>
  <w:style w:type="paragraph" w:styleId="Paantrat">
    <w:name w:val="Subtitle"/>
    <w:basedOn w:val="prastasis"/>
    <w:next w:val="prastasis"/>
    <w:link w:val="PaantratDiagrama"/>
    <w:uiPriority w:val="11"/>
    <w:qFormat/>
    <w:rsid w:val="00E0382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aantratDiagrama">
    <w:name w:val="Paantraštė Diagrama"/>
    <w:basedOn w:val="Numatytasispastraiposriftas"/>
    <w:link w:val="Paantrat"/>
    <w:uiPriority w:val="11"/>
    <w:rsid w:val="00E03827"/>
    <w:rPr>
      <w:rFonts w:eastAsiaTheme="minorEastAsia"/>
      <w:color w:val="5A5A5A" w:themeColor="text1" w:themeTint="A5"/>
      <w:spacing w:val="15"/>
    </w:rPr>
  </w:style>
  <w:style w:type="paragraph" w:styleId="Pavadinimas">
    <w:name w:val="Title"/>
    <w:basedOn w:val="prastasis"/>
    <w:next w:val="prastasis"/>
    <w:link w:val="PavadinimasDiagrama"/>
    <w:uiPriority w:val="10"/>
    <w:qFormat/>
    <w:rsid w:val="00E03827"/>
    <w:pPr>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E03827"/>
    <w:rPr>
      <w:rFonts w:asciiTheme="majorHAnsi" w:eastAsiaTheme="majorEastAsia" w:hAnsiTheme="majorHAnsi" w:cstheme="majorBidi"/>
      <w:spacing w:val="-10"/>
      <w:kern w:val="28"/>
      <w:sz w:val="56"/>
      <w:szCs w:val="56"/>
    </w:rPr>
  </w:style>
  <w:style w:type="character" w:customStyle="1" w:styleId="normaltextrun">
    <w:name w:val="normaltextrun"/>
    <w:basedOn w:val="Numatytasispastraiposriftas"/>
    <w:rsid w:val="00E303D4"/>
  </w:style>
  <w:style w:type="character" w:customStyle="1" w:styleId="eop">
    <w:name w:val="eop"/>
    <w:basedOn w:val="Numatytasispastraiposriftas"/>
    <w:rsid w:val="00BB72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5441">
      <w:bodyDiv w:val="1"/>
      <w:marLeft w:val="0"/>
      <w:marRight w:val="0"/>
      <w:marTop w:val="0"/>
      <w:marBottom w:val="0"/>
      <w:divBdr>
        <w:top w:val="none" w:sz="0" w:space="0" w:color="auto"/>
        <w:left w:val="none" w:sz="0" w:space="0" w:color="auto"/>
        <w:bottom w:val="none" w:sz="0" w:space="0" w:color="auto"/>
        <w:right w:val="none" w:sz="0" w:space="0" w:color="auto"/>
      </w:divBdr>
    </w:div>
    <w:div w:id="11881932">
      <w:bodyDiv w:val="1"/>
      <w:marLeft w:val="0"/>
      <w:marRight w:val="0"/>
      <w:marTop w:val="0"/>
      <w:marBottom w:val="0"/>
      <w:divBdr>
        <w:top w:val="none" w:sz="0" w:space="0" w:color="auto"/>
        <w:left w:val="none" w:sz="0" w:space="0" w:color="auto"/>
        <w:bottom w:val="none" w:sz="0" w:space="0" w:color="auto"/>
        <w:right w:val="none" w:sz="0" w:space="0" w:color="auto"/>
      </w:divBdr>
    </w:div>
    <w:div w:id="33892816">
      <w:bodyDiv w:val="1"/>
      <w:marLeft w:val="0"/>
      <w:marRight w:val="0"/>
      <w:marTop w:val="0"/>
      <w:marBottom w:val="0"/>
      <w:divBdr>
        <w:top w:val="none" w:sz="0" w:space="0" w:color="auto"/>
        <w:left w:val="none" w:sz="0" w:space="0" w:color="auto"/>
        <w:bottom w:val="none" w:sz="0" w:space="0" w:color="auto"/>
        <w:right w:val="none" w:sz="0" w:space="0" w:color="auto"/>
      </w:divBdr>
    </w:div>
    <w:div w:id="66075397">
      <w:bodyDiv w:val="1"/>
      <w:marLeft w:val="0"/>
      <w:marRight w:val="0"/>
      <w:marTop w:val="0"/>
      <w:marBottom w:val="0"/>
      <w:divBdr>
        <w:top w:val="none" w:sz="0" w:space="0" w:color="auto"/>
        <w:left w:val="none" w:sz="0" w:space="0" w:color="auto"/>
        <w:bottom w:val="none" w:sz="0" w:space="0" w:color="auto"/>
        <w:right w:val="none" w:sz="0" w:space="0" w:color="auto"/>
      </w:divBdr>
    </w:div>
    <w:div w:id="73822740">
      <w:bodyDiv w:val="1"/>
      <w:marLeft w:val="0"/>
      <w:marRight w:val="0"/>
      <w:marTop w:val="0"/>
      <w:marBottom w:val="0"/>
      <w:divBdr>
        <w:top w:val="none" w:sz="0" w:space="0" w:color="auto"/>
        <w:left w:val="none" w:sz="0" w:space="0" w:color="auto"/>
        <w:bottom w:val="none" w:sz="0" w:space="0" w:color="auto"/>
        <w:right w:val="none" w:sz="0" w:space="0" w:color="auto"/>
      </w:divBdr>
    </w:div>
    <w:div w:id="75714585">
      <w:bodyDiv w:val="1"/>
      <w:marLeft w:val="0"/>
      <w:marRight w:val="0"/>
      <w:marTop w:val="0"/>
      <w:marBottom w:val="0"/>
      <w:divBdr>
        <w:top w:val="none" w:sz="0" w:space="0" w:color="auto"/>
        <w:left w:val="none" w:sz="0" w:space="0" w:color="auto"/>
        <w:bottom w:val="none" w:sz="0" w:space="0" w:color="auto"/>
        <w:right w:val="none" w:sz="0" w:space="0" w:color="auto"/>
      </w:divBdr>
    </w:div>
    <w:div w:id="94062228">
      <w:bodyDiv w:val="1"/>
      <w:marLeft w:val="0"/>
      <w:marRight w:val="0"/>
      <w:marTop w:val="0"/>
      <w:marBottom w:val="0"/>
      <w:divBdr>
        <w:top w:val="none" w:sz="0" w:space="0" w:color="auto"/>
        <w:left w:val="none" w:sz="0" w:space="0" w:color="auto"/>
        <w:bottom w:val="none" w:sz="0" w:space="0" w:color="auto"/>
        <w:right w:val="none" w:sz="0" w:space="0" w:color="auto"/>
      </w:divBdr>
    </w:div>
    <w:div w:id="126822805">
      <w:bodyDiv w:val="1"/>
      <w:marLeft w:val="0"/>
      <w:marRight w:val="0"/>
      <w:marTop w:val="0"/>
      <w:marBottom w:val="0"/>
      <w:divBdr>
        <w:top w:val="none" w:sz="0" w:space="0" w:color="auto"/>
        <w:left w:val="none" w:sz="0" w:space="0" w:color="auto"/>
        <w:bottom w:val="none" w:sz="0" w:space="0" w:color="auto"/>
        <w:right w:val="none" w:sz="0" w:space="0" w:color="auto"/>
      </w:divBdr>
    </w:div>
    <w:div w:id="128977695">
      <w:bodyDiv w:val="1"/>
      <w:marLeft w:val="0"/>
      <w:marRight w:val="0"/>
      <w:marTop w:val="0"/>
      <w:marBottom w:val="0"/>
      <w:divBdr>
        <w:top w:val="none" w:sz="0" w:space="0" w:color="auto"/>
        <w:left w:val="none" w:sz="0" w:space="0" w:color="auto"/>
        <w:bottom w:val="none" w:sz="0" w:space="0" w:color="auto"/>
        <w:right w:val="none" w:sz="0" w:space="0" w:color="auto"/>
      </w:divBdr>
    </w:div>
    <w:div w:id="132606101">
      <w:bodyDiv w:val="1"/>
      <w:marLeft w:val="0"/>
      <w:marRight w:val="0"/>
      <w:marTop w:val="0"/>
      <w:marBottom w:val="0"/>
      <w:divBdr>
        <w:top w:val="none" w:sz="0" w:space="0" w:color="auto"/>
        <w:left w:val="none" w:sz="0" w:space="0" w:color="auto"/>
        <w:bottom w:val="none" w:sz="0" w:space="0" w:color="auto"/>
        <w:right w:val="none" w:sz="0" w:space="0" w:color="auto"/>
      </w:divBdr>
      <w:divsChild>
        <w:div w:id="902712108">
          <w:marLeft w:val="0"/>
          <w:marRight w:val="0"/>
          <w:marTop w:val="0"/>
          <w:marBottom w:val="45"/>
          <w:divBdr>
            <w:top w:val="none" w:sz="0" w:space="0" w:color="auto"/>
            <w:left w:val="none" w:sz="0" w:space="0" w:color="auto"/>
            <w:bottom w:val="none" w:sz="0" w:space="0" w:color="auto"/>
            <w:right w:val="none" w:sz="0" w:space="0" w:color="auto"/>
          </w:divBdr>
        </w:div>
        <w:div w:id="957104437">
          <w:marLeft w:val="0"/>
          <w:marRight w:val="0"/>
          <w:marTop w:val="0"/>
          <w:marBottom w:val="45"/>
          <w:divBdr>
            <w:top w:val="none" w:sz="0" w:space="0" w:color="auto"/>
            <w:left w:val="none" w:sz="0" w:space="0" w:color="auto"/>
            <w:bottom w:val="none" w:sz="0" w:space="0" w:color="auto"/>
            <w:right w:val="none" w:sz="0" w:space="0" w:color="auto"/>
          </w:divBdr>
        </w:div>
      </w:divsChild>
    </w:div>
    <w:div w:id="154761590">
      <w:bodyDiv w:val="1"/>
      <w:marLeft w:val="0"/>
      <w:marRight w:val="0"/>
      <w:marTop w:val="0"/>
      <w:marBottom w:val="0"/>
      <w:divBdr>
        <w:top w:val="none" w:sz="0" w:space="0" w:color="auto"/>
        <w:left w:val="none" w:sz="0" w:space="0" w:color="auto"/>
        <w:bottom w:val="none" w:sz="0" w:space="0" w:color="auto"/>
        <w:right w:val="none" w:sz="0" w:space="0" w:color="auto"/>
      </w:divBdr>
    </w:div>
    <w:div w:id="159784197">
      <w:bodyDiv w:val="1"/>
      <w:marLeft w:val="0"/>
      <w:marRight w:val="0"/>
      <w:marTop w:val="0"/>
      <w:marBottom w:val="0"/>
      <w:divBdr>
        <w:top w:val="none" w:sz="0" w:space="0" w:color="auto"/>
        <w:left w:val="none" w:sz="0" w:space="0" w:color="auto"/>
        <w:bottom w:val="none" w:sz="0" w:space="0" w:color="auto"/>
        <w:right w:val="none" w:sz="0" w:space="0" w:color="auto"/>
      </w:divBdr>
    </w:div>
    <w:div w:id="161625606">
      <w:bodyDiv w:val="1"/>
      <w:marLeft w:val="0"/>
      <w:marRight w:val="0"/>
      <w:marTop w:val="0"/>
      <w:marBottom w:val="0"/>
      <w:divBdr>
        <w:top w:val="none" w:sz="0" w:space="0" w:color="auto"/>
        <w:left w:val="none" w:sz="0" w:space="0" w:color="auto"/>
        <w:bottom w:val="none" w:sz="0" w:space="0" w:color="auto"/>
        <w:right w:val="none" w:sz="0" w:space="0" w:color="auto"/>
      </w:divBdr>
      <w:divsChild>
        <w:div w:id="260603427">
          <w:marLeft w:val="0"/>
          <w:marRight w:val="0"/>
          <w:marTop w:val="0"/>
          <w:marBottom w:val="0"/>
          <w:divBdr>
            <w:top w:val="none" w:sz="0" w:space="0" w:color="auto"/>
            <w:left w:val="none" w:sz="0" w:space="0" w:color="auto"/>
            <w:bottom w:val="none" w:sz="0" w:space="0" w:color="auto"/>
            <w:right w:val="none" w:sz="0" w:space="0" w:color="auto"/>
          </w:divBdr>
        </w:div>
        <w:div w:id="712314732">
          <w:marLeft w:val="0"/>
          <w:marRight w:val="0"/>
          <w:marTop w:val="0"/>
          <w:marBottom w:val="0"/>
          <w:divBdr>
            <w:top w:val="none" w:sz="0" w:space="0" w:color="auto"/>
            <w:left w:val="none" w:sz="0" w:space="0" w:color="auto"/>
            <w:bottom w:val="none" w:sz="0" w:space="0" w:color="auto"/>
            <w:right w:val="none" w:sz="0" w:space="0" w:color="auto"/>
          </w:divBdr>
        </w:div>
        <w:div w:id="729426730">
          <w:marLeft w:val="0"/>
          <w:marRight w:val="0"/>
          <w:marTop w:val="0"/>
          <w:marBottom w:val="0"/>
          <w:divBdr>
            <w:top w:val="none" w:sz="0" w:space="0" w:color="auto"/>
            <w:left w:val="none" w:sz="0" w:space="0" w:color="auto"/>
            <w:bottom w:val="none" w:sz="0" w:space="0" w:color="auto"/>
            <w:right w:val="none" w:sz="0" w:space="0" w:color="auto"/>
          </w:divBdr>
        </w:div>
        <w:div w:id="741802405">
          <w:marLeft w:val="0"/>
          <w:marRight w:val="0"/>
          <w:marTop w:val="0"/>
          <w:marBottom w:val="0"/>
          <w:divBdr>
            <w:top w:val="none" w:sz="0" w:space="0" w:color="auto"/>
            <w:left w:val="none" w:sz="0" w:space="0" w:color="auto"/>
            <w:bottom w:val="none" w:sz="0" w:space="0" w:color="auto"/>
            <w:right w:val="none" w:sz="0" w:space="0" w:color="auto"/>
          </w:divBdr>
        </w:div>
      </w:divsChild>
    </w:div>
    <w:div w:id="162091391">
      <w:bodyDiv w:val="1"/>
      <w:marLeft w:val="0"/>
      <w:marRight w:val="0"/>
      <w:marTop w:val="0"/>
      <w:marBottom w:val="0"/>
      <w:divBdr>
        <w:top w:val="none" w:sz="0" w:space="0" w:color="auto"/>
        <w:left w:val="none" w:sz="0" w:space="0" w:color="auto"/>
        <w:bottom w:val="none" w:sz="0" w:space="0" w:color="auto"/>
        <w:right w:val="none" w:sz="0" w:space="0" w:color="auto"/>
      </w:divBdr>
    </w:div>
    <w:div w:id="176504524">
      <w:bodyDiv w:val="1"/>
      <w:marLeft w:val="0"/>
      <w:marRight w:val="0"/>
      <w:marTop w:val="0"/>
      <w:marBottom w:val="0"/>
      <w:divBdr>
        <w:top w:val="none" w:sz="0" w:space="0" w:color="auto"/>
        <w:left w:val="none" w:sz="0" w:space="0" w:color="auto"/>
        <w:bottom w:val="none" w:sz="0" w:space="0" w:color="auto"/>
        <w:right w:val="none" w:sz="0" w:space="0" w:color="auto"/>
      </w:divBdr>
    </w:div>
    <w:div w:id="179241929">
      <w:bodyDiv w:val="1"/>
      <w:marLeft w:val="0"/>
      <w:marRight w:val="0"/>
      <w:marTop w:val="0"/>
      <w:marBottom w:val="0"/>
      <w:divBdr>
        <w:top w:val="none" w:sz="0" w:space="0" w:color="auto"/>
        <w:left w:val="none" w:sz="0" w:space="0" w:color="auto"/>
        <w:bottom w:val="none" w:sz="0" w:space="0" w:color="auto"/>
        <w:right w:val="none" w:sz="0" w:space="0" w:color="auto"/>
      </w:divBdr>
    </w:div>
    <w:div w:id="179785933">
      <w:bodyDiv w:val="1"/>
      <w:marLeft w:val="0"/>
      <w:marRight w:val="0"/>
      <w:marTop w:val="0"/>
      <w:marBottom w:val="0"/>
      <w:divBdr>
        <w:top w:val="none" w:sz="0" w:space="0" w:color="auto"/>
        <w:left w:val="none" w:sz="0" w:space="0" w:color="auto"/>
        <w:bottom w:val="none" w:sz="0" w:space="0" w:color="auto"/>
        <w:right w:val="none" w:sz="0" w:space="0" w:color="auto"/>
      </w:divBdr>
    </w:div>
    <w:div w:id="185682368">
      <w:bodyDiv w:val="1"/>
      <w:marLeft w:val="0"/>
      <w:marRight w:val="0"/>
      <w:marTop w:val="0"/>
      <w:marBottom w:val="0"/>
      <w:divBdr>
        <w:top w:val="none" w:sz="0" w:space="0" w:color="auto"/>
        <w:left w:val="none" w:sz="0" w:space="0" w:color="auto"/>
        <w:bottom w:val="none" w:sz="0" w:space="0" w:color="auto"/>
        <w:right w:val="none" w:sz="0" w:space="0" w:color="auto"/>
      </w:divBdr>
    </w:div>
    <w:div w:id="252279166">
      <w:bodyDiv w:val="1"/>
      <w:marLeft w:val="0"/>
      <w:marRight w:val="0"/>
      <w:marTop w:val="0"/>
      <w:marBottom w:val="0"/>
      <w:divBdr>
        <w:top w:val="none" w:sz="0" w:space="0" w:color="auto"/>
        <w:left w:val="none" w:sz="0" w:space="0" w:color="auto"/>
        <w:bottom w:val="none" w:sz="0" w:space="0" w:color="auto"/>
        <w:right w:val="none" w:sz="0" w:space="0" w:color="auto"/>
      </w:divBdr>
    </w:div>
    <w:div w:id="266472742">
      <w:bodyDiv w:val="1"/>
      <w:marLeft w:val="0"/>
      <w:marRight w:val="0"/>
      <w:marTop w:val="0"/>
      <w:marBottom w:val="0"/>
      <w:divBdr>
        <w:top w:val="none" w:sz="0" w:space="0" w:color="auto"/>
        <w:left w:val="none" w:sz="0" w:space="0" w:color="auto"/>
        <w:bottom w:val="none" w:sz="0" w:space="0" w:color="auto"/>
        <w:right w:val="none" w:sz="0" w:space="0" w:color="auto"/>
      </w:divBdr>
    </w:div>
    <w:div w:id="269050719">
      <w:bodyDiv w:val="1"/>
      <w:marLeft w:val="0"/>
      <w:marRight w:val="0"/>
      <w:marTop w:val="0"/>
      <w:marBottom w:val="0"/>
      <w:divBdr>
        <w:top w:val="none" w:sz="0" w:space="0" w:color="auto"/>
        <w:left w:val="none" w:sz="0" w:space="0" w:color="auto"/>
        <w:bottom w:val="none" w:sz="0" w:space="0" w:color="auto"/>
        <w:right w:val="none" w:sz="0" w:space="0" w:color="auto"/>
      </w:divBdr>
    </w:div>
    <w:div w:id="288317108">
      <w:bodyDiv w:val="1"/>
      <w:marLeft w:val="0"/>
      <w:marRight w:val="0"/>
      <w:marTop w:val="0"/>
      <w:marBottom w:val="0"/>
      <w:divBdr>
        <w:top w:val="none" w:sz="0" w:space="0" w:color="auto"/>
        <w:left w:val="none" w:sz="0" w:space="0" w:color="auto"/>
        <w:bottom w:val="none" w:sz="0" w:space="0" w:color="auto"/>
        <w:right w:val="none" w:sz="0" w:space="0" w:color="auto"/>
      </w:divBdr>
    </w:div>
    <w:div w:id="322900187">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42435976">
      <w:bodyDiv w:val="1"/>
      <w:marLeft w:val="0"/>
      <w:marRight w:val="0"/>
      <w:marTop w:val="0"/>
      <w:marBottom w:val="0"/>
      <w:divBdr>
        <w:top w:val="none" w:sz="0" w:space="0" w:color="auto"/>
        <w:left w:val="none" w:sz="0" w:space="0" w:color="auto"/>
        <w:bottom w:val="none" w:sz="0" w:space="0" w:color="auto"/>
        <w:right w:val="none" w:sz="0" w:space="0" w:color="auto"/>
      </w:divBdr>
    </w:div>
    <w:div w:id="343825278">
      <w:bodyDiv w:val="1"/>
      <w:marLeft w:val="0"/>
      <w:marRight w:val="0"/>
      <w:marTop w:val="0"/>
      <w:marBottom w:val="0"/>
      <w:divBdr>
        <w:top w:val="none" w:sz="0" w:space="0" w:color="auto"/>
        <w:left w:val="none" w:sz="0" w:space="0" w:color="auto"/>
        <w:bottom w:val="none" w:sz="0" w:space="0" w:color="auto"/>
        <w:right w:val="none" w:sz="0" w:space="0" w:color="auto"/>
      </w:divBdr>
    </w:div>
    <w:div w:id="349377989">
      <w:bodyDiv w:val="1"/>
      <w:marLeft w:val="0"/>
      <w:marRight w:val="0"/>
      <w:marTop w:val="0"/>
      <w:marBottom w:val="0"/>
      <w:divBdr>
        <w:top w:val="none" w:sz="0" w:space="0" w:color="auto"/>
        <w:left w:val="none" w:sz="0" w:space="0" w:color="auto"/>
        <w:bottom w:val="none" w:sz="0" w:space="0" w:color="auto"/>
        <w:right w:val="none" w:sz="0" w:space="0" w:color="auto"/>
      </w:divBdr>
    </w:div>
    <w:div w:id="374354406">
      <w:bodyDiv w:val="1"/>
      <w:marLeft w:val="0"/>
      <w:marRight w:val="0"/>
      <w:marTop w:val="0"/>
      <w:marBottom w:val="0"/>
      <w:divBdr>
        <w:top w:val="none" w:sz="0" w:space="0" w:color="auto"/>
        <w:left w:val="none" w:sz="0" w:space="0" w:color="auto"/>
        <w:bottom w:val="none" w:sz="0" w:space="0" w:color="auto"/>
        <w:right w:val="none" w:sz="0" w:space="0" w:color="auto"/>
      </w:divBdr>
    </w:div>
    <w:div w:id="376248993">
      <w:bodyDiv w:val="1"/>
      <w:marLeft w:val="0"/>
      <w:marRight w:val="0"/>
      <w:marTop w:val="0"/>
      <w:marBottom w:val="0"/>
      <w:divBdr>
        <w:top w:val="none" w:sz="0" w:space="0" w:color="auto"/>
        <w:left w:val="none" w:sz="0" w:space="0" w:color="auto"/>
        <w:bottom w:val="none" w:sz="0" w:space="0" w:color="auto"/>
        <w:right w:val="none" w:sz="0" w:space="0" w:color="auto"/>
      </w:divBdr>
    </w:div>
    <w:div w:id="378668302">
      <w:bodyDiv w:val="1"/>
      <w:marLeft w:val="0"/>
      <w:marRight w:val="0"/>
      <w:marTop w:val="0"/>
      <w:marBottom w:val="0"/>
      <w:divBdr>
        <w:top w:val="none" w:sz="0" w:space="0" w:color="auto"/>
        <w:left w:val="none" w:sz="0" w:space="0" w:color="auto"/>
        <w:bottom w:val="none" w:sz="0" w:space="0" w:color="auto"/>
        <w:right w:val="none" w:sz="0" w:space="0" w:color="auto"/>
      </w:divBdr>
    </w:div>
    <w:div w:id="381755807">
      <w:bodyDiv w:val="1"/>
      <w:marLeft w:val="0"/>
      <w:marRight w:val="0"/>
      <w:marTop w:val="0"/>
      <w:marBottom w:val="0"/>
      <w:divBdr>
        <w:top w:val="none" w:sz="0" w:space="0" w:color="auto"/>
        <w:left w:val="none" w:sz="0" w:space="0" w:color="auto"/>
        <w:bottom w:val="none" w:sz="0" w:space="0" w:color="auto"/>
        <w:right w:val="none" w:sz="0" w:space="0" w:color="auto"/>
      </w:divBdr>
    </w:div>
    <w:div w:id="465900959">
      <w:bodyDiv w:val="1"/>
      <w:marLeft w:val="0"/>
      <w:marRight w:val="0"/>
      <w:marTop w:val="0"/>
      <w:marBottom w:val="0"/>
      <w:divBdr>
        <w:top w:val="none" w:sz="0" w:space="0" w:color="auto"/>
        <w:left w:val="none" w:sz="0" w:space="0" w:color="auto"/>
        <w:bottom w:val="none" w:sz="0" w:space="0" w:color="auto"/>
        <w:right w:val="none" w:sz="0" w:space="0" w:color="auto"/>
      </w:divBdr>
    </w:div>
    <w:div w:id="468397641">
      <w:bodyDiv w:val="1"/>
      <w:marLeft w:val="0"/>
      <w:marRight w:val="0"/>
      <w:marTop w:val="0"/>
      <w:marBottom w:val="0"/>
      <w:divBdr>
        <w:top w:val="none" w:sz="0" w:space="0" w:color="auto"/>
        <w:left w:val="none" w:sz="0" w:space="0" w:color="auto"/>
        <w:bottom w:val="none" w:sz="0" w:space="0" w:color="auto"/>
        <w:right w:val="none" w:sz="0" w:space="0" w:color="auto"/>
      </w:divBdr>
    </w:div>
    <w:div w:id="471559761">
      <w:bodyDiv w:val="1"/>
      <w:marLeft w:val="0"/>
      <w:marRight w:val="0"/>
      <w:marTop w:val="0"/>
      <w:marBottom w:val="0"/>
      <w:divBdr>
        <w:top w:val="none" w:sz="0" w:space="0" w:color="auto"/>
        <w:left w:val="none" w:sz="0" w:space="0" w:color="auto"/>
        <w:bottom w:val="none" w:sz="0" w:space="0" w:color="auto"/>
        <w:right w:val="none" w:sz="0" w:space="0" w:color="auto"/>
      </w:divBdr>
    </w:div>
    <w:div w:id="491794692">
      <w:bodyDiv w:val="1"/>
      <w:marLeft w:val="0"/>
      <w:marRight w:val="0"/>
      <w:marTop w:val="0"/>
      <w:marBottom w:val="0"/>
      <w:divBdr>
        <w:top w:val="none" w:sz="0" w:space="0" w:color="auto"/>
        <w:left w:val="none" w:sz="0" w:space="0" w:color="auto"/>
        <w:bottom w:val="none" w:sz="0" w:space="0" w:color="auto"/>
        <w:right w:val="none" w:sz="0" w:space="0" w:color="auto"/>
      </w:divBdr>
    </w:div>
    <w:div w:id="510031377">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537862865">
      <w:bodyDiv w:val="1"/>
      <w:marLeft w:val="0"/>
      <w:marRight w:val="0"/>
      <w:marTop w:val="0"/>
      <w:marBottom w:val="0"/>
      <w:divBdr>
        <w:top w:val="none" w:sz="0" w:space="0" w:color="auto"/>
        <w:left w:val="none" w:sz="0" w:space="0" w:color="auto"/>
        <w:bottom w:val="none" w:sz="0" w:space="0" w:color="auto"/>
        <w:right w:val="none" w:sz="0" w:space="0" w:color="auto"/>
      </w:divBdr>
    </w:div>
    <w:div w:id="581718563">
      <w:bodyDiv w:val="1"/>
      <w:marLeft w:val="0"/>
      <w:marRight w:val="0"/>
      <w:marTop w:val="0"/>
      <w:marBottom w:val="0"/>
      <w:divBdr>
        <w:top w:val="none" w:sz="0" w:space="0" w:color="auto"/>
        <w:left w:val="none" w:sz="0" w:space="0" w:color="auto"/>
        <w:bottom w:val="none" w:sz="0" w:space="0" w:color="auto"/>
        <w:right w:val="none" w:sz="0" w:space="0" w:color="auto"/>
      </w:divBdr>
    </w:div>
    <w:div w:id="601956871">
      <w:bodyDiv w:val="1"/>
      <w:marLeft w:val="0"/>
      <w:marRight w:val="0"/>
      <w:marTop w:val="0"/>
      <w:marBottom w:val="0"/>
      <w:divBdr>
        <w:top w:val="none" w:sz="0" w:space="0" w:color="auto"/>
        <w:left w:val="none" w:sz="0" w:space="0" w:color="auto"/>
        <w:bottom w:val="none" w:sz="0" w:space="0" w:color="auto"/>
        <w:right w:val="none" w:sz="0" w:space="0" w:color="auto"/>
      </w:divBdr>
    </w:div>
    <w:div w:id="602691047">
      <w:bodyDiv w:val="1"/>
      <w:marLeft w:val="0"/>
      <w:marRight w:val="0"/>
      <w:marTop w:val="0"/>
      <w:marBottom w:val="0"/>
      <w:divBdr>
        <w:top w:val="none" w:sz="0" w:space="0" w:color="auto"/>
        <w:left w:val="none" w:sz="0" w:space="0" w:color="auto"/>
        <w:bottom w:val="none" w:sz="0" w:space="0" w:color="auto"/>
        <w:right w:val="none" w:sz="0" w:space="0" w:color="auto"/>
      </w:divBdr>
    </w:div>
    <w:div w:id="615723531">
      <w:bodyDiv w:val="1"/>
      <w:marLeft w:val="0"/>
      <w:marRight w:val="0"/>
      <w:marTop w:val="0"/>
      <w:marBottom w:val="0"/>
      <w:divBdr>
        <w:top w:val="none" w:sz="0" w:space="0" w:color="auto"/>
        <w:left w:val="none" w:sz="0" w:space="0" w:color="auto"/>
        <w:bottom w:val="none" w:sz="0" w:space="0" w:color="auto"/>
        <w:right w:val="none" w:sz="0" w:space="0" w:color="auto"/>
      </w:divBdr>
    </w:div>
    <w:div w:id="664355354">
      <w:bodyDiv w:val="1"/>
      <w:marLeft w:val="0"/>
      <w:marRight w:val="0"/>
      <w:marTop w:val="0"/>
      <w:marBottom w:val="0"/>
      <w:divBdr>
        <w:top w:val="none" w:sz="0" w:space="0" w:color="auto"/>
        <w:left w:val="none" w:sz="0" w:space="0" w:color="auto"/>
        <w:bottom w:val="none" w:sz="0" w:space="0" w:color="auto"/>
        <w:right w:val="none" w:sz="0" w:space="0" w:color="auto"/>
      </w:divBdr>
    </w:div>
    <w:div w:id="681669593">
      <w:bodyDiv w:val="1"/>
      <w:marLeft w:val="0"/>
      <w:marRight w:val="0"/>
      <w:marTop w:val="0"/>
      <w:marBottom w:val="0"/>
      <w:divBdr>
        <w:top w:val="none" w:sz="0" w:space="0" w:color="auto"/>
        <w:left w:val="none" w:sz="0" w:space="0" w:color="auto"/>
        <w:bottom w:val="none" w:sz="0" w:space="0" w:color="auto"/>
        <w:right w:val="none" w:sz="0" w:space="0" w:color="auto"/>
      </w:divBdr>
    </w:div>
    <w:div w:id="683433469">
      <w:bodyDiv w:val="1"/>
      <w:marLeft w:val="0"/>
      <w:marRight w:val="0"/>
      <w:marTop w:val="0"/>
      <w:marBottom w:val="0"/>
      <w:divBdr>
        <w:top w:val="none" w:sz="0" w:space="0" w:color="auto"/>
        <w:left w:val="none" w:sz="0" w:space="0" w:color="auto"/>
        <w:bottom w:val="none" w:sz="0" w:space="0" w:color="auto"/>
        <w:right w:val="none" w:sz="0" w:space="0" w:color="auto"/>
      </w:divBdr>
    </w:div>
    <w:div w:id="685181207">
      <w:bodyDiv w:val="1"/>
      <w:marLeft w:val="0"/>
      <w:marRight w:val="0"/>
      <w:marTop w:val="0"/>
      <w:marBottom w:val="0"/>
      <w:divBdr>
        <w:top w:val="none" w:sz="0" w:space="0" w:color="auto"/>
        <w:left w:val="none" w:sz="0" w:space="0" w:color="auto"/>
        <w:bottom w:val="none" w:sz="0" w:space="0" w:color="auto"/>
        <w:right w:val="none" w:sz="0" w:space="0" w:color="auto"/>
      </w:divBdr>
    </w:div>
    <w:div w:id="711419711">
      <w:bodyDiv w:val="1"/>
      <w:marLeft w:val="0"/>
      <w:marRight w:val="0"/>
      <w:marTop w:val="0"/>
      <w:marBottom w:val="0"/>
      <w:divBdr>
        <w:top w:val="none" w:sz="0" w:space="0" w:color="auto"/>
        <w:left w:val="none" w:sz="0" w:space="0" w:color="auto"/>
        <w:bottom w:val="none" w:sz="0" w:space="0" w:color="auto"/>
        <w:right w:val="none" w:sz="0" w:space="0" w:color="auto"/>
      </w:divBdr>
    </w:div>
    <w:div w:id="717047516">
      <w:bodyDiv w:val="1"/>
      <w:marLeft w:val="0"/>
      <w:marRight w:val="0"/>
      <w:marTop w:val="0"/>
      <w:marBottom w:val="0"/>
      <w:divBdr>
        <w:top w:val="none" w:sz="0" w:space="0" w:color="auto"/>
        <w:left w:val="none" w:sz="0" w:space="0" w:color="auto"/>
        <w:bottom w:val="none" w:sz="0" w:space="0" w:color="auto"/>
        <w:right w:val="none" w:sz="0" w:space="0" w:color="auto"/>
      </w:divBdr>
    </w:div>
    <w:div w:id="774985513">
      <w:bodyDiv w:val="1"/>
      <w:marLeft w:val="0"/>
      <w:marRight w:val="0"/>
      <w:marTop w:val="0"/>
      <w:marBottom w:val="0"/>
      <w:divBdr>
        <w:top w:val="none" w:sz="0" w:space="0" w:color="auto"/>
        <w:left w:val="none" w:sz="0" w:space="0" w:color="auto"/>
        <w:bottom w:val="none" w:sz="0" w:space="0" w:color="auto"/>
        <w:right w:val="none" w:sz="0" w:space="0" w:color="auto"/>
      </w:divBdr>
    </w:div>
    <w:div w:id="778644488">
      <w:bodyDiv w:val="1"/>
      <w:marLeft w:val="0"/>
      <w:marRight w:val="0"/>
      <w:marTop w:val="0"/>
      <w:marBottom w:val="0"/>
      <w:divBdr>
        <w:top w:val="none" w:sz="0" w:space="0" w:color="auto"/>
        <w:left w:val="none" w:sz="0" w:space="0" w:color="auto"/>
        <w:bottom w:val="none" w:sz="0" w:space="0" w:color="auto"/>
        <w:right w:val="none" w:sz="0" w:space="0" w:color="auto"/>
      </w:divBdr>
    </w:div>
    <w:div w:id="914314419">
      <w:bodyDiv w:val="1"/>
      <w:marLeft w:val="0"/>
      <w:marRight w:val="0"/>
      <w:marTop w:val="0"/>
      <w:marBottom w:val="0"/>
      <w:divBdr>
        <w:top w:val="none" w:sz="0" w:space="0" w:color="auto"/>
        <w:left w:val="none" w:sz="0" w:space="0" w:color="auto"/>
        <w:bottom w:val="none" w:sz="0" w:space="0" w:color="auto"/>
        <w:right w:val="none" w:sz="0" w:space="0" w:color="auto"/>
      </w:divBdr>
    </w:div>
    <w:div w:id="940600641">
      <w:bodyDiv w:val="1"/>
      <w:marLeft w:val="0"/>
      <w:marRight w:val="0"/>
      <w:marTop w:val="0"/>
      <w:marBottom w:val="0"/>
      <w:divBdr>
        <w:top w:val="none" w:sz="0" w:space="0" w:color="auto"/>
        <w:left w:val="none" w:sz="0" w:space="0" w:color="auto"/>
        <w:bottom w:val="none" w:sz="0" w:space="0" w:color="auto"/>
        <w:right w:val="none" w:sz="0" w:space="0" w:color="auto"/>
      </w:divBdr>
    </w:div>
    <w:div w:id="956259737">
      <w:bodyDiv w:val="1"/>
      <w:marLeft w:val="0"/>
      <w:marRight w:val="0"/>
      <w:marTop w:val="0"/>
      <w:marBottom w:val="0"/>
      <w:divBdr>
        <w:top w:val="none" w:sz="0" w:space="0" w:color="auto"/>
        <w:left w:val="none" w:sz="0" w:space="0" w:color="auto"/>
        <w:bottom w:val="none" w:sz="0" w:space="0" w:color="auto"/>
        <w:right w:val="none" w:sz="0" w:space="0" w:color="auto"/>
      </w:divBdr>
    </w:div>
    <w:div w:id="978221607">
      <w:bodyDiv w:val="1"/>
      <w:marLeft w:val="0"/>
      <w:marRight w:val="0"/>
      <w:marTop w:val="0"/>
      <w:marBottom w:val="0"/>
      <w:divBdr>
        <w:top w:val="none" w:sz="0" w:space="0" w:color="auto"/>
        <w:left w:val="none" w:sz="0" w:space="0" w:color="auto"/>
        <w:bottom w:val="none" w:sz="0" w:space="0" w:color="auto"/>
        <w:right w:val="none" w:sz="0" w:space="0" w:color="auto"/>
      </w:divBdr>
    </w:div>
    <w:div w:id="1002439355">
      <w:bodyDiv w:val="1"/>
      <w:marLeft w:val="0"/>
      <w:marRight w:val="0"/>
      <w:marTop w:val="0"/>
      <w:marBottom w:val="0"/>
      <w:divBdr>
        <w:top w:val="none" w:sz="0" w:space="0" w:color="auto"/>
        <w:left w:val="none" w:sz="0" w:space="0" w:color="auto"/>
        <w:bottom w:val="none" w:sz="0" w:space="0" w:color="auto"/>
        <w:right w:val="none" w:sz="0" w:space="0" w:color="auto"/>
      </w:divBdr>
    </w:div>
    <w:div w:id="1049306412">
      <w:bodyDiv w:val="1"/>
      <w:marLeft w:val="0"/>
      <w:marRight w:val="0"/>
      <w:marTop w:val="0"/>
      <w:marBottom w:val="0"/>
      <w:divBdr>
        <w:top w:val="none" w:sz="0" w:space="0" w:color="auto"/>
        <w:left w:val="none" w:sz="0" w:space="0" w:color="auto"/>
        <w:bottom w:val="none" w:sz="0" w:space="0" w:color="auto"/>
        <w:right w:val="none" w:sz="0" w:space="0" w:color="auto"/>
      </w:divBdr>
      <w:divsChild>
        <w:div w:id="310866810">
          <w:marLeft w:val="0"/>
          <w:marRight w:val="0"/>
          <w:marTop w:val="0"/>
          <w:marBottom w:val="0"/>
          <w:divBdr>
            <w:top w:val="none" w:sz="0" w:space="0" w:color="auto"/>
            <w:left w:val="none" w:sz="0" w:space="0" w:color="auto"/>
            <w:bottom w:val="none" w:sz="0" w:space="0" w:color="auto"/>
            <w:right w:val="none" w:sz="0" w:space="0" w:color="auto"/>
          </w:divBdr>
        </w:div>
        <w:div w:id="772364223">
          <w:marLeft w:val="0"/>
          <w:marRight w:val="0"/>
          <w:marTop w:val="0"/>
          <w:marBottom w:val="0"/>
          <w:divBdr>
            <w:top w:val="none" w:sz="0" w:space="0" w:color="auto"/>
            <w:left w:val="none" w:sz="0" w:space="0" w:color="auto"/>
            <w:bottom w:val="none" w:sz="0" w:space="0" w:color="auto"/>
            <w:right w:val="none" w:sz="0" w:space="0" w:color="auto"/>
          </w:divBdr>
        </w:div>
        <w:div w:id="1327707371">
          <w:marLeft w:val="0"/>
          <w:marRight w:val="0"/>
          <w:marTop w:val="0"/>
          <w:marBottom w:val="0"/>
          <w:divBdr>
            <w:top w:val="none" w:sz="0" w:space="0" w:color="auto"/>
            <w:left w:val="none" w:sz="0" w:space="0" w:color="auto"/>
            <w:bottom w:val="none" w:sz="0" w:space="0" w:color="auto"/>
            <w:right w:val="none" w:sz="0" w:space="0" w:color="auto"/>
          </w:divBdr>
        </w:div>
      </w:divsChild>
    </w:div>
    <w:div w:id="1065491118">
      <w:bodyDiv w:val="1"/>
      <w:marLeft w:val="0"/>
      <w:marRight w:val="0"/>
      <w:marTop w:val="0"/>
      <w:marBottom w:val="0"/>
      <w:divBdr>
        <w:top w:val="none" w:sz="0" w:space="0" w:color="auto"/>
        <w:left w:val="none" w:sz="0" w:space="0" w:color="auto"/>
        <w:bottom w:val="none" w:sz="0" w:space="0" w:color="auto"/>
        <w:right w:val="none" w:sz="0" w:space="0" w:color="auto"/>
      </w:divBdr>
    </w:div>
    <w:div w:id="1104575489">
      <w:bodyDiv w:val="1"/>
      <w:marLeft w:val="0"/>
      <w:marRight w:val="0"/>
      <w:marTop w:val="0"/>
      <w:marBottom w:val="0"/>
      <w:divBdr>
        <w:top w:val="none" w:sz="0" w:space="0" w:color="auto"/>
        <w:left w:val="none" w:sz="0" w:space="0" w:color="auto"/>
        <w:bottom w:val="none" w:sz="0" w:space="0" w:color="auto"/>
        <w:right w:val="none" w:sz="0" w:space="0" w:color="auto"/>
      </w:divBdr>
    </w:div>
    <w:div w:id="1134522029">
      <w:bodyDiv w:val="1"/>
      <w:marLeft w:val="0"/>
      <w:marRight w:val="0"/>
      <w:marTop w:val="0"/>
      <w:marBottom w:val="0"/>
      <w:divBdr>
        <w:top w:val="none" w:sz="0" w:space="0" w:color="auto"/>
        <w:left w:val="none" w:sz="0" w:space="0" w:color="auto"/>
        <w:bottom w:val="none" w:sz="0" w:space="0" w:color="auto"/>
        <w:right w:val="none" w:sz="0" w:space="0" w:color="auto"/>
      </w:divBdr>
    </w:div>
    <w:div w:id="1135685783">
      <w:bodyDiv w:val="1"/>
      <w:marLeft w:val="0"/>
      <w:marRight w:val="0"/>
      <w:marTop w:val="0"/>
      <w:marBottom w:val="0"/>
      <w:divBdr>
        <w:top w:val="none" w:sz="0" w:space="0" w:color="auto"/>
        <w:left w:val="none" w:sz="0" w:space="0" w:color="auto"/>
        <w:bottom w:val="none" w:sz="0" w:space="0" w:color="auto"/>
        <w:right w:val="none" w:sz="0" w:space="0" w:color="auto"/>
      </w:divBdr>
    </w:div>
    <w:div w:id="1145046047">
      <w:bodyDiv w:val="1"/>
      <w:marLeft w:val="0"/>
      <w:marRight w:val="0"/>
      <w:marTop w:val="0"/>
      <w:marBottom w:val="0"/>
      <w:divBdr>
        <w:top w:val="none" w:sz="0" w:space="0" w:color="auto"/>
        <w:left w:val="none" w:sz="0" w:space="0" w:color="auto"/>
        <w:bottom w:val="none" w:sz="0" w:space="0" w:color="auto"/>
        <w:right w:val="none" w:sz="0" w:space="0" w:color="auto"/>
      </w:divBdr>
    </w:div>
    <w:div w:id="1149790577">
      <w:bodyDiv w:val="1"/>
      <w:marLeft w:val="0"/>
      <w:marRight w:val="0"/>
      <w:marTop w:val="0"/>
      <w:marBottom w:val="0"/>
      <w:divBdr>
        <w:top w:val="none" w:sz="0" w:space="0" w:color="auto"/>
        <w:left w:val="none" w:sz="0" w:space="0" w:color="auto"/>
        <w:bottom w:val="none" w:sz="0" w:space="0" w:color="auto"/>
        <w:right w:val="none" w:sz="0" w:space="0" w:color="auto"/>
      </w:divBdr>
    </w:div>
    <w:div w:id="1233196625">
      <w:bodyDiv w:val="1"/>
      <w:marLeft w:val="0"/>
      <w:marRight w:val="0"/>
      <w:marTop w:val="0"/>
      <w:marBottom w:val="0"/>
      <w:divBdr>
        <w:top w:val="none" w:sz="0" w:space="0" w:color="auto"/>
        <w:left w:val="none" w:sz="0" w:space="0" w:color="auto"/>
        <w:bottom w:val="none" w:sz="0" w:space="0" w:color="auto"/>
        <w:right w:val="none" w:sz="0" w:space="0" w:color="auto"/>
      </w:divBdr>
    </w:div>
    <w:div w:id="1233395873">
      <w:bodyDiv w:val="1"/>
      <w:marLeft w:val="0"/>
      <w:marRight w:val="0"/>
      <w:marTop w:val="0"/>
      <w:marBottom w:val="0"/>
      <w:divBdr>
        <w:top w:val="none" w:sz="0" w:space="0" w:color="auto"/>
        <w:left w:val="none" w:sz="0" w:space="0" w:color="auto"/>
        <w:bottom w:val="none" w:sz="0" w:space="0" w:color="auto"/>
        <w:right w:val="none" w:sz="0" w:space="0" w:color="auto"/>
      </w:divBdr>
    </w:div>
    <w:div w:id="1262953541">
      <w:bodyDiv w:val="1"/>
      <w:marLeft w:val="0"/>
      <w:marRight w:val="0"/>
      <w:marTop w:val="0"/>
      <w:marBottom w:val="0"/>
      <w:divBdr>
        <w:top w:val="none" w:sz="0" w:space="0" w:color="auto"/>
        <w:left w:val="none" w:sz="0" w:space="0" w:color="auto"/>
        <w:bottom w:val="none" w:sz="0" w:space="0" w:color="auto"/>
        <w:right w:val="none" w:sz="0" w:space="0" w:color="auto"/>
      </w:divBdr>
    </w:div>
    <w:div w:id="1303585044">
      <w:bodyDiv w:val="1"/>
      <w:marLeft w:val="0"/>
      <w:marRight w:val="0"/>
      <w:marTop w:val="0"/>
      <w:marBottom w:val="0"/>
      <w:divBdr>
        <w:top w:val="none" w:sz="0" w:space="0" w:color="auto"/>
        <w:left w:val="none" w:sz="0" w:space="0" w:color="auto"/>
        <w:bottom w:val="none" w:sz="0" w:space="0" w:color="auto"/>
        <w:right w:val="none" w:sz="0" w:space="0" w:color="auto"/>
      </w:divBdr>
    </w:div>
    <w:div w:id="1346715299">
      <w:bodyDiv w:val="1"/>
      <w:marLeft w:val="0"/>
      <w:marRight w:val="0"/>
      <w:marTop w:val="0"/>
      <w:marBottom w:val="0"/>
      <w:divBdr>
        <w:top w:val="none" w:sz="0" w:space="0" w:color="auto"/>
        <w:left w:val="none" w:sz="0" w:space="0" w:color="auto"/>
        <w:bottom w:val="none" w:sz="0" w:space="0" w:color="auto"/>
        <w:right w:val="none" w:sz="0" w:space="0" w:color="auto"/>
      </w:divBdr>
    </w:div>
    <w:div w:id="1354721108">
      <w:bodyDiv w:val="1"/>
      <w:marLeft w:val="0"/>
      <w:marRight w:val="0"/>
      <w:marTop w:val="0"/>
      <w:marBottom w:val="0"/>
      <w:divBdr>
        <w:top w:val="none" w:sz="0" w:space="0" w:color="auto"/>
        <w:left w:val="none" w:sz="0" w:space="0" w:color="auto"/>
        <w:bottom w:val="none" w:sz="0" w:space="0" w:color="auto"/>
        <w:right w:val="none" w:sz="0" w:space="0" w:color="auto"/>
      </w:divBdr>
      <w:divsChild>
        <w:div w:id="167017530">
          <w:marLeft w:val="0"/>
          <w:marRight w:val="0"/>
          <w:marTop w:val="0"/>
          <w:marBottom w:val="0"/>
          <w:divBdr>
            <w:top w:val="none" w:sz="0" w:space="0" w:color="auto"/>
            <w:left w:val="none" w:sz="0" w:space="0" w:color="auto"/>
            <w:bottom w:val="none" w:sz="0" w:space="0" w:color="auto"/>
            <w:right w:val="none" w:sz="0" w:space="0" w:color="auto"/>
          </w:divBdr>
        </w:div>
        <w:div w:id="298808672">
          <w:marLeft w:val="0"/>
          <w:marRight w:val="0"/>
          <w:marTop w:val="0"/>
          <w:marBottom w:val="0"/>
          <w:divBdr>
            <w:top w:val="none" w:sz="0" w:space="0" w:color="auto"/>
            <w:left w:val="none" w:sz="0" w:space="0" w:color="auto"/>
            <w:bottom w:val="none" w:sz="0" w:space="0" w:color="auto"/>
            <w:right w:val="none" w:sz="0" w:space="0" w:color="auto"/>
          </w:divBdr>
        </w:div>
        <w:div w:id="306008352">
          <w:marLeft w:val="0"/>
          <w:marRight w:val="0"/>
          <w:marTop w:val="0"/>
          <w:marBottom w:val="0"/>
          <w:divBdr>
            <w:top w:val="none" w:sz="0" w:space="0" w:color="auto"/>
            <w:left w:val="none" w:sz="0" w:space="0" w:color="auto"/>
            <w:bottom w:val="none" w:sz="0" w:space="0" w:color="auto"/>
            <w:right w:val="none" w:sz="0" w:space="0" w:color="auto"/>
          </w:divBdr>
        </w:div>
        <w:div w:id="525408448">
          <w:marLeft w:val="0"/>
          <w:marRight w:val="0"/>
          <w:marTop w:val="0"/>
          <w:marBottom w:val="0"/>
          <w:divBdr>
            <w:top w:val="none" w:sz="0" w:space="0" w:color="auto"/>
            <w:left w:val="none" w:sz="0" w:space="0" w:color="auto"/>
            <w:bottom w:val="none" w:sz="0" w:space="0" w:color="auto"/>
            <w:right w:val="none" w:sz="0" w:space="0" w:color="auto"/>
          </w:divBdr>
        </w:div>
        <w:div w:id="1390418492">
          <w:marLeft w:val="0"/>
          <w:marRight w:val="0"/>
          <w:marTop w:val="0"/>
          <w:marBottom w:val="0"/>
          <w:divBdr>
            <w:top w:val="none" w:sz="0" w:space="0" w:color="auto"/>
            <w:left w:val="none" w:sz="0" w:space="0" w:color="auto"/>
            <w:bottom w:val="none" w:sz="0" w:space="0" w:color="auto"/>
            <w:right w:val="none" w:sz="0" w:space="0" w:color="auto"/>
          </w:divBdr>
        </w:div>
        <w:div w:id="1946232914">
          <w:marLeft w:val="0"/>
          <w:marRight w:val="0"/>
          <w:marTop w:val="0"/>
          <w:marBottom w:val="0"/>
          <w:divBdr>
            <w:top w:val="none" w:sz="0" w:space="0" w:color="auto"/>
            <w:left w:val="none" w:sz="0" w:space="0" w:color="auto"/>
            <w:bottom w:val="none" w:sz="0" w:space="0" w:color="auto"/>
            <w:right w:val="none" w:sz="0" w:space="0" w:color="auto"/>
          </w:divBdr>
        </w:div>
      </w:divsChild>
    </w:div>
    <w:div w:id="1404835024">
      <w:bodyDiv w:val="1"/>
      <w:marLeft w:val="0"/>
      <w:marRight w:val="0"/>
      <w:marTop w:val="0"/>
      <w:marBottom w:val="0"/>
      <w:divBdr>
        <w:top w:val="none" w:sz="0" w:space="0" w:color="auto"/>
        <w:left w:val="none" w:sz="0" w:space="0" w:color="auto"/>
        <w:bottom w:val="none" w:sz="0" w:space="0" w:color="auto"/>
        <w:right w:val="none" w:sz="0" w:space="0" w:color="auto"/>
      </w:divBdr>
    </w:div>
    <w:div w:id="1457677585">
      <w:bodyDiv w:val="1"/>
      <w:marLeft w:val="0"/>
      <w:marRight w:val="0"/>
      <w:marTop w:val="0"/>
      <w:marBottom w:val="0"/>
      <w:divBdr>
        <w:top w:val="none" w:sz="0" w:space="0" w:color="auto"/>
        <w:left w:val="none" w:sz="0" w:space="0" w:color="auto"/>
        <w:bottom w:val="none" w:sz="0" w:space="0" w:color="auto"/>
        <w:right w:val="none" w:sz="0" w:space="0" w:color="auto"/>
      </w:divBdr>
    </w:div>
    <w:div w:id="1493135293">
      <w:bodyDiv w:val="1"/>
      <w:marLeft w:val="0"/>
      <w:marRight w:val="0"/>
      <w:marTop w:val="0"/>
      <w:marBottom w:val="0"/>
      <w:divBdr>
        <w:top w:val="none" w:sz="0" w:space="0" w:color="auto"/>
        <w:left w:val="none" w:sz="0" w:space="0" w:color="auto"/>
        <w:bottom w:val="none" w:sz="0" w:space="0" w:color="auto"/>
        <w:right w:val="none" w:sz="0" w:space="0" w:color="auto"/>
      </w:divBdr>
    </w:div>
    <w:div w:id="1520044992">
      <w:bodyDiv w:val="1"/>
      <w:marLeft w:val="0"/>
      <w:marRight w:val="0"/>
      <w:marTop w:val="0"/>
      <w:marBottom w:val="0"/>
      <w:divBdr>
        <w:top w:val="none" w:sz="0" w:space="0" w:color="auto"/>
        <w:left w:val="none" w:sz="0" w:space="0" w:color="auto"/>
        <w:bottom w:val="none" w:sz="0" w:space="0" w:color="auto"/>
        <w:right w:val="none" w:sz="0" w:space="0" w:color="auto"/>
      </w:divBdr>
    </w:div>
    <w:div w:id="1544246612">
      <w:bodyDiv w:val="1"/>
      <w:marLeft w:val="0"/>
      <w:marRight w:val="0"/>
      <w:marTop w:val="0"/>
      <w:marBottom w:val="0"/>
      <w:divBdr>
        <w:top w:val="none" w:sz="0" w:space="0" w:color="auto"/>
        <w:left w:val="none" w:sz="0" w:space="0" w:color="auto"/>
        <w:bottom w:val="none" w:sz="0" w:space="0" w:color="auto"/>
        <w:right w:val="none" w:sz="0" w:space="0" w:color="auto"/>
      </w:divBdr>
    </w:div>
    <w:div w:id="1548374291">
      <w:bodyDiv w:val="1"/>
      <w:marLeft w:val="0"/>
      <w:marRight w:val="0"/>
      <w:marTop w:val="0"/>
      <w:marBottom w:val="0"/>
      <w:divBdr>
        <w:top w:val="none" w:sz="0" w:space="0" w:color="auto"/>
        <w:left w:val="none" w:sz="0" w:space="0" w:color="auto"/>
        <w:bottom w:val="none" w:sz="0" w:space="0" w:color="auto"/>
        <w:right w:val="none" w:sz="0" w:space="0" w:color="auto"/>
      </w:divBdr>
    </w:div>
    <w:div w:id="1573929847">
      <w:bodyDiv w:val="1"/>
      <w:marLeft w:val="0"/>
      <w:marRight w:val="0"/>
      <w:marTop w:val="0"/>
      <w:marBottom w:val="0"/>
      <w:divBdr>
        <w:top w:val="none" w:sz="0" w:space="0" w:color="auto"/>
        <w:left w:val="none" w:sz="0" w:space="0" w:color="auto"/>
        <w:bottom w:val="none" w:sz="0" w:space="0" w:color="auto"/>
        <w:right w:val="none" w:sz="0" w:space="0" w:color="auto"/>
      </w:divBdr>
    </w:div>
    <w:div w:id="1589190565">
      <w:bodyDiv w:val="1"/>
      <w:marLeft w:val="0"/>
      <w:marRight w:val="0"/>
      <w:marTop w:val="0"/>
      <w:marBottom w:val="0"/>
      <w:divBdr>
        <w:top w:val="none" w:sz="0" w:space="0" w:color="auto"/>
        <w:left w:val="none" w:sz="0" w:space="0" w:color="auto"/>
        <w:bottom w:val="none" w:sz="0" w:space="0" w:color="auto"/>
        <w:right w:val="none" w:sz="0" w:space="0" w:color="auto"/>
      </w:divBdr>
      <w:divsChild>
        <w:div w:id="175391037">
          <w:marLeft w:val="0"/>
          <w:marRight w:val="0"/>
          <w:marTop w:val="0"/>
          <w:marBottom w:val="0"/>
          <w:divBdr>
            <w:top w:val="none" w:sz="0" w:space="0" w:color="auto"/>
            <w:left w:val="none" w:sz="0" w:space="0" w:color="auto"/>
            <w:bottom w:val="none" w:sz="0" w:space="0" w:color="auto"/>
            <w:right w:val="none" w:sz="0" w:space="0" w:color="auto"/>
          </w:divBdr>
        </w:div>
      </w:divsChild>
    </w:div>
    <w:div w:id="1598564398">
      <w:bodyDiv w:val="1"/>
      <w:marLeft w:val="0"/>
      <w:marRight w:val="0"/>
      <w:marTop w:val="0"/>
      <w:marBottom w:val="0"/>
      <w:divBdr>
        <w:top w:val="none" w:sz="0" w:space="0" w:color="auto"/>
        <w:left w:val="none" w:sz="0" w:space="0" w:color="auto"/>
        <w:bottom w:val="none" w:sz="0" w:space="0" w:color="auto"/>
        <w:right w:val="none" w:sz="0" w:space="0" w:color="auto"/>
      </w:divBdr>
    </w:div>
    <w:div w:id="1659724708">
      <w:bodyDiv w:val="1"/>
      <w:marLeft w:val="0"/>
      <w:marRight w:val="0"/>
      <w:marTop w:val="0"/>
      <w:marBottom w:val="0"/>
      <w:divBdr>
        <w:top w:val="none" w:sz="0" w:space="0" w:color="auto"/>
        <w:left w:val="none" w:sz="0" w:space="0" w:color="auto"/>
        <w:bottom w:val="none" w:sz="0" w:space="0" w:color="auto"/>
        <w:right w:val="none" w:sz="0" w:space="0" w:color="auto"/>
      </w:divBdr>
    </w:div>
    <w:div w:id="1662271516">
      <w:bodyDiv w:val="1"/>
      <w:marLeft w:val="0"/>
      <w:marRight w:val="0"/>
      <w:marTop w:val="0"/>
      <w:marBottom w:val="0"/>
      <w:divBdr>
        <w:top w:val="none" w:sz="0" w:space="0" w:color="auto"/>
        <w:left w:val="none" w:sz="0" w:space="0" w:color="auto"/>
        <w:bottom w:val="none" w:sz="0" w:space="0" w:color="auto"/>
        <w:right w:val="none" w:sz="0" w:space="0" w:color="auto"/>
      </w:divBdr>
    </w:div>
    <w:div w:id="1672220274">
      <w:bodyDiv w:val="1"/>
      <w:marLeft w:val="0"/>
      <w:marRight w:val="0"/>
      <w:marTop w:val="0"/>
      <w:marBottom w:val="0"/>
      <w:divBdr>
        <w:top w:val="none" w:sz="0" w:space="0" w:color="auto"/>
        <w:left w:val="none" w:sz="0" w:space="0" w:color="auto"/>
        <w:bottom w:val="none" w:sz="0" w:space="0" w:color="auto"/>
        <w:right w:val="none" w:sz="0" w:space="0" w:color="auto"/>
      </w:divBdr>
    </w:div>
    <w:div w:id="1677541244">
      <w:bodyDiv w:val="1"/>
      <w:marLeft w:val="0"/>
      <w:marRight w:val="0"/>
      <w:marTop w:val="0"/>
      <w:marBottom w:val="0"/>
      <w:divBdr>
        <w:top w:val="none" w:sz="0" w:space="0" w:color="auto"/>
        <w:left w:val="none" w:sz="0" w:space="0" w:color="auto"/>
        <w:bottom w:val="none" w:sz="0" w:space="0" w:color="auto"/>
        <w:right w:val="none" w:sz="0" w:space="0" w:color="auto"/>
      </w:divBdr>
      <w:divsChild>
        <w:div w:id="127359984">
          <w:marLeft w:val="0"/>
          <w:marRight w:val="0"/>
          <w:marTop w:val="0"/>
          <w:marBottom w:val="0"/>
          <w:divBdr>
            <w:top w:val="none" w:sz="0" w:space="0" w:color="auto"/>
            <w:left w:val="none" w:sz="0" w:space="0" w:color="auto"/>
            <w:bottom w:val="none" w:sz="0" w:space="0" w:color="auto"/>
            <w:right w:val="none" w:sz="0" w:space="0" w:color="auto"/>
          </w:divBdr>
        </w:div>
      </w:divsChild>
    </w:div>
    <w:div w:id="1684436662">
      <w:bodyDiv w:val="1"/>
      <w:marLeft w:val="0"/>
      <w:marRight w:val="0"/>
      <w:marTop w:val="0"/>
      <w:marBottom w:val="0"/>
      <w:divBdr>
        <w:top w:val="none" w:sz="0" w:space="0" w:color="auto"/>
        <w:left w:val="none" w:sz="0" w:space="0" w:color="auto"/>
        <w:bottom w:val="none" w:sz="0" w:space="0" w:color="auto"/>
        <w:right w:val="none" w:sz="0" w:space="0" w:color="auto"/>
      </w:divBdr>
    </w:div>
    <w:div w:id="1777140297">
      <w:bodyDiv w:val="1"/>
      <w:marLeft w:val="0"/>
      <w:marRight w:val="0"/>
      <w:marTop w:val="0"/>
      <w:marBottom w:val="0"/>
      <w:divBdr>
        <w:top w:val="none" w:sz="0" w:space="0" w:color="auto"/>
        <w:left w:val="none" w:sz="0" w:space="0" w:color="auto"/>
        <w:bottom w:val="none" w:sz="0" w:space="0" w:color="auto"/>
        <w:right w:val="none" w:sz="0" w:space="0" w:color="auto"/>
      </w:divBdr>
    </w:div>
    <w:div w:id="1788086408">
      <w:bodyDiv w:val="1"/>
      <w:marLeft w:val="0"/>
      <w:marRight w:val="0"/>
      <w:marTop w:val="0"/>
      <w:marBottom w:val="0"/>
      <w:divBdr>
        <w:top w:val="none" w:sz="0" w:space="0" w:color="auto"/>
        <w:left w:val="none" w:sz="0" w:space="0" w:color="auto"/>
        <w:bottom w:val="none" w:sz="0" w:space="0" w:color="auto"/>
        <w:right w:val="none" w:sz="0" w:space="0" w:color="auto"/>
      </w:divBdr>
    </w:div>
    <w:div w:id="1788159731">
      <w:bodyDiv w:val="1"/>
      <w:marLeft w:val="0"/>
      <w:marRight w:val="0"/>
      <w:marTop w:val="0"/>
      <w:marBottom w:val="0"/>
      <w:divBdr>
        <w:top w:val="none" w:sz="0" w:space="0" w:color="auto"/>
        <w:left w:val="none" w:sz="0" w:space="0" w:color="auto"/>
        <w:bottom w:val="none" w:sz="0" w:space="0" w:color="auto"/>
        <w:right w:val="none" w:sz="0" w:space="0" w:color="auto"/>
      </w:divBdr>
    </w:div>
    <w:div w:id="1795562940">
      <w:bodyDiv w:val="1"/>
      <w:marLeft w:val="0"/>
      <w:marRight w:val="0"/>
      <w:marTop w:val="0"/>
      <w:marBottom w:val="0"/>
      <w:divBdr>
        <w:top w:val="none" w:sz="0" w:space="0" w:color="auto"/>
        <w:left w:val="none" w:sz="0" w:space="0" w:color="auto"/>
        <w:bottom w:val="none" w:sz="0" w:space="0" w:color="auto"/>
        <w:right w:val="none" w:sz="0" w:space="0" w:color="auto"/>
      </w:divBdr>
      <w:divsChild>
        <w:div w:id="1111362487">
          <w:marLeft w:val="0"/>
          <w:marRight w:val="0"/>
          <w:marTop w:val="0"/>
          <w:marBottom w:val="0"/>
          <w:divBdr>
            <w:top w:val="none" w:sz="0" w:space="0" w:color="auto"/>
            <w:left w:val="none" w:sz="0" w:space="0" w:color="auto"/>
            <w:bottom w:val="none" w:sz="0" w:space="0" w:color="auto"/>
            <w:right w:val="none" w:sz="0" w:space="0" w:color="auto"/>
          </w:divBdr>
        </w:div>
      </w:divsChild>
    </w:div>
    <w:div w:id="1837304454">
      <w:bodyDiv w:val="1"/>
      <w:marLeft w:val="0"/>
      <w:marRight w:val="0"/>
      <w:marTop w:val="0"/>
      <w:marBottom w:val="0"/>
      <w:divBdr>
        <w:top w:val="none" w:sz="0" w:space="0" w:color="auto"/>
        <w:left w:val="none" w:sz="0" w:space="0" w:color="auto"/>
        <w:bottom w:val="none" w:sz="0" w:space="0" w:color="auto"/>
        <w:right w:val="none" w:sz="0" w:space="0" w:color="auto"/>
      </w:divBdr>
    </w:div>
    <w:div w:id="1845896047">
      <w:bodyDiv w:val="1"/>
      <w:marLeft w:val="0"/>
      <w:marRight w:val="0"/>
      <w:marTop w:val="0"/>
      <w:marBottom w:val="0"/>
      <w:divBdr>
        <w:top w:val="none" w:sz="0" w:space="0" w:color="auto"/>
        <w:left w:val="none" w:sz="0" w:space="0" w:color="auto"/>
        <w:bottom w:val="none" w:sz="0" w:space="0" w:color="auto"/>
        <w:right w:val="none" w:sz="0" w:space="0" w:color="auto"/>
      </w:divBdr>
    </w:div>
    <w:div w:id="1860853551">
      <w:bodyDiv w:val="1"/>
      <w:marLeft w:val="0"/>
      <w:marRight w:val="0"/>
      <w:marTop w:val="0"/>
      <w:marBottom w:val="0"/>
      <w:divBdr>
        <w:top w:val="none" w:sz="0" w:space="0" w:color="auto"/>
        <w:left w:val="none" w:sz="0" w:space="0" w:color="auto"/>
        <w:bottom w:val="none" w:sz="0" w:space="0" w:color="auto"/>
        <w:right w:val="none" w:sz="0" w:space="0" w:color="auto"/>
      </w:divBdr>
    </w:div>
    <w:div w:id="1908106935">
      <w:bodyDiv w:val="1"/>
      <w:marLeft w:val="0"/>
      <w:marRight w:val="0"/>
      <w:marTop w:val="0"/>
      <w:marBottom w:val="0"/>
      <w:divBdr>
        <w:top w:val="none" w:sz="0" w:space="0" w:color="auto"/>
        <w:left w:val="none" w:sz="0" w:space="0" w:color="auto"/>
        <w:bottom w:val="none" w:sz="0" w:space="0" w:color="auto"/>
        <w:right w:val="none" w:sz="0" w:space="0" w:color="auto"/>
      </w:divBdr>
      <w:divsChild>
        <w:div w:id="1966542842">
          <w:marLeft w:val="0"/>
          <w:marRight w:val="0"/>
          <w:marTop w:val="0"/>
          <w:marBottom w:val="0"/>
          <w:divBdr>
            <w:top w:val="none" w:sz="0" w:space="0" w:color="auto"/>
            <w:left w:val="none" w:sz="0" w:space="0" w:color="auto"/>
            <w:bottom w:val="none" w:sz="0" w:space="0" w:color="auto"/>
            <w:right w:val="none" w:sz="0" w:space="0" w:color="auto"/>
          </w:divBdr>
          <w:divsChild>
            <w:div w:id="72321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234143">
      <w:bodyDiv w:val="1"/>
      <w:marLeft w:val="0"/>
      <w:marRight w:val="0"/>
      <w:marTop w:val="0"/>
      <w:marBottom w:val="0"/>
      <w:divBdr>
        <w:top w:val="none" w:sz="0" w:space="0" w:color="auto"/>
        <w:left w:val="none" w:sz="0" w:space="0" w:color="auto"/>
        <w:bottom w:val="none" w:sz="0" w:space="0" w:color="auto"/>
        <w:right w:val="none" w:sz="0" w:space="0" w:color="auto"/>
      </w:divBdr>
    </w:div>
    <w:div w:id="1920752034">
      <w:bodyDiv w:val="1"/>
      <w:marLeft w:val="0"/>
      <w:marRight w:val="0"/>
      <w:marTop w:val="0"/>
      <w:marBottom w:val="0"/>
      <w:divBdr>
        <w:top w:val="none" w:sz="0" w:space="0" w:color="auto"/>
        <w:left w:val="none" w:sz="0" w:space="0" w:color="auto"/>
        <w:bottom w:val="none" w:sz="0" w:space="0" w:color="auto"/>
        <w:right w:val="none" w:sz="0" w:space="0" w:color="auto"/>
      </w:divBdr>
    </w:div>
    <w:div w:id="1961758964">
      <w:bodyDiv w:val="1"/>
      <w:marLeft w:val="0"/>
      <w:marRight w:val="0"/>
      <w:marTop w:val="0"/>
      <w:marBottom w:val="0"/>
      <w:divBdr>
        <w:top w:val="none" w:sz="0" w:space="0" w:color="auto"/>
        <w:left w:val="none" w:sz="0" w:space="0" w:color="auto"/>
        <w:bottom w:val="none" w:sz="0" w:space="0" w:color="auto"/>
        <w:right w:val="none" w:sz="0" w:space="0" w:color="auto"/>
      </w:divBdr>
    </w:div>
    <w:div w:id="1961766740">
      <w:bodyDiv w:val="1"/>
      <w:marLeft w:val="0"/>
      <w:marRight w:val="0"/>
      <w:marTop w:val="0"/>
      <w:marBottom w:val="0"/>
      <w:divBdr>
        <w:top w:val="none" w:sz="0" w:space="0" w:color="auto"/>
        <w:left w:val="none" w:sz="0" w:space="0" w:color="auto"/>
        <w:bottom w:val="none" w:sz="0" w:space="0" w:color="auto"/>
        <w:right w:val="none" w:sz="0" w:space="0" w:color="auto"/>
      </w:divBdr>
    </w:div>
    <w:div w:id="1963923967">
      <w:bodyDiv w:val="1"/>
      <w:marLeft w:val="0"/>
      <w:marRight w:val="0"/>
      <w:marTop w:val="0"/>
      <w:marBottom w:val="0"/>
      <w:divBdr>
        <w:top w:val="none" w:sz="0" w:space="0" w:color="auto"/>
        <w:left w:val="none" w:sz="0" w:space="0" w:color="auto"/>
        <w:bottom w:val="none" w:sz="0" w:space="0" w:color="auto"/>
        <w:right w:val="none" w:sz="0" w:space="0" w:color="auto"/>
      </w:divBdr>
    </w:div>
    <w:div w:id="1975795836">
      <w:bodyDiv w:val="1"/>
      <w:marLeft w:val="0"/>
      <w:marRight w:val="0"/>
      <w:marTop w:val="0"/>
      <w:marBottom w:val="0"/>
      <w:divBdr>
        <w:top w:val="none" w:sz="0" w:space="0" w:color="auto"/>
        <w:left w:val="none" w:sz="0" w:space="0" w:color="auto"/>
        <w:bottom w:val="none" w:sz="0" w:space="0" w:color="auto"/>
        <w:right w:val="none" w:sz="0" w:space="0" w:color="auto"/>
      </w:divBdr>
    </w:div>
    <w:div w:id="2003578969">
      <w:bodyDiv w:val="1"/>
      <w:marLeft w:val="0"/>
      <w:marRight w:val="0"/>
      <w:marTop w:val="0"/>
      <w:marBottom w:val="0"/>
      <w:divBdr>
        <w:top w:val="none" w:sz="0" w:space="0" w:color="auto"/>
        <w:left w:val="none" w:sz="0" w:space="0" w:color="auto"/>
        <w:bottom w:val="none" w:sz="0" w:space="0" w:color="auto"/>
        <w:right w:val="none" w:sz="0" w:space="0" w:color="auto"/>
      </w:divBdr>
    </w:div>
    <w:div w:id="2022274530">
      <w:bodyDiv w:val="1"/>
      <w:marLeft w:val="0"/>
      <w:marRight w:val="0"/>
      <w:marTop w:val="0"/>
      <w:marBottom w:val="0"/>
      <w:divBdr>
        <w:top w:val="none" w:sz="0" w:space="0" w:color="auto"/>
        <w:left w:val="none" w:sz="0" w:space="0" w:color="auto"/>
        <w:bottom w:val="none" w:sz="0" w:space="0" w:color="auto"/>
        <w:right w:val="none" w:sz="0" w:space="0" w:color="auto"/>
      </w:divBdr>
    </w:div>
    <w:div w:id="2043968670">
      <w:bodyDiv w:val="1"/>
      <w:marLeft w:val="0"/>
      <w:marRight w:val="0"/>
      <w:marTop w:val="0"/>
      <w:marBottom w:val="0"/>
      <w:divBdr>
        <w:top w:val="none" w:sz="0" w:space="0" w:color="auto"/>
        <w:left w:val="none" w:sz="0" w:space="0" w:color="auto"/>
        <w:bottom w:val="none" w:sz="0" w:space="0" w:color="auto"/>
        <w:right w:val="none" w:sz="0" w:space="0" w:color="auto"/>
      </w:divBdr>
    </w:div>
    <w:div w:id="2056077861">
      <w:bodyDiv w:val="1"/>
      <w:marLeft w:val="0"/>
      <w:marRight w:val="0"/>
      <w:marTop w:val="0"/>
      <w:marBottom w:val="0"/>
      <w:divBdr>
        <w:top w:val="none" w:sz="0" w:space="0" w:color="auto"/>
        <w:left w:val="none" w:sz="0" w:space="0" w:color="auto"/>
        <w:bottom w:val="none" w:sz="0" w:space="0" w:color="auto"/>
        <w:right w:val="none" w:sz="0" w:space="0" w:color="auto"/>
      </w:divBdr>
    </w:div>
    <w:div w:id="2061972303">
      <w:bodyDiv w:val="1"/>
      <w:marLeft w:val="0"/>
      <w:marRight w:val="0"/>
      <w:marTop w:val="0"/>
      <w:marBottom w:val="0"/>
      <w:divBdr>
        <w:top w:val="none" w:sz="0" w:space="0" w:color="auto"/>
        <w:left w:val="none" w:sz="0" w:space="0" w:color="auto"/>
        <w:bottom w:val="none" w:sz="0" w:space="0" w:color="auto"/>
        <w:right w:val="none" w:sz="0" w:space="0" w:color="auto"/>
      </w:divBdr>
    </w:div>
    <w:div w:id="2064138959">
      <w:bodyDiv w:val="1"/>
      <w:marLeft w:val="0"/>
      <w:marRight w:val="0"/>
      <w:marTop w:val="0"/>
      <w:marBottom w:val="0"/>
      <w:divBdr>
        <w:top w:val="none" w:sz="0" w:space="0" w:color="auto"/>
        <w:left w:val="none" w:sz="0" w:space="0" w:color="auto"/>
        <w:bottom w:val="none" w:sz="0" w:space="0" w:color="auto"/>
        <w:right w:val="none" w:sz="0" w:space="0" w:color="auto"/>
      </w:divBdr>
    </w:div>
    <w:div w:id="210668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raudejai.sodra.lt/draudeju_viesi_duomenys/" TargetMode="External"/><Relationship Id="rId18" Type="http://schemas.openxmlformats.org/officeDocument/2006/relationships/hyperlink" Target="https://www.registrucentras.lt/jar/p/index.php" TargetMode="External"/><Relationship Id="rId26" Type="http://schemas.openxmlformats.org/officeDocument/2006/relationships/hyperlink" Target="https://vpt.lrv.lt/lt/naujienos-3/kaip-sekmingai-dalyvauti-viesuosiuose-pirkimuose-2020-metais/" TargetMode="External"/><Relationship Id="rId3" Type="http://schemas.openxmlformats.org/officeDocument/2006/relationships/styles" Target="styles.xml"/><Relationship Id="rId21" Type="http://schemas.openxmlformats.org/officeDocument/2006/relationships/hyperlink" Target="https://kt.gov.lt/lt/atviri-duomenys/diskvalifikavimas-is-viesuju-pirkimu"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e-tar.lt/portal/lt/legalAct/66ae9a80883011ed8df094f359a60216/asr" TargetMode="External"/><Relationship Id="rId17" Type="http://schemas.openxmlformats.org/officeDocument/2006/relationships/hyperlink" Target="https://vpt.lrv.lt/lt/pasalinimo-pagrindai-1/nepatikimu-koncesininku-sarasas-1/nepatikimu-koncesininku-sarasas/" TargetMode="External"/><Relationship Id="rId25" Type="http://schemas.openxmlformats.org/officeDocument/2006/relationships/hyperlink" Target="https://vpt.lrv.lt/uploads/vpt/documents/files/mp/tiekejo_abc.pdf"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vpt.lrv.lt/lt/nuorodos/kiti-duomenys/powerbi/nepatikimi-tiekejai-1/" TargetMode="External"/><Relationship Id="rId20" Type="http://schemas.openxmlformats.org/officeDocument/2006/relationships/hyperlink" Target="https://www.vmi.lt/evmi/rinkmenos/lt/mokesciu-moketoju-informacija" TargetMode="External"/><Relationship Id="rId29" Type="http://schemas.openxmlformats.org/officeDocument/2006/relationships/hyperlink" Target="https://klausk.vpt.lt/hc/lt/sections/115001605685-EBVP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esiejipirkimai.lt/epps/pmc/viewPmc.do?resourceId=3139466" TargetMode="External"/><Relationship Id="rId24" Type="http://schemas.openxmlformats.org/officeDocument/2006/relationships/hyperlink" Target="https://viesiejipirkimai.lt" TargetMode="External"/><Relationship Id="rId32" Type="http://schemas.openxmlformats.org/officeDocument/2006/relationships/hyperlink" Target="https://www.e-tar.lt/portal/lt/legalAct/66ae9a80883011ed8df094f359a60216/asr" TargetMode="External"/><Relationship Id="rId5" Type="http://schemas.openxmlformats.org/officeDocument/2006/relationships/webSettings" Target="webSettings.xml"/><Relationship Id="rId15" Type="http://schemas.openxmlformats.org/officeDocument/2006/relationships/hyperlink" Target="http://vpt.lrv.lt/melaginga-informacija-pateikusiu-tiekeju-sarasas" TargetMode="External"/><Relationship Id="rId23" Type="http://schemas.openxmlformats.org/officeDocument/2006/relationships/hyperlink" Target="https://ec.europa.eu/tools/ecertis/" TargetMode="External"/><Relationship Id="rId28" Type="http://schemas.openxmlformats.org/officeDocument/2006/relationships/hyperlink" Target="https://www.youtube.com/watch?v=V9buN_j76cY" TargetMode="External"/><Relationship Id="rId36" Type="http://schemas.openxmlformats.org/officeDocument/2006/relationships/theme" Target="theme/theme1.xml"/><Relationship Id="rId10" Type="http://schemas.openxmlformats.org/officeDocument/2006/relationships/hyperlink" Target="mailto:loreta.urbute@klaipeda.lt" TargetMode="External"/><Relationship Id="rId19" Type="http://schemas.openxmlformats.org/officeDocument/2006/relationships/hyperlink" Target="https://vpt.lrv.lt/lt/naujienos-3/nepateike-finansiniu-ataskaitu-tiekejai-gali-buti-pasalinti-is-pirkimo-proceduros-1/" TargetMode="External"/><Relationship Id="rId31" Type="http://schemas.openxmlformats.org/officeDocument/2006/relationships/hyperlink" Target="mailto:sonata.gyliene@klaipeda.lt" TargetMode="External"/><Relationship Id="rId4" Type="http://schemas.openxmlformats.org/officeDocument/2006/relationships/settings" Target="settings.xml"/><Relationship Id="rId9" Type="http://schemas.openxmlformats.org/officeDocument/2006/relationships/hyperlink" Target="https://viesiejipirkimai.lt" TargetMode="External"/><Relationship Id="rId14" Type="http://schemas.openxmlformats.org/officeDocument/2006/relationships/hyperlink" Target="https://vpt.lrv.lt/lt/nuorodos/kiti-duomenys/powerbi/melaginga-informacija-pateikusiu-tiekeju-sarasas-3/" TargetMode="External"/><Relationship Id="rId22" Type="http://schemas.openxmlformats.org/officeDocument/2006/relationships/hyperlink" Target="https://www.registrucentras.lt/jar/p/" TargetMode="External"/><Relationship Id="rId27" Type="http://schemas.openxmlformats.org/officeDocument/2006/relationships/hyperlink" Target="http://ebvpd.eviesiejipirkimai.lt/espd-web/filter?lang=lt" TargetMode="External"/><Relationship Id="rId30" Type="http://schemas.openxmlformats.org/officeDocument/2006/relationships/hyperlink" Target="https://vpt.lrv.lt/uploads/vpt/documents/files/LT_versija/CVP_IS/Mokymu_medziaga/Tiekejams/7zip_idiegimo_instrukcija.pdf" TargetMode="External"/><Relationship Id="rId35" Type="http://schemas.openxmlformats.org/officeDocument/2006/relationships/fontTable" Target="fontTable.xml"/><Relationship Id="rId8" Type="http://schemas.openxmlformats.org/officeDocument/2006/relationships/hyperlink" Target="mailto:info@bibliotek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3B795-5A93-41F1-A278-28B38FD55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2592</TotalTime>
  <Pages>29</Pages>
  <Words>11079</Words>
  <Characters>81275</Characters>
  <Application>Microsoft Office Word</Application>
  <DocSecurity>0</DocSecurity>
  <Lines>677</Lines>
  <Paragraphs>184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Birute Radavičienė</dc:creator>
  <cp:keywords/>
  <dc:description/>
  <cp:lastModifiedBy>Ligita Kančelskienė</cp:lastModifiedBy>
  <cp:revision>17</cp:revision>
  <cp:lastPrinted>2025-01-27T07:30:00Z</cp:lastPrinted>
  <dcterms:created xsi:type="dcterms:W3CDTF">2025-02-05T07:46:00Z</dcterms:created>
  <dcterms:modified xsi:type="dcterms:W3CDTF">2025-08-19T06:34:00Z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f3f11c52-2821-4a4d-8830-5e58331ad3c1</vt:lpwstr>
  </property>
</Properties>
</file>