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F71CDA" w:rsidRDefault="000E2C75" w:rsidP="00A01CBC">
            <w:pPr>
              <w:widowControl w:val="0"/>
            </w:pPr>
            <w:r w:rsidRPr="00F71CDA">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77777777" w:rsidR="000E2C75" w:rsidRPr="00F71CDA" w:rsidRDefault="000E2C75" w:rsidP="000E2C75">
      <w:pPr>
        <w:jc w:val="center"/>
        <w:rPr>
          <w:b/>
        </w:rPr>
      </w:pPr>
      <w:r w:rsidRPr="00F71CDA">
        <w:rPr>
          <w:b/>
        </w:rPr>
        <w:t>PASIŪLYMAS</w:t>
      </w:r>
    </w:p>
    <w:p w14:paraId="4931FD91" w14:textId="08719729" w:rsidR="000E2C75" w:rsidRDefault="00997932" w:rsidP="000E2C75">
      <w:pPr>
        <w:shd w:val="clear" w:color="auto" w:fill="FFFFFF"/>
        <w:jc w:val="center"/>
        <w:rPr>
          <w:rFonts w:eastAsia="Calibri"/>
          <w:b/>
        </w:rPr>
      </w:pPr>
      <w:r w:rsidRPr="00997932">
        <w:rPr>
          <w:rFonts w:eastAsia="Calibri"/>
          <w:b/>
        </w:rPr>
        <w:t xml:space="preserve">GRUPINIO GYVENIMO NAMŲ ADRESU VILKIJOS G. 17, KLAIPĖDOJE TECHNINIO DARBO PROJEKTO PARENGIMO IR PROJEKTO VYKDYMO PRIEŽIŪROS PASLAUGŲ </w:t>
      </w:r>
      <w:r w:rsidR="000E2C75" w:rsidRPr="00317662">
        <w:rPr>
          <w:rFonts w:eastAsia="Calibri"/>
          <w:b/>
        </w:rPr>
        <w:t>PIRKIMUI</w:t>
      </w:r>
      <w:r w:rsidR="000E2C75" w:rsidRPr="00373CDF">
        <w:rPr>
          <w:rFonts w:eastAsia="Calibri"/>
          <w:b/>
        </w:rPr>
        <w:t xml:space="preserve"> 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77777777"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23</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77777777" w:rsidR="000E2C75" w:rsidRPr="00F71CDA" w:rsidRDefault="000E2C75" w:rsidP="00A01CBC">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26</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0E914B0E" w:rsidR="000E2C75" w:rsidRPr="003E47D5" w:rsidRDefault="000E2C75" w:rsidP="00A01CBC">
            <w:pPr>
              <w:jc w:val="both"/>
            </w:pPr>
            <w:r>
              <w:t>Kvalifikuotas neypatingojo statinio projekto vadovas (</w:t>
            </w:r>
            <w:r w:rsidR="00997932" w:rsidRPr="00997932">
              <w:t>pastatai pagal paskirtį: gyvenamieji pastatai – įvairių socialinių grupių asmenims</w:t>
            </w:r>
            <w:r>
              <w:t>)</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r w:rsidR="000E2C75" w:rsidRPr="003E47D5" w14:paraId="2C932377"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14BEE365" w14:textId="35D1D3F1" w:rsidR="000E2C75" w:rsidRPr="003E47D5" w:rsidRDefault="000E2C75" w:rsidP="00A01CBC">
            <w:pPr>
              <w:jc w:val="both"/>
            </w:pPr>
            <w:r>
              <w:t xml:space="preserve">Kvalifikuotas </w:t>
            </w:r>
            <w:r w:rsidRPr="003D68B4">
              <w:t>neypatingojo</w:t>
            </w:r>
            <w:r>
              <w:t xml:space="preserve"> statinio projekto vykdymo priežiūros vadovas (</w:t>
            </w:r>
            <w:r w:rsidR="00997932" w:rsidRPr="00997932">
              <w:t>pastatai pagal paskirtį: gyvenamieji pastatai – įvairių socialinių grupių asmenims</w:t>
            </w:r>
            <w:r>
              <w:t>)</w:t>
            </w:r>
          </w:p>
        </w:tc>
        <w:tc>
          <w:tcPr>
            <w:tcW w:w="2829" w:type="dxa"/>
            <w:tcMar>
              <w:top w:w="0" w:type="dxa"/>
              <w:left w:w="108" w:type="dxa"/>
              <w:bottom w:w="0" w:type="dxa"/>
              <w:right w:w="108" w:type="dxa"/>
            </w:tcMar>
          </w:tcPr>
          <w:p w14:paraId="7A265B8D" w14:textId="77777777" w:rsidR="000E2C75" w:rsidRPr="003E47D5" w:rsidRDefault="000E2C75" w:rsidP="00A01CBC">
            <w:pPr>
              <w:jc w:val="both"/>
              <w:rPr>
                <w:color w:val="000000" w:themeColor="text1"/>
              </w:rPr>
            </w:pPr>
          </w:p>
        </w:tc>
      </w:tr>
      <w:tr w:rsidR="000E2C75" w:rsidRPr="003E47D5" w14:paraId="5AB3F66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23C44DCB" w14:textId="64276E2E" w:rsidR="000E2C75" w:rsidRPr="003E47D5" w:rsidRDefault="000E2C75" w:rsidP="00A01CBC">
            <w:pPr>
              <w:tabs>
                <w:tab w:val="left" w:pos="312"/>
              </w:tabs>
              <w:jc w:val="both"/>
              <w:rPr>
                <w:bCs/>
              </w:rPr>
            </w:pPr>
            <w:r>
              <w:t xml:space="preserve">Kvalifikuotas </w:t>
            </w:r>
            <w:r w:rsidRPr="003D68B4">
              <w:t>neypatingojo</w:t>
            </w:r>
            <w:r>
              <w:t xml:space="preserve"> statinio projekto dalies vadovas (</w:t>
            </w:r>
            <w:r w:rsidR="00997932" w:rsidRPr="00997932">
              <w:t>pastatai pagal paskirtį: gyvenamieji pastatai – įvairių socialinių grupių asmenims; projekto dalis: statinio architektūros</w:t>
            </w:r>
            <w:r>
              <w:t>)</w:t>
            </w:r>
          </w:p>
        </w:tc>
        <w:tc>
          <w:tcPr>
            <w:tcW w:w="2829" w:type="dxa"/>
            <w:tcMar>
              <w:top w:w="0" w:type="dxa"/>
              <w:left w:w="108" w:type="dxa"/>
              <w:bottom w:w="0" w:type="dxa"/>
              <w:right w:w="108" w:type="dxa"/>
            </w:tcMar>
          </w:tcPr>
          <w:p w14:paraId="3CE93C1D" w14:textId="77777777" w:rsidR="000E2C75" w:rsidRPr="003E47D5" w:rsidRDefault="000E2C75" w:rsidP="00A01CBC">
            <w:pPr>
              <w:jc w:val="both"/>
              <w:rPr>
                <w:color w:val="000000" w:themeColor="text1"/>
              </w:rPr>
            </w:pPr>
          </w:p>
        </w:tc>
      </w:tr>
    </w:tbl>
    <w:p w14:paraId="56066E1C" w14:textId="77777777" w:rsidR="000E2C75" w:rsidRPr="00F71CDA" w:rsidRDefault="000E2C75" w:rsidP="000E2C75">
      <w:pPr>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77777777"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24</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lastRenderedPageBreak/>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0E2C75">
      <w:pPr>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4A72B093" w14:textId="77777777" w:rsidR="000E2C75" w:rsidRDefault="000E2C75" w:rsidP="000E2C75">
      <w:pPr>
        <w:ind w:left="720"/>
        <w:jc w:val="both"/>
      </w:pPr>
      <w:bookmarkStart w:id="1" w:name="_Hlk202193716"/>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779"/>
        <w:gridCol w:w="1425"/>
      </w:tblGrid>
      <w:tr w:rsidR="000E2C75" w:rsidRPr="00F71CDA" w14:paraId="56697DC1" w14:textId="77777777" w:rsidTr="00A01CBC">
        <w:trPr>
          <w:trHeight w:val="20"/>
        </w:trPr>
        <w:tc>
          <w:tcPr>
            <w:tcW w:w="576" w:type="dxa"/>
            <w:shd w:val="clear" w:color="auto" w:fill="F2F2F2"/>
            <w:tcMar>
              <w:top w:w="0" w:type="dxa"/>
              <w:left w:w="108" w:type="dxa"/>
              <w:bottom w:w="0" w:type="dxa"/>
              <w:right w:w="108" w:type="dxa"/>
            </w:tcMar>
            <w:vAlign w:val="center"/>
            <w:hideMark/>
          </w:tcPr>
          <w:p w14:paraId="2CECCFBF" w14:textId="77777777" w:rsidR="000E2C75" w:rsidRPr="00F71CDA" w:rsidRDefault="000E2C75" w:rsidP="00A01CBC">
            <w:pPr>
              <w:jc w:val="center"/>
              <w:rPr>
                <w:b/>
                <w:bCs/>
                <w:sz w:val="22"/>
                <w:szCs w:val="22"/>
              </w:rPr>
            </w:pPr>
            <w:r w:rsidRPr="00F71CDA">
              <w:rPr>
                <w:b/>
                <w:bCs/>
              </w:rPr>
              <w:t>Eil. Nr.</w:t>
            </w:r>
          </w:p>
        </w:tc>
        <w:tc>
          <w:tcPr>
            <w:tcW w:w="7779" w:type="dxa"/>
            <w:shd w:val="clear" w:color="auto" w:fill="F2F2F2"/>
            <w:tcMar>
              <w:top w:w="0" w:type="dxa"/>
              <w:left w:w="108" w:type="dxa"/>
              <w:bottom w:w="0" w:type="dxa"/>
              <w:right w:w="108" w:type="dxa"/>
            </w:tcMar>
            <w:vAlign w:val="center"/>
            <w:hideMark/>
          </w:tcPr>
          <w:p w14:paraId="13EA8BC9" w14:textId="77777777" w:rsidR="000E2C75" w:rsidRPr="00F71CDA" w:rsidRDefault="000E2C75" w:rsidP="00A01CBC">
            <w:pPr>
              <w:jc w:val="center"/>
              <w:rPr>
                <w:b/>
                <w:bCs/>
              </w:rPr>
            </w:pPr>
            <w:r w:rsidRPr="00F71CDA">
              <w:rPr>
                <w:b/>
                <w:bCs/>
                <w:color w:val="000000"/>
              </w:rPr>
              <w:t>Paslaugų pavadinimas</w:t>
            </w:r>
          </w:p>
        </w:tc>
        <w:tc>
          <w:tcPr>
            <w:tcW w:w="1425" w:type="dxa"/>
            <w:shd w:val="clear" w:color="auto" w:fill="F2F2F2"/>
            <w:tcMar>
              <w:top w:w="0" w:type="dxa"/>
              <w:left w:w="108" w:type="dxa"/>
              <w:bottom w:w="0" w:type="dxa"/>
              <w:right w:w="108" w:type="dxa"/>
            </w:tcMar>
            <w:vAlign w:val="center"/>
            <w:hideMark/>
          </w:tcPr>
          <w:p w14:paraId="280156BE" w14:textId="77777777" w:rsidR="000E2C75" w:rsidRPr="00F71CDA" w:rsidRDefault="000E2C75" w:rsidP="00A01CBC">
            <w:pPr>
              <w:jc w:val="center"/>
              <w:rPr>
                <w:b/>
                <w:bCs/>
              </w:rPr>
            </w:pPr>
            <w:r w:rsidRPr="00F71CDA">
              <w:rPr>
                <w:b/>
                <w:bCs/>
                <w:color w:val="000000"/>
              </w:rPr>
              <w:t>Kaina Eur be PVM</w:t>
            </w:r>
          </w:p>
        </w:tc>
      </w:tr>
      <w:tr w:rsidR="000E2C75" w:rsidRPr="00F71CDA" w14:paraId="4DB5F707" w14:textId="77777777" w:rsidTr="00A01CBC">
        <w:trPr>
          <w:trHeight w:val="20"/>
        </w:trPr>
        <w:tc>
          <w:tcPr>
            <w:tcW w:w="576" w:type="dxa"/>
            <w:tcMar>
              <w:top w:w="0" w:type="dxa"/>
              <w:left w:w="108" w:type="dxa"/>
              <w:bottom w:w="0" w:type="dxa"/>
              <w:right w:w="108" w:type="dxa"/>
            </w:tcMar>
            <w:vAlign w:val="center"/>
          </w:tcPr>
          <w:p w14:paraId="280A40F0" w14:textId="77777777" w:rsidR="000E2C75" w:rsidRDefault="000E2C75" w:rsidP="00A01CBC">
            <w:r>
              <w:t>1.</w:t>
            </w:r>
          </w:p>
        </w:tc>
        <w:tc>
          <w:tcPr>
            <w:tcW w:w="7779" w:type="dxa"/>
            <w:tcMar>
              <w:top w:w="0" w:type="dxa"/>
              <w:left w:w="108" w:type="dxa"/>
              <w:bottom w:w="0" w:type="dxa"/>
              <w:right w:w="108" w:type="dxa"/>
            </w:tcMar>
            <w:vAlign w:val="center"/>
          </w:tcPr>
          <w:p w14:paraId="2C69F947" w14:textId="690B3106" w:rsidR="000E2C75" w:rsidRPr="00B144C0" w:rsidRDefault="00DC107E" w:rsidP="000E2C75">
            <w:pPr>
              <w:ind w:left="48" w:right="130"/>
              <w:jc w:val="both"/>
              <w:rPr>
                <w:color w:val="000000" w:themeColor="text1"/>
              </w:rPr>
            </w:pPr>
            <w:r>
              <w:rPr>
                <w:color w:val="000000" w:themeColor="text1"/>
              </w:rPr>
              <w:t>G</w:t>
            </w:r>
            <w:r w:rsidRPr="00DC107E">
              <w:rPr>
                <w:color w:val="000000" w:themeColor="text1"/>
              </w:rPr>
              <w:t>rupinio gyvenimo namų adresu Vilkijos g. 17, Klaipėdoje</w:t>
            </w:r>
            <w:r w:rsidRPr="00DC107E">
              <w:rPr>
                <w:color w:val="000000" w:themeColor="text1"/>
              </w:rPr>
              <w:t xml:space="preserve"> </w:t>
            </w:r>
            <w:r w:rsidR="000E2C75" w:rsidRPr="000E2C75">
              <w:rPr>
                <w:color w:val="000000" w:themeColor="text1"/>
              </w:rPr>
              <w:t xml:space="preserve">techninio darbo projekto </w:t>
            </w:r>
            <w:r w:rsidR="000E2C75" w:rsidRPr="00B144C0">
              <w:rPr>
                <w:color w:val="000000" w:themeColor="text1"/>
              </w:rPr>
              <w:t>parengimas</w:t>
            </w:r>
            <w:r w:rsidR="000E2C75">
              <w:rPr>
                <w:color w:val="000000" w:themeColor="text1"/>
              </w:rPr>
              <w:t>, įskaitant visas susijusias paslaugas</w:t>
            </w:r>
          </w:p>
        </w:tc>
        <w:tc>
          <w:tcPr>
            <w:tcW w:w="1425" w:type="dxa"/>
            <w:tcMar>
              <w:top w:w="0" w:type="dxa"/>
              <w:left w:w="108" w:type="dxa"/>
              <w:bottom w:w="0" w:type="dxa"/>
              <w:right w:w="108" w:type="dxa"/>
            </w:tcMar>
            <w:vAlign w:val="center"/>
          </w:tcPr>
          <w:p w14:paraId="788CD435" w14:textId="4B816343" w:rsidR="000E2C75" w:rsidRPr="00360B15" w:rsidRDefault="000E2C75" w:rsidP="00A01CBC">
            <w:pPr>
              <w:jc w:val="center"/>
              <w:rPr>
                <w:i/>
                <w:iCs/>
                <w:highlight w:val="lightGray"/>
              </w:rPr>
            </w:pPr>
          </w:p>
        </w:tc>
      </w:tr>
      <w:tr w:rsidR="000E2C75" w:rsidRPr="00F71CDA" w14:paraId="33F570F8" w14:textId="77777777" w:rsidTr="00A01CBC">
        <w:trPr>
          <w:trHeight w:val="20"/>
        </w:trPr>
        <w:tc>
          <w:tcPr>
            <w:tcW w:w="576" w:type="dxa"/>
            <w:tcMar>
              <w:top w:w="0" w:type="dxa"/>
              <w:left w:w="108" w:type="dxa"/>
              <w:bottom w:w="0" w:type="dxa"/>
              <w:right w:w="108" w:type="dxa"/>
            </w:tcMar>
            <w:vAlign w:val="center"/>
            <w:hideMark/>
          </w:tcPr>
          <w:p w14:paraId="58D2B875" w14:textId="77777777" w:rsidR="000E2C75" w:rsidRPr="00F71CDA" w:rsidRDefault="000E2C75" w:rsidP="00A01CBC">
            <w:r>
              <w:t>2</w:t>
            </w:r>
            <w:r w:rsidRPr="00F71CDA">
              <w:t>.</w:t>
            </w:r>
          </w:p>
        </w:tc>
        <w:tc>
          <w:tcPr>
            <w:tcW w:w="7779" w:type="dxa"/>
            <w:tcMar>
              <w:top w:w="0" w:type="dxa"/>
              <w:left w:w="108" w:type="dxa"/>
              <w:bottom w:w="0" w:type="dxa"/>
              <w:right w:w="108" w:type="dxa"/>
            </w:tcMar>
            <w:vAlign w:val="center"/>
          </w:tcPr>
          <w:p w14:paraId="26FB5671" w14:textId="77777777" w:rsidR="000E2C75" w:rsidRPr="00B144C0" w:rsidRDefault="000E2C75" w:rsidP="00A01CBC">
            <w:r>
              <w:t>Projekto vykdymo priežiūra*</w:t>
            </w:r>
          </w:p>
        </w:tc>
        <w:tc>
          <w:tcPr>
            <w:tcW w:w="1425" w:type="dxa"/>
            <w:tcMar>
              <w:top w:w="0" w:type="dxa"/>
              <w:left w:w="108" w:type="dxa"/>
              <w:bottom w:w="0" w:type="dxa"/>
              <w:right w:w="108" w:type="dxa"/>
            </w:tcMar>
            <w:vAlign w:val="center"/>
          </w:tcPr>
          <w:p w14:paraId="13300325" w14:textId="285D9800" w:rsidR="000E2C75" w:rsidRPr="00F71CDA" w:rsidRDefault="000E2C75" w:rsidP="00A01CBC">
            <w:pPr>
              <w:jc w:val="center"/>
            </w:pPr>
          </w:p>
        </w:tc>
      </w:tr>
      <w:tr w:rsidR="000E2C75" w:rsidRPr="00F71CDA" w14:paraId="00659A65" w14:textId="77777777" w:rsidTr="00A01CBC">
        <w:trPr>
          <w:trHeight w:val="20"/>
        </w:trPr>
        <w:tc>
          <w:tcPr>
            <w:tcW w:w="8355" w:type="dxa"/>
            <w:gridSpan w:val="2"/>
            <w:shd w:val="clear" w:color="auto" w:fill="F2F2F2"/>
            <w:tcMar>
              <w:top w:w="0" w:type="dxa"/>
              <w:left w:w="108" w:type="dxa"/>
              <w:bottom w:w="0" w:type="dxa"/>
              <w:right w:w="108" w:type="dxa"/>
            </w:tcMar>
            <w:vAlign w:val="center"/>
            <w:hideMark/>
          </w:tcPr>
          <w:p w14:paraId="69FB9B5B" w14:textId="77777777" w:rsidR="000E2C75" w:rsidRPr="00F71CDA" w:rsidRDefault="000E2C75" w:rsidP="00A01CBC">
            <w:pPr>
              <w:jc w:val="right"/>
            </w:pPr>
            <w:r w:rsidRPr="00F71CDA">
              <w:rPr>
                <w:b/>
                <w:bCs/>
                <w:color w:val="000000"/>
              </w:rPr>
              <w:t>Pasiūlymo kaina (1-</w:t>
            </w:r>
            <w:r>
              <w:rPr>
                <w:b/>
                <w:bCs/>
                <w:color w:val="000000"/>
              </w:rPr>
              <w:t>2</w:t>
            </w:r>
            <w:r w:rsidRPr="00F71CDA">
              <w:rPr>
                <w:b/>
                <w:bCs/>
                <w:color w:val="000000"/>
              </w:rPr>
              <w:t xml:space="preserve"> eil. suma) Eur be PVM:</w:t>
            </w:r>
          </w:p>
        </w:tc>
        <w:tc>
          <w:tcPr>
            <w:tcW w:w="1425" w:type="dxa"/>
            <w:tcMar>
              <w:top w:w="0" w:type="dxa"/>
              <w:left w:w="108" w:type="dxa"/>
              <w:bottom w:w="0" w:type="dxa"/>
              <w:right w:w="108" w:type="dxa"/>
            </w:tcMar>
            <w:vAlign w:val="center"/>
            <w:hideMark/>
          </w:tcPr>
          <w:p w14:paraId="7483D3E9" w14:textId="299CF3B8" w:rsidR="000E2C75" w:rsidRPr="00F71CDA" w:rsidRDefault="000E2C75" w:rsidP="00A01CBC">
            <w:pPr>
              <w:jc w:val="center"/>
              <w:rPr>
                <w:sz w:val="20"/>
                <w:szCs w:val="20"/>
              </w:rPr>
            </w:pPr>
          </w:p>
        </w:tc>
      </w:tr>
      <w:tr w:rsidR="000E2C75" w:rsidRPr="00F71CDA" w14:paraId="7A37CC3A" w14:textId="77777777" w:rsidTr="00A01CBC">
        <w:trPr>
          <w:trHeight w:val="20"/>
        </w:trPr>
        <w:tc>
          <w:tcPr>
            <w:tcW w:w="8355" w:type="dxa"/>
            <w:gridSpan w:val="2"/>
            <w:shd w:val="clear" w:color="auto" w:fill="F2F2F2"/>
            <w:tcMar>
              <w:top w:w="0" w:type="dxa"/>
              <w:left w:w="108" w:type="dxa"/>
              <w:bottom w:w="0" w:type="dxa"/>
              <w:right w:w="108" w:type="dxa"/>
            </w:tcMar>
            <w:vAlign w:val="center"/>
          </w:tcPr>
          <w:p w14:paraId="54E0B4D6" w14:textId="77777777" w:rsidR="000E2C75" w:rsidRPr="00F71CDA" w:rsidRDefault="000E2C75" w:rsidP="00A01CBC">
            <w:pPr>
              <w:jc w:val="right"/>
              <w:rPr>
                <w:b/>
                <w:bCs/>
                <w:color w:val="000000"/>
              </w:rPr>
            </w:pPr>
            <w:r w:rsidRPr="00E51057">
              <w:rPr>
                <w:b/>
                <w:bCs/>
                <w:color w:val="000000"/>
              </w:rPr>
              <w:t>PVM (21 proc.) Eur:</w:t>
            </w:r>
          </w:p>
        </w:tc>
        <w:tc>
          <w:tcPr>
            <w:tcW w:w="1425" w:type="dxa"/>
            <w:tcMar>
              <w:top w:w="0" w:type="dxa"/>
              <w:left w:w="108" w:type="dxa"/>
              <w:bottom w:w="0" w:type="dxa"/>
              <w:right w:w="108" w:type="dxa"/>
            </w:tcMar>
            <w:vAlign w:val="center"/>
          </w:tcPr>
          <w:p w14:paraId="4B864CA9" w14:textId="053EAAC5" w:rsidR="000E2C75" w:rsidRPr="00F71CDA" w:rsidRDefault="000E2C75" w:rsidP="00A01CBC">
            <w:pPr>
              <w:jc w:val="center"/>
              <w:rPr>
                <w:sz w:val="20"/>
                <w:szCs w:val="20"/>
              </w:rPr>
            </w:pPr>
          </w:p>
        </w:tc>
      </w:tr>
      <w:tr w:rsidR="000E2C75" w:rsidRPr="00F71CDA" w14:paraId="7EE1519F" w14:textId="77777777" w:rsidTr="00A01CBC">
        <w:trPr>
          <w:trHeight w:val="20"/>
        </w:trPr>
        <w:tc>
          <w:tcPr>
            <w:tcW w:w="8355" w:type="dxa"/>
            <w:gridSpan w:val="2"/>
            <w:shd w:val="clear" w:color="auto" w:fill="F2F2F2"/>
            <w:tcMar>
              <w:top w:w="0" w:type="dxa"/>
              <w:left w:w="108" w:type="dxa"/>
              <w:bottom w:w="0" w:type="dxa"/>
              <w:right w:w="108" w:type="dxa"/>
            </w:tcMar>
            <w:vAlign w:val="center"/>
            <w:hideMark/>
          </w:tcPr>
          <w:p w14:paraId="49A2CF4C" w14:textId="77777777" w:rsidR="000E2C75" w:rsidRPr="00F71CDA" w:rsidRDefault="000E2C75" w:rsidP="00A01CBC">
            <w:pPr>
              <w:jc w:val="right"/>
              <w:rPr>
                <w:b/>
                <w:bCs/>
              </w:rPr>
            </w:pPr>
            <w:r w:rsidRPr="00F71CDA">
              <w:rPr>
                <w:b/>
                <w:bCs/>
                <w:color w:val="000000"/>
              </w:rPr>
              <w:t>Pasiūlymo kaina Eur su PVM:</w:t>
            </w:r>
          </w:p>
        </w:tc>
        <w:tc>
          <w:tcPr>
            <w:tcW w:w="1425" w:type="dxa"/>
            <w:tcMar>
              <w:top w:w="0" w:type="dxa"/>
              <w:left w:w="108" w:type="dxa"/>
              <w:bottom w:w="0" w:type="dxa"/>
              <w:right w:w="108" w:type="dxa"/>
            </w:tcMar>
            <w:vAlign w:val="center"/>
            <w:hideMark/>
          </w:tcPr>
          <w:p w14:paraId="05F764C3" w14:textId="502A01A3" w:rsidR="000E2C75" w:rsidRPr="00DF140C" w:rsidRDefault="000E2C75" w:rsidP="00A01CBC">
            <w:pPr>
              <w:jc w:val="center"/>
              <w:rPr>
                <w:i/>
                <w:iCs/>
                <w:sz w:val="20"/>
                <w:szCs w:val="20"/>
              </w:rPr>
            </w:pPr>
          </w:p>
        </w:tc>
      </w:tr>
    </w:tbl>
    <w:p w14:paraId="2505373A" w14:textId="77777777" w:rsidR="000E2C75" w:rsidRPr="008D07AA" w:rsidRDefault="000E2C75" w:rsidP="000E2C75">
      <w:pPr>
        <w:ind w:firstLine="709"/>
        <w:jc w:val="both"/>
        <w:rPr>
          <w:i/>
          <w:iCs/>
        </w:rPr>
      </w:pPr>
      <w:r w:rsidRPr="008D07AA">
        <w:rPr>
          <w:i/>
          <w:iCs/>
        </w:rPr>
        <w:t>Pastabos:</w:t>
      </w:r>
    </w:p>
    <w:p w14:paraId="5424664A" w14:textId="6C8EFAB1" w:rsidR="000E2C75" w:rsidRDefault="000E2C75" w:rsidP="000E2C75">
      <w:pPr>
        <w:ind w:firstLine="709"/>
        <w:jc w:val="both"/>
        <w:rPr>
          <w:b/>
          <w:bCs/>
          <w:i/>
          <w:iCs/>
          <w:color w:val="FF0000"/>
        </w:rPr>
      </w:pPr>
      <w:r w:rsidRPr="00731571">
        <w:rPr>
          <w:b/>
          <w:bCs/>
          <w:i/>
          <w:iCs/>
          <w:color w:val="FF0000"/>
        </w:rPr>
        <w:t xml:space="preserve">*projekto vykdymo priežiūros kaina turi sudaryti </w:t>
      </w:r>
      <w:r w:rsidRPr="00731571">
        <w:rPr>
          <w:b/>
          <w:bCs/>
          <w:i/>
          <w:iCs/>
          <w:color w:val="FF0000"/>
          <w:u w:val="single"/>
        </w:rPr>
        <w:t>ne mažiau kaip 10 proc.</w:t>
      </w:r>
      <w:r w:rsidRPr="00731571">
        <w:rPr>
          <w:b/>
          <w:bCs/>
          <w:i/>
          <w:iCs/>
          <w:color w:val="FF0000"/>
        </w:rPr>
        <w:t xml:space="preserve"> pasiūlymo kainos </w:t>
      </w:r>
      <w:r>
        <w:rPr>
          <w:b/>
          <w:bCs/>
          <w:i/>
          <w:iCs/>
          <w:color w:val="FF0000"/>
        </w:rPr>
        <w:t xml:space="preserve">Eur </w:t>
      </w:r>
      <w:r w:rsidRPr="00731571">
        <w:rPr>
          <w:b/>
          <w:bCs/>
          <w:i/>
          <w:iCs/>
          <w:color w:val="FF0000"/>
        </w:rPr>
        <w:t>be PVM. Nesilaikant šio reikalavimo pasiūlymas bus atmetamas, kaip neatitikęs pirkimo dokumentuose nustatytų reikalavimų;</w:t>
      </w:r>
    </w:p>
    <w:p w14:paraId="137503E5" w14:textId="77777777" w:rsidR="000E2C75" w:rsidRPr="008D07AA" w:rsidRDefault="000E2C75" w:rsidP="000E2C75">
      <w:pPr>
        <w:ind w:firstLine="720"/>
        <w:jc w:val="both"/>
        <w:rPr>
          <w:i/>
          <w:iCs/>
        </w:rPr>
      </w:pPr>
      <w:r w:rsidRPr="008D07AA">
        <w:rPr>
          <w:i/>
          <w:iCs/>
        </w:rPr>
        <w:t>- kainos pasiūlyme nurodomos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5EC0AB95" w14:textId="77777777" w:rsidR="000E2C75" w:rsidRPr="008D07AA" w:rsidRDefault="000E2C75" w:rsidP="000E2C75">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20835B35" w14:textId="77777777" w:rsidR="000E2C75" w:rsidRPr="008D07AA" w:rsidRDefault="000E2C75" w:rsidP="000E2C75">
      <w:pPr>
        <w:ind w:firstLine="720"/>
        <w:jc w:val="both"/>
        <w:rPr>
          <w:i/>
          <w:iCs/>
        </w:rPr>
      </w:pPr>
      <w:r w:rsidRPr="008D07AA">
        <w:rPr>
          <w:i/>
          <w:iCs/>
        </w:rPr>
        <w:t>- bendra pasiūlymo kaina turi atitikti jos sudėtinių dalių sumą.</w:t>
      </w:r>
    </w:p>
    <w:bookmarkEnd w:id="1"/>
    <w:p w14:paraId="1A2145A9" w14:textId="097A2643" w:rsidR="00FF7AFF" w:rsidRPr="00FF7AFF" w:rsidRDefault="000E2C75" w:rsidP="00FF7AFF">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21CA8A6A" w14:textId="77777777" w:rsidR="00BF3BAF" w:rsidRDefault="00BF3BAF" w:rsidP="000E2C75">
      <w:pPr>
        <w:widowControl w:val="0"/>
        <w:ind w:firstLine="709"/>
        <w:jc w:val="both"/>
      </w:pPr>
      <w:r w:rsidRPr="00BF3BAF">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t>.</w:t>
      </w:r>
    </w:p>
    <w:p w14:paraId="0FEB02F9" w14:textId="367E2E7F"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77777777" w:rsidR="000E2C75" w:rsidRPr="00F71CDA" w:rsidRDefault="000E2C75" w:rsidP="000E2C75">
      <w:pPr>
        <w:widowControl w:val="0"/>
        <w:ind w:firstLine="709"/>
        <w:jc w:val="both"/>
        <w:rPr>
          <w:b/>
        </w:rPr>
      </w:pPr>
      <w:r w:rsidRPr="00F71CDA">
        <w:rPr>
          <w:b/>
        </w:rPr>
        <w:t>Sutartyje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77777777"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CE4C1E">
                <w:rPr>
                  <w:rStyle w:val="Hipersaitas"/>
                  <w:i/>
                  <w:iCs/>
                  <w:color w:val="000000" w:themeColor="text1"/>
                </w:rPr>
                <w:t>3</w:t>
              </w:r>
              <w:r>
                <w:rPr>
                  <w:rStyle w:val="Hipersaitas"/>
                  <w:i/>
                  <w:iCs/>
                  <w:color w:val="000000" w:themeColor="text1"/>
                </w:rPr>
                <w:t>3</w:t>
              </w:r>
              <w:r w:rsidRPr="00CE4C1E">
                <w:rPr>
                  <w:rStyle w:val="Hipersaitas"/>
                  <w:i/>
                  <w:iCs/>
                  <w:color w:val="000000" w:themeColor="text1"/>
                </w:rPr>
                <w:t xml:space="preserve">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lastRenderedPageBreak/>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57E95B6C" w14:textId="77777777" w:rsidR="000E2C75" w:rsidRPr="00F71CDA" w:rsidRDefault="000E2C75" w:rsidP="000E2C75">
      <w:pPr>
        <w:widowControl w:val="0"/>
        <w:ind w:firstLine="709"/>
        <w:jc w:val="both"/>
      </w:pPr>
      <w:r w:rsidRPr="00F71CDA">
        <w:t>Kartu su pasiūlymu pateikiami šie dokumentai (</w:t>
      </w:r>
      <w:r w:rsidRPr="00F71CDA">
        <w:rPr>
          <w:i/>
        </w:rPr>
        <w:t xml:space="preserve">kartu su pasiūlymu pateikiami dokumentai nurodyti konkurso sąlygų aprašo </w:t>
      </w:r>
      <w:r w:rsidRPr="00971C61">
        <w:rPr>
          <w:i/>
        </w:rPr>
        <w:t>37 p</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343E7337" w14:textId="77777777" w:rsidR="000E2C75" w:rsidRPr="00F71CDA" w:rsidRDefault="000E2C75" w:rsidP="000E2C75">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sidRPr="006F39E2">
        <w:rPr>
          <w:bCs/>
        </w:rPr>
        <w:t>.</w:t>
      </w:r>
    </w:p>
    <w:p w14:paraId="5AD6CF28" w14:textId="77777777" w:rsidR="000E2C75" w:rsidRDefault="000E2C75" w:rsidP="000E2C75">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483C2B53" w14:textId="77777777" w:rsidR="00D14F92" w:rsidRDefault="00BF3BA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5D4FFD"/>
    <w:rsid w:val="006F26F0"/>
    <w:rsid w:val="00997932"/>
    <w:rsid w:val="00BA1537"/>
    <w:rsid w:val="00BF3BAF"/>
    <w:rsid w:val="00DC107E"/>
    <w:rsid w:val="00E87329"/>
    <w:rsid w:val="00EC69A3"/>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4106</Words>
  <Characters>2341</Characters>
  <Application>Microsoft Office Word</Application>
  <DocSecurity>0</DocSecurity>
  <Lines>19</Lines>
  <Paragraphs>12</Paragraphs>
  <ScaleCrop>false</ScaleCrop>
  <Company>KMSA</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8</cp:revision>
  <dcterms:created xsi:type="dcterms:W3CDTF">2025-07-29T07:12:00Z</dcterms:created>
  <dcterms:modified xsi:type="dcterms:W3CDTF">2025-08-11T08:23:00Z</dcterms:modified>
</cp:coreProperties>
</file>