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E21C9" w14:textId="476D3620" w:rsidR="00511DBA" w:rsidRPr="004523B1" w:rsidRDefault="00511DBA" w:rsidP="00511DBA">
      <w:pPr>
        <w:spacing w:after="0" w:line="240" w:lineRule="auto"/>
        <w:jc w:val="right"/>
        <w:rPr>
          <w:rFonts w:ascii="Times New Roman" w:eastAsia="Times New Roman" w:hAnsi="Times New Roman" w:cs="Times New Roman"/>
          <w:b/>
          <w:bCs/>
          <w:sz w:val="24"/>
          <w:szCs w:val="20"/>
          <w:lang w:eastAsia="en-US"/>
        </w:rPr>
      </w:pPr>
      <w:r w:rsidRPr="004523B1">
        <w:rPr>
          <w:rFonts w:ascii="Times New Roman" w:eastAsia="Times New Roman" w:hAnsi="Times New Roman" w:cs="Times New Roman"/>
          <w:b/>
          <w:bCs/>
          <w:sz w:val="24"/>
          <w:szCs w:val="20"/>
          <w:lang w:eastAsia="en-US"/>
        </w:rPr>
        <w:t>2 priedas</w:t>
      </w:r>
    </w:p>
    <w:p w14:paraId="37130179" w14:textId="77777777" w:rsidR="00F7430B" w:rsidRPr="00F7430B" w:rsidRDefault="00F7430B" w:rsidP="00F7430B">
      <w:pPr>
        <w:pStyle w:val="Betarp"/>
        <w:jc w:val="center"/>
        <w:rPr>
          <w:sz w:val="20"/>
          <w:szCs w:val="20"/>
        </w:rPr>
      </w:pPr>
      <w:r w:rsidRPr="00F7430B">
        <w:rPr>
          <w:sz w:val="20"/>
          <w:szCs w:val="20"/>
        </w:rPr>
        <w:t>Herbas arba prekių ženklas</w:t>
      </w:r>
    </w:p>
    <w:p w14:paraId="6F2C568C" w14:textId="77777777" w:rsidR="00F7430B" w:rsidRPr="00F7430B" w:rsidRDefault="00F7430B" w:rsidP="00F7430B">
      <w:pPr>
        <w:pStyle w:val="Betarp"/>
        <w:jc w:val="center"/>
        <w:rPr>
          <w:sz w:val="20"/>
          <w:szCs w:val="20"/>
        </w:rPr>
      </w:pPr>
    </w:p>
    <w:p w14:paraId="13011FAA" w14:textId="77777777" w:rsidR="00F7430B" w:rsidRPr="00F7430B" w:rsidRDefault="00F7430B" w:rsidP="00F7430B">
      <w:pPr>
        <w:pStyle w:val="Betarp"/>
        <w:jc w:val="center"/>
        <w:rPr>
          <w:sz w:val="20"/>
          <w:szCs w:val="20"/>
        </w:rPr>
      </w:pPr>
      <w:r w:rsidRPr="00F7430B">
        <w:rPr>
          <w:sz w:val="20"/>
          <w:szCs w:val="20"/>
        </w:rPr>
        <w:t>(Tiekėjo pavadinimas)</w:t>
      </w:r>
    </w:p>
    <w:p w14:paraId="2D287854" w14:textId="77777777" w:rsidR="00F7430B" w:rsidRPr="00F7430B" w:rsidRDefault="00F7430B" w:rsidP="00F7430B">
      <w:pPr>
        <w:pStyle w:val="Betarp"/>
        <w:jc w:val="center"/>
        <w:rPr>
          <w:sz w:val="20"/>
          <w:szCs w:val="20"/>
        </w:rPr>
      </w:pPr>
    </w:p>
    <w:p w14:paraId="049CF181" w14:textId="77777777" w:rsidR="00F7430B" w:rsidRPr="00F7430B" w:rsidRDefault="00F7430B" w:rsidP="00F7430B">
      <w:pPr>
        <w:pStyle w:val="Betarp"/>
        <w:jc w:val="center"/>
        <w:rPr>
          <w:sz w:val="20"/>
          <w:szCs w:val="20"/>
        </w:rPr>
      </w:pPr>
      <w:r w:rsidRPr="00F7430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E9A42E" w14:textId="77777777" w:rsidR="00F7430B" w:rsidRPr="00F7430B" w:rsidRDefault="00F7430B" w:rsidP="00F7430B">
      <w:pPr>
        <w:pStyle w:val="Betarp"/>
        <w:jc w:val="center"/>
        <w:rPr>
          <w:b/>
          <w:bCs/>
          <w:sz w:val="20"/>
          <w:szCs w:val="20"/>
        </w:rPr>
      </w:pPr>
    </w:p>
    <w:p w14:paraId="054C22AD" w14:textId="77777777" w:rsidR="00F7430B" w:rsidRPr="00F7430B" w:rsidRDefault="00F7430B" w:rsidP="00F7430B">
      <w:pPr>
        <w:pStyle w:val="Betarp"/>
        <w:rPr>
          <w:u w:val="single"/>
        </w:rPr>
      </w:pPr>
      <w:r w:rsidRPr="00F7430B">
        <w:rPr>
          <w:u w:val="single"/>
        </w:rPr>
        <w:t>UAB „Palangos vandenys“</w:t>
      </w:r>
    </w:p>
    <w:p w14:paraId="54DAEF88" w14:textId="77777777" w:rsidR="00F7430B" w:rsidRPr="00F7430B" w:rsidRDefault="00F7430B" w:rsidP="00F7430B">
      <w:pPr>
        <w:pStyle w:val="Betarp"/>
        <w:rPr>
          <w:sz w:val="16"/>
        </w:rPr>
      </w:pPr>
      <w:r w:rsidRPr="00F7430B">
        <w:rPr>
          <w:sz w:val="16"/>
        </w:rPr>
        <w:t>(Adresatas (Perkantysis subjektas))</w:t>
      </w:r>
    </w:p>
    <w:p w14:paraId="6E242672" w14:textId="77777777" w:rsidR="00511DBA" w:rsidRPr="00F7430B" w:rsidRDefault="00511DBA" w:rsidP="00F7430B">
      <w:pPr>
        <w:pStyle w:val="Betarp"/>
        <w:jc w:val="center"/>
        <w:rPr>
          <w:rFonts w:eastAsia="Times New Roman"/>
          <w:szCs w:val="20"/>
        </w:rPr>
      </w:pPr>
    </w:p>
    <w:p w14:paraId="7BE3CEC8" w14:textId="77777777" w:rsidR="00D563EA" w:rsidRPr="00D563EA" w:rsidRDefault="00511DBA" w:rsidP="00D563EA">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A PASIŪLYMO FORMA</w:t>
      </w:r>
    </w:p>
    <w:p w14:paraId="6D80DA18" w14:textId="77777777" w:rsidR="00F7430B" w:rsidRDefault="00D563EA" w:rsidP="00F7430B">
      <w:pPr>
        <w:spacing w:after="0" w:line="240" w:lineRule="auto"/>
        <w:jc w:val="center"/>
        <w:rPr>
          <w:rFonts w:ascii="Times New Roman" w:eastAsia="Times New Roman" w:hAnsi="Times New Roman" w:cs="Times New Roman"/>
          <w:b/>
          <w:sz w:val="24"/>
          <w:szCs w:val="20"/>
          <w:lang w:eastAsia="en-US"/>
        </w:rPr>
      </w:pPr>
      <w:r w:rsidRPr="00D563EA">
        <w:rPr>
          <w:rFonts w:ascii="Times New Roman" w:eastAsia="Times New Roman" w:hAnsi="Times New Roman" w:cs="Times New Roman"/>
          <w:b/>
          <w:sz w:val="24"/>
          <w:szCs w:val="20"/>
          <w:lang w:eastAsia="en-US"/>
        </w:rPr>
        <w:t>DĖL SAUSO TIPO FLOKULIANTO PIRKIMO</w:t>
      </w:r>
    </w:p>
    <w:p w14:paraId="033BCC46" w14:textId="77777777" w:rsidR="00F7430B" w:rsidRPr="00F7430B" w:rsidRDefault="00F7430B" w:rsidP="00F7430B">
      <w:pPr>
        <w:spacing w:after="0" w:line="240" w:lineRule="auto"/>
        <w:jc w:val="center"/>
        <w:rPr>
          <w:rFonts w:ascii="Times New Roman" w:eastAsia="Times New Roman" w:hAnsi="Times New Roman" w:cs="Times New Roman"/>
          <w:b/>
          <w:sz w:val="24"/>
          <w:szCs w:val="20"/>
          <w:lang w:eastAsia="en-US"/>
        </w:rPr>
      </w:pPr>
    </w:p>
    <w:p w14:paraId="28184F28" w14:textId="77777777" w:rsidR="00F7430B" w:rsidRDefault="00F7430B" w:rsidP="00F7430B">
      <w:pPr>
        <w:pStyle w:val="Betarp"/>
        <w:jc w:val="center"/>
        <w:rPr>
          <w:b/>
          <w:bCs/>
          <w:color w:val="000000"/>
        </w:rPr>
      </w:pPr>
      <w:r>
        <w:t>____________</w:t>
      </w:r>
      <w:r>
        <w:rPr>
          <w:b/>
          <w:bCs/>
          <w:color w:val="000000"/>
        </w:rPr>
        <w:t xml:space="preserve"> </w:t>
      </w:r>
      <w:r>
        <w:t>Nr.______</w:t>
      </w:r>
    </w:p>
    <w:p w14:paraId="47A16E13" w14:textId="77777777" w:rsidR="00F7430B" w:rsidRPr="00930194" w:rsidRDefault="00F7430B" w:rsidP="00F7430B">
      <w:pPr>
        <w:pStyle w:val="Betarp"/>
        <w:jc w:val="center"/>
        <w:rPr>
          <w:bCs/>
          <w:color w:val="000000"/>
          <w:sz w:val="16"/>
          <w:szCs w:val="16"/>
        </w:rPr>
      </w:pPr>
      <w:r w:rsidRPr="00930194">
        <w:rPr>
          <w:bCs/>
          <w:color w:val="000000"/>
          <w:sz w:val="16"/>
          <w:szCs w:val="16"/>
        </w:rPr>
        <w:t>(Data)</w:t>
      </w:r>
    </w:p>
    <w:p w14:paraId="1708B6C1" w14:textId="77777777" w:rsidR="00F7430B" w:rsidRDefault="00F7430B" w:rsidP="00F7430B">
      <w:pPr>
        <w:pStyle w:val="Betarp"/>
        <w:jc w:val="center"/>
        <w:rPr>
          <w:bCs/>
          <w:color w:val="000000"/>
        </w:rPr>
      </w:pPr>
      <w:r>
        <w:rPr>
          <w:bCs/>
          <w:color w:val="000000"/>
        </w:rPr>
        <w:t>_____________</w:t>
      </w:r>
    </w:p>
    <w:p w14:paraId="4457DA83" w14:textId="77777777" w:rsidR="00F7430B" w:rsidRPr="00930194" w:rsidRDefault="00F7430B" w:rsidP="00F7430B">
      <w:pPr>
        <w:pStyle w:val="Betarp"/>
        <w:jc w:val="center"/>
        <w:rPr>
          <w:bCs/>
          <w:color w:val="000000"/>
          <w:sz w:val="16"/>
          <w:szCs w:val="16"/>
        </w:rPr>
      </w:pPr>
      <w:r w:rsidRPr="00930194">
        <w:rPr>
          <w:bCs/>
          <w:color w:val="000000"/>
          <w:sz w:val="16"/>
          <w:szCs w:val="16"/>
        </w:rPr>
        <w:t>(Sudarymo vieta)</w:t>
      </w:r>
    </w:p>
    <w:p w14:paraId="7966A99B" w14:textId="77777777" w:rsidR="00511DBA" w:rsidRPr="00191CC4" w:rsidRDefault="00511DBA" w:rsidP="00511DBA">
      <w:pPr>
        <w:spacing w:after="0" w:line="240" w:lineRule="auto"/>
        <w:jc w:val="center"/>
        <w:rPr>
          <w:rFonts w:ascii="Times New Roman" w:eastAsia="Times New Roman" w:hAnsi="Times New Roman" w:cs="Times New Roman"/>
          <w:b/>
          <w:sz w:val="24"/>
          <w:szCs w:val="20"/>
          <w:lang w:eastAsia="en-US"/>
        </w:rPr>
      </w:pPr>
    </w:p>
    <w:p w14:paraId="72858D3A" w14:textId="77777777" w:rsidR="00511DBA" w:rsidRPr="00191CC4" w:rsidRDefault="00511DBA" w:rsidP="00511DB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4004"/>
        <w:gridCol w:w="5624"/>
      </w:tblGrid>
      <w:tr w:rsidR="00511DBA" w:rsidRPr="00191CC4" w14:paraId="7CBEB1B4" w14:textId="77777777" w:rsidTr="00E73D6A">
        <w:tc>
          <w:tcPr>
            <w:tcW w:w="4077" w:type="dxa"/>
          </w:tcPr>
          <w:p w14:paraId="0887D5E5" w14:textId="77777777" w:rsidR="00511DBA" w:rsidRPr="00191CC4" w:rsidRDefault="00511DBA" w:rsidP="00E73D6A">
            <w:pPr>
              <w:jc w:val="both"/>
              <w:rPr>
                <w:sz w:val="24"/>
                <w:lang w:eastAsia="en-US"/>
              </w:rPr>
            </w:pPr>
            <w:r w:rsidRPr="00191CC4">
              <w:rPr>
                <w:sz w:val="24"/>
                <w:lang w:eastAsia="en-US"/>
              </w:rPr>
              <w:t>Dalyvio pavadinimas ir kodas</w:t>
            </w:r>
          </w:p>
          <w:p w14:paraId="5E25745A" w14:textId="77777777" w:rsidR="00511DBA" w:rsidRPr="00191CC4" w:rsidRDefault="00511DBA" w:rsidP="00E73D6A">
            <w:pPr>
              <w:jc w:val="both"/>
              <w:rPr>
                <w:lang w:eastAsia="en-US"/>
              </w:rPr>
            </w:pPr>
            <w:r w:rsidRPr="00191CC4">
              <w:rPr>
                <w:i/>
                <w:lang w:eastAsia="en-US"/>
              </w:rPr>
              <w:t>(jei pasiūlymą pateikia tiekėjų grupė, nurodomi visų partnerių pavadinimai ir kodai)</w:t>
            </w:r>
          </w:p>
        </w:tc>
        <w:tc>
          <w:tcPr>
            <w:tcW w:w="5777" w:type="dxa"/>
          </w:tcPr>
          <w:p w14:paraId="5DED8972" w14:textId="77777777" w:rsidR="00511DBA" w:rsidRPr="00191CC4" w:rsidRDefault="00511DBA" w:rsidP="00E73D6A">
            <w:pPr>
              <w:jc w:val="both"/>
              <w:rPr>
                <w:sz w:val="24"/>
                <w:lang w:eastAsia="en-US"/>
              </w:rPr>
            </w:pPr>
          </w:p>
        </w:tc>
      </w:tr>
      <w:tr w:rsidR="00511DBA" w:rsidRPr="00191CC4" w14:paraId="11CF0439" w14:textId="77777777" w:rsidTr="00E73D6A">
        <w:tc>
          <w:tcPr>
            <w:tcW w:w="4077" w:type="dxa"/>
          </w:tcPr>
          <w:p w14:paraId="3AB437AF" w14:textId="77777777" w:rsidR="00511DBA" w:rsidRPr="00191CC4" w:rsidRDefault="00511DBA" w:rsidP="00E73D6A">
            <w:pPr>
              <w:jc w:val="both"/>
              <w:rPr>
                <w:sz w:val="24"/>
                <w:lang w:eastAsia="en-US"/>
              </w:rPr>
            </w:pPr>
            <w:r w:rsidRPr="00191CC4">
              <w:rPr>
                <w:sz w:val="24"/>
                <w:lang w:eastAsia="en-US"/>
              </w:rPr>
              <w:t>Dalyvio adresas</w:t>
            </w:r>
          </w:p>
          <w:p w14:paraId="2EC900A1" w14:textId="77777777" w:rsidR="00511DBA" w:rsidRPr="00191CC4" w:rsidRDefault="00511DBA" w:rsidP="00E73D6A">
            <w:pPr>
              <w:jc w:val="both"/>
              <w:rPr>
                <w:lang w:eastAsia="en-US"/>
              </w:rPr>
            </w:pPr>
            <w:r w:rsidRPr="00191CC4">
              <w:rPr>
                <w:i/>
                <w:lang w:eastAsia="en-US"/>
              </w:rPr>
              <w:t>(jei pasiūlymą pateikia tiekėjų grupė, nurodomi visų partnerių adresai)</w:t>
            </w:r>
          </w:p>
        </w:tc>
        <w:tc>
          <w:tcPr>
            <w:tcW w:w="5777" w:type="dxa"/>
          </w:tcPr>
          <w:p w14:paraId="7029E1F9" w14:textId="77777777" w:rsidR="00511DBA" w:rsidRPr="00191CC4" w:rsidRDefault="00511DBA" w:rsidP="00E73D6A">
            <w:pPr>
              <w:jc w:val="both"/>
              <w:rPr>
                <w:sz w:val="24"/>
                <w:lang w:eastAsia="en-US"/>
              </w:rPr>
            </w:pPr>
          </w:p>
        </w:tc>
      </w:tr>
      <w:tr w:rsidR="00511DBA" w:rsidRPr="00191CC4" w14:paraId="6EE6783E" w14:textId="77777777" w:rsidTr="00E73D6A">
        <w:tc>
          <w:tcPr>
            <w:tcW w:w="4077" w:type="dxa"/>
          </w:tcPr>
          <w:p w14:paraId="4DE1AE70" w14:textId="77777777" w:rsidR="00511DBA" w:rsidRPr="00191CC4" w:rsidRDefault="00511DBA" w:rsidP="00E73D6A">
            <w:pPr>
              <w:jc w:val="both"/>
              <w:rPr>
                <w:sz w:val="24"/>
                <w:lang w:eastAsia="en-US"/>
              </w:rPr>
            </w:pPr>
            <w:r w:rsidRPr="00191CC4">
              <w:rPr>
                <w:sz w:val="24"/>
                <w:lang w:eastAsia="en-US"/>
              </w:rPr>
              <w:t>Dalyvio įgaliotas asmuo pasirašyti pasiūlymą</w:t>
            </w:r>
          </w:p>
        </w:tc>
        <w:tc>
          <w:tcPr>
            <w:tcW w:w="5777" w:type="dxa"/>
          </w:tcPr>
          <w:p w14:paraId="65EDCD36" w14:textId="77777777" w:rsidR="00511DBA" w:rsidRPr="00191CC4" w:rsidRDefault="00511DBA" w:rsidP="00E73D6A">
            <w:pPr>
              <w:jc w:val="both"/>
              <w:rPr>
                <w:sz w:val="24"/>
                <w:lang w:eastAsia="en-US"/>
              </w:rPr>
            </w:pPr>
          </w:p>
        </w:tc>
      </w:tr>
      <w:tr w:rsidR="00511DBA" w:rsidRPr="00191CC4" w14:paraId="1D271CF0" w14:textId="77777777" w:rsidTr="00E73D6A">
        <w:tc>
          <w:tcPr>
            <w:tcW w:w="4077" w:type="dxa"/>
          </w:tcPr>
          <w:p w14:paraId="1A9FC462" w14:textId="77777777" w:rsidR="00511DBA" w:rsidRPr="00191CC4" w:rsidRDefault="00511DBA" w:rsidP="00E73D6A">
            <w:pPr>
              <w:jc w:val="both"/>
              <w:rPr>
                <w:sz w:val="24"/>
                <w:lang w:eastAsia="en-US"/>
              </w:rPr>
            </w:pPr>
            <w:r w:rsidRPr="00191CC4">
              <w:rPr>
                <w:sz w:val="24"/>
                <w:lang w:eastAsia="en-US"/>
              </w:rPr>
              <w:t>Dalyvio įgaliotas asmuo bendrauti pateikto pasiūlymo klausimais</w:t>
            </w:r>
          </w:p>
        </w:tc>
        <w:tc>
          <w:tcPr>
            <w:tcW w:w="5777" w:type="dxa"/>
          </w:tcPr>
          <w:p w14:paraId="7E3D9FC4" w14:textId="77777777" w:rsidR="00511DBA" w:rsidRPr="00191CC4" w:rsidRDefault="00511DBA" w:rsidP="00E73D6A">
            <w:pPr>
              <w:jc w:val="both"/>
              <w:rPr>
                <w:sz w:val="24"/>
                <w:lang w:eastAsia="en-US"/>
              </w:rPr>
            </w:pPr>
          </w:p>
        </w:tc>
      </w:tr>
      <w:tr w:rsidR="00511DBA" w:rsidRPr="00191CC4" w14:paraId="22541C9D" w14:textId="77777777" w:rsidTr="00E73D6A">
        <w:tc>
          <w:tcPr>
            <w:tcW w:w="4077" w:type="dxa"/>
          </w:tcPr>
          <w:p w14:paraId="008DEB0C" w14:textId="77777777" w:rsidR="00511DBA" w:rsidRPr="00191CC4" w:rsidRDefault="00511DBA" w:rsidP="007033AF">
            <w:pPr>
              <w:jc w:val="both"/>
              <w:rPr>
                <w:sz w:val="24"/>
                <w:lang w:eastAsia="en-US"/>
              </w:rPr>
            </w:pPr>
            <w:r w:rsidRPr="00191CC4">
              <w:rPr>
                <w:sz w:val="24"/>
                <w:lang w:eastAsia="en-US"/>
              </w:rPr>
              <w:t>Dalyvio</w:t>
            </w:r>
            <w:r w:rsidR="007033AF">
              <w:rPr>
                <w:sz w:val="24"/>
                <w:lang w:eastAsia="en-US"/>
              </w:rPr>
              <w:t xml:space="preserve"> kontaktai, </w:t>
            </w:r>
            <w:r w:rsidRPr="00191CC4">
              <w:rPr>
                <w:sz w:val="24"/>
                <w:lang w:eastAsia="en-US"/>
              </w:rPr>
              <w:t>el. pašto adresas</w:t>
            </w:r>
          </w:p>
        </w:tc>
        <w:tc>
          <w:tcPr>
            <w:tcW w:w="5777" w:type="dxa"/>
          </w:tcPr>
          <w:p w14:paraId="5F7EE640" w14:textId="77777777" w:rsidR="00511DBA" w:rsidRPr="00191CC4" w:rsidRDefault="00511DBA" w:rsidP="00E73D6A">
            <w:pPr>
              <w:jc w:val="both"/>
              <w:rPr>
                <w:sz w:val="24"/>
                <w:lang w:eastAsia="en-US"/>
              </w:rPr>
            </w:pPr>
          </w:p>
        </w:tc>
      </w:tr>
    </w:tbl>
    <w:p w14:paraId="0FDA7F8A" w14:textId="77777777" w:rsidR="00511DBA" w:rsidRPr="00191CC4" w:rsidRDefault="00511DBA" w:rsidP="00511DBA">
      <w:pPr>
        <w:spacing w:after="0" w:line="240" w:lineRule="auto"/>
        <w:jc w:val="both"/>
        <w:rPr>
          <w:rFonts w:ascii="Times New Roman" w:eastAsia="Times New Roman" w:hAnsi="Times New Roman" w:cs="Times New Roman"/>
          <w:sz w:val="24"/>
          <w:szCs w:val="20"/>
          <w:lang w:eastAsia="en-US"/>
        </w:rPr>
      </w:pPr>
    </w:p>
    <w:p w14:paraId="4C5B9611" w14:textId="77777777" w:rsidR="00511DBA" w:rsidRPr="00D563EA" w:rsidRDefault="00D563EA" w:rsidP="00511DBA">
      <w:pPr>
        <w:suppressAutoHyphens/>
        <w:spacing w:after="0" w:line="240" w:lineRule="auto"/>
        <w:ind w:firstLine="567"/>
        <w:jc w:val="both"/>
        <w:rPr>
          <w:rFonts w:ascii="Times New Roman" w:hAnsi="Times New Roman" w:cs="Times New Roman"/>
          <w:bCs/>
          <w:sz w:val="24"/>
          <w:szCs w:val="24"/>
        </w:rPr>
      </w:pPr>
      <w:r w:rsidRPr="00D563EA">
        <w:rPr>
          <w:rFonts w:ascii="Times New Roman" w:hAnsi="Times New Roman" w:cs="Times New Roman"/>
          <w:bCs/>
          <w:sz w:val="24"/>
          <w:szCs w:val="24"/>
        </w:rPr>
        <w:t>Šiuo pasiūlymu pažymime, kad sutinkame su visomis pirkimo sąlygomis, nustatytomis pirkimo dokumentuose (skelbime), bei jų paaiškinimuose, ar papildymuose</w:t>
      </w:r>
      <w:r w:rsidR="00511DBA" w:rsidRPr="00D563EA">
        <w:rPr>
          <w:rFonts w:ascii="Times New Roman" w:hAnsi="Times New Roman" w:cs="Times New Roman"/>
          <w:bCs/>
          <w:sz w:val="24"/>
          <w:szCs w:val="24"/>
        </w:rPr>
        <w:t>.</w:t>
      </w:r>
    </w:p>
    <w:p w14:paraId="7098E835" w14:textId="77777777" w:rsidR="00511DBA" w:rsidRPr="00A35EC5" w:rsidRDefault="00A35EC5" w:rsidP="00511DBA">
      <w:pPr>
        <w:suppressAutoHyphens/>
        <w:spacing w:after="0" w:line="240" w:lineRule="auto"/>
        <w:ind w:firstLine="567"/>
        <w:jc w:val="both"/>
        <w:rPr>
          <w:rFonts w:ascii="Times New Roman" w:eastAsia="Times New Roman" w:hAnsi="Times New Roman" w:cs="Times New Roman"/>
          <w:sz w:val="24"/>
          <w:szCs w:val="24"/>
          <w:lang w:eastAsia="en-US"/>
        </w:rPr>
      </w:pPr>
      <w:r w:rsidRPr="00A35EC5">
        <w:rPr>
          <w:rFonts w:ascii="Times New Roman" w:hAnsi="Times New Roman" w:cs="Times New Roman"/>
          <w:bCs/>
          <w:sz w:val="24"/>
          <w:szCs w:val="24"/>
        </w:rPr>
        <w:t xml:space="preserve">Atsižvelgdami į pirkimo dokumentuose išdėstytas sąlygas, teikiame savo pasiūlymo </w:t>
      </w:r>
      <w:r w:rsidRPr="004523B1">
        <w:rPr>
          <w:rFonts w:ascii="Times New Roman" w:hAnsi="Times New Roman" w:cs="Times New Roman"/>
          <w:bCs/>
          <w:sz w:val="24"/>
          <w:szCs w:val="24"/>
          <w:u w:val="single"/>
        </w:rPr>
        <w:t>A dalį</w:t>
      </w:r>
      <w:r w:rsidRPr="00A35EC5">
        <w:rPr>
          <w:rFonts w:ascii="Times New Roman" w:hAnsi="Times New Roman" w:cs="Times New Roman"/>
          <w:bCs/>
          <w:sz w:val="24"/>
          <w:szCs w:val="24"/>
        </w:rPr>
        <w:t>, kur nurodome techninę informaciją</w:t>
      </w:r>
      <w:r w:rsidR="00511DBA" w:rsidRPr="00A35EC5">
        <w:rPr>
          <w:rFonts w:ascii="Times New Roman" w:eastAsia="Times New Roman" w:hAnsi="Times New Roman" w:cs="Times New Roman"/>
          <w:sz w:val="24"/>
          <w:szCs w:val="24"/>
          <w:lang w:eastAsia="en-US"/>
        </w:rPr>
        <w:t>:</w:t>
      </w:r>
    </w:p>
    <w:p w14:paraId="351137E2" w14:textId="77777777" w:rsidR="00511DBA" w:rsidRPr="005813AC" w:rsidRDefault="00511DBA" w:rsidP="00511DBA">
      <w:pPr>
        <w:pStyle w:val="Betarp1"/>
        <w:rPr>
          <w:rFonts w:ascii="Times New Roman" w:hAnsi="Times New Roman"/>
          <w:sz w:val="24"/>
          <w:szCs w:val="24"/>
        </w:rPr>
      </w:pPr>
    </w:p>
    <w:tbl>
      <w:tblPr>
        <w:tblStyle w:val="Lentelstinklelis"/>
        <w:tblW w:w="0" w:type="auto"/>
        <w:tblLook w:val="04A0" w:firstRow="1" w:lastRow="0" w:firstColumn="1" w:lastColumn="0" w:noHBand="0" w:noVBand="1"/>
      </w:tblPr>
      <w:tblGrid>
        <w:gridCol w:w="5222"/>
        <w:gridCol w:w="2224"/>
        <w:gridCol w:w="2182"/>
      </w:tblGrid>
      <w:tr w:rsidR="00C9361D" w:rsidRPr="00C9361D" w14:paraId="3E0EFF9E" w14:textId="77777777" w:rsidTr="00C9361D">
        <w:tc>
          <w:tcPr>
            <w:tcW w:w="5353" w:type="dxa"/>
          </w:tcPr>
          <w:p w14:paraId="7099B20A" w14:textId="77777777" w:rsidR="00C9361D" w:rsidRPr="00F7430B" w:rsidRDefault="00C9361D" w:rsidP="000E27F9">
            <w:pPr>
              <w:jc w:val="center"/>
              <w:rPr>
                <w:b/>
                <w:sz w:val="24"/>
                <w:szCs w:val="24"/>
              </w:rPr>
            </w:pPr>
            <w:r w:rsidRPr="00F7430B">
              <w:rPr>
                <w:b/>
                <w:sz w:val="24"/>
                <w:szCs w:val="24"/>
              </w:rPr>
              <w:t>Prekės pavadinimas</w:t>
            </w:r>
          </w:p>
        </w:tc>
        <w:tc>
          <w:tcPr>
            <w:tcW w:w="2268" w:type="dxa"/>
          </w:tcPr>
          <w:p w14:paraId="53501AC6" w14:textId="77777777" w:rsidR="00C9361D" w:rsidRPr="00F7430B" w:rsidRDefault="00C9361D" w:rsidP="000E27F9">
            <w:pPr>
              <w:jc w:val="center"/>
              <w:rPr>
                <w:b/>
                <w:sz w:val="24"/>
                <w:szCs w:val="24"/>
              </w:rPr>
            </w:pPr>
            <w:r w:rsidRPr="00F7430B">
              <w:rPr>
                <w:b/>
                <w:sz w:val="24"/>
                <w:szCs w:val="24"/>
              </w:rPr>
              <w:t>Kiekis</w:t>
            </w:r>
            <w:r w:rsidR="00A5584B">
              <w:rPr>
                <w:b/>
                <w:sz w:val="24"/>
                <w:szCs w:val="24"/>
              </w:rPr>
              <w:t>*</w:t>
            </w:r>
          </w:p>
        </w:tc>
        <w:tc>
          <w:tcPr>
            <w:tcW w:w="2233" w:type="dxa"/>
          </w:tcPr>
          <w:p w14:paraId="4320028F" w14:textId="77777777" w:rsidR="00C9361D" w:rsidRPr="00F7430B" w:rsidRDefault="00C9361D" w:rsidP="000E27F9">
            <w:pPr>
              <w:jc w:val="center"/>
              <w:rPr>
                <w:b/>
                <w:sz w:val="24"/>
                <w:szCs w:val="24"/>
              </w:rPr>
            </w:pPr>
            <w:r w:rsidRPr="00F7430B">
              <w:rPr>
                <w:b/>
                <w:sz w:val="24"/>
                <w:szCs w:val="24"/>
              </w:rPr>
              <w:t xml:space="preserve">Mato vnt. </w:t>
            </w:r>
          </w:p>
        </w:tc>
      </w:tr>
      <w:tr w:rsidR="00C9361D" w:rsidRPr="00C9361D" w14:paraId="2254A4FD" w14:textId="77777777" w:rsidTr="00F7430B">
        <w:tc>
          <w:tcPr>
            <w:tcW w:w="5353" w:type="dxa"/>
          </w:tcPr>
          <w:p w14:paraId="607117CE" w14:textId="77777777" w:rsidR="00C9361D" w:rsidRPr="00C9361D" w:rsidRDefault="00C9361D" w:rsidP="000E27F9">
            <w:pPr>
              <w:jc w:val="both"/>
              <w:rPr>
                <w:sz w:val="24"/>
                <w:szCs w:val="24"/>
              </w:rPr>
            </w:pPr>
            <w:r w:rsidRPr="00F7430B">
              <w:rPr>
                <w:i/>
                <w:sz w:val="24"/>
                <w:szCs w:val="24"/>
              </w:rPr>
              <w:t>(nurodyti Prekės gamintoją, tikslų pavadinimą, kilmės šalį)</w:t>
            </w:r>
          </w:p>
        </w:tc>
        <w:tc>
          <w:tcPr>
            <w:tcW w:w="2268" w:type="dxa"/>
            <w:vAlign w:val="center"/>
          </w:tcPr>
          <w:p w14:paraId="6DAB17A5" w14:textId="05A785DD" w:rsidR="00C9361D" w:rsidRPr="00C9361D" w:rsidRDefault="0022483F" w:rsidP="00F7430B">
            <w:pPr>
              <w:jc w:val="center"/>
              <w:rPr>
                <w:sz w:val="24"/>
                <w:szCs w:val="24"/>
              </w:rPr>
            </w:pPr>
            <w:r>
              <w:rPr>
                <w:sz w:val="24"/>
                <w:szCs w:val="24"/>
              </w:rPr>
              <w:t>6</w:t>
            </w:r>
            <w:r w:rsidR="00C9361D" w:rsidRPr="00C9361D">
              <w:rPr>
                <w:sz w:val="24"/>
                <w:szCs w:val="24"/>
              </w:rPr>
              <w:t>000</w:t>
            </w:r>
          </w:p>
        </w:tc>
        <w:tc>
          <w:tcPr>
            <w:tcW w:w="2233" w:type="dxa"/>
            <w:vAlign w:val="center"/>
          </w:tcPr>
          <w:p w14:paraId="57B6FEAA" w14:textId="77777777" w:rsidR="00C9361D" w:rsidRPr="00C9361D" w:rsidRDefault="00C9361D" w:rsidP="00F7430B">
            <w:pPr>
              <w:jc w:val="center"/>
              <w:rPr>
                <w:sz w:val="24"/>
                <w:szCs w:val="24"/>
              </w:rPr>
            </w:pPr>
            <w:r w:rsidRPr="00C9361D">
              <w:rPr>
                <w:sz w:val="24"/>
                <w:szCs w:val="24"/>
              </w:rPr>
              <w:t>kg</w:t>
            </w:r>
          </w:p>
        </w:tc>
      </w:tr>
    </w:tbl>
    <w:p w14:paraId="244A4099" w14:textId="77777777" w:rsidR="00511DBA" w:rsidRDefault="00511DBA" w:rsidP="00511DBA">
      <w:pPr>
        <w:spacing w:after="0" w:line="240" w:lineRule="auto"/>
        <w:jc w:val="both"/>
        <w:rPr>
          <w:rFonts w:ascii="Times New Roman" w:eastAsia="Times New Roman" w:hAnsi="Times New Roman" w:cs="Times New Roman"/>
          <w:sz w:val="24"/>
          <w:szCs w:val="20"/>
          <w:lang w:eastAsia="en-US"/>
        </w:rPr>
      </w:pPr>
    </w:p>
    <w:p w14:paraId="4F9CFA62" w14:textId="5A81C5AA" w:rsidR="00A5584B" w:rsidRPr="0022483F" w:rsidRDefault="00A5584B" w:rsidP="00A5584B">
      <w:pPr>
        <w:pStyle w:val="Betarp1"/>
        <w:ind w:firstLine="142"/>
        <w:rPr>
          <w:rFonts w:ascii="Times New Roman" w:eastAsia="Times New Roman" w:hAnsi="Times New Roman"/>
          <w:b/>
          <w:sz w:val="20"/>
          <w:szCs w:val="20"/>
        </w:rPr>
      </w:pPr>
      <w:r w:rsidRPr="0022483F">
        <w:rPr>
          <w:rFonts w:ascii="Times New Roman" w:eastAsia="Times New Roman" w:hAnsi="Times New Roman"/>
          <w:b/>
          <w:sz w:val="20"/>
          <w:szCs w:val="20"/>
        </w:rPr>
        <w:t>Pastaba:</w:t>
      </w:r>
      <w:r w:rsidRPr="0022483F">
        <w:rPr>
          <w:rFonts w:ascii="Times New Roman" w:eastAsia="Times New Roman" w:hAnsi="Times New Roman"/>
          <w:sz w:val="20"/>
          <w:szCs w:val="20"/>
        </w:rPr>
        <w:t xml:space="preserve"> Preliminarus prekių kiekis nurodytas</w:t>
      </w:r>
      <w:r w:rsidR="0022483F" w:rsidRPr="0022483F">
        <w:rPr>
          <w:rFonts w:ascii="Times New Roman" w:eastAsia="Times New Roman" w:hAnsi="Times New Roman"/>
          <w:sz w:val="20"/>
          <w:szCs w:val="20"/>
        </w:rPr>
        <w:t xml:space="preserve"> įskaitant sutarties pratęsimą</w:t>
      </w:r>
      <w:r w:rsidRPr="0022483F">
        <w:rPr>
          <w:rFonts w:ascii="Times New Roman" w:eastAsia="Times New Roman" w:hAnsi="Times New Roman"/>
          <w:sz w:val="20"/>
          <w:szCs w:val="20"/>
        </w:rPr>
        <w:t xml:space="preserve"> </w:t>
      </w:r>
      <w:r w:rsidR="007033AF" w:rsidRPr="0022483F">
        <w:rPr>
          <w:rFonts w:ascii="Times New Roman" w:eastAsia="Times New Roman" w:hAnsi="Times New Roman"/>
          <w:sz w:val="20"/>
          <w:szCs w:val="20"/>
        </w:rPr>
        <w:t>– 2</w:t>
      </w:r>
      <w:r w:rsidR="0022483F" w:rsidRPr="0022483F">
        <w:rPr>
          <w:rFonts w:ascii="Times New Roman" w:eastAsia="Times New Roman" w:hAnsi="Times New Roman"/>
          <w:sz w:val="20"/>
          <w:szCs w:val="20"/>
        </w:rPr>
        <w:t>4</w:t>
      </w:r>
      <w:r w:rsidR="007033AF" w:rsidRPr="0022483F">
        <w:rPr>
          <w:rFonts w:ascii="Times New Roman" w:eastAsia="Times New Roman" w:hAnsi="Times New Roman"/>
          <w:sz w:val="20"/>
          <w:szCs w:val="20"/>
        </w:rPr>
        <w:t xml:space="preserve"> mėn..</w:t>
      </w:r>
    </w:p>
    <w:p w14:paraId="543E6268" w14:textId="77777777" w:rsidR="00A5584B" w:rsidRPr="0022483F" w:rsidRDefault="00A5584B" w:rsidP="00511DBA">
      <w:pPr>
        <w:spacing w:after="0" w:line="240" w:lineRule="auto"/>
        <w:jc w:val="both"/>
        <w:rPr>
          <w:rFonts w:ascii="Times New Roman" w:eastAsia="Times New Roman" w:hAnsi="Times New Roman" w:cs="Times New Roman"/>
          <w:sz w:val="24"/>
          <w:szCs w:val="20"/>
          <w:lang w:eastAsia="en-US"/>
        </w:rPr>
      </w:pPr>
    </w:p>
    <w:p w14:paraId="785223B1" w14:textId="77777777" w:rsidR="00511DBA" w:rsidRDefault="00D563EA" w:rsidP="00511DB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Siūloma Prekė</w:t>
      </w:r>
      <w:r w:rsidR="00511DBA" w:rsidRPr="00191CC4">
        <w:rPr>
          <w:rFonts w:ascii="Times New Roman" w:eastAsia="Times New Roman" w:hAnsi="Times New Roman" w:cs="Times New Roman"/>
          <w:sz w:val="24"/>
          <w:szCs w:val="20"/>
          <w:lang w:eastAsia="en-US"/>
        </w:rPr>
        <w:t xml:space="preserve"> visiškai atitinka pirkimo dokumentuose nurodytus reikalavimus.</w:t>
      </w:r>
    </w:p>
    <w:p w14:paraId="02303D6F" w14:textId="77777777" w:rsidR="00511DBA" w:rsidRDefault="00511DBA" w:rsidP="00511DBA">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Layout w:type="fixed"/>
        <w:tblLook w:val="04A0" w:firstRow="1" w:lastRow="0" w:firstColumn="1" w:lastColumn="0" w:noHBand="0" w:noVBand="1"/>
      </w:tblPr>
      <w:tblGrid>
        <w:gridCol w:w="675"/>
        <w:gridCol w:w="4820"/>
        <w:gridCol w:w="4359"/>
      </w:tblGrid>
      <w:tr w:rsidR="00C9361D" w:rsidRPr="00F7430B" w14:paraId="5E7FAD59" w14:textId="77777777" w:rsidTr="00F7430B">
        <w:tc>
          <w:tcPr>
            <w:tcW w:w="675" w:type="dxa"/>
            <w:vAlign w:val="center"/>
          </w:tcPr>
          <w:p w14:paraId="0FB16FD1" w14:textId="77777777" w:rsidR="00C9361D" w:rsidRPr="00F7430B" w:rsidRDefault="00C9361D" w:rsidP="00C9361D">
            <w:pPr>
              <w:jc w:val="center"/>
              <w:rPr>
                <w:b/>
                <w:sz w:val="24"/>
                <w:szCs w:val="24"/>
              </w:rPr>
            </w:pPr>
            <w:r w:rsidRPr="00F7430B">
              <w:rPr>
                <w:b/>
                <w:sz w:val="24"/>
                <w:szCs w:val="24"/>
              </w:rPr>
              <w:t>Eil.Nr.</w:t>
            </w:r>
          </w:p>
        </w:tc>
        <w:tc>
          <w:tcPr>
            <w:tcW w:w="4820" w:type="dxa"/>
            <w:vAlign w:val="center"/>
          </w:tcPr>
          <w:p w14:paraId="251B6A04" w14:textId="77777777" w:rsidR="00C9361D" w:rsidRPr="00F7430B" w:rsidRDefault="00C9361D" w:rsidP="00C9361D">
            <w:pPr>
              <w:jc w:val="center"/>
              <w:rPr>
                <w:b/>
                <w:sz w:val="24"/>
                <w:szCs w:val="24"/>
              </w:rPr>
            </w:pPr>
            <w:r w:rsidRPr="00F7430B">
              <w:rPr>
                <w:b/>
                <w:sz w:val="24"/>
                <w:szCs w:val="24"/>
              </w:rPr>
              <w:t>Prekių</w:t>
            </w:r>
            <w:r w:rsidRPr="00F7430B">
              <w:rPr>
                <w:b/>
                <w:i/>
                <w:sz w:val="24"/>
                <w:szCs w:val="24"/>
              </w:rPr>
              <w:t xml:space="preserve"> </w:t>
            </w:r>
            <w:r w:rsidRPr="00F7430B">
              <w:rPr>
                <w:b/>
                <w:sz w:val="24"/>
                <w:szCs w:val="24"/>
              </w:rPr>
              <w:t>techniniai rodikliai</w:t>
            </w:r>
          </w:p>
        </w:tc>
        <w:tc>
          <w:tcPr>
            <w:tcW w:w="4359" w:type="dxa"/>
            <w:vAlign w:val="center"/>
          </w:tcPr>
          <w:p w14:paraId="27BED1B4" w14:textId="77777777" w:rsidR="00C9361D" w:rsidRPr="00F7430B" w:rsidRDefault="00C9361D" w:rsidP="00C9361D">
            <w:pPr>
              <w:jc w:val="center"/>
              <w:rPr>
                <w:b/>
                <w:sz w:val="24"/>
                <w:szCs w:val="24"/>
              </w:rPr>
            </w:pPr>
            <w:r w:rsidRPr="00F7430B">
              <w:rPr>
                <w:b/>
                <w:sz w:val="24"/>
                <w:szCs w:val="24"/>
              </w:rPr>
              <w:t>Tiekėjo siūlomos prekės techninių rodiklių reikšmės</w:t>
            </w:r>
          </w:p>
        </w:tc>
      </w:tr>
      <w:tr w:rsidR="00C9361D" w:rsidRPr="00F7430B" w14:paraId="5383FAE1" w14:textId="77777777" w:rsidTr="00F7430B">
        <w:tc>
          <w:tcPr>
            <w:tcW w:w="675" w:type="dxa"/>
          </w:tcPr>
          <w:p w14:paraId="632A09B2" w14:textId="77777777" w:rsidR="00C9361D" w:rsidRPr="00F7430B" w:rsidRDefault="00F7430B" w:rsidP="00F7430B">
            <w:pPr>
              <w:jc w:val="center"/>
              <w:rPr>
                <w:rFonts w:eastAsia="Times New Roman"/>
                <w:sz w:val="24"/>
                <w:szCs w:val="24"/>
                <w:lang w:eastAsia="en-US"/>
              </w:rPr>
            </w:pPr>
            <w:r w:rsidRPr="00F7430B">
              <w:rPr>
                <w:rFonts w:eastAsia="Times New Roman"/>
                <w:sz w:val="24"/>
                <w:szCs w:val="24"/>
                <w:lang w:eastAsia="en-US"/>
              </w:rPr>
              <w:t>1</w:t>
            </w:r>
          </w:p>
        </w:tc>
        <w:tc>
          <w:tcPr>
            <w:tcW w:w="4820" w:type="dxa"/>
          </w:tcPr>
          <w:p w14:paraId="5EC2CDC0" w14:textId="77777777" w:rsidR="00C9361D" w:rsidRPr="00F7430B" w:rsidRDefault="00F7430B" w:rsidP="00511DBA">
            <w:pPr>
              <w:jc w:val="both"/>
              <w:rPr>
                <w:rFonts w:eastAsia="Times New Roman"/>
                <w:sz w:val="24"/>
                <w:szCs w:val="24"/>
                <w:lang w:eastAsia="en-US"/>
              </w:rPr>
            </w:pPr>
            <w:r w:rsidRPr="00F7430B">
              <w:rPr>
                <w:color w:val="000000"/>
                <w:sz w:val="24"/>
                <w:szCs w:val="24"/>
              </w:rPr>
              <w:t>Akrilo polimero koncentracija</w:t>
            </w:r>
          </w:p>
        </w:tc>
        <w:tc>
          <w:tcPr>
            <w:tcW w:w="4359" w:type="dxa"/>
          </w:tcPr>
          <w:p w14:paraId="725C21A7" w14:textId="77777777" w:rsidR="00C9361D" w:rsidRPr="001C6577" w:rsidRDefault="00F7430B" w:rsidP="00F7430B">
            <w:pPr>
              <w:jc w:val="center"/>
              <w:rPr>
                <w:rFonts w:eastAsia="Times New Roman"/>
                <w:color w:val="BFBFBF" w:themeColor="background1" w:themeShade="BF"/>
                <w:sz w:val="24"/>
                <w:szCs w:val="24"/>
                <w:lang w:eastAsia="en-US"/>
              </w:rPr>
            </w:pPr>
            <w:r w:rsidRPr="001C6577">
              <w:rPr>
                <w:i/>
                <w:color w:val="BFBFBF" w:themeColor="background1" w:themeShade="BF"/>
                <w:sz w:val="24"/>
                <w:szCs w:val="24"/>
              </w:rPr>
              <w:t>nurodyti</w:t>
            </w:r>
          </w:p>
        </w:tc>
      </w:tr>
      <w:tr w:rsidR="00F7430B" w:rsidRPr="00F7430B" w14:paraId="27F18CC2" w14:textId="77777777" w:rsidTr="00F7430B">
        <w:tc>
          <w:tcPr>
            <w:tcW w:w="675" w:type="dxa"/>
          </w:tcPr>
          <w:p w14:paraId="093C6348" w14:textId="77777777" w:rsidR="00F7430B" w:rsidRPr="00F7430B" w:rsidRDefault="00F7430B" w:rsidP="00F7430B">
            <w:pPr>
              <w:jc w:val="center"/>
              <w:rPr>
                <w:rFonts w:eastAsia="Times New Roman"/>
                <w:sz w:val="24"/>
                <w:szCs w:val="24"/>
                <w:lang w:eastAsia="en-US"/>
              </w:rPr>
            </w:pPr>
            <w:r w:rsidRPr="00F7430B">
              <w:rPr>
                <w:rFonts w:eastAsia="Times New Roman"/>
                <w:sz w:val="24"/>
                <w:szCs w:val="24"/>
                <w:lang w:eastAsia="en-US"/>
              </w:rPr>
              <w:t>2</w:t>
            </w:r>
          </w:p>
        </w:tc>
        <w:tc>
          <w:tcPr>
            <w:tcW w:w="4820" w:type="dxa"/>
          </w:tcPr>
          <w:p w14:paraId="6CB976F4" w14:textId="77777777" w:rsidR="00F7430B" w:rsidRPr="00F7430B" w:rsidRDefault="00F7430B" w:rsidP="000E27F9">
            <w:pPr>
              <w:jc w:val="both"/>
              <w:rPr>
                <w:sz w:val="24"/>
                <w:szCs w:val="24"/>
              </w:rPr>
            </w:pPr>
            <w:r w:rsidRPr="00F7430B">
              <w:rPr>
                <w:color w:val="000000"/>
                <w:sz w:val="24"/>
                <w:szCs w:val="24"/>
              </w:rPr>
              <w:t>Fizinė forma</w:t>
            </w:r>
          </w:p>
        </w:tc>
        <w:tc>
          <w:tcPr>
            <w:tcW w:w="4359" w:type="dxa"/>
          </w:tcPr>
          <w:p w14:paraId="22155884" w14:textId="77777777" w:rsidR="00F7430B" w:rsidRPr="001C6577" w:rsidRDefault="00F7430B" w:rsidP="00F7430B">
            <w:pPr>
              <w:jc w:val="center"/>
              <w:rPr>
                <w:color w:val="BFBFBF" w:themeColor="background1" w:themeShade="BF"/>
                <w:sz w:val="24"/>
                <w:szCs w:val="24"/>
              </w:rPr>
            </w:pPr>
            <w:r w:rsidRPr="001C6577">
              <w:rPr>
                <w:i/>
                <w:color w:val="BFBFBF" w:themeColor="background1" w:themeShade="BF"/>
                <w:sz w:val="24"/>
                <w:szCs w:val="24"/>
              </w:rPr>
              <w:t>nurodyti</w:t>
            </w:r>
          </w:p>
        </w:tc>
      </w:tr>
      <w:tr w:rsidR="00F7430B" w:rsidRPr="00F7430B" w14:paraId="17040819" w14:textId="77777777" w:rsidTr="00F7430B">
        <w:tc>
          <w:tcPr>
            <w:tcW w:w="675" w:type="dxa"/>
          </w:tcPr>
          <w:p w14:paraId="78B1A8EB" w14:textId="77777777" w:rsidR="00F7430B" w:rsidRPr="00F7430B" w:rsidRDefault="00F7430B" w:rsidP="00F7430B">
            <w:pPr>
              <w:jc w:val="center"/>
              <w:rPr>
                <w:rFonts w:eastAsia="Times New Roman"/>
                <w:sz w:val="24"/>
                <w:szCs w:val="24"/>
                <w:lang w:eastAsia="en-US"/>
              </w:rPr>
            </w:pPr>
            <w:r w:rsidRPr="00F7430B">
              <w:rPr>
                <w:rFonts w:eastAsia="Times New Roman"/>
                <w:sz w:val="24"/>
                <w:szCs w:val="24"/>
                <w:lang w:eastAsia="en-US"/>
              </w:rPr>
              <w:t>3</w:t>
            </w:r>
          </w:p>
        </w:tc>
        <w:tc>
          <w:tcPr>
            <w:tcW w:w="4820" w:type="dxa"/>
          </w:tcPr>
          <w:p w14:paraId="52AA3349" w14:textId="77777777" w:rsidR="00F7430B" w:rsidRPr="00F7430B" w:rsidRDefault="00F7430B" w:rsidP="000E27F9">
            <w:pPr>
              <w:jc w:val="both"/>
              <w:rPr>
                <w:sz w:val="24"/>
                <w:szCs w:val="24"/>
              </w:rPr>
            </w:pPr>
            <w:r w:rsidRPr="00F7430B">
              <w:rPr>
                <w:color w:val="000000"/>
                <w:sz w:val="24"/>
                <w:szCs w:val="24"/>
              </w:rPr>
              <w:t>Krūvis</w:t>
            </w:r>
          </w:p>
        </w:tc>
        <w:tc>
          <w:tcPr>
            <w:tcW w:w="4359" w:type="dxa"/>
          </w:tcPr>
          <w:p w14:paraId="667E515B" w14:textId="77777777" w:rsidR="00F7430B" w:rsidRPr="001C6577" w:rsidRDefault="00F7430B" w:rsidP="00F7430B">
            <w:pPr>
              <w:jc w:val="center"/>
              <w:rPr>
                <w:color w:val="BFBFBF" w:themeColor="background1" w:themeShade="BF"/>
                <w:sz w:val="24"/>
                <w:szCs w:val="24"/>
              </w:rPr>
            </w:pPr>
            <w:r w:rsidRPr="001C6577">
              <w:rPr>
                <w:i/>
                <w:color w:val="BFBFBF" w:themeColor="background1" w:themeShade="BF"/>
                <w:sz w:val="24"/>
                <w:szCs w:val="24"/>
              </w:rPr>
              <w:t>nurodyti</w:t>
            </w:r>
          </w:p>
        </w:tc>
      </w:tr>
      <w:tr w:rsidR="00F7430B" w:rsidRPr="00F7430B" w14:paraId="2C94D72E" w14:textId="77777777" w:rsidTr="00F7430B">
        <w:tc>
          <w:tcPr>
            <w:tcW w:w="675" w:type="dxa"/>
          </w:tcPr>
          <w:p w14:paraId="10B75A1D" w14:textId="77777777" w:rsidR="00F7430B" w:rsidRPr="00F7430B" w:rsidRDefault="00F7430B" w:rsidP="00F7430B">
            <w:pPr>
              <w:jc w:val="center"/>
              <w:rPr>
                <w:rFonts w:eastAsia="Times New Roman"/>
                <w:sz w:val="24"/>
                <w:szCs w:val="24"/>
                <w:lang w:eastAsia="en-US"/>
              </w:rPr>
            </w:pPr>
            <w:r w:rsidRPr="00F7430B">
              <w:rPr>
                <w:rFonts w:eastAsia="Times New Roman"/>
                <w:sz w:val="24"/>
                <w:szCs w:val="24"/>
                <w:lang w:eastAsia="en-US"/>
              </w:rPr>
              <w:t>4</w:t>
            </w:r>
          </w:p>
        </w:tc>
        <w:tc>
          <w:tcPr>
            <w:tcW w:w="4820" w:type="dxa"/>
          </w:tcPr>
          <w:p w14:paraId="6508B265" w14:textId="77777777" w:rsidR="00F7430B" w:rsidRPr="00F7430B" w:rsidRDefault="00F7430B" w:rsidP="000E27F9">
            <w:pPr>
              <w:jc w:val="both"/>
              <w:rPr>
                <w:sz w:val="24"/>
                <w:szCs w:val="24"/>
              </w:rPr>
            </w:pPr>
            <w:r w:rsidRPr="00F7430B">
              <w:rPr>
                <w:color w:val="000000"/>
                <w:sz w:val="24"/>
                <w:szCs w:val="24"/>
              </w:rPr>
              <w:t>Specifinis tankis</w:t>
            </w:r>
          </w:p>
        </w:tc>
        <w:tc>
          <w:tcPr>
            <w:tcW w:w="4359" w:type="dxa"/>
          </w:tcPr>
          <w:p w14:paraId="19B0BECF" w14:textId="77777777" w:rsidR="00F7430B" w:rsidRPr="001C6577" w:rsidRDefault="00F7430B" w:rsidP="00F7430B">
            <w:pPr>
              <w:jc w:val="center"/>
              <w:rPr>
                <w:color w:val="BFBFBF" w:themeColor="background1" w:themeShade="BF"/>
                <w:sz w:val="24"/>
                <w:szCs w:val="24"/>
              </w:rPr>
            </w:pPr>
            <w:r w:rsidRPr="001C6577">
              <w:rPr>
                <w:i/>
                <w:color w:val="BFBFBF" w:themeColor="background1" w:themeShade="BF"/>
                <w:sz w:val="24"/>
                <w:szCs w:val="24"/>
              </w:rPr>
              <w:t>nurodyti</w:t>
            </w:r>
          </w:p>
        </w:tc>
      </w:tr>
      <w:tr w:rsidR="00F7430B" w:rsidRPr="00F7430B" w14:paraId="3A0EAE99" w14:textId="77777777" w:rsidTr="00F7430B">
        <w:tc>
          <w:tcPr>
            <w:tcW w:w="675" w:type="dxa"/>
          </w:tcPr>
          <w:p w14:paraId="650FBA3A" w14:textId="77777777" w:rsidR="00F7430B" w:rsidRPr="00F7430B" w:rsidRDefault="00F7430B" w:rsidP="00F7430B">
            <w:pPr>
              <w:jc w:val="center"/>
              <w:rPr>
                <w:rFonts w:eastAsia="Times New Roman"/>
                <w:sz w:val="24"/>
                <w:szCs w:val="24"/>
                <w:lang w:eastAsia="en-US"/>
              </w:rPr>
            </w:pPr>
            <w:r w:rsidRPr="00F7430B">
              <w:rPr>
                <w:rFonts w:eastAsia="Times New Roman"/>
                <w:sz w:val="24"/>
                <w:szCs w:val="24"/>
                <w:lang w:eastAsia="en-US"/>
              </w:rPr>
              <w:t>5</w:t>
            </w:r>
          </w:p>
        </w:tc>
        <w:tc>
          <w:tcPr>
            <w:tcW w:w="4820" w:type="dxa"/>
          </w:tcPr>
          <w:p w14:paraId="27683DF4" w14:textId="77777777" w:rsidR="00F7430B" w:rsidRPr="00F7430B" w:rsidRDefault="00F7430B" w:rsidP="000E27F9">
            <w:pPr>
              <w:jc w:val="both"/>
              <w:rPr>
                <w:sz w:val="24"/>
                <w:szCs w:val="24"/>
              </w:rPr>
            </w:pPr>
            <w:r w:rsidRPr="00F7430B">
              <w:rPr>
                <w:color w:val="000000"/>
                <w:sz w:val="24"/>
                <w:szCs w:val="24"/>
              </w:rPr>
              <w:t>1 % tirpalo pH</w:t>
            </w:r>
          </w:p>
        </w:tc>
        <w:tc>
          <w:tcPr>
            <w:tcW w:w="4359" w:type="dxa"/>
          </w:tcPr>
          <w:p w14:paraId="651D8F48" w14:textId="77777777" w:rsidR="00F7430B" w:rsidRPr="001C6577" w:rsidRDefault="00F7430B" w:rsidP="00F7430B">
            <w:pPr>
              <w:jc w:val="center"/>
              <w:rPr>
                <w:color w:val="BFBFBF" w:themeColor="background1" w:themeShade="BF"/>
                <w:sz w:val="24"/>
                <w:szCs w:val="24"/>
              </w:rPr>
            </w:pPr>
            <w:r w:rsidRPr="001C6577">
              <w:rPr>
                <w:i/>
                <w:color w:val="BFBFBF" w:themeColor="background1" w:themeShade="BF"/>
                <w:sz w:val="24"/>
                <w:szCs w:val="24"/>
              </w:rPr>
              <w:t>nurodyti</w:t>
            </w:r>
          </w:p>
        </w:tc>
      </w:tr>
    </w:tbl>
    <w:p w14:paraId="604CFD92" w14:textId="77777777" w:rsidR="00C9361D" w:rsidRPr="00191CC4" w:rsidRDefault="00C9361D" w:rsidP="00511DBA">
      <w:pPr>
        <w:spacing w:after="0" w:line="240" w:lineRule="auto"/>
        <w:jc w:val="both"/>
        <w:rPr>
          <w:rFonts w:ascii="Times New Roman" w:eastAsia="Times New Roman" w:hAnsi="Times New Roman" w:cs="Times New Roman"/>
          <w:sz w:val="24"/>
          <w:szCs w:val="20"/>
          <w:lang w:eastAsia="en-US"/>
        </w:rPr>
      </w:pPr>
    </w:p>
    <w:p w14:paraId="04A8A9A7" w14:textId="77777777" w:rsidR="00511DBA" w:rsidRPr="00191CC4" w:rsidRDefault="00511DBA" w:rsidP="00511DBA">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Dalyvis pasiūlyme privalo išviešinti </w:t>
      </w:r>
      <w:r>
        <w:rPr>
          <w:rFonts w:ascii="Times New Roman" w:eastAsia="Times New Roman" w:hAnsi="Times New Roman" w:cs="Times New Roman"/>
          <w:sz w:val="24"/>
          <w:szCs w:val="20"/>
          <w:lang w:eastAsia="en-US"/>
        </w:rPr>
        <w:t xml:space="preserve">subtiekėjus ir kitus </w:t>
      </w:r>
      <w:r w:rsidRPr="00191CC4">
        <w:rPr>
          <w:rFonts w:ascii="Times New Roman" w:eastAsia="Times New Roman" w:hAnsi="Times New Roman" w:cs="Times New Roman"/>
          <w:sz w:val="24"/>
          <w:szCs w:val="20"/>
          <w:lang w:eastAsia="en-US"/>
        </w:rPr>
        <w:t>ūkio subjektus, kurių pajėgumais remiasi ir nurodyti juos pasiūlymo formoje.</w:t>
      </w:r>
    </w:p>
    <w:p w14:paraId="55811673" w14:textId="44A0C678" w:rsidR="00511DBA" w:rsidRPr="00191CC4" w:rsidRDefault="00511DBA" w:rsidP="00511DBA">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Informacija apie subtiekėjus</w:t>
      </w:r>
      <w:r w:rsidR="004523B1">
        <w:rPr>
          <w:rFonts w:ascii="Times New Roman" w:eastAsia="Times New Roman" w:hAnsi="Times New Roman" w:cs="Times New Roman"/>
          <w:sz w:val="24"/>
          <w:szCs w:val="20"/>
          <w:lang w:eastAsia="en-US"/>
        </w:rPr>
        <w:t xml:space="preserve"> (subteikėjus), ar subrangovus</w:t>
      </w:r>
      <w:r w:rsidRPr="00191CC4">
        <w:rPr>
          <w:rFonts w:ascii="Times New Roman" w:eastAsia="Times New Roman" w:hAnsi="Times New Roman" w:cs="Times New Roman"/>
          <w:sz w:val="24"/>
          <w:szCs w:val="20"/>
          <w:lang w:eastAsia="en-US"/>
        </w:rPr>
        <w:t xml:space="preserve">, kuriais </w:t>
      </w:r>
      <w:r w:rsidR="00D563EA">
        <w:rPr>
          <w:rFonts w:ascii="Times New Roman" w:eastAsia="Times New Roman" w:hAnsi="Times New Roman" w:cs="Times New Roman"/>
          <w:sz w:val="24"/>
          <w:szCs w:val="20"/>
          <w:lang w:eastAsia="en-US"/>
        </w:rPr>
        <w:t xml:space="preserve">bus </w:t>
      </w:r>
      <w:r w:rsidRPr="00191CC4">
        <w:rPr>
          <w:rFonts w:ascii="Times New Roman" w:eastAsia="Times New Roman" w:hAnsi="Times New Roman" w:cs="Times New Roman"/>
          <w:sz w:val="24"/>
          <w:szCs w:val="20"/>
          <w:lang w:eastAsia="en-US"/>
        </w:rPr>
        <w:t>remiamasi vykdant pirkimo sutartį:</w:t>
      </w:r>
    </w:p>
    <w:tbl>
      <w:tblPr>
        <w:tblStyle w:val="Lentelstinklelis"/>
        <w:tblW w:w="0" w:type="auto"/>
        <w:tblLook w:val="04A0" w:firstRow="1" w:lastRow="0" w:firstColumn="1" w:lastColumn="0" w:noHBand="0" w:noVBand="1"/>
      </w:tblPr>
      <w:tblGrid>
        <w:gridCol w:w="671"/>
        <w:gridCol w:w="4002"/>
        <w:gridCol w:w="4955"/>
      </w:tblGrid>
      <w:tr w:rsidR="00511DBA" w:rsidRPr="00191CC4" w14:paraId="5085081A" w14:textId="77777777" w:rsidTr="004523B1">
        <w:trPr>
          <w:trHeight w:val="828"/>
        </w:trPr>
        <w:tc>
          <w:tcPr>
            <w:tcW w:w="671" w:type="dxa"/>
            <w:vAlign w:val="center"/>
          </w:tcPr>
          <w:p w14:paraId="54472F1D" w14:textId="77777777" w:rsidR="00511DBA" w:rsidRPr="00191CC4" w:rsidRDefault="00511DBA" w:rsidP="00E73D6A">
            <w:pPr>
              <w:jc w:val="center"/>
              <w:rPr>
                <w:b/>
                <w:sz w:val="24"/>
                <w:lang w:eastAsia="en-US"/>
              </w:rPr>
            </w:pPr>
            <w:r w:rsidRPr="00191CC4">
              <w:rPr>
                <w:b/>
                <w:sz w:val="24"/>
                <w:lang w:eastAsia="en-US"/>
              </w:rPr>
              <w:t>Eil. Nr.</w:t>
            </w:r>
          </w:p>
        </w:tc>
        <w:tc>
          <w:tcPr>
            <w:tcW w:w="4002" w:type="dxa"/>
            <w:vAlign w:val="center"/>
          </w:tcPr>
          <w:p w14:paraId="49E7569B" w14:textId="58560760" w:rsidR="00511DBA" w:rsidRPr="00191CC4" w:rsidRDefault="00511DBA" w:rsidP="00E73D6A">
            <w:pPr>
              <w:jc w:val="center"/>
              <w:rPr>
                <w:b/>
                <w:sz w:val="24"/>
                <w:lang w:eastAsia="en-US"/>
              </w:rPr>
            </w:pPr>
            <w:r w:rsidRPr="00191CC4">
              <w:rPr>
                <w:b/>
                <w:sz w:val="24"/>
                <w:lang w:eastAsia="en-US"/>
              </w:rPr>
              <w:t>Subtiekėjo</w:t>
            </w:r>
            <w:r w:rsidR="004523B1">
              <w:rPr>
                <w:b/>
                <w:sz w:val="24"/>
                <w:lang w:eastAsia="en-US"/>
              </w:rPr>
              <w:t xml:space="preserve"> (subteikėjo), ar subrangovo</w:t>
            </w:r>
            <w:r w:rsidRPr="00191CC4">
              <w:rPr>
                <w:b/>
                <w:sz w:val="24"/>
                <w:lang w:eastAsia="en-US"/>
              </w:rPr>
              <w:t xml:space="preserve"> pavadinimas, kodas ir adresas</w:t>
            </w:r>
          </w:p>
        </w:tc>
        <w:tc>
          <w:tcPr>
            <w:tcW w:w="4955" w:type="dxa"/>
            <w:vAlign w:val="center"/>
          </w:tcPr>
          <w:p w14:paraId="4AF267CD" w14:textId="6F0784A5" w:rsidR="00511DBA" w:rsidRPr="00191CC4" w:rsidRDefault="004523B1" w:rsidP="00E73D6A">
            <w:pPr>
              <w:jc w:val="center"/>
              <w:rPr>
                <w:b/>
                <w:sz w:val="24"/>
                <w:lang w:eastAsia="en-US"/>
              </w:rPr>
            </w:pPr>
            <w:r w:rsidRPr="00191CC4">
              <w:rPr>
                <w:b/>
                <w:sz w:val="24"/>
                <w:lang w:eastAsia="en-US"/>
              </w:rPr>
              <w:t>Subtiekėjo</w:t>
            </w:r>
            <w:r>
              <w:rPr>
                <w:b/>
                <w:sz w:val="24"/>
                <w:lang w:eastAsia="en-US"/>
              </w:rPr>
              <w:t xml:space="preserve"> (subteikėjo), ar subrangovo</w:t>
            </w:r>
            <w:r w:rsidR="00511DBA" w:rsidRPr="00191CC4">
              <w:rPr>
                <w:b/>
                <w:sz w:val="24"/>
                <w:lang w:eastAsia="en-US"/>
              </w:rPr>
              <w:t xml:space="preserve"> pasitelkimo pobūdis</w:t>
            </w:r>
          </w:p>
        </w:tc>
      </w:tr>
      <w:tr w:rsidR="00511DBA" w:rsidRPr="00191CC4" w14:paraId="6B4B7225" w14:textId="77777777" w:rsidTr="004523B1">
        <w:tc>
          <w:tcPr>
            <w:tcW w:w="671" w:type="dxa"/>
          </w:tcPr>
          <w:p w14:paraId="1A94A51D" w14:textId="77777777" w:rsidR="00511DBA" w:rsidRPr="00191CC4" w:rsidRDefault="00511DBA" w:rsidP="00E73D6A">
            <w:pPr>
              <w:jc w:val="both"/>
              <w:rPr>
                <w:sz w:val="24"/>
                <w:lang w:eastAsia="en-US"/>
              </w:rPr>
            </w:pPr>
          </w:p>
        </w:tc>
        <w:tc>
          <w:tcPr>
            <w:tcW w:w="4002" w:type="dxa"/>
          </w:tcPr>
          <w:p w14:paraId="538F10F1" w14:textId="77777777" w:rsidR="00511DBA" w:rsidRPr="00191CC4" w:rsidRDefault="00511DBA" w:rsidP="00E73D6A">
            <w:pPr>
              <w:jc w:val="both"/>
              <w:rPr>
                <w:sz w:val="24"/>
                <w:lang w:eastAsia="en-US"/>
              </w:rPr>
            </w:pPr>
          </w:p>
        </w:tc>
        <w:tc>
          <w:tcPr>
            <w:tcW w:w="4955" w:type="dxa"/>
          </w:tcPr>
          <w:p w14:paraId="3289CB5D" w14:textId="77777777" w:rsidR="00511DBA" w:rsidRPr="00191CC4" w:rsidRDefault="00511DBA" w:rsidP="00E73D6A">
            <w:pPr>
              <w:jc w:val="both"/>
              <w:rPr>
                <w:sz w:val="24"/>
                <w:lang w:eastAsia="en-US"/>
              </w:rPr>
            </w:pPr>
          </w:p>
        </w:tc>
      </w:tr>
      <w:tr w:rsidR="00511DBA" w:rsidRPr="00191CC4" w14:paraId="1907AA68" w14:textId="77777777" w:rsidTr="004523B1">
        <w:tc>
          <w:tcPr>
            <w:tcW w:w="671" w:type="dxa"/>
          </w:tcPr>
          <w:p w14:paraId="4866DA98" w14:textId="77777777" w:rsidR="00511DBA" w:rsidRPr="00191CC4" w:rsidRDefault="00511DBA" w:rsidP="00E73D6A">
            <w:pPr>
              <w:jc w:val="both"/>
              <w:rPr>
                <w:sz w:val="24"/>
                <w:lang w:eastAsia="en-US"/>
              </w:rPr>
            </w:pPr>
          </w:p>
        </w:tc>
        <w:tc>
          <w:tcPr>
            <w:tcW w:w="4002" w:type="dxa"/>
          </w:tcPr>
          <w:p w14:paraId="2CDCDB74" w14:textId="77777777" w:rsidR="00511DBA" w:rsidRPr="00191CC4" w:rsidRDefault="00511DBA" w:rsidP="00E73D6A">
            <w:pPr>
              <w:jc w:val="both"/>
              <w:rPr>
                <w:sz w:val="24"/>
                <w:lang w:eastAsia="en-US"/>
              </w:rPr>
            </w:pPr>
          </w:p>
        </w:tc>
        <w:tc>
          <w:tcPr>
            <w:tcW w:w="4955" w:type="dxa"/>
          </w:tcPr>
          <w:p w14:paraId="2FDBA9A3" w14:textId="77777777" w:rsidR="00511DBA" w:rsidRPr="00191CC4" w:rsidRDefault="00511DBA" w:rsidP="00E73D6A">
            <w:pPr>
              <w:jc w:val="both"/>
              <w:rPr>
                <w:sz w:val="24"/>
                <w:lang w:eastAsia="en-US"/>
              </w:rPr>
            </w:pPr>
          </w:p>
        </w:tc>
      </w:tr>
    </w:tbl>
    <w:p w14:paraId="5621299A" w14:textId="77777777" w:rsidR="00511DBA" w:rsidRPr="00191CC4" w:rsidRDefault="00511DBA" w:rsidP="00511DBA">
      <w:pPr>
        <w:spacing w:after="0" w:line="240" w:lineRule="auto"/>
        <w:ind w:firstLine="567"/>
        <w:jc w:val="both"/>
        <w:rPr>
          <w:rFonts w:ascii="Times New Roman" w:eastAsia="Times New Roman" w:hAnsi="Times New Roman" w:cs="Times New Roman"/>
          <w:sz w:val="24"/>
          <w:szCs w:val="20"/>
          <w:lang w:eastAsia="en-US"/>
        </w:rPr>
      </w:pPr>
    </w:p>
    <w:p w14:paraId="5145E045" w14:textId="77777777" w:rsidR="00511DBA" w:rsidRPr="00191CC4" w:rsidRDefault="00511DBA" w:rsidP="00511DBA">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Informacija apie ūkio subjektus, kuriais bus remiamasi vykdant pirkimo sutartį:  </w:t>
      </w:r>
    </w:p>
    <w:tbl>
      <w:tblPr>
        <w:tblStyle w:val="Lentelstinklelis"/>
        <w:tblW w:w="0" w:type="auto"/>
        <w:tblLook w:val="04A0" w:firstRow="1" w:lastRow="0" w:firstColumn="1" w:lastColumn="0" w:noHBand="0" w:noVBand="1"/>
      </w:tblPr>
      <w:tblGrid>
        <w:gridCol w:w="672"/>
        <w:gridCol w:w="4020"/>
        <w:gridCol w:w="4936"/>
      </w:tblGrid>
      <w:tr w:rsidR="00511DBA" w:rsidRPr="00191CC4" w14:paraId="50DBBDC1" w14:textId="77777777" w:rsidTr="00E73D6A">
        <w:tc>
          <w:tcPr>
            <w:tcW w:w="675" w:type="dxa"/>
          </w:tcPr>
          <w:p w14:paraId="00B9A36B" w14:textId="77777777" w:rsidR="00511DBA" w:rsidRPr="00191CC4" w:rsidRDefault="00511DBA" w:rsidP="00E73D6A">
            <w:pPr>
              <w:jc w:val="center"/>
              <w:rPr>
                <w:b/>
                <w:sz w:val="24"/>
                <w:lang w:eastAsia="en-US"/>
              </w:rPr>
            </w:pPr>
            <w:r w:rsidRPr="00191CC4">
              <w:rPr>
                <w:b/>
                <w:sz w:val="24"/>
                <w:lang w:eastAsia="en-US"/>
              </w:rPr>
              <w:t>Eil. Nr.</w:t>
            </w:r>
          </w:p>
        </w:tc>
        <w:tc>
          <w:tcPr>
            <w:tcW w:w="4111" w:type="dxa"/>
          </w:tcPr>
          <w:p w14:paraId="6CBEE602" w14:textId="77777777" w:rsidR="00511DBA" w:rsidRPr="00191CC4" w:rsidRDefault="00511DBA" w:rsidP="00E73D6A">
            <w:pPr>
              <w:jc w:val="center"/>
              <w:rPr>
                <w:b/>
                <w:sz w:val="24"/>
                <w:lang w:eastAsia="en-US"/>
              </w:rPr>
            </w:pPr>
            <w:r w:rsidRPr="00191CC4">
              <w:rPr>
                <w:b/>
                <w:sz w:val="24"/>
                <w:lang w:eastAsia="en-US"/>
              </w:rPr>
              <w:t>Ūkio subjekto pavadinimas, kodas ir adresas</w:t>
            </w:r>
          </w:p>
        </w:tc>
        <w:tc>
          <w:tcPr>
            <w:tcW w:w="5068" w:type="dxa"/>
          </w:tcPr>
          <w:p w14:paraId="728AC606" w14:textId="77777777" w:rsidR="00511DBA" w:rsidRPr="00191CC4" w:rsidRDefault="00511DBA" w:rsidP="00E73D6A">
            <w:pPr>
              <w:jc w:val="center"/>
              <w:rPr>
                <w:b/>
                <w:sz w:val="24"/>
                <w:lang w:eastAsia="en-US"/>
              </w:rPr>
            </w:pPr>
            <w:r w:rsidRPr="00191CC4">
              <w:rPr>
                <w:b/>
                <w:sz w:val="24"/>
                <w:lang w:eastAsia="en-US"/>
              </w:rPr>
              <w:t>Ūkio subjekto pasitelkimo pobūdis</w:t>
            </w:r>
          </w:p>
        </w:tc>
      </w:tr>
      <w:tr w:rsidR="00511DBA" w:rsidRPr="00191CC4" w14:paraId="350E5F79" w14:textId="77777777" w:rsidTr="00E73D6A">
        <w:tc>
          <w:tcPr>
            <w:tcW w:w="675" w:type="dxa"/>
          </w:tcPr>
          <w:p w14:paraId="190B6C68" w14:textId="77777777" w:rsidR="00511DBA" w:rsidRPr="00191CC4" w:rsidRDefault="00511DBA" w:rsidP="00E73D6A">
            <w:pPr>
              <w:jc w:val="both"/>
              <w:rPr>
                <w:sz w:val="24"/>
                <w:lang w:eastAsia="en-US"/>
              </w:rPr>
            </w:pPr>
          </w:p>
        </w:tc>
        <w:tc>
          <w:tcPr>
            <w:tcW w:w="4111" w:type="dxa"/>
          </w:tcPr>
          <w:p w14:paraId="664A9CB5" w14:textId="77777777" w:rsidR="00511DBA" w:rsidRPr="00191CC4" w:rsidRDefault="00511DBA" w:rsidP="00E73D6A">
            <w:pPr>
              <w:jc w:val="both"/>
              <w:rPr>
                <w:sz w:val="24"/>
                <w:lang w:eastAsia="en-US"/>
              </w:rPr>
            </w:pPr>
          </w:p>
        </w:tc>
        <w:tc>
          <w:tcPr>
            <w:tcW w:w="5068" w:type="dxa"/>
          </w:tcPr>
          <w:p w14:paraId="576ABE2B" w14:textId="77777777" w:rsidR="00511DBA" w:rsidRPr="00191CC4" w:rsidRDefault="00511DBA" w:rsidP="00E73D6A">
            <w:pPr>
              <w:jc w:val="both"/>
              <w:rPr>
                <w:sz w:val="24"/>
                <w:lang w:eastAsia="en-US"/>
              </w:rPr>
            </w:pPr>
          </w:p>
        </w:tc>
      </w:tr>
      <w:tr w:rsidR="00511DBA" w:rsidRPr="00191CC4" w14:paraId="05089C0A" w14:textId="77777777" w:rsidTr="00E73D6A">
        <w:tc>
          <w:tcPr>
            <w:tcW w:w="675" w:type="dxa"/>
          </w:tcPr>
          <w:p w14:paraId="0371755C" w14:textId="77777777" w:rsidR="00511DBA" w:rsidRPr="00191CC4" w:rsidRDefault="00511DBA" w:rsidP="00E73D6A">
            <w:pPr>
              <w:jc w:val="both"/>
              <w:rPr>
                <w:sz w:val="24"/>
                <w:lang w:eastAsia="en-US"/>
              </w:rPr>
            </w:pPr>
          </w:p>
        </w:tc>
        <w:tc>
          <w:tcPr>
            <w:tcW w:w="4111" w:type="dxa"/>
          </w:tcPr>
          <w:p w14:paraId="32AFFA14" w14:textId="77777777" w:rsidR="00511DBA" w:rsidRPr="00191CC4" w:rsidRDefault="00511DBA" w:rsidP="00E73D6A">
            <w:pPr>
              <w:jc w:val="both"/>
              <w:rPr>
                <w:sz w:val="24"/>
                <w:lang w:eastAsia="en-US"/>
              </w:rPr>
            </w:pPr>
          </w:p>
        </w:tc>
        <w:tc>
          <w:tcPr>
            <w:tcW w:w="5068" w:type="dxa"/>
          </w:tcPr>
          <w:p w14:paraId="241998D3" w14:textId="77777777" w:rsidR="00511DBA" w:rsidRPr="00191CC4" w:rsidRDefault="00511DBA" w:rsidP="00E73D6A">
            <w:pPr>
              <w:jc w:val="both"/>
              <w:rPr>
                <w:sz w:val="24"/>
                <w:lang w:eastAsia="en-US"/>
              </w:rPr>
            </w:pPr>
          </w:p>
        </w:tc>
      </w:tr>
      <w:tr w:rsidR="00511DBA" w:rsidRPr="00191CC4" w14:paraId="48A96BD4" w14:textId="77777777" w:rsidTr="00E73D6A">
        <w:tc>
          <w:tcPr>
            <w:tcW w:w="675" w:type="dxa"/>
          </w:tcPr>
          <w:p w14:paraId="3656E6C1" w14:textId="77777777" w:rsidR="00511DBA" w:rsidRPr="00191CC4" w:rsidRDefault="00511DBA" w:rsidP="00E73D6A">
            <w:pPr>
              <w:jc w:val="both"/>
              <w:rPr>
                <w:sz w:val="24"/>
                <w:lang w:eastAsia="en-US"/>
              </w:rPr>
            </w:pPr>
          </w:p>
        </w:tc>
        <w:tc>
          <w:tcPr>
            <w:tcW w:w="4111" w:type="dxa"/>
          </w:tcPr>
          <w:p w14:paraId="3EDF39A7" w14:textId="77777777" w:rsidR="00511DBA" w:rsidRPr="00191CC4" w:rsidRDefault="00511DBA" w:rsidP="00E73D6A">
            <w:pPr>
              <w:jc w:val="both"/>
              <w:rPr>
                <w:sz w:val="24"/>
                <w:lang w:eastAsia="en-US"/>
              </w:rPr>
            </w:pPr>
          </w:p>
        </w:tc>
        <w:tc>
          <w:tcPr>
            <w:tcW w:w="5068" w:type="dxa"/>
          </w:tcPr>
          <w:p w14:paraId="14B396B5" w14:textId="77777777" w:rsidR="00511DBA" w:rsidRPr="00191CC4" w:rsidRDefault="00511DBA" w:rsidP="00E73D6A">
            <w:pPr>
              <w:jc w:val="both"/>
              <w:rPr>
                <w:sz w:val="24"/>
                <w:lang w:eastAsia="en-US"/>
              </w:rPr>
            </w:pPr>
          </w:p>
        </w:tc>
      </w:tr>
      <w:tr w:rsidR="00511DBA" w:rsidRPr="00191CC4" w14:paraId="102904DD" w14:textId="77777777" w:rsidTr="00E73D6A">
        <w:tc>
          <w:tcPr>
            <w:tcW w:w="675" w:type="dxa"/>
          </w:tcPr>
          <w:p w14:paraId="269A8832" w14:textId="77777777" w:rsidR="00511DBA" w:rsidRPr="00191CC4" w:rsidRDefault="00511DBA" w:rsidP="00E73D6A">
            <w:pPr>
              <w:jc w:val="both"/>
              <w:rPr>
                <w:sz w:val="24"/>
                <w:lang w:eastAsia="en-US"/>
              </w:rPr>
            </w:pPr>
          </w:p>
        </w:tc>
        <w:tc>
          <w:tcPr>
            <w:tcW w:w="4111" w:type="dxa"/>
          </w:tcPr>
          <w:p w14:paraId="1167BA63" w14:textId="77777777" w:rsidR="00511DBA" w:rsidRPr="00191CC4" w:rsidRDefault="00511DBA" w:rsidP="00E73D6A">
            <w:pPr>
              <w:jc w:val="both"/>
              <w:rPr>
                <w:sz w:val="24"/>
                <w:lang w:eastAsia="en-US"/>
              </w:rPr>
            </w:pPr>
          </w:p>
        </w:tc>
        <w:tc>
          <w:tcPr>
            <w:tcW w:w="5068" w:type="dxa"/>
          </w:tcPr>
          <w:p w14:paraId="536621BC" w14:textId="77777777" w:rsidR="00511DBA" w:rsidRPr="00191CC4" w:rsidRDefault="00511DBA" w:rsidP="00E73D6A">
            <w:pPr>
              <w:jc w:val="both"/>
              <w:rPr>
                <w:sz w:val="24"/>
                <w:lang w:eastAsia="en-US"/>
              </w:rPr>
            </w:pPr>
          </w:p>
        </w:tc>
      </w:tr>
      <w:tr w:rsidR="00511DBA" w:rsidRPr="00191CC4" w14:paraId="28664CC3" w14:textId="77777777" w:rsidTr="00E73D6A">
        <w:tc>
          <w:tcPr>
            <w:tcW w:w="675" w:type="dxa"/>
          </w:tcPr>
          <w:p w14:paraId="10AC446A" w14:textId="77777777" w:rsidR="00511DBA" w:rsidRPr="00191CC4" w:rsidRDefault="00511DBA" w:rsidP="00E73D6A">
            <w:pPr>
              <w:jc w:val="both"/>
              <w:rPr>
                <w:sz w:val="24"/>
                <w:lang w:eastAsia="en-US"/>
              </w:rPr>
            </w:pPr>
          </w:p>
        </w:tc>
        <w:tc>
          <w:tcPr>
            <w:tcW w:w="4111" w:type="dxa"/>
          </w:tcPr>
          <w:p w14:paraId="3BC95DD7" w14:textId="77777777" w:rsidR="00511DBA" w:rsidRPr="00191CC4" w:rsidRDefault="00511DBA" w:rsidP="00E73D6A">
            <w:pPr>
              <w:jc w:val="both"/>
              <w:rPr>
                <w:sz w:val="24"/>
                <w:lang w:eastAsia="en-US"/>
              </w:rPr>
            </w:pPr>
          </w:p>
        </w:tc>
        <w:tc>
          <w:tcPr>
            <w:tcW w:w="5068" w:type="dxa"/>
          </w:tcPr>
          <w:p w14:paraId="3721D7F3" w14:textId="77777777" w:rsidR="00511DBA" w:rsidRPr="00191CC4" w:rsidRDefault="00511DBA" w:rsidP="00E73D6A">
            <w:pPr>
              <w:jc w:val="both"/>
              <w:rPr>
                <w:sz w:val="24"/>
                <w:lang w:eastAsia="en-US"/>
              </w:rPr>
            </w:pPr>
          </w:p>
        </w:tc>
      </w:tr>
    </w:tbl>
    <w:p w14:paraId="779B9341" w14:textId="77777777" w:rsidR="00511DBA" w:rsidRPr="00191CC4" w:rsidRDefault="00511DBA" w:rsidP="00511DBA">
      <w:pPr>
        <w:spacing w:after="0" w:line="240" w:lineRule="auto"/>
        <w:jc w:val="both"/>
        <w:rPr>
          <w:rFonts w:ascii="Times New Roman" w:eastAsia="Times New Roman" w:hAnsi="Times New Roman" w:cs="Times New Roman"/>
          <w:sz w:val="24"/>
          <w:szCs w:val="20"/>
          <w:lang w:eastAsia="en-US"/>
        </w:rPr>
      </w:pPr>
    </w:p>
    <w:p w14:paraId="266D0A38" w14:textId="77777777" w:rsidR="00511DBA" w:rsidRPr="00191CC4" w:rsidRDefault="00511DBA" w:rsidP="00511DBA">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A  pasiūlymu pateikiami šie dokumentai:</w:t>
      </w:r>
    </w:p>
    <w:tbl>
      <w:tblPr>
        <w:tblStyle w:val="Lentelstinklelis"/>
        <w:tblW w:w="0" w:type="auto"/>
        <w:tblLook w:val="04A0" w:firstRow="1" w:lastRow="0" w:firstColumn="1" w:lastColumn="0" w:noHBand="0" w:noVBand="1"/>
      </w:tblPr>
      <w:tblGrid>
        <w:gridCol w:w="672"/>
        <w:gridCol w:w="8956"/>
      </w:tblGrid>
      <w:tr w:rsidR="00511DBA" w:rsidRPr="00191CC4" w14:paraId="6C8203B3" w14:textId="77777777" w:rsidTr="00E73D6A">
        <w:tc>
          <w:tcPr>
            <w:tcW w:w="675" w:type="dxa"/>
          </w:tcPr>
          <w:p w14:paraId="402DC582" w14:textId="77777777" w:rsidR="00511DBA" w:rsidRPr="00191CC4" w:rsidRDefault="00511DBA" w:rsidP="00E73D6A">
            <w:pPr>
              <w:jc w:val="center"/>
              <w:rPr>
                <w:b/>
                <w:sz w:val="24"/>
                <w:lang w:eastAsia="en-US"/>
              </w:rPr>
            </w:pPr>
            <w:r w:rsidRPr="00191CC4">
              <w:rPr>
                <w:b/>
                <w:sz w:val="24"/>
                <w:lang w:eastAsia="en-US"/>
              </w:rPr>
              <w:t>Eil. Nr.</w:t>
            </w:r>
          </w:p>
        </w:tc>
        <w:tc>
          <w:tcPr>
            <w:tcW w:w="9179" w:type="dxa"/>
          </w:tcPr>
          <w:p w14:paraId="36FEEAC9" w14:textId="77777777" w:rsidR="00511DBA" w:rsidRPr="00191CC4" w:rsidRDefault="00511DBA" w:rsidP="00E73D6A">
            <w:pPr>
              <w:jc w:val="center"/>
              <w:rPr>
                <w:b/>
                <w:sz w:val="24"/>
                <w:lang w:eastAsia="en-US"/>
              </w:rPr>
            </w:pPr>
            <w:r w:rsidRPr="00191CC4">
              <w:rPr>
                <w:b/>
                <w:sz w:val="24"/>
                <w:lang w:eastAsia="en-US"/>
              </w:rPr>
              <w:t>Dokumentų pavadinimai</w:t>
            </w:r>
          </w:p>
        </w:tc>
      </w:tr>
      <w:tr w:rsidR="00511DBA" w:rsidRPr="00191CC4" w14:paraId="1933F9D3" w14:textId="77777777" w:rsidTr="00E73D6A">
        <w:tc>
          <w:tcPr>
            <w:tcW w:w="675" w:type="dxa"/>
          </w:tcPr>
          <w:p w14:paraId="52D4CC55" w14:textId="77777777" w:rsidR="00511DBA" w:rsidRPr="00191CC4" w:rsidRDefault="00511DBA" w:rsidP="00E73D6A">
            <w:pPr>
              <w:jc w:val="both"/>
              <w:rPr>
                <w:sz w:val="24"/>
                <w:lang w:eastAsia="en-US"/>
              </w:rPr>
            </w:pPr>
          </w:p>
        </w:tc>
        <w:tc>
          <w:tcPr>
            <w:tcW w:w="9179" w:type="dxa"/>
          </w:tcPr>
          <w:p w14:paraId="48AFBEB5" w14:textId="77777777" w:rsidR="00511DBA" w:rsidRPr="00191CC4" w:rsidRDefault="00511DBA" w:rsidP="00E73D6A">
            <w:pPr>
              <w:jc w:val="both"/>
              <w:rPr>
                <w:sz w:val="24"/>
                <w:lang w:eastAsia="en-US"/>
              </w:rPr>
            </w:pPr>
          </w:p>
        </w:tc>
      </w:tr>
      <w:tr w:rsidR="00511DBA" w:rsidRPr="00191CC4" w14:paraId="4033D9F5" w14:textId="77777777" w:rsidTr="00E73D6A">
        <w:tc>
          <w:tcPr>
            <w:tcW w:w="675" w:type="dxa"/>
          </w:tcPr>
          <w:p w14:paraId="7A03E5D8" w14:textId="77777777" w:rsidR="00511DBA" w:rsidRPr="00191CC4" w:rsidRDefault="00511DBA" w:rsidP="00E73D6A">
            <w:pPr>
              <w:jc w:val="both"/>
              <w:rPr>
                <w:sz w:val="24"/>
                <w:lang w:eastAsia="en-US"/>
              </w:rPr>
            </w:pPr>
          </w:p>
        </w:tc>
        <w:tc>
          <w:tcPr>
            <w:tcW w:w="9179" w:type="dxa"/>
          </w:tcPr>
          <w:p w14:paraId="029599A4" w14:textId="77777777" w:rsidR="00511DBA" w:rsidRPr="00191CC4" w:rsidRDefault="00511DBA" w:rsidP="00E73D6A">
            <w:pPr>
              <w:jc w:val="both"/>
              <w:rPr>
                <w:sz w:val="24"/>
                <w:lang w:eastAsia="en-US"/>
              </w:rPr>
            </w:pPr>
          </w:p>
        </w:tc>
      </w:tr>
      <w:tr w:rsidR="00511DBA" w:rsidRPr="00191CC4" w14:paraId="49BF2A7E" w14:textId="77777777" w:rsidTr="00E73D6A">
        <w:tc>
          <w:tcPr>
            <w:tcW w:w="675" w:type="dxa"/>
          </w:tcPr>
          <w:p w14:paraId="203D5A62" w14:textId="77777777" w:rsidR="00511DBA" w:rsidRPr="00191CC4" w:rsidRDefault="00511DBA" w:rsidP="00E73D6A">
            <w:pPr>
              <w:jc w:val="both"/>
              <w:rPr>
                <w:sz w:val="24"/>
                <w:lang w:eastAsia="en-US"/>
              </w:rPr>
            </w:pPr>
          </w:p>
        </w:tc>
        <w:tc>
          <w:tcPr>
            <w:tcW w:w="9179" w:type="dxa"/>
          </w:tcPr>
          <w:p w14:paraId="6CC12BEE" w14:textId="77777777" w:rsidR="00511DBA" w:rsidRPr="00191CC4" w:rsidRDefault="00511DBA" w:rsidP="00E73D6A">
            <w:pPr>
              <w:jc w:val="both"/>
              <w:rPr>
                <w:sz w:val="24"/>
                <w:lang w:eastAsia="en-US"/>
              </w:rPr>
            </w:pPr>
          </w:p>
        </w:tc>
      </w:tr>
      <w:tr w:rsidR="00511DBA" w:rsidRPr="00191CC4" w14:paraId="79D89175" w14:textId="77777777" w:rsidTr="00E73D6A">
        <w:tc>
          <w:tcPr>
            <w:tcW w:w="675" w:type="dxa"/>
          </w:tcPr>
          <w:p w14:paraId="45CE064E" w14:textId="77777777" w:rsidR="00511DBA" w:rsidRPr="00191CC4" w:rsidRDefault="00511DBA" w:rsidP="00E73D6A">
            <w:pPr>
              <w:jc w:val="both"/>
              <w:rPr>
                <w:sz w:val="24"/>
                <w:lang w:eastAsia="en-US"/>
              </w:rPr>
            </w:pPr>
          </w:p>
        </w:tc>
        <w:tc>
          <w:tcPr>
            <w:tcW w:w="9179" w:type="dxa"/>
          </w:tcPr>
          <w:p w14:paraId="0BD4B2B5" w14:textId="77777777" w:rsidR="00511DBA" w:rsidRPr="00191CC4" w:rsidRDefault="00511DBA" w:rsidP="00E73D6A">
            <w:pPr>
              <w:jc w:val="both"/>
              <w:rPr>
                <w:sz w:val="24"/>
                <w:lang w:eastAsia="en-US"/>
              </w:rPr>
            </w:pPr>
          </w:p>
        </w:tc>
      </w:tr>
    </w:tbl>
    <w:p w14:paraId="04512F31" w14:textId="77777777" w:rsidR="00511DBA" w:rsidRDefault="00511DBA" w:rsidP="00511DBA">
      <w:pPr>
        <w:spacing w:after="0" w:line="240" w:lineRule="auto"/>
        <w:jc w:val="both"/>
        <w:rPr>
          <w:rFonts w:ascii="Times New Roman" w:eastAsia="Times New Roman" w:hAnsi="Times New Roman" w:cs="Times New Roman"/>
          <w:sz w:val="24"/>
          <w:szCs w:val="20"/>
          <w:lang w:eastAsia="en-US"/>
        </w:rPr>
      </w:pPr>
    </w:p>
    <w:p w14:paraId="398C1DAE" w14:textId="3C6853FF" w:rsidR="00511DBA" w:rsidRPr="007662B7" w:rsidRDefault="00511DBA" w:rsidP="00511DBA">
      <w:pPr>
        <w:spacing w:after="0" w:line="240" w:lineRule="auto"/>
        <w:ind w:firstLine="567"/>
        <w:jc w:val="both"/>
        <w:rPr>
          <w:rFonts w:ascii="Times New Roman" w:eastAsia="Times New Roman" w:hAnsi="Times New Roman" w:cs="Times New Roman"/>
          <w:sz w:val="24"/>
          <w:szCs w:val="24"/>
          <w:lang w:eastAsia="en-US"/>
        </w:rPr>
      </w:pPr>
      <w:r w:rsidRPr="007662B7">
        <w:rPr>
          <w:rFonts w:ascii="Times New Roman" w:eastAsia="Times New Roman" w:hAnsi="Times New Roman" w:cs="Times New Roman"/>
          <w:sz w:val="24"/>
          <w:szCs w:val="24"/>
          <w:lang w:eastAsia="en-US"/>
        </w:rPr>
        <w:t>Šiame A pasiūlyme yra pateikta konfidenciali</w:t>
      </w:r>
      <w:r w:rsidR="0022483F">
        <w:rPr>
          <w:rFonts w:ascii="Times New Roman" w:eastAsia="Times New Roman" w:hAnsi="Times New Roman" w:cs="Times New Roman"/>
          <w:sz w:val="24"/>
          <w:szCs w:val="24"/>
          <w:lang w:eastAsia="en-US"/>
        </w:rPr>
        <w:t>*</w:t>
      </w:r>
      <w:r w:rsidRPr="007662B7">
        <w:rPr>
          <w:rFonts w:ascii="Times New Roman" w:eastAsia="Times New Roman" w:hAnsi="Times New Roman" w:cs="Times New Roman"/>
          <w:sz w:val="24"/>
          <w:szCs w:val="24"/>
          <w:lang w:eastAsia="en-US"/>
        </w:rPr>
        <w:t xml:space="preserve"> informacija:</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1"/>
        <w:gridCol w:w="2782"/>
        <w:gridCol w:w="3260"/>
        <w:gridCol w:w="3274"/>
      </w:tblGrid>
      <w:tr w:rsidR="00511DBA" w:rsidRPr="007662B7" w14:paraId="1958ABF2" w14:textId="77777777" w:rsidTr="00E73D6A">
        <w:trPr>
          <w:jc w:val="center"/>
        </w:trPr>
        <w:tc>
          <w:tcPr>
            <w:tcW w:w="621" w:type="dxa"/>
            <w:tcBorders>
              <w:top w:val="single" w:sz="4" w:space="0" w:color="auto"/>
              <w:left w:val="single" w:sz="4" w:space="0" w:color="auto"/>
              <w:bottom w:val="single" w:sz="4" w:space="0" w:color="auto"/>
              <w:right w:val="single" w:sz="4" w:space="0" w:color="auto"/>
            </w:tcBorders>
            <w:vAlign w:val="center"/>
          </w:tcPr>
          <w:p w14:paraId="4F5B5C80" w14:textId="77777777" w:rsidR="00511DBA" w:rsidRPr="007662B7" w:rsidRDefault="00511DBA" w:rsidP="00E73D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662B7">
              <w:rPr>
                <w:rFonts w:ascii="Times New Roman" w:eastAsia="Times New Roman" w:hAnsi="Times New Roman" w:cs="Times New Roman"/>
                <w:b/>
                <w:bCs/>
                <w:sz w:val="24"/>
                <w:szCs w:val="24"/>
                <w:lang w:eastAsia="en-US"/>
              </w:rPr>
              <w:t>Eil.</w:t>
            </w:r>
          </w:p>
          <w:p w14:paraId="7EF86E7E" w14:textId="77777777" w:rsidR="00511DBA" w:rsidRPr="007662B7" w:rsidRDefault="00511DBA" w:rsidP="00E73D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662B7">
              <w:rPr>
                <w:rFonts w:ascii="Times New Roman" w:eastAsia="Times New Roman" w:hAnsi="Times New Roman" w:cs="Times New Roman"/>
                <w:b/>
                <w:bCs/>
                <w:sz w:val="24"/>
                <w:szCs w:val="24"/>
                <w:lang w:eastAsia="en-US"/>
              </w:rPr>
              <w:t>Nr.</w:t>
            </w:r>
          </w:p>
        </w:tc>
        <w:tc>
          <w:tcPr>
            <w:tcW w:w="2782" w:type="dxa"/>
            <w:tcBorders>
              <w:top w:val="single" w:sz="4" w:space="0" w:color="auto"/>
              <w:left w:val="single" w:sz="4" w:space="0" w:color="auto"/>
              <w:bottom w:val="single" w:sz="4" w:space="0" w:color="auto"/>
              <w:right w:val="single" w:sz="4" w:space="0" w:color="auto"/>
            </w:tcBorders>
            <w:vAlign w:val="center"/>
          </w:tcPr>
          <w:p w14:paraId="1BB3C95E" w14:textId="77777777" w:rsidR="00511DBA" w:rsidRPr="007662B7" w:rsidRDefault="00511DBA" w:rsidP="00E73D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662B7">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B40DCB6" w14:textId="77777777" w:rsidR="00511DBA" w:rsidRPr="007662B7" w:rsidRDefault="00511DBA" w:rsidP="00E73D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662B7">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r w:rsidRPr="007662B7">
              <w:rPr>
                <w:rFonts w:ascii="Times New Roman" w:eastAsia="Times New Roman" w:hAnsi="Times New Roman" w:cs="Times New Roman"/>
                <w:b/>
                <w:sz w:val="24"/>
                <w:szCs w:val="24"/>
                <w:lang w:eastAsia="en-US"/>
              </w:rPr>
              <w:t>*</w:t>
            </w:r>
          </w:p>
        </w:tc>
        <w:tc>
          <w:tcPr>
            <w:tcW w:w="3274" w:type="dxa"/>
            <w:tcBorders>
              <w:top w:val="single" w:sz="4" w:space="0" w:color="auto"/>
              <w:left w:val="single" w:sz="4" w:space="0" w:color="auto"/>
              <w:bottom w:val="single" w:sz="4" w:space="0" w:color="auto"/>
              <w:right w:val="single" w:sz="4" w:space="0" w:color="auto"/>
            </w:tcBorders>
            <w:vAlign w:val="center"/>
          </w:tcPr>
          <w:p w14:paraId="6260097B" w14:textId="77777777" w:rsidR="00511DBA" w:rsidRPr="007662B7" w:rsidRDefault="00511DBA" w:rsidP="00E73D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662B7">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r w:rsidRPr="007662B7">
              <w:rPr>
                <w:rFonts w:ascii="Times New Roman" w:eastAsia="Times New Roman" w:hAnsi="Times New Roman" w:cs="Times New Roman"/>
                <w:b/>
                <w:sz w:val="24"/>
                <w:szCs w:val="24"/>
                <w:lang w:eastAsia="en-US"/>
              </w:rPr>
              <w:t>*</w:t>
            </w:r>
          </w:p>
        </w:tc>
      </w:tr>
      <w:tr w:rsidR="00511DBA" w:rsidRPr="007662B7" w14:paraId="53CDE7F7" w14:textId="77777777" w:rsidTr="00E73D6A">
        <w:trPr>
          <w:jc w:val="center"/>
        </w:trPr>
        <w:tc>
          <w:tcPr>
            <w:tcW w:w="621" w:type="dxa"/>
            <w:tcBorders>
              <w:top w:val="single" w:sz="4" w:space="0" w:color="auto"/>
              <w:left w:val="single" w:sz="4" w:space="0" w:color="auto"/>
              <w:bottom w:val="single" w:sz="4" w:space="0" w:color="auto"/>
              <w:right w:val="single" w:sz="4" w:space="0" w:color="auto"/>
            </w:tcBorders>
          </w:tcPr>
          <w:p w14:paraId="79C92AD8" w14:textId="77777777" w:rsidR="00511DBA" w:rsidRPr="007662B7"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82" w:type="dxa"/>
            <w:tcBorders>
              <w:top w:val="single" w:sz="4" w:space="0" w:color="auto"/>
              <w:left w:val="single" w:sz="4" w:space="0" w:color="auto"/>
              <w:bottom w:val="single" w:sz="4" w:space="0" w:color="auto"/>
              <w:right w:val="single" w:sz="4" w:space="0" w:color="auto"/>
            </w:tcBorders>
          </w:tcPr>
          <w:p w14:paraId="357D88B2" w14:textId="77777777" w:rsidR="00511DBA" w:rsidRPr="007662B7"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662B7">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BF1E19E" w14:textId="77777777" w:rsidR="00511DBA" w:rsidRPr="007662B7"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74" w:type="dxa"/>
            <w:tcBorders>
              <w:top w:val="single" w:sz="4" w:space="0" w:color="auto"/>
              <w:left w:val="single" w:sz="4" w:space="0" w:color="auto"/>
              <w:bottom w:val="single" w:sz="4" w:space="0" w:color="auto"/>
              <w:right w:val="single" w:sz="4" w:space="0" w:color="auto"/>
            </w:tcBorders>
          </w:tcPr>
          <w:p w14:paraId="796932C7" w14:textId="77777777" w:rsidR="00511DBA" w:rsidRPr="007662B7"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511DBA" w:rsidRPr="007662B7" w14:paraId="1EFB3596" w14:textId="77777777" w:rsidTr="00E73D6A">
        <w:trPr>
          <w:jc w:val="center"/>
        </w:trPr>
        <w:tc>
          <w:tcPr>
            <w:tcW w:w="621" w:type="dxa"/>
            <w:tcBorders>
              <w:top w:val="single" w:sz="4" w:space="0" w:color="auto"/>
              <w:left w:val="single" w:sz="4" w:space="0" w:color="auto"/>
              <w:bottom w:val="single" w:sz="4" w:space="0" w:color="auto"/>
              <w:right w:val="single" w:sz="4" w:space="0" w:color="auto"/>
            </w:tcBorders>
          </w:tcPr>
          <w:p w14:paraId="1D48C952" w14:textId="77777777" w:rsidR="00511DBA" w:rsidRPr="007662B7"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82" w:type="dxa"/>
            <w:tcBorders>
              <w:top w:val="single" w:sz="4" w:space="0" w:color="auto"/>
              <w:left w:val="single" w:sz="4" w:space="0" w:color="auto"/>
              <w:bottom w:val="single" w:sz="4" w:space="0" w:color="auto"/>
              <w:right w:val="single" w:sz="4" w:space="0" w:color="auto"/>
            </w:tcBorders>
          </w:tcPr>
          <w:p w14:paraId="0C60196C" w14:textId="77777777" w:rsidR="00511DBA" w:rsidRPr="007662B7" w:rsidRDefault="00511DBA" w:rsidP="00E73D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662B7">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DBBF469" w14:textId="77777777" w:rsidR="00511DBA" w:rsidRPr="007662B7" w:rsidRDefault="00511DBA" w:rsidP="00E73D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74" w:type="dxa"/>
            <w:tcBorders>
              <w:top w:val="single" w:sz="4" w:space="0" w:color="auto"/>
              <w:left w:val="single" w:sz="4" w:space="0" w:color="auto"/>
              <w:bottom w:val="single" w:sz="4" w:space="0" w:color="auto"/>
              <w:right w:val="single" w:sz="4" w:space="0" w:color="auto"/>
            </w:tcBorders>
          </w:tcPr>
          <w:p w14:paraId="0E9C587C" w14:textId="77777777" w:rsidR="00511DBA" w:rsidRPr="007662B7" w:rsidRDefault="00511DBA" w:rsidP="00E73D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511DBA" w:rsidRPr="007662B7" w14:paraId="261AF0B9" w14:textId="77777777" w:rsidTr="00E73D6A">
        <w:trPr>
          <w:jc w:val="center"/>
        </w:trPr>
        <w:tc>
          <w:tcPr>
            <w:tcW w:w="621" w:type="dxa"/>
            <w:tcBorders>
              <w:top w:val="single" w:sz="4" w:space="0" w:color="auto"/>
              <w:left w:val="single" w:sz="4" w:space="0" w:color="auto"/>
              <w:bottom w:val="single" w:sz="4" w:space="0" w:color="auto"/>
              <w:right w:val="single" w:sz="4" w:space="0" w:color="auto"/>
            </w:tcBorders>
          </w:tcPr>
          <w:p w14:paraId="2643793C" w14:textId="77777777" w:rsidR="00511DBA" w:rsidRPr="007662B7"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82" w:type="dxa"/>
            <w:tcBorders>
              <w:top w:val="single" w:sz="4" w:space="0" w:color="auto"/>
              <w:left w:val="single" w:sz="4" w:space="0" w:color="auto"/>
              <w:bottom w:val="single" w:sz="4" w:space="0" w:color="auto"/>
              <w:right w:val="single" w:sz="4" w:space="0" w:color="auto"/>
            </w:tcBorders>
          </w:tcPr>
          <w:p w14:paraId="058EC00D" w14:textId="77777777" w:rsidR="00511DBA" w:rsidRPr="007662B7"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662B7">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06A709D" w14:textId="77777777" w:rsidR="00511DBA" w:rsidRPr="007662B7"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74" w:type="dxa"/>
            <w:tcBorders>
              <w:top w:val="single" w:sz="4" w:space="0" w:color="auto"/>
              <w:left w:val="single" w:sz="4" w:space="0" w:color="auto"/>
              <w:bottom w:val="single" w:sz="4" w:space="0" w:color="auto"/>
              <w:right w:val="single" w:sz="4" w:space="0" w:color="auto"/>
            </w:tcBorders>
          </w:tcPr>
          <w:p w14:paraId="1E6F123A" w14:textId="77777777" w:rsidR="00511DBA" w:rsidRPr="007662B7"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72919EC7" w14:textId="77777777" w:rsidR="00511DBA" w:rsidRPr="00D563EA" w:rsidRDefault="00511DBA" w:rsidP="00511DBA">
      <w:pPr>
        <w:spacing w:after="0" w:line="240" w:lineRule="auto"/>
        <w:jc w:val="both"/>
        <w:rPr>
          <w:rFonts w:ascii="Times New Roman" w:eastAsia="Times New Roman" w:hAnsi="Times New Roman" w:cs="Times New Roman"/>
          <w:sz w:val="20"/>
          <w:szCs w:val="20"/>
          <w:lang w:eastAsia="en-US"/>
        </w:rPr>
      </w:pPr>
      <w:r w:rsidRPr="007662B7">
        <w:rPr>
          <w:rFonts w:ascii="Times New Roman" w:eastAsia="Times New Roman" w:hAnsi="Times New Roman" w:cs="Times New Roman"/>
          <w:bCs/>
          <w:sz w:val="20"/>
          <w:szCs w:val="20"/>
          <w:lang w:eastAsia="en-US"/>
        </w:rPr>
        <w:t>*</w:t>
      </w:r>
      <w:r w:rsidRPr="007662B7">
        <w:rPr>
          <w:rFonts w:ascii="Times New Roman" w:eastAsia="Times New Roman" w:hAnsi="Times New Roman" w:cs="Times New Roman"/>
          <w:sz w:val="20"/>
          <w:szCs w:val="20"/>
          <w:lang w:eastAsia="en-US"/>
        </w:rPr>
        <w:t xml:space="preserve"> Pastaba. </w:t>
      </w:r>
      <w:r w:rsidRPr="007662B7">
        <w:rPr>
          <w:rFonts w:ascii="Times New Roman" w:eastAsia="Times New Roman" w:hAnsi="Times New Roman" w:cs="Times New Roman"/>
          <w:bCs/>
          <w:sz w:val="20"/>
          <w:szCs w:val="20"/>
          <w:lang w:eastAsia="en-US"/>
        </w:rPr>
        <w:t xml:space="preserve">Pildyti tuomet, jei bus pateikta konfidenciali informacija. </w:t>
      </w:r>
      <w:r w:rsidRPr="007662B7">
        <w:rPr>
          <w:rFonts w:ascii="Times New Roman" w:eastAsia="Times New Roman" w:hAnsi="Times New Roman" w:cs="Times New Roman"/>
          <w:sz w:val="20"/>
          <w:szCs w:val="20"/>
          <w:lang w:eastAsia="en-US"/>
        </w:rPr>
        <w:t xml:space="preserve">Jei dalyvis šios lentelės neužpildo ir (ar) failo (bylos) pavadinime nenurodo „konfidencialu“, </w:t>
      </w:r>
      <w:r>
        <w:rPr>
          <w:rFonts w:ascii="Times New Roman" w:eastAsia="Times New Roman" w:hAnsi="Times New Roman" w:cs="Times New Roman"/>
          <w:sz w:val="20"/>
          <w:szCs w:val="20"/>
          <w:lang w:eastAsia="en-US"/>
        </w:rPr>
        <w:t>perkantysis subjektas</w:t>
      </w:r>
      <w:r w:rsidRPr="007662B7">
        <w:rPr>
          <w:rFonts w:ascii="Times New Roman" w:eastAsia="Times New Roman" w:hAnsi="Times New Roman" w:cs="Times New Roman"/>
          <w:sz w:val="20"/>
          <w:szCs w:val="20"/>
          <w:lang w:eastAsia="en-US"/>
        </w:rPr>
        <w:t xml:space="preserve"> laiko, kad jo pateiktame pasiūlyme nėra konfidencialios informacijos.</w:t>
      </w:r>
    </w:p>
    <w:p w14:paraId="578533A0" w14:textId="77777777" w:rsidR="00511DBA" w:rsidRDefault="00511DBA" w:rsidP="00511DBA">
      <w:pPr>
        <w:suppressAutoHyphens/>
        <w:spacing w:after="0" w:line="240" w:lineRule="auto"/>
        <w:ind w:firstLine="567"/>
        <w:rPr>
          <w:rFonts w:ascii="Times New Roman" w:eastAsia="Times New Roman" w:hAnsi="Times New Roman" w:cs="Times New Roman"/>
          <w:sz w:val="24"/>
          <w:szCs w:val="24"/>
          <w:lang w:eastAsia="en-US"/>
        </w:rPr>
      </w:pPr>
    </w:p>
    <w:p w14:paraId="2C1A5A5E" w14:textId="77777777" w:rsidR="00511DBA" w:rsidRPr="00191CC4" w:rsidRDefault="00511DBA" w:rsidP="00511DBA">
      <w:pPr>
        <w:suppressAutoHyphens/>
        <w:spacing w:after="0" w:line="240" w:lineRule="auto"/>
        <w:ind w:firstLine="567"/>
        <w:jc w:val="both"/>
        <w:rPr>
          <w:rFonts w:ascii="Times New Roman" w:eastAsia="Times New Roman" w:hAnsi="Times New Roman" w:cs="Times New Roman"/>
          <w:sz w:val="24"/>
          <w:szCs w:val="20"/>
          <w:lang w:eastAsia="en-US"/>
        </w:rPr>
      </w:pPr>
      <w:r w:rsidRPr="00A54238">
        <w:rPr>
          <w:rFonts w:ascii="Times New Roman" w:eastAsia="Times New Roman" w:hAnsi="Times New Roman" w:cs="Times New Roman"/>
          <w:b/>
          <w:sz w:val="24"/>
          <w:szCs w:val="20"/>
          <w:lang w:eastAsia="en-US"/>
        </w:rPr>
        <w:t>Jeigu kvalifikacija dėl teisės verstis atitinkama veikla nebuvo tikrinama arba tikrinama ne visa apimtimi, įsipareigojame perkančiajam subjektui, kad pirkimo sutartį vykdys tik tokią teisę turintys asmenys</w:t>
      </w:r>
      <w:r w:rsidRPr="00191CC4">
        <w:rPr>
          <w:rFonts w:ascii="Times New Roman" w:eastAsia="Times New Roman" w:hAnsi="Times New Roman" w:cs="Times New Roman"/>
          <w:sz w:val="24"/>
          <w:szCs w:val="20"/>
          <w:lang w:eastAsia="en-US"/>
        </w:rPr>
        <w:t>.</w:t>
      </w:r>
    </w:p>
    <w:p w14:paraId="0A098871" w14:textId="77777777" w:rsidR="00511DBA" w:rsidRPr="00191CC4" w:rsidRDefault="00511DBA" w:rsidP="00511DBA">
      <w:pPr>
        <w:suppressAutoHyphens/>
        <w:spacing w:after="0" w:line="240" w:lineRule="auto"/>
        <w:jc w:val="both"/>
        <w:rPr>
          <w:rFonts w:ascii="Times New Roman" w:eastAsia="Times New Roman" w:hAnsi="Times New Roman" w:cs="Times New Roman"/>
          <w:sz w:val="24"/>
          <w:szCs w:val="20"/>
          <w:lang w:eastAsia="en-US"/>
        </w:rPr>
      </w:pPr>
    </w:p>
    <w:p w14:paraId="2AC404AF" w14:textId="77777777" w:rsidR="00511DBA" w:rsidRPr="00191CC4" w:rsidRDefault="00511DBA" w:rsidP="00511DB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CF478CE" w14:textId="77777777" w:rsidR="00511DBA" w:rsidRPr="00191CC4" w:rsidRDefault="00511DBA" w:rsidP="00511DBA">
      <w:pPr>
        <w:suppressAutoHyphens/>
        <w:spacing w:after="0" w:line="240" w:lineRule="auto"/>
        <w:ind w:right="-2"/>
        <w:jc w:val="both"/>
        <w:rPr>
          <w:rFonts w:ascii="Times New Roman" w:eastAsia="Times New Roman" w:hAnsi="Times New Roman" w:cs="Times New Roman"/>
          <w:sz w:val="24"/>
          <w:szCs w:val="20"/>
          <w:lang w:eastAsia="en-US"/>
        </w:rPr>
      </w:pPr>
    </w:p>
    <w:p w14:paraId="09CB3867" w14:textId="77777777" w:rsidR="00511DBA" w:rsidRPr="00191CC4" w:rsidRDefault="00511DBA" w:rsidP="00511DBA">
      <w:pPr>
        <w:suppressAutoHyphens/>
        <w:spacing w:after="0" w:line="240" w:lineRule="auto"/>
        <w:ind w:right="-2"/>
        <w:jc w:val="both"/>
        <w:rPr>
          <w:rFonts w:ascii="Times New Roman" w:eastAsia="Times New Roman" w:hAnsi="Times New Roman" w:cs="Times New Roman"/>
          <w:sz w:val="24"/>
          <w:szCs w:val="20"/>
          <w:lang w:eastAsia="en-US"/>
        </w:rPr>
      </w:pPr>
    </w:p>
    <w:p w14:paraId="543F786C" w14:textId="77777777" w:rsidR="00511DBA" w:rsidRPr="00191CC4" w:rsidRDefault="00511DBA" w:rsidP="00511DBA">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1FB9922" w14:textId="77777777" w:rsidR="00511DBA" w:rsidRPr="007033AF" w:rsidRDefault="00511DBA" w:rsidP="00511DBA">
      <w:pPr>
        <w:suppressAutoHyphens/>
        <w:spacing w:after="0" w:line="240" w:lineRule="auto"/>
        <w:jc w:val="both"/>
        <w:rPr>
          <w:rFonts w:ascii="Times New Roman" w:eastAsia="Times New Roman" w:hAnsi="Times New Roman" w:cs="Times New Roman"/>
          <w:sz w:val="20"/>
          <w:szCs w:val="20"/>
          <w:lang w:eastAsia="en-US"/>
        </w:rPr>
      </w:pPr>
      <w:r w:rsidRPr="007033AF">
        <w:rPr>
          <w:rFonts w:ascii="Times New Roman" w:eastAsia="Times New Roman" w:hAnsi="Times New Roman" w:cs="Times New Roman"/>
          <w:i/>
          <w:sz w:val="20"/>
          <w:szCs w:val="20"/>
          <w:lang w:eastAsia="en-US"/>
        </w:rPr>
        <w:t>Dalyvis  arba jo  įgaliotas asmuo</w:t>
      </w:r>
      <w:r w:rsidRPr="007033AF">
        <w:rPr>
          <w:rFonts w:ascii="Times New Roman" w:eastAsia="Times New Roman" w:hAnsi="Times New Roman" w:cs="Times New Roman"/>
          <w:i/>
          <w:sz w:val="20"/>
          <w:szCs w:val="20"/>
          <w:lang w:eastAsia="en-US"/>
        </w:rPr>
        <w:tab/>
        <w:t>parašas</w:t>
      </w:r>
      <w:r w:rsidRPr="007033AF">
        <w:rPr>
          <w:rFonts w:ascii="Times New Roman" w:eastAsia="Times New Roman" w:hAnsi="Times New Roman" w:cs="Times New Roman"/>
          <w:i/>
          <w:sz w:val="20"/>
          <w:szCs w:val="20"/>
          <w:lang w:eastAsia="en-US"/>
        </w:rPr>
        <w:tab/>
      </w:r>
      <w:r w:rsidRPr="007033AF">
        <w:rPr>
          <w:rFonts w:ascii="Times New Roman" w:eastAsia="Times New Roman" w:hAnsi="Times New Roman" w:cs="Times New Roman"/>
          <w:i/>
          <w:sz w:val="20"/>
          <w:szCs w:val="20"/>
          <w:lang w:eastAsia="en-US"/>
        </w:rPr>
        <w:tab/>
      </w:r>
      <w:r w:rsidRPr="007033AF">
        <w:rPr>
          <w:rFonts w:ascii="Times New Roman" w:eastAsia="Times New Roman" w:hAnsi="Times New Roman" w:cs="Times New Roman"/>
          <w:i/>
          <w:sz w:val="20"/>
          <w:szCs w:val="20"/>
          <w:lang w:eastAsia="en-US"/>
        </w:rPr>
        <w:tab/>
        <w:t>vardas ir pavardė</w:t>
      </w:r>
      <w:r w:rsidRPr="007033AF">
        <w:rPr>
          <w:rFonts w:ascii="Times New Roman" w:eastAsia="Times New Roman" w:hAnsi="Times New Roman" w:cs="Times New Roman"/>
          <w:i/>
          <w:sz w:val="20"/>
          <w:szCs w:val="20"/>
          <w:lang w:eastAsia="en-US"/>
        </w:rPr>
        <w:tab/>
      </w:r>
    </w:p>
    <w:p w14:paraId="4C2E7548" w14:textId="77777777" w:rsidR="00511DBA" w:rsidRDefault="00511DBA" w:rsidP="00511DBA">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2D563362" w14:textId="42E922E9" w:rsidR="00511DBA" w:rsidRPr="004523B1" w:rsidRDefault="00511DBA" w:rsidP="00511DBA">
      <w:pPr>
        <w:spacing w:after="0" w:line="240" w:lineRule="auto"/>
        <w:jc w:val="right"/>
        <w:rPr>
          <w:rFonts w:ascii="Times New Roman" w:eastAsia="Times New Roman" w:hAnsi="Times New Roman" w:cs="Times New Roman"/>
          <w:b/>
          <w:bCs/>
          <w:sz w:val="24"/>
          <w:szCs w:val="20"/>
          <w:lang w:eastAsia="en-US"/>
        </w:rPr>
      </w:pPr>
      <w:r w:rsidRPr="004523B1">
        <w:rPr>
          <w:rFonts w:ascii="Times New Roman" w:eastAsia="Times New Roman" w:hAnsi="Times New Roman" w:cs="Times New Roman"/>
          <w:b/>
          <w:bCs/>
          <w:sz w:val="24"/>
          <w:szCs w:val="20"/>
          <w:lang w:eastAsia="en-US"/>
        </w:rPr>
        <w:lastRenderedPageBreak/>
        <w:t>2 priedas</w:t>
      </w:r>
    </w:p>
    <w:p w14:paraId="5EFE037A" w14:textId="77777777" w:rsidR="00511DBA" w:rsidRPr="00191CC4" w:rsidRDefault="00511DBA" w:rsidP="00511DBA">
      <w:pPr>
        <w:spacing w:after="0" w:line="240" w:lineRule="auto"/>
        <w:jc w:val="both"/>
        <w:rPr>
          <w:rFonts w:ascii="Times New Roman" w:eastAsia="Times New Roman" w:hAnsi="Times New Roman" w:cs="Times New Roman"/>
          <w:sz w:val="24"/>
          <w:szCs w:val="20"/>
          <w:lang w:eastAsia="en-US"/>
        </w:rPr>
      </w:pPr>
    </w:p>
    <w:p w14:paraId="51D84718" w14:textId="77777777" w:rsidR="00DE731C" w:rsidRPr="00F7430B" w:rsidRDefault="00DE731C" w:rsidP="00DE731C">
      <w:pPr>
        <w:pStyle w:val="Betarp"/>
        <w:jc w:val="center"/>
        <w:rPr>
          <w:sz w:val="20"/>
          <w:szCs w:val="20"/>
        </w:rPr>
      </w:pPr>
      <w:r w:rsidRPr="00F7430B">
        <w:rPr>
          <w:sz w:val="20"/>
          <w:szCs w:val="20"/>
        </w:rPr>
        <w:t>Herbas arba prekių ženklas</w:t>
      </w:r>
    </w:p>
    <w:p w14:paraId="712C5382" w14:textId="77777777" w:rsidR="00DE731C" w:rsidRPr="00F7430B" w:rsidRDefault="00DE731C" w:rsidP="00DE731C">
      <w:pPr>
        <w:pStyle w:val="Betarp"/>
        <w:jc w:val="center"/>
        <w:rPr>
          <w:sz w:val="20"/>
          <w:szCs w:val="20"/>
        </w:rPr>
      </w:pPr>
    </w:p>
    <w:p w14:paraId="4C8CA2BA" w14:textId="77777777" w:rsidR="00DE731C" w:rsidRPr="00F7430B" w:rsidRDefault="00DE731C" w:rsidP="00DE731C">
      <w:pPr>
        <w:pStyle w:val="Betarp"/>
        <w:jc w:val="center"/>
        <w:rPr>
          <w:sz w:val="20"/>
          <w:szCs w:val="20"/>
        </w:rPr>
      </w:pPr>
      <w:r w:rsidRPr="00F7430B">
        <w:rPr>
          <w:sz w:val="20"/>
          <w:szCs w:val="20"/>
        </w:rPr>
        <w:t>(Tiekėjo pavadinimas)</w:t>
      </w:r>
    </w:p>
    <w:p w14:paraId="4A4BA731" w14:textId="77777777" w:rsidR="00DE731C" w:rsidRPr="00F7430B" w:rsidRDefault="00DE731C" w:rsidP="00DE731C">
      <w:pPr>
        <w:pStyle w:val="Betarp"/>
        <w:jc w:val="center"/>
        <w:rPr>
          <w:sz w:val="20"/>
          <w:szCs w:val="20"/>
        </w:rPr>
      </w:pPr>
    </w:p>
    <w:p w14:paraId="5359D2AC" w14:textId="77777777" w:rsidR="00DE731C" w:rsidRPr="00F7430B" w:rsidRDefault="00DE731C" w:rsidP="00DE731C">
      <w:pPr>
        <w:pStyle w:val="Betarp"/>
        <w:jc w:val="center"/>
        <w:rPr>
          <w:sz w:val="20"/>
          <w:szCs w:val="20"/>
        </w:rPr>
      </w:pPr>
      <w:r w:rsidRPr="00F7430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F40273" w14:textId="77777777" w:rsidR="00DE731C" w:rsidRPr="00F7430B" w:rsidRDefault="00DE731C" w:rsidP="00DE731C">
      <w:pPr>
        <w:pStyle w:val="Betarp"/>
        <w:jc w:val="center"/>
        <w:rPr>
          <w:b/>
          <w:bCs/>
          <w:sz w:val="20"/>
          <w:szCs w:val="20"/>
        </w:rPr>
      </w:pPr>
    </w:p>
    <w:p w14:paraId="270EDA2F" w14:textId="77777777" w:rsidR="00DE731C" w:rsidRPr="00F7430B" w:rsidRDefault="00DE731C" w:rsidP="00DE731C">
      <w:pPr>
        <w:pStyle w:val="Betarp"/>
        <w:rPr>
          <w:u w:val="single"/>
        </w:rPr>
      </w:pPr>
      <w:r w:rsidRPr="00F7430B">
        <w:rPr>
          <w:u w:val="single"/>
        </w:rPr>
        <w:t>UAB „Palangos vandenys“</w:t>
      </w:r>
    </w:p>
    <w:p w14:paraId="7FD4FFD5" w14:textId="77777777" w:rsidR="00DE731C" w:rsidRPr="00F7430B" w:rsidRDefault="00DE731C" w:rsidP="00DE731C">
      <w:pPr>
        <w:pStyle w:val="Betarp"/>
        <w:rPr>
          <w:sz w:val="16"/>
        </w:rPr>
      </w:pPr>
      <w:r w:rsidRPr="00F7430B">
        <w:rPr>
          <w:sz w:val="16"/>
        </w:rPr>
        <w:t>(Adresatas (Perkantysis subjektas))</w:t>
      </w:r>
    </w:p>
    <w:p w14:paraId="29678884" w14:textId="77777777" w:rsidR="00DE731C" w:rsidRPr="00F7430B" w:rsidRDefault="00DE731C" w:rsidP="00DE731C">
      <w:pPr>
        <w:pStyle w:val="Betarp"/>
        <w:jc w:val="center"/>
        <w:rPr>
          <w:rFonts w:eastAsia="Times New Roman"/>
          <w:szCs w:val="20"/>
        </w:rPr>
      </w:pPr>
    </w:p>
    <w:p w14:paraId="03ECE66E" w14:textId="77777777" w:rsidR="00DE731C" w:rsidRPr="00D563EA" w:rsidRDefault="009C2F7E" w:rsidP="00DE731C">
      <w:pPr>
        <w:spacing w:after="0" w:line="240" w:lineRule="auto"/>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B</w:t>
      </w:r>
      <w:r w:rsidR="00DE731C" w:rsidRPr="00191CC4">
        <w:rPr>
          <w:rFonts w:ascii="Times New Roman" w:eastAsia="Times New Roman" w:hAnsi="Times New Roman" w:cs="Times New Roman"/>
          <w:b/>
          <w:sz w:val="24"/>
          <w:szCs w:val="20"/>
          <w:lang w:eastAsia="en-US"/>
        </w:rPr>
        <w:t xml:space="preserve"> PASIŪLYMO FORMA</w:t>
      </w:r>
    </w:p>
    <w:p w14:paraId="3250BF76" w14:textId="77777777" w:rsidR="00DE731C" w:rsidRDefault="00DE731C" w:rsidP="00DE731C">
      <w:pPr>
        <w:spacing w:after="0" w:line="240" w:lineRule="auto"/>
        <w:jc w:val="center"/>
        <w:rPr>
          <w:rFonts w:ascii="Times New Roman" w:eastAsia="Times New Roman" w:hAnsi="Times New Roman" w:cs="Times New Roman"/>
          <w:b/>
          <w:sz w:val="24"/>
          <w:szCs w:val="20"/>
          <w:lang w:eastAsia="en-US"/>
        </w:rPr>
      </w:pPr>
      <w:r w:rsidRPr="00D563EA">
        <w:rPr>
          <w:rFonts w:ascii="Times New Roman" w:eastAsia="Times New Roman" w:hAnsi="Times New Roman" w:cs="Times New Roman"/>
          <w:b/>
          <w:sz w:val="24"/>
          <w:szCs w:val="20"/>
          <w:lang w:eastAsia="en-US"/>
        </w:rPr>
        <w:t>DĖL SAUSO TIPO FLOKULIANTO PIRKIMO</w:t>
      </w:r>
    </w:p>
    <w:p w14:paraId="5ECDDFDE" w14:textId="77777777" w:rsidR="00DE731C" w:rsidRPr="00F7430B" w:rsidRDefault="00DE731C" w:rsidP="00DE731C">
      <w:pPr>
        <w:spacing w:after="0" w:line="240" w:lineRule="auto"/>
        <w:jc w:val="center"/>
        <w:rPr>
          <w:rFonts w:ascii="Times New Roman" w:eastAsia="Times New Roman" w:hAnsi="Times New Roman" w:cs="Times New Roman"/>
          <w:b/>
          <w:sz w:val="24"/>
          <w:szCs w:val="20"/>
          <w:lang w:eastAsia="en-US"/>
        </w:rPr>
      </w:pPr>
    </w:p>
    <w:p w14:paraId="1B1224DD" w14:textId="77777777" w:rsidR="00DE731C" w:rsidRDefault="00DE731C" w:rsidP="00DE731C">
      <w:pPr>
        <w:pStyle w:val="Betarp"/>
        <w:jc w:val="center"/>
        <w:rPr>
          <w:b/>
          <w:bCs/>
          <w:color w:val="000000"/>
        </w:rPr>
      </w:pPr>
      <w:r>
        <w:t>____________</w:t>
      </w:r>
      <w:r>
        <w:rPr>
          <w:b/>
          <w:bCs/>
          <w:color w:val="000000"/>
        </w:rPr>
        <w:t xml:space="preserve"> </w:t>
      </w:r>
      <w:r>
        <w:t>Nr.______</w:t>
      </w:r>
    </w:p>
    <w:p w14:paraId="221CE444" w14:textId="77777777" w:rsidR="00DE731C" w:rsidRPr="00930194" w:rsidRDefault="00DE731C" w:rsidP="00DE731C">
      <w:pPr>
        <w:pStyle w:val="Betarp"/>
        <w:jc w:val="center"/>
        <w:rPr>
          <w:bCs/>
          <w:color w:val="000000"/>
          <w:sz w:val="16"/>
          <w:szCs w:val="16"/>
        </w:rPr>
      </w:pPr>
      <w:r w:rsidRPr="00930194">
        <w:rPr>
          <w:bCs/>
          <w:color w:val="000000"/>
          <w:sz w:val="16"/>
          <w:szCs w:val="16"/>
        </w:rPr>
        <w:t>(Data)</w:t>
      </w:r>
    </w:p>
    <w:p w14:paraId="496DBE19" w14:textId="77777777" w:rsidR="00DE731C" w:rsidRDefault="00DE731C" w:rsidP="00DE731C">
      <w:pPr>
        <w:pStyle w:val="Betarp"/>
        <w:jc w:val="center"/>
        <w:rPr>
          <w:bCs/>
          <w:color w:val="000000"/>
        </w:rPr>
      </w:pPr>
      <w:r>
        <w:rPr>
          <w:bCs/>
          <w:color w:val="000000"/>
        </w:rPr>
        <w:t>_____________</w:t>
      </w:r>
    </w:p>
    <w:p w14:paraId="1222A42B" w14:textId="77777777" w:rsidR="00DE731C" w:rsidRPr="00930194" w:rsidRDefault="00DE731C" w:rsidP="00DE731C">
      <w:pPr>
        <w:pStyle w:val="Betarp"/>
        <w:jc w:val="center"/>
        <w:rPr>
          <w:bCs/>
          <w:color w:val="000000"/>
          <w:sz w:val="16"/>
          <w:szCs w:val="16"/>
        </w:rPr>
      </w:pPr>
      <w:r w:rsidRPr="00930194">
        <w:rPr>
          <w:bCs/>
          <w:color w:val="000000"/>
          <w:sz w:val="16"/>
          <w:szCs w:val="16"/>
        </w:rPr>
        <w:t>(Sudarymo vieta)</w:t>
      </w:r>
    </w:p>
    <w:p w14:paraId="5600CC5A" w14:textId="77777777" w:rsidR="00511DBA" w:rsidRDefault="00511DBA" w:rsidP="00DE731C">
      <w:pPr>
        <w:spacing w:after="0" w:line="240" w:lineRule="auto"/>
        <w:jc w:val="center"/>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4004"/>
        <w:gridCol w:w="5624"/>
      </w:tblGrid>
      <w:tr w:rsidR="004523B1" w:rsidRPr="00191CC4" w14:paraId="26A47D39" w14:textId="77777777" w:rsidTr="008349C4">
        <w:tc>
          <w:tcPr>
            <w:tcW w:w="4077" w:type="dxa"/>
          </w:tcPr>
          <w:p w14:paraId="1D150E07" w14:textId="77777777" w:rsidR="004523B1" w:rsidRPr="00191CC4" w:rsidRDefault="004523B1" w:rsidP="008349C4">
            <w:pPr>
              <w:jc w:val="both"/>
              <w:rPr>
                <w:sz w:val="24"/>
                <w:lang w:eastAsia="en-US"/>
              </w:rPr>
            </w:pPr>
            <w:r w:rsidRPr="00191CC4">
              <w:rPr>
                <w:sz w:val="24"/>
                <w:lang w:eastAsia="en-US"/>
              </w:rPr>
              <w:t>Dalyvio pavadinimas ir kodas</w:t>
            </w:r>
          </w:p>
          <w:p w14:paraId="4BC7F5F0" w14:textId="77777777" w:rsidR="004523B1" w:rsidRPr="00191CC4" w:rsidRDefault="004523B1" w:rsidP="008349C4">
            <w:pPr>
              <w:jc w:val="both"/>
              <w:rPr>
                <w:lang w:eastAsia="en-US"/>
              </w:rPr>
            </w:pPr>
            <w:r w:rsidRPr="00191CC4">
              <w:rPr>
                <w:i/>
                <w:lang w:eastAsia="en-US"/>
              </w:rPr>
              <w:t>(jei pasiūlymą pateikia tiekėjų grupė, nurodomi visų partnerių pavadinimai ir kodai)</w:t>
            </w:r>
          </w:p>
        </w:tc>
        <w:tc>
          <w:tcPr>
            <w:tcW w:w="5777" w:type="dxa"/>
          </w:tcPr>
          <w:p w14:paraId="5132D865" w14:textId="77777777" w:rsidR="004523B1" w:rsidRPr="00191CC4" w:rsidRDefault="004523B1" w:rsidP="008349C4">
            <w:pPr>
              <w:jc w:val="both"/>
              <w:rPr>
                <w:sz w:val="24"/>
                <w:lang w:eastAsia="en-US"/>
              </w:rPr>
            </w:pPr>
          </w:p>
        </w:tc>
      </w:tr>
      <w:tr w:rsidR="004523B1" w:rsidRPr="00191CC4" w14:paraId="6D5BC088" w14:textId="77777777" w:rsidTr="008349C4">
        <w:tc>
          <w:tcPr>
            <w:tcW w:w="4077" w:type="dxa"/>
          </w:tcPr>
          <w:p w14:paraId="0F64C814" w14:textId="77777777" w:rsidR="004523B1" w:rsidRPr="00191CC4" w:rsidRDefault="004523B1" w:rsidP="008349C4">
            <w:pPr>
              <w:jc w:val="both"/>
              <w:rPr>
                <w:sz w:val="24"/>
                <w:lang w:eastAsia="en-US"/>
              </w:rPr>
            </w:pPr>
            <w:r w:rsidRPr="00191CC4">
              <w:rPr>
                <w:sz w:val="24"/>
                <w:lang w:eastAsia="en-US"/>
              </w:rPr>
              <w:t>Dalyvio adresas</w:t>
            </w:r>
          </w:p>
          <w:p w14:paraId="285C6EF9" w14:textId="77777777" w:rsidR="004523B1" w:rsidRPr="00191CC4" w:rsidRDefault="004523B1" w:rsidP="008349C4">
            <w:pPr>
              <w:jc w:val="both"/>
              <w:rPr>
                <w:lang w:eastAsia="en-US"/>
              </w:rPr>
            </w:pPr>
            <w:r w:rsidRPr="00191CC4">
              <w:rPr>
                <w:i/>
                <w:lang w:eastAsia="en-US"/>
              </w:rPr>
              <w:t>(jei pasiūlymą pateikia tiekėjų grupė, nurodomi visų partnerių adresai)</w:t>
            </w:r>
          </w:p>
        </w:tc>
        <w:tc>
          <w:tcPr>
            <w:tcW w:w="5777" w:type="dxa"/>
          </w:tcPr>
          <w:p w14:paraId="7D1A19C6" w14:textId="77777777" w:rsidR="004523B1" w:rsidRPr="00191CC4" w:rsidRDefault="004523B1" w:rsidP="008349C4">
            <w:pPr>
              <w:jc w:val="both"/>
              <w:rPr>
                <w:sz w:val="24"/>
                <w:lang w:eastAsia="en-US"/>
              </w:rPr>
            </w:pPr>
          </w:p>
        </w:tc>
      </w:tr>
      <w:tr w:rsidR="004523B1" w:rsidRPr="00191CC4" w14:paraId="42C7597A" w14:textId="77777777" w:rsidTr="008349C4">
        <w:tc>
          <w:tcPr>
            <w:tcW w:w="4077" w:type="dxa"/>
          </w:tcPr>
          <w:p w14:paraId="73F60821" w14:textId="77777777" w:rsidR="004523B1" w:rsidRPr="00191CC4" w:rsidRDefault="004523B1" w:rsidP="008349C4">
            <w:pPr>
              <w:jc w:val="both"/>
              <w:rPr>
                <w:sz w:val="24"/>
                <w:lang w:eastAsia="en-US"/>
              </w:rPr>
            </w:pPr>
            <w:r w:rsidRPr="00191CC4">
              <w:rPr>
                <w:sz w:val="24"/>
                <w:lang w:eastAsia="en-US"/>
              </w:rPr>
              <w:t>Dalyvio įgaliotas asmuo pasirašyti pasiūlymą</w:t>
            </w:r>
          </w:p>
        </w:tc>
        <w:tc>
          <w:tcPr>
            <w:tcW w:w="5777" w:type="dxa"/>
          </w:tcPr>
          <w:p w14:paraId="40A2DB64" w14:textId="77777777" w:rsidR="004523B1" w:rsidRPr="00191CC4" w:rsidRDefault="004523B1" w:rsidP="008349C4">
            <w:pPr>
              <w:jc w:val="both"/>
              <w:rPr>
                <w:sz w:val="24"/>
                <w:lang w:eastAsia="en-US"/>
              </w:rPr>
            </w:pPr>
          </w:p>
        </w:tc>
      </w:tr>
      <w:tr w:rsidR="004523B1" w:rsidRPr="00191CC4" w14:paraId="4F0BEDE2" w14:textId="77777777" w:rsidTr="008349C4">
        <w:tc>
          <w:tcPr>
            <w:tcW w:w="4077" w:type="dxa"/>
          </w:tcPr>
          <w:p w14:paraId="74C08877" w14:textId="77777777" w:rsidR="004523B1" w:rsidRPr="00191CC4" w:rsidRDefault="004523B1" w:rsidP="008349C4">
            <w:pPr>
              <w:jc w:val="both"/>
              <w:rPr>
                <w:sz w:val="24"/>
                <w:lang w:eastAsia="en-US"/>
              </w:rPr>
            </w:pPr>
            <w:r w:rsidRPr="00191CC4">
              <w:rPr>
                <w:sz w:val="24"/>
                <w:lang w:eastAsia="en-US"/>
              </w:rPr>
              <w:t>Dalyvio įgaliotas asmuo bendrauti pateikto pasiūlymo klausimais</w:t>
            </w:r>
          </w:p>
        </w:tc>
        <w:tc>
          <w:tcPr>
            <w:tcW w:w="5777" w:type="dxa"/>
          </w:tcPr>
          <w:p w14:paraId="194033B2" w14:textId="77777777" w:rsidR="004523B1" w:rsidRPr="00191CC4" w:rsidRDefault="004523B1" w:rsidP="008349C4">
            <w:pPr>
              <w:jc w:val="both"/>
              <w:rPr>
                <w:sz w:val="24"/>
                <w:lang w:eastAsia="en-US"/>
              </w:rPr>
            </w:pPr>
          </w:p>
        </w:tc>
      </w:tr>
      <w:tr w:rsidR="004523B1" w:rsidRPr="00191CC4" w14:paraId="097D118E" w14:textId="77777777" w:rsidTr="008349C4">
        <w:tc>
          <w:tcPr>
            <w:tcW w:w="4077" w:type="dxa"/>
          </w:tcPr>
          <w:p w14:paraId="17B1D61D" w14:textId="77777777" w:rsidR="004523B1" w:rsidRPr="00191CC4" w:rsidRDefault="004523B1" w:rsidP="008349C4">
            <w:pPr>
              <w:jc w:val="both"/>
              <w:rPr>
                <w:sz w:val="24"/>
                <w:lang w:eastAsia="en-US"/>
              </w:rPr>
            </w:pPr>
            <w:r w:rsidRPr="00191CC4">
              <w:rPr>
                <w:sz w:val="24"/>
                <w:lang w:eastAsia="en-US"/>
              </w:rPr>
              <w:t>Dalyvio</w:t>
            </w:r>
            <w:r>
              <w:rPr>
                <w:sz w:val="24"/>
                <w:lang w:eastAsia="en-US"/>
              </w:rPr>
              <w:t xml:space="preserve"> kontaktai, </w:t>
            </w:r>
            <w:r w:rsidRPr="00191CC4">
              <w:rPr>
                <w:sz w:val="24"/>
                <w:lang w:eastAsia="en-US"/>
              </w:rPr>
              <w:t>el. pašto adresas</w:t>
            </w:r>
          </w:p>
        </w:tc>
        <w:tc>
          <w:tcPr>
            <w:tcW w:w="5777" w:type="dxa"/>
          </w:tcPr>
          <w:p w14:paraId="1C6FD64D" w14:textId="77777777" w:rsidR="004523B1" w:rsidRPr="00191CC4" w:rsidRDefault="004523B1" w:rsidP="008349C4">
            <w:pPr>
              <w:jc w:val="both"/>
              <w:rPr>
                <w:sz w:val="24"/>
                <w:lang w:eastAsia="en-US"/>
              </w:rPr>
            </w:pPr>
          </w:p>
        </w:tc>
      </w:tr>
    </w:tbl>
    <w:p w14:paraId="54B3F3C9" w14:textId="77777777" w:rsidR="00511DBA" w:rsidRPr="00191CC4" w:rsidRDefault="00511DBA" w:rsidP="00511DBA">
      <w:pPr>
        <w:spacing w:after="0" w:line="240" w:lineRule="auto"/>
        <w:jc w:val="both"/>
        <w:rPr>
          <w:rFonts w:ascii="Times New Roman" w:eastAsia="Times New Roman" w:hAnsi="Times New Roman" w:cs="Times New Roman"/>
          <w:sz w:val="24"/>
          <w:szCs w:val="20"/>
          <w:lang w:eastAsia="en-US"/>
        </w:rPr>
      </w:pPr>
    </w:p>
    <w:p w14:paraId="169C5B6F" w14:textId="77777777" w:rsidR="00511DBA" w:rsidRDefault="00511DBA" w:rsidP="00511DBA">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Mūsų B pasiūlyme yra nurod</w:t>
      </w:r>
      <w:r w:rsidR="00425F1E">
        <w:rPr>
          <w:rFonts w:ascii="Times New Roman" w:eastAsia="Times New Roman" w:hAnsi="Times New Roman" w:cs="Times New Roman"/>
          <w:sz w:val="24"/>
          <w:szCs w:val="20"/>
          <w:lang w:eastAsia="en-US"/>
        </w:rPr>
        <w:t xml:space="preserve">ytos A Pasiūlyme siūlomų </w:t>
      </w:r>
      <w:r w:rsidR="00425F1E" w:rsidRPr="004523B1">
        <w:rPr>
          <w:rFonts w:ascii="Times New Roman" w:eastAsia="Times New Roman" w:hAnsi="Times New Roman" w:cs="Times New Roman"/>
          <w:sz w:val="24"/>
          <w:szCs w:val="20"/>
          <w:u w:val="single"/>
          <w:lang w:eastAsia="en-US"/>
        </w:rPr>
        <w:t>prekių</w:t>
      </w:r>
      <w:r w:rsidR="00425F1E">
        <w:rPr>
          <w:rFonts w:ascii="Times New Roman" w:eastAsia="Times New Roman" w:hAnsi="Times New Roman" w:cs="Times New Roman"/>
          <w:sz w:val="24"/>
          <w:szCs w:val="20"/>
          <w:lang w:eastAsia="en-US"/>
        </w:rPr>
        <w:t>/ paslaugų</w:t>
      </w:r>
      <w:r w:rsidRPr="00191CC4">
        <w:rPr>
          <w:rFonts w:ascii="Times New Roman" w:eastAsia="Times New Roman" w:hAnsi="Times New Roman" w:cs="Times New Roman"/>
          <w:sz w:val="24"/>
          <w:szCs w:val="20"/>
          <w:lang w:eastAsia="en-US"/>
        </w:rPr>
        <w:t xml:space="preserve">/ darbų kainos. </w:t>
      </w:r>
      <w:r w:rsidR="00425F1E" w:rsidRPr="00191CC4">
        <w:rPr>
          <w:rFonts w:ascii="Times New Roman" w:eastAsia="Times New Roman" w:hAnsi="Times New Roman" w:cs="Times New Roman"/>
          <w:sz w:val="24"/>
          <w:szCs w:val="20"/>
          <w:lang w:eastAsia="en-US"/>
        </w:rPr>
        <w:t>Į pasiūlymo kainą įskaityti visi tiekėjo mokami mokesčiai ir visos tiekėjo patiriamos su pirkimo sutarties vykdymu susijusios išlaidos</w:t>
      </w:r>
      <w:r w:rsidR="00425F1E">
        <w:rPr>
          <w:rFonts w:ascii="Times New Roman" w:eastAsia="Times New Roman" w:hAnsi="Times New Roman" w:cs="Times New Roman"/>
          <w:sz w:val="24"/>
          <w:szCs w:val="20"/>
          <w:lang w:eastAsia="en-US"/>
        </w:rPr>
        <w:t xml:space="preserve">. </w:t>
      </w:r>
      <w:r w:rsidRPr="00191CC4">
        <w:rPr>
          <w:rFonts w:ascii="Times New Roman" w:eastAsia="Times New Roman" w:hAnsi="Times New Roman" w:cs="Times New Roman"/>
          <w:sz w:val="24"/>
          <w:szCs w:val="20"/>
          <w:lang w:eastAsia="en-US"/>
        </w:rPr>
        <w:t>Kainos nurodytos šioje lentelėje:</w:t>
      </w:r>
    </w:p>
    <w:p w14:paraId="076C7D01" w14:textId="77777777" w:rsidR="00511DBA" w:rsidRPr="00425F1E" w:rsidRDefault="00511DBA" w:rsidP="00425F1E">
      <w:pPr>
        <w:pStyle w:val="Betarp1"/>
        <w:jc w:val="center"/>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1418"/>
        <w:gridCol w:w="1559"/>
        <w:gridCol w:w="1871"/>
      </w:tblGrid>
      <w:tr w:rsidR="00425F1E" w:rsidRPr="00425F1E" w14:paraId="5936E362" w14:textId="77777777" w:rsidTr="004523B1">
        <w:tc>
          <w:tcPr>
            <w:tcW w:w="675" w:type="dxa"/>
            <w:shd w:val="clear" w:color="auto" w:fill="auto"/>
          </w:tcPr>
          <w:p w14:paraId="6804545F" w14:textId="77777777" w:rsidR="00425F1E" w:rsidRPr="00425F1E" w:rsidRDefault="00425F1E" w:rsidP="00425F1E">
            <w:pPr>
              <w:pStyle w:val="Betarp1"/>
              <w:jc w:val="center"/>
              <w:rPr>
                <w:rFonts w:ascii="Times New Roman" w:hAnsi="Times New Roman"/>
                <w:bCs/>
                <w:sz w:val="24"/>
                <w:szCs w:val="24"/>
              </w:rPr>
            </w:pPr>
            <w:r w:rsidRPr="00425F1E">
              <w:rPr>
                <w:rFonts w:ascii="Times New Roman" w:hAnsi="Times New Roman"/>
                <w:sz w:val="24"/>
                <w:szCs w:val="24"/>
              </w:rPr>
              <w:t>Eil.Nr.</w:t>
            </w:r>
          </w:p>
        </w:tc>
        <w:tc>
          <w:tcPr>
            <w:tcW w:w="4111" w:type="dxa"/>
            <w:shd w:val="clear" w:color="auto" w:fill="auto"/>
          </w:tcPr>
          <w:p w14:paraId="0925A585" w14:textId="77777777" w:rsidR="00425F1E" w:rsidRPr="00425F1E" w:rsidRDefault="00425F1E" w:rsidP="00425F1E">
            <w:pPr>
              <w:pStyle w:val="Betarp1"/>
              <w:jc w:val="center"/>
              <w:rPr>
                <w:rFonts w:ascii="Times New Roman" w:hAnsi="Times New Roman"/>
                <w:bCs/>
                <w:sz w:val="24"/>
                <w:szCs w:val="24"/>
              </w:rPr>
            </w:pPr>
            <w:r w:rsidRPr="00425F1E">
              <w:rPr>
                <w:rFonts w:ascii="Times New Roman" w:hAnsi="Times New Roman"/>
                <w:sz w:val="24"/>
                <w:szCs w:val="24"/>
              </w:rPr>
              <w:t>Prekės pavadinimas, tipas ir/ ar kita informacija</w:t>
            </w:r>
          </w:p>
        </w:tc>
        <w:tc>
          <w:tcPr>
            <w:tcW w:w="1418" w:type="dxa"/>
            <w:shd w:val="clear" w:color="auto" w:fill="auto"/>
          </w:tcPr>
          <w:p w14:paraId="044B8D1A" w14:textId="096B3BC0" w:rsidR="00425F1E" w:rsidRPr="00425F1E" w:rsidRDefault="00425F1E" w:rsidP="00425F1E">
            <w:pPr>
              <w:pStyle w:val="Betarp1"/>
              <w:jc w:val="center"/>
              <w:rPr>
                <w:rFonts w:ascii="Times New Roman" w:hAnsi="Times New Roman"/>
                <w:sz w:val="24"/>
                <w:szCs w:val="24"/>
              </w:rPr>
            </w:pPr>
            <w:r w:rsidRPr="00425F1E">
              <w:rPr>
                <w:rFonts w:ascii="Times New Roman" w:hAnsi="Times New Roman"/>
                <w:sz w:val="24"/>
                <w:szCs w:val="24"/>
              </w:rPr>
              <w:t>Kiekis</w:t>
            </w:r>
            <w:r w:rsidR="0022483F">
              <w:rPr>
                <w:rFonts w:ascii="Times New Roman" w:hAnsi="Times New Roman"/>
                <w:sz w:val="24"/>
                <w:szCs w:val="24"/>
              </w:rPr>
              <w:t>*</w:t>
            </w:r>
            <w:r w:rsidRPr="00425F1E">
              <w:rPr>
                <w:rFonts w:ascii="Times New Roman" w:hAnsi="Times New Roman"/>
                <w:sz w:val="24"/>
                <w:szCs w:val="24"/>
              </w:rPr>
              <w:t>/</w:t>
            </w:r>
          </w:p>
          <w:p w14:paraId="6170D13F" w14:textId="77777777" w:rsidR="00425F1E" w:rsidRPr="00425F1E" w:rsidRDefault="00425F1E" w:rsidP="00425F1E">
            <w:pPr>
              <w:pStyle w:val="Betarp1"/>
              <w:jc w:val="center"/>
              <w:rPr>
                <w:rFonts w:ascii="Times New Roman" w:hAnsi="Times New Roman"/>
                <w:sz w:val="24"/>
                <w:szCs w:val="24"/>
              </w:rPr>
            </w:pPr>
            <w:r w:rsidRPr="00425F1E">
              <w:rPr>
                <w:rFonts w:ascii="Times New Roman" w:hAnsi="Times New Roman"/>
                <w:sz w:val="24"/>
                <w:szCs w:val="24"/>
              </w:rPr>
              <w:t>Mato vnt.</w:t>
            </w:r>
          </w:p>
        </w:tc>
        <w:tc>
          <w:tcPr>
            <w:tcW w:w="1559" w:type="dxa"/>
            <w:shd w:val="clear" w:color="auto" w:fill="auto"/>
          </w:tcPr>
          <w:p w14:paraId="40183D92" w14:textId="77777777" w:rsidR="00425F1E" w:rsidRPr="00425F1E" w:rsidRDefault="00425F1E" w:rsidP="00425F1E">
            <w:pPr>
              <w:pStyle w:val="Betarp1"/>
              <w:jc w:val="center"/>
              <w:rPr>
                <w:rFonts w:ascii="Times New Roman" w:hAnsi="Times New Roman"/>
                <w:bCs/>
                <w:sz w:val="24"/>
                <w:szCs w:val="24"/>
              </w:rPr>
            </w:pPr>
            <w:r w:rsidRPr="00425F1E">
              <w:rPr>
                <w:rFonts w:ascii="Times New Roman" w:hAnsi="Times New Roman"/>
                <w:bCs/>
                <w:sz w:val="24"/>
                <w:szCs w:val="24"/>
              </w:rPr>
              <w:t>Kaina Eur be PVM</w:t>
            </w:r>
          </w:p>
        </w:tc>
        <w:tc>
          <w:tcPr>
            <w:tcW w:w="1871" w:type="dxa"/>
            <w:shd w:val="clear" w:color="auto" w:fill="auto"/>
          </w:tcPr>
          <w:p w14:paraId="7CFEE227" w14:textId="77777777" w:rsidR="00425F1E" w:rsidRPr="00425F1E" w:rsidRDefault="00425F1E" w:rsidP="00425F1E">
            <w:pPr>
              <w:pStyle w:val="Betarp1"/>
              <w:jc w:val="center"/>
              <w:rPr>
                <w:rFonts w:ascii="Times New Roman" w:hAnsi="Times New Roman"/>
                <w:bCs/>
                <w:sz w:val="24"/>
                <w:szCs w:val="24"/>
              </w:rPr>
            </w:pPr>
            <w:r w:rsidRPr="00425F1E">
              <w:rPr>
                <w:rFonts w:ascii="Times New Roman" w:hAnsi="Times New Roman"/>
                <w:sz w:val="24"/>
                <w:szCs w:val="24"/>
              </w:rPr>
              <w:t>Viso suma Eur be PVM</w:t>
            </w:r>
          </w:p>
        </w:tc>
      </w:tr>
      <w:tr w:rsidR="00425F1E" w:rsidRPr="00425F1E" w14:paraId="34EF716E" w14:textId="77777777" w:rsidTr="004523B1">
        <w:tc>
          <w:tcPr>
            <w:tcW w:w="675" w:type="dxa"/>
            <w:shd w:val="clear" w:color="auto" w:fill="auto"/>
          </w:tcPr>
          <w:p w14:paraId="29BE1220" w14:textId="77777777" w:rsidR="00425F1E" w:rsidRPr="00425F1E" w:rsidRDefault="00425F1E" w:rsidP="00425F1E">
            <w:pPr>
              <w:pStyle w:val="Betarp1"/>
              <w:jc w:val="center"/>
              <w:rPr>
                <w:rFonts w:ascii="Times New Roman" w:hAnsi="Times New Roman"/>
                <w:bCs/>
                <w:sz w:val="24"/>
                <w:szCs w:val="24"/>
              </w:rPr>
            </w:pPr>
            <w:r w:rsidRPr="00425F1E">
              <w:rPr>
                <w:rFonts w:ascii="Times New Roman" w:hAnsi="Times New Roman"/>
                <w:bCs/>
                <w:sz w:val="24"/>
                <w:szCs w:val="24"/>
              </w:rPr>
              <w:t>1</w:t>
            </w:r>
          </w:p>
        </w:tc>
        <w:tc>
          <w:tcPr>
            <w:tcW w:w="4111" w:type="dxa"/>
            <w:shd w:val="clear" w:color="auto" w:fill="auto"/>
          </w:tcPr>
          <w:p w14:paraId="7BCA2233" w14:textId="77777777" w:rsidR="00425F1E" w:rsidRPr="00425F1E" w:rsidRDefault="00425F1E" w:rsidP="00425F1E">
            <w:pPr>
              <w:pStyle w:val="Betarp1"/>
              <w:jc w:val="center"/>
              <w:rPr>
                <w:rFonts w:ascii="Times New Roman" w:hAnsi="Times New Roman"/>
                <w:bCs/>
                <w:sz w:val="24"/>
                <w:szCs w:val="24"/>
              </w:rPr>
            </w:pPr>
          </w:p>
        </w:tc>
        <w:tc>
          <w:tcPr>
            <w:tcW w:w="1418" w:type="dxa"/>
            <w:shd w:val="clear" w:color="auto" w:fill="auto"/>
          </w:tcPr>
          <w:p w14:paraId="148EF0CC" w14:textId="222E31C3" w:rsidR="00425F1E" w:rsidRPr="00425F1E" w:rsidRDefault="0022483F" w:rsidP="00425F1E">
            <w:pPr>
              <w:pStyle w:val="Betarp1"/>
              <w:jc w:val="center"/>
              <w:rPr>
                <w:rFonts w:ascii="Times New Roman" w:hAnsi="Times New Roman"/>
                <w:bCs/>
                <w:sz w:val="24"/>
                <w:szCs w:val="24"/>
              </w:rPr>
            </w:pPr>
            <w:r>
              <w:rPr>
                <w:rFonts w:ascii="Times New Roman" w:hAnsi="Times New Roman"/>
                <w:bCs/>
                <w:sz w:val="24"/>
                <w:szCs w:val="24"/>
              </w:rPr>
              <w:t>6</w:t>
            </w:r>
            <w:r w:rsidR="00425F1E">
              <w:rPr>
                <w:rFonts w:ascii="Times New Roman" w:hAnsi="Times New Roman"/>
                <w:bCs/>
                <w:sz w:val="24"/>
                <w:szCs w:val="24"/>
              </w:rPr>
              <w:t>000</w:t>
            </w:r>
            <w:r w:rsidR="00A5584B">
              <w:rPr>
                <w:rFonts w:ascii="Times New Roman" w:hAnsi="Times New Roman"/>
                <w:bCs/>
                <w:sz w:val="24"/>
                <w:szCs w:val="24"/>
              </w:rPr>
              <w:t xml:space="preserve"> kg</w:t>
            </w:r>
          </w:p>
        </w:tc>
        <w:tc>
          <w:tcPr>
            <w:tcW w:w="1559" w:type="dxa"/>
            <w:shd w:val="clear" w:color="auto" w:fill="auto"/>
          </w:tcPr>
          <w:p w14:paraId="4AB875BC" w14:textId="77777777" w:rsidR="00425F1E" w:rsidRPr="00425F1E" w:rsidRDefault="00425F1E" w:rsidP="00425F1E">
            <w:pPr>
              <w:pStyle w:val="Betarp1"/>
              <w:jc w:val="center"/>
              <w:rPr>
                <w:rFonts w:ascii="Times New Roman" w:hAnsi="Times New Roman"/>
                <w:bCs/>
                <w:sz w:val="24"/>
                <w:szCs w:val="24"/>
              </w:rPr>
            </w:pPr>
          </w:p>
        </w:tc>
        <w:tc>
          <w:tcPr>
            <w:tcW w:w="1871" w:type="dxa"/>
            <w:shd w:val="clear" w:color="auto" w:fill="auto"/>
          </w:tcPr>
          <w:p w14:paraId="21898CE8" w14:textId="77777777" w:rsidR="00425F1E" w:rsidRPr="00425F1E" w:rsidRDefault="00425F1E" w:rsidP="00425F1E">
            <w:pPr>
              <w:pStyle w:val="Betarp1"/>
              <w:jc w:val="center"/>
              <w:rPr>
                <w:rFonts w:ascii="Times New Roman" w:hAnsi="Times New Roman"/>
                <w:bCs/>
                <w:sz w:val="24"/>
                <w:szCs w:val="24"/>
              </w:rPr>
            </w:pPr>
          </w:p>
        </w:tc>
      </w:tr>
      <w:tr w:rsidR="00425F1E" w:rsidRPr="00425F1E" w14:paraId="133B7EB0" w14:textId="77777777" w:rsidTr="004523B1">
        <w:tc>
          <w:tcPr>
            <w:tcW w:w="7763" w:type="dxa"/>
            <w:gridSpan w:val="4"/>
            <w:shd w:val="clear" w:color="auto" w:fill="auto"/>
          </w:tcPr>
          <w:p w14:paraId="60DF57EF" w14:textId="2533D0E1" w:rsidR="00425F1E" w:rsidRPr="00425F1E" w:rsidRDefault="00425F1E" w:rsidP="00425F1E">
            <w:pPr>
              <w:pStyle w:val="Betarp1"/>
              <w:jc w:val="right"/>
              <w:rPr>
                <w:rFonts w:ascii="Times New Roman" w:hAnsi="Times New Roman"/>
                <w:bCs/>
                <w:sz w:val="24"/>
                <w:szCs w:val="24"/>
              </w:rPr>
            </w:pPr>
            <w:r w:rsidRPr="00425F1E">
              <w:rPr>
                <w:rFonts w:ascii="Times New Roman" w:hAnsi="Times New Roman"/>
                <w:i/>
                <w:sz w:val="24"/>
                <w:szCs w:val="24"/>
              </w:rPr>
              <w:t>PVM  (21 %) Eur</w:t>
            </w:r>
          </w:p>
        </w:tc>
        <w:tc>
          <w:tcPr>
            <w:tcW w:w="1871" w:type="dxa"/>
            <w:shd w:val="clear" w:color="auto" w:fill="auto"/>
          </w:tcPr>
          <w:p w14:paraId="733D56E5" w14:textId="77777777" w:rsidR="00425F1E" w:rsidRPr="00425F1E" w:rsidRDefault="00425F1E" w:rsidP="00425F1E">
            <w:pPr>
              <w:pStyle w:val="Betarp1"/>
              <w:jc w:val="center"/>
              <w:rPr>
                <w:rFonts w:ascii="Times New Roman" w:hAnsi="Times New Roman"/>
                <w:bCs/>
                <w:sz w:val="24"/>
                <w:szCs w:val="24"/>
              </w:rPr>
            </w:pPr>
          </w:p>
        </w:tc>
      </w:tr>
      <w:tr w:rsidR="00425F1E" w:rsidRPr="00425F1E" w14:paraId="4B231381" w14:textId="77777777" w:rsidTr="004523B1">
        <w:tc>
          <w:tcPr>
            <w:tcW w:w="7763" w:type="dxa"/>
            <w:gridSpan w:val="4"/>
            <w:shd w:val="clear" w:color="auto" w:fill="auto"/>
          </w:tcPr>
          <w:p w14:paraId="6C77E433" w14:textId="77777777" w:rsidR="00425F1E" w:rsidRPr="00425F1E" w:rsidRDefault="00425F1E" w:rsidP="00425F1E">
            <w:pPr>
              <w:pStyle w:val="Betarp1"/>
              <w:jc w:val="right"/>
              <w:rPr>
                <w:rFonts w:ascii="Times New Roman" w:hAnsi="Times New Roman"/>
                <w:bCs/>
                <w:sz w:val="24"/>
                <w:szCs w:val="24"/>
              </w:rPr>
            </w:pPr>
            <w:r w:rsidRPr="00425F1E">
              <w:rPr>
                <w:rFonts w:ascii="Times New Roman" w:hAnsi="Times New Roman"/>
                <w:b/>
                <w:sz w:val="24"/>
                <w:szCs w:val="24"/>
              </w:rPr>
              <w:t>Bendra pasiūlymo vertė Eur</w:t>
            </w:r>
          </w:p>
        </w:tc>
        <w:tc>
          <w:tcPr>
            <w:tcW w:w="1871" w:type="dxa"/>
            <w:shd w:val="clear" w:color="auto" w:fill="auto"/>
          </w:tcPr>
          <w:p w14:paraId="4E7A768E" w14:textId="77777777" w:rsidR="00425F1E" w:rsidRPr="00425F1E" w:rsidRDefault="00425F1E" w:rsidP="00425F1E">
            <w:pPr>
              <w:pStyle w:val="Betarp1"/>
              <w:jc w:val="center"/>
              <w:rPr>
                <w:rFonts w:ascii="Times New Roman" w:hAnsi="Times New Roman"/>
                <w:bCs/>
                <w:sz w:val="24"/>
                <w:szCs w:val="24"/>
              </w:rPr>
            </w:pPr>
          </w:p>
        </w:tc>
      </w:tr>
    </w:tbl>
    <w:p w14:paraId="1BB0279D" w14:textId="77777777" w:rsidR="00511DBA" w:rsidRPr="00425F1E" w:rsidRDefault="00511DBA" w:rsidP="00511DBA">
      <w:pPr>
        <w:pStyle w:val="Betarp1"/>
        <w:rPr>
          <w:rFonts w:ascii="Times New Roman" w:hAnsi="Times New Roman"/>
          <w:sz w:val="16"/>
          <w:szCs w:val="16"/>
        </w:rPr>
      </w:pPr>
    </w:p>
    <w:p w14:paraId="5F6715D8" w14:textId="77777777" w:rsidR="0022483F" w:rsidRPr="0022483F" w:rsidRDefault="00511DBA" w:rsidP="007033AF">
      <w:pPr>
        <w:pStyle w:val="Betarp1"/>
        <w:ind w:firstLine="142"/>
        <w:rPr>
          <w:rFonts w:ascii="Times New Roman" w:eastAsia="Times New Roman" w:hAnsi="Times New Roman"/>
          <w:b/>
          <w:sz w:val="20"/>
          <w:szCs w:val="20"/>
        </w:rPr>
      </w:pPr>
      <w:r w:rsidRPr="0022483F">
        <w:rPr>
          <w:rFonts w:ascii="Times New Roman" w:eastAsia="Times New Roman" w:hAnsi="Times New Roman"/>
          <w:b/>
          <w:sz w:val="20"/>
          <w:szCs w:val="20"/>
        </w:rPr>
        <w:t>Pastab</w:t>
      </w:r>
      <w:r w:rsidR="00A5584B" w:rsidRPr="0022483F">
        <w:rPr>
          <w:rFonts w:ascii="Times New Roman" w:eastAsia="Times New Roman" w:hAnsi="Times New Roman"/>
          <w:b/>
          <w:sz w:val="20"/>
          <w:szCs w:val="20"/>
        </w:rPr>
        <w:t>os</w:t>
      </w:r>
      <w:r w:rsidRPr="0022483F">
        <w:rPr>
          <w:rFonts w:ascii="Times New Roman" w:eastAsia="Times New Roman" w:hAnsi="Times New Roman"/>
          <w:b/>
          <w:sz w:val="20"/>
          <w:szCs w:val="20"/>
        </w:rPr>
        <w:t>:</w:t>
      </w:r>
    </w:p>
    <w:p w14:paraId="6E7BA8B6" w14:textId="77777777" w:rsidR="0022483F" w:rsidRPr="0022483F" w:rsidRDefault="00425F1E" w:rsidP="0022483F">
      <w:pPr>
        <w:pStyle w:val="Betarp1"/>
        <w:numPr>
          <w:ilvl w:val="0"/>
          <w:numId w:val="47"/>
        </w:numPr>
        <w:rPr>
          <w:rFonts w:ascii="Times New Roman" w:eastAsia="Times New Roman" w:hAnsi="Times New Roman"/>
          <w:bCs/>
          <w:sz w:val="20"/>
          <w:szCs w:val="20"/>
        </w:rPr>
      </w:pPr>
      <w:r w:rsidRPr="0022483F">
        <w:rPr>
          <w:rFonts w:ascii="Times New Roman" w:eastAsia="Times New Roman" w:hAnsi="Times New Roman"/>
          <w:bCs/>
          <w:sz w:val="20"/>
          <w:szCs w:val="20"/>
        </w:rPr>
        <w:t xml:space="preserve"> </w:t>
      </w:r>
      <w:r w:rsidR="0022483F" w:rsidRPr="0022483F">
        <w:rPr>
          <w:rFonts w:ascii="Times New Roman" w:eastAsia="Times New Roman" w:hAnsi="Times New Roman"/>
          <w:bCs/>
          <w:sz w:val="20"/>
          <w:szCs w:val="20"/>
        </w:rPr>
        <w:t>Preliminarus prekių kiekis nurodytas įskaitant sutarties pratęsimą – 24 mėn..</w:t>
      </w:r>
    </w:p>
    <w:p w14:paraId="4FEC6D27" w14:textId="3F45A946" w:rsidR="00511DBA" w:rsidRPr="0022483F" w:rsidRDefault="00511DBA" w:rsidP="0022483F">
      <w:pPr>
        <w:pStyle w:val="Betarp1"/>
        <w:numPr>
          <w:ilvl w:val="0"/>
          <w:numId w:val="47"/>
        </w:numPr>
        <w:rPr>
          <w:rFonts w:ascii="Times New Roman" w:eastAsia="Times New Roman" w:hAnsi="Times New Roman"/>
          <w:bCs/>
          <w:sz w:val="20"/>
          <w:szCs w:val="20"/>
        </w:rPr>
      </w:pPr>
      <w:r w:rsidRPr="0022483F">
        <w:rPr>
          <w:rFonts w:ascii="Times New Roman" w:eastAsia="Times New Roman" w:hAnsi="Times New Roman"/>
          <w:bCs/>
          <w:sz w:val="20"/>
          <w:szCs w:val="20"/>
        </w:rPr>
        <w:t>Tais atvejais, kai pagal galiojančius teisės aktus tiekėjui nereikia mokėti PVM, jis turi nurodyti priežastis, dėl kurių PVM nemokamas.</w:t>
      </w:r>
    </w:p>
    <w:p w14:paraId="3C245712" w14:textId="77777777" w:rsidR="00511DBA" w:rsidRPr="00191CC4" w:rsidRDefault="00511DBA" w:rsidP="00511DBA">
      <w:pPr>
        <w:spacing w:after="0" w:line="240" w:lineRule="auto"/>
        <w:jc w:val="both"/>
        <w:rPr>
          <w:rFonts w:ascii="Times New Roman" w:eastAsia="Times New Roman" w:hAnsi="Times New Roman" w:cs="Times New Roman"/>
          <w:sz w:val="24"/>
          <w:szCs w:val="20"/>
          <w:lang w:eastAsia="en-US"/>
        </w:rPr>
      </w:pPr>
    </w:p>
    <w:p w14:paraId="592D2893" w14:textId="1FC49F1C" w:rsidR="00511DBA" w:rsidRPr="00191CC4" w:rsidRDefault="00511DBA" w:rsidP="00511DBA">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subtiekėjo</w:t>
      </w:r>
      <w:r w:rsidR="0022483F">
        <w:rPr>
          <w:rFonts w:ascii="Times New Roman" w:eastAsia="Times New Roman" w:hAnsi="Times New Roman" w:cs="Times New Roman"/>
          <w:sz w:val="24"/>
          <w:szCs w:val="20"/>
          <w:lang w:eastAsia="en-US"/>
        </w:rPr>
        <w:t xml:space="preserve"> (subteikėjo) ar subrangovo</w:t>
      </w:r>
      <w:r w:rsidRPr="00191CC4">
        <w:rPr>
          <w:rFonts w:ascii="Times New Roman" w:eastAsia="Times New Roman" w:hAnsi="Times New Roman" w:cs="Times New Roman"/>
          <w:sz w:val="24"/>
          <w:szCs w:val="20"/>
          <w:lang w:eastAsia="en-US"/>
        </w:rPr>
        <w:t xml:space="preserve">, kuriais </w:t>
      </w:r>
      <w:r w:rsidR="00425F1E">
        <w:rPr>
          <w:rFonts w:ascii="Times New Roman" w:eastAsia="Times New Roman" w:hAnsi="Times New Roman" w:cs="Times New Roman"/>
          <w:sz w:val="24"/>
          <w:szCs w:val="20"/>
          <w:lang w:eastAsia="en-US"/>
        </w:rPr>
        <w:t xml:space="preserve">bus </w:t>
      </w:r>
      <w:r w:rsidRPr="00191CC4">
        <w:rPr>
          <w:rFonts w:ascii="Times New Roman" w:eastAsia="Times New Roman" w:hAnsi="Times New Roman" w:cs="Times New Roman"/>
          <w:sz w:val="24"/>
          <w:szCs w:val="20"/>
          <w:lang w:eastAsia="en-US"/>
        </w:rPr>
        <w:t>remiamasi vykdant pirkimo sutartį:</w:t>
      </w:r>
    </w:p>
    <w:tbl>
      <w:tblPr>
        <w:tblStyle w:val="Lentelstinklelis"/>
        <w:tblW w:w="0" w:type="auto"/>
        <w:tblLook w:val="04A0" w:firstRow="1" w:lastRow="0" w:firstColumn="1" w:lastColumn="0" w:noHBand="0" w:noVBand="1"/>
      </w:tblPr>
      <w:tblGrid>
        <w:gridCol w:w="672"/>
        <w:gridCol w:w="4017"/>
        <w:gridCol w:w="2623"/>
        <w:gridCol w:w="2316"/>
      </w:tblGrid>
      <w:tr w:rsidR="00511DBA" w:rsidRPr="00191CC4" w14:paraId="37B6F1CB" w14:textId="77777777" w:rsidTr="00E73D6A">
        <w:tc>
          <w:tcPr>
            <w:tcW w:w="675" w:type="dxa"/>
            <w:vMerge w:val="restart"/>
            <w:vAlign w:val="center"/>
          </w:tcPr>
          <w:p w14:paraId="347A83D8" w14:textId="77777777" w:rsidR="00511DBA" w:rsidRPr="00191CC4" w:rsidRDefault="00511DBA" w:rsidP="00E73D6A">
            <w:pPr>
              <w:jc w:val="center"/>
              <w:rPr>
                <w:b/>
                <w:sz w:val="24"/>
                <w:lang w:eastAsia="en-US"/>
              </w:rPr>
            </w:pPr>
            <w:r w:rsidRPr="00191CC4">
              <w:rPr>
                <w:b/>
                <w:sz w:val="24"/>
                <w:lang w:eastAsia="en-US"/>
              </w:rPr>
              <w:t>Eil. Nr.</w:t>
            </w:r>
          </w:p>
        </w:tc>
        <w:tc>
          <w:tcPr>
            <w:tcW w:w="4111" w:type="dxa"/>
            <w:vMerge w:val="restart"/>
            <w:vAlign w:val="center"/>
          </w:tcPr>
          <w:p w14:paraId="5B20B349" w14:textId="284FA508" w:rsidR="00511DBA" w:rsidRPr="00191CC4" w:rsidRDefault="00511DBA" w:rsidP="00E73D6A">
            <w:pPr>
              <w:jc w:val="center"/>
              <w:rPr>
                <w:b/>
                <w:sz w:val="24"/>
                <w:lang w:eastAsia="en-US"/>
              </w:rPr>
            </w:pPr>
            <w:r w:rsidRPr="00191CC4">
              <w:rPr>
                <w:b/>
                <w:sz w:val="24"/>
                <w:lang w:eastAsia="en-US"/>
              </w:rPr>
              <w:t>Subtiekėjo</w:t>
            </w:r>
            <w:r w:rsidR="0022483F">
              <w:rPr>
                <w:b/>
                <w:sz w:val="24"/>
                <w:lang w:eastAsia="en-US"/>
              </w:rPr>
              <w:t xml:space="preserve"> (subteikėjo) ar subrangovo</w:t>
            </w:r>
            <w:r w:rsidRPr="00191CC4">
              <w:rPr>
                <w:b/>
                <w:sz w:val="24"/>
                <w:lang w:eastAsia="en-US"/>
              </w:rPr>
              <w:t xml:space="preserve"> pavadinimas</w:t>
            </w:r>
          </w:p>
        </w:tc>
        <w:tc>
          <w:tcPr>
            <w:tcW w:w="5068" w:type="dxa"/>
            <w:gridSpan w:val="2"/>
            <w:vAlign w:val="center"/>
          </w:tcPr>
          <w:p w14:paraId="108ACBBE" w14:textId="77777777" w:rsidR="00511DBA" w:rsidRPr="00191CC4" w:rsidRDefault="00511DBA" w:rsidP="00E73D6A">
            <w:pPr>
              <w:jc w:val="center"/>
              <w:rPr>
                <w:b/>
                <w:sz w:val="24"/>
                <w:lang w:eastAsia="en-US"/>
              </w:rPr>
            </w:pPr>
            <w:r w:rsidRPr="00191CC4">
              <w:rPr>
                <w:b/>
                <w:sz w:val="24"/>
                <w:lang w:eastAsia="en-US"/>
              </w:rPr>
              <w:t>Pirkimo sutarties dalis pasiūlymo kainoje, kuriai ketinama pasitelkti subtiekėjus</w:t>
            </w:r>
          </w:p>
        </w:tc>
      </w:tr>
      <w:tr w:rsidR="00511DBA" w:rsidRPr="00191CC4" w14:paraId="1B5B4BD8" w14:textId="77777777" w:rsidTr="00E73D6A">
        <w:tc>
          <w:tcPr>
            <w:tcW w:w="675" w:type="dxa"/>
            <w:vMerge/>
            <w:vAlign w:val="center"/>
          </w:tcPr>
          <w:p w14:paraId="0066D450" w14:textId="77777777" w:rsidR="00511DBA" w:rsidRPr="00191CC4" w:rsidRDefault="00511DBA" w:rsidP="00E73D6A">
            <w:pPr>
              <w:jc w:val="center"/>
              <w:rPr>
                <w:b/>
                <w:sz w:val="24"/>
                <w:lang w:eastAsia="en-US"/>
              </w:rPr>
            </w:pPr>
          </w:p>
        </w:tc>
        <w:tc>
          <w:tcPr>
            <w:tcW w:w="4111" w:type="dxa"/>
            <w:vMerge/>
            <w:vAlign w:val="center"/>
          </w:tcPr>
          <w:p w14:paraId="03EBB332" w14:textId="77777777" w:rsidR="00511DBA" w:rsidRPr="00191CC4" w:rsidRDefault="00511DBA" w:rsidP="00E73D6A">
            <w:pPr>
              <w:jc w:val="center"/>
              <w:rPr>
                <w:b/>
                <w:sz w:val="24"/>
                <w:lang w:eastAsia="en-US"/>
              </w:rPr>
            </w:pPr>
          </w:p>
        </w:tc>
        <w:tc>
          <w:tcPr>
            <w:tcW w:w="2693" w:type="dxa"/>
            <w:vAlign w:val="center"/>
          </w:tcPr>
          <w:p w14:paraId="04462623" w14:textId="77777777" w:rsidR="00511DBA" w:rsidRPr="00191CC4" w:rsidRDefault="00511DBA" w:rsidP="00E73D6A">
            <w:pPr>
              <w:jc w:val="center"/>
              <w:rPr>
                <w:b/>
                <w:sz w:val="24"/>
                <w:lang w:eastAsia="en-US"/>
              </w:rPr>
            </w:pPr>
            <w:r w:rsidRPr="00191CC4">
              <w:rPr>
                <w:b/>
                <w:sz w:val="24"/>
                <w:lang w:eastAsia="en-US"/>
              </w:rPr>
              <w:t>Eur su PVM</w:t>
            </w:r>
          </w:p>
        </w:tc>
        <w:tc>
          <w:tcPr>
            <w:tcW w:w="2375" w:type="dxa"/>
            <w:vAlign w:val="center"/>
          </w:tcPr>
          <w:p w14:paraId="1231CB92" w14:textId="77777777" w:rsidR="00511DBA" w:rsidRPr="00191CC4" w:rsidRDefault="00511DBA" w:rsidP="00E73D6A">
            <w:pPr>
              <w:jc w:val="center"/>
              <w:rPr>
                <w:b/>
                <w:sz w:val="24"/>
                <w:lang w:eastAsia="en-US"/>
              </w:rPr>
            </w:pPr>
            <w:r w:rsidRPr="00191CC4">
              <w:rPr>
                <w:b/>
                <w:sz w:val="24"/>
                <w:lang w:eastAsia="en-US"/>
              </w:rPr>
              <w:t>Proc.</w:t>
            </w:r>
          </w:p>
        </w:tc>
      </w:tr>
      <w:tr w:rsidR="00511DBA" w:rsidRPr="00191CC4" w14:paraId="104CBD59" w14:textId="77777777" w:rsidTr="00E73D6A">
        <w:tc>
          <w:tcPr>
            <w:tcW w:w="675" w:type="dxa"/>
          </w:tcPr>
          <w:p w14:paraId="18794BDF" w14:textId="77777777" w:rsidR="00511DBA" w:rsidRPr="00191CC4" w:rsidRDefault="00511DBA" w:rsidP="00E73D6A">
            <w:pPr>
              <w:jc w:val="both"/>
              <w:rPr>
                <w:sz w:val="24"/>
                <w:lang w:eastAsia="en-US"/>
              </w:rPr>
            </w:pPr>
          </w:p>
        </w:tc>
        <w:tc>
          <w:tcPr>
            <w:tcW w:w="4111" w:type="dxa"/>
          </w:tcPr>
          <w:p w14:paraId="00606655" w14:textId="77777777" w:rsidR="00511DBA" w:rsidRPr="00191CC4" w:rsidRDefault="00511DBA" w:rsidP="00E73D6A">
            <w:pPr>
              <w:jc w:val="both"/>
              <w:rPr>
                <w:sz w:val="24"/>
                <w:lang w:eastAsia="en-US"/>
              </w:rPr>
            </w:pPr>
          </w:p>
        </w:tc>
        <w:tc>
          <w:tcPr>
            <w:tcW w:w="2693" w:type="dxa"/>
          </w:tcPr>
          <w:p w14:paraId="0D4286D3" w14:textId="77777777" w:rsidR="00511DBA" w:rsidRPr="00191CC4" w:rsidRDefault="00511DBA" w:rsidP="00E73D6A">
            <w:pPr>
              <w:jc w:val="both"/>
              <w:rPr>
                <w:sz w:val="24"/>
                <w:lang w:eastAsia="en-US"/>
              </w:rPr>
            </w:pPr>
          </w:p>
        </w:tc>
        <w:tc>
          <w:tcPr>
            <w:tcW w:w="2375" w:type="dxa"/>
          </w:tcPr>
          <w:p w14:paraId="4C3B0C1E" w14:textId="77777777" w:rsidR="00511DBA" w:rsidRPr="00191CC4" w:rsidRDefault="00511DBA" w:rsidP="00E73D6A">
            <w:pPr>
              <w:jc w:val="both"/>
              <w:rPr>
                <w:sz w:val="24"/>
                <w:lang w:eastAsia="en-US"/>
              </w:rPr>
            </w:pPr>
          </w:p>
        </w:tc>
      </w:tr>
      <w:tr w:rsidR="00511DBA" w:rsidRPr="00191CC4" w14:paraId="58F70917" w14:textId="77777777" w:rsidTr="00E73D6A">
        <w:tc>
          <w:tcPr>
            <w:tcW w:w="675" w:type="dxa"/>
          </w:tcPr>
          <w:p w14:paraId="6B08BD72" w14:textId="77777777" w:rsidR="00511DBA" w:rsidRPr="00191CC4" w:rsidRDefault="00511DBA" w:rsidP="00E73D6A">
            <w:pPr>
              <w:jc w:val="both"/>
              <w:rPr>
                <w:sz w:val="24"/>
                <w:lang w:eastAsia="en-US"/>
              </w:rPr>
            </w:pPr>
          </w:p>
        </w:tc>
        <w:tc>
          <w:tcPr>
            <w:tcW w:w="4111" w:type="dxa"/>
          </w:tcPr>
          <w:p w14:paraId="4958AE82" w14:textId="77777777" w:rsidR="00511DBA" w:rsidRPr="00191CC4" w:rsidRDefault="00511DBA" w:rsidP="00E73D6A">
            <w:pPr>
              <w:jc w:val="both"/>
              <w:rPr>
                <w:sz w:val="24"/>
                <w:lang w:eastAsia="en-US"/>
              </w:rPr>
            </w:pPr>
          </w:p>
        </w:tc>
        <w:tc>
          <w:tcPr>
            <w:tcW w:w="2693" w:type="dxa"/>
          </w:tcPr>
          <w:p w14:paraId="6A2B80E0" w14:textId="77777777" w:rsidR="00511DBA" w:rsidRPr="00191CC4" w:rsidRDefault="00511DBA" w:rsidP="00E73D6A">
            <w:pPr>
              <w:jc w:val="both"/>
              <w:rPr>
                <w:sz w:val="24"/>
                <w:lang w:eastAsia="en-US"/>
              </w:rPr>
            </w:pPr>
          </w:p>
        </w:tc>
        <w:tc>
          <w:tcPr>
            <w:tcW w:w="2375" w:type="dxa"/>
          </w:tcPr>
          <w:p w14:paraId="21FBEE70" w14:textId="77777777" w:rsidR="00511DBA" w:rsidRPr="00191CC4" w:rsidRDefault="00511DBA" w:rsidP="00E73D6A">
            <w:pPr>
              <w:jc w:val="both"/>
              <w:rPr>
                <w:sz w:val="24"/>
                <w:lang w:eastAsia="en-US"/>
              </w:rPr>
            </w:pPr>
          </w:p>
        </w:tc>
      </w:tr>
      <w:tr w:rsidR="00511DBA" w:rsidRPr="00191CC4" w14:paraId="53E057E6" w14:textId="77777777" w:rsidTr="00E73D6A">
        <w:tc>
          <w:tcPr>
            <w:tcW w:w="4786" w:type="dxa"/>
            <w:gridSpan w:val="2"/>
          </w:tcPr>
          <w:p w14:paraId="18249F5C" w14:textId="77777777" w:rsidR="00511DBA" w:rsidRPr="00191CC4" w:rsidRDefault="00511DBA" w:rsidP="00E73D6A">
            <w:pPr>
              <w:jc w:val="right"/>
              <w:rPr>
                <w:b/>
                <w:sz w:val="24"/>
                <w:lang w:eastAsia="en-US"/>
              </w:rPr>
            </w:pPr>
            <w:r w:rsidRPr="00191CC4">
              <w:rPr>
                <w:b/>
                <w:sz w:val="24"/>
                <w:lang w:eastAsia="en-US"/>
              </w:rPr>
              <w:t>Viso:</w:t>
            </w:r>
          </w:p>
        </w:tc>
        <w:tc>
          <w:tcPr>
            <w:tcW w:w="2693" w:type="dxa"/>
          </w:tcPr>
          <w:p w14:paraId="50024465" w14:textId="77777777" w:rsidR="00511DBA" w:rsidRPr="00191CC4" w:rsidRDefault="00511DBA" w:rsidP="00E73D6A">
            <w:pPr>
              <w:jc w:val="both"/>
              <w:rPr>
                <w:sz w:val="24"/>
                <w:lang w:eastAsia="en-US"/>
              </w:rPr>
            </w:pPr>
          </w:p>
        </w:tc>
        <w:tc>
          <w:tcPr>
            <w:tcW w:w="2375" w:type="dxa"/>
          </w:tcPr>
          <w:p w14:paraId="0206A479" w14:textId="77777777" w:rsidR="00511DBA" w:rsidRPr="00191CC4" w:rsidRDefault="00511DBA" w:rsidP="00E73D6A">
            <w:pPr>
              <w:jc w:val="both"/>
              <w:rPr>
                <w:sz w:val="24"/>
                <w:lang w:eastAsia="en-US"/>
              </w:rPr>
            </w:pPr>
          </w:p>
        </w:tc>
      </w:tr>
    </w:tbl>
    <w:p w14:paraId="6098F742" w14:textId="77777777" w:rsidR="00D3627E" w:rsidRPr="00D3627E" w:rsidRDefault="00D3627E" w:rsidP="00D3627E">
      <w:pPr>
        <w:spacing w:after="0" w:line="240" w:lineRule="auto"/>
        <w:ind w:firstLine="142"/>
        <w:jc w:val="both"/>
        <w:rPr>
          <w:rFonts w:ascii="Times New Roman" w:eastAsia="Times New Roman" w:hAnsi="Times New Roman" w:cs="Times New Roman"/>
          <w:b/>
          <w:sz w:val="16"/>
          <w:szCs w:val="16"/>
          <w:lang w:eastAsia="en-US"/>
        </w:rPr>
      </w:pPr>
    </w:p>
    <w:p w14:paraId="6752949D" w14:textId="77777777" w:rsidR="00511DBA" w:rsidRPr="00425F1E" w:rsidRDefault="00511DBA" w:rsidP="00D3627E">
      <w:pPr>
        <w:spacing w:after="0" w:line="240" w:lineRule="auto"/>
        <w:ind w:firstLine="142"/>
        <w:jc w:val="both"/>
        <w:rPr>
          <w:rFonts w:ascii="Times New Roman" w:eastAsia="Times New Roman" w:hAnsi="Times New Roman" w:cs="Times New Roman"/>
          <w:sz w:val="20"/>
          <w:szCs w:val="20"/>
          <w:lang w:eastAsia="en-US"/>
        </w:rPr>
      </w:pPr>
      <w:r w:rsidRPr="00425F1E">
        <w:rPr>
          <w:rFonts w:ascii="Times New Roman" w:eastAsia="Times New Roman" w:hAnsi="Times New Roman" w:cs="Times New Roman"/>
          <w:b/>
          <w:sz w:val="20"/>
          <w:szCs w:val="20"/>
          <w:lang w:eastAsia="en-US"/>
        </w:rPr>
        <w:lastRenderedPageBreak/>
        <w:t>Pastaba</w:t>
      </w:r>
      <w:r w:rsidRPr="00425F1E">
        <w:rPr>
          <w:rFonts w:ascii="Times New Roman" w:eastAsia="Times New Roman" w:hAnsi="Times New Roman" w:cs="Times New Roman"/>
          <w:sz w:val="20"/>
          <w:szCs w:val="20"/>
          <w:lang w:eastAsia="en-US"/>
        </w:rPr>
        <w:t>. Tiekėjo, tiekėjų grupės partnerių ir subtiekėjų bendra numatomų atlikti darbų (suteikti paslaugų) vertė turi atitikti pasiūlymo kainą Eur (su PVM).</w:t>
      </w:r>
    </w:p>
    <w:p w14:paraId="661C2B9E" w14:textId="77777777" w:rsidR="00511DBA" w:rsidRPr="00191CC4" w:rsidRDefault="00511DBA" w:rsidP="00511DBA">
      <w:pPr>
        <w:spacing w:after="0" w:line="240" w:lineRule="auto"/>
        <w:jc w:val="both"/>
        <w:rPr>
          <w:rFonts w:ascii="Times New Roman" w:eastAsia="Times New Roman" w:hAnsi="Times New Roman" w:cs="Times New Roman"/>
          <w:sz w:val="24"/>
          <w:szCs w:val="20"/>
          <w:lang w:eastAsia="en-US"/>
        </w:rPr>
      </w:pPr>
    </w:p>
    <w:p w14:paraId="61C22B68" w14:textId="77777777" w:rsidR="00511DBA" w:rsidRPr="00191CC4" w:rsidRDefault="00511DBA" w:rsidP="00511DBA">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B pasiūlymu pateikiami šie dokumentai:</w:t>
      </w:r>
    </w:p>
    <w:tbl>
      <w:tblPr>
        <w:tblStyle w:val="Lentelstinklelis"/>
        <w:tblW w:w="0" w:type="auto"/>
        <w:tblLook w:val="04A0" w:firstRow="1" w:lastRow="0" w:firstColumn="1" w:lastColumn="0" w:noHBand="0" w:noVBand="1"/>
      </w:tblPr>
      <w:tblGrid>
        <w:gridCol w:w="672"/>
        <w:gridCol w:w="8956"/>
      </w:tblGrid>
      <w:tr w:rsidR="00511DBA" w:rsidRPr="00191CC4" w14:paraId="30B040EF" w14:textId="77777777" w:rsidTr="00E73D6A">
        <w:tc>
          <w:tcPr>
            <w:tcW w:w="675" w:type="dxa"/>
          </w:tcPr>
          <w:p w14:paraId="71081AE8" w14:textId="77777777" w:rsidR="00511DBA" w:rsidRPr="00191CC4" w:rsidRDefault="00511DBA" w:rsidP="00E73D6A">
            <w:pPr>
              <w:jc w:val="center"/>
              <w:rPr>
                <w:b/>
                <w:sz w:val="24"/>
                <w:lang w:eastAsia="en-US"/>
              </w:rPr>
            </w:pPr>
            <w:r w:rsidRPr="00191CC4">
              <w:rPr>
                <w:b/>
                <w:sz w:val="24"/>
                <w:lang w:eastAsia="en-US"/>
              </w:rPr>
              <w:t>Eil. Nr.</w:t>
            </w:r>
          </w:p>
        </w:tc>
        <w:tc>
          <w:tcPr>
            <w:tcW w:w="9179" w:type="dxa"/>
          </w:tcPr>
          <w:p w14:paraId="5EFD2639" w14:textId="77777777" w:rsidR="00511DBA" w:rsidRPr="00191CC4" w:rsidRDefault="00511DBA" w:rsidP="00E73D6A">
            <w:pPr>
              <w:jc w:val="center"/>
              <w:rPr>
                <w:b/>
                <w:sz w:val="24"/>
                <w:lang w:eastAsia="en-US"/>
              </w:rPr>
            </w:pPr>
            <w:r w:rsidRPr="00191CC4">
              <w:rPr>
                <w:b/>
                <w:sz w:val="24"/>
                <w:lang w:eastAsia="en-US"/>
              </w:rPr>
              <w:t>Dokumentų pavadinimai</w:t>
            </w:r>
          </w:p>
        </w:tc>
      </w:tr>
      <w:tr w:rsidR="00511DBA" w:rsidRPr="00191CC4" w14:paraId="23BBBF58" w14:textId="77777777" w:rsidTr="00E73D6A">
        <w:tc>
          <w:tcPr>
            <w:tcW w:w="675" w:type="dxa"/>
          </w:tcPr>
          <w:p w14:paraId="74B7DDB3" w14:textId="77777777" w:rsidR="00511DBA" w:rsidRPr="00191CC4" w:rsidRDefault="00511DBA" w:rsidP="00E73D6A">
            <w:pPr>
              <w:jc w:val="both"/>
              <w:rPr>
                <w:sz w:val="24"/>
                <w:lang w:eastAsia="en-US"/>
              </w:rPr>
            </w:pPr>
          </w:p>
        </w:tc>
        <w:tc>
          <w:tcPr>
            <w:tcW w:w="9179" w:type="dxa"/>
          </w:tcPr>
          <w:p w14:paraId="4CC103CD" w14:textId="77777777" w:rsidR="00511DBA" w:rsidRPr="00191CC4" w:rsidRDefault="00511DBA" w:rsidP="00E73D6A">
            <w:pPr>
              <w:jc w:val="both"/>
              <w:rPr>
                <w:sz w:val="24"/>
                <w:lang w:eastAsia="en-US"/>
              </w:rPr>
            </w:pPr>
          </w:p>
        </w:tc>
      </w:tr>
      <w:tr w:rsidR="00511DBA" w:rsidRPr="00191CC4" w14:paraId="3BB225DA" w14:textId="77777777" w:rsidTr="00E73D6A">
        <w:tc>
          <w:tcPr>
            <w:tcW w:w="675" w:type="dxa"/>
          </w:tcPr>
          <w:p w14:paraId="74A84DB6" w14:textId="77777777" w:rsidR="00511DBA" w:rsidRPr="00191CC4" w:rsidRDefault="00511DBA" w:rsidP="00E73D6A">
            <w:pPr>
              <w:jc w:val="both"/>
              <w:rPr>
                <w:sz w:val="24"/>
                <w:lang w:eastAsia="en-US"/>
              </w:rPr>
            </w:pPr>
          </w:p>
        </w:tc>
        <w:tc>
          <w:tcPr>
            <w:tcW w:w="9179" w:type="dxa"/>
          </w:tcPr>
          <w:p w14:paraId="77BA288A" w14:textId="77777777" w:rsidR="00511DBA" w:rsidRPr="00191CC4" w:rsidRDefault="00511DBA" w:rsidP="00E73D6A">
            <w:pPr>
              <w:jc w:val="both"/>
              <w:rPr>
                <w:sz w:val="24"/>
                <w:lang w:eastAsia="en-US"/>
              </w:rPr>
            </w:pPr>
          </w:p>
        </w:tc>
      </w:tr>
      <w:tr w:rsidR="00511DBA" w:rsidRPr="00191CC4" w14:paraId="24AEF890" w14:textId="77777777" w:rsidTr="00E73D6A">
        <w:tc>
          <w:tcPr>
            <w:tcW w:w="675" w:type="dxa"/>
          </w:tcPr>
          <w:p w14:paraId="3C62EF71" w14:textId="77777777" w:rsidR="00511DBA" w:rsidRPr="00191CC4" w:rsidRDefault="00511DBA" w:rsidP="00E73D6A">
            <w:pPr>
              <w:jc w:val="both"/>
              <w:rPr>
                <w:sz w:val="24"/>
                <w:lang w:eastAsia="en-US"/>
              </w:rPr>
            </w:pPr>
          </w:p>
        </w:tc>
        <w:tc>
          <w:tcPr>
            <w:tcW w:w="9179" w:type="dxa"/>
          </w:tcPr>
          <w:p w14:paraId="3A889453" w14:textId="77777777" w:rsidR="00511DBA" w:rsidRPr="00191CC4" w:rsidRDefault="00511DBA" w:rsidP="00E73D6A">
            <w:pPr>
              <w:jc w:val="both"/>
              <w:rPr>
                <w:sz w:val="24"/>
                <w:lang w:eastAsia="en-US"/>
              </w:rPr>
            </w:pPr>
          </w:p>
        </w:tc>
      </w:tr>
    </w:tbl>
    <w:p w14:paraId="67827FEE" w14:textId="77777777" w:rsidR="00511DBA" w:rsidRDefault="00511DBA" w:rsidP="00511DBA">
      <w:pPr>
        <w:spacing w:after="0" w:line="240" w:lineRule="auto"/>
        <w:jc w:val="both"/>
        <w:rPr>
          <w:rFonts w:ascii="Times New Roman" w:eastAsia="Times New Roman" w:hAnsi="Times New Roman" w:cs="Times New Roman"/>
          <w:sz w:val="24"/>
          <w:szCs w:val="20"/>
          <w:lang w:eastAsia="en-US"/>
        </w:rPr>
      </w:pPr>
    </w:p>
    <w:p w14:paraId="1472C294" w14:textId="4FE109E6" w:rsidR="00511DBA" w:rsidRPr="000C0DF0" w:rsidRDefault="00511DBA" w:rsidP="00511DBA">
      <w:pPr>
        <w:spacing w:after="0" w:line="240" w:lineRule="auto"/>
        <w:ind w:firstLine="567"/>
        <w:jc w:val="both"/>
        <w:rPr>
          <w:rFonts w:ascii="Times New Roman" w:eastAsia="Times New Roman" w:hAnsi="Times New Roman" w:cs="Times New Roman"/>
          <w:sz w:val="24"/>
          <w:szCs w:val="24"/>
          <w:lang w:eastAsia="en-US"/>
        </w:rPr>
      </w:pPr>
      <w:r w:rsidRPr="000C0DF0">
        <w:rPr>
          <w:rFonts w:ascii="Times New Roman" w:eastAsia="Times New Roman" w:hAnsi="Times New Roman" w:cs="Times New Roman"/>
          <w:sz w:val="24"/>
          <w:szCs w:val="24"/>
          <w:lang w:eastAsia="en-US"/>
        </w:rPr>
        <w:t>Šiame B pasiūlyme yra pateikta konfidenciali</w:t>
      </w:r>
      <w:r w:rsidR="0035496D">
        <w:rPr>
          <w:rFonts w:ascii="Times New Roman" w:eastAsia="Times New Roman" w:hAnsi="Times New Roman" w:cs="Times New Roman"/>
          <w:sz w:val="24"/>
          <w:szCs w:val="24"/>
          <w:lang w:eastAsia="en-US"/>
        </w:rPr>
        <w:t>*</w:t>
      </w:r>
      <w:r w:rsidRPr="000C0DF0">
        <w:rPr>
          <w:rFonts w:ascii="Times New Roman" w:eastAsia="Times New Roman" w:hAnsi="Times New Roman" w:cs="Times New Roman"/>
          <w:sz w:val="24"/>
          <w:szCs w:val="24"/>
          <w:lang w:eastAsia="en-US"/>
        </w:rPr>
        <w:t xml:space="preserve"> informacija:</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1"/>
        <w:gridCol w:w="2967"/>
        <w:gridCol w:w="3260"/>
        <w:gridCol w:w="3038"/>
      </w:tblGrid>
      <w:tr w:rsidR="00511DBA" w:rsidRPr="000C0DF0" w14:paraId="1B7634A1" w14:textId="77777777" w:rsidTr="00E73D6A">
        <w:trPr>
          <w:jc w:val="center"/>
        </w:trPr>
        <w:tc>
          <w:tcPr>
            <w:tcW w:w="471" w:type="dxa"/>
            <w:tcBorders>
              <w:top w:val="single" w:sz="4" w:space="0" w:color="auto"/>
              <w:left w:val="single" w:sz="4" w:space="0" w:color="auto"/>
              <w:bottom w:val="single" w:sz="4" w:space="0" w:color="auto"/>
              <w:right w:val="single" w:sz="4" w:space="0" w:color="auto"/>
            </w:tcBorders>
            <w:vAlign w:val="center"/>
          </w:tcPr>
          <w:p w14:paraId="119F5793" w14:textId="77777777" w:rsidR="00511DBA" w:rsidRPr="000C0DF0" w:rsidRDefault="00511DBA" w:rsidP="00E73D6A">
            <w:pPr>
              <w:widowControl w:val="0"/>
              <w:suppressLineNumbers/>
              <w:suppressAutoHyphens/>
              <w:spacing w:after="0" w:line="240" w:lineRule="auto"/>
              <w:jc w:val="center"/>
              <w:rPr>
                <w:rFonts w:ascii="Times New Roman" w:eastAsia="Times New Roman" w:hAnsi="Times New Roman" w:cs="Times New Roman"/>
                <w:b/>
                <w:bCs/>
                <w:sz w:val="24"/>
                <w:szCs w:val="20"/>
                <w:lang w:eastAsia="en-US"/>
              </w:rPr>
            </w:pPr>
            <w:r w:rsidRPr="000C0DF0">
              <w:rPr>
                <w:rFonts w:ascii="Times New Roman" w:eastAsia="Times New Roman" w:hAnsi="Times New Roman" w:cs="Times New Roman"/>
                <w:b/>
                <w:bCs/>
                <w:sz w:val="24"/>
                <w:szCs w:val="20"/>
                <w:lang w:eastAsia="en-US"/>
              </w:rPr>
              <w:t>Eil.</w:t>
            </w:r>
          </w:p>
          <w:p w14:paraId="28EF5189" w14:textId="77777777" w:rsidR="00511DBA" w:rsidRPr="000C0DF0" w:rsidRDefault="00511DBA" w:rsidP="00E73D6A">
            <w:pPr>
              <w:widowControl w:val="0"/>
              <w:suppressLineNumbers/>
              <w:suppressAutoHyphens/>
              <w:spacing w:after="0" w:line="240" w:lineRule="auto"/>
              <w:jc w:val="center"/>
              <w:rPr>
                <w:rFonts w:ascii="Times New Roman" w:eastAsia="Times New Roman" w:hAnsi="Times New Roman" w:cs="Times New Roman"/>
                <w:b/>
                <w:bCs/>
                <w:sz w:val="24"/>
                <w:szCs w:val="20"/>
                <w:lang w:eastAsia="en-US"/>
              </w:rPr>
            </w:pPr>
            <w:r w:rsidRPr="000C0DF0">
              <w:rPr>
                <w:rFonts w:ascii="Times New Roman" w:eastAsia="Times New Roman" w:hAnsi="Times New Roman" w:cs="Times New Roman"/>
                <w:b/>
                <w:bCs/>
                <w:sz w:val="24"/>
                <w:szCs w:val="20"/>
                <w:lang w:eastAsia="en-US"/>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017B1EA" w14:textId="77777777" w:rsidR="00511DBA" w:rsidRPr="000C0DF0" w:rsidRDefault="00511DBA" w:rsidP="00E73D6A">
            <w:pPr>
              <w:widowControl w:val="0"/>
              <w:suppressLineNumbers/>
              <w:suppressAutoHyphens/>
              <w:spacing w:after="0" w:line="240" w:lineRule="auto"/>
              <w:jc w:val="center"/>
              <w:rPr>
                <w:rFonts w:ascii="Times New Roman" w:eastAsia="Times New Roman" w:hAnsi="Times New Roman" w:cs="Times New Roman"/>
                <w:b/>
                <w:bCs/>
                <w:sz w:val="24"/>
                <w:szCs w:val="20"/>
                <w:lang w:eastAsia="en-US"/>
              </w:rPr>
            </w:pPr>
            <w:r w:rsidRPr="000C0DF0">
              <w:rPr>
                <w:rFonts w:ascii="Times New Roman" w:eastAsia="Times New Roman" w:hAnsi="Times New Roman" w:cs="Times New Roman"/>
                <w:b/>
                <w:bCs/>
                <w:sz w:val="24"/>
                <w:szCs w:val="20"/>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81119E1" w14:textId="77777777" w:rsidR="00511DBA" w:rsidRPr="000C0DF0" w:rsidRDefault="00511DBA" w:rsidP="00E73D6A">
            <w:pPr>
              <w:widowControl w:val="0"/>
              <w:suppressLineNumbers/>
              <w:suppressAutoHyphens/>
              <w:spacing w:after="0" w:line="240" w:lineRule="auto"/>
              <w:jc w:val="center"/>
              <w:rPr>
                <w:rFonts w:ascii="Times New Roman" w:eastAsia="Times New Roman" w:hAnsi="Times New Roman" w:cs="Times New Roman"/>
                <w:b/>
                <w:bCs/>
                <w:sz w:val="24"/>
                <w:szCs w:val="20"/>
                <w:lang w:eastAsia="en-US"/>
              </w:rPr>
            </w:pPr>
            <w:r w:rsidRPr="000C0DF0">
              <w:rPr>
                <w:rFonts w:ascii="Times New Roman" w:eastAsia="Times New Roman" w:hAnsi="Times New Roman" w:cs="Times New Roman"/>
                <w:b/>
                <w:bCs/>
                <w:sz w:val="24"/>
                <w:szCs w:val="20"/>
                <w:lang w:eastAsia="en-US"/>
              </w:rPr>
              <w:t>Dokumente esanti konfidenciali informacija (nurodoma dokumento dalis / puslapis, kuriame yra konfidenciali informacija)</w:t>
            </w:r>
            <w:r w:rsidRPr="000C0DF0">
              <w:rPr>
                <w:rFonts w:ascii="Times New Roman" w:eastAsia="Times New Roman" w:hAnsi="Times New Roman" w:cs="Times New Roman"/>
                <w:b/>
                <w:sz w:val="24"/>
                <w:szCs w:val="24"/>
                <w:lang w:eastAsia="en-US"/>
              </w:rPr>
              <w:t>*</w:t>
            </w:r>
          </w:p>
        </w:tc>
        <w:tc>
          <w:tcPr>
            <w:tcW w:w="3038" w:type="dxa"/>
            <w:tcBorders>
              <w:top w:val="single" w:sz="4" w:space="0" w:color="auto"/>
              <w:left w:val="single" w:sz="4" w:space="0" w:color="auto"/>
              <w:bottom w:val="single" w:sz="4" w:space="0" w:color="auto"/>
              <w:right w:val="single" w:sz="4" w:space="0" w:color="auto"/>
            </w:tcBorders>
            <w:vAlign w:val="center"/>
          </w:tcPr>
          <w:p w14:paraId="331A853D" w14:textId="77777777" w:rsidR="00511DBA" w:rsidRPr="000C0DF0" w:rsidRDefault="00511DBA" w:rsidP="00E73D6A">
            <w:pPr>
              <w:widowControl w:val="0"/>
              <w:suppressLineNumbers/>
              <w:suppressAutoHyphens/>
              <w:spacing w:after="0" w:line="240" w:lineRule="auto"/>
              <w:jc w:val="center"/>
              <w:rPr>
                <w:rFonts w:ascii="Times New Roman" w:eastAsia="Times New Roman" w:hAnsi="Times New Roman" w:cs="Times New Roman"/>
                <w:b/>
                <w:bCs/>
                <w:sz w:val="24"/>
                <w:szCs w:val="20"/>
                <w:lang w:eastAsia="en-US"/>
              </w:rPr>
            </w:pPr>
            <w:r w:rsidRPr="000C0DF0">
              <w:rPr>
                <w:rFonts w:ascii="Times New Roman" w:eastAsia="Times New Roman" w:hAnsi="Times New Roman" w:cs="Times New Roman"/>
                <w:b/>
                <w:bCs/>
                <w:sz w:val="24"/>
                <w:szCs w:val="20"/>
                <w:lang w:eastAsia="en-US"/>
              </w:rPr>
              <w:t>Konfidencialios informacijos pagrindimas (paaiškinama, kuo remiantis nurodytas dokumentas ar jo dalis yra konfidencialūs)</w:t>
            </w:r>
          </w:p>
        </w:tc>
      </w:tr>
      <w:tr w:rsidR="00511DBA" w:rsidRPr="000C0DF0" w14:paraId="514B18F0" w14:textId="77777777" w:rsidTr="00E73D6A">
        <w:trPr>
          <w:jc w:val="center"/>
        </w:trPr>
        <w:tc>
          <w:tcPr>
            <w:tcW w:w="471" w:type="dxa"/>
            <w:tcBorders>
              <w:top w:val="single" w:sz="4" w:space="0" w:color="auto"/>
              <w:left w:val="single" w:sz="4" w:space="0" w:color="auto"/>
              <w:bottom w:val="single" w:sz="4" w:space="0" w:color="auto"/>
              <w:right w:val="single" w:sz="4" w:space="0" w:color="auto"/>
            </w:tcBorders>
          </w:tcPr>
          <w:p w14:paraId="20CDB232" w14:textId="77777777" w:rsidR="00511DBA" w:rsidRPr="000C0DF0"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967" w:type="dxa"/>
            <w:tcBorders>
              <w:top w:val="single" w:sz="4" w:space="0" w:color="auto"/>
              <w:left w:val="single" w:sz="4" w:space="0" w:color="auto"/>
              <w:bottom w:val="single" w:sz="4" w:space="0" w:color="auto"/>
              <w:right w:val="single" w:sz="4" w:space="0" w:color="auto"/>
            </w:tcBorders>
          </w:tcPr>
          <w:p w14:paraId="0E39FA5D" w14:textId="77777777" w:rsidR="00511DBA" w:rsidRPr="000C0DF0"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0C0DF0">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1467F3A" w14:textId="77777777" w:rsidR="00511DBA" w:rsidRPr="000C0DF0"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038" w:type="dxa"/>
            <w:tcBorders>
              <w:top w:val="single" w:sz="4" w:space="0" w:color="auto"/>
              <w:left w:val="single" w:sz="4" w:space="0" w:color="auto"/>
              <w:bottom w:val="single" w:sz="4" w:space="0" w:color="auto"/>
              <w:right w:val="single" w:sz="4" w:space="0" w:color="auto"/>
            </w:tcBorders>
          </w:tcPr>
          <w:p w14:paraId="688BABCF" w14:textId="77777777" w:rsidR="00511DBA" w:rsidRPr="000C0DF0"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r w:rsidR="00511DBA" w:rsidRPr="000C0DF0" w14:paraId="6E8C4FD2" w14:textId="77777777" w:rsidTr="00E73D6A">
        <w:trPr>
          <w:jc w:val="center"/>
        </w:trPr>
        <w:tc>
          <w:tcPr>
            <w:tcW w:w="471" w:type="dxa"/>
            <w:tcBorders>
              <w:top w:val="single" w:sz="4" w:space="0" w:color="auto"/>
              <w:left w:val="single" w:sz="4" w:space="0" w:color="auto"/>
              <w:bottom w:val="single" w:sz="4" w:space="0" w:color="auto"/>
              <w:right w:val="single" w:sz="4" w:space="0" w:color="auto"/>
            </w:tcBorders>
          </w:tcPr>
          <w:p w14:paraId="490888E0" w14:textId="77777777" w:rsidR="00511DBA" w:rsidRPr="000C0DF0"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967" w:type="dxa"/>
            <w:tcBorders>
              <w:top w:val="single" w:sz="4" w:space="0" w:color="auto"/>
              <w:left w:val="single" w:sz="4" w:space="0" w:color="auto"/>
              <w:bottom w:val="single" w:sz="4" w:space="0" w:color="auto"/>
              <w:right w:val="single" w:sz="4" w:space="0" w:color="auto"/>
            </w:tcBorders>
          </w:tcPr>
          <w:p w14:paraId="6777E379" w14:textId="77777777" w:rsidR="00511DBA" w:rsidRPr="000C0DF0" w:rsidRDefault="00511DBA" w:rsidP="00E73D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0"/>
                <w:lang w:eastAsia="en-US"/>
              </w:rPr>
            </w:pPr>
            <w:r w:rsidRPr="000C0DF0">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7D5E7A96" w14:textId="77777777" w:rsidR="00511DBA" w:rsidRPr="000C0DF0" w:rsidRDefault="00511DBA" w:rsidP="00E73D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0"/>
                <w:lang w:eastAsia="en-US"/>
              </w:rPr>
            </w:pPr>
          </w:p>
        </w:tc>
        <w:tc>
          <w:tcPr>
            <w:tcW w:w="3038" w:type="dxa"/>
            <w:tcBorders>
              <w:top w:val="single" w:sz="4" w:space="0" w:color="auto"/>
              <w:left w:val="single" w:sz="4" w:space="0" w:color="auto"/>
              <w:bottom w:val="single" w:sz="4" w:space="0" w:color="auto"/>
              <w:right w:val="single" w:sz="4" w:space="0" w:color="auto"/>
            </w:tcBorders>
          </w:tcPr>
          <w:p w14:paraId="2C91C055" w14:textId="77777777" w:rsidR="00511DBA" w:rsidRPr="000C0DF0" w:rsidRDefault="00511DBA" w:rsidP="00E73D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0"/>
                <w:lang w:eastAsia="en-US"/>
              </w:rPr>
            </w:pPr>
          </w:p>
        </w:tc>
      </w:tr>
      <w:tr w:rsidR="00511DBA" w:rsidRPr="000C0DF0" w14:paraId="6FDFF25C" w14:textId="77777777" w:rsidTr="00E73D6A">
        <w:trPr>
          <w:jc w:val="center"/>
        </w:trPr>
        <w:tc>
          <w:tcPr>
            <w:tcW w:w="471" w:type="dxa"/>
            <w:tcBorders>
              <w:top w:val="single" w:sz="4" w:space="0" w:color="auto"/>
              <w:left w:val="single" w:sz="4" w:space="0" w:color="auto"/>
              <w:bottom w:val="single" w:sz="4" w:space="0" w:color="auto"/>
              <w:right w:val="single" w:sz="4" w:space="0" w:color="auto"/>
            </w:tcBorders>
          </w:tcPr>
          <w:p w14:paraId="17DF2E6B" w14:textId="77777777" w:rsidR="00511DBA" w:rsidRPr="000C0DF0"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967" w:type="dxa"/>
            <w:tcBorders>
              <w:top w:val="single" w:sz="4" w:space="0" w:color="auto"/>
              <w:left w:val="single" w:sz="4" w:space="0" w:color="auto"/>
              <w:bottom w:val="single" w:sz="4" w:space="0" w:color="auto"/>
              <w:right w:val="single" w:sz="4" w:space="0" w:color="auto"/>
            </w:tcBorders>
          </w:tcPr>
          <w:p w14:paraId="68046D8D" w14:textId="77777777" w:rsidR="00511DBA" w:rsidRPr="000C0DF0"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0C0DF0">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CEB9A49" w14:textId="77777777" w:rsidR="00511DBA" w:rsidRPr="000C0DF0"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038" w:type="dxa"/>
            <w:tcBorders>
              <w:top w:val="single" w:sz="4" w:space="0" w:color="auto"/>
              <w:left w:val="single" w:sz="4" w:space="0" w:color="auto"/>
              <w:bottom w:val="single" w:sz="4" w:space="0" w:color="auto"/>
              <w:right w:val="single" w:sz="4" w:space="0" w:color="auto"/>
            </w:tcBorders>
          </w:tcPr>
          <w:p w14:paraId="458A90C0" w14:textId="77777777" w:rsidR="00511DBA" w:rsidRPr="000C0DF0" w:rsidRDefault="00511DBA" w:rsidP="00E73D6A">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D61A0BD" w14:textId="77777777" w:rsidR="00511DBA" w:rsidRDefault="00511DBA" w:rsidP="00511DBA">
      <w:pPr>
        <w:spacing w:after="0" w:line="240" w:lineRule="auto"/>
        <w:jc w:val="both"/>
        <w:rPr>
          <w:rFonts w:ascii="Times New Roman" w:eastAsia="Times New Roman" w:hAnsi="Times New Roman" w:cs="Times New Roman"/>
          <w:b/>
          <w:bCs/>
          <w:sz w:val="24"/>
          <w:szCs w:val="24"/>
          <w:lang w:eastAsia="en-US"/>
        </w:rPr>
      </w:pPr>
    </w:p>
    <w:p w14:paraId="25607377" w14:textId="77777777" w:rsidR="00511DBA" w:rsidRPr="00D3627E" w:rsidRDefault="00511DBA" w:rsidP="00D3627E">
      <w:pPr>
        <w:spacing w:after="0" w:line="240" w:lineRule="auto"/>
        <w:ind w:firstLine="142"/>
        <w:jc w:val="both"/>
        <w:rPr>
          <w:rFonts w:ascii="Times New Roman" w:eastAsia="Times New Roman" w:hAnsi="Times New Roman" w:cs="Times New Roman"/>
          <w:sz w:val="20"/>
          <w:szCs w:val="20"/>
          <w:lang w:eastAsia="en-US"/>
        </w:rPr>
      </w:pPr>
      <w:r w:rsidRPr="00D3627E">
        <w:rPr>
          <w:rFonts w:ascii="Times New Roman" w:eastAsia="Times New Roman" w:hAnsi="Times New Roman" w:cs="Times New Roman"/>
          <w:b/>
          <w:sz w:val="20"/>
          <w:szCs w:val="20"/>
          <w:lang w:eastAsia="en-US"/>
        </w:rPr>
        <w:t>Pastaba</w:t>
      </w:r>
      <w:r w:rsidRPr="00D3627E">
        <w:rPr>
          <w:rFonts w:ascii="Times New Roman" w:eastAsia="Times New Roman" w:hAnsi="Times New Roman" w:cs="Times New Roman"/>
          <w:sz w:val="20"/>
          <w:szCs w:val="20"/>
          <w:lang w:eastAsia="en-US"/>
        </w:rPr>
        <w:t xml:space="preserve">. </w:t>
      </w:r>
      <w:r w:rsidRPr="00D3627E">
        <w:rPr>
          <w:rFonts w:ascii="Times New Roman" w:eastAsia="Times New Roman" w:hAnsi="Times New Roman" w:cs="Times New Roman"/>
          <w:bCs/>
          <w:sz w:val="20"/>
          <w:szCs w:val="20"/>
          <w:lang w:eastAsia="en-US"/>
        </w:rPr>
        <w:t xml:space="preserve">Pildyti tuomet, jei bus pateikta konfidenciali informacija. </w:t>
      </w:r>
      <w:r w:rsidRPr="00D3627E">
        <w:rPr>
          <w:rFonts w:ascii="Times New Roman" w:eastAsia="Times New Roman" w:hAnsi="Times New Roman" w:cs="Times New Roman"/>
          <w:sz w:val="20"/>
          <w:szCs w:val="20"/>
          <w:lang w:eastAsia="en-US"/>
        </w:rPr>
        <w:t>Jei dalyvis šios lentelės neužpildo ir (ar) failo (bylos) pavadinime nenurodo „konfidencialu“, perkantysis subjektas laiko, kad jo pateiktame pasiūlyme nėra konfidencialios informacijos.</w:t>
      </w:r>
    </w:p>
    <w:p w14:paraId="003A5900" w14:textId="77777777" w:rsidR="00511DBA" w:rsidRDefault="00511DBA" w:rsidP="00511DBA">
      <w:pPr>
        <w:spacing w:after="0" w:line="240" w:lineRule="auto"/>
        <w:jc w:val="both"/>
        <w:rPr>
          <w:rFonts w:ascii="Times New Roman" w:eastAsia="Times New Roman" w:hAnsi="Times New Roman" w:cs="Times New Roman"/>
          <w:sz w:val="24"/>
          <w:szCs w:val="20"/>
          <w:lang w:eastAsia="en-US"/>
        </w:rPr>
      </w:pPr>
    </w:p>
    <w:p w14:paraId="59751463" w14:textId="77777777" w:rsidR="00511DBA" w:rsidRPr="00191CC4" w:rsidRDefault="00511DBA" w:rsidP="00511DBA">
      <w:pPr>
        <w:spacing w:after="0" w:line="240" w:lineRule="auto"/>
        <w:jc w:val="both"/>
        <w:rPr>
          <w:rFonts w:ascii="Times New Roman" w:eastAsia="Times New Roman" w:hAnsi="Times New Roman" w:cs="Times New Roman"/>
          <w:sz w:val="24"/>
          <w:szCs w:val="20"/>
          <w:lang w:eastAsia="en-US"/>
        </w:rPr>
      </w:pPr>
    </w:p>
    <w:p w14:paraId="7B9C0D6D" w14:textId="77777777" w:rsidR="00511DBA" w:rsidRPr="00191CC4" w:rsidRDefault="00511DBA" w:rsidP="00511DBA">
      <w:pPr>
        <w:suppressAutoHyphens/>
        <w:spacing w:after="0" w:line="240" w:lineRule="auto"/>
        <w:jc w:val="both"/>
        <w:rPr>
          <w:rFonts w:ascii="Times New Roman" w:eastAsia="Times New Roman" w:hAnsi="Times New Roman" w:cs="Times New Roman"/>
          <w:sz w:val="24"/>
          <w:szCs w:val="20"/>
          <w:lang w:eastAsia="en-US"/>
        </w:rPr>
      </w:pPr>
    </w:p>
    <w:p w14:paraId="2CBC19AB" w14:textId="77777777" w:rsidR="00511DBA" w:rsidRPr="00191CC4" w:rsidRDefault="00511DBA" w:rsidP="00511DBA">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47316D64" w14:textId="77777777" w:rsidR="00511DBA" w:rsidRPr="007033AF" w:rsidRDefault="00511DBA" w:rsidP="00511DBA">
      <w:pPr>
        <w:suppressAutoHyphens/>
        <w:spacing w:after="0" w:line="240" w:lineRule="auto"/>
        <w:jc w:val="both"/>
        <w:rPr>
          <w:rFonts w:ascii="Times New Roman" w:eastAsia="Times New Roman" w:hAnsi="Times New Roman" w:cs="Times New Roman"/>
          <w:i/>
          <w:sz w:val="20"/>
          <w:szCs w:val="20"/>
          <w:lang w:eastAsia="en-US"/>
        </w:rPr>
      </w:pPr>
      <w:r w:rsidRPr="007033AF">
        <w:rPr>
          <w:rFonts w:ascii="Times New Roman" w:eastAsia="Times New Roman" w:hAnsi="Times New Roman" w:cs="Times New Roman"/>
          <w:i/>
          <w:sz w:val="20"/>
          <w:szCs w:val="20"/>
          <w:lang w:eastAsia="en-US"/>
        </w:rPr>
        <w:t>Dalyvis  arba jo  įgaliotas asmuo</w:t>
      </w:r>
      <w:r w:rsidRPr="007033AF">
        <w:rPr>
          <w:rFonts w:ascii="Times New Roman" w:eastAsia="Times New Roman" w:hAnsi="Times New Roman" w:cs="Times New Roman"/>
          <w:i/>
          <w:sz w:val="20"/>
          <w:szCs w:val="20"/>
          <w:lang w:eastAsia="en-US"/>
        </w:rPr>
        <w:tab/>
        <w:t>parašas</w:t>
      </w:r>
      <w:r w:rsidRPr="007033AF">
        <w:rPr>
          <w:rFonts w:ascii="Times New Roman" w:eastAsia="Times New Roman" w:hAnsi="Times New Roman" w:cs="Times New Roman"/>
          <w:i/>
          <w:sz w:val="20"/>
          <w:szCs w:val="20"/>
          <w:lang w:eastAsia="en-US"/>
        </w:rPr>
        <w:tab/>
      </w:r>
      <w:r w:rsidRPr="007033AF">
        <w:rPr>
          <w:rFonts w:ascii="Times New Roman" w:eastAsia="Times New Roman" w:hAnsi="Times New Roman" w:cs="Times New Roman"/>
          <w:i/>
          <w:sz w:val="20"/>
          <w:szCs w:val="20"/>
          <w:lang w:eastAsia="en-US"/>
        </w:rPr>
        <w:tab/>
        <w:t xml:space="preserve">                  vardas ir pavardė</w:t>
      </w:r>
      <w:r w:rsidRPr="007033AF">
        <w:rPr>
          <w:rFonts w:ascii="Times New Roman" w:eastAsia="Times New Roman" w:hAnsi="Times New Roman" w:cs="Times New Roman"/>
          <w:i/>
          <w:sz w:val="20"/>
          <w:szCs w:val="20"/>
          <w:lang w:eastAsia="en-US"/>
        </w:rPr>
        <w:tab/>
      </w:r>
      <w:r w:rsidRPr="007033AF">
        <w:rPr>
          <w:rFonts w:ascii="Times New Roman" w:eastAsia="Times New Roman" w:hAnsi="Times New Roman" w:cs="Times New Roman"/>
          <w:i/>
          <w:sz w:val="20"/>
          <w:szCs w:val="20"/>
          <w:lang w:eastAsia="en-US"/>
        </w:rPr>
        <w:tab/>
      </w:r>
    </w:p>
    <w:p w14:paraId="4E3E7EFA" w14:textId="77777777" w:rsidR="00511DBA" w:rsidRDefault="00511DBA" w:rsidP="00511DBA">
      <w:pPr>
        <w:rPr>
          <w:rFonts w:ascii="Times New Roman" w:eastAsia="Times New Roman" w:hAnsi="Times New Roman" w:cs="Times New Roman"/>
          <w:sz w:val="24"/>
          <w:szCs w:val="20"/>
          <w:lang w:eastAsia="en-US"/>
        </w:rPr>
      </w:pPr>
    </w:p>
    <w:p w14:paraId="4E9A1B01" w14:textId="77777777" w:rsidR="007033AF" w:rsidRDefault="007033AF" w:rsidP="007033AF">
      <w:pPr>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_________________________________________</w:t>
      </w:r>
    </w:p>
    <w:sectPr w:rsidR="007033AF" w:rsidSect="00511DBA">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DejaVu Sans">
    <w:panose1 w:val="020B0603030804020204"/>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B7A"/>
    <w:multiLevelType w:val="hybridMultilevel"/>
    <w:tmpl w:val="9F482B86"/>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 w15:restartNumberingAfterBreak="0">
    <w:nsid w:val="01111A6F"/>
    <w:multiLevelType w:val="multilevel"/>
    <w:tmpl w:val="B60C8A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D426CA"/>
    <w:multiLevelType w:val="hybridMultilevel"/>
    <w:tmpl w:val="872415C8"/>
    <w:lvl w:ilvl="0" w:tplc="85AC8D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F683A9B"/>
    <w:multiLevelType w:val="hybridMultilevel"/>
    <w:tmpl w:val="E000E0E8"/>
    <w:lvl w:ilvl="0" w:tplc="FBE4F4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8A2515"/>
    <w:multiLevelType w:val="multilevel"/>
    <w:tmpl w:val="B60C8A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542844"/>
    <w:multiLevelType w:val="multilevel"/>
    <w:tmpl w:val="B60C8A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78A4707"/>
    <w:multiLevelType w:val="multilevel"/>
    <w:tmpl w:val="B60C8A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E804EFF"/>
    <w:multiLevelType w:val="hybridMultilevel"/>
    <w:tmpl w:val="B40486E8"/>
    <w:lvl w:ilvl="0" w:tplc="04270001">
      <w:start w:val="1"/>
      <w:numFmt w:val="bullet"/>
      <w:lvlText w:val=""/>
      <w:lvlJc w:val="left"/>
      <w:pPr>
        <w:ind w:left="1875" w:hanging="360"/>
      </w:pPr>
      <w:rPr>
        <w:rFonts w:ascii="Symbol" w:hAnsi="Symbol" w:hint="default"/>
      </w:rPr>
    </w:lvl>
    <w:lvl w:ilvl="1" w:tplc="04270003" w:tentative="1">
      <w:start w:val="1"/>
      <w:numFmt w:val="bullet"/>
      <w:lvlText w:val="o"/>
      <w:lvlJc w:val="left"/>
      <w:pPr>
        <w:ind w:left="2595" w:hanging="360"/>
      </w:pPr>
      <w:rPr>
        <w:rFonts w:ascii="Courier New" w:hAnsi="Courier New" w:cs="Courier New" w:hint="default"/>
      </w:rPr>
    </w:lvl>
    <w:lvl w:ilvl="2" w:tplc="04270005" w:tentative="1">
      <w:start w:val="1"/>
      <w:numFmt w:val="bullet"/>
      <w:lvlText w:val=""/>
      <w:lvlJc w:val="left"/>
      <w:pPr>
        <w:ind w:left="3315" w:hanging="360"/>
      </w:pPr>
      <w:rPr>
        <w:rFonts w:ascii="Wingdings" w:hAnsi="Wingdings" w:hint="default"/>
      </w:rPr>
    </w:lvl>
    <w:lvl w:ilvl="3" w:tplc="04270001" w:tentative="1">
      <w:start w:val="1"/>
      <w:numFmt w:val="bullet"/>
      <w:lvlText w:val=""/>
      <w:lvlJc w:val="left"/>
      <w:pPr>
        <w:ind w:left="4035" w:hanging="360"/>
      </w:pPr>
      <w:rPr>
        <w:rFonts w:ascii="Symbol" w:hAnsi="Symbol" w:hint="default"/>
      </w:rPr>
    </w:lvl>
    <w:lvl w:ilvl="4" w:tplc="04270003" w:tentative="1">
      <w:start w:val="1"/>
      <w:numFmt w:val="bullet"/>
      <w:lvlText w:val="o"/>
      <w:lvlJc w:val="left"/>
      <w:pPr>
        <w:ind w:left="4755" w:hanging="360"/>
      </w:pPr>
      <w:rPr>
        <w:rFonts w:ascii="Courier New" w:hAnsi="Courier New" w:cs="Courier New" w:hint="default"/>
      </w:rPr>
    </w:lvl>
    <w:lvl w:ilvl="5" w:tplc="04270005" w:tentative="1">
      <w:start w:val="1"/>
      <w:numFmt w:val="bullet"/>
      <w:lvlText w:val=""/>
      <w:lvlJc w:val="left"/>
      <w:pPr>
        <w:ind w:left="5475" w:hanging="360"/>
      </w:pPr>
      <w:rPr>
        <w:rFonts w:ascii="Wingdings" w:hAnsi="Wingdings" w:hint="default"/>
      </w:rPr>
    </w:lvl>
    <w:lvl w:ilvl="6" w:tplc="04270001" w:tentative="1">
      <w:start w:val="1"/>
      <w:numFmt w:val="bullet"/>
      <w:lvlText w:val=""/>
      <w:lvlJc w:val="left"/>
      <w:pPr>
        <w:ind w:left="6195" w:hanging="360"/>
      </w:pPr>
      <w:rPr>
        <w:rFonts w:ascii="Symbol" w:hAnsi="Symbol" w:hint="default"/>
      </w:rPr>
    </w:lvl>
    <w:lvl w:ilvl="7" w:tplc="04270003" w:tentative="1">
      <w:start w:val="1"/>
      <w:numFmt w:val="bullet"/>
      <w:lvlText w:val="o"/>
      <w:lvlJc w:val="left"/>
      <w:pPr>
        <w:ind w:left="6915" w:hanging="360"/>
      </w:pPr>
      <w:rPr>
        <w:rFonts w:ascii="Courier New" w:hAnsi="Courier New" w:cs="Courier New" w:hint="default"/>
      </w:rPr>
    </w:lvl>
    <w:lvl w:ilvl="8" w:tplc="04270005" w:tentative="1">
      <w:start w:val="1"/>
      <w:numFmt w:val="bullet"/>
      <w:lvlText w:val=""/>
      <w:lvlJc w:val="left"/>
      <w:pPr>
        <w:ind w:left="7635" w:hanging="360"/>
      </w:pPr>
      <w:rPr>
        <w:rFonts w:ascii="Wingdings" w:hAnsi="Wingdings" w:hint="default"/>
      </w:rPr>
    </w:lvl>
  </w:abstractNum>
  <w:abstractNum w:abstractNumId="10" w15:restartNumberingAfterBreak="0">
    <w:nsid w:val="21B438A2"/>
    <w:multiLevelType w:val="multilevel"/>
    <w:tmpl w:val="B60C8A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4B26CBB"/>
    <w:multiLevelType w:val="multilevel"/>
    <w:tmpl w:val="B60C8A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4E80F53"/>
    <w:multiLevelType w:val="multilevel"/>
    <w:tmpl w:val="DF7064E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256146B8"/>
    <w:multiLevelType w:val="hybridMultilevel"/>
    <w:tmpl w:val="626055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8B340D"/>
    <w:multiLevelType w:val="hybridMultilevel"/>
    <w:tmpl w:val="44F82C0A"/>
    <w:lvl w:ilvl="0" w:tplc="C7A496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8CC44F3"/>
    <w:multiLevelType w:val="hybridMultilevel"/>
    <w:tmpl w:val="BE707C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2AAE1663"/>
    <w:multiLevelType w:val="multilevel"/>
    <w:tmpl w:val="FA985776"/>
    <w:lvl w:ilvl="0">
      <w:start w:val="1"/>
      <w:numFmt w:val="decimal"/>
      <w:lvlText w:val="%1."/>
      <w:lvlJc w:val="left"/>
      <w:pPr>
        <w:ind w:left="2062" w:hanging="360"/>
      </w:pPr>
      <w:rPr>
        <w:rFonts w:hint="default"/>
        <w:b w:val="0"/>
        <w:i w:val="0"/>
        <w:strike w:val="0"/>
        <w:color w:val="auto"/>
      </w:rPr>
    </w:lvl>
    <w:lvl w:ilvl="1">
      <w:start w:val="1"/>
      <w:numFmt w:val="decimal"/>
      <w:lvlText w:val="%1.%2."/>
      <w:lvlJc w:val="left"/>
      <w:pPr>
        <w:ind w:left="1954" w:hanging="432"/>
      </w:pPr>
      <w:rPr>
        <w:b w:val="0"/>
      </w:rPr>
    </w:lvl>
    <w:lvl w:ilvl="2">
      <w:start w:val="1"/>
      <w:numFmt w:val="decimal"/>
      <w:lvlText w:val="%1.%2.%3."/>
      <w:lvlJc w:val="left"/>
      <w:pPr>
        <w:ind w:left="2386" w:hanging="504"/>
      </w:pPr>
    </w:lvl>
    <w:lvl w:ilvl="3">
      <w:start w:val="1"/>
      <w:numFmt w:val="decimal"/>
      <w:lvlText w:val="%1.%2.%3.%4."/>
      <w:lvlJc w:val="left"/>
      <w:pPr>
        <w:ind w:left="2890" w:hanging="648"/>
      </w:pPr>
    </w:lvl>
    <w:lvl w:ilvl="4">
      <w:start w:val="1"/>
      <w:numFmt w:val="decimal"/>
      <w:lvlText w:val="%1.%2.%3.%4.%5."/>
      <w:lvlJc w:val="left"/>
      <w:pPr>
        <w:ind w:left="3394" w:hanging="792"/>
      </w:pPr>
    </w:lvl>
    <w:lvl w:ilvl="5">
      <w:start w:val="1"/>
      <w:numFmt w:val="decimal"/>
      <w:lvlText w:val="%1.%2.%3.%4.%5.%6."/>
      <w:lvlJc w:val="left"/>
      <w:pPr>
        <w:ind w:left="3898" w:hanging="936"/>
      </w:pPr>
    </w:lvl>
    <w:lvl w:ilvl="6">
      <w:start w:val="1"/>
      <w:numFmt w:val="decimal"/>
      <w:lvlText w:val="%1.%2.%3.%4.%5.%6.%7."/>
      <w:lvlJc w:val="left"/>
      <w:pPr>
        <w:ind w:left="4402" w:hanging="1080"/>
      </w:pPr>
    </w:lvl>
    <w:lvl w:ilvl="7">
      <w:start w:val="1"/>
      <w:numFmt w:val="decimal"/>
      <w:lvlText w:val="%1.%2.%3.%4.%5.%6.%7.%8."/>
      <w:lvlJc w:val="left"/>
      <w:pPr>
        <w:ind w:left="4906" w:hanging="1224"/>
      </w:pPr>
    </w:lvl>
    <w:lvl w:ilvl="8">
      <w:start w:val="1"/>
      <w:numFmt w:val="decimal"/>
      <w:lvlText w:val="%1.%2.%3.%4.%5.%6.%7.%8.%9."/>
      <w:lvlJc w:val="left"/>
      <w:pPr>
        <w:ind w:left="5482" w:hanging="1440"/>
      </w:pPr>
    </w:lvl>
  </w:abstractNum>
  <w:abstractNum w:abstractNumId="18"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C11D1"/>
    <w:multiLevelType w:val="multilevel"/>
    <w:tmpl w:val="9A8455D2"/>
    <w:lvl w:ilvl="0">
      <w:start w:val="1"/>
      <w:numFmt w:val="decimal"/>
      <w:lvlText w:val="%1."/>
      <w:lvlJc w:val="left"/>
      <w:pPr>
        <w:ind w:left="1069" w:hanging="360"/>
      </w:pPr>
      <w:rPr>
        <w:rFonts w:hint="default"/>
        <w:b/>
      </w:rPr>
    </w:lvl>
    <w:lvl w:ilvl="1">
      <w:start w:val="1"/>
      <w:numFmt w:val="decimal"/>
      <w:isLgl/>
      <w:lvlText w:val="%1.%2."/>
      <w:lvlJc w:val="left"/>
      <w:pPr>
        <w:ind w:left="1080" w:hanging="360"/>
      </w:pPr>
      <w:rPr>
        <w:rFonts w:hint="default"/>
        <w:b/>
        <w:u w:val="single"/>
      </w:rPr>
    </w:lvl>
    <w:lvl w:ilvl="2">
      <w:start w:val="1"/>
      <w:numFmt w:val="decimal"/>
      <w:isLgl/>
      <w:lvlText w:val="%1.%2.%3."/>
      <w:lvlJc w:val="left"/>
      <w:pPr>
        <w:ind w:left="1451" w:hanging="720"/>
      </w:pPr>
      <w:rPr>
        <w:rFonts w:hint="default"/>
        <w:b/>
        <w:u w:val="single"/>
      </w:rPr>
    </w:lvl>
    <w:lvl w:ilvl="3">
      <w:start w:val="1"/>
      <w:numFmt w:val="decimal"/>
      <w:isLgl/>
      <w:lvlText w:val="%1.%2.%3.%4."/>
      <w:lvlJc w:val="left"/>
      <w:pPr>
        <w:ind w:left="1462" w:hanging="720"/>
      </w:pPr>
      <w:rPr>
        <w:rFonts w:hint="default"/>
        <w:b/>
        <w:u w:val="single"/>
      </w:rPr>
    </w:lvl>
    <w:lvl w:ilvl="4">
      <w:start w:val="1"/>
      <w:numFmt w:val="decimal"/>
      <w:isLgl/>
      <w:lvlText w:val="%1.%2.%3.%4.%5."/>
      <w:lvlJc w:val="left"/>
      <w:pPr>
        <w:ind w:left="1833" w:hanging="1080"/>
      </w:pPr>
      <w:rPr>
        <w:rFonts w:hint="default"/>
        <w:b/>
        <w:u w:val="single"/>
      </w:rPr>
    </w:lvl>
    <w:lvl w:ilvl="5">
      <w:start w:val="1"/>
      <w:numFmt w:val="decimal"/>
      <w:isLgl/>
      <w:lvlText w:val="%1.%2.%3.%4.%5.%6."/>
      <w:lvlJc w:val="left"/>
      <w:pPr>
        <w:ind w:left="1844" w:hanging="1080"/>
      </w:pPr>
      <w:rPr>
        <w:rFonts w:hint="default"/>
        <w:b/>
        <w:u w:val="single"/>
      </w:rPr>
    </w:lvl>
    <w:lvl w:ilvl="6">
      <w:start w:val="1"/>
      <w:numFmt w:val="decimal"/>
      <w:isLgl/>
      <w:lvlText w:val="%1.%2.%3.%4.%5.%6.%7."/>
      <w:lvlJc w:val="left"/>
      <w:pPr>
        <w:ind w:left="2215" w:hanging="1440"/>
      </w:pPr>
      <w:rPr>
        <w:rFonts w:hint="default"/>
        <w:b/>
        <w:u w:val="single"/>
      </w:rPr>
    </w:lvl>
    <w:lvl w:ilvl="7">
      <w:start w:val="1"/>
      <w:numFmt w:val="decimal"/>
      <w:isLgl/>
      <w:lvlText w:val="%1.%2.%3.%4.%5.%6.%7.%8."/>
      <w:lvlJc w:val="left"/>
      <w:pPr>
        <w:ind w:left="2226" w:hanging="1440"/>
      </w:pPr>
      <w:rPr>
        <w:rFonts w:hint="default"/>
        <w:b/>
        <w:u w:val="single"/>
      </w:rPr>
    </w:lvl>
    <w:lvl w:ilvl="8">
      <w:start w:val="1"/>
      <w:numFmt w:val="decimal"/>
      <w:isLgl/>
      <w:lvlText w:val="%1.%2.%3.%4.%5.%6.%7.%8.%9."/>
      <w:lvlJc w:val="left"/>
      <w:pPr>
        <w:ind w:left="2597" w:hanging="1800"/>
      </w:pPr>
      <w:rPr>
        <w:rFonts w:hint="default"/>
        <w:b/>
        <w:u w:val="single"/>
      </w:rPr>
    </w:lvl>
  </w:abstractNum>
  <w:abstractNum w:abstractNumId="20" w15:restartNumberingAfterBreak="0">
    <w:nsid w:val="2DE731E9"/>
    <w:multiLevelType w:val="hybridMultilevel"/>
    <w:tmpl w:val="F47CF50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5164D62"/>
    <w:multiLevelType w:val="hybridMultilevel"/>
    <w:tmpl w:val="56427E8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B42687"/>
    <w:multiLevelType w:val="hybridMultilevel"/>
    <w:tmpl w:val="E23C93CC"/>
    <w:lvl w:ilvl="0" w:tplc="ECC85DB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0F575F"/>
    <w:multiLevelType w:val="hybridMultilevel"/>
    <w:tmpl w:val="2FD2E0A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8" w15:restartNumberingAfterBreak="0">
    <w:nsid w:val="44C32C8D"/>
    <w:multiLevelType w:val="hybridMultilevel"/>
    <w:tmpl w:val="56FA40BC"/>
    <w:lvl w:ilvl="0" w:tplc="DB7A5E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6643C2D"/>
    <w:multiLevelType w:val="hybridMultilevel"/>
    <w:tmpl w:val="28E0887A"/>
    <w:lvl w:ilvl="0" w:tplc="31001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6FE30B6"/>
    <w:multiLevelType w:val="hybridMultilevel"/>
    <w:tmpl w:val="5D40F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FBA5F4F"/>
    <w:multiLevelType w:val="hybridMultilevel"/>
    <w:tmpl w:val="BAFCDC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D5F5AE5"/>
    <w:multiLevelType w:val="hybridMultilevel"/>
    <w:tmpl w:val="A4DE87AA"/>
    <w:lvl w:ilvl="0" w:tplc="ACBAEB12">
      <w:start w:val="1"/>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4" w15:restartNumberingAfterBreak="0">
    <w:nsid w:val="62DE3055"/>
    <w:multiLevelType w:val="hybridMultilevel"/>
    <w:tmpl w:val="8F6A40E2"/>
    <w:lvl w:ilvl="0" w:tplc="B192CC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6"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AD0862"/>
    <w:multiLevelType w:val="hybridMultilevel"/>
    <w:tmpl w:val="A2A2D3C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72A74DE5"/>
    <w:multiLevelType w:val="multilevel"/>
    <w:tmpl w:val="B60C8A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5162885"/>
    <w:multiLevelType w:val="hybridMultilevel"/>
    <w:tmpl w:val="5B8EAD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B802206"/>
    <w:multiLevelType w:val="hybridMultilevel"/>
    <w:tmpl w:val="6860B35C"/>
    <w:lvl w:ilvl="0" w:tplc="4C1C54F6">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4" w15:restartNumberingAfterBreak="0">
    <w:nsid w:val="7CB87038"/>
    <w:multiLevelType w:val="hybridMultilevel"/>
    <w:tmpl w:val="3D06758A"/>
    <w:lvl w:ilvl="0" w:tplc="62721D66">
      <w:start w:val="1"/>
      <w:numFmt w:val="upperRoman"/>
      <w:lvlText w:val="%1."/>
      <w:lvlJc w:val="left"/>
      <w:pPr>
        <w:ind w:left="1429" w:hanging="720"/>
      </w:pPr>
      <w:rPr>
        <w:rFonts w:hint="default"/>
        <w:b/>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7E6F348A"/>
    <w:multiLevelType w:val="multilevel"/>
    <w:tmpl w:val="B60C8A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F971C2E"/>
    <w:multiLevelType w:val="multilevel"/>
    <w:tmpl w:val="ADDA20A0"/>
    <w:lvl w:ilvl="0">
      <w:start w:val="9"/>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345017501">
    <w:abstractNumId w:val="14"/>
  </w:num>
  <w:num w:numId="2" w16cid:durableId="1376197910">
    <w:abstractNumId w:val="18"/>
  </w:num>
  <w:num w:numId="3" w16cid:durableId="515340187">
    <w:abstractNumId w:val="17"/>
  </w:num>
  <w:num w:numId="4" w16cid:durableId="988484115">
    <w:abstractNumId w:val="35"/>
  </w:num>
  <w:num w:numId="5" w16cid:durableId="346947750">
    <w:abstractNumId w:val="6"/>
  </w:num>
  <w:num w:numId="6" w16cid:durableId="9722184">
    <w:abstractNumId w:val="38"/>
  </w:num>
  <w:num w:numId="7" w16cid:durableId="871304775">
    <w:abstractNumId w:val="32"/>
  </w:num>
  <w:num w:numId="8" w16cid:durableId="54395346">
    <w:abstractNumId w:val="42"/>
  </w:num>
  <w:num w:numId="9" w16cid:durableId="1812289119">
    <w:abstractNumId w:val="24"/>
  </w:num>
  <w:num w:numId="10" w16cid:durableId="655064277">
    <w:abstractNumId w:val="4"/>
  </w:num>
  <w:num w:numId="11" w16cid:durableId="1411270137">
    <w:abstractNumId w:val="36"/>
  </w:num>
  <w:num w:numId="12" w16cid:durableId="1047726411">
    <w:abstractNumId w:val="37"/>
  </w:num>
  <w:num w:numId="13" w16cid:durableId="1237402369">
    <w:abstractNumId w:val="25"/>
  </w:num>
  <w:num w:numId="14" w16cid:durableId="913049728">
    <w:abstractNumId w:val="21"/>
  </w:num>
  <w:num w:numId="15" w16cid:durableId="939147932">
    <w:abstractNumId w:val="46"/>
  </w:num>
  <w:num w:numId="16" w16cid:durableId="215631119">
    <w:abstractNumId w:val="19"/>
  </w:num>
  <w:num w:numId="17" w16cid:durableId="1224178036">
    <w:abstractNumId w:val="16"/>
  </w:num>
  <w:num w:numId="18" w16cid:durableId="1098714088">
    <w:abstractNumId w:val="12"/>
  </w:num>
  <w:num w:numId="19" w16cid:durableId="1329553918">
    <w:abstractNumId w:val="44"/>
  </w:num>
  <w:num w:numId="20" w16cid:durableId="1088621838">
    <w:abstractNumId w:val="28"/>
  </w:num>
  <w:num w:numId="21" w16cid:durableId="1139879960">
    <w:abstractNumId w:val="15"/>
  </w:num>
  <w:num w:numId="22" w16cid:durableId="385569244">
    <w:abstractNumId w:val="0"/>
  </w:num>
  <w:num w:numId="23" w16cid:durableId="1054622963">
    <w:abstractNumId w:val="3"/>
  </w:num>
  <w:num w:numId="24" w16cid:durableId="339936862">
    <w:abstractNumId w:val="9"/>
  </w:num>
  <w:num w:numId="25" w16cid:durableId="219021487">
    <w:abstractNumId w:val="2"/>
  </w:num>
  <w:num w:numId="26" w16cid:durableId="27417888">
    <w:abstractNumId w:val="39"/>
  </w:num>
  <w:num w:numId="27" w16cid:durableId="1020813212">
    <w:abstractNumId w:val="29"/>
  </w:num>
  <w:num w:numId="28" w16cid:durableId="1166480418">
    <w:abstractNumId w:val="41"/>
  </w:num>
  <w:num w:numId="29" w16cid:durableId="621234121">
    <w:abstractNumId w:val="13"/>
  </w:num>
  <w:num w:numId="30" w16cid:durableId="1405177267">
    <w:abstractNumId w:val="23"/>
  </w:num>
  <w:num w:numId="31" w16cid:durableId="983893750">
    <w:abstractNumId w:val="27"/>
  </w:num>
  <w:num w:numId="32" w16cid:durableId="1674651680">
    <w:abstractNumId w:val="34"/>
  </w:num>
  <w:num w:numId="33" w16cid:durableId="1127696463">
    <w:abstractNumId w:val="30"/>
  </w:num>
  <w:num w:numId="34" w16cid:durableId="664164666">
    <w:abstractNumId w:val="10"/>
  </w:num>
  <w:num w:numId="35" w16cid:durableId="841358829">
    <w:abstractNumId w:val="45"/>
  </w:num>
  <w:num w:numId="36" w16cid:durableId="1037122525">
    <w:abstractNumId w:val="5"/>
  </w:num>
  <w:num w:numId="37" w16cid:durableId="1290432740">
    <w:abstractNumId w:val="1"/>
  </w:num>
  <w:num w:numId="38" w16cid:durableId="919101156">
    <w:abstractNumId w:val="7"/>
  </w:num>
  <w:num w:numId="39" w16cid:durableId="2050374809">
    <w:abstractNumId w:val="8"/>
  </w:num>
  <w:num w:numId="40" w16cid:durableId="906915619">
    <w:abstractNumId w:val="20"/>
  </w:num>
  <w:num w:numId="41" w16cid:durableId="660814779">
    <w:abstractNumId w:val="40"/>
  </w:num>
  <w:num w:numId="42" w16cid:durableId="1181434298">
    <w:abstractNumId w:val="11"/>
  </w:num>
  <w:num w:numId="43" w16cid:durableId="491989040">
    <w:abstractNumId w:val="31"/>
  </w:num>
  <w:num w:numId="44" w16cid:durableId="2084639652">
    <w:abstractNumId w:val="26"/>
  </w:num>
  <w:num w:numId="45" w16cid:durableId="15587387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6688111">
    <w:abstractNumId w:val="33"/>
  </w:num>
  <w:num w:numId="47" w16cid:durableId="95263742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BA"/>
    <w:rsid w:val="001C534B"/>
    <w:rsid w:val="001C6577"/>
    <w:rsid w:val="0022483F"/>
    <w:rsid w:val="0035496D"/>
    <w:rsid w:val="00425F1E"/>
    <w:rsid w:val="004523B1"/>
    <w:rsid w:val="00461292"/>
    <w:rsid w:val="00511DBA"/>
    <w:rsid w:val="007033AF"/>
    <w:rsid w:val="007D2A14"/>
    <w:rsid w:val="009C2F7E"/>
    <w:rsid w:val="00A35EC5"/>
    <w:rsid w:val="00A5584B"/>
    <w:rsid w:val="00C9361D"/>
    <w:rsid w:val="00D27314"/>
    <w:rsid w:val="00D3627E"/>
    <w:rsid w:val="00D563EA"/>
    <w:rsid w:val="00DC45D0"/>
    <w:rsid w:val="00DE731C"/>
    <w:rsid w:val="00F74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1A3A"/>
  <w15:docId w15:val="{2A5F6F87-4018-4E25-88D2-8329E965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1DBA"/>
    <w:rPr>
      <w:rFonts w:eastAsiaTheme="minorEastAsia"/>
      <w:lang w:eastAsia="zh-CN"/>
    </w:rPr>
  </w:style>
  <w:style w:type="paragraph" w:styleId="Antrat1">
    <w:name w:val="heading 1"/>
    <w:basedOn w:val="prastasis"/>
    <w:next w:val="prastasis"/>
    <w:link w:val="Antrat1Diagrama"/>
    <w:qFormat/>
    <w:rsid w:val="00511DBA"/>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11DBA"/>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511DB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11DBA"/>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11DBA"/>
    <w:rPr>
      <w:rFonts w:ascii="Times New Roman" w:eastAsia="Times New Roman" w:hAnsi="Times New Roman" w:cs="Times New Roman"/>
      <w:sz w:val="24"/>
      <w:szCs w:val="20"/>
    </w:rPr>
  </w:style>
  <w:style w:type="paragraph" w:styleId="Antrats">
    <w:name w:val="header"/>
    <w:basedOn w:val="prastasis"/>
    <w:link w:val="AntratsDiagrama"/>
    <w:uiPriority w:val="99"/>
    <w:rsid w:val="00511DBA"/>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511DBA"/>
    <w:rPr>
      <w:rFonts w:ascii="Times New Roman" w:eastAsia="Times New Roman" w:hAnsi="Times New Roman" w:cs="Times New Roman"/>
      <w:sz w:val="24"/>
      <w:szCs w:val="20"/>
    </w:rPr>
  </w:style>
  <w:style w:type="character" w:styleId="Puslapionumeris">
    <w:name w:val="page number"/>
    <w:basedOn w:val="Numatytasispastraiposriftas"/>
    <w:rsid w:val="00511DBA"/>
  </w:style>
  <w:style w:type="paragraph" w:styleId="Porat">
    <w:name w:val="footer"/>
    <w:basedOn w:val="prastasis"/>
    <w:link w:val="PoratDiagrama"/>
    <w:rsid w:val="00511DBA"/>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511DBA"/>
    <w:rPr>
      <w:rFonts w:ascii="Times New Roman" w:eastAsia="Times New Roman" w:hAnsi="Times New Roman" w:cs="Times New Roman"/>
      <w:sz w:val="24"/>
      <w:szCs w:val="20"/>
    </w:rPr>
  </w:style>
  <w:style w:type="paragraph" w:customStyle="1" w:styleId="Paraai">
    <w:name w:val="Parašai"/>
    <w:basedOn w:val="prastasis"/>
    <w:rsid w:val="00511DB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511DBA"/>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511DBA"/>
    <w:rPr>
      <w:rFonts w:cs="Times New Roman"/>
      <w:color w:val="0000FF"/>
      <w:u w:val="single"/>
    </w:rPr>
  </w:style>
  <w:style w:type="table" w:styleId="Lentelstinklelis">
    <w:name w:val="Table Grid"/>
    <w:basedOn w:val="prastojilentel"/>
    <w:uiPriority w:val="59"/>
    <w:rsid w:val="00511D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511DBA"/>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511DBA"/>
    <w:rPr>
      <w:rFonts w:ascii="Times New Roman" w:eastAsia="Times New Roman" w:hAnsi="Times New Roman" w:cs="Times New Roman"/>
      <w:sz w:val="24"/>
      <w:szCs w:val="20"/>
    </w:rPr>
  </w:style>
  <w:style w:type="paragraph" w:customStyle="1" w:styleId="1">
    <w:name w:val="Стиль1"/>
    <w:basedOn w:val="prastasis"/>
    <w:rsid w:val="00511DBA"/>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511DBA"/>
    <w:rPr>
      <w:rFonts w:cs="Times New Roman"/>
      <w:vertAlign w:val="superscript"/>
    </w:rPr>
  </w:style>
  <w:style w:type="character" w:customStyle="1" w:styleId="SraopastraipaDiagrama">
    <w:name w:val="Sąrašo pastraipa Diagrama"/>
    <w:link w:val="Sraopastraipa"/>
    <w:uiPriority w:val="34"/>
    <w:rsid w:val="00511DBA"/>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511DBA"/>
    <w:rPr>
      <w:sz w:val="16"/>
      <w:szCs w:val="16"/>
    </w:rPr>
  </w:style>
  <w:style w:type="paragraph" w:styleId="Komentarotekstas">
    <w:name w:val="annotation text"/>
    <w:basedOn w:val="prastasis"/>
    <w:link w:val="KomentarotekstasDiagrama"/>
    <w:uiPriority w:val="99"/>
    <w:unhideWhenUsed/>
    <w:rsid w:val="00511DBA"/>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11DBA"/>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511D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11DBA"/>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511D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11D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511D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11DBA"/>
    <w:pPr>
      <w:spacing w:after="0" w:line="240" w:lineRule="auto"/>
    </w:pPr>
    <w:rPr>
      <w:rFonts w:ascii="Times New Roman" w:eastAsia="Calibri" w:hAnsi="Times New Roman" w:cs="Times New Roman"/>
      <w:sz w:val="24"/>
    </w:rPr>
  </w:style>
  <w:style w:type="character" w:styleId="Perirtashipersaitas">
    <w:name w:val="FollowedHyperlink"/>
    <w:uiPriority w:val="99"/>
    <w:semiHidden/>
    <w:unhideWhenUsed/>
    <w:rsid w:val="00511DBA"/>
    <w:rPr>
      <w:color w:val="800080"/>
      <w:u w:val="single"/>
    </w:rPr>
  </w:style>
  <w:style w:type="paragraph" w:styleId="Komentarotema">
    <w:name w:val="annotation subject"/>
    <w:basedOn w:val="Komentarotekstas"/>
    <w:next w:val="Komentarotekstas"/>
    <w:link w:val="KomentarotemaDiagrama"/>
    <w:uiPriority w:val="99"/>
    <w:semiHidden/>
    <w:unhideWhenUsed/>
    <w:rsid w:val="00511DBA"/>
    <w:pPr>
      <w:spacing w:after="160"/>
    </w:pPr>
    <w:rPr>
      <w:rFonts w:asciiTheme="minorHAnsi" w:eastAsiaTheme="minorEastAsia" w:hAnsiTheme="minorHAnsi" w:cstheme="minorBidi"/>
      <w:b/>
      <w:bCs/>
      <w:lang w:val="en-GB" w:eastAsia="ja-JP"/>
    </w:rPr>
  </w:style>
  <w:style w:type="character" w:customStyle="1" w:styleId="KomentarotemaDiagrama">
    <w:name w:val="Komentaro tema Diagrama"/>
    <w:basedOn w:val="KomentarotekstasDiagrama"/>
    <w:link w:val="Komentarotema"/>
    <w:uiPriority w:val="99"/>
    <w:semiHidden/>
    <w:rsid w:val="00511DBA"/>
    <w:rPr>
      <w:rFonts w:ascii="Times New Roman" w:eastAsiaTheme="minorEastAsia" w:hAnsi="Times New Roman" w:cs="Times New Roman"/>
      <w:b/>
      <w:bCs/>
      <w:sz w:val="20"/>
      <w:szCs w:val="20"/>
      <w:lang w:val="en-GB" w:eastAsia="ja-JP"/>
    </w:rPr>
  </w:style>
  <w:style w:type="paragraph" w:customStyle="1" w:styleId="Pagrindinistekstas1">
    <w:name w:val="Pagrindinis tekstas1"/>
    <w:basedOn w:val="prastasis"/>
    <w:rsid w:val="00511DB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styleId="Turinys1">
    <w:name w:val="toc 1"/>
    <w:basedOn w:val="prastasis"/>
    <w:next w:val="prastasis"/>
    <w:autoRedefine/>
    <w:semiHidden/>
    <w:rsid w:val="00511DBA"/>
    <w:pPr>
      <w:spacing w:after="0" w:line="240" w:lineRule="auto"/>
      <w:jc w:val="center"/>
    </w:pPr>
    <w:rPr>
      <w:rFonts w:ascii="Times New Roman" w:eastAsia="Calibri" w:hAnsi="Times New Roman" w:cs="Times New Roman"/>
      <w:b/>
      <w:bCs/>
      <w:i/>
      <w:lang w:eastAsia="en-US"/>
    </w:rPr>
  </w:style>
  <w:style w:type="character" w:styleId="Nerykuspabraukimas">
    <w:name w:val="Subtle Emphasis"/>
    <w:basedOn w:val="Numatytasispastraiposriftas"/>
    <w:uiPriority w:val="19"/>
    <w:qFormat/>
    <w:rsid w:val="00511DBA"/>
    <w:rPr>
      <w:i/>
      <w:iCs/>
      <w:color w:val="404040" w:themeColor="text1" w:themeTint="BF"/>
    </w:rPr>
  </w:style>
  <w:style w:type="character" w:styleId="Vietosrezervavimoenklotekstas">
    <w:name w:val="Placeholder Text"/>
    <w:basedOn w:val="Numatytasispastraiposriftas"/>
    <w:uiPriority w:val="99"/>
    <w:semiHidden/>
    <w:rsid w:val="00511DBA"/>
    <w:rPr>
      <w:color w:val="808080"/>
    </w:rPr>
  </w:style>
  <w:style w:type="paragraph" w:styleId="Pagrindiniotekstotrauka">
    <w:name w:val="Body Text Indent"/>
    <w:basedOn w:val="prastasis"/>
    <w:link w:val="PagrindiniotekstotraukaDiagrama"/>
    <w:semiHidden/>
    <w:rsid w:val="00511DBA"/>
    <w:pPr>
      <w:spacing w:after="0" w:line="240" w:lineRule="auto"/>
      <w:ind w:right="-108" w:firstLine="720"/>
      <w:jc w:val="both"/>
    </w:pPr>
    <w:rPr>
      <w:rFonts w:ascii="Times New Roman" w:eastAsia="Calibri"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semiHidden/>
    <w:rsid w:val="00511DBA"/>
    <w:rPr>
      <w:rFonts w:ascii="Times New Roman" w:eastAsia="Calibri" w:hAnsi="Times New Roman" w:cs="Times New Roman"/>
      <w:sz w:val="24"/>
      <w:szCs w:val="24"/>
    </w:rPr>
  </w:style>
  <w:style w:type="paragraph" w:customStyle="1" w:styleId="NoSpacing1">
    <w:name w:val="No Spacing1"/>
    <w:qFormat/>
    <w:rsid w:val="00511DBA"/>
    <w:pPr>
      <w:spacing w:after="0" w:line="240" w:lineRule="auto"/>
    </w:pPr>
    <w:rPr>
      <w:rFonts w:ascii="Calibri" w:eastAsia="Calibri" w:hAnsi="Calibri" w:cs="Times New Roman"/>
    </w:rPr>
  </w:style>
  <w:style w:type="paragraph" w:styleId="Data">
    <w:name w:val="Date"/>
    <w:basedOn w:val="prastasis"/>
    <w:next w:val="prastasis"/>
    <w:link w:val="DataDiagrama"/>
    <w:semiHidden/>
    <w:rsid w:val="00511DBA"/>
    <w:pPr>
      <w:spacing w:after="0" w:line="240" w:lineRule="auto"/>
    </w:pPr>
    <w:rPr>
      <w:rFonts w:ascii="Times New Roman" w:eastAsia="Times New Roman" w:hAnsi="Times New Roman" w:cs="Times New Roman"/>
      <w:sz w:val="24"/>
      <w:szCs w:val="20"/>
      <w:lang w:val="en-US" w:eastAsia="en-US"/>
    </w:rPr>
  </w:style>
  <w:style w:type="character" w:customStyle="1" w:styleId="DataDiagrama">
    <w:name w:val="Data Diagrama"/>
    <w:basedOn w:val="Numatytasispastraiposriftas"/>
    <w:link w:val="Data"/>
    <w:semiHidden/>
    <w:rsid w:val="00511DBA"/>
    <w:rPr>
      <w:rFonts w:ascii="Times New Roman" w:eastAsia="Times New Roman" w:hAnsi="Times New Roman" w:cs="Times New Roman"/>
      <w:sz w:val="24"/>
      <w:szCs w:val="20"/>
      <w:lang w:val="en-US"/>
    </w:rPr>
  </w:style>
  <w:style w:type="paragraph" w:customStyle="1" w:styleId="Betarp1">
    <w:name w:val="Be tarpų1"/>
    <w:qFormat/>
    <w:rsid w:val="00511DBA"/>
    <w:pPr>
      <w:spacing w:after="0" w:line="240" w:lineRule="auto"/>
    </w:pPr>
    <w:rPr>
      <w:rFonts w:ascii="Calibri" w:eastAsia="Calibri" w:hAnsi="Calibri" w:cs="Times New Roman"/>
    </w:rPr>
  </w:style>
  <w:style w:type="paragraph" w:customStyle="1" w:styleId="Style3">
    <w:name w:val="Style3"/>
    <w:basedOn w:val="prastasis"/>
    <w:uiPriority w:val="99"/>
    <w:rsid w:val="00511DBA"/>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242">
    <w:name w:val="Style242"/>
    <w:basedOn w:val="prastasis"/>
    <w:rsid w:val="00511DBA"/>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FontStyle302">
    <w:name w:val="Font Style302"/>
    <w:rsid w:val="00511DBA"/>
    <w:rPr>
      <w:rFonts w:ascii="Times New Roman" w:hAnsi="Times New Roman" w:cs="Times New Roman" w:hint="default"/>
      <w:sz w:val="20"/>
      <w:szCs w:val="20"/>
    </w:rPr>
  </w:style>
  <w:style w:type="paragraph" w:customStyle="1" w:styleId="Statja">
    <w:name w:val="Statja"/>
    <w:basedOn w:val="prastasis"/>
    <w:rsid w:val="00511DB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agrindinistekstas3">
    <w:name w:val="Pagrindinis tekstas3"/>
    <w:rsid w:val="00511DB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ableau">
    <w:name w:val="normal_tableau"/>
    <w:basedOn w:val="prastasis"/>
    <w:rsid w:val="00511DBA"/>
    <w:pPr>
      <w:widowControl w:val="0"/>
      <w:suppressAutoHyphens/>
      <w:spacing w:before="120" w:after="120" w:line="240" w:lineRule="auto"/>
      <w:jc w:val="both"/>
    </w:pPr>
    <w:rPr>
      <w:rFonts w:ascii="Optima" w:eastAsia="DejaVu Sans" w:hAnsi="Optima" w:cs="Times New Roman"/>
      <w:kern w:val="1"/>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3984</Words>
  <Characters>2271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Bendrvedejas</cp:lastModifiedBy>
  <cp:revision>8</cp:revision>
  <dcterms:created xsi:type="dcterms:W3CDTF">2023-07-04T10:45:00Z</dcterms:created>
  <dcterms:modified xsi:type="dcterms:W3CDTF">2025-08-20T07:59:00Z</dcterms:modified>
</cp:coreProperties>
</file>