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5BAA" w14:textId="77777777" w:rsidR="00F915A5" w:rsidRPr="00671F0D" w:rsidRDefault="00F915A5" w:rsidP="00671F0D">
      <w:pPr>
        <w:snapToGrid w:val="0"/>
        <w:spacing w:after="0" w:line="240" w:lineRule="auto"/>
        <w:jc w:val="both"/>
        <w:rPr>
          <w:rFonts w:ascii="Times New Roman" w:hAnsi="Times New Roman" w:cs="Times New Roman"/>
          <w:color w:val="000000" w:themeColor="text1"/>
          <w:shd w:val="clear" w:color="auto" w:fill="FFFFFF"/>
        </w:rPr>
      </w:pPr>
      <w:r w:rsidRPr="00671F0D">
        <w:rPr>
          <w:rFonts w:ascii="Times New Roman" w:hAnsi="Times New Roman" w:cs="Times New Roman"/>
          <w:color w:val="000000" w:themeColor="text1"/>
          <w:shd w:val="clear" w:color="auto" w:fill="FFFFFF"/>
          <w:lang w:val="lt-LT"/>
        </w:rPr>
        <w:t>Tiekėjams</w:t>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lang w:val="lt-LT"/>
        </w:rPr>
        <w:tab/>
      </w:r>
      <w:r w:rsidRPr="00671F0D">
        <w:rPr>
          <w:rFonts w:ascii="Times New Roman" w:hAnsi="Times New Roman" w:cs="Times New Roman"/>
          <w:color w:val="000000" w:themeColor="text1"/>
          <w:shd w:val="clear" w:color="auto" w:fill="FFFFFF"/>
        </w:rPr>
        <w:t>2025-08-21</w:t>
      </w:r>
    </w:p>
    <w:p w14:paraId="29F13DF5" w14:textId="77777777" w:rsidR="00F915A5" w:rsidRPr="00671F0D" w:rsidRDefault="00F915A5" w:rsidP="00671F0D">
      <w:pPr>
        <w:snapToGrid w:val="0"/>
        <w:spacing w:after="0" w:line="240" w:lineRule="auto"/>
        <w:jc w:val="both"/>
        <w:rPr>
          <w:rFonts w:ascii="Times New Roman" w:hAnsi="Times New Roman" w:cs="Times New Roman"/>
          <w:i/>
          <w:iCs/>
          <w:color w:val="000000" w:themeColor="text1"/>
          <w:shd w:val="clear" w:color="auto" w:fill="FFFFFF"/>
          <w:lang w:val="lt-LT"/>
        </w:rPr>
      </w:pPr>
      <w:r w:rsidRPr="00671F0D">
        <w:rPr>
          <w:rFonts w:ascii="Times New Roman" w:hAnsi="Times New Roman" w:cs="Times New Roman"/>
          <w:i/>
          <w:iCs/>
          <w:color w:val="000000" w:themeColor="text1"/>
          <w:shd w:val="clear" w:color="auto" w:fill="FFFFFF"/>
          <w:lang w:val="lt-LT"/>
        </w:rPr>
        <w:t>Teikiama per CVP IS</w:t>
      </w:r>
    </w:p>
    <w:p w14:paraId="26E2B87F" w14:textId="77777777" w:rsidR="00F915A5" w:rsidRPr="00671F0D" w:rsidRDefault="00F915A5" w:rsidP="00671F0D">
      <w:pPr>
        <w:spacing w:after="0" w:line="240" w:lineRule="auto"/>
        <w:ind w:firstLine="567"/>
        <w:jc w:val="both"/>
        <w:rPr>
          <w:rFonts w:ascii="Times New Roman" w:hAnsi="Times New Roman" w:cs="Times New Roman"/>
          <w:b/>
          <w:bCs/>
          <w:color w:val="000000" w:themeColor="text1"/>
          <w:shd w:val="clear" w:color="auto" w:fill="FFFFFF"/>
          <w:lang w:val="lt-LT"/>
        </w:rPr>
      </w:pPr>
    </w:p>
    <w:p w14:paraId="62CCA777" w14:textId="77777777" w:rsidR="00F915A5" w:rsidRPr="00671F0D" w:rsidRDefault="00F915A5" w:rsidP="00671F0D">
      <w:pPr>
        <w:spacing w:after="0" w:line="240" w:lineRule="auto"/>
        <w:jc w:val="both"/>
        <w:rPr>
          <w:rFonts w:ascii="Times New Roman" w:hAnsi="Times New Roman" w:cs="Times New Roman"/>
          <w:b/>
          <w:bCs/>
          <w:color w:val="000000" w:themeColor="text1"/>
          <w:shd w:val="clear" w:color="auto" w:fill="FFFFFF"/>
          <w:lang w:val="lt-LT"/>
        </w:rPr>
      </w:pPr>
      <w:r w:rsidRPr="00671F0D">
        <w:rPr>
          <w:rFonts w:ascii="Times New Roman" w:hAnsi="Times New Roman" w:cs="Times New Roman"/>
          <w:b/>
          <w:bCs/>
          <w:color w:val="000000" w:themeColor="text1"/>
          <w:shd w:val="clear" w:color="auto" w:fill="FFFFFF"/>
          <w:lang w:val="lt-LT"/>
        </w:rPr>
        <w:t>DĖL ATSAKYMŲ Į KLAUSIMUS/PRAŠMUS</w:t>
      </w:r>
    </w:p>
    <w:p w14:paraId="4A9E46E2" w14:textId="77777777" w:rsidR="006532F8" w:rsidRPr="00671F0D" w:rsidRDefault="006532F8" w:rsidP="00671F0D">
      <w:pPr>
        <w:spacing w:after="0" w:line="240" w:lineRule="auto"/>
        <w:ind w:firstLine="567"/>
        <w:jc w:val="both"/>
        <w:rPr>
          <w:rFonts w:ascii="Times New Roman" w:hAnsi="Times New Roman" w:cs="Times New Roman"/>
          <w:color w:val="000000" w:themeColor="text1"/>
          <w:shd w:val="clear" w:color="auto" w:fill="FFFFFF"/>
          <w:lang w:val="lt-LT"/>
        </w:rPr>
      </w:pPr>
    </w:p>
    <w:p w14:paraId="7D33E75E" w14:textId="3C1AB4A5" w:rsidR="006532F8" w:rsidRPr="00671F0D" w:rsidRDefault="006266DF"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color w:val="000000" w:themeColor="text1"/>
          <w:shd w:val="clear" w:color="auto" w:fill="FFFFFF"/>
          <w:lang w:val="lt-LT"/>
        </w:rPr>
        <w:t>UAB „</w:t>
      </w:r>
      <w:r w:rsidR="005933E2" w:rsidRPr="00671F0D">
        <w:rPr>
          <w:rFonts w:ascii="Times New Roman" w:hAnsi="Times New Roman" w:cs="Times New Roman"/>
          <w:color w:val="000000" w:themeColor="text1"/>
          <w:shd w:val="clear" w:color="auto" w:fill="FFFFFF"/>
          <w:lang w:val="lt-LT"/>
        </w:rPr>
        <w:t>Pagėgių komunalinis ūkis</w:t>
      </w:r>
      <w:r w:rsidRPr="00671F0D">
        <w:rPr>
          <w:rFonts w:ascii="Times New Roman" w:hAnsi="Times New Roman" w:cs="Times New Roman"/>
          <w:color w:val="000000" w:themeColor="text1"/>
          <w:shd w:val="clear" w:color="auto" w:fill="FFFFFF"/>
          <w:lang w:val="lt-LT"/>
        </w:rPr>
        <w:t xml:space="preserve">“ (toliau – Perkantysis subjektas) </w:t>
      </w:r>
      <w:r w:rsidRPr="00671F0D">
        <w:rPr>
          <w:rFonts w:ascii="Times New Roman" w:hAnsi="Times New Roman" w:cs="Times New Roman"/>
          <w:lang w:val="lt-LT"/>
        </w:rPr>
        <w:t xml:space="preserve">atviro (supaprastinto) konkurso būdu </w:t>
      </w:r>
      <w:bookmarkStart w:id="0" w:name="_Hlk109113810"/>
      <w:r w:rsidR="00F014E5" w:rsidRPr="00671F0D">
        <w:rPr>
          <w:rFonts w:ascii="Times New Roman" w:hAnsi="Times New Roman" w:cs="Times New Roman"/>
          <w:color w:val="000000" w:themeColor="text1"/>
          <w:shd w:val="clear" w:color="auto" w:fill="FFFFFF"/>
          <w:lang w:val="lt-LT"/>
        </w:rPr>
        <w:t xml:space="preserve">vykdo </w:t>
      </w:r>
      <w:r w:rsidRPr="00671F0D">
        <w:rPr>
          <w:rFonts w:ascii="Times New Roman" w:hAnsi="Times New Roman" w:cs="Times New Roman"/>
          <w:lang w:val="lt-LT"/>
        </w:rPr>
        <w:t xml:space="preserve">viešąjį pirkimą </w:t>
      </w:r>
      <w:bookmarkStart w:id="1" w:name="_Hlk96350232"/>
      <w:r w:rsidRPr="00671F0D">
        <w:rPr>
          <w:rFonts w:ascii="Times New Roman" w:hAnsi="Times New Roman" w:cs="Times New Roman"/>
          <w:lang w:val="lt-LT"/>
        </w:rPr>
        <w:t>„</w:t>
      </w:r>
      <w:r w:rsidR="005933E2" w:rsidRPr="00671F0D">
        <w:rPr>
          <w:rStyle w:val="Strong"/>
          <w:rFonts w:ascii="Times New Roman" w:hAnsi="Times New Roman" w:cs="Times New Roman"/>
          <w:b w:val="0"/>
          <w:bCs w:val="0"/>
          <w:color w:val="00241A"/>
          <w:lang w:val="lt-LT"/>
        </w:rPr>
        <w:t>Nuotekų tinklų plėtros ir nuotekų valymo įrenginių Lumpėnų kaime statybos rangos darbai</w:t>
      </w:r>
      <w:r w:rsidRPr="00671F0D">
        <w:rPr>
          <w:rFonts w:ascii="Times New Roman" w:hAnsi="Times New Roman" w:cs="Times New Roman"/>
          <w:lang w:val="lt-LT"/>
        </w:rPr>
        <w:t xml:space="preserve">“, pirkimo ID </w:t>
      </w:r>
      <w:bookmarkEnd w:id="0"/>
      <w:bookmarkEnd w:id="1"/>
      <w:r w:rsidR="00164520" w:rsidRPr="00671F0D">
        <w:rPr>
          <w:rFonts w:ascii="Times New Roman" w:hAnsi="Times New Roman" w:cs="Times New Roman"/>
          <w:lang w:val="lt-LT"/>
        </w:rPr>
        <w:t xml:space="preserve">4020495 </w:t>
      </w:r>
      <w:r w:rsidRPr="00671F0D">
        <w:rPr>
          <w:rFonts w:ascii="Times New Roman" w:hAnsi="Times New Roman" w:cs="Times New Roman"/>
          <w:lang w:val="lt-LT"/>
        </w:rPr>
        <w:t>(toliau – Pirkimas).</w:t>
      </w:r>
    </w:p>
    <w:p w14:paraId="52C41B7D" w14:textId="77777777" w:rsidR="00F915A5" w:rsidRPr="00671F0D" w:rsidRDefault="00F915A5"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lang w:val="lt-LT"/>
        </w:rPr>
        <w:t>Vadovaujantis bendrųjų Pirkimo sąlygų 5 skyriumi, specialiųjų Pirkimo sąlygų 1 priede nustatytais terminais, Perkantysis subjektas teikia atsakymus į tiekėjų prašymus paaiškinti/patikslinti Pirkimo dokumentų reikalavimus:</w:t>
      </w:r>
    </w:p>
    <w:p w14:paraId="7930F7AE" w14:textId="76F93DC8" w:rsidR="00F915A5" w:rsidRPr="00671F0D" w:rsidRDefault="00F915A5"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1 klausimas: </w:t>
      </w:r>
    </w:p>
    <w:p w14:paraId="2C17A3FB" w14:textId="77777777" w:rsidR="00F915A5" w:rsidRPr="00671F0D" w:rsidRDefault="00F915A5"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t>„</w:t>
      </w:r>
      <w:r w:rsidRPr="00671F0D">
        <w:rPr>
          <w:rFonts w:ascii="Times New Roman" w:hAnsi="Times New Roman" w:cs="Times New Roman"/>
          <w:i/>
          <w:iCs/>
          <w:lang w:val="lt-LT"/>
        </w:rPr>
        <w:t>Pirkimo sąlygose nurodyta kartu su pasiūlymu pateikti užpildytą EBVPD, bet prie pirkimo  dokumentų nėra pridėtas EBVPD priedas. Prašome pridėti EBVPD priedą</w:t>
      </w:r>
      <w:r w:rsidRPr="00671F0D">
        <w:rPr>
          <w:rFonts w:ascii="Times New Roman" w:hAnsi="Times New Roman" w:cs="Times New Roman"/>
          <w:lang w:val="lt-LT"/>
        </w:rPr>
        <w:t>“.</w:t>
      </w:r>
    </w:p>
    <w:p w14:paraId="68A2555D" w14:textId="72C2893B" w:rsidR="00F915A5" w:rsidRPr="00671F0D" w:rsidRDefault="00F915A5"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26974903" w14:textId="6D7FD996" w:rsidR="00F915A5" w:rsidRPr="00671F0D" w:rsidRDefault="000B78CB" w:rsidP="00671F0D">
      <w:pPr>
        <w:spacing w:after="0" w:line="240" w:lineRule="auto"/>
        <w:ind w:firstLine="562"/>
        <w:jc w:val="both"/>
        <w:rPr>
          <w:rFonts w:ascii="Times New Roman" w:hAnsi="Times New Roman" w:cs="Times New Roman"/>
          <w:color w:val="00241A"/>
          <w:shd w:val="clear" w:color="auto" w:fill="FFFFFF"/>
          <w:lang w:val="lt-LT"/>
        </w:rPr>
      </w:pPr>
      <w:r w:rsidRPr="00671F0D">
        <w:rPr>
          <w:rFonts w:ascii="Times New Roman" w:hAnsi="Times New Roman" w:cs="Times New Roman"/>
          <w:color w:val="00241A"/>
          <w:shd w:val="clear" w:color="auto" w:fill="FFFFFF"/>
          <w:lang w:val="lt-LT"/>
        </w:rPr>
        <w:t>EBVPD pildymo forma yra įkelta CVP IS sistemoje su kitais Pirkimo dokumentais, failo pavadinimas „</w:t>
      </w:r>
      <w:r w:rsidRPr="00671F0D">
        <w:rPr>
          <w:rFonts w:ascii="Times New Roman" w:hAnsi="Times New Roman" w:cs="Times New Roman"/>
          <w:i/>
          <w:iCs/>
          <w:color w:val="00241A"/>
          <w:shd w:val="clear" w:color="auto" w:fill="FFFFFF"/>
          <w:lang w:val="lt-LT"/>
        </w:rPr>
        <w:t>ebpvd</w:t>
      </w:r>
      <w:r w:rsidRPr="00671F0D">
        <w:rPr>
          <w:rFonts w:ascii="Times New Roman" w:hAnsi="Times New Roman" w:cs="Times New Roman"/>
          <w:color w:val="00241A"/>
          <w:shd w:val="clear" w:color="auto" w:fill="FFFFFF"/>
          <w:lang w:val="lt-LT"/>
        </w:rPr>
        <w:t>“, dokumentas „</w:t>
      </w:r>
      <w:r w:rsidRPr="00671F0D">
        <w:rPr>
          <w:rFonts w:ascii="Times New Roman" w:hAnsi="Times New Roman" w:cs="Times New Roman"/>
          <w:i/>
          <w:iCs/>
          <w:color w:val="00241A"/>
          <w:shd w:val="clear" w:color="auto" w:fill="FFFFFF"/>
          <w:lang w:val="lt-LT"/>
        </w:rPr>
        <w:t>EBPVD.zip</w:t>
      </w:r>
      <w:r w:rsidRPr="00671F0D">
        <w:rPr>
          <w:rFonts w:ascii="Times New Roman" w:hAnsi="Times New Roman" w:cs="Times New Roman"/>
          <w:color w:val="00241A"/>
          <w:shd w:val="clear" w:color="auto" w:fill="FFFFFF"/>
          <w:lang w:val="lt-LT"/>
        </w:rPr>
        <w:t>“.</w:t>
      </w:r>
    </w:p>
    <w:p w14:paraId="751732FB" w14:textId="77777777" w:rsidR="000B78CB" w:rsidRPr="00671F0D" w:rsidRDefault="000B78CB" w:rsidP="00671F0D">
      <w:pPr>
        <w:spacing w:after="0" w:line="240" w:lineRule="auto"/>
        <w:ind w:firstLine="562"/>
        <w:jc w:val="both"/>
        <w:rPr>
          <w:rFonts w:ascii="Times New Roman" w:hAnsi="Times New Roman" w:cs="Times New Roman"/>
          <w:color w:val="00241A"/>
          <w:shd w:val="clear" w:color="auto" w:fill="FFFFFF"/>
          <w:lang w:val="lt-LT"/>
        </w:rPr>
      </w:pPr>
    </w:p>
    <w:p w14:paraId="64CB4665" w14:textId="0D68C4A8" w:rsidR="00F915A5" w:rsidRPr="00671F0D" w:rsidRDefault="00F915A5"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2 klausimas: </w:t>
      </w:r>
    </w:p>
    <w:p w14:paraId="5A5F8723" w14:textId="68F5A7E2" w:rsidR="00F915A5" w:rsidRPr="00671F0D" w:rsidRDefault="000B78C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t>„</w:t>
      </w:r>
      <w:r w:rsidRPr="00671F0D">
        <w:rPr>
          <w:rFonts w:ascii="Times New Roman" w:hAnsi="Times New Roman" w:cs="Times New Roman"/>
          <w:i/>
          <w:iCs/>
          <w:lang w:val="lt-LT"/>
        </w:rPr>
        <w:t>Ar galite patikslinti ar tiekėjas atitiktų kvalifikacijos reikalavimą I pirkimo daliai, jeigu viename objekte buvo įrengta daugiau kaip 2800 metrų vandentiekio, nuotekų inžinerinių tinklų, tačiau šio objekto atliktų darbų vertė yra mažesnė nei 560 000,00 Eur be PVM, o kitame įgyvendintame objekte atliktų darbų vertė yra didesnė nei 560 000,00 Eur be PVM, bet įrengta mažiau kaip 2800 metrų vandentiekio inžinerinių tinklų?</w:t>
      </w:r>
      <w:r w:rsidRPr="00671F0D">
        <w:rPr>
          <w:rFonts w:ascii="Times New Roman" w:hAnsi="Times New Roman" w:cs="Times New Roman"/>
          <w:lang w:val="lt-LT"/>
        </w:rPr>
        <w:t>“.</w:t>
      </w:r>
    </w:p>
    <w:p w14:paraId="4D8EEEE5" w14:textId="77777777" w:rsidR="000B78CB" w:rsidRPr="00671F0D" w:rsidRDefault="000B78C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1FC0F100" w14:textId="332ECB2A" w:rsidR="008E056B" w:rsidRPr="00671F0D" w:rsidRDefault="000B78CB" w:rsidP="00671F0D">
      <w:pPr>
        <w:spacing w:after="0" w:line="240" w:lineRule="auto"/>
        <w:ind w:firstLine="562"/>
        <w:jc w:val="both"/>
        <w:rPr>
          <w:rFonts w:ascii="Times New Roman" w:hAnsi="Times New Roman" w:cs="Times New Roman"/>
          <w:i/>
          <w:iCs/>
          <w:lang w:val="lt-LT"/>
        </w:rPr>
      </w:pPr>
      <w:r w:rsidRPr="00671F0D">
        <w:rPr>
          <w:rFonts w:ascii="Times New Roman" w:hAnsi="Times New Roman" w:cs="Times New Roman"/>
          <w:lang w:val="lt-LT"/>
        </w:rPr>
        <w:t xml:space="preserve">Pagal klausimo kontekstą klausimas užduodamas dėl specialiųjų Pirkimo sąlygų 4 priedo „Tiekėjų kvalifikacijos reikalavimai ir reikalaujami aplinkos apsaugos vadybos sistemų standartai“ 1.1. p. nurodomo </w:t>
      </w:r>
      <w:r w:rsidR="008E056B" w:rsidRPr="00671F0D">
        <w:rPr>
          <w:rFonts w:ascii="Times New Roman" w:hAnsi="Times New Roman" w:cs="Times New Roman"/>
          <w:lang w:val="lt-LT"/>
        </w:rPr>
        <w:t xml:space="preserve">kvalifikacinio reikalavimo </w:t>
      </w:r>
      <w:r w:rsidR="00D472DA">
        <w:rPr>
          <w:rFonts w:ascii="Times New Roman" w:hAnsi="Times New Roman" w:cs="Times New Roman"/>
          <w:lang w:val="lt-LT"/>
        </w:rPr>
        <w:t xml:space="preserve">I Pirkimo daliai </w:t>
      </w:r>
      <w:r w:rsidR="008E056B" w:rsidRPr="00671F0D">
        <w:rPr>
          <w:rFonts w:ascii="Times New Roman" w:hAnsi="Times New Roman" w:cs="Times New Roman"/>
          <w:lang w:val="lt-LT"/>
        </w:rPr>
        <w:t>kur nurodoma: „</w:t>
      </w:r>
      <w:r w:rsidR="008E056B" w:rsidRPr="00671F0D">
        <w:rPr>
          <w:rFonts w:ascii="Times New Roman" w:hAnsi="Times New Roman" w:cs="Times New Roman"/>
          <w:i/>
          <w:iCs/>
          <w:lang w:val="lt-LT"/>
        </w:rPr>
        <w:t xml:space="preserve">Tiekėjas per paskutinius 5 metus iki pasiūlymo pateikimo termino pabaigos </w:t>
      </w:r>
      <w:r w:rsidR="008E056B" w:rsidRPr="00671F0D">
        <w:rPr>
          <w:rFonts w:ascii="Times New Roman" w:hAnsi="Times New Roman" w:cs="Times New Roman"/>
          <w:i/>
          <w:iCs/>
          <w:u w:val="single"/>
          <w:lang w:val="lt-LT"/>
        </w:rPr>
        <w:t>pagal vieną ar kelias sutartis dėl to paties objekto</w:t>
      </w:r>
      <w:r w:rsidR="008E056B" w:rsidRPr="00671F0D">
        <w:rPr>
          <w:rFonts w:ascii="Times New Roman" w:hAnsi="Times New Roman" w:cs="Times New Roman"/>
          <w:i/>
          <w:iCs/>
          <w:lang w:val="lt-LT"/>
        </w:rPr>
        <w:t xml:space="preserve"> savo jėgomis yra  tinkamai atlikęs </w:t>
      </w:r>
    </w:p>
    <w:p w14:paraId="75846C60" w14:textId="10326D88" w:rsidR="000B78C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i/>
          <w:iCs/>
          <w:lang w:val="lt-LT"/>
        </w:rPr>
        <w:t xml:space="preserve">I pirkimo dalis: vandentiekio ir/ar nuotekų inžinierinių tinklų naujos statybos ir/ar rekonstrukcijos ir/ar renovacijos ir/ar remonto darbus (be projektavimo) </w:t>
      </w:r>
      <w:r w:rsidRPr="00671F0D">
        <w:rPr>
          <w:rFonts w:ascii="Times New Roman" w:hAnsi="Times New Roman" w:cs="Times New Roman"/>
          <w:i/>
          <w:iCs/>
          <w:u w:val="single"/>
          <w:lang w:val="lt-LT"/>
        </w:rPr>
        <w:t>kurių apimtyje buvo</w:t>
      </w:r>
      <w:r w:rsidRPr="00671F0D">
        <w:rPr>
          <w:rFonts w:ascii="Times New Roman" w:hAnsi="Times New Roman" w:cs="Times New Roman"/>
          <w:i/>
          <w:iCs/>
          <w:lang w:val="lt-LT"/>
        </w:rPr>
        <w:t xml:space="preserve"> pastatyti nauji ir/ar rekonstruoti ir/ar renovuoti ir/ar suremontuoti  vandentiekio ir/ar nuotekų inžinierinių </w:t>
      </w:r>
      <w:r w:rsidRPr="00671F0D">
        <w:rPr>
          <w:rFonts w:ascii="Times New Roman" w:hAnsi="Times New Roman" w:cs="Times New Roman"/>
          <w:i/>
          <w:iCs/>
          <w:u w:val="single"/>
          <w:lang w:val="lt-LT"/>
        </w:rPr>
        <w:t xml:space="preserve">tinklai kurių bendras ilgis ne mažesnis kaip 2800 metrų </w:t>
      </w:r>
      <w:r w:rsidRPr="00671F0D">
        <w:rPr>
          <w:rFonts w:ascii="Times New Roman" w:hAnsi="Times New Roman" w:cs="Times New Roman"/>
          <w:b/>
          <w:bCs/>
          <w:i/>
          <w:iCs/>
          <w:u w:val="single"/>
          <w:lang w:val="lt-LT"/>
        </w:rPr>
        <w:t>ir</w:t>
      </w:r>
      <w:r w:rsidRPr="00671F0D">
        <w:rPr>
          <w:rFonts w:ascii="Times New Roman" w:hAnsi="Times New Roman" w:cs="Times New Roman"/>
          <w:i/>
          <w:iCs/>
          <w:u w:val="single"/>
          <w:lang w:val="lt-LT"/>
        </w:rPr>
        <w:t xml:space="preserve"> atliktų darbų vertė yra ne mažesnė kaip 560.000,00 Eur be PVM</w:t>
      </w:r>
      <w:r w:rsidRPr="00671F0D">
        <w:rPr>
          <w:rFonts w:ascii="Times New Roman" w:hAnsi="Times New Roman" w:cs="Times New Roman"/>
          <w:i/>
          <w:iCs/>
          <w:lang w:val="lt-LT"/>
        </w:rPr>
        <w:t>;</w:t>
      </w:r>
      <w:r w:rsidRPr="00671F0D">
        <w:rPr>
          <w:rFonts w:ascii="Times New Roman" w:hAnsi="Times New Roman" w:cs="Times New Roman"/>
          <w:lang w:val="lt-LT"/>
        </w:rPr>
        <w:t>“. T. y., vadovaujantis Viešųjų pirkimų tarnybos direktoriaus 2017 m. birželio 29 d. aktualios redakcijos įsakymu Nr. 1S-105 patvirtintos Tiekėjo kvalifikacijos reikalavimų nustatymo metodikos reikalavimais, tiekėjas siekdamas atitikti nustatytą kvalifikacinį reikalavimą, turėtų būti atlikęs atitinkamus darbus – atitinkamų fizinių parametrų ir atitinkamos vertės, pagal vieną ar kelias sutartis dėl to paties objekto.</w:t>
      </w:r>
    </w:p>
    <w:p w14:paraId="27A84155" w14:textId="22B638C4"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t>Papildomai atkreiptinas dėmesys į tai, kad iki pasiūlymų pateikimo termino Perkantysis subjektas nevertina ir negali vertinti tiekėjo atitikties Pirkimo minimaliems kvalifikaciniams reikalavimams.</w:t>
      </w:r>
    </w:p>
    <w:p w14:paraId="4B8D83F7" w14:textId="77777777" w:rsidR="008E056B" w:rsidRPr="00671F0D" w:rsidRDefault="008E056B" w:rsidP="00671F0D">
      <w:pPr>
        <w:spacing w:after="0" w:line="240" w:lineRule="auto"/>
        <w:ind w:firstLine="562"/>
        <w:jc w:val="both"/>
        <w:rPr>
          <w:rFonts w:ascii="Times New Roman" w:hAnsi="Times New Roman" w:cs="Times New Roman"/>
          <w:lang w:val="lt-LT"/>
        </w:rPr>
      </w:pPr>
    </w:p>
    <w:p w14:paraId="42A25CD0" w14:textId="55415978" w:rsidR="008E056B" w:rsidRPr="00671F0D" w:rsidRDefault="008E056B"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3 klausimas: </w:t>
      </w:r>
    </w:p>
    <w:p w14:paraId="57510BEA" w14:textId="3A43A8EE"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t>„</w:t>
      </w:r>
      <w:r w:rsidRPr="00671F0D">
        <w:rPr>
          <w:rFonts w:ascii="Times New Roman" w:hAnsi="Times New Roman" w:cs="Times New Roman"/>
          <w:i/>
          <w:iCs/>
          <w:lang w:val="lt-LT"/>
        </w:rPr>
        <w:t xml:space="preserve">Prašome patvirtinti, kad tiks </w:t>
      </w:r>
      <w:bookmarkStart w:id="2" w:name="_Hlk206592500"/>
      <w:r w:rsidRPr="00671F0D">
        <w:rPr>
          <w:rFonts w:ascii="Times New Roman" w:hAnsi="Times New Roman" w:cs="Times New Roman"/>
          <w:i/>
          <w:iCs/>
          <w:lang w:val="lt-LT"/>
        </w:rPr>
        <w:t xml:space="preserve">bendra siurblinės kaip komplekto </w:t>
      </w:r>
      <w:bookmarkEnd w:id="2"/>
      <w:r w:rsidRPr="00671F0D">
        <w:rPr>
          <w:rFonts w:ascii="Times New Roman" w:hAnsi="Times New Roman" w:cs="Times New Roman"/>
          <w:i/>
          <w:iCs/>
          <w:lang w:val="lt-LT"/>
        </w:rPr>
        <w:t>deklaracija ir nereikia pateikti visų medžiagų deklaracijų (su apskaitos sistema, įskaitant visas fasonines dalis ir sujungimo dalis, visus vamzdžius, kreipiančiąsias siurblio nuleidimo grandinę, sklendžių aptarnavimo aikštelę, vėdinimo vamzdžius su filtrais kvapų mažinimui, aptarnavimo kopėčias, apšiltintą siurblinės dangtį, siurblinės korpuso apšiltinimą, nešmenų krepšį su laikikliais ir tvirtinimo detalėmis bei iškėlimo įrangą (kai nėra smulkinančių grotų), ketinę peilinę sklende) išvardintų skliausteliuose atskirai</w:t>
      </w:r>
      <w:r w:rsidRPr="00671F0D">
        <w:rPr>
          <w:rFonts w:ascii="Times New Roman" w:hAnsi="Times New Roman" w:cs="Times New Roman"/>
          <w:lang w:val="lt-LT"/>
        </w:rPr>
        <w:t>“.</w:t>
      </w:r>
    </w:p>
    <w:p w14:paraId="4D2227A5" w14:textId="77777777"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367AF4FC" w14:textId="06F2C4D8" w:rsidR="008E056B" w:rsidRPr="00671F0D" w:rsidRDefault="005A48A5" w:rsidP="00671F0D">
      <w:pPr>
        <w:spacing w:after="0" w:line="240" w:lineRule="auto"/>
        <w:ind w:firstLine="562"/>
        <w:jc w:val="both"/>
        <w:rPr>
          <w:rFonts w:ascii="Times New Roman" w:hAnsi="Times New Roman" w:cs="Times New Roman"/>
          <w:lang w:val="lt-LT"/>
        </w:rPr>
      </w:pPr>
      <w:r>
        <w:rPr>
          <w:rFonts w:ascii="Times New Roman" w:hAnsi="Times New Roman" w:cs="Times New Roman"/>
          <w:lang w:val="lt-LT"/>
        </w:rPr>
        <w:t>Tuo atveju jei iš pateikiamų „</w:t>
      </w:r>
      <w:r w:rsidRPr="005A48A5">
        <w:rPr>
          <w:rFonts w:ascii="Times New Roman" w:hAnsi="Times New Roman" w:cs="Times New Roman"/>
          <w:lang w:val="lt-LT"/>
        </w:rPr>
        <w:t>bendr</w:t>
      </w:r>
      <w:r>
        <w:rPr>
          <w:rFonts w:ascii="Times New Roman" w:hAnsi="Times New Roman" w:cs="Times New Roman"/>
          <w:lang w:val="lt-LT"/>
        </w:rPr>
        <w:t>ų</w:t>
      </w:r>
      <w:r w:rsidRPr="005A48A5">
        <w:rPr>
          <w:rFonts w:ascii="Times New Roman" w:hAnsi="Times New Roman" w:cs="Times New Roman"/>
          <w:lang w:val="lt-LT"/>
        </w:rPr>
        <w:t xml:space="preserve"> siurblinės kaip komplekto</w:t>
      </w:r>
      <w:r>
        <w:rPr>
          <w:rFonts w:ascii="Times New Roman" w:hAnsi="Times New Roman" w:cs="Times New Roman"/>
          <w:lang w:val="lt-LT"/>
        </w:rPr>
        <w:t>“ techninių dokumentų („deklaracijos“) bus įmanoma vienareikšmiškai įsitikinti kitų Pirkimo dokumentuose nurodytų sudedamųjų medžiagų reikalaujamų parametrų (</w:t>
      </w:r>
      <w:r w:rsidR="00D472DA">
        <w:rPr>
          <w:rFonts w:ascii="Times New Roman" w:hAnsi="Times New Roman" w:cs="Times New Roman"/>
          <w:lang w:val="lt-LT"/>
        </w:rPr>
        <w:t xml:space="preserve">techninių </w:t>
      </w:r>
      <w:r>
        <w:rPr>
          <w:rFonts w:ascii="Times New Roman" w:hAnsi="Times New Roman" w:cs="Times New Roman"/>
          <w:lang w:val="lt-LT"/>
        </w:rPr>
        <w:t>duomen</w:t>
      </w:r>
      <w:r w:rsidR="00D472DA">
        <w:rPr>
          <w:rFonts w:ascii="Times New Roman" w:hAnsi="Times New Roman" w:cs="Times New Roman"/>
          <w:lang w:val="lt-LT"/>
        </w:rPr>
        <w:t>ų</w:t>
      </w:r>
      <w:r>
        <w:rPr>
          <w:rFonts w:ascii="Times New Roman" w:hAnsi="Times New Roman" w:cs="Times New Roman"/>
          <w:lang w:val="lt-LT"/>
        </w:rPr>
        <w:t>) atitiktimi</w:t>
      </w:r>
      <w:r w:rsidR="00D472DA">
        <w:rPr>
          <w:rFonts w:ascii="Times New Roman" w:hAnsi="Times New Roman" w:cs="Times New Roman"/>
          <w:lang w:val="lt-LT"/>
        </w:rPr>
        <w:t xml:space="preserve"> Pirkimo dokumentų reikalavimams</w:t>
      </w:r>
      <w:r>
        <w:rPr>
          <w:rFonts w:ascii="Times New Roman" w:hAnsi="Times New Roman" w:cs="Times New Roman"/>
          <w:lang w:val="lt-LT"/>
        </w:rPr>
        <w:t xml:space="preserve">, nebūtina pateikti visų tokių sudedamųjų medžiagų techninių dokumentų </w:t>
      </w:r>
      <w:r w:rsidRPr="005A48A5">
        <w:rPr>
          <w:rFonts w:ascii="Times New Roman" w:hAnsi="Times New Roman" w:cs="Times New Roman"/>
          <w:lang w:val="lt-LT"/>
        </w:rPr>
        <w:t>(„deklaracij</w:t>
      </w:r>
      <w:r>
        <w:rPr>
          <w:rFonts w:ascii="Times New Roman" w:hAnsi="Times New Roman" w:cs="Times New Roman"/>
          <w:lang w:val="lt-LT"/>
        </w:rPr>
        <w:t>ų</w:t>
      </w:r>
      <w:r w:rsidRPr="005A48A5">
        <w:rPr>
          <w:rFonts w:ascii="Times New Roman" w:hAnsi="Times New Roman" w:cs="Times New Roman"/>
          <w:lang w:val="lt-LT"/>
        </w:rPr>
        <w:t>“)</w:t>
      </w:r>
      <w:r>
        <w:rPr>
          <w:rFonts w:ascii="Times New Roman" w:hAnsi="Times New Roman" w:cs="Times New Roman"/>
          <w:lang w:val="lt-LT"/>
        </w:rPr>
        <w:t xml:space="preserve"> atskirai.</w:t>
      </w:r>
    </w:p>
    <w:p w14:paraId="6EC567B8" w14:textId="77777777" w:rsidR="008E056B" w:rsidRPr="00671F0D" w:rsidRDefault="008E056B" w:rsidP="00671F0D">
      <w:pPr>
        <w:spacing w:after="0" w:line="240" w:lineRule="auto"/>
        <w:ind w:firstLine="562"/>
        <w:jc w:val="both"/>
        <w:rPr>
          <w:rFonts w:ascii="Times New Roman" w:hAnsi="Times New Roman" w:cs="Times New Roman"/>
          <w:lang w:val="lt-LT"/>
        </w:rPr>
      </w:pPr>
    </w:p>
    <w:p w14:paraId="4538D1BB" w14:textId="45A1E101" w:rsidR="008E056B" w:rsidRPr="00671F0D" w:rsidRDefault="008E056B"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4 klausimas: </w:t>
      </w:r>
    </w:p>
    <w:p w14:paraId="5B42F23D" w14:textId="7BEFFBD9"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lastRenderedPageBreak/>
        <w:t>„</w:t>
      </w:r>
      <w:r w:rsidRPr="00671F0D">
        <w:rPr>
          <w:rFonts w:ascii="Times New Roman" w:hAnsi="Times New Roman" w:cs="Times New Roman"/>
          <w:i/>
          <w:iCs/>
          <w:lang w:val="lt-LT"/>
        </w:rPr>
        <w:t>Prašome pašalinti iš pagrindinių medžiagų sąrašo nerūdijančio plieno varžtus, nes varžtai nėra projekte pagrindinė medžiaga</w:t>
      </w:r>
      <w:r w:rsidRPr="00671F0D">
        <w:rPr>
          <w:rFonts w:ascii="Times New Roman" w:hAnsi="Times New Roman" w:cs="Times New Roman"/>
          <w:lang w:val="lt-LT"/>
        </w:rPr>
        <w:t>“.</w:t>
      </w:r>
    </w:p>
    <w:p w14:paraId="2628E193" w14:textId="77777777"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5BA92A40" w14:textId="68B2D63B" w:rsidR="006441B5" w:rsidRPr="00671F0D" w:rsidRDefault="006441B5" w:rsidP="00671F0D">
      <w:pPr>
        <w:spacing w:after="0" w:line="240" w:lineRule="auto"/>
        <w:ind w:firstLine="562"/>
        <w:jc w:val="both"/>
        <w:rPr>
          <w:rFonts w:ascii="Times New Roman" w:hAnsi="Times New Roman" w:cs="Times New Roman"/>
          <w:lang w:val="lt-LT"/>
        </w:rPr>
      </w:pPr>
      <w:r w:rsidRPr="006441B5">
        <w:rPr>
          <w:rFonts w:ascii="Times New Roman" w:hAnsi="Times New Roman" w:cs="Times New Roman"/>
          <w:lang w:val="lt-LT"/>
        </w:rPr>
        <w:t>Įranga ir jungiamosios detalės (</w:t>
      </w:r>
      <w:r>
        <w:rPr>
          <w:rFonts w:ascii="Times New Roman" w:hAnsi="Times New Roman" w:cs="Times New Roman"/>
          <w:lang w:val="lt-LT"/>
        </w:rPr>
        <w:t xml:space="preserve">šiuo atveju </w:t>
      </w:r>
      <w:r w:rsidRPr="006441B5">
        <w:rPr>
          <w:rFonts w:ascii="Times New Roman" w:hAnsi="Times New Roman" w:cs="Times New Roman"/>
          <w:lang w:val="lt-LT"/>
        </w:rPr>
        <w:t xml:space="preserve">varžtai), kurios </w:t>
      </w:r>
      <w:r w:rsidR="00D472DA" w:rsidRPr="00D472DA">
        <w:rPr>
          <w:rFonts w:ascii="Times New Roman" w:hAnsi="Times New Roman" w:cs="Times New Roman"/>
          <w:lang w:val="lt-LT"/>
        </w:rPr>
        <w:t xml:space="preserve">šiuo atveju </w:t>
      </w:r>
      <w:r w:rsidRPr="006441B5">
        <w:rPr>
          <w:rFonts w:ascii="Times New Roman" w:hAnsi="Times New Roman" w:cs="Times New Roman"/>
          <w:lang w:val="lt-LT"/>
        </w:rPr>
        <w:t>bus koroduojančioje aplinkoje ar veikiamos drėgmės, turi būti iš nerūdijančio plieno</w:t>
      </w:r>
      <w:r>
        <w:rPr>
          <w:rFonts w:ascii="Times New Roman" w:hAnsi="Times New Roman" w:cs="Times New Roman"/>
          <w:lang w:val="lt-LT"/>
        </w:rPr>
        <w:t xml:space="preserve"> kurio techninių parametrų atitiktimi ir kilmės šalimi </w:t>
      </w:r>
      <w:r w:rsidRPr="006441B5">
        <w:rPr>
          <w:rFonts w:ascii="Times New Roman" w:hAnsi="Times New Roman" w:cs="Times New Roman"/>
          <w:lang w:val="lt-LT"/>
        </w:rPr>
        <w:t>Perkantysis subjektas</w:t>
      </w:r>
      <w:r>
        <w:rPr>
          <w:rFonts w:ascii="Times New Roman" w:hAnsi="Times New Roman" w:cs="Times New Roman"/>
          <w:lang w:val="lt-LT"/>
        </w:rPr>
        <w:t xml:space="preserve"> ne tik turi teisę, bet ir privalo įsitikinti. Atitinkamai reikalavimas ne naikinamas.</w:t>
      </w:r>
    </w:p>
    <w:p w14:paraId="798437E1" w14:textId="77777777" w:rsidR="008E056B" w:rsidRPr="00671F0D" w:rsidRDefault="008E056B" w:rsidP="00671F0D">
      <w:pPr>
        <w:spacing w:after="0" w:line="240" w:lineRule="auto"/>
        <w:ind w:firstLine="562"/>
        <w:jc w:val="both"/>
        <w:rPr>
          <w:rFonts w:ascii="Times New Roman" w:hAnsi="Times New Roman" w:cs="Times New Roman"/>
          <w:lang w:val="lt-LT"/>
        </w:rPr>
      </w:pPr>
    </w:p>
    <w:p w14:paraId="06EC2064" w14:textId="33955F5F" w:rsidR="008E056B" w:rsidRPr="00671F0D" w:rsidRDefault="008E056B" w:rsidP="00671F0D">
      <w:pPr>
        <w:spacing w:after="0" w:line="240" w:lineRule="auto"/>
        <w:ind w:firstLine="567"/>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5 klausimas: </w:t>
      </w:r>
    </w:p>
    <w:p w14:paraId="6BC9D7BE" w14:textId="43DD524A" w:rsidR="008E056B"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lang w:val="lt-LT"/>
        </w:rPr>
        <w:t>„</w:t>
      </w:r>
      <w:r w:rsidRPr="00671F0D">
        <w:rPr>
          <w:rFonts w:ascii="Times New Roman" w:hAnsi="Times New Roman" w:cs="Times New Roman"/>
          <w:i/>
          <w:iCs/>
          <w:lang w:val="lt-LT"/>
        </w:rPr>
        <w:t>Ar grafike reiklaujam pateikti dirbančių žmonių skaičių, nurodyti mechanizmus?</w:t>
      </w:r>
      <w:r w:rsidRPr="00671F0D">
        <w:rPr>
          <w:rFonts w:ascii="Times New Roman" w:hAnsi="Times New Roman" w:cs="Times New Roman"/>
          <w:lang w:val="lt-LT"/>
        </w:rPr>
        <w:t>“.</w:t>
      </w:r>
    </w:p>
    <w:p w14:paraId="1B80890A" w14:textId="77777777" w:rsidR="00C72952" w:rsidRPr="00671F0D" w:rsidRDefault="008E056B"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3F46770F" w14:textId="29EFE64F" w:rsidR="00C72952" w:rsidRDefault="004C308F" w:rsidP="00671F0D">
      <w:pPr>
        <w:spacing w:after="0" w:line="240" w:lineRule="auto"/>
        <w:ind w:firstLine="562"/>
        <w:jc w:val="both"/>
        <w:rPr>
          <w:rFonts w:ascii="Times New Roman" w:hAnsi="Times New Roman" w:cs="Times New Roman"/>
          <w:lang w:val="lt-LT"/>
        </w:rPr>
      </w:pPr>
      <w:r>
        <w:rPr>
          <w:rFonts w:ascii="Times New Roman" w:hAnsi="Times New Roman" w:cs="Times New Roman"/>
          <w:lang w:val="lt-LT"/>
        </w:rPr>
        <w:t>S</w:t>
      </w:r>
      <w:r w:rsidRPr="004C308F">
        <w:rPr>
          <w:rFonts w:ascii="Times New Roman" w:hAnsi="Times New Roman" w:cs="Times New Roman"/>
          <w:lang w:val="lt-LT"/>
        </w:rPr>
        <w:t xml:space="preserve">iekiant užtikrinti sutarties 6.6.1.; 6.6.3. ir 6.6.4. punktuose nurodytų sutarties stabdymo aplinkybių lygiateisiškumo ir aiškumo reikalavimus, tiekėjas pasiūlyme pateiktame įkainuotų veiklų atlikimo grafike </w:t>
      </w:r>
      <w:r>
        <w:rPr>
          <w:rFonts w:ascii="Times New Roman" w:hAnsi="Times New Roman" w:cs="Times New Roman"/>
          <w:lang w:val="lt-LT"/>
        </w:rPr>
        <w:t xml:space="preserve">privalo nurodyti </w:t>
      </w:r>
      <w:r w:rsidRPr="004C308F">
        <w:rPr>
          <w:rFonts w:ascii="Times New Roman" w:hAnsi="Times New Roman" w:cs="Times New Roman"/>
          <w:lang w:val="lt-LT"/>
        </w:rPr>
        <w:t>kokiu metu (periodu) koks skaičius darbuotojų vykdys darbus statybvietė</w:t>
      </w:r>
      <w:r>
        <w:rPr>
          <w:rFonts w:ascii="Times New Roman" w:hAnsi="Times New Roman" w:cs="Times New Roman"/>
          <w:lang w:val="lt-LT"/>
        </w:rPr>
        <w:t>. Reikalavimo nurodyti tiekėjo (rangovo) darbų atlikimui numatomus naudoti mechanizmus, Pirkimo dokumentai nekelia.</w:t>
      </w:r>
    </w:p>
    <w:p w14:paraId="6B5D77A7" w14:textId="77777777" w:rsidR="006441B5" w:rsidRPr="00671F0D" w:rsidRDefault="006441B5" w:rsidP="00671F0D">
      <w:pPr>
        <w:spacing w:after="0" w:line="240" w:lineRule="auto"/>
        <w:ind w:firstLine="562"/>
        <w:jc w:val="both"/>
        <w:rPr>
          <w:rFonts w:ascii="Times New Roman" w:hAnsi="Times New Roman" w:cs="Times New Roman"/>
          <w:lang w:val="lt-LT"/>
        </w:rPr>
      </w:pPr>
    </w:p>
    <w:p w14:paraId="12DD7D0A" w14:textId="2A8C8BA7" w:rsidR="008E056B"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lang w:val="lt-LT"/>
        </w:rPr>
        <w:t xml:space="preserve">6 </w:t>
      </w:r>
      <w:r w:rsidR="008E056B" w:rsidRPr="00671F0D">
        <w:rPr>
          <w:rFonts w:ascii="Times New Roman" w:hAnsi="Times New Roman" w:cs="Times New Roman"/>
          <w:b/>
          <w:bCs/>
          <w:color w:val="00241A"/>
          <w:shd w:val="clear" w:color="auto" w:fill="FFFFFF"/>
          <w:lang w:val="lt-LT"/>
        </w:rPr>
        <w:t xml:space="preserve">klausimas: </w:t>
      </w:r>
    </w:p>
    <w:p w14:paraId="3AC44462" w14:textId="77777777" w:rsidR="00C72952" w:rsidRPr="00671F0D" w:rsidRDefault="008E056B" w:rsidP="00671F0D">
      <w:pPr>
        <w:spacing w:after="0" w:line="240" w:lineRule="auto"/>
        <w:ind w:firstLine="562"/>
        <w:jc w:val="both"/>
        <w:rPr>
          <w:rFonts w:ascii="Times New Roman" w:eastAsia="Times New Roman" w:hAnsi="Times New Roman" w:cs="Times New Roman"/>
          <w:lang w:val="lt-LT"/>
        </w:rPr>
      </w:pPr>
      <w:r w:rsidRPr="00671F0D">
        <w:rPr>
          <w:rFonts w:ascii="Times New Roman" w:hAnsi="Times New Roman" w:cs="Times New Roman"/>
          <w:lang w:val="lt-LT"/>
        </w:rPr>
        <w:t>„</w:t>
      </w:r>
      <w:bookmarkStart w:id="3" w:name="_Hlk206434651"/>
      <w:r w:rsidRPr="008E056B">
        <w:rPr>
          <w:rFonts w:ascii="Times New Roman" w:eastAsia="Times New Roman" w:hAnsi="Times New Roman" w:cs="Times New Roman"/>
          <w:i/>
          <w:iCs/>
          <w:lang w:val="lt-LT"/>
        </w:rPr>
        <w:t>Priešprojektinių pasiūlymų punkte 5.1.1. ,,Buitinių nuotekų valyklos projektiniai parametrai“, 2 lentelėje</w:t>
      </w:r>
      <w:bookmarkEnd w:id="3"/>
      <w:r w:rsidRPr="008E056B">
        <w:rPr>
          <w:rFonts w:ascii="Times New Roman" w:eastAsia="Times New Roman" w:hAnsi="Times New Roman" w:cs="Times New Roman"/>
          <w:i/>
          <w:iCs/>
          <w:lang w:val="lt-LT"/>
        </w:rPr>
        <w:t>, 2 eilutėje nurodytas didžiausias valandos debitas Q</w:t>
      </w:r>
      <w:r w:rsidRPr="008E056B">
        <w:rPr>
          <w:rFonts w:ascii="Times New Roman" w:eastAsia="Times New Roman" w:hAnsi="Times New Roman" w:cs="Times New Roman"/>
          <w:i/>
          <w:iCs/>
          <w:vertAlign w:val="subscript"/>
          <w:lang w:val="lt-LT"/>
        </w:rPr>
        <w:t>hmax</w:t>
      </w:r>
      <w:r w:rsidRPr="008E056B">
        <w:rPr>
          <w:rFonts w:ascii="Times New Roman" w:eastAsia="Times New Roman" w:hAnsi="Times New Roman" w:cs="Times New Roman"/>
          <w:i/>
          <w:iCs/>
          <w:lang w:val="lt-LT"/>
        </w:rPr>
        <w:t>. Prašome patikslinti, kuris iš debitų atitinką nurodytąjį: didžiausias valandinis nuotekų debitas sausu metu - Q</w:t>
      </w:r>
      <w:r w:rsidRPr="008E056B">
        <w:rPr>
          <w:rFonts w:ascii="Times New Roman" w:eastAsia="Times New Roman" w:hAnsi="Times New Roman" w:cs="Times New Roman"/>
          <w:i/>
          <w:iCs/>
          <w:vertAlign w:val="subscript"/>
          <w:lang w:val="lt-LT"/>
        </w:rPr>
        <w:t>maks. h saus</w:t>
      </w:r>
      <w:r w:rsidRPr="008E056B">
        <w:rPr>
          <w:rFonts w:ascii="Times New Roman" w:eastAsia="Times New Roman" w:hAnsi="Times New Roman" w:cs="Times New Roman"/>
          <w:i/>
          <w:iCs/>
          <w:lang w:val="lt-LT"/>
        </w:rPr>
        <w:t>., m</w:t>
      </w:r>
      <w:r w:rsidRPr="008E056B">
        <w:rPr>
          <w:rFonts w:ascii="Times New Roman" w:eastAsia="Times New Roman" w:hAnsi="Times New Roman" w:cs="Times New Roman"/>
          <w:i/>
          <w:iCs/>
          <w:vertAlign w:val="superscript"/>
          <w:lang w:val="lt-LT"/>
        </w:rPr>
        <w:t>3</w:t>
      </w:r>
      <w:r w:rsidRPr="008E056B">
        <w:rPr>
          <w:rFonts w:ascii="Times New Roman" w:eastAsia="Times New Roman" w:hAnsi="Times New Roman" w:cs="Times New Roman"/>
          <w:i/>
          <w:iCs/>
          <w:lang w:val="lt-LT"/>
        </w:rPr>
        <w:t>/h, ar didžiausias valandinis nuotekų debitas lietaus metu Q</w:t>
      </w:r>
      <w:r w:rsidRPr="008E056B">
        <w:rPr>
          <w:rFonts w:ascii="Times New Roman" w:eastAsia="Times New Roman" w:hAnsi="Times New Roman" w:cs="Times New Roman"/>
          <w:i/>
          <w:iCs/>
          <w:vertAlign w:val="subscript"/>
          <w:lang w:val="lt-LT"/>
        </w:rPr>
        <w:t>maks. h liet</w:t>
      </w:r>
      <w:r w:rsidRPr="008E056B">
        <w:rPr>
          <w:rFonts w:ascii="Times New Roman" w:eastAsia="Times New Roman" w:hAnsi="Times New Roman" w:cs="Times New Roman"/>
          <w:i/>
          <w:iCs/>
          <w:lang w:val="lt-LT"/>
        </w:rPr>
        <w:t>., m</w:t>
      </w:r>
      <w:r w:rsidRPr="008E056B">
        <w:rPr>
          <w:rFonts w:ascii="Times New Roman" w:eastAsia="Times New Roman" w:hAnsi="Times New Roman" w:cs="Times New Roman"/>
          <w:i/>
          <w:iCs/>
          <w:vertAlign w:val="superscript"/>
          <w:lang w:val="lt-LT"/>
        </w:rPr>
        <w:t>3</w:t>
      </w:r>
      <w:r w:rsidRPr="008E056B">
        <w:rPr>
          <w:rFonts w:ascii="Times New Roman" w:eastAsia="Times New Roman" w:hAnsi="Times New Roman" w:cs="Times New Roman"/>
          <w:i/>
          <w:iCs/>
          <w:lang w:val="lt-LT"/>
        </w:rPr>
        <w:t>/h? Taip pat prašome pateikti ir kitą trūkstamą rodiklį</w:t>
      </w:r>
      <w:r w:rsidRPr="00671F0D">
        <w:rPr>
          <w:rFonts w:ascii="Times New Roman" w:eastAsia="Times New Roman" w:hAnsi="Times New Roman" w:cs="Times New Roman"/>
          <w:lang w:val="lt-LT"/>
        </w:rPr>
        <w:t>“.</w:t>
      </w:r>
    </w:p>
    <w:p w14:paraId="1ACB458D" w14:textId="77777777" w:rsidR="00C72952"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745E2522" w14:textId="1849E5DF" w:rsidR="007C0A94" w:rsidRPr="007C0A94" w:rsidRDefault="007C0A94" w:rsidP="007C0A94">
      <w:pPr>
        <w:spacing w:after="0" w:line="240" w:lineRule="auto"/>
        <w:ind w:firstLine="562"/>
        <w:jc w:val="both"/>
        <w:rPr>
          <w:rFonts w:ascii="Times New Roman" w:hAnsi="Times New Roman" w:cs="Times New Roman"/>
          <w:color w:val="00241A"/>
          <w:shd w:val="clear" w:color="auto" w:fill="FFFFFF"/>
          <w:lang w:val="lt-LT"/>
        </w:rPr>
      </w:pPr>
      <w:r w:rsidRPr="007C0A94">
        <w:rPr>
          <w:rFonts w:ascii="Times New Roman" w:hAnsi="Times New Roman" w:cs="Times New Roman"/>
          <w:color w:val="00241A"/>
          <w:shd w:val="clear" w:color="auto" w:fill="FFFFFF"/>
          <w:lang w:val="lt-LT"/>
        </w:rPr>
        <w:t xml:space="preserve">Kaip klausimą </w:t>
      </w:r>
      <w:r>
        <w:rPr>
          <w:rFonts w:ascii="Times New Roman" w:hAnsi="Times New Roman" w:cs="Times New Roman"/>
          <w:color w:val="00241A"/>
          <w:shd w:val="clear" w:color="auto" w:fill="FFFFFF"/>
          <w:lang w:val="lt-LT"/>
        </w:rPr>
        <w:t xml:space="preserve">uždavęs tiekėjas pats ir nurodo, specialiųjų Pirkimo sąlygų </w:t>
      </w:r>
      <w:r w:rsidRPr="007C0A94">
        <w:rPr>
          <w:rFonts w:ascii="Times New Roman" w:hAnsi="Times New Roman" w:cs="Times New Roman"/>
          <w:color w:val="00241A"/>
          <w:shd w:val="clear" w:color="auto" w:fill="FFFFFF"/>
          <w:lang w:val="lt-LT"/>
        </w:rPr>
        <w:t>2 pried</w:t>
      </w:r>
      <w:r>
        <w:rPr>
          <w:rFonts w:ascii="Times New Roman" w:hAnsi="Times New Roman" w:cs="Times New Roman"/>
          <w:color w:val="00241A"/>
          <w:shd w:val="clear" w:color="auto" w:fill="FFFFFF"/>
          <w:lang w:val="lt-LT"/>
        </w:rPr>
        <w:t>o</w:t>
      </w:r>
      <w:r w:rsidRPr="007C0A94">
        <w:rPr>
          <w:rFonts w:ascii="Times New Roman" w:hAnsi="Times New Roman" w:cs="Times New Roman"/>
          <w:color w:val="00241A"/>
          <w:shd w:val="clear" w:color="auto" w:fill="FFFFFF"/>
          <w:lang w:val="lt-LT"/>
        </w:rPr>
        <w:t xml:space="preserve"> „Techninė specifikacija“</w:t>
      </w:r>
      <w:r>
        <w:rPr>
          <w:rFonts w:ascii="Times New Roman" w:hAnsi="Times New Roman" w:cs="Times New Roman"/>
          <w:color w:val="00241A"/>
          <w:shd w:val="clear" w:color="auto" w:fill="FFFFFF"/>
          <w:lang w:val="lt-LT"/>
        </w:rPr>
        <w:t xml:space="preserve"> p</w:t>
      </w:r>
      <w:r w:rsidRPr="007C0A94">
        <w:rPr>
          <w:rFonts w:ascii="Times New Roman" w:hAnsi="Times New Roman" w:cs="Times New Roman"/>
          <w:color w:val="00241A"/>
          <w:shd w:val="clear" w:color="auto" w:fill="FFFFFF"/>
          <w:lang w:val="lt-LT"/>
        </w:rPr>
        <w:t>riedas Nr. 2 - prieš projektiniai pasiūlymai „Nuotekų tinklų plėtra ir nuotekų valymo įrenginių statyba Lumpėnų kaime“ (žymuo A-PP-2403-15-LUM)</w:t>
      </w:r>
      <w:r>
        <w:rPr>
          <w:rFonts w:ascii="Times New Roman" w:hAnsi="Times New Roman" w:cs="Times New Roman"/>
          <w:color w:val="00241A"/>
          <w:shd w:val="clear" w:color="auto" w:fill="FFFFFF"/>
          <w:lang w:val="lt-LT"/>
        </w:rPr>
        <w:t xml:space="preserve"> 5.1.1. p. 2 lentelės 2 eilutėje nurodoma: „</w:t>
      </w:r>
      <w:r w:rsidRPr="007C0A94">
        <w:rPr>
          <w:rFonts w:ascii="Times New Roman" w:hAnsi="Times New Roman" w:cs="Times New Roman"/>
          <w:i/>
          <w:iCs/>
          <w:color w:val="00241A"/>
          <w:u w:val="single"/>
          <w:shd w:val="clear" w:color="auto" w:fill="FFFFFF"/>
          <w:lang w:val="lt-LT"/>
        </w:rPr>
        <w:t>Didžiausias</w:t>
      </w:r>
      <w:r w:rsidRPr="00DA333C">
        <w:rPr>
          <w:rFonts w:ascii="Times New Roman" w:hAnsi="Times New Roman" w:cs="Times New Roman"/>
          <w:i/>
          <w:iCs/>
          <w:color w:val="00241A"/>
          <w:shd w:val="clear" w:color="auto" w:fill="FFFFFF"/>
          <w:lang w:val="lt-LT"/>
        </w:rPr>
        <w:t xml:space="preserve"> valandos debitas, </w:t>
      </w:r>
      <w:r w:rsidRPr="007C0A94">
        <w:rPr>
          <w:rFonts w:ascii="Times New Roman" w:hAnsi="Times New Roman" w:cs="Times New Roman"/>
          <w:i/>
          <w:iCs/>
          <w:color w:val="00241A"/>
          <w:shd w:val="clear" w:color="auto" w:fill="FFFFFF"/>
          <w:lang w:val="lt-LT"/>
        </w:rPr>
        <w:t>Q</w:t>
      </w:r>
      <w:r w:rsidRPr="007C0A94">
        <w:rPr>
          <w:rFonts w:ascii="Times New Roman" w:hAnsi="Times New Roman" w:cs="Times New Roman"/>
          <w:i/>
          <w:iCs/>
          <w:color w:val="00241A"/>
          <w:shd w:val="clear" w:color="auto" w:fill="FFFFFF"/>
          <w:vertAlign w:val="subscript"/>
          <w:lang w:val="lt-LT"/>
        </w:rPr>
        <w:t>h,max.</w:t>
      </w:r>
      <w:r>
        <w:rPr>
          <w:rFonts w:ascii="Times New Roman" w:hAnsi="Times New Roman" w:cs="Times New Roman"/>
          <w:color w:val="00241A"/>
          <w:shd w:val="clear" w:color="auto" w:fill="FFFFFF"/>
          <w:lang w:val="lt-LT"/>
        </w:rPr>
        <w:t>“, kitaip tariant, nurodomas didžiausias galimas, Perkančiajam subjektui Pirkimo metu žinomas, projektinės apkrovos valandos debetas. Iš klausimo neįmanoma suprasti kokio „kito trūkstamo rodiklio“ pageidauja klausimą uždavęs tiekėjas</w:t>
      </w:r>
      <w:r w:rsidR="00D472DA">
        <w:rPr>
          <w:rFonts w:ascii="Times New Roman" w:hAnsi="Times New Roman" w:cs="Times New Roman"/>
          <w:color w:val="00241A"/>
          <w:shd w:val="clear" w:color="auto" w:fill="FFFFFF"/>
          <w:lang w:val="lt-LT"/>
        </w:rPr>
        <w:t>, nežiūrint į tai Perkantysis subjektas pabrėžia, kad Pirkimo dokumentuose visiems rinkos dalyviams vienodai pateikiami visi Pirkimo metu Perkančiojo subjekto turimi techniniai Pirkimo objekto duomenys.</w:t>
      </w:r>
    </w:p>
    <w:p w14:paraId="140083DB" w14:textId="77777777" w:rsidR="00C72952" w:rsidRPr="00671F0D" w:rsidRDefault="00C72952" w:rsidP="00671F0D">
      <w:pPr>
        <w:spacing w:after="0" w:line="240" w:lineRule="auto"/>
        <w:ind w:firstLine="562"/>
        <w:jc w:val="both"/>
        <w:rPr>
          <w:rFonts w:ascii="Times New Roman" w:hAnsi="Times New Roman" w:cs="Times New Roman"/>
          <w:b/>
          <w:bCs/>
          <w:color w:val="00241A"/>
          <w:shd w:val="clear" w:color="auto" w:fill="FFFFFF"/>
          <w:lang w:val="lt-LT"/>
        </w:rPr>
      </w:pPr>
    </w:p>
    <w:p w14:paraId="3C965C7F" w14:textId="1F6A7082" w:rsidR="00C72952" w:rsidRPr="00671F0D" w:rsidRDefault="008E056B" w:rsidP="00671F0D">
      <w:pPr>
        <w:pStyle w:val="ListParagraph"/>
        <w:numPr>
          <w:ilvl w:val="0"/>
          <w:numId w:val="8"/>
        </w:numPr>
        <w:spacing w:after="0" w:line="240" w:lineRule="auto"/>
        <w:contextualSpacing w:val="0"/>
        <w:jc w:val="both"/>
        <w:rPr>
          <w:rFonts w:ascii="Times New Roman" w:eastAsia="Times New Roman" w:hAnsi="Times New Roman" w:cs="Times New Roman"/>
          <w:lang w:val="lt-LT"/>
        </w:rPr>
      </w:pPr>
      <w:r w:rsidRPr="00671F0D">
        <w:rPr>
          <w:rFonts w:ascii="Times New Roman" w:hAnsi="Times New Roman" w:cs="Times New Roman"/>
          <w:b/>
          <w:bCs/>
          <w:color w:val="00241A"/>
          <w:shd w:val="clear" w:color="auto" w:fill="FFFFFF"/>
          <w:lang w:val="lt-LT"/>
        </w:rPr>
        <w:t xml:space="preserve">klausimas: </w:t>
      </w:r>
    </w:p>
    <w:p w14:paraId="29B3EA2B" w14:textId="77777777"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lang w:val="lt-LT"/>
        </w:rPr>
        <w:t>„</w:t>
      </w:r>
      <w:r w:rsidR="008E056B" w:rsidRPr="00671F0D">
        <w:rPr>
          <w:rFonts w:ascii="Times New Roman" w:eastAsia="Times New Roman" w:hAnsi="Times New Roman" w:cs="Times New Roman"/>
          <w:i/>
          <w:iCs/>
          <w:lang w:val="lt-LT"/>
        </w:rPr>
        <w:t>Priešprojektinių pasiūlymų punkte 5.1.1. ,,Buitinių nuotekų valyklos projektiniai parametrai“, 2 lentelėje nurodomi du vidutiniai paros nuotekų debitai - 41,82 (45,0) m</w:t>
      </w:r>
      <w:r w:rsidR="008E056B" w:rsidRPr="00671F0D">
        <w:rPr>
          <w:rFonts w:ascii="Times New Roman" w:eastAsia="Times New Roman" w:hAnsi="Times New Roman" w:cs="Times New Roman"/>
          <w:i/>
          <w:iCs/>
          <w:vertAlign w:val="superscript"/>
          <w:lang w:val="lt-LT"/>
        </w:rPr>
        <w:t>3</w:t>
      </w:r>
      <w:r w:rsidR="008E056B" w:rsidRPr="00671F0D">
        <w:rPr>
          <w:rFonts w:ascii="Times New Roman" w:eastAsia="Times New Roman" w:hAnsi="Times New Roman" w:cs="Times New Roman"/>
          <w:i/>
          <w:iCs/>
          <w:lang w:val="lt-LT"/>
        </w:rPr>
        <w:t>/d. Nors nurodoma, kad NVĮ turi būti parinkti pagal 45,0 m</w:t>
      </w:r>
      <w:r w:rsidR="008E056B" w:rsidRPr="00671F0D">
        <w:rPr>
          <w:rFonts w:ascii="Times New Roman" w:eastAsia="Times New Roman" w:hAnsi="Times New Roman" w:cs="Times New Roman"/>
          <w:i/>
          <w:iCs/>
          <w:vertAlign w:val="superscript"/>
          <w:lang w:val="lt-LT"/>
        </w:rPr>
        <w:t>3</w:t>
      </w:r>
      <w:r w:rsidR="008E056B" w:rsidRPr="00671F0D">
        <w:rPr>
          <w:rFonts w:ascii="Times New Roman" w:eastAsia="Times New Roman" w:hAnsi="Times New Roman" w:cs="Times New Roman"/>
          <w:i/>
          <w:iCs/>
          <w:lang w:val="lt-LT"/>
        </w:rPr>
        <w:t>/d, teršalų apkrova ir GE lentelėje suskaičiuoti vertinant 41,82 m</w:t>
      </w:r>
      <w:r w:rsidR="008E056B" w:rsidRPr="00671F0D">
        <w:rPr>
          <w:rFonts w:ascii="Times New Roman" w:eastAsia="Times New Roman" w:hAnsi="Times New Roman" w:cs="Times New Roman"/>
          <w:i/>
          <w:iCs/>
          <w:vertAlign w:val="superscript"/>
          <w:lang w:val="lt-LT"/>
        </w:rPr>
        <w:t>3</w:t>
      </w:r>
      <w:r w:rsidR="008E056B" w:rsidRPr="00671F0D">
        <w:rPr>
          <w:rFonts w:ascii="Times New Roman" w:eastAsia="Times New Roman" w:hAnsi="Times New Roman" w:cs="Times New Roman"/>
          <w:i/>
          <w:iCs/>
          <w:lang w:val="lt-LT"/>
        </w:rPr>
        <w:t>/d. Prašome patikslinti projektinius parametrus</w:t>
      </w:r>
      <w:r w:rsidRPr="00671F0D">
        <w:rPr>
          <w:rFonts w:ascii="Times New Roman" w:eastAsia="Times New Roman" w:hAnsi="Times New Roman" w:cs="Times New Roman"/>
          <w:lang w:val="lt-LT"/>
        </w:rPr>
        <w:t>“.</w:t>
      </w:r>
    </w:p>
    <w:p w14:paraId="72CF2254" w14:textId="77777777" w:rsidR="00C72952"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42D74D13" w14:textId="714FE3EB" w:rsidR="00147A13" w:rsidRDefault="00DA333C" w:rsidP="00DA333C">
      <w:pPr>
        <w:tabs>
          <w:tab w:val="left" w:pos="540"/>
        </w:tabs>
        <w:spacing w:after="0" w:line="240" w:lineRule="auto"/>
        <w:ind w:firstLine="540"/>
        <w:jc w:val="both"/>
        <w:rPr>
          <w:rFonts w:ascii="Times New Roman" w:eastAsia="Times New Roman" w:hAnsi="Times New Roman" w:cs="Times New Roman"/>
          <w:lang w:val="lt-LT"/>
        </w:rPr>
      </w:pPr>
      <w:r w:rsidRPr="00DA333C">
        <w:rPr>
          <w:rFonts w:ascii="Times New Roman" w:eastAsia="Times New Roman" w:hAnsi="Times New Roman" w:cs="Times New Roman"/>
          <w:lang w:val="lt-LT"/>
        </w:rPr>
        <w:t>Kaip klausimą uždavęs tiekėjas pats ir nurodo, specialiųjų Pirkimo sąlygų 2 priedo „Techninė specifikacija“ priedas Nr. 2 - prieš projektiniai pasiūlymai „Nuotekų tinklų plėtra ir nuotekų valymo įrenginių statyba Lumpėnų kaime“ (žymuo A-PP-2403-15-LUM) 5.1.1. p. 2 lentelė</w:t>
      </w:r>
      <w:r>
        <w:rPr>
          <w:rFonts w:ascii="Times New Roman" w:eastAsia="Times New Roman" w:hAnsi="Times New Roman" w:cs="Times New Roman"/>
          <w:lang w:val="lt-LT"/>
        </w:rPr>
        <w:t>je, kaip ir kitur Pirkimo dokumentuose nurodoma, jog p</w:t>
      </w:r>
      <w:r w:rsidRPr="00DA333C">
        <w:rPr>
          <w:rFonts w:ascii="Times New Roman" w:eastAsia="Times New Roman" w:hAnsi="Times New Roman" w:cs="Times New Roman"/>
          <w:lang w:val="lt-LT"/>
        </w:rPr>
        <w:t>reliminariai apskaičiuota, kad į Lumpėnų k. centralizuotais nuotekų šalinimo tinklais surenkama 41,82 m</w:t>
      </w:r>
      <w:r w:rsidRPr="00DA333C">
        <w:rPr>
          <w:rFonts w:ascii="Times New Roman" w:eastAsia="Times New Roman" w:hAnsi="Times New Roman" w:cs="Times New Roman"/>
          <w:vertAlign w:val="superscript"/>
          <w:lang w:val="lt-LT"/>
        </w:rPr>
        <w:t>3</w:t>
      </w:r>
      <w:r w:rsidRPr="00DA333C">
        <w:rPr>
          <w:rFonts w:ascii="Times New Roman" w:eastAsia="Times New Roman" w:hAnsi="Times New Roman" w:cs="Times New Roman"/>
          <w:lang w:val="lt-LT"/>
        </w:rPr>
        <w:t>/d nuotekų. Bendras nuotekų valykloje planuojamas valyti nuotekų kiekis po 41,82 m</w:t>
      </w:r>
      <w:r w:rsidRPr="00DA333C">
        <w:rPr>
          <w:rFonts w:ascii="Times New Roman" w:eastAsia="Times New Roman" w:hAnsi="Times New Roman" w:cs="Times New Roman"/>
          <w:vertAlign w:val="superscript"/>
          <w:lang w:val="lt-LT"/>
        </w:rPr>
        <w:t>3</w:t>
      </w:r>
      <w:r w:rsidRPr="00DA333C">
        <w:rPr>
          <w:rFonts w:ascii="Times New Roman" w:eastAsia="Times New Roman" w:hAnsi="Times New Roman" w:cs="Times New Roman"/>
          <w:lang w:val="lt-LT"/>
        </w:rPr>
        <w:t xml:space="preserve">/d, </w:t>
      </w:r>
      <w:r w:rsidRPr="00DA333C">
        <w:rPr>
          <w:rFonts w:ascii="Times New Roman" w:eastAsia="Times New Roman" w:hAnsi="Times New Roman" w:cs="Times New Roman"/>
          <w:b/>
          <w:bCs/>
          <w:lang w:val="lt-LT"/>
        </w:rPr>
        <w:t>valykla parenkama 45 m</w:t>
      </w:r>
      <w:r w:rsidRPr="00147A13">
        <w:rPr>
          <w:rFonts w:ascii="Times New Roman" w:eastAsia="Times New Roman" w:hAnsi="Times New Roman" w:cs="Times New Roman"/>
          <w:b/>
          <w:bCs/>
          <w:vertAlign w:val="superscript"/>
          <w:lang w:val="lt-LT"/>
        </w:rPr>
        <w:t>3</w:t>
      </w:r>
      <w:r w:rsidRPr="00DA333C">
        <w:rPr>
          <w:rFonts w:ascii="Times New Roman" w:eastAsia="Times New Roman" w:hAnsi="Times New Roman" w:cs="Times New Roman"/>
          <w:b/>
          <w:bCs/>
          <w:lang w:val="lt-LT"/>
        </w:rPr>
        <w:t>/d našumo</w:t>
      </w:r>
      <w:r w:rsidRPr="00DA333C">
        <w:rPr>
          <w:rFonts w:ascii="Times New Roman" w:eastAsia="Times New Roman" w:hAnsi="Times New Roman" w:cs="Times New Roman"/>
          <w:lang w:val="lt-LT"/>
        </w:rPr>
        <w:t>.</w:t>
      </w:r>
      <w:r w:rsidR="00147A13">
        <w:rPr>
          <w:rFonts w:ascii="Times New Roman" w:eastAsia="Times New Roman" w:hAnsi="Times New Roman" w:cs="Times New Roman"/>
          <w:lang w:val="lt-LT"/>
        </w:rPr>
        <w:t xml:space="preserve"> Papildomai atkreiptinas dėmesys į tai, kad p</w:t>
      </w:r>
      <w:r w:rsidR="00147A13" w:rsidRPr="00147A13">
        <w:rPr>
          <w:rFonts w:ascii="Times New Roman" w:eastAsia="Times New Roman" w:hAnsi="Times New Roman" w:cs="Times New Roman"/>
          <w:lang w:val="lt-LT"/>
        </w:rPr>
        <w:t>rieš</w:t>
      </w:r>
      <w:r w:rsidR="00147A13">
        <w:rPr>
          <w:rFonts w:ascii="Times New Roman" w:eastAsia="Times New Roman" w:hAnsi="Times New Roman" w:cs="Times New Roman"/>
          <w:lang w:val="lt-LT"/>
        </w:rPr>
        <w:t xml:space="preserve"> </w:t>
      </w:r>
      <w:r w:rsidR="00147A13" w:rsidRPr="00147A13">
        <w:rPr>
          <w:rFonts w:ascii="Times New Roman" w:eastAsia="Times New Roman" w:hAnsi="Times New Roman" w:cs="Times New Roman"/>
          <w:lang w:val="lt-LT"/>
        </w:rPr>
        <w:t>projektiniuose pasiūlymuose pateikti reikalavimai yra tik principiniai, rengiant techninį projektą Pirkimo objekto sprendiniai turės būti detalizuojami iki tokio lygmens, kad pagal juos būtų galima pasiekti Pirkimo tikslą.</w:t>
      </w:r>
      <w:r w:rsidR="009236EF">
        <w:rPr>
          <w:rFonts w:ascii="Times New Roman" w:eastAsia="Times New Roman" w:hAnsi="Times New Roman" w:cs="Times New Roman"/>
          <w:lang w:val="lt-LT"/>
        </w:rPr>
        <w:t xml:space="preserve"> Reikalavimas netikslinamas ir nekeičiamas.</w:t>
      </w:r>
    </w:p>
    <w:p w14:paraId="2C686C21" w14:textId="77777777"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p>
    <w:p w14:paraId="5068403F" w14:textId="792BD827"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b/>
          <w:bCs/>
          <w:lang w:val="lt-LT"/>
        </w:rPr>
        <w:t xml:space="preserve">8 </w:t>
      </w:r>
      <w:r w:rsidRPr="00671F0D">
        <w:rPr>
          <w:rFonts w:ascii="Times New Roman" w:hAnsi="Times New Roman" w:cs="Times New Roman"/>
          <w:b/>
          <w:bCs/>
          <w:color w:val="00241A"/>
          <w:shd w:val="clear" w:color="auto" w:fill="FFFFFF"/>
          <w:lang w:val="lt-LT"/>
        </w:rPr>
        <w:t xml:space="preserve">klausimas: </w:t>
      </w:r>
    </w:p>
    <w:p w14:paraId="7198D5F7" w14:textId="788AF009" w:rsidR="008E056B" w:rsidRPr="00671F0D" w:rsidRDefault="00C72952" w:rsidP="00671F0D">
      <w:pPr>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lang w:val="lt-LT"/>
        </w:rPr>
        <w:t>„</w:t>
      </w:r>
      <w:r w:rsidR="008E056B" w:rsidRPr="008E056B">
        <w:rPr>
          <w:rFonts w:ascii="Times New Roman" w:eastAsia="Times New Roman" w:hAnsi="Times New Roman" w:cs="Times New Roman"/>
          <w:i/>
          <w:iCs/>
          <w:lang w:val="lt-LT"/>
        </w:rPr>
        <w:t>Prašome pateikti Cheminio deguonies suvartojimo (ChDS) koncentraciją (mg/l) ir apkrovą (kg/d) atitekančiose nuotekose</w:t>
      </w:r>
      <w:r w:rsidRPr="00671F0D">
        <w:rPr>
          <w:rFonts w:ascii="Times New Roman" w:eastAsia="Times New Roman" w:hAnsi="Times New Roman" w:cs="Times New Roman"/>
          <w:lang w:val="lt-LT"/>
        </w:rPr>
        <w:t>“.</w:t>
      </w:r>
    </w:p>
    <w:p w14:paraId="5A6B7485" w14:textId="77777777" w:rsidR="00C72952"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4B4969C4" w14:textId="0C06F699" w:rsidR="00C72952" w:rsidRPr="00671F0D" w:rsidRDefault="00DD57FF" w:rsidP="00671F0D">
      <w:pPr>
        <w:spacing w:after="0" w:line="240" w:lineRule="auto"/>
        <w:ind w:firstLine="540"/>
        <w:jc w:val="both"/>
        <w:rPr>
          <w:rFonts w:ascii="Times New Roman" w:eastAsia="Times New Roman" w:hAnsi="Times New Roman" w:cs="Times New Roman"/>
          <w:lang w:val="lt-LT"/>
        </w:rPr>
      </w:pPr>
      <w:r>
        <w:rPr>
          <w:rFonts w:ascii="Times New Roman" w:eastAsia="Times New Roman" w:hAnsi="Times New Roman" w:cs="Times New Roman"/>
          <w:lang w:val="lt-LT"/>
        </w:rPr>
        <w:t>Atitekančių nuotekų p</w:t>
      </w:r>
      <w:r w:rsidRPr="00DD57FF">
        <w:rPr>
          <w:rFonts w:ascii="Times New Roman" w:eastAsia="Times New Roman" w:hAnsi="Times New Roman" w:cs="Times New Roman"/>
          <w:lang w:val="lt-LT"/>
        </w:rPr>
        <w:t>rojektinės apkrovos ir teršalų koncentracijos</w:t>
      </w:r>
      <w:r>
        <w:rPr>
          <w:rFonts w:ascii="Times New Roman" w:eastAsia="Times New Roman" w:hAnsi="Times New Roman" w:cs="Times New Roman"/>
          <w:lang w:val="lt-LT"/>
        </w:rPr>
        <w:t xml:space="preserve"> yra pateikiamos </w:t>
      </w:r>
      <w:r w:rsidRPr="00DD57FF">
        <w:rPr>
          <w:rFonts w:ascii="Times New Roman" w:eastAsia="Times New Roman" w:hAnsi="Times New Roman" w:cs="Times New Roman"/>
          <w:lang w:val="lt-LT"/>
        </w:rPr>
        <w:t>specialiųjų Pirkimo sąlygų 2 priedo „Techninė specifikacija“ pried</w:t>
      </w:r>
      <w:r w:rsidR="00A25C14">
        <w:rPr>
          <w:rFonts w:ascii="Times New Roman" w:eastAsia="Times New Roman" w:hAnsi="Times New Roman" w:cs="Times New Roman"/>
          <w:lang w:val="lt-LT"/>
        </w:rPr>
        <w:t>o</w:t>
      </w:r>
      <w:r w:rsidRPr="00DD57FF">
        <w:rPr>
          <w:rFonts w:ascii="Times New Roman" w:eastAsia="Times New Roman" w:hAnsi="Times New Roman" w:cs="Times New Roman"/>
          <w:lang w:val="lt-LT"/>
        </w:rPr>
        <w:t xml:space="preserve"> Nr. 2 - prieš projektiniai pasiūlymai „Nuotekų tinklų plėtra ir nuotekų valymo įrenginių statyba Lumpėnų kaime“ (žymuo A-PP-2403-15-LUM) 5.1.1. p. 2 lentelėje</w:t>
      </w:r>
      <w:r>
        <w:rPr>
          <w:rFonts w:ascii="Times New Roman" w:eastAsia="Times New Roman" w:hAnsi="Times New Roman" w:cs="Times New Roman"/>
          <w:lang w:val="lt-LT"/>
        </w:rPr>
        <w:t xml:space="preserve">, kitų, kitokių duomenų </w:t>
      </w:r>
      <w:r w:rsidR="00A25C14">
        <w:rPr>
          <w:rFonts w:ascii="Times New Roman" w:eastAsia="Times New Roman" w:hAnsi="Times New Roman" w:cs="Times New Roman"/>
          <w:lang w:val="lt-LT"/>
        </w:rPr>
        <w:t>Pirkimo metu Perkantysis subjektas neturi.</w:t>
      </w:r>
    </w:p>
    <w:p w14:paraId="662A66CB" w14:textId="77777777" w:rsidR="00C72952" w:rsidRPr="00671F0D" w:rsidRDefault="00C72952" w:rsidP="00671F0D">
      <w:pPr>
        <w:spacing w:after="0" w:line="240" w:lineRule="auto"/>
        <w:ind w:firstLine="540"/>
        <w:jc w:val="both"/>
        <w:rPr>
          <w:rFonts w:ascii="Times New Roman" w:eastAsia="Times New Roman" w:hAnsi="Times New Roman" w:cs="Times New Roman"/>
          <w:lang w:val="lt-LT"/>
        </w:rPr>
      </w:pPr>
    </w:p>
    <w:p w14:paraId="7D51B87F" w14:textId="1CE3142F"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b/>
          <w:bCs/>
          <w:lang w:val="lt-LT"/>
        </w:rPr>
        <w:lastRenderedPageBreak/>
        <w:t xml:space="preserve">9 </w:t>
      </w:r>
      <w:r w:rsidRPr="00671F0D">
        <w:rPr>
          <w:rFonts w:ascii="Times New Roman" w:hAnsi="Times New Roman" w:cs="Times New Roman"/>
          <w:b/>
          <w:bCs/>
          <w:color w:val="00241A"/>
          <w:shd w:val="clear" w:color="auto" w:fill="FFFFFF"/>
          <w:lang w:val="lt-LT"/>
        </w:rPr>
        <w:t xml:space="preserve">klausimas: </w:t>
      </w:r>
    </w:p>
    <w:p w14:paraId="0F555008" w14:textId="521D8761" w:rsidR="008E056B" w:rsidRPr="00671F0D" w:rsidRDefault="00C72952" w:rsidP="00671F0D">
      <w:pPr>
        <w:spacing w:after="0" w:line="240" w:lineRule="auto"/>
        <w:ind w:firstLine="540"/>
        <w:jc w:val="both"/>
        <w:rPr>
          <w:rFonts w:ascii="Times New Roman" w:eastAsia="Aptos" w:hAnsi="Times New Roman" w:cs="Times New Roman"/>
          <w:kern w:val="2"/>
          <w:lang w:val="lt-LT"/>
          <w14:ligatures w14:val="standardContextual"/>
        </w:rPr>
      </w:pPr>
      <w:r w:rsidRPr="00671F0D">
        <w:rPr>
          <w:rFonts w:ascii="Times New Roman" w:eastAsia="Aptos" w:hAnsi="Times New Roman" w:cs="Times New Roman"/>
          <w:kern w:val="2"/>
          <w:lang w:val="lt-LT"/>
          <w14:ligatures w14:val="standardContextual"/>
        </w:rPr>
        <w:t>„</w:t>
      </w:r>
      <w:r w:rsidR="008E056B" w:rsidRPr="008E056B">
        <w:rPr>
          <w:rFonts w:ascii="Times New Roman" w:eastAsia="Aptos" w:hAnsi="Times New Roman" w:cs="Times New Roman"/>
          <w:i/>
          <w:iCs/>
          <w:kern w:val="2"/>
          <w:lang w:val="lt-LT"/>
          <w14:ligatures w14:val="standardContextual"/>
        </w:rPr>
        <w:t>Prašome nurodyti kas yra priimtuvas</w:t>
      </w:r>
      <w:r w:rsidRPr="00671F0D">
        <w:rPr>
          <w:rFonts w:ascii="Times New Roman" w:eastAsia="Aptos" w:hAnsi="Times New Roman" w:cs="Times New Roman"/>
          <w:kern w:val="2"/>
          <w:lang w:val="lt-LT"/>
          <w14:ligatures w14:val="standardContextual"/>
        </w:rPr>
        <w:t>“.</w:t>
      </w:r>
    </w:p>
    <w:p w14:paraId="4E8A0FF6" w14:textId="77777777" w:rsidR="00C72952"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24874028" w14:textId="7ECC6F23" w:rsidR="00A25C14" w:rsidRPr="00671F0D" w:rsidRDefault="00A25C14" w:rsidP="00671F0D">
      <w:pPr>
        <w:spacing w:after="0" w:line="240" w:lineRule="auto"/>
        <w:ind w:firstLine="540"/>
        <w:jc w:val="both"/>
        <w:rPr>
          <w:rFonts w:ascii="Times New Roman" w:eastAsia="Aptos" w:hAnsi="Times New Roman" w:cs="Times New Roman"/>
          <w:kern w:val="2"/>
          <w:lang w:val="lt-LT"/>
          <w14:ligatures w14:val="standardContextual"/>
        </w:rPr>
      </w:pPr>
      <w:r>
        <w:rPr>
          <w:rFonts w:ascii="Times New Roman" w:eastAsia="Aptos" w:hAnsi="Times New Roman" w:cs="Times New Roman"/>
          <w:kern w:val="2"/>
          <w:lang w:val="lt-LT"/>
          <w14:ligatures w14:val="standardContextual"/>
        </w:rPr>
        <w:t xml:space="preserve">Vadovaujantis aktualios redakcijos </w:t>
      </w:r>
      <w:r w:rsidRPr="00A25C14">
        <w:rPr>
          <w:rFonts w:ascii="Times New Roman" w:eastAsia="Aptos" w:hAnsi="Times New Roman" w:cs="Times New Roman"/>
          <w:kern w:val="2"/>
          <w:lang w:val="lt-LT"/>
          <w14:ligatures w14:val="standardContextual"/>
        </w:rPr>
        <w:t>Lietuvos Respublikos aplinkos ministro</w:t>
      </w:r>
      <w:r>
        <w:rPr>
          <w:rFonts w:ascii="Times New Roman" w:eastAsia="Aptos" w:hAnsi="Times New Roman" w:cs="Times New Roman"/>
          <w:kern w:val="2"/>
          <w:lang w:val="lt-LT"/>
          <w14:ligatures w14:val="standardContextual"/>
        </w:rPr>
        <w:t xml:space="preserve"> </w:t>
      </w:r>
      <w:r w:rsidRPr="00A25C14">
        <w:rPr>
          <w:rFonts w:ascii="Times New Roman" w:eastAsia="Aptos" w:hAnsi="Times New Roman" w:cs="Times New Roman"/>
          <w:kern w:val="2"/>
          <w:lang w:val="lt-LT"/>
          <w14:ligatures w14:val="standardContextual"/>
        </w:rPr>
        <w:t>2006 m. gegužės 17 d. įsakymu</w:t>
      </w:r>
      <w:r>
        <w:rPr>
          <w:rFonts w:ascii="Times New Roman" w:eastAsia="Aptos" w:hAnsi="Times New Roman" w:cs="Times New Roman"/>
          <w:kern w:val="2"/>
          <w:lang w:val="lt-LT"/>
          <w14:ligatures w14:val="standardContextual"/>
        </w:rPr>
        <w:t xml:space="preserve"> </w:t>
      </w:r>
      <w:r w:rsidRPr="00A25C14">
        <w:rPr>
          <w:rFonts w:ascii="Times New Roman" w:eastAsia="Aptos" w:hAnsi="Times New Roman" w:cs="Times New Roman"/>
          <w:kern w:val="2"/>
          <w:lang w:val="lt-LT"/>
          <w14:ligatures w14:val="standardContextual"/>
        </w:rPr>
        <w:t>Nr. D1-236</w:t>
      </w:r>
      <w:r>
        <w:rPr>
          <w:rFonts w:ascii="Times New Roman" w:eastAsia="Aptos" w:hAnsi="Times New Roman" w:cs="Times New Roman"/>
          <w:kern w:val="2"/>
          <w:lang w:val="lt-LT"/>
          <w14:ligatures w14:val="standardContextual"/>
        </w:rPr>
        <w:t xml:space="preserve"> patvirtinto </w:t>
      </w:r>
      <w:r w:rsidRPr="00A25C14">
        <w:rPr>
          <w:rFonts w:ascii="Times New Roman" w:eastAsia="Aptos" w:hAnsi="Times New Roman" w:cs="Times New Roman"/>
          <w:kern w:val="2"/>
          <w:lang w:val="lt-LT"/>
          <w14:ligatures w14:val="standardContextual"/>
        </w:rPr>
        <w:t>Nuotekų tvarkymo reglament</w:t>
      </w:r>
      <w:r>
        <w:rPr>
          <w:rFonts w:ascii="Times New Roman" w:eastAsia="Aptos" w:hAnsi="Times New Roman" w:cs="Times New Roman"/>
          <w:kern w:val="2"/>
          <w:lang w:val="lt-LT"/>
          <w14:ligatures w14:val="standardContextual"/>
        </w:rPr>
        <w:t xml:space="preserve">o </w:t>
      </w:r>
      <w:r w:rsidRPr="00A25C14">
        <w:rPr>
          <w:rFonts w:ascii="Times New Roman" w:eastAsia="Aptos" w:hAnsi="Times New Roman" w:cs="Times New Roman"/>
          <w:kern w:val="2"/>
          <w:lang w:val="lt-LT"/>
          <w14:ligatures w14:val="standardContextual"/>
        </w:rPr>
        <w:t xml:space="preserve">5.15. </w:t>
      </w:r>
      <w:r>
        <w:rPr>
          <w:rFonts w:ascii="Times New Roman" w:eastAsia="Aptos" w:hAnsi="Times New Roman" w:cs="Times New Roman"/>
          <w:kern w:val="2"/>
          <w:lang w:val="lt-LT"/>
          <w14:ligatures w14:val="standardContextual"/>
        </w:rPr>
        <w:t xml:space="preserve">p., </w:t>
      </w:r>
      <w:r w:rsidRPr="00A25C14">
        <w:rPr>
          <w:rFonts w:ascii="Times New Roman" w:eastAsia="Aptos" w:hAnsi="Times New Roman" w:cs="Times New Roman"/>
          <w:kern w:val="2"/>
          <w:lang w:val="lt-LT"/>
          <w14:ligatures w14:val="standardContextual"/>
        </w:rPr>
        <w:t>nuotekų priimtuvas – gamtinės aplinkos elementas (dalis), į kurį išleidžiamos nuotekos</w:t>
      </w:r>
      <w:r>
        <w:rPr>
          <w:rFonts w:ascii="Times New Roman" w:eastAsia="Aptos" w:hAnsi="Times New Roman" w:cs="Times New Roman"/>
          <w:kern w:val="2"/>
          <w:lang w:val="lt-LT"/>
          <w14:ligatures w14:val="standardContextual"/>
        </w:rPr>
        <w:t>.</w:t>
      </w:r>
    </w:p>
    <w:p w14:paraId="2781B103" w14:textId="77777777" w:rsidR="00C72952" w:rsidRPr="00671F0D" w:rsidRDefault="00C72952" w:rsidP="00671F0D">
      <w:pPr>
        <w:spacing w:after="0" w:line="240" w:lineRule="auto"/>
        <w:ind w:firstLine="540"/>
        <w:jc w:val="both"/>
        <w:rPr>
          <w:rFonts w:ascii="Times New Roman" w:eastAsia="Aptos" w:hAnsi="Times New Roman" w:cs="Times New Roman"/>
          <w:kern w:val="2"/>
          <w:lang w:val="lt-LT"/>
          <w14:ligatures w14:val="standardContextual"/>
        </w:rPr>
      </w:pPr>
    </w:p>
    <w:p w14:paraId="7218D647" w14:textId="1556A5CC"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b/>
          <w:bCs/>
          <w:lang w:val="lt-LT"/>
        </w:rPr>
        <w:t xml:space="preserve">10 </w:t>
      </w:r>
      <w:r w:rsidRPr="00671F0D">
        <w:rPr>
          <w:rFonts w:ascii="Times New Roman" w:hAnsi="Times New Roman" w:cs="Times New Roman"/>
          <w:b/>
          <w:bCs/>
          <w:color w:val="00241A"/>
          <w:shd w:val="clear" w:color="auto" w:fill="FFFFFF"/>
          <w:lang w:val="lt-LT"/>
        </w:rPr>
        <w:t xml:space="preserve">klausimas: </w:t>
      </w:r>
    </w:p>
    <w:p w14:paraId="56EBFA94" w14:textId="78E85F43" w:rsidR="008E056B" w:rsidRPr="008E056B" w:rsidRDefault="00C72952" w:rsidP="00671F0D">
      <w:pPr>
        <w:spacing w:after="0" w:line="240" w:lineRule="auto"/>
        <w:ind w:firstLine="540"/>
        <w:jc w:val="both"/>
        <w:rPr>
          <w:rFonts w:ascii="Times New Roman" w:eastAsia="Times New Roman" w:hAnsi="Times New Roman" w:cs="Times New Roman"/>
          <w:i/>
          <w:iCs/>
          <w:lang w:val="lt-LT"/>
        </w:rPr>
      </w:pPr>
      <w:r w:rsidRPr="00671F0D">
        <w:rPr>
          <w:rFonts w:ascii="Times New Roman" w:eastAsia="Aptos" w:hAnsi="Times New Roman" w:cs="Times New Roman"/>
          <w:kern w:val="2"/>
          <w:lang w:val="lt-LT"/>
          <w14:ligatures w14:val="standardContextual"/>
        </w:rPr>
        <w:t>„</w:t>
      </w:r>
      <w:r w:rsidR="008E056B" w:rsidRPr="008E056B">
        <w:rPr>
          <w:rFonts w:ascii="Times New Roman" w:eastAsia="Times New Roman" w:hAnsi="Times New Roman" w:cs="Times New Roman"/>
          <w:i/>
          <w:iCs/>
          <w:lang w:val="lt-LT"/>
        </w:rPr>
        <w:t>Priešprojektinių pasiūlymų punkte 5.1.2 „Reikalavimai valytoms nuotekoms“ nurodytos teršalų koncentracijos taikomos, kai išleidžiamų nuotekų kiekis daugiau nei 100 m</w:t>
      </w:r>
      <w:r w:rsidR="008E056B" w:rsidRPr="008E056B">
        <w:rPr>
          <w:rFonts w:ascii="Times New Roman" w:eastAsia="Times New Roman" w:hAnsi="Times New Roman" w:cs="Times New Roman"/>
          <w:i/>
          <w:iCs/>
          <w:vertAlign w:val="superscript"/>
          <w:lang w:val="lt-LT"/>
        </w:rPr>
        <w:t>3</w:t>
      </w:r>
      <w:r w:rsidR="008E056B" w:rsidRPr="008E056B">
        <w:rPr>
          <w:rFonts w:ascii="Times New Roman" w:eastAsia="Times New Roman" w:hAnsi="Times New Roman" w:cs="Times New Roman"/>
          <w:i/>
          <w:iCs/>
          <w:lang w:val="lt-LT"/>
        </w:rPr>
        <w:t xml:space="preserve">/d ir privalomas poveikio priimtuvui vertinimas. Konkrečiu atveju </w:t>
      </w:r>
      <w:bookmarkStart w:id="4" w:name="_Hlk206596520"/>
      <w:r w:rsidR="008E056B" w:rsidRPr="008E056B">
        <w:rPr>
          <w:rFonts w:ascii="Times New Roman" w:eastAsia="Times New Roman" w:hAnsi="Times New Roman" w:cs="Times New Roman"/>
          <w:i/>
          <w:iCs/>
          <w:lang w:val="lt-LT"/>
        </w:rPr>
        <w:t>NVĮ našumas – 45 m</w:t>
      </w:r>
      <w:r w:rsidR="008E056B" w:rsidRPr="008E056B">
        <w:rPr>
          <w:rFonts w:ascii="Times New Roman" w:eastAsia="Times New Roman" w:hAnsi="Times New Roman" w:cs="Times New Roman"/>
          <w:i/>
          <w:iCs/>
          <w:vertAlign w:val="superscript"/>
          <w:lang w:val="lt-LT"/>
        </w:rPr>
        <w:t>3</w:t>
      </w:r>
      <w:r w:rsidR="008E056B" w:rsidRPr="008E056B">
        <w:rPr>
          <w:rFonts w:ascii="Times New Roman" w:eastAsia="Times New Roman" w:hAnsi="Times New Roman" w:cs="Times New Roman"/>
          <w:i/>
          <w:iCs/>
          <w:lang w:val="lt-LT"/>
        </w:rPr>
        <w:t xml:space="preserve">/d, </w:t>
      </w:r>
      <w:bookmarkEnd w:id="4"/>
      <w:r w:rsidR="008E056B" w:rsidRPr="008E056B">
        <w:rPr>
          <w:rFonts w:ascii="Times New Roman" w:eastAsia="Times New Roman" w:hAnsi="Times New Roman" w:cs="Times New Roman"/>
          <w:i/>
          <w:iCs/>
          <w:lang w:val="lt-LT"/>
        </w:rPr>
        <w:t>taigi vadovaujantis „Nuotekų tvarkymo reglamento“ 2 lentele, reikalaujamos valytų nuotekų užterštumo normos turėtų būti:</w:t>
      </w:r>
    </w:p>
    <w:tbl>
      <w:tblPr>
        <w:tblStyle w:val="TableGrid1"/>
        <w:tblW w:w="0" w:type="auto"/>
        <w:tblInd w:w="720" w:type="dxa"/>
        <w:tblLook w:val="04A0" w:firstRow="1" w:lastRow="0" w:firstColumn="1" w:lastColumn="0" w:noHBand="0" w:noVBand="1"/>
      </w:tblPr>
      <w:tblGrid>
        <w:gridCol w:w="2876"/>
        <w:gridCol w:w="2877"/>
        <w:gridCol w:w="2877"/>
      </w:tblGrid>
      <w:tr w:rsidR="008E056B" w:rsidRPr="008E056B" w14:paraId="2788FF5F" w14:textId="77777777" w:rsidTr="00F8731E">
        <w:tc>
          <w:tcPr>
            <w:tcW w:w="2876" w:type="dxa"/>
            <w:vAlign w:val="bottom"/>
          </w:tcPr>
          <w:p w14:paraId="35F8D808"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BDS7</w:t>
            </w:r>
          </w:p>
        </w:tc>
        <w:tc>
          <w:tcPr>
            <w:tcW w:w="2877" w:type="dxa"/>
            <w:vAlign w:val="center"/>
          </w:tcPr>
          <w:p w14:paraId="268483B3"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mgO2/l</w:t>
            </w:r>
          </w:p>
        </w:tc>
        <w:tc>
          <w:tcPr>
            <w:tcW w:w="2877" w:type="dxa"/>
            <w:vAlign w:val="center"/>
          </w:tcPr>
          <w:p w14:paraId="44BD26DF"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b/>
                <w:bCs/>
                <w:i/>
                <w:iCs/>
              </w:rPr>
              <w:t>23</w:t>
            </w:r>
          </w:p>
        </w:tc>
      </w:tr>
      <w:tr w:rsidR="008E056B" w:rsidRPr="008E056B" w14:paraId="0AB7ACBD" w14:textId="77777777" w:rsidTr="00F8731E">
        <w:tc>
          <w:tcPr>
            <w:tcW w:w="2876" w:type="dxa"/>
            <w:vAlign w:val="bottom"/>
          </w:tcPr>
          <w:p w14:paraId="4DB9A87E"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SM</w:t>
            </w:r>
          </w:p>
        </w:tc>
        <w:tc>
          <w:tcPr>
            <w:tcW w:w="2877" w:type="dxa"/>
            <w:vAlign w:val="center"/>
          </w:tcPr>
          <w:p w14:paraId="6681C077"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mg/l</w:t>
            </w:r>
          </w:p>
        </w:tc>
        <w:tc>
          <w:tcPr>
            <w:tcW w:w="2877" w:type="dxa"/>
            <w:vAlign w:val="center"/>
          </w:tcPr>
          <w:p w14:paraId="1AC17524"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b/>
                <w:bCs/>
                <w:i/>
                <w:iCs/>
              </w:rPr>
              <w:t>30</w:t>
            </w:r>
          </w:p>
        </w:tc>
      </w:tr>
      <w:tr w:rsidR="008E056B" w:rsidRPr="008E056B" w14:paraId="28982C18" w14:textId="77777777" w:rsidTr="00F8731E">
        <w:tc>
          <w:tcPr>
            <w:tcW w:w="2876" w:type="dxa"/>
            <w:vAlign w:val="bottom"/>
          </w:tcPr>
          <w:p w14:paraId="436A8D27"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Nb</w:t>
            </w:r>
          </w:p>
        </w:tc>
        <w:tc>
          <w:tcPr>
            <w:tcW w:w="2877" w:type="dxa"/>
            <w:vAlign w:val="center"/>
          </w:tcPr>
          <w:p w14:paraId="69B5D760"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mg/l</w:t>
            </w:r>
          </w:p>
        </w:tc>
        <w:tc>
          <w:tcPr>
            <w:tcW w:w="2877" w:type="dxa"/>
            <w:vAlign w:val="center"/>
          </w:tcPr>
          <w:p w14:paraId="00145F49"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b/>
                <w:bCs/>
                <w:i/>
                <w:iCs/>
              </w:rPr>
              <w:t>25</w:t>
            </w:r>
          </w:p>
        </w:tc>
      </w:tr>
      <w:tr w:rsidR="008E056B" w:rsidRPr="008E056B" w14:paraId="6C681AF1" w14:textId="77777777" w:rsidTr="00F8731E">
        <w:tc>
          <w:tcPr>
            <w:tcW w:w="2876" w:type="dxa"/>
            <w:vAlign w:val="bottom"/>
          </w:tcPr>
          <w:p w14:paraId="70E04D83"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Pb</w:t>
            </w:r>
          </w:p>
        </w:tc>
        <w:tc>
          <w:tcPr>
            <w:tcW w:w="2877" w:type="dxa"/>
            <w:vAlign w:val="center"/>
          </w:tcPr>
          <w:p w14:paraId="680A9C4A"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i/>
                <w:iCs/>
              </w:rPr>
              <w:t>mg/l</w:t>
            </w:r>
          </w:p>
        </w:tc>
        <w:tc>
          <w:tcPr>
            <w:tcW w:w="2877" w:type="dxa"/>
            <w:vAlign w:val="center"/>
          </w:tcPr>
          <w:p w14:paraId="7A1AACE7" w14:textId="77777777" w:rsidR="008E056B" w:rsidRPr="008E056B" w:rsidRDefault="008E056B" w:rsidP="008E056B">
            <w:pPr>
              <w:spacing w:before="100" w:beforeAutospacing="1" w:after="100" w:afterAutospacing="1"/>
              <w:jc w:val="center"/>
              <w:textAlignment w:val="baseline"/>
              <w:rPr>
                <w:rFonts w:ascii="Times New Roman" w:eastAsia="Times New Roman" w:hAnsi="Times New Roman" w:cs="Times New Roman"/>
                <w:i/>
                <w:iCs/>
                <w:lang w:val="lt-LT"/>
              </w:rPr>
            </w:pPr>
            <w:r w:rsidRPr="008E056B">
              <w:rPr>
                <w:rFonts w:ascii="Times New Roman" w:eastAsia="Aptos" w:hAnsi="Times New Roman" w:cs="Times New Roman"/>
                <w:b/>
                <w:bCs/>
                <w:i/>
                <w:iCs/>
              </w:rPr>
              <w:t>4</w:t>
            </w:r>
          </w:p>
        </w:tc>
      </w:tr>
    </w:tbl>
    <w:p w14:paraId="279B06A1" w14:textId="77777777" w:rsidR="00671F0D" w:rsidRPr="00671F0D" w:rsidRDefault="00671F0D"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70DE87A8" w14:textId="376C2A42" w:rsidR="008E056B" w:rsidRPr="00671F0D" w:rsidRDefault="00875768" w:rsidP="00734A2A">
      <w:pPr>
        <w:spacing w:after="0" w:line="240" w:lineRule="auto"/>
        <w:ind w:firstLine="540"/>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Atsižvelgiant į tai, kad Pirkimu perkamos nuotekų valyklos našumas parinktas </w:t>
      </w:r>
      <w:r w:rsidRPr="00875768">
        <w:rPr>
          <w:rFonts w:ascii="Times New Roman" w:eastAsia="Times New Roman" w:hAnsi="Times New Roman" w:cs="Times New Roman"/>
          <w:color w:val="000000"/>
          <w:lang w:val="lt-LT"/>
        </w:rPr>
        <w:t>45 m</w:t>
      </w:r>
      <w:r w:rsidRPr="00875768">
        <w:rPr>
          <w:rFonts w:ascii="Times New Roman" w:eastAsia="Times New Roman" w:hAnsi="Times New Roman" w:cs="Times New Roman"/>
          <w:color w:val="000000"/>
          <w:vertAlign w:val="superscript"/>
          <w:lang w:val="lt-LT"/>
        </w:rPr>
        <w:t>3</w:t>
      </w:r>
      <w:r w:rsidRPr="00875768">
        <w:rPr>
          <w:rFonts w:ascii="Times New Roman" w:eastAsia="Times New Roman" w:hAnsi="Times New Roman" w:cs="Times New Roman"/>
          <w:color w:val="000000"/>
          <w:lang w:val="lt-LT"/>
        </w:rPr>
        <w:t>/d</w:t>
      </w:r>
      <w:r>
        <w:rPr>
          <w:rFonts w:ascii="Times New Roman" w:eastAsia="Times New Roman" w:hAnsi="Times New Roman" w:cs="Times New Roman"/>
          <w:color w:val="000000"/>
          <w:lang w:val="lt-LT"/>
        </w:rPr>
        <w:t>., s</w:t>
      </w:r>
      <w:r w:rsidR="00734A2A" w:rsidRPr="00734A2A">
        <w:rPr>
          <w:rFonts w:ascii="Times New Roman" w:eastAsia="Times New Roman" w:hAnsi="Times New Roman" w:cs="Times New Roman"/>
          <w:color w:val="000000"/>
          <w:lang w:val="lt-LT"/>
        </w:rPr>
        <w:t>pecialiųjų Pirkimo sąlygų 2 priedo „Techninė specifikacija“ priedo Nr. 2 - prieš projektiniai pasiūlymai „Nuotekų tinklų plėtra ir nuotekų valymo įrenginių statyba Lumpėnų kaime“ (žymuo A-PP-2403-15-LUM)</w:t>
      </w:r>
      <w:r w:rsidR="00734A2A">
        <w:rPr>
          <w:rFonts w:ascii="Times New Roman" w:eastAsia="Times New Roman" w:hAnsi="Times New Roman" w:cs="Times New Roman"/>
          <w:color w:val="000000"/>
          <w:lang w:val="lt-LT"/>
        </w:rPr>
        <w:t xml:space="preserve"> 5.1.2. p. </w:t>
      </w:r>
      <w:r w:rsidR="009236EF">
        <w:rPr>
          <w:rFonts w:ascii="Times New Roman" w:eastAsia="Times New Roman" w:hAnsi="Times New Roman" w:cs="Times New Roman"/>
          <w:color w:val="000000"/>
          <w:lang w:val="lt-LT"/>
        </w:rPr>
        <w:t>2</w:t>
      </w:r>
      <w:r w:rsidR="00734A2A" w:rsidRPr="00734A2A">
        <w:rPr>
          <w:rFonts w:ascii="Times New Roman" w:eastAsia="Times New Roman" w:hAnsi="Times New Roman" w:cs="Times New Roman"/>
          <w:color w:val="000000"/>
          <w:lang w:val="lt-LT"/>
        </w:rPr>
        <w:t xml:space="preserve"> lentelė</w:t>
      </w:r>
      <w:r w:rsidR="009236EF">
        <w:rPr>
          <w:rFonts w:ascii="Times New Roman" w:eastAsia="Times New Roman" w:hAnsi="Times New Roman" w:cs="Times New Roman"/>
          <w:color w:val="000000"/>
          <w:lang w:val="lt-LT"/>
        </w:rPr>
        <w:t>je</w:t>
      </w:r>
      <w:r w:rsidR="00734A2A" w:rsidRPr="00734A2A">
        <w:rPr>
          <w:rFonts w:ascii="Times New Roman" w:eastAsia="Times New Roman" w:hAnsi="Times New Roman" w:cs="Times New Roman"/>
          <w:color w:val="000000"/>
          <w:lang w:val="lt-LT"/>
        </w:rPr>
        <w:t xml:space="preserve"> </w:t>
      </w:r>
      <w:r w:rsidR="009236EF">
        <w:rPr>
          <w:rFonts w:ascii="Times New Roman" w:eastAsia="Times New Roman" w:hAnsi="Times New Roman" w:cs="Times New Roman"/>
          <w:color w:val="000000"/>
          <w:lang w:val="lt-LT"/>
        </w:rPr>
        <w:t>„</w:t>
      </w:r>
      <w:r w:rsidR="00734A2A" w:rsidRPr="00734A2A">
        <w:rPr>
          <w:rFonts w:ascii="Times New Roman" w:eastAsia="Times New Roman" w:hAnsi="Times New Roman" w:cs="Times New Roman"/>
          <w:color w:val="000000"/>
          <w:lang w:val="lt-LT"/>
        </w:rPr>
        <w:t>Didžiausios leistinos koncentracijos išvalytose nuotekose</w:t>
      </w:r>
      <w:r w:rsidR="009236EF">
        <w:rPr>
          <w:rFonts w:ascii="Times New Roman" w:eastAsia="Times New Roman" w:hAnsi="Times New Roman" w:cs="Times New Roman"/>
          <w:color w:val="000000"/>
          <w:lang w:val="lt-LT"/>
        </w:rPr>
        <w:t>“ nustatyti rodyklei yra nustatyti vadovaujantis a</w:t>
      </w:r>
      <w:r w:rsidR="00734A2A" w:rsidRPr="00734A2A">
        <w:rPr>
          <w:rFonts w:ascii="Times New Roman" w:eastAsia="Times New Roman" w:hAnsi="Times New Roman" w:cs="Times New Roman"/>
          <w:color w:val="000000"/>
          <w:lang w:val="lt-LT"/>
        </w:rPr>
        <w:t>ktualios redakcijos Lietuvos Respublikos aplinkos ministro 2006 m. gegužės 17 d. įsakymu Nr. D1-236 patvirtinto Nuotekų tvarkymo reglamento</w:t>
      </w:r>
      <w:r w:rsidR="00734A2A">
        <w:rPr>
          <w:rFonts w:ascii="Times New Roman" w:eastAsia="Times New Roman" w:hAnsi="Times New Roman" w:cs="Times New Roman"/>
          <w:color w:val="000000"/>
          <w:lang w:val="lt-LT"/>
        </w:rPr>
        <w:t xml:space="preserve"> 2 lentelėje </w:t>
      </w:r>
      <w:r w:rsidR="009236EF">
        <w:rPr>
          <w:rFonts w:ascii="Times New Roman" w:eastAsia="Times New Roman" w:hAnsi="Times New Roman" w:cs="Times New Roman"/>
          <w:color w:val="000000"/>
          <w:lang w:val="lt-LT"/>
        </w:rPr>
        <w:t>pateikiamais reikalavimais</w:t>
      </w:r>
      <w:r w:rsidR="005A596B">
        <w:rPr>
          <w:rFonts w:ascii="Times New Roman" w:eastAsia="Times New Roman" w:hAnsi="Times New Roman" w:cs="Times New Roman"/>
          <w:color w:val="000000"/>
          <w:lang w:val="lt-LT"/>
        </w:rPr>
        <w:t>,</w:t>
      </w:r>
      <w:r w:rsidR="009236EF">
        <w:rPr>
          <w:rFonts w:ascii="Times New Roman" w:eastAsia="Times New Roman" w:hAnsi="Times New Roman" w:cs="Times New Roman"/>
          <w:color w:val="000000"/>
          <w:lang w:val="lt-LT"/>
        </w:rPr>
        <w:t xml:space="preserve"> kur </w:t>
      </w:r>
      <w:r w:rsidR="00734A2A">
        <w:rPr>
          <w:rFonts w:ascii="Times New Roman" w:eastAsia="Times New Roman" w:hAnsi="Times New Roman" w:cs="Times New Roman"/>
          <w:color w:val="000000"/>
          <w:lang w:val="lt-LT"/>
        </w:rPr>
        <w:t>nurodomos į</w:t>
      </w:r>
      <w:r w:rsidR="00734A2A" w:rsidRPr="00734A2A">
        <w:rPr>
          <w:rFonts w:ascii="Times New Roman" w:eastAsia="Times New Roman" w:hAnsi="Times New Roman" w:cs="Times New Roman"/>
          <w:color w:val="000000"/>
          <w:lang w:val="lt-LT"/>
        </w:rPr>
        <w:t xml:space="preserve"> gamtinę aplinką išleidžiamų buitinių, komunalinių ir gamybinių nuotekų užterštumo normos</w:t>
      </w:r>
      <w:r w:rsidR="00734A2A">
        <w:rPr>
          <w:rFonts w:ascii="Times New Roman" w:eastAsia="Times New Roman" w:hAnsi="Times New Roman" w:cs="Times New Roman"/>
          <w:color w:val="000000"/>
          <w:lang w:val="lt-LT"/>
        </w:rPr>
        <w:t xml:space="preserve"> nustatant </w:t>
      </w:r>
      <w:r w:rsidR="00734A2A" w:rsidRPr="00734A2A">
        <w:rPr>
          <w:rFonts w:ascii="Times New Roman" w:eastAsia="Times New Roman" w:hAnsi="Times New Roman" w:cs="Times New Roman"/>
          <w:color w:val="000000"/>
          <w:lang w:val="lt-LT"/>
        </w:rPr>
        <w:t>išleidžiamų nuotekų kieki</w:t>
      </w:r>
      <w:r w:rsidR="00734A2A">
        <w:rPr>
          <w:rFonts w:ascii="Times New Roman" w:eastAsia="Times New Roman" w:hAnsi="Times New Roman" w:cs="Times New Roman"/>
          <w:color w:val="000000"/>
          <w:lang w:val="lt-LT"/>
        </w:rPr>
        <w:t>ų</w:t>
      </w:r>
      <w:r w:rsidR="00734A2A" w:rsidRPr="00734A2A">
        <w:rPr>
          <w:rFonts w:ascii="Times New Roman" w:eastAsia="Times New Roman" w:hAnsi="Times New Roman" w:cs="Times New Roman"/>
          <w:color w:val="000000"/>
          <w:lang w:val="lt-LT"/>
        </w:rPr>
        <w:t>/taršos šaltini</w:t>
      </w:r>
      <w:r w:rsidR="00734A2A">
        <w:rPr>
          <w:rFonts w:ascii="Times New Roman" w:eastAsia="Times New Roman" w:hAnsi="Times New Roman" w:cs="Times New Roman"/>
          <w:color w:val="000000"/>
          <w:lang w:val="lt-LT"/>
        </w:rPr>
        <w:t>ų</w:t>
      </w:r>
      <w:r w:rsidR="00734A2A" w:rsidRPr="00734A2A">
        <w:rPr>
          <w:rFonts w:ascii="Times New Roman" w:eastAsia="Times New Roman" w:hAnsi="Times New Roman" w:cs="Times New Roman"/>
          <w:color w:val="000000"/>
          <w:lang w:val="lt-LT"/>
        </w:rPr>
        <w:t xml:space="preserve"> dyd</w:t>
      </w:r>
      <w:r w:rsidR="00734A2A">
        <w:rPr>
          <w:rFonts w:ascii="Times New Roman" w:eastAsia="Times New Roman" w:hAnsi="Times New Roman" w:cs="Times New Roman"/>
          <w:color w:val="000000"/>
          <w:lang w:val="lt-LT"/>
        </w:rPr>
        <w:t>žius iki ir</w:t>
      </w:r>
      <w:r w:rsidR="005A596B">
        <w:rPr>
          <w:rFonts w:ascii="Times New Roman" w:eastAsia="Times New Roman" w:hAnsi="Times New Roman" w:cs="Times New Roman"/>
          <w:color w:val="000000"/>
          <w:lang w:val="lt-LT"/>
        </w:rPr>
        <w:t xml:space="preserve"> (arba)</w:t>
      </w:r>
      <w:r w:rsidR="00734A2A">
        <w:rPr>
          <w:rFonts w:ascii="Times New Roman" w:eastAsia="Times New Roman" w:hAnsi="Times New Roman" w:cs="Times New Roman"/>
          <w:color w:val="000000"/>
          <w:lang w:val="lt-LT"/>
        </w:rPr>
        <w:t xml:space="preserve"> virš</w:t>
      </w:r>
      <w:r w:rsidR="00734A2A" w:rsidRPr="00734A2A">
        <w:rPr>
          <w:rFonts w:ascii="Times New Roman" w:eastAsia="Times New Roman" w:hAnsi="Times New Roman" w:cs="Times New Roman"/>
          <w:color w:val="000000"/>
          <w:lang w:val="lt-LT"/>
        </w:rPr>
        <w:t xml:space="preserve"> 5 m</w:t>
      </w:r>
      <w:r w:rsidR="00734A2A" w:rsidRPr="00734A2A">
        <w:rPr>
          <w:rFonts w:ascii="Times New Roman" w:eastAsia="Times New Roman" w:hAnsi="Times New Roman" w:cs="Times New Roman"/>
          <w:color w:val="000000"/>
          <w:vertAlign w:val="superscript"/>
          <w:lang w:val="lt-LT"/>
        </w:rPr>
        <w:t>3</w:t>
      </w:r>
      <w:r w:rsidR="00734A2A" w:rsidRPr="00734A2A">
        <w:rPr>
          <w:rFonts w:ascii="Times New Roman" w:eastAsia="Times New Roman" w:hAnsi="Times New Roman" w:cs="Times New Roman"/>
          <w:color w:val="000000"/>
          <w:lang w:val="lt-LT"/>
        </w:rPr>
        <w:t>/d</w:t>
      </w:r>
      <w:r w:rsidR="009236EF">
        <w:rPr>
          <w:rFonts w:ascii="Times New Roman" w:eastAsia="Times New Roman" w:hAnsi="Times New Roman" w:cs="Times New Roman"/>
          <w:color w:val="000000"/>
          <w:lang w:val="lt-LT"/>
        </w:rPr>
        <w:t xml:space="preserve">. </w:t>
      </w:r>
      <w:r w:rsidR="005A596B">
        <w:rPr>
          <w:rFonts w:ascii="Times New Roman" w:eastAsia="Times New Roman" w:hAnsi="Times New Roman" w:cs="Times New Roman"/>
          <w:color w:val="000000"/>
          <w:lang w:val="lt-LT"/>
        </w:rPr>
        <w:t xml:space="preserve">Kitaip tariant, šiuo konkrečiu atveju </w:t>
      </w:r>
      <w:r w:rsidR="005A596B" w:rsidRPr="005A596B">
        <w:rPr>
          <w:rFonts w:ascii="Times New Roman" w:eastAsia="Times New Roman" w:hAnsi="Times New Roman" w:cs="Times New Roman"/>
          <w:color w:val="000000"/>
          <w:lang w:val="lt-LT"/>
        </w:rPr>
        <w:t>Pirkimu perkamos nuotekų valyklos</w:t>
      </w:r>
      <w:r w:rsidR="005A596B">
        <w:rPr>
          <w:rFonts w:ascii="Times New Roman" w:eastAsia="Times New Roman" w:hAnsi="Times New Roman" w:cs="Times New Roman"/>
          <w:color w:val="000000"/>
          <w:lang w:val="lt-LT"/>
        </w:rPr>
        <w:t xml:space="preserve"> </w:t>
      </w:r>
      <w:r w:rsidR="005A596B" w:rsidRPr="005A596B">
        <w:rPr>
          <w:rFonts w:ascii="Times New Roman" w:eastAsia="Times New Roman" w:hAnsi="Times New Roman" w:cs="Times New Roman"/>
          <w:color w:val="000000"/>
          <w:lang w:val="lt-LT"/>
        </w:rPr>
        <w:t>išleidžiamų nuotekų kiekių/taršos šaltinių dyd</w:t>
      </w:r>
      <w:r w:rsidR="005A596B">
        <w:rPr>
          <w:rFonts w:ascii="Times New Roman" w:eastAsia="Times New Roman" w:hAnsi="Times New Roman" w:cs="Times New Roman"/>
          <w:color w:val="000000"/>
          <w:lang w:val="lt-LT"/>
        </w:rPr>
        <w:t>is yra virš</w:t>
      </w:r>
      <w:r w:rsidR="005A596B" w:rsidRPr="00734A2A">
        <w:rPr>
          <w:rFonts w:ascii="Times New Roman" w:eastAsia="Times New Roman" w:hAnsi="Times New Roman" w:cs="Times New Roman"/>
          <w:color w:val="000000"/>
          <w:lang w:val="lt-LT"/>
        </w:rPr>
        <w:t xml:space="preserve"> 5 m</w:t>
      </w:r>
      <w:r w:rsidR="005A596B" w:rsidRPr="00734A2A">
        <w:rPr>
          <w:rFonts w:ascii="Times New Roman" w:eastAsia="Times New Roman" w:hAnsi="Times New Roman" w:cs="Times New Roman"/>
          <w:color w:val="000000"/>
          <w:vertAlign w:val="superscript"/>
          <w:lang w:val="lt-LT"/>
        </w:rPr>
        <w:t>3</w:t>
      </w:r>
      <w:r w:rsidR="005A596B" w:rsidRPr="00734A2A">
        <w:rPr>
          <w:rFonts w:ascii="Times New Roman" w:eastAsia="Times New Roman" w:hAnsi="Times New Roman" w:cs="Times New Roman"/>
          <w:color w:val="000000"/>
          <w:lang w:val="lt-LT"/>
        </w:rPr>
        <w:t>/d</w:t>
      </w:r>
      <w:r w:rsidR="005A596B">
        <w:rPr>
          <w:rFonts w:ascii="Times New Roman" w:eastAsia="Times New Roman" w:hAnsi="Times New Roman" w:cs="Times New Roman"/>
          <w:color w:val="000000"/>
          <w:lang w:val="lt-LT"/>
        </w:rPr>
        <w:t>., atitinkamai r</w:t>
      </w:r>
      <w:r w:rsidR="009236EF" w:rsidRPr="009236EF">
        <w:rPr>
          <w:rFonts w:ascii="Times New Roman" w:eastAsia="Times New Roman" w:hAnsi="Times New Roman" w:cs="Times New Roman"/>
          <w:color w:val="000000"/>
          <w:lang w:val="lt-LT"/>
        </w:rPr>
        <w:t>eikalavimas netikslinamas ir nekeičiamas.</w:t>
      </w:r>
    </w:p>
    <w:p w14:paraId="7E9A1C0A" w14:textId="77777777" w:rsidR="00671F0D" w:rsidRPr="00671F0D" w:rsidRDefault="00671F0D" w:rsidP="00671F0D">
      <w:pPr>
        <w:spacing w:after="0" w:line="240" w:lineRule="auto"/>
        <w:jc w:val="both"/>
        <w:rPr>
          <w:rFonts w:ascii="Times New Roman" w:eastAsia="Times New Roman" w:hAnsi="Times New Roman" w:cs="Times New Roman"/>
          <w:color w:val="000000"/>
          <w:lang w:val="lt-LT"/>
        </w:rPr>
      </w:pPr>
    </w:p>
    <w:p w14:paraId="62E2D578" w14:textId="3981CF35" w:rsidR="00C72952" w:rsidRPr="00671F0D" w:rsidRDefault="00C72952" w:rsidP="00671F0D">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b/>
          <w:bCs/>
          <w:lang w:val="lt-LT"/>
        </w:rPr>
        <w:t xml:space="preserve">11 </w:t>
      </w:r>
      <w:r w:rsidRPr="00671F0D">
        <w:rPr>
          <w:rFonts w:ascii="Times New Roman" w:hAnsi="Times New Roman" w:cs="Times New Roman"/>
          <w:b/>
          <w:bCs/>
          <w:color w:val="00241A"/>
          <w:shd w:val="clear" w:color="auto" w:fill="FFFFFF"/>
          <w:lang w:val="lt-LT"/>
        </w:rPr>
        <w:t xml:space="preserve">klausimas: </w:t>
      </w:r>
    </w:p>
    <w:p w14:paraId="24073ED4" w14:textId="2FD79F65" w:rsidR="008E056B" w:rsidRPr="00671F0D" w:rsidRDefault="00C72952" w:rsidP="00671F0D">
      <w:pPr>
        <w:spacing w:after="0" w:line="240" w:lineRule="auto"/>
        <w:ind w:firstLine="540"/>
        <w:jc w:val="both"/>
        <w:rPr>
          <w:rFonts w:ascii="Times New Roman" w:eastAsia="Times New Roman" w:hAnsi="Times New Roman" w:cs="Times New Roman"/>
          <w:color w:val="000000"/>
          <w:lang w:val="lt-LT"/>
        </w:rPr>
      </w:pPr>
      <w:r w:rsidRPr="00671F0D">
        <w:rPr>
          <w:rFonts w:ascii="Times New Roman" w:eastAsia="Times New Roman" w:hAnsi="Times New Roman" w:cs="Times New Roman"/>
          <w:color w:val="000000"/>
          <w:lang w:val="lt-LT"/>
        </w:rPr>
        <w:t>„</w:t>
      </w:r>
      <w:r w:rsidR="008E056B" w:rsidRPr="008E056B">
        <w:rPr>
          <w:rFonts w:ascii="Times New Roman" w:eastAsia="Aptos" w:hAnsi="Times New Roman" w:cs="Times New Roman"/>
          <w:i/>
          <w:iCs/>
          <w:kern w:val="2"/>
          <w:lang w:val="lt-LT"/>
          <w14:ligatures w14:val="standardContextual"/>
        </w:rPr>
        <w:t>Jeigu buvo atliktas poveikio priimtuvui vertinimas, prašome jį pateikti,</w:t>
      </w:r>
      <w:r w:rsidR="008E056B" w:rsidRPr="008E056B">
        <w:rPr>
          <w:rFonts w:ascii="Times New Roman" w:eastAsia="Times New Roman" w:hAnsi="Times New Roman" w:cs="Times New Roman"/>
          <w:i/>
          <w:iCs/>
          <w:color w:val="000000"/>
          <w:lang w:val="lt-LT"/>
        </w:rPr>
        <w:t xml:space="preserve"> arba prašome patikslinti reikalavimus</w:t>
      </w:r>
      <w:r w:rsidRPr="00671F0D">
        <w:rPr>
          <w:rFonts w:ascii="Times New Roman" w:eastAsia="Times New Roman" w:hAnsi="Times New Roman" w:cs="Times New Roman"/>
          <w:color w:val="000000"/>
          <w:lang w:val="lt-LT"/>
        </w:rPr>
        <w:t>“.</w:t>
      </w:r>
    </w:p>
    <w:p w14:paraId="43F704E9" w14:textId="77777777" w:rsidR="00C72952" w:rsidRPr="00671F0D" w:rsidRDefault="00C72952" w:rsidP="00671F0D">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t>Atsakymas</w:t>
      </w:r>
      <w:r w:rsidRPr="00671F0D">
        <w:rPr>
          <w:rFonts w:ascii="Times New Roman" w:hAnsi="Times New Roman" w:cs="Times New Roman"/>
          <w:color w:val="00241A"/>
          <w:shd w:val="clear" w:color="auto" w:fill="FFFFFF"/>
          <w:lang w:val="lt-LT"/>
        </w:rPr>
        <w:t>:</w:t>
      </w:r>
    </w:p>
    <w:p w14:paraId="388E8041" w14:textId="31894361" w:rsidR="00C72952" w:rsidRPr="00671F0D" w:rsidRDefault="005A596B" w:rsidP="009236EF">
      <w:pPr>
        <w:spacing w:after="0" w:line="240" w:lineRule="auto"/>
        <w:ind w:firstLine="540"/>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Pr="005A596B">
        <w:rPr>
          <w:rFonts w:ascii="Times New Roman" w:eastAsia="Times New Roman" w:hAnsi="Times New Roman" w:cs="Times New Roman"/>
          <w:color w:val="000000"/>
          <w:lang w:val="lt-LT"/>
        </w:rPr>
        <w:t>pecialiųjų Pirkimo sąlygų 2 priedo „Techninė specifikacija“ priedo Nr. 2 - prieš projektiniai pasiūlymai „Nuotekų tinklų plėtra ir nuotekų valymo įrenginių statyba Lumpėnų kaime“ (žymuo A-PP-2403-15-LUM)</w:t>
      </w:r>
      <w:r>
        <w:rPr>
          <w:rFonts w:ascii="Times New Roman" w:eastAsia="Times New Roman" w:hAnsi="Times New Roman" w:cs="Times New Roman"/>
          <w:color w:val="000000"/>
          <w:lang w:val="lt-LT"/>
        </w:rPr>
        <w:t xml:space="preserve"> 5.2. p. 1 lentelėje nurodomas g</w:t>
      </w:r>
      <w:r w:rsidRPr="005A596B">
        <w:rPr>
          <w:rFonts w:ascii="Times New Roman" w:eastAsia="Times New Roman" w:hAnsi="Times New Roman" w:cs="Times New Roman"/>
          <w:color w:val="000000"/>
          <w:lang w:val="lt-LT"/>
        </w:rPr>
        <w:t>yventojų ekvivalentas</w:t>
      </w:r>
      <w:r>
        <w:rPr>
          <w:rFonts w:ascii="Times New Roman" w:eastAsia="Times New Roman" w:hAnsi="Times New Roman" w:cs="Times New Roman"/>
          <w:color w:val="000000"/>
          <w:lang w:val="lt-LT"/>
        </w:rPr>
        <w:t xml:space="preserve"> (GE) yra 238, atitinkamai p</w:t>
      </w:r>
      <w:r w:rsidR="009236EF" w:rsidRPr="009236EF">
        <w:rPr>
          <w:rFonts w:ascii="Times New Roman" w:eastAsia="Times New Roman" w:hAnsi="Times New Roman" w:cs="Times New Roman"/>
          <w:color w:val="000000"/>
          <w:lang w:val="lt-LT"/>
        </w:rPr>
        <w:t xml:space="preserve">rojektuojamai nuotekų valyklai, poveikio aplinkai vertinimas ar atranka nerengiama, </w:t>
      </w:r>
      <w:r w:rsidR="00D02E71">
        <w:rPr>
          <w:rFonts w:ascii="Times New Roman" w:eastAsia="Times New Roman" w:hAnsi="Times New Roman" w:cs="Times New Roman"/>
          <w:color w:val="000000"/>
          <w:lang w:val="lt-LT"/>
        </w:rPr>
        <w:t xml:space="preserve">nes </w:t>
      </w:r>
      <w:r w:rsidR="009236EF" w:rsidRPr="009236EF">
        <w:rPr>
          <w:rFonts w:ascii="Times New Roman" w:eastAsia="Times New Roman" w:hAnsi="Times New Roman" w:cs="Times New Roman"/>
          <w:color w:val="000000"/>
          <w:lang w:val="lt-LT"/>
        </w:rPr>
        <w:t xml:space="preserve">vadovaujantis Lietuvos Respublikos </w:t>
      </w:r>
      <w:r w:rsidR="009236EF">
        <w:rPr>
          <w:rFonts w:ascii="Times New Roman" w:eastAsia="Times New Roman" w:hAnsi="Times New Roman" w:cs="Times New Roman"/>
          <w:color w:val="000000"/>
          <w:lang w:val="lt-LT"/>
        </w:rPr>
        <w:t>P</w:t>
      </w:r>
      <w:r w:rsidR="009236EF" w:rsidRPr="009236EF">
        <w:rPr>
          <w:rFonts w:ascii="Times New Roman" w:eastAsia="Times New Roman" w:hAnsi="Times New Roman" w:cs="Times New Roman"/>
          <w:color w:val="000000"/>
          <w:lang w:val="lt-LT"/>
        </w:rPr>
        <w:t xml:space="preserve">oveikio aplinkai vertinimo įstatymo 2 ir 1 priedo reikalavimais, jis atliekamas </w:t>
      </w:r>
      <w:r>
        <w:rPr>
          <w:rFonts w:ascii="Times New Roman" w:eastAsia="Times New Roman" w:hAnsi="Times New Roman" w:cs="Times New Roman"/>
          <w:color w:val="000000"/>
          <w:lang w:val="lt-LT"/>
        </w:rPr>
        <w:t xml:space="preserve">tik tuo atveju </w:t>
      </w:r>
      <w:r w:rsidR="009236EF" w:rsidRPr="009236EF">
        <w:rPr>
          <w:rFonts w:ascii="Times New Roman" w:eastAsia="Times New Roman" w:hAnsi="Times New Roman" w:cs="Times New Roman"/>
          <w:color w:val="000000"/>
          <w:lang w:val="lt-LT"/>
        </w:rPr>
        <w:t xml:space="preserve">kai planuojamos nuotekų valyklos apkrova teršalais </w:t>
      </w:r>
      <w:r w:rsidR="00D02E71">
        <w:rPr>
          <w:rFonts w:ascii="Times New Roman" w:eastAsia="Times New Roman" w:hAnsi="Times New Roman" w:cs="Times New Roman"/>
          <w:color w:val="000000"/>
          <w:lang w:val="lt-LT"/>
        </w:rPr>
        <w:t xml:space="preserve">yra </w:t>
      </w:r>
      <w:r w:rsidR="009236EF" w:rsidRPr="009236EF">
        <w:rPr>
          <w:rFonts w:ascii="Times New Roman" w:eastAsia="Times New Roman" w:hAnsi="Times New Roman" w:cs="Times New Roman"/>
          <w:color w:val="000000"/>
          <w:lang w:val="lt-LT"/>
        </w:rPr>
        <w:t>&gt;2000 GE</w:t>
      </w:r>
      <w:r w:rsidR="00D02E71">
        <w:rPr>
          <w:rFonts w:ascii="Times New Roman" w:eastAsia="Times New Roman" w:hAnsi="Times New Roman" w:cs="Times New Roman"/>
          <w:color w:val="000000"/>
          <w:lang w:val="lt-LT"/>
        </w:rPr>
        <w:t>.</w:t>
      </w:r>
    </w:p>
    <w:p w14:paraId="7A7F3948" w14:textId="77777777" w:rsidR="00F915A5" w:rsidRDefault="00F915A5" w:rsidP="00DB0C38">
      <w:pPr>
        <w:spacing w:after="0" w:line="240" w:lineRule="auto"/>
        <w:ind w:firstLine="562"/>
        <w:jc w:val="both"/>
        <w:rPr>
          <w:rFonts w:ascii="Times New Roman" w:hAnsi="Times New Roman" w:cs="Times New Roman"/>
          <w:sz w:val="24"/>
          <w:szCs w:val="24"/>
          <w:lang w:val="lt-LT"/>
        </w:rPr>
      </w:pPr>
    </w:p>
    <w:p w14:paraId="7394D656" w14:textId="326D5E13" w:rsidR="00A358B9" w:rsidRPr="00671F0D" w:rsidRDefault="00A358B9" w:rsidP="00A358B9">
      <w:pPr>
        <w:tabs>
          <w:tab w:val="left" w:pos="540"/>
        </w:tabs>
        <w:spacing w:after="0" w:line="240" w:lineRule="auto"/>
        <w:ind w:firstLine="540"/>
        <w:jc w:val="both"/>
        <w:rPr>
          <w:rFonts w:ascii="Times New Roman" w:eastAsia="Times New Roman" w:hAnsi="Times New Roman" w:cs="Times New Roman"/>
          <w:lang w:val="lt-LT"/>
        </w:rPr>
      </w:pPr>
      <w:r w:rsidRPr="00671F0D">
        <w:rPr>
          <w:rFonts w:ascii="Times New Roman" w:eastAsia="Times New Roman" w:hAnsi="Times New Roman" w:cs="Times New Roman"/>
          <w:b/>
          <w:bCs/>
          <w:lang w:val="lt-LT"/>
        </w:rPr>
        <w:t>1</w:t>
      </w:r>
      <w:r>
        <w:rPr>
          <w:rFonts w:ascii="Times New Roman" w:eastAsia="Times New Roman" w:hAnsi="Times New Roman" w:cs="Times New Roman"/>
          <w:b/>
          <w:bCs/>
          <w:lang w:val="lt-LT"/>
        </w:rPr>
        <w:t>2</w:t>
      </w:r>
      <w:r w:rsidRPr="00671F0D">
        <w:rPr>
          <w:rFonts w:ascii="Times New Roman" w:eastAsia="Times New Roman" w:hAnsi="Times New Roman" w:cs="Times New Roman"/>
          <w:b/>
          <w:bCs/>
          <w:lang w:val="lt-LT"/>
        </w:rPr>
        <w:t xml:space="preserve"> </w:t>
      </w:r>
      <w:r w:rsidRPr="00671F0D">
        <w:rPr>
          <w:rFonts w:ascii="Times New Roman" w:hAnsi="Times New Roman" w:cs="Times New Roman"/>
          <w:b/>
          <w:bCs/>
          <w:color w:val="00241A"/>
          <w:shd w:val="clear" w:color="auto" w:fill="FFFFFF"/>
          <w:lang w:val="lt-LT"/>
        </w:rPr>
        <w:t xml:space="preserve">klausimas: </w:t>
      </w:r>
    </w:p>
    <w:p w14:paraId="4C1FF794" w14:textId="77777777" w:rsidR="00A358B9" w:rsidRDefault="00A358B9" w:rsidP="00A358B9">
      <w:pPr>
        <w:spacing w:after="0" w:line="240" w:lineRule="auto"/>
        <w:ind w:firstLine="540"/>
        <w:jc w:val="both"/>
        <w:rPr>
          <w:rFonts w:ascii="Times New Roman" w:eastAsia="Aptos" w:hAnsi="Times New Roman" w:cs="Times New Roman"/>
          <w:i/>
          <w:iCs/>
          <w:kern w:val="2"/>
          <w:lang w:val="lt-LT"/>
          <w14:ligatures w14:val="standardContextual"/>
        </w:rPr>
      </w:pPr>
      <w:r w:rsidRPr="00671F0D">
        <w:rPr>
          <w:rFonts w:ascii="Times New Roman" w:eastAsia="Times New Roman" w:hAnsi="Times New Roman" w:cs="Times New Roman"/>
          <w:color w:val="000000"/>
          <w:lang w:val="lt-LT"/>
        </w:rPr>
        <w:t>„</w:t>
      </w:r>
      <w:r w:rsidRPr="00A358B9">
        <w:rPr>
          <w:rFonts w:ascii="Times New Roman" w:eastAsia="Aptos" w:hAnsi="Times New Roman" w:cs="Times New Roman"/>
          <w:i/>
          <w:iCs/>
          <w:kern w:val="2"/>
          <w:lang w:val="lt-LT"/>
          <w14:ligatures w14:val="standardContextual"/>
        </w:rPr>
        <w:t>II pirkimo dalyje, pirkimo dokumentai prieštarauja vieni kitiems. Techninės specifikacijos 2 p. nurodyta, kad darbų apimtyje turėtų būti numatyta avarinė nuotekų kaupimo talpa, valdymo pastatas su sanitarinėmis patalpomis, įrengtos filmavimo kameros valyklos darbo stebėjimui, tačiau kartu su pirkimo dokumentais pateiktuose priešprojektiniuose pasiūlymuose avarinė nuotekų kaupimo talpa, valdymo pastatas su sanitarinėmis patalpomis ir filmavimo kameros valyklos darbo stebėjimui nėra numatomos. Atsižvelgiant į tai, kad šie papildomi įrenginiai nėra numatyti pateiktuose priešprojektiniuose pasiūlymuose bei šie papildomi sprendiniai nėra būtini numatomos nuotekų valyklos funkcionalumui, jų įrengimas būtų neracionalus ir netikslingas. Prašome patikslinti, ar tiekėjams teikiantiems pasiūlymą, tikrai reikia vertintis šių papildomų įrenginių įrengimą?</w:t>
      </w:r>
    </w:p>
    <w:p w14:paraId="2FEF9861" w14:textId="0169B426" w:rsidR="00A358B9" w:rsidRPr="00A358B9" w:rsidRDefault="00A358B9" w:rsidP="00A358B9">
      <w:pPr>
        <w:spacing w:after="0" w:line="240" w:lineRule="auto"/>
        <w:ind w:firstLine="540"/>
        <w:jc w:val="both"/>
        <w:rPr>
          <w:rFonts w:ascii="Times New Roman" w:eastAsia="Aptos" w:hAnsi="Times New Roman" w:cs="Times New Roman"/>
          <w:i/>
          <w:iCs/>
          <w:kern w:val="2"/>
          <w:lang w:val="lt-LT"/>
          <w14:ligatures w14:val="standardContextual"/>
        </w:rPr>
      </w:pPr>
      <w:r w:rsidRPr="00A358B9">
        <w:rPr>
          <w:rFonts w:ascii="Times New Roman" w:eastAsia="Aptos" w:hAnsi="Times New Roman" w:cs="Times New Roman"/>
          <w:i/>
          <w:iCs/>
          <w:kern w:val="2"/>
          <w:lang w:val="lt-LT"/>
          <w14:ligatures w14:val="standardContextual"/>
        </w:rPr>
        <w:t>II pirkimo dalyje pateiktuose priešprojektiniuose pasiūlymuose nurodyta, kad atvežtiniu nuotekų priėmimui turi būti įrengta vairuotojo identifikavimo sistema. Pastebime, kad numatomas valyklos našumas 45 m3/d ir valykla nebus pajėgi priimti didelių atvežtinių nuotekų srautų, todėl identifikavimo sistemos įrengimas šios apimties objektui būtų neracionalus ir netikslingas. Prašome patikslinti, ar tiekėjams teikiantiems pasiūlymą tikrai reikia vertintis atvežtiniu nuotekų vairuotojų identifikavimo sistemos įrengimą?</w:t>
      </w:r>
      <w:r w:rsidRPr="00671F0D">
        <w:rPr>
          <w:rFonts w:ascii="Times New Roman" w:eastAsia="Times New Roman" w:hAnsi="Times New Roman" w:cs="Times New Roman"/>
          <w:color w:val="000000"/>
          <w:lang w:val="lt-LT"/>
        </w:rPr>
        <w:t>“.</w:t>
      </w:r>
    </w:p>
    <w:p w14:paraId="15B593E3" w14:textId="77777777" w:rsidR="00A358B9" w:rsidRPr="00671F0D" w:rsidRDefault="00A358B9" w:rsidP="00A358B9">
      <w:pPr>
        <w:spacing w:after="0" w:line="240" w:lineRule="auto"/>
        <w:ind w:firstLine="562"/>
        <w:jc w:val="both"/>
        <w:rPr>
          <w:rFonts w:ascii="Times New Roman" w:hAnsi="Times New Roman" w:cs="Times New Roman"/>
          <w:lang w:val="lt-LT"/>
        </w:rPr>
      </w:pPr>
      <w:r w:rsidRPr="00671F0D">
        <w:rPr>
          <w:rFonts w:ascii="Times New Roman" w:hAnsi="Times New Roman" w:cs="Times New Roman"/>
          <w:b/>
          <w:bCs/>
          <w:color w:val="00241A"/>
          <w:shd w:val="clear" w:color="auto" w:fill="FFFFFF"/>
          <w:lang w:val="lt-LT"/>
        </w:rPr>
        <w:lastRenderedPageBreak/>
        <w:t>Atsakymas</w:t>
      </w:r>
      <w:r w:rsidRPr="00671F0D">
        <w:rPr>
          <w:rFonts w:ascii="Times New Roman" w:hAnsi="Times New Roman" w:cs="Times New Roman"/>
          <w:color w:val="00241A"/>
          <w:shd w:val="clear" w:color="auto" w:fill="FFFFFF"/>
          <w:lang w:val="lt-LT"/>
        </w:rPr>
        <w:t>:</w:t>
      </w:r>
    </w:p>
    <w:p w14:paraId="71038AE8" w14:textId="5827DAAA" w:rsidR="00A358B9" w:rsidRDefault="00A358B9" w:rsidP="00DB0C38">
      <w:pPr>
        <w:spacing w:after="0" w:line="240" w:lineRule="auto"/>
        <w:ind w:firstLine="562"/>
        <w:jc w:val="both"/>
        <w:rPr>
          <w:rFonts w:ascii="Times New Roman" w:hAnsi="Times New Roman" w:cs="Times New Roman"/>
          <w:sz w:val="24"/>
          <w:szCs w:val="24"/>
          <w:lang w:val="lt-LT"/>
        </w:rPr>
      </w:pPr>
      <w:r w:rsidRPr="00A358B9">
        <w:rPr>
          <w:rFonts w:ascii="Times New Roman" w:hAnsi="Times New Roman" w:cs="Times New Roman"/>
          <w:sz w:val="24"/>
          <w:szCs w:val="24"/>
          <w:lang w:val="lt-LT"/>
        </w:rPr>
        <w:t>Specialiųjų Pirkimo sąlygų 2 pried</w:t>
      </w:r>
      <w:r>
        <w:rPr>
          <w:rFonts w:ascii="Times New Roman" w:hAnsi="Times New Roman" w:cs="Times New Roman"/>
          <w:sz w:val="24"/>
          <w:szCs w:val="24"/>
          <w:lang w:val="lt-LT"/>
        </w:rPr>
        <w:t>e</w:t>
      </w:r>
      <w:r w:rsidRPr="00A358B9">
        <w:rPr>
          <w:rFonts w:ascii="Times New Roman" w:hAnsi="Times New Roman" w:cs="Times New Roman"/>
          <w:sz w:val="24"/>
          <w:szCs w:val="24"/>
          <w:lang w:val="lt-LT"/>
        </w:rPr>
        <w:t xml:space="preserve"> „Techninė specifikacija“ </w:t>
      </w:r>
      <w:r>
        <w:rPr>
          <w:rFonts w:ascii="Times New Roman" w:hAnsi="Times New Roman" w:cs="Times New Roman"/>
          <w:sz w:val="24"/>
          <w:szCs w:val="24"/>
          <w:lang w:val="lt-LT"/>
        </w:rPr>
        <w:t xml:space="preserve">šio </w:t>
      </w:r>
      <w:r w:rsidRPr="00A358B9">
        <w:rPr>
          <w:rFonts w:ascii="Times New Roman" w:hAnsi="Times New Roman" w:cs="Times New Roman"/>
          <w:sz w:val="24"/>
          <w:szCs w:val="24"/>
          <w:lang w:val="lt-LT"/>
        </w:rPr>
        <w:t>priedo Nr. 2 - prieš projektiniai pasiūlymai „Nuotekų tinklų plėtra ir nuotekų valymo įrenginių statyba Lumpėnų kaime“ (žymuo A-PP-2403-15-LUM)</w:t>
      </w:r>
      <w:r>
        <w:rPr>
          <w:rFonts w:ascii="Times New Roman" w:hAnsi="Times New Roman" w:cs="Times New Roman"/>
          <w:sz w:val="24"/>
          <w:szCs w:val="24"/>
          <w:lang w:val="lt-LT"/>
        </w:rPr>
        <w:t xml:space="preserve"> </w:t>
      </w:r>
      <w:r w:rsidRPr="00A358B9">
        <w:rPr>
          <w:rFonts w:ascii="Times New Roman" w:hAnsi="Times New Roman" w:cs="Times New Roman"/>
          <w:sz w:val="24"/>
          <w:szCs w:val="24"/>
          <w:lang w:val="lt-LT"/>
        </w:rPr>
        <w:t>pateikti reikalavimai yra tik principiniai, rengiant techninį projektą Pirkimo objekto sprendiniai turės būti detalizuojami iki tokio lygmens, kad pagal juos būtų galima pasiekti Pirkimo tikslą</w:t>
      </w:r>
      <w:r>
        <w:rPr>
          <w:rFonts w:ascii="Times New Roman" w:hAnsi="Times New Roman" w:cs="Times New Roman"/>
          <w:sz w:val="24"/>
          <w:szCs w:val="24"/>
          <w:lang w:val="lt-LT"/>
        </w:rPr>
        <w:t>, n</w:t>
      </w:r>
      <w:r w:rsidRPr="00A358B9">
        <w:rPr>
          <w:rFonts w:ascii="Times New Roman" w:hAnsi="Times New Roman" w:cs="Times New Roman"/>
          <w:sz w:val="24"/>
          <w:szCs w:val="24"/>
          <w:lang w:val="lt-LT"/>
        </w:rPr>
        <w:t>urodyti darbai yra tik bendri, dėl jų būtinumo ir reikalingumo sprendžiama atskirai techniniame projekte. Techninio projekto rengimo metu rangovas galės siūlyti savo sprendinius</w:t>
      </w:r>
      <w:r>
        <w:rPr>
          <w:rFonts w:ascii="Times New Roman" w:hAnsi="Times New Roman" w:cs="Times New Roman"/>
          <w:sz w:val="24"/>
          <w:szCs w:val="24"/>
          <w:lang w:val="lt-LT"/>
        </w:rPr>
        <w:t>.</w:t>
      </w:r>
    </w:p>
    <w:p w14:paraId="5DB45D67" w14:textId="77777777" w:rsidR="00A358B9" w:rsidRDefault="00A358B9" w:rsidP="00DB0C38">
      <w:pPr>
        <w:spacing w:after="0" w:line="240" w:lineRule="auto"/>
        <w:ind w:firstLine="562"/>
        <w:jc w:val="both"/>
        <w:rPr>
          <w:rFonts w:ascii="Times New Roman" w:hAnsi="Times New Roman" w:cs="Times New Roman"/>
          <w:sz w:val="24"/>
          <w:szCs w:val="24"/>
          <w:lang w:val="lt-LT"/>
        </w:rPr>
      </w:pPr>
    </w:p>
    <w:p w14:paraId="44E6A63E" w14:textId="77777777" w:rsidR="00A358B9" w:rsidRDefault="00A358B9" w:rsidP="00DB0C38">
      <w:pPr>
        <w:spacing w:after="0" w:line="240" w:lineRule="auto"/>
        <w:ind w:firstLine="562"/>
        <w:jc w:val="both"/>
        <w:rPr>
          <w:rFonts w:ascii="Times New Roman" w:hAnsi="Times New Roman" w:cs="Times New Roman"/>
          <w:sz w:val="24"/>
          <w:szCs w:val="24"/>
          <w:lang w:val="lt-LT"/>
        </w:rPr>
      </w:pPr>
    </w:p>
    <w:p w14:paraId="79D60C6A" w14:textId="77777777" w:rsidR="00A358B9" w:rsidRDefault="00A358B9" w:rsidP="00DB0C38">
      <w:pPr>
        <w:spacing w:after="0" w:line="240" w:lineRule="auto"/>
        <w:ind w:firstLine="562"/>
        <w:jc w:val="both"/>
        <w:rPr>
          <w:rFonts w:ascii="Times New Roman" w:hAnsi="Times New Roman" w:cs="Times New Roman"/>
          <w:sz w:val="24"/>
          <w:szCs w:val="24"/>
          <w:lang w:val="lt-LT"/>
        </w:rPr>
      </w:pPr>
    </w:p>
    <w:p w14:paraId="634E5027" w14:textId="77777777" w:rsidR="00A358B9" w:rsidRDefault="00A358B9" w:rsidP="00DB0C38">
      <w:pPr>
        <w:spacing w:after="0" w:line="240" w:lineRule="auto"/>
        <w:ind w:firstLine="562"/>
        <w:jc w:val="both"/>
        <w:rPr>
          <w:rFonts w:ascii="Times New Roman" w:hAnsi="Times New Roman" w:cs="Times New Roman"/>
          <w:sz w:val="24"/>
          <w:szCs w:val="24"/>
          <w:lang w:val="lt-LT"/>
        </w:rPr>
      </w:pPr>
    </w:p>
    <w:p w14:paraId="7CDD2A6C" w14:textId="6EA34357" w:rsidR="00DB0C38" w:rsidRPr="00FF34DA" w:rsidRDefault="00DB0C38" w:rsidP="00DB0C38">
      <w:pPr>
        <w:spacing w:after="0" w:line="240" w:lineRule="auto"/>
        <w:ind w:firstLine="562"/>
        <w:jc w:val="both"/>
        <w:rPr>
          <w:rFonts w:ascii="Times New Roman" w:hAnsi="Times New Roman" w:cs="Times New Roman"/>
          <w:color w:val="00241A"/>
          <w:sz w:val="24"/>
          <w:szCs w:val="24"/>
          <w:shd w:val="clear" w:color="auto" w:fill="FFFFFF"/>
          <w:lang w:val="lt-LT"/>
        </w:rPr>
      </w:pPr>
      <w:r>
        <w:rPr>
          <w:rFonts w:ascii="Times New Roman" w:hAnsi="Times New Roman" w:cs="Times New Roman"/>
          <w:sz w:val="24"/>
          <w:szCs w:val="24"/>
          <w:lang w:val="lt-LT"/>
        </w:rPr>
        <w:t>Pirkimo komisija.</w:t>
      </w:r>
    </w:p>
    <w:p w14:paraId="607FFEA1" w14:textId="4A8CC43E" w:rsidR="00EB6264" w:rsidRPr="00FF34DA" w:rsidRDefault="00EB6264" w:rsidP="00EB6264">
      <w:pPr>
        <w:spacing w:after="0" w:line="240" w:lineRule="auto"/>
        <w:jc w:val="both"/>
        <w:rPr>
          <w:rFonts w:ascii="Times New Roman" w:hAnsi="Times New Roman" w:cs="Times New Roman"/>
          <w:color w:val="00241A"/>
          <w:sz w:val="24"/>
          <w:szCs w:val="24"/>
          <w:shd w:val="clear" w:color="auto" w:fill="FFFFFF"/>
          <w:lang w:val="lt-LT"/>
        </w:rPr>
      </w:pPr>
    </w:p>
    <w:sectPr w:rsidR="00EB6264" w:rsidRPr="00FF34DA" w:rsidSect="00671F0D">
      <w:pgSz w:w="12240" w:h="15840"/>
      <w:pgMar w:top="990"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6A2"/>
    <w:multiLevelType w:val="hybridMultilevel"/>
    <w:tmpl w:val="924E6720"/>
    <w:lvl w:ilvl="0" w:tplc="79C2A996">
      <w:start w:val="7"/>
      <w:numFmt w:val="decimal"/>
      <w:lvlText w:val="%1"/>
      <w:lvlJc w:val="left"/>
      <w:pPr>
        <w:ind w:left="922" w:hanging="360"/>
      </w:pPr>
      <w:rPr>
        <w:rFonts w:eastAsiaTheme="minorHAnsi" w:hint="default"/>
        <w:b/>
        <w:color w:val="00241A"/>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3AA04AAA"/>
    <w:multiLevelType w:val="hybridMultilevel"/>
    <w:tmpl w:val="0534F462"/>
    <w:lvl w:ilvl="0" w:tplc="44A277E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A739D"/>
    <w:multiLevelType w:val="hybridMultilevel"/>
    <w:tmpl w:val="1C76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9137F"/>
    <w:multiLevelType w:val="hybridMultilevel"/>
    <w:tmpl w:val="089829C2"/>
    <w:lvl w:ilvl="0" w:tplc="61906D8C">
      <w:start w:val="6"/>
      <w:numFmt w:val="decimal"/>
      <w:lvlText w:val="%1"/>
      <w:lvlJc w:val="left"/>
      <w:pPr>
        <w:ind w:left="927" w:hanging="360"/>
      </w:pPr>
      <w:rPr>
        <w:rFonts w:hint="default"/>
        <w:b/>
        <w:color w:val="00241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6ADD7094"/>
    <w:multiLevelType w:val="hybridMultilevel"/>
    <w:tmpl w:val="608096D6"/>
    <w:lvl w:ilvl="0" w:tplc="408A63B4">
      <w:start w:val="8"/>
      <w:numFmt w:val="decimal"/>
      <w:lvlText w:val="%1"/>
      <w:lvlJc w:val="left"/>
      <w:pPr>
        <w:ind w:left="922" w:hanging="360"/>
      </w:pPr>
      <w:rPr>
        <w:rFonts w:eastAsiaTheme="minorHAnsi" w:hint="default"/>
        <w:b/>
        <w:color w:val="00241A"/>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7EC34E44"/>
    <w:multiLevelType w:val="multilevel"/>
    <w:tmpl w:val="A844DE22"/>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FD032E7"/>
    <w:multiLevelType w:val="hybridMultilevel"/>
    <w:tmpl w:val="6B787878"/>
    <w:lvl w:ilvl="0" w:tplc="6BEA8180">
      <w:start w:val="7"/>
      <w:numFmt w:val="decimal"/>
      <w:lvlText w:val="%1"/>
      <w:lvlJc w:val="left"/>
      <w:pPr>
        <w:ind w:left="927" w:hanging="360"/>
      </w:pPr>
      <w:rPr>
        <w:rFonts w:hint="default"/>
        <w:b/>
        <w:color w:val="00241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70630137">
    <w:abstractNumId w:val="1"/>
  </w:num>
  <w:num w:numId="2" w16cid:durableId="995106595">
    <w:abstractNumId w:val="6"/>
  </w:num>
  <w:num w:numId="3" w16cid:durableId="866144087">
    <w:abstractNumId w:val="4"/>
  </w:num>
  <w:num w:numId="4" w16cid:durableId="1981420825">
    <w:abstractNumId w:val="2"/>
  </w:num>
  <w:num w:numId="5" w16cid:durableId="1287734444">
    <w:abstractNumId w:val="7"/>
  </w:num>
  <w:num w:numId="6" w16cid:durableId="676807181">
    <w:abstractNumId w:val="3"/>
  </w:num>
  <w:num w:numId="7" w16cid:durableId="316152724">
    <w:abstractNumId w:val="5"/>
  </w:num>
  <w:num w:numId="8" w16cid:durableId="71304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6"/>
    <w:rsid w:val="00006AEA"/>
    <w:rsid w:val="0000787C"/>
    <w:rsid w:val="000202FB"/>
    <w:rsid w:val="00021AF0"/>
    <w:rsid w:val="00023F83"/>
    <w:rsid w:val="00074F88"/>
    <w:rsid w:val="000A0382"/>
    <w:rsid w:val="000B78CB"/>
    <w:rsid w:val="00101982"/>
    <w:rsid w:val="001026E2"/>
    <w:rsid w:val="00147A13"/>
    <w:rsid w:val="00164520"/>
    <w:rsid w:val="001A2268"/>
    <w:rsid w:val="001A2299"/>
    <w:rsid w:val="001A7D75"/>
    <w:rsid w:val="001E4675"/>
    <w:rsid w:val="002007FA"/>
    <w:rsid w:val="002A2EB7"/>
    <w:rsid w:val="002C2EDF"/>
    <w:rsid w:val="002D5E6C"/>
    <w:rsid w:val="002E3B40"/>
    <w:rsid w:val="00304A1C"/>
    <w:rsid w:val="00361C3B"/>
    <w:rsid w:val="003D2B55"/>
    <w:rsid w:val="003F5C32"/>
    <w:rsid w:val="00411A9B"/>
    <w:rsid w:val="00414FB5"/>
    <w:rsid w:val="00430269"/>
    <w:rsid w:val="004B6DEB"/>
    <w:rsid w:val="004C10AD"/>
    <w:rsid w:val="004C308F"/>
    <w:rsid w:val="004D2E5D"/>
    <w:rsid w:val="004E3298"/>
    <w:rsid w:val="004F52E2"/>
    <w:rsid w:val="005123DA"/>
    <w:rsid w:val="005164DD"/>
    <w:rsid w:val="00534D99"/>
    <w:rsid w:val="00585C3B"/>
    <w:rsid w:val="005933E2"/>
    <w:rsid w:val="005A48A5"/>
    <w:rsid w:val="005A596B"/>
    <w:rsid w:val="005B3DEC"/>
    <w:rsid w:val="005F7E35"/>
    <w:rsid w:val="00601ADA"/>
    <w:rsid w:val="006266DF"/>
    <w:rsid w:val="0063412F"/>
    <w:rsid w:val="006441B5"/>
    <w:rsid w:val="006532F8"/>
    <w:rsid w:val="00671F0D"/>
    <w:rsid w:val="006806A3"/>
    <w:rsid w:val="006C2031"/>
    <w:rsid w:val="006D6DAB"/>
    <w:rsid w:val="006F735C"/>
    <w:rsid w:val="00714B62"/>
    <w:rsid w:val="00734A2A"/>
    <w:rsid w:val="007555CD"/>
    <w:rsid w:val="00763BAA"/>
    <w:rsid w:val="007C0A94"/>
    <w:rsid w:val="007D2FA8"/>
    <w:rsid w:val="008027EE"/>
    <w:rsid w:val="00805FB9"/>
    <w:rsid w:val="00817277"/>
    <w:rsid w:val="00823695"/>
    <w:rsid w:val="00842CDF"/>
    <w:rsid w:val="00875768"/>
    <w:rsid w:val="008A6735"/>
    <w:rsid w:val="008D5507"/>
    <w:rsid w:val="008E056B"/>
    <w:rsid w:val="008E3036"/>
    <w:rsid w:val="00902E90"/>
    <w:rsid w:val="00922860"/>
    <w:rsid w:val="009236EF"/>
    <w:rsid w:val="00925280"/>
    <w:rsid w:val="00933CC2"/>
    <w:rsid w:val="009670A9"/>
    <w:rsid w:val="009958C0"/>
    <w:rsid w:val="009D61D0"/>
    <w:rsid w:val="00A1184B"/>
    <w:rsid w:val="00A25C14"/>
    <w:rsid w:val="00A358B9"/>
    <w:rsid w:val="00A703F9"/>
    <w:rsid w:val="00A86F6B"/>
    <w:rsid w:val="00A978C6"/>
    <w:rsid w:val="00AC3D81"/>
    <w:rsid w:val="00AF7FBD"/>
    <w:rsid w:val="00B40E52"/>
    <w:rsid w:val="00B64B0B"/>
    <w:rsid w:val="00B66EB0"/>
    <w:rsid w:val="00B94136"/>
    <w:rsid w:val="00BE09E3"/>
    <w:rsid w:val="00BE17BD"/>
    <w:rsid w:val="00C35C42"/>
    <w:rsid w:val="00C57103"/>
    <w:rsid w:val="00C72952"/>
    <w:rsid w:val="00CD7B5E"/>
    <w:rsid w:val="00CF017B"/>
    <w:rsid w:val="00D02E71"/>
    <w:rsid w:val="00D05EC7"/>
    <w:rsid w:val="00D463DC"/>
    <w:rsid w:val="00D471C2"/>
    <w:rsid w:val="00D472DA"/>
    <w:rsid w:val="00DA30AA"/>
    <w:rsid w:val="00DA333C"/>
    <w:rsid w:val="00DA4BD8"/>
    <w:rsid w:val="00DB0C38"/>
    <w:rsid w:val="00DB25CD"/>
    <w:rsid w:val="00DC68BE"/>
    <w:rsid w:val="00DD57FF"/>
    <w:rsid w:val="00DD7BB7"/>
    <w:rsid w:val="00DE2DD9"/>
    <w:rsid w:val="00DE624F"/>
    <w:rsid w:val="00E03846"/>
    <w:rsid w:val="00E34F15"/>
    <w:rsid w:val="00E449F9"/>
    <w:rsid w:val="00E73586"/>
    <w:rsid w:val="00E90370"/>
    <w:rsid w:val="00E968EC"/>
    <w:rsid w:val="00EB6264"/>
    <w:rsid w:val="00EE7533"/>
    <w:rsid w:val="00F014E5"/>
    <w:rsid w:val="00F377FB"/>
    <w:rsid w:val="00F404FE"/>
    <w:rsid w:val="00F6472B"/>
    <w:rsid w:val="00F723AB"/>
    <w:rsid w:val="00F77EB7"/>
    <w:rsid w:val="00F915A5"/>
    <w:rsid w:val="00FC24C9"/>
    <w:rsid w:val="00FF33CF"/>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99C"/>
  <w15:chartTrackingRefBased/>
  <w15:docId w15:val="{C2B679DA-1722-4AB2-A2CC-1A6AE7A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FA8"/>
    <w:pPr>
      <w:spacing w:after="0" w:line="240" w:lineRule="auto"/>
    </w:pPr>
    <w:rPr>
      <w:rFonts w:ascii="Times New Roman" w:eastAsia="Arial Unicode MS" w:hAnsi="Times New Roman" w:cs="Times New Roman"/>
      <w:sz w:val="20"/>
      <w:szCs w:val="20"/>
      <w:bdr w:val="none" w:sz="0" w:space="0" w:color="auto" w:frame="1"/>
      <w:lang w:val="lt-L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7EB7"/>
  </w:style>
  <w:style w:type="paragraph" w:styleId="ListParagraph">
    <w:name w:val="List Paragraph"/>
    <w:basedOn w:val="Normal"/>
    <w:uiPriority w:val="34"/>
    <w:qFormat/>
    <w:rsid w:val="008E3036"/>
    <w:pPr>
      <w:ind w:left="720"/>
      <w:contextualSpacing/>
    </w:pPr>
  </w:style>
  <w:style w:type="paragraph" w:customStyle="1" w:styleId="p1">
    <w:name w:val="p1"/>
    <w:basedOn w:val="Normal"/>
    <w:rsid w:val="00DA4BD8"/>
    <w:pPr>
      <w:spacing w:after="0" w:line="240" w:lineRule="auto"/>
    </w:pPr>
    <w:rPr>
      <w:rFonts w:ascii="Helvetica" w:eastAsia="Times New Roman" w:hAnsi="Helvetica" w:cs="Times New Roman"/>
      <w:color w:val="000000"/>
      <w:sz w:val="18"/>
      <w:szCs w:val="18"/>
      <w:lang w:eastAsia="en-GB"/>
    </w:rPr>
  </w:style>
  <w:style w:type="paragraph" w:customStyle="1" w:styleId="p2">
    <w:name w:val="p2"/>
    <w:basedOn w:val="Normal"/>
    <w:rsid w:val="00DA30AA"/>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DA30AA"/>
    <w:rPr>
      <w:rFonts w:ascii="Helvetica" w:hAnsi="Helvetica" w:hint="default"/>
      <w:sz w:val="17"/>
      <w:szCs w:val="17"/>
    </w:rPr>
  </w:style>
  <w:style w:type="character" w:styleId="Strong">
    <w:name w:val="Strong"/>
    <w:basedOn w:val="DefaultParagraphFont"/>
    <w:uiPriority w:val="22"/>
    <w:qFormat/>
    <w:rsid w:val="006266DF"/>
    <w:rPr>
      <w:b/>
      <w:bCs/>
    </w:rPr>
  </w:style>
  <w:style w:type="table" w:customStyle="1" w:styleId="TableGrid1">
    <w:name w:val="Table Grid1"/>
    <w:basedOn w:val="TableNormal"/>
    <w:next w:val="TableGrid"/>
    <w:uiPriority w:val="39"/>
    <w:rsid w:val="008E056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2327">
      <w:bodyDiv w:val="1"/>
      <w:marLeft w:val="0"/>
      <w:marRight w:val="0"/>
      <w:marTop w:val="0"/>
      <w:marBottom w:val="0"/>
      <w:divBdr>
        <w:top w:val="none" w:sz="0" w:space="0" w:color="auto"/>
        <w:left w:val="none" w:sz="0" w:space="0" w:color="auto"/>
        <w:bottom w:val="none" w:sz="0" w:space="0" w:color="auto"/>
        <w:right w:val="none" w:sz="0" w:space="0" w:color="auto"/>
      </w:divBdr>
    </w:div>
    <w:div w:id="395511229">
      <w:bodyDiv w:val="1"/>
      <w:marLeft w:val="0"/>
      <w:marRight w:val="0"/>
      <w:marTop w:val="0"/>
      <w:marBottom w:val="0"/>
      <w:divBdr>
        <w:top w:val="none" w:sz="0" w:space="0" w:color="auto"/>
        <w:left w:val="none" w:sz="0" w:space="0" w:color="auto"/>
        <w:bottom w:val="none" w:sz="0" w:space="0" w:color="auto"/>
        <w:right w:val="none" w:sz="0" w:space="0" w:color="auto"/>
      </w:divBdr>
    </w:div>
    <w:div w:id="571543921">
      <w:bodyDiv w:val="1"/>
      <w:marLeft w:val="0"/>
      <w:marRight w:val="0"/>
      <w:marTop w:val="0"/>
      <w:marBottom w:val="0"/>
      <w:divBdr>
        <w:top w:val="none" w:sz="0" w:space="0" w:color="auto"/>
        <w:left w:val="none" w:sz="0" w:space="0" w:color="auto"/>
        <w:bottom w:val="none" w:sz="0" w:space="0" w:color="auto"/>
        <w:right w:val="none" w:sz="0" w:space="0" w:color="auto"/>
      </w:divBdr>
    </w:div>
    <w:div w:id="839468253">
      <w:bodyDiv w:val="1"/>
      <w:marLeft w:val="0"/>
      <w:marRight w:val="0"/>
      <w:marTop w:val="0"/>
      <w:marBottom w:val="0"/>
      <w:divBdr>
        <w:top w:val="none" w:sz="0" w:space="0" w:color="auto"/>
        <w:left w:val="none" w:sz="0" w:space="0" w:color="auto"/>
        <w:bottom w:val="none" w:sz="0" w:space="0" w:color="auto"/>
        <w:right w:val="none" w:sz="0" w:space="0" w:color="auto"/>
      </w:divBdr>
    </w:div>
    <w:div w:id="859395499">
      <w:bodyDiv w:val="1"/>
      <w:marLeft w:val="0"/>
      <w:marRight w:val="0"/>
      <w:marTop w:val="0"/>
      <w:marBottom w:val="0"/>
      <w:divBdr>
        <w:top w:val="none" w:sz="0" w:space="0" w:color="auto"/>
        <w:left w:val="none" w:sz="0" w:space="0" w:color="auto"/>
        <w:bottom w:val="none" w:sz="0" w:space="0" w:color="auto"/>
        <w:right w:val="none" w:sz="0" w:space="0" w:color="auto"/>
      </w:divBdr>
    </w:div>
    <w:div w:id="905652742">
      <w:bodyDiv w:val="1"/>
      <w:marLeft w:val="0"/>
      <w:marRight w:val="0"/>
      <w:marTop w:val="0"/>
      <w:marBottom w:val="0"/>
      <w:divBdr>
        <w:top w:val="none" w:sz="0" w:space="0" w:color="auto"/>
        <w:left w:val="none" w:sz="0" w:space="0" w:color="auto"/>
        <w:bottom w:val="none" w:sz="0" w:space="0" w:color="auto"/>
        <w:right w:val="none" w:sz="0" w:space="0" w:color="auto"/>
      </w:divBdr>
    </w:div>
    <w:div w:id="1582331520">
      <w:bodyDiv w:val="1"/>
      <w:marLeft w:val="0"/>
      <w:marRight w:val="0"/>
      <w:marTop w:val="0"/>
      <w:marBottom w:val="0"/>
      <w:divBdr>
        <w:top w:val="none" w:sz="0" w:space="0" w:color="auto"/>
        <w:left w:val="none" w:sz="0" w:space="0" w:color="auto"/>
        <w:bottom w:val="none" w:sz="0" w:space="0" w:color="auto"/>
        <w:right w:val="none" w:sz="0" w:space="0" w:color="auto"/>
      </w:divBdr>
    </w:div>
    <w:div w:id="1831747736">
      <w:bodyDiv w:val="1"/>
      <w:marLeft w:val="0"/>
      <w:marRight w:val="0"/>
      <w:marTop w:val="0"/>
      <w:marBottom w:val="0"/>
      <w:divBdr>
        <w:top w:val="none" w:sz="0" w:space="0" w:color="auto"/>
        <w:left w:val="none" w:sz="0" w:space="0" w:color="auto"/>
        <w:bottom w:val="none" w:sz="0" w:space="0" w:color="auto"/>
        <w:right w:val="none" w:sz="0" w:space="0" w:color="auto"/>
      </w:divBdr>
    </w:div>
    <w:div w:id="2014919409">
      <w:bodyDiv w:val="1"/>
      <w:marLeft w:val="0"/>
      <w:marRight w:val="0"/>
      <w:marTop w:val="0"/>
      <w:marBottom w:val="0"/>
      <w:divBdr>
        <w:top w:val="none" w:sz="0" w:space="0" w:color="auto"/>
        <w:left w:val="none" w:sz="0" w:space="0" w:color="auto"/>
        <w:bottom w:val="none" w:sz="0" w:space="0" w:color="auto"/>
        <w:right w:val="none" w:sz="0" w:space="0" w:color="auto"/>
      </w:divBdr>
    </w:div>
    <w:div w:id="20307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Grumbinaite</dc:creator>
  <cp:keywords/>
  <dc:description/>
  <cp:lastModifiedBy>Algirdas Kazlauskas</cp:lastModifiedBy>
  <cp:revision>9</cp:revision>
  <dcterms:created xsi:type="dcterms:W3CDTF">2025-08-20T10:56:00Z</dcterms:created>
  <dcterms:modified xsi:type="dcterms:W3CDTF">2025-08-21T11:43:00Z</dcterms:modified>
</cp:coreProperties>
</file>